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FCB6A" w14:textId="7C32CEB2" w:rsidR="00A307F7" w:rsidRPr="00A307F7" w:rsidRDefault="00A307F7">
      <w:pPr>
        <w:rPr>
          <w:sz w:val="20"/>
          <w:szCs w:val="20"/>
          <w:u w:val="single"/>
        </w:rPr>
      </w:pPr>
      <w:r w:rsidRPr="00A307F7">
        <w:rPr>
          <w:sz w:val="20"/>
          <w:szCs w:val="20"/>
          <w:u w:val="single"/>
        </w:rPr>
        <w:t xml:space="preserve">Załącznik nr </w:t>
      </w:r>
      <w:r w:rsidR="00092FF7">
        <w:rPr>
          <w:sz w:val="20"/>
          <w:szCs w:val="20"/>
          <w:u w:val="single"/>
        </w:rPr>
        <w:t>1</w:t>
      </w:r>
      <w:r w:rsidR="00CF2829">
        <w:rPr>
          <w:sz w:val="20"/>
          <w:szCs w:val="20"/>
          <w:u w:val="single"/>
        </w:rPr>
        <w:t>0</w:t>
      </w:r>
      <w:r w:rsidR="00092FF7">
        <w:rPr>
          <w:sz w:val="20"/>
          <w:szCs w:val="20"/>
          <w:u w:val="single"/>
        </w:rPr>
        <w:t xml:space="preserve"> </w:t>
      </w:r>
      <w:r w:rsidRPr="00A307F7">
        <w:rPr>
          <w:sz w:val="20"/>
          <w:szCs w:val="20"/>
          <w:u w:val="single"/>
        </w:rPr>
        <w:t>– Wzór umowy</w:t>
      </w:r>
    </w:p>
    <w:tbl>
      <w:tblPr>
        <w:tblStyle w:val="Tabela-Siatka"/>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tblGrid>
      <w:tr w:rsidR="006B6500" w:rsidRPr="00133F27" w14:paraId="6BE9557D" w14:textId="77777777" w:rsidTr="00A25EAD">
        <w:trPr>
          <w:trHeight w:val="2180"/>
        </w:trPr>
        <w:tc>
          <w:tcPr>
            <w:tcW w:w="9210" w:type="dxa"/>
          </w:tcPr>
          <w:p w14:paraId="7A08FEAE" w14:textId="0E0149E5" w:rsidR="00907030" w:rsidRPr="004E49F6" w:rsidRDefault="008F0B47" w:rsidP="008F0B47">
            <w:pPr>
              <w:jc w:val="center"/>
              <w:rPr>
                <w:b/>
                <w:bCs/>
              </w:rPr>
            </w:pPr>
            <w:r w:rsidRPr="004E49F6">
              <w:rPr>
                <w:b/>
                <w:bCs/>
              </w:rPr>
              <w:t>U</w:t>
            </w:r>
            <w:bookmarkStart w:id="0" w:name="_Ref120566508"/>
            <w:bookmarkEnd w:id="0"/>
            <w:r w:rsidRPr="004E49F6">
              <w:rPr>
                <w:b/>
                <w:bCs/>
              </w:rPr>
              <w:t>MOWA NR […]</w:t>
            </w:r>
          </w:p>
          <w:p w14:paraId="4449CAED" w14:textId="1FD6A3DA" w:rsidR="006B6500" w:rsidRPr="00133F27" w:rsidRDefault="00907030" w:rsidP="00907030">
            <w:pPr>
              <w:jc w:val="center"/>
            </w:pPr>
            <w:r w:rsidRPr="004E49F6">
              <w:t>na</w:t>
            </w:r>
            <w:r w:rsidRPr="004E49F6">
              <w:br/>
            </w:r>
            <w:r w:rsidR="00CC751E" w:rsidRPr="00CC751E">
              <w:t>„</w:t>
            </w:r>
            <w:r w:rsidR="0028785A" w:rsidRPr="0028785A">
              <w:t>Dostawa, wdrożenie i obsługa nowego systemu informatycznego klasy ERP</w:t>
            </w:r>
            <w:r w:rsidRPr="00543DA7">
              <w:t>” (dalej: „</w:t>
            </w:r>
            <w:r w:rsidRPr="00543DA7">
              <w:rPr>
                <w:b/>
                <w:bCs/>
              </w:rPr>
              <w:t>Umowa</w:t>
            </w:r>
            <w:r w:rsidRPr="00543DA7">
              <w:t>”)</w:t>
            </w:r>
          </w:p>
          <w:p w14:paraId="1BA19883" w14:textId="12C11AE9" w:rsidR="00516EBE" w:rsidRPr="00133F27" w:rsidRDefault="00516EBE" w:rsidP="00516EBE"/>
          <w:p w14:paraId="5DFAD0F2" w14:textId="6D704B90" w:rsidR="006B6500" w:rsidRPr="00133F27" w:rsidRDefault="006B6500" w:rsidP="00F374DC">
            <w:r w:rsidRPr="009C795E">
              <w:t xml:space="preserve">zawarta w dniu </w:t>
            </w:r>
            <w:r w:rsidRPr="009C795E">
              <w:rPr>
                <w:rFonts w:cs="Arial"/>
              </w:rPr>
              <w:t xml:space="preserve">[●] w </w:t>
            </w:r>
            <w:r w:rsidR="00A75922" w:rsidRPr="009C795E">
              <w:rPr>
                <w:rFonts w:cs="Arial"/>
              </w:rPr>
              <w:t>Bydgoszczy</w:t>
            </w:r>
            <w:r w:rsidRPr="00133F27">
              <w:rPr>
                <w:rFonts w:cs="Arial"/>
              </w:rPr>
              <w:t xml:space="preserve"> </w:t>
            </w:r>
            <w:r w:rsidRPr="00133F27">
              <w:t>pomiędzy:</w:t>
            </w:r>
          </w:p>
          <w:p w14:paraId="7A2EAE80" w14:textId="77777777" w:rsidR="006B6500" w:rsidRPr="00133F27" w:rsidRDefault="006B6500" w:rsidP="00F374DC"/>
        </w:tc>
      </w:tr>
      <w:tr w:rsidR="006B6500" w:rsidRPr="00133F27" w14:paraId="13E38A7A" w14:textId="77777777" w:rsidTr="00A25EAD">
        <w:trPr>
          <w:trHeight w:val="2907"/>
        </w:trPr>
        <w:tc>
          <w:tcPr>
            <w:tcW w:w="9210" w:type="dxa"/>
          </w:tcPr>
          <w:p w14:paraId="0DCDFE21" w14:textId="49E32004" w:rsidR="00BF4F77" w:rsidRPr="009C795E" w:rsidRDefault="00946ADA" w:rsidP="00946ADA">
            <w:r w:rsidRPr="009C795E">
              <w:t xml:space="preserve">1. </w:t>
            </w:r>
            <w:r w:rsidR="00BA79CA" w:rsidRPr="009C795E">
              <w:rPr>
                <w:b/>
                <w:bCs/>
              </w:rPr>
              <w:t>Miejskie Wodociągi i Kanalizacja w Bydgoszczy</w:t>
            </w:r>
            <w:r w:rsidR="00BA79CA" w:rsidRPr="009C795E">
              <w:t xml:space="preserve"> sp. z o.o., z siedzibą przy ul. Toruńskiej 103, </w:t>
            </w:r>
            <w:r w:rsidR="00D8163E" w:rsidRPr="009C795E">
              <w:t xml:space="preserve">85-817 Bydgoszcz, </w:t>
            </w:r>
            <w:r w:rsidR="00BA79CA" w:rsidRPr="009C795E">
              <w:t>wpisaną do rejestru przedsiębiorców prowadzonego przez Sąd Rejonowy w Bydgoszczy, XIII Wydział Gospodarczy Krajowego Rejestru Sądowego</w:t>
            </w:r>
            <w:r w:rsidR="00D8163E" w:rsidRPr="009C795E">
              <w:t xml:space="preserve">, </w:t>
            </w:r>
            <w:r w:rsidR="00BA79CA" w:rsidRPr="009C795E">
              <w:t>nr KRS</w:t>
            </w:r>
            <w:r w:rsidR="00D8163E" w:rsidRPr="009C795E">
              <w:t>:</w:t>
            </w:r>
            <w:r w:rsidR="00BA79CA" w:rsidRPr="009C795E">
              <w:t xml:space="preserve"> 0000051276, NIP</w:t>
            </w:r>
            <w:r w:rsidR="00D8163E" w:rsidRPr="009C795E">
              <w:t>:</w:t>
            </w:r>
            <w:r w:rsidR="00BA79CA" w:rsidRPr="009C795E">
              <w:t xml:space="preserve"> 554</w:t>
            </w:r>
            <w:r w:rsidR="00D8163E" w:rsidRPr="009C795E">
              <w:t>-</w:t>
            </w:r>
            <w:r w:rsidR="00BA79CA" w:rsidRPr="009C795E">
              <w:t>030</w:t>
            </w:r>
            <w:r w:rsidR="00D8163E" w:rsidRPr="009C795E">
              <w:t>-</w:t>
            </w:r>
            <w:r w:rsidR="00BA79CA" w:rsidRPr="009C795E">
              <w:t>92</w:t>
            </w:r>
            <w:r w:rsidR="00D8163E" w:rsidRPr="009C795E">
              <w:t>-</w:t>
            </w:r>
            <w:r w:rsidR="00BA79CA" w:rsidRPr="009C795E">
              <w:t xml:space="preserve">41, REGON: 09056384200000, numer BDO: 000024031, o kapitale zakładowym w kwocie </w:t>
            </w:r>
            <w:r w:rsidR="006957A8" w:rsidRPr="009C795E">
              <w:t>36</w:t>
            </w:r>
            <w:r w:rsidR="00727116" w:rsidRPr="009C795E">
              <w:t>9</w:t>
            </w:r>
            <w:r w:rsidR="006957A8" w:rsidRPr="009C795E">
              <w:t xml:space="preserve"> </w:t>
            </w:r>
            <w:r w:rsidR="00727116" w:rsidRPr="009C795E">
              <w:t>088</w:t>
            </w:r>
            <w:r w:rsidR="006957A8" w:rsidRPr="009C795E">
              <w:t xml:space="preserve"> </w:t>
            </w:r>
            <w:r w:rsidR="00727116" w:rsidRPr="009C795E">
              <w:t>0</w:t>
            </w:r>
            <w:r w:rsidR="006957A8" w:rsidRPr="009C795E">
              <w:t xml:space="preserve">00,00 </w:t>
            </w:r>
            <w:r w:rsidR="00BA79CA" w:rsidRPr="009C795E">
              <w:t>zł,</w:t>
            </w:r>
            <w:r w:rsidR="00BF4F77" w:rsidRPr="009C795E">
              <w:t xml:space="preserve"> („</w:t>
            </w:r>
            <w:r w:rsidR="00BF4F77" w:rsidRPr="009C795E">
              <w:rPr>
                <w:b/>
                <w:bCs/>
              </w:rPr>
              <w:t>Zamawiający</w:t>
            </w:r>
            <w:r w:rsidR="00BF4F77" w:rsidRPr="009C795E">
              <w:t>”)</w:t>
            </w:r>
          </w:p>
          <w:p w14:paraId="245A992B" w14:textId="47E84F1D" w:rsidR="006B6500" w:rsidRPr="009C795E" w:rsidRDefault="00D8163E" w:rsidP="00946ADA">
            <w:r w:rsidRPr="009C795E">
              <w:t>reprezentowan</w:t>
            </w:r>
            <w:r w:rsidR="01BE018D" w:rsidRPr="009C795E">
              <w:t>ą</w:t>
            </w:r>
            <w:r w:rsidRPr="009C795E">
              <w:t xml:space="preserve"> przez:</w:t>
            </w:r>
          </w:p>
          <w:p w14:paraId="26980E41" w14:textId="77777777" w:rsidR="00D8163E" w:rsidRPr="009C795E" w:rsidRDefault="00D8163E" w:rsidP="00946ADA"/>
          <w:p w14:paraId="6A9492BB" w14:textId="2F571C3B" w:rsidR="003D4F94" w:rsidRPr="009C795E" w:rsidRDefault="003D4F94" w:rsidP="00946ADA">
            <w:r w:rsidRPr="009C795E">
              <w:t>[…] – [funkcja]</w:t>
            </w:r>
          </w:p>
          <w:p w14:paraId="71819950" w14:textId="2F070400" w:rsidR="003D4F94" w:rsidRPr="009C795E" w:rsidRDefault="003D4F94" w:rsidP="00946ADA">
            <w:r w:rsidRPr="009C795E">
              <w:t>[…] – [funkcja]</w:t>
            </w:r>
          </w:p>
        </w:tc>
      </w:tr>
      <w:tr w:rsidR="006B6500" w:rsidRPr="00133F27" w14:paraId="2A15D41B" w14:textId="77777777" w:rsidTr="00A25EAD">
        <w:trPr>
          <w:trHeight w:val="484"/>
        </w:trPr>
        <w:tc>
          <w:tcPr>
            <w:tcW w:w="9210" w:type="dxa"/>
          </w:tcPr>
          <w:p w14:paraId="6E897336" w14:textId="77777777" w:rsidR="006B6500" w:rsidRPr="009C795E" w:rsidRDefault="006B6500" w:rsidP="00F374DC">
            <w:r w:rsidRPr="009C795E">
              <w:t>a:</w:t>
            </w:r>
          </w:p>
        </w:tc>
      </w:tr>
      <w:tr w:rsidR="006B6500" w:rsidRPr="00133F27" w14:paraId="36DA15CC" w14:textId="77777777" w:rsidTr="00A25EAD">
        <w:trPr>
          <w:trHeight w:val="3270"/>
        </w:trPr>
        <w:tc>
          <w:tcPr>
            <w:tcW w:w="9210" w:type="dxa"/>
          </w:tcPr>
          <w:p w14:paraId="5038EF8B" w14:textId="19FE760A" w:rsidR="00277C6E" w:rsidRPr="009C795E" w:rsidRDefault="00946ADA" w:rsidP="00946ADA">
            <w:pPr>
              <w:rPr>
                <w:rFonts w:cs="Arial"/>
              </w:rPr>
            </w:pPr>
            <w:r w:rsidRPr="009C795E">
              <w:rPr>
                <w:rFonts w:cs="Arial"/>
              </w:rPr>
              <w:t xml:space="preserve">2. </w:t>
            </w:r>
            <w:r w:rsidR="00277C6E" w:rsidRPr="009C795E">
              <w:t>[…], („</w:t>
            </w:r>
            <w:r w:rsidR="00277C6E" w:rsidRPr="009C795E">
              <w:rPr>
                <w:b/>
                <w:bCs/>
              </w:rPr>
              <w:t>Wykonawca</w:t>
            </w:r>
            <w:r w:rsidR="00277C6E" w:rsidRPr="009C795E">
              <w:t>”)</w:t>
            </w:r>
          </w:p>
          <w:p w14:paraId="4C64B102" w14:textId="77777777" w:rsidR="00277C6E" w:rsidRPr="009C795E" w:rsidRDefault="00277C6E" w:rsidP="00946ADA">
            <w:pPr>
              <w:rPr>
                <w:rFonts w:cs="Arial"/>
                <w:b/>
                <w:bCs/>
              </w:rPr>
            </w:pPr>
          </w:p>
          <w:p w14:paraId="2D84E5E6" w14:textId="25D9216E" w:rsidR="00946ADA" w:rsidRPr="009C795E" w:rsidRDefault="00946ADA" w:rsidP="00946ADA">
            <w:pPr>
              <w:rPr>
                <w:rFonts w:cs="Arial"/>
              </w:rPr>
            </w:pPr>
            <w:r w:rsidRPr="009C795E">
              <w:rPr>
                <w:rFonts w:cs="Arial"/>
              </w:rPr>
              <w:t>reprezentowan</w:t>
            </w:r>
            <w:r w:rsidR="6D47339A" w:rsidRPr="009C795E">
              <w:rPr>
                <w:rFonts w:cs="Arial"/>
              </w:rPr>
              <w:t>ą</w:t>
            </w:r>
            <w:r w:rsidRPr="009C795E">
              <w:rPr>
                <w:rFonts w:cs="Arial"/>
              </w:rPr>
              <w:t xml:space="preserve"> przez: </w:t>
            </w:r>
          </w:p>
          <w:p w14:paraId="713DB71E" w14:textId="77777777" w:rsidR="00946ADA" w:rsidRPr="009C795E" w:rsidRDefault="00946ADA" w:rsidP="00946ADA">
            <w:pPr>
              <w:rPr>
                <w:rFonts w:cs="Arial"/>
              </w:rPr>
            </w:pPr>
          </w:p>
          <w:p w14:paraId="32CFBBB7" w14:textId="77777777" w:rsidR="00DA1D18" w:rsidRPr="009C795E" w:rsidRDefault="00DA1D18" w:rsidP="00DA1D18">
            <w:r w:rsidRPr="009C795E">
              <w:t>[…] – [funkcja]</w:t>
            </w:r>
          </w:p>
          <w:p w14:paraId="083D6861" w14:textId="66611972" w:rsidR="00DA1D18" w:rsidRPr="009C795E" w:rsidRDefault="00DA1D18" w:rsidP="00DA1D18">
            <w:pPr>
              <w:rPr>
                <w:rFonts w:cs="Arial"/>
              </w:rPr>
            </w:pPr>
            <w:r w:rsidRPr="009C795E">
              <w:t>[…] – [funkcja]</w:t>
            </w:r>
          </w:p>
        </w:tc>
      </w:tr>
      <w:tr w:rsidR="00024935" w:rsidRPr="00133F27" w14:paraId="7952EAA0" w14:textId="77777777" w:rsidTr="00A25EAD">
        <w:trPr>
          <w:trHeight w:val="847"/>
        </w:trPr>
        <w:tc>
          <w:tcPr>
            <w:tcW w:w="9210" w:type="dxa"/>
          </w:tcPr>
          <w:p w14:paraId="371516B5" w14:textId="77777777" w:rsidR="00C5236B" w:rsidRPr="00133F27" w:rsidRDefault="00C5236B" w:rsidP="00024935"/>
          <w:p w14:paraId="3759565C" w14:textId="7AD41FA6" w:rsidR="00024935" w:rsidRPr="00133F27" w:rsidRDefault="0035265C" w:rsidP="00024935">
            <w:r w:rsidRPr="00133F27">
              <w:t xml:space="preserve">- </w:t>
            </w:r>
            <w:r w:rsidR="00F07AEE" w:rsidRPr="00133F27">
              <w:t>d</w:t>
            </w:r>
            <w:r w:rsidR="00024935" w:rsidRPr="00133F27">
              <w:t xml:space="preserve">alej </w:t>
            </w:r>
            <w:r w:rsidR="00A21FF3" w:rsidRPr="00133F27">
              <w:t>Wykonawca i Zamawiający łącznie jako „</w:t>
            </w:r>
            <w:r w:rsidR="00A21FF3" w:rsidRPr="00133F27">
              <w:rPr>
                <w:b/>
                <w:bCs/>
              </w:rPr>
              <w:t>Strony</w:t>
            </w:r>
            <w:r w:rsidR="00A21FF3" w:rsidRPr="00133F27">
              <w:t>”</w:t>
            </w:r>
            <w:r w:rsidR="00A45815" w:rsidRPr="00133F27">
              <w:t>, a każd</w:t>
            </w:r>
            <w:r w:rsidR="564AC0AD" w:rsidRPr="00133F27">
              <w:t>a</w:t>
            </w:r>
            <w:r w:rsidR="00A45815" w:rsidRPr="00133F27">
              <w:t xml:space="preserve"> z osobna jako „</w:t>
            </w:r>
            <w:r w:rsidR="00A45815" w:rsidRPr="00133F27">
              <w:rPr>
                <w:b/>
                <w:bCs/>
              </w:rPr>
              <w:t>Strona</w:t>
            </w:r>
            <w:r w:rsidR="00A45815" w:rsidRPr="00133F27">
              <w:t>”</w:t>
            </w:r>
            <w:r w:rsidR="0069099C" w:rsidRPr="00133F27">
              <w:t>.</w:t>
            </w:r>
          </w:p>
        </w:tc>
      </w:tr>
    </w:tbl>
    <w:p w14:paraId="2A174C80" w14:textId="5ADE92BB" w:rsidR="005B70BB" w:rsidRPr="00133F27" w:rsidRDefault="005B70BB">
      <w:pPr>
        <w:spacing w:before="0" w:after="160" w:line="259" w:lineRule="auto"/>
        <w:jc w:val="left"/>
      </w:pPr>
      <w:r w:rsidRPr="00133F27">
        <w:br w:type="page"/>
      </w:r>
    </w:p>
    <w:p w14:paraId="27AFEDAC" w14:textId="77777777" w:rsidR="005B70BB" w:rsidRPr="00133F27" w:rsidRDefault="005B70BB"/>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F657B9" w:rsidRPr="00133F27" w14:paraId="4B555771" w14:textId="77777777" w:rsidTr="00974388">
        <w:tc>
          <w:tcPr>
            <w:tcW w:w="9060" w:type="dxa"/>
          </w:tcPr>
          <w:p w14:paraId="10C40736" w14:textId="59184583" w:rsidR="00F657B9" w:rsidRPr="00133F27" w:rsidRDefault="00F657B9" w:rsidP="00F374DC"/>
        </w:tc>
      </w:tr>
      <w:tr w:rsidR="00F657B9" w:rsidRPr="00133F27" w14:paraId="4B404DB8" w14:textId="77777777" w:rsidTr="00974388">
        <w:tc>
          <w:tcPr>
            <w:tcW w:w="9060" w:type="dxa"/>
          </w:tcPr>
          <w:p w14:paraId="71404FBF" w14:textId="6DAACD15" w:rsidR="00F657B9" w:rsidRPr="00133F27" w:rsidRDefault="00F657B9" w:rsidP="00F657B9">
            <w:pPr>
              <w:pStyle w:val="Podtytu"/>
            </w:pPr>
            <w:r w:rsidRPr="00133F27">
              <w:t>Preambuła</w:t>
            </w:r>
          </w:p>
        </w:tc>
      </w:tr>
      <w:tr w:rsidR="00F657B9" w:rsidRPr="00133F27" w14:paraId="17D805F9" w14:textId="77777777" w:rsidTr="00974388">
        <w:tc>
          <w:tcPr>
            <w:tcW w:w="9060" w:type="dxa"/>
          </w:tcPr>
          <w:p w14:paraId="79644C82" w14:textId="38B4765B" w:rsidR="00F657B9" w:rsidRPr="00133F27" w:rsidRDefault="00F657B9" w:rsidP="00F657B9">
            <w:r w:rsidRPr="00133F27">
              <w:t>Zważywszy, że:</w:t>
            </w:r>
          </w:p>
        </w:tc>
      </w:tr>
    </w:tbl>
    <w:p w14:paraId="2A8F5DCE" w14:textId="5F469A0C" w:rsidR="00420906" w:rsidRPr="00A01761" w:rsidRDefault="00E46B01" w:rsidP="00582504">
      <w:pPr>
        <w:pStyle w:val="Nagwek1"/>
        <w:rPr>
          <w:lang w:val="pl-PL"/>
        </w:rPr>
      </w:pPr>
      <w:r w:rsidRPr="00A01761">
        <w:rPr>
          <w:lang w:val="pl-PL"/>
        </w:rPr>
        <w:t>Zamawiaj</w:t>
      </w:r>
      <w:r w:rsidR="00EA3BD3" w:rsidRPr="00A01761">
        <w:rPr>
          <w:lang w:val="pl-PL"/>
        </w:rPr>
        <w:t>ą</w:t>
      </w:r>
      <w:r w:rsidRPr="00A01761">
        <w:rPr>
          <w:lang w:val="pl-PL"/>
        </w:rPr>
        <w:t>cy zamierza wdrożyć</w:t>
      </w:r>
      <w:r w:rsidR="006F03FD" w:rsidRPr="00A01761">
        <w:rPr>
          <w:lang w:val="pl-PL"/>
        </w:rPr>
        <w:t xml:space="preserve"> </w:t>
      </w:r>
      <w:r w:rsidR="00420906" w:rsidRPr="00A01761">
        <w:rPr>
          <w:lang w:val="pl-PL"/>
        </w:rPr>
        <w:t>dostosowany do swoich potrzeb system informatyczny, przeznaczony do obsługi finansowo-księgowej, prowadzenia ewidencji majątku trwałego, gospodarki materiałowej, zarządzania zasobami ludzkimi oraz obsługi płacowej, a także zarządzania pracami eksploatacyjno-remontowymi</w:t>
      </w:r>
      <w:r w:rsidR="00D03E38" w:rsidRPr="00A01761">
        <w:rPr>
          <w:lang w:val="pl-PL"/>
        </w:rPr>
        <w:t xml:space="preserve"> (dalej jako: „</w:t>
      </w:r>
      <w:r w:rsidR="00D03E38" w:rsidRPr="00A01761">
        <w:rPr>
          <w:b/>
          <w:bCs/>
          <w:lang w:val="pl-PL"/>
        </w:rPr>
        <w:t>System</w:t>
      </w:r>
      <w:r w:rsidR="00D03E38" w:rsidRPr="00A01761">
        <w:rPr>
          <w:lang w:val="pl-PL"/>
        </w:rPr>
        <w:t>”)</w:t>
      </w:r>
      <w:r w:rsidR="00420906" w:rsidRPr="00A01761">
        <w:rPr>
          <w:lang w:val="pl-PL"/>
        </w:rPr>
        <w:t xml:space="preserve">, który posiadać będzie wszelkie Funkcjonalności Podstawowe oraz zadeklarowane w </w:t>
      </w:r>
      <w:r w:rsidR="00D459DD" w:rsidRPr="00A01761">
        <w:rPr>
          <w:lang w:val="pl-PL"/>
        </w:rPr>
        <w:t>o</w:t>
      </w:r>
      <w:r w:rsidR="00420906" w:rsidRPr="00A01761">
        <w:rPr>
          <w:lang w:val="pl-PL"/>
        </w:rPr>
        <w:t>fercie</w:t>
      </w:r>
      <w:r w:rsidR="00D459DD" w:rsidRPr="00A01761">
        <w:rPr>
          <w:lang w:val="pl-PL"/>
        </w:rPr>
        <w:t xml:space="preserve"> W</w:t>
      </w:r>
      <w:r w:rsidR="00FD359F" w:rsidRPr="00A01761">
        <w:rPr>
          <w:lang w:val="pl-PL"/>
        </w:rPr>
        <w:t>y</w:t>
      </w:r>
      <w:r w:rsidR="00D459DD" w:rsidRPr="00A01761">
        <w:rPr>
          <w:lang w:val="pl-PL"/>
        </w:rPr>
        <w:t>konawcy</w:t>
      </w:r>
      <w:r w:rsidR="00FD6FF4" w:rsidRPr="00A01761">
        <w:rPr>
          <w:lang w:val="pl-PL"/>
        </w:rPr>
        <w:t xml:space="preserve"> (dalej jako: „</w:t>
      </w:r>
      <w:r w:rsidR="00FD6FF4" w:rsidRPr="00A01761">
        <w:rPr>
          <w:b/>
          <w:bCs/>
          <w:lang w:val="pl-PL"/>
        </w:rPr>
        <w:t>Oferta</w:t>
      </w:r>
      <w:r w:rsidR="00FD6FF4" w:rsidRPr="00A01761">
        <w:rPr>
          <w:lang w:val="pl-PL"/>
        </w:rPr>
        <w:t>”)</w:t>
      </w:r>
      <w:r w:rsidR="00420906" w:rsidRPr="00A01761">
        <w:rPr>
          <w:lang w:val="pl-PL"/>
        </w:rPr>
        <w:t xml:space="preserve"> Funkcjonalności Dodatkowe.</w:t>
      </w:r>
    </w:p>
    <w:p w14:paraId="76AF8DA8" w14:textId="1090EE09" w:rsidR="0D1B3409" w:rsidRPr="009C795E" w:rsidRDefault="0D1B3409" w:rsidP="00582504">
      <w:pPr>
        <w:pStyle w:val="Nagwek1"/>
        <w:rPr>
          <w:lang w:val="pl-PL"/>
        </w:rPr>
      </w:pPr>
      <w:r w:rsidRPr="00A01761">
        <w:rPr>
          <w:lang w:val="pl-PL"/>
        </w:rPr>
        <w:t xml:space="preserve">Wykonawca posiada wiedzę, doświadczenie i zasoby pozwalające na wykonanie Systemu w sposób terminowy i zgodny z wymogami określonymi w Umowie i </w:t>
      </w:r>
      <w:r w:rsidR="00420906" w:rsidRPr="00A01761">
        <w:rPr>
          <w:lang w:val="pl-PL"/>
        </w:rPr>
        <w:t>O</w:t>
      </w:r>
      <w:r w:rsidR="007237E8" w:rsidRPr="00A01761">
        <w:rPr>
          <w:lang w:val="pl-PL"/>
        </w:rPr>
        <w:t xml:space="preserve">pisie </w:t>
      </w:r>
      <w:r w:rsidR="00420906" w:rsidRPr="00A01761">
        <w:rPr>
          <w:lang w:val="pl-PL"/>
        </w:rPr>
        <w:t>P</w:t>
      </w:r>
      <w:r w:rsidR="007237E8" w:rsidRPr="00A01761">
        <w:rPr>
          <w:lang w:val="pl-PL"/>
        </w:rPr>
        <w:t xml:space="preserve">rzedmiotu </w:t>
      </w:r>
      <w:r w:rsidR="00420906" w:rsidRPr="00A01761">
        <w:rPr>
          <w:lang w:val="pl-PL"/>
        </w:rPr>
        <w:t>Z</w:t>
      </w:r>
      <w:r w:rsidR="007237E8" w:rsidRPr="00A01761">
        <w:rPr>
          <w:lang w:val="pl-PL"/>
        </w:rPr>
        <w:t xml:space="preserve">amówienia (dalej </w:t>
      </w:r>
      <w:r w:rsidR="007237E8" w:rsidRPr="009C795E">
        <w:rPr>
          <w:lang w:val="pl-PL"/>
        </w:rPr>
        <w:t>jako: „</w:t>
      </w:r>
      <w:r w:rsidR="007237E8" w:rsidRPr="009C795E">
        <w:rPr>
          <w:b/>
          <w:bCs/>
          <w:lang w:val="pl-PL"/>
        </w:rPr>
        <w:t>OPZ</w:t>
      </w:r>
      <w:r w:rsidR="007237E8" w:rsidRPr="009C795E">
        <w:rPr>
          <w:lang w:val="pl-PL"/>
        </w:rPr>
        <w:t>”)</w:t>
      </w:r>
      <w:r w:rsidRPr="009C795E">
        <w:rPr>
          <w:lang w:val="pl-PL"/>
        </w:rPr>
        <w:t>.</w:t>
      </w:r>
    </w:p>
    <w:p w14:paraId="57A6BA23" w14:textId="0D583138" w:rsidR="00672DDD" w:rsidRPr="00C411F3" w:rsidRDefault="0D1B3409" w:rsidP="00C411F3">
      <w:pPr>
        <w:pStyle w:val="Nagwek1"/>
        <w:rPr>
          <w:lang w:val="pl-PL"/>
        </w:rPr>
      </w:pPr>
      <w:r w:rsidRPr="009C795E">
        <w:rPr>
          <w:lang w:val="pl-PL"/>
        </w:rPr>
        <w:t xml:space="preserve">W celu uzyskania Systemu </w:t>
      </w:r>
      <w:r w:rsidR="77053E68" w:rsidRPr="009C795E">
        <w:rPr>
          <w:lang w:val="pl-PL"/>
        </w:rPr>
        <w:t>Zamawiający</w:t>
      </w:r>
      <w:r w:rsidR="0699807C" w:rsidRPr="009C795E">
        <w:rPr>
          <w:lang w:val="pl-PL"/>
        </w:rPr>
        <w:t xml:space="preserve"> </w:t>
      </w:r>
      <w:r w:rsidR="0099369B" w:rsidRPr="009C795E">
        <w:rPr>
          <w:lang w:val="pl-PL"/>
        </w:rPr>
        <w:t>przeprowadził</w:t>
      </w:r>
      <w:r w:rsidR="000F1D4D" w:rsidRPr="009C795E">
        <w:rPr>
          <w:lang w:val="pl-PL"/>
        </w:rPr>
        <w:t xml:space="preserve"> </w:t>
      </w:r>
      <w:r w:rsidR="77053E68" w:rsidRPr="009C795E">
        <w:rPr>
          <w:lang w:val="pl-PL"/>
        </w:rPr>
        <w:t>postępowani</w:t>
      </w:r>
      <w:r w:rsidR="2E536A9A" w:rsidRPr="009C795E">
        <w:rPr>
          <w:lang w:val="pl-PL"/>
        </w:rPr>
        <w:t>e</w:t>
      </w:r>
      <w:r w:rsidR="000F1D4D" w:rsidRPr="009C795E">
        <w:rPr>
          <w:lang w:val="pl-PL"/>
        </w:rPr>
        <w:t xml:space="preserve"> o udzielenie zamówienia publicznego </w:t>
      </w:r>
      <w:r w:rsidR="00342EE5" w:rsidRPr="009C795E">
        <w:rPr>
          <w:lang w:val="pl-PL"/>
        </w:rPr>
        <w:t xml:space="preserve">nr: </w:t>
      </w:r>
      <w:bookmarkStart w:id="1" w:name="_Hlk117499365"/>
      <w:r w:rsidR="00C411F3" w:rsidRPr="009C795E">
        <w:rPr>
          <w:lang w:val="pl-PL"/>
        </w:rPr>
        <w:t>ZP-005/D/RZ/2024</w:t>
      </w:r>
      <w:r w:rsidR="00C172B8" w:rsidRPr="009C795E">
        <w:rPr>
          <w:lang w:val="pl-PL"/>
        </w:rPr>
        <w:t xml:space="preserve"> </w:t>
      </w:r>
      <w:r w:rsidR="000F1D4D" w:rsidRPr="009C795E">
        <w:rPr>
          <w:lang w:val="pl-PL"/>
        </w:rPr>
        <w:t>w przedmiocie</w:t>
      </w:r>
      <w:r w:rsidR="00586D9C" w:rsidRPr="009C795E">
        <w:rPr>
          <w:lang w:val="pl-PL"/>
        </w:rPr>
        <w:t>:</w:t>
      </w:r>
      <w:r w:rsidR="000F1D4D" w:rsidRPr="009C795E">
        <w:rPr>
          <w:lang w:val="pl-PL"/>
        </w:rPr>
        <w:t xml:space="preserve"> </w:t>
      </w:r>
      <w:r w:rsidR="00C411F3" w:rsidRPr="009C795E">
        <w:rPr>
          <w:lang w:val="pl-PL"/>
        </w:rPr>
        <w:t>„</w:t>
      </w:r>
      <w:r w:rsidR="0028785A" w:rsidRPr="0028785A">
        <w:rPr>
          <w:lang w:val="pl-PL"/>
        </w:rPr>
        <w:t>Dostawa, wdrożenie i obsługa nowego systemu informatycznego klasy ERP</w:t>
      </w:r>
      <w:r w:rsidR="00586D9C" w:rsidRPr="009C795E">
        <w:rPr>
          <w:lang w:val="pl-PL"/>
        </w:rPr>
        <w:t>”</w:t>
      </w:r>
      <w:bookmarkEnd w:id="1"/>
      <w:r w:rsidR="0099369B" w:rsidRPr="009C795E">
        <w:rPr>
          <w:lang w:val="pl-PL"/>
        </w:rPr>
        <w:t xml:space="preserve">. </w:t>
      </w:r>
      <w:r w:rsidR="00B35051" w:rsidRPr="009C795E">
        <w:rPr>
          <w:lang w:val="pl-PL"/>
        </w:rPr>
        <w:t>W</w:t>
      </w:r>
      <w:r w:rsidR="00CB6537" w:rsidRPr="009C795E">
        <w:rPr>
          <w:lang w:val="pl-PL"/>
        </w:rPr>
        <w:t xml:space="preserve"> ramach </w:t>
      </w:r>
      <w:r w:rsidR="00B35051" w:rsidRPr="009C795E">
        <w:rPr>
          <w:lang w:val="pl-PL"/>
        </w:rPr>
        <w:t xml:space="preserve">przetargu </w:t>
      </w:r>
      <w:r w:rsidR="00CB6537" w:rsidRPr="009C795E">
        <w:rPr>
          <w:lang w:val="pl-PL"/>
        </w:rPr>
        <w:t>Zamawiaj</w:t>
      </w:r>
      <w:r w:rsidR="00B7303C" w:rsidRPr="009C795E">
        <w:rPr>
          <w:lang w:val="pl-PL"/>
        </w:rPr>
        <w:t>ą</w:t>
      </w:r>
      <w:r w:rsidR="00CB6537" w:rsidRPr="009C795E">
        <w:rPr>
          <w:lang w:val="pl-PL"/>
        </w:rPr>
        <w:t>cy</w:t>
      </w:r>
      <w:r w:rsidR="00586D9C" w:rsidRPr="009C795E">
        <w:rPr>
          <w:lang w:val="pl-PL"/>
        </w:rPr>
        <w:t xml:space="preserve"> </w:t>
      </w:r>
      <w:r w:rsidR="000F1D4D" w:rsidRPr="009C795E">
        <w:rPr>
          <w:lang w:val="pl-PL"/>
        </w:rPr>
        <w:t>dokonał wyboru</w:t>
      </w:r>
      <w:r w:rsidR="000F1D4D" w:rsidRPr="00C411F3">
        <w:rPr>
          <w:lang w:val="pl-PL"/>
        </w:rPr>
        <w:t xml:space="preserve"> </w:t>
      </w:r>
      <w:r w:rsidR="00582504" w:rsidRPr="00C411F3">
        <w:rPr>
          <w:lang w:val="pl-PL"/>
        </w:rPr>
        <w:t>O</w:t>
      </w:r>
      <w:r w:rsidR="000F1D4D" w:rsidRPr="00C411F3">
        <w:rPr>
          <w:lang w:val="pl-PL"/>
        </w:rPr>
        <w:t>ferty Wykonawcy</w:t>
      </w:r>
      <w:r w:rsidR="00797503" w:rsidRPr="00C411F3">
        <w:rPr>
          <w:lang w:val="pl-PL"/>
        </w:rPr>
        <w:t>.</w:t>
      </w:r>
    </w:p>
    <w:p w14:paraId="2E17B039" w14:textId="6EF306E7" w:rsidR="00171C24" w:rsidRPr="00A01761" w:rsidRDefault="00FB687D" w:rsidP="00582504">
      <w:pPr>
        <w:pStyle w:val="Nagwek1"/>
        <w:rPr>
          <w:lang w:val="pl-PL"/>
        </w:rPr>
      </w:pPr>
      <w:r w:rsidRPr="00A01761">
        <w:rPr>
          <w:lang w:val="pl-PL"/>
        </w:rPr>
        <w:t xml:space="preserve">Umowa ma być realizowana z podziałem na </w:t>
      </w:r>
      <w:r w:rsidR="007B2959" w:rsidRPr="00A01761">
        <w:rPr>
          <w:lang w:val="pl-PL"/>
        </w:rPr>
        <w:t>VI</w:t>
      </w:r>
      <w:r w:rsidRPr="00A01761">
        <w:rPr>
          <w:lang w:val="pl-PL"/>
        </w:rPr>
        <w:t xml:space="preserve"> Etap</w:t>
      </w:r>
      <w:r w:rsidR="007B2959" w:rsidRPr="00A01761">
        <w:rPr>
          <w:lang w:val="pl-PL"/>
        </w:rPr>
        <w:t>ów</w:t>
      </w:r>
      <w:r w:rsidR="0062693D" w:rsidRPr="00A01761">
        <w:rPr>
          <w:lang w:val="pl-PL"/>
        </w:rPr>
        <w:t xml:space="preserve">. W Etapie </w:t>
      </w:r>
      <w:r w:rsidR="007B2959" w:rsidRPr="00A01761">
        <w:rPr>
          <w:lang w:val="pl-PL"/>
        </w:rPr>
        <w:t xml:space="preserve">I </w:t>
      </w:r>
      <w:r w:rsidR="0062693D" w:rsidRPr="00A01761">
        <w:rPr>
          <w:lang w:val="pl-PL"/>
        </w:rPr>
        <w:t>Strony uzgodnią szczegółową koncepcję rea</w:t>
      </w:r>
      <w:r w:rsidR="007F31F3" w:rsidRPr="00A01761">
        <w:rPr>
          <w:lang w:val="pl-PL"/>
        </w:rPr>
        <w:t>li</w:t>
      </w:r>
      <w:r w:rsidR="0062693D" w:rsidRPr="00A01761">
        <w:rPr>
          <w:lang w:val="pl-PL"/>
        </w:rPr>
        <w:t>zacji Umowy i opracowania Systemu. W Etap</w:t>
      </w:r>
      <w:r w:rsidR="007B2959" w:rsidRPr="00A01761">
        <w:rPr>
          <w:lang w:val="pl-PL"/>
        </w:rPr>
        <w:t>ach</w:t>
      </w:r>
      <w:r w:rsidR="0062693D" w:rsidRPr="00A01761">
        <w:rPr>
          <w:lang w:val="pl-PL"/>
        </w:rPr>
        <w:t xml:space="preserve"> </w:t>
      </w:r>
      <w:r w:rsidR="007B2959" w:rsidRPr="00A01761">
        <w:rPr>
          <w:lang w:val="pl-PL"/>
        </w:rPr>
        <w:t>II – V</w:t>
      </w:r>
      <w:r w:rsidR="0062693D" w:rsidRPr="00A01761">
        <w:rPr>
          <w:lang w:val="pl-PL"/>
        </w:rPr>
        <w:t xml:space="preserve"> Wykonawca </w:t>
      </w:r>
      <w:r w:rsidR="006541D3">
        <w:rPr>
          <w:lang w:val="pl-PL"/>
        </w:rPr>
        <w:t>zainstaluje</w:t>
      </w:r>
      <w:r w:rsidR="007B2959" w:rsidRPr="00A01761">
        <w:rPr>
          <w:lang w:val="pl-PL"/>
        </w:rPr>
        <w:t xml:space="preserve"> dostarczony System oraz </w:t>
      </w:r>
      <w:r w:rsidR="00675134">
        <w:rPr>
          <w:lang w:val="pl-PL"/>
        </w:rPr>
        <w:t>wdroży</w:t>
      </w:r>
      <w:r w:rsidR="007B2959" w:rsidRPr="00A01761">
        <w:rPr>
          <w:lang w:val="pl-PL"/>
        </w:rPr>
        <w:t xml:space="preserve"> w nim wszystkie Funkcjonalności Podstawowe oraz zadeklarowane </w:t>
      </w:r>
      <w:r w:rsidR="00CC1BA1" w:rsidRPr="00A01761">
        <w:rPr>
          <w:lang w:val="pl-PL"/>
        </w:rPr>
        <w:t xml:space="preserve">w Ofercie </w:t>
      </w:r>
      <w:r w:rsidR="007B2959" w:rsidRPr="00A01761">
        <w:rPr>
          <w:lang w:val="pl-PL"/>
        </w:rPr>
        <w:t>Funkcjonalności Dodatkowe</w:t>
      </w:r>
      <w:r w:rsidR="00171C24" w:rsidRPr="00A01761">
        <w:rPr>
          <w:lang w:val="pl-PL"/>
        </w:rPr>
        <w:t>. Etap</w:t>
      </w:r>
      <w:r w:rsidR="007B2959" w:rsidRPr="00A01761">
        <w:rPr>
          <w:lang w:val="pl-PL"/>
        </w:rPr>
        <w:t xml:space="preserve"> VI</w:t>
      </w:r>
      <w:r w:rsidR="00171C24" w:rsidRPr="00A01761">
        <w:rPr>
          <w:lang w:val="pl-PL"/>
        </w:rPr>
        <w:t xml:space="preserve"> będ</w:t>
      </w:r>
      <w:r w:rsidR="007B2959" w:rsidRPr="00A01761">
        <w:rPr>
          <w:lang w:val="pl-PL"/>
        </w:rPr>
        <w:t>zie</w:t>
      </w:r>
      <w:r w:rsidR="00171C24" w:rsidRPr="00A01761">
        <w:rPr>
          <w:lang w:val="pl-PL"/>
        </w:rPr>
        <w:t xml:space="preserve"> poświęcon</w:t>
      </w:r>
      <w:r w:rsidR="007B2959" w:rsidRPr="00A01761">
        <w:rPr>
          <w:lang w:val="pl-PL"/>
        </w:rPr>
        <w:t xml:space="preserve">y świadczeniu usług Serwisu </w:t>
      </w:r>
      <w:r w:rsidR="007633BD" w:rsidRPr="00A01761">
        <w:rPr>
          <w:lang w:val="pl-PL"/>
        </w:rPr>
        <w:t>U</w:t>
      </w:r>
      <w:r w:rsidR="007B2959" w:rsidRPr="00A01761">
        <w:rPr>
          <w:lang w:val="pl-PL"/>
        </w:rPr>
        <w:t>trzymaniowego Systemu</w:t>
      </w:r>
      <w:r w:rsidR="00A82E69" w:rsidRPr="00A01761">
        <w:rPr>
          <w:lang w:val="pl-PL"/>
        </w:rPr>
        <w:t>.</w:t>
      </w:r>
      <w:r w:rsidR="00DA1DCE" w:rsidRPr="00A01761">
        <w:rPr>
          <w:lang w:val="pl-PL"/>
        </w:rPr>
        <w:t xml:space="preserve"> Zamawiający przewiduje również możliwość skorzystania z Prawa Opcji polegającego na wydłużeniu okresu Gwarancji oraz świadczeni</w:t>
      </w:r>
      <w:r w:rsidR="00582504" w:rsidRPr="00A01761">
        <w:rPr>
          <w:lang w:val="pl-PL"/>
        </w:rPr>
        <w:t>a</w:t>
      </w:r>
      <w:r w:rsidR="00DA1DCE" w:rsidRPr="00A01761">
        <w:rPr>
          <w:lang w:val="pl-PL"/>
        </w:rPr>
        <w:t xml:space="preserve"> usług Serwisu </w:t>
      </w:r>
      <w:r w:rsidR="00717D4C" w:rsidRPr="00A01761">
        <w:rPr>
          <w:lang w:val="pl-PL"/>
        </w:rPr>
        <w:t>U</w:t>
      </w:r>
      <w:r w:rsidR="00DA1DCE" w:rsidRPr="00A01761">
        <w:rPr>
          <w:lang w:val="pl-PL"/>
        </w:rPr>
        <w:t>trzymaniowego.</w:t>
      </w:r>
    </w:p>
    <w:p w14:paraId="41A4A953" w14:textId="77777777" w:rsidR="00CC6DC7" w:rsidRPr="00133F27" w:rsidRDefault="00CC6DC7" w:rsidP="0082325F"/>
    <w:p w14:paraId="7643EC2F" w14:textId="3C25A7C9" w:rsidR="00947476" w:rsidRPr="00133F27" w:rsidRDefault="00A545C1" w:rsidP="00CC6DC7">
      <w:pPr>
        <w:keepNext/>
      </w:pPr>
      <w:r w:rsidRPr="00133F27">
        <w:t>Strony postanowiły co następuje:</w:t>
      </w:r>
    </w:p>
    <w:p w14:paraId="00DC51BF" w14:textId="4138377D" w:rsidR="00947476" w:rsidRPr="00425180" w:rsidRDefault="004A13B5" w:rsidP="00BB4496">
      <w:pPr>
        <w:pStyle w:val="Nagwek2"/>
      </w:pPr>
      <w:r w:rsidRPr="00425180">
        <w:t>DEFINICJE</w:t>
      </w:r>
    </w:p>
    <w:p w14:paraId="2BFE10CF" w14:textId="629F471E" w:rsidR="006D039B" w:rsidRPr="00425180" w:rsidRDefault="006D039B" w:rsidP="006D039B">
      <w:r w:rsidRPr="00425180">
        <w:t xml:space="preserve">Terminy pisane wielką literą </w:t>
      </w:r>
      <w:r w:rsidR="00054E6D" w:rsidRPr="00425180">
        <w:t xml:space="preserve">w niniejszej Umowie </w:t>
      </w:r>
      <w:r w:rsidRPr="00425180">
        <w:t xml:space="preserve">zachowują znaczenie nadane im </w:t>
      </w:r>
      <w:r w:rsidR="005A0945">
        <w:br/>
      </w:r>
      <w:r w:rsidR="00B006A2" w:rsidRPr="00425180">
        <w:t xml:space="preserve">w </w:t>
      </w:r>
      <w:r w:rsidR="005A0945">
        <w:t>pkt</w:t>
      </w:r>
      <w:r w:rsidR="00B006A2" w:rsidRPr="00425180">
        <w:t xml:space="preserve"> I.1. OPZ.</w:t>
      </w:r>
    </w:p>
    <w:p w14:paraId="07FD81E4" w14:textId="4A3A6858" w:rsidR="00917E89" w:rsidRPr="00133F27" w:rsidRDefault="00731BE1" w:rsidP="00BB4496">
      <w:pPr>
        <w:pStyle w:val="Nagwek2"/>
      </w:pPr>
      <w:bookmarkStart w:id="2" w:name="_Toc115333243"/>
      <w:r w:rsidRPr="00133F27">
        <w:t>PIERWSZEŃSTWO DOKUMENTÓW</w:t>
      </w:r>
    </w:p>
    <w:p w14:paraId="26005F52" w14:textId="4658701F" w:rsidR="00EC4BB7" w:rsidRPr="00133F27" w:rsidRDefault="000563A4" w:rsidP="00AB487D">
      <w:pPr>
        <w:pStyle w:val="Nagwek3"/>
        <w:numPr>
          <w:ilvl w:val="2"/>
          <w:numId w:val="35"/>
        </w:numPr>
      </w:pPr>
      <w:r w:rsidRPr="00133F27">
        <w:t xml:space="preserve">Umowa </w:t>
      </w:r>
      <w:r w:rsidR="00EE0F48" w:rsidRPr="00133F27">
        <w:t>oraz wszystkie dołączone do niej załączniki stanowią integralną całość.</w:t>
      </w:r>
      <w:r w:rsidR="0083511D" w:rsidRPr="00133F27">
        <w:t xml:space="preserve"> W razie rozbieżności pomiędzy postanowieniami Umowy a postanowieniami załączników, postanowienia Umowy mają pierwszeństwo</w:t>
      </w:r>
      <w:r w:rsidR="2EC015F1" w:rsidRPr="00133F27">
        <w:t>.</w:t>
      </w:r>
    </w:p>
    <w:p w14:paraId="31F217ED" w14:textId="57CC68D3" w:rsidR="00462C06" w:rsidRPr="00133F27" w:rsidRDefault="0083511D" w:rsidP="00AB487D">
      <w:pPr>
        <w:pStyle w:val="Nagwek3"/>
        <w:numPr>
          <w:ilvl w:val="2"/>
          <w:numId w:val="35"/>
        </w:numPr>
      </w:pPr>
      <w:r w:rsidRPr="00133F27">
        <w:t>W</w:t>
      </w:r>
      <w:r w:rsidR="00AD4ECE" w:rsidRPr="00133F27">
        <w:t xml:space="preserve"> </w:t>
      </w:r>
      <w:r w:rsidR="007441B7" w:rsidRPr="00133F27">
        <w:t xml:space="preserve">razie </w:t>
      </w:r>
      <w:r w:rsidR="002C42FB">
        <w:t xml:space="preserve">niezgodności </w:t>
      </w:r>
      <w:r w:rsidRPr="00133F27">
        <w:t xml:space="preserve">Umowy z innymi dokumentami </w:t>
      </w:r>
      <w:r w:rsidR="002073B1" w:rsidRPr="00133F27">
        <w:t>i</w:t>
      </w:r>
      <w:bookmarkStart w:id="3" w:name="_Hlk117518960"/>
      <w:r w:rsidR="002073B1" w:rsidRPr="00133F27">
        <w:t xml:space="preserve">ch </w:t>
      </w:r>
      <w:r w:rsidR="002A3926" w:rsidRPr="00133F27">
        <w:t>pierwszeństwo przyjmowane będzie w następującej kolejności</w:t>
      </w:r>
      <w:bookmarkEnd w:id="3"/>
      <w:r w:rsidR="002A3926" w:rsidRPr="00133F27">
        <w:t>:</w:t>
      </w:r>
    </w:p>
    <w:p w14:paraId="3AA7A77E" w14:textId="77777777" w:rsidR="00E5119C" w:rsidRDefault="007441B7" w:rsidP="00780782">
      <w:pPr>
        <w:pStyle w:val="Nagwek4"/>
      </w:pPr>
      <w:r w:rsidRPr="00133F27">
        <w:t>Umowa</w:t>
      </w:r>
      <w:r w:rsidR="0083511D" w:rsidRPr="00133F27">
        <w:t xml:space="preserve"> wraz z załącznikami</w:t>
      </w:r>
      <w:r w:rsidR="00A66F05" w:rsidRPr="00133F27">
        <w:t>,</w:t>
      </w:r>
    </w:p>
    <w:p w14:paraId="331ED383" w14:textId="77777777" w:rsidR="00E5119C" w:rsidRDefault="005C7031" w:rsidP="00780782">
      <w:pPr>
        <w:pStyle w:val="Nagwek4"/>
      </w:pPr>
      <w:r w:rsidRPr="00133F27">
        <w:t>Harmonogram Szczegółowy</w:t>
      </w:r>
      <w:r w:rsidR="00A66F05" w:rsidRPr="00133F27">
        <w:t>,</w:t>
      </w:r>
    </w:p>
    <w:p w14:paraId="76BEDBBD" w14:textId="369CA97C" w:rsidR="007441B7" w:rsidRDefault="007441B7" w:rsidP="00780782">
      <w:pPr>
        <w:pStyle w:val="Nagwek4"/>
      </w:pPr>
      <w:r w:rsidRPr="00133F27">
        <w:t>Oferta</w:t>
      </w:r>
      <w:r w:rsidR="00A66F05" w:rsidRPr="00133F27">
        <w:t>.</w:t>
      </w:r>
    </w:p>
    <w:p w14:paraId="39D42024" w14:textId="30650C73" w:rsidR="00A00292" w:rsidRPr="00A00292" w:rsidRDefault="00A00292" w:rsidP="00AB487D">
      <w:pPr>
        <w:pStyle w:val="Nagwek3"/>
        <w:numPr>
          <w:ilvl w:val="0"/>
          <w:numId w:val="0"/>
        </w:numPr>
        <w:ind w:left="720"/>
      </w:pPr>
      <w:r>
        <w:t xml:space="preserve">Jednocześnie, w przypadku </w:t>
      </w:r>
      <w:r w:rsidR="00DE7FD1">
        <w:t>niezgodności</w:t>
      </w:r>
      <w:r w:rsidR="00C3272C">
        <w:t xml:space="preserve"> treści </w:t>
      </w:r>
      <w:r>
        <w:t xml:space="preserve">Umowy z </w:t>
      </w:r>
      <w:r w:rsidR="00DE7FD1">
        <w:t>załącznikami do Umowy, pier</w:t>
      </w:r>
      <w:r w:rsidR="001D30E3">
        <w:t>wszeństwo ma treść Umowy.</w:t>
      </w:r>
    </w:p>
    <w:p w14:paraId="6A1A8A69" w14:textId="2E13164C" w:rsidR="00543DA7" w:rsidRPr="006113DF" w:rsidRDefault="000A4373" w:rsidP="00137B90">
      <w:pPr>
        <w:pStyle w:val="Nagwek1"/>
        <w:numPr>
          <w:ilvl w:val="2"/>
          <w:numId w:val="35"/>
        </w:numPr>
        <w:rPr>
          <w:lang w:val="pl-PL"/>
        </w:rPr>
      </w:pPr>
      <w:r w:rsidRPr="00137B90">
        <w:rPr>
          <w:lang w:val="pl-PL"/>
        </w:rPr>
        <w:t>Ze względu na</w:t>
      </w:r>
      <w:r w:rsidR="00DF2B03" w:rsidRPr="00137B90">
        <w:rPr>
          <w:lang w:val="pl-PL"/>
        </w:rPr>
        <w:t xml:space="preserve"> charakter</w:t>
      </w:r>
      <w:r w:rsidRPr="00137B90">
        <w:rPr>
          <w:lang w:val="pl-PL"/>
        </w:rPr>
        <w:t xml:space="preserve"> </w:t>
      </w:r>
      <w:r w:rsidR="00D87EE2" w:rsidRPr="00137B90">
        <w:rPr>
          <w:lang w:val="pl-PL"/>
        </w:rPr>
        <w:t xml:space="preserve">Zamówienia, </w:t>
      </w:r>
      <w:r w:rsidRPr="00137B90">
        <w:rPr>
          <w:lang w:val="pl-PL"/>
        </w:rPr>
        <w:t>Strony dopuszczają, że</w:t>
      </w:r>
      <w:r w:rsidR="00DA5171" w:rsidRPr="00137B90">
        <w:rPr>
          <w:lang w:val="pl-PL"/>
        </w:rPr>
        <w:t xml:space="preserve"> </w:t>
      </w:r>
      <w:r w:rsidR="0083511D" w:rsidRPr="00137B90">
        <w:rPr>
          <w:lang w:val="pl-PL"/>
        </w:rPr>
        <w:t xml:space="preserve">w toku realizacji Umowy dojdzie do uszczegółowienia rozmaitych zasad współpracy w zakresie technicznym i operacyjnym, </w:t>
      </w:r>
      <w:r w:rsidR="0070009F" w:rsidRPr="00137B90">
        <w:rPr>
          <w:lang w:val="pl-PL"/>
        </w:rPr>
        <w:t>stworzenia Dokumentu Analizy</w:t>
      </w:r>
      <w:r w:rsidR="00D87EE2" w:rsidRPr="00137B90">
        <w:rPr>
          <w:lang w:val="pl-PL"/>
        </w:rPr>
        <w:t xml:space="preserve"> Przedwdrożeniowej</w:t>
      </w:r>
      <w:r w:rsidR="0070009F" w:rsidRPr="00137B90">
        <w:rPr>
          <w:lang w:val="pl-PL"/>
        </w:rPr>
        <w:t>,</w:t>
      </w:r>
      <w:r w:rsidR="00543DA7" w:rsidRPr="00137B90">
        <w:rPr>
          <w:lang w:val="pl-PL"/>
        </w:rPr>
        <w:t xml:space="preserve"> powstania </w:t>
      </w:r>
      <w:r w:rsidR="001B5E17" w:rsidRPr="00137B90">
        <w:rPr>
          <w:lang w:val="pl-PL"/>
        </w:rPr>
        <w:t>protokołów</w:t>
      </w:r>
      <w:r w:rsidR="00543DA7" w:rsidRPr="00137B90">
        <w:rPr>
          <w:lang w:val="pl-PL"/>
        </w:rPr>
        <w:t>, wytycznych</w:t>
      </w:r>
      <w:r w:rsidR="001B5E17" w:rsidRPr="00137B90">
        <w:rPr>
          <w:lang w:val="pl-PL"/>
        </w:rPr>
        <w:t xml:space="preserve"> oraz</w:t>
      </w:r>
      <w:r w:rsidR="00543DA7" w:rsidRPr="00137B90">
        <w:rPr>
          <w:lang w:val="pl-PL"/>
        </w:rPr>
        <w:t xml:space="preserve"> </w:t>
      </w:r>
      <w:r w:rsidR="001B5E17" w:rsidRPr="00137B90">
        <w:rPr>
          <w:lang w:val="pl-PL"/>
        </w:rPr>
        <w:t>uzgodnień</w:t>
      </w:r>
      <w:r w:rsidR="00DA5171" w:rsidRPr="00137B90">
        <w:rPr>
          <w:lang w:val="pl-PL"/>
        </w:rPr>
        <w:t xml:space="preserve">. </w:t>
      </w:r>
      <w:r w:rsidR="00FB3DD5" w:rsidRPr="006113DF">
        <w:rPr>
          <w:lang w:val="pl-PL"/>
        </w:rPr>
        <w:t>Strony zgodnie wskazują, że powyższe dokumenty i</w:t>
      </w:r>
      <w:r w:rsidR="004D15DE" w:rsidRPr="006113DF">
        <w:rPr>
          <w:lang w:val="pl-PL"/>
        </w:rPr>
        <w:t> </w:t>
      </w:r>
      <w:r w:rsidR="00FB3DD5" w:rsidRPr="006113DF">
        <w:rPr>
          <w:lang w:val="pl-PL"/>
        </w:rPr>
        <w:t xml:space="preserve">ustalenia </w:t>
      </w:r>
      <w:r w:rsidR="0024591D" w:rsidRPr="006113DF">
        <w:rPr>
          <w:lang w:val="pl-PL"/>
        </w:rPr>
        <w:t>będą miał</w:t>
      </w:r>
      <w:r w:rsidR="00510D9A" w:rsidRPr="006113DF">
        <w:rPr>
          <w:lang w:val="pl-PL"/>
        </w:rPr>
        <w:t>y na celu jedynie sprecyzowanie ustaleń wynikających z Umowy</w:t>
      </w:r>
      <w:r w:rsidR="0083511D" w:rsidRPr="006113DF">
        <w:rPr>
          <w:lang w:val="pl-PL"/>
        </w:rPr>
        <w:t xml:space="preserve"> i</w:t>
      </w:r>
      <w:r w:rsidR="004D15DE" w:rsidRPr="006113DF">
        <w:rPr>
          <w:lang w:val="pl-PL"/>
        </w:rPr>
        <w:t> </w:t>
      </w:r>
      <w:r w:rsidR="00D87EE2" w:rsidRPr="006113DF">
        <w:rPr>
          <w:lang w:val="pl-PL"/>
        </w:rPr>
        <w:t>OPZ</w:t>
      </w:r>
      <w:r w:rsidR="00A25BC3" w:rsidRPr="006113DF">
        <w:rPr>
          <w:lang w:val="pl-PL"/>
        </w:rPr>
        <w:t xml:space="preserve">, nie będą w żaden sposób </w:t>
      </w:r>
      <w:r w:rsidR="005E6E12" w:rsidRPr="006113DF">
        <w:rPr>
          <w:lang w:val="pl-PL"/>
        </w:rPr>
        <w:t xml:space="preserve">modyfikować postanowień </w:t>
      </w:r>
      <w:r w:rsidR="00A25BC3" w:rsidRPr="006113DF">
        <w:rPr>
          <w:lang w:val="pl-PL"/>
        </w:rPr>
        <w:t>Umowy</w:t>
      </w:r>
      <w:r w:rsidR="0083511D" w:rsidRPr="006113DF">
        <w:rPr>
          <w:lang w:val="pl-PL"/>
        </w:rPr>
        <w:t xml:space="preserve"> oraz </w:t>
      </w:r>
      <w:r w:rsidR="00D329BB" w:rsidRPr="006113DF">
        <w:rPr>
          <w:lang w:val="pl-PL"/>
        </w:rPr>
        <w:t>OPZ</w:t>
      </w:r>
      <w:r w:rsidR="00510D9A" w:rsidRPr="006113DF">
        <w:rPr>
          <w:lang w:val="pl-PL"/>
        </w:rPr>
        <w:t>.</w:t>
      </w:r>
      <w:r w:rsidR="00DA5171" w:rsidRPr="006113DF">
        <w:rPr>
          <w:lang w:val="pl-PL"/>
        </w:rPr>
        <w:t xml:space="preserve"> W</w:t>
      </w:r>
      <w:r w:rsidR="006B722D" w:rsidRPr="006113DF">
        <w:rPr>
          <w:lang w:val="pl-PL"/>
        </w:rPr>
        <w:t xml:space="preserve"> razie kolizji </w:t>
      </w:r>
      <w:r w:rsidR="00DA5171" w:rsidRPr="006113DF">
        <w:rPr>
          <w:lang w:val="pl-PL"/>
        </w:rPr>
        <w:t xml:space="preserve">takich dokumentów niższego rzędu </w:t>
      </w:r>
      <w:r w:rsidR="00261E0D" w:rsidRPr="006113DF">
        <w:rPr>
          <w:lang w:val="pl-PL"/>
        </w:rPr>
        <w:t>ich pierwszeństwo przyjmowane będzie w następującej kolejności</w:t>
      </w:r>
      <w:r w:rsidR="006B722D" w:rsidRPr="006113DF">
        <w:rPr>
          <w:lang w:val="pl-PL"/>
        </w:rPr>
        <w:t>:</w:t>
      </w:r>
    </w:p>
    <w:p w14:paraId="49FC0423" w14:textId="77777777" w:rsidR="0042108D" w:rsidRDefault="006B722D" w:rsidP="00780782">
      <w:pPr>
        <w:pStyle w:val="Nagwek4"/>
      </w:pPr>
      <w:r w:rsidRPr="00133F27">
        <w:t>Dokument Analizy</w:t>
      </w:r>
      <w:r w:rsidR="00DB1EBF">
        <w:t xml:space="preserve"> Przedwdrożeniowej</w:t>
      </w:r>
      <w:r w:rsidR="00783C88" w:rsidRPr="00133F27">
        <w:t>,</w:t>
      </w:r>
    </w:p>
    <w:p w14:paraId="1A13DAB6" w14:textId="77777777" w:rsidR="0042108D" w:rsidRDefault="003C5539" w:rsidP="00780782">
      <w:pPr>
        <w:pStyle w:val="Nagwek4"/>
      </w:pPr>
      <w:r>
        <w:t>u</w:t>
      </w:r>
      <w:r w:rsidR="00B91246" w:rsidRPr="00133F27">
        <w:t xml:space="preserve">stalenia </w:t>
      </w:r>
      <w:r w:rsidR="00B711ED" w:rsidRPr="00133F27">
        <w:t>K</w:t>
      </w:r>
      <w:r w:rsidR="006F5CB7" w:rsidRPr="00133F27">
        <w:t>i</w:t>
      </w:r>
      <w:r w:rsidR="00B711ED" w:rsidRPr="00133F27">
        <w:t>erownik</w:t>
      </w:r>
      <w:r w:rsidR="006F5CB7" w:rsidRPr="00133F27">
        <w:t>ó</w:t>
      </w:r>
      <w:r w:rsidR="00B711ED" w:rsidRPr="00133F27">
        <w:t xml:space="preserve">w Projektu </w:t>
      </w:r>
      <w:r w:rsidR="00A63DA3" w:rsidRPr="00133F27">
        <w:t xml:space="preserve">z bieżących </w:t>
      </w:r>
      <w:r w:rsidR="00B91246" w:rsidRPr="00133F27">
        <w:t>spotkań</w:t>
      </w:r>
      <w:r w:rsidR="00A63DA3" w:rsidRPr="00133F27">
        <w:t xml:space="preserve"> lub konsultacji projektowych</w:t>
      </w:r>
      <w:r w:rsidR="00783C88" w:rsidRPr="00133F27">
        <w:t>,</w:t>
      </w:r>
    </w:p>
    <w:p w14:paraId="1C74CEB3" w14:textId="05F4C41A" w:rsidR="00783C88" w:rsidRPr="00133F27" w:rsidRDefault="003C5539" w:rsidP="00780782">
      <w:pPr>
        <w:pStyle w:val="Nagwek4"/>
      </w:pPr>
      <w:r>
        <w:t>e</w:t>
      </w:r>
      <w:r w:rsidR="00E47AD2" w:rsidRPr="00133F27">
        <w:t xml:space="preserve">wentualnie </w:t>
      </w:r>
      <w:r w:rsidR="563F4E0C" w:rsidRPr="00133F27">
        <w:t>i</w:t>
      </w:r>
      <w:r w:rsidR="53C0642E" w:rsidRPr="00133F27">
        <w:t>nne</w:t>
      </w:r>
      <w:r w:rsidR="000C3D13" w:rsidRPr="00133F27" w:rsidDel="00E47AD2">
        <w:t xml:space="preserve"> </w:t>
      </w:r>
      <w:r w:rsidR="000C3D13" w:rsidRPr="00133F27">
        <w:t>wytyczne i uzgodnienia.</w:t>
      </w:r>
    </w:p>
    <w:p w14:paraId="6340C65F" w14:textId="550DA847" w:rsidR="004A13B5" w:rsidRPr="00133F27" w:rsidRDefault="004A13B5" w:rsidP="00BB4496">
      <w:pPr>
        <w:pStyle w:val="Nagwek2"/>
      </w:pPr>
      <w:r w:rsidRPr="00133F27">
        <w:t>PRZEDMIOT UMOWY</w:t>
      </w:r>
    </w:p>
    <w:p w14:paraId="15063E91" w14:textId="36E3C61E" w:rsidR="0089550B" w:rsidRPr="001D30E3" w:rsidRDefault="00D66025" w:rsidP="001D30E3">
      <w:pPr>
        <w:pStyle w:val="Nagwek1"/>
        <w:numPr>
          <w:ilvl w:val="2"/>
          <w:numId w:val="35"/>
        </w:numPr>
        <w:rPr>
          <w:lang w:val="pl-PL"/>
        </w:rPr>
      </w:pPr>
      <w:r w:rsidRPr="001D30E3">
        <w:rPr>
          <w:lang w:val="pl-PL"/>
        </w:rPr>
        <w:t xml:space="preserve">Na podstawie niniejszej Umowy </w:t>
      </w:r>
      <w:r w:rsidR="0089550B" w:rsidRPr="001D30E3">
        <w:rPr>
          <w:lang w:val="pl-PL"/>
        </w:rPr>
        <w:t xml:space="preserve">Wykonawca zobowiązuje się do realizacji ogółu działań </w:t>
      </w:r>
      <w:r w:rsidR="00BD39F5" w:rsidRPr="001D30E3">
        <w:rPr>
          <w:lang w:val="pl-PL"/>
        </w:rPr>
        <w:t>mających na celu</w:t>
      </w:r>
      <w:r w:rsidR="000F4A7A" w:rsidRPr="001D30E3">
        <w:rPr>
          <w:lang w:val="pl-PL"/>
        </w:rPr>
        <w:t xml:space="preserve"> dostarczenie</w:t>
      </w:r>
      <w:r w:rsidR="008413E6" w:rsidRPr="001D30E3">
        <w:rPr>
          <w:lang w:val="pl-PL"/>
        </w:rPr>
        <w:t xml:space="preserve"> i </w:t>
      </w:r>
      <w:r w:rsidR="0089659A" w:rsidRPr="001D30E3">
        <w:rPr>
          <w:lang w:val="pl-PL"/>
        </w:rPr>
        <w:t>w</w:t>
      </w:r>
      <w:r w:rsidR="71F03870" w:rsidRPr="001D30E3">
        <w:rPr>
          <w:lang w:val="pl-PL"/>
        </w:rPr>
        <w:t>drożenie</w:t>
      </w:r>
      <w:r w:rsidR="000F4A7A" w:rsidRPr="001D30E3">
        <w:rPr>
          <w:lang w:val="pl-PL"/>
        </w:rPr>
        <w:t xml:space="preserve"> </w:t>
      </w:r>
      <w:r w:rsidR="0030460F" w:rsidRPr="001D30E3">
        <w:rPr>
          <w:lang w:val="pl-PL"/>
        </w:rPr>
        <w:t>Systemu</w:t>
      </w:r>
      <w:r w:rsidR="002A08BF" w:rsidRPr="001D30E3">
        <w:rPr>
          <w:lang w:val="pl-PL"/>
        </w:rPr>
        <w:t>,</w:t>
      </w:r>
      <w:r w:rsidR="0089659A" w:rsidRPr="001D30E3">
        <w:rPr>
          <w:lang w:val="pl-PL"/>
        </w:rPr>
        <w:t xml:space="preserve"> wraz z </w:t>
      </w:r>
      <w:r w:rsidR="00571D1E">
        <w:rPr>
          <w:lang w:val="pl-PL"/>
        </w:rPr>
        <w:t>wdrożeniem</w:t>
      </w:r>
      <w:r w:rsidR="0089659A" w:rsidRPr="001D30E3">
        <w:rPr>
          <w:lang w:val="pl-PL"/>
        </w:rPr>
        <w:t xml:space="preserve"> wszystkich Funkcjonalności Podstawowych oraz zadeklarowanych w Ofercie Funkcjonalności Dodatkowych, </w:t>
      </w:r>
      <w:r w:rsidR="002A08BF" w:rsidRPr="001D30E3">
        <w:rPr>
          <w:lang w:val="pl-PL"/>
        </w:rPr>
        <w:t>optymalizację</w:t>
      </w:r>
      <w:r w:rsidR="0089659A" w:rsidRPr="001D30E3">
        <w:rPr>
          <w:lang w:val="pl-PL"/>
        </w:rPr>
        <w:t xml:space="preserve"> Systemu</w:t>
      </w:r>
      <w:r w:rsidR="002A08BF" w:rsidRPr="001D30E3">
        <w:rPr>
          <w:lang w:val="pl-PL"/>
        </w:rPr>
        <w:t xml:space="preserve"> </w:t>
      </w:r>
      <w:r w:rsidR="0089659A" w:rsidRPr="001D30E3">
        <w:rPr>
          <w:lang w:val="pl-PL"/>
        </w:rPr>
        <w:t xml:space="preserve">oraz świadczenie usług Serwisu </w:t>
      </w:r>
      <w:r w:rsidR="007633BD" w:rsidRPr="001D30E3">
        <w:rPr>
          <w:lang w:val="pl-PL"/>
        </w:rPr>
        <w:t>U</w:t>
      </w:r>
      <w:r w:rsidR="0089659A" w:rsidRPr="001D30E3">
        <w:rPr>
          <w:lang w:val="pl-PL"/>
        </w:rPr>
        <w:t>trzymaniowego</w:t>
      </w:r>
      <w:r w:rsidR="002A08BF" w:rsidRPr="001D30E3">
        <w:rPr>
          <w:lang w:val="pl-PL"/>
        </w:rPr>
        <w:t>,</w:t>
      </w:r>
      <w:r w:rsidR="0089550B" w:rsidRPr="001D30E3">
        <w:rPr>
          <w:lang w:val="pl-PL"/>
        </w:rPr>
        <w:t xml:space="preserve"> wraz z</w:t>
      </w:r>
      <w:r w:rsidR="00AD273F" w:rsidRPr="001D30E3">
        <w:rPr>
          <w:lang w:val="pl-PL"/>
        </w:rPr>
        <w:t>e</w:t>
      </w:r>
      <w:r w:rsidR="0089550B" w:rsidRPr="001D30E3">
        <w:rPr>
          <w:lang w:val="pl-PL"/>
        </w:rPr>
        <w:t xml:space="preserve"> </w:t>
      </w:r>
      <w:r w:rsidR="00397ED7" w:rsidRPr="001D30E3">
        <w:rPr>
          <w:lang w:val="pl-PL"/>
        </w:rPr>
        <w:t xml:space="preserve">wszystkimi </w:t>
      </w:r>
      <w:r w:rsidR="0089550B" w:rsidRPr="001D30E3">
        <w:rPr>
          <w:lang w:val="pl-PL"/>
        </w:rPr>
        <w:t>powiązanymi świadczenia</w:t>
      </w:r>
      <w:r w:rsidR="00397ED7" w:rsidRPr="001D30E3">
        <w:rPr>
          <w:lang w:val="pl-PL"/>
        </w:rPr>
        <w:t>mi</w:t>
      </w:r>
      <w:r w:rsidR="04214A71" w:rsidRPr="001D30E3">
        <w:rPr>
          <w:lang w:val="pl-PL"/>
        </w:rPr>
        <w:t xml:space="preserve"> i czynnościami określonymi w Umowie i </w:t>
      </w:r>
      <w:r w:rsidR="0089659A" w:rsidRPr="001D30E3">
        <w:rPr>
          <w:lang w:val="pl-PL"/>
        </w:rPr>
        <w:t>OPZ</w:t>
      </w:r>
      <w:r w:rsidR="0089550B" w:rsidRPr="001D30E3">
        <w:rPr>
          <w:lang w:val="pl-PL"/>
        </w:rPr>
        <w:t>, w zamian za Wynagrodzenie.</w:t>
      </w:r>
    </w:p>
    <w:p w14:paraId="4568E0C8" w14:textId="401AE767" w:rsidR="0089550B" w:rsidRPr="00FE04A3" w:rsidRDefault="0089550B" w:rsidP="001D30E3">
      <w:pPr>
        <w:pStyle w:val="Nagwek1"/>
        <w:numPr>
          <w:ilvl w:val="2"/>
          <w:numId w:val="35"/>
        </w:numPr>
        <w:rPr>
          <w:lang w:val="pl-PL"/>
        </w:rPr>
      </w:pPr>
      <w:r w:rsidRPr="00FE04A3">
        <w:rPr>
          <w:lang w:val="pl-PL"/>
        </w:rPr>
        <w:t xml:space="preserve">W </w:t>
      </w:r>
      <w:r w:rsidR="009C57A2" w:rsidRPr="00FE04A3">
        <w:rPr>
          <w:lang w:val="pl-PL"/>
        </w:rPr>
        <w:t xml:space="preserve">szczególności </w:t>
      </w:r>
      <w:r w:rsidR="002A08BF" w:rsidRPr="00FE04A3">
        <w:rPr>
          <w:lang w:val="pl-PL"/>
        </w:rPr>
        <w:t xml:space="preserve">w wykonaniu Umowy </w:t>
      </w:r>
      <w:r w:rsidRPr="00FE04A3">
        <w:rPr>
          <w:lang w:val="pl-PL"/>
        </w:rPr>
        <w:t>Wykonawca:</w:t>
      </w:r>
    </w:p>
    <w:p w14:paraId="22188E0B" w14:textId="4BC02ACB" w:rsidR="00DA5F43" w:rsidRPr="00133F27" w:rsidRDefault="0089550B" w:rsidP="00780782">
      <w:pPr>
        <w:pStyle w:val="Nagwek4"/>
      </w:pPr>
      <w:r w:rsidRPr="00133F27">
        <w:t xml:space="preserve">przeprowadzi prace koncepcyjne, w wyniku których dostarczy Zamawiającemu </w:t>
      </w:r>
      <w:r w:rsidR="00144811" w:rsidRPr="00133F27">
        <w:t>Dokument Analizy</w:t>
      </w:r>
      <w:r w:rsidR="0003557D">
        <w:t xml:space="preserve"> Przedwdrożeniowej</w:t>
      </w:r>
      <w:r w:rsidR="005B229B" w:rsidRPr="00133F27">
        <w:t xml:space="preserve"> </w:t>
      </w:r>
      <w:r w:rsidR="660A8DC8" w:rsidRPr="00133F27">
        <w:t xml:space="preserve">spełniający wymogi </w:t>
      </w:r>
      <w:r w:rsidR="005B229B" w:rsidRPr="00133F27">
        <w:t xml:space="preserve">określone </w:t>
      </w:r>
      <w:r w:rsidR="007868CF" w:rsidRPr="00133F27">
        <w:t xml:space="preserve">w </w:t>
      </w:r>
      <w:r w:rsidR="00452FCD">
        <w:t xml:space="preserve">pkt </w:t>
      </w:r>
      <w:r w:rsidR="00C42ABC">
        <w:t>II</w:t>
      </w:r>
      <w:r w:rsidR="00452FCD">
        <w:t>.</w:t>
      </w:r>
      <w:r w:rsidR="00C42ABC">
        <w:t>3</w:t>
      </w:r>
      <w:r w:rsidR="00860CB0" w:rsidRPr="00133F27">
        <w:t>.</w:t>
      </w:r>
      <w:r w:rsidR="00C42ABC">
        <w:t>1</w:t>
      </w:r>
      <w:r w:rsidR="00452FCD">
        <w:t>.</w:t>
      </w:r>
      <w:r w:rsidR="00C42ABC">
        <w:t>a)</w:t>
      </w:r>
      <w:r w:rsidR="00860CB0" w:rsidRPr="00133F27">
        <w:t xml:space="preserve"> </w:t>
      </w:r>
      <w:r w:rsidR="00C42ABC">
        <w:t>OPZ</w:t>
      </w:r>
      <w:r w:rsidR="001D5B7E">
        <w:t xml:space="preserve"> (Etap I)</w:t>
      </w:r>
      <w:r w:rsidR="00DA5F43" w:rsidRPr="00133F27">
        <w:t>;</w:t>
      </w:r>
    </w:p>
    <w:p w14:paraId="62AA87AB" w14:textId="5AAEB71B" w:rsidR="005B0B25" w:rsidRPr="00133F27" w:rsidRDefault="38151C8F" w:rsidP="00780782">
      <w:pPr>
        <w:pStyle w:val="Nagwek4"/>
      </w:pPr>
      <w:r w:rsidRPr="00133F27">
        <w:t xml:space="preserve">dokona </w:t>
      </w:r>
      <w:r w:rsidR="001D5B7E">
        <w:t>w</w:t>
      </w:r>
      <w:r w:rsidR="7F9C6BF0" w:rsidRPr="00133F27">
        <w:t xml:space="preserve">drożenia </w:t>
      </w:r>
      <w:r w:rsidR="61626DE8" w:rsidRPr="00133F27">
        <w:t>Systemu</w:t>
      </w:r>
      <w:r w:rsidR="001D5B7E">
        <w:t xml:space="preserve">, w tym </w:t>
      </w:r>
      <w:r w:rsidR="002112A6">
        <w:t>wdrożenia</w:t>
      </w:r>
      <w:r w:rsidR="001D5B7E">
        <w:t xml:space="preserve"> Funkcjonalności Podstawowych oraz </w:t>
      </w:r>
      <w:r w:rsidR="00B52B8A">
        <w:t xml:space="preserve">zadeklarowanych w Ofercie </w:t>
      </w:r>
      <w:r w:rsidR="001D5B7E">
        <w:t>Funkcjonalności Dodatkowych</w:t>
      </w:r>
      <w:r w:rsidR="0304BB2F" w:rsidRPr="00133F27">
        <w:t xml:space="preserve"> </w:t>
      </w:r>
      <w:r w:rsidR="113B0DF5" w:rsidRPr="00133F27">
        <w:t xml:space="preserve">zgodnie </w:t>
      </w:r>
      <w:r w:rsidR="40D23F7C" w:rsidRPr="00133F27">
        <w:t>z rozdziałem I</w:t>
      </w:r>
      <w:r w:rsidR="001D5B7E">
        <w:t>I</w:t>
      </w:r>
      <w:r w:rsidR="40D23F7C" w:rsidRPr="00133F27">
        <w:t xml:space="preserve"> </w:t>
      </w:r>
      <w:r w:rsidR="00FF3256">
        <w:t>OPZ</w:t>
      </w:r>
      <w:r w:rsidR="0CAB72C2" w:rsidRPr="00133F27">
        <w:t xml:space="preserve"> </w:t>
      </w:r>
      <w:r w:rsidR="0CAB72C2" w:rsidRPr="00182D7F">
        <w:t>oraz Harmo</w:t>
      </w:r>
      <w:r w:rsidR="78B55C01" w:rsidRPr="00182D7F">
        <w:t>no</w:t>
      </w:r>
      <w:r w:rsidR="0CAB72C2" w:rsidRPr="00182D7F">
        <w:t>gra</w:t>
      </w:r>
      <w:r w:rsidR="78B55C01" w:rsidRPr="00182D7F">
        <w:t xml:space="preserve">mem </w:t>
      </w:r>
      <w:r w:rsidR="2F7C534A" w:rsidRPr="00182D7F">
        <w:t>Ramowym</w:t>
      </w:r>
      <w:r w:rsidR="00F72C7A" w:rsidRPr="00182D7F">
        <w:t xml:space="preserve"> (Etap</w:t>
      </w:r>
      <w:r w:rsidR="00F72C7A">
        <w:t xml:space="preserve"> </w:t>
      </w:r>
      <w:r w:rsidR="001D5B7E">
        <w:t>II-V</w:t>
      </w:r>
      <w:r w:rsidR="00F72C7A">
        <w:t>)</w:t>
      </w:r>
      <w:r w:rsidR="737BA782" w:rsidRPr="00133F27">
        <w:t>;</w:t>
      </w:r>
      <w:r w:rsidR="7AED838C" w:rsidRPr="00133F27">
        <w:t xml:space="preserve"> </w:t>
      </w:r>
    </w:p>
    <w:p w14:paraId="73797440" w14:textId="4EC81E6D" w:rsidR="005B0B25" w:rsidRPr="006E2ECD" w:rsidRDefault="005B0B25" w:rsidP="00780782">
      <w:pPr>
        <w:pStyle w:val="Nagwek4"/>
      </w:pPr>
      <w:r w:rsidRPr="006E2ECD">
        <w:t xml:space="preserve">udzieli </w:t>
      </w:r>
      <w:r w:rsidR="2A0E512E" w:rsidRPr="006E2ECD">
        <w:t>Zamawiającemu</w:t>
      </w:r>
      <w:r w:rsidRPr="006E2ECD">
        <w:t xml:space="preserve"> </w:t>
      </w:r>
      <w:r w:rsidR="00557CA5" w:rsidRPr="006E2ECD">
        <w:t>l</w:t>
      </w:r>
      <w:r w:rsidR="38EE29D5" w:rsidRPr="006E2ECD">
        <w:t>icencji</w:t>
      </w:r>
      <w:r w:rsidR="003942B1" w:rsidRPr="006E2ECD">
        <w:t xml:space="preserve"> (albo sublicencji, zgodnie z pkt. 8.6. lit. a) Umowy)</w:t>
      </w:r>
      <w:r w:rsidR="00D37941">
        <w:t xml:space="preserve">, </w:t>
      </w:r>
      <w:r w:rsidR="6E93AF69" w:rsidRPr="006E2ECD">
        <w:t xml:space="preserve"> przeniesie na Zamawiającego </w:t>
      </w:r>
      <w:r w:rsidR="00207C3C" w:rsidRPr="006E2ECD">
        <w:t xml:space="preserve">autorskie </w:t>
      </w:r>
      <w:r w:rsidR="516AB507" w:rsidRPr="006E2ECD">
        <w:t xml:space="preserve">prawa </w:t>
      </w:r>
      <w:r w:rsidR="00877222" w:rsidRPr="006E2ECD">
        <w:t>majątkowe</w:t>
      </w:r>
      <w:r w:rsidR="00877222" w:rsidRPr="006E2ECD">
        <w:rPr>
          <w:rFonts w:cs="Times New Roman"/>
          <w14:ligatures w14:val="standardContextual"/>
        </w:rPr>
        <w:t xml:space="preserve"> </w:t>
      </w:r>
      <w:r w:rsidR="00D37941">
        <w:rPr>
          <w:rFonts w:cs="Times New Roman"/>
          <w14:ligatures w14:val="standardContextual"/>
        </w:rPr>
        <w:t xml:space="preserve">w zakresie określonym rozdziałem 8 Umowy </w:t>
      </w:r>
      <w:r w:rsidR="00877222" w:rsidRPr="006E2ECD">
        <w:rPr>
          <w:rFonts w:cs="Times New Roman"/>
          <w14:ligatures w14:val="standardContextual"/>
        </w:rPr>
        <w:t>oraz przeniesie wyłączne prawa zezwalania na wykonywanie autorskich praw zależnych</w:t>
      </w:r>
      <w:r w:rsidR="00D37941">
        <w:rPr>
          <w:rFonts w:cs="Times New Roman"/>
          <w14:ligatures w14:val="standardContextual"/>
        </w:rPr>
        <w:t xml:space="preserve"> w zakresie określonym rozdziałem 8 Umowy</w:t>
      </w:r>
      <w:r w:rsidR="516AB507" w:rsidRPr="006E2ECD">
        <w:t>, a także udzieli</w:t>
      </w:r>
      <w:r w:rsidR="00372C70" w:rsidRPr="006E2ECD">
        <w:t xml:space="preserve"> wszelkich</w:t>
      </w:r>
      <w:r w:rsidR="516AB507" w:rsidRPr="006E2ECD">
        <w:t xml:space="preserve"> zgód, </w:t>
      </w:r>
      <w:r w:rsidR="00FF40C5" w:rsidRPr="006E2ECD">
        <w:t>zezwoleń</w:t>
      </w:r>
      <w:r w:rsidR="00EE6E26" w:rsidRPr="006E2ECD">
        <w:t xml:space="preserve">, </w:t>
      </w:r>
      <w:r w:rsidR="516AB507" w:rsidRPr="006E2ECD">
        <w:t>upoważnień i gwarancji</w:t>
      </w:r>
      <w:r w:rsidR="00EE6E26" w:rsidRPr="006E2ECD">
        <w:t>, zgodnie z</w:t>
      </w:r>
      <w:r w:rsidR="00FF40C5" w:rsidRPr="006E2ECD">
        <w:t xml:space="preserve"> </w:t>
      </w:r>
      <w:r w:rsidR="00EE6E26" w:rsidRPr="006E2ECD">
        <w:t>rozdziałem 8 Umowy</w:t>
      </w:r>
      <w:r w:rsidR="00A061E1" w:rsidRPr="006E2ECD">
        <w:t>;</w:t>
      </w:r>
    </w:p>
    <w:p w14:paraId="085017EB" w14:textId="5826CD60" w:rsidR="00114A0B" w:rsidRPr="00CD6B5A" w:rsidRDefault="2A33E43F" w:rsidP="00780782">
      <w:pPr>
        <w:pStyle w:val="Nagwek4"/>
      </w:pPr>
      <w:r w:rsidRPr="00CD6B5A">
        <w:t>będzie wykonywał obowiązki w ramach</w:t>
      </w:r>
      <w:r w:rsidR="00114A0B" w:rsidRPr="00CD6B5A">
        <w:t xml:space="preserve"> Gwarancji zgodnie z rozdziałem </w:t>
      </w:r>
      <w:r w:rsidR="00C4081E" w:rsidRPr="00CD6B5A">
        <w:t>9 Umowy</w:t>
      </w:r>
      <w:r w:rsidR="00114A0B" w:rsidRPr="00CD6B5A">
        <w:t>;</w:t>
      </w:r>
    </w:p>
    <w:p w14:paraId="03B25357" w14:textId="35A97592" w:rsidR="00114A0B" w:rsidRPr="00C92DCA" w:rsidRDefault="00114A0B" w:rsidP="00780782">
      <w:pPr>
        <w:pStyle w:val="Nagwek4"/>
      </w:pPr>
      <w:r w:rsidRPr="00133F27">
        <w:t xml:space="preserve">będzie </w:t>
      </w:r>
      <w:r w:rsidR="74A73743" w:rsidRPr="00133F27">
        <w:t>świadczył</w:t>
      </w:r>
      <w:r w:rsidRPr="00133F27">
        <w:t xml:space="preserve"> </w:t>
      </w:r>
      <w:r w:rsidR="007B5A8D">
        <w:t>u</w:t>
      </w:r>
      <w:r w:rsidRPr="00133F27">
        <w:t xml:space="preserve">sługi </w:t>
      </w:r>
      <w:r w:rsidR="007B5A8D">
        <w:t xml:space="preserve">Serwisu </w:t>
      </w:r>
      <w:r w:rsidR="007633BD">
        <w:t>U</w:t>
      </w:r>
      <w:r w:rsidRPr="00133F27">
        <w:t>trzymaniowe</w:t>
      </w:r>
      <w:r w:rsidR="007B5A8D">
        <w:t>go</w:t>
      </w:r>
      <w:r w:rsidRPr="00133F27">
        <w:t xml:space="preserve"> zgodnie z rozdziałem </w:t>
      </w:r>
      <w:r w:rsidR="00C4081E" w:rsidRPr="00133F27">
        <w:t>10 Umowy</w:t>
      </w:r>
      <w:r w:rsidR="007B5A8D">
        <w:t xml:space="preserve"> </w:t>
      </w:r>
      <w:r w:rsidR="007B5A8D" w:rsidRPr="00C92DCA">
        <w:t xml:space="preserve">oraz </w:t>
      </w:r>
      <w:r w:rsidR="00663E59" w:rsidRPr="009F2114">
        <w:t>pkt</w:t>
      </w:r>
      <w:r w:rsidR="007B5A8D" w:rsidRPr="009F2114">
        <w:t xml:space="preserve"> </w:t>
      </w:r>
      <w:r w:rsidR="00663E59" w:rsidRPr="009F2114">
        <w:t xml:space="preserve">V </w:t>
      </w:r>
      <w:r w:rsidR="007B5A8D" w:rsidRPr="009F2114">
        <w:t>OPZ</w:t>
      </w:r>
      <w:r w:rsidR="00C4081E" w:rsidRPr="00C92DCA">
        <w:t>;</w:t>
      </w:r>
    </w:p>
    <w:p w14:paraId="6992A385" w14:textId="55BE8D9B" w:rsidR="00CF5AA3" w:rsidRPr="009F2114" w:rsidRDefault="00114A0B" w:rsidP="00780782">
      <w:pPr>
        <w:pStyle w:val="Nagwek4"/>
      </w:pPr>
      <w:r w:rsidRPr="00C92DCA">
        <w:t xml:space="preserve">przeprowadzi szkolenia określone </w:t>
      </w:r>
      <w:r w:rsidRPr="009F2114">
        <w:t xml:space="preserve">w </w:t>
      </w:r>
      <w:r w:rsidR="00E0733B" w:rsidRPr="009F2114">
        <w:t xml:space="preserve">pkt </w:t>
      </w:r>
      <w:r w:rsidR="001F5043" w:rsidRPr="009F2114">
        <w:t>II</w:t>
      </w:r>
      <w:r w:rsidR="00E0733B" w:rsidRPr="009F2114">
        <w:t>.</w:t>
      </w:r>
      <w:r w:rsidR="001F5043" w:rsidRPr="009F2114">
        <w:t>6</w:t>
      </w:r>
      <w:r w:rsidR="00D914CD" w:rsidRPr="009F2114">
        <w:t xml:space="preserve"> </w:t>
      </w:r>
      <w:r w:rsidR="001F5043" w:rsidRPr="009F2114">
        <w:t>OPZ</w:t>
      </w:r>
      <w:r w:rsidRPr="009F2114">
        <w:t>;</w:t>
      </w:r>
    </w:p>
    <w:p w14:paraId="354365E1" w14:textId="77777777" w:rsidR="00F922FE" w:rsidRDefault="00114A0B" w:rsidP="00780782">
      <w:pPr>
        <w:pStyle w:val="Nagwek4"/>
      </w:pPr>
      <w:r w:rsidRPr="00133F27">
        <w:t xml:space="preserve">spełni wszystkie pozostałe świadczenia i wykona wszystkie inne zobowiązania określone w Umowie, </w:t>
      </w:r>
      <w:r w:rsidR="001F5043">
        <w:t>OPZ</w:t>
      </w:r>
      <w:r w:rsidRPr="00133F27">
        <w:t xml:space="preserve"> i Dokumencie Analizy</w:t>
      </w:r>
      <w:r w:rsidR="001F5043">
        <w:t xml:space="preserve"> Przedwdrożeniowej</w:t>
      </w:r>
      <w:r w:rsidRPr="00133F27">
        <w:t>.</w:t>
      </w:r>
    </w:p>
    <w:p w14:paraId="588A983B" w14:textId="77777777" w:rsidR="00F922FE" w:rsidRDefault="00CF5AA3" w:rsidP="00780782">
      <w:pPr>
        <w:pStyle w:val="Nagwek4"/>
      </w:pPr>
      <w:r w:rsidRPr="00F922FE">
        <w:t>Obowiązki Wykonawcy obejmują również realizację Prawa opcji na warunkach określonych w Umowie.</w:t>
      </w:r>
    </w:p>
    <w:p w14:paraId="6A90DBA5" w14:textId="149E7681" w:rsidR="00F10BCA" w:rsidRPr="00133F27" w:rsidRDefault="00F10BCA" w:rsidP="00F922FE">
      <w:pPr>
        <w:pStyle w:val="Nagwek2"/>
      </w:pPr>
      <w:r w:rsidRPr="00133F27">
        <w:t>SZCZEGÓŁOWE ZASADY REALIZACJI UMOWY</w:t>
      </w:r>
    </w:p>
    <w:p w14:paraId="0859B247" w14:textId="00114E97" w:rsidR="00374998" w:rsidRPr="00133F27" w:rsidRDefault="00374998" w:rsidP="00F46BE1">
      <w:pPr>
        <w:keepNext/>
        <w:spacing w:after="0"/>
      </w:pPr>
      <w:r w:rsidRPr="00133F27">
        <w:t>[</w:t>
      </w:r>
      <w:r w:rsidR="0075620D" w:rsidRPr="00133F27">
        <w:rPr>
          <w:b/>
          <w:bCs/>
        </w:rPr>
        <w:t>Z</w:t>
      </w:r>
      <w:r w:rsidRPr="00133F27">
        <w:rPr>
          <w:b/>
          <w:bCs/>
        </w:rPr>
        <w:t xml:space="preserve">asady </w:t>
      </w:r>
      <w:r w:rsidR="00DA00A0" w:rsidRPr="00133F27">
        <w:rPr>
          <w:b/>
          <w:bCs/>
        </w:rPr>
        <w:t>współpracy</w:t>
      </w:r>
      <w:r w:rsidRPr="00133F27">
        <w:t>]</w:t>
      </w:r>
    </w:p>
    <w:p w14:paraId="7E80FD29" w14:textId="4E071034" w:rsidR="00AC3DA1" w:rsidRPr="005E7BCB" w:rsidRDefault="00AC3DA1" w:rsidP="005E7BCB">
      <w:pPr>
        <w:pStyle w:val="Nagwek1"/>
        <w:numPr>
          <w:ilvl w:val="2"/>
          <w:numId w:val="35"/>
        </w:numPr>
        <w:rPr>
          <w:lang w:val="pl-PL"/>
        </w:rPr>
      </w:pPr>
      <w:r w:rsidRPr="005E7BCB">
        <w:rPr>
          <w:lang w:val="pl-PL"/>
        </w:rPr>
        <w:t xml:space="preserve">Strony będą </w:t>
      </w:r>
      <w:r w:rsidR="00005CF9" w:rsidRPr="005E7BCB">
        <w:rPr>
          <w:lang w:val="pl-PL"/>
        </w:rPr>
        <w:t>współdziałały</w:t>
      </w:r>
      <w:r w:rsidR="003215BE" w:rsidRPr="005E7BCB">
        <w:rPr>
          <w:lang w:val="pl-PL"/>
        </w:rPr>
        <w:t xml:space="preserve"> w dobrej wierze</w:t>
      </w:r>
      <w:r w:rsidR="004A44B7" w:rsidRPr="005E7BCB">
        <w:rPr>
          <w:lang w:val="pl-PL"/>
        </w:rPr>
        <w:t xml:space="preserve">, </w:t>
      </w:r>
      <w:r w:rsidR="54A073BD" w:rsidRPr="005E7BCB">
        <w:rPr>
          <w:lang w:val="pl-PL"/>
        </w:rPr>
        <w:t xml:space="preserve">a </w:t>
      </w:r>
      <w:r w:rsidR="010245E9" w:rsidRPr="005E7BCB">
        <w:rPr>
          <w:lang w:val="pl-PL"/>
        </w:rPr>
        <w:t xml:space="preserve">w szczególności: </w:t>
      </w:r>
      <w:r w:rsidR="00005CF9" w:rsidRPr="005E7BCB">
        <w:rPr>
          <w:lang w:val="pl-PL"/>
        </w:rPr>
        <w:t>udzielały</w:t>
      </w:r>
      <w:r w:rsidRPr="005E7BCB">
        <w:rPr>
          <w:lang w:val="pl-PL"/>
        </w:rPr>
        <w:t xml:space="preserve"> sobie wzajemnie bieżących </w:t>
      </w:r>
      <w:r w:rsidR="00005CF9" w:rsidRPr="005E7BCB">
        <w:rPr>
          <w:lang w:val="pl-PL"/>
        </w:rPr>
        <w:t>wyjaśnień</w:t>
      </w:r>
      <w:r w:rsidRPr="005E7BCB">
        <w:rPr>
          <w:lang w:val="pl-PL"/>
        </w:rPr>
        <w:t xml:space="preserve"> i informacji w toku pracy</w:t>
      </w:r>
      <w:r w:rsidR="64722782" w:rsidRPr="005E7BCB">
        <w:rPr>
          <w:lang w:val="pl-PL"/>
        </w:rPr>
        <w:t xml:space="preserve"> oraz</w:t>
      </w:r>
      <w:r w:rsidRPr="005E7BCB">
        <w:rPr>
          <w:lang w:val="pl-PL"/>
        </w:rPr>
        <w:t xml:space="preserve"> wspólnie rozw</w:t>
      </w:r>
      <w:r w:rsidR="004A44B7" w:rsidRPr="005E7BCB">
        <w:rPr>
          <w:lang w:val="pl-PL"/>
        </w:rPr>
        <w:t>iązywały</w:t>
      </w:r>
      <w:r w:rsidRPr="005E7BCB">
        <w:rPr>
          <w:lang w:val="pl-PL"/>
        </w:rPr>
        <w:t xml:space="preserve"> problemy i </w:t>
      </w:r>
      <w:r w:rsidR="00005CF9" w:rsidRPr="005E7BCB">
        <w:rPr>
          <w:lang w:val="pl-PL"/>
        </w:rPr>
        <w:t>poszukiwały</w:t>
      </w:r>
      <w:r w:rsidRPr="005E7BCB">
        <w:rPr>
          <w:lang w:val="pl-PL"/>
        </w:rPr>
        <w:t xml:space="preserve"> </w:t>
      </w:r>
      <w:r w:rsidR="00005CF9" w:rsidRPr="005E7BCB">
        <w:rPr>
          <w:lang w:val="pl-PL"/>
        </w:rPr>
        <w:t>rozwiązań</w:t>
      </w:r>
      <w:r w:rsidRPr="005E7BCB">
        <w:rPr>
          <w:lang w:val="pl-PL"/>
        </w:rPr>
        <w:t xml:space="preserve"> kierując się potrzeb</w:t>
      </w:r>
      <w:r w:rsidR="00A6744C" w:rsidRPr="005E7BCB">
        <w:rPr>
          <w:lang w:val="pl-PL"/>
        </w:rPr>
        <w:t>ą</w:t>
      </w:r>
      <w:r w:rsidRPr="005E7BCB">
        <w:rPr>
          <w:lang w:val="pl-PL"/>
        </w:rPr>
        <w:t xml:space="preserve"> realizacji </w:t>
      </w:r>
      <w:r w:rsidR="00447E7C" w:rsidRPr="005E7BCB">
        <w:rPr>
          <w:lang w:val="pl-PL"/>
        </w:rPr>
        <w:t>Zamó</w:t>
      </w:r>
      <w:r w:rsidR="001467EB" w:rsidRPr="005E7BCB">
        <w:rPr>
          <w:lang w:val="pl-PL"/>
        </w:rPr>
        <w:t>w</w:t>
      </w:r>
      <w:r w:rsidR="00447E7C" w:rsidRPr="005E7BCB">
        <w:rPr>
          <w:lang w:val="pl-PL"/>
        </w:rPr>
        <w:t>ienia</w:t>
      </w:r>
      <w:r w:rsidR="003215BE" w:rsidRPr="005E7BCB">
        <w:rPr>
          <w:lang w:val="pl-PL"/>
        </w:rPr>
        <w:t xml:space="preserve"> w terminie i z </w:t>
      </w:r>
      <w:r w:rsidR="00EA262E" w:rsidRPr="005E7BCB">
        <w:rPr>
          <w:lang w:val="pl-PL"/>
        </w:rPr>
        <w:t>najwyższ</w:t>
      </w:r>
      <w:r w:rsidR="00902076" w:rsidRPr="005E7BCB">
        <w:rPr>
          <w:lang w:val="pl-PL"/>
        </w:rPr>
        <w:t>ą</w:t>
      </w:r>
      <w:r w:rsidR="003215BE" w:rsidRPr="005E7BCB">
        <w:rPr>
          <w:lang w:val="pl-PL"/>
        </w:rPr>
        <w:t xml:space="preserve"> </w:t>
      </w:r>
      <w:r w:rsidR="00EA262E" w:rsidRPr="005E7BCB">
        <w:rPr>
          <w:lang w:val="pl-PL"/>
        </w:rPr>
        <w:t>jakością</w:t>
      </w:r>
      <w:r w:rsidR="003215BE" w:rsidRPr="005E7BCB">
        <w:rPr>
          <w:lang w:val="pl-PL"/>
        </w:rPr>
        <w:t xml:space="preserve">. </w:t>
      </w:r>
    </w:p>
    <w:p w14:paraId="1B13E3AC" w14:textId="033BDD50" w:rsidR="00572B31" w:rsidRPr="00F46BE1" w:rsidRDefault="006534FC" w:rsidP="00F46BE1">
      <w:pPr>
        <w:pStyle w:val="Nagwek1"/>
        <w:numPr>
          <w:ilvl w:val="2"/>
          <w:numId w:val="35"/>
        </w:numPr>
        <w:rPr>
          <w:lang w:val="pl-PL"/>
        </w:rPr>
      </w:pPr>
      <w:r w:rsidRPr="00F46BE1">
        <w:rPr>
          <w:lang w:val="pl-PL"/>
        </w:rPr>
        <w:t>Wykonawca zobowiązuje się wykonać przedmiot Umowy z zachowaniem należytej profesjonalnej staranności właściwej dla czołowych firm branży IT, z uwzględnieniem standardów profesjonalnej obsługi wdrożeń systemów informatycznych</w:t>
      </w:r>
      <w:r w:rsidR="003413CB" w:rsidRPr="00F46BE1">
        <w:rPr>
          <w:lang w:val="pl-PL"/>
        </w:rPr>
        <w:t xml:space="preserve"> </w:t>
      </w:r>
      <w:r w:rsidR="00466C03" w:rsidRPr="00F46BE1">
        <w:rPr>
          <w:lang w:val="pl-PL"/>
        </w:rPr>
        <w:t>klasy ERP</w:t>
      </w:r>
      <w:r w:rsidRPr="00F46BE1">
        <w:rPr>
          <w:lang w:val="pl-PL"/>
        </w:rPr>
        <w:t>, przy wykorzystaniu posiadanej wiedzy i doświadczenia.</w:t>
      </w:r>
      <w:r w:rsidR="00572B31" w:rsidRPr="00F46BE1">
        <w:rPr>
          <w:lang w:val="pl-PL"/>
        </w:rPr>
        <w:t xml:space="preserve"> </w:t>
      </w:r>
    </w:p>
    <w:p w14:paraId="6015A10D" w14:textId="77777777" w:rsidR="006113DF" w:rsidRDefault="00DF45CA" w:rsidP="006113DF">
      <w:pPr>
        <w:pStyle w:val="Nagwek1"/>
        <w:numPr>
          <w:ilvl w:val="2"/>
          <w:numId w:val="35"/>
        </w:numPr>
        <w:rPr>
          <w:lang w:val="pl-PL"/>
        </w:rPr>
      </w:pPr>
      <w:r w:rsidRPr="00F46BE1">
        <w:rPr>
          <w:lang w:val="pl-PL"/>
        </w:rPr>
        <w:t xml:space="preserve">Wykonawca </w:t>
      </w:r>
      <w:r w:rsidR="6A7F1631" w:rsidRPr="00F46BE1">
        <w:rPr>
          <w:lang w:val="pl-PL"/>
        </w:rPr>
        <w:t xml:space="preserve">będzie </w:t>
      </w:r>
      <w:r w:rsidRPr="00F46BE1">
        <w:rPr>
          <w:lang w:val="pl-PL"/>
        </w:rPr>
        <w:t xml:space="preserve">prowadził </w:t>
      </w:r>
      <w:r w:rsidR="0CA04A4C" w:rsidRPr="00F46BE1">
        <w:rPr>
          <w:lang w:val="pl-PL"/>
        </w:rPr>
        <w:t xml:space="preserve">i zarządzał </w:t>
      </w:r>
      <w:r w:rsidR="00FB4870" w:rsidRPr="00F46BE1">
        <w:rPr>
          <w:lang w:val="pl-PL"/>
        </w:rPr>
        <w:t>Zamówieniem</w:t>
      </w:r>
      <w:r w:rsidRPr="00F46BE1">
        <w:rPr>
          <w:lang w:val="pl-PL"/>
        </w:rPr>
        <w:t xml:space="preserve"> </w:t>
      </w:r>
      <w:r w:rsidR="007F3F07" w:rsidRPr="00F46BE1">
        <w:rPr>
          <w:lang w:val="pl-PL"/>
        </w:rPr>
        <w:t xml:space="preserve">z należytą starannością, </w:t>
      </w:r>
      <w:r w:rsidR="3FF008C9" w:rsidRPr="00F46BE1">
        <w:rPr>
          <w:lang w:val="pl-PL"/>
        </w:rPr>
        <w:t>jak</w:t>
      </w:r>
      <w:r w:rsidR="007F3F07" w:rsidRPr="00F46BE1">
        <w:rPr>
          <w:lang w:val="pl-PL"/>
        </w:rPr>
        <w:t xml:space="preserve"> również </w:t>
      </w:r>
      <w:r w:rsidRPr="00F46BE1">
        <w:rPr>
          <w:lang w:val="pl-PL"/>
        </w:rPr>
        <w:t>z najwyższym zaangażowaniem</w:t>
      </w:r>
      <w:r w:rsidR="000C3ABE" w:rsidRPr="00F46BE1">
        <w:rPr>
          <w:lang w:val="pl-PL"/>
        </w:rPr>
        <w:t xml:space="preserve"> i efektywnością</w:t>
      </w:r>
      <w:r w:rsidR="00005CF9" w:rsidRPr="00F46BE1">
        <w:rPr>
          <w:lang w:val="pl-PL"/>
        </w:rPr>
        <w:t xml:space="preserve">. </w:t>
      </w:r>
      <w:r w:rsidR="320007E5" w:rsidRPr="006113DF">
        <w:rPr>
          <w:lang w:val="pl-PL"/>
        </w:rPr>
        <w:t xml:space="preserve">Z uwagi na to, że </w:t>
      </w:r>
      <w:r w:rsidR="00780451" w:rsidRPr="006113DF">
        <w:rPr>
          <w:lang w:val="pl-PL"/>
        </w:rPr>
        <w:t>Zamawiający nie jest podmiotem z branży IT, t</w:t>
      </w:r>
      <w:r w:rsidR="00005CF9" w:rsidRPr="006113DF">
        <w:rPr>
          <w:lang w:val="pl-PL"/>
        </w:rPr>
        <w:t>o Wykonawca</w:t>
      </w:r>
      <w:r w:rsidR="000C3ABE" w:rsidRPr="006113DF">
        <w:rPr>
          <w:lang w:val="pl-PL"/>
        </w:rPr>
        <w:t xml:space="preserve"> </w:t>
      </w:r>
      <w:r w:rsidR="0EF33FCB" w:rsidRPr="006113DF">
        <w:rPr>
          <w:lang w:val="pl-PL"/>
        </w:rPr>
        <w:t>będzie</w:t>
      </w:r>
      <w:r w:rsidR="000C3ABE" w:rsidRPr="006113DF">
        <w:rPr>
          <w:lang w:val="pl-PL"/>
        </w:rPr>
        <w:t xml:space="preserve"> </w:t>
      </w:r>
      <w:r w:rsidR="00F90D26" w:rsidRPr="006113DF">
        <w:rPr>
          <w:lang w:val="pl-PL"/>
        </w:rPr>
        <w:t>głównym</w:t>
      </w:r>
      <w:r w:rsidR="000C3ABE" w:rsidRPr="006113DF">
        <w:rPr>
          <w:lang w:val="pl-PL"/>
        </w:rPr>
        <w:t xml:space="preserve"> determinantem postępów prac i</w:t>
      </w:r>
      <w:r w:rsidR="00780451" w:rsidRPr="006113DF">
        <w:rPr>
          <w:lang w:val="pl-PL"/>
        </w:rPr>
        <w:t xml:space="preserve"> ich</w:t>
      </w:r>
      <w:r w:rsidR="000C3ABE" w:rsidRPr="006113DF">
        <w:rPr>
          <w:lang w:val="pl-PL"/>
        </w:rPr>
        <w:t xml:space="preserve"> jakości</w:t>
      </w:r>
      <w:r w:rsidR="00780451" w:rsidRPr="006113DF">
        <w:rPr>
          <w:lang w:val="pl-PL"/>
        </w:rPr>
        <w:t>.</w:t>
      </w:r>
      <w:r w:rsidR="00024EB5" w:rsidRPr="006113DF">
        <w:rPr>
          <w:lang w:val="pl-PL"/>
        </w:rPr>
        <w:t xml:space="preserve"> </w:t>
      </w:r>
      <w:r w:rsidR="00780451" w:rsidRPr="006113DF">
        <w:rPr>
          <w:lang w:val="pl-PL"/>
        </w:rPr>
        <w:t>Na Wykonawcy</w:t>
      </w:r>
      <w:r w:rsidR="00024EB5" w:rsidRPr="006113DF">
        <w:rPr>
          <w:lang w:val="pl-PL"/>
        </w:rPr>
        <w:t xml:space="preserve"> spoczywa </w:t>
      </w:r>
      <w:r w:rsidR="00780451" w:rsidRPr="006113DF">
        <w:rPr>
          <w:lang w:val="pl-PL"/>
        </w:rPr>
        <w:t>ciężar</w:t>
      </w:r>
      <w:r w:rsidR="00024EB5" w:rsidRPr="006113DF">
        <w:rPr>
          <w:lang w:val="pl-PL"/>
        </w:rPr>
        <w:t xml:space="preserve"> </w:t>
      </w:r>
      <w:r w:rsidR="2124E512" w:rsidRPr="006113DF">
        <w:rPr>
          <w:lang w:val="pl-PL"/>
        </w:rPr>
        <w:t>takiego</w:t>
      </w:r>
      <w:r w:rsidR="00024EB5" w:rsidRPr="006113DF">
        <w:rPr>
          <w:lang w:val="pl-PL"/>
        </w:rPr>
        <w:t xml:space="preserve"> zarz</w:t>
      </w:r>
      <w:r w:rsidR="00FB64E3" w:rsidRPr="006113DF">
        <w:rPr>
          <w:lang w:val="pl-PL"/>
        </w:rPr>
        <w:t>ą</w:t>
      </w:r>
      <w:r w:rsidR="00024EB5" w:rsidRPr="006113DF">
        <w:rPr>
          <w:lang w:val="pl-PL"/>
        </w:rPr>
        <w:t xml:space="preserve">dzania </w:t>
      </w:r>
      <w:r w:rsidR="002F2F22" w:rsidRPr="006113DF">
        <w:rPr>
          <w:lang w:val="pl-PL"/>
        </w:rPr>
        <w:t>Zamówieniem</w:t>
      </w:r>
      <w:r w:rsidR="406CAD47" w:rsidRPr="006113DF">
        <w:rPr>
          <w:lang w:val="pl-PL"/>
        </w:rPr>
        <w:t xml:space="preserve">, </w:t>
      </w:r>
      <w:r w:rsidR="7A84FB43" w:rsidRPr="006113DF">
        <w:rPr>
          <w:lang w:val="pl-PL"/>
        </w:rPr>
        <w:t xml:space="preserve">komunikacją, procesem uzyskiwania informacji i danych, aby ukończyć </w:t>
      </w:r>
      <w:r w:rsidR="007F27C4" w:rsidRPr="006113DF">
        <w:rPr>
          <w:lang w:val="pl-PL"/>
        </w:rPr>
        <w:t>Zamówienie</w:t>
      </w:r>
      <w:r w:rsidR="7A84FB43" w:rsidRPr="006113DF">
        <w:rPr>
          <w:lang w:val="pl-PL"/>
        </w:rPr>
        <w:t xml:space="preserve"> w uzgodnionych terminach</w:t>
      </w:r>
      <w:r w:rsidR="00780451" w:rsidRPr="006113DF">
        <w:rPr>
          <w:lang w:val="pl-PL"/>
        </w:rPr>
        <w:t>.</w:t>
      </w:r>
    </w:p>
    <w:p w14:paraId="26E1CA6A" w14:textId="77777777" w:rsidR="006113DF" w:rsidRDefault="00DD3ECA" w:rsidP="006113DF">
      <w:pPr>
        <w:pStyle w:val="Nagwek1"/>
        <w:numPr>
          <w:ilvl w:val="2"/>
          <w:numId w:val="35"/>
        </w:numPr>
        <w:rPr>
          <w:lang w:val="pl-PL"/>
        </w:rPr>
      </w:pPr>
      <w:r w:rsidRPr="006113DF">
        <w:rPr>
          <w:lang w:val="pl-PL"/>
        </w:rPr>
        <w:t xml:space="preserve">Wykonawca przyjmuje do wiadomości, </w:t>
      </w:r>
      <w:r w:rsidR="00662BA1" w:rsidRPr="006113DF">
        <w:rPr>
          <w:lang w:val="pl-PL"/>
        </w:rPr>
        <w:t>ż</w:t>
      </w:r>
      <w:r w:rsidRPr="006113DF">
        <w:rPr>
          <w:lang w:val="pl-PL"/>
        </w:rPr>
        <w:t>e Zam</w:t>
      </w:r>
      <w:r w:rsidR="006209A3" w:rsidRPr="006113DF">
        <w:rPr>
          <w:lang w:val="pl-PL"/>
        </w:rPr>
        <w:t>awiający</w:t>
      </w:r>
      <w:r w:rsidRPr="006113DF">
        <w:rPr>
          <w:lang w:val="pl-PL"/>
        </w:rPr>
        <w:t xml:space="preserve"> jest podmiotem realizującym zadania publiczne i nie </w:t>
      </w:r>
      <w:r w:rsidR="006209A3" w:rsidRPr="006113DF">
        <w:rPr>
          <w:lang w:val="pl-PL"/>
        </w:rPr>
        <w:t>posiada</w:t>
      </w:r>
      <w:r w:rsidRPr="006113DF">
        <w:rPr>
          <w:lang w:val="pl-PL"/>
        </w:rPr>
        <w:t xml:space="preserve"> kadr wyspecjalizowanych w </w:t>
      </w:r>
      <w:r w:rsidR="006209A3" w:rsidRPr="006113DF">
        <w:rPr>
          <w:lang w:val="pl-PL"/>
        </w:rPr>
        <w:t xml:space="preserve">działaniach stanowiących przedmiot </w:t>
      </w:r>
      <w:r w:rsidR="0008728B" w:rsidRPr="006113DF">
        <w:rPr>
          <w:lang w:val="pl-PL"/>
        </w:rPr>
        <w:t>Zamówienia</w:t>
      </w:r>
      <w:r w:rsidRPr="006113DF">
        <w:rPr>
          <w:lang w:val="pl-PL"/>
        </w:rPr>
        <w:t xml:space="preserve">. </w:t>
      </w:r>
      <w:r w:rsidR="0077644C" w:rsidRPr="006113DF">
        <w:rPr>
          <w:lang w:val="pl-PL"/>
        </w:rPr>
        <w:t xml:space="preserve">Ponadto </w:t>
      </w:r>
      <w:r w:rsidR="004A581A" w:rsidRPr="006113DF">
        <w:rPr>
          <w:lang w:val="pl-PL"/>
        </w:rPr>
        <w:t>decyzje pode</w:t>
      </w:r>
      <w:r w:rsidR="00A52DA4" w:rsidRPr="006113DF">
        <w:rPr>
          <w:lang w:val="pl-PL"/>
        </w:rPr>
        <w:t>j</w:t>
      </w:r>
      <w:r w:rsidR="004A581A" w:rsidRPr="006113DF">
        <w:rPr>
          <w:lang w:val="pl-PL"/>
        </w:rPr>
        <w:t>mowane przez Zamawiającego</w:t>
      </w:r>
      <w:r w:rsidR="00A52DA4" w:rsidRPr="006113DF">
        <w:rPr>
          <w:lang w:val="pl-PL"/>
        </w:rPr>
        <w:t>,</w:t>
      </w:r>
      <w:r w:rsidR="00802EB3" w:rsidRPr="006113DF">
        <w:rPr>
          <w:lang w:val="pl-PL"/>
        </w:rPr>
        <w:t xml:space="preserve"> </w:t>
      </w:r>
      <w:r w:rsidR="004A581A" w:rsidRPr="006113DF">
        <w:rPr>
          <w:lang w:val="pl-PL"/>
        </w:rPr>
        <w:t xml:space="preserve">ze względu na </w:t>
      </w:r>
      <w:r w:rsidR="00A52DA4" w:rsidRPr="006113DF">
        <w:rPr>
          <w:lang w:val="pl-PL"/>
        </w:rPr>
        <w:t>istotne znaczenie dla bezpieczeństwa publicznego</w:t>
      </w:r>
      <w:r w:rsidR="000F23EE" w:rsidRPr="006113DF">
        <w:rPr>
          <w:lang w:val="pl-PL"/>
        </w:rPr>
        <w:t>,</w:t>
      </w:r>
      <w:r w:rsidR="00662BA1" w:rsidRPr="006113DF">
        <w:rPr>
          <w:lang w:val="pl-PL"/>
        </w:rPr>
        <w:t xml:space="preserve"> </w:t>
      </w:r>
      <w:r w:rsidR="00A52DA4" w:rsidRPr="006113DF">
        <w:rPr>
          <w:lang w:val="pl-PL"/>
        </w:rPr>
        <w:t xml:space="preserve">wymagają niejednokrotnie </w:t>
      </w:r>
      <w:r w:rsidR="1C48F6E3" w:rsidRPr="006113DF">
        <w:rPr>
          <w:lang w:val="pl-PL"/>
        </w:rPr>
        <w:t>dłuższego</w:t>
      </w:r>
      <w:r w:rsidR="00A52DA4" w:rsidRPr="006113DF">
        <w:rPr>
          <w:lang w:val="pl-PL"/>
        </w:rPr>
        <w:t xml:space="preserve"> czasu i </w:t>
      </w:r>
      <w:r w:rsidR="3A156143" w:rsidRPr="006113DF">
        <w:rPr>
          <w:lang w:val="pl-PL"/>
        </w:rPr>
        <w:t xml:space="preserve">dodatkowej </w:t>
      </w:r>
      <w:r w:rsidR="00A52DA4" w:rsidRPr="006113DF">
        <w:rPr>
          <w:lang w:val="pl-PL"/>
        </w:rPr>
        <w:t xml:space="preserve">rozwagi </w:t>
      </w:r>
      <w:r w:rsidR="37DA0E90" w:rsidRPr="006113DF">
        <w:rPr>
          <w:lang w:val="pl-PL"/>
        </w:rPr>
        <w:t>a także</w:t>
      </w:r>
      <w:r w:rsidR="00A52DA4" w:rsidRPr="006113DF">
        <w:rPr>
          <w:lang w:val="pl-PL"/>
        </w:rPr>
        <w:t xml:space="preserve"> konsultacji z odpowiednimi pionami i zespołami. W związku z powyższym</w:t>
      </w:r>
      <w:r w:rsidR="0A150219" w:rsidRPr="006113DF">
        <w:rPr>
          <w:lang w:val="pl-PL"/>
        </w:rPr>
        <w:t>,</w:t>
      </w:r>
      <w:r w:rsidR="00A52DA4" w:rsidRPr="006113DF">
        <w:rPr>
          <w:lang w:val="pl-PL"/>
        </w:rPr>
        <w:t xml:space="preserve"> Wykonawca </w:t>
      </w:r>
      <w:r w:rsidR="00326CD1" w:rsidRPr="006113DF">
        <w:rPr>
          <w:lang w:val="pl-PL"/>
        </w:rPr>
        <w:t xml:space="preserve">będzie organizował pracę </w:t>
      </w:r>
      <w:r w:rsidR="736EA59C" w:rsidRPr="006113DF">
        <w:rPr>
          <w:lang w:val="pl-PL"/>
        </w:rPr>
        <w:t>i</w:t>
      </w:r>
      <w:r w:rsidR="00326CD1" w:rsidRPr="006113DF">
        <w:rPr>
          <w:lang w:val="pl-PL"/>
        </w:rPr>
        <w:t xml:space="preserve"> </w:t>
      </w:r>
      <w:r w:rsidR="736EA59C" w:rsidRPr="006113DF">
        <w:rPr>
          <w:lang w:val="pl-PL"/>
        </w:rPr>
        <w:t>prowadził wszelkie</w:t>
      </w:r>
      <w:r w:rsidR="00326CD1" w:rsidRPr="006113DF">
        <w:rPr>
          <w:lang w:val="pl-PL"/>
        </w:rPr>
        <w:t xml:space="preserve"> konsultacje </w:t>
      </w:r>
      <w:r w:rsidR="6F537E42" w:rsidRPr="006113DF">
        <w:rPr>
          <w:lang w:val="pl-PL"/>
        </w:rPr>
        <w:t>z Zamawiającym</w:t>
      </w:r>
      <w:r w:rsidR="00326CD1" w:rsidRPr="006113DF">
        <w:rPr>
          <w:lang w:val="pl-PL"/>
        </w:rPr>
        <w:t xml:space="preserve"> </w:t>
      </w:r>
      <w:r w:rsidR="0057410A" w:rsidRPr="006113DF">
        <w:rPr>
          <w:lang w:val="pl-PL"/>
        </w:rPr>
        <w:t xml:space="preserve">z odpowiednim wyprzedzeniem, zważając, </w:t>
      </w:r>
      <w:r w:rsidR="00DF580C" w:rsidRPr="006113DF">
        <w:rPr>
          <w:lang w:val="pl-PL"/>
        </w:rPr>
        <w:t xml:space="preserve">że </w:t>
      </w:r>
      <w:r w:rsidR="190708AF" w:rsidRPr="006113DF">
        <w:rPr>
          <w:lang w:val="pl-PL"/>
        </w:rPr>
        <w:t>uzyskani</w:t>
      </w:r>
      <w:r w:rsidR="69A861C2" w:rsidRPr="006113DF">
        <w:rPr>
          <w:lang w:val="pl-PL"/>
        </w:rPr>
        <w:t>e</w:t>
      </w:r>
      <w:r w:rsidR="190708AF" w:rsidRPr="006113DF">
        <w:rPr>
          <w:lang w:val="pl-PL"/>
        </w:rPr>
        <w:t xml:space="preserve"> od</w:t>
      </w:r>
      <w:r w:rsidR="00A30CA2" w:rsidRPr="006113DF">
        <w:rPr>
          <w:lang w:val="pl-PL"/>
        </w:rPr>
        <w:t xml:space="preserve"> </w:t>
      </w:r>
      <w:r w:rsidR="00DF580C" w:rsidRPr="006113DF">
        <w:rPr>
          <w:lang w:val="pl-PL"/>
        </w:rPr>
        <w:t xml:space="preserve">Zamawiającego </w:t>
      </w:r>
      <w:r w:rsidR="190708AF" w:rsidRPr="006113DF">
        <w:rPr>
          <w:lang w:val="pl-PL"/>
        </w:rPr>
        <w:t>informacji i danych lub podjęcie przez Zamawiającego decyzji może wymagać</w:t>
      </w:r>
      <w:r w:rsidR="00A30CA2" w:rsidRPr="006113DF">
        <w:rPr>
          <w:lang w:val="pl-PL"/>
        </w:rPr>
        <w:t xml:space="preserve"> więcej czasu niż w sektorze prywatnym.</w:t>
      </w:r>
    </w:p>
    <w:p w14:paraId="43BC014D" w14:textId="36907CA7" w:rsidR="00116FA6" w:rsidRDefault="009C6CB5" w:rsidP="00116FA6">
      <w:pPr>
        <w:pStyle w:val="Nagwek1"/>
        <w:numPr>
          <w:ilvl w:val="2"/>
          <w:numId w:val="35"/>
        </w:numPr>
        <w:rPr>
          <w:lang w:val="pl-PL"/>
        </w:rPr>
      </w:pPr>
      <w:r w:rsidRPr="006113DF">
        <w:rPr>
          <w:lang w:val="pl-PL"/>
        </w:rPr>
        <w:t xml:space="preserve">Wszelka komunikacja Stron i efekty prac Wykonawcy będą sporządzone w </w:t>
      </w:r>
      <w:r w:rsidRPr="006113DF">
        <w:rPr>
          <w:lang w:val="pl-PL"/>
        </w:rPr>
        <w:br/>
        <w:t>j</w:t>
      </w:r>
      <w:r w:rsidR="00724455" w:rsidRPr="006113DF">
        <w:rPr>
          <w:lang w:val="pl-PL"/>
        </w:rPr>
        <w:t>ęzyku</w:t>
      </w:r>
      <w:r w:rsidRPr="006113DF">
        <w:rPr>
          <w:lang w:val="pl-PL"/>
        </w:rPr>
        <w:t xml:space="preserve"> polskim</w:t>
      </w:r>
      <w:r w:rsidR="00A17339" w:rsidRPr="006113DF">
        <w:rPr>
          <w:lang w:val="pl-PL"/>
        </w:rPr>
        <w:t>.</w:t>
      </w:r>
    </w:p>
    <w:p w14:paraId="25AFA62A" w14:textId="1D067D4D" w:rsidR="00116FA6" w:rsidRDefault="00B263A5" w:rsidP="00116FA6">
      <w:pPr>
        <w:pStyle w:val="Nagwek1"/>
        <w:numPr>
          <w:ilvl w:val="2"/>
          <w:numId w:val="35"/>
        </w:numPr>
        <w:rPr>
          <w:lang w:val="pl-PL"/>
        </w:rPr>
      </w:pPr>
      <w:bookmarkStart w:id="4" w:name="_Hlk190629131"/>
      <w:bookmarkStart w:id="5" w:name="_Hlk190629169"/>
      <w:r w:rsidRPr="00116FA6">
        <w:rPr>
          <w:lang w:val="pl-PL"/>
        </w:rPr>
        <w:t>W ramach Wynagrodzenia, Wykonawca zobowiązuje się zapewnić, że w</w:t>
      </w:r>
      <w:r w:rsidR="002D0223" w:rsidRPr="00116FA6">
        <w:rPr>
          <w:lang w:val="pl-PL"/>
        </w:rPr>
        <w:t xml:space="preserve">szelkie </w:t>
      </w:r>
      <w:r w:rsidR="00BC1D7A" w:rsidRPr="00116FA6">
        <w:rPr>
          <w:lang w:val="pl-PL"/>
        </w:rPr>
        <w:t>efekty prac</w:t>
      </w:r>
      <w:r w:rsidR="002D0223" w:rsidRPr="00116FA6">
        <w:rPr>
          <w:lang w:val="pl-PL"/>
        </w:rPr>
        <w:t xml:space="preserve"> wykonane lub dostarczone przez Wykonawcę w ramach </w:t>
      </w:r>
      <w:r w:rsidR="00BC1D7A" w:rsidRPr="00116FA6">
        <w:rPr>
          <w:lang w:val="pl-PL"/>
        </w:rPr>
        <w:t>Umowy</w:t>
      </w:r>
      <w:r w:rsidR="002D0223" w:rsidRPr="00116FA6">
        <w:rPr>
          <w:lang w:val="pl-PL"/>
        </w:rPr>
        <w:t>, będą zgodne z przepisami prawa obowiązującymi w Rzeczypospolitej Polskiej</w:t>
      </w:r>
      <w:r w:rsidR="006A4CC5" w:rsidRPr="00116FA6">
        <w:rPr>
          <w:lang w:val="pl-PL"/>
        </w:rPr>
        <w:t xml:space="preserve"> na moment odbioru</w:t>
      </w:r>
      <w:r w:rsidR="00182E80" w:rsidRPr="00116FA6">
        <w:rPr>
          <w:lang w:val="pl-PL"/>
        </w:rPr>
        <w:t xml:space="preserve"> danego zakresu prac</w:t>
      </w:r>
      <w:r w:rsidR="006A4CC5" w:rsidRPr="00116FA6">
        <w:rPr>
          <w:lang w:val="pl-PL"/>
        </w:rPr>
        <w:t>.</w:t>
      </w:r>
      <w:r w:rsidR="00182E80" w:rsidRPr="00116FA6">
        <w:rPr>
          <w:lang w:val="pl-PL"/>
        </w:rPr>
        <w:t xml:space="preserve"> </w:t>
      </w:r>
      <w:bookmarkEnd w:id="4"/>
      <w:r w:rsidR="004258ED" w:rsidRPr="00C65DB3">
        <w:rPr>
          <w:color w:val="70AD47" w:themeColor="accent6"/>
          <w:lang w:val="pl-PL"/>
        </w:rPr>
        <w:t xml:space="preserve">W tym celu, </w:t>
      </w:r>
      <w:bookmarkStart w:id="6" w:name="_Hlk190628910"/>
      <w:r w:rsidR="004258ED" w:rsidRPr="00C65DB3">
        <w:rPr>
          <w:color w:val="70AD47" w:themeColor="accent6"/>
          <w:lang w:val="pl-PL"/>
        </w:rPr>
        <w:t xml:space="preserve">jeżeli okaże się to konieczne </w:t>
      </w:r>
      <w:r w:rsidR="00BA7E25" w:rsidRPr="00C65DB3">
        <w:rPr>
          <w:color w:val="70AD47" w:themeColor="accent6"/>
          <w:lang w:val="pl-PL"/>
        </w:rPr>
        <w:t xml:space="preserve">do </w:t>
      </w:r>
      <w:r w:rsidR="004258ED" w:rsidRPr="00C65DB3">
        <w:rPr>
          <w:color w:val="70AD47" w:themeColor="accent6"/>
          <w:lang w:val="pl-PL"/>
        </w:rPr>
        <w:t>prawidłowej realizacji Umowy</w:t>
      </w:r>
      <w:r w:rsidR="00BA7E25" w:rsidRPr="00C65DB3">
        <w:rPr>
          <w:color w:val="70AD47" w:themeColor="accent6"/>
          <w:lang w:val="pl-PL"/>
        </w:rPr>
        <w:t xml:space="preserve"> (w tym w szczególności do przeprowadzenia Obiorów)</w:t>
      </w:r>
      <w:r w:rsidR="004258ED" w:rsidRPr="00C65DB3">
        <w:rPr>
          <w:color w:val="70AD47" w:themeColor="accent6"/>
          <w:lang w:val="pl-PL"/>
        </w:rPr>
        <w:t>, Strony</w:t>
      </w:r>
      <w:r w:rsidR="00BA7E25" w:rsidRPr="00C65DB3">
        <w:rPr>
          <w:color w:val="70AD47" w:themeColor="accent6"/>
          <w:lang w:val="pl-PL"/>
        </w:rPr>
        <w:t>, w ramach Wynagrodzenia,</w:t>
      </w:r>
      <w:r w:rsidR="004258ED" w:rsidRPr="00C65DB3">
        <w:rPr>
          <w:color w:val="70AD47" w:themeColor="accent6"/>
          <w:lang w:val="pl-PL"/>
        </w:rPr>
        <w:t xml:space="preserve"> zobowiązują się</w:t>
      </w:r>
      <w:r w:rsidR="00BA7E25" w:rsidRPr="00C65DB3">
        <w:rPr>
          <w:color w:val="70AD47" w:themeColor="accent6"/>
          <w:lang w:val="pl-PL"/>
        </w:rPr>
        <w:t xml:space="preserve"> również</w:t>
      </w:r>
      <w:r w:rsidR="004258ED" w:rsidRPr="00C65DB3">
        <w:rPr>
          <w:color w:val="70AD47" w:themeColor="accent6"/>
          <w:lang w:val="pl-PL"/>
        </w:rPr>
        <w:t xml:space="preserve"> do aktualizowania treści Dokumentu Analizy Przedwdrożeniowej.</w:t>
      </w:r>
    </w:p>
    <w:bookmarkEnd w:id="5"/>
    <w:bookmarkEnd w:id="6"/>
    <w:p w14:paraId="542FC9CB" w14:textId="0A754EBC" w:rsidR="00116FA6" w:rsidRDefault="00F64A10" w:rsidP="00116FA6">
      <w:pPr>
        <w:pStyle w:val="Nagwek1"/>
        <w:numPr>
          <w:ilvl w:val="2"/>
          <w:numId w:val="35"/>
        </w:numPr>
        <w:rPr>
          <w:lang w:val="pl-PL"/>
        </w:rPr>
      </w:pPr>
      <w:r w:rsidRPr="00116FA6">
        <w:rPr>
          <w:lang w:val="pl-PL"/>
        </w:rPr>
        <w:t xml:space="preserve">Wykonawca w procesie odbioru Fazy/Etapu zgodnie z rozdziałem </w:t>
      </w:r>
      <w:r w:rsidR="00E35A14" w:rsidRPr="00732AD4">
        <w:fldChar w:fldCharType="begin"/>
      </w:r>
      <w:r w:rsidR="00E35A14" w:rsidRPr="00116FA6">
        <w:rPr>
          <w:lang w:val="pl-PL"/>
        </w:rPr>
        <w:instrText xml:space="preserve"> REF _Ref115340638 \r \h </w:instrText>
      </w:r>
      <w:r w:rsidR="00971BA2" w:rsidRPr="00116FA6">
        <w:rPr>
          <w:lang w:val="pl-PL"/>
        </w:rPr>
        <w:instrText xml:space="preserve"> \* MERGEFORMAT </w:instrText>
      </w:r>
      <w:r w:rsidR="00E35A14" w:rsidRPr="00732AD4">
        <w:fldChar w:fldCharType="separate"/>
      </w:r>
      <w:r w:rsidR="0036090B">
        <w:rPr>
          <w:lang w:val="pl-PL"/>
        </w:rPr>
        <w:t>6</w:t>
      </w:r>
      <w:r w:rsidR="00E35A14" w:rsidRPr="00732AD4">
        <w:fldChar w:fldCharType="end"/>
      </w:r>
      <w:r w:rsidR="00D63E9C" w:rsidRPr="00116FA6">
        <w:rPr>
          <w:lang w:val="pl-PL"/>
        </w:rPr>
        <w:t xml:space="preserve"> Umowy</w:t>
      </w:r>
      <w:r w:rsidRPr="00116FA6">
        <w:rPr>
          <w:lang w:val="pl-PL"/>
        </w:rPr>
        <w:t xml:space="preserve"> każdorazowo przekaże Zamawiającemu Dokumentację </w:t>
      </w:r>
      <w:r w:rsidR="0086419A" w:rsidRPr="00116FA6">
        <w:rPr>
          <w:lang w:val="pl-PL"/>
        </w:rPr>
        <w:t>Powykonawczą</w:t>
      </w:r>
      <w:r w:rsidRPr="00116FA6">
        <w:rPr>
          <w:lang w:val="pl-PL"/>
        </w:rPr>
        <w:t xml:space="preserve"> wytworzoną w ramach prac nad daną Fazą lub Etapem. </w:t>
      </w:r>
      <w:r w:rsidR="002A6026" w:rsidRPr="00116FA6">
        <w:rPr>
          <w:lang w:val="pl-PL"/>
        </w:rPr>
        <w:t xml:space="preserve">Zakres dostarczanej Dokumentacji Powykonawczej określa </w:t>
      </w:r>
      <w:r w:rsidR="000C2205" w:rsidRPr="00116FA6">
        <w:rPr>
          <w:lang w:val="pl-PL"/>
        </w:rPr>
        <w:t xml:space="preserve">OPZ oraz </w:t>
      </w:r>
      <w:r w:rsidR="002A6026" w:rsidRPr="00116FA6">
        <w:rPr>
          <w:lang w:val="pl-PL"/>
        </w:rPr>
        <w:t>Dokument Analizy</w:t>
      </w:r>
      <w:r w:rsidR="000C2205" w:rsidRPr="00116FA6">
        <w:rPr>
          <w:lang w:val="pl-PL"/>
        </w:rPr>
        <w:t xml:space="preserve"> Przedwdrożeniowej</w:t>
      </w:r>
      <w:r w:rsidR="002A6026" w:rsidRPr="00116FA6">
        <w:rPr>
          <w:lang w:val="pl-PL"/>
        </w:rPr>
        <w:t>.</w:t>
      </w:r>
    </w:p>
    <w:p w14:paraId="1AC659E5" w14:textId="2D19DC93" w:rsidR="005516AF" w:rsidRPr="00116FA6" w:rsidRDefault="006D7533" w:rsidP="00116FA6">
      <w:pPr>
        <w:pStyle w:val="Nagwek1"/>
        <w:numPr>
          <w:ilvl w:val="2"/>
          <w:numId w:val="35"/>
        </w:numPr>
        <w:rPr>
          <w:lang w:val="pl-PL"/>
        </w:rPr>
      </w:pPr>
      <w:r w:rsidRPr="00116FA6">
        <w:rPr>
          <w:lang w:val="pl-PL"/>
        </w:rPr>
        <w:t xml:space="preserve">Wykonawca </w:t>
      </w:r>
      <w:r w:rsidR="00937C20" w:rsidRPr="00116FA6">
        <w:rPr>
          <w:lang w:val="pl-PL"/>
        </w:rPr>
        <w:t>niezwłocznie przekaże</w:t>
      </w:r>
      <w:r w:rsidR="00C328AD" w:rsidRPr="00116FA6">
        <w:rPr>
          <w:lang w:val="pl-PL"/>
        </w:rPr>
        <w:t xml:space="preserve"> nową Dokumentację</w:t>
      </w:r>
      <w:r w:rsidR="00937C20" w:rsidRPr="00116FA6">
        <w:rPr>
          <w:lang w:val="pl-PL"/>
        </w:rPr>
        <w:t xml:space="preserve"> </w:t>
      </w:r>
      <w:r w:rsidR="0086419A" w:rsidRPr="00116FA6">
        <w:rPr>
          <w:lang w:val="pl-PL"/>
        </w:rPr>
        <w:t>Powykonawczą</w:t>
      </w:r>
      <w:r w:rsidR="00937C20" w:rsidRPr="00116FA6">
        <w:rPr>
          <w:lang w:val="pl-PL"/>
        </w:rPr>
        <w:t xml:space="preserve"> </w:t>
      </w:r>
      <w:r w:rsidR="00BD7827" w:rsidRPr="00116FA6">
        <w:rPr>
          <w:lang w:val="pl-PL"/>
        </w:rPr>
        <w:t>lub</w:t>
      </w:r>
      <w:r w:rsidR="00937C20" w:rsidRPr="00116FA6">
        <w:rPr>
          <w:lang w:val="pl-PL"/>
        </w:rPr>
        <w:t xml:space="preserve"> dokona aktualizacji już przekazanej Dokumentacji</w:t>
      </w:r>
      <w:r w:rsidR="00A01727" w:rsidRPr="00116FA6">
        <w:rPr>
          <w:lang w:val="pl-PL"/>
        </w:rPr>
        <w:t xml:space="preserve"> Powykonaw</w:t>
      </w:r>
      <w:r w:rsidR="003B71ED" w:rsidRPr="00116FA6">
        <w:rPr>
          <w:lang w:val="pl-PL"/>
        </w:rPr>
        <w:t>czej</w:t>
      </w:r>
      <w:r w:rsidR="009704BD" w:rsidRPr="00116FA6">
        <w:rPr>
          <w:lang w:val="pl-PL"/>
        </w:rPr>
        <w:t xml:space="preserve">, </w:t>
      </w:r>
      <w:r w:rsidR="002A6026" w:rsidRPr="00116FA6">
        <w:rPr>
          <w:lang w:val="pl-PL"/>
        </w:rPr>
        <w:t>wraz z dostarczeniem ewentualnych zmian</w:t>
      </w:r>
      <w:r w:rsidR="00B079FB" w:rsidRPr="00116FA6">
        <w:rPr>
          <w:lang w:val="pl-PL"/>
        </w:rPr>
        <w:t xml:space="preserve"> w wyniku </w:t>
      </w:r>
      <w:r w:rsidR="002A6026" w:rsidRPr="00116FA6">
        <w:rPr>
          <w:lang w:val="pl-PL"/>
        </w:rPr>
        <w:t>realizacji obowiązków</w:t>
      </w:r>
      <w:r w:rsidR="00A65AFE" w:rsidRPr="00116FA6">
        <w:rPr>
          <w:lang w:val="pl-PL"/>
        </w:rPr>
        <w:t xml:space="preserve"> w ramach Gwarancji, lub </w:t>
      </w:r>
      <w:r w:rsidR="00EA18B0" w:rsidRPr="00116FA6">
        <w:rPr>
          <w:lang w:val="pl-PL"/>
        </w:rPr>
        <w:t xml:space="preserve">Serwisu </w:t>
      </w:r>
      <w:r w:rsidR="007633BD" w:rsidRPr="00116FA6">
        <w:rPr>
          <w:lang w:val="pl-PL"/>
        </w:rPr>
        <w:t>U</w:t>
      </w:r>
      <w:r w:rsidR="00EA18B0" w:rsidRPr="00116FA6">
        <w:rPr>
          <w:lang w:val="pl-PL"/>
        </w:rPr>
        <w:t>trzymaniowego</w:t>
      </w:r>
      <w:r w:rsidR="00A65AFE" w:rsidRPr="00116FA6">
        <w:rPr>
          <w:lang w:val="pl-PL"/>
        </w:rPr>
        <w:t>.</w:t>
      </w:r>
      <w:r w:rsidR="00012786" w:rsidRPr="00116FA6">
        <w:rPr>
          <w:lang w:val="pl-PL"/>
        </w:rPr>
        <w:t xml:space="preserve"> </w:t>
      </w:r>
    </w:p>
    <w:p w14:paraId="192FD865" w14:textId="169353E8" w:rsidR="00374998" w:rsidRPr="00133F27" w:rsidRDefault="00374998" w:rsidP="002A6026">
      <w:pPr>
        <w:keepNext/>
      </w:pPr>
      <w:r w:rsidRPr="00133F27">
        <w:t>[</w:t>
      </w:r>
      <w:r w:rsidR="00DE48AF" w:rsidRPr="00133F27">
        <w:rPr>
          <w:b/>
          <w:bCs/>
        </w:rPr>
        <w:t>O</w:t>
      </w:r>
      <w:r w:rsidRPr="00133F27">
        <w:rPr>
          <w:b/>
          <w:bCs/>
        </w:rPr>
        <w:t xml:space="preserve">chrona </w:t>
      </w:r>
      <w:r w:rsidR="00DE48AF" w:rsidRPr="00133F27">
        <w:rPr>
          <w:b/>
          <w:bCs/>
        </w:rPr>
        <w:t>s</w:t>
      </w:r>
      <w:r w:rsidRPr="00133F27">
        <w:rPr>
          <w:b/>
          <w:bCs/>
        </w:rPr>
        <w:t>ystemów Zamawiającego</w:t>
      </w:r>
      <w:r w:rsidR="00DF1F83" w:rsidRPr="00133F27">
        <w:rPr>
          <w:b/>
          <w:bCs/>
        </w:rPr>
        <w:t xml:space="preserve"> | </w:t>
      </w:r>
      <w:proofErr w:type="spellStart"/>
      <w:r w:rsidR="00CF7C73" w:rsidRPr="00133F27">
        <w:rPr>
          <w:b/>
          <w:bCs/>
        </w:rPr>
        <w:t>Cyberbezpieczeństw</w:t>
      </w:r>
      <w:r w:rsidR="00EA1EBE" w:rsidRPr="00133F27">
        <w:rPr>
          <w:b/>
          <w:bCs/>
        </w:rPr>
        <w:t>o</w:t>
      </w:r>
      <w:proofErr w:type="spellEnd"/>
      <w:r w:rsidRPr="00133F27">
        <w:t>]</w:t>
      </w:r>
    </w:p>
    <w:p w14:paraId="3D620A86" w14:textId="77777777" w:rsidR="00033777" w:rsidRDefault="000D62C8" w:rsidP="00033777">
      <w:pPr>
        <w:pStyle w:val="Nagwek1"/>
        <w:numPr>
          <w:ilvl w:val="2"/>
          <w:numId w:val="35"/>
        </w:numPr>
        <w:rPr>
          <w:lang w:val="pl-PL"/>
        </w:rPr>
      </w:pPr>
      <w:r w:rsidRPr="006113DF">
        <w:rPr>
          <w:lang w:val="pl-PL"/>
        </w:rPr>
        <w:t xml:space="preserve">Wykonawca będzie realizował </w:t>
      </w:r>
      <w:r w:rsidR="00A43060" w:rsidRPr="006113DF">
        <w:rPr>
          <w:lang w:val="pl-PL"/>
        </w:rPr>
        <w:t>Zamówienie</w:t>
      </w:r>
      <w:r w:rsidRPr="006113DF">
        <w:rPr>
          <w:lang w:val="pl-PL"/>
        </w:rPr>
        <w:t xml:space="preserve"> </w:t>
      </w:r>
      <w:r w:rsidR="3D95877F" w:rsidRPr="006113DF">
        <w:rPr>
          <w:lang w:val="pl-PL"/>
        </w:rPr>
        <w:t>z zachowaniem</w:t>
      </w:r>
      <w:r w:rsidRPr="006113DF">
        <w:rPr>
          <w:lang w:val="pl-PL"/>
        </w:rPr>
        <w:t xml:space="preserve"> pełnego bezpieczeństwa danych i systemów Zamawiającego, gwarantując i odpowiadając za zachowanie poufności, integralności, autentyczności i dostępności danych Zamawiającego.</w:t>
      </w:r>
    </w:p>
    <w:p w14:paraId="5D7E5339" w14:textId="77777777" w:rsidR="00033777" w:rsidRDefault="009A13F2" w:rsidP="00033777">
      <w:pPr>
        <w:pStyle w:val="Nagwek1"/>
        <w:numPr>
          <w:ilvl w:val="2"/>
          <w:numId w:val="35"/>
        </w:numPr>
        <w:rPr>
          <w:lang w:val="pl-PL"/>
        </w:rPr>
      </w:pPr>
      <w:r w:rsidRPr="00033777">
        <w:rPr>
          <w:lang w:val="pl-PL"/>
        </w:rPr>
        <w:t xml:space="preserve">System </w:t>
      </w:r>
      <w:r w:rsidR="71D6B39E" w:rsidRPr="00033777">
        <w:rPr>
          <w:lang w:val="pl-PL"/>
        </w:rPr>
        <w:t>będzie</w:t>
      </w:r>
      <w:r w:rsidR="45B1E00A" w:rsidRPr="00033777">
        <w:rPr>
          <w:lang w:val="pl-PL"/>
        </w:rPr>
        <w:t xml:space="preserve"> </w:t>
      </w:r>
      <w:r w:rsidRPr="00033777">
        <w:rPr>
          <w:lang w:val="pl-PL"/>
        </w:rPr>
        <w:t>instalowany w środowisku testowym lub produkcyjnym Zamawiającego zgodnie z Dokumentem Analizy</w:t>
      </w:r>
      <w:r w:rsidR="00A43060" w:rsidRPr="00033777">
        <w:rPr>
          <w:lang w:val="pl-PL"/>
        </w:rPr>
        <w:t xml:space="preserve"> Przedwdrożeniowej</w:t>
      </w:r>
      <w:r w:rsidRPr="00033777">
        <w:rPr>
          <w:lang w:val="pl-PL"/>
        </w:rPr>
        <w:t xml:space="preserve"> i bieżącymi ustaleniami Stron. Na żądanie Zamawiającego Wykonawca zainstaluje i skonfiguruje System we wskazanym przez Zamawiającego środowisku lub udostępni Zamawiającemu pliki instalacyjne i udzieli mu niezbędnego wsparcia w instalacji i konfiguracji. </w:t>
      </w:r>
    </w:p>
    <w:p w14:paraId="51863DE8" w14:textId="71E0F0AF" w:rsidR="00B62539" w:rsidRPr="00033777" w:rsidRDefault="00B62539" w:rsidP="00033777">
      <w:pPr>
        <w:pStyle w:val="Nagwek1"/>
        <w:numPr>
          <w:ilvl w:val="2"/>
          <w:numId w:val="35"/>
        </w:numPr>
        <w:rPr>
          <w:lang w:val="pl-PL"/>
        </w:rPr>
      </w:pPr>
      <w:r w:rsidRPr="00033777">
        <w:rPr>
          <w:lang w:val="pl-PL"/>
        </w:rPr>
        <w:t xml:space="preserve">Wykonawca będzie stosować się do wszelkich wymogów Zamawiającego dotyczących </w:t>
      </w:r>
      <w:proofErr w:type="spellStart"/>
      <w:r w:rsidRPr="00033777">
        <w:rPr>
          <w:lang w:val="pl-PL"/>
        </w:rPr>
        <w:t>cyberbezpieczeństwa</w:t>
      </w:r>
      <w:proofErr w:type="spellEnd"/>
      <w:r w:rsidRPr="00033777">
        <w:rPr>
          <w:lang w:val="pl-PL"/>
        </w:rPr>
        <w:t xml:space="preserve">, w szczególności: </w:t>
      </w:r>
    </w:p>
    <w:p w14:paraId="7D53F229" w14:textId="77777777" w:rsidR="000952F4" w:rsidRDefault="00B62539" w:rsidP="00780782">
      <w:pPr>
        <w:pStyle w:val="Nagwek4"/>
      </w:pPr>
      <w:r w:rsidRPr="00133F27">
        <w:t>będzie przestrzegał wewnętrznych polityk Zamawiającego regulujących ochronę danych oraz systemów Zamawiającego</w:t>
      </w:r>
      <w:r w:rsidR="00D970FF">
        <w:t>, w zakresie, w jakim zostały one przekazane Wykonawcy</w:t>
      </w:r>
      <w:r w:rsidRPr="00133F27">
        <w:t>;</w:t>
      </w:r>
    </w:p>
    <w:p w14:paraId="11558DD0" w14:textId="77777777" w:rsidR="000952F4" w:rsidRDefault="00B62539" w:rsidP="00780782">
      <w:pPr>
        <w:pStyle w:val="Nagwek4"/>
      </w:pPr>
      <w:r w:rsidRPr="00133F27">
        <w:t>będzie stosował się do wytycznych udzielanych przez Zamawiającego;</w:t>
      </w:r>
    </w:p>
    <w:p w14:paraId="59870586" w14:textId="1BA674C9" w:rsidR="000952F4" w:rsidRDefault="00B62539" w:rsidP="00780782">
      <w:pPr>
        <w:pStyle w:val="Nagwek4"/>
      </w:pPr>
      <w:r w:rsidRPr="00133F27">
        <w:t>umożliwi przeprowadzenie przez Zamawiającego lub osobę trzecią wskazaną przez Zamawiającego kontroli poziomu przestrzegania</w:t>
      </w:r>
      <w:r w:rsidR="00E26DFD">
        <w:t xml:space="preserve"> przez Wykonawcę</w:t>
      </w:r>
      <w:r w:rsidRPr="00133F27">
        <w:t xml:space="preserve"> ochrony danych i systemów Zamawiającego;</w:t>
      </w:r>
    </w:p>
    <w:p w14:paraId="76FE753B" w14:textId="35CB7652" w:rsidR="00B62539" w:rsidRPr="00133F27" w:rsidRDefault="00B62539" w:rsidP="00780782">
      <w:pPr>
        <w:pStyle w:val="Nagwek4"/>
      </w:pPr>
      <w:r w:rsidRPr="00133F27">
        <w:t xml:space="preserve">zaprojektuje i stworzy System w ten sposób, aby </w:t>
      </w:r>
      <w:r w:rsidR="00317AF3" w:rsidRPr="00317AF3">
        <w:t xml:space="preserve">możliwie największym stopniu </w:t>
      </w:r>
      <w:r w:rsidRPr="00133F27">
        <w:t>zapewnić bezpieczeństwo stosowanego rozwiązania i odporność na incydenty</w:t>
      </w:r>
      <w:r w:rsidR="698A858F" w:rsidRPr="00133F27">
        <w:t xml:space="preserve"> z zakresu </w:t>
      </w:r>
      <w:proofErr w:type="spellStart"/>
      <w:r w:rsidR="698A858F" w:rsidRPr="00133F27">
        <w:t>cyberbezpieczeństwa</w:t>
      </w:r>
      <w:proofErr w:type="spellEnd"/>
      <w:r w:rsidR="00317AF3">
        <w:t xml:space="preserve">; </w:t>
      </w:r>
      <w:r w:rsidR="00317AF3" w:rsidRPr="00317AF3">
        <w:t xml:space="preserve">Zamawiający zdaje sobie sprawę, że żaden system nie jest w 100% bezpieczny od incydentów związanych z </w:t>
      </w:r>
      <w:proofErr w:type="spellStart"/>
      <w:r w:rsidR="00317AF3" w:rsidRPr="00317AF3">
        <w:t>cyberbezpieczeństwem</w:t>
      </w:r>
      <w:proofErr w:type="spellEnd"/>
      <w:r w:rsidR="00317AF3" w:rsidRPr="00317AF3">
        <w:t xml:space="preserve">, niemniej Zamawiający z uwagi na charakter prowadzonej przez siebie działalności i jej znaczenia dla interesu publicznego oczekuje dołożenia przez Wykonawcę najwyższej staranności w celu zapobiegania incydentom związanym z </w:t>
      </w:r>
      <w:proofErr w:type="spellStart"/>
      <w:r w:rsidR="00317AF3" w:rsidRPr="00317AF3">
        <w:t>cyberbezpieczeństwem</w:t>
      </w:r>
      <w:proofErr w:type="spellEnd"/>
      <w:r w:rsidRPr="00133F27">
        <w:t>.</w:t>
      </w:r>
    </w:p>
    <w:p w14:paraId="39A9E335" w14:textId="5CE32A58" w:rsidR="000952F4" w:rsidRDefault="00A815E2" w:rsidP="000952F4">
      <w:pPr>
        <w:pStyle w:val="Nagwek1"/>
        <w:numPr>
          <w:ilvl w:val="2"/>
          <w:numId w:val="35"/>
        </w:numPr>
        <w:rPr>
          <w:lang w:val="pl-PL"/>
        </w:rPr>
      </w:pPr>
      <w:r w:rsidRPr="006113DF">
        <w:rPr>
          <w:lang w:val="pl-PL"/>
        </w:rPr>
        <w:t xml:space="preserve">Wykonawca, będąc świadomym istotności realizowanych przez Zamawiającego zadań publicznych, zobowiązuje się do realizacji </w:t>
      </w:r>
      <w:r w:rsidR="00562246" w:rsidRPr="006113DF">
        <w:rPr>
          <w:lang w:val="pl-PL"/>
        </w:rPr>
        <w:t>Zamówienia</w:t>
      </w:r>
      <w:r w:rsidRPr="006113DF">
        <w:rPr>
          <w:lang w:val="pl-PL"/>
        </w:rPr>
        <w:t xml:space="preserve"> w sposób niepowodujący zaprzestania lub zakłócenia pracy </w:t>
      </w:r>
      <w:r w:rsidR="003A3B39" w:rsidRPr="006113DF">
        <w:rPr>
          <w:lang w:val="pl-PL"/>
        </w:rPr>
        <w:t xml:space="preserve">obecnie funkcjonujących </w:t>
      </w:r>
      <w:r w:rsidRPr="006113DF">
        <w:rPr>
          <w:lang w:val="pl-PL"/>
        </w:rPr>
        <w:t xml:space="preserve">systemów informatycznych Zamawiającego </w:t>
      </w:r>
      <w:r w:rsidR="3C8B67A0" w:rsidRPr="006113DF">
        <w:rPr>
          <w:lang w:val="pl-PL"/>
        </w:rPr>
        <w:t>i</w:t>
      </w:r>
      <w:r w:rsidRPr="006113DF">
        <w:rPr>
          <w:lang w:val="pl-PL"/>
        </w:rPr>
        <w:t xml:space="preserve"> działalności Zamawiającego</w:t>
      </w:r>
      <w:r w:rsidR="00852343">
        <w:rPr>
          <w:color w:val="70AD47" w:themeColor="accent6"/>
          <w:lang w:val="pl-PL"/>
        </w:rPr>
        <w:t xml:space="preserve">, </w:t>
      </w:r>
      <w:r w:rsidR="00852343" w:rsidRPr="00852343">
        <w:rPr>
          <w:color w:val="70AD47" w:themeColor="accent6"/>
          <w:lang w:val="pl-PL"/>
        </w:rPr>
        <w:t>z zastrzeżeniem pkt 4.13 Umowy</w:t>
      </w:r>
      <w:r w:rsidRPr="006113DF">
        <w:rPr>
          <w:lang w:val="pl-PL"/>
        </w:rPr>
        <w:t>.</w:t>
      </w:r>
      <w:r w:rsidR="00852343" w:rsidRPr="00852343">
        <w:rPr>
          <w:lang w:val="pl-PL"/>
        </w:rPr>
        <w:t xml:space="preserve"> </w:t>
      </w:r>
      <w:r w:rsidR="00852343" w:rsidRPr="00852343">
        <w:rPr>
          <w:color w:val="70AD47" w:themeColor="accent6"/>
          <w:lang w:val="pl-PL"/>
        </w:rPr>
        <w:t xml:space="preserve">Wykonawca nie będzie usuwał lub ingerował w dane w obecnie funkcjonujących systemach informatycznych Zamawiającego. Wykonawca jest uprawniony do ingerencji w dane Zamawiającego </w:t>
      </w:r>
      <w:proofErr w:type="spellStart"/>
      <w:r w:rsidR="00852343" w:rsidRPr="00852343">
        <w:rPr>
          <w:color w:val="70AD47" w:themeColor="accent6"/>
          <w:lang w:val="pl-PL"/>
        </w:rPr>
        <w:t>zmigrowane</w:t>
      </w:r>
      <w:proofErr w:type="spellEnd"/>
      <w:r w:rsidR="00852343" w:rsidRPr="00852343">
        <w:rPr>
          <w:color w:val="70AD47" w:themeColor="accent6"/>
          <w:lang w:val="pl-PL"/>
        </w:rPr>
        <w:t xml:space="preserve"> do nowego Systemu w zakresie niezbędnym do wykonania przedmiotu Umowy.</w:t>
      </w:r>
      <w:r w:rsidR="058D98DF" w:rsidRPr="006113DF">
        <w:rPr>
          <w:lang w:val="pl-PL"/>
        </w:rPr>
        <w:t xml:space="preserve"> </w:t>
      </w:r>
      <w:r w:rsidR="058D98DF" w:rsidRPr="00852343">
        <w:rPr>
          <w:strike/>
          <w:color w:val="FF0000"/>
          <w:lang w:val="pl-PL"/>
        </w:rPr>
        <w:t>Wykonawca nie będzie usuwał lub ingerował w dane Zamawiającego bez uprzedniej zgody Zamawiającego</w:t>
      </w:r>
      <w:r w:rsidR="5ADA7799" w:rsidRPr="00852343">
        <w:rPr>
          <w:strike/>
          <w:color w:val="FF0000"/>
          <w:lang w:val="pl-PL"/>
        </w:rPr>
        <w:t xml:space="preserve"> </w:t>
      </w:r>
      <w:r w:rsidR="00E839C8" w:rsidRPr="00852343">
        <w:rPr>
          <w:strike/>
          <w:color w:val="FF0000"/>
          <w:lang w:val="pl-PL"/>
        </w:rPr>
        <w:t xml:space="preserve">(wyrażonej </w:t>
      </w:r>
      <w:r w:rsidR="5ADA7799" w:rsidRPr="00852343">
        <w:rPr>
          <w:strike/>
          <w:color w:val="FF0000"/>
          <w:lang w:val="pl-PL"/>
        </w:rPr>
        <w:t>w formie pisemnej pod rygorem nieważności</w:t>
      </w:r>
      <w:r w:rsidR="00E839C8" w:rsidRPr="00852343">
        <w:rPr>
          <w:strike/>
          <w:color w:val="FF0000"/>
          <w:lang w:val="pl-PL"/>
        </w:rPr>
        <w:t>)</w:t>
      </w:r>
      <w:r w:rsidR="058D98DF" w:rsidRPr="006113DF">
        <w:rPr>
          <w:lang w:val="pl-PL"/>
        </w:rPr>
        <w:t>.</w:t>
      </w:r>
    </w:p>
    <w:p w14:paraId="542B998E" w14:textId="77777777" w:rsidR="000952F4" w:rsidRDefault="3A05C2A5" w:rsidP="000952F4">
      <w:pPr>
        <w:pStyle w:val="Nagwek1"/>
        <w:numPr>
          <w:ilvl w:val="2"/>
          <w:numId w:val="35"/>
        </w:numPr>
        <w:rPr>
          <w:lang w:val="pl-PL"/>
        </w:rPr>
      </w:pPr>
      <w:r w:rsidRPr="000952F4">
        <w:rPr>
          <w:lang w:val="pl-PL"/>
        </w:rPr>
        <w:t>Jeżeli będzie to konieczne dla realizacji Umowy, w</w:t>
      </w:r>
      <w:r w:rsidR="199C107E" w:rsidRPr="000952F4">
        <w:rPr>
          <w:lang w:val="pl-PL"/>
        </w:rPr>
        <w:t>szelkie</w:t>
      </w:r>
      <w:r w:rsidR="00B83E52" w:rsidRPr="000952F4">
        <w:rPr>
          <w:lang w:val="pl-PL"/>
        </w:rPr>
        <w:t xml:space="preserve"> ewentualne wyłączenia lub ograniczenia </w:t>
      </w:r>
      <w:r w:rsidR="229977A1" w:rsidRPr="000952F4">
        <w:rPr>
          <w:lang w:val="pl-PL"/>
        </w:rPr>
        <w:t xml:space="preserve">funkcjonowania </w:t>
      </w:r>
      <w:r w:rsidR="00F2355E" w:rsidRPr="000952F4">
        <w:rPr>
          <w:lang w:val="pl-PL"/>
        </w:rPr>
        <w:t>systemów wewnętrznych</w:t>
      </w:r>
      <w:r w:rsidR="00B83E52" w:rsidRPr="000952F4">
        <w:rPr>
          <w:lang w:val="pl-PL"/>
        </w:rPr>
        <w:t xml:space="preserve"> Zamawiającego zostaną uprzednio uzgodnione przez Kierowników Projektu z obu Stron</w:t>
      </w:r>
      <w:r w:rsidR="2C9F076B" w:rsidRPr="000952F4">
        <w:rPr>
          <w:lang w:val="pl-PL"/>
        </w:rPr>
        <w:t>; Strony uzgodnią okres dopuszczalnego wyłączenia lub ograniczenia, zakres dotkniętych nim systemów i funkcjonalności oraz zasady ochrony infrastruktury Zamawiającego i plan przywrócenia pełnej funkcjonalności</w:t>
      </w:r>
      <w:r w:rsidR="199C107E" w:rsidRPr="000952F4">
        <w:rPr>
          <w:lang w:val="pl-PL"/>
        </w:rPr>
        <w:t>.</w:t>
      </w:r>
      <w:r w:rsidR="00BA556E" w:rsidRPr="000952F4">
        <w:rPr>
          <w:lang w:val="pl-PL"/>
        </w:rPr>
        <w:t xml:space="preserve"> </w:t>
      </w:r>
      <w:r w:rsidR="00701569" w:rsidRPr="000952F4">
        <w:rPr>
          <w:lang w:val="pl-PL"/>
        </w:rPr>
        <w:t>Wykonawca</w:t>
      </w:r>
      <w:r w:rsidR="52EE39A5" w:rsidRPr="000952F4">
        <w:rPr>
          <w:lang w:val="pl-PL"/>
        </w:rPr>
        <w:t>,</w:t>
      </w:r>
      <w:r w:rsidR="00701569" w:rsidRPr="000952F4">
        <w:rPr>
          <w:lang w:val="pl-PL"/>
        </w:rPr>
        <w:t xml:space="preserve"> bez </w:t>
      </w:r>
      <w:r w:rsidR="00D8501A" w:rsidRPr="000952F4">
        <w:rPr>
          <w:lang w:val="pl-PL"/>
        </w:rPr>
        <w:t xml:space="preserve">uprzedniej </w:t>
      </w:r>
      <w:r w:rsidR="00701569" w:rsidRPr="000952F4">
        <w:rPr>
          <w:lang w:val="pl-PL"/>
        </w:rPr>
        <w:t>zgody Zamawiającego</w:t>
      </w:r>
      <w:r w:rsidR="00D8501A" w:rsidRPr="000952F4">
        <w:rPr>
          <w:lang w:val="pl-PL"/>
        </w:rPr>
        <w:t xml:space="preserve"> wyrażonej</w:t>
      </w:r>
      <w:r w:rsidR="00DC317E" w:rsidRPr="000952F4">
        <w:rPr>
          <w:lang w:val="pl-PL"/>
        </w:rPr>
        <w:t xml:space="preserve"> na piśmie</w:t>
      </w:r>
      <w:r w:rsidR="00D8501A" w:rsidRPr="000952F4">
        <w:rPr>
          <w:lang w:val="pl-PL"/>
        </w:rPr>
        <w:t xml:space="preserve"> pod rygorem nieważności</w:t>
      </w:r>
      <w:r w:rsidR="556D289F" w:rsidRPr="000952F4">
        <w:rPr>
          <w:lang w:val="pl-PL"/>
        </w:rPr>
        <w:t>,</w:t>
      </w:r>
      <w:r w:rsidR="00F335E9" w:rsidRPr="000952F4">
        <w:rPr>
          <w:lang w:val="pl-PL"/>
        </w:rPr>
        <w:t xml:space="preserve"> nie </w:t>
      </w:r>
      <w:r w:rsidR="43CB246D" w:rsidRPr="000952F4">
        <w:rPr>
          <w:lang w:val="pl-PL"/>
        </w:rPr>
        <w:t>podejmie takich</w:t>
      </w:r>
      <w:r w:rsidR="00F335E9" w:rsidRPr="000952F4">
        <w:rPr>
          <w:lang w:val="pl-PL"/>
        </w:rPr>
        <w:t xml:space="preserve"> prac</w:t>
      </w:r>
      <w:r w:rsidR="00812246" w:rsidRPr="000952F4">
        <w:rPr>
          <w:lang w:val="pl-PL"/>
        </w:rPr>
        <w:t>,</w:t>
      </w:r>
      <w:r w:rsidR="43CB246D" w:rsidRPr="000952F4">
        <w:rPr>
          <w:lang w:val="pl-PL"/>
        </w:rPr>
        <w:t xml:space="preserve"> a </w:t>
      </w:r>
      <w:r w:rsidR="0C355544" w:rsidRPr="000952F4">
        <w:rPr>
          <w:lang w:val="pl-PL"/>
        </w:rPr>
        <w:t xml:space="preserve">ewentualne </w:t>
      </w:r>
      <w:r w:rsidR="43CB246D" w:rsidRPr="000952F4">
        <w:rPr>
          <w:lang w:val="pl-PL"/>
        </w:rPr>
        <w:t xml:space="preserve">prace </w:t>
      </w:r>
      <w:r w:rsidR="540941A7" w:rsidRPr="000952F4">
        <w:rPr>
          <w:lang w:val="pl-PL"/>
        </w:rPr>
        <w:t xml:space="preserve">już </w:t>
      </w:r>
      <w:r w:rsidR="43CB246D" w:rsidRPr="000952F4">
        <w:rPr>
          <w:lang w:val="pl-PL"/>
        </w:rPr>
        <w:t xml:space="preserve">podjęte niezwłocznie wstrzyma. </w:t>
      </w:r>
      <w:r w:rsidR="10A0EFD7" w:rsidRPr="000952F4">
        <w:rPr>
          <w:lang w:val="pl-PL"/>
        </w:rPr>
        <w:t xml:space="preserve">Powyższe zasady stosuje się odpowiednio do prac, które mogą grozić usunięciem, zniszczeniem lub </w:t>
      </w:r>
      <w:r w:rsidR="07D6F5D1" w:rsidRPr="000952F4">
        <w:rPr>
          <w:lang w:val="pl-PL"/>
        </w:rPr>
        <w:t>utrat</w:t>
      </w:r>
      <w:r w:rsidR="7F861E40" w:rsidRPr="000952F4">
        <w:rPr>
          <w:lang w:val="pl-PL"/>
        </w:rPr>
        <w:t>ą</w:t>
      </w:r>
      <w:r w:rsidR="10A0EFD7" w:rsidRPr="000952F4">
        <w:rPr>
          <w:lang w:val="pl-PL"/>
        </w:rPr>
        <w:t xml:space="preserve"> dostępu do danych Zamawiającego.</w:t>
      </w:r>
    </w:p>
    <w:p w14:paraId="6E781A3A" w14:textId="769BDAF3" w:rsidR="00862303" w:rsidRPr="000952F4" w:rsidRDefault="00904B46" w:rsidP="000952F4">
      <w:pPr>
        <w:pStyle w:val="Nagwek1"/>
        <w:numPr>
          <w:ilvl w:val="2"/>
          <w:numId w:val="35"/>
        </w:numPr>
        <w:rPr>
          <w:lang w:val="pl-PL"/>
        </w:rPr>
      </w:pPr>
      <w:r w:rsidRPr="000952F4">
        <w:rPr>
          <w:lang w:val="pl-PL"/>
        </w:rPr>
        <w:t>Wykonawca będzie prowadził rejestr zmian wprowadzanych w Systemie i zapewni możliwość cofnięcia każdej z wprowadzonych</w:t>
      </w:r>
      <w:r w:rsidR="00010258" w:rsidRPr="000952F4">
        <w:rPr>
          <w:lang w:val="pl-PL"/>
        </w:rPr>
        <w:t xml:space="preserve"> </w:t>
      </w:r>
      <w:r w:rsidRPr="000952F4">
        <w:rPr>
          <w:lang w:val="pl-PL"/>
        </w:rPr>
        <w:t>w ramach Gwarancji</w:t>
      </w:r>
      <w:r w:rsidR="008D2A43" w:rsidRPr="000952F4">
        <w:rPr>
          <w:lang w:val="pl-PL"/>
        </w:rPr>
        <w:t xml:space="preserve"> </w:t>
      </w:r>
      <w:r w:rsidRPr="000952F4">
        <w:rPr>
          <w:lang w:val="pl-PL"/>
        </w:rPr>
        <w:t xml:space="preserve">oraz </w:t>
      </w:r>
      <w:r w:rsidR="008D2A43" w:rsidRPr="000952F4">
        <w:rPr>
          <w:lang w:val="pl-PL"/>
        </w:rPr>
        <w:t>Serwisu Utrzymaniowego</w:t>
      </w:r>
      <w:r w:rsidRPr="000952F4">
        <w:rPr>
          <w:lang w:val="pl-PL"/>
        </w:rPr>
        <w:t xml:space="preserve"> zmian w Systemie w przypadku stwierdzenia wadliwego jej oddziaływania na System </w:t>
      </w:r>
      <w:r w:rsidR="00010258" w:rsidRPr="000952F4">
        <w:rPr>
          <w:lang w:val="pl-PL"/>
        </w:rPr>
        <w:t>lub inne systemy Zamawiającego</w:t>
      </w:r>
      <w:r w:rsidRPr="000952F4">
        <w:rPr>
          <w:lang w:val="pl-PL"/>
        </w:rPr>
        <w:t>.</w:t>
      </w:r>
    </w:p>
    <w:p w14:paraId="0F18856A" w14:textId="4EA33D80" w:rsidR="0078584A" w:rsidRPr="00133F27" w:rsidRDefault="00374998" w:rsidP="00374998">
      <w:r w:rsidRPr="00133F27">
        <w:t>[</w:t>
      </w:r>
      <w:r w:rsidR="00DE48AF" w:rsidRPr="00133F27">
        <w:rPr>
          <w:b/>
          <w:bCs/>
        </w:rPr>
        <w:t>M</w:t>
      </w:r>
      <w:r w:rsidRPr="00133F27">
        <w:rPr>
          <w:b/>
          <w:bCs/>
        </w:rPr>
        <w:t>iejsce realizacji prac</w:t>
      </w:r>
      <w:r w:rsidR="00C41A70" w:rsidRPr="00133F27">
        <w:rPr>
          <w:b/>
          <w:bCs/>
        </w:rPr>
        <w:t xml:space="preserve"> |</w:t>
      </w:r>
      <w:r w:rsidRPr="00133F27">
        <w:rPr>
          <w:b/>
          <w:bCs/>
        </w:rPr>
        <w:t xml:space="preserve"> </w:t>
      </w:r>
      <w:r w:rsidR="00DE48AF" w:rsidRPr="00133F27">
        <w:rPr>
          <w:b/>
          <w:bCs/>
        </w:rPr>
        <w:t>S</w:t>
      </w:r>
      <w:r w:rsidRPr="00133F27">
        <w:rPr>
          <w:b/>
          <w:bCs/>
        </w:rPr>
        <w:t>przęt</w:t>
      </w:r>
      <w:r w:rsidR="00401572" w:rsidRPr="00133F27">
        <w:rPr>
          <w:b/>
          <w:bCs/>
        </w:rPr>
        <w:t xml:space="preserve"> | Dane</w:t>
      </w:r>
      <w:r w:rsidRPr="00133F27">
        <w:t>]</w:t>
      </w:r>
    </w:p>
    <w:p w14:paraId="7F5449C0" w14:textId="406B046A" w:rsidR="00DC6CC7" w:rsidRDefault="00AA1B77" w:rsidP="00DC6CC7">
      <w:pPr>
        <w:pStyle w:val="Akapitzlist"/>
        <w:numPr>
          <w:ilvl w:val="2"/>
          <w:numId w:val="35"/>
        </w:numPr>
      </w:pPr>
      <w:r w:rsidRPr="006113DF">
        <w:t>P</w:t>
      </w:r>
      <w:r w:rsidR="009E2CDA" w:rsidRPr="006113DF">
        <w:t xml:space="preserve">race nad </w:t>
      </w:r>
      <w:r w:rsidR="00A24225" w:rsidRPr="006113DF">
        <w:t>Zamówieniem</w:t>
      </w:r>
      <w:r w:rsidR="009E2CDA" w:rsidRPr="006113DF">
        <w:t xml:space="preserve"> </w:t>
      </w:r>
      <w:r w:rsidR="00716754" w:rsidRPr="006113DF">
        <w:t>realizowane</w:t>
      </w:r>
      <w:r w:rsidR="009E2CDA" w:rsidRPr="006113DF">
        <w:t xml:space="preserve"> będą</w:t>
      </w:r>
      <w:r w:rsidR="00716754" w:rsidRPr="006113DF">
        <w:t xml:space="preserve"> w siedzibie Wyk</w:t>
      </w:r>
      <w:r w:rsidR="009E2CDA" w:rsidRPr="006113DF">
        <w:t>onawcy</w:t>
      </w:r>
      <w:r w:rsidR="00701488" w:rsidRPr="006113DF">
        <w:t xml:space="preserve"> z wyłączeniem przeprowadzenia szkoleń, zgodnie z pkt </w:t>
      </w:r>
      <w:r w:rsidR="003A0AC5">
        <w:t>II.6</w:t>
      </w:r>
      <w:r w:rsidR="003A0AC5" w:rsidRPr="006113DF">
        <w:t xml:space="preserve"> </w:t>
      </w:r>
      <w:r w:rsidR="003A0AC5">
        <w:t>O</w:t>
      </w:r>
      <w:r w:rsidR="00701488" w:rsidRPr="006113DF">
        <w:t>PZ</w:t>
      </w:r>
      <w:r w:rsidR="004C5B99" w:rsidRPr="006113DF">
        <w:t>.</w:t>
      </w:r>
      <w:bookmarkStart w:id="7" w:name="_Hlk176542170"/>
    </w:p>
    <w:p w14:paraId="2FDF79C8" w14:textId="5CDC4B80" w:rsidR="00DC6CC7" w:rsidRDefault="5DE8F58B" w:rsidP="00DC6CC7">
      <w:pPr>
        <w:pStyle w:val="Akapitzlist"/>
        <w:numPr>
          <w:ilvl w:val="2"/>
          <w:numId w:val="35"/>
        </w:numPr>
      </w:pPr>
      <w:r w:rsidRPr="00DC6CC7">
        <w:t>W razie potrzeby</w:t>
      </w:r>
      <w:r w:rsidR="00AD2F9B" w:rsidRPr="00DC6CC7">
        <w:t xml:space="preserve"> lub na żądanie Zamawiającego</w:t>
      </w:r>
      <w:r w:rsidR="00997A60" w:rsidRPr="00DC6CC7">
        <w:t xml:space="preserve"> (w szczególności w przypadku koniecznoś</w:t>
      </w:r>
      <w:r w:rsidR="00076B5E" w:rsidRPr="00DC6CC7">
        <w:t>ci</w:t>
      </w:r>
      <w:r w:rsidR="00997A60" w:rsidRPr="00DC6CC7">
        <w:t xml:space="preserve"> dostępu do infrastruktury Zamawiającego</w:t>
      </w:r>
      <w:r w:rsidR="00B33933" w:rsidRPr="00DC6CC7">
        <w:t>,</w:t>
      </w:r>
      <w:r w:rsidR="00997A60" w:rsidRPr="00DC6CC7">
        <w:t xml:space="preserve"> asysty przy kluczowych momentach wdrożenia)</w:t>
      </w:r>
      <w:r w:rsidR="00AD2F9B" w:rsidRPr="00DC6CC7">
        <w:t>,</w:t>
      </w:r>
      <w:r w:rsidRPr="00DC6CC7">
        <w:t xml:space="preserve"> prace nad </w:t>
      </w:r>
      <w:r w:rsidR="003B47FA" w:rsidRPr="00DC6CC7">
        <w:t xml:space="preserve">Zamówieniem </w:t>
      </w:r>
      <w:r w:rsidR="00AD2F9B" w:rsidRPr="00DC6CC7">
        <w:t xml:space="preserve">będą </w:t>
      </w:r>
      <w:r w:rsidRPr="00DC6CC7">
        <w:t xml:space="preserve">realizowane w </w:t>
      </w:r>
      <w:r w:rsidR="00C3023A" w:rsidRPr="00DC6CC7">
        <w:t>siedzibie Zamawiającego</w:t>
      </w:r>
      <w:r w:rsidRPr="00DC6CC7">
        <w:t>.</w:t>
      </w:r>
      <w:r w:rsidR="00C3023A" w:rsidRPr="00DC6CC7">
        <w:t xml:space="preserve"> Wykonawca</w:t>
      </w:r>
      <w:r w:rsidR="00AD2F9B" w:rsidRPr="00DC6CC7">
        <w:t xml:space="preserve"> lub Zamawiający</w:t>
      </w:r>
      <w:r w:rsidR="00C3023A" w:rsidRPr="00DC6CC7">
        <w:t xml:space="preserve"> obowiązany jest do poinformowania </w:t>
      </w:r>
      <w:r w:rsidR="00AD2F9B" w:rsidRPr="00DC6CC7">
        <w:t xml:space="preserve">drugiej Strony </w:t>
      </w:r>
      <w:r w:rsidR="00C3023A" w:rsidRPr="00DC6CC7">
        <w:t>o takiej potrzebie</w:t>
      </w:r>
      <w:r w:rsidR="00B33933" w:rsidRPr="00DC6CC7">
        <w:t xml:space="preserve"> z odpowiednim wyprzedzeniem</w:t>
      </w:r>
      <w:r w:rsidR="00C3023A" w:rsidRPr="00DC6CC7">
        <w:t xml:space="preserve">, przy czym </w:t>
      </w:r>
      <w:r w:rsidR="00593033" w:rsidRPr="00DC6CC7">
        <w:t xml:space="preserve">nie później </w:t>
      </w:r>
      <w:r w:rsidR="00C3023A" w:rsidRPr="00DC6CC7">
        <w:t xml:space="preserve"> niż</w:t>
      </w:r>
      <w:r w:rsidR="00593033" w:rsidRPr="00DC6CC7">
        <w:t xml:space="preserve"> na</w:t>
      </w:r>
      <w:r w:rsidR="00C3023A" w:rsidRPr="00DC6CC7">
        <w:t xml:space="preserve"> 5 dni roboczych</w:t>
      </w:r>
      <w:r w:rsidR="00593033" w:rsidRPr="00DC6CC7">
        <w:t xml:space="preserve"> przed </w:t>
      </w:r>
      <w:r w:rsidR="00297FB1" w:rsidRPr="00DC6CC7">
        <w:t>rozpoczęciem prac siedzibie Zamawiającego</w:t>
      </w:r>
      <w:r w:rsidR="00C3023A" w:rsidRPr="00DC6CC7">
        <w:t xml:space="preserve">. Wraz z informacją o wystąpieniu potrzeby realizacji prac w siedzibie Zamawiającego, </w:t>
      </w:r>
      <w:r w:rsidR="00AD2F9B" w:rsidRPr="00DC6CC7">
        <w:t xml:space="preserve">Strona informująca o takiej </w:t>
      </w:r>
      <w:r w:rsidR="00864982" w:rsidRPr="00DC6CC7">
        <w:t>potrzebie</w:t>
      </w:r>
      <w:r w:rsidR="00C3023A" w:rsidRPr="00DC6CC7">
        <w:t xml:space="preserve"> p</w:t>
      </w:r>
      <w:r w:rsidR="00FF6E30" w:rsidRPr="00DC6CC7">
        <w:t>oinformuje o zakresie oraz czasie czynności, które mają zostać wykonane</w:t>
      </w:r>
      <w:r w:rsidR="00D22E71" w:rsidRPr="00DC6CC7">
        <w:t>.</w:t>
      </w:r>
      <w:r w:rsidR="00A95015" w:rsidRPr="00DC6CC7">
        <w:t xml:space="preserve"> W takim przypadku Zamawiający zapewni Wykonawcy odpowiedni dostęp do pomieszczeń i infrastruktury sprzętowej Zamawiającego koniecznych dla realizacji Zamówienia. Wszelkie związane z pracą w siedzibie Zamawiającego koszty</w:t>
      </w:r>
      <w:r w:rsidR="00663CE1" w:rsidRPr="00DC6CC7">
        <w:t>, w tym koszty</w:t>
      </w:r>
      <w:r w:rsidR="00A95015" w:rsidRPr="00DC6CC7">
        <w:t xml:space="preserve"> transportu sprzętu oraz osób i ich zakwaterowania pokrywać będzie Wykonawca.</w:t>
      </w:r>
      <w:bookmarkEnd w:id="7"/>
    </w:p>
    <w:p w14:paraId="2CF92F3C" w14:textId="77777777" w:rsidR="00DC6CC7" w:rsidRDefault="5DE8F58B" w:rsidP="00DC6CC7">
      <w:pPr>
        <w:pStyle w:val="Akapitzlist"/>
        <w:numPr>
          <w:ilvl w:val="2"/>
          <w:numId w:val="35"/>
        </w:numPr>
      </w:pPr>
      <w:r w:rsidRPr="00DC6CC7">
        <w:t>Strony ustalają, że w miarę możliwości wspólne spotkania będą prowadzone w trybie online. W przypadku, gdy będzie to uzasadnione okolicznościami, Zamawiający będzie mógł zażądać przeprowadzenia spotkania na żywo, wówczas Kierownicy Projektów ustalą najbliższy dogodny termin.</w:t>
      </w:r>
    </w:p>
    <w:p w14:paraId="2E7AB339" w14:textId="77777777" w:rsidR="00DC6CC7" w:rsidRDefault="00A12E68" w:rsidP="00DC6CC7">
      <w:pPr>
        <w:pStyle w:val="Akapitzlist"/>
        <w:numPr>
          <w:ilvl w:val="2"/>
          <w:numId w:val="35"/>
        </w:numPr>
      </w:pPr>
      <w:r w:rsidRPr="00DC6CC7">
        <w:t>Wykonawca ponosi pełną</w:t>
      </w:r>
      <w:r w:rsidR="00E944C4" w:rsidRPr="00DC6CC7">
        <w:t xml:space="preserve"> </w:t>
      </w:r>
      <w:r w:rsidR="08BC8708" w:rsidRPr="00DC6CC7">
        <w:t xml:space="preserve">i wyłączną </w:t>
      </w:r>
      <w:r w:rsidR="00E944C4" w:rsidRPr="00DC6CC7">
        <w:t xml:space="preserve">odpowiedzialność za </w:t>
      </w:r>
      <w:r w:rsidR="00C24F66" w:rsidRPr="00DC6CC7">
        <w:t>zgodne z prawem</w:t>
      </w:r>
      <w:r w:rsidR="00E944C4" w:rsidRPr="00DC6CC7">
        <w:t xml:space="preserve"> </w:t>
      </w:r>
      <w:r w:rsidR="00C83964" w:rsidRPr="00DC6CC7">
        <w:t>wykorzystanie</w:t>
      </w:r>
      <w:r w:rsidR="00B7226F" w:rsidRPr="00DC6CC7">
        <w:t xml:space="preserve"> zasobów, których używa </w:t>
      </w:r>
      <w:r w:rsidR="6507415D" w:rsidRPr="00DC6CC7">
        <w:t xml:space="preserve">do realizacji </w:t>
      </w:r>
      <w:r w:rsidR="004B4F9A" w:rsidRPr="00DC6CC7">
        <w:t>Zamówienia</w:t>
      </w:r>
      <w:r w:rsidR="6AFBE0D0" w:rsidRPr="00DC6CC7">
        <w:t>,</w:t>
      </w:r>
      <w:r w:rsidR="00CF2E5A" w:rsidRPr="00DC6CC7">
        <w:t xml:space="preserve"> w szczególności</w:t>
      </w:r>
      <w:r w:rsidR="7F72AEC2" w:rsidRPr="00DC6CC7">
        <w:t>: zatrudnianie pracowników, uiszczanie zobowiązań publicznoprawnych, licencjonowanie oprogramowania</w:t>
      </w:r>
      <w:r w:rsidR="00EA7C56" w:rsidRPr="00DC6CC7">
        <w:t xml:space="preserve"> etc.</w:t>
      </w:r>
      <w:r w:rsidR="7F72AEC2" w:rsidRPr="00DC6CC7">
        <w:t xml:space="preserve"> </w:t>
      </w:r>
    </w:p>
    <w:p w14:paraId="50B6F5FD" w14:textId="504CD455" w:rsidR="3289D31A" w:rsidRPr="00DC6CC7" w:rsidRDefault="3289D31A" w:rsidP="00DC6CC7">
      <w:pPr>
        <w:pStyle w:val="Akapitzlist"/>
        <w:numPr>
          <w:ilvl w:val="2"/>
          <w:numId w:val="35"/>
        </w:numPr>
      </w:pPr>
      <w:r w:rsidRPr="00DC6CC7">
        <w:t>W Dokumencie Analizy</w:t>
      </w:r>
      <w:r w:rsidR="006246A9" w:rsidRPr="00DC6CC7">
        <w:t xml:space="preserve"> Przedwdrożeniowej</w:t>
      </w:r>
      <w:r w:rsidRPr="00DC6CC7">
        <w:t xml:space="preserve"> Strony uzgodnią zakres, w jakim Wykonawc</w:t>
      </w:r>
      <w:r w:rsidR="2443A299" w:rsidRPr="00DC6CC7">
        <w:t>a</w:t>
      </w:r>
      <w:r w:rsidRPr="00DC6CC7">
        <w:t xml:space="preserve"> wymaga dostępu do danych oraz systemu i urządzeń Zamawiającego w celu realizacji </w:t>
      </w:r>
      <w:r w:rsidR="006246A9" w:rsidRPr="00DC6CC7">
        <w:t>Zamówienia</w:t>
      </w:r>
      <w:r w:rsidRPr="00DC6CC7">
        <w:t>. Zamawiający udzieli takiego dostępu na własny koszt i zgodnie z ustaleniami zawartymi w Dokumencie Analizy</w:t>
      </w:r>
      <w:r w:rsidR="006246A9" w:rsidRPr="00DC6CC7">
        <w:t xml:space="preserve"> Przedwdrożeniowej</w:t>
      </w:r>
      <w:r w:rsidRPr="00DC6CC7">
        <w:t xml:space="preserve">. </w:t>
      </w:r>
      <w:r w:rsidR="032DC594" w:rsidRPr="00DC6CC7">
        <w:t>J</w:t>
      </w:r>
      <w:r w:rsidRPr="00DC6CC7">
        <w:t xml:space="preserve">eżeli w toku prac Wykonawca ustali, że </w:t>
      </w:r>
      <w:r w:rsidR="36622EA1" w:rsidRPr="00DC6CC7">
        <w:t>potrzebny jest mu</w:t>
      </w:r>
      <w:r w:rsidRPr="00DC6CC7">
        <w:t xml:space="preserve"> dostęp do danych, systemów lub urządzeń Zamawiającego</w:t>
      </w:r>
      <w:r w:rsidR="44EF3DE6" w:rsidRPr="00DC6CC7">
        <w:t xml:space="preserve"> w szerszym zakresie</w:t>
      </w:r>
      <w:r w:rsidRPr="00DC6CC7">
        <w:t xml:space="preserve">, </w:t>
      </w:r>
      <w:r w:rsidR="2084EC68" w:rsidRPr="00DC6CC7">
        <w:t>Wykonawca</w:t>
      </w:r>
      <w:r w:rsidRPr="00DC6CC7">
        <w:t xml:space="preserve"> zgłosi taką potrzebę Zamawiającemu i Strony uzgodnią w dobrej wierze zasady udzielenia dostępu</w:t>
      </w:r>
      <w:r w:rsidR="00862BC5" w:rsidRPr="00DC6CC7">
        <w:t>, przy czym</w:t>
      </w:r>
      <w:r w:rsidRPr="00DC6CC7">
        <w:t xml:space="preserve"> Zamawiający </w:t>
      </w:r>
      <w:r w:rsidR="00862BC5" w:rsidRPr="00DC6CC7">
        <w:t>będzie mógł</w:t>
      </w:r>
      <w:r w:rsidRPr="00DC6CC7">
        <w:t xml:space="preserve"> odmówić dostępu jedynie z ważnych dla działalności Zamawiającego przyczyn. </w:t>
      </w:r>
    </w:p>
    <w:p w14:paraId="3F424813" w14:textId="3303B202" w:rsidR="00C20AA0" w:rsidRPr="006D0E90" w:rsidRDefault="002700FC" w:rsidP="002700FC">
      <w:r w:rsidRPr="006D0E90">
        <w:t>[</w:t>
      </w:r>
      <w:r w:rsidR="00B9154B" w:rsidRPr="006D0E90">
        <w:rPr>
          <w:b/>
        </w:rPr>
        <w:t xml:space="preserve">Personel </w:t>
      </w:r>
      <w:r w:rsidRPr="006D0E90">
        <w:rPr>
          <w:b/>
        </w:rPr>
        <w:t>Wykonawcy</w:t>
      </w:r>
      <w:r w:rsidRPr="006D0E90">
        <w:t>]</w:t>
      </w:r>
    </w:p>
    <w:p w14:paraId="5CE96599" w14:textId="77777777" w:rsidR="00DC6CC7" w:rsidRDefault="00745128" w:rsidP="00DC6CC7">
      <w:pPr>
        <w:pStyle w:val="Nagwek1"/>
        <w:numPr>
          <w:ilvl w:val="2"/>
          <w:numId w:val="35"/>
        </w:numPr>
        <w:rPr>
          <w:lang w:val="pl-PL"/>
        </w:rPr>
      </w:pPr>
      <w:r w:rsidRPr="006113DF">
        <w:rPr>
          <w:lang w:val="pl-PL"/>
        </w:rPr>
        <w:t>Przy realizacji Umowy, Wykonawca zapewni nieprzerwany udział</w:t>
      </w:r>
      <w:r w:rsidR="00B37989" w:rsidRPr="006113DF">
        <w:rPr>
          <w:lang w:val="pl-PL"/>
        </w:rPr>
        <w:t xml:space="preserve"> Kierownik</w:t>
      </w:r>
      <w:r w:rsidRPr="006113DF">
        <w:rPr>
          <w:lang w:val="pl-PL"/>
        </w:rPr>
        <w:t>a</w:t>
      </w:r>
      <w:r w:rsidR="00B37989" w:rsidRPr="006113DF">
        <w:rPr>
          <w:lang w:val="pl-PL"/>
        </w:rPr>
        <w:t xml:space="preserve"> </w:t>
      </w:r>
      <w:r w:rsidR="00FC0FA0" w:rsidRPr="006113DF">
        <w:rPr>
          <w:lang w:val="pl-PL"/>
        </w:rPr>
        <w:t>Projektu Wykonawcy</w:t>
      </w:r>
      <w:r w:rsidR="00EE4D62" w:rsidRPr="006113DF">
        <w:rPr>
          <w:lang w:val="pl-PL"/>
        </w:rPr>
        <w:t xml:space="preserve"> oraz </w:t>
      </w:r>
      <w:r w:rsidR="00E64278" w:rsidRPr="006113DF">
        <w:rPr>
          <w:lang w:val="pl-PL"/>
        </w:rPr>
        <w:t>Personel</w:t>
      </w:r>
      <w:r w:rsidRPr="006113DF">
        <w:rPr>
          <w:lang w:val="pl-PL"/>
        </w:rPr>
        <w:t>u Wykonawcy</w:t>
      </w:r>
      <w:r w:rsidR="00FC0FA0" w:rsidRPr="006113DF">
        <w:rPr>
          <w:lang w:val="pl-PL"/>
        </w:rPr>
        <w:t>.</w:t>
      </w:r>
    </w:p>
    <w:p w14:paraId="6FC1CEFE" w14:textId="5AB2268B" w:rsidR="009616DF" w:rsidRPr="00DC6CC7" w:rsidRDefault="009616DF" w:rsidP="00DC6CC7">
      <w:pPr>
        <w:pStyle w:val="Nagwek1"/>
        <w:numPr>
          <w:ilvl w:val="2"/>
          <w:numId w:val="35"/>
        </w:numPr>
        <w:rPr>
          <w:lang w:val="pl-PL"/>
        </w:rPr>
      </w:pPr>
      <w:r w:rsidRPr="00DC6CC7">
        <w:rPr>
          <w:lang w:val="pl-PL"/>
        </w:rPr>
        <w:t xml:space="preserve">Kierownik Projektu </w:t>
      </w:r>
      <w:r w:rsidR="007638A4">
        <w:rPr>
          <w:lang w:val="pl-PL"/>
        </w:rPr>
        <w:t xml:space="preserve">Wykonawcy </w:t>
      </w:r>
      <w:r w:rsidRPr="00DC6CC7">
        <w:rPr>
          <w:lang w:val="pl-PL"/>
        </w:rPr>
        <w:t xml:space="preserve">będzie odpowiedzialny </w:t>
      </w:r>
      <w:r w:rsidR="00CF7FF5" w:rsidRPr="00DC6CC7">
        <w:rPr>
          <w:lang w:val="pl-PL"/>
        </w:rPr>
        <w:t>w szczególności za:</w:t>
      </w:r>
    </w:p>
    <w:p w14:paraId="44EE032E" w14:textId="77777777" w:rsidR="00023AA0" w:rsidRDefault="004F56DF" w:rsidP="00780782">
      <w:pPr>
        <w:pStyle w:val="Nagwek4"/>
      </w:pPr>
      <w:r w:rsidRPr="00264AD2">
        <w:t xml:space="preserve">nadzór nad przebiegiem realizacji </w:t>
      </w:r>
      <w:r w:rsidR="001E4651">
        <w:t>Faz</w:t>
      </w:r>
      <w:r w:rsidRPr="00264AD2">
        <w:t xml:space="preserve"> oraz </w:t>
      </w:r>
      <w:r w:rsidR="001E4651">
        <w:t>Etapów</w:t>
      </w:r>
      <w:r w:rsidRPr="00264AD2">
        <w:t xml:space="preserve"> Umowy,</w:t>
      </w:r>
    </w:p>
    <w:p w14:paraId="2A15BF71" w14:textId="77777777" w:rsidR="00023AA0" w:rsidRDefault="00B61DBD" w:rsidP="00780782">
      <w:pPr>
        <w:pStyle w:val="Nagwek4"/>
      </w:pPr>
      <w:r w:rsidRPr="00264AD2">
        <w:t>koordynację zadań wykonywanych przez Personel Wykonawcy,</w:t>
      </w:r>
    </w:p>
    <w:p w14:paraId="533C0C04" w14:textId="77777777" w:rsidR="00023AA0" w:rsidRDefault="00BA54C6" w:rsidP="00780782">
      <w:pPr>
        <w:pStyle w:val="Nagwek4"/>
      </w:pPr>
      <w:r w:rsidRPr="00264AD2">
        <w:t>kontrolę jakości wykonywanych prac,</w:t>
      </w:r>
    </w:p>
    <w:p w14:paraId="20B49E31" w14:textId="77777777" w:rsidR="003C311B" w:rsidRDefault="003C311B" w:rsidP="00780782">
      <w:pPr>
        <w:pStyle w:val="Nagwek4"/>
      </w:pPr>
      <w:r w:rsidRPr="0030526F">
        <w:t>zgł</w:t>
      </w:r>
      <w:r>
        <w:t>a</w:t>
      </w:r>
      <w:r w:rsidRPr="0030526F">
        <w:t>sz</w:t>
      </w:r>
      <w:r>
        <w:t>a</w:t>
      </w:r>
      <w:r w:rsidRPr="0030526F">
        <w:t>ni</w:t>
      </w:r>
      <w:r>
        <w:t>e</w:t>
      </w:r>
      <w:r w:rsidRPr="0030526F">
        <w:t xml:space="preserve"> gotowości do </w:t>
      </w:r>
      <w:r>
        <w:t>Odbiorów Częściowych oraz Odbioru Końcowego,</w:t>
      </w:r>
    </w:p>
    <w:p w14:paraId="3F39660A" w14:textId="3983626D" w:rsidR="003C311B" w:rsidRDefault="003C311B" w:rsidP="00780782">
      <w:pPr>
        <w:pStyle w:val="Nagwek4"/>
      </w:pPr>
      <w:r>
        <w:t>podpisywanie Protokołów Odbioru Cz</w:t>
      </w:r>
      <w:r w:rsidR="001B7A14">
        <w:t xml:space="preserve">ęściowego </w:t>
      </w:r>
      <w:r w:rsidR="003A5E65">
        <w:t>oraz Protokołu Odbioru Końcowego,</w:t>
      </w:r>
    </w:p>
    <w:p w14:paraId="13BA63F6" w14:textId="18FB7D21" w:rsidR="00BA54C6" w:rsidRDefault="00BA54C6" w:rsidP="00780782">
      <w:pPr>
        <w:pStyle w:val="Nagwek4"/>
      </w:pPr>
      <w:r w:rsidRPr="00264AD2">
        <w:t>bieżąc</w:t>
      </w:r>
      <w:r w:rsidR="00D169E3" w:rsidRPr="00264AD2">
        <w:t>y kontakt z Zamawiającym w sprawach merytorycznych dot</w:t>
      </w:r>
      <w:r w:rsidR="009B48A3">
        <w:t>yczących</w:t>
      </w:r>
      <w:r w:rsidR="00D169E3" w:rsidRPr="00264AD2">
        <w:t xml:space="preserve"> realizacji Umowy.</w:t>
      </w:r>
    </w:p>
    <w:p w14:paraId="22E2E80B" w14:textId="3BB43C45" w:rsidR="00657DDE" w:rsidRPr="00657DDE" w:rsidRDefault="00657DDE" w:rsidP="001842F5">
      <w:pPr>
        <w:pStyle w:val="Nagwek3"/>
        <w:numPr>
          <w:ilvl w:val="2"/>
          <w:numId w:val="35"/>
        </w:numPr>
      </w:pPr>
      <w:r>
        <w:t>Dla Kierownika Projektu Wykonawcy przedstawione zostanie</w:t>
      </w:r>
      <w:r w:rsidR="006162BB">
        <w:t xml:space="preserve"> pełnomocnictwo</w:t>
      </w:r>
      <w:r w:rsidR="004822E8">
        <w:t xml:space="preserve"> potwierdzając</w:t>
      </w:r>
      <w:r w:rsidR="00241A86">
        <w:t>e umocowanie do reprezentowania Wykonawcy</w:t>
      </w:r>
      <w:r w:rsidR="006162BB">
        <w:t xml:space="preserve"> co najmniej w zakresie opisanym w pkt 4.21. Umowy.</w:t>
      </w:r>
    </w:p>
    <w:p w14:paraId="63A4CC3A" w14:textId="77777777" w:rsidR="00023AA0" w:rsidRDefault="003F28CA" w:rsidP="00023AA0">
      <w:pPr>
        <w:pStyle w:val="Nagwek1"/>
        <w:numPr>
          <w:ilvl w:val="2"/>
          <w:numId w:val="35"/>
        </w:numPr>
        <w:rPr>
          <w:lang w:val="pl-PL"/>
        </w:rPr>
      </w:pPr>
      <w:r w:rsidRPr="006113DF">
        <w:rPr>
          <w:lang w:val="pl-PL"/>
        </w:rPr>
        <w:t xml:space="preserve">Osoby wchodzące w skład Personelu Wykonawcy zostaną </w:t>
      </w:r>
      <w:r w:rsidR="0040344A" w:rsidRPr="006113DF">
        <w:rPr>
          <w:lang w:val="pl-PL"/>
        </w:rPr>
        <w:t>określone na zasadach opisanych w OPZ w Dokumencie Analizy Przedwdrożeniowej</w:t>
      </w:r>
      <w:r w:rsidR="00A40F19" w:rsidRPr="006113DF">
        <w:rPr>
          <w:lang w:val="pl-PL"/>
        </w:rPr>
        <w:t>.</w:t>
      </w:r>
      <w:r w:rsidR="001F17C9" w:rsidRPr="006113DF">
        <w:rPr>
          <w:lang w:val="pl-PL"/>
        </w:rPr>
        <w:t xml:space="preserve"> </w:t>
      </w:r>
      <w:r w:rsidR="00ED6E36" w:rsidRPr="006113DF">
        <w:rPr>
          <w:lang w:val="pl-PL"/>
        </w:rPr>
        <w:t xml:space="preserve">Wykonawca </w:t>
      </w:r>
      <w:r w:rsidR="00FE7572" w:rsidRPr="006113DF">
        <w:rPr>
          <w:lang w:val="pl-PL"/>
        </w:rPr>
        <w:t>zobowiązuje się</w:t>
      </w:r>
      <w:r w:rsidR="00ED6E36" w:rsidRPr="006113DF">
        <w:rPr>
          <w:lang w:val="pl-PL"/>
        </w:rPr>
        <w:t xml:space="preserve">, że w ramach Personelu Wykonawcy </w:t>
      </w:r>
      <w:r w:rsidR="004510D1" w:rsidRPr="006113DF">
        <w:rPr>
          <w:lang w:val="pl-PL"/>
        </w:rPr>
        <w:t>zapewni</w:t>
      </w:r>
      <w:r w:rsidR="00ED6E36" w:rsidRPr="006113DF">
        <w:rPr>
          <w:lang w:val="pl-PL"/>
        </w:rPr>
        <w:t xml:space="preserve"> osob</w:t>
      </w:r>
      <w:r w:rsidR="004510D1" w:rsidRPr="006113DF">
        <w:rPr>
          <w:lang w:val="pl-PL"/>
        </w:rPr>
        <w:t>y</w:t>
      </w:r>
      <w:r w:rsidR="00ED6E36" w:rsidRPr="006113DF">
        <w:rPr>
          <w:lang w:val="pl-PL"/>
        </w:rPr>
        <w:t xml:space="preserve"> posiadając</w:t>
      </w:r>
      <w:r w:rsidR="004510D1" w:rsidRPr="006113DF">
        <w:rPr>
          <w:lang w:val="pl-PL"/>
        </w:rPr>
        <w:t>e</w:t>
      </w:r>
      <w:r w:rsidR="00ED6E36" w:rsidRPr="006113DF">
        <w:rPr>
          <w:lang w:val="pl-PL"/>
        </w:rPr>
        <w:t xml:space="preserve"> niezbędną wiedzę i kwalifikacje konieczne do właściwego wykonania Umowy, w szczególności</w:t>
      </w:r>
      <w:r w:rsidR="004510D1" w:rsidRPr="006113DF">
        <w:rPr>
          <w:lang w:val="pl-PL"/>
        </w:rPr>
        <w:t xml:space="preserve"> osoby</w:t>
      </w:r>
      <w:r w:rsidR="00ED6E36" w:rsidRPr="006113DF">
        <w:rPr>
          <w:lang w:val="pl-PL"/>
        </w:rPr>
        <w:t xml:space="preserve"> o wszystkich profilach kompetencji zawodowych </w:t>
      </w:r>
      <w:r w:rsidR="00812E61" w:rsidRPr="006113DF">
        <w:rPr>
          <w:lang w:val="pl-PL"/>
        </w:rPr>
        <w:t>określonych w</w:t>
      </w:r>
      <w:r w:rsidR="00C56E03" w:rsidRPr="006113DF">
        <w:rPr>
          <w:lang w:val="pl-PL"/>
        </w:rPr>
        <w:t xml:space="preserve"> OPZ</w:t>
      </w:r>
      <w:r w:rsidR="00ED6E36" w:rsidRPr="006113DF">
        <w:rPr>
          <w:lang w:val="pl-PL"/>
        </w:rPr>
        <w:t>.</w:t>
      </w:r>
    </w:p>
    <w:p w14:paraId="6B4B49E9" w14:textId="77777777" w:rsidR="00023AA0" w:rsidRDefault="00B9465A" w:rsidP="00023AA0">
      <w:pPr>
        <w:pStyle w:val="Nagwek1"/>
        <w:numPr>
          <w:ilvl w:val="2"/>
          <w:numId w:val="35"/>
        </w:numPr>
        <w:rPr>
          <w:lang w:val="pl-PL"/>
        </w:rPr>
      </w:pPr>
      <w:r w:rsidRPr="00023AA0">
        <w:rPr>
          <w:lang w:val="pl-PL"/>
        </w:rPr>
        <w:t xml:space="preserve">Wykonawca </w:t>
      </w:r>
      <w:r w:rsidR="00812E61" w:rsidRPr="00023AA0">
        <w:rPr>
          <w:lang w:val="pl-PL"/>
        </w:rPr>
        <w:t>przyjmuje</w:t>
      </w:r>
      <w:r w:rsidRPr="00023AA0">
        <w:rPr>
          <w:lang w:val="pl-PL"/>
        </w:rPr>
        <w:t xml:space="preserve"> pełną odpowiedzialność za działania i zaniechania </w:t>
      </w:r>
      <w:r w:rsidR="50991E7C" w:rsidRPr="00023AA0">
        <w:rPr>
          <w:lang w:val="pl-PL"/>
        </w:rPr>
        <w:t xml:space="preserve">wszystkich </w:t>
      </w:r>
      <w:r w:rsidR="005C046E" w:rsidRPr="00023AA0">
        <w:rPr>
          <w:lang w:val="pl-PL"/>
        </w:rPr>
        <w:t>członków Personelu Wykonawcy</w:t>
      </w:r>
      <w:r w:rsidRPr="00023AA0">
        <w:rPr>
          <w:lang w:val="pl-PL"/>
        </w:rPr>
        <w:t>.</w:t>
      </w:r>
      <w:bookmarkStart w:id="8" w:name="_Ref120537756"/>
    </w:p>
    <w:p w14:paraId="675D5A92" w14:textId="77777777" w:rsidR="00EB06C7" w:rsidRDefault="00046B17" w:rsidP="00EB06C7">
      <w:pPr>
        <w:pStyle w:val="Nagwek1"/>
        <w:numPr>
          <w:ilvl w:val="2"/>
          <w:numId w:val="35"/>
        </w:numPr>
        <w:rPr>
          <w:lang w:val="pl-PL"/>
        </w:rPr>
      </w:pPr>
      <w:r w:rsidRPr="00023AA0">
        <w:rPr>
          <w:lang w:val="pl-PL"/>
        </w:rPr>
        <w:t>Zmiana Kierownika Projektu Wykonawcy</w:t>
      </w:r>
      <w:r w:rsidR="00B21ABA" w:rsidRPr="00023AA0">
        <w:rPr>
          <w:lang w:val="pl-PL"/>
        </w:rPr>
        <w:t xml:space="preserve"> </w:t>
      </w:r>
      <w:r w:rsidR="000521E6" w:rsidRPr="00023AA0">
        <w:rPr>
          <w:lang w:val="pl-PL"/>
        </w:rPr>
        <w:t xml:space="preserve">stanowi zmianę Umowy i </w:t>
      </w:r>
      <w:r w:rsidR="00B21ABA" w:rsidRPr="00023AA0">
        <w:rPr>
          <w:lang w:val="pl-PL"/>
        </w:rPr>
        <w:t xml:space="preserve">wymaga </w:t>
      </w:r>
      <w:r w:rsidR="00312061" w:rsidRPr="00023AA0">
        <w:rPr>
          <w:lang w:val="pl-PL"/>
        </w:rPr>
        <w:t>zawarcia aneksu</w:t>
      </w:r>
      <w:r w:rsidR="000521E6" w:rsidRPr="00023AA0">
        <w:rPr>
          <w:lang w:val="pl-PL"/>
        </w:rPr>
        <w:t xml:space="preserve"> do Umowy</w:t>
      </w:r>
      <w:r w:rsidR="00AB058A" w:rsidRPr="00023AA0">
        <w:rPr>
          <w:lang w:val="pl-PL"/>
        </w:rPr>
        <w:t xml:space="preserve"> w formie pisemnej pod rygorem nieważności</w:t>
      </w:r>
      <w:r w:rsidR="000521E6" w:rsidRPr="00023AA0">
        <w:rPr>
          <w:lang w:val="pl-PL"/>
        </w:rPr>
        <w:t>.</w:t>
      </w:r>
      <w:r w:rsidR="00312061" w:rsidRPr="00023AA0">
        <w:rPr>
          <w:lang w:val="pl-PL"/>
        </w:rPr>
        <w:t xml:space="preserve"> </w:t>
      </w:r>
      <w:r w:rsidR="000521E6" w:rsidRPr="00023AA0">
        <w:rPr>
          <w:lang w:val="pl-PL"/>
        </w:rPr>
        <w:t>Zmiana Kierownika Projektu Wykonawcy</w:t>
      </w:r>
      <w:r w:rsidR="00B1A3B9" w:rsidRPr="00023AA0">
        <w:rPr>
          <w:lang w:val="pl-PL"/>
        </w:rPr>
        <w:t xml:space="preserve"> mo</w:t>
      </w:r>
      <w:r w:rsidRPr="00023AA0">
        <w:rPr>
          <w:lang w:val="pl-PL"/>
        </w:rPr>
        <w:t>że</w:t>
      </w:r>
      <w:r w:rsidR="00B1A3B9" w:rsidRPr="00023AA0">
        <w:rPr>
          <w:lang w:val="pl-PL"/>
        </w:rPr>
        <w:t xml:space="preserve"> nastąpić jedynie </w:t>
      </w:r>
      <w:r w:rsidR="00F90A5B" w:rsidRPr="00023AA0">
        <w:rPr>
          <w:lang w:val="pl-PL"/>
        </w:rPr>
        <w:t>w wyjątkowych przypadkach</w:t>
      </w:r>
      <w:r w:rsidR="00B1A3B9" w:rsidRPr="00023AA0">
        <w:rPr>
          <w:lang w:val="pl-PL"/>
        </w:rPr>
        <w:t xml:space="preserve"> na następujących zasadach:</w:t>
      </w:r>
      <w:bookmarkEnd w:id="8"/>
    </w:p>
    <w:p w14:paraId="128BAE4E" w14:textId="2AD649BE" w:rsidR="007C28C5" w:rsidRDefault="00B1A3B9" w:rsidP="007C28C5">
      <w:pPr>
        <w:pStyle w:val="Nagwek1"/>
        <w:numPr>
          <w:ilvl w:val="3"/>
          <w:numId w:val="35"/>
        </w:numPr>
        <w:rPr>
          <w:lang w:val="pl-PL"/>
        </w:rPr>
      </w:pPr>
      <w:r w:rsidRPr="00EB06C7">
        <w:rPr>
          <w:b/>
          <w:bCs/>
          <w:lang w:val="pl-PL"/>
        </w:rPr>
        <w:t>Na pisemny wniosek Zamawiającego</w:t>
      </w:r>
      <w:r w:rsidRPr="00EB06C7">
        <w:rPr>
          <w:lang w:val="pl-PL"/>
        </w:rPr>
        <w:t xml:space="preserve">: </w:t>
      </w:r>
      <w:r w:rsidR="3DA7B50A" w:rsidRPr="00EB06C7">
        <w:rPr>
          <w:lang w:val="pl-PL"/>
        </w:rPr>
        <w:t xml:space="preserve">Zamawiający może żądać zmiany </w:t>
      </w:r>
      <w:r w:rsidR="007436F7" w:rsidRPr="00EB06C7">
        <w:rPr>
          <w:lang w:val="pl-PL"/>
        </w:rPr>
        <w:t xml:space="preserve">Kierownika Projektu </w:t>
      </w:r>
      <w:r w:rsidR="3DA7B50A" w:rsidRPr="00EB06C7">
        <w:rPr>
          <w:lang w:val="pl-PL"/>
        </w:rPr>
        <w:t>Wykonawcy z</w:t>
      </w:r>
      <w:r w:rsidR="00B9154B" w:rsidRPr="00EB06C7">
        <w:rPr>
          <w:lang w:val="pl-PL"/>
        </w:rPr>
        <w:t xml:space="preserve"> ważnych przyczyn</w:t>
      </w:r>
      <w:r w:rsidR="00287F48" w:rsidRPr="00EB06C7">
        <w:rPr>
          <w:lang w:val="pl-PL"/>
        </w:rPr>
        <w:t>, w szczególności</w:t>
      </w:r>
      <w:r w:rsidR="00B9154B" w:rsidRPr="00EB06C7">
        <w:rPr>
          <w:lang w:val="pl-PL"/>
        </w:rPr>
        <w:t xml:space="preserve"> </w:t>
      </w:r>
      <w:r w:rsidR="00287F48" w:rsidRPr="00EB06C7">
        <w:rPr>
          <w:lang w:val="pl-PL"/>
        </w:rPr>
        <w:t xml:space="preserve">naruszenia przez </w:t>
      </w:r>
      <w:r w:rsidR="7BDDF9F7" w:rsidRPr="00EB06C7">
        <w:rPr>
          <w:lang w:val="pl-PL"/>
        </w:rPr>
        <w:t>dan</w:t>
      </w:r>
      <w:r w:rsidR="22068DB5" w:rsidRPr="00EB06C7">
        <w:rPr>
          <w:lang w:val="pl-PL"/>
        </w:rPr>
        <w:t>ą osobę</w:t>
      </w:r>
      <w:r w:rsidR="00287F48" w:rsidRPr="00EB06C7">
        <w:rPr>
          <w:lang w:val="pl-PL"/>
        </w:rPr>
        <w:t xml:space="preserve"> przepisów powszechnie obowiązującego prawa </w:t>
      </w:r>
      <w:r w:rsidR="69A53A51" w:rsidRPr="00EB06C7">
        <w:rPr>
          <w:lang w:val="pl-PL"/>
        </w:rPr>
        <w:t xml:space="preserve">przy </w:t>
      </w:r>
      <w:r w:rsidR="7BDDF9F7" w:rsidRPr="00EB06C7">
        <w:rPr>
          <w:lang w:val="pl-PL"/>
        </w:rPr>
        <w:t>realizacji</w:t>
      </w:r>
      <w:r w:rsidR="00287F48" w:rsidRPr="00EB06C7">
        <w:rPr>
          <w:lang w:val="pl-PL"/>
        </w:rPr>
        <w:t xml:space="preserve"> Umowy lub </w:t>
      </w:r>
      <w:r w:rsidR="17089F2C" w:rsidRPr="00EB06C7">
        <w:rPr>
          <w:lang w:val="pl-PL"/>
        </w:rPr>
        <w:t xml:space="preserve">naruszenia </w:t>
      </w:r>
      <w:r w:rsidR="00287F48" w:rsidRPr="00EB06C7">
        <w:rPr>
          <w:lang w:val="pl-PL"/>
        </w:rPr>
        <w:t>warunków Umowy</w:t>
      </w:r>
      <w:r w:rsidR="73719235" w:rsidRPr="00EB06C7">
        <w:rPr>
          <w:lang w:val="pl-PL"/>
        </w:rPr>
        <w:t>. Po otrzymaniu takiego żądania Wykonawca dokona zmiany niezwłocznie</w:t>
      </w:r>
      <w:r w:rsidR="00A80E71" w:rsidRPr="00EB06C7">
        <w:rPr>
          <w:lang w:val="pl-PL"/>
        </w:rPr>
        <w:t>, zapewniając</w:t>
      </w:r>
      <w:r w:rsidR="00803370" w:rsidRPr="00EB06C7">
        <w:rPr>
          <w:lang w:val="pl-PL"/>
        </w:rPr>
        <w:t xml:space="preserve"> że nowy Kierownik Projektu posiadać będzie </w:t>
      </w:r>
      <w:r w:rsidR="00B566E9" w:rsidRPr="00EB06C7">
        <w:rPr>
          <w:lang w:val="pl-PL"/>
        </w:rPr>
        <w:t>co najmniej takie kompetencje</w:t>
      </w:r>
      <w:r w:rsidR="00405FA4">
        <w:rPr>
          <w:lang w:val="pl-PL"/>
        </w:rPr>
        <w:t xml:space="preserve"> i doświadczenie</w:t>
      </w:r>
      <w:r w:rsidR="007F7084" w:rsidRPr="00EB06C7">
        <w:rPr>
          <w:lang w:val="pl-PL"/>
        </w:rPr>
        <w:t>,</w:t>
      </w:r>
      <w:r w:rsidR="00B566E9" w:rsidRPr="00EB06C7">
        <w:rPr>
          <w:lang w:val="pl-PL"/>
        </w:rPr>
        <w:t xml:space="preserve"> jakie zostały określone w pkt</w:t>
      </w:r>
      <w:r w:rsidR="00075921">
        <w:rPr>
          <w:lang w:val="pl-PL"/>
        </w:rPr>
        <w:t xml:space="preserve"> </w:t>
      </w:r>
      <w:r w:rsidR="00531D5C">
        <w:rPr>
          <w:lang w:val="pl-PL"/>
        </w:rPr>
        <w:t>6.1.4.</w:t>
      </w:r>
      <w:r w:rsidR="00E20BFB">
        <w:rPr>
          <w:lang w:val="pl-PL"/>
        </w:rPr>
        <w:t>1)</w:t>
      </w:r>
      <w:r w:rsidR="00B566E9" w:rsidRPr="00EB06C7">
        <w:rPr>
          <w:lang w:val="pl-PL"/>
        </w:rPr>
        <w:t xml:space="preserve"> SWZ</w:t>
      </w:r>
      <w:r w:rsidR="30C90C51" w:rsidRPr="00EB06C7">
        <w:rPr>
          <w:lang w:val="pl-PL"/>
        </w:rPr>
        <w:t>.</w:t>
      </w:r>
    </w:p>
    <w:p w14:paraId="63514415" w14:textId="400DE8AD" w:rsidR="00EB06C7" w:rsidRPr="007C28C5" w:rsidRDefault="28BC88DC" w:rsidP="007C28C5">
      <w:pPr>
        <w:pStyle w:val="Nagwek1"/>
        <w:numPr>
          <w:ilvl w:val="3"/>
          <w:numId w:val="35"/>
        </w:numPr>
        <w:rPr>
          <w:lang w:val="pl-PL"/>
        </w:rPr>
      </w:pPr>
      <w:r w:rsidRPr="007C28C5">
        <w:rPr>
          <w:b/>
          <w:bCs/>
          <w:lang w:val="pl-PL"/>
        </w:rPr>
        <w:t>Na pisemny wniosek Wykonawcy</w:t>
      </w:r>
      <w:r w:rsidRPr="007C28C5">
        <w:rPr>
          <w:lang w:val="pl-PL"/>
        </w:rPr>
        <w:t xml:space="preserve">: </w:t>
      </w:r>
      <w:r w:rsidR="2D33209C" w:rsidRPr="007C28C5">
        <w:rPr>
          <w:lang w:val="pl-PL"/>
        </w:rPr>
        <w:t xml:space="preserve">Wykonawca może </w:t>
      </w:r>
      <w:r w:rsidR="6BA71689" w:rsidRPr="007C28C5">
        <w:rPr>
          <w:lang w:val="pl-PL"/>
        </w:rPr>
        <w:t xml:space="preserve">zgłosić Zamawiającemu zmianę Kierownika Projektu, pod warunkiem </w:t>
      </w:r>
      <w:r w:rsidR="00036AC3" w:rsidRPr="007C28C5">
        <w:rPr>
          <w:lang w:val="pl-PL"/>
        </w:rPr>
        <w:t>(i) </w:t>
      </w:r>
      <w:r w:rsidR="6BA71689" w:rsidRPr="007C28C5">
        <w:rPr>
          <w:lang w:val="pl-PL"/>
        </w:rPr>
        <w:t xml:space="preserve">zapewnienia zastępstwa przez osobę posiadającą </w:t>
      </w:r>
      <w:r w:rsidR="00B566E9" w:rsidRPr="007C28C5">
        <w:rPr>
          <w:lang w:val="pl-PL"/>
        </w:rPr>
        <w:t>co najmniej takie kompetencje</w:t>
      </w:r>
      <w:r w:rsidR="004D6DE8">
        <w:rPr>
          <w:lang w:val="pl-PL"/>
        </w:rPr>
        <w:t xml:space="preserve"> i doświadczenie</w:t>
      </w:r>
      <w:r w:rsidR="00962080" w:rsidRPr="007C28C5">
        <w:rPr>
          <w:lang w:val="pl-PL"/>
        </w:rPr>
        <w:t>,</w:t>
      </w:r>
      <w:r w:rsidR="00B566E9" w:rsidRPr="007C28C5">
        <w:rPr>
          <w:lang w:val="pl-PL"/>
        </w:rPr>
        <w:t xml:space="preserve"> jakie zostały określone w pkt </w:t>
      </w:r>
      <w:r w:rsidR="004D6DE8">
        <w:rPr>
          <w:lang w:val="pl-PL"/>
        </w:rPr>
        <w:t xml:space="preserve">6.1.4.1) </w:t>
      </w:r>
      <w:r w:rsidR="00B566E9" w:rsidRPr="007C28C5">
        <w:rPr>
          <w:lang w:val="pl-PL"/>
        </w:rPr>
        <w:t>SWZ</w:t>
      </w:r>
      <w:r w:rsidR="00B566E9" w:rsidRPr="007C28C5" w:rsidDel="00B566E9">
        <w:rPr>
          <w:lang w:val="pl-PL"/>
        </w:rPr>
        <w:t xml:space="preserve"> </w:t>
      </w:r>
      <w:r w:rsidR="00036AC3" w:rsidRPr="007C28C5">
        <w:rPr>
          <w:lang w:val="pl-PL"/>
        </w:rPr>
        <w:t xml:space="preserve">oraz (ii) akceptacji zmiany przez </w:t>
      </w:r>
      <w:r w:rsidR="3F4464EE" w:rsidRPr="007C28C5">
        <w:rPr>
          <w:lang w:val="pl-PL"/>
        </w:rPr>
        <w:t>Zamawiając</w:t>
      </w:r>
      <w:r w:rsidR="00036AC3" w:rsidRPr="007C28C5">
        <w:rPr>
          <w:lang w:val="pl-PL"/>
        </w:rPr>
        <w:t>ego</w:t>
      </w:r>
      <w:r w:rsidR="3F4464EE" w:rsidRPr="007C28C5">
        <w:rPr>
          <w:lang w:val="pl-PL"/>
        </w:rPr>
        <w:t xml:space="preserve"> - przy czym Zamawiający nie odmówi akceptacji bez ważnego powodu</w:t>
      </w:r>
      <w:r w:rsidR="6BA71689" w:rsidRPr="007C28C5">
        <w:rPr>
          <w:lang w:val="pl-PL"/>
        </w:rPr>
        <w:t xml:space="preserve">. </w:t>
      </w:r>
    </w:p>
    <w:p w14:paraId="12E39453" w14:textId="468E5D5A" w:rsidR="00EB06C7" w:rsidRDefault="009134AD" w:rsidP="00EB06C7">
      <w:pPr>
        <w:pStyle w:val="Nagwek1"/>
        <w:numPr>
          <w:ilvl w:val="2"/>
          <w:numId w:val="35"/>
        </w:numPr>
        <w:rPr>
          <w:lang w:val="pl-PL"/>
        </w:rPr>
      </w:pPr>
      <w:r w:rsidRPr="00EB06C7">
        <w:rPr>
          <w:lang w:val="pl-PL"/>
        </w:rPr>
        <w:t>Wykonawca w terminie 7 dni od</w:t>
      </w:r>
      <w:r w:rsidR="00AD1CEF" w:rsidRPr="00EB06C7">
        <w:rPr>
          <w:lang w:val="pl-PL"/>
        </w:rPr>
        <w:t xml:space="preserve"> dnia</w:t>
      </w:r>
      <w:r w:rsidRPr="00EB06C7">
        <w:rPr>
          <w:lang w:val="pl-PL"/>
        </w:rPr>
        <w:t xml:space="preserve"> otrzymania wniosku, o którym mowa w pkt 4.25.a) Umowy lub wraz z wnioskiem, o którym mowa w pkt 4.25.b) Umowy przekaże dokumenty potwierdzające </w:t>
      </w:r>
      <w:r w:rsidR="007F403E" w:rsidRPr="00EB06C7">
        <w:rPr>
          <w:lang w:val="pl-PL"/>
        </w:rPr>
        <w:t>posiadani</w:t>
      </w:r>
      <w:r w:rsidR="00DA368A" w:rsidRPr="00EB06C7">
        <w:rPr>
          <w:lang w:val="pl-PL"/>
        </w:rPr>
        <w:t>e</w:t>
      </w:r>
      <w:r w:rsidR="007F403E" w:rsidRPr="00EB06C7">
        <w:rPr>
          <w:lang w:val="pl-PL"/>
        </w:rPr>
        <w:t xml:space="preserve"> przez</w:t>
      </w:r>
      <w:r w:rsidRPr="00EB06C7">
        <w:rPr>
          <w:lang w:val="pl-PL"/>
        </w:rPr>
        <w:t xml:space="preserve"> nowego Kierownika Projektu Wykonawcy</w:t>
      </w:r>
      <w:r w:rsidR="007F403E" w:rsidRPr="00EB06C7">
        <w:rPr>
          <w:lang w:val="pl-PL"/>
        </w:rPr>
        <w:t xml:space="preserve"> co najmniej takich kompetencji</w:t>
      </w:r>
      <w:r w:rsidR="00892A93">
        <w:rPr>
          <w:lang w:val="pl-PL"/>
        </w:rPr>
        <w:t xml:space="preserve"> i doświadczenia</w:t>
      </w:r>
      <w:r w:rsidR="00567954" w:rsidRPr="00EB06C7">
        <w:rPr>
          <w:lang w:val="pl-PL"/>
        </w:rPr>
        <w:t>,</w:t>
      </w:r>
      <w:r w:rsidR="007F403E" w:rsidRPr="00EB06C7">
        <w:rPr>
          <w:lang w:val="pl-PL"/>
        </w:rPr>
        <w:t xml:space="preserve"> jakie zostały określone w pkt </w:t>
      </w:r>
      <w:r w:rsidR="00892A93">
        <w:rPr>
          <w:lang w:val="pl-PL"/>
        </w:rPr>
        <w:t>6.1.4.1)</w:t>
      </w:r>
      <w:r w:rsidR="007F403E" w:rsidRPr="00EB06C7">
        <w:rPr>
          <w:lang w:val="pl-PL"/>
        </w:rPr>
        <w:t xml:space="preserve"> SWZ</w:t>
      </w:r>
      <w:r w:rsidRPr="00EB06C7">
        <w:rPr>
          <w:lang w:val="pl-PL"/>
        </w:rPr>
        <w:t>.</w:t>
      </w:r>
    </w:p>
    <w:p w14:paraId="5A345C82" w14:textId="636E208C" w:rsidR="00D94E87" w:rsidRPr="00EB06C7" w:rsidDel="00C34A16" w:rsidRDefault="009134AD" w:rsidP="00EB06C7">
      <w:pPr>
        <w:pStyle w:val="Nagwek1"/>
        <w:numPr>
          <w:ilvl w:val="2"/>
          <w:numId w:val="35"/>
        </w:numPr>
        <w:rPr>
          <w:lang w:val="pl-PL"/>
        </w:rPr>
      </w:pPr>
      <w:r w:rsidRPr="00EB06C7">
        <w:rPr>
          <w:lang w:val="pl-PL"/>
        </w:rPr>
        <w:t xml:space="preserve">Zmiana członków Personelu Wykonawcy </w:t>
      </w:r>
      <w:r w:rsidR="00CF559D" w:rsidRPr="00EB06C7">
        <w:rPr>
          <w:lang w:val="pl-PL"/>
        </w:rPr>
        <w:t>nie stanowi zmiany Umowy. Zmiana następuje poprzez pisemne oświadczenie złożone Zamawiaj</w:t>
      </w:r>
      <w:r w:rsidR="00D16CD7" w:rsidRPr="00EB06C7">
        <w:rPr>
          <w:lang w:val="pl-PL"/>
        </w:rPr>
        <w:t>ącemu</w:t>
      </w:r>
      <w:r w:rsidR="00CF559D" w:rsidRPr="00EB06C7">
        <w:rPr>
          <w:lang w:val="pl-PL"/>
        </w:rPr>
        <w:t xml:space="preserve"> na piśmie pod rygorem nieważności</w:t>
      </w:r>
      <w:r w:rsidR="009A05C6" w:rsidRPr="00EB06C7">
        <w:rPr>
          <w:lang w:val="pl-PL"/>
        </w:rPr>
        <w:t xml:space="preserve"> lub na wniosek Zamawiającego</w:t>
      </w:r>
      <w:r w:rsidR="00CF559D" w:rsidRPr="00EB06C7">
        <w:rPr>
          <w:lang w:val="pl-PL"/>
        </w:rPr>
        <w:t>.</w:t>
      </w:r>
      <w:r w:rsidR="005166FD" w:rsidRPr="00EB06C7">
        <w:rPr>
          <w:lang w:val="pl-PL"/>
        </w:rPr>
        <w:t xml:space="preserve"> </w:t>
      </w:r>
      <w:r w:rsidR="50B05CD5" w:rsidRPr="00EB06C7">
        <w:rPr>
          <w:lang w:val="pl-PL"/>
        </w:rPr>
        <w:t>Jakakolwiek z</w:t>
      </w:r>
      <w:r w:rsidR="009710E3" w:rsidRPr="00EB06C7">
        <w:rPr>
          <w:lang w:val="pl-PL"/>
        </w:rPr>
        <w:t xml:space="preserve">miana członka Personelu </w:t>
      </w:r>
      <w:r w:rsidR="00E73F80" w:rsidRPr="00EB06C7">
        <w:rPr>
          <w:lang w:val="pl-PL"/>
        </w:rPr>
        <w:t>Wykona</w:t>
      </w:r>
      <w:r w:rsidR="009820E4" w:rsidRPr="00EB06C7">
        <w:rPr>
          <w:lang w:val="pl-PL"/>
        </w:rPr>
        <w:t xml:space="preserve">wcy </w:t>
      </w:r>
      <w:r w:rsidR="009710E3" w:rsidRPr="00EB06C7">
        <w:rPr>
          <w:lang w:val="pl-PL"/>
        </w:rPr>
        <w:t>nie może mieć wpływu na</w:t>
      </w:r>
      <w:r w:rsidR="000F50F0" w:rsidRPr="00EB06C7">
        <w:rPr>
          <w:lang w:val="pl-PL"/>
        </w:rPr>
        <w:t xml:space="preserve"> </w:t>
      </w:r>
      <w:r w:rsidR="34AFB220" w:rsidRPr="00EB06C7">
        <w:rPr>
          <w:lang w:val="pl-PL"/>
        </w:rPr>
        <w:t>realizacj</w:t>
      </w:r>
      <w:r w:rsidR="2273CE32" w:rsidRPr="00EB06C7">
        <w:rPr>
          <w:lang w:val="pl-PL"/>
        </w:rPr>
        <w:t>ę</w:t>
      </w:r>
      <w:r w:rsidR="4FF4139C" w:rsidRPr="00EB06C7">
        <w:rPr>
          <w:lang w:val="pl-PL"/>
        </w:rPr>
        <w:t xml:space="preserve"> Umowy, </w:t>
      </w:r>
      <w:r w:rsidR="009710E3" w:rsidRPr="00EB06C7">
        <w:rPr>
          <w:lang w:val="pl-PL"/>
        </w:rPr>
        <w:t>zakres i jakość prac.</w:t>
      </w:r>
    </w:p>
    <w:p w14:paraId="4FD118FE" w14:textId="2F54494E" w:rsidR="00B864BE" w:rsidRPr="00133F27" w:rsidRDefault="00B864BE" w:rsidP="009C7AAF">
      <w:r w:rsidRPr="00133F27">
        <w:t>[</w:t>
      </w:r>
      <w:r w:rsidRPr="00133F27">
        <w:rPr>
          <w:b/>
          <w:bCs/>
        </w:rPr>
        <w:t>Kontrola jakości</w:t>
      </w:r>
      <w:r w:rsidR="00340CE1" w:rsidRPr="00133F27">
        <w:rPr>
          <w:b/>
          <w:bCs/>
        </w:rPr>
        <w:t xml:space="preserve"> i raportowanie</w:t>
      </w:r>
      <w:r w:rsidRPr="00133F27">
        <w:t>]</w:t>
      </w:r>
    </w:p>
    <w:p w14:paraId="5F677376" w14:textId="5222AEB1" w:rsidR="001E7B06" w:rsidRDefault="006134BB" w:rsidP="00EB06C7">
      <w:pPr>
        <w:pStyle w:val="Nagwek1"/>
        <w:numPr>
          <w:ilvl w:val="2"/>
          <w:numId w:val="35"/>
        </w:numPr>
        <w:rPr>
          <w:lang w:val="pl-PL"/>
        </w:rPr>
      </w:pPr>
      <w:bookmarkStart w:id="9" w:name="_Ref120530664"/>
      <w:r w:rsidRPr="006113DF">
        <w:rPr>
          <w:lang w:val="pl-PL"/>
        </w:rPr>
        <w:t xml:space="preserve">Zamawiający jest uprawniony do </w:t>
      </w:r>
      <w:r w:rsidR="646CB372" w:rsidRPr="006113DF">
        <w:rPr>
          <w:lang w:val="pl-PL"/>
        </w:rPr>
        <w:t xml:space="preserve">prowadzenia </w:t>
      </w:r>
      <w:r w:rsidRPr="006113DF">
        <w:rPr>
          <w:lang w:val="pl-PL"/>
        </w:rPr>
        <w:t xml:space="preserve">kontroli postępów, jakości i sposobu </w:t>
      </w:r>
      <w:r w:rsidR="08F36613" w:rsidRPr="006113DF">
        <w:rPr>
          <w:lang w:val="pl-PL"/>
        </w:rPr>
        <w:t>realizacji Umowy</w:t>
      </w:r>
      <w:r w:rsidR="38AA2524" w:rsidRPr="006113DF">
        <w:rPr>
          <w:lang w:val="pl-PL"/>
        </w:rPr>
        <w:t>.</w:t>
      </w:r>
      <w:r w:rsidR="00E20333" w:rsidRPr="006113DF">
        <w:rPr>
          <w:lang w:val="pl-PL"/>
        </w:rPr>
        <w:t xml:space="preserve"> </w:t>
      </w:r>
      <w:r w:rsidR="003C3B32" w:rsidRPr="006113DF">
        <w:rPr>
          <w:lang w:val="pl-PL"/>
        </w:rPr>
        <w:t xml:space="preserve">Zamawiający </w:t>
      </w:r>
      <w:r w:rsidR="00B36925" w:rsidRPr="006113DF">
        <w:rPr>
          <w:lang w:val="pl-PL"/>
        </w:rPr>
        <w:t>może prowadzić</w:t>
      </w:r>
      <w:r w:rsidR="2FAC43D1" w:rsidRPr="006113DF">
        <w:rPr>
          <w:lang w:val="pl-PL"/>
        </w:rPr>
        <w:t xml:space="preserve"> kontrol</w:t>
      </w:r>
      <w:r w:rsidR="2A99D1A8" w:rsidRPr="006113DF">
        <w:rPr>
          <w:lang w:val="pl-PL"/>
        </w:rPr>
        <w:t>e</w:t>
      </w:r>
      <w:r w:rsidR="00D60C9E" w:rsidRPr="006113DF">
        <w:rPr>
          <w:lang w:val="pl-PL"/>
        </w:rPr>
        <w:t xml:space="preserve"> </w:t>
      </w:r>
      <w:r w:rsidR="461E1204" w:rsidRPr="006113DF">
        <w:rPr>
          <w:lang w:val="pl-PL"/>
        </w:rPr>
        <w:t>własnymi siłami lub</w:t>
      </w:r>
      <w:r w:rsidR="00D60C9E" w:rsidRPr="006113DF">
        <w:rPr>
          <w:lang w:val="pl-PL"/>
        </w:rPr>
        <w:t xml:space="preserve"> </w:t>
      </w:r>
      <w:r w:rsidR="00E75207" w:rsidRPr="006113DF">
        <w:rPr>
          <w:lang w:val="pl-PL"/>
        </w:rPr>
        <w:t>z</w:t>
      </w:r>
      <w:r w:rsidR="00B36925" w:rsidRPr="006113DF">
        <w:rPr>
          <w:lang w:val="pl-PL"/>
        </w:rPr>
        <w:t> </w:t>
      </w:r>
      <w:r w:rsidR="00E75207" w:rsidRPr="006113DF">
        <w:rPr>
          <w:lang w:val="pl-PL"/>
        </w:rPr>
        <w:t xml:space="preserve">udziałem </w:t>
      </w:r>
      <w:r w:rsidR="00B36925" w:rsidRPr="006113DF">
        <w:rPr>
          <w:lang w:val="pl-PL"/>
        </w:rPr>
        <w:t>wybranego</w:t>
      </w:r>
      <w:r w:rsidR="009E26E5" w:rsidRPr="006113DF">
        <w:rPr>
          <w:lang w:val="pl-PL"/>
        </w:rPr>
        <w:t xml:space="preserve"> podmiotu trzeciego</w:t>
      </w:r>
      <w:r w:rsidR="113B4F8B" w:rsidRPr="006113DF">
        <w:rPr>
          <w:lang w:val="pl-PL"/>
        </w:rPr>
        <w:t xml:space="preserve"> (w szczególności zewnętrznych ekspertów)</w:t>
      </w:r>
      <w:r w:rsidRPr="006113DF">
        <w:rPr>
          <w:lang w:val="pl-PL"/>
        </w:rPr>
        <w:t>.</w:t>
      </w:r>
      <w:bookmarkEnd w:id="9"/>
      <w:r w:rsidR="001F754A" w:rsidRPr="006113DF">
        <w:rPr>
          <w:lang w:val="pl-PL"/>
        </w:rPr>
        <w:t xml:space="preserve"> </w:t>
      </w:r>
    </w:p>
    <w:p w14:paraId="0E017878" w14:textId="77777777" w:rsidR="001E7B06" w:rsidRDefault="00206F01" w:rsidP="001E7B06">
      <w:pPr>
        <w:pStyle w:val="Nagwek1"/>
        <w:numPr>
          <w:ilvl w:val="2"/>
          <w:numId w:val="60"/>
        </w:numPr>
        <w:rPr>
          <w:lang w:val="pl-PL"/>
        </w:rPr>
      </w:pPr>
      <w:r w:rsidRPr="001E7B06">
        <w:rPr>
          <w:lang w:val="pl-PL"/>
        </w:rPr>
        <w:t>Na żądanie Zamawiającego Wykonawca udzieli Zamawiającemu</w:t>
      </w:r>
      <w:r w:rsidR="00F41381" w:rsidRPr="001E7B06">
        <w:rPr>
          <w:lang w:val="pl-PL"/>
        </w:rPr>
        <w:t>, w formie przez niego wymaganej (ustnie, e</w:t>
      </w:r>
      <w:r w:rsidR="0059287F" w:rsidRPr="001E7B06">
        <w:rPr>
          <w:lang w:val="pl-PL"/>
        </w:rPr>
        <w:t>-</w:t>
      </w:r>
      <w:r w:rsidR="00F41381" w:rsidRPr="001E7B06">
        <w:rPr>
          <w:lang w:val="pl-PL"/>
        </w:rPr>
        <w:t>mail, pisemnie),</w:t>
      </w:r>
      <w:r w:rsidR="003F2EAF" w:rsidRPr="001E7B06">
        <w:rPr>
          <w:lang w:val="pl-PL"/>
        </w:rPr>
        <w:t xml:space="preserve"> w terminie </w:t>
      </w:r>
      <w:r w:rsidR="7718584F" w:rsidRPr="001E7B06">
        <w:rPr>
          <w:lang w:val="pl-PL"/>
        </w:rPr>
        <w:t>7</w:t>
      </w:r>
      <w:r w:rsidR="0062757C" w:rsidRPr="001E7B06">
        <w:rPr>
          <w:lang w:val="pl-PL"/>
        </w:rPr>
        <w:t xml:space="preserve"> dni</w:t>
      </w:r>
      <w:r w:rsidR="003F2EAF" w:rsidRPr="001E7B06">
        <w:rPr>
          <w:lang w:val="pl-PL"/>
        </w:rPr>
        <w:t>,</w:t>
      </w:r>
      <w:r w:rsidR="00F41381" w:rsidRPr="001E7B06">
        <w:rPr>
          <w:lang w:val="pl-PL"/>
        </w:rPr>
        <w:t xml:space="preserve"> </w:t>
      </w:r>
      <w:r w:rsidRPr="001E7B06">
        <w:rPr>
          <w:lang w:val="pl-PL"/>
        </w:rPr>
        <w:t>wszelkich odpowiedzi i wyjaśnień dotyczących realizacji Projektu</w:t>
      </w:r>
      <w:r w:rsidR="0062757C" w:rsidRPr="001E7B06">
        <w:rPr>
          <w:lang w:val="pl-PL"/>
        </w:rPr>
        <w:t>, w tym uzupełniających wyjaśnień do poprzednio udzielonych odpowiedzi</w:t>
      </w:r>
      <w:r w:rsidR="00F41381" w:rsidRPr="001E7B06">
        <w:rPr>
          <w:lang w:val="pl-PL"/>
        </w:rPr>
        <w:t xml:space="preserve">. </w:t>
      </w:r>
      <w:r w:rsidR="009A2596" w:rsidRPr="001E7B06">
        <w:rPr>
          <w:lang w:val="pl-PL"/>
        </w:rPr>
        <w:t>Jeżeli Zamawiaj</w:t>
      </w:r>
      <w:r w:rsidR="00E95918" w:rsidRPr="001E7B06">
        <w:rPr>
          <w:lang w:val="pl-PL"/>
        </w:rPr>
        <w:t xml:space="preserve">ący będzie miał do </w:t>
      </w:r>
      <w:r w:rsidR="00CC1090" w:rsidRPr="001E7B06">
        <w:rPr>
          <w:lang w:val="pl-PL"/>
        </w:rPr>
        <w:t xml:space="preserve">powyższych </w:t>
      </w:r>
      <w:r w:rsidR="00C56B84" w:rsidRPr="001E7B06">
        <w:rPr>
          <w:lang w:val="pl-PL"/>
        </w:rPr>
        <w:t xml:space="preserve">odpowiedzi lub wyjaśnień dodatkowe uwagi lub zastrzeżenia, </w:t>
      </w:r>
      <w:r w:rsidR="00F41381" w:rsidRPr="001E7B06">
        <w:rPr>
          <w:lang w:val="pl-PL"/>
        </w:rPr>
        <w:t>Wykonawca</w:t>
      </w:r>
      <w:r w:rsidR="00372867" w:rsidRPr="001E7B06">
        <w:rPr>
          <w:lang w:val="pl-PL"/>
        </w:rPr>
        <w:t xml:space="preserve"> niezwłocznie</w:t>
      </w:r>
      <w:r w:rsidRPr="001E7B06">
        <w:rPr>
          <w:lang w:val="pl-PL"/>
        </w:rPr>
        <w:t xml:space="preserve"> </w:t>
      </w:r>
      <w:r w:rsidR="00C56B84" w:rsidRPr="001E7B06">
        <w:rPr>
          <w:lang w:val="pl-PL"/>
        </w:rPr>
        <w:t>się do nich ustosunkuje</w:t>
      </w:r>
      <w:r w:rsidRPr="001E7B06">
        <w:rPr>
          <w:lang w:val="pl-PL"/>
        </w:rPr>
        <w:t>.</w:t>
      </w:r>
      <w:bookmarkStart w:id="10" w:name="_Ref120530635"/>
    </w:p>
    <w:p w14:paraId="695092D5" w14:textId="48C6CF09" w:rsidR="0075552E" w:rsidRPr="001E7B06" w:rsidRDefault="00B81241" w:rsidP="001E7B06">
      <w:pPr>
        <w:pStyle w:val="Nagwek1"/>
        <w:numPr>
          <w:ilvl w:val="2"/>
          <w:numId w:val="60"/>
        </w:numPr>
        <w:rPr>
          <w:lang w:val="pl-PL"/>
        </w:rPr>
      </w:pPr>
      <w:r w:rsidRPr="001E7B06">
        <w:rPr>
          <w:lang w:val="pl-PL"/>
        </w:rPr>
        <w:t xml:space="preserve">Na koniec każdego miesiąca </w:t>
      </w:r>
      <w:r w:rsidR="00DA005B" w:rsidRPr="001E7B06">
        <w:rPr>
          <w:lang w:val="pl-PL"/>
        </w:rPr>
        <w:t>bez wezwania</w:t>
      </w:r>
      <w:r w:rsidR="000A4BED" w:rsidRPr="001E7B06">
        <w:rPr>
          <w:lang w:val="pl-PL"/>
        </w:rPr>
        <w:t xml:space="preserve">, </w:t>
      </w:r>
      <w:r w:rsidR="00DA005B" w:rsidRPr="001E7B06">
        <w:rPr>
          <w:lang w:val="pl-PL"/>
        </w:rPr>
        <w:t xml:space="preserve">a częściej na </w:t>
      </w:r>
      <w:r w:rsidR="000A4BED" w:rsidRPr="001E7B06">
        <w:rPr>
          <w:lang w:val="pl-PL"/>
        </w:rPr>
        <w:t>żą</w:t>
      </w:r>
      <w:r w:rsidR="00DA005B" w:rsidRPr="001E7B06">
        <w:rPr>
          <w:lang w:val="pl-PL"/>
        </w:rPr>
        <w:t xml:space="preserve">danie </w:t>
      </w:r>
      <w:r w:rsidR="000A4BED" w:rsidRPr="001E7B06">
        <w:rPr>
          <w:lang w:val="pl-PL"/>
        </w:rPr>
        <w:t>Zamawiającego</w:t>
      </w:r>
      <w:r w:rsidR="424D09F4" w:rsidRPr="001E7B06">
        <w:rPr>
          <w:lang w:val="pl-PL"/>
        </w:rPr>
        <w:t>,</w:t>
      </w:r>
      <w:r w:rsidR="00DA005B" w:rsidRPr="001E7B06">
        <w:rPr>
          <w:lang w:val="pl-PL"/>
        </w:rPr>
        <w:t xml:space="preserve"> </w:t>
      </w:r>
      <w:r w:rsidR="006E5978" w:rsidRPr="001E7B06">
        <w:rPr>
          <w:lang w:val="pl-PL"/>
        </w:rPr>
        <w:t>Wyk</w:t>
      </w:r>
      <w:r w:rsidR="000A4BED" w:rsidRPr="001E7B06">
        <w:rPr>
          <w:lang w:val="pl-PL"/>
        </w:rPr>
        <w:t>onawca</w:t>
      </w:r>
      <w:r w:rsidR="006E5978" w:rsidRPr="001E7B06">
        <w:rPr>
          <w:lang w:val="pl-PL"/>
        </w:rPr>
        <w:t xml:space="preserve"> przedstawi Zam</w:t>
      </w:r>
      <w:r w:rsidR="000A4BED" w:rsidRPr="001E7B06">
        <w:rPr>
          <w:lang w:val="pl-PL"/>
        </w:rPr>
        <w:t>awiającemu</w:t>
      </w:r>
      <w:r w:rsidR="006E5978" w:rsidRPr="001E7B06">
        <w:rPr>
          <w:lang w:val="pl-PL"/>
        </w:rPr>
        <w:t xml:space="preserve"> raport z wykonanych prac</w:t>
      </w:r>
      <w:r w:rsidR="00E26E7D" w:rsidRPr="001E7B06">
        <w:rPr>
          <w:lang w:val="pl-PL"/>
        </w:rPr>
        <w:t xml:space="preserve">. Raport </w:t>
      </w:r>
      <w:r w:rsidR="5CAA990A" w:rsidRPr="001E7B06">
        <w:rPr>
          <w:lang w:val="pl-PL"/>
        </w:rPr>
        <w:t>będzie</w:t>
      </w:r>
      <w:r w:rsidR="40E67E60" w:rsidRPr="001E7B06">
        <w:rPr>
          <w:lang w:val="pl-PL"/>
        </w:rPr>
        <w:t xml:space="preserve"> </w:t>
      </w:r>
      <w:r w:rsidR="401C0418" w:rsidRPr="001E7B06">
        <w:rPr>
          <w:lang w:val="pl-PL"/>
        </w:rPr>
        <w:t>podlega</w:t>
      </w:r>
      <w:r w:rsidR="5CAA990A" w:rsidRPr="001E7B06">
        <w:rPr>
          <w:lang w:val="pl-PL"/>
        </w:rPr>
        <w:t>ł</w:t>
      </w:r>
      <w:r w:rsidR="009B252F" w:rsidRPr="001E7B06">
        <w:rPr>
          <w:lang w:val="pl-PL"/>
        </w:rPr>
        <w:t xml:space="preserve"> akceptacji przez Zamawiającego</w:t>
      </w:r>
      <w:r w:rsidR="0030003A" w:rsidRPr="001E7B06">
        <w:rPr>
          <w:lang w:val="pl-PL"/>
        </w:rPr>
        <w:t>. O ile Strony nie uzgodnią inaczej w Dokumencie Analizy</w:t>
      </w:r>
      <w:r w:rsidR="007B6467" w:rsidRPr="001E7B06">
        <w:rPr>
          <w:lang w:val="pl-PL"/>
        </w:rPr>
        <w:t xml:space="preserve"> Przedwdrożeniowej</w:t>
      </w:r>
      <w:r w:rsidR="0030003A" w:rsidRPr="001E7B06">
        <w:rPr>
          <w:lang w:val="pl-PL"/>
        </w:rPr>
        <w:t xml:space="preserve"> raport</w:t>
      </w:r>
      <w:r w:rsidR="009B252F" w:rsidRPr="001E7B06">
        <w:rPr>
          <w:lang w:val="pl-PL"/>
        </w:rPr>
        <w:t xml:space="preserve"> </w:t>
      </w:r>
      <w:r w:rsidR="72471144" w:rsidRPr="001E7B06">
        <w:rPr>
          <w:lang w:val="pl-PL"/>
        </w:rPr>
        <w:t xml:space="preserve">będzie </w:t>
      </w:r>
      <w:r w:rsidR="0030003A" w:rsidRPr="001E7B06">
        <w:rPr>
          <w:lang w:val="pl-PL"/>
        </w:rPr>
        <w:t>określał</w:t>
      </w:r>
      <w:r w:rsidR="009B252F" w:rsidRPr="001E7B06">
        <w:rPr>
          <w:lang w:val="pl-PL"/>
        </w:rPr>
        <w:t xml:space="preserve"> w szczególności:</w:t>
      </w:r>
      <w:bookmarkEnd w:id="10"/>
      <w:r w:rsidR="006E5978" w:rsidRPr="001E7B06">
        <w:rPr>
          <w:lang w:val="pl-PL"/>
        </w:rPr>
        <w:t xml:space="preserve"> </w:t>
      </w:r>
    </w:p>
    <w:p w14:paraId="3CCB89CF" w14:textId="77777777" w:rsidR="007F040A" w:rsidRDefault="002902E6" w:rsidP="00780782">
      <w:pPr>
        <w:pStyle w:val="Nagwek4"/>
      </w:pPr>
      <w:r w:rsidRPr="00133F27">
        <w:t>z</w:t>
      </w:r>
      <w:r w:rsidR="00D52E26" w:rsidRPr="00133F27">
        <w:t>akres wykonanych czynności</w:t>
      </w:r>
      <w:r w:rsidRPr="00133F27">
        <w:t>;</w:t>
      </w:r>
    </w:p>
    <w:p w14:paraId="64906F7D" w14:textId="77777777" w:rsidR="007F040A" w:rsidRDefault="002902E6" w:rsidP="00780782">
      <w:pPr>
        <w:pStyle w:val="Nagwek4"/>
      </w:pPr>
      <w:r w:rsidRPr="00133F27">
        <w:t xml:space="preserve">ocenę postępu prac, </w:t>
      </w:r>
      <w:r w:rsidR="00E278EF" w:rsidRPr="00133F27">
        <w:t>w szczególności informację</w:t>
      </w:r>
      <w:r w:rsidR="00A9547D" w:rsidRPr="00133F27">
        <w:t xml:space="preserve">, </w:t>
      </w:r>
      <w:r w:rsidR="00E3590C" w:rsidRPr="00133F27">
        <w:t xml:space="preserve">jaki jest </w:t>
      </w:r>
      <w:r w:rsidR="0021598B" w:rsidRPr="00133F27">
        <w:t xml:space="preserve">oczekiwany termin zakończenia </w:t>
      </w:r>
      <w:r w:rsidR="0030003A">
        <w:t>aktualn</w:t>
      </w:r>
      <w:r w:rsidR="00442B52">
        <w:t xml:space="preserve">ych </w:t>
      </w:r>
      <w:r w:rsidR="00600F2E" w:rsidRPr="00133F27">
        <w:t>Faz i Etap</w:t>
      </w:r>
      <w:r w:rsidR="00442B52">
        <w:t>ów</w:t>
      </w:r>
      <w:r w:rsidR="00600F2E" w:rsidRPr="00133F27">
        <w:t xml:space="preserve"> oraz </w:t>
      </w:r>
      <w:r w:rsidR="00A9547D" w:rsidRPr="00133F27">
        <w:t>czy istnieje zagrożenie dla osiągnięcia ustalonych terminów</w:t>
      </w:r>
      <w:r w:rsidR="00E4346D" w:rsidRPr="00133F27">
        <w:t>;</w:t>
      </w:r>
    </w:p>
    <w:p w14:paraId="1F791574" w14:textId="77777777" w:rsidR="007F040A" w:rsidRDefault="00A9547D" w:rsidP="00780782">
      <w:pPr>
        <w:pStyle w:val="Nagwek4"/>
      </w:pPr>
      <w:r w:rsidRPr="00133F27">
        <w:t>okoliczności</w:t>
      </w:r>
      <w:r w:rsidR="006E5978" w:rsidRPr="00133F27">
        <w:t xml:space="preserve"> utrudniające realizacj</w:t>
      </w:r>
      <w:r w:rsidR="00184BA6">
        <w:t>ę</w:t>
      </w:r>
      <w:r w:rsidR="006E5978" w:rsidRPr="00133F27">
        <w:t xml:space="preserve"> </w:t>
      </w:r>
      <w:r w:rsidR="007B6467">
        <w:t xml:space="preserve">Zamówienia </w:t>
      </w:r>
      <w:r w:rsidR="599B643B" w:rsidRPr="00133F27">
        <w:t>(</w:t>
      </w:r>
      <w:r w:rsidRPr="00133F27">
        <w:t xml:space="preserve">tzw. </w:t>
      </w:r>
      <w:proofErr w:type="spellStart"/>
      <w:r w:rsidR="00E4346D" w:rsidRPr="00133F27">
        <w:t>b</w:t>
      </w:r>
      <w:r w:rsidRPr="00133F27">
        <w:t>lokery</w:t>
      </w:r>
      <w:proofErr w:type="spellEnd"/>
      <w:r w:rsidR="00600F2E" w:rsidRPr="00133F27">
        <w:t>)</w:t>
      </w:r>
      <w:r w:rsidR="00E4346D" w:rsidRPr="00133F27">
        <w:t>;</w:t>
      </w:r>
    </w:p>
    <w:p w14:paraId="0256A332" w14:textId="77777777" w:rsidR="007F040A" w:rsidRDefault="00E4346D" w:rsidP="00780782">
      <w:pPr>
        <w:pStyle w:val="Nagwek4"/>
      </w:pPr>
      <w:r w:rsidRPr="00133F27">
        <w:t xml:space="preserve">zarys planu prac nad </w:t>
      </w:r>
      <w:r w:rsidR="003F1410">
        <w:t>Zamówieniem</w:t>
      </w:r>
      <w:r w:rsidRPr="00133F27">
        <w:t xml:space="preserve"> na następne miesiące;</w:t>
      </w:r>
    </w:p>
    <w:p w14:paraId="00BE53D1" w14:textId="77777777" w:rsidR="007C28C5" w:rsidRDefault="00E4346D" w:rsidP="00780782">
      <w:pPr>
        <w:pStyle w:val="Nagwek4"/>
      </w:pPr>
      <w:r w:rsidRPr="00133F27">
        <w:t>w</w:t>
      </w:r>
      <w:r w:rsidR="006E5978" w:rsidRPr="00133F27">
        <w:t xml:space="preserve">nioski </w:t>
      </w:r>
      <w:r w:rsidR="00606E78" w:rsidRPr="00133F27">
        <w:t xml:space="preserve">optymalizujące – </w:t>
      </w:r>
      <w:r w:rsidR="0063126C" w:rsidRPr="00133F27">
        <w:t xml:space="preserve">Wykonawca </w:t>
      </w:r>
      <w:r w:rsidRPr="00133F27">
        <w:t>wskaże</w:t>
      </w:r>
      <w:r w:rsidR="00606E78" w:rsidRPr="00133F27">
        <w:t xml:space="preserve"> czynności, które Strony mogą podjąć</w:t>
      </w:r>
      <w:r w:rsidR="1A9FA73D" w:rsidRPr="00133F27">
        <w:t>,</w:t>
      </w:r>
      <w:r w:rsidR="00606E78" w:rsidRPr="00133F27">
        <w:t xml:space="preserve"> żeby zniwelować ew. opóźnienia lub </w:t>
      </w:r>
      <w:r w:rsidRPr="00133F27">
        <w:t>przyspieszyć</w:t>
      </w:r>
      <w:r w:rsidR="00606E78" w:rsidRPr="00133F27">
        <w:t xml:space="preserve"> prace</w:t>
      </w:r>
      <w:r w:rsidRPr="00133F27">
        <w:t>.</w:t>
      </w:r>
      <w:r w:rsidR="007C28C5">
        <w:t xml:space="preserve"> </w:t>
      </w:r>
    </w:p>
    <w:p w14:paraId="59BC19C2" w14:textId="0E9F69A7" w:rsidR="007C28C5" w:rsidRPr="00872E3E" w:rsidRDefault="00EB5E5F" w:rsidP="0036090B">
      <w:pPr>
        <w:pStyle w:val="Nagwek1"/>
        <w:numPr>
          <w:ilvl w:val="2"/>
          <w:numId w:val="60"/>
        </w:numPr>
        <w:rPr>
          <w:lang w:val="pl-PL"/>
        </w:rPr>
      </w:pPr>
      <w:r w:rsidRPr="00872E3E">
        <w:rPr>
          <w:lang w:val="pl-PL"/>
        </w:rPr>
        <w:t>Strony mogą uzgodnić wzór raportów</w:t>
      </w:r>
      <w:r w:rsidR="0035733B" w:rsidRPr="00872E3E">
        <w:rPr>
          <w:lang w:val="pl-PL"/>
        </w:rPr>
        <w:t>, o</w:t>
      </w:r>
      <w:r w:rsidR="00926A1C" w:rsidRPr="00872E3E">
        <w:rPr>
          <w:lang w:val="pl-PL"/>
        </w:rPr>
        <w:t xml:space="preserve"> których mowa w pkt </w:t>
      </w:r>
      <w:r w:rsidR="00F71AA9">
        <w:fldChar w:fldCharType="begin"/>
      </w:r>
      <w:r w:rsidR="00F71AA9" w:rsidRPr="00872E3E">
        <w:rPr>
          <w:lang w:val="pl-PL"/>
        </w:rPr>
        <w:instrText xml:space="preserve"> REF _Ref120530635 \r \h </w:instrText>
      </w:r>
      <w:r w:rsidR="00F71AA9">
        <w:fldChar w:fldCharType="separate"/>
      </w:r>
      <w:r w:rsidR="0036090B" w:rsidRPr="00872E3E">
        <w:rPr>
          <w:lang w:val="pl-PL"/>
        </w:rPr>
        <w:t>4.29</w:t>
      </w:r>
      <w:r w:rsidR="00F71AA9">
        <w:fldChar w:fldCharType="end"/>
      </w:r>
      <w:r w:rsidR="00F71AA9" w:rsidRPr="00872E3E">
        <w:rPr>
          <w:lang w:val="pl-PL"/>
        </w:rPr>
        <w:t xml:space="preserve"> </w:t>
      </w:r>
      <w:r w:rsidR="00846C41" w:rsidRPr="00872E3E">
        <w:rPr>
          <w:lang w:val="pl-PL"/>
        </w:rPr>
        <w:t>Umowy</w:t>
      </w:r>
      <w:r w:rsidR="0035733B" w:rsidRPr="00872E3E">
        <w:rPr>
          <w:lang w:val="pl-PL"/>
        </w:rPr>
        <w:t>,</w:t>
      </w:r>
      <w:r w:rsidRPr="00872E3E">
        <w:rPr>
          <w:lang w:val="pl-PL"/>
        </w:rPr>
        <w:t xml:space="preserve"> </w:t>
      </w:r>
      <w:r w:rsidRPr="00872E3E" w:rsidDel="00600F2E">
        <w:rPr>
          <w:lang w:val="pl-PL"/>
        </w:rPr>
        <w:t xml:space="preserve">w </w:t>
      </w:r>
      <w:r w:rsidR="00600F2E" w:rsidRPr="00872E3E">
        <w:rPr>
          <w:lang w:val="pl-PL"/>
        </w:rPr>
        <w:t>Dokumencie Analizy</w:t>
      </w:r>
      <w:r w:rsidR="004557DC" w:rsidRPr="00872E3E">
        <w:rPr>
          <w:lang w:val="pl-PL"/>
        </w:rPr>
        <w:t xml:space="preserve"> Przedwdrożeniowej</w:t>
      </w:r>
      <w:r w:rsidR="0035733B" w:rsidRPr="00872E3E">
        <w:rPr>
          <w:lang w:val="pl-PL"/>
        </w:rPr>
        <w:t>.</w:t>
      </w:r>
    </w:p>
    <w:p w14:paraId="50C07AAC" w14:textId="11560477" w:rsidR="007C28C5" w:rsidRPr="00872E3E" w:rsidRDefault="0036090B" w:rsidP="0036090B">
      <w:pPr>
        <w:pStyle w:val="Nagwek1"/>
        <w:numPr>
          <w:ilvl w:val="2"/>
          <w:numId w:val="60"/>
        </w:numPr>
        <w:rPr>
          <w:lang w:val="pl-PL"/>
        </w:rPr>
      </w:pPr>
      <w:r w:rsidRPr="00872E3E">
        <w:rPr>
          <w:lang w:val="pl-PL"/>
        </w:rPr>
        <w:t>N</w:t>
      </w:r>
      <w:r w:rsidR="004D44D2" w:rsidRPr="00872E3E">
        <w:rPr>
          <w:lang w:val="pl-PL"/>
        </w:rPr>
        <w:t xml:space="preserve">iezależnie od </w:t>
      </w:r>
      <w:r w:rsidR="003F5782" w:rsidRPr="00872E3E">
        <w:rPr>
          <w:lang w:val="pl-PL"/>
        </w:rPr>
        <w:t>obowiązku regularnego raportowania</w:t>
      </w:r>
      <w:r w:rsidR="004D44D2" w:rsidRPr="00872E3E">
        <w:rPr>
          <w:lang w:val="pl-PL"/>
        </w:rPr>
        <w:t xml:space="preserve">, </w:t>
      </w:r>
      <w:r w:rsidR="00DD4473" w:rsidRPr="00872E3E">
        <w:rPr>
          <w:lang w:val="pl-PL"/>
        </w:rPr>
        <w:t xml:space="preserve">Wykonawca </w:t>
      </w:r>
      <w:r w:rsidR="003F5782" w:rsidRPr="00872E3E">
        <w:rPr>
          <w:lang w:val="pl-PL"/>
        </w:rPr>
        <w:t>powiadomi Zamawiającego o wszelkich zdarzeniach wpływających lub mogących wpłynąć na możliwość terminowej realizacji niniejszej Umowy, niezwłocznie po</w:t>
      </w:r>
      <w:r w:rsidR="00CC6BB0">
        <w:rPr>
          <w:lang w:val="pl-PL"/>
        </w:rPr>
        <w:t xml:space="preserve"> </w:t>
      </w:r>
      <w:r w:rsidR="00CC6BB0" w:rsidRPr="00CC6BB0">
        <w:rPr>
          <w:color w:val="70AD47" w:themeColor="accent6"/>
          <w:lang w:val="pl-PL"/>
        </w:rPr>
        <w:t>powzięciu informacji o</w:t>
      </w:r>
      <w:r w:rsidR="003F5782" w:rsidRPr="00CC6BB0">
        <w:rPr>
          <w:color w:val="70AD47" w:themeColor="accent6"/>
          <w:lang w:val="pl-PL"/>
        </w:rPr>
        <w:t xml:space="preserve"> </w:t>
      </w:r>
      <w:r w:rsidR="003F5782" w:rsidRPr="00872E3E">
        <w:rPr>
          <w:lang w:val="pl-PL"/>
        </w:rPr>
        <w:t>ich wystąpieniu</w:t>
      </w:r>
      <w:r w:rsidR="0065068D" w:rsidRPr="00872E3E">
        <w:rPr>
          <w:lang w:val="pl-PL"/>
        </w:rPr>
        <w:t xml:space="preserve"> (przy czym w żadnym wypadku nie później niż w terminie 3 dni od </w:t>
      </w:r>
      <w:r w:rsidR="0065068D" w:rsidRPr="00587A92">
        <w:rPr>
          <w:strike/>
          <w:color w:val="FF0000"/>
          <w:lang w:val="pl-PL"/>
        </w:rPr>
        <w:t>ich wystąpienia</w:t>
      </w:r>
      <w:r w:rsidR="00587A92">
        <w:rPr>
          <w:lang w:val="pl-PL"/>
        </w:rPr>
        <w:t xml:space="preserve"> </w:t>
      </w:r>
      <w:r w:rsidR="00587A92" w:rsidRPr="00587A92">
        <w:rPr>
          <w:color w:val="70AD47" w:themeColor="accent6"/>
          <w:lang w:val="pl-PL"/>
        </w:rPr>
        <w:t>powzięcia informacji o ich wystąpieniu</w:t>
      </w:r>
      <w:r w:rsidR="0065068D" w:rsidRPr="00872E3E">
        <w:rPr>
          <w:lang w:val="pl-PL"/>
        </w:rPr>
        <w:t>)</w:t>
      </w:r>
      <w:r w:rsidR="003F5782" w:rsidRPr="00872E3E">
        <w:rPr>
          <w:lang w:val="pl-PL"/>
        </w:rPr>
        <w:t>; Wykonawca będzie także na bieżąco informował Zamawiającego o dalszym przebiegu i ew. zmianach takich zdarzeń oraz ich wpływu na realizację Umowy.</w:t>
      </w:r>
    </w:p>
    <w:p w14:paraId="4D82AEBD" w14:textId="5314BDD2" w:rsidR="007C28C5" w:rsidRPr="00872E3E" w:rsidRDefault="0036090B" w:rsidP="0036090B">
      <w:pPr>
        <w:pStyle w:val="Nagwek1"/>
        <w:numPr>
          <w:ilvl w:val="2"/>
          <w:numId w:val="60"/>
        </w:numPr>
        <w:rPr>
          <w:lang w:val="pl-PL"/>
        </w:rPr>
      </w:pPr>
      <w:r w:rsidRPr="00872E3E">
        <w:rPr>
          <w:lang w:val="pl-PL"/>
        </w:rPr>
        <w:t>K</w:t>
      </w:r>
      <w:r w:rsidR="00176832" w:rsidRPr="00872E3E">
        <w:rPr>
          <w:lang w:val="pl-PL"/>
        </w:rPr>
        <w:t xml:space="preserve">oszty związane z przeprowadzeniem kontroli, o której mowa w pkt </w:t>
      </w:r>
      <w:r w:rsidR="00B70C4C">
        <w:fldChar w:fldCharType="begin"/>
      </w:r>
      <w:r w:rsidR="00B70C4C" w:rsidRPr="00872E3E">
        <w:rPr>
          <w:lang w:val="pl-PL"/>
        </w:rPr>
        <w:instrText xml:space="preserve"> REF _Ref120530664 \r \h </w:instrText>
      </w:r>
      <w:r w:rsidR="00B70C4C">
        <w:fldChar w:fldCharType="separate"/>
      </w:r>
      <w:r w:rsidRPr="00872E3E">
        <w:rPr>
          <w:lang w:val="pl-PL"/>
        </w:rPr>
        <w:t>4.28</w:t>
      </w:r>
      <w:r w:rsidR="00B70C4C">
        <w:fldChar w:fldCharType="end"/>
      </w:r>
      <w:r w:rsidR="00B70C4C" w:rsidRPr="00872E3E">
        <w:rPr>
          <w:lang w:val="pl-PL"/>
        </w:rPr>
        <w:t xml:space="preserve"> </w:t>
      </w:r>
      <w:r w:rsidR="00846C41" w:rsidRPr="00872E3E">
        <w:rPr>
          <w:lang w:val="pl-PL"/>
        </w:rPr>
        <w:t>Umowy</w:t>
      </w:r>
      <w:r w:rsidR="00176832" w:rsidRPr="00872E3E">
        <w:rPr>
          <w:lang w:val="pl-PL"/>
        </w:rPr>
        <w:t>, ponosi Zamawiający. Jeżeli jednak wyniki kontroli wykażą, że dotychczas wykonane prace</w:t>
      </w:r>
      <w:r w:rsidR="00B45876" w:rsidRPr="00872E3E">
        <w:rPr>
          <w:lang w:val="pl-PL"/>
        </w:rPr>
        <w:t xml:space="preserve"> i czynności podjęte przez Wykonawcę </w:t>
      </w:r>
      <w:r w:rsidR="00176832" w:rsidRPr="00872E3E">
        <w:rPr>
          <w:lang w:val="pl-PL"/>
        </w:rPr>
        <w:t xml:space="preserve">w ramach </w:t>
      </w:r>
      <w:r w:rsidR="00FD2D21" w:rsidRPr="00872E3E">
        <w:rPr>
          <w:lang w:val="pl-PL"/>
        </w:rPr>
        <w:t>Zamówienia</w:t>
      </w:r>
      <w:r w:rsidR="00176832" w:rsidRPr="00872E3E">
        <w:rPr>
          <w:lang w:val="pl-PL"/>
        </w:rPr>
        <w:t xml:space="preserve"> są niezgodne z Umową</w:t>
      </w:r>
      <w:r w:rsidR="004F710E" w:rsidRPr="00872E3E">
        <w:rPr>
          <w:lang w:val="pl-PL"/>
        </w:rPr>
        <w:t xml:space="preserve">, </w:t>
      </w:r>
      <w:r w:rsidR="00D93199" w:rsidRPr="00872E3E">
        <w:rPr>
          <w:lang w:val="pl-PL"/>
        </w:rPr>
        <w:t>OPZ</w:t>
      </w:r>
      <w:r w:rsidR="00E74995" w:rsidRPr="00872E3E">
        <w:rPr>
          <w:lang w:val="pl-PL"/>
        </w:rPr>
        <w:t xml:space="preserve"> </w:t>
      </w:r>
      <w:r w:rsidR="004F710E" w:rsidRPr="00872E3E">
        <w:rPr>
          <w:lang w:val="pl-PL"/>
        </w:rPr>
        <w:t>lub Dokumentem Analizy</w:t>
      </w:r>
      <w:r w:rsidR="00D93199" w:rsidRPr="00872E3E">
        <w:rPr>
          <w:lang w:val="pl-PL"/>
        </w:rPr>
        <w:t xml:space="preserve"> Przedwdrożeniowej</w:t>
      </w:r>
      <w:r w:rsidR="004F710E" w:rsidRPr="00872E3E">
        <w:rPr>
          <w:lang w:val="pl-PL"/>
        </w:rPr>
        <w:t>, wbrew odmiennym oświadczeniom Wykonawcy podanym w raporcie</w:t>
      </w:r>
      <w:r w:rsidR="00B45876" w:rsidRPr="00872E3E">
        <w:rPr>
          <w:lang w:val="pl-PL"/>
        </w:rPr>
        <w:t xml:space="preserve"> z wykonanych prac (w tym co do stanu zaawansowania)</w:t>
      </w:r>
      <w:r w:rsidR="00176832" w:rsidRPr="00872E3E">
        <w:rPr>
          <w:lang w:val="pl-PL"/>
        </w:rPr>
        <w:t>, Wykonawca</w:t>
      </w:r>
      <w:r w:rsidR="004F710E" w:rsidRPr="00872E3E">
        <w:rPr>
          <w:lang w:val="pl-PL"/>
        </w:rPr>
        <w:t xml:space="preserve"> poniesie koszty kontroli i ponadto będzie zobowiązany do niezwłocznego doprowadzenia prac do stanu zgodności z Umową</w:t>
      </w:r>
      <w:r w:rsidR="00176832" w:rsidRPr="00872E3E">
        <w:rPr>
          <w:lang w:val="pl-PL"/>
        </w:rPr>
        <w:t>.</w:t>
      </w:r>
    </w:p>
    <w:p w14:paraId="27392E85" w14:textId="44804F74" w:rsidR="00A042BB" w:rsidRPr="00133F27" w:rsidRDefault="008C2F60" w:rsidP="007C28C5">
      <w:pPr>
        <w:pStyle w:val="Nagwek2"/>
        <w:numPr>
          <w:ilvl w:val="1"/>
          <w:numId w:val="60"/>
        </w:numPr>
      </w:pPr>
      <w:r w:rsidRPr="00133F27">
        <w:t>TERMINY REALIZACJI, ETAPY, FAZY</w:t>
      </w:r>
    </w:p>
    <w:p w14:paraId="4F767A82" w14:textId="3EAE8068" w:rsidR="008D5D79" w:rsidRDefault="00734751" w:rsidP="008D5D79">
      <w:pPr>
        <w:pStyle w:val="Nagwek1"/>
        <w:numPr>
          <w:ilvl w:val="2"/>
          <w:numId w:val="60"/>
        </w:numPr>
        <w:rPr>
          <w:lang w:val="pl-PL"/>
        </w:rPr>
      </w:pPr>
      <w:r w:rsidRPr="006113DF">
        <w:rPr>
          <w:lang w:val="pl-PL"/>
        </w:rPr>
        <w:t>Realizacja Umowy nastąpi w podziale na Etapy</w:t>
      </w:r>
      <w:r w:rsidR="004B2CF7" w:rsidRPr="006113DF">
        <w:rPr>
          <w:lang w:val="pl-PL"/>
        </w:rPr>
        <w:t xml:space="preserve"> oraz Fazy</w:t>
      </w:r>
      <w:r w:rsidR="00390D05" w:rsidRPr="006113DF">
        <w:rPr>
          <w:lang w:val="pl-PL"/>
        </w:rPr>
        <w:t xml:space="preserve"> </w:t>
      </w:r>
      <w:r w:rsidR="72741D88" w:rsidRPr="006113DF">
        <w:rPr>
          <w:lang w:val="pl-PL"/>
        </w:rPr>
        <w:t>określone</w:t>
      </w:r>
      <w:r w:rsidRPr="006113DF" w:rsidDel="00390D05">
        <w:rPr>
          <w:lang w:val="pl-PL"/>
        </w:rPr>
        <w:t xml:space="preserve"> w </w:t>
      </w:r>
      <w:r w:rsidRPr="006113DF">
        <w:rPr>
          <w:lang w:val="pl-PL"/>
        </w:rPr>
        <w:t>Harmonogram</w:t>
      </w:r>
      <w:r w:rsidR="7B1CEACD" w:rsidRPr="006113DF">
        <w:rPr>
          <w:lang w:val="pl-PL"/>
        </w:rPr>
        <w:t>ie</w:t>
      </w:r>
      <w:r w:rsidRPr="006113DF">
        <w:rPr>
          <w:lang w:val="pl-PL"/>
        </w:rPr>
        <w:t xml:space="preserve"> Ramow</w:t>
      </w:r>
      <w:r w:rsidR="51549930" w:rsidRPr="006113DF">
        <w:rPr>
          <w:lang w:val="pl-PL"/>
        </w:rPr>
        <w:t>ym</w:t>
      </w:r>
      <w:r w:rsidR="007D1090" w:rsidRPr="006113DF">
        <w:rPr>
          <w:lang w:val="pl-PL"/>
        </w:rPr>
        <w:t xml:space="preserve"> </w:t>
      </w:r>
      <w:r w:rsidR="004B2CF7" w:rsidRPr="006113DF">
        <w:rPr>
          <w:lang w:val="pl-PL"/>
        </w:rPr>
        <w:t xml:space="preserve">wskazanym </w:t>
      </w:r>
      <w:r w:rsidR="009D2FAF" w:rsidRPr="006113DF">
        <w:rPr>
          <w:lang w:val="pl-PL"/>
        </w:rPr>
        <w:t xml:space="preserve">w </w:t>
      </w:r>
      <w:r w:rsidR="00C007C8">
        <w:rPr>
          <w:lang w:val="pl-PL"/>
        </w:rPr>
        <w:t>pkt</w:t>
      </w:r>
      <w:r w:rsidR="007D1090" w:rsidRPr="006113DF">
        <w:rPr>
          <w:lang w:val="pl-PL"/>
        </w:rPr>
        <w:t xml:space="preserve"> I</w:t>
      </w:r>
      <w:r w:rsidR="00C007C8">
        <w:rPr>
          <w:lang w:val="pl-PL"/>
        </w:rPr>
        <w:t>.</w:t>
      </w:r>
      <w:r w:rsidR="007D1090" w:rsidRPr="006113DF">
        <w:rPr>
          <w:lang w:val="pl-PL"/>
        </w:rPr>
        <w:t>3 OPZ</w:t>
      </w:r>
      <w:r w:rsidRPr="006113DF">
        <w:rPr>
          <w:lang w:val="pl-PL"/>
        </w:rPr>
        <w:t>.</w:t>
      </w:r>
    </w:p>
    <w:p w14:paraId="69DB7AE0" w14:textId="77777777" w:rsidR="008D5D79" w:rsidRDefault="00E744D0" w:rsidP="008D5D79">
      <w:pPr>
        <w:pStyle w:val="Nagwek1"/>
        <w:numPr>
          <w:ilvl w:val="2"/>
          <w:numId w:val="60"/>
        </w:numPr>
        <w:rPr>
          <w:lang w:val="pl-PL"/>
        </w:rPr>
      </w:pPr>
      <w:r w:rsidRPr="008D5D79">
        <w:rPr>
          <w:lang w:val="pl-PL"/>
        </w:rPr>
        <w:t>Etapy</w:t>
      </w:r>
      <w:r w:rsidR="00F830F5" w:rsidRPr="008D5D79">
        <w:rPr>
          <w:lang w:val="pl-PL"/>
        </w:rPr>
        <w:t xml:space="preserve"> oraz Fazy</w:t>
      </w:r>
      <w:r w:rsidRPr="008D5D79">
        <w:rPr>
          <w:lang w:val="pl-PL"/>
        </w:rPr>
        <w:t xml:space="preserve"> będą realizowane zgodnie ze szczegółową listą wymogów określoną w </w:t>
      </w:r>
      <w:r w:rsidR="00F830F5" w:rsidRPr="008D5D79">
        <w:rPr>
          <w:lang w:val="pl-PL"/>
        </w:rPr>
        <w:t>OPZ</w:t>
      </w:r>
      <w:r w:rsidRPr="008D5D79">
        <w:rPr>
          <w:lang w:val="pl-PL"/>
        </w:rPr>
        <w:t xml:space="preserve"> oraz Dokumentem Analizy</w:t>
      </w:r>
      <w:r w:rsidR="00F830F5" w:rsidRPr="008D5D79">
        <w:rPr>
          <w:lang w:val="pl-PL"/>
        </w:rPr>
        <w:t xml:space="preserve"> Przedwdrożeniowej</w:t>
      </w:r>
      <w:r w:rsidRPr="008D5D79">
        <w:rPr>
          <w:lang w:val="pl-PL"/>
        </w:rPr>
        <w:t xml:space="preserve">. Celem Etapu </w:t>
      </w:r>
      <w:r w:rsidR="00F830F5" w:rsidRPr="008D5D79">
        <w:rPr>
          <w:lang w:val="pl-PL"/>
        </w:rPr>
        <w:t>I</w:t>
      </w:r>
      <w:r w:rsidRPr="008D5D79">
        <w:rPr>
          <w:lang w:val="pl-PL"/>
        </w:rPr>
        <w:t xml:space="preserve"> jest opracowanie szczegółowej koncepcji stworzenia i wdrożenia Systemu. System zostanie opracowany i wdrożony w ramach Etap</w:t>
      </w:r>
      <w:r w:rsidR="00F830F5" w:rsidRPr="008D5D79">
        <w:rPr>
          <w:lang w:val="pl-PL"/>
        </w:rPr>
        <w:t>ów</w:t>
      </w:r>
      <w:r w:rsidRPr="008D5D79">
        <w:rPr>
          <w:lang w:val="pl-PL"/>
        </w:rPr>
        <w:t xml:space="preserve"> </w:t>
      </w:r>
      <w:r w:rsidR="00F830F5" w:rsidRPr="008D5D79">
        <w:rPr>
          <w:lang w:val="pl-PL"/>
        </w:rPr>
        <w:t>II - V</w:t>
      </w:r>
      <w:r w:rsidRPr="008D5D79">
        <w:rPr>
          <w:lang w:val="pl-PL"/>
        </w:rPr>
        <w:t>. W Etap</w:t>
      </w:r>
      <w:r w:rsidR="00F830F5" w:rsidRPr="008D5D79">
        <w:rPr>
          <w:lang w:val="pl-PL"/>
        </w:rPr>
        <w:t>ie VI</w:t>
      </w:r>
      <w:r w:rsidRPr="008D5D79">
        <w:rPr>
          <w:lang w:val="pl-PL"/>
        </w:rPr>
        <w:t xml:space="preserve"> Wykonawca będzie </w:t>
      </w:r>
      <w:r w:rsidR="00F830F5" w:rsidRPr="008D5D79">
        <w:rPr>
          <w:lang w:val="pl-PL"/>
        </w:rPr>
        <w:t xml:space="preserve">świadczył usługi Serwisu </w:t>
      </w:r>
      <w:r w:rsidR="007633BD" w:rsidRPr="008D5D79">
        <w:rPr>
          <w:lang w:val="pl-PL"/>
        </w:rPr>
        <w:t>U</w:t>
      </w:r>
      <w:r w:rsidR="00F830F5" w:rsidRPr="008D5D79">
        <w:rPr>
          <w:lang w:val="pl-PL"/>
        </w:rPr>
        <w:t>trzymaniowego</w:t>
      </w:r>
      <w:r w:rsidRPr="008D5D79">
        <w:rPr>
          <w:lang w:val="pl-PL"/>
        </w:rPr>
        <w:t xml:space="preserve">. </w:t>
      </w:r>
    </w:p>
    <w:p w14:paraId="497CBA61" w14:textId="003B6049" w:rsidR="008D5D79" w:rsidRDefault="001D51B8" w:rsidP="008D5D79">
      <w:pPr>
        <w:pStyle w:val="Nagwek1"/>
        <w:numPr>
          <w:ilvl w:val="2"/>
          <w:numId w:val="60"/>
        </w:numPr>
        <w:rPr>
          <w:lang w:val="pl-PL"/>
        </w:rPr>
      </w:pPr>
      <w:r w:rsidRPr="008D5D79">
        <w:rPr>
          <w:lang w:val="pl-PL"/>
        </w:rPr>
        <w:t xml:space="preserve">W Etapie </w:t>
      </w:r>
      <w:r w:rsidR="005808BE" w:rsidRPr="008D5D79">
        <w:rPr>
          <w:lang w:val="pl-PL"/>
        </w:rPr>
        <w:t>I</w:t>
      </w:r>
      <w:r w:rsidRPr="008D5D79">
        <w:rPr>
          <w:lang w:val="pl-PL"/>
        </w:rPr>
        <w:t xml:space="preserve"> </w:t>
      </w:r>
      <w:r w:rsidR="2254133F" w:rsidRPr="008D5D79">
        <w:rPr>
          <w:lang w:val="pl-PL"/>
        </w:rPr>
        <w:t>Strony uzgodnią</w:t>
      </w:r>
      <w:r w:rsidRPr="008D5D79">
        <w:rPr>
          <w:lang w:val="pl-PL"/>
        </w:rPr>
        <w:t xml:space="preserve"> Harmonogram Szczegółowy, w którym </w:t>
      </w:r>
      <w:r w:rsidR="6EDD2E4C" w:rsidRPr="008D5D79">
        <w:rPr>
          <w:lang w:val="pl-PL"/>
        </w:rPr>
        <w:t>określ</w:t>
      </w:r>
      <w:r w:rsidR="3036DD9B" w:rsidRPr="008D5D79">
        <w:rPr>
          <w:lang w:val="pl-PL"/>
        </w:rPr>
        <w:t>ą</w:t>
      </w:r>
      <w:r w:rsidRPr="008D5D79">
        <w:rPr>
          <w:lang w:val="pl-PL"/>
        </w:rPr>
        <w:t xml:space="preserve"> szczegółowe terminy realizacji poszczególnych czynności</w:t>
      </w:r>
      <w:r w:rsidR="00517C10" w:rsidRPr="008D5D79">
        <w:rPr>
          <w:lang w:val="pl-PL"/>
        </w:rPr>
        <w:t xml:space="preserve"> w ramach </w:t>
      </w:r>
      <w:r w:rsidRPr="008D5D79">
        <w:rPr>
          <w:lang w:val="pl-PL"/>
        </w:rPr>
        <w:t xml:space="preserve">Faz i Etapów. </w:t>
      </w:r>
      <w:r w:rsidR="0CFB7F39" w:rsidRPr="008D5D79">
        <w:rPr>
          <w:lang w:val="pl-PL"/>
        </w:rPr>
        <w:t>Harmonogram Szczegółowy będzie stanowił załącznik do Dokumentu Analizy</w:t>
      </w:r>
      <w:r w:rsidR="000241C4" w:rsidRPr="008D5D79">
        <w:rPr>
          <w:lang w:val="pl-PL"/>
        </w:rPr>
        <w:t xml:space="preserve"> Przedwdrożeniowej</w:t>
      </w:r>
      <w:r w:rsidR="0CFB7F39" w:rsidRPr="008D5D79">
        <w:rPr>
          <w:lang w:val="pl-PL"/>
        </w:rPr>
        <w:t xml:space="preserve"> i po jego akceptacji przez Zamawiającego będzie stanowił podstawę wykonywania Umowy i oceny terminowej realizacji Umowy przez Wykonawcę</w:t>
      </w:r>
      <w:r w:rsidR="00FB0C39" w:rsidRPr="008D5D79">
        <w:rPr>
          <w:lang w:val="pl-PL"/>
        </w:rPr>
        <w:t xml:space="preserve"> (co nie wyłącza zobowiązania Wykonawcy do realizacji Umowy zgodnie z Harmonogramem Ramowym i </w:t>
      </w:r>
      <w:r w:rsidR="006345F8" w:rsidRPr="008D5D79">
        <w:rPr>
          <w:lang w:val="pl-PL"/>
        </w:rPr>
        <w:t xml:space="preserve">odpowiedzialności za niedotrzymanie terminów w nim określonych). </w:t>
      </w:r>
    </w:p>
    <w:p w14:paraId="11E5BAD0" w14:textId="715EB8FA" w:rsidR="008D5D79" w:rsidRDefault="6EDD2E4C" w:rsidP="008D5D79">
      <w:pPr>
        <w:pStyle w:val="Nagwek1"/>
        <w:numPr>
          <w:ilvl w:val="2"/>
          <w:numId w:val="60"/>
        </w:numPr>
        <w:rPr>
          <w:lang w:val="pl-PL"/>
        </w:rPr>
      </w:pPr>
      <w:r w:rsidRPr="008D5D79">
        <w:rPr>
          <w:lang w:val="pl-PL"/>
        </w:rPr>
        <w:t>Terminy</w:t>
      </w:r>
      <w:r w:rsidR="13DCCE45" w:rsidRPr="008D5D79">
        <w:rPr>
          <w:lang w:val="pl-PL"/>
        </w:rPr>
        <w:t xml:space="preserve"> </w:t>
      </w:r>
      <w:r w:rsidR="07500ED6" w:rsidRPr="008D5D79">
        <w:rPr>
          <w:lang w:val="pl-PL"/>
        </w:rPr>
        <w:t xml:space="preserve">określone w </w:t>
      </w:r>
      <w:r w:rsidRPr="008D5D79">
        <w:rPr>
          <w:lang w:val="pl-PL"/>
        </w:rPr>
        <w:t>Harmonogram</w:t>
      </w:r>
      <w:r w:rsidR="7ADA576E" w:rsidRPr="008D5D79">
        <w:rPr>
          <w:lang w:val="pl-PL"/>
        </w:rPr>
        <w:t>ie</w:t>
      </w:r>
      <w:r w:rsidRPr="008D5D79">
        <w:rPr>
          <w:lang w:val="pl-PL"/>
        </w:rPr>
        <w:t xml:space="preserve"> Szczegółow</w:t>
      </w:r>
      <w:r w:rsidR="282860AF" w:rsidRPr="008D5D79">
        <w:rPr>
          <w:lang w:val="pl-PL"/>
        </w:rPr>
        <w:t>ym</w:t>
      </w:r>
      <w:r w:rsidR="001D51B8" w:rsidRPr="008D5D79">
        <w:rPr>
          <w:lang w:val="pl-PL"/>
        </w:rPr>
        <w:t xml:space="preserve"> nie mogą wykraczać poza terminy </w:t>
      </w:r>
      <w:r w:rsidR="4C2F8D94" w:rsidRPr="008D5D79">
        <w:rPr>
          <w:lang w:val="pl-PL"/>
        </w:rPr>
        <w:t>realizacji Etapów</w:t>
      </w:r>
      <w:r w:rsidR="0076011E" w:rsidRPr="008D5D79">
        <w:rPr>
          <w:lang w:val="pl-PL"/>
        </w:rPr>
        <w:t xml:space="preserve"> oraz Faz</w:t>
      </w:r>
      <w:r w:rsidR="4C2F8D94" w:rsidRPr="008D5D79">
        <w:rPr>
          <w:lang w:val="pl-PL"/>
        </w:rPr>
        <w:t xml:space="preserve"> określon</w:t>
      </w:r>
      <w:r w:rsidR="006345F8" w:rsidRPr="008D5D79">
        <w:rPr>
          <w:lang w:val="pl-PL"/>
        </w:rPr>
        <w:t>e</w:t>
      </w:r>
      <w:r w:rsidR="4C2F8D94" w:rsidRPr="008D5D79">
        <w:rPr>
          <w:lang w:val="pl-PL"/>
        </w:rPr>
        <w:t xml:space="preserve"> w </w:t>
      </w:r>
      <w:r w:rsidRPr="008D5D79">
        <w:rPr>
          <w:lang w:val="pl-PL"/>
        </w:rPr>
        <w:t>Harmonogram</w:t>
      </w:r>
      <w:r w:rsidR="669AFAF9" w:rsidRPr="008D5D79">
        <w:rPr>
          <w:lang w:val="pl-PL"/>
        </w:rPr>
        <w:t>ie</w:t>
      </w:r>
      <w:r w:rsidRPr="008D5D79">
        <w:rPr>
          <w:lang w:val="pl-PL"/>
        </w:rPr>
        <w:t xml:space="preserve"> Ramow</w:t>
      </w:r>
      <w:r w:rsidR="19628A56" w:rsidRPr="008D5D79">
        <w:rPr>
          <w:lang w:val="pl-PL"/>
        </w:rPr>
        <w:t>ym</w:t>
      </w:r>
      <w:r w:rsidRPr="008D5D79">
        <w:rPr>
          <w:lang w:val="pl-PL"/>
        </w:rPr>
        <w:t>.</w:t>
      </w:r>
      <w:r w:rsidR="001D51B8" w:rsidRPr="008D5D79">
        <w:rPr>
          <w:lang w:val="pl-PL"/>
        </w:rPr>
        <w:t xml:space="preserve"> </w:t>
      </w:r>
      <w:bookmarkStart w:id="11" w:name="_Ref120566353"/>
    </w:p>
    <w:p w14:paraId="56D17223" w14:textId="4BC51132" w:rsidR="003B51CA" w:rsidRPr="008D5D79" w:rsidRDefault="5131A508" w:rsidP="008D5D79">
      <w:pPr>
        <w:pStyle w:val="Nagwek1"/>
        <w:numPr>
          <w:ilvl w:val="2"/>
          <w:numId w:val="60"/>
        </w:numPr>
        <w:rPr>
          <w:lang w:val="pl-PL"/>
        </w:rPr>
      </w:pPr>
      <w:r w:rsidRPr="008D5D79">
        <w:rPr>
          <w:lang w:val="pl-PL"/>
        </w:rPr>
        <w:t xml:space="preserve">W przypadku </w:t>
      </w:r>
      <w:r w:rsidR="6E4A5617" w:rsidRPr="008D5D79">
        <w:rPr>
          <w:lang w:val="pl-PL"/>
        </w:rPr>
        <w:t>wystąpienia</w:t>
      </w:r>
      <w:r w:rsidR="38B43D07" w:rsidRPr="008D5D79">
        <w:rPr>
          <w:lang w:val="pl-PL"/>
        </w:rPr>
        <w:t xml:space="preserve"> </w:t>
      </w:r>
      <w:r w:rsidR="00EE1623" w:rsidRPr="008D5D79">
        <w:rPr>
          <w:lang w:val="pl-PL"/>
        </w:rPr>
        <w:t xml:space="preserve">zwłoki </w:t>
      </w:r>
      <w:r w:rsidR="09419A14" w:rsidRPr="008D5D79">
        <w:rPr>
          <w:lang w:val="pl-PL"/>
        </w:rPr>
        <w:t>w ramach Faz danego Etapu</w:t>
      </w:r>
      <w:r w:rsidR="5B29715F" w:rsidRPr="008D5D79">
        <w:rPr>
          <w:lang w:val="pl-PL"/>
        </w:rPr>
        <w:t xml:space="preserve"> </w:t>
      </w:r>
      <w:r w:rsidR="006345F8" w:rsidRPr="008D5D79">
        <w:rPr>
          <w:lang w:val="pl-PL"/>
        </w:rPr>
        <w:t xml:space="preserve">lub w ramach Etapu </w:t>
      </w:r>
      <w:r w:rsidR="35827E73" w:rsidRPr="008D5D79">
        <w:rPr>
          <w:lang w:val="pl-PL"/>
        </w:rPr>
        <w:t xml:space="preserve">Zamawiający może żądać od Wykonawcy przedstawienia planu naprawczego w </w:t>
      </w:r>
      <w:r w:rsidR="009528DB" w:rsidRPr="008D5D79">
        <w:rPr>
          <w:lang w:val="pl-PL"/>
        </w:rPr>
        <w:t>wyznaczonym terminie, nie dłuższym niż 14 dni</w:t>
      </w:r>
      <w:r w:rsidR="35827E73" w:rsidRPr="008D5D79">
        <w:rPr>
          <w:lang w:val="pl-PL"/>
        </w:rPr>
        <w:t>. Na tej podstawie Strony w dobrej wierze uzgodnią ewentualne działania naprawcze</w:t>
      </w:r>
      <w:r w:rsidR="000A6D89" w:rsidRPr="008D5D79">
        <w:rPr>
          <w:lang w:val="pl-PL"/>
        </w:rPr>
        <w:t xml:space="preserve"> celem zniwelowania </w:t>
      </w:r>
      <w:r w:rsidR="00F947B0" w:rsidRPr="008D5D79">
        <w:rPr>
          <w:lang w:val="pl-PL"/>
        </w:rPr>
        <w:t>zwłoki</w:t>
      </w:r>
      <w:r w:rsidR="35827E73" w:rsidRPr="008D5D79">
        <w:rPr>
          <w:lang w:val="pl-PL"/>
        </w:rPr>
        <w:t>, w tym polegające na wykonaniu planu naprawczego</w:t>
      </w:r>
      <w:r w:rsidR="000A6D89" w:rsidRPr="008D5D79">
        <w:rPr>
          <w:lang w:val="pl-PL"/>
        </w:rPr>
        <w:t xml:space="preserve"> opracowanego przez Wykonawcę wraz z ewentualnymi</w:t>
      </w:r>
      <w:r w:rsidR="35827E73" w:rsidRPr="008D5D79">
        <w:rPr>
          <w:lang w:val="pl-PL"/>
        </w:rPr>
        <w:t xml:space="preserve"> jego modyfikacj</w:t>
      </w:r>
      <w:r w:rsidR="00486F99" w:rsidRPr="008D5D79">
        <w:rPr>
          <w:lang w:val="pl-PL"/>
        </w:rPr>
        <w:t>ami</w:t>
      </w:r>
      <w:r w:rsidR="35827E73" w:rsidRPr="008D5D79">
        <w:rPr>
          <w:lang w:val="pl-PL"/>
        </w:rPr>
        <w:t xml:space="preserve"> lub uzupełnieni</w:t>
      </w:r>
      <w:r w:rsidR="000A6D89" w:rsidRPr="008D5D79">
        <w:rPr>
          <w:lang w:val="pl-PL"/>
        </w:rPr>
        <w:t>ami.</w:t>
      </w:r>
      <w:r w:rsidR="35827E73" w:rsidRPr="008D5D79">
        <w:rPr>
          <w:lang w:val="pl-PL"/>
        </w:rPr>
        <w:t xml:space="preserve"> </w:t>
      </w:r>
      <w:r w:rsidR="0045570C" w:rsidRPr="008D5D79">
        <w:rPr>
          <w:lang w:val="pl-PL"/>
        </w:rPr>
        <w:t>Sporządzenie planu naprawczego nie zwalnia Wykonawcy z odpowiedzialności za powstał</w:t>
      </w:r>
      <w:r w:rsidR="00F947B0" w:rsidRPr="008D5D79">
        <w:rPr>
          <w:lang w:val="pl-PL"/>
        </w:rPr>
        <w:t>ą</w:t>
      </w:r>
      <w:r w:rsidR="0045570C" w:rsidRPr="008D5D79">
        <w:rPr>
          <w:lang w:val="pl-PL"/>
        </w:rPr>
        <w:t xml:space="preserve"> </w:t>
      </w:r>
      <w:r w:rsidR="00F947B0" w:rsidRPr="008D5D79">
        <w:rPr>
          <w:lang w:val="pl-PL"/>
        </w:rPr>
        <w:t>zwłokę</w:t>
      </w:r>
      <w:r w:rsidR="0045570C" w:rsidRPr="008D5D79">
        <w:rPr>
          <w:lang w:val="pl-PL"/>
        </w:rPr>
        <w:t xml:space="preserve">. </w:t>
      </w:r>
      <w:r w:rsidR="35827E73" w:rsidRPr="008D5D79">
        <w:rPr>
          <w:lang w:val="pl-PL"/>
        </w:rPr>
        <w:t>Jeżeli Wykonaw</w:t>
      </w:r>
      <w:r w:rsidR="55712FFE" w:rsidRPr="008D5D79">
        <w:rPr>
          <w:lang w:val="pl-PL"/>
        </w:rPr>
        <w:t xml:space="preserve">ca </w:t>
      </w:r>
      <w:r w:rsidR="016DE156" w:rsidRPr="008D5D79">
        <w:rPr>
          <w:lang w:val="pl-PL"/>
        </w:rPr>
        <w:t xml:space="preserve">nie przedstawi planu naprawczego w uzgodnionym terminie albo </w:t>
      </w:r>
      <w:r w:rsidR="00F947B0" w:rsidRPr="008D5D79">
        <w:rPr>
          <w:lang w:val="pl-PL"/>
        </w:rPr>
        <w:t xml:space="preserve">zwłoka </w:t>
      </w:r>
      <w:r w:rsidR="016DE156" w:rsidRPr="008D5D79">
        <w:rPr>
          <w:lang w:val="pl-PL"/>
        </w:rPr>
        <w:t>jest tak duż</w:t>
      </w:r>
      <w:r w:rsidR="00F947B0" w:rsidRPr="008D5D79">
        <w:rPr>
          <w:lang w:val="pl-PL"/>
        </w:rPr>
        <w:t>a</w:t>
      </w:r>
      <w:r w:rsidR="016DE156" w:rsidRPr="008D5D79">
        <w:rPr>
          <w:lang w:val="pl-PL"/>
        </w:rPr>
        <w:t>, że nie jest prawdopodobne, aby Wykonawca zdążył ukończyć Etap w uzgodnionym terminie pomimo przedstawienia planu naprawczego, Zamawiający będzie uprawniony do odstąpienia od</w:t>
      </w:r>
      <w:r w:rsidR="016DE156" w:rsidRPr="008D5D79" w:rsidDel="00AB1AD2">
        <w:rPr>
          <w:lang w:val="pl-PL"/>
        </w:rPr>
        <w:t xml:space="preserve"> </w:t>
      </w:r>
      <w:r w:rsidR="00AB1AD2" w:rsidRPr="008D5D79">
        <w:rPr>
          <w:lang w:val="pl-PL"/>
        </w:rPr>
        <w:t>Umowy</w:t>
      </w:r>
      <w:r w:rsidR="00876CBC" w:rsidRPr="008D5D79">
        <w:rPr>
          <w:lang w:val="pl-PL"/>
        </w:rPr>
        <w:t xml:space="preserve"> zgodnie z zasadami w p</w:t>
      </w:r>
      <w:r w:rsidR="00F947B0" w:rsidRPr="008D5D79">
        <w:rPr>
          <w:lang w:val="pl-PL"/>
        </w:rPr>
        <w:t>kt</w:t>
      </w:r>
      <w:r w:rsidR="00876CBC" w:rsidRPr="008D5D79">
        <w:rPr>
          <w:lang w:val="pl-PL"/>
        </w:rPr>
        <w:t xml:space="preserve"> </w:t>
      </w:r>
      <w:r w:rsidR="00EC42DE" w:rsidRPr="00140EAD">
        <w:fldChar w:fldCharType="begin"/>
      </w:r>
      <w:r w:rsidR="00EC42DE" w:rsidRPr="008D5D79">
        <w:rPr>
          <w:lang w:val="pl-PL"/>
        </w:rPr>
        <w:instrText xml:space="preserve"> REF _Ref120623708 \r \h </w:instrText>
      </w:r>
      <w:r w:rsidR="00B9155B" w:rsidRPr="008D5D79">
        <w:rPr>
          <w:lang w:val="pl-PL"/>
        </w:rPr>
        <w:instrText xml:space="preserve"> \* MERGEFORMAT </w:instrText>
      </w:r>
      <w:r w:rsidR="00EC42DE" w:rsidRPr="00140EAD">
        <w:fldChar w:fldCharType="separate"/>
      </w:r>
      <w:r w:rsidR="0036090B">
        <w:rPr>
          <w:lang w:val="pl-PL"/>
        </w:rPr>
        <w:t>15.3.b)</w:t>
      </w:r>
      <w:r w:rsidR="00EC42DE" w:rsidRPr="00140EAD">
        <w:fldChar w:fldCharType="end"/>
      </w:r>
      <w:r w:rsidR="00F947B0" w:rsidRPr="008D5D79">
        <w:rPr>
          <w:lang w:val="pl-PL"/>
        </w:rPr>
        <w:t xml:space="preserve"> Umowy</w:t>
      </w:r>
      <w:r w:rsidR="016DE156" w:rsidRPr="008D5D79">
        <w:rPr>
          <w:lang w:val="pl-PL"/>
        </w:rPr>
        <w:t>.</w:t>
      </w:r>
      <w:bookmarkEnd w:id="11"/>
      <w:r w:rsidR="00AC59D8" w:rsidRPr="008D5D79">
        <w:rPr>
          <w:lang w:val="pl-PL"/>
        </w:rPr>
        <w:t xml:space="preserve"> </w:t>
      </w:r>
      <w:r w:rsidR="00F947B0" w:rsidRPr="008D5D79">
        <w:rPr>
          <w:lang w:val="pl-PL"/>
        </w:rPr>
        <w:t xml:space="preserve">Zwłoka </w:t>
      </w:r>
      <w:r w:rsidR="00AC59D8" w:rsidRPr="008D5D79">
        <w:rPr>
          <w:lang w:val="pl-PL"/>
        </w:rPr>
        <w:t>w realizacji danej Fazy nie wpływa na terminy realizacji pozostałych Faz oraz Etapów określonych w Harmonogramie Ramowym</w:t>
      </w:r>
      <w:r w:rsidR="008908FC" w:rsidRPr="008D5D79">
        <w:rPr>
          <w:lang w:val="pl-PL"/>
        </w:rPr>
        <w:t xml:space="preserve"> oraz nie stanowi podstawy do zmian tych terminów</w:t>
      </w:r>
      <w:r w:rsidR="00AC59D8" w:rsidRPr="008D5D79">
        <w:rPr>
          <w:lang w:val="pl-PL"/>
        </w:rPr>
        <w:t>.</w:t>
      </w:r>
    </w:p>
    <w:p w14:paraId="6D504D80" w14:textId="237270FF" w:rsidR="00AA4979" w:rsidRPr="00140EAD" w:rsidRDefault="00AA4979" w:rsidP="00BB4496">
      <w:pPr>
        <w:pStyle w:val="Nagwek2"/>
      </w:pPr>
      <w:bookmarkStart w:id="12" w:name="_Ref115340638"/>
      <w:r w:rsidRPr="00140EAD">
        <w:t>ODBIORY</w:t>
      </w:r>
      <w:bookmarkEnd w:id="12"/>
    </w:p>
    <w:p w14:paraId="4A57902E" w14:textId="797243A3" w:rsidR="008D5D79" w:rsidRPr="001842F5" w:rsidRDefault="00EF4F64" w:rsidP="008D5D79">
      <w:pPr>
        <w:pStyle w:val="Nagwek1"/>
        <w:numPr>
          <w:ilvl w:val="2"/>
          <w:numId w:val="35"/>
        </w:numPr>
        <w:rPr>
          <w:lang w:val="pl-PL"/>
        </w:rPr>
      </w:pPr>
      <w:r w:rsidRPr="006113DF">
        <w:rPr>
          <w:lang w:val="pl-PL"/>
        </w:rPr>
        <w:t xml:space="preserve">Fazy będą uznane za </w:t>
      </w:r>
      <w:r w:rsidR="0059177B" w:rsidRPr="006113DF">
        <w:rPr>
          <w:lang w:val="pl-PL"/>
        </w:rPr>
        <w:t>ukończone</w:t>
      </w:r>
      <w:r w:rsidRPr="006113DF">
        <w:rPr>
          <w:lang w:val="pl-PL"/>
        </w:rPr>
        <w:t xml:space="preserve"> </w:t>
      </w:r>
      <w:r w:rsidR="003B389A" w:rsidRPr="006113DF">
        <w:rPr>
          <w:lang w:val="pl-PL"/>
        </w:rPr>
        <w:t xml:space="preserve">z chwilą </w:t>
      </w:r>
      <w:r w:rsidR="066288CD" w:rsidRPr="006113DF">
        <w:rPr>
          <w:lang w:val="pl-PL"/>
        </w:rPr>
        <w:t xml:space="preserve">ich </w:t>
      </w:r>
      <w:r w:rsidR="00E37931" w:rsidRPr="006113DF">
        <w:rPr>
          <w:lang w:val="pl-PL"/>
        </w:rPr>
        <w:t>odbioru</w:t>
      </w:r>
      <w:r w:rsidR="2D16F0D8" w:rsidRPr="006113DF">
        <w:rPr>
          <w:lang w:val="pl-PL"/>
        </w:rPr>
        <w:t xml:space="preserve"> </w:t>
      </w:r>
      <w:r w:rsidR="003B389A" w:rsidRPr="006113DF">
        <w:rPr>
          <w:lang w:val="pl-PL"/>
        </w:rPr>
        <w:t>potwierdzon</w:t>
      </w:r>
      <w:r w:rsidR="78FCA379" w:rsidRPr="006113DF">
        <w:rPr>
          <w:lang w:val="pl-PL"/>
        </w:rPr>
        <w:t>ego</w:t>
      </w:r>
      <w:r w:rsidR="00E37931" w:rsidRPr="006113DF">
        <w:rPr>
          <w:lang w:val="pl-PL"/>
        </w:rPr>
        <w:t xml:space="preserve"> </w:t>
      </w:r>
      <w:r w:rsidR="00E7699B" w:rsidRPr="006113DF">
        <w:rPr>
          <w:lang w:val="pl-PL"/>
        </w:rPr>
        <w:t>p</w:t>
      </w:r>
      <w:r w:rsidR="47DEEBB6" w:rsidRPr="006113DF">
        <w:rPr>
          <w:lang w:val="pl-PL"/>
        </w:rPr>
        <w:t xml:space="preserve">odpisanym </w:t>
      </w:r>
      <w:r w:rsidR="00221D06" w:rsidRPr="006113DF">
        <w:rPr>
          <w:lang w:val="pl-PL"/>
        </w:rPr>
        <w:t xml:space="preserve">co najmniej przez Zamawiającego </w:t>
      </w:r>
      <w:r w:rsidR="008863B4" w:rsidRPr="006113DF">
        <w:rPr>
          <w:lang w:val="pl-PL"/>
        </w:rPr>
        <w:t>Protokołem Odbioru</w:t>
      </w:r>
      <w:r w:rsidR="002A74CB" w:rsidRPr="006113DF">
        <w:rPr>
          <w:lang w:val="pl-PL"/>
        </w:rPr>
        <w:t xml:space="preserve"> (z zastrzeżeniem Faz dotyc</w:t>
      </w:r>
      <w:r w:rsidR="00E23227">
        <w:rPr>
          <w:lang w:val="pl-PL"/>
        </w:rPr>
        <w:t>zących</w:t>
      </w:r>
      <w:r w:rsidR="002A74CB" w:rsidRPr="006113DF">
        <w:rPr>
          <w:lang w:val="pl-PL"/>
        </w:rPr>
        <w:t xml:space="preserve"> wykonania Analizy Przedwdrożeni</w:t>
      </w:r>
      <w:r w:rsidR="006B1405" w:rsidRPr="006113DF">
        <w:rPr>
          <w:lang w:val="pl-PL"/>
        </w:rPr>
        <w:t>owej</w:t>
      </w:r>
      <w:r w:rsidR="00E23227">
        <w:rPr>
          <w:lang w:val="pl-PL"/>
        </w:rPr>
        <w:t xml:space="preserve"> oraz Uruchomienia Produkcyjnego</w:t>
      </w:r>
      <w:r w:rsidR="002A74CB" w:rsidRPr="006113DF">
        <w:rPr>
          <w:lang w:val="pl-PL"/>
        </w:rPr>
        <w:t>)</w:t>
      </w:r>
      <w:r w:rsidRPr="006113DF">
        <w:rPr>
          <w:lang w:val="pl-PL"/>
        </w:rPr>
        <w:t>. Etap zostanie odebrany tylko pod warunkiem wcześniejszego odbioru wszystkich składających się na niego Faz.</w:t>
      </w:r>
      <w:r w:rsidR="000C1734" w:rsidRPr="006113DF">
        <w:rPr>
          <w:lang w:val="pl-PL"/>
        </w:rPr>
        <w:t xml:space="preserve"> </w:t>
      </w:r>
      <w:r w:rsidR="008518E7" w:rsidRPr="006113DF">
        <w:rPr>
          <w:lang w:val="pl-PL"/>
        </w:rPr>
        <w:t xml:space="preserve">Szczegółowy zakres </w:t>
      </w:r>
      <w:r w:rsidR="006B0E17" w:rsidRPr="006113DF">
        <w:rPr>
          <w:lang w:val="pl-PL"/>
        </w:rPr>
        <w:t>Faz</w:t>
      </w:r>
      <w:r w:rsidR="008518E7" w:rsidRPr="006113DF">
        <w:rPr>
          <w:lang w:val="pl-PL"/>
        </w:rPr>
        <w:t xml:space="preserve"> podlegających procedurze odbioru został opisany w </w:t>
      </w:r>
      <w:r w:rsidR="00771F8E">
        <w:rPr>
          <w:lang w:val="pl-PL"/>
        </w:rPr>
        <w:t>pkt</w:t>
      </w:r>
      <w:r w:rsidR="008518E7" w:rsidRPr="006113DF">
        <w:rPr>
          <w:lang w:val="pl-PL"/>
        </w:rPr>
        <w:t xml:space="preserve"> </w:t>
      </w:r>
      <w:r w:rsidR="008518E7" w:rsidRPr="001842F5">
        <w:rPr>
          <w:lang w:val="pl-PL"/>
        </w:rPr>
        <w:t>II.4.</w:t>
      </w:r>
      <w:r w:rsidR="00845917">
        <w:rPr>
          <w:lang w:val="pl-PL"/>
        </w:rPr>
        <w:t>6</w:t>
      </w:r>
      <w:r w:rsidR="008518E7" w:rsidRPr="001842F5">
        <w:rPr>
          <w:lang w:val="pl-PL"/>
        </w:rPr>
        <w:t>. OPZ.</w:t>
      </w:r>
      <w:bookmarkStart w:id="13" w:name="_Ref120545419"/>
    </w:p>
    <w:p w14:paraId="61413D23" w14:textId="77777777" w:rsidR="008D5D79" w:rsidRPr="00721F09" w:rsidRDefault="573A535B" w:rsidP="008D5D79">
      <w:pPr>
        <w:pStyle w:val="Nagwek1"/>
        <w:numPr>
          <w:ilvl w:val="2"/>
          <w:numId w:val="35"/>
        </w:numPr>
        <w:rPr>
          <w:lang w:val="pl-PL"/>
        </w:rPr>
      </w:pPr>
      <w:r w:rsidRPr="008D5D79">
        <w:rPr>
          <w:lang w:val="pl-PL"/>
        </w:rPr>
        <w:t>Co do zasady o</w:t>
      </w:r>
      <w:r w:rsidR="002745D4" w:rsidRPr="008D5D79">
        <w:rPr>
          <w:lang w:val="pl-PL"/>
        </w:rPr>
        <w:t xml:space="preserve">dbiór ostatniej Fazy danego Etapu jest równoznaczny z odbiorem </w:t>
      </w:r>
      <w:r w:rsidR="7DEEBB66" w:rsidRPr="008D5D79">
        <w:rPr>
          <w:lang w:val="pl-PL"/>
        </w:rPr>
        <w:t>t</w:t>
      </w:r>
      <w:r w:rsidR="00654C69" w:rsidRPr="008D5D79">
        <w:rPr>
          <w:lang w:val="pl-PL"/>
        </w:rPr>
        <w:t>ego Etapu</w:t>
      </w:r>
      <w:r w:rsidR="222C65E4" w:rsidRPr="008D5D79">
        <w:rPr>
          <w:lang w:val="pl-PL"/>
        </w:rPr>
        <w:t xml:space="preserve">. </w:t>
      </w:r>
      <w:r w:rsidR="00654C69" w:rsidRPr="008D5D79">
        <w:rPr>
          <w:lang w:val="pl-PL"/>
        </w:rPr>
        <w:t xml:space="preserve">Zamawiający </w:t>
      </w:r>
      <w:r w:rsidR="3740794B" w:rsidRPr="008D5D79">
        <w:rPr>
          <w:lang w:val="pl-PL"/>
        </w:rPr>
        <w:t xml:space="preserve">może jednak zastrzec w Protokole Odbioru ostatniej Fazy, że dokona odbioru Etapu odrębnie z uwagi </w:t>
      </w:r>
      <w:r w:rsidR="59C99DA5" w:rsidRPr="008D5D79">
        <w:rPr>
          <w:lang w:val="pl-PL"/>
        </w:rPr>
        <w:t xml:space="preserve">na zastrzeżenia </w:t>
      </w:r>
      <w:r w:rsidR="15CADE82" w:rsidRPr="008D5D79">
        <w:rPr>
          <w:lang w:val="pl-PL"/>
        </w:rPr>
        <w:t xml:space="preserve">dotyczące tego Etapu, które </w:t>
      </w:r>
      <w:r w:rsidR="00654C69" w:rsidRPr="008D5D79">
        <w:rPr>
          <w:lang w:val="pl-PL"/>
        </w:rPr>
        <w:t xml:space="preserve">nie </w:t>
      </w:r>
      <w:r w:rsidR="15CADE82" w:rsidRPr="008D5D79">
        <w:rPr>
          <w:lang w:val="pl-PL"/>
        </w:rPr>
        <w:t xml:space="preserve">uniemożliwiają odbioru ostatniej Fazy </w:t>
      </w:r>
      <w:r w:rsidR="59C99DA5" w:rsidRPr="008D5D79">
        <w:rPr>
          <w:lang w:val="pl-PL"/>
        </w:rPr>
        <w:t>(np. ujawnion</w:t>
      </w:r>
      <w:r w:rsidR="009B199B" w:rsidRPr="008D5D79">
        <w:rPr>
          <w:lang w:val="pl-PL"/>
        </w:rPr>
        <w:t>o</w:t>
      </w:r>
      <w:r w:rsidR="59C99DA5" w:rsidRPr="008D5D79">
        <w:rPr>
          <w:lang w:val="pl-PL"/>
        </w:rPr>
        <w:t xml:space="preserve"> </w:t>
      </w:r>
      <w:r w:rsidR="000018C6" w:rsidRPr="008D5D79">
        <w:rPr>
          <w:lang w:val="pl-PL"/>
        </w:rPr>
        <w:t>Nieprawidłowości</w:t>
      </w:r>
      <w:r w:rsidR="59C99DA5" w:rsidRPr="008D5D79">
        <w:rPr>
          <w:lang w:val="pl-PL"/>
        </w:rPr>
        <w:t xml:space="preserve"> wcześniej odebranych Faz danego Etapu</w:t>
      </w:r>
      <w:r w:rsidR="006107E8" w:rsidRPr="008D5D79">
        <w:rPr>
          <w:lang w:val="pl-PL"/>
        </w:rPr>
        <w:t xml:space="preserve"> lub </w:t>
      </w:r>
      <w:r w:rsidR="00672EDE" w:rsidRPr="008D5D79">
        <w:rPr>
          <w:lang w:val="pl-PL"/>
        </w:rPr>
        <w:t xml:space="preserve">Wykonawca nie usunął </w:t>
      </w:r>
      <w:r w:rsidR="005337A4" w:rsidRPr="008D5D79">
        <w:rPr>
          <w:lang w:val="pl-PL"/>
        </w:rPr>
        <w:t>Nieprawidłowości</w:t>
      </w:r>
      <w:r w:rsidR="00672EDE" w:rsidRPr="008D5D79">
        <w:rPr>
          <w:lang w:val="pl-PL"/>
        </w:rPr>
        <w:t xml:space="preserve"> zidentyfikowanych podczas odbioru </w:t>
      </w:r>
      <w:r w:rsidR="00D302E2" w:rsidRPr="008D5D79">
        <w:rPr>
          <w:lang w:val="pl-PL"/>
        </w:rPr>
        <w:t xml:space="preserve">poprzednich Faz danego </w:t>
      </w:r>
      <w:r w:rsidR="00672EDE" w:rsidRPr="008D5D79">
        <w:rPr>
          <w:lang w:val="pl-PL"/>
        </w:rPr>
        <w:t>Etapu</w:t>
      </w:r>
      <w:r w:rsidR="59C99DA5" w:rsidRPr="008D5D79">
        <w:rPr>
          <w:lang w:val="pl-PL"/>
        </w:rPr>
        <w:t>)</w:t>
      </w:r>
      <w:r w:rsidR="00654C69" w:rsidRPr="008D5D79">
        <w:rPr>
          <w:lang w:val="pl-PL"/>
        </w:rPr>
        <w:t>.</w:t>
      </w:r>
      <w:bookmarkEnd w:id="13"/>
      <w:r w:rsidR="00654C69" w:rsidRPr="008D5D79">
        <w:rPr>
          <w:lang w:val="pl-PL"/>
        </w:rPr>
        <w:t xml:space="preserve"> </w:t>
      </w:r>
    </w:p>
    <w:p w14:paraId="18921D5C" w14:textId="58511FA4" w:rsidR="008D5D79" w:rsidRPr="008D5D79" w:rsidRDefault="004F1C54" w:rsidP="008D5D79">
      <w:pPr>
        <w:pStyle w:val="Nagwek1"/>
        <w:numPr>
          <w:ilvl w:val="2"/>
          <w:numId w:val="35"/>
        </w:numPr>
        <w:rPr>
          <w:lang w:val="pl-PL"/>
        </w:rPr>
      </w:pPr>
      <w:r w:rsidRPr="008D5D79">
        <w:rPr>
          <w:lang w:val="pl-PL"/>
        </w:rPr>
        <w:t>W ramach odbioru Zamawiający</w:t>
      </w:r>
      <w:r w:rsidR="004B0CAE" w:rsidRPr="008D5D79">
        <w:rPr>
          <w:lang w:val="pl-PL"/>
        </w:rPr>
        <w:t xml:space="preserve"> sprawdzi rzetelność, kompletność, poprawność i terminowość wykonania </w:t>
      </w:r>
      <w:r w:rsidR="000839AD" w:rsidRPr="008D5D79">
        <w:rPr>
          <w:lang w:val="pl-PL"/>
        </w:rPr>
        <w:t xml:space="preserve">wszystkich </w:t>
      </w:r>
      <w:r w:rsidR="004B0CAE" w:rsidRPr="008D5D79">
        <w:rPr>
          <w:lang w:val="pl-PL"/>
        </w:rPr>
        <w:t>czynności składających się na daną Fazę</w:t>
      </w:r>
      <w:r w:rsidR="000F7479" w:rsidRPr="008D5D79">
        <w:rPr>
          <w:lang w:val="pl-PL"/>
        </w:rPr>
        <w:t xml:space="preserve">, </w:t>
      </w:r>
      <w:r w:rsidR="004B0CAE" w:rsidRPr="008D5D79">
        <w:rPr>
          <w:lang w:val="pl-PL"/>
        </w:rPr>
        <w:t xml:space="preserve">a także zgodność z Umową, </w:t>
      </w:r>
      <w:r w:rsidR="000F7479" w:rsidRPr="008D5D79">
        <w:rPr>
          <w:lang w:val="pl-PL"/>
        </w:rPr>
        <w:t>OPZ,</w:t>
      </w:r>
      <w:r w:rsidR="004B0CAE" w:rsidRPr="008D5D79">
        <w:rPr>
          <w:lang w:val="pl-PL"/>
        </w:rPr>
        <w:t xml:space="preserve"> Dokumentem Analizy</w:t>
      </w:r>
      <w:r w:rsidR="000F7479" w:rsidRPr="008D5D79">
        <w:rPr>
          <w:lang w:val="pl-PL"/>
        </w:rPr>
        <w:t xml:space="preserve"> Przedwdrożeniowej</w:t>
      </w:r>
      <w:r w:rsidR="004B0CAE" w:rsidRPr="008D5D79">
        <w:rPr>
          <w:lang w:val="pl-PL"/>
        </w:rPr>
        <w:t xml:space="preserve"> oraz standardami rynkowymi</w:t>
      </w:r>
      <w:r w:rsidRPr="008D5D79">
        <w:rPr>
          <w:lang w:val="pl-PL"/>
        </w:rPr>
        <w:t>.</w:t>
      </w:r>
      <w:r w:rsidR="00950038" w:rsidRPr="008D5D79">
        <w:rPr>
          <w:lang w:val="pl-PL"/>
        </w:rPr>
        <w:t xml:space="preserve"> </w:t>
      </w:r>
      <w:r w:rsidR="006A592C" w:rsidRPr="008D5D79">
        <w:rPr>
          <w:lang w:val="pl-PL"/>
        </w:rPr>
        <w:t xml:space="preserve">Odbiór będzie polegał m.in. na przeprowadzeniu </w:t>
      </w:r>
      <w:r w:rsidR="008267F9">
        <w:rPr>
          <w:lang w:val="pl-PL"/>
        </w:rPr>
        <w:t>T</w:t>
      </w:r>
      <w:r w:rsidR="006A592C" w:rsidRPr="008D5D79">
        <w:rPr>
          <w:lang w:val="pl-PL"/>
        </w:rPr>
        <w:t>estów</w:t>
      </w:r>
      <w:r w:rsidR="008267F9">
        <w:rPr>
          <w:lang w:val="pl-PL"/>
        </w:rPr>
        <w:t xml:space="preserve"> </w:t>
      </w:r>
      <w:r w:rsidR="00AC7BBA">
        <w:rPr>
          <w:lang w:val="pl-PL"/>
        </w:rPr>
        <w:t xml:space="preserve">akceptacyjnych </w:t>
      </w:r>
      <w:r w:rsidR="00C4361E">
        <w:rPr>
          <w:lang w:val="pl-PL"/>
        </w:rPr>
        <w:t>poszczególnych Faz lub Etapów</w:t>
      </w:r>
      <w:r w:rsidR="006A592C" w:rsidRPr="008D5D79">
        <w:rPr>
          <w:lang w:val="pl-PL"/>
        </w:rPr>
        <w:t xml:space="preserve"> </w:t>
      </w:r>
      <w:r w:rsidR="00971821" w:rsidRPr="008D5D79">
        <w:rPr>
          <w:lang w:val="pl-PL"/>
        </w:rPr>
        <w:t>w terminach</w:t>
      </w:r>
      <w:r w:rsidR="006A592C" w:rsidRPr="008D5D79">
        <w:rPr>
          <w:lang w:val="pl-PL"/>
        </w:rPr>
        <w:t xml:space="preserve"> określony</w:t>
      </w:r>
      <w:r w:rsidR="00971821" w:rsidRPr="008D5D79">
        <w:rPr>
          <w:lang w:val="pl-PL"/>
        </w:rPr>
        <w:t>ch</w:t>
      </w:r>
      <w:r w:rsidR="006A592C" w:rsidRPr="008D5D79">
        <w:rPr>
          <w:lang w:val="pl-PL"/>
        </w:rPr>
        <w:t xml:space="preserve"> w </w:t>
      </w:r>
      <w:r w:rsidR="00971821" w:rsidRPr="008D5D79">
        <w:rPr>
          <w:lang w:val="pl-PL"/>
        </w:rPr>
        <w:t>Harmonogramie Szczegółowym</w:t>
      </w:r>
      <w:r w:rsidR="006A592C" w:rsidRPr="008D5D79">
        <w:rPr>
          <w:lang w:val="pl-PL"/>
        </w:rPr>
        <w:t>.</w:t>
      </w:r>
    </w:p>
    <w:p w14:paraId="66895B23" w14:textId="5A323345" w:rsidR="008D5D79" w:rsidRDefault="006E706E" w:rsidP="008D5D79">
      <w:pPr>
        <w:pStyle w:val="Nagwek1"/>
        <w:numPr>
          <w:ilvl w:val="2"/>
          <w:numId w:val="35"/>
        </w:numPr>
        <w:rPr>
          <w:lang w:val="pl-PL"/>
        </w:rPr>
      </w:pPr>
      <w:r w:rsidRPr="008D5D79">
        <w:rPr>
          <w:lang w:val="pl-PL"/>
        </w:rPr>
        <w:t>W</w:t>
      </w:r>
      <w:r w:rsidR="5F2F9793" w:rsidRPr="008D5D79">
        <w:rPr>
          <w:lang w:val="pl-PL"/>
        </w:rPr>
        <w:t xml:space="preserve"> </w:t>
      </w:r>
      <w:r w:rsidR="07C7BAE0" w:rsidRPr="008D5D79">
        <w:rPr>
          <w:lang w:val="pl-PL"/>
        </w:rPr>
        <w:t>Harmonogram</w:t>
      </w:r>
      <w:r w:rsidR="5C52253D" w:rsidRPr="008D5D79">
        <w:rPr>
          <w:lang w:val="pl-PL"/>
        </w:rPr>
        <w:t>ie</w:t>
      </w:r>
      <w:r w:rsidR="07C7BAE0" w:rsidRPr="008D5D79">
        <w:rPr>
          <w:lang w:val="pl-PL"/>
        </w:rPr>
        <w:t xml:space="preserve"> Szczegółow</w:t>
      </w:r>
      <w:r w:rsidR="2A19C0DF" w:rsidRPr="008D5D79">
        <w:rPr>
          <w:lang w:val="pl-PL"/>
        </w:rPr>
        <w:t>ym</w:t>
      </w:r>
      <w:r w:rsidR="00ED7879" w:rsidRPr="008D5D79">
        <w:rPr>
          <w:lang w:val="pl-PL"/>
        </w:rPr>
        <w:t xml:space="preserve"> Strony ustal</w:t>
      </w:r>
      <w:r w:rsidR="00425594" w:rsidRPr="008D5D79">
        <w:rPr>
          <w:lang w:val="pl-PL"/>
        </w:rPr>
        <w:t>ą</w:t>
      </w:r>
      <w:r w:rsidR="00F85B10">
        <w:rPr>
          <w:lang w:val="pl-PL"/>
        </w:rPr>
        <w:t xml:space="preserve"> szczegółowe</w:t>
      </w:r>
      <w:r w:rsidR="00ED7879" w:rsidRPr="008D5D79">
        <w:rPr>
          <w:lang w:val="pl-PL"/>
        </w:rPr>
        <w:t xml:space="preserve"> </w:t>
      </w:r>
      <w:r w:rsidR="008D11EC" w:rsidRPr="008D5D79">
        <w:rPr>
          <w:lang w:val="pl-PL"/>
        </w:rPr>
        <w:t>terminy</w:t>
      </w:r>
      <w:r w:rsidR="00AA7FBB" w:rsidRPr="008D5D79">
        <w:rPr>
          <w:lang w:val="pl-PL"/>
        </w:rPr>
        <w:t>, w których Wykonawca powinien dokonać zgłoszenia</w:t>
      </w:r>
      <w:r w:rsidR="009B61C4" w:rsidRPr="008D5D79">
        <w:rPr>
          <w:lang w:val="pl-PL"/>
        </w:rPr>
        <w:t xml:space="preserve"> </w:t>
      </w:r>
      <w:r w:rsidR="00BC0BC8" w:rsidRPr="008D5D79">
        <w:rPr>
          <w:lang w:val="pl-PL"/>
        </w:rPr>
        <w:t>gotowości</w:t>
      </w:r>
      <w:r w:rsidR="009B61C4" w:rsidRPr="008D5D79">
        <w:rPr>
          <w:lang w:val="pl-PL"/>
        </w:rPr>
        <w:t xml:space="preserve"> do </w:t>
      </w:r>
      <w:r w:rsidR="00AA7FBB" w:rsidRPr="008D5D79">
        <w:rPr>
          <w:lang w:val="pl-PL"/>
        </w:rPr>
        <w:t>odbioru</w:t>
      </w:r>
      <w:r w:rsidR="009B61C4" w:rsidRPr="008D5D79">
        <w:rPr>
          <w:lang w:val="pl-PL"/>
        </w:rPr>
        <w:t xml:space="preserve"> </w:t>
      </w:r>
      <w:r w:rsidR="41A19A18" w:rsidRPr="008D5D79">
        <w:rPr>
          <w:lang w:val="pl-PL"/>
        </w:rPr>
        <w:t xml:space="preserve">danej </w:t>
      </w:r>
      <w:r w:rsidR="009B61C4" w:rsidRPr="008D5D79">
        <w:rPr>
          <w:lang w:val="pl-PL"/>
        </w:rPr>
        <w:t>Fazy lub Etapu</w:t>
      </w:r>
      <w:r w:rsidR="00BC0BC8" w:rsidRPr="008D5D79">
        <w:rPr>
          <w:lang w:val="pl-PL"/>
        </w:rPr>
        <w:t xml:space="preserve"> </w:t>
      </w:r>
      <w:r w:rsidR="33774DB4" w:rsidRPr="008D5D79">
        <w:rPr>
          <w:lang w:val="pl-PL"/>
        </w:rPr>
        <w:t xml:space="preserve">oraz terminy realizacji testów i procesów odbiorowych </w:t>
      </w:r>
      <w:r w:rsidR="00BC0BC8" w:rsidRPr="008D5D79">
        <w:rPr>
          <w:lang w:val="pl-PL"/>
        </w:rPr>
        <w:t xml:space="preserve">w taki sposób, aby </w:t>
      </w:r>
      <w:r w:rsidR="00EC1A3C" w:rsidRPr="008D5D79">
        <w:rPr>
          <w:lang w:val="pl-PL"/>
        </w:rPr>
        <w:t xml:space="preserve">umożliwić </w:t>
      </w:r>
      <w:r w:rsidR="00C7772B" w:rsidRPr="008D5D79">
        <w:rPr>
          <w:lang w:val="pl-PL"/>
        </w:rPr>
        <w:t xml:space="preserve">Stronom </w:t>
      </w:r>
      <w:r w:rsidR="765A829A" w:rsidRPr="008D5D79">
        <w:rPr>
          <w:lang w:val="pl-PL"/>
        </w:rPr>
        <w:t xml:space="preserve">dokonanie odbiorów </w:t>
      </w:r>
      <w:r w:rsidR="007165D0" w:rsidRPr="008D5D79">
        <w:rPr>
          <w:lang w:val="pl-PL"/>
        </w:rPr>
        <w:t xml:space="preserve">zgodnie z terminami </w:t>
      </w:r>
      <w:r w:rsidR="00C7772B" w:rsidRPr="008D5D79">
        <w:rPr>
          <w:lang w:val="pl-PL"/>
        </w:rPr>
        <w:t>określony</w:t>
      </w:r>
      <w:r w:rsidR="007165D0" w:rsidRPr="008D5D79">
        <w:rPr>
          <w:lang w:val="pl-PL"/>
        </w:rPr>
        <w:t>mi</w:t>
      </w:r>
      <w:r w:rsidR="00C7772B" w:rsidRPr="008D5D79">
        <w:rPr>
          <w:lang w:val="pl-PL"/>
        </w:rPr>
        <w:t xml:space="preserve"> w </w:t>
      </w:r>
      <w:r w:rsidR="109F4B7A" w:rsidRPr="008D5D79">
        <w:rPr>
          <w:lang w:val="pl-PL"/>
        </w:rPr>
        <w:t>Harmonogramie Ramowym</w:t>
      </w:r>
      <w:r w:rsidR="00D916D6" w:rsidRPr="008D5D79">
        <w:rPr>
          <w:lang w:val="pl-PL"/>
        </w:rPr>
        <w:t xml:space="preserve"> z </w:t>
      </w:r>
      <w:r w:rsidR="00C60A10" w:rsidRPr="008D5D79">
        <w:rPr>
          <w:lang w:val="pl-PL"/>
        </w:rPr>
        <w:t>uwzględnieniem</w:t>
      </w:r>
      <w:r w:rsidR="00D916D6" w:rsidRPr="008D5D79">
        <w:rPr>
          <w:lang w:val="pl-PL"/>
        </w:rPr>
        <w:t xml:space="preserve"> terminów zgłoszeń do odbiorów określonych w </w:t>
      </w:r>
      <w:r w:rsidR="006866C0" w:rsidRPr="008D5D79">
        <w:rPr>
          <w:lang w:val="pl-PL"/>
        </w:rPr>
        <w:t xml:space="preserve">tym </w:t>
      </w:r>
      <w:r w:rsidR="00C04F85" w:rsidRPr="008D5D79">
        <w:rPr>
          <w:lang w:val="pl-PL"/>
        </w:rPr>
        <w:t>H</w:t>
      </w:r>
      <w:r w:rsidR="00D916D6" w:rsidRPr="008D5D79">
        <w:rPr>
          <w:lang w:val="pl-PL"/>
        </w:rPr>
        <w:t>armonogram</w:t>
      </w:r>
      <w:r w:rsidR="006866C0" w:rsidRPr="008D5D79">
        <w:rPr>
          <w:lang w:val="pl-PL"/>
        </w:rPr>
        <w:t>ie</w:t>
      </w:r>
      <w:r w:rsidR="00C04F85" w:rsidRPr="008D5D79">
        <w:rPr>
          <w:lang w:val="pl-PL"/>
        </w:rPr>
        <w:t xml:space="preserve"> Ramowym</w:t>
      </w:r>
      <w:r w:rsidR="00AB772B" w:rsidRPr="008D5D79">
        <w:rPr>
          <w:lang w:val="pl-PL"/>
        </w:rPr>
        <w:t>.</w:t>
      </w:r>
    </w:p>
    <w:p w14:paraId="146CFFE8" w14:textId="77777777" w:rsidR="008D5D79" w:rsidRDefault="00257903" w:rsidP="008D5D79">
      <w:pPr>
        <w:pStyle w:val="Nagwek1"/>
        <w:numPr>
          <w:ilvl w:val="2"/>
          <w:numId w:val="35"/>
        </w:numPr>
        <w:rPr>
          <w:lang w:val="pl-PL"/>
        </w:rPr>
      </w:pPr>
      <w:r w:rsidRPr="008D5D79">
        <w:rPr>
          <w:lang w:val="pl-PL"/>
        </w:rPr>
        <w:t xml:space="preserve">Kierownik Projektu </w:t>
      </w:r>
      <w:r w:rsidR="001E44DD" w:rsidRPr="008D5D79">
        <w:rPr>
          <w:lang w:val="pl-PL"/>
        </w:rPr>
        <w:t>Wykonawc</w:t>
      </w:r>
      <w:r w:rsidRPr="008D5D79">
        <w:rPr>
          <w:lang w:val="pl-PL"/>
        </w:rPr>
        <w:t>y</w:t>
      </w:r>
      <w:r w:rsidR="001E44DD" w:rsidRPr="008D5D79">
        <w:rPr>
          <w:lang w:val="pl-PL"/>
        </w:rPr>
        <w:t xml:space="preserve"> dokona zgłoszenia</w:t>
      </w:r>
      <w:r w:rsidR="005951E4" w:rsidRPr="008D5D79">
        <w:rPr>
          <w:lang w:val="pl-PL"/>
        </w:rPr>
        <w:t xml:space="preserve"> gotowości </w:t>
      </w:r>
      <w:r w:rsidR="001E44DD" w:rsidRPr="008D5D79">
        <w:rPr>
          <w:lang w:val="pl-PL"/>
        </w:rPr>
        <w:t>do odbioru w wiadomości</w:t>
      </w:r>
      <w:r w:rsidR="005951E4" w:rsidRPr="008D5D79">
        <w:rPr>
          <w:lang w:val="pl-PL"/>
        </w:rPr>
        <w:t xml:space="preserve"> e-mail lub pisemnie do rąk Kierownik</w:t>
      </w:r>
      <w:r w:rsidRPr="008D5D79">
        <w:rPr>
          <w:lang w:val="pl-PL"/>
        </w:rPr>
        <w:t>owi</w:t>
      </w:r>
      <w:r w:rsidR="005951E4" w:rsidRPr="008D5D79">
        <w:rPr>
          <w:lang w:val="pl-PL"/>
        </w:rPr>
        <w:t xml:space="preserve"> Projektu</w:t>
      </w:r>
      <w:r w:rsidRPr="008D5D79">
        <w:rPr>
          <w:lang w:val="pl-PL"/>
        </w:rPr>
        <w:t xml:space="preserve"> Zamawiającego</w:t>
      </w:r>
      <w:r w:rsidR="005951E4" w:rsidRPr="008D5D79">
        <w:rPr>
          <w:lang w:val="pl-PL"/>
        </w:rPr>
        <w:t>. Zamawiający poinformuje Wykonawcę o dacie odbioru i umożliwi mu wzięcie udziału w czynnościach odbiorowych.</w:t>
      </w:r>
      <w:bookmarkStart w:id="14" w:name="_Ref120531209"/>
    </w:p>
    <w:p w14:paraId="4AC476D4" w14:textId="77777777" w:rsidR="008E70C9" w:rsidRDefault="00CA2886" w:rsidP="008E70C9">
      <w:pPr>
        <w:pStyle w:val="Nagwek1"/>
        <w:numPr>
          <w:ilvl w:val="2"/>
          <w:numId w:val="35"/>
        </w:numPr>
        <w:rPr>
          <w:lang w:val="pl-PL"/>
        </w:rPr>
      </w:pPr>
      <w:r w:rsidRPr="008D5D79">
        <w:rPr>
          <w:lang w:val="pl-PL"/>
        </w:rPr>
        <w:t>[</w:t>
      </w:r>
      <w:r w:rsidRPr="008D5D79">
        <w:rPr>
          <w:b/>
          <w:bCs/>
          <w:lang w:val="pl-PL"/>
        </w:rPr>
        <w:t>Odbiór bezwarunkowy</w:t>
      </w:r>
      <w:r w:rsidRPr="008D5D79">
        <w:rPr>
          <w:lang w:val="pl-PL"/>
        </w:rPr>
        <w:t xml:space="preserve">] </w:t>
      </w:r>
      <w:r w:rsidR="004F1C54" w:rsidRPr="008D5D79">
        <w:rPr>
          <w:lang w:val="pl-PL"/>
        </w:rPr>
        <w:t xml:space="preserve">Jeżeli wszystkie zobowiązania składające się na dany Etap lub Fazę zostały wykonane </w:t>
      </w:r>
      <w:r w:rsidR="009D5DFE" w:rsidRPr="008D5D79">
        <w:rPr>
          <w:lang w:val="pl-PL"/>
        </w:rPr>
        <w:t xml:space="preserve">bez </w:t>
      </w:r>
      <w:r w:rsidR="005A6C04" w:rsidRPr="008D5D79">
        <w:rPr>
          <w:lang w:val="pl-PL"/>
        </w:rPr>
        <w:t>Nieprawidłowości</w:t>
      </w:r>
      <w:r w:rsidR="009D5DFE" w:rsidRPr="008D5D79">
        <w:rPr>
          <w:lang w:val="pl-PL"/>
        </w:rPr>
        <w:t xml:space="preserve">, zgodnie z Umową, </w:t>
      </w:r>
      <w:r w:rsidR="006336D0" w:rsidRPr="008D5D79">
        <w:rPr>
          <w:lang w:val="pl-PL"/>
        </w:rPr>
        <w:t>OPZ</w:t>
      </w:r>
      <w:r w:rsidR="009D5DFE" w:rsidRPr="008D5D79">
        <w:rPr>
          <w:lang w:val="pl-PL"/>
        </w:rPr>
        <w:t>, Dokumentem Analizy</w:t>
      </w:r>
      <w:r w:rsidR="006336D0" w:rsidRPr="008D5D79">
        <w:rPr>
          <w:lang w:val="pl-PL"/>
        </w:rPr>
        <w:t xml:space="preserve"> Przedwdrożeniowej</w:t>
      </w:r>
      <w:r w:rsidR="009D5DFE" w:rsidRPr="008D5D79">
        <w:rPr>
          <w:lang w:val="pl-PL"/>
        </w:rPr>
        <w:t xml:space="preserve"> oraz standardami rynkowymi</w:t>
      </w:r>
      <w:r w:rsidR="00DF2C71" w:rsidRPr="008D5D79">
        <w:rPr>
          <w:lang w:val="pl-PL"/>
        </w:rPr>
        <w:t xml:space="preserve">, </w:t>
      </w:r>
      <w:r w:rsidR="004F1C54" w:rsidRPr="008D5D79">
        <w:rPr>
          <w:lang w:val="pl-PL"/>
        </w:rPr>
        <w:t xml:space="preserve">Zamawiający dokona </w:t>
      </w:r>
      <w:r w:rsidR="00274449" w:rsidRPr="008D5D79">
        <w:rPr>
          <w:lang w:val="pl-PL"/>
        </w:rPr>
        <w:t>bezwarunkowego odbioru</w:t>
      </w:r>
      <w:r w:rsidR="00274449" w:rsidRPr="008D5D79" w:rsidDel="002E703B">
        <w:rPr>
          <w:lang w:val="pl-PL"/>
        </w:rPr>
        <w:t xml:space="preserve"> </w:t>
      </w:r>
      <w:r w:rsidR="00136BF0" w:rsidRPr="008D5D79">
        <w:rPr>
          <w:lang w:val="pl-PL"/>
        </w:rPr>
        <w:t xml:space="preserve">podpisując </w:t>
      </w:r>
      <w:r w:rsidR="00335BE8" w:rsidRPr="008D5D79">
        <w:rPr>
          <w:lang w:val="pl-PL"/>
        </w:rPr>
        <w:t>P</w:t>
      </w:r>
      <w:r w:rsidR="00136BF0" w:rsidRPr="008D5D79">
        <w:rPr>
          <w:lang w:val="pl-PL"/>
        </w:rPr>
        <w:t>rotokół</w:t>
      </w:r>
      <w:r w:rsidR="00BB0F13" w:rsidRPr="008D5D79">
        <w:rPr>
          <w:lang w:val="pl-PL"/>
        </w:rPr>
        <w:t xml:space="preserve"> </w:t>
      </w:r>
      <w:r w:rsidR="00335BE8" w:rsidRPr="008D5D79">
        <w:rPr>
          <w:lang w:val="pl-PL"/>
        </w:rPr>
        <w:t>Odbioru</w:t>
      </w:r>
      <w:r w:rsidR="00814D82" w:rsidRPr="008D5D79">
        <w:rPr>
          <w:lang w:val="pl-PL"/>
        </w:rPr>
        <w:t xml:space="preserve"> Częściowego</w:t>
      </w:r>
      <w:r w:rsidR="008A2C15" w:rsidRPr="008D5D79">
        <w:rPr>
          <w:lang w:val="pl-PL"/>
        </w:rPr>
        <w:t xml:space="preserve"> </w:t>
      </w:r>
      <w:r w:rsidR="00A70688" w:rsidRPr="008D5D79">
        <w:rPr>
          <w:lang w:val="pl-PL"/>
        </w:rPr>
        <w:t>(</w:t>
      </w:r>
      <w:r w:rsidR="00A70688" w:rsidRPr="008D5D79">
        <w:rPr>
          <w:i/>
          <w:iCs/>
          <w:lang w:val="pl-PL"/>
        </w:rPr>
        <w:t>Protokół Odbioru</w:t>
      </w:r>
      <w:r w:rsidR="00814D82" w:rsidRPr="008D5D79">
        <w:rPr>
          <w:i/>
          <w:iCs/>
          <w:lang w:val="pl-PL"/>
        </w:rPr>
        <w:t xml:space="preserve"> Częściowego</w:t>
      </w:r>
      <w:r w:rsidR="00A70688" w:rsidRPr="008D5D79">
        <w:rPr>
          <w:i/>
          <w:iCs/>
          <w:lang w:val="pl-PL"/>
        </w:rPr>
        <w:t xml:space="preserve"> </w:t>
      </w:r>
      <w:r w:rsidR="008A2C15" w:rsidRPr="008D5D79">
        <w:rPr>
          <w:i/>
          <w:iCs/>
          <w:lang w:val="pl-PL"/>
        </w:rPr>
        <w:t>bez zastrzeżeń</w:t>
      </w:r>
      <w:r w:rsidR="00A70688" w:rsidRPr="008D5D79">
        <w:rPr>
          <w:lang w:val="pl-PL"/>
        </w:rPr>
        <w:t>)</w:t>
      </w:r>
      <w:r w:rsidR="00335BE8" w:rsidRPr="008D5D79">
        <w:rPr>
          <w:lang w:val="pl-PL"/>
        </w:rPr>
        <w:t xml:space="preserve"> </w:t>
      </w:r>
      <w:r w:rsidR="00BB0F13" w:rsidRPr="008D5D79">
        <w:rPr>
          <w:lang w:val="pl-PL"/>
        </w:rPr>
        <w:t>oparty o wzór</w:t>
      </w:r>
      <w:r w:rsidR="003349F7" w:rsidRPr="008D5D79">
        <w:rPr>
          <w:lang w:val="pl-PL"/>
        </w:rPr>
        <w:t xml:space="preserve"> szczegółowo ustalony w Dokumencie Analizy Przedwdrożeniowej</w:t>
      </w:r>
      <w:r w:rsidR="00136BF0" w:rsidRPr="008D5D79">
        <w:rPr>
          <w:b/>
          <w:lang w:val="pl-PL"/>
        </w:rPr>
        <w:t>.</w:t>
      </w:r>
      <w:bookmarkEnd w:id="14"/>
      <w:r w:rsidR="0049437B" w:rsidRPr="008D5D79">
        <w:rPr>
          <w:b/>
          <w:bCs/>
          <w:lang w:val="pl-PL"/>
        </w:rPr>
        <w:t xml:space="preserve"> </w:t>
      </w:r>
      <w:bookmarkStart w:id="15" w:name="_Ref120545227"/>
    </w:p>
    <w:p w14:paraId="330DCCF7" w14:textId="1F17FB81" w:rsidR="00136BF0" w:rsidRPr="008E70C9" w:rsidRDefault="00136BF0" w:rsidP="008E70C9">
      <w:pPr>
        <w:pStyle w:val="Nagwek1"/>
        <w:numPr>
          <w:ilvl w:val="2"/>
          <w:numId w:val="35"/>
        </w:numPr>
        <w:rPr>
          <w:lang w:val="pl-PL"/>
        </w:rPr>
      </w:pPr>
      <w:r w:rsidRPr="008E70C9">
        <w:rPr>
          <w:lang w:val="pl-PL"/>
        </w:rPr>
        <w:t xml:space="preserve">Jeżeli dany Etap lub Faza dotknięte są </w:t>
      </w:r>
      <w:r w:rsidR="00CF1DF0" w:rsidRPr="008E70C9">
        <w:rPr>
          <w:lang w:val="pl-PL"/>
        </w:rPr>
        <w:t>Nieprawidłowościami</w:t>
      </w:r>
      <w:r w:rsidR="00B83320" w:rsidRPr="008E70C9">
        <w:rPr>
          <w:lang w:val="pl-PL"/>
        </w:rPr>
        <w:t>, to</w:t>
      </w:r>
      <w:r w:rsidR="00716365" w:rsidRPr="008E70C9">
        <w:rPr>
          <w:lang w:val="pl-PL"/>
        </w:rPr>
        <w:t xml:space="preserve"> Zamawiający może</w:t>
      </w:r>
      <w:r w:rsidRPr="008E70C9">
        <w:rPr>
          <w:lang w:val="pl-PL"/>
        </w:rPr>
        <w:t>:</w:t>
      </w:r>
      <w:bookmarkEnd w:id="15"/>
    </w:p>
    <w:p w14:paraId="6829D67D" w14:textId="246633B1" w:rsidR="002B47B1" w:rsidRDefault="0047497F" w:rsidP="00780782">
      <w:pPr>
        <w:pStyle w:val="Nagwek4"/>
      </w:pPr>
      <w:r w:rsidRPr="00AB77A9">
        <w:t>[</w:t>
      </w:r>
      <w:r w:rsidRPr="00AB77A9">
        <w:rPr>
          <w:b/>
          <w:bCs/>
        </w:rPr>
        <w:t>Odbiór warunkowy</w:t>
      </w:r>
      <w:r w:rsidRPr="00AB77A9">
        <w:t>]</w:t>
      </w:r>
      <w:r w:rsidR="005463C6" w:rsidRPr="00AB77A9">
        <w:rPr>
          <w:b/>
        </w:rPr>
        <w:t xml:space="preserve"> </w:t>
      </w:r>
      <w:bookmarkStart w:id="16" w:name="_Ref120531508"/>
      <w:r w:rsidR="000F1C7D" w:rsidRPr="001D428F">
        <w:rPr>
          <w:bCs/>
        </w:rPr>
        <w:t xml:space="preserve">w przypadku Nieprawidłowości </w:t>
      </w:r>
      <w:r w:rsidR="00AE3027" w:rsidRPr="001D428F">
        <w:rPr>
          <w:bCs/>
        </w:rPr>
        <w:t>nieuniemożl</w:t>
      </w:r>
      <w:r w:rsidR="00872E3E">
        <w:rPr>
          <w:bCs/>
        </w:rPr>
        <w:t>i</w:t>
      </w:r>
      <w:r w:rsidR="00AE3027" w:rsidRPr="001D428F">
        <w:rPr>
          <w:bCs/>
        </w:rPr>
        <w:t xml:space="preserve">wiających </w:t>
      </w:r>
      <w:r w:rsidR="001D428F">
        <w:rPr>
          <w:bCs/>
        </w:rPr>
        <w:t xml:space="preserve">zwykłe </w:t>
      </w:r>
      <w:r w:rsidR="00AE3027" w:rsidRPr="001D428F">
        <w:rPr>
          <w:bCs/>
        </w:rPr>
        <w:t>korzystanie z Systemu</w:t>
      </w:r>
      <w:r w:rsidR="00AE3027">
        <w:rPr>
          <w:b/>
        </w:rPr>
        <w:t xml:space="preserve"> - </w:t>
      </w:r>
      <w:r w:rsidR="005463C6" w:rsidRPr="00AB77A9">
        <w:t xml:space="preserve">dokonać </w:t>
      </w:r>
      <w:r w:rsidR="00461B3B" w:rsidRPr="00AB77A9">
        <w:t>o</w:t>
      </w:r>
      <w:r w:rsidR="00D16E61" w:rsidRPr="00AB77A9">
        <w:t xml:space="preserve">dbioru </w:t>
      </w:r>
      <w:r w:rsidR="00B56EB6" w:rsidRPr="00AB77A9">
        <w:t>warunkowego</w:t>
      </w:r>
      <w:r w:rsidR="00BB0F13" w:rsidRPr="00AB77A9">
        <w:t xml:space="preserve">, wskazując </w:t>
      </w:r>
      <w:r w:rsidRPr="00AB77A9">
        <w:t>zidentyfikowane</w:t>
      </w:r>
      <w:r w:rsidR="00140754" w:rsidRPr="00AB77A9">
        <w:t xml:space="preserve"> </w:t>
      </w:r>
      <w:r w:rsidR="00EB7BD9" w:rsidRPr="00AB77A9">
        <w:t>Nieprawidłowości</w:t>
      </w:r>
      <w:r w:rsidR="00716365" w:rsidRPr="00AB77A9">
        <w:t xml:space="preserve"> </w:t>
      </w:r>
      <w:r w:rsidR="00BB0F13" w:rsidRPr="00AB77A9">
        <w:t xml:space="preserve">w </w:t>
      </w:r>
      <w:r w:rsidR="006F2E29" w:rsidRPr="00AB77A9">
        <w:t>Protokole O</w:t>
      </w:r>
      <w:r w:rsidR="00BB0F13" w:rsidRPr="00AB77A9">
        <w:t>dbioru</w:t>
      </w:r>
      <w:r w:rsidR="00FA5F91" w:rsidRPr="00AB77A9">
        <w:t xml:space="preserve"> </w:t>
      </w:r>
      <w:r w:rsidR="00B77B5E" w:rsidRPr="00AB77A9">
        <w:t xml:space="preserve">Częściowego </w:t>
      </w:r>
      <w:r w:rsidR="00D16E61" w:rsidRPr="00AB77A9">
        <w:t xml:space="preserve">danego </w:t>
      </w:r>
      <w:r w:rsidR="00BB0F13" w:rsidRPr="00AB77A9">
        <w:t>Etapu</w:t>
      </w:r>
      <w:r w:rsidR="00D16E61" w:rsidRPr="00AB77A9">
        <w:t xml:space="preserve"> lub </w:t>
      </w:r>
      <w:r w:rsidR="00BB0F13" w:rsidRPr="00AB77A9">
        <w:t>Fazy</w:t>
      </w:r>
      <w:r w:rsidR="006F2E29" w:rsidRPr="00AB77A9">
        <w:t xml:space="preserve"> </w:t>
      </w:r>
      <w:r w:rsidR="007B6972" w:rsidRPr="008D5D79">
        <w:t>opart</w:t>
      </w:r>
      <w:r w:rsidR="007B6972">
        <w:t>ego</w:t>
      </w:r>
      <w:r w:rsidR="007B6972" w:rsidRPr="008D5D79">
        <w:t xml:space="preserve"> o wzór szczegółowo ustalony w Dokumencie Analizy Przedwdrożeniowej</w:t>
      </w:r>
      <w:r w:rsidR="007B6972">
        <w:t xml:space="preserve"> </w:t>
      </w:r>
      <w:r w:rsidR="006F2E29" w:rsidRPr="00AB77A9">
        <w:t>(</w:t>
      </w:r>
      <w:r w:rsidR="006F2E29" w:rsidRPr="00AB77A9">
        <w:rPr>
          <w:i/>
        </w:rPr>
        <w:t xml:space="preserve">Protokół </w:t>
      </w:r>
      <w:r w:rsidR="00AC1AF7" w:rsidRPr="00AB77A9">
        <w:rPr>
          <w:i/>
        </w:rPr>
        <w:t>O</w:t>
      </w:r>
      <w:r w:rsidR="006F2E29" w:rsidRPr="00AB77A9">
        <w:rPr>
          <w:i/>
        </w:rPr>
        <w:t>dbioru</w:t>
      </w:r>
      <w:r w:rsidR="00AC1AF7" w:rsidRPr="00AB77A9">
        <w:rPr>
          <w:i/>
        </w:rPr>
        <w:t xml:space="preserve"> Częściowego</w:t>
      </w:r>
      <w:r w:rsidR="006F2E29" w:rsidRPr="00AB77A9">
        <w:rPr>
          <w:i/>
        </w:rPr>
        <w:t xml:space="preserve"> warunkowego z zastrzeżeniami</w:t>
      </w:r>
      <w:r w:rsidR="006F2E29" w:rsidRPr="00AB77A9">
        <w:t>)</w:t>
      </w:r>
      <w:r w:rsidR="00F3451B" w:rsidRPr="00AB77A9">
        <w:t xml:space="preserve"> oraz uzgodniony z Wykonawcą termin </w:t>
      </w:r>
      <w:r w:rsidR="00814527" w:rsidRPr="00AB77A9">
        <w:t>usunięcia</w:t>
      </w:r>
      <w:r w:rsidR="00B7244D" w:rsidRPr="00AB77A9">
        <w:t xml:space="preserve"> </w:t>
      </w:r>
      <w:r w:rsidR="002477AC" w:rsidRPr="00AB77A9">
        <w:t>Nieprawidłowości</w:t>
      </w:r>
      <w:r w:rsidR="00814527" w:rsidRPr="00AB77A9">
        <w:t xml:space="preserve">, nie </w:t>
      </w:r>
      <w:r w:rsidR="00B7244D" w:rsidRPr="00AB77A9">
        <w:t>dłuższy</w:t>
      </w:r>
      <w:r w:rsidR="00814527" w:rsidRPr="00AB77A9">
        <w:t xml:space="preserve"> niż </w:t>
      </w:r>
      <w:r w:rsidR="00D16E61" w:rsidRPr="00AB77A9">
        <w:t>14</w:t>
      </w:r>
      <w:r w:rsidR="00C2393E" w:rsidRPr="00AB77A9">
        <w:t xml:space="preserve"> </w:t>
      </w:r>
      <w:r w:rsidR="00D05414" w:rsidRPr="00AB77A9">
        <w:t>dni</w:t>
      </w:r>
      <w:r w:rsidR="00B7244D" w:rsidRPr="00AB77A9">
        <w:t xml:space="preserve">. </w:t>
      </w:r>
      <w:r w:rsidR="006F2E29" w:rsidRPr="00AB77A9">
        <w:t xml:space="preserve">Po usunięciu wszystkich </w:t>
      </w:r>
      <w:r w:rsidR="00C701BE" w:rsidRPr="00AB77A9">
        <w:t>Nieprawidłowości</w:t>
      </w:r>
      <w:r w:rsidR="00117FD2" w:rsidRPr="00AB77A9">
        <w:t xml:space="preserve"> </w:t>
      </w:r>
      <w:r w:rsidR="006F2E29" w:rsidRPr="00AB77A9">
        <w:t xml:space="preserve">Wykonawca zgłosi ponownie gotowość do </w:t>
      </w:r>
      <w:r w:rsidR="00461B3B" w:rsidRPr="00AB77A9">
        <w:t>o</w:t>
      </w:r>
      <w:r w:rsidR="006F2E29" w:rsidRPr="00AB77A9">
        <w:t>dbioru</w:t>
      </w:r>
      <w:r w:rsidR="00D1734F">
        <w:t>,</w:t>
      </w:r>
      <w:r w:rsidR="00D16E61" w:rsidRPr="00AB77A9">
        <w:t xml:space="preserve"> a Zamawiający</w:t>
      </w:r>
      <w:r w:rsidR="006F2E29" w:rsidRPr="00AB77A9">
        <w:t xml:space="preserve"> </w:t>
      </w:r>
      <w:r w:rsidR="00F3451B" w:rsidRPr="00AB77A9">
        <w:t>ponownie przeprowadzi procedurę odbiorową.</w:t>
      </w:r>
      <w:r w:rsidR="00D16E61" w:rsidRPr="00AB77A9">
        <w:t xml:space="preserve"> J</w:t>
      </w:r>
      <w:r w:rsidR="00B56EB6" w:rsidRPr="00AB77A9">
        <w:t xml:space="preserve">eżeli </w:t>
      </w:r>
      <w:r w:rsidR="00FE4ECD" w:rsidRPr="00AB77A9">
        <w:t>Wykonawca</w:t>
      </w:r>
      <w:r w:rsidR="00EA23A7" w:rsidRPr="00AB77A9">
        <w:t xml:space="preserve"> </w:t>
      </w:r>
      <w:r w:rsidR="00D16E61" w:rsidRPr="00AB77A9">
        <w:t xml:space="preserve">usunął </w:t>
      </w:r>
      <w:r w:rsidR="00E57675" w:rsidRPr="00AB77A9">
        <w:t>wszystkie</w:t>
      </w:r>
      <w:r w:rsidR="00D16E61" w:rsidRPr="00AB77A9" w:rsidDel="00117FD2">
        <w:t xml:space="preserve"> </w:t>
      </w:r>
      <w:r w:rsidR="00FE1BDA" w:rsidRPr="00AB77A9">
        <w:t>Nieprawidłowości</w:t>
      </w:r>
      <w:r w:rsidR="00D16E61" w:rsidRPr="00AB77A9">
        <w:t xml:space="preserve"> w uzgodnionym </w:t>
      </w:r>
      <w:r w:rsidR="00844943" w:rsidRPr="00AB77A9">
        <w:t xml:space="preserve">dodatkowym </w:t>
      </w:r>
      <w:r w:rsidR="00D16E61" w:rsidRPr="00AB77A9">
        <w:t>terminie</w:t>
      </w:r>
      <w:r w:rsidR="00EA23A7" w:rsidRPr="00AB77A9">
        <w:t xml:space="preserve"> i zostanie to potwierdzone </w:t>
      </w:r>
      <w:r w:rsidR="00D16E61" w:rsidRPr="00AB77A9">
        <w:t>Protokołem Odbioru</w:t>
      </w:r>
      <w:r w:rsidR="006B3D2D" w:rsidRPr="00AB77A9">
        <w:t xml:space="preserve"> Częściowego</w:t>
      </w:r>
      <w:r w:rsidR="008310C0">
        <w:t xml:space="preserve"> bez zastrzeżeń</w:t>
      </w:r>
      <w:r w:rsidR="00844943" w:rsidRPr="00AB77A9">
        <w:t xml:space="preserve"> </w:t>
      </w:r>
      <w:r w:rsidR="00E57675" w:rsidRPr="00AB77A9">
        <w:t xml:space="preserve">zgodnie z </w:t>
      </w:r>
      <w:r w:rsidR="00844943" w:rsidRPr="00AB77A9">
        <w:t xml:space="preserve">pkt </w:t>
      </w:r>
      <w:r w:rsidR="00ED2DD7" w:rsidRPr="001350C7">
        <w:fldChar w:fldCharType="begin"/>
      </w:r>
      <w:r w:rsidR="00ED2DD7" w:rsidRPr="00AB77A9">
        <w:instrText xml:space="preserve"> REF _Ref120531209 \r \h </w:instrText>
      </w:r>
      <w:r w:rsidR="00E600AA" w:rsidRPr="00AB77A9">
        <w:instrText xml:space="preserve"> \* MERGEFORMAT </w:instrText>
      </w:r>
      <w:r w:rsidR="00ED2DD7" w:rsidRPr="001350C7">
        <w:fldChar w:fldCharType="separate"/>
      </w:r>
      <w:r w:rsidR="0036090B">
        <w:t>6.5</w:t>
      </w:r>
      <w:r w:rsidR="00ED2DD7" w:rsidRPr="001350C7">
        <w:fldChar w:fldCharType="end"/>
      </w:r>
      <w:r w:rsidR="00E57675" w:rsidRPr="00AB77A9">
        <w:t xml:space="preserve"> </w:t>
      </w:r>
      <w:r w:rsidR="00846C41" w:rsidRPr="00AB77A9">
        <w:t xml:space="preserve">Umowy </w:t>
      </w:r>
      <w:r w:rsidR="00E57675" w:rsidRPr="00AB77A9">
        <w:t xml:space="preserve">(w szczególności nie zidentyfikowano nowych </w:t>
      </w:r>
      <w:r w:rsidR="00FE1BDA" w:rsidRPr="00AB77A9">
        <w:t>Nieprawidłowości</w:t>
      </w:r>
      <w:r w:rsidR="00844943" w:rsidRPr="00AB77A9">
        <w:t>)</w:t>
      </w:r>
      <w:r w:rsidR="005105C4" w:rsidRPr="00AB77A9">
        <w:t>, to</w:t>
      </w:r>
      <w:r w:rsidR="00D16E61" w:rsidRPr="00AB77A9">
        <w:t xml:space="preserve"> </w:t>
      </w:r>
      <w:r w:rsidR="007A5BDE" w:rsidRPr="00AB77A9">
        <w:t xml:space="preserve">dla oceny odpowiedzialności Wykonawcy za zwłokę </w:t>
      </w:r>
      <w:r w:rsidR="005105C4" w:rsidRPr="00AB77A9">
        <w:t xml:space="preserve">będzie uważane, że </w:t>
      </w:r>
      <w:r w:rsidR="007A5BDE" w:rsidRPr="00AB77A9">
        <w:t>dan</w:t>
      </w:r>
      <w:r w:rsidR="00443057" w:rsidRPr="00AB77A9">
        <w:t>y</w:t>
      </w:r>
      <w:r w:rsidR="007A5BDE" w:rsidRPr="00AB77A9">
        <w:t xml:space="preserve"> </w:t>
      </w:r>
      <w:r w:rsidR="00EA23A7" w:rsidRPr="00AB77A9">
        <w:t xml:space="preserve">Etap lub Faza </w:t>
      </w:r>
      <w:r w:rsidR="005105C4" w:rsidRPr="00AB77A9">
        <w:t>zostały</w:t>
      </w:r>
      <w:r w:rsidR="00EA23A7" w:rsidRPr="00AB77A9">
        <w:t xml:space="preserve"> ukończone </w:t>
      </w:r>
      <w:r w:rsidR="00D16E61" w:rsidRPr="00AB77A9">
        <w:t xml:space="preserve">w dniu </w:t>
      </w:r>
      <w:r w:rsidR="00CE70DE">
        <w:t>O</w:t>
      </w:r>
      <w:r w:rsidR="00D16E61" w:rsidRPr="00AB77A9">
        <w:t>dbioru</w:t>
      </w:r>
      <w:r w:rsidR="00054214" w:rsidRPr="00AB77A9">
        <w:t xml:space="preserve"> </w:t>
      </w:r>
      <w:r w:rsidR="00CE70DE">
        <w:t>C</w:t>
      </w:r>
      <w:r w:rsidR="00054214" w:rsidRPr="00AB77A9">
        <w:t>zęściowego</w:t>
      </w:r>
      <w:r w:rsidR="00D16E61" w:rsidRPr="00AB77A9">
        <w:t xml:space="preserve"> warunkowego</w:t>
      </w:r>
      <w:r w:rsidR="00B77B5E" w:rsidRPr="00AB77A9">
        <w:t>.</w:t>
      </w:r>
      <w:r w:rsidR="00FD4264" w:rsidRPr="00AB77A9">
        <w:t xml:space="preserve"> </w:t>
      </w:r>
      <w:r w:rsidR="00B77B5E" w:rsidRPr="00AB77A9">
        <w:t>W</w:t>
      </w:r>
      <w:r w:rsidR="00A959CB" w:rsidRPr="00AB77A9">
        <w:t xml:space="preserve"> razie nieusunięcia </w:t>
      </w:r>
      <w:r w:rsidR="00DA79F2" w:rsidRPr="00F81BE7">
        <w:t>Nieprawidłowości</w:t>
      </w:r>
      <w:r w:rsidR="00A959CB" w:rsidRPr="00F81BE7">
        <w:t xml:space="preserve"> w terminie Wykonawca odpowiada jak za zwłokę z ukończeniem </w:t>
      </w:r>
      <w:r w:rsidR="00F81BE7" w:rsidRPr="00F81BE7">
        <w:t>danej Fazy</w:t>
      </w:r>
      <w:r w:rsidR="000B63D7">
        <w:t xml:space="preserve"> lub Etapu</w:t>
      </w:r>
      <w:r w:rsidR="00D16E61" w:rsidRPr="00F81BE7">
        <w:t>.</w:t>
      </w:r>
      <w:r w:rsidR="00D16E61" w:rsidRPr="00AB77A9">
        <w:t xml:space="preserve"> </w:t>
      </w:r>
      <w:r w:rsidR="003C14DB" w:rsidRPr="00AB77A9">
        <w:t>Dla uniknięcia wątpliwości</w:t>
      </w:r>
      <w:r w:rsidR="006B7F1C" w:rsidRPr="00AB77A9">
        <w:t xml:space="preserve"> i</w:t>
      </w:r>
      <w:r w:rsidR="003C14DB" w:rsidRPr="00AB77A9">
        <w:t xml:space="preserve"> </w:t>
      </w:r>
      <w:r w:rsidR="00356412" w:rsidRPr="00AB77A9">
        <w:t>z zastrzeżeniem pkt</w:t>
      </w:r>
      <w:r w:rsidR="00356412" w:rsidRPr="00AB77A9" w:rsidDel="00ED2DD7">
        <w:t xml:space="preserve"> </w:t>
      </w:r>
      <w:r w:rsidR="00ED2DD7" w:rsidRPr="001350C7">
        <w:fldChar w:fldCharType="begin"/>
      </w:r>
      <w:r w:rsidR="00ED2DD7" w:rsidRPr="00AB77A9">
        <w:instrText xml:space="preserve"> REF _Ref120531251 \r \h </w:instrText>
      </w:r>
      <w:r w:rsidR="00E600AA" w:rsidRPr="00AB77A9">
        <w:instrText xml:space="preserve"> \* MERGEFORMAT </w:instrText>
      </w:r>
      <w:r w:rsidR="00ED2DD7" w:rsidRPr="001350C7">
        <w:fldChar w:fldCharType="separate"/>
      </w:r>
      <w:r w:rsidR="0036090B">
        <w:t>7.7.a)</w:t>
      </w:r>
      <w:r w:rsidR="00ED2DD7" w:rsidRPr="001350C7">
        <w:fldChar w:fldCharType="end"/>
      </w:r>
      <w:r w:rsidR="00846C41" w:rsidRPr="00AB77A9">
        <w:t xml:space="preserve"> Umowy</w:t>
      </w:r>
      <w:r w:rsidR="004E7AC6" w:rsidRPr="00AB77A9">
        <w:t>,</w:t>
      </w:r>
      <w:r w:rsidR="00654E0E" w:rsidRPr="00AB77A9">
        <w:t xml:space="preserve"> </w:t>
      </w:r>
      <w:r w:rsidR="006C15CA" w:rsidRPr="00AB77A9">
        <w:t xml:space="preserve">rozliczenie pomiędzy Stronami nastąpi dopiero </w:t>
      </w:r>
      <w:r w:rsidR="003E4C2E" w:rsidRPr="00AB77A9">
        <w:t xml:space="preserve">po </w:t>
      </w:r>
      <w:r w:rsidR="00EA23A7" w:rsidRPr="00AB77A9">
        <w:t xml:space="preserve">podpisaniu </w:t>
      </w:r>
      <w:r w:rsidR="006C15CA" w:rsidRPr="00AB77A9">
        <w:t>Protokołu Odbioru</w:t>
      </w:r>
      <w:bookmarkEnd w:id="16"/>
      <w:r w:rsidR="00E001DA">
        <w:t xml:space="preserve"> Częściowego</w:t>
      </w:r>
      <w:r w:rsidR="00A04404">
        <w:t xml:space="preserve"> bez zastrzeżeń</w:t>
      </w:r>
      <w:r w:rsidR="00EA23A7" w:rsidRPr="00AB77A9">
        <w:t>.</w:t>
      </w:r>
    </w:p>
    <w:p w14:paraId="02AE7DD8" w14:textId="5852F7C8" w:rsidR="00136BF0" w:rsidRDefault="00066550" w:rsidP="00780782">
      <w:pPr>
        <w:pStyle w:val="Nagwek4"/>
      </w:pPr>
      <w:r w:rsidRPr="00AB77A9">
        <w:t>[</w:t>
      </w:r>
      <w:r w:rsidRPr="002B47B1">
        <w:rPr>
          <w:b/>
          <w:bCs/>
        </w:rPr>
        <w:t>Odmowa odbioru</w:t>
      </w:r>
      <w:r w:rsidRPr="00AB77A9">
        <w:t>]</w:t>
      </w:r>
      <w:r w:rsidRPr="002B47B1">
        <w:rPr>
          <w:b/>
          <w:bCs/>
        </w:rPr>
        <w:t xml:space="preserve"> </w:t>
      </w:r>
      <w:r w:rsidR="00AE3027" w:rsidRPr="00600BF9">
        <w:rPr>
          <w:bCs/>
        </w:rPr>
        <w:t xml:space="preserve">w przypadku Nieprawidłowości uniemożlwiających </w:t>
      </w:r>
      <w:r w:rsidR="001D428F">
        <w:rPr>
          <w:bCs/>
        </w:rPr>
        <w:t xml:space="preserve">zwykłe </w:t>
      </w:r>
      <w:r w:rsidR="00AE3027" w:rsidRPr="00600BF9">
        <w:rPr>
          <w:bCs/>
        </w:rPr>
        <w:t>korzystanie z Systemu</w:t>
      </w:r>
      <w:r w:rsidR="00AE3027" w:rsidRPr="00AB77A9">
        <w:t xml:space="preserve"> </w:t>
      </w:r>
      <w:r w:rsidR="00AE3027">
        <w:t xml:space="preserve">- </w:t>
      </w:r>
      <w:r w:rsidR="005F1E08" w:rsidRPr="00AB77A9">
        <w:t>odmówić</w:t>
      </w:r>
      <w:r w:rsidR="00136BF0" w:rsidRPr="00AB77A9">
        <w:t xml:space="preserve"> odbioru </w:t>
      </w:r>
      <w:r w:rsidR="00BB0F13" w:rsidRPr="00AB77A9">
        <w:t xml:space="preserve">wskazując </w:t>
      </w:r>
      <w:r w:rsidR="001263AB" w:rsidRPr="00AB77A9">
        <w:t>Nieprawidłowości</w:t>
      </w:r>
      <w:r w:rsidR="00D86E51" w:rsidRPr="00AB77A9">
        <w:t xml:space="preserve"> </w:t>
      </w:r>
      <w:r w:rsidR="00BB0F13" w:rsidRPr="00AB77A9">
        <w:t xml:space="preserve">w </w:t>
      </w:r>
      <w:r w:rsidR="00366B2E" w:rsidRPr="00AB77A9">
        <w:t>P</w:t>
      </w:r>
      <w:r w:rsidR="00BB0F13" w:rsidRPr="00AB77A9">
        <w:t xml:space="preserve">rotokole </w:t>
      </w:r>
      <w:r w:rsidR="00366B2E" w:rsidRPr="00AB77A9">
        <w:t>O</w:t>
      </w:r>
      <w:r w:rsidR="00BB0F13" w:rsidRPr="00AB77A9">
        <w:t xml:space="preserve">dbioru </w:t>
      </w:r>
      <w:r w:rsidR="00BC0BB1" w:rsidRPr="00AB77A9">
        <w:t>danego Etapu lub Fazy</w:t>
      </w:r>
      <w:r w:rsidR="005F490C">
        <w:t xml:space="preserve"> </w:t>
      </w:r>
      <w:r w:rsidR="005F490C" w:rsidRPr="005F490C">
        <w:t>opart</w:t>
      </w:r>
      <w:r w:rsidR="005F490C">
        <w:t>ego</w:t>
      </w:r>
      <w:r w:rsidR="005F490C" w:rsidRPr="005F490C">
        <w:t xml:space="preserve"> o wzór szczegółowo ustalony w Dokumencie Analizy Przedwdrożeniowej</w:t>
      </w:r>
      <w:r w:rsidR="00BC0BB1" w:rsidRPr="00AB77A9">
        <w:t xml:space="preserve"> </w:t>
      </w:r>
      <w:r w:rsidR="00EA23A7" w:rsidRPr="00AB77A9">
        <w:t>(</w:t>
      </w:r>
      <w:r w:rsidR="00EA23A7" w:rsidRPr="002B47B1">
        <w:rPr>
          <w:i/>
        </w:rPr>
        <w:t>odmowny</w:t>
      </w:r>
      <w:r w:rsidR="00EA23A7" w:rsidRPr="00AB77A9">
        <w:t xml:space="preserve"> </w:t>
      </w:r>
      <w:r w:rsidR="00EA23A7" w:rsidRPr="002B47B1">
        <w:rPr>
          <w:i/>
        </w:rPr>
        <w:t>Protokół Odbioru z zastrzeżeniami</w:t>
      </w:r>
      <w:r w:rsidR="00EA23A7" w:rsidRPr="00AB77A9">
        <w:t xml:space="preserve">) </w:t>
      </w:r>
      <w:r w:rsidR="00BB0F13" w:rsidRPr="00AB77A9">
        <w:t>i</w:t>
      </w:r>
      <w:r w:rsidR="00AB6791" w:rsidRPr="00AB77A9">
        <w:t> </w:t>
      </w:r>
      <w:r w:rsidR="00BB0F13" w:rsidRPr="00AB77A9">
        <w:t xml:space="preserve">wyznaczając </w:t>
      </w:r>
      <w:r w:rsidR="00B56EB6" w:rsidRPr="00AB77A9">
        <w:t>Wykonawcy termin</w:t>
      </w:r>
      <w:r w:rsidR="00BB0F13" w:rsidRPr="00AB77A9">
        <w:t xml:space="preserve"> na ich usunięcie</w:t>
      </w:r>
      <w:r w:rsidR="00EA23A7" w:rsidRPr="00AB77A9">
        <w:t>, nie dłuższy niż 1 miesiąc</w:t>
      </w:r>
      <w:r w:rsidR="00D47E07" w:rsidRPr="00AB77A9">
        <w:t xml:space="preserve">. </w:t>
      </w:r>
      <w:r w:rsidR="00EA23A7" w:rsidRPr="00AB77A9">
        <w:t xml:space="preserve">Po usunięciu wszystkich </w:t>
      </w:r>
      <w:r w:rsidR="008A7A9D" w:rsidRPr="00AB77A9">
        <w:t>Nieprawidłowości</w:t>
      </w:r>
      <w:r w:rsidR="00EA23A7" w:rsidRPr="00AB77A9">
        <w:t xml:space="preserve"> Wykonawca zgłosi ponownie gotowość do </w:t>
      </w:r>
      <w:r w:rsidR="00EE5F18" w:rsidRPr="00AB77A9">
        <w:t>o</w:t>
      </w:r>
      <w:r w:rsidR="00EA23A7" w:rsidRPr="00AB77A9">
        <w:t>dbioru a</w:t>
      </w:r>
      <w:r w:rsidR="00CB1644" w:rsidRPr="00AB77A9">
        <w:t> </w:t>
      </w:r>
      <w:r w:rsidR="00EA23A7" w:rsidRPr="00AB77A9">
        <w:t xml:space="preserve">Zamawiający dokona </w:t>
      </w:r>
      <w:r w:rsidR="00EE5F18" w:rsidRPr="00AB77A9">
        <w:t>o</w:t>
      </w:r>
      <w:r w:rsidR="00EA23A7" w:rsidRPr="00AB77A9">
        <w:t>dbioru stosując procedury określone w pkt</w:t>
      </w:r>
      <w:r w:rsidR="00163927" w:rsidRPr="00AB77A9">
        <w:t xml:space="preserve"> </w:t>
      </w:r>
      <w:r w:rsidR="00163927" w:rsidRPr="001350C7">
        <w:fldChar w:fldCharType="begin"/>
      </w:r>
      <w:r w:rsidR="00163927" w:rsidRPr="00AB77A9">
        <w:instrText xml:space="preserve"> REF _Ref120531209 \r \h  \* MERGEFORMAT </w:instrText>
      </w:r>
      <w:r w:rsidR="00163927" w:rsidRPr="001350C7">
        <w:fldChar w:fldCharType="separate"/>
      </w:r>
      <w:r w:rsidR="0036090B">
        <w:t>6.5</w:t>
      </w:r>
      <w:r w:rsidR="00163927" w:rsidRPr="001350C7">
        <w:fldChar w:fldCharType="end"/>
      </w:r>
      <w:r w:rsidR="00163927" w:rsidRPr="00AB77A9">
        <w:t xml:space="preserve"> </w:t>
      </w:r>
      <w:r w:rsidR="00175220">
        <w:t>lub</w:t>
      </w:r>
      <w:r w:rsidR="00CB1644" w:rsidRPr="00AB77A9">
        <w:t xml:space="preserve"> pkt </w:t>
      </w:r>
      <w:r w:rsidR="00747F97" w:rsidRPr="001350C7">
        <w:fldChar w:fldCharType="begin"/>
      </w:r>
      <w:r w:rsidR="00747F97" w:rsidRPr="00AB77A9">
        <w:instrText xml:space="preserve"> REF _Ref120545227 \r \h </w:instrText>
      </w:r>
      <w:r w:rsidR="00D7493C" w:rsidRPr="002B47B1">
        <w:rPr>
          <w:highlight w:val="yellow"/>
        </w:rPr>
        <w:instrText xml:space="preserve"> \* MERGEFORMAT </w:instrText>
      </w:r>
      <w:r w:rsidR="00747F97" w:rsidRPr="001350C7">
        <w:fldChar w:fldCharType="separate"/>
      </w:r>
      <w:r w:rsidR="0036090B">
        <w:t>6.6</w:t>
      </w:r>
      <w:r w:rsidR="00747F97" w:rsidRPr="001350C7">
        <w:fldChar w:fldCharType="end"/>
      </w:r>
      <w:r w:rsidR="00EA23A7" w:rsidRPr="00AB77A9" w:rsidDel="00163927">
        <w:t xml:space="preserve"> </w:t>
      </w:r>
      <w:r w:rsidR="00846C41" w:rsidRPr="00AB77A9">
        <w:t>Umowy</w:t>
      </w:r>
      <w:r w:rsidR="00EA23A7" w:rsidRPr="00AB77A9">
        <w:t>.</w:t>
      </w:r>
    </w:p>
    <w:p w14:paraId="3613CED9" w14:textId="5AD337E6" w:rsidR="00CD2AE4" w:rsidRPr="00CD2AE4" w:rsidRDefault="0083342C" w:rsidP="001D428F">
      <w:pPr>
        <w:pStyle w:val="Nagwek3"/>
        <w:numPr>
          <w:ilvl w:val="0"/>
          <w:numId w:val="0"/>
        </w:numPr>
        <w:ind w:left="709"/>
      </w:pPr>
      <w:r>
        <w:t xml:space="preserve">W przypadku braku </w:t>
      </w:r>
      <w:r w:rsidR="00403300">
        <w:t>zgodności Stron co do tego, czy dana Nieprawidłowość uniemożliwia</w:t>
      </w:r>
      <w:r w:rsidR="001D428F">
        <w:t xml:space="preserve"> zwykłe</w:t>
      </w:r>
      <w:r w:rsidR="00403300">
        <w:t xml:space="preserve"> korzystanie z Systemu, ostateczną decyzję </w:t>
      </w:r>
      <w:r w:rsidR="00517841">
        <w:t>podejmuje Zamawiający.</w:t>
      </w:r>
    </w:p>
    <w:p w14:paraId="67FA23E4" w14:textId="3A55B069" w:rsidR="00E51D2C" w:rsidRPr="00402CDE" w:rsidRDefault="00034F40" w:rsidP="00E51D2C">
      <w:pPr>
        <w:pStyle w:val="Nagwek1"/>
        <w:numPr>
          <w:ilvl w:val="2"/>
          <w:numId w:val="35"/>
        </w:numPr>
        <w:rPr>
          <w:lang w:val="pl-PL"/>
        </w:rPr>
      </w:pPr>
      <w:bookmarkStart w:id="17" w:name="_Ref120533644"/>
      <w:r w:rsidRPr="006113DF">
        <w:rPr>
          <w:lang w:val="pl-PL"/>
        </w:rPr>
        <w:t>Całość prac w ramach Umowy</w:t>
      </w:r>
      <w:r w:rsidR="00135B8F" w:rsidRPr="006113DF">
        <w:rPr>
          <w:lang w:val="pl-PL"/>
        </w:rPr>
        <w:t xml:space="preserve"> składających się na Etapy I-V </w:t>
      </w:r>
      <w:r w:rsidRPr="006113DF">
        <w:rPr>
          <w:lang w:val="pl-PL"/>
        </w:rPr>
        <w:t xml:space="preserve"> </w:t>
      </w:r>
      <w:r w:rsidR="00D25946" w:rsidRPr="006113DF">
        <w:rPr>
          <w:lang w:val="pl-PL"/>
        </w:rPr>
        <w:t xml:space="preserve">będzie </w:t>
      </w:r>
      <w:r w:rsidRPr="006113DF">
        <w:rPr>
          <w:lang w:val="pl-PL"/>
        </w:rPr>
        <w:t>podlega</w:t>
      </w:r>
      <w:r w:rsidR="00D25946" w:rsidRPr="006113DF">
        <w:rPr>
          <w:lang w:val="pl-PL"/>
        </w:rPr>
        <w:t>ć</w:t>
      </w:r>
      <w:r w:rsidRPr="006113DF">
        <w:rPr>
          <w:lang w:val="pl-PL"/>
        </w:rPr>
        <w:t xml:space="preserve"> </w:t>
      </w:r>
      <w:r w:rsidR="005F66F3">
        <w:rPr>
          <w:lang w:val="pl-PL"/>
        </w:rPr>
        <w:t>O</w:t>
      </w:r>
      <w:r w:rsidRPr="006113DF">
        <w:rPr>
          <w:lang w:val="pl-PL"/>
        </w:rPr>
        <w:t xml:space="preserve">dbiorowi </w:t>
      </w:r>
      <w:r w:rsidR="005F66F3">
        <w:rPr>
          <w:lang w:val="pl-PL"/>
        </w:rPr>
        <w:t>K</w:t>
      </w:r>
      <w:r w:rsidRPr="006113DF">
        <w:rPr>
          <w:lang w:val="pl-PL"/>
        </w:rPr>
        <w:t>ońcowemu</w:t>
      </w:r>
      <w:r w:rsidR="009A0637" w:rsidRPr="006113DF">
        <w:rPr>
          <w:lang w:val="pl-PL"/>
        </w:rPr>
        <w:t xml:space="preserve">. </w:t>
      </w:r>
      <w:r w:rsidR="007E2680" w:rsidRPr="006113DF">
        <w:rPr>
          <w:lang w:val="pl-PL"/>
        </w:rPr>
        <w:t>P</w:t>
      </w:r>
      <w:r w:rsidRPr="006113DF">
        <w:rPr>
          <w:lang w:val="pl-PL"/>
        </w:rPr>
        <w:t xml:space="preserve">otwierdzeniem </w:t>
      </w:r>
      <w:r w:rsidR="007E2680" w:rsidRPr="006113DF">
        <w:rPr>
          <w:lang w:val="pl-PL"/>
        </w:rPr>
        <w:t xml:space="preserve">odbioru </w:t>
      </w:r>
      <w:r w:rsidR="00A874D0" w:rsidRPr="006113DF">
        <w:rPr>
          <w:lang w:val="pl-PL"/>
        </w:rPr>
        <w:t>będzie</w:t>
      </w:r>
      <w:r w:rsidRPr="006113DF">
        <w:rPr>
          <w:lang w:val="pl-PL"/>
        </w:rPr>
        <w:t xml:space="preserve"> sporządzony w formie pisemnej pod rygorem nieważności Protokół Odbioru Końcowego, </w:t>
      </w:r>
      <w:r w:rsidR="005C5D3F" w:rsidRPr="006113DF">
        <w:rPr>
          <w:lang w:val="pl-PL"/>
        </w:rPr>
        <w:t xml:space="preserve">którego wzór </w:t>
      </w:r>
      <w:r w:rsidR="006D2B09" w:rsidRPr="006113DF">
        <w:rPr>
          <w:lang w:val="pl-PL"/>
        </w:rPr>
        <w:t>zostanie szczegółowo ustalony w Dokumencie Analizy Przedwdrożeniowej</w:t>
      </w:r>
      <w:r w:rsidRPr="006113DF">
        <w:rPr>
          <w:lang w:val="pl-PL"/>
        </w:rPr>
        <w:t>.</w:t>
      </w:r>
      <w:r w:rsidR="00B9435A" w:rsidRPr="006113DF">
        <w:rPr>
          <w:lang w:val="pl-PL"/>
        </w:rPr>
        <w:t xml:space="preserve"> </w:t>
      </w:r>
      <w:r w:rsidR="0067745A" w:rsidRPr="006113DF">
        <w:rPr>
          <w:lang w:val="pl-PL"/>
        </w:rPr>
        <w:t>Podczas odbioru</w:t>
      </w:r>
      <w:r w:rsidR="00E04C39" w:rsidRPr="006113DF">
        <w:rPr>
          <w:lang w:val="pl-PL"/>
        </w:rPr>
        <w:t xml:space="preserve"> </w:t>
      </w:r>
      <w:r w:rsidR="00BF73A5" w:rsidRPr="006113DF">
        <w:rPr>
          <w:lang w:val="pl-PL"/>
        </w:rPr>
        <w:t xml:space="preserve">Zamawiający sprawdzi </w:t>
      </w:r>
      <w:r w:rsidR="00FC46BC" w:rsidRPr="006113DF">
        <w:rPr>
          <w:lang w:val="pl-PL"/>
        </w:rPr>
        <w:t>poprawność wykonania wsz</w:t>
      </w:r>
      <w:r w:rsidR="00990FE4" w:rsidRPr="006113DF">
        <w:rPr>
          <w:lang w:val="pl-PL"/>
        </w:rPr>
        <w:t xml:space="preserve">ystkich </w:t>
      </w:r>
      <w:r w:rsidR="00816D87" w:rsidRPr="006113DF">
        <w:rPr>
          <w:lang w:val="pl-PL"/>
        </w:rPr>
        <w:t xml:space="preserve">Faz </w:t>
      </w:r>
      <w:bookmarkEnd w:id="17"/>
      <w:r w:rsidR="00AF5771" w:rsidRPr="006113DF">
        <w:rPr>
          <w:lang w:val="pl-PL"/>
        </w:rPr>
        <w:t>składających się na</w:t>
      </w:r>
      <w:r w:rsidR="00816D87" w:rsidRPr="006113DF">
        <w:rPr>
          <w:lang w:val="pl-PL"/>
        </w:rPr>
        <w:t xml:space="preserve"> Etap</w:t>
      </w:r>
      <w:r w:rsidR="007F3428" w:rsidRPr="006113DF">
        <w:rPr>
          <w:lang w:val="pl-PL"/>
        </w:rPr>
        <w:t>y</w:t>
      </w:r>
      <w:r w:rsidR="00816D87" w:rsidRPr="006113DF">
        <w:rPr>
          <w:lang w:val="pl-PL"/>
        </w:rPr>
        <w:t xml:space="preserve"> </w:t>
      </w:r>
      <w:r w:rsidR="007F3428" w:rsidRPr="006113DF">
        <w:rPr>
          <w:lang w:val="pl-PL"/>
        </w:rPr>
        <w:t>II - IV</w:t>
      </w:r>
      <w:r w:rsidR="00AB297B" w:rsidRPr="00402CDE">
        <w:rPr>
          <w:lang w:val="pl-PL"/>
        </w:rPr>
        <w:t>.</w:t>
      </w:r>
      <w:r w:rsidR="00840C5F" w:rsidRPr="00402CDE">
        <w:rPr>
          <w:lang w:val="pl-PL"/>
        </w:rPr>
        <w:t xml:space="preserve"> </w:t>
      </w:r>
      <w:r w:rsidR="00B41B2B" w:rsidRPr="00402CDE">
        <w:rPr>
          <w:lang w:val="pl-PL"/>
        </w:rPr>
        <w:t xml:space="preserve">Punkt </w:t>
      </w:r>
      <w:r w:rsidR="00B41B2B" w:rsidRPr="00402CDE">
        <w:rPr>
          <w:lang w:val="pl-PL"/>
        </w:rPr>
        <w:fldChar w:fldCharType="begin"/>
      </w:r>
      <w:r w:rsidR="00B41B2B" w:rsidRPr="00402CDE">
        <w:rPr>
          <w:lang w:val="pl-PL"/>
        </w:rPr>
        <w:instrText xml:space="preserve"> REF _Ref120545419 \r \h </w:instrText>
      </w:r>
      <w:r w:rsidR="00B41B2B" w:rsidRPr="00402CDE">
        <w:rPr>
          <w:lang w:val="pl-PL"/>
        </w:rPr>
      </w:r>
      <w:r w:rsidR="00B41B2B" w:rsidRPr="00402CDE">
        <w:rPr>
          <w:lang w:val="pl-PL"/>
        </w:rPr>
        <w:fldChar w:fldCharType="separate"/>
      </w:r>
      <w:r w:rsidR="0036090B">
        <w:rPr>
          <w:lang w:val="pl-PL"/>
        </w:rPr>
        <w:t>6.1</w:t>
      </w:r>
      <w:r w:rsidR="00B41B2B" w:rsidRPr="00402CDE">
        <w:rPr>
          <w:lang w:val="pl-PL"/>
        </w:rPr>
        <w:fldChar w:fldCharType="end"/>
      </w:r>
      <w:r w:rsidR="00B41B2B" w:rsidRPr="00402CDE">
        <w:rPr>
          <w:lang w:val="pl-PL"/>
        </w:rPr>
        <w:t xml:space="preserve"> stosuje się.</w:t>
      </w:r>
    </w:p>
    <w:p w14:paraId="025DDFBA" w14:textId="77777777" w:rsidR="00E51D2C" w:rsidRPr="00721F09" w:rsidRDefault="000660A5" w:rsidP="00E51D2C">
      <w:pPr>
        <w:pStyle w:val="Nagwek1"/>
        <w:numPr>
          <w:ilvl w:val="2"/>
          <w:numId w:val="35"/>
        </w:numPr>
        <w:rPr>
          <w:lang w:val="pl-PL"/>
        </w:rPr>
      </w:pPr>
      <w:r w:rsidRPr="00402CDE">
        <w:rPr>
          <w:lang w:val="pl-PL"/>
        </w:rPr>
        <w:t xml:space="preserve">Proces odbiorowy będzie realizowany </w:t>
      </w:r>
      <w:r w:rsidR="0095417C" w:rsidRPr="00402CDE">
        <w:rPr>
          <w:lang w:val="pl-PL"/>
        </w:rPr>
        <w:t>przez</w:t>
      </w:r>
      <w:r w:rsidR="0095417C" w:rsidRPr="00E51D2C">
        <w:rPr>
          <w:lang w:val="pl-PL"/>
        </w:rPr>
        <w:t xml:space="preserve"> Zamawiającego</w:t>
      </w:r>
      <w:r w:rsidR="00F54136" w:rsidRPr="00E51D2C">
        <w:rPr>
          <w:lang w:val="pl-PL"/>
        </w:rPr>
        <w:t xml:space="preserve"> </w:t>
      </w:r>
      <w:r w:rsidR="00154513" w:rsidRPr="00E51D2C">
        <w:rPr>
          <w:lang w:val="pl-PL"/>
        </w:rPr>
        <w:t>lub</w:t>
      </w:r>
      <w:r w:rsidR="00F54136" w:rsidRPr="00E51D2C">
        <w:rPr>
          <w:lang w:val="pl-PL"/>
        </w:rPr>
        <w:t xml:space="preserve"> wyznaczon</w:t>
      </w:r>
      <w:r w:rsidR="00154513" w:rsidRPr="00E51D2C">
        <w:rPr>
          <w:lang w:val="pl-PL"/>
        </w:rPr>
        <w:t>ych</w:t>
      </w:r>
      <w:r w:rsidR="003F588F" w:rsidRPr="00E51D2C">
        <w:rPr>
          <w:lang w:val="pl-PL"/>
        </w:rPr>
        <w:t xml:space="preserve"> przez niego </w:t>
      </w:r>
      <w:r w:rsidR="00423A83" w:rsidRPr="00E51D2C">
        <w:rPr>
          <w:lang w:val="pl-PL"/>
        </w:rPr>
        <w:t>zewnętrznych ekspertów, audytorów</w:t>
      </w:r>
      <w:r w:rsidR="00154513" w:rsidRPr="00E51D2C">
        <w:rPr>
          <w:lang w:val="pl-PL"/>
        </w:rPr>
        <w:t>, doradców</w:t>
      </w:r>
      <w:r w:rsidR="00423A83" w:rsidRPr="00E51D2C">
        <w:rPr>
          <w:lang w:val="pl-PL"/>
        </w:rPr>
        <w:t>.</w:t>
      </w:r>
      <w:r w:rsidR="00F03ED9" w:rsidRPr="00E51D2C">
        <w:rPr>
          <w:lang w:val="pl-PL"/>
        </w:rPr>
        <w:t xml:space="preserve"> </w:t>
      </w:r>
      <w:r w:rsidR="00E06B46" w:rsidRPr="00E51D2C">
        <w:rPr>
          <w:lang w:val="pl-PL"/>
        </w:rPr>
        <w:t xml:space="preserve">Zamawiający </w:t>
      </w:r>
      <w:r w:rsidR="00EA32F1" w:rsidRPr="00E51D2C">
        <w:rPr>
          <w:lang w:val="pl-PL"/>
        </w:rPr>
        <w:t xml:space="preserve">umożliwi Wykonawcy </w:t>
      </w:r>
      <w:r w:rsidR="00C91DCB" w:rsidRPr="00E51D2C">
        <w:rPr>
          <w:lang w:val="pl-PL"/>
        </w:rPr>
        <w:t xml:space="preserve">udział w </w:t>
      </w:r>
      <w:r w:rsidR="00A81FD5" w:rsidRPr="00E51D2C">
        <w:rPr>
          <w:lang w:val="pl-PL"/>
        </w:rPr>
        <w:t>czynnościach odbiorowych</w:t>
      </w:r>
      <w:r w:rsidR="00AF032C" w:rsidRPr="00E51D2C">
        <w:rPr>
          <w:lang w:val="pl-PL"/>
        </w:rPr>
        <w:t xml:space="preserve">, </w:t>
      </w:r>
      <w:r w:rsidR="00432B03" w:rsidRPr="00E51D2C">
        <w:rPr>
          <w:lang w:val="pl-PL"/>
        </w:rPr>
        <w:t>o ile będzie</w:t>
      </w:r>
      <w:r w:rsidR="00AF032C" w:rsidRPr="00E51D2C">
        <w:rPr>
          <w:lang w:val="pl-PL"/>
        </w:rPr>
        <w:t xml:space="preserve"> to możliwe ze względu na </w:t>
      </w:r>
      <w:r w:rsidR="00365962" w:rsidRPr="00E51D2C">
        <w:rPr>
          <w:lang w:val="pl-PL"/>
        </w:rPr>
        <w:t>okoliczności przeprowadzania odbioru</w:t>
      </w:r>
      <w:r w:rsidR="00EA32F1" w:rsidRPr="00E51D2C">
        <w:rPr>
          <w:lang w:val="pl-PL"/>
        </w:rPr>
        <w:t>, w tym okoliczności techniczne i organizacyjne</w:t>
      </w:r>
      <w:r w:rsidR="00365962" w:rsidRPr="00E51D2C">
        <w:rPr>
          <w:lang w:val="pl-PL"/>
        </w:rPr>
        <w:t>.</w:t>
      </w:r>
      <w:r w:rsidR="00643FAD" w:rsidRPr="00E51D2C">
        <w:rPr>
          <w:lang w:val="pl-PL"/>
        </w:rPr>
        <w:t xml:space="preserve"> </w:t>
      </w:r>
    </w:p>
    <w:p w14:paraId="165AD731" w14:textId="77777777" w:rsidR="00E51D2C" w:rsidRPr="00E51D2C" w:rsidRDefault="007E400D" w:rsidP="00E51D2C">
      <w:pPr>
        <w:pStyle w:val="Nagwek1"/>
        <w:numPr>
          <w:ilvl w:val="2"/>
          <w:numId w:val="35"/>
        </w:numPr>
        <w:rPr>
          <w:lang w:val="pl-PL"/>
        </w:rPr>
      </w:pPr>
      <w:r w:rsidRPr="00E51D2C">
        <w:rPr>
          <w:lang w:val="pl-PL"/>
        </w:rPr>
        <w:t xml:space="preserve">Każdy </w:t>
      </w:r>
      <w:r w:rsidR="00F038CA" w:rsidRPr="00E51D2C">
        <w:rPr>
          <w:lang w:val="pl-PL"/>
        </w:rPr>
        <w:t xml:space="preserve">Protokół Odbioru </w:t>
      </w:r>
      <w:r w:rsidRPr="00E51D2C">
        <w:rPr>
          <w:lang w:val="pl-PL"/>
        </w:rPr>
        <w:t xml:space="preserve">będzie przygotowany przez Zamawiającego i podpisany </w:t>
      </w:r>
      <w:r w:rsidR="002C62ED" w:rsidRPr="00E51D2C">
        <w:rPr>
          <w:lang w:val="pl-PL"/>
        </w:rPr>
        <w:t>co najmniej przez Zamawiającego</w:t>
      </w:r>
      <w:r w:rsidRPr="00E51D2C">
        <w:rPr>
          <w:lang w:val="pl-PL"/>
        </w:rPr>
        <w:t xml:space="preserve">. Każda ze Stron będzie uprawniona do zgłoszenia własnych zastrzeżeń do odbioru. </w:t>
      </w:r>
      <w:r w:rsidR="00B657DD" w:rsidRPr="00E51D2C">
        <w:rPr>
          <w:lang w:val="pl-PL"/>
        </w:rPr>
        <w:t>Wykonawca</w:t>
      </w:r>
      <w:r w:rsidR="00B55A91" w:rsidRPr="00E51D2C">
        <w:rPr>
          <w:lang w:val="pl-PL"/>
        </w:rPr>
        <w:t xml:space="preserve"> w terminie 5 Dni Roboczych od dnia otrzymania projektu Protokołu Odbioru</w:t>
      </w:r>
      <w:r w:rsidR="00B657DD" w:rsidRPr="00E51D2C">
        <w:rPr>
          <w:lang w:val="pl-PL"/>
        </w:rPr>
        <w:t xml:space="preserve"> może zgłosić </w:t>
      </w:r>
      <w:r w:rsidR="00B55A91" w:rsidRPr="00E51D2C">
        <w:rPr>
          <w:lang w:val="pl-PL"/>
        </w:rPr>
        <w:t xml:space="preserve">Zamawiającemu </w:t>
      </w:r>
      <w:r w:rsidR="00B657DD" w:rsidRPr="00E51D2C">
        <w:rPr>
          <w:lang w:val="pl-PL"/>
        </w:rPr>
        <w:t>uwagi i zastrzeżenia do</w:t>
      </w:r>
      <w:r w:rsidR="00915A56" w:rsidRPr="00E51D2C">
        <w:rPr>
          <w:lang w:val="pl-PL"/>
        </w:rPr>
        <w:t xml:space="preserve"> treści tego</w:t>
      </w:r>
      <w:r w:rsidR="00B657DD" w:rsidRPr="00E51D2C">
        <w:rPr>
          <w:lang w:val="pl-PL"/>
        </w:rPr>
        <w:t xml:space="preserve"> projektu. </w:t>
      </w:r>
      <w:r w:rsidR="008B4BD5" w:rsidRPr="00E51D2C">
        <w:rPr>
          <w:lang w:val="pl-PL"/>
        </w:rPr>
        <w:t xml:space="preserve">Brak stanowiska Wykonawcy w tym terminie oznacza wyrażenie zgody na podpisanie Protokołu Odbioru o treści </w:t>
      </w:r>
      <w:r w:rsidR="00D66F9F" w:rsidRPr="00E51D2C">
        <w:rPr>
          <w:lang w:val="pl-PL"/>
        </w:rPr>
        <w:t>przygotowanej przez Zamawiającego.</w:t>
      </w:r>
      <w:r w:rsidR="00A81AA9" w:rsidRPr="00E51D2C">
        <w:rPr>
          <w:lang w:val="pl-PL"/>
        </w:rPr>
        <w:t xml:space="preserve"> W przypadku braku uwag</w:t>
      </w:r>
      <w:r w:rsidR="001035AE" w:rsidRPr="00E51D2C">
        <w:rPr>
          <w:lang w:val="pl-PL"/>
        </w:rPr>
        <w:t xml:space="preserve"> lub zastrzeżeń</w:t>
      </w:r>
      <w:r w:rsidR="00A81AA9" w:rsidRPr="00E51D2C">
        <w:rPr>
          <w:lang w:val="pl-PL"/>
        </w:rPr>
        <w:t>, Wykonawca</w:t>
      </w:r>
      <w:r w:rsidR="006578A7" w:rsidRPr="00E51D2C">
        <w:rPr>
          <w:lang w:val="pl-PL"/>
        </w:rPr>
        <w:t xml:space="preserve"> podpisuje Protokół Odbioru i odsył</w:t>
      </w:r>
      <w:r w:rsidR="002C62ED" w:rsidRPr="00E51D2C">
        <w:rPr>
          <w:lang w:val="pl-PL"/>
        </w:rPr>
        <w:t>a</w:t>
      </w:r>
      <w:r w:rsidR="006578A7" w:rsidRPr="00E51D2C">
        <w:rPr>
          <w:lang w:val="pl-PL"/>
        </w:rPr>
        <w:t xml:space="preserve"> go Zamawiającemu.</w:t>
      </w:r>
    </w:p>
    <w:p w14:paraId="7F5F4BDF" w14:textId="77777777" w:rsidR="00E51D2C" w:rsidRPr="00E51D2C" w:rsidRDefault="00391B83" w:rsidP="00E51D2C">
      <w:pPr>
        <w:pStyle w:val="Nagwek1"/>
        <w:numPr>
          <w:ilvl w:val="2"/>
          <w:numId w:val="35"/>
        </w:numPr>
        <w:rPr>
          <w:lang w:val="pl-PL"/>
        </w:rPr>
      </w:pPr>
      <w:r w:rsidRPr="00E51D2C">
        <w:rPr>
          <w:lang w:val="pl-PL"/>
        </w:rPr>
        <w:t xml:space="preserve">W przypadku zgłoszenia </w:t>
      </w:r>
      <w:r w:rsidR="001035AE" w:rsidRPr="00E51D2C">
        <w:rPr>
          <w:lang w:val="pl-PL"/>
        </w:rPr>
        <w:t xml:space="preserve">przez Wykonawcę </w:t>
      </w:r>
      <w:r w:rsidRPr="00E51D2C">
        <w:rPr>
          <w:lang w:val="pl-PL"/>
        </w:rPr>
        <w:t xml:space="preserve">uwag </w:t>
      </w:r>
      <w:r w:rsidR="001035AE" w:rsidRPr="00E51D2C">
        <w:rPr>
          <w:lang w:val="pl-PL"/>
        </w:rPr>
        <w:t>lub</w:t>
      </w:r>
      <w:r w:rsidRPr="00E51D2C">
        <w:rPr>
          <w:lang w:val="pl-PL"/>
        </w:rPr>
        <w:t xml:space="preserve"> zastrzeżeń do treści projektu Protokołu Odbioru, Zamawiający może</w:t>
      </w:r>
      <w:r w:rsidR="00D7493C" w:rsidRPr="00E51D2C">
        <w:rPr>
          <w:lang w:val="pl-PL"/>
        </w:rPr>
        <w:t xml:space="preserve"> wedle własnego uznania</w:t>
      </w:r>
      <w:r w:rsidRPr="00E51D2C">
        <w:rPr>
          <w:lang w:val="pl-PL"/>
        </w:rPr>
        <w:t xml:space="preserve"> uwzględnić lub </w:t>
      </w:r>
      <w:r w:rsidR="009D094A" w:rsidRPr="00E51D2C">
        <w:rPr>
          <w:lang w:val="pl-PL"/>
        </w:rPr>
        <w:t>odrzucić uwagi i zastrzeżenia</w:t>
      </w:r>
      <w:r w:rsidR="00A739BC" w:rsidRPr="00E51D2C">
        <w:rPr>
          <w:lang w:val="pl-PL"/>
        </w:rPr>
        <w:t xml:space="preserve">. </w:t>
      </w:r>
      <w:r w:rsidR="00594D5A" w:rsidRPr="00E51D2C">
        <w:rPr>
          <w:lang w:val="pl-PL"/>
        </w:rPr>
        <w:t xml:space="preserve">Strony podpisują Protokół Odbioru o treści zaakceptowanej przez Zamawiającego w terminie 5 Dni Roboczych od dnia otrzymania przez Zamawiającego </w:t>
      </w:r>
      <w:r w:rsidR="003F20E3" w:rsidRPr="00E51D2C">
        <w:rPr>
          <w:lang w:val="pl-PL"/>
        </w:rPr>
        <w:t xml:space="preserve">uwag do projektu Protokołu Odbioru lub w terminie 5 Dni Roboczych </w:t>
      </w:r>
      <w:r w:rsidR="000F13C0" w:rsidRPr="00E51D2C">
        <w:rPr>
          <w:lang w:val="pl-PL"/>
        </w:rPr>
        <w:t>liczonych od dnia, w którym upływał termin na zgłoszenie przez Wykonawcę uwag do projektu Protokołu Odbioru.</w:t>
      </w:r>
      <w:r w:rsidR="002C62ED" w:rsidRPr="00E51D2C">
        <w:rPr>
          <w:lang w:val="pl-PL"/>
        </w:rPr>
        <w:t xml:space="preserve"> Odmowa podpisania Protokołu Odbioru przez Wykonawcę nie wpływa na jego ważność</w:t>
      </w:r>
      <w:r w:rsidR="003502B8" w:rsidRPr="00E51D2C">
        <w:rPr>
          <w:lang w:val="pl-PL"/>
        </w:rPr>
        <w:t>.</w:t>
      </w:r>
    </w:p>
    <w:p w14:paraId="245BAAFD" w14:textId="3E8E3A51" w:rsidR="00E51D2C" w:rsidRDefault="0095417C" w:rsidP="00E51D2C">
      <w:pPr>
        <w:pStyle w:val="Nagwek1"/>
        <w:numPr>
          <w:ilvl w:val="2"/>
          <w:numId w:val="35"/>
        </w:numPr>
        <w:rPr>
          <w:lang w:val="pl-PL"/>
        </w:rPr>
      </w:pPr>
      <w:r w:rsidRPr="00E51D2C">
        <w:rPr>
          <w:lang w:val="pl-PL"/>
        </w:rPr>
        <w:t xml:space="preserve">Za datę </w:t>
      </w:r>
      <w:r w:rsidR="007B7CFE" w:rsidRPr="00E51D2C">
        <w:rPr>
          <w:lang w:val="pl-PL"/>
        </w:rPr>
        <w:t>o</w:t>
      </w:r>
      <w:r w:rsidR="00FB6A8A" w:rsidRPr="00E51D2C">
        <w:rPr>
          <w:lang w:val="pl-PL"/>
        </w:rPr>
        <w:t xml:space="preserve">dbioru </w:t>
      </w:r>
      <w:r w:rsidRPr="00E51D2C">
        <w:rPr>
          <w:lang w:val="pl-PL"/>
        </w:rPr>
        <w:t>uważa się datę podpisania Protokołu Odbioru</w:t>
      </w:r>
      <w:r w:rsidR="00A85B8C" w:rsidRPr="00E51D2C">
        <w:rPr>
          <w:lang w:val="pl-PL"/>
        </w:rPr>
        <w:t xml:space="preserve"> przez Zamawiającego</w:t>
      </w:r>
      <w:r w:rsidRPr="00E51D2C">
        <w:rPr>
          <w:lang w:val="pl-PL"/>
        </w:rPr>
        <w:t>, chyba że w Protokole Odbioru</w:t>
      </w:r>
      <w:r w:rsidR="00593735" w:rsidRPr="00E51D2C">
        <w:rPr>
          <w:lang w:val="pl-PL"/>
        </w:rPr>
        <w:t xml:space="preserve"> Strony uzgodniły inną datę</w:t>
      </w:r>
      <w:r w:rsidRPr="00E51D2C">
        <w:rPr>
          <w:lang w:val="pl-PL"/>
        </w:rPr>
        <w:t>.</w:t>
      </w:r>
      <w:r w:rsidR="0041713A">
        <w:rPr>
          <w:lang w:val="pl-PL"/>
        </w:rPr>
        <w:t xml:space="preserve"> Z</w:t>
      </w:r>
      <w:r w:rsidR="006E03AD">
        <w:rPr>
          <w:lang w:val="pl-PL"/>
        </w:rPr>
        <w:t>a datę</w:t>
      </w:r>
      <w:r w:rsidR="00863813">
        <w:rPr>
          <w:lang w:val="pl-PL"/>
        </w:rPr>
        <w:t xml:space="preserve"> realizacji Analizy Przedwdrożeniowej u</w:t>
      </w:r>
      <w:r w:rsidR="00444971">
        <w:rPr>
          <w:lang w:val="pl-PL"/>
        </w:rPr>
        <w:t>waża</w:t>
      </w:r>
      <w:r w:rsidR="00863813">
        <w:rPr>
          <w:lang w:val="pl-PL"/>
        </w:rPr>
        <w:t xml:space="preserve"> się</w:t>
      </w:r>
      <w:r w:rsidR="00DA54F0">
        <w:rPr>
          <w:lang w:val="pl-PL"/>
        </w:rPr>
        <w:t xml:space="preserve"> datę </w:t>
      </w:r>
      <w:r w:rsidR="00DA54F0" w:rsidRPr="00DA54F0">
        <w:rPr>
          <w:lang w:val="pl-PL"/>
        </w:rPr>
        <w:t>podpisani</w:t>
      </w:r>
      <w:r w:rsidR="00DA54F0">
        <w:rPr>
          <w:lang w:val="pl-PL"/>
        </w:rPr>
        <w:t>a</w:t>
      </w:r>
      <w:r w:rsidR="00DA54F0" w:rsidRPr="00DA54F0">
        <w:rPr>
          <w:lang w:val="pl-PL"/>
        </w:rPr>
        <w:t xml:space="preserve"> Dokumentu Analizy Przedwdrożeniowej</w:t>
      </w:r>
      <w:r w:rsidR="0092741D" w:rsidRPr="00C654D0">
        <w:rPr>
          <w:lang w:val="pl-PL"/>
        </w:rPr>
        <w:t xml:space="preserve"> </w:t>
      </w:r>
      <w:r w:rsidR="0092741D" w:rsidRPr="0092741D">
        <w:rPr>
          <w:lang w:val="pl-PL"/>
        </w:rPr>
        <w:t>przez Zamawiającego</w:t>
      </w:r>
      <w:r w:rsidR="00DA54F0" w:rsidRPr="00DA54F0">
        <w:rPr>
          <w:lang w:val="pl-PL"/>
        </w:rPr>
        <w:t>.</w:t>
      </w:r>
    </w:p>
    <w:p w14:paraId="6C9F81D1" w14:textId="77777777" w:rsidR="00E51D2C" w:rsidRDefault="0095417C" w:rsidP="00E51D2C">
      <w:pPr>
        <w:pStyle w:val="Nagwek1"/>
        <w:numPr>
          <w:ilvl w:val="2"/>
          <w:numId w:val="35"/>
        </w:numPr>
        <w:rPr>
          <w:lang w:val="pl-PL"/>
        </w:rPr>
      </w:pPr>
      <w:r w:rsidRPr="00E51D2C">
        <w:rPr>
          <w:lang w:val="pl-PL"/>
        </w:rPr>
        <w:t>Sporządza się każdorazowo dwa jednobrzmiące Protokoły Odbioru</w:t>
      </w:r>
      <w:r w:rsidR="00B40E76" w:rsidRPr="00E51D2C">
        <w:rPr>
          <w:lang w:val="pl-PL"/>
        </w:rPr>
        <w:t xml:space="preserve"> </w:t>
      </w:r>
      <w:r w:rsidRPr="00E51D2C">
        <w:rPr>
          <w:lang w:val="pl-PL"/>
        </w:rPr>
        <w:t>- po jednym dla każdej ze Stron.</w:t>
      </w:r>
    </w:p>
    <w:p w14:paraId="6ECC44C4" w14:textId="10E2ECB4" w:rsidR="0095417C" w:rsidRPr="00E51D2C" w:rsidRDefault="0095417C" w:rsidP="00E51D2C">
      <w:pPr>
        <w:pStyle w:val="Nagwek1"/>
        <w:numPr>
          <w:ilvl w:val="2"/>
          <w:numId w:val="35"/>
        </w:numPr>
        <w:rPr>
          <w:lang w:val="pl-PL"/>
        </w:rPr>
      </w:pPr>
      <w:r w:rsidRPr="00E51D2C">
        <w:rPr>
          <w:lang w:val="pl-PL"/>
        </w:rPr>
        <w:t xml:space="preserve">Dokonanie </w:t>
      </w:r>
      <w:r w:rsidR="005B637B" w:rsidRPr="00E51D2C">
        <w:rPr>
          <w:lang w:val="pl-PL"/>
        </w:rPr>
        <w:t xml:space="preserve">Odbioru </w:t>
      </w:r>
      <w:r w:rsidRPr="00E51D2C">
        <w:rPr>
          <w:lang w:val="pl-PL"/>
        </w:rPr>
        <w:t xml:space="preserve">nie wpływa na możliwość skorzystania przez Zamawiającego z uprawnień przysługujących mu na mocy przepisów prawa lub Umowy w przypadku </w:t>
      </w:r>
      <w:r w:rsidR="005B637B" w:rsidRPr="00E51D2C">
        <w:rPr>
          <w:lang w:val="pl-PL"/>
        </w:rPr>
        <w:t>naruszenia</w:t>
      </w:r>
      <w:r w:rsidR="00EB32C8" w:rsidRPr="00E51D2C">
        <w:rPr>
          <w:lang w:val="pl-PL"/>
        </w:rPr>
        <w:t xml:space="preserve"> lub niewykonania </w:t>
      </w:r>
      <w:r w:rsidRPr="00E51D2C">
        <w:rPr>
          <w:lang w:val="pl-PL"/>
        </w:rPr>
        <w:t xml:space="preserve">Umowy, a w szczególności na prawo naliczenia kar umownych, dochodzenia odszkodowań </w:t>
      </w:r>
      <w:r w:rsidR="005B637B" w:rsidRPr="00E51D2C">
        <w:rPr>
          <w:lang w:val="pl-PL"/>
        </w:rPr>
        <w:t xml:space="preserve">czy </w:t>
      </w:r>
      <w:r w:rsidRPr="00E51D2C">
        <w:rPr>
          <w:lang w:val="pl-PL"/>
        </w:rPr>
        <w:t>odstąpienia od Umowy</w:t>
      </w:r>
      <w:r w:rsidR="005B637B" w:rsidRPr="00E51D2C">
        <w:rPr>
          <w:lang w:val="pl-PL"/>
        </w:rPr>
        <w:t>, a także wykonywania uprawnień z Gwarancji lub rękojmi</w:t>
      </w:r>
      <w:r w:rsidR="00F220EE" w:rsidRPr="00E51D2C">
        <w:rPr>
          <w:lang w:val="pl-PL"/>
        </w:rPr>
        <w:t>, niezależnie od dostrzeżenia lub możliwości dostrzeżenia jakichkolwiek Nieprawidłowości w toku Odbioru</w:t>
      </w:r>
      <w:r w:rsidRPr="00E51D2C">
        <w:rPr>
          <w:lang w:val="pl-PL"/>
        </w:rPr>
        <w:t>.</w:t>
      </w:r>
    </w:p>
    <w:p w14:paraId="3D26A1BC" w14:textId="55EBF64C" w:rsidR="008C2F60" w:rsidRPr="00133F27" w:rsidRDefault="00161A81" w:rsidP="00BB4496">
      <w:pPr>
        <w:pStyle w:val="Nagwek2"/>
      </w:pPr>
      <w:bookmarkStart w:id="18" w:name="_Ref120528737"/>
      <w:r w:rsidRPr="00133F27">
        <w:t>WYNAGRODZENIE</w:t>
      </w:r>
      <w:bookmarkEnd w:id="18"/>
    </w:p>
    <w:p w14:paraId="3FC20DF4" w14:textId="27E0015F" w:rsidR="00C76FE5" w:rsidRPr="0028785A" w:rsidRDefault="00314088" w:rsidP="004362ED">
      <w:pPr>
        <w:pStyle w:val="Nagwek1"/>
        <w:numPr>
          <w:ilvl w:val="2"/>
          <w:numId w:val="35"/>
        </w:numPr>
        <w:rPr>
          <w:lang w:val="pl-PL"/>
        </w:rPr>
      </w:pPr>
      <w:bookmarkStart w:id="19" w:name="_Ref120531476"/>
      <w:r w:rsidRPr="00721F09">
        <w:rPr>
          <w:lang w:val="pl-PL"/>
        </w:rPr>
        <w:t>Z</w:t>
      </w:r>
      <w:r w:rsidR="005F5125" w:rsidRPr="00721F09">
        <w:rPr>
          <w:lang w:val="pl-PL"/>
        </w:rPr>
        <w:t xml:space="preserve"> zastrzeżeniem </w:t>
      </w:r>
      <w:r w:rsidR="005F5125" w:rsidRPr="0028785A">
        <w:rPr>
          <w:lang w:val="pl-PL"/>
        </w:rPr>
        <w:t>pkt 7.</w:t>
      </w:r>
      <w:r w:rsidR="00730916" w:rsidRPr="0028785A">
        <w:rPr>
          <w:lang w:val="pl-PL"/>
        </w:rPr>
        <w:t>5</w:t>
      </w:r>
      <w:r w:rsidR="00431CFD" w:rsidRPr="0028785A">
        <w:rPr>
          <w:lang w:val="pl-PL"/>
        </w:rPr>
        <w:t>.</w:t>
      </w:r>
      <w:r w:rsidR="005F5125" w:rsidRPr="0028785A">
        <w:rPr>
          <w:lang w:val="pl-PL"/>
        </w:rPr>
        <w:t xml:space="preserve"> </w:t>
      </w:r>
      <w:r w:rsidR="00D64632" w:rsidRPr="0028785A">
        <w:rPr>
          <w:lang w:val="pl-PL"/>
        </w:rPr>
        <w:t>Umowy</w:t>
      </w:r>
      <w:r w:rsidR="005F5125" w:rsidRPr="0028785A">
        <w:rPr>
          <w:lang w:val="pl-PL"/>
        </w:rPr>
        <w:t>, z</w:t>
      </w:r>
      <w:r w:rsidRPr="0028785A">
        <w:rPr>
          <w:lang w:val="pl-PL"/>
        </w:rPr>
        <w:t>a realizację niniejszej Umowy</w:t>
      </w:r>
      <w:r w:rsidR="00371CDC" w:rsidRPr="0028785A">
        <w:rPr>
          <w:lang w:val="pl-PL"/>
        </w:rPr>
        <w:t xml:space="preserve">, </w:t>
      </w:r>
      <w:r w:rsidR="00385EA1" w:rsidRPr="0028785A">
        <w:rPr>
          <w:lang w:val="pl-PL"/>
        </w:rPr>
        <w:t xml:space="preserve">Wykonawcy </w:t>
      </w:r>
      <w:r w:rsidRPr="0028785A">
        <w:rPr>
          <w:lang w:val="pl-PL"/>
        </w:rPr>
        <w:t>należne</w:t>
      </w:r>
      <w:r w:rsidR="00385EA1" w:rsidRPr="0028785A">
        <w:rPr>
          <w:lang w:val="pl-PL"/>
        </w:rPr>
        <w:t xml:space="preserve"> </w:t>
      </w:r>
      <w:r w:rsidRPr="0028785A">
        <w:rPr>
          <w:lang w:val="pl-PL"/>
        </w:rPr>
        <w:t xml:space="preserve">będzie </w:t>
      </w:r>
      <w:r w:rsidR="00385EA1" w:rsidRPr="0028785A">
        <w:rPr>
          <w:lang w:val="pl-PL"/>
        </w:rPr>
        <w:t xml:space="preserve">wynagrodzenie netto w </w:t>
      </w:r>
      <w:r w:rsidR="00D976F3" w:rsidRPr="0028785A">
        <w:rPr>
          <w:lang w:val="pl-PL"/>
        </w:rPr>
        <w:t xml:space="preserve">łącznej </w:t>
      </w:r>
      <w:r w:rsidR="00385EA1" w:rsidRPr="0028785A">
        <w:rPr>
          <w:lang w:val="pl-PL"/>
        </w:rPr>
        <w:t xml:space="preserve">wysokości </w:t>
      </w:r>
      <w:r w:rsidR="0028785A" w:rsidRPr="00872E3E">
        <w:rPr>
          <w:lang w:val="pl-PL"/>
        </w:rPr>
        <w:t xml:space="preserve">[X] </w:t>
      </w:r>
      <w:r w:rsidR="00385EA1" w:rsidRPr="0028785A">
        <w:rPr>
          <w:lang w:val="pl-PL"/>
        </w:rPr>
        <w:t xml:space="preserve">złotych (słownie: </w:t>
      </w:r>
      <w:r w:rsidR="0028785A" w:rsidRPr="00872E3E">
        <w:rPr>
          <w:lang w:val="pl-PL"/>
        </w:rPr>
        <w:t xml:space="preserve">[X] </w:t>
      </w:r>
      <w:r w:rsidR="00385EA1" w:rsidRPr="0028785A">
        <w:rPr>
          <w:lang w:val="pl-PL"/>
        </w:rPr>
        <w:t>złotych)</w:t>
      </w:r>
      <w:r w:rsidR="005F5125" w:rsidRPr="0028785A">
        <w:rPr>
          <w:lang w:val="pl-PL"/>
        </w:rPr>
        <w:t xml:space="preserve"> </w:t>
      </w:r>
      <w:r w:rsidRPr="0028785A">
        <w:rPr>
          <w:lang w:val="pl-PL"/>
        </w:rPr>
        <w:t>(dalej jako: „</w:t>
      </w:r>
      <w:r w:rsidRPr="0028785A">
        <w:rPr>
          <w:b/>
          <w:bCs/>
          <w:lang w:val="pl-PL"/>
        </w:rPr>
        <w:t>Wynagrodzenie</w:t>
      </w:r>
      <w:r w:rsidRPr="0028785A">
        <w:rPr>
          <w:lang w:val="pl-PL"/>
        </w:rPr>
        <w:t>”</w:t>
      </w:r>
      <w:r w:rsidR="00394F34" w:rsidRPr="0028785A">
        <w:rPr>
          <w:lang w:val="pl-PL"/>
        </w:rPr>
        <w:t>), przy czym wynagrodzenie za:</w:t>
      </w:r>
    </w:p>
    <w:p w14:paraId="507E2AA5" w14:textId="0FFD73B0" w:rsidR="00394F34" w:rsidRPr="0028785A" w:rsidRDefault="00394F34" w:rsidP="00780782">
      <w:pPr>
        <w:pStyle w:val="Nagwek4"/>
      </w:pPr>
      <w:r w:rsidRPr="0028785A">
        <w:t>Etap I-V wynosi [</w:t>
      </w:r>
      <w:r w:rsidR="0028785A" w:rsidRPr="0028785A">
        <w:t>X</w:t>
      </w:r>
      <w:r w:rsidRPr="0028785A">
        <w:t>] zł netto,</w:t>
      </w:r>
    </w:p>
    <w:p w14:paraId="2215E560" w14:textId="672C5CDE" w:rsidR="00394F34" w:rsidRPr="0028785A" w:rsidRDefault="00394F34" w:rsidP="00780782">
      <w:pPr>
        <w:pStyle w:val="Nagwek4"/>
      </w:pPr>
      <w:r w:rsidRPr="0028785A">
        <w:t xml:space="preserve">Etap VI wynosi </w:t>
      </w:r>
      <w:r w:rsidR="0028785A" w:rsidRPr="0028785A">
        <w:t xml:space="preserve">[X] </w:t>
      </w:r>
      <w:r w:rsidRPr="0028785A">
        <w:t>zł netto</w:t>
      </w:r>
      <w:r w:rsidR="0068432B" w:rsidRPr="0028785A">
        <w:t>.</w:t>
      </w:r>
    </w:p>
    <w:p w14:paraId="2090C51D" w14:textId="3EACCD86" w:rsidR="00B31DC4" w:rsidRPr="00C440ED" w:rsidRDefault="009E5422" w:rsidP="00C26263">
      <w:pPr>
        <w:pStyle w:val="Nagwek1"/>
        <w:numPr>
          <w:ilvl w:val="2"/>
          <w:numId w:val="35"/>
        </w:numPr>
        <w:rPr>
          <w:lang w:val="pl-PL"/>
        </w:rPr>
      </w:pPr>
      <w:bookmarkStart w:id="20" w:name="_Ref120628049"/>
      <w:r w:rsidRPr="006113DF">
        <w:rPr>
          <w:lang w:val="pl-PL"/>
        </w:rPr>
        <w:t xml:space="preserve">Wynagrodzenie </w:t>
      </w:r>
      <w:r w:rsidR="001F78E9" w:rsidRPr="006113DF">
        <w:rPr>
          <w:lang w:val="pl-PL"/>
        </w:rPr>
        <w:t xml:space="preserve">określone w lit. a) powyżej </w:t>
      </w:r>
      <w:r w:rsidRPr="006113DF">
        <w:rPr>
          <w:lang w:val="pl-PL"/>
        </w:rPr>
        <w:t>będzie płatne</w:t>
      </w:r>
      <w:r w:rsidR="00527C8D" w:rsidRPr="006113DF">
        <w:rPr>
          <w:lang w:val="pl-PL"/>
        </w:rPr>
        <w:t xml:space="preserve"> </w:t>
      </w:r>
      <w:r w:rsidR="00C81508" w:rsidRPr="006113DF">
        <w:rPr>
          <w:lang w:val="pl-PL"/>
        </w:rPr>
        <w:t>po</w:t>
      </w:r>
      <w:r w:rsidR="00F12FAA" w:rsidRPr="006113DF">
        <w:rPr>
          <w:lang w:val="pl-PL"/>
        </w:rPr>
        <w:t>d</w:t>
      </w:r>
      <w:r w:rsidR="00C81508" w:rsidRPr="006113DF">
        <w:rPr>
          <w:lang w:val="pl-PL"/>
        </w:rPr>
        <w:t xml:space="preserve"> </w:t>
      </w:r>
      <w:r w:rsidR="00F12FAA" w:rsidRPr="006113DF">
        <w:rPr>
          <w:lang w:val="pl-PL"/>
        </w:rPr>
        <w:t xml:space="preserve">warunkiem odbioru </w:t>
      </w:r>
      <w:r w:rsidR="0084645C" w:rsidRPr="006113DF">
        <w:rPr>
          <w:lang w:val="pl-PL"/>
        </w:rPr>
        <w:t>określonej</w:t>
      </w:r>
      <w:r w:rsidR="00FF13C5" w:rsidRPr="006113DF">
        <w:rPr>
          <w:lang w:val="pl-PL"/>
        </w:rPr>
        <w:t xml:space="preserve"> Fazy,</w:t>
      </w:r>
      <w:r w:rsidR="00BB0426" w:rsidRPr="006113DF">
        <w:rPr>
          <w:lang w:val="pl-PL"/>
        </w:rPr>
        <w:t xml:space="preserve"> co</w:t>
      </w:r>
      <w:r w:rsidR="00F12FAA" w:rsidRPr="006113DF">
        <w:rPr>
          <w:lang w:val="pl-PL"/>
        </w:rPr>
        <w:t xml:space="preserve"> </w:t>
      </w:r>
      <w:r w:rsidR="009201AC" w:rsidRPr="006113DF">
        <w:rPr>
          <w:lang w:val="pl-PL"/>
        </w:rPr>
        <w:t>potwierdzone</w:t>
      </w:r>
      <w:r w:rsidR="00BB0426" w:rsidRPr="006113DF">
        <w:rPr>
          <w:lang w:val="pl-PL"/>
        </w:rPr>
        <w:t xml:space="preserve"> zostanie</w:t>
      </w:r>
      <w:r w:rsidR="009201AC" w:rsidRPr="006113DF">
        <w:rPr>
          <w:lang w:val="pl-PL"/>
        </w:rPr>
        <w:t xml:space="preserve"> podpisanym przez </w:t>
      </w:r>
      <w:r w:rsidR="00A02BFA" w:rsidRPr="006113DF">
        <w:rPr>
          <w:lang w:val="pl-PL"/>
        </w:rPr>
        <w:t>Zamawiającego</w:t>
      </w:r>
      <w:r w:rsidR="009201AC" w:rsidRPr="006113DF">
        <w:rPr>
          <w:lang w:val="pl-PL"/>
        </w:rPr>
        <w:t xml:space="preserve"> </w:t>
      </w:r>
      <w:r w:rsidR="00BF60FE" w:rsidRPr="006113DF">
        <w:rPr>
          <w:lang w:val="pl-PL"/>
        </w:rPr>
        <w:t>P</w:t>
      </w:r>
      <w:r w:rsidR="009201AC" w:rsidRPr="006113DF">
        <w:rPr>
          <w:lang w:val="pl-PL"/>
        </w:rPr>
        <w:t xml:space="preserve">rotokołem </w:t>
      </w:r>
      <w:r w:rsidR="00BF60FE" w:rsidRPr="006113DF">
        <w:rPr>
          <w:lang w:val="pl-PL"/>
        </w:rPr>
        <w:t>O</w:t>
      </w:r>
      <w:r w:rsidR="009201AC" w:rsidRPr="006113DF">
        <w:rPr>
          <w:lang w:val="pl-PL"/>
        </w:rPr>
        <w:t>dbioru</w:t>
      </w:r>
      <w:r w:rsidR="00AF3B7B" w:rsidRPr="006113DF">
        <w:rPr>
          <w:lang w:val="pl-PL"/>
        </w:rPr>
        <w:t xml:space="preserve"> </w:t>
      </w:r>
      <w:r w:rsidR="00C56835" w:rsidRPr="006113DF">
        <w:rPr>
          <w:lang w:val="pl-PL"/>
        </w:rPr>
        <w:t xml:space="preserve">bezwarunkowego (z zastrzeżeniem pkt </w:t>
      </w:r>
      <w:r w:rsidR="00C56835">
        <w:fldChar w:fldCharType="begin"/>
      </w:r>
      <w:r w:rsidR="00C56835" w:rsidRPr="006113DF">
        <w:rPr>
          <w:lang w:val="pl-PL"/>
        </w:rPr>
        <w:instrText xml:space="preserve"> REF _Ref120609478 \n \h </w:instrText>
      </w:r>
      <w:r w:rsidR="00C56835">
        <w:fldChar w:fldCharType="separate"/>
      </w:r>
      <w:r w:rsidR="0036090B">
        <w:rPr>
          <w:lang w:val="pl-PL"/>
        </w:rPr>
        <w:t>7.7</w:t>
      </w:r>
      <w:r w:rsidR="00C56835">
        <w:fldChar w:fldCharType="end"/>
      </w:r>
      <w:r w:rsidR="00C56835" w:rsidRPr="006113DF">
        <w:rPr>
          <w:lang w:val="pl-PL"/>
        </w:rPr>
        <w:t>.</w:t>
      </w:r>
      <w:r w:rsidR="00C56835">
        <w:fldChar w:fldCharType="begin"/>
      </w:r>
      <w:r w:rsidR="00C56835" w:rsidRPr="006113DF">
        <w:rPr>
          <w:lang w:val="pl-PL"/>
        </w:rPr>
        <w:instrText xml:space="preserve"> REF _Ref120609473 \n \h </w:instrText>
      </w:r>
      <w:r w:rsidR="00C56835">
        <w:fldChar w:fldCharType="separate"/>
      </w:r>
      <w:r w:rsidR="0036090B">
        <w:rPr>
          <w:lang w:val="pl-PL"/>
        </w:rPr>
        <w:t>a)</w:t>
      </w:r>
      <w:r w:rsidR="00C56835">
        <w:fldChar w:fldCharType="end"/>
      </w:r>
      <w:r w:rsidR="00C56835" w:rsidRPr="00C440ED">
        <w:rPr>
          <w:lang w:val="pl-PL"/>
        </w:rPr>
        <w:t xml:space="preserve"> Umowy)</w:t>
      </w:r>
      <w:r w:rsidR="00F12FAA" w:rsidRPr="00C440ED">
        <w:rPr>
          <w:lang w:val="pl-PL"/>
        </w:rPr>
        <w:t xml:space="preserve">, </w:t>
      </w:r>
      <w:r w:rsidR="00C81508" w:rsidRPr="00C440ED">
        <w:rPr>
          <w:lang w:val="pl-PL"/>
        </w:rPr>
        <w:t>zgodnie z tabelą</w:t>
      </w:r>
      <w:r w:rsidR="008E6699" w:rsidRPr="00C440ED">
        <w:rPr>
          <w:lang w:val="pl-PL"/>
        </w:rPr>
        <w:t>:</w:t>
      </w:r>
      <w:bookmarkEnd w:id="20"/>
      <w:r w:rsidR="00400799" w:rsidRPr="00C440ED">
        <w:rPr>
          <w:lang w:val="pl-PL"/>
        </w:rPr>
        <w:t xml:space="preserve"> </w:t>
      </w:r>
      <w:bookmarkEnd w:id="19"/>
    </w:p>
    <w:tbl>
      <w:tblPr>
        <w:tblStyle w:val="Tabela-Siatka"/>
        <w:tblW w:w="9498" w:type="dxa"/>
        <w:tblInd w:w="-152" w:type="dxa"/>
        <w:tblLayout w:type="fixed"/>
        <w:tblLook w:val="04A0" w:firstRow="1" w:lastRow="0" w:firstColumn="1" w:lastColumn="0" w:noHBand="0" w:noVBand="1"/>
      </w:tblPr>
      <w:tblGrid>
        <w:gridCol w:w="6238"/>
        <w:gridCol w:w="3260"/>
      </w:tblGrid>
      <w:tr w:rsidR="00F07B67" w:rsidRPr="00E819AA" w14:paraId="6165570B" w14:textId="77777777" w:rsidTr="00634563">
        <w:trPr>
          <w:trHeight w:val="57"/>
        </w:trPr>
        <w:tc>
          <w:tcPr>
            <w:tcW w:w="6238" w:type="dxa"/>
            <w:tcBorders>
              <w:top w:val="single" w:sz="8" w:space="0" w:color="auto"/>
              <w:left w:val="single" w:sz="8" w:space="0" w:color="auto"/>
              <w:bottom w:val="single" w:sz="8" w:space="0" w:color="auto"/>
              <w:right w:val="single" w:sz="8" w:space="0" w:color="auto"/>
            </w:tcBorders>
            <w:shd w:val="clear" w:color="auto" w:fill="9CC2E5" w:themeFill="accent1" w:themeFillTint="99"/>
            <w:vAlign w:val="center"/>
          </w:tcPr>
          <w:p w14:paraId="34D62B96" w14:textId="7A6A7253" w:rsidR="00F07B67" w:rsidRPr="00E819AA" w:rsidRDefault="00F07B67" w:rsidP="002F1722">
            <w:pPr>
              <w:spacing w:after="0" w:line="240" w:lineRule="auto"/>
              <w:jc w:val="left"/>
              <w:rPr>
                <w:rFonts w:ascii="Calibri" w:eastAsia="Calibri" w:hAnsi="Calibri" w:cs="Calibri"/>
                <w:b/>
                <w:bCs/>
              </w:rPr>
            </w:pPr>
            <w:r>
              <w:rPr>
                <w:rFonts w:ascii="Calibri" w:eastAsia="Calibri" w:hAnsi="Calibri" w:cs="Calibri"/>
                <w:b/>
                <w:bCs/>
              </w:rPr>
              <w:t>ETAP</w:t>
            </w:r>
          </w:p>
        </w:tc>
        <w:tc>
          <w:tcPr>
            <w:tcW w:w="3260" w:type="dxa"/>
            <w:tcBorders>
              <w:top w:val="single" w:sz="8" w:space="0" w:color="auto"/>
              <w:left w:val="single" w:sz="8" w:space="0" w:color="auto"/>
              <w:bottom w:val="single" w:sz="8" w:space="0" w:color="auto"/>
              <w:right w:val="single" w:sz="8" w:space="0" w:color="auto"/>
            </w:tcBorders>
            <w:shd w:val="clear" w:color="auto" w:fill="9CC2E5" w:themeFill="accent1" w:themeFillTint="99"/>
            <w:vAlign w:val="center"/>
          </w:tcPr>
          <w:p w14:paraId="1752DFED" w14:textId="33F3144A" w:rsidR="00F07B67" w:rsidRPr="00E819AA" w:rsidRDefault="002F1722" w:rsidP="0084645C">
            <w:pPr>
              <w:spacing w:after="0" w:line="240" w:lineRule="auto"/>
              <w:jc w:val="center"/>
              <w:rPr>
                <w:rFonts w:ascii="Calibri" w:eastAsia="Calibri" w:hAnsi="Calibri" w:cs="Calibri"/>
              </w:rPr>
            </w:pPr>
            <w:r w:rsidRPr="002F1722">
              <w:rPr>
                <w:rFonts w:ascii="Calibri" w:eastAsia="Calibri" w:hAnsi="Calibri" w:cs="Calibri"/>
                <w:b/>
                <w:bCs/>
              </w:rPr>
              <w:t xml:space="preserve">Odpowiednia część Wynagrodzenia należna </w:t>
            </w:r>
            <w:r w:rsidR="007F705E">
              <w:rPr>
                <w:rFonts w:ascii="Calibri" w:eastAsia="Calibri" w:hAnsi="Calibri" w:cs="Calibri"/>
                <w:b/>
                <w:bCs/>
              </w:rPr>
              <w:t>zgodnie z pkt 7.1. lit. a) Umowy</w:t>
            </w:r>
          </w:p>
        </w:tc>
      </w:tr>
      <w:tr w:rsidR="00C22758" w:rsidRPr="00E819AA" w14:paraId="454BC5C0"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32361E" w14:textId="2D246B4C" w:rsidR="00C22758" w:rsidRPr="00E819AA" w:rsidRDefault="00C22758" w:rsidP="00E819AA">
            <w:pPr>
              <w:spacing w:after="0" w:line="240" w:lineRule="auto"/>
              <w:jc w:val="left"/>
              <w:rPr>
                <w:rFonts w:ascii="Calibri" w:eastAsia="Calibri" w:hAnsi="Calibri" w:cs="Calibri"/>
              </w:rPr>
            </w:pPr>
            <w:r w:rsidRPr="00E819AA">
              <w:rPr>
                <w:rFonts w:ascii="Calibri" w:eastAsia="Calibri" w:hAnsi="Calibri" w:cs="Calibri"/>
                <w:b/>
                <w:bCs/>
              </w:rPr>
              <w:t>ETAP I – prace przygotowawcze</w:t>
            </w:r>
          </w:p>
        </w:tc>
        <w:tc>
          <w:tcPr>
            <w:tcW w:w="3260" w:type="dxa"/>
            <w:tcBorders>
              <w:top w:val="single" w:sz="8" w:space="0" w:color="auto"/>
              <w:left w:val="single" w:sz="8" w:space="0" w:color="auto"/>
              <w:bottom w:val="single" w:sz="8" w:space="0" w:color="auto"/>
              <w:right w:val="single" w:sz="8" w:space="0" w:color="auto"/>
            </w:tcBorders>
            <w:shd w:val="clear" w:color="auto" w:fill="auto"/>
          </w:tcPr>
          <w:p w14:paraId="0D53074D" w14:textId="77777777" w:rsidR="00C22758" w:rsidRPr="00E819AA" w:rsidRDefault="00C22758">
            <w:pPr>
              <w:spacing w:after="0" w:line="240" w:lineRule="auto"/>
              <w:jc w:val="center"/>
              <w:rPr>
                <w:rFonts w:ascii="Calibri" w:eastAsia="Calibri" w:hAnsi="Calibri" w:cs="Calibri"/>
              </w:rPr>
            </w:pPr>
          </w:p>
        </w:tc>
      </w:tr>
      <w:tr w:rsidR="00C22758" w:rsidRPr="00E819AA" w14:paraId="024ECAB0" w14:textId="77777777" w:rsidTr="00634563">
        <w:trPr>
          <w:trHeight w:val="339"/>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4FB68D" w14:textId="4FBCDD76" w:rsidR="00C22758" w:rsidRPr="00E819AA" w:rsidRDefault="009E3A0D" w:rsidP="00E819AA">
            <w:pPr>
              <w:spacing w:after="0" w:line="240" w:lineRule="auto"/>
              <w:jc w:val="left"/>
              <w:rPr>
                <w:rFonts w:ascii="Calibri" w:eastAsia="Calibri" w:hAnsi="Calibri" w:cs="Calibri"/>
              </w:rPr>
            </w:pPr>
            <w:r>
              <w:rPr>
                <w:rFonts w:ascii="Calibri" w:eastAsia="Calibri" w:hAnsi="Calibri" w:cs="Calibri"/>
              </w:rPr>
              <w:t xml:space="preserve">Podpisanie przez Zamawiającego Dokumentu </w:t>
            </w:r>
            <w:r w:rsidR="00C22758" w:rsidRPr="00E819AA">
              <w:rPr>
                <w:rFonts w:ascii="Calibri" w:eastAsia="Calibri" w:hAnsi="Calibri" w:cs="Calibri"/>
              </w:rPr>
              <w:t>Analiz</w:t>
            </w:r>
            <w:r>
              <w:rPr>
                <w:rFonts w:ascii="Calibri" w:eastAsia="Calibri" w:hAnsi="Calibri" w:cs="Calibri"/>
              </w:rPr>
              <w:t>y</w:t>
            </w:r>
            <w:r w:rsidR="00C22758" w:rsidRPr="00E819AA">
              <w:rPr>
                <w:rFonts w:ascii="Calibri" w:eastAsia="Calibri" w:hAnsi="Calibri" w:cs="Calibri"/>
              </w:rPr>
              <w:t xml:space="preserve"> </w:t>
            </w:r>
            <w:r>
              <w:rPr>
                <w:rFonts w:ascii="Calibri" w:eastAsia="Calibri" w:hAnsi="Calibri" w:cs="Calibri"/>
              </w:rPr>
              <w:t>P</w:t>
            </w:r>
            <w:r w:rsidR="00C22758" w:rsidRPr="00E819AA">
              <w:rPr>
                <w:rFonts w:ascii="Calibri" w:eastAsia="Calibri" w:hAnsi="Calibri" w:cs="Calibri"/>
              </w:rPr>
              <w:t>rzedwdrożeniow</w:t>
            </w:r>
            <w:r>
              <w:rPr>
                <w:rFonts w:ascii="Calibri" w:eastAsia="Calibri" w:hAnsi="Calibri" w:cs="Calibri"/>
              </w:rPr>
              <w:t>ej</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EB05EA" w14:textId="009B16E3" w:rsidR="00C22758" w:rsidRPr="00E819AA" w:rsidRDefault="00C22758" w:rsidP="00E819AA">
            <w:pPr>
              <w:spacing w:after="0" w:line="240" w:lineRule="auto"/>
              <w:jc w:val="center"/>
              <w:rPr>
                <w:rFonts w:ascii="Calibri" w:eastAsia="Calibri" w:hAnsi="Calibri" w:cs="Calibri"/>
              </w:rPr>
            </w:pPr>
            <w:r w:rsidRPr="00E819AA">
              <w:rPr>
                <w:rFonts w:ascii="Calibri" w:eastAsia="Calibri" w:hAnsi="Calibri" w:cs="Calibri"/>
              </w:rPr>
              <w:t>5%</w:t>
            </w:r>
          </w:p>
        </w:tc>
      </w:tr>
      <w:tr w:rsidR="00C22758" w:rsidRPr="00E819AA" w14:paraId="684C53CE"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14:paraId="2D6493F5" w14:textId="2FF7CF63" w:rsidR="00C22758" w:rsidRPr="00E819AA" w:rsidRDefault="00C22758" w:rsidP="00F07B67">
            <w:pPr>
              <w:spacing w:after="0" w:line="240" w:lineRule="auto"/>
              <w:rPr>
                <w:rFonts w:ascii="Calibri" w:eastAsia="Calibri" w:hAnsi="Calibri" w:cs="Calibri"/>
                <w:b/>
                <w:bCs/>
                <w:color w:val="000000" w:themeColor="text1"/>
              </w:rPr>
            </w:pPr>
            <w:r w:rsidRPr="00E819AA">
              <w:rPr>
                <w:rFonts w:ascii="Calibri" w:eastAsia="Calibri" w:hAnsi="Calibri" w:cs="Calibri"/>
                <w:b/>
                <w:bCs/>
                <w:color w:val="000000" w:themeColor="text1"/>
              </w:rPr>
              <w:t>ETAP II –</w:t>
            </w:r>
            <w:r w:rsidR="00314AD2">
              <w:rPr>
                <w:rFonts w:ascii="Calibri" w:eastAsia="Calibri" w:hAnsi="Calibri" w:cs="Calibri"/>
                <w:b/>
                <w:bCs/>
                <w:color w:val="000000" w:themeColor="text1"/>
              </w:rPr>
              <w:t xml:space="preserve"> wdrożenie</w:t>
            </w:r>
            <w:r w:rsidRPr="00E819AA">
              <w:rPr>
                <w:rFonts w:ascii="Calibri" w:eastAsia="Calibri" w:hAnsi="Calibri" w:cs="Calibri"/>
                <w:b/>
                <w:bCs/>
                <w:color w:val="000000" w:themeColor="text1"/>
              </w:rPr>
              <w:t xml:space="preserve"> modułów Finansowo-Księgowego, Kadr, Płacy,</w:t>
            </w:r>
            <w:r w:rsidR="00E819AA">
              <w:rPr>
                <w:rFonts w:ascii="Calibri" w:eastAsia="Calibri" w:hAnsi="Calibri" w:cs="Calibri"/>
                <w:b/>
                <w:bCs/>
                <w:color w:val="000000" w:themeColor="text1"/>
              </w:rPr>
              <w:t xml:space="preserve"> </w:t>
            </w:r>
            <w:r w:rsidRPr="00E819AA">
              <w:rPr>
                <w:rFonts w:ascii="Calibri" w:eastAsia="Calibri" w:hAnsi="Calibri" w:cs="Calibri"/>
                <w:b/>
                <w:bCs/>
                <w:color w:val="000000" w:themeColor="text1"/>
              </w:rPr>
              <w:t>Gospodarki Materiałowej oraz Majątku Trwałego</w:t>
            </w:r>
          </w:p>
        </w:tc>
        <w:tc>
          <w:tcPr>
            <w:tcW w:w="3260" w:type="dxa"/>
            <w:tcBorders>
              <w:top w:val="single" w:sz="8" w:space="0" w:color="auto"/>
              <w:left w:val="single" w:sz="8" w:space="0" w:color="auto"/>
              <w:bottom w:val="single" w:sz="8" w:space="0" w:color="auto"/>
              <w:right w:val="single" w:sz="8" w:space="0" w:color="auto"/>
            </w:tcBorders>
            <w:shd w:val="clear" w:color="auto" w:fill="DEEAF6" w:themeFill="accent1" w:themeFillTint="33"/>
            <w:hideMark/>
          </w:tcPr>
          <w:p w14:paraId="068CF2D4" w14:textId="691325D0" w:rsidR="00C22758" w:rsidRPr="00E819AA" w:rsidRDefault="00C22758" w:rsidP="00F07B67">
            <w:pPr>
              <w:spacing w:after="0" w:line="240" w:lineRule="auto"/>
              <w:rPr>
                <w:rFonts w:ascii="Calibri" w:eastAsia="Calibri" w:hAnsi="Calibri" w:cs="Calibri"/>
                <w:b/>
                <w:bCs/>
                <w:color w:val="000000" w:themeColor="text1"/>
              </w:rPr>
            </w:pPr>
          </w:p>
        </w:tc>
      </w:tr>
      <w:tr w:rsidR="00C22758" w:rsidRPr="00E819AA" w14:paraId="51DD154B"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E1E847" w14:textId="2AB3B0A6" w:rsidR="00C22758" w:rsidRPr="00E819AA" w:rsidRDefault="00E96EFF" w:rsidP="00E819AA">
            <w:pPr>
              <w:spacing w:after="0" w:line="240" w:lineRule="auto"/>
              <w:jc w:val="left"/>
              <w:rPr>
                <w:rFonts w:ascii="Calibri" w:eastAsia="Calibri" w:hAnsi="Calibri" w:cs="Calibri"/>
                <w:color w:val="000000" w:themeColor="text1"/>
              </w:rPr>
            </w:pPr>
            <w:r>
              <w:rPr>
                <w:rFonts w:ascii="Calibri" w:eastAsia="Calibri" w:hAnsi="Calibri" w:cs="Calibri"/>
                <w:color w:val="000000" w:themeColor="text1"/>
              </w:rPr>
              <w:t>O</w:t>
            </w:r>
            <w:r w:rsidR="00C22758" w:rsidRPr="00E819AA">
              <w:rPr>
                <w:rFonts w:ascii="Calibri" w:eastAsia="Calibri" w:hAnsi="Calibri" w:cs="Calibri"/>
                <w:color w:val="000000" w:themeColor="text1"/>
              </w:rPr>
              <w:t xml:space="preserve">dbiór </w:t>
            </w:r>
            <w:r w:rsidR="000B2340">
              <w:rPr>
                <w:rFonts w:ascii="Calibri" w:eastAsia="Calibri" w:hAnsi="Calibri" w:cs="Calibri"/>
                <w:color w:val="000000" w:themeColor="text1"/>
              </w:rPr>
              <w:t>F</w:t>
            </w:r>
            <w:r w:rsidR="00C22758" w:rsidRPr="00E819AA">
              <w:rPr>
                <w:rFonts w:ascii="Calibri" w:eastAsia="Calibri" w:hAnsi="Calibri" w:cs="Calibri"/>
                <w:color w:val="000000" w:themeColor="text1"/>
              </w:rPr>
              <w:t>unkcjonalności</w:t>
            </w:r>
            <w:r w:rsidR="000B2340">
              <w:rPr>
                <w:rFonts w:ascii="Calibri" w:eastAsia="Calibri" w:hAnsi="Calibri" w:cs="Calibri"/>
                <w:color w:val="000000" w:themeColor="text1"/>
              </w:rPr>
              <w:t xml:space="preserve"> Podstawowych</w:t>
            </w:r>
            <w:r w:rsidR="00C22758" w:rsidRPr="00E819AA">
              <w:rPr>
                <w:rFonts w:ascii="Calibri" w:eastAsia="Calibri" w:hAnsi="Calibri" w:cs="Calibri"/>
                <w:color w:val="000000" w:themeColor="text1"/>
              </w:rPr>
              <w:t xml:space="preserve"> kat. „A”</w:t>
            </w:r>
          </w:p>
        </w:tc>
        <w:tc>
          <w:tcPr>
            <w:tcW w:w="3260" w:type="dxa"/>
            <w:tcBorders>
              <w:top w:val="single" w:sz="8" w:space="0" w:color="auto"/>
              <w:left w:val="single" w:sz="8" w:space="0" w:color="auto"/>
              <w:bottom w:val="single" w:sz="8" w:space="0" w:color="auto"/>
              <w:right w:val="single" w:sz="8" w:space="0" w:color="auto"/>
            </w:tcBorders>
            <w:shd w:val="clear" w:color="auto" w:fill="auto"/>
            <w:hideMark/>
          </w:tcPr>
          <w:p w14:paraId="6F98BED0" w14:textId="2560F69D" w:rsidR="00C22758" w:rsidRPr="00E819AA" w:rsidRDefault="00C22758">
            <w:pPr>
              <w:spacing w:after="0" w:line="240" w:lineRule="auto"/>
              <w:jc w:val="center"/>
              <w:rPr>
                <w:rFonts w:ascii="Calibri" w:eastAsia="Calibri" w:hAnsi="Calibri" w:cs="Calibri"/>
                <w:color w:val="000000" w:themeColor="text1"/>
              </w:rPr>
            </w:pPr>
            <w:r w:rsidRPr="00E819AA">
              <w:rPr>
                <w:rFonts w:ascii="Calibri" w:eastAsia="Calibri" w:hAnsi="Calibri" w:cs="Calibri"/>
                <w:color w:val="000000" w:themeColor="text1"/>
              </w:rPr>
              <w:t>10%</w:t>
            </w:r>
          </w:p>
        </w:tc>
      </w:tr>
      <w:tr w:rsidR="00C22758" w:rsidRPr="00E819AA" w14:paraId="248B7381"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A736FB" w14:textId="635F118E" w:rsidR="00C22758" w:rsidRPr="00E819AA" w:rsidRDefault="00C22758" w:rsidP="00E819AA">
            <w:pPr>
              <w:spacing w:after="0" w:line="240" w:lineRule="auto"/>
              <w:jc w:val="left"/>
              <w:rPr>
                <w:rFonts w:ascii="Calibri" w:eastAsia="Calibri" w:hAnsi="Calibri" w:cs="Calibri"/>
                <w:color w:val="000000" w:themeColor="text1"/>
              </w:rPr>
            </w:pPr>
            <w:r w:rsidRPr="00E819AA">
              <w:rPr>
                <w:rFonts w:ascii="Calibri" w:eastAsia="Calibri" w:hAnsi="Calibri" w:cs="Calibri"/>
                <w:color w:val="000000" w:themeColor="text1"/>
              </w:rPr>
              <w:t>Odbiór funkcjonalności „0M” Obszaru 1</w:t>
            </w:r>
          </w:p>
        </w:tc>
        <w:tc>
          <w:tcPr>
            <w:tcW w:w="3260" w:type="dxa"/>
            <w:vMerge w:val="restart"/>
            <w:tcBorders>
              <w:top w:val="single" w:sz="8" w:space="0" w:color="auto"/>
              <w:left w:val="single" w:sz="8" w:space="0" w:color="auto"/>
              <w:bottom w:val="single" w:sz="8" w:space="0" w:color="auto"/>
              <w:right w:val="single" w:sz="8" w:space="0" w:color="auto"/>
            </w:tcBorders>
            <w:shd w:val="clear" w:color="auto" w:fill="auto"/>
            <w:hideMark/>
          </w:tcPr>
          <w:p w14:paraId="75F51492" w14:textId="4AFA0B62" w:rsidR="00C22758" w:rsidRPr="00E819AA" w:rsidRDefault="00C22758">
            <w:pPr>
              <w:spacing w:after="0" w:line="240" w:lineRule="auto"/>
              <w:jc w:val="center"/>
              <w:rPr>
                <w:rFonts w:ascii="Calibri" w:eastAsia="Calibri" w:hAnsi="Calibri" w:cs="Calibri"/>
                <w:color w:val="000000" w:themeColor="text1"/>
              </w:rPr>
            </w:pPr>
            <w:r w:rsidRPr="00E819AA">
              <w:rPr>
                <w:rFonts w:ascii="Calibri" w:eastAsia="Calibri" w:hAnsi="Calibri" w:cs="Calibri"/>
                <w:color w:val="000000" w:themeColor="text1"/>
              </w:rPr>
              <w:t>20%</w:t>
            </w:r>
          </w:p>
          <w:p w14:paraId="1B9B013E" w14:textId="7893BF3C" w:rsidR="00C22758" w:rsidRPr="00E819AA" w:rsidRDefault="00E819AA">
            <w:pPr>
              <w:spacing w:after="0" w:line="240" w:lineRule="auto"/>
              <w:jc w:val="center"/>
              <w:rPr>
                <w:rFonts w:ascii="Calibri" w:eastAsia="Calibri" w:hAnsi="Calibri" w:cs="Calibri"/>
                <w:color w:val="000000" w:themeColor="text1"/>
              </w:rPr>
            </w:pPr>
            <w:r w:rsidRPr="00E819AA">
              <w:rPr>
                <w:rFonts w:ascii="Calibri" w:eastAsia="Calibri" w:hAnsi="Calibri" w:cs="Calibri"/>
                <w:color w:val="000000" w:themeColor="text1"/>
              </w:rPr>
              <w:t>Płatne w częściach</w:t>
            </w:r>
            <w:r w:rsidR="00800133">
              <w:rPr>
                <w:rFonts w:ascii="Calibri" w:eastAsia="Calibri" w:hAnsi="Calibri" w:cs="Calibri"/>
                <w:color w:val="000000" w:themeColor="text1"/>
              </w:rPr>
              <w:t xml:space="preserve"> obliczanych</w:t>
            </w:r>
            <w:r w:rsidRPr="00E819AA">
              <w:rPr>
                <w:rFonts w:ascii="Calibri" w:eastAsia="Calibri" w:hAnsi="Calibri" w:cs="Calibri"/>
                <w:color w:val="000000" w:themeColor="text1"/>
              </w:rPr>
              <w:t xml:space="preserve"> zgodnie ze wzorem zamieszczonym w pkt </w:t>
            </w:r>
            <w:r w:rsidR="009976A5">
              <w:rPr>
                <w:rFonts w:ascii="Calibri" w:eastAsia="Calibri" w:hAnsi="Calibri" w:cs="Calibri"/>
                <w:color w:val="000000" w:themeColor="text1"/>
              </w:rPr>
              <w:t xml:space="preserve">7.3. </w:t>
            </w:r>
            <w:r w:rsidRPr="00E819AA">
              <w:rPr>
                <w:rFonts w:ascii="Calibri" w:eastAsia="Calibri" w:hAnsi="Calibri" w:cs="Calibri"/>
                <w:color w:val="000000" w:themeColor="text1"/>
              </w:rPr>
              <w:t>Umowy</w:t>
            </w:r>
          </w:p>
        </w:tc>
      </w:tr>
      <w:tr w:rsidR="00C22758" w:rsidRPr="00E819AA" w14:paraId="40208764"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E05DC0" w14:textId="6A7DEB50" w:rsidR="00C22758" w:rsidRPr="00E819AA" w:rsidRDefault="00C22758" w:rsidP="00E819AA">
            <w:pPr>
              <w:spacing w:after="0" w:line="240" w:lineRule="auto"/>
              <w:jc w:val="left"/>
              <w:rPr>
                <w:rFonts w:ascii="Calibri" w:eastAsia="Calibri" w:hAnsi="Calibri" w:cs="Calibri"/>
                <w:color w:val="000000" w:themeColor="text1"/>
              </w:rPr>
            </w:pPr>
            <w:r w:rsidRPr="00E819AA">
              <w:rPr>
                <w:rFonts w:ascii="Calibri" w:eastAsia="Calibri" w:hAnsi="Calibri" w:cs="Calibri"/>
                <w:color w:val="000000" w:themeColor="text1"/>
              </w:rPr>
              <w:t>Odbiór funkcjonalności „3M” Obszaru 1</w:t>
            </w:r>
          </w:p>
        </w:tc>
        <w:tc>
          <w:tcPr>
            <w:tcW w:w="3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B798643" w14:textId="77777777" w:rsidR="00C22758" w:rsidRPr="00E819AA" w:rsidRDefault="00C22758">
            <w:pPr>
              <w:spacing w:after="0" w:line="240" w:lineRule="auto"/>
              <w:rPr>
                <w:rFonts w:ascii="Calibri" w:eastAsia="Calibri" w:hAnsi="Calibri" w:cs="Calibri"/>
                <w:color w:val="000000" w:themeColor="text1"/>
                <w14:ligatures w14:val="standardContextual"/>
              </w:rPr>
            </w:pPr>
          </w:p>
        </w:tc>
      </w:tr>
      <w:tr w:rsidR="00C22758" w:rsidRPr="00E819AA" w14:paraId="6D9D2056"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00987F" w14:textId="6B5266CE" w:rsidR="00C22758" w:rsidRPr="00E819AA" w:rsidRDefault="00C22758" w:rsidP="00E819AA">
            <w:pPr>
              <w:spacing w:after="0" w:line="240" w:lineRule="auto"/>
              <w:jc w:val="left"/>
              <w:rPr>
                <w:rFonts w:ascii="Calibri" w:eastAsia="Calibri" w:hAnsi="Calibri" w:cs="Calibri"/>
                <w:color w:val="000000" w:themeColor="text1"/>
              </w:rPr>
            </w:pPr>
            <w:r w:rsidRPr="00E819AA">
              <w:rPr>
                <w:rFonts w:ascii="Calibri" w:eastAsia="Calibri" w:hAnsi="Calibri" w:cs="Calibri"/>
                <w:color w:val="000000" w:themeColor="text1"/>
              </w:rPr>
              <w:t>Odbiór funkcjonalności „6M” Obszaru 1</w:t>
            </w:r>
          </w:p>
        </w:tc>
        <w:tc>
          <w:tcPr>
            <w:tcW w:w="3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5E71853" w14:textId="77777777" w:rsidR="00C22758" w:rsidRPr="00E819AA" w:rsidRDefault="00C22758">
            <w:pPr>
              <w:spacing w:after="0" w:line="240" w:lineRule="auto"/>
              <w:rPr>
                <w:rFonts w:ascii="Calibri" w:eastAsia="Calibri" w:hAnsi="Calibri" w:cs="Calibri"/>
                <w:color w:val="000000" w:themeColor="text1"/>
                <w14:ligatures w14:val="standardContextual"/>
              </w:rPr>
            </w:pPr>
          </w:p>
        </w:tc>
      </w:tr>
      <w:tr w:rsidR="002532D4" w:rsidRPr="00E819AA" w14:paraId="50D1A171"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316FFA" w14:textId="53778CEC" w:rsidR="002532D4" w:rsidRPr="00E819AA" w:rsidRDefault="002532D4" w:rsidP="00E819AA">
            <w:pPr>
              <w:spacing w:after="0" w:line="240" w:lineRule="auto"/>
              <w:jc w:val="left"/>
              <w:rPr>
                <w:rFonts w:ascii="Calibri" w:eastAsia="Calibri" w:hAnsi="Calibri" w:cs="Calibri"/>
                <w:color w:val="000000" w:themeColor="text1"/>
              </w:rPr>
            </w:pPr>
            <w:r w:rsidRPr="00E819AA">
              <w:rPr>
                <w:rFonts w:ascii="Calibri" w:eastAsia="Calibri" w:hAnsi="Calibri" w:cs="Calibri"/>
                <w:color w:val="000000" w:themeColor="text1"/>
              </w:rPr>
              <w:t>Odbiór funkcjonalności „12M” Obszaru 1</w:t>
            </w:r>
          </w:p>
        </w:tc>
        <w:tc>
          <w:tcPr>
            <w:tcW w:w="3260"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0A18E02" w14:textId="77777777" w:rsidR="002532D4" w:rsidRPr="00E819AA" w:rsidRDefault="002532D4">
            <w:pPr>
              <w:spacing w:after="0" w:line="240" w:lineRule="auto"/>
              <w:rPr>
                <w:rFonts w:ascii="Calibri" w:eastAsia="Calibri" w:hAnsi="Calibri" w:cs="Calibri"/>
                <w:color w:val="000000" w:themeColor="text1"/>
                <w14:ligatures w14:val="standardContextual"/>
              </w:rPr>
            </w:pPr>
          </w:p>
        </w:tc>
      </w:tr>
      <w:tr w:rsidR="00C22758" w:rsidRPr="00EF4341" w14:paraId="54E8953E" w14:textId="77777777" w:rsidTr="00634563">
        <w:trPr>
          <w:trHeight w:val="270"/>
        </w:trPr>
        <w:tc>
          <w:tcPr>
            <w:tcW w:w="623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hideMark/>
          </w:tcPr>
          <w:p w14:paraId="152B472B" w14:textId="615F4E2B" w:rsidR="00C22758" w:rsidRPr="00E819AA" w:rsidRDefault="00C22758" w:rsidP="00F07B67">
            <w:pPr>
              <w:spacing w:after="0" w:line="240" w:lineRule="auto"/>
              <w:rPr>
                <w:rFonts w:ascii="Calibri" w:eastAsia="Calibri" w:hAnsi="Calibri" w:cs="Calibri"/>
                <w:b/>
                <w:bCs/>
                <w:color w:val="000000" w:themeColor="text1"/>
                <w:lang w:val="en-GB"/>
              </w:rPr>
            </w:pPr>
            <w:r w:rsidRPr="00E819AA">
              <w:rPr>
                <w:rFonts w:ascii="Calibri" w:eastAsia="Calibri" w:hAnsi="Calibri" w:cs="Calibri"/>
                <w:b/>
                <w:bCs/>
                <w:color w:val="000000" w:themeColor="text1"/>
                <w:lang w:val="en-GB"/>
              </w:rPr>
              <w:t xml:space="preserve">ETAP III – </w:t>
            </w:r>
            <w:proofErr w:type="spellStart"/>
            <w:r w:rsidR="00314AD2">
              <w:rPr>
                <w:rFonts w:ascii="Calibri" w:eastAsia="Calibri" w:hAnsi="Calibri" w:cs="Calibri"/>
                <w:b/>
                <w:bCs/>
                <w:color w:val="000000" w:themeColor="text1"/>
                <w:lang w:val="en-GB"/>
              </w:rPr>
              <w:t>wdrożenie</w:t>
            </w:r>
            <w:proofErr w:type="spellEnd"/>
            <w:r w:rsidRPr="00E819AA">
              <w:rPr>
                <w:rFonts w:ascii="Calibri" w:eastAsia="Calibri" w:hAnsi="Calibri" w:cs="Calibri"/>
                <w:b/>
                <w:bCs/>
                <w:color w:val="000000" w:themeColor="text1"/>
                <w:lang w:val="en-GB"/>
              </w:rPr>
              <w:t xml:space="preserve"> </w:t>
            </w:r>
            <w:proofErr w:type="spellStart"/>
            <w:r w:rsidRPr="00E819AA">
              <w:rPr>
                <w:rFonts w:ascii="Calibri" w:eastAsia="Calibri" w:hAnsi="Calibri" w:cs="Calibri"/>
                <w:b/>
                <w:bCs/>
                <w:color w:val="000000" w:themeColor="text1"/>
                <w:lang w:val="en-GB"/>
              </w:rPr>
              <w:t>modułów</w:t>
            </w:r>
            <w:proofErr w:type="spellEnd"/>
            <w:r w:rsidRPr="00E819AA">
              <w:rPr>
                <w:rFonts w:ascii="Calibri" w:eastAsia="Calibri" w:hAnsi="Calibri" w:cs="Calibri"/>
                <w:b/>
                <w:bCs/>
                <w:color w:val="000000" w:themeColor="text1"/>
                <w:lang w:val="en-GB"/>
              </w:rPr>
              <w:t xml:space="preserve"> Controlling </w:t>
            </w:r>
            <w:proofErr w:type="spellStart"/>
            <w:r w:rsidRPr="00E819AA">
              <w:rPr>
                <w:rFonts w:ascii="Calibri" w:eastAsia="Calibri" w:hAnsi="Calibri" w:cs="Calibri"/>
                <w:b/>
                <w:bCs/>
                <w:color w:val="000000" w:themeColor="text1"/>
                <w:lang w:val="en-GB"/>
              </w:rPr>
              <w:t>oraz</w:t>
            </w:r>
            <w:proofErr w:type="spellEnd"/>
            <w:r w:rsidRPr="00E819AA">
              <w:rPr>
                <w:rFonts w:ascii="Calibri" w:eastAsia="Calibri" w:hAnsi="Calibri" w:cs="Calibri"/>
                <w:b/>
                <w:bCs/>
                <w:color w:val="000000" w:themeColor="text1"/>
                <w:lang w:val="en-GB"/>
              </w:rPr>
              <w:t xml:space="preserve"> Business Intelligence</w:t>
            </w:r>
          </w:p>
        </w:tc>
        <w:tc>
          <w:tcPr>
            <w:tcW w:w="3260" w:type="dxa"/>
            <w:tcBorders>
              <w:top w:val="single" w:sz="8" w:space="0" w:color="auto"/>
              <w:left w:val="single" w:sz="8" w:space="0" w:color="auto"/>
              <w:bottom w:val="single" w:sz="8" w:space="0" w:color="auto"/>
              <w:right w:val="single" w:sz="8" w:space="0" w:color="auto"/>
            </w:tcBorders>
            <w:shd w:val="clear" w:color="auto" w:fill="DEEAF6" w:themeFill="accent1" w:themeFillTint="33"/>
            <w:hideMark/>
          </w:tcPr>
          <w:p w14:paraId="3855F6C4" w14:textId="4283DB47" w:rsidR="00C22758" w:rsidRPr="00E819AA" w:rsidRDefault="00C22758" w:rsidP="00F07B67">
            <w:pPr>
              <w:spacing w:after="0" w:line="240" w:lineRule="auto"/>
              <w:rPr>
                <w:rFonts w:ascii="Calibri" w:eastAsia="Calibri" w:hAnsi="Calibri" w:cs="Calibri"/>
                <w:b/>
                <w:bCs/>
                <w:color w:val="000000" w:themeColor="text1"/>
                <w:lang w:val="en-GB"/>
              </w:rPr>
            </w:pPr>
          </w:p>
        </w:tc>
      </w:tr>
      <w:tr w:rsidR="00A64CB3" w:rsidRPr="00E819AA" w14:paraId="6B46C219"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5404D1" w14:textId="203C1B7D" w:rsidR="00A64CB3" w:rsidRPr="00E819AA" w:rsidRDefault="00A64CB3" w:rsidP="00E819AA">
            <w:pPr>
              <w:spacing w:after="0" w:line="240" w:lineRule="auto"/>
              <w:jc w:val="left"/>
              <w:rPr>
                <w:rFonts w:ascii="Calibri" w:eastAsia="Calibri" w:hAnsi="Calibri" w:cs="Calibri"/>
                <w:color w:val="000000" w:themeColor="text1"/>
              </w:rPr>
            </w:pPr>
            <w:r w:rsidRPr="00E819AA">
              <w:rPr>
                <w:rFonts w:ascii="Calibri" w:eastAsia="Calibri" w:hAnsi="Calibri" w:cs="Calibri"/>
                <w:color w:val="000000" w:themeColor="text1"/>
              </w:rPr>
              <w:t xml:space="preserve">Odbiór </w:t>
            </w:r>
            <w:r w:rsidR="000B2340">
              <w:rPr>
                <w:rFonts w:ascii="Calibri" w:eastAsia="Calibri" w:hAnsi="Calibri" w:cs="Calibri"/>
                <w:color w:val="000000" w:themeColor="text1"/>
              </w:rPr>
              <w:t>F</w:t>
            </w:r>
            <w:r w:rsidR="000B2340" w:rsidRPr="00E819AA">
              <w:rPr>
                <w:rFonts w:ascii="Calibri" w:eastAsia="Calibri" w:hAnsi="Calibri" w:cs="Calibri"/>
                <w:color w:val="000000" w:themeColor="text1"/>
              </w:rPr>
              <w:t>unkcjonalności</w:t>
            </w:r>
            <w:r w:rsidR="000B2340">
              <w:rPr>
                <w:rFonts w:ascii="Calibri" w:eastAsia="Calibri" w:hAnsi="Calibri" w:cs="Calibri"/>
                <w:color w:val="000000" w:themeColor="text1"/>
              </w:rPr>
              <w:t xml:space="preserve"> Podstawowych</w:t>
            </w:r>
            <w:r w:rsidRPr="00E819AA">
              <w:rPr>
                <w:rFonts w:ascii="Calibri" w:eastAsia="Calibri" w:hAnsi="Calibri" w:cs="Calibri"/>
                <w:color w:val="000000" w:themeColor="text1"/>
              </w:rPr>
              <w:t xml:space="preserve"> kat. „A”</w:t>
            </w:r>
          </w:p>
        </w:tc>
        <w:tc>
          <w:tcPr>
            <w:tcW w:w="3260" w:type="dxa"/>
            <w:tcBorders>
              <w:top w:val="single" w:sz="8" w:space="0" w:color="auto"/>
              <w:left w:val="single" w:sz="8" w:space="0" w:color="auto"/>
              <w:bottom w:val="single" w:sz="8" w:space="0" w:color="auto"/>
              <w:right w:val="single" w:sz="8" w:space="0" w:color="auto"/>
            </w:tcBorders>
            <w:shd w:val="clear" w:color="auto" w:fill="auto"/>
            <w:hideMark/>
          </w:tcPr>
          <w:p w14:paraId="5D499785" w14:textId="21404DA9" w:rsidR="00A64CB3" w:rsidRPr="00E819AA" w:rsidRDefault="00A64CB3">
            <w:pPr>
              <w:spacing w:after="0" w:line="240" w:lineRule="auto"/>
              <w:jc w:val="center"/>
              <w:rPr>
                <w:rFonts w:ascii="Calibri" w:eastAsia="Calibri" w:hAnsi="Calibri" w:cs="Calibri"/>
                <w:color w:val="000000" w:themeColor="text1"/>
              </w:rPr>
            </w:pPr>
            <w:r w:rsidRPr="00E819AA">
              <w:rPr>
                <w:rFonts w:ascii="Calibri" w:eastAsia="Calibri" w:hAnsi="Calibri" w:cs="Calibri"/>
                <w:color w:val="000000" w:themeColor="text1"/>
              </w:rPr>
              <w:t>5%</w:t>
            </w:r>
          </w:p>
        </w:tc>
      </w:tr>
      <w:tr w:rsidR="00A64CB3" w:rsidRPr="00E819AA" w14:paraId="7094D79A"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tcPr>
          <w:p w14:paraId="3D54ABD8" w14:textId="60037A4B" w:rsidR="00A64CB3" w:rsidRPr="00E819AA" w:rsidRDefault="00A64CB3" w:rsidP="00E819AA">
            <w:pPr>
              <w:spacing w:after="0" w:line="240" w:lineRule="auto"/>
              <w:jc w:val="left"/>
              <w:rPr>
                <w:rFonts w:ascii="Calibri" w:eastAsia="Calibri" w:hAnsi="Calibri" w:cs="Calibri"/>
                <w:color w:val="000000" w:themeColor="text1"/>
              </w:rPr>
            </w:pPr>
            <w:r w:rsidRPr="00E819AA">
              <w:rPr>
                <w:rFonts w:ascii="Calibri" w:eastAsia="Calibri" w:hAnsi="Calibri" w:cs="Calibri"/>
                <w:color w:val="000000" w:themeColor="text1"/>
              </w:rPr>
              <w:t>Odbiór funkcjonalności „0M” Obszaru 2</w:t>
            </w:r>
          </w:p>
        </w:tc>
        <w:tc>
          <w:tcPr>
            <w:tcW w:w="3260" w:type="dxa"/>
            <w:vMerge w:val="restart"/>
            <w:tcBorders>
              <w:top w:val="single" w:sz="8" w:space="0" w:color="auto"/>
              <w:left w:val="single" w:sz="8" w:space="0" w:color="auto"/>
              <w:right w:val="single" w:sz="8" w:space="0" w:color="auto"/>
            </w:tcBorders>
            <w:shd w:val="clear" w:color="auto" w:fill="auto"/>
          </w:tcPr>
          <w:p w14:paraId="0005B674" w14:textId="77777777" w:rsidR="00A64CB3" w:rsidRPr="00E819AA" w:rsidRDefault="00A64CB3" w:rsidP="00E819AA">
            <w:pPr>
              <w:spacing w:after="0" w:line="240" w:lineRule="auto"/>
              <w:jc w:val="center"/>
              <w:rPr>
                <w:rFonts w:ascii="Calibri" w:eastAsia="Calibri" w:hAnsi="Calibri" w:cs="Calibri"/>
                <w:color w:val="000000" w:themeColor="text1"/>
              </w:rPr>
            </w:pPr>
            <w:r w:rsidRPr="00E819AA">
              <w:rPr>
                <w:rFonts w:ascii="Calibri" w:eastAsia="Calibri" w:hAnsi="Calibri" w:cs="Calibri"/>
                <w:color w:val="000000" w:themeColor="text1"/>
              </w:rPr>
              <w:t xml:space="preserve">10% </w:t>
            </w:r>
          </w:p>
          <w:p w14:paraId="74515E20" w14:textId="4C6552D6" w:rsidR="00E819AA" w:rsidRPr="00E819AA" w:rsidRDefault="00E819AA" w:rsidP="00E819AA">
            <w:pPr>
              <w:spacing w:after="0" w:line="240" w:lineRule="auto"/>
              <w:jc w:val="center"/>
              <w:rPr>
                <w:rFonts w:ascii="Calibri" w:eastAsia="Calibri" w:hAnsi="Calibri" w:cs="Calibri"/>
                <w:color w:val="000000" w:themeColor="text1"/>
              </w:rPr>
            </w:pPr>
            <w:r w:rsidRPr="00E819AA">
              <w:rPr>
                <w:rFonts w:ascii="Calibri" w:eastAsia="Calibri" w:hAnsi="Calibri" w:cs="Calibri"/>
                <w:color w:val="000000" w:themeColor="text1"/>
              </w:rPr>
              <w:t>Płatne w częściach</w:t>
            </w:r>
            <w:r w:rsidR="00800133">
              <w:rPr>
                <w:rFonts w:ascii="Calibri" w:eastAsia="Calibri" w:hAnsi="Calibri" w:cs="Calibri"/>
                <w:color w:val="000000" w:themeColor="text1"/>
              </w:rPr>
              <w:t xml:space="preserve"> obliczanych</w:t>
            </w:r>
            <w:r w:rsidRPr="00E819AA">
              <w:rPr>
                <w:rFonts w:ascii="Calibri" w:eastAsia="Calibri" w:hAnsi="Calibri" w:cs="Calibri"/>
                <w:color w:val="000000" w:themeColor="text1"/>
              </w:rPr>
              <w:t xml:space="preserve"> zgodnie ze wzorem zamieszczonym w pkt </w:t>
            </w:r>
            <w:r w:rsidR="009976A5">
              <w:rPr>
                <w:rFonts w:ascii="Calibri" w:eastAsia="Calibri" w:hAnsi="Calibri" w:cs="Calibri"/>
                <w:color w:val="000000" w:themeColor="text1"/>
              </w:rPr>
              <w:t>7.3.</w:t>
            </w:r>
            <w:r w:rsidRPr="00E819AA">
              <w:rPr>
                <w:rFonts w:ascii="Calibri" w:eastAsia="Calibri" w:hAnsi="Calibri" w:cs="Calibri"/>
                <w:color w:val="000000" w:themeColor="text1"/>
              </w:rPr>
              <w:t xml:space="preserve"> Umowy</w:t>
            </w:r>
          </w:p>
        </w:tc>
      </w:tr>
      <w:tr w:rsidR="00A64CB3" w:rsidRPr="00E819AA" w14:paraId="5AB084F6"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tcPr>
          <w:p w14:paraId="4420CB3C" w14:textId="03CE44AB" w:rsidR="00A64CB3" w:rsidRPr="00E819AA" w:rsidRDefault="00A64CB3" w:rsidP="00E819AA">
            <w:pPr>
              <w:spacing w:after="0" w:line="240" w:lineRule="auto"/>
              <w:jc w:val="left"/>
              <w:rPr>
                <w:rFonts w:ascii="Calibri" w:eastAsia="Calibri" w:hAnsi="Calibri" w:cs="Calibri"/>
                <w:color w:val="000000" w:themeColor="text1"/>
              </w:rPr>
            </w:pPr>
            <w:r w:rsidRPr="00E819AA">
              <w:rPr>
                <w:rFonts w:ascii="Calibri" w:eastAsia="Calibri" w:hAnsi="Calibri" w:cs="Calibri"/>
                <w:color w:val="000000" w:themeColor="text1"/>
              </w:rPr>
              <w:t>Odbiór funkcjonalności „3M” Obszaru 2</w:t>
            </w:r>
          </w:p>
        </w:tc>
        <w:tc>
          <w:tcPr>
            <w:tcW w:w="3260" w:type="dxa"/>
            <w:vMerge/>
            <w:tcBorders>
              <w:left w:val="single" w:sz="8" w:space="0" w:color="auto"/>
              <w:right w:val="single" w:sz="8" w:space="0" w:color="auto"/>
            </w:tcBorders>
            <w:shd w:val="clear" w:color="auto" w:fill="auto"/>
          </w:tcPr>
          <w:p w14:paraId="3921A480" w14:textId="77777777" w:rsidR="00A64CB3" w:rsidRPr="00E819AA" w:rsidRDefault="00A64CB3">
            <w:pPr>
              <w:spacing w:after="0" w:line="240" w:lineRule="auto"/>
              <w:jc w:val="center"/>
              <w:rPr>
                <w:rFonts w:ascii="Calibri" w:eastAsia="Calibri" w:hAnsi="Calibri" w:cs="Calibri"/>
                <w:color w:val="000000" w:themeColor="text1"/>
              </w:rPr>
            </w:pPr>
          </w:p>
        </w:tc>
      </w:tr>
      <w:tr w:rsidR="00A64CB3" w:rsidRPr="00E819AA" w14:paraId="3219F699"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tcPr>
          <w:p w14:paraId="64C7BE6F" w14:textId="6DF5C00A" w:rsidR="00A64CB3" w:rsidRPr="00E819AA" w:rsidRDefault="00A64CB3" w:rsidP="00E819AA">
            <w:pPr>
              <w:spacing w:after="0" w:line="240" w:lineRule="auto"/>
              <w:jc w:val="left"/>
              <w:rPr>
                <w:rFonts w:ascii="Calibri" w:eastAsia="Calibri" w:hAnsi="Calibri" w:cs="Calibri"/>
                <w:color w:val="000000" w:themeColor="text1"/>
              </w:rPr>
            </w:pPr>
            <w:r w:rsidRPr="00E819AA">
              <w:rPr>
                <w:rFonts w:ascii="Calibri" w:eastAsia="Calibri" w:hAnsi="Calibri" w:cs="Calibri"/>
                <w:color w:val="000000" w:themeColor="text1"/>
              </w:rPr>
              <w:t>Odbiór funkcjonalności „6M” Obszaru 2</w:t>
            </w:r>
          </w:p>
        </w:tc>
        <w:tc>
          <w:tcPr>
            <w:tcW w:w="3260" w:type="dxa"/>
            <w:vMerge/>
            <w:tcBorders>
              <w:left w:val="single" w:sz="8" w:space="0" w:color="auto"/>
              <w:right w:val="single" w:sz="8" w:space="0" w:color="auto"/>
            </w:tcBorders>
            <w:shd w:val="clear" w:color="auto" w:fill="auto"/>
          </w:tcPr>
          <w:p w14:paraId="5DE194E5" w14:textId="77777777" w:rsidR="00A64CB3" w:rsidRPr="00E819AA" w:rsidRDefault="00A64CB3">
            <w:pPr>
              <w:spacing w:after="0" w:line="240" w:lineRule="auto"/>
              <w:jc w:val="center"/>
              <w:rPr>
                <w:rFonts w:ascii="Calibri" w:eastAsia="Calibri" w:hAnsi="Calibri" w:cs="Calibri"/>
                <w:color w:val="000000" w:themeColor="text1"/>
              </w:rPr>
            </w:pPr>
          </w:p>
        </w:tc>
      </w:tr>
      <w:tr w:rsidR="00A64CB3" w:rsidRPr="00E819AA" w14:paraId="1B4AB8D1"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tcPr>
          <w:p w14:paraId="0641865A" w14:textId="57275FF2" w:rsidR="00A64CB3" w:rsidRPr="00E819AA" w:rsidRDefault="00A64CB3" w:rsidP="00E819AA">
            <w:pPr>
              <w:spacing w:after="0" w:line="240" w:lineRule="auto"/>
              <w:jc w:val="left"/>
              <w:rPr>
                <w:rFonts w:ascii="Calibri" w:eastAsia="Calibri" w:hAnsi="Calibri" w:cs="Calibri"/>
                <w:color w:val="000000" w:themeColor="text1"/>
              </w:rPr>
            </w:pPr>
            <w:r w:rsidRPr="00E819AA">
              <w:rPr>
                <w:rFonts w:ascii="Calibri" w:eastAsia="Calibri" w:hAnsi="Calibri" w:cs="Calibri"/>
                <w:color w:val="000000" w:themeColor="text1"/>
              </w:rPr>
              <w:t>Odbiór funkcjonalności „12M” Obszaru 2</w:t>
            </w:r>
          </w:p>
        </w:tc>
        <w:tc>
          <w:tcPr>
            <w:tcW w:w="3260" w:type="dxa"/>
            <w:vMerge/>
            <w:tcBorders>
              <w:left w:val="single" w:sz="8" w:space="0" w:color="auto"/>
              <w:right w:val="single" w:sz="8" w:space="0" w:color="auto"/>
            </w:tcBorders>
            <w:shd w:val="clear" w:color="auto" w:fill="auto"/>
          </w:tcPr>
          <w:p w14:paraId="1ACBE631" w14:textId="77777777" w:rsidR="00A64CB3" w:rsidRPr="00E819AA" w:rsidRDefault="00A64CB3">
            <w:pPr>
              <w:spacing w:after="0" w:line="240" w:lineRule="auto"/>
              <w:jc w:val="center"/>
              <w:rPr>
                <w:rFonts w:ascii="Calibri" w:eastAsia="Calibri" w:hAnsi="Calibri" w:cs="Calibri"/>
                <w:color w:val="000000" w:themeColor="text1"/>
              </w:rPr>
            </w:pPr>
          </w:p>
        </w:tc>
      </w:tr>
      <w:tr w:rsidR="00A64CB3" w:rsidRPr="00E819AA" w14:paraId="02115367"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30D971DE" w14:textId="580F3783" w:rsidR="00A64CB3" w:rsidRPr="00E819AA" w:rsidRDefault="00A64CB3" w:rsidP="00F07B67">
            <w:pPr>
              <w:spacing w:after="0" w:line="240" w:lineRule="auto"/>
              <w:rPr>
                <w:rFonts w:ascii="Calibri" w:eastAsia="Calibri" w:hAnsi="Calibri" w:cs="Calibri"/>
                <w:color w:val="000000" w:themeColor="text1"/>
              </w:rPr>
            </w:pPr>
            <w:r w:rsidRPr="00E819AA">
              <w:rPr>
                <w:rFonts w:ascii="Calibri" w:eastAsia="Calibri" w:hAnsi="Calibri" w:cs="Calibri"/>
                <w:b/>
                <w:bCs/>
                <w:color w:val="000000" w:themeColor="text1"/>
              </w:rPr>
              <w:t xml:space="preserve">ETAP IV – </w:t>
            </w:r>
            <w:r w:rsidR="00314AD2">
              <w:rPr>
                <w:rFonts w:ascii="Calibri" w:eastAsia="Calibri" w:hAnsi="Calibri" w:cs="Calibri"/>
                <w:b/>
                <w:bCs/>
                <w:color w:val="000000" w:themeColor="text1"/>
              </w:rPr>
              <w:t>wdrożenie</w:t>
            </w:r>
            <w:r w:rsidRPr="00E819AA">
              <w:rPr>
                <w:rFonts w:ascii="Calibri" w:eastAsia="Calibri" w:hAnsi="Calibri" w:cs="Calibri"/>
                <w:b/>
                <w:bCs/>
                <w:color w:val="000000" w:themeColor="text1"/>
              </w:rPr>
              <w:t xml:space="preserve"> modułów Zarządzania Eksploatacją i Awariami, Narzędziownia, Zarządzanie Usługami Odpłatnymi oraz Planowanie Zakupów Materiałowych i Inwestycyjnych</w:t>
            </w:r>
          </w:p>
        </w:tc>
        <w:tc>
          <w:tcPr>
            <w:tcW w:w="3260" w:type="dxa"/>
            <w:tcBorders>
              <w:left w:val="single" w:sz="8" w:space="0" w:color="auto"/>
              <w:right w:val="single" w:sz="8" w:space="0" w:color="auto"/>
            </w:tcBorders>
            <w:shd w:val="clear" w:color="auto" w:fill="DEEAF6" w:themeFill="accent1" w:themeFillTint="33"/>
          </w:tcPr>
          <w:p w14:paraId="20F214B6" w14:textId="1CAFD64A" w:rsidR="00A64CB3" w:rsidRPr="00E819AA" w:rsidRDefault="00A64CB3" w:rsidP="00F07B67">
            <w:pPr>
              <w:spacing w:after="0" w:line="240" w:lineRule="auto"/>
              <w:rPr>
                <w:rFonts w:ascii="Calibri" w:eastAsia="Calibri" w:hAnsi="Calibri" w:cs="Calibri"/>
                <w:color w:val="000000" w:themeColor="text1"/>
              </w:rPr>
            </w:pPr>
          </w:p>
        </w:tc>
      </w:tr>
      <w:tr w:rsidR="00A64CB3" w:rsidRPr="00E819AA" w14:paraId="416B72BC"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tcPr>
          <w:p w14:paraId="5EADEE5D" w14:textId="4C97DCF0" w:rsidR="00A64CB3" w:rsidRPr="00E819AA" w:rsidRDefault="00E96EFF" w:rsidP="00E819AA">
            <w:pPr>
              <w:spacing w:after="0" w:line="240" w:lineRule="auto"/>
              <w:jc w:val="left"/>
              <w:rPr>
                <w:rFonts w:ascii="Calibri" w:eastAsia="Calibri" w:hAnsi="Calibri" w:cs="Calibri"/>
                <w:b/>
                <w:bCs/>
                <w:color w:val="000000" w:themeColor="text1"/>
              </w:rPr>
            </w:pPr>
            <w:r>
              <w:rPr>
                <w:rFonts w:ascii="Calibri" w:eastAsia="Calibri" w:hAnsi="Calibri" w:cs="Calibri"/>
                <w:color w:val="000000" w:themeColor="text1"/>
              </w:rPr>
              <w:t>O</w:t>
            </w:r>
            <w:r w:rsidR="00A64CB3" w:rsidRPr="00E819AA">
              <w:rPr>
                <w:rFonts w:ascii="Calibri" w:eastAsia="Calibri" w:hAnsi="Calibri" w:cs="Calibri"/>
                <w:color w:val="000000" w:themeColor="text1"/>
              </w:rPr>
              <w:t xml:space="preserve">dbiór </w:t>
            </w:r>
            <w:r w:rsidR="00AE44F8">
              <w:rPr>
                <w:rFonts w:ascii="Calibri" w:eastAsia="Calibri" w:hAnsi="Calibri" w:cs="Calibri"/>
                <w:color w:val="000000" w:themeColor="text1"/>
              </w:rPr>
              <w:t>F</w:t>
            </w:r>
            <w:r w:rsidR="00AE44F8" w:rsidRPr="00E819AA">
              <w:rPr>
                <w:rFonts w:ascii="Calibri" w:eastAsia="Calibri" w:hAnsi="Calibri" w:cs="Calibri"/>
                <w:color w:val="000000" w:themeColor="text1"/>
              </w:rPr>
              <w:t>unkcjonalności</w:t>
            </w:r>
            <w:r w:rsidR="00AE44F8">
              <w:rPr>
                <w:rFonts w:ascii="Calibri" w:eastAsia="Calibri" w:hAnsi="Calibri" w:cs="Calibri"/>
                <w:color w:val="000000" w:themeColor="text1"/>
              </w:rPr>
              <w:t xml:space="preserve"> Podstawowych</w:t>
            </w:r>
            <w:r w:rsidR="00A64CB3" w:rsidRPr="00E819AA">
              <w:rPr>
                <w:rFonts w:ascii="Calibri" w:eastAsia="Calibri" w:hAnsi="Calibri" w:cs="Calibri"/>
                <w:color w:val="000000" w:themeColor="text1"/>
              </w:rPr>
              <w:t xml:space="preserve"> kat. „A”</w:t>
            </w:r>
            <w:r w:rsidR="00A64CB3" w:rsidRPr="00E819AA">
              <w:rPr>
                <w:rFonts w:ascii="Calibri" w:eastAsia="Calibri" w:hAnsi="Calibri" w:cs="Calibri"/>
                <w:color w:val="000000" w:themeColor="text1"/>
                <w:vertAlign w:val="superscript"/>
              </w:rPr>
              <w:t xml:space="preserve"> </w:t>
            </w:r>
          </w:p>
        </w:tc>
        <w:tc>
          <w:tcPr>
            <w:tcW w:w="3260" w:type="dxa"/>
            <w:tcBorders>
              <w:left w:val="single" w:sz="8" w:space="0" w:color="auto"/>
              <w:right w:val="single" w:sz="8" w:space="0" w:color="auto"/>
            </w:tcBorders>
            <w:shd w:val="clear" w:color="auto" w:fill="auto"/>
          </w:tcPr>
          <w:p w14:paraId="519E4FE2" w14:textId="4501AD14" w:rsidR="00A64CB3" w:rsidRPr="00E819AA" w:rsidRDefault="00A64CB3" w:rsidP="00A64CB3">
            <w:pPr>
              <w:spacing w:after="0" w:line="240" w:lineRule="auto"/>
              <w:jc w:val="center"/>
              <w:rPr>
                <w:rFonts w:ascii="Calibri" w:eastAsia="Calibri" w:hAnsi="Calibri" w:cs="Calibri"/>
                <w:b/>
                <w:bCs/>
                <w:color w:val="000000" w:themeColor="text1"/>
              </w:rPr>
            </w:pPr>
            <w:r w:rsidRPr="00E819AA">
              <w:rPr>
                <w:rFonts w:ascii="Calibri" w:eastAsia="Calibri" w:hAnsi="Calibri" w:cs="Calibri"/>
                <w:color w:val="000000" w:themeColor="text1"/>
              </w:rPr>
              <w:t>10%</w:t>
            </w:r>
          </w:p>
        </w:tc>
      </w:tr>
      <w:tr w:rsidR="00833ED3" w:rsidRPr="00E819AA" w14:paraId="407FE4B4"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tcPr>
          <w:p w14:paraId="195098E5" w14:textId="3B032474" w:rsidR="00833ED3" w:rsidRPr="00E819AA" w:rsidRDefault="00833ED3" w:rsidP="00E819AA">
            <w:pPr>
              <w:spacing w:after="0" w:line="240" w:lineRule="auto"/>
              <w:jc w:val="left"/>
              <w:rPr>
                <w:rFonts w:ascii="Calibri" w:eastAsia="Calibri" w:hAnsi="Calibri" w:cs="Calibri"/>
                <w:color w:val="000000" w:themeColor="text1"/>
              </w:rPr>
            </w:pPr>
            <w:r w:rsidRPr="00E819AA">
              <w:rPr>
                <w:rFonts w:ascii="Calibri" w:eastAsia="Calibri" w:hAnsi="Calibri" w:cs="Calibri"/>
                <w:color w:val="000000" w:themeColor="text1"/>
              </w:rPr>
              <w:t xml:space="preserve">Odbiór funkcjonalności „0M” Obszaru </w:t>
            </w:r>
            <w:r w:rsidR="0011152F">
              <w:rPr>
                <w:rFonts w:ascii="Calibri" w:eastAsia="Calibri" w:hAnsi="Calibri" w:cs="Calibri"/>
                <w:color w:val="000000" w:themeColor="text1"/>
              </w:rPr>
              <w:t>3</w:t>
            </w:r>
          </w:p>
        </w:tc>
        <w:tc>
          <w:tcPr>
            <w:tcW w:w="3260" w:type="dxa"/>
            <w:vMerge w:val="restart"/>
            <w:tcBorders>
              <w:left w:val="single" w:sz="8" w:space="0" w:color="auto"/>
              <w:right w:val="single" w:sz="8" w:space="0" w:color="auto"/>
            </w:tcBorders>
            <w:shd w:val="clear" w:color="auto" w:fill="auto"/>
          </w:tcPr>
          <w:p w14:paraId="0F4F853F" w14:textId="77777777" w:rsidR="00E819AA" w:rsidRPr="00E819AA" w:rsidRDefault="00833ED3" w:rsidP="00E819AA">
            <w:pPr>
              <w:spacing w:after="0" w:line="240" w:lineRule="auto"/>
              <w:jc w:val="center"/>
              <w:rPr>
                <w:rFonts w:ascii="Calibri" w:eastAsia="Calibri" w:hAnsi="Calibri" w:cs="Calibri"/>
                <w:color w:val="000000" w:themeColor="text1"/>
              </w:rPr>
            </w:pPr>
            <w:r w:rsidRPr="00E819AA">
              <w:rPr>
                <w:rFonts w:ascii="Calibri" w:eastAsia="Calibri" w:hAnsi="Calibri" w:cs="Calibri"/>
                <w:color w:val="000000" w:themeColor="text1"/>
              </w:rPr>
              <w:t xml:space="preserve">20% </w:t>
            </w:r>
          </w:p>
          <w:p w14:paraId="44064B34" w14:textId="7CB34CBA" w:rsidR="00833ED3" w:rsidRPr="00E819AA" w:rsidRDefault="00E819AA" w:rsidP="00E819AA">
            <w:pPr>
              <w:spacing w:after="0" w:line="240" w:lineRule="auto"/>
              <w:jc w:val="center"/>
              <w:rPr>
                <w:rFonts w:ascii="Calibri" w:eastAsia="Calibri" w:hAnsi="Calibri" w:cs="Calibri"/>
                <w:color w:val="000000" w:themeColor="text1"/>
              </w:rPr>
            </w:pPr>
            <w:r w:rsidRPr="00E819AA">
              <w:rPr>
                <w:rFonts w:ascii="Calibri" w:eastAsia="Calibri" w:hAnsi="Calibri" w:cs="Calibri"/>
                <w:color w:val="000000" w:themeColor="text1"/>
              </w:rPr>
              <w:t xml:space="preserve">Płatne w częściach </w:t>
            </w:r>
            <w:r w:rsidR="0036586C">
              <w:rPr>
                <w:rFonts w:ascii="Calibri" w:eastAsia="Calibri" w:hAnsi="Calibri" w:cs="Calibri"/>
                <w:color w:val="000000" w:themeColor="text1"/>
              </w:rPr>
              <w:t xml:space="preserve">obliczanych </w:t>
            </w:r>
            <w:r w:rsidRPr="00E819AA">
              <w:rPr>
                <w:rFonts w:ascii="Calibri" w:eastAsia="Calibri" w:hAnsi="Calibri" w:cs="Calibri"/>
                <w:color w:val="000000" w:themeColor="text1"/>
              </w:rPr>
              <w:t xml:space="preserve">zgodnie ze wzorem zamieszczonym w pkt </w:t>
            </w:r>
            <w:r w:rsidR="009976A5">
              <w:rPr>
                <w:rFonts w:ascii="Calibri" w:eastAsia="Calibri" w:hAnsi="Calibri" w:cs="Calibri"/>
                <w:color w:val="000000" w:themeColor="text1"/>
              </w:rPr>
              <w:t>7.3.</w:t>
            </w:r>
            <w:r w:rsidRPr="00E819AA">
              <w:rPr>
                <w:rFonts w:ascii="Calibri" w:eastAsia="Calibri" w:hAnsi="Calibri" w:cs="Calibri"/>
                <w:color w:val="000000" w:themeColor="text1"/>
              </w:rPr>
              <w:t xml:space="preserve"> Umowy</w:t>
            </w:r>
          </w:p>
        </w:tc>
      </w:tr>
      <w:tr w:rsidR="00833ED3" w:rsidRPr="00E819AA" w14:paraId="5EA35E9E"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tcPr>
          <w:p w14:paraId="41129A3A" w14:textId="5B7ADEA7" w:rsidR="00833ED3" w:rsidRPr="00E819AA" w:rsidRDefault="00833ED3" w:rsidP="00E819AA">
            <w:pPr>
              <w:spacing w:after="0" w:line="240" w:lineRule="auto"/>
              <w:jc w:val="left"/>
              <w:rPr>
                <w:rFonts w:ascii="Calibri" w:eastAsia="Calibri" w:hAnsi="Calibri" w:cs="Calibri"/>
                <w:color w:val="000000" w:themeColor="text1"/>
              </w:rPr>
            </w:pPr>
            <w:r w:rsidRPr="00E819AA">
              <w:rPr>
                <w:rFonts w:ascii="Calibri" w:eastAsia="Calibri" w:hAnsi="Calibri" w:cs="Calibri"/>
                <w:color w:val="000000" w:themeColor="text1"/>
              </w:rPr>
              <w:t>Odbiór funkcjonalności „3M” Obszaru 3</w:t>
            </w:r>
          </w:p>
        </w:tc>
        <w:tc>
          <w:tcPr>
            <w:tcW w:w="3260" w:type="dxa"/>
            <w:vMerge/>
            <w:tcBorders>
              <w:left w:val="single" w:sz="8" w:space="0" w:color="auto"/>
              <w:right w:val="single" w:sz="8" w:space="0" w:color="auto"/>
            </w:tcBorders>
            <w:shd w:val="clear" w:color="auto" w:fill="auto"/>
          </w:tcPr>
          <w:p w14:paraId="01B38288" w14:textId="77777777" w:rsidR="00833ED3" w:rsidRPr="00E819AA" w:rsidRDefault="00833ED3" w:rsidP="00A64CB3">
            <w:pPr>
              <w:spacing w:after="0" w:line="240" w:lineRule="auto"/>
              <w:jc w:val="center"/>
              <w:rPr>
                <w:rFonts w:ascii="Calibri" w:eastAsia="Calibri" w:hAnsi="Calibri" w:cs="Calibri"/>
                <w:color w:val="000000" w:themeColor="text1"/>
              </w:rPr>
            </w:pPr>
          </w:p>
        </w:tc>
      </w:tr>
      <w:tr w:rsidR="00833ED3" w:rsidRPr="00E819AA" w14:paraId="1C630EB8"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tcPr>
          <w:p w14:paraId="300DA475" w14:textId="34187DB9" w:rsidR="00833ED3" w:rsidRPr="00E819AA" w:rsidRDefault="00833ED3" w:rsidP="00E819AA">
            <w:pPr>
              <w:spacing w:after="0" w:line="240" w:lineRule="auto"/>
              <w:jc w:val="left"/>
              <w:rPr>
                <w:rFonts w:ascii="Calibri" w:eastAsia="Calibri" w:hAnsi="Calibri" w:cs="Calibri"/>
                <w:color w:val="000000" w:themeColor="text1"/>
              </w:rPr>
            </w:pPr>
            <w:r w:rsidRPr="00E819AA">
              <w:rPr>
                <w:rFonts w:ascii="Calibri" w:eastAsia="Calibri" w:hAnsi="Calibri" w:cs="Calibri"/>
                <w:color w:val="000000" w:themeColor="text1"/>
              </w:rPr>
              <w:t>Odbiór funkcjonalności „6M” Obszaru 3</w:t>
            </w:r>
          </w:p>
        </w:tc>
        <w:tc>
          <w:tcPr>
            <w:tcW w:w="3260" w:type="dxa"/>
            <w:vMerge/>
            <w:tcBorders>
              <w:left w:val="single" w:sz="8" w:space="0" w:color="auto"/>
              <w:right w:val="single" w:sz="8" w:space="0" w:color="auto"/>
            </w:tcBorders>
            <w:shd w:val="clear" w:color="auto" w:fill="auto"/>
          </w:tcPr>
          <w:p w14:paraId="166ADB12" w14:textId="77777777" w:rsidR="00833ED3" w:rsidRPr="00E819AA" w:rsidRDefault="00833ED3" w:rsidP="00A64CB3">
            <w:pPr>
              <w:spacing w:after="0" w:line="240" w:lineRule="auto"/>
              <w:jc w:val="center"/>
              <w:rPr>
                <w:rFonts w:ascii="Calibri" w:eastAsia="Calibri" w:hAnsi="Calibri" w:cs="Calibri"/>
                <w:color w:val="000000" w:themeColor="text1"/>
              </w:rPr>
            </w:pPr>
          </w:p>
        </w:tc>
      </w:tr>
      <w:tr w:rsidR="00833ED3" w:rsidRPr="00E819AA" w14:paraId="0AF1E6D7"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tcPr>
          <w:p w14:paraId="32583101" w14:textId="7B43BF27" w:rsidR="00833ED3" w:rsidRPr="00E819AA" w:rsidRDefault="00833ED3" w:rsidP="00E819AA">
            <w:pPr>
              <w:spacing w:after="0" w:line="240" w:lineRule="auto"/>
              <w:jc w:val="left"/>
              <w:rPr>
                <w:rFonts w:ascii="Calibri" w:eastAsia="Calibri" w:hAnsi="Calibri" w:cs="Calibri"/>
                <w:color w:val="000000" w:themeColor="text1"/>
              </w:rPr>
            </w:pPr>
            <w:r w:rsidRPr="00E819AA">
              <w:rPr>
                <w:rFonts w:ascii="Calibri" w:eastAsia="Calibri" w:hAnsi="Calibri" w:cs="Calibri"/>
                <w:color w:val="000000" w:themeColor="text1"/>
              </w:rPr>
              <w:t>Odbiór funkcjonalności „12M” Obszaru 3</w:t>
            </w:r>
          </w:p>
        </w:tc>
        <w:tc>
          <w:tcPr>
            <w:tcW w:w="3260" w:type="dxa"/>
            <w:vMerge/>
            <w:tcBorders>
              <w:left w:val="single" w:sz="8" w:space="0" w:color="auto"/>
              <w:right w:val="single" w:sz="8" w:space="0" w:color="auto"/>
            </w:tcBorders>
            <w:shd w:val="clear" w:color="auto" w:fill="auto"/>
          </w:tcPr>
          <w:p w14:paraId="7C5CB0A7" w14:textId="77777777" w:rsidR="00833ED3" w:rsidRPr="00E819AA" w:rsidRDefault="00833ED3" w:rsidP="00A64CB3">
            <w:pPr>
              <w:spacing w:after="0" w:line="240" w:lineRule="auto"/>
              <w:jc w:val="center"/>
              <w:rPr>
                <w:rFonts w:ascii="Calibri" w:eastAsia="Calibri" w:hAnsi="Calibri" w:cs="Calibri"/>
                <w:color w:val="000000" w:themeColor="text1"/>
              </w:rPr>
            </w:pPr>
          </w:p>
        </w:tc>
      </w:tr>
      <w:tr w:rsidR="00833ED3" w:rsidRPr="00E819AA" w14:paraId="7D6654ED"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14:paraId="07A46ABB" w14:textId="5A341FAB" w:rsidR="00833ED3" w:rsidRPr="00E819AA" w:rsidRDefault="00833ED3" w:rsidP="00E819AA">
            <w:pPr>
              <w:spacing w:after="0" w:line="240" w:lineRule="auto"/>
              <w:jc w:val="left"/>
              <w:rPr>
                <w:rFonts w:ascii="Calibri" w:eastAsia="Calibri" w:hAnsi="Calibri" w:cs="Calibri"/>
                <w:color w:val="000000" w:themeColor="text1"/>
              </w:rPr>
            </w:pPr>
            <w:r w:rsidRPr="00E819AA">
              <w:rPr>
                <w:rFonts w:ascii="Calibri" w:eastAsia="Calibri" w:hAnsi="Calibri" w:cs="Calibri"/>
                <w:b/>
                <w:bCs/>
                <w:color w:val="000000" w:themeColor="text1"/>
              </w:rPr>
              <w:t>ETAP V – odbiór końcowy</w:t>
            </w:r>
          </w:p>
        </w:tc>
        <w:tc>
          <w:tcPr>
            <w:tcW w:w="3260" w:type="dxa"/>
            <w:tcBorders>
              <w:left w:val="single" w:sz="8" w:space="0" w:color="auto"/>
              <w:right w:val="single" w:sz="8" w:space="0" w:color="auto"/>
            </w:tcBorders>
            <w:shd w:val="clear" w:color="auto" w:fill="DEEAF6" w:themeFill="accent1" w:themeFillTint="33"/>
          </w:tcPr>
          <w:p w14:paraId="499F3FFB" w14:textId="77777777" w:rsidR="00833ED3" w:rsidRPr="00E819AA" w:rsidRDefault="00833ED3" w:rsidP="00A64CB3">
            <w:pPr>
              <w:spacing w:after="0" w:line="240" w:lineRule="auto"/>
              <w:jc w:val="center"/>
              <w:rPr>
                <w:rFonts w:ascii="Calibri" w:eastAsia="Calibri" w:hAnsi="Calibri" w:cs="Calibri"/>
                <w:color w:val="000000" w:themeColor="text1"/>
              </w:rPr>
            </w:pPr>
          </w:p>
        </w:tc>
      </w:tr>
      <w:tr w:rsidR="00833ED3" w14:paraId="7710A2DD" w14:textId="77777777" w:rsidTr="00634563">
        <w:trPr>
          <w:trHeight w:val="300"/>
        </w:trPr>
        <w:tc>
          <w:tcPr>
            <w:tcW w:w="6238" w:type="dxa"/>
            <w:tcBorders>
              <w:top w:val="single" w:sz="8" w:space="0" w:color="auto"/>
              <w:left w:val="single" w:sz="8" w:space="0" w:color="auto"/>
              <w:bottom w:val="single" w:sz="8" w:space="0" w:color="auto"/>
              <w:right w:val="single" w:sz="8" w:space="0" w:color="auto"/>
            </w:tcBorders>
            <w:shd w:val="clear" w:color="auto" w:fill="auto"/>
            <w:vAlign w:val="center"/>
          </w:tcPr>
          <w:p w14:paraId="52C000F0" w14:textId="32A68953" w:rsidR="00833ED3" w:rsidRPr="00E819AA" w:rsidRDefault="00833ED3" w:rsidP="00E819AA">
            <w:pPr>
              <w:spacing w:after="0" w:line="240" w:lineRule="auto"/>
              <w:jc w:val="left"/>
              <w:rPr>
                <w:rFonts w:ascii="Calibri" w:eastAsia="Calibri" w:hAnsi="Calibri" w:cs="Calibri"/>
                <w:b/>
                <w:bCs/>
                <w:color w:val="000000" w:themeColor="text1"/>
              </w:rPr>
            </w:pPr>
            <w:r w:rsidRPr="00E819AA">
              <w:rPr>
                <w:rFonts w:ascii="Calibri" w:eastAsia="Calibri" w:hAnsi="Calibri" w:cs="Calibri"/>
              </w:rPr>
              <w:t xml:space="preserve">Odbiór Końcowy </w:t>
            </w:r>
            <w:r w:rsidR="005A4044">
              <w:rPr>
                <w:rFonts w:ascii="Calibri" w:eastAsia="Calibri" w:hAnsi="Calibri" w:cs="Calibri"/>
              </w:rPr>
              <w:t>S</w:t>
            </w:r>
            <w:r w:rsidRPr="00E819AA">
              <w:rPr>
                <w:rFonts w:ascii="Calibri" w:eastAsia="Calibri" w:hAnsi="Calibri" w:cs="Calibri"/>
              </w:rPr>
              <w:t>ystemu</w:t>
            </w:r>
          </w:p>
        </w:tc>
        <w:tc>
          <w:tcPr>
            <w:tcW w:w="3260" w:type="dxa"/>
            <w:tcBorders>
              <w:left w:val="single" w:sz="8" w:space="0" w:color="auto"/>
              <w:bottom w:val="single" w:sz="8" w:space="0" w:color="auto"/>
              <w:right w:val="single" w:sz="8" w:space="0" w:color="auto"/>
            </w:tcBorders>
            <w:shd w:val="clear" w:color="auto" w:fill="auto"/>
          </w:tcPr>
          <w:p w14:paraId="2AF0E868" w14:textId="5004C637" w:rsidR="00833ED3" w:rsidRDefault="00833ED3" w:rsidP="00A64CB3">
            <w:pPr>
              <w:spacing w:after="0" w:line="240" w:lineRule="auto"/>
              <w:jc w:val="center"/>
              <w:rPr>
                <w:rFonts w:ascii="Calibri" w:eastAsia="Calibri" w:hAnsi="Calibri" w:cs="Calibri"/>
                <w:color w:val="000000" w:themeColor="text1"/>
              </w:rPr>
            </w:pPr>
            <w:r w:rsidRPr="00E819AA">
              <w:rPr>
                <w:rFonts w:ascii="Calibri" w:eastAsia="Calibri" w:hAnsi="Calibri" w:cs="Calibri"/>
              </w:rPr>
              <w:t>20%</w:t>
            </w:r>
          </w:p>
        </w:tc>
      </w:tr>
    </w:tbl>
    <w:p w14:paraId="0466341F" w14:textId="36C97514" w:rsidR="00854C42" w:rsidRDefault="00854C42" w:rsidP="00C440ED">
      <w:pPr>
        <w:pStyle w:val="Nagwek1"/>
        <w:numPr>
          <w:ilvl w:val="2"/>
          <w:numId w:val="35"/>
        </w:numPr>
        <w:rPr>
          <w:lang w:val="pl-PL"/>
        </w:rPr>
      </w:pPr>
      <w:bookmarkStart w:id="21" w:name="_Ref120867648"/>
      <w:bookmarkStart w:id="22" w:name="_Ref120800413"/>
      <w:bookmarkStart w:id="23" w:name="_Ref120563028"/>
      <w:r w:rsidRPr="006113DF">
        <w:rPr>
          <w:lang w:val="pl-PL"/>
        </w:rPr>
        <w:t>W</w:t>
      </w:r>
      <w:r w:rsidR="00C47A1B" w:rsidRPr="006113DF">
        <w:rPr>
          <w:lang w:val="pl-PL"/>
        </w:rPr>
        <w:t xml:space="preserve">ysokość wynagrodzenia należnego Wykonawcy </w:t>
      </w:r>
      <w:r w:rsidR="00041CBE" w:rsidRPr="006113DF">
        <w:rPr>
          <w:lang w:val="pl-PL"/>
        </w:rPr>
        <w:t>za wykonanie</w:t>
      </w:r>
      <w:r w:rsidR="00C47A1B" w:rsidRPr="006113DF">
        <w:rPr>
          <w:lang w:val="pl-PL"/>
        </w:rPr>
        <w:t xml:space="preserve"> funkcjonalności „0M”, „3M”, „6M” oraz „12M” dla każdego z Obszarów będzie obliczana </w:t>
      </w:r>
      <w:r w:rsidR="009143FB" w:rsidRPr="006113DF">
        <w:rPr>
          <w:lang w:val="pl-PL"/>
        </w:rPr>
        <w:t xml:space="preserve">przez Wykonawcę </w:t>
      </w:r>
      <w:r w:rsidR="00C47A1B" w:rsidRPr="006113DF">
        <w:rPr>
          <w:lang w:val="pl-PL"/>
        </w:rPr>
        <w:t>na podstawie następujących wzorów:</w:t>
      </w:r>
    </w:p>
    <w:p w14:paraId="0F757767" w14:textId="7B9F1C7C" w:rsidR="005B7B75" w:rsidRPr="005B7B75" w:rsidRDefault="005B7B75" w:rsidP="00417996">
      <w:pPr>
        <w:pStyle w:val="Nagwek4"/>
        <w:ind w:right="-426"/>
        <w:rPr>
          <w:lang w:val="en-GB"/>
        </w:rPr>
      </w:pPr>
      <m:oMath>
        <m:r>
          <w:rPr>
            <w:rFonts w:ascii="Cambria Math" w:hAnsi="Cambria Math"/>
          </w:rPr>
          <m:t>P</m:t>
        </m:r>
        <m:r>
          <m:rPr>
            <m:sty m:val="p"/>
          </m:rPr>
          <w:rPr>
            <w:rFonts w:ascii="Cambria Math" w:hAnsi="Cambria Math"/>
            <w:lang w:val="en-GB"/>
          </w:rPr>
          <m:t>ł</m:t>
        </m:r>
        <m:r>
          <w:rPr>
            <w:rFonts w:ascii="Cambria Math" w:hAnsi="Cambria Math"/>
          </w:rPr>
          <m:t>atno</m:t>
        </m:r>
        <m:r>
          <m:rPr>
            <m:sty m:val="p"/>
          </m:rPr>
          <w:rPr>
            <w:rFonts w:ascii="Cambria Math" w:hAnsi="Cambria Math"/>
            <w:lang w:val="en-GB"/>
          </w:rPr>
          <m:t>ść 0M=</m:t>
        </m:r>
        <m:f>
          <m:fPr>
            <m:ctrlPr>
              <w:rPr>
                <w:rFonts w:ascii="Cambria Math" w:hAnsi="Cambria Math"/>
              </w:rPr>
            </m:ctrlPr>
          </m:fPr>
          <m:num>
            <m:r>
              <w:rPr>
                <w:rFonts w:ascii="Cambria Math" w:hAnsi="Cambria Math"/>
              </w:rPr>
              <m:t>suma</m:t>
            </m:r>
            <m:r>
              <m:rPr>
                <m:sty m:val="p"/>
              </m:rPr>
              <w:rPr>
                <w:rFonts w:ascii="Cambria Math" w:hAnsi="Cambria Math"/>
                <w:lang w:val="en-GB"/>
              </w:rPr>
              <m:t xml:space="preserve"> </m:t>
            </m:r>
            <m:r>
              <w:rPr>
                <w:rFonts w:ascii="Cambria Math" w:hAnsi="Cambria Math"/>
              </w:rPr>
              <m:t>iloczyn</m:t>
            </m:r>
            <m:r>
              <m:rPr>
                <m:sty m:val="p"/>
              </m:rPr>
              <w:rPr>
                <w:rFonts w:ascii="Cambria Math" w:hAnsi="Cambria Math"/>
                <w:lang w:val="en-GB"/>
              </w:rPr>
              <m:t>ó</m:t>
            </m:r>
            <m:r>
              <w:rPr>
                <w:rFonts w:ascii="Cambria Math" w:hAnsi="Cambria Math"/>
              </w:rPr>
              <m:t>w</m:t>
            </m:r>
            <m:r>
              <m:rPr>
                <m:sty m:val="p"/>
              </m:rPr>
              <w:rPr>
                <w:rFonts w:ascii="Cambria Math" w:hAnsi="Cambria Math"/>
                <w:lang w:val="en-GB"/>
              </w:rPr>
              <m:t xml:space="preserve"> </m:t>
            </m:r>
            <m:r>
              <w:rPr>
                <w:rFonts w:ascii="Cambria Math" w:hAnsi="Cambria Math"/>
                <w:lang w:val="en-GB"/>
              </w:rPr>
              <m:t>liczby</m:t>
            </m:r>
            <m:r>
              <m:rPr>
                <m:sty m:val="p"/>
              </m:rPr>
              <w:rPr>
                <w:rFonts w:ascii="Cambria Math" w:hAnsi="Cambria Math"/>
                <w:lang w:val="en-GB"/>
              </w:rPr>
              <m:t xml:space="preserve"> </m:t>
            </m:r>
            <m:r>
              <w:rPr>
                <w:rFonts w:ascii="Cambria Math" w:hAnsi="Cambria Math"/>
              </w:rPr>
              <m:t>funkcjonalno</m:t>
            </m:r>
            <m:r>
              <m:rPr>
                <m:sty m:val="p"/>
              </m:rPr>
              <w:rPr>
                <w:rFonts w:ascii="Cambria Math" w:hAnsi="Cambria Math"/>
                <w:lang w:val="en-GB"/>
              </w:rPr>
              <m:t>ś</m:t>
            </m:r>
            <m:r>
              <w:rPr>
                <w:rFonts w:ascii="Cambria Math" w:hAnsi="Cambria Math"/>
              </w:rPr>
              <m:t>ci</m:t>
            </m:r>
            <m:r>
              <m:rPr>
                <m:sty m:val="p"/>
              </m:rPr>
              <w:rPr>
                <w:rFonts w:ascii="Cambria Math" w:hAnsi="Cambria Math"/>
                <w:lang w:val="en-GB"/>
              </w:rPr>
              <m:t xml:space="preserve"> </m:t>
            </m:r>
            <m:r>
              <w:rPr>
                <w:rFonts w:ascii="Cambria Math" w:hAnsi="Cambria Math"/>
              </w:rPr>
              <m:t>wykonanyc</m:t>
            </m:r>
            <m:r>
              <w:rPr>
                <w:rFonts w:ascii="Cambria Math" w:hAnsi="Cambria Math"/>
                <w:lang w:val="en-GB"/>
              </w:rPr>
              <m:t>h</m:t>
            </m:r>
            <m:r>
              <m:rPr>
                <m:sty m:val="p"/>
              </m:rPr>
              <w:rPr>
                <w:rFonts w:ascii="Cambria Math" w:hAnsi="Cambria Math"/>
                <w:lang w:val="en-GB"/>
              </w:rPr>
              <m:t xml:space="preserve"> </m:t>
            </m:r>
            <m:r>
              <w:rPr>
                <w:rFonts w:ascii="Cambria Math" w:hAnsi="Cambria Math"/>
              </w:rPr>
              <m:t>w</m:t>
            </m:r>
            <m:r>
              <m:rPr>
                <m:sty m:val="p"/>
              </m:rPr>
              <w:rPr>
                <w:rFonts w:ascii="Cambria Math" w:hAnsi="Cambria Math"/>
                <w:lang w:val="en-GB"/>
              </w:rPr>
              <m:t xml:space="preserve"> </m:t>
            </m:r>
            <m:r>
              <w:rPr>
                <w:rFonts w:ascii="Cambria Math" w:hAnsi="Cambria Math"/>
              </w:rPr>
              <m:t>terminie</m:t>
            </m:r>
            <m:r>
              <m:rPr>
                <m:sty m:val="p"/>
              </m:rPr>
              <w:rPr>
                <w:rFonts w:ascii="Cambria Math" w:hAnsi="Cambria Math"/>
                <w:lang w:val="en-GB"/>
              </w:rPr>
              <m:t xml:space="preserve"> 0</m:t>
            </m:r>
            <m:r>
              <w:rPr>
                <w:rFonts w:ascii="Cambria Math" w:hAnsi="Cambria Math"/>
              </w:rPr>
              <m:t>M</m:t>
            </m:r>
            <m:r>
              <m:rPr>
                <m:sty m:val="p"/>
              </m:rPr>
              <w:rPr>
                <w:rFonts w:ascii="Cambria Math" w:hAnsi="Cambria Math"/>
                <w:lang w:val="en-GB"/>
              </w:rPr>
              <m:t xml:space="preserve"> </m:t>
            </m:r>
            <m:r>
              <w:rPr>
                <w:rFonts w:ascii="Cambria Math" w:hAnsi="Cambria Math"/>
              </w:rPr>
              <m:t>i</m:t>
            </m:r>
            <m:r>
              <m:rPr>
                <m:sty m:val="p"/>
              </m:rPr>
              <w:rPr>
                <w:rFonts w:ascii="Cambria Math" w:hAnsi="Cambria Math"/>
                <w:lang w:val="en-GB"/>
              </w:rPr>
              <m:t xml:space="preserve"> </m:t>
            </m:r>
            <m:r>
              <w:rPr>
                <w:rFonts w:ascii="Cambria Math" w:hAnsi="Cambria Math"/>
              </w:rPr>
              <m:t>ic</m:t>
            </m:r>
            <m:r>
              <w:rPr>
                <w:rFonts w:ascii="Cambria Math" w:hAnsi="Cambria Math"/>
                <w:lang w:val="en-GB"/>
              </w:rPr>
              <m:t>h</m:t>
            </m:r>
            <m:r>
              <m:rPr>
                <m:sty m:val="p"/>
              </m:rPr>
              <w:rPr>
                <w:rFonts w:ascii="Cambria Math" w:hAnsi="Cambria Math"/>
                <w:lang w:val="en-GB"/>
              </w:rPr>
              <m:t xml:space="preserve"> </m:t>
            </m:r>
            <m:r>
              <w:rPr>
                <w:rFonts w:ascii="Cambria Math" w:hAnsi="Cambria Math"/>
              </w:rPr>
              <m:t>wagi</m:t>
            </m:r>
          </m:num>
          <m:den>
            <m:r>
              <w:rPr>
                <w:rFonts w:ascii="Cambria Math" w:hAnsi="Cambria Math"/>
              </w:rPr>
              <m:t>suma</m:t>
            </m:r>
            <m:r>
              <m:rPr>
                <m:sty m:val="p"/>
              </m:rPr>
              <w:rPr>
                <w:rFonts w:ascii="Cambria Math" w:hAnsi="Cambria Math"/>
                <w:lang w:val="en-GB"/>
              </w:rPr>
              <m:t xml:space="preserve"> </m:t>
            </m:r>
            <m:r>
              <w:rPr>
                <w:rFonts w:ascii="Cambria Math" w:hAnsi="Cambria Math"/>
              </w:rPr>
              <m:t>iloczyn</m:t>
            </m:r>
            <m:r>
              <m:rPr>
                <m:sty m:val="p"/>
              </m:rPr>
              <w:rPr>
                <w:rFonts w:ascii="Cambria Math" w:hAnsi="Cambria Math"/>
                <w:lang w:val="en-GB"/>
              </w:rPr>
              <m:t>ó</m:t>
            </m:r>
            <m:r>
              <w:rPr>
                <w:rFonts w:ascii="Cambria Math" w:hAnsi="Cambria Math"/>
              </w:rPr>
              <m:t>w</m:t>
            </m:r>
            <m:r>
              <m:rPr>
                <m:sty m:val="p"/>
              </m:rPr>
              <w:rPr>
                <w:rFonts w:ascii="Cambria Math" w:hAnsi="Cambria Math"/>
                <w:lang w:val="en-GB"/>
              </w:rPr>
              <m:t xml:space="preserve"> </m:t>
            </m:r>
            <m:r>
              <w:rPr>
                <w:rFonts w:ascii="Cambria Math" w:hAnsi="Cambria Math"/>
                <w:lang w:val="en-GB"/>
              </w:rPr>
              <m:t>liczby</m:t>
            </m:r>
            <m:r>
              <m:rPr>
                <m:sty m:val="p"/>
              </m:rPr>
              <w:rPr>
                <w:rFonts w:ascii="Cambria Math" w:hAnsi="Cambria Math"/>
                <w:lang w:val="en-GB"/>
              </w:rPr>
              <m:t xml:space="preserve"> </m:t>
            </m:r>
            <m:r>
              <w:rPr>
                <w:rFonts w:ascii="Cambria Math" w:hAnsi="Cambria Math"/>
              </w:rPr>
              <m:t>wszystkic</m:t>
            </m:r>
            <m:r>
              <w:rPr>
                <w:rFonts w:ascii="Cambria Math" w:hAnsi="Cambria Math"/>
                <w:lang w:val="en-GB"/>
              </w:rPr>
              <m:t>h</m:t>
            </m:r>
            <m:r>
              <m:rPr>
                <m:sty m:val="p"/>
              </m:rPr>
              <w:rPr>
                <w:rFonts w:ascii="Cambria Math" w:hAnsi="Cambria Math"/>
                <w:lang w:val="en-GB"/>
              </w:rPr>
              <m:t xml:space="preserve"> </m:t>
            </m:r>
            <m:r>
              <w:rPr>
                <w:rFonts w:ascii="Cambria Math" w:hAnsi="Cambria Math"/>
              </w:rPr>
              <m:t>zadeklarowanyc</m:t>
            </m:r>
            <m:r>
              <w:rPr>
                <w:rFonts w:ascii="Cambria Math" w:hAnsi="Cambria Math"/>
                <w:lang w:val="en-GB"/>
              </w:rPr>
              <m:t>h</m:t>
            </m:r>
            <m:r>
              <m:rPr>
                <m:sty m:val="p"/>
              </m:rPr>
              <w:rPr>
                <w:rFonts w:ascii="Cambria Math" w:hAnsi="Cambria Math"/>
                <w:lang w:val="en-GB"/>
              </w:rPr>
              <m:t xml:space="preserve"> </m:t>
            </m:r>
            <m:r>
              <w:rPr>
                <w:rFonts w:ascii="Cambria Math" w:hAnsi="Cambria Math"/>
              </w:rPr>
              <m:t>funkcjonalno</m:t>
            </m:r>
            <m:r>
              <m:rPr>
                <m:sty m:val="p"/>
              </m:rPr>
              <w:rPr>
                <w:rFonts w:ascii="Cambria Math" w:hAnsi="Cambria Math"/>
                <w:lang w:val="en-GB"/>
              </w:rPr>
              <m:t>ś</m:t>
            </m:r>
            <m:r>
              <w:rPr>
                <w:rFonts w:ascii="Cambria Math" w:hAnsi="Cambria Math"/>
              </w:rPr>
              <m:t>ci</m:t>
            </m:r>
            <m:r>
              <m:rPr>
                <m:sty m:val="p"/>
              </m:rPr>
              <w:rPr>
                <w:rFonts w:ascii="Cambria Math" w:hAnsi="Cambria Math"/>
                <w:lang w:val="en-GB"/>
              </w:rPr>
              <m:t xml:space="preserve"> </m:t>
            </m:r>
            <m:r>
              <w:rPr>
                <w:rFonts w:ascii="Cambria Math" w:hAnsi="Cambria Math"/>
              </w:rPr>
              <m:t>i</m:t>
            </m:r>
            <m:r>
              <m:rPr>
                <m:sty m:val="p"/>
              </m:rPr>
              <w:rPr>
                <w:rFonts w:ascii="Cambria Math" w:hAnsi="Cambria Math"/>
                <w:lang w:val="en-GB"/>
              </w:rPr>
              <m:t xml:space="preserve"> </m:t>
            </m:r>
            <m:r>
              <w:rPr>
                <w:rFonts w:ascii="Cambria Math" w:hAnsi="Cambria Math"/>
              </w:rPr>
              <m:t>ic</m:t>
            </m:r>
            <m:r>
              <w:rPr>
                <w:rFonts w:ascii="Cambria Math" w:hAnsi="Cambria Math"/>
                <w:lang w:val="en-GB"/>
              </w:rPr>
              <m:t>h</m:t>
            </m:r>
            <m:r>
              <m:rPr>
                <m:sty m:val="p"/>
              </m:rPr>
              <w:rPr>
                <w:rFonts w:ascii="Cambria Math" w:hAnsi="Cambria Math"/>
                <w:lang w:val="en-GB"/>
              </w:rPr>
              <m:t xml:space="preserve"> </m:t>
            </m:r>
            <m:r>
              <w:rPr>
                <w:rFonts w:ascii="Cambria Math" w:hAnsi="Cambria Math"/>
              </w:rPr>
              <m:t>wag</m:t>
            </m:r>
          </m:den>
        </m:f>
        <m:r>
          <m:rPr>
            <m:sty m:val="p"/>
          </m:rPr>
          <w:rPr>
            <w:rFonts w:ascii="Cambria Math" w:hAnsi="Cambria Math"/>
            <w:lang w:val="en-GB"/>
          </w:rPr>
          <m:t>×</m:t>
        </m:r>
        <m:sSub>
          <m:sSubPr>
            <m:ctrlPr>
              <w:rPr>
                <w:rFonts w:ascii="Cambria Math" w:hAnsi="Cambria Math"/>
              </w:rPr>
            </m:ctrlPr>
          </m:sSubPr>
          <m:e>
            <m:r>
              <w:rPr>
                <w:rFonts w:ascii="Cambria Math" w:hAnsi="Cambria Math"/>
              </w:rPr>
              <m:t>K</m:t>
            </m:r>
          </m:e>
          <m:sub>
            <m:r>
              <w:rPr>
                <w:rFonts w:ascii="Cambria Math" w:hAnsi="Cambria Math"/>
              </w:rPr>
              <m:t>f</m:t>
            </m:r>
          </m:sub>
        </m:sSub>
      </m:oMath>
    </w:p>
    <w:p w14:paraId="28725847" w14:textId="4715AA6A" w:rsidR="005B7B75" w:rsidRDefault="005B7B75" w:rsidP="00417996">
      <w:pPr>
        <w:pStyle w:val="Nagwek4"/>
        <w:ind w:right="-426"/>
      </w:pPr>
      <m:oMath>
        <m:r>
          <w:rPr>
            <w:rFonts w:ascii="Cambria Math" w:hAnsi="Cambria Math"/>
          </w:rPr>
          <m:t>P</m:t>
        </m:r>
        <m:r>
          <m:rPr>
            <m:sty m:val="p"/>
          </m:rPr>
          <w:rPr>
            <w:rFonts w:ascii="Cambria Math" w:hAnsi="Cambria Math"/>
          </w:rPr>
          <m:t>ł</m:t>
        </m:r>
        <m:r>
          <w:rPr>
            <w:rFonts w:ascii="Cambria Math" w:hAnsi="Cambria Math"/>
          </w:rPr>
          <m:t>atno</m:t>
        </m:r>
        <m:r>
          <m:rPr>
            <m:sty m:val="p"/>
          </m:rPr>
          <w:rPr>
            <w:rFonts w:ascii="Cambria Math" w:hAnsi="Cambria Math"/>
          </w:rPr>
          <m:t>ść 3M=</m:t>
        </m:r>
        <m:f>
          <m:fPr>
            <m:ctrlPr>
              <w:rPr>
                <w:rFonts w:ascii="Cambria Math" w:hAnsi="Cambria Math"/>
              </w:rPr>
            </m:ctrlPr>
          </m:fPr>
          <m:num>
            <m:r>
              <w:rPr>
                <w:rFonts w:ascii="Cambria Math" w:hAnsi="Cambria Math"/>
              </w:rPr>
              <m:t>suma</m:t>
            </m:r>
            <m:r>
              <m:rPr>
                <m:sty m:val="p"/>
              </m:rPr>
              <w:rPr>
                <w:rFonts w:ascii="Cambria Math" w:hAnsi="Cambria Math"/>
              </w:rPr>
              <m:t xml:space="preserve"> </m:t>
            </m:r>
            <m:r>
              <w:rPr>
                <w:rFonts w:ascii="Cambria Math" w:hAnsi="Cambria Math"/>
              </w:rPr>
              <m:t>iloczyn</m:t>
            </m:r>
            <m:r>
              <m:rPr>
                <m:sty m:val="p"/>
              </m:rPr>
              <w:rPr>
                <w:rFonts w:ascii="Cambria Math" w:hAnsi="Cambria Math"/>
              </w:rPr>
              <m:t>ó</m:t>
            </m:r>
            <m:r>
              <w:rPr>
                <w:rFonts w:ascii="Cambria Math" w:hAnsi="Cambria Math"/>
              </w:rPr>
              <m:t>w</m:t>
            </m:r>
            <m:r>
              <m:rPr>
                <m:sty m:val="p"/>
              </m:rPr>
              <w:rPr>
                <w:rFonts w:ascii="Cambria Math" w:hAnsi="Cambria Math"/>
              </w:rPr>
              <m:t xml:space="preserve"> </m:t>
            </m:r>
            <m:r>
              <w:rPr>
                <w:rFonts w:ascii="Cambria Math" w:hAnsi="Cambria Math"/>
              </w:rPr>
              <m:t>liczby</m:t>
            </m:r>
            <m:r>
              <m:rPr>
                <m:sty m:val="p"/>
              </m:rPr>
              <w:rPr>
                <w:rFonts w:ascii="Cambria Math" w:hAnsi="Cambria Math"/>
              </w:rPr>
              <m:t xml:space="preserve"> </m:t>
            </m:r>
            <m:r>
              <w:rPr>
                <w:rFonts w:ascii="Cambria Math" w:hAnsi="Cambria Math"/>
              </w:rPr>
              <m:t>funkcjonalno</m:t>
            </m:r>
            <m:r>
              <m:rPr>
                <m:sty m:val="p"/>
              </m:rPr>
              <w:rPr>
                <w:rFonts w:ascii="Cambria Math" w:hAnsi="Cambria Math"/>
              </w:rPr>
              <m:t>ś</m:t>
            </m:r>
            <m:r>
              <w:rPr>
                <w:rFonts w:ascii="Cambria Math" w:hAnsi="Cambria Math"/>
              </w:rPr>
              <m:t>ci</m:t>
            </m:r>
            <m:r>
              <m:rPr>
                <m:sty m:val="p"/>
              </m:rPr>
              <w:rPr>
                <w:rFonts w:ascii="Cambria Math" w:hAnsi="Cambria Math"/>
              </w:rPr>
              <m:t xml:space="preserve"> </m:t>
            </m:r>
            <m:r>
              <w:rPr>
                <w:rFonts w:ascii="Cambria Math" w:hAnsi="Cambria Math"/>
              </w:rPr>
              <m:t>wykonanych</m:t>
            </m:r>
            <m:r>
              <m:rPr>
                <m:sty m:val="p"/>
              </m:rPr>
              <w:rPr>
                <w:rFonts w:ascii="Cambria Math" w:hAnsi="Cambria Math"/>
              </w:rPr>
              <m:t xml:space="preserve"> </m:t>
            </m:r>
            <m:r>
              <w:rPr>
                <w:rFonts w:ascii="Cambria Math" w:hAnsi="Cambria Math"/>
              </w:rPr>
              <m:t>w</m:t>
            </m:r>
            <m:r>
              <m:rPr>
                <m:sty m:val="p"/>
              </m:rPr>
              <w:rPr>
                <w:rFonts w:ascii="Cambria Math" w:hAnsi="Cambria Math"/>
              </w:rPr>
              <m:t xml:space="preserve"> </m:t>
            </m:r>
            <m:r>
              <w:rPr>
                <w:rFonts w:ascii="Cambria Math" w:hAnsi="Cambria Math"/>
              </w:rPr>
              <m:t>terminie</m:t>
            </m:r>
            <m:r>
              <m:rPr>
                <m:sty m:val="p"/>
              </m:rPr>
              <w:rPr>
                <w:rFonts w:ascii="Cambria Math" w:hAnsi="Cambria Math"/>
              </w:rPr>
              <m:t xml:space="preserve"> 3</m:t>
            </m:r>
            <m:r>
              <w:rPr>
                <w:rFonts w:ascii="Cambria Math" w:hAnsi="Cambria Math"/>
              </w:rPr>
              <m:t>M</m:t>
            </m:r>
            <m:r>
              <m:rPr>
                <m:sty m:val="p"/>
              </m:rPr>
              <w:rPr>
                <w:rFonts w:ascii="Cambria Math" w:hAnsi="Cambria Math"/>
              </w:rPr>
              <m:t xml:space="preserve"> </m:t>
            </m:r>
            <m:r>
              <w:rPr>
                <w:rFonts w:ascii="Cambria Math" w:hAnsi="Cambria Math"/>
              </w:rPr>
              <m:t>i</m:t>
            </m:r>
            <m:r>
              <m:rPr>
                <m:sty m:val="p"/>
              </m:rPr>
              <w:rPr>
                <w:rFonts w:ascii="Cambria Math" w:hAnsi="Cambria Math"/>
              </w:rPr>
              <m:t xml:space="preserve"> </m:t>
            </m:r>
            <m:r>
              <w:rPr>
                <w:rFonts w:ascii="Cambria Math" w:hAnsi="Cambria Math"/>
              </w:rPr>
              <m:t>ich</m:t>
            </m:r>
            <m:r>
              <m:rPr>
                <m:sty m:val="p"/>
              </m:rPr>
              <w:rPr>
                <w:rFonts w:ascii="Cambria Math" w:hAnsi="Cambria Math"/>
              </w:rPr>
              <m:t xml:space="preserve"> </m:t>
            </m:r>
            <m:r>
              <w:rPr>
                <w:rFonts w:ascii="Cambria Math" w:hAnsi="Cambria Math"/>
              </w:rPr>
              <m:t>wagi</m:t>
            </m:r>
          </m:num>
          <m:den>
            <m:r>
              <w:rPr>
                <w:rFonts w:ascii="Cambria Math" w:hAnsi="Cambria Math"/>
              </w:rPr>
              <m:t>suma</m:t>
            </m:r>
            <m:r>
              <m:rPr>
                <m:sty m:val="p"/>
              </m:rPr>
              <w:rPr>
                <w:rFonts w:ascii="Cambria Math" w:hAnsi="Cambria Math"/>
              </w:rPr>
              <m:t xml:space="preserve"> </m:t>
            </m:r>
            <m:r>
              <w:rPr>
                <w:rFonts w:ascii="Cambria Math" w:hAnsi="Cambria Math"/>
              </w:rPr>
              <m:t>iloczyn</m:t>
            </m:r>
            <m:r>
              <m:rPr>
                <m:sty m:val="p"/>
              </m:rPr>
              <w:rPr>
                <w:rFonts w:ascii="Cambria Math" w:hAnsi="Cambria Math"/>
              </w:rPr>
              <m:t>ó</m:t>
            </m:r>
            <m:r>
              <w:rPr>
                <w:rFonts w:ascii="Cambria Math" w:hAnsi="Cambria Math"/>
              </w:rPr>
              <m:t>w</m:t>
            </m:r>
            <m:r>
              <m:rPr>
                <m:sty m:val="p"/>
              </m:rPr>
              <w:rPr>
                <w:rFonts w:ascii="Cambria Math" w:hAnsi="Cambria Math"/>
              </w:rPr>
              <m:t xml:space="preserve"> </m:t>
            </m:r>
            <m:r>
              <w:rPr>
                <w:rFonts w:ascii="Cambria Math" w:hAnsi="Cambria Math"/>
              </w:rPr>
              <m:t>liczby</m:t>
            </m:r>
            <m:r>
              <m:rPr>
                <m:sty m:val="p"/>
              </m:rPr>
              <w:rPr>
                <w:rFonts w:ascii="Cambria Math" w:hAnsi="Cambria Math"/>
              </w:rPr>
              <m:t xml:space="preserve"> </m:t>
            </m:r>
            <m:r>
              <w:rPr>
                <w:rFonts w:ascii="Cambria Math" w:hAnsi="Cambria Math"/>
              </w:rPr>
              <m:t>wszystkich</m:t>
            </m:r>
            <m:r>
              <m:rPr>
                <m:sty m:val="p"/>
              </m:rPr>
              <w:rPr>
                <w:rFonts w:ascii="Cambria Math" w:hAnsi="Cambria Math"/>
              </w:rPr>
              <m:t xml:space="preserve"> </m:t>
            </m:r>
            <m:r>
              <w:rPr>
                <w:rFonts w:ascii="Cambria Math" w:hAnsi="Cambria Math"/>
              </w:rPr>
              <m:t>zadeklarowanych</m:t>
            </m:r>
            <m:r>
              <m:rPr>
                <m:sty m:val="p"/>
              </m:rPr>
              <w:rPr>
                <w:rFonts w:ascii="Cambria Math" w:hAnsi="Cambria Math"/>
              </w:rPr>
              <m:t xml:space="preserve"> </m:t>
            </m:r>
            <m:r>
              <w:rPr>
                <w:rFonts w:ascii="Cambria Math" w:hAnsi="Cambria Math"/>
              </w:rPr>
              <m:t>funkcjonalno</m:t>
            </m:r>
            <m:r>
              <m:rPr>
                <m:sty m:val="p"/>
              </m:rPr>
              <w:rPr>
                <w:rFonts w:ascii="Cambria Math" w:hAnsi="Cambria Math"/>
              </w:rPr>
              <m:t>ś</m:t>
            </m:r>
            <m:r>
              <w:rPr>
                <w:rFonts w:ascii="Cambria Math" w:hAnsi="Cambria Math"/>
              </w:rPr>
              <m:t>ci</m:t>
            </m:r>
            <m:r>
              <m:rPr>
                <m:sty m:val="p"/>
              </m:rPr>
              <w:rPr>
                <w:rFonts w:ascii="Cambria Math" w:hAnsi="Cambria Math"/>
              </w:rPr>
              <m:t xml:space="preserve"> </m:t>
            </m:r>
            <m:r>
              <w:rPr>
                <w:rFonts w:ascii="Cambria Math" w:hAnsi="Cambria Math"/>
              </w:rPr>
              <m:t>i</m:t>
            </m:r>
            <m:r>
              <m:rPr>
                <m:sty m:val="p"/>
              </m:rPr>
              <w:rPr>
                <w:rFonts w:ascii="Cambria Math" w:hAnsi="Cambria Math"/>
              </w:rPr>
              <m:t xml:space="preserve"> </m:t>
            </m:r>
            <m:r>
              <w:rPr>
                <w:rFonts w:ascii="Cambria Math" w:hAnsi="Cambria Math"/>
              </w:rPr>
              <m:t>ich</m:t>
            </m:r>
            <m:r>
              <m:rPr>
                <m:sty m:val="p"/>
              </m:rPr>
              <w:rPr>
                <w:rFonts w:ascii="Cambria Math" w:hAnsi="Cambria Math"/>
              </w:rPr>
              <m:t xml:space="preserve"> </m:t>
            </m:r>
            <m:r>
              <w:rPr>
                <w:rFonts w:ascii="Cambria Math" w:hAnsi="Cambria Math"/>
              </w:rPr>
              <m:t>wag</m:t>
            </m:r>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f</m:t>
            </m:r>
          </m:sub>
        </m:sSub>
      </m:oMath>
    </w:p>
    <w:p w14:paraId="45B15590" w14:textId="40504E9B" w:rsidR="005B7B75" w:rsidRDefault="005B7B75" w:rsidP="00417996">
      <w:pPr>
        <w:pStyle w:val="Nagwek4"/>
        <w:ind w:right="-426"/>
      </w:pPr>
      <m:oMath>
        <m:r>
          <w:rPr>
            <w:rFonts w:ascii="Cambria Math" w:hAnsi="Cambria Math"/>
          </w:rPr>
          <m:t>P</m:t>
        </m:r>
        <m:r>
          <m:rPr>
            <m:sty m:val="p"/>
          </m:rPr>
          <w:rPr>
            <w:rFonts w:ascii="Cambria Math" w:hAnsi="Cambria Math"/>
          </w:rPr>
          <m:t>ł</m:t>
        </m:r>
        <m:r>
          <w:rPr>
            <w:rFonts w:ascii="Cambria Math" w:hAnsi="Cambria Math"/>
          </w:rPr>
          <m:t>atno</m:t>
        </m:r>
        <m:r>
          <m:rPr>
            <m:sty m:val="p"/>
          </m:rPr>
          <w:rPr>
            <w:rFonts w:ascii="Cambria Math" w:hAnsi="Cambria Math"/>
          </w:rPr>
          <m:t>ść 6M=</m:t>
        </m:r>
        <m:f>
          <m:fPr>
            <m:ctrlPr>
              <w:rPr>
                <w:rFonts w:ascii="Cambria Math" w:hAnsi="Cambria Math"/>
              </w:rPr>
            </m:ctrlPr>
          </m:fPr>
          <m:num>
            <m:r>
              <w:rPr>
                <w:rFonts w:ascii="Cambria Math" w:hAnsi="Cambria Math"/>
              </w:rPr>
              <m:t>suma</m:t>
            </m:r>
            <m:r>
              <m:rPr>
                <m:sty m:val="p"/>
              </m:rPr>
              <w:rPr>
                <w:rFonts w:ascii="Cambria Math" w:hAnsi="Cambria Math"/>
              </w:rPr>
              <m:t xml:space="preserve"> </m:t>
            </m:r>
            <m:r>
              <w:rPr>
                <w:rFonts w:ascii="Cambria Math" w:hAnsi="Cambria Math"/>
              </w:rPr>
              <m:t>iloczyn</m:t>
            </m:r>
            <m:r>
              <m:rPr>
                <m:sty m:val="p"/>
              </m:rPr>
              <w:rPr>
                <w:rFonts w:ascii="Cambria Math" w:hAnsi="Cambria Math"/>
              </w:rPr>
              <m:t>ó</m:t>
            </m:r>
            <m:r>
              <w:rPr>
                <w:rFonts w:ascii="Cambria Math" w:hAnsi="Cambria Math"/>
              </w:rPr>
              <m:t>w</m:t>
            </m:r>
            <m:r>
              <m:rPr>
                <m:sty m:val="p"/>
              </m:rPr>
              <w:rPr>
                <w:rFonts w:ascii="Cambria Math" w:hAnsi="Cambria Math"/>
              </w:rPr>
              <m:t xml:space="preserve"> </m:t>
            </m:r>
            <m:r>
              <w:rPr>
                <w:rFonts w:ascii="Cambria Math" w:hAnsi="Cambria Math"/>
              </w:rPr>
              <m:t>liczby</m:t>
            </m:r>
            <m:r>
              <m:rPr>
                <m:sty m:val="p"/>
              </m:rPr>
              <w:rPr>
                <w:rFonts w:ascii="Cambria Math" w:hAnsi="Cambria Math"/>
              </w:rPr>
              <m:t xml:space="preserve"> </m:t>
            </m:r>
            <m:r>
              <w:rPr>
                <w:rFonts w:ascii="Cambria Math" w:hAnsi="Cambria Math"/>
              </w:rPr>
              <m:t>funkcjonalno</m:t>
            </m:r>
            <m:r>
              <m:rPr>
                <m:sty m:val="p"/>
              </m:rPr>
              <w:rPr>
                <w:rFonts w:ascii="Cambria Math" w:hAnsi="Cambria Math"/>
              </w:rPr>
              <m:t>ś</m:t>
            </m:r>
            <m:r>
              <w:rPr>
                <w:rFonts w:ascii="Cambria Math" w:hAnsi="Cambria Math"/>
              </w:rPr>
              <m:t>ci</m:t>
            </m:r>
            <m:r>
              <m:rPr>
                <m:sty m:val="p"/>
              </m:rPr>
              <w:rPr>
                <w:rFonts w:ascii="Cambria Math" w:hAnsi="Cambria Math"/>
              </w:rPr>
              <m:t xml:space="preserve"> </m:t>
            </m:r>
            <m:r>
              <w:rPr>
                <w:rFonts w:ascii="Cambria Math" w:hAnsi="Cambria Math"/>
              </w:rPr>
              <m:t>wykonanych</m:t>
            </m:r>
            <m:r>
              <m:rPr>
                <m:sty m:val="p"/>
              </m:rPr>
              <w:rPr>
                <w:rFonts w:ascii="Cambria Math" w:hAnsi="Cambria Math"/>
              </w:rPr>
              <m:t xml:space="preserve"> </m:t>
            </m:r>
            <m:r>
              <w:rPr>
                <w:rFonts w:ascii="Cambria Math" w:hAnsi="Cambria Math"/>
              </w:rPr>
              <m:t>w</m:t>
            </m:r>
            <m:r>
              <m:rPr>
                <m:sty m:val="p"/>
              </m:rPr>
              <w:rPr>
                <w:rFonts w:ascii="Cambria Math" w:hAnsi="Cambria Math"/>
              </w:rPr>
              <m:t xml:space="preserve"> </m:t>
            </m:r>
            <m:r>
              <w:rPr>
                <w:rFonts w:ascii="Cambria Math" w:hAnsi="Cambria Math"/>
              </w:rPr>
              <m:t>terminie</m:t>
            </m:r>
            <m:r>
              <m:rPr>
                <m:sty m:val="p"/>
              </m:rPr>
              <w:rPr>
                <w:rFonts w:ascii="Cambria Math" w:hAnsi="Cambria Math"/>
              </w:rPr>
              <m:t xml:space="preserve"> 6</m:t>
            </m:r>
            <m:r>
              <w:rPr>
                <w:rFonts w:ascii="Cambria Math" w:hAnsi="Cambria Math"/>
              </w:rPr>
              <m:t>M</m:t>
            </m:r>
            <m:r>
              <m:rPr>
                <m:sty m:val="p"/>
              </m:rPr>
              <w:rPr>
                <w:rFonts w:ascii="Cambria Math" w:hAnsi="Cambria Math"/>
              </w:rPr>
              <m:t xml:space="preserve"> </m:t>
            </m:r>
            <m:r>
              <w:rPr>
                <w:rFonts w:ascii="Cambria Math" w:hAnsi="Cambria Math"/>
              </w:rPr>
              <m:t>i</m:t>
            </m:r>
            <m:r>
              <m:rPr>
                <m:sty m:val="p"/>
              </m:rPr>
              <w:rPr>
                <w:rFonts w:ascii="Cambria Math" w:hAnsi="Cambria Math"/>
              </w:rPr>
              <m:t xml:space="preserve"> </m:t>
            </m:r>
            <m:r>
              <w:rPr>
                <w:rFonts w:ascii="Cambria Math" w:hAnsi="Cambria Math"/>
              </w:rPr>
              <m:t>ich</m:t>
            </m:r>
            <m:r>
              <m:rPr>
                <m:sty m:val="p"/>
              </m:rPr>
              <w:rPr>
                <w:rFonts w:ascii="Cambria Math" w:hAnsi="Cambria Math"/>
              </w:rPr>
              <m:t xml:space="preserve"> </m:t>
            </m:r>
            <m:r>
              <w:rPr>
                <w:rFonts w:ascii="Cambria Math" w:hAnsi="Cambria Math"/>
              </w:rPr>
              <m:t>wagi</m:t>
            </m:r>
          </m:num>
          <m:den>
            <m:r>
              <w:rPr>
                <w:rFonts w:ascii="Cambria Math" w:hAnsi="Cambria Math"/>
              </w:rPr>
              <m:t>suma</m:t>
            </m:r>
            <m:r>
              <m:rPr>
                <m:sty m:val="p"/>
              </m:rPr>
              <w:rPr>
                <w:rFonts w:ascii="Cambria Math" w:hAnsi="Cambria Math"/>
              </w:rPr>
              <m:t xml:space="preserve"> </m:t>
            </m:r>
            <m:r>
              <w:rPr>
                <w:rFonts w:ascii="Cambria Math" w:hAnsi="Cambria Math"/>
              </w:rPr>
              <m:t>iloczyn</m:t>
            </m:r>
            <m:r>
              <m:rPr>
                <m:sty m:val="p"/>
              </m:rPr>
              <w:rPr>
                <w:rFonts w:ascii="Cambria Math" w:hAnsi="Cambria Math"/>
              </w:rPr>
              <m:t>ó</m:t>
            </m:r>
            <m:r>
              <w:rPr>
                <w:rFonts w:ascii="Cambria Math" w:hAnsi="Cambria Math"/>
              </w:rPr>
              <m:t>w</m:t>
            </m:r>
            <m:r>
              <m:rPr>
                <m:sty m:val="p"/>
              </m:rPr>
              <w:rPr>
                <w:rFonts w:ascii="Cambria Math" w:hAnsi="Cambria Math"/>
              </w:rPr>
              <m:t xml:space="preserve"> </m:t>
            </m:r>
            <m:r>
              <w:rPr>
                <w:rFonts w:ascii="Cambria Math" w:hAnsi="Cambria Math"/>
              </w:rPr>
              <m:t>liczby</m:t>
            </m:r>
            <m:r>
              <m:rPr>
                <m:sty m:val="p"/>
              </m:rPr>
              <w:rPr>
                <w:rFonts w:ascii="Cambria Math" w:hAnsi="Cambria Math"/>
              </w:rPr>
              <m:t xml:space="preserve"> </m:t>
            </m:r>
            <m:r>
              <w:rPr>
                <w:rFonts w:ascii="Cambria Math" w:hAnsi="Cambria Math"/>
              </w:rPr>
              <m:t>wszystkich</m:t>
            </m:r>
            <m:r>
              <m:rPr>
                <m:sty m:val="p"/>
              </m:rPr>
              <w:rPr>
                <w:rFonts w:ascii="Cambria Math" w:hAnsi="Cambria Math"/>
              </w:rPr>
              <m:t xml:space="preserve"> </m:t>
            </m:r>
            <m:r>
              <w:rPr>
                <w:rFonts w:ascii="Cambria Math" w:hAnsi="Cambria Math"/>
              </w:rPr>
              <m:t>zadeklarowanych</m:t>
            </m:r>
            <m:r>
              <m:rPr>
                <m:sty m:val="p"/>
              </m:rPr>
              <w:rPr>
                <w:rFonts w:ascii="Cambria Math" w:hAnsi="Cambria Math"/>
              </w:rPr>
              <m:t xml:space="preserve"> </m:t>
            </m:r>
            <m:r>
              <w:rPr>
                <w:rFonts w:ascii="Cambria Math" w:hAnsi="Cambria Math"/>
              </w:rPr>
              <m:t>funkcjonalno</m:t>
            </m:r>
            <m:r>
              <m:rPr>
                <m:sty m:val="p"/>
              </m:rPr>
              <w:rPr>
                <w:rFonts w:ascii="Cambria Math" w:hAnsi="Cambria Math"/>
              </w:rPr>
              <m:t>ś</m:t>
            </m:r>
            <m:r>
              <w:rPr>
                <w:rFonts w:ascii="Cambria Math" w:hAnsi="Cambria Math"/>
              </w:rPr>
              <m:t>ci</m:t>
            </m:r>
            <m:r>
              <m:rPr>
                <m:sty m:val="p"/>
              </m:rPr>
              <w:rPr>
                <w:rFonts w:ascii="Cambria Math" w:hAnsi="Cambria Math"/>
              </w:rPr>
              <m:t xml:space="preserve"> </m:t>
            </m:r>
            <m:r>
              <w:rPr>
                <w:rFonts w:ascii="Cambria Math" w:hAnsi="Cambria Math"/>
              </w:rPr>
              <m:t>i</m:t>
            </m:r>
            <m:r>
              <m:rPr>
                <m:sty m:val="p"/>
              </m:rPr>
              <w:rPr>
                <w:rFonts w:ascii="Cambria Math" w:hAnsi="Cambria Math"/>
              </w:rPr>
              <m:t xml:space="preserve"> </m:t>
            </m:r>
            <m:r>
              <w:rPr>
                <w:rFonts w:ascii="Cambria Math" w:hAnsi="Cambria Math"/>
              </w:rPr>
              <m:t>ich</m:t>
            </m:r>
            <m:r>
              <m:rPr>
                <m:sty m:val="p"/>
              </m:rPr>
              <w:rPr>
                <w:rFonts w:ascii="Cambria Math" w:hAnsi="Cambria Math"/>
              </w:rPr>
              <m:t xml:space="preserve"> </m:t>
            </m:r>
            <m:r>
              <w:rPr>
                <w:rFonts w:ascii="Cambria Math" w:hAnsi="Cambria Math"/>
              </w:rPr>
              <m:t>wag</m:t>
            </m:r>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f</m:t>
            </m:r>
          </m:sub>
        </m:sSub>
      </m:oMath>
    </w:p>
    <w:p w14:paraId="3F2C50E0" w14:textId="18F23724" w:rsidR="005B7B75" w:rsidRDefault="005B7B75" w:rsidP="00417996">
      <w:pPr>
        <w:pStyle w:val="Nagwek4"/>
        <w:ind w:right="-426"/>
      </w:pPr>
      <m:oMath>
        <m:r>
          <w:rPr>
            <w:rFonts w:ascii="Cambria Math" w:hAnsi="Cambria Math"/>
          </w:rPr>
          <m:t>P</m:t>
        </m:r>
        <m:r>
          <m:rPr>
            <m:sty m:val="p"/>
          </m:rPr>
          <w:rPr>
            <w:rFonts w:ascii="Cambria Math" w:hAnsi="Cambria Math"/>
          </w:rPr>
          <m:t>ł</m:t>
        </m:r>
        <m:r>
          <w:rPr>
            <w:rFonts w:ascii="Cambria Math" w:hAnsi="Cambria Math"/>
          </w:rPr>
          <m:t>atno</m:t>
        </m:r>
        <m:r>
          <m:rPr>
            <m:sty m:val="p"/>
          </m:rPr>
          <w:rPr>
            <w:rFonts w:ascii="Cambria Math" w:hAnsi="Cambria Math"/>
          </w:rPr>
          <m:t>ść 12M=</m:t>
        </m:r>
        <m:f>
          <m:fPr>
            <m:ctrlPr>
              <w:rPr>
                <w:rFonts w:ascii="Cambria Math" w:hAnsi="Cambria Math"/>
              </w:rPr>
            </m:ctrlPr>
          </m:fPr>
          <m:num>
            <m:r>
              <w:rPr>
                <w:rFonts w:ascii="Cambria Math" w:hAnsi="Cambria Math"/>
              </w:rPr>
              <m:t>suma</m:t>
            </m:r>
            <m:r>
              <m:rPr>
                <m:sty m:val="p"/>
              </m:rPr>
              <w:rPr>
                <w:rFonts w:ascii="Cambria Math" w:hAnsi="Cambria Math"/>
              </w:rPr>
              <m:t xml:space="preserve"> </m:t>
            </m:r>
            <m:r>
              <w:rPr>
                <w:rFonts w:ascii="Cambria Math" w:hAnsi="Cambria Math"/>
              </w:rPr>
              <m:t>iloczyn</m:t>
            </m:r>
            <m:r>
              <m:rPr>
                <m:sty m:val="p"/>
              </m:rPr>
              <w:rPr>
                <w:rFonts w:ascii="Cambria Math" w:hAnsi="Cambria Math"/>
              </w:rPr>
              <m:t>ó</m:t>
            </m:r>
            <m:r>
              <w:rPr>
                <w:rFonts w:ascii="Cambria Math" w:hAnsi="Cambria Math"/>
              </w:rPr>
              <m:t>w</m:t>
            </m:r>
            <m:r>
              <m:rPr>
                <m:sty m:val="p"/>
              </m:rPr>
              <w:rPr>
                <w:rFonts w:ascii="Cambria Math" w:hAnsi="Cambria Math"/>
              </w:rPr>
              <m:t xml:space="preserve"> </m:t>
            </m:r>
            <m:r>
              <w:rPr>
                <w:rFonts w:ascii="Cambria Math" w:hAnsi="Cambria Math"/>
              </w:rPr>
              <m:t>liczby</m:t>
            </m:r>
            <m:r>
              <m:rPr>
                <m:sty m:val="p"/>
              </m:rPr>
              <w:rPr>
                <w:rFonts w:ascii="Cambria Math" w:hAnsi="Cambria Math"/>
              </w:rPr>
              <m:t xml:space="preserve"> </m:t>
            </m:r>
            <m:r>
              <w:rPr>
                <w:rFonts w:ascii="Cambria Math" w:hAnsi="Cambria Math"/>
              </w:rPr>
              <m:t>funkcjonalno</m:t>
            </m:r>
            <m:r>
              <m:rPr>
                <m:sty m:val="p"/>
              </m:rPr>
              <w:rPr>
                <w:rFonts w:ascii="Cambria Math" w:hAnsi="Cambria Math"/>
              </w:rPr>
              <m:t>ś</m:t>
            </m:r>
            <m:r>
              <w:rPr>
                <w:rFonts w:ascii="Cambria Math" w:hAnsi="Cambria Math"/>
              </w:rPr>
              <m:t>ci</m:t>
            </m:r>
            <m:r>
              <m:rPr>
                <m:sty m:val="p"/>
              </m:rPr>
              <w:rPr>
                <w:rFonts w:ascii="Cambria Math" w:hAnsi="Cambria Math"/>
              </w:rPr>
              <m:t xml:space="preserve"> </m:t>
            </m:r>
            <m:r>
              <w:rPr>
                <w:rFonts w:ascii="Cambria Math" w:hAnsi="Cambria Math"/>
              </w:rPr>
              <m:t>wykonanych</m:t>
            </m:r>
            <m:r>
              <m:rPr>
                <m:sty m:val="p"/>
              </m:rPr>
              <w:rPr>
                <w:rFonts w:ascii="Cambria Math" w:hAnsi="Cambria Math"/>
              </w:rPr>
              <m:t xml:space="preserve"> </m:t>
            </m:r>
            <m:r>
              <w:rPr>
                <w:rFonts w:ascii="Cambria Math" w:hAnsi="Cambria Math"/>
              </w:rPr>
              <m:t>w</m:t>
            </m:r>
            <m:r>
              <m:rPr>
                <m:sty m:val="p"/>
              </m:rPr>
              <w:rPr>
                <w:rFonts w:ascii="Cambria Math" w:hAnsi="Cambria Math"/>
              </w:rPr>
              <m:t xml:space="preserve"> </m:t>
            </m:r>
            <m:r>
              <w:rPr>
                <w:rFonts w:ascii="Cambria Math" w:hAnsi="Cambria Math"/>
              </w:rPr>
              <m:t>terminie</m:t>
            </m:r>
            <m:r>
              <m:rPr>
                <m:sty m:val="p"/>
              </m:rPr>
              <w:rPr>
                <w:rFonts w:ascii="Cambria Math" w:hAnsi="Cambria Math"/>
              </w:rPr>
              <m:t xml:space="preserve"> 12</m:t>
            </m:r>
            <m:r>
              <w:rPr>
                <w:rFonts w:ascii="Cambria Math" w:hAnsi="Cambria Math"/>
              </w:rPr>
              <m:t>M</m:t>
            </m:r>
            <m:r>
              <m:rPr>
                <m:sty m:val="p"/>
              </m:rPr>
              <w:rPr>
                <w:rFonts w:ascii="Cambria Math" w:hAnsi="Cambria Math"/>
              </w:rPr>
              <m:t xml:space="preserve"> </m:t>
            </m:r>
            <m:r>
              <w:rPr>
                <w:rFonts w:ascii="Cambria Math" w:hAnsi="Cambria Math"/>
              </w:rPr>
              <m:t>i</m:t>
            </m:r>
            <m:r>
              <m:rPr>
                <m:sty m:val="p"/>
              </m:rPr>
              <w:rPr>
                <w:rFonts w:ascii="Cambria Math" w:hAnsi="Cambria Math"/>
              </w:rPr>
              <m:t xml:space="preserve"> </m:t>
            </m:r>
            <m:r>
              <w:rPr>
                <w:rFonts w:ascii="Cambria Math" w:hAnsi="Cambria Math"/>
              </w:rPr>
              <m:t>ich</m:t>
            </m:r>
            <m:r>
              <m:rPr>
                <m:sty m:val="p"/>
              </m:rPr>
              <w:rPr>
                <w:rFonts w:ascii="Cambria Math" w:hAnsi="Cambria Math"/>
              </w:rPr>
              <m:t xml:space="preserve"> </m:t>
            </m:r>
            <m:r>
              <w:rPr>
                <w:rFonts w:ascii="Cambria Math" w:hAnsi="Cambria Math"/>
              </w:rPr>
              <m:t>wagi</m:t>
            </m:r>
          </m:num>
          <m:den>
            <m:r>
              <w:rPr>
                <w:rFonts w:ascii="Cambria Math" w:hAnsi="Cambria Math"/>
              </w:rPr>
              <m:t>suma</m:t>
            </m:r>
            <m:r>
              <m:rPr>
                <m:sty m:val="p"/>
              </m:rPr>
              <w:rPr>
                <w:rFonts w:ascii="Cambria Math" w:hAnsi="Cambria Math"/>
              </w:rPr>
              <m:t xml:space="preserve"> </m:t>
            </m:r>
            <m:r>
              <w:rPr>
                <w:rFonts w:ascii="Cambria Math" w:hAnsi="Cambria Math"/>
              </w:rPr>
              <m:t>iloczyn</m:t>
            </m:r>
            <m:r>
              <m:rPr>
                <m:sty m:val="p"/>
              </m:rPr>
              <w:rPr>
                <w:rFonts w:ascii="Cambria Math" w:hAnsi="Cambria Math"/>
              </w:rPr>
              <m:t>ó</m:t>
            </m:r>
            <m:r>
              <w:rPr>
                <w:rFonts w:ascii="Cambria Math" w:hAnsi="Cambria Math"/>
              </w:rPr>
              <m:t>w</m:t>
            </m:r>
            <m:r>
              <m:rPr>
                <m:sty m:val="p"/>
              </m:rPr>
              <w:rPr>
                <w:rFonts w:ascii="Cambria Math" w:hAnsi="Cambria Math"/>
              </w:rPr>
              <m:t xml:space="preserve"> </m:t>
            </m:r>
            <m:r>
              <w:rPr>
                <w:rFonts w:ascii="Cambria Math" w:hAnsi="Cambria Math"/>
              </w:rPr>
              <m:t>liczby</m:t>
            </m:r>
            <m:r>
              <m:rPr>
                <m:sty m:val="p"/>
              </m:rPr>
              <w:rPr>
                <w:rFonts w:ascii="Cambria Math" w:hAnsi="Cambria Math"/>
              </w:rPr>
              <m:t xml:space="preserve"> </m:t>
            </m:r>
            <m:r>
              <w:rPr>
                <w:rFonts w:ascii="Cambria Math" w:hAnsi="Cambria Math"/>
              </w:rPr>
              <m:t>wszystkich</m:t>
            </m:r>
            <m:r>
              <m:rPr>
                <m:sty m:val="p"/>
              </m:rPr>
              <w:rPr>
                <w:rFonts w:ascii="Cambria Math" w:hAnsi="Cambria Math"/>
              </w:rPr>
              <m:t xml:space="preserve"> </m:t>
            </m:r>
            <m:r>
              <w:rPr>
                <w:rFonts w:ascii="Cambria Math" w:hAnsi="Cambria Math"/>
              </w:rPr>
              <m:t>zadeklarowanych</m:t>
            </m:r>
            <m:r>
              <m:rPr>
                <m:sty m:val="p"/>
              </m:rPr>
              <w:rPr>
                <w:rFonts w:ascii="Cambria Math" w:hAnsi="Cambria Math"/>
              </w:rPr>
              <m:t xml:space="preserve"> </m:t>
            </m:r>
            <m:r>
              <w:rPr>
                <w:rFonts w:ascii="Cambria Math" w:hAnsi="Cambria Math"/>
              </w:rPr>
              <m:t>funkcjonalno</m:t>
            </m:r>
            <m:r>
              <m:rPr>
                <m:sty m:val="p"/>
              </m:rPr>
              <w:rPr>
                <w:rFonts w:ascii="Cambria Math" w:hAnsi="Cambria Math"/>
              </w:rPr>
              <m:t>ś</m:t>
            </m:r>
            <m:r>
              <w:rPr>
                <w:rFonts w:ascii="Cambria Math" w:hAnsi="Cambria Math"/>
              </w:rPr>
              <m:t>ci</m:t>
            </m:r>
            <m:r>
              <m:rPr>
                <m:sty m:val="p"/>
              </m:rPr>
              <w:rPr>
                <w:rFonts w:ascii="Cambria Math" w:hAnsi="Cambria Math"/>
              </w:rPr>
              <m:t xml:space="preserve"> </m:t>
            </m:r>
            <m:r>
              <w:rPr>
                <w:rFonts w:ascii="Cambria Math" w:hAnsi="Cambria Math"/>
              </w:rPr>
              <m:t>i</m:t>
            </m:r>
            <m:r>
              <m:rPr>
                <m:sty m:val="p"/>
              </m:rPr>
              <w:rPr>
                <w:rFonts w:ascii="Cambria Math" w:hAnsi="Cambria Math"/>
              </w:rPr>
              <m:t xml:space="preserve"> </m:t>
            </m:r>
            <m:r>
              <w:rPr>
                <w:rFonts w:ascii="Cambria Math" w:hAnsi="Cambria Math"/>
              </w:rPr>
              <m:t>ich</m:t>
            </m:r>
            <m:r>
              <m:rPr>
                <m:sty m:val="p"/>
              </m:rPr>
              <w:rPr>
                <w:rFonts w:ascii="Cambria Math" w:hAnsi="Cambria Math"/>
              </w:rPr>
              <m:t xml:space="preserve"> </m:t>
            </m:r>
            <m:r>
              <w:rPr>
                <w:rFonts w:ascii="Cambria Math" w:hAnsi="Cambria Math"/>
              </w:rPr>
              <m:t>wag</m:t>
            </m:r>
          </m:den>
        </m:f>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f</m:t>
            </m:r>
          </m:sub>
        </m:sSub>
      </m:oMath>
    </w:p>
    <w:p w14:paraId="5BE58CD2" w14:textId="627B87B5" w:rsidR="0056476B" w:rsidRPr="00633E96" w:rsidRDefault="00CE5FA2" w:rsidP="00780782">
      <w:pPr>
        <w:pStyle w:val="Nagwek4"/>
        <w:numPr>
          <w:ilvl w:val="0"/>
          <w:numId w:val="0"/>
        </w:numPr>
        <w:ind w:left="993"/>
      </w:pPr>
      <w:r w:rsidRPr="00633E96">
        <w:t>g</w:t>
      </w:r>
      <w:r w:rsidR="00C647B8" w:rsidRPr="00633E96">
        <w:t>dzie</w:t>
      </w:r>
      <w:r w:rsidRPr="00633E96">
        <w:t>:</w:t>
      </w:r>
    </w:p>
    <w:p w14:paraId="6F653DB2" w14:textId="2E2FA74A" w:rsidR="00CE5FA2" w:rsidRPr="006113DF" w:rsidRDefault="00CE5FA2" w:rsidP="005B015C">
      <w:pPr>
        <w:pStyle w:val="Nagwek1"/>
        <w:numPr>
          <w:ilvl w:val="0"/>
          <w:numId w:val="0"/>
        </w:numPr>
        <w:ind w:left="646"/>
        <w:rPr>
          <w:lang w:val="pl-PL"/>
        </w:rPr>
      </w:pPr>
      <w:r w:rsidRPr="006113DF">
        <w:rPr>
          <w:lang w:val="pl-PL"/>
        </w:rPr>
        <w:t>waga funkcjonalności –</w:t>
      </w:r>
      <w:r w:rsidR="0051465B" w:rsidRPr="006113DF">
        <w:rPr>
          <w:lang w:val="pl-PL"/>
        </w:rPr>
        <w:t xml:space="preserve"> jest to</w:t>
      </w:r>
      <w:r w:rsidRPr="006113DF">
        <w:rPr>
          <w:lang w:val="pl-PL"/>
        </w:rPr>
        <w:t xml:space="preserve"> ilość punktów przyznanych za daną funkcjonalność przy wykonaniu jej w terminie </w:t>
      </w:r>
      <w:r w:rsidR="002F401D" w:rsidRPr="006113DF">
        <w:rPr>
          <w:lang w:val="pl-PL"/>
        </w:rPr>
        <w:t>„</w:t>
      </w:r>
      <w:r w:rsidRPr="006113DF">
        <w:rPr>
          <w:lang w:val="pl-PL"/>
        </w:rPr>
        <w:t>0M</w:t>
      </w:r>
      <w:r w:rsidR="002F401D" w:rsidRPr="006113DF">
        <w:rPr>
          <w:lang w:val="pl-PL"/>
        </w:rPr>
        <w:t>”</w:t>
      </w:r>
      <w:r w:rsidR="008B4B37" w:rsidRPr="006113DF">
        <w:rPr>
          <w:lang w:val="pl-PL"/>
        </w:rPr>
        <w:t xml:space="preserve"> dla danego Obszaru</w:t>
      </w:r>
    </w:p>
    <w:p w14:paraId="4090A2E2" w14:textId="0F5E17CE" w:rsidR="00854C42" w:rsidRPr="006113DF" w:rsidRDefault="00CE5FA2" w:rsidP="004251C9">
      <w:pPr>
        <w:pStyle w:val="Nagwek1"/>
        <w:numPr>
          <w:ilvl w:val="0"/>
          <w:numId w:val="0"/>
        </w:numPr>
        <w:ind w:left="646"/>
        <w:rPr>
          <w:lang w:val="pl-PL"/>
        </w:rPr>
      </w:pPr>
      <w:proofErr w:type="spellStart"/>
      <w:r w:rsidRPr="006113DF">
        <w:rPr>
          <w:lang w:val="pl-PL"/>
        </w:rPr>
        <w:t>K</w:t>
      </w:r>
      <w:r w:rsidRPr="006113DF">
        <w:rPr>
          <w:vertAlign w:val="subscript"/>
          <w:lang w:val="pl-PL"/>
        </w:rPr>
        <w:t>f</w:t>
      </w:r>
      <w:proofErr w:type="spellEnd"/>
      <w:r w:rsidRPr="006113DF">
        <w:rPr>
          <w:vertAlign w:val="subscript"/>
          <w:lang w:val="pl-PL"/>
        </w:rPr>
        <w:t> </w:t>
      </w:r>
      <w:r w:rsidRPr="006113DF">
        <w:rPr>
          <w:lang w:val="pl-PL"/>
        </w:rPr>
        <w:t xml:space="preserve"> - </w:t>
      </w:r>
      <w:r w:rsidR="0092629C" w:rsidRPr="006113DF">
        <w:rPr>
          <w:lang w:val="pl-PL"/>
        </w:rPr>
        <w:t xml:space="preserve">jest to </w:t>
      </w:r>
      <w:r w:rsidRPr="006113DF">
        <w:rPr>
          <w:lang w:val="pl-PL"/>
        </w:rPr>
        <w:t xml:space="preserve">stała kwota płatności za wdrożenie funkcjonalności w terminach 0M, 3M, 6M, 12M ustalona jako procent </w:t>
      </w:r>
      <w:r w:rsidR="005434C6" w:rsidRPr="006113DF">
        <w:rPr>
          <w:lang w:val="pl-PL"/>
        </w:rPr>
        <w:t>kwoty określonej w pkt 7.1. lit. a) Umowy</w:t>
      </w:r>
      <w:r w:rsidR="00446375" w:rsidRPr="006113DF">
        <w:rPr>
          <w:lang w:val="pl-PL"/>
        </w:rPr>
        <w:t xml:space="preserve"> (20% dla Etapu II i Etapu IV oraz 10% dla Etapu III).</w:t>
      </w:r>
    </w:p>
    <w:p w14:paraId="219D114D" w14:textId="12C509C5" w:rsidR="003B4EC3" w:rsidRPr="006113DF" w:rsidRDefault="00141C26" w:rsidP="00721F09">
      <w:pPr>
        <w:pStyle w:val="Nagwek1"/>
        <w:numPr>
          <w:ilvl w:val="2"/>
          <w:numId w:val="35"/>
        </w:numPr>
        <w:rPr>
          <w:lang w:val="pl-PL"/>
        </w:rPr>
      </w:pPr>
      <w:r w:rsidRPr="006113DF">
        <w:rPr>
          <w:lang w:val="pl-PL"/>
        </w:rPr>
        <w:t xml:space="preserve">Odrębnie od Wynagrodzenia rozliczanego zgodnie z pkt </w:t>
      </w:r>
      <w:r>
        <w:fldChar w:fldCharType="begin"/>
      </w:r>
      <w:r w:rsidRPr="006113DF">
        <w:rPr>
          <w:lang w:val="pl-PL"/>
        </w:rPr>
        <w:instrText xml:space="preserve"> REF _Ref120628049 \r \h </w:instrText>
      </w:r>
      <w:r>
        <w:fldChar w:fldCharType="separate"/>
      </w:r>
      <w:r w:rsidR="0036090B">
        <w:rPr>
          <w:lang w:val="pl-PL"/>
        </w:rPr>
        <w:t>7.2</w:t>
      </w:r>
      <w:r>
        <w:fldChar w:fldCharType="end"/>
      </w:r>
      <w:r w:rsidR="00633E96" w:rsidRPr="006113DF">
        <w:rPr>
          <w:lang w:val="pl-PL"/>
        </w:rPr>
        <w:t xml:space="preserve"> i 7.3</w:t>
      </w:r>
      <w:r w:rsidR="00D64632" w:rsidRPr="006113DF">
        <w:rPr>
          <w:lang w:val="pl-PL"/>
        </w:rPr>
        <w:t xml:space="preserve"> Umowy</w:t>
      </w:r>
      <w:r w:rsidR="005221E2" w:rsidRPr="006113DF">
        <w:rPr>
          <w:lang w:val="pl-PL"/>
        </w:rPr>
        <w:t xml:space="preserve">, </w:t>
      </w:r>
      <w:r w:rsidR="001817CE" w:rsidRPr="006113DF">
        <w:rPr>
          <w:lang w:val="pl-PL"/>
        </w:rPr>
        <w:t xml:space="preserve">Wykonawca będzie </w:t>
      </w:r>
      <w:r w:rsidR="005221E2" w:rsidRPr="006113DF">
        <w:rPr>
          <w:lang w:val="pl-PL"/>
        </w:rPr>
        <w:t xml:space="preserve">także </w:t>
      </w:r>
      <w:r w:rsidR="001817CE" w:rsidRPr="006113DF">
        <w:rPr>
          <w:lang w:val="pl-PL"/>
        </w:rPr>
        <w:t>uprawniony do otrzymania wynagrodzenia za wykonane w ramach Etapu</w:t>
      </w:r>
      <w:r w:rsidR="00633E96" w:rsidRPr="006113DF">
        <w:rPr>
          <w:lang w:val="pl-PL"/>
        </w:rPr>
        <w:t xml:space="preserve"> VI</w:t>
      </w:r>
      <w:r w:rsidR="001817CE" w:rsidRPr="006113DF">
        <w:rPr>
          <w:lang w:val="pl-PL"/>
        </w:rPr>
        <w:t xml:space="preserve"> </w:t>
      </w:r>
      <w:r w:rsidR="00633E96" w:rsidRPr="006113DF">
        <w:rPr>
          <w:lang w:val="pl-PL"/>
        </w:rPr>
        <w:t xml:space="preserve">usług Serwisu </w:t>
      </w:r>
      <w:r w:rsidR="007633BD" w:rsidRPr="006113DF">
        <w:rPr>
          <w:lang w:val="pl-PL"/>
        </w:rPr>
        <w:t>U</w:t>
      </w:r>
      <w:r w:rsidR="00633E96" w:rsidRPr="006113DF">
        <w:rPr>
          <w:lang w:val="pl-PL"/>
        </w:rPr>
        <w:t>trzymaniowego</w:t>
      </w:r>
      <w:r w:rsidR="001C5713" w:rsidRPr="006113DF">
        <w:rPr>
          <w:lang w:val="pl-PL"/>
        </w:rPr>
        <w:t xml:space="preserve"> po podpisaniu Protokołu Odbioru Końcowego</w:t>
      </w:r>
      <w:r w:rsidR="00F15282" w:rsidRPr="006113DF">
        <w:rPr>
          <w:lang w:val="pl-PL"/>
        </w:rPr>
        <w:t xml:space="preserve">, </w:t>
      </w:r>
      <w:r w:rsidR="002943D0" w:rsidRPr="006113DF">
        <w:rPr>
          <w:lang w:val="pl-PL"/>
        </w:rPr>
        <w:t>w łącznej, nieprzekraczalnej kwocie określonej w pkt 7.1</w:t>
      </w:r>
      <w:r w:rsidR="008212D5" w:rsidRPr="006113DF">
        <w:rPr>
          <w:lang w:val="pl-PL"/>
        </w:rPr>
        <w:t>.</w:t>
      </w:r>
      <w:r w:rsidR="002943D0" w:rsidRPr="006113DF">
        <w:rPr>
          <w:lang w:val="pl-PL"/>
        </w:rPr>
        <w:t>b) Umowy</w:t>
      </w:r>
      <w:r w:rsidR="00FC7F7E" w:rsidRPr="006113DF">
        <w:rPr>
          <w:lang w:val="pl-PL"/>
        </w:rPr>
        <w:t>. Wynagrodzenie to będzie</w:t>
      </w:r>
      <w:r w:rsidR="003B4EC3" w:rsidRPr="006113DF">
        <w:rPr>
          <w:lang w:val="pl-PL"/>
        </w:rPr>
        <w:t xml:space="preserve"> płatne </w:t>
      </w:r>
      <w:r w:rsidR="002943D0" w:rsidRPr="006113DF">
        <w:rPr>
          <w:lang w:val="pl-PL"/>
        </w:rPr>
        <w:t>z dołu, w równych częściach</w:t>
      </w:r>
      <w:r w:rsidR="009B2DE8" w:rsidRPr="006113DF">
        <w:rPr>
          <w:lang w:val="pl-PL"/>
        </w:rPr>
        <w:t xml:space="preserve">, tj. w kwocie </w:t>
      </w:r>
      <w:r w:rsidR="00892B5E" w:rsidRPr="00872E3E">
        <w:rPr>
          <w:lang w:val="pl-PL"/>
        </w:rPr>
        <w:t>[X]</w:t>
      </w:r>
      <w:r w:rsidR="00892B5E" w:rsidRPr="006113DF">
        <w:rPr>
          <w:lang w:val="pl-PL"/>
        </w:rPr>
        <w:t xml:space="preserve"> </w:t>
      </w:r>
      <w:r w:rsidR="009B2DE8" w:rsidRPr="006113DF">
        <w:rPr>
          <w:lang w:val="pl-PL"/>
        </w:rPr>
        <w:t>zł netto,</w:t>
      </w:r>
      <w:r w:rsidR="002943D0" w:rsidRPr="006113DF">
        <w:rPr>
          <w:lang w:val="pl-PL"/>
        </w:rPr>
        <w:t xml:space="preserve"> po upływie każdego miesiąca świadczenia tej usługi.</w:t>
      </w:r>
    </w:p>
    <w:bookmarkEnd w:id="21"/>
    <w:bookmarkEnd w:id="22"/>
    <w:p w14:paraId="466292CF" w14:textId="2966C47D" w:rsidR="00764217" w:rsidRPr="006113DF" w:rsidRDefault="00764217" w:rsidP="00281CFF">
      <w:pPr>
        <w:pStyle w:val="Nagwek1"/>
        <w:numPr>
          <w:ilvl w:val="2"/>
          <w:numId w:val="35"/>
        </w:numPr>
        <w:rPr>
          <w:lang w:val="pl-PL"/>
        </w:rPr>
      </w:pPr>
      <w:r w:rsidRPr="006113DF">
        <w:rPr>
          <w:lang w:val="pl-PL"/>
        </w:rPr>
        <w:t xml:space="preserve">W przypadku skorzystania przez Zamawiającego z Prawa Opcji, o którym mowa w rozdziale </w:t>
      </w:r>
      <w:r w:rsidRPr="003856E5">
        <w:rPr>
          <w:lang w:val="pl-PL"/>
        </w:rPr>
        <w:t>11</w:t>
      </w:r>
      <w:r w:rsidRPr="006113DF">
        <w:rPr>
          <w:lang w:val="pl-PL"/>
        </w:rPr>
        <w:t xml:space="preserve"> Umowy, Wykonawcy z tytułu realizacji zadań objętych Prawem Opcji należne będzie maksymalne wynagrodzenie w łącznej kwocie </w:t>
      </w:r>
      <w:r w:rsidR="00892B5E" w:rsidRPr="00872E3E">
        <w:rPr>
          <w:lang w:val="pl-PL"/>
        </w:rPr>
        <w:t>[X]</w:t>
      </w:r>
      <w:r w:rsidR="004050E2" w:rsidRPr="006113DF">
        <w:rPr>
          <w:lang w:val="pl-PL"/>
        </w:rPr>
        <w:t xml:space="preserve"> </w:t>
      </w:r>
      <w:r w:rsidRPr="006113DF">
        <w:rPr>
          <w:lang w:val="pl-PL"/>
        </w:rPr>
        <w:t xml:space="preserve">zł netto. Wynagrodzenie to będzie płatne z dołu, w równych częściach, tj. w kwocie </w:t>
      </w:r>
      <w:r w:rsidR="00892B5E" w:rsidRPr="00872E3E">
        <w:rPr>
          <w:lang w:val="pl-PL"/>
        </w:rPr>
        <w:t>[X]</w:t>
      </w:r>
      <w:r w:rsidRPr="006113DF">
        <w:rPr>
          <w:lang w:val="pl-PL"/>
        </w:rPr>
        <w:t xml:space="preserve"> zł netto, po upływie każdego miesiąca</w:t>
      </w:r>
      <w:r w:rsidR="00B9126D">
        <w:rPr>
          <w:lang w:val="pl-PL"/>
        </w:rPr>
        <w:t xml:space="preserve"> </w:t>
      </w:r>
      <w:r w:rsidRPr="006113DF">
        <w:rPr>
          <w:lang w:val="pl-PL"/>
        </w:rPr>
        <w:t>świadczenia usług objętych Prawem Opcji.</w:t>
      </w:r>
    </w:p>
    <w:p w14:paraId="5BE4722B" w14:textId="0EC960D3" w:rsidR="00FC295D" w:rsidRPr="006113DF" w:rsidRDefault="00647214" w:rsidP="00AA7A34">
      <w:pPr>
        <w:pStyle w:val="Nagwek1"/>
        <w:numPr>
          <w:ilvl w:val="2"/>
          <w:numId w:val="35"/>
        </w:numPr>
        <w:rPr>
          <w:lang w:val="pl-PL"/>
        </w:rPr>
      </w:pPr>
      <w:r w:rsidRPr="006113DF">
        <w:rPr>
          <w:lang w:val="pl-PL"/>
        </w:rPr>
        <w:t>Do Wynagrodzenia należnego Wykonawcy zostanie doliczony podatek VAT w wysokości wynikającej z przepisów prawa obowiązujących w chwili wystawienia danej faktury</w:t>
      </w:r>
      <w:r w:rsidR="00FC295D" w:rsidRPr="006113DF">
        <w:rPr>
          <w:lang w:val="pl-PL"/>
        </w:rPr>
        <w:t xml:space="preserve">. </w:t>
      </w:r>
      <w:r w:rsidR="008C67FC" w:rsidRPr="006113DF">
        <w:rPr>
          <w:lang w:val="pl-PL"/>
        </w:rPr>
        <w:t xml:space="preserve">Zmiana stawki podatku od towarów i usług </w:t>
      </w:r>
      <w:r w:rsidR="00DC5118" w:rsidRPr="006113DF">
        <w:rPr>
          <w:lang w:val="pl-PL"/>
        </w:rPr>
        <w:t>w stosunku do obowiązującej w momencie złożenia Oferty będzie uwzględniana automatycznie i nie wymaga zawarcia aneksu do niniejszej Umowy.</w:t>
      </w:r>
      <w:bookmarkEnd w:id="23"/>
      <w:r w:rsidR="00DC5118" w:rsidRPr="006113DF">
        <w:rPr>
          <w:lang w:val="pl-PL"/>
        </w:rPr>
        <w:t xml:space="preserve"> </w:t>
      </w:r>
    </w:p>
    <w:p w14:paraId="4B95C165" w14:textId="525DD815" w:rsidR="00171153" w:rsidRPr="006113DF" w:rsidRDefault="0024256C" w:rsidP="00296D57">
      <w:pPr>
        <w:pStyle w:val="Nagwek1"/>
        <w:numPr>
          <w:ilvl w:val="2"/>
          <w:numId w:val="35"/>
        </w:numPr>
        <w:rPr>
          <w:lang w:val="pl-PL"/>
        </w:rPr>
      </w:pPr>
      <w:bookmarkStart w:id="24" w:name="_Ref120609478"/>
      <w:r w:rsidRPr="006113DF">
        <w:rPr>
          <w:lang w:val="pl-PL"/>
        </w:rPr>
        <w:t xml:space="preserve">Płatność Wynagrodzenia </w:t>
      </w:r>
      <w:r w:rsidR="00A41F9A" w:rsidRPr="006113DF">
        <w:rPr>
          <w:lang w:val="pl-PL"/>
        </w:rPr>
        <w:t>odbywać się będzie na następujących zasadach</w:t>
      </w:r>
      <w:r w:rsidR="00171153" w:rsidRPr="006113DF">
        <w:rPr>
          <w:lang w:val="pl-PL"/>
        </w:rPr>
        <w:t>:</w:t>
      </w:r>
      <w:bookmarkEnd w:id="24"/>
    </w:p>
    <w:p w14:paraId="088E7CA6" w14:textId="1C64B921" w:rsidR="000E6274" w:rsidRDefault="000E6274" w:rsidP="00780782">
      <w:pPr>
        <w:pStyle w:val="Nagwek4"/>
      </w:pPr>
      <w:bookmarkStart w:id="25" w:name="_Ref120531251"/>
      <w:bookmarkStart w:id="26" w:name="_Ref120609473"/>
      <w:bookmarkStart w:id="27" w:name="_Ref125457104"/>
      <w:r>
        <w:t xml:space="preserve">W przypadku płatności przewidzianych dla Etapów I-V, </w:t>
      </w:r>
      <w:r w:rsidR="0087246B" w:rsidRPr="00F439D4">
        <w:t xml:space="preserve">Wykonawca będzie uprawniony do wystawienia faktury VAT na kwoty wskazane w tabeli w pkt </w:t>
      </w:r>
      <w:r w:rsidR="003C4859" w:rsidRPr="00F439D4">
        <w:fldChar w:fldCharType="begin"/>
      </w:r>
      <w:r w:rsidR="003C4859" w:rsidRPr="00F439D4">
        <w:instrText xml:space="preserve"> REF _Ref120628049 \r \h </w:instrText>
      </w:r>
      <w:r w:rsidR="00F439D4">
        <w:instrText xml:space="preserve"> \* MERGEFORMAT </w:instrText>
      </w:r>
      <w:r w:rsidR="003C4859" w:rsidRPr="00F439D4">
        <w:fldChar w:fldCharType="separate"/>
      </w:r>
      <w:r w:rsidR="0036090B">
        <w:t>7.2</w:t>
      </w:r>
      <w:r w:rsidR="003C4859" w:rsidRPr="00F439D4">
        <w:fldChar w:fldCharType="end"/>
      </w:r>
      <w:r w:rsidR="00B279B8">
        <w:t xml:space="preserve"> Umowy</w:t>
      </w:r>
      <w:r>
        <w:t xml:space="preserve"> lub obliczone </w:t>
      </w:r>
      <w:r w:rsidR="001A0FCF">
        <w:t>na podstawie wzorów</w:t>
      </w:r>
      <w:r>
        <w:t xml:space="preserve"> określony</w:t>
      </w:r>
      <w:r w:rsidR="001A0FCF">
        <w:t>ch</w:t>
      </w:r>
      <w:r>
        <w:t xml:space="preserve"> w pkt 7.3</w:t>
      </w:r>
      <w:r w:rsidR="00B279B8" w:rsidRPr="00B279B8">
        <w:t xml:space="preserve"> </w:t>
      </w:r>
      <w:r w:rsidR="00B279B8">
        <w:t>Umowy</w:t>
      </w:r>
      <w:r>
        <w:t>,</w:t>
      </w:r>
      <w:r w:rsidR="00D4292C" w:rsidRPr="00F439D4">
        <w:t xml:space="preserve"> </w:t>
      </w:r>
      <w:r w:rsidR="0087246B" w:rsidRPr="00F439D4">
        <w:t xml:space="preserve">po dokonaniu bezwarunkowego </w:t>
      </w:r>
      <w:r w:rsidR="002D59E5" w:rsidRPr="008C534C">
        <w:t>o</w:t>
      </w:r>
      <w:r w:rsidR="00934BCD" w:rsidRPr="008C534C">
        <w:t xml:space="preserve">dbioru </w:t>
      </w:r>
      <w:r w:rsidR="00DF78CA" w:rsidRPr="008C534C">
        <w:t>dane</w:t>
      </w:r>
      <w:r w:rsidR="007C21AE" w:rsidRPr="008C534C">
        <w:t>j</w:t>
      </w:r>
      <w:r w:rsidR="00DF78CA" w:rsidRPr="008C534C">
        <w:t xml:space="preserve"> </w:t>
      </w:r>
      <w:r w:rsidR="007C21AE" w:rsidRPr="008C534C">
        <w:t>Fazy</w:t>
      </w:r>
      <w:r w:rsidR="00934BCD" w:rsidRPr="008C534C">
        <w:t xml:space="preserve"> zgodnie z pkt </w:t>
      </w:r>
      <w:r w:rsidR="00D4292C" w:rsidRPr="008C534C">
        <w:fldChar w:fldCharType="begin"/>
      </w:r>
      <w:r w:rsidR="00D4292C" w:rsidRPr="008C534C">
        <w:instrText xml:space="preserve"> REF _Ref120531209 \r \h </w:instrText>
      </w:r>
      <w:r w:rsidR="00F439D4" w:rsidRPr="008C534C">
        <w:instrText xml:space="preserve"> \* MERGEFORMAT </w:instrText>
      </w:r>
      <w:r w:rsidR="00D4292C" w:rsidRPr="008C534C">
        <w:fldChar w:fldCharType="separate"/>
      </w:r>
      <w:r w:rsidR="0036090B">
        <w:t>6.5</w:t>
      </w:r>
      <w:r w:rsidR="00D4292C" w:rsidRPr="008C534C">
        <w:fldChar w:fldCharType="end"/>
      </w:r>
      <w:r w:rsidR="0087246B" w:rsidRPr="008C534C">
        <w:t>.</w:t>
      </w:r>
      <w:r w:rsidR="00B279B8" w:rsidRPr="008C534C">
        <w:t xml:space="preserve"> Umowy</w:t>
      </w:r>
      <w:r w:rsidR="00493BF8" w:rsidRPr="008C534C">
        <w:t>.</w:t>
      </w:r>
      <w:r w:rsidR="0087246B" w:rsidRPr="008C534C">
        <w:t xml:space="preserve"> </w:t>
      </w:r>
      <w:r w:rsidR="0088513C" w:rsidRPr="008C534C">
        <w:t>W</w:t>
      </w:r>
      <w:r w:rsidR="0099444B" w:rsidRPr="008C534C">
        <w:t>yjątkowo</w:t>
      </w:r>
      <w:r w:rsidR="0099444B" w:rsidRPr="00F439D4">
        <w:t xml:space="preserve">, </w:t>
      </w:r>
      <w:r w:rsidR="00290A98" w:rsidRPr="00F439D4">
        <w:t xml:space="preserve">Zamawiający może </w:t>
      </w:r>
      <w:r w:rsidR="00DF78CA" w:rsidRPr="00F439D4">
        <w:t>zgodzić się</w:t>
      </w:r>
      <w:r w:rsidR="00C94A1B" w:rsidRPr="00F439D4">
        <w:t xml:space="preserve"> (w formie pisemnej pod rygorem nieważności)</w:t>
      </w:r>
      <w:r w:rsidR="00DF78CA" w:rsidRPr="00F439D4">
        <w:t xml:space="preserve"> na to</w:t>
      </w:r>
      <w:r w:rsidR="00C94A1B" w:rsidRPr="00F439D4">
        <w:t xml:space="preserve">, że </w:t>
      </w:r>
      <w:r w:rsidR="0099444B" w:rsidRPr="00F439D4">
        <w:t>Wykonawca będzie uprawniony do wystawienia faktury VAT za wykonanie</w:t>
      </w:r>
      <w:r>
        <w:t xml:space="preserve"> danej Fazy </w:t>
      </w:r>
      <w:r w:rsidR="0099444B" w:rsidRPr="00F439D4">
        <w:t xml:space="preserve">także w razie </w:t>
      </w:r>
      <w:r w:rsidR="009C47E2" w:rsidRPr="00F439D4">
        <w:t>odbioru warunkowego przez Zamawiającego</w:t>
      </w:r>
      <w:r w:rsidR="00C94A1B" w:rsidRPr="00F439D4">
        <w:t xml:space="preserve"> zgodnie z pkt </w:t>
      </w:r>
      <w:r w:rsidR="000C725C" w:rsidRPr="00F439D4">
        <w:fldChar w:fldCharType="begin"/>
      </w:r>
      <w:r w:rsidR="000C725C" w:rsidRPr="00F439D4">
        <w:instrText xml:space="preserve"> REF _Ref120531508 \r \h </w:instrText>
      </w:r>
      <w:r w:rsidR="00F439D4">
        <w:instrText xml:space="preserve"> \* MERGEFORMAT </w:instrText>
      </w:r>
      <w:r w:rsidR="000C725C" w:rsidRPr="00F439D4">
        <w:fldChar w:fldCharType="separate"/>
      </w:r>
      <w:r w:rsidR="0036090B">
        <w:t>6.7.a)</w:t>
      </w:r>
      <w:r w:rsidR="000C725C" w:rsidRPr="00F439D4">
        <w:fldChar w:fldCharType="end"/>
      </w:r>
      <w:bookmarkEnd w:id="25"/>
      <w:bookmarkEnd w:id="26"/>
      <w:bookmarkEnd w:id="27"/>
      <w:r w:rsidR="00B279B8" w:rsidRPr="00B279B8">
        <w:t xml:space="preserve"> </w:t>
      </w:r>
      <w:r w:rsidR="00B279B8">
        <w:t>Umowy</w:t>
      </w:r>
      <w:r>
        <w:t>,</w:t>
      </w:r>
    </w:p>
    <w:p w14:paraId="08F265B7" w14:textId="77777777" w:rsidR="0004471A" w:rsidRDefault="000E6274" w:rsidP="00780782">
      <w:pPr>
        <w:pStyle w:val="Nagwek4"/>
      </w:pPr>
      <w:r>
        <w:t xml:space="preserve">W przypadku płatności </w:t>
      </w:r>
      <w:r w:rsidR="0004471A">
        <w:t>przewidzianych dla Etapu VI oraz Prawa Opcji</w:t>
      </w:r>
      <w:r>
        <w:t xml:space="preserve">, Wykonawca będzie uprawniony do </w:t>
      </w:r>
      <w:r w:rsidRPr="000E6274">
        <w:t>wystawienia faktury VAT</w:t>
      </w:r>
      <w:r w:rsidR="0004471A">
        <w:t>:</w:t>
      </w:r>
    </w:p>
    <w:p w14:paraId="29081023" w14:textId="77777777" w:rsidR="00E17CDD" w:rsidRDefault="0004471A" w:rsidP="00E17CDD">
      <w:pPr>
        <w:pStyle w:val="Nagwek5"/>
        <w:numPr>
          <w:ilvl w:val="4"/>
          <w:numId w:val="35"/>
        </w:numPr>
      </w:pPr>
      <w:r>
        <w:t>w przypadku płatności przewidzianych dla Etapu VI –</w:t>
      </w:r>
      <w:r w:rsidR="000E6274" w:rsidRPr="000E6274">
        <w:t xml:space="preserve"> na </w:t>
      </w:r>
      <w:r w:rsidR="001966F4">
        <w:t xml:space="preserve">miesięczną </w:t>
      </w:r>
      <w:r w:rsidR="000E6274" w:rsidRPr="000E6274">
        <w:t>kwot</w:t>
      </w:r>
      <w:r w:rsidR="000E6274">
        <w:t>ę</w:t>
      </w:r>
      <w:r w:rsidR="000E6274" w:rsidRPr="000E6274">
        <w:t xml:space="preserve"> wskazan</w:t>
      </w:r>
      <w:r w:rsidR="000E6274">
        <w:t>ą</w:t>
      </w:r>
      <w:r w:rsidR="000E6274" w:rsidRPr="000E6274">
        <w:t xml:space="preserve"> w</w:t>
      </w:r>
      <w:r w:rsidR="000E6274">
        <w:t xml:space="preserve"> pkt 7.4</w:t>
      </w:r>
      <w:r w:rsidR="00B279B8" w:rsidRPr="00B279B8">
        <w:t xml:space="preserve"> </w:t>
      </w:r>
      <w:r w:rsidR="00B279B8">
        <w:t>Umowy</w:t>
      </w:r>
      <w:r w:rsidR="00313D05" w:rsidRPr="00313D05">
        <w:t xml:space="preserve"> </w:t>
      </w:r>
      <w:r w:rsidR="00313D05" w:rsidRPr="00B11DE8">
        <w:t xml:space="preserve">po </w:t>
      </w:r>
      <w:r w:rsidR="004131CB" w:rsidRPr="00B11DE8">
        <w:t>upływie każdego miesiąca świadczenia tych usług</w:t>
      </w:r>
      <w:r w:rsidR="00313D05" w:rsidRPr="00B11DE8">
        <w:t>,</w:t>
      </w:r>
    </w:p>
    <w:p w14:paraId="329EFA0B" w14:textId="0E13CF65" w:rsidR="0004471A" w:rsidRPr="0004471A" w:rsidRDefault="00D21D51" w:rsidP="00E17CDD">
      <w:pPr>
        <w:pStyle w:val="Nagwek5"/>
        <w:numPr>
          <w:ilvl w:val="4"/>
          <w:numId w:val="35"/>
        </w:numPr>
      </w:pPr>
      <w:r>
        <w:t>w przypadku płatności przewidzianych dla Prawa Opcji –</w:t>
      </w:r>
      <w:r w:rsidRPr="000E6274">
        <w:t xml:space="preserve"> na </w:t>
      </w:r>
      <w:r w:rsidR="001966F4">
        <w:t xml:space="preserve">miesięczną </w:t>
      </w:r>
      <w:r w:rsidRPr="000E6274">
        <w:t>kwot</w:t>
      </w:r>
      <w:r>
        <w:t>ę</w:t>
      </w:r>
      <w:r w:rsidRPr="000E6274">
        <w:t xml:space="preserve"> wskazan</w:t>
      </w:r>
      <w:r>
        <w:t>ą</w:t>
      </w:r>
      <w:r w:rsidRPr="000E6274">
        <w:t xml:space="preserve"> w</w:t>
      </w:r>
      <w:r>
        <w:t xml:space="preserve"> pkt 7.</w:t>
      </w:r>
      <w:r w:rsidR="004C35B4">
        <w:t>5</w:t>
      </w:r>
      <w:r w:rsidR="00B279B8" w:rsidRPr="00B279B8">
        <w:t xml:space="preserve"> </w:t>
      </w:r>
      <w:r w:rsidR="00B279B8">
        <w:t>Umowy</w:t>
      </w:r>
      <w:r w:rsidRPr="00313D05">
        <w:t xml:space="preserve"> </w:t>
      </w:r>
      <w:r w:rsidRPr="00B11DE8">
        <w:t>po upływie każdego miesiąca świadczenia usług</w:t>
      </w:r>
      <w:r w:rsidR="0031485A">
        <w:t xml:space="preserve"> objętych Prawem Opcji,</w:t>
      </w:r>
    </w:p>
    <w:p w14:paraId="68C974BE" w14:textId="65BB0E26" w:rsidR="00E16BDA" w:rsidRPr="00F439D4" w:rsidRDefault="00E16BDA" w:rsidP="00780782">
      <w:pPr>
        <w:pStyle w:val="Nagwek4"/>
      </w:pPr>
      <w:r w:rsidRPr="00F439D4">
        <w:t>Wykonawca wystawiając fakturę</w:t>
      </w:r>
      <w:r w:rsidR="0054633E" w:rsidRPr="00F439D4">
        <w:t xml:space="preserve"> VAT</w:t>
      </w:r>
      <w:r w:rsidRPr="00F439D4">
        <w:t xml:space="preserve"> obowiązany jest w jej treści oznaczyć, że odnosi się ona do realizacji U</w:t>
      </w:r>
      <w:r w:rsidRPr="00892B5E">
        <w:t xml:space="preserve">mowy nr </w:t>
      </w:r>
      <w:r w:rsidR="003C7930" w:rsidRPr="00892B5E">
        <w:t xml:space="preserve">[X]. </w:t>
      </w:r>
      <w:r w:rsidRPr="00892B5E">
        <w:t>Do faktur</w:t>
      </w:r>
      <w:r w:rsidR="00923A10" w:rsidRPr="00892B5E">
        <w:t xml:space="preserve"> wystawionych na podstawie pkt 7.7.a) Umowy</w:t>
      </w:r>
      <w:r w:rsidRPr="00892B5E">
        <w:t xml:space="preserve"> Wykonawca załączy </w:t>
      </w:r>
      <w:r w:rsidR="00414656" w:rsidRPr="00892B5E">
        <w:t>kopię</w:t>
      </w:r>
      <w:r w:rsidR="00414656" w:rsidRPr="00F439D4">
        <w:t xml:space="preserve"> podpisanego</w:t>
      </w:r>
      <w:r w:rsidR="00923A10">
        <w:t xml:space="preserve"> przez obie Strony</w:t>
      </w:r>
      <w:r w:rsidR="00414656" w:rsidRPr="00F439D4">
        <w:t xml:space="preserve"> Protokołu Odbioru</w:t>
      </w:r>
      <w:r w:rsidRPr="00F439D4">
        <w:t>.</w:t>
      </w:r>
    </w:p>
    <w:p w14:paraId="28496DB2" w14:textId="476DB351" w:rsidR="00171153" w:rsidRPr="00F439D4" w:rsidRDefault="00171153" w:rsidP="00780782">
      <w:pPr>
        <w:pStyle w:val="Nagwek4"/>
        <w:rPr>
          <w:szCs w:val="24"/>
        </w:rPr>
      </w:pPr>
      <w:r w:rsidRPr="00F439D4">
        <w:t xml:space="preserve">Wynagrodzenie będzie płatne w terminie 30 dni od dnia doręczenia </w:t>
      </w:r>
      <w:r w:rsidR="00C2173D">
        <w:t xml:space="preserve">prawidłowo wystawionej </w:t>
      </w:r>
      <w:r w:rsidRPr="00F439D4">
        <w:t>faktury</w:t>
      </w:r>
      <w:r w:rsidR="00C2173D">
        <w:t xml:space="preserve"> wraz z załącznikami</w:t>
      </w:r>
      <w:r w:rsidRPr="00F439D4">
        <w:t xml:space="preserve"> </w:t>
      </w:r>
      <w:r w:rsidR="0054633E" w:rsidRPr="00F439D4">
        <w:t>Zamawiającemu</w:t>
      </w:r>
      <w:r w:rsidRPr="00F439D4">
        <w:t xml:space="preserve">. W przypadku, gdy termin płatności przypada w sobotę lub dzień ustawowo wolny od pracy, </w:t>
      </w:r>
      <w:r w:rsidRPr="00F439D4">
        <w:rPr>
          <w:rFonts w:eastAsiaTheme="minorEastAsia"/>
        </w:rPr>
        <w:t>płatność</w:t>
      </w:r>
      <w:r w:rsidRPr="00F439D4">
        <w:t xml:space="preserve"> należności wynikającej z faktury VAT wystawionej przez Wykonawcę nastąpi w </w:t>
      </w:r>
      <w:r w:rsidR="00581FE8" w:rsidRPr="00F439D4">
        <w:t xml:space="preserve">najbliższy </w:t>
      </w:r>
      <w:r w:rsidRPr="00F439D4">
        <w:t>Dzień Roboczy przypadający po tych dniach.</w:t>
      </w:r>
    </w:p>
    <w:p w14:paraId="7110B054" w14:textId="3B9B4823" w:rsidR="00171153" w:rsidRPr="00F439D4" w:rsidRDefault="00171153" w:rsidP="00780782">
      <w:pPr>
        <w:pStyle w:val="Nagwek4"/>
      </w:pPr>
      <w:r w:rsidRPr="00F439D4">
        <w:t>Za datę płatności przyjmuje się datę obciążenia rachunku Zamawiającego.</w:t>
      </w:r>
    </w:p>
    <w:p w14:paraId="4F2B2BE0" w14:textId="2C6498F1" w:rsidR="008029F7" w:rsidRPr="00F439D4" w:rsidRDefault="008029F7" w:rsidP="00780782">
      <w:pPr>
        <w:pStyle w:val="Nagwek4"/>
      </w:pPr>
      <w:r w:rsidRPr="00F439D4">
        <w:t xml:space="preserve">Wykonawca wystawi fakturę VAT w terminie 7 dni od dnia </w:t>
      </w:r>
      <w:r w:rsidR="00DE1924" w:rsidRPr="00F439D4">
        <w:t xml:space="preserve">zaistnienia podstawy do wystawienia powyższej faktury VAT, zgodnie z pkt </w:t>
      </w:r>
      <w:r w:rsidR="00DE1924" w:rsidRPr="00F439D4">
        <w:fldChar w:fldCharType="begin"/>
      </w:r>
      <w:r w:rsidR="00DE1924" w:rsidRPr="00F439D4">
        <w:instrText xml:space="preserve"> REF _Ref125457104 \r \h </w:instrText>
      </w:r>
      <w:r w:rsidR="00F439D4">
        <w:instrText xml:space="preserve"> \* MERGEFORMAT </w:instrText>
      </w:r>
      <w:r w:rsidR="00DE1924" w:rsidRPr="00F439D4">
        <w:fldChar w:fldCharType="separate"/>
      </w:r>
      <w:r w:rsidR="0036090B">
        <w:t>a)</w:t>
      </w:r>
      <w:r w:rsidR="00DE1924" w:rsidRPr="00F439D4">
        <w:fldChar w:fldCharType="end"/>
      </w:r>
      <w:r w:rsidR="00EA7752">
        <w:t xml:space="preserve"> lub b)</w:t>
      </w:r>
      <w:r w:rsidR="00DE1924" w:rsidRPr="00F439D4">
        <w:t xml:space="preserve"> powyżej.</w:t>
      </w:r>
    </w:p>
    <w:p w14:paraId="72631016" w14:textId="70FCDF89" w:rsidR="00171153" w:rsidRPr="006113DF" w:rsidRDefault="00171153" w:rsidP="00A3418D">
      <w:pPr>
        <w:pStyle w:val="Nagwek1"/>
        <w:numPr>
          <w:ilvl w:val="2"/>
          <w:numId w:val="35"/>
        </w:numPr>
        <w:rPr>
          <w:lang w:val="pl-PL"/>
        </w:rPr>
      </w:pPr>
      <w:r w:rsidRPr="006113DF">
        <w:rPr>
          <w:lang w:val="pl-PL"/>
        </w:rPr>
        <w:t>Zgodnie z art. 4c ustawy z dnia 8 marca 2013 r. o przeciwdziałaniu nadmiernym opóźnieniom w transakcjach handlowych, Zamawiający oświadcza, że posiada status dużego przedsiębiorcy w rozumieniu art. 4 pkt 6 ww. ustawy.</w:t>
      </w:r>
    </w:p>
    <w:p w14:paraId="4E3EAD18" w14:textId="3A9FAE49" w:rsidR="00A968EE" w:rsidRPr="006113DF" w:rsidRDefault="002F34F2" w:rsidP="00A3418D">
      <w:pPr>
        <w:pStyle w:val="Nagwek1"/>
        <w:numPr>
          <w:ilvl w:val="2"/>
          <w:numId w:val="35"/>
        </w:numPr>
        <w:rPr>
          <w:lang w:val="pl-PL"/>
        </w:rPr>
      </w:pPr>
      <w:r w:rsidRPr="006113DF">
        <w:rPr>
          <w:lang w:val="pl-PL"/>
        </w:rPr>
        <w:t>Zam</w:t>
      </w:r>
      <w:r w:rsidR="00967552" w:rsidRPr="006113DF">
        <w:rPr>
          <w:lang w:val="pl-PL"/>
        </w:rPr>
        <w:t>awiający niniejszym wyraża</w:t>
      </w:r>
      <w:r w:rsidRPr="006113DF">
        <w:rPr>
          <w:lang w:val="pl-PL"/>
        </w:rPr>
        <w:t xml:space="preserve"> zgod</w:t>
      </w:r>
      <w:r w:rsidR="00967552" w:rsidRPr="006113DF">
        <w:rPr>
          <w:lang w:val="pl-PL"/>
        </w:rPr>
        <w:t>ę</w:t>
      </w:r>
      <w:r w:rsidRPr="006113DF">
        <w:rPr>
          <w:lang w:val="pl-PL"/>
        </w:rPr>
        <w:t xml:space="preserve"> na</w:t>
      </w:r>
      <w:r w:rsidR="00967552" w:rsidRPr="006113DF">
        <w:rPr>
          <w:lang w:val="pl-PL"/>
        </w:rPr>
        <w:t xml:space="preserve"> przesyłanie faktur VAT w formie elektronicznej na</w:t>
      </w:r>
      <w:r w:rsidRPr="006113DF">
        <w:rPr>
          <w:lang w:val="pl-PL"/>
        </w:rPr>
        <w:t xml:space="preserve"> adres e</w:t>
      </w:r>
      <w:r w:rsidR="0059287F" w:rsidRPr="006113DF">
        <w:rPr>
          <w:lang w:val="pl-PL"/>
        </w:rPr>
        <w:t>-</w:t>
      </w:r>
      <w:r w:rsidRPr="006113DF">
        <w:rPr>
          <w:lang w:val="pl-PL"/>
        </w:rPr>
        <w:t xml:space="preserve">mail: </w:t>
      </w:r>
      <w:r w:rsidR="00BD4FDE" w:rsidRPr="006113DF">
        <w:rPr>
          <w:lang w:val="pl-PL"/>
        </w:rPr>
        <w:t xml:space="preserve"> </w:t>
      </w:r>
      <w:r w:rsidR="005D5402" w:rsidRPr="006113DF">
        <w:rPr>
          <w:lang w:val="pl-PL"/>
        </w:rPr>
        <w:t>aplikacje@mwik.bydgoszcz.pl</w:t>
      </w:r>
      <w:r w:rsidRPr="006113DF">
        <w:rPr>
          <w:lang w:val="pl-PL"/>
        </w:rPr>
        <w:t xml:space="preserve">, w formacie </w:t>
      </w:r>
      <w:r w:rsidR="007D6A18" w:rsidRPr="006113DF">
        <w:rPr>
          <w:lang w:val="pl-PL"/>
        </w:rPr>
        <w:t xml:space="preserve">pliku </w:t>
      </w:r>
      <w:r w:rsidRPr="006113DF">
        <w:rPr>
          <w:lang w:val="pl-PL"/>
        </w:rPr>
        <w:t>PDF.</w:t>
      </w:r>
    </w:p>
    <w:p w14:paraId="4F281056" w14:textId="6144AC3C" w:rsidR="002F34F2" w:rsidRPr="006113DF" w:rsidRDefault="00045A4E" w:rsidP="00F25F86">
      <w:pPr>
        <w:pStyle w:val="Nagwek1"/>
        <w:numPr>
          <w:ilvl w:val="2"/>
          <w:numId w:val="35"/>
        </w:numPr>
        <w:rPr>
          <w:lang w:val="pl-PL"/>
        </w:rPr>
      </w:pPr>
      <w:r w:rsidRPr="006113DF">
        <w:rPr>
          <w:lang w:val="pl-PL"/>
        </w:rPr>
        <w:t>Zapłata Wynagrodzenia nastąpi</w:t>
      </w:r>
      <w:r w:rsidR="00C2173D" w:rsidRPr="006113DF">
        <w:rPr>
          <w:lang w:val="pl-PL"/>
        </w:rPr>
        <w:t xml:space="preserve"> przelewem</w:t>
      </w:r>
      <w:r w:rsidRPr="006113DF">
        <w:rPr>
          <w:lang w:val="pl-PL"/>
        </w:rPr>
        <w:t xml:space="preserve"> na rachunek bankowy Wykonawcy </w:t>
      </w:r>
      <w:r w:rsidR="00581FE8" w:rsidRPr="006113DF">
        <w:rPr>
          <w:lang w:val="pl-PL"/>
        </w:rPr>
        <w:t>wskazany</w:t>
      </w:r>
      <w:r w:rsidR="00C2173D" w:rsidRPr="006113DF">
        <w:rPr>
          <w:lang w:val="pl-PL"/>
        </w:rPr>
        <w:t xml:space="preserve"> w elektronicznym wykazie podmiotów zarejestrowanych jako podatnicy VAT, zgodnie z art. 96b ustawy z dnia 11 marca 2004 </w:t>
      </w:r>
      <w:r w:rsidR="00C2173D" w:rsidRPr="00892B5E">
        <w:rPr>
          <w:lang w:val="pl-PL"/>
        </w:rPr>
        <w:t>r. o podatku od towarów i usług (Dz. U. z 2024 r., poz. 361 ze zm.), prowadzony przez bank [</w:t>
      </w:r>
      <w:r w:rsidR="00D36F6C" w:rsidRPr="00892B5E">
        <w:rPr>
          <w:lang w:val="pl-PL"/>
        </w:rPr>
        <w:t>X</w:t>
      </w:r>
      <w:r w:rsidR="00C2173D" w:rsidRPr="00892B5E">
        <w:rPr>
          <w:lang w:val="pl-PL"/>
        </w:rPr>
        <w:t>] o nr [</w:t>
      </w:r>
      <w:r w:rsidR="00D36F6C" w:rsidRPr="00892B5E">
        <w:rPr>
          <w:lang w:val="pl-PL"/>
        </w:rPr>
        <w:t>X</w:t>
      </w:r>
      <w:r w:rsidR="00C2173D" w:rsidRPr="00892B5E">
        <w:rPr>
          <w:lang w:val="pl-PL"/>
        </w:rPr>
        <w:t>]</w:t>
      </w:r>
      <w:r w:rsidR="00581FE8" w:rsidRPr="00892B5E">
        <w:rPr>
          <w:lang w:val="pl-PL"/>
        </w:rPr>
        <w:t>.</w:t>
      </w:r>
    </w:p>
    <w:p w14:paraId="242A61DF" w14:textId="40B2CC2C" w:rsidR="005D3768" w:rsidRPr="006113DF" w:rsidRDefault="005D3768" w:rsidP="00F25F86">
      <w:pPr>
        <w:pStyle w:val="Nagwek1"/>
        <w:numPr>
          <w:ilvl w:val="2"/>
          <w:numId w:val="35"/>
        </w:numPr>
        <w:rPr>
          <w:lang w:val="pl-PL"/>
        </w:rPr>
      </w:pPr>
      <w:r w:rsidRPr="006113DF">
        <w:rPr>
          <w:lang w:val="pl-PL"/>
        </w:rPr>
        <w:t xml:space="preserve">Zmiana rachunku bankowego, o którym mowa w pkt 7.10 </w:t>
      </w:r>
      <w:r w:rsidR="00846C41" w:rsidRPr="006113DF">
        <w:rPr>
          <w:lang w:val="pl-PL"/>
        </w:rPr>
        <w:t xml:space="preserve">Umowy </w:t>
      </w:r>
      <w:r w:rsidRPr="006113DF">
        <w:rPr>
          <w:lang w:val="pl-PL"/>
        </w:rPr>
        <w:t xml:space="preserve">nie wymaga zmiany </w:t>
      </w:r>
      <w:r w:rsidR="00610AD4" w:rsidRPr="006113DF">
        <w:rPr>
          <w:lang w:val="pl-PL"/>
        </w:rPr>
        <w:t>U</w:t>
      </w:r>
      <w:r w:rsidRPr="006113DF">
        <w:rPr>
          <w:lang w:val="pl-PL"/>
        </w:rPr>
        <w:t>mowy, a następuje poprzez złożenie Zamawiającemu jednostronnego pisemnego oświadczenia, podpisanego zgodnie z zasadami reprezentacji Wykonawcy, pod rygorem nieważności. Informacja o zmianie rachunku powinna zawierać oświadczenie, iż spełnia on wszelkie wymagania wskazane w umowie, w szczególności wymagania określone w  pkt 7.10</w:t>
      </w:r>
      <w:r w:rsidR="00846C41" w:rsidRPr="006113DF">
        <w:rPr>
          <w:lang w:val="pl-PL"/>
        </w:rPr>
        <w:t xml:space="preserve"> Umowy</w:t>
      </w:r>
      <w:r w:rsidRPr="006113DF">
        <w:rPr>
          <w:lang w:val="pl-PL"/>
        </w:rPr>
        <w:t>.</w:t>
      </w:r>
      <w:r w:rsidR="00610AD4" w:rsidRPr="006113DF">
        <w:rPr>
          <w:lang w:val="pl-PL"/>
        </w:rPr>
        <w:t xml:space="preserve"> Zamawiający </w:t>
      </w:r>
      <w:r w:rsidR="00007E7B" w:rsidRPr="006113DF">
        <w:rPr>
          <w:lang w:val="pl-PL"/>
        </w:rPr>
        <w:t xml:space="preserve">po otrzymaniu oświadczenia dokona zapłaty na wskazany rachunek, jeżeli </w:t>
      </w:r>
      <w:r w:rsidR="009035B6" w:rsidRPr="006113DF">
        <w:rPr>
          <w:lang w:val="pl-PL"/>
        </w:rPr>
        <w:t>jest on wskazany w wykazie, o którym mowa w pkt. 7.11. powyżej.</w:t>
      </w:r>
    </w:p>
    <w:p w14:paraId="75FE6294" w14:textId="6F02E1A9" w:rsidR="00776664" w:rsidRPr="00CF285C" w:rsidRDefault="00776664" w:rsidP="001650CB">
      <w:pPr>
        <w:pStyle w:val="Nagwek1"/>
        <w:numPr>
          <w:ilvl w:val="2"/>
          <w:numId w:val="35"/>
        </w:numPr>
        <w:rPr>
          <w:lang w:val="pl-PL"/>
        </w:rPr>
      </w:pPr>
      <w:r w:rsidRPr="00CF285C">
        <w:rPr>
          <w:lang w:val="pl-PL"/>
        </w:rPr>
        <w:t>Ustrukturyzowana faktura elektroniczna:</w:t>
      </w:r>
    </w:p>
    <w:p w14:paraId="56E4E0EE" w14:textId="3727C407" w:rsidR="002F34F2" w:rsidRPr="00F50EE3" w:rsidRDefault="002F34F2" w:rsidP="00780782">
      <w:pPr>
        <w:pStyle w:val="Nagwek4"/>
      </w:pPr>
      <w:r w:rsidRPr="00F50EE3">
        <w:t xml:space="preserve">Zamawiający dopuszcza </w:t>
      </w:r>
      <w:r w:rsidR="00171153" w:rsidRPr="00F50EE3">
        <w:t xml:space="preserve">także </w:t>
      </w:r>
      <w:r w:rsidRPr="00F50EE3">
        <w:t>możliwość rozliczenia zamówienia poprzez wystawienie przez Wykonawcę ustrukturyzowanej faktury elektronicznej i udostępnienie jej przez Wykonawcę poprzez Platformę Elektronicznego Fakturowania dostępną pod adresem internetowym https://efaktura.gov.pl/. W przypadku chęci skorzystania przez Wykonawcę z tej formy rozliczenia, Zamawiający na prośbę Wykonawcy wskaże mu identyfikator konta na Platformie Elektronicznego Fakturowania.</w:t>
      </w:r>
      <w:r w:rsidR="00CB5C7D" w:rsidRPr="00F50EE3">
        <w:t xml:space="preserve"> </w:t>
      </w:r>
      <w:r w:rsidRPr="00F50EE3">
        <w:t xml:space="preserve">Instrukcja dotycząca sposobu wystawienia ustrukturyzowanej faktury elektronicznej przez </w:t>
      </w:r>
      <w:r w:rsidR="00CB5C7D" w:rsidRPr="00F50EE3">
        <w:t>W</w:t>
      </w:r>
      <w:r w:rsidRPr="00F50EE3">
        <w:t xml:space="preserve">ykonawcę poprzez Platformę Elektronicznego Fakturowania znajduje się na stronie internetowej https://efaktura.gov.pl/. </w:t>
      </w:r>
    </w:p>
    <w:p w14:paraId="2595E460" w14:textId="77777777" w:rsidR="002F34F2" w:rsidRPr="00F50EE3" w:rsidRDefault="002F34F2" w:rsidP="00780782">
      <w:pPr>
        <w:pStyle w:val="Nagwek4"/>
      </w:pPr>
      <w:r w:rsidRPr="00F50EE3">
        <w:t>Szczegółowe zasady związane z wystawianiem faktur elektronicznych i innych ustrukturyzowanych dokumentów określa ustawa o elektronicznym fakturowaniu w zamówieniach publicznych, koncesjach na roboty budowlane lub usługi oraz partnerstwie publiczno-prywatnym (Dz.U. z 2020 r. poz. 1666) oraz akty wykonawcze.</w:t>
      </w:r>
    </w:p>
    <w:p w14:paraId="38AADAA5" w14:textId="58A42F6D" w:rsidR="002F34F2" w:rsidRPr="00F50EE3" w:rsidRDefault="002F34F2" w:rsidP="00780782">
      <w:pPr>
        <w:pStyle w:val="Nagwek4"/>
      </w:pPr>
      <w:r w:rsidRPr="00F50EE3">
        <w:t xml:space="preserve">Wykonawca zobowiązany jest powiadomić Zamawiającego o wystawieniu faktury na Platformie Elektronicznego Fakturowania na adres mailowy: </w:t>
      </w:r>
      <w:r w:rsidR="005D5402" w:rsidRPr="005D5402">
        <w:t>aplikacje@mwik.bydgoszcz.pl</w:t>
      </w:r>
      <w:r w:rsidR="00BD4FDE" w:rsidRPr="00F50EE3">
        <w:t>.</w:t>
      </w:r>
    </w:p>
    <w:p w14:paraId="493F9FBD" w14:textId="2346A146" w:rsidR="00093859" w:rsidRPr="006113DF" w:rsidRDefault="00DC7085" w:rsidP="000E74D0">
      <w:pPr>
        <w:pStyle w:val="Nagwek1"/>
        <w:numPr>
          <w:ilvl w:val="2"/>
          <w:numId w:val="35"/>
        </w:numPr>
        <w:rPr>
          <w:lang w:val="pl-PL"/>
        </w:rPr>
      </w:pPr>
      <w:r w:rsidRPr="006113DF">
        <w:rPr>
          <w:lang w:val="pl-PL"/>
        </w:rPr>
        <w:t xml:space="preserve">Wynagrodzenie będzie miało charakter ryczałtowy i nie będzie podlegać podwyższeniu niezależnie od okoliczności, w tym ewentualnego zwiększenia kosztów pracy czy wzrostu stawek rynkowych </w:t>
      </w:r>
      <w:r w:rsidR="00ED7F17" w:rsidRPr="006113DF">
        <w:rPr>
          <w:lang w:val="pl-PL"/>
        </w:rPr>
        <w:t>W</w:t>
      </w:r>
      <w:r w:rsidRPr="006113DF">
        <w:rPr>
          <w:lang w:val="pl-PL"/>
        </w:rPr>
        <w:t xml:space="preserve">ynagrodzenia, z zastrzeżeniem ewentualnej zmiany Umowy zgodnie z </w:t>
      </w:r>
      <w:r w:rsidR="00E6437D" w:rsidRPr="006113DF">
        <w:rPr>
          <w:lang w:val="pl-PL"/>
        </w:rPr>
        <w:t>rozdziałem</w:t>
      </w:r>
      <w:r w:rsidRPr="006113DF">
        <w:rPr>
          <w:lang w:val="pl-PL"/>
        </w:rPr>
        <w:t xml:space="preserve"> </w:t>
      </w:r>
      <w:r w:rsidR="00BC2A70">
        <w:fldChar w:fldCharType="begin"/>
      </w:r>
      <w:r w:rsidR="00BC2A70" w:rsidRPr="006113DF">
        <w:rPr>
          <w:lang w:val="pl-PL"/>
        </w:rPr>
        <w:instrText xml:space="preserve"> REF _Ref120531911 \r \h </w:instrText>
      </w:r>
      <w:r w:rsidR="00BC2A70">
        <w:fldChar w:fldCharType="separate"/>
      </w:r>
      <w:r w:rsidR="0036090B">
        <w:rPr>
          <w:lang w:val="pl-PL"/>
        </w:rPr>
        <w:t>13</w:t>
      </w:r>
      <w:r w:rsidR="00BC2A70">
        <w:fldChar w:fldCharType="end"/>
      </w:r>
      <w:r w:rsidR="00BC2A70" w:rsidRPr="006113DF">
        <w:rPr>
          <w:lang w:val="pl-PL"/>
        </w:rPr>
        <w:t xml:space="preserve"> </w:t>
      </w:r>
      <w:r w:rsidR="00581FE8" w:rsidRPr="006113DF">
        <w:rPr>
          <w:lang w:val="pl-PL"/>
        </w:rPr>
        <w:t>lub waloryzacji zgodnie z</w:t>
      </w:r>
      <w:r w:rsidR="00F67FA1" w:rsidRPr="006113DF">
        <w:rPr>
          <w:lang w:val="pl-PL"/>
        </w:rPr>
        <w:t xml:space="preserve"> pkt </w:t>
      </w:r>
      <w:r w:rsidR="00BC2A70">
        <w:rPr>
          <w:highlight w:val="yellow"/>
        </w:rPr>
        <w:fldChar w:fldCharType="begin"/>
      </w:r>
      <w:r w:rsidR="00BC2A70" w:rsidRPr="006113DF">
        <w:rPr>
          <w:lang w:val="pl-PL"/>
        </w:rPr>
        <w:instrText xml:space="preserve"> REF _Ref120531866 \r \h </w:instrText>
      </w:r>
      <w:r w:rsidR="00BC2A70">
        <w:rPr>
          <w:highlight w:val="yellow"/>
        </w:rPr>
      </w:r>
      <w:r w:rsidR="00BC2A70">
        <w:rPr>
          <w:highlight w:val="yellow"/>
        </w:rPr>
        <w:fldChar w:fldCharType="separate"/>
      </w:r>
      <w:r w:rsidR="0036090B">
        <w:rPr>
          <w:lang w:val="pl-PL"/>
        </w:rPr>
        <w:t>7.17</w:t>
      </w:r>
      <w:r w:rsidR="00BC2A70">
        <w:rPr>
          <w:highlight w:val="yellow"/>
        </w:rPr>
        <w:fldChar w:fldCharType="end"/>
      </w:r>
      <w:r w:rsidR="00D162E0" w:rsidRPr="006113DF">
        <w:rPr>
          <w:lang w:val="pl-PL"/>
        </w:rPr>
        <w:t xml:space="preserve"> – </w:t>
      </w:r>
      <w:r w:rsidR="00BC2A70" w:rsidRPr="00DF78CA">
        <w:fldChar w:fldCharType="begin"/>
      </w:r>
      <w:r w:rsidR="00BC2A70" w:rsidRPr="006113DF">
        <w:rPr>
          <w:lang w:val="pl-PL"/>
        </w:rPr>
        <w:instrText xml:space="preserve"> REF _Ref120531875 \r \h  \* MERGEFORMAT </w:instrText>
      </w:r>
      <w:r w:rsidR="00BC2A70" w:rsidRPr="00DF78CA">
        <w:fldChar w:fldCharType="separate"/>
      </w:r>
      <w:r w:rsidR="0036090B">
        <w:rPr>
          <w:lang w:val="pl-PL"/>
        </w:rPr>
        <w:t>7.19</w:t>
      </w:r>
      <w:r w:rsidR="00BC2A70" w:rsidRPr="00DF78CA">
        <w:fldChar w:fldCharType="end"/>
      </w:r>
      <w:r w:rsidR="00F02598" w:rsidRPr="006113DF">
        <w:rPr>
          <w:lang w:val="pl-PL"/>
        </w:rPr>
        <w:t xml:space="preserve"> Umowy</w:t>
      </w:r>
      <w:r w:rsidR="00F67FA1" w:rsidRPr="006113DF">
        <w:rPr>
          <w:lang w:val="pl-PL"/>
        </w:rPr>
        <w:t>.</w:t>
      </w:r>
      <w:r w:rsidR="00ED7F17" w:rsidRPr="006113DF">
        <w:rPr>
          <w:lang w:val="pl-PL"/>
        </w:rPr>
        <w:t xml:space="preserve"> </w:t>
      </w:r>
      <w:r w:rsidR="00C933E7" w:rsidRPr="006113DF">
        <w:rPr>
          <w:rFonts w:eastAsiaTheme="minorEastAsia"/>
          <w:lang w:val="pl-PL"/>
        </w:rPr>
        <w:t xml:space="preserve">Niedoszacowanie, pominięcie czy brak rozpoznania zakresu Umowy nie </w:t>
      </w:r>
      <w:r w:rsidR="00C933E7" w:rsidRPr="006113DF">
        <w:rPr>
          <w:lang w:val="pl-PL"/>
        </w:rPr>
        <w:t>może</w:t>
      </w:r>
      <w:r w:rsidR="00C933E7" w:rsidRPr="006113DF">
        <w:rPr>
          <w:rFonts w:eastAsiaTheme="minorEastAsia"/>
          <w:lang w:val="pl-PL"/>
        </w:rPr>
        <w:t xml:space="preserve"> być podstawą do żądania podwyższenia Wynagrodzenia.</w:t>
      </w:r>
    </w:p>
    <w:p w14:paraId="66AF4475" w14:textId="21C61C35" w:rsidR="00C81508" w:rsidRPr="006113DF" w:rsidRDefault="00400799" w:rsidP="00ED2826">
      <w:pPr>
        <w:pStyle w:val="Nagwek1"/>
        <w:numPr>
          <w:ilvl w:val="2"/>
          <w:numId w:val="35"/>
        </w:numPr>
        <w:rPr>
          <w:lang w:val="pl-PL"/>
        </w:rPr>
      </w:pPr>
      <w:r w:rsidRPr="006113DF">
        <w:rPr>
          <w:lang w:val="pl-PL"/>
        </w:rPr>
        <w:t xml:space="preserve">Wynagrodzenie zaspokaja i wyczerpuje wszelkie roszczenia Wykonawcy z tytułu realizacji wszystkich obowiązków wynikających z Umowy i </w:t>
      </w:r>
      <w:r w:rsidR="00243CAC" w:rsidRPr="006113DF">
        <w:rPr>
          <w:lang w:val="pl-PL"/>
        </w:rPr>
        <w:t>OPZ</w:t>
      </w:r>
      <w:r w:rsidR="000F4DD3" w:rsidRPr="006113DF">
        <w:rPr>
          <w:lang w:val="pl-PL"/>
        </w:rPr>
        <w:t xml:space="preserve">, </w:t>
      </w:r>
      <w:r w:rsidRPr="006113DF">
        <w:rPr>
          <w:lang w:val="pl-PL"/>
        </w:rPr>
        <w:t>obejmuje w szczególności</w:t>
      </w:r>
      <w:r w:rsidR="00DD368E" w:rsidRPr="006113DF">
        <w:rPr>
          <w:lang w:val="pl-PL"/>
        </w:rPr>
        <w:t xml:space="preserve"> koszty</w:t>
      </w:r>
      <w:r w:rsidR="00D3436D" w:rsidRPr="006113DF">
        <w:rPr>
          <w:lang w:val="pl-PL"/>
        </w:rPr>
        <w:t>:</w:t>
      </w:r>
    </w:p>
    <w:p w14:paraId="76475274" w14:textId="5EEF2E22" w:rsidR="00D3436D" w:rsidRPr="00422A85" w:rsidRDefault="00DD368E" w:rsidP="00780782">
      <w:pPr>
        <w:pStyle w:val="Nagwek4"/>
      </w:pPr>
      <w:r w:rsidRPr="00422A85">
        <w:t>wykorzystywanych przez Wykonawcę licencji</w:t>
      </w:r>
      <w:r w:rsidR="00D3436D" w:rsidRPr="00422A85">
        <w:t>, sprz</w:t>
      </w:r>
      <w:r w:rsidRPr="00422A85">
        <w:t>ę</w:t>
      </w:r>
      <w:r w:rsidR="00D3436D" w:rsidRPr="00422A85">
        <w:t>t</w:t>
      </w:r>
      <w:r w:rsidRPr="00422A85">
        <w:t>u</w:t>
      </w:r>
      <w:r w:rsidR="00D3436D" w:rsidRPr="00422A85">
        <w:t>, dojazd</w:t>
      </w:r>
      <w:r w:rsidRPr="00422A85">
        <w:t>ów</w:t>
      </w:r>
      <w:r w:rsidR="00D3436D" w:rsidRPr="00422A85">
        <w:t xml:space="preserve"> do siedziby Zam</w:t>
      </w:r>
      <w:r w:rsidRPr="00422A85">
        <w:t>awiającego</w:t>
      </w:r>
      <w:r w:rsidR="000F4DD3" w:rsidRPr="00422A85">
        <w:t xml:space="preserve"> w związku z realizacją Umowy</w:t>
      </w:r>
      <w:r w:rsidR="000D3C95">
        <w:t>,</w:t>
      </w:r>
    </w:p>
    <w:p w14:paraId="7DBB7F81" w14:textId="0860DBD3" w:rsidR="00C423D2" w:rsidRPr="00422A85" w:rsidRDefault="000F4DD3" w:rsidP="00780782">
      <w:pPr>
        <w:pStyle w:val="Nagwek4"/>
      </w:pPr>
      <w:r w:rsidRPr="00422A85">
        <w:t>testów i Odbiorów</w:t>
      </w:r>
      <w:r w:rsidR="007E4419" w:rsidRPr="00422A85">
        <w:t>,</w:t>
      </w:r>
    </w:p>
    <w:p w14:paraId="39BB064B" w14:textId="77777777" w:rsidR="000F4DD3" w:rsidRPr="00422A85" w:rsidRDefault="000F4DD3" w:rsidP="00780782">
      <w:pPr>
        <w:pStyle w:val="Nagwek4"/>
      </w:pPr>
      <w:r w:rsidRPr="00422A85">
        <w:t xml:space="preserve">Gwarancji, </w:t>
      </w:r>
    </w:p>
    <w:p w14:paraId="7FB49887" w14:textId="731F6909" w:rsidR="00B511C2" w:rsidRPr="00422A85" w:rsidRDefault="006B6CD4" w:rsidP="00780782">
      <w:pPr>
        <w:pStyle w:val="Nagwek4"/>
      </w:pPr>
      <w:r>
        <w:t>ś</w:t>
      </w:r>
      <w:r w:rsidR="00233D37">
        <w:t xml:space="preserve">wiadczenia usług </w:t>
      </w:r>
      <w:r w:rsidR="00243CAC" w:rsidRPr="00422A85">
        <w:t xml:space="preserve">Serwisu </w:t>
      </w:r>
      <w:r w:rsidR="007633BD">
        <w:t>U</w:t>
      </w:r>
      <w:r w:rsidR="00243CAC" w:rsidRPr="00422A85">
        <w:t>trzymaniowego</w:t>
      </w:r>
    </w:p>
    <w:p w14:paraId="7616AF74" w14:textId="3A3BA6EF" w:rsidR="000F4DD3" w:rsidRPr="00422A85" w:rsidRDefault="00DD368E" w:rsidP="00780782">
      <w:pPr>
        <w:pStyle w:val="Nagwek4"/>
      </w:pPr>
      <w:r w:rsidRPr="00422A85">
        <w:t xml:space="preserve">kontroli </w:t>
      </w:r>
      <w:r w:rsidR="000F4DD3" w:rsidRPr="00422A85">
        <w:t xml:space="preserve">wykonywanych przez </w:t>
      </w:r>
      <w:r w:rsidRPr="00422A85">
        <w:t>Zamawiającego</w:t>
      </w:r>
      <w:r w:rsidR="007E4419" w:rsidRPr="00422A85">
        <w:t xml:space="preserve"> lub podmiot </w:t>
      </w:r>
      <w:r w:rsidR="000F4DD3" w:rsidRPr="00422A85">
        <w:t xml:space="preserve">trzeci </w:t>
      </w:r>
      <w:r w:rsidR="007E4419" w:rsidRPr="00422A85">
        <w:t>przez niego wyznaczony,</w:t>
      </w:r>
      <w:r w:rsidR="000F4DD3" w:rsidRPr="00422A85">
        <w:t xml:space="preserve"> </w:t>
      </w:r>
    </w:p>
    <w:p w14:paraId="15491FA3" w14:textId="5BE4D9BE" w:rsidR="00D3436D" w:rsidRPr="00B360E1" w:rsidRDefault="000F4DD3" w:rsidP="00780782">
      <w:pPr>
        <w:pStyle w:val="Nagwek4"/>
      </w:pPr>
      <w:r w:rsidRPr="00B360E1">
        <w:t xml:space="preserve">raportowania prac zgodnie z pkt </w:t>
      </w:r>
      <w:r w:rsidR="00BC2A70" w:rsidRPr="00B360E1">
        <w:fldChar w:fldCharType="begin"/>
      </w:r>
      <w:r w:rsidR="00BC2A70" w:rsidRPr="00B360E1">
        <w:instrText xml:space="preserve"> REF _Ref120530635 \r \h </w:instrText>
      </w:r>
      <w:r w:rsidR="00AE1516" w:rsidRPr="00B360E1">
        <w:instrText xml:space="preserve"> \* MERGEFORMAT </w:instrText>
      </w:r>
      <w:r w:rsidR="00BC2A70" w:rsidRPr="00B360E1">
        <w:fldChar w:fldCharType="separate"/>
      </w:r>
      <w:r w:rsidR="0036090B">
        <w:t>4.29</w:t>
      </w:r>
      <w:r w:rsidR="00BC2A70" w:rsidRPr="00B360E1">
        <w:fldChar w:fldCharType="end"/>
      </w:r>
      <w:r w:rsidR="00F02598" w:rsidRPr="00F02598">
        <w:t xml:space="preserve"> </w:t>
      </w:r>
      <w:r w:rsidR="00F02598">
        <w:t>Umowy</w:t>
      </w:r>
      <w:r w:rsidRPr="00B360E1">
        <w:t>,</w:t>
      </w:r>
    </w:p>
    <w:p w14:paraId="56C85BC6" w14:textId="1F624263" w:rsidR="00D3436D" w:rsidRPr="00422A85" w:rsidRDefault="00DD368E" w:rsidP="00780782">
      <w:pPr>
        <w:pStyle w:val="Nagwek4"/>
      </w:pPr>
      <w:r w:rsidRPr="00422A85">
        <w:t xml:space="preserve">związane </w:t>
      </w:r>
      <w:r w:rsidR="00346C3D" w:rsidRPr="00422A85">
        <w:t xml:space="preserve">z </w:t>
      </w:r>
      <w:r w:rsidR="00411C2B" w:rsidRPr="00422A85">
        <w:t xml:space="preserve">wykonaniem przez Wykonawcę zobowiązań określonych w rozdziale </w:t>
      </w:r>
      <w:r w:rsidR="00BC2A70" w:rsidRPr="00422A85">
        <w:fldChar w:fldCharType="begin"/>
      </w:r>
      <w:r w:rsidR="00BC2A70" w:rsidRPr="00422A85">
        <w:instrText xml:space="preserve"> REF _Ref120527998 \r \h </w:instrText>
      </w:r>
      <w:r w:rsidR="00422A85">
        <w:instrText xml:space="preserve"> \* MERGEFORMAT </w:instrText>
      </w:r>
      <w:r w:rsidR="00BC2A70" w:rsidRPr="00422A85">
        <w:fldChar w:fldCharType="separate"/>
      </w:r>
      <w:r w:rsidR="0036090B">
        <w:t>8</w:t>
      </w:r>
      <w:r w:rsidR="00BC2A70" w:rsidRPr="00422A85">
        <w:fldChar w:fldCharType="end"/>
      </w:r>
      <w:r w:rsidR="00411C2B" w:rsidRPr="00422A85">
        <w:t xml:space="preserve"> Umowy (</w:t>
      </w:r>
      <w:r w:rsidR="00DB0A01" w:rsidRPr="00422A85">
        <w:t xml:space="preserve">w tym udzielenie </w:t>
      </w:r>
      <w:r w:rsidR="00F67373">
        <w:t>l</w:t>
      </w:r>
      <w:r w:rsidR="000F4DD3" w:rsidRPr="00422A85">
        <w:t>icencji</w:t>
      </w:r>
      <w:r w:rsidR="00C15489">
        <w:t xml:space="preserve"> na korzystanie z Systemu lub jego elementów oraz Dokumentacji</w:t>
      </w:r>
      <w:r w:rsidR="00C15489" w:rsidRPr="00422A85">
        <w:t>,</w:t>
      </w:r>
      <w:r w:rsidR="00C15489">
        <w:t xml:space="preserve"> przeniesienie autorskich praw majątkowych do Dokumentu Analizy Przedwdrożeniowej oraz </w:t>
      </w:r>
      <w:r w:rsidR="00C15489" w:rsidRPr="00E8630F">
        <w:t xml:space="preserve">przeniesienie wyłącznego prawa zezwalania na wykonywanie autorskich praw zależnych do opracowań </w:t>
      </w:r>
      <w:r w:rsidR="00C15489">
        <w:t>Dokumentu Analizy Przedwdrożeniowej</w:t>
      </w:r>
      <w:r w:rsidR="00C15489" w:rsidRPr="00E8630F">
        <w:t xml:space="preserve"> </w:t>
      </w:r>
      <w:r w:rsidR="00C15489">
        <w:t>[</w:t>
      </w:r>
      <w:r w:rsidR="00C15489" w:rsidRPr="00E8630F">
        <w:t>tj. do rozporządzania i korzystania z takich opracowań</w:t>
      </w:r>
      <w:r w:rsidR="00C15489">
        <w:t>]</w:t>
      </w:r>
      <w:r w:rsidR="000F4DD3" w:rsidRPr="00422A85">
        <w:t xml:space="preserve">, udzielenie zgód, złożenie </w:t>
      </w:r>
      <w:r w:rsidR="004D5363" w:rsidRPr="00422A85">
        <w:t>oświadczeń</w:t>
      </w:r>
      <w:r w:rsidR="000F4DD3" w:rsidRPr="00422A85">
        <w:t xml:space="preserve"> i gwarancji</w:t>
      </w:r>
      <w:r w:rsidR="00411C2B" w:rsidRPr="00422A85">
        <w:t>)</w:t>
      </w:r>
      <w:r w:rsidR="006B6CD4">
        <w:t>.</w:t>
      </w:r>
    </w:p>
    <w:p w14:paraId="0270955F" w14:textId="2E0CE2D1" w:rsidR="00203351" w:rsidRPr="006113DF" w:rsidRDefault="00203351" w:rsidP="003E1283">
      <w:pPr>
        <w:pStyle w:val="Nagwek1"/>
        <w:numPr>
          <w:ilvl w:val="2"/>
          <w:numId w:val="35"/>
        </w:numPr>
        <w:rPr>
          <w:lang w:val="pl-PL"/>
        </w:rPr>
      </w:pPr>
      <w:r w:rsidRPr="006113DF">
        <w:rPr>
          <w:lang w:val="pl-PL"/>
        </w:rPr>
        <w:t>Wierzytelności lub zobowiązania wynikające z niniejszej Umowy nie mogą być przeniesione przez Wykonawcę na osoby trzecie bez uprzedniej zgody Zamawiającego wyrażonej na piśmie pod rygorem nieważności</w:t>
      </w:r>
      <w:r w:rsidR="00584790" w:rsidRPr="006113DF">
        <w:rPr>
          <w:lang w:val="pl-PL"/>
        </w:rPr>
        <w:t>.</w:t>
      </w:r>
    </w:p>
    <w:p w14:paraId="2DDFBCAD" w14:textId="08682DE5" w:rsidR="00195CC6" w:rsidRPr="006113DF" w:rsidRDefault="00195CC6" w:rsidP="00682F22">
      <w:pPr>
        <w:pStyle w:val="Nagwek1"/>
        <w:numPr>
          <w:ilvl w:val="2"/>
          <w:numId w:val="35"/>
        </w:numPr>
        <w:rPr>
          <w:lang w:val="pl-PL"/>
        </w:rPr>
      </w:pPr>
      <w:r w:rsidRPr="006113DF">
        <w:rPr>
          <w:lang w:val="pl-PL"/>
        </w:rPr>
        <w:t xml:space="preserve">Jeżeli Wykonawcę stanowi podmiot określony w art. 58 ust. 1 Ustawy Prawo Zamówień Publicznych (Konsorcjum), to podmioty występujące wspólnie upoważnią partnera wiodącego (Lidera Konsorcjum) do wystawienia faktur VAT oraz do przyjęcia należności z tytułu wykonania Umowy dla wszystkich podmiotów występujących wspólnie. Płatność dokonana w powyższy sposób zwalnia Zamawiającego z odpowiedzialności wobec wszystkich podmiotów występujących wspólnie za zapłatę wynagrodzenia należnego Wykonawcy. Wystawienie faktury VAT przez inny podmiot niż partner wiodący, tj. niezgodnie z powyższymi zasadami, nie rodzi obowiązku zapłaty po stronie Zamawiającego. Jakiekolwiek ustalenia wewnętrzne pomiędzy podmiotami stanowiącymi Wykonawcę, odmienne od określonych powyżej, jak również ewentualnie działania któregokolwiek z podmiotów wynikające z ewentualnych sporów pomiędzy tymi podmiotami i sprzeczne z zasadami określonymi powyżej, nie odnoszą skutku wobec Zamawiającego. </w:t>
      </w:r>
    </w:p>
    <w:p w14:paraId="16E9298A" w14:textId="2B2E66F5" w:rsidR="009B6E37" w:rsidRPr="00133F27" w:rsidRDefault="00C02167" w:rsidP="00C02167">
      <w:pPr>
        <w:rPr>
          <w:b/>
          <w:bCs/>
        </w:rPr>
      </w:pPr>
      <w:r w:rsidRPr="003E008C">
        <w:rPr>
          <w:b/>
        </w:rPr>
        <w:t>[Waloryzacja</w:t>
      </w:r>
      <w:r w:rsidR="007A6A0A" w:rsidRPr="003E008C">
        <w:rPr>
          <w:b/>
        </w:rPr>
        <w:t>]</w:t>
      </w:r>
    </w:p>
    <w:p w14:paraId="39E73AF7" w14:textId="257717E7" w:rsidR="00C02167" w:rsidRPr="006113DF" w:rsidRDefault="007E6F35" w:rsidP="005356E1">
      <w:pPr>
        <w:pStyle w:val="Nagwek1"/>
        <w:numPr>
          <w:ilvl w:val="2"/>
          <w:numId w:val="35"/>
        </w:numPr>
        <w:rPr>
          <w:lang w:val="pl-PL"/>
        </w:rPr>
      </w:pPr>
      <w:bookmarkStart w:id="28" w:name="_Ref120531866"/>
      <w:r w:rsidRPr="006113DF">
        <w:rPr>
          <w:lang w:val="pl-PL"/>
        </w:rPr>
        <w:t xml:space="preserve">Zamawiający przewiduje możliwość zmiany wysokości </w:t>
      </w:r>
      <w:r w:rsidR="00974DE2" w:rsidRPr="006113DF">
        <w:rPr>
          <w:lang w:val="pl-PL"/>
        </w:rPr>
        <w:t>w</w:t>
      </w:r>
      <w:r w:rsidRPr="006113DF">
        <w:rPr>
          <w:lang w:val="pl-PL"/>
        </w:rPr>
        <w:t>ynagrodzenia w przypadku zmiany kosztów związanych z realizacją Umowy na następujących zasadach:</w:t>
      </w:r>
      <w:bookmarkEnd w:id="28"/>
    </w:p>
    <w:p w14:paraId="2C112584" w14:textId="7AA73170" w:rsidR="00FA30FF" w:rsidRPr="00361D81" w:rsidRDefault="007215E7" w:rsidP="00780782">
      <w:pPr>
        <w:pStyle w:val="Nagwek4"/>
      </w:pPr>
      <w:r w:rsidRPr="00361D81">
        <w:t>w</w:t>
      </w:r>
      <w:r w:rsidR="00FA30FF" w:rsidRPr="00361D81">
        <w:t xml:space="preserve">aloryzacją objęte </w:t>
      </w:r>
      <w:r w:rsidRPr="00361D81">
        <w:t xml:space="preserve">będzie zarówno Wynagrodzenie, </w:t>
      </w:r>
      <w:r w:rsidR="000D4D56" w:rsidRPr="00361D81">
        <w:t xml:space="preserve">o którym mowa w pkt </w:t>
      </w:r>
      <w:r w:rsidR="000C4A0C" w:rsidRPr="00361D81">
        <w:fldChar w:fldCharType="begin"/>
      </w:r>
      <w:r w:rsidR="000C4A0C" w:rsidRPr="00361D81">
        <w:instrText xml:space="preserve"> REF _Ref120531476 \r \h </w:instrText>
      </w:r>
      <w:r w:rsidR="0028067F" w:rsidRPr="00361D81">
        <w:instrText xml:space="preserve"> \* MERGEFORMAT </w:instrText>
      </w:r>
      <w:r w:rsidR="000C4A0C" w:rsidRPr="00361D81">
        <w:fldChar w:fldCharType="separate"/>
      </w:r>
      <w:r w:rsidR="0036090B">
        <w:t>7.1</w:t>
      </w:r>
      <w:r w:rsidR="000C4A0C" w:rsidRPr="00361D81">
        <w:fldChar w:fldCharType="end"/>
      </w:r>
      <w:r w:rsidR="004C5958" w:rsidRPr="00361D81">
        <w:t>. Umowy</w:t>
      </w:r>
      <w:r w:rsidRPr="00361D81">
        <w:t xml:space="preserve">, jak i </w:t>
      </w:r>
      <w:r w:rsidR="000D4D56" w:rsidRPr="00361D81">
        <w:t xml:space="preserve">wynagrodzenie </w:t>
      </w:r>
      <w:r w:rsidR="00750DEE" w:rsidRPr="00361D81">
        <w:t xml:space="preserve">należne Wykonawcy z </w:t>
      </w:r>
      <w:r w:rsidR="00B971F7" w:rsidRPr="00361D81">
        <w:t xml:space="preserve">tytułu usług </w:t>
      </w:r>
      <w:r w:rsidR="00230638" w:rsidRPr="00361D81">
        <w:t>o</w:t>
      </w:r>
      <w:r w:rsidR="00B971F7" w:rsidRPr="00361D81">
        <w:t>bjętych Prawem Opcji</w:t>
      </w:r>
      <w:r w:rsidR="004C5958" w:rsidRPr="00361D81">
        <w:t>, o którym mowa w pkt 7.5. Umowy</w:t>
      </w:r>
      <w:r w:rsidR="00750DEE" w:rsidRPr="00361D81">
        <w:t>;</w:t>
      </w:r>
    </w:p>
    <w:p w14:paraId="14258F3E" w14:textId="529DD85E" w:rsidR="005959D8" w:rsidRPr="0028067F" w:rsidRDefault="00E13EF6" w:rsidP="00780782">
      <w:pPr>
        <w:pStyle w:val="Nagwek4"/>
      </w:pPr>
      <w:r w:rsidRPr="00A00E6F">
        <w:t xml:space="preserve">waloryzacja będzie się odbywać w oparciu o </w:t>
      </w:r>
      <w:bookmarkStart w:id="29" w:name="_Hlk120181901"/>
      <w:r w:rsidRPr="00A00E6F">
        <w:t xml:space="preserve">publikowany przez Prezesa Głównego Urzędu Statystycznego półroczny </w:t>
      </w:r>
      <w:r w:rsidR="00A00E6F" w:rsidRPr="00526399">
        <w:t>(w stosunku do półrocza poprzedniego</w:t>
      </w:r>
      <w:r w:rsidR="00A00E6F">
        <w:t xml:space="preserve">) </w:t>
      </w:r>
      <w:r w:rsidRPr="00A00E6F">
        <w:t>wskaźnik cen towarów i usług konsumpcyjnych</w:t>
      </w:r>
      <w:r w:rsidR="00453A1F" w:rsidRPr="003856E5">
        <w:t xml:space="preserve"> </w:t>
      </w:r>
      <w:r w:rsidR="0075172F" w:rsidRPr="00A00E6F">
        <w:t xml:space="preserve">za półrocze poprzedzające </w:t>
      </w:r>
      <w:r w:rsidR="00953077" w:rsidRPr="00A00E6F">
        <w:t>waloryzację</w:t>
      </w:r>
      <w:r w:rsidRPr="00A00E6F">
        <w:t xml:space="preserve"> </w:t>
      </w:r>
      <w:bookmarkEnd w:id="29"/>
      <w:r w:rsidRPr="00A00E6F">
        <w:t>(dalej jako: „</w:t>
      </w:r>
      <w:r w:rsidRPr="00A00E6F">
        <w:rPr>
          <w:b/>
          <w:bCs/>
        </w:rPr>
        <w:t>Wskaźnik</w:t>
      </w:r>
      <w:r w:rsidRPr="00A00E6F">
        <w:t>”) – w przypadku likwidacji Wskaźnika, zastosowanie znajdą inne, najbardziej zbliżone, wskaźniki publikowane przez Prezesa GUS</w:t>
      </w:r>
      <w:r w:rsidR="005959D8" w:rsidRPr="00A00E6F">
        <w:t>;</w:t>
      </w:r>
    </w:p>
    <w:p w14:paraId="1910805F" w14:textId="192CC706" w:rsidR="00E16253" w:rsidRPr="0028067F" w:rsidRDefault="006B67BF" w:rsidP="00780782">
      <w:pPr>
        <w:pStyle w:val="Nagwek4"/>
      </w:pPr>
      <w:r w:rsidRPr="0028067F">
        <w:t>począwszy od momentu publikacji Wskaźnika za półrocze następujące po półroczu, w którym została zawarta niniejsza Umowa (to jest w przypadku zawarcia Umowy w drugim półroczu 202</w:t>
      </w:r>
      <w:r w:rsidR="00E911FD">
        <w:t>4</w:t>
      </w:r>
      <w:r w:rsidRPr="0028067F">
        <w:t xml:space="preserve"> r., począwszy od publikacji Wskaźnika za pierwsze półrocze 202</w:t>
      </w:r>
      <w:r w:rsidR="00E911FD">
        <w:t>5</w:t>
      </w:r>
      <w:r w:rsidRPr="0028067F">
        <w:t xml:space="preserve"> r. itd.) - a jeżeli Umowa została zawarta po upływie 180 dni od dnia upływu terminu składania ofert, od momentu publikacji Wskaźnika za półrocze następujące po półroczu, w którym upłynął terminu składania ofert, Wykonawca </w:t>
      </w:r>
      <w:r w:rsidR="00E6273A" w:rsidRPr="0028067F">
        <w:t xml:space="preserve">każdorazowo </w:t>
      </w:r>
      <w:r w:rsidRPr="0028067F">
        <w:t>wystawiając fakturę winien uwzględnić wzrost lub spadek cen wynikający ze Wskaźnika lub Wskaźników opublikowanych do momentu, w którym na gruncie niniejszej Umowy Wykonawca stał się uprawniony do wystawienia danej faktury (kalkulowany w stosunku do półrocza, w którym zawarta została niniejsza Umowa lub, jeżeli Umowa została zawarta po upływie 180 dni od dnia upływu terminu składania ofert, do półrocza, w którym upłynął terminu składania ofert)</w:t>
      </w:r>
      <w:r w:rsidR="00EC3B06" w:rsidRPr="0028067F">
        <w:t xml:space="preserve"> </w:t>
      </w:r>
      <w:r w:rsidR="00D317C3" w:rsidRPr="0028067F">
        <w:t>- pod warunkiem, że wzrost lub spadek cen wynikający ze Wskaźnika lub Wskaźników opublikowanych do momentu, w którym Wykonawca stał się uprawniony do wystawienia danej faktury</w:t>
      </w:r>
      <w:r w:rsidR="0024183F" w:rsidRPr="0028067F">
        <w:t>,</w:t>
      </w:r>
      <w:r w:rsidR="00D317C3" w:rsidRPr="0028067F">
        <w:t xml:space="preserve"> kalkulowany </w:t>
      </w:r>
      <w:r w:rsidR="00252346" w:rsidRPr="0028067F">
        <w:t xml:space="preserve">zgodnie z określonymi powyżej zasadami, przekroczy </w:t>
      </w:r>
      <w:r w:rsidR="000E10F3" w:rsidRPr="0028067F">
        <w:t>5%</w:t>
      </w:r>
      <w:r w:rsidR="005E7BFC" w:rsidRPr="0028067F">
        <w:t>;</w:t>
      </w:r>
    </w:p>
    <w:p w14:paraId="303B27B3" w14:textId="0C4E3A8F" w:rsidR="001543BB" w:rsidRPr="0028067F" w:rsidRDefault="00E16253" w:rsidP="00780782">
      <w:pPr>
        <w:pStyle w:val="Nagwek4"/>
      </w:pPr>
      <w:r w:rsidRPr="0028067F">
        <w:t>w przypadku, w którym dojdzie do zwłoki w realizacji swoich zobowiązań umownych przez Wykonawcę, Wykonawca wystawiając daną fakturę winien uwzględnić wzrost lub spadek cen wynikający z tych Wskaźników, które zostały opublikowane do momentu, w którym Wykonawca byłby uprawniony do wystawienia danej faktury, jeżeli nie byłby w zwłoce z realizacją swoich zobowiązań umownych</w:t>
      </w:r>
      <w:r w:rsidR="0047193B" w:rsidRPr="0028067F">
        <w:t>;</w:t>
      </w:r>
    </w:p>
    <w:p w14:paraId="56B4E54B" w14:textId="5597BF36" w:rsidR="00B87625" w:rsidRPr="0028067F" w:rsidRDefault="0062450E" w:rsidP="00780782">
      <w:pPr>
        <w:pStyle w:val="Nagwek4"/>
      </w:pPr>
      <w:r w:rsidRPr="0028067F">
        <w:t xml:space="preserve">wraz z fakturą Wykonawca winien przedstawić informację odnośnie do </w:t>
      </w:r>
      <w:r w:rsidR="00E7223E" w:rsidRPr="0028067F">
        <w:t xml:space="preserve">sposobu kalkulacji wartości jej zmiany </w:t>
      </w:r>
      <w:r w:rsidR="00CB0279" w:rsidRPr="0028067F">
        <w:t xml:space="preserve">(w tym w szczególności podać uwzględniony Wskaźnik lub Wskaźniki) </w:t>
      </w:r>
      <w:r w:rsidRPr="0028067F">
        <w:t xml:space="preserve">w przypadku, gdy Wykonawca wystawił fakturę </w:t>
      </w:r>
      <w:r w:rsidR="00B87625" w:rsidRPr="0028067F">
        <w:t>z uwzględnieniem waloryzacji</w:t>
      </w:r>
      <w:r w:rsidR="00CB0279" w:rsidRPr="0028067F">
        <w:t>;</w:t>
      </w:r>
    </w:p>
    <w:p w14:paraId="1BD6CAA5" w14:textId="7D5AE061" w:rsidR="00B87625" w:rsidRPr="0028067F" w:rsidRDefault="00B87625" w:rsidP="00780782">
      <w:pPr>
        <w:pStyle w:val="Nagwek4"/>
      </w:pPr>
      <w:r w:rsidRPr="0028067F">
        <w:t>jeżeli wystawiona przez Wykonawcę faktura uwzględnia waloryzację</w:t>
      </w:r>
      <w:r w:rsidR="00CB0279" w:rsidRPr="0028067F">
        <w:t xml:space="preserve"> w wysokości </w:t>
      </w:r>
      <w:r w:rsidR="00EB4025" w:rsidRPr="0028067F">
        <w:t>wyższej niż wynikająca</w:t>
      </w:r>
      <w:r w:rsidR="00CB0279" w:rsidRPr="0028067F">
        <w:t xml:space="preserve"> z </w:t>
      </w:r>
      <w:r w:rsidR="00EB4025" w:rsidRPr="0028067F">
        <w:t>postanowień</w:t>
      </w:r>
      <w:r w:rsidR="00CB0279" w:rsidRPr="0028067F">
        <w:t xml:space="preserve"> niniejszego pkt 7.12.</w:t>
      </w:r>
      <w:r w:rsidR="00F02598" w:rsidRPr="00F02598">
        <w:t xml:space="preserve"> </w:t>
      </w:r>
      <w:r w:rsidR="00F02598">
        <w:t>Umowy</w:t>
      </w:r>
      <w:r w:rsidR="00EB4025" w:rsidRPr="0028067F">
        <w:t xml:space="preserve">, Zamawiający zobowiązany jest do jej zapłaty jedynie w wysokości </w:t>
      </w:r>
      <w:r w:rsidR="00D57BEA" w:rsidRPr="0028067F">
        <w:t>ustalonej zgodnie z postanowieniami niniejszego pkt 7.1</w:t>
      </w:r>
      <w:r w:rsidR="00AB47AB">
        <w:t>5</w:t>
      </w:r>
      <w:r w:rsidR="00F02598" w:rsidRPr="00F02598">
        <w:t xml:space="preserve"> </w:t>
      </w:r>
      <w:r w:rsidR="00F02598">
        <w:t>Umowy</w:t>
      </w:r>
      <w:r w:rsidR="00D57BEA" w:rsidRPr="0028067F">
        <w:t>;</w:t>
      </w:r>
    </w:p>
    <w:p w14:paraId="7CBC28EC" w14:textId="1F5646B0" w:rsidR="00CC44C2" w:rsidRPr="0028067F" w:rsidRDefault="00356B26" w:rsidP="00780782">
      <w:pPr>
        <w:pStyle w:val="Nagwek4"/>
      </w:pPr>
      <w:r w:rsidRPr="0028067F">
        <w:t xml:space="preserve">maksymalna wartość całkowitej zmiany </w:t>
      </w:r>
      <w:r w:rsidR="000E10F3" w:rsidRPr="0028067F">
        <w:t>w</w:t>
      </w:r>
      <w:r w:rsidRPr="0028067F">
        <w:t xml:space="preserve">ynagrodzenia na podstawie niniejszego pkt </w:t>
      </w:r>
      <w:r w:rsidR="00CC63B7" w:rsidRPr="0028067F">
        <w:fldChar w:fldCharType="begin"/>
      </w:r>
      <w:r w:rsidR="00CC63B7" w:rsidRPr="0028067F">
        <w:instrText xml:space="preserve"> REF _Ref120531866 \r \h </w:instrText>
      </w:r>
      <w:r w:rsidR="0028067F">
        <w:instrText xml:space="preserve"> \* MERGEFORMAT </w:instrText>
      </w:r>
      <w:r w:rsidR="00CC63B7" w:rsidRPr="0028067F">
        <w:fldChar w:fldCharType="separate"/>
      </w:r>
      <w:r w:rsidR="0036090B">
        <w:t>7.17</w:t>
      </w:r>
      <w:r w:rsidR="00CC63B7" w:rsidRPr="0028067F">
        <w:fldChar w:fldCharType="end"/>
      </w:r>
      <w:r w:rsidR="00F02598" w:rsidRPr="00F02598">
        <w:t xml:space="preserve"> </w:t>
      </w:r>
      <w:r w:rsidR="00F02598">
        <w:t>Umowy</w:t>
      </w:r>
      <w:r w:rsidR="00CC63B7" w:rsidRPr="0028067F">
        <w:t xml:space="preserve"> </w:t>
      </w:r>
      <w:r w:rsidRPr="0028067F">
        <w:t>wynosić będzie 10%</w:t>
      </w:r>
      <w:r w:rsidR="00CE573A" w:rsidRPr="0028067F">
        <w:t xml:space="preserve"> początkowej wartości Wynagrodzenia </w:t>
      </w:r>
      <w:r w:rsidR="000E10F3" w:rsidRPr="0028067F">
        <w:t xml:space="preserve">określonej w pkt </w:t>
      </w:r>
      <w:r w:rsidR="00CC63B7" w:rsidRPr="0028067F">
        <w:fldChar w:fldCharType="begin"/>
      </w:r>
      <w:r w:rsidR="00CC63B7" w:rsidRPr="0028067F">
        <w:instrText xml:space="preserve"> REF _Ref120531476 \r \h </w:instrText>
      </w:r>
      <w:r w:rsidR="0028067F">
        <w:instrText xml:space="preserve"> \* MERGEFORMAT </w:instrText>
      </w:r>
      <w:r w:rsidR="00CC63B7" w:rsidRPr="0028067F">
        <w:fldChar w:fldCharType="separate"/>
      </w:r>
      <w:r w:rsidR="0036090B">
        <w:t>7.1</w:t>
      </w:r>
      <w:r w:rsidR="00CC63B7" w:rsidRPr="0028067F">
        <w:fldChar w:fldCharType="end"/>
      </w:r>
      <w:r w:rsidR="002C29C4">
        <w:t xml:space="preserve"> Umowy</w:t>
      </w:r>
      <w:r w:rsidR="00863679" w:rsidRPr="0028067F">
        <w:t>.</w:t>
      </w:r>
    </w:p>
    <w:p w14:paraId="42DF08CF" w14:textId="5867BF78" w:rsidR="009048F0" w:rsidRPr="006113DF" w:rsidRDefault="009048F0" w:rsidP="00612F1E">
      <w:pPr>
        <w:pStyle w:val="Nagwek1"/>
        <w:numPr>
          <w:ilvl w:val="2"/>
          <w:numId w:val="35"/>
        </w:numPr>
        <w:rPr>
          <w:lang w:val="pl-PL"/>
        </w:rPr>
      </w:pPr>
      <w:bookmarkStart w:id="30" w:name="_Ref120532378"/>
      <w:r w:rsidRPr="006113DF">
        <w:rPr>
          <w:lang w:val="pl-PL"/>
        </w:rPr>
        <w:t xml:space="preserve">Wykonawca zobowiązany jest zapewnić, w przypadku ustalenia zmiany </w:t>
      </w:r>
      <w:r w:rsidR="00652393" w:rsidRPr="006113DF">
        <w:rPr>
          <w:lang w:val="pl-PL"/>
        </w:rPr>
        <w:t xml:space="preserve">Wynagrodzenia </w:t>
      </w:r>
      <w:r w:rsidRPr="006113DF">
        <w:rPr>
          <w:lang w:val="pl-PL"/>
        </w:rPr>
        <w:t xml:space="preserve">w trybie przewidzianym w </w:t>
      </w:r>
      <w:r w:rsidR="00652393" w:rsidRPr="006113DF">
        <w:rPr>
          <w:lang w:val="pl-PL"/>
        </w:rPr>
        <w:t xml:space="preserve">pkt </w:t>
      </w:r>
      <w:r w:rsidR="00CC63B7">
        <w:fldChar w:fldCharType="begin"/>
      </w:r>
      <w:r w:rsidR="00CC63B7" w:rsidRPr="006113DF">
        <w:rPr>
          <w:lang w:val="pl-PL"/>
        </w:rPr>
        <w:instrText xml:space="preserve"> REF _Ref120531866 \r \h </w:instrText>
      </w:r>
      <w:r w:rsidR="00CC63B7">
        <w:fldChar w:fldCharType="separate"/>
      </w:r>
      <w:r w:rsidR="0036090B">
        <w:rPr>
          <w:lang w:val="pl-PL"/>
        </w:rPr>
        <w:t>7.17</w:t>
      </w:r>
      <w:r w:rsidR="00CC63B7">
        <w:fldChar w:fldCharType="end"/>
      </w:r>
      <w:r w:rsidR="00CC63B7" w:rsidRPr="006113DF">
        <w:rPr>
          <w:lang w:val="pl-PL"/>
        </w:rPr>
        <w:t xml:space="preserve"> </w:t>
      </w:r>
      <w:r w:rsidR="00452201" w:rsidRPr="006113DF">
        <w:rPr>
          <w:lang w:val="pl-PL"/>
        </w:rPr>
        <w:t>Umowy</w:t>
      </w:r>
      <w:r w:rsidRPr="006113DF">
        <w:rPr>
          <w:lang w:val="pl-PL"/>
        </w:rPr>
        <w:t xml:space="preserve">, że, w terminie 30 dni od daty dokonania takiego ustalenia, zostanie wprowadzona lub ustalona stosowna zmiana wynagrodzenia należnego </w:t>
      </w:r>
      <w:r w:rsidR="00164F53" w:rsidRPr="006113DF">
        <w:rPr>
          <w:lang w:val="pl-PL"/>
        </w:rPr>
        <w:t>p</w:t>
      </w:r>
      <w:r w:rsidRPr="006113DF">
        <w:rPr>
          <w:lang w:val="pl-PL"/>
        </w:rPr>
        <w:t xml:space="preserve">odwykonawcy, w zakresie odpowiadającym zmianom cen materiałów lub kosztów dotyczących zobowiązania </w:t>
      </w:r>
      <w:r w:rsidR="00164F53" w:rsidRPr="006113DF">
        <w:rPr>
          <w:lang w:val="pl-PL"/>
        </w:rPr>
        <w:t>p</w:t>
      </w:r>
      <w:r w:rsidRPr="006113DF">
        <w:rPr>
          <w:lang w:val="pl-PL"/>
        </w:rPr>
        <w:t>odwykonawcy, jeżeli łącznie spełnione są następujące warunki:</w:t>
      </w:r>
      <w:bookmarkEnd w:id="30"/>
    </w:p>
    <w:p w14:paraId="0161D009" w14:textId="541C5A4A" w:rsidR="009048F0" w:rsidRPr="006C271B" w:rsidRDefault="009048F0" w:rsidP="00780782">
      <w:pPr>
        <w:pStyle w:val="Nagwek4"/>
      </w:pPr>
      <w:r w:rsidRPr="006C271B">
        <w:t xml:space="preserve">przedmiotem umowy z </w:t>
      </w:r>
      <w:r w:rsidR="00164F53" w:rsidRPr="006C271B">
        <w:t>p</w:t>
      </w:r>
      <w:r w:rsidRPr="006C271B">
        <w:t>odwykonawcą są roboty budowlane, dostawy lub usługi;</w:t>
      </w:r>
    </w:p>
    <w:p w14:paraId="20768CCA" w14:textId="22C3B373" w:rsidR="009048F0" w:rsidRPr="006C271B" w:rsidRDefault="009048F0" w:rsidP="00780782">
      <w:pPr>
        <w:pStyle w:val="Nagwek4"/>
      </w:pPr>
      <w:r w:rsidRPr="006C271B">
        <w:t>okres obowiązywania umowy z Podwykonawcą przekracza 6 miesięcy.</w:t>
      </w:r>
    </w:p>
    <w:p w14:paraId="11509D27" w14:textId="0E40EB27" w:rsidR="00107FE9" w:rsidRPr="006113DF" w:rsidRDefault="009048F0" w:rsidP="00E0617A">
      <w:pPr>
        <w:pStyle w:val="Nagwek1"/>
        <w:numPr>
          <w:ilvl w:val="2"/>
          <w:numId w:val="35"/>
        </w:numPr>
        <w:rPr>
          <w:lang w:val="pl-PL"/>
        </w:rPr>
      </w:pPr>
      <w:bookmarkStart w:id="31" w:name="_Ref120531875"/>
      <w:r w:rsidRPr="006113DF">
        <w:rPr>
          <w:lang w:val="pl-PL"/>
        </w:rPr>
        <w:t xml:space="preserve">Zamawiający może żądać od Wykonawcy przedstawienia informacji dotyczących wywiązania się przez Wykonawcę z obowiązku określonego w </w:t>
      </w:r>
      <w:r w:rsidR="002D0030" w:rsidRPr="006113DF">
        <w:rPr>
          <w:lang w:val="pl-PL"/>
        </w:rPr>
        <w:t xml:space="preserve">pkt </w:t>
      </w:r>
      <w:r w:rsidR="002E44CC">
        <w:fldChar w:fldCharType="begin"/>
      </w:r>
      <w:r w:rsidR="002E44CC" w:rsidRPr="006113DF">
        <w:rPr>
          <w:lang w:val="pl-PL"/>
        </w:rPr>
        <w:instrText xml:space="preserve"> REF _Ref120532378 \r \h </w:instrText>
      </w:r>
      <w:r w:rsidR="002E44CC">
        <w:fldChar w:fldCharType="separate"/>
      </w:r>
      <w:r w:rsidR="0036090B">
        <w:rPr>
          <w:lang w:val="pl-PL"/>
        </w:rPr>
        <w:t>7.18</w:t>
      </w:r>
      <w:r w:rsidR="002E44CC">
        <w:fldChar w:fldCharType="end"/>
      </w:r>
      <w:r w:rsidR="00846C41" w:rsidRPr="006113DF">
        <w:rPr>
          <w:lang w:val="pl-PL"/>
        </w:rPr>
        <w:t xml:space="preserve"> Umowy</w:t>
      </w:r>
      <w:r w:rsidRPr="006113DF">
        <w:rPr>
          <w:lang w:val="pl-PL"/>
        </w:rPr>
        <w:t xml:space="preserve">, w szczególności poprzez żądanie złożenia przez Wykonawcę i jego </w:t>
      </w:r>
      <w:r w:rsidR="00164F53" w:rsidRPr="006113DF">
        <w:rPr>
          <w:lang w:val="pl-PL"/>
        </w:rPr>
        <w:t>p</w:t>
      </w:r>
      <w:r w:rsidRPr="006113DF">
        <w:rPr>
          <w:lang w:val="pl-PL"/>
        </w:rPr>
        <w:t xml:space="preserve">odwykonawców stosownych oświadczeń dotyczących wywiązywania się przez Wykonawcę z wskazanego obowiązku oraz poprzez żądanie przedstawienia przez Wykonawcę kopii umów z </w:t>
      </w:r>
      <w:r w:rsidR="00164F53" w:rsidRPr="006113DF">
        <w:rPr>
          <w:lang w:val="pl-PL"/>
        </w:rPr>
        <w:t>p</w:t>
      </w:r>
      <w:r w:rsidRPr="006113DF">
        <w:rPr>
          <w:lang w:val="pl-PL"/>
        </w:rPr>
        <w:t>odwykonawcami.</w:t>
      </w:r>
      <w:bookmarkEnd w:id="31"/>
      <w:r w:rsidRPr="006113DF">
        <w:rPr>
          <w:lang w:val="pl-PL"/>
        </w:rPr>
        <w:t xml:space="preserve"> </w:t>
      </w:r>
    </w:p>
    <w:p w14:paraId="36F0DEFB" w14:textId="77777777" w:rsidR="005D0336" w:rsidRPr="00D7643E" w:rsidRDefault="005D0336" w:rsidP="00BB4496">
      <w:pPr>
        <w:pStyle w:val="Nagwek2"/>
      </w:pPr>
      <w:bookmarkStart w:id="32" w:name="_Ref120527998"/>
      <w:r w:rsidRPr="00D7643E">
        <w:t>PRAWA WŁASNOŚCI INTELEKTUALNEJ</w:t>
      </w:r>
      <w:r w:rsidRPr="00D7643E" w:rsidDel="00C93F83">
        <w:t xml:space="preserve"> </w:t>
      </w:r>
    </w:p>
    <w:bookmarkEnd w:id="32"/>
    <w:p w14:paraId="31F0EB59" w14:textId="5F0E23F4" w:rsidR="003546EC" w:rsidRPr="00375087" w:rsidRDefault="003546EC" w:rsidP="00763A6F">
      <w:pPr>
        <w:ind w:firstLine="720"/>
        <w:rPr>
          <w:b/>
          <w:bCs/>
        </w:rPr>
      </w:pPr>
      <w:r w:rsidRPr="00375087">
        <w:rPr>
          <w:b/>
          <w:bCs/>
        </w:rPr>
        <w:t>[Postanowienia ogólne]</w:t>
      </w:r>
    </w:p>
    <w:p w14:paraId="528278DF" w14:textId="096A3B2A" w:rsidR="00BA5AEB" w:rsidRPr="006113DF" w:rsidRDefault="00256DB8" w:rsidP="00763A6F">
      <w:pPr>
        <w:pStyle w:val="Nagwek1"/>
        <w:numPr>
          <w:ilvl w:val="2"/>
          <w:numId w:val="35"/>
        </w:numPr>
        <w:rPr>
          <w:lang w:val="pl-PL"/>
        </w:rPr>
      </w:pPr>
      <w:r w:rsidRPr="006113DF">
        <w:rPr>
          <w:lang w:val="pl-PL"/>
        </w:rPr>
        <w:t>Wykonawca oświadcza i gwarantuje, że jest uprawniony do</w:t>
      </w:r>
      <w:r w:rsidR="00BA5AEB" w:rsidRPr="006113DF">
        <w:rPr>
          <w:lang w:val="pl-PL"/>
        </w:rPr>
        <w:t>:</w:t>
      </w:r>
    </w:p>
    <w:p w14:paraId="030A5B38" w14:textId="13A1AF7A" w:rsidR="00EE0160" w:rsidRDefault="00256DB8" w:rsidP="00780782">
      <w:pPr>
        <w:pStyle w:val="Nagwek4"/>
      </w:pPr>
      <w:r w:rsidRPr="00D7643E">
        <w:t xml:space="preserve">udzielenia </w:t>
      </w:r>
      <w:r w:rsidR="00986495" w:rsidRPr="00D7643E">
        <w:t>l</w:t>
      </w:r>
      <w:r w:rsidRPr="00D7643E">
        <w:t>icencji</w:t>
      </w:r>
      <w:r w:rsidR="00277736">
        <w:t xml:space="preserve"> (albo sublicencji, zgodnie z pkt 8.6.a)</w:t>
      </w:r>
      <w:r w:rsidR="008C13D0">
        <w:t xml:space="preserve"> Umowy</w:t>
      </w:r>
      <w:r w:rsidR="00277736">
        <w:t>)</w:t>
      </w:r>
      <w:r w:rsidR="002B142F" w:rsidRPr="00D7643E">
        <w:t xml:space="preserve"> na </w:t>
      </w:r>
      <w:r w:rsidR="00395EB7" w:rsidRPr="00D7643E">
        <w:t xml:space="preserve">rzecz Zamawiającego </w:t>
      </w:r>
      <w:r w:rsidR="002B142F" w:rsidRPr="00D7643E">
        <w:t>na korzystanie z Systemu</w:t>
      </w:r>
      <w:r w:rsidR="008661E0" w:rsidRPr="008661E0">
        <w:t xml:space="preserve"> </w:t>
      </w:r>
      <w:r w:rsidR="008661E0">
        <w:t xml:space="preserve">lub jego elementów </w:t>
      </w:r>
      <w:r w:rsidR="008661E0" w:rsidRPr="00D7643E">
        <w:t>(</w:t>
      </w:r>
      <w:r w:rsidR="008661E0">
        <w:t xml:space="preserve">w </w:t>
      </w:r>
      <w:r w:rsidR="008661E0" w:rsidRPr="00D7643E">
        <w:t>każdej</w:t>
      </w:r>
      <w:r w:rsidR="008661E0">
        <w:t xml:space="preserve"> </w:t>
      </w:r>
      <w:r w:rsidR="008661E0" w:rsidRPr="00D7643E">
        <w:t>wersji</w:t>
      </w:r>
      <w:r w:rsidR="008661E0">
        <w:t>, w tym w zakresie Funkcjonalności Podstawowych i Funkcjonalności Dodatkowych</w:t>
      </w:r>
      <w:r w:rsidR="008661E0" w:rsidRPr="00D7643E">
        <w:t>)</w:t>
      </w:r>
      <w:r w:rsidR="008661E0">
        <w:t xml:space="preserve"> oraz</w:t>
      </w:r>
      <w:r w:rsidR="00E26C10" w:rsidRPr="00D7643E">
        <w:t xml:space="preserve"> </w:t>
      </w:r>
      <w:r w:rsidR="00C1191A" w:rsidRPr="00D7643E">
        <w:t xml:space="preserve">wszelkiej </w:t>
      </w:r>
      <w:r w:rsidR="00E26C10" w:rsidRPr="00D7643E">
        <w:t>Doku</w:t>
      </w:r>
      <w:r w:rsidR="00717F18" w:rsidRPr="00D7643E">
        <w:t>mentacji</w:t>
      </w:r>
      <w:r w:rsidR="007D4763">
        <w:t xml:space="preserve"> (z zastrzeżeniem </w:t>
      </w:r>
      <w:r w:rsidR="00E00FE5">
        <w:t>Dokumentu Analizy Przedwdrożeniowej, do której autorskie prawa majątkowe zostaną przeniesione zgodnie z lit. b) poniżej</w:t>
      </w:r>
      <w:r w:rsidR="007D4763">
        <w:t>)</w:t>
      </w:r>
      <w:r w:rsidR="007A713A">
        <w:t>;</w:t>
      </w:r>
    </w:p>
    <w:p w14:paraId="32B830EF" w14:textId="0A9D4DA9" w:rsidR="0026390F" w:rsidRDefault="00832AD4" w:rsidP="00780782">
      <w:pPr>
        <w:pStyle w:val="Nagwek4"/>
      </w:pPr>
      <w:r w:rsidRPr="00D7643E">
        <w:t xml:space="preserve">przeniesienia autorskich praw majątkowych do </w:t>
      </w:r>
      <w:r w:rsidR="004979E7" w:rsidRPr="00D7643E">
        <w:t>Dokumen</w:t>
      </w:r>
      <w:r w:rsidR="00C1191A" w:rsidRPr="00D7643E">
        <w:t>tu Analizy</w:t>
      </w:r>
      <w:r w:rsidR="000E36BB" w:rsidRPr="00D7643E">
        <w:t xml:space="preserve"> Przedwdrożeniowej</w:t>
      </w:r>
      <w:r w:rsidR="00F80526" w:rsidRPr="00F80526">
        <w:t xml:space="preserve"> </w:t>
      </w:r>
      <w:r w:rsidR="00F80526">
        <w:t>na rzecz Zamawiającego wraz z</w:t>
      </w:r>
      <w:r w:rsidR="00C25A42">
        <w:t xml:space="preserve"> </w:t>
      </w:r>
      <w:r w:rsidR="00C25A42" w:rsidRPr="0060308D">
        <w:t>przeniesieni</w:t>
      </w:r>
      <w:r w:rsidR="004C7307">
        <w:t>em</w:t>
      </w:r>
      <w:r w:rsidR="00C25A42">
        <w:t xml:space="preserve"> </w:t>
      </w:r>
      <w:r w:rsidR="00C25A42" w:rsidRPr="0060308D">
        <w:t>wyłącznego prawa zezwalania na wykonywanie autorskich praw zależnych do opracowań</w:t>
      </w:r>
      <w:r w:rsidR="00C25A42">
        <w:t xml:space="preserve"> Dokumentu Analizy Przedwdrożeniowej </w:t>
      </w:r>
      <w:r w:rsidR="00C25A42" w:rsidRPr="00905973">
        <w:t>(tj. do rozporządzania i korzystania z takich opracowań)</w:t>
      </w:r>
    </w:p>
    <w:p w14:paraId="5741BED7" w14:textId="36294F77" w:rsidR="001F23D2" w:rsidRPr="00B83DA6" w:rsidRDefault="001F23D2" w:rsidP="000E6F79">
      <w:pPr>
        <w:pStyle w:val="Nagwek4"/>
        <w:ind w:left="1134" w:hanging="284"/>
        <w:rPr>
          <w:color w:val="70AD47" w:themeColor="accent6"/>
        </w:rPr>
      </w:pPr>
      <w:r w:rsidRPr="00B83DA6">
        <w:rPr>
          <w:color w:val="70AD47" w:themeColor="accent6"/>
        </w:rPr>
        <w:t xml:space="preserve">zapewnienia udzielenia licencji na rzecz Zamawiającego przez osoby trzecie na korzystanie z </w:t>
      </w:r>
      <w:r w:rsidR="000E6F79" w:rsidRPr="00B83DA6">
        <w:rPr>
          <w:color w:val="70AD47" w:themeColor="accent6"/>
        </w:rPr>
        <w:t xml:space="preserve">komponentów osób trzecich np. bazodanowych lub narzędziowych, </w:t>
      </w:r>
      <w:r w:rsidR="002D28FB" w:rsidRPr="00B83DA6">
        <w:rPr>
          <w:color w:val="70AD47" w:themeColor="accent6"/>
        </w:rPr>
        <w:t>koniecznych do korzystania przez Zamawiającego z Systemu lub jego elementów (w każdej wersji, w tym w zakresie Funkcjonalności Podstawowych i Funkcjonalności Dodatkowych,</w:t>
      </w:r>
      <w:r w:rsidR="000E6F79" w:rsidRPr="00B83DA6">
        <w:rPr>
          <w:color w:val="70AD47" w:themeColor="accent6"/>
        </w:rPr>
        <w:t xml:space="preserve"> </w:t>
      </w:r>
      <w:r w:rsidR="002D28FB" w:rsidRPr="00B83DA6">
        <w:rPr>
          <w:color w:val="70AD47" w:themeColor="accent6"/>
        </w:rPr>
        <w:t>[</w:t>
      </w:r>
      <w:r w:rsidR="000E6F79" w:rsidRPr="00B83DA6">
        <w:rPr>
          <w:color w:val="70AD47" w:themeColor="accent6"/>
        </w:rPr>
        <w:t>dalej: „</w:t>
      </w:r>
      <w:r w:rsidR="000E6F79" w:rsidRPr="00B83DA6">
        <w:rPr>
          <w:b/>
          <w:bCs/>
          <w:color w:val="70AD47" w:themeColor="accent6"/>
        </w:rPr>
        <w:t>Komponenty Osób Trzecich</w:t>
      </w:r>
      <w:r w:rsidR="000E6F79" w:rsidRPr="00B83DA6">
        <w:rPr>
          <w:color w:val="70AD47" w:themeColor="accent6"/>
        </w:rPr>
        <w:t>”</w:t>
      </w:r>
      <w:r w:rsidR="002D28FB" w:rsidRPr="00B83DA6">
        <w:rPr>
          <w:color w:val="70AD47" w:themeColor="accent6"/>
        </w:rPr>
        <w:t>]</w:t>
      </w:r>
      <w:r w:rsidR="000E6F79" w:rsidRPr="00B83DA6">
        <w:rPr>
          <w:color w:val="70AD47" w:themeColor="accent6"/>
        </w:rPr>
        <w:t>) na warunkach określonych przez te podmioty trzecie oraz przedstawionych każdorazowo Zamawiając</w:t>
      </w:r>
      <w:r w:rsidR="007C16AF" w:rsidRPr="00B83DA6">
        <w:rPr>
          <w:color w:val="70AD47" w:themeColor="accent6"/>
        </w:rPr>
        <w:t>emu</w:t>
      </w:r>
    </w:p>
    <w:p w14:paraId="12CAD3EA" w14:textId="4EA4ED7C" w:rsidR="00256DB8" w:rsidRDefault="0026390F" w:rsidP="00780782">
      <w:pPr>
        <w:pStyle w:val="Nagwek4"/>
        <w:numPr>
          <w:ilvl w:val="0"/>
          <w:numId w:val="0"/>
        </w:numPr>
        <w:ind w:left="993"/>
      </w:pPr>
      <w:r>
        <w:t xml:space="preserve">- </w:t>
      </w:r>
      <w:r w:rsidR="00256DB8" w:rsidRPr="00D7643E">
        <w:t>w zakresie określonym poniżej</w:t>
      </w:r>
      <w:r w:rsidR="00395EB7" w:rsidRPr="00D7643E">
        <w:t xml:space="preserve"> w</w:t>
      </w:r>
      <w:r w:rsidR="00A110EF">
        <w:t xml:space="preserve"> niniejszym</w:t>
      </w:r>
      <w:r w:rsidR="00395EB7" w:rsidRPr="00D7643E">
        <w:t xml:space="preserve"> rozdziale </w:t>
      </w:r>
      <w:r w:rsidR="00395EB7" w:rsidRPr="00D7643E">
        <w:fldChar w:fldCharType="begin"/>
      </w:r>
      <w:r w:rsidR="00395EB7" w:rsidRPr="00D7643E">
        <w:instrText xml:space="preserve"> REF _Ref120527998 \r \h </w:instrText>
      </w:r>
      <w:r w:rsidR="007707BF" w:rsidRPr="00D7643E">
        <w:instrText xml:space="preserve"> \* MERGEFORMAT </w:instrText>
      </w:r>
      <w:r w:rsidR="00395EB7" w:rsidRPr="00D7643E">
        <w:fldChar w:fldCharType="separate"/>
      </w:r>
      <w:r w:rsidR="0036090B">
        <w:t>8</w:t>
      </w:r>
      <w:r w:rsidR="00395EB7" w:rsidRPr="00D7643E">
        <w:fldChar w:fldCharType="end"/>
      </w:r>
      <w:r w:rsidR="009556BE">
        <w:t xml:space="preserve"> Umowy</w:t>
      </w:r>
      <w:r w:rsidR="00256DB8" w:rsidRPr="00D7643E">
        <w:t>.</w:t>
      </w:r>
    </w:p>
    <w:p w14:paraId="63F4F613" w14:textId="11E39F2A" w:rsidR="008366A0" w:rsidRPr="006113DF" w:rsidRDefault="008366A0" w:rsidP="00715AE8">
      <w:pPr>
        <w:pStyle w:val="Nagwek1"/>
        <w:numPr>
          <w:ilvl w:val="2"/>
          <w:numId w:val="35"/>
        </w:numPr>
        <w:rPr>
          <w:lang w:val="pl-PL"/>
        </w:rPr>
      </w:pPr>
      <w:r w:rsidRPr="006113DF">
        <w:rPr>
          <w:lang w:val="pl-PL"/>
        </w:rPr>
        <w:t>Wykonawca oświadcza i gwarantuje, że przekazane przez niego w ramach realizacji Umowy dobra własności intelektualnej nie będą dotknięte żadnymi wadami prawnymi.</w:t>
      </w:r>
    </w:p>
    <w:p w14:paraId="479113D0" w14:textId="78589320" w:rsidR="008366A0" w:rsidRPr="006113DF" w:rsidRDefault="008366A0" w:rsidP="009A55AE">
      <w:pPr>
        <w:pStyle w:val="Nagwek1"/>
        <w:numPr>
          <w:ilvl w:val="2"/>
          <w:numId w:val="35"/>
        </w:numPr>
        <w:rPr>
          <w:lang w:val="pl-PL"/>
        </w:rPr>
      </w:pPr>
      <w:r w:rsidRPr="006113DF">
        <w:rPr>
          <w:lang w:val="pl-PL"/>
        </w:rPr>
        <w:t>Wykonawca zobowiązuje się i gwarantuje, że osoby uprawnione z tytułu autorskich praw osobistych do Systemu lub jego elementów (w każdej jego wersji, w tym wszelkich Funkcjonalności Podstawowych oraz Funkcjonalności Dodatkowych), Dokumentacji oraz Dokumentu Analizy Przedwdrożeniowej, nie będą wykonywać tych praw w stosunku do Zamawiającego lub osób trzecich działających w imieniu lub na rzecz Zamawiającego oraz następców prawnych Zamawiającego.</w:t>
      </w:r>
    </w:p>
    <w:p w14:paraId="23B1F565" w14:textId="08A89C5D" w:rsidR="008366A0" w:rsidRPr="006113DF" w:rsidRDefault="008366A0" w:rsidP="009A55AE">
      <w:pPr>
        <w:pStyle w:val="Nagwek1"/>
        <w:numPr>
          <w:ilvl w:val="2"/>
          <w:numId w:val="35"/>
        </w:numPr>
        <w:rPr>
          <w:lang w:val="pl-PL"/>
        </w:rPr>
      </w:pPr>
      <w:r w:rsidRPr="006113DF">
        <w:rPr>
          <w:lang w:val="pl-PL"/>
        </w:rPr>
        <w:t>Niezależnie od powyższego, w przypadku zgłoszenia przez osobę trzecią jakiegokolwiek roszczenia związanego z wadą prawną jakiegokolwiek dobra własności intelektualnej dostarczonego Zamawiającemu przez Wykonawcę:   </w:t>
      </w:r>
    </w:p>
    <w:p w14:paraId="6577FA7F" w14:textId="44F8EC99" w:rsidR="00780782" w:rsidRDefault="00780782" w:rsidP="00780782">
      <w:pPr>
        <w:pStyle w:val="Nagwek4"/>
      </w:pPr>
      <w:r w:rsidRPr="00780782">
        <w:t xml:space="preserve">Wykonawca zwolni Zamawiającego z wszelkiej odpowiedzialności w tym zakresie; </w:t>
      </w:r>
    </w:p>
    <w:p w14:paraId="7D1FED91" w14:textId="597E8317" w:rsidR="008366A0" w:rsidRDefault="008366A0" w:rsidP="00780782">
      <w:pPr>
        <w:pStyle w:val="Nagwek4"/>
      </w:pPr>
      <w:r w:rsidRPr="006712A2">
        <w:t xml:space="preserve">Zamawiający poinformuje Wykonawcę o tym fakcie i o takich roszczeniach </w:t>
      </w:r>
      <w:r w:rsidR="008538BE" w:rsidRPr="00F13E8D">
        <w:t xml:space="preserve">w terminie </w:t>
      </w:r>
      <w:r w:rsidRPr="006712A2">
        <w:t xml:space="preserve"> </w:t>
      </w:r>
      <w:r w:rsidR="0024146D">
        <w:t>5</w:t>
      </w:r>
      <w:r w:rsidR="0024146D" w:rsidRPr="006712A2">
        <w:t xml:space="preserve"> </w:t>
      </w:r>
      <w:r w:rsidRPr="006712A2">
        <w:t>Dni Roboczych od dnia otrzymania wspomnianego powyżej zgłoszenia</w:t>
      </w:r>
      <w:r>
        <w:t>;</w:t>
      </w:r>
    </w:p>
    <w:p w14:paraId="1120DF57" w14:textId="77777777" w:rsidR="00010FD1" w:rsidRPr="00010FD1" w:rsidRDefault="00010FD1" w:rsidP="00010FD1">
      <w:pPr>
        <w:pStyle w:val="Nagwek4"/>
      </w:pPr>
      <w:r w:rsidRPr="00010FD1">
        <w:t xml:space="preserve">Wykonawca na własny koszt udzieli Zamawiającemu wszelkich niezbędnych wyjaśnień i pomocy celem weryfikacji roszczenia, ustalenia stanowiska Zamawiającego i podjęcia ewentualnej obrony, w tym przekaże Zamawiającemu ewentualną dokumentację, umożliwi kontakt z jego przedstawicielami i pracownikami i zapewni ich udział w ewentualnym postępowaniu w charakterze świadków; </w:t>
      </w:r>
    </w:p>
    <w:p w14:paraId="0D82A384" w14:textId="18D44D59" w:rsidR="00C642EC" w:rsidRDefault="00C642EC" w:rsidP="00C642EC">
      <w:pPr>
        <w:pStyle w:val="Nagwek4"/>
      </w:pPr>
      <w:r w:rsidRPr="00C642EC">
        <w:t xml:space="preserve">Wykonawca na żądanie Zamawiającego niezwłocznie wstąpi do ewentualnego postępowania w charakterze interwenienta ubocznego; </w:t>
      </w:r>
    </w:p>
    <w:p w14:paraId="56578876" w14:textId="36C3B850" w:rsidR="00C642EC" w:rsidRPr="00C642EC" w:rsidRDefault="00C642EC" w:rsidP="00C642EC">
      <w:pPr>
        <w:pStyle w:val="Nagwek4"/>
      </w:pPr>
      <w:r w:rsidRPr="00C642EC">
        <w:t xml:space="preserve">Zamawiający zachowa swobodę prowadzenia obrony, ale Wykonawca będzie odpowiadał za bezpośrednie pokrycie wszelkich kosztów reprezentacji wybranych przez Zamawiającego pełnomocników oraz ewentualnie zewnętrznych ekspertów (gdyby ich zaangażowanie Zamawiający uznał za pomocne dla celowej obrony), a Wykonawca będzie odpowiadał za zapłatę zasądzonych od Zamawiającego kosztów procesu a także wszelkich innych kwot zasądzonych od Zamawiającego przez uprawniony organ (sąd, trybunał organ administracji) lub uzgodnionych w ugodzie z podmiotem dochodzącym roszczeń. Przed zawarciem ewentualnej ugody Zamawiający przedstawi Wykonawcy propozycję ugody i zapozna się z jego ewentualnym stanowiskiem, przy czym Strony potwierdzają, że Zamawiający nie będzie zobowiązany do kontynuowania sporu jeżeli uzna szanse powodzenia obrony na poniżej 50% lub gdy uzna to za ryzykowne ze względów </w:t>
      </w:r>
      <w:proofErr w:type="spellStart"/>
      <w:r w:rsidRPr="00C642EC">
        <w:t>reputacyjnych</w:t>
      </w:r>
      <w:proofErr w:type="spellEnd"/>
      <w:r w:rsidRPr="00C642EC">
        <w:t xml:space="preserve"> – w takim przypadku Wykonawcy nie będzie przysługiwał zarzut niepodjęcia obrony. </w:t>
      </w:r>
    </w:p>
    <w:p w14:paraId="45E73B06" w14:textId="77777777" w:rsidR="008366A0" w:rsidRDefault="008366A0" w:rsidP="00780782">
      <w:pPr>
        <w:pStyle w:val="Nagwek4"/>
      </w:pPr>
      <w:r w:rsidRPr="009B448D">
        <w:t>niezależnie od powyższego, Wykonawca dostarczy Zamawiającemu odpowiednie modyfikacje Systemu</w:t>
      </w:r>
      <w:r>
        <w:t xml:space="preserve"> lub jego elementów</w:t>
      </w:r>
      <w:r w:rsidRPr="009B448D">
        <w:t xml:space="preserve"> umożliwiające Zamawiającemu korzystanie z </w:t>
      </w:r>
      <w:r>
        <w:t>Systemu</w:t>
      </w:r>
      <w:r w:rsidRPr="008D5141">
        <w:t xml:space="preserve"> </w:t>
      </w:r>
      <w:r>
        <w:t>lub jego elementów</w:t>
      </w:r>
      <w:r w:rsidRPr="009B448D">
        <w:t xml:space="preserve"> bez naruszania praw osób trzecich (prace nad tymi modyfikacjami Wykonawca zrealizuje w ramach </w:t>
      </w:r>
      <w:r>
        <w:t>wypłaconego w</w:t>
      </w:r>
      <w:r w:rsidRPr="009B448D">
        <w:t>ynagrodzenia</w:t>
      </w:r>
      <w:r>
        <w:t xml:space="preserve"> opisanego Umową</w:t>
      </w:r>
      <w:r w:rsidRPr="009B448D">
        <w:t>); </w:t>
      </w:r>
    </w:p>
    <w:p w14:paraId="1F385E25" w14:textId="3F87105C" w:rsidR="00692EE6" w:rsidRPr="006113DF" w:rsidRDefault="00692EE6" w:rsidP="00485910">
      <w:pPr>
        <w:pStyle w:val="Nagwek1"/>
        <w:numPr>
          <w:ilvl w:val="2"/>
          <w:numId w:val="35"/>
        </w:numPr>
        <w:rPr>
          <w:lang w:val="pl-PL"/>
        </w:rPr>
      </w:pPr>
      <w:bookmarkStart w:id="33" w:name="_Ref120868633"/>
      <w:r w:rsidRPr="006113DF">
        <w:rPr>
          <w:lang w:val="pl-PL"/>
        </w:rPr>
        <w:t xml:space="preserve">W razie przekazania przez Wykonawcę Zamawiającemu jakichkolwiek dóbr własności intelektualnej utrwalonych na fizycznych nośnikach, Wykonawca, w zamian za </w:t>
      </w:r>
      <w:r w:rsidR="004759E8">
        <w:rPr>
          <w:lang w:val="pl-PL"/>
        </w:rPr>
        <w:t>Wynagrodzenie</w:t>
      </w:r>
      <w:r w:rsidRPr="006113DF">
        <w:rPr>
          <w:lang w:val="pl-PL"/>
        </w:rPr>
        <w:t>, przeniesie własność tych nośników na Zamawiającego z chwilą ich przekazania. </w:t>
      </w:r>
    </w:p>
    <w:p w14:paraId="1BE7560E" w14:textId="07444989" w:rsidR="00692EE6" w:rsidRPr="00485910" w:rsidRDefault="00692EE6" w:rsidP="00485910">
      <w:pPr>
        <w:ind w:firstLine="720"/>
        <w:rPr>
          <w:b/>
          <w:bCs/>
        </w:rPr>
      </w:pPr>
      <w:r w:rsidRPr="00485910">
        <w:rPr>
          <w:b/>
          <w:bCs/>
        </w:rPr>
        <w:t>[Udzielenie licencji na korzystanie z Systemu oraz Dokumentacji]</w:t>
      </w:r>
    </w:p>
    <w:p w14:paraId="7A2D71B0" w14:textId="197A976D" w:rsidR="00BE4CDF" w:rsidRPr="006113DF" w:rsidRDefault="00BE4CDF" w:rsidP="00C97D0F">
      <w:pPr>
        <w:pStyle w:val="Nagwek1"/>
        <w:numPr>
          <w:ilvl w:val="2"/>
          <w:numId w:val="35"/>
        </w:numPr>
        <w:rPr>
          <w:lang w:val="pl-PL"/>
        </w:rPr>
      </w:pPr>
      <w:r w:rsidRPr="006113DF">
        <w:rPr>
          <w:lang w:val="pl-PL"/>
        </w:rPr>
        <w:t xml:space="preserve">Wykonawca udziela Zamawiającemu </w:t>
      </w:r>
      <w:r w:rsidR="00671941" w:rsidRPr="006113DF">
        <w:rPr>
          <w:lang w:val="pl-PL"/>
        </w:rPr>
        <w:t>l</w:t>
      </w:r>
      <w:r w:rsidRPr="006113DF">
        <w:rPr>
          <w:lang w:val="pl-PL"/>
        </w:rPr>
        <w:t xml:space="preserve">icencji </w:t>
      </w:r>
      <w:r w:rsidR="00164025" w:rsidRPr="006113DF">
        <w:rPr>
          <w:lang w:val="pl-PL"/>
        </w:rPr>
        <w:t>nie</w:t>
      </w:r>
      <w:r w:rsidR="002806E2" w:rsidRPr="006113DF">
        <w:rPr>
          <w:lang w:val="pl-PL"/>
        </w:rPr>
        <w:t>wyłączn</w:t>
      </w:r>
      <w:r w:rsidR="00C1191A" w:rsidRPr="006113DF">
        <w:rPr>
          <w:lang w:val="pl-PL"/>
        </w:rPr>
        <w:t>ych</w:t>
      </w:r>
      <w:r w:rsidR="002806E2" w:rsidRPr="006113DF">
        <w:rPr>
          <w:lang w:val="pl-PL"/>
        </w:rPr>
        <w:t xml:space="preserve"> </w:t>
      </w:r>
      <w:r w:rsidRPr="006113DF">
        <w:rPr>
          <w:lang w:val="pl-PL"/>
        </w:rPr>
        <w:t>upoważniając</w:t>
      </w:r>
      <w:r w:rsidR="00C1191A" w:rsidRPr="006113DF">
        <w:rPr>
          <w:lang w:val="pl-PL"/>
        </w:rPr>
        <w:t>ych</w:t>
      </w:r>
      <w:r w:rsidRPr="006113DF">
        <w:rPr>
          <w:lang w:val="pl-PL"/>
        </w:rPr>
        <w:t xml:space="preserve"> Zamawiającego do korzystania</w:t>
      </w:r>
      <w:r w:rsidR="00BA6622" w:rsidRPr="006113DF">
        <w:rPr>
          <w:lang w:val="pl-PL"/>
        </w:rPr>
        <w:t xml:space="preserve"> z Systemu lub jego elementów (w każdej wersji, w tym w zakresie Funkcjonalności Podstawowych i Funkcjonalności Dodatkowych) oraz Dokumentacji</w:t>
      </w:r>
      <w:r w:rsidRPr="006113DF">
        <w:rPr>
          <w:lang w:val="pl-PL"/>
        </w:rPr>
        <w:t xml:space="preserve"> </w:t>
      </w:r>
      <w:r w:rsidR="0097642E" w:rsidRPr="006113DF">
        <w:rPr>
          <w:lang w:val="pl-PL"/>
        </w:rPr>
        <w:t xml:space="preserve">we własnej działalności i w celach wynikających z Umowy oraz </w:t>
      </w:r>
      <w:r w:rsidR="00A71C83" w:rsidRPr="006113DF">
        <w:rPr>
          <w:lang w:val="pl-PL"/>
        </w:rPr>
        <w:t>OPZ</w:t>
      </w:r>
      <w:r w:rsidR="00FF1A1D" w:rsidRPr="006113DF">
        <w:rPr>
          <w:lang w:val="pl-PL"/>
        </w:rPr>
        <w:t xml:space="preserve"> </w:t>
      </w:r>
      <w:r w:rsidRPr="006113DF">
        <w:rPr>
          <w:lang w:val="pl-PL"/>
        </w:rPr>
        <w:t>na następujących zasadach:</w:t>
      </w:r>
      <w:bookmarkEnd w:id="33"/>
    </w:p>
    <w:p w14:paraId="60B554B2" w14:textId="6626CFD9" w:rsidR="003B2A63" w:rsidRPr="00D7643E" w:rsidRDefault="007157E7" w:rsidP="00780782">
      <w:pPr>
        <w:pStyle w:val="Nagwek4"/>
      </w:pPr>
      <w:r>
        <w:t>l</w:t>
      </w:r>
      <w:r w:rsidR="00BE4CDF" w:rsidRPr="00D7643E">
        <w:t>icencj</w:t>
      </w:r>
      <w:r w:rsidR="00162D7D" w:rsidRPr="00D7643E">
        <w:t>e</w:t>
      </w:r>
      <w:r w:rsidR="00BE4CDF" w:rsidRPr="00D7643E">
        <w:t xml:space="preserve"> zostaj</w:t>
      </w:r>
      <w:r w:rsidR="00162D7D" w:rsidRPr="00D7643E">
        <w:t>ą</w:t>
      </w:r>
      <w:r w:rsidR="00BE4CDF" w:rsidRPr="00D7643E">
        <w:t xml:space="preserve"> udzielon</w:t>
      </w:r>
      <w:r w:rsidR="00162D7D" w:rsidRPr="00D7643E">
        <w:t>e</w:t>
      </w:r>
      <w:r w:rsidR="00470FAB" w:rsidRPr="00470FAB">
        <w:t xml:space="preserve"> </w:t>
      </w:r>
      <w:r w:rsidR="00470FAB">
        <w:t>przez Wykonawcę na rzecz Zamawiającego</w:t>
      </w:r>
      <w:r w:rsidR="00BE4CDF" w:rsidRPr="00D7643E">
        <w:t xml:space="preserve"> automatycznie, </w:t>
      </w:r>
      <w:r w:rsidR="0019356E" w:rsidRPr="00D7643E">
        <w:t>bez potrzeby składania w tym zakresie jakichkolwiek</w:t>
      </w:r>
      <w:r w:rsidR="006B660E">
        <w:t xml:space="preserve"> dodatkowych</w:t>
      </w:r>
      <w:r w:rsidR="0019356E" w:rsidRPr="00D7643E">
        <w:t xml:space="preserve"> oświadczeń</w:t>
      </w:r>
      <w:r w:rsidR="00EC086E" w:rsidRPr="00D7643E">
        <w:t>,</w:t>
      </w:r>
      <w:r w:rsidR="00A77308">
        <w:t xml:space="preserve"> każdorazowo</w:t>
      </w:r>
      <w:r w:rsidR="00A13203" w:rsidRPr="00D7643E">
        <w:t xml:space="preserve"> </w:t>
      </w:r>
      <w:r w:rsidR="003558CD" w:rsidRPr="00D7643E">
        <w:t xml:space="preserve">z chwilą </w:t>
      </w:r>
      <w:r w:rsidR="003A0FA8">
        <w:t>przekazania</w:t>
      </w:r>
      <w:r w:rsidR="003A0FA8" w:rsidRPr="00D7643E">
        <w:t xml:space="preserve"> </w:t>
      </w:r>
      <w:r w:rsidR="00CC3F82" w:rsidRPr="00D7643E">
        <w:t>Systemu</w:t>
      </w:r>
      <w:r w:rsidR="00CC1C00" w:rsidRPr="00CC1C00">
        <w:t xml:space="preserve"> </w:t>
      </w:r>
      <w:r w:rsidR="00CC1C00">
        <w:t xml:space="preserve">lub jego elementów Zamawiającemu </w:t>
      </w:r>
      <w:r w:rsidR="00CC1C00" w:rsidRPr="00D7643E">
        <w:t>(</w:t>
      </w:r>
      <w:r w:rsidR="00CC1C00">
        <w:t>w tym w zakresie Funkcjonalności Podstawowych i Funkcjonalności Dodatkowych) lub</w:t>
      </w:r>
      <w:r w:rsidR="00997E75" w:rsidRPr="00D7643E">
        <w:t xml:space="preserve"> Dokumentacji</w:t>
      </w:r>
      <w:r w:rsidR="00B66B58">
        <w:t xml:space="preserve"> </w:t>
      </w:r>
      <w:r w:rsidR="00260EC1" w:rsidRPr="00D7643E">
        <w:t xml:space="preserve">– wszystko w każdej wersji, niezależnie od poziomu ukończenia oraz niezależnie od prawidłowości funkcjonowania, tj. </w:t>
      </w:r>
      <w:r w:rsidR="00701C69" w:rsidRPr="00D7643E">
        <w:t>również w części, w wersji roboczej etc.</w:t>
      </w:r>
      <w:r w:rsidR="00086E5D" w:rsidRPr="00D7643E">
        <w:t xml:space="preserve"> Przy czym, jeżeli do stworzenia Systemu</w:t>
      </w:r>
      <w:r w:rsidR="000B12C9" w:rsidRPr="000B12C9">
        <w:t xml:space="preserve"> </w:t>
      </w:r>
      <w:r w:rsidR="000B12C9">
        <w:t xml:space="preserve">lub jego elementów </w:t>
      </w:r>
      <w:r w:rsidR="000B12C9" w:rsidRPr="00D7643E">
        <w:t>(</w:t>
      </w:r>
      <w:r w:rsidR="000B12C9">
        <w:t>w tym w zakresie Funkcjonalności Podstawowych i Funkcjonalności Dodatkowych)</w:t>
      </w:r>
      <w:r w:rsidR="00086E5D" w:rsidRPr="00D7643E">
        <w:t xml:space="preserve"> Wykonawca wykorzystuje komponent (oprogramowanie) podmiotu trzeciego, to (i) udziela Zamawiającemu tymczasowej </w:t>
      </w:r>
      <w:r w:rsidR="000F4A1F">
        <w:t>l</w:t>
      </w:r>
      <w:r w:rsidR="00086E5D" w:rsidRPr="00D7643E">
        <w:t xml:space="preserve">icencji (sublicencji) testowej, w ramach dotychczas wypłaconej części Wynagrodzenia, upoważniającej Zamawiającego do korzystania z takiego komponentu w zakresie niezbędnym do realizacji Umowy (w tym: instalacji i konfiguracji w środowisku testowym lub produkcyjnym Zamawiającego, weryfikacji prawidłowości wykonanych prac, przeprowadzenia testów Systemu oraz odbiorów Fazy lub Etapu), z chwilą pierwszego udostępnienia Zamawiającemu takiego komponentu w jakiejkolwiek formie i wersji, bez potrzeby składania osobnych oświadczeń woli; (ii) wykupi u producenta danego komponentu </w:t>
      </w:r>
      <w:r w:rsidR="00DF3973">
        <w:t>l</w:t>
      </w:r>
      <w:r w:rsidR="00086E5D" w:rsidRPr="00D7643E">
        <w:t xml:space="preserve">icencję docelową (sublicencję) bezpośrednio wskazującą Zamawiającego jako licencjobiorcę, spełniającą wszystkie wymagania wskazane w </w:t>
      </w:r>
      <w:r w:rsidR="007E7368">
        <w:t>niniejszym</w:t>
      </w:r>
      <w:r w:rsidR="007E7368" w:rsidRPr="00D7643E">
        <w:t xml:space="preserve"> </w:t>
      </w:r>
      <w:r w:rsidR="007E7368">
        <w:t>punkcie</w:t>
      </w:r>
      <w:r w:rsidR="007E7368" w:rsidRPr="00D7643E" w:rsidDel="007E7368">
        <w:t xml:space="preserve"> </w:t>
      </w:r>
      <w:r w:rsidR="00086E5D" w:rsidRPr="00D7643E">
        <w:t>Umowy i dostarczy dokumentację licencyjną potwierdzającą spełnienie tego obowiązku najpóźniej w dniu zgłoszenia gotowości do odbioru Fazy lub Etapu obejmujących dostarczenie danego komponentu</w:t>
      </w:r>
      <w:r w:rsidR="002924A2" w:rsidRPr="00D7643E">
        <w:t>;</w:t>
      </w:r>
      <w:r w:rsidR="004736C4" w:rsidRPr="00D7643E">
        <w:t xml:space="preserve"> </w:t>
      </w:r>
    </w:p>
    <w:p w14:paraId="2FED2795" w14:textId="74D6C587" w:rsidR="00CC3F82" w:rsidRPr="00D7643E" w:rsidRDefault="007E7368" w:rsidP="00780782">
      <w:pPr>
        <w:pStyle w:val="Nagwek4"/>
      </w:pPr>
      <w:bookmarkStart w:id="34" w:name="_Ref120532418"/>
      <w:r>
        <w:t>l</w:t>
      </w:r>
      <w:r w:rsidR="003B2A63" w:rsidRPr="00D7643E">
        <w:t>icencje</w:t>
      </w:r>
      <w:r w:rsidR="00446254" w:rsidRPr="00D7643E">
        <w:t xml:space="preserve"> obejmuj</w:t>
      </w:r>
      <w:r w:rsidR="00997E75" w:rsidRPr="00D7643E">
        <w:t>ą</w:t>
      </w:r>
      <w:r w:rsidR="00446254" w:rsidRPr="00D7643E">
        <w:t xml:space="preserve"> </w:t>
      </w:r>
      <w:r w:rsidR="00340468" w:rsidRPr="00D7643E">
        <w:t>wszelkie znane</w:t>
      </w:r>
      <w:r w:rsidR="00CC3F82" w:rsidRPr="00D7643E">
        <w:t xml:space="preserve"> pola eksploatacji</w:t>
      </w:r>
      <w:r w:rsidR="00B12DF2" w:rsidRPr="00D7643E">
        <w:t xml:space="preserve"> istniejące w chwili zawarcia Umowy potrzebne Zamawiającemu do pełnego i nieograniczonego wykorzystania Systemu </w:t>
      </w:r>
      <w:r w:rsidR="00723694">
        <w:t xml:space="preserve">lub jego elementów </w:t>
      </w:r>
      <w:r w:rsidR="00723694" w:rsidRPr="00D7643E">
        <w:t>(</w:t>
      </w:r>
      <w:r w:rsidR="00723694">
        <w:t>w tym w zakresie Funkcjonalności Podstawowych i Funkcjonalności Dodatkowych) lub Dokumentacji</w:t>
      </w:r>
      <w:r w:rsidR="00201CC3">
        <w:t xml:space="preserve"> </w:t>
      </w:r>
      <w:r w:rsidR="00B12DF2" w:rsidRPr="00D7643E">
        <w:t xml:space="preserve">zgodnie z celami </w:t>
      </w:r>
      <w:r w:rsidR="002C1CD0" w:rsidRPr="00D7643E">
        <w:t xml:space="preserve">Umowy i </w:t>
      </w:r>
      <w:r w:rsidR="00016BD5" w:rsidRPr="00D7643E">
        <w:t>OPZ</w:t>
      </w:r>
      <w:r w:rsidR="00472516" w:rsidRPr="00D7643E">
        <w:t>, w tym</w:t>
      </w:r>
      <w:r w:rsidR="00CC3F82" w:rsidRPr="00D7643E">
        <w:t>:</w:t>
      </w:r>
      <w:bookmarkEnd w:id="34"/>
    </w:p>
    <w:p w14:paraId="5E06510D" w14:textId="06549503" w:rsidR="00E93EE2" w:rsidRDefault="00E93EE2" w:rsidP="00AB487D">
      <w:pPr>
        <w:pStyle w:val="Nagwek3"/>
      </w:pPr>
      <w:r>
        <w:t>w zakresie dóbr własności intelektualnej stanowiących programy komputerowe:</w:t>
      </w:r>
    </w:p>
    <w:p w14:paraId="02075082" w14:textId="6DA84512" w:rsidR="00E41142" w:rsidRDefault="00E56953" w:rsidP="00E41142">
      <w:pPr>
        <w:pStyle w:val="Nagwek5"/>
        <w:numPr>
          <w:ilvl w:val="4"/>
          <w:numId w:val="35"/>
        </w:numPr>
      </w:pPr>
      <w:r w:rsidRPr="00D7643E">
        <w:t>trwałe lub czasowe zwielokrotnienie</w:t>
      </w:r>
      <w:r w:rsidR="00522278" w:rsidRPr="00D7643E">
        <w:t xml:space="preserve"> w</w:t>
      </w:r>
      <w:r w:rsidRPr="00D7643E">
        <w:t xml:space="preserve"> całości lub w części jakimikolwiek środkami i w jakiejkolwiek formie;</w:t>
      </w:r>
    </w:p>
    <w:p w14:paraId="770B8BA8" w14:textId="77777777" w:rsidR="00661D6E" w:rsidRDefault="00986495" w:rsidP="00661D6E">
      <w:pPr>
        <w:pStyle w:val="Nagwek5"/>
        <w:numPr>
          <w:ilvl w:val="4"/>
          <w:numId w:val="35"/>
        </w:numPr>
      </w:pPr>
      <w:r w:rsidRPr="00D7643E">
        <w:t>wprowadzanie do pamięci urządzeń (komputerów, serwerów) i sieci komputerowych;</w:t>
      </w:r>
    </w:p>
    <w:p w14:paraId="40360F15" w14:textId="1010FECC" w:rsidR="00E56953" w:rsidRDefault="00110C33" w:rsidP="00661D6E">
      <w:pPr>
        <w:pStyle w:val="Nagwek5"/>
        <w:numPr>
          <w:ilvl w:val="4"/>
          <w:numId w:val="35"/>
        </w:numPr>
      </w:pPr>
      <w:r w:rsidRPr="00D7643E">
        <w:t>wykorzystywanie w działalności gospodarczej Zamawiającego oraz w jakichkolwiek celach Zamawiającego związanych z realizacją Umowy</w:t>
      </w:r>
      <w:r w:rsidR="0088499E">
        <w:t>;</w:t>
      </w:r>
    </w:p>
    <w:p w14:paraId="1CEB9F73" w14:textId="77777777" w:rsidR="00420378" w:rsidRDefault="00335FE3" w:rsidP="00420378">
      <w:pPr>
        <w:pStyle w:val="Nagwek3"/>
      </w:pPr>
      <w:r>
        <w:t>w zakresie dóbr własności intelektualnej niestanowiących programów komputerowych:</w:t>
      </w:r>
    </w:p>
    <w:p w14:paraId="08F66AB0" w14:textId="694A9332" w:rsidR="00420378" w:rsidRDefault="00335FE3" w:rsidP="009C4B19">
      <w:pPr>
        <w:pStyle w:val="Nagwek3"/>
        <w:numPr>
          <w:ilvl w:val="0"/>
          <w:numId w:val="62"/>
        </w:numPr>
        <w:ind w:left="1701" w:hanging="425"/>
      </w:pPr>
      <w:r w:rsidRPr="00AA33B3">
        <w:t>wytwarzanie określoną techniką egzemplarzy, w tym techniką drukarską, reprograficzną, zapisu magnetycznego oraz techniką cyfrową</w:t>
      </w:r>
      <w:r>
        <w:t>;</w:t>
      </w:r>
    </w:p>
    <w:p w14:paraId="5C4A68BB" w14:textId="77777777" w:rsidR="00420378" w:rsidRDefault="00335FE3" w:rsidP="009C4B19">
      <w:pPr>
        <w:pStyle w:val="Nagwek3"/>
        <w:numPr>
          <w:ilvl w:val="0"/>
          <w:numId w:val="62"/>
        </w:numPr>
        <w:ind w:left="1701" w:hanging="425"/>
      </w:pPr>
      <w:r w:rsidRPr="00C1782C">
        <w:t>wprowadzanie do obrotu, użyczenie lub najem oryginału albo egzemplarzy</w:t>
      </w:r>
      <w:r>
        <w:t>;</w:t>
      </w:r>
    </w:p>
    <w:p w14:paraId="39218176" w14:textId="6239BE67" w:rsidR="00335FE3" w:rsidRPr="00335FE3" w:rsidRDefault="00335FE3" w:rsidP="009C4B19">
      <w:pPr>
        <w:pStyle w:val="Nagwek3"/>
        <w:numPr>
          <w:ilvl w:val="0"/>
          <w:numId w:val="62"/>
        </w:numPr>
        <w:ind w:left="1701" w:hanging="425"/>
      </w:pPr>
      <w:r w:rsidRPr="00810225">
        <w:t>publiczne wykonanie, wystawienie, wyświetlenie, odtworzenie oraz nadawanie i reemitowanie, a także publiczne udostępnianie w taki sposób, aby każdy mógł mieć do nich dostęp w miejscu i w czasie przez siebie wybranym</w:t>
      </w:r>
      <w:r w:rsidR="006112DD">
        <w:t>;</w:t>
      </w:r>
    </w:p>
    <w:p w14:paraId="0B17C4BF" w14:textId="77590AA2" w:rsidR="00540588" w:rsidRPr="00D7643E" w:rsidRDefault="001361AA" w:rsidP="00780782">
      <w:pPr>
        <w:pStyle w:val="Nagwek4"/>
      </w:pPr>
      <w:r>
        <w:t>l</w:t>
      </w:r>
      <w:r w:rsidR="00540588" w:rsidRPr="00D7643E">
        <w:t>icencj</w:t>
      </w:r>
      <w:r w:rsidR="005E0EC4" w:rsidRPr="00D7643E">
        <w:t>e</w:t>
      </w:r>
      <w:r w:rsidR="0090639E" w:rsidRPr="00D7643E">
        <w:t xml:space="preserve"> będ</w:t>
      </w:r>
      <w:r w:rsidR="005E0EC4" w:rsidRPr="00D7643E">
        <w:t>ą</w:t>
      </w:r>
      <w:r w:rsidR="0090639E" w:rsidRPr="00D7643E">
        <w:t xml:space="preserve"> </w:t>
      </w:r>
      <w:r w:rsidR="00540588" w:rsidRPr="00D7643E">
        <w:t xml:space="preserve">uprawniać Zamawiającego do korzystania z </w:t>
      </w:r>
      <w:r w:rsidR="00C91BFB" w:rsidRPr="00D7643E">
        <w:t xml:space="preserve">ich przedmiotu </w:t>
      </w:r>
      <w:r w:rsidR="00540588" w:rsidRPr="00D7643E">
        <w:t>na wszystkich polach eksploatacji wskazanych</w:t>
      </w:r>
      <w:r w:rsidR="009F3A4F" w:rsidRPr="00D7643E">
        <w:t xml:space="preserve"> powyżej</w:t>
      </w:r>
      <w:r w:rsidR="00540588" w:rsidRPr="00D7643E">
        <w:t xml:space="preserve"> w p</w:t>
      </w:r>
      <w:r w:rsidR="00584809" w:rsidRPr="00D7643E">
        <w:t xml:space="preserve">kt </w:t>
      </w:r>
      <w:r w:rsidR="009F3A4F" w:rsidRPr="00D7643E">
        <w:fldChar w:fldCharType="begin"/>
      </w:r>
      <w:r w:rsidR="009F3A4F" w:rsidRPr="00D7643E">
        <w:instrText xml:space="preserve"> REF _Ref120532418 \r \h </w:instrText>
      </w:r>
      <w:r w:rsidR="007707BF" w:rsidRPr="00D7643E">
        <w:instrText xml:space="preserve"> \* MERGEFORMAT </w:instrText>
      </w:r>
      <w:r w:rsidR="009F3A4F" w:rsidRPr="00D7643E">
        <w:fldChar w:fldCharType="separate"/>
      </w:r>
      <w:r w:rsidR="0036090B">
        <w:t>b)</w:t>
      </w:r>
      <w:r w:rsidR="009F3A4F" w:rsidRPr="00D7643E">
        <w:fldChar w:fldCharType="end"/>
      </w:r>
      <w:r w:rsidR="009F3A4F" w:rsidRPr="00D7643E">
        <w:t xml:space="preserve"> </w:t>
      </w:r>
      <w:r w:rsidR="00C91BFB" w:rsidRPr="00D7643E">
        <w:t xml:space="preserve">i </w:t>
      </w:r>
      <w:r w:rsidR="00540588" w:rsidRPr="00D7643E">
        <w:t>na terytorium Rzeczypospolitej Polskiej</w:t>
      </w:r>
      <w:r w:rsidR="00C91BFB" w:rsidRPr="00D7643E">
        <w:t>,</w:t>
      </w:r>
      <w:r w:rsidR="00540588" w:rsidRPr="00D7643E">
        <w:t xml:space="preserve"> w ramach</w:t>
      </w:r>
      <w:r w:rsidR="005A1792" w:rsidRPr="00D7643E">
        <w:t xml:space="preserve"> dotychczas</w:t>
      </w:r>
      <w:r w:rsidR="004F53BC" w:rsidRPr="00D7643E">
        <w:t xml:space="preserve"> wypłaconej części </w:t>
      </w:r>
      <w:r w:rsidR="00057356">
        <w:t>W</w:t>
      </w:r>
      <w:r w:rsidR="000C50B2" w:rsidRPr="00D7643E">
        <w:t xml:space="preserve">ynagrodzenia </w:t>
      </w:r>
      <w:r w:rsidR="00540588" w:rsidRPr="00D7643E">
        <w:t>(</w:t>
      </w:r>
      <w:r w:rsidR="00C91BFB" w:rsidRPr="00D7643E">
        <w:t xml:space="preserve">tj. </w:t>
      </w:r>
      <w:r w:rsidR="00540588" w:rsidRPr="00D7643E">
        <w:t>bez potrzeby uiszczania jakiegokolwiek dodatkowego wynagrodzenia lub opłat</w:t>
      </w:r>
      <w:r w:rsidR="00C91BFB" w:rsidRPr="00D7643E">
        <w:t>)</w:t>
      </w:r>
      <w:r w:rsidR="00475777">
        <w:t>;</w:t>
      </w:r>
    </w:p>
    <w:p w14:paraId="45837C08" w14:textId="705CE150" w:rsidR="004163C5" w:rsidRPr="002D5B38" w:rsidRDefault="00297642" w:rsidP="00780782">
      <w:pPr>
        <w:pStyle w:val="Nagwek4"/>
        <w:rPr>
          <w:strike/>
          <w:color w:val="FF0000"/>
        </w:rPr>
      </w:pPr>
      <w:r w:rsidRPr="002D5B38">
        <w:rPr>
          <w:strike/>
          <w:color w:val="FF0000"/>
        </w:rPr>
        <w:t xml:space="preserve">w </w:t>
      </w:r>
      <w:r w:rsidR="00DB5380" w:rsidRPr="002D5B38">
        <w:rPr>
          <w:strike/>
          <w:color w:val="FF0000"/>
        </w:rPr>
        <w:t>ramach</w:t>
      </w:r>
      <w:r w:rsidR="00EB2734" w:rsidRPr="002D5B38">
        <w:rPr>
          <w:strike/>
          <w:color w:val="FF0000"/>
        </w:rPr>
        <w:t xml:space="preserve"> wypłaconego </w:t>
      </w:r>
      <w:r w:rsidR="00DB5380" w:rsidRPr="002D5B38">
        <w:rPr>
          <w:strike/>
          <w:color w:val="FF0000"/>
        </w:rPr>
        <w:t xml:space="preserve">Wynagrodzenia </w:t>
      </w:r>
      <w:r w:rsidR="00B70E38" w:rsidRPr="002D5B38">
        <w:rPr>
          <w:strike/>
          <w:color w:val="FF0000"/>
        </w:rPr>
        <w:t xml:space="preserve">i na wszystkich polach eksploatacji wskazanych w pkt </w:t>
      </w:r>
      <w:r w:rsidR="00C87098" w:rsidRPr="002D5B38">
        <w:rPr>
          <w:strike/>
          <w:color w:val="FF0000"/>
        </w:rPr>
        <w:t xml:space="preserve">8.6.b) </w:t>
      </w:r>
      <w:r w:rsidR="00B70E38" w:rsidRPr="002D5B38">
        <w:rPr>
          <w:strike/>
          <w:color w:val="FF0000"/>
        </w:rPr>
        <w:t xml:space="preserve"> </w:t>
      </w:r>
      <w:r w:rsidR="00846C41" w:rsidRPr="002D5B38">
        <w:rPr>
          <w:strike/>
          <w:color w:val="FF0000"/>
        </w:rPr>
        <w:t>Umowy</w:t>
      </w:r>
      <w:r w:rsidR="003E0545" w:rsidRPr="002D5B38">
        <w:rPr>
          <w:strike/>
          <w:color w:val="FF0000"/>
        </w:rPr>
        <w:t>,</w:t>
      </w:r>
      <w:r w:rsidR="00B70E38" w:rsidRPr="002D5B38">
        <w:rPr>
          <w:strike/>
          <w:color w:val="FF0000"/>
        </w:rPr>
        <w:t xml:space="preserve"> Wykonawca</w:t>
      </w:r>
      <w:r w:rsidR="00DA1D81" w:rsidRPr="002D5B38">
        <w:rPr>
          <w:strike/>
          <w:color w:val="FF0000"/>
        </w:rPr>
        <w:t xml:space="preserve"> udziela Zamawiającemu</w:t>
      </w:r>
      <w:r w:rsidR="00B70E38" w:rsidRPr="002D5B38">
        <w:rPr>
          <w:strike/>
          <w:color w:val="FF0000"/>
        </w:rPr>
        <w:t xml:space="preserve"> </w:t>
      </w:r>
      <w:r w:rsidR="00716110" w:rsidRPr="002D5B38">
        <w:rPr>
          <w:strike/>
          <w:color w:val="FF0000"/>
        </w:rPr>
        <w:t>(bez potrzeby składania odrębnych oświadczeń)</w:t>
      </w:r>
      <w:r w:rsidR="004163C5" w:rsidRPr="002D5B38">
        <w:rPr>
          <w:strike/>
          <w:color w:val="FF0000"/>
        </w:rPr>
        <w:t xml:space="preserve"> </w:t>
      </w:r>
      <w:r w:rsidR="00D634DC" w:rsidRPr="002D5B38">
        <w:rPr>
          <w:strike/>
          <w:color w:val="FF0000"/>
        </w:rPr>
        <w:t>zezwolenia na</w:t>
      </w:r>
      <w:r w:rsidR="004163C5" w:rsidRPr="002D5B38">
        <w:rPr>
          <w:strike/>
          <w:color w:val="FF0000"/>
        </w:rPr>
        <w:t xml:space="preserve"> </w:t>
      </w:r>
      <w:r w:rsidR="00C53EBD" w:rsidRPr="002D5B38">
        <w:rPr>
          <w:strike/>
          <w:color w:val="FF0000"/>
        </w:rPr>
        <w:t xml:space="preserve">wykonywanie </w:t>
      </w:r>
      <w:r w:rsidR="004163C5" w:rsidRPr="002D5B38">
        <w:rPr>
          <w:strike/>
          <w:color w:val="FF0000"/>
        </w:rPr>
        <w:t>autorski</w:t>
      </w:r>
      <w:r w:rsidR="00906A2B" w:rsidRPr="002D5B38">
        <w:rPr>
          <w:strike/>
          <w:color w:val="FF0000"/>
        </w:rPr>
        <w:t>ch</w:t>
      </w:r>
      <w:r w:rsidR="004163C5" w:rsidRPr="002D5B38">
        <w:rPr>
          <w:strike/>
          <w:color w:val="FF0000"/>
        </w:rPr>
        <w:t xml:space="preserve"> praw zależny</w:t>
      </w:r>
      <w:r w:rsidR="005835BC" w:rsidRPr="002D5B38">
        <w:rPr>
          <w:strike/>
          <w:color w:val="FF0000"/>
        </w:rPr>
        <w:t>ch</w:t>
      </w:r>
      <w:r w:rsidR="004163C5" w:rsidRPr="002D5B38">
        <w:rPr>
          <w:strike/>
          <w:color w:val="FF0000"/>
        </w:rPr>
        <w:t xml:space="preserve"> do </w:t>
      </w:r>
      <w:r w:rsidR="00467241" w:rsidRPr="002D5B38">
        <w:rPr>
          <w:strike/>
          <w:color w:val="FF0000"/>
        </w:rPr>
        <w:t xml:space="preserve">opracowań </w:t>
      </w:r>
      <w:r w:rsidR="004163C5" w:rsidRPr="002D5B38">
        <w:rPr>
          <w:strike/>
          <w:color w:val="FF0000"/>
        </w:rPr>
        <w:t>Systemu</w:t>
      </w:r>
      <w:r w:rsidR="00321CD4" w:rsidRPr="002D5B38">
        <w:rPr>
          <w:strike/>
          <w:color w:val="FF0000"/>
        </w:rPr>
        <w:t xml:space="preserve"> lub jego elementów (w tym w zakresie Funkcjonalności Podstawowych i Funkcjonalności Dodatkowych) oraz Dokumentacji tj. na rozporządzanie i korzystanie z takich opracowań</w:t>
      </w:r>
      <w:r w:rsidR="00A27351" w:rsidRPr="002D5B38">
        <w:rPr>
          <w:strike/>
          <w:color w:val="FF0000"/>
        </w:rPr>
        <w:t xml:space="preserve">, </w:t>
      </w:r>
      <w:r w:rsidR="00AF5FD1" w:rsidRPr="002D5B38">
        <w:rPr>
          <w:strike/>
          <w:color w:val="FF0000"/>
        </w:rPr>
        <w:t xml:space="preserve">powstałych </w:t>
      </w:r>
      <w:r w:rsidR="00716110" w:rsidRPr="002D5B38">
        <w:rPr>
          <w:strike/>
          <w:color w:val="FF0000"/>
        </w:rPr>
        <w:t xml:space="preserve">w związku z realizacją </w:t>
      </w:r>
      <w:r w:rsidR="00C51551" w:rsidRPr="002D5B38">
        <w:rPr>
          <w:strike/>
          <w:color w:val="FF0000"/>
        </w:rPr>
        <w:t xml:space="preserve">Umowy, w tym </w:t>
      </w:r>
      <w:r w:rsidR="000D285A" w:rsidRPr="002D5B38">
        <w:rPr>
          <w:strike/>
          <w:color w:val="FF0000"/>
        </w:rPr>
        <w:t xml:space="preserve">realizacją </w:t>
      </w:r>
      <w:r w:rsidR="00356301" w:rsidRPr="002D5B38">
        <w:rPr>
          <w:strike/>
          <w:color w:val="FF0000"/>
        </w:rPr>
        <w:t xml:space="preserve">Gwarancji oraz </w:t>
      </w:r>
      <w:r w:rsidR="00753EC5" w:rsidRPr="002D5B38">
        <w:rPr>
          <w:strike/>
          <w:color w:val="FF0000"/>
        </w:rPr>
        <w:t xml:space="preserve">usług Serwisu </w:t>
      </w:r>
      <w:r w:rsidR="007633BD" w:rsidRPr="002D5B38">
        <w:rPr>
          <w:strike/>
          <w:color w:val="FF0000"/>
        </w:rPr>
        <w:t>U</w:t>
      </w:r>
      <w:r w:rsidR="00753EC5" w:rsidRPr="002D5B38">
        <w:rPr>
          <w:strike/>
          <w:color w:val="FF0000"/>
        </w:rPr>
        <w:t>trzymaniowego</w:t>
      </w:r>
      <w:r w:rsidR="00BF7321" w:rsidRPr="002D5B38">
        <w:rPr>
          <w:strike/>
          <w:color w:val="FF0000"/>
        </w:rPr>
        <w:t>,</w:t>
      </w:r>
      <w:r w:rsidR="00BA7AC8" w:rsidRPr="002D5B38">
        <w:rPr>
          <w:strike/>
          <w:color w:val="FF0000"/>
        </w:rPr>
        <w:t xml:space="preserve"> oraz upoważnienia do udzielania innym podmiotom zezwoleń na wykonywanie zależnych praw autorskich do opracowań Systemu lub jego elementów (w tym w zakresie Funkcjonalności Podstawowych i Funkcjonalności Dodatkowych) oraz Dokumentacji tj. na rozporządzanie i korzystanie z takich opracowań</w:t>
      </w:r>
      <w:r w:rsidR="004163C5" w:rsidRPr="002D5B38">
        <w:rPr>
          <w:strike/>
          <w:color w:val="FF0000"/>
        </w:rPr>
        <w:t>.</w:t>
      </w:r>
      <w:r w:rsidR="00583034" w:rsidRPr="002D5B38">
        <w:rPr>
          <w:strike/>
          <w:color w:val="FF0000"/>
        </w:rPr>
        <w:t xml:space="preserve"> </w:t>
      </w:r>
      <w:r w:rsidR="00682B75" w:rsidRPr="002D5B38">
        <w:rPr>
          <w:strike/>
          <w:color w:val="FF0000"/>
        </w:rPr>
        <w:t>Dla uniknięcia wątpliwości, Zamawiający będzie uprawniony do (i) sporządzania dowolnych opracowań, (ii) do korzystania i rozporządzania takimi opracowaniami, (iii) a także do udzielania dalszych zezwoleń w takim samym zakresie osobom trzecim</w:t>
      </w:r>
      <w:r w:rsidR="00E44BB7" w:rsidRPr="002D5B38">
        <w:rPr>
          <w:strike/>
          <w:color w:val="FF0000"/>
        </w:rPr>
        <w:t>;</w:t>
      </w:r>
    </w:p>
    <w:p w14:paraId="6F604D11" w14:textId="067F4CE2" w:rsidR="00652106" w:rsidRPr="00B22CC3" w:rsidRDefault="00C11641" w:rsidP="00780782">
      <w:pPr>
        <w:pStyle w:val="Nagwek4"/>
      </w:pPr>
      <w:r>
        <w:t>l</w:t>
      </w:r>
      <w:r w:rsidR="00BE4CDF" w:rsidRPr="00361DF7">
        <w:t>icencj</w:t>
      </w:r>
      <w:r w:rsidR="006A33EC" w:rsidRPr="00361DF7">
        <w:t>e</w:t>
      </w:r>
      <w:r w:rsidR="003C0EA8" w:rsidRPr="00361DF7">
        <w:t xml:space="preserve"> </w:t>
      </w:r>
      <w:r w:rsidR="00BE4CDF" w:rsidRPr="00361DF7">
        <w:t>zostaj</w:t>
      </w:r>
      <w:r w:rsidR="006A33EC" w:rsidRPr="00361DF7">
        <w:t>ą</w:t>
      </w:r>
      <w:r w:rsidR="00BE4CDF" w:rsidRPr="00361DF7">
        <w:t xml:space="preserve"> udzielon</w:t>
      </w:r>
      <w:r w:rsidR="006A33EC" w:rsidRPr="00361DF7">
        <w:t>e</w:t>
      </w:r>
      <w:r w:rsidR="00BE4CDF" w:rsidRPr="00361DF7">
        <w:t xml:space="preserve"> na </w:t>
      </w:r>
      <w:r w:rsidR="002806E2" w:rsidRPr="00361DF7">
        <w:t>okres</w:t>
      </w:r>
      <w:r w:rsidR="00BE4CDF" w:rsidRPr="00361DF7">
        <w:t xml:space="preserve"> </w:t>
      </w:r>
      <w:r w:rsidR="003635A5" w:rsidRPr="00361DF7">
        <w:t>5 lat</w:t>
      </w:r>
      <w:r w:rsidR="00867BB9" w:rsidRPr="00361DF7">
        <w:t xml:space="preserve"> i </w:t>
      </w:r>
      <w:r w:rsidR="00A30338" w:rsidRPr="00361DF7">
        <w:t>po up</w:t>
      </w:r>
      <w:r w:rsidR="00FB3356" w:rsidRPr="00361DF7">
        <w:t xml:space="preserve">ływie tego czasu </w:t>
      </w:r>
      <w:r w:rsidR="00867BB9" w:rsidRPr="00361DF7">
        <w:t>uleg</w:t>
      </w:r>
      <w:r w:rsidR="006A33EC" w:rsidRPr="00361DF7">
        <w:t>ną</w:t>
      </w:r>
      <w:r w:rsidR="00867BB9" w:rsidRPr="00361DF7">
        <w:t xml:space="preserve"> automatycznemu przedłużeniu </w:t>
      </w:r>
      <w:r w:rsidR="00A30338" w:rsidRPr="00361DF7">
        <w:t>na czas nieokreślony</w:t>
      </w:r>
      <w:r w:rsidR="00867BB9" w:rsidRPr="00361DF7">
        <w:t>.</w:t>
      </w:r>
      <w:r w:rsidR="00BF545A" w:rsidRPr="00361DF7">
        <w:t xml:space="preserve"> </w:t>
      </w:r>
      <w:r w:rsidR="00867BB9" w:rsidRPr="00361DF7">
        <w:t xml:space="preserve">Okres wypowiedzenia </w:t>
      </w:r>
      <w:r w:rsidR="009352E1" w:rsidRPr="00361DF7">
        <w:t xml:space="preserve">każdej </w:t>
      </w:r>
      <w:r w:rsidR="005778B6" w:rsidRPr="00361DF7">
        <w:t>L</w:t>
      </w:r>
      <w:r w:rsidR="00867BB9" w:rsidRPr="00361DF7">
        <w:t>icencji</w:t>
      </w:r>
      <w:r w:rsidR="00BE4CDF" w:rsidRPr="00361DF7">
        <w:t>, z uwagi na</w:t>
      </w:r>
      <w:r w:rsidR="00984F3E" w:rsidRPr="00361DF7">
        <w:t xml:space="preserve"> istotne znaczenie dla</w:t>
      </w:r>
      <w:r w:rsidR="00BE4CDF" w:rsidRPr="00361DF7">
        <w:t xml:space="preserve"> </w:t>
      </w:r>
      <w:r w:rsidR="00984F3E" w:rsidRPr="00361DF7">
        <w:t xml:space="preserve">interesu publicznego oraz </w:t>
      </w:r>
      <w:r w:rsidR="00BE4CDF" w:rsidRPr="00361DF7">
        <w:t xml:space="preserve">gospodarcze znaczenie </w:t>
      </w:r>
      <w:r>
        <w:t>p</w:t>
      </w:r>
      <w:r w:rsidR="00356301" w:rsidRPr="00361DF7">
        <w:t>rojektu</w:t>
      </w:r>
      <w:r w:rsidR="003C0EA8" w:rsidRPr="00361DF7">
        <w:t xml:space="preserve"> dla Zamawiającego</w:t>
      </w:r>
      <w:r w:rsidR="00BE4CDF" w:rsidRPr="00361DF7">
        <w:t xml:space="preserve">, wyniesie </w:t>
      </w:r>
      <w:r w:rsidR="00D7643E" w:rsidRPr="00361DF7">
        <w:t>1</w:t>
      </w:r>
      <w:r w:rsidR="0026490A" w:rsidRPr="00361DF7">
        <w:t>0</w:t>
      </w:r>
      <w:r w:rsidR="00BE4CDF" w:rsidRPr="00361DF7">
        <w:t xml:space="preserve"> lat ze skutkiem</w:t>
      </w:r>
      <w:r w:rsidR="00BE4CDF" w:rsidRPr="00B22CC3">
        <w:t xml:space="preserve"> na koniec roku kalendarzowego, w którym takie wypowiedzenie zostało doręczone drugiej Stronie.</w:t>
      </w:r>
      <w:r w:rsidR="009352E1" w:rsidRPr="00B22CC3">
        <w:t xml:space="preserve"> </w:t>
      </w:r>
      <w:r w:rsidR="007813BB" w:rsidRPr="00B22CC3">
        <w:t xml:space="preserve">Zamawiający poinformował Wykonawcę, a Wykonawca jest świadomy, że krótkoterminowa inwestycja </w:t>
      </w:r>
      <w:r w:rsidR="003E1F6B" w:rsidRPr="00B22CC3">
        <w:t xml:space="preserve">byłaby </w:t>
      </w:r>
      <w:r w:rsidR="00C7789D" w:rsidRPr="00B22CC3">
        <w:t xml:space="preserve">dla Zamawiającego </w:t>
      </w:r>
      <w:r w:rsidR="003E1F6B" w:rsidRPr="00B22CC3">
        <w:t>bezcelowa</w:t>
      </w:r>
      <w:r w:rsidR="1D48E568" w:rsidRPr="00B22CC3">
        <w:t>, a wytworzenie i wdrożenie innego systemu informatycznego realizującego analogiczny cel jak System w przy</w:t>
      </w:r>
      <w:r w:rsidR="4555DBAD" w:rsidRPr="00B22CC3">
        <w:t>padku wypowiedzenia Umowy przez Wykonawcę byłoby procesem długotrwałym</w:t>
      </w:r>
      <w:r w:rsidR="007813BB" w:rsidRPr="00B22CC3">
        <w:t>. W związku z powyższ</w:t>
      </w:r>
      <w:r w:rsidR="003E1F6B" w:rsidRPr="00B22CC3">
        <w:t xml:space="preserve">ym wypowiedzenie </w:t>
      </w:r>
      <w:r w:rsidR="006870B6" w:rsidRPr="00B22CC3">
        <w:t xml:space="preserve">przez Wykonawcę </w:t>
      </w:r>
      <w:r w:rsidR="005778B6" w:rsidRPr="00B22CC3">
        <w:t>L</w:t>
      </w:r>
      <w:r w:rsidR="003E1F6B" w:rsidRPr="00B22CC3">
        <w:t xml:space="preserve">icencji </w:t>
      </w:r>
      <w:r w:rsidR="006870B6" w:rsidRPr="00B22CC3">
        <w:t xml:space="preserve">w ciągu </w:t>
      </w:r>
      <w:r w:rsidR="00D7643E" w:rsidRPr="00B22CC3">
        <w:t>1</w:t>
      </w:r>
      <w:r w:rsidR="0026490A" w:rsidRPr="00B22CC3">
        <w:t>0</w:t>
      </w:r>
      <w:r w:rsidR="006870B6" w:rsidRPr="00B22CC3">
        <w:t xml:space="preserve"> lat od zawarcia Umowy wiązać będzie się z obowiązkiem z</w:t>
      </w:r>
      <w:r w:rsidR="55B82B03" w:rsidRPr="00B22CC3">
        <w:t>apłaty kary umownej w wysokości</w:t>
      </w:r>
      <w:r w:rsidR="006870B6" w:rsidRPr="00B22CC3">
        <w:t xml:space="preserve"> </w:t>
      </w:r>
      <w:r w:rsidR="00D7643E" w:rsidRPr="00B22CC3">
        <w:t>3</w:t>
      </w:r>
      <w:r w:rsidR="006870B6" w:rsidRPr="00B22CC3">
        <w:t>0% Wynagrodzenia.</w:t>
      </w:r>
    </w:p>
    <w:p w14:paraId="13EB70E4" w14:textId="7B1DD21F" w:rsidR="003612BB" w:rsidRPr="006113DF" w:rsidRDefault="003612BB" w:rsidP="00290878">
      <w:pPr>
        <w:pStyle w:val="Nagwek1"/>
        <w:numPr>
          <w:ilvl w:val="2"/>
          <w:numId w:val="35"/>
        </w:numPr>
        <w:rPr>
          <w:lang w:val="pl-PL"/>
        </w:rPr>
      </w:pPr>
      <w:r w:rsidRPr="006113DF">
        <w:rPr>
          <w:lang w:val="pl-PL"/>
        </w:rPr>
        <w:t xml:space="preserve">Strony zgodnie potwierdzają, że zakresem licencji wskazanym powyżej nie </w:t>
      </w:r>
      <w:r w:rsidR="003C4B2F">
        <w:rPr>
          <w:lang w:val="pl-PL"/>
        </w:rPr>
        <w:t>jest</w:t>
      </w:r>
      <w:r w:rsidRPr="006113DF">
        <w:rPr>
          <w:lang w:val="pl-PL"/>
        </w:rPr>
        <w:t xml:space="preserve"> objęt</w:t>
      </w:r>
      <w:r w:rsidR="003C4B2F">
        <w:rPr>
          <w:lang w:val="pl-PL"/>
        </w:rPr>
        <w:t>y</w:t>
      </w:r>
      <w:r w:rsidRPr="006113DF">
        <w:rPr>
          <w:lang w:val="pl-PL"/>
        </w:rPr>
        <w:t xml:space="preserve"> Dokument Analizy Przedwdrożeniowe</w:t>
      </w:r>
      <w:r w:rsidR="003C4B2F">
        <w:rPr>
          <w:lang w:val="pl-PL"/>
        </w:rPr>
        <w:t>j</w:t>
      </w:r>
      <w:r w:rsidRPr="006113DF">
        <w:rPr>
          <w:lang w:val="pl-PL"/>
        </w:rPr>
        <w:t>.</w:t>
      </w:r>
    </w:p>
    <w:p w14:paraId="5A3D23E2" w14:textId="04BD793A" w:rsidR="003612BB" w:rsidRPr="00290878" w:rsidRDefault="003612BB" w:rsidP="00290878">
      <w:pPr>
        <w:ind w:left="720"/>
        <w:rPr>
          <w:b/>
          <w:bCs/>
        </w:rPr>
      </w:pPr>
      <w:r w:rsidRPr="00290878">
        <w:rPr>
          <w:b/>
          <w:bCs/>
        </w:rPr>
        <w:t>[Przeniesienie autorskich praw majątkowych do Dokumentu Analizy Przedwdrożeniowej]</w:t>
      </w:r>
    </w:p>
    <w:p w14:paraId="423A14A1" w14:textId="4FB59025" w:rsidR="00FB3356" w:rsidRPr="006113DF" w:rsidRDefault="00FB3356" w:rsidP="00B86C3C">
      <w:pPr>
        <w:pStyle w:val="Nagwek1"/>
        <w:numPr>
          <w:ilvl w:val="2"/>
          <w:numId w:val="35"/>
        </w:numPr>
        <w:rPr>
          <w:lang w:val="pl-PL"/>
        </w:rPr>
      </w:pPr>
      <w:r w:rsidRPr="006113DF">
        <w:rPr>
          <w:lang w:val="pl-PL"/>
        </w:rPr>
        <w:t xml:space="preserve">Wykonawca przenosi na </w:t>
      </w:r>
      <w:r w:rsidR="006F733A" w:rsidRPr="006113DF">
        <w:rPr>
          <w:lang w:val="pl-PL"/>
        </w:rPr>
        <w:t>Z</w:t>
      </w:r>
      <w:r w:rsidRPr="006113DF">
        <w:rPr>
          <w:lang w:val="pl-PL"/>
        </w:rPr>
        <w:t xml:space="preserve">amawiającego ogół majątkowych praw autorskich </w:t>
      </w:r>
      <w:r w:rsidR="00306895" w:rsidRPr="006113DF">
        <w:rPr>
          <w:lang w:val="pl-PL"/>
        </w:rPr>
        <w:t>do Doku</w:t>
      </w:r>
      <w:r w:rsidR="0095645E" w:rsidRPr="006113DF">
        <w:rPr>
          <w:lang w:val="pl-PL"/>
        </w:rPr>
        <w:t>mentu Analizy</w:t>
      </w:r>
      <w:r w:rsidR="00D7643E" w:rsidRPr="006113DF">
        <w:rPr>
          <w:lang w:val="pl-PL"/>
        </w:rPr>
        <w:t xml:space="preserve"> Przedwdrożeniowej</w:t>
      </w:r>
      <w:r w:rsidR="00F02725" w:rsidRPr="006113DF">
        <w:rPr>
          <w:lang w:val="pl-PL"/>
        </w:rPr>
        <w:t xml:space="preserve"> </w:t>
      </w:r>
      <w:r w:rsidRPr="006113DF">
        <w:rPr>
          <w:lang w:val="pl-PL"/>
        </w:rPr>
        <w:t>na następujących zasadach:</w:t>
      </w:r>
    </w:p>
    <w:p w14:paraId="567C2B5E" w14:textId="2D830D68" w:rsidR="000F55A8" w:rsidRPr="00C1782C" w:rsidRDefault="00B15474" w:rsidP="00780782">
      <w:pPr>
        <w:pStyle w:val="Nagwek4"/>
      </w:pPr>
      <w:bookmarkStart w:id="35" w:name="_Ref120532481"/>
      <w:r>
        <w:t>p</w:t>
      </w:r>
      <w:r w:rsidR="00306895" w:rsidRPr="00C462FC">
        <w:t xml:space="preserve">rzeniesienie majątkowych praw autorskich do </w:t>
      </w:r>
      <w:r w:rsidR="00C76117" w:rsidRPr="00C462FC">
        <w:t>Dokumentu Analizy</w:t>
      </w:r>
      <w:r w:rsidR="00D7643E" w:rsidRPr="00C462FC">
        <w:t xml:space="preserve"> Przedwdrożeniowej</w:t>
      </w:r>
      <w:r w:rsidR="00C76117" w:rsidRPr="00C462FC">
        <w:t xml:space="preserve"> </w:t>
      </w:r>
      <w:r w:rsidR="00306895" w:rsidRPr="00C462FC">
        <w:t xml:space="preserve">następuje automatycznie z </w:t>
      </w:r>
      <w:r w:rsidR="000F55A8" w:rsidRPr="00C462FC">
        <w:t xml:space="preserve">chwilą </w:t>
      </w:r>
      <w:r w:rsidR="001455DF" w:rsidRPr="00C462FC">
        <w:t>jego</w:t>
      </w:r>
      <w:r w:rsidR="000F55A8" w:rsidRPr="00C462FC">
        <w:t xml:space="preserve"> stworzenia (również w części, w wersji roboczej etc.) </w:t>
      </w:r>
      <w:r w:rsidR="00B50A38" w:rsidRPr="00C462FC">
        <w:t xml:space="preserve">na wszystkich znanych w chwili przekazania polach eksploatacji, w tym na polach eksploatacji wyszczególnionych w art. 50 oraz art. 74 ust. 4 </w:t>
      </w:r>
      <w:r w:rsidR="009F507D" w:rsidRPr="00C462FC">
        <w:t xml:space="preserve">ustawy </w:t>
      </w:r>
      <w:r w:rsidR="009340D3" w:rsidRPr="00C462FC">
        <w:t>o prawie autorskim i prawach pokrewnych</w:t>
      </w:r>
      <w:r w:rsidR="00B50A38" w:rsidRPr="00C462FC">
        <w:t xml:space="preserve">, </w:t>
      </w:r>
      <w:r w:rsidR="00FA6212" w:rsidRPr="00C462FC">
        <w:t>w szczególności</w:t>
      </w:r>
      <w:r w:rsidR="00B50A38" w:rsidRPr="00C462FC">
        <w:t xml:space="preserve"> na </w:t>
      </w:r>
      <w:r w:rsidR="00B50A38" w:rsidRPr="00C1782C">
        <w:t>polach eksploatacji obejmujących</w:t>
      </w:r>
      <w:r w:rsidR="000F55A8" w:rsidRPr="00C1782C">
        <w:t>:</w:t>
      </w:r>
      <w:bookmarkEnd w:id="35"/>
    </w:p>
    <w:p w14:paraId="0FF0FD5F" w14:textId="77777777" w:rsidR="006A0AAC" w:rsidRDefault="000F55A8" w:rsidP="006A0AAC">
      <w:pPr>
        <w:pStyle w:val="Nagwek5"/>
        <w:numPr>
          <w:ilvl w:val="4"/>
          <w:numId w:val="35"/>
        </w:numPr>
      </w:pPr>
      <w:r w:rsidRPr="00C1782C">
        <w:t>utrwalanie i zwielokrotnianie - wytwarzanie dowolną techniką egzemplarzy, w tym techniką drukarską, reprograficzną, zapisu magnetycznego oraz techniką cyfrową;</w:t>
      </w:r>
    </w:p>
    <w:p w14:paraId="4A38C2E2" w14:textId="77777777" w:rsidR="006A0AAC" w:rsidRDefault="000F55A8" w:rsidP="006A0AAC">
      <w:pPr>
        <w:pStyle w:val="Nagwek5"/>
        <w:numPr>
          <w:ilvl w:val="4"/>
          <w:numId w:val="35"/>
        </w:numPr>
      </w:pPr>
      <w:r w:rsidRPr="00C1782C">
        <w:t>wprowadzanie do pamięci urządzeń (komputerów, serwerów) i sieci komputerowych;</w:t>
      </w:r>
    </w:p>
    <w:p w14:paraId="77FCC50D" w14:textId="77777777" w:rsidR="006A0AAC" w:rsidRDefault="000F55A8" w:rsidP="006A0AAC">
      <w:pPr>
        <w:pStyle w:val="Nagwek5"/>
        <w:numPr>
          <w:ilvl w:val="4"/>
          <w:numId w:val="35"/>
        </w:numPr>
      </w:pPr>
      <w:r w:rsidRPr="00C1782C">
        <w:t>wprowadzanie do obrotu, użyczenie lub najem oryginału albo egzemplarzy;</w:t>
      </w:r>
    </w:p>
    <w:p w14:paraId="5A0B5871" w14:textId="77777777" w:rsidR="006A0AAC" w:rsidRDefault="000F55A8" w:rsidP="006A0AAC">
      <w:pPr>
        <w:pStyle w:val="Nagwek5"/>
        <w:numPr>
          <w:ilvl w:val="4"/>
          <w:numId w:val="35"/>
        </w:numPr>
      </w:pPr>
      <w:r w:rsidRPr="00C1782C">
        <w:t>wyświetlenie, odtworzenie oraz nadawanie i reemitowanie, a także publiczne udostępnianie;</w:t>
      </w:r>
    </w:p>
    <w:p w14:paraId="1140591C" w14:textId="65431862" w:rsidR="000F55A8" w:rsidRPr="00C1782C" w:rsidRDefault="000F55A8" w:rsidP="006A0AAC">
      <w:pPr>
        <w:pStyle w:val="Nagwek5"/>
        <w:numPr>
          <w:ilvl w:val="4"/>
          <w:numId w:val="35"/>
        </w:numPr>
      </w:pPr>
      <w:r w:rsidRPr="00C1782C">
        <w:t>wykorzystywanie w działalności gospodarczej Zamawiającego oraz w jakichkolwiek celach Zamawiającego związanych z realizacją Umowy</w:t>
      </w:r>
      <w:r w:rsidR="006F733A" w:rsidRPr="00C1782C">
        <w:t>.</w:t>
      </w:r>
    </w:p>
    <w:p w14:paraId="2D9FC210" w14:textId="6363BE63" w:rsidR="00F66C2C" w:rsidRDefault="00162F2F" w:rsidP="00780782">
      <w:pPr>
        <w:pStyle w:val="Nagwek4"/>
      </w:pPr>
      <w:r>
        <w:t>p</w:t>
      </w:r>
      <w:r w:rsidR="00491405" w:rsidRPr="00D6565C">
        <w:t xml:space="preserve">rzeniesienie praw </w:t>
      </w:r>
      <w:r w:rsidR="00F66C2C" w:rsidRPr="00D6565C">
        <w:t>następuje</w:t>
      </w:r>
      <w:r w:rsidR="002D7645" w:rsidRPr="00D6565C">
        <w:t xml:space="preserve"> w ramach </w:t>
      </w:r>
      <w:r w:rsidR="00AD6D1C" w:rsidRPr="00D6565C">
        <w:t xml:space="preserve">części </w:t>
      </w:r>
      <w:r w:rsidR="002D7645" w:rsidRPr="00D6565C">
        <w:t>Wynagrodzenia</w:t>
      </w:r>
      <w:r w:rsidR="00AD6D1C" w:rsidRPr="00D6565C">
        <w:t xml:space="preserve"> należnego Wykonawcy za </w:t>
      </w:r>
      <w:r w:rsidR="00FB696C" w:rsidRPr="00D6565C">
        <w:t>Etap</w:t>
      </w:r>
      <w:r w:rsidR="00A42E48" w:rsidRPr="00D6565C">
        <w:t xml:space="preserve"> </w:t>
      </w:r>
      <w:r w:rsidR="00FE3397" w:rsidRPr="00D6565C">
        <w:t>I</w:t>
      </w:r>
      <w:r w:rsidR="00A42E48" w:rsidRPr="00D6565C">
        <w:t xml:space="preserve"> Umowy</w:t>
      </w:r>
      <w:r w:rsidR="002D7645" w:rsidRPr="00D6565C">
        <w:t xml:space="preserve"> (bez potrzeby uiszczania jakiegokolwiek dodatkowego wynagrodzenia lub opłat) na wszystkich polach eksploatacji wskazanych </w:t>
      </w:r>
      <w:r w:rsidR="00372254" w:rsidRPr="00D6565C">
        <w:t xml:space="preserve">powyżej </w:t>
      </w:r>
      <w:r w:rsidR="002D7645" w:rsidRPr="00D6565C">
        <w:t xml:space="preserve">w </w:t>
      </w:r>
      <w:r w:rsidR="000E3B01">
        <w:t>l</w:t>
      </w:r>
      <w:r w:rsidR="005F2B08">
        <w:t>it.</w:t>
      </w:r>
      <w:r w:rsidR="005F2B08" w:rsidRPr="00D6565C">
        <w:t xml:space="preserve"> </w:t>
      </w:r>
      <w:r w:rsidR="00372254" w:rsidRPr="00D6565C">
        <w:fldChar w:fldCharType="begin"/>
      </w:r>
      <w:r w:rsidR="00372254" w:rsidRPr="00D6565C">
        <w:instrText xml:space="preserve"> REF _Ref120532481 \r \h </w:instrText>
      </w:r>
      <w:r w:rsidR="007707BF" w:rsidRPr="00D6565C">
        <w:instrText xml:space="preserve"> \* MERGEFORMAT </w:instrText>
      </w:r>
      <w:r w:rsidR="00372254" w:rsidRPr="00D6565C">
        <w:fldChar w:fldCharType="separate"/>
      </w:r>
      <w:r w:rsidR="0036090B">
        <w:t>a)</w:t>
      </w:r>
      <w:r w:rsidR="00372254" w:rsidRPr="00D6565C">
        <w:fldChar w:fldCharType="end"/>
      </w:r>
      <w:r w:rsidR="002D7645" w:rsidRPr="00D6565C">
        <w:t xml:space="preserve"> na terytorium Rzeczypospolitej </w:t>
      </w:r>
      <w:r w:rsidR="002D7645" w:rsidRPr="00CD5ED0">
        <w:t>Polskiej</w:t>
      </w:r>
      <w:r w:rsidR="00B03953">
        <w:t>;</w:t>
      </w:r>
    </w:p>
    <w:p w14:paraId="731A2B37" w14:textId="6D31480C" w:rsidR="00334482" w:rsidRDefault="00334482" w:rsidP="00780782">
      <w:pPr>
        <w:pStyle w:val="Nagwek4"/>
      </w:pPr>
      <w:r w:rsidRPr="00CD5ED0">
        <w:t>Wykonawca przenosi na Zamawiającego</w:t>
      </w:r>
      <w:r w:rsidR="00CF590A" w:rsidRPr="00CD5ED0">
        <w:t>, w ramach Wynagrodzenia należnego Wykonawcy za Etap I Umowy</w:t>
      </w:r>
      <w:r w:rsidR="00353749" w:rsidRPr="00CD5ED0">
        <w:t>,</w:t>
      </w:r>
      <w:r w:rsidRPr="00CD5ED0">
        <w:t xml:space="preserve"> prawo do wykonywania oraz </w:t>
      </w:r>
      <w:r w:rsidR="00B17D7A" w:rsidRPr="00CD5ED0">
        <w:t>rozporządzania</w:t>
      </w:r>
      <w:r w:rsidRPr="00CD5ED0">
        <w:t xml:space="preserve"> </w:t>
      </w:r>
      <w:r w:rsidR="00B17D7A" w:rsidRPr="00CD5ED0">
        <w:t>autorskimi prawami zależnymi</w:t>
      </w:r>
      <w:r w:rsidRPr="00CD5ED0">
        <w:t xml:space="preserve"> do Dokument</w:t>
      </w:r>
      <w:r w:rsidR="0058050D" w:rsidRPr="00CD5ED0">
        <w:t>u Analizy</w:t>
      </w:r>
      <w:r w:rsidR="00695325" w:rsidRPr="00CD5ED0">
        <w:t xml:space="preserve"> Przedwdrożeniowej</w:t>
      </w:r>
      <w:r w:rsidRPr="00CD5ED0">
        <w:t>.</w:t>
      </w:r>
      <w:r w:rsidR="00EF7F41" w:rsidRPr="00CD5ED0">
        <w:t xml:space="preserve"> Dla uniknięcia wątpliwości, Zamawiający będzie uprawniony do (i) sporządzania dowolnych opracowań Dokumentu Analizy</w:t>
      </w:r>
      <w:r w:rsidR="009B2F73" w:rsidRPr="00CD5ED0">
        <w:t xml:space="preserve"> Przedwdrożeniowej</w:t>
      </w:r>
      <w:r w:rsidR="00EF7F41" w:rsidRPr="00CD5ED0">
        <w:t>, (ii) do korzystania i rozporządzania takimi opracowaniami, (iii) a także do udzielania dalszych zezwoleń w takim samym zakresie osobom trzecim.</w:t>
      </w:r>
    </w:p>
    <w:p w14:paraId="5AB8E643" w14:textId="20A79C0E" w:rsidR="000F0F1D" w:rsidRPr="006113DF" w:rsidRDefault="00682547" w:rsidP="000B6DDB">
      <w:pPr>
        <w:pStyle w:val="Nagwek1"/>
        <w:numPr>
          <w:ilvl w:val="2"/>
          <w:numId w:val="35"/>
        </w:numPr>
        <w:rPr>
          <w:lang w:val="pl-PL"/>
        </w:rPr>
      </w:pPr>
      <w:r w:rsidRPr="006113DF">
        <w:rPr>
          <w:lang w:val="pl-PL"/>
        </w:rPr>
        <w:t>J</w:t>
      </w:r>
      <w:r w:rsidR="003D7323" w:rsidRPr="006113DF">
        <w:rPr>
          <w:lang w:val="pl-PL"/>
        </w:rPr>
        <w:t xml:space="preserve">eżeli </w:t>
      </w:r>
      <w:r w:rsidR="00161378" w:rsidRPr="006113DF">
        <w:rPr>
          <w:lang w:val="pl-PL"/>
        </w:rPr>
        <w:t xml:space="preserve">System </w:t>
      </w:r>
      <w:r w:rsidR="00C85871" w:rsidRPr="006113DF">
        <w:rPr>
          <w:lang w:val="pl-PL"/>
        </w:rPr>
        <w:t>będzie wykorzystywał</w:t>
      </w:r>
      <w:r w:rsidR="000F0F1D" w:rsidRPr="006113DF">
        <w:rPr>
          <w:lang w:val="pl-PL"/>
        </w:rPr>
        <w:t xml:space="preserve"> rozwiąza</w:t>
      </w:r>
      <w:r w:rsidR="003D7323" w:rsidRPr="006113DF">
        <w:rPr>
          <w:lang w:val="pl-PL"/>
        </w:rPr>
        <w:t>nia</w:t>
      </w:r>
      <w:r w:rsidR="000F0F1D" w:rsidRPr="006113DF">
        <w:rPr>
          <w:lang w:val="pl-PL"/>
        </w:rPr>
        <w:t xml:space="preserve"> typu open </w:t>
      </w:r>
      <w:proofErr w:type="spellStart"/>
      <w:r w:rsidR="000F0F1D" w:rsidRPr="006113DF">
        <w:rPr>
          <w:lang w:val="pl-PL"/>
        </w:rPr>
        <w:t>source</w:t>
      </w:r>
      <w:proofErr w:type="spellEnd"/>
      <w:r w:rsidR="000F0F1D" w:rsidRPr="006113DF">
        <w:rPr>
          <w:lang w:val="pl-PL"/>
        </w:rPr>
        <w:t xml:space="preserve"> / freeware, </w:t>
      </w:r>
      <w:r w:rsidRPr="006113DF">
        <w:rPr>
          <w:lang w:val="pl-PL"/>
        </w:rPr>
        <w:t xml:space="preserve">Wykonawca oświadcza i gwarantuje, że </w:t>
      </w:r>
      <w:r w:rsidR="003D7323" w:rsidRPr="006113DF">
        <w:rPr>
          <w:lang w:val="pl-PL"/>
        </w:rPr>
        <w:t>ich zastosowanie nie będzie w</w:t>
      </w:r>
      <w:r w:rsidR="000F0F1D" w:rsidRPr="006113DF">
        <w:rPr>
          <w:lang w:val="pl-PL"/>
        </w:rPr>
        <w:t xml:space="preserve"> jakikolwiek sposób i w jakimkolwiek zakresie ograniczać praw</w:t>
      </w:r>
      <w:r w:rsidRPr="006113DF">
        <w:rPr>
          <w:lang w:val="pl-PL"/>
        </w:rPr>
        <w:t>a</w:t>
      </w:r>
      <w:r w:rsidR="000F0F1D" w:rsidRPr="006113DF">
        <w:rPr>
          <w:lang w:val="pl-PL"/>
        </w:rPr>
        <w:t xml:space="preserve"> Zamawiającego do wykorzystania we własnej działalności </w:t>
      </w:r>
      <w:r w:rsidR="001F2790" w:rsidRPr="006113DF">
        <w:rPr>
          <w:lang w:val="pl-PL"/>
        </w:rPr>
        <w:t>Sys</w:t>
      </w:r>
      <w:r w:rsidR="00C8460B" w:rsidRPr="006113DF">
        <w:rPr>
          <w:lang w:val="pl-PL"/>
        </w:rPr>
        <w:t xml:space="preserve">temu </w:t>
      </w:r>
      <w:r w:rsidR="000F0F1D" w:rsidRPr="006113DF">
        <w:rPr>
          <w:lang w:val="pl-PL"/>
        </w:rPr>
        <w:t xml:space="preserve">i </w:t>
      </w:r>
      <w:r w:rsidR="003F3B23" w:rsidRPr="006113DF">
        <w:rPr>
          <w:lang w:val="pl-PL"/>
        </w:rPr>
        <w:t xml:space="preserve">jego rozwoju, </w:t>
      </w:r>
      <w:r w:rsidR="000F0F1D" w:rsidRPr="006113DF">
        <w:rPr>
          <w:lang w:val="pl-PL"/>
        </w:rPr>
        <w:t xml:space="preserve">zgodnie z celami </w:t>
      </w:r>
      <w:r w:rsidR="003F3B23" w:rsidRPr="006113DF">
        <w:rPr>
          <w:lang w:val="pl-PL"/>
        </w:rPr>
        <w:t xml:space="preserve">wskazanymi w </w:t>
      </w:r>
      <w:r w:rsidR="000F0F1D" w:rsidRPr="006113DF">
        <w:rPr>
          <w:lang w:val="pl-PL"/>
        </w:rPr>
        <w:t>Umow</w:t>
      </w:r>
      <w:r w:rsidR="003F3B23" w:rsidRPr="006113DF">
        <w:rPr>
          <w:lang w:val="pl-PL"/>
        </w:rPr>
        <w:t xml:space="preserve">ie oraz </w:t>
      </w:r>
      <w:r w:rsidR="00351D68" w:rsidRPr="006113DF">
        <w:rPr>
          <w:lang w:val="pl-PL"/>
        </w:rPr>
        <w:t xml:space="preserve">OPZ </w:t>
      </w:r>
      <w:r w:rsidR="000F0F1D" w:rsidRPr="006113DF">
        <w:rPr>
          <w:lang w:val="pl-PL"/>
        </w:rPr>
        <w:t xml:space="preserve">(w szczególności nie </w:t>
      </w:r>
      <w:r w:rsidRPr="006113DF">
        <w:rPr>
          <w:lang w:val="pl-PL"/>
        </w:rPr>
        <w:t>będą</w:t>
      </w:r>
      <w:r w:rsidR="000F0F1D" w:rsidRPr="006113DF">
        <w:rPr>
          <w:lang w:val="pl-PL"/>
        </w:rPr>
        <w:t xml:space="preserve"> wykorzystywane rozwiązania oparte o licencje typu „</w:t>
      </w:r>
      <w:proofErr w:type="spellStart"/>
      <w:r w:rsidR="000F0F1D" w:rsidRPr="006113DF">
        <w:rPr>
          <w:lang w:val="pl-PL"/>
        </w:rPr>
        <w:t>copyleft</w:t>
      </w:r>
      <w:proofErr w:type="spellEnd"/>
      <w:r w:rsidR="000F0F1D" w:rsidRPr="006113DF">
        <w:rPr>
          <w:lang w:val="pl-PL"/>
        </w:rPr>
        <w:t xml:space="preserve">”). </w:t>
      </w:r>
    </w:p>
    <w:p w14:paraId="33225340" w14:textId="04BB6EC8" w:rsidR="000F0F1D" w:rsidRPr="006113DF" w:rsidRDefault="000F0F1D" w:rsidP="000B6DDB">
      <w:pPr>
        <w:pStyle w:val="Nagwek1"/>
        <w:numPr>
          <w:ilvl w:val="2"/>
          <w:numId w:val="35"/>
        </w:numPr>
        <w:rPr>
          <w:lang w:val="pl-PL"/>
        </w:rPr>
      </w:pPr>
      <w:r w:rsidRPr="006113DF">
        <w:rPr>
          <w:lang w:val="pl-PL"/>
        </w:rPr>
        <w:t xml:space="preserve">Dla celów niniejszej Umowy „open </w:t>
      </w:r>
      <w:proofErr w:type="spellStart"/>
      <w:r w:rsidRPr="006113DF">
        <w:rPr>
          <w:lang w:val="pl-PL"/>
        </w:rPr>
        <w:t>source</w:t>
      </w:r>
      <w:proofErr w:type="spellEnd"/>
      <w:r w:rsidRPr="006113DF">
        <w:rPr>
          <w:lang w:val="pl-PL"/>
        </w:rPr>
        <w:t xml:space="preserve">” oznacza jakikolwiek kod oprogramowania, który: </w:t>
      </w:r>
    </w:p>
    <w:p w14:paraId="2E54D445" w14:textId="3A262905" w:rsidR="000F0F1D" w:rsidRPr="00D95141" w:rsidRDefault="000F0F1D" w:rsidP="00780782">
      <w:pPr>
        <w:pStyle w:val="Nagwek4"/>
      </w:pPr>
      <w:r w:rsidRPr="00D95141">
        <w:t xml:space="preserve">zawiera lub pochodzi w jakikolwiek sposób (w całości lub w części) od jakiegokolwiek oprogramowania rozpowszechnianego jako oprogramowanie bezpłatne, oprogramowanie typu open </w:t>
      </w:r>
      <w:proofErr w:type="spellStart"/>
      <w:r w:rsidRPr="00D95141">
        <w:t>source</w:t>
      </w:r>
      <w:proofErr w:type="spellEnd"/>
      <w:r w:rsidRPr="00D95141">
        <w:t xml:space="preserve">, shareware, oprogramowanie stron trzecich (w tym makra, boty i oprogramowanie/skrypty, uruchamiane jako dodatki do popularnych </w:t>
      </w:r>
      <w:proofErr w:type="spellStart"/>
      <w:r w:rsidRPr="00D95141">
        <w:t>oprogramowań</w:t>
      </w:r>
      <w:proofErr w:type="spellEnd"/>
      <w:r w:rsidRPr="00D95141">
        <w:t xml:space="preserve"> do tworzenia oprogramowania) lub podobne modele licencjonowania lub dystrybucji, lub: </w:t>
      </w:r>
    </w:p>
    <w:p w14:paraId="7D8A6927" w14:textId="3CA82F6D" w:rsidR="00972CA9" w:rsidRPr="004917B7" w:rsidRDefault="000F0F1D" w:rsidP="00780782">
      <w:pPr>
        <w:pStyle w:val="Nagwek4"/>
      </w:pPr>
      <w:r w:rsidRPr="004917B7">
        <w:t xml:space="preserve">podlega warunkom wymagającym, aby taki kod oprogramowania był (i) ujawniony lub rozpowszechniany w </w:t>
      </w:r>
      <w:r w:rsidR="004917B7" w:rsidRPr="004917B7">
        <w:t>k</w:t>
      </w:r>
      <w:r w:rsidRPr="004917B7">
        <w:t xml:space="preserve">odzie </w:t>
      </w:r>
      <w:r w:rsidR="004917B7" w:rsidRPr="004917B7">
        <w:t>ź</w:t>
      </w:r>
      <w:r w:rsidRPr="004917B7">
        <w:t xml:space="preserve">ródłowym lub w postaci kodu wynikowego, lub (ii) licencjonowany w celu tworzenia jego opracowań lub (iii) redystrybuowany. </w:t>
      </w:r>
    </w:p>
    <w:p w14:paraId="5C89F04A" w14:textId="03A159C6" w:rsidR="000F671B" w:rsidRDefault="00BC32E9" w:rsidP="000F671B">
      <w:pPr>
        <w:pStyle w:val="Nagwek1"/>
        <w:numPr>
          <w:ilvl w:val="2"/>
          <w:numId w:val="35"/>
        </w:numPr>
        <w:rPr>
          <w:lang w:val="pl-PL"/>
        </w:rPr>
      </w:pPr>
      <w:r w:rsidRPr="006113DF">
        <w:rPr>
          <w:lang w:val="pl-PL"/>
        </w:rPr>
        <w:t>W toku realizacji Umowy Zamawiający będzie udzielał Wykonawcy dostępu do swoich systemów</w:t>
      </w:r>
      <w:r w:rsidR="00F875E5" w:rsidRPr="006113DF">
        <w:rPr>
          <w:lang w:val="pl-PL"/>
        </w:rPr>
        <w:t>,</w:t>
      </w:r>
      <w:r w:rsidR="00DA02B3" w:rsidRPr="006113DF">
        <w:rPr>
          <w:lang w:val="pl-PL"/>
        </w:rPr>
        <w:t xml:space="preserve"> </w:t>
      </w:r>
      <w:r w:rsidRPr="006113DF">
        <w:rPr>
          <w:lang w:val="pl-PL"/>
        </w:rPr>
        <w:t>danych</w:t>
      </w:r>
      <w:r w:rsidR="00F875E5" w:rsidRPr="006113DF">
        <w:rPr>
          <w:lang w:val="pl-PL"/>
        </w:rPr>
        <w:t xml:space="preserve"> i informacji</w:t>
      </w:r>
      <w:r w:rsidR="000451AE" w:rsidRPr="006113DF">
        <w:rPr>
          <w:lang w:val="pl-PL"/>
        </w:rPr>
        <w:t xml:space="preserve">, w tym wskazanych w pkt </w:t>
      </w:r>
      <w:r w:rsidR="00B96813" w:rsidRPr="00D95141">
        <w:fldChar w:fldCharType="begin"/>
      </w:r>
      <w:r w:rsidR="00B96813" w:rsidRPr="006113DF">
        <w:rPr>
          <w:lang w:val="pl-PL"/>
        </w:rPr>
        <w:instrText xml:space="preserve"> REF _Ref120617284 \r \h </w:instrText>
      </w:r>
      <w:r w:rsidR="007707BF" w:rsidRPr="006113DF">
        <w:rPr>
          <w:lang w:val="pl-PL"/>
        </w:rPr>
        <w:instrText xml:space="preserve"> \* MERGEFORMAT </w:instrText>
      </w:r>
      <w:r w:rsidR="00B96813" w:rsidRPr="00D95141">
        <w:fldChar w:fldCharType="separate"/>
      </w:r>
      <w:r w:rsidR="0036090B">
        <w:rPr>
          <w:lang w:val="pl-PL"/>
        </w:rPr>
        <w:t>18.1</w:t>
      </w:r>
      <w:r w:rsidR="00B96813" w:rsidRPr="00D95141">
        <w:fldChar w:fldCharType="end"/>
      </w:r>
      <w:r w:rsidR="00DA02B3" w:rsidRPr="006113DF">
        <w:rPr>
          <w:lang w:val="pl-PL"/>
        </w:rPr>
        <w:t>.</w:t>
      </w:r>
      <w:r w:rsidR="00846C41" w:rsidRPr="006113DF">
        <w:rPr>
          <w:lang w:val="pl-PL"/>
        </w:rPr>
        <w:t xml:space="preserve"> Umowy</w:t>
      </w:r>
      <w:r w:rsidR="00372C78" w:rsidRPr="006113DF">
        <w:rPr>
          <w:lang w:val="pl-PL"/>
        </w:rPr>
        <w:t>.</w:t>
      </w:r>
      <w:r w:rsidR="00193426" w:rsidRPr="006113DF">
        <w:rPr>
          <w:lang w:val="pl-PL"/>
        </w:rPr>
        <w:t xml:space="preserve"> </w:t>
      </w:r>
      <w:r w:rsidR="00F875E5" w:rsidRPr="006113DF">
        <w:rPr>
          <w:lang w:val="pl-PL"/>
        </w:rPr>
        <w:t xml:space="preserve">Wszelkie takie dane i informacje pozostają wyłączną własnością Zamawiającego lub innych podmiotów trzecich, z którymi współpracuje. </w:t>
      </w:r>
      <w:r w:rsidR="003E2CD7" w:rsidRPr="006113DF">
        <w:rPr>
          <w:lang w:val="pl-PL"/>
        </w:rPr>
        <w:t xml:space="preserve">Udostępniając takie dane i informacje Wykonawcy </w:t>
      </w:r>
      <w:r w:rsidR="00E654AB" w:rsidRPr="006113DF">
        <w:rPr>
          <w:lang w:val="pl-PL"/>
        </w:rPr>
        <w:t>Zamawiający udziela mu zgody na ich wykorzystanie wyłącznie w</w:t>
      </w:r>
      <w:r w:rsidR="00D170DD" w:rsidRPr="006113DF">
        <w:rPr>
          <w:lang w:val="pl-PL"/>
        </w:rPr>
        <w:t xml:space="preserve"> zakresie</w:t>
      </w:r>
      <w:r w:rsidR="001E5317" w:rsidRPr="006113DF">
        <w:rPr>
          <w:lang w:val="pl-PL"/>
        </w:rPr>
        <w:t>,</w:t>
      </w:r>
      <w:r w:rsidR="00D170DD" w:rsidRPr="006113DF">
        <w:rPr>
          <w:lang w:val="pl-PL"/>
        </w:rPr>
        <w:t xml:space="preserve"> w jakim jest to niezbędne </w:t>
      </w:r>
      <w:r w:rsidR="00241CDB" w:rsidRPr="006113DF">
        <w:rPr>
          <w:lang w:val="pl-PL"/>
        </w:rPr>
        <w:t>do</w:t>
      </w:r>
      <w:r w:rsidR="00193426" w:rsidRPr="006113DF">
        <w:rPr>
          <w:lang w:val="pl-PL"/>
        </w:rPr>
        <w:t xml:space="preserve"> wykonania Umowy</w:t>
      </w:r>
      <w:r w:rsidR="00E654AB" w:rsidRPr="006113DF">
        <w:rPr>
          <w:lang w:val="pl-PL"/>
        </w:rPr>
        <w:t xml:space="preserve">. </w:t>
      </w:r>
    </w:p>
    <w:p w14:paraId="084A93C5" w14:textId="71978303" w:rsidR="00AB4404" w:rsidRDefault="00D702BD" w:rsidP="000F671B">
      <w:pPr>
        <w:pStyle w:val="Nagwek1"/>
        <w:numPr>
          <w:ilvl w:val="2"/>
          <w:numId w:val="35"/>
        </w:numPr>
        <w:rPr>
          <w:lang w:val="pl-PL"/>
        </w:rPr>
      </w:pPr>
      <w:r w:rsidRPr="000F671B">
        <w:rPr>
          <w:lang w:val="pl-PL"/>
        </w:rPr>
        <w:t xml:space="preserve">W zakresie, w jakim </w:t>
      </w:r>
      <w:r w:rsidR="005F3C7A" w:rsidRPr="000F671B">
        <w:rPr>
          <w:lang w:val="pl-PL"/>
        </w:rPr>
        <w:t>efekty prac Wykonawcy w wykonaniu Umowy</w:t>
      </w:r>
      <w:r w:rsidRPr="000F671B">
        <w:rPr>
          <w:lang w:val="pl-PL"/>
        </w:rPr>
        <w:t xml:space="preserve"> stanowią bazy danych w rozumieniu ustawy z dnia 27 lipca 2001 r. o ochronie baz danych, Strony zgodnie stwierdzają, że producentem bazy danych w rozumieniu wspomnianej ustawy jest </w:t>
      </w:r>
      <w:r w:rsidR="005F3C7A" w:rsidRPr="000F671B">
        <w:rPr>
          <w:lang w:val="pl-PL"/>
        </w:rPr>
        <w:t>Zamawiający</w:t>
      </w:r>
      <w:r w:rsidRPr="000F671B">
        <w:rPr>
          <w:lang w:val="pl-PL"/>
        </w:rPr>
        <w:t xml:space="preserve">. W przypadku gdyby z jakiegokolwiek powodu </w:t>
      </w:r>
      <w:r w:rsidR="005F3C7A" w:rsidRPr="000F671B">
        <w:rPr>
          <w:lang w:val="pl-PL"/>
        </w:rPr>
        <w:t>Zamawiający</w:t>
      </w:r>
      <w:r w:rsidRPr="000F671B">
        <w:rPr>
          <w:lang w:val="pl-PL"/>
        </w:rPr>
        <w:t xml:space="preserve"> nie został uznan</w:t>
      </w:r>
      <w:r w:rsidR="005F3C7A" w:rsidRPr="000F671B">
        <w:rPr>
          <w:lang w:val="pl-PL"/>
        </w:rPr>
        <w:t>y</w:t>
      </w:r>
      <w:r w:rsidRPr="000F671B">
        <w:rPr>
          <w:lang w:val="pl-PL"/>
        </w:rPr>
        <w:t xml:space="preserve"> za producenta bazy danych, </w:t>
      </w:r>
      <w:r w:rsidR="005F3C7A" w:rsidRPr="000F671B">
        <w:rPr>
          <w:lang w:val="pl-PL"/>
        </w:rPr>
        <w:t>Wykonawca</w:t>
      </w:r>
      <w:r w:rsidRPr="000F671B">
        <w:rPr>
          <w:lang w:val="pl-PL"/>
        </w:rPr>
        <w:t xml:space="preserve"> gwarantuje, że </w:t>
      </w:r>
      <w:r w:rsidR="00E421FA" w:rsidRPr="000F671B">
        <w:rPr>
          <w:lang w:val="pl-PL"/>
        </w:rPr>
        <w:t xml:space="preserve">Wykonawca </w:t>
      </w:r>
      <w:r w:rsidRPr="000F671B">
        <w:rPr>
          <w:lang w:val="pl-PL"/>
        </w:rPr>
        <w:t xml:space="preserve">będzie jedyną osobą, której mogą przysługiwać prawa producenta bazy danych, a z chwilą stworzenia bazy danych przenosi na rzecz </w:t>
      </w:r>
      <w:r w:rsidR="005F3C7A" w:rsidRPr="000F671B">
        <w:rPr>
          <w:lang w:val="pl-PL"/>
        </w:rPr>
        <w:t>Zamawiająceg</w:t>
      </w:r>
      <w:r w:rsidR="009A7E4D" w:rsidRPr="000F671B">
        <w:rPr>
          <w:lang w:val="pl-PL"/>
        </w:rPr>
        <w:t>o</w:t>
      </w:r>
      <w:r w:rsidRPr="000F671B">
        <w:rPr>
          <w:lang w:val="pl-PL"/>
        </w:rPr>
        <w:t xml:space="preserve"> prawa przysługujące mu jako producentowi tych baz danych</w:t>
      </w:r>
      <w:r w:rsidR="00E421FA" w:rsidRPr="000F671B">
        <w:rPr>
          <w:lang w:val="pl-PL"/>
        </w:rPr>
        <w:t xml:space="preserve"> w ramach części</w:t>
      </w:r>
      <w:r w:rsidRPr="000F671B">
        <w:rPr>
          <w:lang w:val="pl-PL"/>
        </w:rPr>
        <w:t xml:space="preserve"> Wynagrodzeni</w:t>
      </w:r>
      <w:r w:rsidR="00E421FA" w:rsidRPr="000F671B">
        <w:rPr>
          <w:lang w:val="pl-PL"/>
        </w:rPr>
        <w:t>a płaconego</w:t>
      </w:r>
      <w:r w:rsidRPr="000F671B">
        <w:rPr>
          <w:lang w:val="pl-PL"/>
        </w:rPr>
        <w:t xml:space="preserve"> za </w:t>
      </w:r>
      <w:r w:rsidR="00E074CA" w:rsidRPr="000F671B">
        <w:rPr>
          <w:lang w:val="pl-PL"/>
        </w:rPr>
        <w:t>Fazę</w:t>
      </w:r>
      <w:r w:rsidR="00E421FA" w:rsidRPr="000F671B">
        <w:rPr>
          <w:lang w:val="pl-PL"/>
        </w:rPr>
        <w:t>, w któr</w:t>
      </w:r>
      <w:r w:rsidR="00E074CA" w:rsidRPr="000F671B">
        <w:rPr>
          <w:lang w:val="pl-PL"/>
        </w:rPr>
        <w:t>ej</w:t>
      </w:r>
      <w:r w:rsidR="00E421FA" w:rsidRPr="000F671B">
        <w:rPr>
          <w:lang w:val="pl-PL"/>
        </w:rPr>
        <w:t xml:space="preserve"> dana baza</w:t>
      </w:r>
      <w:r w:rsidRPr="000F671B">
        <w:rPr>
          <w:lang w:val="pl-PL"/>
        </w:rPr>
        <w:t xml:space="preserve"> danych </w:t>
      </w:r>
      <w:r w:rsidR="00E421FA" w:rsidRPr="000F671B">
        <w:rPr>
          <w:lang w:val="pl-PL"/>
        </w:rPr>
        <w:t>jest przekazywana Zamawiającemu</w:t>
      </w:r>
      <w:r w:rsidR="00DE393E" w:rsidRPr="000F671B">
        <w:rPr>
          <w:lang w:val="pl-PL"/>
        </w:rPr>
        <w:t xml:space="preserve"> w jakiejkolwiek formie</w:t>
      </w:r>
      <w:r w:rsidR="00E421FA" w:rsidRPr="000F671B">
        <w:rPr>
          <w:lang w:val="pl-PL"/>
        </w:rPr>
        <w:t>.</w:t>
      </w:r>
      <w:r w:rsidRPr="000F671B">
        <w:rPr>
          <w:lang w:val="pl-PL"/>
        </w:rPr>
        <w:t xml:space="preserve"> </w:t>
      </w:r>
    </w:p>
    <w:p w14:paraId="276C2A4D" w14:textId="7E9836D0" w:rsidR="002D5B38" w:rsidRPr="00B83DA6" w:rsidRDefault="00B83DA6" w:rsidP="002D5B38">
      <w:pPr>
        <w:pStyle w:val="Nagwek3"/>
        <w:numPr>
          <w:ilvl w:val="2"/>
          <w:numId w:val="35"/>
        </w:numPr>
        <w:rPr>
          <w:color w:val="70AD47" w:themeColor="accent6"/>
        </w:rPr>
      </w:pPr>
      <w:r w:rsidRPr="00B83DA6">
        <w:rPr>
          <w:color w:val="70AD47" w:themeColor="accent6"/>
        </w:rPr>
        <w:t>Wykonawca, w zamian za Wynagrodzenie, zobowiązuje się do zapewnienia udzielenia licencji na rzecz Zamawiającego przez osoby trzecie na korzystanie z Komponentów Osób Trzecich na warunkach określonych przez te podmioty trzecie oraz przedstawionych każdorazowo Zamawiającemu.</w:t>
      </w:r>
    </w:p>
    <w:p w14:paraId="6B1C6201" w14:textId="6198C586" w:rsidR="00A92951" w:rsidRPr="00133F27" w:rsidRDefault="00A92951" w:rsidP="00BB4496">
      <w:pPr>
        <w:pStyle w:val="Nagwek2"/>
      </w:pPr>
      <w:bookmarkStart w:id="36" w:name="_Ref120527630"/>
      <w:r w:rsidRPr="00133F27">
        <w:t>GWARANCJA JAKOŚCI</w:t>
      </w:r>
      <w:bookmarkEnd w:id="36"/>
      <w:r w:rsidRPr="00133F27">
        <w:t xml:space="preserve"> </w:t>
      </w:r>
    </w:p>
    <w:p w14:paraId="0C68FFA3" w14:textId="77777777" w:rsidR="00D31650" w:rsidRDefault="00554C90" w:rsidP="00D31650">
      <w:pPr>
        <w:pStyle w:val="Nagwek1"/>
        <w:numPr>
          <w:ilvl w:val="2"/>
          <w:numId w:val="35"/>
        </w:numPr>
        <w:rPr>
          <w:lang w:val="pl-PL"/>
        </w:rPr>
      </w:pPr>
      <w:r w:rsidRPr="006113DF">
        <w:rPr>
          <w:lang w:val="pl-PL"/>
        </w:rPr>
        <w:t xml:space="preserve">W ramach Wynagrodzenia należnego Wykonawcy w związku z wykonaniem Umowy, Wykonawca udziela Zamawiającemu </w:t>
      </w:r>
      <w:r w:rsidR="002644BA" w:rsidRPr="006113DF">
        <w:rPr>
          <w:lang w:val="pl-PL"/>
        </w:rPr>
        <w:t>Gwarancji</w:t>
      </w:r>
      <w:r w:rsidRPr="006113DF">
        <w:rPr>
          <w:lang w:val="pl-PL"/>
        </w:rPr>
        <w:t xml:space="preserve"> na wszelkie efekty prac</w:t>
      </w:r>
      <w:r w:rsidR="00323768" w:rsidRPr="006113DF">
        <w:rPr>
          <w:lang w:val="pl-PL"/>
        </w:rPr>
        <w:t xml:space="preserve"> realizowanych</w:t>
      </w:r>
      <w:r w:rsidRPr="006113DF">
        <w:rPr>
          <w:lang w:val="pl-PL"/>
        </w:rPr>
        <w:t xml:space="preserve"> w ramach </w:t>
      </w:r>
      <w:r w:rsidR="00D04E7C" w:rsidRPr="006113DF">
        <w:rPr>
          <w:lang w:val="pl-PL"/>
        </w:rPr>
        <w:t>Umowy,</w:t>
      </w:r>
      <w:r w:rsidRPr="006113DF">
        <w:rPr>
          <w:lang w:val="pl-PL"/>
        </w:rPr>
        <w:t xml:space="preserve"> w szczególności na </w:t>
      </w:r>
      <w:r w:rsidR="005970F0" w:rsidRPr="006113DF">
        <w:rPr>
          <w:lang w:val="pl-PL"/>
        </w:rPr>
        <w:t xml:space="preserve">zgodne z założeniami Zamawiającego bezawaryjne funkcjonowanie </w:t>
      </w:r>
      <w:r w:rsidR="00323768" w:rsidRPr="006113DF">
        <w:rPr>
          <w:lang w:val="pl-PL"/>
        </w:rPr>
        <w:t>System</w:t>
      </w:r>
      <w:r w:rsidR="005970F0" w:rsidRPr="006113DF">
        <w:rPr>
          <w:lang w:val="pl-PL"/>
        </w:rPr>
        <w:t>u</w:t>
      </w:r>
      <w:r w:rsidR="002C4E15" w:rsidRPr="006113DF">
        <w:rPr>
          <w:lang w:val="pl-PL"/>
        </w:rPr>
        <w:t>.</w:t>
      </w:r>
    </w:p>
    <w:p w14:paraId="38878E39" w14:textId="2135C005" w:rsidR="00BB18A0" w:rsidRDefault="00ED6270" w:rsidP="00BB18A0">
      <w:pPr>
        <w:pStyle w:val="Nagwek1"/>
        <w:numPr>
          <w:ilvl w:val="2"/>
          <w:numId w:val="35"/>
        </w:numPr>
        <w:rPr>
          <w:lang w:val="pl-PL"/>
        </w:rPr>
      </w:pPr>
      <w:r w:rsidRPr="00D31650">
        <w:rPr>
          <w:lang w:val="pl-PL"/>
        </w:rPr>
        <w:t>W</w:t>
      </w:r>
      <w:r w:rsidR="00554C90" w:rsidRPr="00D31650">
        <w:rPr>
          <w:lang w:val="pl-PL"/>
        </w:rPr>
        <w:t xml:space="preserve"> ramach </w:t>
      </w:r>
      <w:r w:rsidRPr="00D31650">
        <w:rPr>
          <w:lang w:val="pl-PL"/>
        </w:rPr>
        <w:t>Gwarancji</w:t>
      </w:r>
      <w:r w:rsidR="00554C90" w:rsidRPr="00D31650">
        <w:rPr>
          <w:lang w:val="pl-PL"/>
        </w:rPr>
        <w:t xml:space="preserve"> Wykonawca jest zobowiązany do usu</w:t>
      </w:r>
      <w:r w:rsidR="00E93179" w:rsidRPr="00D31650">
        <w:rPr>
          <w:lang w:val="pl-PL"/>
        </w:rPr>
        <w:t>wania przez Okres Gwarancji</w:t>
      </w:r>
      <w:r w:rsidR="00554C90" w:rsidRPr="00D31650">
        <w:rPr>
          <w:lang w:val="pl-PL"/>
        </w:rPr>
        <w:t xml:space="preserve"> </w:t>
      </w:r>
      <w:r w:rsidR="008960E5" w:rsidRPr="00D31650">
        <w:rPr>
          <w:lang w:val="pl-PL"/>
        </w:rPr>
        <w:t xml:space="preserve">wszelkich </w:t>
      </w:r>
      <w:r w:rsidR="00701DA9" w:rsidRPr="00D31650">
        <w:rPr>
          <w:lang w:val="pl-PL"/>
        </w:rPr>
        <w:t>Nieprawidłowości</w:t>
      </w:r>
      <w:r w:rsidR="00252932" w:rsidRPr="00D31650">
        <w:rPr>
          <w:lang w:val="pl-PL"/>
        </w:rPr>
        <w:t xml:space="preserve"> </w:t>
      </w:r>
      <w:r w:rsidR="00554C90" w:rsidRPr="00D31650">
        <w:rPr>
          <w:lang w:val="pl-PL"/>
        </w:rPr>
        <w:t>zaistniałych w Systemie</w:t>
      </w:r>
      <w:r w:rsidR="008960E5" w:rsidRPr="00D31650">
        <w:rPr>
          <w:lang w:val="pl-PL"/>
        </w:rPr>
        <w:t xml:space="preserve"> na zasadach określonych w niniejszym rozdziale </w:t>
      </w:r>
      <w:r w:rsidR="00C95887">
        <w:fldChar w:fldCharType="begin"/>
      </w:r>
      <w:r w:rsidR="00C95887" w:rsidRPr="00D31650">
        <w:rPr>
          <w:lang w:val="pl-PL"/>
        </w:rPr>
        <w:instrText xml:space="preserve"> REF _Ref120527630 \r \h </w:instrText>
      </w:r>
      <w:r w:rsidR="00C95887">
        <w:fldChar w:fldCharType="separate"/>
      </w:r>
      <w:r w:rsidR="0036090B">
        <w:rPr>
          <w:lang w:val="pl-PL"/>
        </w:rPr>
        <w:t>9</w:t>
      </w:r>
      <w:r w:rsidR="00C95887">
        <w:fldChar w:fldCharType="end"/>
      </w:r>
      <w:r w:rsidR="008960E5" w:rsidRPr="00D31650">
        <w:rPr>
          <w:lang w:val="pl-PL"/>
        </w:rPr>
        <w:t>.</w:t>
      </w:r>
      <w:bookmarkStart w:id="37" w:name="_Ref120537504"/>
    </w:p>
    <w:p w14:paraId="792B6078" w14:textId="4AC91870" w:rsidR="00BB18A0" w:rsidRDefault="001A347C" w:rsidP="00BB18A0">
      <w:pPr>
        <w:pStyle w:val="Nagwek1"/>
        <w:numPr>
          <w:ilvl w:val="2"/>
          <w:numId w:val="35"/>
        </w:numPr>
        <w:rPr>
          <w:lang w:val="pl-PL"/>
        </w:rPr>
      </w:pPr>
      <w:r w:rsidRPr="00BB18A0">
        <w:rPr>
          <w:lang w:val="pl-PL"/>
        </w:rPr>
        <w:t xml:space="preserve">W ramach Gwarancji Wykonawca zobowiązany jest zapewnić </w:t>
      </w:r>
      <w:r w:rsidR="00A64893" w:rsidRPr="00BB18A0">
        <w:rPr>
          <w:lang w:val="pl-PL"/>
        </w:rPr>
        <w:t xml:space="preserve">nieprzerwane </w:t>
      </w:r>
      <w:r w:rsidR="002E009C" w:rsidRPr="00BB18A0">
        <w:rPr>
          <w:lang w:val="pl-PL"/>
        </w:rPr>
        <w:t xml:space="preserve">prawidłowe funkcjonowanie </w:t>
      </w:r>
      <w:r w:rsidR="00446846" w:rsidRPr="00BB18A0">
        <w:rPr>
          <w:lang w:val="pl-PL"/>
        </w:rPr>
        <w:t xml:space="preserve">i dostępność </w:t>
      </w:r>
      <w:r w:rsidR="002E009C" w:rsidRPr="00BB18A0">
        <w:rPr>
          <w:lang w:val="pl-PL"/>
        </w:rPr>
        <w:t>Systemu</w:t>
      </w:r>
      <w:bookmarkEnd w:id="37"/>
      <w:r w:rsidR="00A64893" w:rsidRPr="00BB18A0">
        <w:rPr>
          <w:lang w:val="pl-PL"/>
        </w:rPr>
        <w:t xml:space="preserve"> (</w:t>
      </w:r>
      <w:r w:rsidR="00A64893" w:rsidRPr="001D1EEE">
        <w:rPr>
          <w:strike/>
          <w:color w:val="FF0000"/>
          <w:lang w:val="pl-PL"/>
        </w:rPr>
        <w:t>100%</w:t>
      </w:r>
      <w:r w:rsidR="001D1EEE" w:rsidRPr="001D1EEE">
        <w:rPr>
          <w:color w:val="70AD47" w:themeColor="accent6"/>
          <w:lang w:val="pl-PL"/>
        </w:rPr>
        <w:t xml:space="preserve"> 97%</w:t>
      </w:r>
      <w:r w:rsidR="00A64893" w:rsidRPr="001D1EEE">
        <w:rPr>
          <w:color w:val="70AD47" w:themeColor="accent6"/>
          <w:lang w:val="pl-PL"/>
        </w:rPr>
        <w:t xml:space="preserve"> </w:t>
      </w:r>
      <w:r w:rsidR="00164E8E" w:rsidRPr="00BB18A0">
        <w:rPr>
          <w:lang w:val="pl-PL"/>
        </w:rPr>
        <w:t xml:space="preserve">czasu w </w:t>
      </w:r>
      <w:r w:rsidR="00A64893" w:rsidRPr="00BB18A0">
        <w:rPr>
          <w:lang w:val="pl-PL"/>
        </w:rPr>
        <w:t>Okres</w:t>
      </w:r>
      <w:r w:rsidR="00164E8E" w:rsidRPr="00BB18A0">
        <w:rPr>
          <w:lang w:val="pl-PL"/>
        </w:rPr>
        <w:t>ie</w:t>
      </w:r>
      <w:r w:rsidR="00A64893" w:rsidRPr="00BB18A0">
        <w:rPr>
          <w:lang w:val="pl-PL"/>
        </w:rPr>
        <w:t xml:space="preserve"> Gwarancji). </w:t>
      </w:r>
      <w:bookmarkStart w:id="38" w:name="_Ref120528058"/>
    </w:p>
    <w:p w14:paraId="12BD58F5" w14:textId="77777777" w:rsidR="00E433D3" w:rsidRDefault="00FC6D98" w:rsidP="00E433D3">
      <w:pPr>
        <w:pStyle w:val="Nagwek1"/>
        <w:numPr>
          <w:ilvl w:val="2"/>
          <w:numId w:val="35"/>
        </w:numPr>
        <w:rPr>
          <w:lang w:val="pl-PL"/>
        </w:rPr>
      </w:pPr>
      <w:r w:rsidRPr="00BB18A0">
        <w:rPr>
          <w:lang w:val="pl-PL"/>
        </w:rPr>
        <w:t>Okres Gwaran</w:t>
      </w:r>
      <w:r w:rsidR="002F7CC3" w:rsidRPr="00BB18A0">
        <w:rPr>
          <w:lang w:val="pl-PL"/>
        </w:rPr>
        <w:t>cji</w:t>
      </w:r>
      <w:r w:rsidRPr="00BB18A0">
        <w:rPr>
          <w:lang w:val="pl-PL"/>
        </w:rPr>
        <w:t xml:space="preserve"> </w:t>
      </w:r>
      <w:r w:rsidR="004A1F3E" w:rsidRPr="00BB18A0">
        <w:rPr>
          <w:lang w:val="pl-PL"/>
        </w:rPr>
        <w:t>biegnie</w:t>
      </w:r>
      <w:r w:rsidR="0090232C" w:rsidRPr="00BB18A0">
        <w:rPr>
          <w:lang w:val="pl-PL"/>
        </w:rPr>
        <w:t xml:space="preserve"> od dnia podpisania przez obie Strony Protokołu Odbioru </w:t>
      </w:r>
      <w:r w:rsidR="00614924" w:rsidRPr="00BB18A0">
        <w:rPr>
          <w:lang w:val="pl-PL"/>
        </w:rPr>
        <w:t>Częściowego dla każdej z Faz z osobna oraz kończy się w terminie 36 miesięcy licząc od dnia podpisania przez obie Strony Protokołu Odbioru Końcowego</w:t>
      </w:r>
      <w:r w:rsidR="004A1F3E" w:rsidRPr="00BB18A0">
        <w:rPr>
          <w:lang w:val="pl-PL"/>
        </w:rPr>
        <w:t>.</w:t>
      </w:r>
      <w:bookmarkEnd w:id="38"/>
    </w:p>
    <w:p w14:paraId="1745813C" w14:textId="7DE4E97D" w:rsidR="00E433D3" w:rsidRDefault="00B11F9D" w:rsidP="00E433D3">
      <w:pPr>
        <w:pStyle w:val="Nagwek1"/>
        <w:numPr>
          <w:ilvl w:val="2"/>
          <w:numId w:val="35"/>
        </w:numPr>
        <w:rPr>
          <w:lang w:val="pl-PL"/>
        </w:rPr>
      </w:pPr>
      <w:r w:rsidRPr="00E433D3">
        <w:rPr>
          <w:lang w:val="pl-PL"/>
        </w:rPr>
        <w:t xml:space="preserve">Do </w:t>
      </w:r>
      <w:r w:rsidR="00845020" w:rsidRPr="00E433D3">
        <w:rPr>
          <w:lang w:val="pl-PL"/>
        </w:rPr>
        <w:t xml:space="preserve">niniejszej </w:t>
      </w:r>
      <w:r w:rsidRPr="00E433D3">
        <w:rPr>
          <w:lang w:val="pl-PL"/>
        </w:rPr>
        <w:t>Gwarancji zastosowanie znajdują przepisy</w:t>
      </w:r>
      <w:r w:rsidR="00960F7C" w:rsidRPr="00E433D3">
        <w:rPr>
          <w:lang w:val="pl-PL"/>
        </w:rPr>
        <w:t xml:space="preserve"> </w:t>
      </w:r>
      <w:r w:rsidRPr="00E433D3">
        <w:rPr>
          <w:lang w:val="pl-PL"/>
        </w:rPr>
        <w:t>o gwarancji</w:t>
      </w:r>
      <w:r w:rsidR="00E93179" w:rsidRPr="00E433D3">
        <w:rPr>
          <w:lang w:val="pl-PL"/>
        </w:rPr>
        <w:t xml:space="preserve"> </w:t>
      </w:r>
      <w:r w:rsidR="006E1C5B" w:rsidRPr="00E433D3">
        <w:rPr>
          <w:lang w:val="pl-PL"/>
        </w:rPr>
        <w:t xml:space="preserve">sprzedaży </w:t>
      </w:r>
      <w:r w:rsidR="00E93179" w:rsidRPr="00E433D3">
        <w:rPr>
          <w:lang w:val="pl-PL"/>
        </w:rPr>
        <w:t>Kodeksu cywilnego</w:t>
      </w:r>
      <w:r w:rsidRPr="00E433D3">
        <w:rPr>
          <w:lang w:val="pl-PL"/>
        </w:rPr>
        <w:t xml:space="preserve"> </w:t>
      </w:r>
      <w:r w:rsidR="00702F8D" w:rsidRPr="00E433D3">
        <w:rPr>
          <w:lang w:val="pl-PL"/>
        </w:rPr>
        <w:t xml:space="preserve">(art. </w:t>
      </w:r>
      <w:r w:rsidR="006E1C5B" w:rsidRPr="00E433D3">
        <w:rPr>
          <w:lang w:val="pl-PL"/>
        </w:rPr>
        <w:t>577 i n.)</w:t>
      </w:r>
      <w:r w:rsidR="00FA7D26">
        <w:rPr>
          <w:lang w:val="pl-PL"/>
        </w:rPr>
        <w:t xml:space="preserve"> z wyłączeniem art. </w:t>
      </w:r>
      <w:r w:rsidR="00A72803">
        <w:rPr>
          <w:lang w:val="pl-PL"/>
        </w:rPr>
        <w:t xml:space="preserve">581 </w:t>
      </w:r>
      <w:r w:rsidR="006B295D" w:rsidRPr="00E433D3">
        <w:rPr>
          <w:lang w:val="pl-PL"/>
        </w:rPr>
        <w:t>Kodeksu cywilnego</w:t>
      </w:r>
      <w:r w:rsidR="00E93179" w:rsidRPr="00E433D3">
        <w:rPr>
          <w:lang w:val="pl-PL"/>
        </w:rPr>
        <w:t>.</w:t>
      </w:r>
      <w:r w:rsidR="006A3AD5" w:rsidRPr="00E433D3">
        <w:rPr>
          <w:lang w:val="pl-PL"/>
        </w:rPr>
        <w:t xml:space="preserve"> </w:t>
      </w:r>
    </w:p>
    <w:p w14:paraId="6DD49ACA" w14:textId="53B664CA" w:rsidR="002D38BF" w:rsidRPr="009241FC" w:rsidRDefault="00ED1690" w:rsidP="00E433D3">
      <w:pPr>
        <w:pStyle w:val="Nagwek1"/>
        <w:numPr>
          <w:ilvl w:val="2"/>
          <w:numId w:val="35"/>
        </w:numPr>
        <w:rPr>
          <w:lang w:val="pl-PL"/>
        </w:rPr>
      </w:pPr>
      <w:r w:rsidRPr="009241FC">
        <w:rPr>
          <w:lang w:val="pl-PL"/>
        </w:rPr>
        <w:t>Wykonawca w ramach Gwarancji:</w:t>
      </w:r>
    </w:p>
    <w:p w14:paraId="1242FAFA" w14:textId="5B02D42E" w:rsidR="00431FA0" w:rsidRPr="00544268" w:rsidRDefault="0027679A" w:rsidP="00780782">
      <w:pPr>
        <w:pStyle w:val="Nagwek4"/>
      </w:pPr>
      <w:r w:rsidRPr="009241FC">
        <w:t>u</w:t>
      </w:r>
      <w:r w:rsidR="00431FA0" w:rsidRPr="009241FC">
        <w:t>su</w:t>
      </w:r>
      <w:r w:rsidR="00591E18" w:rsidRPr="009241FC">
        <w:t>wa</w:t>
      </w:r>
      <w:r w:rsidR="00431FA0" w:rsidRPr="009241FC">
        <w:t xml:space="preserve"> </w:t>
      </w:r>
      <w:r w:rsidR="00701DA9" w:rsidRPr="009241FC">
        <w:t>Nieprawidłowości</w:t>
      </w:r>
      <w:r w:rsidR="00EE01AB" w:rsidRPr="009241FC">
        <w:t xml:space="preserve"> zgodnie z</w:t>
      </w:r>
      <w:r w:rsidR="00EE01AB" w:rsidRPr="00466D81">
        <w:t xml:space="preserve"> terminami wskazanymi </w:t>
      </w:r>
      <w:r w:rsidR="00711C23">
        <w:t xml:space="preserve">w </w:t>
      </w:r>
      <w:r w:rsidR="00B85B03">
        <w:t>pkt</w:t>
      </w:r>
      <w:r w:rsidR="00711C23">
        <w:t xml:space="preserve"> V.</w:t>
      </w:r>
      <w:r w:rsidR="00CA40A2">
        <w:t xml:space="preserve">2 </w:t>
      </w:r>
      <w:r w:rsidR="00711C23">
        <w:t>OPZ</w:t>
      </w:r>
      <w:r w:rsidR="00591E18" w:rsidRPr="00466D81">
        <w:t>;</w:t>
      </w:r>
    </w:p>
    <w:p w14:paraId="3652F6E4" w14:textId="347ACEA3" w:rsidR="00ED1690" w:rsidRPr="00544268" w:rsidRDefault="0027679A" w:rsidP="00780782">
      <w:pPr>
        <w:pStyle w:val="Nagwek4"/>
      </w:pPr>
      <w:r w:rsidRPr="00544268">
        <w:t>zapewni</w:t>
      </w:r>
      <w:r w:rsidR="00453B61" w:rsidRPr="00544268">
        <w:t xml:space="preserve">a </w:t>
      </w:r>
      <w:r w:rsidR="006E1B0A">
        <w:t xml:space="preserve">bieżące </w:t>
      </w:r>
      <w:r w:rsidR="00453B61" w:rsidRPr="00544268">
        <w:t xml:space="preserve">wsparcie </w:t>
      </w:r>
      <w:r w:rsidR="006E1B0A">
        <w:t xml:space="preserve">i konsultacje </w:t>
      </w:r>
      <w:r w:rsidR="00453B61" w:rsidRPr="00544268">
        <w:t>techniczne</w:t>
      </w:r>
      <w:r w:rsidR="006E1B0A">
        <w:t xml:space="preserve"> (np. telefonicznie, online)</w:t>
      </w:r>
      <w:r w:rsidR="00453B61" w:rsidRPr="00544268">
        <w:t xml:space="preserve">, aby w razie </w:t>
      </w:r>
      <w:r w:rsidR="00B8033F">
        <w:t xml:space="preserve">ewentualnego </w:t>
      </w:r>
      <w:r w:rsidR="00453B61" w:rsidRPr="00544268">
        <w:t xml:space="preserve">wystąpienia </w:t>
      </w:r>
      <w:r w:rsidR="00701DA9">
        <w:t>Nieprawidłowości</w:t>
      </w:r>
      <w:r w:rsidR="00CD6B05" w:rsidRPr="00544268">
        <w:t xml:space="preserve"> minimalizować ich wpływ na działalność Zamawiającego i </w:t>
      </w:r>
      <w:r w:rsidR="0036428E" w:rsidRPr="00544268">
        <w:t>Systemu</w:t>
      </w:r>
      <w:r w:rsidR="00777FBE" w:rsidRPr="00544268">
        <w:t xml:space="preserve"> </w:t>
      </w:r>
      <w:r w:rsidR="000A76B1">
        <w:t>do czasu ich usunięcia</w:t>
      </w:r>
      <w:r w:rsidR="00777FBE" w:rsidRPr="00544268">
        <w:t xml:space="preserve">. </w:t>
      </w:r>
    </w:p>
    <w:p w14:paraId="5E183113" w14:textId="1B3B5C91" w:rsidR="002324E5" w:rsidRPr="00E676D4" w:rsidRDefault="007B33A2" w:rsidP="00451B03">
      <w:pPr>
        <w:pStyle w:val="Nagwek1"/>
        <w:numPr>
          <w:ilvl w:val="2"/>
          <w:numId w:val="35"/>
        </w:numPr>
        <w:rPr>
          <w:lang w:val="pl-PL"/>
        </w:rPr>
      </w:pPr>
      <w:r w:rsidRPr="006113DF">
        <w:rPr>
          <w:lang w:val="pl-PL"/>
        </w:rPr>
        <w:t xml:space="preserve">W związku z usuwaniem Nieprawidłowości zgodnie z pkt 9.6. </w:t>
      </w:r>
      <w:r w:rsidR="00846C41" w:rsidRPr="00E676D4">
        <w:rPr>
          <w:lang w:val="pl-PL"/>
        </w:rPr>
        <w:t>Umowy</w:t>
      </w:r>
      <w:r w:rsidRPr="00E676D4">
        <w:rPr>
          <w:lang w:val="pl-PL"/>
        </w:rPr>
        <w:t>:</w:t>
      </w:r>
    </w:p>
    <w:p w14:paraId="1970441C" w14:textId="1B302E5C" w:rsidR="002743B6" w:rsidRPr="00133F27" w:rsidRDefault="002743B6" w:rsidP="00780782">
      <w:pPr>
        <w:pStyle w:val="Nagwek4"/>
      </w:pPr>
      <w:r w:rsidRPr="00133F27">
        <w:t xml:space="preserve">Zamawiający będzie uprawniony do zgłoszenia </w:t>
      </w:r>
      <w:r w:rsidR="00891981">
        <w:t>Nieprawidłowości</w:t>
      </w:r>
      <w:r w:rsidR="00D3285B">
        <w:t xml:space="preserve"> za pośrednictwem udostępnionej przez Wykonawcę Platformy,</w:t>
      </w:r>
      <w:r w:rsidRPr="00133F27">
        <w:t xml:space="preserve"> </w:t>
      </w:r>
      <w:r w:rsidR="00D83250">
        <w:t xml:space="preserve">mailowo lub poprzez </w:t>
      </w:r>
      <w:r w:rsidR="00306766">
        <w:t xml:space="preserve">inny </w:t>
      </w:r>
      <w:r w:rsidR="00D83250">
        <w:t xml:space="preserve">system zgłoszeń Wykonawcy (pod warunkiem, że system będzie generował potwierdzenie momentu zgłoszenia </w:t>
      </w:r>
      <w:r w:rsidR="00891981">
        <w:t>Nieprawidłowości</w:t>
      </w:r>
      <w:r w:rsidR="00D83250">
        <w:t xml:space="preserve"> spełniające cechy trwałego nośnika – np.</w:t>
      </w:r>
      <w:r w:rsidRPr="00133F27">
        <w:t xml:space="preserve"> w formie </w:t>
      </w:r>
      <w:r w:rsidR="00D83250">
        <w:t>raportu email)</w:t>
      </w:r>
      <w:r w:rsidR="00296F3A">
        <w:t>,</w:t>
      </w:r>
      <w:r w:rsidRPr="00133F27">
        <w:t xml:space="preserve"> w j. polskim, bez ograniczeń czasowych (przez 24 godziny, 7 dni w tygodniu, przez cały rok kalendarzowy, w tym także w dni ustawowo wolne od pracy)</w:t>
      </w:r>
      <w:r w:rsidR="00082A91">
        <w:t>. Za moment zgłoszenia</w:t>
      </w:r>
      <w:r w:rsidR="00F15D1E">
        <w:t xml:space="preserve"> Nieprawidłowości mailowo</w:t>
      </w:r>
      <w:r w:rsidR="00082A91">
        <w:t xml:space="preserve"> uznaje się</w:t>
      </w:r>
      <w:r w:rsidR="00390047">
        <w:t xml:space="preserve"> </w:t>
      </w:r>
      <w:r w:rsidR="00B910BE">
        <w:t>czas wysłania emaila przez Zamawiającego widoczny w skrzynce Zamawiającego;</w:t>
      </w:r>
    </w:p>
    <w:p w14:paraId="09DC3A5B" w14:textId="4482BFE7" w:rsidR="002743B6" w:rsidRPr="00133F27" w:rsidRDefault="002743B6" w:rsidP="00780782">
      <w:pPr>
        <w:pStyle w:val="Nagwek4"/>
      </w:pPr>
      <w:r w:rsidRPr="00133F27">
        <w:t xml:space="preserve">Wykonawca nie jest uprawniony do dokonania </w:t>
      </w:r>
      <w:r w:rsidR="000761B3">
        <w:t xml:space="preserve">jednostronnej </w:t>
      </w:r>
      <w:r w:rsidRPr="00133F27">
        <w:t xml:space="preserve">reklasyfikacji </w:t>
      </w:r>
      <w:r w:rsidR="00711C23">
        <w:t>Nieprawidłowości</w:t>
      </w:r>
      <w:r w:rsidR="000761B3">
        <w:t xml:space="preserve"> </w:t>
      </w:r>
      <w:r w:rsidR="00B910BE">
        <w:t>(tj.</w:t>
      </w:r>
      <w:r w:rsidR="000761B3">
        <w:t xml:space="preserve"> zmiana typu</w:t>
      </w:r>
      <w:r w:rsidRPr="00133F27">
        <w:t xml:space="preserve"> </w:t>
      </w:r>
      <w:r w:rsidR="00701DA9">
        <w:t>Nieprawidłowości</w:t>
      </w:r>
      <w:r w:rsidRPr="00133F27">
        <w:t xml:space="preserve"> </w:t>
      </w:r>
      <w:r w:rsidR="000761B3">
        <w:t xml:space="preserve">w stosunku do </w:t>
      </w:r>
      <w:r w:rsidR="00B910BE">
        <w:t xml:space="preserve">klasyfikacji podanej w </w:t>
      </w:r>
      <w:r w:rsidR="000761B3">
        <w:t>zgłoszeni</w:t>
      </w:r>
      <w:r w:rsidR="00B910BE">
        <w:t>u</w:t>
      </w:r>
      <w:r w:rsidR="000761B3">
        <w:t xml:space="preserve"> dokonan</w:t>
      </w:r>
      <w:r w:rsidR="00B910BE">
        <w:t>ym</w:t>
      </w:r>
      <w:r w:rsidR="00DD26EB" w:rsidRPr="00133F27">
        <w:t xml:space="preserve"> przez Zamawiającego </w:t>
      </w:r>
      <w:r w:rsidR="000761B3">
        <w:t xml:space="preserve">będzie możliwa </w:t>
      </w:r>
      <w:r w:rsidR="00536A6D">
        <w:t xml:space="preserve">jedynie </w:t>
      </w:r>
      <w:r w:rsidR="000761B3">
        <w:t>za porozumieniem</w:t>
      </w:r>
      <w:r w:rsidR="00A779FC" w:rsidRPr="00133F27">
        <w:t xml:space="preserve"> Stron</w:t>
      </w:r>
      <w:r w:rsidR="00B910BE">
        <w:t>)</w:t>
      </w:r>
      <w:r w:rsidR="00A779FC" w:rsidRPr="00133F27">
        <w:t>;</w:t>
      </w:r>
    </w:p>
    <w:p w14:paraId="5B807351" w14:textId="21296B37" w:rsidR="00321A10" w:rsidRPr="00133F27" w:rsidRDefault="00732534" w:rsidP="00780782">
      <w:pPr>
        <w:pStyle w:val="Nagwek4"/>
      </w:pPr>
      <w:r>
        <w:t>z uwagi na charakter Systemu, Wykonawca usuwał będzie Nieprawidłowości zdalnie; Zamawiający będzie mógł jednak w każdym momencie żądać usuwania Nieprawidłowości w siedzibie Zamawiającego</w:t>
      </w:r>
      <w:r w:rsidR="00B000E9">
        <w:t xml:space="preserve"> – w</w:t>
      </w:r>
      <w:r w:rsidR="00B000E9" w:rsidRPr="00B000E9">
        <w:t xml:space="preserve"> takim przypadku Zamawiający zapewni Wykonawcy odpowiedni dostęp do pomieszczeń i infrastruktury sprzętowej Zamawiającego koniecznych dla </w:t>
      </w:r>
      <w:r w:rsidR="00B000E9">
        <w:t>usunięcia Nieprawidłowości, zaś</w:t>
      </w:r>
      <w:r w:rsidR="00B000E9" w:rsidRPr="00B000E9">
        <w:t xml:space="preserve"> </w:t>
      </w:r>
      <w:r w:rsidR="00B000E9">
        <w:t>w</w:t>
      </w:r>
      <w:r w:rsidR="00B000E9" w:rsidRPr="00B000E9">
        <w:t>szelkie związane z pracą w siedzibie Zamawiającego koszty transportu sprzętu oraz osób i ich zakwaterowania pokrywać będzie Wykonawca</w:t>
      </w:r>
      <w:r w:rsidR="00282D14" w:rsidRPr="00133F27">
        <w:t>;</w:t>
      </w:r>
    </w:p>
    <w:p w14:paraId="4389C0E5" w14:textId="01856A7F" w:rsidR="007D6EF1" w:rsidRPr="00133F27" w:rsidRDefault="007D6EF1" w:rsidP="00780782">
      <w:pPr>
        <w:pStyle w:val="Nagwek4"/>
      </w:pPr>
      <w:r w:rsidRPr="00D87B66">
        <w:t xml:space="preserve">w przypadku zgłoszenia </w:t>
      </w:r>
      <w:r w:rsidR="00891981" w:rsidRPr="00D87B66">
        <w:t>Nieprawidłowości</w:t>
      </w:r>
      <w:r w:rsidRPr="00D87B66">
        <w:t xml:space="preserve"> </w:t>
      </w:r>
      <w:r w:rsidR="00D24B7B" w:rsidRPr="00D87B66">
        <w:t>przez Zamawiającego</w:t>
      </w:r>
      <w:r w:rsidRPr="00D87B66">
        <w:t xml:space="preserve"> </w:t>
      </w:r>
      <w:r w:rsidR="00471502" w:rsidRPr="00D87B66">
        <w:t>poza Dniami Roboczymi</w:t>
      </w:r>
      <w:r w:rsidRPr="00D87B66">
        <w:t xml:space="preserve">, dla celów liczenia </w:t>
      </w:r>
      <w:r w:rsidR="00820151" w:rsidRPr="00D87B66">
        <w:t xml:space="preserve">Czasu Naprawy </w:t>
      </w:r>
      <w:r w:rsidRPr="00D87B66">
        <w:t>przyjmuje się, że zgłoszenie nastąpiło o godz. 0</w:t>
      </w:r>
      <w:r w:rsidR="00714F2C" w:rsidRPr="00D87B66">
        <w:t>6</w:t>
      </w:r>
      <w:r w:rsidRPr="00D87B66">
        <w:t>:</w:t>
      </w:r>
      <w:r w:rsidR="00714F2C" w:rsidRPr="00D87B66">
        <w:t>5</w:t>
      </w:r>
      <w:r w:rsidRPr="00D87B66">
        <w:t>0 pierwszego Dnia Roboczego rozpoczynającego się po zgłoszeniu</w:t>
      </w:r>
      <w:r w:rsidR="003668EB" w:rsidRPr="00D87B66">
        <w:t>;</w:t>
      </w:r>
      <w:r w:rsidR="00283B1B">
        <w:t xml:space="preserve"> </w:t>
      </w:r>
    </w:p>
    <w:p w14:paraId="339F5060" w14:textId="021E521A" w:rsidR="00F72682" w:rsidRDefault="00321A10" w:rsidP="00780782">
      <w:pPr>
        <w:pStyle w:val="Nagwek4"/>
      </w:pPr>
      <w:r w:rsidRPr="00133F27">
        <w:t xml:space="preserve">naprawę stanowi </w:t>
      </w:r>
      <w:r w:rsidR="00B474E1" w:rsidRPr="00133F27">
        <w:t xml:space="preserve">jedynie </w:t>
      </w:r>
      <w:r w:rsidR="00282D14" w:rsidRPr="00133F27">
        <w:t xml:space="preserve">całkowite </w:t>
      </w:r>
      <w:r w:rsidR="00234FCB">
        <w:t xml:space="preserve">i docelowe </w:t>
      </w:r>
      <w:r w:rsidR="00282D14" w:rsidRPr="00133F27">
        <w:t xml:space="preserve">usunięcie </w:t>
      </w:r>
      <w:r w:rsidR="00711C23">
        <w:t>Nieprawidłowości</w:t>
      </w:r>
      <w:r w:rsidR="00ED4882" w:rsidRPr="00133F27">
        <w:t xml:space="preserve">, </w:t>
      </w:r>
      <w:r w:rsidR="00992D9F" w:rsidRPr="00133F27">
        <w:t xml:space="preserve">nie uznaje się za usunięcie </w:t>
      </w:r>
      <w:r w:rsidR="00F95899" w:rsidRPr="00133F27">
        <w:t>tymczasow</w:t>
      </w:r>
      <w:r w:rsidR="00275E47" w:rsidRPr="00133F27">
        <w:t>ej</w:t>
      </w:r>
      <w:r w:rsidR="00F95899" w:rsidRPr="00133F27">
        <w:t xml:space="preserve"> neutralizacji </w:t>
      </w:r>
      <w:r w:rsidR="0069349E" w:rsidRPr="00133F27">
        <w:t>lub obejści</w:t>
      </w:r>
      <w:r w:rsidR="00877B66" w:rsidRPr="00133F27">
        <w:t>a</w:t>
      </w:r>
      <w:r w:rsidR="00042F56" w:rsidRPr="00133F27">
        <w:t xml:space="preserve"> </w:t>
      </w:r>
      <w:r w:rsidR="00711C23">
        <w:t>Nieprawidłowości</w:t>
      </w:r>
      <w:r w:rsidR="00CE1789">
        <w:t xml:space="preserve"> – z zastrzeżeniem pkt V.2. OPZ</w:t>
      </w:r>
      <w:r w:rsidR="00645B85">
        <w:t>,</w:t>
      </w:r>
    </w:p>
    <w:p w14:paraId="0BD43FEA" w14:textId="314508A1" w:rsidR="00645B85" w:rsidRPr="00645B85" w:rsidRDefault="007D03A6" w:rsidP="001B6297">
      <w:pPr>
        <w:pStyle w:val="Nagwek4"/>
        <w:numPr>
          <w:ilvl w:val="2"/>
          <w:numId w:val="35"/>
        </w:numPr>
      </w:pPr>
      <w:r>
        <w:t xml:space="preserve">Wykonawca niezwłocznie poinformuje o </w:t>
      </w:r>
      <w:r w:rsidR="00BD722E">
        <w:t>w</w:t>
      </w:r>
      <w:r w:rsidR="00BD722E" w:rsidRPr="00BD722E">
        <w:t>ykonani</w:t>
      </w:r>
      <w:r w:rsidR="00D46207">
        <w:t>u</w:t>
      </w:r>
      <w:r w:rsidR="00BD722E" w:rsidRPr="00BD722E">
        <w:t xml:space="preserve"> naprawy (usunięci</w:t>
      </w:r>
      <w:r w:rsidR="00D46207">
        <w:t>u</w:t>
      </w:r>
      <w:r w:rsidR="00BD722E" w:rsidRPr="00BD722E">
        <w:t xml:space="preserve"> Nieprawidłowości)</w:t>
      </w:r>
      <w:r w:rsidR="00D46207">
        <w:t>. W</w:t>
      </w:r>
      <w:r w:rsidR="00D46207" w:rsidRPr="00BD722E">
        <w:t>ykonani</w:t>
      </w:r>
      <w:r w:rsidR="00D46207">
        <w:t>e</w:t>
      </w:r>
      <w:r w:rsidR="00D46207" w:rsidRPr="00BD722E">
        <w:t xml:space="preserve"> naprawy (usunięci</w:t>
      </w:r>
      <w:r w:rsidR="00D46207">
        <w:t>e</w:t>
      </w:r>
      <w:r w:rsidR="00D46207" w:rsidRPr="00BD722E">
        <w:t xml:space="preserve"> Nieprawidłowości)</w:t>
      </w:r>
      <w:r w:rsidR="00D46207">
        <w:t xml:space="preserve"> </w:t>
      </w:r>
      <w:r w:rsidR="00BD722E" w:rsidRPr="00BD722E">
        <w:t>zostanie potwierdzone oświadczeniem Zamawiającego</w:t>
      </w:r>
      <w:r w:rsidR="00CC4CD7">
        <w:t>. Z</w:t>
      </w:r>
      <w:r w:rsidR="00CE1890">
        <w:t>a</w:t>
      </w:r>
      <w:r w:rsidR="009652FD">
        <w:t xml:space="preserve"> chwilę w</w:t>
      </w:r>
      <w:r w:rsidR="009652FD" w:rsidRPr="00BD722E">
        <w:t>ykonani</w:t>
      </w:r>
      <w:r w:rsidR="009652FD">
        <w:t>a</w:t>
      </w:r>
      <w:r w:rsidR="009652FD" w:rsidRPr="00BD722E">
        <w:t xml:space="preserve"> naprawy (usunięci</w:t>
      </w:r>
      <w:r w:rsidR="009652FD">
        <w:t>a</w:t>
      </w:r>
      <w:r w:rsidR="009652FD" w:rsidRPr="00BD722E">
        <w:t xml:space="preserve"> Nieprawidłowości)</w:t>
      </w:r>
      <w:r w:rsidR="009652FD">
        <w:t xml:space="preserve"> uznaje się chwilę przesłania informacji</w:t>
      </w:r>
      <w:r w:rsidR="00CC4CD7">
        <w:t xml:space="preserve"> o dokonaniu naprawy</w:t>
      </w:r>
      <w:r w:rsidR="009652FD">
        <w:t xml:space="preserve"> przez Wykonawcę</w:t>
      </w:r>
      <w:r w:rsidR="00CC4CD7">
        <w:t xml:space="preserve"> do Zamawiającego</w:t>
      </w:r>
      <w:r w:rsidR="00BD722E" w:rsidRPr="00BD722E">
        <w:t xml:space="preserve">. Na tej podstawie ocenione zostanie dochowanie </w:t>
      </w:r>
      <w:r w:rsidR="000567B0">
        <w:t>c</w:t>
      </w:r>
      <w:r w:rsidR="00BD722E" w:rsidRPr="00BD722E">
        <w:t xml:space="preserve">zasu </w:t>
      </w:r>
      <w:r w:rsidR="000567B0">
        <w:t xml:space="preserve">usunięcia </w:t>
      </w:r>
      <w:r w:rsidR="0042139E">
        <w:t>N</w:t>
      </w:r>
      <w:r w:rsidR="000567B0">
        <w:t>iepra</w:t>
      </w:r>
      <w:r w:rsidR="0042139E">
        <w:t>widłowości</w:t>
      </w:r>
      <w:r w:rsidR="00BD722E" w:rsidRPr="00BD722E">
        <w:t xml:space="preserve">. Czas </w:t>
      </w:r>
      <w:r w:rsidR="0042139E">
        <w:t>usunięcia Nieprawidłowości</w:t>
      </w:r>
      <w:r w:rsidR="00BD722E" w:rsidRPr="00BD722E">
        <w:t xml:space="preserve"> zostanie uznany za dochowany jedynie w przypadku, gdy Nieprawidłowość zostanie faktycznie usunięta</w:t>
      </w:r>
    </w:p>
    <w:p w14:paraId="4B4E0B08" w14:textId="6BAB94D3" w:rsidR="00F72682" w:rsidRPr="007A72A4" w:rsidRDefault="001A0348" w:rsidP="00D03DB5">
      <w:pPr>
        <w:pStyle w:val="Nagwek4"/>
        <w:numPr>
          <w:ilvl w:val="2"/>
          <w:numId w:val="35"/>
        </w:numPr>
      </w:pPr>
      <w:r w:rsidRPr="00F72682">
        <w:t xml:space="preserve">Wykonawca zobowiązuje się do </w:t>
      </w:r>
      <w:r w:rsidR="00DD26B5" w:rsidRPr="00F72682">
        <w:t>realizacji Gwarancji</w:t>
      </w:r>
      <w:r w:rsidRPr="00F72682">
        <w:t xml:space="preserve"> w sposób zapobiegający utracie </w:t>
      </w:r>
      <w:r w:rsidR="00133E7B" w:rsidRPr="00F72682">
        <w:t>d</w:t>
      </w:r>
      <w:r w:rsidRPr="00F72682">
        <w:t>anych Zamawiającego, w tym także tych, do których będzie miał dostęp w trakcie wykonywania napraw. W przypadku</w:t>
      </w:r>
      <w:r w:rsidR="00732ADD" w:rsidRPr="00F72682">
        <w:t>,</w:t>
      </w:r>
      <w:r w:rsidRPr="00F72682">
        <w:t xml:space="preserve"> gdy usunięci</w:t>
      </w:r>
      <w:r w:rsidR="007B78AA" w:rsidRPr="00F72682">
        <w:t>e</w:t>
      </w:r>
      <w:r w:rsidRPr="00F72682">
        <w:t xml:space="preserve"> </w:t>
      </w:r>
      <w:r w:rsidR="00A42BA1" w:rsidRPr="00F72682">
        <w:t>Nieprawidłowości</w:t>
      </w:r>
      <w:r w:rsidRPr="00F72682">
        <w:t xml:space="preserve"> </w:t>
      </w:r>
      <w:r w:rsidR="009E4C85" w:rsidRPr="00F72682">
        <w:t>może się wiązać</w:t>
      </w:r>
      <w:r w:rsidRPr="00F72682">
        <w:t xml:space="preserve"> z ryzykiem utraty </w:t>
      </w:r>
      <w:r w:rsidR="00133E7B" w:rsidRPr="00F72682">
        <w:t>d</w:t>
      </w:r>
      <w:r w:rsidRPr="00F72682">
        <w:t xml:space="preserve">anych, Wykonawca </w:t>
      </w:r>
      <w:r w:rsidR="00DB0E61" w:rsidRPr="00F72682">
        <w:t xml:space="preserve">zobowiązany jest uzyskać uprzednią zgodę Zamawiającego </w:t>
      </w:r>
      <w:r w:rsidR="009E4C85" w:rsidRPr="00F72682">
        <w:t>(w f</w:t>
      </w:r>
      <w:r w:rsidR="00EA0EBB" w:rsidRPr="00F72682">
        <w:t xml:space="preserve">ormie </w:t>
      </w:r>
      <w:r w:rsidR="009E4C85" w:rsidRPr="00F72682">
        <w:t xml:space="preserve">pisemnej lub mailowej pod rygorem nieważności) </w:t>
      </w:r>
      <w:r w:rsidR="00DB0E61" w:rsidRPr="00F72682">
        <w:t xml:space="preserve">na </w:t>
      </w:r>
      <w:r w:rsidR="00DB0E61" w:rsidRPr="007A72A4">
        <w:t>realizację prac objętych takim ryzykiem</w:t>
      </w:r>
      <w:r w:rsidR="00DB0E61" w:rsidRPr="007A72A4" w:rsidDel="00DB0E61">
        <w:t xml:space="preserve"> </w:t>
      </w:r>
      <w:r w:rsidRPr="007A72A4">
        <w:t xml:space="preserve">oraz umożliwić </w:t>
      </w:r>
      <w:r w:rsidR="00CE6D1A" w:rsidRPr="007A72A4">
        <w:t>Zamawiającemu lub zapewnić</w:t>
      </w:r>
      <w:r w:rsidRPr="007A72A4">
        <w:t xml:space="preserve"> wykonanie kopii zapasowych </w:t>
      </w:r>
      <w:r w:rsidR="00133E7B" w:rsidRPr="007A72A4">
        <w:t>d</w:t>
      </w:r>
      <w:r w:rsidRPr="007A72A4">
        <w:t>anych</w:t>
      </w:r>
      <w:r w:rsidR="00F72682" w:rsidRPr="007A72A4">
        <w:t>.</w:t>
      </w:r>
    </w:p>
    <w:p w14:paraId="192BDFEC" w14:textId="17AA0EC5" w:rsidR="00B25601" w:rsidRPr="007A72A4" w:rsidRDefault="00B25601" w:rsidP="00B36FBE">
      <w:pPr>
        <w:pStyle w:val="Nagwek4"/>
        <w:numPr>
          <w:ilvl w:val="2"/>
          <w:numId w:val="35"/>
        </w:numPr>
      </w:pPr>
      <w:r w:rsidRPr="007A72A4">
        <w:t>W celu uniknięcia wątpliwości Strony potwierdzają, że Gwarancją objęte są wszelkie elementy Systemu, w tym wykonane lub dostarczone przez Wykonawcę w ramach realizacji Gwarancji lub Serwisu Utrzymaniowego.</w:t>
      </w:r>
    </w:p>
    <w:p w14:paraId="4A249C03" w14:textId="528C5D9D" w:rsidR="00AB2450" w:rsidRPr="00136E09" w:rsidRDefault="00136E09" w:rsidP="00D87D06">
      <w:pPr>
        <w:pStyle w:val="Nagwek4"/>
        <w:numPr>
          <w:ilvl w:val="2"/>
          <w:numId w:val="35"/>
        </w:numPr>
        <w:rPr>
          <w:strike/>
          <w:color w:val="FF0000"/>
        </w:rPr>
      </w:pPr>
      <w:r w:rsidRPr="00136E09">
        <w:rPr>
          <w:strike/>
          <w:color w:val="FF0000"/>
        </w:rPr>
        <w:t>Dokonywanie przez Zamawiającego samodzielnych działań dotyczących Systemu, a także ingerencji lub zmian w Systemie, w szczególności poprzez nieautoryzowane przez Wykonawcę modyfikowanie Systemu, nie wpływa na zakres uprawnień Zamawiającego wynikających z gwarancji w odniesieniu do elementów Systemu, które zostały dostarczone oraz wdrożone przez Wykonawcę, w szczególności takie działania Zamawiającego nie powodują wygaśnięcia uprawnień z tytułu Gwarancji. Wykonawca nie odpowiada za Nieprawidłowości jedynie w sytuacji, gdy wykaże, że wyłączną przyczyną powstania Nieprawidłowości jest dokonanie modyfikacji/zmian w Systemie, które zostały wykonane przez Zamawiającego, i modyfikacje te zostały wykonane niezgodnie z zasadami wiedzy programistycznej lub zaleceniami Wykonawcy.</w:t>
      </w:r>
    </w:p>
    <w:p w14:paraId="1CE0FB0B" w14:textId="76D0FA70" w:rsidR="00F72682" w:rsidRDefault="00CE6D1A" w:rsidP="00D87D06">
      <w:pPr>
        <w:pStyle w:val="Nagwek4"/>
        <w:numPr>
          <w:ilvl w:val="2"/>
          <w:numId w:val="35"/>
        </w:numPr>
      </w:pPr>
      <w:r w:rsidRPr="00F72682">
        <w:t>U</w:t>
      </w:r>
      <w:r w:rsidR="00DB325D" w:rsidRPr="00F72682">
        <w:t xml:space="preserve">prawnienia z Gwarancji </w:t>
      </w:r>
      <w:r w:rsidRPr="00F72682">
        <w:t xml:space="preserve">określone w niniejszym rozdziale </w:t>
      </w:r>
      <w:r>
        <w:fldChar w:fldCharType="begin"/>
      </w:r>
      <w:r w:rsidRPr="00F72682">
        <w:instrText xml:space="preserve"> REF _Ref120527630 \r \h </w:instrText>
      </w:r>
      <w:r>
        <w:fldChar w:fldCharType="separate"/>
      </w:r>
      <w:r w:rsidR="0036090B">
        <w:t>9</w:t>
      </w:r>
      <w:r>
        <w:fldChar w:fldCharType="end"/>
      </w:r>
      <w:r w:rsidRPr="00F72682">
        <w:t xml:space="preserve"> pozostają bez uszczerbku dla uprawnień ustawowych </w:t>
      </w:r>
      <w:r w:rsidR="00DB325D" w:rsidRPr="00F72682">
        <w:t>Zamawiającego.</w:t>
      </w:r>
    </w:p>
    <w:p w14:paraId="1C120DE3" w14:textId="38D6EF08" w:rsidR="00CE1789" w:rsidRPr="00F72682" w:rsidRDefault="00CE1789" w:rsidP="00D87D06">
      <w:pPr>
        <w:pStyle w:val="Nagwek4"/>
        <w:numPr>
          <w:ilvl w:val="2"/>
          <w:numId w:val="35"/>
        </w:numPr>
      </w:pPr>
      <w:r w:rsidRPr="00F72682">
        <w:t>Wykonawca odpowiada wobec Zamawiającego za wszystkie szkody spowodowane Nieprawidłowościami i ich usuwaniem</w:t>
      </w:r>
      <w:r w:rsidR="00704888">
        <w:rPr>
          <w:color w:val="70AD47" w:themeColor="accent6"/>
        </w:rPr>
        <w:t>, za wyjątkiem szkód za których spowodowanie wyłączną odpowiedzialność ponosi Zamawiający</w:t>
      </w:r>
      <w:r w:rsidRPr="00F72682">
        <w:t>.</w:t>
      </w:r>
    </w:p>
    <w:p w14:paraId="4681DE4C" w14:textId="027DC7B9" w:rsidR="008935DF" w:rsidRPr="00133F27" w:rsidRDefault="007707BF" w:rsidP="00BB4496">
      <w:pPr>
        <w:pStyle w:val="Nagwek2"/>
      </w:pPr>
      <w:bookmarkStart w:id="39" w:name="_Ref120528619"/>
      <w:r>
        <w:t xml:space="preserve">SERWIS </w:t>
      </w:r>
      <w:r w:rsidR="008935DF" w:rsidRPr="00133F27">
        <w:t>UTRZYMANI</w:t>
      </w:r>
      <w:bookmarkEnd w:id="39"/>
      <w:r>
        <w:t>OWY</w:t>
      </w:r>
    </w:p>
    <w:p w14:paraId="5CAE7DCB" w14:textId="65D87AA7" w:rsidR="00E80015" w:rsidRDefault="00AE52A9" w:rsidP="00E80015">
      <w:pPr>
        <w:pStyle w:val="Nagwek1"/>
        <w:numPr>
          <w:ilvl w:val="2"/>
          <w:numId w:val="35"/>
        </w:numPr>
        <w:rPr>
          <w:lang w:val="pl-PL"/>
        </w:rPr>
      </w:pPr>
      <w:r w:rsidRPr="006113DF">
        <w:rPr>
          <w:lang w:val="pl-PL"/>
        </w:rPr>
        <w:t xml:space="preserve">W okresie równym </w:t>
      </w:r>
      <w:r w:rsidR="00732ADD" w:rsidRPr="006113DF">
        <w:rPr>
          <w:lang w:val="pl-PL"/>
        </w:rPr>
        <w:t>O</w:t>
      </w:r>
      <w:r w:rsidRPr="006113DF">
        <w:rPr>
          <w:lang w:val="pl-PL"/>
        </w:rPr>
        <w:t xml:space="preserve">kresowi Gwarancji, </w:t>
      </w:r>
      <w:r w:rsidR="00C614BB" w:rsidRPr="006113DF">
        <w:rPr>
          <w:lang w:val="pl-PL"/>
        </w:rPr>
        <w:t xml:space="preserve">Wykonawca będzie realizował </w:t>
      </w:r>
      <w:r w:rsidR="001211B0" w:rsidRPr="006113DF">
        <w:rPr>
          <w:lang w:val="pl-PL"/>
        </w:rPr>
        <w:t>u</w:t>
      </w:r>
      <w:r w:rsidR="00C614BB" w:rsidRPr="006113DF">
        <w:rPr>
          <w:lang w:val="pl-PL"/>
        </w:rPr>
        <w:t xml:space="preserve">sługi </w:t>
      </w:r>
      <w:r w:rsidR="001211B0" w:rsidRPr="006113DF">
        <w:rPr>
          <w:lang w:val="pl-PL"/>
        </w:rPr>
        <w:t>Serwisu Utrzymaniowego</w:t>
      </w:r>
      <w:r w:rsidR="00C614BB" w:rsidRPr="006113DF">
        <w:rPr>
          <w:lang w:val="pl-PL"/>
        </w:rPr>
        <w:t xml:space="preserve"> Systemu.</w:t>
      </w:r>
    </w:p>
    <w:p w14:paraId="19906959" w14:textId="4ED0F383" w:rsidR="00E80015" w:rsidRDefault="00AF39FF" w:rsidP="00E80015">
      <w:pPr>
        <w:pStyle w:val="Nagwek1"/>
        <w:numPr>
          <w:ilvl w:val="2"/>
          <w:numId w:val="35"/>
        </w:numPr>
        <w:rPr>
          <w:lang w:val="pl-PL"/>
        </w:rPr>
      </w:pPr>
      <w:r w:rsidRPr="00E80015">
        <w:rPr>
          <w:lang w:val="pl-PL"/>
        </w:rPr>
        <w:t xml:space="preserve">Wykonawca </w:t>
      </w:r>
      <w:r w:rsidR="00AE52A9" w:rsidRPr="00E80015">
        <w:rPr>
          <w:lang w:val="pl-PL"/>
        </w:rPr>
        <w:t xml:space="preserve">w okresach od dnia podpisania </w:t>
      </w:r>
      <w:r w:rsidR="005F73E3" w:rsidRPr="00E80015">
        <w:rPr>
          <w:lang w:val="pl-PL"/>
        </w:rPr>
        <w:t>Pr</w:t>
      </w:r>
      <w:r w:rsidR="00AE52A9" w:rsidRPr="00E80015">
        <w:rPr>
          <w:lang w:val="pl-PL"/>
        </w:rPr>
        <w:t>otokołów Odbiorów Częściowych dla poszczególnych Faz do dnia podpisania przez obie Strony Protokołu Odbioru Końcowego</w:t>
      </w:r>
      <w:r w:rsidRPr="00E80015">
        <w:rPr>
          <w:lang w:val="pl-PL"/>
        </w:rPr>
        <w:t xml:space="preserve"> świadczyć będzie usługi Serwisu </w:t>
      </w:r>
      <w:r w:rsidR="00717D4C" w:rsidRPr="00E80015">
        <w:rPr>
          <w:lang w:val="pl-PL"/>
        </w:rPr>
        <w:t>U</w:t>
      </w:r>
      <w:r w:rsidRPr="00E80015">
        <w:rPr>
          <w:lang w:val="pl-PL"/>
        </w:rPr>
        <w:t xml:space="preserve">trzymaniowego w ramach </w:t>
      </w:r>
      <w:r w:rsidR="003109FE" w:rsidRPr="00E80015">
        <w:rPr>
          <w:lang w:val="pl-PL"/>
        </w:rPr>
        <w:t>części W</w:t>
      </w:r>
      <w:r w:rsidRPr="00E80015">
        <w:rPr>
          <w:lang w:val="pl-PL"/>
        </w:rPr>
        <w:t>ynagrodzenia</w:t>
      </w:r>
      <w:r w:rsidR="00074710" w:rsidRPr="00E80015">
        <w:rPr>
          <w:lang w:val="pl-PL"/>
        </w:rPr>
        <w:t>, o któr</w:t>
      </w:r>
      <w:r w:rsidR="003109FE" w:rsidRPr="00E80015">
        <w:rPr>
          <w:lang w:val="pl-PL"/>
        </w:rPr>
        <w:t>ej</w:t>
      </w:r>
      <w:r w:rsidR="00074710" w:rsidRPr="00E80015">
        <w:rPr>
          <w:lang w:val="pl-PL"/>
        </w:rPr>
        <w:t xml:space="preserve"> mowa w pkt 7.1.a) Umowy. Wynagrodzenie za świadczenie usług Serwisu </w:t>
      </w:r>
      <w:r w:rsidR="00717D4C" w:rsidRPr="00E80015">
        <w:rPr>
          <w:lang w:val="pl-PL"/>
        </w:rPr>
        <w:t>U</w:t>
      </w:r>
      <w:r w:rsidR="00074710" w:rsidRPr="00E80015">
        <w:rPr>
          <w:lang w:val="pl-PL"/>
        </w:rPr>
        <w:t xml:space="preserve">trzymaniowego po dniu podpisania przez Strony Protokołu Odbioru Końcowego zostało wskazane w pkt 7.1.b) Umowy oraz będzie płatne na zasadach opisanych w </w:t>
      </w:r>
      <w:r w:rsidR="002160AF" w:rsidRPr="00E80015">
        <w:rPr>
          <w:lang w:val="pl-PL"/>
        </w:rPr>
        <w:t xml:space="preserve">pkt 7.4. </w:t>
      </w:r>
      <w:r w:rsidR="002160AF" w:rsidRPr="007E1B29">
        <w:rPr>
          <w:lang w:val="pl-PL"/>
        </w:rPr>
        <w:t>Umowy</w:t>
      </w:r>
      <w:r w:rsidR="002160AF">
        <w:t>.</w:t>
      </w:r>
    </w:p>
    <w:p w14:paraId="509B7355" w14:textId="23C00BC6" w:rsidR="00C614BB" w:rsidRPr="00E80015" w:rsidRDefault="00C614BB" w:rsidP="00E80015">
      <w:pPr>
        <w:pStyle w:val="Nagwek1"/>
        <w:numPr>
          <w:ilvl w:val="2"/>
          <w:numId w:val="35"/>
        </w:numPr>
        <w:rPr>
          <w:lang w:val="pl-PL"/>
        </w:rPr>
      </w:pPr>
      <w:r w:rsidRPr="00E80015">
        <w:rPr>
          <w:lang w:val="pl-PL"/>
        </w:rPr>
        <w:t xml:space="preserve">W ramach </w:t>
      </w:r>
      <w:r w:rsidR="00D133EC" w:rsidRPr="00E80015">
        <w:rPr>
          <w:lang w:val="pl-PL"/>
        </w:rPr>
        <w:t>u</w:t>
      </w:r>
      <w:r w:rsidRPr="00E80015">
        <w:rPr>
          <w:lang w:val="pl-PL"/>
        </w:rPr>
        <w:t xml:space="preserve">sług </w:t>
      </w:r>
      <w:r w:rsidR="00D133EC" w:rsidRPr="00E80015">
        <w:rPr>
          <w:lang w:val="pl-PL"/>
        </w:rPr>
        <w:t xml:space="preserve">Serwisu </w:t>
      </w:r>
      <w:r w:rsidR="00717D4C" w:rsidRPr="00E80015">
        <w:rPr>
          <w:lang w:val="pl-PL"/>
        </w:rPr>
        <w:t>U</w:t>
      </w:r>
      <w:r w:rsidR="00D133EC" w:rsidRPr="00E80015">
        <w:rPr>
          <w:lang w:val="pl-PL"/>
        </w:rPr>
        <w:t xml:space="preserve">trzymaniowego </w:t>
      </w:r>
      <w:r w:rsidRPr="00E80015">
        <w:rPr>
          <w:lang w:val="pl-PL"/>
        </w:rPr>
        <w:t>Wykonawca:</w:t>
      </w:r>
    </w:p>
    <w:p w14:paraId="6A28AED2" w14:textId="0ECE96D6" w:rsidR="00FE3579" w:rsidRDefault="00E934E8" w:rsidP="00780782">
      <w:pPr>
        <w:pStyle w:val="Nagwek4"/>
      </w:pPr>
      <w:r>
        <w:t xml:space="preserve">dostarczy </w:t>
      </w:r>
      <w:r w:rsidRPr="00133F27">
        <w:t xml:space="preserve">i </w:t>
      </w:r>
      <w:r>
        <w:t xml:space="preserve">zainstaluje </w:t>
      </w:r>
      <w:r w:rsidRPr="00133F27">
        <w:t>aktualizacj</w:t>
      </w:r>
      <w:r>
        <w:t>e</w:t>
      </w:r>
      <w:r w:rsidRPr="00133F27">
        <w:t xml:space="preserve"> Systemu</w:t>
      </w:r>
      <w:r w:rsidR="009B0D50">
        <w:t xml:space="preserve"> (w tym w szczególności zmodyfikuje istniejące lub wdroży nowe funkcjonalności)</w:t>
      </w:r>
      <w:r w:rsidRPr="00133F27">
        <w:t xml:space="preserve"> </w:t>
      </w:r>
      <w:r>
        <w:t xml:space="preserve">wynikające z konieczności </w:t>
      </w:r>
      <w:r w:rsidRPr="00E934E8">
        <w:t>dostosowywania</w:t>
      </w:r>
      <w:r>
        <w:t xml:space="preserve"> Systemu</w:t>
      </w:r>
      <w:r w:rsidRPr="00E934E8">
        <w:t xml:space="preserve"> do zmian prawnych</w:t>
      </w:r>
      <w:r>
        <w:t xml:space="preserve">, </w:t>
      </w:r>
      <w:r w:rsidRPr="00133F27">
        <w:t>w sposób uzgodniony z Zamawiającym,</w:t>
      </w:r>
    </w:p>
    <w:p w14:paraId="03B8FD45" w14:textId="30BFA0D3" w:rsidR="000C1232" w:rsidRDefault="006428F2" w:rsidP="00780782">
      <w:pPr>
        <w:pStyle w:val="Nagwek4"/>
      </w:pPr>
      <w:r>
        <w:t>dostarczy</w:t>
      </w:r>
      <w:r w:rsidR="006B7355">
        <w:t xml:space="preserve"> </w:t>
      </w:r>
      <w:r w:rsidR="002C5D73" w:rsidRPr="00133F27">
        <w:t xml:space="preserve">i </w:t>
      </w:r>
      <w:r w:rsidR="00DD1886">
        <w:t xml:space="preserve">zainstaluje </w:t>
      </w:r>
      <w:r w:rsidR="0024300F">
        <w:t>pozostałe</w:t>
      </w:r>
      <w:r w:rsidR="00E934E8">
        <w:t xml:space="preserve"> </w:t>
      </w:r>
      <w:r w:rsidR="006B7355" w:rsidRPr="00133F27">
        <w:t>aktualizacj</w:t>
      </w:r>
      <w:r w:rsidR="00DD1886">
        <w:t>e</w:t>
      </w:r>
      <w:r w:rsidR="00193870" w:rsidRPr="00133F27">
        <w:t xml:space="preserve"> Systemu</w:t>
      </w:r>
      <w:r w:rsidR="001A0E1F" w:rsidRPr="00133F27">
        <w:t xml:space="preserve"> </w:t>
      </w:r>
      <w:r w:rsidR="00DD1886">
        <w:t xml:space="preserve">(jeżeli Wykonawca taką aktualizację wypuścił w swojej ofercie), </w:t>
      </w:r>
      <w:r w:rsidR="00193870" w:rsidRPr="00133F27">
        <w:t>w sposób i w terminach uzgodn</w:t>
      </w:r>
      <w:r w:rsidR="009F3E03">
        <w:t>i</w:t>
      </w:r>
      <w:r w:rsidR="00193870" w:rsidRPr="00133F27">
        <w:t>onych z Zamawiającym,</w:t>
      </w:r>
    </w:p>
    <w:p w14:paraId="2960D64F" w14:textId="69A6CAFC" w:rsidR="00703B95" w:rsidRPr="00703B95" w:rsidRDefault="00242D54" w:rsidP="00780782">
      <w:pPr>
        <w:pStyle w:val="Nagwek4"/>
      </w:pPr>
      <w:r>
        <w:t>na wezwanie Zamawiającego s</w:t>
      </w:r>
      <w:r w:rsidR="00703B95" w:rsidRPr="00703B95">
        <w:t>tworz</w:t>
      </w:r>
      <w:r>
        <w:t>y lub</w:t>
      </w:r>
      <w:r w:rsidR="00703B95" w:rsidRPr="00703B95">
        <w:t xml:space="preserve"> </w:t>
      </w:r>
      <w:r>
        <w:t>z</w:t>
      </w:r>
      <w:r w:rsidR="00703B95" w:rsidRPr="00703B95">
        <w:t>modyfik</w:t>
      </w:r>
      <w:r>
        <w:t>uje istniejące</w:t>
      </w:r>
      <w:r w:rsidR="00703B95" w:rsidRPr="00703B95">
        <w:t xml:space="preserve"> rapor</w:t>
      </w:r>
      <w:r>
        <w:t>ty</w:t>
      </w:r>
      <w:r w:rsidR="00703B95" w:rsidRPr="00703B95">
        <w:t xml:space="preserve"> lub</w:t>
      </w:r>
      <w:r>
        <w:t xml:space="preserve"> zapewni</w:t>
      </w:r>
      <w:r w:rsidR="00703B95" w:rsidRPr="00703B95">
        <w:t xml:space="preserve"> wsparci</w:t>
      </w:r>
      <w:r>
        <w:t>e</w:t>
      </w:r>
      <w:r w:rsidR="00703B95" w:rsidRPr="00703B95">
        <w:t xml:space="preserve"> techniczne</w:t>
      </w:r>
      <w:r>
        <w:t xml:space="preserve"> </w:t>
      </w:r>
      <w:r w:rsidR="00703B95" w:rsidRPr="00703B95">
        <w:t>przy samodzielnym tworzeniu raportów przez Zamawiającego</w:t>
      </w:r>
      <w:r w:rsidR="00703B95">
        <w:t xml:space="preserve">, </w:t>
      </w:r>
      <w:r w:rsidR="00703B95" w:rsidRPr="00133F27">
        <w:t>w sposób i w terminach uzgodnionych z Zamawiającym,</w:t>
      </w:r>
    </w:p>
    <w:p w14:paraId="7B453419" w14:textId="6AE40443" w:rsidR="00DF0AA3" w:rsidRDefault="00193870" w:rsidP="00780782">
      <w:pPr>
        <w:pStyle w:val="Nagwek4"/>
      </w:pPr>
      <w:r w:rsidRPr="00133F27">
        <w:t>zapewni</w:t>
      </w:r>
      <w:r w:rsidR="00121877">
        <w:t xml:space="preserve"> bieżące</w:t>
      </w:r>
      <w:r w:rsidRPr="00133F27">
        <w:t xml:space="preserve"> konsultacje</w:t>
      </w:r>
      <w:r w:rsidR="003C5FB5">
        <w:t xml:space="preserve"> </w:t>
      </w:r>
      <w:r w:rsidR="00350031">
        <w:t>w zakresie nieobjętym Gwarancją</w:t>
      </w:r>
      <w:r w:rsidR="00802C8E">
        <w:t xml:space="preserve">, w tym </w:t>
      </w:r>
      <w:r w:rsidR="003C5FB5">
        <w:t xml:space="preserve">udzieli </w:t>
      </w:r>
      <w:r w:rsidR="00802C8E" w:rsidRPr="00133F27">
        <w:t>porad i wskazówek optymalizacyjnych</w:t>
      </w:r>
      <w:r w:rsidR="00802C8E">
        <w:t xml:space="preserve"> oraz</w:t>
      </w:r>
      <w:r w:rsidR="00121877">
        <w:t xml:space="preserve"> </w:t>
      </w:r>
      <w:r w:rsidR="00121877" w:rsidRPr="00133F27">
        <w:t>wsparci</w:t>
      </w:r>
      <w:r w:rsidR="003C5FB5">
        <w:t>a</w:t>
      </w:r>
      <w:r w:rsidR="00121877" w:rsidRPr="00133F27">
        <w:t xml:space="preserve"> techniczne</w:t>
      </w:r>
      <w:r w:rsidR="003C5FB5">
        <w:t>go</w:t>
      </w:r>
      <w:r w:rsidR="00121877" w:rsidRPr="00133F27">
        <w:t xml:space="preserve"> dla </w:t>
      </w:r>
      <w:r w:rsidR="002E1EDB">
        <w:t>A</w:t>
      </w:r>
      <w:r w:rsidR="00121877" w:rsidRPr="00133F27">
        <w:t>dministratorów Zamawiającego</w:t>
      </w:r>
      <w:r w:rsidR="00DF0AA3">
        <w:t>,</w:t>
      </w:r>
    </w:p>
    <w:p w14:paraId="70851DDB" w14:textId="086E3027" w:rsidR="00600600" w:rsidRDefault="0043345A" w:rsidP="00780782">
      <w:pPr>
        <w:pStyle w:val="Nagwek4"/>
      </w:pPr>
      <w:r w:rsidRPr="0043345A">
        <w:t>p</w:t>
      </w:r>
      <w:bookmarkStart w:id="40" w:name="_Hlk191987203"/>
      <w:r w:rsidRPr="0043345A">
        <w:t>rzeprowadz</w:t>
      </w:r>
      <w:r>
        <w:t>i</w:t>
      </w:r>
      <w:r w:rsidRPr="0043345A">
        <w:t xml:space="preserve"> drobn</w:t>
      </w:r>
      <w:r>
        <w:t>e</w:t>
      </w:r>
      <w:r w:rsidRPr="0043345A">
        <w:t xml:space="preserve"> prac</w:t>
      </w:r>
      <w:r w:rsidR="00000DA6">
        <w:t>e</w:t>
      </w:r>
      <w:r w:rsidRPr="0043345A">
        <w:t xml:space="preserve"> serwisow</w:t>
      </w:r>
      <w:r w:rsidR="00000DA6">
        <w:t>e oraz</w:t>
      </w:r>
      <w:r w:rsidRPr="0043345A">
        <w:t xml:space="preserve"> wprowadz</w:t>
      </w:r>
      <w:r>
        <w:t>i</w:t>
      </w:r>
      <w:r w:rsidRPr="0043345A">
        <w:t xml:space="preserve"> modyfikacj</w:t>
      </w:r>
      <w:r w:rsidR="00000DA6">
        <w:t>e</w:t>
      </w:r>
      <w:r w:rsidRPr="0043345A">
        <w:t xml:space="preserve"> dostosowując</w:t>
      </w:r>
      <w:r w:rsidR="00000DA6">
        <w:t>e</w:t>
      </w:r>
      <w:r w:rsidRPr="0043345A">
        <w:t xml:space="preserve"> System do potrzeb Zamawiającego oraz przeprowadz</w:t>
      </w:r>
      <w:r w:rsidR="00000DA6">
        <w:t>i</w:t>
      </w:r>
      <w:r w:rsidRPr="0043345A">
        <w:t xml:space="preserve"> w tym zakresie szkol</w:t>
      </w:r>
      <w:r w:rsidR="00E112E0">
        <w:t>enia</w:t>
      </w:r>
      <w:r w:rsidRPr="0043345A">
        <w:t xml:space="preserve"> uzupełniając</w:t>
      </w:r>
      <w:r w:rsidR="00E45B32">
        <w:t>e</w:t>
      </w:r>
      <w:bookmarkEnd w:id="40"/>
      <w:r w:rsidR="00600600">
        <w:t>,</w:t>
      </w:r>
    </w:p>
    <w:p w14:paraId="5A2AD403" w14:textId="710554AC" w:rsidR="00C944C8" w:rsidRPr="00133F27" w:rsidRDefault="004927C6" w:rsidP="00780782">
      <w:pPr>
        <w:pStyle w:val="Nagwek4"/>
      </w:pPr>
      <w:r>
        <w:t>aktualizował będzie D</w:t>
      </w:r>
      <w:r w:rsidRPr="004927C6">
        <w:t>okumentacj</w:t>
      </w:r>
      <w:r>
        <w:t>ę</w:t>
      </w:r>
      <w:r w:rsidRPr="004927C6">
        <w:t xml:space="preserve"> Systemu</w:t>
      </w:r>
      <w:r w:rsidR="00FF71AB">
        <w:t>.</w:t>
      </w:r>
    </w:p>
    <w:p w14:paraId="3C95DDEF" w14:textId="73148465" w:rsidR="0044168B" w:rsidRDefault="00E61B32" w:rsidP="0044168B">
      <w:pPr>
        <w:pStyle w:val="Nagwek1"/>
        <w:numPr>
          <w:ilvl w:val="2"/>
          <w:numId w:val="35"/>
        </w:numPr>
        <w:rPr>
          <w:lang w:val="pl-PL"/>
        </w:rPr>
      </w:pPr>
      <w:r w:rsidRPr="006113DF">
        <w:rPr>
          <w:lang w:val="pl-PL"/>
        </w:rPr>
        <w:t xml:space="preserve">W przypadku aktualizacji, o których mowa w pkt 10.3.a) </w:t>
      </w:r>
      <w:r w:rsidR="00846C41" w:rsidRPr="006113DF">
        <w:rPr>
          <w:lang w:val="pl-PL"/>
        </w:rPr>
        <w:t>Umowy</w:t>
      </w:r>
      <w:r w:rsidRPr="006113DF">
        <w:rPr>
          <w:lang w:val="pl-PL"/>
        </w:rPr>
        <w:t xml:space="preserve">, </w:t>
      </w:r>
      <w:r w:rsidR="009C741D" w:rsidRPr="006113DF">
        <w:rPr>
          <w:lang w:val="pl-PL"/>
        </w:rPr>
        <w:t>Wykonawca zobowiązany jest do wdrażania w Systemie aktualizacji w terminach wejścia w życie przepisów</w:t>
      </w:r>
      <w:r w:rsidR="002E3861" w:rsidRPr="006113DF">
        <w:rPr>
          <w:lang w:val="pl-PL"/>
        </w:rPr>
        <w:t xml:space="preserve"> mających wpływ na System</w:t>
      </w:r>
      <w:r w:rsidR="009C741D" w:rsidRPr="006113DF">
        <w:rPr>
          <w:lang w:val="pl-PL"/>
        </w:rPr>
        <w:t>.</w:t>
      </w:r>
      <w:r w:rsidR="009E4816" w:rsidRPr="006113DF">
        <w:rPr>
          <w:lang w:val="pl-PL"/>
        </w:rPr>
        <w:t xml:space="preserve"> Jeżeli okres wejścia w życie przepisów jest krótszy niż 5 dni liczonych od dnia ogłoszenia danego aktu prawnego w odpowiednim publikatorze aktów prawnych, termin wdrożenia zmian w Systemie wynosi 5 Dni Roboczyc</w:t>
      </w:r>
      <w:r w:rsidR="00986B5F" w:rsidRPr="006113DF">
        <w:rPr>
          <w:lang w:val="pl-PL"/>
        </w:rPr>
        <w:t>h</w:t>
      </w:r>
      <w:r w:rsidR="009E4816" w:rsidRPr="006113DF">
        <w:rPr>
          <w:lang w:val="pl-PL"/>
        </w:rPr>
        <w:t xml:space="preserve"> od dnia ogłoszenia danego aktu prawnego.</w:t>
      </w:r>
    </w:p>
    <w:p w14:paraId="49BEE1FE" w14:textId="209F5D31" w:rsidR="00ED4561" w:rsidRPr="004C7598" w:rsidRDefault="00B65114" w:rsidP="003856E5">
      <w:pPr>
        <w:pStyle w:val="Nagwek3"/>
        <w:numPr>
          <w:ilvl w:val="2"/>
          <w:numId w:val="35"/>
        </w:numPr>
      </w:pPr>
      <w:r>
        <w:t xml:space="preserve">W przypadkach, o których mowa w pkt 10.3.b) - c) </w:t>
      </w:r>
      <w:r w:rsidR="002E229D">
        <w:t>oraz pkt 10.3.</w:t>
      </w:r>
      <w:r w:rsidR="00332DE2">
        <w:t>e</w:t>
      </w:r>
      <w:r w:rsidR="002E229D">
        <w:t>)</w:t>
      </w:r>
      <w:r w:rsidR="008B31BC">
        <w:t xml:space="preserve"> - f)</w:t>
      </w:r>
      <w:r w:rsidR="002E229D">
        <w:t xml:space="preserve"> </w:t>
      </w:r>
      <w:r>
        <w:t>Umowy,</w:t>
      </w:r>
      <w:r w:rsidR="00810276">
        <w:t xml:space="preserve"> w przypadku braku porozumienia Stron </w:t>
      </w:r>
      <w:r w:rsidR="00CB4D79">
        <w:t xml:space="preserve">co do terminów realizacji </w:t>
      </w:r>
      <w:r w:rsidR="00E0461B">
        <w:t xml:space="preserve">wskazanych obowiązków przez Wykonawcę, </w:t>
      </w:r>
      <w:r w:rsidR="006D00E1">
        <w:t xml:space="preserve">Zamawiający wyznaczy ostateczny termin ich wykonania, </w:t>
      </w:r>
      <w:r w:rsidR="006D00E1" w:rsidRPr="004C7598">
        <w:t>który będzie wiążący dla Wykonawcy.</w:t>
      </w:r>
    </w:p>
    <w:p w14:paraId="3883C0A4" w14:textId="1646FE48" w:rsidR="002C5D73" w:rsidRPr="004C7598" w:rsidRDefault="002C5D73" w:rsidP="0044168B">
      <w:pPr>
        <w:pStyle w:val="Nagwek1"/>
        <w:numPr>
          <w:ilvl w:val="2"/>
          <w:numId w:val="35"/>
        </w:numPr>
        <w:rPr>
          <w:lang w:val="pl-PL"/>
        </w:rPr>
      </w:pPr>
      <w:r w:rsidRPr="004C7598">
        <w:rPr>
          <w:lang w:val="pl-PL"/>
        </w:rPr>
        <w:t>Konsultacje</w:t>
      </w:r>
      <w:r w:rsidR="00986B5F" w:rsidRPr="004C7598">
        <w:rPr>
          <w:lang w:val="pl-PL"/>
        </w:rPr>
        <w:t>, o których mowa w pkt 10.3.d) Umowy</w:t>
      </w:r>
      <w:r w:rsidRPr="004C7598">
        <w:rPr>
          <w:lang w:val="pl-PL"/>
        </w:rPr>
        <w:t xml:space="preserve"> będą udzielane w Dni Robocze w godzinach </w:t>
      </w:r>
      <w:r w:rsidR="00A36573" w:rsidRPr="004C7598">
        <w:rPr>
          <w:lang w:val="pl-PL"/>
        </w:rPr>
        <w:t>0</w:t>
      </w:r>
      <w:r w:rsidR="006F5312" w:rsidRPr="004C7598">
        <w:rPr>
          <w:lang w:val="pl-PL"/>
        </w:rPr>
        <w:t>7</w:t>
      </w:r>
      <w:r w:rsidR="00471611" w:rsidRPr="004C7598">
        <w:rPr>
          <w:lang w:val="pl-PL"/>
        </w:rPr>
        <w:t>:00</w:t>
      </w:r>
      <w:r w:rsidR="00A36573" w:rsidRPr="004C7598">
        <w:rPr>
          <w:lang w:val="pl-PL"/>
        </w:rPr>
        <w:t>-1</w:t>
      </w:r>
      <w:r w:rsidR="006F5312" w:rsidRPr="004C7598">
        <w:rPr>
          <w:lang w:val="pl-PL"/>
        </w:rPr>
        <w:t>5</w:t>
      </w:r>
      <w:r w:rsidR="00A36573" w:rsidRPr="004C7598">
        <w:rPr>
          <w:lang w:val="pl-PL"/>
        </w:rPr>
        <w:t>:</w:t>
      </w:r>
      <w:r w:rsidR="006F5312" w:rsidRPr="004C7598">
        <w:rPr>
          <w:lang w:val="pl-PL"/>
        </w:rPr>
        <w:t>0</w:t>
      </w:r>
      <w:r w:rsidR="00A36573" w:rsidRPr="004C7598">
        <w:rPr>
          <w:lang w:val="pl-PL"/>
        </w:rPr>
        <w:t>0</w:t>
      </w:r>
      <w:r w:rsidRPr="004C7598">
        <w:rPr>
          <w:lang w:val="pl-PL"/>
        </w:rPr>
        <w:t>:</w:t>
      </w:r>
      <w:r w:rsidR="00DD1886" w:rsidRPr="004C7598">
        <w:rPr>
          <w:lang w:val="pl-PL"/>
        </w:rPr>
        <w:t xml:space="preserve"> </w:t>
      </w:r>
    </w:p>
    <w:p w14:paraId="3182336A" w14:textId="32B4D49B" w:rsidR="002C5D73" w:rsidRPr="004C7598" w:rsidRDefault="002C5D73" w:rsidP="00780782">
      <w:pPr>
        <w:pStyle w:val="Nagwek4"/>
      </w:pPr>
      <w:r w:rsidRPr="004C7598">
        <w:t>telefonicznie pod numerem [</w:t>
      </w:r>
      <w:r w:rsidR="00E73713" w:rsidRPr="004C7598">
        <w:t>X</w:t>
      </w:r>
      <w:r w:rsidRPr="004C7598">
        <w:t>]</w:t>
      </w:r>
    </w:p>
    <w:p w14:paraId="673B79B6" w14:textId="77777777" w:rsidR="002F251C" w:rsidRPr="004C7598" w:rsidRDefault="002C5D73" w:rsidP="00780782">
      <w:pPr>
        <w:pStyle w:val="Nagwek4"/>
      </w:pPr>
      <w:r w:rsidRPr="004C7598">
        <w:t xml:space="preserve">pocztą elektroniczną pod adresem e-mail: </w:t>
      </w:r>
      <w:r w:rsidR="00350031" w:rsidRPr="004C7598">
        <w:t>[</w:t>
      </w:r>
      <w:r w:rsidR="00E73713" w:rsidRPr="004C7598">
        <w:t>X</w:t>
      </w:r>
      <w:r w:rsidR="00350031" w:rsidRPr="004C7598">
        <w:t>]</w:t>
      </w:r>
    </w:p>
    <w:p w14:paraId="2FC0629E" w14:textId="4893218B" w:rsidR="00F438AA" w:rsidRDefault="00C944C8" w:rsidP="00945BBB">
      <w:pPr>
        <w:pStyle w:val="Nagwek4"/>
        <w:numPr>
          <w:ilvl w:val="2"/>
          <w:numId w:val="35"/>
        </w:numPr>
      </w:pPr>
      <w:r w:rsidRPr="002F251C">
        <w:t xml:space="preserve">W celu uniknięcia wątpliwości Strony potwierdzają, że </w:t>
      </w:r>
      <w:r w:rsidR="001D362E" w:rsidRPr="002F251C">
        <w:t>u</w:t>
      </w:r>
      <w:r w:rsidRPr="002F251C">
        <w:t>sługami</w:t>
      </w:r>
      <w:r w:rsidR="001D362E" w:rsidRPr="002F251C">
        <w:t xml:space="preserve"> Serwisu</w:t>
      </w:r>
      <w:r w:rsidRPr="002F251C">
        <w:t xml:space="preserve"> </w:t>
      </w:r>
      <w:r w:rsidR="00717D4C" w:rsidRPr="002F251C">
        <w:t>U</w:t>
      </w:r>
      <w:r w:rsidRPr="002F251C">
        <w:t>trzymani</w:t>
      </w:r>
      <w:r w:rsidR="001D362E" w:rsidRPr="002F251C">
        <w:t>owego</w:t>
      </w:r>
      <w:r w:rsidRPr="002F251C">
        <w:t xml:space="preserve"> objęte są wszelkie elementy Systemu, w tym wykonane lub dostarczone przez Wykonawcę w ramach realizacji </w:t>
      </w:r>
      <w:r w:rsidR="00384542" w:rsidRPr="002F251C">
        <w:t>Gwarancji</w:t>
      </w:r>
      <w:r w:rsidR="00C61298" w:rsidRPr="002F251C">
        <w:t xml:space="preserve"> lub</w:t>
      </w:r>
      <w:r w:rsidR="00384542" w:rsidRPr="002F251C">
        <w:t xml:space="preserve"> </w:t>
      </w:r>
      <w:r w:rsidR="00C61298" w:rsidRPr="002F251C">
        <w:t xml:space="preserve">Serwisu </w:t>
      </w:r>
      <w:r w:rsidR="00717D4C" w:rsidRPr="002F251C">
        <w:t>U</w:t>
      </w:r>
      <w:r w:rsidR="00C61298" w:rsidRPr="002F251C">
        <w:t>trzymaniowego</w:t>
      </w:r>
      <w:r w:rsidRPr="002F251C">
        <w:t>.</w:t>
      </w:r>
    </w:p>
    <w:p w14:paraId="37B5D245" w14:textId="370BE48D" w:rsidR="00AA6B0F" w:rsidRDefault="002C5D73" w:rsidP="00945BBB">
      <w:pPr>
        <w:pStyle w:val="Nagwek4"/>
        <w:numPr>
          <w:ilvl w:val="2"/>
          <w:numId w:val="35"/>
        </w:numPr>
      </w:pPr>
      <w:r w:rsidRPr="00F438AA">
        <w:t xml:space="preserve">Wsparcie w ramach </w:t>
      </w:r>
      <w:r w:rsidR="00ED374E" w:rsidRPr="00F438AA">
        <w:t xml:space="preserve">Serwisu </w:t>
      </w:r>
      <w:r w:rsidR="00717D4C" w:rsidRPr="00F438AA">
        <w:t>U</w:t>
      </w:r>
      <w:r w:rsidR="00ED374E" w:rsidRPr="00F438AA">
        <w:t xml:space="preserve">trzymaniowego </w:t>
      </w:r>
      <w:r w:rsidRPr="00F438AA">
        <w:t>będzie realizowane przez Personel Wykonawcy posiadający wiedzę w zakresie procesów Zamawiającego oraz konfiguracji Systemu.</w:t>
      </w:r>
      <w:bookmarkStart w:id="41" w:name="_Ref120625874"/>
    </w:p>
    <w:p w14:paraId="7DC8A9C4" w14:textId="0183A85D" w:rsidR="002D01F2" w:rsidRDefault="002D01F2" w:rsidP="00AA6B0F">
      <w:pPr>
        <w:pStyle w:val="Nagwek2"/>
      </w:pPr>
      <w:r>
        <w:t>PRAWO OPCJI</w:t>
      </w:r>
    </w:p>
    <w:p w14:paraId="4E9510BF" w14:textId="4A4091A6" w:rsidR="002D1FD5" w:rsidRDefault="00CC2E4F" w:rsidP="002D1FD5">
      <w:pPr>
        <w:pStyle w:val="Nagwek1"/>
        <w:numPr>
          <w:ilvl w:val="2"/>
          <w:numId w:val="35"/>
        </w:numPr>
        <w:rPr>
          <w:lang w:val="pl-PL"/>
        </w:rPr>
      </w:pPr>
      <w:r w:rsidRPr="006113DF">
        <w:rPr>
          <w:lang w:val="pl-PL"/>
        </w:rPr>
        <w:t xml:space="preserve">Zamawiający będzie uprawniony do wydłużenia czasu obowiązywania Gwarancji oraz okresu świadczenia przez Wykonawcę usług Serwisu </w:t>
      </w:r>
      <w:r w:rsidR="00384E3E" w:rsidRPr="006113DF">
        <w:rPr>
          <w:lang w:val="pl-PL"/>
        </w:rPr>
        <w:t xml:space="preserve">Utrzymaniowego </w:t>
      </w:r>
      <w:r w:rsidR="00C16A22" w:rsidRPr="006113DF">
        <w:rPr>
          <w:lang w:val="pl-PL"/>
        </w:rPr>
        <w:t xml:space="preserve">na </w:t>
      </w:r>
      <w:r w:rsidRPr="006113DF">
        <w:rPr>
          <w:lang w:val="pl-PL"/>
        </w:rPr>
        <w:t>okres dodatkowych 36 miesięcy</w:t>
      </w:r>
      <w:r w:rsidR="00EF38BA" w:rsidRPr="006113DF">
        <w:rPr>
          <w:lang w:val="pl-PL"/>
        </w:rPr>
        <w:t xml:space="preserve"> (Prawo Opcji)</w:t>
      </w:r>
      <w:r w:rsidRPr="006113DF">
        <w:rPr>
          <w:lang w:val="pl-PL"/>
        </w:rPr>
        <w:t>.</w:t>
      </w:r>
    </w:p>
    <w:p w14:paraId="7FB3EC18" w14:textId="2B212742" w:rsidR="00486790" w:rsidRPr="004C7598" w:rsidRDefault="002D01F2" w:rsidP="00486790">
      <w:pPr>
        <w:pStyle w:val="Nagwek1"/>
        <w:numPr>
          <w:ilvl w:val="2"/>
          <w:numId w:val="35"/>
        </w:numPr>
        <w:rPr>
          <w:lang w:val="pl-PL"/>
        </w:rPr>
      </w:pPr>
      <w:r w:rsidRPr="002D1FD5">
        <w:rPr>
          <w:lang w:val="pl-PL"/>
        </w:rPr>
        <w:t xml:space="preserve">Wykonanie </w:t>
      </w:r>
      <w:r w:rsidR="006F4BEA" w:rsidRPr="002D1FD5">
        <w:rPr>
          <w:lang w:val="pl-PL"/>
        </w:rPr>
        <w:t>P</w:t>
      </w:r>
      <w:r w:rsidRPr="002D1FD5">
        <w:rPr>
          <w:lang w:val="pl-PL"/>
        </w:rPr>
        <w:t xml:space="preserve">rawa </w:t>
      </w:r>
      <w:r w:rsidR="006F4BEA" w:rsidRPr="002D1FD5">
        <w:rPr>
          <w:lang w:val="pl-PL"/>
        </w:rPr>
        <w:t>O</w:t>
      </w:r>
      <w:r w:rsidRPr="002D1FD5">
        <w:rPr>
          <w:lang w:val="pl-PL"/>
        </w:rPr>
        <w:t xml:space="preserve">pcji, o którym mowa w </w:t>
      </w:r>
      <w:r w:rsidR="005A2F89" w:rsidRPr="002D1FD5">
        <w:rPr>
          <w:lang w:val="pl-PL"/>
        </w:rPr>
        <w:t>pkt 11.1.</w:t>
      </w:r>
      <w:r w:rsidR="008C13D0" w:rsidRPr="002D1FD5">
        <w:rPr>
          <w:lang w:val="pl-PL"/>
        </w:rPr>
        <w:t xml:space="preserve"> Umowy</w:t>
      </w:r>
      <w:r w:rsidRPr="002D1FD5">
        <w:rPr>
          <w:lang w:val="pl-PL"/>
        </w:rPr>
        <w:t xml:space="preserve"> nastąpi poprzez pisemne oświadczenie woli Zamawiającego o skorzystaniu z </w:t>
      </w:r>
      <w:r w:rsidR="00E57AA7" w:rsidRPr="002D1FD5">
        <w:rPr>
          <w:lang w:val="pl-PL"/>
        </w:rPr>
        <w:t>P</w:t>
      </w:r>
      <w:r w:rsidRPr="002D1FD5">
        <w:rPr>
          <w:lang w:val="pl-PL"/>
        </w:rPr>
        <w:t xml:space="preserve">rawa </w:t>
      </w:r>
      <w:r w:rsidR="00E57AA7" w:rsidRPr="002D1FD5">
        <w:rPr>
          <w:lang w:val="pl-PL"/>
        </w:rPr>
        <w:t>O</w:t>
      </w:r>
      <w:r w:rsidRPr="002D1FD5">
        <w:rPr>
          <w:lang w:val="pl-PL"/>
        </w:rPr>
        <w:t xml:space="preserve">pcji, które musi zostać złożone Wykonawcy nie później niż na </w:t>
      </w:r>
      <w:r w:rsidRPr="002A3905">
        <w:rPr>
          <w:strike/>
          <w:color w:val="FF0000"/>
          <w:lang w:val="pl-PL"/>
        </w:rPr>
        <w:t>miesiąc</w:t>
      </w:r>
      <w:r w:rsidR="002A3905">
        <w:rPr>
          <w:color w:val="FF0000"/>
          <w:lang w:val="pl-PL"/>
        </w:rPr>
        <w:t xml:space="preserve"> </w:t>
      </w:r>
      <w:r w:rsidR="002A3905">
        <w:rPr>
          <w:color w:val="70AD47" w:themeColor="accent6"/>
          <w:lang w:val="pl-PL"/>
        </w:rPr>
        <w:t xml:space="preserve">dwa miesiące </w:t>
      </w:r>
      <w:r w:rsidRPr="002A3905">
        <w:rPr>
          <w:lang w:val="pl-PL"/>
        </w:rPr>
        <w:t>przed</w:t>
      </w:r>
      <w:r w:rsidRPr="002D1FD5">
        <w:rPr>
          <w:lang w:val="pl-PL"/>
        </w:rPr>
        <w:t xml:space="preserve"> upływem </w:t>
      </w:r>
      <w:r w:rsidR="00E57AA7" w:rsidRPr="002D1FD5">
        <w:rPr>
          <w:lang w:val="pl-PL"/>
        </w:rPr>
        <w:t xml:space="preserve">terminu zakończenia świadczenia przez Wykonawcę usług Serwisu </w:t>
      </w:r>
      <w:r w:rsidR="009D18ED" w:rsidRPr="002D1FD5">
        <w:rPr>
          <w:lang w:val="pl-PL"/>
        </w:rPr>
        <w:t xml:space="preserve">Utrzymaniowego </w:t>
      </w:r>
      <w:r w:rsidR="00E57AA7" w:rsidRPr="002D1FD5">
        <w:rPr>
          <w:lang w:val="pl-PL"/>
        </w:rPr>
        <w:t>oraz Gwarancji</w:t>
      </w:r>
      <w:r w:rsidRPr="002D1FD5">
        <w:rPr>
          <w:lang w:val="pl-PL"/>
        </w:rPr>
        <w:t xml:space="preserve">. Po upływie tego terminu </w:t>
      </w:r>
      <w:r w:rsidR="006563EB" w:rsidRPr="002D1FD5">
        <w:rPr>
          <w:lang w:val="pl-PL"/>
        </w:rPr>
        <w:t>P</w:t>
      </w:r>
      <w:r w:rsidRPr="002D1FD5">
        <w:rPr>
          <w:lang w:val="pl-PL"/>
        </w:rPr>
        <w:t xml:space="preserve">rawo </w:t>
      </w:r>
      <w:r w:rsidR="006563EB" w:rsidRPr="002D1FD5">
        <w:rPr>
          <w:lang w:val="pl-PL"/>
        </w:rPr>
        <w:t>O</w:t>
      </w:r>
      <w:r w:rsidRPr="002D1FD5">
        <w:rPr>
          <w:lang w:val="pl-PL"/>
        </w:rPr>
        <w:t xml:space="preserve">pcji wygasa. Wykonawcy nie przysługują żadne roszczenia w stosunku do Zamawiającego, w przypadku gdy Zamawiający z </w:t>
      </w:r>
      <w:r w:rsidR="0040419E" w:rsidRPr="002D1FD5">
        <w:rPr>
          <w:lang w:val="pl-PL"/>
        </w:rPr>
        <w:t>P</w:t>
      </w:r>
      <w:r w:rsidRPr="002D1FD5">
        <w:rPr>
          <w:lang w:val="pl-PL"/>
        </w:rPr>
        <w:t xml:space="preserve">rawa </w:t>
      </w:r>
      <w:r w:rsidR="0040419E" w:rsidRPr="004C7598">
        <w:rPr>
          <w:lang w:val="pl-PL"/>
        </w:rPr>
        <w:t>O</w:t>
      </w:r>
      <w:r w:rsidRPr="004C7598">
        <w:rPr>
          <w:lang w:val="pl-PL"/>
        </w:rPr>
        <w:t>pcji nie skorzysta.</w:t>
      </w:r>
    </w:p>
    <w:p w14:paraId="5AE34CE4" w14:textId="770F4B6A" w:rsidR="00486790" w:rsidRPr="004C7598" w:rsidRDefault="00A96D81" w:rsidP="00486790">
      <w:pPr>
        <w:pStyle w:val="Nagwek1"/>
        <w:numPr>
          <w:ilvl w:val="2"/>
          <w:numId w:val="35"/>
        </w:numPr>
        <w:rPr>
          <w:lang w:val="pl-PL"/>
        </w:rPr>
      </w:pPr>
      <w:r w:rsidRPr="004C7598">
        <w:rPr>
          <w:lang w:val="pl-PL"/>
        </w:rPr>
        <w:t xml:space="preserve">W celu skorzystania z prawa opcji Zamawiający przekaże Wykonawcy pisemne oświadczenie na adres: </w:t>
      </w:r>
      <w:r w:rsidR="00892B5E" w:rsidRPr="00872E3E">
        <w:rPr>
          <w:lang w:val="pl-PL"/>
        </w:rPr>
        <w:t xml:space="preserve">[X] </w:t>
      </w:r>
      <w:r w:rsidRPr="004C7598">
        <w:rPr>
          <w:lang w:val="pl-PL"/>
        </w:rPr>
        <w:t xml:space="preserve">lub pocztą elektroniczną na adres </w:t>
      </w:r>
      <w:r w:rsidR="00892B5E" w:rsidRPr="00872E3E">
        <w:rPr>
          <w:lang w:val="pl-PL"/>
        </w:rPr>
        <w:t>[X].</w:t>
      </w:r>
    </w:p>
    <w:p w14:paraId="26447D89" w14:textId="36A3EFBC" w:rsidR="00486790" w:rsidRDefault="00A96D81" w:rsidP="00486790">
      <w:pPr>
        <w:pStyle w:val="Nagwek1"/>
        <w:numPr>
          <w:ilvl w:val="2"/>
          <w:numId w:val="35"/>
        </w:numPr>
        <w:rPr>
          <w:lang w:val="pl-PL"/>
        </w:rPr>
      </w:pPr>
      <w:r w:rsidRPr="00486790">
        <w:rPr>
          <w:lang w:val="pl-PL"/>
        </w:rPr>
        <w:t xml:space="preserve">W przypadku skorzystania przez Zamawiającego z Prawa Opcji, Wykonawca zobligowany jest do realizacji przedmiotu </w:t>
      </w:r>
      <w:r w:rsidR="00D47632" w:rsidRPr="00486790">
        <w:rPr>
          <w:lang w:val="pl-PL"/>
        </w:rPr>
        <w:t>U</w:t>
      </w:r>
      <w:r w:rsidRPr="00486790">
        <w:rPr>
          <w:lang w:val="pl-PL"/>
        </w:rPr>
        <w:t xml:space="preserve">mowy objętego </w:t>
      </w:r>
      <w:r w:rsidR="006D2FDD" w:rsidRPr="00486790">
        <w:rPr>
          <w:lang w:val="pl-PL"/>
        </w:rPr>
        <w:t>P</w:t>
      </w:r>
      <w:r w:rsidRPr="00486790">
        <w:rPr>
          <w:lang w:val="pl-PL"/>
        </w:rPr>
        <w:t xml:space="preserve">rawem </w:t>
      </w:r>
      <w:r w:rsidR="006D2FDD" w:rsidRPr="00486790">
        <w:rPr>
          <w:lang w:val="pl-PL"/>
        </w:rPr>
        <w:t>O</w:t>
      </w:r>
      <w:r w:rsidRPr="00486790">
        <w:rPr>
          <w:lang w:val="pl-PL"/>
        </w:rPr>
        <w:t xml:space="preserve">pcji, </w:t>
      </w:r>
      <w:r w:rsidR="00AD53BC" w:rsidRPr="00486790">
        <w:rPr>
          <w:lang w:val="pl-PL"/>
        </w:rPr>
        <w:t>a w szczególności</w:t>
      </w:r>
      <w:r w:rsidRPr="00486790">
        <w:rPr>
          <w:lang w:val="pl-PL"/>
        </w:rPr>
        <w:t xml:space="preserve"> </w:t>
      </w:r>
      <w:r w:rsidR="00A8799A" w:rsidRPr="00486790">
        <w:rPr>
          <w:lang w:val="pl-PL"/>
        </w:rPr>
        <w:t>realizacji wszystkich obowiązków</w:t>
      </w:r>
      <w:r w:rsidRPr="00486790">
        <w:rPr>
          <w:lang w:val="pl-PL"/>
        </w:rPr>
        <w:t xml:space="preserve"> oraz świadczenia wszelkich usług, o których mowa w rozdziale </w:t>
      </w:r>
      <w:r w:rsidR="004E3ADC" w:rsidRPr="00486790">
        <w:rPr>
          <w:lang w:val="pl-PL"/>
        </w:rPr>
        <w:t>9 oraz 10 Umowy</w:t>
      </w:r>
      <w:r w:rsidR="00D47632" w:rsidRPr="00486790">
        <w:rPr>
          <w:lang w:val="pl-PL"/>
        </w:rPr>
        <w:t xml:space="preserve"> przez okres dodatkowych 36 miesięcy</w:t>
      </w:r>
      <w:r w:rsidRPr="00486790">
        <w:rPr>
          <w:lang w:val="pl-PL"/>
        </w:rPr>
        <w:t>.</w:t>
      </w:r>
    </w:p>
    <w:p w14:paraId="22650BF6" w14:textId="36D8626B" w:rsidR="00434C77" w:rsidRPr="00486790" w:rsidRDefault="00434C77" w:rsidP="00486790">
      <w:pPr>
        <w:pStyle w:val="Nagwek1"/>
        <w:numPr>
          <w:ilvl w:val="2"/>
          <w:numId w:val="35"/>
        </w:numPr>
        <w:rPr>
          <w:lang w:val="pl-PL"/>
        </w:rPr>
      </w:pPr>
      <w:r w:rsidRPr="00486790">
        <w:rPr>
          <w:lang w:val="pl-PL"/>
        </w:rPr>
        <w:t xml:space="preserve">Wartość zamówienia objętego Prawem Opcji oraz sposób płatności wynagrodzenia </w:t>
      </w:r>
      <w:r w:rsidR="00E603B7" w:rsidRPr="00486790">
        <w:rPr>
          <w:lang w:val="pl-PL"/>
        </w:rPr>
        <w:t xml:space="preserve">za prace objęte Prawem Opcji </w:t>
      </w:r>
      <w:r w:rsidRPr="00486790">
        <w:rPr>
          <w:lang w:val="pl-PL"/>
        </w:rPr>
        <w:t>określa</w:t>
      </w:r>
      <w:r w:rsidR="00F86148" w:rsidRPr="00486790">
        <w:rPr>
          <w:lang w:val="pl-PL"/>
        </w:rPr>
        <w:t xml:space="preserve"> </w:t>
      </w:r>
      <w:r w:rsidR="007C380A" w:rsidRPr="00486790">
        <w:rPr>
          <w:lang w:val="pl-PL"/>
        </w:rPr>
        <w:t xml:space="preserve">pkt </w:t>
      </w:r>
      <w:r w:rsidR="00F86148" w:rsidRPr="00486790">
        <w:rPr>
          <w:lang w:val="pl-PL"/>
        </w:rPr>
        <w:t>7</w:t>
      </w:r>
      <w:r w:rsidR="007C380A" w:rsidRPr="00486790">
        <w:rPr>
          <w:lang w:val="pl-PL"/>
        </w:rPr>
        <w:t>.5.</w:t>
      </w:r>
      <w:r w:rsidR="00F86148" w:rsidRPr="00486790">
        <w:rPr>
          <w:lang w:val="pl-PL"/>
        </w:rPr>
        <w:t xml:space="preserve"> Umowy.</w:t>
      </w:r>
    </w:p>
    <w:p w14:paraId="7DE03B36" w14:textId="0266557F" w:rsidR="0012460B" w:rsidRPr="00133F27" w:rsidRDefault="0012460B" w:rsidP="00BB4496">
      <w:pPr>
        <w:pStyle w:val="Nagwek2"/>
      </w:pPr>
      <w:r w:rsidRPr="00133F27">
        <w:t>ZABEZPIECZENIE NALEŻYTEGO WYKONANIA UMOWY</w:t>
      </w:r>
      <w:bookmarkEnd w:id="41"/>
    </w:p>
    <w:p w14:paraId="086177D0" w14:textId="77777777" w:rsidR="00486790" w:rsidRDefault="001A5D79" w:rsidP="00486790">
      <w:pPr>
        <w:pStyle w:val="Nagwek1"/>
        <w:numPr>
          <w:ilvl w:val="2"/>
          <w:numId w:val="35"/>
        </w:numPr>
        <w:rPr>
          <w:lang w:val="pl-PL"/>
        </w:rPr>
      </w:pPr>
      <w:r w:rsidRPr="006113DF">
        <w:rPr>
          <w:lang w:val="pl-PL"/>
        </w:rPr>
        <w:t xml:space="preserve">Strony potwierdzają, że przed zawarciem Umowy Wykonawca wniósł </w:t>
      </w:r>
      <w:r w:rsidR="001D073D" w:rsidRPr="006113DF">
        <w:rPr>
          <w:lang w:val="pl-PL"/>
        </w:rPr>
        <w:t>Z</w:t>
      </w:r>
      <w:r w:rsidRPr="006113DF">
        <w:rPr>
          <w:lang w:val="pl-PL"/>
        </w:rPr>
        <w:t xml:space="preserve">abezpieczenie </w:t>
      </w:r>
      <w:r w:rsidR="001D073D" w:rsidRPr="006113DF">
        <w:rPr>
          <w:lang w:val="pl-PL"/>
        </w:rPr>
        <w:t>N</w:t>
      </w:r>
      <w:r w:rsidRPr="006113DF">
        <w:rPr>
          <w:lang w:val="pl-PL"/>
        </w:rPr>
        <w:t xml:space="preserve">ależytego </w:t>
      </w:r>
      <w:r w:rsidR="001D073D" w:rsidRPr="006113DF">
        <w:rPr>
          <w:lang w:val="pl-PL"/>
        </w:rPr>
        <w:t>W</w:t>
      </w:r>
      <w:r w:rsidRPr="006113DF">
        <w:rPr>
          <w:lang w:val="pl-PL"/>
        </w:rPr>
        <w:t xml:space="preserve">ykonania Umowy w wysokości </w:t>
      </w:r>
      <w:r w:rsidR="00261FDA" w:rsidRPr="006113DF">
        <w:rPr>
          <w:lang w:val="pl-PL"/>
        </w:rPr>
        <w:t>określonej w SWZ</w:t>
      </w:r>
      <w:r w:rsidR="001D073D" w:rsidRPr="006113DF">
        <w:rPr>
          <w:lang w:val="pl-PL"/>
        </w:rPr>
        <w:t>.</w:t>
      </w:r>
    </w:p>
    <w:p w14:paraId="033851C2" w14:textId="2AB138BC" w:rsidR="00486790" w:rsidRDefault="001A5D79" w:rsidP="00486790">
      <w:pPr>
        <w:pStyle w:val="Nagwek1"/>
        <w:numPr>
          <w:ilvl w:val="2"/>
          <w:numId w:val="35"/>
        </w:numPr>
        <w:rPr>
          <w:lang w:val="pl-PL"/>
        </w:rPr>
      </w:pPr>
      <w:r w:rsidRPr="00486790">
        <w:rPr>
          <w:lang w:val="pl-PL"/>
        </w:rPr>
        <w:t xml:space="preserve">Zabezpieczenie </w:t>
      </w:r>
      <w:r w:rsidR="000F4B62" w:rsidRPr="00486790">
        <w:rPr>
          <w:lang w:val="pl-PL"/>
        </w:rPr>
        <w:t xml:space="preserve">Należytego Wykonania Umowy </w:t>
      </w:r>
      <w:r w:rsidRPr="00486790">
        <w:rPr>
          <w:lang w:val="pl-PL"/>
        </w:rPr>
        <w:t xml:space="preserve">przez cały </w:t>
      </w:r>
      <w:r w:rsidRPr="00FC35E3">
        <w:rPr>
          <w:lang w:val="pl-PL"/>
        </w:rPr>
        <w:t xml:space="preserve">okres realizacji Umowy musi spełniać warunki określone w </w:t>
      </w:r>
      <w:r w:rsidR="008F4487" w:rsidRPr="00FC35E3">
        <w:rPr>
          <w:lang w:val="pl-PL"/>
        </w:rPr>
        <w:t>S</w:t>
      </w:r>
      <w:r w:rsidRPr="00FC35E3">
        <w:rPr>
          <w:lang w:val="pl-PL"/>
        </w:rPr>
        <w:t xml:space="preserve">WZ, w tym w szczególności w pkt </w:t>
      </w:r>
      <w:r w:rsidR="007F31F3" w:rsidRPr="00FC35E3">
        <w:rPr>
          <w:lang w:val="pl-PL"/>
        </w:rPr>
        <w:t>1</w:t>
      </w:r>
      <w:r w:rsidR="00FC35E3" w:rsidRPr="00FC35E3">
        <w:rPr>
          <w:lang w:val="pl-PL"/>
        </w:rPr>
        <w:t>8</w:t>
      </w:r>
      <w:r w:rsidR="00E9073B" w:rsidRPr="00FC35E3">
        <w:rPr>
          <w:lang w:val="pl-PL"/>
        </w:rPr>
        <w:t xml:space="preserve"> </w:t>
      </w:r>
      <w:r w:rsidR="00B16F1F" w:rsidRPr="00FC35E3">
        <w:rPr>
          <w:lang w:val="pl-PL"/>
        </w:rPr>
        <w:t>S</w:t>
      </w:r>
      <w:r w:rsidR="00E9073B" w:rsidRPr="00FC35E3">
        <w:rPr>
          <w:lang w:val="pl-PL"/>
        </w:rPr>
        <w:t>WZ.</w:t>
      </w:r>
    </w:p>
    <w:p w14:paraId="4A6FE6BA" w14:textId="77777777" w:rsidR="00486790" w:rsidRDefault="001A5D79" w:rsidP="00486790">
      <w:pPr>
        <w:pStyle w:val="Nagwek1"/>
        <w:numPr>
          <w:ilvl w:val="2"/>
          <w:numId w:val="35"/>
        </w:numPr>
        <w:rPr>
          <w:lang w:val="pl-PL"/>
        </w:rPr>
      </w:pPr>
      <w:r w:rsidRPr="00486790">
        <w:rPr>
          <w:lang w:val="pl-PL"/>
        </w:rPr>
        <w:t xml:space="preserve">Zabezpieczenie Należytego Wykonania Umowy służy pokryciu wszelkich roszczeń z tytułu niewykonania lub nienależytego wykonania Umowy (w tym roszczeń z tytułu niewykonania lub nienależytego wykonania obowiązków </w:t>
      </w:r>
      <w:r w:rsidR="005C20A0" w:rsidRPr="00486790">
        <w:rPr>
          <w:lang w:val="pl-PL"/>
        </w:rPr>
        <w:t>z</w:t>
      </w:r>
      <w:r w:rsidRPr="00486790">
        <w:rPr>
          <w:lang w:val="pl-PL"/>
        </w:rPr>
        <w:t xml:space="preserve"> rękojmi i Gwarancji) przez Wykonawcę</w:t>
      </w:r>
      <w:r w:rsidR="00BD1DAD" w:rsidRPr="00486790">
        <w:rPr>
          <w:lang w:val="pl-PL"/>
        </w:rPr>
        <w:t>.</w:t>
      </w:r>
    </w:p>
    <w:p w14:paraId="7C39E39B" w14:textId="77777777" w:rsidR="00486790" w:rsidRPr="004C7598" w:rsidRDefault="001A5D79" w:rsidP="00486790">
      <w:pPr>
        <w:pStyle w:val="Nagwek1"/>
        <w:numPr>
          <w:ilvl w:val="2"/>
          <w:numId w:val="35"/>
        </w:numPr>
        <w:rPr>
          <w:lang w:val="pl-PL"/>
        </w:rPr>
      </w:pPr>
      <w:r w:rsidRPr="00486790">
        <w:rPr>
          <w:lang w:val="pl-PL"/>
        </w:rPr>
        <w:t xml:space="preserve">Wykonawca wniósł Zabezpieczenie Należytego Wykonania </w:t>
      </w:r>
      <w:r w:rsidRPr="004C7598">
        <w:rPr>
          <w:lang w:val="pl-PL"/>
        </w:rPr>
        <w:t xml:space="preserve">Umowy w formie </w:t>
      </w:r>
      <w:r w:rsidR="002C7C3D" w:rsidRPr="004C7598">
        <w:rPr>
          <w:lang w:val="pl-PL"/>
        </w:rPr>
        <w:t>[X</w:t>
      </w:r>
      <w:r w:rsidRPr="004C7598">
        <w:rPr>
          <w:lang w:val="pl-PL"/>
        </w:rPr>
        <w:t xml:space="preserve">]. </w:t>
      </w:r>
    </w:p>
    <w:p w14:paraId="31D6CF96" w14:textId="77777777" w:rsidR="00486790" w:rsidRDefault="001A5D79" w:rsidP="00486790">
      <w:pPr>
        <w:pStyle w:val="Nagwek1"/>
        <w:numPr>
          <w:ilvl w:val="2"/>
          <w:numId w:val="35"/>
        </w:numPr>
        <w:rPr>
          <w:lang w:val="pl-PL"/>
        </w:rPr>
      </w:pPr>
      <w:r w:rsidRPr="00486790">
        <w:rPr>
          <w:lang w:val="pl-PL"/>
        </w:rPr>
        <w:t>W trakcie realizacji Umowy Wykonawca może dokonać zmiany formy Zabezpieczenia Należytego Wykonania Umowy na jedną lub kilka form, zgodnie z art. 451 ust. 1 Ustawy Prawo Zamówień Publicznych. Zmiana formy Zabezpieczenia Należytego Wykonania Umowy jest dokonywana z zachowaniem ciągłości zabezpieczenia i bez zmniejszenia jego wysokości oraz zgodnie z wymaganiami Umowy</w:t>
      </w:r>
      <w:r w:rsidR="00A93578" w:rsidRPr="00486790">
        <w:rPr>
          <w:lang w:val="pl-PL"/>
        </w:rPr>
        <w:t>.</w:t>
      </w:r>
      <w:r w:rsidRPr="00486790">
        <w:rPr>
          <w:lang w:val="pl-PL"/>
        </w:rPr>
        <w:t xml:space="preserve"> </w:t>
      </w:r>
    </w:p>
    <w:p w14:paraId="09A35021" w14:textId="77777777" w:rsidR="00486790" w:rsidRDefault="001A5D79" w:rsidP="00486790">
      <w:pPr>
        <w:pStyle w:val="Nagwek1"/>
        <w:numPr>
          <w:ilvl w:val="2"/>
          <w:numId w:val="35"/>
        </w:numPr>
        <w:rPr>
          <w:lang w:val="pl-PL"/>
        </w:rPr>
      </w:pPr>
      <w:r w:rsidRPr="004C7598">
        <w:rPr>
          <w:lang w:val="pl-PL"/>
        </w:rPr>
        <w:t xml:space="preserve">Zabezpieczenie Należytego Wykonania Umowy wnoszone w pieniądzu wpłaca się przelewem na rachunek bankowy Zamawiającego nr </w:t>
      </w:r>
      <w:r w:rsidR="007F31F3" w:rsidRPr="004C7598">
        <w:rPr>
          <w:lang w:val="pl-PL"/>
        </w:rPr>
        <w:t>39 1240 3493 1111 0010 6371 1311</w:t>
      </w:r>
      <w:r w:rsidRPr="004C7598">
        <w:rPr>
          <w:lang w:val="pl-PL"/>
        </w:rPr>
        <w:t>. Wniesienie Zabezpieczenia Należytego Wykonania Umowy w pieniądzu przelewem na rachunek bankowy wskazany przez Zamawiającego będzie skuteczne z chwilą uznania tego</w:t>
      </w:r>
      <w:r w:rsidRPr="00486790">
        <w:rPr>
          <w:lang w:val="pl-PL"/>
        </w:rPr>
        <w:t xml:space="preserve"> rachu</w:t>
      </w:r>
      <w:r w:rsidR="001E40F2" w:rsidRPr="00486790">
        <w:rPr>
          <w:lang w:val="pl-PL"/>
        </w:rPr>
        <w:t xml:space="preserve">nku </w:t>
      </w:r>
      <w:r w:rsidRPr="00486790">
        <w:rPr>
          <w:lang w:val="pl-PL"/>
        </w:rPr>
        <w:t>bankowego kwotą zabezpieczenia.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EAB1A93" w14:textId="6D9F0C2F" w:rsidR="001A5D79" w:rsidRPr="00486790" w:rsidRDefault="00A53F50" w:rsidP="00486790">
      <w:pPr>
        <w:pStyle w:val="Nagwek1"/>
        <w:numPr>
          <w:ilvl w:val="2"/>
          <w:numId w:val="35"/>
        </w:numPr>
        <w:rPr>
          <w:lang w:val="pl-PL"/>
        </w:rPr>
      </w:pPr>
      <w:r w:rsidRPr="00486790">
        <w:rPr>
          <w:lang w:val="pl-PL"/>
        </w:rPr>
        <w:t xml:space="preserve">Działając na podstawie art. 453 ust. 4 PZP, </w:t>
      </w:r>
      <w:r w:rsidR="001A5D79" w:rsidRPr="00486790">
        <w:rPr>
          <w:lang w:val="pl-PL"/>
        </w:rPr>
        <w:t>Zamawiający zwróci:</w:t>
      </w:r>
    </w:p>
    <w:p w14:paraId="55273C2A" w14:textId="0DF01EEE" w:rsidR="001A5D79" w:rsidRPr="001C7FF7" w:rsidRDefault="001A5D79" w:rsidP="00780782">
      <w:pPr>
        <w:pStyle w:val="Nagwek4"/>
      </w:pPr>
      <w:r w:rsidRPr="001C7FF7">
        <w:t xml:space="preserve">70% wartości </w:t>
      </w:r>
      <w:r w:rsidR="005752FB" w:rsidRPr="001C7FF7">
        <w:t>Zabezpieczenia Należytego Wykonania Umowy</w:t>
      </w:r>
      <w:r w:rsidRPr="001C7FF7">
        <w:t xml:space="preserve"> w terminie 30 </w:t>
      </w:r>
      <w:r w:rsidR="00AA3264" w:rsidRPr="001C7FF7">
        <w:t>d</w:t>
      </w:r>
      <w:r w:rsidRPr="001C7FF7">
        <w:t xml:space="preserve">ni od dnia </w:t>
      </w:r>
      <w:r w:rsidR="007F59B2" w:rsidRPr="001C7FF7">
        <w:t xml:space="preserve">dokonania bezwarunkowego </w:t>
      </w:r>
      <w:r w:rsidR="00AA42B3">
        <w:t>O</w:t>
      </w:r>
      <w:r w:rsidR="007F59B2" w:rsidRPr="001C7FF7">
        <w:t xml:space="preserve">dbioru </w:t>
      </w:r>
      <w:r w:rsidR="00AA42B3">
        <w:t>K</w:t>
      </w:r>
      <w:r w:rsidR="007F59B2" w:rsidRPr="001C7FF7">
        <w:t>ońcowego (</w:t>
      </w:r>
      <w:r w:rsidRPr="001C7FF7">
        <w:t>podpisania Protokołu Odbioru</w:t>
      </w:r>
      <w:r w:rsidR="00F21A6A" w:rsidRPr="001C7FF7">
        <w:t xml:space="preserve"> Końcowego</w:t>
      </w:r>
      <w:r w:rsidRPr="001C7FF7">
        <w:t xml:space="preserve"> bez zastrzeżeń</w:t>
      </w:r>
      <w:r w:rsidR="007F59B2" w:rsidRPr="001C7FF7">
        <w:t>)</w:t>
      </w:r>
      <w:r w:rsidRPr="001C7FF7">
        <w:t>,</w:t>
      </w:r>
    </w:p>
    <w:p w14:paraId="2702D6B1" w14:textId="31352810" w:rsidR="00D57827" w:rsidRDefault="001A5D79" w:rsidP="00780782">
      <w:pPr>
        <w:pStyle w:val="Nagwek4"/>
      </w:pPr>
      <w:r w:rsidRPr="001C7FF7">
        <w:t xml:space="preserve">pozostałe 30% wartości </w:t>
      </w:r>
      <w:r w:rsidR="00E02027" w:rsidRPr="001C7FF7">
        <w:t xml:space="preserve">Zabezpieczenia Należytego Wykonania Umowy </w:t>
      </w:r>
      <w:r w:rsidRPr="001C7FF7">
        <w:t xml:space="preserve">w </w:t>
      </w:r>
      <w:r w:rsidR="007F59B2" w:rsidRPr="001C7FF7">
        <w:t>terminie</w:t>
      </w:r>
      <w:r w:rsidRPr="001C7FF7">
        <w:t xml:space="preserve"> 15 </w:t>
      </w:r>
      <w:r w:rsidR="00AA3264" w:rsidRPr="001C7FF7">
        <w:t>d</w:t>
      </w:r>
      <w:r w:rsidRPr="001C7FF7">
        <w:t>ni</w:t>
      </w:r>
      <w:r w:rsidR="00D57827">
        <w:t>:</w:t>
      </w:r>
    </w:p>
    <w:p w14:paraId="70E5C654" w14:textId="77777777" w:rsidR="002211AC" w:rsidRDefault="00D57827" w:rsidP="002211AC">
      <w:pPr>
        <w:pStyle w:val="Nagwek5"/>
        <w:numPr>
          <w:ilvl w:val="4"/>
          <w:numId w:val="35"/>
        </w:numPr>
      </w:pPr>
      <w:r>
        <w:t xml:space="preserve">w przypadku niepodjęcia decyzji przez Zamawiającego </w:t>
      </w:r>
      <w:r w:rsidR="00A4735F">
        <w:t xml:space="preserve">o skorzystaniu z prawa opcji – </w:t>
      </w:r>
      <w:r>
        <w:t xml:space="preserve">po zakończeniu Etapu VI (świadczenie usług Serwisu </w:t>
      </w:r>
      <w:r w:rsidR="00717D4C">
        <w:t>U</w:t>
      </w:r>
      <w:r>
        <w:t xml:space="preserve">trzymaniowego), </w:t>
      </w:r>
      <w:r w:rsidR="00A4735F">
        <w:t>trwającego</w:t>
      </w:r>
      <w:r>
        <w:t xml:space="preserve"> 36 miesięcy od dnia Odbioru Końcowego,</w:t>
      </w:r>
    </w:p>
    <w:p w14:paraId="772106FC" w14:textId="4D131A53" w:rsidR="00730223" w:rsidRDefault="00A4735F" w:rsidP="002211AC">
      <w:pPr>
        <w:pStyle w:val="Nagwek5"/>
        <w:numPr>
          <w:ilvl w:val="4"/>
          <w:numId w:val="35"/>
        </w:numPr>
      </w:pPr>
      <w:r>
        <w:t>w przypadku skorzystania przez Zamawiającego z prawa opcji – po zakończeniu świadczenia</w:t>
      </w:r>
      <w:r w:rsidR="00B56726">
        <w:t xml:space="preserve"> przez Wykonawcę</w:t>
      </w:r>
      <w:r>
        <w:t xml:space="preserve"> usług Serwisu </w:t>
      </w:r>
      <w:r w:rsidR="00717D4C">
        <w:t>U</w:t>
      </w:r>
      <w:r>
        <w:t>trzymaniowego trwającego 72 miesi</w:t>
      </w:r>
      <w:r w:rsidR="00661B6A">
        <w:t>ą</w:t>
      </w:r>
      <w:r>
        <w:t>ce od dnia Odbioru Końcowego</w:t>
      </w:r>
      <w:r w:rsidR="00730223">
        <w:t>.</w:t>
      </w:r>
    </w:p>
    <w:p w14:paraId="63FD4A8D" w14:textId="5CAFAA9F" w:rsidR="00D57827" w:rsidRPr="00D57827" w:rsidRDefault="00730223" w:rsidP="00202F5E">
      <w:pPr>
        <w:pStyle w:val="Nagwek5"/>
      </w:pPr>
      <w:r>
        <w:t xml:space="preserve">W obu powyżej wskazanych okresach, Zabezpieczenie Należytego Wykonania </w:t>
      </w:r>
      <w:r w:rsidRPr="00730223">
        <w:t>służy</w:t>
      </w:r>
      <w:r>
        <w:t>ć będzie</w:t>
      </w:r>
      <w:r w:rsidRPr="00730223">
        <w:t xml:space="preserve"> pokryciu wszelkich roszczeń z tytułu niewykonania lub nienależytego wykonania Umowy (w tym </w:t>
      </w:r>
      <w:r w:rsidR="00F947A0">
        <w:t xml:space="preserve">również </w:t>
      </w:r>
      <w:r w:rsidRPr="00730223">
        <w:t>roszczeń z tytułu niewykonania lub nienależytego wykonania obowiązków z rękojmi i Gwarancji) przez Wykonawcę.</w:t>
      </w:r>
    </w:p>
    <w:p w14:paraId="65054629" w14:textId="52FC3104" w:rsidR="00271C53" w:rsidRDefault="001A5D79" w:rsidP="00271C53">
      <w:pPr>
        <w:pStyle w:val="Nagwek1"/>
        <w:numPr>
          <w:ilvl w:val="2"/>
          <w:numId w:val="35"/>
        </w:numPr>
        <w:rPr>
          <w:lang w:val="pl-PL"/>
        </w:rPr>
      </w:pPr>
      <w:bookmarkStart w:id="42" w:name="_Ref120629477"/>
      <w:r w:rsidRPr="006113DF">
        <w:rPr>
          <w:lang w:val="pl-PL"/>
        </w:rPr>
        <w:t>W przypadk</w:t>
      </w:r>
      <w:r w:rsidR="000F0DC3" w:rsidRPr="006113DF">
        <w:rPr>
          <w:lang w:val="pl-PL"/>
        </w:rPr>
        <w:t>u</w:t>
      </w:r>
      <w:r w:rsidRPr="006113DF">
        <w:rPr>
          <w:lang w:val="pl-PL"/>
        </w:rPr>
        <w:t xml:space="preserve"> przedłużonej realizacji Umowy (z jakichkolwiek przyczyn), Wykonawca zobowiązany jest do odpowiedniego przedłużenia terminów obowiązywania Zabezpieczenia </w:t>
      </w:r>
      <w:r w:rsidRPr="00F87A3A">
        <w:rPr>
          <w:lang w:val="pl-PL"/>
        </w:rPr>
        <w:t>Należytego Wykonania Umowy dla zachowania jego ciągłości</w:t>
      </w:r>
      <w:r w:rsidR="00202F5E" w:rsidRPr="00F87A3A">
        <w:rPr>
          <w:lang w:val="pl-PL"/>
        </w:rPr>
        <w:t xml:space="preserve"> w wysokościach określonych </w:t>
      </w:r>
      <w:r w:rsidR="00F87A3A" w:rsidRPr="00F87A3A">
        <w:rPr>
          <w:lang w:val="pl-PL"/>
        </w:rPr>
        <w:t>zgodnie z</w:t>
      </w:r>
      <w:r w:rsidR="00202F5E" w:rsidRPr="00F87A3A">
        <w:rPr>
          <w:lang w:val="pl-PL"/>
        </w:rPr>
        <w:t xml:space="preserve"> pkt. </w:t>
      </w:r>
      <w:r w:rsidR="00F87A3A" w:rsidRPr="00F87A3A">
        <w:rPr>
          <w:lang w:val="pl-PL"/>
        </w:rPr>
        <w:t>12.1</w:t>
      </w:r>
      <w:r w:rsidR="00202F5E" w:rsidRPr="00F87A3A">
        <w:rPr>
          <w:lang w:val="pl-PL"/>
        </w:rPr>
        <w:t xml:space="preserve"> powyżej</w:t>
      </w:r>
      <w:r w:rsidRPr="00F87A3A">
        <w:rPr>
          <w:lang w:val="pl-PL"/>
        </w:rPr>
        <w:t xml:space="preserve">, każdorazowo nie później niż na 30 </w:t>
      </w:r>
      <w:r w:rsidR="00765225" w:rsidRPr="00F87A3A">
        <w:rPr>
          <w:lang w:val="pl-PL"/>
        </w:rPr>
        <w:t>d</w:t>
      </w:r>
      <w:r w:rsidRPr="00F87A3A">
        <w:rPr>
          <w:lang w:val="pl-PL"/>
        </w:rPr>
        <w:t>ni przed</w:t>
      </w:r>
      <w:r w:rsidRPr="006113DF">
        <w:rPr>
          <w:lang w:val="pl-PL"/>
        </w:rPr>
        <w:t xml:space="preserve"> upływem terminu ważności</w:t>
      </w:r>
      <w:r w:rsidR="00202F5E" w:rsidRPr="006113DF">
        <w:rPr>
          <w:lang w:val="pl-PL"/>
        </w:rPr>
        <w:t xml:space="preserve"> lub upływem terminu ważności w wymaganej wysokości</w:t>
      </w:r>
      <w:r w:rsidRPr="006113DF">
        <w:rPr>
          <w:lang w:val="pl-PL"/>
        </w:rPr>
        <w:t>.</w:t>
      </w:r>
      <w:bookmarkEnd w:id="42"/>
      <w:r w:rsidRPr="006113DF">
        <w:rPr>
          <w:lang w:val="pl-PL"/>
        </w:rPr>
        <w:t xml:space="preserve"> </w:t>
      </w:r>
    </w:p>
    <w:p w14:paraId="79F9C3FA" w14:textId="1AE4CB2A" w:rsidR="0012460B" w:rsidRPr="00271C53" w:rsidRDefault="001A5D79" w:rsidP="00271C53">
      <w:pPr>
        <w:pStyle w:val="Nagwek1"/>
        <w:numPr>
          <w:ilvl w:val="2"/>
          <w:numId w:val="35"/>
        </w:numPr>
        <w:rPr>
          <w:lang w:val="pl-PL"/>
        </w:rPr>
      </w:pPr>
      <w:r w:rsidRPr="00271C53">
        <w:rPr>
          <w:lang w:val="pl-PL"/>
        </w:rPr>
        <w:t xml:space="preserve">W przypadku gdy Zabezpieczenie Należytego Wykonania Umowy zostanie wniesione w </w:t>
      </w:r>
      <w:r w:rsidR="00937E11" w:rsidRPr="00271C53">
        <w:rPr>
          <w:lang w:val="pl-PL"/>
        </w:rPr>
        <w:t>innej formie niż w pieniądzu</w:t>
      </w:r>
      <w:r w:rsidRPr="00271C53">
        <w:rPr>
          <w:lang w:val="pl-PL"/>
        </w:rPr>
        <w:t xml:space="preserve">, jeśli Wykonawca na 30 </w:t>
      </w:r>
      <w:r w:rsidR="00E14FCE" w:rsidRPr="00271C53">
        <w:rPr>
          <w:lang w:val="pl-PL"/>
        </w:rPr>
        <w:t>d</w:t>
      </w:r>
      <w:r w:rsidRPr="00271C53">
        <w:rPr>
          <w:lang w:val="pl-PL"/>
        </w:rPr>
        <w:t xml:space="preserve">ni przed upływem ważności </w:t>
      </w:r>
      <w:r w:rsidR="00DD150C" w:rsidRPr="00271C53">
        <w:rPr>
          <w:lang w:val="pl-PL"/>
        </w:rPr>
        <w:t xml:space="preserve">(lub upływem ważności w wymaganej wysokości) </w:t>
      </w:r>
      <w:r w:rsidRPr="00271C53">
        <w:rPr>
          <w:lang w:val="pl-PL"/>
        </w:rPr>
        <w:t xml:space="preserve">nie przedstawi Zamawiającemu oryginału dokumentu potwierdzającego odpowiednie przedłużenie lub udzielenie nowego Zabezpieczenia Należytego Wykonania Umowy w jednej z form, o których mowa </w:t>
      </w:r>
      <w:r w:rsidRPr="007E5672">
        <w:rPr>
          <w:lang w:val="pl-PL"/>
        </w:rPr>
        <w:t xml:space="preserve">w pkt </w:t>
      </w:r>
      <w:r w:rsidR="007F31F3" w:rsidRPr="007E5672">
        <w:rPr>
          <w:lang w:val="pl-PL"/>
        </w:rPr>
        <w:t>1</w:t>
      </w:r>
      <w:r w:rsidR="007E5672" w:rsidRPr="007E5672">
        <w:rPr>
          <w:lang w:val="pl-PL"/>
        </w:rPr>
        <w:t>8</w:t>
      </w:r>
      <w:r w:rsidR="007F31F3" w:rsidRPr="007E5672">
        <w:rPr>
          <w:lang w:val="pl-PL"/>
        </w:rPr>
        <w:t>.3.2-1</w:t>
      </w:r>
      <w:r w:rsidR="007E5672" w:rsidRPr="007E5672">
        <w:rPr>
          <w:lang w:val="pl-PL"/>
        </w:rPr>
        <w:t>8</w:t>
      </w:r>
      <w:r w:rsidR="007F31F3" w:rsidRPr="007E5672">
        <w:rPr>
          <w:lang w:val="pl-PL"/>
        </w:rPr>
        <w:t>.3.5</w:t>
      </w:r>
      <w:r w:rsidR="00E14FCE" w:rsidRPr="007E5672">
        <w:rPr>
          <w:lang w:val="pl-PL"/>
        </w:rPr>
        <w:t xml:space="preserve"> </w:t>
      </w:r>
      <w:r w:rsidR="008F4487" w:rsidRPr="007E5672">
        <w:rPr>
          <w:lang w:val="pl-PL"/>
        </w:rPr>
        <w:t>S</w:t>
      </w:r>
      <w:r w:rsidR="00E14FCE" w:rsidRPr="007E5672">
        <w:rPr>
          <w:lang w:val="pl-PL"/>
        </w:rPr>
        <w:t>WZ</w:t>
      </w:r>
      <w:r w:rsidRPr="007E5672">
        <w:rPr>
          <w:lang w:val="pl-PL"/>
        </w:rPr>
        <w:t>, na</w:t>
      </w:r>
      <w:r w:rsidRPr="00271C53">
        <w:rPr>
          <w:lang w:val="pl-PL"/>
        </w:rPr>
        <w:t xml:space="preserve"> dalszy wymagany przez Zamawiającego okres (uzasadniony przewidywanym terminem wykonania </w:t>
      </w:r>
      <w:r w:rsidR="00235774" w:rsidRPr="00271C53">
        <w:rPr>
          <w:lang w:val="pl-PL"/>
        </w:rPr>
        <w:t>Umowy</w:t>
      </w:r>
      <w:r w:rsidRPr="00271C53">
        <w:rPr>
          <w:lang w:val="pl-PL"/>
        </w:rPr>
        <w:t xml:space="preserve">), </w:t>
      </w:r>
      <w:r w:rsidR="00DD150C" w:rsidRPr="00271C53">
        <w:rPr>
          <w:lang w:val="pl-PL"/>
        </w:rPr>
        <w:t xml:space="preserve">w tym w sytuacji, o której mowa w pkt </w:t>
      </w:r>
      <w:r w:rsidR="00F947A0">
        <w:fldChar w:fldCharType="begin"/>
      </w:r>
      <w:r w:rsidR="00F947A0" w:rsidRPr="00271C53">
        <w:rPr>
          <w:lang w:val="pl-PL"/>
        </w:rPr>
        <w:instrText xml:space="preserve"> REF _Ref120629477 \r \h </w:instrText>
      </w:r>
      <w:r w:rsidR="00F947A0">
        <w:fldChar w:fldCharType="separate"/>
      </w:r>
      <w:r w:rsidR="0036090B">
        <w:rPr>
          <w:lang w:val="pl-PL"/>
        </w:rPr>
        <w:t>12.8</w:t>
      </w:r>
      <w:r w:rsidR="00F947A0">
        <w:fldChar w:fldCharType="end"/>
      </w:r>
      <w:r w:rsidR="00846C41" w:rsidRPr="00271C53">
        <w:rPr>
          <w:lang w:val="pl-PL"/>
        </w:rPr>
        <w:t xml:space="preserve"> Umowy</w:t>
      </w:r>
      <w:r w:rsidR="00DD150C" w:rsidRPr="00271C53">
        <w:rPr>
          <w:lang w:val="pl-PL"/>
        </w:rPr>
        <w:t xml:space="preserve">, </w:t>
      </w:r>
      <w:r w:rsidRPr="00271C53">
        <w:rPr>
          <w:lang w:val="pl-PL"/>
        </w:rPr>
        <w:t xml:space="preserve">Zamawiający będzie w szczególności uprawniony do </w:t>
      </w:r>
      <w:r w:rsidR="00710080" w:rsidRPr="00271C53">
        <w:rPr>
          <w:lang w:val="pl-PL"/>
        </w:rPr>
        <w:t xml:space="preserve">zmiany formy zabezpieczenia na zabezpieczenie w pieniądzu, </w:t>
      </w:r>
      <w:r w:rsidR="00662EA3" w:rsidRPr="00271C53">
        <w:rPr>
          <w:lang w:val="pl-PL"/>
        </w:rPr>
        <w:t>przez wypłatę kwoty z dotychczasowego zabezpieczenia</w:t>
      </w:r>
      <w:r w:rsidR="00C21D88" w:rsidRPr="00271C53">
        <w:rPr>
          <w:lang w:val="pl-PL"/>
        </w:rPr>
        <w:t xml:space="preserve">. </w:t>
      </w:r>
      <w:r w:rsidR="00334646" w:rsidRPr="00271C53">
        <w:rPr>
          <w:lang w:val="pl-PL"/>
        </w:rPr>
        <w:t xml:space="preserve"> </w:t>
      </w:r>
    </w:p>
    <w:p w14:paraId="40F5983E" w14:textId="552F04C9" w:rsidR="00C652F9" w:rsidRPr="00133F27" w:rsidRDefault="00C652F9" w:rsidP="00BB4496">
      <w:pPr>
        <w:pStyle w:val="Nagwek2"/>
      </w:pPr>
      <w:bookmarkStart w:id="43" w:name="_Ref120531911"/>
      <w:r w:rsidRPr="00133F27">
        <w:t>ZMIANY UMOWY</w:t>
      </w:r>
      <w:bookmarkEnd w:id="43"/>
    </w:p>
    <w:p w14:paraId="77ECD225" w14:textId="77777777" w:rsidR="00035F85" w:rsidRDefault="00D651A2" w:rsidP="00035F85">
      <w:pPr>
        <w:pStyle w:val="Nagwek1"/>
        <w:numPr>
          <w:ilvl w:val="2"/>
          <w:numId w:val="35"/>
        </w:numPr>
        <w:rPr>
          <w:lang w:val="pl-PL"/>
        </w:rPr>
      </w:pPr>
      <w:r w:rsidRPr="006113DF">
        <w:rPr>
          <w:lang w:val="pl-PL"/>
        </w:rPr>
        <w:t xml:space="preserve">Wszelkie zmiany i uzupełnienia Umowy, w tym także zmiany niniejszego postanowienia, wymagają </w:t>
      </w:r>
      <w:r w:rsidR="009D4778" w:rsidRPr="006113DF">
        <w:rPr>
          <w:lang w:val="pl-PL"/>
        </w:rPr>
        <w:t xml:space="preserve">uzgodnienia i zawarcia przez Strony aneksu w formie pisemnej </w:t>
      </w:r>
      <w:r w:rsidRPr="006113DF">
        <w:rPr>
          <w:lang w:val="pl-PL"/>
        </w:rPr>
        <w:t xml:space="preserve">pod rygorem nieważności, o ile Umowa wyraźnie nie stanowi inaczej. </w:t>
      </w:r>
    </w:p>
    <w:p w14:paraId="3CB80772" w14:textId="79EF99D1" w:rsidR="00D651A2" w:rsidRPr="00035F85" w:rsidRDefault="00D651A2" w:rsidP="00035F85">
      <w:pPr>
        <w:pStyle w:val="Nagwek1"/>
        <w:numPr>
          <w:ilvl w:val="2"/>
          <w:numId w:val="35"/>
        </w:numPr>
        <w:rPr>
          <w:lang w:val="pl-PL"/>
        </w:rPr>
      </w:pPr>
      <w:r w:rsidRPr="00035F85">
        <w:rPr>
          <w:lang w:val="pl-PL"/>
        </w:rPr>
        <w:t xml:space="preserve">Zmiana Umowy jest możliwa w przypadkach </w:t>
      </w:r>
      <w:r w:rsidR="00B54DA9" w:rsidRPr="00035F85">
        <w:rPr>
          <w:lang w:val="pl-PL"/>
        </w:rPr>
        <w:t>dopuszczonych Ustawą</w:t>
      </w:r>
      <w:r w:rsidRPr="00035F85">
        <w:rPr>
          <w:lang w:val="pl-PL"/>
        </w:rPr>
        <w:t xml:space="preserve"> Prawo Zamówień Publicznych, pod warunkiem wyrażenia na nią zgody przez obie Strony</w:t>
      </w:r>
      <w:r w:rsidR="009D4778" w:rsidRPr="00035F85">
        <w:rPr>
          <w:lang w:val="pl-PL"/>
        </w:rPr>
        <w:t>. N</w:t>
      </w:r>
      <w:r w:rsidRPr="00035F85">
        <w:rPr>
          <w:lang w:val="pl-PL"/>
        </w:rPr>
        <w:t xml:space="preserve">a podstawie art. 455 ust. 1 pkt 1 Ustawy Prawo Zamówień Publicznych Zamawiający przewiduje możliwość zmiany Umowy w zakresie i na warunkach określonych poniżej: </w:t>
      </w:r>
    </w:p>
    <w:p w14:paraId="7B027694" w14:textId="1984CEFD" w:rsidR="00D651A2" w:rsidRPr="003B4892" w:rsidRDefault="00D651A2" w:rsidP="00780782">
      <w:pPr>
        <w:pStyle w:val="Nagwek4"/>
      </w:pPr>
      <w:r w:rsidRPr="003B4892">
        <w:t xml:space="preserve">w </w:t>
      </w:r>
      <w:r w:rsidR="00003E6D" w:rsidRPr="003B4892">
        <w:t>sytuacji niemożności dotrzymania</w:t>
      </w:r>
      <w:r w:rsidRPr="003B4892">
        <w:t xml:space="preserve"> przez Wykonawcę</w:t>
      </w:r>
      <w:r w:rsidR="00E44C84" w:rsidRPr="003B4892">
        <w:t xml:space="preserve"> terminów wynikających z Harmonogram</w:t>
      </w:r>
      <w:r w:rsidR="00550A05" w:rsidRPr="003B4892">
        <w:t xml:space="preserve">u Ramowego </w:t>
      </w:r>
      <w:r w:rsidR="003A4ADF" w:rsidRPr="003B4892">
        <w:t>z powodu</w:t>
      </w:r>
      <w:r w:rsidRPr="003B4892">
        <w:t xml:space="preserve"> wystąpienia przeszkody niezależnej od Wykonawcy i niemożliwej do przewidzenia na moment zawarcia Umowy przez </w:t>
      </w:r>
      <w:r w:rsidR="009D4778" w:rsidRPr="003B4892">
        <w:t xml:space="preserve">Wykonawcę </w:t>
      </w:r>
      <w:r w:rsidRPr="003B4892">
        <w:t xml:space="preserve">działającego z należytą starannością wymaganą od profesjonalnego wykonawcy, w szczególności spowodowanej: </w:t>
      </w:r>
    </w:p>
    <w:p w14:paraId="53A5E341" w14:textId="77777777" w:rsidR="00144D54" w:rsidRDefault="00D651A2" w:rsidP="00144D54">
      <w:pPr>
        <w:pStyle w:val="Nagwek5"/>
        <w:numPr>
          <w:ilvl w:val="4"/>
          <w:numId w:val="35"/>
        </w:numPr>
      </w:pPr>
      <w:r w:rsidRPr="00133F27">
        <w:t xml:space="preserve">działaniem lub zaniechaniem podmiotu trzeciego, w tym organów państwowych, administracji lub innych, </w:t>
      </w:r>
    </w:p>
    <w:p w14:paraId="5AB6ECCE" w14:textId="580BB183" w:rsidR="00D651A2" w:rsidRPr="00133F27" w:rsidRDefault="00D651A2" w:rsidP="00144D54">
      <w:pPr>
        <w:pStyle w:val="Nagwek5"/>
        <w:numPr>
          <w:ilvl w:val="4"/>
          <w:numId w:val="35"/>
        </w:numPr>
      </w:pPr>
      <w:r w:rsidRPr="00133F27">
        <w:t>okolicznościami siły wyższej,</w:t>
      </w:r>
    </w:p>
    <w:p w14:paraId="36A77593" w14:textId="70FF39F9" w:rsidR="00D651A2" w:rsidRPr="00E16697" w:rsidRDefault="00120380" w:rsidP="00120380">
      <w:pPr>
        <w:ind w:left="1440"/>
      </w:pPr>
      <w:r>
        <w:t xml:space="preserve">- </w:t>
      </w:r>
      <w:r w:rsidR="00D651A2" w:rsidRPr="00133F27">
        <w:t xml:space="preserve">w takim wypadku </w:t>
      </w:r>
      <w:r w:rsidR="00672E38">
        <w:t xml:space="preserve">zmianie mogą ulec </w:t>
      </w:r>
      <w:r w:rsidR="00D651A2" w:rsidRPr="00133F27">
        <w:t>termin</w:t>
      </w:r>
      <w:r w:rsidR="006A28D7">
        <w:t>y</w:t>
      </w:r>
      <w:r w:rsidR="00D651A2" w:rsidRPr="00133F27">
        <w:t xml:space="preserve"> </w:t>
      </w:r>
      <w:r w:rsidR="00672E38">
        <w:t xml:space="preserve">realizacji Umowy </w:t>
      </w:r>
      <w:r w:rsidR="00D651A2" w:rsidRPr="00133F27">
        <w:t>wynikając</w:t>
      </w:r>
      <w:r w:rsidR="006A28D7">
        <w:t>e z Harmonogramu Ramowego</w:t>
      </w:r>
      <w:r w:rsidR="00D651A2" w:rsidRPr="00133F27">
        <w:t xml:space="preserve"> </w:t>
      </w:r>
      <w:r w:rsidR="00672E38">
        <w:t>(tj.</w:t>
      </w:r>
      <w:r w:rsidR="00D651A2" w:rsidRPr="00133F27">
        <w:t xml:space="preserve"> ulec wydłużeniu o czas niezbędny do zakończenia wykonywania </w:t>
      </w:r>
      <w:r w:rsidR="00BD0095">
        <w:t>Zamówienia</w:t>
      </w:r>
      <w:r w:rsidR="00D651A2" w:rsidRPr="00133F27">
        <w:t xml:space="preserve"> w sposób należyty, nie dłużej jednak niż o okres trwania przeszkody, pod warunkiem zgłoszenia </w:t>
      </w:r>
      <w:r w:rsidR="00D651A2" w:rsidRPr="006E2D74">
        <w:t xml:space="preserve">danej okoliczności Zamawiającemu </w:t>
      </w:r>
      <w:r w:rsidR="001A1F7C" w:rsidRPr="006E2D74">
        <w:t>niezwłocznie</w:t>
      </w:r>
      <w:r w:rsidR="00672E38">
        <w:t>) oraz</w:t>
      </w:r>
      <w:r w:rsidR="00815F99">
        <w:t xml:space="preserve"> Wynagrodzenie Wykonawcy </w:t>
      </w:r>
      <w:r w:rsidR="00672E38">
        <w:t>(</w:t>
      </w:r>
      <w:r w:rsidR="00815F99">
        <w:t>w</w:t>
      </w:r>
      <w:r w:rsidR="00672E38">
        <w:t> </w:t>
      </w:r>
      <w:r w:rsidR="00815F99">
        <w:t xml:space="preserve">zakresie, w jakim </w:t>
      </w:r>
      <w:r w:rsidR="008C4D93">
        <w:t xml:space="preserve">zwiększeniu uległy koszty realizacji Umowy przez Wykonawcę wskutek </w:t>
      </w:r>
      <w:r w:rsidR="00E34B77" w:rsidRPr="00E16697">
        <w:t>przedłużonej realizacji Umowy</w:t>
      </w:r>
      <w:r w:rsidR="00672E38" w:rsidRPr="00E16697">
        <w:t>)</w:t>
      </w:r>
      <w:r w:rsidR="00E34B77" w:rsidRPr="00E16697">
        <w:t>;</w:t>
      </w:r>
      <w:r w:rsidR="004D44D2" w:rsidRPr="00E16697">
        <w:t xml:space="preserve"> </w:t>
      </w:r>
    </w:p>
    <w:p w14:paraId="0F609DD4" w14:textId="01BA1BAC" w:rsidR="00EF5E2B" w:rsidRPr="00E16697" w:rsidRDefault="00EF5E2B" w:rsidP="00780782">
      <w:pPr>
        <w:pStyle w:val="Nagwek4"/>
      </w:pPr>
      <w:r w:rsidRPr="00E16697">
        <w:t xml:space="preserve">w przypadku, gdy w toku realizacji Umowy okaże się, że wdrożenie Funkcjonalności Podstawowych lub Dodatkowych jest zbędne dla Zamawiającego albo uzyskanie możliwości objętych daną funkcjonalnością będzie możliwe przy zastosowaniu innych rozwiązań w zakresie funkcjonalności oferowanego Systemu </w:t>
      </w:r>
      <w:r w:rsidR="0006304A" w:rsidRPr="00E16697">
        <w:t>–</w:t>
      </w:r>
      <w:r w:rsidRPr="00E16697">
        <w:t xml:space="preserve"> </w:t>
      </w:r>
      <w:r w:rsidR="0006304A" w:rsidRPr="00E16697">
        <w:t xml:space="preserve">w takim przypadku zmianie ulec może Przedmiot Umowy oraz Wynagrodzenie Wykonawcy (w zakresie, w jakim </w:t>
      </w:r>
      <w:r w:rsidR="00BB0593" w:rsidRPr="00E16697">
        <w:t>zmianie uległy koszty realizacji Umowy przez Wykonawcę wskutek rezygnacji lub zmiany sposobu wykonania Funkcjonalności Systemu)</w:t>
      </w:r>
      <w:r w:rsidR="009F2732" w:rsidRPr="00E16697">
        <w:t>;</w:t>
      </w:r>
    </w:p>
    <w:p w14:paraId="515660F8" w14:textId="0F024349" w:rsidR="00D651A2" w:rsidRPr="00A750E7" w:rsidRDefault="005726AB" w:rsidP="00780782">
      <w:pPr>
        <w:pStyle w:val="Nagwek4"/>
      </w:pPr>
      <w:r w:rsidRPr="00C0429F">
        <w:t>za wyjątkiem</w:t>
      </w:r>
      <w:r w:rsidR="00AC0D72" w:rsidRPr="00C0429F">
        <w:t xml:space="preserve"> konieczności dokonania</w:t>
      </w:r>
      <w:r w:rsidRPr="00C0429F">
        <w:t xml:space="preserve"> zmian </w:t>
      </w:r>
      <w:r w:rsidR="00427DE1" w:rsidRPr="00C0429F">
        <w:t>oraz aktualizacji Systemu zgodnie z</w:t>
      </w:r>
      <w:r w:rsidR="00FA0B4A">
        <w:t xml:space="preserve"> niniejszą Umową, w tym zgodnie z</w:t>
      </w:r>
      <w:r w:rsidR="00427DE1" w:rsidRPr="00C0429F">
        <w:t xml:space="preserve"> pkt 10.</w:t>
      </w:r>
      <w:r w:rsidR="00964EDF" w:rsidRPr="00C0429F">
        <w:t>3</w:t>
      </w:r>
      <w:r w:rsidR="00FB3051">
        <w:t>.</w:t>
      </w:r>
      <w:r w:rsidR="00427DE1" w:rsidRPr="00C0429F">
        <w:t>a) Umowy (</w:t>
      </w:r>
      <w:r w:rsidRPr="00C0429F">
        <w:t>dostosowywani</w:t>
      </w:r>
      <w:r w:rsidR="00427DE1" w:rsidRPr="00C0429F">
        <w:t>e</w:t>
      </w:r>
      <w:r w:rsidRPr="00C0429F">
        <w:t xml:space="preserve"> Systemu do zmian prawnych</w:t>
      </w:r>
      <w:r w:rsidR="00427DE1" w:rsidRPr="00C0429F">
        <w:t xml:space="preserve"> w ramach </w:t>
      </w:r>
      <w:r w:rsidR="00FA0B4A">
        <w:t xml:space="preserve">realizacji Umowy, w tym </w:t>
      </w:r>
      <w:r w:rsidR="00427DE1" w:rsidRPr="00C0429F">
        <w:t xml:space="preserve">Serwisu </w:t>
      </w:r>
      <w:r w:rsidR="00717D4C" w:rsidRPr="00C0429F">
        <w:t>U</w:t>
      </w:r>
      <w:r w:rsidR="00427DE1" w:rsidRPr="00C0429F">
        <w:t>trzymaniowego)</w:t>
      </w:r>
      <w:r w:rsidR="0087174D" w:rsidRPr="00C0429F">
        <w:t>,</w:t>
      </w:r>
      <w:r w:rsidRPr="00C0429F">
        <w:t xml:space="preserve"> </w:t>
      </w:r>
      <w:r w:rsidR="00D651A2" w:rsidRPr="00C0429F">
        <w:t>w razie zmiany przepisów prawa powszechnie obowiązującego po dniu zawarcia Umowy, jeżeli zmiana ta wpływa na zakres lub warunki wykonania przez Strony świadczeń wynikających z Umowy powodując, że Umowa nie może być wykonywana wedle pierwotnej treści, w szczególności z uwagi na rażącą stratę grożącą Zamawiającemu lub niemożność osiągnięcia celu Umowy, albo też gdy wykonanie Umowy będzie istotnie utrudnione dla jednej lub obu Stron</w:t>
      </w:r>
      <w:r w:rsidR="001A0206" w:rsidRPr="00C0429F">
        <w:t xml:space="preserve"> lub też </w:t>
      </w:r>
      <w:r w:rsidR="004739BC" w:rsidRPr="00C0429F">
        <w:t xml:space="preserve">gdy wykonywanie Umowy w sposób pierwotnie przewidziany </w:t>
      </w:r>
      <w:r w:rsidR="00693C66" w:rsidRPr="00C0429F">
        <w:t>wskutek zmiany przepisów prawa powszechnie obowiązującego po dniu zawarcia niniejszej Umowy</w:t>
      </w:r>
      <w:r w:rsidR="004B105A" w:rsidRPr="00C0429F">
        <w:t xml:space="preserve"> nie będzie korzystne dla Zamawiającego</w:t>
      </w:r>
      <w:r w:rsidR="00D651A2" w:rsidRPr="00C0429F">
        <w:t xml:space="preserve"> </w:t>
      </w:r>
      <w:r w:rsidR="00AD4D41" w:rsidRPr="00C0429F">
        <w:t>–</w:t>
      </w:r>
      <w:r w:rsidR="00D651A2" w:rsidRPr="00C0429F">
        <w:t xml:space="preserve"> w takim wypadku Umowa podlegać będzie zmianie w zakresie niezbędnym do dostosowania Umowy do zmienionych przepisów, co obejmuje również możliwość zmiany sposobu</w:t>
      </w:r>
      <w:r w:rsidR="00D0647A" w:rsidRPr="00C0429F">
        <w:t xml:space="preserve"> realizacji</w:t>
      </w:r>
      <w:r w:rsidR="00D651A2" w:rsidRPr="00C0429F">
        <w:t xml:space="preserve">, terminu </w:t>
      </w:r>
      <w:r w:rsidR="00D0647A" w:rsidRPr="00C0429F">
        <w:t xml:space="preserve">realizacji </w:t>
      </w:r>
      <w:r w:rsidR="00D651A2" w:rsidRPr="00C0429F">
        <w:t xml:space="preserve">oraz zakresu </w:t>
      </w:r>
      <w:r w:rsidR="00D0647A" w:rsidRPr="00C0429F">
        <w:t xml:space="preserve">obowiązków Wykonawcy na gruncie niniejszej </w:t>
      </w:r>
      <w:r w:rsidR="00D651A2" w:rsidRPr="00C0429F">
        <w:t>Umowy,</w:t>
      </w:r>
      <w:r w:rsidR="007E0BFA" w:rsidRPr="00C0429F">
        <w:t xml:space="preserve"> w tym warunków odbioru</w:t>
      </w:r>
      <w:r w:rsidR="008D22B2" w:rsidRPr="00C0429F">
        <w:t xml:space="preserve"> poszczególnych Etapów</w:t>
      </w:r>
      <w:r w:rsidR="00E73BBC" w:rsidRPr="00C0429F">
        <w:t xml:space="preserve"> lub Faz</w:t>
      </w:r>
      <w:r w:rsidR="007E0BFA" w:rsidRPr="00C0429F">
        <w:t>,</w:t>
      </w:r>
      <w:r w:rsidR="00D651A2" w:rsidRPr="00C0429F">
        <w:t xml:space="preserve"> a także Wynagrodzenia przewidzianego w Umowie</w:t>
      </w:r>
      <w:r w:rsidR="00684E94" w:rsidRPr="00C0429F">
        <w:t xml:space="preserve"> oraz innych elementów koniecznych do zmiany w wyniku wprowadzenia zmian w związku ze zmianą przepisów prawa powszechnie obowiązującego</w:t>
      </w:r>
      <w:r w:rsidR="001B6918" w:rsidRPr="00C0429F">
        <w:t>;</w:t>
      </w:r>
    </w:p>
    <w:p w14:paraId="6DE44983" w14:textId="34ECB42F" w:rsidR="00D269E8" w:rsidRDefault="00D269E8" w:rsidP="00780782">
      <w:pPr>
        <w:pStyle w:val="Nagwek4"/>
      </w:pPr>
      <w:r>
        <w:t>d</w:t>
      </w:r>
      <w:r w:rsidRPr="00D269E8">
        <w:t xml:space="preserve">opuszczalna jest zmiana </w:t>
      </w:r>
      <w:r w:rsidR="00EE510E">
        <w:t>E</w:t>
      </w:r>
      <w:r w:rsidRPr="00D269E8">
        <w:t>tapów wykonania Umowy lub</w:t>
      </w:r>
      <w:r>
        <w:t xml:space="preserve"> Faz</w:t>
      </w:r>
      <w:r w:rsidR="0090620F">
        <w:t xml:space="preserve"> oraz zmiana</w:t>
      </w:r>
      <w:r w:rsidRPr="00D269E8">
        <w:t xml:space="preserve"> podziału płatności </w:t>
      </w:r>
      <w:r w:rsidR="00A51FCF">
        <w:t>W</w:t>
      </w:r>
      <w:r w:rsidRPr="00D269E8">
        <w:t xml:space="preserve">ynagrodzenia poprzez podzielenie </w:t>
      </w:r>
      <w:r w:rsidR="003C43BF">
        <w:t>E</w:t>
      </w:r>
      <w:r w:rsidRPr="00D269E8">
        <w:t>tapów</w:t>
      </w:r>
      <w:r w:rsidR="003C43BF">
        <w:t>/Faz</w:t>
      </w:r>
      <w:r w:rsidRPr="00D269E8">
        <w:t xml:space="preserve"> lub zmianę terminu płatności </w:t>
      </w:r>
      <w:r w:rsidR="00A51FCF">
        <w:t>W</w:t>
      </w:r>
      <w:r w:rsidRPr="00D269E8">
        <w:t>ynagrodzenia w sytuacji, gdy:</w:t>
      </w:r>
    </w:p>
    <w:p w14:paraId="4524BBBB" w14:textId="77777777" w:rsidR="00614D30" w:rsidRDefault="0090620F" w:rsidP="00614D30">
      <w:pPr>
        <w:pStyle w:val="Nagwek5"/>
        <w:numPr>
          <w:ilvl w:val="4"/>
          <w:numId w:val="35"/>
        </w:numPr>
      </w:pPr>
      <w:r w:rsidRPr="0090620F">
        <w:t>z przyczyn niezależnych od Wykonawcy wykonanie poszczególnych elementów</w:t>
      </w:r>
      <w:r>
        <w:t xml:space="preserve"> </w:t>
      </w:r>
      <w:r w:rsidR="00EE510E">
        <w:t>Sy</w:t>
      </w:r>
      <w:r>
        <w:t xml:space="preserve">stemu w danym </w:t>
      </w:r>
      <w:r w:rsidR="00EE510E">
        <w:t>E</w:t>
      </w:r>
      <w:r>
        <w:t>tapie</w:t>
      </w:r>
      <w:r w:rsidR="00EE510E">
        <w:t xml:space="preserve"> lub Fazie</w:t>
      </w:r>
      <w:r>
        <w:t xml:space="preserve"> nie jest możliwe, a zrealizowane dotychczas czynności w ramach </w:t>
      </w:r>
      <w:r w:rsidR="00EE510E">
        <w:t>E</w:t>
      </w:r>
      <w:r>
        <w:t>tapu</w:t>
      </w:r>
      <w:r w:rsidR="00EE510E">
        <w:t xml:space="preserve"> lub Fazy</w:t>
      </w:r>
      <w:r>
        <w:t xml:space="preserve"> są możliwe do odebrania przez Zamawiającego;</w:t>
      </w:r>
    </w:p>
    <w:p w14:paraId="2542A7B4" w14:textId="68BA10D5" w:rsidR="0090620F" w:rsidRPr="0090620F" w:rsidRDefault="0090620F" w:rsidP="00614D30">
      <w:pPr>
        <w:pStyle w:val="Nagwek5"/>
        <w:numPr>
          <w:ilvl w:val="4"/>
          <w:numId w:val="35"/>
        </w:numPr>
      </w:pPr>
      <w:r>
        <w:t xml:space="preserve">ze względów technicznych lub technologicznych zmianie powinna ulec kolejność wykonania poszczególnych </w:t>
      </w:r>
      <w:r w:rsidR="005C2BFB">
        <w:t>E</w:t>
      </w:r>
      <w:r>
        <w:t>tapów</w:t>
      </w:r>
      <w:r w:rsidR="005C2BFB">
        <w:t xml:space="preserve"> lub Faz</w:t>
      </w:r>
      <w:r>
        <w:t xml:space="preserve"> lub czynności podejmowanych w ramach danego </w:t>
      </w:r>
      <w:r w:rsidR="004C327A">
        <w:t>E</w:t>
      </w:r>
      <w:r>
        <w:t>tapu</w:t>
      </w:r>
      <w:r w:rsidR="004C327A">
        <w:t>/Fazy</w:t>
      </w:r>
      <w:r>
        <w:t>;</w:t>
      </w:r>
    </w:p>
    <w:p w14:paraId="045D5E42" w14:textId="77777777" w:rsidR="00BA1D7A" w:rsidRDefault="00D651A2" w:rsidP="00780782">
      <w:pPr>
        <w:pStyle w:val="Nagwek4"/>
      </w:pPr>
      <w:r w:rsidRPr="00133F27">
        <w:t xml:space="preserve">w zakresie rozwiązań technicznych/technologicznych, jeśli: </w:t>
      </w:r>
    </w:p>
    <w:p w14:paraId="03B1A7ED" w14:textId="77777777" w:rsidR="00345BFD" w:rsidRDefault="00D651A2" w:rsidP="00BF2A27">
      <w:pPr>
        <w:pStyle w:val="Nagwek4"/>
        <w:numPr>
          <w:ilvl w:val="4"/>
          <w:numId w:val="35"/>
        </w:numPr>
      </w:pPr>
      <w:r w:rsidRPr="00133F27">
        <w:t xml:space="preserve">zaniechano lub wycofano z produkcji określone materiały, </w:t>
      </w:r>
      <w:r w:rsidR="00F15D92" w:rsidRPr="00133F27">
        <w:t>u</w:t>
      </w:r>
      <w:r w:rsidRPr="00133F27">
        <w:t xml:space="preserve">rządzenia, </w:t>
      </w:r>
      <w:r w:rsidR="00704602" w:rsidRPr="00133F27">
        <w:t>o</w:t>
      </w:r>
      <w:r w:rsidRPr="00133F27">
        <w:t xml:space="preserve">programowanie lub inne elementy </w:t>
      </w:r>
      <w:r w:rsidR="00704602" w:rsidRPr="00133F27">
        <w:t xml:space="preserve">niezbędne do realizacji </w:t>
      </w:r>
      <w:r w:rsidR="00633E92">
        <w:t>Zamówienia</w:t>
      </w:r>
      <w:r w:rsidRPr="00133F27">
        <w:t xml:space="preserve">, albo doszło do ich długotrwałej niedostępności na rynku, co w ocenie Zamawiającego uzasadnia wprowadzenie zmian w tym zakresie w celu zapewnienia możliwości realizacji celów określonych Umową – Wykonawca zobowiązany jest do niezwłocznego, nie później niż w terminie 3 </w:t>
      </w:r>
      <w:r w:rsidR="00915C83">
        <w:t>d</w:t>
      </w:r>
      <w:r w:rsidRPr="00133F27">
        <w:t xml:space="preserve">ni, poinformowania Zamawiającego o wystąpieniu lub ryzyku wystąpienia okoliczności, o których mowa w niniejszym punkcie, </w:t>
      </w:r>
    </w:p>
    <w:p w14:paraId="2BC77950" w14:textId="0DF2AF9A" w:rsidR="00345BFD" w:rsidRDefault="00D651A2" w:rsidP="00BF2A27">
      <w:pPr>
        <w:pStyle w:val="Nagwek4"/>
        <w:numPr>
          <w:ilvl w:val="4"/>
          <w:numId w:val="35"/>
        </w:numPr>
      </w:pPr>
      <w:r w:rsidRPr="00133F27">
        <w:t>ich wprowadzenie jest uzasadnione</w:t>
      </w:r>
      <w:r w:rsidR="00BE03A9">
        <w:t>, w szczególności</w:t>
      </w:r>
      <w:r w:rsidRPr="00133F27">
        <w:t xml:space="preserve"> w świetle rozwoju technologicznego, pod warunkiem, że proponowana zmiana jest korzystna dla Zamawiającego, w szczególności wiąże się z uzyskaniem produktów lepszej jakości lub pozwala na zaoszczędzeniu kosztów realizacji </w:t>
      </w:r>
      <w:r w:rsidR="003F3834">
        <w:t>Zamówienia</w:t>
      </w:r>
      <w:r w:rsidRPr="00133F27">
        <w:t xml:space="preserve"> lub kosztów eksploatacji wykonanego </w:t>
      </w:r>
      <w:r w:rsidR="003F3834">
        <w:t>Zamówienia</w:t>
      </w:r>
      <w:r w:rsidRPr="00133F27">
        <w:t>,</w:t>
      </w:r>
    </w:p>
    <w:p w14:paraId="4FD3FEFE" w14:textId="423CE152" w:rsidR="00D651A2" w:rsidRPr="00133F27" w:rsidRDefault="00D651A2" w:rsidP="00BF2A27">
      <w:pPr>
        <w:pStyle w:val="Nagwek4"/>
        <w:numPr>
          <w:ilvl w:val="4"/>
          <w:numId w:val="35"/>
        </w:numPr>
      </w:pPr>
      <w:r w:rsidRPr="00133F27">
        <w:t xml:space="preserve">po zawarciu Umowy, zaistniała konieczność zrealizowania </w:t>
      </w:r>
      <w:r w:rsidR="00BC2DAC">
        <w:t>Zamówienia</w:t>
      </w:r>
      <w:r w:rsidRPr="00133F27">
        <w:t xml:space="preserve"> przy zastosowaniu innych rozwiązań technicznych/technologicznych, niż wskazane w Umowie, gdyby zastosowanie przewidzianych wcześniej rozwiązań groziło niewykonaniem lub wadliwym wykonaniem Zamówienia lub powodowałoby niemożność dotrzymania celów Umowy lub utrudnienia w ich osiągnięciu</w:t>
      </w:r>
      <w:r w:rsidR="00BE03A9">
        <w:t xml:space="preserve"> </w:t>
      </w:r>
      <w:r w:rsidRPr="00133F27">
        <w:t xml:space="preserve">– Wykonawca zobowiązany jest do niezwłocznego, nie później niż w terminie 3 </w:t>
      </w:r>
      <w:r w:rsidR="00915C83">
        <w:t>d</w:t>
      </w:r>
      <w:r w:rsidRPr="00133F27">
        <w:t xml:space="preserve">ni, poinformowania Zamawiającego o wystąpieniu lub ryzyku wystąpienia okoliczności, o których mowa w niniejszym punkcie; </w:t>
      </w:r>
    </w:p>
    <w:p w14:paraId="12EA3DAD" w14:textId="0F45BF27" w:rsidR="00D651A2" w:rsidRPr="00133F27" w:rsidRDefault="00D651A2" w:rsidP="00BE614F">
      <w:pPr>
        <w:ind w:left="1276"/>
      </w:pPr>
      <w:r w:rsidRPr="00133F27">
        <w:t>w takim wypadku Umowa podlegać może zmianie w zakresie rozwiązań technicznych/ technologicznych, zmiany sposobu</w:t>
      </w:r>
      <w:r w:rsidR="007F2192">
        <w:t xml:space="preserve"> realizacji</w:t>
      </w:r>
      <w:r w:rsidRPr="00133F27">
        <w:t xml:space="preserve">, terminu </w:t>
      </w:r>
      <w:r w:rsidR="007F2192">
        <w:t xml:space="preserve">realizacji </w:t>
      </w:r>
      <w:r w:rsidRPr="00133F27">
        <w:t xml:space="preserve">oraz zakresu </w:t>
      </w:r>
      <w:r w:rsidR="007F2192">
        <w:t xml:space="preserve">obowiązków Wykonawcy wynikających z </w:t>
      </w:r>
      <w:r w:rsidRPr="00133F27">
        <w:t>Umowy, a także Wynagrodzenia przewidzianego w Umowie, oraz innych elementów koniecznych do zmiany w wyniku wprowadzenia zmian w odniesieniu do rozwiązań technicznych/ technologicznych.</w:t>
      </w:r>
    </w:p>
    <w:p w14:paraId="3F4CE2CD" w14:textId="22ABBDB0" w:rsidR="00D651A2" w:rsidRPr="006113DF" w:rsidRDefault="00D651A2" w:rsidP="00315476">
      <w:pPr>
        <w:pStyle w:val="Nagwek1"/>
        <w:numPr>
          <w:ilvl w:val="2"/>
          <w:numId w:val="35"/>
        </w:numPr>
        <w:rPr>
          <w:lang w:val="pl-PL"/>
        </w:rPr>
      </w:pPr>
      <w:r w:rsidRPr="006113DF">
        <w:rPr>
          <w:lang w:val="pl-PL"/>
        </w:rPr>
        <w:t>Aneksu do Umowy nie sporządza się w przypadku:</w:t>
      </w:r>
    </w:p>
    <w:p w14:paraId="03A59ADB" w14:textId="67227B0B" w:rsidR="00D651A2" w:rsidRPr="00133F27" w:rsidRDefault="00D651A2" w:rsidP="00780782">
      <w:pPr>
        <w:pStyle w:val="Nagwek4"/>
      </w:pPr>
      <w:r w:rsidRPr="00133F27">
        <w:t xml:space="preserve">zmian danych adresowych (w tym adresów e-mail oraz danych adresowych dotyczących wystawiania i doręczania faktur) Stron lub </w:t>
      </w:r>
      <w:r w:rsidR="004E59B5" w:rsidRPr="00133F27">
        <w:t>Kierownik</w:t>
      </w:r>
      <w:r w:rsidR="004E59B5">
        <w:t>a</w:t>
      </w:r>
      <w:r w:rsidR="004E59B5" w:rsidRPr="00133F27">
        <w:t xml:space="preserve"> </w:t>
      </w:r>
      <w:r w:rsidR="00704602" w:rsidRPr="00133F27">
        <w:t>Projektu</w:t>
      </w:r>
      <w:r w:rsidR="004E59B5">
        <w:t xml:space="preserve"> Zamawiającego</w:t>
      </w:r>
      <w:r w:rsidRPr="00133F27">
        <w:t>;</w:t>
      </w:r>
    </w:p>
    <w:p w14:paraId="033288DF" w14:textId="319EAE83" w:rsidR="00D651A2" w:rsidRPr="00133F27" w:rsidRDefault="00D651A2" w:rsidP="00780782">
      <w:pPr>
        <w:pStyle w:val="Nagwek4"/>
      </w:pPr>
      <w:r w:rsidRPr="00133F27">
        <w:t>zmiany numerów rachunków bankowych</w:t>
      </w:r>
      <w:r w:rsidR="00670936">
        <w:t>.</w:t>
      </w:r>
    </w:p>
    <w:p w14:paraId="1C8319EC" w14:textId="41B28B09" w:rsidR="00D651A2" w:rsidRPr="009A6D2F" w:rsidRDefault="00EE06C9" w:rsidP="00EE06C9">
      <w:pPr>
        <w:ind w:left="709"/>
      </w:pPr>
      <w:r>
        <w:t xml:space="preserve">- </w:t>
      </w:r>
      <w:r w:rsidR="00D651A2" w:rsidRPr="009A6D2F">
        <w:t xml:space="preserve">które to zmiany </w:t>
      </w:r>
      <w:r w:rsidR="00D651A2" w:rsidRPr="005B3727">
        <w:t>zostaną wprowadzone poprzez przekazanie</w:t>
      </w:r>
      <w:r w:rsidR="00D510C3">
        <w:t xml:space="preserve"> w formie</w:t>
      </w:r>
      <w:r w:rsidR="00D651A2" w:rsidRPr="005B3727">
        <w:t xml:space="preserve"> pisemne</w:t>
      </w:r>
      <w:r w:rsidR="00D510C3">
        <w:t>j</w:t>
      </w:r>
      <w:r w:rsidR="00C75D70">
        <w:t xml:space="preserve"> lub mailow</w:t>
      </w:r>
      <w:r w:rsidR="00D510C3">
        <w:t>ej</w:t>
      </w:r>
      <w:r w:rsidR="00D651A2" w:rsidRPr="005B3727">
        <w:t xml:space="preserve"> oświadczenia Strony, której dana zmiana dotyczy, z zastrzeżeniem pkt </w:t>
      </w:r>
      <w:r w:rsidR="00243F8F" w:rsidRPr="005B3727">
        <w:fldChar w:fldCharType="begin"/>
      </w:r>
      <w:r w:rsidR="00243F8F" w:rsidRPr="005B3727">
        <w:instrText xml:space="preserve"> REF _Ref120535947 \r \h  \* MERGEFORMAT </w:instrText>
      </w:r>
      <w:r w:rsidR="00243F8F" w:rsidRPr="005B3727">
        <w:fldChar w:fldCharType="separate"/>
      </w:r>
      <w:r w:rsidR="0036090B">
        <w:t>13.5</w:t>
      </w:r>
      <w:r w:rsidR="00243F8F" w:rsidRPr="005B3727">
        <w:fldChar w:fldCharType="end"/>
      </w:r>
      <w:r w:rsidR="00D651A2" w:rsidRPr="005B3727">
        <w:t xml:space="preserve"> </w:t>
      </w:r>
      <w:r w:rsidR="00846C41">
        <w:t>Umowy</w:t>
      </w:r>
      <w:r w:rsidR="00D651A2" w:rsidRPr="005B3727">
        <w:t>.</w:t>
      </w:r>
    </w:p>
    <w:p w14:paraId="36189A77" w14:textId="77777777" w:rsidR="00797065" w:rsidRDefault="00D651A2" w:rsidP="00797065">
      <w:pPr>
        <w:pStyle w:val="Nagwek1"/>
        <w:numPr>
          <w:ilvl w:val="2"/>
          <w:numId w:val="35"/>
        </w:numPr>
        <w:rPr>
          <w:lang w:val="pl-PL"/>
        </w:rPr>
      </w:pPr>
      <w:r w:rsidRPr="006113DF">
        <w:rPr>
          <w:lang w:val="pl-PL"/>
        </w:rPr>
        <w:t xml:space="preserve">Wnioski Stron o dokonanie zmian w Umowie, powinny być składane na piśmie i zawierać dokładny opis proponowanej zmiany wraz z uzasadnieniem i podstawą prawną dokonania zmiany i jeżeli proponowana zmiana ma wpływ na Wynagrodzenie </w:t>
      </w:r>
      <w:r w:rsidR="00247D08" w:rsidRPr="006113DF">
        <w:rPr>
          <w:lang w:val="pl-PL"/>
        </w:rPr>
        <w:t xml:space="preserve">lub termin realizacji Umowy </w:t>
      </w:r>
      <w:r w:rsidRPr="006113DF">
        <w:rPr>
          <w:lang w:val="pl-PL"/>
        </w:rPr>
        <w:t>– kalkulację wpływu zmiany na koszty wykonania Umowy</w:t>
      </w:r>
      <w:r w:rsidR="00247D08" w:rsidRPr="006113DF">
        <w:rPr>
          <w:lang w:val="pl-PL"/>
        </w:rPr>
        <w:t xml:space="preserve"> </w:t>
      </w:r>
      <w:r w:rsidR="00EE0E2E" w:rsidRPr="006113DF">
        <w:rPr>
          <w:lang w:val="pl-PL"/>
        </w:rPr>
        <w:t>lub</w:t>
      </w:r>
      <w:r w:rsidR="00247D08" w:rsidRPr="006113DF">
        <w:rPr>
          <w:lang w:val="pl-PL"/>
        </w:rPr>
        <w:t xml:space="preserve"> wykazanie niezbędnej zmiany terminów realizacji Umowy</w:t>
      </w:r>
      <w:r w:rsidRPr="006113DF">
        <w:rPr>
          <w:lang w:val="pl-PL"/>
        </w:rPr>
        <w:t>. Do wniosków należy załączyć dokumenty uzasadniające wprowadzenie zmiany.</w:t>
      </w:r>
      <w:r w:rsidR="0051583D" w:rsidRPr="006113DF">
        <w:rPr>
          <w:lang w:val="pl-PL"/>
        </w:rPr>
        <w:t xml:space="preserve"> W przypadku wniosku Wykonawcy o </w:t>
      </w:r>
      <w:r w:rsidR="00EE0E2E" w:rsidRPr="006113DF">
        <w:rPr>
          <w:lang w:val="pl-PL"/>
        </w:rPr>
        <w:t xml:space="preserve">dokonanie </w:t>
      </w:r>
      <w:r w:rsidR="00FA0033" w:rsidRPr="006113DF">
        <w:rPr>
          <w:lang w:val="pl-PL"/>
        </w:rPr>
        <w:t>z</w:t>
      </w:r>
      <w:r w:rsidR="00EE0E2E" w:rsidRPr="006113DF">
        <w:rPr>
          <w:lang w:val="pl-PL"/>
        </w:rPr>
        <w:t xml:space="preserve">miany </w:t>
      </w:r>
      <w:r w:rsidR="00FA0033" w:rsidRPr="006113DF">
        <w:rPr>
          <w:lang w:val="pl-PL"/>
        </w:rPr>
        <w:t xml:space="preserve">Umowy, w tym w szczególności </w:t>
      </w:r>
      <w:r w:rsidR="00B95A11" w:rsidRPr="006113DF">
        <w:rPr>
          <w:lang w:val="pl-PL"/>
        </w:rPr>
        <w:t xml:space="preserve">wiążącej się ze zwiększeniem Wynagrodzenia lub </w:t>
      </w:r>
      <w:r w:rsidR="000F2EE8" w:rsidRPr="006113DF">
        <w:rPr>
          <w:lang w:val="pl-PL"/>
        </w:rPr>
        <w:t xml:space="preserve">wydłużeniem terminów realizacji Umowy, Zamawiający może wymagać od Wykonawcy przedstawienia dodatkowych dokumentów lub informacji uzasadniających wniosek Wykonawcy. Wydłużenie terminów realizacji Umowy lub zwiększenie </w:t>
      </w:r>
      <w:r w:rsidR="008850C9" w:rsidRPr="006113DF">
        <w:rPr>
          <w:lang w:val="pl-PL"/>
        </w:rPr>
        <w:t xml:space="preserve">Wynagrodzenia należnego Wykonawcy na gruncie niniejszej Umowy dokonywane będzie każdorazowo w zakresie, w jakim określona okoliczność lub zdarzenie </w:t>
      </w:r>
      <w:r w:rsidR="004A6A61" w:rsidRPr="006113DF">
        <w:rPr>
          <w:lang w:val="pl-PL"/>
        </w:rPr>
        <w:t xml:space="preserve">spowodowało wydłużenie czasu niezbędnego Wykonawcy na realizację Umowy </w:t>
      </w:r>
      <w:r w:rsidR="009A6D2F" w:rsidRPr="006113DF">
        <w:rPr>
          <w:lang w:val="pl-PL"/>
        </w:rPr>
        <w:t xml:space="preserve">lub wzrost kosztów po stronie Wykonawcy. </w:t>
      </w:r>
      <w:r w:rsidR="0051583D" w:rsidRPr="006113DF">
        <w:rPr>
          <w:lang w:val="pl-PL"/>
        </w:rPr>
        <w:t xml:space="preserve"> </w:t>
      </w:r>
    </w:p>
    <w:p w14:paraId="72410ED4" w14:textId="77777777" w:rsidR="00797065" w:rsidRDefault="00DC3C87" w:rsidP="00797065">
      <w:pPr>
        <w:pStyle w:val="Nagwek1"/>
        <w:numPr>
          <w:ilvl w:val="2"/>
          <w:numId w:val="35"/>
        </w:numPr>
        <w:rPr>
          <w:lang w:val="pl-PL"/>
        </w:rPr>
      </w:pPr>
      <w:r w:rsidRPr="00797065">
        <w:rPr>
          <w:lang w:val="pl-PL"/>
        </w:rPr>
        <w:t xml:space="preserve">Jeżeli </w:t>
      </w:r>
      <w:r w:rsidR="00805F97" w:rsidRPr="00797065">
        <w:rPr>
          <w:lang w:val="pl-PL"/>
        </w:rPr>
        <w:t xml:space="preserve">w ocenie Wykonawcy istnieją podstawy do tego, </w:t>
      </w:r>
      <w:r w:rsidR="00035CB3" w:rsidRPr="00797065">
        <w:rPr>
          <w:lang w:val="pl-PL"/>
        </w:rPr>
        <w:t xml:space="preserve">aby dokonać zmiany Umowy </w:t>
      </w:r>
      <w:r w:rsidR="00941C31" w:rsidRPr="00797065">
        <w:rPr>
          <w:lang w:val="pl-PL"/>
        </w:rPr>
        <w:t xml:space="preserve">polegającej na zwiększeniu Wynagrodzenia Wykonawcy lub na wydłużeniu terminów realizacji Umowy, </w:t>
      </w:r>
      <w:r w:rsidR="00FA442A" w:rsidRPr="00797065">
        <w:rPr>
          <w:lang w:val="pl-PL"/>
        </w:rPr>
        <w:t xml:space="preserve">Wykonawca zobowiązany jest do zgłoszenia tego Zamawiającemu niezwłocznie. </w:t>
      </w:r>
      <w:r w:rsidRPr="00797065">
        <w:rPr>
          <w:lang w:val="pl-PL"/>
        </w:rPr>
        <w:t xml:space="preserve"> </w:t>
      </w:r>
      <w:bookmarkStart w:id="44" w:name="_Ref120535947"/>
    </w:p>
    <w:p w14:paraId="36992D9E" w14:textId="77777777" w:rsidR="00797065" w:rsidRPr="00B26BFC" w:rsidRDefault="00D651A2" w:rsidP="00797065">
      <w:pPr>
        <w:pStyle w:val="Nagwek1"/>
        <w:numPr>
          <w:ilvl w:val="2"/>
          <w:numId w:val="35"/>
        </w:numPr>
        <w:rPr>
          <w:strike/>
          <w:color w:val="FF0000"/>
          <w:lang w:val="pl-PL"/>
        </w:rPr>
      </w:pPr>
      <w:r w:rsidRPr="00B26BFC">
        <w:rPr>
          <w:strike/>
          <w:color w:val="FF0000"/>
          <w:lang w:val="pl-PL"/>
        </w:rPr>
        <w:t>Jeżeli o wprowadzenie zmian wnioskuje Zamawiający, Wykonawca jest zobowiązany do zaakceptowania proponowanych zmian, chyba że zmiany znacznie rozszerzałyby zakres świadczeń Wykonawcy wynikających z Umowy, bądź też Wykonawca poda na piśmie szczególnie istotny powód odmowy zgody na wprowadzenie zmian do Umowy.</w:t>
      </w:r>
      <w:bookmarkStart w:id="45" w:name="_Ref120535819"/>
      <w:bookmarkEnd w:id="44"/>
    </w:p>
    <w:p w14:paraId="2B88B3A2" w14:textId="3277BCF7" w:rsidR="00054235" w:rsidRPr="00797065" w:rsidRDefault="00FB790C" w:rsidP="00797065">
      <w:pPr>
        <w:pStyle w:val="Nagwek1"/>
        <w:numPr>
          <w:ilvl w:val="2"/>
          <w:numId w:val="35"/>
        </w:numPr>
        <w:rPr>
          <w:lang w:val="pl-PL"/>
        </w:rPr>
      </w:pPr>
      <w:r w:rsidRPr="00797065">
        <w:rPr>
          <w:lang w:val="pl-PL"/>
        </w:rPr>
        <w:t xml:space="preserve">Dla uniknięcia wątpliwości </w:t>
      </w:r>
      <w:r w:rsidR="000F2EE8" w:rsidRPr="00797065">
        <w:rPr>
          <w:lang w:val="pl-PL"/>
        </w:rPr>
        <w:t>S</w:t>
      </w:r>
      <w:r w:rsidR="00D651A2" w:rsidRPr="00797065">
        <w:rPr>
          <w:lang w:val="pl-PL"/>
        </w:rPr>
        <w:t xml:space="preserve">trony są uprawnione do wprowadzenia do Umowy zmian nieistotnych, to jest innych niż </w:t>
      </w:r>
      <w:r w:rsidR="00AE4D37" w:rsidRPr="00797065">
        <w:rPr>
          <w:lang w:val="pl-PL"/>
        </w:rPr>
        <w:t>z</w:t>
      </w:r>
      <w:r w:rsidR="00D651A2" w:rsidRPr="00797065">
        <w:rPr>
          <w:lang w:val="pl-PL"/>
        </w:rPr>
        <w:t>miany zdefiniowane w art. 454 ust. 2 Ustawy Prawo Zamówień Publicznych.</w:t>
      </w:r>
      <w:bookmarkEnd w:id="45"/>
    </w:p>
    <w:p w14:paraId="0D4A6126" w14:textId="205197F2" w:rsidR="00821CF9" w:rsidRPr="00544268" w:rsidRDefault="002479EE" w:rsidP="00544268">
      <w:pPr>
        <w:rPr>
          <w:b/>
          <w:bCs/>
        </w:rPr>
      </w:pPr>
      <w:r w:rsidRPr="00544268">
        <w:rPr>
          <w:b/>
          <w:bCs/>
        </w:rPr>
        <w:t>[Zmiana Umowy w zakresie Wynagrodzenia Wykonawcy]</w:t>
      </w:r>
    </w:p>
    <w:p w14:paraId="763DB752" w14:textId="687F35F3" w:rsidR="00821CF9" w:rsidRPr="006113DF" w:rsidRDefault="00DD09F7" w:rsidP="00261384">
      <w:pPr>
        <w:pStyle w:val="Nagwek1"/>
        <w:numPr>
          <w:ilvl w:val="2"/>
          <w:numId w:val="35"/>
        </w:numPr>
        <w:rPr>
          <w:lang w:val="pl-PL"/>
        </w:rPr>
      </w:pPr>
      <w:bookmarkStart w:id="46" w:name="_Ref120536367"/>
      <w:r w:rsidRPr="006113DF">
        <w:rPr>
          <w:lang w:val="pl-PL"/>
        </w:rPr>
        <w:t>Strony przewidują możliwość dokonania zmiany wysokości Wynagrodzenia należnego Wykonawcy</w:t>
      </w:r>
      <w:r w:rsidR="00355353" w:rsidRPr="006113DF">
        <w:rPr>
          <w:lang w:val="pl-PL"/>
        </w:rPr>
        <w:t xml:space="preserve">, </w:t>
      </w:r>
      <w:r w:rsidRPr="006113DF">
        <w:rPr>
          <w:lang w:val="pl-PL"/>
        </w:rPr>
        <w:t>w formie aneksu, każdorazowo w przypadku wystąpienia</w:t>
      </w:r>
      <w:r w:rsidR="00355353" w:rsidRPr="006113DF">
        <w:rPr>
          <w:lang w:val="pl-PL"/>
        </w:rPr>
        <w:t xml:space="preserve"> </w:t>
      </w:r>
      <w:r w:rsidRPr="006113DF">
        <w:rPr>
          <w:lang w:val="pl-PL"/>
        </w:rPr>
        <w:t>jednej z następujących okoliczności:</w:t>
      </w:r>
      <w:bookmarkEnd w:id="46"/>
    </w:p>
    <w:p w14:paraId="634801C6" w14:textId="46F0F438" w:rsidR="00355353" w:rsidRPr="00133F27" w:rsidRDefault="00355353" w:rsidP="00780782">
      <w:pPr>
        <w:pStyle w:val="Nagwek4"/>
      </w:pPr>
      <w:bookmarkStart w:id="47" w:name="_Ref120536257"/>
      <w:r w:rsidRPr="00133F27">
        <w:t>zmiany podatku akcyzowego,</w:t>
      </w:r>
      <w:bookmarkEnd w:id="47"/>
    </w:p>
    <w:p w14:paraId="59F61DC1" w14:textId="4B02DC89" w:rsidR="00355353" w:rsidRPr="00133F27" w:rsidRDefault="00FF4B6F" w:rsidP="00780782">
      <w:pPr>
        <w:pStyle w:val="Nagwek4"/>
      </w:pPr>
      <w:bookmarkStart w:id="48" w:name="_Ref120536789"/>
      <w:r w:rsidRPr="00133F27">
        <w:t>zmiany wysokości minimalnego wynagrodzenia za pracę albo wysokości minimalnej stawki godzinowej, ustalonych na podstawie przepisów ustawy z dnia 10 października 2002 roku o minimalnym wynagrodzeniu za pracę,</w:t>
      </w:r>
      <w:bookmarkEnd w:id="48"/>
    </w:p>
    <w:p w14:paraId="1D615081" w14:textId="23689042" w:rsidR="00FF4B6F" w:rsidRPr="00133F27" w:rsidRDefault="00204475" w:rsidP="00780782">
      <w:pPr>
        <w:pStyle w:val="Nagwek4"/>
      </w:pPr>
      <w:bookmarkStart w:id="49" w:name="_Ref120536804"/>
      <w:r w:rsidRPr="00133F27">
        <w:t>zmiany zasad podlegania ubezpieczeniom społecznym lub ubezpieczeniu zdrowotnemu lub wysokości stawki składki na ubezpieczenia społeczne lub zdrowotne,</w:t>
      </w:r>
      <w:bookmarkEnd w:id="49"/>
    </w:p>
    <w:p w14:paraId="05D99420" w14:textId="21B9C5EB" w:rsidR="00204475" w:rsidRPr="00133F27" w:rsidRDefault="00204475" w:rsidP="00780782">
      <w:pPr>
        <w:pStyle w:val="Nagwek4"/>
      </w:pPr>
      <w:bookmarkStart w:id="50" w:name="_Ref120536729"/>
      <w:r w:rsidRPr="00133F27">
        <w:t>zmiany zasad gromadzenia i wysokości wpłat do pracowniczych planów kapitałowych, o których mowa w ustawie z dnia 4 października 2018 r. o pracowniczych planach kapitałowych,</w:t>
      </w:r>
      <w:bookmarkEnd w:id="50"/>
    </w:p>
    <w:p w14:paraId="00D66FF4" w14:textId="06B5202A" w:rsidR="005A3D86" w:rsidRDefault="00034195" w:rsidP="00780782">
      <w:pPr>
        <w:pStyle w:val="Nagwek4"/>
        <w:numPr>
          <w:ilvl w:val="0"/>
          <w:numId w:val="0"/>
        </w:numPr>
        <w:ind w:left="709"/>
      </w:pPr>
      <w:r w:rsidRPr="00133F27">
        <w:t xml:space="preserve">na zasadach i w sposób określony w pkt </w:t>
      </w:r>
      <w:r w:rsidR="004E2820">
        <w:fldChar w:fldCharType="begin"/>
      </w:r>
      <w:r w:rsidR="004E2820">
        <w:instrText xml:space="preserve"> REF _Ref120536477 \r \h </w:instrText>
      </w:r>
      <w:r w:rsidR="004E2820">
        <w:fldChar w:fldCharType="separate"/>
      </w:r>
      <w:r w:rsidR="0036090B">
        <w:t>0</w:t>
      </w:r>
      <w:r w:rsidR="004E2820">
        <w:fldChar w:fldCharType="end"/>
      </w:r>
      <w:r w:rsidR="004E2820">
        <w:t>-</w:t>
      </w:r>
      <w:r w:rsidR="004E2820">
        <w:fldChar w:fldCharType="begin"/>
      </w:r>
      <w:r w:rsidR="004E2820">
        <w:instrText xml:space="preserve"> REF _Ref120536490 \r \h </w:instrText>
      </w:r>
      <w:r w:rsidR="004E2820">
        <w:fldChar w:fldCharType="separate"/>
      </w:r>
      <w:r w:rsidR="0036090B">
        <w:t>13.19</w:t>
      </w:r>
      <w:r w:rsidR="004E2820">
        <w:fldChar w:fldCharType="end"/>
      </w:r>
      <w:r w:rsidRPr="00133F27">
        <w:t xml:space="preserve"> niniejszego rozdziału</w:t>
      </w:r>
      <w:r w:rsidR="00E27975" w:rsidRPr="00133F27">
        <w:t xml:space="preserve">, </w:t>
      </w:r>
      <w:r w:rsidR="00D97F54" w:rsidRPr="00133F27">
        <w:t xml:space="preserve">jeżeli zmiany te będą miały wpływ na koszty wykonania Umowy przez Wykonawcę, z zastrzeżeniem, że Wykonawca może żądać zmiany wysokości wynagrodzenia w przypadkach określonych w powyższych pkt </w:t>
      </w:r>
      <w:r w:rsidR="00B65674">
        <w:fldChar w:fldCharType="begin"/>
      </w:r>
      <w:r w:rsidR="00B65674">
        <w:instrText xml:space="preserve"> REF _Ref120536257 \r \h </w:instrText>
      </w:r>
      <w:r w:rsidR="00B65674">
        <w:fldChar w:fldCharType="separate"/>
      </w:r>
      <w:r w:rsidR="0036090B">
        <w:t>a)</w:t>
      </w:r>
      <w:r w:rsidR="00B65674">
        <w:fldChar w:fldCharType="end"/>
      </w:r>
      <w:r w:rsidR="00D97F54" w:rsidRPr="00133F27">
        <w:t xml:space="preserve"> – </w:t>
      </w:r>
      <w:r w:rsidR="00B65674">
        <w:fldChar w:fldCharType="begin"/>
      </w:r>
      <w:r w:rsidR="00B65674">
        <w:instrText xml:space="preserve"> REF _Ref120536729 \r \h </w:instrText>
      </w:r>
      <w:r w:rsidR="00B65674">
        <w:fldChar w:fldCharType="separate"/>
      </w:r>
      <w:r w:rsidR="0036090B">
        <w:t>d)</w:t>
      </w:r>
      <w:r w:rsidR="00B65674">
        <w:fldChar w:fldCharType="end"/>
      </w:r>
      <w:r w:rsidR="00B65674">
        <w:t xml:space="preserve"> </w:t>
      </w:r>
      <w:r w:rsidR="00F8536C">
        <w:t xml:space="preserve">(z wyłączeniem przesłanki zmiany podatku od towarów i usług) </w:t>
      </w:r>
      <w:r w:rsidR="00D97F54" w:rsidRPr="00133F27">
        <w:t>po upływie co najmniej 12 miesięcy od dnia podpisania Umowy przez Strony.</w:t>
      </w:r>
      <w:bookmarkStart w:id="51" w:name="_Ref120536477"/>
    </w:p>
    <w:p w14:paraId="3B306135" w14:textId="17E08D68" w:rsidR="00626A55" w:rsidRDefault="00052F09" w:rsidP="00BC7CFD">
      <w:pPr>
        <w:pStyle w:val="Nagwek4"/>
        <w:numPr>
          <w:ilvl w:val="2"/>
          <w:numId w:val="35"/>
        </w:numPr>
      </w:pPr>
      <w:r w:rsidRPr="006113DF">
        <w:t xml:space="preserve">Zmiana wysokości </w:t>
      </w:r>
      <w:r w:rsidR="00386AFE" w:rsidRPr="006113DF">
        <w:t>W</w:t>
      </w:r>
      <w:r w:rsidRPr="006113DF">
        <w:t xml:space="preserve">ynagrodzenia należnego Wykonawcy w przypadku </w:t>
      </w:r>
      <w:r w:rsidR="00B3574E" w:rsidRPr="006113DF">
        <w:t>zmiany stawki podatku od towarów i usług</w:t>
      </w:r>
      <w:r w:rsidRPr="006113DF">
        <w:t xml:space="preserve">, będzie odnosić się wyłącznie do części </w:t>
      </w:r>
      <w:r w:rsidR="000B0BD1" w:rsidRPr="006113DF">
        <w:t>Wynagrodzenia</w:t>
      </w:r>
      <w:r w:rsidR="00AE260B" w:rsidRPr="006113DF">
        <w:t xml:space="preserve"> płatnego po zmianie stawki podatku od towarów i usług w tym zakresie.</w:t>
      </w:r>
      <w:bookmarkEnd w:id="51"/>
      <w:r w:rsidR="003255A3" w:rsidRPr="006113DF">
        <w:t xml:space="preserve"> Zmiana ta nie wymaga zmiany Umowy</w:t>
      </w:r>
      <w:r w:rsidR="00C63BB3" w:rsidRPr="006113DF">
        <w:t xml:space="preserve"> i odbywa się na zasadach opisanych w pkt. 7.6.</w:t>
      </w:r>
      <w:r w:rsidR="00FA310D">
        <w:t xml:space="preserve"> Umowy.</w:t>
      </w:r>
    </w:p>
    <w:p w14:paraId="0DE5505D" w14:textId="2FA1C988" w:rsidR="00626A55" w:rsidRDefault="00203D40" w:rsidP="00BC7CFD">
      <w:pPr>
        <w:pStyle w:val="Nagwek4"/>
        <w:numPr>
          <w:ilvl w:val="2"/>
          <w:numId w:val="35"/>
        </w:numPr>
      </w:pPr>
      <w:r w:rsidRPr="00626A55">
        <w:t>W przypadku zmiany</w:t>
      </w:r>
      <w:r w:rsidR="00303E36">
        <w:t xml:space="preserve"> </w:t>
      </w:r>
      <w:r w:rsidR="00B3574E" w:rsidRPr="00626A55">
        <w:t>w zakresie odnoszącym się do zmiany stawki podatku od towarów i usług</w:t>
      </w:r>
      <w:r w:rsidRPr="00626A55">
        <w:t>, wartość Wynagrodzenia netto nie zmieni się, a wartość wynagrodzenia brutto zostanie wyliczona na podstawie nowych przepisów.</w:t>
      </w:r>
    </w:p>
    <w:p w14:paraId="5EBC420E" w14:textId="4F2A747F" w:rsidR="00B70EEF" w:rsidRDefault="00667827" w:rsidP="00BC7CFD">
      <w:pPr>
        <w:pStyle w:val="Nagwek4"/>
        <w:numPr>
          <w:ilvl w:val="2"/>
          <w:numId w:val="35"/>
        </w:numPr>
      </w:pPr>
      <w:r w:rsidRPr="00626A55">
        <w:t xml:space="preserve">Zmiana wysokości </w:t>
      </w:r>
      <w:r w:rsidR="00756F6A" w:rsidRPr="00626A55">
        <w:t>W</w:t>
      </w:r>
      <w:r w:rsidRPr="00626A55">
        <w:t>ynagrodzenia w przypadku zaistnienia przesłanki, o której mowa w</w:t>
      </w:r>
      <w:r w:rsidR="004C0061" w:rsidRPr="00626A55">
        <w:t xml:space="preserve"> pkt</w:t>
      </w:r>
      <w:r w:rsidRPr="00626A55">
        <w:t xml:space="preserve"> </w:t>
      </w:r>
      <w:r w:rsidR="002A28E2">
        <w:fldChar w:fldCharType="begin"/>
      </w:r>
      <w:r w:rsidR="002A28E2" w:rsidRPr="00626A55">
        <w:instrText xml:space="preserve"> REF _Ref120536257 \r \h </w:instrText>
      </w:r>
      <w:r w:rsidR="002A28E2">
        <w:fldChar w:fldCharType="separate"/>
      </w:r>
      <w:r w:rsidR="0036090B">
        <w:t>13.8.a)</w:t>
      </w:r>
      <w:r w:rsidR="002A28E2">
        <w:fldChar w:fldCharType="end"/>
      </w:r>
      <w:r w:rsidR="00756F6A" w:rsidRPr="00626A55">
        <w:t xml:space="preserve"> </w:t>
      </w:r>
      <w:r w:rsidR="00B65674" w:rsidRPr="00626A55">
        <w:t xml:space="preserve">– </w:t>
      </w:r>
      <w:r w:rsidR="002A28E2">
        <w:fldChar w:fldCharType="begin"/>
      </w:r>
      <w:r w:rsidR="002A28E2" w:rsidRPr="00626A55">
        <w:instrText xml:space="preserve"> REF _Ref120536729 \r \h </w:instrText>
      </w:r>
      <w:r w:rsidR="002A28E2">
        <w:fldChar w:fldCharType="separate"/>
      </w:r>
      <w:r w:rsidR="0036090B">
        <w:t>13.8.d)</w:t>
      </w:r>
      <w:r w:rsidR="002A28E2">
        <w:fldChar w:fldCharType="end"/>
      </w:r>
      <w:r w:rsidR="00756F6A" w:rsidRPr="00626A55">
        <w:t xml:space="preserve"> </w:t>
      </w:r>
      <w:r w:rsidR="004C0061" w:rsidRPr="00626A55">
        <w:t>Umowy</w:t>
      </w:r>
      <w:r w:rsidRPr="00626A55">
        <w:t xml:space="preserve">, będzie obejmować wyłącznie część </w:t>
      </w:r>
      <w:r w:rsidR="00756F6A" w:rsidRPr="00626A55">
        <w:t>W</w:t>
      </w:r>
      <w:r w:rsidRPr="00626A55">
        <w:t>ynagrodzenia należnego</w:t>
      </w:r>
      <w:r w:rsidR="00756F6A" w:rsidRPr="00626A55">
        <w:t xml:space="preserve"> </w:t>
      </w:r>
      <w:r w:rsidRPr="00626A55">
        <w:t>Wykonawcy, w odniesieniu do której nastąpiła zmiana wysokości kosztów wykonania Umowy</w:t>
      </w:r>
      <w:r w:rsidR="00756F6A" w:rsidRPr="00626A55">
        <w:t xml:space="preserve"> </w:t>
      </w:r>
      <w:r w:rsidRPr="00626A55">
        <w:t xml:space="preserve">przez Wykonawcę w związku z wejściem w życie przepisów odpowiednio zmieniających </w:t>
      </w:r>
      <w:r w:rsidR="00335433" w:rsidRPr="00626A55">
        <w:t xml:space="preserve">stawkę podatku akcyzowego, </w:t>
      </w:r>
      <w:r w:rsidRPr="00626A55">
        <w:t>wysokość</w:t>
      </w:r>
      <w:r w:rsidR="00756F6A" w:rsidRPr="00626A55">
        <w:t xml:space="preserve"> </w:t>
      </w:r>
      <w:r w:rsidRPr="00626A55">
        <w:t>minimalnego wynagrodzenia za pracę albo wysokość minimalnej stawki godzinowej lub</w:t>
      </w:r>
      <w:r w:rsidR="00756F6A" w:rsidRPr="00626A55">
        <w:t xml:space="preserve"> </w:t>
      </w:r>
      <w:r w:rsidRPr="00626A55">
        <w:t>dokonujących zmian w zakresie zasad podlegania ubezpieczeniom społecznym lub ubezpieczeniu</w:t>
      </w:r>
      <w:r w:rsidR="00756F6A" w:rsidRPr="00626A55">
        <w:t xml:space="preserve"> </w:t>
      </w:r>
      <w:r w:rsidRPr="00626A55">
        <w:t>zdrowotnemu lub w zakresie wysokości stawki składki na ubezpieczenia społeczne lub zdrowotne</w:t>
      </w:r>
      <w:r w:rsidR="00357E5E" w:rsidRPr="00626A55">
        <w:t>.</w:t>
      </w:r>
      <w:r w:rsidR="00335433" w:rsidRPr="00626A55">
        <w:t xml:space="preserve"> </w:t>
      </w:r>
    </w:p>
    <w:p w14:paraId="22144300" w14:textId="400038A5" w:rsidR="00B70EEF" w:rsidRDefault="00425647" w:rsidP="00B709C8">
      <w:pPr>
        <w:pStyle w:val="Nagwek4"/>
        <w:numPr>
          <w:ilvl w:val="2"/>
          <w:numId w:val="35"/>
        </w:numPr>
      </w:pPr>
      <w:r w:rsidRPr="00B70EEF">
        <w:t xml:space="preserve">W przypadku zmiany, o której mowa w pkt </w:t>
      </w:r>
      <w:r w:rsidR="002A28E2">
        <w:fldChar w:fldCharType="begin"/>
      </w:r>
      <w:r w:rsidR="002A28E2" w:rsidRPr="00B70EEF">
        <w:instrText xml:space="preserve"> REF _Ref120536257 \r \h </w:instrText>
      </w:r>
      <w:r w:rsidR="002A28E2">
        <w:fldChar w:fldCharType="separate"/>
      </w:r>
      <w:r w:rsidR="0036090B">
        <w:t>13.8.a)</w:t>
      </w:r>
      <w:r w:rsidR="002A28E2">
        <w:fldChar w:fldCharType="end"/>
      </w:r>
      <w:r w:rsidRPr="00B70EEF">
        <w:t xml:space="preserve"> </w:t>
      </w:r>
      <w:r w:rsidR="00846C41" w:rsidRPr="00B70EEF">
        <w:t>Umowy</w:t>
      </w:r>
      <w:r w:rsidRPr="00B70EEF">
        <w:t xml:space="preserve"> (w zakresie odnoszącym się do podatku akcyzowego)</w:t>
      </w:r>
      <w:r w:rsidR="00135107" w:rsidRPr="00B70EEF">
        <w:t xml:space="preserve">, Wynagrodzenie Wykonawcy ulegnie zmianie o kwotę odpowiadającą </w:t>
      </w:r>
      <w:r w:rsidR="005A3D27" w:rsidRPr="00B70EEF">
        <w:t xml:space="preserve">zmianie </w:t>
      </w:r>
      <w:r w:rsidR="00135107" w:rsidRPr="00B70EEF">
        <w:t>kosztu Wykonawcy w związku ze zmianą stawki podatku akcyzowego</w:t>
      </w:r>
      <w:r w:rsidR="003F4E69" w:rsidRPr="00B70EEF">
        <w:t xml:space="preserve"> w zakresie, w jakim zmiana t</w:t>
      </w:r>
      <w:r w:rsidR="00A84E4E" w:rsidRPr="00B70EEF">
        <w:t>a wpłynęła na koszt Wykonawcy.</w:t>
      </w:r>
    </w:p>
    <w:p w14:paraId="2A564A4C" w14:textId="3B723CFC" w:rsidR="00B70EEF" w:rsidRDefault="00D50073" w:rsidP="00B709C8">
      <w:pPr>
        <w:pStyle w:val="Nagwek4"/>
        <w:numPr>
          <w:ilvl w:val="2"/>
          <w:numId w:val="35"/>
        </w:numPr>
      </w:pPr>
      <w:r w:rsidRPr="00B70EEF">
        <w:t xml:space="preserve">W przypadku zmiany, o której mowa w pkt </w:t>
      </w:r>
      <w:r w:rsidR="002A28E2">
        <w:fldChar w:fldCharType="begin"/>
      </w:r>
      <w:r w:rsidR="002A28E2" w:rsidRPr="00B70EEF">
        <w:instrText xml:space="preserve"> REF _Ref120536789 \r \h </w:instrText>
      </w:r>
      <w:r w:rsidR="002A28E2">
        <w:fldChar w:fldCharType="separate"/>
      </w:r>
      <w:r w:rsidR="0036090B">
        <w:t>13.8.b)</w:t>
      </w:r>
      <w:r w:rsidR="002A28E2">
        <w:fldChar w:fldCharType="end"/>
      </w:r>
      <w:r w:rsidRPr="00B70EEF">
        <w:t xml:space="preserve"> </w:t>
      </w:r>
      <w:r w:rsidR="00846C41" w:rsidRPr="00B70EEF">
        <w:t>Umowy</w:t>
      </w:r>
      <w:r w:rsidRPr="00B70EEF">
        <w:t xml:space="preserve">, Wynagrodzenie Wykonawcy ulegnie zmianie o kwotę odpowiadającą </w:t>
      </w:r>
      <w:r w:rsidR="003D2007" w:rsidRPr="00B70EEF">
        <w:t xml:space="preserve">zmianie </w:t>
      </w:r>
      <w:r w:rsidRPr="00B70EEF">
        <w:t xml:space="preserve">kosztu Wykonawcy w związku ze zwiększeniem wysokości wynagrodzeń pracowników świadczących usługi na rzecz Zamawiającego na podstawie Umowy do wysokości aktualnie obowiązującego minimalnego wynagrodzenia za pracę albo wysokości minimalnej stawki godzinowej, z uwzględnieniem wszystkich obciążeń publicznoprawnych dotyczących kwoty </w:t>
      </w:r>
      <w:r w:rsidR="003D2007" w:rsidRPr="00B70EEF">
        <w:t>zmiany</w:t>
      </w:r>
      <w:r w:rsidRPr="00B70EEF">
        <w:t xml:space="preserve"> minimalnego wynagrodzenia.</w:t>
      </w:r>
    </w:p>
    <w:p w14:paraId="5FF58DF6" w14:textId="5A6A6361" w:rsidR="00B70EEF" w:rsidRDefault="00061508" w:rsidP="00B709C8">
      <w:pPr>
        <w:pStyle w:val="Nagwek4"/>
        <w:numPr>
          <w:ilvl w:val="2"/>
          <w:numId w:val="35"/>
        </w:numPr>
      </w:pPr>
      <w:r w:rsidRPr="00B70EEF">
        <w:t xml:space="preserve">W przypadku zmiany, o której mowa w pkt </w:t>
      </w:r>
      <w:r w:rsidR="002A28E2" w:rsidRPr="002A28E2">
        <w:fldChar w:fldCharType="begin"/>
      </w:r>
      <w:r w:rsidR="002A28E2" w:rsidRPr="00B70EEF">
        <w:instrText xml:space="preserve"> REF _Ref120536804 \r \h  \* MERGEFORMAT </w:instrText>
      </w:r>
      <w:r w:rsidR="002A28E2" w:rsidRPr="002A28E2">
        <w:fldChar w:fldCharType="separate"/>
      </w:r>
      <w:r w:rsidR="0036090B">
        <w:t>13.8.c)</w:t>
      </w:r>
      <w:r w:rsidR="002A28E2" w:rsidRPr="002A28E2">
        <w:fldChar w:fldCharType="end"/>
      </w:r>
      <w:r w:rsidRPr="00B70EEF">
        <w:t xml:space="preserve"> lub </w:t>
      </w:r>
      <w:r w:rsidR="002A28E2" w:rsidRPr="002A28E2">
        <w:fldChar w:fldCharType="begin"/>
      </w:r>
      <w:r w:rsidR="002A28E2" w:rsidRPr="00B70EEF">
        <w:instrText xml:space="preserve"> REF _Ref120536729 \r \h  \* MERGEFORMAT </w:instrText>
      </w:r>
      <w:r w:rsidR="002A28E2" w:rsidRPr="002A28E2">
        <w:fldChar w:fldCharType="separate"/>
      </w:r>
      <w:r w:rsidR="0036090B">
        <w:t>13.8.d)</w:t>
      </w:r>
      <w:r w:rsidR="002A28E2" w:rsidRPr="002A28E2">
        <w:fldChar w:fldCharType="end"/>
      </w:r>
      <w:r w:rsidR="00695D66" w:rsidRPr="00B70EEF">
        <w:t xml:space="preserve"> </w:t>
      </w:r>
      <w:r w:rsidR="00846C41" w:rsidRPr="00B70EEF">
        <w:t>Umowy</w:t>
      </w:r>
      <w:r w:rsidRPr="00B70EEF">
        <w:t>, Wynagrodzenie Wykonawcy ulegnie zmianie o kwotę odpowiadającą zmianie kosztu Wykonawcy ponoszonego w związku z wypłatą wynagrodzenia pracownikom świadczącym usługi na podstawie Umowy.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bookmarkStart w:id="52" w:name="_Ref120537013"/>
    </w:p>
    <w:p w14:paraId="7C4C5CEC" w14:textId="6EB4907F" w:rsidR="00B70EEF" w:rsidRDefault="000546D9" w:rsidP="0039479E">
      <w:pPr>
        <w:pStyle w:val="Nagwek4"/>
        <w:numPr>
          <w:ilvl w:val="2"/>
          <w:numId w:val="35"/>
        </w:numPr>
      </w:pPr>
      <w:r w:rsidRPr="00B70EEF">
        <w:t xml:space="preserve">W celu zawarcia aneksu, o którym mowa w </w:t>
      </w:r>
      <w:r w:rsidR="00DB5FCE" w:rsidRPr="00B70EEF">
        <w:t xml:space="preserve">pkt </w:t>
      </w:r>
      <w:r w:rsidR="008D7B63">
        <w:fldChar w:fldCharType="begin"/>
      </w:r>
      <w:r w:rsidR="008D7B63" w:rsidRPr="00B70EEF">
        <w:instrText xml:space="preserve"> REF _Ref120536367 \r \h </w:instrText>
      </w:r>
      <w:r w:rsidR="008D7B63">
        <w:fldChar w:fldCharType="separate"/>
      </w:r>
      <w:r w:rsidR="0036090B">
        <w:t>13.8</w:t>
      </w:r>
      <w:r w:rsidR="008D7B63">
        <w:fldChar w:fldCharType="end"/>
      </w:r>
      <w:r w:rsidRPr="00B70EEF">
        <w:t xml:space="preserve"> </w:t>
      </w:r>
      <w:r w:rsidR="00846C41" w:rsidRPr="00B70EEF">
        <w:t>Umowy</w:t>
      </w:r>
      <w:r w:rsidRPr="00B70EEF">
        <w:t xml:space="preserve">, </w:t>
      </w:r>
      <w:r w:rsidR="006920B2" w:rsidRPr="00B70EEF">
        <w:t>Wykonawca może wystąpić do Zamawiającego</w:t>
      </w:r>
      <w:r w:rsidRPr="00B70EEF">
        <w:t xml:space="preserve"> z wnioskiem o dokonanie zmiany wysokości </w:t>
      </w:r>
      <w:r w:rsidR="00DB5FCE" w:rsidRPr="00B70EEF">
        <w:t>W</w:t>
      </w:r>
      <w:r w:rsidRPr="00B70EEF">
        <w:t>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w:t>
      </w:r>
      <w:r w:rsidR="00DB5FCE" w:rsidRPr="00B70EEF">
        <w:t xml:space="preserve"> </w:t>
      </w:r>
      <w:r w:rsidRPr="00B70EEF">
        <w:t>wynagrodzenia należnego Wykonawcy.</w:t>
      </w:r>
      <w:bookmarkStart w:id="53" w:name="_Ref120537105"/>
      <w:bookmarkEnd w:id="52"/>
    </w:p>
    <w:p w14:paraId="4A38E3F5" w14:textId="6BF560EC" w:rsidR="00E40FEC" w:rsidRPr="00B70EEF" w:rsidRDefault="00E40FEC" w:rsidP="0039479E">
      <w:pPr>
        <w:pStyle w:val="Nagwek4"/>
        <w:numPr>
          <w:ilvl w:val="2"/>
          <w:numId w:val="35"/>
        </w:numPr>
      </w:pPr>
      <w:r w:rsidRPr="00B70EEF">
        <w:t xml:space="preserve">W przypadku zmian, o których mowa w </w:t>
      </w:r>
      <w:r w:rsidR="00655446" w:rsidRPr="00B70EEF">
        <w:t xml:space="preserve">pkt </w:t>
      </w:r>
      <w:r w:rsidR="008D7B63">
        <w:fldChar w:fldCharType="begin"/>
      </w:r>
      <w:r w:rsidR="008D7B63" w:rsidRPr="00B70EEF">
        <w:instrText xml:space="preserve"> REF _Ref120536789 \r \h </w:instrText>
      </w:r>
      <w:r w:rsidR="008D7B63">
        <w:fldChar w:fldCharType="separate"/>
      </w:r>
      <w:r w:rsidR="0036090B">
        <w:t>13.8.b)</w:t>
      </w:r>
      <w:r w:rsidR="008D7B63">
        <w:fldChar w:fldCharType="end"/>
      </w:r>
      <w:r w:rsidR="00BD486B" w:rsidRPr="00B70EEF">
        <w:t xml:space="preserve"> – </w:t>
      </w:r>
      <w:r w:rsidR="008D7B63">
        <w:fldChar w:fldCharType="begin"/>
      </w:r>
      <w:r w:rsidR="008D7B63" w:rsidRPr="00B70EEF">
        <w:instrText xml:space="preserve"> REF _Ref120536729 \r \h </w:instrText>
      </w:r>
      <w:r w:rsidR="008D7B63">
        <w:fldChar w:fldCharType="separate"/>
      </w:r>
      <w:r w:rsidR="0036090B">
        <w:t>13.8.d)</w:t>
      </w:r>
      <w:r w:rsidR="008D7B63">
        <w:fldChar w:fldCharType="end"/>
      </w:r>
      <w:r w:rsidR="00695D66" w:rsidRPr="00B70EEF">
        <w:t xml:space="preserve"> </w:t>
      </w:r>
      <w:r w:rsidR="00846C41" w:rsidRPr="00B70EEF">
        <w:t>Umowy</w:t>
      </w:r>
      <w:r w:rsidRPr="00B70EEF">
        <w:t xml:space="preserve">, </w:t>
      </w:r>
      <w:r w:rsidR="00632680" w:rsidRPr="00B70EEF">
        <w:t>jeżeli z wnioskiem występuje Wykonawca, jest on zobowiązany dołączyć do wniosku dokumenty</w:t>
      </w:r>
      <w:r w:rsidRPr="00B70EEF">
        <w:t>, z których będzie wynikać, w jakim zakresie zmiany te mają wpływ na koszty wykonania Umowy, w szczególności:</w:t>
      </w:r>
      <w:bookmarkEnd w:id="53"/>
    </w:p>
    <w:p w14:paraId="0399AF3D" w14:textId="30B5046D" w:rsidR="00E40FEC" w:rsidRPr="00133F27" w:rsidRDefault="00E40FEC" w:rsidP="00780782">
      <w:pPr>
        <w:pStyle w:val="Nagwek4"/>
      </w:pPr>
      <w:r w:rsidRPr="00133F27">
        <w:t>zestawienie wynagrodzeń (zarówno przed jak i po zmianie) pracowników świadczących usługi (</w:t>
      </w:r>
      <w:r w:rsidR="00BD486B" w:rsidRPr="00133F27">
        <w:t>zanonimizowane)</w:t>
      </w:r>
      <w:r w:rsidRPr="00133F27">
        <w:t xml:space="preserve"> wraz z określeniem zakresu, w jakim wykonują oni prace bezpośrednio związane z realizacją przedmiotu Umowy oraz części wynagrodzenia odpowiadającej temu zakresowi – w przypadku zmiany, o której mowa w </w:t>
      </w:r>
      <w:r w:rsidR="004C6D04" w:rsidRPr="00133F27">
        <w:t xml:space="preserve">pkt </w:t>
      </w:r>
      <w:r w:rsidR="002F34E9">
        <w:fldChar w:fldCharType="begin"/>
      </w:r>
      <w:r w:rsidR="002F34E9">
        <w:instrText xml:space="preserve"> REF _Ref120536789 \r \h </w:instrText>
      </w:r>
      <w:r w:rsidR="002F34E9">
        <w:fldChar w:fldCharType="separate"/>
      </w:r>
      <w:r w:rsidR="0036090B">
        <w:t>13.8.b)</w:t>
      </w:r>
      <w:r w:rsidR="002F34E9">
        <w:fldChar w:fldCharType="end"/>
      </w:r>
      <w:r w:rsidRPr="00133F27">
        <w:t xml:space="preserve"> </w:t>
      </w:r>
      <w:r w:rsidR="00846C41" w:rsidRPr="00133F27">
        <w:t>Umowy</w:t>
      </w:r>
      <w:r w:rsidRPr="00133F27">
        <w:t>,</w:t>
      </w:r>
      <w:r w:rsidR="00655446" w:rsidRPr="00133F27">
        <w:t xml:space="preserve"> lub</w:t>
      </w:r>
    </w:p>
    <w:p w14:paraId="7E4ED6D4" w14:textId="0C055BC7" w:rsidR="00871CAD" w:rsidRDefault="00E40FEC" w:rsidP="00780782">
      <w:pPr>
        <w:pStyle w:val="Nagwek4"/>
      </w:pPr>
      <w:bookmarkStart w:id="54" w:name="_Ref120536982"/>
      <w:r w:rsidRPr="00133F27">
        <w:t>zestawienie wynagrodzeń (zarówno przed jak i po zmianie) pracowników świadczących usługi</w:t>
      </w:r>
      <w:r w:rsidR="00655446" w:rsidRPr="00133F27">
        <w:t xml:space="preserve"> </w:t>
      </w:r>
      <w:r w:rsidRPr="00133F27">
        <w:t>(</w:t>
      </w:r>
      <w:r w:rsidR="00690E43" w:rsidRPr="00133F27">
        <w:t>zanonimizowane</w:t>
      </w:r>
      <w:r w:rsidRPr="00133F27">
        <w:t>), wraz z kwotami składek uiszczanych do Zakładu</w:t>
      </w:r>
      <w:r w:rsidR="00655446" w:rsidRPr="00133F27">
        <w:t xml:space="preserve"> </w:t>
      </w:r>
      <w:r w:rsidRPr="00133F27">
        <w:t>Ubezpieczeń Społecznych/Kasy Rolniczego Ubezpieczenia Społecznego w części finansowanej</w:t>
      </w:r>
      <w:r w:rsidR="00655446" w:rsidRPr="00133F27">
        <w:t xml:space="preserve"> </w:t>
      </w:r>
      <w:r w:rsidRPr="00133F27">
        <w:t>przez Wykonawcę albo odpowiednio składek uiszczanych w ramach pracowniczych planów</w:t>
      </w:r>
      <w:r w:rsidR="00655446" w:rsidRPr="00133F27">
        <w:t xml:space="preserve"> </w:t>
      </w:r>
      <w:r w:rsidRPr="00133F27">
        <w:t>kapitałowych w części finansowanej przez Wykonawcę, z określeniem zakresu (części etatu),</w:t>
      </w:r>
      <w:r w:rsidR="00655446" w:rsidRPr="00133F27">
        <w:t xml:space="preserve"> </w:t>
      </w:r>
      <w:r w:rsidRPr="00133F27">
        <w:t>w jakim wykonują oni prace bezpośrednio związane z realizacją przedmiotu Umowy oraz części</w:t>
      </w:r>
      <w:r w:rsidR="00655446" w:rsidRPr="00133F27">
        <w:t xml:space="preserve"> </w:t>
      </w:r>
      <w:r w:rsidRPr="00133F27">
        <w:t xml:space="preserve">wynagrodzenia odpowiadającej temu zakresowi – w przypadku zmiany, o której mowa w </w:t>
      </w:r>
      <w:r w:rsidR="004C6D04" w:rsidRPr="00133F27">
        <w:t xml:space="preserve">pkt </w:t>
      </w:r>
      <w:r w:rsidR="002F34E9">
        <w:fldChar w:fldCharType="begin"/>
      </w:r>
      <w:r w:rsidR="002F34E9">
        <w:instrText xml:space="preserve"> REF _Ref120536804 \r \h </w:instrText>
      </w:r>
      <w:r w:rsidR="002F34E9">
        <w:fldChar w:fldCharType="separate"/>
      </w:r>
      <w:r w:rsidR="0036090B">
        <w:t>13.8.c)</w:t>
      </w:r>
      <w:r w:rsidR="002F34E9">
        <w:fldChar w:fldCharType="end"/>
      </w:r>
      <w:r w:rsidR="004C6D04" w:rsidRPr="00133F27">
        <w:t xml:space="preserve"> lub </w:t>
      </w:r>
      <w:r w:rsidR="002F34E9">
        <w:fldChar w:fldCharType="begin"/>
      </w:r>
      <w:r w:rsidR="002F34E9">
        <w:instrText xml:space="preserve"> REF _Ref120536729 \r \h </w:instrText>
      </w:r>
      <w:r w:rsidR="002F34E9">
        <w:fldChar w:fldCharType="separate"/>
      </w:r>
      <w:r w:rsidR="0036090B">
        <w:t>13.8.d)</w:t>
      </w:r>
      <w:r w:rsidR="002F34E9">
        <w:fldChar w:fldCharType="end"/>
      </w:r>
      <w:r w:rsidR="00846C41" w:rsidRPr="00846C41">
        <w:t xml:space="preserve"> </w:t>
      </w:r>
      <w:r w:rsidR="00846C41" w:rsidRPr="00133F27">
        <w:t>Umowy</w:t>
      </w:r>
      <w:r w:rsidRPr="00133F27">
        <w:t>.</w:t>
      </w:r>
      <w:bookmarkEnd w:id="54"/>
    </w:p>
    <w:p w14:paraId="041E22B3" w14:textId="06E1C4FB" w:rsidR="000F1203" w:rsidRDefault="0043232D" w:rsidP="006C1783">
      <w:pPr>
        <w:pStyle w:val="Nagwek4"/>
        <w:numPr>
          <w:ilvl w:val="2"/>
          <w:numId w:val="35"/>
        </w:numPr>
      </w:pPr>
      <w:r w:rsidRPr="00871CAD">
        <w:t xml:space="preserve">W przypadku zmiany, o której mowa w </w:t>
      </w:r>
      <w:r w:rsidR="007C14B3" w:rsidRPr="00871CAD">
        <w:t xml:space="preserve">pkt </w:t>
      </w:r>
      <w:r w:rsidR="00853E06">
        <w:fldChar w:fldCharType="begin"/>
      </w:r>
      <w:r w:rsidR="00853E06" w:rsidRPr="00871CAD">
        <w:instrText xml:space="preserve"> REF _Ref120536804 \r \h </w:instrText>
      </w:r>
      <w:r w:rsidR="00853E06">
        <w:fldChar w:fldCharType="separate"/>
      </w:r>
      <w:r w:rsidR="0036090B">
        <w:t>13.8.c)</w:t>
      </w:r>
      <w:r w:rsidR="00853E06">
        <w:fldChar w:fldCharType="end"/>
      </w:r>
      <w:r w:rsidR="006C6E35">
        <w:t xml:space="preserve"> – </w:t>
      </w:r>
      <w:r w:rsidR="00D3725B">
        <w:t>d</w:t>
      </w:r>
      <w:r w:rsidR="006C6E35">
        <w:t>)</w:t>
      </w:r>
      <w:r w:rsidR="007C14B3" w:rsidRPr="00871CAD">
        <w:t xml:space="preserve"> </w:t>
      </w:r>
      <w:r w:rsidR="00846C41" w:rsidRPr="00871CAD">
        <w:t>Umowy</w:t>
      </w:r>
      <w:r w:rsidRPr="00871CAD">
        <w:t xml:space="preserve">, jeżeli z wnioskiem występuje Zamawiający, jest on uprawniony do zobowiązania Wykonawcy do przedstawienia w wyznaczonym terminie, nie krótszym niż 10 </w:t>
      </w:r>
      <w:r w:rsidR="001D766F" w:rsidRPr="00871CAD">
        <w:t>dni</w:t>
      </w:r>
      <w:r w:rsidRPr="00871CAD">
        <w:t xml:space="preserve">, dokumentów, z których będzie wynikać, w jakim zakresie zmiana ta ma wpływ na koszty wykonania Umowy, w tym zestawienia wynagrodzeń, o którym mowa w </w:t>
      </w:r>
      <w:r w:rsidR="007C14B3" w:rsidRPr="00871CAD">
        <w:t xml:space="preserve">pkt </w:t>
      </w:r>
      <w:r w:rsidR="00853E06">
        <w:fldChar w:fldCharType="begin"/>
      </w:r>
      <w:r w:rsidR="00853E06" w:rsidRPr="00871CAD">
        <w:instrText xml:space="preserve"> REF _Ref120536982 \r \h </w:instrText>
      </w:r>
      <w:r w:rsidR="00853E06">
        <w:fldChar w:fldCharType="separate"/>
      </w:r>
      <w:r w:rsidR="0036090B">
        <w:t>13.16.b)</w:t>
      </w:r>
      <w:r w:rsidR="00853E06">
        <w:fldChar w:fldCharType="end"/>
      </w:r>
      <w:r w:rsidR="003961AC" w:rsidRPr="00871CAD">
        <w:t xml:space="preserve"> </w:t>
      </w:r>
      <w:r w:rsidR="00846C41" w:rsidRPr="00871CAD">
        <w:t>Umowy</w:t>
      </w:r>
      <w:r w:rsidRPr="00871CAD">
        <w:t>.</w:t>
      </w:r>
      <w:bookmarkStart w:id="55" w:name="_Ref120537115"/>
      <w:r w:rsidR="00B763FF">
        <w:t xml:space="preserve"> </w:t>
      </w:r>
      <w:r w:rsidR="00B763FF" w:rsidRPr="00B763FF">
        <w:t>W przypadku zwłoki w przedstawieniu tych dokumentów, Zamawiającemu należna jest kara umowna w wysokości 100 zł za każdy dzień zwłoki.</w:t>
      </w:r>
    </w:p>
    <w:p w14:paraId="5945BF4C" w14:textId="0327F52F" w:rsidR="000F1203" w:rsidRDefault="003961AC" w:rsidP="006C1783">
      <w:pPr>
        <w:pStyle w:val="Nagwek4"/>
        <w:numPr>
          <w:ilvl w:val="2"/>
          <w:numId w:val="35"/>
        </w:numPr>
      </w:pPr>
      <w:r w:rsidRPr="000F1203">
        <w:t xml:space="preserve">W terminie do 30 </w:t>
      </w:r>
      <w:r w:rsidR="001D766F" w:rsidRPr="000F1203">
        <w:t>dni</w:t>
      </w:r>
      <w:r w:rsidRPr="000F1203">
        <w:t xml:space="preserve"> od dnia przekazania wniosku, o którym mowa </w:t>
      </w:r>
      <w:r w:rsidR="006C53B9">
        <w:t>powyżej</w:t>
      </w:r>
      <w:r w:rsidRPr="000F1203">
        <w:t xml:space="preserve">, Strona, która otrzymała wniosek, przekaże drugiej Stronie informację o zakresie, w jakim zatwierdza wniosek oraz wskaże kwotę, o którą </w:t>
      </w:r>
      <w:r w:rsidR="00733976" w:rsidRPr="000F1203">
        <w:t>W</w:t>
      </w:r>
      <w:r w:rsidRPr="000F1203">
        <w:t>ynagrodzenie należne Wykonawcy powinno ulec zmianie, albo informację o niezatwierdzeniu wniosku wraz z uzasadnieniem.</w:t>
      </w:r>
      <w:bookmarkEnd w:id="55"/>
      <w:r w:rsidR="00BB6A7A" w:rsidRPr="00BB6A7A">
        <w:t xml:space="preserve"> Odmowa zatwierdzenia wniosku może nastąpić jedynie z uzasadnionych przyczyn. Brak odpowiedzi Wykonawcy na wniosek Zamawiającego w terminie do 30 dni uznaje się za jego akceptację. W przypadku, gdy odmowa zatwierdzenia wniosku złożona przez Wykonawcę nie jest uzasadniona, Zamawiający ma prawo do stosowania do dalszych rozliczeń </w:t>
      </w:r>
      <w:r w:rsidR="00BB6A7A">
        <w:t>zmienionego Wynagrodzenia</w:t>
      </w:r>
      <w:r w:rsidR="00BB6A7A" w:rsidRPr="00BB6A7A">
        <w:t xml:space="preserve"> niezależnie od zawarcia aneksu do </w:t>
      </w:r>
      <w:r w:rsidR="00BB6A7A">
        <w:t>Umowy.</w:t>
      </w:r>
    </w:p>
    <w:p w14:paraId="2791E042" w14:textId="223BEBF4" w:rsidR="000F1203" w:rsidRDefault="007007D0" w:rsidP="009C268F">
      <w:pPr>
        <w:pStyle w:val="Nagwek4"/>
        <w:numPr>
          <w:ilvl w:val="2"/>
          <w:numId w:val="35"/>
        </w:numPr>
      </w:pPr>
      <w:r w:rsidRPr="000F1203">
        <w:t xml:space="preserve">W przypadku otrzymania przez Stronę informacji o niezatwierdzeniu wniosku lub częściowym zatwierdzeniu wniosku, Strona ta może ponownie wystąpić z wnioskiem. </w:t>
      </w:r>
      <w:r w:rsidRPr="00133F27">
        <w:t xml:space="preserve">W takim przypadku </w:t>
      </w:r>
      <w:r w:rsidR="00B33E6E">
        <w:t>postanowienia</w:t>
      </w:r>
      <w:r w:rsidR="00B33E6E" w:rsidRPr="00133F27">
        <w:t xml:space="preserve"> </w:t>
      </w:r>
      <w:r w:rsidR="00AD70DB" w:rsidRPr="00133F27">
        <w:t xml:space="preserve">pkt </w:t>
      </w:r>
      <w:r w:rsidR="00B33E6E">
        <w:fldChar w:fldCharType="begin"/>
      </w:r>
      <w:r w:rsidR="00B33E6E">
        <w:instrText xml:space="preserve"> REF _Ref120537105 \r \h </w:instrText>
      </w:r>
      <w:r w:rsidR="00B33E6E">
        <w:fldChar w:fldCharType="separate"/>
      </w:r>
      <w:r w:rsidR="0036090B">
        <w:t>13.15</w:t>
      </w:r>
      <w:r w:rsidR="00B33E6E">
        <w:fldChar w:fldCharType="end"/>
      </w:r>
      <w:r w:rsidR="002841B3">
        <w:t xml:space="preserve"> </w:t>
      </w:r>
      <w:r w:rsidR="002841B3" w:rsidRPr="002841B3">
        <w:t>–</w:t>
      </w:r>
      <w:r w:rsidR="00AD70DB" w:rsidRPr="00133F27">
        <w:t xml:space="preserve"> </w:t>
      </w:r>
      <w:r w:rsidR="00B33E6E">
        <w:fldChar w:fldCharType="begin"/>
      </w:r>
      <w:r w:rsidR="00B33E6E">
        <w:instrText xml:space="preserve"> REF _Ref120537115 \r \h </w:instrText>
      </w:r>
      <w:r w:rsidR="00B33E6E">
        <w:fldChar w:fldCharType="separate"/>
      </w:r>
      <w:r w:rsidR="0036090B">
        <w:t>13.17</w:t>
      </w:r>
      <w:r w:rsidR="00B33E6E">
        <w:fldChar w:fldCharType="end"/>
      </w:r>
      <w:r w:rsidR="002841B3">
        <w:t xml:space="preserve"> </w:t>
      </w:r>
      <w:r w:rsidR="00846C41" w:rsidRPr="00133F27">
        <w:t xml:space="preserve">Umowy </w:t>
      </w:r>
      <w:r w:rsidRPr="00133F27">
        <w:t>stosuje się odpowiednio.</w:t>
      </w:r>
      <w:bookmarkStart w:id="56" w:name="_Ref120536490"/>
    </w:p>
    <w:p w14:paraId="34DFF4F4" w14:textId="0B2B3657" w:rsidR="000F1203" w:rsidRPr="000F1203" w:rsidRDefault="00AD70DB" w:rsidP="009C268F">
      <w:pPr>
        <w:pStyle w:val="Nagwek4"/>
        <w:numPr>
          <w:ilvl w:val="2"/>
          <w:numId w:val="35"/>
        </w:numPr>
      </w:pPr>
      <w:r w:rsidRPr="000F1203">
        <w:t xml:space="preserve">Zawarcie aneksu może nastąpić nie później niż w terminie 14 </w:t>
      </w:r>
      <w:r w:rsidR="001D766F" w:rsidRPr="000F1203">
        <w:t>dni</w:t>
      </w:r>
      <w:r w:rsidRPr="000F1203">
        <w:t xml:space="preserve"> od dnia zatwierdzenia przez Zamawiającego wniosku o dokonanie zmiany wysokości </w:t>
      </w:r>
      <w:r w:rsidR="009B579A" w:rsidRPr="000F1203">
        <w:t>W</w:t>
      </w:r>
      <w:r w:rsidRPr="000F1203">
        <w:t>ynagrodzenia należnego Wykonawcy.</w:t>
      </w:r>
      <w:bookmarkEnd w:id="56"/>
    </w:p>
    <w:p w14:paraId="65812750" w14:textId="42DC395F" w:rsidR="005F549C" w:rsidRPr="00133F27" w:rsidRDefault="005F549C" w:rsidP="00BB4496">
      <w:pPr>
        <w:pStyle w:val="Nagwek2"/>
      </w:pPr>
      <w:bookmarkStart w:id="57" w:name="_Ref120537163"/>
      <w:r w:rsidRPr="00133F27">
        <w:t>ODPOWIEDZIALNOŚĆ I KARY UMOWNE</w:t>
      </w:r>
      <w:bookmarkEnd w:id="57"/>
    </w:p>
    <w:p w14:paraId="08AD29B2" w14:textId="263E9414" w:rsidR="00D00760" w:rsidRDefault="00621582" w:rsidP="00D00760">
      <w:pPr>
        <w:pStyle w:val="Nagwek1"/>
        <w:numPr>
          <w:ilvl w:val="2"/>
          <w:numId w:val="35"/>
        </w:numPr>
        <w:rPr>
          <w:lang w:val="pl-PL"/>
        </w:rPr>
      </w:pPr>
      <w:r w:rsidRPr="006113DF">
        <w:rPr>
          <w:lang w:val="pl-PL"/>
        </w:rPr>
        <w:t xml:space="preserve">Wykonawca ponosi odpowiedzialność za niewykonanie lub nienależyte wykonanie Umowy na zasadach ogólnych </w:t>
      </w:r>
      <w:r w:rsidR="005735C3" w:rsidRPr="006113DF">
        <w:rPr>
          <w:lang w:val="pl-PL"/>
        </w:rPr>
        <w:t xml:space="preserve">z uwzględnieniem zasad określonych w niniejszym rozdziale </w:t>
      </w:r>
      <w:r w:rsidR="004030FD">
        <w:fldChar w:fldCharType="begin"/>
      </w:r>
      <w:r w:rsidR="004030FD" w:rsidRPr="006113DF">
        <w:rPr>
          <w:lang w:val="pl-PL"/>
        </w:rPr>
        <w:instrText xml:space="preserve"> REF _Ref120537163 \r \h </w:instrText>
      </w:r>
      <w:r w:rsidR="004030FD">
        <w:fldChar w:fldCharType="separate"/>
      </w:r>
      <w:r w:rsidR="0036090B">
        <w:rPr>
          <w:lang w:val="pl-PL"/>
        </w:rPr>
        <w:t>14</w:t>
      </w:r>
      <w:r w:rsidR="004030FD">
        <w:fldChar w:fldCharType="end"/>
      </w:r>
      <w:r w:rsidR="008C6DE7" w:rsidRPr="00872E3E">
        <w:rPr>
          <w:lang w:val="pl-PL"/>
        </w:rPr>
        <w:t>.</w:t>
      </w:r>
    </w:p>
    <w:p w14:paraId="49A62EEE" w14:textId="77777777" w:rsidR="00D00760" w:rsidRDefault="00933255" w:rsidP="00D00760">
      <w:pPr>
        <w:pStyle w:val="Nagwek1"/>
        <w:numPr>
          <w:ilvl w:val="2"/>
          <w:numId w:val="35"/>
        </w:numPr>
        <w:rPr>
          <w:lang w:val="pl-PL"/>
        </w:rPr>
      </w:pPr>
      <w:r w:rsidRPr="00D00760">
        <w:rPr>
          <w:lang w:val="pl-PL"/>
        </w:rPr>
        <w:t xml:space="preserve">Wykonawca ponosi </w:t>
      </w:r>
      <w:r w:rsidR="005735C3" w:rsidRPr="00D00760">
        <w:rPr>
          <w:lang w:val="pl-PL"/>
        </w:rPr>
        <w:t xml:space="preserve">pełną, nieograniczoną </w:t>
      </w:r>
      <w:r w:rsidRPr="00D00760">
        <w:rPr>
          <w:lang w:val="pl-PL"/>
        </w:rPr>
        <w:t xml:space="preserve">odpowiedzialność </w:t>
      </w:r>
      <w:r w:rsidR="005B5D15" w:rsidRPr="00D00760">
        <w:rPr>
          <w:lang w:val="pl-PL"/>
        </w:rPr>
        <w:t xml:space="preserve">za </w:t>
      </w:r>
      <w:r w:rsidR="0031649F" w:rsidRPr="00D00760">
        <w:rPr>
          <w:lang w:val="pl-PL"/>
        </w:rPr>
        <w:t>oddelegowany do wykonywania Umowy Personel Wykonawcy, a także za działania i zaniechania Kierownika Projektu ustanowionego przez Wykonawcę</w:t>
      </w:r>
      <w:r w:rsidR="005B5D15" w:rsidRPr="00D00760">
        <w:rPr>
          <w:lang w:val="pl-PL"/>
        </w:rPr>
        <w:t>.</w:t>
      </w:r>
      <w:r w:rsidR="007313F1" w:rsidRPr="00D00760" w:rsidDel="00621582">
        <w:rPr>
          <w:lang w:val="pl-PL"/>
        </w:rPr>
        <w:t xml:space="preserve"> </w:t>
      </w:r>
      <w:r w:rsidR="00FE65EF" w:rsidRPr="00D00760">
        <w:rPr>
          <w:lang w:val="pl-PL"/>
        </w:rPr>
        <w:t xml:space="preserve">Na takich samych zasadach Wykonawca odpowiada za wszelkich </w:t>
      </w:r>
      <w:r w:rsidR="00B9371B" w:rsidRPr="00D00760">
        <w:rPr>
          <w:lang w:val="pl-PL"/>
        </w:rPr>
        <w:t xml:space="preserve">ewentualnych </w:t>
      </w:r>
      <w:r w:rsidR="00FE65EF" w:rsidRPr="00D00760">
        <w:rPr>
          <w:lang w:val="pl-PL"/>
        </w:rPr>
        <w:t>podwykonawców.</w:t>
      </w:r>
    </w:p>
    <w:p w14:paraId="74DB35DB" w14:textId="77777777" w:rsidR="00D00760" w:rsidRDefault="00F20255" w:rsidP="00D00760">
      <w:pPr>
        <w:pStyle w:val="Nagwek1"/>
        <w:numPr>
          <w:ilvl w:val="2"/>
          <w:numId w:val="35"/>
        </w:numPr>
        <w:rPr>
          <w:lang w:val="pl-PL"/>
        </w:rPr>
      </w:pPr>
      <w:r w:rsidRPr="00D00760">
        <w:rPr>
          <w:lang w:val="pl-PL"/>
        </w:rPr>
        <w:t>Wykonawcy, którzy złożyli Ofertę i zawarli niniejszą Umowę wspólnie ubiegając się o udzielenie zamówienia (np. w ramach konsorcjum), ponoszą solidarną odpowiedzialność za wykonanie Umowy</w:t>
      </w:r>
      <w:r w:rsidR="00E83888" w:rsidRPr="00D00760">
        <w:rPr>
          <w:lang w:val="pl-PL"/>
        </w:rPr>
        <w:t xml:space="preserve">, w tym wykonanie zobowiązań Gwarancyjnych i z rękojmi </w:t>
      </w:r>
      <w:r w:rsidRPr="00D00760">
        <w:rPr>
          <w:lang w:val="pl-PL"/>
        </w:rPr>
        <w:t xml:space="preserve">i wniesienie zabezpieczenia należytego wykonania Umowy. </w:t>
      </w:r>
    </w:p>
    <w:p w14:paraId="56995C7F" w14:textId="06051A73" w:rsidR="00A47F22" w:rsidRPr="00D00760" w:rsidRDefault="00A47F22" w:rsidP="00D00760">
      <w:pPr>
        <w:pStyle w:val="Nagwek1"/>
        <w:numPr>
          <w:ilvl w:val="2"/>
          <w:numId w:val="35"/>
        </w:numPr>
        <w:rPr>
          <w:lang w:val="pl-PL"/>
        </w:rPr>
      </w:pPr>
      <w:r w:rsidRPr="00D00760">
        <w:rPr>
          <w:lang w:val="pl-PL"/>
        </w:rPr>
        <w:t>W przypadku gdyby jakikolwiek podmiot trzeci dochodził od Zamawiającego jaki</w:t>
      </w:r>
      <w:r w:rsidR="007833DB">
        <w:rPr>
          <w:lang w:val="pl-PL"/>
        </w:rPr>
        <w:t>chkolwiek</w:t>
      </w:r>
      <w:r w:rsidRPr="00D00760">
        <w:rPr>
          <w:lang w:val="pl-PL"/>
        </w:rPr>
        <w:t xml:space="preserve"> roszcze</w:t>
      </w:r>
      <w:r w:rsidR="007833DB">
        <w:rPr>
          <w:lang w:val="pl-PL"/>
        </w:rPr>
        <w:t>ń</w:t>
      </w:r>
      <w:r w:rsidRPr="00D00760">
        <w:rPr>
          <w:lang w:val="pl-PL"/>
        </w:rPr>
        <w:t xml:space="preserve"> dotycząc</w:t>
      </w:r>
      <w:r w:rsidR="007833DB">
        <w:rPr>
          <w:lang w:val="pl-PL"/>
        </w:rPr>
        <w:t>ych</w:t>
      </w:r>
      <w:r w:rsidRPr="00D00760">
        <w:rPr>
          <w:lang w:val="pl-PL"/>
        </w:rPr>
        <w:t xml:space="preserve"> </w:t>
      </w:r>
      <w:r w:rsidR="00057273" w:rsidRPr="00D00760">
        <w:rPr>
          <w:lang w:val="pl-PL"/>
        </w:rPr>
        <w:t xml:space="preserve">prac wykonanych </w:t>
      </w:r>
      <w:r w:rsidR="00AC23A7" w:rsidRPr="00D00760">
        <w:rPr>
          <w:lang w:val="pl-PL"/>
        </w:rPr>
        <w:t xml:space="preserve">przez Wykonawcę w ramach niniejszej Umowy, w szczególności </w:t>
      </w:r>
      <w:r w:rsidR="00057273" w:rsidRPr="00D00760">
        <w:rPr>
          <w:lang w:val="pl-PL"/>
        </w:rPr>
        <w:t>Systemu</w:t>
      </w:r>
      <w:r w:rsidR="00F52B9E">
        <w:rPr>
          <w:lang w:val="pl-PL"/>
        </w:rPr>
        <w:t>,</w:t>
      </w:r>
      <w:r w:rsidR="00057273" w:rsidRPr="00D00760">
        <w:rPr>
          <w:lang w:val="pl-PL"/>
        </w:rPr>
        <w:t xml:space="preserve"> </w:t>
      </w:r>
      <w:r w:rsidR="003B77D1">
        <w:rPr>
          <w:lang w:val="pl-PL"/>
        </w:rPr>
        <w:t>innych niż opisane w pkt 8.4. Umowy</w:t>
      </w:r>
      <w:r w:rsidRPr="00D00760">
        <w:rPr>
          <w:lang w:val="pl-PL"/>
        </w:rPr>
        <w:t>: </w:t>
      </w:r>
    </w:p>
    <w:p w14:paraId="547E4B81" w14:textId="77777777" w:rsidR="00A47F22" w:rsidRPr="00133F27" w:rsidRDefault="00A47F22" w:rsidP="00780782">
      <w:pPr>
        <w:pStyle w:val="Nagwek4"/>
      </w:pPr>
      <w:r w:rsidRPr="00133F27">
        <w:t>Wykonawca zwolni Zamawiającego z wszelkiej odpowiedzialności w tym zakresie; </w:t>
      </w:r>
    </w:p>
    <w:p w14:paraId="0C2365C3" w14:textId="77777777" w:rsidR="00A47F22" w:rsidRPr="00133F27" w:rsidRDefault="00A47F22" w:rsidP="00780782">
      <w:pPr>
        <w:pStyle w:val="Nagwek4"/>
      </w:pPr>
      <w:r w:rsidRPr="00133F27">
        <w:t>Zamawiający powiadomi o roszczeniu niezwłocznie Wykonawcę; </w:t>
      </w:r>
    </w:p>
    <w:p w14:paraId="4503B1C5" w14:textId="77777777" w:rsidR="00A47F22" w:rsidRPr="00133F27" w:rsidRDefault="00A47F22" w:rsidP="00780782">
      <w:pPr>
        <w:pStyle w:val="Nagwek4"/>
      </w:pPr>
      <w:r w:rsidRPr="00133F27">
        <w:t>Wykonawca na własny koszt udzieli Zamawiającemu wszelkich niezbędnych wyjaśnień i pomocy celem weryfikacji roszczenia, ustalenia stanowiska Zamawiającego i podjęcia ewentualnej obrony, w tym przekaże Zamawiającemu ewentualną dokumentację, umożliwi kontakt z jego przedstawicielami i pracownikami i zapewni ich udział w ewentualnym postępowaniu w charakterze świadków; </w:t>
      </w:r>
    </w:p>
    <w:p w14:paraId="39C7BACB" w14:textId="77777777" w:rsidR="00A47F22" w:rsidRPr="00133F27" w:rsidRDefault="00A47F22" w:rsidP="00780782">
      <w:pPr>
        <w:pStyle w:val="Nagwek4"/>
      </w:pPr>
      <w:r w:rsidRPr="00133F27">
        <w:t>Wykonawca na żądanie Zamawiającego niezwłocznie wstąpi do ewentualnego postępowania w charakterze interwenienta ubocznego; </w:t>
      </w:r>
    </w:p>
    <w:p w14:paraId="65671886" w14:textId="3CFC1CA5" w:rsidR="00B454F1" w:rsidRPr="00133F27" w:rsidRDefault="00A47F22" w:rsidP="00780782">
      <w:pPr>
        <w:pStyle w:val="Nagwek4"/>
      </w:pPr>
      <w:r w:rsidRPr="00133F27">
        <w:t xml:space="preserve">Zamawiający zachowa swobodę prowadzenia obrony, ale Wykonawca będzie odpowiadał za bezpośrednie pokrycie wszelkich kosztów reprezentacji wybranych przez Zamawiającego pełnomocników oraz ewentualnie zewnętrznych ekspertów (gdyby ich zaangażowanie Zamawiający uznał za pomocne dla celowej obrony), a Wykonawca będzie odpowiadał za zapłatę zasądzonych od Zamawiającego kosztów procesu a także wszelkich innych kwot zasądzonych od Zamawiającego przez uprawniony organ (sąd, trybunał organ administracji) lub uzgodnionych </w:t>
      </w:r>
      <w:r w:rsidR="2AB1F0B4">
        <w:t>w ugodzie</w:t>
      </w:r>
      <w:r w:rsidRPr="00133F27">
        <w:t xml:space="preserve"> z podmiotem dochodzącym roszczeń. Przed zawarciem ewentualnej ugody Zamawiający przedstawi Wykonawcy propozycję ugody </w:t>
      </w:r>
      <w:r w:rsidR="2AB1F0B4">
        <w:t>i zapozna</w:t>
      </w:r>
      <w:r w:rsidRPr="00133F27">
        <w:t xml:space="preserve"> się z jego ewentualnym stanowiskiem, przy czym Strony potwierdzają, że Zamawiający nie będzie zobowiązany do kontynuowania sporu jeżeli uzna szanse powodzenia obrony na poniżej 50% lub gdy uzna to za ryzykowne ze względów </w:t>
      </w:r>
      <w:proofErr w:type="spellStart"/>
      <w:r w:rsidRPr="00133F27">
        <w:t>reputacyjnych</w:t>
      </w:r>
      <w:proofErr w:type="spellEnd"/>
      <w:r w:rsidRPr="00133F27">
        <w:t xml:space="preserve"> – w takim przypadku Wykonawcy nie będzie przysługiwał zarzut niepodjęcia obrony.</w:t>
      </w:r>
    </w:p>
    <w:p w14:paraId="0C4F3B8A" w14:textId="4136445D" w:rsidR="002D1A91" w:rsidRPr="006113DF" w:rsidRDefault="002D1A91" w:rsidP="00E02EC0">
      <w:pPr>
        <w:pStyle w:val="Nagwek1"/>
        <w:numPr>
          <w:ilvl w:val="2"/>
          <w:numId w:val="35"/>
        </w:numPr>
        <w:rPr>
          <w:lang w:val="pl-PL"/>
        </w:rPr>
      </w:pPr>
      <w:r w:rsidRPr="006113DF">
        <w:rPr>
          <w:lang w:val="pl-PL"/>
        </w:rPr>
        <w:t>Zamawiający jest uprawiony do naliczenia Wykonawcy kar umownych w przypadku:</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139"/>
      </w:tblGrid>
      <w:tr w:rsidR="00F11ABF" w:rsidRPr="00133F27" w14:paraId="7CF60F5D" w14:textId="77777777" w:rsidTr="009E339E">
        <w:tc>
          <w:tcPr>
            <w:tcW w:w="4820" w:type="dxa"/>
          </w:tcPr>
          <w:p w14:paraId="2DFD2D9E" w14:textId="6A64CB26" w:rsidR="0014436E" w:rsidRPr="00133F27" w:rsidRDefault="00D85627" w:rsidP="00780782">
            <w:pPr>
              <w:pStyle w:val="Nagwek4"/>
            </w:pPr>
            <w:bookmarkStart w:id="58" w:name="_Ref120537909"/>
            <w:r w:rsidRPr="00133F27">
              <w:t>z</w:t>
            </w:r>
            <w:r w:rsidR="00E83888" w:rsidRPr="00133F27">
              <w:t xml:space="preserve">włoki w </w:t>
            </w:r>
            <w:r w:rsidR="00A3414B">
              <w:t>ukończeniu Dokumentu Analizy Przedwdrożeniowej</w:t>
            </w:r>
            <w:r w:rsidR="00813E19">
              <w:t xml:space="preserve"> (za które uznaje się podpisanie przez Zamawiającego Dokumentu</w:t>
            </w:r>
            <w:r w:rsidR="00842CDE">
              <w:t xml:space="preserve"> Analizy Przedwdrożeniowej</w:t>
            </w:r>
            <w:r w:rsidR="00813E19">
              <w:t>)</w:t>
            </w:r>
            <w:r w:rsidR="007C32E8">
              <w:t xml:space="preserve"> w stosunku do terminu wynikającego z Harmonogramu Ramowego</w:t>
            </w:r>
            <w:r w:rsidR="00405FB5" w:rsidRPr="00133F27">
              <w:t>;</w:t>
            </w:r>
            <w:bookmarkEnd w:id="58"/>
          </w:p>
        </w:tc>
        <w:tc>
          <w:tcPr>
            <w:tcW w:w="4139" w:type="dxa"/>
          </w:tcPr>
          <w:p w14:paraId="64CBE3FB" w14:textId="76DE6152" w:rsidR="0014436E" w:rsidRPr="00133F27" w:rsidRDefault="003C78D2" w:rsidP="00E83888">
            <w:r w:rsidRPr="00133F27">
              <w:t>0,</w:t>
            </w:r>
            <w:r w:rsidR="0012508D" w:rsidRPr="00133F27">
              <w:t xml:space="preserve">1% Wynagrodzenia </w:t>
            </w:r>
            <w:r w:rsidR="0096368E" w:rsidRPr="00133F27">
              <w:t>za każdy dzień zwłoki</w:t>
            </w:r>
            <w:r w:rsidR="00790BD0" w:rsidRPr="00133F27">
              <w:t xml:space="preserve"> Wykonawcy</w:t>
            </w:r>
            <w:r w:rsidR="00242C7A" w:rsidRPr="00133F27">
              <w:t>;</w:t>
            </w:r>
          </w:p>
        </w:tc>
      </w:tr>
      <w:tr w:rsidR="00F11ABF" w:rsidRPr="00133F27" w14:paraId="1B8BDBD2" w14:textId="77777777" w:rsidTr="009E339E">
        <w:tc>
          <w:tcPr>
            <w:tcW w:w="4820" w:type="dxa"/>
          </w:tcPr>
          <w:p w14:paraId="06B8544E" w14:textId="28435D52" w:rsidR="0014436E" w:rsidRPr="00133F27" w:rsidRDefault="00EF49A7" w:rsidP="00780782">
            <w:pPr>
              <w:pStyle w:val="Nagwek4"/>
            </w:pPr>
            <w:r w:rsidRPr="007D492A">
              <w:t xml:space="preserve">zwłoki w </w:t>
            </w:r>
            <w:r w:rsidR="00AD4C5B">
              <w:t>odbiorze</w:t>
            </w:r>
            <w:r w:rsidR="00AD4C5B" w:rsidRPr="007D492A">
              <w:t xml:space="preserve"> </w:t>
            </w:r>
            <w:r w:rsidR="00D74ECF" w:rsidRPr="007D492A">
              <w:t>którejkolwiek z</w:t>
            </w:r>
            <w:r w:rsidR="000E3A90" w:rsidRPr="007D492A">
              <w:t xml:space="preserve"> Faz polegają</w:t>
            </w:r>
            <w:r w:rsidR="00D74ECF" w:rsidRPr="007D492A">
              <w:t>cych</w:t>
            </w:r>
            <w:r w:rsidR="000E3A90" w:rsidRPr="007D492A">
              <w:t xml:space="preserve"> na</w:t>
            </w:r>
            <w:r w:rsidR="002B574D">
              <w:t xml:space="preserve"> </w:t>
            </w:r>
            <w:r w:rsidR="00A805C1">
              <w:t xml:space="preserve">wdrożeniu i </w:t>
            </w:r>
            <w:r w:rsidR="00D85D6D">
              <w:t>odbiorze</w:t>
            </w:r>
            <w:r w:rsidR="00A3414B" w:rsidRPr="007D492A">
              <w:t xml:space="preserve"> Funkcjonalności Podstawowych</w:t>
            </w:r>
            <w:r w:rsidR="00A3414B">
              <w:t xml:space="preserve"> kat. </w:t>
            </w:r>
            <w:r w:rsidR="00AC6996">
              <w:t>„</w:t>
            </w:r>
            <w:r w:rsidR="00A3414B">
              <w:t>A</w:t>
            </w:r>
            <w:r w:rsidR="00AC6996">
              <w:t>”</w:t>
            </w:r>
            <w:r w:rsidR="00A3414B">
              <w:t xml:space="preserve"> </w:t>
            </w:r>
            <w:r w:rsidR="000E3A90">
              <w:t>w ramach</w:t>
            </w:r>
            <w:r w:rsidR="00A3414B">
              <w:t xml:space="preserve"> Etapu II, Etapu III </w:t>
            </w:r>
            <w:r w:rsidR="00DA58AA">
              <w:t>lub</w:t>
            </w:r>
            <w:r w:rsidR="00A3414B">
              <w:t xml:space="preserve"> Etapu IV</w:t>
            </w:r>
            <w:r w:rsidR="007C32E8">
              <w:t xml:space="preserve"> w stosunku do terminu wynikającego z Harmonogramu Ramowego</w:t>
            </w:r>
            <w:r w:rsidR="007C32E8" w:rsidRPr="00133F27">
              <w:t>;</w:t>
            </w:r>
          </w:p>
        </w:tc>
        <w:tc>
          <w:tcPr>
            <w:tcW w:w="4139" w:type="dxa"/>
          </w:tcPr>
          <w:p w14:paraId="6886EF01" w14:textId="4D2917AD" w:rsidR="0014436E" w:rsidRPr="00133F27" w:rsidRDefault="00790BD0" w:rsidP="00E83888">
            <w:r w:rsidRPr="00133F27">
              <w:t>0.</w:t>
            </w:r>
            <w:r w:rsidR="000E3A90">
              <w:t>1</w:t>
            </w:r>
            <w:r w:rsidRPr="00133F27">
              <w:t>% Wynagrodzenia za każdy dzień zwłoki Wykonawcy</w:t>
            </w:r>
            <w:r w:rsidR="00242C7A" w:rsidRPr="00133F27">
              <w:t>;</w:t>
            </w:r>
          </w:p>
        </w:tc>
      </w:tr>
      <w:tr w:rsidR="00F11ABF" w:rsidRPr="00133F27" w14:paraId="1C0D02F0" w14:textId="77777777" w:rsidTr="009E339E">
        <w:tc>
          <w:tcPr>
            <w:tcW w:w="4820" w:type="dxa"/>
          </w:tcPr>
          <w:p w14:paraId="5F7CD4B0" w14:textId="071C2AF8" w:rsidR="0014436E" w:rsidRPr="00133F27" w:rsidRDefault="009E339E" w:rsidP="00780782">
            <w:pPr>
              <w:pStyle w:val="Nagwek4"/>
            </w:pPr>
            <w:r w:rsidRPr="00133F27">
              <w:t xml:space="preserve">zwłoki w </w:t>
            </w:r>
            <w:r w:rsidR="00AD4C5B">
              <w:t>odbiorze</w:t>
            </w:r>
            <w:r w:rsidR="00D74ECF">
              <w:t xml:space="preserve"> którejkolwiek z Faz polegających na </w:t>
            </w:r>
            <w:r w:rsidR="00A805C1">
              <w:t xml:space="preserve">wdrożeniu i </w:t>
            </w:r>
            <w:r w:rsidR="006B1EBA">
              <w:t>odbiorze</w:t>
            </w:r>
            <w:r>
              <w:t xml:space="preserve"> </w:t>
            </w:r>
            <w:r w:rsidR="00717C50">
              <w:t xml:space="preserve">pozostałych </w:t>
            </w:r>
            <w:r>
              <w:t>Funkcjonalności P</w:t>
            </w:r>
            <w:r w:rsidRPr="009E339E">
              <w:t xml:space="preserve">odstawowych oraz </w:t>
            </w:r>
            <w:r>
              <w:t>D</w:t>
            </w:r>
            <w:r w:rsidRPr="009E339E">
              <w:t>odatkowych „0M”</w:t>
            </w:r>
            <w:r w:rsidR="00623D9E">
              <w:t xml:space="preserve">, „3M”, „6M” </w:t>
            </w:r>
            <w:r w:rsidR="00233954">
              <w:t>lub</w:t>
            </w:r>
            <w:r w:rsidR="00623D9E">
              <w:t xml:space="preserve"> „12M”</w:t>
            </w:r>
            <w:r>
              <w:t xml:space="preserve"> </w:t>
            </w:r>
            <w:r w:rsidR="00B27569">
              <w:t>w ramach</w:t>
            </w:r>
            <w:r>
              <w:t xml:space="preserve"> Etapu II, Etapu III </w:t>
            </w:r>
            <w:r w:rsidR="00DA58AA">
              <w:t>lub</w:t>
            </w:r>
            <w:r>
              <w:t xml:space="preserve"> Etapu IV</w:t>
            </w:r>
            <w:r w:rsidR="007C32E8">
              <w:t xml:space="preserve"> w stosunku do terminu</w:t>
            </w:r>
            <w:r w:rsidR="007C1AA9">
              <w:t xml:space="preserve"> </w:t>
            </w:r>
            <w:r w:rsidR="007C32E8">
              <w:t>wynikającego z Harmonogramu Ramow</w:t>
            </w:r>
            <w:r w:rsidR="007C32E8" w:rsidRPr="007C1AA9">
              <w:t>ego;</w:t>
            </w:r>
          </w:p>
        </w:tc>
        <w:tc>
          <w:tcPr>
            <w:tcW w:w="4139" w:type="dxa"/>
          </w:tcPr>
          <w:p w14:paraId="52F85621" w14:textId="7A0C8855" w:rsidR="0014436E" w:rsidRPr="00133F27" w:rsidRDefault="004A6A63" w:rsidP="00E83888">
            <w:r w:rsidRPr="00133F27">
              <w:t>0.</w:t>
            </w:r>
            <w:r w:rsidR="00685403" w:rsidRPr="00133F27">
              <w:t>05</w:t>
            </w:r>
            <w:r w:rsidRPr="00133F27">
              <w:t>% Wynagrodzenia za każdy dzień zwłoki Wykonawcy</w:t>
            </w:r>
            <w:r w:rsidR="00242C7A" w:rsidRPr="00133F27">
              <w:t>;</w:t>
            </w:r>
          </w:p>
        </w:tc>
      </w:tr>
      <w:tr w:rsidR="00F11ABF" w:rsidRPr="00133F27" w14:paraId="6C6B3A15" w14:textId="77777777" w:rsidTr="009E339E">
        <w:tc>
          <w:tcPr>
            <w:tcW w:w="4820" w:type="dxa"/>
          </w:tcPr>
          <w:p w14:paraId="3A366796" w14:textId="3864922B" w:rsidR="0014436E" w:rsidRPr="00133F27" w:rsidRDefault="006D64BA" w:rsidP="00780782">
            <w:pPr>
              <w:pStyle w:val="Nagwek4"/>
            </w:pPr>
            <w:bookmarkStart w:id="59" w:name="_Ref120537937"/>
            <w:r w:rsidRPr="00133F27">
              <w:t xml:space="preserve">niewykonania przez Wykonawcę w terminie obowiązków wskazanych w pkt </w:t>
            </w:r>
            <w:r w:rsidR="008C6DE7">
              <w:t>4.30-4.3</w:t>
            </w:r>
            <w:r w:rsidR="00DB399E">
              <w:t>3</w:t>
            </w:r>
            <w:r w:rsidR="00530B80" w:rsidRPr="00133F27">
              <w:t xml:space="preserve"> Umowy - pod warunkiem uprzedniego wezwania Wykonawcy </w:t>
            </w:r>
            <w:r w:rsidR="00D535B6">
              <w:t>przez Zamawiającego</w:t>
            </w:r>
            <w:r w:rsidR="00530B80" w:rsidRPr="00133F27">
              <w:t xml:space="preserve"> do usunięcia stanu naruszenia w terminie 3 </w:t>
            </w:r>
            <w:r w:rsidR="001D766F" w:rsidRPr="00133F27">
              <w:t>dni</w:t>
            </w:r>
            <w:r w:rsidR="00530B80" w:rsidRPr="00133F27">
              <w:t xml:space="preserve"> i bezskutecznego upływu tego terminu;</w:t>
            </w:r>
            <w:bookmarkEnd w:id="59"/>
          </w:p>
        </w:tc>
        <w:tc>
          <w:tcPr>
            <w:tcW w:w="4139" w:type="dxa"/>
          </w:tcPr>
          <w:p w14:paraId="5430BA63" w14:textId="79B422D2" w:rsidR="0014436E" w:rsidRPr="00133F27" w:rsidRDefault="00ED5C06" w:rsidP="00E83888">
            <w:r w:rsidRPr="00133F27">
              <w:t xml:space="preserve">200 zł </w:t>
            </w:r>
            <w:r w:rsidR="00242C7A" w:rsidRPr="00133F27">
              <w:t>dziennie w odniesieniu do każdego przypadku naruszenia;</w:t>
            </w:r>
            <w:r w:rsidR="000B10BC" w:rsidRPr="00133F27">
              <w:t xml:space="preserve"> </w:t>
            </w:r>
          </w:p>
        </w:tc>
      </w:tr>
      <w:tr w:rsidR="00F11ABF" w:rsidRPr="00133F27" w14:paraId="50C70F9C" w14:textId="77777777" w:rsidTr="009E339E">
        <w:tc>
          <w:tcPr>
            <w:tcW w:w="4820" w:type="dxa"/>
          </w:tcPr>
          <w:p w14:paraId="68A03AD4" w14:textId="082BE4CB" w:rsidR="0014436E" w:rsidRPr="00133F27" w:rsidRDefault="00FB632B" w:rsidP="00780782">
            <w:pPr>
              <w:pStyle w:val="Nagwek4"/>
            </w:pPr>
            <w:bookmarkStart w:id="60" w:name="_Ref120539412"/>
            <w:r w:rsidRPr="00133F27">
              <w:t>stwierdzenia, że którykolwiek z elementów dostarczonych lub zrealizowanych przez Wykonawcę</w:t>
            </w:r>
            <w:r w:rsidR="00DF4A22" w:rsidRPr="00133F27">
              <w:t xml:space="preserve"> w wykonaniu Umowy</w:t>
            </w:r>
            <w:r w:rsidRPr="00133F27">
              <w:t xml:space="preserve">, dotknięty jest </w:t>
            </w:r>
            <w:r w:rsidR="0082183A">
              <w:t>w</w:t>
            </w:r>
            <w:r w:rsidR="0082183A" w:rsidRPr="00133F27">
              <w:t xml:space="preserve">adą </w:t>
            </w:r>
            <w:r w:rsidRPr="00133F27">
              <w:t>prawną</w:t>
            </w:r>
            <w:r w:rsidR="0037798B" w:rsidRPr="00133F27">
              <w:t xml:space="preserve"> </w:t>
            </w:r>
            <w:r w:rsidRPr="00133F27">
              <w:t xml:space="preserve">- </w:t>
            </w:r>
            <w:r w:rsidR="00F760FC" w:rsidRPr="00133F27">
              <w:t xml:space="preserve">pod warunkiem uprzedniego wezwania Wykonawcy </w:t>
            </w:r>
            <w:r w:rsidR="00F7592A">
              <w:t>przez Zamawiającego</w:t>
            </w:r>
            <w:r w:rsidR="00F7592A" w:rsidRPr="00133F27">
              <w:t xml:space="preserve"> </w:t>
            </w:r>
            <w:r w:rsidR="00F760FC" w:rsidRPr="00133F27">
              <w:t xml:space="preserve">do usunięcia stanu naruszenia w terminie 3 </w:t>
            </w:r>
            <w:r w:rsidR="001D766F" w:rsidRPr="00133F27">
              <w:t>dni</w:t>
            </w:r>
            <w:r w:rsidR="00F760FC" w:rsidRPr="00133F27">
              <w:t xml:space="preserve"> i bezskutecznego upływu tego terminu;</w:t>
            </w:r>
            <w:bookmarkEnd w:id="60"/>
          </w:p>
        </w:tc>
        <w:tc>
          <w:tcPr>
            <w:tcW w:w="4139" w:type="dxa"/>
          </w:tcPr>
          <w:p w14:paraId="65FDB2F3" w14:textId="3E45B9E7" w:rsidR="0014436E" w:rsidRPr="00133F27" w:rsidRDefault="00685403" w:rsidP="00E83888">
            <w:r w:rsidRPr="00133F27">
              <w:t>0,2</w:t>
            </w:r>
            <w:r w:rsidR="00F760FC" w:rsidRPr="00133F27">
              <w:t>%</w:t>
            </w:r>
            <w:r w:rsidR="0037798B" w:rsidRPr="00133F27">
              <w:t xml:space="preserve"> Wynagrodzenia za każdy dzień</w:t>
            </w:r>
            <w:r w:rsidR="00081B16" w:rsidRPr="00133F27">
              <w:t xml:space="preserve">, w którym </w:t>
            </w:r>
            <w:r w:rsidR="0082183A">
              <w:t>w</w:t>
            </w:r>
            <w:r w:rsidR="00A203BF" w:rsidRPr="00133F27">
              <w:t>ada prawna</w:t>
            </w:r>
            <w:r w:rsidR="002E3B17" w:rsidRPr="00133F27">
              <w:t>, ujawniona po dokonaniu odbioru danego Etapu lub Fazy,</w:t>
            </w:r>
            <w:r w:rsidR="0037798B" w:rsidRPr="00133F27">
              <w:t xml:space="preserve"> uniemożliwia Zamawiającemu pełne </w:t>
            </w:r>
            <w:r w:rsidR="00A203BF" w:rsidRPr="00133F27">
              <w:t xml:space="preserve">i niezakłócone </w:t>
            </w:r>
            <w:r w:rsidR="0037798B" w:rsidRPr="00133F27">
              <w:t>korzystanie</w:t>
            </w:r>
            <w:r w:rsidR="00A203BF" w:rsidRPr="00133F27">
              <w:t xml:space="preserve"> z</w:t>
            </w:r>
            <w:r w:rsidR="0037798B" w:rsidRPr="00133F27">
              <w:t xml:space="preserve"> Systemu</w:t>
            </w:r>
            <w:r w:rsidR="00242C7A" w:rsidRPr="00133F27">
              <w:t>;</w:t>
            </w:r>
          </w:p>
        </w:tc>
      </w:tr>
      <w:tr w:rsidR="00F11ABF" w:rsidRPr="00133F27" w14:paraId="22D089EA" w14:textId="77777777" w:rsidTr="009E339E">
        <w:tc>
          <w:tcPr>
            <w:tcW w:w="4820" w:type="dxa"/>
          </w:tcPr>
          <w:p w14:paraId="59D5B740" w14:textId="44B91D8B" w:rsidR="000E345E" w:rsidRPr="00133F27" w:rsidRDefault="00BA751B" w:rsidP="00780782">
            <w:pPr>
              <w:pStyle w:val="Nagwek4"/>
            </w:pPr>
            <w:r w:rsidRPr="00133F27">
              <w:t>odstąpieni</w:t>
            </w:r>
            <w:r w:rsidR="00B8107A" w:rsidRPr="00133F27">
              <w:t>a</w:t>
            </w:r>
            <w:r w:rsidRPr="00133F27">
              <w:t xml:space="preserve"> od Umowy przez Zamawiającego z przyczyn leżących po stronie Wykonawcy</w:t>
            </w:r>
            <w:r w:rsidR="00CA4576">
              <w:t>;</w:t>
            </w:r>
            <w:r w:rsidRPr="00133F27">
              <w:t xml:space="preserve"> </w:t>
            </w:r>
          </w:p>
        </w:tc>
        <w:tc>
          <w:tcPr>
            <w:tcW w:w="4139" w:type="dxa"/>
          </w:tcPr>
          <w:p w14:paraId="76E3F8E6" w14:textId="4AB5C857" w:rsidR="000E345E" w:rsidRPr="00133F27" w:rsidRDefault="00296EA1" w:rsidP="00E83888">
            <w:r w:rsidRPr="00133F27">
              <w:t>10% Wynagrodzenia;</w:t>
            </w:r>
          </w:p>
        </w:tc>
      </w:tr>
      <w:tr w:rsidR="00F11ABF" w:rsidRPr="00133F27" w14:paraId="28DF70B7" w14:textId="77777777" w:rsidTr="009E339E">
        <w:tc>
          <w:tcPr>
            <w:tcW w:w="4820" w:type="dxa"/>
          </w:tcPr>
          <w:p w14:paraId="1314E0ED" w14:textId="4A9A1E3A" w:rsidR="00A203BF" w:rsidRPr="009D0FC0" w:rsidRDefault="00B8107A" w:rsidP="00780782">
            <w:pPr>
              <w:pStyle w:val="Nagwek4"/>
            </w:pPr>
            <w:r w:rsidRPr="009D0FC0">
              <w:t xml:space="preserve">niedochowania przez </w:t>
            </w:r>
            <w:r w:rsidR="003D1FC2" w:rsidRPr="009D0FC0">
              <w:t xml:space="preserve">Wykonawcę </w:t>
            </w:r>
            <w:r w:rsidR="003D1FC2" w:rsidRPr="008E2442">
              <w:rPr>
                <w:strike/>
                <w:color w:val="FF0000"/>
              </w:rPr>
              <w:t>100%</w:t>
            </w:r>
            <w:r w:rsidR="003D1FC2" w:rsidRPr="008E2442">
              <w:rPr>
                <w:color w:val="FF0000"/>
              </w:rPr>
              <w:t xml:space="preserve"> </w:t>
            </w:r>
            <w:r w:rsidR="008E2442">
              <w:rPr>
                <w:color w:val="70AD47" w:themeColor="accent6"/>
              </w:rPr>
              <w:t>97%</w:t>
            </w:r>
            <w:r w:rsidR="008E2442">
              <w:rPr>
                <w:color w:val="FF0000"/>
              </w:rPr>
              <w:t xml:space="preserve"> </w:t>
            </w:r>
            <w:r w:rsidR="003D1FC2" w:rsidRPr="009D0FC0">
              <w:t xml:space="preserve">poziomu </w:t>
            </w:r>
            <w:r w:rsidR="003C4BAC" w:rsidRPr="009D0FC0">
              <w:t>dostępności</w:t>
            </w:r>
            <w:r w:rsidR="00546585" w:rsidRPr="009D0FC0">
              <w:t xml:space="preserve"> zgodnie z pkt </w:t>
            </w:r>
            <w:r w:rsidR="005A667B" w:rsidRPr="008E2442">
              <w:rPr>
                <w:strike/>
                <w:color w:val="FF0000"/>
              </w:rPr>
              <w:fldChar w:fldCharType="begin"/>
            </w:r>
            <w:r w:rsidR="005A667B" w:rsidRPr="008E2442">
              <w:rPr>
                <w:strike/>
                <w:color w:val="FF0000"/>
              </w:rPr>
              <w:instrText xml:space="preserve"> REF _Ref120537504 \r \h </w:instrText>
            </w:r>
            <w:r w:rsidR="007A6ACB" w:rsidRPr="008E2442">
              <w:rPr>
                <w:strike/>
                <w:color w:val="FF0000"/>
              </w:rPr>
              <w:instrText xml:space="preserve"> \* MERGEFORMAT </w:instrText>
            </w:r>
            <w:r w:rsidR="005A667B" w:rsidRPr="008E2442">
              <w:rPr>
                <w:strike/>
                <w:color w:val="FF0000"/>
              </w:rPr>
            </w:r>
            <w:r w:rsidR="005A667B" w:rsidRPr="008E2442">
              <w:rPr>
                <w:strike/>
                <w:color w:val="FF0000"/>
              </w:rPr>
              <w:fldChar w:fldCharType="separate"/>
            </w:r>
            <w:r w:rsidR="0036090B" w:rsidRPr="008E2442">
              <w:rPr>
                <w:strike/>
                <w:color w:val="FF0000"/>
              </w:rPr>
              <w:t>9.2</w:t>
            </w:r>
            <w:r w:rsidR="005A667B" w:rsidRPr="008E2442">
              <w:rPr>
                <w:strike/>
                <w:color w:val="FF0000"/>
              </w:rPr>
              <w:fldChar w:fldCharType="end"/>
            </w:r>
            <w:r w:rsidR="00546585" w:rsidRPr="009D0FC0">
              <w:t xml:space="preserve"> </w:t>
            </w:r>
            <w:r w:rsidR="008E2442" w:rsidRPr="00456F0D">
              <w:rPr>
                <w:color w:val="70AD47" w:themeColor="accent6"/>
              </w:rPr>
              <w:t xml:space="preserve">9.3 </w:t>
            </w:r>
            <w:r w:rsidR="00546585" w:rsidRPr="009D0FC0">
              <w:t>Umowy</w:t>
            </w:r>
            <w:r w:rsidR="00D8090C" w:rsidRPr="009D0FC0">
              <w:t>;</w:t>
            </w:r>
          </w:p>
        </w:tc>
        <w:tc>
          <w:tcPr>
            <w:tcW w:w="4139" w:type="dxa"/>
          </w:tcPr>
          <w:p w14:paraId="23059986" w14:textId="3B8E9CBF" w:rsidR="00A203BF" w:rsidRPr="00133F27" w:rsidRDefault="00ED4F60" w:rsidP="00E83888">
            <w:r w:rsidRPr="009D0FC0">
              <w:t>5.000,00 zł za każdy rozpoczęty 1% poniżej 95% dostępności rocznej Systemu (przykładowo: w przypadku dostępności rocznej na poziomie 93.7% kara umowna wyniesie 10.000,00 zł)</w:t>
            </w:r>
            <w:r w:rsidR="009423FD" w:rsidRPr="009D0FC0">
              <w:t>;</w:t>
            </w:r>
          </w:p>
        </w:tc>
      </w:tr>
      <w:tr w:rsidR="00F11ABF" w:rsidRPr="00133F27" w14:paraId="4F5420EB" w14:textId="77777777" w:rsidTr="009E339E">
        <w:tc>
          <w:tcPr>
            <w:tcW w:w="4820" w:type="dxa"/>
          </w:tcPr>
          <w:p w14:paraId="44A46BEF" w14:textId="75B4212F" w:rsidR="00D8090C" w:rsidRPr="000C1C63" w:rsidRDefault="0073267B" w:rsidP="00780782">
            <w:pPr>
              <w:pStyle w:val="Nagwek4"/>
            </w:pPr>
            <w:bookmarkStart w:id="61" w:name="_Ref120539422"/>
            <w:r w:rsidRPr="000C1C63">
              <w:t>niedochowan</w:t>
            </w:r>
            <w:r w:rsidRPr="00575683">
              <w:t xml:space="preserve">ie </w:t>
            </w:r>
            <w:r w:rsidR="004E6DC0" w:rsidRPr="00575683">
              <w:t>C</w:t>
            </w:r>
            <w:r w:rsidRPr="00575683">
              <w:t xml:space="preserve">zasu </w:t>
            </w:r>
            <w:r w:rsidR="004E6DC0" w:rsidRPr="00575683">
              <w:t>N</w:t>
            </w:r>
            <w:r w:rsidRPr="00575683">
              <w:t xml:space="preserve">aprawy </w:t>
            </w:r>
            <w:r w:rsidR="000C1C63" w:rsidRPr="00575683">
              <w:t>Nieprawidłowości</w:t>
            </w:r>
            <w:r w:rsidR="009D437D" w:rsidRPr="00575683">
              <w:t xml:space="preserve"> wskazanych w tabeli w </w:t>
            </w:r>
            <w:r w:rsidR="00214123">
              <w:t xml:space="preserve">pkt </w:t>
            </w:r>
            <w:r w:rsidR="000C1C63" w:rsidRPr="00575683">
              <w:t>V.</w:t>
            </w:r>
            <w:r w:rsidR="0059009A">
              <w:t>2</w:t>
            </w:r>
            <w:r w:rsidR="0059009A" w:rsidRPr="00575683">
              <w:t xml:space="preserve"> </w:t>
            </w:r>
            <w:r w:rsidR="000C1C63" w:rsidRPr="00575683">
              <w:t>OPZ</w:t>
            </w:r>
            <w:bookmarkEnd w:id="61"/>
            <w:r w:rsidR="003C58FF">
              <w:t xml:space="preserve"> lub </w:t>
            </w:r>
            <w:r w:rsidR="00F23A51">
              <w:t xml:space="preserve">czasu na </w:t>
            </w:r>
            <w:r w:rsidR="00214123">
              <w:t xml:space="preserve">zastąpienie rozwiązania tymczasowego rozwiązaniem docelowym zgodnie z pkt </w:t>
            </w:r>
            <w:r w:rsidR="00214123" w:rsidRPr="00575683">
              <w:t>V.</w:t>
            </w:r>
            <w:r w:rsidR="00214123">
              <w:t>2</w:t>
            </w:r>
            <w:r w:rsidR="00214123" w:rsidRPr="00575683">
              <w:t xml:space="preserve"> OPZ</w:t>
            </w:r>
            <w:r w:rsidR="009D437D" w:rsidRPr="00575683">
              <w:t>;</w:t>
            </w:r>
          </w:p>
        </w:tc>
        <w:tc>
          <w:tcPr>
            <w:tcW w:w="4139" w:type="dxa"/>
          </w:tcPr>
          <w:p w14:paraId="23B32EB6" w14:textId="77777777" w:rsidR="00EC0399" w:rsidRPr="000C1C63" w:rsidRDefault="009D437D" w:rsidP="00E83888">
            <w:r w:rsidRPr="000C1C63">
              <w:t>w przypadku</w:t>
            </w:r>
            <w:r w:rsidR="00EC0399" w:rsidRPr="000C1C63">
              <w:t>:</w:t>
            </w:r>
          </w:p>
          <w:p w14:paraId="4B82493F" w14:textId="05D936B4" w:rsidR="00D8090C" w:rsidRPr="000C1C63" w:rsidRDefault="00C43219" w:rsidP="00E83888">
            <w:r>
              <w:t>Awarii</w:t>
            </w:r>
            <w:r w:rsidR="00D33F16" w:rsidRPr="000C1C63">
              <w:t xml:space="preserve"> </w:t>
            </w:r>
            <w:r w:rsidR="009D437D" w:rsidRPr="000C1C63">
              <w:t xml:space="preserve">Krytycznych </w:t>
            </w:r>
            <w:r w:rsidR="00A753BB" w:rsidRPr="000C1C63">
              <w:t>–</w:t>
            </w:r>
            <w:r w:rsidR="009D437D" w:rsidRPr="000C1C63">
              <w:t xml:space="preserve"> </w:t>
            </w:r>
            <w:r w:rsidR="00A753BB" w:rsidRPr="000C1C63">
              <w:t xml:space="preserve">500 zł za </w:t>
            </w:r>
            <w:r w:rsidR="0005117D" w:rsidRPr="000C1C63">
              <w:t xml:space="preserve">każdą rozpoczętą </w:t>
            </w:r>
            <w:r w:rsidR="00A753BB" w:rsidRPr="000C1C63">
              <w:t>godzinę</w:t>
            </w:r>
            <w:r w:rsidR="0005117D" w:rsidRPr="000C1C63">
              <w:t xml:space="preserve"> </w:t>
            </w:r>
            <w:r w:rsidR="00D33F16" w:rsidRPr="000C1C63">
              <w:t>zwłoki</w:t>
            </w:r>
            <w:r w:rsidR="0005117D" w:rsidRPr="000C1C63">
              <w:t>;</w:t>
            </w:r>
          </w:p>
          <w:p w14:paraId="60DA2D3D" w14:textId="43861BC5" w:rsidR="0005117D" w:rsidRPr="000C1C63" w:rsidRDefault="00C43219" w:rsidP="00E83888">
            <w:r>
              <w:t>Błędu Wysokiego lub Błędu Zwykłego</w:t>
            </w:r>
            <w:r w:rsidR="0095279A" w:rsidRPr="000C1C63">
              <w:t xml:space="preserve"> – </w:t>
            </w:r>
            <w:r w:rsidR="00445868">
              <w:t>4</w:t>
            </w:r>
            <w:r w:rsidR="0095279A" w:rsidRPr="000C1C63">
              <w:t xml:space="preserve">00 zł za każdy </w:t>
            </w:r>
            <w:r w:rsidR="00B40EE2" w:rsidRPr="000C1C63">
              <w:t xml:space="preserve">rozpoczęty </w:t>
            </w:r>
            <w:r w:rsidR="0095279A" w:rsidRPr="000C1C63">
              <w:t xml:space="preserve">dzień </w:t>
            </w:r>
            <w:r w:rsidR="00D33F16" w:rsidRPr="000C1C63">
              <w:t>zwłoki</w:t>
            </w:r>
            <w:r w:rsidR="00B40EE2" w:rsidRPr="000C1C63">
              <w:t>;</w:t>
            </w:r>
          </w:p>
          <w:p w14:paraId="59C31C96" w14:textId="77777777" w:rsidR="0005117D" w:rsidRDefault="0005117D" w:rsidP="00E83888">
            <w:r w:rsidRPr="000C1C63">
              <w:t>Usterek</w:t>
            </w:r>
            <w:r w:rsidR="0095279A" w:rsidRPr="000C1C63">
              <w:t xml:space="preserve"> </w:t>
            </w:r>
            <w:r w:rsidR="00B40EE2" w:rsidRPr="000C1C63">
              <w:t xml:space="preserve">– 200 zł za każdy rozpoczęty dzień </w:t>
            </w:r>
            <w:r w:rsidR="00D33F16" w:rsidRPr="000C1C63">
              <w:t>zwłoki</w:t>
            </w:r>
            <w:r w:rsidR="00B40EE2" w:rsidRPr="000C1C63">
              <w:t>;</w:t>
            </w:r>
          </w:p>
          <w:p w14:paraId="72CD76D1" w14:textId="61D448FB" w:rsidR="0053290B" w:rsidRPr="00133F27" w:rsidRDefault="0053290B" w:rsidP="00E83888">
            <w:r>
              <w:t xml:space="preserve">Braku </w:t>
            </w:r>
            <w:r w:rsidRPr="0053290B">
              <w:t>zastąpieni</w:t>
            </w:r>
            <w:r>
              <w:t>a</w:t>
            </w:r>
            <w:r w:rsidRPr="0053290B">
              <w:t xml:space="preserve"> rozwiązania tymczasowego rozwiązaniem docelowym</w:t>
            </w:r>
            <w:r w:rsidR="00BB7032">
              <w:t xml:space="preserve"> zgodnie z pkt </w:t>
            </w:r>
            <w:r w:rsidR="00BB7032" w:rsidRPr="00575683">
              <w:t>V.</w:t>
            </w:r>
            <w:r w:rsidR="00BB7032">
              <w:t>2</w:t>
            </w:r>
            <w:r w:rsidR="00BB7032" w:rsidRPr="00575683">
              <w:t xml:space="preserve"> OPZ</w:t>
            </w:r>
            <w:r w:rsidR="00BB7032">
              <w:t xml:space="preserve"> - </w:t>
            </w:r>
            <w:r w:rsidR="00BB7032" w:rsidRPr="000C1C63">
              <w:t>200 zł za każdy rozpoczęty dzień zwłoki;</w:t>
            </w:r>
          </w:p>
        </w:tc>
      </w:tr>
      <w:tr w:rsidR="00F11ABF" w:rsidRPr="00133F27" w14:paraId="50964802" w14:textId="77777777" w:rsidTr="009E339E">
        <w:tc>
          <w:tcPr>
            <w:tcW w:w="4820" w:type="dxa"/>
          </w:tcPr>
          <w:p w14:paraId="3308721C" w14:textId="408B64BD" w:rsidR="0076279D" w:rsidRPr="00133F27" w:rsidRDefault="00106BE4" w:rsidP="00780782">
            <w:pPr>
              <w:pStyle w:val="Nagwek4"/>
            </w:pPr>
            <w:bookmarkStart w:id="62" w:name="_Ref120539435"/>
            <w:r w:rsidRPr="00133F27">
              <w:t>naruszenia przez Wykonawcę zobowiąza</w:t>
            </w:r>
            <w:r w:rsidR="004E2FEF" w:rsidRPr="00133F27">
              <w:t xml:space="preserve">ń wynikających z </w:t>
            </w:r>
            <w:r w:rsidR="00537B96" w:rsidRPr="00133F27">
              <w:t xml:space="preserve">pkt </w:t>
            </w:r>
            <w:r w:rsidR="0064298B">
              <w:fldChar w:fldCharType="begin"/>
            </w:r>
            <w:r w:rsidR="0064298B">
              <w:instrText xml:space="preserve"> REF _Ref120537632 \r \h </w:instrText>
            </w:r>
            <w:r w:rsidR="0064298B">
              <w:fldChar w:fldCharType="separate"/>
            </w:r>
            <w:r w:rsidR="0036090B">
              <w:t>18.5</w:t>
            </w:r>
            <w:r w:rsidR="0064298B">
              <w:fldChar w:fldCharType="end"/>
            </w:r>
            <w:r w:rsidR="00846C41">
              <w:t xml:space="preserve"> </w:t>
            </w:r>
            <w:r w:rsidR="00846C41" w:rsidRPr="00133F27">
              <w:t>Umowy</w:t>
            </w:r>
            <w:r w:rsidR="0042609D" w:rsidRPr="00133F27">
              <w:t xml:space="preserve"> w odniesieniu do kluczowych Informacji Poufnych wskazanych w pkt </w:t>
            </w:r>
            <w:r w:rsidR="00015509">
              <w:fldChar w:fldCharType="begin"/>
            </w:r>
            <w:r w:rsidR="00015509">
              <w:instrText xml:space="preserve"> REF _Ref120617284 \n \h </w:instrText>
            </w:r>
            <w:r w:rsidR="00015509">
              <w:fldChar w:fldCharType="separate"/>
            </w:r>
            <w:r w:rsidR="0036090B">
              <w:t>18.1</w:t>
            </w:r>
            <w:r w:rsidR="00015509">
              <w:fldChar w:fldCharType="end"/>
            </w:r>
            <w:r w:rsidR="00961FB2">
              <w:t xml:space="preserve"> </w:t>
            </w:r>
            <w:r w:rsidR="0042609D" w:rsidRPr="00133F27">
              <w:t>Umowy</w:t>
            </w:r>
            <w:r w:rsidR="00DF721F" w:rsidRPr="00133F27">
              <w:t>;</w:t>
            </w:r>
            <w:bookmarkEnd w:id="62"/>
          </w:p>
        </w:tc>
        <w:tc>
          <w:tcPr>
            <w:tcW w:w="4139" w:type="dxa"/>
          </w:tcPr>
          <w:p w14:paraId="660E606E" w14:textId="31CB823C" w:rsidR="00B40EE2" w:rsidRPr="00133F27" w:rsidRDefault="00537B96" w:rsidP="00E83888">
            <w:r w:rsidRPr="00133F27">
              <w:t>50</w:t>
            </w:r>
            <w:r w:rsidR="00331750" w:rsidRPr="00133F27">
              <w:t>.000,00 zł za każde naruszenie</w:t>
            </w:r>
            <w:r w:rsidR="00DF721F" w:rsidRPr="00133F27">
              <w:t>;</w:t>
            </w:r>
            <w:r w:rsidR="00DE07DC">
              <w:t xml:space="preserve"> </w:t>
            </w:r>
          </w:p>
        </w:tc>
      </w:tr>
      <w:tr w:rsidR="0076279D" w:rsidRPr="00A3508D" w14:paraId="77329C6B" w14:textId="77777777" w:rsidTr="009E339E">
        <w:tc>
          <w:tcPr>
            <w:tcW w:w="4820" w:type="dxa"/>
          </w:tcPr>
          <w:p w14:paraId="463B09D1" w14:textId="6E594E72" w:rsidR="0076279D" w:rsidRPr="00F137C0" w:rsidRDefault="0076279D" w:rsidP="00780782">
            <w:pPr>
              <w:pStyle w:val="Nagwek4"/>
            </w:pPr>
            <w:bookmarkStart w:id="63" w:name="_Ref120539445"/>
            <w:r w:rsidRPr="00F137C0">
              <w:t xml:space="preserve">naruszenia przez Wykonawcę zobowiązania </w:t>
            </w:r>
            <w:r w:rsidR="009F4151" w:rsidRPr="00F137C0">
              <w:t xml:space="preserve">zapewnienia </w:t>
            </w:r>
            <w:r w:rsidR="006F4D21" w:rsidRPr="00F137C0">
              <w:t>w ramach Personelu Wykonawcy</w:t>
            </w:r>
            <w:r w:rsidR="001A135B">
              <w:t>, w tym w odniesieniu do osoby Kierownika Projektu,</w:t>
            </w:r>
            <w:r w:rsidR="007D578A" w:rsidRPr="00F137C0">
              <w:t xml:space="preserve"> osób posiadających niezbędną wiedzę i kwalifikacje</w:t>
            </w:r>
            <w:r w:rsidRPr="00F137C0">
              <w:t xml:space="preserve">, zgodnie z </w:t>
            </w:r>
            <w:r w:rsidR="009F1569" w:rsidRPr="00F137C0">
              <w:t xml:space="preserve">pkt </w:t>
            </w:r>
            <w:r w:rsidR="007D578A" w:rsidRPr="00E95063">
              <w:rPr>
                <w:strike/>
                <w:color w:val="FF0000"/>
              </w:rPr>
              <w:fldChar w:fldCharType="begin"/>
            </w:r>
            <w:r w:rsidR="007D578A" w:rsidRPr="00E95063">
              <w:rPr>
                <w:strike/>
                <w:color w:val="FF0000"/>
              </w:rPr>
              <w:instrText xml:space="preserve"> REF _Ref120537756 \r \h  \* MERGEFORMAT </w:instrText>
            </w:r>
            <w:r w:rsidR="007D578A" w:rsidRPr="00E95063">
              <w:rPr>
                <w:strike/>
                <w:color w:val="FF0000"/>
              </w:rPr>
            </w:r>
            <w:r w:rsidR="007D578A" w:rsidRPr="00E95063">
              <w:rPr>
                <w:strike/>
                <w:color w:val="FF0000"/>
              </w:rPr>
              <w:fldChar w:fldCharType="separate"/>
            </w:r>
            <w:r w:rsidR="0036090B" w:rsidRPr="00E95063">
              <w:rPr>
                <w:strike/>
                <w:color w:val="FF0000"/>
              </w:rPr>
              <w:t>4.24</w:t>
            </w:r>
            <w:r w:rsidR="007D578A" w:rsidRPr="00E95063">
              <w:rPr>
                <w:strike/>
                <w:color w:val="FF0000"/>
              </w:rPr>
              <w:fldChar w:fldCharType="end"/>
            </w:r>
            <w:r w:rsidR="00E95063">
              <w:rPr>
                <w:strike/>
                <w:color w:val="FF0000"/>
              </w:rPr>
              <w:t xml:space="preserve"> </w:t>
            </w:r>
            <w:r w:rsidR="00E95063" w:rsidRPr="00E95063">
              <w:rPr>
                <w:color w:val="70AD47" w:themeColor="accent6"/>
              </w:rPr>
              <w:t>4.23</w:t>
            </w:r>
            <w:r w:rsidR="007D578A" w:rsidRPr="00E95063">
              <w:rPr>
                <w:color w:val="70AD47" w:themeColor="accent6"/>
              </w:rPr>
              <w:t xml:space="preserve"> </w:t>
            </w:r>
            <w:r w:rsidRPr="00F137C0">
              <w:t>Umowy – po wezwaniu</w:t>
            </w:r>
            <w:r w:rsidR="003770D5" w:rsidRPr="00F137C0">
              <w:t xml:space="preserve"> </w:t>
            </w:r>
            <w:r w:rsidRPr="00F137C0">
              <w:t>przez Zamawiającego do usunięcia stanu naruszeń w terminie 1 miesiąca od wystąpienia braków kadrowych</w:t>
            </w:r>
            <w:r w:rsidR="00115EB4" w:rsidRPr="00F137C0">
              <w:t>;</w:t>
            </w:r>
            <w:bookmarkEnd w:id="63"/>
          </w:p>
        </w:tc>
        <w:tc>
          <w:tcPr>
            <w:tcW w:w="4139" w:type="dxa"/>
          </w:tcPr>
          <w:p w14:paraId="61F460CE" w14:textId="7E782B31" w:rsidR="0076279D" w:rsidRPr="00F137C0" w:rsidDel="00537B96" w:rsidRDefault="008F13E7" w:rsidP="00E83888">
            <w:r w:rsidRPr="00F137C0">
              <w:t>500 zł za każdy dzień</w:t>
            </w:r>
            <w:r w:rsidR="00DC52A7" w:rsidRPr="00F137C0">
              <w:t xml:space="preserve"> niedostępności </w:t>
            </w:r>
            <w:r w:rsidR="00DF721F" w:rsidRPr="00F137C0">
              <w:t>członka Personelu Wykonawcy</w:t>
            </w:r>
            <w:r w:rsidR="00115EB4" w:rsidRPr="00F137C0">
              <w:t>;</w:t>
            </w:r>
          </w:p>
        </w:tc>
      </w:tr>
      <w:tr w:rsidR="00115EB4" w:rsidRPr="00133F27" w14:paraId="1BF04705" w14:textId="77777777" w:rsidTr="009E339E">
        <w:tc>
          <w:tcPr>
            <w:tcW w:w="4820" w:type="dxa"/>
          </w:tcPr>
          <w:p w14:paraId="025CCF42" w14:textId="2F60A90D" w:rsidR="00115EB4" w:rsidRPr="00133F27" w:rsidRDefault="00115EB4" w:rsidP="00780782">
            <w:pPr>
              <w:pStyle w:val="Nagwek4"/>
            </w:pPr>
            <w:bookmarkStart w:id="64" w:name="_Ref120539458"/>
            <w:r w:rsidRPr="00133F27">
              <w:t xml:space="preserve">braku zapłaty lub nieterminowej zapłaty wynagrodzenia należnego podwykonawcom w związku z obowiązkiem zmiany ich </w:t>
            </w:r>
            <w:r w:rsidRPr="009510F7">
              <w:t xml:space="preserve">wynagrodzenia, o której mowa w pkt </w:t>
            </w:r>
            <w:r w:rsidR="00D162E0" w:rsidRPr="009510F7">
              <w:fldChar w:fldCharType="begin"/>
            </w:r>
            <w:r w:rsidR="00D162E0" w:rsidRPr="009510F7">
              <w:instrText xml:space="preserve"> REF _Ref120532378 \r \h </w:instrText>
            </w:r>
            <w:r w:rsidR="00A3508D" w:rsidRPr="009510F7">
              <w:instrText xml:space="preserve"> \* MERGEFORMAT </w:instrText>
            </w:r>
            <w:r w:rsidR="00D162E0" w:rsidRPr="009510F7">
              <w:fldChar w:fldCharType="separate"/>
            </w:r>
            <w:r w:rsidR="0036090B">
              <w:t>7.18</w:t>
            </w:r>
            <w:r w:rsidR="00D162E0" w:rsidRPr="009510F7">
              <w:fldChar w:fldCharType="end"/>
            </w:r>
            <w:bookmarkEnd w:id="64"/>
            <w:r w:rsidR="00846C41" w:rsidRPr="00133F27">
              <w:t xml:space="preserve"> Umowy</w:t>
            </w:r>
            <w:r w:rsidR="001750F2" w:rsidRPr="009510F7">
              <w:t>;</w:t>
            </w:r>
          </w:p>
        </w:tc>
        <w:tc>
          <w:tcPr>
            <w:tcW w:w="4139" w:type="dxa"/>
          </w:tcPr>
          <w:p w14:paraId="3D87C07D" w14:textId="6E1F3908" w:rsidR="00115EB4" w:rsidRPr="00133F27" w:rsidRDefault="00115EB4" w:rsidP="00E83888">
            <w:r w:rsidRPr="00133F27">
              <w:t>5.000 zł za każdy przypadek naruszenia</w:t>
            </w:r>
            <w:r w:rsidR="001750F2">
              <w:t>;</w:t>
            </w:r>
          </w:p>
        </w:tc>
      </w:tr>
      <w:tr w:rsidR="00314C40" w:rsidRPr="00133F27" w14:paraId="275DA051" w14:textId="77777777" w:rsidTr="009E339E">
        <w:tc>
          <w:tcPr>
            <w:tcW w:w="4820" w:type="dxa"/>
          </w:tcPr>
          <w:p w14:paraId="07BE76E3" w14:textId="0749F435" w:rsidR="00314C40" w:rsidRPr="00133F27" w:rsidRDefault="00314C40" w:rsidP="00780782">
            <w:pPr>
              <w:pStyle w:val="Nagwek4"/>
            </w:pPr>
            <w:r>
              <w:t>brak</w:t>
            </w:r>
            <w:r w:rsidR="008E74AA">
              <w:t>u</w:t>
            </w:r>
            <w:r>
              <w:t xml:space="preserve"> </w:t>
            </w:r>
            <w:r w:rsidR="008E74AA">
              <w:t>aktualizacji Systemu w termina</w:t>
            </w:r>
            <w:r w:rsidR="00F218F8">
              <w:t>ch</w:t>
            </w:r>
            <w:r w:rsidR="008E74AA">
              <w:t>, o których mowa w pkt 10.4 Umowy</w:t>
            </w:r>
            <w:r w:rsidR="00DC5241">
              <w:t>;</w:t>
            </w:r>
          </w:p>
        </w:tc>
        <w:tc>
          <w:tcPr>
            <w:tcW w:w="4139" w:type="dxa"/>
          </w:tcPr>
          <w:p w14:paraId="30E39F28" w14:textId="471329CE" w:rsidR="00314C40" w:rsidRPr="00133F27" w:rsidRDefault="00C1794E" w:rsidP="00E83888">
            <w:r>
              <w:t>0,</w:t>
            </w:r>
            <w:r w:rsidR="00187156">
              <w:t>1</w:t>
            </w:r>
            <w:r>
              <w:t xml:space="preserve">% </w:t>
            </w:r>
            <w:r w:rsidR="00810A85">
              <w:t>Wynagrodzenia za każdy dzień</w:t>
            </w:r>
            <w:r w:rsidR="00C55B60">
              <w:t xml:space="preserve"> zwłoki w stosunku do dnia wejścia w życie zmian w prawie</w:t>
            </w:r>
            <w:r w:rsidR="00A928EF">
              <w:t xml:space="preserve"> (powstania zobowiązania do stosowania </w:t>
            </w:r>
            <w:r w:rsidR="00BA46BC">
              <w:t>zmian)</w:t>
            </w:r>
            <w:r w:rsidR="00E252D5">
              <w:t>;</w:t>
            </w:r>
          </w:p>
        </w:tc>
      </w:tr>
      <w:tr w:rsidR="00DC5241" w:rsidRPr="00133F27" w14:paraId="437C170D" w14:textId="77777777" w:rsidTr="009E339E">
        <w:tc>
          <w:tcPr>
            <w:tcW w:w="4820" w:type="dxa"/>
          </w:tcPr>
          <w:p w14:paraId="4D230BA8" w14:textId="4DF6F71C" w:rsidR="00DC5241" w:rsidRDefault="00DC5241" w:rsidP="00780782">
            <w:pPr>
              <w:pStyle w:val="Nagwek4"/>
            </w:pPr>
            <w:r>
              <w:t>braku dochowania terminów ustalonych na podstawie pkt 10.5. Umowy</w:t>
            </w:r>
            <w:r w:rsidR="00A07676">
              <w:t>;</w:t>
            </w:r>
          </w:p>
        </w:tc>
        <w:tc>
          <w:tcPr>
            <w:tcW w:w="4139" w:type="dxa"/>
          </w:tcPr>
          <w:p w14:paraId="548312FB" w14:textId="6C97AC44" w:rsidR="00DC5241" w:rsidRDefault="00DC5241" w:rsidP="00E83888">
            <w:r>
              <w:t xml:space="preserve">0,1% Wynagrodzenia za każdy dzień zwłoki </w:t>
            </w:r>
            <w:r w:rsidR="00207AA2">
              <w:t>Wykonawcy;</w:t>
            </w:r>
          </w:p>
        </w:tc>
      </w:tr>
      <w:tr w:rsidR="00F81804" w:rsidRPr="00133F27" w14:paraId="46060917" w14:textId="77777777" w:rsidTr="009E339E">
        <w:tc>
          <w:tcPr>
            <w:tcW w:w="4820" w:type="dxa"/>
          </w:tcPr>
          <w:p w14:paraId="615138BE" w14:textId="3CF88019" w:rsidR="00F81804" w:rsidRDefault="00F81804" w:rsidP="00780782">
            <w:pPr>
              <w:pStyle w:val="Nagwek4"/>
            </w:pPr>
            <w:r>
              <w:t xml:space="preserve">braku świadczenia konsultacji zgodnie z zasadami określonymi </w:t>
            </w:r>
            <w:r w:rsidR="002C58BE">
              <w:t>w</w:t>
            </w:r>
            <w:r>
              <w:t xml:space="preserve"> pkt 10.3.d) oraz 10.</w:t>
            </w:r>
            <w:r w:rsidR="002142FF">
              <w:t>6</w:t>
            </w:r>
            <w:r>
              <w:t xml:space="preserve"> </w:t>
            </w:r>
            <w:r w:rsidR="002C58BE">
              <w:t>Umowy</w:t>
            </w:r>
          </w:p>
        </w:tc>
        <w:tc>
          <w:tcPr>
            <w:tcW w:w="4139" w:type="dxa"/>
          </w:tcPr>
          <w:p w14:paraId="03FAC28B" w14:textId="41B739B5" w:rsidR="00F81804" w:rsidRDefault="002C58BE" w:rsidP="00E83888">
            <w:r>
              <w:t>2</w:t>
            </w:r>
            <w:r w:rsidRPr="000C1C63">
              <w:t xml:space="preserve">00 zł za każdy rozpoczęty dzień </w:t>
            </w:r>
            <w:r>
              <w:t>braku świadczenia tych usług</w:t>
            </w:r>
            <w:r w:rsidRPr="000C1C63">
              <w:t>;</w:t>
            </w:r>
          </w:p>
        </w:tc>
      </w:tr>
    </w:tbl>
    <w:p w14:paraId="35ABD40E" w14:textId="77777777" w:rsidR="00F200DB" w:rsidRDefault="00ED4F60" w:rsidP="00F200DB">
      <w:pPr>
        <w:pStyle w:val="Nagwek1"/>
        <w:numPr>
          <w:ilvl w:val="2"/>
          <w:numId w:val="35"/>
        </w:numPr>
        <w:rPr>
          <w:lang w:val="pl-PL"/>
        </w:rPr>
      </w:pPr>
      <w:r w:rsidRPr="006113DF">
        <w:rPr>
          <w:lang w:val="pl-PL"/>
        </w:rPr>
        <w:t xml:space="preserve">Naliczenie zastrzeżonych w Umowie kar umownych nie wyłącza możliwości dochodzenia przez Zamawiającego od Wykonawcy odszkodowania na zasadach ogólnych do pełnej wysokości poniesionej </w:t>
      </w:r>
      <w:r w:rsidR="00817698" w:rsidRPr="006113DF">
        <w:rPr>
          <w:lang w:val="pl-PL"/>
        </w:rPr>
        <w:t xml:space="preserve">przez Zamawiającego </w:t>
      </w:r>
      <w:r w:rsidRPr="006113DF">
        <w:rPr>
          <w:lang w:val="pl-PL"/>
        </w:rPr>
        <w:t>szkody</w:t>
      </w:r>
      <w:r w:rsidR="002453B9" w:rsidRPr="006113DF">
        <w:rPr>
          <w:lang w:val="pl-PL"/>
        </w:rPr>
        <w:t>.</w:t>
      </w:r>
      <w:r w:rsidR="00E55FB5" w:rsidRPr="006113DF" w:rsidDel="00E55FB5">
        <w:rPr>
          <w:lang w:val="pl-PL"/>
        </w:rPr>
        <w:t xml:space="preserve"> </w:t>
      </w:r>
    </w:p>
    <w:p w14:paraId="5258E7E8" w14:textId="46970874" w:rsidR="000E61C2" w:rsidRDefault="00D346C8" w:rsidP="00F200DB">
      <w:pPr>
        <w:pStyle w:val="Nagwek1"/>
        <w:numPr>
          <w:ilvl w:val="2"/>
          <w:numId w:val="35"/>
        </w:numPr>
        <w:rPr>
          <w:lang w:val="pl-PL"/>
        </w:rPr>
      </w:pPr>
      <w:r w:rsidRPr="00F200DB">
        <w:rPr>
          <w:lang w:val="pl-PL"/>
        </w:rPr>
        <w:t xml:space="preserve">Ze względu na odmienne ryzyka pokrywane przez poszczególne kary umowne wskazane w niniejszym rozdziale </w:t>
      </w:r>
      <w:r w:rsidR="00D162E0">
        <w:fldChar w:fldCharType="begin"/>
      </w:r>
      <w:r w:rsidR="00D162E0" w:rsidRPr="00F200DB">
        <w:rPr>
          <w:lang w:val="pl-PL"/>
        </w:rPr>
        <w:instrText xml:space="preserve"> REF _Ref120537163 \r \h </w:instrText>
      </w:r>
      <w:r w:rsidR="00D162E0">
        <w:fldChar w:fldCharType="separate"/>
      </w:r>
      <w:r w:rsidR="0036090B">
        <w:rPr>
          <w:lang w:val="pl-PL"/>
        </w:rPr>
        <w:t>14</w:t>
      </w:r>
      <w:r w:rsidR="00D162E0">
        <w:fldChar w:fldCharType="end"/>
      </w:r>
      <w:r w:rsidRPr="00F200DB">
        <w:rPr>
          <w:lang w:val="pl-PL"/>
        </w:rPr>
        <w:t>, wszystkie kary umowne przewidziane Umową mogą być naliczane przez Zamawiającego niezależnie od siebie, w sposób kumulatywny</w:t>
      </w:r>
      <w:r w:rsidR="000E61C2">
        <w:rPr>
          <w:lang w:val="pl-PL"/>
        </w:rPr>
        <w:t>,</w:t>
      </w:r>
      <w:r w:rsidRPr="00F200DB">
        <w:rPr>
          <w:lang w:val="pl-PL"/>
        </w:rPr>
        <w:t xml:space="preserve"> </w:t>
      </w:r>
      <w:r w:rsidR="006E4CC2">
        <w:rPr>
          <w:lang w:val="pl-PL"/>
        </w:rPr>
        <w:t xml:space="preserve">a </w:t>
      </w:r>
      <w:r w:rsidR="000E61C2">
        <w:rPr>
          <w:lang w:val="pl-PL"/>
        </w:rPr>
        <w:t>w</w:t>
      </w:r>
      <w:r w:rsidRPr="00F200DB">
        <w:rPr>
          <w:lang w:val="pl-PL"/>
        </w:rPr>
        <w:t xml:space="preserve"> szczególności</w:t>
      </w:r>
      <w:r w:rsidR="000E61C2">
        <w:rPr>
          <w:lang w:val="pl-PL"/>
        </w:rPr>
        <w:t>:</w:t>
      </w:r>
      <w:r w:rsidRPr="00F200DB">
        <w:rPr>
          <w:lang w:val="pl-PL"/>
        </w:rPr>
        <w:t xml:space="preserve"> </w:t>
      </w:r>
    </w:p>
    <w:p w14:paraId="374BD3F7" w14:textId="4EDECDF0" w:rsidR="000E61C2" w:rsidRPr="00A869E7" w:rsidRDefault="00D346C8" w:rsidP="00780782">
      <w:pPr>
        <w:pStyle w:val="Nagwek4"/>
      </w:pPr>
      <w:r w:rsidRPr="00F200DB">
        <w:t xml:space="preserve">naliczenie kary umownej za odstąpienie od Umowy z przyczyn leżących po stronie Wykonawcy nie wyłącza równoczesnego naliczenia kary umownej za zwłokę w ukończeniu poszczególnych </w:t>
      </w:r>
      <w:r w:rsidR="00D74929" w:rsidRPr="00F200DB">
        <w:t xml:space="preserve">Faz </w:t>
      </w:r>
      <w:r w:rsidRPr="00F200DB">
        <w:t>Umowy, za okres zwłoki, który wystąpił przed złożeniem przez Zamawiającego oświadczenia o odstąpieniu od Umowy</w:t>
      </w:r>
      <w:r w:rsidR="00AB71BB" w:rsidRPr="00F200DB">
        <w:t xml:space="preserve"> (a dla uniknięcia wątpliwości Zamawiający nie może naliczać kar za zwłok</w:t>
      </w:r>
      <w:r w:rsidR="006E4CC2">
        <w:t>ę</w:t>
      </w:r>
      <w:r w:rsidR="00AB71BB" w:rsidRPr="00F200DB">
        <w:t xml:space="preserve"> za okres po </w:t>
      </w:r>
      <w:r w:rsidR="00AB71BB" w:rsidRPr="00A869E7">
        <w:t>odstąpieniu)</w:t>
      </w:r>
      <w:r w:rsidR="000E61C2" w:rsidRPr="00A869E7">
        <w:t>,</w:t>
      </w:r>
    </w:p>
    <w:p w14:paraId="2C3D768E" w14:textId="280A24D5" w:rsidR="00F200DB" w:rsidRPr="00A869E7" w:rsidRDefault="00D21368" w:rsidP="00780782">
      <w:pPr>
        <w:pStyle w:val="Nagwek4"/>
      </w:pPr>
      <w:bookmarkStart w:id="65" w:name="_Ref120627016"/>
      <w:r w:rsidRPr="001B6C2C">
        <w:t>naliczenie kar</w:t>
      </w:r>
      <w:r w:rsidR="006E4CC2" w:rsidRPr="001B6C2C">
        <w:t>y</w:t>
      </w:r>
      <w:r w:rsidRPr="001B6C2C">
        <w:t xml:space="preserve"> umown</w:t>
      </w:r>
      <w:r w:rsidR="006E4CC2" w:rsidRPr="001B6C2C">
        <w:t>ej za zwłokę w realizacji</w:t>
      </w:r>
      <w:r w:rsidRPr="001B6C2C">
        <w:t xml:space="preserve"> </w:t>
      </w:r>
      <w:r w:rsidR="006E4CC2" w:rsidRPr="001B6C2C">
        <w:t>danej</w:t>
      </w:r>
      <w:r w:rsidRPr="001B6C2C">
        <w:t xml:space="preserve"> Fazy nie wyklucza </w:t>
      </w:r>
      <w:r w:rsidR="00831231" w:rsidRPr="001B6C2C">
        <w:t>naliczenia kary umownej za</w:t>
      </w:r>
      <w:r w:rsidR="006E4CC2" w:rsidRPr="001B6C2C">
        <w:t xml:space="preserve"> zwłokę w realizacji</w:t>
      </w:r>
      <w:r w:rsidR="00831231" w:rsidRPr="001B6C2C">
        <w:t xml:space="preserve"> kolejn</w:t>
      </w:r>
      <w:r w:rsidR="006E4CC2" w:rsidRPr="001B6C2C">
        <w:t>ych Faz</w:t>
      </w:r>
      <w:r w:rsidR="00134B1D" w:rsidRPr="001B6C2C">
        <w:t xml:space="preserve"> realizowanych w ramach tego samego Etapu</w:t>
      </w:r>
      <w:r w:rsidR="00831231" w:rsidRPr="001B6C2C">
        <w:t>.</w:t>
      </w:r>
    </w:p>
    <w:p w14:paraId="74EE7EC9" w14:textId="2F460513" w:rsidR="00CF2EBC" w:rsidRPr="00F200DB" w:rsidRDefault="00CF2EBC" w:rsidP="00F200DB">
      <w:pPr>
        <w:pStyle w:val="Nagwek1"/>
        <w:numPr>
          <w:ilvl w:val="2"/>
          <w:numId w:val="35"/>
        </w:numPr>
        <w:rPr>
          <w:lang w:val="pl-PL"/>
        </w:rPr>
      </w:pPr>
      <w:r w:rsidRPr="00F200DB">
        <w:rPr>
          <w:lang w:val="pl-PL"/>
        </w:rPr>
        <w:t>Strony uzgadniają następujące limity kar umownych:</w:t>
      </w:r>
      <w:bookmarkEnd w:id="65"/>
    </w:p>
    <w:p w14:paraId="7C82CA79" w14:textId="4A3DC20D" w:rsidR="00CF2EBC" w:rsidRPr="00223F6D" w:rsidRDefault="00CF2EBC" w:rsidP="00780782">
      <w:pPr>
        <w:pStyle w:val="Nagwek4"/>
      </w:pPr>
      <w:r w:rsidRPr="00223F6D">
        <w:t xml:space="preserve">Naliczone Wykonawcy kary umowne określone w punktach </w:t>
      </w:r>
      <w:r w:rsidR="00D82646" w:rsidRPr="00223F6D">
        <w:fldChar w:fldCharType="begin"/>
      </w:r>
      <w:r w:rsidR="00D82646" w:rsidRPr="00223F6D">
        <w:instrText xml:space="preserve"> REF _Ref120537909 \r \h  \* MERGEFORMAT </w:instrText>
      </w:r>
      <w:r w:rsidR="00D82646" w:rsidRPr="00223F6D">
        <w:fldChar w:fldCharType="separate"/>
      </w:r>
      <w:r w:rsidR="0036090B">
        <w:t>14.5.a)</w:t>
      </w:r>
      <w:r w:rsidR="00D82646" w:rsidRPr="00223F6D">
        <w:fldChar w:fldCharType="end"/>
      </w:r>
      <w:r w:rsidR="005C6FF6" w:rsidRPr="00223F6D">
        <w:t xml:space="preserve"> </w:t>
      </w:r>
      <w:r w:rsidR="00F100D6" w:rsidRPr="00223F6D">
        <w:t>–</w:t>
      </w:r>
      <w:r w:rsidR="005A00AB" w:rsidRPr="005054BD">
        <w:rPr>
          <w:color w:val="70AD47" w:themeColor="accent6"/>
        </w:rPr>
        <w:t xml:space="preserve"> 14.5.c)</w:t>
      </w:r>
      <w:r w:rsidR="005C6FF6" w:rsidRPr="005054BD">
        <w:rPr>
          <w:color w:val="70AD47" w:themeColor="accent6"/>
        </w:rPr>
        <w:t xml:space="preserve"> </w:t>
      </w:r>
      <w:r w:rsidR="00D82646" w:rsidRPr="00B66B6B">
        <w:rPr>
          <w:strike/>
          <w:color w:val="FF0000"/>
        </w:rPr>
        <w:fldChar w:fldCharType="begin"/>
      </w:r>
      <w:r w:rsidR="00D82646" w:rsidRPr="00B66B6B">
        <w:rPr>
          <w:strike/>
          <w:color w:val="FF0000"/>
        </w:rPr>
        <w:instrText xml:space="preserve"> REF _Ref120537925 \r \h  \* MERGEFORMAT </w:instrText>
      </w:r>
      <w:r w:rsidR="00D82646" w:rsidRPr="00B66B6B">
        <w:rPr>
          <w:strike/>
          <w:color w:val="FF0000"/>
        </w:rPr>
      </w:r>
      <w:r w:rsidR="00D82646" w:rsidRPr="00B66B6B">
        <w:rPr>
          <w:strike/>
          <w:color w:val="FF0000"/>
        </w:rPr>
        <w:fldChar w:fldCharType="separate"/>
      </w:r>
      <w:r w:rsidR="0036090B" w:rsidRPr="00B66B6B">
        <w:rPr>
          <w:b/>
          <w:bCs/>
          <w:strike/>
          <w:color w:val="FF0000"/>
        </w:rPr>
        <w:t>Błąd! Nie można odnaleźć źródła odwołania.</w:t>
      </w:r>
      <w:r w:rsidR="00D82646" w:rsidRPr="00B66B6B">
        <w:rPr>
          <w:strike/>
          <w:color w:val="FF0000"/>
        </w:rPr>
        <w:fldChar w:fldCharType="end"/>
      </w:r>
      <w:r w:rsidR="00D162E0" w:rsidRPr="00B66B6B">
        <w:rPr>
          <w:color w:val="FF0000"/>
        </w:rPr>
        <w:t xml:space="preserve"> </w:t>
      </w:r>
      <w:r w:rsidR="00D82646">
        <w:t xml:space="preserve">Umowy </w:t>
      </w:r>
      <w:r w:rsidRPr="00223F6D">
        <w:t xml:space="preserve">nie przekroczą łącznie </w:t>
      </w:r>
      <w:r w:rsidR="00A70EF6" w:rsidRPr="00223F6D">
        <w:t>1</w:t>
      </w:r>
      <w:r w:rsidRPr="00223F6D">
        <w:t xml:space="preserve">0% Wynagrodzenia. </w:t>
      </w:r>
    </w:p>
    <w:p w14:paraId="13192D92" w14:textId="3A877112" w:rsidR="00CF2EBC" w:rsidRPr="00223F6D" w:rsidRDefault="00CF2EBC" w:rsidP="00780782">
      <w:pPr>
        <w:pStyle w:val="Nagwek4"/>
      </w:pPr>
      <w:bookmarkStart w:id="66" w:name="_Hlk190703941"/>
      <w:r w:rsidRPr="00223F6D">
        <w:t xml:space="preserve">Naliczone Wykonawcy kary umowne </w:t>
      </w:r>
      <w:r w:rsidR="009D4360" w:rsidRPr="00223F6D">
        <w:t xml:space="preserve">na podstawie pkt </w:t>
      </w:r>
      <w:r w:rsidR="00D82646" w:rsidRPr="00223F6D">
        <w:fldChar w:fldCharType="begin"/>
      </w:r>
      <w:r w:rsidR="00D82646" w:rsidRPr="00223F6D">
        <w:instrText xml:space="preserve"> REF _Ref120537937 \r \h  \* MERGEFORMAT </w:instrText>
      </w:r>
      <w:r w:rsidR="00D82646" w:rsidRPr="00223F6D">
        <w:fldChar w:fldCharType="separate"/>
      </w:r>
      <w:r w:rsidR="0036090B">
        <w:t>14.5.d)</w:t>
      </w:r>
      <w:r w:rsidR="00D82646" w:rsidRPr="00223F6D">
        <w:fldChar w:fldCharType="end"/>
      </w:r>
      <w:r w:rsidR="00D82646" w:rsidRPr="00D82646">
        <w:t xml:space="preserve"> </w:t>
      </w:r>
      <w:r w:rsidR="00D82646">
        <w:t>Umowy</w:t>
      </w:r>
      <w:r w:rsidR="00D162E0" w:rsidRPr="00223F6D">
        <w:t xml:space="preserve"> </w:t>
      </w:r>
      <w:r w:rsidRPr="00223F6D">
        <w:t>nie przekroczą łącznie</w:t>
      </w:r>
      <w:r w:rsidR="00C10306" w:rsidRPr="00223F6D">
        <w:t xml:space="preserve"> 40</w:t>
      </w:r>
      <w:r w:rsidR="00782C2B" w:rsidRPr="00223F6D">
        <w:t>.000</w:t>
      </w:r>
      <w:r w:rsidR="00C04EE2" w:rsidRPr="00223F6D">
        <w:t>,00 zł</w:t>
      </w:r>
      <w:r w:rsidRPr="00223F6D">
        <w:t>.</w:t>
      </w:r>
    </w:p>
    <w:p w14:paraId="431950FD" w14:textId="00147280" w:rsidR="005B5CEC" w:rsidRPr="00223F6D" w:rsidRDefault="005B5CEC" w:rsidP="00780782">
      <w:pPr>
        <w:pStyle w:val="Nagwek4"/>
      </w:pPr>
      <w:r w:rsidRPr="00223F6D">
        <w:t xml:space="preserve">Naliczone Wykonawcy kary umowne na podstawie pkt </w:t>
      </w:r>
      <w:r w:rsidR="00D82646" w:rsidRPr="00223F6D">
        <w:fldChar w:fldCharType="begin"/>
      </w:r>
      <w:r w:rsidR="00D82646" w:rsidRPr="00223F6D">
        <w:instrText xml:space="preserve"> REF _Ref120539412 \r \h  \* MERGEFORMAT </w:instrText>
      </w:r>
      <w:r w:rsidR="00D82646" w:rsidRPr="00223F6D">
        <w:fldChar w:fldCharType="separate"/>
      </w:r>
      <w:r w:rsidR="0036090B">
        <w:t>14.5.e)</w:t>
      </w:r>
      <w:r w:rsidR="00D82646" w:rsidRPr="00223F6D">
        <w:fldChar w:fldCharType="end"/>
      </w:r>
      <w:r w:rsidR="00D82646" w:rsidRPr="00D82646">
        <w:t xml:space="preserve"> </w:t>
      </w:r>
      <w:r w:rsidR="00D82646">
        <w:t>Umowy</w:t>
      </w:r>
      <w:r w:rsidRPr="00223F6D">
        <w:t xml:space="preserve"> nie przekroczą łącznie 10% Wynagrodzenia.</w:t>
      </w:r>
    </w:p>
    <w:bookmarkEnd w:id="66"/>
    <w:p w14:paraId="7C7C9BD4" w14:textId="63EC2BF2" w:rsidR="00D868D2" w:rsidRDefault="00D868D2" w:rsidP="00D868D2">
      <w:pPr>
        <w:pStyle w:val="Nagwek4"/>
      </w:pPr>
      <w:r w:rsidRPr="00223F6D">
        <w:t xml:space="preserve">Naliczone Wykonawcy kary umowne na podstawie pkt </w:t>
      </w:r>
      <w:r w:rsidRPr="00EC7CDB">
        <w:rPr>
          <w:strike/>
          <w:color w:val="FF0000"/>
        </w:rPr>
        <w:fldChar w:fldCharType="begin"/>
      </w:r>
      <w:r w:rsidRPr="00EC7CDB">
        <w:rPr>
          <w:strike/>
          <w:color w:val="FF0000"/>
        </w:rPr>
        <w:instrText xml:space="preserve"> REF _Ref120539422 \r \h  \* MERGEFORMAT </w:instrText>
      </w:r>
      <w:r w:rsidRPr="00EC7CDB">
        <w:rPr>
          <w:strike/>
          <w:color w:val="FF0000"/>
        </w:rPr>
      </w:r>
      <w:r w:rsidRPr="00EC7CDB">
        <w:rPr>
          <w:strike/>
          <w:color w:val="FF0000"/>
        </w:rPr>
        <w:fldChar w:fldCharType="separate"/>
      </w:r>
      <w:r w:rsidR="0036090B" w:rsidRPr="00EC7CDB">
        <w:rPr>
          <w:strike/>
          <w:color w:val="FF0000"/>
        </w:rPr>
        <w:t>14.5.h)</w:t>
      </w:r>
      <w:r w:rsidRPr="00EC7CDB">
        <w:rPr>
          <w:strike/>
          <w:color w:val="FF0000"/>
        </w:rPr>
        <w:fldChar w:fldCharType="end"/>
      </w:r>
      <w:r w:rsidRPr="00D82646">
        <w:t xml:space="preserve"> </w:t>
      </w:r>
      <w:r w:rsidR="00EC7CDB" w:rsidRPr="00EC7CDB">
        <w:rPr>
          <w:color w:val="FF0000"/>
        </w:rPr>
        <w:t>14.5.</w:t>
      </w:r>
      <w:r w:rsidR="00EC7CDB">
        <w:rPr>
          <w:color w:val="FF0000"/>
        </w:rPr>
        <w:t>g</w:t>
      </w:r>
      <w:r w:rsidR="00EC7CDB" w:rsidRPr="00EC7CDB">
        <w:rPr>
          <w:color w:val="FF0000"/>
        </w:rPr>
        <w:t xml:space="preserve">) </w:t>
      </w:r>
      <w:r>
        <w:t>Umowy</w:t>
      </w:r>
      <w:r w:rsidRPr="00223F6D">
        <w:t xml:space="preserve"> nie przekroczą łącznie </w:t>
      </w:r>
      <w:r w:rsidRPr="007721E9">
        <w:t>200.000,00</w:t>
      </w:r>
      <w:r w:rsidR="007721E9" w:rsidRPr="007721E9">
        <w:t xml:space="preserve"> </w:t>
      </w:r>
      <w:r w:rsidRPr="00223F6D">
        <w:t>zł.</w:t>
      </w:r>
    </w:p>
    <w:p w14:paraId="2278C0EA" w14:textId="765EBC4D" w:rsidR="00856DEF" w:rsidRPr="00223F6D" w:rsidRDefault="00856DEF" w:rsidP="00780782">
      <w:pPr>
        <w:pStyle w:val="Nagwek4"/>
      </w:pPr>
      <w:r w:rsidRPr="00223F6D">
        <w:t xml:space="preserve">Naliczone Wykonawcy kary umowne na podstawie pkt </w:t>
      </w:r>
      <w:r w:rsidR="00D82646" w:rsidRPr="00223F6D">
        <w:fldChar w:fldCharType="begin"/>
      </w:r>
      <w:r w:rsidR="00D82646" w:rsidRPr="00223F6D">
        <w:instrText xml:space="preserve"> REF _Ref120539422 \r \h  \* MERGEFORMAT </w:instrText>
      </w:r>
      <w:r w:rsidR="00D82646" w:rsidRPr="00223F6D">
        <w:fldChar w:fldCharType="separate"/>
      </w:r>
      <w:r w:rsidR="0036090B">
        <w:t>14.5.h)</w:t>
      </w:r>
      <w:r w:rsidR="00D82646" w:rsidRPr="00223F6D">
        <w:fldChar w:fldCharType="end"/>
      </w:r>
      <w:r w:rsidR="00D82646" w:rsidRPr="00D82646">
        <w:t xml:space="preserve"> </w:t>
      </w:r>
      <w:r w:rsidR="00D82646">
        <w:t>Umowy</w:t>
      </w:r>
      <w:r w:rsidRPr="00223F6D">
        <w:t xml:space="preserve"> nie przekroczą łącznie </w:t>
      </w:r>
      <w:r w:rsidRPr="007721E9">
        <w:t>200.000,</w:t>
      </w:r>
      <w:r w:rsidR="00AA21A5" w:rsidRPr="007721E9">
        <w:t xml:space="preserve">00 </w:t>
      </w:r>
      <w:r w:rsidR="00AA21A5" w:rsidRPr="00223F6D">
        <w:t>zł</w:t>
      </w:r>
      <w:r w:rsidRPr="00223F6D">
        <w:t>.</w:t>
      </w:r>
    </w:p>
    <w:p w14:paraId="14DBC99D" w14:textId="0362B99F" w:rsidR="00C04EE2" w:rsidRPr="00223F6D" w:rsidRDefault="00856DEF" w:rsidP="00780782">
      <w:pPr>
        <w:pStyle w:val="Nagwek4"/>
      </w:pPr>
      <w:r w:rsidRPr="00223F6D">
        <w:t xml:space="preserve">Naliczone Wykonawcy kary umowne na podstawie pkt </w:t>
      </w:r>
      <w:r w:rsidR="00D82646" w:rsidRPr="00223F6D">
        <w:fldChar w:fldCharType="begin"/>
      </w:r>
      <w:r w:rsidR="00D82646" w:rsidRPr="00223F6D">
        <w:instrText xml:space="preserve"> REF _Ref120539435 \r \h  \* MERGEFORMAT </w:instrText>
      </w:r>
      <w:r w:rsidR="00D82646" w:rsidRPr="00223F6D">
        <w:fldChar w:fldCharType="separate"/>
      </w:r>
      <w:r w:rsidR="0036090B">
        <w:t>14.5.i)</w:t>
      </w:r>
      <w:r w:rsidR="00D82646" w:rsidRPr="00223F6D">
        <w:fldChar w:fldCharType="end"/>
      </w:r>
      <w:r w:rsidR="00D82646" w:rsidRPr="00D82646">
        <w:t xml:space="preserve"> </w:t>
      </w:r>
      <w:r w:rsidR="00D82646">
        <w:t>Umowy</w:t>
      </w:r>
      <w:r w:rsidRPr="00223F6D">
        <w:t xml:space="preserve"> nie przekroczą łącznie </w:t>
      </w:r>
      <w:r w:rsidR="00AA21A5" w:rsidRPr="00223F6D">
        <w:t>200.000,00 zł</w:t>
      </w:r>
      <w:r w:rsidRPr="00223F6D">
        <w:t>.</w:t>
      </w:r>
    </w:p>
    <w:p w14:paraId="510D9570" w14:textId="7571C259" w:rsidR="00C10C25" w:rsidRPr="00223F6D" w:rsidRDefault="00DF721F" w:rsidP="00780782">
      <w:pPr>
        <w:pStyle w:val="Nagwek4"/>
      </w:pPr>
      <w:r w:rsidRPr="00223F6D">
        <w:t xml:space="preserve">Naliczone Wykonawcy kary umowne na podstawie pkt </w:t>
      </w:r>
      <w:r w:rsidR="00D82646" w:rsidRPr="00223F6D">
        <w:fldChar w:fldCharType="begin"/>
      </w:r>
      <w:r w:rsidR="00D82646" w:rsidRPr="00223F6D">
        <w:instrText xml:space="preserve"> REF _Ref120539445 \r \h  \* MERGEFORMAT </w:instrText>
      </w:r>
      <w:r w:rsidR="00D82646" w:rsidRPr="00223F6D">
        <w:fldChar w:fldCharType="separate"/>
      </w:r>
      <w:r w:rsidR="0036090B">
        <w:t>14.5.j)</w:t>
      </w:r>
      <w:r w:rsidR="00D82646" w:rsidRPr="00223F6D">
        <w:fldChar w:fldCharType="end"/>
      </w:r>
      <w:r w:rsidR="00D82646" w:rsidRPr="00D82646">
        <w:t xml:space="preserve"> </w:t>
      </w:r>
      <w:r w:rsidR="00D82646">
        <w:t>Umowy</w:t>
      </w:r>
      <w:r w:rsidRPr="00223F6D">
        <w:t xml:space="preserve"> nie przekroczą łącznie 50.000,00 zł</w:t>
      </w:r>
      <w:r w:rsidR="00C8797E" w:rsidRPr="00223F6D">
        <w:t>.</w:t>
      </w:r>
    </w:p>
    <w:p w14:paraId="00C35002" w14:textId="49AF0FCC" w:rsidR="00DD23DD" w:rsidRDefault="00C10C25" w:rsidP="00780782">
      <w:pPr>
        <w:pStyle w:val="Nagwek4"/>
      </w:pPr>
      <w:r w:rsidRPr="00223F6D">
        <w:t xml:space="preserve">Naliczone Wykonawcy kary umowne na podstawie pkt </w:t>
      </w:r>
      <w:r w:rsidR="00D82646" w:rsidRPr="00223F6D">
        <w:fldChar w:fldCharType="begin"/>
      </w:r>
      <w:r w:rsidR="00D82646" w:rsidRPr="00223F6D">
        <w:instrText xml:space="preserve"> REF _Ref120539458 \r \h  \* MERGEFORMAT </w:instrText>
      </w:r>
      <w:r w:rsidR="00D82646" w:rsidRPr="00223F6D">
        <w:fldChar w:fldCharType="separate"/>
      </w:r>
      <w:r w:rsidR="0036090B">
        <w:t>14.5.k)</w:t>
      </w:r>
      <w:r w:rsidR="00D82646" w:rsidRPr="00223F6D">
        <w:fldChar w:fldCharType="end"/>
      </w:r>
      <w:r w:rsidR="00D82646" w:rsidRPr="00D82646">
        <w:t xml:space="preserve"> </w:t>
      </w:r>
      <w:r w:rsidR="00D82646">
        <w:t>Umowy</w:t>
      </w:r>
      <w:r w:rsidRPr="00223F6D">
        <w:t xml:space="preserve"> nie przekroczą łącznie </w:t>
      </w:r>
      <w:r w:rsidR="000B1E74" w:rsidRPr="00223F6D">
        <w:t>5</w:t>
      </w:r>
      <w:r w:rsidRPr="00223F6D">
        <w:t>0.000,00 zł</w:t>
      </w:r>
      <w:r w:rsidR="00C8797E" w:rsidRPr="00223F6D">
        <w:t>.</w:t>
      </w:r>
    </w:p>
    <w:p w14:paraId="67D535EC" w14:textId="09F46154" w:rsidR="002C7E87" w:rsidRDefault="002C7E87" w:rsidP="00780782">
      <w:pPr>
        <w:pStyle w:val="Nagwek4"/>
      </w:pPr>
      <w:r w:rsidRPr="00223F6D">
        <w:t xml:space="preserve">Naliczone Wykonawcy kary umowne na podstawie pkt </w:t>
      </w:r>
      <w:r w:rsidRPr="005A5E12">
        <w:rPr>
          <w:strike/>
          <w:color w:val="FF0000"/>
        </w:rPr>
        <w:fldChar w:fldCharType="begin"/>
      </w:r>
      <w:r w:rsidRPr="005A5E12">
        <w:rPr>
          <w:strike/>
          <w:color w:val="FF0000"/>
        </w:rPr>
        <w:instrText xml:space="preserve"> REF _Ref120539458 \r \h  \* MERGEFORMAT </w:instrText>
      </w:r>
      <w:r w:rsidRPr="005A5E12">
        <w:rPr>
          <w:strike/>
          <w:color w:val="FF0000"/>
        </w:rPr>
      </w:r>
      <w:r w:rsidRPr="005A5E12">
        <w:rPr>
          <w:strike/>
          <w:color w:val="FF0000"/>
        </w:rPr>
        <w:fldChar w:fldCharType="separate"/>
      </w:r>
      <w:r w:rsidR="0036090B" w:rsidRPr="005A5E12">
        <w:rPr>
          <w:strike/>
          <w:color w:val="FF0000"/>
        </w:rPr>
        <w:t>14.5.k)</w:t>
      </w:r>
      <w:r w:rsidRPr="005A5E12">
        <w:rPr>
          <w:strike/>
          <w:color w:val="FF0000"/>
        </w:rPr>
        <w:fldChar w:fldCharType="end"/>
      </w:r>
      <w:r w:rsidR="00E17FAE" w:rsidRPr="005A5E12">
        <w:rPr>
          <w:strike/>
          <w:color w:val="FF0000"/>
        </w:rPr>
        <w:t xml:space="preserve"> - </w:t>
      </w:r>
      <w:r w:rsidR="00E17FAE" w:rsidRPr="005A5E12">
        <w:rPr>
          <w:strike/>
          <w:color w:val="FF0000"/>
        </w:rPr>
        <w:fldChar w:fldCharType="begin"/>
      </w:r>
      <w:r w:rsidR="00E17FAE" w:rsidRPr="005A5E12">
        <w:rPr>
          <w:strike/>
          <w:color w:val="FF0000"/>
        </w:rPr>
        <w:instrText xml:space="preserve"> REF _Ref120539458 \r \h  \* MERGEFORMAT </w:instrText>
      </w:r>
      <w:r w:rsidR="00E17FAE" w:rsidRPr="005A5E12">
        <w:rPr>
          <w:strike/>
          <w:color w:val="FF0000"/>
        </w:rPr>
      </w:r>
      <w:r w:rsidR="00E17FAE" w:rsidRPr="005A5E12">
        <w:rPr>
          <w:strike/>
          <w:color w:val="FF0000"/>
        </w:rPr>
        <w:fldChar w:fldCharType="separate"/>
      </w:r>
      <w:r w:rsidR="0036090B" w:rsidRPr="005A5E12">
        <w:rPr>
          <w:strike/>
          <w:color w:val="FF0000"/>
        </w:rPr>
        <w:t>14.5.k)</w:t>
      </w:r>
      <w:r w:rsidR="00E17FAE" w:rsidRPr="005A5E12">
        <w:rPr>
          <w:strike/>
          <w:color w:val="FF0000"/>
        </w:rPr>
        <w:fldChar w:fldCharType="end"/>
      </w:r>
      <w:r w:rsidR="005A5E12">
        <w:t xml:space="preserve"> </w:t>
      </w:r>
      <w:r w:rsidR="000E289D">
        <w:br/>
      </w:r>
      <w:r w:rsidR="000E289D" w:rsidRPr="000E289D">
        <w:rPr>
          <w:color w:val="70AD47" w:themeColor="accent6"/>
        </w:rPr>
        <w:t>14.5.l) - 14.5.m)</w:t>
      </w:r>
      <w:r w:rsidR="000E289D" w:rsidRPr="000E289D">
        <w:t xml:space="preserve"> </w:t>
      </w:r>
      <w:r w:rsidR="00D82646" w:rsidRPr="00D82646">
        <w:t xml:space="preserve"> </w:t>
      </w:r>
      <w:r w:rsidR="00D82646">
        <w:t>Umowy</w:t>
      </w:r>
      <w:r w:rsidRPr="00223F6D">
        <w:t xml:space="preserve"> </w:t>
      </w:r>
      <w:r w:rsidR="00187156" w:rsidRPr="00187156">
        <w:t>nie przekroczą łącznie 10% Wynagrodzenia</w:t>
      </w:r>
      <w:r w:rsidR="00D13B9F">
        <w:t>.</w:t>
      </w:r>
    </w:p>
    <w:p w14:paraId="6DC03EAB" w14:textId="0FF96DCE" w:rsidR="00E17FAE" w:rsidRPr="00E17FAE" w:rsidRDefault="006828E9" w:rsidP="009E1FDC">
      <w:pPr>
        <w:pStyle w:val="Nagwek4"/>
      </w:pPr>
      <w:r w:rsidRPr="00223F6D">
        <w:t xml:space="preserve">Naliczone Wykonawcy kary umowne na podstawie pkt </w:t>
      </w:r>
      <w:r w:rsidRPr="00BF06A3">
        <w:rPr>
          <w:strike/>
          <w:color w:val="FF0000"/>
        </w:rPr>
        <w:fldChar w:fldCharType="begin"/>
      </w:r>
      <w:r w:rsidRPr="00BF06A3">
        <w:rPr>
          <w:strike/>
          <w:color w:val="FF0000"/>
        </w:rPr>
        <w:instrText xml:space="preserve"> REF _Ref120539458 \r \h  \* MERGEFORMAT </w:instrText>
      </w:r>
      <w:r w:rsidRPr="00BF06A3">
        <w:rPr>
          <w:strike/>
          <w:color w:val="FF0000"/>
        </w:rPr>
      </w:r>
      <w:r w:rsidRPr="00BF06A3">
        <w:rPr>
          <w:strike/>
          <w:color w:val="FF0000"/>
        </w:rPr>
        <w:fldChar w:fldCharType="separate"/>
      </w:r>
      <w:r w:rsidR="0036090B" w:rsidRPr="00BF06A3">
        <w:rPr>
          <w:strike/>
          <w:color w:val="FF0000"/>
        </w:rPr>
        <w:t>14.5.k)</w:t>
      </w:r>
      <w:r w:rsidRPr="00BF06A3">
        <w:rPr>
          <w:strike/>
          <w:color w:val="FF0000"/>
        </w:rPr>
        <w:fldChar w:fldCharType="end"/>
      </w:r>
      <w:r w:rsidRPr="00D82646">
        <w:t xml:space="preserve"> </w:t>
      </w:r>
      <w:r w:rsidR="00A4089D" w:rsidRPr="005D6382">
        <w:rPr>
          <w:color w:val="70AD47" w:themeColor="accent6"/>
        </w:rPr>
        <w:t>14.5.n)</w:t>
      </w:r>
      <w:r w:rsidR="00BF06A3" w:rsidRPr="005D6382">
        <w:rPr>
          <w:color w:val="70AD47" w:themeColor="accent6"/>
        </w:rPr>
        <w:t xml:space="preserve"> </w:t>
      </w:r>
      <w:r>
        <w:t>Umowy</w:t>
      </w:r>
      <w:r w:rsidRPr="00223F6D">
        <w:t xml:space="preserve"> nie przekroczą łącznie 50.000,00 zł.</w:t>
      </w:r>
    </w:p>
    <w:p w14:paraId="4018FC05" w14:textId="17F725A0" w:rsidR="00665467" w:rsidRDefault="00577B16" w:rsidP="00665467">
      <w:pPr>
        <w:pStyle w:val="Nagwek1"/>
        <w:numPr>
          <w:ilvl w:val="2"/>
          <w:numId w:val="35"/>
        </w:numPr>
        <w:rPr>
          <w:lang w:val="pl-PL"/>
        </w:rPr>
      </w:pPr>
      <w:bookmarkStart w:id="67" w:name="_Ref120566601"/>
      <w:r w:rsidRPr="006113DF">
        <w:rPr>
          <w:lang w:val="pl-PL"/>
        </w:rPr>
        <w:t xml:space="preserve">Maksymalna wysokość </w:t>
      </w:r>
      <w:r w:rsidR="00AB71BB" w:rsidRPr="006113DF">
        <w:rPr>
          <w:lang w:val="pl-PL"/>
        </w:rPr>
        <w:t xml:space="preserve">wszystkich </w:t>
      </w:r>
      <w:r w:rsidRPr="006113DF">
        <w:rPr>
          <w:lang w:val="pl-PL"/>
        </w:rPr>
        <w:t xml:space="preserve">kar umownych, jakie Zamawiający może naliczyć Wykonawcy wynosi </w:t>
      </w:r>
      <w:r w:rsidR="00CF2EBC" w:rsidRPr="006113DF">
        <w:rPr>
          <w:lang w:val="pl-PL"/>
        </w:rPr>
        <w:t xml:space="preserve">łącznie </w:t>
      </w:r>
      <w:r w:rsidR="00BD75F5" w:rsidRPr="006113DF">
        <w:rPr>
          <w:lang w:val="pl-PL"/>
        </w:rPr>
        <w:t xml:space="preserve">20 </w:t>
      </w:r>
      <w:r w:rsidRPr="006113DF">
        <w:rPr>
          <w:lang w:val="pl-PL"/>
        </w:rPr>
        <w:t>% wartości Wynagrodzenia.</w:t>
      </w:r>
      <w:bookmarkEnd w:id="67"/>
    </w:p>
    <w:p w14:paraId="5FD80C96" w14:textId="77777777" w:rsidR="00665467" w:rsidRDefault="000B1F3D" w:rsidP="00665467">
      <w:pPr>
        <w:pStyle w:val="Nagwek1"/>
        <w:numPr>
          <w:ilvl w:val="2"/>
          <w:numId w:val="35"/>
        </w:numPr>
        <w:rPr>
          <w:lang w:val="pl-PL"/>
        </w:rPr>
      </w:pPr>
      <w:r w:rsidRPr="00665467">
        <w:rPr>
          <w:lang w:val="pl-PL"/>
        </w:rPr>
        <w:t>Zapłata kar umownych określonych w Umowie nie zwalnia Wykonawcy z realizacji obowiązków wynikających</w:t>
      </w:r>
      <w:r w:rsidR="00446DC4" w:rsidRPr="00665467">
        <w:rPr>
          <w:lang w:val="pl-PL"/>
        </w:rPr>
        <w:t xml:space="preserve"> </w:t>
      </w:r>
      <w:r w:rsidRPr="00665467">
        <w:rPr>
          <w:lang w:val="pl-PL"/>
        </w:rPr>
        <w:t>z Umowy</w:t>
      </w:r>
      <w:r w:rsidR="001606FD" w:rsidRPr="00665467">
        <w:rPr>
          <w:lang w:val="pl-PL"/>
        </w:rPr>
        <w:t>, w tym obowiązków, których naruszenie spowodowało naliczenie kary</w:t>
      </w:r>
      <w:r w:rsidRPr="00665467">
        <w:rPr>
          <w:lang w:val="pl-PL"/>
        </w:rPr>
        <w:t>.</w:t>
      </w:r>
      <w:r w:rsidR="003E11DB" w:rsidRPr="00665467">
        <w:rPr>
          <w:lang w:val="pl-PL"/>
        </w:rPr>
        <w:t xml:space="preserve"> </w:t>
      </w:r>
    </w:p>
    <w:p w14:paraId="7BF3DE39" w14:textId="731D82E6" w:rsidR="00EA5C08" w:rsidRDefault="003E11DB" w:rsidP="00665467">
      <w:pPr>
        <w:pStyle w:val="Nagwek1"/>
        <w:numPr>
          <w:ilvl w:val="2"/>
          <w:numId w:val="35"/>
        </w:numPr>
        <w:rPr>
          <w:lang w:val="pl-PL"/>
        </w:rPr>
      </w:pPr>
      <w:r w:rsidRPr="00665467">
        <w:rPr>
          <w:lang w:val="pl-PL"/>
        </w:rPr>
        <w:t xml:space="preserve">Kary umowne przewidziane Umową płatne będą w terminie 7 dni od daty doręczenia Wykonawcy </w:t>
      </w:r>
      <w:r w:rsidR="00846D18" w:rsidRPr="00665467">
        <w:rPr>
          <w:lang w:val="pl-PL"/>
        </w:rPr>
        <w:t>wezwania do zapłaty</w:t>
      </w:r>
      <w:r w:rsidRPr="00665467">
        <w:rPr>
          <w:lang w:val="pl-PL"/>
        </w:rPr>
        <w:t>.</w:t>
      </w:r>
    </w:p>
    <w:p w14:paraId="7CC9589D" w14:textId="77777777" w:rsidR="00836C5A" w:rsidRPr="00915333" w:rsidRDefault="00836C5A" w:rsidP="00836C5A">
      <w:pPr>
        <w:pStyle w:val="Nagwek3"/>
        <w:numPr>
          <w:ilvl w:val="2"/>
          <w:numId w:val="35"/>
        </w:numPr>
        <w:rPr>
          <w:color w:val="70AD47" w:themeColor="accent6"/>
        </w:rPr>
      </w:pPr>
      <w:r w:rsidRPr="00915333">
        <w:rPr>
          <w:color w:val="70AD47" w:themeColor="accent6"/>
        </w:rPr>
        <w:t>Wykonawca nie ponosi odpowiedzialności za trwałą lub czasową niemożność korzystania z Systemu przez Zamawiającego oraz wynikłe z tego tytułu skutki, jeżeli przerwa w korzystaniu z Systemu nastąpiła na skutek:</w:t>
      </w:r>
    </w:p>
    <w:p w14:paraId="25788474" w14:textId="77777777" w:rsidR="00C04CEC" w:rsidRDefault="00836C5A" w:rsidP="00C04CEC">
      <w:pPr>
        <w:pStyle w:val="Nagwek4"/>
        <w:rPr>
          <w:color w:val="70AD47" w:themeColor="accent6"/>
        </w:rPr>
      </w:pPr>
      <w:r w:rsidRPr="00915333">
        <w:rPr>
          <w:color w:val="70AD47" w:themeColor="accent6"/>
        </w:rPr>
        <w:t>okoliczności, za które wyłączną odpowiedzialność ponosi Zamawiający,</w:t>
      </w:r>
      <w:bookmarkStart w:id="68" w:name="_Ref120539487"/>
    </w:p>
    <w:p w14:paraId="5BA59031" w14:textId="55C5EF41" w:rsidR="00C04CEC" w:rsidRPr="00C04CEC" w:rsidRDefault="00C04CEC" w:rsidP="00C04CEC">
      <w:pPr>
        <w:pStyle w:val="Nagwek4"/>
        <w:rPr>
          <w:color w:val="70AD47" w:themeColor="accent6"/>
        </w:rPr>
      </w:pPr>
      <w:r w:rsidRPr="00C04CEC">
        <w:rPr>
          <w:color w:val="70AD47" w:themeColor="accent6"/>
        </w:rPr>
        <w:t>działania siły wyższej</w:t>
      </w:r>
      <w:bookmarkStart w:id="69" w:name="_Hlk190711496"/>
      <w:r w:rsidRPr="00C04CEC">
        <w:rPr>
          <w:color w:val="70AD47" w:themeColor="accent6"/>
        </w:rPr>
        <w:t>, o której mowa w pkt 14.13 i nast. poniżej</w:t>
      </w:r>
      <w:bookmarkEnd w:id="69"/>
      <w:r w:rsidRPr="00C04CEC">
        <w:rPr>
          <w:color w:val="70AD47" w:themeColor="accent6"/>
        </w:rPr>
        <w:t>.</w:t>
      </w:r>
    </w:p>
    <w:p w14:paraId="12317DB3" w14:textId="19E97A0D" w:rsidR="00B02B96" w:rsidRPr="00CF0A12" w:rsidRDefault="00B02B96" w:rsidP="00B02B96">
      <w:pPr>
        <w:pStyle w:val="Nagwek2"/>
        <w:numPr>
          <w:ilvl w:val="2"/>
          <w:numId w:val="35"/>
        </w:numPr>
        <w:rPr>
          <w:b w:val="0"/>
          <w:bCs/>
          <w:color w:val="70AD47" w:themeColor="accent6"/>
          <w:lang w:val="pl-PL"/>
        </w:rPr>
      </w:pPr>
      <w:r w:rsidRPr="00CF0A12">
        <w:rPr>
          <w:b w:val="0"/>
          <w:bCs/>
          <w:color w:val="70AD47" w:themeColor="accent6"/>
          <w:lang w:val="pl-PL"/>
        </w:rPr>
        <w:t>Uznaje się, że ani Wykonawca ani Zamawiający nie naruszają swoich zobowiązań wynikających z Umowy, nie dając tym samym podstaw do jakichkolwiek roszczeń odszkodowawczych w zakresie, w jakim wykonanie tych zobowiązań jest zawieszone lub opóźnione przez przypadek siły wyższej.</w:t>
      </w:r>
    </w:p>
    <w:p w14:paraId="0FB00250" w14:textId="43319A1D" w:rsidR="00B02B96" w:rsidRPr="00CF0A12" w:rsidRDefault="00B02B96" w:rsidP="00B02B96">
      <w:pPr>
        <w:pStyle w:val="Nagwek2"/>
        <w:numPr>
          <w:ilvl w:val="2"/>
          <w:numId w:val="35"/>
        </w:numPr>
        <w:rPr>
          <w:b w:val="0"/>
          <w:bCs/>
          <w:color w:val="70AD47" w:themeColor="accent6"/>
          <w:lang w:val="pl-PL"/>
        </w:rPr>
      </w:pPr>
      <w:r w:rsidRPr="00CF0A12">
        <w:rPr>
          <w:b w:val="0"/>
          <w:bCs/>
          <w:color w:val="70AD47" w:themeColor="accent6"/>
          <w:lang w:val="pl-PL"/>
        </w:rPr>
        <w:t>Za siłę wyższą w rozumieniu Umowy uważa się zdarzenie niezależne od Strony, zewnętrzne, niemożliwe do przewidzenia i pozostające poza kontrolą Strony, które wystąpiło po dniu wejścia w życie Umowy, a które może wynikać w szczególności z takich okoliczności jak:</w:t>
      </w:r>
    </w:p>
    <w:p w14:paraId="6E557912" w14:textId="317937E2" w:rsidR="00B02B96" w:rsidRPr="00CF0A12" w:rsidRDefault="00B02B96" w:rsidP="00CF0A12">
      <w:pPr>
        <w:pStyle w:val="Nagwek4"/>
        <w:rPr>
          <w:color w:val="70AD47" w:themeColor="accent6"/>
        </w:rPr>
      </w:pPr>
      <w:r w:rsidRPr="00CF0A12">
        <w:rPr>
          <w:color w:val="70AD47" w:themeColor="accent6"/>
        </w:rPr>
        <w:t>wojna na terenie Rzeczypospolitej Polskiej, lub na terenie państwa, gdzie Wykonawca ma siedzibę (przy czym wojna spowodowana agresją Rosji na Ukrainę nie jest traktowana jako siła wyższa w rozumieniu niniejszej Umowy);</w:t>
      </w:r>
    </w:p>
    <w:p w14:paraId="6012A8B7" w14:textId="507B2C4D" w:rsidR="00B02B96" w:rsidRPr="00CF0A12" w:rsidRDefault="00B02B96" w:rsidP="00CF0A12">
      <w:pPr>
        <w:pStyle w:val="Nagwek4"/>
        <w:rPr>
          <w:color w:val="70AD47" w:themeColor="accent6"/>
        </w:rPr>
      </w:pPr>
      <w:r w:rsidRPr="00CF0A12">
        <w:rPr>
          <w:color w:val="70AD47" w:themeColor="accent6"/>
        </w:rPr>
        <w:t>katastrofy naturalne, takie jak w szczególności silne burze, trzęsienia ziemi, powodzie, zniszczenie przez piorun oraz stan epidemii;</w:t>
      </w:r>
    </w:p>
    <w:p w14:paraId="24EED789" w14:textId="77777777" w:rsidR="00CF0A12" w:rsidRPr="00CF0A12" w:rsidRDefault="00B02B96" w:rsidP="00CF0A12">
      <w:pPr>
        <w:pStyle w:val="Nagwek4"/>
        <w:rPr>
          <w:color w:val="70AD47" w:themeColor="accent6"/>
        </w:rPr>
      </w:pPr>
      <w:r w:rsidRPr="00CF0A12">
        <w:rPr>
          <w:color w:val="70AD47" w:themeColor="accent6"/>
        </w:rPr>
        <w:t>pożary lub zniszczenie maszyn lub wszelkiego rodzaju instalacji</w:t>
      </w:r>
    </w:p>
    <w:p w14:paraId="00A6E7A3" w14:textId="236CEDE3" w:rsidR="00B02B96" w:rsidRPr="00CF0A12" w:rsidRDefault="00B02B96" w:rsidP="00CF0A12">
      <w:pPr>
        <w:pStyle w:val="Nagwek4"/>
        <w:numPr>
          <w:ilvl w:val="0"/>
          <w:numId w:val="0"/>
        </w:numPr>
        <w:ind w:left="1134"/>
        <w:rPr>
          <w:color w:val="70AD47" w:themeColor="accent6"/>
        </w:rPr>
      </w:pPr>
      <w:r w:rsidRPr="00CF0A12">
        <w:rPr>
          <w:color w:val="70AD47" w:themeColor="accent6"/>
        </w:rPr>
        <w:t>- które to okoliczności mają wpływ na realizację Umowy.</w:t>
      </w:r>
    </w:p>
    <w:p w14:paraId="1E1104F3" w14:textId="79CF73D7" w:rsidR="00B02B96" w:rsidRPr="00CF0A12" w:rsidRDefault="00B02B96" w:rsidP="00B02B96">
      <w:pPr>
        <w:pStyle w:val="Nagwek2"/>
        <w:numPr>
          <w:ilvl w:val="2"/>
          <w:numId w:val="35"/>
        </w:numPr>
        <w:rPr>
          <w:b w:val="0"/>
          <w:bCs/>
          <w:color w:val="70AD47" w:themeColor="accent6"/>
          <w:lang w:val="pl-PL"/>
        </w:rPr>
      </w:pPr>
      <w:r w:rsidRPr="00CF0A12">
        <w:rPr>
          <w:b w:val="0"/>
          <w:bCs/>
          <w:color w:val="70AD47" w:themeColor="accent6"/>
          <w:lang w:val="pl-PL"/>
        </w:rPr>
        <w:t>W rezultacie zaistnienia siły wyższej terminy wykonania zobowiązań Stron ulegają wydłużeniu o czas uzasadniony czasem trwania danego zdarzenia siły wyższej lub usuwania jego skutków. Zawieszenie albo opóźnienie realizacji zobowiązania Strony na skutek siły wyższej nie będzie stanowiło podstawy do formułowania żadnych roszczeń z tego tytułu przez drugą Stronę, z zastrzeżeniem roszczenia o odpowiednią zmianę terminu realizacji zobowiązań.</w:t>
      </w:r>
    </w:p>
    <w:p w14:paraId="0DF7A29E" w14:textId="46F22A3A" w:rsidR="00B02B96" w:rsidRPr="00CF0A12" w:rsidRDefault="00B02B96" w:rsidP="00B02B96">
      <w:pPr>
        <w:pStyle w:val="Nagwek2"/>
        <w:numPr>
          <w:ilvl w:val="2"/>
          <w:numId w:val="35"/>
        </w:numPr>
        <w:rPr>
          <w:b w:val="0"/>
          <w:bCs/>
          <w:color w:val="70AD47" w:themeColor="accent6"/>
          <w:lang w:val="pl-PL"/>
        </w:rPr>
      </w:pPr>
      <w:r w:rsidRPr="00CF0A12">
        <w:rPr>
          <w:b w:val="0"/>
          <w:bCs/>
          <w:color w:val="70AD47" w:themeColor="accent6"/>
          <w:lang w:val="pl-PL"/>
        </w:rPr>
        <w:t>Strona, która powołuje się na siłę wyższą, zobowiązana jest poinformować drugą Stronę w formie pisemnej o okoliczności będącej przyczyną zawieszenia lub opóźnienia wykonania Umowy, określając zakładany okres takiego zawieszenia lub opóźnienia w terminie 3 Dni Roboczych od powzięcia informacji o przedmiotowej okoliczności. Strona, która powołuje się na siłę wyższą zobowiązana jest dołożyć wszelkich mogących racjonalnie być wymaganymi starań, aby ograniczyć skutki siły wyższej oraz możliwie niezwłocznie wznowić realizację Umowy w pełnym zakresie.</w:t>
      </w:r>
    </w:p>
    <w:p w14:paraId="6819CC26" w14:textId="7985F8ED" w:rsidR="00A751AB" w:rsidRPr="00CF0A12" w:rsidRDefault="00B02B96" w:rsidP="00B02B96">
      <w:pPr>
        <w:pStyle w:val="Nagwek2"/>
        <w:numPr>
          <w:ilvl w:val="2"/>
          <w:numId w:val="35"/>
        </w:numPr>
        <w:rPr>
          <w:b w:val="0"/>
          <w:bCs/>
          <w:color w:val="70AD47" w:themeColor="accent6"/>
          <w:lang w:val="pl-PL"/>
        </w:rPr>
      </w:pPr>
      <w:r w:rsidRPr="00CF0A12">
        <w:rPr>
          <w:b w:val="0"/>
          <w:bCs/>
          <w:color w:val="70AD47" w:themeColor="accent6"/>
          <w:lang w:val="pl-PL"/>
        </w:rPr>
        <w:t>O ile niniejsza Umowa wyraźnie nie stanowi inaczej, każda ze Stron ponosi koszty i wydatki wynikające z zaistniałego przypadku siły wyższej dotyczące danej Strony.</w:t>
      </w:r>
    </w:p>
    <w:p w14:paraId="2F103558" w14:textId="0E302576" w:rsidR="00CB22AE" w:rsidRPr="003856E5" w:rsidRDefault="00CB22AE" w:rsidP="00BB4496">
      <w:pPr>
        <w:pStyle w:val="Nagwek2"/>
        <w:rPr>
          <w:lang w:val="pl-PL"/>
        </w:rPr>
      </w:pPr>
      <w:r w:rsidRPr="003856E5">
        <w:rPr>
          <w:lang w:val="pl-PL"/>
        </w:rPr>
        <w:t>OKRES OBOWIĄZYWANIA UMOWY</w:t>
      </w:r>
      <w:r w:rsidR="007F6294" w:rsidRPr="003856E5">
        <w:rPr>
          <w:lang w:val="pl-PL"/>
        </w:rPr>
        <w:t xml:space="preserve"> I ROZWIĄZANIE UMOWY</w:t>
      </w:r>
      <w:bookmarkEnd w:id="68"/>
    </w:p>
    <w:p w14:paraId="0551214A" w14:textId="2605F8A6" w:rsidR="00EC2E2D" w:rsidRDefault="005E110E" w:rsidP="00EC2E2D">
      <w:pPr>
        <w:pStyle w:val="Nagwek1"/>
        <w:numPr>
          <w:ilvl w:val="2"/>
          <w:numId w:val="35"/>
        </w:numPr>
        <w:rPr>
          <w:lang w:val="pl-PL"/>
        </w:rPr>
      </w:pPr>
      <w:r w:rsidRPr="006113DF">
        <w:rPr>
          <w:lang w:val="pl-PL"/>
        </w:rPr>
        <w:t xml:space="preserve">Wszystkie uprawnienia </w:t>
      </w:r>
      <w:r w:rsidR="00DA5A86" w:rsidRPr="006113DF">
        <w:rPr>
          <w:lang w:val="pl-PL"/>
        </w:rPr>
        <w:t xml:space="preserve">Stron wynikające z postanowień niniejszego rozdziału </w:t>
      </w:r>
      <w:r w:rsidR="001926FB">
        <w:fldChar w:fldCharType="begin"/>
      </w:r>
      <w:r w:rsidR="001926FB" w:rsidRPr="006113DF">
        <w:rPr>
          <w:lang w:val="pl-PL"/>
        </w:rPr>
        <w:instrText xml:space="preserve"> REF _Ref120539487 \r \h </w:instrText>
      </w:r>
      <w:r w:rsidR="001926FB">
        <w:fldChar w:fldCharType="separate"/>
      </w:r>
      <w:r w:rsidR="0036090B">
        <w:rPr>
          <w:lang w:val="pl-PL"/>
        </w:rPr>
        <w:t>15</w:t>
      </w:r>
      <w:r w:rsidR="001926FB">
        <w:fldChar w:fldCharType="end"/>
      </w:r>
      <w:r w:rsidR="001926FB" w:rsidRPr="006113DF">
        <w:rPr>
          <w:lang w:val="pl-PL"/>
        </w:rPr>
        <w:t xml:space="preserve"> </w:t>
      </w:r>
      <w:r w:rsidR="00DA5A86" w:rsidRPr="006113DF">
        <w:rPr>
          <w:lang w:val="pl-PL"/>
        </w:rPr>
        <w:t xml:space="preserve">funkcjonują bez uszczerbku dla uprawnień wynikających z </w:t>
      </w:r>
      <w:r w:rsidR="00BD3B22" w:rsidRPr="006113DF">
        <w:rPr>
          <w:lang w:val="pl-PL"/>
        </w:rPr>
        <w:t>powszechnie obowiązujących przepisów prawa.</w:t>
      </w:r>
    </w:p>
    <w:p w14:paraId="71D0C068" w14:textId="7EA38852" w:rsidR="00EC2E2D" w:rsidRDefault="00F80278" w:rsidP="00EC2E2D">
      <w:pPr>
        <w:pStyle w:val="Nagwek1"/>
        <w:numPr>
          <w:ilvl w:val="2"/>
          <w:numId w:val="35"/>
        </w:numPr>
        <w:rPr>
          <w:lang w:val="pl-PL"/>
        </w:rPr>
      </w:pPr>
      <w:r w:rsidRPr="00EC2E2D">
        <w:rPr>
          <w:lang w:val="pl-PL"/>
        </w:rPr>
        <w:t>Zam</w:t>
      </w:r>
      <w:r w:rsidR="00270F6F" w:rsidRPr="00EC2E2D">
        <w:rPr>
          <w:lang w:val="pl-PL"/>
        </w:rPr>
        <w:t>awiający</w:t>
      </w:r>
      <w:r w:rsidRPr="00EC2E2D">
        <w:rPr>
          <w:lang w:val="pl-PL"/>
        </w:rPr>
        <w:t xml:space="preserve"> może wypowiedzieć </w:t>
      </w:r>
      <w:r w:rsidR="004132EE" w:rsidRPr="00EC2E2D">
        <w:rPr>
          <w:lang w:val="pl-PL"/>
        </w:rPr>
        <w:t xml:space="preserve">Umowę w każdej chwili, </w:t>
      </w:r>
      <w:r w:rsidR="00925692" w:rsidRPr="00EC2E2D">
        <w:rPr>
          <w:lang w:val="pl-PL"/>
        </w:rPr>
        <w:t>bez zachowania okresu wypowiedzenia</w:t>
      </w:r>
      <w:r w:rsidR="002B5938">
        <w:rPr>
          <w:color w:val="70AD47" w:themeColor="accent6"/>
          <w:lang w:val="pl-PL"/>
        </w:rPr>
        <w:t>,</w:t>
      </w:r>
      <w:r w:rsidR="007933AC" w:rsidRPr="00982451">
        <w:rPr>
          <w:color w:val="70AD47" w:themeColor="accent6"/>
          <w:lang w:val="pl-PL"/>
        </w:rPr>
        <w:t xml:space="preserve"> </w:t>
      </w:r>
      <w:r w:rsidR="007933AC" w:rsidRPr="00EC2E2D">
        <w:rPr>
          <w:lang w:val="pl-PL"/>
        </w:rPr>
        <w:t>w sytuacji gdy</w:t>
      </w:r>
      <w:r w:rsidR="000C7F00" w:rsidRPr="00EC2E2D">
        <w:rPr>
          <w:lang w:val="pl-PL"/>
        </w:rPr>
        <w:t xml:space="preserve"> </w:t>
      </w:r>
      <w:r w:rsidR="00270F6F" w:rsidRPr="00EC2E2D">
        <w:rPr>
          <w:lang w:val="pl-PL"/>
        </w:rPr>
        <w:t>współpraca</w:t>
      </w:r>
      <w:r w:rsidR="000C7F00" w:rsidRPr="00EC2E2D">
        <w:rPr>
          <w:lang w:val="pl-PL"/>
        </w:rPr>
        <w:t xml:space="preserve"> </w:t>
      </w:r>
      <w:r w:rsidR="00270F6F" w:rsidRPr="00EC2E2D">
        <w:rPr>
          <w:lang w:val="pl-PL"/>
        </w:rPr>
        <w:t xml:space="preserve">z Wykonawcą </w:t>
      </w:r>
      <w:r w:rsidR="000C7F00" w:rsidRPr="00EC2E2D">
        <w:rPr>
          <w:lang w:val="pl-PL"/>
        </w:rPr>
        <w:t xml:space="preserve">nie rokuje </w:t>
      </w:r>
      <w:r w:rsidR="005205D3" w:rsidRPr="00EC2E2D">
        <w:rPr>
          <w:lang w:val="pl-PL"/>
        </w:rPr>
        <w:t xml:space="preserve">terminowym i prawidłowym wykonaniem </w:t>
      </w:r>
      <w:r w:rsidR="00D113EA" w:rsidRPr="00EC2E2D">
        <w:rPr>
          <w:lang w:val="pl-PL"/>
        </w:rPr>
        <w:t>Zamówienia</w:t>
      </w:r>
      <w:r w:rsidR="002B5938">
        <w:rPr>
          <w:lang w:val="pl-PL"/>
        </w:rPr>
        <w:t>,</w:t>
      </w:r>
      <w:r w:rsidR="002B5938" w:rsidRPr="002B5938">
        <w:rPr>
          <w:color w:val="70AD47" w:themeColor="accent6"/>
          <w:lang w:val="pl-PL"/>
        </w:rPr>
        <w:t xml:space="preserve"> </w:t>
      </w:r>
      <w:r w:rsidR="002B5938" w:rsidRPr="00982451">
        <w:rPr>
          <w:color w:val="70AD47" w:themeColor="accent6"/>
          <w:lang w:val="pl-PL"/>
        </w:rPr>
        <w:t>po uprzednim wezwaniu pisemnym z wyznaczeniem terminu nie krótszego niż 14 dni roboczych na złożenie wyjaśnień oraz usunięcie naruszeń</w:t>
      </w:r>
      <w:r w:rsidR="0058091F" w:rsidRPr="00EC2E2D">
        <w:rPr>
          <w:lang w:val="pl-PL"/>
        </w:rPr>
        <w:t xml:space="preserve"> </w:t>
      </w:r>
      <w:r w:rsidR="009711E1" w:rsidRPr="00EC2E2D">
        <w:rPr>
          <w:lang w:val="pl-PL"/>
        </w:rPr>
        <w:t xml:space="preserve">– </w:t>
      </w:r>
      <w:r w:rsidR="004132EE" w:rsidRPr="00EC2E2D">
        <w:rPr>
          <w:lang w:val="pl-PL"/>
        </w:rPr>
        <w:t xml:space="preserve">nie później </w:t>
      </w:r>
      <w:r w:rsidR="00956DDD" w:rsidRPr="00EC2E2D">
        <w:rPr>
          <w:lang w:val="pl-PL"/>
        </w:rPr>
        <w:t xml:space="preserve">jednak </w:t>
      </w:r>
      <w:r w:rsidR="004132EE" w:rsidRPr="00EC2E2D">
        <w:rPr>
          <w:lang w:val="pl-PL"/>
        </w:rPr>
        <w:t xml:space="preserve">niż do dnia </w:t>
      </w:r>
      <w:r w:rsidR="00D113EA" w:rsidRPr="00EC2E2D">
        <w:rPr>
          <w:lang w:val="pl-PL"/>
        </w:rPr>
        <w:t>odbioru Funkcjonalności Podstawowych kat. „A” w ramach</w:t>
      </w:r>
      <w:r w:rsidR="004132EE" w:rsidRPr="00EC2E2D">
        <w:rPr>
          <w:lang w:val="pl-PL"/>
        </w:rPr>
        <w:t xml:space="preserve"> </w:t>
      </w:r>
      <w:r w:rsidR="00D054BE" w:rsidRPr="00EC2E2D">
        <w:rPr>
          <w:lang w:val="pl-PL"/>
        </w:rPr>
        <w:t xml:space="preserve">Etapu </w:t>
      </w:r>
      <w:r w:rsidR="00D113EA" w:rsidRPr="00EC2E2D">
        <w:rPr>
          <w:lang w:val="pl-PL"/>
        </w:rPr>
        <w:t>II</w:t>
      </w:r>
      <w:r w:rsidR="00D61033" w:rsidRPr="00EC2E2D">
        <w:rPr>
          <w:lang w:val="pl-PL"/>
        </w:rPr>
        <w:t xml:space="preserve">. </w:t>
      </w:r>
      <w:r w:rsidR="002359D3" w:rsidRPr="00EC2E2D">
        <w:rPr>
          <w:lang w:val="pl-PL"/>
        </w:rPr>
        <w:t xml:space="preserve">W przypadku skorzystania z prawa </w:t>
      </w:r>
      <w:r w:rsidR="0030477C" w:rsidRPr="00EC2E2D">
        <w:rPr>
          <w:lang w:val="pl-PL"/>
        </w:rPr>
        <w:t>wypowiedzenia</w:t>
      </w:r>
      <w:r w:rsidR="002359D3" w:rsidRPr="00EC2E2D">
        <w:rPr>
          <w:lang w:val="pl-PL"/>
        </w:rPr>
        <w:t xml:space="preserve"> Umowy,</w:t>
      </w:r>
      <w:r w:rsidR="00653190" w:rsidRPr="00EC2E2D">
        <w:rPr>
          <w:lang w:val="pl-PL"/>
        </w:rPr>
        <w:t xml:space="preserve"> </w:t>
      </w:r>
      <w:r w:rsidR="00FA5290" w:rsidRPr="00EC2E2D">
        <w:rPr>
          <w:lang w:val="pl-PL"/>
        </w:rPr>
        <w:t>S</w:t>
      </w:r>
      <w:r w:rsidR="008A4EBF" w:rsidRPr="00EC2E2D">
        <w:rPr>
          <w:lang w:val="pl-PL"/>
        </w:rPr>
        <w:t xml:space="preserve">trony dokonają proporcjonalnego rozliczenia </w:t>
      </w:r>
      <w:r w:rsidR="00123EC8" w:rsidRPr="00EC2E2D">
        <w:rPr>
          <w:lang w:val="pl-PL"/>
        </w:rPr>
        <w:t xml:space="preserve">i ustalą należne Wykonawcy Wynagrodzenie w </w:t>
      </w:r>
      <w:r w:rsidR="00352F63" w:rsidRPr="00EC2E2D">
        <w:rPr>
          <w:lang w:val="pl-PL"/>
        </w:rPr>
        <w:t xml:space="preserve">odniesieniu do wykonanej w ramach </w:t>
      </w:r>
      <w:r w:rsidR="002359D3" w:rsidRPr="00EC2E2D">
        <w:rPr>
          <w:lang w:val="pl-PL"/>
        </w:rPr>
        <w:t>Zamówienia</w:t>
      </w:r>
      <w:r w:rsidR="00352F63" w:rsidRPr="00EC2E2D">
        <w:rPr>
          <w:lang w:val="pl-PL"/>
        </w:rPr>
        <w:t xml:space="preserve"> pracy</w:t>
      </w:r>
      <w:r w:rsidR="00956DDD" w:rsidRPr="00EC2E2D">
        <w:rPr>
          <w:lang w:val="pl-PL"/>
        </w:rPr>
        <w:t xml:space="preserve">; w razie wypowiedzenia wraz z odbiorem </w:t>
      </w:r>
      <w:r w:rsidR="002359D3" w:rsidRPr="00EC2E2D">
        <w:rPr>
          <w:lang w:val="pl-PL"/>
        </w:rPr>
        <w:t>Dokumentu Analizy Przedwdrożeniowej,</w:t>
      </w:r>
      <w:r w:rsidR="00956DDD" w:rsidRPr="00EC2E2D">
        <w:rPr>
          <w:lang w:val="pl-PL"/>
        </w:rPr>
        <w:t xml:space="preserve"> Wykonawca będzie uprawniony do otrzymania całej należnej z tego tytułu części Wynagrodzenia</w:t>
      </w:r>
      <w:r w:rsidR="003E0722" w:rsidRPr="00EC2E2D">
        <w:rPr>
          <w:lang w:val="pl-PL"/>
        </w:rPr>
        <w:t xml:space="preserve"> zgodnie z pkt </w:t>
      </w:r>
      <w:r w:rsidR="007572E9" w:rsidRPr="006D26B9">
        <w:fldChar w:fldCharType="begin"/>
      </w:r>
      <w:r w:rsidR="007572E9" w:rsidRPr="00EC2E2D">
        <w:rPr>
          <w:lang w:val="pl-PL"/>
        </w:rPr>
        <w:instrText xml:space="preserve"> REF _Ref120628049 \r \h </w:instrText>
      </w:r>
      <w:r w:rsidR="000F3B40" w:rsidRPr="00EC2E2D">
        <w:rPr>
          <w:highlight w:val="yellow"/>
          <w:lang w:val="pl-PL"/>
        </w:rPr>
        <w:instrText xml:space="preserve"> \* MERGEFORMAT </w:instrText>
      </w:r>
      <w:r w:rsidR="007572E9" w:rsidRPr="006D26B9">
        <w:fldChar w:fldCharType="separate"/>
      </w:r>
      <w:r w:rsidR="0036090B">
        <w:rPr>
          <w:lang w:val="pl-PL"/>
        </w:rPr>
        <w:t>7.2</w:t>
      </w:r>
      <w:r w:rsidR="007572E9" w:rsidRPr="006D26B9">
        <w:fldChar w:fldCharType="end"/>
      </w:r>
      <w:r w:rsidR="00352F63" w:rsidRPr="00EC2E2D">
        <w:rPr>
          <w:lang w:val="pl-PL"/>
        </w:rPr>
        <w:t>.</w:t>
      </w:r>
      <w:r w:rsidR="00335EAD" w:rsidRPr="00EC2E2D">
        <w:rPr>
          <w:lang w:val="pl-PL"/>
        </w:rPr>
        <w:t xml:space="preserve"> </w:t>
      </w:r>
      <w:r w:rsidR="00846C41" w:rsidRPr="0092285E">
        <w:rPr>
          <w:lang w:val="pl-PL"/>
        </w:rPr>
        <w:t>Umowy</w:t>
      </w:r>
      <w:r w:rsidR="00846C41" w:rsidRPr="006D26B9">
        <w:t>.</w:t>
      </w:r>
    </w:p>
    <w:p w14:paraId="0F1F3BEF" w14:textId="18A44AA8" w:rsidR="00F80278" w:rsidRPr="00EC2E2D" w:rsidRDefault="00B6733A" w:rsidP="00EC2E2D">
      <w:pPr>
        <w:pStyle w:val="Nagwek1"/>
        <w:numPr>
          <w:ilvl w:val="2"/>
          <w:numId w:val="35"/>
        </w:numPr>
        <w:rPr>
          <w:lang w:val="pl-PL"/>
        </w:rPr>
      </w:pPr>
      <w:r w:rsidRPr="00EC2E2D">
        <w:rPr>
          <w:lang w:val="pl-PL"/>
        </w:rPr>
        <w:t xml:space="preserve">Bez uszczerbku dla </w:t>
      </w:r>
      <w:r w:rsidR="00A1235F" w:rsidRPr="00EC2E2D">
        <w:rPr>
          <w:lang w:val="pl-PL"/>
        </w:rPr>
        <w:t>podstaw odstąpienia wynikających z powszechnie obowiązujących przepisów prawa</w:t>
      </w:r>
      <w:r w:rsidRPr="00EC2E2D">
        <w:rPr>
          <w:lang w:val="pl-PL"/>
        </w:rPr>
        <w:t>,</w:t>
      </w:r>
      <w:r w:rsidR="00C71EC9" w:rsidRPr="00EC2E2D">
        <w:rPr>
          <w:lang w:val="pl-PL"/>
        </w:rPr>
        <w:t xml:space="preserve"> </w:t>
      </w:r>
      <w:r w:rsidR="00AE30D0" w:rsidRPr="00EC2E2D">
        <w:rPr>
          <w:lang w:val="pl-PL"/>
        </w:rPr>
        <w:t xml:space="preserve">nie później niż do </w:t>
      </w:r>
      <w:r w:rsidR="00231529" w:rsidRPr="00EC2E2D">
        <w:rPr>
          <w:lang w:val="pl-PL"/>
        </w:rPr>
        <w:t xml:space="preserve">terminu zakończenia Etapu </w:t>
      </w:r>
      <w:r w:rsidR="002A1540" w:rsidRPr="00EC2E2D">
        <w:rPr>
          <w:lang w:val="pl-PL"/>
        </w:rPr>
        <w:t>V</w:t>
      </w:r>
      <w:r w:rsidR="00231529" w:rsidRPr="00EC2E2D">
        <w:rPr>
          <w:lang w:val="pl-PL"/>
        </w:rPr>
        <w:t xml:space="preserve"> </w:t>
      </w:r>
      <w:r w:rsidR="0058059D" w:rsidRPr="00EC2E2D">
        <w:rPr>
          <w:lang w:val="pl-PL"/>
        </w:rPr>
        <w:t>wynikającego</w:t>
      </w:r>
      <w:r w:rsidR="00231529" w:rsidRPr="00EC2E2D">
        <w:rPr>
          <w:lang w:val="pl-PL"/>
        </w:rPr>
        <w:t xml:space="preserve"> z Harmonogram</w:t>
      </w:r>
      <w:r w:rsidR="0058059D" w:rsidRPr="00EC2E2D">
        <w:rPr>
          <w:lang w:val="pl-PL"/>
        </w:rPr>
        <w:t>u</w:t>
      </w:r>
      <w:r w:rsidR="00231529" w:rsidRPr="00EC2E2D">
        <w:rPr>
          <w:lang w:val="pl-PL"/>
        </w:rPr>
        <w:t xml:space="preserve"> Ramow</w:t>
      </w:r>
      <w:r w:rsidR="0058059D" w:rsidRPr="00EC2E2D">
        <w:rPr>
          <w:lang w:val="pl-PL"/>
        </w:rPr>
        <w:t>ego</w:t>
      </w:r>
      <w:r w:rsidR="00C57540" w:rsidRPr="00EC2E2D">
        <w:rPr>
          <w:lang w:val="pl-PL"/>
        </w:rPr>
        <w:t xml:space="preserve"> (w wersji pierwotnej)</w:t>
      </w:r>
      <w:r w:rsidR="00544BB4" w:rsidRPr="00EC2E2D">
        <w:rPr>
          <w:lang w:val="pl-PL"/>
        </w:rPr>
        <w:t xml:space="preserve">, </w:t>
      </w:r>
      <w:r w:rsidR="008F0876" w:rsidRPr="00EC2E2D">
        <w:rPr>
          <w:lang w:val="pl-PL"/>
        </w:rPr>
        <w:t>Zam</w:t>
      </w:r>
      <w:r w:rsidR="00A1235F" w:rsidRPr="00EC2E2D">
        <w:rPr>
          <w:lang w:val="pl-PL"/>
        </w:rPr>
        <w:t>awiający</w:t>
      </w:r>
      <w:r w:rsidR="008F0876" w:rsidRPr="00EC2E2D">
        <w:rPr>
          <w:lang w:val="pl-PL"/>
        </w:rPr>
        <w:t xml:space="preserve"> może </w:t>
      </w:r>
      <w:r w:rsidR="009711E1" w:rsidRPr="00EC2E2D">
        <w:rPr>
          <w:lang w:val="pl-PL"/>
        </w:rPr>
        <w:t>odstąpić</w:t>
      </w:r>
      <w:r w:rsidR="008F0876" w:rsidRPr="00EC2E2D">
        <w:rPr>
          <w:lang w:val="pl-PL"/>
        </w:rPr>
        <w:t xml:space="preserve"> od Umowy</w:t>
      </w:r>
      <w:r w:rsidR="00EB01A9" w:rsidRPr="00EC2E2D">
        <w:rPr>
          <w:lang w:val="pl-PL"/>
        </w:rPr>
        <w:t xml:space="preserve"> </w:t>
      </w:r>
      <w:r w:rsidR="00A1235F" w:rsidRPr="00EC2E2D">
        <w:rPr>
          <w:lang w:val="pl-PL"/>
        </w:rPr>
        <w:t>w przypadku</w:t>
      </w:r>
      <w:r w:rsidR="008F0876" w:rsidRPr="00EC2E2D">
        <w:rPr>
          <w:lang w:val="pl-PL"/>
        </w:rPr>
        <w:t>:</w:t>
      </w:r>
    </w:p>
    <w:p w14:paraId="5DF5AAA3" w14:textId="57700648" w:rsidR="00B6733A" w:rsidRPr="00133F27" w:rsidRDefault="00DF3762" w:rsidP="00780782">
      <w:pPr>
        <w:pStyle w:val="Nagwek4"/>
      </w:pPr>
      <w:r>
        <w:t xml:space="preserve">co najmniej 1-miesięcznej </w:t>
      </w:r>
      <w:r w:rsidR="00112D3D" w:rsidRPr="00133F27">
        <w:t>z</w:t>
      </w:r>
      <w:r w:rsidR="00B6733A" w:rsidRPr="00133F27">
        <w:t>włok</w:t>
      </w:r>
      <w:r w:rsidR="00166401" w:rsidRPr="00133F27">
        <w:t>i</w:t>
      </w:r>
      <w:r w:rsidR="00077338">
        <w:t xml:space="preserve"> w</w:t>
      </w:r>
      <w:r w:rsidR="00166401" w:rsidRPr="00133F27">
        <w:t xml:space="preserve"> </w:t>
      </w:r>
      <w:r w:rsidR="006A7C59">
        <w:t>realizacji</w:t>
      </w:r>
      <w:r w:rsidR="00166401" w:rsidRPr="00133F27">
        <w:t xml:space="preserve"> </w:t>
      </w:r>
      <w:r w:rsidR="00BC709D">
        <w:t xml:space="preserve">którejkolwiek z Faz </w:t>
      </w:r>
      <w:r w:rsidR="00112D3D" w:rsidRPr="00133F27">
        <w:t>Etap</w:t>
      </w:r>
      <w:r w:rsidR="0009445C" w:rsidRPr="00133F27">
        <w:t>u</w:t>
      </w:r>
      <w:r w:rsidR="00112D3D" w:rsidRPr="00133F27">
        <w:t xml:space="preserve"> </w:t>
      </w:r>
      <w:r w:rsidR="00BC709D">
        <w:t>II</w:t>
      </w:r>
      <w:r w:rsidR="0009445C" w:rsidRPr="00133F27">
        <w:t>,</w:t>
      </w:r>
      <w:r w:rsidR="00BC709D">
        <w:t xml:space="preserve"> III</w:t>
      </w:r>
      <w:r w:rsidR="0009445C" w:rsidRPr="00133F27">
        <w:t xml:space="preserve"> lub </w:t>
      </w:r>
      <w:r w:rsidR="00BC709D">
        <w:t>IV</w:t>
      </w:r>
      <w:r w:rsidR="0009445C" w:rsidRPr="00133F27">
        <w:t xml:space="preserve"> </w:t>
      </w:r>
      <w:r w:rsidR="006A7C59">
        <w:t>w stosunku do terminu wynikającego z Harmono</w:t>
      </w:r>
      <w:r w:rsidR="007F21E6">
        <w:t>g</w:t>
      </w:r>
      <w:r w:rsidR="006A7C59">
        <w:t xml:space="preserve">ramu Ramowego </w:t>
      </w:r>
      <w:r w:rsidR="0009445C" w:rsidRPr="00133F27">
        <w:t xml:space="preserve">– w takim przypadku Zamawiający wezwie Wykonawcę do </w:t>
      </w:r>
      <w:r w:rsidR="00643E46" w:rsidRPr="00133F27">
        <w:t>usunięcia stanu naruszenia w terminie dodatkowy</w:t>
      </w:r>
      <w:r w:rsidR="007F21E6">
        <w:t>ch</w:t>
      </w:r>
      <w:r w:rsidR="00643E46" w:rsidRPr="00133F27">
        <w:t xml:space="preserve"> </w:t>
      </w:r>
      <w:r>
        <w:t xml:space="preserve">14 dni </w:t>
      </w:r>
      <w:r w:rsidR="00983855">
        <w:t>i</w:t>
      </w:r>
      <w:r w:rsidR="00BD4C7F" w:rsidRPr="00133F27">
        <w:t xml:space="preserve"> w </w:t>
      </w:r>
      <w:r w:rsidR="006D0CBF">
        <w:t xml:space="preserve">razie bezskutecznego upływu tego terminu będzie uprawniony do odstąpienia </w:t>
      </w:r>
      <w:r w:rsidR="00BD4C7F" w:rsidRPr="00133F27">
        <w:t>od Umowy</w:t>
      </w:r>
      <w:r w:rsidR="00E015BE" w:rsidRPr="00133F27">
        <w:t>;</w:t>
      </w:r>
    </w:p>
    <w:p w14:paraId="6EC44C7A" w14:textId="310852FA" w:rsidR="001427D9" w:rsidRPr="00133F27" w:rsidRDefault="00C03321" w:rsidP="00780782">
      <w:pPr>
        <w:pStyle w:val="Nagwek4"/>
      </w:pPr>
      <w:bookmarkStart w:id="70" w:name="_Ref120623708"/>
      <w:r>
        <w:t xml:space="preserve">przypadku o którym mowa w pkt </w:t>
      </w:r>
      <w:r w:rsidRPr="00D20A61">
        <w:rPr>
          <w:strike/>
          <w:color w:val="FF0000"/>
        </w:rPr>
        <w:fldChar w:fldCharType="begin"/>
      </w:r>
      <w:r w:rsidRPr="00D20A61">
        <w:rPr>
          <w:strike/>
          <w:color w:val="FF0000"/>
        </w:rPr>
        <w:instrText xml:space="preserve"> REF _Ref120566353 \r \h </w:instrText>
      </w:r>
      <w:r w:rsidR="00D20A61" w:rsidRPr="00D20A61">
        <w:rPr>
          <w:strike/>
          <w:color w:val="FF0000"/>
        </w:rPr>
        <w:instrText xml:space="preserve"> \* MERGEFORMAT </w:instrText>
      </w:r>
      <w:r w:rsidRPr="00D20A61">
        <w:rPr>
          <w:strike/>
          <w:color w:val="FF0000"/>
        </w:rPr>
      </w:r>
      <w:r w:rsidRPr="00D20A61">
        <w:rPr>
          <w:strike/>
          <w:color w:val="FF0000"/>
        </w:rPr>
        <w:fldChar w:fldCharType="separate"/>
      </w:r>
      <w:r w:rsidR="0036090B" w:rsidRPr="00D20A61">
        <w:rPr>
          <w:strike/>
          <w:color w:val="FF0000"/>
        </w:rPr>
        <w:t>5.4</w:t>
      </w:r>
      <w:r w:rsidRPr="00D20A61">
        <w:rPr>
          <w:strike/>
          <w:color w:val="FF0000"/>
        </w:rPr>
        <w:fldChar w:fldCharType="end"/>
      </w:r>
      <w:r>
        <w:t xml:space="preserve"> </w:t>
      </w:r>
      <w:r w:rsidR="00D20A61" w:rsidRPr="00D20A61">
        <w:rPr>
          <w:color w:val="70AD47" w:themeColor="accent6"/>
        </w:rPr>
        <w:t xml:space="preserve">5.5 </w:t>
      </w:r>
      <w:r>
        <w:t>Umowy</w:t>
      </w:r>
      <w:r w:rsidR="006B519C" w:rsidRPr="00133F27">
        <w:t>;</w:t>
      </w:r>
      <w:bookmarkEnd w:id="70"/>
    </w:p>
    <w:p w14:paraId="22084F45" w14:textId="3AE915D9" w:rsidR="00B6733A" w:rsidRPr="00133F27" w:rsidRDefault="004864B6" w:rsidP="00780782">
      <w:pPr>
        <w:pStyle w:val="Nagwek4"/>
      </w:pPr>
      <w:r w:rsidRPr="00133F27">
        <w:t>ujawnienia się,</w:t>
      </w:r>
      <w:r w:rsidR="0041045E" w:rsidRPr="00133F27">
        <w:t xml:space="preserve"> </w:t>
      </w:r>
      <w:r w:rsidRPr="00133F27">
        <w:t>po dokonaniu odbioru danego Etapu lub Fazy</w:t>
      </w:r>
      <w:r w:rsidR="00C03321">
        <w:t xml:space="preserve"> ale przed </w:t>
      </w:r>
      <w:r w:rsidR="0092285E">
        <w:t>O</w:t>
      </w:r>
      <w:r w:rsidR="00C03321">
        <w:t xml:space="preserve">dbiorem </w:t>
      </w:r>
      <w:r w:rsidR="0092285E">
        <w:t>K</w:t>
      </w:r>
      <w:r w:rsidR="00C03321">
        <w:t xml:space="preserve">ońcowym </w:t>
      </w:r>
      <w:r w:rsidR="00243E25">
        <w:t>Zamówienia</w:t>
      </w:r>
      <w:r w:rsidRPr="00133F27">
        <w:t xml:space="preserve">, </w:t>
      </w:r>
      <w:r w:rsidR="00B34D48">
        <w:t>w</w:t>
      </w:r>
      <w:r w:rsidR="00EA2F4D" w:rsidRPr="00133F27">
        <w:t>ad prawnych</w:t>
      </w:r>
      <w:r w:rsidR="004C0B15" w:rsidRPr="00133F27">
        <w:t xml:space="preserve"> Systemu</w:t>
      </w:r>
      <w:r w:rsidR="00EA2F4D" w:rsidRPr="00133F27">
        <w:t>, w tym praw os</w:t>
      </w:r>
      <w:r w:rsidR="00C03321">
        <w:t>ób</w:t>
      </w:r>
      <w:r w:rsidR="00EA2F4D" w:rsidRPr="00133F27">
        <w:t xml:space="preserve"> trzecich do System</w:t>
      </w:r>
      <w:r w:rsidR="00243E25">
        <w:t xml:space="preserve">u </w:t>
      </w:r>
      <w:r w:rsidR="00EA2F4D" w:rsidRPr="00133F27">
        <w:t>lub jego elementów</w:t>
      </w:r>
      <w:r w:rsidR="000C2E7E" w:rsidRPr="00133F27">
        <w:t>, które uniemożliwiają Zamawi</w:t>
      </w:r>
      <w:r w:rsidR="000A6E0C" w:rsidRPr="00133F27">
        <w:t>ającemu pełne korzystanie z Systemu</w:t>
      </w:r>
      <w:r w:rsidR="00BB1D89" w:rsidRPr="00133F27">
        <w:t xml:space="preserve"> </w:t>
      </w:r>
      <w:r w:rsidR="000A6E0C" w:rsidRPr="00133F27">
        <w:t xml:space="preserve">zgodnie z założeniami Umowy i </w:t>
      </w:r>
      <w:r w:rsidR="00243E25">
        <w:t>OPZ</w:t>
      </w:r>
      <w:r w:rsidR="00B6733A" w:rsidRPr="00133F27">
        <w:t xml:space="preserve"> </w:t>
      </w:r>
      <w:r w:rsidR="003513ED">
        <w:t>i z uwzględnieniem etapu prac</w:t>
      </w:r>
      <w:r w:rsidR="00B6733A" w:rsidRPr="00133F27">
        <w:t xml:space="preserve"> </w:t>
      </w:r>
      <w:r w:rsidR="00C03321">
        <w:t>–</w:t>
      </w:r>
      <w:r w:rsidR="003C205F" w:rsidRPr="00133F27">
        <w:t xml:space="preserve"> </w:t>
      </w:r>
      <w:r w:rsidR="00A01AC5" w:rsidRPr="00133F27">
        <w:t xml:space="preserve">po </w:t>
      </w:r>
      <w:r w:rsidR="00C03321">
        <w:t xml:space="preserve">uprzednim </w:t>
      </w:r>
      <w:r w:rsidR="00A01AC5" w:rsidRPr="00133F27">
        <w:t xml:space="preserve">wezwaniu </w:t>
      </w:r>
      <w:r w:rsidR="00C03321">
        <w:t>Wykonawcy</w:t>
      </w:r>
      <w:r w:rsidR="00A01AC5" w:rsidRPr="00133F27">
        <w:t xml:space="preserve"> do</w:t>
      </w:r>
      <w:r w:rsidR="00DF574B" w:rsidRPr="00133F27">
        <w:t xml:space="preserve"> usunięcia stanu naruszenia w terminie </w:t>
      </w:r>
      <w:r w:rsidR="00545C44" w:rsidRPr="00133F27">
        <w:t>1 miesiąc</w:t>
      </w:r>
      <w:r w:rsidR="009363BD" w:rsidRPr="00133F27">
        <w:t>a</w:t>
      </w:r>
      <w:r w:rsidR="00C03321">
        <w:t xml:space="preserve"> i bezskutecznym upływie tego terminu</w:t>
      </w:r>
      <w:r w:rsidR="006B519C" w:rsidRPr="00133F27">
        <w:t>;</w:t>
      </w:r>
    </w:p>
    <w:p w14:paraId="0F146695" w14:textId="2B9B1E65" w:rsidR="00156376" w:rsidRPr="00156376" w:rsidRDefault="00B542C2" w:rsidP="00780782">
      <w:pPr>
        <w:pStyle w:val="Nagwek4"/>
        <w:rPr>
          <w:szCs w:val="24"/>
        </w:rPr>
      </w:pPr>
      <w:r w:rsidRPr="00B542C2">
        <w:t xml:space="preserve">naruszenia przez Wykonawcę zobowiązań wynikających z pkt </w:t>
      </w:r>
      <w:r w:rsidR="00EA3D97">
        <w:fldChar w:fldCharType="begin"/>
      </w:r>
      <w:r w:rsidR="00EA3D97">
        <w:instrText xml:space="preserve"> REF _Ref120537632 \r \h </w:instrText>
      </w:r>
      <w:r w:rsidR="00EA3D97">
        <w:fldChar w:fldCharType="separate"/>
      </w:r>
      <w:r w:rsidR="0036090B">
        <w:t>18.5</w:t>
      </w:r>
      <w:r w:rsidR="00EA3D97">
        <w:fldChar w:fldCharType="end"/>
      </w:r>
      <w:r w:rsidR="00846C41" w:rsidRPr="00846C41">
        <w:t xml:space="preserve"> </w:t>
      </w:r>
      <w:r w:rsidR="00846C41" w:rsidRPr="00133F27">
        <w:t>Umowy</w:t>
      </w:r>
      <w:r w:rsidRPr="00B542C2">
        <w:t xml:space="preserve"> w odniesieniu do kluczowych Informacji Poufnych wskazanych w pkt </w:t>
      </w:r>
      <w:r w:rsidR="00EA3D97">
        <w:fldChar w:fldCharType="begin"/>
      </w:r>
      <w:r w:rsidR="00EA3D97">
        <w:instrText xml:space="preserve"> REF _Ref120617284 \r \h </w:instrText>
      </w:r>
      <w:r w:rsidR="00EA3D97">
        <w:fldChar w:fldCharType="separate"/>
      </w:r>
      <w:r w:rsidR="0036090B">
        <w:t>18.1</w:t>
      </w:r>
      <w:r w:rsidR="00EA3D97">
        <w:fldChar w:fldCharType="end"/>
      </w:r>
      <w:r w:rsidR="00EA3D97">
        <w:t xml:space="preserve"> </w:t>
      </w:r>
      <w:r w:rsidRPr="00B542C2">
        <w:t>Umowy</w:t>
      </w:r>
      <w:r w:rsidR="00156376">
        <w:t>;</w:t>
      </w:r>
    </w:p>
    <w:p w14:paraId="63585017" w14:textId="6DC90EFF" w:rsidR="001F7E45" w:rsidRDefault="001F7E45" w:rsidP="00780782">
      <w:pPr>
        <w:pStyle w:val="Nagwek4"/>
      </w:pPr>
      <w:r>
        <w:t>nastąpi pogorszenie się sytuacji finansowej Wykonawcy w stopniu, który mógłby uzasadniać złożenie wniosku o ogłoszenie upadłości Wykonawcy lub wniosku o wszczęcie wobec Wykonawcy postępowania restrukturyzacyjnego;</w:t>
      </w:r>
    </w:p>
    <w:p w14:paraId="4E056F9A" w14:textId="6C8C0D72" w:rsidR="001F7E45" w:rsidRDefault="001F7E45" w:rsidP="00780782">
      <w:pPr>
        <w:pStyle w:val="Nagwek4"/>
      </w:pPr>
      <w:r>
        <w:t>Wykonawca nie reguluje swoich wymagalnych zobowiązań płatniczych;</w:t>
      </w:r>
    </w:p>
    <w:p w14:paraId="41973A57" w14:textId="77777777" w:rsidR="00395B3C" w:rsidRDefault="001F7E45" w:rsidP="00780782">
      <w:pPr>
        <w:pStyle w:val="Nagwek4"/>
      </w:pPr>
      <w:r>
        <w:t>w wyniku wszczęcia postępowania egzekucyjnego nastąpi zajęcie majątku Wykonawcy lub jego znacznej części, uniemożliwiające dalszą realizację zobowiązań na uzgodnionym poziomie;</w:t>
      </w:r>
    </w:p>
    <w:p w14:paraId="6D290D32" w14:textId="0366DB61" w:rsidR="00395B3C" w:rsidRPr="00951ADE" w:rsidRDefault="00395B3C" w:rsidP="00780782">
      <w:pPr>
        <w:pStyle w:val="Nagwek4"/>
      </w:pPr>
      <w:r w:rsidRPr="00395B3C">
        <w:t xml:space="preserve">Wykonawca </w:t>
      </w:r>
      <w:r w:rsidR="00593411">
        <w:t>nie wniósł Zabezpieczenia</w:t>
      </w:r>
      <w:r w:rsidR="00D36CDB">
        <w:t xml:space="preserve"> na warunkach wskazanych w SWZ oraz Umowie</w:t>
      </w:r>
      <w:r w:rsidR="00593411">
        <w:t xml:space="preserve"> lub </w:t>
      </w:r>
      <w:r w:rsidRPr="00395B3C">
        <w:t xml:space="preserve">nie przedłużył terminu obowiązywania Zabezpieczenia Należytego Wykonania Umowy zgodnie z </w:t>
      </w:r>
      <w:r w:rsidRPr="00951ADE">
        <w:t xml:space="preserve">postanowieniami </w:t>
      </w:r>
      <w:r w:rsidR="005C7490">
        <w:t xml:space="preserve">pkt </w:t>
      </w:r>
      <w:r w:rsidR="000F522E">
        <w:t>12</w:t>
      </w:r>
      <w:r w:rsidRPr="00951ADE">
        <w:t xml:space="preserve"> Umowy;</w:t>
      </w:r>
    </w:p>
    <w:p w14:paraId="24C30AD6" w14:textId="3F201307" w:rsidR="00B74308" w:rsidRPr="00B74308" w:rsidRDefault="00395B3C" w:rsidP="00780782">
      <w:pPr>
        <w:pStyle w:val="Nagwek4"/>
        <w:rPr>
          <w:szCs w:val="24"/>
        </w:rPr>
      </w:pPr>
      <w:r w:rsidRPr="00E94C8F">
        <w:t xml:space="preserve">zostanie osiągnięty limit kar umownych określony w pkt </w:t>
      </w:r>
      <w:r w:rsidR="00741EAC" w:rsidRPr="00E94C8F">
        <w:fldChar w:fldCharType="begin"/>
      </w:r>
      <w:r w:rsidR="00741EAC" w:rsidRPr="00E94C8F">
        <w:instrText xml:space="preserve"> REF _Ref120566601 \r \h </w:instrText>
      </w:r>
      <w:r w:rsidR="00E94C8F">
        <w:instrText xml:space="preserve"> \* MERGEFORMAT </w:instrText>
      </w:r>
      <w:r w:rsidR="00741EAC" w:rsidRPr="00E94C8F">
        <w:fldChar w:fldCharType="separate"/>
      </w:r>
      <w:r w:rsidR="0036090B">
        <w:t>14.9</w:t>
      </w:r>
      <w:r w:rsidR="00741EAC" w:rsidRPr="00E94C8F">
        <w:fldChar w:fldCharType="end"/>
      </w:r>
      <w:r w:rsidR="006B3D8D" w:rsidRPr="00E94C8F">
        <w:t xml:space="preserve"> </w:t>
      </w:r>
      <w:r w:rsidRPr="00E94C8F">
        <w:t>Umowy</w:t>
      </w:r>
      <w:r w:rsidR="001E0F72" w:rsidRPr="00E94C8F">
        <w:t>.</w:t>
      </w:r>
    </w:p>
    <w:p w14:paraId="01CBACDE" w14:textId="77777777" w:rsidR="00AC5FC1" w:rsidRPr="00AC5FC1" w:rsidRDefault="2E4C466B" w:rsidP="00780782">
      <w:pPr>
        <w:pStyle w:val="Nagwek4"/>
        <w:rPr>
          <w:szCs w:val="24"/>
        </w:rPr>
      </w:pPr>
      <w:r w:rsidRPr="00B74308">
        <w:t>Niezależnie od podstawy prawnej odstąpienia (w tym ustawowej lub umownej), Zamawiający będzie uprawniony do odstąpienia od Umowy</w:t>
      </w:r>
      <w:r w:rsidR="00EC8391" w:rsidRPr="00B74308">
        <w:t>:</w:t>
      </w:r>
      <w:r w:rsidR="52AB98C5" w:rsidRPr="00B74308">
        <w:t xml:space="preserve"> </w:t>
      </w:r>
      <w:r w:rsidR="3574E65F" w:rsidRPr="00B74308">
        <w:t xml:space="preserve">(i) </w:t>
      </w:r>
      <w:r w:rsidR="01327EDC" w:rsidRPr="00B74308">
        <w:t xml:space="preserve">w </w:t>
      </w:r>
      <w:r w:rsidR="7D34C890" w:rsidRPr="00B74308">
        <w:t xml:space="preserve">wybranym zakresie </w:t>
      </w:r>
      <w:r w:rsidR="1FA4B8D6" w:rsidRPr="00B74308">
        <w:t>części</w:t>
      </w:r>
      <w:r w:rsidR="01327EDC" w:rsidRPr="00B74308">
        <w:t xml:space="preserve"> niewykonanej</w:t>
      </w:r>
      <w:r w:rsidR="356BFCBA" w:rsidRPr="00B74308">
        <w:t xml:space="preserve"> lub</w:t>
      </w:r>
      <w:r w:rsidR="63F320B6" w:rsidRPr="00B74308">
        <w:t xml:space="preserve"> </w:t>
      </w:r>
      <w:r w:rsidR="246B971A" w:rsidRPr="00B74308">
        <w:t>(ii)</w:t>
      </w:r>
      <w:r w:rsidR="63F320B6" w:rsidRPr="00B74308">
        <w:t xml:space="preserve"> </w:t>
      </w:r>
      <w:r w:rsidR="512A5F2D" w:rsidRPr="00B74308">
        <w:t xml:space="preserve">w </w:t>
      </w:r>
      <w:r w:rsidR="3A3C7980" w:rsidRPr="00B74308">
        <w:t xml:space="preserve">wybranym zakresie </w:t>
      </w:r>
      <w:r w:rsidR="512A5F2D" w:rsidRPr="00B74308">
        <w:t>części</w:t>
      </w:r>
      <w:r w:rsidR="22FC813A" w:rsidRPr="00B74308">
        <w:t xml:space="preserve"> </w:t>
      </w:r>
      <w:r w:rsidR="25ED9909" w:rsidRPr="00B74308">
        <w:t>wykonanej</w:t>
      </w:r>
      <w:r w:rsidR="063AABFD" w:rsidRPr="00B74308">
        <w:t>,</w:t>
      </w:r>
      <w:r w:rsidR="25ED9909" w:rsidRPr="00B74308">
        <w:t xml:space="preserve"> ale nieodebranej</w:t>
      </w:r>
      <w:r w:rsidR="04D18E96" w:rsidRPr="00B74308">
        <w:t xml:space="preserve"> lub</w:t>
      </w:r>
      <w:r w:rsidR="06B783D8" w:rsidRPr="00B74308">
        <w:t xml:space="preserve"> </w:t>
      </w:r>
      <w:r w:rsidR="1A9F3F36" w:rsidRPr="00B74308">
        <w:t xml:space="preserve">(iii) </w:t>
      </w:r>
      <w:r w:rsidR="3708F66A" w:rsidRPr="00B74308">
        <w:t xml:space="preserve">w </w:t>
      </w:r>
      <w:r w:rsidR="2ADED4AD" w:rsidRPr="00B74308">
        <w:t>wybranym zakresie</w:t>
      </w:r>
      <w:r w:rsidR="25F5D6DA" w:rsidRPr="00B74308">
        <w:t xml:space="preserve"> </w:t>
      </w:r>
      <w:r w:rsidR="3708F66A" w:rsidRPr="00B74308">
        <w:t xml:space="preserve">części </w:t>
      </w:r>
      <w:r w:rsidR="68D45502" w:rsidRPr="00B74308">
        <w:t>wykonanej</w:t>
      </w:r>
      <w:r w:rsidR="65A488D4" w:rsidRPr="00B74308">
        <w:t xml:space="preserve"> i </w:t>
      </w:r>
      <w:r w:rsidR="6569D5FA" w:rsidRPr="00B74308">
        <w:t>odebranej warunkowo</w:t>
      </w:r>
      <w:r w:rsidR="5DD4B46B" w:rsidRPr="00B74308">
        <w:t xml:space="preserve"> (</w:t>
      </w:r>
      <w:r w:rsidR="6569D5FA" w:rsidRPr="00B74308">
        <w:t xml:space="preserve">jeżeli Wykonawca nie usunął </w:t>
      </w:r>
      <w:r w:rsidR="00625952" w:rsidRPr="00B74308">
        <w:t>Nieprawidłowości</w:t>
      </w:r>
      <w:r w:rsidR="6569D5FA" w:rsidRPr="00B74308">
        <w:t xml:space="preserve"> objętych Protokołem Odbioru z zastrzeżeniami w uzgodnionym terminie</w:t>
      </w:r>
      <w:r w:rsidR="3F655220" w:rsidRPr="00B74308">
        <w:t>)</w:t>
      </w:r>
      <w:r w:rsidR="2DE28CA1" w:rsidRPr="00B74308">
        <w:t>.</w:t>
      </w:r>
      <w:r w:rsidR="6569D5FA" w:rsidRPr="00B74308">
        <w:t xml:space="preserve"> </w:t>
      </w:r>
      <w:r w:rsidR="06B783D8" w:rsidRPr="00B74308">
        <w:t>W oświadczeniu o odstąpieniu Zamawiający każdorazowo wskaże zakres odstąpienia i określi czy zachowuje rezultaty prac Wykonawcy powstałe do dnia odstąpienia</w:t>
      </w:r>
      <w:r w:rsidR="00F316AB" w:rsidRPr="00B74308">
        <w:t>,</w:t>
      </w:r>
      <w:r w:rsidR="06B783D8" w:rsidRPr="00B74308">
        <w:t xml:space="preserve"> a jeżeli tak</w:t>
      </w:r>
      <w:r w:rsidR="00F316AB" w:rsidRPr="00B74308">
        <w:t>,</w:t>
      </w:r>
      <w:r w:rsidR="06B783D8" w:rsidRPr="00B74308">
        <w:t xml:space="preserve"> to w jakim zakresie. Przy czym, </w:t>
      </w:r>
      <w:r w:rsidR="23F9E7D5" w:rsidRPr="00B74308">
        <w:t xml:space="preserve">Zamawiający </w:t>
      </w:r>
      <w:r w:rsidR="121A0924" w:rsidRPr="00B74308">
        <w:t xml:space="preserve">będzie zobowiązany do zapłaty za zachowane prace </w:t>
      </w:r>
      <w:r w:rsidR="117F1722" w:rsidRPr="00B74308">
        <w:t xml:space="preserve">proporcjonalnie do ich </w:t>
      </w:r>
      <w:r w:rsidR="7676BC7D" w:rsidRPr="00B74308">
        <w:t>zakresu</w:t>
      </w:r>
      <w:r w:rsidR="117F1722" w:rsidRPr="00B74308">
        <w:t xml:space="preserve"> oraz wysokości Wynagrodzenia ustalonego za </w:t>
      </w:r>
      <w:r w:rsidR="00593D05" w:rsidRPr="00B74308">
        <w:t>wykonanie danej Fazy</w:t>
      </w:r>
      <w:r w:rsidR="7534ABAC" w:rsidRPr="00B74308">
        <w:t>, w któ</w:t>
      </w:r>
      <w:r w:rsidR="00593D05" w:rsidRPr="00B74308">
        <w:t>rej</w:t>
      </w:r>
      <w:r w:rsidR="7534ABAC" w:rsidRPr="00B74308">
        <w:t xml:space="preserve"> te prace miały zostać </w:t>
      </w:r>
      <w:r w:rsidR="00593D05" w:rsidRPr="00B74308">
        <w:t>wykonane</w:t>
      </w:r>
      <w:r w:rsidR="7534ABAC" w:rsidRPr="00B74308">
        <w:t>.</w:t>
      </w:r>
    </w:p>
    <w:p w14:paraId="41E44D98" w14:textId="6947CDC2" w:rsidR="009E64A9" w:rsidRPr="009E64A9" w:rsidRDefault="00851755" w:rsidP="00780782">
      <w:pPr>
        <w:pStyle w:val="Nagwek4"/>
      </w:pPr>
      <w:r w:rsidRPr="00AC5FC1">
        <w:t xml:space="preserve">Wykonawca </w:t>
      </w:r>
      <w:r w:rsidR="00E37807" w:rsidRPr="00AC5FC1">
        <w:t xml:space="preserve">ma prawo odstąpienia od Umowy </w:t>
      </w:r>
      <w:r w:rsidR="003447BF" w:rsidRPr="00AC5FC1">
        <w:t xml:space="preserve">w sytuacji, gdy Zamawiający </w:t>
      </w:r>
      <w:r w:rsidR="00A6002F" w:rsidRPr="00AC5FC1">
        <w:t>znajdujący się w co najmniej 1 miesięcznej zwłoce</w:t>
      </w:r>
      <w:r w:rsidR="008838BB" w:rsidRPr="00AC5FC1">
        <w:t xml:space="preserve"> z zapłatą należne</w:t>
      </w:r>
      <w:r w:rsidR="008C6119" w:rsidRPr="00AC5FC1">
        <w:t>j</w:t>
      </w:r>
      <w:r w:rsidR="0067771B" w:rsidRPr="00AC5FC1">
        <w:t xml:space="preserve"> i niespornej</w:t>
      </w:r>
      <w:r w:rsidR="008838BB" w:rsidRPr="00AC5FC1">
        <w:t xml:space="preserve"> Wykonawcy </w:t>
      </w:r>
      <w:r w:rsidR="008C6119" w:rsidRPr="00AC5FC1">
        <w:t xml:space="preserve">części Wynagrodzenia za dany Etap lub Fazę, </w:t>
      </w:r>
      <w:r w:rsidR="00415A23" w:rsidRPr="00AC5FC1">
        <w:t xml:space="preserve">po wezwaniu przez Wykonawcę i wyznaczeniu </w:t>
      </w:r>
      <w:r w:rsidR="0095286B" w:rsidRPr="00AC5FC1">
        <w:t>Zamawiającemu</w:t>
      </w:r>
      <w:r w:rsidR="00415A23" w:rsidRPr="00AC5FC1">
        <w:t xml:space="preserve"> </w:t>
      </w:r>
      <w:r w:rsidR="00FE6985" w:rsidRPr="00AC5FC1">
        <w:t>dodatkow</w:t>
      </w:r>
      <w:r w:rsidR="00E754CC" w:rsidRPr="00AC5FC1">
        <w:t>ego 1 miesiąca na dokonanie płatności</w:t>
      </w:r>
      <w:r w:rsidR="00786C78" w:rsidRPr="00AC5FC1">
        <w:t>, nie uiszcza danej części Wynagrodzenia</w:t>
      </w:r>
      <w:r w:rsidR="00611D4B" w:rsidRPr="00AC5FC1">
        <w:t xml:space="preserve">, a </w:t>
      </w:r>
      <w:r w:rsidR="006F2570" w:rsidRPr="00AC5FC1">
        <w:t>określona część Wynagrodzenia jest zgodnie z niniejszą Umową należna i nie doszło do zaspokojenia roszczenia Wykonawcy w inny sposób</w:t>
      </w:r>
      <w:r w:rsidR="00786C78" w:rsidRPr="00AC5FC1">
        <w:t>.</w:t>
      </w:r>
    </w:p>
    <w:p w14:paraId="27D7AEA9" w14:textId="5C67195E" w:rsidR="00345248" w:rsidRPr="00AC5FC1" w:rsidRDefault="00345248" w:rsidP="00AC5FC1">
      <w:pPr>
        <w:pStyle w:val="Nagwek2"/>
        <w:rPr>
          <w:szCs w:val="24"/>
        </w:rPr>
      </w:pPr>
      <w:r w:rsidRPr="00133F27">
        <w:t>DANE OSOBOWE</w:t>
      </w:r>
    </w:p>
    <w:p w14:paraId="45E7DE02" w14:textId="77777777" w:rsidR="007C3166" w:rsidRDefault="00A146FC" w:rsidP="007C3166">
      <w:pPr>
        <w:pStyle w:val="Nagwek1"/>
        <w:numPr>
          <w:ilvl w:val="2"/>
          <w:numId w:val="35"/>
        </w:numPr>
        <w:rPr>
          <w:lang w:val="pl-PL"/>
        </w:rPr>
      </w:pPr>
      <w:r w:rsidRPr="006113DF">
        <w:rPr>
          <w:lang w:val="pl-PL"/>
        </w:rPr>
        <w:t xml:space="preserve">Strony zobowiązują się wdrożyć odpowiednie środki techniczne i organizacyjne, aby zapewnić odpowiedni stopień ochrony danych osobowych odpowiadający ryzyku naruszenia praw lub wolności osób, których dane dotyczą, w szczególności w zakresie operacji, w ramach których dane osobowe są udostępniane. </w:t>
      </w:r>
    </w:p>
    <w:p w14:paraId="7E95717C" w14:textId="77777777" w:rsidR="007C3166" w:rsidRDefault="00A146FC" w:rsidP="007C3166">
      <w:pPr>
        <w:pStyle w:val="Nagwek1"/>
        <w:numPr>
          <w:ilvl w:val="2"/>
          <w:numId w:val="35"/>
        </w:numPr>
        <w:rPr>
          <w:lang w:val="pl-PL"/>
        </w:rPr>
      </w:pPr>
      <w:r w:rsidRPr="007C3166">
        <w:rPr>
          <w:lang w:val="pl-PL"/>
        </w:rPr>
        <w:t>Strony zapewniają, że każda osoba, której dane osobowe zostały udostępnione drugiej Stronie dla zapewnienia realizacji Umowy została poinformowana o zakresie przetwarzania jej danych osobowych zgodnie z art. 14 rozporządzenie Parlamentu Europejskiego i Rady (UE) 2016/679 z dnia 27 kwietnia 2016 r. w sprawie ochrony osób fizycznych w związku z przetwarzaniem danych osobowych i w sprawie swobodnego przepływu takich danych oraz uchylenia dyrektywy 95/46/WE.</w:t>
      </w:r>
    </w:p>
    <w:p w14:paraId="65EB71CC" w14:textId="32C60246" w:rsidR="00BE3440" w:rsidRPr="007C3166" w:rsidRDefault="00BE3440" w:rsidP="007C3166">
      <w:pPr>
        <w:pStyle w:val="Nagwek1"/>
        <w:numPr>
          <w:ilvl w:val="2"/>
          <w:numId w:val="35"/>
        </w:numPr>
        <w:rPr>
          <w:lang w:val="pl-PL"/>
        </w:rPr>
      </w:pPr>
      <w:r w:rsidRPr="007C3166">
        <w:rPr>
          <w:lang w:val="pl-PL"/>
        </w:rPr>
        <w:t>W zakresie, w jakim wykonanie niniejszej Umowy wiąże się z przetwarzaniem przez Wykonawcę danych osobowych, których administratorem pozostaje Zamawiający, Strony zaw</w:t>
      </w:r>
      <w:r w:rsidR="008A4422">
        <w:rPr>
          <w:lang w:val="pl-PL"/>
        </w:rPr>
        <w:t>ierają</w:t>
      </w:r>
      <w:r w:rsidRPr="007C3166">
        <w:rPr>
          <w:lang w:val="pl-PL"/>
        </w:rPr>
        <w:t xml:space="preserve"> umow</w:t>
      </w:r>
      <w:r w:rsidR="008A4422">
        <w:rPr>
          <w:lang w:val="pl-PL"/>
        </w:rPr>
        <w:t>ę</w:t>
      </w:r>
      <w:r w:rsidRPr="007C3166">
        <w:rPr>
          <w:lang w:val="pl-PL"/>
        </w:rPr>
        <w:t xml:space="preserve"> powierzenia przetwarzania danych osobowych, która stanowi załącznik</w:t>
      </w:r>
      <w:r w:rsidR="009C7CB8" w:rsidRPr="007C3166">
        <w:rPr>
          <w:lang w:val="pl-PL"/>
        </w:rPr>
        <w:t xml:space="preserve"> nr </w:t>
      </w:r>
      <w:r w:rsidR="00932ED6">
        <w:rPr>
          <w:lang w:val="pl-PL"/>
        </w:rPr>
        <w:t xml:space="preserve">21.7.4. </w:t>
      </w:r>
      <w:r w:rsidRPr="007C3166">
        <w:rPr>
          <w:lang w:val="pl-PL"/>
        </w:rPr>
        <w:t>do niniejszej Umowy.</w:t>
      </w:r>
    </w:p>
    <w:p w14:paraId="65FDFD58" w14:textId="28660621" w:rsidR="008A3248" w:rsidRDefault="008A3248" w:rsidP="00BB4496">
      <w:pPr>
        <w:pStyle w:val="Nagwek2"/>
      </w:pPr>
      <w:bookmarkStart w:id="71" w:name="_Ref120530465"/>
      <w:r>
        <w:t>PODWYKONAWCY</w:t>
      </w:r>
    </w:p>
    <w:p w14:paraId="7D07FD1C" w14:textId="0A5C3485" w:rsidR="008722B2" w:rsidRDefault="0031071F" w:rsidP="006D0726">
      <w:pPr>
        <w:pStyle w:val="Nagwek3"/>
        <w:numPr>
          <w:ilvl w:val="2"/>
          <w:numId w:val="35"/>
        </w:numPr>
      </w:pPr>
      <w:r w:rsidRPr="00533623">
        <w:t>Wykonawca może korzystać w toku realizacji Umowy ze świadczeń Podwykonawców wyłącznie i na zasadach opisanych w niniejszej Umowie.</w:t>
      </w:r>
      <w:r w:rsidR="007E430B" w:rsidRPr="00533623">
        <w:t xml:space="preserve"> </w:t>
      </w:r>
    </w:p>
    <w:p w14:paraId="0DA8494A" w14:textId="4204C18B" w:rsidR="00955B3D" w:rsidRPr="00533623" w:rsidRDefault="00DF4920" w:rsidP="008D0E99">
      <w:pPr>
        <w:pStyle w:val="Nagwek3"/>
        <w:numPr>
          <w:ilvl w:val="2"/>
          <w:numId w:val="35"/>
        </w:numPr>
      </w:pPr>
      <w:r w:rsidRPr="008722B2">
        <w:t>Wykonawca zamierzając zlecić realizację części Przedmiotu Zamówienia Podwykonawcy zawiadomi o tym Zamawiającego. W zawiadomieniu, Wykonawca wskaże nazwę lub imię i nazwisko Podwykonawcy oraz poinformuje o zakresie Przedmiotu Zamówienia zlecanego do wykonania temu Podwykonawcy.</w:t>
      </w:r>
      <w:r w:rsidR="00B74895">
        <w:t xml:space="preserve"> </w:t>
      </w:r>
      <w:r w:rsidR="00955642">
        <w:t xml:space="preserve">Wykonawca </w:t>
      </w:r>
      <w:r w:rsidR="009D21DE">
        <w:t>zawiadomi</w:t>
      </w:r>
      <w:r w:rsidR="001F7940">
        <w:t xml:space="preserve"> Zamawiającego</w:t>
      </w:r>
      <w:r w:rsidR="009D21DE">
        <w:t xml:space="preserve"> również o zmianie albo rezygnacji z Podwykonawcy.</w:t>
      </w:r>
    </w:p>
    <w:p w14:paraId="693BBF06" w14:textId="68A978DD" w:rsidR="00955B3D" w:rsidRPr="00533623" w:rsidRDefault="00572525" w:rsidP="00674F9A">
      <w:pPr>
        <w:pStyle w:val="Nagwek4"/>
        <w:numPr>
          <w:ilvl w:val="2"/>
          <w:numId w:val="35"/>
        </w:numPr>
      </w:pPr>
      <w:r w:rsidRPr="00533623">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t>
      </w:r>
      <w:r w:rsidR="00DD060F" w:rsidRPr="00533623">
        <w:t>W</w:t>
      </w:r>
      <w:r w:rsidRPr="00533623">
        <w:t xml:space="preserve">ykonawca samodzielnie spełnia je w stopniu nie mniejszym niż Podwykonawca, na którego zasoby </w:t>
      </w:r>
      <w:r w:rsidR="004A05BA" w:rsidRPr="00533623">
        <w:t>W</w:t>
      </w:r>
      <w:r w:rsidRPr="00533623">
        <w:t>ykonawca powoływał się w trakcie postępowania o udzielenie zamówienia.</w:t>
      </w:r>
    </w:p>
    <w:p w14:paraId="29335926" w14:textId="03695ECB" w:rsidR="00955B3D" w:rsidRPr="00533623" w:rsidRDefault="005C7E5B" w:rsidP="0072030C">
      <w:pPr>
        <w:pStyle w:val="Nagwek4"/>
        <w:numPr>
          <w:ilvl w:val="2"/>
          <w:numId w:val="35"/>
        </w:numPr>
      </w:pPr>
      <w:r w:rsidRPr="00533623">
        <w:t>Wykonawca ponosi odpowiedzialność za wszelkie działania lub zaniechania Podwykonawców, których zaangażował, tak, jak za własne działania i zaniechania. Powierzenie wykonania części przedmiotu Umowy Podwykonawcom nie zwalnia Wykonawcy z odpowiedzialności za należyte wykonanie tego przedmiotu.</w:t>
      </w:r>
    </w:p>
    <w:p w14:paraId="4FF481B5" w14:textId="12989882" w:rsidR="00955B3D" w:rsidRPr="00533623" w:rsidRDefault="00C62D03" w:rsidP="005B2435">
      <w:pPr>
        <w:pStyle w:val="Nagwek4"/>
        <w:numPr>
          <w:ilvl w:val="2"/>
          <w:numId w:val="35"/>
        </w:numPr>
      </w:pPr>
      <w:r w:rsidRPr="00533623">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0AD0B43" w14:textId="3D3D8A46" w:rsidR="0093722B" w:rsidRPr="00533623" w:rsidRDefault="0093722B" w:rsidP="005B2435">
      <w:pPr>
        <w:pStyle w:val="Nagwek4"/>
        <w:numPr>
          <w:ilvl w:val="2"/>
          <w:numId w:val="35"/>
        </w:numPr>
      </w:pPr>
      <w:r w:rsidRPr="00533623">
        <w:t>Korzystanie ze świadczeń Podwykonawców niezgodnie z postanowieniami niniejszego paragrafu traktowane będzie jako istotne naruszenie warunków Umowy.</w:t>
      </w:r>
    </w:p>
    <w:p w14:paraId="25287B70" w14:textId="1D85E68F" w:rsidR="00A92951" w:rsidRPr="00133F27" w:rsidRDefault="00A92951" w:rsidP="00BB4496">
      <w:pPr>
        <w:pStyle w:val="Nagwek2"/>
      </w:pPr>
      <w:r w:rsidRPr="00133F27">
        <w:t>ZASADY POUFNOŚCI</w:t>
      </w:r>
      <w:bookmarkEnd w:id="71"/>
    </w:p>
    <w:p w14:paraId="16FBBD82" w14:textId="77777777" w:rsidR="00955B3D" w:rsidRDefault="0028457E" w:rsidP="00955B3D">
      <w:pPr>
        <w:pStyle w:val="Nagwek1"/>
        <w:numPr>
          <w:ilvl w:val="2"/>
          <w:numId w:val="35"/>
        </w:numPr>
        <w:rPr>
          <w:lang w:val="pl-PL"/>
        </w:rPr>
      </w:pPr>
      <w:bookmarkStart w:id="72" w:name="_Ref120537651"/>
      <w:r w:rsidRPr="006113DF">
        <w:rPr>
          <w:lang w:val="pl-PL"/>
        </w:rPr>
        <w:t>Przez „Informacje Poufne” rozumieć należy wszelkie informacje uzyskane od drugiej Strony w związku z</w:t>
      </w:r>
      <w:r w:rsidR="00A97713" w:rsidRPr="006113DF">
        <w:rPr>
          <w:lang w:val="pl-PL"/>
        </w:rPr>
        <w:t>e</w:t>
      </w:r>
      <w:r w:rsidRPr="006113DF">
        <w:rPr>
          <w:lang w:val="pl-PL"/>
        </w:rPr>
        <w:t xml:space="preserve"> </w:t>
      </w:r>
      <w:r w:rsidR="00E52756" w:rsidRPr="006113DF">
        <w:rPr>
          <w:lang w:val="pl-PL"/>
        </w:rPr>
        <w:t>wstępnymi konsultacjami</w:t>
      </w:r>
      <w:r w:rsidRPr="006113DF">
        <w:rPr>
          <w:lang w:val="pl-PL"/>
        </w:rPr>
        <w:t>, zawarciem lub realizacją Umowy, niezależnie od ich formy (w tym ustnej, pisemnej, elektronicznej) i postaci (w tym wszelkie opisy, komentarze, grafiki i logotypy, wizualizacje, schematy, prognozy, makiety, know-how, dokumenty kontraktowe i analizy prawne), niezależnie od tego, czy były oznaczone jako „poufne”, „zastrzeżone” lub podobnie oraz niezależnie od tego, czy były zabezpieczone hasłem, w tym także informacje stanowiące tajemnicę przedsiębiorstwa.</w:t>
      </w:r>
      <w:r w:rsidR="008D1FE7" w:rsidRPr="006113DF">
        <w:rPr>
          <w:lang w:val="pl-PL"/>
        </w:rPr>
        <w:t xml:space="preserve"> </w:t>
      </w:r>
      <w:bookmarkStart w:id="73" w:name="_Ref120617284"/>
    </w:p>
    <w:p w14:paraId="0AD9E1AC" w14:textId="3558492B" w:rsidR="00F62869" w:rsidRPr="00955B3D" w:rsidRDefault="00C3342A" w:rsidP="00955B3D">
      <w:pPr>
        <w:pStyle w:val="Nagwek1"/>
        <w:numPr>
          <w:ilvl w:val="2"/>
          <w:numId w:val="35"/>
        </w:numPr>
        <w:rPr>
          <w:lang w:val="pl-PL"/>
        </w:rPr>
      </w:pPr>
      <w:r w:rsidRPr="00955B3D">
        <w:rPr>
          <w:lang w:val="pl-PL"/>
        </w:rPr>
        <w:t>Za Informacje Poufne uznaje się</w:t>
      </w:r>
      <w:r w:rsidR="00E06D83" w:rsidRPr="00955B3D">
        <w:rPr>
          <w:lang w:val="pl-PL"/>
        </w:rPr>
        <w:t xml:space="preserve"> w szczególności</w:t>
      </w:r>
      <w:r w:rsidRPr="00955B3D">
        <w:rPr>
          <w:lang w:val="pl-PL"/>
        </w:rPr>
        <w:t xml:space="preserve"> następujące informacje mające krytyczne znaczenie gospodarcze dla </w:t>
      </w:r>
      <w:r w:rsidR="005D1FB8" w:rsidRPr="00955B3D">
        <w:rPr>
          <w:lang w:val="pl-PL"/>
        </w:rPr>
        <w:t>Zamawiającego</w:t>
      </w:r>
      <w:r w:rsidRPr="00955B3D">
        <w:rPr>
          <w:lang w:val="pl-PL"/>
        </w:rPr>
        <w:t>:</w:t>
      </w:r>
      <w:bookmarkEnd w:id="72"/>
      <w:bookmarkEnd w:id="73"/>
    </w:p>
    <w:p w14:paraId="0C66B3B9" w14:textId="39DBDAA2" w:rsidR="00BA5562" w:rsidRPr="00471703" w:rsidRDefault="00EA393F" w:rsidP="00780782">
      <w:pPr>
        <w:pStyle w:val="Nagwek4"/>
      </w:pPr>
      <w:r w:rsidRPr="00471703">
        <w:t xml:space="preserve">struktura i infrastruktura </w:t>
      </w:r>
      <w:r w:rsidR="003E300E" w:rsidRPr="00471703">
        <w:t xml:space="preserve">informatyczna </w:t>
      </w:r>
      <w:r w:rsidRPr="00471703">
        <w:t>Zamawiającego</w:t>
      </w:r>
      <w:r w:rsidR="00E3007F">
        <w:t>,</w:t>
      </w:r>
    </w:p>
    <w:p w14:paraId="1F1FCEAF" w14:textId="425F5025" w:rsidR="001A7B49" w:rsidRPr="00471703" w:rsidRDefault="001A7B49" w:rsidP="00780782">
      <w:pPr>
        <w:pStyle w:val="Nagwek4"/>
      </w:pPr>
      <w:r w:rsidRPr="00471703">
        <w:t xml:space="preserve">informacje dotyczące </w:t>
      </w:r>
      <w:r w:rsidR="00BA5562" w:rsidRPr="00471703">
        <w:t>infrastruktury technicznej Zamawiającego</w:t>
      </w:r>
      <w:r w:rsidRPr="00471703">
        <w:t xml:space="preserve"> przetwarzane przez System będący przedmiotem Umowy</w:t>
      </w:r>
      <w:r w:rsidR="00E3007F">
        <w:t>,</w:t>
      </w:r>
    </w:p>
    <w:p w14:paraId="6AF6AF8B" w14:textId="5D9271D5" w:rsidR="00EA393F" w:rsidRPr="001E1F34" w:rsidRDefault="001A7B49" w:rsidP="00780782">
      <w:pPr>
        <w:pStyle w:val="Nagwek4"/>
      </w:pPr>
      <w:r>
        <w:t>dane Finansowo-Księgowe</w:t>
      </w:r>
      <w:r w:rsidR="00E3007F">
        <w:t>.</w:t>
      </w:r>
    </w:p>
    <w:p w14:paraId="24664467" w14:textId="646ED70A" w:rsidR="0028457E" w:rsidRPr="00E3007F" w:rsidRDefault="0028457E" w:rsidP="00955B3D">
      <w:pPr>
        <w:pStyle w:val="Nagwek1"/>
        <w:numPr>
          <w:ilvl w:val="2"/>
          <w:numId w:val="35"/>
        </w:numPr>
        <w:rPr>
          <w:lang w:val="pl-PL"/>
        </w:rPr>
      </w:pPr>
      <w:r w:rsidRPr="00E3007F">
        <w:rPr>
          <w:lang w:val="pl-PL"/>
        </w:rPr>
        <w:t>Informacjami Poufnymi nie są:</w:t>
      </w:r>
    </w:p>
    <w:p w14:paraId="025AEDC0" w14:textId="43025565" w:rsidR="0028457E" w:rsidRPr="00133F27" w:rsidRDefault="0028457E" w:rsidP="00780782">
      <w:pPr>
        <w:pStyle w:val="Nagwek4"/>
      </w:pPr>
      <w:r w:rsidRPr="00133F27">
        <w:t>informacje, które znajdują się w domenie publicznej</w:t>
      </w:r>
      <w:r w:rsidR="00B0270A">
        <w:t xml:space="preserve"> </w:t>
      </w:r>
      <w:r w:rsidRPr="00133F27">
        <w:t>(chyba, że znalazły się w domenie publicznej bez zgody Strony, która jest ich dysponentem i niezgodnie z prawem);</w:t>
      </w:r>
    </w:p>
    <w:p w14:paraId="755F996A" w14:textId="3BA99A88" w:rsidR="0028457E" w:rsidRPr="00133F27" w:rsidRDefault="0028457E" w:rsidP="00780782">
      <w:pPr>
        <w:pStyle w:val="Nagwek4"/>
      </w:pPr>
      <w:r w:rsidRPr="00133F27">
        <w:t>informacje, które były w posiadaniu drugiej Strony przed zawarciem niniejszej Umowy (chyba, że znalazły się w jej posiadaniu bez zgody Strony, która jest ich dysponentem i niezgodnie z prawem</w:t>
      </w:r>
      <w:r w:rsidR="002224AB" w:rsidRPr="00133F27">
        <w:t xml:space="preserve">, w szczególności w </w:t>
      </w:r>
      <w:r w:rsidR="00915CC0" w:rsidRPr="00133F27">
        <w:t>ramach realizacji dla Zamawiającego projektów objętych inną umową</w:t>
      </w:r>
      <w:r w:rsidRPr="00133F27">
        <w:t>)</w:t>
      </w:r>
      <w:r w:rsidR="003204B3">
        <w:t xml:space="preserve">, </w:t>
      </w:r>
      <w:r w:rsidR="003204B3" w:rsidRPr="003204B3">
        <w:t xml:space="preserve">przy czym inne zobowiązania odnośnie poufności dalej wiążą </w:t>
      </w:r>
      <w:r w:rsidR="003204B3">
        <w:t>W</w:t>
      </w:r>
      <w:r w:rsidR="003204B3" w:rsidRPr="003204B3">
        <w:t>ykonawcę</w:t>
      </w:r>
      <w:r w:rsidRPr="00133F27">
        <w:t>.</w:t>
      </w:r>
    </w:p>
    <w:p w14:paraId="6A3FD130" w14:textId="77777777" w:rsidR="00D93974" w:rsidRDefault="0028457E" w:rsidP="00D93974">
      <w:pPr>
        <w:pStyle w:val="Nagwek1"/>
        <w:numPr>
          <w:ilvl w:val="2"/>
          <w:numId w:val="35"/>
        </w:numPr>
        <w:rPr>
          <w:lang w:val="pl-PL"/>
        </w:rPr>
      </w:pPr>
      <w:r w:rsidRPr="006113DF">
        <w:rPr>
          <w:lang w:val="pl-PL"/>
        </w:rPr>
        <w:t>Strony zgodnie uznają, że niezależnie od ochrony przewidzianej niniejszą Umową, Informacje Poufne będą uznawane za i chronione jako „tajemnica przedsiębiorstwa” w rozumieniu art. 11 ustawy z dnia 16 kwietnia 1993 r. o zwalczaniu nieuczciwej konkurencji. Jakiekolwiek postanowienia Umowy nie wyłączają dalej idących zobowiązań dotyczących ochrony Informacji Poufnych przewidzianych w przepisach prawa.</w:t>
      </w:r>
    </w:p>
    <w:p w14:paraId="115A7677" w14:textId="77777777" w:rsidR="00D93974" w:rsidRDefault="0028457E" w:rsidP="00D93974">
      <w:pPr>
        <w:pStyle w:val="Nagwek1"/>
        <w:numPr>
          <w:ilvl w:val="2"/>
          <w:numId w:val="35"/>
        </w:numPr>
        <w:rPr>
          <w:lang w:val="pl-PL"/>
        </w:rPr>
      </w:pPr>
      <w:r w:rsidRPr="00D93974">
        <w:rPr>
          <w:lang w:val="pl-PL"/>
        </w:rPr>
        <w:t>Informacje Poufne pozostają wyłączną własnością Strony, która ujawnia informacje. Ujawnienie Informacji Poufnej nie oznacza przyznania jakiegokolwiek prawa do Informacji Poufnych, w szczególności prawa własności intelektualnej lub przemysłowej przysługującego drugiej Stronie.</w:t>
      </w:r>
      <w:bookmarkStart w:id="74" w:name="_Ref120537632"/>
    </w:p>
    <w:p w14:paraId="231DD1C3" w14:textId="77777777" w:rsidR="00D93974" w:rsidRDefault="0028457E" w:rsidP="00D93974">
      <w:pPr>
        <w:pStyle w:val="Nagwek1"/>
        <w:numPr>
          <w:ilvl w:val="2"/>
          <w:numId w:val="35"/>
        </w:numPr>
        <w:rPr>
          <w:lang w:val="pl-PL"/>
        </w:rPr>
      </w:pPr>
      <w:r w:rsidRPr="00D93974">
        <w:rPr>
          <w:lang w:val="pl-PL"/>
        </w:rPr>
        <w:t xml:space="preserve">Strony zobowiązują się do zachowania w bezwzględnej tajemnicy, nieujawniania i nieprzekazywania osobom trzecim Informacji Poufnych. </w:t>
      </w:r>
      <w:r w:rsidR="007A7754" w:rsidRPr="00D93974">
        <w:rPr>
          <w:lang w:val="pl-PL"/>
        </w:rPr>
        <w:t xml:space="preserve">Wykonawca zobowiązuje się wykorzystywać </w:t>
      </w:r>
      <w:r w:rsidR="003A7617" w:rsidRPr="00D93974">
        <w:rPr>
          <w:lang w:val="pl-PL"/>
        </w:rPr>
        <w:t>Informacje Poufne Zamawi</w:t>
      </w:r>
      <w:r w:rsidR="00FF3C00" w:rsidRPr="00D93974">
        <w:rPr>
          <w:lang w:val="pl-PL"/>
        </w:rPr>
        <w:t xml:space="preserve">ającego jedynie w celu wykonania </w:t>
      </w:r>
      <w:r w:rsidR="00106BE4" w:rsidRPr="00D93974">
        <w:rPr>
          <w:lang w:val="pl-PL"/>
        </w:rPr>
        <w:t xml:space="preserve">zobowiązań wynikających z </w:t>
      </w:r>
      <w:r w:rsidR="00FF3C00" w:rsidRPr="00D93974">
        <w:rPr>
          <w:lang w:val="pl-PL"/>
        </w:rPr>
        <w:t>Umowy</w:t>
      </w:r>
      <w:r w:rsidR="0051311E" w:rsidRPr="00D93974">
        <w:rPr>
          <w:lang w:val="pl-PL"/>
        </w:rPr>
        <w:t xml:space="preserve">, w szczególności </w:t>
      </w:r>
      <w:r w:rsidR="00487237" w:rsidRPr="00D93974">
        <w:rPr>
          <w:lang w:val="pl-PL"/>
        </w:rPr>
        <w:t>nie może bez uprzedniej zgody Zamawiającego wyrażonej w formie pisemnej pod rygorem nieważn</w:t>
      </w:r>
      <w:r w:rsidR="000917C0" w:rsidRPr="00D93974">
        <w:rPr>
          <w:lang w:val="pl-PL"/>
        </w:rPr>
        <w:t xml:space="preserve">ości wykorzystywać </w:t>
      </w:r>
      <w:r w:rsidR="00AA77D5" w:rsidRPr="00D93974">
        <w:rPr>
          <w:lang w:val="pl-PL"/>
        </w:rPr>
        <w:t xml:space="preserve">Informacji Poufnych </w:t>
      </w:r>
      <w:r w:rsidR="007252C2" w:rsidRPr="00D93974">
        <w:rPr>
          <w:lang w:val="pl-PL"/>
        </w:rPr>
        <w:t>w</w:t>
      </w:r>
      <w:r w:rsidR="00EC5AE0" w:rsidRPr="00D93974">
        <w:rPr>
          <w:lang w:val="pl-PL"/>
        </w:rPr>
        <w:t xml:space="preserve"> innych projektach</w:t>
      </w:r>
      <w:r w:rsidR="00C5433D" w:rsidRPr="00D93974">
        <w:rPr>
          <w:lang w:val="pl-PL"/>
        </w:rPr>
        <w:t xml:space="preserve"> Wykonawcy </w:t>
      </w:r>
      <w:r w:rsidR="00A04674" w:rsidRPr="00D93974">
        <w:rPr>
          <w:lang w:val="pl-PL"/>
        </w:rPr>
        <w:t>prowadzonych w Rzeczypospolitej Polskiej lub za granicą.</w:t>
      </w:r>
      <w:bookmarkEnd w:id="74"/>
    </w:p>
    <w:p w14:paraId="647B0FAA" w14:textId="5A239BD3" w:rsidR="0028457E" w:rsidRPr="00D93974" w:rsidRDefault="0028457E" w:rsidP="00D93974">
      <w:pPr>
        <w:pStyle w:val="Nagwek1"/>
        <w:numPr>
          <w:ilvl w:val="2"/>
          <w:numId w:val="35"/>
        </w:numPr>
        <w:rPr>
          <w:lang w:val="pl-PL"/>
        </w:rPr>
      </w:pPr>
      <w:r w:rsidRPr="00D93974">
        <w:rPr>
          <w:lang w:val="pl-PL"/>
        </w:rPr>
        <w:t>Obowiązek zachowania poufności nie dotyczy Informacji Poufnych, w zakresie w jakim:</w:t>
      </w:r>
    </w:p>
    <w:p w14:paraId="6014EC0F" w14:textId="77777777" w:rsidR="0028457E" w:rsidRPr="00133F27" w:rsidRDefault="0028457E" w:rsidP="00780782">
      <w:pPr>
        <w:pStyle w:val="Nagwek4"/>
      </w:pPr>
      <w:r w:rsidRPr="00133F27">
        <w:t>ujawnienie następuje na podstawie uprzedniej zgody drugiej Strony, wyrażonej w formie pisemnej pod rygorem nieważności, określającej dozwolony zakres ujawnienia oraz podmiotu, którym może być ujawniona Informacja Poufna;</w:t>
      </w:r>
    </w:p>
    <w:p w14:paraId="1DB0EC98" w14:textId="77777777" w:rsidR="0028457E" w:rsidRPr="00133F27" w:rsidRDefault="0028457E" w:rsidP="00780782">
      <w:pPr>
        <w:pStyle w:val="Nagwek4"/>
      </w:pPr>
      <w:r w:rsidRPr="00133F27">
        <w:t>ujawnienie jest wymagane przez bezwzględnie obowiązujące przepisy prawa lub których ujawnienie jest wymagane na podstawie wiążącego i prawomocnego orzeczenia lub ostatecznej decyzji wydanej przez właściwy sąd lub organ administracji państwowej – przed ujawnieniem i w granicach prawa Strona jest zobowiązana niezwłocznie poinformować drugą Stronę o zgłoszeniu żądania i uzgodnić z nią zakres ujawnianych informacji;</w:t>
      </w:r>
    </w:p>
    <w:p w14:paraId="0076A066" w14:textId="77777777" w:rsidR="001C4F1A" w:rsidRDefault="0028457E" w:rsidP="00780782">
      <w:pPr>
        <w:pStyle w:val="Nagwek4"/>
      </w:pPr>
      <w:r w:rsidRPr="00133F27">
        <w:t>zostają ujawnione zewnętrznym doradcom Strony w związku z negocjowaniem, zawarciem lub realizacją Umowy.</w:t>
      </w:r>
    </w:p>
    <w:p w14:paraId="41195401" w14:textId="13D6ADE8" w:rsidR="00E157F0" w:rsidRDefault="0028457E" w:rsidP="005C68CD">
      <w:pPr>
        <w:pStyle w:val="Nagwek4"/>
        <w:numPr>
          <w:ilvl w:val="2"/>
          <w:numId w:val="35"/>
        </w:numPr>
      </w:pPr>
      <w:r w:rsidRPr="001C4F1A">
        <w:t>Informacje Poufne drugiej Strony mogą być wykorzystywane wyłącznie w zakresie niezbędnym do realizacji Umowy, z uwzględnieniem ewentualnie dodatkowych zastrzeżeń przekazanych wraz z każdorazowym udostępnieniem Informacji Poufnej.</w:t>
      </w:r>
    </w:p>
    <w:p w14:paraId="632B2324" w14:textId="23CA1367" w:rsidR="00E157F0" w:rsidRDefault="0028457E" w:rsidP="00791E47">
      <w:pPr>
        <w:pStyle w:val="Nagwek4"/>
        <w:numPr>
          <w:ilvl w:val="2"/>
          <w:numId w:val="35"/>
        </w:numPr>
      </w:pPr>
      <w:r w:rsidRPr="00E157F0">
        <w:t>Strony ograniczą dostęp do Informacji Poufnych dla pracowników, przedstawicieli i ew. zewnętrznych doradców zaangażowanych bezpośrednio w realizację Umowy, którzy ze względu na swoją specjalizację muszą mieć dostęp do konkretnych informacji.</w:t>
      </w:r>
    </w:p>
    <w:p w14:paraId="5DB2249D" w14:textId="16587E79" w:rsidR="00E157F0" w:rsidRDefault="0028457E" w:rsidP="00791E47">
      <w:pPr>
        <w:pStyle w:val="Nagwek4"/>
        <w:numPr>
          <w:ilvl w:val="2"/>
          <w:numId w:val="35"/>
        </w:numPr>
      </w:pPr>
      <w:r w:rsidRPr="00E157F0">
        <w:t>Strony gwarantują, że ich reprezentanci, pracownicy i zewnętrzni doradcy, którym ujawniono Informacje Poufne, zostaną powiadomieni o poufnym charakterze informacji oraz będą przestrzegali zasad ochrony Informacji Poufnych określonych w niniejszej Umowie; Strony zawrą w tym zakresie stosowne porozumienia stosując co najmniej taki poziomu ochrony Informacji Poufnych jaki został przewidziany w niniejszej Umowie. Strony ponoszą pełną odpowiedzialność za działania i zaniechania takich osób.</w:t>
      </w:r>
    </w:p>
    <w:p w14:paraId="5730B65B" w14:textId="3551915F" w:rsidR="00E157F0" w:rsidRDefault="0028457E" w:rsidP="00791E47">
      <w:pPr>
        <w:pStyle w:val="Nagwek4"/>
        <w:numPr>
          <w:ilvl w:val="2"/>
          <w:numId w:val="35"/>
        </w:numPr>
      </w:pPr>
      <w:r w:rsidRPr="00E157F0">
        <w:t>Strony zobowiązują się do podjęcia środków organizacyjnych, prawnych i technicznych w celu zabezpieczenia Informacji Poufnych przed ich nieuprawnionym ujawnieniem, przekazaniem lub wykorzystaniem, przy czym środki te powinny być co najmniej na poziomie takim, jaki dana Strona stosuje wobec jej własnych informacji i know-how o szczególnym gospodarczym znaczeniu, w szczególności tajemnicy przedsiębiorstwa.</w:t>
      </w:r>
    </w:p>
    <w:p w14:paraId="059BF2C1" w14:textId="3E8AEF2A" w:rsidR="00E157F0" w:rsidRDefault="0028457E" w:rsidP="00791E47">
      <w:pPr>
        <w:pStyle w:val="Nagwek4"/>
        <w:numPr>
          <w:ilvl w:val="2"/>
          <w:numId w:val="35"/>
        </w:numPr>
      </w:pPr>
      <w:r w:rsidRPr="00E157F0">
        <w:t>Strona, która otrzymała Informacje Poufne jest zobowiązana do ich niezwłocznego usunięcia na żądanie drugiej Strony w razie wygaśnięci</w:t>
      </w:r>
      <w:r w:rsidR="00877B30" w:rsidRPr="00E157F0">
        <w:t>a</w:t>
      </w:r>
      <w:r w:rsidRPr="00E157F0">
        <w:t xml:space="preserve"> niniejszej Umowy (niezależnie od powodów wygaśnięcia), z zastrzeżeniem zachowania ewentualnej dokumentacji i korespondencji na potrzeby sporu sądowego. W takim przypadku Strona spowoduje także usunięcie Informacji Poufnych przez jej zewnętrznych doradców.</w:t>
      </w:r>
      <w:r w:rsidR="00FE1060" w:rsidRPr="00E157F0">
        <w:t xml:space="preserve"> Niezależnie od powyższego, Wykonawca jest uprawniony do zachowania jednej kopii Informacji Poufnych </w:t>
      </w:r>
      <w:r w:rsidR="0073273F" w:rsidRPr="00E157F0">
        <w:t xml:space="preserve">w celu ochrony swoich interesów w stosunku do drugiej strony lub w celu zachowania zgodności z obowiązującymi przepisami prawa lub decyzjami </w:t>
      </w:r>
      <w:r w:rsidR="00F8332F" w:rsidRPr="00E157F0">
        <w:t xml:space="preserve">władz publicznych lub, w przypadku gdy Informacje Poufne są osadzone w komputerowych archiwach zapasowych, </w:t>
      </w:r>
      <w:r w:rsidR="00CE2BD8" w:rsidRPr="00E157F0">
        <w:t xml:space="preserve">które nie mogą być w praktyce zwrócone, zniszczone lub usunięte. </w:t>
      </w:r>
    </w:p>
    <w:p w14:paraId="407A964A" w14:textId="77777777" w:rsidR="00450232" w:rsidRDefault="0028457E" w:rsidP="00450232">
      <w:pPr>
        <w:pStyle w:val="Nagwek4"/>
        <w:numPr>
          <w:ilvl w:val="2"/>
          <w:numId w:val="35"/>
        </w:numPr>
      </w:pPr>
      <w:r w:rsidRPr="00E157F0">
        <w:t xml:space="preserve">W przypadku, gdy Strona stwierdzi lub nabierze uzasadnionych podejrzeń, że doszło do naruszenia zasad ochrony Informacji Poufnych, Strona niezwłocznie zawiadomi drugą Stronę i podejmie działania mające na celu ograniczenie naruszenia i zapobieżenie go w przyszłości. </w:t>
      </w:r>
      <w:r w:rsidRPr="00133F27">
        <w:t>Strony będą współdziałać celem ograniczenia ewentualnych szkód wywołanych naruszeniem</w:t>
      </w:r>
    </w:p>
    <w:p w14:paraId="638F5F05" w14:textId="0E4E8738" w:rsidR="00E157F0" w:rsidRDefault="0028457E" w:rsidP="00450232">
      <w:pPr>
        <w:pStyle w:val="Nagwek4"/>
        <w:numPr>
          <w:ilvl w:val="2"/>
          <w:numId w:val="35"/>
        </w:numPr>
      </w:pPr>
      <w:r w:rsidRPr="00E157F0">
        <w:t xml:space="preserve">Strony zobowiązują się do ochrony, nieujawniania i niewykorzystywania Informacji Poufnych zgodnie z niniejszym </w:t>
      </w:r>
      <w:r w:rsidR="0005329D">
        <w:t>pkt</w:t>
      </w:r>
      <w:r w:rsidRPr="00E157F0">
        <w:t xml:space="preserve"> </w:t>
      </w:r>
      <w:r w:rsidR="008D1FE7">
        <w:fldChar w:fldCharType="begin"/>
      </w:r>
      <w:r w:rsidR="008D1FE7" w:rsidRPr="00E157F0">
        <w:instrText xml:space="preserve"> REF _Ref120530465 \r \h </w:instrText>
      </w:r>
      <w:r w:rsidR="008D1FE7">
        <w:fldChar w:fldCharType="separate"/>
      </w:r>
      <w:r w:rsidR="0036090B">
        <w:t>17</w:t>
      </w:r>
      <w:r w:rsidR="008D1FE7">
        <w:fldChar w:fldCharType="end"/>
      </w:r>
      <w:r w:rsidRPr="00E157F0">
        <w:t xml:space="preserve"> </w:t>
      </w:r>
      <w:r w:rsidR="00B705DB">
        <w:t xml:space="preserve">Umowy </w:t>
      </w:r>
      <w:r w:rsidRPr="00E157F0">
        <w:t xml:space="preserve">przez cały okres obowiązywania Umowy oraz przez </w:t>
      </w:r>
      <w:r w:rsidR="00CF17D4" w:rsidRPr="00E157F0">
        <w:t>5</w:t>
      </w:r>
      <w:r w:rsidRPr="00E157F0">
        <w:t xml:space="preserve"> lat od jej wygaśnięcia niezależnie od powodu wygaśnięcia.</w:t>
      </w:r>
      <w:r w:rsidR="00DF721F" w:rsidRPr="00E157F0">
        <w:t xml:space="preserve"> W odniesieniu do Informacji Poufnych wskazanych w </w:t>
      </w:r>
      <w:r w:rsidR="00CF17D4" w:rsidRPr="00E157F0">
        <w:t xml:space="preserve">pkt </w:t>
      </w:r>
      <w:r w:rsidR="007B2204">
        <w:fldChar w:fldCharType="begin"/>
      </w:r>
      <w:r w:rsidR="007B2204" w:rsidRPr="00E157F0">
        <w:instrText xml:space="preserve"> REF _Ref120617284 \n \h </w:instrText>
      </w:r>
      <w:r w:rsidR="007B2204">
        <w:fldChar w:fldCharType="separate"/>
      </w:r>
      <w:r w:rsidR="0036090B">
        <w:t>18.1</w:t>
      </w:r>
      <w:r w:rsidR="007B2204">
        <w:fldChar w:fldCharType="end"/>
      </w:r>
      <w:r w:rsidR="00846C41" w:rsidRPr="00E157F0">
        <w:t xml:space="preserve"> Umowy</w:t>
      </w:r>
      <w:r w:rsidR="007B2204" w:rsidRPr="00E157F0">
        <w:t xml:space="preserve"> </w:t>
      </w:r>
      <w:r w:rsidR="00CF17D4" w:rsidRPr="00E157F0">
        <w:t>powyższy obowiązek trwa przez cały okres obowiązywania Umowy oraz przez 10 lat od jej wygaśnięcia niezależnie od powodu wygaśnięcia.</w:t>
      </w:r>
    </w:p>
    <w:p w14:paraId="4A4DBDC5" w14:textId="57BFBB6F" w:rsidR="00D95F32" w:rsidRPr="007452DB" w:rsidRDefault="0028457E" w:rsidP="00791E47">
      <w:pPr>
        <w:pStyle w:val="Nagwek4"/>
        <w:numPr>
          <w:ilvl w:val="2"/>
          <w:numId w:val="66"/>
        </w:numPr>
      </w:pPr>
      <w:r w:rsidRPr="00E157F0">
        <w:t xml:space="preserve">Strony gwarantują, że ich organy, reprezentanci, podmioty powiązane, pracownicy, podwykonawcy i doradcy będą przestrzegali postanowień dotyczących Informacji Poufnych zawartych w niniejszym rozdziale Umowy i ponoszą w tym zakresie pełną </w:t>
      </w:r>
      <w:r w:rsidRPr="007452DB">
        <w:t>odpowiedzialność jak za własne działania i zaniechania.</w:t>
      </w:r>
    </w:p>
    <w:p w14:paraId="34A5CF7C" w14:textId="73DE91FC" w:rsidR="00645BA9" w:rsidRPr="007452DB" w:rsidRDefault="002D72F6" w:rsidP="00BB4496">
      <w:pPr>
        <w:pStyle w:val="Nagwek2"/>
      </w:pPr>
      <w:r w:rsidRPr="007452DB">
        <w:t>PRZEDSTAWICIELE STRON</w:t>
      </w:r>
    </w:p>
    <w:p w14:paraId="60E13FB5" w14:textId="3BB346DA" w:rsidR="00645BA9" w:rsidRPr="007452DB" w:rsidRDefault="00645BA9" w:rsidP="00E157F0">
      <w:pPr>
        <w:pStyle w:val="Nagwek1"/>
        <w:numPr>
          <w:ilvl w:val="2"/>
          <w:numId w:val="35"/>
        </w:numPr>
        <w:rPr>
          <w:lang w:val="pl-PL"/>
        </w:rPr>
      </w:pPr>
      <w:r w:rsidRPr="007452DB">
        <w:rPr>
          <w:lang w:val="pl-PL"/>
        </w:rPr>
        <w:t xml:space="preserve">Do kontaktów z Zamawiającym w trakcie realizacji Umowy oraz jej koordynowania, Wykonawca wyznacza Kierownika Projektu </w:t>
      </w:r>
      <w:r w:rsidR="000D4E65" w:rsidRPr="007452DB">
        <w:rPr>
          <w:lang w:val="pl-PL"/>
        </w:rPr>
        <w:t xml:space="preserve">Wykonawcy </w:t>
      </w:r>
      <w:r w:rsidRPr="007452DB">
        <w:rPr>
          <w:lang w:val="pl-PL"/>
        </w:rPr>
        <w:t>w osobie:</w:t>
      </w:r>
    </w:p>
    <w:p w14:paraId="517F7FE9" w14:textId="5FB618D6" w:rsidR="00645BA9" w:rsidRPr="007452DB" w:rsidRDefault="00645BA9" w:rsidP="00E157F0">
      <w:pPr>
        <w:pStyle w:val="Nagwek1"/>
        <w:numPr>
          <w:ilvl w:val="0"/>
          <w:numId w:val="0"/>
        </w:numPr>
        <w:ind w:left="646"/>
        <w:rPr>
          <w:lang w:val="pl-PL"/>
        </w:rPr>
      </w:pPr>
      <w:r w:rsidRPr="007452DB">
        <w:rPr>
          <w:lang w:val="pl-PL"/>
        </w:rPr>
        <w:t>[Imię oraz nazwisko], tel. [X], e-mail [X]</w:t>
      </w:r>
      <w:r w:rsidR="003C069D" w:rsidRPr="007452DB">
        <w:rPr>
          <w:lang w:val="pl-PL"/>
        </w:rPr>
        <w:t>.</w:t>
      </w:r>
    </w:p>
    <w:p w14:paraId="30765E31" w14:textId="0D9969DD" w:rsidR="00645BA9" w:rsidRPr="007452DB" w:rsidRDefault="00645BA9" w:rsidP="00E157F0">
      <w:pPr>
        <w:pStyle w:val="Nagwek1"/>
        <w:numPr>
          <w:ilvl w:val="2"/>
          <w:numId w:val="35"/>
        </w:numPr>
        <w:rPr>
          <w:lang w:val="pl-PL"/>
        </w:rPr>
      </w:pPr>
      <w:r w:rsidRPr="007452DB">
        <w:rPr>
          <w:lang w:val="pl-PL"/>
        </w:rPr>
        <w:t>Do kontaktów z Wykonawcą w trakcie realizacji Umowy oraz jej koordynowania Zamawiający wyznacza Kierownika Projektu</w:t>
      </w:r>
      <w:r w:rsidR="000D4E65" w:rsidRPr="007452DB">
        <w:rPr>
          <w:lang w:val="pl-PL"/>
        </w:rPr>
        <w:t xml:space="preserve"> Zamawiającego</w:t>
      </w:r>
      <w:r w:rsidRPr="007452DB">
        <w:rPr>
          <w:lang w:val="pl-PL"/>
        </w:rPr>
        <w:t xml:space="preserve"> </w:t>
      </w:r>
      <w:r w:rsidR="002D72F6" w:rsidRPr="007452DB">
        <w:rPr>
          <w:lang w:val="pl-PL"/>
        </w:rPr>
        <w:t>w osobie</w:t>
      </w:r>
      <w:r w:rsidRPr="007452DB">
        <w:rPr>
          <w:lang w:val="pl-PL"/>
        </w:rPr>
        <w:t>:</w:t>
      </w:r>
    </w:p>
    <w:p w14:paraId="6B02B607" w14:textId="0DD5F8DA" w:rsidR="003C069D" w:rsidRPr="007452DB" w:rsidRDefault="003C069D" w:rsidP="00F863FC">
      <w:pPr>
        <w:pStyle w:val="Nagwek1"/>
        <w:numPr>
          <w:ilvl w:val="0"/>
          <w:numId w:val="0"/>
        </w:numPr>
        <w:ind w:left="646"/>
        <w:rPr>
          <w:lang w:val="pl-PL"/>
        </w:rPr>
      </w:pPr>
      <w:r w:rsidRPr="007452DB">
        <w:rPr>
          <w:lang w:val="pl-PL"/>
        </w:rPr>
        <w:t>[Imię oraz nazwisko], tel. [X], e-mail [X].</w:t>
      </w:r>
    </w:p>
    <w:p w14:paraId="3A300CD1" w14:textId="7A4DCCA3" w:rsidR="003C069D" w:rsidRPr="007452DB" w:rsidRDefault="003C069D" w:rsidP="00F863FC">
      <w:pPr>
        <w:pStyle w:val="Nagwek1"/>
        <w:numPr>
          <w:ilvl w:val="2"/>
          <w:numId w:val="35"/>
        </w:numPr>
      </w:pPr>
      <w:r w:rsidRPr="007452DB">
        <w:rPr>
          <w:lang w:val="pl-PL"/>
        </w:rPr>
        <w:t xml:space="preserve">Zmiana </w:t>
      </w:r>
      <w:r w:rsidR="00B318BF" w:rsidRPr="007452DB">
        <w:rPr>
          <w:lang w:val="pl-PL"/>
        </w:rPr>
        <w:t>Kierownika Projektu</w:t>
      </w:r>
      <w:r w:rsidR="00CF559D" w:rsidRPr="007452DB">
        <w:rPr>
          <w:lang w:val="pl-PL"/>
        </w:rPr>
        <w:t xml:space="preserve"> Zamawiającego </w:t>
      </w:r>
      <w:r w:rsidRPr="007452DB">
        <w:rPr>
          <w:lang w:val="pl-PL"/>
        </w:rPr>
        <w:t xml:space="preserve">nie stanowi zmiany Umowy. Zmiana następuje poprzez pisemne oświadczenie złożone </w:t>
      </w:r>
      <w:r w:rsidR="00CF559D" w:rsidRPr="007452DB">
        <w:rPr>
          <w:lang w:val="pl-PL"/>
        </w:rPr>
        <w:t>Wykonawcy</w:t>
      </w:r>
      <w:r w:rsidRPr="007452DB">
        <w:rPr>
          <w:lang w:val="pl-PL"/>
        </w:rPr>
        <w:t xml:space="preserve"> na piśmie pod rygorem nieważności.</w:t>
      </w:r>
      <w:r w:rsidR="00AB3CDB" w:rsidRPr="007452DB">
        <w:rPr>
          <w:lang w:val="pl-PL"/>
        </w:rPr>
        <w:t xml:space="preserve"> Zmiana Kierownika Projektu </w:t>
      </w:r>
      <w:r w:rsidR="006926D4" w:rsidRPr="007452DB">
        <w:rPr>
          <w:lang w:val="pl-PL"/>
        </w:rPr>
        <w:t>Wykonawcy może się odbyć na zasadach opisanych w pkt 4.2</w:t>
      </w:r>
      <w:r w:rsidR="009619FF" w:rsidRPr="007452DB">
        <w:rPr>
          <w:lang w:val="pl-PL"/>
        </w:rPr>
        <w:t>5</w:t>
      </w:r>
      <w:r w:rsidR="006926D4" w:rsidRPr="007452DB">
        <w:rPr>
          <w:lang w:val="pl-PL"/>
        </w:rPr>
        <w:t xml:space="preserve"> i nast. Umowy.</w:t>
      </w:r>
    </w:p>
    <w:p w14:paraId="10BD0B58" w14:textId="2D1B1BF9" w:rsidR="00503710" w:rsidRPr="00CF25F4" w:rsidRDefault="00503710" w:rsidP="00BB4496">
      <w:pPr>
        <w:pStyle w:val="Nagwek2"/>
      </w:pPr>
      <w:r w:rsidRPr="00CF25F4">
        <w:t>KLAUZULA SAN</w:t>
      </w:r>
      <w:r w:rsidR="0061370D" w:rsidRPr="00CF25F4">
        <w:t>KCYJNA</w:t>
      </w:r>
    </w:p>
    <w:p w14:paraId="1F538CE5" w14:textId="77777777" w:rsidR="00802794" w:rsidRDefault="0061370D" w:rsidP="00802794">
      <w:pPr>
        <w:pStyle w:val="Nagwek1"/>
        <w:numPr>
          <w:ilvl w:val="2"/>
          <w:numId w:val="35"/>
        </w:numPr>
        <w:rPr>
          <w:lang w:val="pl-PL"/>
        </w:rPr>
      </w:pPr>
      <w:r w:rsidRPr="006113DF">
        <w:rPr>
          <w:lang w:val="pl-PL"/>
        </w:rPr>
        <w:t>Celem postanowień niniejszego rozdziału jest niedopuszczenie, by w wykonywaniu Umowy brały udział Podmioty Objęte Sankcjami.</w:t>
      </w:r>
    </w:p>
    <w:p w14:paraId="13E19402" w14:textId="4A89B0E1" w:rsidR="0061370D" w:rsidRPr="00802794" w:rsidRDefault="0061370D" w:rsidP="00802794">
      <w:pPr>
        <w:pStyle w:val="Nagwek1"/>
        <w:numPr>
          <w:ilvl w:val="2"/>
          <w:numId w:val="35"/>
        </w:numPr>
        <w:rPr>
          <w:lang w:val="pl-PL"/>
        </w:rPr>
      </w:pPr>
      <w:r w:rsidRPr="00802794">
        <w:rPr>
          <w:lang w:val="pl-PL"/>
        </w:rPr>
        <w:t>Wykonawca zapewnia i gwarantuje, że na dzień zawarcia Umowy oraz w całym okresie realizacji Umowy:</w:t>
      </w:r>
    </w:p>
    <w:p w14:paraId="707CB4E0" w14:textId="77777777" w:rsidR="005376E7" w:rsidRDefault="0061370D" w:rsidP="005376E7">
      <w:pPr>
        <w:pStyle w:val="Nagwek1"/>
        <w:numPr>
          <w:ilvl w:val="0"/>
          <w:numId w:val="65"/>
        </w:numPr>
        <w:rPr>
          <w:lang w:val="pl-PL"/>
        </w:rPr>
      </w:pPr>
      <w:r w:rsidRPr="006113DF">
        <w:rPr>
          <w:lang w:val="pl-PL"/>
        </w:rPr>
        <w:t xml:space="preserve">nie jest i będzie Podmiotem Objętym Sankcjami; oraz </w:t>
      </w:r>
    </w:p>
    <w:p w14:paraId="6E4E9AA6" w14:textId="7562F5CD" w:rsidR="0061370D" w:rsidRPr="005376E7" w:rsidRDefault="0061370D" w:rsidP="005376E7">
      <w:pPr>
        <w:pStyle w:val="Nagwek1"/>
        <w:numPr>
          <w:ilvl w:val="0"/>
          <w:numId w:val="65"/>
        </w:numPr>
        <w:rPr>
          <w:lang w:val="pl-PL"/>
        </w:rPr>
      </w:pPr>
      <w:r w:rsidRPr="005376E7">
        <w:rPr>
          <w:lang w:val="pl-PL"/>
        </w:rPr>
        <w:t>wartość świadczeń powierzonych do zrealizowania Podwykonawcom, które są Podmiotami Objętymi Sankcjami (ani świadczeń zrealizowanych przez nie), liczona łącznie dla wszystkich podmiotów będących Podmiotami Objętymi Sankcjami, nie przekroczy w całym okresie wykonywania Umowy kwoty odpowiadającej 10% Ceny Kontraktowej, (z uwzględnieniem zmian wynagrodzenia w toku realizacji Umowy, w zależności, która z tych wartości będzie niższa, z wyłączeniem przypadków i w zakresie, w jakim uprzednio wydane zostanie, przewidziane w art. 5k ust. 2 Rozporządzenia 833/2014, zezwolenie na dalsze wykonywanie Umowy pomimo objęcia sankcjami Wykonawcy lub jego Podmiotów Biorących Udział).</w:t>
      </w:r>
    </w:p>
    <w:p w14:paraId="6AC78ED1" w14:textId="64199967" w:rsidR="00D05D2B" w:rsidRDefault="00D05D2B" w:rsidP="00D05D2B">
      <w:pPr>
        <w:pStyle w:val="Akapitzlist"/>
        <w:numPr>
          <w:ilvl w:val="2"/>
          <w:numId w:val="35"/>
        </w:numPr>
        <w:rPr>
          <w:rFonts w:eastAsiaTheme="majorEastAsia" w:cs="Arial"/>
          <w:szCs w:val="32"/>
        </w:rPr>
      </w:pPr>
      <w:r w:rsidRPr="00D05D2B">
        <w:rPr>
          <w:rFonts w:eastAsiaTheme="majorEastAsia" w:cs="Arial"/>
          <w:szCs w:val="32"/>
        </w:rPr>
        <w:t xml:space="preserve">Zamawiający może naliczyć Wykonawcy karę umowną w wysokości 5% </w:t>
      </w:r>
      <w:r w:rsidR="00822EE3">
        <w:rPr>
          <w:rFonts w:eastAsiaTheme="majorEastAsia" w:cs="Arial"/>
          <w:szCs w:val="32"/>
        </w:rPr>
        <w:t>Wynagrodzenia</w:t>
      </w:r>
      <w:r w:rsidRPr="00D05D2B">
        <w:rPr>
          <w:rFonts w:eastAsiaTheme="majorEastAsia" w:cs="Arial"/>
          <w:szCs w:val="32"/>
        </w:rPr>
        <w:t xml:space="preserve"> w przypadku, gdy oświadczenie i zapewnienie złożone w </w:t>
      </w:r>
      <w:r>
        <w:rPr>
          <w:rFonts w:eastAsiaTheme="majorEastAsia" w:cs="Arial"/>
          <w:szCs w:val="32"/>
        </w:rPr>
        <w:t>pkt</w:t>
      </w:r>
      <w:r w:rsidRPr="00D05D2B">
        <w:rPr>
          <w:rFonts w:eastAsiaTheme="majorEastAsia" w:cs="Arial"/>
          <w:szCs w:val="32"/>
        </w:rPr>
        <w:t xml:space="preserve"> 2</w:t>
      </w:r>
      <w:r>
        <w:rPr>
          <w:rFonts w:eastAsiaTheme="majorEastAsia" w:cs="Arial"/>
          <w:szCs w:val="32"/>
        </w:rPr>
        <w:t>0</w:t>
      </w:r>
      <w:r w:rsidRPr="00D05D2B">
        <w:rPr>
          <w:rFonts w:eastAsiaTheme="majorEastAsia" w:cs="Arial"/>
          <w:szCs w:val="32"/>
        </w:rPr>
        <w:t>.</w:t>
      </w:r>
      <w:r w:rsidR="001B7F8E">
        <w:rPr>
          <w:rFonts w:eastAsiaTheme="majorEastAsia" w:cs="Arial"/>
          <w:szCs w:val="32"/>
        </w:rPr>
        <w:t>2</w:t>
      </w:r>
      <w:r w:rsidRPr="00D05D2B">
        <w:rPr>
          <w:rFonts w:eastAsiaTheme="majorEastAsia" w:cs="Arial"/>
          <w:szCs w:val="32"/>
        </w:rPr>
        <w:t>. powyżej okażą się nieprawdziwe, zarówno na dzień zawarcia Umowy, jak i w trakcie jej realizacji.</w:t>
      </w:r>
    </w:p>
    <w:p w14:paraId="016982A4" w14:textId="6D1621FD" w:rsidR="00D05D2B" w:rsidRPr="008D0E99" w:rsidRDefault="0061370D" w:rsidP="003856E5">
      <w:pPr>
        <w:pStyle w:val="Akapitzlist"/>
        <w:numPr>
          <w:ilvl w:val="2"/>
          <w:numId w:val="35"/>
        </w:numPr>
        <w:rPr>
          <w:rFonts w:eastAsiaTheme="majorEastAsia" w:cs="Arial"/>
          <w:szCs w:val="32"/>
        </w:rPr>
      </w:pPr>
      <w:r w:rsidRPr="00D05D2B">
        <w:t xml:space="preserve">Wykonawca zapewnia i gwarantuje, że w ramach wykonywania Umowy ani Wykonawca, ani żaden z </w:t>
      </w:r>
      <w:r w:rsidR="00AB3BFF">
        <w:t>Podwykonawców</w:t>
      </w:r>
      <w:r w:rsidRPr="00D05D2B">
        <w:t xml:space="preserve"> nie naruszą żadnego, wynikającego z sankcji wprowadzonych na mocy przepisów prawa, zakazu działania lub zaniechania, w szczególności określonych w Rozporządzeniu 833/2014, Rozporządzeniu 765/2006 lub Rozporządzeniu 269/2014 zakazów nabywania dostaw, usług lub robót budowlanych znajdujących się w lub pochodzących z Białorusi lub Rosji oraz zakazów przywozu lub transportowania produktów pochodzących lub wywożonych z Białorusi lub Rosji oraz zobowiązuje się przestrzegać sankcji gospodarczych nałożonych na Federację Rosyjską i Białoruś wynikających z powołanych wyżej aktów w ich brzmieniu, w brzmieniu jakie może im być nadane w przyszłości,  jak również z innych aktów prawnych, jakie mogą zostać wydane w przyszłości przez Komisję Unii Europejskiej lub właściwe organy krajowe, a mających wpływ na relacje umowne ze Sprzedającym oraz zagwarantować przestrzeganie tych sankcji przez każdego Podwykonawcę.</w:t>
      </w:r>
    </w:p>
    <w:p w14:paraId="662EE971" w14:textId="7EF99230" w:rsidR="00D05D2B" w:rsidRPr="00D05D2B" w:rsidRDefault="0061370D" w:rsidP="003856E5">
      <w:pPr>
        <w:pStyle w:val="Akapitzlist"/>
        <w:numPr>
          <w:ilvl w:val="2"/>
          <w:numId w:val="35"/>
        </w:numPr>
      </w:pPr>
      <w:r w:rsidRPr="00D05D2B">
        <w:t xml:space="preserve">Wykonawca będzie składał pisemne oświadczenia o braku objęcia sankcjami dotyczące Wykonawcy oraz </w:t>
      </w:r>
      <w:r w:rsidR="00AA6619">
        <w:t>Podwykonawców</w:t>
      </w:r>
      <w:r w:rsidRPr="00D05D2B">
        <w:t>, zgodne z wzorem stanowiącym Załącznik</w:t>
      </w:r>
      <w:r w:rsidR="007A435B">
        <w:t xml:space="preserve"> nr</w:t>
      </w:r>
      <w:r w:rsidRPr="00D05D2B">
        <w:t xml:space="preserve"> </w:t>
      </w:r>
      <w:r w:rsidR="00090BE9">
        <w:t>21.7.5.</w:t>
      </w:r>
      <w:r w:rsidRPr="00D05D2B">
        <w:t xml:space="preserve"> do Umowy albo zgodnie ze wzorem przekazanym przez Zamawiającego w trakcie realizacji Umowy na bieżąco na każdorazowe żądanie Zamawiającego, w terminie 14 Dni od otrzymania przez Wykonawcę żądania Zamawiającego.</w:t>
      </w:r>
    </w:p>
    <w:p w14:paraId="25EB1FE1" w14:textId="48129606" w:rsidR="00D05D2B" w:rsidRPr="00D05D2B" w:rsidRDefault="0061370D" w:rsidP="003856E5">
      <w:pPr>
        <w:pStyle w:val="Akapitzlist"/>
        <w:numPr>
          <w:ilvl w:val="2"/>
          <w:numId w:val="35"/>
        </w:numPr>
      </w:pPr>
      <w:r w:rsidRPr="00D05D2B">
        <w:t xml:space="preserve">Nieprzedłożenie któregokolwiek z oświadczeń, o których mowa w </w:t>
      </w:r>
      <w:r w:rsidR="006B3464">
        <w:t xml:space="preserve">pkt </w:t>
      </w:r>
      <w:r w:rsidRPr="00D05D2B">
        <w:t>2</w:t>
      </w:r>
      <w:r w:rsidR="002B5922" w:rsidRPr="00D05D2B">
        <w:t>0</w:t>
      </w:r>
      <w:r w:rsidRPr="00D05D2B">
        <w:t>.</w:t>
      </w:r>
      <w:r w:rsidR="006B3464">
        <w:t>5</w:t>
      </w:r>
      <w:r w:rsidRPr="00D05D2B">
        <w:t xml:space="preserve">. uprawnia Zamawiającego do zamrożenia środków finansowych z tytułu płatności i wstrzymania płatności faktury (w przypadku podjęcia takiej decyzji przez Zamawiającego termin płatności należności objętej fakturą nie biegnie do czasu przedstawienia stosownych oświadczeń i należność objęta fakturą nie staje się wymagalna). W takim przypadku termin zapłaty należności objętej fakturą biegnie dopiero od momentu akceptacji przez Zamawiającego wszystkich dokumentów wymaganych Umową, w tym oświadczeń, o których mowa w </w:t>
      </w:r>
      <w:r w:rsidR="00731EC9">
        <w:t>pkt</w:t>
      </w:r>
      <w:r w:rsidRPr="00D05D2B">
        <w:t xml:space="preserve"> 2</w:t>
      </w:r>
      <w:r w:rsidR="002B5922" w:rsidRPr="00D05D2B">
        <w:t>0</w:t>
      </w:r>
      <w:r w:rsidRPr="00D05D2B">
        <w:t>.</w:t>
      </w:r>
      <w:r w:rsidR="00731EC9">
        <w:t>5</w:t>
      </w:r>
      <w:r w:rsidRPr="00D05D2B">
        <w:t>.</w:t>
      </w:r>
    </w:p>
    <w:p w14:paraId="34B3AB58" w14:textId="46DCFE73" w:rsidR="00D05D2B" w:rsidRPr="00D05D2B" w:rsidRDefault="0061370D" w:rsidP="003856E5">
      <w:pPr>
        <w:pStyle w:val="Akapitzlist"/>
        <w:numPr>
          <w:ilvl w:val="2"/>
          <w:numId w:val="35"/>
        </w:numPr>
      </w:pPr>
      <w:r w:rsidRPr="00D05D2B">
        <w:t>Wykonawca zobowiązuje się na bieżąco śledzić zmiany Przepisów Sankcyjnych lub wprowadzenie nowych regulacji o podobnym charakterze oraz stosować się do wszelkich ograniczeń w zakresie współpracy z Podmiotami Objętymi Sankcjami, w tym również takich, które zostaną wprowadzone już po zawarciu Umowy, lecz w okresie realizacji Umowy.</w:t>
      </w:r>
    </w:p>
    <w:p w14:paraId="0520C0D5" w14:textId="7EACC03A" w:rsidR="00D05D2B" w:rsidRPr="00D05D2B" w:rsidRDefault="0061370D" w:rsidP="003856E5">
      <w:pPr>
        <w:pStyle w:val="Akapitzlist"/>
        <w:numPr>
          <w:ilvl w:val="2"/>
          <w:numId w:val="35"/>
        </w:numPr>
      </w:pPr>
      <w:r w:rsidRPr="00D05D2B">
        <w:t xml:space="preserve">W przypadku, gdy Wykonawca lub powiązane z nim podmioty, członkowie jego organów lub beneficjenci rzeczywiści zostaną objęci sankcjami na podstawie Przepisów Sankcyjnych, bądź też wykonywanie Umowy spowoduje naruszenia Przepisów Sankcyjnych lub też oświadczenia Wykonawcy, o których mowa w </w:t>
      </w:r>
      <w:r w:rsidR="00D52377" w:rsidRPr="00D05D2B">
        <w:t>pkt</w:t>
      </w:r>
      <w:r w:rsidRPr="00D05D2B">
        <w:t xml:space="preserve"> 2</w:t>
      </w:r>
      <w:r w:rsidR="00872924" w:rsidRPr="00D05D2B">
        <w:t>0</w:t>
      </w:r>
      <w:r w:rsidRPr="00D05D2B">
        <w:t>.</w:t>
      </w:r>
      <w:r w:rsidR="00D94A9A">
        <w:t>2</w:t>
      </w:r>
      <w:r w:rsidRPr="00D05D2B">
        <w:t xml:space="preserve">. </w:t>
      </w:r>
      <w:r w:rsidR="00846C41" w:rsidRPr="00D05D2B">
        <w:t xml:space="preserve">Umowy </w:t>
      </w:r>
      <w:r w:rsidRPr="00D05D2B">
        <w:t>okazały się nieprawdziwe lub nieaktualne na jakimkolwiek etapie realizacji Przedmiotu Umowy, to Zamawiający może: 1) powstrzymać się od wykonywania Umowy w zakresie, który naruszałyby Przepisy Sankcyjne lub 2) odstąpić od Umowy.</w:t>
      </w:r>
    </w:p>
    <w:p w14:paraId="2F9D3193" w14:textId="44FC042E" w:rsidR="0061370D" w:rsidRPr="00D05D2B" w:rsidRDefault="0061370D" w:rsidP="003856E5">
      <w:pPr>
        <w:pStyle w:val="Akapitzlist"/>
        <w:numPr>
          <w:ilvl w:val="2"/>
          <w:numId w:val="35"/>
        </w:numPr>
      </w:pPr>
      <w:r w:rsidRPr="00D05D2B">
        <w:t xml:space="preserve">Zamawiający może odstąpić od Umowy w każdym z następujących przypadków: 1) oświadczenia, o których mowa w </w:t>
      </w:r>
      <w:r w:rsidR="00D52377" w:rsidRPr="00D05D2B">
        <w:t>pkt</w:t>
      </w:r>
      <w:r w:rsidRPr="00D05D2B">
        <w:t xml:space="preserve"> 2</w:t>
      </w:r>
      <w:r w:rsidR="00E23390" w:rsidRPr="00D05D2B">
        <w:t>0</w:t>
      </w:r>
      <w:r w:rsidRPr="00D05D2B">
        <w:t>.</w:t>
      </w:r>
      <w:r w:rsidR="003A10A1">
        <w:t>2</w:t>
      </w:r>
      <w:r w:rsidRPr="00D05D2B">
        <w:t>.</w:t>
      </w:r>
      <w:r w:rsidR="00846C41" w:rsidRPr="00D05D2B">
        <w:t xml:space="preserve"> Umowy</w:t>
      </w:r>
      <w:r w:rsidRPr="00D05D2B">
        <w:t xml:space="preserve">, okażą się nieprawdziwe lub niepełne; 2) Wykonawca naruszy obowiązek wynikający z </w:t>
      </w:r>
      <w:r w:rsidR="00D52377" w:rsidRPr="00D05D2B">
        <w:t>pkt</w:t>
      </w:r>
      <w:r w:rsidRPr="00D05D2B">
        <w:t xml:space="preserve"> 20.</w:t>
      </w:r>
      <w:r w:rsidR="00C03BCA">
        <w:t>4.</w:t>
      </w:r>
      <w:r w:rsidR="00846C41" w:rsidRPr="00D05D2B">
        <w:t xml:space="preserve"> Umowy</w:t>
      </w:r>
      <w:r w:rsidRPr="00D05D2B">
        <w:t xml:space="preserve">, 3) Wykonawca nie złoży oświadczenia zgodnie z </w:t>
      </w:r>
      <w:r w:rsidR="00D52377" w:rsidRPr="00D05D2B">
        <w:t>pkt</w:t>
      </w:r>
      <w:r w:rsidRPr="00D05D2B">
        <w:t xml:space="preserve"> 2</w:t>
      </w:r>
      <w:r w:rsidR="00D52377" w:rsidRPr="00D05D2B">
        <w:t>0</w:t>
      </w:r>
      <w:r w:rsidRPr="00D05D2B">
        <w:t>.</w:t>
      </w:r>
      <w:r w:rsidR="00CB6CDC">
        <w:t>5</w:t>
      </w:r>
      <w:r w:rsidRPr="00D05D2B">
        <w:t xml:space="preserve">. </w:t>
      </w:r>
      <w:r w:rsidR="00846C41" w:rsidRPr="00D05D2B">
        <w:t xml:space="preserve">Umowy </w:t>
      </w:r>
      <w:r w:rsidRPr="00D05D2B">
        <w:t xml:space="preserve">pomimo ponownego wezwania Wykonawcy do złożenia takiego oświadczania i wyznaczenia mu dodatkowego terminu nie krótszego niż 3 Dni Robocze, Zamawiający może złożyć oświadczenie o odstąpieniu od Umowy w terminie 50 Dni od daty powzięcia wiadomości o okoliczności stanowiącej podstawę odstąpienia, nie później niż do upływu okresu Gwarancji, o którym mowa w </w:t>
      </w:r>
      <w:r w:rsidR="00DA174C">
        <w:t>pkt</w:t>
      </w:r>
      <w:r w:rsidR="00B875F3" w:rsidRPr="00D05D2B">
        <w:t xml:space="preserve"> 9</w:t>
      </w:r>
      <w:r w:rsidR="00DA174C">
        <w:t xml:space="preserve"> Umowy</w:t>
      </w:r>
      <w:r w:rsidRPr="00D05D2B">
        <w:t>.</w:t>
      </w:r>
    </w:p>
    <w:p w14:paraId="56914EF2" w14:textId="71D4EE0B" w:rsidR="005F549C" w:rsidRPr="00133F27" w:rsidRDefault="00B31DC4" w:rsidP="00BB4496">
      <w:pPr>
        <w:pStyle w:val="Nagwek2"/>
      </w:pPr>
      <w:r w:rsidRPr="00133F27">
        <w:t>POSTANOWIENIA KOŃCOWE</w:t>
      </w:r>
    </w:p>
    <w:p w14:paraId="4879C348" w14:textId="77777777" w:rsidR="00EB3ECA" w:rsidRDefault="00E3632B" w:rsidP="00EB3ECA">
      <w:pPr>
        <w:pStyle w:val="Nagwek1"/>
        <w:numPr>
          <w:ilvl w:val="2"/>
          <w:numId w:val="35"/>
        </w:numPr>
        <w:rPr>
          <w:lang w:val="pl-PL"/>
        </w:rPr>
      </w:pPr>
      <w:r w:rsidRPr="006113DF">
        <w:rPr>
          <w:lang w:val="pl-PL"/>
        </w:rPr>
        <w:t>Umowa podlega prawu polskiemu, wszelkie spory wynikłe na tle niniejszej Umowy poddaje się pod wyłączną jurysdykcję sądów polskich</w:t>
      </w:r>
      <w:r w:rsidR="00CB5EC2" w:rsidRPr="006113DF">
        <w:rPr>
          <w:lang w:val="pl-PL"/>
        </w:rPr>
        <w:t xml:space="preserve"> </w:t>
      </w:r>
      <w:r w:rsidR="00575B6F" w:rsidRPr="006113DF">
        <w:rPr>
          <w:lang w:val="pl-PL"/>
        </w:rPr>
        <w:t xml:space="preserve">właściwych miejscowo dla </w:t>
      </w:r>
      <w:r w:rsidR="00052B6E" w:rsidRPr="006113DF">
        <w:rPr>
          <w:lang w:val="pl-PL"/>
        </w:rPr>
        <w:t>siedzib</w:t>
      </w:r>
      <w:r w:rsidR="00575B6F" w:rsidRPr="006113DF">
        <w:rPr>
          <w:lang w:val="pl-PL"/>
        </w:rPr>
        <w:t>y</w:t>
      </w:r>
      <w:r w:rsidR="00052B6E" w:rsidRPr="006113DF">
        <w:rPr>
          <w:lang w:val="pl-PL"/>
        </w:rPr>
        <w:t xml:space="preserve"> Zamawiającego</w:t>
      </w:r>
      <w:r w:rsidRPr="006113DF">
        <w:rPr>
          <w:lang w:val="pl-PL"/>
        </w:rPr>
        <w:t>.</w:t>
      </w:r>
    </w:p>
    <w:p w14:paraId="1110BE6B" w14:textId="1737A5BF" w:rsidR="00EB3ECA" w:rsidRDefault="00E3632B" w:rsidP="00EB3ECA">
      <w:pPr>
        <w:pStyle w:val="Nagwek1"/>
        <w:numPr>
          <w:ilvl w:val="2"/>
          <w:numId w:val="35"/>
        </w:numPr>
        <w:rPr>
          <w:lang w:val="pl-PL"/>
        </w:rPr>
      </w:pPr>
      <w:r w:rsidRPr="00EB3ECA">
        <w:rPr>
          <w:lang w:val="pl-PL"/>
        </w:rPr>
        <w:t xml:space="preserve">Żadne z postanowień niniejszej Umowy nie tworzy i nie powinno być interpretowane jako prowadzące do powstania pomiędzy Stronami stosunku spółki cywilnej, konsorcjum, </w:t>
      </w:r>
      <w:r w:rsidR="004176D0" w:rsidRPr="00EB3ECA">
        <w:rPr>
          <w:lang w:val="pl-PL"/>
        </w:rPr>
        <w:t>j</w:t>
      </w:r>
      <w:r w:rsidR="008C69CD" w:rsidRPr="00EB3ECA">
        <w:rPr>
          <w:lang w:val="pl-PL"/>
        </w:rPr>
        <w:t xml:space="preserve">oint </w:t>
      </w:r>
      <w:r w:rsidR="004176D0" w:rsidRPr="00EB3ECA">
        <w:rPr>
          <w:lang w:val="pl-PL"/>
        </w:rPr>
        <w:t>v</w:t>
      </w:r>
      <w:r w:rsidR="008C69CD" w:rsidRPr="00EB3ECA">
        <w:rPr>
          <w:lang w:val="pl-PL"/>
        </w:rPr>
        <w:t>enture</w:t>
      </w:r>
      <w:r w:rsidRPr="00EB3ECA">
        <w:rPr>
          <w:lang w:val="pl-PL"/>
        </w:rPr>
        <w:t xml:space="preserve"> itp. Każda ze Stron zachowuje pełną samodzielność organizacyjną, funkcjonalną i prawną. </w:t>
      </w:r>
    </w:p>
    <w:p w14:paraId="6A36CE95" w14:textId="77777777" w:rsidR="00EB3ECA" w:rsidRDefault="00AD505C" w:rsidP="00EB3ECA">
      <w:pPr>
        <w:pStyle w:val="Nagwek1"/>
        <w:numPr>
          <w:ilvl w:val="2"/>
          <w:numId w:val="35"/>
        </w:numPr>
        <w:rPr>
          <w:lang w:val="pl-PL"/>
        </w:rPr>
      </w:pPr>
      <w:r w:rsidRPr="00EB3ECA">
        <w:rPr>
          <w:lang w:val="pl-PL"/>
        </w:rPr>
        <w:t>Wykonawca nie ma prawa dokonywać cesji, przeniesienia bądź obciążenia swoich praw lub obowiązków wynikających z Umowy ani w inny sposób dążyć do ich zbycia bez uprzedniej zgody Zamawiającego wyrażonej w formie pisemnej pod rygorem nieważności.</w:t>
      </w:r>
    </w:p>
    <w:p w14:paraId="614DFDD7" w14:textId="77777777" w:rsidR="00EB3ECA" w:rsidRDefault="00E3632B" w:rsidP="00EB3ECA">
      <w:pPr>
        <w:pStyle w:val="Nagwek1"/>
        <w:numPr>
          <w:ilvl w:val="2"/>
          <w:numId w:val="35"/>
        </w:numPr>
        <w:rPr>
          <w:lang w:val="pl-PL"/>
        </w:rPr>
      </w:pPr>
      <w:r w:rsidRPr="00EB3ECA">
        <w:rPr>
          <w:lang w:val="pl-PL"/>
        </w:rPr>
        <w:t>Nieważność któregokolwiek z postanowień Umowy lub załączników, pozostaje bez wpływu na ważność pozostałych postanowień Umowy. Strony zobowiązują się do podjęcia rozmów w dobrej wierze mających na celu zastąpienie nieważnego postanowienia postanowieniem jak najpełniej odzwierciedlającym pierwotną intencję Stron.</w:t>
      </w:r>
      <w:bookmarkStart w:id="75" w:name="_Ref120535760"/>
    </w:p>
    <w:p w14:paraId="5DAC9DB7" w14:textId="5476815F" w:rsidR="007F4EFB" w:rsidRPr="009C36D2" w:rsidRDefault="007F4EFB" w:rsidP="00EB3ECA">
      <w:pPr>
        <w:pStyle w:val="Nagwek1"/>
        <w:numPr>
          <w:ilvl w:val="2"/>
          <w:numId w:val="35"/>
        </w:numPr>
        <w:rPr>
          <w:lang w:val="pl-PL"/>
        </w:rPr>
      </w:pPr>
      <w:r w:rsidRPr="009C36D2">
        <w:rPr>
          <w:lang w:val="pl-PL"/>
        </w:rPr>
        <w:t>Komunikacja Stron w zakresie, w którym nie będą j</w:t>
      </w:r>
      <w:r w:rsidR="00002019" w:rsidRPr="009C36D2">
        <w:rPr>
          <w:lang w:val="pl-PL"/>
        </w:rPr>
        <w:t>ej realizować Kierownicy Projektu, powinna być kierowana na następujące adresy Stron:</w:t>
      </w:r>
      <w:bookmarkEnd w:id="75"/>
    </w:p>
    <w:p w14:paraId="1EE20AAD" w14:textId="6E4B2994" w:rsidR="00AF0D39" w:rsidRPr="009C36D2" w:rsidRDefault="00AF0D39" w:rsidP="00780782">
      <w:pPr>
        <w:pStyle w:val="Nagwek4"/>
      </w:pPr>
      <w:r w:rsidRPr="009C36D2">
        <w:t>Ze Strony Wykonawcy:</w:t>
      </w:r>
    </w:p>
    <w:p w14:paraId="0D84F8D8" w14:textId="758254EB" w:rsidR="00AF0D39" w:rsidRPr="009C36D2" w:rsidRDefault="00122A44" w:rsidP="00202F5E">
      <w:pPr>
        <w:pStyle w:val="Nagwek5"/>
      </w:pPr>
      <w:r w:rsidRPr="009C36D2">
        <w:t>e-mail</w:t>
      </w:r>
      <w:r w:rsidR="008069DB" w:rsidRPr="009C36D2">
        <w:t>: [X]</w:t>
      </w:r>
    </w:p>
    <w:p w14:paraId="6D4B685B" w14:textId="1E22B145" w:rsidR="00122A44" w:rsidRPr="009C36D2" w:rsidRDefault="00122A44" w:rsidP="00202F5E">
      <w:pPr>
        <w:pStyle w:val="Nagwek5"/>
      </w:pPr>
      <w:r w:rsidRPr="009C36D2">
        <w:t>adres do korespondencji:</w:t>
      </w:r>
      <w:r w:rsidR="008069DB" w:rsidRPr="009C36D2">
        <w:t xml:space="preserve"> [X]</w:t>
      </w:r>
    </w:p>
    <w:p w14:paraId="58D934EA" w14:textId="700903B6" w:rsidR="00AF0D39" w:rsidRPr="009C36D2" w:rsidRDefault="00AF0D39" w:rsidP="00780782">
      <w:pPr>
        <w:pStyle w:val="Nagwek4"/>
      </w:pPr>
      <w:r w:rsidRPr="009C36D2">
        <w:t>Ze Strony Zamawiającego:</w:t>
      </w:r>
    </w:p>
    <w:p w14:paraId="2A12920A" w14:textId="5F4AB310" w:rsidR="00122A44" w:rsidRPr="009C36D2" w:rsidRDefault="00122A44" w:rsidP="00202F5E">
      <w:pPr>
        <w:pStyle w:val="Nagwek5"/>
      </w:pPr>
      <w:r w:rsidRPr="009C36D2">
        <w:t>e-mail:</w:t>
      </w:r>
      <w:r w:rsidR="008069DB" w:rsidRPr="009C36D2">
        <w:t xml:space="preserve"> [X]</w:t>
      </w:r>
    </w:p>
    <w:p w14:paraId="6535F112" w14:textId="4B0EC4FE" w:rsidR="00DC7DA9" w:rsidRPr="009C36D2" w:rsidRDefault="00122A44" w:rsidP="00202F5E">
      <w:pPr>
        <w:pStyle w:val="Nagwek5"/>
      </w:pPr>
      <w:r w:rsidRPr="009C36D2">
        <w:t>adres do korespondencji:</w:t>
      </w:r>
      <w:r w:rsidR="008069DB" w:rsidRPr="009C36D2">
        <w:t xml:space="preserve"> [X]</w:t>
      </w:r>
    </w:p>
    <w:p w14:paraId="15E93155" w14:textId="4923269B" w:rsidR="00445413" w:rsidRPr="006113DF" w:rsidRDefault="00AD505C" w:rsidP="00436F9E">
      <w:pPr>
        <w:pStyle w:val="Nagwek1"/>
        <w:numPr>
          <w:ilvl w:val="2"/>
          <w:numId w:val="35"/>
        </w:numPr>
        <w:rPr>
          <w:lang w:val="pl-PL"/>
        </w:rPr>
      </w:pPr>
      <w:r w:rsidRPr="009C36D2">
        <w:rPr>
          <w:lang w:val="pl-PL"/>
        </w:rPr>
        <w:t xml:space="preserve">Umowa została sporządzona w </w:t>
      </w:r>
      <w:r w:rsidR="00015FB3" w:rsidRPr="009C36D2">
        <w:rPr>
          <w:lang w:val="pl-PL"/>
        </w:rPr>
        <w:t xml:space="preserve">dwóch </w:t>
      </w:r>
      <w:r w:rsidRPr="009C36D2">
        <w:rPr>
          <w:lang w:val="pl-PL"/>
        </w:rPr>
        <w:t>jednobrzmiących</w:t>
      </w:r>
      <w:r w:rsidRPr="006113DF">
        <w:rPr>
          <w:lang w:val="pl-PL"/>
        </w:rPr>
        <w:t xml:space="preserve"> egzemplarzach.</w:t>
      </w:r>
      <w:bookmarkEnd w:id="2"/>
    </w:p>
    <w:p w14:paraId="2B737B61" w14:textId="396BB7D0" w:rsidR="489577BB" w:rsidRPr="001907DD" w:rsidRDefault="489577BB" w:rsidP="00436F9E">
      <w:pPr>
        <w:pStyle w:val="Nagwek1"/>
        <w:numPr>
          <w:ilvl w:val="2"/>
          <w:numId w:val="35"/>
        </w:numPr>
        <w:rPr>
          <w:lang w:val="pl-PL"/>
        </w:rPr>
      </w:pPr>
      <w:r w:rsidRPr="001907DD">
        <w:rPr>
          <w:lang w:val="pl-PL"/>
        </w:rPr>
        <w:t>Załączniki:</w:t>
      </w:r>
    </w:p>
    <w:p w14:paraId="0772DE56" w14:textId="28B9C32D" w:rsidR="00BE1775" w:rsidRDefault="00BE1775" w:rsidP="00AF317F">
      <w:pPr>
        <w:pStyle w:val="Nagwek4"/>
        <w:numPr>
          <w:ilvl w:val="2"/>
          <w:numId w:val="67"/>
        </w:numPr>
        <w:ind w:left="1418"/>
      </w:pPr>
      <w:r>
        <w:t>Dokumenty potwierdzające umocowanie osób podpisujących Umowę ze strony Zamawiającego do jej zawarcia w imieniu Zamawiającego;</w:t>
      </w:r>
    </w:p>
    <w:p w14:paraId="277C3671" w14:textId="4E7B061D" w:rsidR="00BE1775" w:rsidRDefault="00BE1775" w:rsidP="00AF317F">
      <w:pPr>
        <w:pStyle w:val="Nagwek4"/>
        <w:numPr>
          <w:ilvl w:val="2"/>
          <w:numId w:val="67"/>
        </w:numPr>
        <w:ind w:left="1418"/>
      </w:pPr>
      <w:r>
        <w:t>Dokumenty potwierdzające umocowanie osób podpisujących Umowę ze strony Wykonawcy do jej zawarcia w imieniu Wykonawcy;</w:t>
      </w:r>
    </w:p>
    <w:p w14:paraId="3512D02D" w14:textId="77777777" w:rsidR="001F10D7" w:rsidRDefault="009435E5" w:rsidP="00AF317F">
      <w:pPr>
        <w:pStyle w:val="Nagwek4"/>
        <w:numPr>
          <w:ilvl w:val="2"/>
          <w:numId w:val="67"/>
        </w:numPr>
        <w:ind w:left="1418"/>
      </w:pPr>
      <w:r>
        <w:t>SW</w:t>
      </w:r>
      <w:r w:rsidR="009054C1">
        <w:t>Z</w:t>
      </w:r>
      <w:r>
        <w:t>,</w:t>
      </w:r>
      <w:r w:rsidR="008340BE">
        <w:t xml:space="preserve"> </w:t>
      </w:r>
      <w:r w:rsidR="008340BE" w:rsidRPr="008340BE">
        <w:t>z wyłączeniem projektowanych postanowień Umowy, wraz z załącznikami</w:t>
      </w:r>
      <w:r w:rsidR="009054C1">
        <w:t xml:space="preserve"> (w tym OPZ)</w:t>
      </w:r>
      <w:r w:rsidR="008340BE" w:rsidRPr="008340BE">
        <w:t xml:space="preserve"> oraz wszelkimi zmianami i wyjaśnieniami do SWZ wydawanymi w ramach postępowania o udzielenie Zamówienia przez Zamawiającego</w:t>
      </w:r>
    </w:p>
    <w:p w14:paraId="61274EC2" w14:textId="77777777" w:rsidR="001F10D7" w:rsidRDefault="00626E4C" w:rsidP="00AF317F">
      <w:pPr>
        <w:pStyle w:val="Nagwek4"/>
        <w:numPr>
          <w:ilvl w:val="2"/>
          <w:numId w:val="67"/>
        </w:numPr>
        <w:ind w:left="1418"/>
      </w:pPr>
      <w:r>
        <w:t>Umowa powierzenia przetwarzania danych osobowych,</w:t>
      </w:r>
    </w:p>
    <w:p w14:paraId="1018E0D0" w14:textId="1283B0EE" w:rsidR="00EA3BD3" w:rsidRDefault="00626E4C" w:rsidP="00AF317F">
      <w:pPr>
        <w:pStyle w:val="Nagwek4"/>
        <w:numPr>
          <w:ilvl w:val="2"/>
          <w:numId w:val="67"/>
        </w:numPr>
        <w:ind w:left="1418"/>
      </w:pPr>
      <w:bookmarkStart w:id="76" w:name="_Hlk182478502"/>
      <w:r>
        <w:t xml:space="preserve">wzór </w:t>
      </w:r>
      <w:r w:rsidRPr="00D05D2B">
        <w:t>oświadczenia o braku objęcia sankcjami</w:t>
      </w:r>
      <w:r w:rsidR="00165682">
        <w:t>.</w:t>
      </w:r>
    </w:p>
    <w:bookmarkEnd w:id="76"/>
    <w:p w14:paraId="74CF3044" w14:textId="77777777" w:rsidR="008D0E99" w:rsidRPr="008D0E99" w:rsidRDefault="008D0E99" w:rsidP="008D0E99">
      <w:pPr>
        <w:pStyle w:val="Nagwek3"/>
        <w:numPr>
          <w:ilvl w:val="0"/>
          <w:numId w:val="0"/>
        </w:numPr>
        <w:ind w:left="1276" w:hanging="284"/>
      </w:pPr>
    </w:p>
    <w:p w14:paraId="59008E80" w14:textId="0417190D" w:rsidR="00CF42AB" w:rsidRPr="00CC40F5" w:rsidRDefault="00CF42AB" w:rsidP="00CC40F5">
      <w:r w:rsidRPr="00133F27">
        <w:t>W dowód powyższego</w:t>
      </w:r>
      <w:r w:rsidR="005245E8" w:rsidRPr="00133F27">
        <w:t xml:space="preserve"> podpisali</w:t>
      </w:r>
      <w:r w:rsidRPr="00133F27">
        <w:t>:</w:t>
      </w:r>
      <w:r w:rsidR="00FD036F">
        <w:t xml:space="preserve"> </w:t>
      </w:r>
    </w:p>
    <w:tbl>
      <w:tblPr>
        <w:tblStyle w:val="Tabela-Siatka"/>
        <w:tblW w:w="9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3110"/>
        <w:gridCol w:w="3110"/>
      </w:tblGrid>
      <w:tr w:rsidR="00DD098C" w:rsidRPr="00133F27" w14:paraId="378D3A7D" w14:textId="77777777" w:rsidTr="00CC40F5">
        <w:trPr>
          <w:trHeight w:val="1188"/>
        </w:trPr>
        <w:tc>
          <w:tcPr>
            <w:tcW w:w="3109" w:type="dxa"/>
            <w:tcBorders>
              <w:bottom w:val="single" w:sz="4" w:space="0" w:color="auto"/>
            </w:tcBorders>
          </w:tcPr>
          <w:p w14:paraId="6E81B386" w14:textId="5175DAD4" w:rsidR="00DD098C" w:rsidRPr="00133F27" w:rsidRDefault="00575B6F" w:rsidP="00CF42AB">
            <w:r>
              <w:t>Za Wykonawcę:</w:t>
            </w:r>
          </w:p>
          <w:p w14:paraId="014DC842" w14:textId="77777777" w:rsidR="00D86F55" w:rsidRPr="00133F27" w:rsidRDefault="00D86F55" w:rsidP="00CF42AB"/>
          <w:p w14:paraId="6475B4F3" w14:textId="00D10628" w:rsidR="000228A1" w:rsidRPr="00133F27" w:rsidRDefault="000228A1" w:rsidP="00CF42AB"/>
        </w:tc>
        <w:tc>
          <w:tcPr>
            <w:tcW w:w="3110" w:type="dxa"/>
          </w:tcPr>
          <w:p w14:paraId="12ABC21F" w14:textId="77777777" w:rsidR="00DD098C" w:rsidRPr="00133F27" w:rsidRDefault="00DD098C" w:rsidP="00CF42AB"/>
        </w:tc>
        <w:tc>
          <w:tcPr>
            <w:tcW w:w="3110" w:type="dxa"/>
            <w:tcBorders>
              <w:bottom w:val="single" w:sz="4" w:space="0" w:color="auto"/>
            </w:tcBorders>
          </w:tcPr>
          <w:p w14:paraId="6242CBB1" w14:textId="5416F7CD" w:rsidR="00DD098C" w:rsidRPr="00133F27" w:rsidRDefault="00575B6F" w:rsidP="00CF42AB">
            <w:r>
              <w:t>Za Zamawiającego:</w:t>
            </w:r>
          </w:p>
        </w:tc>
      </w:tr>
      <w:tr w:rsidR="00DD098C" w:rsidRPr="00133F27" w14:paraId="0BE548C6" w14:textId="77777777" w:rsidTr="00CC40F5">
        <w:trPr>
          <w:trHeight w:val="365"/>
        </w:trPr>
        <w:tc>
          <w:tcPr>
            <w:tcW w:w="3109" w:type="dxa"/>
            <w:tcBorders>
              <w:top w:val="single" w:sz="4" w:space="0" w:color="auto"/>
            </w:tcBorders>
          </w:tcPr>
          <w:p w14:paraId="4009AA8C" w14:textId="59C7F647" w:rsidR="00DD098C" w:rsidRPr="00133F27" w:rsidRDefault="004B09B8" w:rsidP="00CF42AB">
            <w:r w:rsidRPr="00133F27">
              <w:t>[…]</w:t>
            </w:r>
          </w:p>
        </w:tc>
        <w:tc>
          <w:tcPr>
            <w:tcW w:w="3110" w:type="dxa"/>
          </w:tcPr>
          <w:p w14:paraId="4DE08E3B" w14:textId="77777777" w:rsidR="00DD098C" w:rsidRPr="00133F27" w:rsidRDefault="00DD098C" w:rsidP="00CF42AB"/>
        </w:tc>
        <w:tc>
          <w:tcPr>
            <w:tcW w:w="3110" w:type="dxa"/>
            <w:tcBorders>
              <w:top w:val="single" w:sz="4" w:space="0" w:color="auto"/>
            </w:tcBorders>
          </w:tcPr>
          <w:p w14:paraId="3ABD5150" w14:textId="3F006C6B" w:rsidR="00DD098C" w:rsidRPr="00133F27" w:rsidRDefault="004B09B8" w:rsidP="00CF42AB">
            <w:r w:rsidRPr="00133F27">
              <w:t>[…]</w:t>
            </w:r>
          </w:p>
        </w:tc>
      </w:tr>
    </w:tbl>
    <w:p w14:paraId="0E65E1E4" w14:textId="31A3C52C" w:rsidR="00846915" w:rsidRPr="00133F27" w:rsidRDefault="00846915" w:rsidP="008D0E99"/>
    <w:sectPr w:rsidR="00846915" w:rsidRPr="00133F27" w:rsidSect="006957A8">
      <w:headerReference w:type="default" r:id="rId11"/>
      <w:footerReference w:type="default" r:id="rId12"/>
      <w:headerReference w:type="first" r:id="rId13"/>
      <w:footerReference w:type="first" r:id="rId14"/>
      <w:pgSz w:w="11906" w:h="16838" w:code="9"/>
      <w:pgMar w:top="1276" w:right="1417" w:bottom="1417" w:left="1417" w:header="284" w:footer="1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F85E9" w14:textId="77777777" w:rsidR="00146908" w:rsidRDefault="00146908" w:rsidP="00223989">
      <w:pPr>
        <w:spacing w:before="0" w:after="0"/>
      </w:pPr>
      <w:r>
        <w:separator/>
      </w:r>
    </w:p>
  </w:endnote>
  <w:endnote w:type="continuationSeparator" w:id="0">
    <w:p w14:paraId="61108C94" w14:textId="77777777" w:rsidR="00146908" w:rsidRDefault="00146908" w:rsidP="00223989">
      <w:pPr>
        <w:spacing w:before="0" w:after="0"/>
      </w:pPr>
      <w:r>
        <w:continuationSeparator/>
      </w:r>
    </w:p>
  </w:endnote>
  <w:endnote w:type="continuationNotice" w:id="1">
    <w:p w14:paraId="0F327597" w14:textId="77777777" w:rsidR="00146908" w:rsidRDefault="001469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188207"/>
      <w:docPartObj>
        <w:docPartGallery w:val="Page Numbers (Bottom of Page)"/>
        <w:docPartUnique/>
      </w:docPartObj>
    </w:sdtPr>
    <w:sdtEndPr/>
    <w:sdtContent>
      <w:sdt>
        <w:sdtPr>
          <w:id w:val="1728636285"/>
          <w:docPartObj>
            <w:docPartGallery w:val="Page Numbers (Top of Page)"/>
            <w:docPartUnique/>
          </w:docPartObj>
        </w:sdtPr>
        <w:sdtEndPr/>
        <w:sdtContent>
          <w:p w14:paraId="58AEBF24" w14:textId="25FC5254" w:rsidR="006957A8" w:rsidRDefault="006957A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A2964EE" w14:textId="076C16AE" w:rsidR="00D05183" w:rsidRDefault="00D05183" w:rsidP="006957A8">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D5B77" w14:textId="1C210DF6" w:rsidR="00D05183" w:rsidRPr="006957A8" w:rsidRDefault="00D05183" w:rsidP="006957A8">
    <w:pPr>
      <w:tabs>
        <w:tab w:val="center" w:pos="4536"/>
        <w:tab w:val="right" w:pos="9070"/>
      </w:tabs>
      <w:spacing w:before="0" w:after="0" w:line="240" w:lineRule="auto"/>
      <w:jc w:val="left"/>
      <w:rPr>
        <w:rFonts w:ascii="Times New Roman" w:eastAsia="Times New Roman" w:hAnsi="Times New Roman" w:cs="Times New Roman"/>
        <w:sz w:val="24"/>
        <w:szCs w:val="24"/>
        <w:lang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B796D" w14:textId="77777777" w:rsidR="00146908" w:rsidRDefault="00146908" w:rsidP="008C4A6C">
      <w:r>
        <w:separator/>
      </w:r>
    </w:p>
  </w:footnote>
  <w:footnote w:type="continuationSeparator" w:id="0">
    <w:p w14:paraId="47783822" w14:textId="77777777" w:rsidR="00146908" w:rsidRDefault="00146908" w:rsidP="00223989">
      <w:pPr>
        <w:spacing w:before="0" w:after="0"/>
      </w:pPr>
      <w:r>
        <w:continuationSeparator/>
      </w:r>
    </w:p>
  </w:footnote>
  <w:footnote w:type="continuationNotice" w:id="1">
    <w:p w14:paraId="3F72404B" w14:textId="77777777" w:rsidR="00146908" w:rsidRDefault="001469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E5694" w14:textId="77777777" w:rsidR="00321332" w:rsidRPr="00333A2B" w:rsidRDefault="00321332" w:rsidP="00321332">
    <w:pPr>
      <w:pStyle w:val="Nagwek"/>
      <w:rPr>
        <w:rFonts w:cs="Arial"/>
        <w:i/>
        <w:iCs/>
        <w:color w:val="000000"/>
        <w:sz w:val="14"/>
        <w:szCs w:val="14"/>
        <w:u w:val="single"/>
      </w:rPr>
    </w:pPr>
    <w:r w:rsidRPr="00333A2B">
      <w:rPr>
        <w:rFonts w:cs="Arial"/>
        <w:i/>
        <w:iCs/>
        <w:color w:val="000000"/>
        <w:sz w:val="14"/>
        <w:szCs w:val="14"/>
        <w:u w:val="single"/>
      </w:rPr>
      <w:t>ZP-005/D/RZ/2024</w:t>
    </w:r>
  </w:p>
  <w:p w14:paraId="456C3CD7" w14:textId="6ED6B19D" w:rsidR="00321332" w:rsidRPr="00333A2B" w:rsidRDefault="00321332" w:rsidP="00321332">
    <w:pPr>
      <w:pStyle w:val="Nagwek"/>
      <w:rPr>
        <w:rFonts w:cs="Arial"/>
        <w:i/>
        <w:iCs/>
        <w:color w:val="000000"/>
        <w:sz w:val="14"/>
        <w:szCs w:val="14"/>
        <w:u w:val="single"/>
      </w:rPr>
    </w:pPr>
    <w:r w:rsidRPr="00333A2B">
      <w:rPr>
        <w:rFonts w:cs="Arial"/>
        <w:i/>
        <w:iCs/>
        <w:color w:val="000000"/>
        <w:sz w:val="14"/>
        <w:szCs w:val="14"/>
        <w:u w:val="single"/>
      </w:rPr>
      <w:t>„</w:t>
    </w:r>
    <w:r w:rsidR="0028785A" w:rsidRPr="0028785A">
      <w:rPr>
        <w:rFonts w:cs="Arial"/>
        <w:i/>
        <w:iCs/>
        <w:color w:val="000000"/>
        <w:sz w:val="14"/>
        <w:szCs w:val="14"/>
        <w:u w:val="single"/>
      </w:rPr>
      <w:t>Dostawa, wdrożenie i obsługa nowego systemu informatycznego klasy ERP</w:t>
    </w:r>
    <w:r w:rsidRPr="00333A2B">
      <w:rPr>
        <w:rFonts w:cs="Arial"/>
        <w:i/>
        <w:iCs/>
        <w:color w:val="000000"/>
        <w:sz w:val="14"/>
        <w:szCs w:val="14"/>
        <w:u w:val="single"/>
      </w:rPr>
      <w:t>”</w:t>
    </w:r>
  </w:p>
  <w:p w14:paraId="53247E37" w14:textId="71586482" w:rsidR="00223989" w:rsidRPr="00321332" w:rsidRDefault="00223989" w:rsidP="003213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2FD89" w14:textId="77777777" w:rsidR="00333A2B" w:rsidRPr="00333A2B" w:rsidRDefault="00333A2B" w:rsidP="00333A2B">
    <w:pPr>
      <w:pStyle w:val="Nagwek"/>
      <w:rPr>
        <w:rFonts w:cs="Arial"/>
        <w:i/>
        <w:iCs/>
        <w:color w:val="000000"/>
        <w:sz w:val="14"/>
        <w:szCs w:val="14"/>
        <w:u w:val="single"/>
      </w:rPr>
    </w:pPr>
    <w:bookmarkStart w:id="77" w:name="_Hlk166656723"/>
    <w:bookmarkStart w:id="78" w:name="_Hlk164166670"/>
    <w:bookmarkStart w:id="79" w:name="_Hlk92973979"/>
    <w:bookmarkStart w:id="80" w:name="_Hlk92973980"/>
    <w:bookmarkStart w:id="81" w:name="_Hlk92973981"/>
    <w:bookmarkStart w:id="82" w:name="_Hlk92973982"/>
    <w:bookmarkStart w:id="83" w:name="_Hlk92973983"/>
    <w:bookmarkStart w:id="84" w:name="_Hlk92973984"/>
    <w:bookmarkStart w:id="85" w:name="_Hlk92973985"/>
    <w:bookmarkStart w:id="86" w:name="_Hlk92973986"/>
    <w:bookmarkStart w:id="87" w:name="_Hlk92973987"/>
    <w:bookmarkStart w:id="88" w:name="_Hlk92973988"/>
    <w:bookmarkStart w:id="89" w:name="_Hlk92974051"/>
    <w:bookmarkStart w:id="90" w:name="_Hlk92974052"/>
    <w:bookmarkStart w:id="91" w:name="_Hlk92974053"/>
    <w:bookmarkStart w:id="92" w:name="_Hlk92974054"/>
    <w:bookmarkStart w:id="93" w:name="_Hlk92974083"/>
    <w:bookmarkStart w:id="94" w:name="_Hlk92974084"/>
    <w:bookmarkStart w:id="95" w:name="_Hlk92974085"/>
    <w:bookmarkStart w:id="96" w:name="_Hlk92974086"/>
    <w:bookmarkStart w:id="97" w:name="_Hlk92974087"/>
    <w:bookmarkStart w:id="98" w:name="_Hlk92974088"/>
    <w:bookmarkStart w:id="99" w:name="_Hlk92974089"/>
    <w:bookmarkStart w:id="100" w:name="_Hlk92974090"/>
    <w:bookmarkStart w:id="101" w:name="_Hlk166654497"/>
    <w:bookmarkStart w:id="102" w:name="_Hlk166654498"/>
    <w:bookmarkStart w:id="103" w:name="_Hlk166654537"/>
    <w:bookmarkStart w:id="104" w:name="_Hlk166654538"/>
    <w:bookmarkStart w:id="105" w:name="_Hlk166654546"/>
    <w:bookmarkStart w:id="106" w:name="_Hlk166654547"/>
    <w:bookmarkStart w:id="107" w:name="_Hlk166654548"/>
    <w:bookmarkStart w:id="108" w:name="_Hlk166654549"/>
    <w:bookmarkStart w:id="109" w:name="_Hlk166656670"/>
    <w:bookmarkStart w:id="110" w:name="_Hlk166656671"/>
    <w:bookmarkStart w:id="111" w:name="_Hlk166656672"/>
    <w:bookmarkStart w:id="112" w:name="_Hlk166656673"/>
    <w:bookmarkStart w:id="113" w:name="_Hlk166656674"/>
    <w:bookmarkStart w:id="114" w:name="_Hlk166656675"/>
    <w:bookmarkStart w:id="115" w:name="_Hlk166656676"/>
    <w:bookmarkStart w:id="116" w:name="_Hlk166656677"/>
    <w:bookmarkStart w:id="117" w:name="_Hlk166656678"/>
    <w:bookmarkStart w:id="118" w:name="_Hlk166656679"/>
    <w:r w:rsidRPr="00333A2B">
      <w:rPr>
        <w:rFonts w:cs="Arial"/>
        <w:i/>
        <w:iCs/>
        <w:color w:val="000000"/>
        <w:sz w:val="14"/>
        <w:szCs w:val="14"/>
        <w:u w:val="single"/>
      </w:rPr>
      <w:t>ZP-005/D/RZ/2024</w:t>
    </w:r>
    <w:bookmarkEnd w:id="77"/>
  </w:p>
  <w:p w14:paraId="46B5419E" w14:textId="109F6E8F" w:rsidR="00333A2B" w:rsidRPr="00333A2B" w:rsidRDefault="00333A2B" w:rsidP="00333A2B">
    <w:pPr>
      <w:pStyle w:val="Nagwek"/>
      <w:rPr>
        <w:rFonts w:cs="Arial"/>
        <w:i/>
        <w:iCs/>
        <w:color w:val="000000"/>
        <w:sz w:val="14"/>
        <w:szCs w:val="14"/>
        <w:u w:val="single"/>
      </w:rPr>
    </w:pPr>
    <w:bookmarkStart w:id="119" w:name="_Hlk166654585"/>
    <w:bookmarkStart w:id="120" w:name="_Hlk166654630"/>
    <w:bookmarkStart w:id="121" w:name="_Hlk166654631"/>
    <w:bookmarkStart w:id="122" w:name="_Hlk166654632"/>
    <w:bookmarkStart w:id="123" w:name="_Hlk166654633"/>
    <w:bookmarkStart w:id="124" w:name="_Hlk166654686"/>
    <w:bookmarkStart w:id="125" w:name="_Hlk166654687"/>
    <w:bookmarkStart w:id="126" w:name="_Hlk166654688"/>
    <w:bookmarkStart w:id="127" w:name="_Hlk166654689"/>
    <w:bookmarkStart w:id="128" w:name="_Hlk166654703"/>
    <w:bookmarkStart w:id="129" w:name="_Hlk166654704"/>
    <w:bookmarkStart w:id="130" w:name="_Hlk166654705"/>
    <w:bookmarkStart w:id="131" w:name="_Hlk166654706"/>
    <w:bookmarkStart w:id="132" w:name="_Hlk166654814"/>
    <w:bookmarkStart w:id="133" w:name="_Hlk166654815"/>
    <w:bookmarkStart w:id="134" w:name="_Hlk166654816"/>
    <w:bookmarkStart w:id="135" w:name="_Hlk166654817"/>
    <w:bookmarkStart w:id="136" w:name="_Hlk166654824"/>
    <w:bookmarkStart w:id="137" w:name="_Hlk166654825"/>
    <w:bookmarkStart w:id="138" w:name="_Hlk166654826"/>
    <w:bookmarkStart w:id="139" w:name="_Hlk16665482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333A2B">
      <w:rPr>
        <w:rFonts w:cs="Arial"/>
        <w:i/>
        <w:iCs/>
        <w:color w:val="000000"/>
        <w:sz w:val="14"/>
        <w:szCs w:val="14"/>
        <w:u w:val="single"/>
      </w:rPr>
      <w:t>„</w:t>
    </w:r>
    <w:r w:rsidR="0028785A" w:rsidRPr="0028785A">
      <w:rPr>
        <w:rFonts w:cs="Arial"/>
        <w:i/>
        <w:iCs/>
        <w:color w:val="000000"/>
        <w:sz w:val="14"/>
        <w:szCs w:val="14"/>
        <w:u w:val="single"/>
      </w:rPr>
      <w:t>Dostawa, wdrożenie i obsługa nowego systemu informatycznego klasy ERP</w:t>
    </w:r>
    <w:r w:rsidRPr="00333A2B">
      <w:rPr>
        <w:rFonts w:cs="Arial"/>
        <w:i/>
        <w:iCs/>
        <w:color w:val="000000"/>
        <w:sz w:val="14"/>
        <w:szCs w:val="14"/>
        <w:u w:val="single"/>
      </w:rPr>
      <w:t>”</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32A323DD" w14:textId="77777777" w:rsidR="00333A2B" w:rsidRPr="00333A2B" w:rsidRDefault="00333A2B" w:rsidP="00333A2B">
    <w:pPr>
      <w:pStyle w:val="Nagwek"/>
      <w:rPr>
        <w:rFonts w:cs="Arial"/>
        <w:i/>
        <w:iCs/>
        <w:color w:val="000000"/>
        <w:sz w:val="14"/>
        <w:szCs w:val="14"/>
        <w:u w:val="single"/>
      </w:rPr>
    </w:pPr>
  </w:p>
  <w:p w14:paraId="4D1AA598" w14:textId="58757915" w:rsidR="004D341E" w:rsidRPr="00333A2B" w:rsidRDefault="004D341E" w:rsidP="00333A2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7465C4E"/>
    <w:lvl w:ilvl="0">
      <w:start w:val="1"/>
      <w:numFmt w:val="decimal"/>
      <w:pStyle w:val="Listanumerowana"/>
      <w:lvlText w:val="%1."/>
      <w:lvlJc w:val="left"/>
      <w:pPr>
        <w:tabs>
          <w:tab w:val="num" w:pos="360"/>
        </w:tabs>
        <w:ind w:left="360" w:hanging="360"/>
      </w:pPr>
    </w:lvl>
  </w:abstractNum>
  <w:abstractNum w:abstractNumId="1" w15:restartNumberingAfterBreak="0">
    <w:nsid w:val="03C840E1"/>
    <w:multiLevelType w:val="hybridMultilevel"/>
    <w:tmpl w:val="6892470A"/>
    <w:lvl w:ilvl="0" w:tplc="0415000F">
      <w:start w:val="1"/>
      <w:numFmt w:val="decimal"/>
      <w:lvlText w:val="%1."/>
      <w:lvlJc w:val="left"/>
      <w:pPr>
        <w:ind w:left="720" w:hanging="72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A13B9D"/>
    <w:multiLevelType w:val="hybridMultilevel"/>
    <w:tmpl w:val="62E8E926"/>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AC5A24"/>
    <w:multiLevelType w:val="multilevel"/>
    <w:tmpl w:val="DBF023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B06A35"/>
    <w:multiLevelType w:val="hybridMultilevel"/>
    <w:tmpl w:val="75D86C34"/>
    <w:lvl w:ilvl="0" w:tplc="9E245398">
      <w:start w:val="1"/>
      <w:numFmt w:val="lowerRoman"/>
      <w:lvlText w:val="(%1)"/>
      <w:lvlJc w:val="left"/>
      <w:pPr>
        <w:ind w:left="1996" w:hanging="72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 w15:restartNumberingAfterBreak="0">
    <w:nsid w:val="096A4BBF"/>
    <w:multiLevelType w:val="hybridMultilevel"/>
    <w:tmpl w:val="0A861C32"/>
    <w:name w:val="Nagłówki222222"/>
    <w:lvl w:ilvl="0" w:tplc="6D5249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075C8"/>
    <w:multiLevelType w:val="hybridMultilevel"/>
    <w:tmpl w:val="EC901206"/>
    <w:lvl w:ilvl="0" w:tplc="BF7A5542">
      <w:start w:val="1"/>
      <w:numFmt w:val="decimal"/>
      <w:lvlText w:val="%1."/>
      <w:lvlJc w:val="left"/>
      <w:pPr>
        <w:ind w:left="984" w:hanging="360"/>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7" w15:restartNumberingAfterBreak="0">
    <w:nsid w:val="0DB51BDA"/>
    <w:multiLevelType w:val="multilevel"/>
    <w:tmpl w:val="67CA3954"/>
    <w:lvl w:ilvl="0">
      <w:start w:val="21"/>
      <w:numFmt w:val="decimal"/>
      <w:lvlText w:val="%1."/>
      <w:lvlJc w:val="left"/>
      <w:pPr>
        <w:ind w:left="660" w:hanging="66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E37022D"/>
    <w:multiLevelType w:val="hybridMultilevel"/>
    <w:tmpl w:val="7F5EB9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D53188"/>
    <w:multiLevelType w:val="multilevel"/>
    <w:tmpl w:val="C3341744"/>
    <w:lvl w:ilvl="0">
      <w:start w:val="15"/>
      <w:numFmt w:val="decimal"/>
      <w:lvlText w:val="%1"/>
      <w:lvlJc w:val="left"/>
      <w:pPr>
        <w:ind w:left="420" w:hanging="420"/>
      </w:pPr>
      <w:rPr>
        <w:rFonts w:hint="default"/>
      </w:rPr>
    </w:lvl>
    <w:lvl w:ilvl="1">
      <w:start w:val="1"/>
      <w:numFmt w:val="decimal"/>
      <w:lvlText w:val="%1.%2"/>
      <w:lvlJc w:val="left"/>
      <w:pPr>
        <w:ind w:left="1066" w:hanging="420"/>
      </w:pPr>
      <w:rPr>
        <w:rFonts w:hint="default"/>
      </w:rPr>
    </w:lvl>
    <w:lvl w:ilvl="2">
      <w:start w:val="1"/>
      <w:numFmt w:val="decimal"/>
      <w:lvlText w:val="%1.%2.%3"/>
      <w:lvlJc w:val="left"/>
      <w:pPr>
        <w:ind w:left="2012" w:hanging="720"/>
      </w:pPr>
      <w:rPr>
        <w:rFonts w:hint="default"/>
      </w:rPr>
    </w:lvl>
    <w:lvl w:ilvl="3">
      <w:start w:val="1"/>
      <w:numFmt w:val="decimal"/>
      <w:lvlText w:val="%1.%2.%3.%4"/>
      <w:lvlJc w:val="left"/>
      <w:pPr>
        <w:ind w:left="2658" w:hanging="720"/>
      </w:pPr>
      <w:rPr>
        <w:rFonts w:hint="default"/>
      </w:rPr>
    </w:lvl>
    <w:lvl w:ilvl="4">
      <w:start w:val="1"/>
      <w:numFmt w:val="decimal"/>
      <w:lvlText w:val="%1.%2.%3.%4.%5"/>
      <w:lvlJc w:val="left"/>
      <w:pPr>
        <w:ind w:left="3664" w:hanging="1080"/>
      </w:pPr>
      <w:rPr>
        <w:rFonts w:hint="default"/>
      </w:rPr>
    </w:lvl>
    <w:lvl w:ilvl="5">
      <w:start w:val="1"/>
      <w:numFmt w:val="decimal"/>
      <w:lvlText w:val="%1.%2.%3.%4.%5.%6"/>
      <w:lvlJc w:val="left"/>
      <w:pPr>
        <w:ind w:left="4310" w:hanging="1080"/>
      </w:pPr>
      <w:rPr>
        <w:rFonts w:hint="default"/>
      </w:rPr>
    </w:lvl>
    <w:lvl w:ilvl="6">
      <w:start w:val="1"/>
      <w:numFmt w:val="decimal"/>
      <w:lvlText w:val="%1.%2.%3.%4.%5.%6.%7"/>
      <w:lvlJc w:val="left"/>
      <w:pPr>
        <w:ind w:left="5316" w:hanging="1440"/>
      </w:pPr>
      <w:rPr>
        <w:rFonts w:hint="default"/>
      </w:rPr>
    </w:lvl>
    <w:lvl w:ilvl="7">
      <w:start w:val="1"/>
      <w:numFmt w:val="decimal"/>
      <w:lvlText w:val="%1.%2.%3.%4.%5.%6.%7.%8"/>
      <w:lvlJc w:val="left"/>
      <w:pPr>
        <w:ind w:left="5962" w:hanging="1440"/>
      </w:pPr>
      <w:rPr>
        <w:rFonts w:hint="default"/>
      </w:rPr>
    </w:lvl>
    <w:lvl w:ilvl="8">
      <w:start w:val="1"/>
      <w:numFmt w:val="decimal"/>
      <w:lvlText w:val="%1.%2.%3.%4.%5.%6.%7.%8.%9"/>
      <w:lvlJc w:val="left"/>
      <w:pPr>
        <w:ind w:left="6968" w:hanging="1800"/>
      </w:pPr>
      <w:rPr>
        <w:rFonts w:hint="default"/>
      </w:rPr>
    </w:lvl>
  </w:abstractNum>
  <w:abstractNum w:abstractNumId="10" w15:restartNumberingAfterBreak="0">
    <w:nsid w:val="0F393B69"/>
    <w:multiLevelType w:val="multilevel"/>
    <w:tmpl w:val="F460C0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AE264A"/>
    <w:multiLevelType w:val="multilevel"/>
    <w:tmpl w:val="5EB80DCA"/>
    <w:name w:val="Nagłówki32"/>
    <w:lvl w:ilvl="0">
      <w:start w:val="1"/>
      <w:numFmt w:val="decimal"/>
      <w:pStyle w:val="Zalaczniki"/>
      <w:lvlText w:val="%1."/>
      <w:lvlJc w:val="left"/>
      <w:pPr>
        <w:ind w:left="397" w:hanging="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4314F31"/>
    <w:multiLevelType w:val="multilevel"/>
    <w:tmpl w:val="8676F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EA0103"/>
    <w:multiLevelType w:val="hybridMultilevel"/>
    <w:tmpl w:val="D47C445A"/>
    <w:lvl w:ilvl="0" w:tplc="180A9D9C">
      <w:start w:val="1"/>
      <w:numFmt w:val="decimal"/>
      <w:lvlText w:val="%1)"/>
      <w:lvlJc w:val="left"/>
      <w:pPr>
        <w:ind w:left="1006" w:hanging="360"/>
      </w:pPr>
      <w:rPr>
        <w:rFonts w:hint="default"/>
      </w:rPr>
    </w:lvl>
    <w:lvl w:ilvl="1" w:tplc="04150019" w:tentative="1">
      <w:start w:val="1"/>
      <w:numFmt w:val="lowerLetter"/>
      <w:lvlText w:val="%2."/>
      <w:lvlJc w:val="left"/>
      <w:pPr>
        <w:ind w:left="1726" w:hanging="360"/>
      </w:pPr>
    </w:lvl>
    <w:lvl w:ilvl="2" w:tplc="0415001B" w:tentative="1">
      <w:start w:val="1"/>
      <w:numFmt w:val="lowerRoman"/>
      <w:lvlText w:val="%3."/>
      <w:lvlJc w:val="right"/>
      <w:pPr>
        <w:ind w:left="2446" w:hanging="180"/>
      </w:pPr>
    </w:lvl>
    <w:lvl w:ilvl="3" w:tplc="0415000F" w:tentative="1">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14" w15:restartNumberingAfterBreak="0">
    <w:nsid w:val="15383B9C"/>
    <w:multiLevelType w:val="hybridMultilevel"/>
    <w:tmpl w:val="5A76F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9F79EC"/>
    <w:multiLevelType w:val="multilevel"/>
    <w:tmpl w:val="3F228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E96592"/>
    <w:multiLevelType w:val="hybridMultilevel"/>
    <w:tmpl w:val="833AA882"/>
    <w:lvl w:ilvl="0" w:tplc="14F6664C">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1937150B"/>
    <w:multiLevelType w:val="hybridMultilevel"/>
    <w:tmpl w:val="6916E012"/>
    <w:lvl w:ilvl="0" w:tplc="BE9ABF54">
      <w:start w:val="1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F136FB"/>
    <w:multiLevelType w:val="multilevel"/>
    <w:tmpl w:val="41CA33D2"/>
    <w:lvl w:ilvl="0">
      <w:start w:val="1"/>
      <w:numFmt w:val="upperRoman"/>
      <w:lvlText w:val="%1."/>
      <w:lvlJc w:val="left"/>
      <w:pPr>
        <w:ind w:left="646" w:hanging="646"/>
      </w:pPr>
      <w:rPr>
        <w:rFonts w:ascii="Arial" w:hAnsi="Arial" w:hint="default"/>
        <w:b/>
        <w:bCs w:val="0"/>
        <w:i w:val="0"/>
        <w:sz w:val="22"/>
      </w:rPr>
    </w:lvl>
    <w:lvl w:ilvl="1">
      <w:start w:val="1"/>
      <w:numFmt w:val="decimal"/>
      <w:lvlText w:val="%2."/>
      <w:lvlJc w:val="left"/>
      <w:pPr>
        <w:ind w:left="646" w:hanging="646"/>
      </w:pPr>
      <w:rPr>
        <w:rFonts w:ascii="Arial" w:hAnsi="Arial" w:hint="default"/>
        <w:b/>
        <w:i w:val="0"/>
        <w:sz w:val="22"/>
      </w:rPr>
    </w:lvl>
    <w:lvl w:ilvl="2">
      <w:start w:val="1"/>
      <w:numFmt w:val="decimal"/>
      <w:lvlText w:val="%2.%3."/>
      <w:lvlJc w:val="left"/>
      <w:pPr>
        <w:ind w:left="648" w:hanging="648"/>
      </w:pPr>
      <w:rPr>
        <w:rFonts w:ascii="Arial" w:hAnsi="Arial" w:hint="default"/>
        <w:b/>
        <w:i w:val="0"/>
        <w:sz w:val="22"/>
      </w:rPr>
    </w:lvl>
    <w:lvl w:ilvl="3">
      <w:start w:val="1"/>
      <w:numFmt w:val="lowerLetter"/>
      <w:lvlText w:val="%4)"/>
      <w:lvlJc w:val="left"/>
      <w:pPr>
        <w:ind w:left="1077" w:hanging="453"/>
      </w:pPr>
      <w:rPr>
        <w:rFonts w:ascii="Arial" w:hAnsi="Arial" w:hint="default"/>
        <w:b w:val="0"/>
        <w:bCs/>
        <w:i w:val="0"/>
        <w:sz w:val="22"/>
      </w:rPr>
    </w:lvl>
    <w:lvl w:ilvl="4">
      <w:start w:val="1"/>
      <w:numFmt w:val="lowerRoman"/>
      <w:lvlText w:val="(%5)"/>
      <w:lvlJc w:val="left"/>
      <w:pPr>
        <w:ind w:left="1588" w:hanging="341"/>
      </w:pPr>
      <w:rPr>
        <w:rFonts w:ascii="Arial" w:hAnsi="Arial" w:hint="default"/>
        <w:b w:val="0"/>
        <w:i w:val="0"/>
        <w:sz w:val="22"/>
      </w:rPr>
    </w:lvl>
    <w:lvl w:ilvl="5">
      <w:start w:val="1"/>
      <w:numFmt w:val="bullet"/>
      <w:lvlText w:val=""/>
      <w:lvlJc w:val="left"/>
      <w:pPr>
        <w:ind w:left="648" w:hanging="648"/>
      </w:pPr>
      <w:rPr>
        <w:rFonts w:ascii="Symbol" w:hAnsi="Symbol" w:hint="default"/>
        <w:b/>
        <w:i w:val="0"/>
        <w:color w:val="auto"/>
        <w:sz w:val="22"/>
      </w:rPr>
    </w:lvl>
    <w:lvl w:ilvl="6">
      <w:start w:val="1"/>
      <w:numFmt w:val="none"/>
      <w:lvlText w:val=""/>
      <w:lvlJc w:val="left"/>
      <w:pPr>
        <w:ind w:left="648" w:hanging="648"/>
      </w:pPr>
      <w:rPr>
        <w:rFonts w:hint="default"/>
        <w:b/>
        <w:i w:val="0"/>
        <w:color w:val="auto"/>
      </w:rPr>
    </w:lvl>
    <w:lvl w:ilvl="7">
      <w:start w:val="1"/>
      <w:numFmt w:val="none"/>
      <w:lvlRestart w:val="0"/>
      <w:lvlText w:val=""/>
      <w:lvlJc w:val="left"/>
      <w:pPr>
        <w:ind w:left="624" w:hanging="624"/>
      </w:pPr>
      <w:rPr>
        <w:rFonts w:ascii="Arial" w:hAnsi="Arial" w:hint="default"/>
        <w:b/>
        <w:i w:val="0"/>
        <w:sz w:val="20"/>
      </w:rPr>
    </w:lvl>
    <w:lvl w:ilvl="8">
      <w:start w:val="1"/>
      <w:numFmt w:val="none"/>
      <w:lvlText w:val="%9"/>
      <w:lvlJc w:val="left"/>
      <w:pPr>
        <w:ind w:left="680" w:hanging="680"/>
      </w:pPr>
      <w:rPr>
        <w:rFonts w:ascii="Arial" w:hAnsi="Arial" w:hint="default"/>
        <w:b/>
        <w:i w:val="0"/>
        <w:sz w:val="20"/>
      </w:rPr>
    </w:lvl>
  </w:abstractNum>
  <w:abstractNum w:abstractNumId="19" w15:restartNumberingAfterBreak="0">
    <w:nsid w:val="1C8EA63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7A6CAB"/>
    <w:multiLevelType w:val="hybridMultilevel"/>
    <w:tmpl w:val="09F68A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D94CF7"/>
    <w:multiLevelType w:val="hybridMultilevel"/>
    <w:tmpl w:val="E51E31C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27082671"/>
    <w:multiLevelType w:val="hybridMultilevel"/>
    <w:tmpl w:val="6F30E0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C7E09BC"/>
    <w:multiLevelType w:val="hybridMultilevel"/>
    <w:tmpl w:val="E2C407B8"/>
    <w:lvl w:ilvl="0" w:tplc="1374871C">
      <w:start w:val="3"/>
      <w:numFmt w:val="bullet"/>
      <w:lvlText w:val="-"/>
      <w:lvlJc w:val="left"/>
      <w:pPr>
        <w:ind w:left="1040" w:hanging="360"/>
      </w:pPr>
      <w:rPr>
        <w:rFonts w:ascii="Arial" w:eastAsiaTheme="majorEastAsia" w:hAnsi="Arial" w:cs="Aria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24" w15:restartNumberingAfterBreak="0">
    <w:nsid w:val="2E467845"/>
    <w:multiLevelType w:val="hybridMultilevel"/>
    <w:tmpl w:val="75A8357E"/>
    <w:lvl w:ilvl="0" w:tplc="F7C0421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48448E"/>
    <w:multiLevelType w:val="multilevel"/>
    <w:tmpl w:val="380EF47C"/>
    <w:lvl w:ilvl="0">
      <w:start w:val="1"/>
      <w:numFmt w:val="upperRoman"/>
      <w:lvlText w:val="%1."/>
      <w:lvlJc w:val="right"/>
      <w:pPr>
        <w:ind w:left="170" w:hanging="170"/>
      </w:pPr>
      <w:rPr>
        <w:rFonts w:hint="default"/>
      </w:rPr>
    </w:lvl>
    <w:lvl w:ilvl="1">
      <w:start w:val="1"/>
      <w:numFmt w:val="decimal"/>
      <w:lvlText w:val="%2."/>
      <w:lvlJc w:val="left"/>
      <w:pPr>
        <w:ind w:left="680" w:hanging="453"/>
      </w:pPr>
      <w:rPr>
        <w:rFonts w:hint="default"/>
      </w:rPr>
    </w:lvl>
    <w:lvl w:ilvl="2">
      <w:start w:val="1"/>
      <w:numFmt w:val="lowerLetter"/>
      <w:lvlText w:val="%3."/>
      <w:lvlJc w:val="right"/>
      <w:pPr>
        <w:ind w:left="1134" w:hanging="170"/>
      </w:pPr>
      <w:rPr>
        <w:rFonts w:hint="default"/>
      </w:rPr>
    </w:lvl>
    <w:lvl w:ilvl="3">
      <w:start w:val="1"/>
      <w:numFmt w:val="lowerRoman"/>
      <w:lvlText w:val="%4."/>
      <w:lvlJc w:val="left"/>
      <w:pPr>
        <w:ind w:left="1361"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2051818"/>
    <w:multiLevelType w:val="hybridMultilevel"/>
    <w:tmpl w:val="AC8292E2"/>
    <w:lvl w:ilvl="0" w:tplc="59E29D8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7" w15:restartNumberingAfterBreak="0">
    <w:nsid w:val="34F30A2E"/>
    <w:multiLevelType w:val="hybridMultilevel"/>
    <w:tmpl w:val="56625E10"/>
    <w:name w:val="Nagłówki222"/>
    <w:lvl w:ilvl="0" w:tplc="F588167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176173"/>
    <w:multiLevelType w:val="hybridMultilevel"/>
    <w:tmpl w:val="0A801C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D32B1B"/>
    <w:multiLevelType w:val="hybridMultilevel"/>
    <w:tmpl w:val="4B64CAF2"/>
    <w:name w:val="Nagłówki2222"/>
    <w:lvl w:ilvl="0" w:tplc="D0107A9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B277C6"/>
    <w:multiLevelType w:val="hybridMultilevel"/>
    <w:tmpl w:val="09AEC77C"/>
    <w:lvl w:ilvl="0" w:tplc="0415000F">
      <w:start w:val="1"/>
      <w:numFmt w:val="decimal"/>
      <w:lvlText w:val="%1."/>
      <w:lvlJc w:val="left"/>
      <w:pPr>
        <w:ind w:left="720" w:hanging="720"/>
      </w:pPr>
      <w:rPr>
        <w:rFonts w:hint="default"/>
      </w:rPr>
    </w:lvl>
    <w:lvl w:ilvl="1" w:tplc="04150001">
      <w:start w:val="1"/>
      <w:numFmt w:val="bullet"/>
      <w:lvlText w:val=""/>
      <w:lvlJc w:val="left"/>
      <w:pPr>
        <w:ind w:left="1080" w:hanging="360"/>
      </w:pPr>
      <w:rPr>
        <w:rFonts w:ascii="Symbol" w:hAnsi="Symbol" w:hint="default"/>
      </w:rPr>
    </w:lvl>
    <w:lvl w:ilvl="2" w:tplc="04150019">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BF975FE"/>
    <w:multiLevelType w:val="multilevel"/>
    <w:tmpl w:val="877E8EBA"/>
    <w:name w:val="Nagłówki22"/>
    <w:lvl w:ilvl="0">
      <w:start w:val="1"/>
      <w:numFmt w:val="decimal"/>
      <w:lvlText w:val="%1."/>
      <w:lvlJc w:val="left"/>
      <w:pPr>
        <w:ind w:left="648" w:hanging="648"/>
      </w:pPr>
      <w:rPr>
        <w:rFonts w:hint="default"/>
        <w:b w:val="0"/>
        <w:bCs/>
        <w:i w:val="0"/>
        <w:iCs w:val="0"/>
      </w:rPr>
    </w:lvl>
    <w:lvl w:ilvl="1">
      <w:start w:val="1"/>
      <w:numFmt w:val="lowerLetter"/>
      <w:lvlText w:val="%2."/>
      <w:lvlJc w:val="left"/>
      <w:pPr>
        <w:ind w:left="1008" w:hanging="576"/>
      </w:pPr>
      <w:rPr>
        <w:rFonts w:hint="default"/>
      </w:rPr>
    </w:lvl>
    <w:lvl w:ilvl="2">
      <w:start w:val="1"/>
      <w:numFmt w:val="lowerRoman"/>
      <w:lvlText w:val="%3."/>
      <w:lvlJc w:val="right"/>
      <w:pPr>
        <w:tabs>
          <w:tab w:val="num" w:pos="1080"/>
        </w:tabs>
        <w:ind w:left="1152" w:hanging="144"/>
      </w:pPr>
      <w:rPr>
        <w:rFonts w:hint="default"/>
      </w:rPr>
    </w:lvl>
    <w:lvl w:ilvl="3">
      <w:start w:val="1"/>
      <w:numFmt w:val="bullet"/>
      <w:lvlText w:val=""/>
      <w:lvlJc w:val="left"/>
      <w:pPr>
        <w:ind w:left="936" w:hanging="720"/>
      </w:pPr>
      <w:rPr>
        <w:rFonts w:ascii="Symbol" w:hAnsi="Symbol" w:hint="default"/>
        <w:color w:val="auto"/>
      </w:rPr>
    </w:lvl>
    <w:lvl w:ilvl="4">
      <w:start w:val="1"/>
      <w:numFmt w:val="lowerLetter"/>
      <w:lvlText w:val="%5."/>
      <w:lvlJc w:val="left"/>
      <w:pPr>
        <w:ind w:left="648" w:hanging="648"/>
      </w:pPr>
      <w:rPr>
        <w:rFonts w:hint="default"/>
      </w:rPr>
    </w:lvl>
    <w:lvl w:ilvl="5">
      <w:start w:val="1"/>
      <w:numFmt w:val="lowerRoman"/>
      <w:lvlText w:val="%6."/>
      <w:lvlJc w:val="right"/>
      <w:pPr>
        <w:ind w:left="648" w:hanging="648"/>
      </w:pPr>
      <w:rPr>
        <w:rFonts w:hint="default"/>
      </w:rPr>
    </w:lvl>
    <w:lvl w:ilvl="6">
      <w:start w:val="1"/>
      <w:numFmt w:val="decimal"/>
      <w:lvlText w:val="%7."/>
      <w:lvlJc w:val="left"/>
      <w:pPr>
        <w:ind w:left="648" w:hanging="648"/>
      </w:pPr>
      <w:rPr>
        <w:rFonts w:hint="default"/>
      </w:rPr>
    </w:lvl>
    <w:lvl w:ilvl="7">
      <w:start w:val="1"/>
      <w:numFmt w:val="lowerLetter"/>
      <w:lvlText w:val="%8."/>
      <w:lvlJc w:val="left"/>
      <w:pPr>
        <w:ind w:left="648" w:hanging="648"/>
      </w:pPr>
      <w:rPr>
        <w:rFonts w:hint="default"/>
      </w:rPr>
    </w:lvl>
    <w:lvl w:ilvl="8">
      <w:start w:val="1"/>
      <w:numFmt w:val="none"/>
      <w:lvlText w:val="%9"/>
      <w:lvlJc w:val="right"/>
      <w:pPr>
        <w:ind w:left="648" w:hanging="648"/>
      </w:pPr>
      <w:rPr>
        <w:rFonts w:hint="default"/>
      </w:rPr>
    </w:lvl>
  </w:abstractNum>
  <w:abstractNum w:abstractNumId="32" w15:restartNumberingAfterBreak="0">
    <w:nsid w:val="3E947A7C"/>
    <w:multiLevelType w:val="hybridMultilevel"/>
    <w:tmpl w:val="095ED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7B0F15"/>
    <w:multiLevelType w:val="hybridMultilevel"/>
    <w:tmpl w:val="14685A9A"/>
    <w:lvl w:ilvl="0" w:tplc="F19A5334">
      <w:start w:val="1"/>
      <w:numFmt w:val="upperRoman"/>
      <w:lvlText w:val="%1."/>
      <w:lvlJc w:val="left"/>
      <w:pPr>
        <w:ind w:left="720" w:hanging="720"/>
      </w:pPr>
      <w:rPr>
        <w:rFonts w:hint="default"/>
      </w:rPr>
    </w:lvl>
    <w:lvl w:ilvl="1" w:tplc="0415000F">
      <w:start w:val="1"/>
      <w:numFmt w:val="decimal"/>
      <w:lvlText w:val="%2."/>
      <w:lvlJc w:val="left"/>
      <w:pPr>
        <w:ind w:left="1080" w:hanging="360"/>
      </w:pPr>
    </w:lvl>
    <w:lvl w:ilvl="2" w:tplc="04150019">
      <w:start w:val="1"/>
      <w:numFmt w:val="lowerLetter"/>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C70211D"/>
    <w:multiLevelType w:val="hybridMultilevel"/>
    <w:tmpl w:val="C9C075E2"/>
    <w:lvl w:ilvl="0" w:tplc="C434B33C">
      <w:start w:val="1"/>
      <w:numFmt w:val="upperRoman"/>
      <w:lvlText w:val="%1."/>
      <w:lvlJc w:val="left"/>
      <w:pPr>
        <w:ind w:left="720" w:hanging="720"/>
      </w:pPr>
      <w:rPr>
        <w:rFonts w:hint="default"/>
        <w:b/>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D44022B"/>
    <w:multiLevelType w:val="multilevel"/>
    <w:tmpl w:val="4CA6EEC4"/>
    <w:name w:val="Nagłówki3"/>
    <w:lvl w:ilvl="0">
      <w:start w:val="1"/>
      <w:numFmt w:val="upperRoman"/>
      <w:lvlText w:val="%1."/>
      <w:lvlJc w:val="left"/>
      <w:pPr>
        <w:ind w:left="357" w:hanging="357"/>
      </w:pPr>
      <w:rPr>
        <w:rFonts w:ascii="Arial" w:hAnsi="Arial" w:hint="default"/>
        <w:b/>
        <w:i w:val="0"/>
        <w:sz w:val="22"/>
      </w:rPr>
    </w:lvl>
    <w:lvl w:ilvl="1">
      <w:start w:val="1"/>
      <w:numFmt w:val="decimal"/>
      <w:lvlText w:val="%2."/>
      <w:lvlJc w:val="left"/>
      <w:pPr>
        <w:ind w:left="357" w:hanging="357"/>
      </w:pPr>
      <w:rPr>
        <w:rFonts w:ascii="Arial" w:hAnsi="Arial" w:hint="default"/>
        <w:b/>
        <w:i w:val="0"/>
        <w:sz w:val="22"/>
      </w:rPr>
    </w:lvl>
    <w:lvl w:ilvl="2">
      <w:start w:val="1"/>
      <w:numFmt w:val="decimal"/>
      <w:lvlText w:val="%2.%3."/>
      <w:lvlJc w:val="left"/>
      <w:pPr>
        <w:ind w:left="737" w:hanging="737"/>
      </w:pPr>
      <w:rPr>
        <w:rFonts w:ascii="Arial" w:hAnsi="Arial" w:hint="default"/>
        <w:b/>
        <w:i w:val="0"/>
        <w:sz w:val="22"/>
      </w:rPr>
    </w:lvl>
    <w:lvl w:ilvl="3">
      <w:start w:val="1"/>
      <w:numFmt w:val="upperLetter"/>
      <w:lvlText w:val="%4."/>
      <w:lvlJc w:val="left"/>
      <w:pPr>
        <w:ind w:left="454" w:hanging="454"/>
      </w:pPr>
      <w:rPr>
        <w:rFonts w:ascii="Arial" w:hAnsi="Arial" w:hint="default"/>
        <w:b/>
        <w:i w:val="0"/>
        <w:sz w:val="22"/>
      </w:rPr>
    </w:lvl>
    <w:lvl w:ilvl="4">
      <w:start w:val="1"/>
      <w:numFmt w:val="lowerLetter"/>
      <w:lvlText w:val="(%5)"/>
      <w:lvlJc w:val="left"/>
      <w:pPr>
        <w:ind w:left="454" w:hanging="454"/>
      </w:pPr>
      <w:rPr>
        <w:rFonts w:ascii="Arial" w:hAnsi="Arial" w:hint="default"/>
        <w:b/>
        <w:i w:val="0"/>
        <w:sz w:val="22"/>
      </w:rPr>
    </w:lvl>
    <w:lvl w:ilvl="5">
      <w:start w:val="1"/>
      <w:numFmt w:val="lowerRoman"/>
      <w:lvlText w:val="(%6)"/>
      <w:lvlJc w:val="left"/>
      <w:pPr>
        <w:ind w:left="454" w:hanging="454"/>
      </w:pPr>
      <w:rPr>
        <w:rFonts w:ascii="Arial" w:hAnsi="Arial" w:hint="default"/>
        <w:b/>
        <w:i w:val="0"/>
        <w:sz w:val="22"/>
      </w:rPr>
    </w:lvl>
    <w:lvl w:ilvl="6">
      <w:start w:val="1"/>
      <w:numFmt w:val="bullet"/>
      <w:lvlText w:val=""/>
      <w:lvlJc w:val="left"/>
      <w:pPr>
        <w:ind w:left="357" w:hanging="357"/>
      </w:pPr>
      <w:rPr>
        <w:rFonts w:ascii="Symbol" w:hAnsi="Symbol" w:hint="default"/>
        <w:color w:val="auto"/>
      </w:rPr>
    </w:lvl>
    <w:lvl w:ilvl="7">
      <w:start w:val="1"/>
      <w:numFmt w:val="decimal"/>
      <w:lvlText w:val="Dowód nr %8:"/>
      <w:lvlJc w:val="left"/>
      <w:pPr>
        <w:tabs>
          <w:tab w:val="num" w:pos="397"/>
        </w:tabs>
        <w:ind w:left="357" w:firstLine="40"/>
      </w:pPr>
      <w:rPr>
        <w:rFonts w:ascii="Arial" w:hAnsi="Arial" w:hint="default"/>
        <w:b/>
        <w:i w:val="0"/>
        <w:sz w:val="18"/>
      </w:rPr>
    </w:lvl>
    <w:lvl w:ilvl="8">
      <w:start w:val="1"/>
      <w:numFmt w:val="none"/>
      <w:lvlText w:val="%9Dowód z przesłuchania:"/>
      <w:lvlJc w:val="left"/>
      <w:pPr>
        <w:tabs>
          <w:tab w:val="num" w:pos="397"/>
        </w:tabs>
        <w:ind w:left="357" w:firstLine="40"/>
      </w:pPr>
      <w:rPr>
        <w:rFonts w:ascii="Arial" w:hAnsi="Arial" w:hint="default"/>
        <w:b/>
        <w:i w:val="0"/>
        <w:sz w:val="18"/>
      </w:rPr>
    </w:lvl>
  </w:abstractNum>
  <w:abstractNum w:abstractNumId="36" w15:restartNumberingAfterBreak="0">
    <w:nsid w:val="4F634860"/>
    <w:multiLevelType w:val="hybridMultilevel"/>
    <w:tmpl w:val="93AA68F0"/>
    <w:lvl w:ilvl="0" w:tplc="48486F7E">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46145C5"/>
    <w:multiLevelType w:val="hybridMultilevel"/>
    <w:tmpl w:val="5A76F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DE7BD8"/>
    <w:multiLevelType w:val="multilevel"/>
    <w:tmpl w:val="BAC228D8"/>
    <w:lvl w:ilvl="0">
      <w:start w:val="1"/>
      <w:numFmt w:val="upperRoman"/>
      <w:lvlText w:val="%1."/>
      <w:lvlJc w:val="left"/>
      <w:pPr>
        <w:ind w:left="646" w:hanging="646"/>
      </w:pPr>
      <w:rPr>
        <w:rFonts w:ascii="Arial" w:hAnsi="Arial" w:hint="default"/>
        <w:b/>
        <w:bCs w:val="0"/>
        <w:i w:val="0"/>
        <w:sz w:val="22"/>
      </w:rPr>
    </w:lvl>
    <w:lvl w:ilvl="1">
      <w:start w:val="1"/>
      <w:numFmt w:val="decimal"/>
      <w:lvlText w:val="%2."/>
      <w:lvlJc w:val="left"/>
      <w:pPr>
        <w:ind w:left="646" w:hanging="646"/>
      </w:pPr>
      <w:rPr>
        <w:rFonts w:ascii="Arial" w:hAnsi="Arial" w:hint="default"/>
        <w:b/>
        <w:i w:val="0"/>
        <w:sz w:val="22"/>
      </w:rPr>
    </w:lvl>
    <w:lvl w:ilvl="2">
      <w:start w:val="1"/>
      <w:numFmt w:val="decimal"/>
      <w:lvlText w:val="%2.%3."/>
      <w:lvlJc w:val="left"/>
      <w:pPr>
        <w:ind w:left="648" w:hanging="648"/>
      </w:pPr>
      <w:rPr>
        <w:rFonts w:ascii="Arial" w:hAnsi="Arial" w:hint="default"/>
        <w:b/>
        <w:i w:val="0"/>
        <w:sz w:val="22"/>
      </w:rPr>
    </w:lvl>
    <w:lvl w:ilvl="3">
      <w:start w:val="1"/>
      <w:numFmt w:val="lowerLetter"/>
      <w:lvlText w:val="%4)"/>
      <w:lvlJc w:val="left"/>
      <w:pPr>
        <w:ind w:left="1077" w:hanging="453"/>
      </w:pPr>
      <w:rPr>
        <w:rFonts w:ascii="Arial" w:hAnsi="Arial" w:hint="default"/>
        <w:b w:val="0"/>
        <w:bCs/>
        <w:i w:val="0"/>
        <w:sz w:val="22"/>
      </w:rPr>
    </w:lvl>
    <w:lvl w:ilvl="4">
      <w:start w:val="1"/>
      <w:numFmt w:val="lowerRoman"/>
      <w:lvlText w:val="(%5)"/>
      <w:lvlJc w:val="left"/>
      <w:pPr>
        <w:ind w:left="1588" w:hanging="341"/>
      </w:pPr>
      <w:rPr>
        <w:rFonts w:ascii="Arial" w:hAnsi="Arial" w:hint="default"/>
        <w:b w:val="0"/>
        <w:i w:val="0"/>
        <w:sz w:val="22"/>
      </w:rPr>
    </w:lvl>
    <w:lvl w:ilvl="5">
      <w:start w:val="1"/>
      <w:numFmt w:val="bullet"/>
      <w:lvlText w:val=""/>
      <w:lvlJc w:val="left"/>
      <w:pPr>
        <w:ind w:left="648" w:hanging="648"/>
      </w:pPr>
      <w:rPr>
        <w:rFonts w:ascii="Symbol" w:hAnsi="Symbol" w:hint="default"/>
        <w:b/>
        <w:i w:val="0"/>
        <w:color w:val="auto"/>
        <w:sz w:val="22"/>
      </w:rPr>
    </w:lvl>
    <w:lvl w:ilvl="6">
      <w:start w:val="1"/>
      <w:numFmt w:val="none"/>
      <w:lvlText w:val=""/>
      <w:lvlJc w:val="left"/>
      <w:pPr>
        <w:ind w:left="648" w:hanging="648"/>
      </w:pPr>
      <w:rPr>
        <w:rFonts w:hint="default"/>
        <w:b/>
        <w:i w:val="0"/>
        <w:color w:val="auto"/>
      </w:rPr>
    </w:lvl>
    <w:lvl w:ilvl="7">
      <w:start w:val="1"/>
      <w:numFmt w:val="none"/>
      <w:lvlRestart w:val="0"/>
      <w:lvlText w:val=""/>
      <w:lvlJc w:val="left"/>
      <w:pPr>
        <w:ind w:left="624" w:hanging="624"/>
      </w:pPr>
      <w:rPr>
        <w:rFonts w:ascii="Arial" w:hAnsi="Arial" w:hint="default"/>
        <w:b/>
        <w:i w:val="0"/>
        <w:sz w:val="20"/>
      </w:rPr>
    </w:lvl>
    <w:lvl w:ilvl="8">
      <w:start w:val="1"/>
      <w:numFmt w:val="none"/>
      <w:lvlText w:val="%9"/>
      <w:lvlJc w:val="left"/>
      <w:pPr>
        <w:ind w:left="680" w:hanging="680"/>
      </w:pPr>
      <w:rPr>
        <w:rFonts w:ascii="Arial" w:hAnsi="Arial" w:hint="default"/>
        <w:b/>
        <w:i w:val="0"/>
        <w:sz w:val="20"/>
      </w:rPr>
    </w:lvl>
  </w:abstractNum>
  <w:abstractNum w:abstractNumId="39" w15:restartNumberingAfterBreak="0">
    <w:nsid w:val="5C200273"/>
    <w:multiLevelType w:val="hybridMultilevel"/>
    <w:tmpl w:val="416AF756"/>
    <w:lvl w:ilvl="0" w:tplc="4D1CA24A">
      <w:start w:val="1"/>
      <w:numFmt w:val="upperRoman"/>
      <w:pStyle w:val="Nagwek3"/>
      <w:lvlText w:val="%1."/>
      <w:lvlJc w:val="left"/>
      <w:pPr>
        <w:ind w:left="1829" w:hanging="720"/>
      </w:pPr>
      <w:rPr>
        <w:rFonts w:hint="default"/>
      </w:rPr>
    </w:lvl>
    <w:lvl w:ilvl="1" w:tplc="04150019">
      <w:start w:val="1"/>
      <w:numFmt w:val="lowerLetter"/>
      <w:lvlText w:val="%2."/>
      <w:lvlJc w:val="left"/>
      <w:pPr>
        <w:ind w:left="2189" w:hanging="360"/>
      </w:pPr>
    </w:lvl>
    <w:lvl w:ilvl="2" w:tplc="0415001B" w:tentative="1">
      <w:start w:val="1"/>
      <w:numFmt w:val="lowerRoman"/>
      <w:lvlText w:val="%3."/>
      <w:lvlJc w:val="right"/>
      <w:pPr>
        <w:ind w:left="2909" w:hanging="180"/>
      </w:pPr>
    </w:lvl>
    <w:lvl w:ilvl="3" w:tplc="0415000F" w:tentative="1">
      <w:start w:val="1"/>
      <w:numFmt w:val="decimal"/>
      <w:lvlText w:val="%4."/>
      <w:lvlJc w:val="left"/>
      <w:pPr>
        <w:ind w:left="3629" w:hanging="360"/>
      </w:pPr>
    </w:lvl>
    <w:lvl w:ilvl="4" w:tplc="04150019" w:tentative="1">
      <w:start w:val="1"/>
      <w:numFmt w:val="lowerLetter"/>
      <w:lvlText w:val="%5."/>
      <w:lvlJc w:val="left"/>
      <w:pPr>
        <w:ind w:left="4349" w:hanging="360"/>
      </w:pPr>
    </w:lvl>
    <w:lvl w:ilvl="5" w:tplc="0415001B" w:tentative="1">
      <w:start w:val="1"/>
      <w:numFmt w:val="lowerRoman"/>
      <w:lvlText w:val="%6."/>
      <w:lvlJc w:val="right"/>
      <w:pPr>
        <w:ind w:left="5069" w:hanging="180"/>
      </w:pPr>
    </w:lvl>
    <w:lvl w:ilvl="6" w:tplc="0415000F" w:tentative="1">
      <w:start w:val="1"/>
      <w:numFmt w:val="decimal"/>
      <w:lvlText w:val="%7."/>
      <w:lvlJc w:val="left"/>
      <w:pPr>
        <w:ind w:left="5789" w:hanging="360"/>
      </w:pPr>
    </w:lvl>
    <w:lvl w:ilvl="7" w:tplc="04150019" w:tentative="1">
      <w:start w:val="1"/>
      <w:numFmt w:val="lowerLetter"/>
      <w:lvlText w:val="%8."/>
      <w:lvlJc w:val="left"/>
      <w:pPr>
        <w:ind w:left="6509" w:hanging="360"/>
      </w:pPr>
    </w:lvl>
    <w:lvl w:ilvl="8" w:tplc="0415001B" w:tentative="1">
      <w:start w:val="1"/>
      <w:numFmt w:val="lowerRoman"/>
      <w:lvlText w:val="%9."/>
      <w:lvlJc w:val="right"/>
      <w:pPr>
        <w:ind w:left="7229" w:hanging="180"/>
      </w:pPr>
    </w:lvl>
  </w:abstractNum>
  <w:abstractNum w:abstractNumId="40" w15:restartNumberingAfterBreak="0">
    <w:nsid w:val="5CDD4535"/>
    <w:multiLevelType w:val="hybridMultilevel"/>
    <w:tmpl w:val="2340A486"/>
    <w:lvl w:ilvl="0" w:tplc="510CA0D6">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1" w15:restartNumberingAfterBreak="0">
    <w:nsid w:val="5EDB3933"/>
    <w:multiLevelType w:val="hybridMultilevel"/>
    <w:tmpl w:val="2D266564"/>
    <w:name w:val="Nagłówki22222"/>
    <w:lvl w:ilvl="0" w:tplc="9C9C90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4519DC"/>
    <w:multiLevelType w:val="multilevel"/>
    <w:tmpl w:val="ABC8A0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F4D5947"/>
    <w:multiLevelType w:val="multilevel"/>
    <w:tmpl w:val="6C823AA0"/>
    <w:lvl w:ilvl="0">
      <w:start w:val="1"/>
      <w:numFmt w:val="decimal"/>
      <w:lvlText w:val="§ %1."/>
      <w:lvlJc w:val="left"/>
      <w:pPr>
        <w:tabs>
          <w:tab w:val="num" w:pos="6179"/>
        </w:tabs>
        <w:ind w:left="2691" w:hanging="567"/>
      </w:pPr>
      <w:rPr>
        <w:rFonts w:ascii="Arial" w:hAnsi="Arial" w:cs="Times New Roman" w:hint="default"/>
        <w:b/>
        <w:bCs/>
        <w:i w:val="0"/>
        <w:sz w:val="22"/>
      </w:rPr>
    </w:lvl>
    <w:lvl w:ilvl="1">
      <w:start w:val="1"/>
      <w:numFmt w:val="decimal"/>
      <w:lvlText w:val="%1.%2."/>
      <w:lvlJc w:val="left"/>
      <w:pPr>
        <w:tabs>
          <w:tab w:val="num" w:pos="564"/>
        </w:tabs>
        <w:ind w:left="564" w:hanging="709"/>
      </w:pPr>
      <w:rPr>
        <w:rFonts w:ascii="Arial" w:hAnsi="Arial" w:cs="Arial" w:hint="default"/>
        <w:b w:val="0"/>
        <w:i w:val="0"/>
        <w:iCs w:val="0"/>
        <w:sz w:val="22"/>
        <w:szCs w:val="22"/>
      </w:rPr>
    </w:lvl>
    <w:lvl w:ilvl="2">
      <w:start w:val="1"/>
      <w:numFmt w:val="decimal"/>
      <w:lvlText w:val="%1.%2.%3."/>
      <w:lvlJc w:val="left"/>
      <w:pPr>
        <w:tabs>
          <w:tab w:val="num" w:pos="717"/>
        </w:tabs>
        <w:ind w:left="501" w:hanging="504"/>
      </w:pPr>
      <w:rPr>
        <w:rFonts w:cs="Times New Roman"/>
        <w:b w:val="0"/>
        <w:bCs w:val="0"/>
      </w:rPr>
    </w:lvl>
    <w:lvl w:ilvl="3">
      <w:start w:val="1"/>
      <w:numFmt w:val="lowerLetter"/>
      <w:lvlText w:val="%4)"/>
      <w:lvlJc w:val="left"/>
      <w:pPr>
        <w:ind w:left="924" w:hanging="360"/>
      </w:pPr>
      <w:rPr>
        <w:b w:val="0"/>
        <w:bCs/>
      </w:rPr>
    </w:lvl>
    <w:lvl w:ilvl="4">
      <w:start w:val="1"/>
      <w:numFmt w:val="lowerRoman"/>
      <w:lvlText w:val="%5)"/>
      <w:lvlJc w:val="left"/>
      <w:pPr>
        <w:ind w:left="1491" w:hanging="360"/>
      </w:pPr>
    </w:lvl>
    <w:lvl w:ilvl="5">
      <w:start w:val="1"/>
      <w:numFmt w:val="bullet"/>
      <w:lvlText w:val=""/>
      <w:lvlJc w:val="left"/>
      <w:pPr>
        <w:tabs>
          <w:tab w:val="num" w:pos="3095"/>
        </w:tabs>
        <w:ind w:left="2591" w:hanging="936"/>
      </w:pPr>
      <w:rPr>
        <w:rFonts w:ascii="Symbol" w:hAnsi="Symbol" w:cs="Times New Roman" w:hint="default"/>
      </w:rPr>
    </w:lvl>
    <w:lvl w:ilvl="6">
      <w:start w:val="1"/>
      <w:numFmt w:val="decimal"/>
      <w:lvlText w:val="%1.%2.%3.%4.%5.%6.%7."/>
      <w:lvlJc w:val="left"/>
      <w:pPr>
        <w:tabs>
          <w:tab w:val="num" w:pos="3455"/>
        </w:tabs>
        <w:ind w:left="3095" w:hanging="1080"/>
      </w:pPr>
      <w:rPr>
        <w:rFonts w:cs="Times New Roman"/>
      </w:rPr>
    </w:lvl>
    <w:lvl w:ilvl="7">
      <w:start w:val="1"/>
      <w:numFmt w:val="decimal"/>
      <w:lvlText w:val="%1.%2.%3.%4.%5.%6.%7.%8."/>
      <w:lvlJc w:val="left"/>
      <w:pPr>
        <w:tabs>
          <w:tab w:val="num" w:pos="4175"/>
        </w:tabs>
        <w:ind w:left="3599" w:hanging="1224"/>
      </w:pPr>
      <w:rPr>
        <w:rFonts w:cs="Times New Roman"/>
      </w:rPr>
    </w:lvl>
    <w:lvl w:ilvl="8">
      <w:start w:val="1"/>
      <w:numFmt w:val="decimal"/>
      <w:lvlText w:val="%1.%2.%3.%4.%5.%6.%7.%8.%9."/>
      <w:lvlJc w:val="left"/>
      <w:pPr>
        <w:tabs>
          <w:tab w:val="num" w:pos="4535"/>
        </w:tabs>
        <w:ind w:left="4175" w:hanging="1440"/>
      </w:pPr>
      <w:rPr>
        <w:rFonts w:cs="Times New Roman"/>
      </w:rPr>
    </w:lvl>
  </w:abstractNum>
  <w:abstractNum w:abstractNumId="44" w15:restartNumberingAfterBreak="0">
    <w:nsid w:val="5F9E0895"/>
    <w:multiLevelType w:val="multilevel"/>
    <w:tmpl w:val="F3E2AF5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3D59F7"/>
    <w:multiLevelType w:val="hybridMultilevel"/>
    <w:tmpl w:val="1848D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945A9F"/>
    <w:multiLevelType w:val="hybridMultilevel"/>
    <w:tmpl w:val="9294D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963E37"/>
    <w:multiLevelType w:val="multilevel"/>
    <w:tmpl w:val="5E4E5274"/>
    <w:lvl w:ilvl="0">
      <w:start w:val="1"/>
      <w:numFmt w:val="upperRoman"/>
      <w:pStyle w:val="Nagwek1"/>
      <w:lvlText w:val="%1."/>
      <w:lvlJc w:val="left"/>
      <w:pPr>
        <w:ind w:left="646" w:hanging="646"/>
      </w:pPr>
      <w:rPr>
        <w:rFonts w:ascii="Arial" w:hAnsi="Arial" w:hint="default"/>
        <w:b/>
        <w:bCs w:val="0"/>
        <w:i w:val="0"/>
        <w:sz w:val="22"/>
        <w:lang w:val="pl-PL"/>
      </w:rPr>
    </w:lvl>
    <w:lvl w:ilvl="1">
      <w:start w:val="1"/>
      <w:numFmt w:val="decimal"/>
      <w:pStyle w:val="Nagwek2"/>
      <w:lvlText w:val="%2."/>
      <w:lvlJc w:val="left"/>
      <w:pPr>
        <w:ind w:left="737" w:hanging="737"/>
      </w:pPr>
      <w:rPr>
        <w:rFonts w:ascii="Arial" w:hAnsi="Arial" w:hint="default"/>
        <w:b/>
        <w:i w:val="0"/>
        <w:sz w:val="22"/>
      </w:rPr>
    </w:lvl>
    <w:lvl w:ilvl="2">
      <w:start w:val="1"/>
      <w:numFmt w:val="decimal"/>
      <w:lvlText w:val="%2.%3."/>
      <w:lvlJc w:val="left"/>
      <w:pPr>
        <w:ind w:left="737" w:hanging="737"/>
      </w:pPr>
      <w:rPr>
        <w:rFonts w:ascii="Arial" w:hAnsi="Arial" w:hint="default"/>
        <w:b/>
        <w:i w:val="0"/>
        <w:sz w:val="22"/>
      </w:rPr>
    </w:lvl>
    <w:lvl w:ilvl="3">
      <w:start w:val="1"/>
      <w:numFmt w:val="lowerLetter"/>
      <w:pStyle w:val="Nagwek4"/>
      <w:lvlText w:val="%4)"/>
      <w:lvlJc w:val="left"/>
      <w:pPr>
        <w:ind w:left="1247" w:hanging="510"/>
      </w:pPr>
      <w:rPr>
        <w:rFonts w:ascii="Arial" w:hAnsi="Arial" w:hint="default"/>
        <w:b w:val="0"/>
        <w:bCs/>
        <w:i w:val="0"/>
        <w:sz w:val="22"/>
      </w:rPr>
    </w:lvl>
    <w:lvl w:ilvl="4">
      <w:start w:val="1"/>
      <w:numFmt w:val="lowerRoman"/>
      <w:lvlText w:val="(%5)"/>
      <w:lvlJc w:val="left"/>
      <w:pPr>
        <w:ind w:left="1588" w:hanging="341"/>
      </w:pPr>
      <w:rPr>
        <w:rFonts w:ascii="Arial" w:hAnsi="Arial" w:hint="default"/>
        <w:b w:val="0"/>
        <w:i w:val="0"/>
        <w:sz w:val="22"/>
      </w:rPr>
    </w:lvl>
    <w:lvl w:ilvl="5">
      <w:start w:val="1"/>
      <w:numFmt w:val="bullet"/>
      <w:pStyle w:val="Nagwek6"/>
      <w:lvlText w:val=""/>
      <w:lvlJc w:val="left"/>
      <w:pPr>
        <w:ind w:left="648" w:hanging="648"/>
      </w:pPr>
      <w:rPr>
        <w:rFonts w:ascii="Symbol" w:hAnsi="Symbol" w:hint="default"/>
        <w:b/>
        <w:i w:val="0"/>
        <w:color w:val="auto"/>
        <w:sz w:val="22"/>
      </w:rPr>
    </w:lvl>
    <w:lvl w:ilvl="6">
      <w:start w:val="1"/>
      <w:numFmt w:val="none"/>
      <w:pStyle w:val="Nagwek7"/>
      <w:lvlText w:val=""/>
      <w:lvlJc w:val="left"/>
      <w:pPr>
        <w:ind w:left="648" w:hanging="648"/>
      </w:pPr>
      <w:rPr>
        <w:rFonts w:hint="default"/>
        <w:b/>
        <w:i w:val="0"/>
        <w:color w:val="auto"/>
      </w:rPr>
    </w:lvl>
    <w:lvl w:ilvl="7">
      <w:start w:val="1"/>
      <w:numFmt w:val="none"/>
      <w:lvlRestart w:val="0"/>
      <w:pStyle w:val="Nagwek8"/>
      <w:lvlText w:val=""/>
      <w:lvlJc w:val="left"/>
      <w:pPr>
        <w:ind w:left="624" w:hanging="624"/>
      </w:pPr>
      <w:rPr>
        <w:rFonts w:ascii="Arial" w:hAnsi="Arial" w:hint="default"/>
        <w:b/>
        <w:i w:val="0"/>
        <w:sz w:val="20"/>
      </w:rPr>
    </w:lvl>
    <w:lvl w:ilvl="8">
      <w:start w:val="1"/>
      <w:numFmt w:val="none"/>
      <w:pStyle w:val="Nagwek9"/>
      <w:lvlText w:val="%9"/>
      <w:lvlJc w:val="left"/>
      <w:pPr>
        <w:ind w:left="680" w:hanging="680"/>
      </w:pPr>
      <w:rPr>
        <w:rFonts w:ascii="Arial" w:hAnsi="Arial" w:hint="default"/>
        <w:b/>
        <w:i w:val="0"/>
        <w:sz w:val="20"/>
      </w:rPr>
    </w:lvl>
  </w:abstractNum>
  <w:abstractNum w:abstractNumId="48" w15:restartNumberingAfterBreak="0">
    <w:nsid w:val="75E36426"/>
    <w:multiLevelType w:val="hybridMultilevel"/>
    <w:tmpl w:val="FB4C4E9C"/>
    <w:lvl w:ilvl="0" w:tplc="A0A0C4F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8F76B28"/>
    <w:multiLevelType w:val="hybridMultilevel"/>
    <w:tmpl w:val="BE8EF470"/>
    <w:name w:val="Nagłówki322"/>
    <w:lvl w:ilvl="0" w:tplc="16E0F096">
      <w:start w:val="1"/>
      <w:numFmt w:val="decimal"/>
      <w:pStyle w:val="Dowody"/>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A561B12"/>
    <w:multiLevelType w:val="hybridMultilevel"/>
    <w:tmpl w:val="D49AC46E"/>
    <w:lvl w:ilvl="0" w:tplc="017C5268">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3D071F"/>
    <w:multiLevelType w:val="hybridMultilevel"/>
    <w:tmpl w:val="D0584D08"/>
    <w:lvl w:ilvl="0" w:tplc="8612E32C">
      <w:start w:val="1"/>
      <w:numFmt w:val="decimal"/>
      <w:lvlText w:val="%1)"/>
      <w:lvlJc w:val="left"/>
      <w:pPr>
        <w:ind w:left="1457" w:hanging="360"/>
      </w:p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52" w15:restartNumberingAfterBreak="0">
    <w:nsid w:val="7E083DC5"/>
    <w:multiLevelType w:val="hybridMultilevel"/>
    <w:tmpl w:val="DBC6CB5A"/>
    <w:name w:val="Nagłówki2"/>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6664F5"/>
    <w:multiLevelType w:val="hybridMultilevel"/>
    <w:tmpl w:val="A2DA3560"/>
    <w:lvl w:ilvl="0" w:tplc="D83895FE">
      <w:start w:val="1"/>
      <w:numFmt w:val="decimal"/>
      <w:lvlText w:val="%1)"/>
      <w:lvlJc w:val="left"/>
      <w:pPr>
        <w:ind w:left="1097" w:hanging="360"/>
      </w:pPr>
      <w:rPr>
        <w:rFonts w:hint="default"/>
      </w:r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num w:numId="1" w16cid:durableId="1616405392">
    <w:abstractNumId w:val="18"/>
  </w:num>
  <w:num w:numId="2" w16cid:durableId="1214388818">
    <w:abstractNumId w:val="31"/>
  </w:num>
  <w:num w:numId="3" w16cid:durableId="1296525679">
    <w:abstractNumId w:val="27"/>
  </w:num>
  <w:num w:numId="4" w16cid:durableId="1291133462">
    <w:abstractNumId w:val="29"/>
  </w:num>
  <w:num w:numId="5" w16cid:durableId="1232764905">
    <w:abstractNumId w:val="0"/>
  </w:num>
  <w:num w:numId="6" w16cid:durableId="860243773">
    <w:abstractNumId w:val="11"/>
  </w:num>
  <w:num w:numId="7" w16cid:durableId="768358539">
    <w:abstractNumId w:val="49"/>
  </w:num>
  <w:num w:numId="8" w16cid:durableId="1294365798">
    <w:abstractNumId w:val="25"/>
  </w:num>
  <w:num w:numId="9" w16cid:durableId="1759645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1251971">
    <w:abstractNumId w:val="31"/>
    <w:lvlOverride w:ilvl="0">
      <w:startOverride w:val="1"/>
    </w:lvlOverride>
  </w:num>
  <w:num w:numId="11" w16cid:durableId="120076120">
    <w:abstractNumId w:val="18"/>
  </w:num>
  <w:num w:numId="12" w16cid:durableId="1171602452">
    <w:abstractNumId w:val="22"/>
  </w:num>
  <w:num w:numId="13" w16cid:durableId="1955406781">
    <w:abstractNumId w:val="20"/>
  </w:num>
  <w:num w:numId="14" w16cid:durableId="1409577800">
    <w:abstractNumId w:val="18"/>
    <w:lvlOverride w:ilvl="0">
      <w:startOverride w:val="1"/>
    </w:lvlOverride>
    <w:lvlOverride w:ilvl="1">
      <w:startOverride w:val="7"/>
    </w:lvlOverride>
  </w:num>
  <w:num w:numId="15" w16cid:durableId="995184222">
    <w:abstractNumId w:val="5"/>
  </w:num>
  <w:num w:numId="16" w16cid:durableId="159392761">
    <w:abstractNumId w:val="27"/>
    <w:lvlOverride w:ilvl="0">
      <w:startOverride w:val="1"/>
    </w:lvlOverride>
  </w:num>
  <w:num w:numId="17" w16cid:durableId="428350904">
    <w:abstractNumId w:val="28"/>
  </w:num>
  <w:num w:numId="18" w16cid:durableId="1207184313">
    <w:abstractNumId w:val="24"/>
  </w:num>
  <w:num w:numId="19" w16cid:durableId="1418865578">
    <w:abstractNumId w:val="33"/>
  </w:num>
  <w:num w:numId="20" w16cid:durableId="2056925022">
    <w:abstractNumId w:val="30"/>
  </w:num>
  <w:num w:numId="21" w16cid:durableId="2036348720">
    <w:abstractNumId w:val="48"/>
  </w:num>
  <w:num w:numId="22" w16cid:durableId="203636796">
    <w:abstractNumId w:val="34"/>
  </w:num>
  <w:num w:numId="23" w16cid:durableId="1825394472">
    <w:abstractNumId w:val="1"/>
  </w:num>
  <w:num w:numId="24" w16cid:durableId="712463716">
    <w:abstractNumId w:val="50"/>
  </w:num>
  <w:num w:numId="25" w16cid:durableId="777531838">
    <w:abstractNumId w:val="8"/>
  </w:num>
  <w:num w:numId="26" w16cid:durableId="1837068932">
    <w:abstractNumId w:val="18"/>
  </w:num>
  <w:num w:numId="27" w16cid:durableId="2108227874">
    <w:abstractNumId w:val="14"/>
  </w:num>
  <w:num w:numId="28" w16cid:durableId="607084731">
    <w:abstractNumId w:val="37"/>
  </w:num>
  <w:num w:numId="29" w16cid:durableId="642929859">
    <w:abstractNumId w:val="45"/>
  </w:num>
  <w:num w:numId="30" w16cid:durableId="648246347">
    <w:abstractNumId w:val="23"/>
  </w:num>
  <w:num w:numId="31" w16cid:durableId="492837712">
    <w:abstractNumId w:val="46"/>
  </w:num>
  <w:num w:numId="32" w16cid:durableId="22898928">
    <w:abstractNumId w:val="2"/>
  </w:num>
  <w:num w:numId="33" w16cid:durableId="19625849">
    <w:abstractNumId w:val="21"/>
  </w:num>
  <w:num w:numId="34" w16cid:durableId="1776631730">
    <w:abstractNumId w:val="18"/>
    <w:lvlOverride w:ilvl="0">
      <w:lvl w:ilvl="0">
        <w:start w:val="1"/>
        <w:numFmt w:val="upperRoman"/>
        <w:lvlText w:val="%1."/>
        <w:lvlJc w:val="left"/>
        <w:pPr>
          <w:ind w:left="646" w:hanging="646"/>
        </w:pPr>
        <w:rPr>
          <w:rFonts w:ascii="Arial" w:hAnsi="Arial" w:hint="default"/>
          <w:b/>
          <w:bCs w:val="0"/>
          <w:i w:val="0"/>
          <w:sz w:val="22"/>
        </w:rPr>
      </w:lvl>
    </w:lvlOverride>
    <w:lvlOverride w:ilvl="1">
      <w:lvl w:ilvl="1">
        <w:start w:val="1"/>
        <w:numFmt w:val="decimal"/>
        <w:lvlText w:val="%2."/>
        <w:lvlJc w:val="left"/>
        <w:pPr>
          <w:ind w:left="646" w:hanging="646"/>
        </w:pPr>
        <w:rPr>
          <w:rFonts w:ascii="Arial" w:hAnsi="Arial" w:hint="default"/>
          <w:b/>
          <w:i w:val="0"/>
          <w:sz w:val="22"/>
        </w:rPr>
      </w:lvl>
    </w:lvlOverride>
    <w:lvlOverride w:ilvl="2">
      <w:lvl w:ilvl="2">
        <w:start w:val="1"/>
        <w:numFmt w:val="decimal"/>
        <w:lvlText w:val="%2.%3."/>
        <w:lvlJc w:val="left"/>
        <w:pPr>
          <w:ind w:left="648" w:hanging="648"/>
        </w:pPr>
        <w:rPr>
          <w:rFonts w:ascii="Arial" w:hAnsi="Arial" w:hint="default"/>
          <w:b/>
          <w:i w:val="0"/>
          <w:sz w:val="22"/>
        </w:rPr>
      </w:lvl>
    </w:lvlOverride>
    <w:lvlOverride w:ilvl="3">
      <w:lvl w:ilvl="3">
        <w:start w:val="1"/>
        <w:numFmt w:val="lowerLetter"/>
        <w:lvlText w:val="%4)"/>
        <w:lvlJc w:val="left"/>
        <w:pPr>
          <w:ind w:left="1077" w:hanging="453"/>
        </w:pPr>
        <w:rPr>
          <w:rFonts w:ascii="Arial" w:hAnsi="Arial" w:hint="default"/>
          <w:b w:val="0"/>
          <w:bCs/>
          <w:i w:val="0"/>
          <w:sz w:val="22"/>
        </w:rPr>
      </w:lvl>
    </w:lvlOverride>
    <w:lvlOverride w:ilvl="4">
      <w:lvl w:ilvl="4">
        <w:start w:val="1"/>
        <w:numFmt w:val="lowerRoman"/>
        <w:lvlText w:val="(%5)"/>
        <w:lvlJc w:val="left"/>
        <w:pPr>
          <w:ind w:left="1588" w:hanging="341"/>
        </w:pPr>
        <w:rPr>
          <w:rFonts w:ascii="Arial" w:hAnsi="Arial" w:hint="default"/>
          <w:b w:val="0"/>
          <w:i w:val="0"/>
          <w:sz w:val="22"/>
        </w:rPr>
      </w:lvl>
    </w:lvlOverride>
    <w:lvlOverride w:ilvl="5">
      <w:lvl w:ilvl="5">
        <w:start w:val="1"/>
        <w:numFmt w:val="bullet"/>
        <w:lvlText w:val=""/>
        <w:lvlJc w:val="left"/>
        <w:pPr>
          <w:ind w:left="648" w:hanging="648"/>
        </w:pPr>
        <w:rPr>
          <w:rFonts w:ascii="Symbol" w:hAnsi="Symbol" w:hint="default"/>
          <w:b/>
          <w:i w:val="0"/>
          <w:color w:val="auto"/>
          <w:sz w:val="22"/>
        </w:rPr>
      </w:lvl>
    </w:lvlOverride>
    <w:lvlOverride w:ilvl="6">
      <w:lvl w:ilvl="6">
        <w:start w:val="1"/>
        <w:numFmt w:val="none"/>
        <w:lvlText w:val=""/>
        <w:lvlJc w:val="left"/>
        <w:pPr>
          <w:ind w:left="648" w:hanging="648"/>
        </w:pPr>
        <w:rPr>
          <w:rFonts w:hint="default"/>
          <w:b/>
          <w:i w:val="0"/>
          <w:color w:val="auto"/>
        </w:rPr>
      </w:lvl>
    </w:lvlOverride>
    <w:lvlOverride w:ilvl="7">
      <w:lvl w:ilvl="7">
        <w:start w:val="1"/>
        <w:numFmt w:val="none"/>
        <w:lvlRestart w:val="0"/>
        <w:lvlText w:val=""/>
        <w:lvlJc w:val="left"/>
        <w:pPr>
          <w:ind w:left="624" w:hanging="624"/>
        </w:pPr>
        <w:rPr>
          <w:rFonts w:ascii="Arial" w:hAnsi="Arial" w:hint="default"/>
          <w:b/>
          <w:i w:val="0"/>
          <w:sz w:val="20"/>
        </w:rPr>
      </w:lvl>
    </w:lvlOverride>
    <w:lvlOverride w:ilvl="8">
      <w:lvl w:ilvl="8">
        <w:start w:val="1"/>
        <w:numFmt w:val="none"/>
        <w:lvlText w:val="%9"/>
        <w:lvlJc w:val="left"/>
        <w:pPr>
          <w:ind w:left="680" w:hanging="680"/>
        </w:pPr>
        <w:rPr>
          <w:rFonts w:ascii="Arial" w:hAnsi="Arial" w:hint="default"/>
          <w:b/>
          <w:i w:val="0"/>
          <w:sz w:val="20"/>
        </w:rPr>
      </w:lvl>
    </w:lvlOverride>
  </w:num>
  <w:num w:numId="35" w16cid:durableId="1251548781">
    <w:abstractNumId w:val="47"/>
  </w:num>
  <w:num w:numId="36" w16cid:durableId="461118708">
    <w:abstractNumId w:val="19"/>
  </w:num>
  <w:num w:numId="37" w16cid:durableId="995961125">
    <w:abstractNumId w:val="16"/>
  </w:num>
  <w:num w:numId="38" w16cid:durableId="606012241">
    <w:abstractNumId w:val="26"/>
  </w:num>
  <w:num w:numId="39" w16cid:durableId="1494419353">
    <w:abstractNumId w:val="38"/>
  </w:num>
  <w:num w:numId="40" w16cid:durableId="9960386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31557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8929001">
    <w:abstractNumId w:val="44"/>
  </w:num>
  <w:num w:numId="43" w16cid:durableId="890188042">
    <w:abstractNumId w:val="12"/>
  </w:num>
  <w:num w:numId="44" w16cid:durableId="2120761783">
    <w:abstractNumId w:val="15"/>
  </w:num>
  <w:num w:numId="45" w16cid:durableId="1419867147">
    <w:abstractNumId w:val="42"/>
  </w:num>
  <w:num w:numId="46" w16cid:durableId="719207991">
    <w:abstractNumId w:val="3"/>
  </w:num>
  <w:num w:numId="47" w16cid:durableId="341319736">
    <w:abstractNumId w:val="10"/>
  </w:num>
  <w:num w:numId="48" w16cid:durableId="1990670741">
    <w:abstractNumId w:val="6"/>
  </w:num>
  <w:num w:numId="49" w16cid:durableId="674038542">
    <w:abstractNumId w:val="43"/>
  </w:num>
  <w:num w:numId="50" w16cid:durableId="10282201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749276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52" w16cid:durableId="1732607768">
    <w:abstractNumId w:val="32"/>
  </w:num>
  <w:num w:numId="53" w16cid:durableId="797449927">
    <w:abstractNumId w:val="40"/>
  </w:num>
  <w:num w:numId="54" w16cid:durableId="1907714891">
    <w:abstractNumId w:val="40"/>
    <w:lvlOverride w:ilvl="0">
      <w:startOverride w:val="1"/>
    </w:lvlOverride>
  </w:num>
  <w:num w:numId="55" w16cid:durableId="1745227380">
    <w:abstractNumId w:val="17"/>
  </w:num>
  <w:num w:numId="56" w16cid:durableId="812253329">
    <w:abstractNumId w:val="51"/>
  </w:num>
  <w:num w:numId="57" w16cid:durableId="1793014580">
    <w:abstractNumId w:val="53"/>
  </w:num>
  <w:num w:numId="58" w16cid:durableId="1311011460">
    <w:abstractNumId w:val="39"/>
  </w:num>
  <w:num w:numId="59" w16cid:durableId="4364155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56157076">
    <w:abstractNumId w:val="47"/>
  </w:num>
  <w:num w:numId="61" w16cid:durableId="2146921533">
    <w:abstractNumId w:val="36"/>
  </w:num>
  <w:num w:numId="62" w16cid:durableId="1757633116">
    <w:abstractNumId w:val="4"/>
  </w:num>
  <w:num w:numId="63" w16cid:durableId="1354456588">
    <w:abstractNumId w:val="47"/>
  </w:num>
  <w:num w:numId="64" w16cid:durableId="161941020">
    <w:abstractNumId w:val="9"/>
  </w:num>
  <w:num w:numId="65" w16cid:durableId="1653437564">
    <w:abstractNumId w:val="13"/>
  </w:num>
  <w:num w:numId="66" w16cid:durableId="1312177070">
    <w:abstractNumId w:val="47"/>
    <w:lvlOverride w:ilvl="0">
      <w:startOverride w:val="1"/>
    </w:lvlOverride>
    <w:lvlOverride w:ilvl="1">
      <w:startOverride w:val="18"/>
    </w:lvlOverride>
    <w:lvlOverride w:ilvl="2">
      <w:startOverride w:val="15"/>
    </w:lvlOverride>
  </w:num>
  <w:num w:numId="67" w16cid:durableId="1708288624">
    <w:abstractNumId w:val="7"/>
  </w:num>
  <w:num w:numId="68" w16cid:durableId="673848830">
    <w:abstractNumId w:val="47"/>
  </w:num>
  <w:num w:numId="69" w16cid:durableId="1976449170">
    <w:abstractNumId w:val="47"/>
  </w:num>
  <w:num w:numId="70" w16cid:durableId="1707023294">
    <w:abstractNumId w:val="47"/>
  </w:num>
  <w:num w:numId="71" w16cid:durableId="13034656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2" w16cid:durableId="1915125270">
    <w:abstractNumId w:val="4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87"/>
    <w:rsid w:val="00000289"/>
    <w:rsid w:val="0000041A"/>
    <w:rsid w:val="00000448"/>
    <w:rsid w:val="0000051D"/>
    <w:rsid w:val="000006FF"/>
    <w:rsid w:val="0000072B"/>
    <w:rsid w:val="000008F5"/>
    <w:rsid w:val="00000A69"/>
    <w:rsid w:val="00000DA6"/>
    <w:rsid w:val="00000DEA"/>
    <w:rsid w:val="00001242"/>
    <w:rsid w:val="000015FE"/>
    <w:rsid w:val="00001686"/>
    <w:rsid w:val="00001732"/>
    <w:rsid w:val="000018C6"/>
    <w:rsid w:val="00001D9F"/>
    <w:rsid w:val="00002019"/>
    <w:rsid w:val="0000205B"/>
    <w:rsid w:val="000020C6"/>
    <w:rsid w:val="00002120"/>
    <w:rsid w:val="000021C9"/>
    <w:rsid w:val="000023C8"/>
    <w:rsid w:val="00002928"/>
    <w:rsid w:val="00002997"/>
    <w:rsid w:val="00002D21"/>
    <w:rsid w:val="00002E04"/>
    <w:rsid w:val="00002F31"/>
    <w:rsid w:val="00003331"/>
    <w:rsid w:val="00003630"/>
    <w:rsid w:val="0000389F"/>
    <w:rsid w:val="0000390F"/>
    <w:rsid w:val="00003C0E"/>
    <w:rsid w:val="00003E6D"/>
    <w:rsid w:val="00003EE9"/>
    <w:rsid w:val="00003EFE"/>
    <w:rsid w:val="00003FDB"/>
    <w:rsid w:val="0000475B"/>
    <w:rsid w:val="0000477C"/>
    <w:rsid w:val="000047DB"/>
    <w:rsid w:val="00004915"/>
    <w:rsid w:val="00004D3E"/>
    <w:rsid w:val="00004E75"/>
    <w:rsid w:val="00004EDF"/>
    <w:rsid w:val="00005131"/>
    <w:rsid w:val="0000548F"/>
    <w:rsid w:val="0000550F"/>
    <w:rsid w:val="00005660"/>
    <w:rsid w:val="00005903"/>
    <w:rsid w:val="00005A2E"/>
    <w:rsid w:val="00005CF9"/>
    <w:rsid w:val="00005D64"/>
    <w:rsid w:val="00005E32"/>
    <w:rsid w:val="00005E4B"/>
    <w:rsid w:val="00006A33"/>
    <w:rsid w:val="00006C80"/>
    <w:rsid w:val="00007214"/>
    <w:rsid w:val="00007388"/>
    <w:rsid w:val="00007868"/>
    <w:rsid w:val="00007989"/>
    <w:rsid w:val="00007D1D"/>
    <w:rsid w:val="00007D94"/>
    <w:rsid w:val="00007E34"/>
    <w:rsid w:val="00007E43"/>
    <w:rsid w:val="00007E7B"/>
    <w:rsid w:val="00010175"/>
    <w:rsid w:val="00010258"/>
    <w:rsid w:val="00010440"/>
    <w:rsid w:val="00010642"/>
    <w:rsid w:val="00010832"/>
    <w:rsid w:val="000108C9"/>
    <w:rsid w:val="000109A8"/>
    <w:rsid w:val="00010A42"/>
    <w:rsid w:val="00010D2C"/>
    <w:rsid w:val="00010FD1"/>
    <w:rsid w:val="0001114F"/>
    <w:rsid w:val="0001117F"/>
    <w:rsid w:val="000111F0"/>
    <w:rsid w:val="00011787"/>
    <w:rsid w:val="000117B0"/>
    <w:rsid w:val="000118BA"/>
    <w:rsid w:val="00011B0B"/>
    <w:rsid w:val="00011B21"/>
    <w:rsid w:val="00012124"/>
    <w:rsid w:val="00012149"/>
    <w:rsid w:val="000121A3"/>
    <w:rsid w:val="00012338"/>
    <w:rsid w:val="000124CE"/>
    <w:rsid w:val="00012786"/>
    <w:rsid w:val="00012882"/>
    <w:rsid w:val="00012C0C"/>
    <w:rsid w:val="00013483"/>
    <w:rsid w:val="000135D1"/>
    <w:rsid w:val="00013EF1"/>
    <w:rsid w:val="00013F86"/>
    <w:rsid w:val="00013FF6"/>
    <w:rsid w:val="000140A5"/>
    <w:rsid w:val="00014115"/>
    <w:rsid w:val="000141BE"/>
    <w:rsid w:val="000142AF"/>
    <w:rsid w:val="000142D8"/>
    <w:rsid w:val="0001444B"/>
    <w:rsid w:val="0001445F"/>
    <w:rsid w:val="00014942"/>
    <w:rsid w:val="00014ECC"/>
    <w:rsid w:val="00014F7B"/>
    <w:rsid w:val="00015388"/>
    <w:rsid w:val="00015509"/>
    <w:rsid w:val="0001588A"/>
    <w:rsid w:val="00015FB3"/>
    <w:rsid w:val="0001619D"/>
    <w:rsid w:val="00016531"/>
    <w:rsid w:val="0001657B"/>
    <w:rsid w:val="000165A6"/>
    <w:rsid w:val="00016608"/>
    <w:rsid w:val="000167EB"/>
    <w:rsid w:val="00016902"/>
    <w:rsid w:val="00016AE6"/>
    <w:rsid w:val="00016B14"/>
    <w:rsid w:val="00016BD5"/>
    <w:rsid w:val="00016F62"/>
    <w:rsid w:val="00017112"/>
    <w:rsid w:val="00017343"/>
    <w:rsid w:val="00017352"/>
    <w:rsid w:val="000174F6"/>
    <w:rsid w:val="0001782B"/>
    <w:rsid w:val="000178BA"/>
    <w:rsid w:val="000178F7"/>
    <w:rsid w:val="00017F31"/>
    <w:rsid w:val="0001E13B"/>
    <w:rsid w:val="000203D8"/>
    <w:rsid w:val="00020918"/>
    <w:rsid w:val="00020D62"/>
    <w:rsid w:val="00020F0C"/>
    <w:rsid w:val="00021260"/>
    <w:rsid w:val="000212AA"/>
    <w:rsid w:val="000214DC"/>
    <w:rsid w:val="00021617"/>
    <w:rsid w:val="00021E13"/>
    <w:rsid w:val="00022170"/>
    <w:rsid w:val="0002217D"/>
    <w:rsid w:val="00022450"/>
    <w:rsid w:val="0002256A"/>
    <w:rsid w:val="00022880"/>
    <w:rsid w:val="000228A1"/>
    <w:rsid w:val="00022A7A"/>
    <w:rsid w:val="0002358E"/>
    <w:rsid w:val="00023727"/>
    <w:rsid w:val="000238A2"/>
    <w:rsid w:val="000239C3"/>
    <w:rsid w:val="00023AA0"/>
    <w:rsid w:val="00023B67"/>
    <w:rsid w:val="00023F59"/>
    <w:rsid w:val="000241C4"/>
    <w:rsid w:val="0002423E"/>
    <w:rsid w:val="00024554"/>
    <w:rsid w:val="00024642"/>
    <w:rsid w:val="0002489E"/>
    <w:rsid w:val="00024935"/>
    <w:rsid w:val="00024B97"/>
    <w:rsid w:val="00024DAA"/>
    <w:rsid w:val="00024EB5"/>
    <w:rsid w:val="00024FA7"/>
    <w:rsid w:val="000251A3"/>
    <w:rsid w:val="000252CC"/>
    <w:rsid w:val="000252F2"/>
    <w:rsid w:val="00025347"/>
    <w:rsid w:val="0002539B"/>
    <w:rsid w:val="0002543A"/>
    <w:rsid w:val="000255DA"/>
    <w:rsid w:val="000256B4"/>
    <w:rsid w:val="00025A47"/>
    <w:rsid w:val="00025AAA"/>
    <w:rsid w:val="00025EDF"/>
    <w:rsid w:val="00025FBF"/>
    <w:rsid w:val="00026114"/>
    <w:rsid w:val="00026360"/>
    <w:rsid w:val="00026522"/>
    <w:rsid w:val="00026557"/>
    <w:rsid w:val="000267B8"/>
    <w:rsid w:val="00026C82"/>
    <w:rsid w:val="00026CE9"/>
    <w:rsid w:val="00027025"/>
    <w:rsid w:val="0002714D"/>
    <w:rsid w:val="00030004"/>
    <w:rsid w:val="000303AA"/>
    <w:rsid w:val="000304C7"/>
    <w:rsid w:val="00030503"/>
    <w:rsid w:val="00030692"/>
    <w:rsid w:val="00030708"/>
    <w:rsid w:val="0003072B"/>
    <w:rsid w:val="00030842"/>
    <w:rsid w:val="00030B38"/>
    <w:rsid w:val="00030B5B"/>
    <w:rsid w:val="00030BAF"/>
    <w:rsid w:val="00030BFB"/>
    <w:rsid w:val="00030CA4"/>
    <w:rsid w:val="00030EC9"/>
    <w:rsid w:val="00031148"/>
    <w:rsid w:val="000311C8"/>
    <w:rsid w:val="0003130D"/>
    <w:rsid w:val="0003160E"/>
    <w:rsid w:val="00031A62"/>
    <w:rsid w:val="00031DEE"/>
    <w:rsid w:val="0003246A"/>
    <w:rsid w:val="00032800"/>
    <w:rsid w:val="00032D67"/>
    <w:rsid w:val="000330A9"/>
    <w:rsid w:val="000330E7"/>
    <w:rsid w:val="0003323C"/>
    <w:rsid w:val="00033245"/>
    <w:rsid w:val="0003335E"/>
    <w:rsid w:val="000333E8"/>
    <w:rsid w:val="00033777"/>
    <w:rsid w:val="00033948"/>
    <w:rsid w:val="00033A8F"/>
    <w:rsid w:val="00033CBB"/>
    <w:rsid w:val="00033D66"/>
    <w:rsid w:val="00034195"/>
    <w:rsid w:val="000342C5"/>
    <w:rsid w:val="000343CE"/>
    <w:rsid w:val="0003461E"/>
    <w:rsid w:val="00034791"/>
    <w:rsid w:val="0003499C"/>
    <w:rsid w:val="00034B64"/>
    <w:rsid w:val="00034BBC"/>
    <w:rsid w:val="00034D0F"/>
    <w:rsid w:val="00034F40"/>
    <w:rsid w:val="00034FBB"/>
    <w:rsid w:val="00035162"/>
    <w:rsid w:val="0003557D"/>
    <w:rsid w:val="000355EA"/>
    <w:rsid w:val="00035809"/>
    <w:rsid w:val="00035CB3"/>
    <w:rsid w:val="00035D40"/>
    <w:rsid w:val="00035F60"/>
    <w:rsid w:val="00035F73"/>
    <w:rsid w:val="00035F85"/>
    <w:rsid w:val="0003611D"/>
    <w:rsid w:val="00036392"/>
    <w:rsid w:val="00036396"/>
    <w:rsid w:val="0003662A"/>
    <w:rsid w:val="00036930"/>
    <w:rsid w:val="0003695F"/>
    <w:rsid w:val="00036AC3"/>
    <w:rsid w:val="00036D48"/>
    <w:rsid w:val="00036D6B"/>
    <w:rsid w:val="00036EB2"/>
    <w:rsid w:val="000371C1"/>
    <w:rsid w:val="000371E5"/>
    <w:rsid w:val="00037395"/>
    <w:rsid w:val="00037437"/>
    <w:rsid w:val="000375C9"/>
    <w:rsid w:val="0003769A"/>
    <w:rsid w:val="000376C2"/>
    <w:rsid w:val="0003782A"/>
    <w:rsid w:val="00037A41"/>
    <w:rsid w:val="00037EE5"/>
    <w:rsid w:val="00037F46"/>
    <w:rsid w:val="00040021"/>
    <w:rsid w:val="00040164"/>
    <w:rsid w:val="000402EA"/>
    <w:rsid w:val="00040357"/>
    <w:rsid w:val="0004053E"/>
    <w:rsid w:val="00040AE7"/>
    <w:rsid w:val="00040BB1"/>
    <w:rsid w:val="00040C53"/>
    <w:rsid w:val="00040D4D"/>
    <w:rsid w:val="00040E66"/>
    <w:rsid w:val="00040EA6"/>
    <w:rsid w:val="00040FFE"/>
    <w:rsid w:val="000410DE"/>
    <w:rsid w:val="000411E4"/>
    <w:rsid w:val="0004121E"/>
    <w:rsid w:val="00041494"/>
    <w:rsid w:val="000414DA"/>
    <w:rsid w:val="00041936"/>
    <w:rsid w:val="00041B76"/>
    <w:rsid w:val="00041C01"/>
    <w:rsid w:val="00041CBE"/>
    <w:rsid w:val="00041D00"/>
    <w:rsid w:val="00041FDC"/>
    <w:rsid w:val="00042047"/>
    <w:rsid w:val="000420BF"/>
    <w:rsid w:val="00042149"/>
    <w:rsid w:val="000421B5"/>
    <w:rsid w:val="00042261"/>
    <w:rsid w:val="000423FC"/>
    <w:rsid w:val="0004268C"/>
    <w:rsid w:val="000427F4"/>
    <w:rsid w:val="000429D6"/>
    <w:rsid w:val="00042A60"/>
    <w:rsid w:val="00042B46"/>
    <w:rsid w:val="00042C12"/>
    <w:rsid w:val="00042E24"/>
    <w:rsid w:val="00042F56"/>
    <w:rsid w:val="00042F64"/>
    <w:rsid w:val="00043A7A"/>
    <w:rsid w:val="00043D75"/>
    <w:rsid w:val="000444B8"/>
    <w:rsid w:val="000446EA"/>
    <w:rsid w:val="0004471A"/>
    <w:rsid w:val="00044AF6"/>
    <w:rsid w:val="00044CE4"/>
    <w:rsid w:val="00044DBC"/>
    <w:rsid w:val="00044EC8"/>
    <w:rsid w:val="00044FB0"/>
    <w:rsid w:val="00045040"/>
    <w:rsid w:val="00045063"/>
    <w:rsid w:val="0004514B"/>
    <w:rsid w:val="00045194"/>
    <w:rsid w:val="000451AE"/>
    <w:rsid w:val="000451C3"/>
    <w:rsid w:val="000453BC"/>
    <w:rsid w:val="000455F5"/>
    <w:rsid w:val="000458D9"/>
    <w:rsid w:val="00045A4E"/>
    <w:rsid w:val="00045B24"/>
    <w:rsid w:val="00045ED7"/>
    <w:rsid w:val="0004603A"/>
    <w:rsid w:val="0004629A"/>
    <w:rsid w:val="000462C5"/>
    <w:rsid w:val="00046737"/>
    <w:rsid w:val="000468C4"/>
    <w:rsid w:val="00046921"/>
    <w:rsid w:val="00046B17"/>
    <w:rsid w:val="00046DEF"/>
    <w:rsid w:val="0004713D"/>
    <w:rsid w:val="00047273"/>
    <w:rsid w:val="000474B3"/>
    <w:rsid w:val="00047623"/>
    <w:rsid w:val="0004767F"/>
    <w:rsid w:val="000476BF"/>
    <w:rsid w:val="00047845"/>
    <w:rsid w:val="00047887"/>
    <w:rsid w:val="000479F3"/>
    <w:rsid w:val="00047E14"/>
    <w:rsid w:val="00050007"/>
    <w:rsid w:val="00050426"/>
    <w:rsid w:val="00050427"/>
    <w:rsid w:val="00050507"/>
    <w:rsid w:val="000509F7"/>
    <w:rsid w:val="00050DA1"/>
    <w:rsid w:val="000510C7"/>
    <w:rsid w:val="0005117D"/>
    <w:rsid w:val="0005129A"/>
    <w:rsid w:val="000515C4"/>
    <w:rsid w:val="0005178B"/>
    <w:rsid w:val="000518C2"/>
    <w:rsid w:val="000519B9"/>
    <w:rsid w:val="00051A0C"/>
    <w:rsid w:val="00051D43"/>
    <w:rsid w:val="00051D9F"/>
    <w:rsid w:val="00051F59"/>
    <w:rsid w:val="000521BE"/>
    <w:rsid w:val="000521E6"/>
    <w:rsid w:val="00052685"/>
    <w:rsid w:val="00052B6E"/>
    <w:rsid w:val="00052C37"/>
    <w:rsid w:val="00052CA2"/>
    <w:rsid w:val="00052E3B"/>
    <w:rsid w:val="00052EB6"/>
    <w:rsid w:val="00052F09"/>
    <w:rsid w:val="00053003"/>
    <w:rsid w:val="000530A2"/>
    <w:rsid w:val="0005310F"/>
    <w:rsid w:val="0005316D"/>
    <w:rsid w:val="000531E0"/>
    <w:rsid w:val="00053215"/>
    <w:rsid w:val="0005329D"/>
    <w:rsid w:val="000532A4"/>
    <w:rsid w:val="0005332B"/>
    <w:rsid w:val="00053742"/>
    <w:rsid w:val="000539B2"/>
    <w:rsid w:val="000539CB"/>
    <w:rsid w:val="00053F4B"/>
    <w:rsid w:val="00054214"/>
    <w:rsid w:val="00054235"/>
    <w:rsid w:val="0005423B"/>
    <w:rsid w:val="000543D8"/>
    <w:rsid w:val="000544A6"/>
    <w:rsid w:val="0005453A"/>
    <w:rsid w:val="0005463E"/>
    <w:rsid w:val="000546CC"/>
    <w:rsid w:val="000546D9"/>
    <w:rsid w:val="00054BA0"/>
    <w:rsid w:val="00054CC0"/>
    <w:rsid w:val="00054E4B"/>
    <w:rsid w:val="00054E6D"/>
    <w:rsid w:val="00054EAE"/>
    <w:rsid w:val="00054F60"/>
    <w:rsid w:val="000551D3"/>
    <w:rsid w:val="0005525B"/>
    <w:rsid w:val="000556B0"/>
    <w:rsid w:val="000557DD"/>
    <w:rsid w:val="000558A2"/>
    <w:rsid w:val="00055A8B"/>
    <w:rsid w:val="00055BC2"/>
    <w:rsid w:val="000560BB"/>
    <w:rsid w:val="00056191"/>
    <w:rsid w:val="000562F3"/>
    <w:rsid w:val="000563A4"/>
    <w:rsid w:val="00056513"/>
    <w:rsid w:val="000567A8"/>
    <w:rsid w:val="000567B0"/>
    <w:rsid w:val="000568D8"/>
    <w:rsid w:val="00056AC1"/>
    <w:rsid w:val="00056E55"/>
    <w:rsid w:val="00056FDA"/>
    <w:rsid w:val="000571EE"/>
    <w:rsid w:val="00057273"/>
    <w:rsid w:val="00057302"/>
    <w:rsid w:val="00057356"/>
    <w:rsid w:val="000573C6"/>
    <w:rsid w:val="0005760D"/>
    <w:rsid w:val="0005762B"/>
    <w:rsid w:val="00057974"/>
    <w:rsid w:val="00057A3F"/>
    <w:rsid w:val="00057D65"/>
    <w:rsid w:val="00057EC9"/>
    <w:rsid w:val="00057F15"/>
    <w:rsid w:val="00057F22"/>
    <w:rsid w:val="00057F41"/>
    <w:rsid w:val="0006012C"/>
    <w:rsid w:val="000603D7"/>
    <w:rsid w:val="00060850"/>
    <w:rsid w:val="000609E6"/>
    <w:rsid w:val="00060D5B"/>
    <w:rsid w:val="00060E6A"/>
    <w:rsid w:val="00061099"/>
    <w:rsid w:val="00061153"/>
    <w:rsid w:val="00061508"/>
    <w:rsid w:val="000617F8"/>
    <w:rsid w:val="00061D17"/>
    <w:rsid w:val="0006202F"/>
    <w:rsid w:val="00062316"/>
    <w:rsid w:val="0006250F"/>
    <w:rsid w:val="00062739"/>
    <w:rsid w:val="00062799"/>
    <w:rsid w:val="00062D5C"/>
    <w:rsid w:val="0006304A"/>
    <w:rsid w:val="00063540"/>
    <w:rsid w:val="00063596"/>
    <w:rsid w:val="000635A7"/>
    <w:rsid w:val="000637D6"/>
    <w:rsid w:val="000638E7"/>
    <w:rsid w:val="00063B2F"/>
    <w:rsid w:val="00063D2D"/>
    <w:rsid w:val="00063D86"/>
    <w:rsid w:val="00063DCB"/>
    <w:rsid w:val="000641F5"/>
    <w:rsid w:val="000645DE"/>
    <w:rsid w:val="0006496C"/>
    <w:rsid w:val="00064CBE"/>
    <w:rsid w:val="00065551"/>
    <w:rsid w:val="00065600"/>
    <w:rsid w:val="00065A24"/>
    <w:rsid w:val="00065ED1"/>
    <w:rsid w:val="000660A5"/>
    <w:rsid w:val="00066396"/>
    <w:rsid w:val="00066441"/>
    <w:rsid w:val="00066540"/>
    <w:rsid w:val="00066550"/>
    <w:rsid w:val="00066B91"/>
    <w:rsid w:val="00066C48"/>
    <w:rsid w:val="00067908"/>
    <w:rsid w:val="00067BE4"/>
    <w:rsid w:val="000700D1"/>
    <w:rsid w:val="0007013C"/>
    <w:rsid w:val="00070254"/>
    <w:rsid w:val="000706AF"/>
    <w:rsid w:val="0007075B"/>
    <w:rsid w:val="00070A2B"/>
    <w:rsid w:val="00070B06"/>
    <w:rsid w:val="00070E0A"/>
    <w:rsid w:val="0007154B"/>
    <w:rsid w:val="00071734"/>
    <w:rsid w:val="0007181C"/>
    <w:rsid w:val="00071B2F"/>
    <w:rsid w:val="00071F9A"/>
    <w:rsid w:val="00071FA2"/>
    <w:rsid w:val="000720F0"/>
    <w:rsid w:val="00072392"/>
    <w:rsid w:val="0007240E"/>
    <w:rsid w:val="00072481"/>
    <w:rsid w:val="000725FF"/>
    <w:rsid w:val="00072674"/>
    <w:rsid w:val="00072868"/>
    <w:rsid w:val="00072885"/>
    <w:rsid w:val="0007290B"/>
    <w:rsid w:val="0007397A"/>
    <w:rsid w:val="00073A64"/>
    <w:rsid w:val="00073A82"/>
    <w:rsid w:val="00073B85"/>
    <w:rsid w:val="00073CB9"/>
    <w:rsid w:val="00073CC1"/>
    <w:rsid w:val="00073EBC"/>
    <w:rsid w:val="000741B8"/>
    <w:rsid w:val="000742C2"/>
    <w:rsid w:val="00074305"/>
    <w:rsid w:val="00074649"/>
    <w:rsid w:val="00074710"/>
    <w:rsid w:val="00074E62"/>
    <w:rsid w:val="00074EAA"/>
    <w:rsid w:val="00074EBC"/>
    <w:rsid w:val="00074FA3"/>
    <w:rsid w:val="0007515C"/>
    <w:rsid w:val="00075644"/>
    <w:rsid w:val="0007578C"/>
    <w:rsid w:val="00075921"/>
    <w:rsid w:val="00075A24"/>
    <w:rsid w:val="00075FE2"/>
    <w:rsid w:val="000760F7"/>
    <w:rsid w:val="0007619C"/>
    <w:rsid w:val="000761B3"/>
    <w:rsid w:val="0007691E"/>
    <w:rsid w:val="00076942"/>
    <w:rsid w:val="00076A9B"/>
    <w:rsid w:val="00076B5E"/>
    <w:rsid w:val="00076CC1"/>
    <w:rsid w:val="00076D11"/>
    <w:rsid w:val="00076DBB"/>
    <w:rsid w:val="00077338"/>
    <w:rsid w:val="000775D4"/>
    <w:rsid w:val="000777D0"/>
    <w:rsid w:val="00077AE4"/>
    <w:rsid w:val="00077C37"/>
    <w:rsid w:val="00077C94"/>
    <w:rsid w:val="00077D72"/>
    <w:rsid w:val="00077FB7"/>
    <w:rsid w:val="00080043"/>
    <w:rsid w:val="000803C5"/>
    <w:rsid w:val="000805F2"/>
    <w:rsid w:val="000805FA"/>
    <w:rsid w:val="0008117F"/>
    <w:rsid w:val="00081187"/>
    <w:rsid w:val="000813DC"/>
    <w:rsid w:val="00081404"/>
    <w:rsid w:val="00081544"/>
    <w:rsid w:val="0008174A"/>
    <w:rsid w:val="000817FD"/>
    <w:rsid w:val="0008181C"/>
    <w:rsid w:val="00081837"/>
    <w:rsid w:val="00081B16"/>
    <w:rsid w:val="00081CD3"/>
    <w:rsid w:val="00082284"/>
    <w:rsid w:val="00082456"/>
    <w:rsid w:val="000827AF"/>
    <w:rsid w:val="00082A91"/>
    <w:rsid w:val="00082D0D"/>
    <w:rsid w:val="00082D4A"/>
    <w:rsid w:val="00082F04"/>
    <w:rsid w:val="000833BF"/>
    <w:rsid w:val="00083415"/>
    <w:rsid w:val="000834E6"/>
    <w:rsid w:val="00083543"/>
    <w:rsid w:val="0008397E"/>
    <w:rsid w:val="000839AD"/>
    <w:rsid w:val="000839F4"/>
    <w:rsid w:val="00083D3A"/>
    <w:rsid w:val="00083EA8"/>
    <w:rsid w:val="000840B0"/>
    <w:rsid w:val="0008446B"/>
    <w:rsid w:val="000846CD"/>
    <w:rsid w:val="0008495F"/>
    <w:rsid w:val="000849AC"/>
    <w:rsid w:val="00084B7C"/>
    <w:rsid w:val="00084BB4"/>
    <w:rsid w:val="00084DBD"/>
    <w:rsid w:val="00085432"/>
    <w:rsid w:val="00085A28"/>
    <w:rsid w:val="00085C82"/>
    <w:rsid w:val="00085D05"/>
    <w:rsid w:val="00085F52"/>
    <w:rsid w:val="00086146"/>
    <w:rsid w:val="00086210"/>
    <w:rsid w:val="000862BD"/>
    <w:rsid w:val="000869FE"/>
    <w:rsid w:val="00086DC4"/>
    <w:rsid w:val="00086E5D"/>
    <w:rsid w:val="00087015"/>
    <w:rsid w:val="0008719B"/>
    <w:rsid w:val="0008728B"/>
    <w:rsid w:val="000872F1"/>
    <w:rsid w:val="000873FA"/>
    <w:rsid w:val="00087465"/>
    <w:rsid w:val="0008757E"/>
    <w:rsid w:val="00087882"/>
    <w:rsid w:val="00087AE0"/>
    <w:rsid w:val="00087D3D"/>
    <w:rsid w:val="00087EEF"/>
    <w:rsid w:val="00087FB8"/>
    <w:rsid w:val="000901B7"/>
    <w:rsid w:val="0009056E"/>
    <w:rsid w:val="00090642"/>
    <w:rsid w:val="00090BC5"/>
    <w:rsid w:val="00090BE9"/>
    <w:rsid w:val="00090D98"/>
    <w:rsid w:val="000911C2"/>
    <w:rsid w:val="0009123D"/>
    <w:rsid w:val="000913E0"/>
    <w:rsid w:val="00091615"/>
    <w:rsid w:val="00091713"/>
    <w:rsid w:val="00091770"/>
    <w:rsid w:val="000917C0"/>
    <w:rsid w:val="0009184C"/>
    <w:rsid w:val="0009188E"/>
    <w:rsid w:val="000919CB"/>
    <w:rsid w:val="000919D8"/>
    <w:rsid w:val="00091B4C"/>
    <w:rsid w:val="0009203E"/>
    <w:rsid w:val="0009234A"/>
    <w:rsid w:val="000927C7"/>
    <w:rsid w:val="000929FE"/>
    <w:rsid w:val="00092B6E"/>
    <w:rsid w:val="00092FF7"/>
    <w:rsid w:val="0009303F"/>
    <w:rsid w:val="000931F7"/>
    <w:rsid w:val="000937EC"/>
    <w:rsid w:val="00093859"/>
    <w:rsid w:val="00093886"/>
    <w:rsid w:val="00093A6A"/>
    <w:rsid w:val="00093CC1"/>
    <w:rsid w:val="00093D10"/>
    <w:rsid w:val="0009410D"/>
    <w:rsid w:val="0009420B"/>
    <w:rsid w:val="00094219"/>
    <w:rsid w:val="0009445C"/>
    <w:rsid w:val="000945BA"/>
    <w:rsid w:val="0009479B"/>
    <w:rsid w:val="00094847"/>
    <w:rsid w:val="00094976"/>
    <w:rsid w:val="00094CC1"/>
    <w:rsid w:val="00094D09"/>
    <w:rsid w:val="00094E7D"/>
    <w:rsid w:val="00095168"/>
    <w:rsid w:val="000952F4"/>
    <w:rsid w:val="000952FA"/>
    <w:rsid w:val="00095506"/>
    <w:rsid w:val="000956E3"/>
    <w:rsid w:val="00095B28"/>
    <w:rsid w:val="00095DF9"/>
    <w:rsid w:val="00095E60"/>
    <w:rsid w:val="000961CE"/>
    <w:rsid w:val="000962BE"/>
    <w:rsid w:val="00096321"/>
    <w:rsid w:val="00096827"/>
    <w:rsid w:val="00096B16"/>
    <w:rsid w:val="00096D8B"/>
    <w:rsid w:val="0009717A"/>
    <w:rsid w:val="00097384"/>
    <w:rsid w:val="0009750F"/>
    <w:rsid w:val="00097636"/>
    <w:rsid w:val="0009763A"/>
    <w:rsid w:val="00097770"/>
    <w:rsid w:val="0009786C"/>
    <w:rsid w:val="000978C5"/>
    <w:rsid w:val="00097A5F"/>
    <w:rsid w:val="00097CC9"/>
    <w:rsid w:val="00097CFF"/>
    <w:rsid w:val="00097DC6"/>
    <w:rsid w:val="00097FD9"/>
    <w:rsid w:val="000A0697"/>
    <w:rsid w:val="000A06A1"/>
    <w:rsid w:val="000A090A"/>
    <w:rsid w:val="000A0AEC"/>
    <w:rsid w:val="000A0C6B"/>
    <w:rsid w:val="000A0DD9"/>
    <w:rsid w:val="000A0F8A"/>
    <w:rsid w:val="000A11A9"/>
    <w:rsid w:val="000A14C3"/>
    <w:rsid w:val="000A1C8D"/>
    <w:rsid w:val="000A1DAE"/>
    <w:rsid w:val="000A1FF8"/>
    <w:rsid w:val="000A22AA"/>
    <w:rsid w:val="000A2393"/>
    <w:rsid w:val="000A2431"/>
    <w:rsid w:val="000A25E4"/>
    <w:rsid w:val="000A25E5"/>
    <w:rsid w:val="000A28D5"/>
    <w:rsid w:val="000A3095"/>
    <w:rsid w:val="000A31EC"/>
    <w:rsid w:val="000A33E4"/>
    <w:rsid w:val="000A359D"/>
    <w:rsid w:val="000A36C8"/>
    <w:rsid w:val="000A3885"/>
    <w:rsid w:val="000A3FFE"/>
    <w:rsid w:val="000A4237"/>
    <w:rsid w:val="000A4373"/>
    <w:rsid w:val="000A4426"/>
    <w:rsid w:val="000A44B6"/>
    <w:rsid w:val="000A44C3"/>
    <w:rsid w:val="000A4749"/>
    <w:rsid w:val="000A47AA"/>
    <w:rsid w:val="000A49A3"/>
    <w:rsid w:val="000A4A92"/>
    <w:rsid w:val="000A4BED"/>
    <w:rsid w:val="000A5502"/>
    <w:rsid w:val="000A5648"/>
    <w:rsid w:val="000A580B"/>
    <w:rsid w:val="000A589F"/>
    <w:rsid w:val="000A594E"/>
    <w:rsid w:val="000A5B3A"/>
    <w:rsid w:val="000A6254"/>
    <w:rsid w:val="000A6284"/>
    <w:rsid w:val="000A63A6"/>
    <w:rsid w:val="000A64B6"/>
    <w:rsid w:val="000A6640"/>
    <w:rsid w:val="000A6668"/>
    <w:rsid w:val="000A66DC"/>
    <w:rsid w:val="000A6859"/>
    <w:rsid w:val="000A6D4E"/>
    <w:rsid w:val="000A6D89"/>
    <w:rsid w:val="000A6E0C"/>
    <w:rsid w:val="000A6FE3"/>
    <w:rsid w:val="000A72B7"/>
    <w:rsid w:val="000A7312"/>
    <w:rsid w:val="000A76B1"/>
    <w:rsid w:val="000A7735"/>
    <w:rsid w:val="000A7913"/>
    <w:rsid w:val="000B0114"/>
    <w:rsid w:val="000B0253"/>
    <w:rsid w:val="000B027A"/>
    <w:rsid w:val="000B0306"/>
    <w:rsid w:val="000B036B"/>
    <w:rsid w:val="000B0370"/>
    <w:rsid w:val="000B0495"/>
    <w:rsid w:val="000B062B"/>
    <w:rsid w:val="000B0760"/>
    <w:rsid w:val="000B0A17"/>
    <w:rsid w:val="000B0BD1"/>
    <w:rsid w:val="000B105C"/>
    <w:rsid w:val="000B10BC"/>
    <w:rsid w:val="000B1165"/>
    <w:rsid w:val="000B1268"/>
    <w:rsid w:val="000B12C9"/>
    <w:rsid w:val="000B156B"/>
    <w:rsid w:val="000B161C"/>
    <w:rsid w:val="000B1685"/>
    <w:rsid w:val="000B17F1"/>
    <w:rsid w:val="000B18FD"/>
    <w:rsid w:val="000B1B4F"/>
    <w:rsid w:val="000B1DEB"/>
    <w:rsid w:val="000B1E74"/>
    <w:rsid w:val="000B1F3D"/>
    <w:rsid w:val="000B218D"/>
    <w:rsid w:val="000B2340"/>
    <w:rsid w:val="000B2433"/>
    <w:rsid w:val="000B246F"/>
    <w:rsid w:val="000B25F0"/>
    <w:rsid w:val="000B2DB4"/>
    <w:rsid w:val="000B2FA5"/>
    <w:rsid w:val="000B35DA"/>
    <w:rsid w:val="000B383D"/>
    <w:rsid w:val="000B3B14"/>
    <w:rsid w:val="000B3BB9"/>
    <w:rsid w:val="000B3CD5"/>
    <w:rsid w:val="000B3F9E"/>
    <w:rsid w:val="000B4247"/>
    <w:rsid w:val="000B4EE6"/>
    <w:rsid w:val="000B56E1"/>
    <w:rsid w:val="000B574A"/>
    <w:rsid w:val="000B5B62"/>
    <w:rsid w:val="000B5D92"/>
    <w:rsid w:val="000B5EED"/>
    <w:rsid w:val="000B5FDF"/>
    <w:rsid w:val="000B6364"/>
    <w:rsid w:val="000B63D7"/>
    <w:rsid w:val="000B653F"/>
    <w:rsid w:val="000B6745"/>
    <w:rsid w:val="000B6972"/>
    <w:rsid w:val="000B6AAF"/>
    <w:rsid w:val="000B6BE1"/>
    <w:rsid w:val="000B6DD4"/>
    <w:rsid w:val="000B6DDB"/>
    <w:rsid w:val="000B6ED2"/>
    <w:rsid w:val="000B7340"/>
    <w:rsid w:val="000B73E0"/>
    <w:rsid w:val="000B743B"/>
    <w:rsid w:val="000B7673"/>
    <w:rsid w:val="000B7CD5"/>
    <w:rsid w:val="000B7FA0"/>
    <w:rsid w:val="000C01F4"/>
    <w:rsid w:val="000C01FA"/>
    <w:rsid w:val="000C0461"/>
    <w:rsid w:val="000C0746"/>
    <w:rsid w:val="000C0748"/>
    <w:rsid w:val="000C0762"/>
    <w:rsid w:val="000C09B1"/>
    <w:rsid w:val="000C0A8C"/>
    <w:rsid w:val="000C0C7D"/>
    <w:rsid w:val="000C0D6A"/>
    <w:rsid w:val="000C1232"/>
    <w:rsid w:val="000C1583"/>
    <w:rsid w:val="000C1734"/>
    <w:rsid w:val="000C1AC1"/>
    <w:rsid w:val="000C1B0D"/>
    <w:rsid w:val="000C1B0F"/>
    <w:rsid w:val="000C1B96"/>
    <w:rsid w:val="000C1BBB"/>
    <w:rsid w:val="000C1C63"/>
    <w:rsid w:val="000C1FF8"/>
    <w:rsid w:val="000C201A"/>
    <w:rsid w:val="000C21D8"/>
    <w:rsid w:val="000C2205"/>
    <w:rsid w:val="000C2362"/>
    <w:rsid w:val="000C288B"/>
    <w:rsid w:val="000C2BB4"/>
    <w:rsid w:val="000C2C34"/>
    <w:rsid w:val="000C2E3D"/>
    <w:rsid w:val="000C2E7E"/>
    <w:rsid w:val="000C30AD"/>
    <w:rsid w:val="000C35EF"/>
    <w:rsid w:val="000C37CB"/>
    <w:rsid w:val="000C3851"/>
    <w:rsid w:val="000C3ABE"/>
    <w:rsid w:val="000C3D13"/>
    <w:rsid w:val="000C3E18"/>
    <w:rsid w:val="000C3ED2"/>
    <w:rsid w:val="000C3FC3"/>
    <w:rsid w:val="000C4408"/>
    <w:rsid w:val="000C442C"/>
    <w:rsid w:val="000C44CB"/>
    <w:rsid w:val="000C4A0C"/>
    <w:rsid w:val="000C4ACC"/>
    <w:rsid w:val="000C4B7C"/>
    <w:rsid w:val="000C4DE1"/>
    <w:rsid w:val="000C4EA9"/>
    <w:rsid w:val="000C506A"/>
    <w:rsid w:val="000C50B2"/>
    <w:rsid w:val="000C518C"/>
    <w:rsid w:val="000C51FD"/>
    <w:rsid w:val="000C56AA"/>
    <w:rsid w:val="000C56DA"/>
    <w:rsid w:val="000C56F6"/>
    <w:rsid w:val="000C5D8B"/>
    <w:rsid w:val="000C5EF1"/>
    <w:rsid w:val="000C5F3F"/>
    <w:rsid w:val="000C60F0"/>
    <w:rsid w:val="000C6215"/>
    <w:rsid w:val="000C631E"/>
    <w:rsid w:val="000C6362"/>
    <w:rsid w:val="000C63F7"/>
    <w:rsid w:val="000C6447"/>
    <w:rsid w:val="000C694F"/>
    <w:rsid w:val="000C69F3"/>
    <w:rsid w:val="000C6C04"/>
    <w:rsid w:val="000C6C90"/>
    <w:rsid w:val="000C6CF7"/>
    <w:rsid w:val="000C6D4B"/>
    <w:rsid w:val="000C725C"/>
    <w:rsid w:val="000C74CD"/>
    <w:rsid w:val="000C76B3"/>
    <w:rsid w:val="000C7760"/>
    <w:rsid w:val="000C780A"/>
    <w:rsid w:val="000C7EE2"/>
    <w:rsid w:val="000C7F00"/>
    <w:rsid w:val="000C7F03"/>
    <w:rsid w:val="000CEF4F"/>
    <w:rsid w:val="000D0002"/>
    <w:rsid w:val="000D011B"/>
    <w:rsid w:val="000D0148"/>
    <w:rsid w:val="000D02D0"/>
    <w:rsid w:val="000D06C9"/>
    <w:rsid w:val="000D0A82"/>
    <w:rsid w:val="000D0AE2"/>
    <w:rsid w:val="000D0C7E"/>
    <w:rsid w:val="000D11FB"/>
    <w:rsid w:val="000D126F"/>
    <w:rsid w:val="000D13FF"/>
    <w:rsid w:val="000D1919"/>
    <w:rsid w:val="000D1A83"/>
    <w:rsid w:val="000D1D8C"/>
    <w:rsid w:val="000D1E2A"/>
    <w:rsid w:val="000D1F98"/>
    <w:rsid w:val="000D2008"/>
    <w:rsid w:val="000D2020"/>
    <w:rsid w:val="000D20F6"/>
    <w:rsid w:val="000D2272"/>
    <w:rsid w:val="000D234B"/>
    <w:rsid w:val="000D2445"/>
    <w:rsid w:val="000D2529"/>
    <w:rsid w:val="000D253B"/>
    <w:rsid w:val="000D2586"/>
    <w:rsid w:val="000D264F"/>
    <w:rsid w:val="000D2832"/>
    <w:rsid w:val="000D2858"/>
    <w:rsid w:val="000D285A"/>
    <w:rsid w:val="000D2A0E"/>
    <w:rsid w:val="000D2DE5"/>
    <w:rsid w:val="000D2ECC"/>
    <w:rsid w:val="000D3327"/>
    <w:rsid w:val="000D35F8"/>
    <w:rsid w:val="000D3962"/>
    <w:rsid w:val="000D3B70"/>
    <w:rsid w:val="000D3BAB"/>
    <w:rsid w:val="000D3C95"/>
    <w:rsid w:val="000D405B"/>
    <w:rsid w:val="000D419B"/>
    <w:rsid w:val="000D494D"/>
    <w:rsid w:val="000D49B6"/>
    <w:rsid w:val="000D49CB"/>
    <w:rsid w:val="000D4A53"/>
    <w:rsid w:val="000D4AD3"/>
    <w:rsid w:val="000D4BB0"/>
    <w:rsid w:val="000D4D56"/>
    <w:rsid w:val="000D4E65"/>
    <w:rsid w:val="000D4F1A"/>
    <w:rsid w:val="000D52CA"/>
    <w:rsid w:val="000D5792"/>
    <w:rsid w:val="000D58B0"/>
    <w:rsid w:val="000D5A7A"/>
    <w:rsid w:val="000D5AD4"/>
    <w:rsid w:val="000D5B58"/>
    <w:rsid w:val="000D5C92"/>
    <w:rsid w:val="000D61EB"/>
    <w:rsid w:val="000D62C8"/>
    <w:rsid w:val="000D638F"/>
    <w:rsid w:val="000D63EB"/>
    <w:rsid w:val="000D642E"/>
    <w:rsid w:val="000D6575"/>
    <w:rsid w:val="000D6694"/>
    <w:rsid w:val="000D69E5"/>
    <w:rsid w:val="000D6C34"/>
    <w:rsid w:val="000D6CB8"/>
    <w:rsid w:val="000D7176"/>
    <w:rsid w:val="000D72DA"/>
    <w:rsid w:val="000D7372"/>
    <w:rsid w:val="000D7633"/>
    <w:rsid w:val="000D7890"/>
    <w:rsid w:val="000D7AB9"/>
    <w:rsid w:val="000D7E91"/>
    <w:rsid w:val="000D7FDC"/>
    <w:rsid w:val="000E02FA"/>
    <w:rsid w:val="000E0317"/>
    <w:rsid w:val="000E03B0"/>
    <w:rsid w:val="000E0655"/>
    <w:rsid w:val="000E0856"/>
    <w:rsid w:val="000E096F"/>
    <w:rsid w:val="000E0C37"/>
    <w:rsid w:val="000E0C4A"/>
    <w:rsid w:val="000E0CF5"/>
    <w:rsid w:val="000E0D19"/>
    <w:rsid w:val="000E0F84"/>
    <w:rsid w:val="000E0FC2"/>
    <w:rsid w:val="000E10F3"/>
    <w:rsid w:val="000E1143"/>
    <w:rsid w:val="000E1172"/>
    <w:rsid w:val="000E13E7"/>
    <w:rsid w:val="000E1408"/>
    <w:rsid w:val="000E14E6"/>
    <w:rsid w:val="000E1A79"/>
    <w:rsid w:val="000E1ECF"/>
    <w:rsid w:val="000E202B"/>
    <w:rsid w:val="000E26F0"/>
    <w:rsid w:val="000E277F"/>
    <w:rsid w:val="000E289D"/>
    <w:rsid w:val="000E29ED"/>
    <w:rsid w:val="000E2BB9"/>
    <w:rsid w:val="000E30C8"/>
    <w:rsid w:val="000E3110"/>
    <w:rsid w:val="000E31F6"/>
    <w:rsid w:val="000E323F"/>
    <w:rsid w:val="000E345E"/>
    <w:rsid w:val="000E364F"/>
    <w:rsid w:val="000E36BB"/>
    <w:rsid w:val="000E3733"/>
    <w:rsid w:val="000E37AA"/>
    <w:rsid w:val="000E37AC"/>
    <w:rsid w:val="000E380F"/>
    <w:rsid w:val="000E3A90"/>
    <w:rsid w:val="000E3B01"/>
    <w:rsid w:val="000E40FD"/>
    <w:rsid w:val="000E4598"/>
    <w:rsid w:val="000E4623"/>
    <w:rsid w:val="000E4631"/>
    <w:rsid w:val="000E467E"/>
    <w:rsid w:val="000E485F"/>
    <w:rsid w:val="000E4B81"/>
    <w:rsid w:val="000E4C0C"/>
    <w:rsid w:val="000E4C89"/>
    <w:rsid w:val="000E4D3A"/>
    <w:rsid w:val="000E4ED0"/>
    <w:rsid w:val="000E529D"/>
    <w:rsid w:val="000E532A"/>
    <w:rsid w:val="000E57DA"/>
    <w:rsid w:val="000E57EC"/>
    <w:rsid w:val="000E595E"/>
    <w:rsid w:val="000E5F1C"/>
    <w:rsid w:val="000E5F63"/>
    <w:rsid w:val="000E61C2"/>
    <w:rsid w:val="000E6274"/>
    <w:rsid w:val="000E647C"/>
    <w:rsid w:val="000E6872"/>
    <w:rsid w:val="000E68D9"/>
    <w:rsid w:val="000E6CC5"/>
    <w:rsid w:val="000E6E92"/>
    <w:rsid w:val="000E6F67"/>
    <w:rsid w:val="000E6F79"/>
    <w:rsid w:val="000E6FBE"/>
    <w:rsid w:val="000E70B2"/>
    <w:rsid w:val="000E72BA"/>
    <w:rsid w:val="000E734D"/>
    <w:rsid w:val="000E7357"/>
    <w:rsid w:val="000E7486"/>
    <w:rsid w:val="000E74D0"/>
    <w:rsid w:val="000E751E"/>
    <w:rsid w:val="000E75CA"/>
    <w:rsid w:val="000E75E5"/>
    <w:rsid w:val="000E7653"/>
    <w:rsid w:val="000E7783"/>
    <w:rsid w:val="000E7A6C"/>
    <w:rsid w:val="000E7B1A"/>
    <w:rsid w:val="000EBBBB"/>
    <w:rsid w:val="000F0028"/>
    <w:rsid w:val="000F013B"/>
    <w:rsid w:val="000F0697"/>
    <w:rsid w:val="000F07D5"/>
    <w:rsid w:val="000F08BB"/>
    <w:rsid w:val="000F0A7D"/>
    <w:rsid w:val="000F0DC3"/>
    <w:rsid w:val="000F0F1D"/>
    <w:rsid w:val="000F0FFA"/>
    <w:rsid w:val="000F100B"/>
    <w:rsid w:val="000F1203"/>
    <w:rsid w:val="000F13C0"/>
    <w:rsid w:val="000F1C7D"/>
    <w:rsid w:val="000F1D4D"/>
    <w:rsid w:val="000F1E3B"/>
    <w:rsid w:val="000F221C"/>
    <w:rsid w:val="000F223E"/>
    <w:rsid w:val="000F22D6"/>
    <w:rsid w:val="000F2330"/>
    <w:rsid w:val="000F23EE"/>
    <w:rsid w:val="000F25D2"/>
    <w:rsid w:val="000F2A20"/>
    <w:rsid w:val="000F2D04"/>
    <w:rsid w:val="000F2EE8"/>
    <w:rsid w:val="000F2F32"/>
    <w:rsid w:val="000F359A"/>
    <w:rsid w:val="000F3A5A"/>
    <w:rsid w:val="000F3B40"/>
    <w:rsid w:val="000F402B"/>
    <w:rsid w:val="000F4089"/>
    <w:rsid w:val="000F40D8"/>
    <w:rsid w:val="000F4187"/>
    <w:rsid w:val="000F433F"/>
    <w:rsid w:val="000F43B3"/>
    <w:rsid w:val="000F4888"/>
    <w:rsid w:val="000F4989"/>
    <w:rsid w:val="000F4A1F"/>
    <w:rsid w:val="000F4A7A"/>
    <w:rsid w:val="000F4AE8"/>
    <w:rsid w:val="000F4B62"/>
    <w:rsid w:val="000F4DC6"/>
    <w:rsid w:val="000F4DD3"/>
    <w:rsid w:val="000F50F0"/>
    <w:rsid w:val="000F522E"/>
    <w:rsid w:val="000F55A8"/>
    <w:rsid w:val="000F56E0"/>
    <w:rsid w:val="000F59AD"/>
    <w:rsid w:val="000F5AB2"/>
    <w:rsid w:val="000F5C3C"/>
    <w:rsid w:val="000F62A1"/>
    <w:rsid w:val="000F630C"/>
    <w:rsid w:val="000F6408"/>
    <w:rsid w:val="000F64A8"/>
    <w:rsid w:val="000F65D4"/>
    <w:rsid w:val="000F671B"/>
    <w:rsid w:val="000F6982"/>
    <w:rsid w:val="000F6A64"/>
    <w:rsid w:val="000F6BC7"/>
    <w:rsid w:val="000F6BEE"/>
    <w:rsid w:val="000F6C91"/>
    <w:rsid w:val="000F6E3F"/>
    <w:rsid w:val="000F6FCD"/>
    <w:rsid w:val="000F712C"/>
    <w:rsid w:val="000F71DE"/>
    <w:rsid w:val="000F72A4"/>
    <w:rsid w:val="000F72CA"/>
    <w:rsid w:val="000F7364"/>
    <w:rsid w:val="000F73A9"/>
    <w:rsid w:val="000F7429"/>
    <w:rsid w:val="000F7445"/>
    <w:rsid w:val="000F7479"/>
    <w:rsid w:val="000F7517"/>
    <w:rsid w:val="000F757B"/>
    <w:rsid w:val="000F7789"/>
    <w:rsid w:val="000F7795"/>
    <w:rsid w:val="000F7F2E"/>
    <w:rsid w:val="00100143"/>
    <w:rsid w:val="0010041B"/>
    <w:rsid w:val="00100461"/>
    <w:rsid w:val="0010065D"/>
    <w:rsid w:val="00100688"/>
    <w:rsid w:val="00100718"/>
    <w:rsid w:val="00100806"/>
    <w:rsid w:val="00100F98"/>
    <w:rsid w:val="00101276"/>
    <w:rsid w:val="001014CE"/>
    <w:rsid w:val="0010183E"/>
    <w:rsid w:val="00101884"/>
    <w:rsid w:val="0010191E"/>
    <w:rsid w:val="00101B2A"/>
    <w:rsid w:val="00101BB7"/>
    <w:rsid w:val="00101BE2"/>
    <w:rsid w:val="00101D93"/>
    <w:rsid w:val="0010230D"/>
    <w:rsid w:val="00102383"/>
    <w:rsid w:val="001024D6"/>
    <w:rsid w:val="001025E7"/>
    <w:rsid w:val="00102748"/>
    <w:rsid w:val="00102790"/>
    <w:rsid w:val="001035AE"/>
    <w:rsid w:val="001038CC"/>
    <w:rsid w:val="00103983"/>
    <w:rsid w:val="00103BDC"/>
    <w:rsid w:val="00103E6D"/>
    <w:rsid w:val="00104172"/>
    <w:rsid w:val="00104B79"/>
    <w:rsid w:val="00104C74"/>
    <w:rsid w:val="00104CD5"/>
    <w:rsid w:val="00104E3D"/>
    <w:rsid w:val="0010527D"/>
    <w:rsid w:val="001052AD"/>
    <w:rsid w:val="00105583"/>
    <w:rsid w:val="00105718"/>
    <w:rsid w:val="001058B1"/>
    <w:rsid w:val="001058EE"/>
    <w:rsid w:val="00105DCF"/>
    <w:rsid w:val="00105EF0"/>
    <w:rsid w:val="00105F00"/>
    <w:rsid w:val="00105FC1"/>
    <w:rsid w:val="00106106"/>
    <w:rsid w:val="001062FC"/>
    <w:rsid w:val="001063CE"/>
    <w:rsid w:val="00106599"/>
    <w:rsid w:val="0010665C"/>
    <w:rsid w:val="0010668E"/>
    <w:rsid w:val="001069CE"/>
    <w:rsid w:val="00106BE4"/>
    <w:rsid w:val="00106C10"/>
    <w:rsid w:val="00106CB5"/>
    <w:rsid w:val="0010736C"/>
    <w:rsid w:val="001073BC"/>
    <w:rsid w:val="001073CF"/>
    <w:rsid w:val="00107677"/>
    <w:rsid w:val="00107714"/>
    <w:rsid w:val="001077C3"/>
    <w:rsid w:val="00107855"/>
    <w:rsid w:val="0010786E"/>
    <w:rsid w:val="00107ABB"/>
    <w:rsid w:val="00107B8F"/>
    <w:rsid w:val="00107DB0"/>
    <w:rsid w:val="00107F76"/>
    <w:rsid w:val="00107FE9"/>
    <w:rsid w:val="001102C0"/>
    <w:rsid w:val="001105BF"/>
    <w:rsid w:val="00110759"/>
    <w:rsid w:val="00110AC1"/>
    <w:rsid w:val="00110C33"/>
    <w:rsid w:val="00110D0B"/>
    <w:rsid w:val="00110F23"/>
    <w:rsid w:val="001111A2"/>
    <w:rsid w:val="001111B2"/>
    <w:rsid w:val="0011152F"/>
    <w:rsid w:val="00111804"/>
    <w:rsid w:val="00111828"/>
    <w:rsid w:val="00111D86"/>
    <w:rsid w:val="00111FE2"/>
    <w:rsid w:val="0011219B"/>
    <w:rsid w:val="001121FE"/>
    <w:rsid w:val="0011236E"/>
    <w:rsid w:val="0011251C"/>
    <w:rsid w:val="00112799"/>
    <w:rsid w:val="0011282A"/>
    <w:rsid w:val="00112933"/>
    <w:rsid w:val="00112D3D"/>
    <w:rsid w:val="00113341"/>
    <w:rsid w:val="0011352B"/>
    <w:rsid w:val="00113662"/>
    <w:rsid w:val="0011368D"/>
    <w:rsid w:val="00113727"/>
    <w:rsid w:val="00113811"/>
    <w:rsid w:val="001138A8"/>
    <w:rsid w:val="0011390F"/>
    <w:rsid w:val="001139FD"/>
    <w:rsid w:val="00113BF9"/>
    <w:rsid w:val="001143EC"/>
    <w:rsid w:val="001143F4"/>
    <w:rsid w:val="001143F9"/>
    <w:rsid w:val="0011452F"/>
    <w:rsid w:val="001146A1"/>
    <w:rsid w:val="0011475B"/>
    <w:rsid w:val="00114824"/>
    <w:rsid w:val="00114842"/>
    <w:rsid w:val="001148DE"/>
    <w:rsid w:val="001148EF"/>
    <w:rsid w:val="00114A0B"/>
    <w:rsid w:val="00114A8B"/>
    <w:rsid w:val="00114E50"/>
    <w:rsid w:val="00114F34"/>
    <w:rsid w:val="00115062"/>
    <w:rsid w:val="00115068"/>
    <w:rsid w:val="001150FC"/>
    <w:rsid w:val="001153A0"/>
    <w:rsid w:val="0011562B"/>
    <w:rsid w:val="001157C2"/>
    <w:rsid w:val="00115DA5"/>
    <w:rsid w:val="00115E52"/>
    <w:rsid w:val="00115EB4"/>
    <w:rsid w:val="00116467"/>
    <w:rsid w:val="00116519"/>
    <w:rsid w:val="001165D0"/>
    <w:rsid w:val="00116C7C"/>
    <w:rsid w:val="00116D80"/>
    <w:rsid w:val="00116EFD"/>
    <w:rsid w:val="00116FA6"/>
    <w:rsid w:val="00117185"/>
    <w:rsid w:val="00117414"/>
    <w:rsid w:val="0011798B"/>
    <w:rsid w:val="00117A72"/>
    <w:rsid w:val="00117C53"/>
    <w:rsid w:val="00117DCC"/>
    <w:rsid w:val="00117F2F"/>
    <w:rsid w:val="00117FB9"/>
    <w:rsid w:val="00117FD2"/>
    <w:rsid w:val="0011D2C7"/>
    <w:rsid w:val="001201CA"/>
    <w:rsid w:val="00120380"/>
    <w:rsid w:val="00120A34"/>
    <w:rsid w:val="00120BFD"/>
    <w:rsid w:val="00120F29"/>
    <w:rsid w:val="00120FE8"/>
    <w:rsid w:val="001210F7"/>
    <w:rsid w:val="001211B0"/>
    <w:rsid w:val="00121272"/>
    <w:rsid w:val="001215A2"/>
    <w:rsid w:val="00121877"/>
    <w:rsid w:val="00121A10"/>
    <w:rsid w:val="00121C8B"/>
    <w:rsid w:val="00121CA9"/>
    <w:rsid w:val="00122017"/>
    <w:rsid w:val="00122367"/>
    <w:rsid w:val="001223C4"/>
    <w:rsid w:val="00122527"/>
    <w:rsid w:val="001225EB"/>
    <w:rsid w:val="00122A44"/>
    <w:rsid w:val="00122E97"/>
    <w:rsid w:val="0012386A"/>
    <w:rsid w:val="0012396C"/>
    <w:rsid w:val="00123A2A"/>
    <w:rsid w:val="00123C3C"/>
    <w:rsid w:val="00123D73"/>
    <w:rsid w:val="00123EC8"/>
    <w:rsid w:val="0012425B"/>
    <w:rsid w:val="001244B6"/>
    <w:rsid w:val="00124534"/>
    <w:rsid w:val="001245FB"/>
    <w:rsid w:val="0012460B"/>
    <w:rsid w:val="001247F4"/>
    <w:rsid w:val="00124830"/>
    <w:rsid w:val="0012483A"/>
    <w:rsid w:val="0012484A"/>
    <w:rsid w:val="00124982"/>
    <w:rsid w:val="00124A49"/>
    <w:rsid w:val="00124F95"/>
    <w:rsid w:val="0012508D"/>
    <w:rsid w:val="001250FC"/>
    <w:rsid w:val="00125120"/>
    <w:rsid w:val="00125220"/>
    <w:rsid w:val="0012531C"/>
    <w:rsid w:val="00125500"/>
    <w:rsid w:val="00125877"/>
    <w:rsid w:val="00125C14"/>
    <w:rsid w:val="00126381"/>
    <w:rsid w:val="001263AB"/>
    <w:rsid w:val="00126817"/>
    <w:rsid w:val="0012683B"/>
    <w:rsid w:val="0012684E"/>
    <w:rsid w:val="00126976"/>
    <w:rsid w:val="00126F45"/>
    <w:rsid w:val="0012743D"/>
    <w:rsid w:val="001274D5"/>
    <w:rsid w:val="00127854"/>
    <w:rsid w:val="00127BA6"/>
    <w:rsid w:val="00127E5A"/>
    <w:rsid w:val="0013002C"/>
    <w:rsid w:val="00130131"/>
    <w:rsid w:val="001304FD"/>
    <w:rsid w:val="001312BF"/>
    <w:rsid w:val="001314A2"/>
    <w:rsid w:val="00131668"/>
    <w:rsid w:val="00132111"/>
    <w:rsid w:val="0013211E"/>
    <w:rsid w:val="0013220F"/>
    <w:rsid w:val="00132404"/>
    <w:rsid w:val="00132612"/>
    <w:rsid w:val="0013271E"/>
    <w:rsid w:val="001327B0"/>
    <w:rsid w:val="00132996"/>
    <w:rsid w:val="001329F8"/>
    <w:rsid w:val="00132AB6"/>
    <w:rsid w:val="00132D27"/>
    <w:rsid w:val="00132D29"/>
    <w:rsid w:val="00132DB9"/>
    <w:rsid w:val="00132DEA"/>
    <w:rsid w:val="00132F68"/>
    <w:rsid w:val="00133122"/>
    <w:rsid w:val="001331C7"/>
    <w:rsid w:val="001331E4"/>
    <w:rsid w:val="001334E7"/>
    <w:rsid w:val="001334EE"/>
    <w:rsid w:val="00133731"/>
    <w:rsid w:val="001339AE"/>
    <w:rsid w:val="00133DDF"/>
    <w:rsid w:val="00133E7B"/>
    <w:rsid w:val="00133F27"/>
    <w:rsid w:val="00134216"/>
    <w:rsid w:val="00134217"/>
    <w:rsid w:val="001342CC"/>
    <w:rsid w:val="00134354"/>
    <w:rsid w:val="0013487D"/>
    <w:rsid w:val="00134957"/>
    <w:rsid w:val="00134B1D"/>
    <w:rsid w:val="00134B95"/>
    <w:rsid w:val="00134EFA"/>
    <w:rsid w:val="00134F2E"/>
    <w:rsid w:val="00135025"/>
    <w:rsid w:val="001350C7"/>
    <w:rsid w:val="00135107"/>
    <w:rsid w:val="0013514A"/>
    <w:rsid w:val="001352EE"/>
    <w:rsid w:val="00135B8F"/>
    <w:rsid w:val="00135F46"/>
    <w:rsid w:val="00135FB5"/>
    <w:rsid w:val="00136071"/>
    <w:rsid w:val="00136135"/>
    <w:rsid w:val="001361AA"/>
    <w:rsid w:val="0013644B"/>
    <w:rsid w:val="001364B8"/>
    <w:rsid w:val="00136B82"/>
    <w:rsid w:val="00136BA9"/>
    <w:rsid w:val="00136BF0"/>
    <w:rsid w:val="00136CDA"/>
    <w:rsid w:val="00136DA1"/>
    <w:rsid w:val="00136DBF"/>
    <w:rsid w:val="00136E09"/>
    <w:rsid w:val="00136E88"/>
    <w:rsid w:val="001370B6"/>
    <w:rsid w:val="001371BD"/>
    <w:rsid w:val="00137366"/>
    <w:rsid w:val="00137457"/>
    <w:rsid w:val="00137489"/>
    <w:rsid w:val="0013779F"/>
    <w:rsid w:val="001377B0"/>
    <w:rsid w:val="00137924"/>
    <w:rsid w:val="00137926"/>
    <w:rsid w:val="00137B90"/>
    <w:rsid w:val="00137BC4"/>
    <w:rsid w:val="00137F5A"/>
    <w:rsid w:val="00140063"/>
    <w:rsid w:val="001400DE"/>
    <w:rsid w:val="001400E9"/>
    <w:rsid w:val="0014043F"/>
    <w:rsid w:val="00140542"/>
    <w:rsid w:val="00140754"/>
    <w:rsid w:val="00140E11"/>
    <w:rsid w:val="00140E31"/>
    <w:rsid w:val="00140EAD"/>
    <w:rsid w:val="00140ED7"/>
    <w:rsid w:val="00140EEF"/>
    <w:rsid w:val="00140FF4"/>
    <w:rsid w:val="00141149"/>
    <w:rsid w:val="001415C4"/>
    <w:rsid w:val="00141647"/>
    <w:rsid w:val="001417DA"/>
    <w:rsid w:val="00141907"/>
    <w:rsid w:val="00141B5D"/>
    <w:rsid w:val="00141C26"/>
    <w:rsid w:val="00141C4F"/>
    <w:rsid w:val="00141C63"/>
    <w:rsid w:val="00141DDD"/>
    <w:rsid w:val="001420B5"/>
    <w:rsid w:val="001421B1"/>
    <w:rsid w:val="001423D7"/>
    <w:rsid w:val="001423FB"/>
    <w:rsid w:val="00142567"/>
    <w:rsid w:val="001426EC"/>
    <w:rsid w:val="001427D9"/>
    <w:rsid w:val="00142844"/>
    <w:rsid w:val="001430CE"/>
    <w:rsid w:val="00143255"/>
    <w:rsid w:val="00143719"/>
    <w:rsid w:val="00143D37"/>
    <w:rsid w:val="00143E02"/>
    <w:rsid w:val="00144132"/>
    <w:rsid w:val="0014429B"/>
    <w:rsid w:val="0014429D"/>
    <w:rsid w:val="0014436E"/>
    <w:rsid w:val="00144549"/>
    <w:rsid w:val="00144774"/>
    <w:rsid w:val="00144811"/>
    <w:rsid w:val="00144980"/>
    <w:rsid w:val="001449C2"/>
    <w:rsid w:val="00144C2F"/>
    <w:rsid w:val="00144D54"/>
    <w:rsid w:val="00144E1E"/>
    <w:rsid w:val="00144E6A"/>
    <w:rsid w:val="001455DF"/>
    <w:rsid w:val="0014562E"/>
    <w:rsid w:val="00145903"/>
    <w:rsid w:val="00145A8E"/>
    <w:rsid w:val="00145AAB"/>
    <w:rsid w:val="00145F24"/>
    <w:rsid w:val="001461C5"/>
    <w:rsid w:val="00146237"/>
    <w:rsid w:val="0014624E"/>
    <w:rsid w:val="00146688"/>
    <w:rsid w:val="001467EB"/>
    <w:rsid w:val="00146908"/>
    <w:rsid w:val="001470A4"/>
    <w:rsid w:val="00147565"/>
    <w:rsid w:val="001475C3"/>
    <w:rsid w:val="001476F1"/>
    <w:rsid w:val="00147840"/>
    <w:rsid w:val="001479B7"/>
    <w:rsid w:val="00147AD1"/>
    <w:rsid w:val="00147B88"/>
    <w:rsid w:val="00147D5E"/>
    <w:rsid w:val="00147FCC"/>
    <w:rsid w:val="0015026D"/>
    <w:rsid w:val="001503BE"/>
    <w:rsid w:val="0015054A"/>
    <w:rsid w:val="0015054C"/>
    <w:rsid w:val="00150771"/>
    <w:rsid w:val="00150A29"/>
    <w:rsid w:val="00150A42"/>
    <w:rsid w:val="00150BB4"/>
    <w:rsid w:val="00150C1F"/>
    <w:rsid w:val="00150C5C"/>
    <w:rsid w:val="00150F2B"/>
    <w:rsid w:val="0015104B"/>
    <w:rsid w:val="001510CC"/>
    <w:rsid w:val="001511FE"/>
    <w:rsid w:val="001514A3"/>
    <w:rsid w:val="00151670"/>
    <w:rsid w:val="0015171D"/>
    <w:rsid w:val="00151776"/>
    <w:rsid w:val="0015178F"/>
    <w:rsid w:val="00151BF3"/>
    <w:rsid w:val="00151D47"/>
    <w:rsid w:val="00151E9B"/>
    <w:rsid w:val="0015253B"/>
    <w:rsid w:val="00152665"/>
    <w:rsid w:val="00152675"/>
    <w:rsid w:val="00152767"/>
    <w:rsid w:val="00152DF1"/>
    <w:rsid w:val="00153000"/>
    <w:rsid w:val="001534D2"/>
    <w:rsid w:val="00153908"/>
    <w:rsid w:val="00153A15"/>
    <w:rsid w:val="00153CBE"/>
    <w:rsid w:val="00153D13"/>
    <w:rsid w:val="00153D23"/>
    <w:rsid w:val="00154194"/>
    <w:rsid w:val="001543BB"/>
    <w:rsid w:val="001544B7"/>
    <w:rsid w:val="00154513"/>
    <w:rsid w:val="00154A4E"/>
    <w:rsid w:val="00154B8D"/>
    <w:rsid w:val="00154F50"/>
    <w:rsid w:val="00155011"/>
    <w:rsid w:val="0015543F"/>
    <w:rsid w:val="001559F8"/>
    <w:rsid w:val="00155AE6"/>
    <w:rsid w:val="00155DC1"/>
    <w:rsid w:val="0015613F"/>
    <w:rsid w:val="00156376"/>
    <w:rsid w:val="00156510"/>
    <w:rsid w:val="00156581"/>
    <w:rsid w:val="001566F1"/>
    <w:rsid w:val="00156726"/>
    <w:rsid w:val="001567B6"/>
    <w:rsid w:val="001569DB"/>
    <w:rsid w:val="00156C65"/>
    <w:rsid w:val="00156F0F"/>
    <w:rsid w:val="00156F7D"/>
    <w:rsid w:val="00157043"/>
    <w:rsid w:val="001572C3"/>
    <w:rsid w:val="0015769B"/>
    <w:rsid w:val="00157991"/>
    <w:rsid w:val="00157FF4"/>
    <w:rsid w:val="0016059B"/>
    <w:rsid w:val="001606FD"/>
    <w:rsid w:val="001607FE"/>
    <w:rsid w:val="00160CED"/>
    <w:rsid w:val="00161066"/>
    <w:rsid w:val="001611C9"/>
    <w:rsid w:val="00161378"/>
    <w:rsid w:val="001616A3"/>
    <w:rsid w:val="001618DD"/>
    <w:rsid w:val="00161A81"/>
    <w:rsid w:val="00161B29"/>
    <w:rsid w:val="00161FF1"/>
    <w:rsid w:val="001621AD"/>
    <w:rsid w:val="0016251D"/>
    <w:rsid w:val="0016268F"/>
    <w:rsid w:val="00162698"/>
    <w:rsid w:val="00162754"/>
    <w:rsid w:val="0016299D"/>
    <w:rsid w:val="001629B3"/>
    <w:rsid w:val="00162D7D"/>
    <w:rsid w:val="00162F2F"/>
    <w:rsid w:val="001632A9"/>
    <w:rsid w:val="001632D9"/>
    <w:rsid w:val="00163387"/>
    <w:rsid w:val="00163765"/>
    <w:rsid w:val="001637BB"/>
    <w:rsid w:val="00163927"/>
    <w:rsid w:val="00163A15"/>
    <w:rsid w:val="00163C12"/>
    <w:rsid w:val="00164025"/>
    <w:rsid w:val="00164170"/>
    <w:rsid w:val="001644EA"/>
    <w:rsid w:val="0016481C"/>
    <w:rsid w:val="001648C8"/>
    <w:rsid w:val="001649D8"/>
    <w:rsid w:val="00164C89"/>
    <w:rsid w:val="00164CC7"/>
    <w:rsid w:val="00164E8E"/>
    <w:rsid w:val="00164F53"/>
    <w:rsid w:val="00164F5F"/>
    <w:rsid w:val="00165067"/>
    <w:rsid w:val="0016506D"/>
    <w:rsid w:val="001650CB"/>
    <w:rsid w:val="0016516C"/>
    <w:rsid w:val="0016519E"/>
    <w:rsid w:val="0016520B"/>
    <w:rsid w:val="00165682"/>
    <w:rsid w:val="00165A95"/>
    <w:rsid w:val="00165C52"/>
    <w:rsid w:val="00165C7E"/>
    <w:rsid w:val="00165EA5"/>
    <w:rsid w:val="00166401"/>
    <w:rsid w:val="00166966"/>
    <w:rsid w:val="00166BED"/>
    <w:rsid w:val="001670B5"/>
    <w:rsid w:val="0016716C"/>
    <w:rsid w:val="00167407"/>
    <w:rsid w:val="0016766C"/>
    <w:rsid w:val="00167A6D"/>
    <w:rsid w:val="00167C5E"/>
    <w:rsid w:val="00167E61"/>
    <w:rsid w:val="00167F2D"/>
    <w:rsid w:val="0016C02F"/>
    <w:rsid w:val="001702EC"/>
    <w:rsid w:val="00170CE0"/>
    <w:rsid w:val="00171153"/>
    <w:rsid w:val="00171334"/>
    <w:rsid w:val="0017134B"/>
    <w:rsid w:val="0017169D"/>
    <w:rsid w:val="00171BB3"/>
    <w:rsid w:val="00171BFF"/>
    <w:rsid w:val="00171C24"/>
    <w:rsid w:val="00171D9D"/>
    <w:rsid w:val="00171F9D"/>
    <w:rsid w:val="0017222B"/>
    <w:rsid w:val="0017226A"/>
    <w:rsid w:val="0017258D"/>
    <w:rsid w:val="00172691"/>
    <w:rsid w:val="00172A07"/>
    <w:rsid w:val="00172A6A"/>
    <w:rsid w:val="00172B86"/>
    <w:rsid w:val="00173273"/>
    <w:rsid w:val="0017356C"/>
    <w:rsid w:val="001736B4"/>
    <w:rsid w:val="00173EF6"/>
    <w:rsid w:val="0017478C"/>
    <w:rsid w:val="00174A3D"/>
    <w:rsid w:val="00174B55"/>
    <w:rsid w:val="00174CC4"/>
    <w:rsid w:val="00174D14"/>
    <w:rsid w:val="00174DDC"/>
    <w:rsid w:val="0017503C"/>
    <w:rsid w:val="0017505D"/>
    <w:rsid w:val="001750F2"/>
    <w:rsid w:val="001751B8"/>
    <w:rsid w:val="00175220"/>
    <w:rsid w:val="00175719"/>
    <w:rsid w:val="00175A59"/>
    <w:rsid w:val="00175B26"/>
    <w:rsid w:val="00175EDF"/>
    <w:rsid w:val="001763E1"/>
    <w:rsid w:val="00176832"/>
    <w:rsid w:val="00176907"/>
    <w:rsid w:val="00176BA5"/>
    <w:rsid w:val="00176BC4"/>
    <w:rsid w:val="001770AE"/>
    <w:rsid w:val="001773F9"/>
    <w:rsid w:val="001779AE"/>
    <w:rsid w:val="00177AD9"/>
    <w:rsid w:val="00177C7F"/>
    <w:rsid w:val="00177F26"/>
    <w:rsid w:val="0018005C"/>
    <w:rsid w:val="0018006D"/>
    <w:rsid w:val="00180118"/>
    <w:rsid w:val="00180179"/>
    <w:rsid w:val="00180345"/>
    <w:rsid w:val="001809E5"/>
    <w:rsid w:val="00180D88"/>
    <w:rsid w:val="00181034"/>
    <w:rsid w:val="001810CE"/>
    <w:rsid w:val="00181130"/>
    <w:rsid w:val="00181280"/>
    <w:rsid w:val="001817CE"/>
    <w:rsid w:val="00181994"/>
    <w:rsid w:val="00182292"/>
    <w:rsid w:val="001823C2"/>
    <w:rsid w:val="00182580"/>
    <w:rsid w:val="00182669"/>
    <w:rsid w:val="001829F4"/>
    <w:rsid w:val="00182B73"/>
    <w:rsid w:val="00182D7F"/>
    <w:rsid w:val="00182E80"/>
    <w:rsid w:val="00183097"/>
    <w:rsid w:val="00183194"/>
    <w:rsid w:val="00183293"/>
    <w:rsid w:val="00183571"/>
    <w:rsid w:val="001836CA"/>
    <w:rsid w:val="00183BB6"/>
    <w:rsid w:val="00183E04"/>
    <w:rsid w:val="00183E0B"/>
    <w:rsid w:val="00183F1C"/>
    <w:rsid w:val="00183F59"/>
    <w:rsid w:val="00183FB0"/>
    <w:rsid w:val="001842F5"/>
    <w:rsid w:val="00184575"/>
    <w:rsid w:val="00184693"/>
    <w:rsid w:val="001847CA"/>
    <w:rsid w:val="001849DD"/>
    <w:rsid w:val="00184A4E"/>
    <w:rsid w:val="00184ACA"/>
    <w:rsid w:val="00184B70"/>
    <w:rsid w:val="00184BA6"/>
    <w:rsid w:val="00184CDE"/>
    <w:rsid w:val="00184F62"/>
    <w:rsid w:val="00184FE4"/>
    <w:rsid w:val="00185058"/>
    <w:rsid w:val="001850F9"/>
    <w:rsid w:val="00185196"/>
    <w:rsid w:val="001858A5"/>
    <w:rsid w:val="00185DDC"/>
    <w:rsid w:val="00185EEE"/>
    <w:rsid w:val="001860FC"/>
    <w:rsid w:val="00186146"/>
    <w:rsid w:val="00186191"/>
    <w:rsid w:val="0018640E"/>
    <w:rsid w:val="00186467"/>
    <w:rsid w:val="00186521"/>
    <w:rsid w:val="00186A2B"/>
    <w:rsid w:val="00186BD7"/>
    <w:rsid w:val="00186D66"/>
    <w:rsid w:val="00186DE4"/>
    <w:rsid w:val="00186EE0"/>
    <w:rsid w:val="00187156"/>
    <w:rsid w:val="001871C2"/>
    <w:rsid w:val="00187268"/>
    <w:rsid w:val="0018731D"/>
    <w:rsid w:val="00187417"/>
    <w:rsid w:val="001874B4"/>
    <w:rsid w:val="00187716"/>
    <w:rsid w:val="00187781"/>
    <w:rsid w:val="00187912"/>
    <w:rsid w:val="00187EAD"/>
    <w:rsid w:val="00187F22"/>
    <w:rsid w:val="001905C0"/>
    <w:rsid w:val="001905E1"/>
    <w:rsid w:val="001907DD"/>
    <w:rsid w:val="00190813"/>
    <w:rsid w:val="00190A27"/>
    <w:rsid w:val="00190B23"/>
    <w:rsid w:val="00190BD5"/>
    <w:rsid w:val="001911DC"/>
    <w:rsid w:val="0019125D"/>
    <w:rsid w:val="0019130E"/>
    <w:rsid w:val="0019150D"/>
    <w:rsid w:val="0019162F"/>
    <w:rsid w:val="00191C4A"/>
    <w:rsid w:val="001920D3"/>
    <w:rsid w:val="00192193"/>
    <w:rsid w:val="0019248F"/>
    <w:rsid w:val="001926FB"/>
    <w:rsid w:val="00192AA4"/>
    <w:rsid w:val="00192AFB"/>
    <w:rsid w:val="00192CCB"/>
    <w:rsid w:val="00192D7D"/>
    <w:rsid w:val="00192FEA"/>
    <w:rsid w:val="00193048"/>
    <w:rsid w:val="001930A8"/>
    <w:rsid w:val="001930C3"/>
    <w:rsid w:val="001931CE"/>
    <w:rsid w:val="00193426"/>
    <w:rsid w:val="00193472"/>
    <w:rsid w:val="0019356E"/>
    <w:rsid w:val="001936DF"/>
    <w:rsid w:val="00193743"/>
    <w:rsid w:val="00193870"/>
    <w:rsid w:val="00193C1E"/>
    <w:rsid w:val="00193C8C"/>
    <w:rsid w:val="00193C91"/>
    <w:rsid w:val="00193FA4"/>
    <w:rsid w:val="00194032"/>
    <w:rsid w:val="001942EB"/>
    <w:rsid w:val="001946FE"/>
    <w:rsid w:val="001949B9"/>
    <w:rsid w:val="00194A20"/>
    <w:rsid w:val="00194A93"/>
    <w:rsid w:val="00194C8E"/>
    <w:rsid w:val="00194E33"/>
    <w:rsid w:val="00194F24"/>
    <w:rsid w:val="00195035"/>
    <w:rsid w:val="001951E2"/>
    <w:rsid w:val="001954CB"/>
    <w:rsid w:val="00195578"/>
    <w:rsid w:val="0019563D"/>
    <w:rsid w:val="001956FD"/>
    <w:rsid w:val="001957BE"/>
    <w:rsid w:val="00195864"/>
    <w:rsid w:val="00195CC6"/>
    <w:rsid w:val="00195E0F"/>
    <w:rsid w:val="00195F31"/>
    <w:rsid w:val="00196039"/>
    <w:rsid w:val="001961AF"/>
    <w:rsid w:val="001961B0"/>
    <w:rsid w:val="0019647A"/>
    <w:rsid w:val="001966F4"/>
    <w:rsid w:val="0019690A"/>
    <w:rsid w:val="001969E8"/>
    <w:rsid w:val="00196A53"/>
    <w:rsid w:val="00196DFD"/>
    <w:rsid w:val="00197105"/>
    <w:rsid w:val="001972AE"/>
    <w:rsid w:val="0019759E"/>
    <w:rsid w:val="00197FEB"/>
    <w:rsid w:val="001A0206"/>
    <w:rsid w:val="001A0348"/>
    <w:rsid w:val="001A03BD"/>
    <w:rsid w:val="001A045A"/>
    <w:rsid w:val="001A07B1"/>
    <w:rsid w:val="001A0850"/>
    <w:rsid w:val="001A0E1F"/>
    <w:rsid w:val="001A0E6D"/>
    <w:rsid w:val="001A0FCF"/>
    <w:rsid w:val="001A135B"/>
    <w:rsid w:val="001A142D"/>
    <w:rsid w:val="001A1547"/>
    <w:rsid w:val="001A1668"/>
    <w:rsid w:val="001A1952"/>
    <w:rsid w:val="001A19A0"/>
    <w:rsid w:val="001A1A0C"/>
    <w:rsid w:val="001A1CEE"/>
    <w:rsid w:val="001A1DE1"/>
    <w:rsid w:val="001A1F7C"/>
    <w:rsid w:val="001A229F"/>
    <w:rsid w:val="001A22F2"/>
    <w:rsid w:val="001A236B"/>
    <w:rsid w:val="001A24E8"/>
    <w:rsid w:val="001A2A35"/>
    <w:rsid w:val="001A2B69"/>
    <w:rsid w:val="001A2DC2"/>
    <w:rsid w:val="001A2F98"/>
    <w:rsid w:val="001A2FEE"/>
    <w:rsid w:val="001A3206"/>
    <w:rsid w:val="001A347C"/>
    <w:rsid w:val="001A353D"/>
    <w:rsid w:val="001A3594"/>
    <w:rsid w:val="001A388F"/>
    <w:rsid w:val="001A3CBE"/>
    <w:rsid w:val="001A3F5A"/>
    <w:rsid w:val="001A42F6"/>
    <w:rsid w:val="001A47CF"/>
    <w:rsid w:val="001A4821"/>
    <w:rsid w:val="001A49C0"/>
    <w:rsid w:val="001A4A2E"/>
    <w:rsid w:val="001A4B4F"/>
    <w:rsid w:val="001A4BA5"/>
    <w:rsid w:val="001A4F65"/>
    <w:rsid w:val="001A5186"/>
    <w:rsid w:val="001A5509"/>
    <w:rsid w:val="001A55F6"/>
    <w:rsid w:val="001A5915"/>
    <w:rsid w:val="001A5BFC"/>
    <w:rsid w:val="001A5C77"/>
    <w:rsid w:val="001A5D79"/>
    <w:rsid w:val="001A5D7F"/>
    <w:rsid w:val="001A6227"/>
    <w:rsid w:val="001A677E"/>
    <w:rsid w:val="001A696C"/>
    <w:rsid w:val="001A6BE4"/>
    <w:rsid w:val="001A6F6A"/>
    <w:rsid w:val="001A7536"/>
    <w:rsid w:val="001A7B49"/>
    <w:rsid w:val="001A7B74"/>
    <w:rsid w:val="001B025B"/>
    <w:rsid w:val="001B07A7"/>
    <w:rsid w:val="001B0874"/>
    <w:rsid w:val="001B0A3F"/>
    <w:rsid w:val="001B0BB0"/>
    <w:rsid w:val="001B0C82"/>
    <w:rsid w:val="001B0E7F"/>
    <w:rsid w:val="001B10C6"/>
    <w:rsid w:val="001B10FB"/>
    <w:rsid w:val="001B114F"/>
    <w:rsid w:val="001B125B"/>
    <w:rsid w:val="001B1612"/>
    <w:rsid w:val="001B1620"/>
    <w:rsid w:val="001B1B81"/>
    <w:rsid w:val="001B1C27"/>
    <w:rsid w:val="001B1EA1"/>
    <w:rsid w:val="001B203D"/>
    <w:rsid w:val="001B20B3"/>
    <w:rsid w:val="001B20FA"/>
    <w:rsid w:val="001B2116"/>
    <w:rsid w:val="001B22A5"/>
    <w:rsid w:val="001B2683"/>
    <w:rsid w:val="001B2B66"/>
    <w:rsid w:val="001B2B89"/>
    <w:rsid w:val="001B2DC4"/>
    <w:rsid w:val="001B34F6"/>
    <w:rsid w:val="001B3680"/>
    <w:rsid w:val="001B3A6F"/>
    <w:rsid w:val="001B3AB9"/>
    <w:rsid w:val="001B3C84"/>
    <w:rsid w:val="001B3CFE"/>
    <w:rsid w:val="001B3D7B"/>
    <w:rsid w:val="001B44AD"/>
    <w:rsid w:val="001B4A1B"/>
    <w:rsid w:val="001B4BD7"/>
    <w:rsid w:val="001B4CEF"/>
    <w:rsid w:val="001B4EC1"/>
    <w:rsid w:val="001B540E"/>
    <w:rsid w:val="001B55F6"/>
    <w:rsid w:val="001B585E"/>
    <w:rsid w:val="001B5E17"/>
    <w:rsid w:val="001B6297"/>
    <w:rsid w:val="001B658A"/>
    <w:rsid w:val="001B67AA"/>
    <w:rsid w:val="001B67EC"/>
    <w:rsid w:val="001B6848"/>
    <w:rsid w:val="001B6918"/>
    <w:rsid w:val="001B6BF7"/>
    <w:rsid w:val="001B6C2C"/>
    <w:rsid w:val="001B6F1E"/>
    <w:rsid w:val="001B70AC"/>
    <w:rsid w:val="001B7328"/>
    <w:rsid w:val="001B7506"/>
    <w:rsid w:val="001B75BA"/>
    <w:rsid w:val="001B7A14"/>
    <w:rsid w:val="001B7AEB"/>
    <w:rsid w:val="001B7F8E"/>
    <w:rsid w:val="001C0282"/>
    <w:rsid w:val="001C045A"/>
    <w:rsid w:val="001C0C53"/>
    <w:rsid w:val="001C0D3F"/>
    <w:rsid w:val="001C1135"/>
    <w:rsid w:val="001C127D"/>
    <w:rsid w:val="001C1572"/>
    <w:rsid w:val="001C1595"/>
    <w:rsid w:val="001C16C6"/>
    <w:rsid w:val="001C1762"/>
    <w:rsid w:val="001C1A51"/>
    <w:rsid w:val="001C1D95"/>
    <w:rsid w:val="001C1EC1"/>
    <w:rsid w:val="001C1F62"/>
    <w:rsid w:val="001C1FDF"/>
    <w:rsid w:val="001C261D"/>
    <w:rsid w:val="001C2832"/>
    <w:rsid w:val="001C2983"/>
    <w:rsid w:val="001C2E67"/>
    <w:rsid w:val="001C2F13"/>
    <w:rsid w:val="001C3209"/>
    <w:rsid w:val="001C35DC"/>
    <w:rsid w:val="001C36B4"/>
    <w:rsid w:val="001C3909"/>
    <w:rsid w:val="001C3E21"/>
    <w:rsid w:val="001C3E27"/>
    <w:rsid w:val="001C401A"/>
    <w:rsid w:val="001C40B8"/>
    <w:rsid w:val="001C4138"/>
    <w:rsid w:val="001C44A6"/>
    <w:rsid w:val="001C477A"/>
    <w:rsid w:val="001C4879"/>
    <w:rsid w:val="001C48C3"/>
    <w:rsid w:val="001C4932"/>
    <w:rsid w:val="001C4B07"/>
    <w:rsid w:val="001C4B38"/>
    <w:rsid w:val="001C4B86"/>
    <w:rsid w:val="001C4CE1"/>
    <w:rsid w:val="001C4D57"/>
    <w:rsid w:val="001C4E9B"/>
    <w:rsid w:val="001C4F1A"/>
    <w:rsid w:val="001C5186"/>
    <w:rsid w:val="001C520B"/>
    <w:rsid w:val="001C52A2"/>
    <w:rsid w:val="001C52DD"/>
    <w:rsid w:val="001C551C"/>
    <w:rsid w:val="001C5520"/>
    <w:rsid w:val="001C558F"/>
    <w:rsid w:val="001C5713"/>
    <w:rsid w:val="001C5882"/>
    <w:rsid w:val="001C611F"/>
    <w:rsid w:val="001C6353"/>
    <w:rsid w:val="001C681A"/>
    <w:rsid w:val="001C6998"/>
    <w:rsid w:val="001C6A92"/>
    <w:rsid w:val="001C6CDD"/>
    <w:rsid w:val="001C7031"/>
    <w:rsid w:val="001C710C"/>
    <w:rsid w:val="001C7267"/>
    <w:rsid w:val="001C7589"/>
    <w:rsid w:val="001C7708"/>
    <w:rsid w:val="001C778B"/>
    <w:rsid w:val="001C77DE"/>
    <w:rsid w:val="001C7BB4"/>
    <w:rsid w:val="001C7C58"/>
    <w:rsid w:val="001C7E45"/>
    <w:rsid w:val="001C7FF7"/>
    <w:rsid w:val="001D001B"/>
    <w:rsid w:val="001D0059"/>
    <w:rsid w:val="001D00D5"/>
    <w:rsid w:val="001D017E"/>
    <w:rsid w:val="001D0343"/>
    <w:rsid w:val="001D073D"/>
    <w:rsid w:val="001D083F"/>
    <w:rsid w:val="001D0A3C"/>
    <w:rsid w:val="001D0A6B"/>
    <w:rsid w:val="001D0C22"/>
    <w:rsid w:val="001D0E22"/>
    <w:rsid w:val="001D0EC7"/>
    <w:rsid w:val="001D13AC"/>
    <w:rsid w:val="001D16D8"/>
    <w:rsid w:val="001D1E28"/>
    <w:rsid w:val="001D1EEE"/>
    <w:rsid w:val="001D1FBF"/>
    <w:rsid w:val="001D25EC"/>
    <w:rsid w:val="001D2DB2"/>
    <w:rsid w:val="001D2F79"/>
    <w:rsid w:val="001D30B2"/>
    <w:rsid w:val="001D30E3"/>
    <w:rsid w:val="001D319D"/>
    <w:rsid w:val="001D3428"/>
    <w:rsid w:val="001D362E"/>
    <w:rsid w:val="001D3675"/>
    <w:rsid w:val="001D37BC"/>
    <w:rsid w:val="001D3AD2"/>
    <w:rsid w:val="001D3CBE"/>
    <w:rsid w:val="001D3D40"/>
    <w:rsid w:val="001D428F"/>
    <w:rsid w:val="001D4292"/>
    <w:rsid w:val="001D441A"/>
    <w:rsid w:val="001D4AEE"/>
    <w:rsid w:val="001D4DE0"/>
    <w:rsid w:val="001D5001"/>
    <w:rsid w:val="001D512C"/>
    <w:rsid w:val="001D5159"/>
    <w:rsid w:val="001D51B8"/>
    <w:rsid w:val="001D54AC"/>
    <w:rsid w:val="001D55E1"/>
    <w:rsid w:val="001D560A"/>
    <w:rsid w:val="001D56E4"/>
    <w:rsid w:val="001D5754"/>
    <w:rsid w:val="001D58ED"/>
    <w:rsid w:val="001D5A19"/>
    <w:rsid w:val="001D5A40"/>
    <w:rsid w:val="001D5B7E"/>
    <w:rsid w:val="001D5DF7"/>
    <w:rsid w:val="001D5EB5"/>
    <w:rsid w:val="001D5F0A"/>
    <w:rsid w:val="001D6193"/>
    <w:rsid w:val="001D62C2"/>
    <w:rsid w:val="001D632F"/>
    <w:rsid w:val="001D665E"/>
    <w:rsid w:val="001D687E"/>
    <w:rsid w:val="001D68EE"/>
    <w:rsid w:val="001D69D5"/>
    <w:rsid w:val="001D6C45"/>
    <w:rsid w:val="001D741A"/>
    <w:rsid w:val="001D766F"/>
    <w:rsid w:val="001D771E"/>
    <w:rsid w:val="001D7807"/>
    <w:rsid w:val="001D7896"/>
    <w:rsid w:val="001D789F"/>
    <w:rsid w:val="001D7B17"/>
    <w:rsid w:val="001D7B37"/>
    <w:rsid w:val="001D7DC5"/>
    <w:rsid w:val="001D7E6E"/>
    <w:rsid w:val="001E00B5"/>
    <w:rsid w:val="001E03BD"/>
    <w:rsid w:val="001E03F2"/>
    <w:rsid w:val="001E0864"/>
    <w:rsid w:val="001E0B39"/>
    <w:rsid w:val="001E0D9F"/>
    <w:rsid w:val="001E0F72"/>
    <w:rsid w:val="001E17A0"/>
    <w:rsid w:val="001E17D7"/>
    <w:rsid w:val="001E194C"/>
    <w:rsid w:val="001E19ED"/>
    <w:rsid w:val="001E1AF7"/>
    <w:rsid w:val="001E1CC6"/>
    <w:rsid w:val="001E1F34"/>
    <w:rsid w:val="001E22E5"/>
    <w:rsid w:val="001E2637"/>
    <w:rsid w:val="001E2862"/>
    <w:rsid w:val="001E2A23"/>
    <w:rsid w:val="001E3180"/>
    <w:rsid w:val="001E3272"/>
    <w:rsid w:val="001E3463"/>
    <w:rsid w:val="001E375B"/>
    <w:rsid w:val="001E3FFB"/>
    <w:rsid w:val="001E40F2"/>
    <w:rsid w:val="001E4128"/>
    <w:rsid w:val="001E426A"/>
    <w:rsid w:val="001E44DD"/>
    <w:rsid w:val="001E4651"/>
    <w:rsid w:val="001E480C"/>
    <w:rsid w:val="001E5317"/>
    <w:rsid w:val="001E54A8"/>
    <w:rsid w:val="001E550E"/>
    <w:rsid w:val="001E5874"/>
    <w:rsid w:val="001E5C40"/>
    <w:rsid w:val="001E5D0A"/>
    <w:rsid w:val="001E5EDA"/>
    <w:rsid w:val="001E5F66"/>
    <w:rsid w:val="001E634E"/>
    <w:rsid w:val="001E657A"/>
    <w:rsid w:val="001E6604"/>
    <w:rsid w:val="001E68A2"/>
    <w:rsid w:val="001E6E6B"/>
    <w:rsid w:val="001E7206"/>
    <w:rsid w:val="001E7731"/>
    <w:rsid w:val="001E7916"/>
    <w:rsid w:val="001E7B06"/>
    <w:rsid w:val="001E7EF1"/>
    <w:rsid w:val="001E7F44"/>
    <w:rsid w:val="001E7FAF"/>
    <w:rsid w:val="001F078D"/>
    <w:rsid w:val="001F08EE"/>
    <w:rsid w:val="001F0971"/>
    <w:rsid w:val="001F0C24"/>
    <w:rsid w:val="001F0C94"/>
    <w:rsid w:val="001F0DBD"/>
    <w:rsid w:val="001F1060"/>
    <w:rsid w:val="001F10D7"/>
    <w:rsid w:val="001F1108"/>
    <w:rsid w:val="001F11A2"/>
    <w:rsid w:val="001F11F3"/>
    <w:rsid w:val="001F1258"/>
    <w:rsid w:val="001F1422"/>
    <w:rsid w:val="001F1637"/>
    <w:rsid w:val="001F16D0"/>
    <w:rsid w:val="001F17C9"/>
    <w:rsid w:val="001F1928"/>
    <w:rsid w:val="001F1A2E"/>
    <w:rsid w:val="001F1BAE"/>
    <w:rsid w:val="001F1EF2"/>
    <w:rsid w:val="001F1F46"/>
    <w:rsid w:val="001F2241"/>
    <w:rsid w:val="001F23D2"/>
    <w:rsid w:val="001F2531"/>
    <w:rsid w:val="001F2752"/>
    <w:rsid w:val="001F2790"/>
    <w:rsid w:val="001F2793"/>
    <w:rsid w:val="001F29D0"/>
    <w:rsid w:val="001F2A86"/>
    <w:rsid w:val="001F2AFD"/>
    <w:rsid w:val="001F2E92"/>
    <w:rsid w:val="001F2F95"/>
    <w:rsid w:val="001F3413"/>
    <w:rsid w:val="001F38EA"/>
    <w:rsid w:val="001F3936"/>
    <w:rsid w:val="001F4177"/>
    <w:rsid w:val="001F4294"/>
    <w:rsid w:val="001F47FE"/>
    <w:rsid w:val="001F4983"/>
    <w:rsid w:val="001F4B6A"/>
    <w:rsid w:val="001F4CE1"/>
    <w:rsid w:val="001F5013"/>
    <w:rsid w:val="001F5043"/>
    <w:rsid w:val="001F53D4"/>
    <w:rsid w:val="001F549B"/>
    <w:rsid w:val="001F5665"/>
    <w:rsid w:val="001F56C1"/>
    <w:rsid w:val="001F586E"/>
    <w:rsid w:val="001F59F2"/>
    <w:rsid w:val="001F5AA1"/>
    <w:rsid w:val="001F5DA0"/>
    <w:rsid w:val="001F5F71"/>
    <w:rsid w:val="001F610F"/>
    <w:rsid w:val="001F621B"/>
    <w:rsid w:val="001F62B6"/>
    <w:rsid w:val="001F66F1"/>
    <w:rsid w:val="001F6BAF"/>
    <w:rsid w:val="001F6C03"/>
    <w:rsid w:val="001F6C53"/>
    <w:rsid w:val="001F6CD3"/>
    <w:rsid w:val="001F6DB2"/>
    <w:rsid w:val="001F6E73"/>
    <w:rsid w:val="001F71F5"/>
    <w:rsid w:val="001F754A"/>
    <w:rsid w:val="001F7701"/>
    <w:rsid w:val="001F78DB"/>
    <w:rsid w:val="001F78E9"/>
    <w:rsid w:val="001F7940"/>
    <w:rsid w:val="001F7B3F"/>
    <w:rsid w:val="001F7E45"/>
    <w:rsid w:val="001F7E68"/>
    <w:rsid w:val="002002C7"/>
    <w:rsid w:val="0020042D"/>
    <w:rsid w:val="00200E66"/>
    <w:rsid w:val="00200E7E"/>
    <w:rsid w:val="00200E9B"/>
    <w:rsid w:val="00200EE7"/>
    <w:rsid w:val="00200FCB"/>
    <w:rsid w:val="00201105"/>
    <w:rsid w:val="002011CD"/>
    <w:rsid w:val="0020162E"/>
    <w:rsid w:val="00201743"/>
    <w:rsid w:val="002018C8"/>
    <w:rsid w:val="002019D9"/>
    <w:rsid w:val="00201CC3"/>
    <w:rsid w:val="00201E4F"/>
    <w:rsid w:val="00201F53"/>
    <w:rsid w:val="00201FDD"/>
    <w:rsid w:val="00202084"/>
    <w:rsid w:val="0020233E"/>
    <w:rsid w:val="0020270E"/>
    <w:rsid w:val="002027DF"/>
    <w:rsid w:val="0020291C"/>
    <w:rsid w:val="0020291F"/>
    <w:rsid w:val="00202976"/>
    <w:rsid w:val="00202A6A"/>
    <w:rsid w:val="00202F14"/>
    <w:rsid w:val="00202F5E"/>
    <w:rsid w:val="002030C2"/>
    <w:rsid w:val="00203254"/>
    <w:rsid w:val="00203351"/>
    <w:rsid w:val="002033F5"/>
    <w:rsid w:val="00203714"/>
    <w:rsid w:val="00203789"/>
    <w:rsid w:val="00203878"/>
    <w:rsid w:val="00203A5D"/>
    <w:rsid w:val="00203D40"/>
    <w:rsid w:val="00203E43"/>
    <w:rsid w:val="002043B5"/>
    <w:rsid w:val="00204475"/>
    <w:rsid w:val="002044FF"/>
    <w:rsid w:val="002045CA"/>
    <w:rsid w:val="00204614"/>
    <w:rsid w:val="002046DC"/>
    <w:rsid w:val="00204732"/>
    <w:rsid w:val="00204922"/>
    <w:rsid w:val="00204C38"/>
    <w:rsid w:val="00204D24"/>
    <w:rsid w:val="00204EAD"/>
    <w:rsid w:val="0020511F"/>
    <w:rsid w:val="00205267"/>
    <w:rsid w:val="00205292"/>
    <w:rsid w:val="00205584"/>
    <w:rsid w:val="00205654"/>
    <w:rsid w:val="00206309"/>
    <w:rsid w:val="002064A7"/>
    <w:rsid w:val="002066D2"/>
    <w:rsid w:val="00206C5B"/>
    <w:rsid w:val="00206F01"/>
    <w:rsid w:val="00206F4B"/>
    <w:rsid w:val="0020703C"/>
    <w:rsid w:val="002070A2"/>
    <w:rsid w:val="002072A8"/>
    <w:rsid w:val="00207336"/>
    <w:rsid w:val="002073B1"/>
    <w:rsid w:val="0020744F"/>
    <w:rsid w:val="002077E5"/>
    <w:rsid w:val="00207AA2"/>
    <w:rsid w:val="00207C3C"/>
    <w:rsid w:val="00207DC4"/>
    <w:rsid w:val="00207E11"/>
    <w:rsid w:val="0021004B"/>
    <w:rsid w:val="00210B48"/>
    <w:rsid w:val="00210DEC"/>
    <w:rsid w:val="00210EF5"/>
    <w:rsid w:val="002110D9"/>
    <w:rsid w:val="00211228"/>
    <w:rsid w:val="002112A6"/>
    <w:rsid w:val="00211454"/>
    <w:rsid w:val="00211539"/>
    <w:rsid w:val="002116C7"/>
    <w:rsid w:val="00211754"/>
    <w:rsid w:val="00211814"/>
    <w:rsid w:val="00211FC2"/>
    <w:rsid w:val="00211FF6"/>
    <w:rsid w:val="00212162"/>
    <w:rsid w:val="002124D7"/>
    <w:rsid w:val="00212A13"/>
    <w:rsid w:val="00212D70"/>
    <w:rsid w:val="00212E72"/>
    <w:rsid w:val="00213381"/>
    <w:rsid w:val="002134D0"/>
    <w:rsid w:val="0021350E"/>
    <w:rsid w:val="00213547"/>
    <w:rsid w:val="00213558"/>
    <w:rsid w:val="00213EE5"/>
    <w:rsid w:val="002140E4"/>
    <w:rsid w:val="00214123"/>
    <w:rsid w:val="002141A3"/>
    <w:rsid w:val="00214269"/>
    <w:rsid w:val="002142B2"/>
    <w:rsid w:val="002142F4"/>
    <w:rsid w:val="002142FF"/>
    <w:rsid w:val="002143EB"/>
    <w:rsid w:val="0021456F"/>
    <w:rsid w:val="00214634"/>
    <w:rsid w:val="00214827"/>
    <w:rsid w:val="00214B5D"/>
    <w:rsid w:val="00214BA6"/>
    <w:rsid w:val="00215188"/>
    <w:rsid w:val="002151AF"/>
    <w:rsid w:val="0021526C"/>
    <w:rsid w:val="00215803"/>
    <w:rsid w:val="0021591E"/>
    <w:rsid w:val="0021598B"/>
    <w:rsid w:val="00215A77"/>
    <w:rsid w:val="00215C4C"/>
    <w:rsid w:val="00215D97"/>
    <w:rsid w:val="00215E04"/>
    <w:rsid w:val="00215F25"/>
    <w:rsid w:val="002160AF"/>
    <w:rsid w:val="002161D9"/>
    <w:rsid w:val="002169DD"/>
    <w:rsid w:val="00216EA6"/>
    <w:rsid w:val="0021702E"/>
    <w:rsid w:val="0021739F"/>
    <w:rsid w:val="00217779"/>
    <w:rsid w:val="002178EA"/>
    <w:rsid w:val="002178F1"/>
    <w:rsid w:val="00217B99"/>
    <w:rsid w:val="00217E2F"/>
    <w:rsid w:val="00220003"/>
    <w:rsid w:val="0022017C"/>
    <w:rsid w:val="00220248"/>
    <w:rsid w:val="0022038C"/>
    <w:rsid w:val="00220666"/>
    <w:rsid w:val="002206D1"/>
    <w:rsid w:val="002207A3"/>
    <w:rsid w:val="0022091A"/>
    <w:rsid w:val="00220A0B"/>
    <w:rsid w:val="00220A41"/>
    <w:rsid w:val="00220EB7"/>
    <w:rsid w:val="00220F49"/>
    <w:rsid w:val="00221110"/>
    <w:rsid w:val="002211AC"/>
    <w:rsid w:val="002212EC"/>
    <w:rsid w:val="00221401"/>
    <w:rsid w:val="00221554"/>
    <w:rsid w:val="0022181F"/>
    <w:rsid w:val="00221863"/>
    <w:rsid w:val="00221D06"/>
    <w:rsid w:val="00221D56"/>
    <w:rsid w:val="00222241"/>
    <w:rsid w:val="00222312"/>
    <w:rsid w:val="002224AB"/>
    <w:rsid w:val="0022252E"/>
    <w:rsid w:val="002225D6"/>
    <w:rsid w:val="00222910"/>
    <w:rsid w:val="00222938"/>
    <w:rsid w:val="00222DAC"/>
    <w:rsid w:val="00222E9C"/>
    <w:rsid w:val="00222FC1"/>
    <w:rsid w:val="00223287"/>
    <w:rsid w:val="002234BE"/>
    <w:rsid w:val="002235AA"/>
    <w:rsid w:val="00223887"/>
    <w:rsid w:val="0022391E"/>
    <w:rsid w:val="00223989"/>
    <w:rsid w:val="00223F6D"/>
    <w:rsid w:val="00223FCA"/>
    <w:rsid w:val="00224010"/>
    <w:rsid w:val="00224600"/>
    <w:rsid w:val="0022492C"/>
    <w:rsid w:val="00224B45"/>
    <w:rsid w:val="00224CD1"/>
    <w:rsid w:val="00225123"/>
    <w:rsid w:val="0022548C"/>
    <w:rsid w:val="002254D9"/>
    <w:rsid w:val="0022550C"/>
    <w:rsid w:val="00225938"/>
    <w:rsid w:val="00225A67"/>
    <w:rsid w:val="00225AC7"/>
    <w:rsid w:val="00225B7D"/>
    <w:rsid w:val="00225CDB"/>
    <w:rsid w:val="002260BD"/>
    <w:rsid w:val="0022615E"/>
    <w:rsid w:val="00226196"/>
    <w:rsid w:val="002261D7"/>
    <w:rsid w:val="00226298"/>
    <w:rsid w:val="0022692D"/>
    <w:rsid w:val="002269C9"/>
    <w:rsid w:val="00226D54"/>
    <w:rsid w:val="00226EF4"/>
    <w:rsid w:val="00226FF0"/>
    <w:rsid w:val="00227508"/>
    <w:rsid w:val="00227551"/>
    <w:rsid w:val="0022757E"/>
    <w:rsid w:val="00227BBF"/>
    <w:rsid w:val="00227C14"/>
    <w:rsid w:val="00227D1E"/>
    <w:rsid w:val="0023004D"/>
    <w:rsid w:val="00230161"/>
    <w:rsid w:val="00230407"/>
    <w:rsid w:val="002304AF"/>
    <w:rsid w:val="002304BA"/>
    <w:rsid w:val="002304D9"/>
    <w:rsid w:val="00230638"/>
    <w:rsid w:val="0023097C"/>
    <w:rsid w:val="00230E7A"/>
    <w:rsid w:val="002310BA"/>
    <w:rsid w:val="00231529"/>
    <w:rsid w:val="002315F3"/>
    <w:rsid w:val="002317A4"/>
    <w:rsid w:val="002319C1"/>
    <w:rsid w:val="002319D0"/>
    <w:rsid w:val="00231ACE"/>
    <w:rsid w:val="00231D20"/>
    <w:rsid w:val="00231E6C"/>
    <w:rsid w:val="00231EAD"/>
    <w:rsid w:val="00231FC5"/>
    <w:rsid w:val="0023235E"/>
    <w:rsid w:val="002324E5"/>
    <w:rsid w:val="00232622"/>
    <w:rsid w:val="00232932"/>
    <w:rsid w:val="00232A73"/>
    <w:rsid w:val="00233574"/>
    <w:rsid w:val="00233667"/>
    <w:rsid w:val="0023368A"/>
    <w:rsid w:val="00233954"/>
    <w:rsid w:val="00233A76"/>
    <w:rsid w:val="00233D37"/>
    <w:rsid w:val="00233D5B"/>
    <w:rsid w:val="00233E93"/>
    <w:rsid w:val="00233FC4"/>
    <w:rsid w:val="002341DE"/>
    <w:rsid w:val="00234243"/>
    <w:rsid w:val="00234384"/>
    <w:rsid w:val="002345D0"/>
    <w:rsid w:val="00234790"/>
    <w:rsid w:val="002347FE"/>
    <w:rsid w:val="00234800"/>
    <w:rsid w:val="00234FCB"/>
    <w:rsid w:val="00235005"/>
    <w:rsid w:val="00235396"/>
    <w:rsid w:val="00235625"/>
    <w:rsid w:val="00235774"/>
    <w:rsid w:val="00235837"/>
    <w:rsid w:val="002358A6"/>
    <w:rsid w:val="002358C1"/>
    <w:rsid w:val="00235977"/>
    <w:rsid w:val="002359D3"/>
    <w:rsid w:val="00235B74"/>
    <w:rsid w:val="00236850"/>
    <w:rsid w:val="0023686C"/>
    <w:rsid w:val="00236BC3"/>
    <w:rsid w:val="00236F3C"/>
    <w:rsid w:val="00236F58"/>
    <w:rsid w:val="00236FA8"/>
    <w:rsid w:val="0023702E"/>
    <w:rsid w:val="00237320"/>
    <w:rsid w:val="002374D7"/>
    <w:rsid w:val="0023750E"/>
    <w:rsid w:val="00237D93"/>
    <w:rsid w:val="00237EB2"/>
    <w:rsid w:val="00237F23"/>
    <w:rsid w:val="00237FFE"/>
    <w:rsid w:val="002400A8"/>
    <w:rsid w:val="00240613"/>
    <w:rsid w:val="00240CB5"/>
    <w:rsid w:val="00240D13"/>
    <w:rsid w:val="00240ECD"/>
    <w:rsid w:val="002410DB"/>
    <w:rsid w:val="0024139B"/>
    <w:rsid w:val="0024146D"/>
    <w:rsid w:val="00241753"/>
    <w:rsid w:val="002417F9"/>
    <w:rsid w:val="0024183F"/>
    <w:rsid w:val="00241A86"/>
    <w:rsid w:val="00241CDB"/>
    <w:rsid w:val="00241DFC"/>
    <w:rsid w:val="00241E0E"/>
    <w:rsid w:val="00241ECB"/>
    <w:rsid w:val="00241FBD"/>
    <w:rsid w:val="00241FD7"/>
    <w:rsid w:val="00241FDB"/>
    <w:rsid w:val="002421D4"/>
    <w:rsid w:val="002421FC"/>
    <w:rsid w:val="00242260"/>
    <w:rsid w:val="002423C2"/>
    <w:rsid w:val="00242486"/>
    <w:rsid w:val="00242488"/>
    <w:rsid w:val="0024256C"/>
    <w:rsid w:val="00242755"/>
    <w:rsid w:val="00242769"/>
    <w:rsid w:val="00242C7A"/>
    <w:rsid w:val="00242D54"/>
    <w:rsid w:val="0024300F"/>
    <w:rsid w:val="002430D0"/>
    <w:rsid w:val="002433E4"/>
    <w:rsid w:val="00243582"/>
    <w:rsid w:val="00243649"/>
    <w:rsid w:val="00243A89"/>
    <w:rsid w:val="00243C86"/>
    <w:rsid w:val="00243CAC"/>
    <w:rsid w:val="00243D67"/>
    <w:rsid w:val="00243E25"/>
    <w:rsid w:val="00243F88"/>
    <w:rsid w:val="00243F8F"/>
    <w:rsid w:val="00244159"/>
    <w:rsid w:val="002443C9"/>
    <w:rsid w:val="0024455C"/>
    <w:rsid w:val="00244723"/>
    <w:rsid w:val="002449FB"/>
    <w:rsid w:val="00244CD0"/>
    <w:rsid w:val="00244D12"/>
    <w:rsid w:val="00244DC0"/>
    <w:rsid w:val="002452C1"/>
    <w:rsid w:val="002453B9"/>
    <w:rsid w:val="00245658"/>
    <w:rsid w:val="002457D2"/>
    <w:rsid w:val="0024591D"/>
    <w:rsid w:val="00245F9C"/>
    <w:rsid w:val="00246070"/>
    <w:rsid w:val="0024618E"/>
    <w:rsid w:val="0024630A"/>
    <w:rsid w:val="0024640E"/>
    <w:rsid w:val="0024683F"/>
    <w:rsid w:val="00246924"/>
    <w:rsid w:val="00246A17"/>
    <w:rsid w:val="00246C17"/>
    <w:rsid w:val="00246DAB"/>
    <w:rsid w:val="00247225"/>
    <w:rsid w:val="002473E2"/>
    <w:rsid w:val="0024742D"/>
    <w:rsid w:val="002475A3"/>
    <w:rsid w:val="002475C0"/>
    <w:rsid w:val="002476F0"/>
    <w:rsid w:val="002477AC"/>
    <w:rsid w:val="002479A9"/>
    <w:rsid w:val="002479EE"/>
    <w:rsid w:val="00247D08"/>
    <w:rsid w:val="00247E05"/>
    <w:rsid w:val="00250405"/>
    <w:rsid w:val="00250602"/>
    <w:rsid w:val="00250880"/>
    <w:rsid w:val="00250B92"/>
    <w:rsid w:val="00250D91"/>
    <w:rsid w:val="00250EBC"/>
    <w:rsid w:val="002516AA"/>
    <w:rsid w:val="0025183B"/>
    <w:rsid w:val="002518BA"/>
    <w:rsid w:val="002518FB"/>
    <w:rsid w:val="00251E04"/>
    <w:rsid w:val="00251E8B"/>
    <w:rsid w:val="00251FC4"/>
    <w:rsid w:val="0025218A"/>
    <w:rsid w:val="00252286"/>
    <w:rsid w:val="00252346"/>
    <w:rsid w:val="00252453"/>
    <w:rsid w:val="00252730"/>
    <w:rsid w:val="00252932"/>
    <w:rsid w:val="002529D1"/>
    <w:rsid w:val="00252A8D"/>
    <w:rsid w:val="00252AB9"/>
    <w:rsid w:val="00252DC6"/>
    <w:rsid w:val="002531D1"/>
    <w:rsid w:val="002532D4"/>
    <w:rsid w:val="0025338B"/>
    <w:rsid w:val="0025348A"/>
    <w:rsid w:val="00253546"/>
    <w:rsid w:val="00253701"/>
    <w:rsid w:val="002539CD"/>
    <w:rsid w:val="00253A81"/>
    <w:rsid w:val="00253DDC"/>
    <w:rsid w:val="00253E9A"/>
    <w:rsid w:val="00253FB5"/>
    <w:rsid w:val="0025403E"/>
    <w:rsid w:val="0025425C"/>
    <w:rsid w:val="002546B7"/>
    <w:rsid w:val="002548D3"/>
    <w:rsid w:val="00254DF4"/>
    <w:rsid w:val="00255373"/>
    <w:rsid w:val="002555B7"/>
    <w:rsid w:val="0025564C"/>
    <w:rsid w:val="002559D1"/>
    <w:rsid w:val="00255F89"/>
    <w:rsid w:val="0025615F"/>
    <w:rsid w:val="00256780"/>
    <w:rsid w:val="00256948"/>
    <w:rsid w:val="00256D30"/>
    <w:rsid w:val="00256DB8"/>
    <w:rsid w:val="00257049"/>
    <w:rsid w:val="0025738F"/>
    <w:rsid w:val="00257903"/>
    <w:rsid w:val="00257973"/>
    <w:rsid w:val="00257BFC"/>
    <w:rsid w:val="00257C88"/>
    <w:rsid w:val="00257D6C"/>
    <w:rsid w:val="002602EA"/>
    <w:rsid w:val="00260339"/>
    <w:rsid w:val="0026067D"/>
    <w:rsid w:val="002607E3"/>
    <w:rsid w:val="00260D36"/>
    <w:rsid w:val="00260EC1"/>
    <w:rsid w:val="00261085"/>
    <w:rsid w:val="00261191"/>
    <w:rsid w:val="00261384"/>
    <w:rsid w:val="0026138B"/>
    <w:rsid w:val="00261447"/>
    <w:rsid w:val="002616CC"/>
    <w:rsid w:val="00261787"/>
    <w:rsid w:val="0026179F"/>
    <w:rsid w:val="00261A51"/>
    <w:rsid w:val="00261A7F"/>
    <w:rsid w:val="00261CB3"/>
    <w:rsid w:val="00261E0D"/>
    <w:rsid w:val="00261F2E"/>
    <w:rsid w:val="00261FDA"/>
    <w:rsid w:val="00262652"/>
    <w:rsid w:val="00262A46"/>
    <w:rsid w:val="00262A69"/>
    <w:rsid w:val="00262C82"/>
    <w:rsid w:val="002633E5"/>
    <w:rsid w:val="0026365F"/>
    <w:rsid w:val="002636C7"/>
    <w:rsid w:val="0026390F"/>
    <w:rsid w:val="0026392B"/>
    <w:rsid w:val="00263985"/>
    <w:rsid w:val="00263A6F"/>
    <w:rsid w:val="00263AE1"/>
    <w:rsid w:val="00263C15"/>
    <w:rsid w:val="00264157"/>
    <w:rsid w:val="00264389"/>
    <w:rsid w:val="002644BA"/>
    <w:rsid w:val="00264839"/>
    <w:rsid w:val="0026490A"/>
    <w:rsid w:val="00264958"/>
    <w:rsid w:val="0026496C"/>
    <w:rsid w:val="00264A12"/>
    <w:rsid w:val="00264AD2"/>
    <w:rsid w:val="00264F25"/>
    <w:rsid w:val="002650C7"/>
    <w:rsid w:val="00265326"/>
    <w:rsid w:val="0026543A"/>
    <w:rsid w:val="002656AB"/>
    <w:rsid w:val="002656B7"/>
    <w:rsid w:val="00265A4B"/>
    <w:rsid w:val="00265C71"/>
    <w:rsid w:val="00265EBD"/>
    <w:rsid w:val="00266463"/>
    <w:rsid w:val="00266502"/>
    <w:rsid w:val="002666A9"/>
    <w:rsid w:val="002667F4"/>
    <w:rsid w:val="00266996"/>
    <w:rsid w:val="00266C75"/>
    <w:rsid w:val="00266DC2"/>
    <w:rsid w:val="00267084"/>
    <w:rsid w:val="002676E5"/>
    <w:rsid w:val="002677A3"/>
    <w:rsid w:val="0026798F"/>
    <w:rsid w:val="002679DA"/>
    <w:rsid w:val="00267BE4"/>
    <w:rsid w:val="00267C70"/>
    <w:rsid w:val="00267E78"/>
    <w:rsid w:val="002700FC"/>
    <w:rsid w:val="00270513"/>
    <w:rsid w:val="0027056D"/>
    <w:rsid w:val="00270854"/>
    <w:rsid w:val="00270A90"/>
    <w:rsid w:val="00270F6F"/>
    <w:rsid w:val="00271390"/>
    <w:rsid w:val="0027185E"/>
    <w:rsid w:val="00271866"/>
    <w:rsid w:val="00271869"/>
    <w:rsid w:val="00271B91"/>
    <w:rsid w:val="00271BED"/>
    <w:rsid w:val="00271C53"/>
    <w:rsid w:val="00271EA9"/>
    <w:rsid w:val="00272023"/>
    <w:rsid w:val="00272087"/>
    <w:rsid w:val="002721E2"/>
    <w:rsid w:val="00272216"/>
    <w:rsid w:val="002724BE"/>
    <w:rsid w:val="0027282A"/>
    <w:rsid w:val="0027288E"/>
    <w:rsid w:val="00272C8B"/>
    <w:rsid w:val="00272E51"/>
    <w:rsid w:val="0027324E"/>
    <w:rsid w:val="002732E6"/>
    <w:rsid w:val="0027350E"/>
    <w:rsid w:val="002735B6"/>
    <w:rsid w:val="002735E6"/>
    <w:rsid w:val="00273A08"/>
    <w:rsid w:val="00273B9A"/>
    <w:rsid w:val="00273EAA"/>
    <w:rsid w:val="002743B6"/>
    <w:rsid w:val="00274449"/>
    <w:rsid w:val="002745D4"/>
    <w:rsid w:val="00274645"/>
    <w:rsid w:val="0027468D"/>
    <w:rsid w:val="00274AA7"/>
    <w:rsid w:val="00274B4E"/>
    <w:rsid w:val="00274B6F"/>
    <w:rsid w:val="00275298"/>
    <w:rsid w:val="002752E1"/>
    <w:rsid w:val="002756AD"/>
    <w:rsid w:val="002757BF"/>
    <w:rsid w:val="00275839"/>
    <w:rsid w:val="00275D89"/>
    <w:rsid w:val="00275E47"/>
    <w:rsid w:val="00276503"/>
    <w:rsid w:val="0027670D"/>
    <w:rsid w:val="0027679A"/>
    <w:rsid w:val="00276C12"/>
    <w:rsid w:val="00276D30"/>
    <w:rsid w:val="00277302"/>
    <w:rsid w:val="00277323"/>
    <w:rsid w:val="00277371"/>
    <w:rsid w:val="0027746B"/>
    <w:rsid w:val="00277736"/>
    <w:rsid w:val="002778A5"/>
    <w:rsid w:val="00277C11"/>
    <w:rsid w:val="00277C6E"/>
    <w:rsid w:val="00277E91"/>
    <w:rsid w:val="00277F3D"/>
    <w:rsid w:val="00280274"/>
    <w:rsid w:val="002804B8"/>
    <w:rsid w:val="0028067F"/>
    <w:rsid w:val="002806E2"/>
    <w:rsid w:val="00280ECC"/>
    <w:rsid w:val="00280EE1"/>
    <w:rsid w:val="002810E2"/>
    <w:rsid w:val="002811E4"/>
    <w:rsid w:val="0028172A"/>
    <w:rsid w:val="0028186A"/>
    <w:rsid w:val="00281A01"/>
    <w:rsid w:val="00281AD4"/>
    <w:rsid w:val="00281BB8"/>
    <w:rsid w:val="00281C5E"/>
    <w:rsid w:val="00281CFF"/>
    <w:rsid w:val="00282038"/>
    <w:rsid w:val="00282603"/>
    <w:rsid w:val="002826E4"/>
    <w:rsid w:val="00282C08"/>
    <w:rsid w:val="00282CA6"/>
    <w:rsid w:val="00282D14"/>
    <w:rsid w:val="00282DE3"/>
    <w:rsid w:val="00283105"/>
    <w:rsid w:val="002833B0"/>
    <w:rsid w:val="00283525"/>
    <w:rsid w:val="002838DA"/>
    <w:rsid w:val="00283A5D"/>
    <w:rsid w:val="00283AB8"/>
    <w:rsid w:val="00283B1B"/>
    <w:rsid w:val="00283B84"/>
    <w:rsid w:val="00283C17"/>
    <w:rsid w:val="00283C21"/>
    <w:rsid w:val="0028413E"/>
    <w:rsid w:val="002841B3"/>
    <w:rsid w:val="00284223"/>
    <w:rsid w:val="0028422B"/>
    <w:rsid w:val="00284342"/>
    <w:rsid w:val="00284529"/>
    <w:rsid w:val="0028457E"/>
    <w:rsid w:val="002846CC"/>
    <w:rsid w:val="00284852"/>
    <w:rsid w:val="0028485E"/>
    <w:rsid w:val="00284A9E"/>
    <w:rsid w:val="00284C6A"/>
    <w:rsid w:val="00284D60"/>
    <w:rsid w:val="00284DF0"/>
    <w:rsid w:val="00284FA0"/>
    <w:rsid w:val="0028516C"/>
    <w:rsid w:val="00285250"/>
    <w:rsid w:val="002853A4"/>
    <w:rsid w:val="00285C1A"/>
    <w:rsid w:val="00285D4A"/>
    <w:rsid w:val="00286028"/>
    <w:rsid w:val="00286495"/>
    <w:rsid w:val="0028659C"/>
    <w:rsid w:val="0028665B"/>
    <w:rsid w:val="00286925"/>
    <w:rsid w:val="00286B44"/>
    <w:rsid w:val="00286C19"/>
    <w:rsid w:val="00286EE7"/>
    <w:rsid w:val="0028713E"/>
    <w:rsid w:val="00287336"/>
    <w:rsid w:val="0028785A"/>
    <w:rsid w:val="00287903"/>
    <w:rsid w:val="00287A47"/>
    <w:rsid w:val="00287B15"/>
    <w:rsid w:val="00287B7F"/>
    <w:rsid w:val="00287E07"/>
    <w:rsid w:val="00287F48"/>
    <w:rsid w:val="0029002F"/>
    <w:rsid w:val="002901BE"/>
    <w:rsid w:val="002902E6"/>
    <w:rsid w:val="0029050E"/>
    <w:rsid w:val="0029063E"/>
    <w:rsid w:val="0029079F"/>
    <w:rsid w:val="00290878"/>
    <w:rsid w:val="00290911"/>
    <w:rsid w:val="00290A98"/>
    <w:rsid w:val="00290BF1"/>
    <w:rsid w:val="00290EAF"/>
    <w:rsid w:val="00290F07"/>
    <w:rsid w:val="0029100F"/>
    <w:rsid w:val="00291050"/>
    <w:rsid w:val="00291213"/>
    <w:rsid w:val="002912DA"/>
    <w:rsid w:val="00291633"/>
    <w:rsid w:val="002917F2"/>
    <w:rsid w:val="00291839"/>
    <w:rsid w:val="00291842"/>
    <w:rsid w:val="002918D4"/>
    <w:rsid w:val="00291A80"/>
    <w:rsid w:val="00291C08"/>
    <w:rsid w:val="00291E59"/>
    <w:rsid w:val="0029241E"/>
    <w:rsid w:val="002924A2"/>
    <w:rsid w:val="002928D0"/>
    <w:rsid w:val="00292D78"/>
    <w:rsid w:val="00292FD4"/>
    <w:rsid w:val="00292FD6"/>
    <w:rsid w:val="00293450"/>
    <w:rsid w:val="0029354C"/>
    <w:rsid w:val="00293638"/>
    <w:rsid w:val="00293718"/>
    <w:rsid w:val="00293837"/>
    <w:rsid w:val="002939C5"/>
    <w:rsid w:val="002939EB"/>
    <w:rsid w:val="00293A59"/>
    <w:rsid w:val="00293B4A"/>
    <w:rsid w:val="00293C55"/>
    <w:rsid w:val="00293D0F"/>
    <w:rsid w:val="00293E3B"/>
    <w:rsid w:val="00293E71"/>
    <w:rsid w:val="002940B2"/>
    <w:rsid w:val="002943D0"/>
    <w:rsid w:val="002945C1"/>
    <w:rsid w:val="0029461A"/>
    <w:rsid w:val="002948D0"/>
    <w:rsid w:val="00294BE9"/>
    <w:rsid w:val="00294DEF"/>
    <w:rsid w:val="00295411"/>
    <w:rsid w:val="00295A13"/>
    <w:rsid w:val="00295BF3"/>
    <w:rsid w:val="00295FEF"/>
    <w:rsid w:val="0029613A"/>
    <w:rsid w:val="0029678C"/>
    <w:rsid w:val="00296807"/>
    <w:rsid w:val="0029690B"/>
    <w:rsid w:val="002969BB"/>
    <w:rsid w:val="00296AB2"/>
    <w:rsid w:val="00296C90"/>
    <w:rsid w:val="00296D57"/>
    <w:rsid w:val="00296EA1"/>
    <w:rsid w:val="00296F3A"/>
    <w:rsid w:val="00297249"/>
    <w:rsid w:val="0029752E"/>
    <w:rsid w:val="00297642"/>
    <w:rsid w:val="0029790A"/>
    <w:rsid w:val="00297EAD"/>
    <w:rsid w:val="00297F15"/>
    <w:rsid w:val="00297F87"/>
    <w:rsid w:val="00297FB1"/>
    <w:rsid w:val="002A0273"/>
    <w:rsid w:val="002A06E6"/>
    <w:rsid w:val="002A08BF"/>
    <w:rsid w:val="002A095C"/>
    <w:rsid w:val="002A0A17"/>
    <w:rsid w:val="002A0C63"/>
    <w:rsid w:val="002A1540"/>
    <w:rsid w:val="002A199D"/>
    <w:rsid w:val="002A19EE"/>
    <w:rsid w:val="002A1A39"/>
    <w:rsid w:val="002A1B18"/>
    <w:rsid w:val="002A1C3D"/>
    <w:rsid w:val="002A2419"/>
    <w:rsid w:val="002A2733"/>
    <w:rsid w:val="002A286B"/>
    <w:rsid w:val="002A28E2"/>
    <w:rsid w:val="002A28EE"/>
    <w:rsid w:val="002A2A23"/>
    <w:rsid w:val="002A2D74"/>
    <w:rsid w:val="002A2EC6"/>
    <w:rsid w:val="002A303A"/>
    <w:rsid w:val="002A311D"/>
    <w:rsid w:val="002A3189"/>
    <w:rsid w:val="002A323F"/>
    <w:rsid w:val="002A3352"/>
    <w:rsid w:val="002A3472"/>
    <w:rsid w:val="002A38CC"/>
    <w:rsid w:val="002A3905"/>
    <w:rsid w:val="002A3910"/>
    <w:rsid w:val="002A3926"/>
    <w:rsid w:val="002A393B"/>
    <w:rsid w:val="002A464F"/>
    <w:rsid w:val="002A467C"/>
    <w:rsid w:val="002A4744"/>
    <w:rsid w:val="002A4A85"/>
    <w:rsid w:val="002A4B89"/>
    <w:rsid w:val="002A4C42"/>
    <w:rsid w:val="002A4C9B"/>
    <w:rsid w:val="002A5158"/>
    <w:rsid w:val="002A5459"/>
    <w:rsid w:val="002A5493"/>
    <w:rsid w:val="002A555F"/>
    <w:rsid w:val="002A5A90"/>
    <w:rsid w:val="002A5BBB"/>
    <w:rsid w:val="002A5D7E"/>
    <w:rsid w:val="002A5E90"/>
    <w:rsid w:val="002A6026"/>
    <w:rsid w:val="002A618F"/>
    <w:rsid w:val="002A6230"/>
    <w:rsid w:val="002A635A"/>
    <w:rsid w:val="002A649D"/>
    <w:rsid w:val="002A6594"/>
    <w:rsid w:val="002A694B"/>
    <w:rsid w:val="002A6B46"/>
    <w:rsid w:val="002A6E3D"/>
    <w:rsid w:val="002A70E7"/>
    <w:rsid w:val="002A73E5"/>
    <w:rsid w:val="002A74CB"/>
    <w:rsid w:val="002A77E9"/>
    <w:rsid w:val="002A7B2C"/>
    <w:rsid w:val="002A7F77"/>
    <w:rsid w:val="002B01C6"/>
    <w:rsid w:val="002B02DF"/>
    <w:rsid w:val="002B0374"/>
    <w:rsid w:val="002B0667"/>
    <w:rsid w:val="002B067A"/>
    <w:rsid w:val="002B06A1"/>
    <w:rsid w:val="002B08E0"/>
    <w:rsid w:val="002B1164"/>
    <w:rsid w:val="002B1379"/>
    <w:rsid w:val="002B142F"/>
    <w:rsid w:val="002B18EC"/>
    <w:rsid w:val="002B1E56"/>
    <w:rsid w:val="002B1F2C"/>
    <w:rsid w:val="002B20A4"/>
    <w:rsid w:val="002B20F1"/>
    <w:rsid w:val="002B26A2"/>
    <w:rsid w:val="002B270F"/>
    <w:rsid w:val="002B2A02"/>
    <w:rsid w:val="002B2A0B"/>
    <w:rsid w:val="002B2A86"/>
    <w:rsid w:val="002B2B2E"/>
    <w:rsid w:val="002B2BFF"/>
    <w:rsid w:val="002B2F28"/>
    <w:rsid w:val="002B2FC6"/>
    <w:rsid w:val="002B30F9"/>
    <w:rsid w:val="002B353A"/>
    <w:rsid w:val="002B3573"/>
    <w:rsid w:val="002B3718"/>
    <w:rsid w:val="002B3DC7"/>
    <w:rsid w:val="002B41BE"/>
    <w:rsid w:val="002B436A"/>
    <w:rsid w:val="002B47B1"/>
    <w:rsid w:val="002B4870"/>
    <w:rsid w:val="002B4CBF"/>
    <w:rsid w:val="002B5083"/>
    <w:rsid w:val="002B5518"/>
    <w:rsid w:val="002B574D"/>
    <w:rsid w:val="002B5922"/>
    <w:rsid w:val="002B5938"/>
    <w:rsid w:val="002B5BE2"/>
    <w:rsid w:val="002B5D9A"/>
    <w:rsid w:val="002B5F05"/>
    <w:rsid w:val="002B6000"/>
    <w:rsid w:val="002B612F"/>
    <w:rsid w:val="002B6618"/>
    <w:rsid w:val="002B6A3B"/>
    <w:rsid w:val="002B6C15"/>
    <w:rsid w:val="002B7115"/>
    <w:rsid w:val="002B712E"/>
    <w:rsid w:val="002B734F"/>
    <w:rsid w:val="002B766E"/>
    <w:rsid w:val="002B78E4"/>
    <w:rsid w:val="002B7AE2"/>
    <w:rsid w:val="002B7C04"/>
    <w:rsid w:val="002C00BE"/>
    <w:rsid w:val="002C024F"/>
    <w:rsid w:val="002C02BF"/>
    <w:rsid w:val="002C043E"/>
    <w:rsid w:val="002C0E11"/>
    <w:rsid w:val="002C1001"/>
    <w:rsid w:val="002C1150"/>
    <w:rsid w:val="002C134D"/>
    <w:rsid w:val="002C139E"/>
    <w:rsid w:val="002C17CD"/>
    <w:rsid w:val="002C19D9"/>
    <w:rsid w:val="002C1B36"/>
    <w:rsid w:val="002C1CD0"/>
    <w:rsid w:val="002C1D67"/>
    <w:rsid w:val="002C1ECA"/>
    <w:rsid w:val="002C26D5"/>
    <w:rsid w:val="002C28C5"/>
    <w:rsid w:val="002C29C4"/>
    <w:rsid w:val="002C3270"/>
    <w:rsid w:val="002C37B0"/>
    <w:rsid w:val="002C3A53"/>
    <w:rsid w:val="002C3AAE"/>
    <w:rsid w:val="002C3C03"/>
    <w:rsid w:val="002C3F81"/>
    <w:rsid w:val="002C42FB"/>
    <w:rsid w:val="002C437A"/>
    <w:rsid w:val="002C4402"/>
    <w:rsid w:val="002C45A5"/>
    <w:rsid w:val="002C4670"/>
    <w:rsid w:val="002C4692"/>
    <w:rsid w:val="002C4B0A"/>
    <w:rsid w:val="002C4B69"/>
    <w:rsid w:val="002C4E12"/>
    <w:rsid w:val="002C4E15"/>
    <w:rsid w:val="002C522A"/>
    <w:rsid w:val="002C52B4"/>
    <w:rsid w:val="002C56EB"/>
    <w:rsid w:val="002C58BE"/>
    <w:rsid w:val="002C5905"/>
    <w:rsid w:val="002C5D66"/>
    <w:rsid w:val="002C5D73"/>
    <w:rsid w:val="002C5E3D"/>
    <w:rsid w:val="002C5EF0"/>
    <w:rsid w:val="002C612F"/>
    <w:rsid w:val="002C621F"/>
    <w:rsid w:val="002C62ED"/>
    <w:rsid w:val="002C6494"/>
    <w:rsid w:val="002C65FF"/>
    <w:rsid w:val="002C6977"/>
    <w:rsid w:val="002C6D18"/>
    <w:rsid w:val="002C6FAE"/>
    <w:rsid w:val="002C7064"/>
    <w:rsid w:val="002C719A"/>
    <w:rsid w:val="002C7896"/>
    <w:rsid w:val="002C78F9"/>
    <w:rsid w:val="002C7AB3"/>
    <w:rsid w:val="002C7C3D"/>
    <w:rsid w:val="002C7E87"/>
    <w:rsid w:val="002C7F90"/>
    <w:rsid w:val="002D0030"/>
    <w:rsid w:val="002D01EF"/>
    <w:rsid w:val="002D01F2"/>
    <w:rsid w:val="002D0223"/>
    <w:rsid w:val="002D02A2"/>
    <w:rsid w:val="002D0312"/>
    <w:rsid w:val="002D0362"/>
    <w:rsid w:val="002D04FF"/>
    <w:rsid w:val="002D070A"/>
    <w:rsid w:val="002D088A"/>
    <w:rsid w:val="002D0F5C"/>
    <w:rsid w:val="002D114D"/>
    <w:rsid w:val="002D13F7"/>
    <w:rsid w:val="002D1511"/>
    <w:rsid w:val="002D158E"/>
    <w:rsid w:val="002D1654"/>
    <w:rsid w:val="002D1A91"/>
    <w:rsid w:val="002D1BEE"/>
    <w:rsid w:val="002D1CAD"/>
    <w:rsid w:val="002D1FAA"/>
    <w:rsid w:val="002D1FD5"/>
    <w:rsid w:val="002D269B"/>
    <w:rsid w:val="002D27B6"/>
    <w:rsid w:val="002D2817"/>
    <w:rsid w:val="002D28E1"/>
    <w:rsid w:val="002D28FB"/>
    <w:rsid w:val="002D2926"/>
    <w:rsid w:val="002D2CE2"/>
    <w:rsid w:val="002D3030"/>
    <w:rsid w:val="002D3226"/>
    <w:rsid w:val="002D33AC"/>
    <w:rsid w:val="002D34A8"/>
    <w:rsid w:val="002D381A"/>
    <w:rsid w:val="002D38BF"/>
    <w:rsid w:val="002D392C"/>
    <w:rsid w:val="002D3DB2"/>
    <w:rsid w:val="002D3F6F"/>
    <w:rsid w:val="002D400B"/>
    <w:rsid w:val="002D400D"/>
    <w:rsid w:val="002D4083"/>
    <w:rsid w:val="002D4188"/>
    <w:rsid w:val="002D43EF"/>
    <w:rsid w:val="002D4AF0"/>
    <w:rsid w:val="002D55BE"/>
    <w:rsid w:val="002D5703"/>
    <w:rsid w:val="002D5732"/>
    <w:rsid w:val="002D59E5"/>
    <w:rsid w:val="002D5A73"/>
    <w:rsid w:val="002D5B0F"/>
    <w:rsid w:val="002D5B38"/>
    <w:rsid w:val="002D5EC7"/>
    <w:rsid w:val="002D6487"/>
    <w:rsid w:val="002D6520"/>
    <w:rsid w:val="002D6557"/>
    <w:rsid w:val="002D66FD"/>
    <w:rsid w:val="002D681E"/>
    <w:rsid w:val="002D698B"/>
    <w:rsid w:val="002D6A82"/>
    <w:rsid w:val="002D72F6"/>
    <w:rsid w:val="002D741A"/>
    <w:rsid w:val="002D74D4"/>
    <w:rsid w:val="002D7645"/>
    <w:rsid w:val="002D7820"/>
    <w:rsid w:val="002D78FA"/>
    <w:rsid w:val="002D7B57"/>
    <w:rsid w:val="002D7C08"/>
    <w:rsid w:val="002D7EB8"/>
    <w:rsid w:val="002E009C"/>
    <w:rsid w:val="002E02AC"/>
    <w:rsid w:val="002E03DE"/>
    <w:rsid w:val="002E0689"/>
    <w:rsid w:val="002E0799"/>
    <w:rsid w:val="002E08A3"/>
    <w:rsid w:val="002E091B"/>
    <w:rsid w:val="002E0AD2"/>
    <w:rsid w:val="002E0B06"/>
    <w:rsid w:val="002E0CDD"/>
    <w:rsid w:val="002E0DA9"/>
    <w:rsid w:val="002E0EDF"/>
    <w:rsid w:val="002E10BF"/>
    <w:rsid w:val="002E1303"/>
    <w:rsid w:val="002E14E0"/>
    <w:rsid w:val="002E15CE"/>
    <w:rsid w:val="002E1EDB"/>
    <w:rsid w:val="002E1F05"/>
    <w:rsid w:val="002E1F27"/>
    <w:rsid w:val="002E229D"/>
    <w:rsid w:val="002E253E"/>
    <w:rsid w:val="002E26D3"/>
    <w:rsid w:val="002E29CD"/>
    <w:rsid w:val="002E2D8C"/>
    <w:rsid w:val="002E2E11"/>
    <w:rsid w:val="002E2E6C"/>
    <w:rsid w:val="002E2F97"/>
    <w:rsid w:val="002E331F"/>
    <w:rsid w:val="002E3466"/>
    <w:rsid w:val="002E35A6"/>
    <w:rsid w:val="002E36E2"/>
    <w:rsid w:val="002E3861"/>
    <w:rsid w:val="002E3882"/>
    <w:rsid w:val="002E38F1"/>
    <w:rsid w:val="002E3A4A"/>
    <w:rsid w:val="002E3B17"/>
    <w:rsid w:val="002E3BD1"/>
    <w:rsid w:val="002E3E6F"/>
    <w:rsid w:val="002E41D2"/>
    <w:rsid w:val="002E42D8"/>
    <w:rsid w:val="002E43C6"/>
    <w:rsid w:val="002E44CC"/>
    <w:rsid w:val="002E471F"/>
    <w:rsid w:val="002E477A"/>
    <w:rsid w:val="002E481C"/>
    <w:rsid w:val="002E4930"/>
    <w:rsid w:val="002E4BAF"/>
    <w:rsid w:val="002E4DE5"/>
    <w:rsid w:val="002E4F69"/>
    <w:rsid w:val="002E513E"/>
    <w:rsid w:val="002E51FC"/>
    <w:rsid w:val="002E5222"/>
    <w:rsid w:val="002E5252"/>
    <w:rsid w:val="002E5347"/>
    <w:rsid w:val="002E55CF"/>
    <w:rsid w:val="002E56E7"/>
    <w:rsid w:val="002E581E"/>
    <w:rsid w:val="002E59D1"/>
    <w:rsid w:val="002E5A65"/>
    <w:rsid w:val="002E5CB3"/>
    <w:rsid w:val="002E5CB4"/>
    <w:rsid w:val="002E5FFF"/>
    <w:rsid w:val="002E68E5"/>
    <w:rsid w:val="002E703B"/>
    <w:rsid w:val="002E7041"/>
    <w:rsid w:val="002E7047"/>
    <w:rsid w:val="002E75AA"/>
    <w:rsid w:val="002E7839"/>
    <w:rsid w:val="002E7861"/>
    <w:rsid w:val="002E78B9"/>
    <w:rsid w:val="002E7932"/>
    <w:rsid w:val="002F02E1"/>
    <w:rsid w:val="002F04E5"/>
    <w:rsid w:val="002F0957"/>
    <w:rsid w:val="002F0FDB"/>
    <w:rsid w:val="002F1084"/>
    <w:rsid w:val="002F116B"/>
    <w:rsid w:val="002F1320"/>
    <w:rsid w:val="002F1659"/>
    <w:rsid w:val="002F1722"/>
    <w:rsid w:val="002F17D3"/>
    <w:rsid w:val="002F1C4A"/>
    <w:rsid w:val="002F1C64"/>
    <w:rsid w:val="002F2186"/>
    <w:rsid w:val="002F218C"/>
    <w:rsid w:val="002F225B"/>
    <w:rsid w:val="002F251C"/>
    <w:rsid w:val="002F2853"/>
    <w:rsid w:val="002F29D8"/>
    <w:rsid w:val="002F2A67"/>
    <w:rsid w:val="002F2BAA"/>
    <w:rsid w:val="002F2E34"/>
    <w:rsid w:val="002F2F22"/>
    <w:rsid w:val="002F30AC"/>
    <w:rsid w:val="002F3351"/>
    <w:rsid w:val="002F34C2"/>
    <w:rsid w:val="002F34E9"/>
    <w:rsid w:val="002F34F2"/>
    <w:rsid w:val="002F3579"/>
    <w:rsid w:val="002F3596"/>
    <w:rsid w:val="002F36EA"/>
    <w:rsid w:val="002F39FA"/>
    <w:rsid w:val="002F3AD3"/>
    <w:rsid w:val="002F3E6C"/>
    <w:rsid w:val="002F401D"/>
    <w:rsid w:val="002F4165"/>
    <w:rsid w:val="002F4208"/>
    <w:rsid w:val="002F439A"/>
    <w:rsid w:val="002F441F"/>
    <w:rsid w:val="002F44EB"/>
    <w:rsid w:val="002F45BB"/>
    <w:rsid w:val="002F461B"/>
    <w:rsid w:val="002F462E"/>
    <w:rsid w:val="002F467B"/>
    <w:rsid w:val="002F4713"/>
    <w:rsid w:val="002F4C15"/>
    <w:rsid w:val="002F506A"/>
    <w:rsid w:val="002F51EB"/>
    <w:rsid w:val="002F5472"/>
    <w:rsid w:val="002F5575"/>
    <w:rsid w:val="002F572C"/>
    <w:rsid w:val="002F5949"/>
    <w:rsid w:val="002F5A86"/>
    <w:rsid w:val="002F5ABE"/>
    <w:rsid w:val="002F66AC"/>
    <w:rsid w:val="002F69D1"/>
    <w:rsid w:val="002F6A30"/>
    <w:rsid w:val="002F6D8D"/>
    <w:rsid w:val="002F6DD3"/>
    <w:rsid w:val="002F6EE0"/>
    <w:rsid w:val="002F6FEA"/>
    <w:rsid w:val="002F7BA0"/>
    <w:rsid w:val="002F7CC3"/>
    <w:rsid w:val="0030003A"/>
    <w:rsid w:val="0030040D"/>
    <w:rsid w:val="0030059A"/>
    <w:rsid w:val="0030068D"/>
    <w:rsid w:val="0030071B"/>
    <w:rsid w:val="00300A2C"/>
    <w:rsid w:val="00300BEF"/>
    <w:rsid w:val="00300F9F"/>
    <w:rsid w:val="00301080"/>
    <w:rsid w:val="0030115E"/>
    <w:rsid w:val="0030128E"/>
    <w:rsid w:val="0030144D"/>
    <w:rsid w:val="00301608"/>
    <w:rsid w:val="00301708"/>
    <w:rsid w:val="00301BEF"/>
    <w:rsid w:val="00301BF3"/>
    <w:rsid w:val="00302030"/>
    <w:rsid w:val="00302277"/>
    <w:rsid w:val="00302379"/>
    <w:rsid w:val="003024C2"/>
    <w:rsid w:val="00302C40"/>
    <w:rsid w:val="00302C9A"/>
    <w:rsid w:val="00302E82"/>
    <w:rsid w:val="003032B5"/>
    <w:rsid w:val="00303442"/>
    <w:rsid w:val="00303549"/>
    <w:rsid w:val="00303D54"/>
    <w:rsid w:val="00303DF8"/>
    <w:rsid w:val="00303E36"/>
    <w:rsid w:val="00304053"/>
    <w:rsid w:val="00304495"/>
    <w:rsid w:val="00304587"/>
    <w:rsid w:val="0030460F"/>
    <w:rsid w:val="0030477C"/>
    <w:rsid w:val="00304AEA"/>
    <w:rsid w:val="00304BC5"/>
    <w:rsid w:val="00304C8E"/>
    <w:rsid w:val="00304D6B"/>
    <w:rsid w:val="00305046"/>
    <w:rsid w:val="0030526F"/>
    <w:rsid w:val="003053F2"/>
    <w:rsid w:val="003057F1"/>
    <w:rsid w:val="00305847"/>
    <w:rsid w:val="003058A3"/>
    <w:rsid w:val="00305938"/>
    <w:rsid w:val="00305BB9"/>
    <w:rsid w:val="00305CE9"/>
    <w:rsid w:val="00305D46"/>
    <w:rsid w:val="00305D7F"/>
    <w:rsid w:val="00305EC0"/>
    <w:rsid w:val="00305FCE"/>
    <w:rsid w:val="00306234"/>
    <w:rsid w:val="003064F6"/>
    <w:rsid w:val="00306694"/>
    <w:rsid w:val="00306766"/>
    <w:rsid w:val="003067FE"/>
    <w:rsid w:val="00306895"/>
    <w:rsid w:val="003068A3"/>
    <w:rsid w:val="00306D2A"/>
    <w:rsid w:val="00306D99"/>
    <w:rsid w:val="00306DA7"/>
    <w:rsid w:val="00306EBF"/>
    <w:rsid w:val="0030707E"/>
    <w:rsid w:val="00307416"/>
    <w:rsid w:val="0030741A"/>
    <w:rsid w:val="00307535"/>
    <w:rsid w:val="00307868"/>
    <w:rsid w:val="00307893"/>
    <w:rsid w:val="003079EE"/>
    <w:rsid w:val="00307C70"/>
    <w:rsid w:val="00307DB5"/>
    <w:rsid w:val="00307DE8"/>
    <w:rsid w:val="00307F7D"/>
    <w:rsid w:val="0030DCE9"/>
    <w:rsid w:val="00310146"/>
    <w:rsid w:val="0031071F"/>
    <w:rsid w:val="003109FE"/>
    <w:rsid w:val="00310AAF"/>
    <w:rsid w:val="00310C03"/>
    <w:rsid w:val="00310D32"/>
    <w:rsid w:val="00310D74"/>
    <w:rsid w:val="00310DD6"/>
    <w:rsid w:val="00310F27"/>
    <w:rsid w:val="00311028"/>
    <w:rsid w:val="00311150"/>
    <w:rsid w:val="003115D0"/>
    <w:rsid w:val="003117CE"/>
    <w:rsid w:val="0031196F"/>
    <w:rsid w:val="00311C88"/>
    <w:rsid w:val="00311C98"/>
    <w:rsid w:val="00312019"/>
    <w:rsid w:val="00312061"/>
    <w:rsid w:val="00312135"/>
    <w:rsid w:val="00312143"/>
    <w:rsid w:val="003122AA"/>
    <w:rsid w:val="003122C5"/>
    <w:rsid w:val="00312340"/>
    <w:rsid w:val="0031243B"/>
    <w:rsid w:val="003128B6"/>
    <w:rsid w:val="00312AD6"/>
    <w:rsid w:val="003130A3"/>
    <w:rsid w:val="0031310E"/>
    <w:rsid w:val="00313163"/>
    <w:rsid w:val="0031328F"/>
    <w:rsid w:val="00313394"/>
    <w:rsid w:val="00313620"/>
    <w:rsid w:val="003136D8"/>
    <w:rsid w:val="003136E0"/>
    <w:rsid w:val="00313782"/>
    <w:rsid w:val="00313D05"/>
    <w:rsid w:val="00314088"/>
    <w:rsid w:val="003146A6"/>
    <w:rsid w:val="0031485A"/>
    <w:rsid w:val="00314890"/>
    <w:rsid w:val="003149BA"/>
    <w:rsid w:val="00314AD2"/>
    <w:rsid w:val="00314C40"/>
    <w:rsid w:val="00314CB6"/>
    <w:rsid w:val="00314FC1"/>
    <w:rsid w:val="003150AF"/>
    <w:rsid w:val="00315344"/>
    <w:rsid w:val="00315476"/>
    <w:rsid w:val="003154C8"/>
    <w:rsid w:val="003154F9"/>
    <w:rsid w:val="003154FE"/>
    <w:rsid w:val="00315549"/>
    <w:rsid w:val="003157BE"/>
    <w:rsid w:val="003159F6"/>
    <w:rsid w:val="00315ADE"/>
    <w:rsid w:val="00315D56"/>
    <w:rsid w:val="0031649F"/>
    <w:rsid w:val="00316992"/>
    <w:rsid w:val="00316B4C"/>
    <w:rsid w:val="003170C4"/>
    <w:rsid w:val="00317AF3"/>
    <w:rsid w:val="00317B1F"/>
    <w:rsid w:val="00317E9E"/>
    <w:rsid w:val="00320027"/>
    <w:rsid w:val="003200FE"/>
    <w:rsid w:val="003202BE"/>
    <w:rsid w:val="003202EB"/>
    <w:rsid w:val="00320400"/>
    <w:rsid w:val="00320468"/>
    <w:rsid w:val="003204A0"/>
    <w:rsid w:val="003204B3"/>
    <w:rsid w:val="00320CB9"/>
    <w:rsid w:val="00320DDC"/>
    <w:rsid w:val="0032107A"/>
    <w:rsid w:val="003210E2"/>
    <w:rsid w:val="00321332"/>
    <w:rsid w:val="003215BE"/>
    <w:rsid w:val="003216FE"/>
    <w:rsid w:val="003218EF"/>
    <w:rsid w:val="00321A10"/>
    <w:rsid w:val="00321C22"/>
    <w:rsid w:val="00321CD4"/>
    <w:rsid w:val="00322212"/>
    <w:rsid w:val="0032224A"/>
    <w:rsid w:val="003225FD"/>
    <w:rsid w:val="003226E0"/>
    <w:rsid w:val="00322927"/>
    <w:rsid w:val="00322A5C"/>
    <w:rsid w:val="00322AA0"/>
    <w:rsid w:val="00322E08"/>
    <w:rsid w:val="0032324C"/>
    <w:rsid w:val="00323260"/>
    <w:rsid w:val="003235A2"/>
    <w:rsid w:val="003235E1"/>
    <w:rsid w:val="0032368E"/>
    <w:rsid w:val="00323768"/>
    <w:rsid w:val="00323A89"/>
    <w:rsid w:val="00323A8E"/>
    <w:rsid w:val="00323B11"/>
    <w:rsid w:val="00324141"/>
    <w:rsid w:val="00324151"/>
    <w:rsid w:val="003243BE"/>
    <w:rsid w:val="0032453A"/>
    <w:rsid w:val="0032463D"/>
    <w:rsid w:val="00324778"/>
    <w:rsid w:val="0032499C"/>
    <w:rsid w:val="00324A7B"/>
    <w:rsid w:val="00324F06"/>
    <w:rsid w:val="0032509A"/>
    <w:rsid w:val="003255A3"/>
    <w:rsid w:val="003256D1"/>
    <w:rsid w:val="003260CB"/>
    <w:rsid w:val="003261B6"/>
    <w:rsid w:val="003262FB"/>
    <w:rsid w:val="003265AD"/>
    <w:rsid w:val="00326633"/>
    <w:rsid w:val="00326ACD"/>
    <w:rsid w:val="00326CD1"/>
    <w:rsid w:val="00327145"/>
    <w:rsid w:val="003277F6"/>
    <w:rsid w:val="0032792F"/>
    <w:rsid w:val="00327CEC"/>
    <w:rsid w:val="00327EA0"/>
    <w:rsid w:val="00327F87"/>
    <w:rsid w:val="00330114"/>
    <w:rsid w:val="0033024A"/>
    <w:rsid w:val="0033029C"/>
    <w:rsid w:val="00330379"/>
    <w:rsid w:val="00330865"/>
    <w:rsid w:val="003309D1"/>
    <w:rsid w:val="00330E68"/>
    <w:rsid w:val="00331048"/>
    <w:rsid w:val="00331320"/>
    <w:rsid w:val="00331750"/>
    <w:rsid w:val="00331A76"/>
    <w:rsid w:val="00331CF9"/>
    <w:rsid w:val="00331D2F"/>
    <w:rsid w:val="00331DF7"/>
    <w:rsid w:val="00331EF4"/>
    <w:rsid w:val="00331FB9"/>
    <w:rsid w:val="00332082"/>
    <w:rsid w:val="00332104"/>
    <w:rsid w:val="0033230A"/>
    <w:rsid w:val="003327A5"/>
    <w:rsid w:val="00332914"/>
    <w:rsid w:val="00332937"/>
    <w:rsid w:val="00332AE3"/>
    <w:rsid w:val="00332D2F"/>
    <w:rsid w:val="00332DE2"/>
    <w:rsid w:val="00333208"/>
    <w:rsid w:val="003336C5"/>
    <w:rsid w:val="0033386C"/>
    <w:rsid w:val="00333914"/>
    <w:rsid w:val="00333A2B"/>
    <w:rsid w:val="00333A2F"/>
    <w:rsid w:val="00333AC3"/>
    <w:rsid w:val="00333BA9"/>
    <w:rsid w:val="00333D8D"/>
    <w:rsid w:val="0033419F"/>
    <w:rsid w:val="003343AD"/>
    <w:rsid w:val="003343E9"/>
    <w:rsid w:val="00334482"/>
    <w:rsid w:val="00334524"/>
    <w:rsid w:val="0033454F"/>
    <w:rsid w:val="00334646"/>
    <w:rsid w:val="003349AD"/>
    <w:rsid w:val="003349F7"/>
    <w:rsid w:val="00334A13"/>
    <w:rsid w:val="00334B9E"/>
    <w:rsid w:val="00334F36"/>
    <w:rsid w:val="003351E1"/>
    <w:rsid w:val="00335433"/>
    <w:rsid w:val="00335488"/>
    <w:rsid w:val="003354E3"/>
    <w:rsid w:val="003355D3"/>
    <w:rsid w:val="00335632"/>
    <w:rsid w:val="00335635"/>
    <w:rsid w:val="00335A4E"/>
    <w:rsid w:val="00335AF8"/>
    <w:rsid w:val="00335BE8"/>
    <w:rsid w:val="00335EAD"/>
    <w:rsid w:val="00335F35"/>
    <w:rsid w:val="00335FE3"/>
    <w:rsid w:val="003364BD"/>
    <w:rsid w:val="00336584"/>
    <w:rsid w:val="00336C66"/>
    <w:rsid w:val="00336E26"/>
    <w:rsid w:val="00336EA3"/>
    <w:rsid w:val="00337068"/>
    <w:rsid w:val="00337098"/>
    <w:rsid w:val="003370CA"/>
    <w:rsid w:val="003370F2"/>
    <w:rsid w:val="0033725A"/>
    <w:rsid w:val="003373ED"/>
    <w:rsid w:val="00337572"/>
    <w:rsid w:val="003375EF"/>
    <w:rsid w:val="003379C1"/>
    <w:rsid w:val="00337A1F"/>
    <w:rsid w:val="00337B1A"/>
    <w:rsid w:val="00337C55"/>
    <w:rsid w:val="00337C96"/>
    <w:rsid w:val="00337F8B"/>
    <w:rsid w:val="00338C60"/>
    <w:rsid w:val="00340141"/>
    <w:rsid w:val="00340468"/>
    <w:rsid w:val="00340510"/>
    <w:rsid w:val="00340676"/>
    <w:rsid w:val="003406A4"/>
    <w:rsid w:val="00340A6A"/>
    <w:rsid w:val="00340BEA"/>
    <w:rsid w:val="00340C80"/>
    <w:rsid w:val="00340CE1"/>
    <w:rsid w:val="003411A8"/>
    <w:rsid w:val="0034134D"/>
    <w:rsid w:val="0034137D"/>
    <w:rsid w:val="003413CB"/>
    <w:rsid w:val="00341D90"/>
    <w:rsid w:val="00341E89"/>
    <w:rsid w:val="00342223"/>
    <w:rsid w:val="00342370"/>
    <w:rsid w:val="0034279D"/>
    <w:rsid w:val="00342AFE"/>
    <w:rsid w:val="00342DA5"/>
    <w:rsid w:val="00342E0C"/>
    <w:rsid w:val="00342EE5"/>
    <w:rsid w:val="00343243"/>
    <w:rsid w:val="003435B6"/>
    <w:rsid w:val="0034360D"/>
    <w:rsid w:val="003436E7"/>
    <w:rsid w:val="00343A4C"/>
    <w:rsid w:val="00343C38"/>
    <w:rsid w:val="00343C90"/>
    <w:rsid w:val="00343CE2"/>
    <w:rsid w:val="00343D66"/>
    <w:rsid w:val="003441CA"/>
    <w:rsid w:val="003442AC"/>
    <w:rsid w:val="003442AD"/>
    <w:rsid w:val="003444F7"/>
    <w:rsid w:val="003447BF"/>
    <w:rsid w:val="0034487E"/>
    <w:rsid w:val="00344EF7"/>
    <w:rsid w:val="00345035"/>
    <w:rsid w:val="003450A4"/>
    <w:rsid w:val="00345248"/>
    <w:rsid w:val="00345526"/>
    <w:rsid w:val="00345803"/>
    <w:rsid w:val="00345A67"/>
    <w:rsid w:val="00345B83"/>
    <w:rsid w:val="00345BFD"/>
    <w:rsid w:val="00346052"/>
    <w:rsid w:val="00346619"/>
    <w:rsid w:val="00346967"/>
    <w:rsid w:val="0034699D"/>
    <w:rsid w:val="00346C3D"/>
    <w:rsid w:val="00346C5D"/>
    <w:rsid w:val="00346EA1"/>
    <w:rsid w:val="00347142"/>
    <w:rsid w:val="00347181"/>
    <w:rsid w:val="00347379"/>
    <w:rsid w:val="0034743F"/>
    <w:rsid w:val="00347564"/>
    <w:rsid w:val="003475B7"/>
    <w:rsid w:val="003476FA"/>
    <w:rsid w:val="00347903"/>
    <w:rsid w:val="00347B62"/>
    <w:rsid w:val="00347BC4"/>
    <w:rsid w:val="00347DC3"/>
    <w:rsid w:val="00350031"/>
    <w:rsid w:val="003502B8"/>
    <w:rsid w:val="003511D5"/>
    <w:rsid w:val="00351237"/>
    <w:rsid w:val="0035124C"/>
    <w:rsid w:val="003513ED"/>
    <w:rsid w:val="003515C0"/>
    <w:rsid w:val="003518DD"/>
    <w:rsid w:val="00351938"/>
    <w:rsid w:val="003519B9"/>
    <w:rsid w:val="00351B46"/>
    <w:rsid w:val="00351D68"/>
    <w:rsid w:val="00351F27"/>
    <w:rsid w:val="00352129"/>
    <w:rsid w:val="003521D7"/>
    <w:rsid w:val="0035265C"/>
    <w:rsid w:val="00352821"/>
    <w:rsid w:val="003528CA"/>
    <w:rsid w:val="00352C65"/>
    <w:rsid w:val="00352EA3"/>
    <w:rsid w:val="00352F63"/>
    <w:rsid w:val="00353446"/>
    <w:rsid w:val="003535FC"/>
    <w:rsid w:val="0035373E"/>
    <w:rsid w:val="00353749"/>
    <w:rsid w:val="003537A4"/>
    <w:rsid w:val="00353909"/>
    <w:rsid w:val="00353D70"/>
    <w:rsid w:val="00353EDE"/>
    <w:rsid w:val="00354130"/>
    <w:rsid w:val="0035415D"/>
    <w:rsid w:val="00354225"/>
    <w:rsid w:val="003542B9"/>
    <w:rsid w:val="003543FA"/>
    <w:rsid w:val="00354477"/>
    <w:rsid w:val="003546EC"/>
    <w:rsid w:val="0035472B"/>
    <w:rsid w:val="003547D4"/>
    <w:rsid w:val="00354AE4"/>
    <w:rsid w:val="00354C0E"/>
    <w:rsid w:val="00354F1F"/>
    <w:rsid w:val="00354F22"/>
    <w:rsid w:val="00355353"/>
    <w:rsid w:val="003557E2"/>
    <w:rsid w:val="003558CD"/>
    <w:rsid w:val="00355A4F"/>
    <w:rsid w:val="00355A6E"/>
    <w:rsid w:val="00355A8F"/>
    <w:rsid w:val="00355D68"/>
    <w:rsid w:val="00355F1B"/>
    <w:rsid w:val="00356291"/>
    <w:rsid w:val="003562C3"/>
    <w:rsid w:val="00356301"/>
    <w:rsid w:val="003563CC"/>
    <w:rsid w:val="00356412"/>
    <w:rsid w:val="0035663D"/>
    <w:rsid w:val="0035671E"/>
    <w:rsid w:val="003568DB"/>
    <w:rsid w:val="00356903"/>
    <w:rsid w:val="00356B26"/>
    <w:rsid w:val="00356F6D"/>
    <w:rsid w:val="0035733B"/>
    <w:rsid w:val="0035744C"/>
    <w:rsid w:val="00357D3D"/>
    <w:rsid w:val="00357E5E"/>
    <w:rsid w:val="0036001A"/>
    <w:rsid w:val="00360056"/>
    <w:rsid w:val="0036039C"/>
    <w:rsid w:val="00360516"/>
    <w:rsid w:val="0036059D"/>
    <w:rsid w:val="00360660"/>
    <w:rsid w:val="00360809"/>
    <w:rsid w:val="0036090B"/>
    <w:rsid w:val="00360A82"/>
    <w:rsid w:val="00360B91"/>
    <w:rsid w:val="00360B9D"/>
    <w:rsid w:val="00360C21"/>
    <w:rsid w:val="003611CF"/>
    <w:rsid w:val="003612BB"/>
    <w:rsid w:val="003612F6"/>
    <w:rsid w:val="0036166A"/>
    <w:rsid w:val="003616BE"/>
    <w:rsid w:val="00361B6E"/>
    <w:rsid w:val="00361CD7"/>
    <w:rsid w:val="00361D81"/>
    <w:rsid w:val="00361DF7"/>
    <w:rsid w:val="00361E56"/>
    <w:rsid w:val="00361E60"/>
    <w:rsid w:val="00361E6F"/>
    <w:rsid w:val="00361EFB"/>
    <w:rsid w:val="00362286"/>
    <w:rsid w:val="003624BD"/>
    <w:rsid w:val="003625CC"/>
    <w:rsid w:val="0036279A"/>
    <w:rsid w:val="00362A42"/>
    <w:rsid w:val="00362B5A"/>
    <w:rsid w:val="00362C7B"/>
    <w:rsid w:val="0036300F"/>
    <w:rsid w:val="003631BB"/>
    <w:rsid w:val="003635A5"/>
    <w:rsid w:val="0036376F"/>
    <w:rsid w:val="00363F1C"/>
    <w:rsid w:val="0036428E"/>
    <w:rsid w:val="003649DD"/>
    <w:rsid w:val="00364D5D"/>
    <w:rsid w:val="00364E42"/>
    <w:rsid w:val="00364FF8"/>
    <w:rsid w:val="00365019"/>
    <w:rsid w:val="0036586C"/>
    <w:rsid w:val="00365962"/>
    <w:rsid w:val="00365A0C"/>
    <w:rsid w:val="00365BA9"/>
    <w:rsid w:val="00365EC3"/>
    <w:rsid w:val="00365F71"/>
    <w:rsid w:val="003660C3"/>
    <w:rsid w:val="003660D7"/>
    <w:rsid w:val="003662FB"/>
    <w:rsid w:val="00366664"/>
    <w:rsid w:val="00366708"/>
    <w:rsid w:val="003667A3"/>
    <w:rsid w:val="003668AC"/>
    <w:rsid w:val="003668EB"/>
    <w:rsid w:val="00366B2E"/>
    <w:rsid w:val="00366E59"/>
    <w:rsid w:val="00366EEA"/>
    <w:rsid w:val="00366FAF"/>
    <w:rsid w:val="00366FD7"/>
    <w:rsid w:val="00366FDC"/>
    <w:rsid w:val="003670A9"/>
    <w:rsid w:val="00367104"/>
    <w:rsid w:val="00367284"/>
    <w:rsid w:val="003675A1"/>
    <w:rsid w:val="00367740"/>
    <w:rsid w:val="00367B85"/>
    <w:rsid w:val="00367C66"/>
    <w:rsid w:val="00367D1C"/>
    <w:rsid w:val="00367F8C"/>
    <w:rsid w:val="003700D1"/>
    <w:rsid w:val="003703CC"/>
    <w:rsid w:val="00370614"/>
    <w:rsid w:val="00370664"/>
    <w:rsid w:val="00370901"/>
    <w:rsid w:val="00370931"/>
    <w:rsid w:val="00370AE8"/>
    <w:rsid w:val="00370CA1"/>
    <w:rsid w:val="00371061"/>
    <w:rsid w:val="0037106E"/>
    <w:rsid w:val="0037123A"/>
    <w:rsid w:val="003719C9"/>
    <w:rsid w:val="003719F9"/>
    <w:rsid w:val="00371C29"/>
    <w:rsid w:val="00371CB6"/>
    <w:rsid w:val="00371CDC"/>
    <w:rsid w:val="00371D71"/>
    <w:rsid w:val="00371FB6"/>
    <w:rsid w:val="00372047"/>
    <w:rsid w:val="00372049"/>
    <w:rsid w:val="00372222"/>
    <w:rsid w:val="00372254"/>
    <w:rsid w:val="0037226A"/>
    <w:rsid w:val="0037231F"/>
    <w:rsid w:val="003724AA"/>
    <w:rsid w:val="003727A5"/>
    <w:rsid w:val="003727FC"/>
    <w:rsid w:val="00372867"/>
    <w:rsid w:val="00372A48"/>
    <w:rsid w:val="00372C4B"/>
    <w:rsid w:val="00372C70"/>
    <w:rsid w:val="00372C78"/>
    <w:rsid w:val="0037330C"/>
    <w:rsid w:val="00373ACC"/>
    <w:rsid w:val="00373CDD"/>
    <w:rsid w:val="00373F93"/>
    <w:rsid w:val="0037466C"/>
    <w:rsid w:val="003748F8"/>
    <w:rsid w:val="00374998"/>
    <w:rsid w:val="00374CF8"/>
    <w:rsid w:val="00374FD6"/>
    <w:rsid w:val="00375087"/>
    <w:rsid w:val="0037558B"/>
    <w:rsid w:val="003759DA"/>
    <w:rsid w:val="00375A22"/>
    <w:rsid w:val="00375ADF"/>
    <w:rsid w:val="00375DBE"/>
    <w:rsid w:val="00375F66"/>
    <w:rsid w:val="00375FBD"/>
    <w:rsid w:val="003761C5"/>
    <w:rsid w:val="003766EF"/>
    <w:rsid w:val="00376FEB"/>
    <w:rsid w:val="0037703C"/>
    <w:rsid w:val="003770D5"/>
    <w:rsid w:val="003773B0"/>
    <w:rsid w:val="003775BD"/>
    <w:rsid w:val="00377686"/>
    <w:rsid w:val="00377762"/>
    <w:rsid w:val="003778AA"/>
    <w:rsid w:val="0037798B"/>
    <w:rsid w:val="00377BBD"/>
    <w:rsid w:val="00377D67"/>
    <w:rsid w:val="00377EBC"/>
    <w:rsid w:val="00377F33"/>
    <w:rsid w:val="00378A45"/>
    <w:rsid w:val="003801A5"/>
    <w:rsid w:val="003803F1"/>
    <w:rsid w:val="003806EB"/>
    <w:rsid w:val="00380777"/>
    <w:rsid w:val="00380B5B"/>
    <w:rsid w:val="00380E81"/>
    <w:rsid w:val="00380F4F"/>
    <w:rsid w:val="00380FA2"/>
    <w:rsid w:val="00380FF8"/>
    <w:rsid w:val="003811FC"/>
    <w:rsid w:val="003811FD"/>
    <w:rsid w:val="00381352"/>
    <w:rsid w:val="00381516"/>
    <w:rsid w:val="00381588"/>
    <w:rsid w:val="00381777"/>
    <w:rsid w:val="0038196D"/>
    <w:rsid w:val="00381982"/>
    <w:rsid w:val="00381A29"/>
    <w:rsid w:val="00381E40"/>
    <w:rsid w:val="00381F1D"/>
    <w:rsid w:val="00382208"/>
    <w:rsid w:val="003822F0"/>
    <w:rsid w:val="00382445"/>
    <w:rsid w:val="00382628"/>
    <w:rsid w:val="00382722"/>
    <w:rsid w:val="003827A8"/>
    <w:rsid w:val="00382A37"/>
    <w:rsid w:val="00383477"/>
    <w:rsid w:val="00383670"/>
    <w:rsid w:val="00383676"/>
    <w:rsid w:val="0038397C"/>
    <w:rsid w:val="003839D3"/>
    <w:rsid w:val="00383CAC"/>
    <w:rsid w:val="00383F41"/>
    <w:rsid w:val="00384009"/>
    <w:rsid w:val="003841FA"/>
    <w:rsid w:val="00384277"/>
    <w:rsid w:val="00384542"/>
    <w:rsid w:val="003845CE"/>
    <w:rsid w:val="0038474C"/>
    <w:rsid w:val="00384874"/>
    <w:rsid w:val="00384DBD"/>
    <w:rsid w:val="00384E3E"/>
    <w:rsid w:val="00384F17"/>
    <w:rsid w:val="003853E7"/>
    <w:rsid w:val="00385471"/>
    <w:rsid w:val="00385536"/>
    <w:rsid w:val="003856E5"/>
    <w:rsid w:val="00385741"/>
    <w:rsid w:val="003858AB"/>
    <w:rsid w:val="00385EA1"/>
    <w:rsid w:val="003864D8"/>
    <w:rsid w:val="00386688"/>
    <w:rsid w:val="003866AB"/>
    <w:rsid w:val="00386778"/>
    <w:rsid w:val="00386901"/>
    <w:rsid w:val="00386AD4"/>
    <w:rsid w:val="00386AFE"/>
    <w:rsid w:val="00386B65"/>
    <w:rsid w:val="00386B7C"/>
    <w:rsid w:val="00386DD3"/>
    <w:rsid w:val="00387105"/>
    <w:rsid w:val="00387754"/>
    <w:rsid w:val="0038794C"/>
    <w:rsid w:val="00387BAF"/>
    <w:rsid w:val="00387CAA"/>
    <w:rsid w:val="00387CBE"/>
    <w:rsid w:val="00387E60"/>
    <w:rsid w:val="00390003"/>
    <w:rsid w:val="00390047"/>
    <w:rsid w:val="003900C8"/>
    <w:rsid w:val="0039051E"/>
    <w:rsid w:val="003906EB"/>
    <w:rsid w:val="003907E7"/>
    <w:rsid w:val="00390915"/>
    <w:rsid w:val="00390D05"/>
    <w:rsid w:val="0039111C"/>
    <w:rsid w:val="003913E9"/>
    <w:rsid w:val="003914F0"/>
    <w:rsid w:val="00391550"/>
    <w:rsid w:val="003917BA"/>
    <w:rsid w:val="003919A9"/>
    <w:rsid w:val="00391B83"/>
    <w:rsid w:val="00391E96"/>
    <w:rsid w:val="0039278C"/>
    <w:rsid w:val="003927AC"/>
    <w:rsid w:val="00392E5F"/>
    <w:rsid w:val="00393011"/>
    <w:rsid w:val="0039311D"/>
    <w:rsid w:val="003931CC"/>
    <w:rsid w:val="00393264"/>
    <w:rsid w:val="00393559"/>
    <w:rsid w:val="00393610"/>
    <w:rsid w:val="0039362D"/>
    <w:rsid w:val="00393C1A"/>
    <w:rsid w:val="00393C5F"/>
    <w:rsid w:val="00393DE9"/>
    <w:rsid w:val="003942B1"/>
    <w:rsid w:val="003942BD"/>
    <w:rsid w:val="00394331"/>
    <w:rsid w:val="0039434D"/>
    <w:rsid w:val="0039438C"/>
    <w:rsid w:val="00394757"/>
    <w:rsid w:val="0039476C"/>
    <w:rsid w:val="0039479E"/>
    <w:rsid w:val="00394AA7"/>
    <w:rsid w:val="00394CC8"/>
    <w:rsid w:val="00394D8B"/>
    <w:rsid w:val="00394EAE"/>
    <w:rsid w:val="00394EF0"/>
    <w:rsid w:val="00394F34"/>
    <w:rsid w:val="00395088"/>
    <w:rsid w:val="0039547F"/>
    <w:rsid w:val="00395B3C"/>
    <w:rsid w:val="00395B7C"/>
    <w:rsid w:val="00395BDB"/>
    <w:rsid w:val="00395C89"/>
    <w:rsid w:val="00395EA9"/>
    <w:rsid w:val="00395EB7"/>
    <w:rsid w:val="003961AC"/>
    <w:rsid w:val="00396750"/>
    <w:rsid w:val="0039696F"/>
    <w:rsid w:val="00396A2C"/>
    <w:rsid w:val="00396E07"/>
    <w:rsid w:val="00396E4C"/>
    <w:rsid w:val="003970CD"/>
    <w:rsid w:val="0039714F"/>
    <w:rsid w:val="0039723F"/>
    <w:rsid w:val="0039724A"/>
    <w:rsid w:val="0039727F"/>
    <w:rsid w:val="00397669"/>
    <w:rsid w:val="0039796D"/>
    <w:rsid w:val="00397A27"/>
    <w:rsid w:val="00397C55"/>
    <w:rsid w:val="00397ED7"/>
    <w:rsid w:val="00397EE7"/>
    <w:rsid w:val="003A0768"/>
    <w:rsid w:val="003A084B"/>
    <w:rsid w:val="003A0893"/>
    <w:rsid w:val="003A08C5"/>
    <w:rsid w:val="003A09BF"/>
    <w:rsid w:val="003A0AC5"/>
    <w:rsid w:val="003A0B48"/>
    <w:rsid w:val="003A0E0E"/>
    <w:rsid w:val="003A0E46"/>
    <w:rsid w:val="003A0FA8"/>
    <w:rsid w:val="003A10A1"/>
    <w:rsid w:val="003A15E4"/>
    <w:rsid w:val="003A1805"/>
    <w:rsid w:val="003A1917"/>
    <w:rsid w:val="003A19D8"/>
    <w:rsid w:val="003A1A92"/>
    <w:rsid w:val="003A1BB1"/>
    <w:rsid w:val="003A1F29"/>
    <w:rsid w:val="003A1FB3"/>
    <w:rsid w:val="003A2121"/>
    <w:rsid w:val="003A261E"/>
    <w:rsid w:val="003A29FC"/>
    <w:rsid w:val="003A2CDE"/>
    <w:rsid w:val="003A2E7B"/>
    <w:rsid w:val="003A2F73"/>
    <w:rsid w:val="003A3092"/>
    <w:rsid w:val="003A3233"/>
    <w:rsid w:val="003A33C5"/>
    <w:rsid w:val="003A33D9"/>
    <w:rsid w:val="003A3728"/>
    <w:rsid w:val="003A3B39"/>
    <w:rsid w:val="003A4047"/>
    <w:rsid w:val="003A4049"/>
    <w:rsid w:val="003A4118"/>
    <w:rsid w:val="003A4609"/>
    <w:rsid w:val="003A4ADC"/>
    <w:rsid w:val="003A4ADF"/>
    <w:rsid w:val="003A4BC4"/>
    <w:rsid w:val="003A57BB"/>
    <w:rsid w:val="003A5CCA"/>
    <w:rsid w:val="003A5CEE"/>
    <w:rsid w:val="003A5E5D"/>
    <w:rsid w:val="003A5E65"/>
    <w:rsid w:val="003A5F18"/>
    <w:rsid w:val="003A6035"/>
    <w:rsid w:val="003A61FF"/>
    <w:rsid w:val="003A6A26"/>
    <w:rsid w:val="003A6A4D"/>
    <w:rsid w:val="003A6BA4"/>
    <w:rsid w:val="003A7148"/>
    <w:rsid w:val="003A71B9"/>
    <w:rsid w:val="003A72DE"/>
    <w:rsid w:val="003A7365"/>
    <w:rsid w:val="003A7617"/>
    <w:rsid w:val="003A78F4"/>
    <w:rsid w:val="003A7FC9"/>
    <w:rsid w:val="003B00A7"/>
    <w:rsid w:val="003B00A9"/>
    <w:rsid w:val="003B0428"/>
    <w:rsid w:val="003B046F"/>
    <w:rsid w:val="003B047D"/>
    <w:rsid w:val="003B0609"/>
    <w:rsid w:val="003B0DDF"/>
    <w:rsid w:val="003B144C"/>
    <w:rsid w:val="003B148B"/>
    <w:rsid w:val="003B175B"/>
    <w:rsid w:val="003B1C9C"/>
    <w:rsid w:val="003B1F56"/>
    <w:rsid w:val="003B2967"/>
    <w:rsid w:val="003B2A63"/>
    <w:rsid w:val="003B2B75"/>
    <w:rsid w:val="003B2E31"/>
    <w:rsid w:val="003B3148"/>
    <w:rsid w:val="003B34EE"/>
    <w:rsid w:val="003B35F0"/>
    <w:rsid w:val="003B3880"/>
    <w:rsid w:val="003B389A"/>
    <w:rsid w:val="003B38E7"/>
    <w:rsid w:val="003B39ED"/>
    <w:rsid w:val="003B3C51"/>
    <w:rsid w:val="003B4003"/>
    <w:rsid w:val="003B459A"/>
    <w:rsid w:val="003B47FA"/>
    <w:rsid w:val="003B4892"/>
    <w:rsid w:val="003B4933"/>
    <w:rsid w:val="003B4EC3"/>
    <w:rsid w:val="003B4FE7"/>
    <w:rsid w:val="003B51CA"/>
    <w:rsid w:val="003B5438"/>
    <w:rsid w:val="003B5551"/>
    <w:rsid w:val="003B56D0"/>
    <w:rsid w:val="003B58D9"/>
    <w:rsid w:val="003B5911"/>
    <w:rsid w:val="003B5CE3"/>
    <w:rsid w:val="003B5F3E"/>
    <w:rsid w:val="003B6078"/>
    <w:rsid w:val="003B60E1"/>
    <w:rsid w:val="003B62C5"/>
    <w:rsid w:val="003B64D9"/>
    <w:rsid w:val="003B64DB"/>
    <w:rsid w:val="003B684A"/>
    <w:rsid w:val="003B6C55"/>
    <w:rsid w:val="003B6EC1"/>
    <w:rsid w:val="003B6F9C"/>
    <w:rsid w:val="003B71ED"/>
    <w:rsid w:val="003B726F"/>
    <w:rsid w:val="003B75F5"/>
    <w:rsid w:val="003B77D1"/>
    <w:rsid w:val="003B7995"/>
    <w:rsid w:val="003B7ABA"/>
    <w:rsid w:val="003B7B0E"/>
    <w:rsid w:val="003B7BD4"/>
    <w:rsid w:val="003B7CC8"/>
    <w:rsid w:val="003C0018"/>
    <w:rsid w:val="003C00B7"/>
    <w:rsid w:val="003C0175"/>
    <w:rsid w:val="003C02B4"/>
    <w:rsid w:val="003C03D2"/>
    <w:rsid w:val="003C0424"/>
    <w:rsid w:val="003C069D"/>
    <w:rsid w:val="003C0B3F"/>
    <w:rsid w:val="003C0BFB"/>
    <w:rsid w:val="003C0EA8"/>
    <w:rsid w:val="003C0EF3"/>
    <w:rsid w:val="003C0FE5"/>
    <w:rsid w:val="003C1004"/>
    <w:rsid w:val="003C1070"/>
    <w:rsid w:val="003C14DB"/>
    <w:rsid w:val="003C14DE"/>
    <w:rsid w:val="003C15BE"/>
    <w:rsid w:val="003C190E"/>
    <w:rsid w:val="003C1DC4"/>
    <w:rsid w:val="003C205F"/>
    <w:rsid w:val="003C2388"/>
    <w:rsid w:val="003C24F8"/>
    <w:rsid w:val="003C27DA"/>
    <w:rsid w:val="003C28C9"/>
    <w:rsid w:val="003C28D3"/>
    <w:rsid w:val="003C2C80"/>
    <w:rsid w:val="003C30E3"/>
    <w:rsid w:val="003C311B"/>
    <w:rsid w:val="003C3155"/>
    <w:rsid w:val="003C347E"/>
    <w:rsid w:val="003C3671"/>
    <w:rsid w:val="003C379A"/>
    <w:rsid w:val="003C37B3"/>
    <w:rsid w:val="003C3A5B"/>
    <w:rsid w:val="003C3B32"/>
    <w:rsid w:val="003C3BAE"/>
    <w:rsid w:val="003C3FA5"/>
    <w:rsid w:val="003C3FD4"/>
    <w:rsid w:val="003C410D"/>
    <w:rsid w:val="003C43BF"/>
    <w:rsid w:val="003C46E5"/>
    <w:rsid w:val="003C4859"/>
    <w:rsid w:val="003C4B2F"/>
    <w:rsid w:val="003C4BAC"/>
    <w:rsid w:val="003C525D"/>
    <w:rsid w:val="003C53B6"/>
    <w:rsid w:val="003C53CC"/>
    <w:rsid w:val="003C5539"/>
    <w:rsid w:val="003C58FF"/>
    <w:rsid w:val="003C599A"/>
    <w:rsid w:val="003C5A5D"/>
    <w:rsid w:val="003C5A96"/>
    <w:rsid w:val="003C5D49"/>
    <w:rsid w:val="003C5E3A"/>
    <w:rsid w:val="003C5ED9"/>
    <w:rsid w:val="003C5FB5"/>
    <w:rsid w:val="003C64AC"/>
    <w:rsid w:val="003C698B"/>
    <w:rsid w:val="003C6A5E"/>
    <w:rsid w:val="003C70E1"/>
    <w:rsid w:val="003C71D2"/>
    <w:rsid w:val="003C730E"/>
    <w:rsid w:val="003C7818"/>
    <w:rsid w:val="003C7891"/>
    <w:rsid w:val="003C78BA"/>
    <w:rsid w:val="003C78D2"/>
    <w:rsid w:val="003C7930"/>
    <w:rsid w:val="003C7E22"/>
    <w:rsid w:val="003C7EB5"/>
    <w:rsid w:val="003D00F7"/>
    <w:rsid w:val="003D0316"/>
    <w:rsid w:val="003D031D"/>
    <w:rsid w:val="003D0326"/>
    <w:rsid w:val="003D035D"/>
    <w:rsid w:val="003D0982"/>
    <w:rsid w:val="003D0A56"/>
    <w:rsid w:val="003D134D"/>
    <w:rsid w:val="003D13B7"/>
    <w:rsid w:val="003D141E"/>
    <w:rsid w:val="003D18DC"/>
    <w:rsid w:val="003D1981"/>
    <w:rsid w:val="003D1DC9"/>
    <w:rsid w:val="003D1FC2"/>
    <w:rsid w:val="003D1FC7"/>
    <w:rsid w:val="003D2007"/>
    <w:rsid w:val="003D2047"/>
    <w:rsid w:val="003D2965"/>
    <w:rsid w:val="003D2A41"/>
    <w:rsid w:val="003D2AF9"/>
    <w:rsid w:val="003D2CFB"/>
    <w:rsid w:val="003D2D8D"/>
    <w:rsid w:val="003D2DE5"/>
    <w:rsid w:val="003D3171"/>
    <w:rsid w:val="003D3226"/>
    <w:rsid w:val="003D32DB"/>
    <w:rsid w:val="003D360C"/>
    <w:rsid w:val="003D395A"/>
    <w:rsid w:val="003D39CF"/>
    <w:rsid w:val="003D3D45"/>
    <w:rsid w:val="003D3D7E"/>
    <w:rsid w:val="003D418C"/>
    <w:rsid w:val="003D4571"/>
    <w:rsid w:val="003D489D"/>
    <w:rsid w:val="003D4E72"/>
    <w:rsid w:val="003D4F7D"/>
    <w:rsid w:val="003D4F94"/>
    <w:rsid w:val="003D5041"/>
    <w:rsid w:val="003D51E0"/>
    <w:rsid w:val="003D5247"/>
    <w:rsid w:val="003D537E"/>
    <w:rsid w:val="003D5BAB"/>
    <w:rsid w:val="003D5D43"/>
    <w:rsid w:val="003D5F1B"/>
    <w:rsid w:val="003D6063"/>
    <w:rsid w:val="003D6307"/>
    <w:rsid w:val="003D642D"/>
    <w:rsid w:val="003D648C"/>
    <w:rsid w:val="003D66D6"/>
    <w:rsid w:val="003D6A53"/>
    <w:rsid w:val="003D6D0C"/>
    <w:rsid w:val="003D6DE4"/>
    <w:rsid w:val="003D6E87"/>
    <w:rsid w:val="003D6ECE"/>
    <w:rsid w:val="003D7323"/>
    <w:rsid w:val="003D749B"/>
    <w:rsid w:val="003D74D2"/>
    <w:rsid w:val="003D7505"/>
    <w:rsid w:val="003D76D2"/>
    <w:rsid w:val="003D785E"/>
    <w:rsid w:val="003D7993"/>
    <w:rsid w:val="003D7A8D"/>
    <w:rsid w:val="003D7C14"/>
    <w:rsid w:val="003D7EE2"/>
    <w:rsid w:val="003E008C"/>
    <w:rsid w:val="003E04C5"/>
    <w:rsid w:val="003E0545"/>
    <w:rsid w:val="003E062C"/>
    <w:rsid w:val="003E06D3"/>
    <w:rsid w:val="003E06E1"/>
    <w:rsid w:val="003E0722"/>
    <w:rsid w:val="003E08FB"/>
    <w:rsid w:val="003E0D46"/>
    <w:rsid w:val="003E0DAA"/>
    <w:rsid w:val="003E0E80"/>
    <w:rsid w:val="003E0F54"/>
    <w:rsid w:val="003E10D1"/>
    <w:rsid w:val="003E11DB"/>
    <w:rsid w:val="003E11F4"/>
    <w:rsid w:val="003E1283"/>
    <w:rsid w:val="003E1412"/>
    <w:rsid w:val="003E18BE"/>
    <w:rsid w:val="003E1E37"/>
    <w:rsid w:val="003E1F6B"/>
    <w:rsid w:val="003E20A8"/>
    <w:rsid w:val="003E2346"/>
    <w:rsid w:val="003E238C"/>
    <w:rsid w:val="003E2714"/>
    <w:rsid w:val="003E2809"/>
    <w:rsid w:val="003E2BB0"/>
    <w:rsid w:val="003E2CD7"/>
    <w:rsid w:val="003E300E"/>
    <w:rsid w:val="003E3313"/>
    <w:rsid w:val="003E3573"/>
    <w:rsid w:val="003E3CCA"/>
    <w:rsid w:val="003E3D99"/>
    <w:rsid w:val="003E3EBC"/>
    <w:rsid w:val="003E418A"/>
    <w:rsid w:val="003E4222"/>
    <w:rsid w:val="003E4445"/>
    <w:rsid w:val="003E4701"/>
    <w:rsid w:val="003E4911"/>
    <w:rsid w:val="003E4BEF"/>
    <w:rsid w:val="003E4C2E"/>
    <w:rsid w:val="003E4CB9"/>
    <w:rsid w:val="003E50AC"/>
    <w:rsid w:val="003E511D"/>
    <w:rsid w:val="003E5318"/>
    <w:rsid w:val="003E5809"/>
    <w:rsid w:val="003E5A64"/>
    <w:rsid w:val="003E5B02"/>
    <w:rsid w:val="003E5B37"/>
    <w:rsid w:val="003E5C4D"/>
    <w:rsid w:val="003E5C61"/>
    <w:rsid w:val="003E5DC4"/>
    <w:rsid w:val="003E6183"/>
    <w:rsid w:val="003E6187"/>
    <w:rsid w:val="003E61A0"/>
    <w:rsid w:val="003E65B4"/>
    <w:rsid w:val="003E6614"/>
    <w:rsid w:val="003E67F1"/>
    <w:rsid w:val="003E6891"/>
    <w:rsid w:val="003E6AA5"/>
    <w:rsid w:val="003E6AB9"/>
    <w:rsid w:val="003E6C34"/>
    <w:rsid w:val="003E6C42"/>
    <w:rsid w:val="003E741C"/>
    <w:rsid w:val="003E74D3"/>
    <w:rsid w:val="003E7566"/>
    <w:rsid w:val="003E769E"/>
    <w:rsid w:val="003E7845"/>
    <w:rsid w:val="003F014B"/>
    <w:rsid w:val="003F0403"/>
    <w:rsid w:val="003F045D"/>
    <w:rsid w:val="003F0A8D"/>
    <w:rsid w:val="003F1050"/>
    <w:rsid w:val="003F1063"/>
    <w:rsid w:val="003F1203"/>
    <w:rsid w:val="003F1371"/>
    <w:rsid w:val="003F1410"/>
    <w:rsid w:val="003F1500"/>
    <w:rsid w:val="003F150A"/>
    <w:rsid w:val="003F15FC"/>
    <w:rsid w:val="003F175D"/>
    <w:rsid w:val="003F1838"/>
    <w:rsid w:val="003F1B32"/>
    <w:rsid w:val="003F20E3"/>
    <w:rsid w:val="003F2641"/>
    <w:rsid w:val="003F27FB"/>
    <w:rsid w:val="003F28CA"/>
    <w:rsid w:val="003F2AA5"/>
    <w:rsid w:val="003F2BE2"/>
    <w:rsid w:val="003F2E4D"/>
    <w:rsid w:val="003F2EAF"/>
    <w:rsid w:val="003F30F4"/>
    <w:rsid w:val="003F31E9"/>
    <w:rsid w:val="003F3417"/>
    <w:rsid w:val="003F3834"/>
    <w:rsid w:val="003F385C"/>
    <w:rsid w:val="003F3B23"/>
    <w:rsid w:val="003F3C33"/>
    <w:rsid w:val="003F3D1B"/>
    <w:rsid w:val="003F3DCB"/>
    <w:rsid w:val="003F4170"/>
    <w:rsid w:val="003F4294"/>
    <w:rsid w:val="003F4418"/>
    <w:rsid w:val="003F455C"/>
    <w:rsid w:val="003F4DDC"/>
    <w:rsid w:val="003F4E69"/>
    <w:rsid w:val="003F509F"/>
    <w:rsid w:val="003F5626"/>
    <w:rsid w:val="003F5639"/>
    <w:rsid w:val="003F5782"/>
    <w:rsid w:val="003F588F"/>
    <w:rsid w:val="003F58BC"/>
    <w:rsid w:val="003F5ACA"/>
    <w:rsid w:val="003F5CF6"/>
    <w:rsid w:val="003F5DC8"/>
    <w:rsid w:val="003F5DED"/>
    <w:rsid w:val="003F5ED5"/>
    <w:rsid w:val="003F60FA"/>
    <w:rsid w:val="003F62EF"/>
    <w:rsid w:val="003F6345"/>
    <w:rsid w:val="003F6901"/>
    <w:rsid w:val="003F69CD"/>
    <w:rsid w:val="003F6A5C"/>
    <w:rsid w:val="003F6B05"/>
    <w:rsid w:val="003F6D99"/>
    <w:rsid w:val="003F715E"/>
    <w:rsid w:val="003F7181"/>
    <w:rsid w:val="003F72AE"/>
    <w:rsid w:val="003F7375"/>
    <w:rsid w:val="003F73B6"/>
    <w:rsid w:val="003F73F6"/>
    <w:rsid w:val="003F7468"/>
    <w:rsid w:val="003F7518"/>
    <w:rsid w:val="003F761D"/>
    <w:rsid w:val="003F78FC"/>
    <w:rsid w:val="003F7944"/>
    <w:rsid w:val="003F79A7"/>
    <w:rsid w:val="003F7CC7"/>
    <w:rsid w:val="003F7DCF"/>
    <w:rsid w:val="003FCB3A"/>
    <w:rsid w:val="0040033B"/>
    <w:rsid w:val="00400456"/>
    <w:rsid w:val="004004FC"/>
    <w:rsid w:val="004006DC"/>
    <w:rsid w:val="00400799"/>
    <w:rsid w:val="0040085B"/>
    <w:rsid w:val="004008DE"/>
    <w:rsid w:val="00400C18"/>
    <w:rsid w:val="00400D32"/>
    <w:rsid w:val="00400DAA"/>
    <w:rsid w:val="00400DF9"/>
    <w:rsid w:val="00401572"/>
    <w:rsid w:val="004016C9"/>
    <w:rsid w:val="0040187C"/>
    <w:rsid w:val="00401A6E"/>
    <w:rsid w:val="00402062"/>
    <w:rsid w:val="0040212D"/>
    <w:rsid w:val="004021AA"/>
    <w:rsid w:val="00402493"/>
    <w:rsid w:val="00402562"/>
    <w:rsid w:val="0040256E"/>
    <w:rsid w:val="00402A33"/>
    <w:rsid w:val="00402CDE"/>
    <w:rsid w:val="00402D7A"/>
    <w:rsid w:val="00402D90"/>
    <w:rsid w:val="0040308C"/>
    <w:rsid w:val="004030FD"/>
    <w:rsid w:val="00403300"/>
    <w:rsid w:val="0040344A"/>
    <w:rsid w:val="004035D8"/>
    <w:rsid w:val="004035F1"/>
    <w:rsid w:val="00403967"/>
    <w:rsid w:val="00403A2F"/>
    <w:rsid w:val="00403AC5"/>
    <w:rsid w:val="00403B4D"/>
    <w:rsid w:val="00403D7D"/>
    <w:rsid w:val="00403FD1"/>
    <w:rsid w:val="0040419E"/>
    <w:rsid w:val="004042E5"/>
    <w:rsid w:val="004044F2"/>
    <w:rsid w:val="0040486D"/>
    <w:rsid w:val="00404A77"/>
    <w:rsid w:val="00404DA0"/>
    <w:rsid w:val="00404EF7"/>
    <w:rsid w:val="00404F0B"/>
    <w:rsid w:val="004050E2"/>
    <w:rsid w:val="004052A9"/>
    <w:rsid w:val="0040567A"/>
    <w:rsid w:val="004057B4"/>
    <w:rsid w:val="004058E9"/>
    <w:rsid w:val="00405910"/>
    <w:rsid w:val="00405A4F"/>
    <w:rsid w:val="00405F97"/>
    <w:rsid w:val="00405FA4"/>
    <w:rsid w:val="00405FB5"/>
    <w:rsid w:val="004060A7"/>
    <w:rsid w:val="004064EA"/>
    <w:rsid w:val="00406683"/>
    <w:rsid w:val="004066EA"/>
    <w:rsid w:val="00406E2A"/>
    <w:rsid w:val="00406E57"/>
    <w:rsid w:val="00407227"/>
    <w:rsid w:val="004075A3"/>
    <w:rsid w:val="004079AC"/>
    <w:rsid w:val="00407E65"/>
    <w:rsid w:val="00407FA9"/>
    <w:rsid w:val="0041038A"/>
    <w:rsid w:val="00410410"/>
    <w:rsid w:val="0041045E"/>
    <w:rsid w:val="004106D3"/>
    <w:rsid w:val="0041074C"/>
    <w:rsid w:val="00410863"/>
    <w:rsid w:val="00410906"/>
    <w:rsid w:val="00410C08"/>
    <w:rsid w:val="00410C3C"/>
    <w:rsid w:val="00410D57"/>
    <w:rsid w:val="00411433"/>
    <w:rsid w:val="004115C7"/>
    <w:rsid w:val="00411780"/>
    <w:rsid w:val="00411958"/>
    <w:rsid w:val="00411A71"/>
    <w:rsid w:val="00411AC8"/>
    <w:rsid w:val="00411C2B"/>
    <w:rsid w:val="00411CEA"/>
    <w:rsid w:val="00411FB1"/>
    <w:rsid w:val="00412074"/>
    <w:rsid w:val="00412086"/>
    <w:rsid w:val="00412624"/>
    <w:rsid w:val="004126C7"/>
    <w:rsid w:val="004127B7"/>
    <w:rsid w:val="004129ED"/>
    <w:rsid w:val="004130C1"/>
    <w:rsid w:val="004130C7"/>
    <w:rsid w:val="004131CB"/>
    <w:rsid w:val="004132EE"/>
    <w:rsid w:val="004133B1"/>
    <w:rsid w:val="00413459"/>
    <w:rsid w:val="004134EB"/>
    <w:rsid w:val="0041354F"/>
    <w:rsid w:val="00413653"/>
    <w:rsid w:val="004139D3"/>
    <w:rsid w:val="00413BA5"/>
    <w:rsid w:val="00413F2D"/>
    <w:rsid w:val="004141A3"/>
    <w:rsid w:val="004143E8"/>
    <w:rsid w:val="0041440B"/>
    <w:rsid w:val="00414656"/>
    <w:rsid w:val="00414812"/>
    <w:rsid w:val="00414916"/>
    <w:rsid w:val="004149D1"/>
    <w:rsid w:val="00414FA7"/>
    <w:rsid w:val="00415A23"/>
    <w:rsid w:val="00415C58"/>
    <w:rsid w:val="00415C76"/>
    <w:rsid w:val="00415C7D"/>
    <w:rsid w:val="00415D5E"/>
    <w:rsid w:val="00415DAB"/>
    <w:rsid w:val="00415F34"/>
    <w:rsid w:val="00415FC8"/>
    <w:rsid w:val="00416075"/>
    <w:rsid w:val="004160CC"/>
    <w:rsid w:val="0041611C"/>
    <w:rsid w:val="004163C5"/>
    <w:rsid w:val="00416441"/>
    <w:rsid w:val="0041671B"/>
    <w:rsid w:val="00416843"/>
    <w:rsid w:val="00416B4F"/>
    <w:rsid w:val="00416E75"/>
    <w:rsid w:val="0041713A"/>
    <w:rsid w:val="00417240"/>
    <w:rsid w:val="00417259"/>
    <w:rsid w:val="004173FB"/>
    <w:rsid w:val="00417645"/>
    <w:rsid w:val="004176D0"/>
    <w:rsid w:val="00417704"/>
    <w:rsid w:val="004177B5"/>
    <w:rsid w:val="00417994"/>
    <w:rsid w:val="00417996"/>
    <w:rsid w:val="00417E3F"/>
    <w:rsid w:val="00417E5F"/>
    <w:rsid w:val="00417ECA"/>
    <w:rsid w:val="0042005D"/>
    <w:rsid w:val="0042006D"/>
    <w:rsid w:val="004201EE"/>
    <w:rsid w:val="00420280"/>
    <w:rsid w:val="004202E2"/>
    <w:rsid w:val="00420378"/>
    <w:rsid w:val="004204B2"/>
    <w:rsid w:val="00420906"/>
    <w:rsid w:val="00420E50"/>
    <w:rsid w:val="00420ECC"/>
    <w:rsid w:val="00420F34"/>
    <w:rsid w:val="0042108D"/>
    <w:rsid w:val="0042139E"/>
    <w:rsid w:val="0042151B"/>
    <w:rsid w:val="004218F4"/>
    <w:rsid w:val="00421995"/>
    <w:rsid w:val="004219A6"/>
    <w:rsid w:val="004219D5"/>
    <w:rsid w:val="00421DE3"/>
    <w:rsid w:val="00421E0D"/>
    <w:rsid w:val="00421FEF"/>
    <w:rsid w:val="0042211A"/>
    <w:rsid w:val="004221D8"/>
    <w:rsid w:val="004223D8"/>
    <w:rsid w:val="00422573"/>
    <w:rsid w:val="004227FC"/>
    <w:rsid w:val="004228FA"/>
    <w:rsid w:val="00422A85"/>
    <w:rsid w:val="00422B47"/>
    <w:rsid w:val="00422B94"/>
    <w:rsid w:val="00423034"/>
    <w:rsid w:val="004237A4"/>
    <w:rsid w:val="00423A83"/>
    <w:rsid w:val="00423E95"/>
    <w:rsid w:val="00423FFC"/>
    <w:rsid w:val="0042453F"/>
    <w:rsid w:val="0042467E"/>
    <w:rsid w:val="00424AEA"/>
    <w:rsid w:val="00424BA3"/>
    <w:rsid w:val="00424BAE"/>
    <w:rsid w:val="00424C87"/>
    <w:rsid w:val="00425180"/>
    <w:rsid w:val="004251C9"/>
    <w:rsid w:val="00425265"/>
    <w:rsid w:val="004254D5"/>
    <w:rsid w:val="00425594"/>
    <w:rsid w:val="0042560E"/>
    <w:rsid w:val="00425647"/>
    <w:rsid w:val="004256C6"/>
    <w:rsid w:val="004258ED"/>
    <w:rsid w:val="00425ADD"/>
    <w:rsid w:val="00425C70"/>
    <w:rsid w:val="00425DA4"/>
    <w:rsid w:val="00425E08"/>
    <w:rsid w:val="00426073"/>
    <w:rsid w:val="0042609D"/>
    <w:rsid w:val="004263DF"/>
    <w:rsid w:val="00426506"/>
    <w:rsid w:val="00426537"/>
    <w:rsid w:val="00426894"/>
    <w:rsid w:val="00426AB6"/>
    <w:rsid w:val="00426D59"/>
    <w:rsid w:val="00426DBE"/>
    <w:rsid w:val="0042718F"/>
    <w:rsid w:val="004275F0"/>
    <w:rsid w:val="00427B9E"/>
    <w:rsid w:val="00427DE1"/>
    <w:rsid w:val="00427FE8"/>
    <w:rsid w:val="00430138"/>
    <w:rsid w:val="0043076C"/>
    <w:rsid w:val="00430901"/>
    <w:rsid w:val="00430D05"/>
    <w:rsid w:val="00430F5B"/>
    <w:rsid w:val="00430F9B"/>
    <w:rsid w:val="00431724"/>
    <w:rsid w:val="00431B60"/>
    <w:rsid w:val="00431CFD"/>
    <w:rsid w:val="00431E55"/>
    <w:rsid w:val="00431FA0"/>
    <w:rsid w:val="0043203C"/>
    <w:rsid w:val="0043232D"/>
    <w:rsid w:val="004324DA"/>
    <w:rsid w:val="00432A24"/>
    <w:rsid w:val="00432B03"/>
    <w:rsid w:val="00432B0D"/>
    <w:rsid w:val="00432B8A"/>
    <w:rsid w:val="0043313E"/>
    <w:rsid w:val="0043345A"/>
    <w:rsid w:val="004335B2"/>
    <w:rsid w:val="00433713"/>
    <w:rsid w:val="00433846"/>
    <w:rsid w:val="00433B95"/>
    <w:rsid w:val="00433CF3"/>
    <w:rsid w:val="00433D6D"/>
    <w:rsid w:val="00433FB5"/>
    <w:rsid w:val="004340B8"/>
    <w:rsid w:val="004340C9"/>
    <w:rsid w:val="004341F9"/>
    <w:rsid w:val="00434218"/>
    <w:rsid w:val="00434236"/>
    <w:rsid w:val="00434336"/>
    <w:rsid w:val="00434345"/>
    <w:rsid w:val="0043434C"/>
    <w:rsid w:val="0043459A"/>
    <w:rsid w:val="00434AF9"/>
    <w:rsid w:val="00434C77"/>
    <w:rsid w:val="00434CA5"/>
    <w:rsid w:val="00434EEA"/>
    <w:rsid w:val="00435370"/>
    <w:rsid w:val="004355CC"/>
    <w:rsid w:val="00435666"/>
    <w:rsid w:val="004357ED"/>
    <w:rsid w:val="00435C19"/>
    <w:rsid w:val="00435C58"/>
    <w:rsid w:val="00435C76"/>
    <w:rsid w:val="00435C96"/>
    <w:rsid w:val="00435F8E"/>
    <w:rsid w:val="004361FF"/>
    <w:rsid w:val="004362ED"/>
    <w:rsid w:val="00436568"/>
    <w:rsid w:val="004365E2"/>
    <w:rsid w:val="004366F2"/>
    <w:rsid w:val="00436D49"/>
    <w:rsid w:val="00436F9E"/>
    <w:rsid w:val="00436FBC"/>
    <w:rsid w:val="004373C3"/>
    <w:rsid w:val="00437561"/>
    <w:rsid w:val="004375A0"/>
    <w:rsid w:val="004375B0"/>
    <w:rsid w:val="00437642"/>
    <w:rsid w:val="004376D1"/>
    <w:rsid w:val="00437830"/>
    <w:rsid w:val="0043784F"/>
    <w:rsid w:val="00440003"/>
    <w:rsid w:val="0044014F"/>
    <w:rsid w:val="00440324"/>
    <w:rsid w:val="00440452"/>
    <w:rsid w:val="0044059A"/>
    <w:rsid w:val="00440922"/>
    <w:rsid w:val="00440977"/>
    <w:rsid w:val="00440B1B"/>
    <w:rsid w:val="00440BC3"/>
    <w:rsid w:val="00440D0E"/>
    <w:rsid w:val="00440DE6"/>
    <w:rsid w:val="00440E58"/>
    <w:rsid w:val="00440FC1"/>
    <w:rsid w:val="00440FDF"/>
    <w:rsid w:val="00440FFC"/>
    <w:rsid w:val="004412E4"/>
    <w:rsid w:val="00441414"/>
    <w:rsid w:val="00441650"/>
    <w:rsid w:val="0044168B"/>
    <w:rsid w:val="0044171C"/>
    <w:rsid w:val="0044184F"/>
    <w:rsid w:val="00441B74"/>
    <w:rsid w:val="00441C55"/>
    <w:rsid w:val="00442078"/>
    <w:rsid w:val="00442270"/>
    <w:rsid w:val="00442477"/>
    <w:rsid w:val="0044254D"/>
    <w:rsid w:val="004429A0"/>
    <w:rsid w:val="00442B52"/>
    <w:rsid w:val="00442E43"/>
    <w:rsid w:val="00442EF1"/>
    <w:rsid w:val="00443057"/>
    <w:rsid w:val="004431B1"/>
    <w:rsid w:val="0044347A"/>
    <w:rsid w:val="00443A91"/>
    <w:rsid w:val="00444048"/>
    <w:rsid w:val="0044417C"/>
    <w:rsid w:val="004442D9"/>
    <w:rsid w:val="0044468C"/>
    <w:rsid w:val="00444896"/>
    <w:rsid w:val="0044494A"/>
    <w:rsid w:val="00444971"/>
    <w:rsid w:val="00444A2D"/>
    <w:rsid w:val="00444B8C"/>
    <w:rsid w:val="00444D10"/>
    <w:rsid w:val="00444E16"/>
    <w:rsid w:val="00444EC3"/>
    <w:rsid w:val="004451B7"/>
    <w:rsid w:val="00445413"/>
    <w:rsid w:val="0044549D"/>
    <w:rsid w:val="00445868"/>
    <w:rsid w:val="00445CE9"/>
    <w:rsid w:val="00445E05"/>
    <w:rsid w:val="004461CD"/>
    <w:rsid w:val="00446254"/>
    <w:rsid w:val="00446268"/>
    <w:rsid w:val="00446375"/>
    <w:rsid w:val="004466A4"/>
    <w:rsid w:val="0044674D"/>
    <w:rsid w:val="004467F8"/>
    <w:rsid w:val="00446812"/>
    <w:rsid w:val="00446846"/>
    <w:rsid w:val="00446AE2"/>
    <w:rsid w:val="00446C5A"/>
    <w:rsid w:val="00446DC4"/>
    <w:rsid w:val="00446F46"/>
    <w:rsid w:val="00446F48"/>
    <w:rsid w:val="004472B6"/>
    <w:rsid w:val="004473D6"/>
    <w:rsid w:val="0044764A"/>
    <w:rsid w:val="0044782A"/>
    <w:rsid w:val="00447848"/>
    <w:rsid w:val="004478A8"/>
    <w:rsid w:val="004479FC"/>
    <w:rsid w:val="00447D58"/>
    <w:rsid w:val="00447E7C"/>
    <w:rsid w:val="00450136"/>
    <w:rsid w:val="00450140"/>
    <w:rsid w:val="0045017D"/>
    <w:rsid w:val="00450232"/>
    <w:rsid w:val="00450473"/>
    <w:rsid w:val="00450768"/>
    <w:rsid w:val="004509EA"/>
    <w:rsid w:val="004509FD"/>
    <w:rsid w:val="00450B59"/>
    <w:rsid w:val="00450C49"/>
    <w:rsid w:val="00450C86"/>
    <w:rsid w:val="00450FB4"/>
    <w:rsid w:val="004510D1"/>
    <w:rsid w:val="004511B6"/>
    <w:rsid w:val="00451301"/>
    <w:rsid w:val="00451799"/>
    <w:rsid w:val="00451B03"/>
    <w:rsid w:val="00451B8B"/>
    <w:rsid w:val="00451C5B"/>
    <w:rsid w:val="00451C89"/>
    <w:rsid w:val="00451E4F"/>
    <w:rsid w:val="00451FDA"/>
    <w:rsid w:val="00452067"/>
    <w:rsid w:val="00452201"/>
    <w:rsid w:val="00452250"/>
    <w:rsid w:val="004528BC"/>
    <w:rsid w:val="00452AA0"/>
    <w:rsid w:val="00452B7B"/>
    <w:rsid w:val="00452BA2"/>
    <w:rsid w:val="00452C8C"/>
    <w:rsid w:val="00452FCD"/>
    <w:rsid w:val="004531D8"/>
    <w:rsid w:val="0045361A"/>
    <w:rsid w:val="00453A1F"/>
    <w:rsid w:val="00453AAB"/>
    <w:rsid w:val="00453B61"/>
    <w:rsid w:val="00454360"/>
    <w:rsid w:val="0045461C"/>
    <w:rsid w:val="00454A66"/>
    <w:rsid w:val="00454F07"/>
    <w:rsid w:val="00455045"/>
    <w:rsid w:val="0045505C"/>
    <w:rsid w:val="004550B9"/>
    <w:rsid w:val="0045570C"/>
    <w:rsid w:val="00455748"/>
    <w:rsid w:val="004557DC"/>
    <w:rsid w:val="0045588B"/>
    <w:rsid w:val="0045632C"/>
    <w:rsid w:val="0045649C"/>
    <w:rsid w:val="004565EC"/>
    <w:rsid w:val="0045699D"/>
    <w:rsid w:val="00456A69"/>
    <w:rsid w:val="00456F0D"/>
    <w:rsid w:val="0045716E"/>
    <w:rsid w:val="00457389"/>
    <w:rsid w:val="004573E2"/>
    <w:rsid w:val="00457481"/>
    <w:rsid w:val="0045749A"/>
    <w:rsid w:val="0045774D"/>
    <w:rsid w:val="00457D97"/>
    <w:rsid w:val="00457EAA"/>
    <w:rsid w:val="00457FC4"/>
    <w:rsid w:val="0046003C"/>
    <w:rsid w:val="0046056F"/>
    <w:rsid w:val="004608E2"/>
    <w:rsid w:val="0046097E"/>
    <w:rsid w:val="00460D2D"/>
    <w:rsid w:val="00460E03"/>
    <w:rsid w:val="00460E17"/>
    <w:rsid w:val="00460F24"/>
    <w:rsid w:val="00460F6C"/>
    <w:rsid w:val="0046100D"/>
    <w:rsid w:val="00461232"/>
    <w:rsid w:val="004612D8"/>
    <w:rsid w:val="004614DA"/>
    <w:rsid w:val="0046152B"/>
    <w:rsid w:val="004616F3"/>
    <w:rsid w:val="00461802"/>
    <w:rsid w:val="00461B3B"/>
    <w:rsid w:val="00461D88"/>
    <w:rsid w:val="00461EF8"/>
    <w:rsid w:val="00462112"/>
    <w:rsid w:val="00462171"/>
    <w:rsid w:val="00462327"/>
    <w:rsid w:val="00462817"/>
    <w:rsid w:val="00462C06"/>
    <w:rsid w:val="00462CEC"/>
    <w:rsid w:val="00462E00"/>
    <w:rsid w:val="00462E9D"/>
    <w:rsid w:val="00462F59"/>
    <w:rsid w:val="004630A2"/>
    <w:rsid w:val="004632E1"/>
    <w:rsid w:val="00463306"/>
    <w:rsid w:val="004635F7"/>
    <w:rsid w:val="0046375A"/>
    <w:rsid w:val="004637AF"/>
    <w:rsid w:val="004637FF"/>
    <w:rsid w:val="00463A2E"/>
    <w:rsid w:val="00463A2F"/>
    <w:rsid w:val="00463A66"/>
    <w:rsid w:val="00463BE6"/>
    <w:rsid w:val="00463EBC"/>
    <w:rsid w:val="0046421C"/>
    <w:rsid w:val="004643CD"/>
    <w:rsid w:val="004643D6"/>
    <w:rsid w:val="0046483C"/>
    <w:rsid w:val="00464D31"/>
    <w:rsid w:val="00464DBD"/>
    <w:rsid w:val="00464DC3"/>
    <w:rsid w:val="0046534D"/>
    <w:rsid w:val="004658D7"/>
    <w:rsid w:val="00465DAF"/>
    <w:rsid w:val="00465E9D"/>
    <w:rsid w:val="00465EF3"/>
    <w:rsid w:val="00465EF5"/>
    <w:rsid w:val="0046621A"/>
    <w:rsid w:val="004662B7"/>
    <w:rsid w:val="00466341"/>
    <w:rsid w:val="004666B6"/>
    <w:rsid w:val="00466723"/>
    <w:rsid w:val="00466941"/>
    <w:rsid w:val="00466A95"/>
    <w:rsid w:val="00466C03"/>
    <w:rsid w:val="00466D81"/>
    <w:rsid w:val="00466D86"/>
    <w:rsid w:val="00466DBD"/>
    <w:rsid w:val="00466FFE"/>
    <w:rsid w:val="00467105"/>
    <w:rsid w:val="00467241"/>
    <w:rsid w:val="0046725B"/>
    <w:rsid w:val="004675BE"/>
    <w:rsid w:val="00467629"/>
    <w:rsid w:val="00467643"/>
    <w:rsid w:val="00467C85"/>
    <w:rsid w:val="00467E13"/>
    <w:rsid w:val="00467F4F"/>
    <w:rsid w:val="004700FC"/>
    <w:rsid w:val="00470145"/>
    <w:rsid w:val="00470167"/>
    <w:rsid w:val="0047018A"/>
    <w:rsid w:val="00470546"/>
    <w:rsid w:val="00470879"/>
    <w:rsid w:val="0047097C"/>
    <w:rsid w:val="004709CC"/>
    <w:rsid w:val="00470FAB"/>
    <w:rsid w:val="00471164"/>
    <w:rsid w:val="004711B0"/>
    <w:rsid w:val="00471373"/>
    <w:rsid w:val="0047137D"/>
    <w:rsid w:val="00471502"/>
    <w:rsid w:val="00471541"/>
    <w:rsid w:val="00471611"/>
    <w:rsid w:val="00471640"/>
    <w:rsid w:val="00471703"/>
    <w:rsid w:val="00471907"/>
    <w:rsid w:val="0047193B"/>
    <w:rsid w:val="00471A74"/>
    <w:rsid w:val="00472170"/>
    <w:rsid w:val="0047234A"/>
    <w:rsid w:val="00472516"/>
    <w:rsid w:val="00472647"/>
    <w:rsid w:val="00472685"/>
    <w:rsid w:val="00472827"/>
    <w:rsid w:val="00472A16"/>
    <w:rsid w:val="00473163"/>
    <w:rsid w:val="00473566"/>
    <w:rsid w:val="004736C4"/>
    <w:rsid w:val="004739BC"/>
    <w:rsid w:val="004739D9"/>
    <w:rsid w:val="004739E5"/>
    <w:rsid w:val="00473BC7"/>
    <w:rsid w:val="00473BFB"/>
    <w:rsid w:val="00473E38"/>
    <w:rsid w:val="00473F53"/>
    <w:rsid w:val="0047402B"/>
    <w:rsid w:val="004741B1"/>
    <w:rsid w:val="0047430D"/>
    <w:rsid w:val="0047447C"/>
    <w:rsid w:val="004744E1"/>
    <w:rsid w:val="004745F3"/>
    <w:rsid w:val="004748A8"/>
    <w:rsid w:val="004748C5"/>
    <w:rsid w:val="0047497F"/>
    <w:rsid w:val="004749ED"/>
    <w:rsid w:val="00474A99"/>
    <w:rsid w:val="00474DB5"/>
    <w:rsid w:val="00474E83"/>
    <w:rsid w:val="00474E8A"/>
    <w:rsid w:val="00475107"/>
    <w:rsid w:val="004751E9"/>
    <w:rsid w:val="00475777"/>
    <w:rsid w:val="004759E8"/>
    <w:rsid w:val="00475A88"/>
    <w:rsid w:val="00475F00"/>
    <w:rsid w:val="00475FC7"/>
    <w:rsid w:val="00476626"/>
    <w:rsid w:val="00476779"/>
    <w:rsid w:val="004767DE"/>
    <w:rsid w:val="004769F1"/>
    <w:rsid w:val="00476B80"/>
    <w:rsid w:val="00476C0A"/>
    <w:rsid w:val="00476F75"/>
    <w:rsid w:val="00477071"/>
    <w:rsid w:val="00477322"/>
    <w:rsid w:val="00477502"/>
    <w:rsid w:val="00477877"/>
    <w:rsid w:val="00477A19"/>
    <w:rsid w:val="00477C10"/>
    <w:rsid w:val="00477F02"/>
    <w:rsid w:val="00477FB3"/>
    <w:rsid w:val="00480182"/>
    <w:rsid w:val="004801B5"/>
    <w:rsid w:val="004804F0"/>
    <w:rsid w:val="004808E8"/>
    <w:rsid w:val="00480AB3"/>
    <w:rsid w:val="00480DD5"/>
    <w:rsid w:val="00480E6D"/>
    <w:rsid w:val="0048150D"/>
    <w:rsid w:val="00481528"/>
    <w:rsid w:val="004815CE"/>
    <w:rsid w:val="0048170A"/>
    <w:rsid w:val="00481B36"/>
    <w:rsid w:val="00481B70"/>
    <w:rsid w:val="00481DBD"/>
    <w:rsid w:val="004822E8"/>
    <w:rsid w:val="00482521"/>
    <w:rsid w:val="0048256A"/>
    <w:rsid w:val="00482D64"/>
    <w:rsid w:val="00482D92"/>
    <w:rsid w:val="00482FB7"/>
    <w:rsid w:val="0048319E"/>
    <w:rsid w:val="0048326C"/>
    <w:rsid w:val="0048339A"/>
    <w:rsid w:val="004834E3"/>
    <w:rsid w:val="00483555"/>
    <w:rsid w:val="00483727"/>
    <w:rsid w:val="00483742"/>
    <w:rsid w:val="00483932"/>
    <w:rsid w:val="00483A95"/>
    <w:rsid w:val="00483D50"/>
    <w:rsid w:val="00483DF8"/>
    <w:rsid w:val="00483E0D"/>
    <w:rsid w:val="00483EFC"/>
    <w:rsid w:val="004840A9"/>
    <w:rsid w:val="0048442E"/>
    <w:rsid w:val="00484630"/>
    <w:rsid w:val="00484AAC"/>
    <w:rsid w:val="00485293"/>
    <w:rsid w:val="004856B8"/>
    <w:rsid w:val="00485910"/>
    <w:rsid w:val="00485AB1"/>
    <w:rsid w:val="00485B6C"/>
    <w:rsid w:val="00485B8B"/>
    <w:rsid w:val="00485D5E"/>
    <w:rsid w:val="00485D74"/>
    <w:rsid w:val="00485D8B"/>
    <w:rsid w:val="00486429"/>
    <w:rsid w:val="004864B6"/>
    <w:rsid w:val="004865FB"/>
    <w:rsid w:val="00486790"/>
    <w:rsid w:val="004867D4"/>
    <w:rsid w:val="004868E4"/>
    <w:rsid w:val="00486CF6"/>
    <w:rsid w:val="00486E5C"/>
    <w:rsid w:val="00486F99"/>
    <w:rsid w:val="00487112"/>
    <w:rsid w:val="004871F6"/>
    <w:rsid w:val="00487237"/>
    <w:rsid w:val="00487354"/>
    <w:rsid w:val="00487566"/>
    <w:rsid w:val="00487D81"/>
    <w:rsid w:val="00487F47"/>
    <w:rsid w:val="00487F6E"/>
    <w:rsid w:val="0048EEEA"/>
    <w:rsid w:val="0049014F"/>
    <w:rsid w:val="004902FE"/>
    <w:rsid w:val="004905F9"/>
    <w:rsid w:val="004907F0"/>
    <w:rsid w:val="00490D1E"/>
    <w:rsid w:val="00490D53"/>
    <w:rsid w:val="00490E23"/>
    <w:rsid w:val="00490E3E"/>
    <w:rsid w:val="00490E73"/>
    <w:rsid w:val="00490E88"/>
    <w:rsid w:val="00490F8B"/>
    <w:rsid w:val="00491062"/>
    <w:rsid w:val="004913A8"/>
    <w:rsid w:val="00491405"/>
    <w:rsid w:val="00491598"/>
    <w:rsid w:val="00491714"/>
    <w:rsid w:val="004917B7"/>
    <w:rsid w:val="00491BB3"/>
    <w:rsid w:val="00491DD4"/>
    <w:rsid w:val="00491E17"/>
    <w:rsid w:val="00491FC1"/>
    <w:rsid w:val="00491FCD"/>
    <w:rsid w:val="0049207F"/>
    <w:rsid w:val="0049220D"/>
    <w:rsid w:val="00492402"/>
    <w:rsid w:val="004924D0"/>
    <w:rsid w:val="0049267F"/>
    <w:rsid w:val="004927C6"/>
    <w:rsid w:val="004929E3"/>
    <w:rsid w:val="00492DF8"/>
    <w:rsid w:val="00492E4C"/>
    <w:rsid w:val="00492EC2"/>
    <w:rsid w:val="004931A6"/>
    <w:rsid w:val="00493412"/>
    <w:rsid w:val="00493650"/>
    <w:rsid w:val="00493BF8"/>
    <w:rsid w:val="00493E02"/>
    <w:rsid w:val="00493E42"/>
    <w:rsid w:val="00494213"/>
    <w:rsid w:val="0049437B"/>
    <w:rsid w:val="0049442A"/>
    <w:rsid w:val="00494464"/>
    <w:rsid w:val="004948E5"/>
    <w:rsid w:val="004948F5"/>
    <w:rsid w:val="00494D7D"/>
    <w:rsid w:val="00494ECB"/>
    <w:rsid w:val="00494F00"/>
    <w:rsid w:val="00495101"/>
    <w:rsid w:val="0049513E"/>
    <w:rsid w:val="00495188"/>
    <w:rsid w:val="00495670"/>
    <w:rsid w:val="004958A2"/>
    <w:rsid w:val="00495A0F"/>
    <w:rsid w:val="00495BF9"/>
    <w:rsid w:val="00495C85"/>
    <w:rsid w:val="00495FE3"/>
    <w:rsid w:val="00496413"/>
    <w:rsid w:val="00496718"/>
    <w:rsid w:val="0049679C"/>
    <w:rsid w:val="004967D8"/>
    <w:rsid w:val="00496961"/>
    <w:rsid w:val="00496C8F"/>
    <w:rsid w:val="00496D9D"/>
    <w:rsid w:val="00496EC7"/>
    <w:rsid w:val="00496EE8"/>
    <w:rsid w:val="004970CF"/>
    <w:rsid w:val="0049728A"/>
    <w:rsid w:val="00497594"/>
    <w:rsid w:val="004975B4"/>
    <w:rsid w:val="004976C9"/>
    <w:rsid w:val="004977F2"/>
    <w:rsid w:val="004979E7"/>
    <w:rsid w:val="00497C55"/>
    <w:rsid w:val="00497F2A"/>
    <w:rsid w:val="004A0077"/>
    <w:rsid w:val="004A0168"/>
    <w:rsid w:val="004A02AB"/>
    <w:rsid w:val="004A02EF"/>
    <w:rsid w:val="004A046F"/>
    <w:rsid w:val="004A0520"/>
    <w:rsid w:val="004A05BA"/>
    <w:rsid w:val="004A082C"/>
    <w:rsid w:val="004A08C4"/>
    <w:rsid w:val="004A08C9"/>
    <w:rsid w:val="004A093C"/>
    <w:rsid w:val="004A0A01"/>
    <w:rsid w:val="004A0DA0"/>
    <w:rsid w:val="004A13B5"/>
    <w:rsid w:val="004A1771"/>
    <w:rsid w:val="004A19A0"/>
    <w:rsid w:val="004A1D9D"/>
    <w:rsid w:val="004A1F3E"/>
    <w:rsid w:val="004A1F55"/>
    <w:rsid w:val="004A220E"/>
    <w:rsid w:val="004A2B19"/>
    <w:rsid w:val="004A2D2D"/>
    <w:rsid w:val="004A2D4F"/>
    <w:rsid w:val="004A2ED3"/>
    <w:rsid w:val="004A30C7"/>
    <w:rsid w:val="004A30F5"/>
    <w:rsid w:val="004A370C"/>
    <w:rsid w:val="004A3787"/>
    <w:rsid w:val="004A3965"/>
    <w:rsid w:val="004A3D20"/>
    <w:rsid w:val="004A420D"/>
    <w:rsid w:val="004A4347"/>
    <w:rsid w:val="004A44B7"/>
    <w:rsid w:val="004A44FC"/>
    <w:rsid w:val="004A4667"/>
    <w:rsid w:val="004A4E9D"/>
    <w:rsid w:val="004A4EA6"/>
    <w:rsid w:val="004A4EFC"/>
    <w:rsid w:val="004A53DF"/>
    <w:rsid w:val="004A581A"/>
    <w:rsid w:val="004A5999"/>
    <w:rsid w:val="004A5CF8"/>
    <w:rsid w:val="004A5EE6"/>
    <w:rsid w:val="004A5F1C"/>
    <w:rsid w:val="004A6087"/>
    <w:rsid w:val="004A6234"/>
    <w:rsid w:val="004A6332"/>
    <w:rsid w:val="004A6A32"/>
    <w:rsid w:val="004A6A3B"/>
    <w:rsid w:val="004A6A61"/>
    <w:rsid w:val="004A6A63"/>
    <w:rsid w:val="004A6AFB"/>
    <w:rsid w:val="004A6C91"/>
    <w:rsid w:val="004A6C94"/>
    <w:rsid w:val="004A6E08"/>
    <w:rsid w:val="004A703F"/>
    <w:rsid w:val="004A709F"/>
    <w:rsid w:val="004A7201"/>
    <w:rsid w:val="004A73F2"/>
    <w:rsid w:val="004A74D0"/>
    <w:rsid w:val="004A76AD"/>
    <w:rsid w:val="004A7743"/>
    <w:rsid w:val="004A77B7"/>
    <w:rsid w:val="004A7D14"/>
    <w:rsid w:val="004B02A9"/>
    <w:rsid w:val="004B06D4"/>
    <w:rsid w:val="004B09B8"/>
    <w:rsid w:val="004B0CAE"/>
    <w:rsid w:val="004B105A"/>
    <w:rsid w:val="004B10D2"/>
    <w:rsid w:val="004B11CB"/>
    <w:rsid w:val="004B135E"/>
    <w:rsid w:val="004B16BE"/>
    <w:rsid w:val="004B19DD"/>
    <w:rsid w:val="004B1AC4"/>
    <w:rsid w:val="004B1D11"/>
    <w:rsid w:val="004B1EF6"/>
    <w:rsid w:val="004B1F35"/>
    <w:rsid w:val="004B20BC"/>
    <w:rsid w:val="004B20C4"/>
    <w:rsid w:val="004B227C"/>
    <w:rsid w:val="004B24EB"/>
    <w:rsid w:val="004B2C62"/>
    <w:rsid w:val="004B2CF7"/>
    <w:rsid w:val="004B2FEE"/>
    <w:rsid w:val="004B301B"/>
    <w:rsid w:val="004B396E"/>
    <w:rsid w:val="004B3B3E"/>
    <w:rsid w:val="004B3C8B"/>
    <w:rsid w:val="004B3FDA"/>
    <w:rsid w:val="004B405D"/>
    <w:rsid w:val="004B42CF"/>
    <w:rsid w:val="004B435C"/>
    <w:rsid w:val="004B4455"/>
    <w:rsid w:val="004B4582"/>
    <w:rsid w:val="004B467C"/>
    <w:rsid w:val="004B46EF"/>
    <w:rsid w:val="004B4751"/>
    <w:rsid w:val="004B48B4"/>
    <w:rsid w:val="004B49B3"/>
    <w:rsid w:val="004B4D0F"/>
    <w:rsid w:val="004B4F9A"/>
    <w:rsid w:val="004B5000"/>
    <w:rsid w:val="004B5256"/>
    <w:rsid w:val="004B5423"/>
    <w:rsid w:val="004B5627"/>
    <w:rsid w:val="004B5646"/>
    <w:rsid w:val="004B5741"/>
    <w:rsid w:val="004B592F"/>
    <w:rsid w:val="004B5BBC"/>
    <w:rsid w:val="004B5D68"/>
    <w:rsid w:val="004B5E0C"/>
    <w:rsid w:val="004B66E8"/>
    <w:rsid w:val="004B6801"/>
    <w:rsid w:val="004B6B07"/>
    <w:rsid w:val="004B6C44"/>
    <w:rsid w:val="004B6FB7"/>
    <w:rsid w:val="004B716A"/>
    <w:rsid w:val="004B717B"/>
    <w:rsid w:val="004B7551"/>
    <w:rsid w:val="004B7614"/>
    <w:rsid w:val="004B7652"/>
    <w:rsid w:val="004B7767"/>
    <w:rsid w:val="004B7864"/>
    <w:rsid w:val="004B7A15"/>
    <w:rsid w:val="004B7C9A"/>
    <w:rsid w:val="004B7D20"/>
    <w:rsid w:val="004B7E07"/>
    <w:rsid w:val="004BF9C5"/>
    <w:rsid w:val="004C0061"/>
    <w:rsid w:val="004C0095"/>
    <w:rsid w:val="004C0148"/>
    <w:rsid w:val="004C05D2"/>
    <w:rsid w:val="004C07A0"/>
    <w:rsid w:val="004C07A9"/>
    <w:rsid w:val="004C0926"/>
    <w:rsid w:val="004C0B15"/>
    <w:rsid w:val="004C0BD9"/>
    <w:rsid w:val="004C0BFD"/>
    <w:rsid w:val="004C0C69"/>
    <w:rsid w:val="004C0D09"/>
    <w:rsid w:val="004C0EE0"/>
    <w:rsid w:val="004C115A"/>
    <w:rsid w:val="004C1974"/>
    <w:rsid w:val="004C1B87"/>
    <w:rsid w:val="004C1DC1"/>
    <w:rsid w:val="004C1ED0"/>
    <w:rsid w:val="004C1F54"/>
    <w:rsid w:val="004C2324"/>
    <w:rsid w:val="004C26BB"/>
    <w:rsid w:val="004C29F8"/>
    <w:rsid w:val="004C2A10"/>
    <w:rsid w:val="004C2A1D"/>
    <w:rsid w:val="004C2E26"/>
    <w:rsid w:val="004C327A"/>
    <w:rsid w:val="004C327D"/>
    <w:rsid w:val="004C334A"/>
    <w:rsid w:val="004C35B4"/>
    <w:rsid w:val="004C39FC"/>
    <w:rsid w:val="004C4383"/>
    <w:rsid w:val="004C47DB"/>
    <w:rsid w:val="004C4878"/>
    <w:rsid w:val="004C4AE4"/>
    <w:rsid w:val="004C4C31"/>
    <w:rsid w:val="004C4F6A"/>
    <w:rsid w:val="004C512E"/>
    <w:rsid w:val="004C513B"/>
    <w:rsid w:val="004C56FC"/>
    <w:rsid w:val="004C5958"/>
    <w:rsid w:val="004C5AE7"/>
    <w:rsid w:val="004C5B99"/>
    <w:rsid w:val="004C5CC1"/>
    <w:rsid w:val="004C5FF8"/>
    <w:rsid w:val="004C6047"/>
    <w:rsid w:val="004C6067"/>
    <w:rsid w:val="004C658E"/>
    <w:rsid w:val="004C65F5"/>
    <w:rsid w:val="004C6779"/>
    <w:rsid w:val="004C6ABD"/>
    <w:rsid w:val="004C6C2B"/>
    <w:rsid w:val="004C6D04"/>
    <w:rsid w:val="004C6DFA"/>
    <w:rsid w:val="004C7307"/>
    <w:rsid w:val="004C733B"/>
    <w:rsid w:val="004C754A"/>
    <w:rsid w:val="004C7598"/>
    <w:rsid w:val="004C7930"/>
    <w:rsid w:val="004C7A68"/>
    <w:rsid w:val="004C7F81"/>
    <w:rsid w:val="004D04CB"/>
    <w:rsid w:val="004D08B1"/>
    <w:rsid w:val="004D0B10"/>
    <w:rsid w:val="004D0C2E"/>
    <w:rsid w:val="004D0D58"/>
    <w:rsid w:val="004D0DCF"/>
    <w:rsid w:val="004D0E4F"/>
    <w:rsid w:val="004D0F1C"/>
    <w:rsid w:val="004D0F3A"/>
    <w:rsid w:val="004D13A9"/>
    <w:rsid w:val="004D1466"/>
    <w:rsid w:val="004D15B2"/>
    <w:rsid w:val="004D15DE"/>
    <w:rsid w:val="004D1714"/>
    <w:rsid w:val="004D17F7"/>
    <w:rsid w:val="004D1828"/>
    <w:rsid w:val="004D1A97"/>
    <w:rsid w:val="004D1FA6"/>
    <w:rsid w:val="004D2514"/>
    <w:rsid w:val="004D25BD"/>
    <w:rsid w:val="004D25D8"/>
    <w:rsid w:val="004D2674"/>
    <w:rsid w:val="004D2690"/>
    <w:rsid w:val="004D3073"/>
    <w:rsid w:val="004D30F1"/>
    <w:rsid w:val="004D341E"/>
    <w:rsid w:val="004D3A38"/>
    <w:rsid w:val="004D3CC7"/>
    <w:rsid w:val="004D3CE7"/>
    <w:rsid w:val="004D3EFA"/>
    <w:rsid w:val="004D4111"/>
    <w:rsid w:val="004D41A5"/>
    <w:rsid w:val="004D42B2"/>
    <w:rsid w:val="004D44D2"/>
    <w:rsid w:val="004D464C"/>
    <w:rsid w:val="004D4659"/>
    <w:rsid w:val="004D4BCD"/>
    <w:rsid w:val="004D4CCA"/>
    <w:rsid w:val="004D4D8B"/>
    <w:rsid w:val="004D4EB6"/>
    <w:rsid w:val="004D529A"/>
    <w:rsid w:val="004D5318"/>
    <w:rsid w:val="004D5363"/>
    <w:rsid w:val="004D541F"/>
    <w:rsid w:val="004D5519"/>
    <w:rsid w:val="004D5699"/>
    <w:rsid w:val="004D5741"/>
    <w:rsid w:val="004D588E"/>
    <w:rsid w:val="004D58E8"/>
    <w:rsid w:val="004D5AFF"/>
    <w:rsid w:val="004D5B5C"/>
    <w:rsid w:val="004D5DB0"/>
    <w:rsid w:val="004D624F"/>
    <w:rsid w:val="004D662F"/>
    <w:rsid w:val="004D66E1"/>
    <w:rsid w:val="004D67E3"/>
    <w:rsid w:val="004D68F8"/>
    <w:rsid w:val="004D691F"/>
    <w:rsid w:val="004D69C2"/>
    <w:rsid w:val="004D6A72"/>
    <w:rsid w:val="004D6DCC"/>
    <w:rsid w:val="004D6DE8"/>
    <w:rsid w:val="004D6E54"/>
    <w:rsid w:val="004D712A"/>
    <w:rsid w:val="004D7316"/>
    <w:rsid w:val="004D7659"/>
    <w:rsid w:val="004D774E"/>
    <w:rsid w:val="004D7C6B"/>
    <w:rsid w:val="004D7CFF"/>
    <w:rsid w:val="004D7EEC"/>
    <w:rsid w:val="004D7F9A"/>
    <w:rsid w:val="004D7FED"/>
    <w:rsid w:val="004E020F"/>
    <w:rsid w:val="004E02EB"/>
    <w:rsid w:val="004E03AD"/>
    <w:rsid w:val="004E046A"/>
    <w:rsid w:val="004E09CC"/>
    <w:rsid w:val="004E0AA5"/>
    <w:rsid w:val="004E0AE8"/>
    <w:rsid w:val="004E0DBC"/>
    <w:rsid w:val="004E0E0A"/>
    <w:rsid w:val="004E0E25"/>
    <w:rsid w:val="004E0F65"/>
    <w:rsid w:val="004E0F93"/>
    <w:rsid w:val="004E1093"/>
    <w:rsid w:val="004E1200"/>
    <w:rsid w:val="004E1203"/>
    <w:rsid w:val="004E1F3D"/>
    <w:rsid w:val="004E2022"/>
    <w:rsid w:val="004E20F5"/>
    <w:rsid w:val="004E212E"/>
    <w:rsid w:val="004E2820"/>
    <w:rsid w:val="004E286E"/>
    <w:rsid w:val="004E28E8"/>
    <w:rsid w:val="004E2902"/>
    <w:rsid w:val="004E2A2D"/>
    <w:rsid w:val="004E2E64"/>
    <w:rsid w:val="004E2FAE"/>
    <w:rsid w:val="004E2FEF"/>
    <w:rsid w:val="004E3099"/>
    <w:rsid w:val="004E3179"/>
    <w:rsid w:val="004E35D5"/>
    <w:rsid w:val="004E3ADC"/>
    <w:rsid w:val="004E3B59"/>
    <w:rsid w:val="004E4112"/>
    <w:rsid w:val="004E42DF"/>
    <w:rsid w:val="004E4512"/>
    <w:rsid w:val="004E4522"/>
    <w:rsid w:val="004E452B"/>
    <w:rsid w:val="004E461E"/>
    <w:rsid w:val="004E474B"/>
    <w:rsid w:val="004E48A8"/>
    <w:rsid w:val="004E49F6"/>
    <w:rsid w:val="004E4A08"/>
    <w:rsid w:val="004E5073"/>
    <w:rsid w:val="004E51D6"/>
    <w:rsid w:val="004E55B5"/>
    <w:rsid w:val="004E563B"/>
    <w:rsid w:val="004E59B5"/>
    <w:rsid w:val="004E5A69"/>
    <w:rsid w:val="004E5B57"/>
    <w:rsid w:val="004E5B83"/>
    <w:rsid w:val="004E5FD9"/>
    <w:rsid w:val="004E630A"/>
    <w:rsid w:val="004E6436"/>
    <w:rsid w:val="004E6A75"/>
    <w:rsid w:val="004E6C69"/>
    <w:rsid w:val="004E6C6A"/>
    <w:rsid w:val="004E6D9D"/>
    <w:rsid w:val="004E6DC0"/>
    <w:rsid w:val="004E7113"/>
    <w:rsid w:val="004E741C"/>
    <w:rsid w:val="004E74E1"/>
    <w:rsid w:val="004E7539"/>
    <w:rsid w:val="004E7AC6"/>
    <w:rsid w:val="004E7BDD"/>
    <w:rsid w:val="004E7CD1"/>
    <w:rsid w:val="004E7D23"/>
    <w:rsid w:val="004E7FFE"/>
    <w:rsid w:val="004F017E"/>
    <w:rsid w:val="004F0828"/>
    <w:rsid w:val="004F0A3E"/>
    <w:rsid w:val="004F0CBC"/>
    <w:rsid w:val="004F0F34"/>
    <w:rsid w:val="004F0FB8"/>
    <w:rsid w:val="004F1083"/>
    <w:rsid w:val="004F1118"/>
    <w:rsid w:val="004F1352"/>
    <w:rsid w:val="004F141C"/>
    <w:rsid w:val="004F14C7"/>
    <w:rsid w:val="004F1609"/>
    <w:rsid w:val="004F17CA"/>
    <w:rsid w:val="004F18CC"/>
    <w:rsid w:val="004F1A2D"/>
    <w:rsid w:val="004F1C54"/>
    <w:rsid w:val="004F1F47"/>
    <w:rsid w:val="004F20F1"/>
    <w:rsid w:val="004F21DF"/>
    <w:rsid w:val="004F2245"/>
    <w:rsid w:val="004F241B"/>
    <w:rsid w:val="004F265E"/>
    <w:rsid w:val="004F29E1"/>
    <w:rsid w:val="004F2A5B"/>
    <w:rsid w:val="004F2D6B"/>
    <w:rsid w:val="004F2E1B"/>
    <w:rsid w:val="004F2ECB"/>
    <w:rsid w:val="004F31F2"/>
    <w:rsid w:val="004F374D"/>
    <w:rsid w:val="004F3909"/>
    <w:rsid w:val="004F3B75"/>
    <w:rsid w:val="004F3D03"/>
    <w:rsid w:val="004F3EF5"/>
    <w:rsid w:val="004F3F0F"/>
    <w:rsid w:val="004F46D3"/>
    <w:rsid w:val="004F4AEC"/>
    <w:rsid w:val="004F4D28"/>
    <w:rsid w:val="004F4F62"/>
    <w:rsid w:val="004F50E1"/>
    <w:rsid w:val="004F52EC"/>
    <w:rsid w:val="004F53BC"/>
    <w:rsid w:val="004F5567"/>
    <w:rsid w:val="004F5649"/>
    <w:rsid w:val="004F56DF"/>
    <w:rsid w:val="004F5803"/>
    <w:rsid w:val="004F5A27"/>
    <w:rsid w:val="004F5A2F"/>
    <w:rsid w:val="004F5E29"/>
    <w:rsid w:val="004F623C"/>
    <w:rsid w:val="004F6267"/>
    <w:rsid w:val="004F6841"/>
    <w:rsid w:val="004F686C"/>
    <w:rsid w:val="004F6C59"/>
    <w:rsid w:val="004F6C6A"/>
    <w:rsid w:val="004F6CD3"/>
    <w:rsid w:val="004F710E"/>
    <w:rsid w:val="004F711E"/>
    <w:rsid w:val="004F7218"/>
    <w:rsid w:val="004F73EE"/>
    <w:rsid w:val="004F7596"/>
    <w:rsid w:val="004F75B1"/>
    <w:rsid w:val="004F75E1"/>
    <w:rsid w:val="004F7A9A"/>
    <w:rsid w:val="004F7ED5"/>
    <w:rsid w:val="00500046"/>
    <w:rsid w:val="005001DC"/>
    <w:rsid w:val="00500212"/>
    <w:rsid w:val="00500269"/>
    <w:rsid w:val="005002F7"/>
    <w:rsid w:val="0050031B"/>
    <w:rsid w:val="005003DA"/>
    <w:rsid w:val="0050071C"/>
    <w:rsid w:val="00500C66"/>
    <w:rsid w:val="00500CD3"/>
    <w:rsid w:val="00500D53"/>
    <w:rsid w:val="00500DF7"/>
    <w:rsid w:val="005012E8"/>
    <w:rsid w:val="00501347"/>
    <w:rsid w:val="0050196F"/>
    <w:rsid w:val="00501A2F"/>
    <w:rsid w:val="00501A48"/>
    <w:rsid w:val="00501EEF"/>
    <w:rsid w:val="00501FB2"/>
    <w:rsid w:val="00502138"/>
    <w:rsid w:val="00502213"/>
    <w:rsid w:val="005022DB"/>
    <w:rsid w:val="00502577"/>
    <w:rsid w:val="00502C2C"/>
    <w:rsid w:val="00502D49"/>
    <w:rsid w:val="00502E3E"/>
    <w:rsid w:val="0050319D"/>
    <w:rsid w:val="005031E7"/>
    <w:rsid w:val="0050346A"/>
    <w:rsid w:val="00503710"/>
    <w:rsid w:val="0050389B"/>
    <w:rsid w:val="00503959"/>
    <w:rsid w:val="005039B4"/>
    <w:rsid w:val="00503C61"/>
    <w:rsid w:val="00503E9B"/>
    <w:rsid w:val="0050438B"/>
    <w:rsid w:val="0050449F"/>
    <w:rsid w:val="00504514"/>
    <w:rsid w:val="0050495D"/>
    <w:rsid w:val="00504DAB"/>
    <w:rsid w:val="005050E4"/>
    <w:rsid w:val="00505354"/>
    <w:rsid w:val="0050535F"/>
    <w:rsid w:val="005054BD"/>
    <w:rsid w:val="00505A1D"/>
    <w:rsid w:val="00505D38"/>
    <w:rsid w:val="00505E4E"/>
    <w:rsid w:val="00506580"/>
    <w:rsid w:val="00506614"/>
    <w:rsid w:val="0050675E"/>
    <w:rsid w:val="005068AC"/>
    <w:rsid w:val="00506AA8"/>
    <w:rsid w:val="00506C75"/>
    <w:rsid w:val="00506CDF"/>
    <w:rsid w:val="00506DD9"/>
    <w:rsid w:val="00506DE4"/>
    <w:rsid w:val="00506E3B"/>
    <w:rsid w:val="00506F0D"/>
    <w:rsid w:val="00506FC6"/>
    <w:rsid w:val="0050730C"/>
    <w:rsid w:val="00507596"/>
    <w:rsid w:val="005075DA"/>
    <w:rsid w:val="00507625"/>
    <w:rsid w:val="00507B1B"/>
    <w:rsid w:val="00507D76"/>
    <w:rsid w:val="00507F58"/>
    <w:rsid w:val="0051007B"/>
    <w:rsid w:val="005105C4"/>
    <w:rsid w:val="00510838"/>
    <w:rsid w:val="00510B4F"/>
    <w:rsid w:val="00510D9A"/>
    <w:rsid w:val="00511173"/>
    <w:rsid w:val="00511A71"/>
    <w:rsid w:val="00511B01"/>
    <w:rsid w:val="00511E36"/>
    <w:rsid w:val="005122CF"/>
    <w:rsid w:val="005126A8"/>
    <w:rsid w:val="0051290C"/>
    <w:rsid w:val="00512EC2"/>
    <w:rsid w:val="00512FFE"/>
    <w:rsid w:val="0051303E"/>
    <w:rsid w:val="0051311E"/>
    <w:rsid w:val="0051354C"/>
    <w:rsid w:val="0051358A"/>
    <w:rsid w:val="00513714"/>
    <w:rsid w:val="005139A8"/>
    <w:rsid w:val="00513A15"/>
    <w:rsid w:val="00513F7D"/>
    <w:rsid w:val="0051436F"/>
    <w:rsid w:val="005144F4"/>
    <w:rsid w:val="0051465B"/>
    <w:rsid w:val="005146F0"/>
    <w:rsid w:val="00514810"/>
    <w:rsid w:val="00514B97"/>
    <w:rsid w:val="00514C6D"/>
    <w:rsid w:val="00514FCE"/>
    <w:rsid w:val="00515106"/>
    <w:rsid w:val="00515163"/>
    <w:rsid w:val="005151D8"/>
    <w:rsid w:val="00515278"/>
    <w:rsid w:val="005155D5"/>
    <w:rsid w:val="005156B2"/>
    <w:rsid w:val="00515714"/>
    <w:rsid w:val="00515717"/>
    <w:rsid w:val="0051583D"/>
    <w:rsid w:val="005158BB"/>
    <w:rsid w:val="00515900"/>
    <w:rsid w:val="00515C65"/>
    <w:rsid w:val="00515CD5"/>
    <w:rsid w:val="00515D33"/>
    <w:rsid w:val="00515EF1"/>
    <w:rsid w:val="00515FC9"/>
    <w:rsid w:val="0051634E"/>
    <w:rsid w:val="005163D9"/>
    <w:rsid w:val="00516580"/>
    <w:rsid w:val="0051659B"/>
    <w:rsid w:val="005166FD"/>
    <w:rsid w:val="00516B73"/>
    <w:rsid w:val="00516BC7"/>
    <w:rsid w:val="00516E6F"/>
    <w:rsid w:val="00516EBE"/>
    <w:rsid w:val="00517007"/>
    <w:rsid w:val="0051717C"/>
    <w:rsid w:val="005171CF"/>
    <w:rsid w:val="005174D7"/>
    <w:rsid w:val="0051758D"/>
    <w:rsid w:val="00517766"/>
    <w:rsid w:val="00517841"/>
    <w:rsid w:val="00517A98"/>
    <w:rsid w:val="00517C10"/>
    <w:rsid w:val="00520001"/>
    <w:rsid w:val="005201A4"/>
    <w:rsid w:val="00520333"/>
    <w:rsid w:val="005205D3"/>
    <w:rsid w:val="00520BE1"/>
    <w:rsid w:val="00520C67"/>
    <w:rsid w:val="00520DBB"/>
    <w:rsid w:val="00520FE9"/>
    <w:rsid w:val="00520FF7"/>
    <w:rsid w:val="00521317"/>
    <w:rsid w:val="005218C3"/>
    <w:rsid w:val="00521A98"/>
    <w:rsid w:val="005220C8"/>
    <w:rsid w:val="005221E2"/>
    <w:rsid w:val="00522278"/>
    <w:rsid w:val="005225D2"/>
    <w:rsid w:val="00522788"/>
    <w:rsid w:val="005227B2"/>
    <w:rsid w:val="00522A85"/>
    <w:rsid w:val="00522C34"/>
    <w:rsid w:val="00522DCE"/>
    <w:rsid w:val="00523147"/>
    <w:rsid w:val="00523493"/>
    <w:rsid w:val="005236A1"/>
    <w:rsid w:val="005237D8"/>
    <w:rsid w:val="005238C0"/>
    <w:rsid w:val="00523A28"/>
    <w:rsid w:val="00523ABF"/>
    <w:rsid w:val="00523B68"/>
    <w:rsid w:val="00523BB6"/>
    <w:rsid w:val="00523D6E"/>
    <w:rsid w:val="00523DF9"/>
    <w:rsid w:val="00523F6D"/>
    <w:rsid w:val="00523FE6"/>
    <w:rsid w:val="0052427D"/>
    <w:rsid w:val="0052431D"/>
    <w:rsid w:val="00524385"/>
    <w:rsid w:val="00524496"/>
    <w:rsid w:val="005245E8"/>
    <w:rsid w:val="00524DF3"/>
    <w:rsid w:val="00525134"/>
    <w:rsid w:val="00525152"/>
    <w:rsid w:val="00525825"/>
    <w:rsid w:val="0052582C"/>
    <w:rsid w:val="005259FD"/>
    <w:rsid w:val="00525BFC"/>
    <w:rsid w:val="00525DEE"/>
    <w:rsid w:val="00525F43"/>
    <w:rsid w:val="00525FDA"/>
    <w:rsid w:val="0052653C"/>
    <w:rsid w:val="005269D8"/>
    <w:rsid w:val="00526A8C"/>
    <w:rsid w:val="00526D87"/>
    <w:rsid w:val="005271CB"/>
    <w:rsid w:val="005272EA"/>
    <w:rsid w:val="00527321"/>
    <w:rsid w:val="00527400"/>
    <w:rsid w:val="00527698"/>
    <w:rsid w:val="005278AA"/>
    <w:rsid w:val="00527929"/>
    <w:rsid w:val="00527C8D"/>
    <w:rsid w:val="00527DE4"/>
    <w:rsid w:val="00527E31"/>
    <w:rsid w:val="00527F79"/>
    <w:rsid w:val="0053007F"/>
    <w:rsid w:val="005300F6"/>
    <w:rsid w:val="005303CB"/>
    <w:rsid w:val="00530B80"/>
    <w:rsid w:val="00530BD5"/>
    <w:rsid w:val="00530E71"/>
    <w:rsid w:val="005312A0"/>
    <w:rsid w:val="00531418"/>
    <w:rsid w:val="005315B7"/>
    <w:rsid w:val="00531A18"/>
    <w:rsid w:val="00531B1A"/>
    <w:rsid w:val="00531BB6"/>
    <w:rsid w:val="00531CFB"/>
    <w:rsid w:val="00531D5C"/>
    <w:rsid w:val="005321E3"/>
    <w:rsid w:val="00532203"/>
    <w:rsid w:val="005322C6"/>
    <w:rsid w:val="005324C7"/>
    <w:rsid w:val="00532908"/>
    <w:rsid w:val="0053290B"/>
    <w:rsid w:val="005329CF"/>
    <w:rsid w:val="00532B6E"/>
    <w:rsid w:val="00532CAF"/>
    <w:rsid w:val="00533141"/>
    <w:rsid w:val="00533504"/>
    <w:rsid w:val="00533623"/>
    <w:rsid w:val="005336C1"/>
    <w:rsid w:val="005337A4"/>
    <w:rsid w:val="00533806"/>
    <w:rsid w:val="0053398B"/>
    <w:rsid w:val="00533992"/>
    <w:rsid w:val="00533AA9"/>
    <w:rsid w:val="00533EE2"/>
    <w:rsid w:val="00533F8B"/>
    <w:rsid w:val="005340F7"/>
    <w:rsid w:val="0053422C"/>
    <w:rsid w:val="00534333"/>
    <w:rsid w:val="00534681"/>
    <w:rsid w:val="00534941"/>
    <w:rsid w:val="00534997"/>
    <w:rsid w:val="00534B61"/>
    <w:rsid w:val="00534C0C"/>
    <w:rsid w:val="00535264"/>
    <w:rsid w:val="00535525"/>
    <w:rsid w:val="005356E1"/>
    <w:rsid w:val="00535769"/>
    <w:rsid w:val="00535B46"/>
    <w:rsid w:val="00535E46"/>
    <w:rsid w:val="00535F55"/>
    <w:rsid w:val="00535FC4"/>
    <w:rsid w:val="00536026"/>
    <w:rsid w:val="00536069"/>
    <w:rsid w:val="00536171"/>
    <w:rsid w:val="00536214"/>
    <w:rsid w:val="0053638E"/>
    <w:rsid w:val="005368D5"/>
    <w:rsid w:val="0053694D"/>
    <w:rsid w:val="00536A6D"/>
    <w:rsid w:val="00536B71"/>
    <w:rsid w:val="00536CE0"/>
    <w:rsid w:val="00536EA0"/>
    <w:rsid w:val="00536EA5"/>
    <w:rsid w:val="005370CD"/>
    <w:rsid w:val="00537432"/>
    <w:rsid w:val="00537520"/>
    <w:rsid w:val="005376E7"/>
    <w:rsid w:val="00537963"/>
    <w:rsid w:val="00537B96"/>
    <w:rsid w:val="00537CF9"/>
    <w:rsid w:val="005402ED"/>
    <w:rsid w:val="00540528"/>
    <w:rsid w:val="00540564"/>
    <w:rsid w:val="00540588"/>
    <w:rsid w:val="0054061F"/>
    <w:rsid w:val="00540D20"/>
    <w:rsid w:val="00540DC4"/>
    <w:rsid w:val="00540E54"/>
    <w:rsid w:val="00540F98"/>
    <w:rsid w:val="005411C9"/>
    <w:rsid w:val="00541522"/>
    <w:rsid w:val="005416D2"/>
    <w:rsid w:val="00541715"/>
    <w:rsid w:val="005417AE"/>
    <w:rsid w:val="005419D6"/>
    <w:rsid w:val="00541B82"/>
    <w:rsid w:val="00541E0A"/>
    <w:rsid w:val="00541E75"/>
    <w:rsid w:val="00541FFA"/>
    <w:rsid w:val="0054208C"/>
    <w:rsid w:val="005428BB"/>
    <w:rsid w:val="00543080"/>
    <w:rsid w:val="00543208"/>
    <w:rsid w:val="005433E2"/>
    <w:rsid w:val="005434C6"/>
    <w:rsid w:val="00543652"/>
    <w:rsid w:val="00543968"/>
    <w:rsid w:val="0054397C"/>
    <w:rsid w:val="00543B64"/>
    <w:rsid w:val="00543DA7"/>
    <w:rsid w:val="00544268"/>
    <w:rsid w:val="005449C9"/>
    <w:rsid w:val="00544A33"/>
    <w:rsid w:val="00544BB4"/>
    <w:rsid w:val="00544D23"/>
    <w:rsid w:val="00545231"/>
    <w:rsid w:val="00545573"/>
    <w:rsid w:val="00545734"/>
    <w:rsid w:val="00545866"/>
    <w:rsid w:val="00545875"/>
    <w:rsid w:val="00545AF6"/>
    <w:rsid w:val="00545BB7"/>
    <w:rsid w:val="00545C44"/>
    <w:rsid w:val="0054633E"/>
    <w:rsid w:val="005463C6"/>
    <w:rsid w:val="0054652A"/>
    <w:rsid w:val="00546585"/>
    <w:rsid w:val="0054689E"/>
    <w:rsid w:val="005469AE"/>
    <w:rsid w:val="00546A2F"/>
    <w:rsid w:val="00546DAD"/>
    <w:rsid w:val="005470FA"/>
    <w:rsid w:val="00547864"/>
    <w:rsid w:val="00547C84"/>
    <w:rsid w:val="0055029D"/>
    <w:rsid w:val="005506FE"/>
    <w:rsid w:val="00550720"/>
    <w:rsid w:val="00550990"/>
    <w:rsid w:val="00550A05"/>
    <w:rsid w:val="00550C20"/>
    <w:rsid w:val="00550C66"/>
    <w:rsid w:val="00550CB1"/>
    <w:rsid w:val="00550CE2"/>
    <w:rsid w:val="00551433"/>
    <w:rsid w:val="0055149F"/>
    <w:rsid w:val="005514E1"/>
    <w:rsid w:val="005516AF"/>
    <w:rsid w:val="005516EE"/>
    <w:rsid w:val="005517F7"/>
    <w:rsid w:val="00551A8E"/>
    <w:rsid w:val="00551D1C"/>
    <w:rsid w:val="00551F4C"/>
    <w:rsid w:val="0055229F"/>
    <w:rsid w:val="00552565"/>
    <w:rsid w:val="005525D3"/>
    <w:rsid w:val="005525F4"/>
    <w:rsid w:val="00553177"/>
    <w:rsid w:val="005532BD"/>
    <w:rsid w:val="0055336F"/>
    <w:rsid w:val="00553673"/>
    <w:rsid w:val="00553732"/>
    <w:rsid w:val="00553C85"/>
    <w:rsid w:val="00553D2A"/>
    <w:rsid w:val="00553DD8"/>
    <w:rsid w:val="00553EFA"/>
    <w:rsid w:val="005540B5"/>
    <w:rsid w:val="00554137"/>
    <w:rsid w:val="0055419B"/>
    <w:rsid w:val="005541B4"/>
    <w:rsid w:val="00554341"/>
    <w:rsid w:val="00554416"/>
    <w:rsid w:val="005544EB"/>
    <w:rsid w:val="00554604"/>
    <w:rsid w:val="0055481C"/>
    <w:rsid w:val="0055496E"/>
    <w:rsid w:val="00554C90"/>
    <w:rsid w:val="00554D99"/>
    <w:rsid w:val="00554DB3"/>
    <w:rsid w:val="00554E1A"/>
    <w:rsid w:val="00554ED4"/>
    <w:rsid w:val="0055523C"/>
    <w:rsid w:val="00555277"/>
    <w:rsid w:val="00555407"/>
    <w:rsid w:val="0055577C"/>
    <w:rsid w:val="00555DC5"/>
    <w:rsid w:val="00555EC8"/>
    <w:rsid w:val="005563A8"/>
    <w:rsid w:val="0055660C"/>
    <w:rsid w:val="00556CD2"/>
    <w:rsid w:val="00556E8B"/>
    <w:rsid w:val="0055720E"/>
    <w:rsid w:val="00557292"/>
    <w:rsid w:val="00557523"/>
    <w:rsid w:val="0055788B"/>
    <w:rsid w:val="00557CA5"/>
    <w:rsid w:val="005600CA"/>
    <w:rsid w:val="005601E3"/>
    <w:rsid w:val="005602C4"/>
    <w:rsid w:val="005602E1"/>
    <w:rsid w:val="00560342"/>
    <w:rsid w:val="005604A5"/>
    <w:rsid w:val="00560743"/>
    <w:rsid w:val="00560D07"/>
    <w:rsid w:val="00560E59"/>
    <w:rsid w:val="00560F96"/>
    <w:rsid w:val="005614AF"/>
    <w:rsid w:val="0056176D"/>
    <w:rsid w:val="00561977"/>
    <w:rsid w:val="00561EE5"/>
    <w:rsid w:val="00562246"/>
    <w:rsid w:val="005623D6"/>
    <w:rsid w:val="005624F6"/>
    <w:rsid w:val="00562564"/>
    <w:rsid w:val="005628A6"/>
    <w:rsid w:val="005629B4"/>
    <w:rsid w:val="0056323B"/>
    <w:rsid w:val="005633E9"/>
    <w:rsid w:val="005635BA"/>
    <w:rsid w:val="0056382A"/>
    <w:rsid w:val="00563882"/>
    <w:rsid w:val="0056393F"/>
    <w:rsid w:val="00563B39"/>
    <w:rsid w:val="00563B4B"/>
    <w:rsid w:val="00563CE4"/>
    <w:rsid w:val="00563D31"/>
    <w:rsid w:val="00563F62"/>
    <w:rsid w:val="0056404D"/>
    <w:rsid w:val="00564128"/>
    <w:rsid w:val="00564370"/>
    <w:rsid w:val="005643AB"/>
    <w:rsid w:val="0056476B"/>
    <w:rsid w:val="00564BDB"/>
    <w:rsid w:val="005655BA"/>
    <w:rsid w:val="005655E2"/>
    <w:rsid w:val="005658E5"/>
    <w:rsid w:val="00565DE9"/>
    <w:rsid w:val="00565F5A"/>
    <w:rsid w:val="005660AF"/>
    <w:rsid w:val="00566193"/>
    <w:rsid w:val="005665D6"/>
    <w:rsid w:val="00566A54"/>
    <w:rsid w:val="00566BC6"/>
    <w:rsid w:val="00566EE5"/>
    <w:rsid w:val="005670F0"/>
    <w:rsid w:val="005670FE"/>
    <w:rsid w:val="005673CE"/>
    <w:rsid w:val="0056767A"/>
    <w:rsid w:val="005676DA"/>
    <w:rsid w:val="00567740"/>
    <w:rsid w:val="00567741"/>
    <w:rsid w:val="00567804"/>
    <w:rsid w:val="00567859"/>
    <w:rsid w:val="00567907"/>
    <w:rsid w:val="00567954"/>
    <w:rsid w:val="00567A8D"/>
    <w:rsid w:val="00567E95"/>
    <w:rsid w:val="0057011F"/>
    <w:rsid w:val="005701C8"/>
    <w:rsid w:val="005709CB"/>
    <w:rsid w:val="00570B07"/>
    <w:rsid w:val="00570CCD"/>
    <w:rsid w:val="00570F7B"/>
    <w:rsid w:val="00571300"/>
    <w:rsid w:val="00571782"/>
    <w:rsid w:val="00571828"/>
    <w:rsid w:val="00571A0C"/>
    <w:rsid w:val="00571AF9"/>
    <w:rsid w:val="00571D1E"/>
    <w:rsid w:val="00571E5F"/>
    <w:rsid w:val="00571EFE"/>
    <w:rsid w:val="00571FD4"/>
    <w:rsid w:val="0057232B"/>
    <w:rsid w:val="00572344"/>
    <w:rsid w:val="00572525"/>
    <w:rsid w:val="005726AB"/>
    <w:rsid w:val="00572748"/>
    <w:rsid w:val="00572755"/>
    <w:rsid w:val="00572977"/>
    <w:rsid w:val="00572B31"/>
    <w:rsid w:val="00572CA0"/>
    <w:rsid w:val="00572CBF"/>
    <w:rsid w:val="00572DC7"/>
    <w:rsid w:val="00572EE6"/>
    <w:rsid w:val="005735C3"/>
    <w:rsid w:val="00573855"/>
    <w:rsid w:val="005738A7"/>
    <w:rsid w:val="0057394C"/>
    <w:rsid w:val="00573C78"/>
    <w:rsid w:val="0057410A"/>
    <w:rsid w:val="00574201"/>
    <w:rsid w:val="00574470"/>
    <w:rsid w:val="00574473"/>
    <w:rsid w:val="0057447E"/>
    <w:rsid w:val="00574699"/>
    <w:rsid w:val="005746CD"/>
    <w:rsid w:val="00574AA3"/>
    <w:rsid w:val="00574FC1"/>
    <w:rsid w:val="00575012"/>
    <w:rsid w:val="005752FB"/>
    <w:rsid w:val="005753A2"/>
    <w:rsid w:val="005755BD"/>
    <w:rsid w:val="00575683"/>
    <w:rsid w:val="00575B6F"/>
    <w:rsid w:val="00575C6D"/>
    <w:rsid w:val="005766A4"/>
    <w:rsid w:val="005768F2"/>
    <w:rsid w:val="00576968"/>
    <w:rsid w:val="00576DB6"/>
    <w:rsid w:val="00576DD3"/>
    <w:rsid w:val="00576E10"/>
    <w:rsid w:val="00576E63"/>
    <w:rsid w:val="00576E9E"/>
    <w:rsid w:val="00576EA3"/>
    <w:rsid w:val="00576EFE"/>
    <w:rsid w:val="005770B4"/>
    <w:rsid w:val="00577272"/>
    <w:rsid w:val="00577352"/>
    <w:rsid w:val="00577560"/>
    <w:rsid w:val="00577868"/>
    <w:rsid w:val="005778B6"/>
    <w:rsid w:val="00577A1C"/>
    <w:rsid w:val="00577B16"/>
    <w:rsid w:val="00577BEE"/>
    <w:rsid w:val="00577C9A"/>
    <w:rsid w:val="00577D23"/>
    <w:rsid w:val="00577D64"/>
    <w:rsid w:val="00577F4F"/>
    <w:rsid w:val="005803A6"/>
    <w:rsid w:val="005804C9"/>
    <w:rsid w:val="0058050D"/>
    <w:rsid w:val="0058059D"/>
    <w:rsid w:val="00580789"/>
    <w:rsid w:val="005808BE"/>
    <w:rsid w:val="005808E4"/>
    <w:rsid w:val="0058091F"/>
    <w:rsid w:val="00580B40"/>
    <w:rsid w:val="00580D3A"/>
    <w:rsid w:val="00580D49"/>
    <w:rsid w:val="00580E25"/>
    <w:rsid w:val="00580FC7"/>
    <w:rsid w:val="00581395"/>
    <w:rsid w:val="005813F6"/>
    <w:rsid w:val="005819F4"/>
    <w:rsid w:val="00581B39"/>
    <w:rsid w:val="00581E2A"/>
    <w:rsid w:val="00581FA4"/>
    <w:rsid w:val="00581FE8"/>
    <w:rsid w:val="005823B0"/>
    <w:rsid w:val="0058246F"/>
    <w:rsid w:val="00582504"/>
    <w:rsid w:val="0058298E"/>
    <w:rsid w:val="00582AA6"/>
    <w:rsid w:val="00582ABB"/>
    <w:rsid w:val="00582B61"/>
    <w:rsid w:val="00582B67"/>
    <w:rsid w:val="00582D19"/>
    <w:rsid w:val="00582E84"/>
    <w:rsid w:val="00582FE6"/>
    <w:rsid w:val="0058301E"/>
    <w:rsid w:val="00583034"/>
    <w:rsid w:val="005831B1"/>
    <w:rsid w:val="005835BC"/>
    <w:rsid w:val="005835FA"/>
    <w:rsid w:val="00583F6C"/>
    <w:rsid w:val="0058417B"/>
    <w:rsid w:val="005843A2"/>
    <w:rsid w:val="005845E2"/>
    <w:rsid w:val="00584790"/>
    <w:rsid w:val="005847C3"/>
    <w:rsid w:val="00584807"/>
    <w:rsid w:val="00584809"/>
    <w:rsid w:val="00584945"/>
    <w:rsid w:val="005849B6"/>
    <w:rsid w:val="00584C13"/>
    <w:rsid w:val="00584EB0"/>
    <w:rsid w:val="00584EEE"/>
    <w:rsid w:val="005853F3"/>
    <w:rsid w:val="0058558C"/>
    <w:rsid w:val="005859BF"/>
    <w:rsid w:val="00585CE9"/>
    <w:rsid w:val="00585E65"/>
    <w:rsid w:val="00586337"/>
    <w:rsid w:val="00586548"/>
    <w:rsid w:val="00586740"/>
    <w:rsid w:val="00586B7A"/>
    <w:rsid w:val="00586BAC"/>
    <w:rsid w:val="00586D9C"/>
    <w:rsid w:val="00586DD3"/>
    <w:rsid w:val="00587174"/>
    <w:rsid w:val="00587185"/>
    <w:rsid w:val="005871E2"/>
    <w:rsid w:val="00587888"/>
    <w:rsid w:val="005878F7"/>
    <w:rsid w:val="0058794B"/>
    <w:rsid w:val="0058796B"/>
    <w:rsid w:val="00587A92"/>
    <w:rsid w:val="00587EF8"/>
    <w:rsid w:val="00587FAB"/>
    <w:rsid w:val="0059009A"/>
    <w:rsid w:val="0059011B"/>
    <w:rsid w:val="00590157"/>
    <w:rsid w:val="00590476"/>
    <w:rsid w:val="005905BF"/>
    <w:rsid w:val="0059092D"/>
    <w:rsid w:val="00590E48"/>
    <w:rsid w:val="00590FA8"/>
    <w:rsid w:val="00590FBA"/>
    <w:rsid w:val="0059132A"/>
    <w:rsid w:val="00591341"/>
    <w:rsid w:val="005913FA"/>
    <w:rsid w:val="00591581"/>
    <w:rsid w:val="005915D0"/>
    <w:rsid w:val="00591608"/>
    <w:rsid w:val="0059163F"/>
    <w:rsid w:val="0059177B"/>
    <w:rsid w:val="005917F5"/>
    <w:rsid w:val="005918B0"/>
    <w:rsid w:val="005918EA"/>
    <w:rsid w:val="00591C76"/>
    <w:rsid w:val="00591CCA"/>
    <w:rsid w:val="00591E18"/>
    <w:rsid w:val="00591F2A"/>
    <w:rsid w:val="00592171"/>
    <w:rsid w:val="0059224B"/>
    <w:rsid w:val="005922A2"/>
    <w:rsid w:val="00592747"/>
    <w:rsid w:val="0059287F"/>
    <w:rsid w:val="00592B05"/>
    <w:rsid w:val="00593033"/>
    <w:rsid w:val="00593406"/>
    <w:rsid w:val="00593411"/>
    <w:rsid w:val="00593735"/>
    <w:rsid w:val="005937C0"/>
    <w:rsid w:val="00593A30"/>
    <w:rsid w:val="00593D05"/>
    <w:rsid w:val="00593ED9"/>
    <w:rsid w:val="00593EFA"/>
    <w:rsid w:val="00594257"/>
    <w:rsid w:val="005942BE"/>
    <w:rsid w:val="005942F4"/>
    <w:rsid w:val="00594483"/>
    <w:rsid w:val="005946D7"/>
    <w:rsid w:val="0059480B"/>
    <w:rsid w:val="005949A6"/>
    <w:rsid w:val="00594D5A"/>
    <w:rsid w:val="00594E5C"/>
    <w:rsid w:val="005951CF"/>
    <w:rsid w:val="005951E4"/>
    <w:rsid w:val="00595282"/>
    <w:rsid w:val="00595761"/>
    <w:rsid w:val="00595815"/>
    <w:rsid w:val="005959D8"/>
    <w:rsid w:val="00595BDF"/>
    <w:rsid w:val="00595CD6"/>
    <w:rsid w:val="00595D3F"/>
    <w:rsid w:val="00596050"/>
    <w:rsid w:val="00596220"/>
    <w:rsid w:val="005962A0"/>
    <w:rsid w:val="00596307"/>
    <w:rsid w:val="0059649C"/>
    <w:rsid w:val="0059668B"/>
    <w:rsid w:val="0059672A"/>
    <w:rsid w:val="00596B67"/>
    <w:rsid w:val="00596C8B"/>
    <w:rsid w:val="00596FE9"/>
    <w:rsid w:val="00597025"/>
    <w:rsid w:val="005970F0"/>
    <w:rsid w:val="005972EE"/>
    <w:rsid w:val="005972FE"/>
    <w:rsid w:val="00597318"/>
    <w:rsid w:val="0059791B"/>
    <w:rsid w:val="0059797A"/>
    <w:rsid w:val="00597C5F"/>
    <w:rsid w:val="00597F8E"/>
    <w:rsid w:val="00597FAB"/>
    <w:rsid w:val="00597FBA"/>
    <w:rsid w:val="00599C9C"/>
    <w:rsid w:val="005A0095"/>
    <w:rsid w:val="005A00AB"/>
    <w:rsid w:val="005A02AF"/>
    <w:rsid w:val="005A02CF"/>
    <w:rsid w:val="005A04B8"/>
    <w:rsid w:val="005A08A5"/>
    <w:rsid w:val="005A0945"/>
    <w:rsid w:val="005A0DAE"/>
    <w:rsid w:val="005A0E9A"/>
    <w:rsid w:val="005A13D8"/>
    <w:rsid w:val="005A16B4"/>
    <w:rsid w:val="005A1722"/>
    <w:rsid w:val="005A1792"/>
    <w:rsid w:val="005A1844"/>
    <w:rsid w:val="005A1A82"/>
    <w:rsid w:val="005A1CD5"/>
    <w:rsid w:val="005A1D3B"/>
    <w:rsid w:val="005A1E64"/>
    <w:rsid w:val="005A2273"/>
    <w:rsid w:val="005A22BA"/>
    <w:rsid w:val="005A22CF"/>
    <w:rsid w:val="005A26FD"/>
    <w:rsid w:val="005A2759"/>
    <w:rsid w:val="005A2837"/>
    <w:rsid w:val="005A288C"/>
    <w:rsid w:val="005A28D1"/>
    <w:rsid w:val="005A2ECD"/>
    <w:rsid w:val="005A2F89"/>
    <w:rsid w:val="005A331B"/>
    <w:rsid w:val="005A3342"/>
    <w:rsid w:val="005A3417"/>
    <w:rsid w:val="005A375C"/>
    <w:rsid w:val="005A3AEB"/>
    <w:rsid w:val="005A3D27"/>
    <w:rsid w:val="005A3D38"/>
    <w:rsid w:val="005A3D86"/>
    <w:rsid w:val="005A3EA3"/>
    <w:rsid w:val="005A3F31"/>
    <w:rsid w:val="005A4044"/>
    <w:rsid w:val="005A41B1"/>
    <w:rsid w:val="005A50A1"/>
    <w:rsid w:val="005A56C5"/>
    <w:rsid w:val="005A58E3"/>
    <w:rsid w:val="005A5A48"/>
    <w:rsid w:val="005A5A99"/>
    <w:rsid w:val="005A5B1B"/>
    <w:rsid w:val="005A5C51"/>
    <w:rsid w:val="005A5E12"/>
    <w:rsid w:val="005A5E7C"/>
    <w:rsid w:val="005A604B"/>
    <w:rsid w:val="005A61BE"/>
    <w:rsid w:val="005A6508"/>
    <w:rsid w:val="005A6548"/>
    <w:rsid w:val="005A6559"/>
    <w:rsid w:val="005A65D3"/>
    <w:rsid w:val="005A6647"/>
    <w:rsid w:val="005A667B"/>
    <w:rsid w:val="005A6884"/>
    <w:rsid w:val="005A69EA"/>
    <w:rsid w:val="005A6ACB"/>
    <w:rsid w:val="005A6BAF"/>
    <w:rsid w:val="005A6C04"/>
    <w:rsid w:val="005A6C17"/>
    <w:rsid w:val="005A6DA8"/>
    <w:rsid w:val="005A7056"/>
    <w:rsid w:val="005A71B0"/>
    <w:rsid w:val="005A71F1"/>
    <w:rsid w:val="005A75E2"/>
    <w:rsid w:val="005A76C9"/>
    <w:rsid w:val="005A76CB"/>
    <w:rsid w:val="005A7E26"/>
    <w:rsid w:val="005A7F46"/>
    <w:rsid w:val="005B00B0"/>
    <w:rsid w:val="005B014C"/>
    <w:rsid w:val="005B015C"/>
    <w:rsid w:val="005B01BC"/>
    <w:rsid w:val="005B063C"/>
    <w:rsid w:val="005B07A7"/>
    <w:rsid w:val="005B0ABD"/>
    <w:rsid w:val="005B0B25"/>
    <w:rsid w:val="005B0BB6"/>
    <w:rsid w:val="005B0BDC"/>
    <w:rsid w:val="005B0C75"/>
    <w:rsid w:val="005B0F81"/>
    <w:rsid w:val="005B104F"/>
    <w:rsid w:val="005B11B4"/>
    <w:rsid w:val="005B1297"/>
    <w:rsid w:val="005B1F04"/>
    <w:rsid w:val="005B211B"/>
    <w:rsid w:val="005B229B"/>
    <w:rsid w:val="005B2388"/>
    <w:rsid w:val="005B2435"/>
    <w:rsid w:val="005B2DC9"/>
    <w:rsid w:val="005B315C"/>
    <w:rsid w:val="005B3396"/>
    <w:rsid w:val="005B3727"/>
    <w:rsid w:val="005B3791"/>
    <w:rsid w:val="005B37EE"/>
    <w:rsid w:val="005B3929"/>
    <w:rsid w:val="005B3E05"/>
    <w:rsid w:val="005B3E67"/>
    <w:rsid w:val="005B3EFE"/>
    <w:rsid w:val="005B4077"/>
    <w:rsid w:val="005B40A5"/>
    <w:rsid w:val="005B422A"/>
    <w:rsid w:val="005B42FD"/>
    <w:rsid w:val="005B4343"/>
    <w:rsid w:val="005B437C"/>
    <w:rsid w:val="005B4478"/>
    <w:rsid w:val="005B462E"/>
    <w:rsid w:val="005B48C0"/>
    <w:rsid w:val="005B539E"/>
    <w:rsid w:val="005B5452"/>
    <w:rsid w:val="005B5465"/>
    <w:rsid w:val="005B5522"/>
    <w:rsid w:val="005B55AE"/>
    <w:rsid w:val="005B5643"/>
    <w:rsid w:val="005B57BF"/>
    <w:rsid w:val="005B5839"/>
    <w:rsid w:val="005B5CEC"/>
    <w:rsid w:val="005B5D15"/>
    <w:rsid w:val="005B637B"/>
    <w:rsid w:val="005B65C4"/>
    <w:rsid w:val="005B6615"/>
    <w:rsid w:val="005B6F66"/>
    <w:rsid w:val="005B70BB"/>
    <w:rsid w:val="005B7443"/>
    <w:rsid w:val="005B7570"/>
    <w:rsid w:val="005B7685"/>
    <w:rsid w:val="005B77D7"/>
    <w:rsid w:val="005B792D"/>
    <w:rsid w:val="005B7B75"/>
    <w:rsid w:val="005B7E61"/>
    <w:rsid w:val="005B7ECD"/>
    <w:rsid w:val="005C0276"/>
    <w:rsid w:val="005C02DF"/>
    <w:rsid w:val="005C046E"/>
    <w:rsid w:val="005C05FC"/>
    <w:rsid w:val="005C0668"/>
    <w:rsid w:val="005C06DE"/>
    <w:rsid w:val="005C099A"/>
    <w:rsid w:val="005C09A6"/>
    <w:rsid w:val="005C09D5"/>
    <w:rsid w:val="005C09DA"/>
    <w:rsid w:val="005C09DF"/>
    <w:rsid w:val="005C0ACF"/>
    <w:rsid w:val="005C0DF1"/>
    <w:rsid w:val="005C0F75"/>
    <w:rsid w:val="005C14A6"/>
    <w:rsid w:val="005C14BA"/>
    <w:rsid w:val="005C159D"/>
    <w:rsid w:val="005C1609"/>
    <w:rsid w:val="005C1AC4"/>
    <w:rsid w:val="005C1DB2"/>
    <w:rsid w:val="005C20A0"/>
    <w:rsid w:val="005C26F1"/>
    <w:rsid w:val="005C2738"/>
    <w:rsid w:val="005C283D"/>
    <w:rsid w:val="005C2BFB"/>
    <w:rsid w:val="005C2C68"/>
    <w:rsid w:val="005C2E25"/>
    <w:rsid w:val="005C3051"/>
    <w:rsid w:val="005C30CC"/>
    <w:rsid w:val="005C3332"/>
    <w:rsid w:val="005C33B3"/>
    <w:rsid w:val="005C3620"/>
    <w:rsid w:val="005C371B"/>
    <w:rsid w:val="005C3849"/>
    <w:rsid w:val="005C3B1D"/>
    <w:rsid w:val="005C3B6C"/>
    <w:rsid w:val="005C3CB0"/>
    <w:rsid w:val="005C3DC5"/>
    <w:rsid w:val="005C3DCC"/>
    <w:rsid w:val="005C43EF"/>
    <w:rsid w:val="005C443B"/>
    <w:rsid w:val="005C44BA"/>
    <w:rsid w:val="005C44DB"/>
    <w:rsid w:val="005C465F"/>
    <w:rsid w:val="005C4C71"/>
    <w:rsid w:val="005C4D2D"/>
    <w:rsid w:val="005C5210"/>
    <w:rsid w:val="005C5495"/>
    <w:rsid w:val="005C54F9"/>
    <w:rsid w:val="005C55C9"/>
    <w:rsid w:val="005C5A37"/>
    <w:rsid w:val="005C5D3F"/>
    <w:rsid w:val="005C5F5F"/>
    <w:rsid w:val="005C6124"/>
    <w:rsid w:val="005C66A9"/>
    <w:rsid w:val="005C68CD"/>
    <w:rsid w:val="005C6A43"/>
    <w:rsid w:val="005C6BAC"/>
    <w:rsid w:val="005C6EE8"/>
    <w:rsid w:val="005C6FF6"/>
    <w:rsid w:val="005C7031"/>
    <w:rsid w:val="005C719B"/>
    <w:rsid w:val="005C7343"/>
    <w:rsid w:val="005C7490"/>
    <w:rsid w:val="005C7509"/>
    <w:rsid w:val="005C77F9"/>
    <w:rsid w:val="005C7A67"/>
    <w:rsid w:val="005C7E5B"/>
    <w:rsid w:val="005C7E8A"/>
    <w:rsid w:val="005D004F"/>
    <w:rsid w:val="005D010B"/>
    <w:rsid w:val="005D01D2"/>
    <w:rsid w:val="005D0336"/>
    <w:rsid w:val="005D041B"/>
    <w:rsid w:val="005D0879"/>
    <w:rsid w:val="005D087F"/>
    <w:rsid w:val="005D08FD"/>
    <w:rsid w:val="005D0AA5"/>
    <w:rsid w:val="005D0C68"/>
    <w:rsid w:val="005D10A3"/>
    <w:rsid w:val="005D10FA"/>
    <w:rsid w:val="005D12AA"/>
    <w:rsid w:val="005D14C2"/>
    <w:rsid w:val="005D16E8"/>
    <w:rsid w:val="005D1B71"/>
    <w:rsid w:val="005D1FB8"/>
    <w:rsid w:val="005D2179"/>
    <w:rsid w:val="005D242E"/>
    <w:rsid w:val="005D2E9D"/>
    <w:rsid w:val="005D3190"/>
    <w:rsid w:val="005D319C"/>
    <w:rsid w:val="005D31E8"/>
    <w:rsid w:val="005D3461"/>
    <w:rsid w:val="005D3768"/>
    <w:rsid w:val="005D3920"/>
    <w:rsid w:val="005D3BEE"/>
    <w:rsid w:val="005D3E14"/>
    <w:rsid w:val="005D3E4A"/>
    <w:rsid w:val="005D42E9"/>
    <w:rsid w:val="005D432F"/>
    <w:rsid w:val="005D4343"/>
    <w:rsid w:val="005D44A7"/>
    <w:rsid w:val="005D456C"/>
    <w:rsid w:val="005D4C63"/>
    <w:rsid w:val="005D4CE5"/>
    <w:rsid w:val="005D4DD8"/>
    <w:rsid w:val="005D4DE7"/>
    <w:rsid w:val="005D5037"/>
    <w:rsid w:val="005D532E"/>
    <w:rsid w:val="005D5402"/>
    <w:rsid w:val="005D5B77"/>
    <w:rsid w:val="005D5BD1"/>
    <w:rsid w:val="005D5F8B"/>
    <w:rsid w:val="005D60ED"/>
    <w:rsid w:val="005D6290"/>
    <w:rsid w:val="005D6382"/>
    <w:rsid w:val="005D68B3"/>
    <w:rsid w:val="005D6D0C"/>
    <w:rsid w:val="005D749C"/>
    <w:rsid w:val="005D793D"/>
    <w:rsid w:val="005D79CB"/>
    <w:rsid w:val="005D7B31"/>
    <w:rsid w:val="005D7C94"/>
    <w:rsid w:val="005D7CD6"/>
    <w:rsid w:val="005D7F36"/>
    <w:rsid w:val="005D7F70"/>
    <w:rsid w:val="005E0255"/>
    <w:rsid w:val="005E071E"/>
    <w:rsid w:val="005E0815"/>
    <w:rsid w:val="005E0923"/>
    <w:rsid w:val="005E093B"/>
    <w:rsid w:val="005E0D81"/>
    <w:rsid w:val="005E0EC4"/>
    <w:rsid w:val="005E1103"/>
    <w:rsid w:val="005E110E"/>
    <w:rsid w:val="005E13F4"/>
    <w:rsid w:val="005E1467"/>
    <w:rsid w:val="005E1D53"/>
    <w:rsid w:val="005E1EFE"/>
    <w:rsid w:val="005E1FC5"/>
    <w:rsid w:val="005E1FDB"/>
    <w:rsid w:val="005E23AF"/>
    <w:rsid w:val="005E2522"/>
    <w:rsid w:val="005E25BE"/>
    <w:rsid w:val="005E2631"/>
    <w:rsid w:val="005E26F3"/>
    <w:rsid w:val="005E27F4"/>
    <w:rsid w:val="005E2A3F"/>
    <w:rsid w:val="005E2AC1"/>
    <w:rsid w:val="005E2B03"/>
    <w:rsid w:val="005E2D60"/>
    <w:rsid w:val="005E2F30"/>
    <w:rsid w:val="005E33BA"/>
    <w:rsid w:val="005E3529"/>
    <w:rsid w:val="005E3869"/>
    <w:rsid w:val="005E3B07"/>
    <w:rsid w:val="005E3DAD"/>
    <w:rsid w:val="005E3F61"/>
    <w:rsid w:val="005E3F87"/>
    <w:rsid w:val="005E400E"/>
    <w:rsid w:val="005E4042"/>
    <w:rsid w:val="005E4180"/>
    <w:rsid w:val="005E466D"/>
    <w:rsid w:val="005E4889"/>
    <w:rsid w:val="005E4895"/>
    <w:rsid w:val="005E4993"/>
    <w:rsid w:val="005E4D3D"/>
    <w:rsid w:val="005E4DCF"/>
    <w:rsid w:val="005E514B"/>
    <w:rsid w:val="005E529C"/>
    <w:rsid w:val="005E5396"/>
    <w:rsid w:val="005E53CA"/>
    <w:rsid w:val="005E54C4"/>
    <w:rsid w:val="005E56E1"/>
    <w:rsid w:val="005E5A56"/>
    <w:rsid w:val="005E5C64"/>
    <w:rsid w:val="005E5D7B"/>
    <w:rsid w:val="005E5DD3"/>
    <w:rsid w:val="005E6865"/>
    <w:rsid w:val="005E6B1B"/>
    <w:rsid w:val="005E6B58"/>
    <w:rsid w:val="005E6C26"/>
    <w:rsid w:val="005E6E12"/>
    <w:rsid w:val="005E6FD2"/>
    <w:rsid w:val="005E73AE"/>
    <w:rsid w:val="005E75F7"/>
    <w:rsid w:val="005E7905"/>
    <w:rsid w:val="005E79CB"/>
    <w:rsid w:val="005E7A14"/>
    <w:rsid w:val="005E7BCB"/>
    <w:rsid w:val="005E7BFC"/>
    <w:rsid w:val="005E7C86"/>
    <w:rsid w:val="005E7F13"/>
    <w:rsid w:val="005F0201"/>
    <w:rsid w:val="005F025F"/>
    <w:rsid w:val="005F04BC"/>
    <w:rsid w:val="005F0524"/>
    <w:rsid w:val="005F0533"/>
    <w:rsid w:val="005F06DF"/>
    <w:rsid w:val="005F09FA"/>
    <w:rsid w:val="005F0B75"/>
    <w:rsid w:val="005F0C42"/>
    <w:rsid w:val="005F0E12"/>
    <w:rsid w:val="005F11C6"/>
    <w:rsid w:val="005F1848"/>
    <w:rsid w:val="005F1A1B"/>
    <w:rsid w:val="005F1E08"/>
    <w:rsid w:val="005F1ED6"/>
    <w:rsid w:val="005F1F38"/>
    <w:rsid w:val="005F2195"/>
    <w:rsid w:val="005F21FF"/>
    <w:rsid w:val="005F223E"/>
    <w:rsid w:val="005F23AB"/>
    <w:rsid w:val="005F2510"/>
    <w:rsid w:val="005F262C"/>
    <w:rsid w:val="005F272A"/>
    <w:rsid w:val="005F2823"/>
    <w:rsid w:val="005F2B08"/>
    <w:rsid w:val="005F2CE6"/>
    <w:rsid w:val="005F2DDF"/>
    <w:rsid w:val="005F2F0B"/>
    <w:rsid w:val="005F2F3C"/>
    <w:rsid w:val="005F33B0"/>
    <w:rsid w:val="005F33CE"/>
    <w:rsid w:val="005F3759"/>
    <w:rsid w:val="005F3C7A"/>
    <w:rsid w:val="005F3F2F"/>
    <w:rsid w:val="005F434D"/>
    <w:rsid w:val="005F453D"/>
    <w:rsid w:val="005F4639"/>
    <w:rsid w:val="005F48EF"/>
    <w:rsid w:val="005F490C"/>
    <w:rsid w:val="005F4B77"/>
    <w:rsid w:val="005F4BDB"/>
    <w:rsid w:val="005F4DE6"/>
    <w:rsid w:val="005F4F6E"/>
    <w:rsid w:val="005F5125"/>
    <w:rsid w:val="005F549C"/>
    <w:rsid w:val="005F5547"/>
    <w:rsid w:val="005F566F"/>
    <w:rsid w:val="005F5924"/>
    <w:rsid w:val="005F5B40"/>
    <w:rsid w:val="005F5CE0"/>
    <w:rsid w:val="005F5DE3"/>
    <w:rsid w:val="005F61C7"/>
    <w:rsid w:val="005F634C"/>
    <w:rsid w:val="005F66F3"/>
    <w:rsid w:val="005F6810"/>
    <w:rsid w:val="005F6A70"/>
    <w:rsid w:val="005F73CD"/>
    <w:rsid w:val="005F73E3"/>
    <w:rsid w:val="005F7597"/>
    <w:rsid w:val="005F76AE"/>
    <w:rsid w:val="005F7797"/>
    <w:rsid w:val="005F7B91"/>
    <w:rsid w:val="005F7EFF"/>
    <w:rsid w:val="005FDEB5"/>
    <w:rsid w:val="00600589"/>
    <w:rsid w:val="00600600"/>
    <w:rsid w:val="0060091C"/>
    <w:rsid w:val="006009A5"/>
    <w:rsid w:val="00600C58"/>
    <w:rsid w:val="00600F2E"/>
    <w:rsid w:val="00600F3A"/>
    <w:rsid w:val="006011C6"/>
    <w:rsid w:val="00601239"/>
    <w:rsid w:val="0060129E"/>
    <w:rsid w:val="006013FC"/>
    <w:rsid w:val="0060140B"/>
    <w:rsid w:val="00601558"/>
    <w:rsid w:val="006015C4"/>
    <w:rsid w:val="00601845"/>
    <w:rsid w:val="006019E3"/>
    <w:rsid w:val="00601A04"/>
    <w:rsid w:val="00601A38"/>
    <w:rsid w:val="00601ACE"/>
    <w:rsid w:val="00601B1C"/>
    <w:rsid w:val="00601BCA"/>
    <w:rsid w:val="00601D3E"/>
    <w:rsid w:val="00601D57"/>
    <w:rsid w:val="00601FD1"/>
    <w:rsid w:val="006020CE"/>
    <w:rsid w:val="006021DA"/>
    <w:rsid w:val="0060234B"/>
    <w:rsid w:val="006026CE"/>
    <w:rsid w:val="006028E9"/>
    <w:rsid w:val="00602987"/>
    <w:rsid w:val="00602CB8"/>
    <w:rsid w:val="006030FF"/>
    <w:rsid w:val="006032B7"/>
    <w:rsid w:val="00603356"/>
    <w:rsid w:val="006034C4"/>
    <w:rsid w:val="006034CF"/>
    <w:rsid w:val="006034DD"/>
    <w:rsid w:val="00603A73"/>
    <w:rsid w:val="00603B0F"/>
    <w:rsid w:val="00603C82"/>
    <w:rsid w:val="00603E1A"/>
    <w:rsid w:val="0060403D"/>
    <w:rsid w:val="00604173"/>
    <w:rsid w:val="00604198"/>
    <w:rsid w:val="006041BE"/>
    <w:rsid w:val="00604484"/>
    <w:rsid w:val="006044A3"/>
    <w:rsid w:val="006044B7"/>
    <w:rsid w:val="00604563"/>
    <w:rsid w:val="00604B08"/>
    <w:rsid w:val="00604B3C"/>
    <w:rsid w:val="00604B57"/>
    <w:rsid w:val="00604CC4"/>
    <w:rsid w:val="00604DAE"/>
    <w:rsid w:val="00605060"/>
    <w:rsid w:val="006050AE"/>
    <w:rsid w:val="006050B0"/>
    <w:rsid w:val="006052C9"/>
    <w:rsid w:val="006052D0"/>
    <w:rsid w:val="00605313"/>
    <w:rsid w:val="00605490"/>
    <w:rsid w:val="00605514"/>
    <w:rsid w:val="0060556D"/>
    <w:rsid w:val="00605CC4"/>
    <w:rsid w:val="00605CC7"/>
    <w:rsid w:val="006063BF"/>
    <w:rsid w:val="0060650B"/>
    <w:rsid w:val="0060664D"/>
    <w:rsid w:val="00606AC3"/>
    <w:rsid w:val="00606B9F"/>
    <w:rsid w:val="00606C30"/>
    <w:rsid w:val="00606C9A"/>
    <w:rsid w:val="00606E78"/>
    <w:rsid w:val="00607029"/>
    <w:rsid w:val="0060703F"/>
    <w:rsid w:val="006072AD"/>
    <w:rsid w:val="00607583"/>
    <w:rsid w:val="006075AB"/>
    <w:rsid w:val="00607985"/>
    <w:rsid w:val="00607AF7"/>
    <w:rsid w:val="00607C23"/>
    <w:rsid w:val="00607EB7"/>
    <w:rsid w:val="00607F30"/>
    <w:rsid w:val="00610297"/>
    <w:rsid w:val="006103C3"/>
    <w:rsid w:val="0061072F"/>
    <w:rsid w:val="006107E7"/>
    <w:rsid w:val="006107E8"/>
    <w:rsid w:val="00610842"/>
    <w:rsid w:val="0061099C"/>
    <w:rsid w:val="00610AC8"/>
    <w:rsid w:val="00610AD4"/>
    <w:rsid w:val="00610B6F"/>
    <w:rsid w:val="00610C2C"/>
    <w:rsid w:val="00610F5F"/>
    <w:rsid w:val="00610FD2"/>
    <w:rsid w:val="00611247"/>
    <w:rsid w:val="006112DD"/>
    <w:rsid w:val="0061130E"/>
    <w:rsid w:val="006113DF"/>
    <w:rsid w:val="006118B8"/>
    <w:rsid w:val="00611934"/>
    <w:rsid w:val="00611AA2"/>
    <w:rsid w:val="00611AD0"/>
    <w:rsid w:val="00611D4B"/>
    <w:rsid w:val="00611DAC"/>
    <w:rsid w:val="00611E95"/>
    <w:rsid w:val="00611ECD"/>
    <w:rsid w:val="00611F90"/>
    <w:rsid w:val="006123F0"/>
    <w:rsid w:val="00612457"/>
    <w:rsid w:val="006126C6"/>
    <w:rsid w:val="0061275E"/>
    <w:rsid w:val="006129A1"/>
    <w:rsid w:val="00612C0F"/>
    <w:rsid w:val="00612D67"/>
    <w:rsid w:val="00612ECB"/>
    <w:rsid w:val="00612F1E"/>
    <w:rsid w:val="00612F92"/>
    <w:rsid w:val="006131CD"/>
    <w:rsid w:val="00613455"/>
    <w:rsid w:val="006134BB"/>
    <w:rsid w:val="006136C8"/>
    <w:rsid w:val="0061370D"/>
    <w:rsid w:val="0061376C"/>
    <w:rsid w:val="00613903"/>
    <w:rsid w:val="00613AAC"/>
    <w:rsid w:val="00613E08"/>
    <w:rsid w:val="0061489C"/>
    <w:rsid w:val="00614924"/>
    <w:rsid w:val="00614A75"/>
    <w:rsid w:val="00614D30"/>
    <w:rsid w:val="00614E3E"/>
    <w:rsid w:val="00614F9B"/>
    <w:rsid w:val="0061534E"/>
    <w:rsid w:val="006156B8"/>
    <w:rsid w:val="00615E2F"/>
    <w:rsid w:val="00615EE5"/>
    <w:rsid w:val="00615F62"/>
    <w:rsid w:val="006161E9"/>
    <w:rsid w:val="006162BB"/>
    <w:rsid w:val="0061662A"/>
    <w:rsid w:val="006166F9"/>
    <w:rsid w:val="00616996"/>
    <w:rsid w:val="00616D5B"/>
    <w:rsid w:val="006170D0"/>
    <w:rsid w:val="006174A0"/>
    <w:rsid w:val="00617BB8"/>
    <w:rsid w:val="00617F08"/>
    <w:rsid w:val="00620129"/>
    <w:rsid w:val="006201EE"/>
    <w:rsid w:val="00620278"/>
    <w:rsid w:val="00620388"/>
    <w:rsid w:val="006204FF"/>
    <w:rsid w:val="00620613"/>
    <w:rsid w:val="00620656"/>
    <w:rsid w:val="006209A3"/>
    <w:rsid w:val="00620BB8"/>
    <w:rsid w:val="00620CED"/>
    <w:rsid w:val="00620ED1"/>
    <w:rsid w:val="00620EED"/>
    <w:rsid w:val="006211F3"/>
    <w:rsid w:val="00621358"/>
    <w:rsid w:val="00621582"/>
    <w:rsid w:val="00621583"/>
    <w:rsid w:val="0062160F"/>
    <w:rsid w:val="006216FE"/>
    <w:rsid w:val="0062177B"/>
    <w:rsid w:val="00621AA8"/>
    <w:rsid w:val="00621D13"/>
    <w:rsid w:val="00621D76"/>
    <w:rsid w:val="0062255C"/>
    <w:rsid w:val="00622A13"/>
    <w:rsid w:val="00622B67"/>
    <w:rsid w:val="00622D39"/>
    <w:rsid w:val="00622DF6"/>
    <w:rsid w:val="00622F82"/>
    <w:rsid w:val="00622FBF"/>
    <w:rsid w:val="006232D2"/>
    <w:rsid w:val="006233EF"/>
    <w:rsid w:val="0062348E"/>
    <w:rsid w:val="0062399F"/>
    <w:rsid w:val="00623B23"/>
    <w:rsid w:val="00623D9E"/>
    <w:rsid w:val="00623EED"/>
    <w:rsid w:val="00624039"/>
    <w:rsid w:val="00624346"/>
    <w:rsid w:val="0062447A"/>
    <w:rsid w:val="0062450E"/>
    <w:rsid w:val="006245A5"/>
    <w:rsid w:val="006246A9"/>
    <w:rsid w:val="006247D3"/>
    <w:rsid w:val="0062491B"/>
    <w:rsid w:val="00624964"/>
    <w:rsid w:val="00624A8C"/>
    <w:rsid w:val="00624A9A"/>
    <w:rsid w:val="00624C1D"/>
    <w:rsid w:val="00624DE4"/>
    <w:rsid w:val="006251E1"/>
    <w:rsid w:val="00625738"/>
    <w:rsid w:val="00625952"/>
    <w:rsid w:val="00625B2A"/>
    <w:rsid w:val="00625BCC"/>
    <w:rsid w:val="00625E3D"/>
    <w:rsid w:val="00626220"/>
    <w:rsid w:val="00626754"/>
    <w:rsid w:val="006268A3"/>
    <w:rsid w:val="0062693D"/>
    <w:rsid w:val="00626A55"/>
    <w:rsid w:val="00626B47"/>
    <w:rsid w:val="00626CC0"/>
    <w:rsid w:val="00626E4C"/>
    <w:rsid w:val="00626ECD"/>
    <w:rsid w:val="00626F8F"/>
    <w:rsid w:val="00626FD1"/>
    <w:rsid w:val="00627068"/>
    <w:rsid w:val="0062757C"/>
    <w:rsid w:val="0062780B"/>
    <w:rsid w:val="00627977"/>
    <w:rsid w:val="00630056"/>
    <w:rsid w:val="006306F9"/>
    <w:rsid w:val="0063078F"/>
    <w:rsid w:val="00630A2C"/>
    <w:rsid w:val="00630ABF"/>
    <w:rsid w:val="00630F2C"/>
    <w:rsid w:val="0063118D"/>
    <w:rsid w:val="0063126C"/>
    <w:rsid w:val="00631C9B"/>
    <w:rsid w:val="00631D5F"/>
    <w:rsid w:val="00631DF1"/>
    <w:rsid w:val="00632012"/>
    <w:rsid w:val="0063255B"/>
    <w:rsid w:val="00632680"/>
    <w:rsid w:val="00632886"/>
    <w:rsid w:val="006328F2"/>
    <w:rsid w:val="00632C88"/>
    <w:rsid w:val="00632D12"/>
    <w:rsid w:val="006336D0"/>
    <w:rsid w:val="00633964"/>
    <w:rsid w:val="00633BC0"/>
    <w:rsid w:val="00633CA5"/>
    <w:rsid w:val="00633D64"/>
    <w:rsid w:val="00633E92"/>
    <w:rsid w:val="00633E96"/>
    <w:rsid w:val="00633E99"/>
    <w:rsid w:val="00633F07"/>
    <w:rsid w:val="0063414A"/>
    <w:rsid w:val="006342B6"/>
    <w:rsid w:val="0063444B"/>
    <w:rsid w:val="00634516"/>
    <w:rsid w:val="00634563"/>
    <w:rsid w:val="006345F8"/>
    <w:rsid w:val="00634D2A"/>
    <w:rsid w:val="00634D98"/>
    <w:rsid w:val="00634EC6"/>
    <w:rsid w:val="0063577D"/>
    <w:rsid w:val="006357FB"/>
    <w:rsid w:val="00635850"/>
    <w:rsid w:val="00635BD9"/>
    <w:rsid w:val="00635EDE"/>
    <w:rsid w:val="00635F56"/>
    <w:rsid w:val="00635F60"/>
    <w:rsid w:val="00636019"/>
    <w:rsid w:val="006361D8"/>
    <w:rsid w:val="006364AE"/>
    <w:rsid w:val="0063655E"/>
    <w:rsid w:val="006366C5"/>
    <w:rsid w:val="00636884"/>
    <w:rsid w:val="006369F6"/>
    <w:rsid w:val="00636C3B"/>
    <w:rsid w:val="00636F17"/>
    <w:rsid w:val="006370AA"/>
    <w:rsid w:val="00637321"/>
    <w:rsid w:val="00637823"/>
    <w:rsid w:val="00637E21"/>
    <w:rsid w:val="00637E8F"/>
    <w:rsid w:val="0064010D"/>
    <w:rsid w:val="006401E4"/>
    <w:rsid w:val="006402AE"/>
    <w:rsid w:val="00640398"/>
    <w:rsid w:val="00640659"/>
    <w:rsid w:val="00640758"/>
    <w:rsid w:val="00640820"/>
    <w:rsid w:val="006408E4"/>
    <w:rsid w:val="0064099B"/>
    <w:rsid w:val="006410F4"/>
    <w:rsid w:val="006411AA"/>
    <w:rsid w:val="006411D4"/>
    <w:rsid w:val="0064136F"/>
    <w:rsid w:val="00641484"/>
    <w:rsid w:val="00641843"/>
    <w:rsid w:val="00641A03"/>
    <w:rsid w:val="00641A17"/>
    <w:rsid w:val="00641A76"/>
    <w:rsid w:val="00641AA7"/>
    <w:rsid w:val="00641D54"/>
    <w:rsid w:val="00641F2D"/>
    <w:rsid w:val="00642298"/>
    <w:rsid w:val="0064250E"/>
    <w:rsid w:val="00642737"/>
    <w:rsid w:val="0064280C"/>
    <w:rsid w:val="006428F2"/>
    <w:rsid w:val="0064298B"/>
    <w:rsid w:val="00642CF4"/>
    <w:rsid w:val="00642D93"/>
    <w:rsid w:val="00642E14"/>
    <w:rsid w:val="00642EE5"/>
    <w:rsid w:val="006430C8"/>
    <w:rsid w:val="006430F8"/>
    <w:rsid w:val="006431B0"/>
    <w:rsid w:val="00643368"/>
    <w:rsid w:val="0064341B"/>
    <w:rsid w:val="00643759"/>
    <w:rsid w:val="00643821"/>
    <w:rsid w:val="00643924"/>
    <w:rsid w:val="00643AFB"/>
    <w:rsid w:val="00643C21"/>
    <w:rsid w:val="00643E0D"/>
    <w:rsid w:val="00643E0E"/>
    <w:rsid w:val="00643E46"/>
    <w:rsid w:val="00643F86"/>
    <w:rsid w:val="00643FAD"/>
    <w:rsid w:val="006444C9"/>
    <w:rsid w:val="0064464B"/>
    <w:rsid w:val="00644856"/>
    <w:rsid w:val="00644A2D"/>
    <w:rsid w:val="00644BCD"/>
    <w:rsid w:val="00644F7F"/>
    <w:rsid w:val="00644F91"/>
    <w:rsid w:val="00645053"/>
    <w:rsid w:val="006450D6"/>
    <w:rsid w:val="00645215"/>
    <w:rsid w:val="006452AF"/>
    <w:rsid w:val="00645488"/>
    <w:rsid w:val="0064570E"/>
    <w:rsid w:val="0064595C"/>
    <w:rsid w:val="0064596C"/>
    <w:rsid w:val="00645A90"/>
    <w:rsid w:val="00645B85"/>
    <w:rsid w:val="00645BA9"/>
    <w:rsid w:val="00645C0F"/>
    <w:rsid w:val="00645EE3"/>
    <w:rsid w:val="0064600C"/>
    <w:rsid w:val="006460B7"/>
    <w:rsid w:val="00646399"/>
    <w:rsid w:val="006469AD"/>
    <w:rsid w:val="00646BAD"/>
    <w:rsid w:val="00646C07"/>
    <w:rsid w:val="00647214"/>
    <w:rsid w:val="006476C8"/>
    <w:rsid w:val="0064788F"/>
    <w:rsid w:val="00647A8B"/>
    <w:rsid w:val="0065003C"/>
    <w:rsid w:val="00650164"/>
    <w:rsid w:val="00650430"/>
    <w:rsid w:val="0065068D"/>
    <w:rsid w:val="00650A10"/>
    <w:rsid w:val="00650B01"/>
    <w:rsid w:val="00650EBC"/>
    <w:rsid w:val="00650F11"/>
    <w:rsid w:val="00650FC5"/>
    <w:rsid w:val="00651796"/>
    <w:rsid w:val="00651B8F"/>
    <w:rsid w:val="00651F0E"/>
    <w:rsid w:val="00651F87"/>
    <w:rsid w:val="00652106"/>
    <w:rsid w:val="00652393"/>
    <w:rsid w:val="006523AA"/>
    <w:rsid w:val="0065245F"/>
    <w:rsid w:val="006524FA"/>
    <w:rsid w:val="0065298C"/>
    <w:rsid w:val="0065298E"/>
    <w:rsid w:val="00652A1D"/>
    <w:rsid w:val="00652C37"/>
    <w:rsid w:val="00652D6C"/>
    <w:rsid w:val="00652E04"/>
    <w:rsid w:val="00652E3C"/>
    <w:rsid w:val="00653190"/>
    <w:rsid w:val="00653294"/>
    <w:rsid w:val="0065342A"/>
    <w:rsid w:val="006534FC"/>
    <w:rsid w:val="00653595"/>
    <w:rsid w:val="00653739"/>
    <w:rsid w:val="0065381B"/>
    <w:rsid w:val="00653937"/>
    <w:rsid w:val="00653E41"/>
    <w:rsid w:val="00653F5F"/>
    <w:rsid w:val="00653F81"/>
    <w:rsid w:val="0065419F"/>
    <w:rsid w:val="006541D3"/>
    <w:rsid w:val="0065443F"/>
    <w:rsid w:val="00654AD7"/>
    <w:rsid w:val="00654C69"/>
    <w:rsid w:val="00654E0E"/>
    <w:rsid w:val="00655027"/>
    <w:rsid w:val="00655329"/>
    <w:rsid w:val="006553F5"/>
    <w:rsid w:val="00655406"/>
    <w:rsid w:val="00655446"/>
    <w:rsid w:val="00655517"/>
    <w:rsid w:val="006558BC"/>
    <w:rsid w:val="00655EE9"/>
    <w:rsid w:val="0065637B"/>
    <w:rsid w:val="006563EB"/>
    <w:rsid w:val="006567F0"/>
    <w:rsid w:val="00656A39"/>
    <w:rsid w:val="00656A6A"/>
    <w:rsid w:val="00656BDB"/>
    <w:rsid w:val="00656EDF"/>
    <w:rsid w:val="00657332"/>
    <w:rsid w:val="006578A7"/>
    <w:rsid w:val="006578DE"/>
    <w:rsid w:val="0065795B"/>
    <w:rsid w:val="00657C8F"/>
    <w:rsid w:val="00657DDE"/>
    <w:rsid w:val="00657F46"/>
    <w:rsid w:val="00660017"/>
    <w:rsid w:val="0066015A"/>
    <w:rsid w:val="00660434"/>
    <w:rsid w:val="00660457"/>
    <w:rsid w:val="00660608"/>
    <w:rsid w:val="00660615"/>
    <w:rsid w:val="006608F4"/>
    <w:rsid w:val="00660A9B"/>
    <w:rsid w:val="00660C8B"/>
    <w:rsid w:val="00660D2C"/>
    <w:rsid w:val="00660EF8"/>
    <w:rsid w:val="00661285"/>
    <w:rsid w:val="00661289"/>
    <w:rsid w:val="00661627"/>
    <w:rsid w:val="006616A9"/>
    <w:rsid w:val="006617C7"/>
    <w:rsid w:val="00661B66"/>
    <w:rsid w:val="00661B6A"/>
    <w:rsid w:val="00661D2F"/>
    <w:rsid w:val="00661D6E"/>
    <w:rsid w:val="00661E0E"/>
    <w:rsid w:val="0066262C"/>
    <w:rsid w:val="0066273C"/>
    <w:rsid w:val="006629DE"/>
    <w:rsid w:val="00662B5F"/>
    <w:rsid w:val="00662BA1"/>
    <w:rsid w:val="00662C78"/>
    <w:rsid w:val="00662EA1"/>
    <w:rsid w:val="00662EA3"/>
    <w:rsid w:val="00663598"/>
    <w:rsid w:val="006635AB"/>
    <w:rsid w:val="006637F1"/>
    <w:rsid w:val="00663A10"/>
    <w:rsid w:val="00663CE1"/>
    <w:rsid w:val="00663E4C"/>
    <w:rsid w:val="00663E59"/>
    <w:rsid w:val="00663F74"/>
    <w:rsid w:val="00664244"/>
    <w:rsid w:val="00664262"/>
    <w:rsid w:val="0066446D"/>
    <w:rsid w:val="00664642"/>
    <w:rsid w:val="006649C2"/>
    <w:rsid w:val="00664A76"/>
    <w:rsid w:val="00664E36"/>
    <w:rsid w:val="00664E5A"/>
    <w:rsid w:val="00664FD2"/>
    <w:rsid w:val="0066511C"/>
    <w:rsid w:val="00665467"/>
    <w:rsid w:val="00665682"/>
    <w:rsid w:val="006656DD"/>
    <w:rsid w:val="006657B2"/>
    <w:rsid w:val="00665ABE"/>
    <w:rsid w:val="00665D58"/>
    <w:rsid w:val="00666033"/>
    <w:rsid w:val="00666088"/>
    <w:rsid w:val="006661F2"/>
    <w:rsid w:val="00666275"/>
    <w:rsid w:val="00666378"/>
    <w:rsid w:val="00666638"/>
    <w:rsid w:val="00666A74"/>
    <w:rsid w:val="00666AAC"/>
    <w:rsid w:val="00666ABF"/>
    <w:rsid w:val="00666DBF"/>
    <w:rsid w:val="00667024"/>
    <w:rsid w:val="006674BC"/>
    <w:rsid w:val="00667827"/>
    <w:rsid w:val="00667C11"/>
    <w:rsid w:val="00667C3E"/>
    <w:rsid w:val="00667C5F"/>
    <w:rsid w:val="00667FA7"/>
    <w:rsid w:val="0067007E"/>
    <w:rsid w:val="00670093"/>
    <w:rsid w:val="00670604"/>
    <w:rsid w:val="00670936"/>
    <w:rsid w:val="006709B2"/>
    <w:rsid w:val="00670C41"/>
    <w:rsid w:val="00670C56"/>
    <w:rsid w:val="00670E68"/>
    <w:rsid w:val="00670FFD"/>
    <w:rsid w:val="006713B0"/>
    <w:rsid w:val="006714AF"/>
    <w:rsid w:val="00671633"/>
    <w:rsid w:val="00671941"/>
    <w:rsid w:val="00671994"/>
    <w:rsid w:val="00671A04"/>
    <w:rsid w:val="00671AB0"/>
    <w:rsid w:val="00671BA1"/>
    <w:rsid w:val="00671E31"/>
    <w:rsid w:val="00671E7A"/>
    <w:rsid w:val="00672237"/>
    <w:rsid w:val="00672266"/>
    <w:rsid w:val="006722D5"/>
    <w:rsid w:val="00672371"/>
    <w:rsid w:val="00672602"/>
    <w:rsid w:val="006729A5"/>
    <w:rsid w:val="006729E1"/>
    <w:rsid w:val="00672DDD"/>
    <w:rsid w:val="00672E18"/>
    <w:rsid w:val="00672E38"/>
    <w:rsid w:val="00672EDE"/>
    <w:rsid w:val="00672F26"/>
    <w:rsid w:val="0067332F"/>
    <w:rsid w:val="006733C2"/>
    <w:rsid w:val="0067358A"/>
    <w:rsid w:val="006736E5"/>
    <w:rsid w:val="00673A08"/>
    <w:rsid w:val="00673BB3"/>
    <w:rsid w:val="00673E9A"/>
    <w:rsid w:val="00673EE3"/>
    <w:rsid w:val="00673F5D"/>
    <w:rsid w:val="006740AE"/>
    <w:rsid w:val="0067435E"/>
    <w:rsid w:val="006743F2"/>
    <w:rsid w:val="0067458F"/>
    <w:rsid w:val="00674705"/>
    <w:rsid w:val="00674814"/>
    <w:rsid w:val="00674843"/>
    <w:rsid w:val="00674884"/>
    <w:rsid w:val="00674989"/>
    <w:rsid w:val="00674AAD"/>
    <w:rsid w:val="00674D09"/>
    <w:rsid w:val="00674F9A"/>
    <w:rsid w:val="00675022"/>
    <w:rsid w:val="00675134"/>
    <w:rsid w:val="006754C9"/>
    <w:rsid w:val="00675508"/>
    <w:rsid w:val="00675667"/>
    <w:rsid w:val="00675B00"/>
    <w:rsid w:val="00675F4A"/>
    <w:rsid w:val="006760B8"/>
    <w:rsid w:val="006762C6"/>
    <w:rsid w:val="00676477"/>
    <w:rsid w:val="00676592"/>
    <w:rsid w:val="006769B3"/>
    <w:rsid w:val="00676BDD"/>
    <w:rsid w:val="00676BE5"/>
    <w:rsid w:val="00676C03"/>
    <w:rsid w:val="00676FB6"/>
    <w:rsid w:val="0067701E"/>
    <w:rsid w:val="0067745A"/>
    <w:rsid w:val="00677620"/>
    <w:rsid w:val="0067771B"/>
    <w:rsid w:val="00677829"/>
    <w:rsid w:val="0067788B"/>
    <w:rsid w:val="00677BAC"/>
    <w:rsid w:val="00677DBD"/>
    <w:rsid w:val="00677F8D"/>
    <w:rsid w:val="00677F96"/>
    <w:rsid w:val="00680093"/>
    <w:rsid w:val="00680131"/>
    <w:rsid w:val="006802D6"/>
    <w:rsid w:val="006806A8"/>
    <w:rsid w:val="00680A71"/>
    <w:rsid w:val="00680D43"/>
    <w:rsid w:val="00680E37"/>
    <w:rsid w:val="00681005"/>
    <w:rsid w:val="006810C2"/>
    <w:rsid w:val="00681113"/>
    <w:rsid w:val="006817D6"/>
    <w:rsid w:val="00681A68"/>
    <w:rsid w:val="00681AEB"/>
    <w:rsid w:val="00681B8D"/>
    <w:rsid w:val="0068229C"/>
    <w:rsid w:val="00682547"/>
    <w:rsid w:val="00682620"/>
    <w:rsid w:val="00682671"/>
    <w:rsid w:val="006828E9"/>
    <w:rsid w:val="0068292D"/>
    <w:rsid w:val="00682B75"/>
    <w:rsid w:val="00682BED"/>
    <w:rsid w:val="00682C53"/>
    <w:rsid w:val="00682F22"/>
    <w:rsid w:val="00682F54"/>
    <w:rsid w:val="00683058"/>
    <w:rsid w:val="006835BA"/>
    <w:rsid w:val="00683661"/>
    <w:rsid w:val="00683A42"/>
    <w:rsid w:val="00683C72"/>
    <w:rsid w:val="00683CC2"/>
    <w:rsid w:val="00683CDB"/>
    <w:rsid w:val="00683F10"/>
    <w:rsid w:val="00684004"/>
    <w:rsid w:val="006841B1"/>
    <w:rsid w:val="0068431C"/>
    <w:rsid w:val="0068432B"/>
    <w:rsid w:val="0068464C"/>
    <w:rsid w:val="006846E9"/>
    <w:rsid w:val="00684889"/>
    <w:rsid w:val="0068489E"/>
    <w:rsid w:val="00684E94"/>
    <w:rsid w:val="00685091"/>
    <w:rsid w:val="00685403"/>
    <w:rsid w:val="00685694"/>
    <w:rsid w:val="00685926"/>
    <w:rsid w:val="00685990"/>
    <w:rsid w:val="0068646E"/>
    <w:rsid w:val="006866C0"/>
    <w:rsid w:val="006867BE"/>
    <w:rsid w:val="00686867"/>
    <w:rsid w:val="006869C1"/>
    <w:rsid w:val="00686BF4"/>
    <w:rsid w:val="00686C55"/>
    <w:rsid w:val="00686D36"/>
    <w:rsid w:val="00686DEA"/>
    <w:rsid w:val="00686E61"/>
    <w:rsid w:val="00686F67"/>
    <w:rsid w:val="006870B6"/>
    <w:rsid w:val="0068718F"/>
    <w:rsid w:val="0068737B"/>
    <w:rsid w:val="006874BD"/>
    <w:rsid w:val="006875A8"/>
    <w:rsid w:val="006876BD"/>
    <w:rsid w:val="006876E8"/>
    <w:rsid w:val="00687CB8"/>
    <w:rsid w:val="00687CC5"/>
    <w:rsid w:val="00687E2A"/>
    <w:rsid w:val="00687FDB"/>
    <w:rsid w:val="0069040F"/>
    <w:rsid w:val="0069058E"/>
    <w:rsid w:val="00690639"/>
    <w:rsid w:val="0069099C"/>
    <w:rsid w:val="00690E0A"/>
    <w:rsid w:val="00690E43"/>
    <w:rsid w:val="00691154"/>
    <w:rsid w:val="00691260"/>
    <w:rsid w:val="00691A01"/>
    <w:rsid w:val="00691ADC"/>
    <w:rsid w:val="00691B29"/>
    <w:rsid w:val="00691CB1"/>
    <w:rsid w:val="00691D1D"/>
    <w:rsid w:val="006920AF"/>
    <w:rsid w:val="006920B2"/>
    <w:rsid w:val="006921A4"/>
    <w:rsid w:val="0069228D"/>
    <w:rsid w:val="006922DA"/>
    <w:rsid w:val="0069237F"/>
    <w:rsid w:val="006926D4"/>
    <w:rsid w:val="00692EE6"/>
    <w:rsid w:val="00693186"/>
    <w:rsid w:val="0069349E"/>
    <w:rsid w:val="006934F0"/>
    <w:rsid w:val="00693634"/>
    <w:rsid w:val="00693914"/>
    <w:rsid w:val="00693C66"/>
    <w:rsid w:val="00693E95"/>
    <w:rsid w:val="00694144"/>
    <w:rsid w:val="006944D0"/>
    <w:rsid w:val="006946D1"/>
    <w:rsid w:val="00694805"/>
    <w:rsid w:val="00694BD3"/>
    <w:rsid w:val="00694D51"/>
    <w:rsid w:val="00694D89"/>
    <w:rsid w:val="006951F5"/>
    <w:rsid w:val="00695320"/>
    <w:rsid w:val="00695325"/>
    <w:rsid w:val="00695480"/>
    <w:rsid w:val="00695702"/>
    <w:rsid w:val="0069571D"/>
    <w:rsid w:val="006957A8"/>
    <w:rsid w:val="006958DC"/>
    <w:rsid w:val="00695B2F"/>
    <w:rsid w:val="00695BB4"/>
    <w:rsid w:val="00695D4B"/>
    <w:rsid w:val="00695D66"/>
    <w:rsid w:val="0069638F"/>
    <w:rsid w:val="0069658C"/>
    <w:rsid w:val="00696681"/>
    <w:rsid w:val="0069682E"/>
    <w:rsid w:val="00696840"/>
    <w:rsid w:val="0069686B"/>
    <w:rsid w:val="00696AA8"/>
    <w:rsid w:val="00696AC1"/>
    <w:rsid w:val="00696B32"/>
    <w:rsid w:val="00696DA3"/>
    <w:rsid w:val="00697035"/>
    <w:rsid w:val="006970EC"/>
    <w:rsid w:val="0069724E"/>
    <w:rsid w:val="006972A2"/>
    <w:rsid w:val="006978E9"/>
    <w:rsid w:val="00697966"/>
    <w:rsid w:val="00697B33"/>
    <w:rsid w:val="00697C8D"/>
    <w:rsid w:val="006A002A"/>
    <w:rsid w:val="006A01DA"/>
    <w:rsid w:val="006A02DC"/>
    <w:rsid w:val="006A02FA"/>
    <w:rsid w:val="006A09C4"/>
    <w:rsid w:val="006A0AAC"/>
    <w:rsid w:val="006A0D03"/>
    <w:rsid w:val="006A10C5"/>
    <w:rsid w:val="006A11A6"/>
    <w:rsid w:val="006A11F2"/>
    <w:rsid w:val="006A1307"/>
    <w:rsid w:val="006A15A8"/>
    <w:rsid w:val="006A1AAC"/>
    <w:rsid w:val="006A1F8C"/>
    <w:rsid w:val="006A21A2"/>
    <w:rsid w:val="006A24D3"/>
    <w:rsid w:val="006A267D"/>
    <w:rsid w:val="006A28D7"/>
    <w:rsid w:val="006A2AFC"/>
    <w:rsid w:val="006A2D0F"/>
    <w:rsid w:val="006A2F63"/>
    <w:rsid w:val="006A309B"/>
    <w:rsid w:val="006A333E"/>
    <w:rsid w:val="006A33EC"/>
    <w:rsid w:val="006A3562"/>
    <w:rsid w:val="006A3743"/>
    <w:rsid w:val="006A3894"/>
    <w:rsid w:val="006A39D0"/>
    <w:rsid w:val="006A3A18"/>
    <w:rsid w:val="006A3A81"/>
    <w:rsid w:val="006A3AD5"/>
    <w:rsid w:val="006A3DA7"/>
    <w:rsid w:val="006A429B"/>
    <w:rsid w:val="006A4733"/>
    <w:rsid w:val="006A4A53"/>
    <w:rsid w:val="006A4CC5"/>
    <w:rsid w:val="006A4DF4"/>
    <w:rsid w:val="006A5318"/>
    <w:rsid w:val="006A5326"/>
    <w:rsid w:val="006A5527"/>
    <w:rsid w:val="006A57EC"/>
    <w:rsid w:val="006A592C"/>
    <w:rsid w:val="006A59DC"/>
    <w:rsid w:val="006A5ADF"/>
    <w:rsid w:val="006A5B98"/>
    <w:rsid w:val="006A5CF3"/>
    <w:rsid w:val="006A5D2D"/>
    <w:rsid w:val="006A5D62"/>
    <w:rsid w:val="006A5DD7"/>
    <w:rsid w:val="006A6327"/>
    <w:rsid w:val="006A652A"/>
    <w:rsid w:val="006A671E"/>
    <w:rsid w:val="006A6B67"/>
    <w:rsid w:val="006A6D07"/>
    <w:rsid w:val="006A6D7C"/>
    <w:rsid w:val="006A6E32"/>
    <w:rsid w:val="006A7373"/>
    <w:rsid w:val="006A73F6"/>
    <w:rsid w:val="006A7586"/>
    <w:rsid w:val="006A780C"/>
    <w:rsid w:val="006A7BED"/>
    <w:rsid w:val="006A7C59"/>
    <w:rsid w:val="006A7D99"/>
    <w:rsid w:val="006A7E4C"/>
    <w:rsid w:val="006A7FD7"/>
    <w:rsid w:val="006B0257"/>
    <w:rsid w:val="006B03AC"/>
    <w:rsid w:val="006B05AF"/>
    <w:rsid w:val="006B0779"/>
    <w:rsid w:val="006B0C98"/>
    <w:rsid w:val="006B0E17"/>
    <w:rsid w:val="006B0F79"/>
    <w:rsid w:val="006B0F94"/>
    <w:rsid w:val="006B0FE0"/>
    <w:rsid w:val="006B1036"/>
    <w:rsid w:val="006B10DE"/>
    <w:rsid w:val="006B1129"/>
    <w:rsid w:val="006B12B7"/>
    <w:rsid w:val="006B13DB"/>
    <w:rsid w:val="006B1405"/>
    <w:rsid w:val="006B142F"/>
    <w:rsid w:val="006B1500"/>
    <w:rsid w:val="006B1905"/>
    <w:rsid w:val="006B1A8D"/>
    <w:rsid w:val="006B1B53"/>
    <w:rsid w:val="006B1B7C"/>
    <w:rsid w:val="006B1D5D"/>
    <w:rsid w:val="006B1E31"/>
    <w:rsid w:val="006B1EBA"/>
    <w:rsid w:val="006B21AE"/>
    <w:rsid w:val="006B285A"/>
    <w:rsid w:val="006B295D"/>
    <w:rsid w:val="006B2A5C"/>
    <w:rsid w:val="006B2B94"/>
    <w:rsid w:val="006B2C27"/>
    <w:rsid w:val="006B2F04"/>
    <w:rsid w:val="006B3318"/>
    <w:rsid w:val="006B3464"/>
    <w:rsid w:val="006B35D1"/>
    <w:rsid w:val="006B37FF"/>
    <w:rsid w:val="006B38DB"/>
    <w:rsid w:val="006B3D2D"/>
    <w:rsid w:val="006B3D8D"/>
    <w:rsid w:val="006B3F19"/>
    <w:rsid w:val="006B4066"/>
    <w:rsid w:val="006B4426"/>
    <w:rsid w:val="006B460C"/>
    <w:rsid w:val="006B47C4"/>
    <w:rsid w:val="006B486D"/>
    <w:rsid w:val="006B4B6F"/>
    <w:rsid w:val="006B4B7A"/>
    <w:rsid w:val="006B4C40"/>
    <w:rsid w:val="006B4DC3"/>
    <w:rsid w:val="006B4DFE"/>
    <w:rsid w:val="006B519C"/>
    <w:rsid w:val="006B541D"/>
    <w:rsid w:val="006B567C"/>
    <w:rsid w:val="006B58DE"/>
    <w:rsid w:val="006B5A4E"/>
    <w:rsid w:val="006B5EA7"/>
    <w:rsid w:val="006B5FA7"/>
    <w:rsid w:val="006B6109"/>
    <w:rsid w:val="006B6178"/>
    <w:rsid w:val="006B62F9"/>
    <w:rsid w:val="006B6500"/>
    <w:rsid w:val="006B6510"/>
    <w:rsid w:val="006B660E"/>
    <w:rsid w:val="006B67BF"/>
    <w:rsid w:val="006B6A2D"/>
    <w:rsid w:val="006B6B98"/>
    <w:rsid w:val="006B6CD4"/>
    <w:rsid w:val="006B6FA5"/>
    <w:rsid w:val="006B7057"/>
    <w:rsid w:val="006B70A4"/>
    <w:rsid w:val="006B7204"/>
    <w:rsid w:val="006B722D"/>
    <w:rsid w:val="006B7355"/>
    <w:rsid w:val="006B7610"/>
    <w:rsid w:val="006B7A02"/>
    <w:rsid w:val="006B7A63"/>
    <w:rsid w:val="006B7D78"/>
    <w:rsid w:val="006B7F1C"/>
    <w:rsid w:val="006BFFC8"/>
    <w:rsid w:val="006C0172"/>
    <w:rsid w:val="006C034C"/>
    <w:rsid w:val="006C03C2"/>
    <w:rsid w:val="006C086B"/>
    <w:rsid w:val="006C094A"/>
    <w:rsid w:val="006C0B51"/>
    <w:rsid w:val="006C0CA8"/>
    <w:rsid w:val="006C1357"/>
    <w:rsid w:val="006C1445"/>
    <w:rsid w:val="006C148F"/>
    <w:rsid w:val="006C14A5"/>
    <w:rsid w:val="006C15CA"/>
    <w:rsid w:val="006C163D"/>
    <w:rsid w:val="006C1783"/>
    <w:rsid w:val="006C1854"/>
    <w:rsid w:val="006C1D38"/>
    <w:rsid w:val="006C1DD1"/>
    <w:rsid w:val="006C1F60"/>
    <w:rsid w:val="006C2175"/>
    <w:rsid w:val="006C23D8"/>
    <w:rsid w:val="006C25B6"/>
    <w:rsid w:val="006C271B"/>
    <w:rsid w:val="006C280A"/>
    <w:rsid w:val="006C2DF9"/>
    <w:rsid w:val="006C2FA9"/>
    <w:rsid w:val="006C3226"/>
    <w:rsid w:val="006C32FB"/>
    <w:rsid w:val="006C3ACF"/>
    <w:rsid w:val="006C3E16"/>
    <w:rsid w:val="006C3FCB"/>
    <w:rsid w:val="006C4418"/>
    <w:rsid w:val="006C4956"/>
    <w:rsid w:val="006C49FA"/>
    <w:rsid w:val="006C4A0F"/>
    <w:rsid w:val="006C4FF8"/>
    <w:rsid w:val="006C53B9"/>
    <w:rsid w:val="006C549C"/>
    <w:rsid w:val="006C5665"/>
    <w:rsid w:val="006C56B0"/>
    <w:rsid w:val="006C56C7"/>
    <w:rsid w:val="006C57FC"/>
    <w:rsid w:val="006C592C"/>
    <w:rsid w:val="006C5C04"/>
    <w:rsid w:val="006C5F81"/>
    <w:rsid w:val="006C6106"/>
    <w:rsid w:val="006C61CA"/>
    <w:rsid w:val="006C6513"/>
    <w:rsid w:val="006C6E35"/>
    <w:rsid w:val="006C70DD"/>
    <w:rsid w:val="006C7132"/>
    <w:rsid w:val="006C75CF"/>
    <w:rsid w:val="006C788F"/>
    <w:rsid w:val="006C7A64"/>
    <w:rsid w:val="006C7C43"/>
    <w:rsid w:val="006C7C5C"/>
    <w:rsid w:val="006C7CD8"/>
    <w:rsid w:val="006C7ECB"/>
    <w:rsid w:val="006D00E1"/>
    <w:rsid w:val="006D0380"/>
    <w:rsid w:val="006D039B"/>
    <w:rsid w:val="006D03A6"/>
    <w:rsid w:val="006D049D"/>
    <w:rsid w:val="006D0643"/>
    <w:rsid w:val="006D0726"/>
    <w:rsid w:val="006D0994"/>
    <w:rsid w:val="006D0CBF"/>
    <w:rsid w:val="006D0E90"/>
    <w:rsid w:val="006D109C"/>
    <w:rsid w:val="006D10C5"/>
    <w:rsid w:val="006D14F0"/>
    <w:rsid w:val="006D17E3"/>
    <w:rsid w:val="006D1867"/>
    <w:rsid w:val="006D19A8"/>
    <w:rsid w:val="006D1C19"/>
    <w:rsid w:val="006D1DEA"/>
    <w:rsid w:val="006D211D"/>
    <w:rsid w:val="006D2181"/>
    <w:rsid w:val="006D2530"/>
    <w:rsid w:val="006D25B2"/>
    <w:rsid w:val="006D26B9"/>
    <w:rsid w:val="006D2884"/>
    <w:rsid w:val="006D298C"/>
    <w:rsid w:val="006D2B09"/>
    <w:rsid w:val="006D2C5E"/>
    <w:rsid w:val="006D2F53"/>
    <w:rsid w:val="006D2F5B"/>
    <w:rsid w:val="006D2FDD"/>
    <w:rsid w:val="006D3748"/>
    <w:rsid w:val="006D37FB"/>
    <w:rsid w:val="006D386D"/>
    <w:rsid w:val="006D3B3E"/>
    <w:rsid w:val="006D3E4B"/>
    <w:rsid w:val="006D4107"/>
    <w:rsid w:val="006D41B0"/>
    <w:rsid w:val="006D4376"/>
    <w:rsid w:val="006D4391"/>
    <w:rsid w:val="006D44A9"/>
    <w:rsid w:val="006D44FE"/>
    <w:rsid w:val="006D4709"/>
    <w:rsid w:val="006D4869"/>
    <w:rsid w:val="006D49DD"/>
    <w:rsid w:val="006D4A69"/>
    <w:rsid w:val="006D4E0B"/>
    <w:rsid w:val="006D4F9D"/>
    <w:rsid w:val="006D4FD4"/>
    <w:rsid w:val="006D50D3"/>
    <w:rsid w:val="006D5B25"/>
    <w:rsid w:val="006D625C"/>
    <w:rsid w:val="006D64BA"/>
    <w:rsid w:val="006D6609"/>
    <w:rsid w:val="006D6630"/>
    <w:rsid w:val="006D66D5"/>
    <w:rsid w:val="006D672B"/>
    <w:rsid w:val="006D699C"/>
    <w:rsid w:val="006D6A9B"/>
    <w:rsid w:val="006D6BD1"/>
    <w:rsid w:val="006D6C35"/>
    <w:rsid w:val="006D6D05"/>
    <w:rsid w:val="006D6E74"/>
    <w:rsid w:val="006D7048"/>
    <w:rsid w:val="006D717B"/>
    <w:rsid w:val="006D7533"/>
    <w:rsid w:val="006D7917"/>
    <w:rsid w:val="006D7B77"/>
    <w:rsid w:val="006E000C"/>
    <w:rsid w:val="006E03AD"/>
    <w:rsid w:val="006E04F7"/>
    <w:rsid w:val="006E05E3"/>
    <w:rsid w:val="006E06C0"/>
    <w:rsid w:val="006E095E"/>
    <w:rsid w:val="006E0B46"/>
    <w:rsid w:val="006E0B66"/>
    <w:rsid w:val="006E0C6F"/>
    <w:rsid w:val="006E0D43"/>
    <w:rsid w:val="006E142C"/>
    <w:rsid w:val="006E189C"/>
    <w:rsid w:val="006E1B0A"/>
    <w:rsid w:val="006E1B97"/>
    <w:rsid w:val="006E1C5B"/>
    <w:rsid w:val="006E1D7C"/>
    <w:rsid w:val="006E2301"/>
    <w:rsid w:val="006E247D"/>
    <w:rsid w:val="006E252E"/>
    <w:rsid w:val="006E2648"/>
    <w:rsid w:val="006E26B8"/>
    <w:rsid w:val="006E2A6E"/>
    <w:rsid w:val="006E2D74"/>
    <w:rsid w:val="006E2ECD"/>
    <w:rsid w:val="006E313A"/>
    <w:rsid w:val="006E3172"/>
    <w:rsid w:val="006E3404"/>
    <w:rsid w:val="006E3493"/>
    <w:rsid w:val="006E35D1"/>
    <w:rsid w:val="006E385A"/>
    <w:rsid w:val="006E38AD"/>
    <w:rsid w:val="006E3A4E"/>
    <w:rsid w:val="006E3A5B"/>
    <w:rsid w:val="006E3B91"/>
    <w:rsid w:val="006E3C8C"/>
    <w:rsid w:val="006E3D90"/>
    <w:rsid w:val="006E46AC"/>
    <w:rsid w:val="006E4871"/>
    <w:rsid w:val="006E4AAA"/>
    <w:rsid w:val="006E4CC2"/>
    <w:rsid w:val="006E4E05"/>
    <w:rsid w:val="006E4FB7"/>
    <w:rsid w:val="006E5978"/>
    <w:rsid w:val="006E5C73"/>
    <w:rsid w:val="006E5C82"/>
    <w:rsid w:val="006E5C9E"/>
    <w:rsid w:val="006E5E6A"/>
    <w:rsid w:val="006E61B4"/>
    <w:rsid w:val="006E61BA"/>
    <w:rsid w:val="006E706E"/>
    <w:rsid w:val="006E71AE"/>
    <w:rsid w:val="006E71F4"/>
    <w:rsid w:val="006E728D"/>
    <w:rsid w:val="006E732A"/>
    <w:rsid w:val="006E7352"/>
    <w:rsid w:val="006E73C3"/>
    <w:rsid w:val="006E741A"/>
    <w:rsid w:val="006E7BD1"/>
    <w:rsid w:val="006E7C6A"/>
    <w:rsid w:val="006E7DB4"/>
    <w:rsid w:val="006E7E37"/>
    <w:rsid w:val="006E7EFC"/>
    <w:rsid w:val="006F0183"/>
    <w:rsid w:val="006F0198"/>
    <w:rsid w:val="006F0234"/>
    <w:rsid w:val="006F0250"/>
    <w:rsid w:val="006F03FD"/>
    <w:rsid w:val="006F08C4"/>
    <w:rsid w:val="006F092A"/>
    <w:rsid w:val="006F0D79"/>
    <w:rsid w:val="006F0DE3"/>
    <w:rsid w:val="006F0EA8"/>
    <w:rsid w:val="006F1442"/>
    <w:rsid w:val="006F1C5E"/>
    <w:rsid w:val="006F1D3D"/>
    <w:rsid w:val="006F1E1F"/>
    <w:rsid w:val="006F2228"/>
    <w:rsid w:val="006F2499"/>
    <w:rsid w:val="006F2570"/>
    <w:rsid w:val="006F2E29"/>
    <w:rsid w:val="006F2E50"/>
    <w:rsid w:val="006F2F71"/>
    <w:rsid w:val="006F2F97"/>
    <w:rsid w:val="006F3137"/>
    <w:rsid w:val="006F3304"/>
    <w:rsid w:val="006F34AF"/>
    <w:rsid w:val="006F3524"/>
    <w:rsid w:val="006F3548"/>
    <w:rsid w:val="006F3599"/>
    <w:rsid w:val="006F36B8"/>
    <w:rsid w:val="006F38A4"/>
    <w:rsid w:val="006F39AE"/>
    <w:rsid w:val="006F3BEF"/>
    <w:rsid w:val="006F3D37"/>
    <w:rsid w:val="006F3D81"/>
    <w:rsid w:val="006F421A"/>
    <w:rsid w:val="006F4945"/>
    <w:rsid w:val="006F4A91"/>
    <w:rsid w:val="006F4BEA"/>
    <w:rsid w:val="006F4C92"/>
    <w:rsid w:val="006F4D21"/>
    <w:rsid w:val="006F4DF8"/>
    <w:rsid w:val="006F4F48"/>
    <w:rsid w:val="006F517D"/>
    <w:rsid w:val="006F51FD"/>
    <w:rsid w:val="006F5312"/>
    <w:rsid w:val="006F5344"/>
    <w:rsid w:val="006F5740"/>
    <w:rsid w:val="006F5CB7"/>
    <w:rsid w:val="006F5F73"/>
    <w:rsid w:val="006F631D"/>
    <w:rsid w:val="006F697D"/>
    <w:rsid w:val="006F6DE0"/>
    <w:rsid w:val="006F7112"/>
    <w:rsid w:val="006F733A"/>
    <w:rsid w:val="006F7568"/>
    <w:rsid w:val="006F759A"/>
    <w:rsid w:val="006F7DB8"/>
    <w:rsid w:val="006F7E1E"/>
    <w:rsid w:val="006F7F95"/>
    <w:rsid w:val="0070004D"/>
    <w:rsid w:val="0070009F"/>
    <w:rsid w:val="00700244"/>
    <w:rsid w:val="00700361"/>
    <w:rsid w:val="007007D0"/>
    <w:rsid w:val="00700972"/>
    <w:rsid w:val="00700992"/>
    <w:rsid w:val="00700CD1"/>
    <w:rsid w:val="00700F56"/>
    <w:rsid w:val="007013D3"/>
    <w:rsid w:val="0070145B"/>
    <w:rsid w:val="00701488"/>
    <w:rsid w:val="00701569"/>
    <w:rsid w:val="0070160C"/>
    <w:rsid w:val="00701974"/>
    <w:rsid w:val="00701AB6"/>
    <w:rsid w:val="00701B96"/>
    <w:rsid w:val="00701C69"/>
    <w:rsid w:val="00701C6A"/>
    <w:rsid w:val="00701DA9"/>
    <w:rsid w:val="007021A0"/>
    <w:rsid w:val="00702AC3"/>
    <w:rsid w:val="00702B33"/>
    <w:rsid w:val="00702BFB"/>
    <w:rsid w:val="00702C26"/>
    <w:rsid w:val="00702D7C"/>
    <w:rsid w:val="00702F8D"/>
    <w:rsid w:val="007033AF"/>
    <w:rsid w:val="007035E5"/>
    <w:rsid w:val="00703746"/>
    <w:rsid w:val="0070376C"/>
    <w:rsid w:val="00703798"/>
    <w:rsid w:val="007037B7"/>
    <w:rsid w:val="0070387D"/>
    <w:rsid w:val="00703B95"/>
    <w:rsid w:val="00703BBF"/>
    <w:rsid w:val="00703F4D"/>
    <w:rsid w:val="00703FD4"/>
    <w:rsid w:val="007042AA"/>
    <w:rsid w:val="00704553"/>
    <w:rsid w:val="00704602"/>
    <w:rsid w:val="0070479E"/>
    <w:rsid w:val="00704808"/>
    <w:rsid w:val="00704888"/>
    <w:rsid w:val="007048D4"/>
    <w:rsid w:val="00704975"/>
    <w:rsid w:val="00704AB1"/>
    <w:rsid w:val="00704ACD"/>
    <w:rsid w:val="00704D0B"/>
    <w:rsid w:val="00704D8B"/>
    <w:rsid w:val="00704E6B"/>
    <w:rsid w:val="007050C1"/>
    <w:rsid w:val="0070521A"/>
    <w:rsid w:val="007052E8"/>
    <w:rsid w:val="007053FA"/>
    <w:rsid w:val="00705449"/>
    <w:rsid w:val="007057E4"/>
    <w:rsid w:val="00705858"/>
    <w:rsid w:val="00705963"/>
    <w:rsid w:val="00705999"/>
    <w:rsid w:val="00705DAF"/>
    <w:rsid w:val="00705FDA"/>
    <w:rsid w:val="0070627B"/>
    <w:rsid w:val="007062DD"/>
    <w:rsid w:val="00706817"/>
    <w:rsid w:val="00706962"/>
    <w:rsid w:val="007069AF"/>
    <w:rsid w:val="007069E7"/>
    <w:rsid w:val="00706B94"/>
    <w:rsid w:val="00706D50"/>
    <w:rsid w:val="00706ED1"/>
    <w:rsid w:val="007070A4"/>
    <w:rsid w:val="00707159"/>
    <w:rsid w:val="007073B1"/>
    <w:rsid w:val="0070785A"/>
    <w:rsid w:val="00707A03"/>
    <w:rsid w:val="00707E8E"/>
    <w:rsid w:val="00707EAB"/>
    <w:rsid w:val="00710080"/>
    <w:rsid w:val="007100B3"/>
    <w:rsid w:val="00710180"/>
    <w:rsid w:val="00710185"/>
    <w:rsid w:val="007101AB"/>
    <w:rsid w:val="0071032A"/>
    <w:rsid w:val="00710C38"/>
    <w:rsid w:val="00710ECE"/>
    <w:rsid w:val="007110FE"/>
    <w:rsid w:val="00711624"/>
    <w:rsid w:val="00711A82"/>
    <w:rsid w:val="00711B62"/>
    <w:rsid w:val="00711C23"/>
    <w:rsid w:val="00712949"/>
    <w:rsid w:val="00712AB8"/>
    <w:rsid w:val="00712D70"/>
    <w:rsid w:val="00713205"/>
    <w:rsid w:val="00713508"/>
    <w:rsid w:val="007135CE"/>
    <w:rsid w:val="00713744"/>
    <w:rsid w:val="00713809"/>
    <w:rsid w:val="007139B8"/>
    <w:rsid w:val="00713B17"/>
    <w:rsid w:val="00713C06"/>
    <w:rsid w:val="00713C9F"/>
    <w:rsid w:val="007142FC"/>
    <w:rsid w:val="00714AED"/>
    <w:rsid w:val="00714F2C"/>
    <w:rsid w:val="00715027"/>
    <w:rsid w:val="007153B4"/>
    <w:rsid w:val="007157E7"/>
    <w:rsid w:val="00715867"/>
    <w:rsid w:val="007159E3"/>
    <w:rsid w:val="00715AE8"/>
    <w:rsid w:val="00715C33"/>
    <w:rsid w:val="00715DC2"/>
    <w:rsid w:val="00715FEB"/>
    <w:rsid w:val="00716110"/>
    <w:rsid w:val="00716294"/>
    <w:rsid w:val="00716365"/>
    <w:rsid w:val="00716490"/>
    <w:rsid w:val="007165D0"/>
    <w:rsid w:val="007166D3"/>
    <w:rsid w:val="00716735"/>
    <w:rsid w:val="00716754"/>
    <w:rsid w:val="007169BE"/>
    <w:rsid w:val="00716D05"/>
    <w:rsid w:val="00716D57"/>
    <w:rsid w:val="00717013"/>
    <w:rsid w:val="0071746B"/>
    <w:rsid w:val="00717589"/>
    <w:rsid w:val="00717590"/>
    <w:rsid w:val="00717A68"/>
    <w:rsid w:val="00717C50"/>
    <w:rsid w:val="00717D4C"/>
    <w:rsid w:val="00717D88"/>
    <w:rsid w:val="00717E85"/>
    <w:rsid w:val="00717F18"/>
    <w:rsid w:val="00720021"/>
    <w:rsid w:val="00720204"/>
    <w:rsid w:val="00720294"/>
    <w:rsid w:val="0072030C"/>
    <w:rsid w:val="0072043A"/>
    <w:rsid w:val="00720456"/>
    <w:rsid w:val="0072060C"/>
    <w:rsid w:val="007207E3"/>
    <w:rsid w:val="007208CD"/>
    <w:rsid w:val="00720992"/>
    <w:rsid w:val="007209EC"/>
    <w:rsid w:val="00720A5A"/>
    <w:rsid w:val="00720A65"/>
    <w:rsid w:val="00720FB7"/>
    <w:rsid w:val="00721091"/>
    <w:rsid w:val="00721096"/>
    <w:rsid w:val="007210DB"/>
    <w:rsid w:val="0072125C"/>
    <w:rsid w:val="007212E8"/>
    <w:rsid w:val="0072141D"/>
    <w:rsid w:val="007215E7"/>
    <w:rsid w:val="00721610"/>
    <w:rsid w:val="00721799"/>
    <w:rsid w:val="007218C8"/>
    <w:rsid w:val="00721DA7"/>
    <w:rsid w:val="00721F09"/>
    <w:rsid w:val="00722292"/>
    <w:rsid w:val="00722416"/>
    <w:rsid w:val="00722616"/>
    <w:rsid w:val="0072266A"/>
    <w:rsid w:val="0072299D"/>
    <w:rsid w:val="00722BF7"/>
    <w:rsid w:val="00723161"/>
    <w:rsid w:val="00723479"/>
    <w:rsid w:val="007234A3"/>
    <w:rsid w:val="00723694"/>
    <w:rsid w:val="007237D4"/>
    <w:rsid w:val="007237E8"/>
    <w:rsid w:val="00724039"/>
    <w:rsid w:val="007240E0"/>
    <w:rsid w:val="00724455"/>
    <w:rsid w:val="007244A7"/>
    <w:rsid w:val="007244C8"/>
    <w:rsid w:val="007247A9"/>
    <w:rsid w:val="00724909"/>
    <w:rsid w:val="00724A34"/>
    <w:rsid w:val="00724F5B"/>
    <w:rsid w:val="007251DB"/>
    <w:rsid w:val="007252C2"/>
    <w:rsid w:val="00725827"/>
    <w:rsid w:val="00725C66"/>
    <w:rsid w:val="00725E53"/>
    <w:rsid w:val="00726286"/>
    <w:rsid w:val="00726334"/>
    <w:rsid w:val="0072636F"/>
    <w:rsid w:val="007266F9"/>
    <w:rsid w:val="007267D7"/>
    <w:rsid w:val="00726844"/>
    <w:rsid w:val="00726895"/>
    <w:rsid w:val="00726937"/>
    <w:rsid w:val="00726B38"/>
    <w:rsid w:val="00726B96"/>
    <w:rsid w:val="00726E05"/>
    <w:rsid w:val="00726E2F"/>
    <w:rsid w:val="00726FF9"/>
    <w:rsid w:val="007270CA"/>
    <w:rsid w:val="00727116"/>
    <w:rsid w:val="00727375"/>
    <w:rsid w:val="0072748E"/>
    <w:rsid w:val="00727674"/>
    <w:rsid w:val="0072768B"/>
    <w:rsid w:val="00727842"/>
    <w:rsid w:val="00727A8C"/>
    <w:rsid w:val="00727C94"/>
    <w:rsid w:val="00727D05"/>
    <w:rsid w:val="0073000F"/>
    <w:rsid w:val="00730223"/>
    <w:rsid w:val="0073068F"/>
    <w:rsid w:val="00730730"/>
    <w:rsid w:val="00730916"/>
    <w:rsid w:val="00730C94"/>
    <w:rsid w:val="007312C5"/>
    <w:rsid w:val="007313F1"/>
    <w:rsid w:val="00731646"/>
    <w:rsid w:val="00731812"/>
    <w:rsid w:val="00731BE1"/>
    <w:rsid w:val="00731EC9"/>
    <w:rsid w:val="007322C6"/>
    <w:rsid w:val="0073248F"/>
    <w:rsid w:val="00732534"/>
    <w:rsid w:val="007325C1"/>
    <w:rsid w:val="0073267B"/>
    <w:rsid w:val="0073273F"/>
    <w:rsid w:val="00732AD4"/>
    <w:rsid w:val="00732ADD"/>
    <w:rsid w:val="00732CFA"/>
    <w:rsid w:val="00732D35"/>
    <w:rsid w:val="0073312C"/>
    <w:rsid w:val="007333A1"/>
    <w:rsid w:val="00733724"/>
    <w:rsid w:val="00733976"/>
    <w:rsid w:val="00733E2B"/>
    <w:rsid w:val="00733E9C"/>
    <w:rsid w:val="00733EAD"/>
    <w:rsid w:val="00733EF4"/>
    <w:rsid w:val="00733F31"/>
    <w:rsid w:val="00734173"/>
    <w:rsid w:val="007341A5"/>
    <w:rsid w:val="007342B7"/>
    <w:rsid w:val="007342E3"/>
    <w:rsid w:val="007345D2"/>
    <w:rsid w:val="00734751"/>
    <w:rsid w:val="00734C58"/>
    <w:rsid w:val="00734EC5"/>
    <w:rsid w:val="007350E1"/>
    <w:rsid w:val="0073567B"/>
    <w:rsid w:val="007358AB"/>
    <w:rsid w:val="00735A53"/>
    <w:rsid w:val="00735B63"/>
    <w:rsid w:val="00735CE4"/>
    <w:rsid w:val="00735D3F"/>
    <w:rsid w:val="00735D6A"/>
    <w:rsid w:val="00735F88"/>
    <w:rsid w:val="007363C5"/>
    <w:rsid w:val="007368C1"/>
    <w:rsid w:val="0073694F"/>
    <w:rsid w:val="00736E25"/>
    <w:rsid w:val="00736FFD"/>
    <w:rsid w:val="00737028"/>
    <w:rsid w:val="00737049"/>
    <w:rsid w:val="0073750C"/>
    <w:rsid w:val="0073753F"/>
    <w:rsid w:val="0073793F"/>
    <w:rsid w:val="00737BDD"/>
    <w:rsid w:val="00737E82"/>
    <w:rsid w:val="00737F70"/>
    <w:rsid w:val="00740BB9"/>
    <w:rsid w:val="00740C6D"/>
    <w:rsid w:val="00740F55"/>
    <w:rsid w:val="00741CC9"/>
    <w:rsid w:val="00741E7E"/>
    <w:rsid w:val="00741EAC"/>
    <w:rsid w:val="007422C8"/>
    <w:rsid w:val="007422F2"/>
    <w:rsid w:val="007423DF"/>
    <w:rsid w:val="007424A3"/>
    <w:rsid w:val="007424F1"/>
    <w:rsid w:val="00742619"/>
    <w:rsid w:val="007426FD"/>
    <w:rsid w:val="00742868"/>
    <w:rsid w:val="00742E91"/>
    <w:rsid w:val="0074346C"/>
    <w:rsid w:val="007434A0"/>
    <w:rsid w:val="007436F7"/>
    <w:rsid w:val="007439B0"/>
    <w:rsid w:val="007439BD"/>
    <w:rsid w:val="00744119"/>
    <w:rsid w:val="007441B7"/>
    <w:rsid w:val="007443AE"/>
    <w:rsid w:val="007448F2"/>
    <w:rsid w:val="00744AD0"/>
    <w:rsid w:val="00744DB9"/>
    <w:rsid w:val="00744DF6"/>
    <w:rsid w:val="00744E35"/>
    <w:rsid w:val="00744E69"/>
    <w:rsid w:val="00745128"/>
    <w:rsid w:val="00745148"/>
    <w:rsid w:val="007451BB"/>
    <w:rsid w:val="007452DB"/>
    <w:rsid w:val="0074535B"/>
    <w:rsid w:val="00745426"/>
    <w:rsid w:val="00745520"/>
    <w:rsid w:val="007459BA"/>
    <w:rsid w:val="00745A06"/>
    <w:rsid w:val="00746057"/>
    <w:rsid w:val="00746520"/>
    <w:rsid w:val="00746560"/>
    <w:rsid w:val="00746746"/>
    <w:rsid w:val="00746A49"/>
    <w:rsid w:val="00746C4B"/>
    <w:rsid w:val="0074706A"/>
    <w:rsid w:val="007473AE"/>
    <w:rsid w:val="00747419"/>
    <w:rsid w:val="007474C0"/>
    <w:rsid w:val="00747C24"/>
    <w:rsid w:val="00747DE4"/>
    <w:rsid w:val="00747E21"/>
    <w:rsid w:val="00747E23"/>
    <w:rsid w:val="00747E7C"/>
    <w:rsid w:val="00747F82"/>
    <w:rsid w:val="00747F97"/>
    <w:rsid w:val="00747FA8"/>
    <w:rsid w:val="0074A87E"/>
    <w:rsid w:val="00750448"/>
    <w:rsid w:val="0075047F"/>
    <w:rsid w:val="00750891"/>
    <w:rsid w:val="00750A1E"/>
    <w:rsid w:val="00750ADA"/>
    <w:rsid w:val="00750DEE"/>
    <w:rsid w:val="00750EE1"/>
    <w:rsid w:val="00751298"/>
    <w:rsid w:val="00751716"/>
    <w:rsid w:val="0075172F"/>
    <w:rsid w:val="00751859"/>
    <w:rsid w:val="00751A5D"/>
    <w:rsid w:val="00751B6A"/>
    <w:rsid w:val="00751C17"/>
    <w:rsid w:val="00751E13"/>
    <w:rsid w:val="00751FF1"/>
    <w:rsid w:val="0075221B"/>
    <w:rsid w:val="00752473"/>
    <w:rsid w:val="00752AB9"/>
    <w:rsid w:val="00752BE3"/>
    <w:rsid w:val="00752F80"/>
    <w:rsid w:val="007530AF"/>
    <w:rsid w:val="007530CE"/>
    <w:rsid w:val="00753328"/>
    <w:rsid w:val="0075345B"/>
    <w:rsid w:val="007534CF"/>
    <w:rsid w:val="0075372A"/>
    <w:rsid w:val="00753EC5"/>
    <w:rsid w:val="00754560"/>
    <w:rsid w:val="00754AF7"/>
    <w:rsid w:val="00754E7F"/>
    <w:rsid w:val="00755501"/>
    <w:rsid w:val="0075552E"/>
    <w:rsid w:val="0075558C"/>
    <w:rsid w:val="007557B9"/>
    <w:rsid w:val="0075597B"/>
    <w:rsid w:val="00755B45"/>
    <w:rsid w:val="00755C3C"/>
    <w:rsid w:val="00755CD9"/>
    <w:rsid w:val="0075620D"/>
    <w:rsid w:val="00756796"/>
    <w:rsid w:val="0075690E"/>
    <w:rsid w:val="00756C30"/>
    <w:rsid w:val="00756F6A"/>
    <w:rsid w:val="007572E9"/>
    <w:rsid w:val="00757635"/>
    <w:rsid w:val="0075785D"/>
    <w:rsid w:val="00757A9C"/>
    <w:rsid w:val="00757C5B"/>
    <w:rsid w:val="00757E6D"/>
    <w:rsid w:val="00757F28"/>
    <w:rsid w:val="00757F29"/>
    <w:rsid w:val="00757FAC"/>
    <w:rsid w:val="007600F6"/>
    <w:rsid w:val="0076011C"/>
    <w:rsid w:val="0076011E"/>
    <w:rsid w:val="00760324"/>
    <w:rsid w:val="00760493"/>
    <w:rsid w:val="00760710"/>
    <w:rsid w:val="00760EB6"/>
    <w:rsid w:val="00760F06"/>
    <w:rsid w:val="00761217"/>
    <w:rsid w:val="0076142C"/>
    <w:rsid w:val="00761545"/>
    <w:rsid w:val="00761577"/>
    <w:rsid w:val="007616B1"/>
    <w:rsid w:val="00761A89"/>
    <w:rsid w:val="00761CC3"/>
    <w:rsid w:val="0076230A"/>
    <w:rsid w:val="007624B5"/>
    <w:rsid w:val="00762570"/>
    <w:rsid w:val="0076279D"/>
    <w:rsid w:val="00762A5C"/>
    <w:rsid w:val="00762B0B"/>
    <w:rsid w:val="00762BE0"/>
    <w:rsid w:val="00762C6D"/>
    <w:rsid w:val="00762EED"/>
    <w:rsid w:val="00763198"/>
    <w:rsid w:val="0076333D"/>
    <w:rsid w:val="007633BD"/>
    <w:rsid w:val="007634C5"/>
    <w:rsid w:val="007635DE"/>
    <w:rsid w:val="007637C2"/>
    <w:rsid w:val="007638A4"/>
    <w:rsid w:val="00763968"/>
    <w:rsid w:val="00763A6F"/>
    <w:rsid w:val="00763BC1"/>
    <w:rsid w:val="00763CCF"/>
    <w:rsid w:val="00763D65"/>
    <w:rsid w:val="00763F24"/>
    <w:rsid w:val="00764217"/>
    <w:rsid w:val="007642BA"/>
    <w:rsid w:val="007643C5"/>
    <w:rsid w:val="007644CD"/>
    <w:rsid w:val="007647EC"/>
    <w:rsid w:val="007649EF"/>
    <w:rsid w:val="00764BFA"/>
    <w:rsid w:val="00764E72"/>
    <w:rsid w:val="00764E85"/>
    <w:rsid w:val="00764F6B"/>
    <w:rsid w:val="00764F6F"/>
    <w:rsid w:val="00765009"/>
    <w:rsid w:val="00765225"/>
    <w:rsid w:val="00765228"/>
    <w:rsid w:val="0076563A"/>
    <w:rsid w:val="00765BEC"/>
    <w:rsid w:val="00765C89"/>
    <w:rsid w:val="0076636E"/>
    <w:rsid w:val="007664EA"/>
    <w:rsid w:val="0076686C"/>
    <w:rsid w:val="00766A7D"/>
    <w:rsid w:val="00766D02"/>
    <w:rsid w:val="00766EF2"/>
    <w:rsid w:val="00767068"/>
    <w:rsid w:val="007670B9"/>
    <w:rsid w:val="0076727F"/>
    <w:rsid w:val="0076751A"/>
    <w:rsid w:val="007675D3"/>
    <w:rsid w:val="007677DA"/>
    <w:rsid w:val="00767BBB"/>
    <w:rsid w:val="00767D1F"/>
    <w:rsid w:val="00767D42"/>
    <w:rsid w:val="0076D7F1"/>
    <w:rsid w:val="00770492"/>
    <w:rsid w:val="0077053D"/>
    <w:rsid w:val="00770578"/>
    <w:rsid w:val="007706EE"/>
    <w:rsid w:val="007707BF"/>
    <w:rsid w:val="00770B1A"/>
    <w:rsid w:val="00770EA1"/>
    <w:rsid w:val="007710B2"/>
    <w:rsid w:val="0077125B"/>
    <w:rsid w:val="00771312"/>
    <w:rsid w:val="007718C1"/>
    <w:rsid w:val="00771B15"/>
    <w:rsid w:val="00771B54"/>
    <w:rsid w:val="00771E79"/>
    <w:rsid w:val="00771F8E"/>
    <w:rsid w:val="007721E9"/>
    <w:rsid w:val="007727AD"/>
    <w:rsid w:val="00772B71"/>
    <w:rsid w:val="00772B7C"/>
    <w:rsid w:val="00772CCE"/>
    <w:rsid w:val="00773121"/>
    <w:rsid w:val="00773321"/>
    <w:rsid w:val="00773403"/>
    <w:rsid w:val="00773624"/>
    <w:rsid w:val="0077369A"/>
    <w:rsid w:val="007736F1"/>
    <w:rsid w:val="0077389B"/>
    <w:rsid w:val="007738A6"/>
    <w:rsid w:val="00773A07"/>
    <w:rsid w:val="0077419A"/>
    <w:rsid w:val="00774350"/>
    <w:rsid w:val="00774591"/>
    <w:rsid w:val="00774610"/>
    <w:rsid w:val="007749B4"/>
    <w:rsid w:val="007749FB"/>
    <w:rsid w:val="00774AFA"/>
    <w:rsid w:val="00774B1E"/>
    <w:rsid w:val="00774BDC"/>
    <w:rsid w:val="00774C2D"/>
    <w:rsid w:val="00774DCA"/>
    <w:rsid w:val="007751FF"/>
    <w:rsid w:val="00775915"/>
    <w:rsid w:val="00775CAC"/>
    <w:rsid w:val="0077601E"/>
    <w:rsid w:val="0077612F"/>
    <w:rsid w:val="007761CB"/>
    <w:rsid w:val="007763D2"/>
    <w:rsid w:val="0077644C"/>
    <w:rsid w:val="00776664"/>
    <w:rsid w:val="00776815"/>
    <w:rsid w:val="00776934"/>
    <w:rsid w:val="007769AE"/>
    <w:rsid w:val="00776A4F"/>
    <w:rsid w:val="00776B44"/>
    <w:rsid w:val="00776B90"/>
    <w:rsid w:val="00776BC5"/>
    <w:rsid w:val="00776C05"/>
    <w:rsid w:val="00776CD1"/>
    <w:rsid w:val="007774F9"/>
    <w:rsid w:val="0077796A"/>
    <w:rsid w:val="00777A6B"/>
    <w:rsid w:val="00777D28"/>
    <w:rsid w:val="00777D2D"/>
    <w:rsid w:val="00777FBE"/>
    <w:rsid w:val="0078004A"/>
    <w:rsid w:val="00780144"/>
    <w:rsid w:val="00780451"/>
    <w:rsid w:val="00780782"/>
    <w:rsid w:val="007808D9"/>
    <w:rsid w:val="00780B4F"/>
    <w:rsid w:val="00780BCC"/>
    <w:rsid w:val="00780BF2"/>
    <w:rsid w:val="007813BB"/>
    <w:rsid w:val="007818FD"/>
    <w:rsid w:val="00781980"/>
    <w:rsid w:val="00781B67"/>
    <w:rsid w:val="00781EAE"/>
    <w:rsid w:val="0078201D"/>
    <w:rsid w:val="0078209F"/>
    <w:rsid w:val="00782290"/>
    <w:rsid w:val="00782719"/>
    <w:rsid w:val="00782742"/>
    <w:rsid w:val="007829C9"/>
    <w:rsid w:val="00782B22"/>
    <w:rsid w:val="00782B4C"/>
    <w:rsid w:val="00782C2B"/>
    <w:rsid w:val="00782EC0"/>
    <w:rsid w:val="007830B3"/>
    <w:rsid w:val="007831AD"/>
    <w:rsid w:val="007833DB"/>
    <w:rsid w:val="00783887"/>
    <w:rsid w:val="007838D0"/>
    <w:rsid w:val="00783C88"/>
    <w:rsid w:val="00783CEE"/>
    <w:rsid w:val="00783D32"/>
    <w:rsid w:val="00783E50"/>
    <w:rsid w:val="00783E90"/>
    <w:rsid w:val="007841DA"/>
    <w:rsid w:val="00784740"/>
    <w:rsid w:val="00784841"/>
    <w:rsid w:val="00784D61"/>
    <w:rsid w:val="007855FD"/>
    <w:rsid w:val="00785681"/>
    <w:rsid w:val="0078584A"/>
    <w:rsid w:val="00785A1E"/>
    <w:rsid w:val="0078606B"/>
    <w:rsid w:val="0078607D"/>
    <w:rsid w:val="007861A8"/>
    <w:rsid w:val="007862EB"/>
    <w:rsid w:val="00786387"/>
    <w:rsid w:val="007863F0"/>
    <w:rsid w:val="00786443"/>
    <w:rsid w:val="00786583"/>
    <w:rsid w:val="00786684"/>
    <w:rsid w:val="007868CF"/>
    <w:rsid w:val="00786A65"/>
    <w:rsid w:val="00786C78"/>
    <w:rsid w:val="00787023"/>
    <w:rsid w:val="00787831"/>
    <w:rsid w:val="00787A33"/>
    <w:rsid w:val="00787CAC"/>
    <w:rsid w:val="00787CB7"/>
    <w:rsid w:val="00787EEA"/>
    <w:rsid w:val="00787F01"/>
    <w:rsid w:val="0078B8D3"/>
    <w:rsid w:val="00790117"/>
    <w:rsid w:val="00790199"/>
    <w:rsid w:val="007901D9"/>
    <w:rsid w:val="007901F0"/>
    <w:rsid w:val="0079029D"/>
    <w:rsid w:val="007903EB"/>
    <w:rsid w:val="00790664"/>
    <w:rsid w:val="00790695"/>
    <w:rsid w:val="00790A52"/>
    <w:rsid w:val="00790B55"/>
    <w:rsid w:val="00790BD0"/>
    <w:rsid w:val="00790CBB"/>
    <w:rsid w:val="00790D8C"/>
    <w:rsid w:val="00790DB0"/>
    <w:rsid w:val="00791266"/>
    <w:rsid w:val="007914C3"/>
    <w:rsid w:val="00791939"/>
    <w:rsid w:val="00791ADB"/>
    <w:rsid w:val="00791B73"/>
    <w:rsid w:val="00791E47"/>
    <w:rsid w:val="007920F8"/>
    <w:rsid w:val="0079231A"/>
    <w:rsid w:val="0079231D"/>
    <w:rsid w:val="00792414"/>
    <w:rsid w:val="0079242C"/>
    <w:rsid w:val="0079267B"/>
    <w:rsid w:val="00792B3B"/>
    <w:rsid w:val="00792BEC"/>
    <w:rsid w:val="00792C3A"/>
    <w:rsid w:val="00792D22"/>
    <w:rsid w:val="00792F41"/>
    <w:rsid w:val="00793261"/>
    <w:rsid w:val="007933AC"/>
    <w:rsid w:val="0079355B"/>
    <w:rsid w:val="00793B3D"/>
    <w:rsid w:val="00793E0F"/>
    <w:rsid w:val="0079412F"/>
    <w:rsid w:val="00794292"/>
    <w:rsid w:val="0079437D"/>
    <w:rsid w:val="007948E2"/>
    <w:rsid w:val="00794F01"/>
    <w:rsid w:val="00794F56"/>
    <w:rsid w:val="007954D8"/>
    <w:rsid w:val="00795643"/>
    <w:rsid w:val="00795846"/>
    <w:rsid w:val="0079592E"/>
    <w:rsid w:val="00795AEC"/>
    <w:rsid w:val="00795AF1"/>
    <w:rsid w:val="00795E83"/>
    <w:rsid w:val="0079603D"/>
    <w:rsid w:val="00796BF8"/>
    <w:rsid w:val="00796E45"/>
    <w:rsid w:val="00796E53"/>
    <w:rsid w:val="00797065"/>
    <w:rsid w:val="0079706A"/>
    <w:rsid w:val="007974AA"/>
    <w:rsid w:val="00797503"/>
    <w:rsid w:val="0079753F"/>
    <w:rsid w:val="00797918"/>
    <w:rsid w:val="0079B9BC"/>
    <w:rsid w:val="007A05BE"/>
    <w:rsid w:val="007A06D3"/>
    <w:rsid w:val="007A0711"/>
    <w:rsid w:val="007A071B"/>
    <w:rsid w:val="007A071F"/>
    <w:rsid w:val="007A0823"/>
    <w:rsid w:val="007A0999"/>
    <w:rsid w:val="007A0B4F"/>
    <w:rsid w:val="007A147F"/>
    <w:rsid w:val="007A1912"/>
    <w:rsid w:val="007A1A7B"/>
    <w:rsid w:val="007A1DFB"/>
    <w:rsid w:val="007A1E61"/>
    <w:rsid w:val="007A1F4E"/>
    <w:rsid w:val="007A2ACB"/>
    <w:rsid w:val="007A2D2D"/>
    <w:rsid w:val="007A2EBD"/>
    <w:rsid w:val="007A327E"/>
    <w:rsid w:val="007A3557"/>
    <w:rsid w:val="007A36EC"/>
    <w:rsid w:val="007A3747"/>
    <w:rsid w:val="007A394F"/>
    <w:rsid w:val="007A3E7F"/>
    <w:rsid w:val="007A4022"/>
    <w:rsid w:val="007A4084"/>
    <w:rsid w:val="007A4189"/>
    <w:rsid w:val="007A4251"/>
    <w:rsid w:val="007A426F"/>
    <w:rsid w:val="007A435B"/>
    <w:rsid w:val="007A435C"/>
    <w:rsid w:val="007A4476"/>
    <w:rsid w:val="007A462A"/>
    <w:rsid w:val="007A4847"/>
    <w:rsid w:val="007A4BF5"/>
    <w:rsid w:val="007A4E57"/>
    <w:rsid w:val="007A4EC7"/>
    <w:rsid w:val="007A4F2E"/>
    <w:rsid w:val="007A500D"/>
    <w:rsid w:val="007A52CA"/>
    <w:rsid w:val="007A534C"/>
    <w:rsid w:val="007A5593"/>
    <w:rsid w:val="007A5A59"/>
    <w:rsid w:val="007A5B75"/>
    <w:rsid w:val="007A5BDE"/>
    <w:rsid w:val="007A5E6F"/>
    <w:rsid w:val="007A5F07"/>
    <w:rsid w:val="007A6091"/>
    <w:rsid w:val="007A60D1"/>
    <w:rsid w:val="007A6193"/>
    <w:rsid w:val="007A64A1"/>
    <w:rsid w:val="007A6571"/>
    <w:rsid w:val="007A670F"/>
    <w:rsid w:val="007A6A0A"/>
    <w:rsid w:val="007A6A36"/>
    <w:rsid w:val="007A6A50"/>
    <w:rsid w:val="007A6ACB"/>
    <w:rsid w:val="007A6B2A"/>
    <w:rsid w:val="007A713A"/>
    <w:rsid w:val="007A72A4"/>
    <w:rsid w:val="007A750C"/>
    <w:rsid w:val="007A7653"/>
    <w:rsid w:val="007A7754"/>
    <w:rsid w:val="007A7B4A"/>
    <w:rsid w:val="007A7C11"/>
    <w:rsid w:val="007A7C7C"/>
    <w:rsid w:val="007A7CC5"/>
    <w:rsid w:val="007A7E3E"/>
    <w:rsid w:val="007A7E7E"/>
    <w:rsid w:val="007B00EF"/>
    <w:rsid w:val="007B0193"/>
    <w:rsid w:val="007B01D9"/>
    <w:rsid w:val="007B0265"/>
    <w:rsid w:val="007B051B"/>
    <w:rsid w:val="007B0B82"/>
    <w:rsid w:val="007B0BA2"/>
    <w:rsid w:val="007B0D9A"/>
    <w:rsid w:val="007B118D"/>
    <w:rsid w:val="007B16D9"/>
    <w:rsid w:val="007B172E"/>
    <w:rsid w:val="007B1829"/>
    <w:rsid w:val="007B189D"/>
    <w:rsid w:val="007B19CC"/>
    <w:rsid w:val="007B1D87"/>
    <w:rsid w:val="007B1E5C"/>
    <w:rsid w:val="007B1E9F"/>
    <w:rsid w:val="007B1F29"/>
    <w:rsid w:val="007B2204"/>
    <w:rsid w:val="007B2299"/>
    <w:rsid w:val="007B2560"/>
    <w:rsid w:val="007B2959"/>
    <w:rsid w:val="007B2ADA"/>
    <w:rsid w:val="007B2BF1"/>
    <w:rsid w:val="007B2CA0"/>
    <w:rsid w:val="007B2DFE"/>
    <w:rsid w:val="007B2F1D"/>
    <w:rsid w:val="007B33A2"/>
    <w:rsid w:val="007B372C"/>
    <w:rsid w:val="007B3E2D"/>
    <w:rsid w:val="007B43CD"/>
    <w:rsid w:val="007B4707"/>
    <w:rsid w:val="007B4889"/>
    <w:rsid w:val="007B4893"/>
    <w:rsid w:val="007B4BFA"/>
    <w:rsid w:val="007B5046"/>
    <w:rsid w:val="007B5682"/>
    <w:rsid w:val="007B5904"/>
    <w:rsid w:val="007B5970"/>
    <w:rsid w:val="007B5A8D"/>
    <w:rsid w:val="007B6217"/>
    <w:rsid w:val="007B6467"/>
    <w:rsid w:val="007B6972"/>
    <w:rsid w:val="007B71A3"/>
    <w:rsid w:val="007B71B5"/>
    <w:rsid w:val="007B735C"/>
    <w:rsid w:val="007B74BD"/>
    <w:rsid w:val="007B75C7"/>
    <w:rsid w:val="007B7659"/>
    <w:rsid w:val="007B767C"/>
    <w:rsid w:val="007B7859"/>
    <w:rsid w:val="007B78AA"/>
    <w:rsid w:val="007B7A89"/>
    <w:rsid w:val="007B7CCE"/>
    <w:rsid w:val="007B7CFE"/>
    <w:rsid w:val="007B7ED2"/>
    <w:rsid w:val="007C0342"/>
    <w:rsid w:val="007C0897"/>
    <w:rsid w:val="007C0916"/>
    <w:rsid w:val="007C0931"/>
    <w:rsid w:val="007C0A6B"/>
    <w:rsid w:val="007C0A99"/>
    <w:rsid w:val="007C0BC4"/>
    <w:rsid w:val="007C0CE1"/>
    <w:rsid w:val="007C0DCB"/>
    <w:rsid w:val="007C0DE8"/>
    <w:rsid w:val="007C14B3"/>
    <w:rsid w:val="007C16AF"/>
    <w:rsid w:val="007C16EC"/>
    <w:rsid w:val="007C1A43"/>
    <w:rsid w:val="007C1AA9"/>
    <w:rsid w:val="007C1B1A"/>
    <w:rsid w:val="007C1CBE"/>
    <w:rsid w:val="007C1F0D"/>
    <w:rsid w:val="007C21AE"/>
    <w:rsid w:val="007C2245"/>
    <w:rsid w:val="007C22F7"/>
    <w:rsid w:val="007C2508"/>
    <w:rsid w:val="007C264B"/>
    <w:rsid w:val="007C266F"/>
    <w:rsid w:val="007C2845"/>
    <w:rsid w:val="007C2894"/>
    <w:rsid w:val="007C28C5"/>
    <w:rsid w:val="007C2A75"/>
    <w:rsid w:val="007C2ABD"/>
    <w:rsid w:val="007C3166"/>
    <w:rsid w:val="007C32E8"/>
    <w:rsid w:val="007C34D7"/>
    <w:rsid w:val="007C380A"/>
    <w:rsid w:val="007C3849"/>
    <w:rsid w:val="007C3E22"/>
    <w:rsid w:val="007C3E91"/>
    <w:rsid w:val="007C3FD6"/>
    <w:rsid w:val="007C446A"/>
    <w:rsid w:val="007C4555"/>
    <w:rsid w:val="007C478F"/>
    <w:rsid w:val="007C4879"/>
    <w:rsid w:val="007C48C1"/>
    <w:rsid w:val="007C49A3"/>
    <w:rsid w:val="007C4A2C"/>
    <w:rsid w:val="007C4C4B"/>
    <w:rsid w:val="007C5251"/>
    <w:rsid w:val="007C56BC"/>
    <w:rsid w:val="007C5B7C"/>
    <w:rsid w:val="007C5BE9"/>
    <w:rsid w:val="007C5E94"/>
    <w:rsid w:val="007C5EE8"/>
    <w:rsid w:val="007C623D"/>
    <w:rsid w:val="007C6317"/>
    <w:rsid w:val="007C6613"/>
    <w:rsid w:val="007C66A9"/>
    <w:rsid w:val="007C66F1"/>
    <w:rsid w:val="007C6A82"/>
    <w:rsid w:val="007C6A87"/>
    <w:rsid w:val="007C7002"/>
    <w:rsid w:val="007C706D"/>
    <w:rsid w:val="007C70E9"/>
    <w:rsid w:val="007C7114"/>
    <w:rsid w:val="007C72D0"/>
    <w:rsid w:val="007C757C"/>
    <w:rsid w:val="007C7A97"/>
    <w:rsid w:val="007C7B32"/>
    <w:rsid w:val="007C7E02"/>
    <w:rsid w:val="007C7EAB"/>
    <w:rsid w:val="007D0080"/>
    <w:rsid w:val="007D0264"/>
    <w:rsid w:val="007D02B0"/>
    <w:rsid w:val="007D03A6"/>
    <w:rsid w:val="007D03D7"/>
    <w:rsid w:val="007D0634"/>
    <w:rsid w:val="007D0728"/>
    <w:rsid w:val="007D07E2"/>
    <w:rsid w:val="007D08E3"/>
    <w:rsid w:val="007D09BF"/>
    <w:rsid w:val="007D0C20"/>
    <w:rsid w:val="007D0CD9"/>
    <w:rsid w:val="007D0D63"/>
    <w:rsid w:val="007D1090"/>
    <w:rsid w:val="007D14B8"/>
    <w:rsid w:val="007D1613"/>
    <w:rsid w:val="007D1A2D"/>
    <w:rsid w:val="007D1B7B"/>
    <w:rsid w:val="007D1CAA"/>
    <w:rsid w:val="007D1E2E"/>
    <w:rsid w:val="007D20EF"/>
    <w:rsid w:val="007D226C"/>
    <w:rsid w:val="007D26A7"/>
    <w:rsid w:val="007D26C4"/>
    <w:rsid w:val="007D2807"/>
    <w:rsid w:val="007D2A97"/>
    <w:rsid w:val="007D2D50"/>
    <w:rsid w:val="007D3025"/>
    <w:rsid w:val="007D31C4"/>
    <w:rsid w:val="007D3363"/>
    <w:rsid w:val="007D33D7"/>
    <w:rsid w:val="007D3464"/>
    <w:rsid w:val="007D3702"/>
    <w:rsid w:val="007D3B66"/>
    <w:rsid w:val="007D3BC2"/>
    <w:rsid w:val="007D3CE3"/>
    <w:rsid w:val="007D3D92"/>
    <w:rsid w:val="007D4198"/>
    <w:rsid w:val="007D41C3"/>
    <w:rsid w:val="007D4763"/>
    <w:rsid w:val="007D492A"/>
    <w:rsid w:val="007D4A12"/>
    <w:rsid w:val="007D4A9B"/>
    <w:rsid w:val="007D4C91"/>
    <w:rsid w:val="007D5149"/>
    <w:rsid w:val="007D52C7"/>
    <w:rsid w:val="007D5547"/>
    <w:rsid w:val="007D5610"/>
    <w:rsid w:val="007D562C"/>
    <w:rsid w:val="007D578A"/>
    <w:rsid w:val="007D5E22"/>
    <w:rsid w:val="007D5F8C"/>
    <w:rsid w:val="007D5F99"/>
    <w:rsid w:val="007D60A3"/>
    <w:rsid w:val="007D614E"/>
    <w:rsid w:val="007D6436"/>
    <w:rsid w:val="007D6500"/>
    <w:rsid w:val="007D6792"/>
    <w:rsid w:val="007D67CD"/>
    <w:rsid w:val="007D6A18"/>
    <w:rsid w:val="007D6D2F"/>
    <w:rsid w:val="007D6E82"/>
    <w:rsid w:val="007D6EF1"/>
    <w:rsid w:val="007D6FFA"/>
    <w:rsid w:val="007D700B"/>
    <w:rsid w:val="007D702C"/>
    <w:rsid w:val="007D71D7"/>
    <w:rsid w:val="007D72C5"/>
    <w:rsid w:val="007D72F9"/>
    <w:rsid w:val="007D74FE"/>
    <w:rsid w:val="007D77BB"/>
    <w:rsid w:val="007D795C"/>
    <w:rsid w:val="007D7B00"/>
    <w:rsid w:val="007D7EF6"/>
    <w:rsid w:val="007D7F4C"/>
    <w:rsid w:val="007E0096"/>
    <w:rsid w:val="007E0189"/>
    <w:rsid w:val="007E0310"/>
    <w:rsid w:val="007E035A"/>
    <w:rsid w:val="007E0393"/>
    <w:rsid w:val="007E03BE"/>
    <w:rsid w:val="007E0648"/>
    <w:rsid w:val="007E0683"/>
    <w:rsid w:val="007E06CC"/>
    <w:rsid w:val="007E0BCF"/>
    <w:rsid w:val="007E0BFA"/>
    <w:rsid w:val="007E1081"/>
    <w:rsid w:val="007E12CA"/>
    <w:rsid w:val="007E1513"/>
    <w:rsid w:val="007E18F5"/>
    <w:rsid w:val="007E1920"/>
    <w:rsid w:val="007E1A33"/>
    <w:rsid w:val="007E1A92"/>
    <w:rsid w:val="007E1AA5"/>
    <w:rsid w:val="007E1B29"/>
    <w:rsid w:val="007E1CA3"/>
    <w:rsid w:val="007E217C"/>
    <w:rsid w:val="007E2680"/>
    <w:rsid w:val="007E28EF"/>
    <w:rsid w:val="007E2995"/>
    <w:rsid w:val="007E2AE3"/>
    <w:rsid w:val="007E2CB6"/>
    <w:rsid w:val="007E2CC1"/>
    <w:rsid w:val="007E2D0D"/>
    <w:rsid w:val="007E2D39"/>
    <w:rsid w:val="007E2D55"/>
    <w:rsid w:val="007E2ED5"/>
    <w:rsid w:val="007E2FC2"/>
    <w:rsid w:val="007E33C6"/>
    <w:rsid w:val="007E36F4"/>
    <w:rsid w:val="007E3B13"/>
    <w:rsid w:val="007E3BC7"/>
    <w:rsid w:val="007E3F20"/>
    <w:rsid w:val="007E400D"/>
    <w:rsid w:val="007E4177"/>
    <w:rsid w:val="007E41C7"/>
    <w:rsid w:val="007E430B"/>
    <w:rsid w:val="007E4419"/>
    <w:rsid w:val="007E48A1"/>
    <w:rsid w:val="007E48BF"/>
    <w:rsid w:val="007E4BBA"/>
    <w:rsid w:val="007E4C12"/>
    <w:rsid w:val="007E4DF1"/>
    <w:rsid w:val="007E4E53"/>
    <w:rsid w:val="007E51F5"/>
    <w:rsid w:val="007E53B0"/>
    <w:rsid w:val="007E545F"/>
    <w:rsid w:val="007E5672"/>
    <w:rsid w:val="007E56D9"/>
    <w:rsid w:val="007E5A0B"/>
    <w:rsid w:val="007E5A8F"/>
    <w:rsid w:val="007E5B72"/>
    <w:rsid w:val="007E5BC0"/>
    <w:rsid w:val="007E6EA0"/>
    <w:rsid w:val="007E6F35"/>
    <w:rsid w:val="007E72CB"/>
    <w:rsid w:val="007E731F"/>
    <w:rsid w:val="007E7368"/>
    <w:rsid w:val="007E73D2"/>
    <w:rsid w:val="007E7608"/>
    <w:rsid w:val="007E7723"/>
    <w:rsid w:val="007E7798"/>
    <w:rsid w:val="007E79FA"/>
    <w:rsid w:val="007E7A24"/>
    <w:rsid w:val="007F0148"/>
    <w:rsid w:val="007F040A"/>
    <w:rsid w:val="007F0432"/>
    <w:rsid w:val="007F09B3"/>
    <w:rsid w:val="007F0BBA"/>
    <w:rsid w:val="007F0BE1"/>
    <w:rsid w:val="007F1177"/>
    <w:rsid w:val="007F12C9"/>
    <w:rsid w:val="007F1A8C"/>
    <w:rsid w:val="007F1BA2"/>
    <w:rsid w:val="007F1D09"/>
    <w:rsid w:val="007F2192"/>
    <w:rsid w:val="007F21E6"/>
    <w:rsid w:val="007F236E"/>
    <w:rsid w:val="007F2475"/>
    <w:rsid w:val="007F2493"/>
    <w:rsid w:val="007F2516"/>
    <w:rsid w:val="007F2570"/>
    <w:rsid w:val="007F27C4"/>
    <w:rsid w:val="007F27E4"/>
    <w:rsid w:val="007F2A15"/>
    <w:rsid w:val="007F2B53"/>
    <w:rsid w:val="007F2B6C"/>
    <w:rsid w:val="007F2D66"/>
    <w:rsid w:val="007F31F3"/>
    <w:rsid w:val="007F3428"/>
    <w:rsid w:val="007F3A02"/>
    <w:rsid w:val="007F3B35"/>
    <w:rsid w:val="007F3E0E"/>
    <w:rsid w:val="007F3F07"/>
    <w:rsid w:val="007F403E"/>
    <w:rsid w:val="007F441F"/>
    <w:rsid w:val="007F47C4"/>
    <w:rsid w:val="007F4E41"/>
    <w:rsid w:val="007F4EFB"/>
    <w:rsid w:val="007F508E"/>
    <w:rsid w:val="007F53A1"/>
    <w:rsid w:val="007F54D0"/>
    <w:rsid w:val="007F5596"/>
    <w:rsid w:val="007F574E"/>
    <w:rsid w:val="007F5804"/>
    <w:rsid w:val="007F59B2"/>
    <w:rsid w:val="007F5F8B"/>
    <w:rsid w:val="007F6294"/>
    <w:rsid w:val="007F63D5"/>
    <w:rsid w:val="007F6576"/>
    <w:rsid w:val="007F6669"/>
    <w:rsid w:val="007F6966"/>
    <w:rsid w:val="007F69EB"/>
    <w:rsid w:val="007F6B28"/>
    <w:rsid w:val="007F6F4F"/>
    <w:rsid w:val="007F705E"/>
    <w:rsid w:val="007F7084"/>
    <w:rsid w:val="007F734F"/>
    <w:rsid w:val="007F7599"/>
    <w:rsid w:val="007F7686"/>
    <w:rsid w:val="007F77A0"/>
    <w:rsid w:val="007F785A"/>
    <w:rsid w:val="007F7C23"/>
    <w:rsid w:val="007F7FAD"/>
    <w:rsid w:val="00800133"/>
    <w:rsid w:val="008001F0"/>
    <w:rsid w:val="00800279"/>
    <w:rsid w:val="00800364"/>
    <w:rsid w:val="00800586"/>
    <w:rsid w:val="008007B0"/>
    <w:rsid w:val="00800866"/>
    <w:rsid w:val="00800A03"/>
    <w:rsid w:val="00800A56"/>
    <w:rsid w:val="00800A81"/>
    <w:rsid w:val="00800DF2"/>
    <w:rsid w:val="00800E22"/>
    <w:rsid w:val="00800E4D"/>
    <w:rsid w:val="00801143"/>
    <w:rsid w:val="008011A2"/>
    <w:rsid w:val="008011E7"/>
    <w:rsid w:val="00801247"/>
    <w:rsid w:val="00801361"/>
    <w:rsid w:val="008013C7"/>
    <w:rsid w:val="008015F2"/>
    <w:rsid w:val="00801AA3"/>
    <w:rsid w:val="00801B70"/>
    <w:rsid w:val="00801EA7"/>
    <w:rsid w:val="00801F21"/>
    <w:rsid w:val="0080247B"/>
    <w:rsid w:val="00802700"/>
    <w:rsid w:val="00802794"/>
    <w:rsid w:val="008028B3"/>
    <w:rsid w:val="0080292C"/>
    <w:rsid w:val="0080296F"/>
    <w:rsid w:val="008029F7"/>
    <w:rsid w:val="00802C8E"/>
    <w:rsid w:val="00802EB3"/>
    <w:rsid w:val="00803012"/>
    <w:rsid w:val="0080314A"/>
    <w:rsid w:val="00803370"/>
    <w:rsid w:val="008035E3"/>
    <w:rsid w:val="008037FD"/>
    <w:rsid w:val="00803ADF"/>
    <w:rsid w:val="00803BB1"/>
    <w:rsid w:val="00803D88"/>
    <w:rsid w:val="00803ED8"/>
    <w:rsid w:val="00803F9F"/>
    <w:rsid w:val="00804183"/>
    <w:rsid w:val="008041F9"/>
    <w:rsid w:val="00804280"/>
    <w:rsid w:val="00804756"/>
    <w:rsid w:val="008047F1"/>
    <w:rsid w:val="008047FE"/>
    <w:rsid w:val="00804819"/>
    <w:rsid w:val="00805145"/>
    <w:rsid w:val="008052A0"/>
    <w:rsid w:val="008054A7"/>
    <w:rsid w:val="0080558A"/>
    <w:rsid w:val="00805592"/>
    <w:rsid w:val="00805625"/>
    <w:rsid w:val="00805663"/>
    <w:rsid w:val="008056FB"/>
    <w:rsid w:val="00805977"/>
    <w:rsid w:val="00805F97"/>
    <w:rsid w:val="008062CD"/>
    <w:rsid w:val="0080642F"/>
    <w:rsid w:val="008065BF"/>
    <w:rsid w:val="008069DB"/>
    <w:rsid w:val="00806A4B"/>
    <w:rsid w:val="00806B5F"/>
    <w:rsid w:val="00806BEF"/>
    <w:rsid w:val="00806CA5"/>
    <w:rsid w:val="008070BE"/>
    <w:rsid w:val="00807175"/>
    <w:rsid w:val="00807208"/>
    <w:rsid w:val="0080741A"/>
    <w:rsid w:val="0080749F"/>
    <w:rsid w:val="00807568"/>
    <w:rsid w:val="00807573"/>
    <w:rsid w:val="00807615"/>
    <w:rsid w:val="00807854"/>
    <w:rsid w:val="00807880"/>
    <w:rsid w:val="00807DE4"/>
    <w:rsid w:val="00807E05"/>
    <w:rsid w:val="0081018F"/>
    <w:rsid w:val="00810276"/>
    <w:rsid w:val="00810379"/>
    <w:rsid w:val="00810381"/>
    <w:rsid w:val="0081066A"/>
    <w:rsid w:val="008108C5"/>
    <w:rsid w:val="008109B0"/>
    <w:rsid w:val="00810A85"/>
    <w:rsid w:val="00810B69"/>
    <w:rsid w:val="00810CF1"/>
    <w:rsid w:val="008110EB"/>
    <w:rsid w:val="0081128B"/>
    <w:rsid w:val="008113E7"/>
    <w:rsid w:val="008114BF"/>
    <w:rsid w:val="008117BE"/>
    <w:rsid w:val="00811A19"/>
    <w:rsid w:val="00811BE0"/>
    <w:rsid w:val="00811E70"/>
    <w:rsid w:val="00812029"/>
    <w:rsid w:val="00812246"/>
    <w:rsid w:val="008125A4"/>
    <w:rsid w:val="0081288C"/>
    <w:rsid w:val="00812A08"/>
    <w:rsid w:val="00812E61"/>
    <w:rsid w:val="00812EE8"/>
    <w:rsid w:val="00812FEF"/>
    <w:rsid w:val="008132BB"/>
    <w:rsid w:val="00813904"/>
    <w:rsid w:val="00813CFA"/>
    <w:rsid w:val="00813E19"/>
    <w:rsid w:val="00813F61"/>
    <w:rsid w:val="0081411D"/>
    <w:rsid w:val="00814376"/>
    <w:rsid w:val="008143DE"/>
    <w:rsid w:val="0081443F"/>
    <w:rsid w:val="00814527"/>
    <w:rsid w:val="008147AE"/>
    <w:rsid w:val="00814AE9"/>
    <w:rsid w:val="00814B5F"/>
    <w:rsid w:val="00814D82"/>
    <w:rsid w:val="00814F36"/>
    <w:rsid w:val="0081500E"/>
    <w:rsid w:val="008151FB"/>
    <w:rsid w:val="00815675"/>
    <w:rsid w:val="00815AFF"/>
    <w:rsid w:val="00815CD7"/>
    <w:rsid w:val="00815DCA"/>
    <w:rsid w:val="00815F2C"/>
    <w:rsid w:val="00815F99"/>
    <w:rsid w:val="00816003"/>
    <w:rsid w:val="0081600A"/>
    <w:rsid w:val="00816092"/>
    <w:rsid w:val="008161EE"/>
    <w:rsid w:val="008163FA"/>
    <w:rsid w:val="00816550"/>
    <w:rsid w:val="00816965"/>
    <w:rsid w:val="00816B21"/>
    <w:rsid w:val="00816B41"/>
    <w:rsid w:val="00816D16"/>
    <w:rsid w:val="00816D87"/>
    <w:rsid w:val="00817178"/>
    <w:rsid w:val="00817325"/>
    <w:rsid w:val="008174D9"/>
    <w:rsid w:val="008175C6"/>
    <w:rsid w:val="008175DA"/>
    <w:rsid w:val="00817698"/>
    <w:rsid w:val="00817842"/>
    <w:rsid w:val="00817924"/>
    <w:rsid w:val="00817C71"/>
    <w:rsid w:val="00817D1F"/>
    <w:rsid w:val="00817DD3"/>
    <w:rsid w:val="00820151"/>
    <w:rsid w:val="008205AA"/>
    <w:rsid w:val="008208BD"/>
    <w:rsid w:val="008208FD"/>
    <w:rsid w:val="00820A66"/>
    <w:rsid w:val="00820CA5"/>
    <w:rsid w:val="00820F82"/>
    <w:rsid w:val="008212D5"/>
    <w:rsid w:val="008212F1"/>
    <w:rsid w:val="0082150B"/>
    <w:rsid w:val="0082161A"/>
    <w:rsid w:val="00821790"/>
    <w:rsid w:val="0082183A"/>
    <w:rsid w:val="008218DB"/>
    <w:rsid w:val="00821B3F"/>
    <w:rsid w:val="00821CC7"/>
    <w:rsid w:val="00821CF9"/>
    <w:rsid w:val="00821DFD"/>
    <w:rsid w:val="00821E30"/>
    <w:rsid w:val="00821F0F"/>
    <w:rsid w:val="00822663"/>
    <w:rsid w:val="00822677"/>
    <w:rsid w:val="00822A04"/>
    <w:rsid w:val="00822EE3"/>
    <w:rsid w:val="00822F11"/>
    <w:rsid w:val="00823011"/>
    <w:rsid w:val="0082325F"/>
    <w:rsid w:val="008232B5"/>
    <w:rsid w:val="00823481"/>
    <w:rsid w:val="008234E7"/>
    <w:rsid w:val="00823E41"/>
    <w:rsid w:val="00823F18"/>
    <w:rsid w:val="00823F7A"/>
    <w:rsid w:val="008243E6"/>
    <w:rsid w:val="008246F6"/>
    <w:rsid w:val="008248C1"/>
    <w:rsid w:val="00824A2F"/>
    <w:rsid w:val="00824C11"/>
    <w:rsid w:val="00824EA2"/>
    <w:rsid w:val="00824FD6"/>
    <w:rsid w:val="008251A3"/>
    <w:rsid w:val="00825C3E"/>
    <w:rsid w:val="00825FA1"/>
    <w:rsid w:val="0082604B"/>
    <w:rsid w:val="00826261"/>
    <w:rsid w:val="008267F9"/>
    <w:rsid w:val="008267FB"/>
    <w:rsid w:val="00826AE7"/>
    <w:rsid w:val="0082701D"/>
    <w:rsid w:val="00827240"/>
    <w:rsid w:val="0082725A"/>
    <w:rsid w:val="00827998"/>
    <w:rsid w:val="00827BAE"/>
    <w:rsid w:val="00827C5D"/>
    <w:rsid w:val="00827E4C"/>
    <w:rsid w:val="00827F3A"/>
    <w:rsid w:val="008301E9"/>
    <w:rsid w:val="008305DA"/>
    <w:rsid w:val="008307A6"/>
    <w:rsid w:val="00830E09"/>
    <w:rsid w:val="008310C0"/>
    <w:rsid w:val="008310DC"/>
    <w:rsid w:val="008311B8"/>
    <w:rsid w:val="00831231"/>
    <w:rsid w:val="008316A6"/>
    <w:rsid w:val="00831C37"/>
    <w:rsid w:val="00831C4D"/>
    <w:rsid w:val="00831DF0"/>
    <w:rsid w:val="00831F7C"/>
    <w:rsid w:val="0083213C"/>
    <w:rsid w:val="00832362"/>
    <w:rsid w:val="008324F3"/>
    <w:rsid w:val="00832688"/>
    <w:rsid w:val="0083282B"/>
    <w:rsid w:val="00832AD4"/>
    <w:rsid w:val="00832DAD"/>
    <w:rsid w:val="00832EC3"/>
    <w:rsid w:val="0083317E"/>
    <w:rsid w:val="0083342C"/>
    <w:rsid w:val="00833519"/>
    <w:rsid w:val="00833527"/>
    <w:rsid w:val="00833A1B"/>
    <w:rsid w:val="00833C94"/>
    <w:rsid w:val="00833ED3"/>
    <w:rsid w:val="008340BE"/>
    <w:rsid w:val="008344CA"/>
    <w:rsid w:val="0083453D"/>
    <w:rsid w:val="00834613"/>
    <w:rsid w:val="00834762"/>
    <w:rsid w:val="0083493E"/>
    <w:rsid w:val="00834BDA"/>
    <w:rsid w:val="00834F0D"/>
    <w:rsid w:val="00834FB4"/>
    <w:rsid w:val="0083511D"/>
    <w:rsid w:val="00835224"/>
    <w:rsid w:val="00835715"/>
    <w:rsid w:val="0083581D"/>
    <w:rsid w:val="00835C61"/>
    <w:rsid w:val="00836028"/>
    <w:rsid w:val="00836090"/>
    <w:rsid w:val="00836119"/>
    <w:rsid w:val="008366A0"/>
    <w:rsid w:val="008367A1"/>
    <w:rsid w:val="00836C5A"/>
    <w:rsid w:val="00836E4C"/>
    <w:rsid w:val="00836EC6"/>
    <w:rsid w:val="00837035"/>
    <w:rsid w:val="0083744B"/>
    <w:rsid w:val="008374C0"/>
    <w:rsid w:val="00837C36"/>
    <w:rsid w:val="00840115"/>
    <w:rsid w:val="008401B4"/>
    <w:rsid w:val="008405A7"/>
    <w:rsid w:val="008405B2"/>
    <w:rsid w:val="00840720"/>
    <w:rsid w:val="00840C5F"/>
    <w:rsid w:val="00840DD1"/>
    <w:rsid w:val="008413E6"/>
    <w:rsid w:val="008413EC"/>
    <w:rsid w:val="00841414"/>
    <w:rsid w:val="00841C35"/>
    <w:rsid w:val="00841C3A"/>
    <w:rsid w:val="00841F88"/>
    <w:rsid w:val="00842527"/>
    <w:rsid w:val="00842580"/>
    <w:rsid w:val="00842623"/>
    <w:rsid w:val="00842722"/>
    <w:rsid w:val="0084289B"/>
    <w:rsid w:val="00842BC6"/>
    <w:rsid w:val="00842CDE"/>
    <w:rsid w:val="008431FC"/>
    <w:rsid w:val="00843595"/>
    <w:rsid w:val="008436C5"/>
    <w:rsid w:val="00843917"/>
    <w:rsid w:val="00843C15"/>
    <w:rsid w:val="00843F5D"/>
    <w:rsid w:val="00843F5E"/>
    <w:rsid w:val="00844047"/>
    <w:rsid w:val="00844600"/>
    <w:rsid w:val="00844811"/>
    <w:rsid w:val="00844943"/>
    <w:rsid w:val="00844C6E"/>
    <w:rsid w:val="00844C96"/>
    <w:rsid w:val="00844F0A"/>
    <w:rsid w:val="00845020"/>
    <w:rsid w:val="00845110"/>
    <w:rsid w:val="008453C8"/>
    <w:rsid w:val="00845917"/>
    <w:rsid w:val="00845C22"/>
    <w:rsid w:val="00845C60"/>
    <w:rsid w:val="00845DF3"/>
    <w:rsid w:val="00845ED6"/>
    <w:rsid w:val="00846012"/>
    <w:rsid w:val="008461C2"/>
    <w:rsid w:val="008463F1"/>
    <w:rsid w:val="0084645C"/>
    <w:rsid w:val="00846613"/>
    <w:rsid w:val="00846915"/>
    <w:rsid w:val="008469BD"/>
    <w:rsid w:val="00846C2E"/>
    <w:rsid w:val="00846C41"/>
    <w:rsid w:val="00846D18"/>
    <w:rsid w:val="00846D33"/>
    <w:rsid w:val="00846FC0"/>
    <w:rsid w:val="00847025"/>
    <w:rsid w:val="008470AA"/>
    <w:rsid w:val="0084719F"/>
    <w:rsid w:val="00847298"/>
    <w:rsid w:val="00847311"/>
    <w:rsid w:val="00847719"/>
    <w:rsid w:val="00847859"/>
    <w:rsid w:val="00847893"/>
    <w:rsid w:val="00847985"/>
    <w:rsid w:val="00847A28"/>
    <w:rsid w:val="00847B3C"/>
    <w:rsid w:val="00847C9E"/>
    <w:rsid w:val="00847FDD"/>
    <w:rsid w:val="0085003A"/>
    <w:rsid w:val="0085006A"/>
    <w:rsid w:val="00850075"/>
    <w:rsid w:val="00850764"/>
    <w:rsid w:val="00850766"/>
    <w:rsid w:val="0085087A"/>
    <w:rsid w:val="00850D00"/>
    <w:rsid w:val="00850D4D"/>
    <w:rsid w:val="00850DE8"/>
    <w:rsid w:val="00850E96"/>
    <w:rsid w:val="00850F7E"/>
    <w:rsid w:val="008510DE"/>
    <w:rsid w:val="00851261"/>
    <w:rsid w:val="008516FF"/>
    <w:rsid w:val="00851755"/>
    <w:rsid w:val="00851872"/>
    <w:rsid w:val="008518A0"/>
    <w:rsid w:val="008518E7"/>
    <w:rsid w:val="008519D2"/>
    <w:rsid w:val="00851BF7"/>
    <w:rsid w:val="00851C5C"/>
    <w:rsid w:val="00851DA2"/>
    <w:rsid w:val="00852343"/>
    <w:rsid w:val="008523D4"/>
    <w:rsid w:val="0085248F"/>
    <w:rsid w:val="0085251B"/>
    <w:rsid w:val="008525A3"/>
    <w:rsid w:val="00852615"/>
    <w:rsid w:val="00852622"/>
    <w:rsid w:val="0085278B"/>
    <w:rsid w:val="008527F2"/>
    <w:rsid w:val="00852AC0"/>
    <w:rsid w:val="00852B36"/>
    <w:rsid w:val="00852CDE"/>
    <w:rsid w:val="00852DDF"/>
    <w:rsid w:val="00852E7E"/>
    <w:rsid w:val="00852F5F"/>
    <w:rsid w:val="0085302B"/>
    <w:rsid w:val="008538BE"/>
    <w:rsid w:val="008539E8"/>
    <w:rsid w:val="00853A53"/>
    <w:rsid w:val="00853BDF"/>
    <w:rsid w:val="00853BF9"/>
    <w:rsid w:val="00853E06"/>
    <w:rsid w:val="00853E55"/>
    <w:rsid w:val="00853E7D"/>
    <w:rsid w:val="00853ED1"/>
    <w:rsid w:val="0085406E"/>
    <w:rsid w:val="00854163"/>
    <w:rsid w:val="00854268"/>
    <w:rsid w:val="008542A0"/>
    <w:rsid w:val="00854607"/>
    <w:rsid w:val="008547C4"/>
    <w:rsid w:val="008547D8"/>
    <w:rsid w:val="00854912"/>
    <w:rsid w:val="00854C42"/>
    <w:rsid w:val="00854D12"/>
    <w:rsid w:val="0085517A"/>
    <w:rsid w:val="00855547"/>
    <w:rsid w:val="0085554D"/>
    <w:rsid w:val="008555BD"/>
    <w:rsid w:val="008556B8"/>
    <w:rsid w:val="00855924"/>
    <w:rsid w:val="00855B9B"/>
    <w:rsid w:val="00855C17"/>
    <w:rsid w:val="00855D3F"/>
    <w:rsid w:val="00855D8F"/>
    <w:rsid w:val="00855E71"/>
    <w:rsid w:val="00855EAA"/>
    <w:rsid w:val="00855EB1"/>
    <w:rsid w:val="00855FF3"/>
    <w:rsid w:val="00856150"/>
    <w:rsid w:val="008565C3"/>
    <w:rsid w:val="0085661C"/>
    <w:rsid w:val="0085663A"/>
    <w:rsid w:val="00856701"/>
    <w:rsid w:val="0085689E"/>
    <w:rsid w:val="00856BAD"/>
    <w:rsid w:val="00856DEF"/>
    <w:rsid w:val="0085701A"/>
    <w:rsid w:val="008570B2"/>
    <w:rsid w:val="008571FA"/>
    <w:rsid w:val="00857439"/>
    <w:rsid w:val="0085785D"/>
    <w:rsid w:val="00857CC6"/>
    <w:rsid w:val="00857CFD"/>
    <w:rsid w:val="00857E40"/>
    <w:rsid w:val="00857E82"/>
    <w:rsid w:val="0085D891"/>
    <w:rsid w:val="0086002C"/>
    <w:rsid w:val="00860115"/>
    <w:rsid w:val="00860553"/>
    <w:rsid w:val="00860652"/>
    <w:rsid w:val="008608F0"/>
    <w:rsid w:val="00860CB0"/>
    <w:rsid w:val="00860F81"/>
    <w:rsid w:val="00860FEA"/>
    <w:rsid w:val="008611D9"/>
    <w:rsid w:val="00861375"/>
    <w:rsid w:val="0086175B"/>
    <w:rsid w:val="0086198B"/>
    <w:rsid w:val="00861DD3"/>
    <w:rsid w:val="00862008"/>
    <w:rsid w:val="0086200A"/>
    <w:rsid w:val="00862258"/>
    <w:rsid w:val="00862303"/>
    <w:rsid w:val="008623A9"/>
    <w:rsid w:val="00862499"/>
    <w:rsid w:val="0086252B"/>
    <w:rsid w:val="008626C8"/>
    <w:rsid w:val="00862A6D"/>
    <w:rsid w:val="00862BC5"/>
    <w:rsid w:val="00862CF0"/>
    <w:rsid w:val="0086324A"/>
    <w:rsid w:val="0086340E"/>
    <w:rsid w:val="0086348B"/>
    <w:rsid w:val="00863679"/>
    <w:rsid w:val="00863689"/>
    <w:rsid w:val="00863813"/>
    <w:rsid w:val="008638C3"/>
    <w:rsid w:val="00863A95"/>
    <w:rsid w:val="00863AD7"/>
    <w:rsid w:val="00863DA5"/>
    <w:rsid w:val="00864123"/>
    <w:rsid w:val="0086419A"/>
    <w:rsid w:val="00864982"/>
    <w:rsid w:val="00864A86"/>
    <w:rsid w:val="00864FF1"/>
    <w:rsid w:val="0086525A"/>
    <w:rsid w:val="008658B5"/>
    <w:rsid w:val="00865B4E"/>
    <w:rsid w:val="00865C1F"/>
    <w:rsid w:val="00865D80"/>
    <w:rsid w:val="008661E0"/>
    <w:rsid w:val="00866215"/>
    <w:rsid w:val="0086624C"/>
    <w:rsid w:val="00866580"/>
    <w:rsid w:val="008669F8"/>
    <w:rsid w:val="00866ADB"/>
    <w:rsid w:val="00866F89"/>
    <w:rsid w:val="00866F8B"/>
    <w:rsid w:val="00866FB7"/>
    <w:rsid w:val="008676EE"/>
    <w:rsid w:val="00867A0C"/>
    <w:rsid w:val="00867B02"/>
    <w:rsid w:val="00867BB9"/>
    <w:rsid w:val="0087012B"/>
    <w:rsid w:val="008702C3"/>
    <w:rsid w:val="0087033C"/>
    <w:rsid w:val="008705D3"/>
    <w:rsid w:val="00870816"/>
    <w:rsid w:val="008708F2"/>
    <w:rsid w:val="008709E5"/>
    <w:rsid w:val="00870DC1"/>
    <w:rsid w:val="00871046"/>
    <w:rsid w:val="00871106"/>
    <w:rsid w:val="008714B9"/>
    <w:rsid w:val="0087167B"/>
    <w:rsid w:val="008716C7"/>
    <w:rsid w:val="0087174D"/>
    <w:rsid w:val="008717B9"/>
    <w:rsid w:val="008719A5"/>
    <w:rsid w:val="00871ABB"/>
    <w:rsid w:val="00871C54"/>
    <w:rsid w:val="00871CAD"/>
    <w:rsid w:val="00871F0D"/>
    <w:rsid w:val="008722B2"/>
    <w:rsid w:val="0087246B"/>
    <w:rsid w:val="0087272E"/>
    <w:rsid w:val="00872924"/>
    <w:rsid w:val="00872D44"/>
    <w:rsid w:val="00872DB3"/>
    <w:rsid w:val="00872E37"/>
    <w:rsid w:val="00872E3E"/>
    <w:rsid w:val="00872E43"/>
    <w:rsid w:val="00873078"/>
    <w:rsid w:val="008732E8"/>
    <w:rsid w:val="008732FC"/>
    <w:rsid w:val="00873479"/>
    <w:rsid w:val="00873496"/>
    <w:rsid w:val="00873499"/>
    <w:rsid w:val="008738F5"/>
    <w:rsid w:val="00873933"/>
    <w:rsid w:val="00873A63"/>
    <w:rsid w:val="00873B25"/>
    <w:rsid w:val="00873B32"/>
    <w:rsid w:val="00873C36"/>
    <w:rsid w:val="0087401E"/>
    <w:rsid w:val="00874050"/>
    <w:rsid w:val="0087408E"/>
    <w:rsid w:val="008742AB"/>
    <w:rsid w:val="00874341"/>
    <w:rsid w:val="008743DD"/>
    <w:rsid w:val="0087484B"/>
    <w:rsid w:val="00874D1A"/>
    <w:rsid w:val="00875227"/>
    <w:rsid w:val="008756FE"/>
    <w:rsid w:val="00875A2D"/>
    <w:rsid w:val="00875C7A"/>
    <w:rsid w:val="00875EF5"/>
    <w:rsid w:val="00876112"/>
    <w:rsid w:val="00876218"/>
    <w:rsid w:val="00876349"/>
    <w:rsid w:val="0087635C"/>
    <w:rsid w:val="00876426"/>
    <w:rsid w:val="00876B29"/>
    <w:rsid w:val="00876CBC"/>
    <w:rsid w:val="00877140"/>
    <w:rsid w:val="0087714D"/>
    <w:rsid w:val="00877222"/>
    <w:rsid w:val="00877247"/>
    <w:rsid w:val="008773D5"/>
    <w:rsid w:val="00877B30"/>
    <w:rsid w:val="00877B66"/>
    <w:rsid w:val="00877BAF"/>
    <w:rsid w:val="00880021"/>
    <w:rsid w:val="00880265"/>
    <w:rsid w:val="008802F1"/>
    <w:rsid w:val="00880527"/>
    <w:rsid w:val="00880884"/>
    <w:rsid w:val="008808D3"/>
    <w:rsid w:val="00880976"/>
    <w:rsid w:val="00880F70"/>
    <w:rsid w:val="0088110B"/>
    <w:rsid w:val="0088158F"/>
    <w:rsid w:val="008817BB"/>
    <w:rsid w:val="00881815"/>
    <w:rsid w:val="00881864"/>
    <w:rsid w:val="0088189E"/>
    <w:rsid w:val="00881918"/>
    <w:rsid w:val="00881D17"/>
    <w:rsid w:val="0088214D"/>
    <w:rsid w:val="008822AE"/>
    <w:rsid w:val="00882948"/>
    <w:rsid w:val="00882AF8"/>
    <w:rsid w:val="00882E93"/>
    <w:rsid w:val="00882F73"/>
    <w:rsid w:val="00883030"/>
    <w:rsid w:val="0088320E"/>
    <w:rsid w:val="00883266"/>
    <w:rsid w:val="008834EE"/>
    <w:rsid w:val="0088360C"/>
    <w:rsid w:val="008838AB"/>
    <w:rsid w:val="008838BB"/>
    <w:rsid w:val="00883C31"/>
    <w:rsid w:val="00883DBD"/>
    <w:rsid w:val="00883F16"/>
    <w:rsid w:val="00883F4F"/>
    <w:rsid w:val="00883F64"/>
    <w:rsid w:val="008842DA"/>
    <w:rsid w:val="008842E3"/>
    <w:rsid w:val="00884434"/>
    <w:rsid w:val="008845FD"/>
    <w:rsid w:val="0088499E"/>
    <w:rsid w:val="00884A7F"/>
    <w:rsid w:val="00884A9F"/>
    <w:rsid w:val="00884AC5"/>
    <w:rsid w:val="00884C54"/>
    <w:rsid w:val="00884D63"/>
    <w:rsid w:val="00884DC7"/>
    <w:rsid w:val="008850C9"/>
    <w:rsid w:val="0088513C"/>
    <w:rsid w:val="008851A8"/>
    <w:rsid w:val="00885220"/>
    <w:rsid w:val="008854F2"/>
    <w:rsid w:val="00885884"/>
    <w:rsid w:val="00885CE7"/>
    <w:rsid w:val="008863B4"/>
    <w:rsid w:val="008863F3"/>
    <w:rsid w:val="00886894"/>
    <w:rsid w:val="00886921"/>
    <w:rsid w:val="00886C1C"/>
    <w:rsid w:val="00886C70"/>
    <w:rsid w:val="00886E14"/>
    <w:rsid w:val="00886FE4"/>
    <w:rsid w:val="008872CB"/>
    <w:rsid w:val="00887447"/>
    <w:rsid w:val="008874AF"/>
    <w:rsid w:val="008875DA"/>
    <w:rsid w:val="0088797D"/>
    <w:rsid w:val="00887B76"/>
    <w:rsid w:val="00887BDE"/>
    <w:rsid w:val="00887E64"/>
    <w:rsid w:val="0089016B"/>
    <w:rsid w:val="00890287"/>
    <w:rsid w:val="00890376"/>
    <w:rsid w:val="008903E9"/>
    <w:rsid w:val="0089046B"/>
    <w:rsid w:val="00890517"/>
    <w:rsid w:val="008905DE"/>
    <w:rsid w:val="00890727"/>
    <w:rsid w:val="008908FC"/>
    <w:rsid w:val="00890BAA"/>
    <w:rsid w:val="00890D02"/>
    <w:rsid w:val="00890E03"/>
    <w:rsid w:val="00890E29"/>
    <w:rsid w:val="008910E5"/>
    <w:rsid w:val="008910FF"/>
    <w:rsid w:val="00891222"/>
    <w:rsid w:val="0089165D"/>
    <w:rsid w:val="00891981"/>
    <w:rsid w:val="00891CB2"/>
    <w:rsid w:val="00891CE6"/>
    <w:rsid w:val="00891EAA"/>
    <w:rsid w:val="00892045"/>
    <w:rsid w:val="00892089"/>
    <w:rsid w:val="00892246"/>
    <w:rsid w:val="0089257B"/>
    <w:rsid w:val="008925D6"/>
    <w:rsid w:val="0089266A"/>
    <w:rsid w:val="00892730"/>
    <w:rsid w:val="00892860"/>
    <w:rsid w:val="00892A93"/>
    <w:rsid w:val="00892B5E"/>
    <w:rsid w:val="00892C2A"/>
    <w:rsid w:val="00892CCB"/>
    <w:rsid w:val="00892F6D"/>
    <w:rsid w:val="00892FB9"/>
    <w:rsid w:val="00892FF6"/>
    <w:rsid w:val="00893112"/>
    <w:rsid w:val="0089318E"/>
    <w:rsid w:val="008933A0"/>
    <w:rsid w:val="008935DF"/>
    <w:rsid w:val="0089360E"/>
    <w:rsid w:val="008939EE"/>
    <w:rsid w:val="0089401F"/>
    <w:rsid w:val="00894042"/>
    <w:rsid w:val="00894215"/>
    <w:rsid w:val="0089448E"/>
    <w:rsid w:val="0089451D"/>
    <w:rsid w:val="008947B0"/>
    <w:rsid w:val="00894817"/>
    <w:rsid w:val="00894ADB"/>
    <w:rsid w:val="00894B96"/>
    <w:rsid w:val="00894D12"/>
    <w:rsid w:val="00894D6C"/>
    <w:rsid w:val="008951F6"/>
    <w:rsid w:val="0089550B"/>
    <w:rsid w:val="00895A86"/>
    <w:rsid w:val="00895AD2"/>
    <w:rsid w:val="00895DDE"/>
    <w:rsid w:val="00895EE4"/>
    <w:rsid w:val="00895F0A"/>
    <w:rsid w:val="00895FCA"/>
    <w:rsid w:val="008960E5"/>
    <w:rsid w:val="00896507"/>
    <w:rsid w:val="0089659A"/>
    <w:rsid w:val="0089694A"/>
    <w:rsid w:val="00896C07"/>
    <w:rsid w:val="00896CC9"/>
    <w:rsid w:val="00896DF3"/>
    <w:rsid w:val="00896F56"/>
    <w:rsid w:val="00897A61"/>
    <w:rsid w:val="00897A85"/>
    <w:rsid w:val="00897AF7"/>
    <w:rsid w:val="008A0278"/>
    <w:rsid w:val="008A0337"/>
    <w:rsid w:val="008A0684"/>
    <w:rsid w:val="008A0AA8"/>
    <w:rsid w:val="008A0AEA"/>
    <w:rsid w:val="008A0B48"/>
    <w:rsid w:val="008A11C1"/>
    <w:rsid w:val="008A1210"/>
    <w:rsid w:val="008A1276"/>
    <w:rsid w:val="008A14CC"/>
    <w:rsid w:val="008A1957"/>
    <w:rsid w:val="008A19A1"/>
    <w:rsid w:val="008A1B45"/>
    <w:rsid w:val="008A1D8A"/>
    <w:rsid w:val="008A1F58"/>
    <w:rsid w:val="008A24C2"/>
    <w:rsid w:val="008A27A2"/>
    <w:rsid w:val="008A27FA"/>
    <w:rsid w:val="008A2892"/>
    <w:rsid w:val="008A2939"/>
    <w:rsid w:val="008A29B5"/>
    <w:rsid w:val="008A2C15"/>
    <w:rsid w:val="008A2CD0"/>
    <w:rsid w:val="008A2EE8"/>
    <w:rsid w:val="008A2F04"/>
    <w:rsid w:val="008A3248"/>
    <w:rsid w:val="008A3288"/>
    <w:rsid w:val="008A332D"/>
    <w:rsid w:val="008A33C7"/>
    <w:rsid w:val="008A3716"/>
    <w:rsid w:val="008A3CA5"/>
    <w:rsid w:val="008A3E74"/>
    <w:rsid w:val="008A3F9F"/>
    <w:rsid w:val="008A413B"/>
    <w:rsid w:val="008A4422"/>
    <w:rsid w:val="008A450A"/>
    <w:rsid w:val="008A462E"/>
    <w:rsid w:val="008A471B"/>
    <w:rsid w:val="008A4797"/>
    <w:rsid w:val="008A47B4"/>
    <w:rsid w:val="008A4879"/>
    <w:rsid w:val="008A4B53"/>
    <w:rsid w:val="008A4DD4"/>
    <w:rsid w:val="008A4EBF"/>
    <w:rsid w:val="008A4FE7"/>
    <w:rsid w:val="008A5330"/>
    <w:rsid w:val="008A5757"/>
    <w:rsid w:val="008A5E64"/>
    <w:rsid w:val="008A628C"/>
    <w:rsid w:val="008A6429"/>
    <w:rsid w:val="008A6483"/>
    <w:rsid w:val="008A674B"/>
    <w:rsid w:val="008A6763"/>
    <w:rsid w:val="008A67E1"/>
    <w:rsid w:val="008A6910"/>
    <w:rsid w:val="008A6A0B"/>
    <w:rsid w:val="008A6D72"/>
    <w:rsid w:val="008A6EB6"/>
    <w:rsid w:val="008A6F25"/>
    <w:rsid w:val="008A6F2E"/>
    <w:rsid w:val="008A7055"/>
    <w:rsid w:val="008A705D"/>
    <w:rsid w:val="008A70DD"/>
    <w:rsid w:val="008A7170"/>
    <w:rsid w:val="008A71AB"/>
    <w:rsid w:val="008A7456"/>
    <w:rsid w:val="008A76E1"/>
    <w:rsid w:val="008A7760"/>
    <w:rsid w:val="008A7842"/>
    <w:rsid w:val="008A78E0"/>
    <w:rsid w:val="008A7A9D"/>
    <w:rsid w:val="008A7D35"/>
    <w:rsid w:val="008A7F1B"/>
    <w:rsid w:val="008B0304"/>
    <w:rsid w:val="008B04B3"/>
    <w:rsid w:val="008B05F9"/>
    <w:rsid w:val="008B06C1"/>
    <w:rsid w:val="008B0813"/>
    <w:rsid w:val="008B08D3"/>
    <w:rsid w:val="008B0955"/>
    <w:rsid w:val="008B0EFD"/>
    <w:rsid w:val="008B0FA2"/>
    <w:rsid w:val="008B1059"/>
    <w:rsid w:val="008B1A00"/>
    <w:rsid w:val="008B1C32"/>
    <w:rsid w:val="008B1DB6"/>
    <w:rsid w:val="008B1E43"/>
    <w:rsid w:val="008B2036"/>
    <w:rsid w:val="008B21BA"/>
    <w:rsid w:val="008B25B5"/>
    <w:rsid w:val="008B28E4"/>
    <w:rsid w:val="008B2910"/>
    <w:rsid w:val="008B2C6F"/>
    <w:rsid w:val="008B2DA5"/>
    <w:rsid w:val="008B317C"/>
    <w:rsid w:val="008B31BC"/>
    <w:rsid w:val="008B3332"/>
    <w:rsid w:val="008B35F2"/>
    <w:rsid w:val="008B3813"/>
    <w:rsid w:val="008B420C"/>
    <w:rsid w:val="008B42E7"/>
    <w:rsid w:val="008B4302"/>
    <w:rsid w:val="008B44D8"/>
    <w:rsid w:val="008B49F5"/>
    <w:rsid w:val="008B49F9"/>
    <w:rsid w:val="008B4B37"/>
    <w:rsid w:val="008B4BD5"/>
    <w:rsid w:val="008B4D82"/>
    <w:rsid w:val="008B4F46"/>
    <w:rsid w:val="008B5087"/>
    <w:rsid w:val="008B50D3"/>
    <w:rsid w:val="008B5387"/>
    <w:rsid w:val="008B5727"/>
    <w:rsid w:val="008B5BA8"/>
    <w:rsid w:val="008B5CF4"/>
    <w:rsid w:val="008B5DD5"/>
    <w:rsid w:val="008B6295"/>
    <w:rsid w:val="008B62E1"/>
    <w:rsid w:val="008B6425"/>
    <w:rsid w:val="008B6567"/>
    <w:rsid w:val="008B662C"/>
    <w:rsid w:val="008B664D"/>
    <w:rsid w:val="008B679C"/>
    <w:rsid w:val="008B6B95"/>
    <w:rsid w:val="008B6D2E"/>
    <w:rsid w:val="008B7141"/>
    <w:rsid w:val="008B7247"/>
    <w:rsid w:val="008B7398"/>
    <w:rsid w:val="008B773A"/>
    <w:rsid w:val="008B7912"/>
    <w:rsid w:val="008B7BD3"/>
    <w:rsid w:val="008C000E"/>
    <w:rsid w:val="008C0042"/>
    <w:rsid w:val="008C053A"/>
    <w:rsid w:val="008C06A1"/>
    <w:rsid w:val="008C0737"/>
    <w:rsid w:val="008C0832"/>
    <w:rsid w:val="008C0B65"/>
    <w:rsid w:val="008C0B8C"/>
    <w:rsid w:val="008C0CE2"/>
    <w:rsid w:val="008C0D75"/>
    <w:rsid w:val="008C0E6D"/>
    <w:rsid w:val="008C0ED8"/>
    <w:rsid w:val="008C0F2B"/>
    <w:rsid w:val="008C11DB"/>
    <w:rsid w:val="008C13D0"/>
    <w:rsid w:val="008C1A36"/>
    <w:rsid w:val="008C1C82"/>
    <w:rsid w:val="008C1F30"/>
    <w:rsid w:val="008C1FF0"/>
    <w:rsid w:val="008C211E"/>
    <w:rsid w:val="008C2146"/>
    <w:rsid w:val="008C228D"/>
    <w:rsid w:val="008C268F"/>
    <w:rsid w:val="008C2B30"/>
    <w:rsid w:val="008C2B82"/>
    <w:rsid w:val="008C2ECF"/>
    <w:rsid w:val="008C2F60"/>
    <w:rsid w:val="008C312F"/>
    <w:rsid w:val="008C3A11"/>
    <w:rsid w:val="008C3F34"/>
    <w:rsid w:val="008C4022"/>
    <w:rsid w:val="008C42FC"/>
    <w:rsid w:val="008C431E"/>
    <w:rsid w:val="008C47FE"/>
    <w:rsid w:val="008C4A6C"/>
    <w:rsid w:val="008C4BE0"/>
    <w:rsid w:val="008C4D93"/>
    <w:rsid w:val="008C4F11"/>
    <w:rsid w:val="008C50AD"/>
    <w:rsid w:val="008C52D0"/>
    <w:rsid w:val="008C534C"/>
    <w:rsid w:val="008C56C1"/>
    <w:rsid w:val="008C57A1"/>
    <w:rsid w:val="008C57A8"/>
    <w:rsid w:val="008C5A81"/>
    <w:rsid w:val="008C5C44"/>
    <w:rsid w:val="008C5D3A"/>
    <w:rsid w:val="008C6119"/>
    <w:rsid w:val="008C61BA"/>
    <w:rsid w:val="008C6263"/>
    <w:rsid w:val="008C6355"/>
    <w:rsid w:val="008C65FE"/>
    <w:rsid w:val="008C679F"/>
    <w:rsid w:val="008C67FC"/>
    <w:rsid w:val="008C69CD"/>
    <w:rsid w:val="008C6DE7"/>
    <w:rsid w:val="008C71C8"/>
    <w:rsid w:val="008C772A"/>
    <w:rsid w:val="008C796A"/>
    <w:rsid w:val="008C7B04"/>
    <w:rsid w:val="008C7CBD"/>
    <w:rsid w:val="008C7EBF"/>
    <w:rsid w:val="008C7F81"/>
    <w:rsid w:val="008C7FE2"/>
    <w:rsid w:val="008CC9A8"/>
    <w:rsid w:val="008CF769"/>
    <w:rsid w:val="008D0064"/>
    <w:rsid w:val="008D016B"/>
    <w:rsid w:val="008D0199"/>
    <w:rsid w:val="008D02F8"/>
    <w:rsid w:val="008D0538"/>
    <w:rsid w:val="008D069A"/>
    <w:rsid w:val="008D0960"/>
    <w:rsid w:val="008D0ACF"/>
    <w:rsid w:val="008D0E26"/>
    <w:rsid w:val="008D0E99"/>
    <w:rsid w:val="008D0FE4"/>
    <w:rsid w:val="008D11EC"/>
    <w:rsid w:val="008D14C2"/>
    <w:rsid w:val="008D153F"/>
    <w:rsid w:val="008D1662"/>
    <w:rsid w:val="008D18FA"/>
    <w:rsid w:val="008D193D"/>
    <w:rsid w:val="008D1B8D"/>
    <w:rsid w:val="008D1D0B"/>
    <w:rsid w:val="008D1FE7"/>
    <w:rsid w:val="008D20BF"/>
    <w:rsid w:val="008D20FD"/>
    <w:rsid w:val="008D22B2"/>
    <w:rsid w:val="008D25BA"/>
    <w:rsid w:val="008D2A43"/>
    <w:rsid w:val="008D3250"/>
    <w:rsid w:val="008D340B"/>
    <w:rsid w:val="008D34AF"/>
    <w:rsid w:val="008D3703"/>
    <w:rsid w:val="008D3965"/>
    <w:rsid w:val="008D39FB"/>
    <w:rsid w:val="008D4642"/>
    <w:rsid w:val="008D465F"/>
    <w:rsid w:val="008D48E8"/>
    <w:rsid w:val="008D491F"/>
    <w:rsid w:val="008D4B31"/>
    <w:rsid w:val="008D4FCC"/>
    <w:rsid w:val="008D5406"/>
    <w:rsid w:val="008D5464"/>
    <w:rsid w:val="008D54B7"/>
    <w:rsid w:val="008D5569"/>
    <w:rsid w:val="008D5834"/>
    <w:rsid w:val="008D5981"/>
    <w:rsid w:val="008D5C93"/>
    <w:rsid w:val="008D5CC6"/>
    <w:rsid w:val="008D5D25"/>
    <w:rsid w:val="008D5D79"/>
    <w:rsid w:val="008D5DB7"/>
    <w:rsid w:val="008D6549"/>
    <w:rsid w:val="008D65E7"/>
    <w:rsid w:val="008D68ED"/>
    <w:rsid w:val="008D6CFF"/>
    <w:rsid w:val="008D6F11"/>
    <w:rsid w:val="008D70B3"/>
    <w:rsid w:val="008D7261"/>
    <w:rsid w:val="008D72E6"/>
    <w:rsid w:val="008D75DD"/>
    <w:rsid w:val="008D76C2"/>
    <w:rsid w:val="008D77FC"/>
    <w:rsid w:val="008D783F"/>
    <w:rsid w:val="008D7A76"/>
    <w:rsid w:val="008D7AFA"/>
    <w:rsid w:val="008D7B63"/>
    <w:rsid w:val="008D7C56"/>
    <w:rsid w:val="008D7CAC"/>
    <w:rsid w:val="008E00BE"/>
    <w:rsid w:val="008E0120"/>
    <w:rsid w:val="008E03EF"/>
    <w:rsid w:val="008E0A86"/>
    <w:rsid w:val="008E0B7C"/>
    <w:rsid w:val="008E0D3A"/>
    <w:rsid w:val="008E0FD2"/>
    <w:rsid w:val="008E102F"/>
    <w:rsid w:val="008E125F"/>
    <w:rsid w:val="008E1298"/>
    <w:rsid w:val="008E12C9"/>
    <w:rsid w:val="008E156A"/>
    <w:rsid w:val="008E1846"/>
    <w:rsid w:val="008E19FD"/>
    <w:rsid w:val="008E1B55"/>
    <w:rsid w:val="008E1FAC"/>
    <w:rsid w:val="008E211C"/>
    <w:rsid w:val="008E22AD"/>
    <w:rsid w:val="008E2442"/>
    <w:rsid w:val="008E2452"/>
    <w:rsid w:val="008E2662"/>
    <w:rsid w:val="008E2941"/>
    <w:rsid w:val="008E29B2"/>
    <w:rsid w:val="008E2AE0"/>
    <w:rsid w:val="008E2B8C"/>
    <w:rsid w:val="008E2D54"/>
    <w:rsid w:val="008E2FA4"/>
    <w:rsid w:val="008E34E6"/>
    <w:rsid w:val="008E3593"/>
    <w:rsid w:val="008E35D2"/>
    <w:rsid w:val="008E39A6"/>
    <w:rsid w:val="008E3A10"/>
    <w:rsid w:val="008E3AE1"/>
    <w:rsid w:val="008E40BE"/>
    <w:rsid w:val="008E4328"/>
    <w:rsid w:val="008E43FF"/>
    <w:rsid w:val="008E44DB"/>
    <w:rsid w:val="008E46DE"/>
    <w:rsid w:val="008E4750"/>
    <w:rsid w:val="008E4AD6"/>
    <w:rsid w:val="008E4E11"/>
    <w:rsid w:val="008E4F10"/>
    <w:rsid w:val="008E559B"/>
    <w:rsid w:val="008E562B"/>
    <w:rsid w:val="008E565C"/>
    <w:rsid w:val="008E59EC"/>
    <w:rsid w:val="008E5AB0"/>
    <w:rsid w:val="008E5C21"/>
    <w:rsid w:val="008E60BA"/>
    <w:rsid w:val="008E658D"/>
    <w:rsid w:val="008E6699"/>
    <w:rsid w:val="008E66C0"/>
    <w:rsid w:val="008E67AE"/>
    <w:rsid w:val="008E687B"/>
    <w:rsid w:val="008E6978"/>
    <w:rsid w:val="008E6B2F"/>
    <w:rsid w:val="008E6BC9"/>
    <w:rsid w:val="008E6D41"/>
    <w:rsid w:val="008E6F86"/>
    <w:rsid w:val="008E70C9"/>
    <w:rsid w:val="008E74AA"/>
    <w:rsid w:val="008E7708"/>
    <w:rsid w:val="008E7729"/>
    <w:rsid w:val="008E78EC"/>
    <w:rsid w:val="008E796D"/>
    <w:rsid w:val="008E79EC"/>
    <w:rsid w:val="008E7AE6"/>
    <w:rsid w:val="008E7F76"/>
    <w:rsid w:val="008EE6B6"/>
    <w:rsid w:val="008F0127"/>
    <w:rsid w:val="008F02C6"/>
    <w:rsid w:val="008F0494"/>
    <w:rsid w:val="008F04F3"/>
    <w:rsid w:val="008F06AF"/>
    <w:rsid w:val="008F0779"/>
    <w:rsid w:val="008F0876"/>
    <w:rsid w:val="008F0B39"/>
    <w:rsid w:val="008F0B47"/>
    <w:rsid w:val="008F0CB4"/>
    <w:rsid w:val="008F0CBA"/>
    <w:rsid w:val="008F0E12"/>
    <w:rsid w:val="008F0F17"/>
    <w:rsid w:val="008F0F79"/>
    <w:rsid w:val="008F13E7"/>
    <w:rsid w:val="008F1503"/>
    <w:rsid w:val="008F1B3D"/>
    <w:rsid w:val="008F1DF0"/>
    <w:rsid w:val="008F2058"/>
    <w:rsid w:val="008F2828"/>
    <w:rsid w:val="008F2900"/>
    <w:rsid w:val="008F2DCA"/>
    <w:rsid w:val="008F2E6C"/>
    <w:rsid w:val="008F2EF6"/>
    <w:rsid w:val="008F3007"/>
    <w:rsid w:val="008F344A"/>
    <w:rsid w:val="008F3556"/>
    <w:rsid w:val="008F3583"/>
    <w:rsid w:val="008F3E79"/>
    <w:rsid w:val="008F4028"/>
    <w:rsid w:val="008F4487"/>
    <w:rsid w:val="008F45BB"/>
    <w:rsid w:val="008F45EB"/>
    <w:rsid w:val="008F47BF"/>
    <w:rsid w:val="008F47FD"/>
    <w:rsid w:val="008F48C4"/>
    <w:rsid w:val="008F4A5F"/>
    <w:rsid w:val="008F4F54"/>
    <w:rsid w:val="008F500C"/>
    <w:rsid w:val="008F52DC"/>
    <w:rsid w:val="008F540D"/>
    <w:rsid w:val="008F540F"/>
    <w:rsid w:val="008F54AD"/>
    <w:rsid w:val="008F5883"/>
    <w:rsid w:val="008F5915"/>
    <w:rsid w:val="008F5FA4"/>
    <w:rsid w:val="008F5FD3"/>
    <w:rsid w:val="008F5FE7"/>
    <w:rsid w:val="008F6228"/>
    <w:rsid w:val="008F627F"/>
    <w:rsid w:val="008F65D6"/>
    <w:rsid w:val="008F6635"/>
    <w:rsid w:val="008F6793"/>
    <w:rsid w:val="008F6963"/>
    <w:rsid w:val="008F6D2C"/>
    <w:rsid w:val="008F6DE3"/>
    <w:rsid w:val="008F6F9D"/>
    <w:rsid w:val="008F71DD"/>
    <w:rsid w:val="008F7730"/>
    <w:rsid w:val="009001F9"/>
    <w:rsid w:val="00900454"/>
    <w:rsid w:val="009004E2"/>
    <w:rsid w:val="00900601"/>
    <w:rsid w:val="00900B74"/>
    <w:rsid w:val="0090116F"/>
    <w:rsid w:val="009011C6"/>
    <w:rsid w:val="009014A7"/>
    <w:rsid w:val="0090172A"/>
    <w:rsid w:val="00901EAF"/>
    <w:rsid w:val="00902056"/>
    <w:rsid w:val="00902076"/>
    <w:rsid w:val="0090232C"/>
    <w:rsid w:val="009024E7"/>
    <w:rsid w:val="0090260C"/>
    <w:rsid w:val="009027AE"/>
    <w:rsid w:val="00902865"/>
    <w:rsid w:val="00902EE0"/>
    <w:rsid w:val="0090316C"/>
    <w:rsid w:val="00903179"/>
    <w:rsid w:val="00903594"/>
    <w:rsid w:val="009035B6"/>
    <w:rsid w:val="009035D3"/>
    <w:rsid w:val="009036C7"/>
    <w:rsid w:val="0090382E"/>
    <w:rsid w:val="00903AE7"/>
    <w:rsid w:val="00903C5F"/>
    <w:rsid w:val="00903D42"/>
    <w:rsid w:val="00903DF2"/>
    <w:rsid w:val="00903E37"/>
    <w:rsid w:val="00904161"/>
    <w:rsid w:val="00904262"/>
    <w:rsid w:val="009043E4"/>
    <w:rsid w:val="00904442"/>
    <w:rsid w:val="0090457A"/>
    <w:rsid w:val="009048F0"/>
    <w:rsid w:val="00904ABD"/>
    <w:rsid w:val="00904B1A"/>
    <w:rsid w:val="00904B46"/>
    <w:rsid w:val="00905190"/>
    <w:rsid w:val="00905310"/>
    <w:rsid w:val="009054C1"/>
    <w:rsid w:val="00905642"/>
    <w:rsid w:val="0090565D"/>
    <w:rsid w:val="00905706"/>
    <w:rsid w:val="00905711"/>
    <w:rsid w:val="00905B19"/>
    <w:rsid w:val="00905B87"/>
    <w:rsid w:val="00905BA6"/>
    <w:rsid w:val="00905FBF"/>
    <w:rsid w:val="0090620F"/>
    <w:rsid w:val="0090639E"/>
    <w:rsid w:val="00906447"/>
    <w:rsid w:val="00906986"/>
    <w:rsid w:val="00906A2B"/>
    <w:rsid w:val="00906D85"/>
    <w:rsid w:val="00906EB2"/>
    <w:rsid w:val="00907030"/>
    <w:rsid w:val="0090735D"/>
    <w:rsid w:val="009073FA"/>
    <w:rsid w:val="00907B48"/>
    <w:rsid w:val="00907C83"/>
    <w:rsid w:val="00907D84"/>
    <w:rsid w:val="00907D9D"/>
    <w:rsid w:val="00907F03"/>
    <w:rsid w:val="009101B5"/>
    <w:rsid w:val="009101FD"/>
    <w:rsid w:val="009102CD"/>
    <w:rsid w:val="00910317"/>
    <w:rsid w:val="009103F6"/>
    <w:rsid w:val="00910434"/>
    <w:rsid w:val="009105AB"/>
    <w:rsid w:val="009106B2"/>
    <w:rsid w:val="009106F4"/>
    <w:rsid w:val="00910AF1"/>
    <w:rsid w:val="00910D3B"/>
    <w:rsid w:val="00910D51"/>
    <w:rsid w:val="00910F35"/>
    <w:rsid w:val="00911162"/>
    <w:rsid w:val="00911413"/>
    <w:rsid w:val="00911681"/>
    <w:rsid w:val="00911C58"/>
    <w:rsid w:val="00911F86"/>
    <w:rsid w:val="00911FAA"/>
    <w:rsid w:val="00912298"/>
    <w:rsid w:val="0091235C"/>
    <w:rsid w:val="00912383"/>
    <w:rsid w:val="0091279F"/>
    <w:rsid w:val="0091280C"/>
    <w:rsid w:val="0091281B"/>
    <w:rsid w:val="009129A2"/>
    <w:rsid w:val="00912E7C"/>
    <w:rsid w:val="0091321D"/>
    <w:rsid w:val="009134AD"/>
    <w:rsid w:val="009135D4"/>
    <w:rsid w:val="0091387D"/>
    <w:rsid w:val="00913BA5"/>
    <w:rsid w:val="00913BBF"/>
    <w:rsid w:val="00913C92"/>
    <w:rsid w:val="00913EF2"/>
    <w:rsid w:val="00913F88"/>
    <w:rsid w:val="00913FA0"/>
    <w:rsid w:val="00913FC9"/>
    <w:rsid w:val="00914065"/>
    <w:rsid w:val="0091413D"/>
    <w:rsid w:val="00914271"/>
    <w:rsid w:val="009143FB"/>
    <w:rsid w:val="009145A1"/>
    <w:rsid w:val="0091461C"/>
    <w:rsid w:val="00914D2E"/>
    <w:rsid w:val="0091503F"/>
    <w:rsid w:val="009151C8"/>
    <w:rsid w:val="00915333"/>
    <w:rsid w:val="00915954"/>
    <w:rsid w:val="00915991"/>
    <w:rsid w:val="00915A56"/>
    <w:rsid w:val="00915A7A"/>
    <w:rsid w:val="00915C43"/>
    <w:rsid w:val="00915C83"/>
    <w:rsid w:val="00915CC0"/>
    <w:rsid w:val="00915E3B"/>
    <w:rsid w:val="00915FC8"/>
    <w:rsid w:val="009161FC"/>
    <w:rsid w:val="009165FA"/>
    <w:rsid w:val="00916985"/>
    <w:rsid w:val="00916B20"/>
    <w:rsid w:val="00916B5A"/>
    <w:rsid w:val="00916DAB"/>
    <w:rsid w:val="00916F9D"/>
    <w:rsid w:val="009172B9"/>
    <w:rsid w:val="0091791B"/>
    <w:rsid w:val="00917A48"/>
    <w:rsid w:val="00917AC0"/>
    <w:rsid w:val="00917CE2"/>
    <w:rsid w:val="00917E89"/>
    <w:rsid w:val="00920074"/>
    <w:rsid w:val="0092014E"/>
    <w:rsid w:val="009201AC"/>
    <w:rsid w:val="00920405"/>
    <w:rsid w:val="00920448"/>
    <w:rsid w:val="009205EA"/>
    <w:rsid w:val="00920687"/>
    <w:rsid w:val="00920712"/>
    <w:rsid w:val="00920DCA"/>
    <w:rsid w:val="00920E0A"/>
    <w:rsid w:val="00920EB8"/>
    <w:rsid w:val="00920ECC"/>
    <w:rsid w:val="00921071"/>
    <w:rsid w:val="009210A6"/>
    <w:rsid w:val="009210EC"/>
    <w:rsid w:val="009212CE"/>
    <w:rsid w:val="009214AF"/>
    <w:rsid w:val="00921558"/>
    <w:rsid w:val="009215FC"/>
    <w:rsid w:val="009217F6"/>
    <w:rsid w:val="009220A3"/>
    <w:rsid w:val="0092238F"/>
    <w:rsid w:val="00922791"/>
    <w:rsid w:val="0092279D"/>
    <w:rsid w:val="0092285E"/>
    <w:rsid w:val="00922DA3"/>
    <w:rsid w:val="00922E35"/>
    <w:rsid w:val="009230FA"/>
    <w:rsid w:val="00923190"/>
    <w:rsid w:val="009232ED"/>
    <w:rsid w:val="009236CD"/>
    <w:rsid w:val="00923A10"/>
    <w:rsid w:val="00923BCE"/>
    <w:rsid w:val="00923D0F"/>
    <w:rsid w:val="009241C9"/>
    <w:rsid w:val="009241FC"/>
    <w:rsid w:val="00924331"/>
    <w:rsid w:val="0092459C"/>
    <w:rsid w:val="009249DE"/>
    <w:rsid w:val="00924C5B"/>
    <w:rsid w:val="00924D12"/>
    <w:rsid w:val="00924F94"/>
    <w:rsid w:val="00924FBA"/>
    <w:rsid w:val="00924FD4"/>
    <w:rsid w:val="009252D6"/>
    <w:rsid w:val="00925552"/>
    <w:rsid w:val="00925692"/>
    <w:rsid w:val="009256BD"/>
    <w:rsid w:val="00925706"/>
    <w:rsid w:val="009257FF"/>
    <w:rsid w:val="00925BD6"/>
    <w:rsid w:val="00925E13"/>
    <w:rsid w:val="0092610D"/>
    <w:rsid w:val="0092626C"/>
    <w:rsid w:val="0092629C"/>
    <w:rsid w:val="009262F8"/>
    <w:rsid w:val="00926369"/>
    <w:rsid w:val="00926556"/>
    <w:rsid w:val="009265C2"/>
    <w:rsid w:val="00926A1C"/>
    <w:rsid w:val="00926BD6"/>
    <w:rsid w:val="00926BE5"/>
    <w:rsid w:val="009272F0"/>
    <w:rsid w:val="0092734A"/>
    <w:rsid w:val="0092741D"/>
    <w:rsid w:val="00927498"/>
    <w:rsid w:val="009276E2"/>
    <w:rsid w:val="009276F4"/>
    <w:rsid w:val="0092770F"/>
    <w:rsid w:val="00927BE4"/>
    <w:rsid w:val="00927BF6"/>
    <w:rsid w:val="00927D60"/>
    <w:rsid w:val="00927E02"/>
    <w:rsid w:val="00930012"/>
    <w:rsid w:val="009302DB"/>
    <w:rsid w:val="009309C9"/>
    <w:rsid w:val="00930B4F"/>
    <w:rsid w:val="00930D0D"/>
    <w:rsid w:val="00930EBD"/>
    <w:rsid w:val="00930EED"/>
    <w:rsid w:val="00930F66"/>
    <w:rsid w:val="00931120"/>
    <w:rsid w:val="009319D5"/>
    <w:rsid w:val="00931D38"/>
    <w:rsid w:val="00931DED"/>
    <w:rsid w:val="00931E7C"/>
    <w:rsid w:val="00931FC9"/>
    <w:rsid w:val="00932090"/>
    <w:rsid w:val="00932276"/>
    <w:rsid w:val="009322F8"/>
    <w:rsid w:val="00932698"/>
    <w:rsid w:val="009326DD"/>
    <w:rsid w:val="00932895"/>
    <w:rsid w:val="00932AF7"/>
    <w:rsid w:val="00932B04"/>
    <w:rsid w:val="00932C9C"/>
    <w:rsid w:val="00932ED6"/>
    <w:rsid w:val="00933255"/>
    <w:rsid w:val="00933542"/>
    <w:rsid w:val="009336E1"/>
    <w:rsid w:val="00933803"/>
    <w:rsid w:val="00933875"/>
    <w:rsid w:val="009338A7"/>
    <w:rsid w:val="00933A92"/>
    <w:rsid w:val="009340D3"/>
    <w:rsid w:val="0093411E"/>
    <w:rsid w:val="0093471A"/>
    <w:rsid w:val="009348CC"/>
    <w:rsid w:val="00934988"/>
    <w:rsid w:val="009349C9"/>
    <w:rsid w:val="009349D9"/>
    <w:rsid w:val="00934AD0"/>
    <w:rsid w:val="00934BCD"/>
    <w:rsid w:val="00934DD2"/>
    <w:rsid w:val="00934F5D"/>
    <w:rsid w:val="009352E1"/>
    <w:rsid w:val="009353EB"/>
    <w:rsid w:val="0093551A"/>
    <w:rsid w:val="00935745"/>
    <w:rsid w:val="00935AAA"/>
    <w:rsid w:val="00935DB4"/>
    <w:rsid w:val="00935FC9"/>
    <w:rsid w:val="0093605D"/>
    <w:rsid w:val="009363BD"/>
    <w:rsid w:val="00936634"/>
    <w:rsid w:val="00936782"/>
    <w:rsid w:val="009369E4"/>
    <w:rsid w:val="00936F15"/>
    <w:rsid w:val="0093722B"/>
    <w:rsid w:val="00937867"/>
    <w:rsid w:val="00937BA7"/>
    <w:rsid w:val="00937C20"/>
    <w:rsid w:val="00937DB0"/>
    <w:rsid w:val="00937E11"/>
    <w:rsid w:val="0094031A"/>
    <w:rsid w:val="00940378"/>
    <w:rsid w:val="0094064E"/>
    <w:rsid w:val="009406AD"/>
    <w:rsid w:val="00940ACA"/>
    <w:rsid w:val="00940C97"/>
    <w:rsid w:val="00940E3F"/>
    <w:rsid w:val="00940F08"/>
    <w:rsid w:val="009412FA"/>
    <w:rsid w:val="00941C31"/>
    <w:rsid w:val="00941D8C"/>
    <w:rsid w:val="00941DD5"/>
    <w:rsid w:val="00941DDB"/>
    <w:rsid w:val="009422F3"/>
    <w:rsid w:val="009423BB"/>
    <w:rsid w:val="009423FD"/>
    <w:rsid w:val="0094241B"/>
    <w:rsid w:val="00942581"/>
    <w:rsid w:val="00942689"/>
    <w:rsid w:val="009426ED"/>
    <w:rsid w:val="00942749"/>
    <w:rsid w:val="0094276B"/>
    <w:rsid w:val="0094304C"/>
    <w:rsid w:val="009430C1"/>
    <w:rsid w:val="00943198"/>
    <w:rsid w:val="0094353E"/>
    <w:rsid w:val="009435A8"/>
    <w:rsid w:val="009435E5"/>
    <w:rsid w:val="00943AAE"/>
    <w:rsid w:val="00943ACD"/>
    <w:rsid w:val="00943C06"/>
    <w:rsid w:val="00943C55"/>
    <w:rsid w:val="00943DBA"/>
    <w:rsid w:val="00943ED1"/>
    <w:rsid w:val="00943EF6"/>
    <w:rsid w:val="0094421D"/>
    <w:rsid w:val="009442E6"/>
    <w:rsid w:val="00944423"/>
    <w:rsid w:val="0094447A"/>
    <w:rsid w:val="00944F08"/>
    <w:rsid w:val="00944F40"/>
    <w:rsid w:val="00944FD4"/>
    <w:rsid w:val="0094547B"/>
    <w:rsid w:val="009457C8"/>
    <w:rsid w:val="00945AA3"/>
    <w:rsid w:val="00945BBB"/>
    <w:rsid w:val="00945C19"/>
    <w:rsid w:val="00945E62"/>
    <w:rsid w:val="00946085"/>
    <w:rsid w:val="009468A1"/>
    <w:rsid w:val="00946923"/>
    <w:rsid w:val="00946A78"/>
    <w:rsid w:val="00946ADA"/>
    <w:rsid w:val="00946DDE"/>
    <w:rsid w:val="00946F67"/>
    <w:rsid w:val="00947021"/>
    <w:rsid w:val="0094720E"/>
    <w:rsid w:val="009472EB"/>
    <w:rsid w:val="00947476"/>
    <w:rsid w:val="0094758C"/>
    <w:rsid w:val="0094784D"/>
    <w:rsid w:val="00947884"/>
    <w:rsid w:val="00950033"/>
    <w:rsid w:val="00950038"/>
    <w:rsid w:val="00950261"/>
    <w:rsid w:val="00950649"/>
    <w:rsid w:val="00950865"/>
    <w:rsid w:val="009508AB"/>
    <w:rsid w:val="009509F0"/>
    <w:rsid w:val="00950C2D"/>
    <w:rsid w:val="009510DA"/>
    <w:rsid w:val="009510F7"/>
    <w:rsid w:val="009512FA"/>
    <w:rsid w:val="009514D9"/>
    <w:rsid w:val="00951520"/>
    <w:rsid w:val="00951802"/>
    <w:rsid w:val="00951ADE"/>
    <w:rsid w:val="00951C15"/>
    <w:rsid w:val="00951C32"/>
    <w:rsid w:val="00952542"/>
    <w:rsid w:val="009525C6"/>
    <w:rsid w:val="00952732"/>
    <w:rsid w:val="0095279A"/>
    <w:rsid w:val="009527B4"/>
    <w:rsid w:val="0095286B"/>
    <w:rsid w:val="0095288F"/>
    <w:rsid w:val="009528A4"/>
    <w:rsid w:val="009528DB"/>
    <w:rsid w:val="009529F7"/>
    <w:rsid w:val="00952A93"/>
    <w:rsid w:val="00952C11"/>
    <w:rsid w:val="00952DBD"/>
    <w:rsid w:val="00953077"/>
    <w:rsid w:val="00953342"/>
    <w:rsid w:val="009534C4"/>
    <w:rsid w:val="009534CE"/>
    <w:rsid w:val="00953509"/>
    <w:rsid w:val="009535A1"/>
    <w:rsid w:val="009536FE"/>
    <w:rsid w:val="00953766"/>
    <w:rsid w:val="00953772"/>
    <w:rsid w:val="009539CC"/>
    <w:rsid w:val="00953EA1"/>
    <w:rsid w:val="00954093"/>
    <w:rsid w:val="0095417C"/>
    <w:rsid w:val="009546B6"/>
    <w:rsid w:val="00954712"/>
    <w:rsid w:val="0095477A"/>
    <w:rsid w:val="00954B9A"/>
    <w:rsid w:val="009551C8"/>
    <w:rsid w:val="0095559B"/>
    <w:rsid w:val="00955642"/>
    <w:rsid w:val="009556BE"/>
    <w:rsid w:val="00955932"/>
    <w:rsid w:val="00955B3D"/>
    <w:rsid w:val="00955BF6"/>
    <w:rsid w:val="00955EC0"/>
    <w:rsid w:val="00955ECC"/>
    <w:rsid w:val="00955F13"/>
    <w:rsid w:val="00955F7C"/>
    <w:rsid w:val="00956004"/>
    <w:rsid w:val="00956417"/>
    <w:rsid w:val="0095645E"/>
    <w:rsid w:val="009568FA"/>
    <w:rsid w:val="00956A50"/>
    <w:rsid w:val="00956B8E"/>
    <w:rsid w:val="00956C39"/>
    <w:rsid w:val="00956DDD"/>
    <w:rsid w:val="00956F1C"/>
    <w:rsid w:val="00956FD5"/>
    <w:rsid w:val="00957095"/>
    <w:rsid w:val="009570A3"/>
    <w:rsid w:val="009571EB"/>
    <w:rsid w:val="009573A1"/>
    <w:rsid w:val="009573DC"/>
    <w:rsid w:val="0095760F"/>
    <w:rsid w:val="00957784"/>
    <w:rsid w:val="00957B98"/>
    <w:rsid w:val="00957CC6"/>
    <w:rsid w:val="00957EB6"/>
    <w:rsid w:val="00960203"/>
    <w:rsid w:val="009607B1"/>
    <w:rsid w:val="009609A0"/>
    <w:rsid w:val="00960ABA"/>
    <w:rsid w:val="00960B2A"/>
    <w:rsid w:val="00960BE2"/>
    <w:rsid w:val="00960E38"/>
    <w:rsid w:val="00960F7C"/>
    <w:rsid w:val="00961549"/>
    <w:rsid w:val="009616DF"/>
    <w:rsid w:val="009619FF"/>
    <w:rsid w:val="00961AD6"/>
    <w:rsid w:val="00961D0D"/>
    <w:rsid w:val="00961E47"/>
    <w:rsid w:val="00961FB2"/>
    <w:rsid w:val="00962080"/>
    <w:rsid w:val="009621DE"/>
    <w:rsid w:val="00962F91"/>
    <w:rsid w:val="00963112"/>
    <w:rsid w:val="00963245"/>
    <w:rsid w:val="009632F9"/>
    <w:rsid w:val="009635C0"/>
    <w:rsid w:val="0096368E"/>
    <w:rsid w:val="009638BC"/>
    <w:rsid w:val="00963A7C"/>
    <w:rsid w:val="00963ED5"/>
    <w:rsid w:val="009640B4"/>
    <w:rsid w:val="00964133"/>
    <w:rsid w:val="00964C0D"/>
    <w:rsid w:val="00964EDF"/>
    <w:rsid w:val="00964FE4"/>
    <w:rsid w:val="009651B6"/>
    <w:rsid w:val="009651CE"/>
    <w:rsid w:val="009652FD"/>
    <w:rsid w:val="00965527"/>
    <w:rsid w:val="00965616"/>
    <w:rsid w:val="009657FF"/>
    <w:rsid w:val="00965882"/>
    <w:rsid w:val="0096595A"/>
    <w:rsid w:val="00965AD4"/>
    <w:rsid w:val="00965E55"/>
    <w:rsid w:val="00965F65"/>
    <w:rsid w:val="00965FF7"/>
    <w:rsid w:val="00966499"/>
    <w:rsid w:val="00966AB0"/>
    <w:rsid w:val="00966BC3"/>
    <w:rsid w:val="00966BCE"/>
    <w:rsid w:val="00966C3A"/>
    <w:rsid w:val="00966C7E"/>
    <w:rsid w:val="00966F51"/>
    <w:rsid w:val="00966FAF"/>
    <w:rsid w:val="00967552"/>
    <w:rsid w:val="00967AED"/>
    <w:rsid w:val="00967B96"/>
    <w:rsid w:val="00967EEA"/>
    <w:rsid w:val="009703C9"/>
    <w:rsid w:val="009703D2"/>
    <w:rsid w:val="009704BD"/>
    <w:rsid w:val="00970512"/>
    <w:rsid w:val="00970A65"/>
    <w:rsid w:val="00970D1A"/>
    <w:rsid w:val="00970ED3"/>
    <w:rsid w:val="00970F32"/>
    <w:rsid w:val="00970F95"/>
    <w:rsid w:val="00970FEC"/>
    <w:rsid w:val="009710E3"/>
    <w:rsid w:val="009711E1"/>
    <w:rsid w:val="00971408"/>
    <w:rsid w:val="009716AA"/>
    <w:rsid w:val="00971821"/>
    <w:rsid w:val="009718F4"/>
    <w:rsid w:val="0097198B"/>
    <w:rsid w:val="00971A6D"/>
    <w:rsid w:val="00971AB8"/>
    <w:rsid w:val="00971B08"/>
    <w:rsid w:val="00971B73"/>
    <w:rsid w:val="00971BA2"/>
    <w:rsid w:val="00971DD0"/>
    <w:rsid w:val="00971F94"/>
    <w:rsid w:val="009720A2"/>
    <w:rsid w:val="0097228D"/>
    <w:rsid w:val="00972300"/>
    <w:rsid w:val="00972305"/>
    <w:rsid w:val="009723DD"/>
    <w:rsid w:val="0097275A"/>
    <w:rsid w:val="00972811"/>
    <w:rsid w:val="00972869"/>
    <w:rsid w:val="00972C7F"/>
    <w:rsid w:val="00972CA9"/>
    <w:rsid w:val="00973147"/>
    <w:rsid w:val="00973217"/>
    <w:rsid w:val="009732E1"/>
    <w:rsid w:val="00973327"/>
    <w:rsid w:val="0097346A"/>
    <w:rsid w:val="0097360A"/>
    <w:rsid w:val="00973ADD"/>
    <w:rsid w:val="00973D07"/>
    <w:rsid w:val="00973DFF"/>
    <w:rsid w:val="00973E2F"/>
    <w:rsid w:val="009740E3"/>
    <w:rsid w:val="00974201"/>
    <w:rsid w:val="0097437C"/>
    <w:rsid w:val="00974388"/>
    <w:rsid w:val="0097447B"/>
    <w:rsid w:val="009745C9"/>
    <w:rsid w:val="0097476E"/>
    <w:rsid w:val="009749F2"/>
    <w:rsid w:val="00974B88"/>
    <w:rsid w:val="00974CAC"/>
    <w:rsid w:val="00974DE2"/>
    <w:rsid w:val="00974FCA"/>
    <w:rsid w:val="00975113"/>
    <w:rsid w:val="0097533B"/>
    <w:rsid w:val="0097561F"/>
    <w:rsid w:val="0097595D"/>
    <w:rsid w:val="00975E10"/>
    <w:rsid w:val="00975EFA"/>
    <w:rsid w:val="00976330"/>
    <w:rsid w:val="009763D7"/>
    <w:rsid w:val="0097642E"/>
    <w:rsid w:val="009766DC"/>
    <w:rsid w:val="0097670A"/>
    <w:rsid w:val="00977434"/>
    <w:rsid w:val="00977547"/>
    <w:rsid w:val="00977562"/>
    <w:rsid w:val="0097780E"/>
    <w:rsid w:val="009778FD"/>
    <w:rsid w:val="00977A98"/>
    <w:rsid w:val="00977B10"/>
    <w:rsid w:val="00977C29"/>
    <w:rsid w:val="009801D2"/>
    <w:rsid w:val="009804CB"/>
    <w:rsid w:val="009805B6"/>
    <w:rsid w:val="00980684"/>
    <w:rsid w:val="0098069A"/>
    <w:rsid w:val="00980729"/>
    <w:rsid w:val="009808EE"/>
    <w:rsid w:val="00980BFB"/>
    <w:rsid w:val="00980D73"/>
    <w:rsid w:val="009810B7"/>
    <w:rsid w:val="009810BD"/>
    <w:rsid w:val="00981452"/>
    <w:rsid w:val="00981474"/>
    <w:rsid w:val="00981500"/>
    <w:rsid w:val="00981953"/>
    <w:rsid w:val="00981EC5"/>
    <w:rsid w:val="009820E4"/>
    <w:rsid w:val="00982451"/>
    <w:rsid w:val="0098253C"/>
    <w:rsid w:val="00982663"/>
    <w:rsid w:val="009826D0"/>
    <w:rsid w:val="0098289E"/>
    <w:rsid w:val="00982937"/>
    <w:rsid w:val="00982CBF"/>
    <w:rsid w:val="00983855"/>
    <w:rsid w:val="00983B9F"/>
    <w:rsid w:val="00983E1D"/>
    <w:rsid w:val="00983E31"/>
    <w:rsid w:val="00983EDF"/>
    <w:rsid w:val="009841D8"/>
    <w:rsid w:val="0098435F"/>
    <w:rsid w:val="009845CA"/>
    <w:rsid w:val="0098479A"/>
    <w:rsid w:val="00984933"/>
    <w:rsid w:val="00984AED"/>
    <w:rsid w:val="00984C77"/>
    <w:rsid w:val="00984DF2"/>
    <w:rsid w:val="00984F3E"/>
    <w:rsid w:val="009850AD"/>
    <w:rsid w:val="009851C8"/>
    <w:rsid w:val="00985214"/>
    <w:rsid w:val="0098582B"/>
    <w:rsid w:val="00985BC3"/>
    <w:rsid w:val="00985D66"/>
    <w:rsid w:val="009860E4"/>
    <w:rsid w:val="00986495"/>
    <w:rsid w:val="009864AA"/>
    <w:rsid w:val="009865A7"/>
    <w:rsid w:val="009867BA"/>
    <w:rsid w:val="00986AF7"/>
    <w:rsid w:val="00986B5F"/>
    <w:rsid w:val="00986CA8"/>
    <w:rsid w:val="00986CC3"/>
    <w:rsid w:val="00986FDE"/>
    <w:rsid w:val="009872FA"/>
    <w:rsid w:val="0098760A"/>
    <w:rsid w:val="009877F1"/>
    <w:rsid w:val="00987D2B"/>
    <w:rsid w:val="00987E85"/>
    <w:rsid w:val="00987FD2"/>
    <w:rsid w:val="00990105"/>
    <w:rsid w:val="009902FB"/>
    <w:rsid w:val="0099030D"/>
    <w:rsid w:val="0099032F"/>
    <w:rsid w:val="00990463"/>
    <w:rsid w:val="009909EF"/>
    <w:rsid w:val="00990D18"/>
    <w:rsid w:val="00990D1C"/>
    <w:rsid w:val="00990EC1"/>
    <w:rsid w:val="00990FE4"/>
    <w:rsid w:val="00991010"/>
    <w:rsid w:val="009912E6"/>
    <w:rsid w:val="00991909"/>
    <w:rsid w:val="0099190B"/>
    <w:rsid w:val="00991A01"/>
    <w:rsid w:val="00991B14"/>
    <w:rsid w:val="00991E36"/>
    <w:rsid w:val="00991FDC"/>
    <w:rsid w:val="00991FFE"/>
    <w:rsid w:val="00992D03"/>
    <w:rsid w:val="00992D4F"/>
    <w:rsid w:val="00992D9F"/>
    <w:rsid w:val="009930CD"/>
    <w:rsid w:val="00993279"/>
    <w:rsid w:val="009933F1"/>
    <w:rsid w:val="00993617"/>
    <w:rsid w:val="00993646"/>
    <w:rsid w:val="0099369B"/>
    <w:rsid w:val="00993909"/>
    <w:rsid w:val="00993981"/>
    <w:rsid w:val="00994120"/>
    <w:rsid w:val="009941AB"/>
    <w:rsid w:val="0099444B"/>
    <w:rsid w:val="00994572"/>
    <w:rsid w:val="00994652"/>
    <w:rsid w:val="00994708"/>
    <w:rsid w:val="009949BE"/>
    <w:rsid w:val="0099504B"/>
    <w:rsid w:val="009952D5"/>
    <w:rsid w:val="00995746"/>
    <w:rsid w:val="00995782"/>
    <w:rsid w:val="009957D1"/>
    <w:rsid w:val="0099593C"/>
    <w:rsid w:val="00995A13"/>
    <w:rsid w:val="0099649A"/>
    <w:rsid w:val="009968E9"/>
    <w:rsid w:val="00996AF8"/>
    <w:rsid w:val="00996BB6"/>
    <w:rsid w:val="00996CD5"/>
    <w:rsid w:val="00996F6B"/>
    <w:rsid w:val="009971AE"/>
    <w:rsid w:val="00997400"/>
    <w:rsid w:val="00997474"/>
    <w:rsid w:val="009975F3"/>
    <w:rsid w:val="009976A5"/>
    <w:rsid w:val="009976D3"/>
    <w:rsid w:val="0099770A"/>
    <w:rsid w:val="00997A60"/>
    <w:rsid w:val="00997B17"/>
    <w:rsid w:val="00997B43"/>
    <w:rsid w:val="00997D47"/>
    <w:rsid w:val="00997E75"/>
    <w:rsid w:val="00997F4B"/>
    <w:rsid w:val="00997FC8"/>
    <w:rsid w:val="00997FE3"/>
    <w:rsid w:val="009A007F"/>
    <w:rsid w:val="009A05C6"/>
    <w:rsid w:val="009A0637"/>
    <w:rsid w:val="009A0AFC"/>
    <w:rsid w:val="009A0B02"/>
    <w:rsid w:val="009A0F98"/>
    <w:rsid w:val="009A13F2"/>
    <w:rsid w:val="009A19E5"/>
    <w:rsid w:val="009A1B7C"/>
    <w:rsid w:val="009A1D84"/>
    <w:rsid w:val="009A1E2F"/>
    <w:rsid w:val="009A1F19"/>
    <w:rsid w:val="009A20F0"/>
    <w:rsid w:val="009A21A7"/>
    <w:rsid w:val="009A21DF"/>
    <w:rsid w:val="009A2359"/>
    <w:rsid w:val="009A2596"/>
    <w:rsid w:val="009A27B5"/>
    <w:rsid w:val="009A27DD"/>
    <w:rsid w:val="009A2A86"/>
    <w:rsid w:val="009A2BBC"/>
    <w:rsid w:val="009A2BD4"/>
    <w:rsid w:val="009A2C34"/>
    <w:rsid w:val="009A2EED"/>
    <w:rsid w:val="009A33B1"/>
    <w:rsid w:val="009A33B3"/>
    <w:rsid w:val="009A340D"/>
    <w:rsid w:val="009A36B5"/>
    <w:rsid w:val="009A3D66"/>
    <w:rsid w:val="009A3D92"/>
    <w:rsid w:val="009A3F5B"/>
    <w:rsid w:val="009A422C"/>
    <w:rsid w:val="009A46FF"/>
    <w:rsid w:val="009A47A8"/>
    <w:rsid w:val="009A4869"/>
    <w:rsid w:val="009A4A42"/>
    <w:rsid w:val="009A4AF2"/>
    <w:rsid w:val="009A4B25"/>
    <w:rsid w:val="009A4E52"/>
    <w:rsid w:val="009A4FEA"/>
    <w:rsid w:val="009A51B1"/>
    <w:rsid w:val="009A552E"/>
    <w:rsid w:val="009A5576"/>
    <w:rsid w:val="009A559F"/>
    <w:rsid w:val="009A55AE"/>
    <w:rsid w:val="009A55F0"/>
    <w:rsid w:val="009A5634"/>
    <w:rsid w:val="009A573D"/>
    <w:rsid w:val="009A57F8"/>
    <w:rsid w:val="009A5827"/>
    <w:rsid w:val="009A5D63"/>
    <w:rsid w:val="009A6152"/>
    <w:rsid w:val="009A6260"/>
    <w:rsid w:val="009A6691"/>
    <w:rsid w:val="009A69BA"/>
    <w:rsid w:val="009A69ED"/>
    <w:rsid w:val="009A6ABA"/>
    <w:rsid w:val="009A6B6F"/>
    <w:rsid w:val="009A6C24"/>
    <w:rsid w:val="009A6C47"/>
    <w:rsid w:val="009A6D2F"/>
    <w:rsid w:val="009A7001"/>
    <w:rsid w:val="009A7062"/>
    <w:rsid w:val="009A709A"/>
    <w:rsid w:val="009A723F"/>
    <w:rsid w:val="009A72EB"/>
    <w:rsid w:val="009A7504"/>
    <w:rsid w:val="009A76A7"/>
    <w:rsid w:val="009A7770"/>
    <w:rsid w:val="009A77EF"/>
    <w:rsid w:val="009A7AD8"/>
    <w:rsid w:val="009A7E4D"/>
    <w:rsid w:val="009A7E72"/>
    <w:rsid w:val="009A7EB4"/>
    <w:rsid w:val="009AB10F"/>
    <w:rsid w:val="009B0062"/>
    <w:rsid w:val="009B01DB"/>
    <w:rsid w:val="009B01EF"/>
    <w:rsid w:val="009B03FA"/>
    <w:rsid w:val="009B0AF7"/>
    <w:rsid w:val="009B0D50"/>
    <w:rsid w:val="009B0DF8"/>
    <w:rsid w:val="009B139F"/>
    <w:rsid w:val="009B199B"/>
    <w:rsid w:val="009B1B00"/>
    <w:rsid w:val="009B1D18"/>
    <w:rsid w:val="009B2113"/>
    <w:rsid w:val="009B229C"/>
    <w:rsid w:val="009B252E"/>
    <w:rsid w:val="009B252F"/>
    <w:rsid w:val="009B2562"/>
    <w:rsid w:val="009B2573"/>
    <w:rsid w:val="009B2AFC"/>
    <w:rsid w:val="009B2DE8"/>
    <w:rsid w:val="009B2EF6"/>
    <w:rsid w:val="009B2F73"/>
    <w:rsid w:val="009B3396"/>
    <w:rsid w:val="009B37A8"/>
    <w:rsid w:val="009B37DB"/>
    <w:rsid w:val="009B3938"/>
    <w:rsid w:val="009B3946"/>
    <w:rsid w:val="009B39D5"/>
    <w:rsid w:val="009B3DDB"/>
    <w:rsid w:val="009B40AD"/>
    <w:rsid w:val="009B4117"/>
    <w:rsid w:val="009B46E8"/>
    <w:rsid w:val="009B486A"/>
    <w:rsid w:val="009B48A3"/>
    <w:rsid w:val="009B4A84"/>
    <w:rsid w:val="009B4AA9"/>
    <w:rsid w:val="009B4C1F"/>
    <w:rsid w:val="009B4D09"/>
    <w:rsid w:val="009B4ED9"/>
    <w:rsid w:val="009B501E"/>
    <w:rsid w:val="009B5056"/>
    <w:rsid w:val="009B50B8"/>
    <w:rsid w:val="009B5140"/>
    <w:rsid w:val="009B51BD"/>
    <w:rsid w:val="009B525E"/>
    <w:rsid w:val="009B569A"/>
    <w:rsid w:val="009B579A"/>
    <w:rsid w:val="009B57AB"/>
    <w:rsid w:val="009B6191"/>
    <w:rsid w:val="009B61C4"/>
    <w:rsid w:val="009B6596"/>
    <w:rsid w:val="009B66A9"/>
    <w:rsid w:val="009B6BCA"/>
    <w:rsid w:val="009B6D12"/>
    <w:rsid w:val="009B6E37"/>
    <w:rsid w:val="009B6E5D"/>
    <w:rsid w:val="009B6E7B"/>
    <w:rsid w:val="009B6F9C"/>
    <w:rsid w:val="009B6FE1"/>
    <w:rsid w:val="009B730C"/>
    <w:rsid w:val="009B736C"/>
    <w:rsid w:val="009B75A5"/>
    <w:rsid w:val="009B7917"/>
    <w:rsid w:val="009B7B5B"/>
    <w:rsid w:val="009C0132"/>
    <w:rsid w:val="009C022D"/>
    <w:rsid w:val="009C02B6"/>
    <w:rsid w:val="009C0A3B"/>
    <w:rsid w:val="009C0AB8"/>
    <w:rsid w:val="009C0C94"/>
    <w:rsid w:val="009C0DC5"/>
    <w:rsid w:val="009C1090"/>
    <w:rsid w:val="009C10B5"/>
    <w:rsid w:val="009C1126"/>
    <w:rsid w:val="009C1836"/>
    <w:rsid w:val="009C1877"/>
    <w:rsid w:val="009C1B31"/>
    <w:rsid w:val="009C1C66"/>
    <w:rsid w:val="009C1E89"/>
    <w:rsid w:val="009C21BD"/>
    <w:rsid w:val="009C22EB"/>
    <w:rsid w:val="009C231C"/>
    <w:rsid w:val="009C268F"/>
    <w:rsid w:val="009C2758"/>
    <w:rsid w:val="009C27E6"/>
    <w:rsid w:val="009C295E"/>
    <w:rsid w:val="009C2B1B"/>
    <w:rsid w:val="009C2BF7"/>
    <w:rsid w:val="009C2C51"/>
    <w:rsid w:val="009C2D52"/>
    <w:rsid w:val="009C2F47"/>
    <w:rsid w:val="009C2F51"/>
    <w:rsid w:val="009C30CC"/>
    <w:rsid w:val="009C314C"/>
    <w:rsid w:val="009C31AA"/>
    <w:rsid w:val="009C3233"/>
    <w:rsid w:val="009C33F6"/>
    <w:rsid w:val="009C34F1"/>
    <w:rsid w:val="009C35A8"/>
    <w:rsid w:val="009C35CB"/>
    <w:rsid w:val="009C36D2"/>
    <w:rsid w:val="009C371C"/>
    <w:rsid w:val="009C3AE2"/>
    <w:rsid w:val="009C3CC4"/>
    <w:rsid w:val="009C3F9A"/>
    <w:rsid w:val="009C4058"/>
    <w:rsid w:val="009C47E2"/>
    <w:rsid w:val="009C48EE"/>
    <w:rsid w:val="009C4900"/>
    <w:rsid w:val="009C4B19"/>
    <w:rsid w:val="009C5061"/>
    <w:rsid w:val="009C5163"/>
    <w:rsid w:val="009C5192"/>
    <w:rsid w:val="009C5289"/>
    <w:rsid w:val="009C534A"/>
    <w:rsid w:val="009C5354"/>
    <w:rsid w:val="009C57A2"/>
    <w:rsid w:val="009C5B62"/>
    <w:rsid w:val="009C5BEF"/>
    <w:rsid w:val="009C5EA5"/>
    <w:rsid w:val="009C5F8A"/>
    <w:rsid w:val="009C6049"/>
    <w:rsid w:val="009C65F3"/>
    <w:rsid w:val="009C6939"/>
    <w:rsid w:val="009C6976"/>
    <w:rsid w:val="009C69FE"/>
    <w:rsid w:val="009C6BCC"/>
    <w:rsid w:val="009C6CB5"/>
    <w:rsid w:val="009C6D54"/>
    <w:rsid w:val="009C6F7B"/>
    <w:rsid w:val="009C6FA9"/>
    <w:rsid w:val="009C70EC"/>
    <w:rsid w:val="009C7350"/>
    <w:rsid w:val="009C741D"/>
    <w:rsid w:val="009C7473"/>
    <w:rsid w:val="009C74C6"/>
    <w:rsid w:val="009C7710"/>
    <w:rsid w:val="009C7749"/>
    <w:rsid w:val="009C77E1"/>
    <w:rsid w:val="009C795E"/>
    <w:rsid w:val="009C79BE"/>
    <w:rsid w:val="009C7AAF"/>
    <w:rsid w:val="009C7CB8"/>
    <w:rsid w:val="009C7E5A"/>
    <w:rsid w:val="009C7F6C"/>
    <w:rsid w:val="009D0004"/>
    <w:rsid w:val="009D02FC"/>
    <w:rsid w:val="009D05AE"/>
    <w:rsid w:val="009D05D8"/>
    <w:rsid w:val="009D06B0"/>
    <w:rsid w:val="009D0854"/>
    <w:rsid w:val="009D0927"/>
    <w:rsid w:val="009D094A"/>
    <w:rsid w:val="009D0AD6"/>
    <w:rsid w:val="009D0E29"/>
    <w:rsid w:val="009D0FC0"/>
    <w:rsid w:val="009D10DD"/>
    <w:rsid w:val="009D1415"/>
    <w:rsid w:val="009D1753"/>
    <w:rsid w:val="009D18ED"/>
    <w:rsid w:val="009D19A4"/>
    <w:rsid w:val="009D1D86"/>
    <w:rsid w:val="009D21DE"/>
    <w:rsid w:val="009D22D9"/>
    <w:rsid w:val="009D23D4"/>
    <w:rsid w:val="009D2402"/>
    <w:rsid w:val="009D246D"/>
    <w:rsid w:val="009D294E"/>
    <w:rsid w:val="009D2B3F"/>
    <w:rsid w:val="009D2B68"/>
    <w:rsid w:val="009D2D25"/>
    <w:rsid w:val="009D2FAF"/>
    <w:rsid w:val="009D335A"/>
    <w:rsid w:val="009D348D"/>
    <w:rsid w:val="009D3E91"/>
    <w:rsid w:val="009D3FA5"/>
    <w:rsid w:val="009D402A"/>
    <w:rsid w:val="009D40A3"/>
    <w:rsid w:val="009D4137"/>
    <w:rsid w:val="009D4360"/>
    <w:rsid w:val="009D437D"/>
    <w:rsid w:val="009D44BE"/>
    <w:rsid w:val="009D4778"/>
    <w:rsid w:val="009D4997"/>
    <w:rsid w:val="009D4D01"/>
    <w:rsid w:val="009D4DB5"/>
    <w:rsid w:val="009D4DFC"/>
    <w:rsid w:val="009D4ED5"/>
    <w:rsid w:val="009D5052"/>
    <w:rsid w:val="009D515C"/>
    <w:rsid w:val="009D52F7"/>
    <w:rsid w:val="009D5307"/>
    <w:rsid w:val="009D5340"/>
    <w:rsid w:val="009D538B"/>
    <w:rsid w:val="009D552B"/>
    <w:rsid w:val="009D55A5"/>
    <w:rsid w:val="009D561E"/>
    <w:rsid w:val="009D56B4"/>
    <w:rsid w:val="009D56F2"/>
    <w:rsid w:val="009D5A1C"/>
    <w:rsid w:val="009D5A93"/>
    <w:rsid w:val="009D5DFD"/>
    <w:rsid w:val="009D5DFE"/>
    <w:rsid w:val="009D60F5"/>
    <w:rsid w:val="009D642E"/>
    <w:rsid w:val="009D645D"/>
    <w:rsid w:val="009D64B0"/>
    <w:rsid w:val="009D6A62"/>
    <w:rsid w:val="009D6F63"/>
    <w:rsid w:val="009D70F1"/>
    <w:rsid w:val="009D7273"/>
    <w:rsid w:val="009D72C1"/>
    <w:rsid w:val="009D73F5"/>
    <w:rsid w:val="009D741F"/>
    <w:rsid w:val="009D7860"/>
    <w:rsid w:val="009D7B68"/>
    <w:rsid w:val="009D7FE0"/>
    <w:rsid w:val="009E0992"/>
    <w:rsid w:val="009E0C48"/>
    <w:rsid w:val="009E0D6B"/>
    <w:rsid w:val="009E0F6B"/>
    <w:rsid w:val="009E1073"/>
    <w:rsid w:val="009E109B"/>
    <w:rsid w:val="009E10B4"/>
    <w:rsid w:val="009E11BB"/>
    <w:rsid w:val="009E1322"/>
    <w:rsid w:val="009E1488"/>
    <w:rsid w:val="009E1579"/>
    <w:rsid w:val="009E15BA"/>
    <w:rsid w:val="009E19A8"/>
    <w:rsid w:val="009E19E7"/>
    <w:rsid w:val="009E1AA8"/>
    <w:rsid w:val="009E1ACD"/>
    <w:rsid w:val="009E1FDC"/>
    <w:rsid w:val="009E20C5"/>
    <w:rsid w:val="009E2309"/>
    <w:rsid w:val="009E25C8"/>
    <w:rsid w:val="009E25CD"/>
    <w:rsid w:val="009E26E5"/>
    <w:rsid w:val="009E2974"/>
    <w:rsid w:val="009E2CDA"/>
    <w:rsid w:val="009E2E56"/>
    <w:rsid w:val="009E2F22"/>
    <w:rsid w:val="009E3039"/>
    <w:rsid w:val="009E325D"/>
    <w:rsid w:val="009E3298"/>
    <w:rsid w:val="009E32FD"/>
    <w:rsid w:val="009E339E"/>
    <w:rsid w:val="009E34D2"/>
    <w:rsid w:val="009E34F6"/>
    <w:rsid w:val="009E36D7"/>
    <w:rsid w:val="009E375D"/>
    <w:rsid w:val="009E3A0D"/>
    <w:rsid w:val="009E3A17"/>
    <w:rsid w:val="009E3C73"/>
    <w:rsid w:val="009E3D09"/>
    <w:rsid w:val="009E4027"/>
    <w:rsid w:val="009E44A8"/>
    <w:rsid w:val="009E4816"/>
    <w:rsid w:val="009E4A6F"/>
    <w:rsid w:val="009E4C85"/>
    <w:rsid w:val="009E4D5C"/>
    <w:rsid w:val="009E5422"/>
    <w:rsid w:val="009E5A63"/>
    <w:rsid w:val="009E5EE3"/>
    <w:rsid w:val="009E6029"/>
    <w:rsid w:val="009E60F4"/>
    <w:rsid w:val="009E636B"/>
    <w:rsid w:val="009E6408"/>
    <w:rsid w:val="009E643D"/>
    <w:rsid w:val="009E64A9"/>
    <w:rsid w:val="009E6749"/>
    <w:rsid w:val="009E6830"/>
    <w:rsid w:val="009E6A60"/>
    <w:rsid w:val="009E6CD0"/>
    <w:rsid w:val="009E6E59"/>
    <w:rsid w:val="009E6E7C"/>
    <w:rsid w:val="009E71A0"/>
    <w:rsid w:val="009E7518"/>
    <w:rsid w:val="009E7895"/>
    <w:rsid w:val="009E78F4"/>
    <w:rsid w:val="009E7A12"/>
    <w:rsid w:val="009E7AB1"/>
    <w:rsid w:val="009E7B1F"/>
    <w:rsid w:val="009E7D76"/>
    <w:rsid w:val="009F0080"/>
    <w:rsid w:val="009F0293"/>
    <w:rsid w:val="009F032F"/>
    <w:rsid w:val="009F04AB"/>
    <w:rsid w:val="009F08D4"/>
    <w:rsid w:val="009F091B"/>
    <w:rsid w:val="009F09A6"/>
    <w:rsid w:val="009F0E84"/>
    <w:rsid w:val="009F1405"/>
    <w:rsid w:val="009F1457"/>
    <w:rsid w:val="009F1478"/>
    <w:rsid w:val="009F1569"/>
    <w:rsid w:val="009F1910"/>
    <w:rsid w:val="009F1DC9"/>
    <w:rsid w:val="009F1E1D"/>
    <w:rsid w:val="009F1F35"/>
    <w:rsid w:val="009F1FB5"/>
    <w:rsid w:val="009F2114"/>
    <w:rsid w:val="009F22BA"/>
    <w:rsid w:val="009F2732"/>
    <w:rsid w:val="009F2B90"/>
    <w:rsid w:val="009F2BBD"/>
    <w:rsid w:val="009F3189"/>
    <w:rsid w:val="009F35CC"/>
    <w:rsid w:val="009F36AA"/>
    <w:rsid w:val="009F379A"/>
    <w:rsid w:val="009F3840"/>
    <w:rsid w:val="009F3A4F"/>
    <w:rsid w:val="009F3B35"/>
    <w:rsid w:val="009F3B56"/>
    <w:rsid w:val="009F3E03"/>
    <w:rsid w:val="009F3EA4"/>
    <w:rsid w:val="009F3FC1"/>
    <w:rsid w:val="009F4092"/>
    <w:rsid w:val="009F4151"/>
    <w:rsid w:val="009F41CC"/>
    <w:rsid w:val="009F4380"/>
    <w:rsid w:val="009F442B"/>
    <w:rsid w:val="009F4755"/>
    <w:rsid w:val="009F47E0"/>
    <w:rsid w:val="009F48FA"/>
    <w:rsid w:val="009F4B5A"/>
    <w:rsid w:val="009F4CA4"/>
    <w:rsid w:val="009F4F3B"/>
    <w:rsid w:val="009F507D"/>
    <w:rsid w:val="009F5CDC"/>
    <w:rsid w:val="009F5D06"/>
    <w:rsid w:val="009F5F1F"/>
    <w:rsid w:val="009F5F2A"/>
    <w:rsid w:val="009F6446"/>
    <w:rsid w:val="009F64A7"/>
    <w:rsid w:val="009F6522"/>
    <w:rsid w:val="009F673C"/>
    <w:rsid w:val="009F6901"/>
    <w:rsid w:val="009F6AA2"/>
    <w:rsid w:val="009F6AE2"/>
    <w:rsid w:val="009F71C6"/>
    <w:rsid w:val="009F7420"/>
    <w:rsid w:val="009F7588"/>
    <w:rsid w:val="009F76ED"/>
    <w:rsid w:val="009F7799"/>
    <w:rsid w:val="009F7862"/>
    <w:rsid w:val="009F7DB6"/>
    <w:rsid w:val="00A00024"/>
    <w:rsid w:val="00A00292"/>
    <w:rsid w:val="00A00581"/>
    <w:rsid w:val="00A0082E"/>
    <w:rsid w:val="00A00841"/>
    <w:rsid w:val="00A00995"/>
    <w:rsid w:val="00A00D93"/>
    <w:rsid w:val="00A00E6F"/>
    <w:rsid w:val="00A01012"/>
    <w:rsid w:val="00A01627"/>
    <w:rsid w:val="00A016F4"/>
    <w:rsid w:val="00A01727"/>
    <w:rsid w:val="00A01761"/>
    <w:rsid w:val="00A018EC"/>
    <w:rsid w:val="00A01AC5"/>
    <w:rsid w:val="00A01B02"/>
    <w:rsid w:val="00A01DEA"/>
    <w:rsid w:val="00A01DFD"/>
    <w:rsid w:val="00A0251A"/>
    <w:rsid w:val="00A02605"/>
    <w:rsid w:val="00A02651"/>
    <w:rsid w:val="00A02899"/>
    <w:rsid w:val="00A02AF1"/>
    <w:rsid w:val="00A02BFA"/>
    <w:rsid w:val="00A02D9F"/>
    <w:rsid w:val="00A030FC"/>
    <w:rsid w:val="00A0335C"/>
    <w:rsid w:val="00A0367B"/>
    <w:rsid w:val="00A0381D"/>
    <w:rsid w:val="00A03986"/>
    <w:rsid w:val="00A03A79"/>
    <w:rsid w:val="00A03B68"/>
    <w:rsid w:val="00A03D23"/>
    <w:rsid w:val="00A03D7D"/>
    <w:rsid w:val="00A03F79"/>
    <w:rsid w:val="00A04049"/>
    <w:rsid w:val="00A040B7"/>
    <w:rsid w:val="00A042BB"/>
    <w:rsid w:val="00A04404"/>
    <w:rsid w:val="00A04674"/>
    <w:rsid w:val="00A04791"/>
    <w:rsid w:val="00A04D46"/>
    <w:rsid w:val="00A04E3D"/>
    <w:rsid w:val="00A050D4"/>
    <w:rsid w:val="00A05124"/>
    <w:rsid w:val="00A0538D"/>
    <w:rsid w:val="00A05481"/>
    <w:rsid w:val="00A0580D"/>
    <w:rsid w:val="00A058CE"/>
    <w:rsid w:val="00A059B9"/>
    <w:rsid w:val="00A05AD3"/>
    <w:rsid w:val="00A05B18"/>
    <w:rsid w:val="00A061D6"/>
    <w:rsid w:val="00A061E1"/>
    <w:rsid w:val="00A061E7"/>
    <w:rsid w:val="00A061FA"/>
    <w:rsid w:val="00A06293"/>
    <w:rsid w:val="00A062EF"/>
    <w:rsid w:val="00A0642B"/>
    <w:rsid w:val="00A066DE"/>
    <w:rsid w:val="00A0691D"/>
    <w:rsid w:val="00A069C5"/>
    <w:rsid w:val="00A06B98"/>
    <w:rsid w:val="00A06C61"/>
    <w:rsid w:val="00A06D18"/>
    <w:rsid w:val="00A06F09"/>
    <w:rsid w:val="00A06FDB"/>
    <w:rsid w:val="00A07015"/>
    <w:rsid w:val="00A0738E"/>
    <w:rsid w:val="00A07676"/>
    <w:rsid w:val="00A078C2"/>
    <w:rsid w:val="00A07951"/>
    <w:rsid w:val="00A079E5"/>
    <w:rsid w:val="00A07BAA"/>
    <w:rsid w:val="00A07C5C"/>
    <w:rsid w:val="00A107D5"/>
    <w:rsid w:val="00A1085A"/>
    <w:rsid w:val="00A10890"/>
    <w:rsid w:val="00A10A9D"/>
    <w:rsid w:val="00A10B9D"/>
    <w:rsid w:val="00A10F67"/>
    <w:rsid w:val="00A110EF"/>
    <w:rsid w:val="00A1164E"/>
    <w:rsid w:val="00A116D8"/>
    <w:rsid w:val="00A119C9"/>
    <w:rsid w:val="00A121D1"/>
    <w:rsid w:val="00A1225B"/>
    <w:rsid w:val="00A1235F"/>
    <w:rsid w:val="00A123EF"/>
    <w:rsid w:val="00A12A79"/>
    <w:rsid w:val="00A12B28"/>
    <w:rsid w:val="00A12B75"/>
    <w:rsid w:val="00A12C21"/>
    <w:rsid w:val="00A12E68"/>
    <w:rsid w:val="00A12EFE"/>
    <w:rsid w:val="00A13146"/>
    <w:rsid w:val="00A13203"/>
    <w:rsid w:val="00A132F0"/>
    <w:rsid w:val="00A13445"/>
    <w:rsid w:val="00A1372F"/>
    <w:rsid w:val="00A139A7"/>
    <w:rsid w:val="00A139DB"/>
    <w:rsid w:val="00A13B69"/>
    <w:rsid w:val="00A13C9C"/>
    <w:rsid w:val="00A13F00"/>
    <w:rsid w:val="00A141E3"/>
    <w:rsid w:val="00A14427"/>
    <w:rsid w:val="00A146FC"/>
    <w:rsid w:val="00A1574D"/>
    <w:rsid w:val="00A15782"/>
    <w:rsid w:val="00A15930"/>
    <w:rsid w:val="00A1597E"/>
    <w:rsid w:val="00A15B4C"/>
    <w:rsid w:val="00A15C09"/>
    <w:rsid w:val="00A15C0E"/>
    <w:rsid w:val="00A15FAD"/>
    <w:rsid w:val="00A16065"/>
    <w:rsid w:val="00A161BD"/>
    <w:rsid w:val="00A16373"/>
    <w:rsid w:val="00A163EA"/>
    <w:rsid w:val="00A168E8"/>
    <w:rsid w:val="00A169B0"/>
    <w:rsid w:val="00A16B4E"/>
    <w:rsid w:val="00A16C61"/>
    <w:rsid w:val="00A16D02"/>
    <w:rsid w:val="00A17178"/>
    <w:rsid w:val="00A17339"/>
    <w:rsid w:val="00A17478"/>
    <w:rsid w:val="00A174BC"/>
    <w:rsid w:val="00A17986"/>
    <w:rsid w:val="00A17C68"/>
    <w:rsid w:val="00A2039B"/>
    <w:rsid w:val="00A203BF"/>
    <w:rsid w:val="00A20643"/>
    <w:rsid w:val="00A20CF1"/>
    <w:rsid w:val="00A20D92"/>
    <w:rsid w:val="00A20DBD"/>
    <w:rsid w:val="00A20DCB"/>
    <w:rsid w:val="00A20E91"/>
    <w:rsid w:val="00A211A6"/>
    <w:rsid w:val="00A21215"/>
    <w:rsid w:val="00A21223"/>
    <w:rsid w:val="00A2123C"/>
    <w:rsid w:val="00A21240"/>
    <w:rsid w:val="00A21253"/>
    <w:rsid w:val="00A2127B"/>
    <w:rsid w:val="00A2162A"/>
    <w:rsid w:val="00A21689"/>
    <w:rsid w:val="00A2195C"/>
    <w:rsid w:val="00A2195E"/>
    <w:rsid w:val="00A21E9B"/>
    <w:rsid w:val="00A21EB0"/>
    <w:rsid w:val="00A21FF3"/>
    <w:rsid w:val="00A2201B"/>
    <w:rsid w:val="00A2216A"/>
    <w:rsid w:val="00A222F4"/>
    <w:rsid w:val="00A2237A"/>
    <w:rsid w:val="00A2241F"/>
    <w:rsid w:val="00A225CB"/>
    <w:rsid w:val="00A2265E"/>
    <w:rsid w:val="00A229D0"/>
    <w:rsid w:val="00A229F9"/>
    <w:rsid w:val="00A22ACC"/>
    <w:rsid w:val="00A23047"/>
    <w:rsid w:val="00A2342D"/>
    <w:rsid w:val="00A234F0"/>
    <w:rsid w:val="00A2384F"/>
    <w:rsid w:val="00A23ADA"/>
    <w:rsid w:val="00A23C4B"/>
    <w:rsid w:val="00A23C86"/>
    <w:rsid w:val="00A23C95"/>
    <w:rsid w:val="00A23F89"/>
    <w:rsid w:val="00A241BC"/>
    <w:rsid w:val="00A24200"/>
    <w:rsid w:val="00A24225"/>
    <w:rsid w:val="00A2428A"/>
    <w:rsid w:val="00A2441F"/>
    <w:rsid w:val="00A2458C"/>
    <w:rsid w:val="00A24652"/>
    <w:rsid w:val="00A25034"/>
    <w:rsid w:val="00A251EF"/>
    <w:rsid w:val="00A253B8"/>
    <w:rsid w:val="00A253D6"/>
    <w:rsid w:val="00A25A81"/>
    <w:rsid w:val="00A25BC3"/>
    <w:rsid w:val="00A25C0F"/>
    <w:rsid w:val="00A25C1A"/>
    <w:rsid w:val="00A25D9A"/>
    <w:rsid w:val="00A25EAD"/>
    <w:rsid w:val="00A2608F"/>
    <w:rsid w:val="00A26097"/>
    <w:rsid w:val="00A263CD"/>
    <w:rsid w:val="00A263D2"/>
    <w:rsid w:val="00A26AED"/>
    <w:rsid w:val="00A26BC0"/>
    <w:rsid w:val="00A26DC1"/>
    <w:rsid w:val="00A27128"/>
    <w:rsid w:val="00A2717E"/>
    <w:rsid w:val="00A27308"/>
    <w:rsid w:val="00A27351"/>
    <w:rsid w:val="00A27407"/>
    <w:rsid w:val="00A27994"/>
    <w:rsid w:val="00A27B73"/>
    <w:rsid w:val="00A27C88"/>
    <w:rsid w:val="00A27E24"/>
    <w:rsid w:val="00A27ED3"/>
    <w:rsid w:val="00A27F74"/>
    <w:rsid w:val="00A30276"/>
    <w:rsid w:val="00A30338"/>
    <w:rsid w:val="00A30565"/>
    <w:rsid w:val="00A307F7"/>
    <w:rsid w:val="00A30832"/>
    <w:rsid w:val="00A309D8"/>
    <w:rsid w:val="00A30CA2"/>
    <w:rsid w:val="00A30E37"/>
    <w:rsid w:val="00A30F4C"/>
    <w:rsid w:val="00A31271"/>
    <w:rsid w:val="00A31361"/>
    <w:rsid w:val="00A31A76"/>
    <w:rsid w:val="00A31BB7"/>
    <w:rsid w:val="00A31CBD"/>
    <w:rsid w:val="00A31F01"/>
    <w:rsid w:val="00A31F32"/>
    <w:rsid w:val="00A32143"/>
    <w:rsid w:val="00A3241D"/>
    <w:rsid w:val="00A325CC"/>
    <w:rsid w:val="00A327A9"/>
    <w:rsid w:val="00A329B0"/>
    <w:rsid w:val="00A32F3F"/>
    <w:rsid w:val="00A33025"/>
    <w:rsid w:val="00A330BA"/>
    <w:rsid w:val="00A330EE"/>
    <w:rsid w:val="00A333D5"/>
    <w:rsid w:val="00A3341D"/>
    <w:rsid w:val="00A335FC"/>
    <w:rsid w:val="00A3375A"/>
    <w:rsid w:val="00A337AF"/>
    <w:rsid w:val="00A339D9"/>
    <w:rsid w:val="00A33A53"/>
    <w:rsid w:val="00A33B15"/>
    <w:rsid w:val="00A33BCA"/>
    <w:rsid w:val="00A33C0B"/>
    <w:rsid w:val="00A33CF4"/>
    <w:rsid w:val="00A33DD1"/>
    <w:rsid w:val="00A34015"/>
    <w:rsid w:val="00A3404D"/>
    <w:rsid w:val="00A34063"/>
    <w:rsid w:val="00A3408E"/>
    <w:rsid w:val="00A3414B"/>
    <w:rsid w:val="00A3414F"/>
    <w:rsid w:val="00A3418D"/>
    <w:rsid w:val="00A34238"/>
    <w:rsid w:val="00A34501"/>
    <w:rsid w:val="00A3494F"/>
    <w:rsid w:val="00A34FB4"/>
    <w:rsid w:val="00A34FCC"/>
    <w:rsid w:val="00A3508D"/>
    <w:rsid w:val="00A3545E"/>
    <w:rsid w:val="00A354ED"/>
    <w:rsid w:val="00A356F6"/>
    <w:rsid w:val="00A35E60"/>
    <w:rsid w:val="00A35E65"/>
    <w:rsid w:val="00A3606C"/>
    <w:rsid w:val="00A3615B"/>
    <w:rsid w:val="00A36477"/>
    <w:rsid w:val="00A364E5"/>
    <w:rsid w:val="00A36573"/>
    <w:rsid w:val="00A36712"/>
    <w:rsid w:val="00A3673B"/>
    <w:rsid w:val="00A36AD4"/>
    <w:rsid w:val="00A3714C"/>
    <w:rsid w:val="00A37343"/>
    <w:rsid w:val="00A375BB"/>
    <w:rsid w:val="00A377A9"/>
    <w:rsid w:val="00A37832"/>
    <w:rsid w:val="00A37BBC"/>
    <w:rsid w:val="00A37EA6"/>
    <w:rsid w:val="00A400C0"/>
    <w:rsid w:val="00A402F7"/>
    <w:rsid w:val="00A403B8"/>
    <w:rsid w:val="00A4089D"/>
    <w:rsid w:val="00A40CBF"/>
    <w:rsid w:val="00A40CE7"/>
    <w:rsid w:val="00A40D9A"/>
    <w:rsid w:val="00A40F19"/>
    <w:rsid w:val="00A41133"/>
    <w:rsid w:val="00A414B5"/>
    <w:rsid w:val="00A415FB"/>
    <w:rsid w:val="00A4173C"/>
    <w:rsid w:val="00A417CA"/>
    <w:rsid w:val="00A418B1"/>
    <w:rsid w:val="00A419BC"/>
    <w:rsid w:val="00A41D3B"/>
    <w:rsid w:val="00A41E67"/>
    <w:rsid w:val="00A41E6A"/>
    <w:rsid w:val="00A41F9A"/>
    <w:rsid w:val="00A4200E"/>
    <w:rsid w:val="00A4203C"/>
    <w:rsid w:val="00A420D4"/>
    <w:rsid w:val="00A422E0"/>
    <w:rsid w:val="00A42512"/>
    <w:rsid w:val="00A428E6"/>
    <w:rsid w:val="00A42BA1"/>
    <w:rsid w:val="00A42E48"/>
    <w:rsid w:val="00A43060"/>
    <w:rsid w:val="00A43190"/>
    <w:rsid w:val="00A439E3"/>
    <w:rsid w:val="00A43C71"/>
    <w:rsid w:val="00A43EED"/>
    <w:rsid w:val="00A440CC"/>
    <w:rsid w:val="00A4426B"/>
    <w:rsid w:val="00A443EF"/>
    <w:rsid w:val="00A4465A"/>
    <w:rsid w:val="00A44758"/>
    <w:rsid w:val="00A4487E"/>
    <w:rsid w:val="00A448D1"/>
    <w:rsid w:val="00A44A74"/>
    <w:rsid w:val="00A44B58"/>
    <w:rsid w:val="00A44D0E"/>
    <w:rsid w:val="00A44DD4"/>
    <w:rsid w:val="00A44E49"/>
    <w:rsid w:val="00A4500B"/>
    <w:rsid w:val="00A45062"/>
    <w:rsid w:val="00A450BD"/>
    <w:rsid w:val="00A4515E"/>
    <w:rsid w:val="00A453A2"/>
    <w:rsid w:val="00A45513"/>
    <w:rsid w:val="00A4555F"/>
    <w:rsid w:val="00A45815"/>
    <w:rsid w:val="00A458A1"/>
    <w:rsid w:val="00A45A61"/>
    <w:rsid w:val="00A45DEC"/>
    <w:rsid w:val="00A45F42"/>
    <w:rsid w:val="00A46543"/>
    <w:rsid w:val="00A466D5"/>
    <w:rsid w:val="00A469A1"/>
    <w:rsid w:val="00A469EA"/>
    <w:rsid w:val="00A46D83"/>
    <w:rsid w:val="00A4735F"/>
    <w:rsid w:val="00A474D2"/>
    <w:rsid w:val="00A47AC4"/>
    <w:rsid w:val="00A47CB9"/>
    <w:rsid w:val="00A47D2E"/>
    <w:rsid w:val="00A47F22"/>
    <w:rsid w:val="00A50092"/>
    <w:rsid w:val="00A50253"/>
    <w:rsid w:val="00A50A73"/>
    <w:rsid w:val="00A5107C"/>
    <w:rsid w:val="00A51121"/>
    <w:rsid w:val="00A51250"/>
    <w:rsid w:val="00A512AF"/>
    <w:rsid w:val="00A513EF"/>
    <w:rsid w:val="00A5146D"/>
    <w:rsid w:val="00A517FA"/>
    <w:rsid w:val="00A51E3A"/>
    <w:rsid w:val="00A51E6F"/>
    <w:rsid w:val="00A51FCF"/>
    <w:rsid w:val="00A52293"/>
    <w:rsid w:val="00A524F6"/>
    <w:rsid w:val="00A527C0"/>
    <w:rsid w:val="00A5281C"/>
    <w:rsid w:val="00A5288B"/>
    <w:rsid w:val="00A52A10"/>
    <w:rsid w:val="00A52BEC"/>
    <w:rsid w:val="00A52DA4"/>
    <w:rsid w:val="00A5329D"/>
    <w:rsid w:val="00A53BC1"/>
    <w:rsid w:val="00A53C04"/>
    <w:rsid w:val="00A53C4A"/>
    <w:rsid w:val="00A53E24"/>
    <w:rsid w:val="00A53EAC"/>
    <w:rsid w:val="00A53F50"/>
    <w:rsid w:val="00A5419F"/>
    <w:rsid w:val="00A541CA"/>
    <w:rsid w:val="00A5435C"/>
    <w:rsid w:val="00A543F9"/>
    <w:rsid w:val="00A545C1"/>
    <w:rsid w:val="00A5468E"/>
    <w:rsid w:val="00A548A9"/>
    <w:rsid w:val="00A54908"/>
    <w:rsid w:val="00A549B3"/>
    <w:rsid w:val="00A549D3"/>
    <w:rsid w:val="00A54A08"/>
    <w:rsid w:val="00A54C66"/>
    <w:rsid w:val="00A54D06"/>
    <w:rsid w:val="00A54EB3"/>
    <w:rsid w:val="00A55132"/>
    <w:rsid w:val="00A55218"/>
    <w:rsid w:val="00A55219"/>
    <w:rsid w:val="00A55406"/>
    <w:rsid w:val="00A5568D"/>
    <w:rsid w:val="00A5578F"/>
    <w:rsid w:val="00A55A07"/>
    <w:rsid w:val="00A55A75"/>
    <w:rsid w:val="00A55CDC"/>
    <w:rsid w:val="00A55D51"/>
    <w:rsid w:val="00A560AA"/>
    <w:rsid w:val="00A560E1"/>
    <w:rsid w:val="00A563C6"/>
    <w:rsid w:val="00A56420"/>
    <w:rsid w:val="00A567FB"/>
    <w:rsid w:val="00A56914"/>
    <w:rsid w:val="00A56998"/>
    <w:rsid w:val="00A569F5"/>
    <w:rsid w:val="00A56B1A"/>
    <w:rsid w:val="00A56D4F"/>
    <w:rsid w:val="00A56E35"/>
    <w:rsid w:val="00A570B3"/>
    <w:rsid w:val="00A57340"/>
    <w:rsid w:val="00A57560"/>
    <w:rsid w:val="00A575F6"/>
    <w:rsid w:val="00A5769A"/>
    <w:rsid w:val="00A576C0"/>
    <w:rsid w:val="00A576D5"/>
    <w:rsid w:val="00A578A5"/>
    <w:rsid w:val="00A57996"/>
    <w:rsid w:val="00A57AC1"/>
    <w:rsid w:val="00A57D3F"/>
    <w:rsid w:val="00A6002F"/>
    <w:rsid w:val="00A601BE"/>
    <w:rsid w:val="00A6062F"/>
    <w:rsid w:val="00A6079D"/>
    <w:rsid w:val="00A60861"/>
    <w:rsid w:val="00A60BAC"/>
    <w:rsid w:val="00A60CD6"/>
    <w:rsid w:val="00A61335"/>
    <w:rsid w:val="00A61475"/>
    <w:rsid w:val="00A61688"/>
    <w:rsid w:val="00A61710"/>
    <w:rsid w:val="00A61926"/>
    <w:rsid w:val="00A61AE9"/>
    <w:rsid w:val="00A61B01"/>
    <w:rsid w:val="00A61C75"/>
    <w:rsid w:val="00A62047"/>
    <w:rsid w:val="00A62150"/>
    <w:rsid w:val="00A6247C"/>
    <w:rsid w:val="00A624A1"/>
    <w:rsid w:val="00A624FA"/>
    <w:rsid w:val="00A62AD7"/>
    <w:rsid w:val="00A62C2A"/>
    <w:rsid w:val="00A62CDA"/>
    <w:rsid w:val="00A62D1F"/>
    <w:rsid w:val="00A62F07"/>
    <w:rsid w:val="00A62F77"/>
    <w:rsid w:val="00A630C8"/>
    <w:rsid w:val="00A630E1"/>
    <w:rsid w:val="00A63380"/>
    <w:rsid w:val="00A6338A"/>
    <w:rsid w:val="00A635EC"/>
    <w:rsid w:val="00A6362A"/>
    <w:rsid w:val="00A63733"/>
    <w:rsid w:val="00A63909"/>
    <w:rsid w:val="00A63AF8"/>
    <w:rsid w:val="00A63BE4"/>
    <w:rsid w:val="00A63DA3"/>
    <w:rsid w:val="00A63F32"/>
    <w:rsid w:val="00A63F56"/>
    <w:rsid w:val="00A643CD"/>
    <w:rsid w:val="00A64523"/>
    <w:rsid w:val="00A64744"/>
    <w:rsid w:val="00A647A3"/>
    <w:rsid w:val="00A647C3"/>
    <w:rsid w:val="00A64817"/>
    <w:rsid w:val="00A64893"/>
    <w:rsid w:val="00A64CB3"/>
    <w:rsid w:val="00A64FD1"/>
    <w:rsid w:val="00A64FD7"/>
    <w:rsid w:val="00A6514F"/>
    <w:rsid w:val="00A65462"/>
    <w:rsid w:val="00A655E1"/>
    <w:rsid w:val="00A65AFE"/>
    <w:rsid w:val="00A65CA4"/>
    <w:rsid w:val="00A65D11"/>
    <w:rsid w:val="00A65F55"/>
    <w:rsid w:val="00A66539"/>
    <w:rsid w:val="00A66571"/>
    <w:rsid w:val="00A6669D"/>
    <w:rsid w:val="00A6671A"/>
    <w:rsid w:val="00A66887"/>
    <w:rsid w:val="00A66D65"/>
    <w:rsid w:val="00A66EB6"/>
    <w:rsid w:val="00A66EEF"/>
    <w:rsid w:val="00A66F05"/>
    <w:rsid w:val="00A67358"/>
    <w:rsid w:val="00A673A1"/>
    <w:rsid w:val="00A6744C"/>
    <w:rsid w:val="00A6746D"/>
    <w:rsid w:val="00A67742"/>
    <w:rsid w:val="00A67AF1"/>
    <w:rsid w:val="00A67C96"/>
    <w:rsid w:val="00A67E8B"/>
    <w:rsid w:val="00A67F68"/>
    <w:rsid w:val="00A70180"/>
    <w:rsid w:val="00A70576"/>
    <w:rsid w:val="00A70589"/>
    <w:rsid w:val="00A70635"/>
    <w:rsid w:val="00A70688"/>
    <w:rsid w:val="00A70759"/>
    <w:rsid w:val="00A70B6B"/>
    <w:rsid w:val="00A70C37"/>
    <w:rsid w:val="00A70DDB"/>
    <w:rsid w:val="00A70EF6"/>
    <w:rsid w:val="00A70FEC"/>
    <w:rsid w:val="00A70FFE"/>
    <w:rsid w:val="00A710F5"/>
    <w:rsid w:val="00A714DC"/>
    <w:rsid w:val="00A71676"/>
    <w:rsid w:val="00A71C83"/>
    <w:rsid w:val="00A71F72"/>
    <w:rsid w:val="00A721BD"/>
    <w:rsid w:val="00A7230A"/>
    <w:rsid w:val="00A72766"/>
    <w:rsid w:val="00A72803"/>
    <w:rsid w:val="00A728E8"/>
    <w:rsid w:val="00A72C14"/>
    <w:rsid w:val="00A72D0D"/>
    <w:rsid w:val="00A73097"/>
    <w:rsid w:val="00A73257"/>
    <w:rsid w:val="00A732BD"/>
    <w:rsid w:val="00A7370D"/>
    <w:rsid w:val="00A739BC"/>
    <w:rsid w:val="00A73A81"/>
    <w:rsid w:val="00A73E6A"/>
    <w:rsid w:val="00A7423A"/>
    <w:rsid w:val="00A7437F"/>
    <w:rsid w:val="00A7460E"/>
    <w:rsid w:val="00A74872"/>
    <w:rsid w:val="00A74A4D"/>
    <w:rsid w:val="00A74AB6"/>
    <w:rsid w:val="00A74B2E"/>
    <w:rsid w:val="00A74C3C"/>
    <w:rsid w:val="00A750E7"/>
    <w:rsid w:val="00A751AB"/>
    <w:rsid w:val="00A7528C"/>
    <w:rsid w:val="00A753BB"/>
    <w:rsid w:val="00A753ED"/>
    <w:rsid w:val="00A7553E"/>
    <w:rsid w:val="00A75648"/>
    <w:rsid w:val="00A75728"/>
    <w:rsid w:val="00A75922"/>
    <w:rsid w:val="00A75B46"/>
    <w:rsid w:val="00A75D26"/>
    <w:rsid w:val="00A75D54"/>
    <w:rsid w:val="00A75DFC"/>
    <w:rsid w:val="00A75F0D"/>
    <w:rsid w:val="00A76131"/>
    <w:rsid w:val="00A76148"/>
    <w:rsid w:val="00A7640B"/>
    <w:rsid w:val="00A76489"/>
    <w:rsid w:val="00A765B4"/>
    <w:rsid w:val="00A76AB9"/>
    <w:rsid w:val="00A76C4A"/>
    <w:rsid w:val="00A76EDC"/>
    <w:rsid w:val="00A76F98"/>
    <w:rsid w:val="00A76FDB"/>
    <w:rsid w:val="00A77031"/>
    <w:rsid w:val="00A77279"/>
    <w:rsid w:val="00A77308"/>
    <w:rsid w:val="00A77417"/>
    <w:rsid w:val="00A774C7"/>
    <w:rsid w:val="00A77790"/>
    <w:rsid w:val="00A777FE"/>
    <w:rsid w:val="00A7789C"/>
    <w:rsid w:val="00A779FC"/>
    <w:rsid w:val="00A77ADA"/>
    <w:rsid w:val="00A77C49"/>
    <w:rsid w:val="00A77C65"/>
    <w:rsid w:val="00A77D67"/>
    <w:rsid w:val="00A77EC6"/>
    <w:rsid w:val="00A77EDC"/>
    <w:rsid w:val="00A77F29"/>
    <w:rsid w:val="00A77FD3"/>
    <w:rsid w:val="00A801B0"/>
    <w:rsid w:val="00A80212"/>
    <w:rsid w:val="00A80462"/>
    <w:rsid w:val="00A805C1"/>
    <w:rsid w:val="00A80847"/>
    <w:rsid w:val="00A80B96"/>
    <w:rsid w:val="00A80CD0"/>
    <w:rsid w:val="00A80E71"/>
    <w:rsid w:val="00A81034"/>
    <w:rsid w:val="00A812DC"/>
    <w:rsid w:val="00A815C7"/>
    <w:rsid w:val="00A815E2"/>
    <w:rsid w:val="00A81874"/>
    <w:rsid w:val="00A81915"/>
    <w:rsid w:val="00A81A46"/>
    <w:rsid w:val="00A81AA9"/>
    <w:rsid w:val="00A81B8F"/>
    <w:rsid w:val="00A81C84"/>
    <w:rsid w:val="00A81E16"/>
    <w:rsid w:val="00A81E73"/>
    <w:rsid w:val="00A81FD5"/>
    <w:rsid w:val="00A82141"/>
    <w:rsid w:val="00A8231B"/>
    <w:rsid w:val="00A82356"/>
    <w:rsid w:val="00A82452"/>
    <w:rsid w:val="00A8299D"/>
    <w:rsid w:val="00A82B87"/>
    <w:rsid w:val="00A82E12"/>
    <w:rsid w:val="00A82E69"/>
    <w:rsid w:val="00A82F2C"/>
    <w:rsid w:val="00A82FEF"/>
    <w:rsid w:val="00A831D8"/>
    <w:rsid w:val="00A833F9"/>
    <w:rsid w:val="00A83A1A"/>
    <w:rsid w:val="00A83AA6"/>
    <w:rsid w:val="00A83C80"/>
    <w:rsid w:val="00A8410F"/>
    <w:rsid w:val="00A8411C"/>
    <w:rsid w:val="00A84391"/>
    <w:rsid w:val="00A84E4E"/>
    <w:rsid w:val="00A850A1"/>
    <w:rsid w:val="00A85134"/>
    <w:rsid w:val="00A8566C"/>
    <w:rsid w:val="00A85743"/>
    <w:rsid w:val="00A85789"/>
    <w:rsid w:val="00A858D9"/>
    <w:rsid w:val="00A85B57"/>
    <w:rsid w:val="00A85B8C"/>
    <w:rsid w:val="00A86266"/>
    <w:rsid w:val="00A8666C"/>
    <w:rsid w:val="00A869E7"/>
    <w:rsid w:val="00A86A81"/>
    <w:rsid w:val="00A86E92"/>
    <w:rsid w:val="00A874D0"/>
    <w:rsid w:val="00A8799A"/>
    <w:rsid w:val="00A879FB"/>
    <w:rsid w:val="00A87BEE"/>
    <w:rsid w:val="00A87C58"/>
    <w:rsid w:val="00A87C61"/>
    <w:rsid w:val="00A87C6D"/>
    <w:rsid w:val="00A87D6C"/>
    <w:rsid w:val="00A87E88"/>
    <w:rsid w:val="00A90056"/>
    <w:rsid w:val="00A90597"/>
    <w:rsid w:val="00A906A1"/>
    <w:rsid w:val="00A90971"/>
    <w:rsid w:val="00A90974"/>
    <w:rsid w:val="00A90AC3"/>
    <w:rsid w:val="00A90CA2"/>
    <w:rsid w:val="00A90CDD"/>
    <w:rsid w:val="00A9108F"/>
    <w:rsid w:val="00A9151F"/>
    <w:rsid w:val="00A91646"/>
    <w:rsid w:val="00A91764"/>
    <w:rsid w:val="00A91913"/>
    <w:rsid w:val="00A91962"/>
    <w:rsid w:val="00A91BB7"/>
    <w:rsid w:val="00A91E7D"/>
    <w:rsid w:val="00A91F12"/>
    <w:rsid w:val="00A9214B"/>
    <w:rsid w:val="00A92337"/>
    <w:rsid w:val="00A9257C"/>
    <w:rsid w:val="00A925D4"/>
    <w:rsid w:val="00A92865"/>
    <w:rsid w:val="00A928EF"/>
    <w:rsid w:val="00A928F3"/>
    <w:rsid w:val="00A92951"/>
    <w:rsid w:val="00A92B7E"/>
    <w:rsid w:val="00A92D3C"/>
    <w:rsid w:val="00A92EA3"/>
    <w:rsid w:val="00A933D3"/>
    <w:rsid w:val="00A93426"/>
    <w:rsid w:val="00A93578"/>
    <w:rsid w:val="00A93AC5"/>
    <w:rsid w:val="00A93B53"/>
    <w:rsid w:val="00A93DF1"/>
    <w:rsid w:val="00A93E00"/>
    <w:rsid w:val="00A93E40"/>
    <w:rsid w:val="00A9405C"/>
    <w:rsid w:val="00A941EE"/>
    <w:rsid w:val="00A9432A"/>
    <w:rsid w:val="00A945AB"/>
    <w:rsid w:val="00A94620"/>
    <w:rsid w:val="00A94637"/>
    <w:rsid w:val="00A9496E"/>
    <w:rsid w:val="00A94C82"/>
    <w:rsid w:val="00A94DDD"/>
    <w:rsid w:val="00A94F83"/>
    <w:rsid w:val="00A95015"/>
    <w:rsid w:val="00A9509E"/>
    <w:rsid w:val="00A9547D"/>
    <w:rsid w:val="00A95772"/>
    <w:rsid w:val="00A959CB"/>
    <w:rsid w:val="00A95D60"/>
    <w:rsid w:val="00A95F59"/>
    <w:rsid w:val="00A95FB7"/>
    <w:rsid w:val="00A9619B"/>
    <w:rsid w:val="00A9626D"/>
    <w:rsid w:val="00A9640C"/>
    <w:rsid w:val="00A968EE"/>
    <w:rsid w:val="00A969AC"/>
    <w:rsid w:val="00A96BDB"/>
    <w:rsid w:val="00A96C1D"/>
    <w:rsid w:val="00A96C6C"/>
    <w:rsid w:val="00A96CB7"/>
    <w:rsid w:val="00A96D81"/>
    <w:rsid w:val="00A96DAF"/>
    <w:rsid w:val="00A9747E"/>
    <w:rsid w:val="00A975F0"/>
    <w:rsid w:val="00A9768E"/>
    <w:rsid w:val="00A976DC"/>
    <w:rsid w:val="00A976E8"/>
    <w:rsid w:val="00A97713"/>
    <w:rsid w:val="00A979C4"/>
    <w:rsid w:val="00A97A55"/>
    <w:rsid w:val="00A97D94"/>
    <w:rsid w:val="00AA039E"/>
    <w:rsid w:val="00AA0680"/>
    <w:rsid w:val="00AA0AB1"/>
    <w:rsid w:val="00AA0CC7"/>
    <w:rsid w:val="00AA0E1F"/>
    <w:rsid w:val="00AA0EF7"/>
    <w:rsid w:val="00AA1189"/>
    <w:rsid w:val="00AA15C1"/>
    <w:rsid w:val="00AA1A01"/>
    <w:rsid w:val="00AA1B77"/>
    <w:rsid w:val="00AA1C65"/>
    <w:rsid w:val="00AA1F8E"/>
    <w:rsid w:val="00AA1F90"/>
    <w:rsid w:val="00AA1FAF"/>
    <w:rsid w:val="00AA208B"/>
    <w:rsid w:val="00AA20F4"/>
    <w:rsid w:val="00AA2166"/>
    <w:rsid w:val="00AA21A5"/>
    <w:rsid w:val="00AA21C5"/>
    <w:rsid w:val="00AA2349"/>
    <w:rsid w:val="00AA2AEC"/>
    <w:rsid w:val="00AA2BAB"/>
    <w:rsid w:val="00AA2FD2"/>
    <w:rsid w:val="00AA2FE4"/>
    <w:rsid w:val="00AA3082"/>
    <w:rsid w:val="00AA3129"/>
    <w:rsid w:val="00AA319C"/>
    <w:rsid w:val="00AA3264"/>
    <w:rsid w:val="00AA33C6"/>
    <w:rsid w:val="00AA3515"/>
    <w:rsid w:val="00AA36E3"/>
    <w:rsid w:val="00AA371C"/>
    <w:rsid w:val="00AA39F4"/>
    <w:rsid w:val="00AA3B80"/>
    <w:rsid w:val="00AA3E81"/>
    <w:rsid w:val="00AA3F25"/>
    <w:rsid w:val="00AA4034"/>
    <w:rsid w:val="00AA42B3"/>
    <w:rsid w:val="00AA445B"/>
    <w:rsid w:val="00AA4517"/>
    <w:rsid w:val="00AA489A"/>
    <w:rsid w:val="00AA4979"/>
    <w:rsid w:val="00AA4BC6"/>
    <w:rsid w:val="00AA4CE3"/>
    <w:rsid w:val="00AA50C5"/>
    <w:rsid w:val="00AA57B0"/>
    <w:rsid w:val="00AA57DA"/>
    <w:rsid w:val="00AA5937"/>
    <w:rsid w:val="00AA5DBD"/>
    <w:rsid w:val="00AA6003"/>
    <w:rsid w:val="00AA6420"/>
    <w:rsid w:val="00AA6619"/>
    <w:rsid w:val="00AA66F2"/>
    <w:rsid w:val="00AA6902"/>
    <w:rsid w:val="00AA6AC0"/>
    <w:rsid w:val="00AA6B0F"/>
    <w:rsid w:val="00AA6F1A"/>
    <w:rsid w:val="00AA7127"/>
    <w:rsid w:val="00AA7273"/>
    <w:rsid w:val="00AA733A"/>
    <w:rsid w:val="00AA754B"/>
    <w:rsid w:val="00AA76E1"/>
    <w:rsid w:val="00AA77D5"/>
    <w:rsid w:val="00AA7916"/>
    <w:rsid w:val="00AA7A34"/>
    <w:rsid w:val="00AA7BB8"/>
    <w:rsid w:val="00AA7FBB"/>
    <w:rsid w:val="00AB018F"/>
    <w:rsid w:val="00AB021F"/>
    <w:rsid w:val="00AB0523"/>
    <w:rsid w:val="00AB058A"/>
    <w:rsid w:val="00AB076E"/>
    <w:rsid w:val="00AB08FF"/>
    <w:rsid w:val="00AB0956"/>
    <w:rsid w:val="00AB17B7"/>
    <w:rsid w:val="00AB1A61"/>
    <w:rsid w:val="00AB1AD2"/>
    <w:rsid w:val="00AB1B9E"/>
    <w:rsid w:val="00AB1CDE"/>
    <w:rsid w:val="00AB1CE6"/>
    <w:rsid w:val="00AB1E23"/>
    <w:rsid w:val="00AB203C"/>
    <w:rsid w:val="00AB2156"/>
    <w:rsid w:val="00AB217D"/>
    <w:rsid w:val="00AB218F"/>
    <w:rsid w:val="00AB22F9"/>
    <w:rsid w:val="00AB2450"/>
    <w:rsid w:val="00AB2507"/>
    <w:rsid w:val="00AB297B"/>
    <w:rsid w:val="00AB2B9A"/>
    <w:rsid w:val="00AB2C6D"/>
    <w:rsid w:val="00AB2CB9"/>
    <w:rsid w:val="00AB2E52"/>
    <w:rsid w:val="00AB2F6E"/>
    <w:rsid w:val="00AB327A"/>
    <w:rsid w:val="00AB3300"/>
    <w:rsid w:val="00AB3478"/>
    <w:rsid w:val="00AB36AF"/>
    <w:rsid w:val="00AB3783"/>
    <w:rsid w:val="00AB3BC2"/>
    <w:rsid w:val="00AB3BFF"/>
    <w:rsid w:val="00AB3CDB"/>
    <w:rsid w:val="00AB3D88"/>
    <w:rsid w:val="00AB4174"/>
    <w:rsid w:val="00AB4404"/>
    <w:rsid w:val="00AB4517"/>
    <w:rsid w:val="00AB46FB"/>
    <w:rsid w:val="00AB47AB"/>
    <w:rsid w:val="00AB487D"/>
    <w:rsid w:val="00AB4BA4"/>
    <w:rsid w:val="00AB4F6A"/>
    <w:rsid w:val="00AB5249"/>
    <w:rsid w:val="00AB52B2"/>
    <w:rsid w:val="00AB531B"/>
    <w:rsid w:val="00AB558F"/>
    <w:rsid w:val="00AB5907"/>
    <w:rsid w:val="00AB5D49"/>
    <w:rsid w:val="00AB5F9B"/>
    <w:rsid w:val="00AB5FC3"/>
    <w:rsid w:val="00AB664B"/>
    <w:rsid w:val="00AB6791"/>
    <w:rsid w:val="00AB6CD5"/>
    <w:rsid w:val="00AB6E5F"/>
    <w:rsid w:val="00AB6EB0"/>
    <w:rsid w:val="00AB6F8D"/>
    <w:rsid w:val="00AB6FD2"/>
    <w:rsid w:val="00AB7058"/>
    <w:rsid w:val="00AB71BB"/>
    <w:rsid w:val="00AB7551"/>
    <w:rsid w:val="00AB772B"/>
    <w:rsid w:val="00AB77A9"/>
    <w:rsid w:val="00AB7A31"/>
    <w:rsid w:val="00AB7A35"/>
    <w:rsid w:val="00AB7D56"/>
    <w:rsid w:val="00AB7F65"/>
    <w:rsid w:val="00AC02D7"/>
    <w:rsid w:val="00AC04D1"/>
    <w:rsid w:val="00AC06B4"/>
    <w:rsid w:val="00AC0BDD"/>
    <w:rsid w:val="00AC0D72"/>
    <w:rsid w:val="00AC0E43"/>
    <w:rsid w:val="00AC0F35"/>
    <w:rsid w:val="00AC10D4"/>
    <w:rsid w:val="00AC121E"/>
    <w:rsid w:val="00AC12E6"/>
    <w:rsid w:val="00AC1AF7"/>
    <w:rsid w:val="00AC1C0E"/>
    <w:rsid w:val="00AC1CDF"/>
    <w:rsid w:val="00AC23A5"/>
    <w:rsid w:val="00AC23A7"/>
    <w:rsid w:val="00AC2466"/>
    <w:rsid w:val="00AC26A4"/>
    <w:rsid w:val="00AC2826"/>
    <w:rsid w:val="00AC28C5"/>
    <w:rsid w:val="00AC2A2B"/>
    <w:rsid w:val="00AC2B36"/>
    <w:rsid w:val="00AC3470"/>
    <w:rsid w:val="00AC350C"/>
    <w:rsid w:val="00AC3863"/>
    <w:rsid w:val="00AC3991"/>
    <w:rsid w:val="00AC3C66"/>
    <w:rsid w:val="00AC3DA1"/>
    <w:rsid w:val="00AC3E7E"/>
    <w:rsid w:val="00AC415B"/>
    <w:rsid w:val="00AC4353"/>
    <w:rsid w:val="00AC435E"/>
    <w:rsid w:val="00AC44F8"/>
    <w:rsid w:val="00AC496A"/>
    <w:rsid w:val="00AC498C"/>
    <w:rsid w:val="00AC4B70"/>
    <w:rsid w:val="00AC4CC9"/>
    <w:rsid w:val="00AC4E76"/>
    <w:rsid w:val="00AC4FED"/>
    <w:rsid w:val="00AC52E8"/>
    <w:rsid w:val="00AC54AA"/>
    <w:rsid w:val="00AC577F"/>
    <w:rsid w:val="00AC5948"/>
    <w:rsid w:val="00AC59D8"/>
    <w:rsid w:val="00AC5AF5"/>
    <w:rsid w:val="00AC5B7A"/>
    <w:rsid w:val="00AC5BD2"/>
    <w:rsid w:val="00AC5C74"/>
    <w:rsid w:val="00AC5FC1"/>
    <w:rsid w:val="00AC654E"/>
    <w:rsid w:val="00AC6577"/>
    <w:rsid w:val="00AC67C1"/>
    <w:rsid w:val="00AC68A8"/>
    <w:rsid w:val="00AC68FB"/>
    <w:rsid w:val="00AC6996"/>
    <w:rsid w:val="00AC6DAE"/>
    <w:rsid w:val="00AC6F7C"/>
    <w:rsid w:val="00AC6FF1"/>
    <w:rsid w:val="00AC738C"/>
    <w:rsid w:val="00AC75CD"/>
    <w:rsid w:val="00AC7BBA"/>
    <w:rsid w:val="00AC7BC4"/>
    <w:rsid w:val="00AC7C7D"/>
    <w:rsid w:val="00AC7EC0"/>
    <w:rsid w:val="00AC7F06"/>
    <w:rsid w:val="00ACDE5C"/>
    <w:rsid w:val="00AD01F1"/>
    <w:rsid w:val="00AD0864"/>
    <w:rsid w:val="00AD0C8A"/>
    <w:rsid w:val="00AD0CD3"/>
    <w:rsid w:val="00AD0E26"/>
    <w:rsid w:val="00AD108C"/>
    <w:rsid w:val="00AD11AA"/>
    <w:rsid w:val="00AD1585"/>
    <w:rsid w:val="00AD1631"/>
    <w:rsid w:val="00AD16CB"/>
    <w:rsid w:val="00AD174E"/>
    <w:rsid w:val="00AD1A18"/>
    <w:rsid w:val="00AD1AB6"/>
    <w:rsid w:val="00AD1AF7"/>
    <w:rsid w:val="00AD1BAF"/>
    <w:rsid w:val="00AD1CEF"/>
    <w:rsid w:val="00AD1DE9"/>
    <w:rsid w:val="00AD1FE0"/>
    <w:rsid w:val="00AD2493"/>
    <w:rsid w:val="00AD2584"/>
    <w:rsid w:val="00AD25CA"/>
    <w:rsid w:val="00AD26C3"/>
    <w:rsid w:val="00AD273F"/>
    <w:rsid w:val="00AD27B5"/>
    <w:rsid w:val="00AD2917"/>
    <w:rsid w:val="00AD29BB"/>
    <w:rsid w:val="00AD2CC3"/>
    <w:rsid w:val="00AD2F9B"/>
    <w:rsid w:val="00AD3101"/>
    <w:rsid w:val="00AD33B9"/>
    <w:rsid w:val="00AD35AD"/>
    <w:rsid w:val="00AD3C4D"/>
    <w:rsid w:val="00AD3C99"/>
    <w:rsid w:val="00AD3F30"/>
    <w:rsid w:val="00AD3F55"/>
    <w:rsid w:val="00AD4152"/>
    <w:rsid w:val="00AD41C1"/>
    <w:rsid w:val="00AD4482"/>
    <w:rsid w:val="00AD4779"/>
    <w:rsid w:val="00AD49E5"/>
    <w:rsid w:val="00AD4C26"/>
    <w:rsid w:val="00AD4C52"/>
    <w:rsid w:val="00AD4C5B"/>
    <w:rsid w:val="00AD4CF7"/>
    <w:rsid w:val="00AD4D41"/>
    <w:rsid w:val="00AD4DE2"/>
    <w:rsid w:val="00AD4ECE"/>
    <w:rsid w:val="00AD505C"/>
    <w:rsid w:val="00AD5192"/>
    <w:rsid w:val="00AD51A6"/>
    <w:rsid w:val="00AD53BC"/>
    <w:rsid w:val="00AD53E0"/>
    <w:rsid w:val="00AD551C"/>
    <w:rsid w:val="00AD570C"/>
    <w:rsid w:val="00AD5989"/>
    <w:rsid w:val="00AD5A5F"/>
    <w:rsid w:val="00AD5A78"/>
    <w:rsid w:val="00AD5B02"/>
    <w:rsid w:val="00AD618E"/>
    <w:rsid w:val="00AD61BA"/>
    <w:rsid w:val="00AD6351"/>
    <w:rsid w:val="00AD64C6"/>
    <w:rsid w:val="00AD6900"/>
    <w:rsid w:val="00AD6D1C"/>
    <w:rsid w:val="00AD6F26"/>
    <w:rsid w:val="00AD70DB"/>
    <w:rsid w:val="00AD751F"/>
    <w:rsid w:val="00AD753C"/>
    <w:rsid w:val="00AD75C6"/>
    <w:rsid w:val="00AD767A"/>
    <w:rsid w:val="00AD7928"/>
    <w:rsid w:val="00AD7A0A"/>
    <w:rsid w:val="00AD7E85"/>
    <w:rsid w:val="00AD7F46"/>
    <w:rsid w:val="00AE01A2"/>
    <w:rsid w:val="00AE02CD"/>
    <w:rsid w:val="00AE035D"/>
    <w:rsid w:val="00AE0389"/>
    <w:rsid w:val="00AE041C"/>
    <w:rsid w:val="00AE0572"/>
    <w:rsid w:val="00AE05D5"/>
    <w:rsid w:val="00AE06C8"/>
    <w:rsid w:val="00AE095B"/>
    <w:rsid w:val="00AE0AE8"/>
    <w:rsid w:val="00AE0C1C"/>
    <w:rsid w:val="00AE0FB6"/>
    <w:rsid w:val="00AE120D"/>
    <w:rsid w:val="00AE122C"/>
    <w:rsid w:val="00AE12B7"/>
    <w:rsid w:val="00AE13D0"/>
    <w:rsid w:val="00AE1516"/>
    <w:rsid w:val="00AE1565"/>
    <w:rsid w:val="00AE15F9"/>
    <w:rsid w:val="00AE1860"/>
    <w:rsid w:val="00AE1962"/>
    <w:rsid w:val="00AE1A83"/>
    <w:rsid w:val="00AE1C8A"/>
    <w:rsid w:val="00AE230C"/>
    <w:rsid w:val="00AE24BB"/>
    <w:rsid w:val="00AE260B"/>
    <w:rsid w:val="00AE2715"/>
    <w:rsid w:val="00AE2891"/>
    <w:rsid w:val="00AE2CE1"/>
    <w:rsid w:val="00AE3027"/>
    <w:rsid w:val="00AE30D0"/>
    <w:rsid w:val="00AE3280"/>
    <w:rsid w:val="00AE38D2"/>
    <w:rsid w:val="00AE3C89"/>
    <w:rsid w:val="00AE3D47"/>
    <w:rsid w:val="00AE4146"/>
    <w:rsid w:val="00AE43BE"/>
    <w:rsid w:val="00AE44F8"/>
    <w:rsid w:val="00AE4550"/>
    <w:rsid w:val="00AE459D"/>
    <w:rsid w:val="00AE46CE"/>
    <w:rsid w:val="00AE4783"/>
    <w:rsid w:val="00AE47AA"/>
    <w:rsid w:val="00AE4A9A"/>
    <w:rsid w:val="00AE4CBC"/>
    <w:rsid w:val="00AE4D37"/>
    <w:rsid w:val="00AE4E27"/>
    <w:rsid w:val="00AE4F52"/>
    <w:rsid w:val="00AE51DA"/>
    <w:rsid w:val="00AE520F"/>
    <w:rsid w:val="00AE5237"/>
    <w:rsid w:val="00AE52A9"/>
    <w:rsid w:val="00AE539A"/>
    <w:rsid w:val="00AE54D1"/>
    <w:rsid w:val="00AE5989"/>
    <w:rsid w:val="00AE5B03"/>
    <w:rsid w:val="00AE6178"/>
    <w:rsid w:val="00AE67B9"/>
    <w:rsid w:val="00AE67F3"/>
    <w:rsid w:val="00AE696C"/>
    <w:rsid w:val="00AE6AAC"/>
    <w:rsid w:val="00AE6F2F"/>
    <w:rsid w:val="00AE6F93"/>
    <w:rsid w:val="00AE71CC"/>
    <w:rsid w:val="00AE7511"/>
    <w:rsid w:val="00AE7528"/>
    <w:rsid w:val="00AE756B"/>
    <w:rsid w:val="00AE7BE2"/>
    <w:rsid w:val="00AE7ECB"/>
    <w:rsid w:val="00AE7F14"/>
    <w:rsid w:val="00AF0071"/>
    <w:rsid w:val="00AF00E0"/>
    <w:rsid w:val="00AF032C"/>
    <w:rsid w:val="00AF05DF"/>
    <w:rsid w:val="00AF06BC"/>
    <w:rsid w:val="00AF0AE7"/>
    <w:rsid w:val="00AF0CF9"/>
    <w:rsid w:val="00AF0D39"/>
    <w:rsid w:val="00AF0E3D"/>
    <w:rsid w:val="00AF0FAC"/>
    <w:rsid w:val="00AF1174"/>
    <w:rsid w:val="00AF12AB"/>
    <w:rsid w:val="00AF1362"/>
    <w:rsid w:val="00AF1489"/>
    <w:rsid w:val="00AF1512"/>
    <w:rsid w:val="00AF1706"/>
    <w:rsid w:val="00AF1950"/>
    <w:rsid w:val="00AF1D3C"/>
    <w:rsid w:val="00AF1D5E"/>
    <w:rsid w:val="00AF1DBD"/>
    <w:rsid w:val="00AF1DEC"/>
    <w:rsid w:val="00AF2579"/>
    <w:rsid w:val="00AF27E8"/>
    <w:rsid w:val="00AF2BC9"/>
    <w:rsid w:val="00AF2D0E"/>
    <w:rsid w:val="00AF2F54"/>
    <w:rsid w:val="00AF317F"/>
    <w:rsid w:val="00AF3602"/>
    <w:rsid w:val="00AF3950"/>
    <w:rsid w:val="00AF39FF"/>
    <w:rsid w:val="00AF3A68"/>
    <w:rsid w:val="00AF3B7B"/>
    <w:rsid w:val="00AF3C90"/>
    <w:rsid w:val="00AF4140"/>
    <w:rsid w:val="00AF43E1"/>
    <w:rsid w:val="00AF450F"/>
    <w:rsid w:val="00AF4518"/>
    <w:rsid w:val="00AF46A5"/>
    <w:rsid w:val="00AF4927"/>
    <w:rsid w:val="00AF49D9"/>
    <w:rsid w:val="00AF4CF5"/>
    <w:rsid w:val="00AF516D"/>
    <w:rsid w:val="00AF555D"/>
    <w:rsid w:val="00AF564A"/>
    <w:rsid w:val="00AF5771"/>
    <w:rsid w:val="00AF5855"/>
    <w:rsid w:val="00AF597B"/>
    <w:rsid w:val="00AF5D09"/>
    <w:rsid w:val="00AF5D10"/>
    <w:rsid w:val="00AF5FD1"/>
    <w:rsid w:val="00AF627C"/>
    <w:rsid w:val="00AF6282"/>
    <w:rsid w:val="00AF6526"/>
    <w:rsid w:val="00AF68EB"/>
    <w:rsid w:val="00AF6DF6"/>
    <w:rsid w:val="00AF6E74"/>
    <w:rsid w:val="00AF70FF"/>
    <w:rsid w:val="00AF7158"/>
    <w:rsid w:val="00AF71E7"/>
    <w:rsid w:val="00AF7433"/>
    <w:rsid w:val="00AF76BD"/>
    <w:rsid w:val="00AF76E1"/>
    <w:rsid w:val="00AF79AA"/>
    <w:rsid w:val="00AF7A14"/>
    <w:rsid w:val="00AF7DC7"/>
    <w:rsid w:val="00AF7E0F"/>
    <w:rsid w:val="00AF7E41"/>
    <w:rsid w:val="00B000E9"/>
    <w:rsid w:val="00B0042C"/>
    <w:rsid w:val="00B00521"/>
    <w:rsid w:val="00B006A2"/>
    <w:rsid w:val="00B007BC"/>
    <w:rsid w:val="00B009DF"/>
    <w:rsid w:val="00B00B10"/>
    <w:rsid w:val="00B00B4A"/>
    <w:rsid w:val="00B00FC2"/>
    <w:rsid w:val="00B010E4"/>
    <w:rsid w:val="00B013B0"/>
    <w:rsid w:val="00B0142F"/>
    <w:rsid w:val="00B0157D"/>
    <w:rsid w:val="00B018AB"/>
    <w:rsid w:val="00B01913"/>
    <w:rsid w:val="00B01C5A"/>
    <w:rsid w:val="00B01D48"/>
    <w:rsid w:val="00B01F3F"/>
    <w:rsid w:val="00B01F73"/>
    <w:rsid w:val="00B02108"/>
    <w:rsid w:val="00B02117"/>
    <w:rsid w:val="00B02494"/>
    <w:rsid w:val="00B0270A"/>
    <w:rsid w:val="00B02991"/>
    <w:rsid w:val="00B02AA1"/>
    <w:rsid w:val="00B02B96"/>
    <w:rsid w:val="00B02D36"/>
    <w:rsid w:val="00B030DA"/>
    <w:rsid w:val="00B03256"/>
    <w:rsid w:val="00B035C5"/>
    <w:rsid w:val="00B0379A"/>
    <w:rsid w:val="00B03953"/>
    <w:rsid w:val="00B03C96"/>
    <w:rsid w:val="00B03DAC"/>
    <w:rsid w:val="00B03DF5"/>
    <w:rsid w:val="00B03F3D"/>
    <w:rsid w:val="00B04025"/>
    <w:rsid w:val="00B040B3"/>
    <w:rsid w:val="00B04692"/>
    <w:rsid w:val="00B04EC7"/>
    <w:rsid w:val="00B0528D"/>
    <w:rsid w:val="00B05363"/>
    <w:rsid w:val="00B053CD"/>
    <w:rsid w:val="00B05515"/>
    <w:rsid w:val="00B05533"/>
    <w:rsid w:val="00B05731"/>
    <w:rsid w:val="00B058B7"/>
    <w:rsid w:val="00B0593C"/>
    <w:rsid w:val="00B059BF"/>
    <w:rsid w:val="00B05B73"/>
    <w:rsid w:val="00B05ED3"/>
    <w:rsid w:val="00B05F5F"/>
    <w:rsid w:val="00B060FB"/>
    <w:rsid w:val="00B0638F"/>
    <w:rsid w:val="00B06843"/>
    <w:rsid w:val="00B06948"/>
    <w:rsid w:val="00B069A4"/>
    <w:rsid w:val="00B06B22"/>
    <w:rsid w:val="00B06F2E"/>
    <w:rsid w:val="00B073B8"/>
    <w:rsid w:val="00B0743B"/>
    <w:rsid w:val="00B0757C"/>
    <w:rsid w:val="00B0760C"/>
    <w:rsid w:val="00B07831"/>
    <w:rsid w:val="00B078ED"/>
    <w:rsid w:val="00B079FB"/>
    <w:rsid w:val="00B07CDF"/>
    <w:rsid w:val="00B10209"/>
    <w:rsid w:val="00B10630"/>
    <w:rsid w:val="00B10686"/>
    <w:rsid w:val="00B10824"/>
    <w:rsid w:val="00B109F8"/>
    <w:rsid w:val="00B10C09"/>
    <w:rsid w:val="00B11702"/>
    <w:rsid w:val="00B11B5E"/>
    <w:rsid w:val="00B11CD9"/>
    <w:rsid w:val="00B11DE8"/>
    <w:rsid w:val="00B11F9D"/>
    <w:rsid w:val="00B120B2"/>
    <w:rsid w:val="00B12499"/>
    <w:rsid w:val="00B12616"/>
    <w:rsid w:val="00B12BB6"/>
    <w:rsid w:val="00B12DF2"/>
    <w:rsid w:val="00B12E03"/>
    <w:rsid w:val="00B1316D"/>
    <w:rsid w:val="00B1343D"/>
    <w:rsid w:val="00B138FD"/>
    <w:rsid w:val="00B13A69"/>
    <w:rsid w:val="00B13AD2"/>
    <w:rsid w:val="00B13B04"/>
    <w:rsid w:val="00B13C83"/>
    <w:rsid w:val="00B13D6C"/>
    <w:rsid w:val="00B13F83"/>
    <w:rsid w:val="00B1402A"/>
    <w:rsid w:val="00B140D4"/>
    <w:rsid w:val="00B140F8"/>
    <w:rsid w:val="00B141A7"/>
    <w:rsid w:val="00B141A9"/>
    <w:rsid w:val="00B14382"/>
    <w:rsid w:val="00B1453B"/>
    <w:rsid w:val="00B14895"/>
    <w:rsid w:val="00B14A57"/>
    <w:rsid w:val="00B14EB5"/>
    <w:rsid w:val="00B15065"/>
    <w:rsid w:val="00B15349"/>
    <w:rsid w:val="00B15427"/>
    <w:rsid w:val="00B1546C"/>
    <w:rsid w:val="00B15474"/>
    <w:rsid w:val="00B15727"/>
    <w:rsid w:val="00B1585D"/>
    <w:rsid w:val="00B1623F"/>
    <w:rsid w:val="00B16668"/>
    <w:rsid w:val="00B16682"/>
    <w:rsid w:val="00B169F3"/>
    <w:rsid w:val="00B16C13"/>
    <w:rsid w:val="00B16E23"/>
    <w:rsid w:val="00B16F1F"/>
    <w:rsid w:val="00B17388"/>
    <w:rsid w:val="00B17538"/>
    <w:rsid w:val="00B17554"/>
    <w:rsid w:val="00B17696"/>
    <w:rsid w:val="00B176B0"/>
    <w:rsid w:val="00B17913"/>
    <w:rsid w:val="00B17D7A"/>
    <w:rsid w:val="00B17F13"/>
    <w:rsid w:val="00B17FF0"/>
    <w:rsid w:val="00B1A3B9"/>
    <w:rsid w:val="00B2061A"/>
    <w:rsid w:val="00B209ED"/>
    <w:rsid w:val="00B20B82"/>
    <w:rsid w:val="00B20C38"/>
    <w:rsid w:val="00B20C4F"/>
    <w:rsid w:val="00B20E62"/>
    <w:rsid w:val="00B210D3"/>
    <w:rsid w:val="00B21552"/>
    <w:rsid w:val="00B21867"/>
    <w:rsid w:val="00B218A6"/>
    <w:rsid w:val="00B21ABA"/>
    <w:rsid w:val="00B21CD1"/>
    <w:rsid w:val="00B21D57"/>
    <w:rsid w:val="00B21D92"/>
    <w:rsid w:val="00B224DF"/>
    <w:rsid w:val="00B22639"/>
    <w:rsid w:val="00B2273A"/>
    <w:rsid w:val="00B22A11"/>
    <w:rsid w:val="00B22C70"/>
    <w:rsid w:val="00B22CC3"/>
    <w:rsid w:val="00B22E57"/>
    <w:rsid w:val="00B237AA"/>
    <w:rsid w:val="00B237F3"/>
    <w:rsid w:val="00B2387D"/>
    <w:rsid w:val="00B239C1"/>
    <w:rsid w:val="00B23F78"/>
    <w:rsid w:val="00B243B6"/>
    <w:rsid w:val="00B246A6"/>
    <w:rsid w:val="00B24E13"/>
    <w:rsid w:val="00B25012"/>
    <w:rsid w:val="00B25282"/>
    <w:rsid w:val="00B25478"/>
    <w:rsid w:val="00B254CA"/>
    <w:rsid w:val="00B25577"/>
    <w:rsid w:val="00B25601"/>
    <w:rsid w:val="00B25A8E"/>
    <w:rsid w:val="00B25C07"/>
    <w:rsid w:val="00B25CEE"/>
    <w:rsid w:val="00B261DD"/>
    <w:rsid w:val="00B262FC"/>
    <w:rsid w:val="00B263A5"/>
    <w:rsid w:val="00B263BE"/>
    <w:rsid w:val="00B2655E"/>
    <w:rsid w:val="00B266C4"/>
    <w:rsid w:val="00B266DB"/>
    <w:rsid w:val="00B267BB"/>
    <w:rsid w:val="00B26A35"/>
    <w:rsid w:val="00B26BFC"/>
    <w:rsid w:val="00B26D12"/>
    <w:rsid w:val="00B26E3C"/>
    <w:rsid w:val="00B26E85"/>
    <w:rsid w:val="00B27061"/>
    <w:rsid w:val="00B27389"/>
    <w:rsid w:val="00B27569"/>
    <w:rsid w:val="00B27863"/>
    <w:rsid w:val="00B278A8"/>
    <w:rsid w:val="00B27959"/>
    <w:rsid w:val="00B279B8"/>
    <w:rsid w:val="00B279CC"/>
    <w:rsid w:val="00B27A85"/>
    <w:rsid w:val="00B27E5E"/>
    <w:rsid w:val="00B30259"/>
    <w:rsid w:val="00B302F7"/>
    <w:rsid w:val="00B30506"/>
    <w:rsid w:val="00B30550"/>
    <w:rsid w:val="00B3092F"/>
    <w:rsid w:val="00B3096E"/>
    <w:rsid w:val="00B30A14"/>
    <w:rsid w:val="00B30DE9"/>
    <w:rsid w:val="00B30F8A"/>
    <w:rsid w:val="00B31117"/>
    <w:rsid w:val="00B3115A"/>
    <w:rsid w:val="00B312E8"/>
    <w:rsid w:val="00B31464"/>
    <w:rsid w:val="00B318BF"/>
    <w:rsid w:val="00B31B73"/>
    <w:rsid w:val="00B31D25"/>
    <w:rsid w:val="00B31DC4"/>
    <w:rsid w:val="00B31EC2"/>
    <w:rsid w:val="00B32535"/>
    <w:rsid w:val="00B32558"/>
    <w:rsid w:val="00B3264F"/>
    <w:rsid w:val="00B32C8A"/>
    <w:rsid w:val="00B32D48"/>
    <w:rsid w:val="00B334CC"/>
    <w:rsid w:val="00B33569"/>
    <w:rsid w:val="00B33571"/>
    <w:rsid w:val="00B337F4"/>
    <w:rsid w:val="00B33860"/>
    <w:rsid w:val="00B33933"/>
    <w:rsid w:val="00B3398B"/>
    <w:rsid w:val="00B33E50"/>
    <w:rsid w:val="00B33E6E"/>
    <w:rsid w:val="00B3408F"/>
    <w:rsid w:val="00B34178"/>
    <w:rsid w:val="00B3427D"/>
    <w:rsid w:val="00B34280"/>
    <w:rsid w:val="00B3440E"/>
    <w:rsid w:val="00B346E4"/>
    <w:rsid w:val="00B349A9"/>
    <w:rsid w:val="00B34D48"/>
    <w:rsid w:val="00B34F97"/>
    <w:rsid w:val="00B35051"/>
    <w:rsid w:val="00B35434"/>
    <w:rsid w:val="00B35598"/>
    <w:rsid w:val="00B3559A"/>
    <w:rsid w:val="00B355EE"/>
    <w:rsid w:val="00B3574E"/>
    <w:rsid w:val="00B358BE"/>
    <w:rsid w:val="00B35FDF"/>
    <w:rsid w:val="00B36016"/>
    <w:rsid w:val="00B360E1"/>
    <w:rsid w:val="00B36491"/>
    <w:rsid w:val="00B36925"/>
    <w:rsid w:val="00B36A1E"/>
    <w:rsid w:val="00B36A95"/>
    <w:rsid w:val="00B36E2F"/>
    <w:rsid w:val="00B36ECD"/>
    <w:rsid w:val="00B36F2E"/>
    <w:rsid w:val="00B36FBE"/>
    <w:rsid w:val="00B37130"/>
    <w:rsid w:val="00B375DB"/>
    <w:rsid w:val="00B37989"/>
    <w:rsid w:val="00B37CCE"/>
    <w:rsid w:val="00B37E28"/>
    <w:rsid w:val="00B4001B"/>
    <w:rsid w:val="00B404F4"/>
    <w:rsid w:val="00B406AF"/>
    <w:rsid w:val="00B406B2"/>
    <w:rsid w:val="00B4093C"/>
    <w:rsid w:val="00B40E76"/>
    <w:rsid w:val="00B40EB5"/>
    <w:rsid w:val="00B40EE2"/>
    <w:rsid w:val="00B40FCD"/>
    <w:rsid w:val="00B40FE0"/>
    <w:rsid w:val="00B41021"/>
    <w:rsid w:val="00B4102E"/>
    <w:rsid w:val="00B41380"/>
    <w:rsid w:val="00B414BB"/>
    <w:rsid w:val="00B41853"/>
    <w:rsid w:val="00B41B2B"/>
    <w:rsid w:val="00B41BC7"/>
    <w:rsid w:val="00B420CD"/>
    <w:rsid w:val="00B42136"/>
    <w:rsid w:val="00B42206"/>
    <w:rsid w:val="00B42391"/>
    <w:rsid w:val="00B423E1"/>
    <w:rsid w:val="00B424C0"/>
    <w:rsid w:val="00B4291A"/>
    <w:rsid w:val="00B42970"/>
    <w:rsid w:val="00B42ACD"/>
    <w:rsid w:val="00B42B0B"/>
    <w:rsid w:val="00B42C2F"/>
    <w:rsid w:val="00B42CE7"/>
    <w:rsid w:val="00B435F0"/>
    <w:rsid w:val="00B438C4"/>
    <w:rsid w:val="00B438CD"/>
    <w:rsid w:val="00B43990"/>
    <w:rsid w:val="00B439C6"/>
    <w:rsid w:val="00B43C9C"/>
    <w:rsid w:val="00B43FA0"/>
    <w:rsid w:val="00B440DC"/>
    <w:rsid w:val="00B4426D"/>
    <w:rsid w:val="00B444F7"/>
    <w:rsid w:val="00B4469E"/>
    <w:rsid w:val="00B4472D"/>
    <w:rsid w:val="00B4497E"/>
    <w:rsid w:val="00B44A27"/>
    <w:rsid w:val="00B44A99"/>
    <w:rsid w:val="00B45074"/>
    <w:rsid w:val="00B450E8"/>
    <w:rsid w:val="00B45150"/>
    <w:rsid w:val="00B45236"/>
    <w:rsid w:val="00B454F1"/>
    <w:rsid w:val="00B45829"/>
    <w:rsid w:val="00B45876"/>
    <w:rsid w:val="00B459D1"/>
    <w:rsid w:val="00B45AA8"/>
    <w:rsid w:val="00B45B15"/>
    <w:rsid w:val="00B4607F"/>
    <w:rsid w:val="00B46506"/>
    <w:rsid w:val="00B46BED"/>
    <w:rsid w:val="00B47352"/>
    <w:rsid w:val="00B4748E"/>
    <w:rsid w:val="00B474E1"/>
    <w:rsid w:val="00B474FC"/>
    <w:rsid w:val="00B4766E"/>
    <w:rsid w:val="00B47E1F"/>
    <w:rsid w:val="00B47F7B"/>
    <w:rsid w:val="00B50035"/>
    <w:rsid w:val="00B5010A"/>
    <w:rsid w:val="00B50131"/>
    <w:rsid w:val="00B5025B"/>
    <w:rsid w:val="00B50981"/>
    <w:rsid w:val="00B50A38"/>
    <w:rsid w:val="00B50B35"/>
    <w:rsid w:val="00B50CFF"/>
    <w:rsid w:val="00B50E1F"/>
    <w:rsid w:val="00B50EF3"/>
    <w:rsid w:val="00B50FC5"/>
    <w:rsid w:val="00B511C2"/>
    <w:rsid w:val="00B513C6"/>
    <w:rsid w:val="00B516FF"/>
    <w:rsid w:val="00B519A8"/>
    <w:rsid w:val="00B51D09"/>
    <w:rsid w:val="00B520C3"/>
    <w:rsid w:val="00B522FF"/>
    <w:rsid w:val="00B5251A"/>
    <w:rsid w:val="00B52577"/>
    <w:rsid w:val="00B52588"/>
    <w:rsid w:val="00B52689"/>
    <w:rsid w:val="00B526B1"/>
    <w:rsid w:val="00B527D7"/>
    <w:rsid w:val="00B529D7"/>
    <w:rsid w:val="00B52B8A"/>
    <w:rsid w:val="00B52C8E"/>
    <w:rsid w:val="00B53027"/>
    <w:rsid w:val="00B530CA"/>
    <w:rsid w:val="00B53688"/>
    <w:rsid w:val="00B53885"/>
    <w:rsid w:val="00B53AD9"/>
    <w:rsid w:val="00B54101"/>
    <w:rsid w:val="00B54142"/>
    <w:rsid w:val="00B542C2"/>
    <w:rsid w:val="00B54487"/>
    <w:rsid w:val="00B544EA"/>
    <w:rsid w:val="00B54526"/>
    <w:rsid w:val="00B54796"/>
    <w:rsid w:val="00B549AE"/>
    <w:rsid w:val="00B54C24"/>
    <w:rsid w:val="00B54DA9"/>
    <w:rsid w:val="00B55133"/>
    <w:rsid w:val="00B5513C"/>
    <w:rsid w:val="00B55462"/>
    <w:rsid w:val="00B55A91"/>
    <w:rsid w:val="00B55CE1"/>
    <w:rsid w:val="00B55D77"/>
    <w:rsid w:val="00B55DDD"/>
    <w:rsid w:val="00B563A1"/>
    <w:rsid w:val="00B566E9"/>
    <w:rsid w:val="00B56726"/>
    <w:rsid w:val="00B56904"/>
    <w:rsid w:val="00B569C7"/>
    <w:rsid w:val="00B56B03"/>
    <w:rsid w:val="00B56EB6"/>
    <w:rsid w:val="00B56F82"/>
    <w:rsid w:val="00B57109"/>
    <w:rsid w:val="00B573A4"/>
    <w:rsid w:val="00B57405"/>
    <w:rsid w:val="00B574EE"/>
    <w:rsid w:val="00B57C05"/>
    <w:rsid w:val="00B57D6C"/>
    <w:rsid w:val="00B57E06"/>
    <w:rsid w:val="00B5C04C"/>
    <w:rsid w:val="00B601CC"/>
    <w:rsid w:val="00B605E7"/>
    <w:rsid w:val="00B60827"/>
    <w:rsid w:val="00B60CE4"/>
    <w:rsid w:val="00B61033"/>
    <w:rsid w:val="00B6107C"/>
    <w:rsid w:val="00B61187"/>
    <w:rsid w:val="00B613EB"/>
    <w:rsid w:val="00B61A56"/>
    <w:rsid w:val="00B61B7A"/>
    <w:rsid w:val="00B61C18"/>
    <w:rsid w:val="00B61D32"/>
    <w:rsid w:val="00B61DBD"/>
    <w:rsid w:val="00B62108"/>
    <w:rsid w:val="00B624D1"/>
    <w:rsid w:val="00B62539"/>
    <w:rsid w:val="00B62626"/>
    <w:rsid w:val="00B62628"/>
    <w:rsid w:val="00B62A77"/>
    <w:rsid w:val="00B62C7D"/>
    <w:rsid w:val="00B62EBA"/>
    <w:rsid w:val="00B63118"/>
    <w:rsid w:val="00B6327B"/>
    <w:rsid w:val="00B63379"/>
    <w:rsid w:val="00B6356E"/>
    <w:rsid w:val="00B6393A"/>
    <w:rsid w:val="00B63953"/>
    <w:rsid w:val="00B63D35"/>
    <w:rsid w:val="00B63D83"/>
    <w:rsid w:val="00B63EFC"/>
    <w:rsid w:val="00B63F91"/>
    <w:rsid w:val="00B642F2"/>
    <w:rsid w:val="00B64B5D"/>
    <w:rsid w:val="00B64B72"/>
    <w:rsid w:val="00B64C84"/>
    <w:rsid w:val="00B64F73"/>
    <w:rsid w:val="00B65079"/>
    <w:rsid w:val="00B65114"/>
    <w:rsid w:val="00B65172"/>
    <w:rsid w:val="00B6544D"/>
    <w:rsid w:val="00B65674"/>
    <w:rsid w:val="00B65768"/>
    <w:rsid w:val="00B657DD"/>
    <w:rsid w:val="00B659B9"/>
    <w:rsid w:val="00B65AA8"/>
    <w:rsid w:val="00B65C8C"/>
    <w:rsid w:val="00B65E99"/>
    <w:rsid w:val="00B6613F"/>
    <w:rsid w:val="00B662C8"/>
    <w:rsid w:val="00B6649C"/>
    <w:rsid w:val="00B66660"/>
    <w:rsid w:val="00B66726"/>
    <w:rsid w:val="00B669CE"/>
    <w:rsid w:val="00B66B58"/>
    <w:rsid w:val="00B66B6B"/>
    <w:rsid w:val="00B66EC3"/>
    <w:rsid w:val="00B6709F"/>
    <w:rsid w:val="00B6719C"/>
    <w:rsid w:val="00B67301"/>
    <w:rsid w:val="00B6733A"/>
    <w:rsid w:val="00B677DC"/>
    <w:rsid w:val="00B6798A"/>
    <w:rsid w:val="00B67B62"/>
    <w:rsid w:val="00B67C77"/>
    <w:rsid w:val="00B70056"/>
    <w:rsid w:val="00B700A6"/>
    <w:rsid w:val="00B70408"/>
    <w:rsid w:val="00B705DB"/>
    <w:rsid w:val="00B70842"/>
    <w:rsid w:val="00B70939"/>
    <w:rsid w:val="00B709C8"/>
    <w:rsid w:val="00B709DA"/>
    <w:rsid w:val="00B70BFD"/>
    <w:rsid w:val="00B70C4C"/>
    <w:rsid w:val="00B70E38"/>
    <w:rsid w:val="00B70E8E"/>
    <w:rsid w:val="00B70EEF"/>
    <w:rsid w:val="00B711ED"/>
    <w:rsid w:val="00B71905"/>
    <w:rsid w:val="00B71950"/>
    <w:rsid w:val="00B71B85"/>
    <w:rsid w:val="00B71C2E"/>
    <w:rsid w:val="00B7226F"/>
    <w:rsid w:val="00B72348"/>
    <w:rsid w:val="00B7244D"/>
    <w:rsid w:val="00B72582"/>
    <w:rsid w:val="00B72800"/>
    <w:rsid w:val="00B72828"/>
    <w:rsid w:val="00B72973"/>
    <w:rsid w:val="00B7297F"/>
    <w:rsid w:val="00B72AC1"/>
    <w:rsid w:val="00B72D99"/>
    <w:rsid w:val="00B72E8E"/>
    <w:rsid w:val="00B72EFA"/>
    <w:rsid w:val="00B7303C"/>
    <w:rsid w:val="00B7335A"/>
    <w:rsid w:val="00B7335F"/>
    <w:rsid w:val="00B73378"/>
    <w:rsid w:val="00B73468"/>
    <w:rsid w:val="00B737ED"/>
    <w:rsid w:val="00B73B7E"/>
    <w:rsid w:val="00B73DB6"/>
    <w:rsid w:val="00B73E23"/>
    <w:rsid w:val="00B73FAA"/>
    <w:rsid w:val="00B73FF9"/>
    <w:rsid w:val="00B741E5"/>
    <w:rsid w:val="00B742AC"/>
    <w:rsid w:val="00B74308"/>
    <w:rsid w:val="00B74895"/>
    <w:rsid w:val="00B74A47"/>
    <w:rsid w:val="00B74CF7"/>
    <w:rsid w:val="00B74D31"/>
    <w:rsid w:val="00B74F2F"/>
    <w:rsid w:val="00B75045"/>
    <w:rsid w:val="00B75955"/>
    <w:rsid w:val="00B76217"/>
    <w:rsid w:val="00B763F4"/>
    <w:rsid w:val="00B763FF"/>
    <w:rsid w:val="00B76A4A"/>
    <w:rsid w:val="00B76B90"/>
    <w:rsid w:val="00B76C3F"/>
    <w:rsid w:val="00B76FA2"/>
    <w:rsid w:val="00B770CC"/>
    <w:rsid w:val="00B771AE"/>
    <w:rsid w:val="00B7733B"/>
    <w:rsid w:val="00B774DD"/>
    <w:rsid w:val="00B77658"/>
    <w:rsid w:val="00B779A5"/>
    <w:rsid w:val="00B77A8C"/>
    <w:rsid w:val="00B77B13"/>
    <w:rsid w:val="00B77B5E"/>
    <w:rsid w:val="00B77C0F"/>
    <w:rsid w:val="00B77D08"/>
    <w:rsid w:val="00B77D12"/>
    <w:rsid w:val="00B77DF8"/>
    <w:rsid w:val="00B80166"/>
    <w:rsid w:val="00B8033F"/>
    <w:rsid w:val="00B80374"/>
    <w:rsid w:val="00B80622"/>
    <w:rsid w:val="00B806A5"/>
    <w:rsid w:val="00B807DD"/>
    <w:rsid w:val="00B80B7B"/>
    <w:rsid w:val="00B80BA0"/>
    <w:rsid w:val="00B80F80"/>
    <w:rsid w:val="00B81024"/>
    <w:rsid w:val="00B81060"/>
    <w:rsid w:val="00B8107A"/>
    <w:rsid w:val="00B81241"/>
    <w:rsid w:val="00B81305"/>
    <w:rsid w:val="00B8146A"/>
    <w:rsid w:val="00B8148C"/>
    <w:rsid w:val="00B8185E"/>
    <w:rsid w:val="00B81DD8"/>
    <w:rsid w:val="00B82033"/>
    <w:rsid w:val="00B828E0"/>
    <w:rsid w:val="00B82A08"/>
    <w:rsid w:val="00B82CC5"/>
    <w:rsid w:val="00B82E3D"/>
    <w:rsid w:val="00B831BE"/>
    <w:rsid w:val="00B83320"/>
    <w:rsid w:val="00B8340B"/>
    <w:rsid w:val="00B834E8"/>
    <w:rsid w:val="00B83680"/>
    <w:rsid w:val="00B83845"/>
    <w:rsid w:val="00B83858"/>
    <w:rsid w:val="00B83864"/>
    <w:rsid w:val="00B83BD7"/>
    <w:rsid w:val="00B83DA6"/>
    <w:rsid w:val="00B83E52"/>
    <w:rsid w:val="00B84431"/>
    <w:rsid w:val="00B84563"/>
    <w:rsid w:val="00B845C6"/>
    <w:rsid w:val="00B848D6"/>
    <w:rsid w:val="00B84B7C"/>
    <w:rsid w:val="00B8502D"/>
    <w:rsid w:val="00B851E7"/>
    <w:rsid w:val="00B85460"/>
    <w:rsid w:val="00B854A7"/>
    <w:rsid w:val="00B85661"/>
    <w:rsid w:val="00B85662"/>
    <w:rsid w:val="00B85756"/>
    <w:rsid w:val="00B85B03"/>
    <w:rsid w:val="00B85BE8"/>
    <w:rsid w:val="00B86152"/>
    <w:rsid w:val="00B86159"/>
    <w:rsid w:val="00B861B1"/>
    <w:rsid w:val="00B8625E"/>
    <w:rsid w:val="00B8629F"/>
    <w:rsid w:val="00B864BE"/>
    <w:rsid w:val="00B86721"/>
    <w:rsid w:val="00B86744"/>
    <w:rsid w:val="00B86828"/>
    <w:rsid w:val="00B86ACC"/>
    <w:rsid w:val="00B86BA3"/>
    <w:rsid w:val="00B86C3C"/>
    <w:rsid w:val="00B86C60"/>
    <w:rsid w:val="00B86EFE"/>
    <w:rsid w:val="00B86F2F"/>
    <w:rsid w:val="00B872BD"/>
    <w:rsid w:val="00B8758C"/>
    <w:rsid w:val="00B875D7"/>
    <w:rsid w:val="00B875F3"/>
    <w:rsid w:val="00B87625"/>
    <w:rsid w:val="00B8769D"/>
    <w:rsid w:val="00B877A8"/>
    <w:rsid w:val="00B87F96"/>
    <w:rsid w:val="00B900C4"/>
    <w:rsid w:val="00B90123"/>
    <w:rsid w:val="00B90330"/>
    <w:rsid w:val="00B90524"/>
    <w:rsid w:val="00B905E4"/>
    <w:rsid w:val="00B90A82"/>
    <w:rsid w:val="00B90AFC"/>
    <w:rsid w:val="00B910BE"/>
    <w:rsid w:val="00B91229"/>
    <w:rsid w:val="00B91246"/>
    <w:rsid w:val="00B9126D"/>
    <w:rsid w:val="00B913AB"/>
    <w:rsid w:val="00B9154B"/>
    <w:rsid w:val="00B9155B"/>
    <w:rsid w:val="00B9159D"/>
    <w:rsid w:val="00B91C5A"/>
    <w:rsid w:val="00B91DB9"/>
    <w:rsid w:val="00B920DC"/>
    <w:rsid w:val="00B9222C"/>
    <w:rsid w:val="00B922F5"/>
    <w:rsid w:val="00B926D4"/>
    <w:rsid w:val="00B9287A"/>
    <w:rsid w:val="00B92902"/>
    <w:rsid w:val="00B92D08"/>
    <w:rsid w:val="00B92ED5"/>
    <w:rsid w:val="00B93088"/>
    <w:rsid w:val="00B93328"/>
    <w:rsid w:val="00B93331"/>
    <w:rsid w:val="00B93671"/>
    <w:rsid w:val="00B9371B"/>
    <w:rsid w:val="00B93985"/>
    <w:rsid w:val="00B93C8C"/>
    <w:rsid w:val="00B93D11"/>
    <w:rsid w:val="00B93D45"/>
    <w:rsid w:val="00B9435A"/>
    <w:rsid w:val="00B943DE"/>
    <w:rsid w:val="00B943E0"/>
    <w:rsid w:val="00B9465A"/>
    <w:rsid w:val="00B94812"/>
    <w:rsid w:val="00B94ABC"/>
    <w:rsid w:val="00B94BAC"/>
    <w:rsid w:val="00B94C39"/>
    <w:rsid w:val="00B94C57"/>
    <w:rsid w:val="00B94FDF"/>
    <w:rsid w:val="00B9508B"/>
    <w:rsid w:val="00B9515B"/>
    <w:rsid w:val="00B953FE"/>
    <w:rsid w:val="00B9542A"/>
    <w:rsid w:val="00B956F2"/>
    <w:rsid w:val="00B95755"/>
    <w:rsid w:val="00B958EF"/>
    <w:rsid w:val="00B95A11"/>
    <w:rsid w:val="00B95CE3"/>
    <w:rsid w:val="00B95D48"/>
    <w:rsid w:val="00B96064"/>
    <w:rsid w:val="00B96595"/>
    <w:rsid w:val="00B96813"/>
    <w:rsid w:val="00B968E7"/>
    <w:rsid w:val="00B96A4B"/>
    <w:rsid w:val="00B96A98"/>
    <w:rsid w:val="00B96DB2"/>
    <w:rsid w:val="00B96E15"/>
    <w:rsid w:val="00B96E5E"/>
    <w:rsid w:val="00B96EAF"/>
    <w:rsid w:val="00B96EB8"/>
    <w:rsid w:val="00B96FE1"/>
    <w:rsid w:val="00B97121"/>
    <w:rsid w:val="00B97176"/>
    <w:rsid w:val="00B971F7"/>
    <w:rsid w:val="00B97393"/>
    <w:rsid w:val="00B974B7"/>
    <w:rsid w:val="00B978D1"/>
    <w:rsid w:val="00B979D9"/>
    <w:rsid w:val="00B97EFA"/>
    <w:rsid w:val="00B97F17"/>
    <w:rsid w:val="00B97F4A"/>
    <w:rsid w:val="00BA022F"/>
    <w:rsid w:val="00BA052E"/>
    <w:rsid w:val="00BA0534"/>
    <w:rsid w:val="00BA0C49"/>
    <w:rsid w:val="00BA0CE1"/>
    <w:rsid w:val="00BA0E69"/>
    <w:rsid w:val="00BA1256"/>
    <w:rsid w:val="00BA1343"/>
    <w:rsid w:val="00BA1578"/>
    <w:rsid w:val="00BA18E7"/>
    <w:rsid w:val="00BA1A15"/>
    <w:rsid w:val="00BA1C5B"/>
    <w:rsid w:val="00BA1D20"/>
    <w:rsid w:val="00BA1D4D"/>
    <w:rsid w:val="00BA1D7A"/>
    <w:rsid w:val="00BA1F1A"/>
    <w:rsid w:val="00BA1FC5"/>
    <w:rsid w:val="00BA205D"/>
    <w:rsid w:val="00BA22B8"/>
    <w:rsid w:val="00BA24E8"/>
    <w:rsid w:val="00BA2AE3"/>
    <w:rsid w:val="00BA2FCC"/>
    <w:rsid w:val="00BA3099"/>
    <w:rsid w:val="00BA3101"/>
    <w:rsid w:val="00BA339F"/>
    <w:rsid w:val="00BA3A61"/>
    <w:rsid w:val="00BA3D57"/>
    <w:rsid w:val="00BA413B"/>
    <w:rsid w:val="00BA422C"/>
    <w:rsid w:val="00BA42F0"/>
    <w:rsid w:val="00BA43DA"/>
    <w:rsid w:val="00BA45C9"/>
    <w:rsid w:val="00BA46BC"/>
    <w:rsid w:val="00BA4762"/>
    <w:rsid w:val="00BA4C6A"/>
    <w:rsid w:val="00BA4EE4"/>
    <w:rsid w:val="00BA5001"/>
    <w:rsid w:val="00BA5158"/>
    <w:rsid w:val="00BA5404"/>
    <w:rsid w:val="00BA54C6"/>
    <w:rsid w:val="00BA54CC"/>
    <w:rsid w:val="00BA5562"/>
    <w:rsid w:val="00BA556E"/>
    <w:rsid w:val="00BA569F"/>
    <w:rsid w:val="00BA571F"/>
    <w:rsid w:val="00BA5AEB"/>
    <w:rsid w:val="00BA5E86"/>
    <w:rsid w:val="00BA605F"/>
    <w:rsid w:val="00BA6109"/>
    <w:rsid w:val="00BA6195"/>
    <w:rsid w:val="00BA62AD"/>
    <w:rsid w:val="00BA62CF"/>
    <w:rsid w:val="00BA6622"/>
    <w:rsid w:val="00BA6629"/>
    <w:rsid w:val="00BA6777"/>
    <w:rsid w:val="00BA698D"/>
    <w:rsid w:val="00BA6A18"/>
    <w:rsid w:val="00BA709D"/>
    <w:rsid w:val="00BA751B"/>
    <w:rsid w:val="00BA7535"/>
    <w:rsid w:val="00BA7576"/>
    <w:rsid w:val="00BA79CA"/>
    <w:rsid w:val="00BA7AA3"/>
    <w:rsid w:val="00BA7AC8"/>
    <w:rsid w:val="00BA7B2D"/>
    <w:rsid w:val="00BA7E25"/>
    <w:rsid w:val="00BA7E5D"/>
    <w:rsid w:val="00BA7F99"/>
    <w:rsid w:val="00BA7F9D"/>
    <w:rsid w:val="00BB014F"/>
    <w:rsid w:val="00BB01E0"/>
    <w:rsid w:val="00BB02B6"/>
    <w:rsid w:val="00BB0426"/>
    <w:rsid w:val="00BB042F"/>
    <w:rsid w:val="00BB04D4"/>
    <w:rsid w:val="00BB0577"/>
    <w:rsid w:val="00BB0593"/>
    <w:rsid w:val="00BB0688"/>
    <w:rsid w:val="00BB0C79"/>
    <w:rsid w:val="00BB0D32"/>
    <w:rsid w:val="00BB0F0F"/>
    <w:rsid w:val="00BB0F13"/>
    <w:rsid w:val="00BB10D7"/>
    <w:rsid w:val="00BB11D2"/>
    <w:rsid w:val="00BB158B"/>
    <w:rsid w:val="00BB1611"/>
    <w:rsid w:val="00BB16CC"/>
    <w:rsid w:val="00BB189D"/>
    <w:rsid w:val="00BB18A0"/>
    <w:rsid w:val="00BB195B"/>
    <w:rsid w:val="00BB1B0D"/>
    <w:rsid w:val="00BB1D89"/>
    <w:rsid w:val="00BB1EE8"/>
    <w:rsid w:val="00BB1FAD"/>
    <w:rsid w:val="00BB221C"/>
    <w:rsid w:val="00BB2386"/>
    <w:rsid w:val="00BB2670"/>
    <w:rsid w:val="00BB27CF"/>
    <w:rsid w:val="00BB288E"/>
    <w:rsid w:val="00BB297E"/>
    <w:rsid w:val="00BB2C6C"/>
    <w:rsid w:val="00BB2E3F"/>
    <w:rsid w:val="00BB2ED6"/>
    <w:rsid w:val="00BB2FC3"/>
    <w:rsid w:val="00BB307B"/>
    <w:rsid w:val="00BB30E0"/>
    <w:rsid w:val="00BB3446"/>
    <w:rsid w:val="00BB3508"/>
    <w:rsid w:val="00BB356E"/>
    <w:rsid w:val="00BB376B"/>
    <w:rsid w:val="00BB37D3"/>
    <w:rsid w:val="00BB4496"/>
    <w:rsid w:val="00BB460E"/>
    <w:rsid w:val="00BB46B3"/>
    <w:rsid w:val="00BB47E0"/>
    <w:rsid w:val="00BB4815"/>
    <w:rsid w:val="00BB48F6"/>
    <w:rsid w:val="00BB494C"/>
    <w:rsid w:val="00BB494F"/>
    <w:rsid w:val="00BB4C28"/>
    <w:rsid w:val="00BB4D28"/>
    <w:rsid w:val="00BB5079"/>
    <w:rsid w:val="00BB5191"/>
    <w:rsid w:val="00BB566A"/>
    <w:rsid w:val="00BB56AD"/>
    <w:rsid w:val="00BB58EC"/>
    <w:rsid w:val="00BB5AEE"/>
    <w:rsid w:val="00BB5B16"/>
    <w:rsid w:val="00BB5B96"/>
    <w:rsid w:val="00BB5C19"/>
    <w:rsid w:val="00BB602B"/>
    <w:rsid w:val="00BB6645"/>
    <w:rsid w:val="00BB67C9"/>
    <w:rsid w:val="00BB682A"/>
    <w:rsid w:val="00BB68A2"/>
    <w:rsid w:val="00BB6A7A"/>
    <w:rsid w:val="00BB6ACF"/>
    <w:rsid w:val="00BB6B1F"/>
    <w:rsid w:val="00BB6D12"/>
    <w:rsid w:val="00BB6D45"/>
    <w:rsid w:val="00BB6DA9"/>
    <w:rsid w:val="00BB6E8E"/>
    <w:rsid w:val="00BB6FC1"/>
    <w:rsid w:val="00BB7032"/>
    <w:rsid w:val="00BB745E"/>
    <w:rsid w:val="00BB7600"/>
    <w:rsid w:val="00BB764D"/>
    <w:rsid w:val="00BB769F"/>
    <w:rsid w:val="00BB7D67"/>
    <w:rsid w:val="00BB7E40"/>
    <w:rsid w:val="00BC00E3"/>
    <w:rsid w:val="00BC032A"/>
    <w:rsid w:val="00BC0808"/>
    <w:rsid w:val="00BC0AFF"/>
    <w:rsid w:val="00BC0B06"/>
    <w:rsid w:val="00BC0BB1"/>
    <w:rsid w:val="00BC0BC8"/>
    <w:rsid w:val="00BC0FAC"/>
    <w:rsid w:val="00BC106B"/>
    <w:rsid w:val="00BC11C5"/>
    <w:rsid w:val="00BC1562"/>
    <w:rsid w:val="00BC1564"/>
    <w:rsid w:val="00BC1655"/>
    <w:rsid w:val="00BC16E6"/>
    <w:rsid w:val="00BC1AED"/>
    <w:rsid w:val="00BC1C6B"/>
    <w:rsid w:val="00BC1CF9"/>
    <w:rsid w:val="00BC1D7A"/>
    <w:rsid w:val="00BC1E3A"/>
    <w:rsid w:val="00BC22CB"/>
    <w:rsid w:val="00BC231D"/>
    <w:rsid w:val="00BC2602"/>
    <w:rsid w:val="00BC271B"/>
    <w:rsid w:val="00BC288B"/>
    <w:rsid w:val="00BC2919"/>
    <w:rsid w:val="00BC2967"/>
    <w:rsid w:val="00BC2A70"/>
    <w:rsid w:val="00BC2A85"/>
    <w:rsid w:val="00BC2BC2"/>
    <w:rsid w:val="00BC2D15"/>
    <w:rsid w:val="00BC2DAC"/>
    <w:rsid w:val="00BC2E89"/>
    <w:rsid w:val="00BC3221"/>
    <w:rsid w:val="00BC32E9"/>
    <w:rsid w:val="00BC3419"/>
    <w:rsid w:val="00BC35CB"/>
    <w:rsid w:val="00BC3887"/>
    <w:rsid w:val="00BC3BBF"/>
    <w:rsid w:val="00BC3D1F"/>
    <w:rsid w:val="00BC4050"/>
    <w:rsid w:val="00BC42F3"/>
    <w:rsid w:val="00BC452C"/>
    <w:rsid w:val="00BC4A99"/>
    <w:rsid w:val="00BC4B29"/>
    <w:rsid w:val="00BC4B48"/>
    <w:rsid w:val="00BC4DB0"/>
    <w:rsid w:val="00BC5014"/>
    <w:rsid w:val="00BC5043"/>
    <w:rsid w:val="00BC5385"/>
    <w:rsid w:val="00BC5460"/>
    <w:rsid w:val="00BC58FF"/>
    <w:rsid w:val="00BC5C67"/>
    <w:rsid w:val="00BC5DC3"/>
    <w:rsid w:val="00BC6167"/>
    <w:rsid w:val="00BC61A8"/>
    <w:rsid w:val="00BC62AD"/>
    <w:rsid w:val="00BC65E0"/>
    <w:rsid w:val="00BC6BE6"/>
    <w:rsid w:val="00BC6D2A"/>
    <w:rsid w:val="00BC6F50"/>
    <w:rsid w:val="00BC6F82"/>
    <w:rsid w:val="00BC6FB6"/>
    <w:rsid w:val="00BC7084"/>
    <w:rsid w:val="00BC709D"/>
    <w:rsid w:val="00BC7134"/>
    <w:rsid w:val="00BC779A"/>
    <w:rsid w:val="00BC7871"/>
    <w:rsid w:val="00BC78B3"/>
    <w:rsid w:val="00BC793A"/>
    <w:rsid w:val="00BC7CFD"/>
    <w:rsid w:val="00BC7D7F"/>
    <w:rsid w:val="00BD0095"/>
    <w:rsid w:val="00BD0186"/>
    <w:rsid w:val="00BD0494"/>
    <w:rsid w:val="00BD0847"/>
    <w:rsid w:val="00BD0A65"/>
    <w:rsid w:val="00BD0B11"/>
    <w:rsid w:val="00BD0C96"/>
    <w:rsid w:val="00BD0CA8"/>
    <w:rsid w:val="00BD0CAB"/>
    <w:rsid w:val="00BD0CDB"/>
    <w:rsid w:val="00BD0F97"/>
    <w:rsid w:val="00BD10B9"/>
    <w:rsid w:val="00BD1693"/>
    <w:rsid w:val="00BD1700"/>
    <w:rsid w:val="00BD171A"/>
    <w:rsid w:val="00BD1DAD"/>
    <w:rsid w:val="00BD1F51"/>
    <w:rsid w:val="00BD22F8"/>
    <w:rsid w:val="00BD2336"/>
    <w:rsid w:val="00BD250E"/>
    <w:rsid w:val="00BD26D8"/>
    <w:rsid w:val="00BD27CB"/>
    <w:rsid w:val="00BD2B36"/>
    <w:rsid w:val="00BD2BF3"/>
    <w:rsid w:val="00BD30D2"/>
    <w:rsid w:val="00BD31A4"/>
    <w:rsid w:val="00BD32B0"/>
    <w:rsid w:val="00BD34C7"/>
    <w:rsid w:val="00BD3511"/>
    <w:rsid w:val="00BD39F5"/>
    <w:rsid w:val="00BD3B22"/>
    <w:rsid w:val="00BD3D0A"/>
    <w:rsid w:val="00BD415A"/>
    <w:rsid w:val="00BD42B2"/>
    <w:rsid w:val="00BD486B"/>
    <w:rsid w:val="00BD4886"/>
    <w:rsid w:val="00BD4897"/>
    <w:rsid w:val="00BD4C69"/>
    <w:rsid w:val="00BD4C7F"/>
    <w:rsid w:val="00BD4D9D"/>
    <w:rsid w:val="00BD4E62"/>
    <w:rsid w:val="00BD4ED8"/>
    <w:rsid w:val="00BD4EEF"/>
    <w:rsid w:val="00BD4FD0"/>
    <w:rsid w:val="00BD4FDE"/>
    <w:rsid w:val="00BD526C"/>
    <w:rsid w:val="00BD53D5"/>
    <w:rsid w:val="00BD5626"/>
    <w:rsid w:val="00BD5860"/>
    <w:rsid w:val="00BD589D"/>
    <w:rsid w:val="00BD59B4"/>
    <w:rsid w:val="00BD5A19"/>
    <w:rsid w:val="00BD5D26"/>
    <w:rsid w:val="00BD5D5D"/>
    <w:rsid w:val="00BD5DF7"/>
    <w:rsid w:val="00BD5ED3"/>
    <w:rsid w:val="00BD5F70"/>
    <w:rsid w:val="00BD5F77"/>
    <w:rsid w:val="00BD6500"/>
    <w:rsid w:val="00BD65B1"/>
    <w:rsid w:val="00BD67F1"/>
    <w:rsid w:val="00BD69AF"/>
    <w:rsid w:val="00BD6A06"/>
    <w:rsid w:val="00BD716B"/>
    <w:rsid w:val="00BD722E"/>
    <w:rsid w:val="00BD75F5"/>
    <w:rsid w:val="00BD7688"/>
    <w:rsid w:val="00BD7827"/>
    <w:rsid w:val="00BD7892"/>
    <w:rsid w:val="00BD7AD8"/>
    <w:rsid w:val="00BD7C9C"/>
    <w:rsid w:val="00BD7CCA"/>
    <w:rsid w:val="00BD7DD7"/>
    <w:rsid w:val="00BE001D"/>
    <w:rsid w:val="00BE0033"/>
    <w:rsid w:val="00BE00C2"/>
    <w:rsid w:val="00BE01C0"/>
    <w:rsid w:val="00BE03A9"/>
    <w:rsid w:val="00BE05A7"/>
    <w:rsid w:val="00BE0781"/>
    <w:rsid w:val="00BE0847"/>
    <w:rsid w:val="00BE093E"/>
    <w:rsid w:val="00BE0A6A"/>
    <w:rsid w:val="00BE0C6D"/>
    <w:rsid w:val="00BE0FBD"/>
    <w:rsid w:val="00BE12EF"/>
    <w:rsid w:val="00BE1775"/>
    <w:rsid w:val="00BE1B75"/>
    <w:rsid w:val="00BE1E86"/>
    <w:rsid w:val="00BE1EF5"/>
    <w:rsid w:val="00BE2218"/>
    <w:rsid w:val="00BE2388"/>
    <w:rsid w:val="00BE23B1"/>
    <w:rsid w:val="00BE24C7"/>
    <w:rsid w:val="00BE25B1"/>
    <w:rsid w:val="00BE2B13"/>
    <w:rsid w:val="00BE2BC8"/>
    <w:rsid w:val="00BE2D5D"/>
    <w:rsid w:val="00BE2F04"/>
    <w:rsid w:val="00BE2FBD"/>
    <w:rsid w:val="00BE2FEC"/>
    <w:rsid w:val="00BE3051"/>
    <w:rsid w:val="00BE3440"/>
    <w:rsid w:val="00BE34AC"/>
    <w:rsid w:val="00BE38F0"/>
    <w:rsid w:val="00BE394F"/>
    <w:rsid w:val="00BE3A5B"/>
    <w:rsid w:val="00BE4110"/>
    <w:rsid w:val="00BE4259"/>
    <w:rsid w:val="00BE4282"/>
    <w:rsid w:val="00BE4A75"/>
    <w:rsid w:val="00BE4CDF"/>
    <w:rsid w:val="00BE4F68"/>
    <w:rsid w:val="00BE537F"/>
    <w:rsid w:val="00BE5658"/>
    <w:rsid w:val="00BE568D"/>
    <w:rsid w:val="00BE57C0"/>
    <w:rsid w:val="00BE57F8"/>
    <w:rsid w:val="00BE5AF9"/>
    <w:rsid w:val="00BE5C23"/>
    <w:rsid w:val="00BE5D8D"/>
    <w:rsid w:val="00BE5E5A"/>
    <w:rsid w:val="00BE5EF5"/>
    <w:rsid w:val="00BE5F1A"/>
    <w:rsid w:val="00BE614F"/>
    <w:rsid w:val="00BE615D"/>
    <w:rsid w:val="00BE6362"/>
    <w:rsid w:val="00BE64A8"/>
    <w:rsid w:val="00BE6559"/>
    <w:rsid w:val="00BE68AB"/>
    <w:rsid w:val="00BE6CD6"/>
    <w:rsid w:val="00BE6E20"/>
    <w:rsid w:val="00BE6E53"/>
    <w:rsid w:val="00BE713C"/>
    <w:rsid w:val="00BE7538"/>
    <w:rsid w:val="00BE7644"/>
    <w:rsid w:val="00BE77AF"/>
    <w:rsid w:val="00BE7D92"/>
    <w:rsid w:val="00BE7FCD"/>
    <w:rsid w:val="00BF0457"/>
    <w:rsid w:val="00BF05BE"/>
    <w:rsid w:val="00BF06A3"/>
    <w:rsid w:val="00BF06B7"/>
    <w:rsid w:val="00BF08D9"/>
    <w:rsid w:val="00BF099A"/>
    <w:rsid w:val="00BF0B1E"/>
    <w:rsid w:val="00BF0B36"/>
    <w:rsid w:val="00BF0D8F"/>
    <w:rsid w:val="00BF0F82"/>
    <w:rsid w:val="00BF102E"/>
    <w:rsid w:val="00BF105A"/>
    <w:rsid w:val="00BF129D"/>
    <w:rsid w:val="00BF12AC"/>
    <w:rsid w:val="00BF151D"/>
    <w:rsid w:val="00BF161D"/>
    <w:rsid w:val="00BF1708"/>
    <w:rsid w:val="00BF18F9"/>
    <w:rsid w:val="00BF1A62"/>
    <w:rsid w:val="00BF1BA6"/>
    <w:rsid w:val="00BF1E0A"/>
    <w:rsid w:val="00BF1E92"/>
    <w:rsid w:val="00BF213F"/>
    <w:rsid w:val="00BF22BC"/>
    <w:rsid w:val="00BF244D"/>
    <w:rsid w:val="00BF25CB"/>
    <w:rsid w:val="00BF2682"/>
    <w:rsid w:val="00BF2766"/>
    <w:rsid w:val="00BF292A"/>
    <w:rsid w:val="00BF2A27"/>
    <w:rsid w:val="00BF3029"/>
    <w:rsid w:val="00BF305A"/>
    <w:rsid w:val="00BF3085"/>
    <w:rsid w:val="00BF32BC"/>
    <w:rsid w:val="00BF3526"/>
    <w:rsid w:val="00BF3BF5"/>
    <w:rsid w:val="00BF3F04"/>
    <w:rsid w:val="00BF43B0"/>
    <w:rsid w:val="00BF4466"/>
    <w:rsid w:val="00BF4936"/>
    <w:rsid w:val="00BF4A72"/>
    <w:rsid w:val="00BF4ABE"/>
    <w:rsid w:val="00BF4E6D"/>
    <w:rsid w:val="00BF4E8C"/>
    <w:rsid w:val="00BF4F77"/>
    <w:rsid w:val="00BF52F5"/>
    <w:rsid w:val="00BF545A"/>
    <w:rsid w:val="00BF5976"/>
    <w:rsid w:val="00BF5A92"/>
    <w:rsid w:val="00BF5AF6"/>
    <w:rsid w:val="00BF5E44"/>
    <w:rsid w:val="00BF5EF9"/>
    <w:rsid w:val="00BF60FE"/>
    <w:rsid w:val="00BF624D"/>
    <w:rsid w:val="00BF6434"/>
    <w:rsid w:val="00BF648F"/>
    <w:rsid w:val="00BF69B7"/>
    <w:rsid w:val="00BF6B18"/>
    <w:rsid w:val="00BF6B3B"/>
    <w:rsid w:val="00BF6C1A"/>
    <w:rsid w:val="00BF6D49"/>
    <w:rsid w:val="00BF6E12"/>
    <w:rsid w:val="00BF6E64"/>
    <w:rsid w:val="00BF7082"/>
    <w:rsid w:val="00BF71AE"/>
    <w:rsid w:val="00BF721B"/>
    <w:rsid w:val="00BF7270"/>
    <w:rsid w:val="00BF72B8"/>
    <w:rsid w:val="00BF7300"/>
    <w:rsid w:val="00BF7321"/>
    <w:rsid w:val="00BF73A5"/>
    <w:rsid w:val="00BF74BF"/>
    <w:rsid w:val="00BF77EB"/>
    <w:rsid w:val="00BF78E7"/>
    <w:rsid w:val="00BF7CDB"/>
    <w:rsid w:val="00BF7F20"/>
    <w:rsid w:val="00C00070"/>
    <w:rsid w:val="00C001C7"/>
    <w:rsid w:val="00C001F2"/>
    <w:rsid w:val="00C001F6"/>
    <w:rsid w:val="00C002E0"/>
    <w:rsid w:val="00C004B2"/>
    <w:rsid w:val="00C00666"/>
    <w:rsid w:val="00C00709"/>
    <w:rsid w:val="00C007C8"/>
    <w:rsid w:val="00C00854"/>
    <w:rsid w:val="00C0088A"/>
    <w:rsid w:val="00C00ABF"/>
    <w:rsid w:val="00C00F3F"/>
    <w:rsid w:val="00C0104C"/>
    <w:rsid w:val="00C01186"/>
    <w:rsid w:val="00C012B7"/>
    <w:rsid w:val="00C0133F"/>
    <w:rsid w:val="00C014B2"/>
    <w:rsid w:val="00C01801"/>
    <w:rsid w:val="00C0196C"/>
    <w:rsid w:val="00C01AF1"/>
    <w:rsid w:val="00C01D89"/>
    <w:rsid w:val="00C02167"/>
    <w:rsid w:val="00C02254"/>
    <w:rsid w:val="00C02396"/>
    <w:rsid w:val="00C023B8"/>
    <w:rsid w:val="00C023EC"/>
    <w:rsid w:val="00C024A9"/>
    <w:rsid w:val="00C024B8"/>
    <w:rsid w:val="00C02520"/>
    <w:rsid w:val="00C02886"/>
    <w:rsid w:val="00C02956"/>
    <w:rsid w:val="00C02984"/>
    <w:rsid w:val="00C02DF9"/>
    <w:rsid w:val="00C03053"/>
    <w:rsid w:val="00C03146"/>
    <w:rsid w:val="00C03321"/>
    <w:rsid w:val="00C03624"/>
    <w:rsid w:val="00C0362D"/>
    <w:rsid w:val="00C03672"/>
    <w:rsid w:val="00C03951"/>
    <w:rsid w:val="00C03BB3"/>
    <w:rsid w:val="00C03BCA"/>
    <w:rsid w:val="00C04152"/>
    <w:rsid w:val="00C04182"/>
    <w:rsid w:val="00C0429F"/>
    <w:rsid w:val="00C04495"/>
    <w:rsid w:val="00C04597"/>
    <w:rsid w:val="00C0481C"/>
    <w:rsid w:val="00C048A5"/>
    <w:rsid w:val="00C0495A"/>
    <w:rsid w:val="00C04A23"/>
    <w:rsid w:val="00C04AB6"/>
    <w:rsid w:val="00C04BD9"/>
    <w:rsid w:val="00C04CEC"/>
    <w:rsid w:val="00C04D6F"/>
    <w:rsid w:val="00C04EE2"/>
    <w:rsid w:val="00C04F02"/>
    <w:rsid w:val="00C04F85"/>
    <w:rsid w:val="00C05687"/>
    <w:rsid w:val="00C05763"/>
    <w:rsid w:val="00C05894"/>
    <w:rsid w:val="00C05B79"/>
    <w:rsid w:val="00C05C1D"/>
    <w:rsid w:val="00C05CC4"/>
    <w:rsid w:val="00C05CCF"/>
    <w:rsid w:val="00C06457"/>
    <w:rsid w:val="00C065F6"/>
    <w:rsid w:val="00C068B8"/>
    <w:rsid w:val="00C06BEE"/>
    <w:rsid w:val="00C06EF3"/>
    <w:rsid w:val="00C070E2"/>
    <w:rsid w:val="00C07571"/>
    <w:rsid w:val="00C076C7"/>
    <w:rsid w:val="00C077B9"/>
    <w:rsid w:val="00C07B7D"/>
    <w:rsid w:val="00C07BCC"/>
    <w:rsid w:val="00C07C10"/>
    <w:rsid w:val="00C07EAA"/>
    <w:rsid w:val="00C101D8"/>
    <w:rsid w:val="00C102E3"/>
    <w:rsid w:val="00C10306"/>
    <w:rsid w:val="00C10456"/>
    <w:rsid w:val="00C1083A"/>
    <w:rsid w:val="00C10873"/>
    <w:rsid w:val="00C10AAA"/>
    <w:rsid w:val="00C10C25"/>
    <w:rsid w:val="00C10CD7"/>
    <w:rsid w:val="00C10E09"/>
    <w:rsid w:val="00C11015"/>
    <w:rsid w:val="00C111B4"/>
    <w:rsid w:val="00C114BF"/>
    <w:rsid w:val="00C11562"/>
    <w:rsid w:val="00C11641"/>
    <w:rsid w:val="00C11791"/>
    <w:rsid w:val="00C117CD"/>
    <w:rsid w:val="00C1191A"/>
    <w:rsid w:val="00C1199E"/>
    <w:rsid w:val="00C11B90"/>
    <w:rsid w:val="00C11CE2"/>
    <w:rsid w:val="00C12756"/>
    <w:rsid w:val="00C12B8C"/>
    <w:rsid w:val="00C12B8F"/>
    <w:rsid w:val="00C12C92"/>
    <w:rsid w:val="00C12DFA"/>
    <w:rsid w:val="00C12E76"/>
    <w:rsid w:val="00C1335D"/>
    <w:rsid w:val="00C13386"/>
    <w:rsid w:val="00C13DA5"/>
    <w:rsid w:val="00C13E5B"/>
    <w:rsid w:val="00C14276"/>
    <w:rsid w:val="00C14372"/>
    <w:rsid w:val="00C14547"/>
    <w:rsid w:val="00C1458D"/>
    <w:rsid w:val="00C146A5"/>
    <w:rsid w:val="00C14B3F"/>
    <w:rsid w:val="00C14FC6"/>
    <w:rsid w:val="00C14FD3"/>
    <w:rsid w:val="00C151B1"/>
    <w:rsid w:val="00C152F1"/>
    <w:rsid w:val="00C15489"/>
    <w:rsid w:val="00C15599"/>
    <w:rsid w:val="00C155B5"/>
    <w:rsid w:val="00C1582A"/>
    <w:rsid w:val="00C15A1C"/>
    <w:rsid w:val="00C15D04"/>
    <w:rsid w:val="00C15DED"/>
    <w:rsid w:val="00C15ED6"/>
    <w:rsid w:val="00C1607A"/>
    <w:rsid w:val="00C16097"/>
    <w:rsid w:val="00C16202"/>
    <w:rsid w:val="00C16399"/>
    <w:rsid w:val="00C165CF"/>
    <w:rsid w:val="00C166B5"/>
    <w:rsid w:val="00C166C4"/>
    <w:rsid w:val="00C16825"/>
    <w:rsid w:val="00C169E5"/>
    <w:rsid w:val="00C16A22"/>
    <w:rsid w:val="00C16C06"/>
    <w:rsid w:val="00C16D2C"/>
    <w:rsid w:val="00C1703B"/>
    <w:rsid w:val="00C17211"/>
    <w:rsid w:val="00C17281"/>
    <w:rsid w:val="00C172B8"/>
    <w:rsid w:val="00C172F1"/>
    <w:rsid w:val="00C172F2"/>
    <w:rsid w:val="00C173D1"/>
    <w:rsid w:val="00C173EE"/>
    <w:rsid w:val="00C1782C"/>
    <w:rsid w:val="00C1794E"/>
    <w:rsid w:val="00C17956"/>
    <w:rsid w:val="00C17974"/>
    <w:rsid w:val="00C20054"/>
    <w:rsid w:val="00C203E2"/>
    <w:rsid w:val="00C20562"/>
    <w:rsid w:val="00C2061A"/>
    <w:rsid w:val="00C20652"/>
    <w:rsid w:val="00C20753"/>
    <w:rsid w:val="00C2085B"/>
    <w:rsid w:val="00C20AA0"/>
    <w:rsid w:val="00C20C76"/>
    <w:rsid w:val="00C20DB4"/>
    <w:rsid w:val="00C20F15"/>
    <w:rsid w:val="00C2102C"/>
    <w:rsid w:val="00C2111D"/>
    <w:rsid w:val="00C21361"/>
    <w:rsid w:val="00C216F2"/>
    <w:rsid w:val="00C2173D"/>
    <w:rsid w:val="00C2174F"/>
    <w:rsid w:val="00C21894"/>
    <w:rsid w:val="00C21A31"/>
    <w:rsid w:val="00C21D88"/>
    <w:rsid w:val="00C22298"/>
    <w:rsid w:val="00C22731"/>
    <w:rsid w:val="00C22748"/>
    <w:rsid w:val="00C22758"/>
    <w:rsid w:val="00C22922"/>
    <w:rsid w:val="00C22947"/>
    <w:rsid w:val="00C22BB0"/>
    <w:rsid w:val="00C22F78"/>
    <w:rsid w:val="00C23059"/>
    <w:rsid w:val="00C233A4"/>
    <w:rsid w:val="00C234B6"/>
    <w:rsid w:val="00C2393E"/>
    <w:rsid w:val="00C23D1A"/>
    <w:rsid w:val="00C23FB1"/>
    <w:rsid w:val="00C24132"/>
    <w:rsid w:val="00C24699"/>
    <w:rsid w:val="00C246CA"/>
    <w:rsid w:val="00C2474F"/>
    <w:rsid w:val="00C24929"/>
    <w:rsid w:val="00C2494B"/>
    <w:rsid w:val="00C24DE6"/>
    <w:rsid w:val="00C24E90"/>
    <w:rsid w:val="00C24F66"/>
    <w:rsid w:val="00C251E7"/>
    <w:rsid w:val="00C25314"/>
    <w:rsid w:val="00C254C5"/>
    <w:rsid w:val="00C255C3"/>
    <w:rsid w:val="00C255CE"/>
    <w:rsid w:val="00C25A42"/>
    <w:rsid w:val="00C25A91"/>
    <w:rsid w:val="00C25D7E"/>
    <w:rsid w:val="00C26263"/>
    <w:rsid w:val="00C262AA"/>
    <w:rsid w:val="00C263BA"/>
    <w:rsid w:val="00C26ACB"/>
    <w:rsid w:val="00C26AEF"/>
    <w:rsid w:val="00C26C02"/>
    <w:rsid w:val="00C26CCA"/>
    <w:rsid w:val="00C26D77"/>
    <w:rsid w:val="00C270B5"/>
    <w:rsid w:val="00C274D4"/>
    <w:rsid w:val="00C278A0"/>
    <w:rsid w:val="00C27A07"/>
    <w:rsid w:val="00C27C74"/>
    <w:rsid w:val="00C3023A"/>
    <w:rsid w:val="00C30255"/>
    <w:rsid w:val="00C30382"/>
    <w:rsid w:val="00C305B2"/>
    <w:rsid w:val="00C30983"/>
    <w:rsid w:val="00C30AA1"/>
    <w:rsid w:val="00C31151"/>
    <w:rsid w:val="00C31237"/>
    <w:rsid w:val="00C31329"/>
    <w:rsid w:val="00C31331"/>
    <w:rsid w:val="00C313AC"/>
    <w:rsid w:val="00C3172A"/>
    <w:rsid w:val="00C31947"/>
    <w:rsid w:val="00C31A28"/>
    <w:rsid w:val="00C321D1"/>
    <w:rsid w:val="00C32275"/>
    <w:rsid w:val="00C32426"/>
    <w:rsid w:val="00C32623"/>
    <w:rsid w:val="00C3272C"/>
    <w:rsid w:val="00C3277D"/>
    <w:rsid w:val="00C32850"/>
    <w:rsid w:val="00C328AD"/>
    <w:rsid w:val="00C32A07"/>
    <w:rsid w:val="00C32C93"/>
    <w:rsid w:val="00C33005"/>
    <w:rsid w:val="00C3342A"/>
    <w:rsid w:val="00C33A3C"/>
    <w:rsid w:val="00C33A5C"/>
    <w:rsid w:val="00C33B6D"/>
    <w:rsid w:val="00C3400B"/>
    <w:rsid w:val="00C341F8"/>
    <w:rsid w:val="00C34244"/>
    <w:rsid w:val="00C3448C"/>
    <w:rsid w:val="00C34982"/>
    <w:rsid w:val="00C349C4"/>
    <w:rsid w:val="00C34A16"/>
    <w:rsid w:val="00C34E57"/>
    <w:rsid w:val="00C35259"/>
    <w:rsid w:val="00C352DD"/>
    <w:rsid w:val="00C3546B"/>
    <w:rsid w:val="00C3567D"/>
    <w:rsid w:val="00C35685"/>
    <w:rsid w:val="00C35798"/>
    <w:rsid w:val="00C359C5"/>
    <w:rsid w:val="00C35A40"/>
    <w:rsid w:val="00C35EBA"/>
    <w:rsid w:val="00C35F72"/>
    <w:rsid w:val="00C360B3"/>
    <w:rsid w:val="00C3624E"/>
    <w:rsid w:val="00C36307"/>
    <w:rsid w:val="00C3681F"/>
    <w:rsid w:val="00C36ABC"/>
    <w:rsid w:val="00C375D3"/>
    <w:rsid w:val="00C37940"/>
    <w:rsid w:val="00C37E49"/>
    <w:rsid w:val="00C3B4AA"/>
    <w:rsid w:val="00C404F9"/>
    <w:rsid w:val="00C407D7"/>
    <w:rsid w:val="00C4081E"/>
    <w:rsid w:val="00C40A88"/>
    <w:rsid w:val="00C40DB4"/>
    <w:rsid w:val="00C411F3"/>
    <w:rsid w:val="00C41336"/>
    <w:rsid w:val="00C413E4"/>
    <w:rsid w:val="00C4186F"/>
    <w:rsid w:val="00C41962"/>
    <w:rsid w:val="00C41A70"/>
    <w:rsid w:val="00C41A75"/>
    <w:rsid w:val="00C41C4E"/>
    <w:rsid w:val="00C423D2"/>
    <w:rsid w:val="00C4258F"/>
    <w:rsid w:val="00C4288A"/>
    <w:rsid w:val="00C429CA"/>
    <w:rsid w:val="00C42ABC"/>
    <w:rsid w:val="00C42CD4"/>
    <w:rsid w:val="00C42EEF"/>
    <w:rsid w:val="00C43219"/>
    <w:rsid w:val="00C4334A"/>
    <w:rsid w:val="00C43450"/>
    <w:rsid w:val="00C4357D"/>
    <w:rsid w:val="00C435E3"/>
    <w:rsid w:val="00C4361E"/>
    <w:rsid w:val="00C436BD"/>
    <w:rsid w:val="00C438A8"/>
    <w:rsid w:val="00C43AF2"/>
    <w:rsid w:val="00C43C9D"/>
    <w:rsid w:val="00C43DAA"/>
    <w:rsid w:val="00C43E43"/>
    <w:rsid w:val="00C44082"/>
    <w:rsid w:val="00C440ED"/>
    <w:rsid w:val="00C44233"/>
    <w:rsid w:val="00C44694"/>
    <w:rsid w:val="00C44A8E"/>
    <w:rsid w:val="00C44AFF"/>
    <w:rsid w:val="00C44B02"/>
    <w:rsid w:val="00C44D27"/>
    <w:rsid w:val="00C44FAF"/>
    <w:rsid w:val="00C45312"/>
    <w:rsid w:val="00C45379"/>
    <w:rsid w:val="00C45860"/>
    <w:rsid w:val="00C45979"/>
    <w:rsid w:val="00C459E8"/>
    <w:rsid w:val="00C45CA8"/>
    <w:rsid w:val="00C45F3E"/>
    <w:rsid w:val="00C45F6E"/>
    <w:rsid w:val="00C4606D"/>
    <w:rsid w:val="00C462FC"/>
    <w:rsid w:val="00C46593"/>
    <w:rsid w:val="00C4682F"/>
    <w:rsid w:val="00C46958"/>
    <w:rsid w:val="00C46AA2"/>
    <w:rsid w:val="00C46B25"/>
    <w:rsid w:val="00C46CE1"/>
    <w:rsid w:val="00C46DD4"/>
    <w:rsid w:val="00C4702F"/>
    <w:rsid w:val="00C473E4"/>
    <w:rsid w:val="00C473E6"/>
    <w:rsid w:val="00C476BD"/>
    <w:rsid w:val="00C47A1B"/>
    <w:rsid w:val="00C47DDA"/>
    <w:rsid w:val="00C500F6"/>
    <w:rsid w:val="00C5044E"/>
    <w:rsid w:val="00C510CF"/>
    <w:rsid w:val="00C51551"/>
    <w:rsid w:val="00C51AA3"/>
    <w:rsid w:val="00C51CDC"/>
    <w:rsid w:val="00C51CF1"/>
    <w:rsid w:val="00C51D17"/>
    <w:rsid w:val="00C5203B"/>
    <w:rsid w:val="00C520D7"/>
    <w:rsid w:val="00C5236B"/>
    <w:rsid w:val="00C526E0"/>
    <w:rsid w:val="00C526E2"/>
    <w:rsid w:val="00C52899"/>
    <w:rsid w:val="00C52A50"/>
    <w:rsid w:val="00C52DAF"/>
    <w:rsid w:val="00C52E09"/>
    <w:rsid w:val="00C52EBE"/>
    <w:rsid w:val="00C53288"/>
    <w:rsid w:val="00C533F5"/>
    <w:rsid w:val="00C534A8"/>
    <w:rsid w:val="00C536A7"/>
    <w:rsid w:val="00C536CC"/>
    <w:rsid w:val="00C5371F"/>
    <w:rsid w:val="00C539D0"/>
    <w:rsid w:val="00C53B26"/>
    <w:rsid w:val="00C53DDD"/>
    <w:rsid w:val="00C53EBD"/>
    <w:rsid w:val="00C54205"/>
    <w:rsid w:val="00C5433D"/>
    <w:rsid w:val="00C544A0"/>
    <w:rsid w:val="00C54836"/>
    <w:rsid w:val="00C5537D"/>
    <w:rsid w:val="00C5552A"/>
    <w:rsid w:val="00C55701"/>
    <w:rsid w:val="00C55816"/>
    <w:rsid w:val="00C559CD"/>
    <w:rsid w:val="00C55B60"/>
    <w:rsid w:val="00C55D5B"/>
    <w:rsid w:val="00C55FD3"/>
    <w:rsid w:val="00C56097"/>
    <w:rsid w:val="00C56733"/>
    <w:rsid w:val="00C56835"/>
    <w:rsid w:val="00C5685B"/>
    <w:rsid w:val="00C56953"/>
    <w:rsid w:val="00C569F7"/>
    <w:rsid w:val="00C56A11"/>
    <w:rsid w:val="00C56B84"/>
    <w:rsid w:val="00C56E03"/>
    <w:rsid w:val="00C56FC4"/>
    <w:rsid w:val="00C56FF2"/>
    <w:rsid w:val="00C57235"/>
    <w:rsid w:val="00C572EE"/>
    <w:rsid w:val="00C5732B"/>
    <w:rsid w:val="00C57331"/>
    <w:rsid w:val="00C57468"/>
    <w:rsid w:val="00C57540"/>
    <w:rsid w:val="00C57641"/>
    <w:rsid w:val="00C5784C"/>
    <w:rsid w:val="00C57B27"/>
    <w:rsid w:val="00C57E71"/>
    <w:rsid w:val="00C60190"/>
    <w:rsid w:val="00C6030B"/>
    <w:rsid w:val="00C6035B"/>
    <w:rsid w:val="00C604EF"/>
    <w:rsid w:val="00C6067A"/>
    <w:rsid w:val="00C60800"/>
    <w:rsid w:val="00C608E4"/>
    <w:rsid w:val="00C60A10"/>
    <w:rsid w:val="00C60A1C"/>
    <w:rsid w:val="00C60A32"/>
    <w:rsid w:val="00C60D5E"/>
    <w:rsid w:val="00C61298"/>
    <w:rsid w:val="00C614BB"/>
    <w:rsid w:val="00C614D4"/>
    <w:rsid w:val="00C61609"/>
    <w:rsid w:val="00C61640"/>
    <w:rsid w:val="00C616FE"/>
    <w:rsid w:val="00C61975"/>
    <w:rsid w:val="00C621BE"/>
    <w:rsid w:val="00C62223"/>
    <w:rsid w:val="00C62623"/>
    <w:rsid w:val="00C6266A"/>
    <w:rsid w:val="00C627C9"/>
    <w:rsid w:val="00C62B54"/>
    <w:rsid w:val="00C62D03"/>
    <w:rsid w:val="00C62DF1"/>
    <w:rsid w:val="00C62EAF"/>
    <w:rsid w:val="00C633CF"/>
    <w:rsid w:val="00C63533"/>
    <w:rsid w:val="00C63552"/>
    <w:rsid w:val="00C63BB3"/>
    <w:rsid w:val="00C63CF8"/>
    <w:rsid w:val="00C63DE4"/>
    <w:rsid w:val="00C63EEC"/>
    <w:rsid w:val="00C63FB4"/>
    <w:rsid w:val="00C642EC"/>
    <w:rsid w:val="00C64467"/>
    <w:rsid w:val="00C646AC"/>
    <w:rsid w:val="00C647B8"/>
    <w:rsid w:val="00C648B1"/>
    <w:rsid w:val="00C64B71"/>
    <w:rsid w:val="00C64F8A"/>
    <w:rsid w:val="00C651C7"/>
    <w:rsid w:val="00C652F9"/>
    <w:rsid w:val="00C653C5"/>
    <w:rsid w:val="00C653E3"/>
    <w:rsid w:val="00C654C0"/>
    <w:rsid w:val="00C654D0"/>
    <w:rsid w:val="00C65570"/>
    <w:rsid w:val="00C656D3"/>
    <w:rsid w:val="00C65882"/>
    <w:rsid w:val="00C65C23"/>
    <w:rsid w:val="00C65D06"/>
    <w:rsid w:val="00C65D41"/>
    <w:rsid w:val="00C65DB3"/>
    <w:rsid w:val="00C65F47"/>
    <w:rsid w:val="00C65FA1"/>
    <w:rsid w:val="00C660D9"/>
    <w:rsid w:val="00C66115"/>
    <w:rsid w:val="00C665BC"/>
    <w:rsid w:val="00C666F4"/>
    <w:rsid w:val="00C667AC"/>
    <w:rsid w:val="00C6696F"/>
    <w:rsid w:val="00C66BB4"/>
    <w:rsid w:val="00C66C06"/>
    <w:rsid w:val="00C66C44"/>
    <w:rsid w:val="00C66D50"/>
    <w:rsid w:val="00C66E73"/>
    <w:rsid w:val="00C66F07"/>
    <w:rsid w:val="00C670F4"/>
    <w:rsid w:val="00C67346"/>
    <w:rsid w:val="00C67763"/>
    <w:rsid w:val="00C67A6F"/>
    <w:rsid w:val="00C67B8A"/>
    <w:rsid w:val="00C67DCF"/>
    <w:rsid w:val="00C67F50"/>
    <w:rsid w:val="00C70008"/>
    <w:rsid w:val="00C70167"/>
    <w:rsid w:val="00C701BE"/>
    <w:rsid w:val="00C703CF"/>
    <w:rsid w:val="00C70509"/>
    <w:rsid w:val="00C7073B"/>
    <w:rsid w:val="00C707CD"/>
    <w:rsid w:val="00C708E8"/>
    <w:rsid w:val="00C70AA3"/>
    <w:rsid w:val="00C70BE8"/>
    <w:rsid w:val="00C70C0B"/>
    <w:rsid w:val="00C7115B"/>
    <w:rsid w:val="00C7129D"/>
    <w:rsid w:val="00C713F8"/>
    <w:rsid w:val="00C713FB"/>
    <w:rsid w:val="00C71432"/>
    <w:rsid w:val="00C71836"/>
    <w:rsid w:val="00C7190C"/>
    <w:rsid w:val="00C71EC9"/>
    <w:rsid w:val="00C71F8E"/>
    <w:rsid w:val="00C721EA"/>
    <w:rsid w:val="00C72255"/>
    <w:rsid w:val="00C72484"/>
    <w:rsid w:val="00C7272E"/>
    <w:rsid w:val="00C72833"/>
    <w:rsid w:val="00C72A58"/>
    <w:rsid w:val="00C72A60"/>
    <w:rsid w:val="00C72CED"/>
    <w:rsid w:val="00C72DCA"/>
    <w:rsid w:val="00C72E04"/>
    <w:rsid w:val="00C73664"/>
    <w:rsid w:val="00C7374D"/>
    <w:rsid w:val="00C73790"/>
    <w:rsid w:val="00C737B0"/>
    <w:rsid w:val="00C738DF"/>
    <w:rsid w:val="00C73968"/>
    <w:rsid w:val="00C73FBC"/>
    <w:rsid w:val="00C73FCC"/>
    <w:rsid w:val="00C74A43"/>
    <w:rsid w:val="00C74D7E"/>
    <w:rsid w:val="00C7539F"/>
    <w:rsid w:val="00C7561A"/>
    <w:rsid w:val="00C7567D"/>
    <w:rsid w:val="00C757B8"/>
    <w:rsid w:val="00C75905"/>
    <w:rsid w:val="00C75D70"/>
    <w:rsid w:val="00C75D87"/>
    <w:rsid w:val="00C76117"/>
    <w:rsid w:val="00C76E44"/>
    <w:rsid w:val="00C76E47"/>
    <w:rsid w:val="00C76EF4"/>
    <w:rsid w:val="00C76FA2"/>
    <w:rsid w:val="00C76FE5"/>
    <w:rsid w:val="00C770E8"/>
    <w:rsid w:val="00C77328"/>
    <w:rsid w:val="00C7772B"/>
    <w:rsid w:val="00C7785B"/>
    <w:rsid w:val="00C7789D"/>
    <w:rsid w:val="00C77BF1"/>
    <w:rsid w:val="00C7A7F6"/>
    <w:rsid w:val="00C801BA"/>
    <w:rsid w:val="00C80361"/>
    <w:rsid w:val="00C80411"/>
    <w:rsid w:val="00C8046E"/>
    <w:rsid w:val="00C8050C"/>
    <w:rsid w:val="00C8068C"/>
    <w:rsid w:val="00C807D6"/>
    <w:rsid w:val="00C80AA5"/>
    <w:rsid w:val="00C80E31"/>
    <w:rsid w:val="00C80EA5"/>
    <w:rsid w:val="00C80FA3"/>
    <w:rsid w:val="00C81066"/>
    <w:rsid w:val="00C81508"/>
    <w:rsid w:val="00C81528"/>
    <w:rsid w:val="00C815F7"/>
    <w:rsid w:val="00C8183C"/>
    <w:rsid w:val="00C81C2C"/>
    <w:rsid w:val="00C81DA9"/>
    <w:rsid w:val="00C81E2E"/>
    <w:rsid w:val="00C81F81"/>
    <w:rsid w:val="00C820CC"/>
    <w:rsid w:val="00C82295"/>
    <w:rsid w:val="00C822C5"/>
    <w:rsid w:val="00C822D8"/>
    <w:rsid w:val="00C823F5"/>
    <w:rsid w:val="00C827CF"/>
    <w:rsid w:val="00C8299A"/>
    <w:rsid w:val="00C82B16"/>
    <w:rsid w:val="00C82C99"/>
    <w:rsid w:val="00C82D07"/>
    <w:rsid w:val="00C82F35"/>
    <w:rsid w:val="00C82FA2"/>
    <w:rsid w:val="00C833F6"/>
    <w:rsid w:val="00C836D1"/>
    <w:rsid w:val="00C83964"/>
    <w:rsid w:val="00C83973"/>
    <w:rsid w:val="00C83A20"/>
    <w:rsid w:val="00C83AD5"/>
    <w:rsid w:val="00C83D8A"/>
    <w:rsid w:val="00C83DF5"/>
    <w:rsid w:val="00C83E44"/>
    <w:rsid w:val="00C84354"/>
    <w:rsid w:val="00C843C5"/>
    <w:rsid w:val="00C8460B"/>
    <w:rsid w:val="00C8463F"/>
    <w:rsid w:val="00C847E8"/>
    <w:rsid w:val="00C84951"/>
    <w:rsid w:val="00C84AD5"/>
    <w:rsid w:val="00C84CAF"/>
    <w:rsid w:val="00C84ED0"/>
    <w:rsid w:val="00C84F17"/>
    <w:rsid w:val="00C84F44"/>
    <w:rsid w:val="00C85350"/>
    <w:rsid w:val="00C855B3"/>
    <w:rsid w:val="00C857D2"/>
    <w:rsid w:val="00C85871"/>
    <w:rsid w:val="00C85F3B"/>
    <w:rsid w:val="00C86259"/>
    <w:rsid w:val="00C86280"/>
    <w:rsid w:val="00C8661A"/>
    <w:rsid w:val="00C86A36"/>
    <w:rsid w:val="00C86ABA"/>
    <w:rsid w:val="00C86BB2"/>
    <w:rsid w:val="00C86BB9"/>
    <w:rsid w:val="00C86D5E"/>
    <w:rsid w:val="00C86E32"/>
    <w:rsid w:val="00C8702A"/>
    <w:rsid w:val="00C87098"/>
    <w:rsid w:val="00C8709E"/>
    <w:rsid w:val="00C872AF"/>
    <w:rsid w:val="00C8771C"/>
    <w:rsid w:val="00C8797E"/>
    <w:rsid w:val="00C8798C"/>
    <w:rsid w:val="00C87EA3"/>
    <w:rsid w:val="00C90069"/>
    <w:rsid w:val="00C90089"/>
    <w:rsid w:val="00C901FD"/>
    <w:rsid w:val="00C9035F"/>
    <w:rsid w:val="00C9036B"/>
    <w:rsid w:val="00C9081A"/>
    <w:rsid w:val="00C90A57"/>
    <w:rsid w:val="00C90AF8"/>
    <w:rsid w:val="00C90F1A"/>
    <w:rsid w:val="00C91276"/>
    <w:rsid w:val="00C915A8"/>
    <w:rsid w:val="00C91797"/>
    <w:rsid w:val="00C918D9"/>
    <w:rsid w:val="00C91BBD"/>
    <w:rsid w:val="00C91BFB"/>
    <w:rsid w:val="00C91CE2"/>
    <w:rsid w:val="00C91DCB"/>
    <w:rsid w:val="00C91FEA"/>
    <w:rsid w:val="00C92043"/>
    <w:rsid w:val="00C921AE"/>
    <w:rsid w:val="00C92226"/>
    <w:rsid w:val="00C92235"/>
    <w:rsid w:val="00C9227E"/>
    <w:rsid w:val="00C922AC"/>
    <w:rsid w:val="00C922D2"/>
    <w:rsid w:val="00C92442"/>
    <w:rsid w:val="00C92477"/>
    <w:rsid w:val="00C929E9"/>
    <w:rsid w:val="00C92AAF"/>
    <w:rsid w:val="00C92ADA"/>
    <w:rsid w:val="00C92AE0"/>
    <w:rsid w:val="00C92CE4"/>
    <w:rsid w:val="00C92DCA"/>
    <w:rsid w:val="00C92E38"/>
    <w:rsid w:val="00C92F9E"/>
    <w:rsid w:val="00C932E8"/>
    <w:rsid w:val="00C933E7"/>
    <w:rsid w:val="00C9353E"/>
    <w:rsid w:val="00C93592"/>
    <w:rsid w:val="00C93645"/>
    <w:rsid w:val="00C93771"/>
    <w:rsid w:val="00C9383E"/>
    <w:rsid w:val="00C938C2"/>
    <w:rsid w:val="00C93F83"/>
    <w:rsid w:val="00C944C8"/>
    <w:rsid w:val="00C947AD"/>
    <w:rsid w:val="00C949FE"/>
    <w:rsid w:val="00C94A1B"/>
    <w:rsid w:val="00C94A50"/>
    <w:rsid w:val="00C94E07"/>
    <w:rsid w:val="00C94FDB"/>
    <w:rsid w:val="00C95299"/>
    <w:rsid w:val="00C952CE"/>
    <w:rsid w:val="00C9567E"/>
    <w:rsid w:val="00C956A3"/>
    <w:rsid w:val="00C95887"/>
    <w:rsid w:val="00C95AC3"/>
    <w:rsid w:val="00C95BD2"/>
    <w:rsid w:val="00C9601F"/>
    <w:rsid w:val="00C963E5"/>
    <w:rsid w:val="00C96534"/>
    <w:rsid w:val="00C96541"/>
    <w:rsid w:val="00C96955"/>
    <w:rsid w:val="00C96E42"/>
    <w:rsid w:val="00C97420"/>
    <w:rsid w:val="00C9742D"/>
    <w:rsid w:val="00C9767C"/>
    <w:rsid w:val="00C97783"/>
    <w:rsid w:val="00C97AA8"/>
    <w:rsid w:val="00C97D0F"/>
    <w:rsid w:val="00C97F1F"/>
    <w:rsid w:val="00CA01F1"/>
    <w:rsid w:val="00CA027D"/>
    <w:rsid w:val="00CA0736"/>
    <w:rsid w:val="00CA0A9D"/>
    <w:rsid w:val="00CA0F66"/>
    <w:rsid w:val="00CA11BA"/>
    <w:rsid w:val="00CA1229"/>
    <w:rsid w:val="00CA12DA"/>
    <w:rsid w:val="00CA147A"/>
    <w:rsid w:val="00CA1495"/>
    <w:rsid w:val="00CA1894"/>
    <w:rsid w:val="00CA1933"/>
    <w:rsid w:val="00CA1C0F"/>
    <w:rsid w:val="00CA1CDE"/>
    <w:rsid w:val="00CA1EBE"/>
    <w:rsid w:val="00CA2617"/>
    <w:rsid w:val="00CA2886"/>
    <w:rsid w:val="00CA2950"/>
    <w:rsid w:val="00CA2A77"/>
    <w:rsid w:val="00CA2AC7"/>
    <w:rsid w:val="00CA2B02"/>
    <w:rsid w:val="00CA2B85"/>
    <w:rsid w:val="00CA2CBC"/>
    <w:rsid w:val="00CA2E93"/>
    <w:rsid w:val="00CA3563"/>
    <w:rsid w:val="00CA3693"/>
    <w:rsid w:val="00CA36F3"/>
    <w:rsid w:val="00CA3704"/>
    <w:rsid w:val="00CA3761"/>
    <w:rsid w:val="00CA3927"/>
    <w:rsid w:val="00CA3DCB"/>
    <w:rsid w:val="00CA3ECF"/>
    <w:rsid w:val="00CA401F"/>
    <w:rsid w:val="00CA4059"/>
    <w:rsid w:val="00CA40A2"/>
    <w:rsid w:val="00CA44BC"/>
    <w:rsid w:val="00CA4501"/>
    <w:rsid w:val="00CA4576"/>
    <w:rsid w:val="00CA4624"/>
    <w:rsid w:val="00CA48F5"/>
    <w:rsid w:val="00CA4B9D"/>
    <w:rsid w:val="00CA4EF5"/>
    <w:rsid w:val="00CA4EF9"/>
    <w:rsid w:val="00CA502D"/>
    <w:rsid w:val="00CA5037"/>
    <w:rsid w:val="00CA50E2"/>
    <w:rsid w:val="00CA5138"/>
    <w:rsid w:val="00CA5617"/>
    <w:rsid w:val="00CA56FE"/>
    <w:rsid w:val="00CA5A1E"/>
    <w:rsid w:val="00CA5A27"/>
    <w:rsid w:val="00CA5BA7"/>
    <w:rsid w:val="00CA63BF"/>
    <w:rsid w:val="00CA63F8"/>
    <w:rsid w:val="00CA6501"/>
    <w:rsid w:val="00CA68FC"/>
    <w:rsid w:val="00CA6BB0"/>
    <w:rsid w:val="00CA6D03"/>
    <w:rsid w:val="00CA6DA0"/>
    <w:rsid w:val="00CA6ED0"/>
    <w:rsid w:val="00CA6EEB"/>
    <w:rsid w:val="00CA7196"/>
    <w:rsid w:val="00CA751E"/>
    <w:rsid w:val="00CA785B"/>
    <w:rsid w:val="00CA7DAE"/>
    <w:rsid w:val="00CA7DFF"/>
    <w:rsid w:val="00CB0279"/>
    <w:rsid w:val="00CB0373"/>
    <w:rsid w:val="00CB039F"/>
    <w:rsid w:val="00CB0404"/>
    <w:rsid w:val="00CB054C"/>
    <w:rsid w:val="00CB08F0"/>
    <w:rsid w:val="00CB0986"/>
    <w:rsid w:val="00CB0FC8"/>
    <w:rsid w:val="00CB0FD7"/>
    <w:rsid w:val="00CB1338"/>
    <w:rsid w:val="00CB13FC"/>
    <w:rsid w:val="00CB1591"/>
    <w:rsid w:val="00CB1644"/>
    <w:rsid w:val="00CB1878"/>
    <w:rsid w:val="00CB1A06"/>
    <w:rsid w:val="00CB1A09"/>
    <w:rsid w:val="00CB1B93"/>
    <w:rsid w:val="00CB1C73"/>
    <w:rsid w:val="00CB1D03"/>
    <w:rsid w:val="00CB1D30"/>
    <w:rsid w:val="00CB1EA5"/>
    <w:rsid w:val="00CB2000"/>
    <w:rsid w:val="00CB22AE"/>
    <w:rsid w:val="00CB22FB"/>
    <w:rsid w:val="00CB2301"/>
    <w:rsid w:val="00CB232D"/>
    <w:rsid w:val="00CB24D8"/>
    <w:rsid w:val="00CB2526"/>
    <w:rsid w:val="00CB28BE"/>
    <w:rsid w:val="00CB28FD"/>
    <w:rsid w:val="00CB29B9"/>
    <w:rsid w:val="00CB30B3"/>
    <w:rsid w:val="00CB32F0"/>
    <w:rsid w:val="00CB37EA"/>
    <w:rsid w:val="00CB3869"/>
    <w:rsid w:val="00CB3B5B"/>
    <w:rsid w:val="00CB3FAB"/>
    <w:rsid w:val="00CB4304"/>
    <w:rsid w:val="00CB432F"/>
    <w:rsid w:val="00CB439F"/>
    <w:rsid w:val="00CB464F"/>
    <w:rsid w:val="00CB465D"/>
    <w:rsid w:val="00CB4A2B"/>
    <w:rsid w:val="00CB4D79"/>
    <w:rsid w:val="00CB4E0A"/>
    <w:rsid w:val="00CB4FDD"/>
    <w:rsid w:val="00CB5243"/>
    <w:rsid w:val="00CB5C7D"/>
    <w:rsid w:val="00CB5EC2"/>
    <w:rsid w:val="00CB5FD2"/>
    <w:rsid w:val="00CB6537"/>
    <w:rsid w:val="00CB661F"/>
    <w:rsid w:val="00CB662A"/>
    <w:rsid w:val="00CB6894"/>
    <w:rsid w:val="00CB690A"/>
    <w:rsid w:val="00CB6CDC"/>
    <w:rsid w:val="00CB6F9B"/>
    <w:rsid w:val="00CB72BE"/>
    <w:rsid w:val="00CB7A1B"/>
    <w:rsid w:val="00CB7B2C"/>
    <w:rsid w:val="00CB7DFF"/>
    <w:rsid w:val="00CB7E45"/>
    <w:rsid w:val="00CBBF9E"/>
    <w:rsid w:val="00CC00BB"/>
    <w:rsid w:val="00CC00FD"/>
    <w:rsid w:val="00CC025E"/>
    <w:rsid w:val="00CC02BC"/>
    <w:rsid w:val="00CC085E"/>
    <w:rsid w:val="00CC0B8C"/>
    <w:rsid w:val="00CC0C56"/>
    <w:rsid w:val="00CC0D51"/>
    <w:rsid w:val="00CC0D82"/>
    <w:rsid w:val="00CC0FB2"/>
    <w:rsid w:val="00CC1090"/>
    <w:rsid w:val="00CC1358"/>
    <w:rsid w:val="00CC1536"/>
    <w:rsid w:val="00CC1BA1"/>
    <w:rsid w:val="00CC1C00"/>
    <w:rsid w:val="00CC1D1B"/>
    <w:rsid w:val="00CC1D33"/>
    <w:rsid w:val="00CC1E3E"/>
    <w:rsid w:val="00CC217A"/>
    <w:rsid w:val="00CC2191"/>
    <w:rsid w:val="00CC22DB"/>
    <w:rsid w:val="00CC279E"/>
    <w:rsid w:val="00CC2CEA"/>
    <w:rsid w:val="00CC2D74"/>
    <w:rsid w:val="00CC2E11"/>
    <w:rsid w:val="00CC2E4F"/>
    <w:rsid w:val="00CC32BC"/>
    <w:rsid w:val="00CC3310"/>
    <w:rsid w:val="00CC3457"/>
    <w:rsid w:val="00CC37D2"/>
    <w:rsid w:val="00CC3CE8"/>
    <w:rsid w:val="00CC3F82"/>
    <w:rsid w:val="00CC3FC3"/>
    <w:rsid w:val="00CC3FE5"/>
    <w:rsid w:val="00CC40F5"/>
    <w:rsid w:val="00CC4209"/>
    <w:rsid w:val="00CC44C2"/>
    <w:rsid w:val="00CC4559"/>
    <w:rsid w:val="00CC4845"/>
    <w:rsid w:val="00CC49A6"/>
    <w:rsid w:val="00CC4BC3"/>
    <w:rsid w:val="00CC4C4B"/>
    <w:rsid w:val="00CC4CD7"/>
    <w:rsid w:val="00CC4E23"/>
    <w:rsid w:val="00CC4F46"/>
    <w:rsid w:val="00CC4FEA"/>
    <w:rsid w:val="00CC50CB"/>
    <w:rsid w:val="00CC536F"/>
    <w:rsid w:val="00CC5385"/>
    <w:rsid w:val="00CC53BE"/>
    <w:rsid w:val="00CC56BE"/>
    <w:rsid w:val="00CC5B28"/>
    <w:rsid w:val="00CC604D"/>
    <w:rsid w:val="00CC6200"/>
    <w:rsid w:val="00CC630C"/>
    <w:rsid w:val="00CC63B7"/>
    <w:rsid w:val="00CC65F7"/>
    <w:rsid w:val="00CC68FD"/>
    <w:rsid w:val="00CC691D"/>
    <w:rsid w:val="00CC69C4"/>
    <w:rsid w:val="00CC6AF3"/>
    <w:rsid w:val="00CC6BB0"/>
    <w:rsid w:val="00CC6BED"/>
    <w:rsid w:val="00CC6C79"/>
    <w:rsid w:val="00CC6CA2"/>
    <w:rsid w:val="00CC6D08"/>
    <w:rsid w:val="00CC6DC7"/>
    <w:rsid w:val="00CC6FC6"/>
    <w:rsid w:val="00CC704E"/>
    <w:rsid w:val="00CC7086"/>
    <w:rsid w:val="00CC7419"/>
    <w:rsid w:val="00CC751E"/>
    <w:rsid w:val="00CC7595"/>
    <w:rsid w:val="00CC7672"/>
    <w:rsid w:val="00CC7A1E"/>
    <w:rsid w:val="00CC7DA6"/>
    <w:rsid w:val="00CC7F29"/>
    <w:rsid w:val="00CD0311"/>
    <w:rsid w:val="00CD04D6"/>
    <w:rsid w:val="00CD0898"/>
    <w:rsid w:val="00CD09C2"/>
    <w:rsid w:val="00CD0E64"/>
    <w:rsid w:val="00CD10C1"/>
    <w:rsid w:val="00CD141C"/>
    <w:rsid w:val="00CD173A"/>
    <w:rsid w:val="00CD1852"/>
    <w:rsid w:val="00CD199F"/>
    <w:rsid w:val="00CD1A5C"/>
    <w:rsid w:val="00CD1A82"/>
    <w:rsid w:val="00CD1D1B"/>
    <w:rsid w:val="00CD1D21"/>
    <w:rsid w:val="00CD22F8"/>
    <w:rsid w:val="00CD2511"/>
    <w:rsid w:val="00CD2686"/>
    <w:rsid w:val="00CD26A6"/>
    <w:rsid w:val="00CD2AE4"/>
    <w:rsid w:val="00CD2B59"/>
    <w:rsid w:val="00CD2F8F"/>
    <w:rsid w:val="00CD315D"/>
    <w:rsid w:val="00CD31D4"/>
    <w:rsid w:val="00CD32A5"/>
    <w:rsid w:val="00CD3334"/>
    <w:rsid w:val="00CD3335"/>
    <w:rsid w:val="00CD33AE"/>
    <w:rsid w:val="00CD34FE"/>
    <w:rsid w:val="00CD3509"/>
    <w:rsid w:val="00CD3798"/>
    <w:rsid w:val="00CD3BF1"/>
    <w:rsid w:val="00CD411A"/>
    <w:rsid w:val="00CD4142"/>
    <w:rsid w:val="00CD46FD"/>
    <w:rsid w:val="00CD4A67"/>
    <w:rsid w:val="00CD4B78"/>
    <w:rsid w:val="00CD4BCD"/>
    <w:rsid w:val="00CD4CC6"/>
    <w:rsid w:val="00CD5355"/>
    <w:rsid w:val="00CD5ED0"/>
    <w:rsid w:val="00CD5F2E"/>
    <w:rsid w:val="00CD604A"/>
    <w:rsid w:val="00CD6179"/>
    <w:rsid w:val="00CD61E3"/>
    <w:rsid w:val="00CD630A"/>
    <w:rsid w:val="00CD63D2"/>
    <w:rsid w:val="00CD6579"/>
    <w:rsid w:val="00CD6691"/>
    <w:rsid w:val="00CD6A92"/>
    <w:rsid w:val="00CD6B05"/>
    <w:rsid w:val="00CD6B41"/>
    <w:rsid w:val="00CD6B5A"/>
    <w:rsid w:val="00CD6B9D"/>
    <w:rsid w:val="00CD6C07"/>
    <w:rsid w:val="00CD6CA1"/>
    <w:rsid w:val="00CD6F6D"/>
    <w:rsid w:val="00CD71FE"/>
    <w:rsid w:val="00CD735B"/>
    <w:rsid w:val="00CD7373"/>
    <w:rsid w:val="00CD74DB"/>
    <w:rsid w:val="00CD7588"/>
    <w:rsid w:val="00CD778F"/>
    <w:rsid w:val="00CD7906"/>
    <w:rsid w:val="00CD7911"/>
    <w:rsid w:val="00CD7B6B"/>
    <w:rsid w:val="00CD7D48"/>
    <w:rsid w:val="00CD7E20"/>
    <w:rsid w:val="00CD7FE0"/>
    <w:rsid w:val="00CE0024"/>
    <w:rsid w:val="00CE00C6"/>
    <w:rsid w:val="00CE0793"/>
    <w:rsid w:val="00CE0A49"/>
    <w:rsid w:val="00CE0B54"/>
    <w:rsid w:val="00CE0BF3"/>
    <w:rsid w:val="00CE0F58"/>
    <w:rsid w:val="00CE102C"/>
    <w:rsid w:val="00CE1135"/>
    <w:rsid w:val="00CE1251"/>
    <w:rsid w:val="00CE130C"/>
    <w:rsid w:val="00CE1789"/>
    <w:rsid w:val="00CE1890"/>
    <w:rsid w:val="00CE1948"/>
    <w:rsid w:val="00CE1968"/>
    <w:rsid w:val="00CE1BDB"/>
    <w:rsid w:val="00CE1C06"/>
    <w:rsid w:val="00CE1CA5"/>
    <w:rsid w:val="00CE1EC1"/>
    <w:rsid w:val="00CE1FFA"/>
    <w:rsid w:val="00CE2099"/>
    <w:rsid w:val="00CE20C6"/>
    <w:rsid w:val="00CE22D9"/>
    <w:rsid w:val="00CE2403"/>
    <w:rsid w:val="00CE24BB"/>
    <w:rsid w:val="00CE285E"/>
    <w:rsid w:val="00CE2AE1"/>
    <w:rsid w:val="00CE2BAF"/>
    <w:rsid w:val="00CE2BD8"/>
    <w:rsid w:val="00CE3209"/>
    <w:rsid w:val="00CE3253"/>
    <w:rsid w:val="00CE35BF"/>
    <w:rsid w:val="00CE398E"/>
    <w:rsid w:val="00CE3D34"/>
    <w:rsid w:val="00CE3D4E"/>
    <w:rsid w:val="00CE3DC8"/>
    <w:rsid w:val="00CE4251"/>
    <w:rsid w:val="00CE460A"/>
    <w:rsid w:val="00CE48A2"/>
    <w:rsid w:val="00CE48A7"/>
    <w:rsid w:val="00CE5069"/>
    <w:rsid w:val="00CE50A0"/>
    <w:rsid w:val="00CE50B4"/>
    <w:rsid w:val="00CE5566"/>
    <w:rsid w:val="00CE56D7"/>
    <w:rsid w:val="00CE573A"/>
    <w:rsid w:val="00CE5770"/>
    <w:rsid w:val="00CE5940"/>
    <w:rsid w:val="00CE5E02"/>
    <w:rsid w:val="00CE5FA2"/>
    <w:rsid w:val="00CE60C7"/>
    <w:rsid w:val="00CE6284"/>
    <w:rsid w:val="00CE63E5"/>
    <w:rsid w:val="00CE6421"/>
    <w:rsid w:val="00CE6898"/>
    <w:rsid w:val="00CE6948"/>
    <w:rsid w:val="00CE6A8C"/>
    <w:rsid w:val="00CE6D1A"/>
    <w:rsid w:val="00CE6F16"/>
    <w:rsid w:val="00CE70DE"/>
    <w:rsid w:val="00CE7148"/>
    <w:rsid w:val="00CE7291"/>
    <w:rsid w:val="00CE7305"/>
    <w:rsid w:val="00CE73C1"/>
    <w:rsid w:val="00CE74EC"/>
    <w:rsid w:val="00CE76DD"/>
    <w:rsid w:val="00CE77E1"/>
    <w:rsid w:val="00CE785B"/>
    <w:rsid w:val="00CE786D"/>
    <w:rsid w:val="00CE7A84"/>
    <w:rsid w:val="00CE7E27"/>
    <w:rsid w:val="00CE7E2A"/>
    <w:rsid w:val="00CE7E61"/>
    <w:rsid w:val="00CF00A7"/>
    <w:rsid w:val="00CF02F2"/>
    <w:rsid w:val="00CF0435"/>
    <w:rsid w:val="00CF05A7"/>
    <w:rsid w:val="00CF0A12"/>
    <w:rsid w:val="00CF0C73"/>
    <w:rsid w:val="00CF1174"/>
    <w:rsid w:val="00CF11D5"/>
    <w:rsid w:val="00CF1708"/>
    <w:rsid w:val="00CF1746"/>
    <w:rsid w:val="00CF17D4"/>
    <w:rsid w:val="00CF1888"/>
    <w:rsid w:val="00CF18AB"/>
    <w:rsid w:val="00CF198E"/>
    <w:rsid w:val="00CF1AB4"/>
    <w:rsid w:val="00CF1B3F"/>
    <w:rsid w:val="00CF1D88"/>
    <w:rsid w:val="00CF1DF0"/>
    <w:rsid w:val="00CF2236"/>
    <w:rsid w:val="00CF2308"/>
    <w:rsid w:val="00CF23D2"/>
    <w:rsid w:val="00CF2455"/>
    <w:rsid w:val="00CF25F4"/>
    <w:rsid w:val="00CF26EC"/>
    <w:rsid w:val="00CF2758"/>
    <w:rsid w:val="00CF2768"/>
    <w:rsid w:val="00CF2829"/>
    <w:rsid w:val="00CF285C"/>
    <w:rsid w:val="00CF287A"/>
    <w:rsid w:val="00CF2951"/>
    <w:rsid w:val="00CF2C09"/>
    <w:rsid w:val="00CF2D0E"/>
    <w:rsid w:val="00CF2E5A"/>
    <w:rsid w:val="00CF2EBC"/>
    <w:rsid w:val="00CF2EFD"/>
    <w:rsid w:val="00CF3380"/>
    <w:rsid w:val="00CF3451"/>
    <w:rsid w:val="00CF356C"/>
    <w:rsid w:val="00CF3617"/>
    <w:rsid w:val="00CF37CD"/>
    <w:rsid w:val="00CF3D1F"/>
    <w:rsid w:val="00CF3D51"/>
    <w:rsid w:val="00CF3E6F"/>
    <w:rsid w:val="00CF3EBF"/>
    <w:rsid w:val="00CF3FE9"/>
    <w:rsid w:val="00CF4213"/>
    <w:rsid w:val="00CF42AB"/>
    <w:rsid w:val="00CF463E"/>
    <w:rsid w:val="00CF49F9"/>
    <w:rsid w:val="00CF4A71"/>
    <w:rsid w:val="00CF4E98"/>
    <w:rsid w:val="00CF4EF3"/>
    <w:rsid w:val="00CF4EF9"/>
    <w:rsid w:val="00CF5014"/>
    <w:rsid w:val="00CF50EB"/>
    <w:rsid w:val="00CF5192"/>
    <w:rsid w:val="00CF5255"/>
    <w:rsid w:val="00CF5377"/>
    <w:rsid w:val="00CF53B7"/>
    <w:rsid w:val="00CF559D"/>
    <w:rsid w:val="00CF5786"/>
    <w:rsid w:val="00CF590A"/>
    <w:rsid w:val="00CF5AA3"/>
    <w:rsid w:val="00CF5BEA"/>
    <w:rsid w:val="00CF5C98"/>
    <w:rsid w:val="00CF66A4"/>
    <w:rsid w:val="00CF6703"/>
    <w:rsid w:val="00CF6AD5"/>
    <w:rsid w:val="00CF7209"/>
    <w:rsid w:val="00CF72F1"/>
    <w:rsid w:val="00CF75C2"/>
    <w:rsid w:val="00CF7625"/>
    <w:rsid w:val="00CF7786"/>
    <w:rsid w:val="00CF79B4"/>
    <w:rsid w:val="00CF79DB"/>
    <w:rsid w:val="00CF7A2A"/>
    <w:rsid w:val="00CF7A34"/>
    <w:rsid w:val="00CF7BD7"/>
    <w:rsid w:val="00CF7C0F"/>
    <w:rsid w:val="00CF7C73"/>
    <w:rsid w:val="00CF7FF5"/>
    <w:rsid w:val="00D00452"/>
    <w:rsid w:val="00D00632"/>
    <w:rsid w:val="00D00760"/>
    <w:rsid w:val="00D00860"/>
    <w:rsid w:val="00D009A2"/>
    <w:rsid w:val="00D00AAA"/>
    <w:rsid w:val="00D00E59"/>
    <w:rsid w:val="00D0170A"/>
    <w:rsid w:val="00D01DA3"/>
    <w:rsid w:val="00D01E2E"/>
    <w:rsid w:val="00D01E64"/>
    <w:rsid w:val="00D02114"/>
    <w:rsid w:val="00D0219B"/>
    <w:rsid w:val="00D021CB"/>
    <w:rsid w:val="00D023FD"/>
    <w:rsid w:val="00D02588"/>
    <w:rsid w:val="00D026AC"/>
    <w:rsid w:val="00D02709"/>
    <w:rsid w:val="00D02756"/>
    <w:rsid w:val="00D027B6"/>
    <w:rsid w:val="00D029B5"/>
    <w:rsid w:val="00D02A83"/>
    <w:rsid w:val="00D02EE8"/>
    <w:rsid w:val="00D03041"/>
    <w:rsid w:val="00D0308E"/>
    <w:rsid w:val="00D0338C"/>
    <w:rsid w:val="00D03499"/>
    <w:rsid w:val="00D038DD"/>
    <w:rsid w:val="00D03A2A"/>
    <w:rsid w:val="00D03ABE"/>
    <w:rsid w:val="00D03ABF"/>
    <w:rsid w:val="00D03C63"/>
    <w:rsid w:val="00D03DB5"/>
    <w:rsid w:val="00D03E38"/>
    <w:rsid w:val="00D03EB3"/>
    <w:rsid w:val="00D0426B"/>
    <w:rsid w:val="00D0430E"/>
    <w:rsid w:val="00D04755"/>
    <w:rsid w:val="00D0476A"/>
    <w:rsid w:val="00D048AC"/>
    <w:rsid w:val="00D049BC"/>
    <w:rsid w:val="00D049EA"/>
    <w:rsid w:val="00D04C97"/>
    <w:rsid w:val="00D04E7C"/>
    <w:rsid w:val="00D05183"/>
    <w:rsid w:val="00D05304"/>
    <w:rsid w:val="00D0532F"/>
    <w:rsid w:val="00D0536C"/>
    <w:rsid w:val="00D05414"/>
    <w:rsid w:val="00D054BE"/>
    <w:rsid w:val="00D05B02"/>
    <w:rsid w:val="00D05B5E"/>
    <w:rsid w:val="00D05BCB"/>
    <w:rsid w:val="00D05D2B"/>
    <w:rsid w:val="00D0606E"/>
    <w:rsid w:val="00D06349"/>
    <w:rsid w:val="00D0636B"/>
    <w:rsid w:val="00D0647A"/>
    <w:rsid w:val="00D06DCD"/>
    <w:rsid w:val="00D07037"/>
    <w:rsid w:val="00D071EB"/>
    <w:rsid w:val="00D07274"/>
    <w:rsid w:val="00D075F1"/>
    <w:rsid w:val="00D0765D"/>
    <w:rsid w:val="00D0766D"/>
    <w:rsid w:val="00D079D9"/>
    <w:rsid w:val="00D07BA4"/>
    <w:rsid w:val="00D07C80"/>
    <w:rsid w:val="00D07F19"/>
    <w:rsid w:val="00D10016"/>
    <w:rsid w:val="00D101A6"/>
    <w:rsid w:val="00D102D4"/>
    <w:rsid w:val="00D10677"/>
    <w:rsid w:val="00D109BF"/>
    <w:rsid w:val="00D10B6F"/>
    <w:rsid w:val="00D10CBE"/>
    <w:rsid w:val="00D10CFD"/>
    <w:rsid w:val="00D10F89"/>
    <w:rsid w:val="00D11233"/>
    <w:rsid w:val="00D113A5"/>
    <w:rsid w:val="00D113EA"/>
    <w:rsid w:val="00D116EE"/>
    <w:rsid w:val="00D11809"/>
    <w:rsid w:val="00D1180B"/>
    <w:rsid w:val="00D11E9A"/>
    <w:rsid w:val="00D12077"/>
    <w:rsid w:val="00D1219F"/>
    <w:rsid w:val="00D121C2"/>
    <w:rsid w:val="00D123CC"/>
    <w:rsid w:val="00D12D5D"/>
    <w:rsid w:val="00D12EE6"/>
    <w:rsid w:val="00D130FC"/>
    <w:rsid w:val="00D132F5"/>
    <w:rsid w:val="00D133EC"/>
    <w:rsid w:val="00D13982"/>
    <w:rsid w:val="00D13B5C"/>
    <w:rsid w:val="00D13B9F"/>
    <w:rsid w:val="00D13CD8"/>
    <w:rsid w:val="00D14072"/>
    <w:rsid w:val="00D14858"/>
    <w:rsid w:val="00D149E5"/>
    <w:rsid w:val="00D149F1"/>
    <w:rsid w:val="00D14ADB"/>
    <w:rsid w:val="00D14C45"/>
    <w:rsid w:val="00D14E70"/>
    <w:rsid w:val="00D1512F"/>
    <w:rsid w:val="00D151AC"/>
    <w:rsid w:val="00D15641"/>
    <w:rsid w:val="00D15ADD"/>
    <w:rsid w:val="00D15CA8"/>
    <w:rsid w:val="00D15CCE"/>
    <w:rsid w:val="00D1626A"/>
    <w:rsid w:val="00D162E0"/>
    <w:rsid w:val="00D164B7"/>
    <w:rsid w:val="00D1653F"/>
    <w:rsid w:val="00D1659F"/>
    <w:rsid w:val="00D166F9"/>
    <w:rsid w:val="00D167C1"/>
    <w:rsid w:val="00D1690E"/>
    <w:rsid w:val="00D169E3"/>
    <w:rsid w:val="00D16CD7"/>
    <w:rsid w:val="00D16CF9"/>
    <w:rsid w:val="00D16DFF"/>
    <w:rsid w:val="00D16E61"/>
    <w:rsid w:val="00D170DD"/>
    <w:rsid w:val="00D171F2"/>
    <w:rsid w:val="00D1734F"/>
    <w:rsid w:val="00D174F9"/>
    <w:rsid w:val="00D1753F"/>
    <w:rsid w:val="00D175B1"/>
    <w:rsid w:val="00D1778F"/>
    <w:rsid w:val="00D17992"/>
    <w:rsid w:val="00D17D8C"/>
    <w:rsid w:val="00D200B0"/>
    <w:rsid w:val="00D2014C"/>
    <w:rsid w:val="00D201EC"/>
    <w:rsid w:val="00D20274"/>
    <w:rsid w:val="00D202F9"/>
    <w:rsid w:val="00D20437"/>
    <w:rsid w:val="00D205E1"/>
    <w:rsid w:val="00D2081F"/>
    <w:rsid w:val="00D20A61"/>
    <w:rsid w:val="00D20A62"/>
    <w:rsid w:val="00D20BE9"/>
    <w:rsid w:val="00D20DB6"/>
    <w:rsid w:val="00D21032"/>
    <w:rsid w:val="00D21368"/>
    <w:rsid w:val="00D217EB"/>
    <w:rsid w:val="00D21830"/>
    <w:rsid w:val="00D21ABB"/>
    <w:rsid w:val="00D21D51"/>
    <w:rsid w:val="00D222AF"/>
    <w:rsid w:val="00D22433"/>
    <w:rsid w:val="00D224E4"/>
    <w:rsid w:val="00D22571"/>
    <w:rsid w:val="00D22579"/>
    <w:rsid w:val="00D225CB"/>
    <w:rsid w:val="00D22651"/>
    <w:rsid w:val="00D227B4"/>
    <w:rsid w:val="00D228C2"/>
    <w:rsid w:val="00D22B2E"/>
    <w:rsid w:val="00D22BA3"/>
    <w:rsid w:val="00D22CB3"/>
    <w:rsid w:val="00D22D7F"/>
    <w:rsid w:val="00D22E36"/>
    <w:rsid w:val="00D22E71"/>
    <w:rsid w:val="00D22EE6"/>
    <w:rsid w:val="00D22F99"/>
    <w:rsid w:val="00D2307C"/>
    <w:rsid w:val="00D2308B"/>
    <w:rsid w:val="00D23706"/>
    <w:rsid w:val="00D23754"/>
    <w:rsid w:val="00D237A6"/>
    <w:rsid w:val="00D23FA0"/>
    <w:rsid w:val="00D2401C"/>
    <w:rsid w:val="00D24238"/>
    <w:rsid w:val="00D24506"/>
    <w:rsid w:val="00D24834"/>
    <w:rsid w:val="00D24B7B"/>
    <w:rsid w:val="00D250AC"/>
    <w:rsid w:val="00D250C0"/>
    <w:rsid w:val="00D251A6"/>
    <w:rsid w:val="00D25265"/>
    <w:rsid w:val="00D2539F"/>
    <w:rsid w:val="00D255DD"/>
    <w:rsid w:val="00D2588E"/>
    <w:rsid w:val="00D25946"/>
    <w:rsid w:val="00D25A3F"/>
    <w:rsid w:val="00D25AC7"/>
    <w:rsid w:val="00D25AF9"/>
    <w:rsid w:val="00D25C6C"/>
    <w:rsid w:val="00D25CB2"/>
    <w:rsid w:val="00D25FB9"/>
    <w:rsid w:val="00D2620C"/>
    <w:rsid w:val="00D265B7"/>
    <w:rsid w:val="00D265BA"/>
    <w:rsid w:val="00D26606"/>
    <w:rsid w:val="00D26702"/>
    <w:rsid w:val="00D268EF"/>
    <w:rsid w:val="00D269E8"/>
    <w:rsid w:val="00D26C98"/>
    <w:rsid w:val="00D26DDF"/>
    <w:rsid w:val="00D26E0D"/>
    <w:rsid w:val="00D26EAC"/>
    <w:rsid w:val="00D275B4"/>
    <w:rsid w:val="00D27827"/>
    <w:rsid w:val="00D27A63"/>
    <w:rsid w:val="00D27C27"/>
    <w:rsid w:val="00D27D52"/>
    <w:rsid w:val="00D30066"/>
    <w:rsid w:val="00D3028D"/>
    <w:rsid w:val="00D302E2"/>
    <w:rsid w:val="00D3086C"/>
    <w:rsid w:val="00D3094B"/>
    <w:rsid w:val="00D31103"/>
    <w:rsid w:val="00D31650"/>
    <w:rsid w:val="00D31717"/>
    <w:rsid w:val="00D317C3"/>
    <w:rsid w:val="00D31A0E"/>
    <w:rsid w:val="00D31A50"/>
    <w:rsid w:val="00D31D8F"/>
    <w:rsid w:val="00D31FD1"/>
    <w:rsid w:val="00D3228E"/>
    <w:rsid w:val="00D32488"/>
    <w:rsid w:val="00D325BC"/>
    <w:rsid w:val="00D325D1"/>
    <w:rsid w:val="00D327C0"/>
    <w:rsid w:val="00D3285B"/>
    <w:rsid w:val="00D329BB"/>
    <w:rsid w:val="00D32A2F"/>
    <w:rsid w:val="00D32BC1"/>
    <w:rsid w:val="00D32D4D"/>
    <w:rsid w:val="00D32DA2"/>
    <w:rsid w:val="00D32DC0"/>
    <w:rsid w:val="00D3325A"/>
    <w:rsid w:val="00D332CC"/>
    <w:rsid w:val="00D333DA"/>
    <w:rsid w:val="00D33585"/>
    <w:rsid w:val="00D3371F"/>
    <w:rsid w:val="00D339CA"/>
    <w:rsid w:val="00D33AA9"/>
    <w:rsid w:val="00D33AE3"/>
    <w:rsid w:val="00D33C83"/>
    <w:rsid w:val="00D33E37"/>
    <w:rsid w:val="00D33F16"/>
    <w:rsid w:val="00D3416B"/>
    <w:rsid w:val="00D3436D"/>
    <w:rsid w:val="00D343FB"/>
    <w:rsid w:val="00D346C8"/>
    <w:rsid w:val="00D34D92"/>
    <w:rsid w:val="00D350BA"/>
    <w:rsid w:val="00D35131"/>
    <w:rsid w:val="00D354C3"/>
    <w:rsid w:val="00D35725"/>
    <w:rsid w:val="00D357DA"/>
    <w:rsid w:val="00D35D9D"/>
    <w:rsid w:val="00D35E78"/>
    <w:rsid w:val="00D36542"/>
    <w:rsid w:val="00D3672B"/>
    <w:rsid w:val="00D36732"/>
    <w:rsid w:val="00D369E5"/>
    <w:rsid w:val="00D36AC5"/>
    <w:rsid w:val="00D36B0E"/>
    <w:rsid w:val="00D36BB1"/>
    <w:rsid w:val="00D36CDB"/>
    <w:rsid w:val="00D36DDC"/>
    <w:rsid w:val="00D36F6C"/>
    <w:rsid w:val="00D36FE7"/>
    <w:rsid w:val="00D370C4"/>
    <w:rsid w:val="00D3712B"/>
    <w:rsid w:val="00D37186"/>
    <w:rsid w:val="00D3725B"/>
    <w:rsid w:val="00D376B6"/>
    <w:rsid w:val="00D377A6"/>
    <w:rsid w:val="00D377CD"/>
    <w:rsid w:val="00D37857"/>
    <w:rsid w:val="00D378F9"/>
    <w:rsid w:val="00D37941"/>
    <w:rsid w:val="00D37C73"/>
    <w:rsid w:val="00D38D82"/>
    <w:rsid w:val="00D40268"/>
    <w:rsid w:val="00D4031A"/>
    <w:rsid w:val="00D40892"/>
    <w:rsid w:val="00D40B2F"/>
    <w:rsid w:val="00D40DAE"/>
    <w:rsid w:val="00D4102A"/>
    <w:rsid w:val="00D4135C"/>
    <w:rsid w:val="00D41482"/>
    <w:rsid w:val="00D417C6"/>
    <w:rsid w:val="00D418B1"/>
    <w:rsid w:val="00D41914"/>
    <w:rsid w:val="00D41DEA"/>
    <w:rsid w:val="00D4237C"/>
    <w:rsid w:val="00D423F8"/>
    <w:rsid w:val="00D427EB"/>
    <w:rsid w:val="00D4292C"/>
    <w:rsid w:val="00D42CAF"/>
    <w:rsid w:val="00D4347F"/>
    <w:rsid w:val="00D43700"/>
    <w:rsid w:val="00D43990"/>
    <w:rsid w:val="00D439EF"/>
    <w:rsid w:val="00D43A16"/>
    <w:rsid w:val="00D43AC6"/>
    <w:rsid w:val="00D43B53"/>
    <w:rsid w:val="00D43C11"/>
    <w:rsid w:val="00D43D7B"/>
    <w:rsid w:val="00D43E5E"/>
    <w:rsid w:val="00D43EB9"/>
    <w:rsid w:val="00D43FD1"/>
    <w:rsid w:val="00D44291"/>
    <w:rsid w:val="00D442CA"/>
    <w:rsid w:val="00D443A9"/>
    <w:rsid w:val="00D44485"/>
    <w:rsid w:val="00D44B61"/>
    <w:rsid w:val="00D44D32"/>
    <w:rsid w:val="00D44F82"/>
    <w:rsid w:val="00D451FD"/>
    <w:rsid w:val="00D45207"/>
    <w:rsid w:val="00D45652"/>
    <w:rsid w:val="00D45923"/>
    <w:rsid w:val="00D459DD"/>
    <w:rsid w:val="00D45C6D"/>
    <w:rsid w:val="00D46207"/>
    <w:rsid w:val="00D46500"/>
    <w:rsid w:val="00D46AC4"/>
    <w:rsid w:val="00D46ADE"/>
    <w:rsid w:val="00D46C30"/>
    <w:rsid w:val="00D46F10"/>
    <w:rsid w:val="00D474DC"/>
    <w:rsid w:val="00D47632"/>
    <w:rsid w:val="00D47836"/>
    <w:rsid w:val="00D47981"/>
    <w:rsid w:val="00D47B4A"/>
    <w:rsid w:val="00D47E07"/>
    <w:rsid w:val="00D47E63"/>
    <w:rsid w:val="00D50049"/>
    <w:rsid w:val="00D50073"/>
    <w:rsid w:val="00D500C3"/>
    <w:rsid w:val="00D502F6"/>
    <w:rsid w:val="00D5064E"/>
    <w:rsid w:val="00D50694"/>
    <w:rsid w:val="00D506B5"/>
    <w:rsid w:val="00D5080F"/>
    <w:rsid w:val="00D508B8"/>
    <w:rsid w:val="00D50B72"/>
    <w:rsid w:val="00D50D74"/>
    <w:rsid w:val="00D51024"/>
    <w:rsid w:val="00D510C3"/>
    <w:rsid w:val="00D510D4"/>
    <w:rsid w:val="00D5173F"/>
    <w:rsid w:val="00D51A69"/>
    <w:rsid w:val="00D51B77"/>
    <w:rsid w:val="00D51EF6"/>
    <w:rsid w:val="00D51F37"/>
    <w:rsid w:val="00D52048"/>
    <w:rsid w:val="00D520EC"/>
    <w:rsid w:val="00D52377"/>
    <w:rsid w:val="00D52441"/>
    <w:rsid w:val="00D52481"/>
    <w:rsid w:val="00D526EA"/>
    <w:rsid w:val="00D528D1"/>
    <w:rsid w:val="00D52E26"/>
    <w:rsid w:val="00D52F2F"/>
    <w:rsid w:val="00D535B6"/>
    <w:rsid w:val="00D536DE"/>
    <w:rsid w:val="00D536EA"/>
    <w:rsid w:val="00D5389F"/>
    <w:rsid w:val="00D53D04"/>
    <w:rsid w:val="00D53E6C"/>
    <w:rsid w:val="00D5410B"/>
    <w:rsid w:val="00D54568"/>
    <w:rsid w:val="00D54724"/>
    <w:rsid w:val="00D54D8E"/>
    <w:rsid w:val="00D54D93"/>
    <w:rsid w:val="00D54E49"/>
    <w:rsid w:val="00D550FE"/>
    <w:rsid w:val="00D55109"/>
    <w:rsid w:val="00D55210"/>
    <w:rsid w:val="00D55249"/>
    <w:rsid w:val="00D552FD"/>
    <w:rsid w:val="00D557C2"/>
    <w:rsid w:val="00D5583F"/>
    <w:rsid w:val="00D55AC7"/>
    <w:rsid w:val="00D55BC0"/>
    <w:rsid w:val="00D560EE"/>
    <w:rsid w:val="00D562D3"/>
    <w:rsid w:val="00D56449"/>
    <w:rsid w:val="00D56484"/>
    <w:rsid w:val="00D56A5F"/>
    <w:rsid w:val="00D56A87"/>
    <w:rsid w:val="00D56B35"/>
    <w:rsid w:val="00D56C57"/>
    <w:rsid w:val="00D57458"/>
    <w:rsid w:val="00D57827"/>
    <w:rsid w:val="00D57918"/>
    <w:rsid w:val="00D57BEA"/>
    <w:rsid w:val="00D600DC"/>
    <w:rsid w:val="00D60255"/>
    <w:rsid w:val="00D6041C"/>
    <w:rsid w:val="00D60453"/>
    <w:rsid w:val="00D6068C"/>
    <w:rsid w:val="00D6077C"/>
    <w:rsid w:val="00D60A16"/>
    <w:rsid w:val="00D60C9E"/>
    <w:rsid w:val="00D60CFA"/>
    <w:rsid w:val="00D60FF9"/>
    <w:rsid w:val="00D61033"/>
    <w:rsid w:val="00D610D0"/>
    <w:rsid w:val="00D61246"/>
    <w:rsid w:val="00D6131C"/>
    <w:rsid w:val="00D6139B"/>
    <w:rsid w:val="00D61698"/>
    <w:rsid w:val="00D618CC"/>
    <w:rsid w:val="00D61C5A"/>
    <w:rsid w:val="00D61E88"/>
    <w:rsid w:val="00D61FB7"/>
    <w:rsid w:val="00D6201B"/>
    <w:rsid w:val="00D621B7"/>
    <w:rsid w:val="00D623B5"/>
    <w:rsid w:val="00D6255E"/>
    <w:rsid w:val="00D6256E"/>
    <w:rsid w:val="00D626DF"/>
    <w:rsid w:val="00D62735"/>
    <w:rsid w:val="00D629B2"/>
    <w:rsid w:val="00D62B09"/>
    <w:rsid w:val="00D63092"/>
    <w:rsid w:val="00D632F0"/>
    <w:rsid w:val="00D634DC"/>
    <w:rsid w:val="00D635E8"/>
    <w:rsid w:val="00D63881"/>
    <w:rsid w:val="00D639B7"/>
    <w:rsid w:val="00D63A68"/>
    <w:rsid w:val="00D63BCE"/>
    <w:rsid w:val="00D63DB8"/>
    <w:rsid w:val="00D63DEC"/>
    <w:rsid w:val="00D63E23"/>
    <w:rsid w:val="00D63E90"/>
    <w:rsid w:val="00D63E9C"/>
    <w:rsid w:val="00D64189"/>
    <w:rsid w:val="00D641B9"/>
    <w:rsid w:val="00D643FE"/>
    <w:rsid w:val="00D64534"/>
    <w:rsid w:val="00D64561"/>
    <w:rsid w:val="00D64632"/>
    <w:rsid w:val="00D6469A"/>
    <w:rsid w:val="00D6471C"/>
    <w:rsid w:val="00D6483E"/>
    <w:rsid w:val="00D64878"/>
    <w:rsid w:val="00D648A1"/>
    <w:rsid w:val="00D64B48"/>
    <w:rsid w:val="00D64E94"/>
    <w:rsid w:val="00D64EA7"/>
    <w:rsid w:val="00D650E6"/>
    <w:rsid w:val="00D651A2"/>
    <w:rsid w:val="00D6565C"/>
    <w:rsid w:val="00D656BD"/>
    <w:rsid w:val="00D65A88"/>
    <w:rsid w:val="00D65A90"/>
    <w:rsid w:val="00D65C90"/>
    <w:rsid w:val="00D65E0C"/>
    <w:rsid w:val="00D66025"/>
    <w:rsid w:val="00D667E4"/>
    <w:rsid w:val="00D668B9"/>
    <w:rsid w:val="00D66916"/>
    <w:rsid w:val="00D66CD0"/>
    <w:rsid w:val="00D66D33"/>
    <w:rsid w:val="00D66EFE"/>
    <w:rsid w:val="00D66F9F"/>
    <w:rsid w:val="00D672E9"/>
    <w:rsid w:val="00D67325"/>
    <w:rsid w:val="00D67459"/>
    <w:rsid w:val="00D67546"/>
    <w:rsid w:val="00D67817"/>
    <w:rsid w:val="00D67939"/>
    <w:rsid w:val="00D67DC5"/>
    <w:rsid w:val="00D702BD"/>
    <w:rsid w:val="00D7064F"/>
    <w:rsid w:val="00D706E6"/>
    <w:rsid w:val="00D7078E"/>
    <w:rsid w:val="00D70960"/>
    <w:rsid w:val="00D70B8F"/>
    <w:rsid w:val="00D70EA3"/>
    <w:rsid w:val="00D70FD7"/>
    <w:rsid w:val="00D71023"/>
    <w:rsid w:val="00D714AE"/>
    <w:rsid w:val="00D716E8"/>
    <w:rsid w:val="00D718F3"/>
    <w:rsid w:val="00D71932"/>
    <w:rsid w:val="00D71AD1"/>
    <w:rsid w:val="00D71AE1"/>
    <w:rsid w:val="00D71BC4"/>
    <w:rsid w:val="00D71D12"/>
    <w:rsid w:val="00D71D89"/>
    <w:rsid w:val="00D71ED0"/>
    <w:rsid w:val="00D725C0"/>
    <w:rsid w:val="00D727F8"/>
    <w:rsid w:val="00D728FB"/>
    <w:rsid w:val="00D72DF5"/>
    <w:rsid w:val="00D73B03"/>
    <w:rsid w:val="00D73C4F"/>
    <w:rsid w:val="00D73E03"/>
    <w:rsid w:val="00D740ED"/>
    <w:rsid w:val="00D7446F"/>
    <w:rsid w:val="00D747F0"/>
    <w:rsid w:val="00D74929"/>
    <w:rsid w:val="00D7493C"/>
    <w:rsid w:val="00D74A92"/>
    <w:rsid w:val="00D74D12"/>
    <w:rsid w:val="00D74ECF"/>
    <w:rsid w:val="00D75548"/>
    <w:rsid w:val="00D7567F"/>
    <w:rsid w:val="00D7572F"/>
    <w:rsid w:val="00D7573D"/>
    <w:rsid w:val="00D757A2"/>
    <w:rsid w:val="00D75830"/>
    <w:rsid w:val="00D759A3"/>
    <w:rsid w:val="00D75CE8"/>
    <w:rsid w:val="00D75D66"/>
    <w:rsid w:val="00D75F2C"/>
    <w:rsid w:val="00D761FD"/>
    <w:rsid w:val="00D7633C"/>
    <w:rsid w:val="00D7643E"/>
    <w:rsid w:val="00D7645E"/>
    <w:rsid w:val="00D7669A"/>
    <w:rsid w:val="00D76730"/>
    <w:rsid w:val="00D76F95"/>
    <w:rsid w:val="00D77277"/>
    <w:rsid w:val="00D773A0"/>
    <w:rsid w:val="00D77627"/>
    <w:rsid w:val="00D77732"/>
    <w:rsid w:val="00D77794"/>
    <w:rsid w:val="00D77CD5"/>
    <w:rsid w:val="00D77E8B"/>
    <w:rsid w:val="00D77F68"/>
    <w:rsid w:val="00D77FAF"/>
    <w:rsid w:val="00D801CE"/>
    <w:rsid w:val="00D802A5"/>
    <w:rsid w:val="00D803FB"/>
    <w:rsid w:val="00D80633"/>
    <w:rsid w:val="00D8079D"/>
    <w:rsid w:val="00D8083E"/>
    <w:rsid w:val="00D8090C"/>
    <w:rsid w:val="00D80974"/>
    <w:rsid w:val="00D80C6E"/>
    <w:rsid w:val="00D80F20"/>
    <w:rsid w:val="00D812EC"/>
    <w:rsid w:val="00D81582"/>
    <w:rsid w:val="00D815C5"/>
    <w:rsid w:val="00D8163E"/>
    <w:rsid w:val="00D816B5"/>
    <w:rsid w:val="00D82576"/>
    <w:rsid w:val="00D82646"/>
    <w:rsid w:val="00D8276F"/>
    <w:rsid w:val="00D827F7"/>
    <w:rsid w:val="00D82860"/>
    <w:rsid w:val="00D82D52"/>
    <w:rsid w:val="00D83159"/>
    <w:rsid w:val="00D83250"/>
    <w:rsid w:val="00D832EA"/>
    <w:rsid w:val="00D8342D"/>
    <w:rsid w:val="00D83520"/>
    <w:rsid w:val="00D836A0"/>
    <w:rsid w:val="00D836BD"/>
    <w:rsid w:val="00D836C8"/>
    <w:rsid w:val="00D83B93"/>
    <w:rsid w:val="00D83DD6"/>
    <w:rsid w:val="00D842F0"/>
    <w:rsid w:val="00D8452D"/>
    <w:rsid w:val="00D84816"/>
    <w:rsid w:val="00D84B37"/>
    <w:rsid w:val="00D84C94"/>
    <w:rsid w:val="00D84E35"/>
    <w:rsid w:val="00D8501A"/>
    <w:rsid w:val="00D85580"/>
    <w:rsid w:val="00D85627"/>
    <w:rsid w:val="00D85790"/>
    <w:rsid w:val="00D85989"/>
    <w:rsid w:val="00D85AAE"/>
    <w:rsid w:val="00D85B1F"/>
    <w:rsid w:val="00D85D00"/>
    <w:rsid w:val="00D85D6D"/>
    <w:rsid w:val="00D862CA"/>
    <w:rsid w:val="00D868D2"/>
    <w:rsid w:val="00D868F8"/>
    <w:rsid w:val="00D86A24"/>
    <w:rsid w:val="00D86C26"/>
    <w:rsid w:val="00D86D4B"/>
    <w:rsid w:val="00D86E51"/>
    <w:rsid w:val="00D86F05"/>
    <w:rsid w:val="00D86F55"/>
    <w:rsid w:val="00D86F83"/>
    <w:rsid w:val="00D870BC"/>
    <w:rsid w:val="00D87176"/>
    <w:rsid w:val="00D872DA"/>
    <w:rsid w:val="00D87B4A"/>
    <w:rsid w:val="00D87B66"/>
    <w:rsid w:val="00D87D06"/>
    <w:rsid w:val="00D87D48"/>
    <w:rsid w:val="00D87EE2"/>
    <w:rsid w:val="00D87F89"/>
    <w:rsid w:val="00D90097"/>
    <w:rsid w:val="00D900FF"/>
    <w:rsid w:val="00D901A8"/>
    <w:rsid w:val="00D902E0"/>
    <w:rsid w:val="00D90695"/>
    <w:rsid w:val="00D90714"/>
    <w:rsid w:val="00D90CC1"/>
    <w:rsid w:val="00D90ECA"/>
    <w:rsid w:val="00D91441"/>
    <w:rsid w:val="00D914CD"/>
    <w:rsid w:val="00D916D6"/>
    <w:rsid w:val="00D91736"/>
    <w:rsid w:val="00D9178C"/>
    <w:rsid w:val="00D919A0"/>
    <w:rsid w:val="00D91BAA"/>
    <w:rsid w:val="00D91C6F"/>
    <w:rsid w:val="00D9235D"/>
    <w:rsid w:val="00D9248F"/>
    <w:rsid w:val="00D926D8"/>
    <w:rsid w:val="00D927CA"/>
    <w:rsid w:val="00D92939"/>
    <w:rsid w:val="00D92BEC"/>
    <w:rsid w:val="00D92E7C"/>
    <w:rsid w:val="00D92F99"/>
    <w:rsid w:val="00D93124"/>
    <w:rsid w:val="00D93199"/>
    <w:rsid w:val="00D93372"/>
    <w:rsid w:val="00D93429"/>
    <w:rsid w:val="00D93554"/>
    <w:rsid w:val="00D93974"/>
    <w:rsid w:val="00D93C93"/>
    <w:rsid w:val="00D93D08"/>
    <w:rsid w:val="00D93D60"/>
    <w:rsid w:val="00D93DD0"/>
    <w:rsid w:val="00D93EEA"/>
    <w:rsid w:val="00D94322"/>
    <w:rsid w:val="00D9433F"/>
    <w:rsid w:val="00D946BC"/>
    <w:rsid w:val="00D94938"/>
    <w:rsid w:val="00D94A2F"/>
    <w:rsid w:val="00D94A9A"/>
    <w:rsid w:val="00D94E87"/>
    <w:rsid w:val="00D94F40"/>
    <w:rsid w:val="00D95141"/>
    <w:rsid w:val="00D953E4"/>
    <w:rsid w:val="00D9565B"/>
    <w:rsid w:val="00D957BB"/>
    <w:rsid w:val="00D9597B"/>
    <w:rsid w:val="00D95F32"/>
    <w:rsid w:val="00D95F6B"/>
    <w:rsid w:val="00D96374"/>
    <w:rsid w:val="00D963A3"/>
    <w:rsid w:val="00D96657"/>
    <w:rsid w:val="00D96867"/>
    <w:rsid w:val="00D96ACC"/>
    <w:rsid w:val="00D96BAC"/>
    <w:rsid w:val="00D96BC6"/>
    <w:rsid w:val="00D970DA"/>
    <w:rsid w:val="00D970FF"/>
    <w:rsid w:val="00D976F3"/>
    <w:rsid w:val="00D979EC"/>
    <w:rsid w:val="00D97AA7"/>
    <w:rsid w:val="00D97D71"/>
    <w:rsid w:val="00D97F54"/>
    <w:rsid w:val="00DA005B"/>
    <w:rsid w:val="00DA00A0"/>
    <w:rsid w:val="00DA0278"/>
    <w:rsid w:val="00DA02B3"/>
    <w:rsid w:val="00DA0300"/>
    <w:rsid w:val="00DA03AD"/>
    <w:rsid w:val="00DA0819"/>
    <w:rsid w:val="00DA08DE"/>
    <w:rsid w:val="00DA10BC"/>
    <w:rsid w:val="00DA137F"/>
    <w:rsid w:val="00DA1635"/>
    <w:rsid w:val="00DA1718"/>
    <w:rsid w:val="00DA174C"/>
    <w:rsid w:val="00DA18E5"/>
    <w:rsid w:val="00DA1D18"/>
    <w:rsid w:val="00DA1D81"/>
    <w:rsid w:val="00DA1DCE"/>
    <w:rsid w:val="00DA2504"/>
    <w:rsid w:val="00DA26C6"/>
    <w:rsid w:val="00DA2865"/>
    <w:rsid w:val="00DA2883"/>
    <w:rsid w:val="00DA33B5"/>
    <w:rsid w:val="00DA35F5"/>
    <w:rsid w:val="00DA368A"/>
    <w:rsid w:val="00DA3957"/>
    <w:rsid w:val="00DA3AD0"/>
    <w:rsid w:val="00DA4159"/>
    <w:rsid w:val="00DA4191"/>
    <w:rsid w:val="00DA4299"/>
    <w:rsid w:val="00DA437D"/>
    <w:rsid w:val="00DA44C0"/>
    <w:rsid w:val="00DA4A6C"/>
    <w:rsid w:val="00DA4B23"/>
    <w:rsid w:val="00DA4D4D"/>
    <w:rsid w:val="00DA5071"/>
    <w:rsid w:val="00DA5171"/>
    <w:rsid w:val="00DA53A2"/>
    <w:rsid w:val="00DA54F0"/>
    <w:rsid w:val="00DA5772"/>
    <w:rsid w:val="00DA588F"/>
    <w:rsid w:val="00DA58AA"/>
    <w:rsid w:val="00DA591F"/>
    <w:rsid w:val="00DA5A00"/>
    <w:rsid w:val="00DA5A5A"/>
    <w:rsid w:val="00DA5A86"/>
    <w:rsid w:val="00DA5A93"/>
    <w:rsid w:val="00DA5B2B"/>
    <w:rsid w:val="00DA5CA1"/>
    <w:rsid w:val="00DA5F43"/>
    <w:rsid w:val="00DA60CE"/>
    <w:rsid w:val="00DA61ED"/>
    <w:rsid w:val="00DA645F"/>
    <w:rsid w:val="00DA6B3A"/>
    <w:rsid w:val="00DA7199"/>
    <w:rsid w:val="00DA7523"/>
    <w:rsid w:val="00DA78AE"/>
    <w:rsid w:val="00DA7959"/>
    <w:rsid w:val="00DA79C9"/>
    <w:rsid w:val="00DA79DA"/>
    <w:rsid w:val="00DA79F2"/>
    <w:rsid w:val="00DA7E8E"/>
    <w:rsid w:val="00DA7F80"/>
    <w:rsid w:val="00DA7FCA"/>
    <w:rsid w:val="00DA7FF2"/>
    <w:rsid w:val="00DB009B"/>
    <w:rsid w:val="00DB00E0"/>
    <w:rsid w:val="00DB024B"/>
    <w:rsid w:val="00DB07F6"/>
    <w:rsid w:val="00DB0A01"/>
    <w:rsid w:val="00DB0C14"/>
    <w:rsid w:val="00DB0C2D"/>
    <w:rsid w:val="00DB0C38"/>
    <w:rsid w:val="00DB0C5C"/>
    <w:rsid w:val="00DB0DE2"/>
    <w:rsid w:val="00DB0E61"/>
    <w:rsid w:val="00DB0E94"/>
    <w:rsid w:val="00DB0EA0"/>
    <w:rsid w:val="00DB1082"/>
    <w:rsid w:val="00DB11B3"/>
    <w:rsid w:val="00DB1BA5"/>
    <w:rsid w:val="00DB1EBF"/>
    <w:rsid w:val="00DB25A1"/>
    <w:rsid w:val="00DB2785"/>
    <w:rsid w:val="00DB27B9"/>
    <w:rsid w:val="00DB2E1F"/>
    <w:rsid w:val="00DB2E8A"/>
    <w:rsid w:val="00DB3023"/>
    <w:rsid w:val="00DB325D"/>
    <w:rsid w:val="00DB3298"/>
    <w:rsid w:val="00DB35C5"/>
    <w:rsid w:val="00DB3685"/>
    <w:rsid w:val="00DB37AD"/>
    <w:rsid w:val="00DB3990"/>
    <w:rsid w:val="00DB399E"/>
    <w:rsid w:val="00DB39E2"/>
    <w:rsid w:val="00DB3D5A"/>
    <w:rsid w:val="00DB3F2E"/>
    <w:rsid w:val="00DB454D"/>
    <w:rsid w:val="00DB4747"/>
    <w:rsid w:val="00DB4B40"/>
    <w:rsid w:val="00DB4C79"/>
    <w:rsid w:val="00DB4EB5"/>
    <w:rsid w:val="00DB4F22"/>
    <w:rsid w:val="00DB4FB8"/>
    <w:rsid w:val="00DB5337"/>
    <w:rsid w:val="00DB5380"/>
    <w:rsid w:val="00DB53D0"/>
    <w:rsid w:val="00DB55CD"/>
    <w:rsid w:val="00DB5628"/>
    <w:rsid w:val="00DB5682"/>
    <w:rsid w:val="00DB5786"/>
    <w:rsid w:val="00DB58A8"/>
    <w:rsid w:val="00DB5CAD"/>
    <w:rsid w:val="00DB5E51"/>
    <w:rsid w:val="00DB5F17"/>
    <w:rsid w:val="00DB5FB5"/>
    <w:rsid w:val="00DB5FCE"/>
    <w:rsid w:val="00DB6308"/>
    <w:rsid w:val="00DB6518"/>
    <w:rsid w:val="00DB66DA"/>
    <w:rsid w:val="00DB6F43"/>
    <w:rsid w:val="00DB72E8"/>
    <w:rsid w:val="00DB76E8"/>
    <w:rsid w:val="00DB78C5"/>
    <w:rsid w:val="00DB791E"/>
    <w:rsid w:val="00DB7A2B"/>
    <w:rsid w:val="00DB7BCF"/>
    <w:rsid w:val="00DB7C81"/>
    <w:rsid w:val="00DB7D97"/>
    <w:rsid w:val="00DB7E35"/>
    <w:rsid w:val="00DB7E71"/>
    <w:rsid w:val="00DB7EFB"/>
    <w:rsid w:val="00DC0015"/>
    <w:rsid w:val="00DC06E7"/>
    <w:rsid w:val="00DC08B8"/>
    <w:rsid w:val="00DC0B61"/>
    <w:rsid w:val="00DC0DC4"/>
    <w:rsid w:val="00DC0E73"/>
    <w:rsid w:val="00DC166A"/>
    <w:rsid w:val="00DC1675"/>
    <w:rsid w:val="00DC19C0"/>
    <w:rsid w:val="00DC1DB1"/>
    <w:rsid w:val="00DC24CC"/>
    <w:rsid w:val="00DC2572"/>
    <w:rsid w:val="00DC2632"/>
    <w:rsid w:val="00DC3088"/>
    <w:rsid w:val="00DC310C"/>
    <w:rsid w:val="00DC317E"/>
    <w:rsid w:val="00DC324C"/>
    <w:rsid w:val="00DC32DA"/>
    <w:rsid w:val="00DC381D"/>
    <w:rsid w:val="00DC38C8"/>
    <w:rsid w:val="00DC3B0B"/>
    <w:rsid w:val="00DC3C87"/>
    <w:rsid w:val="00DC3F86"/>
    <w:rsid w:val="00DC4380"/>
    <w:rsid w:val="00DC43EB"/>
    <w:rsid w:val="00DC4416"/>
    <w:rsid w:val="00DC45B4"/>
    <w:rsid w:val="00DC45FE"/>
    <w:rsid w:val="00DC4A6B"/>
    <w:rsid w:val="00DC4AA4"/>
    <w:rsid w:val="00DC4DF6"/>
    <w:rsid w:val="00DC4FC5"/>
    <w:rsid w:val="00DC5118"/>
    <w:rsid w:val="00DC520B"/>
    <w:rsid w:val="00DC5241"/>
    <w:rsid w:val="00DC52A7"/>
    <w:rsid w:val="00DC52E0"/>
    <w:rsid w:val="00DC53B9"/>
    <w:rsid w:val="00DC5B49"/>
    <w:rsid w:val="00DC5D44"/>
    <w:rsid w:val="00DC5E9D"/>
    <w:rsid w:val="00DC617E"/>
    <w:rsid w:val="00DC6184"/>
    <w:rsid w:val="00DC632A"/>
    <w:rsid w:val="00DC63B5"/>
    <w:rsid w:val="00DC6610"/>
    <w:rsid w:val="00DC666B"/>
    <w:rsid w:val="00DC6CC7"/>
    <w:rsid w:val="00DC6D30"/>
    <w:rsid w:val="00DC702B"/>
    <w:rsid w:val="00DC7085"/>
    <w:rsid w:val="00DC70AD"/>
    <w:rsid w:val="00DC716D"/>
    <w:rsid w:val="00DC72D2"/>
    <w:rsid w:val="00DC73A4"/>
    <w:rsid w:val="00DC77B0"/>
    <w:rsid w:val="00DC7814"/>
    <w:rsid w:val="00DC792E"/>
    <w:rsid w:val="00DC79FC"/>
    <w:rsid w:val="00DC7DA9"/>
    <w:rsid w:val="00DC7EFC"/>
    <w:rsid w:val="00DC7F3E"/>
    <w:rsid w:val="00DD0450"/>
    <w:rsid w:val="00DD060F"/>
    <w:rsid w:val="00DD069E"/>
    <w:rsid w:val="00DD098C"/>
    <w:rsid w:val="00DD09F7"/>
    <w:rsid w:val="00DD0FB7"/>
    <w:rsid w:val="00DD10C3"/>
    <w:rsid w:val="00DD150C"/>
    <w:rsid w:val="00DD1886"/>
    <w:rsid w:val="00DD23DD"/>
    <w:rsid w:val="00DD26B5"/>
    <w:rsid w:val="00DD26EB"/>
    <w:rsid w:val="00DD2B14"/>
    <w:rsid w:val="00DD337D"/>
    <w:rsid w:val="00DD368E"/>
    <w:rsid w:val="00DD3ECA"/>
    <w:rsid w:val="00DD3F71"/>
    <w:rsid w:val="00DD407C"/>
    <w:rsid w:val="00DD40C0"/>
    <w:rsid w:val="00DD41C8"/>
    <w:rsid w:val="00DD4473"/>
    <w:rsid w:val="00DD4EDB"/>
    <w:rsid w:val="00DD500A"/>
    <w:rsid w:val="00DD5211"/>
    <w:rsid w:val="00DD58A9"/>
    <w:rsid w:val="00DD5D5E"/>
    <w:rsid w:val="00DD5DDD"/>
    <w:rsid w:val="00DD6167"/>
    <w:rsid w:val="00DD61FD"/>
    <w:rsid w:val="00DD636B"/>
    <w:rsid w:val="00DD64EF"/>
    <w:rsid w:val="00DD6605"/>
    <w:rsid w:val="00DD68B3"/>
    <w:rsid w:val="00DD69F6"/>
    <w:rsid w:val="00DD6C20"/>
    <w:rsid w:val="00DD710B"/>
    <w:rsid w:val="00DD73A0"/>
    <w:rsid w:val="00DD7498"/>
    <w:rsid w:val="00DD74B4"/>
    <w:rsid w:val="00DD7533"/>
    <w:rsid w:val="00DD777D"/>
    <w:rsid w:val="00DD77B6"/>
    <w:rsid w:val="00DD7856"/>
    <w:rsid w:val="00DD7CB5"/>
    <w:rsid w:val="00DD7EBC"/>
    <w:rsid w:val="00DE0033"/>
    <w:rsid w:val="00DE0244"/>
    <w:rsid w:val="00DE0320"/>
    <w:rsid w:val="00DE043E"/>
    <w:rsid w:val="00DE07DC"/>
    <w:rsid w:val="00DE08E8"/>
    <w:rsid w:val="00DE090B"/>
    <w:rsid w:val="00DE0914"/>
    <w:rsid w:val="00DE09EF"/>
    <w:rsid w:val="00DE0D9B"/>
    <w:rsid w:val="00DE0FB8"/>
    <w:rsid w:val="00DE12E1"/>
    <w:rsid w:val="00DE12F5"/>
    <w:rsid w:val="00DE1670"/>
    <w:rsid w:val="00DE1924"/>
    <w:rsid w:val="00DE1C97"/>
    <w:rsid w:val="00DE1E73"/>
    <w:rsid w:val="00DE200A"/>
    <w:rsid w:val="00DE22DB"/>
    <w:rsid w:val="00DE24BE"/>
    <w:rsid w:val="00DE256B"/>
    <w:rsid w:val="00DE3072"/>
    <w:rsid w:val="00DE30C8"/>
    <w:rsid w:val="00DE31CB"/>
    <w:rsid w:val="00DE32DE"/>
    <w:rsid w:val="00DE351A"/>
    <w:rsid w:val="00DE393E"/>
    <w:rsid w:val="00DE399B"/>
    <w:rsid w:val="00DE3A56"/>
    <w:rsid w:val="00DE3F85"/>
    <w:rsid w:val="00DE3F95"/>
    <w:rsid w:val="00DE3FB3"/>
    <w:rsid w:val="00DE427F"/>
    <w:rsid w:val="00DE452B"/>
    <w:rsid w:val="00DE4690"/>
    <w:rsid w:val="00DE46AF"/>
    <w:rsid w:val="00DE4804"/>
    <w:rsid w:val="00DE48AF"/>
    <w:rsid w:val="00DE4D5E"/>
    <w:rsid w:val="00DE4EAA"/>
    <w:rsid w:val="00DE53B8"/>
    <w:rsid w:val="00DE541A"/>
    <w:rsid w:val="00DE5851"/>
    <w:rsid w:val="00DE5A66"/>
    <w:rsid w:val="00DE5FBF"/>
    <w:rsid w:val="00DE6278"/>
    <w:rsid w:val="00DE6284"/>
    <w:rsid w:val="00DE63DF"/>
    <w:rsid w:val="00DE6535"/>
    <w:rsid w:val="00DE69C0"/>
    <w:rsid w:val="00DE6BA2"/>
    <w:rsid w:val="00DE733B"/>
    <w:rsid w:val="00DE742C"/>
    <w:rsid w:val="00DE74A6"/>
    <w:rsid w:val="00DE7622"/>
    <w:rsid w:val="00DE7A69"/>
    <w:rsid w:val="00DE7E22"/>
    <w:rsid w:val="00DE7FD1"/>
    <w:rsid w:val="00DF0206"/>
    <w:rsid w:val="00DF0596"/>
    <w:rsid w:val="00DF0960"/>
    <w:rsid w:val="00DF09B4"/>
    <w:rsid w:val="00DF0AA3"/>
    <w:rsid w:val="00DF0C55"/>
    <w:rsid w:val="00DF0E18"/>
    <w:rsid w:val="00DF0FDD"/>
    <w:rsid w:val="00DF1672"/>
    <w:rsid w:val="00DF1902"/>
    <w:rsid w:val="00DF1ABF"/>
    <w:rsid w:val="00DF1B6E"/>
    <w:rsid w:val="00DF1F83"/>
    <w:rsid w:val="00DF1F85"/>
    <w:rsid w:val="00DF247D"/>
    <w:rsid w:val="00DF2845"/>
    <w:rsid w:val="00DF293D"/>
    <w:rsid w:val="00DF2B03"/>
    <w:rsid w:val="00DF2B83"/>
    <w:rsid w:val="00DF2C71"/>
    <w:rsid w:val="00DF2F71"/>
    <w:rsid w:val="00DF3137"/>
    <w:rsid w:val="00DF351A"/>
    <w:rsid w:val="00DF3762"/>
    <w:rsid w:val="00DF3973"/>
    <w:rsid w:val="00DF39DD"/>
    <w:rsid w:val="00DF3CE6"/>
    <w:rsid w:val="00DF3E7E"/>
    <w:rsid w:val="00DF3F74"/>
    <w:rsid w:val="00DF3F83"/>
    <w:rsid w:val="00DF4066"/>
    <w:rsid w:val="00DF4069"/>
    <w:rsid w:val="00DF4562"/>
    <w:rsid w:val="00DF45CA"/>
    <w:rsid w:val="00DF4738"/>
    <w:rsid w:val="00DF4809"/>
    <w:rsid w:val="00DF4920"/>
    <w:rsid w:val="00DF4A22"/>
    <w:rsid w:val="00DF4C07"/>
    <w:rsid w:val="00DF4DE6"/>
    <w:rsid w:val="00DF51B4"/>
    <w:rsid w:val="00DF574B"/>
    <w:rsid w:val="00DF580C"/>
    <w:rsid w:val="00DF5912"/>
    <w:rsid w:val="00DF59C4"/>
    <w:rsid w:val="00DF5A97"/>
    <w:rsid w:val="00DF5EA5"/>
    <w:rsid w:val="00DF5EE8"/>
    <w:rsid w:val="00DF60EE"/>
    <w:rsid w:val="00DF63C9"/>
    <w:rsid w:val="00DF6754"/>
    <w:rsid w:val="00DF68D8"/>
    <w:rsid w:val="00DF6AA9"/>
    <w:rsid w:val="00DF6D22"/>
    <w:rsid w:val="00DF6E8A"/>
    <w:rsid w:val="00DF6EA1"/>
    <w:rsid w:val="00DF700F"/>
    <w:rsid w:val="00DF7066"/>
    <w:rsid w:val="00DF721F"/>
    <w:rsid w:val="00DF728B"/>
    <w:rsid w:val="00DF73D5"/>
    <w:rsid w:val="00DF74D6"/>
    <w:rsid w:val="00DF761A"/>
    <w:rsid w:val="00DF77C6"/>
    <w:rsid w:val="00DF78CA"/>
    <w:rsid w:val="00DF7C2A"/>
    <w:rsid w:val="00DF7C40"/>
    <w:rsid w:val="00DF7C57"/>
    <w:rsid w:val="00DF7E6B"/>
    <w:rsid w:val="00DF7F64"/>
    <w:rsid w:val="00E000E3"/>
    <w:rsid w:val="00E00103"/>
    <w:rsid w:val="00E0010C"/>
    <w:rsid w:val="00E001DA"/>
    <w:rsid w:val="00E0020F"/>
    <w:rsid w:val="00E005EE"/>
    <w:rsid w:val="00E007B9"/>
    <w:rsid w:val="00E00FE5"/>
    <w:rsid w:val="00E01580"/>
    <w:rsid w:val="00E01598"/>
    <w:rsid w:val="00E015A0"/>
    <w:rsid w:val="00E015BE"/>
    <w:rsid w:val="00E01825"/>
    <w:rsid w:val="00E01A98"/>
    <w:rsid w:val="00E01BD4"/>
    <w:rsid w:val="00E01EC3"/>
    <w:rsid w:val="00E02027"/>
    <w:rsid w:val="00E02303"/>
    <w:rsid w:val="00E0252E"/>
    <w:rsid w:val="00E02947"/>
    <w:rsid w:val="00E02B69"/>
    <w:rsid w:val="00E02CB8"/>
    <w:rsid w:val="00E02DF3"/>
    <w:rsid w:val="00E02E6B"/>
    <w:rsid w:val="00E02EC0"/>
    <w:rsid w:val="00E02EDC"/>
    <w:rsid w:val="00E031CD"/>
    <w:rsid w:val="00E03441"/>
    <w:rsid w:val="00E03B82"/>
    <w:rsid w:val="00E03C93"/>
    <w:rsid w:val="00E03E5A"/>
    <w:rsid w:val="00E0414A"/>
    <w:rsid w:val="00E0461B"/>
    <w:rsid w:val="00E04666"/>
    <w:rsid w:val="00E0467E"/>
    <w:rsid w:val="00E04683"/>
    <w:rsid w:val="00E0480A"/>
    <w:rsid w:val="00E04857"/>
    <w:rsid w:val="00E04C39"/>
    <w:rsid w:val="00E0506B"/>
    <w:rsid w:val="00E0567E"/>
    <w:rsid w:val="00E05A1F"/>
    <w:rsid w:val="00E05C6F"/>
    <w:rsid w:val="00E05E9B"/>
    <w:rsid w:val="00E060C8"/>
    <w:rsid w:val="00E0617A"/>
    <w:rsid w:val="00E0644A"/>
    <w:rsid w:val="00E0660C"/>
    <w:rsid w:val="00E066C4"/>
    <w:rsid w:val="00E06B46"/>
    <w:rsid w:val="00E06D83"/>
    <w:rsid w:val="00E072B7"/>
    <w:rsid w:val="00E0733B"/>
    <w:rsid w:val="00E074CA"/>
    <w:rsid w:val="00E0761B"/>
    <w:rsid w:val="00E078F0"/>
    <w:rsid w:val="00E078FF"/>
    <w:rsid w:val="00E07A97"/>
    <w:rsid w:val="00E1026D"/>
    <w:rsid w:val="00E10624"/>
    <w:rsid w:val="00E10AA7"/>
    <w:rsid w:val="00E10C5F"/>
    <w:rsid w:val="00E10CEC"/>
    <w:rsid w:val="00E11292"/>
    <w:rsid w:val="00E112E0"/>
    <w:rsid w:val="00E11564"/>
    <w:rsid w:val="00E11880"/>
    <w:rsid w:val="00E11B62"/>
    <w:rsid w:val="00E11D8B"/>
    <w:rsid w:val="00E11F89"/>
    <w:rsid w:val="00E12192"/>
    <w:rsid w:val="00E1237E"/>
    <w:rsid w:val="00E12486"/>
    <w:rsid w:val="00E12BF7"/>
    <w:rsid w:val="00E1308D"/>
    <w:rsid w:val="00E13136"/>
    <w:rsid w:val="00E13280"/>
    <w:rsid w:val="00E135BF"/>
    <w:rsid w:val="00E13607"/>
    <w:rsid w:val="00E13759"/>
    <w:rsid w:val="00E13932"/>
    <w:rsid w:val="00E139EA"/>
    <w:rsid w:val="00E13CD0"/>
    <w:rsid w:val="00E13EF6"/>
    <w:rsid w:val="00E141ED"/>
    <w:rsid w:val="00E1444D"/>
    <w:rsid w:val="00E145FD"/>
    <w:rsid w:val="00E14768"/>
    <w:rsid w:val="00E14851"/>
    <w:rsid w:val="00E14953"/>
    <w:rsid w:val="00E14A01"/>
    <w:rsid w:val="00E14B76"/>
    <w:rsid w:val="00E14BA9"/>
    <w:rsid w:val="00E14C1B"/>
    <w:rsid w:val="00E14CD1"/>
    <w:rsid w:val="00E14EAB"/>
    <w:rsid w:val="00E14EE4"/>
    <w:rsid w:val="00E14F27"/>
    <w:rsid w:val="00E14F86"/>
    <w:rsid w:val="00E14FCE"/>
    <w:rsid w:val="00E15110"/>
    <w:rsid w:val="00E1511B"/>
    <w:rsid w:val="00E15178"/>
    <w:rsid w:val="00E154D7"/>
    <w:rsid w:val="00E157F0"/>
    <w:rsid w:val="00E15890"/>
    <w:rsid w:val="00E15A85"/>
    <w:rsid w:val="00E15AE4"/>
    <w:rsid w:val="00E16253"/>
    <w:rsid w:val="00E16697"/>
    <w:rsid w:val="00E167C7"/>
    <w:rsid w:val="00E1698E"/>
    <w:rsid w:val="00E16BDA"/>
    <w:rsid w:val="00E170AA"/>
    <w:rsid w:val="00E170ED"/>
    <w:rsid w:val="00E171C2"/>
    <w:rsid w:val="00E17303"/>
    <w:rsid w:val="00E17388"/>
    <w:rsid w:val="00E173D1"/>
    <w:rsid w:val="00E1744A"/>
    <w:rsid w:val="00E174A1"/>
    <w:rsid w:val="00E175F9"/>
    <w:rsid w:val="00E177B4"/>
    <w:rsid w:val="00E1783D"/>
    <w:rsid w:val="00E17B44"/>
    <w:rsid w:val="00E17CC2"/>
    <w:rsid w:val="00E17CDD"/>
    <w:rsid w:val="00E17FAE"/>
    <w:rsid w:val="00E20252"/>
    <w:rsid w:val="00E2027B"/>
    <w:rsid w:val="00E20333"/>
    <w:rsid w:val="00E2040E"/>
    <w:rsid w:val="00E204B6"/>
    <w:rsid w:val="00E2053C"/>
    <w:rsid w:val="00E208C1"/>
    <w:rsid w:val="00E209FB"/>
    <w:rsid w:val="00E20BC8"/>
    <w:rsid w:val="00E20BFB"/>
    <w:rsid w:val="00E20D81"/>
    <w:rsid w:val="00E20E03"/>
    <w:rsid w:val="00E210C0"/>
    <w:rsid w:val="00E211F8"/>
    <w:rsid w:val="00E21221"/>
    <w:rsid w:val="00E21777"/>
    <w:rsid w:val="00E21792"/>
    <w:rsid w:val="00E21939"/>
    <w:rsid w:val="00E21CAF"/>
    <w:rsid w:val="00E21D2C"/>
    <w:rsid w:val="00E21DEF"/>
    <w:rsid w:val="00E21EB3"/>
    <w:rsid w:val="00E22113"/>
    <w:rsid w:val="00E222BF"/>
    <w:rsid w:val="00E22353"/>
    <w:rsid w:val="00E228C1"/>
    <w:rsid w:val="00E22D32"/>
    <w:rsid w:val="00E22FAD"/>
    <w:rsid w:val="00E230A1"/>
    <w:rsid w:val="00E23142"/>
    <w:rsid w:val="00E23227"/>
    <w:rsid w:val="00E23363"/>
    <w:rsid w:val="00E23390"/>
    <w:rsid w:val="00E23427"/>
    <w:rsid w:val="00E23533"/>
    <w:rsid w:val="00E23607"/>
    <w:rsid w:val="00E23649"/>
    <w:rsid w:val="00E236A3"/>
    <w:rsid w:val="00E23DCA"/>
    <w:rsid w:val="00E23FF2"/>
    <w:rsid w:val="00E24032"/>
    <w:rsid w:val="00E240AA"/>
    <w:rsid w:val="00E241C3"/>
    <w:rsid w:val="00E243E5"/>
    <w:rsid w:val="00E244EE"/>
    <w:rsid w:val="00E2460B"/>
    <w:rsid w:val="00E247C1"/>
    <w:rsid w:val="00E248E9"/>
    <w:rsid w:val="00E24B7B"/>
    <w:rsid w:val="00E24C84"/>
    <w:rsid w:val="00E252D5"/>
    <w:rsid w:val="00E2534F"/>
    <w:rsid w:val="00E25551"/>
    <w:rsid w:val="00E258DD"/>
    <w:rsid w:val="00E25A97"/>
    <w:rsid w:val="00E25DD1"/>
    <w:rsid w:val="00E25DEE"/>
    <w:rsid w:val="00E25F88"/>
    <w:rsid w:val="00E265D4"/>
    <w:rsid w:val="00E26645"/>
    <w:rsid w:val="00E269F5"/>
    <w:rsid w:val="00E26B97"/>
    <w:rsid w:val="00E26C10"/>
    <w:rsid w:val="00E26C9F"/>
    <w:rsid w:val="00E26DFD"/>
    <w:rsid w:val="00E26E7D"/>
    <w:rsid w:val="00E26F6B"/>
    <w:rsid w:val="00E271CE"/>
    <w:rsid w:val="00E273A0"/>
    <w:rsid w:val="00E27606"/>
    <w:rsid w:val="00E278C9"/>
    <w:rsid w:val="00E278EF"/>
    <w:rsid w:val="00E2796D"/>
    <w:rsid w:val="00E27975"/>
    <w:rsid w:val="00E27ADC"/>
    <w:rsid w:val="00E27BFE"/>
    <w:rsid w:val="00E27CB9"/>
    <w:rsid w:val="00E30076"/>
    <w:rsid w:val="00E3007F"/>
    <w:rsid w:val="00E300E5"/>
    <w:rsid w:val="00E3041A"/>
    <w:rsid w:val="00E30748"/>
    <w:rsid w:val="00E307A1"/>
    <w:rsid w:val="00E307A5"/>
    <w:rsid w:val="00E307B3"/>
    <w:rsid w:val="00E3087F"/>
    <w:rsid w:val="00E31215"/>
    <w:rsid w:val="00E31692"/>
    <w:rsid w:val="00E3170D"/>
    <w:rsid w:val="00E317E4"/>
    <w:rsid w:val="00E31CA6"/>
    <w:rsid w:val="00E31CCF"/>
    <w:rsid w:val="00E31D23"/>
    <w:rsid w:val="00E31D51"/>
    <w:rsid w:val="00E32077"/>
    <w:rsid w:val="00E323E3"/>
    <w:rsid w:val="00E325AF"/>
    <w:rsid w:val="00E32651"/>
    <w:rsid w:val="00E32829"/>
    <w:rsid w:val="00E32843"/>
    <w:rsid w:val="00E3329C"/>
    <w:rsid w:val="00E333CA"/>
    <w:rsid w:val="00E335BD"/>
    <w:rsid w:val="00E3362B"/>
    <w:rsid w:val="00E33A85"/>
    <w:rsid w:val="00E33BB0"/>
    <w:rsid w:val="00E33FCA"/>
    <w:rsid w:val="00E34005"/>
    <w:rsid w:val="00E341E2"/>
    <w:rsid w:val="00E341F0"/>
    <w:rsid w:val="00E342DE"/>
    <w:rsid w:val="00E34441"/>
    <w:rsid w:val="00E34634"/>
    <w:rsid w:val="00E347E9"/>
    <w:rsid w:val="00E349D4"/>
    <w:rsid w:val="00E34AD7"/>
    <w:rsid w:val="00E34B77"/>
    <w:rsid w:val="00E34CDC"/>
    <w:rsid w:val="00E34D18"/>
    <w:rsid w:val="00E35086"/>
    <w:rsid w:val="00E35419"/>
    <w:rsid w:val="00E3554B"/>
    <w:rsid w:val="00E3590C"/>
    <w:rsid w:val="00E35A14"/>
    <w:rsid w:val="00E35B67"/>
    <w:rsid w:val="00E35C88"/>
    <w:rsid w:val="00E35F1A"/>
    <w:rsid w:val="00E36015"/>
    <w:rsid w:val="00E3632B"/>
    <w:rsid w:val="00E36363"/>
    <w:rsid w:val="00E36CEB"/>
    <w:rsid w:val="00E36DB1"/>
    <w:rsid w:val="00E370BA"/>
    <w:rsid w:val="00E3716B"/>
    <w:rsid w:val="00E3725E"/>
    <w:rsid w:val="00E374D7"/>
    <w:rsid w:val="00E37807"/>
    <w:rsid w:val="00E3782E"/>
    <w:rsid w:val="00E37931"/>
    <w:rsid w:val="00E37E56"/>
    <w:rsid w:val="00E3E8E0"/>
    <w:rsid w:val="00E4003A"/>
    <w:rsid w:val="00E40202"/>
    <w:rsid w:val="00E40334"/>
    <w:rsid w:val="00E405C4"/>
    <w:rsid w:val="00E40B47"/>
    <w:rsid w:val="00E40BC0"/>
    <w:rsid w:val="00E40BF7"/>
    <w:rsid w:val="00E40C2E"/>
    <w:rsid w:val="00E40FEC"/>
    <w:rsid w:val="00E41102"/>
    <w:rsid w:val="00E41136"/>
    <w:rsid w:val="00E41142"/>
    <w:rsid w:val="00E41675"/>
    <w:rsid w:val="00E418EB"/>
    <w:rsid w:val="00E41AA0"/>
    <w:rsid w:val="00E41BFA"/>
    <w:rsid w:val="00E41D43"/>
    <w:rsid w:val="00E42068"/>
    <w:rsid w:val="00E42198"/>
    <w:rsid w:val="00E421FA"/>
    <w:rsid w:val="00E424FD"/>
    <w:rsid w:val="00E4258B"/>
    <w:rsid w:val="00E42C6D"/>
    <w:rsid w:val="00E42F4F"/>
    <w:rsid w:val="00E43008"/>
    <w:rsid w:val="00E43264"/>
    <w:rsid w:val="00E432CC"/>
    <w:rsid w:val="00E432D4"/>
    <w:rsid w:val="00E433D3"/>
    <w:rsid w:val="00E4346D"/>
    <w:rsid w:val="00E434A9"/>
    <w:rsid w:val="00E43916"/>
    <w:rsid w:val="00E43C87"/>
    <w:rsid w:val="00E43FF4"/>
    <w:rsid w:val="00E4404C"/>
    <w:rsid w:val="00E4427D"/>
    <w:rsid w:val="00E44BB7"/>
    <w:rsid w:val="00E44C84"/>
    <w:rsid w:val="00E44DCF"/>
    <w:rsid w:val="00E450F5"/>
    <w:rsid w:val="00E451C7"/>
    <w:rsid w:val="00E455EB"/>
    <w:rsid w:val="00E458F3"/>
    <w:rsid w:val="00E45978"/>
    <w:rsid w:val="00E45A88"/>
    <w:rsid w:val="00E45B32"/>
    <w:rsid w:val="00E45D84"/>
    <w:rsid w:val="00E46193"/>
    <w:rsid w:val="00E46338"/>
    <w:rsid w:val="00E46395"/>
    <w:rsid w:val="00E464F9"/>
    <w:rsid w:val="00E4657B"/>
    <w:rsid w:val="00E4685C"/>
    <w:rsid w:val="00E468DD"/>
    <w:rsid w:val="00E46B01"/>
    <w:rsid w:val="00E46F0B"/>
    <w:rsid w:val="00E46FB9"/>
    <w:rsid w:val="00E47059"/>
    <w:rsid w:val="00E47362"/>
    <w:rsid w:val="00E47AD2"/>
    <w:rsid w:val="00E47B9E"/>
    <w:rsid w:val="00E47BAA"/>
    <w:rsid w:val="00E47BE3"/>
    <w:rsid w:val="00E47E78"/>
    <w:rsid w:val="00E47FB4"/>
    <w:rsid w:val="00E50365"/>
    <w:rsid w:val="00E505BC"/>
    <w:rsid w:val="00E506C0"/>
    <w:rsid w:val="00E50732"/>
    <w:rsid w:val="00E50779"/>
    <w:rsid w:val="00E50B41"/>
    <w:rsid w:val="00E50C77"/>
    <w:rsid w:val="00E50DAA"/>
    <w:rsid w:val="00E51059"/>
    <w:rsid w:val="00E5119C"/>
    <w:rsid w:val="00E512F6"/>
    <w:rsid w:val="00E51487"/>
    <w:rsid w:val="00E514CB"/>
    <w:rsid w:val="00E5162B"/>
    <w:rsid w:val="00E51840"/>
    <w:rsid w:val="00E51AB5"/>
    <w:rsid w:val="00E51BD3"/>
    <w:rsid w:val="00E51D21"/>
    <w:rsid w:val="00E51D2C"/>
    <w:rsid w:val="00E51EE3"/>
    <w:rsid w:val="00E521AA"/>
    <w:rsid w:val="00E525B8"/>
    <w:rsid w:val="00E52710"/>
    <w:rsid w:val="00E52756"/>
    <w:rsid w:val="00E5287A"/>
    <w:rsid w:val="00E52A46"/>
    <w:rsid w:val="00E52C76"/>
    <w:rsid w:val="00E52DAC"/>
    <w:rsid w:val="00E52E1B"/>
    <w:rsid w:val="00E530D7"/>
    <w:rsid w:val="00E53711"/>
    <w:rsid w:val="00E53783"/>
    <w:rsid w:val="00E537A5"/>
    <w:rsid w:val="00E53818"/>
    <w:rsid w:val="00E53A45"/>
    <w:rsid w:val="00E540AB"/>
    <w:rsid w:val="00E540CA"/>
    <w:rsid w:val="00E5425B"/>
    <w:rsid w:val="00E5480F"/>
    <w:rsid w:val="00E5481B"/>
    <w:rsid w:val="00E54CDC"/>
    <w:rsid w:val="00E550F0"/>
    <w:rsid w:val="00E551C6"/>
    <w:rsid w:val="00E553B6"/>
    <w:rsid w:val="00E5560A"/>
    <w:rsid w:val="00E557AC"/>
    <w:rsid w:val="00E55999"/>
    <w:rsid w:val="00E55A12"/>
    <w:rsid w:val="00E55B99"/>
    <w:rsid w:val="00E55DC8"/>
    <w:rsid w:val="00E55FB5"/>
    <w:rsid w:val="00E560DC"/>
    <w:rsid w:val="00E56564"/>
    <w:rsid w:val="00E56585"/>
    <w:rsid w:val="00E56751"/>
    <w:rsid w:val="00E56953"/>
    <w:rsid w:val="00E56B1A"/>
    <w:rsid w:val="00E56C26"/>
    <w:rsid w:val="00E56DB1"/>
    <w:rsid w:val="00E56F94"/>
    <w:rsid w:val="00E57075"/>
    <w:rsid w:val="00E5722C"/>
    <w:rsid w:val="00E5738E"/>
    <w:rsid w:val="00E5740B"/>
    <w:rsid w:val="00E57413"/>
    <w:rsid w:val="00E57675"/>
    <w:rsid w:val="00E57704"/>
    <w:rsid w:val="00E578E1"/>
    <w:rsid w:val="00E57905"/>
    <w:rsid w:val="00E57AA7"/>
    <w:rsid w:val="00E57E64"/>
    <w:rsid w:val="00E57EFA"/>
    <w:rsid w:val="00E57F17"/>
    <w:rsid w:val="00E57F23"/>
    <w:rsid w:val="00E600AA"/>
    <w:rsid w:val="00E603B7"/>
    <w:rsid w:val="00E603DF"/>
    <w:rsid w:val="00E6042F"/>
    <w:rsid w:val="00E60875"/>
    <w:rsid w:val="00E60BE3"/>
    <w:rsid w:val="00E60D64"/>
    <w:rsid w:val="00E61027"/>
    <w:rsid w:val="00E61205"/>
    <w:rsid w:val="00E6125E"/>
    <w:rsid w:val="00E61402"/>
    <w:rsid w:val="00E619CE"/>
    <w:rsid w:val="00E61B32"/>
    <w:rsid w:val="00E61D25"/>
    <w:rsid w:val="00E6213A"/>
    <w:rsid w:val="00E62247"/>
    <w:rsid w:val="00E622D5"/>
    <w:rsid w:val="00E626A3"/>
    <w:rsid w:val="00E6273A"/>
    <w:rsid w:val="00E62C90"/>
    <w:rsid w:val="00E6313E"/>
    <w:rsid w:val="00E633F6"/>
    <w:rsid w:val="00E634E9"/>
    <w:rsid w:val="00E6358C"/>
    <w:rsid w:val="00E638D2"/>
    <w:rsid w:val="00E6425E"/>
    <w:rsid w:val="00E64278"/>
    <w:rsid w:val="00E6437D"/>
    <w:rsid w:val="00E6438B"/>
    <w:rsid w:val="00E64390"/>
    <w:rsid w:val="00E643D3"/>
    <w:rsid w:val="00E64595"/>
    <w:rsid w:val="00E64846"/>
    <w:rsid w:val="00E6493B"/>
    <w:rsid w:val="00E64945"/>
    <w:rsid w:val="00E64D41"/>
    <w:rsid w:val="00E64DEC"/>
    <w:rsid w:val="00E64E70"/>
    <w:rsid w:val="00E64F75"/>
    <w:rsid w:val="00E6518B"/>
    <w:rsid w:val="00E65202"/>
    <w:rsid w:val="00E65247"/>
    <w:rsid w:val="00E65350"/>
    <w:rsid w:val="00E654AB"/>
    <w:rsid w:val="00E65778"/>
    <w:rsid w:val="00E65C28"/>
    <w:rsid w:val="00E65DDE"/>
    <w:rsid w:val="00E66029"/>
    <w:rsid w:val="00E6602C"/>
    <w:rsid w:val="00E664A8"/>
    <w:rsid w:val="00E66B8D"/>
    <w:rsid w:val="00E66E09"/>
    <w:rsid w:val="00E670A3"/>
    <w:rsid w:val="00E670AC"/>
    <w:rsid w:val="00E67289"/>
    <w:rsid w:val="00E672E9"/>
    <w:rsid w:val="00E676D4"/>
    <w:rsid w:val="00E67A45"/>
    <w:rsid w:val="00E701A4"/>
    <w:rsid w:val="00E702AC"/>
    <w:rsid w:val="00E704B6"/>
    <w:rsid w:val="00E70750"/>
    <w:rsid w:val="00E7095A"/>
    <w:rsid w:val="00E70A24"/>
    <w:rsid w:val="00E70E21"/>
    <w:rsid w:val="00E70FCC"/>
    <w:rsid w:val="00E710AA"/>
    <w:rsid w:val="00E7133A"/>
    <w:rsid w:val="00E7148F"/>
    <w:rsid w:val="00E716E1"/>
    <w:rsid w:val="00E719DB"/>
    <w:rsid w:val="00E71A0A"/>
    <w:rsid w:val="00E71B3B"/>
    <w:rsid w:val="00E71B4A"/>
    <w:rsid w:val="00E71C41"/>
    <w:rsid w:val="00E720FA"/>
    <w:rsid w:val="00E7223E"/>
    <w:rsid w:val="00E722AE"/>
    <w:rsid w:val="00E72621"/>
    <w:rsid w:val="00E72B13"/>
    <w:rsid w:val="00E72F40"/>
    <w:rsid w:val="00E72F7E"/>
    <w:rsid w:val="00E73270"/>
    <w:rsid w:val="00E7339B"/>
    <w:rsid w:val="00E735E0"/>
    <w:rsid w:val="00E73687"/>
    <w:rsid w:val="00E736EF"/>
    <w:rsid w:val="00E73713"/>
    <w:rsid w:val="00E73742"/>
    <w:rsid w:val="00E737C6"/>
    <w:rsid w:val="00E738DC"/>
    <w:rsid w:val="00E73BBC"/>
    <w:rsid w:val="00E73F80"/>
    <w:rsid w:val="00E7417F"/>
    <w:rsid w:val="00E741C7"/>
    <w:rsid w:val="00E742D1"/>
    <w:rsid w:val="00E7438F"/>
    <w:rsid w:val="00E7442E"/>
    <w:rsid w:val="00E7442F"/>
    <w:rsid w:val="00E74446"/>
    <w:rsid w:val="00E744D0"/>
    <w:rsid w:val="00E744E4"/>
    <w:rsid w:val="00E745F0"/>
    <w:rsid w:val="00E74800"/>
    <w:rsid w:val="00E74995"/>
    <w:rsid w:val="00E74A67"/>
    <w:rsid w:val="00E74AA2"/>
    <w:rsid w:val="00E74C0F"/>
    <w:rsid w:val="00E74D4F"/>
    <w:rsid w:val="00E75054"/>
    <w:rsid w:val="00E751A7"/>
    <w:rsid w:val="00E75207"/>
    <w:rsid w:val="00E754CC"/>
    <w:rsid w:val="00E754CE"/>
    <w:rsid w:val="00E75796"/>
    <w:rsid w:val="00E75A4C"/>
    <w:rsid w:val="00E75DBE"/>
    <w:rsid w:val="00E75F15"/>
    <w:rsid w:val="00E76220"/>
    <w:rsid w:val="00E7634A"/>
    <w:rsid w:val="00E7672E"/>
    <w:rsid w:val="00E7699B"/>
    <w:rsid w:val="00E76C8C"/>
    <w:rsid w:val="00E76D08"/>
    <w:rsid w:val="00E77511"/>
    <w:rsid w:val="00E77810"/>
    <w:rsid w:val="00E778CB"/>
    <w:rsid w:val="00E77A32"/>
    <w:rsid w:val="00E77B21"/>
    <w:rsid w:val="00E77B36"/>
    <w:rsid w:val="00E77D5E"/>
    <w:rsid w:val="00E77E5A"/>
    <w:rsid w:val="00E80015"/>
    <w:rsid w:val="00E80C14"/>
    <w:rsid w:val="00E80CE7"/>
    <w:rsid w:val="00E80D56"/>
    <w:rsid w:val="00E814B6"/>
    <w:rsid w:val="00E8155E"/>
    <w:rsid w:val="00E818D0"/>
    <w:rsid w:val="00E819AA"/>
    <w:rsid w:val="00E819F6"/>
    <w:rsid w:val="00E81C93"/>
    <w:rsid w:val="00E8217E"/>
    <w:rsid w:val="00E82610"/>
    <w:rsid w:val="00E82731"/>
    <w:rsid w:val="00E82B9E"/>
    <w:rsid w:val="00E82BBC"/>
    <w:rsid w:val="00E82C45"/>
    <w:rsid w:val="00E82C54"/>
    <w:rsid w:val="00E82FDB"/>
    <w:rsid w:val="00E83235"/>
    <w:rsid w:val="00E83820"/>
    <w:rsid w:val="00E83888"/>
    <w:rsid w:val="00E839C8"/>
    <w:rsid w:val="00E83A43"/>
    <w:rsid w:val="00E83DB0"/>
    <w:rsid w:val="00E83F95"/>
    <w:rsid w:val="00E844C1"/>
    <w:rsid w:val="00E8468B"/>
    <w:rsid w:val="00E846FE"/>
    <w:rsid w:val="00E8470E"/>
    <w:rsid w:val="00E84BED"/>
    <w:rsid w:val="00E84ED9"/>
    <w:rsid w:val="00E84F11"/>
    <w:rsid w:val="00E85051"/>
    <w:rsid w:val="00E850AC"/>
    <w:rsid w:val="00E8518C"/>
    <w:rsid w:val="00E85554"/>
    <w:rsid w:val="00E8569B"/>
    <w:rsid w:val="00E85A2B"/>
    <w:rsid w:val="00E86292"/>
    <w:rsid w:val="00E86932"/>
    <w:rsid w:val="00E874B1"/>
    <w:rsid w:val="00E874F4"/>
    <w:rsid w:val="00E8794E"/>
    <w:rsid w:val="00E87D20"/>
    <w:rsid w:val="00E87F59"/>
    <w:rsid w:val="00E87F6C"/>
    <w:rsid w:val="00E901E8"/>
    <w:rsid w:val="00E9073B"/>
    <w:rsid w:val="00E907D6"/>
    <w:rsid w:val="00E90935"/>
    <w:rsid w:val="00E90A5D"/>
    <w:rsid w:val="00E90A91"/>
    <w:rsid w:val="00E90B02"/>
    <w:rsid w:val="00E90F7D"/>
    <w:rsid w:val="00E90FB6"/>
    <w:rsid w:val="00E911FD"/>
    <w:rsid w:val="00E914A3"/>
    <w:rsid w:val="00E91974"/>
    <w:rsid w:val="00E91A73"/>
    <w:rsid w:val="00E91A7F"/>
    <w:rsid w:val="00E91BD7"/>
    <w:rsid w:val="00E91C26"/>
    <w:rsid w:val="00E91D5F"/>
    <w:rsid w:val="00E923B4"/>
    <w:rsid w:val="00E92718"/>
    <w:rsid w:val="00E92867"/>
    <w:rsid w:val="00E92955"/>
    <w:rsid w:val="00E92984"/>
    <w:rsid w:val="00E92B0E"/>
    <w:rsid w:val="00E92DCF"/>
    <w:rsid w:val="00E92EF5"/>
    <w:rsid w:val="00E92F9C"/>
    <w:rsid w:val="00E9301D"/>
    <w:rsid w:val="00E93179"/>
    <w:rsid w:val="00E933B8"/>
    <w:rsid w:val="00E934E8"/>
    <w:rsid w:val="00E938F8"/>
    <w:rsid w:val="00E93EE2"/>
    <w:rsid w:val="00E944C4"/>
    <w:rsid w:val="00E94500"/>
    <w:rsid w:val="00E9464B"/>
    <w:rsid w:val="00E94658"/>
    <w:rsid w:val="00E94A5A"/>
    <w:rsid w:val="00E94C42"/>
    <w:rsid w:val="00E94C8F"/>
    <w:rsid w:val="00E94EE3"/>
    <w:rsid w:val="00E94F5C"/>
    <w:rsid w:val="00E95063"/>
    <w:rsid w:val="00E950E5"/>
    <w:rsid w:val="00E951F1"/>
    <w:rsid w:val="00E9558F"/>
    <w:rsid w:val="00E9581E"/>
    <w:rsid w:val="00E95918"/>
    <w:rsid w:val="00E95B17"/>
    <w:rsid w:val="00E95BDF"/>
    <w:rsid w:val="00E95CD2"/>
    <w:rsid w:val="00E95D15"/>
    <w:rsid w:val="00E95DD2"/>
    <w:rsid w:val="00E96002"/>
    <w:rsid w:val="00E9618A"/>
    <w:rsid w:val="00E9626C"/>
    <w:rsid w:val="00E96440"/>
    <w:rsid w:val="00E96499"/>
    <w:rsid w:val="00E96519"/>
    <w:rsid w:val="00E96603"/>
    <w:rsid w:val="00E96A5E"/>
    <w:rsid w:val="00E96E22"/>
    <w:rsid w:val="00E96EFF"/>
    <w:rsid w:val="00E9705B"/>
    <w:rsid w:val="00E971F9"/>
    <w:rsid w:val="00E97291"/>
    <w:rsid w:val="00E97769"/>
    <w:rsid w:val="00E97A81"/>
    <w:rsid w:val="00E97E1F"/>
    <w:rsid w:val="00E97EEE"/>
    <w:rsid w:val="00EA0311"/>
    <w:rsid w:val="00EA0387"/>
    <w:rsid w:val="00EA03FB"/>
    <w:rsid w:val="00EA051A"/>
    <w:rsid w:val="00EA0524"/>
    <w:rsid w:val="00EA05D7"/>
    <w:rsid w:val="00EA0631"/>
    <w:rsid w:val="00EA0685"/>
    <w:rsid w:val="00EA08DA"/>
    <w:rsid w:val="00EA09F0"/>
    <w:rsid w:val="00EA0BDB"/>
    <w:rsid w:val="00EA0EBB"/>
    <w:rsid w:val="00EA11B5"/>
    <w:rsid w:val="00EA12D8"/>
    <w:rsid w:val="00EA186C"/>
    <w:rsid w:val="00EA18B0"/>
    <w:rsid w:val="00EA1EBE"/>
    <w:rsid w:val="00EA23A7"/>
    <w:rsid w:val="00EA2414"/>
    <w:rsid w:val="00EA247E"/>
    <w:rsid w:val="00EA262E"/>
    <w:rsid w:val="00EA2AB2"/>
    <w:rsid w:val="00EA2B36"/>
    <w:rsid w:val="00EA2E45"/>
    <w:rsid w:val="00EA2F4D"/>
    <w:rsid w:val="00EA3153"/>
    <w:rsid w:val="00EA325E"/>
    <w:rsid w:val="00EA32F1"/>
    <w:rsid w:val="00EA34CE"/>
    <w:rsid w:val="00EA35A5"/>
    <w:rsid w:val="00EA35AB"/>
    <w:rsid w:val="00EA3616"/>
    <w:rsid w:val="00EA3663"/>
    <w:rsid w:val="00EA37F7"/>
    <w:rsid w:val="00EA393F"/>
    <w:rsid w:val="00EA3AB5"/>
    <w:rsid w:val="00EA3BD3"/>
    <w:rsid w:val="00EA3D97"/>
    <w:rsid w:val="00EA3DB7"/>
    <w:rsid w:val="00EA3EE2"/>
    <w:rsid w:val="00EA44E0"/>
    <w:rsid w:val="00EA4563"/>
    <w:rsid w:val="00EA4567"/>
    <w:rsid w:val="00EA478E"/>
    <w:rsid w:val="00EA47C6"/>
    <w:rsid w:val="00EA4958"/>
    <w:rsid w:val="00EA4A28"/>
    <w:rsid w:val="00EA4B0A"/>
    <w:rsid w:val="00EA4B3E"/>
    <w:rsid w:val="00EA4BF5"/>
    <w:rsid w:val="00EA4D10"/>
    <w:rsid w:val="00EA4D83"/>
    <w:rsid w:val="00EA5193"/>
    <w:rsid w:val="00EA52D7"/>
    <w:rsid w:val="00EA5452"/>
    <w:rsid w:val="00EA5709"/>
    <w:rsid w:val="00EA58B7"/>
    <w:rsid w:val="00EA58BD"/>
    <w:rsid w:val="00EA5B19"/>
    <w:rsid w:val="00EA5B6E"/>
    <w:rsid w:val="00EA5C08"/>
    <w:rsid w:val="00EA5C0E"/>
    <w:rsid w:val="00EA5E61"/>
    <w:rsid w:val="00EA5EC0"/>
    <w:rsid w:val="00EA6588"/>
    <w:rsid w:val="00EA65AB"/>
    <w:rsid w:val="00EA6804"/>
    <w:rsid w:val="00EA69EC"/>
    <w:rsid w:val="00EA6ACB"/>
    <w:rsid w:val="00EA6C3E"/>
    <w:rsid w:val="00EA72C9"/>
    <w:rsid w:val="00EA743B"/>
    <w:rsid w:val="00EA7455"/>
    <w:rsid w:val="00EA7547"/>
    <w:rsid w:val="00EA7752"/>
    <w:rsid w:val="00EA77B7"/>
    <w:rsid w:val="00EA7828"/>
    <w:rsid w:val="00EA7939"/>
    <w:rsid w:val="00EA79FC"/>
    <w:rsid w:val="00EA7B73"/>
    <w:rsid w:val="00EA7C56"/>
    <w:rsid w:val="00EAD23F"/>
    <w:rsid w:val="00EB01A9"/>
    <w:rsid w:val="00EB05C5"/>
    <w:rsid w:val="00EB06C7"/>
    <w:rsid w:val="00EB06E7"/>
    <w:rsid w:val="00EB0E4F"/>
    <w:rsid w:val="00EB125E"/>
    <w:rsid w:val="00EB1385"/>
    <w:rsid w:val="00EB165D"/>
    <w:rsid w:val="00EB1888"/>
    <w:rsid w:val="00EB1C52"/>
    <w:rsid w:val="00EB1F06"/>
    <w:rsid w:val="00EB1F33"/>
    <w:rsid w:val="00EB2016"/>
    <w:rsid w:val="00EB2240"/>
    <w:rsid w:val="00EB2275"/>
    <w:rsid w:val="00EB2734"/>
    <w:rsid w:val="00EB28DC"/>
    <w:rsid w:val="00EB294E"/>
    <w:rsid w:val="00EB2A75"/>
    <w:rsid w:val="00EB2E1F"/>
    <w:rsid w:val="00EB2E68"/>
    <w:rsid w:val="00EB30A3"/>
    <w:rsid w:val="00EB32C8"/>
    <w:rsid w:val="00EB334E"/>
    <w:rsid w:val="00EB38C8"/>
    <w:rsid w:val="00EB3920"/>
    <w:rsid w:val="00EB3B46"/>
    <w:rsid w:val="00EB3CA0"/>
    <w:rsid w:val="00EB3D97"/>
    <w:rsid w:val="00EB3DC3"/>
    <w:rsid w:val="00EB3EB6"/>
    <w:rsid w:val="00EB3ECA"/>
    <w:rsid w:val="00EB3F7D"/>
    <w:rsid w:val="00EB4025"/>
    <w:rsid w:val="00EB4156"/>
    <w:rsid w:val="00EB4185"/>
    <w:rsid w:val="00EB41F9"/>
    <w:rsid w:val="00EB41FF"/>
    <w:rsid w:val="00EB429A"/>
    <w:rsid w:val="00EB486C"/>
    <w:rsid w:val="00EB4ADE"/>
    <w:rsid w:val="00EB4B46"/>
    <w:rsid w:val="00EB4BDC"/>
    <w:rsid w:val="00EB532D"/>
    <w:rsid w:val="00EB536B"/>
    <w:rsid w:val="00EB5452"/>
    <w:rsid w:val="00EB584F"/>
    <w:rsid w:val="00EB5BC5"/>
    <w:rsid w:val="00EB5C5F"/>
    <w:rsid w:val="00EB5E5F"/>
    <w:rsid w:val="00EB625C"/>
    <w:rsid w:val="00EB6376"/>
    <w:rsid w:val="00EB6536"/>
    <w:rsid w:val="00EB6922"/>
    <w:rsid w:val="00EB6A31"/>
    <w:rsid w:val="00EB6C8C"/>
    <w:rsid w:val="00EB70CE"/>
    <w:rsid w:val="00EB7204"/>
    <w:rsid w:val="00EB756E"/>
    <w:rsid w:val="00EB7910"/>
    <w:rsid w:val="00EB7A4C"/>
    <w:rsid w:val="00EB7AA8"/>
    <w:rsid w:val="00EB7BD9"/>
    <w:rsid w:val="00EB7CB3"/>
    <w:rsid w:val="00EB7DC6"/>
    <w:rsid w:val="00EC0223"/>
    <w:rsid w:val="00EC0399"/>
    <w:rsid w:val="00EC0824"/>
    <w:rsid w:val="00EC086E"/>
    <w:rsid w:val="00EC09D1"/>
    <w:rsid w:val="00EC09EA"/>
    <w:rsid w:val="00EC0B4E"/>
    <w:rsid w:val="00EC0B69"/>
    <w:rsid w:val="00EC0BB4"/>
    <w:rsid w:val="00EC0CAF"/>
    <w:rsid w:val="00EC1347"/>
    <w:rsid w:val="00EC1443"/>
    <w:rsid w:val="00EC1481"/>
    <w:rsid w:val="00EC19A8"/>
    <w:rsid w:val="00EC1A3C"/>
    <w:rsid w:val="00EC1A67"/>
    <w:rsid w:val="00EC1CA9"/>
    <w:rsid w:val="00EC224A"/>
    <w:rsid w:val="00EC246F"/>
    <w:rsid w:val="00EC25D2"/>
    <w:rsid w:val="00EC281C"/>
    <w:rsid w:val="00EC2BBC"/>
    <w:rsid w:val="00EC2E2D"/>
    <w:rsid w:val="00EC2F1A"/>
    <w:rsid w:val="00EC305C"/>
    <w:rsid w:val="00EC30AB"/>
    <w:rsid w:val="00EC376E"/>
    <w:rsid w:val="00EC38C0"/>
    <w:rsid w:val="00EC391C"/>
    <w:rsid w:val="00EC3951"/>
    <w:rsid w:val="00EC3A9E"/>
    <w:rsid w:val="00EC3B06"/>
    <w:rsid w:val="00EC3CF9"/>
    <w:rsid w:val="00EC3D70"/>
    <w:rsid w:val="00EC404E"/>
    <w:rsid w:val="00EC41AB"/>
    <w:rsid w:val="00EC42DE"/>
    <w:rsid w:val="00EC4356"/>
    <w:rsid w:val="00EC437B"/>
    <w:rsid w:val="00EC44A2"/>
    <w:rsid w:val="00EC45B5"/>
    <w:rsid w:val="00EC466B"/>
    <w:rsid w:val="00EC4815"/>
    <w:rsid w:val="00EC4B7D"/>
    <w:rsid w:val="00EC4BB7"/>
    <w:rsid w:val="00EC4DE7"/>
    <w:rsid w:val="00EC4FCF"/>
    <w:rsid w:val="00EC50BE"/>
    <w:rsid w:val="00EC518B"/>
    <w:rsid w:val="00EC531C"/>
    <w:rsid w:val="00EC579E"/>
    <w:rsid w:val="00EC5AE0"/>
    <w:rsid w:val="00EC5BE1"/>
    <w:rsid w:val="00EC5BEC"/>
    <w:rsid w:val="00EC5BFC"/>
    <w:rsid w:val="00EC5C64"/>
    <w:rsid w:val="00EC5D8C"/>
    <w:rsid w:val="00EC5FD3"/>
    <w:rsid w:val="00EC60B3"/>
    <w:rsid w:val="00EC620E"/>
    <w:rsid w:val="00EC6380"/>
    <w:rsid w:val="00EC6732"/>
    <w:rsid w:val="00EC6836"/>
    <w:rsid w:val="00EC689D"/>
    <w:rsid w:val="00EC697A"/>
    <w:rsid w:val="00EC6F2C"/>
    <w:rsid w:val="00EC709B"/>
    <w:rsid w:val="00EC72C6"/>
    <w:rsid w:val="00EC74A6"/>
    <w:rsid w:val="00EC7866"/>
    <w:rsid w:val="00EC791A"/>
    <w:rsid w:val="00EC7C42"/>
    <w:rsid w:val="00EC7CDB"/>
    <w:rsid w:val="00EC7DBE"/>
    <w:rsid w:val="00EC8391"/>
    <w:rsid w:val="00ED010B"/>
    <w:rsid w:val="00ED0187"/>
    <w:rsid w:val="00ED05C2"/>
    <w:rsid w:val="00ED0847"/>
    <w:rsid w:val="00ED0A63"/>
    <w:rsid w:val="00ED0CA1"/>
    <w:rsid w:val="00ED0E0B"/>
    <w:rsid w:val="00ED0F33"/>
    <w:rsid w:val="00ED10FD"/>
    <w:rsid w:val="00ED139F"/>
    <w:rsid w:val="00ED153C"/>
    <w:rsid w:val="00ED1690"/>
    <w:rsid w:val="00ED197A"/>
    <w:rsid w:val="00ED1BBA"/>
    <w:rsid w:val="00ED1E70"/>
    <w:rsid w:val="00ED1EAD"/>
    <w:rsid w:val="00ED2523"/>
    <w:rsid w:val="00ED2826"/>
    <w:rsid w:val="00ED2DA1"/>
    <w:rsid w:val="00ED2DD7"/>
    <w:rsid w:val="00ED2FD2"/>
    <w:rsid w:val="00ED31B7"/>
    <w:rsid w:val="00ED33D5"/>
    <w:rsid w:val="00ED374E"/>
    <w:rsid w:val="00ED3755"/>
    <w:rsid w:val="00ED38E2"/>
    <w:rsid w:val="00ED3C21"/>
    <w:rsid w:val="00ED3DC7"/>
    <w:rsid w:val="00ED4308"/>
    <w:rsid w:val="00ED4561"/>
    <w:rsid w:val="00ED4756"/>
    <w:rsid w:val="00ED47AE"/>
    <w:rsid w:val="00ED4882"/>
    <w:rsid w:val="00ED4976"/>
    <w:rsid w:val="00ED4F60"/>
    <w:rsid w:val="00ED5120"/>
    <w:rsid w:val="00ED551F"/>
    <w:rsid w:val="00ED5771"/>
    <w:rsid w:val="00ED584F"/>
    <w:rsid w:val="00ED58CD"/>
    <w:rsid w:val="00ED58F2"/>
    <w:rsid w:val="00ED5B8F"/>
    <w:rsid w:val="00ED5C06"/>
    <w:rsid w:val="00ED5C0D"/>
    <w:rsid w:val="00ED60FA"/>
    <w:rsid w:val="00ED61A6"/>
    <w:rsid w:val="00ED6270"/>
    <w:rsid w:val="00ED6817"/>
    <w:rsid w:val="00ED68E2"/>
    <w:rsid w:val="00ED697A"/>
    <w:rsid w:val="00ED6A48"/>
    <w:rsid w:val="00ED6D87"/>
    <w:rsid w:val="00ED6E36"/>
    <w:rsid w:val="00ED7450"/>
    <w:rsid w:val="00ED754C"/>
    <w:rsid w:val="00ED762E"/>
    <w:rsid w:val="00ED7879"/>
    <w:rsid w:val="00ED7DEE"/>
    <w:rsid w:val="00ED7F17"/>
    <w:rsid w:val="00EE0160"/>
    <w:rsid w:val="00EE0193"/>
    <w:rsid w:val="00EE01AB"/>
    <w:rsid w:val="00EE06C9"/>
    <w:rsid w:val="00EE0742"/>
    <w:rsid w:val="00EE077B"/>
    <w:rsid w:val="00EE0885"/>
    <w:rsid w:val="00EE094B"/>
    <w:rsid w:val="00EE0B4B"/>
    <w:rsid w:val="00EE0E2E"/>
    <w:rsid w:val="00EE0E9B"/>
    <w:rsid w:val="00EE0F48"/>
    <w:rsid w:val="00EE0FA7"/>
    <w:rsid w:val="00EE10E7"/>
    <w:rsid w:val="00EE121F"/>
    <w:rsid w:val="00EE1257"/>
    <w:rsid w:val="00EE1623"/>
    <w:rsid w:val="00EE165C"/>
    <w:rsid w:val="00EE16C0"/>
    <w:rsid w:val="00EE1765"/>
    <w:rsid w:val="00EE1981"/>
    <w:rsid w:val="00EE1C2D"/>
    <w:rsid w:val="00EE1D51"/>
    <w:rsid w:val="00EE1DDE"/>
    <w:rsid w:val="00EE1DEA"/>
    <w:rsid w:val="00EE1ED9"/>
    <w:rsid w:val="00EE205C"/>
    <w:rsid w:val="00EE20A5"/>
    <w:rsid w:val="00EE2191"/>
    <w:rsid w:val="00EE2689"/>
    <w:rsid w:val="00EE2809"/>
    <w:rsid w:val="00EE2CCD"/>
    <w:rsid w:val="00EE2EDE"/>
    <w:rsid w:val="00EE2F28"/>
    <w:rsid w:val="00EE3067"/>
    <w:rsid w:val="00EE3517"/>
    <w:rsid w:val="00EE38E6"/>
    <w:rsid w:val="00EE3E75"/>
    <w:rsid w:val="00EE417F"/>
    <w:rsid w:val="00EE434F"/>
    <w:rsid w:val="00EE4352"/>
    <w:rsid w:val="00EE49A3"/>
    <w:rsid w:val="00EE49EB"/>
    <w:rsid w:val="00EE4CAB"/>
    <w:rsid w:val="00EE4D62"/>
    <w:rsid w:val="00EE4DA0"/>
    <w:rsid w:val="00EE50F4"/>
    <w:rsid w:val="00EE510E"/>
    <w:rsid w:val="00EE5158"/>
    <w:rsid w:val="00EE5275"/>
    <w:rsid w:val="00EE533C"/>
    <w:rsid w:val="00EE556D"/>
    <w:rsid w:val="00EE58CA"/>
    <w:rsid w:val="00EE5F18"/>
    <w:rsid w:val="00EE6201"/>
    <w:rsid w:val="00EE638F"/>
    <w:rsid w:val="00EE68C1"/>
    <w:rsid w:val="00EE6A17"/>
    <w:rsid w:val="00EE6E26"/>
    <w:rsid w:val="00EE6E28"/>
    <w:rsid w:val="00EE6E32"/>
    <w:rsid w:val="00EE6ED7"/>
    <w:rsid w:val="00EE6F2B"/>
    <w:rsid w:val="00EE7274"/>
    <w:rsid w:val="00EE7807"/>
    <w:rsid w:val="00EE7925"/>
    <w:rsid w:val="00EE7AE8"/>
    <w:rsid w:val="00EE7E30"/>
    <w:rsid w:val="00EF034A"/>
    <w:rsid w:val="00EF0367"/>
    <w:rsid w:val="00EF03FA"/>
    <w:rsid w:val="00EF0548"/>
    <w:rsid w:val="00EF056C"/>
    <w:rsid w:val="00EF09E1"/>
    <w:rsid w:val="00EF0D90"/>
    <w:rsid w:val="00EF0DFF"/>
    <w:rsid w:val="00EF120B"/>
    <w:rsid w:val="00EF1BDC"/>
    <w:rsid w:val="00EF233A"/>
    <w:rsid w:val="00EF243F"/>
    <w:rsid w:val="00EF2648"/>
    <w:rsid w:val="00EF27CD"/>
    <w:rsid w:val="00EF2966"/>
    <w:rsid w:val="00EF29CC"/>
    <w:rsid w:val="00EF2ACE"/>
    <w:rsid w:val="00EF2DA4"/>
    <w:rsid w:val="00EF309A"/>
    <w:rsid w:val="00EF3102"/>
    <w:rsid w:val="00EF326E"/>
    <w:rsid w:val="00EF3278"/>
    <w:rsid w:val="00EF36A3"/>
    <w:rsid w:val="00EF38BA"/>
    <w:rsid w:val="00EF3A66"/>
    <w:rsid w:val="00EF3C1E"/>
    <w:rsid w:val="00EF4341"/>
    <w:rsid w:val="00EF44B5"/>
    <w:rsid w:val="00EF44CD"/>
    <w:rsid w:val="00EF44F5"/>
    <w:rsid w:val="00EF46E7"/>
    <w:rsid w:val="00EF46FD"/>
    <w:rsid w:val="00EF49A7"/>
    <w:rsid w:val="00EF4B93"/>
    <w:rsid w:val="00EF4BB6"/>
    <w:rsid w:val="00EF4EC5"/>
    <w:rsid w:val="00EF4F64"/>
    <w:rsid w:val="00EF525A"/>
    <w:rsid w:val="00EF539E"/>
    <w:rsid w:val="00EF5577"/>
    <w:rsid w:val="00EF5958"/>
    <w:rsid w:val="00EF59E8"/>
    <w:rsid w:val="00EF5AC9"/>
    <w:rsid w:val="00EF5BB1"/>
    <w:rsid w:val="00EF5C33"/>
    <w:rsid w:val="00EF5D34"/>
    <w:rsid w:val="00EF5E2B"/>
    <w:rsid w:val="00EF6037"/>
    <w:rsid w:val="00EF6A6D"/>
    <w:rsid w:val="00EF6BB9"/>
    <w:rsid w:val="00EF6E56"/>
    <w:rsid w:val="00EF7028"/>
    <w:rsid w:val="00EF750F"/>
    <w:rsid w:val="00EF7540"/>
    <w:rsid w:val="00EF75AE"/>
    <w:rsid w:val="00EF765C"/>
    <w:rsid w:val="00EF7AAC"/>
    <w:rsid w:val="00EF7BEC"/>
    <w:rsid w:val="00EF7DB5"/>
    <w:rsid w:val="00EF7EBA"/>
    <w:rsid w:val="00EF7F41"/>
    <w:rsid w:val="00F003CA"/>
    <w:rsid w:val="00F009D9"/>
    <w:rsid w:val="00F00A36"/>
    <w:rsid w:val="00F00C8F"/>
    <w:rsid w:val="00F00CFE"/>
    <w:rsid w:val="00F00DF2"/>
    <w:rsid w:val="00F015F3"/>
    <w:rsid w:val="00F015F5"/>
    <w:rsid w:val="00F01FB7"/>
    <w:rsid w:val="00F01FCE"/>
    <w:rsid w:val="00F02055"/>
    <w:rsid w:val="00F02598"/>
    <w:rsid w:val="00F0261C"/>
    <w:rsid w:val="00F02725"/>
    <w:rsid w:val="00F028CD"/>
    <w:rsid w:val="00F02984"/>
    <w:rsid w:val="00F02B92"/>
    <w:rsid w:val="00F02BA0"/>
    <w:rsid w:val="00F02C3A"/>
    <w:rsid w:val="00F02CAC"/>
    <w:rsid w:val="00F02E5E"/>
    <w:rsid w:val="00F0367E"/>
    <w:rsid w:val="00F03758"/>
    <w:rsid w:val="00F03868"/>
    <w:rsid w:val="00F038CA"/>
    <w:rsid w:val="00F03E24"/>
    <w:rsid w:val="00F03EB1"/>
    <w:rsid w:val="00F03ED9"/>
    <w:rsid w:val="00F03FD7"/>
    <w:rsid w:val="00F03FEF"/>
    <w:rsid w:val="00F040B8"/>
    <w:rsid w:val="00F04781"/>
    <w:rsid w:val="00F04847"/>
    <w:rsid w:val="00F04A6E"/>
    <w:rsid w:val="00F04D59"/>
    <w:rsid w:val="00F04DCB"/>
    <w:rsid w:val="00F05020"/>
    <w:rsid w:val="00F050C2"/>
    <w:rsid w:val="00F05123"/>
    <w:rsid w:val="00F05715"/>
    <w:rsid w:val="00F058AF"/>
    <w:rsid w:val="00F0590B"/>
    <w:rsid w:val="00F059E8"/>
    <w:rsid w:val="00F05D9B"/>
    <w:rsid w:val="00F05DFA"/>
    <w:rsid w:val="00F06191"/>
    <w:rsid w:val="00F06197"/>
    <w:rsid w:val="00F061C6"/>
    <w:rsid w:val="00F062F4"/>
    <w:rsid w:val="00F0636F"/>
    <w:rsid w:val="00F06646"/>
    <w:rsid w:val="00F067F8"/>
    <w:rsid w:val="00F06830"/>
    <w:rsid w:val="00F06897"/>
    <w:rsid w:val="00F0689F"/>
    <w:rsid w:val="00F06C03"/>
    <w:rsid w:val="00F06DE3"/>
    <w:rsid w:val="00F06EB1"/>
    <w:rsid w:val="00F07271"/>
    <w:rsid w:val="00F072E8"/>
    <w:rsid w:val="00F072F4"/>
    <w:rsid w:val="00F07383"/>
    <w:rsid w:val="00F075B7"/>
    <w:rsid w:val="00F07902"/>
    <w:rsid w:val="00F07AEE"/>
    <w:rsid w:val="00F07B67"/>
    <w:rsid w:val="00F07C65"/>
    <w:rsid w:val="00F10071"/>
    <w:rsid w:val="00F100D6"/>
    <w:rsid w:val="00F104A9"/>
    <w:rsid w:val="00F10743"/>
    <w:rsid w:val="00F10934"/>
    <w:rsid w:val="00F109AD"/>
    <w:rsid w:val="00F10BC9"/>
    <w:rsid w:val="00F10BCA"/>
    <w:rsid w:val="00F10DB2"/>
    <w:rsid w:val="00F10DE1"/>
    <w:rsid w:val="00F10FC2"/>
    <w:rsid w:val="00F110BF"/>
    <w:rsid w:val="00F112F4"/>
    <w:rsid w:val="00F113D2"/>
    <w:rsid w:val="00F114EE"/>
    <w:rsid w:val="00F114FB"/>
    <w:rsid w:val="00F1182E"/>
    <w:rsid w:val="00F11937"/>
    <w:rsid w:val="00F11ABF"/>
    <w:rsid w:val="00F12015"/>
    <w:rsid w:val="00F123E0"/>
    <w:rsid w:val="00F126A9"/>
    <w:rsid w:val="00F128AB"/>
    <w:rsid w:val="00F128D8"/>
    <w:rsid w:val="00F12AC4"/>
    <w:rsid w:val="00F12C0A"/>
    <w:rsid w:val="00F12D31"/>
    <w:rsid w:val="00F12D96"/>
    <w:rsid w:val="00F12FAA"/>
    <w:rsid w:val="00F13683"/>
    <w:rsid w:val="00F137C0"/>
    <w:rsid w:val="00F13A51"/>
    <w:rsid w:val="00F13A6E"/>
    <w:rsid w:val="00F13ACA"/>
    <w:rsid w:val="00F13AE7"/>
    <w:rsid w:val="00F13B69"/>
    <w:rsid w:val="00F13BD2"/>
    <w:rsid w:val="00F140C5"/>
    <w:rsid w:val="00F147F3"/>
    <w:rsid w:val="00F1489D"/>
    <w:rsid w:val="00F14BF1"/>
    <w:rsid w:val="00F14DF2"/>
    <w:rsid w:val="00F15179"/>
    <w:rsid w:val="00F15225"/>
    <w:rsid w:val="00F15282"/>
    <w:rsid w:val="00F153EE"/>
    <w:rsid w:val="00F15401"/>
    <w:rsid w:val="00F15440"/>
    <w:rsid w:val="00F154CA"/>
    <w:rsid w:val="00F15688"/>
    <w:rsid w:val="00F15907"/>
    <w:rsid w:val="00F15970"/>
    <w:rsid w:val="00F15AEB"/>
    <w:rsid w:val="00F15C75"/>
    <w:rsid w:val="00F15CF0"/>
    <w:rsid w:val="00F15D1E"/>
    <w:rsid w:val="00F15D92"/>
    <w:rsid w:val="00F160E1"/>
    <w:rsid w:val="00F16878"/>
    <w:rsid w:val="00F16986"/>
    <w:rsid w:val="00F16DAA"/>
    <w:rsid w:val="00F170DA"/>
    <w:rsid w:val="00F1721A"/>
    <w:rsid w:val="00F17551"/>
    <w:rsid w:val="00F17C10"/>
    <w:rsid w:val="00F17ED5"/>
    <w:rsid w:val="00F17FCF"/>
    <w:rsid w:val="00F200DB"/>
    <w:rsid w:val="00F20255"/>
    <w:rsid w:val="00F20327"/>
    <w:rsid w:val="00F2055D"/>
    <w:rsid w:val="00F21065"/>
    <w:rsid w:val="00F21092"/>
    <w:rsid w:val="00F2110B"/>
    <w:rsid w:val="00F21603"/>
    <w:rsid w:val="00F2168E"/>
    <w:rsid w:val="00F216E4"/>
    <w:rsid w:val="00F2170C"/>
    <w:rsid w:val="00F21764"/>
    <w:rsid w:val="00F218F8"/>
    <w:rsid w:val="00F21A6A"/>
    <w:rsid w:val="00F21CDE"/>
    <w:rsid w:val="00F21E01"/>
    <w:rsid w:val="00F220EE"/>
    <w:rsid w:val="00F22809"/>
    <w:rsid w:val="00F22814"/>
    <w:rsid w:val="00F229BB"/>
    <w:rsid w:val="00F22D37"/>
    <w:rsid w:val="00F23014"/>
    <w:rsid w:val="00F23200"/>
    <w:rsid w:val="00F2355E"/>
    <w:rsid w:val="00F235D9"/>
    <w:rsid w:val="00F23A51"/>
    <w:rsid w:val="00F23AE9"/>
    <w:rsid w:val="00F23D34"/>
    <w:rsid w:val="00F240C8"/>
    <w:rsid w:val="00F2415E"/>
    <w:rsid w:val="00F2425E"/>
    <w:rsid w:val="00F245E6"/>
    <w:rsid w:val="00F24669"/>
    <w:rsid w:val="00F246DA"/>
    <w:rsid w:val="00F247EC"/>
    <w:rsid w:val="00F2484D"/>
    <w:rsid w:val="00F24D34"/>
    <w:rsid w:val="00F24F25"/>
    <w:rsid w:val="00F24FB1"/>
    <w:rsid w:val="00F25A17"/>
    <w:rsid w:val="00F25A85"/>
    <w:rsid w:val="00F25F59"/>
    <w:rsid w:val="00F25F86"/>
    <w:rsid w:val="00F25FB6"/>
    <w:rsid w:val="00F25FDC"/>
    <w:rsid w:val="00F26084"/>
    <w:rsid w:val="00F260D3"/>
    <w:rsid w:val="00F2620B"/>
    <w:rsid w:val="00F263A7"/>
    <w:rsid w:val="00F2659C"/>
    <w:rsid w:val="00F266D7"/>
    <w:rsid w:val="00F267F2"/>
    <w:rsid w:val="00F26FC6"/>
    <w:rsid w:val="00F2706E"/>
    <w:rsid w:val="00F272B2"/>
    <w:rsid w:val="00F27395"/>
    <w:rsid w:val="00F273C0"/>
    <w:rsid w:val="00F27FCC"/>
    <w:rsid w:val="00F300DD"/>
    <w:rsid w:val="00F3082B"/>
    <w:rsid w:val="00F30836"/>
    <w:rsid w:val="00F30BEE"/>
    <w:rsid w:val="00F30C99"/>
    <w:rsid w:val="00F30D49"/>
    <w:rsid w:val="00F31073"/>
    <w:rsid w:val="00F3112B"/>
    <w:rsid w:val="00F31374"/>
    <w:rsid w:val="00F316AB"/>
    <w:rsid w:val="00F3173C"/>
    <w:rsid w:val="00F31942"/>
    <w:rsid w:val="00F31BD5"/>
    <w:rsid w:val="00F31CA7"/>
    <w:rsid w:val="00F31D34"/>
    <w:rsid w:val="00F31DB4"/>
    <w:rsid w:val="00F31E63"/>
    <w:rsid w:val="00F32580"/>
    <w:rsid w:val="00F3271B"/>
    <w:rsid w:val="00F327ED"/>
    <w:rsid w:val="00F328A0"/>
    <w:rsid w:val="00F32912"/>
    <w:rsid w:val="00F32A80"/>
    <w:rsid w:val="00F32FE8"/>
    <w:rsid w:val="00F32FF1"/>
    <w:rsid w:val="00F3324A"/>
    <w:rsid w:val="00F33263"/>
    <w:rsid w:val="00F3353E"/>
    <w:rsid w:val="00F335E9"/>
    <w:rsid w:val="00F337B9"/>
    <w:rsid w:val="00F338A8"/>
    <w:rsid w:val="00F33E65"/>
    <w:rsid w:val="00F33EBA"/>
    <w:rsid w:val="00F33F8F"/>
    <w:rsid w:val="00F33FE9"/>
    <w:rsid w:val="00F3411E"/>
    <w:rsid w:val="00F343F5"/>
    <w:rsid w:val="00F34414"/>
    <w:rsid w:val="00F3451B"/>
    <w:rsid w:val="00F34615"/>
    <w:rsid w:val="00F34C70"/>
    <w:rsid w:val="00F3546F"/>
    <w:rsid w:val="00F359F3"/>
    <w:rsid w:val="00F35A90"/>
    <w:rsid w:val="00F35BE4"/>
    <w:rsid w:val="00F35C13"/>
    <w:rsid w:val="00F35C60"/>
    <w:rsid w:val="00F36350"/>
    <w:rsid w:val="00F36758"/>
    <w:rsid w:val="00F36842"/>
    <w:rsid w:val="00F36897"/>
    <w:rsid w:val="00F369F7"/>
    <w:rsid w:val="00F36A4E"/>
    <w:rsid w:val="00F36E5E"/>
    <w:rsid w:val="00F36F53"/>
    <w:rsid w:val="00F37079"/>
    <w:rsid w:val="00F370EA"/>
    <w:rsid w:val="00F3725A"/>
    <w:rsid w:val="00F372E3"/>
    <w:rsid w:val="00F37396"/>
    <w:rsid w:val="00F374D8"/>
    <w:rsid w:val="00F374DC"/>
    <w:rsid w:val="00F37677"/>
    <w:rsid w:val="00F37789"/>
    <w:rsid w:val="00F379CF"/>
    <w:rsid w:val="00F37AC4"/>
    <w:rsid w:val="00F40604"/>
    <w:rsid w:val="00F40E63"/>
    <w:rsid w:val="00F40F81"/>
    <w:rsid w:val="00F41068"/>
    <w:rsid w:val="00F412E4"/>
    <w:rsid w:val="00F41381"/>
    <w:rsid w:val="00F41390"/>
    <w:rsid w:val="00F417E7"/>
    <w:rsid w:val="00F417FD"/>
    <w:rsid w:val="00F41859"/>
    <w:rsid w:val="00F41A32"/>
    <w:rsid w:val="00F41E33"/>
    <w:rsid w:val="00F41EAE"/>
    <w:rsid w:val="00F4262B"/>
    <w:rsid w:val="00F42A15"/>
    <w:rsid w:val="00F42E38"/>
    <w:rsid w:val="00F430C1"/>
    <w:rsid w:val="00F43229"/>
    <w:rsid w:val="00F4326E"/>
    <w:rsid w:val="00F43509"/>
    <w:rsid w:val="00F435C3"/>
    <w:rsid w:val="00F438AA"/>
    <w:rsid w:val="00F43901"/>
    <w:rsid w:val="00F439D4"/>
    <w:rsid w:val="00F43C95"/>
    <w:rsid w:val="00F442E1"/>
    <w:rsid w:val="00F447B5"/>
    <w:rsid w:val="00F44971"/>
    <w:rsid w:val="00F45131"/>
    <w:rsid w:val="00F4532F"/>
    <w:rsid w:val="00F45502"/>
    <w:rsid w:val="00F4552E"/>
    <w:rsid w:val="00F4568D"/>
    <w:rsid w:val="00F45FBD"/>
    <w:rsid w:val="00F46095"/>
    <w:rsid w:val="00F460A6"/>
    <w:rsid w:val="00F46400"/>
    <w:rsid w:val="00F466A3"/>
    <w:rsid w:val="00F469DA"/>
    <w:rsid w:val="00F46B0D"/>
    <w:rsid w:val="00F46B17"/>
    <w:rsid w:val="00F46BE1"/>
    <w:rsid w:val="00F46CE7"/>
    <w:rsid w:val="00F46E8F"/>
    <w:rsid w:val="00F4741D"/>
    <w:rsid w:val="00F4757B"/>
    <w:rsid w:val="00F4761B"/>
    <w:rsid w:val="00F47C0C"/>
    <w:rsid w:val="00F500B1"/>
    <w:rsid w:val="00F502D5"/>
    <w:rsid w:val="00F50309"/>
    <w:rsid w:val="00F5031F"/>
    <w:rsid w:val="00F5083C"/>
    <w:rsid w:val="00F50EE3"/>
    <w:rsid w:val="00F50F96"/>
    <w:rsid w:val="00F5116F"/>
    <w:rsid w:val="00F51B10"/>
    <w:rsid w:val="00F51C1A"/>
    <w:rsid w:val="00F51C2F"/>
    <w:rsid w:val="00F51FA6"/>
    <w:rsid w:val="00F525BD"/>
    <w:rsid w:val="00F52647"/>
    <w:rsid w:val="00F52805"/>
    <w:rsid w:val="00F52B9E"/>
    <w:rsid w:val="00F52CFE"/>
    <w:rsid w:val="00F53198"/>
    <w:rsid w:val="00F53521"/>
    <w:rsid w:val="00F53599"/>
    <w:rsid w:val="00F5385A"/>
    <w:rsid w:val="00F538F2"/>
    <w:rsid w:val="00F53CF9"/>
    <w:rsid w:val="00F53EE5"/>
    <w:rsid w:val="00F54136"/>
    <w:rsid w:val="00F549A4"/>
    <w:rsid w:val="00F54A15"/>
    <w:rsid w:val="00F54A31"/>
    <w:rsid w:val="00F54A85"/>
    <w:rsid w:val="00F54B46"/>
    <w:rsid w:val="00F54CA4"/>
    <w:rsid w:val="00F55176"/>
    <w:rsid w:val="00F55233"/>
    <w:rsid w:val="00F55389"/>
    <w:rsid w:val="00F554EF"/>
    <w:rsid w:val="00F55830"/>
    <w:rsid w:val="00F55833"/>
    <w:rsid w:val="00F558C1"/>
    <w:rsid w:val="00F55EA6"/>
    <w:rsid w:val="00F562AA"/>
    <w:rsid w:val="00F564B9"/>
    <w:rsid w:val="00F56B96"/>
    <w:rsid w:val="00F56CDA"/>
    <w:rsid w:val="00F56DEE"/>
    <w:rsid w:val="00F56E55"/>
    <w:rsid w:val="00F56EB4"/>
    <w:rsid w:val="00F56F48"/>
    <w:rsid w:val="00F56F53"/>
    <w:rsid w:val="00F57356"/>
    <w:rsid w:val="00F574C9"/>
    <w:rsid w:val="00F5752A"/>
    <w:rsid w:val="00F5758C"/>
    <w:rsid w:val="00F576CF"/>
    <w:rsid w:val="00F577A6"/>
    <w:rsid w:val="00F57843"/>
    <w:rsid w:val="00F578C6"/>
    <w:rsid w:val="00F579D2"/>
    <w:rsid w:val="00F579EC"/>
    <w:rsid w:val="00F57AF8"/>
    <w:rsid w:val="00F57E77"/>
    <w:rsid w:val="00F57F99"/>
    <w:rsid w:val="00F602DA"/>
    <w:rsid w:val="00F605E0"/>
    <w:rsid w:val="00F6060E"/>
    <w:rsid w:val="00F60882"/>
    <w:rsid w:val="00F60903"/>
    <w:rsid w:val="00F60B7C"/>
    <w:rsid w:val="00F60DE1"/>
    <w:rsid w:val="00F613A7"/>
    <w:rsid w:val="00F6158D"/>
    <w:rsid w:val="00F615C8"/>
    <w:rsid w:val="00F61737"/>
    <w:rsid w:val="00F6183F"/>
    <w:rsid w:val="00F61ABE"/>
    <w:rsid w:val="00F61B5C"/>
    <w:rsid w:val="00F61EDE"/>
    <w:rsid w:val="00F61F2B"/>
    <w:rsid w:val="00F62090"/>
    <w:rsid w:val="00F620E2"/>
    <w:rsid w:val="00F62869"/>
    <w:rsid w:val="00F6295A"/>
    <w:rsid w:val="00F6298E"/>
    <w:rsid w:val="00F629CA"/>
    <w:rsid w:val="00F62F80"/>
    <w:rsid w:val="00F6366C"/>
    <w:rsid w:val="00F63921"/>
    <w:rsid w:val="00F63A27"/>
    <w:rsid w:val="00F63BE0"/>
    <w:rsid w:val="00F63C52"/>
    <w:rsid w:val="00F63CD2"/>
    <w:rsid w:val="00F63E28"/>
    <w:rsid w:val="00F63F08"/>
    <w:rsid w:val="00F63F3C"/>
    <w:rsid w:val="00F63F87"/>
    <w:rsid w:val="00F63FB1"/>
    <w:rsid w:val="00F64047"/>
    <w:rsid w:val="00F6411D"/>
    <w:rsid w:val="00F6439D"/>
    <w:rsid w:val="00F64747"/>
    <w:rsid w:val="00F64757"/>
    <w:rsid w:val="00F6476D"/>
    <w:rsid w:val="00F64A10"/>
    <w:rsid w:val="00F6508D"/>
    <w:rsid w:val="00F651FD"/>
    <w:rsid w:val="00F652B8"/>
    <w:rsid w:val="00F65687"/>
    <w:rsid w:val="00F657B9"/>
    <w:rsid w:val="00F65B0D"/>
    <w:rsid w:val="00F65CF8"/>
    <w:rsid w:val="00F662D3"/>
    <w:rsid w:val="00F663E3"/>
    <w:rsid w:val="00F668BA"/>
    <w:rsid w:val="00F668EE"/>
    <w:rsid w:val="00F66C2C"/>
    <w:rsid w:val="00F67122"/>
    <w:rsid w:val="00F671FA"/>
    <w:rsid w:val="00F672CF"/>
    <w:rsid w:val="00F67373"/>
    <w:rsid w:val="00F6750C"/>
    <w:rsid w:val="00F67B98"/>
    <w:rsid w:val="00F67E8B"/>
    <w:rsid w:val="00F67EA6"/>
    <w:rsid w:val="00F67F40"/>
    <w:rsid w:val="00F67FA1"/>
    <w:rsid w:val="00F700E8"/>
    <w:rsid w:val="00F70511"/>
    <w:rsid w:val="00F7096A"/>
    <w:rsid w:val="00F70E7E"/>
    <w:rsid w:val="00F70E9C"/>
    <w:rsid w:val="00F70EDF"/>
    <w:rsid w:val="00F712B8"/>
    <w:rsid w:val="00F71527"/>
    <w:rsid w:val="00F71759"/>
    <w:rsid w:val="00F718C8"/>
    <w:rsid w:val="00F71AA9"/>
    <w:rsid w:val="00F71BE4"/>
    <w:rsid w:val="00F7204C"/>
    <w:rsid w:val="00F72170"/>
    <w:rsid w:val="00F7222F"/>
    <w:rsid w:val="00F72242"/>
    <w:rsid w:val="00F7240C"/>
    <w:rsid w:val="00F72480"/>
    <w:rsid w:val="00F72682"/>
    <w:rsid w:val="00F726AB"/>
    <w:rsid w:val="00F72A57"/>
    <w:rsid w:val="00F72AC7"/>
    <w:rsid w:val="00F72B58"/>
    <w:rsid w:val="00F72C7A"/>
    <w:rsid w:val="00F730A3"/>
    <w:rsid w:val="00F733F7"/>
    <w:rsid w:val="00F73643"/>
    <w:rsid w:val="00F736DF"/>
    <w:rsid w:val="00F73796"/>
    <w:rsid w:val="00F737B7"/>
    <w:rsid w:val="00F73885"/>
    <w:rsid w:val="00F73A1F"/>
    <w:rsid w:val="00F73C32"/>
    <w:rsid w:val="00F73D2F"/>
    <w:rsid w:val="00F73D5E"/>
    <w:rsid w:val="00F73E88"/>
    <w:rsid w:val="00F74087"/>
    <w:rsid w:val="00F74296"/>
    <w:rsid w:val="00F7434C"/>
    <w:rsid w:val="00F744F7"/>
    <w:rsid w:val="00F746F7"/>
    <w:rsid w:val="00F748B2"/>
    <w:rsid w:val="00F74978"/>
    <w:rsid w:val="00F74A28"/>
    <w:rsid w:val="00F74A3E"/>
    <w:rsid w:val="00F74AB5"/>
    <w:rsid w:val="00F74B14"/>
    <w:rsid w:val="00F75271"/>
    <w:rsid w:val="00F75640"/>
    <w:rsid w:val="00F758A0"/>
    <w:rsid w:val="00F7592A"/>
    <w:rsid w:val="00F75992"/>
    <w:rsid w:val="00F75A75"/>
    <w:rsid w:val="00F75C72"/>
    <w:rsid w:val="00F75D2D"/>
    <w:rsid w:val="00F75ED6"/>
    <w:rsid w:val="00F760FC"/>
    <w:rsid w:val="00F763CF"/>
    <w:rsid w:val="00F7645F"/>
    <w:rsid w:val="00F767E8"/>
    <w:rsid w:val="00F76D32"/>
    <w:rsid w:val="00F76DFA"/>
    <w:rsid w:val="00F76E88"/>
    <w:rsid w:val="00F76EB5"/>
    <w:rsid w:val="00F771B1"/>
    <w:rsid w:val="00F772A2"/>
    <w:rsid w:val="00F77336"/>
    <w:rsid w:val="00F773F4"/>
    <w:rsid w:val="00F77593"/>
    <w:rsid w:val="00F77C5E"/>
    <w:rsid w:val="00F77D8A"/>
    <w:rsid w:val="00F77DCA"/>
    <w:rsid w:val="00F77DD9"/>
    <w:rsid w:val="00F77E7B"/>
    <w:rsid w:val="00F801B9"/>
    <w:rsid w:val="00F80278"/>
    <w:rsid w:val="00F802F7"/>
    <w:rsid w:val="00F803D8"/>
    <w:rsid w:val="00F80526"/>
    <w:rsid w:val="00F8055F"/>
    <w:rsid w:val="00F809C6"/>
    <w:rsid w:val="00F80A15"/>
    <w:rsid w:val="00F80A5C"/>
    <w:rsid w:val="00F80B64"/>
    <w:rsid w:val="00F80BDE"/>
    <w:rsid w:val="00F80E7C"/>
    <w:rsid w:val="00F80FAF"/>
    <w:rsid w:val="00F81029"/>
    <w:rsid w:val="00F8102F"/>
    <w:rsid w:val="00F81439"/>
    <w:rsid w:val="00F81804"/>
    <w:rsid w:val="00F819F3"/>
    <w:rsid w:val="00F81ADC"/>
    <w:rsid w:val="00F81BE7"/>
    <w:rsid w:val="00F81DCD"/>
    <w:rsid w:val="00F81EF6"/>
    <w:rsid w:val="00F82159"/>
    <w:rsid w:val="00F821A3"/>
    <w:rsid w:val="00F82222"/>
    <w:rsid w:val="00F8222D"/>
    <w:rsid w:val="00F82397"/>
    <w:rsid w:val="00F82BB4"/>
    <w:rsid w:val="00F82C51"/>
    <w:rsid w:val="00F82DB2"/>
    <w:rsid w:val="00F830F5"/>
    <w:rsid w:val="00F8312F"/>
    <w:rsid w:val="00F831F2"/>
    <w:rsid w:val="00F832A3"/>
    <w:rsid w:val="00F8332F"/>
    <w:rsid w:val="00F833A6"/>
    <w:rsid w:val="00F833AF"/>
    <w:rsid w:val="00F8374E"/>
    <w:rsid w:val="00F838B2"/>
    <w:rsid w:val="00F83A74"/>
    <w:rsid w:val="00F83BDF"/>
    <w:rsid w:val="00F83EB6"/>
    <w:rsid w:val="00F8406A"/>
    <w:rsid w:val="00F8419C"/>
    <w:rsid w:val="00F842F1"/>
    <w:rsid w:val="00F84AC8"/>
    <w:rsid w:val="00F84D63"/>
    <w:rsid w:val="00F84DC7"/>
    <w:rsid w:val="00F85064"/>
    <w:rsid w:val="00F85067"/>
    <w:rsid w:val="00F85079"/>
    <w:rsid w:val="00F850C0"/>
    <w:rsid w:val="00F8536C"/>
    <w:rsid w:val="00F85B10"/>
    <w:rsid w:val="00F85EEA"/>
    <w:rsid w:val="00F85FFD"/>
    <w:rsid w:val="00F86148"/>
    <w:rsid w:val="00F863FC"/>
    <w:rsid w:val="00F86542"/>
    <w:rsid w:val="00F86774"/>
    <w:rsid w:val="00F87012"/>
    <w:rsid w:val="00F870C1"/>
    <w:rsid w:val="00F87200"/>
    <w:rsid w:val="00F873E2"/>
    <w:rsid w:val="00F87487"/>
    <w:rsid w:val="00F875E5"/>
    <w:rsid w:val="00F87A28"/>
    <w:rsid w:val="00F87A3A"/>
    <w:rsid w:val="00F87AA7"/>
    <w:rsid w:val="00F87C44"/>
    <w:rsid w:val="00F901A6"/>
    <w:rsid w:val="00F904A7"/>
    <w:rsid w:val="00F90851"/>
    <w:rsid w:val="00F90950"/>
    <w:rsid w:val="00F90A5B"/>
    <w:rsid w:val="00F90D26"/>
    <w:rsid w:val="00F910FE"/>
    <w:rsid w:val="00F91214"/>
    <w:rsid w:val="00F91467"/>
    <w:rsid w:val="00F91B99"/>
    <w:rsid w:val="00F91DAB"/>
    <w:rsid w:val="00F92051"/>
    <w:rsid w:val="00F920C3"/>
    <w:rsid w:val="00F922FE"/>
    <w:rsid w:val="00F92797"/>
    <w:rsid w:val="00F92F2C"/>
    <w:rsid w:val="00F93297"/>
    <w:rsid w:val="00F932D1"/>
    <w:rsid w:val="00F934F5"/>
    <w:rsid w:val="00F935C4"/>
    <w:rsid w:val="00F935DC"/>
    <w:rsid w:val="00F93D65"/>
    <w:rsid w:val="00F93E90"/>
    <w:rsid w:val="00F94287"/>
    <w:rsid w:val="00F942AC"/>
    <w:rsid w:val="00F9451B"/>
    <w:rsid w:val="00F94561"/>
    <w:rsid w:val="00F947A0"/>
    <w:rsid w:val="00F947B0"/>
    <w:rsid w:val="00F9495E"/>
    <w:rsid w:val="00F949DF"/>
    <w:rsid w:val="00F94CFD"/>
    <w:rsid w:val="00F94D9F"/>
    <w:rsid w:val="00F94DCD"/>
    <w:rsid w:val="00F951C7"/>
    <w:rsid w:val="00F952B7"/>
    <w:rsid w:val="00F95519"/>
    <w:rsid w:val="00F95590"/>
    <w:rsid w:val="00F955B2"/>
    <w:rsid w:val="00F955D4"/>
    <w:rsid w:val="00F9588D"/>
    <w:rsid w:val="00F95899"/>
    <w:rsid w:val="00F95C52"/>
    <w:rsid w:val="00F95DA5"/>
    <w:rsid w:val="00F95EA8"/>
    <w:rsid w:val="00F95F65"/>
    <w:rsid w:val="00F96215"/>
    <w:rsid w:val="00F96229"/>
    <w:rsid w:val="00F9649E"/>
    <w:rsid w:val="00F964AB"/>
    <w:rsid w:val="00F9660B"/>
    <w:rsid w:val="00F9671C"/>
    <w:rsid w:val="00F96EC4"/>
    <w:rsid w:val="00F9704A"/>
    <w:rsid w:val="00F970C0"/>
    <w:rsid w:val="00F976C5"/>
    <w:rsid w:val="00F9772E"/>
    <w:rsid w:val="00F97866"/>
    <w:rsid w:val="00F97B27"/>
    <w:rsid w:val="00F97BE5"/>
    <w:rsid w:val="00F97EF0"/>
    <w:rsid w:val="00F97FA4"/>
    <w:rsid w:val="00FA0033"/>
    <w:rsid w:val="00FA0751"/>
    <w:rsid w:val="00FA08E6"/>
    <w:rsid w:val="00FA0A16"/>
    <w:rsid w:val="00FA0B4A"/>
    <w:rsid w:val="00FA0C9A"/>
    <w:rsid w:val="00FA0EA1"/>
    <w:rsid w:val="00FA162F"/>
    <w:rsid w:val="00FA1776"/>
    <w:rsid w:val="00FA1B31"/>
    <w:rsid w:val="00FA1DA9"/>
    <w:rsid w:val="00FA1E56"/>
    <w:rsid w:val="00FA2001"/>
    <w:rsid w:val="00FA208B"/>
    <w:rsid w:val="00FA2221"/>
    <w:rsid w:val="00FA26D8"/>
    <w:rsid w:val="00FA29E9"/>
    <w:rsid w:val="00FA2AD5"/>
    <w:rsid w:val="00FA2C86"/>
    <w:rsid w:val="00FA2EF2"/>
    <w:rsid w:val="00FA3016"/>
    <w:rsid w:val="00FA30FF"/>
    <w:rsid w:val="00FA310D"/>
    <w:rsid w:val="00FA3148"/>
    <w:rsid w:val="00FA333C"/>
    <w:rsid w:val="00FA3490"/>
    <w:rsid w:val="00FA353D"/>
    <w:rsid w:val="00FA36F7"/>
    <w:rsid w:val="00FA3C60"/>
    <w:rsid w:val="00FA3E78"/>
    <w:rsid w:val="00FA3F02"/>
    <w:rsid w:val="00FA3F9B"/>
    <w:rsid w:val="00FA43E7"/>
    <w:rsid w:val="00FA4422"/>
    <w:rsid w:val="00FA442A"/>
    <w:rsid w:val="00FA4519"/>
    <w:rsid w:val="00FA48C1"/>
    <w:rsid w:val="00FA4AB9"/>
    <w:rsid w:val="00FA4DA2"/>
    <w:rsid w:val="00FA5290"/>
    <w:rsid w:val="00FA548C"/>
    <w:rsid w:val="00FA554A"/>
    <w:rsid w:val="00FA5551"/>
    <w:rsid w:val="00FA55D6"/>
    <w:rsid w:val="00FA59A6"/>
    <w:rsid w:val="00FA5A0F"/>
    <w:rsid w:val="00FA5A45"/>
    <w:rsid w:val="00FA5E4E"/>
    <w:rsid w:val="00FA5EC3"/>
    <w:rsid w:val="00FA5F91"/>
    <w:rsid w:val="00FA6212"/>
    <w:rsid w:val="00FA6380"/>
    <w:rsid w:val="00FA65E6"/>
    <w:rsid w:val="00FA661C"/>
    <w:rsid w:val="00FA690D"/>
    <w:rsid w:val="00FA6913"/>
    <w:rsid w:val="00FA6BAB"/>
    <w:rsid w:val="00FA6C5E"/>
    <w:rsid w:val="00FA6D68"/>
    <w:rsid w:val="00FA6E4B"/>
    <w:rsid w:val="00FA6F12"/>
    <w:rsid w:val="00FA70CD"/>
    <w:rsid w:val="00FA7628"/>
    <w:rsid w:val="00FA7A53"/>
    <w:rsid w:val="00FA7D26"/>
    <w:rsid w:val="00FB007A"/>
    <w:rsid w:val="00FB0196"/>
    <w:rsid w:val="00FB02E7"/>
    <w:rsid w:val="00FB0592"/>
    <w:rsid w:val="00FB06D1"/>
    <w:rsid w:val="00FB0C39"/>
    <w:rsid w:val="00FB0CBB"/>
    <w:rsid w:val="00FB10A5"/>
    <w:rsid w:val="00FB1322"/>
    <w:rsid w:val="00FB1372"/>
    <w:rsid w:val="00FB1615"/>
    <w:rsid w:val="00FB161C"/>
    <w:rsid w:val="00FB161F"/>
    <w:rsid w:val="00FB1640"/>
    <w:rsid w:val="00FB1774"/>
    <w:rsid w:val="00FB17FC"/>
    <w:rsid w:val="00FB1A6D"/>
    <w:rsid w:val="00FB1AA2"/>
    <w:rsid w:val="00FB1B10"/>
    <w:rsid w:val="00FB1B5E"/>
    <w:rsid w:val="00FB1B80"/>
    <w:rsid w:val="00FB1DDD"/>
    <w:rsid w:val="00FB247D"/>
    <w:rsid w:val="00FB2495"/>
    <w:rsid w:val="00FB2A31"/>
    <w:rsid w:val="00FB2AD5"/>
    <w:rsid w:val="00FB2CF1"/>
    <w:rsid w:val="00FB2D86"/>
    <w:rsid w:val="00FB2DB9"/>
    <w:rsid w:val="00FB2F68"/>
    <w:rsid w:val="00FB3051"/>
    <w:rsid w:val="00FB3356"/>
    <w:rsid w:val="00FB3A88"/>
    <w:rsid w:val="00FB3AEF"/>
    <w:rsid w:val="00FB3B68"/>
    <w:rsid w:val="00FB3DD5"/>
    <w:rsid w:val="00FB3EA3"/>
    <w:rsid w:val="00FB4377"/>
    <w:rsid w:val="00FB438D"/>
    <w:rsid w:val="00FB4425"/>
    <w:rsid w:val="00FB4446"/>
    <w:rsid w:val="00FB4474"/>
    <w:rsid w:val="00FB4603"/>
    <w:rsid w:val="00FB47D7"/>
    <w:rsid w:val="00FB4870"/>
    <w:rsid w:val="00FB49BB"/>
    <w:rsid w:val="00FB49E4"/>
    <w:rsid w:val="00FB4AFD"/>
    <w:rsid w:val="00FB4DE7"/>
    <w:rsid w:val="00FB4E7E"/>
    <w:rsid w:val="00FB51AB"/>
    <w:rsid w:val="00FB53C8"/>
    <w:rsid w:val="00FB5471"/>
    <w:rsid w:val="00FB54D8"/>
    <w:rsid w:val="00FB5653"/>
    <w:rsid w:val="00FB5679"/>
    <w:rsid w:val="00FB58CC"/>
    <w:rsid w:val="00FB59CB"/>
    <w:rsid w:val="00FB61D8"/>
    <w:rsid w:val="00FB632B"/>
    <w:rsid w:val="00FB64E3"/>
    <w:rsid w:val="00FB687D"/>
    <w:rsid w:val="00FB696C"/>
    <w:rsid w:val="00FB69E6"/>
    <w:rsid w:val="00FB6A8A"/>
    <w:rsid w:val="00FB6ACD"/>
    <w:rsid w:val="00FB6D77"/>
    <w:rsid w:val="00FB6F09"/>
    <w:rsid w:val="00FB790C"/>
    <w:rsid w:val="00FB7BC8"/>
    <w:rsid w:val="00FB7CA9"/>
    <w:rsid w:val="00FB7D10"/>
    <w:rsid w:val="00FB9451"/>
    <w:rsid w:val="00FC029F"/>
    <w:rsid w:val="00FC0566"/>
    <w:rsid w:val="00FC0660"/>
    <w:rsid w:val="00FC072C"/>
    <w:rsid w:val="00FC0780"/>
    <w:rsid w:val="00FC0953"/>
    <w:rsid w:val="00FC0A53"/>
    <w:rsid w:val="00FC0A8F"/>
    <w:rsid w:val="00FC0E9D"/>
    <w:rsid w:val="00FC0FA0"/>
    <w:rsid w:val="00FC1230"/>
    <w:rsid w:val="00FC14A6"/>
    <w:rsid w:val="00FC163E"/>
    <w:rsid w:val="00FC17C0"/>
    <w:rsid w:val="00FC1D17"/>
    <w:rsid w:val="00FC1E39"/>
    <w:rsid w:val="00FC1FEA"/>
    <w:rsid w:val="00FC1FF0"/>
    <w:rsid w:val="00FC2221"/>
    <w:rsid w:val="00FC2256"/>
    <w:rsid w:val="00FC2288"/>
    <w:rsid w:val="00FC2531"/>
    <w:rsid w:val="00FC28D5"/>
    <w:rsid w:val="00FC295D"/>
    <w:rsid w:val="00FC29A9"/>
    <w:rsid w:val="00FC29B3"/>
    <w:rsid w:val="00FC2F56"/>
    <w:rsid w:val="00FC2F92"/>
    <w:rsid w:val="00FC300E"/>
    <w:rsid w:val="00FC3335"/>
    <w:rsid w:val="00FC33CA"/>
    <w:rsid w:val="00FC35C7"/>
    <w:rsid w:val="00FC35E3"/>
    <w:rsid w:val="00FC3F7B"/>
    <w:rsid w:val="00FC45D9"/>
    <w:rsid w:val="00FC46BC"/>
    <w:rsid w:val="00FC4793"/>
    <w:rsid w:val="00FC4A1D"/>
    <w:rsid w:val="00FC4A32"/>
    <w:rsid w:val="00FC4B2E"/>
    <w:rsid w:val="00FC4C62"/>
    <w:rsid w:val="00FC4DC8"/>
    <w:rsid w:val="00FC4E3D"/>
    <w:rsid w:val="00FC5080"/>
    <w:rsid w:val="00FC53C1"/>
    <w:rsid w:val="00FC56E3"/>
    <w:rsid w:val="00FC5771"/>
    <w:rsid w:val="00FC584E"/>
    <w:rsid w:val="00FC59D9"/>
    <w:rsid w:val="00FC5A6A"/>
    <w:rsid w:val="00FC5B9B"/>
    <w:rsid w:val="00FC5DE3"/>
    <w:rsid w:val="00FC5F14"/>
    <w:rsid w:val="00FC6492"/>
    <w:rsid w:val="00FC6524"/>
    <w:rsid w:val="00FC6548"/>
    <w:rsid w:val="00FC6763"/>
    <w:rsid w:val="00FC6939"/>
    <w:rsid w:val="00FC6C22"/>
    <w:rsid w:val="00FC6C2F"/>
    <w:rsid w:val="00FC6C75"/>
    <w:rsid w:val="00FC6C95"/>
    <w:rsid w:val="00FC6CB7"/>
    <w:rsid w:val="00FC6D98"/>
    <w:rsid w:val="00FC6E10"/>
    <w:rsid w:val="00FC6E41"/>
    <w:rsid w:val="00FC7161"/>
    <w:rsid w:val="00FC7397"/>
    <w:rsid w:val="00FC74AF"/>
    <w:rsid w:val="00FC75B1"/>
    <w:rsid w:val="00FC7955"/>
    <w:rsid w:val="00FC7A18"/>
    <w:rsid w:val="00FC7A6D"/>
    <w:rsid w:val="00FC7C36"/>
    <w:rsid w:val="00FC7D80"/>
    <w:rsid w:val="00FC7DAE"/>
    <w:rsid w:val="00FC7E2A"/>
    <w:rsid w:val="00FC7F41"/>
    <w:rsid w:val="00FC7F42"/>
    <w:rsid w:val="00FC7F7E"/>
    <w:rsid w:val="00FD00AC"/>
    <w:rsid w:val="00FD036F"/>
    <w:rsid w:val="00FD03EA"/>
    <w:rsid w:val="00FD03FA"/>
    <w:rsid w:val="00FD0542"/>
    <w:rsid w:val="00FD0752"/>
    <w:rsid w:val="00FD0BB5"/>
    <w:rsid w:val="00FD0CC3"/>
    <w:rsid w:val="00FD0D51"/>
    <w:rsid w:val="00FD107F"/>
    <w:rsid w:val="00FD121C"/>
    <w:rsid w:val="00FD1312"/>
    <w:rsid w:val="00FD133F"/>
    <w:rsid w:val="00FD1659"/>
    <w:rsid w:val="00FD16CC"/>
    <w:rsid w:val="00FD1A04"/>
    <w:rsid w:val="00FD1A37"/>
    <w:rsid w:val="00FD1B52"/>
    <w:rsid w:val="00FD1BCA"/>
    <w:rsid w:val="00FD1E93"/>
    <w:rsid w:val="00FD203D"/>
    <w:rsid w:val="00FD2094"/>
    <w:rsid w:val="00FD2117"/>
    <w:rsid w:val="00FD21DF"/>
    <w:rsid w:val="00FD225C"/>
    <w:rsid w:val="00FD255D"/>
    <w:rsid w:val="00FD2577"/>
    <w:rsid w:val="00FD264B"/>
    <w:rsid w:val="00FD2AF1"/>
    <w:rsid w:val="00FD2BC2"/>
    <w:rsid w:val="00FD2BDE"/>
    <w:rsid w:val="00FD2C3F"/>
    <w:rsid w:val="00FD2D21"/>
    <w:rsid w:val="00FD3240"/>
    <w:rsid w:val="00FD359F"/>
    <w:rsid w:val="00FD3782"/>
    <w:rsid w:val="00FD399D"/>
    <w:rsid w:val="00FD4199"/>
    <w:rsid w:val="00FD4264"/>
    <w:rsid w:val="00FD4679"/>
    <w:rsid w:val="00FD482E"/>
    <w:rsid w:val="00FD4D5F"/>
    <w:rsid w:val="00FD52FC"/>
    <w:rsid w:val="00FD5307"/>
    <w:rsid w:val="00FD5809"/>
    <w:rsid w:val="00FD5944"/>
    <w:rsid w:val="00FD594D"/>
    <w:rsid w:val="00FD5CC5"/>
    <w:rsid w:val="00FD5E41"/>
    <w:rsid w:val="00FD6028"/>
    <w:rsid w:val="00FD6218"/>
    <w:rsid w:val="00FD627D"/>
    <w:rsid w:val="00FD6378"/>
    <w:rsid w:val="00FD666F"/>
    <w:rsid w:val="00FD6811"/>
    <w:rsid w:val="00FD6B30"/>
    <w:rsid w:val="00FD6DAD"/>
    <w:rsid w:val="00FD6FF4"/>
    <w:rsid w:val="00FD724D"/>
    <w:rsid w:val="00FD74C5"/>
    <w:rsid w:val="00FD75A5"/>
    <w:rsid w:val="00FD779C"/>
    <w:rsid w:val="00FD797F"/>
    <w:rsid w:val="00FD79CE"/>
    <w:rsid w:val="00FD7AD5"/>
    <w:rsid w:val="00FD7C3D"/>
    <w:rsid w:val="00FE0014"/>
    <w:rsid w:val="00FE0144"/>
    <w:rsid w:val="00FE01E9"/>
    <w:rsid w:val="00FE04A3"/>
    <w:rsid w:val="00FE0B0A"/>
    <w:rsid w:val="00FE0B83"/>
    <w:rsid w:val="00FE0E81"/>
    <w:rsid w:val="00FE1060"/>
    <w:rsid w:val="00FE11C9"/>
    <w:rsid w:val="00FE1456"/>
    <w:rsid w:val="00FE1A6E"/>
    <w:rsid w:val="00FE1BDA"/>
    <w:rsid w:val="00FE1F6E"/>
    <w:rsid w:val="00FE21AC"/>
    <w:rsid w:val="00FE222D"/>
    <w:rsid w:val="00FE23C1"/>
    <w:rsid w:val="00FE2418"/>
    <w:rsid w:val="00FE2640"/>
    <w:rsid w:val="00FE292D"/>
    <w:rsid w:val="00FE2C19"/>
    <w:rsid w:val="00FE3034"/>
    <w:rsid w:val="00FE32AE"/>
    <w:rsid w:val="00FE32E2"/>
    <w:rsid w:val="00FE3397"/>
    <w:rsid w:val="00FE3579"/>
    <w:rsid w:val="00FE3822"/>
    <w:rsid w:val="00FE3905"/>
    <w:rsid w:val="00FE3A37"/>
    <w:rsid w:val="00FE3AE7"/>
    <w:rsid w:val="00FE3B5A"/>
    <w:rsid w:val="00FE3C2A"/>
    <w:rsid w:val="00FE3CB5"/>
    <w:rsid w:val="00FE3E73"/>
    <w:rsid w:val="00FE4143"/>
    <w:rsid w:val="00FE4147"/>
    <w:rsid w:val="00FE4221"/>
    <w:rsid w:val="00FE422C"/>
    <w:rsid w:val="00FE4315"/>
    <w:rsid w:val="00FE436A"/>
    <w:rsid w:val="00FE4468"/>
    <w:rsid w:val="00FE46CF"/>
    <w:rsid w:val="00FE485D"/>
    <w:rsid w:val="00FE4A5E"/>
    <w:rsid w:val="00FE4E54"/>
    <w:rsid w:val="00FE4EC7"/>
    <w:rsid w:val="00FE4ECD"/>
    <w:rsid w:val="00FE5183"/>
    <w:rsid w:val="00FE5250"/>
    <w:rsid w:val="00FE53B0"/>
    <w:rsid w:val="00FE5489"/>
    <w:rsid w:val="00FE5543"/>
    <w:rsid w:val="00FE562C"/>
    <w:rsid w:val="00FE5795"/>
    <w:rsid w:val="00FE57F6"/>
    <w:rsid w:val="00FE5836"/>
    <w:rsid w:val="00FE5B66"/>
    <w:rsid w:val="00FE5C6C"/>
    <w:rsid w:val="00FE5CF4"/>
    <w:rsid w:val="00FE6214"/>
    <w:rsid w:val="00FE6238"/>
    <w:rsid w:val="00FE6292"/>
    <w:rsid w:val="00FE65EF"/>
    <w:rsid w:val="00FE6985"/>
    <w:rsid w:val="00FE69D2"/>
    <w:rsid w:val="00FE69F8"/>
    <w:rsid w:val="00FE6BDD"/>
    <w:rsid w:val="00FE6C72"/>
    <w:rsid w:val="00FE6D4E"/>
    <w:rsid w:val="00FE7152"/>
    <w:rsid w:val="00FE7572"/>
    <w:rsid w:val="00FE7665"/>
    <w:rsid w:val="00FE7787"/>
    <w:rsid w:val="00FF022A"/>
    <w:rsid w:val="00FF02C9"/>
    <w:rsid w:val="00FF06B1"/>
    <w:rsid w:val="00FF10CD"/>
    <w:rsid w:val="00FF13C5"/>
    <w:rsid w:val="00FF155A"/>
    <w:rsid w:val="00FF1A1D"/>
    <w:rsid w:val="00FF1A69"/>
    <w:rsid w:val="00FF1AF1"/>
    <w:rsid w:val="00FF1F6F"/>
    <w:rsid w:val="00FF2288"/>
    <w:rsid w:val="00FF24C8"/>
    <w:rsid w:val="00FF25C7"/>
    <w:rsid w:val="00FF2721"/>
    <w:rsid w:val="00FF2892"/>
    <w:rsid w:val="00FF2978"/>
    <w:rsid w:val="00FF2A3A"/>
    <w:rsid w:val="00FF2AF4"/>
    <w:rsid w:val="00FF2B7C"/>
    <w:rsid w:val="00FF2FD7"/>
    <w:rsid w:val="00FF3256"/>
    <w:rsid w:val="00FF364E"/>
    <w:rsid w:val="00FF370E"/>
    <w:rsid w:val="00FF38A6"/>
    <w:rsid w:val="00FF3AE5"/>
    <w:rsid w:val="00FF3BB3"/>
    <w:rsid w:val="00FF3C00"/>
    <w:rsid w:val="00FF4046"/>
    <w:rsid w:val="00FF40C5"/>
    <w:rsid w:val="00FF41D7"/>
    <w:rsid w:val="00FF43DE"/>
    <w:rsid w:val="00FF447F"/>
    <w:rsid w:val="00FF448C"/>
    <w:rsid w:val="00FF459E"/>
    <w:rsid w:val="00FF45AF"/>
    <w:rsid w:val="00FF4681"/>
    <w:rsid w:val="00FF4B49"/>
    <w:rsid w:val="00FF4B6F"/>
    <w:rsid w:val="00FF5260"/>
    <w:rsid w:val="00FF53CB"/>
    <w:rsid w:val="00FF5730"/>
    <w:rsid w:val="00FF57D6"/>
    <w:rsid w:val="00FF58D7"/>
    <w:rsid w:val="00FF5B94"/>
    <w:rsid w:val="00FF605B"/>
    <w:rsid w:val="00FF614E"/>
    <w:rsid w:val="00FF6321"/>
    <w:rsid w:val="00FF6382"/>
    <w:rsid w:val="00FF67DA"/>
    <w:rsid w:val="00FF6846"/>
    <w:rsid w:val="00FF68FE"/>
    <w:rsid w:val="00FF6ADB"/>
    <w:rsid w:val="00FF6BC5"/>
    <w:rsid w:val="00FF6CAA"/>
    <w:rsid w:val="00FF6E30"/>
    <w:rsid w:val="00FF6F3F"/>
    <w:rsid w:val="00FF71AB"/>
    <w:rsid w:val="00FF76F6"/>
    <w:rsid w:val="00FF7828"/>
    <w:rsid w:val="00FF787C"/>
    <w:rsid w:val="00FF7AEC"/>
    <w:rsid w:val="00FF7B9E"/>
    <w:rsid w:val="00FF7BE9"/>
    <w:rsid w:val="00FF7C27"/>
    <w:rsid w:val="00FF7DA4"/>
    <w:rsid w:val="010245E9"/>
    <w:rsid w:val="01047281"/>
    <w:rsid w:val="010C22EA"/>
    <w:rsid w:val="010C456A"/>
    <w:rsid w:val="0110B391"/>
    <w:rsid w:val="01188471"/>
    <w:rsid w:val="0119228F"/>
    <w:rsid w:val="011BDF2C"/>
    <w:rsid w:val="011D6391"/>
    <w:rsid w:val="01222B15"/>
    <w:rsid w:val="0123EBBE"/>
    <w:rsid w:val="012859C8"/>
    <w:rsid w:val="0130C09F"/>
    <w:rsid w:val="01314A14"/>
    <w:rsid w:val="01327EDC"/>
    <w:rsid w:val="014B112B"/>
    <w:rsid w:val="014C47FF"/>
    <w:rsid w:val="014FA995"/>
    <w:rsid w:val="0150B7A8"/>
    <w:rsid w:val="01543C56"/>
    <w:rsid w:val="0154A032"/>
    <w:rsid w:val="016031A3"/>
    <w:rsid w:val="016660E1"/>
    <w:rsid w:val="0168EF27"/>
    <w:rsid w:val="0169030D"/>
    <w:rsid w:val="016C1F8A"/>
    <w:rsid w:val="016DE156"/>
    <w:rsid w:val="016E1692"/>
    <w:rsid w:val="016EE022"/>
    <w:rsid w:val="0170C601"/>
    <w:rsid w:val="0172DD3F"/>
    <w:rsid w:val="01743A4A"/>
    <w:rsid w:val="0180DC0D"/>
    <w:rsid w:val="018E40A7"/>
    <w:rsid w:val="01908B5B"/>
    <w:rsid w:val="01921D0C"/>
    <w:rsid w:val="01924098"/>
    <w:rsid w:val="01978C04"/>
    <w:rsid w:val="0199CFF4"/>
    <w:rsid w:val="019AC47E"/>
    <w:rsid w:val="019AF06C"/>
    <w:rsid w:val="019B591B"/>
    <w:rsid w:val="01A2A2F1"/>
    <w:rsid w:val="01A453F8"/>
    <w:rsid w:val="01A6CB6E"/>
    <w:rsid w:val="01B72D68"/>
    <w:rsid w:val="01BE018D"/>
    <w:rsid w:val="01C5652D"/>
    <w:rsid w:val="01CB26BF"/>
    <w:rsid w:val="01CD1B8B"/>
    <w:rsid w:val="01CF8954"/>
    <w:rsid w:val="01D053D2"/>
    <w:rsid w:val="01D180E5"/>
    <w:rsid w:val="01D536A5"/>
    <w:rsid w:val="01D7D435"/>
    <w:rsid w:val="01DC6634"/>
    <w:rsid w:val="01E576CA"/>
    <w:rsid w:val="01E6A989"/>
    <w:rsid w:val="01ECE4F9"/>
    <w:rsid w:val="01F847D1"/>
    <w:rsid w:val="01FD4473"/>
    <w:rsid w:val="0201C0BD"/>
    <w:rsid w:val="0207E5B3"/>
    <w:rsid w:val="020CB577"/>
    <w:rsid w:val="0210E3F8"/>
    <w:rsid w:val="02137909"/>
    <w:rsid w:val="02165EBA"/>
    <w:rsid w:val="021990C4"/>
    <w:rsid w:val="0221FC6D"/>
    <w:rsid w:val="02288B58"/>
    <w:rsid w:val="023A959B"/>
    <w:rsid w:val="02465AE3"/>
    <w:rsid w:val="02479022"/>
    <w:rsid w:val="0248986F"/>
    <w:rsid w:val="0250C5D2"/>
    <w:rsid w:val="025101F2"/>
    <w:rsid w:val="025C11CC"/>
    <w:rsid w:val="0262D318"/>
    <w:rsid w:val="02642F1C"/>
    <w:rsid w:val="026883AE"/>
    <w:rsid w:val="026AD074"/>
    <w:rsid w:val="026F7890"/>
    <w:rsid w:val="02741447"/>
    <w:rsid w:val="0274E055"/>
    <w:rsid w:val="0275C896"/>
    <w:rsid w:val="02763EBF"/>
    <w:rsid w:val="027B4ED1"/>
    <w:rsid w:val="027BA08C"/>
    <w:rsid w:val="027F2490"/>
    <w:rsid w:val="0282D65A"/>
    <w:rsid w:val="0283DB12"/>
    <w:rsid w:val="028B7A9D"/>
    <w:rsid w:val="028F3A7B"/>
    <w:rsid w:val="02931131"/>
    <w:rsid w:val="029640B3"/>
    <w:rsid w:val="02991AC1"/>
    <w:rsid w:val="029DD3F9"/>
    <w:rsid w:val="02A831CE"/>
    <w:rsid w:val="02B144C2"/>
    <w:rsid w:val="02B1A2E9"/>
    <w:rsid w:val="02B974B6"/>
    <w:rsid w:val="02BD88D7"/>
    <w:rsid w:val="02BF688B"/>
    <w:rsid w:val="02C194CA"/>
    <w:rsid w:val="02C60E4D"/>
    <w:rsid w:val="02C7E795"/>
    <w:rsid w:val="02CCD314"/>
    <w:rsid w:val="02D53E5D"/>
    <w:rsid w:val="02DB8545"/>
    <w:rsid w:val="02DBB1E4"/>
    <w:rsid w:val="02E20AF5"/>
    <w:rsid w:val="02E3A1C3"/>
    <w:rsid w:val="02EA3066"/>
    <w:rsid w:val="02EDD121"/>
    <w:rsid w:val="02F6EE9C"/>
    <w:rsid w:val="0301C219"/>
    <w:rsid w:val="03020787"/>
    <w:rsid w:val="0304BB2F"/>
    <w:rsid w:val="03063FC4"/>
    <w:rsid w:val="03081399"/>
    <w:rsid w:val="030AEBF2"/>
    <w:rsid w:val="030D7AF5"/>
    <w:rsid w:val="031D2E4B"/>
    <w:rsid w:val="031D4973"/>
    <w:rsid w:val="031FC834"/>
    <w:rsid w:val="0323EAB3"/>
    <w:rsid w:val="032548A0"/>
    <w:rsid w:val="032AC901"/>
    <w:rsid w:val="032DC594"/>
    <w:rsid w:val="032FB5A3"/>
    <w:rsid w:val="0333187C"/>
    <w:rsid w:val="0335C2C8"/>
    <w:rsid w:val="033F4906"/>
    <w:rsid w:val="034BC3F7"/>
    <w:rsid w:val="034E477F"/>
    <w:rsid w:val="034FA508"/>
    <w:rsid w:val="03526FC1"/>
    <w:rsid w:val="0361CD65"/>
    <w:rsid w:val="03635573"/>
    <w:rsid w:val="0364A8B3"/>
    <w:rsid w:val="0368AF10"/>
    <w:rsid w:val="0371F335"/>
    <w:rsid w:val="0376E1B3"/>
    <w:rsid w:val="0378365E"/>
    <w:rsid w:val="037C1F78"/>
    <w:rsid w:val="037DA12E"/>
    <w:rsid w:val="037EB355"/>
    <w:rsid w:val="0383BED4"/>
    <w:rsid w:val="03876EFC"/>
    <w:rsid w:val="0387CF14"/>
    <w:rsid w:val="038E18C3"/>
    <w:rsid w:val="038EE71C"/>
    <w:rsid w:val="0391FC0B"/>
    <w:rsid w:val="0395F568"/>
    <w:rsid w:val="0399786B"/>
    <w:rsid w:val="039BBC4A"/>
    <w:rsid w:val="039C3E63"/>
    <w:rsid w:val="039F62E9"/>
    <w:rsid w:val="03A4D10C"/>
    <w:rsid w:val="03A71013"/>
    <w:rsid w:val="03AD56E7"/>
    <w:rsid w:val="03B09AAE"/>
    <w:rsid w:val="03B4A392"/>
    <w:rsid w:val="03B8A53C"/>
    <w:rsid w:val="03C9C32A"/>
    <w:rsid w:val="03D01C1D"/>
    <w:rsid w:val="03D7AC0C"/>
    <w:rsid w:val="03D8D2F2"/>
    <w:rsid w:val="03DD288F"/>
    <w:rsid w:val="03DD76E9"/>
    <w:rsid w:val="03E255CF"/>
    <w:rsid w:val="03E34438"/>
    <w:rsid w:val="03E5456D"/>
    <w:rsid w:val="03E5A034"/>
    <w:rsid w:val="03E921FC"/>
    <w:rsid w:val="03E9E7F3"/>
    <w:rsid w:val="03EDFF5C"/>
    <w:rsid w:val="03F0F79A"/>
    <w:rsid w:val="03F77F60"/>
    <w:rsid w:val="03FBAE42"/>
    <w:rsid w:val="03FF0746"/>
    <w:rsid w:val="04006A63"/>
    <w:rsid w:val="04020D35"/>
    <w:rsid w:val="04065D97"/>
    <w:rsid w:val="040B07C2"/>
    <w:rsid w:val="040B576D"/>
    <w:rsid w:val="040EBA19"/>
    <w:rsid w:val="040FF095"/>
    <w:rsid w:val="04186A8C"/>
    <w:rsid w:val="041A654A"/>
    <w:rsid w:val="04214A71"/>
    <w:rsid w:val="0423CF43"/>
    <w:rsid w:val="04261C0E"/>
    <w:rsid w:val="042BE3FD"/>
    <w:rsid w:val="0430A2BC"/>
    <w:rsid w:val="0431C73F"/>
    <w:rsid w:val="04333FE9"/>
    <w:rsid w:val="0433636C"/>
    <w:rsid w:val="0433983F"/>
    <w:rsid w:val="04395274"/>
    <w:rsid w:val="043A109A"/>
    <w:rsid w:val="043DA7AD"/>
    <w:rsid w:val="043FDB61"/>
    <w:rsid w:val="0440A531"/>
    <w:rsid w:val="0440D89D"/>
    <w:rsid w:val="04442F90"/>
    <w:rsid w:val="044A0F85"/>
    <w:rsid w:val="04560CA1"/>
    <w:rsid w:val="045B38EC"/>
    <w:rsid w:val="0465EA7F"/>
    <w:rsid w:val="0468E937"/>
    <w:rsid w:val="046FCE05"/>
    <w:rsid w:val="04704438"/>
    <w:rsid w:val="04750E12"/>
    <w:rsid w:val="047586C4"/>
    <w:rsid w:val="047F655C"/>
    <w:rsid w:val="04829E93"/>
    <w:rsid w:val="0484355C"/>
    <w:rsid w:val="0489C071"/>
    <w:rsid w:val="048D5278"/>
    <w:rsid w:val="048E9D3D"/>
    <w:rsid w:val="04900522"/>
    <w:rsid w:val="049C94CA"/>
    <w:rsid w:val="04A485F9"/>
    <w:rsid w:val="04A8A8F2"/>
    <w:rsid w:val="04B05AF9"/>
    <w:rsid w:val="04B36E83"/>
    <w:rsid w:val="04B5FBF9"/>
    <w:rsid w:val="04B6653A"/>
    <w:rsid w:val="04B99BBA"/>
    <w:rsid w:val="04BB7C2B"/>
    <w:rsid w:val="04BF19B4"/>
    <w:rsid w:val="04BF9410"/>
    <w:rsid w:val="04C520F5"/>
    <w:rsid w:val="04C60340"/>
    <w:rsid w:val="04C84ED7"/>
    <w:rsid w:val="04CA6063"/>
    <w:rsid w:val="04CD4616"/>
    <w:rsid w:val="04D18E96"/>
    <w:rsid w:val="04D2C1FF"/>
    <w:rsid w:val="04D5C616"/>
    <w:rsid w:val="04DAA98E"/>
    <w:rsid w:val="04E22364"/>
    <w:rsid w:val="04E51C86"/>
    <w:rsid w:val="04E7E46E"/>
    <w:rsid w:val="04ED86B0"/>
    <w:rsid w:val="04EE6160"/>
    <w:rsid w:val="04EFFD1A"/>
    <w:rsid w:val="04F05367"/>
    <w:rsid w:val="04F84932"/>
    <w:rsid w:val="05074332"/>
    <w:rsid w:val="0509B823"/>
    <w:rsid w:val="0509CA53"/>
    <w:rsid w:val="050E8F77"/>
    <w:rsid w:val="05112125"/>
    <w:rsid w:val="0517033B"/>
    <w:rsid w:val="05259F76"/>
    <w:rsid w:val="0526C76F"/>
    <w:rsid w:val="0528332D"/>
    <w:rsid w:val="052E9EF1"/>
    <w:rsid w:val="0536C467"/>
    <w:rsid w:val="053BC74A"/>
    <w:rsid w:val="053F2E58"/>
    <w:rsid w:val="054087C3"/>
    <w:rsid w:val="0540A64E"/>
    <w:rsid w:val="0541F26B"/>
    <w:rsid w:val="0547B33B"/>
    <w:rsid w:val="054A4D25"/>
    <w:rsid w:val="054D57E1"/>
    <w:rsid w:val="05504243"/>
    <w:rsid w:val="055395F1"/>
    <w:rsid w:val="0553E2C9"/>
    <w:rsid w:val="0563676C"/>
    <w:rsid w:val="0563C716"/>
    <w:rsid w:val="05640BAF"/>
    <w:rsid w:val="05678867"/>
    <w:rsid w:val="056CCF88"/>
    <w:rsid w:val="05702527"/>
    <w:rsid w:val="0575206D"/>
    <w:rsid w:val="0576A5FF"/>
    <w:rsid w:val="057F43A1"/>
    <w:rsid w:val="0584D2A3"/>
    <w:rsid w:val="058D6415"/>
    <w:rsid w:val="058D98DF"/>
    <w:rsid w:val="05933D7E"/>
    <w:rsid w:val="059784C8"/>
    <w:rsid w:val="0597E604"/>
    <w:rsid w:val="05A62DBE"/>
    <w:rsid w:val="05A7CE10"/>
    <w:rsid w:val="05AF453F"/>
    <w:rsid w:val="05B0C818"/>
    <w:rsid w:val="05B38484"/>
    <w:rsid w:val="05B3C428"/>
    <w:rsid w:val="05B52044"/>
    <w:rsid w:val="05B596FE"/>
    <w:rsid w:val="05BAADB8"/>
    <w:rsid w:val="05BB95E6"/>
    <w:rsid w:val="05BD8A7D"/>
    <w:rsid w:val="05CE289C"/>
    <w:rsid w:val="05D4E04F"/>
    <w:rsid w:val="05D8A9F2"/>
    <w:rsid w:val="05DC3231"/>
    <w:rsid w:val="05DC42C1"/>
    <w:rsid w:val="05DF8028"/>
    <w:rsid w:val="05E27CB4"/>
    <w:rsid w:val="05E9003C"/>
    <w:rsid w:val="05F4025D"/>
    <w:rsid w:val="05F43C2E"/>
    <w:rsid w:val="05F773C4"/>
    <w:rsid w:val="05F7B8DB"/>
    <w:rsid w:val="05FCB905"/>
    <w:rsid w:val="05FDEF64"/>
    <w:rsid w:val="05FE73B2"/>
    <w:rsid w:val="0614B634"/>
    <w:rsid w:val="061670AE"/>
    <w:rsid w:val="06217EBF"/>
    <w:rsid w:val="06219512"/>
    <w:rsid w:val="06283810"/>
    <w:rsid w:val="062DD766"/>
    <w:rsid w:val="062F8F80"/>
    <w:rsid w:val="062FC9F3"/>
    <w:rsid w:val="06384779"/>
    <w:rsid w:val="0639A66F"/>
    <w:rsid w:val="063AABFD"/>
    <w:rsid w:val="063E365B"/>
    <w:rsid w:val="0649B824"/>
    <w:rsid w:val="064C0C23"/>
    <w:rsid w:val="064D9EF9"/>
    <w:rsid w:val="064F28B9"/>
    <w:rsid w:val="0652CF78"/>
    <w:rsid w:val="065799C4"/>
    <w:rsid w:val="065962B1"/>
    <w:rsid w:val="06623E1A"/>
    <w:rsid w:val="066288CD"/>
    <w:rsid w:val="0663FE65"/>
    <w:rsid w:val="0664DF69"/>
    <w:rsid w:val="066C33C4"/>
    <w:rsid w:val="066F2EBC"/>
    <w:rsid w:val="06724C0A"/>
    <w:rsid w:val="067A33E3"/>
    <w:rsid w:val="06818788"/>
    <w:rsid w:val="0687CDE6"/>
    <w:rsid w:val="068CFA2E"/>
    <w:rsid w:val="0699807C"/>
    <w:rsid w:val="06A2472B"/>
    <w:rsid w:val="06A2A290"/>
    <w:rsid w:val="06A65E19"/>
    <w:rsid w:val="06AB5165"/>
    <w:rsid w:val="06B1D69F"/>
    <w:rsid w:val="06B783D8"/>
    <w:rsid w:val="06B7B238"/>
    <w:rsid w:val="06BA2CBE"/>
    <w:rsid w:val="06BAF49C"/>
    <w:rsid w:val="06BC3B27"/>
    <w:rsid w:val="06BCE707"/>
    <w:rsid w:val="06C1D07C"/>
    <w:rsid w:val="06C922AC"/>
    <w:rsid w:val="06C92653"/>
    <w:rsid w:val="06C97569"/>
    <w:rsid w:val="06CF67E0"/>
    <w:rsid w:val="06D059E6"/>
    <w:rsid w:val="06DB0674"/>
    <w:rsid w:val="06E2E4A8"/>
    <w:rsid w:val="06E68D31"/>
    <w:rsid w:val="06EC8725"/>
    <w:rsid w:val="06F29D36"/>
    <w:rsid w:val="06F4EF00"/>
    <w:rsid w:val="06FF4A23"/>
    <w:rsid w:val="070200C3"/>
    <w:rsid w:val="07070A71"/>
    <w:rsid w:val="07082770"/>
    <w:rsid w:val="070E93DC"/>
    <w:rsid w:val="07115C98"/>
    <w:rsid w:val="0716C783"/>
    <w:rsid w:val="072A0B4E"/>
    <w:rsid w:val="0732A849"/>
    <w:rsid w:val="0739A0AF"/>
    <w:rsid w:val="073C9D50"/>
    <w:rsid w:val="073E92B5"/>
    <w:rsid w:val="07415066"/>
    <w:rsid w:val="07444636"/>
    <w:rsid w:val="0746DA24"/>
    <w:rsid w:val="0746F108"/>
    <w:rsid w:val="074C5441"/>
    <w:rsid w:val="07500ED6"/>
    <w:rsid w:val="075839EF"/>
    <w:rsid w:val="07586EE0"/>
    <w:rsid w:val="075C3E4D"/>
    <w:rsid w:val="075D3549"/>
    <w:rsid w:val="0762CECF"/>
    <w:rsid w:val="0763E7A5"/>
    <w:rsid w:val="07660009"/>
    <w:rsid w:val="0767B9C6"/>
    <w:rsid w:val="07685CC8"/>
    <w:rsid w:val="076CF3D6"/>
    <w:rsid w:val="0772171A"/>
    <w:rsid w:val="077B761E"/>
    <w:rsid w:val="0782207B"/>
    <w:rsid w:val="0782F6BB"/>
    <w:rsid w:val="07837715"/>
    <w:rsid w:val="0787397A"/>
    <w:rsid w:val="078CD749"/>
    <w:rsid w:val="0794F92A"/>
    <w:rsid w:val="07962488"/>
    <w:rsid w:val="079AB462"/>
    <w:rsid w:val="07AAE0EC"/>
    <w:rsid w:val="07AEEE57"/>
    <w:rsid w:val="07BE14AA"/>
    <w:rsid w:val="07C3D98A"/>
    <w:rsid w:val="07C7BAE0"/>
    <w:rsid w:val="07D6F5D1"/>
    <w:rsid w:val="07D9F019"/>
    <w:rsid w:val="07E55119"/>
    <w:rsid w:val="07E69B89"/>
    <w:rsid w:val="07F107CF"/>
    <w:rsid w:val="07F528FA"/>
    <w:rsid w:val="07FB950D"/>
    <w:rsid w:val="07FC0CF6"/>
    <w:rsid w:val="080C94C3"/>
    <w:rsid w:val="080DC387"/>
    <w:rsid w:val="08105115"/>
    <w:rsid w:val="0811615F"/>
    <w:rsid w:val="0815B729"/>
    <w:rsid w:val="081B9A13"/>
    <w:rsid w:val="081DEA3A"/>
    <w:rsid w:val="081F0F73"/>
    <w:rsid w:val="08222ACB"/>
    <w:rsid w:val="0825D9AE"/>
    <w:rsid w:val="082933F8"/>
    <w:rsid w:val="082CCBD7"/>
    <w:rsid w:val="082E0322"/>
    <w:rsid w:val="08361EC6"/>
    <w:rsid w:val="08389B8D"/>
    <w:rsid w:val="0838D162"/>
    <w:rsid w:val="08393F2D"/>
    <w:rsid w:val="083AFC85"/>
    <w:rsid w:val="083B4FDC"/>
    <w:rsid w:val="083FFC6E"/>
    <w:rsid w:val="08472754"/>
    <w:rsid w:val="08478F67"/>
    <w:rsid w:val="084A7FA9"/>
    <w:rsid w:val="084B25D4"/>
    <w:rsid w:val="084B7CD9"/>
    <w:rsid w:val="085FC542"/>
    <w:rsid w:val="0864537D"/>
    <w:rsid w:val="086854AA"/>
    <w:rsid w:val="08698191"/>
    <w:rsid w:val="086B36D8"/>
    <w:rsid w:val="086B4C56"/>
    <w:rsid w:val="086DA8B1"/>
    <w:rsid w:val="0883865B"/>
    <w:rsid w:val="0884FCF3"/>
    <w:rsid w:val="088FF5C8"/>
    <w:rsid w:val="0898D397"/>
    <w:rsid w:val="089998D3"/>
    <w:rsid w:val="08A5F312"/>
    <w:rsid w:val="08B5C050"/>
    <w:rsid w:val="08B70154"/>
    <w:rsid w:val="08BC8708"/>
    <w:rsid w:val="08BED694"/>
    <w:rsid w:val="08C346BB"/>
    <w:rsid w:val="08C79781"/>
    <w:rsid w:val="08D2FEA4"/>
    <w:rsid w:val="08DA243E"/>
    <w:rsid w:val="08DCE597"/>
    <w:rsid w:val="08E24937"/>
    <w:rsid w:val="08E642B3"/>
    <w:rsid w:val="08E714C6"/>
    <w:rsid w:val="08F36613"/>
    <w:rsid w:val="08F80AF7"/>
    <w:rsid w:val="08FD0901"/>
    <w:rsid w:val="08FE7EA5"/>
    <w:rsid w:val="08FF45CA"/>
    <w:rsid w:val="0903DB51"/>
    <w:rsid w:val="091A69BC"/>
    <w:rsid w:val="09294D3A"/>
    <w:rsid w:val="0929AF1C"/>
    <w:rsid w:val="093631F3"/>
    <w:rsid w:val="0936E7E6"/>
    <w:rsid w:val="0937C987"/>
    <w:rsid w:val="09393333"/>
    <w:rsid w:val="093A4B20"/>
    <w:rsid w:val="09419A14"/>
    <w:rsid w:val="0947944B"/>
    <w:rsid w:val="094F1CE7"/>
    <w:rsid w:val="09502E37"/>
    <w:rsid w:val="0950A52E"/>
    <w:rsid w:val="0952927E"/>
    <w:rsid w:val="095479CA"/>
    <w:rsid w:val="09632F75"/>
    <w:rsid w:val="096AD49B"/>
    <w:rsid w:val="096B4697"/>
    <w:rsid w:val="096F721E"/>
    <w:rsid w:val="09733894"/>
    <w:rsid w:val="09762F42"/>
    <w:rsid w:val="0976D9AB"/>
    <w:rsid w:val="0983156D"/>
    <w:rsid w:val="099000C5"/>
    <w:rsid w:val="09956086"/>
    <w:rsid w:val="0995EFF1"/>
    <w:rsid w:val="099709E2"/>
    <w:rsid w:val="0997CBCF"/>
    <w:rsid w:val="099E9C75"/>
    <w:rsid w:val="099FC972"/>
    <w:rsid w:val="09A2AABD"/>
    <w:rsid w:val="09A4977D"/>
    <w:rsid w:val="09A6E59A"/>
    <w:rsid w:val="09ADC538"/>
    <w:rsid w:val="09AF1ED2"/>
    <w:rsid w:val="09B26A4B"/>
    <w:rsid w:val="09B7B7BC"/>
    <w:rsid w:val="09BB73C9"/>
    <w:rsid w:val="09C2E258"/>
    <w:rsid w:val="09C4FAB9"/>
    <w:rsid w:val="09CACCF6"/>
    <w:rsid w:val="09CEE5C9"/>
    <w:rsid w:val="09D7E6C7"/>
    <w:rsid w:val="09D856EA"/>
    <w:rsid w:val="09D98B01"/>
    <w:rsid w:val="09D9A348"/>
    <w:rsid w:val="09DBAFAB"/>
    <w:rsid w:val="09DBD1E9"/>
    <w:rsid w:val="09DED5D1"/>
    <w:rsid w:val="09E0F4D3"/>
    <w:rsid w:val="09E4293C"/>
    <w:rsid w:val="09E63DF9"/>
    <w:rsid w:val="09F343F6"/>
    <w:rsid w:val="0A053DFE"/>
    <w:rsid w:val="0A150219"/>
    <w:rsid w:val="0A17104D"/>
    <w:rsid w:val="0A1EFA68"/>
    <w:rsid w:val="0A20F570"/>
    <w:rsid w:val="0A21D401"/>
    <w:rsid w:val="0A39C364"/>
    <w:rsid w:val="0A3A0291"/>
    <w:rsid w:val="0A3BB7D9"/>
    <w:rsid w:val="0A44A054"/>
    <w:rsid w:val="0A45D689"/>
    <w:rsid w:val="0A4616C7"/>
    <w:rsid w:val="0A4A4B18"/>
    <w:rsid w:val="0A4E9C0E"/>
    <w:rsid w:val="0A4F2D5E"/>
    <w:rsid w:val="0A511AC9"/>
    <w:rsid w:val="0A527E9C"/>
    <w:rsid w:val="0A565058"/>
    <w:rsid w:val="0A5AEE8D"/>
    <w:rsid w:val="0A5B108D"/>
    <w:rsid w:val="0A604F12"/>
    <w:rsid w:val="0A63124C"/>
    <w:rsid w:val="0A633511"/>
    <w:rsid w:val="0A646E99"/>
    <w:rsid w:val="0A695C4E"/>
    <w:rsid w:val="0A69F3A7"/>
    <w:rsid w:val="0A6A584E"/>
    <w:rsid w:val="0A6B7E76"/>
    <w:rsid w:val="0A6ED397"/>
    <w:rsid w:val="0A7148BA"/>
    <w:rsid w:val="0A79036F"/>
    <w:rsid w:val="0A870FD4"/>
    <w:rsid w:val="0A89BE30"/>
    <w:rsid w:val="0A8E3E73"/>
    <w:rsid w:val="0A8EB8C1"/>
    <w:rsid w:val="0A944A58"/>
    <w:rsid w:val="0A9B4747"/>
    <w:rsid w:val="0AA46B96"/>
    <w:rsid w:val="0AADCD7F"/>
    <w:rsid w:val="0AB7ED49"/>
    <w:rsid w:val="0ABA960A"/>
    <w:rsid w:val="0ABAD9FC"/>
    <w:rsid w:val="0ABF9CAE"/>
    <w:rsid w:val="0AC007B2"/>
    <w:rsid w:val="0AC12EFB"/>
    <w:rsid w:val="0AC4ADBE"/>
    <w:rsid w:val="0AC4F670"/>
    <w:rsid w:val="0AC8D611"/>
    <w:rsid w:val="0AD972E0"/>
    <w:rsid w:val="0ADAC3C0"/>
    <w:rsid w:val="0ADAF6E0"/>
    <w:rsid w:val="0AE29BF3"/>
    <w:rsid w:val="0AE33D2B"/>
    <w:rsid w:val="0AEAF7E0"/>
    <w:rsid w:val="0AF4C540"/>
    <w:rsid w:val="0AFE35CA"/>
    <w:rsid w:val="0B057810"/>
    <w:rsid w:val="0B0648C4"/>
    <w:rsid w:val="0B0954D9"/>
    <w:rsid w:val="0B0BBA3E"/>
    <w:rsid w:val="0B0C7D54"/>
    <w:rsid w:val="0B0FF9B6"/>
    <w:rsid w:val="0B107BE2"/>
    <w:rsid w:val="0B173ED3"/>
    <w:rsid w:val="0B18C8C0"/>
    <w:rsid w:val="0B23713B"/>
    <w:rsid w:val="0B2895ED"/>
    <w:rsid w:val="0B2A27D2"/>
    <w:rsid w:val="0B2C4EA5"/>
    <w:rsid w:val="0B31D071"/>
    <w:rsid w:val="0B40CD79"/>
    <w:rsid w:val="0B49EC84"/>
    <w:rsid w:val="0B4A828A"/>
    <w:rsid w:val="0B64847D"/>
    <w:rsid w:val="0B65D363"/>
    <w:rsid w:val="0B67F228"/>
    <w:rsid w:val="0B6D6BE4"/>
    <w:rsid w:val="0B71BBB9"/>
    <w:rsid w:val="0B72655C"/>
    <w:rsid w:val="0B75EFB2"/>
    <w:rsid w:val="0B76309C"/>
    <w:rsid w:val="0B7CB4A9"/>
    <w:rsid w:val="0B82C696"/>
    <w:rsid w:val="0B8F2D2E"/>
    <w:rsid w:val="0B969A76"/>
    <w:rsid w:val="0BA34652"/>
    <w:rsid w:val="0BB77AC1"/>
    <w:rsid w:val="0BB88DDF"/>
    <w:rsid w:val="0BDE20BB"/>
    <w:rsid w:val="0BDEC376"/>
    <w:rsid w:val="0BE46CA2"/>
    <w:rsid w:val="0BE6626D"/>
    <w:rsid w:val="0BEC09FB"/>
    <w:rsid w:val="0C007583"/>
    <w:rsid w:val="0C00B89C"/>
    <w:rsid w:val="0C0304C0"/>
    <w:rsid w:val="0C032CD7"/>
    <w:rsid w:val="0C08688A"/>
    <w:rsid w:val="0C08913E"/>
    <w:rsid w:val="0C091975"/>
    <w:rsid w:val="0C09C80B"/>
    <w:rsid w:val="0C0BB8AB"/>
    <w:rsid w:val="0C12FBE8"/>
    <w:rsid w:val="0C1B7E0F"/>
    <w:rsid w:val="0C1E1295"/>
    <w:rsid w:val="0C1E3B89"/>
    <w:rsid w:val="0C207F80"/>
    <w:rsid w:val="0C24B43E"/>
    <w:rsid w:val="0C2AACF9"/>
    <w:rsid w:val="0C355544"/>
    <w:rsid w:val="0C36F966"/>
    <w:rsid w:val="0C39416C"/>
    <w:rsid w:val="0C3E6284"/>
    <w:rsid w:val="0C3FB1CE"/>
    <w:rsid w:val="0C45EAE9"/>
    <w:rsid w:val="0C49B277"/>
    <w:rsid w:val="0C4CB335"/>
    <w:rsid w:val="0C52DA53"/>
    <w:rsid w:val="0C57018C"/>
    <w:rsid w:val="0C57864B"/>
    <w:rsid w:val="0C5C8243"/>
    <w:rsid w:val="0C605684"/>
    <w:rsid w:val="0C607708"/>
    <w:rsid w:val="0C615E2C"/>
    <w:rsid w:val="0C63577C"/>
    <w:rsid w:val="0C6DB4B7"/>
    <w:rsid w:val="0C6F83E5"/>
    <w:rsid w:val="0C773FD6"/>
    <w:rsid w:val="0C79B0B7"/>
    <w:rsid w:val="0C7DF99F"/>
    <w:rsid w:val="0C7E134B"/>
    <w:rsid w:val="0C7EE91A"/>
    <w:rsid w:val="0C81E80E"/>
    <w:rsid w:val="0C8D7264"/>
    <w:rsid w:val="0C9CA413"/>
    <w:rsid w:val="0C9E22EE"/>
    <w:rsid w:val="0C9EADB1"/>
    <w:rsid w:val="0CA03C51"/>
    <w:rsid w:val="0CA04A4C"/>
    <w:rsid w:val="0CAB72C2"/>
    <w:rsid w:val="0CB635C1"/>
    <w:rsid w:val="0CB6CB55"/>
    <w:rsid w:val="0CB71DBE"/>
    <w:rsid w:val="0CBD4C98"/>
    <w:rsid w:val="0CC2D997"/>
    <w:rsid w:val="0CC3FB1E"/>
    <w:rsid w:val="0CC5663F"/>
    <w:rsid w:val="0CCC1C29"/>
    <w:rsid w:val="0CCD968C"/>
    <w:rsid w:val="0CD2C8CD"/>
    <w:rsid w:val="0CD4D4DC"/>
    <w:rsid w:val="0CDA1E3A"/>
    <w:rsid w:val="0CDFABC8"/>
    <w:rsid w:val="0CE65CDF"/>
    <w:rsid w:val="0CE6DDF4"/>
    <w:rsid w:val="0CE8FA79"/>
    <w:rsid w:val="0CEB03FE"/>
    <w:rsid w:val="0CF38AD7"/>
    <w:rsid w:val="0CF5CF09"/>
    <w:rsid w:val="0CF99193"/>
    <w:rsid w:val="0CFAD7EE"/>
    <w:rsid w:val="0CFB68D6"/>
    <w:rsid w:val="0CFB7F39"/>
    <w:rsid w:val="0CFC035C"/>
    <w:rsid w:val="0D0754F5"/>
    <w:rsid w:val="0D089744"/>
    <w:rsid w:val="0D0ADFCE"/>
    <w:rsid w:val="0D0E7ACF"/>
    <w:rsid w:val="0D1B3409"/>
    <w:rsid w:val="0D1BDA3A"/>
    <w:rsid w:val="0D1C2813"/>
    <w:rsid w:val="0D1D56F0"/>
    <w:rsid w:val="0D1D5F51"/>
    <w:rsid w:val="0D222BD3"/>
    <w:rsid w:val="0D272BF7"/>
    <w:rsid w:val="0D274DCB"/>
    <w:rsid w:val="0D29B26C"/>
    <w:rsid w:val="0D2DF79D"/>
    <w:rsid w:val="0D39D597"/>
    <w:rsid w:val="0D3C5D73"/>
    <w:rsid w:val="0D3CA085"/>
    <w:rsid w:val="0D415AC2"/>
    <w:rsid w:val="0D4ACACC"/>
    <w:rsid w:val="0D4B05D4"/>
    <w:rsid w:val="0D4B3F25"/>
    <w:rsid w:val="0D4CD7EF"/>
    <w:rsid w:val="0D50B094"/>
    <w:rsid w:val="0D52356F"/>
    <w:rsid w:val="0D563698"/>
    <w:rsid w:val="0D59CE77"/>
    <w:rsid w:val="0D5ED321"/>
    <w:rsid w:val="0D6186FA"/>
    <w:rsid w:val="0D628881"/>
    <w:rsid w:val="0D671A04"/>
    <w:rsid w:val="0D6A1530"/>
    <w:rsid w:val="0D84210E"/>
    <w:rsid w:val="0D8557B8"/>
    <w:rsid w:val="0D899064"/>
    <w:rsid w:val="0D90D3C8"/>
    <w:rsid w:val="0D92A46B"/>
    <w:rsid w:val="0D97F064"/>
    <w:rsid w:val="0D9DF27F"/>
    <w:rsid w:val="0DA76A2C"/>
    <w:rsid w:val="0DAE8B58"/>
    <w:rsid w:val="0DBB7C12"/>
    <w:rsid w:val="0DC246D0"/>
    <w:rsid w:val="0DC57DC8"/>
    <w:rsid w:val="0DD8C926"/>
    <w:rsid w:val="0DDAF1D8"/>
    <w:rsid w:val="0DDD0A3B"/>
    <w:rsid w:val="0DDDE5BA"/>
    <w:rsid w:val="0DE33653"/>
    <w:rsid w:val="0DED380F"/>
    <w:rsid w:val="0DFED513"/>
    <w:rsid w:val="0E053F12"/>
    <w:rsid w:val="0E07C0CC"/>
    <w:rsid w:val="0E0DBA15"/>
    <w:rsid w:val="0E12BD95"/>
    <w:rsid w:val="0E1F8BC6"/>
    <w:rsid w:val="0E28518C"/>
    <w:rsid w:val="0E3047A4"/>
    <w:rsid w:val="0E377DE5"/>
    <w:rsid w:val="0E3B2475"/>
    <w:rsid w:val="0E41260C"/>
    <w:rsid w:val="0E450E1A"/>
    <w:rsid w:val="0E46BBEB"/>
    <w:rsid w:val="0E4B3AB5"/>
    <w:rsid w:val="0E572DA1"/>
    <w:rsid w:val="0E587894"/>
    <w:rsid w:val="0E58B19F"/>
    <w:rsid w:val="0E6000BF"/>
    <w:rsid w:val="0E636606"/>
    <w:rsid w:val="0E63F6DD"/>
    <w:rsid w:val="0E644A4D"/>
    <w:rsid w:val="0E64FFDB"/>
    <w:rsid w:val="0E661024"/>
    <w:rsid w:val="0E6D3840"/>
    <w:rsid w:val="0E740FA3"/>
    <w:rsid w:val="0E78D500"/>
    <w:rsid w:val="0E790FC0"/>
    <w:rsid w:val="0E799D2F"/>
    <w:rsid w:val="0E80F996"/>
    <w:rsid w:val="0E94FDCD"/>
    <w:rsid w:val="0E9B28E6"/>
    <w:rsid w:val="0E9DA88E"/>
    <w:rsid w:val="0EA866BE"/>
    <w:rsid w:val="0EAC254A"/>
    <w:rsid w:val="0EB6105D"/>
    <w:rsid w:val="0EC0AD4E"/>
    <w:rsid w:val="0ED1273D"/>
    <w:rsid w:val="0ED34E3B"/>
    <w:rsid w:val="0EDD748D"/>
    <w:rsid w:val="0EE022D4"/>
    <w:rsid w:val="0EE5C25E"/>
    <w:rsid w:val="0EE7440F"/>
    <w:rsid w:val="0EF33FCB"/>
    <w:rsid w:val="0EFBD272"/>
    <w:rsid w:val="0EFCB2A2"/>
    <w:rsid w:val="0EFDA667"/>
    <w:rsid w:val="0EFED738"/>
    <w:rsid w:val="0F0411AF"/>
    <w:rsid w:val="0F0604D4"/>
    <w:rsid w:val="0F0E6119"/>
    <w:rsid w:val="0F124F1F"/>
    <w:rsid w:val="0F1324A2"/>
    <w:rsid w:val="0F1A1D32"/>
    <w:rsid w:val="0F1AB510"/>
    <w:rsid w:val="0F1B7D37"/>
    <w:rsid w:val="0F1BDA63"/>
    <w:rsid w:val="0F25F231"/>
    <w:rsid w:val="0F26CC23"/>
    <w:rsid w:val="0F275903"/>
    <w:rsid w:val="0F341774"/>
    <w:rsid w:val="0F35DCE6"/>
    <w:rsid w:val="0F3A5C97"/>
    <w:rsid w:val="0F41CFC7"/>
    <w:rsid w:val="0F458325"/>
    <w:rsid w:val="0F491852"/>
    <w:rsid w:val="0F4BAEF7"/>
    <w:rsid w:val="0F52DA1E"/>
    <w:rsid w:val="0F59F0C3"/>
    <w:rsid w:val="0F630508"/>
    <w:rsid w:val="0F6FFC8A"/>
    <w:rsid w:val="0F729445"/>
    <w:rsid w:val="0F75F450"/>
    <w:rsid w:val="0F791805"/>
    <w:rsid w:val="0F860FFF"/>
    <w:rsid w:val="0F87E075"/>
    <w:rsid w:val="0F881D35"/>
    <w:rsid w:val="0F9044EA"/>
    <w:rsid w:val="0F914E99"/>
    <w:rsid w:val="0F96470E"/>
    <w:rsid w:val="0FA79BA9"/>
    <w:rsid w:val="0FA95619"/>
    <w:rsid w:val="0FAA1096"/>
    <w:rsid w:val="0FB0CA3E"/>
    <w:rsid w:val="0FB14DD9"/>
    <w:rsid w:val="0FB6E11F"/>
    <w:rsid w:val="0FBC3495"/>
    <w:rsid w:val="0FBCFACA"/>
    <w:rsid w:val="0FBE53FB"/>
    <w:rsid w:val="0FC3F8A9"/>
    <w:rsid w:val="0FCDDD72"/>
    <w:rsid w:val="0FCF1708"/>
    <w:rsid w:val="0FD000B1"/>
    <w:rsid w:val="0FD09117"/>
    <w:rsid w:val="0FD1B6AB"/>
    <w:rsid w:val="0FD23F23"/>
    <w:rsid w:val="0FD968D8"/>
    <w:rsid w:val="0FE6792D"/>
    <w:rsid w:val="0FEEFDA7"/>
    <w:rsid w:val="0FF32032"/>
    <w:rsid w:val="0FF35C1D"/>
    <w:rsid w:val="0FF7AE69"/>
    <w:rsid w:val="0FF9214C"/>
    <w:rsid w:val="0FFD49A1"/>
    <w:rsid w:val="10046BD1"/>
    <w:rsid w:val="100C0615"/>
    <w:rsid w:val="100D2B1B"/>
    <w:rsid w:val="1010A952"/>
    <w:rsid w:val="1011E0BE"/>
    <w:rsid w:val="1014259C"/>
    <w:rsid w:val="1015617C"/>
    <w:rsid w:val="10181157"/>
    <w:rsid w:val="10191BD7"/>
    <w:rsid w:val="102089D7"/>
    <w:rsid w:val="1021BA89"/>
    <w:rsid w:val="102537AD"/>
    <w:rsid w:val="102E4E25"/>
    <w:rsid w:val="102E993A"/>
    <w:rsid w:val="102EC9E3"/>
    <w:rsid w:val="10328883"/>
    <w:rsid w:val="1032F849"/>
    <w:rsid w:val="1035A584"/>
    <w:rsid w:val="10366549"/>
    <w:rsid w:val="1043C867"/>
    <w:rsid w:val="10491E49"/>
    <w:rsid w:val="104996A4"/>
    <w:rsid w:val="104AB893"/>
    <w:rsid w:val="104B1E14"/>
    <w:rsid w:val="105021CB"/>
    <w:rsid w:val="10503FB8"/>
    <w:rsid w:val="1050A632"/>
    <w:rsid w:val="10526200"/>
    <w:rsid w:val="105311D4"/>
    <w:rsid w:val="1053A803"/>
    <w:rsid w:val="1059A799"/>
    <w:rsid w:val="105AD19A"/>
    <w:rsid w:val="10673AC5"/>
    <w:rsid w:val="10677736"/>
    <w:rsid w:val="106A14EA"/>
    <w:rsid w:val="106E20A2"/>
    <w:rsid w:val="1075370D"/>
    <w:rsid w:val="1078141F"/>
    <w:rsid w:val="107A2456"/>
    <w:rsid w:val="1083791A"/>
    <w:rsid w:val="10839ADD"/>
    <w:rsid w:val="1088F87A"/>
    <w:rsid w:val="109F4B7A"/>
    <w:rsid w:val="10A0EFD7"/>
    <w:rsid w:val="10A2BF29"/>
    <w:rsid w:val="10AA0318"/>
    <w:rsid w:val="10AA7141"/>
    <w:rsid w:val="10AD397C"/>
    <w:rsid w:val="10B5A74B"/>
    <w:rsid w:val="10B5DDC9"/>
    <w:rsid w:val="10B9168F"/>
    <w:rsid w:val="10B9F5E4"/>
    <w:rsid w:val="10BE4810"/>
    <w:rsid w:val="10C0B5C8"/>
    <w:rsid w:val="10C367FE"/>
    <w:rsid w:val="10C39F00"/>
    <w:rsid w:val="10DBC299"/>
    <w:rsid w:val="10DFD169"/>
    <w:rsid w:val="10E5951E"/>
    <w:rsid w:val="10E5DD31"/>
    <w:rsid w:val="10ECABA2"/>
    <w:rsid w:val="10F2975D"/>
    <w:rsid w:val="10F5703E"/>
    <w:rsid w:val="10FA06A1"/>
    <w:rsid w:val="110942EE"/>
    <w:rsid w:val="110BBED7"/>
    <w:rsid w:val="110C547C"/>
    <w:rsid w:val="110DF7FA"/>
    <w:rsid w:val="110ED10B"/>
    <w:rsid w:val="11241DB3"/>
    <w:rsid w:val="1127E9A5"/>
    <w:rsid w:val="1128A1E0"/>
    <w:rsid w:val="11383BAD"/>
    <w:rsid w:val="1138C977"/>
    <w:rsid w:val="113B0DF5"/>
    <w:rsid w:val="113B4F8B"/>
    <w:rsid w:val="11442C1C"/>
    <w:rsid w:val="1151F26E"/>
    <w:rsid w:val="11580623"/>
    <w:rsid w:val="115BD793"/>
    <w:rsid w:val="115E1B11"/>
    <w:rsid w:val="115E2D52"/>
    <w:rsid w:val="115F1C4D"/>
    <w:rsid w:val="1162BD67"/>
    <w:rsid w:val="11631897"/>
    <w:rsid w:val="1164708C"/>
    <w:rsid w:val="116FFE07"/>
    <w:rsid w:val="1171FE61"/>
    <w:rsid w:val="117507BD"/>
    <w:rsid w:val="1179DDD4"/>
    <w:rsid w:val="117E7F98"/>
    <w:rsid w:val="117F1722"/>
    <w:rsid w:val="118450A7"/>
    <w:rsid w:val="118ADDDA"/>
    <w:rsid w:val="118D39FA"/>
    <w:rsid w:val="118F0247"/>
    <w:rsid w:val="118F5DAB"/>
    <w:rsid w:val="11A0B569"/>
    <w:rsid w:val="11A53106"/>
    <w:rsid w:val="11A818FD"/>
    <w:rsid w:val="11AFE6ED"/>
    <w:rsid w:val="11B9872D"/>
    <w:rsid w:val="11B991B2"/>
    <w:rsid w:val="11BCF327"/>
    <w:rsid w:val="11C00148"/>
    <w:rsid w:val="11C00455"/>
    <w:rsid w:val="11C27AE2"/>
    <w:rsid w:val="11CA8016"/>
    <w:rsid w:val="11CC4A4E"/>
    <w:rsid w:val="11CEAD3A"/>
    <w:rsid w:val="11CEFB37"/>
    <w:rsid w:val="11D09923"/>
    <w:rsid w:val="11D18007"/>
    <w:rsid w:val="11D286C9"/>
    <w:rsid w:val="11D7D9BE"/>
    <w:rsid w:val="11DB2B5B"/>
    <w:rsid w:val="11DBED8E"/>
    <w:rsid w:val="11DD8522"/>
    <w:rsid w:val="11DFCBA2"/>
    <w:rsid w:val="11E42C31"/>
    <w:rsid w:val="11E5796B"/>
    <w:rsid w:val="11EACF78"/>
    <w:rsid w:val="11F2622C"/>
    <w:rsid w:val="11F2B565"/>
    <w:rsid w:val="11F9D241"/>
    <w:rsid w:val="11FCA552"/>
    <w:rsid w:val="11FE8500"/>
    <w:rsid w:val="11FFE3A3"/>
    <w:rsid w:val="1204C6B5"/>
    <w:rsid w:val="1208BD2B"/>
    <w:rsid w:val="120BBC37"/>
    <w:rsid w:val="120E899B"/>
    <w:rsid w:val="1210333D"/>
    <w:rsid w:val="1214B8E6"/>
    <w:rsid w:val="12168C31"/>
    <w:rsid w:val="121A0924"/>
    <w:rsid w:val="121A4B35"/>
    <w:rsid w:val="121C9A79"/>
    <w:rsid w:val="121E610B"/>
    <w:rsid w:val="1220DB13"/>
    <w:rsid w:val="122ABC60"/>
    <w:rsid w:val="122B7159"/>
    <w:rsid w:val="12317027"/>
    <w:rsid w:val="12397394"/>
    <w:rsid w:val="1251CA21"/>
    <w:rsid w:val="1253423D"/>
    <w:rsid w:val="12565597"/>
    <w:rsid w:val="1259A02E"/>
    <w:rsid w:val="125EE899"/>
    <w:rsid w:val="12623052"/>
    <w:rsid w:val="126341E6"/>
    <w:rsid w:val="126899DC"/>
    <w:rsid w:val="126B8031"/>
    <w:rsid w:val="12726E16"/>
    <w:rsid w:val="1272A5FD"/>
    <w:rsid w:val="1273FE1D"/>
    <w:rsid w:val="1278C50C"/>
    <w:rsid w:val="1278E3C1"/>
    <w:rsid w:val="127D7E47"/>
    <w:rsid w:val="127F5CC8"/>
    <w:rsid w:val="12803D2E"/>
    <w:rsid w:val="12813DF3"/>
    <w:rsid w:val="1286D488"/>
    <w:rsid w:val="128C9B89"/>
    <w:rsid w:val="1297085C"/>
    <w:rsid w:val="129D4A1C"/>
    <w:rsid w:val="129DFEF8"/>
    <w:rsid w:val="12A4BC03"/>
    <w:rsid w:val="12A893FC"/>
    <w:rsid w:val="12ADBDDE"/>
    <w:rsid w:val="12B39718"/>
    <w:rsid w:val="12B88350"/>
    <w:rsid w:val="12BDC203"/>
    <w:rsid w:val="12C96652"/>
    <w:rsid w:val="12CB69E1"/>
    <w:rsid w:val="12DAE68B"/>
    <w:rsid w:val="12DB2F3F"/>
    <w:rsid w:val="12DBD3D7"/>
    <w:rsid w:val="12DEA7D0"/>
    <w:rsid w:val="12E3CF17"/>
    <w:rsid w:val="12E3D2CF"/>
    <w:rsid w:val="12E96479"/>
    <w:rsid w:val="12EB742A"/>
    <w:rsid w:val="12ED25D7"/>
    <w:rsid w:val="12F64028"/>
    <w:rsid w:val="13008690"/>
    <w:rsid w:val="1305DC99"/>
    <w:rsid w:val="131001EE"/>
    <w:rsid w:val="1315F588"/>
    <w:rsid w:val="13174270"/>
    <w:rsid w:val="1317B625"/>
    <w:rsid w:val="1318B48F"/>
    <w:rsid w:val="131C525B"/>
    <w:rsid w:val="131D1B9D"/>
    <w:rsid w:val="1329CA2C"/>
    <w:rsid w:val="132A3645"/>
    <w:rsid w:val="132A8723"/>
    <w:rsid w:val="132B5974"/>
    <w:rsid w:val="132F4B83"/>
    <w:rsid w:val="13350C67"/>
    <w:rsid w:val="13373C19"/>
    <w:rsid w:val="133A693C"/>
    <w:rsid w:val="13450C8C"/>
    <w:rsid w:val="1345BA5E"/>
    <w:rsid w:val="134B1BF9"/>
    <w:rsid w:val="134E623C"/>
    <w:rsid w:val="1355BBAD"/>
    <w:rsid w:val="1360C1BC"/>
    <w:rsid w:val="13625F62"/>
    <w:rsid w:val="1364FC44"/>
    <w:rsid w:val="136AE436"/>
    <w:rsid w:val="136C0395"/>
    <w:rsid w:val="136E4D3D"/>
    <w:rsid w:val="1373B25C"/>
    <w:rsid w:val="13747FEB"/>
    <w:rsid w:val="13826DBB"/>
    <w:rsid w:val="13853381"/>
    <w:rsid w:val="1385BFE4"/>
    <w:rsid w:val="1388AA43"/>
    <w:rsid w:val="139015AF"/>
    <w:rsid w:val="13910637"/>
    <w:rsid w:val="1391327A"/>
    <w:rsid w:val="139BCAE4"/>
    <w:rsid w:val="139C51C6"/>
    <w:rsid w:val="13A69396"/>
    <w:rsid w:val="13A8E8FE"/>
    <w:rsid w:val="13AD334A"/>
    <w:rsid w:val="13B04CBF"/>
    <w:rsid w:val="13B21034"/>
    <w:rsid w:val="13B3E7D3"/>
    <w:rsid w:val="13B4CB79"/>
    <w:rsid w:val="13B4F534"/>
    <w:rsid w:val="13B56C8A"/>
    <w:rsid w:val="13B74B0B"/>
    <w:rsid w:val="13CA69BE"/>
    <w:rsid w:val="13CD4977"/>
    <w:rsid w:val="13CF9C12"/>
    <w:rsid w:val="13DCCE45"/>
    <w:rsid w:val="13DF573F"/>
    <w:rsid w:val="13E12CE9"/>
    <w:rsid w:val="13E29DE8"/>
    <w:rsid w:val="13E7F6C1"/>
    <w:rsid w:val="13E8DB31"/>
    <w:rsid w:val="13EAFAAD"/>
    <w:rsid w:val="13F0886F"/>
    <w:rsid w:val="13F2B562"/>
    <w:rsid w:val="13F94F6A"/>
    <w:rsid w:val="1400B6B4"/>
    <w:rsid w:val="140C40B6"/>
    <w:rsid w:val="140E3947"/>
    <w:rsid w:val="14168CD1"/>
    <w:rsid w:val="1419BE13"/>
    <w:rsid w:val="141DC12F"/>
    <w:rsid w:val="14254E1D"/>
    <w:rsid w:val="142DF7D2"/>
    <w:rsid w:val="142F7CBC"/>
    <w:rsid w:val="143192AD"/>
    <w:rsid w:val="14351D12"/>
    <w:rsid w:val="1440C07C"/>
    <w:rsid w:val="14463655"/>
    <w:rsid w:val="144B1CCF"/>
    <w:rsid w:val="144B98B3"/>
    <w:rsid w:val="1452983B"/>
    <w:rsid w:val="14532A96"/>
    <w:rsid w:val="1454F5CB"/>
    <w:rsid w:val="14634B24"/>
    <w:rsid w:val="146E80DD"/>
    <w:rsid w:val="1480CFAD"/>
    <w:rsid w:val="1488B4F8"/>
    <w:rsid w:val="14894650"/>
    <w:rsid w:val="148EE9C5"/>
    <w:rsid w:val="148FD059"/>
    <w:rsid w:val="14A7AACD"/>
    <w:rsid w:val="14AA4C22"/>
    <w:rsid w:val="14AD161A"/>
    <w:rsid w:val="14C3BE75"/>
    <w:rsid w:val="14C6750B"/>
    <w:rsid w:val="14C76F12"/>
    <w:rsid w:val="14CE5232"/>
    <w:rsid w:val="14D27AF7"/>
    <w:rsid w:val="14D339AD"/>
    <w:rsid w:val="14D3FDA5"/>
    <w:rsid w:val="14D5D3FB"/>
    <w:rsid w:val="14D7AD4A"/>
    <w:rsid w:val="14DFECAA"/>
    <w:rsid w:val="14E10052"/>
    <w:rsid w:val="14E5E36B"/>
    <w:rsid w:val="14F0C3F8"/>
    <w:rsid w:val="14F9FE04"/>
    <w:rsid w:val="14FCE6E7"/>
    <w:rsid w:val="15037142"/>
    <w:rsid w:val="150733FD"/>
    <w:rsid w:val="150E05EF"/>
    <w:rsid w:val="15144020"/>
    <w:rsid w:val="1517F54C"/>
    <w:rsid w:val="1519F704"/>
    <w:rsid w:val="1524E071"/>
    <w:rsid w:val="1527B0D4"/>
    <w:rsid w:val="1535C402"/>
    <w:rsid w:val="153EFB22"/>
    <w:rsid w:val="15429E9C"/>
    <w:rsid w:val="1544132B"/>
    <w:rsid w:val="15492856"/>
    <w:rsid w:val="15495E29"/>
    <w:rsid w:val="1559A218"/>
    <w:rsid w:val="155DF027"/>
    <w:rsid w:val="1578C1A9"/>
    <w:rsid w:val="157A0202"/>
    <w:rsid w:val="157B9789"/>
    <w:rsid w:val="157E84B7"/>
    <w:rsid w:val="157F36F5"/>
    <w:rsid w:val="158009B9"/>
    <w:rsid w:val="15853777"/>
    <w:rsid w:val="1590DD86"/>
    <w:rsid w:val="15A1E1CF"/>
    <w:rsid w:val="15A230BE"/>
    <w:rsid w:val="15A52D50"/>
    <w:rsid w:val="15A80877"/>
    <w:rsid w:val="15AD1EDB"/>
    <w:rsid w:val="15AD4456"/>
    <w:rsid w:val="15BBB7FA"/>
    <w:rsid w:val="15BE698C"/>
    <w:rsid w:val="15C88F1D"/>
    <w:rsid w:val="15CADE82"/>
    <w:rsid w:val="15CC1C4C"/>
    <w:rsid w:val="15CE1536"/>
    <w:rsid w:val="15D019CA"/>
    <w:rsid w:val="15D1438A"/>
    <w:rsid w:val="15D1B64A"/>
    <w:rsid w:val="15DC0C54"/>
    <w:rsid w:val="15E0DD5D"/>
    <w:rsid w:val="15E1BA58"/>
    <w:rsid w:val="15E9AFB7"/>
    <w:rsid w:val="15EBA465"/>
    <w:rsid w:val="15F3D94F"/>
    <w:rsid w:val="15FA05FB"/>
    <w:rsid w:val="15FC201E"/>
    <w:rsid w:val="15FF0B7F"/>
    <w:rsid w:val="15FFD620"/>
    <w:rsid w:val="1600BEC0"/>
    <w:rsid w:val="16036EE8"/>
    <w:rsid w:val="160909D1"/>
    <w:rsid w:val="160C1C1D"/>
    <w:rsid w:val="160DC1BC"/>
    <w:rsid w:val="1612EAF1"/>
    <w:rsid w:val="1613D7FB"/>
    <w:rsid w:val="161ADC19"/>
    <w:rsid w:val="1628584A"/>
    <w:rsid w:val="162DE45F"/>
    <w:rsid w:val="162E06B1"/>
    <w:rsid w:val="162EA6A6"/>
    <w:rsid w:val="16361388"/>
    <w:rsid w:val="16370DA0"/>
    <w:rsid w:val="164AEFAB"/>
    <w:rsid w:val="1651F135"/>
    <w:rsid w:val="1653D2E4"/>
    <w:rsid w:val="16553F3B"/>
    <w:rsid w:val="165B07EB"/>
    <w:rsid w:val="165CDB1B"/>
    <w:rsid w:val="1660C83E"/>
    <w:rsid w:val="166DDAA7"/>
    <w:rsid w:val="167A06A8"/>
    <w:rsid w:val="1680DB78"/>
    <w:rsid w:val="1685E995"/>
    <w:rsid w:val="1691224D"/>
    <w:rsid w:val="16939717"/>
    <w:rsid w:val="16941063"/>
    <w:rsid w:val="1694E53E"/>
    <w:rsid w:val="169854DB"/>
    <w:rsid w:val="1698BD4D"/>
    <w:rsid w:val="169AEF8C"/>
    <w:rsid w:val="16A53847"/>
    <w:rsid w:val="16B4B0FA"/>
    <w:rsid w:val="16C05512"/>
    <w:rsid w:val="16C2C5A6"/>
    <w:rsid w:val="16C3A83D"/>
    <w:rsid w:val="16C45218"/>
    <w:rsid w:val="16C6F7B1"/>
    <w:rsid w:val="16C86127"/>
    <w:rsid w:val="16CA2CAD"/>
    <w:rsid w:val="16DCEC34"/>
    <w:rsid w:val="16DD7389"/>
    <w:rsid w:val="16E12A73"/>
    <w:rsid w:val="16E3E554"/>
    <w:rsid w:val="16E60283"/>
    <w:rsid w:val="16E739CA"/>
    <w:rsid w:val="16EFC1B6"/>
    <w:rsid w:val="16FBE3BC"/>
    <w:rsid w:val="16FCC12A"/>
    <w:rsid w:val="17062CC1"/>
    <w:rsid w:val="17089F2C"/>
    <w:rsid w:val="1710530B"/>
    <w:rsid w:val="1710F159"/>
    <w:rsid w:val="171EAF68"/>
    <w:rsid w:val="17276AEE"/>
    <w:rsid w:val="17276C5F"/>
    <w:rsid w:val="173ABC01"/>
    <w:rsid w:val="174AB634"/>
    <w:rsid w:val="17526F26"/>
    <w:rsid w:val="1755B1FE"/>
    <w:rsid w:val="1761F3BF"/>
    <w:rsid w:val="17652838"/>
    <w:rsid w:val="1766963F"/>
    <w:rsid w:val="1770E45E"/>
    <w:rsid w:val="1774A9E8"/>
    <w:rsid w:val="17781B9D"/>
    <w:rsid w:val="177BAD78"/>
    <w:rsid w:val="1781751F"/>
    <w:rsid w:val="1781F443"/>
    <w:rsid w:val="17839239"/>
    <w:rsid w:val="1783FEBB"/>
    <w:rsid w:val="1788B194"/>
    <w:rsid w:val="17890B2D"/>
    <w:rsid w:val="178BA44A"/>
    <w:rsid w:val="17980998"/>
    <w:rsid w:val="17A4FD0A"/>
    <w:rsid w:val="17A68DCE"/>
    <w:rsid w:val="17A819D4"/>
    <w:rsid w:val="17AC2F3E"/>
    <w:rsid w:val="17AFBC0E"/>
    <w:rsid w:val="17B63674"/>
    <w:rsid w:val="17B6410F"/>
    <w:rsid w:val="17B70C92"/>
    <w:rsid w:val="17B9CC90"/>
    <w:rsid w:val="17BA0399"/>
    <w:rsid w:val="17BB628C"/>
    <w:rsid w:val="17C08D12"/>
    <w:rsid w:val="17C0ED42"/>
    <w:rsid w:val="17C4DAE5"/>
    <w:rsid w:val="17C64856"/>
    <w:rsid w:val="17C6B478"/>
    <w:rsid w:val="17D424C1"/>
    <w:rsid w:val="17D75BC3"/>
    <w:rsid w:val="17DFEB56"/>
    <w:rsid w:val="17E392D3"/>
    <w:rsid w:val="17F5EC82"/>
    <w:rsid w:val="17F6CBA3"/>
    <w:rsid w:val="17F74252"/>
    <w:rsid w:val="17FD6924"/>
    <w:rsid w:val="18107673"/>
    <w:rsid w:val="18153FF4"/>
    <w:rsid w:val="1818136B"/>
    <w:rsid w:val="181B93F9"/>
    <w:rsid w:val="181E5061"/>
    <w:rsid w:val="182BC819"/>
    <w:rsid w:val="182D2F88"/>
    <w:rsid w:val="182E6AB6"/>
    <w:rsid w:val="1832F869"/>
    <w:rsid w:val="1833434C"/>
    <w:rsid w:val="183F4C79"/>
    <w:rsid w:val="183FC71A"/>
    <w:rsid w:val="1841B8A4"/>
    <w:rsid w:val="184E4F07"/>
    <w:rsid w:val="184F75A3"/>
    <w:rsid w:val="18505FF5"/>
    <w:rsid w:val="185ABDD9"/>
    <w:rsid w:val="185BAB84"/>
    <w:rsid w:val="185F0F2D"/>
    <w:rsid w:val="186025A2"/>
    <w:rsid w:val="1860FB6B"/>
    <w:rsid w:val="186EACED"/>
    <w:rsid w:val="187214D2"/>
    <w:rsid w:val="18726B9A"/>
    <w:rsid w:val="18740609"/>
    <w:rsid w:val="187789E7"/>
    <w:rsid w:val="189A4132"/>
    <w:rsid w:val="189AB8C6"/>
    <w:rsid w:val="189C0A3E"/>
    <w:rsid w:val="189E4610"/>
    <w:rsid w:val="189FD956"/>
    <w:rsid w:val="18A2D707"/>
    <w:rsid w:val="18A468C8"/>
    <w:rsid w:val="18A5751F"/>
    <w:rsid w:val="18ABBADF"/>
    <w:rsid w:val="18AFC0F2"/>
    <w:rsid w:val="18B2C289"/>
    <w:rsid w:val="18B34574"/>
    <w:rsid w:val="18B3EBBB"/>
    <w:rsid w:val="18BF98AC"/>
    <w:rsid w:val="18C0A94E"/>
    <w:rsid w:val="18C17ADB"/>
    <w:rsid w:val="18C19E0C"/>
    <w:rsid w:val="18C75BEA"/>
    <w:rsid w:val="18C96A1B"/>
    <w:rsid w:val="18CAA618"/>
    <w:rsid w:val="18D93D92"/>
    <w:rsid w:val="18DC27B4"/>
    <w:rsid w:val="18E2B870"/>
    <w:rsid w:val="18E4724A"/>
    <w:rsid w:val="18FB29F3"/>
    <w:rsid w:val="19038B3B"/>
    <w:rsid w:val="190708AF"/>
    <w:rsid w:val="190D12E5"/>
    <w:rsid w:val="1913CE9F"/>
    <w:rsid w:val="19142AB4"/>
    <w:rsid w:val="1914DAFF"/>
    <w:rsid w:val="19162E86"/>
    <w:rsid w:val="19218BB7"/>
    <w:rsid w:val="19229318"/>
    <w:rsid w:val="192AB06A"/>
    <w:rsid w:val="192FC533"/>
    <w:rsid w:val="192FD618"/>
    <w:rsid w:val="1932E906"/>
    <w:rsid w:val="1935910D"/>
    <w:rsid w:val="193733C0"/>
    <w:rsid w:val="1937E2F3"/>
    <w:rsid w:val="1949BB65"/>
    <w:rsid w:val="194DFD33"/>
    <w:rsid w:val="194E8F87"/>
    <w:rsid w:val="194EC019"/>
    <w:rsid w:val="19517CC4"/>
    <w:rsid w:val="1957D9B0"/>
    <w:rsid w:val="1958D2FB"/>
    <w:rsid w:val="195AE3B8"/>
    <w:rsid w:val="195D3DD9"/>
    <w:rsid w:val="19603FC1"/>
    <w:rsid w:val="19611EE1"/>
    <w:rsid w:val="19622621"/>
    <w:rsid w:val="19628A56"/>
    <w:rsid w:val="1969D574"/>
    <w:rsid w:val="196CCB66"/>
    <w:rsid w:val="197173F8"/>
    <w:rsid w:val="1974A51D"/>
    <w:rsid w:val="1977F5AE"/>
    <w:rsid w:val="197C2239"/>
    <w:rsid w:val="19801F7B"/>
    <w:rsid w:val="19875C93"/>
    <w:rsid w:val="198879FB"/>
    <w:rsid w:val="198A296F"/>
    <w:rsid w:val="198CC4B8"/>
    <w:rsid w:val="198E6F74"/>
    <w:rsid w:val="19938E35"/>
    <w:rsid w:val="199A6087"/>
    <w:rsid w:val="199C107E"/>
    <w:rsid w:val="199F6447"/>
    <w:rsid w:val="19A1D1CE"/>
    <w:rsid w:val="19B5AA82"/>
    <w:rsid w:val="19B79044"/>
    <w:rsid w:val="19BC82CD"/>
    <w:rsid w:val="19BE1AC7"/>
    <w:rsid w:val="19C03DC7"/>
    <w:rsid w:val="19C86D02"/>
    <w:rsid w:val="19CBB0A0"/>
    <w:rsid w:val="19CEAE7F"/>
    <w:rsid w:val="19CEEBE2"/>
    <w:rsid w:val="19DB5065"/>
    <w:rsid w:val="19E030FB"/>
    <w:rsid w:val="19EB6AEA"/>
    <w:rsid w:val="19EDE4CB"/>
    <w:rsid w:val="19FFA9F8"/>
    <w:rsid w:val="1A09DD82"/>
    <w:rsid w:val="1A0D2E84"/>
    <w:rsid w:val="1A121E7D"/>
    <w:rsid w:val="1A13C026"/>
    <w:rsid w:val="1A171E04"/>
    <w:rsid w:val="1A210847"/>
    <w:rsid w:val="1A26922C"/>
    <w:rsid w:val="1A3162C9"/>
    <w:rsid w:val="1A353A31"/>
    <w:rsid w:val="1A359B74"/>
    <w:rsid w:val="1A42C89D"/>
    <w:rsid w:val="1A45801D"/>
    <w:rsid w:val="1A4EF5A7"/>
    <w:rsid w:val="1A517AC5"/>
    <w:rsid w:val="1A53A485"/>
    <w:rsid w:val="1A5A038E"/>
    <w:rsid w:val="1A5E533A"/>
    <w:rsid w:val="1A64DC56"/>
    <w:rsid w:val="1A65DD02"/>
    <w:rsid w:val="1A6A53AB"/>
    <w:rsid w:val="1A6EADDA"/>
    <w:rsid w:val="1A70A207"/>
    <w:rsid w:val="1A7B1CBA"/>
    <w:rsid w:val="1A7B3B4F"/>
    <w:rsid w:val="1A7E1EC4"/>
    <w:rsid w:val="1A898B0C"/>
    <w:rsid w:val="1A9018C0"/>
    <w:rsid w:val="1A9D9F89"/>
    <w:rsid w:val="1A9F3F36"/>
    <w:rsid w:val="1A9FA73D"/>
    <w:rsid w:val="1AA0C169"/>
    <w:rsid w:val="1AA0D80B"/>
    <w:rsid w:val="1AA49054"/>
    <w:rsid w:val="1AA77A27"/>
    <w:rsid w:val="1AA99CD7"/>
    <w:rsid w:val="1AB03025"/>
    <w:rsid w:val="1ABCEDBF"/>
    <w:rsid w:val="1ABCEF04"/>
    <w:rsid w:val="1AC12960"/>
    <w:rsid w:val="1AC1C879"/>
    <w:rsid w:val="1AC99487"/>
    <w:rsid w:val="1ACAADAC"/>
    <w:rsid w:val="1ACDE76A"/>
    <w:rsid w:val="1AD65AFE"/>
    <w:rsid w:val="1ADAC6D6"/>
    <w:rsid w:val="1ADC3DBC"/>
    <w:rsid w:val="1AE1C1DA"/>
    <w:rsid w:val="1AE425FA"/>
    <w:rsid w:val="1AE86A7C"/>
    <w:rsid w:val="1AF5C35A"/>
    <w:rsid w:val="1AFB524B"/>
    <w:rsid w:val="1AFDB9E9"/>
    <w:rsid w:val="1AFE5087"/>
    <w:rsid w:val="1AFED9DF"/>
    <w:rsid w:val="1B0151F0"/>
    <w:rsid w:val="1B1324CF"/>
    <w:rsid w:val="1B18E485"/>
    <w:rsid w:val="1B1A4A22"/>
    <w:rsid w:val="1B1BB5DB"/>
    <w:rsid w:val="1B1CE56A"/>
    <w:rsid w:val="1B1D4804"/>
    <w:rsid w:val="1B217678"/>
    <w:rsid w:val="1B266C82"/>
    <w:rsid w:val="1B27B004"/>
    <w:rsid w:val="1B2ED5C4"/>
    <w:rsid w:val="1B338968"/>
    <w:rsid w:val="1B36B039"/>
    <w:rsid w:val="1B3F1FA4"/>
    <w:rsid w:val="1B408818"/>
    <w:rsid w:val="1B40D697"/>
    <w:rsid w:val="1B46DEB8"/>
    <w:rsid w:val="1B4B3E5B"/>
    <w:rsid w:val="1B4C12CB"/>
    <w:rsid w:val="1B4D5583"/>
    <w:rsid w:val="1B4F523E"/>
    <w:rsid w:val="1B4FB65F"/>
    <w:rsid w:val="1B505612"/>
    <w:rsid w:val="1B56331D"/>
    <w:rsid w:val="1B56D2E1"/>
    <w:rsid w:val="1B56E8C9"/>
    <w:rsid w:val="1B5ABE57"/>
    <w:rsid w:val="1B5ECECB"/>
    <w:rsid w:val="1B65CEE8"/>
    <w:rsid w:val="1B6643E7"/>
    <w:rsid w:val="1B683E5A"/>
    <w:rsid w:val="1B69F977"/>
    <w:rsid w:val="1B71357D"/>
    <w:rsid w:val="1B740C3A"/>
    <w:rsid w:val="1B743569"/>
    <w:rsid w:val="1B7ECEF2"/>
    <w:rsid w:val="1B803B50"/>
    <w:rsid w:val="1B80D4F3"/>
    <w:rsid w:val="1B86DEC6"/>
    <w:rsid w:val="1B8B06B3"/>
    <w:rsid w:val="1B98EB61"/>
    <w:rsid w:val="1B9C7A4C"/>
    <w:rsid w:val="1BA5389C"/>
    <w:rsid w:val="1BA7C852"/>
    <w:rsid w:val="1BA91396"/>
    <w:rsid w:val="1BAEF36A"/>
    <w:rsid w:val="1BC51E80"/>
    <w:rsid w:val="1BC67A5E"/>
    <w:rsid w:val="1BC77503"/>
    <w:rsid w:val="1BC8AA69"/>
    <w:rsid w:val="1BCF335B"/>
    <w:rsid w:val="1BD0C00A"/>
    <w:rsid w:val="1BD3F6DB"/>
    <w:rsid w:val="1BD42553"/>
    <w:rsid w:val="1BD654F7"/>
    <w:rsid w:val="1BD78B58"/>
    <w:rsid w:val="1BD867D3"/>
    <w:rsid w:val="1BDF5879"/>
    <w:rsid w:val="1BEA23F8"/>
    <w:rsid w:val="1BEA6E4C"/>
    <w:rsid w:val="1BF21C16"/>
    <w:rsid w:val="1BF40510"/>
    <w:rsid w:val="1BF41454"/>
    <w:rsid w:val="1BFBCF09"/>
    <w:rsid w:val="1BFC6405"/>
    <w:rsid w:val="1C06D110"/>
    <w:rsid w:val="1C0DA158"/>
    <w:rsid w:val="1C105D64"/>
    <w:rsid w:val="1C16687B"/>
    <w:rsid w:val="1C19CF71"/>
    <w:rsid w:val="1C298859"/>
    <w:rsid w:val="1C2BA721"/>
    <w:rsid w:val="1C2C3E0B"/>
    <w:rsid w:val="1C360BF8"/>
    <w:rsid w:val="1C3C9F12"/>
    <w:rsid w:val="1C3D4AF7"/>
    <w:rsid w:val="1C3EBF62"/>
    <w:rsid w:val="1C3EEC94"/>
    <w:rsid w:val="1C3F5CC2"/>
    <w:rsid w:val="1C3FFBAF"/>
    <w:rsid w:val="1C41688B"/>
    <w:rsid w:val="1C42D7CD"/>
    <w:rsid w:val="1C48F6E3"/>
    <w:rsid w:val="1C50B687"/>
    <w:rsid w:val="1C5355E8"/>
    <w:rsid w:val="1C5A5C22"/>
    <w:rsid w:val="1C5C896C"/>
    <w:rsid w:val="1C5D2A44"/>
    <w:rsid w:val="1C60954E"/>
    <w:rsid w:val="1C60AECD"/>
    <w:rsid w:val="1C6CDD7F"/>
    <w:rsid w:val="1C6F2440"/>
    <w:rsid w:val="1C71091D"/>
    <w:rsid w:val="1C7992B8"/>
    <w:rsid w:val="1C7A55DC"/>
    <w:rsid w:val="1C7C7933"/>
    <w:rsid w:val="1C7F0D01"/>
    <w:rsid w:val="1C84CAAE"/>
    <w:rsid w:val="1C8CCA65"/>
    <w:rsid w:val="1C8EC0FE"/>
    <w:rsid w:val="1C8F4CE8"/>
    <w:rsid w:val="1C8F87A3"/>
    <w:rsid w:val="1C8FDCD5"/>
    <w:rsid w:val="1C90E31B"/>
    <w:rsid w:val="1C9224A0"/>
    <w:rsid w:val="1C92631D"/>
    <w:rsid w:val="1C94272F"/>
    <w:rsid w:val="1C945A26"/>
    <w:rsid w:val="1C94D3DA"/>
    <w:rsid w:val="1C9B5FF7"/>
    <w:rsid w:val="1C9FDE39"/>
    <w:rsid w:val="1CA23091"/>
    <w:rsid w:val="1CA28649"/>
    <w:rsid w:val="1CA6B196"/>
    <w:rsid w:val="1CB2B202"/>
    <w:rsid w:val="1CB31D97"/>
    <w:rsid w:val="1CB41B2F"/>
    <w:rsid w:val="1CB4827E"/>
    <w:rsid w:val="1CB60EF8"/>
    <w:rsid w:val="1CBB49D8"/>
    <w:rsid w:val="1CBE2517"/>
    <w:rsid w:val="1CC378E3"/>
    <w:rsid w:val="1CC70BF0"/>
    <w:rsid w:val="1CDA2931"/>
    <w:rsid w:val="1CDAB525"/>
    <w:rsid w:val="1CDC8625"/>
    <w:rsid w:val="1CE39013"/>
    <w:rsid w:val="1CE57431"/>
    <w:rsid w:val="1CE78369"/>
    <w:rsid w:val="1CEC1918"/>
    <w:rsid w:val="1CF27BC5"/>
    <w:rsid w:val="1D026B02"/>
    <w:rsid w:val="1D0A2500"/>
    <w:rsid w:val="1D14A0CF"/>
    <w:rsid w:val="1D1C83EB"/>
    <w:rsid w:val="1D20DB38"/>
    <w:rsid w:val="1D262F35"/>
    <w:rsid w:val="1D2998BB"/>
    <w:rsid w:val="1D390DCC"/>
    <w:rsid w:val="1D39315E"/>
    <w:rsid w:val="1D3D97A0"/>
    <w:rsid w:val="1D42B6B4"/>
    <w:rsid w:val="1D43C069"/>
    <w:rsid w:val="1D44302B"/>
    <w:rsid w:val="1D45856B"/>
    <w:rsid w:val="1D45FBA5"/>
    <w:rsid w:val="1D48E568"/>
    <w:rsid w:val="1D49CC27"/>
    <w:rsid w:val="1D4DFA5C"/>
    <w:rsid w:val="1D4EE9D5"/>
    <w:rsid w:val="1D5B2C7E"/>
    <w:rsid w:val="1D67C7CB"/>
    <w:rsid w:val="1D76207D"/>
    <w:rsid w:val="1D7CEB9C"/>
    <w:rsid w:val="1D86282C"/>
    <w:rsid w:val="1D89A452"/>
    <w:rsid w:val="1D8C530B"/>
    <w:rsid w:val="1D903E01"/>
    <w:rsid w:val="1D936470"/>
    <w:rsid w:val="1D95745C"/>
    <w:rsid w:val="1D9E9B69"/>
    <w:rsid w:val="1DA6F54B"/>
    <w:rsid w:val="1DAF8CA4"/>
    <w:rsid w:val="1DB2090D"/>
    <w:rsid w:val="1DB21A31"/>
    <w:rsid w:val="1DB53F1A"/>
    <w:rsid w:val="1DB8A388"/>
    <w:rsid w:val="1DBA75C1"/>
    <w:rsid w:val="1DBEF114"/>
    <w:rsid w:val="1DBFA3E5"/>
    <w:rsid w:val="1DD54C21"/>
    <w:rsid w:val="1DDA55F9"/>
    <w:rsid w:val="1DDD1459"/>
    <w:rsid w:val="1DE0F70F"/>
    <w:rsid w:val="1DECCE5E"/>
    <w:rsid w:val="1E046A72"/>
    <w:rsid w:val="1E0B81C4"/>
    <w:rsid w:val="1E0BDAFB"/>
    <w:rsid w:val="1E0CD3E5"/>
    <w:rsid w:val="1E0E1376"/>
    <w:rsid w:val="1E0E49E8"/>
    <w:rsid w:val="1E0FE4B4"/>
    <w:rsid w:val="1E15EC80"/>
    <w:rsid w:val="1E1774B3"/>
    <w:rsid w:val="1E235F33"/>
    <w:rsid w:val="1E270CEF"/>
    <w:rsid w:val="1E27E63C"/>
    <w:rsid w:val="1E431949"/>
    <w:rsid w:val="1E431E7A"/>
    <w:rsid w:val="1E445F4F"/>
    <w:rsid w:val="1E479A5E"/>
    <w:rsid w:val="1E4A4460"/>
    <w:rsid w:val="1E51B1F8"/>
    <w:rsid w:val="1E52EF16"/>
    <w:rsid w:val="1E5A7364"/>
    <w:rsid w:val="1E5DE942"/>
    <w:rsid w:val="1E5F7649"/>
    <w:rsid w:val="1E63D445"/>
    <w:rsid w:val="1E67EF95"/>
    <w:rsid w:val="1E6B0CF8"/>
    <w:rsid w:val="1E6E5755"/>
    <w:rsid w:val="1E6E9091"/>
    <w:rsid w:val="1E71F59B"/>
    <w:rsid w:val="1E75F90F"/>
    <w:rsid w:val="1E782F0C"/>
    <w:rsid w:val="1E7AB15B"/>
    <w:rsid w:val="1E7DABB9"/>
    <w:rsid w:val="1E8A69BB"/>
    <w:rsid w:val="1E964D35"/>
    <w:rsid w:val="1E9BDDC6"/>
    <w:rsid w:val="1EA016B2"/>
    <w:rsid w:val="1EA07E6F"/>
    <w:rsid w:val="1EA16291"/>
    <w:rsid w:val="1EA1677F"/>
    <w:rsid w:val="1EA3D616"/>
    <w:rsid w:val="1EA8835A"/>
    <w:rsid w:val="1EA997C7"/>
    <w:rsid w:val="1EAA3501"/>
    <w:rsid w:val="1EAB1584"/>
    <w:rsid w:val="1EAEDF56"/>
    <w:rsid w:val="1EB09D00"/>
    <w:rsid w:val="1EB809A1"/>
    <w:rsid w:val="1EBCFF91"/>
    <w:rsid w:val="1ECFE0CC"/>
    <w:rsid w:val="1ED4A39D"/>
    <w:rsid w:val="1EE0FE33"/>
    <w:rsid w:val="1EE7C5D9"/>
    <w:rsid w:val="1EEBD36E"/>
    <w:rsid w:val="1EED067C"/>
    <w:rsid w:val="1EEFC037"/>
    <w:rsid w:val="1EF267E9"/>
    <w:rsid w:val="1EF4F30A"/>
    <w:rsid w:val="1EF4FB75"/>
    <w:rsid w:val="1EF62CDA"/>
    <w:rsid w:val="1EF95A43"/>
    <w:rsid w:val="1EFB4B38"/>
    <w:rsid w:val="1F06B9AC"/>
    <w:rsid w:val="1F0AC8AA"/>
    <w:rsid w:val="1F0B1698"/>
    <w:rsid w:val="1F126F98"/>
    <w:rsid w:val="1F23AA1E"/>
    <w:rsid w:val="1F23B517"/>
    <w:rsid w:val="1F24FC5A"/>
    <w:rsid w:val="1F268F93"/>
    <w:rsid w:val="1F2F51FB"/>
    <w:rsid w:val="1F30E015"/>
    <w:rsid w:val="1F339709"/>
    <w:rsid w:val="1F3A3301"/>
    <w:rsid w:val="1F3E9495"/>
    <w:rsid w:val="1F3F808D"/>
    <w:rsid w:val="1F46BE6E"/>
    <w:rsid w:val="1F55084F"/>
    <w:rsid w:val="1F5651B5"/>
    <w:rsid w:val="1F5EB960"/>
    <w:rsid w:val="1F5F8C3D"/>
    <w:rsid w:val="1F61F692"/>
    <w:rsid w:val="1F623ED0"/>
    <w:rsid w:val="1F655C86"/>
    <w:rsid w:val="1F6AD0E7"/>
    <w:rsid w:val="1F6F5312"/>
    <w:rsid w:val="1F72D182"/>
    <w:rsid w:val="1F7F306B"/>
    <w:rsid w:val="1F8449D4"/>
    <w:rsid w:val="1F870C91"/>
    <w:rsid w:val="1F9159D7"/>
    <w:rsid w:val="1F95C65F"/>
    <w:rsid w:val="1F96E059"/>
    <w:rsid w:val="1F9A7559"/>
    <w:rsid w:val="1F9B1B37"/>
    <w:rsid w:val="1FA044C5"/>
    <w:rsid w:val="1FA307BD"/>
    <w:rsid w:val="1FA39037"/>
    <w:rsid w:val="1FA4B8D6"/>
    <w:rsid w:val="1FA4C034"/>
    <w:rsid w:val="1FA968AA"/>
    <w:rsid w:val="1FAA3B8D"/>
    <w:rsid w:val="1FAA50BB"/>
    <w:rsid w:val="1FB28162"/>
    <w:rsid w:val="1FBE4916"/>
    <w:rsid w:val="1FC1F394"/>
    <w:rsid w:val="1FC2EB75"/>
    <w:rsid w:val="1FCE7162"/>
    <w:rsid w:val="1FD08BC0"/>
    <w:rsid w:val="1FDF71CB"/>
    <w:rsid w:val="1FDFD4BC"/>
    <w:rsid w:val="1FED820A"/>
    <w:rsid w:val="1FEEFF2D"/>
    <w:rsid w:val="1FF3A977"/>
    <w:rsid w:val="1FFD6966"/>
    <w:rsid w:val="2001BD20"/>
    <w:rsid w:val="20098AD3"/>
    <w:rsid w:val="200BF94E"/>
    <w:rsid w:val="201B1753"/>
    <w:rsid w:val="20299643"/>
    <w:rsid w:val="202F14F8"/>
    <w:rsid w:val="202FB46A"/>
    <w:rsid w:val="2039663A"/>
    <w:rsid w:val="2039B410"/>
    <w:rsid w:val="20538EF0"/>
    <w:rsid w:val="205B2BEF"/>
    <w:rsid w:val="205FA792"/>
    <w:rsid w:val="2071CBF6"/>
    <w:rsid w:val="20796B24"/>
    <w:rsid w:val="207AE3CC"/>
    <w:rsid w:val="2082C159"/>
    <w:rsid w:val="2084EC68"/>
    <w:rsid w:val="2087012D"/>
    <w:rsid w:val="208AB1EB"/>
    <w:rsid w:val="20938AEB"/>
    <w:rsid w:val="209C6B46"/>
    <w:rsid w:val="20A1CC39"/>
    <w:rsid w:val="20A6E3D7"/>
    <w:rsid w:val="20AC519B"/>
    <w:rsid w:val="20AFFC44"/>
    <w:rsid w:val="20BC4958"/>
    <w:rsid w:val="20C64D42"/>
    <w:rsid w:val="20C7B901"/>
    <w:rsid w:val="20D25D3D"/>
    <w:rsid w:val="20DEAEFF"/>
    <w:rsid w:val="20E1B08E"/>
    <w:rsid w:val="20E31C22"/>
    <w:rsid w:val="20E937C0"/>
    <w:rsid w:val="20EB9A0B"/>
    <w:rsid w:val="21042D4E"/>
    <w:rsid w:val="2106569A"/>
    <w:rsid w:val="210D4F69"/>
    <w:rsid w:val="210D6DED"/>
    <w:rsid w:val="21175E8C"/>
    <w:rsid w:val="2118E108"/>
    <w:rsid w:val="2124E512"/>
    <w:rsid w:val="213226D7"/>
    <w:rsid w:val="2132B4C8"/>
    <w:rsid w:val="21454F10"/>
    <w:rsid w:val="215790D3"/>
    <w:rsid w:val="215A2046"/>
    <w:rsid w:val="2162F4E1"/>
    <w:rsid w:val="216762D1"/>
    <w:rsid w:val="2167977F"/>
    <w:rsid w:val="216AF283"/>
    <w:rsid w:val="216FF998"/>
    <w:rsid w:val="217ED68D"/>
    <w:rsid w:val="21814F2D"/>
    <w:rsid w:val="21816EFA"/>
    <w:rsid w:val="218991CF"/>
    <w:rsid w:val="218F85A6"/>
    <w:rsid w:val="21921E55"/>
    <w:rsid w:val="2192FFFD"/>
    <w:rsid w:val="219BF508"/>
    <w:rsid w:val="219CC986"/>
    <w:rsid w:val="219D274C"/>
    <w:rsid w:val="21A403AD"/>
    <w:rsid w:val="21A47DED"/>
    <w:rsid w:val="21A9A1EC"/>
    <w:rsid w:val="21A9CB43"/>
    <w:rsid w:val="21ABA12A"/>
    <w:rsid w:val="21AE9C99"/>
    <w:rsid w:val="21AF8B2B"/>
    <w:rsid w:val="21B5A373"/>
    <w:rsid w:val="21C08012"/>
    <w:rsid w:val="21C301C7"/>
    <w:rsid w:val="21CC5CDB"/>
    <w:rsid w:val="21CD4D8A"/>
    <w:rsid w:val="21CD5AA8"/>
    <w:rsid w:val="21D25FDB"/>
    <w:rsid w:val="21E1B6DB"/>
    <w:rsid w:val="21E2705B"/>
    <w:rsid w:val="21E28C43"/>
    <w:rsid w:val="21EA3392"/>
    <w:rsid w:val="21ED3220"/>
    <w:rsid w:val="21F1D351"/>
    <w:rsid w:val="21F22FF6"/>
    <w:rsid w:val="21F5394E"/>
    <w:rsid w:val="21F7C199"/>
    <w:rsid w:val="21FE8CBE"/>
    <w:rsid w:val="2201D2F0"/>
    <w:rsid w:val="220479EF"/>
    <w:rsid w:val="22068DB5"/>
    <w:rsid w:val="220D0EBE"/>
    <w:rsid w:val="220D2BD7"/>
    <w:rsid w:val="220DCC30"/>
    <w:rsid w:val="22112E4C"/>
    <w:rsid w:val="22117A30"/>
    <w:rsid w:val="22187A87"/>
    <w:rsid w:val="221F5E54"/>
    <w:rsid w:val="222BAAD6"/>
    <w:rsid w:val="222C65E4"/>
    <w:rsid w:val="222CC172"/>
    <w:rsid w:val="223096DA"/>
    <w:rsid w:val="223642C0"/>
    <w:rsid w:val="22364CE9"/>
    <w:rsid w:val="2237408C"/>
    <w:rsid w:val="2237EB6B"/>
    <w:rsid w:val="2239687C"/>
    <w:rsid w:val="223FC02F"/>
    <w:rsid w:val="2243C28D"/>
    <w:rsid w:val="2246218F"/>
    <w:rsid w:val="22528C9A"/>
    <w:rsid w:val="22531591"/>
    <w:rsid w:val="2254133F"/>
    <w:rsid w:val="22595622"/>
    <w:rsid w:val="2260E01A"/>
    <w:rsid w:val="22687D92"/>
    <w:rsid w:val="226CEA53"/>
    <w:rsid w:val="226E7CB6"/>
    <w:rsid w:val="2270C836"/>
    <w:rsid w:val="22726CD5"/>
    <w:rsid w:val="22736904"/>
    <w:rsid w:val="2273CE32"/>
    <w:rsid w:val="22772A5A"/>
    <w:rsid w:val="227897A1"/>
    <w:rsid w:val="2280D3A8"/>
    <w:rsid w:val="2296F4BA"/>
    <w:rsid w:val="229977A1"/>
    <w:rsid w:val="229DC7C1"/>
    <w:rsid w:val="22AD6843"/>
    <w:rsid w:val="22AE4B3D"/>
    <w:rsid w:val="22AED009"/>
    <w:rsid w:val="22B171E7"/>
    <w:rsid w:val="22B19171"/>
    <w:rsid w:val="22B69560"/>
    <w:rsid w:val="22B75980"/>
    <w:rsid w:val="22BA4D37"/>
    <w:rsid w:val="22BB56C3"/>
    <w:rsid w:val="22C61343"/>
    <w:rsid w:val="22C6721A"/>
    <w:rsid w:val="22D0D00B"/>
    <w:rsid w:val="22D128F0"/>
    <w:rsid w:val="22D99D63"/>
    <w:rsid w:val="22DAC407"/>
    <w:rsid w:val="22DBA438"/>
    <w:rsid w:val="22DE2E77"/>
    <w:rsid w:val="22DE41BA"/>
    <w:rsid w:val="22E400BA"/>
    <w:rsid w:val="22E411C5"/>
    <w:rsid w:val="22E92920"/>
    <w:rsid w:val="22F6AA1A"/>
    <w:rsid w:val="22F7EC4D"/>
    <w:rsid w:val="22FA3C4C"/>
    <w:rsid w:val="22FC813A"/>
    <w:rsid w:val="22FE735A"/>
    <w:rsid w:val="22FF3E9D"/>
    <w:rsid w:val="2301D3EC"/>
    <w:rsid w:val="230C2CEB"/>
    <w:rsid w:val="23105B74"/>
    <w:rsid w:val="2314E463"/>
    <w:rsid w:val="23180610"/>
    <w:rsid w:val="231D9B37"/>
    <w:rsid w:val="23200B8C"/>
    <w:rsid w:val="23200D52"/>
    <w:rsid w:val="2333E2C6"/>
    <w:rsid w:val="233FC7CF"/>
    <w:rsid w:val="2341E6CE"/>
    <w:rsid w:val="2345575B"/>
    <w:rsid w:val="234E3179"/>
    <w:rsid w:val="234ED7A9"/>
    <w:rsid w:val="23517E8D"/>
    <w:rsid w:val="235928FD"/>
    <w:rsid w:val="235AC189"/>
    <w:rsid w:val="23654D0D"/>
    <w:rsid w:val="2365CBEB"/>
    <w:rsid w:val="2366ABFD"/>
    <w:rsid w:val="236C5762"/>
    <w:rsid w:val="2371B471"/>
    <w:rsid w:val="23790875"/>
    <w:rsid w:val="237B983E"/>
    <w:rsid w:val="237E1CDF"/>
    <w:rsid w:val="237FBA61"/>
    <w:rsid w:val="23806DFC"/>
    <w:rsid w:val="23859F28"/>
    <w:rsid w:val="238B44A9"/>
    <w:rsid w:val="23934355"/>
    <w:rsid w:val="23953269"/>
    <w:rsid w:val="23A977AB"/>
    <w:rsid w:val="23BA45CA"/>
    <w:rsid w:val="23BD288F"/>
    <w:rsid w:val="23C1FE38"/>
    <w:rsid w:val="23C95869"/>
    <w:rsid w:val="23CA3FF9"/>
    <w:rsid w:val="23CB9CF2"/>
    <w:rsid w:val="23D2F3D4"/>
    <w:rsid w:val="23D77526"/>
    <w:rsid w:val="23D8CC0E"/>
    <w:rsid w:val="23DDA0CE"/>
    <w:rsid w:val="23E0923D"/>
    <w:rsid w:val="23F14FF9"/>
    <w:rsid w:val="23F6AC25"/>
    <w:rsid w:val="23F9E7D5"/>
    <w:rsid w:val="240257DD"/>
    <w:rsid w:val="2404C1DD"/>
    <w:rsid w:val="2405568F"/>
    <w:rsid w:val="240EB308"/>
    <w:rsid w:val="240FB9D2"/>
    <w:rsid w:val="2413F988"/>
    <w:rsid w:val="24173F54"/>
    <w:rsid w:val="24188799"/>
    <w:rsid w:val="241B1DAE"/>
    <w:rsid w:val="241C7CDA"/>
    <w:rsid w:val="2421166B"/>
    <w:rsid w:val="242F7858"/>
    <w:rsid w:val="24361C26"/>
    <w:rsid w:val="24391192"/>
    <w:rsid w:val="2443A299"/>
    <w:rsid w:val="24559D18"/>
    <w:rsid w:val="2458C95B"/>
    <w:rsid w:val="24626F89"/>
    <w:rsid w:val="2462AD75"/>
    <w:rsid w:val="24649C1A"/>
    <w:rsid w:val="2467871B"/>
    <w:rsid w:val="246B971A"/>
    <w:rsid w:val="2475EC1B"/>
    <w:rsid w:val="247D19D6"/>
    <w:rsid w:val="247DE1C8"/>
    <w:rsid w:val="24838F09"/>
    <w:rsid w:val="2485E31A"/>
    <w:rsid w:val="248E39D9"/>
    <w:rsid w:val="249074BD"/>
    <w:rsid w:val="24920704"/>
    <w:rsid w:val="24986846"/>
    <w:rsid w:val="249E11EE"/>
    <w:rsid w:val="24A18AAB"/>
    <w:rsid w:val="24A20207"/>
    <w:rsid w:val="24A2A31A"/>
    <w:rsid w:val="24A36792"/>
    <w:rsid w:val="24A3B3CE"/>
    <w:rsid w:val="24A7C087"/>
    <w:rsid w:val="24AC8159"/>
    <w:rsid w:val="24B36D6A"/>
    <w:rsid w:val="24B6A31A"/>
    <w:rsid w:val="24B89934"/>
    <w:rsid w:val="24BFF9C4"/>
    <w:rsid w:val="24C0FC3E"/>
    <w:rsid w:val="24C5C367"/>
    <w:rsid w:val="24C6D88A"/>
    <w:rsid w:val="24CF0939"/>
    <w:rsid w:val="24D039DE"/>
    <w:rsid w:val="24D4FE25"/>
    <w:rsid w:val="24D8D1B2"/>
    <w:rsid w:val="24DE06EB"/>
    <w:rsid w:val="24DFB2DB"/>
    <w:rsid w:val="24E277A3"/>
    <w:rsid w:val="24E2796B"/>
    <w:rsid w:val="24E71A91"/>
    <w:rsid w:val="24E92077"/>
    <w:rsid w:val="24EA3258"/>
    <w:rsid w:val="24EACBF9"/>
    <w:rsid w:val="24F3E54B"/>
    <w:rsid w:val="24F6BF2F"/>
    <w:rsid w:val="24F9D47F"/>
    <w:rsid w:val="24FACD5B"/>
    <w:rsid w:val="24FB751C"/>
    <w:rsid w:val="24FCA7E2"/>
    <w:rsid w:val="2503CA5B"/>
    <w:rsid w:val="25082A04"/>
    <w:rsid w:val="25095FC1"/>
    <w:rsid w:val="250F4E2A"/>
    <w:rsid w:val="25154D72"/>
    <w:rsid w:val="25165346"/>
    <w:rsid w:val="251A5675"/>
    <w:rsid w:val="251E6E5F"/>
    <w:rsid w:val="251ED0DE"/>
    <w:rsid w:val="252155D2"/>
    <w:rsid w:val="25274BF6"/>
    <w:rsid w:val="2534602F"/>
    <w:rsid w:val="253551C2"/>
    <w:rsid w:val="2539BDB8"/>
    <w:rsid w:val="253AEC90"/>
    <w:rsid w:val="253E2F5E"/>
    <w:rsid w:val="25467F78"/>
    <w:rsid w:val="2548F401"/>
    <w:rsid w:val="254925F5"/>
    <w:rsid w:val="254A9496"/>
    <w:rsid w:val="25548342"/>
    <w:rsid w:val="25552D17"/>
    <w:rsid w:val="25574A1E"/>
    <w:rsid w:val="2559EF8B"/>
    <w:rsid w:val="256010CA"/>
    <w:rsid w:val="25612C5C"/>
    <w:rsid w:val="25627A99"/>
    <w:rsid w:val="256CBD0C"/>
    <w:rsid w:val="256D4C8D"/>
    <w:rsid w:val="256D7FA7"/>
    <w:rsid w:val="257CB933"/>
    <w:rsid w:val="257FC2F6"/>
    <w:rsid w:val="25803AAD"/>
    <w:rsid w:val="2580482F"/>
    <w:rsid w:val="2583FA1E"/>
    <w:rsid w:val="258A8824"/>
    <w:rsid w:val="258B9BF2"/>
    <w:rsid w:val="2592BEFA"/>
    <w:rsid w:val="259345B9"/>
    <w:rsid w:val="2594AF0D"/>
    <w:rsid w:val="2597FD7E"/>
    <w:rsid w:val="2598DE66"/>
    <w:rsid w:val="259D1711"/>
    <w:rsid w:val="25AC058D"/>
    <w:rsid w:val="25AE2011"/>
    <w:rsid w:val="25B5087E"/>
    <w:rsid w:val="25BB709F"/>
    <w:rsid w:val="25C395C2"/>
    <w:rsid w:val="25C4388C"/>
    <w:rsid w:val="25C75028"/>
    <w:rsid w:val="25CD402B"/>
    <w:rsid w:val="25D14D00"/>
    <w:rsid w:val="25D6D65C"/>
    <w:rsid w:val="25DAE695"/>
    <w:rsid w:val="25EA6AC5"/>
    <w:rsid w:val="25EB35DE"/>
    <w:rsid w:val="25ECBED1"/>
    <w:rsid w:val="25ED9909"/>
    <w:rsid w:val="25F1F8B1"/>
    <w:rsid w:val="25F5277B"/>
    <w:rsid w:val="25F5D6DA"/>
    <w:rsid w:val="2609298B"/>
    <w:rsid w:val="260F48EB"/>
    <w:rsid w:val="2614231A"/>
    <w:rsid w:val="261DD49B"/>
    <w:rsid w:val="262B1E93"/>
    <w:rsid w:val="26352DC8"/>
    <w:rsid w:val="263BAF1F"/>
    <w:rsid w:val="263CF330"/>
    <w:rsid w:val="263E5D61"/>
    <w:rsid w:val="26420E98"/>
    <w:rsid w:val="2642DFB9"/>
    <w:rsid w:val="26436CEA"/>
    <w:rsid w:val="264A5A16"/>
    <w:rsid w:val="2654A481"/>
    <w:rsid w:val="265C390A"/>
    <w:rsid w:val="265D65ED"/>
    <w:rsid w:val="26608CE0"/>
    <w:rsid w:val="266989C8"/>
    <w:rsid w:val="267415C1"/>
    <w:rsid w:val="267BD37C"/>
    <w:rsid w:val="267E5FAF"/>
    <w:rsid w:val="2687D95F"/>
    <w:rsid w:val="268C5BAD"/>
    <w:rsid w:val="268CFA52"/>
    <w:rsid w:val="268FC2F3"/>
    <w:rsid w:val="2691C55C"/>
    <w:rsid w:val="26920EE0"/>
    <w:rsid w:val="2692623E"/>
    <w:rsid w:val="26997F33"/>
    <w:rsid w:val="269BD114"/>
    <w:rsid w:val="26A08EAB"/>
    <w:rsid w:val="26A17D0E"/>
    <w:rsid w:val="26A2D090"/>
    <w:rsid w:val="26A6F3B3"/>
    <w:rsid w:val="26AA6911"/>
    <w:rsid w:val="26B11182"/>
    <w:rsid w:val="26B2E11E"/>
    <w:rsid w:val="26B99980"/>
    <w:rsid w:val="26C02F6B"/>
    <w:rsid w:val="26CF7B23"/>
    <w:rsid w:val="26D22C53"/>
    <w:rsid w:val="26DAEF05"/>
    <w:rsid w:val="26E28D73"/>
    <w:rsid w:val="26E36254"/>
    <w:rsid w:val="26E4A976"/>
    <w:rsid w:val="26E5B94F"/>
    <w:rsid w:val="26E5EF73"/>
    <w:rsid w:val="26EFC667"/>
    <w:rsid w:val="26F078ED"/>
    <w:rsid w:val="26F207EF"/>
    <w:rsid w:val="26F65280"/>
    <w:rsid w:val="26FC3E66"/>
    <w:rsid w:val="26FDAD30"/>
    <w:rsid w:val="2709002B"/>
    <w:rsid w:val="270B6875"/>
    <w:rsid w:val="270D07FA"/>
    <w:rsid w:val="270FF70B"/>
    <w:rsid w:val="27145092"/>
    <w:rsid w:val="2718AA83"/>
    <w:rsid w:val="271E6D24"/>
    <w:rsid w:val="2720C6C7"/>
    <w:rsid w:val="272407FA"/>
    <w:rsid w:val="272A6339"/>
    <w:rsid w:val="27364DC5"/>
    <w:rsid w:val="27368201"/>
    <w:rsid w:val="273A7A49"/>
    <w:rsid w:val="273CB7AF"/>
    <w:rsid w:val="27402436"/>
    <w:rsid w:val="2740E7DE"/>
    <w:rsid w:val="2744909C"/>
    <w:rsid w:val="27522E48"/>
    <w:rsid w:val="27534EAB"/>
    <w:rsid w:val="27563B7F"/>
    <w:rsid w:val="27575492"/>
    <w:rsid w:val="2757BC29"/>
    <w:rsid w:val="2763D3E2"/>
    <w:rsid w:val="2764EBDA"/>
    <w:rsid w:val="2769ABE1"/>
    <w:rsid w:val="276A5042"/>
    <w:rsid w:val="276B08CC"/>
    <w:rsid w:val="276EEE78"/>
    <w:rsid w:val="2772F33E"/>
    <w:rsid w:val="277697CE"/>
    <w:rsid w:val="27777614"/>
    <w:rsid w:val="277835C4"/>
    <w:rsid w:val="277CAADB"/>
    <w:rsid w:val="277CDC87"/>
    <w:rsid w:val="278ECE4D"/>
    <w:rsid w:val="2790E3C0"/>
    <w:rsid w:val="279119CC"/>
    <w:rsid w:val="2791F30B"/>
    <w:rsid w:val="279379EE"/>
    <w:rsid w:val="2798F503"/>
    <w:rsid w:val="279A0D68"/>
    <w:rsid w:val="279A6A3C"/>
    <w:rsid w:val="27A13628"/>
    <w:rsid w:val="27AA4400"/>
    <w:rsid w:val="27AC85A5"/>
    <w:rsid w:val="27B17240"/>
    <w:rsid w:val="27B1A511"/>
    <w:rsid w:val="27B2A2FA"/>
    <w:rsid w:val="27B4F37F"/>
    <w:rsid w:val="27B52E2E"/>
    <w:rsid w:val="27B8DF18"/>
    <w:rsid w:val="27BAE510"/>
    <w:rsid w:val="27C1230F"/>
    <w:rsid w:val="27C38C90"/>
    <w:rsid w:val="27C751A2"/>
    <w:rsid w:val="27C8982A"/>
    <w:rsid w:val="27CAA535"/>
    <w:rsid w:val="27CDB5A5"/>
    <w:rsid w:val="27CF081A"/>
    <w:rsid w:val="27CF83EE"/>
    <w:rsid w:val="27D20353"/>
    <w:rsid w:val="27D7A633"/>
    <w:rsid w:val="27D7AD29"/>
    <w:rsid w:val="27DD48B7"/>
    <w:rsid w:val="27E73CCE"/>
    <w:rsid w:val="27E92E1F"/>
    <w:rsid w:val="27EA7120"/>
    <w:rsid w:val="27F1A478"/>
    <w:rsid w:val="27F9D9AF"/>
    <w:rsid w:val="27FAB71B"/>
    <w:rsid w:val="2803237B"/>
    <w:rsid w:val="2804C143"/>
    <w:rsid w:val="28072977"/>
    <w:rsid w:val="28076DD0"/>
    <w:rsid w:val="280C4731"/>
    <w:rsid w:val="280CC460"/>
    <w:rsid w:val="280F31E9"/>
    <w:rsid w:val="2813B415"/>
    <w:rsid w:val="2814C80A"/>
    <w:rsid w:val="28234A29"/>
    <w:rsid w:val="2827EE85"/>
    <w:rsid w:val="282860AF"/>
    <w:rsid w:val="282971E9"/>
    <w:rsid w:val="282A4B97"/>
    <w:rsid w:val="282A6A25"/>
    <w:rsid w:val="282CE68A"/>
    <w:rsid w:val="282DEC77"/>
    <w:rsid w:val="282EB915"/>
    <w:rsid w:val="2832443C"/>
    <w:rsid w:val="28333C3C"/>
    <w:rsid w:val="283828ED"/>
    <w:rsid w:val="28431BB7"/>
    <w:rsid w:val="2849365E"/>
    <w:rsid w:val="2853E9F6"/>
    <w:rsid w:val="2854DDEB"/>
    <w:rsid w:val="285EC548"/>
    <w:rsid w:val="285F3692"/>
    <w:rsid w:val="286B7917"/>
    <w:rsid w:val="28772998"/>
    <w:rsid w:val="287F03A0"/>
    <w:rsid w:val="2884E999"/>
    <w:rsid w:val="288665F8"/>
    <w:rsid w:val="288DCB26"/>
    <w:rsid w:val="28962EE1"/>
    <w:rsid w:val="28A1CA03"/>
    <w:rsid w:val="28A4A05E"/>
    <w:rsid w:val="28A56F09"/>
    <w:rsid w:val="28B3959C"/>
    <w:rsid w:val="28BC88DC"/>
    <w:rsid w:val="28BFC3AF"/>
    <w:rsid w:val="28C609DD"/>
    <w:rsid w:val="28C87D2A"/>
    <w:rsid w:val="28CC8197"/>
    <w:rsid w:val="28CFC01E"/>
    <w:rsid w:val="28CFD1EB"/>
    <w:rsid w:val="28D254D1"/>
    <w:rsid w:val="28D2FD8B"/>
    <w:rsid w:val="28D70B8B"/>
    <w:rsid w:val="28E421ED"/>
    <w:rsid w:val="28EB2281"/>
    <w:rsid w:val="28EC8808"/>
    <w:rsid w:val="28F32A58"/>
    <w:rsid w:val="28F32D48"/>
    <w:rsid w:val="28F480C2"/>
    <w:rsid w:val="28F6BA08"/>
    <w:rsid w:val="29005C38"/>
    <w:rsid w:val="2907D445"/>
    <w:rsid w:val="290936B3"/>
    <w:rsid w:val="29093D7C"/>
    <w:rsid w:val="290DA104"/>
    <w:rsid w:val="290EF280"/>
    <w:rsid w:val="29134B41"/>
    <w:rsid w:val="291421E2"/>
    <w:rsid w:val="291471B5"/>
    <w:rsid w:val="29151B11"/>
    <w:rsid w:val="2916A672"/>
    <w:rsid w:val="2916B96A"/>
    <w:rsid w:val="291F4DCC"/>
    <w:rsid w:val="2924C9BE"/>
    <w:rsid w:val="2926705C"/>
    <w:rsid w:val="2928F211"/>
    <w:rsid w:val="292A843A"/>
    <w:rsid w:val="292E1ED3"/>
    <w:rsid w:val="2934F413"/>
    <w:rsid w:val="293696F5"/>
    <w:rsid w:val="2938E5F1"/>
    <w:rsid w:val="2939DCBB"/>
    <w:rsid w:val="293E0B9B"/>
    <w:rsid w:val="29434640"/>
    <w:rsid w:val="29454BEB"/>
    <w:rsid w:val="29480722"/>
    <w:rsid w:val="294C3A49"/>
    <w:rsid w:val="2955F975"/>
    <w:rsid w:val="29598967"/>
    <w:rsid w:val="296969F3"/>
    <w:rsid w:val="296B6748"/>
    <w:rsid w:val="29715C7F"/>
    <w:rsid w:val="298785FB"/>
    <w:rsid w:val="29885B37"/>
    <w:rsid w:val="299A635C"/>
    <w:rsid w:val="29A0A4E8"/>
    <w:rsid w:val="29A2ED69"/>
    <w:rsid w:val="29AA0934"/>
    <w:rsid w:val="29B3266E"/>
    <w:rsid w:val="29B942C5"/>
    <w:rsid w:val="29BE0808"/>
    <w:rsid w:val="29C1673C"/>
    <w:rsid w:val="29C1F2AB"/>
    <w:rsid w:val="29D30C59"/>
    <w:rsid w:val="29D6B70A"/>
    <w:rsid w:val="29D7CCBD"/>
    <w:rsid w:val="29DB3A01"/>
    <w:rsid w:val="29DC0A7C"/>
    <w:rsid w:val="29DF1F60"/>
    <w:rsid w:val="29EC6FB9"/>
    <w:rsid w:val="29EE255F"/>
    <w:rsid w:val="29F0EF59"/>
    <w:rsid w:val="29F10092"/>
    <w:rsid w:val="29FAC9CF"/>
    <w:rsid w:val="29FFD11B"/>
    <w:rsid w:val="2A012DF0"/>
    <w:rsid w:val="2A047047"/>
    <w:rsid w:val="2A052B77"/>
    <w:rsid w:val="2A085BE6"/>
    <w:rsid w:val="2A0BA182"/>
    <w:rsid w:val="2A0E512E"/>
    <w:rsid w:val="2A0E7454"/>
    <w:rsid w:val="2A0FE24B"/>
    <w:rsid w:val="2A19C0DF"/>
    <w:rsid w:val="2A1BCE8E"/>
    <w:rsid w:val="2A24B06F"/>
    <w:rsid w:val="2A28B553"/>
    <w:rsid w:val="2A2AE898"/>
    <w:rsid w:val="2A2B1008"/>
    <w:rsid w:val="2A2FDF35"/>
    <w:rsid w:val="2A33E43F"/>
    <w:rsid w:val="2A343D86"/>
    <w:rsid w:val="2A34ABEF"/>
    <w:rsid w:val="2A34D328"/>
    <w:rsid w:val="2A34F7FE"/>
    <w:rsid w:val="2A38928A"/>
    <w:rsid w:val="2A39245C"/>
    <w:rsid w:val="2A3A8007"/>
    <w:rsid w:val="2A45A3B3"/>
    <w:rsid w:val="2A48E791"/>
    <w:rsid w:val="2A4A4C83"/>
    <w:rsid w:val="2A53DEB3"/>
    <w:rsid w:val="2A6C1570"/>
    <w:rsid w:val="2A724302"/>
    <w:rsid w:val="2A73A6A5"/>
    <w:rsid w:val="2A7679B9"/>
    <w:rsid w:val="2A76C2F8"/>
    <w:rsid w:val="2A7848D0"/>
    <w:rsid w:val="2A7F4FBA"/>
    <w:rsid w:val="2A7F82DC"/>
    <w:rsid w:val="2A80F45F"/>
    <w:rsid w:val="2A8C8848"/>
    <w:rsid w:val="2A99D1A8"/>
    <w:rsid w:val="2A9B0471"/>
    <w:rsid w:val="2AA90BE0"/>
    <w:rsid w:val="2AACC720"/>
    <w:rsid w:val="2AB1F0B4"/>
    <w:rsid w:val="2AB92505"/>
    <w:rsid w:val="2AC0C351"/>
    <w:rsid w:val="2AC16BE5"/>
    <w:rsid w:val="2AC22327"/>
    <w:rsid w:val="2AC2D84F"/>
    <w:rsid w:val="2AD4ED12"/>
    <w:rsid w:val="2AD69BA0"/>
    <w:rsid w:val="2AD79D88"/>
    <w:rsid w:val="2AD7F1BA"/>
    <w:rsid w:val="2ADED4AD"/>
    <w:rsid w:val="2AE2800C"/>
    <w:rsid w:val="2AE68B21"/>
    <w:rsid w:val="2AE9A948"/>
    <w:rsid w:val="2AEFD5A5"/>
    <w:rsid w:val="2AF26BE1"/>
    <w:rsid w:val="2AF5DD41"/>
    <w:rsid w:val="2AFC15DE"/>
    <w:rsid w:val="2B0743D1"/>
    <w:rsid w:val="2B11A0E0"/>
    <w:rsid w:val="2B127830"/>
    <w:rsid w:val="2B144B17"/>
    <w:rsid w:val="2B171C9E"/>
    <w:rsid w:val="2B2E3CE1"/>
    <w:rsid w:val="2B3B48B9"/>
    <w:rsid w:val="2B441096"/>
    <w:rsid w:val="2B54BE6D"/>
    <w:rsid w:val="2B6021EF"/>
    <w:rsid w:val="2B65467B"/>
    <w:rsid w:val="2B66F9D2"/>
    <w:rsid w:val="2B723791"/>
    <w:rsid w:val="2B77425B"/>
    <w:rsid w:val="2B7B3020"/>
    <w:rsid w:val="2B7BC206"/>
    <w:rsid w:val="2B833AC8"/>
    <w:rsid w:val="2B8A7B8C"/>
    <w:rsid w:val="2B8F1A5B"/>
    <w:rsid w:val="2B8F36A1"/>
    <w:rsid w:val="2B90C22C"/>
    <w:rsid w:val="2B92E819"/>
    <w:rsid w:val="2BA27CA8"/>
    <w:rsid w:val="2BA4B3DA"/>
    <w:rsid w:val="2BA4BB72"/>
    <w:rsid w:val="2BA7219F"/>
    <w:rsid w:val="2BA72A16"/>
    <w:rsid w:val="2BB2B82A"/>
    <w:rsid w:val="2BC19C4F"/>
    <w:rsid w:val="2BC3F926"/>
    <w:rsid w:val="2BC4F2F9"/>
    <w:rsid w:val="2BC74CA3"/>
    <w:rsid w:val="2BC93693"/>
    <w:rsid w:val="2BCB5F5D"/>
    <w:rsid w:val="2BCC6FFF"/>
    <w:rsid w:val="2BCD2EB5"/>
    <w:rsid w:val="2BE0773F"/>
    <w:rsid w:val="2BE20BCF"/>
    <w:rsid w:val="2BE22744"/>
    <w:rsid w:val="2BE72EB8"/>
    <w:rsid w:val="2BED2D0F"/>
    <w:rsid w:val="2BF2EFB2"/>
    <w:rsid w:val="2BF80BD5"/>
    <w:rsid w:val="2BF8B66A"/>
    <w:rsid w:val="2C0A100D"/>
    <w:rsid w:val="2C0A8A2F"/>
    <w:rsid w:val="2C14B02F"/>
    <w:rsid w:val="2C218E0A"/>
    <w:rsid w:val="2C2E8896"/>
    <w:rsid w:val="2C2F04D6"/>
    <w:rsid w:val="2C32D880"/>
    <w:rsid w:val="2C4BA338"/>
    <w:rsid w:val="2C4DCE62"/>
    <w:rsid w:val="2C4FC85D"/>
    <w:rsid w:val="2C520354"/>
    <w:rsid w:val="2C54A9CF"/>
    <w:rsid w:val="2C552CA7"/>
    <w:rsid w:val="2C5AE5D1"/>
    <w:rsid w:val="2C5C930E"/>
    <w:rsid w:val="2C5CAE13"/>
    <w:rsid w:val="2C600FD5"/>
    <w:rsid w:val="2C645C68"/>
    <w:rsid w:val="2C6E6885"/>
    <w:rsid w:val="2C75947E"/>
    <w:rsid w:val="2C7ACA09"/>
    <w:rsid w:val="2C864F03"/>
    <w:rsid w:val="2C89AA99"/>
    <w:rsid w:val="2C97378D"/>
    <w:rsid w:val="2C988F85"/>
    <w:rsid w:val="2C997E7B"/>
    <w:rsid w:val="2C9B82F3"/>
    <w:rsid w:val="2C9F076B"/>
    <w:rsid w:val="2CA24C52"/>
    <w:rsid w:val="2CA2B36B"/>
    <w:rsid w:val="2CA9A6E7"/>
    <w:rsid w:val="2CAC73D0"/>
    <w:rsid w:val="2CAE2AA3"/>
    <w:rsid w:val="2CB1FBF2"/>
    <w:rsid w:val="2CB7A8D6"/>
    <w:rsid w:val="2CC18825"/>
    <w:rsid w:val="2CC20D0B"/>
    <w:rsid w:val="2CCA2B9E"/>
    <w:rsid w:val="2CD493AF"/>
    <w:rsid w:val="2CD9B463"/>
    <w:rsid w:val="2CDDE341"/>
    <w:rsid w:val="2CE446AF"/>
    <w:rsid w:val="2CEA894C"/>
    <w:rsid w:val="2CF59E8E"/>
    <w:rsid w:val="2CF79671"/>
    <w:rsid w:val="2CF7ACB5"/>
    <w:rsid w:val="2CFD61DC"/>
    <w:rsid w:val="2D0144AB"/>
    <w:rsid w:val="2D036379"/>
    <w:rsid w:val="2D09020E"/>
    <w:rsid w:val="2D0944BF"/>
    <w:rsid w:val="2D0B3077"/>
    <w:rsid w:val="2D0D4032"/>
    <w:rsid w:val="2D0EEF8D"/>
    <w:rsid w:val="2D16F0D8"/>
    <w:rsid w:val="2D21B7AC"/>
    <w:rsid w:val="2D242F65"/>
    <w:rsid w:val="2D2A6CF1"/>
    <w:rsid w:val="2D33209C"/>
    <w:rsid w:val="2D3924D9"/>
    <w:rsid w:val="2D3E251B"/>
    <w:rsid w:val="2D3EFA35"/>
    <w:rsid w:val="2D434C0F"/>
    <w:rsid w:val="2D44F4D6"/>
    <w:rsid w:val="2D49B283"/>
    <w:rsid w:val="2D4A153D"/>
    <w:rsid w:val="2D4A8A08"/>
    <w:rsid w:val="2D4B3764"/>
    <w:rsid w:val="2D4C6C42"/>
    <w:rsid w:val="2D4F2755"/>
    <w:rsid w:val="2D5A168C"/>
    <w:rsid w:val="2D5D7543"/>
    <w:rsid w:val="2D60B373"/>
    <w:rsid w:val="2D61C451"/>
    <w:rsid w:val="2D624284"/>
    <w:rsid w:val="2D63842D"/>
    <w:rsid w:val="2D65D018"/>
    <w:rsid w:val="2D6F0059"/>
    <w:rsid w:val="2D705429"/>
    <w:rsid w:val="2D7586D6"/>
    <w:rsid w:val="2D80A191"/>
    <w:rsid w:val="2D817240"/>
    <w:rsid w:val="2D89D807"/>
    <w:rsid w:val="2D8B0535"/>
    <w:rsid w:val="2D8BCD1E"/>
    <w:rsid w:val="2D8D6914"/>
    <w:rsid w:val="2D90637B"/>
    <w:rsid w:val="2D939EB8"/>
    <w:rsid w:val="2D987939"/>
    <w:rsid w:val="2D99DBDC"/>
    <w:rsid w:val="2D9DA66C"/>
    <w:rsid w:val="2DA10744"/>
    <w:rsid w:val="2DA5F55C"/>
    <w:rsid w:val="2DA8665F"/>
    <w:rsid w:val="2DAB2D0D"/>
    <w:rsid w:val="2DACF8EB"/>
    <w:rsid w:val="2DB1051E"/>
    <w:rsid w:val="2DB54B18"/>
    <w:rsid w:val="2DB979F8"/>
    <w:rsid w:val="2DC128A0"/>
    <w:rsid w:val="2DC35AE3"/>
    <w:rsid w:val="2DC6C358"/>
    <w:rsid w:val="2DC9CA2E"/>
    <w:rsid w:val="2DCC4F02"/>
    <w:rsid w:val="2DCCCF7A"/>
    <w:rsid w:val="2DCF350D"/>
    <w:rsid w:val="2DD895A7"/>
    <w:rsid w:val="2DDC17D7"/>
    <w:rsid w:val="2DE03A74"/>
    <w:rsid w:val="2DE10771"/>
    <w:rsid w:val="2DE28CA1"/>
    <w:rsid w:val="2DE68119"/>
    <w:rsid w:val="2DE69AC1"/>
    <w:rsid w:val="2DE92204"/>
    <w:rsid w:val="2DEAAB97"/>
    <w:rsid w:val="2DEAD7E7"/>
    <w:rsid w:val="2DEB43FA"/>
    <w:rsid w:val="2DEBBD39"/>
    <w:rsid w:val="2DEBCC0E"/>
    <w:rsid w:val="2DF9B01D"/>
    <w:rsid w:val="2E0A2691"/>
    <w:rsid w:val="2E0AA91E"/>
    <w:rsid w:val="2E195D3E"/>
    <w:rsid w:val="2E1A6B5C"/>
    <w:rsid w:val="2E27987F"/>
    <w:rsid w:val="2E28D661"/>
    <w:rsid w:val="2E2C457D"/>
    <w:rsid w:val="2E34947C"/>
    <w:rsid w:val="2E355332"/>
    <w:rsid w:val="2E3F73FF"/>
    <w:rsid w:val="2E43CBFC"/>
    <w:rsid w:val="2E43D5AF"/>
    <w:rsid w:val="2E468663"/>
    <w:rsid w:val="2E47867A"/>
    <w:rsid w:val="2E4A3551"/>
    <w:rsid w:val="2E4C40DB"/>
    <w:rsid w:val="2E4C466B"/>
    <w:rsid w:val="2E4DA141"/>
    <w:rsid w:val="2E4E2587"/>
    <w:rsid w:val="2E50985F"/>
    <w:rsid w:val="2E5268D0"/>
    <w:rsid w:val="2E536A9A"/>
    <w:rsid w:val="2E5E2D67"/>
    <w:rsid w:val="2E61EFFB"/>
    <w:rsid w:val="2E642221"/>
    <w:rsid w:val="2E652559"/>
    <w:rsid w:val="2E65886B"/>
    <w:rsid w:val="2E6D1888"/>
    <w:rsid w:val="2E6EB67B"/>
    <w:rsid w:val="2E767420"/>
    <w:rsid w:val="2E793C5C"/>
    <w:rsid w:val="2E827C77"/>
    <w:rsid w:val="2E836F15"/>
    <w:rsid w:val="2E8557BE"/>
    <w:rsid w:val="2E87C733"/>
    <w:rsid w:val="2E8C8CAA"/>
    <w:rsid w:val="2E8CBE80"/>
    <w:rsid w:val="2E8EDF8A"/>
    <w:rsid w:val="2E960630"/>
    <w:rsid w:val="2E990129"/>
    <w:rsid w:val="2E9A15F9"/>
    <w:rsid w:val="2EA5EC76"/>
    <w:rsid w:val="2EB5A82D"/>
    <w:rsid w:val="2EB9A0B4"/>
    <w:rsid w:val="2EBDFE60"/>
    <w:rsid w:val="2EC015F1"/>
    <w:rsid w:val="2EC1C4A7"/>
    <w:rsid w:val="2EC30C80"/>
    <w:rsid w:val="2EC5AD6E"/>
    <w:rsid w:val="2EC744C8"/>
    <w:rsid w:val="2EC8FE9B"/>
    <w:rsid w:val="2ECD5828"/>
    <w:rsid w:val="2ED1135F"/>
    <w:rsid w:val="2ED30364"/>
    <w:rsid w:val="2EDF524A"/>
    <w:rsid w:val="2EDFD0AE"/>
    <w:rsid w:val="2EE15193"/>
    <w:rsid w:val="2EEDC4E6"/>
    <w:rsid w:val="2EF26DB2"/>
    <w:rsid w:val="2EF6464D"/>
    <w:rsid w:val="2EF80DBE"/>
    <w:rsid w:val="2EFC1D69"/>
    <w:rsid w:val="2EFDB232"/>
    <w:rsid w:val="2F039B18"/>
    <w:rsid w:val="2F084E2D"/>
    <w:rsid w:val="2F09255D"/>
    <w:rsid w:val="2F0A0759"/>
    <w:rsid w:val="2F0DCC93"/>
    <w:rsid w:val="2F14819E"/>
    <w:rsid w:val="2F1539E7"/>
    <w:rsid w:val="2F2FCBFD"/>
    <w:rsid w:val="2F3951F0"/>
    <w:rsid w:val="2F3B1507"/>
    <w:rsid w:val="2F3B1B90"/>
    <w:rsid w:val="2F4B6CFD"/>
    <w:rsid w:val="2F665BAA"/>
    <w:rsid w:val="2F74FE67"/>
    <w:rsid w:val="2F7A39B8"/>
    <w:rsid w:val="2F7BC8AF"/>
    <w:rsid w:val="2F7C534A"/>
    <w:rsid w:val="2F7F151A"/>
    <w:rsid w:val="2F84AEAB"/>
    <w:rsid w:val="2F85E282"/>
    <w:rsid w:val="2F87BF2B"/>
    <w:rsid w:val="2F919E7E"/>
    <w:rsid w:val="2F94BC04"/>
    <w:rsid w:val="2F969286"/>
    <w:rsid w:val="2F9D35A5"/>
    <w:rsid w:val="2FA13727"/>
    <w:rsid w:val="2FA82220"/>
    <w:rsid w:val="2FA8B456"/>
    <w:rsid w:val="2FA90466"/>
    <w:rsid w:val="2FAB4C76"/>
    <w:rsid w:val="2FAC43D1"/>
    <w:rsid w:val="2FB33DAB"/>
    <w:rsid w:val="2FB5A77B"/>
    <w:rsid w:val="2FBCEEBD"/>
    <w:rsid w:val="2FBED8F7"/>
    <w:rsid w:val="2FCA5BCE"/>
    <w:rsid w:val="2FCCE4AD"/>
    <w:rsid w:val="2FD09975"/>
    <w:rsid w:val="2FD20B66"/>
    <w:rsid w:val="2FEA89DC"/>
    <w:rsid w:val="2FEF9E2D"/>
    <w:rsid w:val="3001BD3F"/>
    <w:rsid w:val="30097229"/>
    <w:rsid w:val="300A7A2D"/>
    <w:rsid w:val="3019D96B"/>
    <w:rsid w:val="301C1A62"/>
    <w:rsid w:val="301C3076"/>
    <w:rsid w:val="30201FFF"/>
    <w:rsid w:val="302A76F8"/>
    <w:rsid w:val="30312AE8"/>
    <w:rsid w:val="3031C921"/>
    <w:rsid w:val="3036DD9B"/>
    <w:rsid w:val="303854DA"/>
    <w:rsid w:val="3038CD99"/>
    <w:rsid w:val="303C2798"/>
    <w:rsid w:val="303CBD5A"/>
    <w:rsid w:val="30411571"/>
    <w:rsid w:val="30505430"/>
    <w:rsid w:val="30669564"/>
    <w:rsid w:val="30741195"/>
    <w:rsid w:val="3075CE47"/>
    <w:rsid w:val="3078A51C"/>
    <w:rsid w:val="307AEE00"/>
    <w:rsid w:val="30800B13"/>
    <w:rsid w:val="3084ECD5"/>
    <w:rsid w:val="30882F27"/>
    <w:rsid w:val="308FF0BD"/>
    <w:rsid w:val="3093C5B7"/>
    <w:rsid w:val="3099CAA0"/>
    <w:rsid w:val="309B9DF8"/>
    <w:rsid w:val="30A3764C"/>
    <w:rsid w:val="30A5E09A"/>
    <w:rsid w:val="30AFF36C"/>
    <w:rsid w:val="30B18939"/>
    <w:rsid w:val="30B2E06D"/>
    <w:rsid w:val="30B69A41"/>
    <w:rsid w:val="30B6E6C7"/>
    <w:rsid w:val="30BAAE4B"/>
    <w:rsid w:val="30BC60C9"/>
    <w:rsid w:val="30BE981D"/>
    <w:rsid w:val="30C291D2"/>
    <w:rsid w:val="30C36A9C"/>
    <w:rsid w:val="30C4BA90"/>
    <w:rsid w:val="30C4D09E"/>
    <w:rsid w:val="30C594E8"/>
    <w:rsid w:val="30C81154"/>
    <w:rsid w:val="30C87808"/>
    <w:rsid w:val="30C90C51"/>
    <w:rsid w:val="30CAA802"/>
    <w:rsid w:val="30D408E1"/>
    <w:rsid w:val="30D8B2AB"/>
    <w:rsid w:val="30E2F2D6"/>
    <w:rsid w:val="30F76FFF"/>
    <w:rsid w:val="30FEE7A4"/>
    <w:rsid w:val="310B3E3B"/>
    <w:rsid w:val="31102F73"/>
    <w:rsid w:val="31110507"/>
    <w:rsid w:val="31133FA4"/>
    <w:rsid w:val="31195C4C"/>
    <w:rsid w:val="3119D445"/>
    <w:rsid w:val="311BF4D4"/>
    <w:rsid w:val="311E6037"/>
    <w:rsid w:val="31209C16"/>
    <w:rsid w:val="3120B28A"/>
    <w:rsid w:val="31242A54"/>
    <w:rsid w:val="312434B3"/>
    <w:rsid w:val="31249249"/>
    <w:rsid w:val="3126B57B"/>
    <w:rsid w:val="313028FE"/>
    <w:rsid w:val="31304948"/>
    <w:rsid w:val="31365A4D"/>
    <w:rsid w:val="313CB907"/>
    <w:rsid w:val="3140063F"/>
    <w:rsid w:val="3142C477"/>
    <w:rsid w:val="314C11DD"/>
    <w:rsid w:val="315123D4"/>
    <w:rsid w:val="31581733"/>
    <w:rsid w:val="3158C030"/>
    <w:rsid w:val="3158EBFE"/>
    <w:rsid w:val="315F656F"/>
    <w:rsid w:val="31667281"/>
    <w:rsid w:val="316CCF8A"/>
    <w:rsid w:val="3170A6A2"/>
    <w:rsid w:val="31771D20"/>
    <w:rsid w:val="31844DD9"/>
    <w:rsid w:val="3188A58C"/>
    <w:rsid w:val="319108CC"/>
    <w:rsid w:val="319186C8"/>
    <w:rsid w:val="319AC42C"/>
    <w:rsid w:val="31A87B10"/>
    <w:rsid w:val="31AD1B9B"/>
    <w:rsid w:val="31B1863C"/>
    <w:rsid w:val="31BC3676"/>
    <w:rsid w:val="31C1B6E9"/>
    <w:rsid w:val="31C22B67"/>
    <w:rsid w:val="31CA0090"/>
    <w:rsid w:val="31D26853"/>
    <w:rsid w:val="31D28DAF"/>
    <w:rsid w:val="31DC6C54"/>
    <w:rsid w:val="31E887A9"/>
    <w:rsid w:val="31F1C32E"/>
    <w:rsid w:val="31F3BF19"/>
    <w:rsid w:val="31F7CC74"/>
    <w:rsid w:val="31F9E89B"/>
    <w:rsid w:val="320007E5"/>
    <w:rsid w:val="32058CF3"/>
    <w:rsid w:val="32062F86"/>
    <w:rsid w:val="32082887"/>
    <w:rsid w:val="320B9E26"/>
    <w:rsid w:val="320DB76A"/>
    <w:rsid w:val="320E5670"/>
    <w:rsid w:val="320F7B43"/>
    <w:rsid w:val="3214BD7C"/>
    <w:rsid w:val="32153BD4"/>
    <w:rsid w:val="3215585D"/>
    <w:rsid w:val="3217A1D4"/>
    <w:rsid w:val="321A0D01"/>
    <w:rsid w:val="321A2C74"/>
    <w:rsid w:val="321DC0E5"/>
    <w:rsid w:val="3221BA09"/>
    <w:rsid w:val="3225E6EA"/>
    <w:rsid w:val="323229CE"/>
    <w:rsid w:val="3236C34E"/>
    <w:rsid w:val="323A30D7"/>
    <w:rsid w:val="32462803"/>
    <w:rsid w:val="324B8EAF"/>
    <w:rsid w:val="324CFF92"/>
    <w:rsid w:val="324DE879"/>
    <w:rsid w:val="324F498D"/>
    <w:rsid w:val="32523304"/>
    <w:rsid w:val="3253595D"/>
    <w:rsid w:val="3257CD42"/>
    <w:rsid w:val="325A2A43"/>
    <w:rsid w:val="3266A641"/>
    <w:rsid w:val="32674D44"/>
    <w:rsid w:val="32699F91"/>
    <w:rsid w:val="326DCDA7"/>
    <w:rsid w:val="326F3B7F"/>
    <w:rsid w:val="3272C435"/>
    <w:rsid w:val="32735FA2"/>
    <w:rsid w:val="3273722D"/>
    <w:rsid w:val="3278E22A"/>
    <w:rsid w:val="32796E91"/>
    <w:rsid w:val="327AF5F0"/>
    <w:rsid w:val="3280D7B8"/>
    <w:rsid w:val="328673E0"/>
    <w:rsid w:val="32879FFB"/>
    <w:rsid w:val="3289D31A"/>
    <w:rsid w:val="328E5A6A"/>
    <w:rsid w:val="329009A7"/>
    <w:rsid w:val="3290A7EB"/>
    <w:rsid w:val="3293F08B"/>
    <w:rsid w:val="3294EF1F"/>
    <w:rsid w:val="3295FB00"/>
    <w:rsid w:val="3297EA4B"/>
    <w:rsid w:val="32983502"/>
    <w:rsid w:val="329CC431"/>
    <w:rsid w:val="329F2714"/>
    <w:rsid w:val="32A4BD79"/>
    <w:rsid w:val="32A4D8E3"/>
    <w:rsid w:val="32B0096C"/>
    <w:rsid w:val="32B50088"/>
    <w:rsid w:val="32B7EECB"/>
    <w:rsid w:val="32B8BA00"/>
    <w:rsid w:val="32B92041"/>
    <w:rsid w:val="32BBD5AA"/>
    <w:rsid w:val="32BDD919"/>
    <w:rsid w:val="32CF2803"/>
    <w:rsid w:val="32DBB13D"/>
    <w:rsid w:val="32DD4FC7"/>
    <w:rsid w:val="32EA01BA"/>
    <w:rsid w:val="32F0AA33"/>
    <w:rsid w:val="32F0EDAD"/>
    <w:rsid w:val="32F961A0"/>
    <w:rsid w:val="3303BD83"/>
    <w:rsid w:val="33045200"/>
    <w:rsid w:val="330C5BBD"/>
    <w:rsid w:val="33102F4E"/>
    <w:rsid w:val="3316861F"/>
    <w:rsid w:val="3317E6BC"/>
    <w:rsid w:val="331A0D5B"/>
    <w:rsid w:val="331C9A75"/>
    <w:rsid w:val="3320486E"/>
    <w:rsid w:val="33215CCF"/>
    <w:rsid w:val="3324552A"/>
    <w:rsid w:val="33256B63"/>
    <w:rsid w:val="3325E8C1"/>
    <w:rsid w:val="332772F8"/>
    <w:rsid w:val="3328D7C7"/>
    <w:rsid w:val="3345C221"/>
    <w:rsid w:val="3345EC0B"/>
    <w:rsid w:val="33467D4E"/>
    <w:rsid w:val="334B6918"/>
    <w:rsid w:val="33527DA0"/>
    <w:rsid w:val="3354F791"/>
    <w:rsid w:val="33568695"/>
    <w:rsid w:val="3358F69C"/>
    <w:rsid w:val="335E093F"/>
    <w:rsid w:val="336460A7"/>
    <w:rsid w:val="336C1790"/>
    <w:rsid w:val="336F2C91"/>
    <w:rsid w:val="336F46FC"/>
    <w:rsid w:val="336FD6E3"/>
    <w:rsid w:val="337405C3"/>
    <w:rsid w:val="33774DB4"/>
    <w:rsid w:val="3379CC98"/>
    <w:rsid w:val="337ED598"/>
    <w:rsid w:val="33812013"/>
    <w:rsid w:val="33906479"/>
    <w:rsid w:val="3390845D"/>
    <w:rsid w:val="3390C48D"/>
    <w:rsid w:val="33962C74"/>
    <w:rsid w:val="33974F9B"/>
    <w:rsid w:val="339C57A4"/>
    <w:rsid w:val="33A3667A"/>
    <w:rsid w:val="33AC7EBD"/>
    <w:rsid w:val="33AE76CB"/>
    <w:rsid w:val="33B5F4D2"/>
    <w:rsid w:val="33BBD17C"/>
    <w:rsid w:val="33CABFFE"/>
    <w:rsid w:val="33CACF01"/>
    <w:rsid w:val="33CD696F"/>
    <w:rsid w:val="33CDF645"/>
    <w:rsid w:val="33CEEB1A"/>
    <w:rsid w:val="33D55275"/>
    <w:rsid w:val="33D97436"/>
    <w:rsid w:val="33DAA49E"/>
    <w:rsid w:val="33E7F02F"/>
    <w:rsid w:val="33E9E676"/>
    <w:rsid w:val="33F2F7AB"/>
    <w:rsid w:val="33FE58CB"/>
    <w:rsid w:val="33FF73EC"/>
    <w:rsid w:val="3400353E"/>
    <w:rsid w:val="3403BFBB"/>
    <w:rsid w:val="34047FB0"/>
    <w:rsid w:val="3411BBFF"/>
    <w:rsid w:val="3412C4E5"/>
    <w:rsid w:val="341332BA"/>
    <w:rsid w:val="3418DCCB"/>
    <w:rsid w:val="34199172"/>
    <w:rsid w:val="34215C86"/>
    <w:rsid w:val="342761C5"/>
    <w:rsid w:val="3431CB64"/>
    <w:rsid w:val="343A80B3"/>
    <w:rsid w:val="343E2438"/>
    <w:rsid w:val="34478066"/>
    <w:rsid w:val="344C1302"/>
    <w:rsid w:val="344D3CAD"/>
    <w:rsid w:val="345912FF"/>
    <w:rsid w:val="345B9739"/>
    <w:rsid w:val="34607C2C"/>
    <w:rsid w:val="34656CF3"/>
    <w:rsid w:val="346A9679"/>
    <w:rsid w:val="346E0D95"/>
    <w:rsid w:val="3474465A"/>
    <w:rsid w:val="3476907D"/>
    <w:rsid w:val="347773DD"/>
    <w:rsid w:val="347F4530"/>
    <w:rsid w:val="348AA2AD"/>
    <w:rsid w:val="348C73DA"/>
    <w:rsid w:val="3490EEBD"/>
    <w:rsid w:val="3493DCF8"/>
    <w:rsid w:val="34A00F63"/>
    <w:rsid w:val="34A1C5AB"/>
    <w:rsid w:val="34A35559"/>
    <w:rsid w:val="34A4AE3D"/>
    <w:rsid w:val="34ABB67B"/>
    <w:rsid w:val="34AD5BF5"/>
    <w:rsid w:val="34AFB220"/>
    <w:rsid w:val="34B1D513"/>
    <w:rsid w:val="34B34735"/>
    <w:rsid w:val="34B55812"/>
    <w:rsid w:val="34BA9A27"/>
    <w:rsid w:val="34C1C6EA"/>
    <w:rsid w:val="34C48E91"/>
    <w:rsid w:val="34C8F02F"/>
    <w:rsid w:val="34CFAF35"/>
    <w:rsid w:val="34D0D382"/>
    <w:rsid w:val="34D3B2AF"/>
    <w:rsid w:val="34D44A27"/>
    <w:rsid w:val="34D5F2AC"/>
    <w:rsid w:val="34D87551"/>
    <w:rsid w:val="34E7EE9C"/>
    <w:rsid w:val="34EDBF2E"/>
    <w:rsid w:val="34F4A7AA"/>
    <w:rsid w:val="34F85E04"/>
    <w:rsid w:val="34F9F623"/>
    <w:rsid w:val="34FAA724"/>
    <w:rsid w:val="34FC0554"/>
    <w:rsid w:val="35013995"/>
    <w:rsid w:val="350C154C"/>
    <w:rsid w:val="350D1015"/>
    <w:rsid w:val="351490E9"/>
    <w:rsid w:val="351E28EA"/>
    <w:rsid w:val="352051D3"/>
    <w:rsid w:val="35220AAA"/>
    <w:rsid w:val="3522E42A"/>
    <w:rsid w:val="352F3C9F"/>
    <w:rsid w:val="35344410"/>
    <w:rsid w:val="35361608"/>
    <w:rsid w:val="35384642"/>
    <w:rsid w:val="353AE788"/>
    <w:rsid w:val="353B9E86"/>
    <w:rsid w:val="353D3062"/>
    <w:rsid w:val="353E10C4"/>
    <w:rsid w:val="35438EF7"/>
    <w:rsid w:val="3545C448"/>
    <w:rsid w:val="35489BF8"/>
    <w:rsid w:val="354AB3E7"/>
    <w:rsid w:val="354DDCAA"/>
    <w:rsid w:val="354E7BA9"/>
    <w:rsid w:val="3556E614"/>
    <w:rsid w:val="355CB839"/>
    <w:rsid w:val="3561D90A"/>
    <w:rsid w:val="35646662"/>
    <w:rsid w:val="35677D9D"/>
    <w:rsid w:val="356B8165"/>
    <w:rsid w:val="356BFCBA"/>
    <w:rsid w:val="356C77C0"/>
    <w:rsid w:val="356E25FB"/>
    <w:rsid w:val="3574E65F"/>
    <w:rsid w:val="358240D7"/>
    <w:rsid w:val="35827E73"/>
    <w:rsid w:val="358618EC"/>
    <w:rsid w:val="358BEF5B"/>
    <w:rsid w:val="358F963D"/>
    <w:rsid w:val="35948CC2"/>
    <w:rsid w:val="3598E3D1"/>
    <w:rsid w:val="35A5D534"/>
    <w:rsid w:val="35AC6A60"/>
    <w:rsid w:val="35ACEF1D"/>
    <w:rsid w:val="35AD4FA9"/>
    <w:rsid w:val="35AD61FB"/>
    <w:rsid w:val="35B14981"/>
    <w:rsid w:val="35B6D613"/>
    <w:rsid w:val="35C4585F"/>
    <w:rsid w:val="35CA27D9"/>
    <w:rsid w:val="35CAB05F"/>
    <w:rsid w:val="35CD5120"/>
    <w:rsid w:val="35CE156A"/>
    <w:rsid w:val="35D85A9D"/>
    <w:rsid w:val="35DF6DE1"/>
    <w:rsid w:val="35E4D93D"/>
    <w:rsid w:val="35E58474"/>
    <w:rsid w:val="35EAD65C"/>
    <w:rsid w:val="35ED18B3"/>
    <w:rsid w:val="35FB0981"/>
    <w:rsid w:val="35FE4C30"/>
    <w:rsid w:val="3603C73A"/>
    <w:rsid w:val="36041EE3"/>
    <w:rsid w:val="3608C073"/>
    <w:rsid w:val="360C39C0"/>
    <w:rsid w:val="36127E88"/>
    <w:rsid w:val="36145178"/>
    <w:rsid w:val="3615299F"/>
    <w:rsid w:val="3616B849"/>
    <w:rsid w:val="361930ED"/>
    <w:rsid w:val="361BF9B0"/>
    <w:rsid w:val="361C2361"/>
    <w:rsid w:val="361F60FC"/>
    <w:rsid w:val="3629E3D2"/>
    <w:rsid w:val="362E4897"/>
    <w:rsid w:val="36385191"/>
    <w:rsid w:val="363C3D9F"/>
    <w:rsid w:val="363D72E5"/>
    <w:rsid w:val="363F5735"/>
    <w:rsid w:val="363FB076"/>
    <w:rsid w:val="3643AD07"/>
    <w:rsid w:val="3649240B"/>
    <w:rsid w:val="364D8DD4"/>
    <w:rsid w:val="365CF027"/>
    <w:rsid w:val="365D0B2A"/>
    <w:rsid w:val="365E2B51"/>
    <w:rsid w:val="3661CA66"/>
    <w:rsid w:val="36622EA1"/>
    <w:rsid w:val="36632F99"/>
    <w:rsid w:val="3668432D"/>
    <w:rsid w:val="3668E538"/>
    <w:rsid w:val="366C2A0A"/>
    <w:rsid w:val="366DC946"/>
    <w:rsid w:val="3676B0E5"/>
    <w:rsid w:val="367FFBB0"/>
    <w:rsid w:val="3681ABFD"/>
    <w:rsid w:val="3682FF21"/>
    <w:rsid w:val="368E4DB9"/>
    <w:rsid w:val="368EAA52"/>
    <w:rsid w:val="369219C4"/>
    <w:rsid w:val="3695B22A"/>
    <w:rsid w:val="369DC343"/>
    <w:rsid w:val="36A13781"/>
    <w:rsid w:val="36A7040B"/>
    <w:rsid w:val="36A7A49A"/>
    <w:rsid w:val="36A9C2DF"/>
    <w:rsid w:val="36AC4D38"/>
    <w:rsid w:val="36BE08FF"/>
    <w:rsid w:val="36C58DF8"/>
    <w:rsid w:val="36CE1330"/>
    <w:rsid w:val="36CF7EC8"/>
    <w:rsid w:val="36D34528"/>
    <w:rsid w:val="36D57241"/>
    <w:rsid w:val="36DF629D"/>
    <w:rsid w:val="36E6FC93"/>
    <w:rsid w:val="36EEEC04"/>
    <w:rsid w:val="36F0A5D2"/>
    <w:rsid w:val="36F48C57"/>
    <w:rsid w:val="36F73ACA"/>
    <w:rsid w:val="370003EE"/>
    <w:rsid w:val="3708F66A"/>
    <w:rsid w:val="370A8925"/>
    <w:rsid w:val="370D054C"/>
    <w:rsid w:val="37117D38"/>
    <w:rsid w:val="3713060B"/>
    <w:rsid w:val="371F114E"/>
    <w:rsid w:val="3722EEFD"/>
    <w:rsid w:val="37244691"/>
    <w:rsid w:val="3725183F"/>
    <w:rsid w:val="372BBC7A"/>
    <w:rsid w:val="372F362D"/>
    <w:rsid w:val="3730078A"/>
    <w:rsid w:val="3731BF92"/>
    <w:rsid w:val="3734DBF2"/>
    <w:rsid w:val="37357697"/>
    <w:rsid w:val="3740794B"/>
    <w:rsid w:val="374088AB"/>
    <w:rsid w:val="37444566"/>
    <w:rsid w:val="3759A1B3"/>
    <w:rsid w:val="375A3BCE"/>
    <w:rsid w:val="375E7923"/>
    <w:rsid w:val="375E9C95"/>
    <w:rsid w:val="376A02D8"/>
    <w:rsid w:val="376F1915"/>
    <w:rsid w:val="37788CFA"/>
    <w:rsid w:val="377F6D55"/>
    <w:rsid w:val="37804F43"/>
    <w:rsid w:val="3785B1CF"/>
    <w:rsid w:val="378680CD"/>
    <w:rsid w:val="3786C772"/>
    <w:rsid w:val="37889EFB"/>
    <w:rsid w:val="3789C258"/>
    <w:rsid w:val="378BB592"/>
    <w:rsid w:val="3791080A"/>
    <w:rsid w:val="3794E9EB"/>
    <w:rsid w:val="37979612"/>
    <w:rsid w:val="37A07374"/>
    <w:rsid w:val="37ACDCCF"/>
    <w:rsid w:val="37BE2459"/>
    <w:rsid w:val="37C60D3C"/>
    <w:rsid w:val="37CE1481"/>
    <w:rsid w:val="37CE1B81"/>
    <w:rsid w:val="37D4A0A0"/>
    <w:rsid w:val="37D8C9A6"/>
    <w:rsid w:val="37D913E7"/>
    <w:rsid w:val="37DA0E90"/>
    <w:rsid w:val="37DB096D"/>
    <w:rsid w:val="37DC2B36"/>
    <w:rsid w:val="37E0A953"/>
    <w:rsid w:val="37E1F624"/>
    <w:rsid w:val="37E74918"/>
    <w:rsid w:val="37EBF92D"/>
    <w:rsid w:val="37F539CB"/>
    <w:rsid w:val="37F6C933"/>
    <w:rsid w:val="37F9647C"/>
    <w:rsid w:val="37F9E8D7"/>
    <w:rsid w:val="37FBE575"/>
    <w:rsid w:val="38033CDD"/>
    <w:rsid w:val="3808DD77"/>
    <w:rsid w:val="3809FDAC"/>
    <w:rsid w:val="380F300A"/>
    <w:rsid w:val="38131938"/>
    <w:rsid w:val="38139793"/>
    <w:rsid w:val="38151C8F"/>
    <w:rsid w:val="3819AD5E"/>
    <w:rsid w:val="3826E671"/>
    <w:rsid w:val="38299625"/>
    <w:rsid w:val="382C60B2"/>
    <w:rsid w:val="382E67F2"/>
    <w:rsid w:val="3833246A"/>
    <w:rsid w:val="38346439"/>
    <w:rsid w:val="3839C139"/>
    <w:rsid w:val="383BD9B5"/>
    <w:rsid w:val="383E1422"/>
    <w:rsid w:val="3844E8AB"/>
    <w:rsid w:val="3845E3B2"/>
    <w:rsid w:val="38488A93"/>
    <w:rsid w:val="384B6E65"/>
    <w:rsid w:val="384BA3F6"/>
    <w:rsid w:val="385A1AAA"/>
    <w:rsid w:val="385EDD97"/>
    <w:rsid w:val="386019AC"/>
    <w:rsid w:val="38635D5B"/>
    <w:rsid w:val="3864932B"/>
    <w:rsid w:val="386A247E"/>
    <w:rsid w:val="386B58ED"/>
    <w:rsid w:val="38708787"/>
    <w:rsid w:val="387D4637"/>
    <w:rsid w:val="3885AAC0"/>
    <w:rsid w:val="38907648"/>
    <w:rsid w:val="389AB80E"/>
    <w:rsid w:val="389F41D0"/>
    <w:rsid w:val="38A64C75"/>
    <w:rsid w:val="38A6E3A8"/>
    <w:rsid w:val="38AA2524"/>
    <w:rsid w:val="38AB3940"/>
    <w:rsid w:val="38AC2F59"/>
    <w:rsid w:val="38AD6D9F"/>
    <w:rsid w:val="38B43D07"/>
    <w:rsid w:val="38B89676"/>
    <w:rsid w:val="38BA6AC5"/>
    <w:rsid w:val="38C61692"/>
    <w:rsid w:val="38D293C2"/>
    <w:rsid w:val="38D46029"/>
    <w:rsid w:val="38D52424"/>
    <w:rsid w:val="38DCC3C6"/>
    <w:rsid w:val="38EBFC77"/>
    <w:rsid w:val="38EC7A8A"/>
    <w:rsid w:val="38EC82C5"/>
    <w:rsid w:val="38ED7F00"/>
    <w:rsid w:val="38EE29D5"/>
    <w:rsid w:val="38EF46EB"/>
    <w:rsid w:val="38EF9C7A"/>
    <w:rsid w:val="38F0591A"/>
    <w:rsid w:val="38F0A599"/>
    <w:rsid w:val="38F2EC15"/>
    <w:rsid w:val="38F79986"/>
    <w:rsid w:val="38FD82CD"/>
    <w:rsid w:val="38FDECF8"/>
    <w:rsid w:val="3900628D"/>
    <w:rsid w:val="3906FC7A"/>
    <w:rsid w:val="391136A4"/>
    <w:rsid w:val="39144A31"/>
    <w:rsid w:val="39171DAC"/>
    <w:rsid w:val="391AA9C0"/>
    <w:rsid w:val="39275921"/>
    <w:rsid w:val="392A8AE7"/>
    <w:rsid w:val="39333C16"/>
    <w:rsid w:val="3934E4CD"/>
    <w:rsid w:val="39391895"/>
    <w:rsid w:val="3939DD78"/>
    <w:rsid w:val="393F6AAB"/>
    <w:rsid w:val="393FA97D"/>
    <w:rsid w:val="39463794"/>
    <w:rsid w:val="39473D11"/>
    <w:rsid w:val="3949A04F"/>
    <w:rsid w:val="39522077"/>
    <w:rsid w:val="39552B84"/>
    <w:rsid w:val="3955FC64"/>
    <w:rsid w:val="3959881E"/>
    <w:rsid w:val="3961BECB"/>
    <w:rsid w:val="3962F2EB"/>
    <w:rsid w:val="3969CD10"/>
    <w:rsid w:val="396CF5E9"/>
    <w:rsid w:val="396DA905"/>
    <w:rsid w:val="397808A5"/>
    <w:rsid w:val="397A0333"/>
    <w:rsid w:val="398613E6"/>
    <w:rsid w:val="398B352C"/>
    <w:rsid w:val="398F5446"/>
    <w:rsid w:val="3994747C"/>
    <w:rsid w:val="3995CC55"/>
    <w:rsid w:val="3999812B"/>
    <w:rsid w:val="399AA72D"/>
    <w:rsid w:val="39A315B5"/>
    <w:rsid w:val="39AB3458"/>
    <w:rsid w:val="39AD819C"/>
    <w:rsid w:val="39ADBA2F"/>
    <w:rsid w:val="39B1B3AF"/>
    <w:rsid w:val="39B3E842"/>
    <w:rsid w:val="39B478C5"/>
    <w:rsid w:val="39B4BB4D"/>
    <w:rsid w:val="39B8468A"/>
    <w:rsid w:val="39BAA6D9"/>
    <w:rsid w:val="39BE0CF0"/>
    <w:rsid w:val="39BF7CB9"/>
    <w:rsid w:val="39C2E4D6"/>
    <w:rsid w:val="39C47407"/>
    <w:rsid w:val="39C662BC"/>
    <w:rsid w:val="39C6DCB8"/>
    <w:rsid w:val="39CF0F8E"/>
    <w:rsid w:val="39D460E4"/>
    <w:rsid w:val="39DAFCDD"/>
    <w:rsid w:val="39DBC2D6"/>
    <w:rsid w:val="39DD0539"/>
    <w:rsid w:val="39ED79A0"/>
    <w:rsid w:val="39F0860F"/>
    <w:rsid w:val="39F42070"/>
    <w:rsid w:val="39FB0DE3"/>
    <w:rsid w:val="39FBBA8C"/>
    <w:rsid w:val="3A05C2A5"/>
    <w:rsid w:val="3A06C828"/>
    <w:rsid w:val="3A0AAACE"/>
    <w:rsid w:val="3A11BA50"/>
    <w:rsid w:val="3A156143"/>
    <w:rsid w:val="3A1E1B6D"/>
    <w:rsid w:val="3A1F88C8"/>
    <w:rsid w:val="3A202A89"/>
    <w:rsid w:val="3A22E1AC"/>
    <w:rsid w:val="3A293F28"/>
    <w:rsid w:val="3A33150C"/>
    <w:rsid w:val="3A35EA8F"/>
    <w:rsid w:val="3A3C7980"/>
    <w:rsid w:val="3A42421C"/>
    <w:rsid w:val="3A4A0307"/>
    <w:rsid w:val="3A4A8113"/>
    <w:rsid w:val="3A4DAB50"/>
    <w:rsid w:val="3A4FF265"/>
    <w:rsid w:val="3A5389B3"/>
    <w:rsid w:val="3A549321"/>
    <w:rsid w:val="3A554F2B"/>
    <w:rsid w:val="3A58EDF3"/>
    <w:rsid w:val="3A5D9314"/>
    <w:rsid w:val="3A64F414"/>
    <w:rsid w:val="3A656FD8"/>
    <w:rsid w:val="3A684E65"/>
    <w:rsid w:val="3A70EEC2"/>
    <w:rsid w:val="3A7395C3"/>
    <w:rsid w:val="3A758657"/>
    <w:rsid w:val="3A75E732"/>
    <w:rsid w:val="3A797857"/>
    <w:rsid w:val="3A79B0CF"/>
    <w:rsid w:val="3A8072D2"/>
    <w:rsid w:val="3A81B986"/>
    <w:rsid w:val="3A852D97"/>
    <w:rsid w:val="3A8DEF72"/>
    <w:rsid w:val="3AA08A14"/>
    <w:rsid w:val="3AA16CE5"/>
    <w:rsid w:val="3AA3017E"/>
    <w:rsid w:val="3AA63894"/>
    <w:rsid w:val="3AA73E9E"/>
    <w:rsid w:val="3AAA490D"/>
    <w:rsid w:val="3AB082F7"/>
    <w:rsid w:val="3AB52A90"/>
    <w:rsid w:val="3ABBEAA3"/>
    <w:rsid w:val="3ABDEC75"/>
    <w:rsid w:val="3AC3403E"/>
    <w:rsid w:val="3ACF8E58"/>
    <w:rsid w:val="3AD82906"/>
    <w:rsid w:val="3ADB2839"/>
    <w:rsid w:val="3AE99D3C"/>
    <w:rsid w:val="3AEA8979"/>
    <w:rsid w:val="3AEB10BD"/>
    <w:rsid w:val="3AEDB90C"/>
    <w:rsid w:val="3AF1E868"/>
    <w:rsid w:val="3AF6F399"/>
    <w:rsid w:val="3AF8242E"/>
    <w:rsid w:val="3AF8DE1B"/>
    <w:rsid w:val="3B00BD76"/>
    <w:rsid w:val="3B035713"/>
    <w:rsid w:val="3B05442F"/>
    <w:rsid w:val="3B15B43F"/>
    <w:rsid w:val="3B196D08"/>
    <w:rsid w:val="3B19FEFB"/>
    <w:rsid w:val="3B1A23B6"/>
    <w:rsid w:val="3B23B9F1"/>
    <w:rsid w:val="3B2765C3"/>
    <w:rsid w:val="3B2C7E1A"/>
    <w:rsid w:val="3B2DFD6F"/>
    <w:rsid w:val="3B2F2056"/>
    <w:rsid w:val="3B2F9E0D"/>
    <w:rsid w:val="3B315F4D"/>
    <w:rsid w:val="3B3258C3"/>
    <w:rsid w:val="3B34F66E"/>
    <w:rsid w:val="3B3A29F7"/>
    <w:rsid w:val="3B3A47F7"/>
    <w:rsid w:val="3B3FC6D5"/>
    <w:rsid w:val="3B40C11F"/>
    <w:rsid w:val="3B475D73"/>
    <w:rsid w:val="3B4DB401"/>
    <w:rsid w:val="3B4DEC17"/>
    <w:rsid w:val="3B668B67"/>
    <w:rsid w:val="3B7156CC"/>
    <w:rsid w:val="3B80E09E"/>
    <w:rsid w:val="3B819B16"/>
    <w:rsid w:val="3B81F79B"/>
    <w:rsid w:val="3B84DEB3"/>
    <w:rsid w:val="3B94CF48"/>
    <w:rsid w:val="3B9742EB"/>
    <w:rsid w:val="3B98CC2D"/>
    <w:rsid w:val="3B9B9909"/>
    <w:rsid w:val="3B9EA0A0"/>
    <w:rsid w:val="3BA66686"/>
    <w:rsid w:val="3BAC1C07"/>
    <w:rsid w:val="3BB73DAB"/>
    <w:rsid w:val="3BBE6FB4"/>
    <w:rsid w:val="3BBF437D"/>
    <w:rsid w:val="3BBF89DA"/>
    <w:rsid w:val="3BC2A226"/>
    <w:rsid w:val="3BC75D1C"/>
    <w:rsid w:val="3BD9A42A"/>
    <w:rsid w:val="3BDC2518"/>
    <w:rsid w:val="3BE15946"/>
    <w:rsid w:val="3BE42473"/>
    <w:rsid w:val="3BE72F67"/>
    <w:rsid w:val="3BECED21"/>
    <w:rsid w:val="3BEF9FC0"/>
    <w:rsid w:val="3BF0D9CB"/>
    <w:rsid w:val="3BFB2886"/>
    <w:rsid w:val="3C0AB43A"/>
    <w:rsid w:val="3C16BCDE"/>
    <w:rsid w:val="3C176DF0"/>
    <w:rsid w:val="3C1906D5"/>
    <w:rsid w:val="3C1B20B4"/>
    <w:rsid w:val="3C1DC9DF"/>
    <w:rsid w:val="3C1E757F"/>
    <w:rsid w:val="3C30F623"/>
    <w:rsid w:val="3C31B333"/>
    <w:rsid w:val="3C374194"/>
    <w:rsid w:val="3C385598"/>
    <w:rsid w:val="3C3C35E5"/>
    <w:rsid w:val="3C40966A"/>
    <w:rsid w:val="3C42788D"/>
    <w:rsid w:val="3C42F54E"/>
    <w:rsid w:val="3C4401F8"/>
    <w:rsid w:val="3C473DDF"/>
    <w:rsid w:val="3C4CCDFD"/>
    <w:rsid w:val="3C54FEB5"/>
    <w:rsid w:val="3C578567"/>
    <w:rsid w:val="3C5894AA"/>
    <w:rsid w:val="3C5E65D0"/>
    <w:rsid w:val="3C5EECDD"/>
    <w:rsid w:val="3C69DC65"/>
    <w:rsid w:val="3C712D73"/>
    <w:rsid w:val="3C77890C"/>
    <w:rsid w:val="3C7CBDB5"/>
    <w:rsid w:val="3C7E1828"/>
    <w:rsid w:val="3C7E7B77"/>
    <w:rsid w:val="3C89288B"/>
    <w:rsid w:val="3C8B67A0"/>
    <w:rsid w:val="3C974CEC"/>
    <w:rsid w:val="3C99A3CE"/>
    <w:rsid w:val="3C9E7BB9"/>
    <w:rsid w:val="3CA4DFD2"/>
    <w:rsid w:val="3CA6198D"/>
    <w:rsid w:val="3CA841CC"/>
    <w:rsid w:val="3CA99A86"/>
    <w:rsid w:val="3CAE236A"/>
    <w:rsid w:val="3CAE9915"/>
    <w:rsid w:val="3CBF4191"/>
    <w:rsid w:val="3CC0F498"/>
    <w:rsid w:val="3CCDC726"/>
    <w:rsid w:val="3CD6BB63"/>
    <w:rsid w:val="3CD887D9"/>
    <w:rsid w:val="3CD8BEE8"/>
    <w:rsid w:val="3CD9AC1C"/>
    <w:rsid w:val="3CDC3F76"/>
    <w:rsid w:val="3CE1A5D8"/>
    <w:rsid w:val="3CF4F80C"/>
    <w:rsid w:val="3CFAE6BA"/>
    <w:rsid w:val="3CFB3FB7"/>
    <w:rsid w:val="3CFD7FEF"/>
    <w:rsid w:val="3CFEAEA9"/>
    <w:rsid w:val="3D014DD9"/>
    <w:rsid w:val="3D02E65C"/>
    <w:rsid w:val="3D03C7DF"/>
    <w:rsid w:val="3D04F3C5"/>
    <w:rsid w:val="3D080C7A"/>
    <w:rsid w:val="3D0C6426"/>
    <w:rsid w:val="3D0CDE23"/>
    <w:rsid w:val="3D10C789"/>
    <w:rsid w:val="3D11704E"/>
    <w:rsid w:val="3D133F74"/>
    <w:rsid w:val="3D182744"/>
    <w:rsid w:val="3D183C59"/>
    <w:rsid w:val="3D1C10EC"/>
    <w:rsid w:val="3D25038C"/>
    <w:rsid w:val="3D302AE2"/>
    <w:rsid w:val="3D358577"/>
    <w:rsid w:val="3D387E42"/>
    <w:rsid w:val="3D3C33A2"/>
    <w:rsid w:val="3D3E9B29"/>
    <w:rsid w:val="3D40C89B"/>
    <w:rsid w:val="3D43AD54"/>
    <w:rsid w:val="3D456616"/>
    <w:rsid w:val="3D4B52B9"/>
    <w:rsid w:val="3D51A2EF"/>
    <w:rsid w:val="3D5C8F11"/>
    <w:rsid w:val="3D6064D8"/>
    <w:rsid w:val="3D645976"/>
    <w:rsid w:val="3D675C48"/>
    <w:rsid w:val="3D677396"/>
    <w:rsid w:val="3D6B1DFC"/>
    <w:rsid w:val="3D6C1AC5"/>
    <w:rsid w:val="3D7C4609"/>
    <w:rsid w:val="3D95877F"/>
    <w:rsid w:val="3DA02B11"/>
    <w:rsid w:val="3DA7B50A"/>
    <w:rsid w:val="3DABA73F"/>
    <w:rsid w:val="3DB70FB6"/>
    <w:rsid w:val="3DB88FA7"/>
    <w:rsid w:val="3DC3BF16"/>
    <w:rsid w:val="3DCCBC0B"/>
    <w:rsid w:val="3DD81FCF"/>
    <w:rsid w:val="3DDA9DC3"/>
    <w:rsid w:val="3DEA2783"/>
    <w:rsid w:val="3DEFC860"/>
    <w:rsid w:val="3DF094FB"/>
    <w:rsid w:val="3DFA4469"/>
    <w:rsid w:val="3DFBB9DA"/>
    <w:rsid w:val="3E06CFAA"/>
    <w:rsid w:val="3E194CBF"/>
    <w:rsid w:val="3E1A1249"/>
    <w:rsid w:val="3E20F7CC"/>
    <w:rsid w:val="3E22D558"/>
    <w:rsid w:val="3E2374D3"/>
    <w:rsid w:val="3E28AE6B"/>
    <w:rsid w:val="3E29D051"/>
    <w:rsid w:val="3E2CB561"/>
    <w:rsid w:val="3E2D20B1"/>
    <w:rsid w:val="3E33A79D"/>
    <w:rsid w:val="3E341DDD"/>
    <w:rsid w:val="3E369B4A"/>
    <w:rsid w:val="3E3ACE2D"/>
    <w:rsid w:val="3E402E58"/>
    <w:rsid w:val="3E4B8944"/>
    <w:rsid w:val="3E4FE7C7"/>
    <w:rsid w:val="3E52F448"/>
    <w:rsid w:val="3E554949"/>
    <w:rsid w:val="3E595B2D"/>
    <w:rsid w:val="3E5A0FFE"/>
    <w:rsid w:val="3E5CB216"/>
    <w:rsid w:val="3E648BDB"/>
    <w:rsid w:val="3E6E121F"/>
    <w:rsid w:val="3E6FDA93"/>
    <w:rsid w:val="3E7062C2"/>
    <w:rsid w:val="3E726FE6"/>
    <w:rsid w:val="3E73A2BC"/>
    <w:rsid w:val="3E86E249"/>
    <w:rsid w:val="3E8C196B"/>
    <w:rsid w:val="3E8DC3FF"/>
    <w:rsid w:val="3E9327C9"/>
    <w:rsid w:val="3E98B688"/>
    <w:rsid w:val="3EA1441B"/>
    <w:rsid w:val="3EA73FD2"/>
    <w:rsid w:val="3EA77D12"/>
    <w:rsid w:val="3EAA7C39"/>
    <w:rsid w:val="3EADDE19"/>
    <w:rsid w:val="3EAE86B6"/>
    <w:rsid w:val="3EB11BA3"/>
    <w:rsid w:val="3EB91EA0"/>
    <w:rsid w:val="3EB93165"/>
    <w:rsid w:val="3EBB4FB4"/>
    <w:rsid w:val="3EC66531"/>
    <w:rsid w:val="3EC6C4A2"/>
    <w:rsid w:val="3ECDDA49"/>
    <w:rsid w:val="3ED65A77"/>
    <w:rsid w:val="3ED7155A"/>
    <w:rsid w:val="3EDA4909"/>
    <w:rsid w:val="3EE2667C"/>
    <w:rsid w:val="3EE720F8"/>
    <w:rsid w:val="3EF02386"/>
    <w:rsid w:val="3EF3E963"/>
    <w:rsid w:val="3EFB2984"/>
    <w:rsid w:val="3EFEEB03"/>
    <w:rsid w:val="3F01663D"/>
    <w:rsid w:val="3F08EE21"/>
    <w:rsid w:val="3F0990B4"/>
    <w:rsid w:val="3F0E68F6"/>
    <w:rsid w:val="3F114E6B"/>
    <w:rsid w:val="3F13D2A0"/>
    <w:rsid w:val="3F1610D8"/>
    <w:rsid w:val="3F17E02F"/>
    <w:rsid w:val="3F1AC070"/>
    <w:rsid w:val="3F1E1464"/>
    <w:rsid w:val="3F236038"/>
    <w:rsid w:val="3F2B26EB"/>
    <w:rsid w:val="3F2E2C95"/>
    <w:rsid w:val="3F2E30EE"/>
    <w:rsid w:val="3F31060E"/>
    <w:rsid w:val="3F312AB7"/>
    <w:rsid w:val="3F332822"/>
    <w:rsid w:val="3F349C97"/>
    <w:rsid w:val="3F373D87"/>
    <w:rsid w:val="3F3C3B17"/>
    <w:rsid w:val="3F3CC6B9"/>
    <w:rsid w:val="3F40F8E1"/>
    <w:rsid w:val="3F4464EE"/>
    <w:rsid w:val="3F4DE510"/>
    <w:rsid w:val="3F51BD4D"/>
    <w:rsid w:val="3F55647C"/>
    <w:rsid w:val="3F615A74"/>
    <w:rsid w:val="3F648A06"/>
    <w:rsid w:val="3F655220"/>
    <w:rsid w:val="3F6B23FE"/>
    <w:rsid w:val="3F6D9A1A"/>
    <w:rsid w:val="3F6EC298"/>
    <w:rsid w:val="3F73B1F8"/>
    <w:rsid w:val="3F778BE1"/>
    <w:rsid w:val="3F7A10E1"/>
    <w:rsid w:val="3F7AEBFD"/>
    <w:rsid w:val="3F7B6212"/>
    <w:rsid w:val="3F7D68F3"/>
    <w:rsid w:val="3F8C3951"/>
    <w:rsid w:val="3F9211B6"/>
    <w:rsid w:val="3F935F46"/>
    <w:rsid w:val="3F996C36"/>
    <w:rsid w:val="3FAA689F"/>
    <w:rsid w:val="3FB18B6E"/>
    <w:rsid w:val="3FBAD26A"/>
    <w:rsid w:val="3FBB13D0"/>
    <w:rsid w:val="3FBE648C"/>
    <w:rsid w:val="3FCBE6F4"/>
    <w:rsid w:val="3FD1E110"/>
    <w:rsid w:val="3FD2B287"/>
    <w:rsid w:val="3FD37E81"/>
    <w:rsid w:val="3FDB3785"/>
    <w:rsid w:val="3FE412D1"/>
    <w:rsid w:val="3FE446BD"/>
    <w:rsid w:val="3FE8608A"/>
    <w:rsid w:val="3FF008C9"/>
    <w:rsid w:val="400FB417"/>
    <w:rsid w:val="401600AF"/>
    <w:rsid w:val="401927F0"/>
    <w:rsid w:val="401C0418"/>
    <w:rsid w:val="40264CB6"/>
    <w:rsid w:val="40309F45"/>
    <w:rsid w:val="4039FDD5"/>
    <w:rsid w:val="403F37D5"/>
    <w:rsid w:val="4047D948"/>
    <w:rsid w:val="404B1D7C"/>
    <w:rsid w:val="404EA1CF"/>
    <w:rsid w:val="404FABA4"/>
    <w:rsid w:val="40512EBE"/>
    <w:rsid w:val="4052D82D"/>
    <w:rsid w:val="4067FF6F"/>
    <w:rsid w:val="406C2725"/>
    <w:rsid w:val="406CAD47"/>
    <w:rsid w:val="4071DEA3"/>
    <w:rsid w:val="40751CBC"/>
    <w:rsid w:val="407750C6"/>
    <w:rsid w:val="40784D32"/>
    <w:rsid w:val="40792D4A"/>
    <w:rsid w:val="407A1499"/>
    <w:rsid w:val="408251EB"/>
    <w:rsid w:val="408C65D1"/>
    <w:rsid w:val="408D027E"/>
    <w:rsid w:val="4093C2EB"/>
    <w:rsid w:val="40964632"/>
    <w:rsid w:val="4099ECF8"/>
    <w:rsid w:val="40A4CA48"/>
    <w:rsid w:val="40A74245"/>
    <w:rsid w:val="40AB9EEA"/>
    <w:rsid w:val="40AD1537"/>
    <w:rsid w:val="40B5B031"/>
    <w:rsid w:val="40B65116"/>
    <w:rsid w:val="40B68639"/>
    <w:rsid w:val="40B73E92"/>
    <w:rsid w:val="40B75B1A"/>
    <w:rsid w:val="40B81DED"/>
    <w:rsid w:val="40C91D8A"/>
    <w:rsid w:val="40C9E763"/>
    <w:rsid w:val="40CF152C"/>
    <w:rsid w:val="40D0B1D6"/>
    <w:rsid w:val="40D23F7C"/>
    <w:rsid w:val="40D3B26B"/>
    <w:rsid w:val="40D46702"/>
    <w:rsid w:val="40D56F11"/>
    <w:rsid w:val="40E11546"/>
    <w:rsid w:val="40E67E60"/>
    <w:rsid w:val="40E9DE44"/>
    <w:rsid w:val="40EA1A1C"/>
    <w:rsid w:val="40EB1D3B"/>
    <w:rsid w:val="40EC04D8"/>
    <w:rsid w:val="40F807BE"/>
    <w:rsid w:val="40F9CC4E"/>
    <w:rsid w:val="40FA7D43"/>
    <w:rsid w:val="40FDAC54"/>
    <w:rsid w:val="41083AA3"/>
    <w:rsid w:val="410A1F71"/>
    <w:rsid w:val="4115A5B1"/>
    <w:rsid w:val="4115EA1B"/>
    <w:rsid w:val="4118A0CD"/>
    <w:rsid w:val="411C20CE"/>
    <w:rsid w:val="41215765"/>
    <w:rsid w:val="4127531B"/>
    <w:rsid w:val="4127782A"/>
    <w:rsid w:val="41398E43"/>
    <w:rsid w:val="4139FDB6"/>
    <w:rsid w:val="413D1A4E"/>
    <w:rsid w:val="413D2B34"/>
    <w:rsid w:val="414AF563"/>
    <w:rsid w:val="414D7E9C"/>
    <w:rsid w:val="414FCBE0"/>
    <w:rsid w:val="4150C7FF"/>
    <w:rsid w:val="415349ED"/>
    <w:rsid w:val="4156E485"/>
    <w:rsid w:val="416D7199"/>
    <w:rsid w:val="416DA78C"/>
    <w:rsid w:val="418C357F"/>
    <w:rsid w:val="418D063B"/>
    <w:rsid w:val="41935676"/>
    <w:rsid w:val="41941CA6"/>
    <w:rsid w:val="419CD922"/>
    <w:rsid w:val="41A19A18"/>
    <w:rsid w:val="41A2A47C"/>
    <w:rsid w:val="41AFA217"/>
    <w:rsid w:val="41B073F2"/>
    <w:rsid w:val="41B0ACB8"/>
    <w:rsid w:val="41BAD94C"/>
    <w:rsid w:val="41C62107"/>
    <w:rsid w:val="41D08A0D"/>
    <w:rsid w:val="41D1DBA5"/>
    <w:rsid w:val="41D78C6F"/>
    <w:rsid w:val="41DE88E4"/>
    <w:rsid w:val="41E2D7AA"/>
    <w:rsid w:val="41EB972B"/>
    <w:rsid w:val="41FD767F"/>
    <w:rsid w:val="4203F170"/>
    <w:rsid w:val="42044613"/>
    <w:rsid w:val="420865C2"/>
    <w:rsid w:val="420A7C6C"/>
    <w:rsid w:val="420C83D8"/>
    <w:rsid w:val="420CD2CB"/>
    <w:rsid w:val="421C7417"/>
    <w:rsid w:val="421D81BD"/>
    <w:rsid w:val="422E7C10"/>
    <w:rsid w:val="422E8BB4"/>
    <w:rsid w:val="42316ECF"/>
    <w:rsid w:val="4235172B"/>
    <w:rsid w:val="423B39F5"/>
    <w:rsid w:val="42400A2F"/>
    <w:rsid w:val="424692F2"/>
    <w:rsid w:val="4248AFD4"/>
    <w:rsid w:val="424977EA"/>
    <w:rsid w:val="424D0001"/>
    <w:rsid w:val="424D09F4"/>
    <w:rsid w:val="4250DCAE"/>
    <w:rsid w:val="42522DB8"/>
    <w:rsid w:val="42599CB6"/>
    <w:rsid w:val="42613CED"/>
    <w:rsid w:val="42624914"/>
    <w:rsid w:val="42647B92"/>
    <w:rsid w:val="426A38BF"/>
    <w:rsid w:val="427476E0"/>
    <w:rsid w:val="42766A77"/>
    <w:rsid w:val="427C11F4"/>
    <w:rsid w:val="427CAE5E"/>
    <w:rsid w:val="4281818B"/>
    <w:rsid w:val="428592B8"/>
    <w:rsid w:val="4287256E"/>
    <w:rsid w:val="4288C001"/>
    <w:rsid w:val="428E460D"/>
    <w:rsid w:val="428FB59C"/>
    <w:rsid w:val="42956A54"/>
    <w:rsid w:val="429642DC"/>
    <w:rsid w:val="4298934C"/>
    <w:rsid w:val="42990AEC"/>
    <w:rsid w:val="429C5ED5"/>
    <w:rsid w:val="429FA028"/>
    <w:rsid w:val="42A9178F"/>
    <w:rsid w:val="42B4E134"/>
    <w:rsid w:val="42B638D8"/>
    <w:rsid w:val="42B7B07A"/>
    <w:rsid w:val="42BB9B6D"/>
    <w:rsid w:val="42BDE557"/>
    <w:rsid w:val="42C820A5"/>
    <w:rsid w:val="42C8391D"/>
    <w:rsid w:val="42D24362"/>
    <w:rsid w:val="42D26361"/>
    <w:rsid w:val="42DA0A7F"/>
    <w:rsid w:val="42DF6567"/>
    <w:rsid w:val="42E777FB"/>
    <w:rsid w:val="42F15326"/>
    <w:rsid w:val="42F75023"/>
    <w:rsid w:val="42FBDBDE"/>
    <w:rsid w:val="43017D87"/>
    <w:rsid w:val="4301EC83"/>
    <w:rsid w:val="4305095D"/>
    <w:rsid w:val="43071EE4"/>
    <w:rsid w:val="43140EA1"/>
    <w:rsid w:val="431A7D50"/>
    <w:rsid w:val="431ABBBE"/>
    <w:rsid w:val="431EE073"/>
    <w:rsid w:val="4320A813"/>
    <w:rsid w:val="43256715"/>
    <w:rsid w:val="4326BF32"/>
    <w:rsid w:val="432A58FD"/>
    <w:rsid w:val="432DA66C"/>
    <w:rsid w:val="432F42A6"/>
    <w:rsid w:val="432F7664"/>
    <w:rsid w:val="43354313"/>
    <w:rsid w:val="43420B6B"/>
    <w:rsid w:val="43426FBE"/>
    <w:rsid w:val="4345AE29"/>
    <w:rsid w:val="4347D366"/>
    <w:rsid w:val="434964FD"/>
    <w:rsid w:val="435F7A4F"/>
    <w:rsid w:val="436266B2"/>
    <w:rsid w:val="436E4E02"/>
    <w:rsid w:val="436E7FC0"/>
    <w:rsid w:val="437D47B6"/>
    <w:rsid w:val="437DBCA1"/>
    <w:rsid w:val="438DF234"/>
    <w:rsid w:val="438F242B"/>
    <w:rsid w:val="438FE4DA"/>
    <w:rsid w:val="4393EBE6"/>
    <w:rsid w:val="4396E11E"/>
    <w:rsid w:val="43980507"/>
    <w:rsid w:val="43A36BFC"/>
    <w:rsid w:val="43A826C8"/>
    <w:rsid w:val="43AB0BBF"/>
    <w:rsid w:val="43B21356"/>
    <w:rsid w:val="43B5560F"/>
    <w:rsid w:val="43B7AB05"/>
    <w:rsid w:val="43CB246D"/>
    <w:rsid w:val="43E18A16"/>
    <w:rsid w:val="43E232A0"/>
    <w:rsid w:val="43E25391"/>
    <w:rsid w:val="43E9188C"/>
    <w:rsid w:val="43EF0E79"/>
    <w:rsid w:val="43F65F34"/>
    <w:rsid w:val="43F6D917"/>
    <w:rsid w:val="43FE1A00"/>
    <w:rsid w:val="44004BC7"/>
    <w:rsid w:val="440506A8"/>
    <w:rsid w:val="44072D56"/>
    <w:rsid w:val="440A7337"/>
    <w:rsid w:val="440D7445"/>
    <w:rsid w:val="441363C5"/>
    <w:rsid w:val="441AFE79"/>
    <w:rsid w:val="4423F1CE"/>
    <w:rsid w:val="442B9E79"/>
    <w:rsid w:val="4434BC2C"/>
    <w:rsid w:val="443851D0"/>
    <w:rsid w:val="443B73EE"/>
    <w:rsid w:val="443DC0C3"/>
    <w:rsid w:val="443F111C"/>
    <w:rsid w:val="44406BAF"/>
    <w:rsid w:val="4440EB4F"/>
    <w:rsid w:val="445652F4"/>
    <w:rsid w:val="4458E3A6"/>
    <w:rsid w:val="445E9D05"/>
    <w:rsid w:val="44672351"/>
    <w:rsid w:val="446A249C"/>
    <w:rsid w:val="446DB76F"/>
    <w:rsid w:val="447149D7"/>
    <w:rsid w:val="4471A330"/>
    <w:rsid w:val="4473734A"/>
    <w:rsid w:val="447CD190"/>
    <w:rsid w:val="447E373E"/>
    <w:rsid w:val="44801D03"/>
    <w:rsid w:val="4483E0CD"/>
    <w:rsid w:val="4484080B"/>
    <w:rsid w:val="44850463"/>
    <w:rsid w:val="44930ED2"/>
    <w:rsid w:val="44932DB8"/>
    <w:rsid w:val="449575B3"/>
    <w:rsid w:val="44964A94"/>
    <w:rsid w:val="44967A85"/>
    <w:rsid w:val="4496A7CD"/>
    <w:rsid w:val="449C3B70"/>
    <w:rsid w:val="44A30ADF"/>
    <w:rsid w:val="44B8D8A6"/>
    <w:rsid w:val="44BB573F"/>
    <w:rsid w:val="44C7A27B"/>
    <w:rsid w:val="44CF649B"/>
    <w:rsid w:val="44DE030F"/>
    <w:rsid w:val="44E15D0E"/>
    <w:rsid w:val="44E47AC2"/>
    <w:rsid w:val="44EC66A2"/>
    <w:rsid w:val="44EDCD27"/>
    <w:rsid w:val="44EF0732"/>
    <w:rsid w:val="44EF3DE6"/>
    <w:rsid w:val="44EFEC0F"/>
    <w:rsid w:val="44F1A3AC"/>
    <w:rsid w:val="44F75BD7"/>
    <w:rsid w:val="44FBE181"/>
    <w:rsid w:val="44FE9E91"/>
    <w:rsid w:val="450095D1"/>
    <w:rsid w:val="450464CC"/>
    <w:rsid w:val="4505FF63"/>
    <w:rsid w:val="450B2CAB"/>
    <w:rsid w:val="4513B652"/>
    <w:rsid w:val="4514DC00"/>
    <w:rsid w:val="451B28FC"/>
    <w:rsid w:val="45262859"/>
    <w:rsid w:val="4528A1CF"/>
    <w:rsid w:val="4528F58B"/>
    <w:rsid w:val="45351CDF"/>
    <w:rsid w:val="4535C39C"/>
    <w:rsid w:val="4537FF23"/>
    <w:rsid w:val="4538A99D"/>
    <w:rsid w:val="453D21EF"/>
    <w:rsid w:val="4541EF6A"/>
    <w:rsid w:val="45435E4E"/>
    <w:rsid w:val="454385DE"/>
    <w:rsid w:val="4545D6DF"/>
    <w:rsid w:val="45480AF5"/>
    <w:rsid w:val="454A41D1"/>
    <w:rsid w:val="454F6194"/>
    <w:rsid w:val="4555DBAD"/>
    <w:rsid w:val="45573F80"/>
    <w:rsid w:val="455D08FB"/>
    <w:rsid w:val="456B2EEE"/>
    <w:rsid w:val="456BE925"/>
    <w:rsid w:val="456FC38E"/>
    <w:rsid w:val="4574C69F"/>
    <w:rsid w:val="457E482F"/>
    <w:rsid w:val="4586F431"/>
    <w:rsid w:val="458E89E8"/>
    <w:rsid w:val="45963278"/>
    <w:rsid w:val="45966818"/>
    <w:rsid w:val="459676DB"/>
    <w:rsid w:val="45975797"/>
    <w:rsid w:val="4599AA7C"/>
    <w:rsid w:val="459AFFB4"/>
    <w:rsid w:val="459B5348"/>
    <w:rsid w:val="459C3EA7"/>
    <w:rsid w:val="45A16077"/>
    <w:rsid w:val="45AA4C60"/>
    <w:rsid w:val="45B133A6"/>
    <w:rsid w:val="45B1E00A"/>
    <w:rsid w:val="45B330CE"/>
    <w:rsid w:val="45B5C415"/>
    <w:rsid w:val="45BC2BC8"/>
    <w:rsid w:val="45BC3E44"/>
    <w:rsid w:val="45BC67F2"/>
    <w:rsid w:val="45BCB65A"/>
    <w:rsid w:val="45C674E0"/>
    <w:rsid w:val="45D67430"/>
    <w:rsid w:val="45DD2E7E"/>
    <w:rsid w:val="45DDAC9C"/>
    <w:rsid w:val="45E0C904"/>
    <w:rsid w:val="45E2D99B"/>
    <w:rsid w:val="45E648F1"/>
    <w:rsid w:val="45EAA3B4"/>
    <w:rsid w:val="45EFF89A"/>
    <w:rsid w:val="4605A320"/>
    <w:rsid w:val="460BE0EF"/>
    <w:rsid w:val="4610D1DF"/>
    <w:rsid w:val="46167F88"/>
    <w:rsid w:val="46169BC6"/>
    <w:rsid w:val="4619CE26"/>
    <w:rsid w:val="461CA243"/>
    <w:rsid w:val="461E1204"/>
    <w:rsid w:val="4621F926"/>
    <w:rsid w:val="463B3612"/>
    <w:rsid w:val="464531B3"/>
    <w:rsid w:val="46493E0C"/>
    <w:rsid w:val="4653B796"/>
    <w:rsid w:val="46556584"/>
    <w:rsid w:val="4658FDFA"/>
    <w:rsid w:val="466064D4"/>
    <w:rsid w:val="466315D3"/>
    <w:rsid w:val="4666FA6A"/>
    <w:rsid w:val="46678B9F"/>
    <w:rsid w:val="466A4E4A"/>
    <w:rsid w:val="466AC417"/>
    <w:rsid w:val="466B8210"/>
    <w:rsid w:val="466F87AD"/>
    <w:rsid w:val="4674E078"/>
    <w:rsid w:val="467A3427"/>
    <w:rsid w:val="4680BBC5"/>
    <w:rsid w:val="468660FA"/>
    <w:rsid w:val="46892EED"/>
    <w:rsid w:val="468B9A23"/>
    <w:rsid w:val="469145ED"/>
    <w:rsid w:val="46929726"/>
    <w:rsid w:val="4696C661"/>
    <w:rsid w:val="4697C16D"/>
    <w:rsid w:val="46983164"/>
    <w:rsid w:val="4699CA3D"/>
    <w:rsid w:val="469A46A2"/>
    <w:rsid w:val="469F4E24"/>
    <w:rsid w:val="46A072AF"/>
    <w:rsid w:val="46A40C3E"/>
    <w:rsid w:val="46A4684C"/>
    <w:rsid w:val="46A58F2A"/>
    <w:rsid w:val="46A81BFF"/>
    <w:rsid w:val="46AC2372"/>
    <w:rsid w:val="46ACFE42"/>
    <w:rsid w:val="46B00A62"/>
    <w:rsid w:val="46B49B79"/>
    <w:rsid w:val="46BB86A9"/>
    <w:rsid w:val="46C2813F"/>
    <w:rsid w:val="46C605AC"/>
    <w:rsid w:val="46CC8295"/>
    <w:rsid w:val="46D00D77"/>
    <w:rsid w:val="46D2234D"/>
    <w:rsid w:val="46D5F3EF"/>
    <w:rsid w:val="46D9E806"/>
    <w:rsid w:val="46DDFFAD"/>
    <w:rsid w:val="46DEA646"/>
    <w:rsid w:val="46E5AADB"/>
    <w:rsid w:val="46EAD954"/>
    <w:rsid w:val="46FD3EA2"/>
    <w:rsid w:val="470BDF1F"/>
    <w:rsid w:val="471822A1"/>
    <w:rsid w:val="471AD38F"/>
    <w:rsid w:val="472B4894"/>
    <w:rsid w:val="47436600"/>
    <w:rsid w:val="474576A2"/>
    <w:rsid w:val="474CB44C"/>
    <w:rsid w:val="474EDF5B"/>
    <w:rsid w:val="474FBF59"/>
    <w:rsid w:val="4755CFC7"/>
    <w:rsid w:val="4758592D"/>
    <w:rsid w:val="475C6624"/>
    <w:rsid w:val="4761D8DD"/>
    <w:rsid w:val="47635CA6"/>
    <w:rsid w:val="4767DCE5"/>
    <w:rsid w:val="476E3CA8"/>
    <w:rsid w:val="47746E88"/>
    <w:rsid w:val="4777B990"/>
    <w:rsid w:val="4781B183"/>
    <w:rsid w:val="47877DB9"/>
    <w:rsid w:val="4787ECB5"/>
    <w:rsid w:val="478BE350"/>
    <w:rsid w:val="478CB32D"/>
    <w:rsid w:val="47945F21"/>
    <w:rsid w:val="4795745A"/>
    <w:rsid w:val="47982518"/>
    <w:rsid w:val="4799EB5A"/>
    <w:rsid w:val="479D2EBA"/>
    <w:rsid w:val="47A317E8"/>
    <w:rsid w:val="47AABF7C"/>
    <w:rsid w:val="47AD30CF"/>
    <w:rsid w:val="47AE4EF2"/>
    <w:rsid w:val="47AEA519"/>
    <w:rsid w:val="47B09520"/>
    <w:rsid w:val="47B0ABF5"/>
    <w:rsid w:val="47B9F0C8"/>
    <w:rsid w:val="47BE0E5D"/>
    <w:rsid w:val="47C0D3CC"/>
    <w:rsid w:val="47C55B5B"/>
    <w:rsid w:val="47C6BBA6"/>
    <w:rsid w:val="47D58490"/>
    <w:rsid w:val="47D9A75F"/>
    <w:rsid w:val="47DEEBB6"/>
    <w:rsid w:val="47DEEDF0"/>
    <w:rsid w:val="47DFCE5C"/>
    <w:rsid w:val="47E0C943"/>
    <w:rsid w:val="47E2D837"/>
    <w:rsid w:val="47E3E0F2"/>
    <w:rsid w:val="47E62FF7"/>
    <w:rsid w:val="47E9A308"/>
    <w:rsid w:val="47ECAF90"/>
    <w:rsid w:val="47F155FF"/>
    <w:rsid w:val="47F2E8F4"/>
    <w:rsid w:val="47F84E52"/>
    <w:rsid w:val="4800932E"/>
    <w:rsid w:val="4801DA7E"/>
    <w:rsid w:val="48047EA7"/>
    <w:rsid w:val="4814AE4C"/>
    <w:rsid w:val="4820D5A0"/>
    <w:rsid w:val="48213EFB"/>
    <w:rsid w:val="48288176"/>
    <w:rsid w:val="4829539F"/>
    <w:rsid w:val="4830CF4C"/>
    <w:rsid w:val="48335E0C"/>
    <w:rsid w:val="4836D4BB"/>
    <w:rsid w:val="483B0F17"/>
    <w:rsid w:val="483C08A7"/>
    <w:rsid w:val="483C27DE"/>
    <w:rsid w:val="4844C3C9"/>
    <w:rsid w:val="4847C15C"/>
    <w:rsid w:val="484C2067"/>
    <w:rsid w:val="484FAA96"/>
    <w:rsid w:val="48511980"/>
    <w:rsid w:val="4851F2F4"/>
    <w:rsid w:val="4854593C"/>
    <w:rsid w:val="485596A5"/>
    <w:rsid w:val="48571EBB"/>
    <w:rsid w:val="4860A17E"/>
    <w:rsid w:val="4876AB2F"/>
    <w:rsid w:val="48783DBF"/>
    <w:rsid w:val="4885FA56"/>
    <w:rsid w:val="48871DB3"/>
    <w:rsid w:val="488DFF67"/>
    <w:rsid w:val="489577BB"/>
    <w:rsid w:val="489CACE2"/>
    <w:rsid w:val="48A217C0"/>
    <w:rsid w:val="48A2BF7F"/>
    <w:rsid w:val="48A3735C"/>
    <w:rsid w:val="48A4CA88"/>
    <w:rsid w:val="48A83939"/>
    <w:rsid w:val="48A9FC33"/>
    <w:rsid w:val="48AF4F1F"/>
    <w:rsid w:val="48B16687"/>
    <w:rsid w:val="48B1BAFF"/>
    <w:rsid w:val="48B226FA"/>
    <w:rsid w:val="48B966CC"/>
    <w:rsid w:val="48C1C481"/>
    <w:rsid w:val="48C436A6"/>
    <w:rsid w:val="48D07A73"/>
    <w:rsid w:val="48D37C09"/>
    <w:rsid w:val="48DB5D5C"/>
    <w:rsid w:val="48E182DE"/>
    <w:rsid w:val="48E1F2D6"/>
    <w:rsid w:val="48E7E390"/>
    <w:rsid w:val="48F6EC8E"/>
    <w:rsid w:val="48FF5FBE"/>
    <w:rsid w:val="490B06B3"/>
    <w:rsid w:val="49120EEF"/>
    <w:rsid w:val="4912B510"/>
    <w:rsid w:val="49145C9A"/>
    <w:rsid w:val="491AB75F"/>
    <w:rsid w:val="491E8619"/>
    <w:rsid w:val="4925121A"/>
    <w:rsid w:val="4928ED0F"/>
    <w:rsid w:val="492C1818"/>
    <w:rsid w:val="493538F1"/>
    <w:rsid w:val="493626E7"/>
    <w:rsid w:val="4938194A"/>
    <w:rsid w:val="49388390"/>
    <w:rsid w:val="493C80CC"/>
    <w:rsid w:val="493FB292"/>
    <w:rsid w:val="49446D9A"/>
    <w:rsid w:val="4950B000"/>
    <w:rsid w:val="49554993"/>
    <w:rsid w:val="495ACE69"/>
    <w:rsid w:val="495B5F70"/>
    <w:rsid w:val="495B690C"/>
    <w:rsid w:val="49618A4A"/>
    <w:rsid w:val="496233D3"/>
    <w:rsid w:val="4967C27E"/>
    <w:rsid w:val="496F06F8"/>
    <w:rsid w:val="496FAEFF"/>
    <w:rsid w:val="4988880A"/>
    <w:rsid w:val="49889382"/>
    <w:rsid w:val="498E5C74"/>
    <w:rsid w:val="498FF123"/>
    <w:rsid w:val="499126F4"/>
    <w:rsid w:val="499217D6"/>
    <w:rsid w:val="49941AED"/>
    <w:rsid w:val="499B46D6"/>
    <w:rsid w:val="49A215DE"/>
    <w:rsid w:val="49A4C4C9"/>
    <w:rsid w:val="49A74783"/>
    <w:rsid w:val="49AD4EB2"/>
    <w:rsid w:val="49B29D02"/>
    <w:rsid w:val="49BCF7F4"/>
    <w:rsid w:val="49C17581"/>
    <w:rsid w:val="49C515D1"/>
    <w:rsid w:val="49CA2291"/>
    <w:rsid w:val="49CCE619"/>
    <w:rsid w:val="49CE3DA8"/>
    <w:rsid w:val="49D05DE9"/>
    <w:rsid w:val="49D3C2A2"/>
    <w:rsid w:val="49D44FC9"/>
    <w:rsid w:val="49D94BC5"/>
    <w:rsid w:val="49E24973"/>
    <w:rsid w:val="49E38B9B"/>
    <w:rsid w:val="49E7255F"/>
    <w:rsid w:val="49EBA20C"/>
    <w:rsid w:val="49F8FAAE"/>
    <w:rsid w:val="49FD29B7"/>
    <w:rsid w:val="4A00E931"/>
    <w:rsid w:val="4A03117B"/>
    <w:rsid w:val="4A067C2E"/>
    <w:rsid w:val="4A086E4D"/>
    <w:rsid w:val="4A08F9DC"/>
    <w:rsid w:val="4A0CF9F1"/>
    <w:rsid w:val="4A0F7892"/>
    <w:rsid w:val="4A1572DE"/>
    <w:rsid w:val="4A1AC3E9"/>
    <w:rsid w:val="4A21494E"/>
    <w:rsid w:val="4A23A2CC"/>
    <w:rsid w:val="4A23F836"/>
    <w:rsid w:val="4A272C19"/>
    <w:rsid w:val="4A33CD70"/>
    <w:rsid w:val="4A34BC36"/>
    <w:rsid w:val="4A40ACD2"/>
    <w:rsid w:val="4A43D4F0"/>
    <w:rsid w:val="4A48A92A"/>
    <w:rsid w:val="4A5485EB"/>
    <w:rsid w:val="4A59288C"/>
    <w:rsid w:val="4A592A28"/>
    <w:rsid w:val="4A5A892D"/>
    <w:rsid w:val="4A5D0B2C"/>
    <w:rsid w:val="4A5F798E"/>
    <w:rsid w:val="4A6118B1"/>
    <w:rsid w:val="4A62DA65"/>
    <w:rsid w:val="4A66F1FD"/>
    <w:rsid w:val="4A6B64BF"/>
    <w:rsid w:val="4A6F9FA5"/>
    <w:rsid w:val="4A701F3E"/>
    <w:rsid w:val="4A7338D3"/>
    <w:rsid w:val="4A766BCB"/>
    <w:rsid w:val="4A8729D8"/>
    <w:rsid w:val="4A8A8D82"/>
    <w:rsid w:val="4A8F0360"/>
    <w:rsid w:val="4A96091E"/>
    <w:rsid w:val="4A9616AA"/>
    <w:rsid w:val="4A967D92"/>
    <w:rsid w:val="4A987CD1"/>
    <w:rsid w:val="4A9ADAD0"/>
    <w:rsid w:val="4AA38998"/>
    <w:rsid w:val="4AA679A6"/>
    <w:rsid w:val="4AABEA56"/>
    <w:rsid w:val="4AB477D3"/>
    <w:rsid w:val="4ABEDE7D"/>
    <w:rsid w:val="4ABF1C4D"/>
    <w:rsid w:val="4ABF3EDA"/>
    <w:rsid w:val="4AC2A866"/>
    <w:rsid w:val="4AC52B1C"/>
    <w:rsid w:val="4ACA8804"/>
    <w:rsid w:val="4ACC4A25"/>
    <w:rsid w:val="4AD4BB35"/>
    <w:rsid w:val="4AD72B46"/>
    <w:rsid w:val="4ADD470A"/>
    <w:rsid w:val="4ADE85FF"/>
    <w:rsid w:val="4ADF4C82"/>
    <w:rsid w:val="4AE57008"/>
    <w:rsid w:val="4AEB1900"/>
    <w:rsid w:val="4AF0C7C8"/>
    <w:rsid w:val="4AF11B7B"/>
    <w:rsid w:val="4AF94C77"/>
    <w:rsid w:val="4AFA55D9"/>
    <w:rsid w:val="4AFCA6FE"/>
    <w:rsid w:val="4AFE7E9E"/>
    <w:rsid w:val="4AFE8D62"/>
    <w:rsid w:val="4B021BEE"/>
    <w:rsid w:val="4B0BAEC6"/>
    <w:rsid w:val="4B10BA36"/>
    <w:rsid w:val="4B1BFBF0"/>
    <w:rsid w:val="4B218C96"/>
    <w:rsid w:val="4B2CB109"/>
    <w:rsid w:val="4B374EF7"/>
    <w:rsid w:val="4B3D9148"/>
    <w:rsid w:val="4B3F8D20"/>
    <w:rsid w:val="4B41870F"/>
    <w:rsid w:val="4B440C81"/>
    <w:rsid w:val="4B456B59"/>
    <w:rsid w:val="4B46A689"/>
    <w:rsid w:val="4B4E5A99"/>
    <w:rsid w:val="4B51A2AA"/>
    <w:rsid w:val="4B5347AE"/>
    <w:rsid w:val="4B55B383"/>
    <w:rsid w:val="4B587A11"/>
    <w:rsid w:val="4B6093FC"/>
    <w:rsid w:val="4B6FD1E0"/>
    <w:rsid w:val="4B7118DD"/>
    <w:rsid w:val="4B7192DE"/>
    <w:rsid w:val="4B750D9C"/>
    <w:rsid w:val="4B7B1E3F"/>
    <w:rsid w:val="4B811B82"/>
    <w:rsid w:val="4B860AEB"/>
    <w:rsid w:val="4B894469"/>
    <w:rsid w:val="4B895B86"/>
    <w:rsid w:val="4B8B4B16"/>
    <w:rsid w:val="4B8DF0B2"/>
    <w:rsid w:val="4B95E86F"/>
    <w:rsid w:val="4BA1308B"/>
    <w:rsid w:val="4BB21792"/>
    <w:rsid w:val="4BB22D0D"/>
    <w:rsid w:val="4BB2D4F1"/>
    <w:rsid w:val="4BB3DD8D"/>
    <w:rsid w:val="4BB3E0C3"/>
    <w:rsid w:val="4BC1A660"/>
    <w:rsid w:val="4BC1FB8B"/>
    <w:rsid w:val="4BC811B9"/>
    <w:rsid w:val="4BCD56BE"/>
    <w:rsid w:val="4BCF98AD"/>
    <w:rsid w:val="4BD436F0"/>
    <w:rsid w:val="4BD63BD8"/>
    <w:rsid w:val="4BDADCB7"/>
    <w:rsid w:val="4BDE5D0B"/>
    <w:rsid w:val="4BE180FB"/>
    <w:rsid w:val="4BE677B8"/>
    <w:rsid w:val="4BF680F1"/>
    <w:rsid w:val="4BF7C94A"/>
    <w:rsid w:val="4BF9A1A4"/>
    <w:rsid w:val="4BFB02CE"/>
    <w:rsid w:val="4C030AD3"/>
    <w:rsid w:val="4C0675D4"/>
    <w:rsid w:val="4C0C59E3"/>
    <w:rsid w:val="4C1204A5"/>
    <w:rsid w:val="4C212054"/>
    <w:rsid w:val="4C25AB58"/>
    <w:rsid w:val="4C28D266"/>
    <w:rsid w:val="4C2C76AD"/>
    <w:rsid w:val="4C2F7D29"/>
    <w:rsid w:val="4C2F8D94"/>
    <w:rsid w:val="4C31C4ED"/>
    <w:rsid w:val="4C364DDC"/>
    <w:rsid w:val="4C38AA59"/>
    <w:rsid w:val="4C3B9DAC"/>
    <w:rsid w:val="4C3DF14D"/>
    <w:rsid w:val="4C41E205"/>
    <w:rsid w:val="4C4A961B"/>
    <w:rsid w:val="4C4F4956"/>
    <w:rsid w:val="4C5B839D"/>
    <w:rsid w:val="4C6291E2"/>
    <w:rsid w:val="4C6DC9FA"/>
    <w:rsid w:val="4C6F9671"/>
    <w:rsid w:val="4C708A97"/>
    <w:rsid w:val="4C74A31E"/>
    <w:rsid w:val="4C76AEC9"/>
    <w:rsid w:val="4C7A5F49"/>
    <w:rsid w:val="4C7B6FB9"/>
    <w:rsid w:val="4C7ED486"/>
    <w:rsid w:val="4C803D39"/>
    <w:rsid w:val="4C857195"/>
    <w:rsid w:val="4C8801ED"/>
    <w:rsid w:val="4C899705"/>
    <w:rsid w:val="4C89D0AD"/>
    <w:rsid w:val="4C8ADC12"/>
    <w:rsid w:val="4C9C68FB"/>
    <w:rsid w:val="4CA79000"/>
    <w:rsid w:val="4CA87247"/>
    <w:rsid w:val="4CAA9D97"/>
    <w:rsid w:val="4CAADCED"/>
    <w:rsid w:val="4CAFBB3F"/>
    <w:rsid w:val="4CB67521"/>
    <w:rsid w:val="4CB8EE65"/>
    <w:rsid w:val="4CBAF166"/>
    <w:rsid w:val="4CBB7FFA"/>
    <w:rsid w:val="4CCBE5D7"/>
    <w:rsid w:val="4CCBFD69"/>
    <w:rsid w:val="4CCC4757"/>
    <w:rsid w:val="4CD1F068"/>
    <w:rsid w:val="4CD37967"/>
    <w:rsid w:val="4CD3A9B5"/>
    <w:rsid w:val="4CD76A17"/>
    <w:rsid w:val="4CD8BE06"/>
    <w:rsid w:val="4CE69579"/>
    <w:rsid w:val="4CF36516"/>
    <w:rsid w:val="4CF744A6"/>
    <w:rsid w:val="4CFBC461"/>
    <w:rsid w:val="4D0440ED"/>
    <w:rsid w:val="4D07D749"/>
    <w:rsid w:val="4D08A3C8"/>
    <w:rsid w:val="4D0CC258"/>
    <w:rsid w:val="4D136809"/>
    <w:rsid w:val="4D18A327"/>
    <w:rsid w:val="4D262AE3"/>
    <w:rsid w:val="4D2ACA15"/>
    <w:rsid w:val="4D3815B9"/>
    <w:rsid w:val="4D39E2AF"/>
    <w:rsid w:val="4D3D0CFB"/>
    <w:rsid w:val="4D4946B9"/>
    <w:rsid w:val="4D4DAC07"/>
    <w:rsid w:val="4D5338BB"/>
    <w:rsid w:val="4D5A71ED"/>
    <w:rsid w:val="4D5C5F93"/>
    <w:rsid w:val="4D5D6C44"/>
    <w:rsid w:val="4D5DEF39"/>
    <w:rsid w:val="4D5F9DBF"/>
    <w:rsid w:val="4D6568CD"/>
    <w:rsid w:val="4D688691"/>
    <w:rsid w:val="4D6C8ED3"/>
    <w:rsid w:val="4D702E9F"/>
    <w:rsid w:val="4D830803"/>
    <w:rsid w:val="4D948877"/>
    <w:rsid w:val="4DA1D786"/>
    <w:rsid w:val="4DA4C40B"/>
    <w:rsid w:val="4DA58D9B"/>
    <w:rsid w:val="4DA8812D"/>
    <w:rsid w:val="4DB086A3"/>
    <w:rsid w:val="4DB28534"/>
    <w:rsid w:val="4DB49A6E"/>
    <w:rsid w:val="4DB546BE"/>
    <w:rsid w:val="4DB81181"/>
    <w:rsid w:val="4DBB33EF"/>
    <w:rsid w:val="4DC964AC"/>
    <w:rsid w:val="4DCBE41C"/>
    <w:rsid w:val="4DD16D70"/>
    <w:rsid w:val="4DDB3B3B"/>
    <w:rsid w:val="4DE19CA1"/>
    <w:rsid w:val="4DE22FEC"/>
    <w:rsid w:val="4DE542AB"/>
    <w:rsid w:val="4DEFF368"/>
    <w:rsid w:val="4DF25E4A"/>
    <w:rsid w:val="4DF3F561"/>
    <w:rsid w:val="4DFC4EA0"/>
    <w:rsid w:val="4E0365C3"/>
    <w:rsid w:val="4E0AFCE5"/>
    <w:rsid w:val="4E0B7525"/>
    <w:rsid w:val="4E1D2099"/>
    <w:rsid w:val="4E25F33A"/>
    <w:rsid w:val="4E29BF8C"/>
    <w:rsid w:val="4E2AF8CD"/>
    <w:rsid w:val="4E2CCC65"/>
    <w:rsid w:val="4E2D75CD"/>
    <w:rsid w:val="4E332811"/>
    <w:rsid w:val="4E389953"/>
    <w:rsid w:val="4E3916A4"/>
    <w:rsid w:val="4E3BCB19"/>
    <w:rsid w:val="4E3BDD4E"/>
    <w:rsid w:val="4E3C08D8"/>
    <w:rsid w:val="4E40C58D"/>
    <w:rsid w:val="4E44E475"/>
    <w:rsid w:val="4E461584"/>
    <w:rsid w:val="4E48716C"/>
    <w:rsid w:val="4E4A2E5C"/>
    <w:rsid w:val="4E4A50BB"/>
    <w:rsid w:val="4E4BFA1E"/>
    <w:rsid w:val="4E4D03DF"/>
    <w:rsid w:val="4E507BB5"/>
    <w:rsid w:val="4E5B1A94"/>
    <w:rsid w:val="4E5BFEFB"/>
    <w:rsid w:val="4E676A4F"/>
    <w:rsid w:val="4E6B6BA6"/>
    <w:rsid w:val="4E6E5841"/>
    <w:rsid w:val="4E6EAFD1"/>
    <w:rsid w:val="4E6FC678"/>
    <w:rsid w:val="4E6FEBD8"/>
    <w:rsid w:val="4E7468AE"/>
    <w:rsid w:val="4E747B67"/>
    <w:rsid w:val="4E769443"/>
    <w:rsid w:val="4E837EC8"/>
    <w:rsid w:val="4E85558F"/>
    <w:rsid w:val="4E8C0D8E"/>
    <w:rsid w:val="4E8D04B8"/>
    <w:rsid w:val="4E9C670D"/>
    <w:rsid w:val="4E9DFB3F"/>
    <w:rsid w:val="4E9F1469"/>
    <w:rsid w:val="4EA3DC93"/>
    <w:rsid w:val="4EA43F68"/>
    <w:rsid w:val="4EA45D7E"/>
    <w:rsid w:val="4EA6871D"/>
    <w:rsid w:val="4EB1A603"/>
    <w:rsid w:val="4EB5F91D"/>
    <w:rsid w:val="4EB81683"/>
    <w:rsid w:val="4EBD6A86"/>
    <w:rsid w:val="4EC1663E"/>
    <w:rsid w:val="4EC19CA4"/>
    <w:rsid w:val="4EC56C22"/>
    <w:rsid w:val="4EC96F51"/>
    <w:rsid w:val="4ECA7EBE"/>
    <w:rsid w:val="4ECF6BEA"/>
    <w:rsid w:val="4ED6C19B"/>
    <w:rsid w:val="4ED7E555"/>
    <w:rsid w:val="4EDEE67F"/>
    <w:rsid w:val="4EE14041"/>
    <w:rsid w:val="4EE27BB3"/>
    <w:rsid w:val="4EE58B11"/>
    <w:rsid w:val="4EE6B51E"/>
    <w:rsid w:val="4EE6F0DA"/>
    <w:rsid w:val="4EEC4EB3"/>
    <w:rsid w:val="4EF83145"/>
    <w:rsid w:val="4EFA1239"/>
    <w:rsid w:val="4F01486B"/>
    <w:rsid w:val="4F0321D3"/>
    <w:rsid w:val="4F17BCD8"/>
    <w:rsid w:val="4F25564B"/>
    <w:rsid w:val="4F26F8D0"/>
    <w:rsid w:val="4F2B7916"/>
    <w:rsid w:val="4F2DA3DC"/>
    <w:rsid w:val="4F2EDDBD"/>
    <w:rsid w:val="4F34D3BA"/>
    <w:rsid w:val="4F39A1CE"/>
    <w:rsid w:val="4F43C2B8"/>
    <w:rsid w:val="4F443597"/>
    <w:rsid w:val="4F44901D"/>
    <w:rsid w:val="4F4CF1B3"/>
    <w:rsid w:val="4F4E8E9D"/>
    <w:rsid w:val="4F57E3D3"/>
    <w:rsid w:val="4F5F617A"/>
    <w:rsid w:val="4F65027D"/>
    <w:rsid w:val="4F678EFD"/>
    <w:rsid w:val="4F6B04D9"/>
    <w:rsid w:val="4F6C3650"/>
    <w:rsid w:val="4F71AC01"/>
    <w:rsid w:val="4F72D9C6"/>
    <w:rsid w:val="4F750F8C"/>
    <w:rsid w:val="4F76B6B4"/>
    <w:rsid w:val="4F82B3A9"/>
    <w:rsid w:val="4F85CCA0"/>
    <w:rsid w:val="4F878B0B"/>
    <w:rsid w:val="4F8DAB87"/>
    <w:rsid w:val="4F9BF01D"/>
    <w:rsid w:val="4F9FCEED"/>
    <w:rsid w:val="4FA1DD0F"/>
    <w:rsid w:val="4FACC907"/>
    <w:rsid w:val="4FAE5206"/>
    <w:rsid w:val="4FBE8132"/>
    <w:rsid w:val="4FBFD1C4"/>
    <w:rsid w:val="4FD22B95"/>
    <w:rsid w:val="4FD4E6F8"/>
    <w:rsid w:val="4FDC1C55"/>
    <w:rsid w:val="4FDD7A20"/>
    <w:rsid w:val="4FE08F18"/>
    <w:rsid w:val="4FE25168"/>
    <w:rsid w:val="4FE98452"/>
    <w:rsid w:val="4FF11F7A"/>
    <w:rsid w:val="4FF4139C"/>
    <w:rsid w:val="4FF52164"/>
    <w:rsid w:val="5007C546"/>
    <w:rsid w:val="5012C0E2"/>
    <w:rsid w:val="50179165"/>
    <w:rsid w:val="5017E643"/>
    <w:rsid w:val="501A3584"/>
    <w:rsid w:val="50242EC6"/>
    <w:rsid w:val="502B937C"/>
    <w:rsid w:val="50314E7D"/>
    <w:rsid w:val="5037F221"/>
    <w:rsid w:val="503E91BF"/>
    <w:rsid w:val="50434C01"/>
    <w:rsid w:val="504BF112"/>
    <w:rsid w:val="50506427"/>
    <w:rsid w:val="5050C698"/>
    <w:rsid w:val="50543352"/>
    <w:rsid w:val="5056AFFA"/>
    <w:rsid w:val="50571979"/>
    <w:rsid w:val="505A7692"/>
    <w:rsid w:val="505D3E4E"/>
    <w:rsid w:val="505F2C73"/>
    <w:rsid w:val="5063F958"/>
    <w:rsid w:val="506735D1"/>
    <w:rsid w:val="5068997A"/>
    <w:rsid w:val="506903A5"/>
    <w:rsid w:val="50728F82"/>
    <w:rsid w:val="5072AE11"/>
    <w:rsid w:val="507719E1"/>
    <w:rsid w:val="507C02DD"/>
    <w:rsid w:val="50835D39"/>
    <w:rsid w:val="508E15F8"/>
    <w:rsid w:val="50991E7C"/>
    <w:rsid w:val="509B187E"/>
    <w:rsid w:val="509C8A6F"/>
    <w:rsid w:val="50A6A7C8"/>
    <w:rsid w:val="50AA6386"/>
    <w:rsid w:val="50AE10CC"/>
    <w:rsid w:val="50AE56FE"/>
    <w:rsid w:val="50B03F46"/>
    <w:rsid w:val="50B05CD5"/>
    <w:rsid w:val="50B37611"/>
    <w:rsid w:val="50BFEE87"/>
    <w:rsid w:val="50C22CC7"/>
    <w:rsid w:val="50CB15AB"/>
    <w:rsid w:val="50D5A6F4"/>
    <w:rsid w:val="50DB706D"/>
    <w:rsid w:val="50F32614"/>
    <w:rsid w:val="50F66436"/>
    <w:rsid w:val="50F785B3"/>
    <w:rsid w:val="50FAB0F1"/>
    <w:rsid w:val="50FDEB95"/>
    <w:rsid w:val="51020DF0"/>
    <w:rsid w:val="51027395"/>
    <w:rsid w:val="5104565C"/>
    <w:rsid w:val="51060277"/>
    <w:rsid w:val="510784F9"/>
    <w:rsid w:val="510838B3"/>
    <w:rsid w:val="510A8642"/>
    <w:rsid w:val="510AC528"/>
    <w:rsid w:val="510BEF1F"/>
    <w:rsid w:val="510CC58F"/>
    <w:rsid w:val="51102BC3"/>
    <w:rsid w:val="5112B4C6"/>
    <w:rsid w:val="51139995"/>
    <w:rsid w:val="511574C8"/>
    <w:rsid w:val="5118D512"/>
    <w:rsid w:val="512306C7"/>
    <w:rsid w:val="51281D45"/>
    <w:rsid w:val="512A5F2D"/>
    <w:rsid w:val="512AABAE"/>
    <w:rsid w:val="512C12BB"/>
    <w:rsid w:val="512E5352"/>
    <w:rsid w:val="5131A508"/>
    <w:rsid w:val="5131BDD8"/>
    <w:rsid w:val="51325C32"/>
    <w:rsid w:val="513DAFD9"/>
    <w:rsid w:val="514BD407"/>
    <w:rsid w:val="514D2CEF"/>
    <w:rsid w:val="5153A289"/>
    <w:rsid w:val="51549930"/>
    <w:rsid w:val="515517B9"/>
    <w:rsid w:val="5155B73F"/>
    <w:rsid w:val="515680AE"/>
    <w:rsid w:val="515C0E11"/>
    <w:rsid w:val="51670E38"/>
    <w:rsid w:val="516AB507"/>
    <w:rsid w:val="516AC3FE"/>
    <w:rsid w:val="516D2CD6"/>
    <w:rsid w:val="51767200"/>
    <w:rsid w:val="517CF574"/>
    <w:rsid w:val="517E77DB"/>
    <w:rsid w:val="51830EA2"/>
    <w:rsid w:val="51872CED"/>
    <w:rsid w:val="51881071"/>
    <w:rsid w:val="51897762"/>
    <w:rsid w:val="518B5CA3"/>
    <w:rsid w:val="518C5147"/>
    <w:rsid w:val="5192E8D2"/>
    <w:rsid w:val="5193FA25"/>
    <w:rsid w:val="519717F9"/>
    <w:rsid w:val="5198F8C0"/>
    <w:rsid w:val="51A261A6"/>
    <w:rsid w:val="51A5A66F"/>
    <w:rsid w:val="51AD7827"/>
    <w:rsid w:val="51AE68E5"/>
    <w:rsid w:val="51B41DEC"/>
    <w:rsid w:val="51BF00ED"/>
    <w:rsid w:val="51C3EFFE"/>
    <w:rsid w:val="51C750CF"/>
    <w:rsid w:val="51CB7B5B"/>
    <w:rsid w:val="51CEE021"/>
    <w:rsid w:val="51D2F276"/>
    <w:rsid w:val="51D539D7"/>
    <w:rsid w:val="51DBEE62"/>
    <w:rsid w:val="51DDC51A"/>
    <w:rsid w:val="51E14E5B"/>
    <w:rsid w:val="51E1643D"/>
    <w:rsid w:val="51E9F170"/>
    <w:rsid w:val="51EDD5C1"/>
    <w:rsid w:val="51F24AD9"/>
    <w:rsid w:val="51FA1A77"/>
    <w:rsid w:val="51FCB174"/>
    <w:rsid w:val="51FE7040"/>
    <w:rsid w:val="51FE8BF3"/>
    <w:rsid w:val="5217C1BE"/>
    <w:rsid w:val="521A7292"/>
    <w:rsid w:val="521EC643"/>
    <w:rsid w:val="522402BD"/>
    <w:rsid w:val="5224AA5D"/>
    <w:rsid w:val="5225A373"/>
    <w:rsid w:val="5226F139"/>
    <w:rsid w:val="52330FF6"/>
    <w:rsid w:val="5237B4A9"/>
    <w:rsid w:val="52406A71"/>
    <w:rsid w:val="5241704F"/>
    <w:rsid w:val="524808CD"/>
    <w:rsid w:val="525287BC"/>
    <w:rsid w:val="525B0DA3"/>
    <w:rsid w:val="525D1734"/>
    <w:rsid w:val="52624764"/>
    <w:rsid w:val="5266B7E0"/>
    <w:rsid w:val="526838F5"/>
    <w:rsid w:val="526957D6"/>
    <w:rsid w:val="5269D8E4"/>
    <w:rsid w:val="5277860A"/>
    <w:rsid w:val="528264D9"/>
    <w:rsid w:val="52868DC6"/>
    <w:rsid w:val="528AD36C"/>
    <w:rsid w:val="528CCD21"/>
    <w:rsid w:val="528E96C2"/>
    <w:rsid w:val="5290EAE5"/>
    <w:rsid w:val="52A2D8D3"/>
    <w:rsid w:val="52A2FB4E"/>
    <w:rsid w:val="52A3C365"/>
    <w:rsid w:val="52AB98C5"/>
    <w:rsid w:val="52B75C0E"/>
    <w:rsid w:val="52BCA2B2"/>
    <w:rsid w:val="52C9352D"/>
    <w:rsid w:val="52CE6931"/>
    <w:rsid w:val="52D04E88"/>
    <w:rsid w:val="52D0B45A"/>
    <w:rsid w:val="52D12B21"/>
    <w:rsid w:val="52D56256"/>
    <w:rsid w:val="52D61DED"/>
    <w:rsid w:val="52D7A8DC"/>
    <w:rsid w:val="52E8394F"/>
    <w:rsid w:val="52E89209"/>
    <w:rsid w:val="52EA2356"/>
    <w:rsid w:val="52ED7A2B"/>
    <w:rsid w:val="52EE39A5"/>
    <w:rsid w:val="52F307BC"/>
    <w:rsid w:val="52F6948E"/>
    <w:rsid w:val="52FDF9C8"/>
    <w:rsid w:val="5311C2AD"/>
    <w:rsid w:val="53176B3F"/>
    <w:rsid w:val="5323CAAE"/>
    <w:rsid w:val="5327C977"/>
    <w:rsid w:val="533359C2"/>
    <w:rsid w:val="534324AA"/>
    <w:rsid w:val="5344DD3A"/>
    <w:rsid w:val="5347A2CD"/>
    <w:rsid w:val="5350DD95"/>
    <w:rsid w:val="5358F70E"/>
    <w:rsid w:val="535B0391"/>
    <w:rsid w:val="535B7DE9"/>
    <w:rsid w:val="535CAD48"/>
    <w:rsid w:val="535E870A"/>
    <w:rsid w:val="53608167"/>
    <w:rsid w:val="53610F04"/>
    <w:rsid w:val="536366EF"/>
    <w:rsid w:val="5365E58A"/>
    <w:rsid w:val="536BDCBC"/>
    <w:rsid w:val="536E52DE"/>
    <w:rsid w:val="536ECE1D"/>
    <w:rsid w:val="53741338"/>
    <w:rsid w:val="5374F765"/>
    <w:rsid w:val="537533BB"/>
    <w:rsid w:val="53759068"/>
    <w:rsid w:val="537E6F21"/>
    <w:rsid w:val="53890BD2"/>
    <w:rsid w:val="538A6CAC"/>
    <w:rsid w:val="538BE262"/>
    <w:rsid w:val="538C8A47"/>
    <w:rsid w:val="538E6FD1"/>
    <w:rsid w:val="539D2479"/>
    <w:rsid w:val="539DB20E"/>
    <w:rsid w:val="53A27592"/>
    <w:rsid w:val="53A2E07A"/>
    <w:rsid w:val="53A38C98"/>
    <w:rsid w:val="53AAC998"/>
    <w:rsid w:val="53B01463"/>
    <w:rsid w:val="53BF7BFB"/>
    <w:rsid w:val="53C0642E"/>
    <w:rsid w:val="53C71E8D"/>
    <w:rsid w:val="53D00012"/>
    <w:rsid w:val="53D31708"/>
    <w:rsid w:val="53DF7A5D"/>
    <w:rsid w:val="53E0F047"/>
    <w:rsid w:val="53EBECB1"/>
    <w:rsid w:val="53F0BE5D"/>
    <w:rsid w:val="53FD96C7"/>
    <w:rsid w:val="53FE86B3"/>
    <w:rsid w:val="54008101"/>
    <w:rsid w:val="540941A7"/>
    <w:rsid w:val="540A17D4"/>
    <w:rsid w:val="54376B07"/>
    <w:rsid w:val="5437EB2E"/>
    <w:rsid w:val="543F6DC8"/>
    <w:rsid w:val="543FB4CA"/>
    <w:rsid w:val="5443385A"/>
    <w:rsid w:val="544414A1"/>
    <w:rsid w:val="544528FF"/>
    <w:rsid w:val="5445B651"/>
    <w:rsid w:val="544BA5F1"/>
    <w:rsid w:val="54516DD6"/>
    <w:rsid w:val="545438C7"/>
    <w:rsid w:val="54583023"/>
    <w:rsid w:val="545BE80A"/>
    <w:rsid w:val="546370C8"/>
    <w:rsid w:val="5468C722"/>
    <w:rsid w:val="546EBB46"/>
    <w:rsid w:val="547623A2"/>
    <w:rsid w:val="5481AB4C"/>
    <w:rsid w:val="548D45AB"/>
    <w:rsid w:val="5497EA2F"/>
    <w:rsid w:val="54999F9A"/>
    <w:rsid w:val="549A146F"/>
    <w:rsid w:val="549AFF7A"/>
    <w:rsid w:val="54A073BD"/>
    <w:rsid w:val="54A18CFE"/>
    <w:rsid w:val="54A4E419"/>
    <w:rsid w:val="54B2CAFD"/>
    <w:rsid w:val="54B6DE48"/>
    <w:rsid w:val="54B72783"/>
    <w:rsid w:val="54B738E5"/>
    <w:rsid w:val="54C1E201"/>
    <w:rsid w:val="54C715C5"/>
    <w:rsid w:val="54DAC8B9"/>
    <w:rsid w:val="54DB314D"/>
    <w:rsid w:val="54E10B67"/>
    <w:rsid w:val="54E1BD12"/>
    <w:rsid w:val="54E3CC9B"/>
    <w:rsid w:val="54EA569F"/>
    <w:rsid w:val="54EA8749"/>
    <w:rsid w:val="54EAFA00"/>
    <w:rsid w:val="54ED8DBF"/>
    <w:rsid w:val="54F0A594"/>
    <w:rsid w:val="54F8C4F8"/>
    <w:rsid w:val="54FCC8C1"/>
    <w:rsid w:val="54FE125B"/>
    <w:rsid w:val="54FE7D5A"/>
    <w:rsid w:val="54FF1B08"/>
    <w:rsid w:val="55094D19"/>
    <w:rsid w:val="5509CB91"/>
    <w:rsid w:val="5513DBAF"/>
    <w:rsid w:val="5525A63A"/>
    <w:rsid w:val="552F8196"/>
    <w:rsid w:val="5537E498"/>
    <w:rsid w:val="55451E63"/>
    <w:rsid w:val="556268CD"/>
    <w:rsid w:val="55628670"/>
    <w:rsid w:val="5567DDE4"/>
    <w:rsid w:val="5568D339"/>
    <w:rsid w:val="55690A89"/>
    <w:rsid w:val="556D289F"/>
    <w:rsid w:val="556D5DFF"/>
    <w:rsid w:val="556DEA6D"/>
    <w:rsid w:val="55712FFE"/>
    <w:rsid w:val="5571AEAB"/>
    <w:rsid w:val="55776048"/>
    <w:rsid w:val="557FD325"/>
    <w:rsid w:val="558A8110"/>
    <w:rsid w:val="5591A17F"/>
    <w:rsid w:val="559F9462"/>
    <w:rsid w:val="55A2F6F5"/>
    <w:rsid w:val="55A49C51"/>
    <w:rsid w:val="55AAD025"/>
    <w:rsid w:val="55AECD47"/>
    <w:rsid w:val="55B07C8B"/>
    <w:rsid w:val="55B82B03"/>
    <w:rsid w:val="55BA03D2"/>
    <w:rsid w:val="55BA3FCB"/>
    <w:rsid w:val="55BA939F"/>
    <w:rsid w:val="55BB5CD9"/>
    <w:rsid w:val="55BDBBE1"/>
    <w:rsid w:val="55C095B2"/>
    <w:rsid w:val="55CB67BD"/>
    <w:rsid w:val="55CDE6E3"/>
    <w:rsid w:val="55D59EFC"/>
    <w:rsid w:val="55D72D77"/>
    <w:rsid w:val="55D84D24"/>
    <w:rsid w:val="55DB6930"/>
    <w:rsid w:val="55DB7EC2"/>
    <w:rsid w:val="55DC26E3"/>
    <w:rsid w:val="55E2DC4D"/>
    <w:rsid w:val="55E2F628"/>
    <w:rsid w:val="55E534E9"/>
    <w:rsid w:val="55E711B1"/>
    <w:rsid w:val="55EF0F1F"/>
    <w:rsid w:val="55F30A5C"/>
    <w:rsid w:val="55F694ED"/>
    <w:rsid w:val="55FCCA58"/>
    <w:rsid w:val="55FDAD03"/>
    <w:rsid w:val="55FF8C25"/>
    <w:rsid w:val="56089D1E"/>
    <w:rsid w:val="56092AD6"/>
    <w:rsid w:val="5614D168"/>
    <w:rsid w:val="561581BE"/>
    <w:rsid w:val="5616A71E"/>
    <w:rsid w:val="561F0483"/>
    <w:rsid w:val="562664C7"/>
    <w:rsid w:val="5628AD11"/>
    <w:rsid w:val="563A3436"/>
    <w:rsid w:val="563C8C08"/>
    <w:rsid w:val="563F4E0C"/>
    <w:rsid w:val="56435129"/>
    <w:rsid w:val="5648D70A"/>
    <w:rsid w:val="56490AA8"/>
    <w:rsid w:val="5649C6AD"/>
    <w:rsid w:val="564AC0AD"/>
    <w:rsid w:val="564BE7CF"/>
    <w:rsid w:val="565572ED"/>
    <w:rsid w:val="5657FB0F"/>
    <w:rsid w:val="5663F8D8"/>
    <w:rsid w:val="567AB1F0"/>
    <w:rsid w:val="567B31FE"/>
    <w:rsid w:val="567E57BC"/>
    <w:rsid w:val="56804FFA"/>
    <w:rsid w:val="5680CD95"/>
    <w:rsid w:val="5683CE29"/>
    <w:rsid w:val="568BDC23"/>
    <w:rsid w:val="5694D0F5"/>
    <w:rsid w:val="56A102A9"/>
    <w:rsid w:val="56A1F1C2"/>
    <w:rsid w:val="56C3FE4C"/>
    <w:rsid w:val="56C5291B"/>
    <w:rsid w:val="56C701CE"/>
    <w:rsid w:val="56C842AD"/>
    <w:rsid w:val="56C8E460"/>
    <w:rsid w:val="56C963BB"/>
    <w:rsid w:val="56CA7B44"/>
    <w:rsid w:val="56D6B491"/>
    <w:rsid w:val="56E4C83A"/>
    <w:rsid w:val="56E5B014"/>
    <w:rsid w:val="56E7D245"/>
    <w:rsid w:val="56E7DFB8"/>
    <w:rsid w:val="56EFB4B5"/>
    <w:rsid w:val="56FC2A2F"/>
    <w:rsid w:val="57037D31"/>
    <w:rsid w:val="5703F26E"/>
    <w:rsid w:val="5704887C"/>
    <w:rsid w:val="5704EAA4"/>
    <w:rsid w:val="57061498"/>
    <w:rsid w:val="570B12B9"/>
    <w:rsid w:val="570E92E1"/>
    <w:rsid w:val="5713CDFA"/>
    <w:rsid w:val="5717125B"/>
    <w:rsid w:val="571B5D92"/>
    <w:rsid w:val="572070DD"/>
    <w:rsid w:val="5737774A"/>
    <w:rsid w:val="573807D6"/>
    <w:rsid w:val="57380DCF"/>
    <w:rsid w:val="573A535B"/>
    <w:rsid w:val="573AB979"/>
    <w:rsid w:val="573F1711"/>
    <w:rsid w:val="573FFA91"/>
    <w:rsid w:val="574C0206"/>
    <w:rsid w:val="5750EF3B"/>
    <w:rsid w:val="57558C99"/>
    <w:rsid w:val="57559098"/>
    <w:rsid w:val="575918BC"/>
    <w:rsid w:val="575A2288"/>
    <w:rsid w:val="576ECCAF"/>
    <w:rsid w:val="57739138"/>
    <w:rsid w:val="577D6B00"/>
    <w:rsid w:val="57829423"/>
    <w:rsid w:val="578B8505"/>
    <w:rsid w:val="578FF741"/>
    <w:rsid w:val="57938322"/>
    <w:rsid w:val="5794B5C4"/>
    <w:rsid w:val="579A6FA5"/>
    <w:rsid w:val="579E5602"/>
    <w:rsid w:val="579F19CC"/>
    <w:rsid w:val="57AAD3D1"/>
    <w:rsid w:val="57ADC352"/>
    <w:rsid w:val="57BB1486"/>
    <w:rsid w:val="57BCB919"/>
    <w:rsid w:val="57C45F55"/>
    <w:rsid w:val="57C4F75A"/>
    <w:rsid w:val="57C5C3AB"/>
    <w:rsid w:val="57CB73A3"/>
    <w:rsid w:val="57CE113C"/>
    <w:rsid w:val="57CE5167"/>
    <w:rsid w:val="57CF277F"/>
    <w:rsid w:val="57D526D9"/>
    <w:rsid w:val="57D84FA5"/>
    <w:rsid w:val="57D98DB7"/>
    <w:rsid w:val="57DA7564"/>
    <w:rsid w:val="57DC1889"/>
    <w:rsid w:val="57E06B1E"/>
    <w:rsid w:val="57EEB65B"/>
    <w:rsid w:val="57EFC0D3"/>
    <w:rsid w:val="57F406C8"/>
    <w:rsid w:val="57FB3E44"/>
    <w:rsid w:val="57FE149F"/>
    <w:rsid w:val="57FE8CB0"/>
    <w:rsid w:val="58076FFD"/>
    <w:rsid w:val="580A8BD8"/>
    <w:rsid w:val="580ABD54"/>
    <w:rsid w:val="58114796"/>
    <w:rsid w:val="5812EA38"/>
    <w:rsid w:val="581DCBAB"/>
    <w:rsid w:val="5820D6FD"/>
    <w:rsid w:val="58237B3F"/>
    <w:rsid w:val="58244F44"/>
    <w:rsid w:val="5826602E"/>
    <w:rsid w:val="582FF1AE"/>
    <w:rsid w:val="58307A2A"/>
    <w:rsid w:val="5834C358"/>
    <w:rsid w:val="583B2D75"/>
    <w:rsid w:val="5843CED1"/>
    <w:rsid w:val="5843D45D"/>
    <w:rsid w:val="5855C646"/>
    <w:rsid w:val="58595FB5"/>
    <w:rsid w:val="585FFF0E"/>
    <w:rsid w:val="58603EE6"/>
    <w:rsid w:val="587242A4"/>
    <w:rsid w:val="5875F276"/>
    <w:rsid w:val="58817155"/>
    <w:rsid w:val="588719C8"/>
    <w:rsid w:val="588EDF15"/>
    <w:rsid w:val="588FF737"/>
    <w:rsid w:val="58957656"/>
    <w:rsid w:val="589B4AAB"/>
    <w:rsid w:val="58A21020"/>
    <w:rsid w:val="58A9ADD7"/>
    <w:rsid w:val="58ABBD90"/>
    <w:rsid w:val="58B7B3E6"/>
    <w:rsid w:val="58C2DB61"/>
    <w:rsid w:val="58C98B99"/>
    <w:rsid w:val="58D6F05E"/>
    <w:rsid w:val="58E1B3B3"/>
    <w:rsid w:val="58E83483"/>
    <w:rsid w:val="58EF51E8"/>
    <w:rsid w:val="58F15384"/>
    <w:rsid w:val="58F2F97A"/>
    <w:rsid w:val="58F4F3F0"/>
    <w:rsid w:val="58F8DB68"/>
    <w:rsid w:val="58F9CC68"/>
    <w:rsid w:val="58FA5828"/>
    <w:rsid w:val="58FB148D"/>
    <w:rsid w:val="59000AE8"/>
    <w:rsid w:val="59006DE4"/>
    <w:rsid w:val="59015BE3"/>
    <w:rsid w:val="5902F97B"/>
    <w:rsid w:val="59055BBD"/>
    <w:rsid w:val="59063AF3"/>
    <w:rsid w:val="590D81D4"/>
    <w:rsid w:val="590E466A"/>
    <w:rsid w:val="5911123E"/>
    <w:rsid w:val="591331AE"/>
    <w:rsid w:val="5917C584"/>
    <w:rsid w:val="5917CD57"/>
    <w:rsid w:val="59214CCD"/>
    <w:rsid w:val="592E2B17"/>
    <w:rsid w:val="59302433"/>
    <w:rsid w:val="59318B75"/>
    <w:rsid w:val="5933F826"/>
    <w:rsid w:val="5941C4B2"/>
    <w:rsid w:val="594277FA"/>
    <w:rsid w:val="594332E6"/>
    <w:rsid w:val="594AE607"/>
    <w:rsid w:val="594D1F88"/>
    <w:rsid w:val="594ED685"/>
    <w:rsid w:val="59518F52"/>
    <w:rsid w:val="5963DDCA"/>
    <w:rsid w:val="596B4BDE"/>
    <w:rsid w:val="596D5BB3"/>
    <w:rsid w:val="597C0292"/>
    <w:rsid w:val="597CA228"/>
    <w:rsid w:val="59806BC3"/>
    <w:rsid w:val="5982C826"/>
    <w:rsid w:val="598A3705"/>
    <w:rsid w:val="5991DE41"/>
    <w:rsid w:val="599B643B"/>
    <w:rsid w:val="599F3E3A"/>
    <w:rsid w:val="59AE1A0F"/>
    <w:rsid w:val="59B58BCC"/>
    <w:rsid w:val="59B82E25"/>
    <w:rsid w:val="59C4CC56"/>
    <w:rsid w:val="59C99DA5"/>
    <w:rsid w:val="59D192E0"/>
    <w:rsid w:val="59D45636"/>
    <w:rsid w:val="59D509DE"/>
    <w:rsid w:val="59D9ED79"/>
    <w:rsid w:val="59E8B272"/>
    <w:rsid w:val="59E9E838"/>
    <w:rsid w:val="5A018D1A"/>
    <w:rsid w:val="5A0197A5"/>
    <w:rsid w:val="5A01A745"/>
    <w:rsid w:val="5A066BA0"/>
    <w:rsid w:val="5A073CAE"/>
    <w:rsid w:val="5A100AD3"/>
    <w:rsid w:val="5A178EFD"/>
    <w:rsid w:val="5A22AB71"/>
    <w:rsid w:val="5A2351F2"/>
    <w:rsid w:val="5A28A264"/>
    <w:rsid w:val="5A2F02FC"/>
    <w:rsid w:val="5A38CDB7"/>
    <w:rsid w:val="5A396774"/>
    <w:rsid w:val="5A443818"/>
    <w:rsid w:val="5A485B04"/>
    <w:rsid w:val="5A48D348"/>
    <w:rsid w:val="5A48DA95"/>
    <w:rsid w:val="5A4A6935"/>
    <w:rsid w:val="5A4FEF7D"/>
    <w:rsid w:val="5A552325"/>
    <w:rsid w:val="5A5619C8"/>
    <w:rsid w:val="5A5A19D2"/>
    <w:rsid w:val="5A5D9E32"/>
    <w:rsid w:val="5A6025D7"/>
    <w:rsid w:val="5A67B7D7"/>
    <w:rsid w:val="5A68295C"/>
    <w:rsid w:val="5A695C40"/>
    <w:rsid w:val="5A6CCDAB"/>
    <w:rsid w:val="5A720E31"/>
    <w:rsid w:val="5A73327D"/>
    <w:rsid w:val="5A76D938"/>
    <w:rsid w:val="5A79EB1B"/>
    <w:rsid w:val="5A7E9E23"/>
    <w:rsid w:val="5A80C63B"/>
    <w:rsid w:val="5A8C7DDB"/>
    <w:rsid w:val="5A906050"/>
    <w:rsid w:val="5A95538A"/>
    <w:rsid w:val="5A9E5EFF"/>
    <w:rsid w:val="5AA05F96"/>
    <w:rsid w:val="5AA699BE"/>
    <w:rsid w:val="5AA9B7D7"/>
    <w:rsid w:val="5AB9EB1B"/>
    <w:rsid w:val="5ABAB8E9"/>
    <w:rsid w:val="5AC2B28F"/>
    <w:rsid w:val="5AC37F9A"/>
    <w:rsid w:val="5AC3B043"/>
    <w:rsid w:val="5AC74389"/>
    <w:rsid w:val="5ACA6CED"/>
    <w:rsid w:val="5ACA6FF3"/>
    <w:rsid w:val="5ACA85FF"/>
    <w:rsid w:val="5ACBE961"/>
    <w:rsid w:val="5ACC8B2E"/>
    <w:rsid w:val="5ACE4114"/>
    <w:rsid w:val="5AD4BC15"/>
    <w:rsid w:val="5AD6CDC7"/>
    <w:rsid w:val="5ADA7799"/>
    <w:rsid w:val="5ADC0DDA"/>
    <w:rsid w:val="5ADCA2A8"/>
    <w:rsid w:val="5AE011D7"/>
    <w:rsid w:val="5AE48F33"/>
    <w:rsid w:val="5AE65C72"/>
    <w:rsid w:val="5AE70243"/>
    <w:rsid w:val="5AEB2511"/>
    <w:rsid w:val="5AEDC5B9"/>
    <w:rsid w:val="5AF3B3FE"/>
    <w:rsid w:val="5AF5502D"/>
    <w:rsid w:val="5AF6EBC5"/>
    <w:rsid w:val="5B00EC10"/>
    <w:rsid w:val="5B07D9C2"/>
    <w:rsid w:val="5B096CEC"/>
    <w:rsid w:val="5B17FB4C"/>
    <w:rsid w:val="5B1F093B"/>
    <w:rsid w:val="5B23BD13"/>
    <w:rsid w:val="5B29715F"/>
    <w:rsid w:val="5B2A2832"/>
    <w:rsid w:val="5B320C70"/>
    <w:rsid w:val="5B396BCA"/>
    <w:rsid w:val="5B3DB556"/>
    <w:rsid w:val="5B3FC6DF"/>
    <w:rsid w:val="5B416F3A"/>
    <w:rsid w:val="5B42D3A1"/>
    <w:rsid w:val="5B49C0C2"/>
    <w:rsid w:val="5B506E87"/>
    <w:rsid w:val="5B51E028"/>
    <w:rsid w:val="5B565116"/>
    <w:rsid w:val="5B63A191"/>
    <w:rsid w:val="5B681C4B"/>
    <w:rsid w:val="5B6C1DD7"/>
    <w:rsid w:val="5B734D06"/>
    <w:rsid w:val="5B74CA13"/>
    <w:rsid w:val="5B7D26FE"/>
    <w:rsid w:val="5B7F8FAD"/>
    <w:rsid w:val="5B7FDC03"/>
    <w:rsid w:val="5B857388"/>
    <w:rsid w:val="5B8DCD44"/>
    <w:rsid w:val="5B9C3AAD"/>
    <w:rsid w:val="5BADE471"/>
    <w:rsid w:val="5BB843F5"/>
    <w:rsid w:val="5BB97DAF"/>
    <w:rsid w:val="5BBD93AD"/>
    <w:rsid w:val="5BC4499E"/>
    <w:rsid w:val="5BC4814D"/>
    <w:rsid w:val="5BC8734A"/>
    <w:rsid w:val="5BD78D17"/>
    <w:rsid w:val="5BDB4683"/>
    <w:rsid w:val="5BE00C0B"/>
    <w:rsid w:val="5BE46D0C"/>
    <w:rsid w:val="5BE4C6A5"/>
    <w:rsid w:val="5BE73303"/>
    <w:rsid w:val="5BE78F35"/>
    <w:rsid w:val="5BEA09F8"/>
    <w:rsid w:val="5BEB060A"/>
    <w:rsid w:val="5BF0DC53"/>
    <w:rsid w:val="5BF26C6F"/>
    <w:rsid w:val="5BF5A868"/>
    <w:rsid w:val="5BF618D0"/>
    <w:rsid w:val="5BFA69E0"/>
    <w:rsid w:val="5C03065A"/>
    <w:rsid w:val="5C042A2B"/>
    <w:rsid w:val="5C0F8941"/>
    <w:rsid w:val="5C169D0A"/>
    <w:rsid w:val="5C185766"/>
    <w:rsid w:val="5C1E7AD0"/>
    <w:rsid w:val="5C2D1E6A"/>
    <w:rsid w:val="5C34A64F"/>
    <w:rsid w:val="5C377364"/>
    <w:rsid w:val="5C378C01"/>
    <w:rsid w:val="5C37A9FF"/>
    <w:rsid w:val="5C40AC9C"/>
    <w:rsid w:val="5C48ED75"/>
    <w:rsid w:val="5C4BF619"/>
    <w:rsid w:val="5C52253D"/>
    <w:rsid w:val="5C54475D"/>
    <w:rsid w:val="5C562D8F"/>
    <w:rsid w:val="5C62E87E"/>
    <w:rsid w:val="5C654D94"/>
    <w:rsid w:val="5C664564"/>
    <w:rsid w:val="5C704CC3"/>
    <w:rsid w:val="5C733F31"/>
    <w:rsid w:val="5C75FF3F"/>
    <w:rsid w:val="5C809D77"/>
    <w:rsid w:val="5C8BA643"/>
    <w:rsid w:val="5C8DCE1A"/>
    <w:rsid w:val="5C8FFE4F"/>
    <w:rsid w:val="5C919C93"/>
    <w:rsid w:val="5C97706D"/>
    <w:rsid w:val="5CAA990A"/>
    <w:rsid w:val="5CAD4A3E"/>
    <w:rsid w:val="5CBA93A1"/>
    <w:rsid w:val="5CBC2162"/>
    <w:rsid w:val="5CBC3EBF"/>
    <w:rsid w:val="5CC0B4C1"/>
    <w:rsid w:val="5CC1B7BD"/>
    <w:rsid w:val="5CC67925"/>
    <w:rsid w:val="5CCDA843"/>
    <w:rsid w:val="5CCDE65E"/>
    <w:rsid w:val="5CD6DF2B"/>
    <w:rsid w:val="5CD9D760"/>
    <w:rsid w:val="5CDB9850"/>
    <w:rsid w:val="5CDE1113"/>
    <w:rsid w:val="5CDEFEFE"/>
    <w:rsid w:val="5CDF5E59"/>
    <w:rsid w:val="5CE05A78"/>
    <w:rsid w:val="5CE53BEE"/>
    <w:rsid w:val="5CE5A0C4"/>
    <w:rsid w:val="5CE7242B"/>
    <w:rsid w:val="5CE79BA1"/>
    <w:rsid w:val="5CE7F1E4"/>
    <w:rsid w:val="5CEA8147"/>
    <w:rsid w:val="5CEE955F"/>
    <w:rsid w:val="5CF3C4BE"/>
    <w:rsid w:val="5CF413DD"/>
    <w:rsid w:val="5CFF3D3E"/>
    <w:rsid w:val="5D02B3AD"/>
    <w:rsid w:val="5D0958DA"/>
    <w:rsid w:val="5D0B2881"/>
    <w:rsid w:val="5D13CCA4"/>
    <w:rsid w:val="5D16DF14"/>
    <w:rsid w:val="5D1E8A63"/>
    <w:rsid w:val="5D2023C8"/>
    <w:rsid w:val="5D227EBF"/>
    <w:rsid w:val="5D2E8988"/>
    <w:rsid w:val="5D31394E"/>
    <w:rsid w:val="5D36EE40"/>
    <w:rsid w:val="5D43E02E"/>
    <w:rsid w:val="5D46E586"/>
    <w:rsid w:val="5D4B1874"/>
    <w:rsid w:val="5D4BF945"/>
    <w:rsid w:val="5D53F251"/>
    <w:rsid w:val="5D575310"/>
    <w:rsid w:val="5D5B5439"/>
    <w:rsid w:val="5D68AB9D"/>
    <w:rsid w:val="5D693A7B"/>
    <w:rsid w:val="5D742287"/>
    <w:rsid w:val="5D7DE842"/>
    <w:rsid w:val="5D7E0D34"/>
    <w:rsid w:val="5D8649EF"/>
    <w:rsid w:val="5D87992F"/>
    <w:rsid w:val="5D89CE94"/>
    <w:rsid w:val="5D8FD99F"/>
    <w:rsid w:val="5D90EB0C"/>
    <w:rsid w:val="5D919E8A"/>
    <w:rsid w:val="5D94B1A9"/>
    <w:rsid w:val="5DA3A944"/>
    <w:rsid w:val="5DA88B63"/>
    <w:rsid w:val="5DAB7181"/>
    <w:rsid w:val="5DAE75FB"/>
    <w:rsid w:val="5DBDBE8F"/>
    <w:rsid w:val="5DC95FD2"/>
    <w:rsid w:val="5DD19A7C"/>
    <w:rsid w:val="5DD2E17B"/>
    <w:rsid w:val="5DD4B46B"/>
    <w:rsid w:val="5DD5488C"/>
    <w:rsid w:val="5DDEF855"/>
    <w:rsid w:val="5DE48831"/>
    <w:rsid w:val="5DE5A9BE"/>
    <w:rsid w:val="5DE8F58B"/>
    <w:rsid w:val="5DE937FD"/>
    <w:rsid w:val="5DF15E4D"/>
    <w:rsid w:val="5DF799D0"/>
    <w:rsid w:val="5DF86A9E"/>
    <w:rsid w:val="5E03F50F"/>
    <w:rsid w:val="5E07FBC6"/>
    <w:rsid w:val="5E0BB358"/>
    <w:rsid w:val="5E0D97E8"/>
    <w:rsid w:val="5E0F4F6B"/>
    <w:rsid w:val="5E0F5A0E"/>
    <w:rsid w:val="5E18E30B"/>
    <w:rsid w:val="5E1A0F7E"/>
    <w:rsid w:val="5E1B33D6"/>
    <w:rsid w:val="5E1C3A8D"/>
    <w:rsid w:val="5E21A44E"/>
    <w:rsid w:val="5E23B442"/>
    <w:rsid w:val="5E24435A"/>
    <w:rsid w:val="5E2711D8"/>
    <w:rsid w:val="5E31B2A2"/>
    <w:rsid w:val="5E3F2075"/>
    <w:rsid w:val="5E4C0D16"/>
    <w:rsid w:val="5E5534FA"/>
    <w:rsid w:val="5E5C81AF"/>
    <w:rsid w:val="5E650F84"/>
    <w:rsid w:val="5E6AD262"/>
    <w:rsid w:val="5E6EF69D"/>
    <w:rsid w:val="5E70770D"/>
    <w:rsid w:val="5E70D8BC"/>
    <w:rsid w:val="5E727069"/>
    <w:rsid w:val="5E73073C"/>
    <w:rsid w:val="5E7AC918"/>
    <w:rsid w:val="5E7BA9AB"/>
    <w:rsid w:val="5E853C65"/>
    <w:rsid w:val="5E8AFD38"/>
    <w:rsid w:val="5E96396D"/>
    <w:rsid w:val="5E988AD6"/>
    <w:rsid w:val="5E9B7C0B"/>
    <w:rsid w:val="5E9DCBF5"/>
    <w:rsid w:val="5EA76D16"/>
    <w:rsid w:val="5EA985E3"/>
    <w:rsid w:val="5EAE6005"/>
    <w:rsid w:val="5EB3B81C"/>
    <w:rsid w:val="5EBEA27F"/>
    <w:rsid w:val="5ED1AFF0"/>
    <w:rsid w:val="5ED32F6E"/>
    <w:rsid w:val="5ED76A32"/>
    <w:rsid w:val="5EDB7B72"/>
    <w:rsid w:val="5EE324E2"/>
    <w:rsid w:val="5EE3A246"/>
    <w:rsid w:val="5EF45957"/>
    <w:rsid w:val="5EF46DA6"/>
    <w:rsid w:val="5EF8EB02"/>
    <w:rsid w:val="5EFAD9D3"/>
    <w:rsid w:val="5EFAFC33"/>
    <w:rsid w:val="5EFC64C9"/>
    <w:rsid w:val="5EFCF831"/>
    <w:rsid w:val="5F028611"/>
    <w:rsid w:val="5F047242"/>
    <w:rsid w:val="5F0B529B"/>
    <w:rsid w:val="5F0BE862"/>
    <w:rsid w:val="5F0C8926"/>
    <w:rsid w:val="5F0F2D8A"/>
    <w:rsid w:val="5F0F7B25"/>
    <w:rsid w:val="5F171FC6"/>
    <w:rsid w:val="5F194D1A"/>
    <w:rsid w:val="5F212BF8"/>
    <w:rsid w:val="5F2677E4"/>
    <w:rsid w:val="5F267C09"/>
    <w:rsid w:val="5F283F63"/>
    <w:rsid w:val="5F2842D5"/>
    <w:rsid w:val="5F2F9793"/>
    <w:rsid w:val="5F37CB4D"/>
    <w:rsid w:val="5F393E9A"/>
    <w:rsid w:val="5F3C52C7"/>
    <w:rsid w:val="5F43131B"/>
    <w:rsid w:val="5F475E5A"/>
    <w:rsid w:val="5F494CCE"/>
    <w:rsid w:val="5F51290D"/>
    <w:rsid w:val="5F525296"/>
    <w:rsid w:val="5F52E606"/>
    <w:rsid w:val="5F5746BC"/>
    <w:rsid w:val="5F60969D"/>
    <w:rsid w:val="5F61A043"/>
    <w:rsid w:val="5F63901A"/>
    <w:rsid w:val="5F6BF1BD"/>
    <w:rsid w:val="5F6C2393"/>
    <w:rsid w:val="5F7016C6"/>
    <w:rsid w:val="5F739482"/>
    <w:rsid w:val="5F741EF7"/>
    <w:rsid w:val="5F766DFE"/>
    <w:rsid w:val="5F7763EB"/>
    <w:rsid w:val="5F791A9B"/>
    <w:rsid w:val="5F847094"/>
    <w:rsid w:val="5F8B61F1"/>
    <w:rsid w:val="5F8E5CB5"/>
    <w:rsid w:val="5F95F31E"/>
    <w:rsid w:val="5F9FB5B6"/>
    <w:rsid w:val="5FA1166F"/>
    <w:rsid w:val="5FA2721F"/>
    <w:rsid w:val="5FA74E45"/>
    <w:rsid w:val="5FAB413C"/>
    <w:rsid w:val="5FAEA7FF"/>
    <w:rsid w:val="5FB36CCD"/>
    <w:rsid w:val="5FB7D159"/>
    <w:rsid w:val="5FBF4F5A"/>
    <w:rsid w:val="5FC0D409"/>
    <w:rsid w:val="5FC16911"/>
    <w:rsid w:val="5FC817A3"/>
    <w:rsid w:val="5FC9F647"/>
    <w:rsid w:val="5FDB86CE"/>
    <w:rsid w:val="5FDB88A5"/>
    <w:rsid w:val="5FE276AB"/>
    <w:rsid w:val="5FE56699"/>
    <w:rsid w:val="5FE93EC2"/>
    <w:rsid w:val="5FF7CBFF"/>
    <w:rsid w:val="5FFC22F9"/>
    <w:rsid w:val="6002D5BA"/>
    <w:rsid w:val="600445DD"/>
    <w:rsid w:val="60045C88"/>
    <w:rsid w:val="60074C44"/>
    <w:rsid w:val="6011C6B9"/>
    <w:rsid w:val="601E6FC2"/>
    <w:rsid w:val="6028FF4D"/>
    <w:rsid w:val="60291662"/>
    <w:rsid w:val="602D8F4A"/>
    <w:rsid w:val="602E92E6"/>
    <w:rsid w:val="60313D37"/>
    <w:rsid w:val="6034AE71"/>
    <w:rsid w:val="6037BEBA"/>
    <w:rsid w:val="603CE84B"/>
    <w:rsid w:val="604AE048"/>
    <w:rsid w:val="604D1C22"/>
    <w:rsid w:val="604DADC8"/>
    <w:rsid w:val="6052FC72"/>
    <w:rsid w:val="6058DE69"/>
    <w:rsid w:val="605CC84C"/>
    <w:rsid w:val="6062ED19"/>
    <w:rsid w:val="6064B481"/>
    <w:rsid w:val="606A8A9D"/>
    <w:rsid w:val="60715BC7"/>
    <w:rsid w:val="607225B7"/>
    <w:rsid w:val="607A7DB6"/>
    <w:rsid w:val="6087D9E5"/>
    <w:rsid w:val="608C65EE"/>
    <w:rsid w:val="608FE3F8"/>
    <w:rsid w:val="609956B9"/>
    <w:rsid w:val="60A151A0"/>
    <w:rsid w:val="60A16409"/>
    <w:rsid w:val="60A3EE5E"/>
    <w:rsid w:val="60AAAD01"/>
    <w:rsid w:val="60AF1208"/>
    <w:rsid w:val="60B28A47"/>
    <w:rsid w:val="60C184BF"/>
    <w:rsid w:val="60C25BDF"/>
    <w:rsid w:val="60C7BDC9"/>
    <w:rsid w:val="60CC65E1"/>
    <w:rsid w:val="60CD86E7"/>
    <w:rsid w:val="60D695BC"/>
    <w:rsid w:val="60D6E715"/>
    <w:rsid w:val="60DC8E4F"/>
    <w:rsid w:val="60DD6FD5"/>
    <w:rsid w:val="60DF711A"/>
    <w:rsid w:val="60E6F2FC"/>
    <w:rsid w:val="60EA148C"/>
    <w:rsid w:val="60EA3589"/>
    <w:rsid w:val="60ED7996"/>
    <w:rsid w:val="60F43FCF"/>
    <w:rsid w:val="60F5FD88"/>
    <w:rsid w:val="60F9EA0E"/>
    <w:rsid w:val="61015A13"/>
    <w:rsid w:val="610275CB"/>
    <w:rsid w:val="6105729F"/>
    <w:rsid w:val="6107E0D2"/>
    <w:rsid w:val="610858E8"/>
    <w:rsid w:val="610E4C19"/>
    <w:rsid w:val="610F5956"/>
    <w:rsid w:val="611315D4"/>
    <w:rsid w:val="611748EF"/>
    <w:rsid w:val="6117A1E6"/>
    <w:rsid w:val="611A0131"/>
    <w:rsid w:val="611C5B61"/>
    <w:rsid w:val="611CD640"/>
    <w:rsid w:val="611FCC94"/>
    <w:rsid w:val="612017B6"/>
    <w:rsid w:val="61214B73"/>
    <w:rsid w:val="612203AB"/>
    <w:rsid w:val="61280CBD"/>
    <w:rsid w:val="612A2C39"/>
    <w:rsid w:val="61374036"/>
    <w:rsid w:val="61470AC2"/>
    <w:rsid w:val="61485838"/>
    <w:rsid w:val="614DAB1E"/>
    <w:rsid w:val="6153C9B9"/>
    <w:rsid w:val="6155AB05"/>
    <w:rsid w:val="6158B1B9"/>
    <w:rsid w:val="615DB456"/>
    <w:rsid w:val="61606836"/>
    <w:rsid w:val="61626DE8"/>
    <w:rsid w:val="6163C63B"/>
    <w:rsid w:val="61688320"/>
    <w:rsid w:val="6171ADC8"/>
    <w:rsid w:val="61787055"/>
    <w:rsid w:val="617D72D3"/>
    <w:rsid w:val="617D8D69"/>
    <w:rsid w:val="618FF9FE"/>
    <w:rsid w:val="619E53CC"/>
    <w:rsid w:val="619EA01D"/>
    <w:rsid w:val="61A247C8"/>
    <w:rsid w:val="61A52472"/>
    <w:rsid w:val="61A8AFB4"/>
    <w:rsid w:val="61AE11AF"/>
    <w:rsid w:val="61B0ACD9"/>
    <w:rsid w:val="61B106C4"/>
    <w:rsid w:val="61B855B9"/>
    <w:rsid w:val="61BD00B3"/>
    <w:rsid w:val="61C12682"/>
    <w:rsid w:val="61C3A639"/>
    <w:rsid w:val="61D1BA02"/>
    <w:rsid w:val="61DBC65A"/>
    <w:rsid w:val="61DD06A2"/>
    <w:rsid w:val="61E4E6BD"/>
    <w:rsid w:val="61EEC144"/>
    <w:rsid w:val="61F1E75F"/>
    <w:rsid w:val="61F20BF0"/>
    <w:rsid w:val="61F26FCF"/>
    <w:rsid w:val="61F67715"/>
    <w:rsid w:val="61FC71F9"/>
    <w:rsid w:val="62003EDB"/>
    <w:rsid w:val="6203B832"/>
    <w:rsid w:val="620F33F8"/>
    <w:rsid w:val="62114350"/>
    <w:rsid w:val="6213D1C7"/>
    <w:rsid w:val="62155B97"/>
    <w:rsid w:val="62196E94"/>
    <w:rsid w:val="621B9CDF"/>
    <w:rsid w:val="621ECEA4"/>
    <w:rsid w:val="621F01F9"/>
    <w:rsid w:val="621F68EB"/>
    <w:rsid w:val="6223EB60"/>
    <w:rsid w:val="6224BEB0"/>
    <w:rsid w:val="62262651"/>
    <w:rsid w:val="6226C1D2"/>
    <w:rsid w:val="6229FA14"/>
    <w:rsid w:val="62392E80"/>
    <w:rsid w:val="6244F305"/>
    <w:rsid w:val="62450E8C"/>
    <w:rsid w:val="624A66BC"/>
    <w:rsid w:val="624AA399"/>
    <w:rsid w:val="625491D0"/>
    <w:rsid w:val="6267C478"/>
    <w:rsid w:val="626BB14D"/>
    <w:rsid w:val="626F6C75"/>
    <w:rsid w:val="6270FD30"/>
    <w:rsid w:val="6277350C"/>
    <w:rsid w:val="627802D5"/>
    <w:rsid w:val="627BCB9A"/>
    <w:rsid w:val="62871343"/>
    <w:rsid w:val="6287A2E4"/>
    <w:rsid w:val="6288040A"/>
    <w:rsid w:val="628A9B1F"/>
    <w:rsid w:val="62995905"/>
    <w:rsid w:val="629C9314"/>
    <w:rsid w:val="62A59990"/>
    <w:rsid w:val="62B800FF"/>
    <w:rsid w:val="62B8E3B0"/>
    <w:rsid w:val="62B9F0B0"/>
    <w:rsid w:val="62BCAF3A"/>
    <w:rsid w:val="62C29A13"/>
    <w:rsid w:val="62C2E601"/>
    <w:rsid w:val="62C34823"/>
    <w:rsid w:val="62C9FA21"/>
    <w:rsid w:val="62CDFACC"/>
    <w:rsid w:val="62D05D30"/>
    <w:rsid w:val="62D17CC4"/>
    <w:rsid w:val="62D1FD31"/>
    <w:rsid w:val="62D66E1E"/>
    <w:rsid w:val="62DA4D22"/>
    <w:rsid w:val="62DD9938"/>
    <w:rsid w:val="62DF8C0B"/>
    <w:rsid w:val="62E37B8F"/>
    <w:rsid w:val="62E8AFDF"/>
    <w:rsid w:val="62EA0DEC"/>
    <w:rsid w:val="62F20990"/>
    <w:rsid w:val="62FE4B2D"/>
    <w:rsid w:val="62FE93AA"/>
    <w:rsid w:val="62FF753B"/>
    <w:rsid w:val="62FF82EC"/>
    <w:rsid w:val="6303F2F9"/>
    <w:rsid w:val="63074E3E"/>
    <w:rsid w:val="6309F09C"/>
    <w:rsid w:val="630B6B67"/>
    <w:rsid w:val="630CD907"/>
    <w:rsid w:val="6311EF88"/>
    <w:rsid w:val="63133FA1"/>
    <w:rsid w:val="6317312D"/>
    <w:rsid w:val="6317F4D5"/>
    <w:rsid w:val="631CDE03"/>
    <w:rsid w:val="631DF5F0"/>
    <w:rsid w:val="63239CF1"/>
    <w:rsid w:val="6329E6DC"/>
    <w:rsid w:val="632AA7AB"/>
    <w:rsid w:val="632CB623"/>
    <w:rsid w:val="632F5062"/>
    <w:rsid w:val="63305596"/>
    <w:rsid w:val="63319958"/>
    <w:rsid w:val="6336739F"/>
    <w:rsid w:val="6337007F"/>
    <w:rsid w:val="633951C6"/>
    <w:rsid w:val="6339EEDA"/>
    <w:rsid w:val="633B8F56"/>
    <w:rsid w:val="633D8299"/>
    <w:rsid w:val="63419BEA"/>
    <w:rsid w:val="63448246"/>
    <w:rsid w:val="6356DB65"/>
    <w:rsid w:val="6359EA27"/>
    <w:rsid w:val="635C40DB"/>
    <w:rsid w:val="6360A887"/>
    <w:rsid w:val="6369FFD3"/>
    <w:rsid w:val="636E0D52"/>
    <w:rsid w:val="63700927"/>
    <w:rsid w:val="63704BF2"/>
    <w:rsid w:val="63740139"/>
    <w:rsid w:val="6374E518"/>
    <w:rsid w:val="637C90BF"/>
    <w:rsid w:val="638AA677"/>
    <w:rsid w:val="63941819"/>
    <w:rsid w:val="63997E37"/>
    <w:rsid w:val="639CA5BC"/>
    <w:rsid w:val="639CE456"/>
    <w:rsid w:val="639EB921"/>
    <w:rsid w:val="639F81D6"/>
    <w:rsid w:val="63A00069"/>
    <w:rsid w:val="63A50727"/>
    <w:rsid w:val="63A760C0"/>
    <w:rsid w:val="63AE4C05"/>
    <w:rsid w:val="63B65967"/>
    <w:rsid w:val="63B92F97"/>
    <w:rsid w:val="63BD260D"/>
    <w:rsid w:val="63C966CD"/>
    <w:rsid w:val="63CA10EA"/>
    <w:rsid w:val="63D0A035"/>
    <w:rsid w:val="63D5F4D5"/>
    <w:rsid w:val="63D6FE58"/>
    <w:rsid w:val="63D85FD6"/>
    <w:rsid w:val="63DD8A59"/>
    <w:rsid w:val="63DDF07F"/>
    <w:rsid w:val="63DF1042"/>
    <w:rsid w:val="63E640C0"/>
    <w:rsid w:val="63EB0B2D"/>
    <w:rsid w:val="63ED7403"/>
    <w:rsid w:val="63F1E69F"/>
    <w:rsid w:val="63F320B6"/>
    <w:rsid w:val="63F338A7"/>
    <w:rsid w:val="63F34D6D"/>
    <w:rsid w:val="63F90A30"/>
    <w:rsid w:val="63FC0F85"/>
    <w:rsid w:val="6403CE2D"/>
    <w:rsid w:val="640B45A0"/>
    <w:rsid w:val="640F3791"/>
    <w:rsid w:val="64121646"/>
    <w:rsid w:val="641A457E"/>
    <w:rsid w:val="641BFE8D"/>
    <w:rsid w:val="641C6110"/>
    <w:rsid w:val="641F7FD9"/>
    <w:rsid w:val="6429A12B"/>
    <w:rsid w:val="642F0AC3"/>
    <w:rsid w:val="64315E4D"/>
    <w:rsid w:val="643298D1"/>
    <w:rsid w:val="6438203C"/>
    <w:rsid w:val="643CA440"/>
    <w:rsid w:val="643E8459"/>
    <w:rsid w:val="6442E322"/>
    <w:rsid w:val="6443A7EE"/>
    <w:rsid w:val="645BC9C7"/>
    <w:rsid w:val="645F0081"/>
    <w:rsid w:val="645FEAE8"/>
    <w:rsid w:val="6463C181"/>
    <w:rsid w:val="646A53DA"/>
    <w:rsid w:val="646CB372"/>
    <w:rsid w:val="646EE447"/>
    <w:rsid w:val="64722782"/>
    <w:rsid w:val="6473B575"/>
    <w:rsid w:val="6476B2E8"/>
    <w:rsid w:val="64814E8F"/>
    <w:rsid w:val="648DC8FB"/>
    <w:rsid w:val="648EAB14"/>
    <w:rsid w:val="649A06B2"/>
    <w:rsid w:val="64AFAA0C"/>
    <w:rsid w:val="64B58536"/>
    <w:rsid w:val="64B6BF6F"/>
    <w:rsid w:val="64B70212"/>
    <w:rsid w:val="64B82E51"/>
    <w:rsid w:val="64BFBF92"/>
    <w:rsid w:val="64C3076E"/>
    <w:rsid w:val="64CC5262"/>
    <w:rsid w:val="64CCD100"/>
    <w:rsid w:val="64D1CD7E"/>
    <w:rsid w:val="64F6D59C"/>
    <w:rsid w:val="64FACE5B"/>
    <w:rsid w:val="64FBD4E6"/>
    <w:rsid w:val="64FE2439"/>
    <w:rsid w:val="64FF69AC"/>
    <w:rsid w:val="6507415D"/>
    <w:rsid w:val="6507E675"/>
    <w:rsid w:val="650B9008"/>
    <w:rsid w:val="650E58CB"/>
    <w:rsid w:val="6513B883"/>
    <w:rsid w:val="6519F9B7"/>
    <w:rsid w:val="651C6AAC"/>
    <w:rsid w:val="6520D277"/>
    <w:rsid w:val="65225FD9"/>
    <w:rsid w:val="652C3361"/>
    <w:rsid w:val="652D6B1C"/>
    <w:rsid w:val="6531B2CA"/>
    <w:rsid w:val="6532503A"/>
    <w:rsid w:val="65374825"/>
    <w:rsid w:val="6544761C"/>
    <w:rsid w:val="654A677B"/>
    <w:rsid w:val="654F5429"/>
    <w:rsid w:val="65579531"/>
    <w:rsid w:val="655BEB88"/>
    <w:rsid w:val="655E3C62"/>
    <w:rsid w:val="65608A2B"/>
    <w:rsid w:val="6565C47E"/>
    <w:rsid w:val="6567B31B"/>
    <w:rsid w:val="6569D5FA"/>
    <w:rsid w:val="656EEA55"/>
    <w:rsid w:val="657446F8"/>
    <w:rsid w:val="657967E0"/>
    <w:rsid w:val="65813E0D"/>
    <w:rsid w:val="658958E2"/>
    <w:rsid w:val="658CF921"/>
    <w:rsid w:val="65908FDB"/>
    <w:rsid w:val="6590F669"/>
    <w:rsid w:val="6598FB2F"/>
    <w:rsid w:val="659A86DD"/>
    <w:rsid w:val="659CF50E"/>
    <w:rsid w:val="65A1056B"/>
    <w:rsid w:val="65A488D4"/>
    <w:rsid w:val="65AE8DCE"/>
    <w:rsid w:val="65BA72BC"/>
    <w:rsid w:val="65BB0A81"/>
    <w:rsid w:val="65C0CAC5"/>
    <w:rsid w:val="65C3AA5A"/>
    <w:rsid w:val="65C3FFA2"/>
    <w:rsid w:val="65CC2E2E"/>
    <w:rsid w:val="65CCB7BF"/>
    <w:rsid w:val="65D641AD"/>
    <w:rsid w:val="65DC5CEA"/>
    <w:rsid w:val="65EEFB0D"/>
    <w:rsid w:val="65FB5779"/>
    <w:rsid w:val="6604995B"/>
    <w:rsid w:val="660724DE"/>
    <w:rsid w:val="660A8DC8"/>
    <w:rsid w:val="660BEAFA"/>
    <w:rsid w:val="660CF150"/>
    <w:rsid w:val="66101A20"/>
    <w:rsid w:val="6611196D"/>
    <w:rsid w:val="661267F4"/>
    <w:rsid w:val="661478C6"/>
    <w:rsid w:val="661B9A98"/>
    <w:rsid w:val="6623059E"/>
    <w:rsid w:val="66242708"/>
    <w:rsid w:val="662885FA"/>
    <w:rsid w:val="662BD561"/>
    <w:rsid w:val="66304B4C"/>
    <w:rsid w:val="663BBEED"/>
    <w:rsid w:val="6644A40C"/>
    <w:rsid w:val="6648C601"/>
    <w:rsid w:val="6655D95F"/>
    <w:rsid w:val="6660BF6E"/>
    <w:rsid w:val="66670600"/>
    <w:rsid w:val="6667A61A"/>
    <w:rsid w:val="6668A161"/>
    <w:rsid w:val="666A1440"/>
    <w:rsid w:val="666FCB3C"/>
    <w:rsid w:val="6676414C"/>
    <w:rsid w:val="6676E65F"/>
    <w:rsid w:val="667C07F1"/>
    <w:rsid w:val="667F050D"/>
    <w:rsid w:val="66960F1D"/>
    <w:rsid w:val="66965376"/>
    <w:rsid w:val="66996782"/>
    <w:rsid w:val="669987F6"/>
    <w:rsid w:val="669AFAF9"/>
    <w:rsid w:val="669BFDD9"/>
    <w:rsid w:val="669D768A"/>
    <w:rsid w:val="66ABB074"/>
    <w:rsid w:val="66AD17A8"/>
    <w:rsid w:val="66AF6394"/>
    <w:rsid w:val="66B79609"/>
    <w:rsid w:val="66BAFE8B"/>
    <w:rsid w:val="66BBB7B5"/>
    <w:rsid w:val="66BE7B60"/>
    <w:rsid w:val="66C489B2"/>
    <w:rsid w:val="66C5D16A"/>
    <w:rsid w:val="66C9C255"/>
    <w:rsid w:val="66CFBA09"/>
    <w:rsid w:val="66D0F90A"/>
    <w:rsid w:val="66D17A35"/>
    <w:rsid w:val="66D21BD5"/>
    <w:rsid w:val="66EB690C"/>
    <w:rsid w:val="66EC8C38"/>
    <w:rsid w:val="66F741EF"/>
    <w:rsid w:val="6703B3D0"/>
    <w:rsid w:val="670FEF3A"/>
    <w:rsid w:val="671057B3"/>
    <w:rsid w:val="67124760"/>
    <w:rsid w:val="672195ED"/>
    <w:rsid w:val="672336A0"/>
    <w:rsid w:val="6723C26F"/>
    <w:rsid w:val="6724BFB7"/>
    <w:rsid w:val="67258AB3"/>
    <w:rsid w:val="672ECF5A"/>
    <w:rsid w:val="6739EA66"/>
    <w:rsid w:val="673A7045"/>
    <w:rsid w:val="673C29F6"/>
    <w:rsid w:val="673C7EE6"/>
    <w:rsid w:val="67436E5D"/>
    <w:rsid w:val="674537BD"/>
    <w:rsid w:val="6758D718"/>
    <w:rsid w:val="67642D0F"/>
    <w:rsid w:val="676A8A48"/>
    <w:rsid w:val="6772F99C"/>
    <w:rsid w:val="6774C141"/>
    <w:rsid w:val="67884B51"/>
    <w:rsid w:val="67894FE7"/>
    <w:rsid w:val="678BF02F"/>
    <w:rsid w:val="678D534D"/>
    <w:rsid w:val="678EBEAB"/>
    <w:rsid w:val="67961F51"/>
    <w:rsid w:val="6798E1D8"/>
    <w:rsid w:val="679EEE40"/>
    <w:rsid w:val="67A5BA9E"/>
    <w:rsid w:val="67AC6157"/>
    <w:rsid w:val="67AC64B9"/>
    <w:rsid w:val="67AE0983"/>
    <w:rsid w:val="67AE233D"/>
    <w:rsid w:val="67AF3432"/>
    <w:rsid w:val="67B010FC"/>
    <w:rsid w:val="67B38C15"/>
    <w:rsid w:val="67BC040D"/>
    <w:rsid w:val="67BDA687"/>
    <w:rsid w:val="67CEB726"/>
    <w:rsid w:val="67CFA06F"/>
    <w:rsid w:val="67D29D4B"/>
    <w:rsid w:val="67D4525A"/>
    <w:rsid w:val="67D5C8F3"/>
    <w:rsid w:val="67D61E12"/>
    <w:rsid w:val="67D73F73"/>
    <w:rsid w:val="67DAAA53"/>
    <w:rsid w:val="67DE76A4"/>
    <w:rsid w:val="67E155AD"/>
    <w:rsid w:val="67E8DA2C"/>
    <w:rsid w:val="67E9EF69"/>
    <w:rsid w:val="67EDA3D8"/>
    <w:rsid w:val="67EE7599"/>
    <w:rsid w:val="67F21305"/>
    <w:rsid w:val="67F33719"/>
    <w:rsid w:val="67F48037"/>
    <w:rsid w:val="67F57707"/>
    <w:rsid w:val="67F732FA"/>
    <w:rsid w:val="6801800C"/>
    <w:rsid w:val="68037BFA"/>
    <w:rsid w:val="6803B35D"/>
    <w:rsid w:val="6805EB87"/>
    <w:rsid w:val="680CD4A5"/>
    <w:rsid w:val="680E5B50"/>
    <w:rsid w:val="681AAFE1"/>
    <w:rsid w:val="681C805C"/>
    <w:rsid w:val="68210646"/>
    <w:rsid w:val="682586BE"/>
    <w:rsid w:val="682D82D1"/>
    <w:rsid w:val="68314287"/>
    <w:rsid w:val="6831E0D8"/>
    <w:rsid w:val="6831F799"/>
    <w:rsid w:val="6834A66E"/>
    <w:rsid w:val="685427B9"/>
    <w:rsid w:val="6856555A"/>
    <w:rsid w:val="685FE907"/>
    <w:rsid w:val="68616AE8"/>
    <w:rsid w:val="6866C292"/>
    <w:rsid w:val="6869276B"/>
    <w:rsid w:val="686D5550"/>
    <w:rsid w:val="686F4E89"/>
    <w:rsid w:val="6876BC06"/>
    <w:rsid w:val="6877063A"/>
    <w:rsid w:val="6885401F"/>
    <w:rsid w:val="68887347"/>
    <w:rsid w:val="68914CE8"/>
    <w:rsid w:val="68942AD4"/>
    <w:rsid w:val="6896D981"/>
    <w:rsid w:val="6897316F"/>
    <w:rsid w:val="689D7D3F"/>
    <w:rsid w:val="68AC483E"/>
    <w:rsid w:val="68B33E09"/>
    <w:rsid w:val="68BBFA2D"/>
    <w:rsid w:val="68C018F7"/>
    <w:rsid w:val="68D011AF"/>
    <w:rsid w:val="68D012BB"/>
    <w:rsid w:val="68D15149"/>
    <w:rsid w:val="68D45502"/>
    <w:rsid w:val="68D937FC"/>
    <w:rsid w:val="68D9D20A"/>
    <w:rsid w:val="68DA6E54"/>
    <w:rsid w:val="68DFBA19"/>
    <w:rsid w:val="68E2A3C0"/>
    <w:rsid w:val="68E8CD0F"/>
    <w:rsid w:val="68F49EDC"/>
    <w:rsid w:val="68F60924"/>
    <w:rsid w:val="68F63659"/>
    <w:rsid w:val="68FA01CB"/>
    <w:rsid w:val="68FC70B8"/>
    <w:rsid w:val="690005D1"/>
    <w:rsid w:val="690020C3"/>
    <w:rsid w:val="6900D080"/>
    <w:rsid w:val="690E407C"/>
    <w:rsid w:val="6911E73C"/>
    <w:rsid w:val="69127C85"/>
    <w:rsid w:val="6912C4CA"/>
    <w:rsid w:val="6917DEFD"/>
    <w:rsid w:val="691F8A41"/>
    <w:rsid w:val="69222AF9"/>
    <w:rsid w:val="69234D22"/>
    <w:rsid w:val="6925D702"/>
    <w:rsid w:val="692932C8"/>
    <w:rsid w:val="692EA019"/>
    <w:rsid w:val="693588D6"/>
    <w:rsid w:val="693C0633"/>
    <w:rsid w:val="6941B419"/>
    <w:rsid w:val="6944B3CB"/>
    <w:rsid w:val="69451920"/>
    <w:rsid w:val="6949202E"/>
    <w:rsid w:val="694D1F83"/>
    <w:rsid w:val="6952B34D"/>
    <w:rsid w:val="695ADCB8"/>
    <w:rsid w:val="695C7D6C"/>
    <w:rsid w:val="696FEBE8"/>
    <w:rsid w:val="6970551F"/>
    <w:rsid w:val="697C44E3"/>
    <w:rsid w:val="697EE9F1"/>
    <w:rsid w:val="698A858F"/>
    <w:rsid w:val="698C7E45"/>
    <w:rsid w:val="698DFEE9"/>
    <w:rsid w:val="69956A44"/>
    <w:rsid w:val="69956DFF"/>
    <w:rsid w:val="69980595"/>
    <w:rsid w:val="69989567"/>
    <w:rsid w:val="69994886"/>
    <w:rsid w:val="699CBBFA"/>
    <w:rsid w:val="69A0E476"/>
    <w:rsid w:val="69A15879"/>
    <w:rsid w:val="69A3A26E"/>
    <w:rsid w:val="69A53A51"/>
    <w:rsid w:val="69A66BF3"/>
    <w:rsid w:val="69A861C2"/>
    <w:rsid w:val="69A8F8E5"/>
    <w:rsid w:val="69AA4584"/>
    <w:rsid w:val="69CE6E2E"/>
    <w:rsid w:val="69CE7D6F"/>
    <w:rsid w:val="69D10F2C"/>
    <w:rsid w:val="69D57ACC"/>
    <w:rsid w:val="69D7EF11"/>
    <w:rsid w:val="69E55B38"/>
    <w:rsid w:val="69E6F29F"/>
    <w:rsid w:val="69F22113"/>
    <w:rsid w:val="69F3C1DF"/>
    <w:rsid w:val="69FA690A"/>
    <w:rsid w:val="69FC167F"/>
    <w:rsid w:val="6A03E9DF"/>
    <w:rsid w:val="6A121DEF"/>
    <w:rsid w:val="6A12651A"/>
    <w:rsid w:val="6A1EAC66"/>
    <w:rsid w:val="6A21FD10"/>
    <w:rsid w:val="6A237140"/>
    <w:rsid w:val="6A23AF17"/>
    <w:rsid w:val="6A261E3A"/>
    <w:rsid w:val="6A283F0E"/>
    <w:rsid w:val="6A3243BB"/>
    <w:rsid w:val="6A32C7E9"/>
    <w:rsid w:val="6A3483AF"/>
    <w:rsid w:val="6A350806"/>
    <w:rsid w:val="6A39B4CA"/>
    <w:rsid w:val="6A3EAD10"/>
    <w:rsid w:val="6A416AB8"/>
    <w:rsid w:val="6A543289"/>
    <w:rsid w:val="6A571EEA"/>
    <w:rsid w:val="6A67C697"/>
    <w:rsid w:val="6A715989"/>
    <w:rsid w:val="6A7F1631"/>
    <w:rsid w:val="6A827AC8"/>
    <w:rsid w:val="6A8ADE7B"/>
    <w:rsid w:val="6A8EC676"/>
    <w:rsid w:val="6A97501C"/>
    <w:rsid w:val="6A980BBD"/>
    <w:rsid w:val="6A9812EA"/>
    <w:rsid w:val="6A9FD0BD"/>
    <w:rsid w:val="6AA0F562"/>
    <w:rsid w:val="6AA1A0AC"/>
    <w:rsid w:val="6AC05C3C"/>
    <w:rsid w:val="6AC1F837"/>
    <w:rsid w:val="6ACA6D58"/>
    <w:rsid w:val="6AD3DF3D"/>
    <w:rsid w:val="6AE870B7"/>
    <w:rsid w:val="6AF885D8"/>
    <w:rsid w:val="6AFBE0D0"/>
    <w:rsid w:val="6B004CD1"/>
    <w:rsid w:val="6B0AA6E2"/>
    <w:rsid w:val="6B0F19B7"/>
    <w:rsid w:val="6B1861D1"/>
    <w:rsid w:val="6B1EE3F4"/>
    <w:rsid w:val="6B217033"/>
    <w:rsid w:val="6B271484"/>
    <w:rsid w:val="6B3689A7"/>
    <w:rsid w:val="6B3DABE1"/>
    <w:rsid w:val="6B40F0CF"/>
    <w:rsid w:val="6B533915"/>
    <w:rsid w:val="6B579584"/>
    <w:rsid w:val="6B5D6C23"/>
    <w:rsid w:val="6B5ECE7E"/>
    <w:rsid w:val="6B6DD854"/>
    <w:rsid w:val="6B6E7464"/>
    <w:rsid w:val="6B737BC3"/>
    <w:rsid w:val="6B738B61"/>
    <w:rsid w:val="6B7A6108"/>
    <w:rsid w:val="6B7DA05D"/>
    <w:rsid w:val="6B802A1C"/>
    <w:rsid w:val="6B843E48"/>
    <w:rsid w:val="6B861945"/>
    <w:rsid w:val="6B8DB7D5"/>
    <w:rsid w:val="6B8E5E66"/>
    <w:rsid w:val="6B8EF2DC"/>
    <w:rsid w:val="6B920B73"/>
    <w:rsid w:val="6B978048"/>
    <w:rsid w:val="6BA71689"/>
    <w:rsid w:val="6BA9BC6A"/>
    <w:rsid w:val="6BAF0594"/>
    <w:rsid w:val="6BB25A86"/>
    <w:rsid w:val="6BB930D9"/>
    <w:rsid w:val="6BBF5784"/>
    <w:rsid w:val="6BC39D94"/>
    <w:rsid w:val="6BCD5522"/>
    <w:rsid w:val="6BCFF7CF"/>
    <w:rsid w:val="6BD429FD"/>
    <w:rsid w:val="6BD8105D"/>
    <w:rsid w:val="6BE165F5"/>
    <w:rsid w:val="6BE7EEE9"/>
    <w:rsid w:val="6BE81F0C"/>
    <w:rsid w:val="6BF4EC27"/>
    <w:rsid w:val="6BF9F377"/>
    <w:rsid w:val="6BFD1F1B"/>
    <w:rsid w:val="6C043CD8"/>
    <w:rsid w:val="6C06620E"/>
    <w:rsid w:val="6C081824"/>
    <w:rsid w:val="6C0954A2"/>
    <w:rsid w:val="6C191BD5"/>
    <w:rsid w:val="6C26BEA6"/>
    <w:rsid w:val="6C2E85E1"/>
    <w:rsid w:val="6C2EE6EE"/>
    <w:rsid w:val="6C33A503"/>
    <w:rsid w:val="6C3B620E"/>
    <w:rsid w:val="6C3C95B4"/>
    <w:rsid w:val="6C42A77C"/>
    <w:rsid w:val="6C4D05FC"/>
    <w:rsid w:val="6C512EEF"/>
    <w:rsid w:val="6C565D5F"/>
    <w:rsid w:val="6C568F86"/>
    <w:rsid w:val="6C64CB17"/>
    <w:rsid w:val="6C67547B"/>
    <w:rsid w:val="6C6B9E39"/>
    <w:rsid w:val="6C6BB0EB"/>
    <w:rsid w:val="6C6C73BF"/>
    <w:rsid w:val="6C6DC229"/>
    <w:rsid w:val="6C71E2A1"/>
    <w:rsid w:val="6C7263B1"/>
    <w:rsid w:val="6C79FECA"/>
    <w:rsid w:val="6C7BFA3B"/>
    <w:rsid w:val="6C7C473F"/>
    <w:rsid w:val="6C87C1A4"/>
    <w:rsid w:val="6C8E70FD"/>
    <w:rsid w:val="6C91D1AE"/>
    <w:rsid w:val="6C9C5466"/>
    <w:rsid w:val="6C9CE96C"/>
    <w:rsid w:val="6C9DAEA0"/>
    <w:rsid w:val="6C9DE5AD"/>
    <w:rsid w:val="6CAEB133"/>
    <w:rsid w:val="6CCBAAD4"/>
    <w:rsid w:val="6CCFB60B"/>
    <w:rsid w:val="6CD04024"/>
    <w:rsid w:val="6CD3760C"/>
    <w:rsid w:val="6CDCF80E"/>
    <w:rsid w:val="6CE5B0DD"/>
    <w:rsid w:val="6CE6A448"/>
    <w:rsid w:val="6CEC386A"/>
    <w:rsid w:val="6CEE8744"/>
    <w:rsid w:val="6CF5F7C3"/>
    <w:rsid w:val="6CF8EC6E"/>
    <w:rsid w:val="6CF9729F"/>
    <w:rsid w:val="6CFF5D7A"/>
    <w:rsid w:val="6D065758"/>
    <w:rsid w:val="6D08F327"/>
    <w:rsid w:val="6D0B11B3"/>
    <w:rsid w:val="6D0D5A85"/>
    <w:rsid w:val="6D0F9607"/>
    <w:rsid w:val="6D18066F"/>
    <w:rsid w:val="6D1C6C27"/>
    <w:rsid w:val="6D291471"/>
    <w:rsid w:val="6D308D54"/>
    <w:rsid w:val="6D331E72"/>
    <w:rsid w:val="6D3BA913"/>
    <w:rsid w:val="6D3F8416"/>
    <w:rsid w:val="6D47339A"/>
    <w:rsid w:val="6D47896B"/>
    <w:rsid w:val="6D494B71"/>
    <w:rsid w:val="6D4B85AF"/>
    <w:rsid w:val="6D4C9BDE"/>
    <w:rsid w:val="6D4E0379"/>
    <w:rsid w:val="6D511E5C"/>
    <w:rsid w:val="6D5395B7"/>
    <w:rsid w:val="6D568A39"/>
    <w:rsid w:val="6D59607A"/>
    <w:rsid w:val="6D60257F"/>
    <w:rsid w:val="6D68354A"/>
    <w:rsid w:val="6D6FF2CE"/>
    <w:rsid w:val="6D789D5A"/>
    <w:rsid w:val="6D7F6AED"/>
    <w:rsid w:val="6D80ED6D"/>
    <w:rsid w:val="6D8953B6"/>
    <w:rsid w:val="6D8A3930"/>
    <w:rsid w:val="6D8C84F8"/>
    <w:rsid w:val="6D903DD9"/>
    <w:rsid w:val="6D94BCEA"/>
    <w:rsid w:val="6D9A17B8"/>
    <w:rsid w:val="6D9BB0B9"/>
    <w:rsid w:val="6DA8D61B"/>
    <w:rsid w:val="6DAE8CFF"/>
    <w:rsid w:val="6DAE920F"/>
    <w:rsid w:val="6DB2B952"/>
    <w:rsid w:val="6DBBC2F2"/>
    <w:rsid w:val="6DC46038"/>
    <w:rsid w:val="6DC47D64"/>
    <w:rsid w:val="6DC94572"/>
    <w:rsid w:val="6DC9F436"/>
    <w:rsid w:val="6DCB167E"/>
    <w:rsid w:val="6DCB8400"/>
    <w:rsid w:val="6DCE657D"/>
    <w:rsid w:val="6DD0DA41"/>
    <w:rsid w:val="6DD2E939"/>
    <w:rsid w:val="6DE07B7A"/>
    <w:rsid w:val="6DE1D3AF"/>
    <w:rsid w:val="6DE36BA4"/>
    <w:rsid w:val="6DE5B02D"/>
    <w:rsid w:val="6DECFD51"/>
    <w:rsid w:val="6DEF57BA"/>
    <w:rsid w:val="6DFC20FB"/>
    <w:rsid w:val="6DFFCC3F"/>
    <w:rsid w:val="6E01AA50"/>
    <w:rsid w:val="6E0469C3"/>
    <w:rsid w:val="6E047C75"/>
    <w:rsid w:val="6E075EF4"/>
    <w:rsid w:val="6E07A45F"/>
    <w:rsid w:val="6E0C867A"/>
    <w:rsid w:val="6E1398C3"/>
    <w:rsid w:val="6E175A62"/>
    <w:rsid w:val="6E1D40BD"/>
    <w:rsid w:val="6E1F96A8"/>
    <w:rsid w:val="6E27A598"/>
    <w:rsid w:val="6E280954"/>
    <w:rsid w:val="6E295952"/>
    <w:rsid w:val="6E2B03C8"/>
    <w:rsid w:val="6E2DC428"/>
    <w:rsid w:val="6E35EA87"/>
    <w:rsid w:val="6E364FCE"/>
    <w:rsid w:val="6E382AE3"/>
    <w:rsid w:val="6E3D5DCE"/>
    <w:rsid w:val="6E406949"/>
    <w:rsid w:val="6E44A406"/>
    <w:rsid w:val="6E46334F"/>
    <w:rsid w:val="6E48996A"/>
    <w:rsid w:val="6E4A5617"/>
    <w:rsid w:val="6E4C474F"/>
    <w:rsid w:val="6E5283D3"/>
    <w:rsid w:val="6E590E2A"/>
    <w:rsid w:val="6E5AB365"/>
    <w:rsid w:val="6E5F0091"/>
    <w:rsid w:val="6E62448B"/>
    <w:rsid w:val="6E634897"/>
    <w:rsid w:val="6E755270"/>
    <w:rsid w:val="6E78DBA9"/>
    <w:rsid w:val="6E86CAB0"/>
    <w:rsid w:val="6E88485F"/>
    <w:rsid w:val="6E8FFDE8"/>
    <w:rsid w:val="6E90D7B2"/>
    <w:rsid w:val="6E91D0B7"/>
    <w:rsid w:val="6E92113A"/>
    <w:rsid w:val="6E927AB1"/>
    <w:rsid w:val="6E93AF69"/>
    <w:rsid w:val="6E9671F0"/>
    <w:rsid w:val="6E968486"/>
    <w:rsid w:val="6E989CFF"/>
    <w:rsid w:val="6E99FE0F"/>
    <w:rsid w:val="6E9EEF46"/>
    <w:rsid w:val="6E9FF212"/>
    <w:rsid w:val="6EA4E234"/>
    <w:rsid w:val="6EABF561"/>
    <w:rsid w:val="6EB62D46"/>
    <w:rsid w:val="6EB70686"/>
    <w:rsid w:val="6EBA3721"/>
    <w:rsid w:val="6EBB82E7"/>
    <w:rsid w:val="6EC1A9BF"/>
    <w:rsid w:val="6EC43506"/>
    <w:rsid w:val="6EC4F732"/>
    <w:rsid w:val="6EC71A2B"/>
    <w:rsid w:val="6EC74441"/>
    <w:rsid w:val="6ECA809B"/>
    <w:rsid w:val="6ECAFEEC"/>
    <w:rsid w:val="6ECB01EE"/>
    <w:rsid w:val="6ECBBF83"/>
    <w:rsid w:val="6ECF7E77"/>
    <w:rsid w:val="6ED4DC59"/>
    <w:rsid w:val="6ED53C30"/>
    <w:rsid w:val="6ED5D939"/>
    <w:rsid w:val="6ED6A1EE"/>
    <w:rsid w:val="6EDD2E4C"/>
    <w:rsid w:val="6EE4E901"/>
    <w:rsid w:val="6EE8EA09"/>
    <w:rsid w:val="6EE9743C"/>
    <w:rsid w:val="6EF5F3FC"/>
    <w:rsid w:val="6EFD904D"/>
    <w:rsid w:val="6F0357EF"/>
    <w:rsid w:val="6F05D72E"/>
    <w:rsid w:val="6F06CA5F"/>
    <w:rsid w:val="6F0A2DC1"/>
    <w:rsid w:val="6F0E6195"/>
    <w:rsid w:val="6F141192"/>
    <w:rsid w:val="6F1557ED"/>
    <w:rsid w:val="6F16EC48"/>
    <w:rsid w:val="6F1CFC55"/>
    <w:rsid w:val="6F2139E3"/>
    <w:rsid w:val="6F2C835E"/>
    <w:rsid w:val="6F310169"/>
    <w:rsid w:val="6F312B49"/>
    <w:rsid w:val="6F316FEB"/>
    <w:rsid w:val="6F331854"/>
    <w:rsid w:val="6F3434F3"/>
    <w:rsid w:val="6F3A5179"/>
    <w:rsid w:val="6F3EBCBC"/>
    <w:rsid w:val="6F448938"/>
    <w:rsid w:val="6F46A7B6"/>
    <w:rsid w:val="6F481AF6"/>
    <w:rsid w:val="6F4896F8"/>
    <w:rsid w:val="6F4B510C"/>
    <w:rsid w:val="6F50A67A"/>
    <w:rsid w:val="6F537E42"/>
    <w:rsid w:val="6F5AE3DA"/>
    <w:rsid w:val="6F5D0F52"/>
    <w:rsid w:val="6F5F9A30"/>
    <w:rsid w:val="6F7E4B4E"/>
    <w:rsid w:val="6F7EC9E6"/>
    <w:rsid w:val="6F828B0B"/>
    <w:rsid w:val="6F83DAF4"/>
    <w:rsid w:val="6F86FFD6"/>
    <w:rsid w:val="6F89D100"/>
    <w:rsid w:val="6F8BA041"/>
    <w:rsid w:val="6F90328B"/>
    <w:rsid w:val="6F92EF73"/>
    <w:rsid w:val="6F931FDF"/>
    <w:rsid w:val="6F944C7D"/>
    <w:rsid w:val="6F984FF0"/>
    <w:rsid w:val="6F9C9CFC"/>
    <w:rsid w:val="6FA05706"/>
    <w:rsid w:val="6FA1DE29"/>
    <w:rsid w:val="6FAD2297"/>
    <w:rsid w:val="6FAE12F6"/>
    <w:rsid w:val="6FB4E040"/>
    <w:rsid w:val="6FB76C27"/>
    <w:rsid w:val="6FB9EBDC"/>
    <w:rsid w:val="6FC10E9A"/>
    <w:rsid w:val="6FC2FA23"/>
    <w:rsid w:val="6FCC6B63"/>
    <w:rsid w:val="6FD6B3B6"/>
    <w:rsid w:val="6FD97ACE"/>
    <w:rsid w:val="6FDD6053"/>
    <w:rsid w:val="6FDFE43A"/>
    <w:rsid w:val="6FE19897"/>
    <w:rsid w:val="6FE58381"/>
    <w:rsid w:val="6FE9096D"/>
    <w:rsid w:val="6FF1E4DA"/>
    <w:rsid w:val="7002F7DE"/>
    <w:rsid w:val="700BED06"/>
    <w:rsid w:val="7013C7D6"/>
    <w:rsid w:val="70186771"/>
    <w:rsid w:val="701AE403"/>
    <w:rsid w:val="701B9E88"/>
    <w:rsid w:val="7021F77A"/>
    <w:rsid w:val="702410B2"/>
    <w:rsid w:val="702A2C67"/>
    <w:rsid w:val="702FD8A4"/>
    <w:rsid w:val="7034370A"/>
    <w:rsid w:val="70458C97"/>
    <w:rsid w:val="7053A8D0"/>
    <w:rsid w:val="706293FD"/>
    <w:rsid w:val="7064517C"/>
    <w:rsid w:val="706D864D"/>
    <w:rsid w:val="70720E41"/>
    <w:rsid w:val="7072FFC8"/>
    <w:rsid w:val="7073003F"/>
    <w:rsid w:val="7073FBD3"/>
    <w:rsid w:val="7079B042"/>
    <w:rsid w:val="707A40CB"/>
    <w:rsid w:val="707C0519"/>
    <w:rsid w:val="707D9234"/>
    <w:rsid w:val="707F0D60"/>
    <w:rsid w:val="70815B52"/>
    <w:rsid w:val="7086910E"/>
    <w:rsid w:val="70874527"/>
    <w:rsid w:val="708D9383"/>
    <w:rsid w:val="7093BB0C"/>
    <w:rsid w:val="70A007E2"/>
    <w:rsid w:val="70A7F05E"/>
    <w:rsid w:val="70A8C195"/>
    <w:rsid w:val="70AA36E5"/>
    <w:rsid w:val="70AC87F4"/>
    <w:rsid w:val="70B50B5F"/>
    <w:rsid w:val="70B66DB8"/>
    <w:rsid w:val="70BA507A"/>
    <w:rsid w:val="70BBDE1C"/>
    <w:rsid w:val="70C7B7D0"/>
    <w:rsid w:val="70C88DC6"/>
    <w:rsid w:val="70CAB27F"/>
    <w:rsid w:val="70D5AC99"/>
    <w:rsid w:val="70D6DADF"/>
    <w:rsid w:val="70D7C00D"/>
    <w:rsid w:val="70E0A294"/>
    <w:rsid w:val="70E0C803"/>
    <w:rsid w:val="70E8A278"/>
    <w:rsid w:val="70ED0707"/>
    <w:rsid w:val="70F3DCEF"/>
    <w:rsid w:val="70F3F967"/>
    <w:rsid w:val="7103DE12"/>
    <w:rsid w:val="710BE6CF"/>
    <w:rsid w:val="710F329E"/>
    <w:rsid w:val="711464CB"/>
    <w:rsid w:val="711B24F7"/>
    <w:rsid w:val="711D1635"/>
    <w:rsid w:val="7138DCC4"/>
    <w:rsid w:val="713F68B1"/>
    <w:rsid w:val="714530C3"/>
    <w:rsid w:val="716B4940"/>
    <w:rsid w:val="717D0AF0"/>
    <w:rsid w:val="717D41E3"/>
    <w:rsid w:val="717E626A"/>
    <w:rsid w:val="718745A7"/>
    <w:rsid w:val="7187FEB0"/>
    <w:rsid w:val="718952B1"/>
    <w:rsid w:val="718D31BA"/>
    <w:rsid w:val="719FC5A2"/>
    <w:rsid w:val="71A28DF2"/>
    <w:rsid w:val="71A8ECC3"/>
    <w:rsid w:val="71AFE88F"/>
    <w:rsid w:val="71B1EA3D"/>
    <w:rsid w:val="71B58910"/>
    <w:rsid w:val="71B7D783"/>
    <w:rsid w:val="71C15762"/>
    <w:rsid w:val="71C7893D"/>
    <w:rsid w:val="71CEC5D7"/>
    <w:rsid w:val="71D0F99B"/>
    <w:rsid w:val="71D6B39E"/>
    <w:rsid w:val="71D757CC"/>
    <w:rsid w:val="71D8BE22"/>
    <w:rsid w:val="71D945BE"/>
    <w:rsid w:val="71DFDF2D"/>
    <w:rsid w:val="71E2CDDE"/>
    <w:rsid w:val="71EA0488"/>
    <w:rsid w:val="71EB1CB5"/>
    <w:rsid w:val="71EC7C17"/>
    <w:rsid w:val="71F03870"/>
    <w:rsid w:val="71F3C75B"/>
    <w:rsid w:val="71FA5174"/>
    <w:rsid w:val="71FADBF2"/>
    <w:rsid w:val="71FB6A3A"/>
    <w:rsid w:val="72037E9A"/>
    <w:rsid w:val="7203D148"/>
    <w:rsid w:val="72096810"/>
    <w:rsid w:val="720BF860"/>
    <w:rsid w:val="72110911"/>
    <w:rsid w:val="7211E94D"/>
    <w:rsid w:val="7213DF05"/>
    <w:rsid w:val="72146245"/>
    <w:rsid w:val="721E08E6"/>
    <w:rsid w:val="72259AA6"/>
    <w:rsid w:val="7225B0D1"/>
    <w:rsid w:val="722739E1"/>
    <w:rsid w:val="72275158"/>
    <w:rsid w:val="7228659A"/>
    <w:rsid w:val="72341E89"/>
    <w:rsid w:val="72356A12"/>
    <w:rsid w:val="723841A5"/>
    <w:rsid w:val="72391319"/>
    <w:rsid w:val="72429AC0"/>
    <w:rsid w:val="72471144"/>
    <w:rsid w:val="724CA41E"/>
    <w:rsid w:val="724DB625"/>
    <w:rsid w:val="724ED136"/>
    <w:rsid w:val="72505D1A"/>
    <w:rsid w:val="7250628C"/>
    <w:rsid w:val="72520B8B"/>
    <w:rsid w:val="7263B065"/>
    <w:rsid w:val="72668D26"/>
    <w:rsid w:val="7269866C"/>
    <w:rsid w:val="726A219E"/>
    <w:rsid w:val="726A32D7"/>
    <w:rsid w:val="7270D256"/>
    <w:rsid w:val="72710C57"/>
    <w:rsid w:val="72741D88"/>
    <w:rsid w:val="7278B802"/>
    <w:rsid w:val="727E72FC"/>
    <w:rsid w:val="728225E9"/>
    <w:rsid w:val="72842AD0"/>
    <w:rsid w:val="728A6BAF"/>
    <w:rsid w:val="728C3B2C"/>
    <w:rsid w:val="728F18E4"/>
    <w:rsid w:val="729355E2"/>
    <w:rsid w:val="729406F2"/>
    <w:rsid w:val="729606A4"/>
    <w:rsid w:val="729D688A"/>
    <w:rsid w:val="729FEBDC"/>
    <w:rsid w:val="72A536C8"/>
    <w:rsid w:val="72AA4C29"/>
    <w:rsid w:val="72AA7AC0"/>
    <w:rsid w:val="72B13478"/>
    <w:rsid w:val="72B43531"/>
    <w:rsid w:val="72B67EA2"/>
    <w:rsid w:val="72BA9FD4"/>
    <w:rsid w:val="72C8A6ED"/>
    <w:rsid w:val="72CDBC7E"/>
    <w:rsid w:val="72DADB1A"/>
    <w:rsid w:val="72E0D14F"/>
    <w:rsid w:val="72E27F52"/>
    <w:rsid w:val="72F5B44A"/>
    <w:rsid w:val="72FEE9A6"/>
    <w:rsid w:val="7319FFA9"/>
    <w:rsid w:val="731FC271"/>
    <w:rsid w:val="73252DF7"/>
    <w:rsid w:val="73294E7E"/>
    <w:rsid w:val="7331D743"/>
    <w:rsid w:val="73320791"/>
    <w:rsid w:val="7336B8FF"/>
    <w:rsid w:val="733ACFD9"/>
    <w:rsid w:val="733C1552"/>
    <w:rsid w:val="733C3D7E"/>
    <w:rsid w:val="7342DECB"/>
    <w:rsid w:val="734492D5"/>
    <w:rsid w:val="734A9C0F"/>
    <w:rsid w:val="734C1688"/>
    <w:rsid w:val="734CE651"/>
    <w:rsid w:val="735020C1"/>
    <w:rsid w:val="73553855"/>
    <w:rsid w:val="736D6E77"/>
    <w:rsid w:val="736EA59C"/>
    <w:rsid w:val="73719235"/>
    <w:rsid w:val="737267DF"/>
    <w:rsid w:val="73753E48"/>
    <w:rsid w:val="7377804E"/>
    <w:rsid w:val="737BA782"/>
    <w:rsid w:val="737E5B39"/>
    <w:rsid w:val="737FC1CE"/>
    <w:rsid w:val="73861493"/>
    <w:rsid w:val="73989CB5"/>
    <w:rsid w:val="739A40A4"/>
    <w:rsid w:val="73A0F621"/>
    <w:rsid w:val="73A38FBF"/>
    <w:rsid w:val="73A3CB93"/>
    <w:rsid w:val="73A48F97"/>
    <w:rsid w:val="73B09387"/>
    <w:rsid w:val="73B1427A"/>
    <w:rsid w:val="73C98792"/>
    <w:rsid w:val="73CAA0E3"/>
    <w:rsid w:val="73D13494"/>
    <w:rsid w:val="73D5EA0B"/>
    <w:rsid w:val="73DA966B"/>
    <w:rsid w:val="73DD62D3"/>
    <w:rsid w:val="73DD98AC"/>
    <w:rsid w:val="73DDCFC2"/>
    <w:rsid w:val="73DF75A2"/>
    <w:rsid w:val="73E573FC"/>
    <w:rsid w:val="73E9046D"/>
    <w:rsid w:val="73EFE6BE"/>
    <w:rsid w:val="73F0D6F9"/>
    <w:rsid w:val="73F1D7B8"/>
    <w:rsid w:val="73F96273"/>
    <w:rsid w:val="73FB58D5"/>
    <w:rsid w:val="7401FB05"/>
    <w:rsid w:val="74108FB4"/>
    <w:rsid w:val="74139956"/>
    <w:rsid w:val="741E33B6"/>
    <w:rsid w:val="7427DF82"/>
    <w:rsid w:val="7429AE06"/>
    <w:rsid w:val="742F4DB6"/>
    <w:rsid w:val="742FDE3B"/>
    <w:rsid w:val="743E13BF"/>
    <w:rsid w:val="74491223"/>
    <w:rsid w:val="7449AB20"/>
    <w:rsid w:val="744C822C"/>
    <w:rsid w:val="74597726"/>
    <w:rsid w:val="7464372A"/>
    <w:rsid w:val="74646B70"/>
    <w:rsid w:val="7467739B"/>
    <w:rsid w:val="746B9368"/>
    <w:rsid w:val="746C88DC"/>
    <w:rsid w:val="7474D52A"/>
    <w:rsid w:val="7476FCB8"/>
    <w:rsid w:val="747C7888"/>
    <w:rsid w:val="747CED42"/>
    <w:rsid w:val="747D331D"/>
    <w:rsid w:val="747FDE4B"/>
    <w:rsid w:val="748A0C10"/>
    <w:rsid w:val="748C86FF"/>
    <w:rsid w:val="748D114E"/>
    <w:rsid w:val="748FED6C"/>
    <w:rsid w:val="7492CDFF"/>
    <w:rsid w:val="749718ED"/>
    <w:rsid w:val="7498ED64"/>
    <w:rsid w:val="749986A7"/>
    <w:rsid w:val="749A2C5F"/>
    <w:rsid w:val="749FA79D"/>
    <w:rsid w:val="74A0DEC6"/>
    <w:rsid w:val="74A370DB"/>
    <w:rsid w:val="74A73743"/>
    <w:rsid w:val="74A8541C"/>
    <w:rsid w:val="74AD3B8B"/>
    <w:rsid w:val="74AD519F"/>
    <w:rsid w:val="74AE0E9E"/>
    <w:rsid w:val="74B2760B"/>
    <w:rsid w:val="74B5F474"/>
    <w:rsid w:val="74BC9958"/>
    <w:rsid w:val="74BDB798"/>
    <w:rsid w:val="74C6386F"/>
    <w:rsid w:val="74C7E644"/>
    <w:rsid w:val="74C8294C"/>
    <w:rsid w:val="74CEE8CC"/>
    <w:rsid w:val="74D2F44F"/>
    <w:rsid w:val="74D5AF91"/>
    <w:rsid w:val="74D6B1A5"/>
    <w:rsid w:val="74D9520A"/>
    <w:rsid w:val="74D9C27E"/>
    <w:rsid w:val="74D9F3E2"/>
    <w:rsid w:val="74DF3BDC"/>
    <w:rsid w:val="74E82671"/>
    <w:rsid w:val="74EAFB11"/>
    <w:rsid w:val="74EC7134"/>
    <w:rsid w:val="74F74EE2"/>
    <w:rsid w:val="74FE2B90"/>
    <w:rsid w:val="75090370"/>
    <w:rsid w:val="75094E60"/>
    <w:rsid w:val="750B05B1"/>
    <w:rsid w:val="750B431A"/>
    <w:rsid w:val="750FC6E7"/>
    <w:rsid w:val="75130EDF"/>
    <w:rsid w:val="75154789"/>
    <w:rsid w:val="752C391F"/>
    <w:rsid w:val="752E8E90"/>
    <w:rsid w:val="7534AA53"/>
    <w:rsid w:val="7534ABAC"/>
    <w:rsid w:val="7536050C"/>
    <w:rsid w:val="754633A5"/>
    <w:rsid w:val="75471DB3"/>
    <w:rsid w:val="754E8B56"/>
    <w:rsid w:val="7556B202"/>
    <w:rsid w:val="7557BFFE"/>
    <w:rsid w:val="755A0102"/>
    <w:rsid w:val="755AF3B3"/>
    <w:rsid w:val="755B2391"/>
    <w:rsid w:val="755BE71F"/>
    <w:rsid w:val="755F46E8"/>
    <w:rsid w:val="7567F956"/>
    <w:rsid w:val="756D049B"/>
    <w:rsid w:val="756E373F"/>
    <w:rsid w:val="75706A70"/>
    <w:rsid w:val="7571F368"/>
    <w:rsid w:val="757BD5CA"/>
    <w:rsid w:val="7586B2F8"/>
    <w:rsid w:val="758A5A9D"/>
    <w:rsid w:val="7595A0BA"/>
    <w:rsid w:val="759819C2"/>
    <w:rsid w:val="759B571B"/>
    <w:rsid w:val="759F6BC0"/>
    <w:rsid w:val="75B11E91"/>
    <w:rsid w:val="75B2D9D3"/>
    <w:rsid w:val="75C68A92"/>
    <w:rsid w:val="75C9D560"/>
    <w:rsid w:val="75D1DEF3"/>
    <w:rsid w:val="75D39907"/>
    <w:rsid w:val="75D3A1FE"/>
    <w:rsid w:val="75D3F599"/>
    <w:rsid w:val="75D44FF0"/>
    <w:rsid w:val="75D9560D"/>
    <w:rsid w:val="75DD2EC4"/>
    <w:rsid w:val="75DDFF1F"/>
    <w:rsid w:val="75E55239"/>
    <w:rsid w:val="75E91A1F"/>
    <w:rsid w:val="75FC9D95"/>
    <w:rsid w:val="76040CA2"/>
    <w:rsid w:val="7609E9FD"/>
    <w:rsid w:val="760A47D7"/>
    <w:rsid w:val="760A8EFB"/>
    <w:rsid w:val="760D2919"/>
    <w:rsid w:val="76166707"/>
    <w:rsid w:val="761DF620"/>
    <w:rsid w:val="76201DBE"/>
    <w:rsid w:val="7621E062"/>
    <w:rsid w:val="7625D36F"/>
    <w:rsid w:val="762A328F"/>
    <w:rsid w:val="76317DCC"/>
    <w:rsid w:val="7631CBD4"/>
    <w:rsid w:val="7631E76D"/>
    <w:rsid w:val="76343A5B"/>
    <w:rsid w:val="763597AF"/>
    <w:rsid w:val="7635C5E1"/>
    <w:rsid w:val="763850D0"/>
    <w:rsid w:val="763C1863"/>
    <w:rsid w:val="763E8094"/>
    <w:rsid w:val="76413069"/>
    <w:rsid w:val="7641F1AA"/>
    <w:rsid w:val="76436B35"/>
    <w:rsid w:val="76476173"/>
    <w:rsid w:val="7648AC2E"/>
    <w:rsid w:val="7653B912"/>
    <w:rsid w:val="7656DE37"/>
    <w:rsid w:val="765A6BD3"/>
    <w:rsid w:val="765A829A"/>
    <w:rsid w:val="765AF7F5"/>
    <w:rsid w:val="766401D5"/>
    <w:rsid w:val="766911A1"/>
    <w:rsid w:val="766BA0E1"/>
    <w:rsid w:val="766C35D4"/>
    <w:rsid w:val="766DCFBB"/>
    <w:rsid w:val="7676BC7D"/>
    <w:rsid w:val="7678FBFF"/>
    <w:rsid w:val="767BA5BE"/>
    <w:rsid w:val="768044C5"/>
    <w:rsid w:val="7680C8C7"/>
    <w:rsid w:val="768199B9"/>
    <w:rsid w:val="768DCE32"/>
    <w:rsid w:val="768FCDDB"/>
    <w:rsid w:val="76949190"/>
    <w:rsid w:val="7696602B"/>
    <w:rsid w:val="769B21BA"/>
    <w:rsid w:val="769B8F88"/>
    <w:rsid w:val="769E211B"/>
    <w:rsid w:val="76A11849"/>
    <w:rsid w:val="76A76BCA"/>
    <w:rsid w:val="76AC7C46"/>
    <w:rsid w:val="76AD3DB3"/>
    <w:rsid w:val="76AE4AEB"/>
    <w:rsid w:val="76B54FED"/>
    <w:rsid w:val="76BE1541"/>
    <w:rsid w:val="76BEBD6D"/>
    <w:rsid w:val="76C1A2F9"/>
    <w:rsid w:val="76C55889"/>
    <w:rsid w:val="76C59DC9"/>
    <w:rsid w:val="76D03AA2"/>
    <w:rsid w:val="76D6C42C"/>
    <w:rsid w:val="76E0D5FD"/>
    <w:rsid w:val="76E2E44A"/>
    <w:rsid w:val="76E39CB5"/>
    <w:rsid w:val="76E571E5"/>
    <w:rsid w:val="76E75745"/>
    <w:rsid w:val="76EC5029"/>
    <w:rsid w:val="76EE7997"/>
    <w:rsid w:val="76F15506"/>
    <w:rsid w:val="76F91CF9"/>
    <w:rsid w:val="76FD7D70"/>
    <w:rsid w:val="7700938E"/>
    <w:rsid w:val="7704496B"/>
    <w:rsid w:val="77053E68"/>
    <w:rsid w:val="7709C022"/>
    <w:rsid w:val="77105458"/>
    <w:rsid w:val="7712253F"/>
    <w:rsid w:val="77146EAB"/>
    <w:rsid w:val="7716F0CA"/>
    <w:rsid w:val="7718584F"/>
    <w:rsid w:val="77198D56"/>
    <w:rsid w:val="771BBC6C"/>
    <w:rsid w:val="7720071D"/>
    <w:rsid w:val="7723643A"/>
    <w:rsid w:val="77275432"/>
    <w:rsid w:val="77377EB8"/>
    <w:rsid w:val="77477B41"/>
    <w:rsid w:val="775620BC"/>
    <w:rsid w:val="77582B93"/>
    <w:rsid w:val="776107A5"/>
    <w:rsid w:val="77643D59"/>
    <w:rsid w:val="7777102F"/>
    <w:rsid w:val="77779677"/>
    <w:rsid w:val="777C6105"/>
    <w:rsid w:val="777F8AA9"/>
    <w:rsid w:val="778926F8"/>
    <w:rsid w:val="778B5F8A"/>
    <w:rsid w:val="778BD9B5"/>
    <w:rsid w:val="7791C33B"/>
    <w:rsid w:val="7793DF45"/>
    <w:rsid w:val="7795D863"/>
    <w:rsid w:val="7797D863"/>
    <w:rsid w:val="77A85A3D"/>
    <w:rsid w:val="77AEEC98"/>
    <w:rsid w:val="77B05BD0"/>
    <w:rsid w:val="77B8D0A1"/>
    <w:rsid w:val="77BF0C39"/>
    <w:rsid w:val="77BF11FB"/>
    <w:rsid w:val="77C892A6"/>
    <w:rsid w:val="77CDC26B"/>
    <w:rsid w:val="77D65BD2"/>
    <w:rsid w:val="77DA8F5F"/>
    <w:rsid w:val="77E063DA"/>
    <w:rsid w:val="77E65A20"/>
    <w:rsid w:val="77E9FF7F"/>
    <w:rsid w:val="77EA17FC"/>
    <w:rsid w:val="77EB893F"/>
    <w:rsid w:val="77ECE8B1"/>
    <w:rsid w:val="77EDF661"/>
    <w:rsid w:val="77F09C22"/>
    <w:rsid w:val="77FCBFF4"/>
    <w:rsid w:val="77FDD599"/>
    <w:rsid w:val="77FFB4FC"/>
    <w:rsid w:val="77FFDFFA"/>
    <w:rsid w:val="7800F7E0"/>
    <w:rsid w:val="7804D2C1"/>
    <w:rsid w:val="78080301"/>
    <w:rsid w:val="78155D63"/>
    <w:rsid w:val="78162413"/>
    <w:rsid w:val="7817AFDE"/>
    <w:rsid w:val="78212777"/>
    <w:rsid w:val="7821580E"/>
    <w:rsid w:val="7822CB13"/>
    <w:rsid w:val="782A71E2"/>
    <w:rsid w:val="7835FF72"/>
    <w:rsid w:val="7839EB52"/>
    <w:rsid w:val="783DA202"/>
    <w:rsid w:val="783DD784"/>
    <w:rsid w:val="783DF646"/>
    <w:rsid w:val="783E4DCA"/>
    <w:rsid w:val="7842D3F3"/>
    <w:rsid w:val="78450CFC"/>
    <w:rsid w:val="7848314D"/>
    <w:rsid w:val="784EC5FF"/>
    <w:rsid w:val="7855B24A"/>
    <w:rsid w:val="785B6BAC"/>
    <w:rsid w:val="785D3A2E"/>
    <w:rsid w:val="786A711C"/>
    <w:rsid w:val="786FCF69"/>
    <w:rsid w:val="78711050"/>
    <w:rsid w:val="78748755"/>
    <w:rsid w:val="7874CDF9"/>
    <w:rsid w:val="78769461"/>
    <w:rsid w:val="78880E65"/>
    <w:rsid w:val="788A04DF"/>
    <w:rsid w:val="788AE2AD"/>
    <w:rsid w:val="7893EAA3"/>
    <w:rsid w:val="789693EC"/>
    <w:rsid w:val="789938DC"/>
    <w:rsid w:val="789A7230"/>
    <w:rsid w:val="789B2E81"/>
    <w:rsid w:val="78AEBBC7"/>
    <w:rsid w:val="78B55C01"/>
    <w:rsid w:val="78BB0E59"/>
    <w:rsid w:val="78BB79B4"/>
    <w:rsid w:val="78C34605"/>
    <w:rsid w:val="78C9FCF4"/>
    <w:rsid w:val="78CAB1C6"/>
    <w:rsid w:val="78CE3D18"/>
    <w:rsid w:val="78D43490"/>
    <w:rsid w:val="78D6B3F2"/>
    <w:rsid w:val="78DE1DB5"/>
    <w:rsid w:val="78E22000"/>
    <w:rsid w:val="78E3962C"/>
    <w:rsid w:val="78EC0B9B"/>
    <w:rsid w:val="78ECBEED"/>
    <w:rsid w:val="78EDDB52"/>
    <w:rsid w:val="78F3F976"/>
    <w:rsid w:val="78F5560A"/>
    <w:rsid w:val="78FCA379"/>
    <w:rsid w:val="78FFC8ED"/>
    <w:rsid w:val="78FFE02F"/>
    <w:rsid w:val="78FFE263"/>
    <w:rsid w:val="7901229E"/>
    <w:rsid w:val="79062129"/>
    <w:rsid w:val="790D8D88"/>
    <w:rsid w:val="79101D5D"/>
    <w:rsid w:val="791158B2"/>
    <w:rsid w:val="7912951E"/>
    <w:rsid w:val="79138A8E"/>
    <w:rsid w:val="7917306F"/>
    <w:rsid w:val="7919C79C"/>
    <w:rsid w:val="7919FC94"/>
    <w:rsid w:val="79263666"/>
    <w:rsid w:val="79271B0C"/>
    <w:rsid w:val="792C1EFB"/>
    <w:rsid w:val="792E8678"/>
    <w:rsid w:val="7931768B"/>
    <w:rsid w:val="79332146"/>
    <w:rsid w:val="793876D4"/>
    <w:rsid w:val="793F99C3"/>
    <w:rsid w:val="79442BFC"/>
    <w:rsid w:val="794BC6B2"/>
    <w:rsid w:val="794D65FC"/>
    <w:rsid w:val="794FFC8D"/>
    <w:rsid w:val="7952A8B3"/>
    <w:rsid w:val="795546E1"/>
    <w:rsid w:val="7955842B"/>
    <w:rsid w:val="795618AA"/>
    <w:rsid w:val="795B2588"/>
    <w:rsid w:val="796A8F05"/>
    <w:rsid w:val="796CD896"/>
    <w:rsid w:val="7970CBCD"/>
    <w:rsid w:val="797423F6"/>
    <w:rsid w:val="7975A8AA"/>
    <w:rsid w:val="797933C3"/>
    <w:rsid w:val="798000FE"/>
    <w:rsid w:val="7996C137"/>
    <w:rsid w:val="79973F4C"/>
    <w:rsid w:val="7997D964"/>
    <w:rsid w:val="799DFB54"/>
    <w:rsid w:val="79A9381C"/>
    <w:rsid w:val="79B04518"/>
    <w:rsid w:val="79C25EB3"/>
    <w:rsid w:val="79C39572"/>
    <w:rsid w:val="79D298D2"/>
    <w:rsid w:val="79D47A7F"/>
    <w:rsid w:val="79DA20B6"/>
    <w:rsid w:val="79E07B1B"/>
    <w:rsid w:val="79E9DFF1"/>
    <w:rsid w:val="79EC360F"/>
    <w:rsid w:val="79EDE4C8"/>
    <w:rsid w:val="79EF4F2C"/>
    <w:rsid w:val="79F5483C"/>
    <w:rsid w:val="79F555F8"/>
    <w:rsid w:val="79F80CCA"/>
    <w:rsid w:val="79FDA803"/>
    <w:rsid w:val="7A06D624"/>
    <w:rsid w:val="7A073DAE"/>
    <w:rsid w:val="7A1831D1"/>
    <w:rsid w:val="7A1910E5"/>
    <w:rsid w:val="7A1E5367"/>
    <w:rsid w:val="7A2249B2"/>
    <w:rsid w:val="7A22DB1A"/>
    <w:rsid w:val="7A255962"/>
    <w:rsid w:val="7A264A4A"/>
    <w:rsid w:val="7A2865F1"/>
    <w:rsid w:val="7A2A5255"/>
    <w:rsid w:val="7A327F6A"/>
    <w:rsid w:val="7A335BE9"/>
    <w:rsid w:val="7A34D1AE"/>
    <w:rsid w:val="7A35FF0B"/>
    <w:rsid w:val="7A3CA460"/>
    <w:rsid w:val="7A412950"/>
    <w:rsid w:val="7A41FC34"/>
    <w:rsid w:val="7A439BBC"/>
    <w:rsid w:val="7A45BB27"/>
    <w:rsid w:val="7A4E0D65"/>
    <w:rsid w:val="7A4EDA01"/>
    <w:rsid w:val="7A550D5D"/>
    <w:rsid w:val="7A5B203A"/>
    <w:rsid w:val="7A65B11D"/>
    <w:rsid w:val="7A698B83"/>
    <w:rsid w:val="7A6B8C68"/>
    <w:rsid w:val="7A7212B5"/>
    <w:rsid w:val="7A7A029A"/>
    <w:rsid w:val="7A7EB854"/>
    <w:rsid w:val="7A8200E7"/>
    <w:rsid w:val="7A84FB43"/>
    <w:rsid w:val="7A86A151"/>
    <w:rsid w:val="7A89CD60"/>
    <w:rsid w:val="7A91054C"/>
    <w:rsid w:val="7A918BD0"/>
    <w:rsid w:val="7A98D163"/>
    <w:rsid w:val="7A9B1265"/>
    <w:rsid w:val="7A9B95F5"/>
    <w:rsid w:val="7A9D70F6"/>
    <w:rsid w:val="7A9F5B03"/>
    <w:rsid w:val="7AA18255"/>
    <w:rsid w:val="7AA4CD44"/>
    <w:rsid w:val="7AA61E86"/>
    <w:rsid w:val="7AAD82FC"/>
    <w:rsid w:val="7AAFFF29"/>
    <w:rsid w:val="7AB43D63"/>
    <w:rsid w:val="7AB6E594"/>
    <w:rsid w:val="7ABBAD88"/>
    <w:rsid w:val="7ABF6857"/>
    <w:rsid w:val="7ACA9B7D"/>
    <w:rsid w:val="7ACED435"/>
    <w:rsid w:val="7AD0CD36"/>
    <w:rsid w:val="7ADA576E"/>
    <w:rsid w:val="7ADB8775"/>
    <w:rsid w:val="7ADBE779"/>
    <w:rsid w:val="7AE2F681"/>
    <w:rsid w:val="7AE8FCB0"/>
    <w:rsid w:val="7AE92D13"/>
    <w:rsid w:val="7AEA4345"/>
    <w:rsid w:val="7AED838C"/>
    <w:rsid w:val="7AEEBEF3"/>
    <w:rsid w:val="7AEFF3FC"/>
    <w:rsid w:val="7AF2EAB1"/>
    <w:rsid w:val="7AF35716"/>
    <w:rsid w:val="7AFEAB43"/>
    <w:rsid w:val="7B085D5C"/>
    <w:rsid w:val="7B0B967C"/>
    <w:rsid w:val="7B0C9488"/>
    <w:rsid w:val="7B0CB37A"/>
    <w:rsid w:val="7B0D4AF2"/>
    <w:rsid w:val="7B1199D4"/>
    <w:rsid w:val="7B15CF13"/>
    <w:rsid w:val="7B1AA395"/>
    <w:rsid w:val="7B1C6736"/>
    <w:rsid w:val="7B1CEACD"/>
    <w:rsid w:val="7B223C1F"/>
    <w:rsid w:val="7B23EB20"/>
    <w:rsid w:val="7B241819"/>
    <w:rsid w:val="7B2805EB"/>
    <w:rsid w:val="7B2853D5"/>
    <w:rsid w:val="7B2FA860"/>
    <w:rsid w:val="7B3221AC"/>
    <w:rsid w:val="7B33DDA9"/>
    <w:rsid w:val="7B34F16E"/>
    <w:rsid w:val="7B378B0D"/>
    <w:rsid w:val="7B382EF0"/>
    <w:rsid w:val="7B40FBBA"/>
    <w:rsid w:val="7B4F4741"/>
    <w:rsid w:val="7B516D00"/>
    <w:rsid w:val="7B51D651"/>
    <w:rsid w:val="7B55FC6D"/>
    <w:rsid w:val="7B589E52"/>
    <w:rsid w:val="7B58FF7C"/>
    <w:rsid w:val="7B599285"/>
    <w:rsid w:val="7B6E5CAC"/>
    <w:rsid w:val="7B7355F6"/>
    <w:rsid w:val="7B7366AE"/>
    <w:rsid w:val="7B787635"/>
    <w:rsid w:val="7B953526"/>
    <w:rsid w:val="7B9F9726"/>
    <w:rsid w:val="7BA1B8C9"/>
    <w:rsid w:val="7BA4134A"/>
    <w:rsid w:val="7BA8E2E6"/>
    <w:rsid w:val="7BAB8DDA"/>
    <w:rsid w:val="7BABC206"/>
    <w:rsid w:val="7BAEE3FE"/>
    <w:rsid w:val="7BB71296"/>
    <w:rsid w:val="7BBFB997"/>
    <w:rsid w:val="7BC1F60A"/>
    <w:rsid w:val="7BC42651"/>
    <w:rsid w:val="7BC6E31E"/>
    <w:rsid w:val="7BC7437E"/>
    <w:rsid w:val="7BC9F012"/>
    <w:rsid w:val="7BCED3C3"/>
    <w:rsid w:val="7BD244F9"/>
    <w:rsid w:val="7BD92FCF"/>
    <w:rsid w:val="7BD99A21"/>
    <w:rsid w:val="7BD9C5BA"/>
    <w:rsid w:val="7BDBB58C"/>
    <w:rsid w:val="7BDBD450"/>
    <w:rsid w:val="7BDDF9F7"/>
    <w:rsid w:val="7BE08F7A"/>
    <w:rsid w:val="7BE59BA8"/>
    <w:rsid w:val="7BED480A"/>
    <w:rsid w:val="7BEF4E34"/>
    <w:rsid w:val="7BF4986B"/>
    <w:rsid w:val="7BF9121B"/>
    <w:rsid w:val="7BFAB229"/>
    <w:rsid w:val="7C0F5FC6"/>
    <w:rsid w:val="7C15DF29"/>
    <w:rsid w:val="7C1AC3A3"/>
    <w:rsid w:val="7C1D6455"/>
    <w:rsid w:val="7C21C722"/>
    <w:rsid w:val="7C2D807F"/>
    <w:rsid w:val="7C2FB30F"/>
    <w:rsid w:val="7C312901"/>
    <w:rsid w:val="7C389F64"/>
    <w:rsid w:val="7C3E8E1D"/>
    <w:rsid w:val="7C446661"/>
    <w:rsid w:val="7C48C0DC"/>
    <w:rsid w:val="7C512A68"/>
    <w:rsid w:val="7C52F425"/>
    <w:rsid w:val="7C56E4BA"/>
    <w:rsid w:val="7C58041E"/>
    <w:rsid w:val="7C5F8823"/>
    <w:rsid w:val="7C62087D"/>
    <w:rsid w:val="7C6380A5"/>
    <w:rsid w:val="7C65DE2A"/>
    <w:rsid w:val="7C6778F4"/>
    <w:rsid w:val="7C767140"/>
    <w:rsid w:val="7C778851"/>
    <w:rsid w:val="7C8260D6"/>
    <w:rsid w:val="7C8A504E"/>
    <w:rsid w:val="7CA5C1F6"/>
    <w:rsid w:val="7CA64157"/>
    <w:rsid w:val="7CB000E7"/>
    <w:rsid w:val="7CB0EE22"/>
    <w:rsid w:val="7CBE1DD9"/>
    <w:rsid w:val="7CC13918"/>
    <w:rsid w:val="7CC1A1C7"/>
    <w:rsid w:val="7CC6F57B"/>
    <w:rsid w:val="7CC93557"/>
    <w:rsid w:val="7CCBF5FD"/>
    <w:rsid w:val="7CCD313D"/>
    <w:rsid w:val="7CD0BC00"/>
    <w:rsid w:val="7CD46EC5"/>
    <w:rsid w:val="7CD8C5D2"/>
    <w:rsid w:val="7CD99787"/>
    <w:rsid w:val="7CDB4AA0"/>
    <w:rsid w:val="7CE01CCA"/>
    <w:rsid w:val="7CE149C6"/>
    <w:rsid w:val="7CE4D03B"/>
    <w:rsid w:val="7CE89DFF"/>
    <w:rsid w:val="7CEACDEF"/>
    <w:rsid w:val="7CF16B46"/>
    <w:rsid w:val="7CF2310F"/>
    <w:rsid w:val="7CF84957"/>
    <w:rsid w:val="7CFC75CD"/>
    <w:rsid w:val="7D04C19E"/>
    <w:rsid w:val="7D060439"/>
    <w:rsid w:val="7D096F4B"/>
    <w:rsid w:val="7D0A6892"/>
    <w:rsid w:val="7D0C20FE"/>
    <w:rsid w:val="7D159D07"/>
    <w:rsid w:val="7D1AE433"/>
    <w:rsid w:val="7D28FA37"/>
    <w:rsid w:val="7D34C890"/>
    <w:rsid w:val="7D3CD0A6"/>
    <w:rsid w:val="7D3F0ACA"/>
    <w:rsid w:val="7D46200F"/>
    <w:rsid w:val="7D49A322"/>
    <w:rsid w:val="7D4DA408"/>
    <w:rsid w:val="7D5B0543"/>
    <w:rsid w:val="7D5EFDBC"/>
    <w:rsid w:val="7D60A8C3"/>
    <w:rsid w:val="7D61E143"/>
    <w:rsid w:val="7D666AC2"/>
    <w:rsid w:val="7D6CB9DF"/>
    <w:rsid w:val="7D6EFB1C"/>
    <w:rsid w:val="7D711886"/>
    <w:rsid w:val="7D74DA4B"/>
    <w:rsid w:val="7D76A00D"/>
    <w:rsid w:val="7D76D8CC"/>
    <w:rsid w:val="7D77CD4F"/>
    <w:rsid w:val="7D77DDA7"/>
    <w:rsid w:val="7D7A79EF"/>
    <w:rsid w:val="7D7C2411"/>
    <w:rsid w:val="7D7D1B79"/>
    <w:rsid w:val="7D81BBE3"/>
    <w:rsid w:val="7D8E8F6B"/>
    <w:rsid w:val="7D8FA031"/>
    <w:rsid w:val="7D936BCF"/>
    <w:rsid w:val="7D969513"/>
    <w:rsid w:val="7D9FD2E6"/>
    <w:rsid w:val="7DAA1891"/>
    <w:rsid w:val="7DB2D97D"/>
    <w:rsid w:val="7DBB57E5"/>
    <w:rsid w:val="7DBCA725"/>
    <w:rsid w:val="7DBCB867"/>
    <w:rsid w:val="7DBE047D"/>
    <w:rsid w:val="7DBF556E"/>
    <w:rsid w:val="7DC57219"/>
    <w:rsid w:val="7DCA1CAF"/>
    <w:rsid w:val="7DCEDB28"/>
    <w:rsid w:val="7DD0ABDB"/>
    <w:rsid w:val="7DD182DB"/>
    <w:rsid w:val="7DD37040"/>
    <w:rsid w:val="7DD51B59"/>
    <w:rsid w:val="7DDD2D85"/>
    <w:rsid w:val="7DE13CC2"/>
    <w:rsid w:val="7DE22DDA"/>
    <w:rsid w:val="7DE2A91B"/>
    <w:rsid w:val="7DE652C5"/>
    <w:rsid w:val="7DEA4C3D"/>
    <w:rsid w:val="7DEEBB66"/>
    <w:rsid w:val="7DEFCF09"/>
    <w:rsid w:val="7DFA6FB7"/>
    <w:rsid w:val="7DFA8461"/>
    <w:rsid w:val="7DFB15DA"/>
    <w:rsid w:val="7DFC9FF8"/>
    <w:rsid w:val="7E004ED4"/>
    <w:rsid w:val="7E03D1AC"/>
    <w:rsid w:val="7E0DA93D"/>
    <w:rsid w:val="7E0F5918"/>
    <w:rsid w:val="7E15A81C"/>
    <w:rsid w:val="7E1B3674"/>
    <w:rsid w:val="7E24BE21"/>
    <w:rsid w:val="7E28BBF0"/>
    <w:rsid w:val="7E2BB48B"/>
    <w:rsid w:val="7E338902"/>
    <w:rsid w:val="7E352740"/>
    <w:rsid w:val="7E3E7AFB"/>
    <w:rsid w:val="7E418408"/>
    <w:rsid w:val="7E43C0DB"/>
    <w:rsid w:val="7E4B5BAB"/>
    <w:rsid w:val="7E58999B"/>
    <w:rsid w:val="7E67207F"/>
    <w:rsid w:val="7E6868A0"/>
    <w:rsid w:val="7E6A8890"/>
    <w:rsid w:val="7E6E31A3"/>
    <w:rsid w:val="7E6EE946"/>
    <w:rsid w:val="7E741A68"/>
    <w:rsid w:val="7E7B3782"/>
    <w:rsid w:val="7E80A0A0"/>
    <w:rsid w:val="7E853E10"/>
    <w:rsid w:val="7E9CC9F8"/>
    <w:rsid w:val="7EA74D32"/>
    <w:rsid w:val="7EAB3806"/>
    <w:rsid w:val="7EB1C4FC"/>
    <w:rsid w:val="7EB2BC1F"/>
    <w:rsid w:val="7EB67CDD"/>
    <w:rsid w:val="7EBF5990"/>
    <w:rsid w:val="7EC0AE0B"/>
    <w:rsid w:val="7ECA7597"/>
    <w:rsid w:val="7ECB422A"/>
    <w:rsid w:val="7ECB7A16"/>
    <w:rsid w:val="7ED1D230"/>
    <w:rsid w:val="7ED2DF8B"/>
    <w:rsid w:val="7ED40CF2"/>
    <w:rsid w:val="7ED56913"/>
    <w:rsid w:val="7ED87890"/>
    <w:rsid w:val="7EE764C5"/>
    <w:rsid w:val="7EF27150"/>
    <w:rsid w:val="7EF3CD6B"/>
    <w:rsid w:val="7EF4B3D7"/>
    <w:rsid w:val="7EF66D27"/>
    <w:rsid w:val="7EF67821"/>
    <w:rsid w:val="7EF8098B"/>
    <w:rsid w:val="7EFA9CD4"/>
    <w:rsid w:val="7F093AFD"/>
    <w:rsid w:val="7F0B4571"/>
    <w:rsid w:val="7F285575"/>
    <w:rsid w:val="7F3795DF"/>
    <w:rsid w:val="7F459FAE"/>
    <w:rsid w:val="7F4A2507"/>
    <w:rsid w:val="7F4AD699"/>
    <w:rsid w:val="7F4F193F"/>
    <w:rsid w:val="7F5A1AB7"/>
    <w:rsid w:val="7F5A2879"/>
    <w:rsid w:val="7F663CF1"/>
    <w:rsid w:val="7F690EDF"/>
    <w:rsid w:val="7F6FA9EA"/>
    <w:rsid w:val="7F72AEC2"/>
    <w:rsid w:val="7F7980C7"/>
    <w:rsid w:val="7F82059E"/>
    <w:rsid w:val="7F861E40"/>
    <w:rsid w:val="7F874C9B"/>
    <w:rsid w:val="7F8FBA35"/>
    <w:rsid w:val="7F95D243"/>
    <w:rsid w:val="7F9C6BF0"/>
    <w:rsid w:val="7FA74408"/>
    <w:rsid w:val="7FA7A771"/>
    <w:rsid w:val="7FA86580"/>
    <w:rsid w:val="7FB1D562"/>
    <w:rsid w:val="7FBA268C"/>
    <w:rsid w:val="7FBA42C6"/>
    <w:rsid w:val="7FBE82D5"/>
    <w:rsid w:val="7FBF8C03"/>
    <w:rsid w:val="7FC69A2E"/>
    <w:rsid w:val="7FC78389"/>
    <w:rsid w:val="7FC8EB0E"/>
    <w:rsid w:val="7FD73F8E"/>
    <w:rsid w:val="7FD83DBA"/>
    <w:rsid w:val="7FE0386C"/>
    <w:rsid w:val="7FE4DE31"/>
    <w:rsid w:val="7FE78931"/>
    <w:rsid w:val="7FF3E7CD"/>
    <w:rsid w:val="7FF48426"/>
    <w:rsid w:val="7FFEF0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85473"/>
  <w15:chartTrackingRefBased/>
  <w15:docId w15:val="{546DA323-7704-447F-9913-1028F8D0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227C"/>
    <w:pPr>
      <w:spacing w:before="120" w:after="120" w:line="240" w:lineRule="exact"/>
      <w:jc w:val="both"/>
    </w:pPr>
    <w:rPr>
      <w:rFonts w:ascii="Arial" w:hAnsi="Arial"/>
      <w:lang w:val="pl-PL"/>
    </w:rPr>
  </w:style>
  <w:style w:type="paragraph" w:styleId="Nagwek1">
    <w:name w:val="heading 1"/>
    <w:aliases w:val="Nagłówek 1 - Preambuła"/>
    <w:basedOn w:val="Normalny"/>
    <w:next w:val="Nagwek3"/>
    <w:link w:val="Nagwek1Znak"/>
    <w:autoRedefine/>
    <w:uiPriority w:val="1"/>
    <w:qFormat/>
    <w:rsid w:val="00AE2CE1"/>
    <w:pPr>
      <w:keepLines/>
      <w:numPr>
        <w:numId w:val="35"/>
      </w:numPr>
      <w:spacing w:before="240"/>
      <w:outlineLvl w:val="0"/>
    </w:pPr>
    <w:rPr>
      <w:rFonts w:eastAsiaTheme="majorEastAsia" w:cs="Arial"/>
      <w:szCs w:val="32"/>
      <w:lang w:val="en-GB"/>
    </w:rPr>
  </w:style>
  <w:style w:type="paragraph" w:styleId="Nagwek2">
    <w:name w:val="heading 2"/>
    <w:basedOn w:val="Normalny"/>
    <w:next w:val="Nagwek3"/>
    <w:link w:val="Nagwek2Znak"/>
    <w:autoRedefine/>
    <w:uiPriority w:val="1"/>
    <w:qFormat/>
    <w:rsid w:val="00AE2CE1"/>
    <w:pPr>
      <w:numPr>
        <w:ilvl w:val="1"/>
        <w:numId w:val="35"/>
      </w:numPr>
      <w:spacing w:before="240"/>
      <w:outlineLvl w:val="1"/>
    </w:pPr>
    <w:rPr>
      <w:rFonts w:eastAsiaTheme="majorEastAsia" w:cstheme="majorBidi"/>
      <w:b/>
      <w:szCs w:val="26"/>
      <w:lang w:val="en-GB"/>
    </w:rPr>
  </w:style>
  <w:style w:type="paragraph" w:styleId="Nagwek3">
    <w:name w:val="heading 3"/>
    <w:basedOn w:val="Normalny"/>
    <w:link w:val="Nagwek3Znak"/>
    <w:autoRedefine/>
    <w:uiPriority w:val="1"/>
    <w:qFormat/>
    <w:rsid w:val="00AB487D"/>
    <w:pPr>
      <w:numPr>
        <w:numId w:val="58"/>
      </w:numPr>
      <w:spacing w:line="240" w:lineRule="auto"/>
      <w:ind w:left="1276" w:hanging="284"/>
      <w:outlineLvl w:val="2"/>
    </w:pPr>
    <w:rPr>
      <w:rFonts w:eastAsiaTheme="majorEastAsia" w:cstheme="majorBidi"/>
      <w:szCs w:val="24"/>
    </w:rPr>
  </w:style>
  <w:style w:type="paragraph" w:styleId="Nagwek4">
    <w:name w:val="heading 4"/>
    <w:basedOn w:val="Normalny"/>
    <w:next w:val="Nagwek3"/>
    <w:link w:val="Nagwek4Znak"/>
    <w:autoRedefine/>
    <w:uiPriority w:val="1"/>
    <w:qFormat/>
    <w:rsid w:val="00780782"/>
    <w:pPr>
      <w:numPr>
        <w:ilvl w:val="3"/>
        <w:numId w:val="35"/>
      </w:numPr>
      <w:spacing w:line="240" w:lineRule="auto"/>
      <w:outlineLvl w:val="3"/>
    </w:pPr>
    <w:rPr>
      <w:rFonts w:eastAsiaTheme="majorEastAsia" w:cs="Arial"/>
    </w:rPr>
  </w:style>
  <w:style w:type="paragraph" w:styleId="Nagwek5">
    <w:name w:val="heading 5"/>
    <w:basedOn w:val="Normalny"/>
    <w:next w:val="Nagwek3"/>
    <w:link w:val="Nagwek5Znak"/>
    <w:autoRedefine/>
    <w:uiPriority w:val="1"/>
    <w:qFormat/>
    <w:rsid w:val="00202F5E"/>
    <w:pPr>
      <w:keepNext/>
      <w:keepLines/>
      <w:spacing w:before="40" w:after="0"/>
      <w:ind w:left="720"/>
      <w:outlineLvl w:val="4"/>
    </w:pPr>
    <w:rPr>
      <w:rFonts w:eastAsiaTheme="majorEastAsia" w:cstheme="majorBidi"/>
    </w:rPr>
  </w:style>
  <w:style w:type="paragraph" w:styleId="Nagwek6">
    <w:name w:val="heading 6"/>
    <w:basedOn w:val="Normalny"/>
    <w:next w:val="Normalny"/>
    <w:link w:val="Nagwek6Znak"/>
    <w:autoRedefine/>
    <w:uiPriority w:val="1"/>
    <w:qFormat/>
    <w:rsid w:val="00DB78C5"/>
    <w:pPr>
      <w:keepNext/>
      <w:keepLines/>
      <w:numPr>
        <w:ilvl w:val="5"/>
        <w:numId w:val="35"/>
      </w:numPr>
      <w:spacing w:before="40" w:after="0"/>
      <w:outlineLvl w:val="5"/>
    </w:pPr>
    <w:rPr>
      <w:rFonts w:eastAsiaTheme="majorEastAsia" w:cstheme="majorBidi"/>
      <w:b/>
    </w:rPr>
  </w:style>
  <w:style w:type="paragraph" w:styleId="Nagwek7">
    <w:name w:val="heading 7"/>
    <w:basedOn w:val="Normalny"/>
    <w:next w:val="Normalny"/>
    <w:link w:val="Nagwek7Znak"/>
    <w:autoRedefine/>
    <w:uiPriority w:val="1"/>
    <w:qFormat/>
    <w:rsid w:val="00E710AA"/>
    <w:pPr>
      <w:keepNext/>
      <w:keepLines/>
      <w:numPr>
        <w:ilvl w:val="6"/>
        <w:numId w:val="35"/>
      </w:numPr>
      <w:spacing w:before="40" w:after="0"/>
      <w:outlineLvl w:val="6"/>
    </w:pPr>
    <w:rPr>
      <w:rFonts w:eastAsiaTheme="majorEastAsia" w:cstheme="majorBidi"/>
      <w:b/>
      <w:iCs/>
    </w:rPr>
  </w:style>
  <w:style w:type="paragraph" w:styleId="Nagwek8">
    <w:name w:val="heading 8"/>
    <w:basedOn w:val="Normalny"/>
    <w:next w:val="Normalny"/>
    <w:link w:val="Nagwek8Znak"/>
    <w:autoRedefine/>
    <w:uiPriority w:val="1"/>
    <w:qFormat/>
    <w:rsid w:val="003E7845"/>
    <w:pPr>
      <w:numPr>
        <w:ilvl w:val="7"/>
        <w:numId w:val="35"/>
      </w:numPr>
      <w:spacing w:before="40" w:after="240"/>
      <w:contextualSpacing/>
      <w:outlineLvl w:val="7"/>
    </w:pPr>
    <w:rPr>
      <w:rFonts w:eastAsiaTheme="majorEastAsia" w:cstheme="majorBidi"/>
      <w:sz w:val="20"/>
      <w:szCs w:val="21"/>
    </w:rPr>
  </w:style>
  <w:style w:type="paragraph" w:styleId="Nagwek9">
    <w:name w:val="heading 9"/>
    <w:basedOn w:val="Normalny"/>
    <w:next w:val="Normalny"/>
    <w:link w:val="Nagwek9Znak"/>
    <w:autoRedefine/>
    <w:uiPriority w:val="1"/>
    <w:qFormat/>
    <w:rsid w:val="005E1D53"/>
    <w:pPr>
      <w:numPr>
        <w:ilvl w:val="8"/>
        <w:numId w:val="35"/>
      </w:numPr>
      <w:spacing w:before="0" w:after="240"/>
      <w:outlineLvl w:val="8"/>
    </w:pPr>
    <w:rPr>
      <w:rFonts w:eastAsiaTheme="majorEastAsia" w:cstheme="majorBidi"/>
      <w:iCs/>
      <w:sz w:val="2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 Preambuła Znak"/>
    <w:basedOn w:val="Domylnaczcionkaakapitu"/>
    <w:link w:val="Nagwek1"/>
    <w:uiPriority w:val="1"/>
    <w:rsid w:val="00AE2CE1"/>
    <w:rPr>
      <w:rFonts w:ascii="Arial" w:eastAsiaTheme="majorEastAsia" w:hAnsi="Arial" w:cs="Arial"/>
      <w:szCs w:val="32"/>
      <w:lang w:val="en-GB"/>
    </w:rPr>
  </w:style>
  <w:style w:type="character" w:customStyle="1" w:styleId="Nagwek2Znak">
    <w:name w:val="Nagłówek 2 Znak"/>
    <w:basedOn w:val="Domylnaczcionkaakapitu"/>
    <w:link w:val="Nagwek2"/>
    <w:uiPriority w:val="1"/>
    <w:rsid w:val="00AE2CE1"/>
    <w:rPr>
      <w:rFonts w:ascii="Arial" w:eastAsiaTheme="majorEastAsia" w:hAnsi="Arial" w:cstheme="majorBidi"/>
      <w:b/>
      <w:szCs w:val="26"/>
      <w:lang w:val="en-GB"/>
    </w:rPr>
  </w:style>
  <w:style w:type="character" w:customStyle="1" w:styleId="Nagwek3Znak">
    <w:name w:val="Nagłówek 3 Znak"/>
    <w:basedOn w:val="Domylnaczcionkaakapitu"/>
    <w:link w:val="Nagwek3"/>
    <w:uiPriority w:val="1"/>
    <w:rsid w:val="00AB487D"/>
    <w:rPr>
      <w:rFonts w:ascii="Arial" w:eastAsiaTheme="majorEastAsia" w:hAnsi="Arial" w:cstheme="majorBidi"/>
      <w:szCs w:val="24"/>
      <w:lang w:val="pl-PL"/>
    </w:rPr>
  </w:style>
  <w:style w:type="character" w:customStyle="1" w:styleId="Nagwek4Znak">
    <w:name w:val="Nagłówek 4 Znak"/>
    <w:basedOn w:val="Domylnaczcionkaakapitu"/>
    <w:link w:val="Nagwek4"/>
    <w:uiPriority w:val="1"/>
    <w:rsid w:val="00780782"/>
    <w:rPr>
      <w:rFonts w:ascii="Arial" w:eastAsiaTheme="majorEastAsia" w:hAnsi="Arial" w:cs="Arial"/>
      <w:lang w:val="pl-PL"/>
    </w:rPr>
  </w:style>
  <w:style w:type="character" w:customStyle="1" w:styleId="Nagwek5Znak">
    <w:name w:val="Nagłówek 5 Znak"/>
    <w:basedOn w:val="Domylnaczcionkaakapitu"/>
    <w:link w:val="Nagwek5"/>
    <w:uiPriority w:val="1"/>
    <w:rsid w:val="00202F5E"/>
    <w:rPr>
      <w:rFonts w:ascii="Arial" w:eastAsiaTheme="majorEastAsia" w:hAnsi="Arial" w:cstheme="majorBidi"/>
      <w:lang w:val="pl-PL"/>
    </w:rPr>
  </w:style>
  <w:style w:type="character" w:customStyle="1" w:styleId="Nagwek6Znak">
    <w:name w:val="Nagłówek 6 Znak"/>
    <w:basedOn w:val="Domylnaczcionkaakapitu"/>
    <w:link w:val="Nagwek6"/>
    <w:uiPriority w:val="1"/>
    <w:rsid w:val="001F2E92"/>
    <w:rPr>
      <w:rFonts w:ascii="Arial" w:eastAsiaTheme="majorEastAsia" w:hAnsi="Arial" w:cstheme="majorBidi"/>
      <w:b/>
      <w:lang w:val="pl-PL"/>
    </w:rPr>
  </w:style>
  <w:style w:type="character" w:customStyle="1" w:styleId="Nagwek7Znak">
    <w:name w:val="Nagłówek 7 Znak"/>
    <w:basedOn w:val="Domylnaczcionkaakapitu"/>
    <w:link w:val="Nagwek7"/>
    <w:uiPriority w:val="1"/>
    <w:rsid w:val="00E710AA"/>
    <w:rPr>
      <w:rFonts w:ascii="Arial" w:eastAsiaTheme="majorEastAsia" w:hAnsi="Arial" w:cstheme="majorBidi"/>
      <w:b/>
      <w:iCs/>
      <w:lang w:val="pl-PL"/>
    </w:rPr>
  </w:style>
  <w:style w:type="paragraph" w:styleId="Akapitzlist">
    <w:name w:val="List Paragraph"/>
    <w:basedOn w:val="Normalny"/>
    <w:uiPriority w:val="34"/>
    <w:qFormat/>
    <w:rsid w:val="00304587"/>
    <w:pPr>
      <w:ind w:left="720"/>
      <w:contextualSpacing/>
    </w:pPr>
  </w:style>
  <w:style w:type="character" w:customStyle="1" w:styleId="Nagwek8Znak">
    <w:name w:val="Nagłówek 8 Znak"/>
    <w:basedOn w:val="Domylnaczcionkaakapitu"/>
    <w:link w:val="Nagwek8"/>
    <w:uiPriority w:val="1"/>
    <w:rsid w:val="003E7845"/>
    <w:rPr>
      <w:rFonts w:ascii="Arial" w:eastAsiaTheme="majorEastAsia" w:hAnsi="Arial" w:cstheme="majorBidi"/>
      <w:sz w:val="20"/>
      <w:szCs w:val="21"/>
      <w:lang w:val="pl-PL"/>
    </w:rPr>
  </w:style>
  <w:style w:type="character" w:customStyle="1" w:styleId="Nagwek9Znak">
    <w:name w:val="Nagłówek 9 Znak"/>
    <w:basedOn w:val="Domylnaczcionkaakapitu"/>
    <w:link w:val="Nagwek9"/>
    <w:uiPriority w:val="1"/>
    <w:rsid w:val="005E1D53"/>
    <w:rPr>
      <w:rFonts w:ascii="Arial" w:eastAsiaTheme="majorEastAsia" w:hAnsi="Arial" w:cstheme="majorBidi"/>
      <w:iCs/>
      <w:sz w:val="20"/>
      <w:szCs w:val="21"/>
      <w:lang w:val="pl-PL"/>
    </w:rPr>
  </w:style>
  <w:style w:type="paragraph" w:customStyle="1" w:styleId="Zalaczniki">
    <w:name w:val="Zalaczniki"/>
    <w:basedOn w:val="Zwykytekst"/>
    <w:autoRedefine/>
    <w:uiPriority w:val="2"/>
    <w:rsid w:val="00CE22D9"/>
    <w:pPr>
      <w:numPr>
        <w:numId w:val="6"/>
      </w:numPr>
      <w:spacing w:after="120"/>
    </w:pPr>
    <w:rPr>
      <w:rFonts w:ascii="Arial" w:hAnsi="Arial"/>
      <w:sz w:val="20"/>
    </w:rPr>
  </w:style>
  <w:style w:type="paragraph" w:customStyle="1" w:styleId="Dowody">
    <w:name w:val="Dowody"/>
    <w:basedOn w:val="Zalaczniki"/>
    <w:next w:val="Zwykytekst"/>
    <w:autoRedefine/>
    <w:uiPriority w:val="2"/>
    <w:rsid w:val="00D071EB"/>
    <w:pPr>
      <w:numPr>
        <w:numId w:val="7"/>
      </w:numPr>
    </w:pPr>
    <w:rPr>
      <w:sz w:val="18"/>
    </w:rPr>
  </w:style>
  <w:style w:type="paragraph" w:styleId="Listanumerowana">
    <w:name w:val="List Number"/>
    <w:basedOn w:val="Normalny"/>
    <w:uiPriority w:val="99"/>
    <w:semiHidden/>
    <w:unhideWhenUsed/>
    <w:rsid w:val="007974AA"/>
    <w:pPr>
      <w:numPr>
        <w:numId w:val="5"/>
      </w:numPr>
      <w:contextualSpacing/>
    </w:pPr>
  </w:style>
  <w:style w:type="paragraph" w:styleId="Zwykytekst">
    <w:name w:val="Plain Text"/>
    <w:basedOn w:val="Normalny"/>
    <w:link w:val="ZwykytekstZnak"/>
    <w:uiPriority w:val="99"/>
    <w:unhideWhenUsed/>
    <w:rsid w:val="007974AA"/>
    <w:pPr>
      <w:spacing w:before="0" w:after="0"/>
    </w:pPr>
    <w:rPr>
      <w:rFonts w:ascii="Consolas" w:hAnsi="Consolas"/>
      <w:sz w:val="21"/>
      <w:szCs w:val="21"/>
    </w:rPr>
  </w:style>
  <w:style w:type="character" w:customStyle="1" w:styleId="ZwykytekstZnak">
    <w:name w:val="Zwykły tekst Znak"/>
    <w:basedOn w:val="Domylnaczcionkaakapitu"/>
    <w:link w:val="Zwykytekst"/>
    <w:uiPriority w:val="99"/>
    <w:rsid w:val="007974AA"/>
    <w:rPr>
      <w:rFonts w:ascii="Consolas" w:hAnsi="Consolas"/>
      <w:sz w:val="21"/>
      <w:szCs w:val="21"/>
      <w:lang w:val="pl-PL"/>
    </w:rPr>
  </w:style>
  <w:style w:type="paragraph" w:styleId="Podtytu">
    <w:name w:val="Subtitle"/>
    <w:basedOn w:val="Normalny"/>
    <w:next w:val="Normalny"/>
    <w:link w:val="PodtytuZnak"/>
    <w:autoRedefine/>
    <w:rsid w:val="00137F5A"/>
    <w:pPr>
      <w:keepNext/>
      <w:spacing w:after="160"/>
      <w:jc w:val="center"/>
    </w:pPr>
    <w:rPr>
      <w:rFonts w:eastAsiaTheme="minorEastAsia"/>
      <w:b/>
      <w:spacing w:val="15"/>
      <w:sz w:val="24"/>
    </w:rPr>
  </w:style>
  <w:style w:type="character" w:customStyle="1" w:styleId="PodtytuZnak">
    <w:name w:val="Podtytuł Znak"/>
    <w:basedOn w:val="Domylnaczcionkaakapitu"/>
    <w:link w:val="Podtytu"/>
    <w:rsid w:val="00137F5A"/>
    <w:rPr>
      <w:rFonts w:ascii="Arial" w:eastAsiaTheme="minorEastAsia" w:hAnsi="Arial"/>
      <w:b/>
      <w:spacing w:val="15"/>
      <w:sz w:val="24"/>
    </w:rPr>
  </w:style>
  <w:style w:type="paragraph" w:styleId="Tytu">
    <w:name w:val="Title"/>
    <w:basedOn w:val="Normalny"/>
    <w:next w:val="Normalny"/>
    <w:link w:val="TytuZnak"/>
    <w:autoRedefine/>
    <w:rsid w:val="008F0B47"/>
    <w:pPr>
      <w:keepNext/>
      <w:spacing w:before="240" w:after="240"/>
      <w:contextualSpacing/>
      <w:jc w:val="center"/>
    </w:pPr>
    <w:rPr>
      <w:rFonts w:eastAsiaTheme="majorEastAsia" w:cstheme="majorBidi"/>
      <w:b/>
      <w:smallCaps/>
      <w:kern w:val="28"/>
      <w:sz w:val="28"/>
      <w:szCs w:val="56"/>
    </w:rPr>
  </w:style>
  <w:style w:type="character" w:customStyle="1" w:styleId="TytuZnak">
    <w:name w:val="Tytuł Znak"/>
    <w:basedOn w:val="Domylnaczcionkaakapitu"/>
    <w:link w:val="Tytu"/>
    <w:rsid w:val="008F0B47"/>
    <w:rPr>
      <w:rFonts w:ascii="Arial" w:eastAsiaTheme="majorEastAsia" w:hAnsi="Arial" w:cstheme="majorBidi"/>
      <w:b/>
      <w:smallCaps/>
      <w:kern w:val="28"/>
      <w:sz w:val="28"/>
      <w:szCs w:val="56"/>
      <w:lang w:val="pl-PL"/>
    </w:rPr>
  </w:style>
  <w:style w:type="table" w:styleId="Tabela-Siatka">
    <w:name w:val="Table Grid"/>
    <w:basedOn w:val="Standardowy"/>
    <w:uiPriority w:val="59"/>
    <w:rsid w:val="00DA7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A77B7"/>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77B7"/>
    <w:rPr>
      <w:rFonts w:ascii="Segoe UI" w:hAnsi="Segoe UI" w:cs="Segoe UI"/>
      <w:sz w:val="18"/>
      <w:szCs w:val="18"/>
      <w:lang w:val="pl-PL"/>
    </w:rPr>
  </w:style>
  <w:style w:type="paragraph" w:styleId="Nagwek">
    <w:name w:val="header"/>
    <w:basedOn w:val="Normalny"/>
    <w:link w:val="NagwekZnak"/>
    <w:unhideWhenUsed/>
    <w:rsid w:val="00223989"/>
    <w:pPr>
      <w:tabs>
        <w:tab w:val="center" w:pos="4536"/>
        <w:tab w:val="right" w:pos="9072"/>
      </w:tabs>
      <w:spacing w:before="0" w:after="0"/>
    </w:pPr>
  </w:style>
  <w:style w:type="character" w:customStyle="1" w:styleId="NagwekZnak">
    <w:name w:val="Nagłówek Znak"/>
    <w:basedOn w:val="Domylnaczcionkaakapitu"/>
    <w:link w:val="Nagwek"/>
    <w:rsid w:val="00223989"/>
    <w:rPr>
      <w:rFonts w:ascii="Arial" w:hAnsi="Arial"/>
      <w:lang w:val="pl-PL"/>
    </w:rPr>
  </w:style>
  <w:style w:type="paragraph" w:styleId="Stopka">
    <w:name w:val="footer"/>
    <w:basedOn w:val="Normalny"/>
    <w:link w:val="StopkaZnak"/>
    <w:uiPriority w:val="99"/>
    <w:unhideWhenUsed/>
    <w:rsid w:val="00223989"/>
    <w:pPr>
      <w:tabs>
        <w:tab w:val="center" w:pos="4536"/>
        <w:tab w:val="right" w:pos="9072"/>
      </w:tabs>
      <w:spacing w:before="0" w:after="0"/>
    </w:pPr>
  </w:style>
  <w:style w:type="character" w:customStyle="1" w:styleId="StopkaZnak">
    <w:name w:val="Stopka Znak"/>
    <w:basedOn w:val="Domylnaczcionkaakapitu"/>
    <w:link w:val="Stopka"/>
    <w:uiPriority w:val="99"/>
    <w:rsid w:val="00223989"/>
    <w:rPr>
      <w:rFonts w:ascii="Arial" w:hAnsi="Arial"/>
      <w:lang w:val="pl-PL"/>
    </w:rPr>
  </w:style>
  <w:style w:type="character" w:styleId="Hipercze">
    <w:name w:val="Hyperlink"/>
    <w:basedOn w:val="Domylnaczcionkaakapitu"/>
    <w:uiPriority w:val="99"/>
    <w:unhideWhenUsed/>
    <w:rsid w:val="006361D8"/>
    <w:rPr>
      <w:color w:val="0563C1" w:themeColor="hyperlink"/>
      <w:u w:val="single"/>
    </w:rPr>
  </w:style>
  <w:style w:type="character" w:customStyle="1" w:styleId="UnresolvedMention1">
    <w:name w:val="Unresolved Mention1"/>
    <w:basedOn w:val="Domylnaczcionkaakapitu"/>
    <w:uiPriority w:val="99"/>
    <w:semiHidden/>
    <w:unhideWhenUsed/>
    <w:rsid w:val="006361D8"/>
    <w:rPr>
      <w:color w:val="605E5C"/>
      <w:shd w:val="clear" w:color="auto" w:fill="E1DFDD"/>
    </w:rPr>
  </w:style>
  <w:style w:type="paragraph" w:styleId="Tekstprzypisudolnego">
    <w:name w:val="footnote text"/>
    <w:basedOn w:val="Normalny"/>
    <w:link w:val="TekstprzypisudolnegoZnak"/>
    <w:autoRedefine/>
    <w:uiPriority w:val="99"/>
    <w:rsid w:val="00126976"/>
    <w:pPr>
      <w:spacing w:before="0" w:after="0" w:line="240" w:lineRule="auto"/>
      <w:ind w:left="288" w:hanging="288"/>
    </w:pPr>
    <w:rPr>
      <w:sz w:val="20"/>
    </w:rPr>
  </w:style>
  <w:style w:type="character" w:customStyle="1" w:styleId="TekstprzypisudolnegoZnak">
    <w:name w:val="Tekst przypisu dolnego Znak"/>
    <w:basedOn w:val="Domylnaczcionkaakapitu"/>
    <w:link w:val="Tekstprzypisudolnego"/>
    <w:uiPriority w:val="99"/>
    <w:rsid w:val="00126976"/>
    <w:rPr>
      <w:rFonts w:ascii="Arial" w:hAnsi="Arial"/>
      <w:sz w:val="20"/>
      <w:lang w:val="pl-PL"/>
    </w:rPr>
  </w:style>
  <w:style w:type="character" w:styleId="Odwoanieprzypisudolnego">
    <w:name w:val="footnote reference"/>
    <w:basedOn w:val="Domylnaczcionkaakapitu"/>
    <w:uiPriority w:val="99"/>
    <w:semiHidden/>
    <w:unhideWhenUsed/>
    <w:rsid w:val="009A72EB"/>
    <w:rPr>
      <w:vertAlign w:val="superscript"/>
    </w:rPr>
  </w:style>
  <w:style w:type="paragraph" w:styleId="Tematkomentarza">
    <w:name w:val="annotation subject"/>
    <w:basedOn w:val="Normalny"/>
    <w:next w:val="Normalny"/>
    <w:link w:val="TematkomentarzaZnak"/>
    <w:uiPriority w:val="99"/>
    <w:semiHidden/>
    <w:unhideWhenUsed/>
    <w:rsid w:val="00151BF3"/>
    <w:rPr>
      <w:b/>
      <w:bCs/>
      <w:sz w:val="20"/>
      <w:szCs w:val="20"/>
    </w:rPr>
  </w:style>
  <w:style w:type="character" w:customStyle="1" w:styleId="TematkomentarzaZnak">
    <w:name w:val="Temat komentarza Znak"/>
    <w:basedOn w:val="Domylnaczcionkaakapitu"/>
    <w:link w:val="Tematkomentarza"/>
    <w:uiPriority w:val="99"/>
    <w:semiHidden/>
    <w:rsid w:val="00151BF3"/>
    <w:rPr>
      <w:rFonts w:ascii="Arial" w:hAnsi="Arial"/>
      <w:b/>
      <w:bCs/>
      <w:sz w:val="20"/>
      <w:szCs w:val="20"/>
      <w:lang w:val="pl-PL"/>
    </w:rPr>
  </w:style>
  <w:style w:type="paragraph" w:styleId="Tekstprzypisukocowego">
    <w:name w:val="endnote text"/>
    <w:basedOn w:val="Normalny"/>
    <w:link w:val="TekstprzypisukocowegoZnak"/>
    <w:uiPriority w:val="99"/>
    <w:semiHidden/>
    <w:unhideWhenUsed/>
    <w:rsid w:val="00AE1962"/>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1962"/>
    <w:rPr>
      <w:rFonts w:ascii="Arial" w:hAnsi="Arial"/>
      <w:sz w:val="20"/>
      <w:szCs w:val="20"/>
      <w:lang w:val="pl-PL"/>
    </w:rPr>
  </w:style>
  <w:style w:type="character" w:styleId="Odwoanieprzypisukocowego">
    <w:name w:val="endnote reference"/>
    <w:basedOn w:val="Domylnaczcionkaakapitu"/>
    <w:uiPriority w:val="99"/>
    <w:semiHidden/>
    <w:unhideWhenUsed/>
    <w:rsid w:val="00AE1962"/>
    <w:rPr>
      <w:vertAlign w:val="superscript"/>
    </w:rPr>
  </w:style>
  <w:style w:type="character" w:customStyle="1" w:styleId="Nierozpoznanawzmianka1">
    <w:name w:val="Nierozpoznana wzmianka1"/>
    <w:basedOn w:val="Domylnaczcionkaakapitu"/>
    <w:uiPriority w:val="99"/>
    <w:semiHidden/>
    <w:unhideWhenUsed/>
    <w:rsid w:val="00EE6E32"/>
    <w:rPr>
      <w:color w:val="605E5C"/>
      <w:shd w:val="clear" w:color="auto" w:fill="E1DFDD"/>
    </w:rPr>
  </w:style>
  <w:style w:type="paragraph" w:styleId="Spistreci1">
    <w:name w:val="toc 1"/>
    <w:basedOn w:val="Normalny"/>
    <w:next w:val="Normalny"/>
    <w:autoRedefine/>
    <w:uiPriority w:val="39"/>
    <w:unhideWhenUsed/>
    <w:rsid w:val="00DF4562"/>
    <w:pPr>
      <w:jc w:val="left"/>
    </w:pPr>
    <w:rPr>
      <w:rFonts w:asciiTheme="minorHAnsi" w:hAnsiTheme="minorHAnsi" w:cstheme="minorHAnsi"/>
      <w:b/>
      <w:bCs/>
      <w:caps/>
      <w:sz w:val="20"/>
      <w:szCs w:val="20"/>
    </w:rPr>
  </w:style>
  <w:style w:type="paragraph" w:styleId="Spistreci2">
    <w:name w:val="toc 2"/>
    <w:basedOn w:val="Normalny"/>
    <w:next w:val="Normalny"/>
    <w:autoRedefine/>
    <w:uiPriority w:val="39"/>
    <w:unhideWhenUsed/>
    <w:rsid w:val="00DF4562"/>
    <w:pPr>
      <w:spacing w:before="0" w:after="0"/>
      <w:ind w:left="220"/>
      <w:jc w:val="left"/>
    </w:pPr>
    <w:rPr>
      <w:rFonts w:asciiTheme="minorHAnsi" w:hAnsiTheme="minorHAnsi" w:cstheme="minorHAnsi"/>
      <w:smallCaps/>
      <w:sz w:val="20"/>
      <w:szCs w:val="20"/>
    </w:rPr>
  </w:style>
  <w:style w:type="paragraph" w:styleId="Spistreci3">
    <w:name w:val="toc 3"/>
    <w:basedOn w:val="Normalny"/>
    <w:next w:val="Normalny"/>
    <w:autoRedefine/>
    <w:uiPriority w:val="39"/>
    <w:unhideWhenUsed/>
    <w:rsid w:val="00DF4562"/>
    <w:pPr>
      <w:spacing w:before="0" w:after="0"/>
      <w:ind w:left="440"/>
      <w:jc w:val="left"/>
    </w:pPr>
    <w:rPr>
      <w:rFonts w:asciiTheme="minorHAnsi" w:hAnsiTheme="minorHAnsi" w:cstheme="minorHAnsi"/>
      <w:i/>
      <w:iCs/>
      <w:sz w:val="20"/>
      <w:szCs w:val="20"/>
    </w:rPr>
  </w:style>
  <w:style w:type="paragraph" w:styleId="Spistreci4">
    <w:name w:val="toc 4"/>
    <w:basedOn w:val="Normalny"/>
    <w:next w:val="Normalny"/>
    <w:autoRedefine/>
    <w:uiPriority w:val="39"/>
    <w:unhideWhenUsed/>
    <w:rsid w:val="00DF4562"/>
    <w:pPr>
      <w:spacing w:before="0" w:after="0"/>
      <w:ind w:left="660"/>
      <w:jc w:val="left"/>
    </w:pPr>
    <w:rPr>
      <w:rFonts w:asciiTheme="minorHAnsi" w:hAnsiTheme="minorHAnsi" w:cstheme="minorHAnsi"/>
      <w:sz w:val="18"/>
      <w:szCs w:val="18"/>
    </w:rPr>
  </w:style>
  <w:style w:type="paragraph" w:styleId="Spistreci5">
    <w:name w:val="toc 5"/>
    <w:basedOn w:val="Normalny"/>
    <w:next w:val="Normalny"/>
    <w:autoRedefine/>
    <w:uiPriority w:val="39"/>
    <w:unhideWhenUsed/>
    <w:rsid w:val="00DF4562"/>
    <w:pPr>
      <w:spacing w:before="0" w:after="0"/>
      <w:ind w:left="880"/>
      <w:jc w:val="left"/>
    </w:pPr>
    <w:rPr>
      <w:rFonts w:asciiTheme="minorHAnsi" w:hAnsiTheme="minorHAnsi" w:cstheme="minorHAnsi"/>
      <w:sz w:val="18"/>
      <w:szCs w:val="18"/>
    </w:rPr>
  </w:style>
  <w:style w:type="paragraph" w:styleId="Spistreci6">
    <w:name w:val="toc 6"/>
    <w:basedOn w:val="Normalny"/>
    <w:next w:val="Normalny"/>
    <w:autoRedefine/>
    <w:uiPriority w:val="39"/>
    <w:unhideWhenUsed/>
    <w:rsid w:val="00DF4562"/>
    <w:pPr>
      <w:spacing w:before="0" w:after="0"/>
      <w:ind w:left="1100"/>
      <w:jc w:val="left"/>
    </w:pPr>
    <w:rPr>
      <w:rFonts w:asciiTheme="minorHAnsi" w:hAnsiTheme="minorHAnsi" w:cstheme="minorHAnsi"/>
      <w:sz w:val="18"/>
      <w:szCs w:val="18"/>
    </w:rPr>
  </w:style>
  <w:style w:type="paragraph" w:styleId="Spistreci7">
    <w:name w:val="toc 7"/>
    <w:basedOn w:val="Normalny"/>
    <w:next w:val="Normalny"/>
    <w:autoRedefine/>
    <w:uiPriority w:val="39"/>
    <w:unhideWhenUsed/>
    <w:rsid w:val="00DF4562"/>
    <w:pPr>
      <w:spacing w:before="0" w:after="0"/>
      <w:ind w:left="1320"/>
      <w:jc w:val="left"/>
    </w:pPr>
    <w:rPr>
      <w:rFonts w:asciiTheme="minorHAnsi" w:hAnsiTheme="minorHAnsi" w:cstheme="minorHAnsi"/>
      <w:sz w:val="18"/>
      <w:szCs w:val="18"/>
    </w:rPr>
  </w:style>
  <w:style w:type="paragraph" w:styleId="Spistreci8">
    <w:name w:val="toc 8"/>
    <w:basedOn w:val="Normalny"/>
    <w:next w:val="Normalny"/>
    <w:autoRedefine/>
    <w:uiPriority w:val="39"/>
    <w:unhideWhenUsed/>
    <w:rsid w:val="00DF4562"/>
    <w:pPr>
      <w:spacing w:before="0" w:after="0"/>
      <w:ind w:left="1540"/>
      <w:jc w:val="left"/>
    </w:pPr>
    <w:rPr>
      <w:rFonts w:asciiTheme="minorHAnsi" w:hAnsiTheme="minorHAnsi" w:cstheme="minorHAnsi"/>
      <w:sz w:val="18"/>
      <w:szCs w:val="18"/>
    </w:rPr>
  </w:style>
  <w:style w:type="paragraph" w:styleId="Spistreci9">
    <w:name w:val="toc 9"/>
    <w:basedOn w:val="Normalny"/>
    <w:next w:val="Normalny"/>
    <w:autoRedefine/>
    <w:uiPriority w:val="39"/>
    <w:unhideWhenUsed/>
    <w:rsid w:val="00DF4562"/>
    <w:pPr>
      <w:spacing w:before="0" w:after="0"/>
      <w:ind w:left="1760"/>
      <w:jc w:val="left"/>
    </w:pPr>
    <w:rPr>
      <w:rFonts w:asciiTheme="minorHAnsi" w:hAnsiTheme="minorHAnsi" w:cstheme="minorHAnsi"/>
      <w:sz w:val="18"/>
      <w:szCs w:val="18"/>
    </w:rPr>
  </w:style>
  <w:style w:type="character" w:customStyle="1" w:styleId="Nierozpoznanawzmianka2">
    <w:name w:val="Nierozpoznana wzmianka2"/>
    <w:basedOn w:val="Domylnaczcionkaakapitu"/>
    <w:uiPriority w:val="99"/>
    <w:semiHidden/>
    <w:unhideWhenUsed/>
    <w:rsid w:val="00AD4C52"/>
    <w:rPr>
      <w:color w:val="605E5C"/>
      <w:shd w:val="clear" w:color="auto" w:fill="E1DFDD"/>
    </w:rPr>
  </w:style>
  <w:style w:type="paragraph" w:styleId="Nagwekspisutreci">
    <w:name w:val="TOC Heading"/>
    <w:basedOn w:val="Nagwek1"/>
    <w:next w:val="Normalny"/>
    <w:uiPriority w:val="39"/>
    <w:unhideWhenUsed/>
    <w:qFormat/>
    <w:rsid w:val="007C0A99"/>
    <w:pPr>
      <w:numPr>
        <w:numId w:val="0"/>
      </w:numPr>
      <w:spacing w:after="0" w:line="259" w:lineRule="auto"/>
      <w:jc w:val="left"/>
      <w:outlineLvl w:val="9"/>
    </w:pPr>
    <w:rPr>
      <w:rFonts w:asciiTheme="majorHAnsi" w:hAnsiTheme="majorHAnsi"/>
      <w:b/>
      <w:color w:val="2E74B5" w:themeColor="accent1" w:themeShade="BF"/>
      <w:sz w:val="32"/>
      <w:lang w:eastAsia="pl-PL"/>
    </w:rPr>
  </w:style>
  <w:style w:type="character" w:styleId="Nierozpoznanawzmianka">
    <w:name w:val="Unresolved Mention"/>
    <w:basedOn w:val="Domylnaczcionkaakapitu"/>
    <w:uiPriority w:val="99"/>
    <w:semiHidden/>
    <w:unhideWhenUsed/>
    <w:rsid w:val="00750891"/>
    <w:rPr>
      <w:color w:val="605E5C"/>
      <w:shd w:val="clear" w:color="auto" w:fill="E1DFDD"/>
    </w:rPr>
  </w:style>
  <w:style w:type="character" w:styleId="Odwoaniedokomentarza">
    <w:name w:val="annotation reference"/>
    <w:basedOn w:val="Domylnaczcionkaakapitu"/>
    <w:unhideWhenUsed/>
    <w:qFormat/>
    <w:rsid w:val="00160CED"/>
    <w:rPr>
      <w:sz w:val="16"/>
      <w:szCs w:val="16"/>
    </w:rPr>
  </w:style>
  <w:style w:type="paragraph" w:styleId="Tekstkomentarza">
    <w:name w:val="annotation text"/>
    <w:basedOn w:val="Normalny"/>
    <w:link w:val="TekstkomentarzaZnak"/>
    <w:unhideWhenUsed/>
    <w:rsid w:val="00160CED"/>
    <w:pPr>
      <w:spacing w:line="240" w:lineRule="auto"/>
    </w:pPr>
    <w:rPr>
      <w:sz w:val="20"/>
      <w:szCs w:val="20"/>
    </w:rPr>
  </w:style>
  <w:style w:type="character" w:customStyle="1" w:styleId="TekstkomentarzaZnak">
    <w:name w:val="Tekst komentarza Znak"/>
    <w:basedOn w:val="Domylnaczcionkaakapitu"/>
    <w:link w:val="Tekstkomentarza"/>
    <w:rsid w:val="00160CED"/>
    <w:rPr>
      <w:rFonts w:ascii="Arial" w:hAnsi="Arial"/>
      <w:sz w:val="20"/>
      <w:szCs w:val="20"/>
      <w:lang w:val="pl-PL"/>
    </w:rPr>
  </w:style>
  <w:style w:type="paragraph" w:styleId="Poprawka">
    <w:name w:val="Revision"/>
    <w:hidden/>
    <w:uiPriority w:val="99"/>
    <w:semiHidden/>
    <w:rsid w:val="00A45A61"/>
    <w:pPr>
      <w:spacing w:after="0" w:line="240" w:lineRule="auto"/>
    </w:pPr>
    <w:rPr>
      <w:rFonts w:ascii="Arial" w:hAnsi="Arial"/>
      <w:lang w:val="pl-PL"/>
    </w:rPr>
  </w:style>
  <w:style w:type="character" w:styleId="Wzmianka">
    <w:name w:val="Mention"/>
    <w:basedOn w:val="Domylnaczcionkaakapitu"/>
    <w:uiPriority w:val="99"/>
    <w:unhideWhenUsed/>
    <w:rsid w:val="00582D19"/>
    <w:rPr>
      <w:color w:val="2B579A"/>
      <w:shd w:val="clear" w:color="auto" w:fill="E1DFDD"/>
    </w:rPr>
  </w:style>
  <w:style w:type="character" w:styleId="Tekstzastpczy">
    <w:name w:val="Placeholder Text"/>
    <w:basedOn w:val="Domylnaczcionkaakapitu"/>
    <w:uiPriority w:val="99"/>
    <w:semiHidden/>
    <w:rsid w:val="005647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2922">
      <w:bodyDiv w:val="1"/>
      <w:marLeft w:val="0"/>
      <w:marRight w:val="0"/>
      <w:marTop w:val="0"/>
      <w:marBottom w:val="0"/>
      <w:divBdr>
        <w:top w:val="none" w:sz="0" w:space="0" w:color="auto"/>
        <w:left w:val="none" w:sz="0" w:space="0" w:color="auto"/>
        <w:bottom w:val="none" w:sz="0" w:space="0" w:color="auto"/>
        <w:right w:val="none" w:sz="0" w:space="0" w:color="auto"/>
      </w:divBdr>
    </w:div>
    <w:div w:id="22172633">
      <w:bodyDiv w:val="1"/>
      <w:marLeft w:val="0"/>
      <w:marRight w:val="0"/>
      <w:marTop w:val="0"/>
      <w:marBottom w:val="0"/>
      <w:divBdr>
        <w:top w:val="none" w:sz="0" w:space="0" w:color="auto"/>
        <w:left w:val="none" w:sz="0" w:space="0" w:color="auto"/>
        <w:bottom w:val="none" w:sz="0" w:space="0" w:color="auto"/>
        <w:right w:val="none" w:sz="0" w:space="0" w:color="auto"/>
      </w:divBdr>
    </w:div>
    <w:div w:id="223490196">
      <w:bodyDiv w:val="1"/>
      <w:marLeft w:val="0"/>
      <w:marRight w:val="0"/>
      <w:marTop w:val="0"/>
      <w:marBottom w:val="0"/>
      <w:divBdr>
        <w:top w:val="none" w:sz="0" w:space="0" w:color="auto"/>
        <w:left w:val="none" w:sz="0" w:space="0" w:color="auto"/>
        <w:bottom w:val="none" w:sz="0" w:space="0" w:color="auto"/>
        <w:right w:val="none" w:sz="0" w:space="0" w:color="auto"/>
      </w:divBdr>
    </w:div>
    <w:div w:id="239757843">
      <w:bodyDiv w:val="1"/>
      <w:marLeft w:val="0"/>
      <w:marRight w:val="0"/>
      <w:marTop w:val="0"/>
      <w:marBottom w:val="0"/>
      <w:divBdr>
        <w:top w:val="none" w:sz="0" w:space="0" w:color="auto"/>
        <w:left w:val="none" w:sz="0" w:space="0" w:color="auto"/>
        <w:bottom w:val="none" w:sz="0" w:space="0" w:color="auto"/>
        <w:right w:val="none" w:sz="0" w:space="0" w:color="auto"/>
      </w:divBdr>
      <w:divsChild>
        <w:div w:id="576286331">
          <w:marLeft w:val="0"/>
          <w:marRight w:val="0"/>
          <w:marTop w:val="0"/>
          <w:marBottom w:val="0"/>
          <w:divBdr>
            <w:top w:val="none" w:sz="0" w:space="0" w:color="auto"/>
            <w:left w:val="none" w:sz="0" w:space="0" w:color="auto"/>
            <w:bottom w:val="none" w:sz="0" w:space="0" w:color="auto"/>
            <w:right w:val="none" w:sz="0" w:space="0" w:color="auto"/>
          </w:divBdr>
        </w:div>
      </w:divsChild>
    </w:div>
    <w:div w:id="287199470">
      <w:bodyDiv w:val="1"/>
      <w:marLeft w:val="0"/>
      <w:marRight w:val="0"/>
      <w:marTop w:val="0"/>
      <w:marBottom w:val="0"/>
      <w:divBdr>
        <w:top w:val="none" w:sz="0" w:space="0" w:color="auto"/>
        <w:left w:val="none" w:sz="0" w:space="0" w:color="auto"/>
        <w:bottom w:val="none" w:sz="0" w:space="0" w:color="auto"/>
        <w:right w:val="none" w:sz="0" w:space="0" w:color="auto"/>
      </w:divBdr>
      <w:divsChild>
        <w:div w:id="1719277406">
          <w:marLeft w:val="0"/>
          <w:marRight w:val="0"/>
          <w:marTop w:val="0"/>
          <w:marBottom w:val="0"/>
          <w:divBdr>
            <w:top w:val="none" w:sz="0" w:space="0" w:color="auto"/>
            <w:left w:val="none" w:sz="0" w:space="0" w:color="auto"/>
            <w:bottom w:val="none" w:sz="0" w:space="0" w:color="auto"/>
            <w:right w:val="none" w:sz="0" w:space="0" w:color="auto"/>
          </w:divBdr>
          <w:divsChild>
            <w:div w:id="129174106">
              <w:marLeft w:val="0"/>
              <w:marRight w:val="0"/>
              <w:marTop w:val="0"/>
              <w:marBottom w:val="0"/>
              <w:divBdr>
                <w:top w:val="none" w:sz="0" w:space="0" w:color="auto"/>
                <w:left w:val="none" w:sz="0" w:space="0" w:color="auto"/>
                <w:bottom w:val="none" w:sz="0" w:space="0" w:color="auto"/>
                <w:right w:val="none" w:sz="0" w:space="0" w:color="auto"/>
              </w:divBdr>
              <w:divsChild>
                <w:div w:id="98531240">
                  <w:marLeft w:val="0"/>
                  <w:marRight w:val="0"/>
                  <w:marTop w:val="0"/>
                  <w:marBottom w:val="0"/>
                  <w:divBdr>
                    <w:top w:val="none" w:sz="0" w:space="0" w:color="auto"/>
                    <w:left w:val="none" w:sz="0" w:space="0" w:color="auto"/>
                    <w:bottom w:val="none" w:sz="0" w:space="0" w:color="auto"/>
                    <w:right w:val="none" w:sz="0" w:space="0" w:color="auto"/>
                  </w:divBdr>
                </w:div>
                <w:div w:id="707150122">
                  <w:marLeft w:val="0"/>
                  <w:marRight w:val="0"/>
                  <w:marTop w:val="0"/>
                  <w:marBottom w:val="0"/>
                  <w:divBdr>
                    <w:top w:val="none" w:sz="0" w:space="0" w:color="auto"/>
                    <w:left w:val="none" w:sz="0" w:space="0" w:color="auto"/>
                    <w:bottom w:val="none" w:sz="0" w:space="0" w:color="auto"/>
                    <w:right w:val="none" w:sz="0" w:space="0" w:color="auto"/>
                  </w:divBdr>
                </w:div>
              </w:divsChild>
            </w:div>
            <w:div w:id="2087651565">
              <w:marLeft w:val="0"/>
              <w:marRight w:val="0"/>
              <w:marTop w:val="0"/>
              <w:marBottom w:val="0"/>
              <w:divBdr>
                <w:top w:val="none" w:sz="0" w:space="0" w:color="auto"/>
                <w:left w:val="none" w:sz="0" w:space="0" w:color="auto"/>
                <w:bottom w:val="none" w:sz="0" w:space="0" w:color="auto"/>
                <w:right w:val="none" w:sz="0" w:space="0" w:color="auto"/>
              </w:divBdr>
              <w:divsChild>
                <w:div w:id="367344013">
                  <w:marLeft w:val="0"/>
                  <w:marRight w:val="0"/>
                  <w:marTop w:val="0"/>
                  <w:marBottom w:val="0"/>
                  <w:divBdr>
                    <w:top w:val="none" w:sz="0" w:space="0" w:color="auto"/>
                    <w:left w:val="none" w:sz="0" w:space="0" w:color="auto"/>
                    <w:bottom w:val="none" w:sz="0" w:space="0" w:color="auto"/>
                    <w:right w:val="none" w:sz="0" w:space="0" w:color="auto"/>
                  </w:divBdr>
                </w:div>
                <w:div w:id="379519336">
                  <w:marLeft w:val="0"/>
                  <w:marRight w:val="0"/>
                  <w:marTop w:val="0"/>
                  <w:marBottom w:val="0"/>
                  <w:divBdr>
                    <w:top w:val="none" w:sz="0" w:space="0" w:color="auto"/>
                    <w:left w:val="none" w:sz="0" w:space="0" w:color="auto"/>
                    <w:bottom w:val="none" w:sz="0" w:space="0" w:color="auto"/>
                    <w:right w:val="none" w:sz="0" w:space="0" w:color="auto"/>
                  </w:divBdr>
                </w:div>
                <w:div w:id="962880752">
                  <w:marLeft w:val="0"/>
                  <w:marRight w:val="0"/>
                  <w:marTop w:val="0"/>
                  <w:marBottom w:val="0"/>
                  <w:divBdr>
                    <w:top w:val="none" w:sz="0" w:space="0" w:color="auto"/>
                    <w:left w:val="none" w:sz="0" w:space="0" w:color="auto"/>
                    <w:bottom w:val="none" w:sz="0" w:space="0" w:color="auto"/>
                    <w:right w:val="none" w:sz="0" w:space="0" w:color="auto"/>
                  </w:divBdr>
                </w:div>
                <w:div w:id="10268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7391">
      <w:bodyDiv w:val="1"/>
      <w:marLeft w:val="0"/>
      <w:marRight w:val="0"/>
      <w:marTop w:val="0"/>
      <w:marBottom w:val="0"/>
      <w:divBdr>
        <w:top w:val="none" w:sz="0" w:space="0" w:color="auto"/>
        <w:left w:val="none" w:sz="0" w:space="0" w:color="auto"/>
        <w:bottom w:val="none" w:sz="0" w:space="0" w:color="auto"/>
        <w:right w:val="none" w:sz="0" w:space="0" w:color="auto"/>
      </w:divBdr>
    </w:div>
    <w:div w:id="367414994">
      <w:bodyDiv w:val="1"/>
      <w:marLeft w:val="0"/>
      <w:marRight w:val="0"/>
      <w:marTop w:val="0"/>
      <w:marBottom w:val="0"/>
      <w:divBdr>
        <w:top w:val="none" w:sz="0" w:space="0" w:color="auto"/>
        <w:left w:val="none" w:sz="0" w:space="0" w:color="auto"/>
        <w:bottom w:val="none" w:sz="0" w:space="0" w:color="auto"/>
        <w:right w:val="none" w:sz="0" w:space="0" w:color="auto"/>
      </w:divBdr>
    </w:div>
    <w:div w:id="455484526">
      <w:bodyDiv w:val="1"/>
      <w:marLeft w:val="0"/>
      <w:marRight w:val="0"/>
      <w:marTop w:val="0"/>
      <w:marBottom w:val="0"/>
      <w:divBdr>
        <w:top w:val="none" w:sz="0" w:space="0" w:color="auto"/>
        <w:left w:val="none" w:sz="0" w:space="0" w:color="auto"/>
        <w:bottom w:val="none" w:sz="0" w:space="0" w:color="auto"/>
        <w:right w:val="none" w:sz="0" w:space="0" w:color="auto"/>
      </w:divBdr>
    </w:div>
    <w:div w:id="506483482">
      <w:bodyDiv w:val="1"/>
      <w:marLeft w:val="0"/>
      <w:marRight w:val="0"/>
      <w:marTop w:val="0"/>
      <w:marBottom w:val="0"/>
      <w:divBdr>
        <w:top w:val="none" w:sz="0" w:space="0" w:color="auto"/>
        <w:left w:val="none" w:sz="0" w:space="0" w:color="auto"/>
        <w:bottom w:val="none" w:sz="0" w:space="0" w:color="auto"/>
        <w:right w:val="none" w:sz="0" w:space="0" w:color="auto"/>
      </w:divBdr>
    </w:div>
    <w:div w:id="751589825">
      <w:bodyDiv w:val="1"/>
      <w:marLeft w:val="0"/>
      <w:marRight w:val="0"/>
      <w:marTop w:val="0"/>
      <w:marBottom w:val="0"/>
      <w:divBdr>
        <w:top w:val="none" w:sz="0" w:space="0" w:color="auto"/>
        <w:left w:val="none" w:sz="0" w:space="0" w:color="auto"/>
        <w:bottom w:val="none" w:sz="0" w:space="0" w:color="auto"/>
        <w:right w:val="none" w:sz="0" w:space="0" w:color="auto"/>
      </w:divBdr>
      <w:divsChild>
        <w:div w:id="1768884436">
          <w:marLeft w:val="0"/>
          <w:marRight w:val="0"/>
          <w:marTop w:val="0"/>
          <w:marBottom w:val="0"/>
          <w:divBdr>
            <w:top w:val="none" w:sz="0" w:space="0" w:color="auto"/>
            <w:left w:val="none" w:sz="0" w:space="0" w:color="auto"/>
            <w:bottom w:val="none" w:sz="0" w:space="0" w:color="auto"/>
            <w:right w:val="none" w:sz="0" w:space="0" w:color="auto"/>
          </w:divBdr>
        </w:div>
      </w:divsChild>
    </w:div>
    <w:div w:id="764153098">
      <w:bodyDiv w:val="1"/>
      <w:marLeft w:val="0"/>
      <w:marRight w:val="0"/>
      <w:marTop w:val="0"/>
      <w:marBottom w:val="0"/>
      <w:divBdr>
        <w:top w:val="none" w:sz="0" w:space="0" w:color="auto"/>
        <w:left w:val="none" w:sz="0" w:space="0" w:color="auto"/>
        <w:bottom w:val="none" w:sz="0" w:space="0" w:color="auto"/>
        <w:right w:val="none" w:sz="0" w:space="0" w:color="auto"/>
      </w:divBdr>
    </w:div>
    <w:div w:id="855457456">
      <w:bodyDiv w:val="1"/>
      <w:marLeft w:val="0"/>
      <w:marRight w:val="0"/>
      <w:marTop w:val="0"/>
      <w:marBottom w:val="0"/>
      <w:divBdr>
        <w:top w:val="none" w:sz="0" w:space="0" w:color="auto"/>
        <w:left w:val="none" w:sz="0" w:space="0" w:color="auto"/>
        <w:bottom w:val="none" w:sz="0" w:space="0" w:color="auto"/>
        <w:right w:val="none" w:sz="0" w:space="0" w:color="auto"/>
      </w:divBdr>
    </w:div>
    <w:div w:id="908417446">
      <w:bodyDiv w:val="1"/>
      <w:marLeft w:val="0"/>
      <w:marRight w:val="0"/>
      <w:marTop w:val="0"/>
      <w:marBottom w:val="0"/>
      <w:divBdr>
        <w:top w:val="none" w:sz="0" w:space="0" w:color="auto"/>
        <w:left w:val="none" w:sz="0" w:space="0" w:color="auto"/>
        <w:bottom w:val="none" w:sz="0" w:space="0" w:color="auto"/>
        <w:right w:val="none" w:sz="0" w:space="0" w:color="auto"/>
      </w:divBdr>
    </w:div>
    <w:div w:id="927348043">
      <w:bodyDiv w:val="1"/>
      <w:marLeft w:val="0"/>
      <w:marRight w:val="0"/>
      <w:marTop w:val="0"/>
      <w:marBottom w:val="0"/>
      <w:divBdr>
        <w:top w:val="none" w:sz="0" w:space="0" w:color="auto"/>
        <w:left w:val="none" w:sz="0" w:space="0" w:color="auto"/>
        <w:bottom w:val="none" w:sz="0" w:space="0" w:color="auto"/>
        <w:right w:val="none" w:sz="0" w:space="0" w:color="auto"/>
      </w:divBdr>
    </w:div>
    <w:div w:id="959457423">
      <w:bodyDiv w:val="1"/>
      <w:marLeft w:val="0"/>
      <w:marRight w:val="0"/>
      <w:marTop w:val="0"/>
      <w:marBottom w:val="0"/>
      <w:divBdr>
        <w:top w:val="none" w:sz="0" w:space="0" w:color="auto"/>
        <w:left w:val="none" w:sz="0" w:space="0" w:color="auto"/>
        <w:bottom w:val="none" w:sz="0" w:space="0" w:color="auto"/>
        <w:right w:val="none" w:sz="0" w:space="0" w:color="auto"/>
      </w:divBdr>
    </w:div>
    <w:div w:id="1024941524">
      <w:bodyDiv w:val="1"/>
      <w:marLeft w:val="0"/>
      <w:marRight w:val="0"/>
      <w:marTop w:val="0"/>
      <w:marBottom w:val="0"/>
      <w:divBdr>
        <w:top w:val="none" w:sz="0" w:space="0" w:color="auto"/>
        <w:left w:val="none" w:sz="0" w:space="0" w:color="auto"/>
        <w:bottom w:val="none" w:sz="0" w:space="0" w:color="auto"/>
        <w:right w:val="none" w:sz="0" w:space="0" w:color="auto"/>
      </w:divBdr>
    </w:div>
    <w:div w:id="1026254547">
      <w:bodyDiv w:val="1"/>
      <w:marLeft w:val="0"/>
      <w:marRight w:val="0"/>
      <w:marTop w:val="0"/>
      <w:marBottom w:val="0"/>
      <w:divBdr>
        <w:top w:val="none" w:sz="0" w:space="0" w:color="auto"/>
        <w:left w:val="none" w:sz="0" w:space="0" w:color="auto"/>
        <w:bottom w:val="none" w:sz="0" w:space="0" w:color="auto"/>
        <w:right w:val="none" w:sz="0" w:space="0" w:color="auto"/>
      </w:divBdr>
    </w:div>
    <w:div w:id="1031496805">
      <w:bodyDiv w:val="1"/>
      <w:marLeft w:val="0"/>
      <w:marRight w:val="0"/>
      <w:marTop w:val="0"/>
      <w:marBottom w:val="0"/>
      <w:divBdr>
        <w:top w:val="none" w:sz="0" w:space="0" w:color="auto"/>
        <w:left w:val="none" w:sz="0" w:space="0" w:color="auto"/>
        <w:bottom w:val="none" w:sz="0" w:space="0" w:color="auto"/>
        <w:right w:val="none" w:sz="0" w:space="0" w:color="auto"/>
      </w:divBdr>
    </w:div>
    <w:div w:id="1045906669">
      <w:bodyDiv w:val="1"/>
      <w:marLeft w:val="0"/>
      <w:marRight w:val="0"/>
      <w:marTop w:val="0"/>
      <w:marBottom w:val="0"/>
      <w:divBdr>
        <w:top w:val="none" w:sz="0" w:space="0" w:color="auto"/>
        <w:left w:val="none" w:sz="0" w:space="0" w:color="auto"/>
        <w:bottom w:val="none" w:sz="0" w:space="0" w:color="auto"/>
        <w:right w:val="none" w:sz="0" w:space="0" w:color="auto"/>
      </w:divBdr>
    </w:div>
    <w:div w:id="1048190656">
      <w:bodyDiv w:val="1"/>
      <w:marLeft w:val="0"/>
      <w:marRight w:val="0"/>
      <w:marTop w:val="0"/>
      <w:marBottom w:val="0"/>
      <w:divBdr>
        <w:top w:val="none" w:sz="0" w:space="0" w:color="auto"/>
        <w:left w:val="none" w:sz="0" w:space="0" w:color="auto"/>
        <w:bottom w:val="none" w:sz="0" w:space="0" w:color="auto"/>
        <w:right w:val="none" w:sz="0" w:space="0" w:color="auto"/>
      </w:divBdr>
      <w:divsChild>
        <w:div w:id="361975163">
          <w:marLeft w:val="547"/>
          <w:marRight w:val="0"/>
          <w:marTop w:val="0"/>
          <w:marBottom w:val="0"/>
          <w:divBdr>
            <w:top w:val="none" w:sz="0" w:space="0" w:color="auto"/>
            <w:left w:val="none" w:sz="0" w:space="0" w:color="auto"/>
            <w:bottom w:val="none" w:sz="0" w:space="0" w:color="auto"/>
            <w:right w:val="none" w:sz="0" w:space="0" w:color="auto"/>
          </w:divBdr>
        </w:div>
        <w:div w:id="522331650">
          <w:marLeft w:val="547"/>
          <w:marRight w:val="0"/>
          <w:marTop w:val="0"/>
          <w:marBottom w:val="0"/>
          <w:divBdr>
            <w:top w:val="none" w:sz="0" w:space="0" w:color="auto"/>
            <w:left w:val="none" w:sz="0" w:space="0" w:color="auto"/>
            <w:bottom w:val="none" w:sz="0" w:space="0" w:color="auto"/>
            <w:right w:val="none" w:sz="0" w:space="0" w:color="auto"/>
          </w:divBdr>
        </w:div>
      </w:divsChild>
    </w:div>
    <w:div w:id="1052458467">
      <w:bodyDiv w:val="1"/>
      <w:marLeft w:val="0"/>
      <w:marRight w:val="0"/>
      <w:marTop w:val="0"/>
      <w:marBottom w:val="0"/>
      <w:divBdr>
        <w:top w:val="none" w:sz="0" w:space="0" w:color="auto"/>
        <w:left w:val="none" w:sz="0" w:space="0" w:color="auto"/>
        <w:bottom w:val="none" w:sz="0" w:space="0" w:color="auto"/>
        <w:right w:val="none" w:sz="0" w:space="0" w:color="auto"/>
      </w:divBdr>
    </w:div>
    <w:div w:id="1058016582">
      <w:bodyDiv w:val="1"/>
      <w:marLeft w:val="0"/>
      <w:marRight w:val="0"/>
      <w:marTop w:val="0"/>
      <w:marBottom w:val="0"/>
      <w:divBdr>
        <w:top w:val="none" w:sz="0" w:space="0" w:color="auto"/>
        <w:left w:val="none" w:sz="0" w:space="0" w:color="auto"/>
        <w:bottom w:val="none" w:sz="0" w:space="0" w:color="auto"/>
        <w:right w:val="none" w:sz="0" w:space="0" w:color="auto"/>
      </w:divBdr>
    </w:div>
    <w:div w:id="1075738254">
      <w:bodyDiv w:val="1"/>
      <w:marLeft w:val="0"/>
      <w:marRight w:val="0"/>
      <w:marTop w:val="0"/>
      <w:marBottom w:val="0"/>
      <w:divBdr>
        <w:top w:val="none" w:sz="0" w:space="0" w:color="auto"/>
        <w:left w:val="none" w:sz="0" w:space="0" w:color="auto"/>
        <w:bottom w:val="none" w:sz="0" w:space="0" w:color="auto"/>
        <w:right w:val="none" w:sz="0" w:space="0" w:color="auto"/>
      </w:divBdr>
    </w:div>
    <w:div w:id="1122116293">
      <w:bodyDiv w:val="1"/>
      <w:marLeft w:val="0"/>
      <w:marRight w:val="0"/>
      <w:marTop w:val="0"/>
      <w:marBottom w:val="0"/>
      <w:divBdr>
        <w:top w:val="none" w:sz="0" w:space="0" w:color="auto"/>
        <w:left w:val="none" w:sz="0" w:space="0" w:color="auto"/>
        <w:bottom w:val="none" w:sz="0" w:space="0" w:color="auto"/>
        <w:right w:val="none" w:sz="0" w:space="0" w:color="auto"/>
      </w:divBdr>
    </w:div>
    <w:div w:id="1171141435">
      <w:bodyDiv w:val="1"/>
      <w:marLeft w:val="0"/>
      <w:marRight w:val="0"/>
      <w:marTop w:val="0"/>
      <w:marBottom w:val="0"/>
      <w:divBdr>
        <w:top w:val="none" w:sz="0" w:space="0" w:color="auto"/>
        <w:left w:val="none" w:sz="0" w:space="0" w:color="auto"/>
        <w:bottom w:val="none" w:sz="0" w:space="0" w:color="auto"/>
        <w:right w:val="none" w:sz="0" w:space="0" w:color="auto"/>
      </w:divBdr>
      <w:divsChild>
        <w:div w:id="763456775">
          <w:marLeft w:val="0"/>
          <w:marRight w:val="0"/>
          <w:marTop w:val="0"/>
          <w:marBottom w:val="0"/>
          <w:divBdr>
            <w:top w:val="none" w:sz="0" w:space="0" w:color="auto"/>
            <w:left w:val="none" w:sz="0" w:space="0" w:color="auto"/>
            <w:bottom w:val="none" w:sz="0" w:space="0" w:color="auto"/>
            <w:right w:val="none" w:sz="0" w:space="0" w:color="auto"/>
          </w:divBdr>
        </w:div>
      </w:divsChild>
    </w:div>
    <w:div w:id="1206404869">
      <w:bodyDiv w:val="1"/>
      <w:marLeft w:val="0"/>
      <w:marRight w:val="0"/>
      <w:marTop w:val="0"/>
      <w:marBottom w:val="0"/>
      <w:divBdr>
        <w:top w:val="none" w:sz="0" w:space="0" w:color="auto"/>
        <w:left w:val="none" w:sz="0" w:space="0" w:color="auto"/>
        <w:bottom w:val="none" w:sz="0" w:space="0" w:color="auto"/>
        <w:right w:val="none" w:sz="0" w:space="0" w:color="auto"/>
      </w:divBdr>
    </w:div>
    <w:div w:id="1373770877">
      <w:bodyDiv w:val="1"/>
      <w:marLeft w:val="0"/>
      <w:marRight w:val="0"/>
      <w:marTop w:val="0"/>
      <w:marBottom w:val="0"/>
      <w:divBdr>
        <w:top w:val="none" w:sz="0" w:space="0" w:color="auto"/>
        <w:left w:val="none" w:sz="0" w:space="0" w:color="auto"/>
        <w:bottom w:val="none" w:sz="0" w:space="0" w:color="auto"/>
        <w:right w:val="none" w:sz="0" w:space="0" w:color="auto"/>
      </w:divBdr>
    </w:div>
    <w:div w:id="1597397629">
      <w:bodyDiv w:val="1"/>
      <w:marLeft w:val="0"/>
      <w:marRight w:val="0"/>
      <w:marTop w:val="0"/>
      <w:marBottom w:val="0"/>
      <w:divBdr>
        <w:top w:val="none" w:sz="0" w:space="0" w:color="auto"/>
        <w:left w:val="none" w:sz="0" w:space="0" w:color="auto"/>
        <w:bottom w:val="none" w:sz="0" w:space="0" w:color="auto"/>
        <w:right w:val="none" w:sz="0" w:space="0" w:color="auto"/>
      </w:divBdr>
    </w:div>
    <w:div w:id="1656572436">
      <w:bodyDiv w:val="1"/>
      <w:marLeft w:val="0"/>
      <w:marRight w:val="0"/>
      <w:marTop w:val="0"/>
      <w:marBottom w:val="0"/>
      <w:divBdr>
        <w:top w:val="none" w:sz="0" w:space="0" w:color="auto"/>
        <w:left w:val="none" w:sz="0" w:space="0" w:color="auto"/>
        <w:bottom w:val="none" w:sz="0" w:space="0" w:color="auto"/>
        <w:right w:val="none" w:sz="0" w:space="0" w:color="auto"/>
      </w:divBdr>
    </w:div>
    <w:div w:id="1758861069">
      <w:bodyDiv w:val="1"/>
      <w:marLeft w:val="0"/>
      <w:marRight w:val="0"/>
      <w:marTop w:val="0"/>
      <w:marBottom w:val="0"/>
      <w:divBdr>
        <w:top w:val="none" w:sz="0" w:space="0" w:color="auto"/>
        <w:left w:val="none" w:sz="0" w:space="0" w:color="auto"/>
        <w:bottom w:val="none" w:sz="0" w:space="0" w:color="auto"/>
        <w:right w:val="none" w:sz="0" w:space="0" w:color="auto"/>
      </w:divBdr>
    </w:div>
    <w:div w:id="1871606724">
      <w:bodyDiv w:val="1"/>
      <w:marLeft w:val="0"/>
      <w:marRight w:val="0"/>
      <w:marTop w:val="0"/>
      <w:marBottom w:val="0"/>
      <w:divBdr>
        <w:top w:val="none" w:sz="0" w:space="0" w:color="auto"/>
        <w:left w:val="none" w:sz="0" w:space="0" w:color="auto"/>
        <w:bottom w:val="none" w:sz="0" w:space="0" w:color="auto"/>
        <w:right w:val="none" w:sz="0" w:space="0" w:color="auto"/>
      </w:divBdr>
    </w:div>
    <w:div w:id="1872524798">
      <w:bodyDiv w:val="1"/>
      <w:marLeft w:val="0"/>
      <w:marRight w:val="0"/>
      <w:marTop w:val="0"/>
      <w:marBottom w:val="0"/>
      <w:divBdr>
        <w:top w:val="none" w:sz="0" w:space="0" w:color="auto"/>
        <w:left w:val="none" w:sz="0" w:space="0" w:color="auto"/>
        <w:bottom w:val="none" w:sz="0" w:space="0" w:color="auto"/>
        <w:right w:val="none" w:sz="0" w:space="0" w:color="auto"/>
      </w:divBdr>
    </w:div>
    <w:div w:id="1895776960">
      <w:bodyDiv w:val="1"/>
      <w:marLeft w:val="0"/>
      <w:marRight w:val="0"/>
      <w:marTop w:val="0"/>
      <w:marBottom w:val="0"/>
      <w:divBdr>
        <w:top w:val="none" w:sz="0" w:space="0" w:color="auto"/>
        <w:left w:val="none" w:sz="0" w:space="0" w:color="auto"/>
        <w:bottom w:val="none" w:sz="0" w:space="0" w:color="auto"/>
        <w:right w:val="none" w:sz="0" w:space="0" w:color="auto"/>
      </w:divBdr>
    </w:div>
    <w:div w:id="1917862838">
      <w:bodyDiv w:val="1"/>
      <w:marLeft w:val="0"/>
      <w:marRight w:val="0"/>
      <w:marTop w:val="0"/>
      <w:marBottom w:val="0"/>
      <w:divBdr>
        <w:top w:val="none" w:sz="0" w:space="0" w:color="auto"/>
        <w:left w:val="none" w:sz="0" w:space="0" w:color="auto"/>
        <w:bottom w:val="none" w:sz="0" w:space="0" w:color="auto"/>
        <w:right w:val="none" w:sz="0" w:space="0" w:color="auto"/>
      </w:divBdr>
    </w:div>
    <w:div w:id="1939756172">
      <w:bodyDiv w:val="1"/>
      <w:marLeft w:val="0"/>
      <w:marRight w:val="0"/>
      <w:marTop w:val="0"/>
      <w:marBottom w:val="0"/>
      <w:divBdr>
        <w:top w:val="none" w:sz="0" w:space="0" w:color="auto"/>
        <w:left w:val="none" w:sz="0" w:space="0" w:color="auto"/>
        <w:bottom w:val="none" w:sz="0" w:space="0" w:color="auto"/>
        <w:right w:val="none" w:sz="0" w:space="0" w:color="auto"/>
      </w:divBdr>
    </w:div>
    <w:div w:id="2026907783">
      <w:bodyDiv w:val="1"/>
      <w:marLeft w:val="0"/>
      <w:marRight w:val="0"/>
      <w:marTop w:val="0"/>
      <w:marBottom w:val="0"/>
      <w:divBdr>
        <w:top w:val="none" w:sz="0" w:space="0" w:color="auto"/>
        <w:left w:val="none" w:sz="0" w:space="0" w:color="auto"/>
        <w:bottom w:val="none" w:sz="0" w:space="0" w:color="auto"/>
        <w:right w:val="none" w:sz="0" w:space="0" w:color="auto"/>
      </w:divBdr>
    </w:div>
    <w:div w:id="2136827276">
      <w:bodyDiv w:val="1"/>
      <w:marLeft w:val="0"/>
      <w:marRight w:val="0"/>
      <w:marTop w:val="0"/>
      <w:marBottom w:val="0"/>
      <w:divBdr>
        <w:top w:val="none" w:sz="0" w:space="0" w:color="auto"/>
        <w:left w:val="none" w:sz="0" w:space="0" w:color="auto"/>
        <w:bottom w:val="none" w:sz="0" w:space="0" w:color="auto"/>
        <w:right w:val="none" w:sz="0" w:space="0" w:color="auto"/>
      </w:divBdr>
      <w:divsChild>
        <w:div w:id="2131631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7d34a1-d498-4079-b7e0-f002ffdb762c">
      <Terms xmlns="http://schemas.microsoft.com/office/infopath/2007/PartnerControls"/>
    </lcf76f155ced4ddcb4097134ff3c332f>
    <TaxCatchAll xmlns="71895a02-1e80-49de-b98a-2123e498733f" xsi:nil="true"/>
    <SharedWithUsers xmlns="71895a02-1e80-49de-b98a-2123e498733f">
      <UserInfo>
        <DisplayName>Aneta Citko (WKB)</DisplayName>
        <AccountId>22</AccountId>
        <AccountType/>
      </UserInfo>
      <UserInfo>
        <DisplayName>Klaudia Radwańska (WKB)</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D731B184A33E44939A004AFDF1C084" ma:contentTypeVersion="12" ma:contentTypeDescription="Utwórz nowy dokument." ma:contentTypeScope="" ma:versionID="7cfc66a1bbdd852439b5efff288864a5">
  <xsd:schema xmlns:xsd="http://www.w3.org/2001/XMLSchema" xmlns:xs="http://www.w3.org/2001/XMLSchema" xmlns:p="http://schemas.microsoft.com/office/2006/metadata/properties" xmlns:ns2="c27d34a1-d498-4079-b7e0-f002ffdb762c" xmlns:ns3="71895a02-1e80-49de-b98a-2123e498733f" targetNamespace="http://schemas.microsoft.com/office/2006/metadata/properties" ma:root="true" ma:fieldsID="a420f6d9fe919fd85c653369c099fde2" ns2:_="" ns3:_="">
    <xsd:import namespace="c27d34a1-d498-4079-b7e0-f002ffdb762c"/>
    <xsd:import namespace="71895a02-1e80-49de-b98a-2123e49873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d34a1-d498-4079-b7e0-f002ffdb7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6187eaa1-f74f-47e5-8d7f-3ea9e4a909e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95a02-1e80-49de-b98a-2123e498733f"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187640e5-d4c5-48a0-a31c-9f2ed381ba04}" ma:internalName="TaxCatchAll" ma:showField="CatchAllData" ma:web="71895a02-1e80-49de-b98a-2123e49873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966D-BF74-4C6B-B0A9-1B2F1320D08F}">
  <ds:schemaRefs>
    <ds:schemaRef ds:uri="http://schemas.microsoft.com/sharepoint/v3/contenttype/forms"/>
  </ds:schemaRefs>
</ds:datastoreItem>
</file>

<file path=customXml/itemProps2.xml><?xml version="1.0" encoding="utf-8"?>
<ds:datastoreItem xmlns:ds="http://schemas.openxmlformats.org/officeDocument/2006/customXml" ds:itemID="{5CBB7C27-6AC0-4FE7-AFD7-4A9E60356B16}">
  <ds:schemaRefs>
    <ds:schemaRef ds:uri="http://schemas.microsoft.com/office/2006/metadata/properties"/>
    <ds:schemaRef ds:uri="http://schemas.microsoft.com/office/infopath/2007/PartnerControls"/>
    <ds:schemaRef ds:uri="c27d34a1-d498-4079-b7e0-f002ffdb762c"/>
    <ds:schemaRef ds:uri="71895a02-1e80-49de-b98a-2123e498733f"/>
  </ds:schemaRefs>
</ds:datastoreItem>
</file>

<file path=customXml/itemProps3.xml><?xml version="1.0" encoding="utf-8"?>
<ds:datastoreItem xmlns:ds="http://schemas.openxmlformats.org/officeDocument/2006/customXml" ds:itemID="{D57165E5-33A2-4C5B-BC54-18E0C6875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d34a1-d498-4079-b7e0-f002ffdb762c"/>
    <ds:schemaRef ds:uri="71895a02-1e80-49de-b98a-2123e4987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1202EB-2D0D-4987-8254-1105A064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17651</Words>
  <Characters>105909</Characters>
  <Application>Microsoft Office Word</Application>
  <DocSecurity>0</DocSecurity>
  <Lines>882</Lines>
  <Paragraphs>246</Paragraphs>
  <ScaleCrop>false</ScaleCrop>
  <HeadingPairs>
    <vt:vector size="2" baseType="variant">
      <vt:variant>
        <vt:lpstr>Tytuł</vt:lpstr>
      </vt:variant>
      <vt:variant>
        <vt:i4>1</vt:i4>
      </vt:variant>
    </vt:vector>
  </HeadingPairs>
  <TitlesOfParts>
    <vt:vector size="1" baseType="lpstr">
      <vt:lpstr>Załącznik 7 do SWZ-Wzór umowy</vt:lpstr>
    </vt:vector>
  </TitlesOfParts>
  <Company/>
  <LinksUpToDate>false</LinksUpToDate>
  <CharactersWithSpaces>123314</CharactersWithSpaces>
  <SharedDoc>false</SharedDoc>
  <HLinks>
    <vt:vector size="6" baseType="variant">
      <vt:variant>
        <vt:i4>1704057</vt:i4>
      </vt:variant>
      <vt:variant>
        <vt:i4>0</vt:i4>
      </vt:variant>
      <vt:variant>
        <vt:i4>0</vt:i4>
      </vt:variant>
      <vt:variant>
        <vt:i4>5</vt:i4>
      </vt:variant>
      <vt:variant>
        <vt:lpwstr>mailto:Aneta.Citko@wkb.pl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7 do SWZ-Wzór umowy</dc:title>
  <dc:subject/>
  <dc:creator>Paweł Kania</dc:creator>
  <cp:keywords/>
  <dc:description/>
  <cp:lastModifiedBy>Paweł Kania (WKB)</cp:lastModifiedBy>
  <cp:revision>6</cp:revision>
  <cp:lastPrinted>2023-01-27T14:18:00Z</cp:lastPrinted>
  <dcterms:created xsi:type="dcterms:W3CDTF">2025-03-04T13:50:00Z</dcterms:created>
  <dcterms:modified xsi:type="dcterms:W3CDTF">2025-03-05T07:21:00Z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0x010100F9D731B184A33E44939A004AFDF1C084</vt:lpwstr>
  </property>
  <property fmtid="{D5CDD505-2E9C-101B-9397-08002B2CF9AE}" pid="3" name="MediaServiceImageTags">
    <vt:lpwstr/>
  </property>
</Properties>
</file>