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AD4" w14:textId="29803D24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Wołomin, </w:t>
      </w:r>
      <w:r w:rsidR="00E34642">
        <w:rPr>
          <w:rFonts w:ascii="Arial" w:eastAsia="Times New Roman" w:hAnsi="Arial" w:cs="Arial"/>
          <w:snapToGrid w:val="0"/>
          <w:sz w:val="22"/>
          <w:szCs w:val="22"/>
        </w:rPr>
        <w:t>08 grudnia</w:t>
      </w:r>
      <w:r w:rsidR="004E2764">
        <w:rPr>
          <w:rFonts w:ascii="Arial" w:eastAsia="Times New Roman" w:hAnsi="Arial" w:cs="Arial"/>
          <w:snapToGrid w:val="0"/>
          <w:sz w:val="22"/>
          <w:szCs w:val="22"/>
        </w:rPr>
        <w:t xml:space="preserve"> 2023</w:t>
      </w: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 r.</w:t>
      </w:r>
    </w:p>
    <w:p w14:paraId="2EEB3CE4" w14:textId="77777777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</w:p>
    <w:p w14:paraId="128B3B70" w14:textId="77777777" w:rsidR="004E2764" w:rsidRPr="00B86394" w:rsidRDefault="004E2764" w:rsidP="004E2764">
      <w:pPr>
        <w:spacing w:line="271" w:lineRule="auto"/>
        <w:rPr>
          <w:rFonts w:ascii="Arial" w:eastAsia="Times New Roman" w:hAnsi="Arial" w:cs="Arial"/>
          <w:b/>
          <w:snapToGrid w:val="0"/>
        </w:rPr>
      </w:pPr>
      <w:r w:rsidRPr="00B86394">
        <w:rPr>
          <w:rFonts w:ascii="Arial" w:eastAsia="Times New Roman" w:hAnsi="Arial" w:cs="Arial"/>
          <w:b/>
          <w:snapToGrid w:val="0"/>
        </w:rPr>
        <w:t>Zamawiający:</w:t>
      </w:r>
    </w:p>
    <w:p w14:paraId="0274005F" w14:textId="77777777" w:rsidR="004E2764" w:rsidRPr="00BB4121" w:rsidRDefault="004E2764" w:rsidP="004E2764">
      <w:pP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Gmina Wołomin/Ośrodek Pomocy Społecznej w Wołominie</w:t>
      </w:r>
    </w:p>
    <w:p w14:paraId="373EF755" w14:textId="77777777" w:rsidR="004E2764" w:rsidRPr="00BB4121" w:rsidRDefault="004E2764" w:rsidP="004E2764">
      <w:pPr>
        <w:autoSpaceDE w:val="0"/>
        <w:autoSpaceDN w:val="0"/>
        <w:spacing w:line="271" w:lineRule="auto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Al. Armii Krajowej 34, 05-200 Wołomin</w:t>
      </w:r>
    </w:p>
    <w:p w14:paraId="05A341EA" w14:textId="77777777" w:rsidR="004E2764" w:rsidRPr="00BB4121" w:rsidRDefault="004E2764" w:rsidP="004E2764">
      <w:pPr>
        <w:rPr>
          <w:rFonts w:ascii="Arial" w:eastAsia="Times New Roman" w:hAnsi="Arial" w:cs="Arial"/>
          <w:sz w:val="22"/>
          <w:szCs w:val="22"/>
        </w:rPr>
      </w:pPr>
    </w:p>
    <w:p w14:paraId="632463CE" w14:textId="5CE90347" w:rsidR="004E2764" w:rsidRPr="00BB4121" w:rsidRDefault="004E2764" w:rsidP="004E276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sz w:val="22"/>
          <w:szCs w:val="22"/>
        </w:rPr>
      </w:pPr>
      <w:r w:rsidRPr="00BB4121">
        <w:rPr>
          <w:rFonts w:ascii="Arial" w:eastAsia="Arial" w:hAnsi="Arial" w:cs="Arial"/>
          <w:spacing w:val="15"/>
          <w:sz w:val="22"/>
          <w:szCs w:val="22"/>
        </w:rPr>
        <w:t>Nr zamówienia: DS.26.</w:t>
      </w:r>
      <w:r w:rsidR="00E34642">
        <w:rPr>
          <w:rFonts w:ascii="Arial" w:eastAsia="Arial" w:hAnsi="Arial" w:cs="Arial"/>
          <w:spacing w:val="15"/>
          <w:sz w:val="22"/>
          <w:szCs w:val="22"/>
        </w:rPr>
        <w:t>6</w:t>
      </w:r>
      <w:r w:rsidRPr="00BB4121">
        <w:rPr>
          <w:rFonts w:ascii="Arial" w:eastAsia="Arial" w:hAnsi="Arial" w:cs="Arial"/>
          <w:spacing w:val="15"/>
          <w:sz w:val="22"/>
          <w:szCs w:val="22"/>
        </w:rPr>
        <w:t>.2023</w:t>
      </w:r>
    </w:p>
    <w:p w14:paraId="588200A8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0237F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6FD5">
        <w:rPr>
          <w:rFonts w:ascii="Arial" w:hAnsi="Arial" w:cs="Arial"/>
          <w:b/>
          <w:bCs/>
          <w:sz w:val="22"/>
          <w:szCs w:val="22"/>
        </w:rPr>
        <w:t xml:space="preserve">INFORMACJA </w:t>
      </w:r>
    </w:p>
    <w:p w14:paraId="193E7949" w14:textId="77777777" w:rsidR="00975808" w:rsidRPr="00BA6FD5" w:rsidRDefault="00975808" w:rsidP="00E47411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EAF287F" w14:textId="77777777" w:rsidR="00C40087" w:rsidRPr="00C40087" w:rsidRDefault="004E2764" w:rsidP="00C40087">
      <w:pPr>
        <w:spacing w:line="266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BB4121">
        <w:rPr>
          <w:rFonts w:ascii="Arial" w:eastAsia="Calibri" w:hAnsi="Arial" w:cs="Arial"/>
          <w:b/>
          <w:sz w:val="22"/>
          <w:szCs w:val="22"/>
        </w:rPr>
        <w:t>dotyczy:</w:t>
      </w:r>
      <w:r w:rsidRPr="00BB4121">
        <w:rPr>
          <w:rFonts w:ascii="Arial" w:eastAsia="Calibri" w:hAnsi="Arial" w:cs="Arial"/>
          <w:sz w:val="22"/>
          <w:szCs w:val="22"/>
        </w:rPr>
        <w:t xml:space="preserve"> </w:t>
      </w:r>
      <w:r w:rsidR="00C40087" w:rsidRPr="00C40087">
        <w:rPr>
          <w:rFonts w:ascii="Arial" w:eastAsia="Arial" w:hAnsi="Arial" w:cs="Arial"/>
          <w:b/>
          <w:color w:val="000000" w:themeColor="text1"/>
          <w:sz w:val="22"/>
          <w:szCs w:val="22"/>
        </w:rPr>
        <w:t>Świadczenie usług przekazywania środków pieniężnych w formie przekazów pocztowych nadawanych przez Ośrodek Pomocy Społecznej w Wołominie w 2023 r.</w:t>
      </w:r>
    </w:p>
    <w:p w14:paraId="2A3FD4C5" w14:textId="20B19117" w:rsidR="004E2764" w:rsidRPr="00BB4121" w:rsidRDefault="004E2764" w:rsidP="004E2764">
      <w:pPr>
        <w:jc w:val="both"/>
        <w:rPr>
          <w:rFonts w:ascii="Arial" w:eastAsia="Calibri" w:hAnsi="Arial" w:cs="Arial"/>
          <w:sz w:val="22"/>
          <w:szCs w:val="22"/>
        </w:rPr>
      </w:pPr>
    </w:p>
    <w:p w14:paraId="33333FF9" w14:textId="77777777" w:rsidR="00E47411" w:rsidRPr="00BA6FD5" w:rsidRDefault="00E47411" w:rsidP="00E47411">
      <w:pPr>
        <w:spacing w:line="271" w:lineRule="auto"/>
        <w:rPr>
          <w:rFonts w:ascii="Arial" w:hAnsi="Arial" w:cs="Arial"/>
          <w:sz w:val="22"/>
          <w:szCs w:val="22"/>
        </w:rPr>
      </w:pPr>
    </w:p>
    <w:p w14:paraId="0477EBB8" w14:textId="74F80D27" w:rsidR="00975808" w:rsidRPr="00BA6FD5" w:rsidRDefault="00975808" w:rsidP="00E47411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Zamawiający informuje, że w terminie określonym zgodnie z art. 284 ust. 2 ustawy z 11 września 2019 r. – Prawo zamówień publicznych (</w:t>
      </w:r>
      <w:proofErr w:type="spellStart"/>
      <w:r w:rsidR="004E2764">
        <w:rPr>
          <w:rFonts w:ascii="Arial" w:eastAsia="Calibri" w:hAnsi="Arial" w:cs="Arial"/>
          <w:sz w:val="22"/>
          <w:szCs w:val="22"/>
        </w:rPr>
        <w:t>t.j</w:t>
      </w:r>
      <w:proofErr w:type="spellEnd"/>
      <w:r w:rsidR="004E2764">
        <w:rPr>
          <w:rFonts w:ascii="Arial" w:eastAsia="Calibri" w:hAnsi="Arial" w:cs="Arial"/>
          <w:sz w:val="22"/>
          <w:szCs w:val="22"/>
        </w:rPr>
        <w:t xml:space="preserve">.: </w:t>
      </w:r>
      <w:r w:rsidRPr="00BA6FD5">
        <w:rPr>
          <w:rFonts w:ascii="Arial" w:eastAsia="Calibri" w:hAnsi="Arial" w:cs="Arial"/>
          <w:sz w:val="22"/>
          <w:szCs w:val="22"/>
        </w:rPr>
        <w:t xml:space="preserve">Dz.U. </w:t>
      </w:r>
      <w:r w:rsidR="004E2764">
        <w:rPr>
          <w:rFonts w:ascii="Arial" w:eastAsia="Calibri" w:hAnsi="Arial" w:cs="Arial"/>
          <w:sz w:val="22"/>
          <w:szCs w:val="22"/>
        </w:rPr>
        <w:t>z 202</w:t>
      </w:r>
      <w:r w:rsidR="008B0A09">
        <w:rPr>
          <w:rFonts w:ascii="Arial" w:eastAsia="Calibri" w:hAnsi="Arial" w:cs="Arial"/>
          <w:sz w:val="22"/>
          <w:szCs w:val="22"/>
        </w:rPr>
        <w:t>3</w:t>
      </w:r>
      <w:r w:rsidR="004E2764">
        <w:rPr>
          <w:rFonts w:ascii="Arial" w:eastAsia="Calibri" w:hAnsi="Arial" w:cs="Arial"/>
          <w:sz w:val="22"/>
          <w:szCs w:val="22"/>
        </w:rPr>
        <w:t xml:space="preserve"> r., </w:t>
      </w:r>
      <w:r w:rsidRPr="00BA6FD5">
        <w:rPr>
          <w:rFonts w:ascii="Arial" w:eastAsia="Calibri" w:hAnsi="Arial" w:cs="Arial"/>
          <w:sz w:val="22"/>
          <w:szCs w:val="22"/>
        </w:rPr>
        <w:t xml:space="preserve">poz. </w:t>
      </w:r>
      <w:r w:rsidR="004E2764">
        <w:rPr>
          <w:rFonts w:ascii="Arial" w:eastAsia="Calibri" w:hAnsi="Arial" w:cs="Arial"/>
          <w:sz w:val="22"/>
          <w:szCs w:val="22"/>
        </w:rPr>
        <w:t>1</w:t>
      </w:r>
      <w:r w:rsidR="008B0A09">
        <w:rPr>
          <w:rFonts w:ascii="Arial" w:eastAsia="Calibri" w:hAnsi="Arial" w:cs="Arial"/>
          <w:sz w:val="22"/>
          <w:szCs w:val="22"/>
        </w:rPr>
        <w:t>605</w:t>
      </w:r>
      <w:r w:rsidRPr="00BA6FD5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Pr="00BA6FD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BA6FD5">
        <w:rPr>
          <w:rFonts w:ascii="Arial" w:eastAsia="Calibri" w:hAnsi="Arial" w:cs="Arial"/>
          <w:sz w:val="22"/>
          <w:szCs w:val="22"/>
        </w:rPr>
        <w:t>, wykonawcy zwrócili się do zamawiającego z wnioskiem o wyjaśnienie treści SWZ.</w:t>
      </w:r>
    </w:p>
    <w:p w14:paraId="0870CC52" w14:textId="5B4F3E20" w:rsidR="00975808" w:rsidRPr="00BA6FD5" w:rsidRDefault="00975808" w:rsidP="00E47411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W związku z powyższym, zamawiający udziela następujących wyjaśnień:</w:t>
      </w:r>
    </w:p>
    <w:p w14:paraId="0A0F3AC1" w14:textId="77777777" w:rsidR="00D2267F" w:rsidRPr="00BA6FD5" w:rsidRDefault="00D2267F" w:rsidP="00D9653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6BCA947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Pytanie 1 </w:t>
      </w:r>
    </w:p>
    <w:p w14:paraId="0EB6BCDF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b/>
          <w:bCs/>
          <w:sz w:val="22"/>
          <w:szCs w:val="22"/>
        </w:rPr>
        <w:t xml:space="preserve">Zamawiający w SWZ, V Specyfikacja Warunków Zamówienia, określa przedmiot zamówienia: </w:t>
      </w:r>
    </w:p>
    <w:p w14:paraId="137873B5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Zamawiający określił przedmiot zamówienia jako: </w:t>
      </w:r>
      <w:r w:rsidRPr="00C82868">
        <w:rPr>
          <w:b/>
          <w:bCs/>
          <w:sz w:val="22"/>
          <w:szCs w:val="22"/>
        </w:rPr>
        <w:t>Świadczenie usług przekazywania środków pieniężnych w formie przekazów pocztowych nadawanych przez Ośrodek Pomocy Społecznej w Wołominie w 2023</w:t>
      </w:r>
      <w:r w:rsidRPr="00C82868">
        <w:rPr>
          <w:sz w:val="22"/>
          <w:szCs w:val="22"/>
        </w:rPr>
        <w:t xml:space="preserve">”. Jednocześnie Zamawiający zobowiązał wykonawcę do świadczenia usług na podstawie ustawy z dnia 23 listopada 2012 r. Prawo pocztowe (dalej Ustawa), a także zgodnie z przepisami wykonawczymi do Ustawy. </w:t>
      </w:r>
    </w:p>
    <w:p w14:paraId="0EFB9F2E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W związku z powyższym wykonawca zwraca się o wyjaśnienie, </w:t>
      </w:r>
      <w:r w:rsidRPr="00C82868">
        <w:rPr>
          <w:b/>
          <w:bCs/>
          <w:sz w:val="22"/>
          <w:szCs w:val="22"/>
        </w:rPr>
        <w:t xml:space="preserve">czy poprzez usługę pocztową Zamawiający rozumie usługę pocztową określoną w art. 2 ust. 1 pkt 1 Ustawy, zdefiniowaną ustawowo w następujący sposób: Usługę pocztową stanowi, wykonywane w obrocie krajowym lub zagranicznym, zarobkowe: realizowane łącznie lub rozdzielnie przyjmowanie, sortowanie, doręczanie przesyłek pocztowych oraz druków bezadresowych? </w:t>
      </w:r>
    </w:p>
    <w:p w14:paraId="66165291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Jeżeli, jak wskazał Zamawiający, przedmiotem zamówienia są usługi pocztowe określone w Ustawie, a ich świadczenie powinno być realizowane na podstawie przepisów Ustawy, </w:t>
      </w:r>
      <w:r w:rsidRPr="00C82868">
        <w:rPr>
          <w:b/>
          <w:bCs/>
          <w:sz w:val="22"/>
          <w:szCs w:val="22"/>
        </w:rPr>
        <w:t xml:space="preserve">czy Zamawiający potwierdza, że podstawą prawną, zgodnie z art. 14 Ustawy, świadczenia usług pocztowych są: </w:t>
      </w:r>
    </w:p>
    <w:p w14:paraId="016A80FC" w14:textId="77777777" w:rsidR="00F42F93" w:rsidRPr="00C82868" w:rsidRDefault="00F42F93" w:rsidP="00F42F93">
      <w:pPr>
        <w:pStyle w:val="Default"/>
        <w:numPr>
          <w:ilvl w:val="0"/>
          <w:numId w:val="5"/>
        </w:numPr>
        <w:spacing w:after="126"/>
        <w:jc w:val="both"/>
        <w:rPr>
          <w:sz w:val="22"/>
          <w:szCs w:val="22"/>
        </w:rPr>
      </w:pPr>
      <w:r w:rsidRPr="00C82868">
        <w:rPr>
          <w:b/>
          <w:bCs/>
          <w:sz w:val="22"/>
          <w:szCs w:val="22"/>
        </w:rPr>
        <w:t xml:space="preserve">a) umowy o świadczenie usług pocztowych zawierane między nadawcami a operatorami pocztowymi, </w:t>
      </w:r>
    </w:p>
    <w:p w14:paraId="6DE30422" w14:textId="77777777" w:rsidR="00F42F93" w:rsidRPr="00C82868" w:rsidRDefault="00F42F93" w:rsidP="00F42F9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82868">
        <w:rPr>
          <w:b/>
          <w:bCs/>
          <w:sz w:val="22"/>
          <w:szCs w:val="22"/>
        </w:rPr>
        <w:t xml:space="preserve">b) umowy o współpracę zawierane między operatorami pocztowymi? </w:t>
      </w:r>
    </w:p>
    <w:p w14:paraId="39227C39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</w:p>
    <w:p w14:paraId="7B045D10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Wykonawca wskazuje, że zgodnie z ustawową definicją zawartą w art. 3 pkt. 10) Ustawy, </w:t>
      </w:r>
      <w:r w:rsidRPr="00E265BC">
        <w:rPr>
          <w:sz w:val="22"/>
          <w:szCs w:val="22"/>
        </w:rPr>
        <w:t>nadawcą</w:t>
      </w:r>
      <w:r w:rsidRPr="00C82868">
        <w:rPr>
          <w:b/>
          <w:bCs/>
          <w:sz w:val="22"/>
          <w:szCs w:val="22"/>
        </w:rPr>
        <w:t xml:space="preserve"> </w:t>
      </w:r>
      <w:r w:rsidRPr="00C82868">
        <w:rPr>
          <w:sz w:val="22"/>
          <w:szCs w:val="22"/>
        </w:rPr>
        <w:t xml:space="preserve">jest podmiot, który zawarł z operatorem pocztowym umowę o świadczenie usługi pocztowej. </w:t>
      </w:r>
    </w:p>
    <w:p w14:paraId="71731E27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2868">
        <w:rPr>
          <w:rFonts w:ascii="Arial" w:hAnsi="Arial" w:cs="Arial"/>
          <w:sz w:val="22"/>
          <w:szCs w:val="22"/>
        </w:rPr>
        <w:t xml:space="preserve">Przekładając to na przedmiotowe zamówienie </w:t>
      </w:r>
      <w:r w:rsidRPr="00E265BC">
        <w:rPr>
          <w:rFonts w:ascii="Arial" w:hAnsi="Arial" w:cs="Arial"/>
          <w:sz w:val="22"/>
          <w:szCs w:val="22"/>
        </w:rPr>
        <w:t>Wykonawca wnosi o potwierdzenie, czy w wyniku rozstrzygnięcia niniejszego postępowania i wyboru najkorzystniejszej oferty, nadawcą przesyłek będzie Zamawiający, tj. Ośrodek Pomocy Społecznej w Wołominie</w:t>
      </w:r>
      <w:r w:rsidRPr="00E265BC">
        <w:rPr>
          <w:rFonts w:ascii="Arial" w:hAnsi="Arial" w:cs="Arial"/>
          <w:i/>
          <w:iCs/>
          <w:sz w:val="22"/>
          <w:szCs w:val="22"/>
        </w:rPr>
        <w:t xml:space="preserve">, </w:t>
      </w:r>
      <w:r w:rsidRPr="00E265BC">
        <w:rPr>
          <w:rFonts w:ascii="Arial" w:hAnsi="Arial" w:cs="Arial"/>
          <w:sz w:val="22"/>
          <w:szCs w:val="22"/>
        </w:rPr>
        <w:t>który wybierze jednego operatora pocztowego i zawrze z tym operatorem umowę o świadczenie usług pocztowych?</w:t>
      </w:r>
    </w:p>
    <w:p w14:paraId="6858BB5F" w14:textId="77777777" w:rsidR="00F42F93" w:rsidRPr="00E265BC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F19196F" w14:textId="77777777" w:rsidR="00F42F93" w:rsidRPr="00E265BC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265B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Odpowiedź na pytanie 1: </w:t>
      </w:r>
    </w:p>
    <w:p w14:paraId="70F17CB5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>Przez usługę pocztową , która będzie realizowana w ramach prowadzonego postępowania Zamawiający rozumie , zgodnie z art. 2 ust 1 pkt 5 ustawy z dnia 23 listopada 2012 r. Prawo Pocztowe (</w:t>
      </w:r>
      <w:proofErr w:type="spellStart"/>
      <w:r w:rsidRPr="00E265BC">
        <w:rPr>
          <w:sz w:val="22"/>
          <w:szCs w:val="22"/>
        </w:rPr>
        <w:t>t.j</w:t>
      </w:r>
      <w:proofErr w:type="spellEnd"/>
      <w:r w:rsidRPr="00E265BC">
        <w:rPr>
          <w:sz w:val="22"/>
          <w:szCs w:val="22"/>
        </w:rPr>
        <w:t xml:space="preserve">. Dz.U. z 2020 r., poz. 1041 ze zm.) „realizowanie przekazów pocztowych”. Świadczenie usług pocztowych może odbywać się na podstawie art. 14 pkt. 1 i pkt.2 ustawy Prawo pocztowe, przy czym Zamawiający zastrzega, że każdorazowo w wysyłanych przekazach pocztowych muszą być umieszczone dane Zamawiającego (Ośrodek Pomocy Społecznej) jako podmiotu wysyłającego przekaz, tak by odbiorca wiedział od kogo otrzymuje środki pieniężne w formie przekazu pocztowego. </w:t>
      </w:r>
    </w:p>
    <w:p w14:paraId="7B4A0D3B" w14:textId="77777777" w:rsidR="00F42F93" w:rsidRPr="00E265BC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265BC">
        <w:rPr>
          <w:rFonts w:ascii="Arial" w:hAnsi="Arial" w:cs="Arial"/>
          <w:color w:val="000000"/>
          <w:sz w:val="22"/>
          <w:szCs w:val="22"/>
          <w:lang w:eastAsia="en-US"/>
        </w:rPr>
        <w:t>Zamawiający w wyniku postępowania zawrze umowę z Wykonawcą- Operatorem pocztowym na świadczenie usług określonych w zamówieniu.</w:t>
      </w:r>
    </w:p>
    <w:p w14:paraId="62EA9CC6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D8D3A02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Pytanie 2 </w:t>
      </w:r>
    </w:p>
    <w:p w14:paraId="0DF75604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>W Załączniku nr 4 do SWZ Projektowane postanowienia umowy § 5 ust. 2,</w:t>
      </w:r>
    </w:p>
    <w:p w14:paraId="64AB9185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2. W przypadku nieprawidłowego sposobu doręczeń (wydłużenie terminu, nieprawidłowo uzupełniony dokument awiza lub inne), Wykonawca na wniosek Zamawiającego zobowiązany jest do udzielenia wyczerpujących wyjaśnień dotyczących okoliczności sprawy w terminie nie dłuższym niż 30 dni od daty zgłoszenia skargi. </w:t>
      </w:r>
    </w:p>
    <w:p w14:paraId="24FA92C1" w14:textId="77777777" w:rsidR="00F42F93" w:rsidRPr="00E265BC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65BC">
        <w:rPr>
          <w:rFonts w:ascii="Arial" w:hAnsi="Arial" w:cs="Arial"/>
          <w:sz w:val="22"/>
          <w:szCs w:val="22"/>
        </w:rPr>
        <w:t>Wykonawca wnioskuje o wykreślenie wpisu z § 5 ust. 2, ponieważ termin rozpatrzenia reklamacji został uwzględniony w ust. 5. Przy czym termin określony w § 5 ust. 5 jest zgodny z ustawą Prawo pocztowe.</w:t>
      </w:r>
    </w:p>
    <w:p w14:paraId="3BDCBE1F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E767418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2 </w:t>
      </w:r>
    </w:p>
    <w:p w14:paraId="41508579" w14:textId="77777777" w:rsidR="00F42F93" w:rsidRPr="006B1DD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B1DD3">
        <w:rPr>
          <w:rFonts w:ascii="Arial" w:hAnsi="Arial" w:cs="Arial"/>
          <w:color w:val="000000"/>
          <w:sz w:val="22"/>
          <w:szCs w:val="22"/>
          <w:lang w:eastAsia="en-US"/>
        </w:rPr>
        <w:t>Zamawiający wykreśla ust. 2 §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6B1DD3">
        <w:rPr>
          <w:rFonts w:ascii="Arial" w:hAnsi="Arial" w:cs="Arial"/>
          <w:color w:val="000000"/>
          <w:sz w:val="22"/>
          <w:szCs w:val="22"/>
          <w:lang w:eastAsia="en-US"/>
        </w:rPr>
        <w:t xml:space="preserve">5 Projektowanych postanowień umowy. </w:t>
      </w:r>
    </w:p>
    <w:p w14:paraId="491D5B1B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63D0715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Pytanie 3 </w:t>
      </w:r>
    </w:p>
    <w:p w14:paraId="6E457629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 xml:space="preserve">W Załączniku nr 4 do SWZ Projektowane postanowienia umowy § 2 ust. 5 zamawiający pisze: </w:t>
      </w:r>
    </w:p>
    <w:p w14:paraId="79D2F24F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2.Zgodnie z art. 15 ustawy Prawo pocztowe Zamawiający przewiduje nadawanie przekazów pocztowych z pomocy społecznej. </w:t>
      </w:r>
    </w:p>
    <w:p w14:paraId="2CA6C4CD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Czy Zamawiający w ramach realizacji przedmiotu zamówienia przewiduje nadawanie przesyłek wymagających zastosowania przepisu art. 57 § 5 pkt. 2 KPA, art. 12 § 6 pkt. 2 Ordynacji podatkowej lub ewentualnie innych analogicznych przepisów, np. art. 165 § 2 Kodeksu postępowania cywilnego, wobec których dla wywołania określonych w przepisach skutków wymagane jest pośrednictwo operatora wyznaczonego? </w:t>
      </w:r>
    </w:p>
    <w:p w14:paraId="14D8A8F1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2868">
        <w:rPr>
          <w:rFonts w:ascii="Arial" w:hAnsi="Arial" w:cs="Arial"/>
          <w:sz w:val="22"/>
          <w:szCs w:val="22"/>
        </w:rPr>
        <w:t>Czy Zamawiający wymaga, aby potwierdzenia nadania przesyłek objętych przedmiotem zamówienia posiadały moc dokumentu urzędowego (w rozumieniu z art. 17 ustawy Prawo pocztowe)?</w:t>
      </w:r>
    </w:p>
    <w:p w14:paraId="56D5EF6E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84F2C8B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3 </w:t>
      </w:r>
    </w:p>
    <w:p w14:paraId="406CCBAE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1DD3">
        <w:rPr>
          <w:rFonts w:ascii="Arial" w:hAnsi="Arial" w:cs="Arial"/>
          <w:sz w:val="22"/>
          <w:szCs w:val="22"/>
        </w:rPr>
        <w:t>Zamawiający w trakcie realizacji zamówienia przewiduje nadawanie przekazów pocztowych, dla których wymagane będzie by ich potwierdzenia nadania posiadały moc dokumentu urzędowego w rozumieniu art. 17 ustawy Prawo pocztowe.</w:t>
      </w:r>
    </w:p>
    <w:p w14:paraId="28CE9D5E" w14:textId="77777777" w:rsidR="00F42F93" w:rsidRPr="006B1DD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977D9BF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Pytanie 4 </w:t>
      </w:r>
    </w:p>
    <w:p w14:paraId="25E92983" w14:textId="77777777" w:rsidR="00F42F93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 xml:space="preserve">Zamawiający w załączniku nr 4 do SWZ Projektowane postanowienia umowy w § 10 ust. 2 określa kary umowne </w:t>
      </w:r>
    </w:p>
    <w:p w14:paraId="7CEA581C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>Wykonawca zwraca się z prośbą o rewizję stanowiska Zamawiającego w tym zakresie i modyfikację ust. 2, zmieniając wysokość przewidzianej kary z 1% na 0,5%, kwoty niewykorzystanej z umowy”</w:t>
      </w:r>
    </w:p>
    <w:p w14:paraId="45431BFD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A958F74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4 </w:t>
      </w:r>
    </w:p>
    <w:p w14:paraId="16AD271D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1DD3">
        <w:rPr>
          <w:rFonts w:ascii="Arial" w:hAnsi="Arial" w:cs="Arial"/>
          <w:sz w:val="22"/>
          <w:szCs w:val="22"/>
        </w:rPr>
        <w:t>Zamawiający po przeanalizowaniu zapisu nie przewiduje wprowadzenia zmian w §10 ust 2 Projektowanych postanowień umowy.</w:t>
      </w:r>
    </w:p>
    <w:p w14:paraId="0BC25270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E1506E" w14:textId="77777777" w:rsidR="00F42F93" w:rsidRPr="006B1DD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6D75937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Pytanie 5 </w:t>
      </w:r>
    </w:p>
    <w:p w14:paraId="7E8650DE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 xml:space="preserve">Zamawiający w załączniku nr 4 do SWZ Projektowane postanowienia umowy w § 10 ust. 3 określa kary umowne </w:t>
      </w:r>
    </w:p>
    <w:p w14:paraId="01D95634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2868">
        <w:rPr>
          <w:rFonts w:ascii="Arial" w:hAnsi="Arial" w:cs="Arial"/>
          <w:sz w:val="22"/>
          <w:szCs w:val="22"/>
        </w:rPr>
        <w:t>Wykonawca zwraca się z prośbą o rewizję stanowiska Zamawiającego w tym zakresie i modyfikację ust. 3 , zmieniając wysokość przewidzianej kary z 200 zł na 100 zł za każdy taki przypadek”</w:t>
      </w:r>
    </w:p>
    <w:p w14:paraId="09CCBE9E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EB96FF2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5 </w:t>
      </w:r>
    </w:p>
    <w:p w14:paraId="7B085864" w14:textId="77777777" w:rsidR="00F42F93" w:rsidRPr="00FB666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zmienia §10 ust. 3 Projektowanych postanowień umowy i nadaje mu brzmienie: </w:t>
      </w:r>
    </w:p>
    <w:p w14:paraId="0A33DBD8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>„Za nieprzestrzeganie wymogu zatrudnienia na podstawie umowy o pracę osób wykonujących czynności w zakresie czynności wskazanych w §7 ust. 1 w trakcie realizacji zamówienia, Zamawiający obciąży Wykonawcę karą umowną w wysokości 150,00 zł, za każdy rozpoczęty miesiąc, za który Wykonawca nie udokumentuje przedmiotowego wymogu. Powyższa kara ma zastosowanie również w przypadku nie spełnienia ww. wymogu przez Podwykonawcę”.</w:t>
      </w:r>
    </w:p>
    <w:p w14:paraId="0285B1BC" w14:textId="77777777" w:rsidR="00F42F93" w:rsidRPr="00FB666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E00189E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Pytanie 6 </w:t>
      </w:r>
    </w:p>
    <w:p w14:paraId="44BD3C64" w14:textId="77777777" w:rsidR="00F42F93" w:rsidRPr="00E34642" w:rsidRDefault="00F42F93" w:rsidP="00F42F93">
      <w:pPr>
        <w:pStyle w:val="Default"/>
        <w:jc w:val="both"/>
        <w:rPr>
          <w:color w:val="000000" w:themeColor="text1"/>
          <w:sz w:val="22"/>
          <w:szCs w:val="22"/>
        </w:rPr>
      </w:pPr>
      <w:r w:rsidRPr="00E34642">
        <w:rPr>
          <w:color w:val="000000" w:themeColor="text1"/>
          <w:sz w:val="22"/>
          <w:szCs w:val="22"/>
        </w:rPr>
        <w:t xml:space="preserve">Załącznik nr 4 do SWZ Projektowane postanowienia umowy w § 14 ust. 2 </w:t>
      </w:r>
    </w:p>
    <w:p w14:paraId="2AC2B4C0" w14:textId="77777777" w:rsidR="00F42F93" w:rsidRPr="00E34642" w:rsidRDefault="00F42F93" w:rsidP="00F42F93">
      <w:pPr>
        <w:pStyle w:val="Default"/>
        <w:jc w:val="both"/>
        <w:rPr>
          <w:color w:val="000000" w:themeColor="text1"/>
          <w:sz w:val="22"/>
          <w:szCs w:val="22"/>
        </w:rPr>
      </w:pPr>
      <w:r w:rsidRPr="00E34642">
        <w:rPr>
          <w:color w:val="000000" w:themeColor="text1"/>
          <w:sz w:val="22"/>
          <w:szCs w:val="22"/>
        </w:rPr>
        <w:t xml:space="preserve">Czy Zamawiający dopuszcza modyfikację w sposób następujący: </w:t>
      </w:r>
    </w:p>
    <w:p w14:paraId="0A9CFD39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4642">
        <w:rPr>
          <w:rFonts w:ascii="Arial" w:hAnsi="Arial" w:cs="Arial"/>
          <w:color w:val="000000" w:themeColor="text1"/>
          <w:sz w:val="22"/>
          <w:szCs w:val="22"/>
        </w:rPr>
        <w:t>Wszelkie spory mogące wyniknąć w związki z realizacją niniejszej umowy będą podlegać rozstrzygnięciu przez Sąd Powszechny właściwy zgodnie z powszechnie obowiązującymi przepisami prawa”</w:t>
      </w:r>
    </w:p>
    <w:p w14:paraId="43AB3485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A0AB0BB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Odpowiedź na pytanie 6 </w:t>
      </w:r>
    </w:p>
    <w:p w14:paraId="272AA451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Zamawiający zmienia §14 ust. 2 Projektowanych postanowień umowy i nadaje mu brzmienie: </w:t>
      </w:r>
    </w:p>
    <w:p w14:paraId="29EE7B9D" w14:textId="77777777" w:rsidR="00F42F93" w:rsidRPr="00E3464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34642">
        <w:rPr>
          <w:rFonts w:ascii="Arial" w:hAnsi="Arial" w:cs="Arial"/>
          <w:color w:val="000000" w:themeColor="text1"/>
          <w:sz w:val="22"/>
          <w:szCs w:val="22"/>
          <w:lang w:eastAsia="en-US"/>
        </w:rPr>
        <w:t>„Wszelkie spory mogące wyniknąć, w związku z realizacją niniejszej umowy będą podlegać rozstrzygnięciu przez Sąd Powszechny właściwy, zgodnie z powszechnie obowiązującymi przepisami prawa”.</w:t>
      </w:r>
    </w:p>
    <w:p w14:paraId="3D08F4C0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BA244DE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Pytanie 7 </w:t>
      </w:r>
    </w:p>
    <w:p w14:paraId="3B38A754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 xml:space="preserve">XXX. Badanie ofert, pkt. 3, </w:t>
      </w:r>
      <w:proofErr w:type="spellStart"/>
      <w:r w:rsidRPr="00E265BC">
        <w:rPr>
          <w:sz w:val="22"/>
          <w:szCs w:val="22"/>
        </w:rPr>
        <w:t>ppkt</w:t>
      </w:r>
      <w:proofErr w:type="spellEnd"/>
      <w:r w:rsidRPr="00E265BC">
        <w:rPr>
          <w:sz w:val="22"/>
          <w:szCs w:val="22"/>
        </w:rPr>
        <w:t xml:space="preserve">. K2 </w:t>
      </w:r>
    </w:p>
    <w:p w14:paraId="07782194" w14:textId="77777777" w:rsidR="00F42F93" w:rsidRPr="00C82868" w:rsidRDefault="00F42F93" w:rsidP="00F42F93">
      <w:pPr>
        <w:pStyle w:val="Default"/>
        <w:jc w:val="both"/>
        <w:rPr>
          <w:sz w:val="22"/>
          <w:szCs w:val="22"/>
        </w:rPr>
      </w:pPr>
      <w:r w:rsidRPr="00C82868">
        <w:rPr>
          <w:sz w:val="22"/>
          <w:szCs w:val="22"/>
        </w:rPr>
        <w:t xml:space="preserve">K2- Zatrudnienie osoby niepełnosprawnej do realizacji zamówienia Zamawiający wskazał, że czynności związane z wykonywaniem niniejszej umowy muszą być wykonywane przez zatrudnienie osoby niepełnosprawnej zatrudnionej na podstawie umowy o pracę w placówce wykonawcy w Wołominie. </w:t>
      </w:r>
    </w:p>
    <w:p w14:paraId="26ACD900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sz w:val="22"/>
          <w:szCs w:val="22"/>
        </w:rPr>
        <w:t>Wykonawca wnosi o modyfikację w przedmiotowym zakresie. Rozumiemy intencję Zamawiającego w tym względzie, jednakże uwzględniając fakt, że w przedmiocie zamówienia są ujęte usługi realizowane na terenie całego kraju, których realizacja uzależniona jest także od innych placówek rozmieszczonych zgodnie z ustawą Prawo pocztowe na terenie kraju, spełnienie tego warunku przez Wykonawcę jest niemożliwe. Proponujemy Zamawiającemu wprowadzenie innego kryterium oceny ofert w oparciu o procent pracowników zatrudnionych na podstawie umowy o pracę w stosunku do wszystkich zatrudnionych. Kryterium takie z pewnością pozwoli wyłonić operatora, który jest najbliższy oczekiwaniom Zamawiającego i który sprosta przedmiotowi zamówienia.</w:t>
      </w:r>
    </w:p>
    <w:p w14:paraId="500D8B3F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7 </w:t>
      </w:r>
    </w:p>
    <w:p w14:paraId="32A3DD35" w14:textId="77777777" w:rsidR="00F42F93" w:rsidRPr="000B2AD4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0B2AD4">
        <w:rPr>
          <w:rFonts w:ascii="Arial" w:hAnsi="Arial" w:cs="Arial"/>
          <w:sz w:val="22"/>
          <w:szCs w:val="22"/>
        </w:rPr>
        <w:t>Zamawiający nigdzie w dokumentach zamówienia nie określił, że do realizacji zamówienia przez Wykonawcę wymagane jest zatrudnienie osoby niepełnosprawnej na podstawie umowy o pracę.</w:t>
      </w:r>
    </w:p>
    <w:p w14:paraId="536A149E" w14:textId="77777777" w:rsidR="00F42F93" w:rsidRPr="00FB666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Zatrudnienie osoby niepełnosprawnej do realizacji zamówienia jest tylko kryterium oceny ofert, za które Wykonawca może uzyskać dodatkowe punkty (20 pkt. z 100 pkt.) </w:t>
      </w:r>
    </w:p>
    <w:p w14:paraId="27A5CD7D" w14:textId="77777777" w:rsidR="00F42F93" w:rsidRPr="00FB666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wskazał, że w trakcie badania ofert będzie oceniał deklarację Wykonawcy o zatrudnieniu osoby niepełnosprawnej na min. ¼ etatu w placówce Wykonawcy na terenie Wołomina. Osoba taka, może być zatrudniona jako nowa osoba ale również jako osoba już świadcząca pracę u Wykonawcy i skierowana do realizacji niniejszej umowy. </w:t>
      </w:r>
    </w:p>
    <w:p w14:paraId="1EC8F0F4" w14:textId="77777777" w:rsidR="00F42F93" w:rsidRPr="00FB6662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odniósł się do konkretnej placówki Wykonawcy tj. placówki na terenie Wołomina, ponieważ tak jak wskazał w V OPIS PRZEDMIOTU ZAMÓWIENIA, pkt. 3 – „Wykonawca </w:t>
      </w:r>
      <w:r w:rsidRPr="00FB6662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zobowiązany jest do doręczania adresatom kwot pieniężnych określonych na przekazach na każdy wskazany przez Zamawiającego adres na terenie Rzeczypospolitej Polskiej. Zamawiający jednocześnie informuje, że około 90% adresatów przekazów pocztowych to mieszkańcy gminy Wołomin”. W związku z tym, że zdecydowana większość zamówienia będzie realizowana na terenie Wołomina, Zamawiający uznał za stosowne żeby odnieść się tylko do tej placówki/placówek. Ponadto pozostałe przekazy , które będą dostarczane poza teren Wołomina, są przekazami, których odbiorcy to mieszkańcy Domów Pomocy Społecznej lub ewentualnie Schronisk dla osób bezdomnych- a więc tam nie będziemy mieli do czynienia z wydawaniem przekazów pocztowych w placówce pocztowej a tylko samym dostarczeniem przekazu do danej placówki (placówki te, są czynne całodobowo). Jednocześnie tak jak wskazał Zamawiający są to ilości znikome. </w:t>
      </w:r>
    </w:p>
    <w:p w14:paraId="1DD0917E" w14:textId="77777777" w:rsidR="00F42F93" w:rsidRPr="000B2AD4" w:rsidRDefault="00F42F93" w:rsidP="00F42F9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Proszę również zwrócić uwagę, że ramach wymogu zatrudnienia na podstawie umowy o pracę osób wykonujących czynności w zakresie nadawania/wydawania przekazów pocztowych ( SWZ </w:t>
      </w:r>
      <w:proofErr w:type="spellStart"/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Va</w:t>
      </w:r>
      <w:proofErr w:type="spellEnd"/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- CZY ZAMAWIAJĄCY WYMAGA ZATRUDNIENIA OSÓB WYKONUJĄCYCH CZYNNOŚCI ZWIĄZANE Z REALIZACJĄ ZAMÓWIENIA NA PODSTAWIE UMOWY O PRACĘ, ZGODNIE Z ART. 95 PZP?”), Zamawiający również odniósł się tylko do placówki na terenie Wołomina a nie na terenie całej Polski.</w:t>
      </w:r>
    </w:p>
    <w:p w14:paraId="656A41DF" w14:textId="77777777" w:rsidR="00F42F93" w:rsidRPr="000B2AD4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nie może wprowadzić kryterium o jakie wnioskuje Wykonawca tj. „procent pracowników zatrudnionych na podstawie umowy o pracę w stosunku do wszystkich zatrudnionych”, ponieważ: </w:t>
      </w:r>
    </w:p>
    <w:p w14:paraId="386E0392" w14:textId="77777777" w:rsidR="00F42F93" w:rsidRPr="000B2AD4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- kryteria oceny ofert powinny być związane z przedmiotem zamówienia; </w:t>
      </w:r>
    </w:p>
    <w:p w14:paraId="6F8BBFAB" w14:textId="77777777" w:rsidR="00F42F93" w:rsidRPr="000B2AD4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- nie powinny dotyczyć właściwości Wykonawcy. </w:t>
      </w:r>
    </w:p>
    <w:p w14:paraId="5F44F5D6" w14:textId="77777777" w:rsidR="00F42F93" w:rsidRPr="000B2AD4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Wprowadzając takie kryterium Zamawiający naruszyłby art. 241 PZP. </w:t>
      </w:r>
    </w:p>
    <w:p w14:paraId="7397F02D" w14:textId="77777777" w:rsidR="00F42F93" w:rsidRPr="000B2AD4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 xml:space="preserve">Jednocześnie Zamawiający podkreśla, że nie wymaga od żadnego Wykonawcy zatrudnienia do realizacji zamówienia osoby niepełnosprawnej- nie jest to ani warunkiem udziału w postępowaniu ani też warunkiem realizacji zamówienia. Za deklarację zatrudnienia takiej osoby Wykonawca może uzyskać dodatkowe punkty. </w:t>
      </w:r>
    </w:p>
    <w:p w14:paraId="26E5DB98" w14:textId="77777777" w:rsidR="00F42F93" w:rsidRPr="000B2AD4" w:rsidRDefault="00F42F93" w:rsidP="00F42F9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Zamawiający wskazuje, że wybrał za kryterium oceny ofert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0B2AD4">
        <w:rPr>
          <w:rFonts w:ascii="Arial" w:hAnsi="Arial" w:cs="Arial"/>
          <w:color w:val="000000"/>
          <w:sz w:val="22"/>
          <w:szCs w:val="22"/>
          <w:lang w:eastAsia="en-US"/>
        </w:rPr>
        <w:t>- Zatrudnienie osoby niepełnosprawnej do realizacji zamówienia, gdyż jako Zamawiający publiczny jest zobowiązany do udzielenia zamówienia w sposób zapewniający uzyskanie najlepszych efektów zamówienia, w tym efektów społecznych (art.17 PZP).</w:t>
      </w:r>
    </w:p>
    <w:p w14:paraId="5B2629C3" w14:textId="77777777" w:rsidR="00F42F93" w:rsidRDefault="00F42F93" w:rsidP="00F42F93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21D0BFC" w14:textId="77777777" w:rsidR="00F42F93" w:rsidRPr="00FB6662" w:rsidRDefault="00F42F93" w:rsidP="00F42F93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FB666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Pytanie 8</w:t>
      </w:r>
    </w:p>
    <w:p w14:paraId="0F619CD7" w14:textId="77777777" w:rsidR="00F42F93" w:rsidRPr="00E265BC" w:rsidRDefault="00F42F93" w:rsidP="00F42F93">
      <w:pPr>
        <w:pStyle w:val="Default"/>
        <w:jc w:val="both"/>
        <w:rPr>
          <w:sz w:val="22"/>
          <w:szCs w:val="22"/>
        </w:rPr>
      </w:pPr>
      <w:r w:rsidRPr="00E265BC">
        <w:rPr>
          <w:sz w:val="22"/>
          <w:szCs w:val="22"/>
        </w:rPr>
        <w:t xml:space="preserve">Pkt 1. Tabela nr I w Załączniku nr I do SWZ </w:t>
      </w:r>
    </w:p>
    <w:p w14:paraId="2ECA92DD" w14:textId="77777777" w:rsidR="00F42F93" w:rsidRPr="00C82868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C82868">
        <w:rPr>
          <w:rFonts w:ascii="Arial" w:hAnsi="Arial" w:cs="Arial"/>
          <w:sz w:val="22"/>
          <w:szCs w:val="22"/>
        </w:rPr>
        <w:t>Wykonawca zwraca się z prośbą o podanie wartości w Formularzu oferty - Tabela 1 w poz. II „Przewidywana wartość nadanych przekazów pocztowych” celem wyceny usługi.</w:t>
      </w:r>
    </w:p>
    <w:p w14:paraId="2C70E8F3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Odpowiedź na pytanie 8</w:t>
      </w:r>
    </w:p>
    <w:p w14:paraId="7215B79B" w14:textId="08A5D0AB" w:rsidR="00B35603" w:rsidRPr="00B35603" w:rsidRDefault="00B35603" w:rsidP="00B35603">
      <w:pPr>
        <w:jc w:val="both"/>
        <w:rPr>
          <w:rFonts w:ascii="Arial" w:hAnsi="Arial" w:cs="Arial"/>
          <w:sz w:val="22"/>
          <w:szCs w:val="22"/>
        </w:rPr>
      </w:pPr>
      <w:r w:rsidRPr="00B35603">
        <w:rPr>
          <w:rFonts w:ascii="Arial" w:hAnsi="Arial" w:cs="Arial"/>
          <w:sz w:val="22"/>
          <w:szCs w:val="22"/>
        </w:rPr>
        <w:t>Zamawiający przewiduje wartość nadanych przekazów pocztowych w roku 2024 na kwotę 1.316</w:t>
      </w:r>
      <w:r>
        <w:rPr>
          <w:rFonts w:ascii="Arial" w:hAnsi="Arial" w:cs="Arial"/>
          <w:sz w:val="22"/>
          <w:szCs w:val="22"/>
        </w:rPr>
        <w:t>.</w:t>
      </w:r>
      <w:r w:rsidRPr="00B35603">
        <w:rPr>
          <w:rFonts w:ascii="Arial" w:hAnsi="Arial" w:cs="Arial"/>
          <w:sz w:val="22"/>
          <w:szCs w:val="22"/>
        </w:rPr>
        <w:t>300,00 zł. Powyższe może ulec zmianie z uwagi na okoliczności niezależne od Zamawiającego.</w:t>
      </w:r>
    </w:p>
    <w:p w14:paraId="2295DCBD" w14:textId="77777777" w:rsidR="00F42F93" w:rsidRDefault="00F42F93" w:rsidP="00F42F9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A420219" w14:textId="77777777" w:rsidR="00F42F93" w:rsidRPr="008B0A09" w:rsidRDefault="00F42F93" w:rsidP="00F42F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0A09">
        <w:rPr>
          <w:rFonts w:ascii="Arial" w:hAnsi="Arial" w:cs="Arial"/>
          <w:b/>
          <w:bCs/>
          <w:sz w:val="22"/>
          <w:szCs w:val="22"/>
        </w:rPr>
        <w:t>Pytanie 9</w:t>
      </w:r>
    </w:p>
    <w:p w14:paraId="015755D9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Czy Zamawiający w Załączniku nr 4 do SWZ Projektowane postanowienia umowy w § 15 ust. 1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dopuszcza modyfikację zapisu w sposób następujący:</w:t>
      </w:r>
    </w:p>
    <w:p w14:paraId="0E85145E" w14:textId="77777777" w:rsidR="00F42F93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„W sprawach nieuregulowanych niniejszą umową, jak również za szkody wynikłe z nienależytego wykonania przedmiotu umowy, Wykonawca odpowiadać będzie wobec Zamawiającego w oparciu o przepisy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Kodeksu cywilnego oraz Prawa Pocztowego.”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6B05E9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ECE7D9E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9</w:t>
      </w:r>
    </w:p>
    <w:p w14:paraId="52B600E8" w14:textId="77777777" w:rsidR="00F42F93" w:rsidRPr="006C61C7" w:rsidRDefault="00F42F93" w:rsidP="00F42F9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zmienia §15 ust. 1 Projektowanych postanowień umowy i nadaje mu brzmienie:</w:t>
      </w:r>
    </w:p>
    <w:p w14:paraId="2B4DB919" w14:textId="77777777" w:rsidR="00F42F93" w:rsidRPr="006C61C7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6C61C7">
        <w:rPr>
          <w:rFonts w:ascii="Arial" w:hAnsi="Arial" w:cs="Arial"/>
          <w:sz w:val="22"/>
          <w:szCs w:val="22"/>
        </w:rPr>
        <w:t xml:space="preserve">„W sprawach nieuregulowanych niniejszą umową, jak również za szkody wynikłe z nienależytego wykonania przedmiotu umowy, Wykonawca odpowiadać będzie wobec Zamawiającego w oparciu o przepisy Kodeksu cywilnego oraz Prawa Pocztowego.” </w:t>
      </w:r>
    </w:p>
    <w:p w14:paraId="5FC2AE60" w14:textId="77777777" w:rsidR="00F42F93" w:rsidRDefault="00F42F93" w:rsidP="00F42F93">
      <w:pPr>
        <w:jc w:val="both"/>
        <w:rPr>
          <w:rFonts w:ascii="Arial" w:hAnsi="Arial" w:cs="Arial"/>
          <w:sz w:val="22"/>
          <w:szCs w:val="22"/>
        </w:rPr>
      </w:pPr>
    </w:p>
    <w:p w14:paraId="4AA87EDA" w14:textId="77777777" w:rsidR="00F42F93" w:rsidRPr="008B0A09" w:rsidRDefault="00F42F93" w:rsidP="00F42F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0A09">
        <w:rPr>
          <w:rFonts w:ascii="Arial" w:hAnsi="Arial" w:cs="Arial"/>
          <w:b/>
          <w:bCs/>
          <w:sz w:val="22"/>
          <w:szCs w:val="22"/>
        </w:rPr>
        <w:t>Pytanie 10</w:t>
      </w:r>
    </w:p>
    <w:p w14:paraId="3D175334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lastRenderedPageBreak/>
        <w:t>W Załączniku nr 4 pkt 8 do SWZ Projektowane postanowienia umowy zamawiający pisze:</w:t>
      </w:r>
    </w:p>
    <w:p w14:paraId="42DFBBD8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„Należności z tytułu prawidłowo wystawionych faktur VAT, o których mowa w ust. 5 Zamawiający będzie regulował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w terminie 14 dni od daty wpływu do siedziby Zamawiającego prawidłowo wystawionej i zaakceptowanej przez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Zamawiającego faktury”</w:t>
      </w:r>
    </w:p>
    <w:p w14:paraId="1C363206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Przepisy prawa nie przewidują określenia "prawidłowo" wystawionej FV. Dlatego też proponujemy wykreślenie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takiego zapisu, ponieważ nie jest on powszechnie stosowanym w obszarach rozliczeń pomiędzy stronami umowy.</w:t>
      </w:r>
    </w:p>
    <w:p w14:paraId="6629E0E0" w14:textId="77777777" w:rsidR="00F42F93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Wszelkie kwestie sporne rozliczane są na podstawie faktury korygującej.</w:t>
      </w:r>
    </w:p>
    <w:p w14:paraId="6FA4E343" w14:textId="77777777" w:rsidR="00F42F93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3AF8524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10</w:t>
      </w:r>
    </w:p>
    <w:p w14:paraId="1F937D0A" w14:textId="77777777" w:rsidR="00F42F93" w:rsidRPr="006C61C7" w:rsidRDefault="00F42F93" w:rsidP="00F42F9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pozostawia zapisy Projektowanych postanowień umowy bez zmian.</w:t>
      </w:r>
    </w:p>
    <w:p w14:paraId="78309CA1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</w:p>
    <w:p w14:paraId="7BF5CEEF" w14:textId="77777777" w:rsidR="00F42F93" w:rsidRPr="008B0A09" w:rsidRDefault="00F42F93" w:rsidP="00F42F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0A09">
        <w:rPr>
          <w:rFonts w:ascii="Arial" w:hAnsi="Arial" w:cs="Arial"/>
          <w:b/>
          <w:bCs/>
          <w:sz w:val="22"/>
          <w:szCs w:val="22"/>
        </w:rPr>
        <w:t>Pytanie 11</w:t>
      </w:r>
    </w:p>
    <w:p w14:paraId="2010B02C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Zamawiający, w punkcie IX SWZ, dopuścił możliwość powierzenia wykonania części zamówienia podwykonawcy/om. W dokumentach zamówienia określił również, że postępowanie prowadzone jest w oparciu o przepisy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ustawy Prawo Zamówień Publicznych. Czy słusznie interpretujemy, że również w zakresie podwykonawstwa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zastosowanie będą miały właściwe przepisy przedmiotowej ustawy?</w:t>
      </w:r>
    </w:p>
    <w:p w14:paraId="3B433983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Podwykonawstwem w rozumieniu ustawy Prawo Zamówień Publicznych nie jest każda relacja między dwoma podmiotami, ale tylko taka, która bazuje na umowie zawartej między wykonawcą a podwykonawcą w formie pisemnej,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o charakterze odpłatnym, na mocy której podwykonawca zobowiązuje się wykonać część zamówienia. Z powyższego wynika, że podwykonawstwo polega na bezpośredniej realizacji części zamówienia przez podmiot niebędący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wykonawcą oraz, że można wyróżnić trzy charakterystyczne cechy umowy podwykonawstwa, tzn. pisemność, odpłatność i jej przedmiot – czyli świadczenie wykonania określonej części zamówienia publicznego.</w:t>
      </w:r>
    </w:p>
    <w:p w14:paraId="1D0232E7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Czy Zamawiający uwzględni w treści dokumentów postępowania, wśród podstaw wykluczenia, o 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art. 109 ust. 1 ustawy Prawo zamówień publicznych, podstawę wskazaną w przepisie art. 109 ust. 1 pkt 8 i 10?</w:t>
      </w:r>
    </w:p>
    <w:p w14:paraId="7867995D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• Z postępowania o udzielenie zamówienia zamawiający może wykluczyć wykonawcę, który w wyniku zamierzonego działania lub rażącego niedbalstwa wprowadził zamawiającego w błąd przy przedstawianiu informacji, że nie podlega wykluczeniu, spełnia warunki udziału w postępowaniu lub kryteria selekcji, co mogło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mieć istotny wpływ na decyzje podejmowane przez zamawiającego w postępowaniu o udzielenie zamówienia, lub który zataił te informacje lub nie jest w stanie przedstawić wymaganych podmiotowych środków</w:t>
      </w:r>
      <w:r>
        <w:rPr>
          <w:rFonts w:ascii="Arial" w:hAnsi="Arial" w:cs="Arial"/>
          <w:sz w:val="22"/>
          <w:szCs w:val="22"/>
        </w:rPr>
        <w:t xml:space="preserve"> </w:t>
      </w:r>
      <w:r w:rsidRPr="00E34642">
        <w:rPr>
          <w:rFonts w:ascii="Arial" w:hAnsi="Arial" w:cs="Arial"/>
          <w:sz w:val="22"/>
          <w:szCs w:val="22"/>
        </w:rPr>
        <w:t>dowodowych.</w:t>
      </w:r>
    </w:p>
    <w:p w14:paraId="39736FA2" w14:textId="77777777" w:rsidR="00F42F93" w:rsidRPr="00E34642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• Z postępowania o udzielenie zamówienia zamawiający może wykluczyć wykonawcę, który w wyniku lekkomyślności lub niedbalstwa przedstawił informacje wprowadzające w błąd, co mogło mieć istotny wpływ na</w:t>
      </w:r>
    </w:p>
    <w:p w14:paraId="1C8E7498" w14:textId="77777777" w:rsidR="00F42F93" w:rsidRDefault="00F42F93" w:rsidP="00F42F93">
      <w:pPr>
        <w:jc w:val="both"/>
        <w:rPr>
          <w:rFonts w:ascii="Arial" w:hAnsi="Arial" w:cs="Arial"/>
          <w:sz w:val="22"/>
          <w:szCs w:val="22"/>
        </w:rPr>
      </w:pPr>
      <w:r w:rsidRPr="00E34642">
        <w:rPr>
          <w:rFonts w:ascii="Arial" w:hAnsi="Arial" w:cs="Arial"/>
          <w:sz w:val="22"/>
          <w:szCs w:val="22"/>
        </w:rPr>
        <w:t>decyzje podejmowane przez zamawiającego w postępowaniu o udzielenie zamówienia.</w:t>
      </w:r>
    </w:p>
    <w:p w14:paraId="201B9D6C" w14:textId="77777777" w:rsidR="00F42F93" w:rsidRDefault="00F42F93" w:rsidP="00F42F93">
      <w:pPr>
        <w:jc w:val="both"/>
        <w:rPr>
          <w:rFonts w:ascii="Arial" w:hAnsi="Arial" w:cs="Arial"/>
          <w:sz w:val="22"/>
          <w:szCs w:val="22"/>
        </w:rPr>
      </w:pPr>
    </w:p>
    <w:p w14:paraId="5E730688" w14:textId="77777777" w:rsidR="00F42F93" w:rsidRPr="00C82868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8286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11</w:t>
      </w:r>
    </w:p>
    <w:p w14:paraId="7DCE887D" w14:textId="77777777" w:rsidR="00F42F93" w:rsidRPr="006C61C7" w:rsidRDefault="00F42F93" w:rsidP="00F42F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6C61C7">
        <w:rPr>
          <w:rFonts w:ascii="Arial" w:hAnsi="Arial" w:cs="Arial"/>
          <w:sz w:val="22"/>
          <w:szCs w:val="22"/>
          <w:lang w:eastAsia="en-US"/>
        </w:rPr>
        <w:t>Zamawiający uwzględni w treści dokumentów postępowania, wśród podstaw wykluczenia, o których mowa w art. 109 ust. 1 ustawy Prawo zamówień publicznych, podstawę wskazaną w przepisie art. 109 ust. 1 pkt 8 i 10.</w:t>
      </w:r>
    </w:p>
    <w:p w14:paraId="15F9C545" w14:textId="77777777" w:rsidR="004B2CB6" w:rsidRDefault="004B2CB6" w:rsidP="004B2CB6">
      <w:pPr>
        <w:widowControl w:val="0"/>
        <w:spacing w:line="26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A11AF1A" w14:textId="77777777" w:rsidR="004B2CB6" w:rsidRDefault="004B2CB6" w:rsidP="004B2CB6">
      <w:pPr>
        <w:pStyle w:val="Akapitzlist"/>
        <w:ind w:left="0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Zamawiający informuje, że zgodnie z art. 286 ust. 1 ustawy z 11 września 2019 r. – Prawo zamówień publicznych (</w:t>
      </w:r>
      <w:proofErr w:type="spellStart"/>
      <w:r>
        <w:rPr>
          <w:rFonts w:ascii="Arial" w:eastAsia="Calibri" w:hAnsi="Arial" w:cs="Arial"/>
          <w:sz w:val="22"/>
          <w:szCs w:val="22"/>
          <w:u w:val="single"/>
        </w:rPr>
        <w:t>t.j</w:t>
      </w:r>
      <w:proofErr w:type="spellEnd"/>
      <w:r>
        <w:rPr>
          <w:rFonts w:ascii="Arial" w:eastAsia="Calibri" w:hAnsi="Arial" w:cs="Arial"/>
          <w:sz w:val="22"/>
          <w:szCs w:val="22"/>
          <w:u w:val="single"/>
        </w:rPr>
        <w:t xml:space="preserve">.: Dz.U. z 2023 r., poz. 1605 z </w:t>
      </w:r>
      <w:proofErr w:type="spellStart"/>
      <w:r>
        <w:rPr>
          <w:rFonts w:ascii="Arial" w:eastAsia="Calibri" w:hAnsi="Arial" w:cs="Arial"/>
          <w:sz w:val="22"/>
          <w:szCs w:val="22"/>
          <w:u w:val="single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  <w:u w:val="single"/>
        </w:rPr>
        <w:t xml:space="preserve">. zm.) – dalej: ustawa </w:t>
      </w:r>
      <w:proofErr w:type="spellStart"/>
      <w:r>
        <w:rPr>
          <w:rFonts w:ascii="Arial" w:eastAsia="Calibri" w:hAnsi="Arial" w:cs="Arial"/>
          <w:sz w:val="22"/>
          <w:szCs w:val="22"/>
          <w:u w:val="single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u w:val="single"/>
        </w:rPr>
        <w:t>, dokonuje modyfikacji treści SWZ w sposób następujący:</w:t>
      </w:r>
    </w:p>
    <w:p w14:paraId="39669F35" w14:textId="77777777" w:rsidR="008B0A09" w:rsidRDefault="008B0A09" w:rsidP="00E34642">
      <w:pPr>
        <w:rPr>
          <w:rFonts w:ascii="Arial" w:hAnsi="Arial" w:cs="Arial"/>
          <w:sz w:val="22"/>
          <w:szCs w:val="22"/>
        </w:rPr>
      </w:pPr>
    </w:p>
    <w:p w14:paraId="7E68A23C" w14:textId="77777777" w:rsidR="004B2CB6" w:rsidRDefault="004B2CB6" w:rsidP="00E34642">
      <w:pPr>
        <w:rPr>
          <w:rFonts w:ascii="Arial" w:hAnsi="Arial" w:cs="Arial"/>
          <w:sz w:val="22"/>
          <w:szCs w:val="22"/>
        </w:rPr>
      </w:pPr>
    </w:p>
    <w:p w14:paraId="0F24CB7D" w14:textId="066247A2" w:rsidR="004B2CB6" w:rsidRDefault="004B2CB6" w:rsidP="00E346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Było:</w:t>
      </w:r>
    </w:p>
    <w:p w14:paraId="7F66F71D" w14:textId="77777777" w:rsidR="004B2CB6" w:rsidRPr="004B2CB6" w:rsidRDefault="004B2CB6" w:rsidP="004B2CB6">
      <w:pPr>
        <w:suppressAutoHyphens/>
        <w:spacing w:line="268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4B2CB6">
        <w:rPr>
          <w:rFonts w:ascii="Arial" w:eastAsia="Arial" w:hAnsi="Arial" w:cs="Arial"/>
          <w:b/>
          <w:color w:val="000000"/>
          <w:sz w:val="22"/>
          <w:szCs w:val="22"/>
        </w:rPr>
        <w:t>Miejsce i termin składania ofert </w:t>
      </w:r>
    </w:p>
    <w:p w14:paraId="2C231E14" w14:textId="77777777" w:rsidR="004B2CB6" w:rsidRPr="004B2CB6" w:rsidRDefault="004B2CB6" w:rsidP="004B2CB6">
      <w:pPr>
        <w:spacing w:line="264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4B2CB6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Ofertę wraz z wymaganymi dokumentami należy umieścić na </w:t>
      </w:r>
      <w:hyperlink r:id="rId6" w:history="1">
        <w:r w:rsidRPr="004B2CB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B2CB6">
        <w:rPr>
          <w:rFonts w:ascii="Arial" w:eastAsia="Arial" w:hAnsi="Arial" w:cs="Arial"/>
          <w:color w:val="000000"/>
          <w:sz w:val="22"/>
          <w:szCs w:val="22"/>
        </w:rPr>
        <w:t xml:space="preserve"> pod adresem: </w:t>
      </w:r>
      <w:hyperlink r:id="rId7" w:history="1">
        <w:r w:rsidRPr="004B2CB6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</w:rPr>
          <w:t>https://platformazakupowa.pl/pn/ops_wolomin</w:t>
        </w:r>
      </w:hyperlink>
      <w:r w:rsidRPr="004B2CB6">
        <w:rPr>
          <w:rFonts w:ascii="Arial" w:eastAsiaTheme="minorEastAsia" w:hAnsi="Arial" w:cs="Arial"/>
          <w:sz w:val="22"/>
          <w:szCs w:val="22"/>
        </w:rPr>
        <w:t xml:space="preserve"> </w:t>
      </w:r>
      <w:r w:rsidRPr="004B2CB6">
        <w:rPr>
          <w:rFonts w:ascii="Arial" w:eastAsia="Arial" w:hAnsi="Arial" w:cs="Arial"/>
          <w:color w:val="000000"/>
          <w:sz w:val="22"/>
          <w:szCs w:val="22"/>
        </w:rPr>
        <w:t xml:space="preserve">w myśl Ustawy na stronie internetowej prowadzonego postępowania  do dnia </w:t>
      </w:r>
      <w:r w:rsidRPr="004B2CB6">
        <w:rPr>
          <w:rFonts w:ascii="Arial" w:eastAsia="Arial" w:hAnsi="Arial" w:cs="Arial"/>
          <w:b/>
          <w:bCs/>
          <w:sz w:val="22"/>
          <w:szCs w:val="22"/>
        </w:rPr>
        <w:t>13.12.2023 r. godz. 10:00.</w:t>
      </w:r>
    </w:p>
    <w:p w14:paraId="7078EC29" w14:textId="77777777" w:rsidR="004B2CB6" w:rsidRPr="004B2CB6" w:rsidRDefault="004B2CB6" w:rsidP="004B2CB6">
      <w:pPr>
        <w:tabs>
          <w:tab w:val="left" w:pos="720"/>
        </w:tabs>
        <w:spacing w:line="268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2CB6">
        <w:rPr>
          <w:rFonts w:ascii="Arial" w:eastAsia="Arial" w:hAnsi="Arial" w:cs="Arial"/>
          <w:b/>
          <w:color w:val="000000"/>
          <w:sz w:val="22"/>
          <w:szCs w:val="22"/>
        </w:rPr>
        <w:t>Otwarcie ofert</w:t>
      </w:r>
    </w:p>
    <w:p w14:paraId="6A08E01F" w14:textId="77777777" w:rsidR="004B2CB6" w:rsidRPr="004B2CB6" w:rsidRDefault="004B2CB6" w:rsidP="004B2CB6">
      <w:pPr>
        <w:tabs>
          <w:tab w:val="left" w:pos="1440"/>
        </w:tabs>
        <w:spacing w:line="268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4B2CB6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1. Otwarcie ofert następuje niezwłocznie po upływie terminu składania ofert, nie później niż następnego dnia po dniu, w którym upłynął termin składania ofert tj</w:t>
      </w:r>
      <w:r w:rsidRPr="004B2CB6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4B2CB6">
        <w:rPr>
          <w:rFonts w:ascii="Arial" w:eastAsia="Arial" w:hAnsi="Arial" w:cs="Arial"/>
          <w:b/>
          <w:bCs/>
          <w:sz w:val="22"/>
          <w:szCs w:val="22"/>
        </w:rPr>
        <w:t>13.12.2023 r. godz. 10:10.</w:t>
      </w:r>
    </w:p>
    <w:p w14:paraId="3D7CEA62" w14:textId="77777777" w:rsidR="004B2CB6" w:rsidRPr="004B2CB6" w:rsidRDefault="004B2CB6" w:rsidP="004B2CB6">
      <w:pPr>
        <w:suppressAutoHyphens/>
        <w:spacing w:line="268" w:lineRule="auto"/>
        <w:rPr>
          <w:rFonts w:ascii="Arial" w:eastAsia="Arial" w:hAnsi="Arial" w:cs="Arial"/>
          <w:sz w:val="22"/>
          <w:szCs w:val="22"/>
        </w:rPr>
      </w:pPr>
      <w:r w:rsidRPr="004B2CB6">
        <w:rPr>
          <w:rFonts w:ascii="Arial" w:eastAsia="Arial" w:hAnsi="Arial" w:cs="Arial"/>
          <w:b/>
          <w:sz w:val="22"/>
          <w:szCs w:val="22"/>
        </w:rPr>
        <w:t xml:space="preserve">TERMIN ZWIĄZANIA OFERTĄ </w:t>
      </w:r>
    </w:p>
    <w:p w14:paraId="7C389388" w14:textId="77777777" w:rsidR="004B2CB6" w:rsidRPr="004B2CB6" w:rsidRDefault="004B2CB6" w:rsidP="004B2CB6">
      <w:pPr>
        <w:spacing w:line="268" w:lineRule="auto"/>
        <w:rPr>
          <w:rFonts w:ascii="Arial" w:eastAsia="Arial" w:hAnsi="Arial" w:cs="Arial"/>
          <w:color w:val="FF0000"/>
          <w:sz w:val="22"/>
          <w:szCs w:val="22"/>
        </w:rPr>
      </w:pPr>
      <w:r w:rsidRPr="004B2CB6">
        <w:rPr>
          <w:rFonts w:ascii="Arial" w:eastAsia="Arial" w:hAnsi="Arial" w:cs="Arial"/>
          <w:sz w:val="22"/>
          <w:szCs w:val="22"/>
        </w:rPr>
        <w:t xml:space="preserve">1. Wykonawca związany będzie złożoną ofertą do dnia: </w:t>
      </w:r>
      <w:r w:rsidRPr="004B2CB6">
        <w:rPr>
          <w:rFonts w:ascii="Arial" w:eastAsia="Arial" w:hAnsi="Arial" w:cs="Arial"/>
          <w:b/>
          <w:bCs/>
          <w:sz w:val="22"/>
          <w:szCs w:val="22"/>
        </w:rPr>
        <w:t>11.01.2024 r.</w:t>
      </w:r>
    </w:p>
    <w:p w14:paraId="0362C688" w14:textId="77777777" w:rsidR="004B2CB6" w:rsidRDefault="004B2CB6" w:rsidP="00E34642">
      <w:pPr>
        <w:rPr>
          <w:rFonts w:ascii="Arial" w:hAnsi="Arial" w:cs="Arial"/>
          <w:sz w:val="22"/>
          <w:szCs w:val="22"/>
        </w:rPr>
      </w:pPr>
    </w:p>
    <w:p w14:paraId="2180B1C2" w14:textId="365C35B3" w:rsidR="004B2CB6" w:rsidRDefault="004B2CB6" w:rsidP="00E346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Jest:</w:t>
      </w:r>
    </w:p>
    <w:p w14:paraId="69BC2935" w14:textId="77777777" w:rsidR="004B2CB6" w:rsidRPr="004B2CB6" w:rsidRDefault="004B2CB6" w:rsidP="004B2CB6">
      <w:pPr>
        <w:suppressAutoHyphens/>
        <w:spacing w:line="268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4B2CB6">
        <w:rPr>
          <w:rFonts w:ascii="Arial" w:eastAsia="Arial" w:hAnsi="Arial" w:cs="Arial"/>
          <w:b/>
          <w:color w:val="000000"/>
          <w:sz w:val="22"/>
          <w:szCs w:val="22"/>
        </w:rPr>
        <w:t>Miejsce i termin składania ofert </w:t>
      </w:r>
    </w:p>
    <w:p w14:paraId="7285D5DB" w14:textId="0FD2DE0D" w:rsidR="004B2CB6" w:rsidRPr="00F42F93" w:rsidRDefault="004B2CB6" w:rsidP="004B2CB6">
      <w:pPr>
        <w:spacing w:line="264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4B2CB6">
        <w:rPr>
          <w:rFonts w:ascii="Arial" w:eastAsia="Arial" w:hAnsi="Arial" w:cs="Arial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4B2CB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B2CB6">
        <w:rPr>
          <w:rFonts w:ascii="Arial" w:eastAsia="Arial" w:hAnsi="Arial" w:cs="Arial"/>
          <w:color w:val="000000"/>
          <w:sz w:val="22"/>
          <w:szCs w:val="22"/>
        </w:rPr>
        <w:t xml:space="preserve"> pod adresem: </w:t>
      </w:r>
      <w:hyperlink r:id="rId9" w:history="1">
        <w:r w:rsidRPr="004B2CB6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</w:rPr>
          <w:t>https://platformazakupowa.pl/pn/ops_wolomin</w:t>
        </w:r>
      </w:hyperlink>
      <w:r w:rsidRPr="004B2CB6">
        <w:rPr>
          <w:rFonts w:ascii="Arial" w:eastAsiaTheme="minorEastAsia" w:hAnsi="Arial" w:cs="Arial"/>
          <w:sz w:val="22"/>
          <w:szCs w:val="22"/>
        </w:rPr>
        <w:t xml:space="preserve"> </w:t>
      </w:r>
      <w:r w:rsidRPr="004B2CB6">
        <w:rPr>
          <w:rFonts w:ascii="Arial" w:eastAsia="Arial" w:hAnsi="Arial" w:cs="Arial"/>
          <w:color w:val="000000"/>
          <w:sz w:val="22"/>
          <w:szCs w:val="22"/>
        </w:rPr>
        <w:t xml:space="preserve">w myśl Ustawy na stronie internetowej prowadzonego postępowania  do dnia 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1</w:t>
      </w:r>
      <w:r w:rsidR="00F42F93" w:rsidRPr="00F42F93">
        <w:rPr>
          <w:rFonts w:ascii="Arial" w:eastAsia="Arial" w:hAnsi="Arial" w:cs="Arial"/>
          <w:b/>
          <w:bCs/>
          <w:sz w:val="22"/>
          <w:szCs w:val="22"/>
        </w:rPr>
        <w:t>5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.12.2023 r. godz. 10:00.</w:t>
      </w:r>
    </w:p>
    <w:p w14:paraId="136A1937" w14:textId="77777777" w:rsidR="004B2CB6" w:rsidRPr="00F42F93" w:rsidRDefault="004B2CB6" w:rsidP="004B2CB6">
      <w:pPr>
        <w:tabs>
          <w:tab w:val="left" w:pos="720"/>
        </w:tabs>
        <w:spacing w:line="26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F42F93">
        <w:rPr>
          <w:rFonts w:ascii="Arial" w:eastAsia="Arial" w:hAnsi="Arial" w:cs="Arial"/>
          <w:b/>
          <w:sz w:val="22"/>
          <w:szCs w:val="22"/>
        </w:rPr>
        <w:t>Otwarcie ofert</w:t>
      </w:r>
    </w:p>
    <w:p w14:paraId="685600C2" w14:textId="5B3E72A4" w:rsidR="004B2CB6" w:rsidRPr="00F42F93" w:rsidRDefault="004B2CB6" w:rsidP="004B2CB6">
      <w:pPr>
        <w:tabs>
          <w:tab w:val="left" w:pos="1440"/>
        </w:tabs>
        <w:spacing w:line="268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F42F93">
        <w:rPr>
          <w:rFonts w:ascii="Arial" w:eastAsia="Arial" w:hAnsi="Arial" w:cs="Arial"/>
          <w:sz w:val="22"/>
          <w:szCs w:val="22"/>
          <w:shd w:val="clear" w:color="auto" w:fill="FFFFFF"/>
        </w:rPr>
        <w:t>1. Otwarcie ofert następuje niezwłocznie po upływie terminu składania ofert, nie później niż następnego dnia po dniu, w którym upłynął termin składania ofert tj</w:t>
      </w:r>
      <w:r w:rsidRPr="00F42F93"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1</w:t>
      </w:r>
      <w:r w:rsidR="00F42F93" w:rsidRPr="00F42F93">
        <w:rPr>
          <w:rFonts w:ascii="Arial" w:eastAsia="Arial" w:hAnsi="Arial" w:cs="Arial"/>
          <w:b/>
          <w:bCs/>
          <w:sz w:val="22"/>
          <w:szCs w:val="22"/>
        </w:rPr>
        <w:t>5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.12.2023 r. godz. 10:10.</w:t>
      </w:r>
    </w:p>
    <w:p w14:paraId="46681201" w14:textId="77777777" w:rsidR="004B2CB6" w:rsidRPr="00F42F93" w:rsidRDefault="004B2CB6" w:rsidP="004B2CB6">
      <w:pPr>
        <w:suppressAutoHyphens/>
        <w:spacing w:line="268" w:lineRule="auto"/>
        <w:rPr>
          <w:rFonts w:ascii="Arial" w:eastAsia="Arial" w:hAnsi="Arial" w:cs="Arial"/>
          <w:sz w:val="22"/>
          <w:szCs w:val="22"/>
        </w:rPr>
      </w:pPr>
      <w:r w:rsidRPr="00F42F93">
        <w:rPr>
          <w:rFonts w:ascii="Arial" w:eastAsia="Arial" w:hAnsi="Arial" w:cs="Arial"/>
          <w:b/>
          <w:sz w:val="22"/>
          <w:szCs w:val="22"/>
        </w:rPr>
        <w:t xml:space="preserve">TERMIN ZWIĄZANIA OFERTĄ </w:t>
      </w:r>
    </w:p>
    <w:p w14:paraId="2187900D" w14:textId="568D0212" w:rsidR="004B2CB6" w:rsidRPr="00F42F93" w:rsidRDefault="004B2CB6" w:rsidP="004B2CB6">
      <w:pPr>
        <w:spacing w:line="268" w:lineRule="auto"/>
        <w:rPr>
          <w:rFonts w:ascii="Arial" w:eastAsia="Arial" w:hAnsi="Arial" w:cs="Arial"/>
          <w:sz w:val="22"/>
          <w:szCs w:val="22"/>
        </w:rPr>
      </w:pPr>
      <w:r w:rsidRPr="00F42F93">
        <w:rPr>
          <w:rFonts w:ascii="Arial" w:eastAsia="Arial" w:hAnsi="Arial" w:cs="Arial"/>
          <w:sz w:val="22"/>
          <w:szCs w:val="22"/>
        </w:rPr>
        <w:t xml:space="preserve">1. Wykonawca związany będzie złożoną ofertą do dnia: 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1</w:t>
      </w:r>
      <w:r w:rsidR="00F42F93" w:rsidRPr="00F42F93">
        <w:rPr>
          <w:rFonts w:ascii="Arial" w:eastAsia="Arial" w:hAnsi="Arial" w:cs="Arial"/>
          <w:b/>
          <w:bCs/>
          <w:sz w:val="22"/>
          <w:szCs w:val="22"/>
        </w:rPr>
        <w:t>3</w:t>
      </w:r>
      <w:r w:rsidRPr="00F42F93">
        <w:rPr>
          <w:rFonts w:ascii="Arial" w:eastAsia="Arial" w:hAnsi="Arial" w:cs="Arial"/>
          <w:b/>
          <w:bCs/>
          <w:sz w:val="22"/>
          <w:szCs w:val="22"/>
        </w:rPr>
        <w:t>.01.2024 r.</w:t>
      </w:r>
    </w:p>
    <w:p w14:paraId="0A84F643" w14:textId="77777777" w:rsidR="004B2CB6" w:rsidRPr="008E674D" w:rsidRDefault="004B2CB6" w:rsidP="00E34642">
      <w:pPr>
        <w:rPr>
          <w:rFonts w:ascii="Arial" w:hAnsi="Arial" w:cs="Arial"/>
          <w:sz w:val="22"/>
          <w:szCs w:val="22"/>
        </w:rPr>
      </w:pPr>
    </w:p>
    <w:sectPr w:rsidR="004B2CB6" w:rsidRPr="008E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291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17E2E"/>
    <w:multiLevelType w:val="hybridMultilevel"/>
    <w:tmpl w:val="E9DC4D7E"/>
    <w:lvl w:ilvl="0" w:tplc="B220187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968"/>
    <w:multiLevelType w:val="hybridMultilevel"/>
    <w:tmpl w:val="1544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4BF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661514"/>
    <w:multiLevelType w:val="hybridMultilevel"/>
    <w:tmpl w:val="BA002312"/>
    <w:lvl w:ilvl="0" w:tplc="670C9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5087">
    <w:abstractNumId w:val="2"/>
  </w:num>
  <w:num w:numId="2" w16cid:durableId="1840927067">
    <w:abstractNumId w:val="4"/>
  </w:num>
  <w:num w:numId="3" w16cid:durableId="1901282344">
    <w:abstractNumId w:val="1"/>
  </w:num>
  <w:num w:numId="4" w16cid:durableId="2111661432">
    <w:abstractNumId w:val="0"/>
  </w:num>
  <w:num w:numId="5" w16cid:durableId="105731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C"/>
    <w:rsid w:val="000732F4"/>
    <w:rsid w:val="00093A9B"/>
    <w:rsid w:val="00094555"/>
    <w:rsid w:val="000B2AD4"/>
    <w:rsid w:val="00156687"/>
    <w:rsid w:val="002A529F"/>
    <w:rsid w:val="002D3330"/>
    <w:rsid w:val="00320ACF"/>
    <w:rsid w:val="00344A75"/>
    <w:rsid w:val="003E4FBF"/>
    <w:rsid w:val="00464885"/>
    <w:rsid w:val="004B2CB6"/>
    <w:rsid w:val="004E2764"/>
    <w:rsid w:val="00527EE6"/>
    <w:rsid w:val="005B5BA3"/>
    <w:rsid w:val="006207DF"/>
    <w:rsid w:val="00655D8B"/>
    <w:rsid w:val="006B1DD3"/>
    <w:rsid w:val="006B59E6"/>
    <w:rsid w:val="006C39DB"/>
    <w:rsid w:val="00707C71"/>
    <w:rsid w:val="007221D2"/>
    <w:rsid w:val="007B63FA"/>
    <w:rsid w:val="007C6B8B"/>
    <w:rsid w:val="0086186C"/>
    <w:rsid w:val="008A2352"/>
    <w:rsid w:val="008B0A09"/>
    <w:rsid w:val="008E674D"/>
    <w:rsid w:val="009153F5"/>
    <w:rsid w:val="00956228"/>
    <w:rsid w:val="00975808"/>
    <w:rsid w:val="00993730"/>
    <w:rsid w:val="009D7E7D"/>
    <w:rsid w:val="00A97AFF"/>
    <w:rsid w:val="00AE5A66"/>
    <w:rsid w:val="00AF027C"/>
    <w:rsid w:val="00B20627"/>
    <w:rsid w:val="00B30B46"/>
    <w:rsid w:val="00B35603"/>
    <w:rsid w:val="00B73D0D"/>
    <w:rsid w:val="00BA5C3B"/>
    <w:rsid w:val="00BA6FD5"/>
    <w:rsid w:val="00BB4121"/>
    <w:rsid w:val="00BD57E4"/>
    <w:rsid w:val="00BF64A4"/>
    <w:rsid w:val="00C40087"/>
    <w:rsid w:val="00C82868"/>
    <w:rsid w:val="00D2267F"/>
    <w:rsid w:val="00D33129"/>
    <w:rsid w:val="00D9653D"/>
    <w:rsid w:val="00DA39B8"/>
    <w:rsid w:val="00E265BC"/>
    <w:rsid w:val="00E34642"/>
    <w:rsid w:val="00E47411"/>
    <w:rsid w:val="00E67306"/>
    <w:rsid w:val="00F25280"/>
    <w:rsid w:val="00F42F93"/>
    <w:rsid w:val="00FB666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CA8"/>
  <w15:chartTrackingRefBased/>
  <w15:docId w15:val="{0AC39D97-82D7-4942-BB20-15EC335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E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AF02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27E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gwp3ed854f3colour">
    <w:name w:val="gwp3ed854f3_colour"/>
    <w:basedOn w:val="Domylnaczcionkaakapitu"/>
    <w:rsid w:val="00E47411"/>
  </w:style>
  <w:style w:type="character" w:customStyle="1" w:styleId="gwp3ed854f3highlight">
    <w:name w:val="gwp3ed854f3_highlight"/>
    <w:basedOn w:val="Domylnaczcionkaakapitu"/>
    <w:rsid w:val="00E47411"/>
  </w:style>
  <w:style w:type="paragraph" w:styleId="Tekstpodstawowy">
    <w:name w:val="Body Text"/>
    <w:basedOn w:val="Normalny"/>
    <w:link w:val="TekstpodstawowyZnak"/>
    <w:rsid w:val="00D9653D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96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65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5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653D"/>
    <w:rPr>
      <w:color w:val="954F72" w:themeColor="followedHyperlink"/>
      <w:u w:val="single"/>
    </w:rPr>
  </w:style>
  <w:style w:type="paragraph" w:customStyle="1" w:styleId="Default">
    <w:name w:val="Default"/>
    <w:rsid w:val="00C40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0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0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B6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4B2CB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ops_wolo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ps_wolo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1F37-7270-4955-886A-730DF55E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2415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T.Rentz</dc:creator>
  <cp:keywords/>
  <dc:description/>
  <cp:lastModifiedBy>E.Łuczyk</cp:lastModifiedBy>
  <cp:revision>7</cp:revision>
  <cp:lastPrinted>2023-01-18T09:43:00Z</cp:lastPrinted>
  <dcterms:created xsi:type="dcterms:W3CDTF">2023-12-08T10:53:00Z</dcterms:created>
  <dcterms:modified xsi:type="dcterms:W3CDTF">2023-12-12T09:28:00Z</dcterms:modified>
</cp:coreProperties>
</file>