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0F0E" w14:textId="0ED292C5" w:rsidR="009E2CA9" w:rsidRPr="009E2CA9" w:rsidRDefault="009E2CA9" w:rsidP="009E2CA9">
      <w:pPr>
        <w:rPr>
          <w:sz w:val="24"/>
          <w:szCs w:val="34"/>
        </w:rPr>
      </w:pPr>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6957177" w14:textId="277765D2" w:rsidR="009E2CA9" w:rsidRPr="00A93459" w:rsidRDefault="00A93459" w:rsidP="00A93459">
      <w:pPr>
        <w:rPr>
          <w:sz w:val="16"/>
          <w:szCs w:val="16"/>
        </w:rPr>
      </w:pPr>
      <w:r>
        <w:rPr>
          <w:sz w:val="16"/>
          <w:szCs w:val="16"/>
        </w:rPr>
        <w:t xml:space="preserve">         </w:t>
      </w:r>
    </w:p>
    <w:p w14:paraId="18F8A088" w14:textId="77777777" w:rsidR="009E2CA9" w:rsidRDefault="009E2CA9">
      <w:pPr>
        <w:jc w:val="center"/>
        <w:rPr>
          <w:b/>
          <w:sz w:val="34"/>
          <w:szCs w:val="34"/>
        </w:rPr>
      </w:pPr>
    </w:p>
    <w:p w14:paraId="456EE3B7" w14:textId="77777777" w:rsidR="00A93459" w:rsidRDefault="00A93459">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2" w14:textId="77777777" w:rsidR="003328FA" w:rsidRDefault="003328FA">
      <w:pPr>
        <w:jc w:val="center"/>
      </w:pP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283642A0"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w:t>
      </w:r>
      <w:r w:rsidR="004634BF">
        <w:rPr>
          <w:sz w:val="20"/>
          <w:szCs w:val="20"/>
        </w:rPr>
        <w:t xml:space="preserve">r. - Prawo zamówień publicznych </w:t>
      </w:r>
      <w:r>
        <w:rPr>
          <w:sz w:val="20"/>
          <w:szCs w:val="20"/>
        </w:rPr>
        <w:t> </w:t>
      </w:r>
      <w:r w:rsidR="00606F6A">
        <w:rPr>
          <w:sz w:val="20"/>
          <w:szCs w:val="20"/>
        </w:rPr>
        <w:t xml:space="preserve">– dalej ustawy PZP </w:t>
      </w:r>
    </w:p>
    <w:p w14:paraId="00000008" w14:textId="77777777" w:rsidR="003328FA" w:rsidRDefault="003328FA">
      <w:pPr>
        <w:jc w:val="center"/>
      </w:pPr>
    </w:p>
    <w:p w14:paraId="00000009" w14:textId="77777777" w:rsidR="003328FA" w:rsidRDefault="003328FA">
      <w:pPr>
        <w:jc w:val="center"/>
      </w:pPr>
    </w:p>
    <w:p w14:paraId="0000000A" w14:textId="77777777" w:rsidR="003328FA" w:rsidRDefault="003328FA">
      <w:pPr>
        <w:jc w:val="center"/>
      </w:pPr>
    </w:p>
    <w:p w14:paraId="0000000B" w14:textId="77777777" w:rsidR="003328FA" w:rsidRDefault="003328FA">
      <w:pPr>
        <w:jc w:val="center"/>
      </w:pPr>
    </w:p>
    <w:p w14:paraId="0000000C" w14:textId="77777777" w:rsidR="003328FA" w:rsidRDefault="003328FA"/>
    <w:p w14:paraId="0000000D" w14:textId="77777777" w:rsidR="003328FA" w:rsidRDefault="003328FA">
      <w:pPr>
        <w:jc w:val="center"/>
      </w:pPr>
    </w:p>
    <w:p w14:paraId="0000000E" w14:textId="77777777" w:rsidR="003328FA" w:rsidRPr="009E2CA9" w:rsidRDefault="003328FA">
      <w:pPr>
        <w:jc w:val="center"/>
      </w:pPr>
    </w:p>
    <w:p w14:paraId="664BDFEC" w14:textId="77777777" w:rsidR="009C6D95" w:rsidRDefault="00E6742B" w:rsidP="00E6742B">
      <w:pPr>
        <w:jc w:val="center"/>
        <w:rPr>
          <w:b/>
          <w:bCs/>
          <w:sz w:val="32"/>
          <w:szCs w:val="32"/>
          <w:lang w:val="de-DE"/>
        </w:rPr>
      </w:pPr>
      <w:r w:rsidRPr="00E6742B">
        <w:rPr>
          <w:b/>
          <w:sz w:val="32"/>
          <w:szCs w:val="32"/>
        </w:rPr>
        <w:t>„</w:t>
      </w:r>
      <w:proofErr w:type="spellStart"/>
      <w:r w:rsidR="009C6D95" w:rsidRPr="009C6D95">
        <w:rPr>
          <w:b/>
          <w:bCs/>
          <w:sz w:val="32"/>
          <w:szCs w:val="32"/>
          <w:lang w:val="de-DE"/>
        </w:rPr>
        <w:t>Usługa</w:t>
      </w:r>
      <w:proofErr w:type="spellEnd"/>
      <w:r w:rsidR="009C6D95" w:rsidRPr="009C6D95">
        <w:rPr>
          <w:b/>
          <w:bCs/>
          <w:sz w:val="32"/>
          <w:szCs w:val="32"/>
          <w:lang w:val="de-DE"/>
        </w:rPr>
        <w:t xml:space="preserve"> </w:t>
      </w:r>
      <w:proofErr w:type="spellStart"/>
      <w:r w:rsidR="009C6D95" w:rsidRPr="009C6D95">
        <w:rPr>
          <w:b/>
          <w:bCs/>
          <w:sz w:val="32"/>
          <w:szCs w:val="32"/>
          <w:lang w:val="de-DE"/>
        </w:rPr>
        <w:t>dezynsekcji</w:t>
      </w:r>
      <w:proofErr w:type="spellEnd"/>
      <w:r w:rsidR="009C6D95" w:rsidRPr="009C6D95">
        <w:rPr>
          <w:b/>
          <w:bCs/>
          <w:sz w:val="32"/>
          <w:szCs w:val="32"/>
          <w:lang w:val="de-DE"/>
        </w:rPr>
        <w:t xml:space="preserve">, </w:t>
      </w:r>
      <w:proofErr w:type="spellStart"/>
      <w:r w:rsidR="009C6D95" w:rsidRPr="009C6D95">
        <w:rPr>
          <w:b/>
          <w:bCs/>
          <w:sz w:val="32"/>
          <w:szCs w:val="32"/>
          <w:lang w:val="de-DE"/>
        </w:rPr>
        <w:t>deratyzacji</w:t>
      </w:r>
      <w:proofErr w:type="spellEnd"/>
      <w:r w:rsidR="009C6D95" w:rsidRPr="009C6D95">
        <w:rPr>
          <w:b/>
          <w:bCs/>
          <w:sz w:val="32"/>
          <w:szCs w:val="32"/>
          <w:lang w:val="de-DE"/>
        </w:rPr>
        <w:t xml:space="preserve"> i </w:t>
      </w:r>
      <w:proofErr w:type="spellStart"/>
      <w:r w:rsidR="009C6D95" w:rsidRPr="009C6D95">
        <w:rPr>
          <w:b/>
          <w:bCs/>
          <w:sz w:val="32"/>
          <w:szCs w:val="32"/>
          <w:lang w:val="de-DE"/>
        </w:rPr>
        <w:t>dezynfekcji</w:t>
      </w:r>
      <w:proofErr w:type="spellEnd"/>
      <w:r w:rsidR="009C6D95" w:rsidRPr="009C6D95">
        <w:rPr>
          <w:b/>
          <w:bCs/>
          <w:sz w:val="32"/>
          <w:szCs w:val="32"/>
          <w:lang w:val="de-DE"/>
        </w:rPr>
        <w:t xml:space="preserve"> </w:t>
      </w:r>
    </w:p>
    <w:p w14:paraId="00000010" w14:textId="44861D3D" w:rsidR="003328FA" w:rsidRPr="00E6742B" w:rsidRDefault="009C6D95" w:rsidP="00E6742B">
      <w:pPr>
        <w:jc w:val="center"/>
        <w:rPr>
          <w:b/>
          <w:sz w:val="32"/>
          <w:szCs w:val="32"/>
        </w:rPr>
      </w:pPr>
      <w:proofErr w:type="spellStart"/>
      <w:r w:rsidRPr="009C6D95">
        <w:rPr>
          <w:b/>
          <w:bCs/>
          <w:sz w:val="32"/>
          <w:szCs w:val="32"/>
          <w:lang w:val="de-DE"/>
        </w:rPr>
        <w:t>dla</w:t>
      </w:r>
      <w:proofErr w:type="spellEnd"/>
      <w:r w:rsidRPr="009C6D95">
        <w:rPr>
          <w:b/>
          <w:bCs/>
          <w:sz w:val="32"/>
          <w:szCs w:val="32"/>
          <w:lang w:val="de-DE"/>
        </w:rPr>
        <w:t xml:space="preserve"> </w:t>
      </w:r>
      <w:proofErr w:type="spellStart"/>
      <w:r w:rsidRPr="009C6D95">
        <w:rPr>
          <w:b/>
          <w:bCs/>
          <w:sz w:val="32"/>
          <w:szCs w:val="32"/>
          <w:lang w:val="de-DE"/>
        </w:rPr>
        <w:t>Aresztu</w:t>
      </w:r>
      <w:proofErr w:type="spellEnd"/>
      <w:r w:rsidRPr="009C6D95">
        <w:rPr>
          <w:b/>
          <w:bCs/>
          <w:sz w:val="32"/>
          <w:szCs w:val="32"/>
          <w:lang w:val="de-DE"/>
        </w:rPr>
        <w:t xml:space="preserve"> </w:t>
      </w:r>
      <w:proofErr w:type="spellStart"/>
      <w:r w:rsidRPr="009C6D95">
        <w:rPr>
          <w:b/>
          <w:bCs/>
          <w:sz w:val="32"/>
          <w:szCs w:val="32"/>
          <w:lang w:val="de-DE"/>
        </w:rPr>
        <w:t>Śledczego</w:t>
      </w:r>
      <w:proofErr w:type="spellEnd"/>
      <w:r w:rsidRPr="009C6D95">
        <w:rPr>
          <w:b/>
          <w:bCs/>
          <w:sz w:val="32"/>
          <w:szCs w:val="32"/>
          <w:lang w:val="de-DE"/>
        </w:rPr>
        <w:t xml:space="preserve"> w </w:t>
      </w:r>
      <w:proofErr w:type="spellStart"/>
      <w:r w:rsidRPr="009C6D95">
        <w:rPr>
          <w:b/>
          <w:bCs/>
          <w:sz w:val="32"/>
          <w:szCs w:val="32"/>
          <w:lang w:val="de-DE"/>
        </w:rPr>
        <w:t>Po</w:t>
      </w:r>
      <w:r>
        <w:rPr>
          <w:b/>
          <w:bCs/>
          <w:sz w:val="32"/>
          <w:szCs w:val="32"/>
          <w:lang w:val="de-DE"/>
        </w:rPr>
        <w:t>znaniu</w:t>
      </w:r>
      <w:proofErr w:type="spellEnd"/>
      <w:r w:rsidR="00E6742B" w:rsidRPr="00E6742B">
        <w:rPr>
          <w:b/>
          <w:sz w:val="32"/>
          <w:szCs w:val="32"/>
        </w:rPr>
        <w:t>”</w:t>
      </w:r>
    </w:p>
    <w:p w14:paraId="6FFA14F2" w14:textId="77777777" w:rsidR="00E6742B" w:rsidRDefault="00E6742B">
      <w:pPr>
        <w:jc w:val="center"/>
      </w:pPr>
    </w:p>
    <w:p w14:paraId="00000011" w14:textId="68991457" w:rsidR="003328FA" w:rsidRDefault="00175998">
      <w:pPr>
        <w:jc w:val="center"/>
        <w:rPr>
          <w:b/>
          <w:color w:val="FF9900"/>
        </w:rPr>
      </w:pPr>
      <w:r>
        <w:t xml:space="preserve">Nr postępowania: </w:t>
      </w:r>
      <w:r w:rsidR="009C6D95">
        <w:t>U.1</w:t>
      </w:r>
      <w:r w:rsidR="009C6D95">
        <w:rPr>
          <w:szCs w:val="20"/>
        </w:rPr>
        <w:t>/2025</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681C8F3D" w14:textId="77777777" w:rsidR="009C6D95" w:rsidRDefault="009C6D95">
      <w:pPr>
        <w:jc w:val="center"/>
      </w:pPr>
    </w:p>
    <w:p w14:paraId="2AB00E73" w14:textId="77777777" w:rsidR="009C6D95" w:rsidRDefault="009C6D95">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p>
    <w:p w14:paraId="00000019" w14:textId="77777777" w:rsidR="003328FA" w:rsidRDefault="003328FA">
      <w:pPr>
        <w:jc w:val="center"/>
      </w:pPr>
    </w:p>
    <w:p w14:paraId="0000001A" w14:textId="459FDBD5" w:rsidR="003328FA" w:rsidRDefault="00693E34">
      <w:pPr>
        <w:jc w:val="center"/>
      </w:pPr>
      <w:r>
        <w:t xml:space="preserve"> </w:t>
      </w:r>
    </w:p>
    <w:p w14:paraId="0000001B" w14:textId="77777777" w:rsidR="003328FA" w:rsidRDefault="003328FA">
      <w:pPr>
        <w:jc w:val="center"/>
      </w:pPr>
    </w:p>
    <w:p w14:paraId="7222A210" w14:textId="35B0464F" w:rsidR="005B714A" w:rsidRDefault="005B714A">
      <w:pPr>
        <w:spacing w:before="240" w:after="240"/>
      </w:pPr>
      <w:r>
        <w:br/>
      </w:r>
    </w:p>
    <w:p w14:paraId="00000046" w14:textId="337C8E68" w:rsidR="003328FA" w:rsidRPr="00CF1D1E" w:rsidRDefault="00175998" w:rsidP="00162372">
      <w:pPr>
        <w:pStyle w:val="Nagwek2"/>
        <w:numPr>
          <w:ilvl w:val="0"/>
          <w:numId w:val="28"/>
        </w:numPr>
        <w:rPr>
          <w:b/>
          <w:sz w:val="22"/>
        </w:rPr>
      </w:pPr>
      <w:bookmarkStart w:id="0" w:name="_Toc67569121"/>
      <w:r w:rsidRPr="00CF1D1E">
        <w:rPr>
          <w:b/>
          <w:sz w:val="22"/>
        </w:rPr>
        <w:lastRenderedPageBreak/>
        <w:t>Nazwa oraz adres Zamawiającego</w:t>
      </w:r>
      <w:bookmarkEnd w:id="0"/>
      <w:r w:rsidR="00E6742B">
        <w:rPr>
          <w:b/>
          <w:sz w:val="22"/>
        </w:rPr>
        <w:t>, numer telefonu, adres poczty elektronicznej</w:t>
      </w:r>
      <w:r w:rsidR="006D2FA6">
        <w:rPr>
          <w:b/>
          <w:sz w:val="22"/>
        </w:rPr>
        <w:t xml:space="preserve"> oraz strony internetowej prowadzonego postępowania</w:t>
      </w:r>
    </w:p>
    <w:p w14:paraId="75760227" w14:textId="77777777" w:rsidR="00EC4991" w:rsidRPr="002A4CA4" w:rsidRDefault="00EC4991" w:rsidP="0070014A">
      <w:pPr>
        <w:ind w:left="360"/>
        <w:jc w:val="both"/>
      </w:pPr>
      <w:r w:rsidRPr="002A4CA4">
        <w:t>Areszt Śledczy w Poznaniu, ul. Młyńska1, 61-729 Poznań</w:t>
      </w:r>
    </w:p>
    <w:p w14:paraId="4B3D81F6" w14:textId="77777777" w:rsidR="00EC4991" w:rsidRPr="002A4CA4" w:rsidRDefault="00EC4991" w:rsidP="0070014A">
      <w:pPr>
        <w:ind w:left="360"/>
        <w:jc w:val="both"/>
      </w:pPr>
      <w:r w:rsidRPr="002A4CA4">
        <w:t>tel. 061 8568-250, fax. 061 8568-252</w:t>
      </w:r>
    </w:p>
    <w:p w14:paraId="11AF9482" w14:textId="77777777" w:rsidR="00EC4991" w:rsidRPr="002A4CA4" w:rsidRDefault="00EC4991" w:rsidP="0070014A">
      <w:pPr>
        <w:ind w:left="360"/>
        <w:jc w:val="both"/>
      </w:pPr>
      <w:r w:rsidRPr="002A4CA4">
        <w:t>http://sw.gov.pl,  e-mail: as_poznan@sw.gov.pl</w:t>
      </w:r>
    </w:p>
    <w:p w14:paraId="17E10669" w14:textId="4B7F6A1E" w:rsidR="00EC4991" w:rsidRPr="002A4CA4" w:rsidRDefault="00EC4991" w:rsidP="0070014A">
      <w:pPr>
        <w:ind w:left="360"/>
        <w:jc w:val="both"/>
      </w:pPr>
      <w:r w:rsidRPr="002A4CA4">
        <w:t>NI</w:t>
      </w:r>
      <w:r w:rsidR="00413CBA">
        <w:t>P 778-10-38-603 REGON 000590415</w:t>
      </w:r>
    </w:p>
    <w:p w14:paraId="20C5A1C3" w14:textId="77777777" w:rsidR="006D2FA6" w:rsidRDefault="00E6742B" w:rsidP="0070014A">
      <w:pPr>
        <w:ind w:left="360"/>
        <w:jc w:val="both"/>
      </w:pPr>
      <w:r w:rsidRPr="00E6742B">
        <w:t>Adres strony internetowej</w:t>
      </w:r>
      <w:r w:rsidR="006D2FA6">
        <w:t xml:space="preserve"> prowadzonego postępowania:</w:t>
      </w:r>
    </w:p>
    <w:p w14:paraId="3C7E1A00" w14:textId="58DB7D3F" w:rsidR="006D2FA6" w:rsidRDefault="00A51432" w:rsidP="0070014A">
      <w:pPr>
        <w:ind w:left="360"/>
        <w:jc w:val="both"/>
      </w:pPr>
      <w:hyperlink r:id="rId9" w:history="1">
        <w:r w:rsidR="006D2FA6" w:rsidRPr="00E6742B">
          <w:rPr>
            <w:rStyle w:val="Hipercze"/>
            <w:b/>
            <w:u w:val="none"/>
          </w:rPr>
          <w:t>https://platformazakupowa.pl/pn/as_poznan</w:t>
        </w:r>
      </w:hyperlink>
    </w:p>
    <w:p w14:paraId="7FF4DA94" w14:textId="77777777" w:rsidR="0070014A" w:rsidRDefault="0070014A" w:rsidP="00896926">
      <w:pPr>
        <w:jc w:val="both"/>
      </w:pPr>
    </w:p>
    <w:p w14:paraId="088A6D52" w14:textId="43C5DAFC" w:rsidR="004C5C22" w:rsidRPr="004C5C22" w:rsidRDefault="0070014A" w:rsidP="00162372">
      <w:pPr>
        <w:pStyle w:val="Akapitzlist"/>
        <w:numPr>
          <w:ilvl w:val="0"/>
          <w:numId w:val="28"/>
        </w:numPr>
        <w:jc w:val="both"/>
        <w:rPr>
          <w:b/>
        </w:rPr>
      </w:pPr>
      <w:r w:rsidRPr="004C5C22">
        <w:rPr>
          <w:b/>
        </w:rPr>
        <w:t>Adres strony internetowej</w:t>
      </w:r>
      <w:r w:rsidR="00E6742B" w:rsidRPr="004C5C22">
        <w:rPr>
          <w:b/>
        </w:rPr>
        <w:t xml:space="preserve">, na której udostępniane będą zmiany i wyjaśnienia treści SWZ oraz inne dokumenty zamówienia bezpośrednio związane </w:t>
      </w:r>
      <w:r w:rsidR="007C2CC4">
        <w:rPr>
          <w:b/>
        </w:rPr>
        <w:t xml:space="preserve">                                </w:t>
      </w:r>
      <w:r w:rsidR="00E6742B" w:rsidRPr="004C5C22">
        <w:rPr>
          <w:b/>
        </w:rPr>
        <w:t xml:space="preserve">z postępowaniem o udzielenie zamówienia: </w:t>
      </w:r>
    </w:p>
    <w:p w14:paraId="56E27D6C" w14:textId="77777777" w:rsidR="00501260" w:rsidRDefault="00A51432" w:rsidP="00501260">
      <w:pPr>
        <w:pStyle w:val="Akapitzlist"/>
        <w:ind w:left="360"/>
        <w:jc w:val="both"/>
        <w:rPr>
          <w:rStyle w:val="Hipercze"/>
          <w:b/>
          <w:u w:val="none"/>
        </w:rPr>
      </w:pPr>
      <w:hyperlink r:id="rId10" w:history="1">
        <w:r w:rsidR="00EC4991" w:rsidRPr="004C5C22">
          <w:rPr>
            <w:rStyle w:val="Hipercze"/>
            <w:b/>
            <w:u w:val="none"/>
          </w:rPr>
          <w:t>https://platformazakupowa.pl/pn/as_poznan</w:t>
        </w:r>
      </w:hyperlink>
      <w:bookmarkStart w:id="1" w:name="_Toc67569122"/>
    </w:p>
    <w:p w14:paraId="38560E22" w14:textId="77777777" w:rsidR="00501260" w:rsidRDefault="00501260" w:rsidP="00501260">
      <w:pPr>
        <w:pStyle w:val="Akapitzlist"/>
        <w:ind w:left="360"/>
        <w:jc w:val="both"/>
        <w:rPr>
          <w:rStyle w:val="Hipercze"/>
          <w:b/>
          <w:u w:val="none"/>
        </w:rPr>
      </w:pPr>
    </w:p>
    <w:p w14:paraId="0000004E" w14:textId="49F274B2" w:rsidR="003328FA" w:rsidRPr="00501260" w:rsidRDefault="00175998" w:rsidP="00162372">
      <w:pPr>
        <w:pStyle w:val="Akapitzlist"/>
        <w:numPr>
          <w:ilvl w:val="0"/>
          <w:numId w:val="28"/>
        </w:numPr>
        <w:jc w:val="both"/>
      </w:pPr>
      <w:r w:rsidRPr="00501260">
        <w:rPr>
          <w:b/>
        </w:rPr>
        <w:t>Ochrona danych osobowych</w:t>
      </w:r>
      <w:bookmarkEnd w:id="1"/>
    </w:p>
    <w:p w14:paraId="0000004F" w14:textId="1860F1EA" w:rsidR="003328FA" w:rsidRPr="00773676" w:rsidRDefault="00175998" w:rsidP="00162372">
      <w:pPr>
        <w:numPr>
          <w:ilvl w:val="0"/>
          <w:numId w:val="18"/>
        </w:numPr>
        <w:spacing w:before="120"/>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51EC7D53" w14:textId="77777777" w:rsidR="00C96A4E" w:rsidRDefault="00175998" w:rsidP="00C96A4E">
      <w:pPr>
        <w:numPr>
          <w:ilvl w:val="0"/>
          <w:numId w:val="8"/>
        </w:numPr>
        <w:ind w:left="709"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6E7D88F8" w14:textId="186ED515" w:rsidR="00C96A4E" w:rsidRDefault="00175998" w:rsidP="00C96A4E">
      <w:pPr>
        <w:numPr>
          <w:ilvl w:val="0"/>
          <w:numId w:val="8"/>
        </w:numPr>
        <w:ind w:left="709" w:hanging="401"/>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C96A4E">
          <w:rPr>
            <w:color w:val="0000FF"/>
            <w:u w:val="single"/>
          </w:rPr>
          <w:t>iod_as_poznan@sw.gov.pl</w:t>
        </w:r>
      </w:hyperlink>
      <w:r w:rsidR="00367C52" w:rsidRPr="00367C52">
        <w:t>;</w:t>
      </w:r>
      <w:r w:rsidR="007C2CC4">
        <w:t xml:space="preserve"> </w:t>
      </w:r>
    </w:p>
    <w:p w14:paraId="3071FF4F" w14:textId="6EF150CE" w:rsidR="00C96A4E" w:rsidRDefault="00175998" w:rsidP="00C96A4E">
      <w:pPr>
        <w:numPr>
          <w:ilvl w:val="0"/>
          <w:numId w:val="8"/>
        </w:numPr>
        <w:jc w:val="both"/>
      </w:pPr>
      <w:r w:rsidRPr="00773676">
        <w:t xml:space="preserve">Pani/Pana dane osobowe przetwarzane będą na podstawie art. 6 ust. 1 lit. c RODO </w:t>
      </w:r>
      <w:r w:rsidR="007C2CC4">
        <w:t xml:space="preserve">   </w:t>
      </w:r>
      <w:r w:rsidRPr="00773676">
        <w:t>w celu związanym z przedmiotowym postępowaniem o udzielenie zamówienia publicznego, prowadzonym w trybie</w:t>
      </w:r>
      <w:r w:rsidR="009754A5">
        <w:t xml:space="preserve"> podstawowym</w:t>
      </w:r>
      <w:r w:rsidRPr="00773676">
        <w:t>.</w:t>
      </w:r>
    </w:p>
    <w:p w14:paraId="6FADDC7E" w14:textId="77777777" w:rsidR="00C96A4E" w:rsidRDefault="00175998" w:rsidP="00C96A4E">
      <w:pPr>
        <w:numPr>
          <w:ilvl w:val="0"/>
          <w:numId w:val="8"/>
        </w:numPr>
        <w:jc w:val="both"/>
      </w:pPr>
      <w:r w:rsidRPr="00773676">
        <w:t>odbiorcami Pani/Pana danych osobowych będą osoby lub podmioty, którym udostępniona zostanie dokumentacja postępowania w oparciu o art. 74 ustawy PZP</w:t>
      </w:r>
    </w:p>
    <w:p w14:paraId="00C66BFA" w14:textId="77777777" w:rsidR="00C96A4E" w:rsidRDefault="00175998" w:rsidP="00C96A4E">
      <w:pPr>
        <w:numPr>
          <w:ilvl w:val="0"/>
          <w:numId w:val="8"/>
        </w:numPr>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70CC9503" w14:textId="77777777" w:rsidR="00C96A4E" w:rsidRDefault="00175998" w:rsidP="00C96A4E">
      <w:pPr>
        <w:numPr>
          <w:ilvl w:val="0"/>
          <w:numId w:val="8"/>
        </w:numPr>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5B398774" w14:textId="3AB5E84C" w:rsidR="00C96A4E" w:rsidRDefault="00175998" w:rsidP="00C96A4E">
      <w:pPr>
        <w:numPr>
          <w:ilvl w:val="0"/>
          <w:numId w:val="8"/>
        </w:numPr>
        <w:jc w:val="both"/>
      </w:pPr>
      <w:r w:rsidRPr="00773676">
        <w:t xml:space="preserve">w odniesieniu do Pani/Pana danych osobowych decyzje nie będą podejmowane </w:t>
      </w:r>
      <w:r w:rsidR="007C2CC4">
        <w:t xml:space="preserve">                  </w:t>
      </w:r>
      <w:r w:rsidRPr="00773676">
        <w:t>w sposób zautomatyzowany, stosownie do art. 22 RODO.</w:t>
      </w:r>
    </w:p>
    <w:p w14:paraId="00000057" w14:textId="490E4F39" w:rsidR="003328FA" w:rsidRPr="00773676" w:rsidRDefault="00175998" w:rsidP="00C96A4E">
      <w:pPr>
        <w:numPr>
          <w:ilvl w:val="0"/>
          <w:numId w:val="8"/>
        </w:numPr>
        <w:jc w:val="both"/>
      </w:pPr>
      <w:r w:rsidRPr="00773676">
        <w:t>posiada Pani/Pan:</w:t>
      </w:r>
    </w:p>
    <w:p w14:paraId="00000058" w14:textId="77777777" w:rsidR="003328FA" w:rsidRPr="00773676" w:rsidRDefault="00175998" w:rsidP="007A3C4D">
      <w:pPr>
        <w:numPr>
          <w:ilvl w:val="0"/>
          <w:numId w:val="9"/>
        </w:numPr>
        <w:ind w:left="106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7A3C4D">
      <w:pPr>
        <w:numPr>
          <w:ilvl w:val="0"/>
          <w:numId w:val="9"/>
        </w:numPr>
        <w:ind w:left="1064" w:hanging="462"/>
        <w:jc w:val="both"/>
      </w:pPr>
      <w:r w:rsidRPr="00773676">
        <w:t>na podstawie art. 16 RODO prawo do sprostowania Pani/Pana danych osobowych (</w:t>
      </w:r>
      <w:r w:rsidRPr="00773676">
        <w:rPr>
          <w:i/>
        </w:rPr>
        <w:t xml:space="preserve">skorzystanie z prawa do sprostowania nie może skutkować zmianą </w:t>
      </w:r>
      <w:r w:rsidRPr="00773676">
        <w:rPr>
          <w:i/>
        </w:rPr>
        <w:lastRenderedPageBreak/>
        <w:t>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7A3C4D">
      <w:pPr>
        <w:numPr>
          <w:ilvl w:val="0"/>
          <w:numId w:val="9"/>
        </w:numPr>
        <w:ind w:left="1064" w:hanging="462"/>
        <w:jc w:val="both"/>
      </w:pPr>
      <w:r w:rsidRPr="00773676">
        <w:t>na podstawie art. 18 RODO prawo żądania od administratora ograniczenia przetwarzania danych osobowych z zastrzeżeniem okresu trwania postępowania o udzielenie 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7A3C4D">
      <w:pPr>
        <w:numPr>
          <w:ilvl w:val="0"/>
          <w:numId w:val="9"/>
        </w:numPr>
        <w:ind w:left="106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7A3C4D">
      <w:pPr>
        <w:numPr>
          <w:ilvl w:val="0"/>
          <w:numId w:val="8"/>
        </w:numPr>
        <w:ind w:left="709" w:hanging="401"/>
        <w:jc w:val="both"/>
      </w:pPr>
      <w:r w:rsidRPr="00773676">
        <w:t>nie przysługuje Pani/Panu:</w:t>
      </w:r>
    </w:p>
    <w:p w14:paraId="0000005D" w14:textId="77777777" w:rsidR="003328FA" w:rsidRPr="00773676" w:rsidRDefault="00175998" w:rsidP="00162372">
      <w:pPr>
        <w:numPr>
          <w:ilvl w:val="0"/>
          <w:numId w:val="21"/>
        </w:numPr>
        <w:ind w:left="1008" w:hanging="392"/>
        <w:jc w:val="both"/>
      </w:pPr>
      <w:r w:rsidRPr="00773676">
        <w:t>w związku z art. 17 ust. 3 lit. b, d lub e RODO prawo do usunięcia danych osobowych;</w:t>
      </w:r>
    </w:p>
    <w:p w14:paraId="0000005E" w14:textId="77777777" w:rsidR="003328FA" w:rsidRPr="00773676" w:rsidRDefault="00175998" w:rsidP="00162372">
      <w:pPr>
        <w:numPr>
          <w:ilvl w:val="0"/>
          <w:numId w:val="21"/>
        </w:numPr>
        <w:ind w:left="1008" w:hanging="392"/>
        <w:jc w:val="both"/>
      </w:pPr>
      <w:r w:rsidRPr="00773676">
        <w:t>prawo do przenoszenia danych osobowych, o którym mowa w art. 20 RODO;</w:t>
      </w:r>
    </w:p>
    <w:p w14:paraId="0000005F" w14:textId="77777777" w:rsidR="003328FA" w:rsidRPr="00773676" w:rsidRDefault="00175998" w:rsidP="00162372">
      <w:pPr>
        <w:numPr>
          <w:ilvl w:val="0"/>
          <w:numId w:val="21"/>
        </w:numPr>
        <w:ind w:left="1008"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7A3C4D">
      <w:pPr>
        <w:numPr>
          <w:ilvl w:val="0"/>
          <w:numId w:val="8"/>
        </w:numPr>
        <w:ind w:left="709"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46D033AA" w:rsidR="003328FA" w:rsidRPr="00773676" w:rsidRDefault="00175998" w:rsidP="00BE24C7">
      <w:pPr>
        <w:pStyle w:val="Nagwek2"/>
        <w:numPr>
          <w:ilvl w:val="0"/>
          <w:numId w:val="29"/>
        </w:numPr>
        <w:spacing w:before="120"/>
        <w:ind w:left="425" w:hanging="357"/>
        <w:rPr>
          <w:b/>
          <w:sz w:val="22"/>
        </w:rPr>
      </w:pPr>
      <w:bookmarkStart w:id="2" w:name="_Toc67569123"/>
      <w:r w:rsidRPr="00773676">
        <w:rPr>
          <w:b/>
          <w:sz w:val="22"/>
        </w:rPr>
        <w:t>Tryb udzielania zamówienia</w:t>
      </w:r>
      <w:bookmarkEnd w:id="2"/>
    </w:p>
    <w:p w14:paraId="00000062" w14:textId="77777777" w:rsidR="003328FA" w:rsidRPr="00773676" w:rsidRDefault="00175998" w:rsidP="00162372">
      <w:pPr>
        <w:numPr>
          <w:ilvl w:val="0"/>
          <w:numId w:val="22"/>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5EBC3405" w:rsidR="003328FA" w:rsidRPr="00773676" w:rsidRDefault="00175998" w:rsidP="00162372">
      <w:pPr>
        <w:numPr>
          <w:ilvl w:val="0"/>
          <w:numId w:val="22"/>
        </w:numPr>
        <w:ind w:left="426"/>
        <w:jc w:val="both"/>
      </w:pPr>
      <w:r w:rsidRPr="00773676">
        <w:t>Zamawiający nie przewiduje</w:t>
      </w:r>
      <w:r w:rsidR="00CC37CC">
        <w:t xml:space="preserve"> wyboru najkorzystniejszej oferty z możliwością</w:t>
      </w:r>
      <w:r w:rsidRPr="00773676">
        <w:t xml:space="preserve"> prowadzenia negocjacji. </w:t>
      </w:r>
    </w:p>
    <w:p w14:paraId="00000064" w14:textId="5A2D584D" w:rsidR="003328FA" w:rsidRPr="000F5350" w:rsidRDefault="00175998" w:rsidP="00162372">
      <w:pPr>
        <w:numPr>
          <w:ilvl w:val="0"/>
          <w:numId w:val="22"/>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162372">
      <w:pPr>
        <w:numPr>
          <w:ilvl w:val="0"/>
          <w:numId w:val="22"/>
        </w:numPr>
        <w:ind w:left="426"/>
        <w:jc w:val="both"/>
      </w:pPr>
      <w:r w:rsidRPr="00773676">
        <w:t>Zamawiający nie przewiduje aukcji elektronicznej.</w:t>
      </w:r>
    </w:p>
    <w:p w14:paraId="00000067" w14:textId="77777777" w:rsidR="003328FA" w:rsidRPr="00773676" w:rsidRDefault="00175998" w:rsidP="00162372">
      <w:pPr>
        <w:numPr>
          <w:ilvl w:val="0"/>
          <w:numId w:val="22"/>
        </w:numPr>
        <w:ind w:left="426"/>
        <w:jc w:val="both"/>
      </w:pPr>
      <w:r w:rsidRPr="00773676">
        <w:t>Zamawiający nie przewiduje złożenia oferty w postaci katalogów elektronicznych.</w:t>
      </w:r>
    </w:p>
    <w:p w14:paraId="00000068" w14:textId="77777777" w:rsidR="003328FA" w:rsidRPr="00773676" w:rsidRDefault="00175998" w:rsidP="00162372">
      <w:pPr>
        <w:numPr>
          <w:ilvl w:val="0"/>
          <w:numId w:val="22"/>
        </w:numPr>
        <w:ind w:left="426"/>
        <w:jc w:val="both"/>
      </w:pPr>
      <w:r w:rsidRPr="00773676">
        <w:t>Zamawiający nie prowadzi postępowania w celu zawarcia umowy ramowej.</w:t>
      </w:r>
    </w:p>
    <w:p w14:paraId="0000006F" w14:textId="55028100" w:rsidR="003328FA" w:rsidRPr="00413007" w:rsidRDefault="00175998" w:rsidP="00BE24C7">
      <w:pPr>
        <w:pStyle w:val="Nagwek2"/>
        <w:numPr>
          <w:ilvl w:val="0"/>
          <w:numId w:val="30"/>
        </w:numPr>
        <w:spacing w:before="120"/>
        <w:ind w:left="425" w:hanging="357"/>
        <w:rPr>
          <w:b/>
          <w:sz w:val="22"/>
        </w:rPr>
      </w:pPr>
      <w:bookmarkStart w:id="3" w:name="_Toc67569124"/>
      <w:r w:rsidRPr="00413007">
        <w:rPr>
          <w:b/>
          <w:sz w:val="22"/>
        </w:rPr>
        <w:t>Opis przedmiotu zamówienia</w:t>
      </w:r>
      <w:bookmarkEnd w:id="3"/>
    </w:p>
    <w:p w14:paraId="00000070" w14:textId="30CAF198" w:rsidR="003328FA" w:rsidRPr="007A3D8A" w:rsidRDefault="005A2A89" w:rsidP="009C6D95">
      <w:pPr>
        <w:numPr>
          <w:ilvl w:val="0"/>
          <w:numId w:val="1"/>
        </w:numPr>
        <w:jc w:val="both"/>
      </w:pPr>
      <w:r>
        <w:t>Przedmiotem zamówienia jest</w:t>
      </w:r>
      <w:r w:rsidR="009C6D95">
        <w:t xml:space="preserve"> u</w:t>
      </w:r>
      <w:r w:rsidR="009C6D95" w:rsidRPr="009C6D95">
        <w:t>sługa dezynsekcji, deratyzacji i dezynfekcji dla Aresztu Śledczego w Poznaniu, Oddziału Zewnętrznego w Po</w:t>
      </w:r>
      <w:r w:rsidR="00625450">
        <w:t>znaniu, Oddziału Zewnętrznego w </w:t>
      </w:r>
      <w:r w:rsidR="009C6D95" w:rsidRPr="009C6D95">
        <w:t>Rosnowie, Oddziału Zewnętrznego w Koziegłowach oraz Magazynów w Baranowie</w:t>
      </w:r>
      <w:r w:rsidR="00E47E24">
        <w:t>.</w:t>
      </w:r>
    </w:p>
    <w:p w14:paraId="00000072" w14:textId="5B63E42D" w:rsidR="003328FA" w:rsidRPr="00516889" w:rsidRDefault="00111459" w:rsidP="0003511E">
      <w:pPr>
        <w:numPr>
          <w:ilvl w:val="0"/>
          <w:numId w:val="1"/>
        </w:numPr>
        <w:jc w:val="both"/>
        <w:rPr>
          <w:bCs/>
        </w:rPr>
      </w:pPr>
      <w:r w:rsidRPr="00516889">
        <w:t>Wspólny Słownik Zamówień CPV: główny przedmiot:</w:t>
      </w:r>
      <w:r w:rsidR="00AC2525" w:rsidRPr="00516889">
        <w:rPr>
          <w:bCs/>
        </w:rPr>
        <w:t xml:space="preserve"> </w:t>
      </w:r>
      <w:r w:rsidR="00516889" w:rsidRPr="00516889">
        <w:rPr>
          <w:bCs/>
        </w:rPr>
        <w:t>90922000-6</w:t>
      </w:r>
      <w:r w:rsidR="0003511E">
        <w:rPr>
          <w:bCs/>
        </w:rPr>
        <w:t xml:space="preserve">, </w:t>
      </w:r>
      <w:r w:rsidR="0003511E" w:rsidRPr="0003511E">
        <w:rPr>
          <w:bCs/>
        </w:rPr>
        <w:t>90923000-3</w:t>
      </w:r>
      <w:r w:rsidR="0003511E">
        <w:rPr>
          <w:bCs/>
        </w:rPr>
        <w:t xml:space="preserve">, </w:t>
      </w:r>
      <w:r w:rsidR="0003511E" w:rsidRPr="0003511E">
        <w:rPr>
          <w:bCs/>
        </w:rPr>
        <w:t>90921000-9</w:t>
      </w:r>
    </w:p>
    <w:p w14:paraId="15875D7D" w14:textId="67E63E82" w:rsidR="00D716E0" w:rsidRPr="00852C3E" w:rsidRDefault="00175998" w:rsidP="00D716E0">
      <w:pPr>
        <w:numPr>
          <w:ilvl w:val="0"/>
          <w:numId w:val="1"/>
        </w:numPr>
        <w:jc w:val="both"/>
      </w:pPr>
      <w:r w:rsidRPr="00852C3E">
        <w:t xml:space="preserve">Zamawiający </w:t>
      </w:r>
      <w:r w:rsidR="00AC2525" w:rsidRPr="00852C3E">
        <w:t xml:space="preserve">nie </w:t>
      </w:r>
      <w:r w:rsidRPr="00852C3E">
        <w:t>dopuszcza składania ofert częściowych.</w:t>
      </w:r>
      <w:r w:rsidR="00852C3E" w:rsidRPr="00852C3E">
        <w:t xml:space="preserve"> P</w:t>
      </w:r>
      <w:r w:rsidR="00D716E0" w:rsidRPr="00852C3E">
        <w:t xml:space="preserve">odział </w:t>
      </w:r>
      <w:r w:rsidR="00852C3E" w:rsidRPr="00852C3E">
        <w:t xml:space="preserve">zamówienia </w:t>
      </w:r>
      <w:r w:rsidR="00D716E0" w:rsidRPr="00852C3E">
        <w:t>groz</w:t>
      </w:r>
      <w:r w:rsidR="00852C3E" w:rsidRPr="00852C3E">
        <w:t xml:space="preserve">iłby </w:t>
      </w:r>
      <w:r w:rsidR="00C87D57">
        <w:t xml:space="preserve">trudnościami </w:t>
      </w:r>
      <w:r w:rsidR="00852C3E" w:rsidRPr="00852C3E">
        <w:t>logistyczno-techn</w:t>
      </w:r>
      <w:r w:rsidR="00E47E24">
        <w:t xml:space="preserve">icznymi </w:t>
      </w:r>
      <w:r w:rsidR="00852C3E" w:rsidRPr="00852C3E">
        <w:t xml:space="preserve">oraz </w:t>
      </w:r>
      <w:r w:rsidR="00D716E0" w:rsidRPr="00852C3E">
        <w:t xml:space="preserve">nadmiernymi kosztami wykonania </w:t>
      </w:r>
      <w:r w:rsidR="00852C3E" w:rsidRPr="00852C3E">
        <w:t>zamówienia.</w:t>
      </w:r>
    </w:p>
    <w:p w14:paraId="3A227C85" w14:textId="1F13C1C9" w:rsidR="00792C91" w:rsidRDefault="00175998" w:rsidP="00792C91">
      <w:pPr>
        <w:numPr>
          <w:ilvl w:val="0"/>
          <w:numId w:val="1"/>
        </w:numPr>
        <w:ind w:hangingChars="206"/>
        <w:jc w:val="both"/>
      </w:pPr>
      <w:r w:rsidRPr="00416A31">
        <w:t>Zamawiający nie dopuszcza składania ofert wariantowych oraz w postaci katalogów elektronicznych.</w:t>
      </w:r>
    </w:p>
    <w:p w14:paraId="7440A868" w14:textId="08B895C6" w:rsidR="009024CC" w:rsidRDefault="009024CC" w:rsidP="009024CC">
      <w:pPr>
        <w:numPr>
          <w:ilvl w:val="0"/>
          <w:numId w:val="1"/>
        </w:numPr>
        <w:jc w:val="both"/>
      </w:pPr>
      <w:r>
        <w:lastRenderedPageBreak/>
        <w:t>Na podstawie art. 95 ust. 1 ustawy z dnia 11 września 20</w:t>
      </w:r>
      <w:r w:rsidR="007A2727">
        <w:t xml:space="preserve">19 r. </w:t>
      </w:r>
      <w:proofErr w:type="spellStart"/>
      <w:r w:rsidR="007A2727">
        <w:t>Pzp</w:t>
      </w:r>
      <w:proofErr w:type="spellEnd"/>
      <w:r>
        <w:t xml:space="preserve"> „Zamawiający określa wymagania związane z realizacją zamówienia zakresie zatrudnienia przez Wykonawcę lub Podwykonawcę na podstawie stosunku pracy osób wykonujących wskazane przez Zamawiającego czynności w zakresie realizacji zamówienia, jeżeli wykonanie tych czynno</w:t>
      </w:r>
      <w:r w:rsidR="00880C09">
        <w:t xml:space="preserve">ści polega na wykonywaniu pracy </w:t>
      </w:r>
      <w:r>
        <w:t>w sposób określony w art. 22 ust. 1 ustawy z dnia 26 czerwca 1974 r. – Kodeks  pracy.” W związku z powyższym na podstawie art. 95 ust. 2 Zamawiający określa:</w:t>
      </w:r>
    </w:p>
    <w:p w14:paraId="358597E3" w14:textId="06F8DDEB" w:rsidR="00BF1D3D" w:rsidRPr="00BF1D3D" w:rsidRDefault="009024CC" w:rsidP="00AC3D80">
      <w:pPr>
        <w:pStyle w:val="Akapitzlist"/>
        <w:numPr>
          <w:ilvl w:val="0"/>
          <w:numId w:val="33"/>
        </w:numPr>
        <w:jc w:val="both"/>
      </w:pPr>
      <w:r>
        <w:t>rodzaj czynności związanych z realizacją zamówieni</w:t>
      </w:r>
      <w:r w:rsidR="006B3BAE">
        <w:t>a</w:t>
      </w:r>
      <w:r>
        <w:t>, które dotyczą wymagania zatrudnienia na podstawie stosunku pracy przez Wykonawcę lub Podwykonawcę osób wykonujących czynności w trakcie realizacji zamówienia:</w:t>
      </w:r>
      <w:r w:rsidR="006B3BAE">
        <w:t xml:space="preserve"> </w:t>
      </w:r>
      <w:r w:rsidR="003D4F1F">
        <w:t>polegających</w:t>
      </w:r>
      <w:r>
        <w:t xml:space="preserve"> na </w:t>
      </w:r>
      <w:r w:rsidR="0039466F">
        <w:t xml:space="preserve">wykonywaniu usługi </w:t>
      </w:r>
      <w:r w:rsidR="0039466F" w:rsidRPr="0039466F">
        <w:t>dezynse</w:t>
      </w:r>
      <w:r w:rsidR="0039466F">
        <w:t>kcji, deratyzacji i dezynfekcji</w:t>
      </w:r>
      <w:r w:rsidR="00C87D57">
        <w:t>.</w:t>
      </w:r>
    </w:p>
    <w:p w14:paraId="40F6F4A7" w14:textId="0E92B99A" w:rsidR="009024CC" w:rsidRDefault="009024CC" w:rsidP="00AC3D80">
      <w:pPr>
        <w:pStyle w:val="Akapitzlist"/>
        <w:numPr>
          <w:ilvl w:val="0"/>
          <w:numId w:val="33"/>
        </w:numPr>
        <w:jc w:val="both"/>
      </w:pPr>
      <w:r>
        <w:t>sposób weryfikacji zatrudnienia w/w osób: Wykonawca w formularzu ofertowym oświadcza spełnienie klauzuli z art. 95 ust.1 ustawy Prawo zamówień publicznych</w:t>
      </w:r>
      <w:r w:rsidR="007B3815">
        <w:t xml:space="preserve"> w zakresie wymaganym przez Zamawiającego</w:t>
      </w:r>
      <w:r>
        <w:t xml:space="preserve">. </w:t>
      </w:r>
    </w:p>
    <w:p w14:paraId="610CADAC" w14:textId="3D6ED89F" w:rsidR="009024CC" w:rsidRDefault="009024CC" w:rsidP="00AC3D80">
      <w:pPr>
        <w:pStyle w:val="Akapitzlist"/>
        <w:numPr>
          <w:ilvl w:val="0"/>
          <w:numId w:val="33"/>
        </w:numPr>
        <w:jc w:val="both"/>
      </w:pPr>
      <w:r>
        <w:t>uprawnienia Zamawiającego w zakresie kontroli spełnienia przez Wykonawcę wymagań związanych z zatrudnieniem w/w osób oraz sankcji z tytułu nie spełnienia wymagań: Zamawiający</w:t>
      </w:r>
      <w:r w:rsidR="00A35C16">
        <w:t xml:space="preserve"> (nie częściej niż raz na pół roku) może </w:t>
      </w:r>
      <w:r>
        <w:t>wezwać Wykonawcę do złożenia pisemnego oświadczenia potwierdzające spełnienie warunku określone w art. 95 ust. 1 ust</w:t>
      </w:r>
      <w:r w:rsidR="001102B7">
        <w:t xml:space="preserve">awy Prawo zamówień publicznych. </w:t>
      </w:r>
      <w:r w:rsidR="003D4F1F">
        <w:t>W przypadku nie</w:t>
      </w:r>
      <w:r>
        <w:t xml:space="preserve">dostarczenia przez Wykonawcę na wezwanie Zamawiającego w/w oświadczenia Wykonawca zapłaci Zamawiającemu karę umowną w wysokości 100,00 zł (słownie: sto złotych, 00/100). </w:t>
      </w:r>
    </w:p>
    <w:p w14:paraId="26E87146" w14:textId="36568A58" w:rsidR="00CD7EA6" w:rsidRDefault="00CD7EA6" w:rsidP="00DE5210">
      <w:pPr>
        <w:keepLines/>
        <w:numPr>
          <w:ilvl w:val="0"/>
          <w:numId w:val="1"/>
        </w:numPr>
        <w:autoSpaceDE w:val="0"/>
        <w:jc w:val="both"/>
      </w:pPr>
      <w:bookmarkStart w:id="4" w:name="_Toc67569125"/>
      <w:r w:rsidRPr="007C2CC4">
        <w:t xml:space="preserve">Podane ilości są szacunkowe i w czasie obowiązywania umowy mogą ulec zmianie, </w:t>
      </w:r>
      <w:r w:rsidR="00C56E45" w:rsidRPr="007C2CC4">
        <w:br/>
      </w:r>
      <w:r w:rsidRPr="007C2CC4">
        <w:t>co oznacza, że nie stanowią ostatecznego wymiaru zamówienia, w wyniku czego nie mogą być podstawą do z</w:t>
      </w:r>
      <w:r w:rsidR="00447CDB" w:rsidRPr="007C2CC4">
        <w:t>głaszania roszczeń z tytułu nie</w:t>
      </w:r>
      <w:r w:rsidRPr="007C2CC4">
        <w:t>zrealizowanych</w:t>
      </w:r>
      <w:r w:rsidR="00551E0F" w:rsidRPr="007C2CC4">
        <w:t xml:space="preserve"> usług</w:t>
      </w:r>
      <w:r w:rsidRPr="007C2CC4">
        <w:t>. Zamawiający zastrzega sobie prawo zmniejszenia wielkości zamówienia, jednocześnie zobowiązuje się i zastrzega, że wielkość zamówienia określoną w formularz</w:t>
      </w:r>
      <w:r w:rsidR="00661397" w:rsidRPr="007C2CC4">
        <w:t xml:space="preserve">u cenowym zrealizuje </w:t>
      </w:r>
      <w:r w:rsidR="00661397" w:rsidRPr="000B3DFC">
        <w:t xml:space="preserve">w minimum </w:t>
      </w:r>
      <w:r w:rsidR="00F52912">
        <w:t>6</w:t>
      </w:r>
      <w:r w:rsidRPr="000B3DFC">
        <w:t>0%.</w:t>
      </w:r>
      <w:r w:rsidRPr="007C2CC4">
        <w:t xml:space="preserve"> Wykonawcy będzie przysługiwało prawo do wynagrodzenia wyłącznie za faktycznie zrealiz</w:t>
      </w:r>
      <w:r w:rsidR="00551E0F" w:rsidRPr="007C2CC4">
        <w:t>owane usługi</w:t>
      </w:r>
      <w:r w:rsidRPr="007C2CC4">
        <w:t>.</w:t>
      </w:r>
    </w:p>
    <w:p w14:paraId="2BE39EA3" w14:textId="6D49C24E" w:rsidR="00DE111A" w:rsidRPr="007C2CC4" w:rsidRDefault="00DE111A" w:rsidP="00DE111A">
      <w:pPr>
        <w:numPr>
          <w:ilvl w:val="0"/>
          <w:numId w:val="1"/>
        </w:numPr>
        <w:jc w:val="both"/>
      </w:pPr>
      <w:r w:rsidRPr="000A16D0">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0000007E" w14:textId="3191BC71" w:rsidR="003328FA" w:rsidRPr="00416A31" w:rsidRDefault="000C06D7">
      <w:pPr>
        <w:pStyle w:val="Nagwek2"/>
        <w:rPr>
          <w:b/>
          <w:sz w:val="22"/>
          <w:szCs w:val="22"/>
        </w:rPr>
      </w:pPr>
      <w:r w:rsidRPr="00416A31">
        <w:rPr>
          <w:b/>
          <w:sz w:val="22"/>
          <w:szCs w:val="22"/>
        </w:rPr>
        <w:t>V</w:t>
      </w:r>
      <w:r w:rsidR="00A70075">
        <w:rPr>
          <w:b/>
          <w:sz w:val="22"/>
          <w:szCs w:val="22"/>
        </w:rPr>
        <w:t>I</w:t>
      </w:r>
      <w:r w:rsidR="00175998" w:rsidRPr="00416A31">
        <w:rPr>
          <w:b/>
          <w:sz w:val="22"/>
          <w:szCs w:val="22"/>
        </w:rPr>
        <w:t>. Termin wykonania zamówienia</w:t>
      </w:r>
      <w:bookmarkEnd w:id="4"/>
    </w:p>
    <w:p w14:paraId="0000007F" w14:textId="03DF013F" w:rsidR="003328FA" w:rsidRPr="00416A31" w:rsidRDefault="00C46D5B" w:rsidP="00C37CA0">
      <w:pPr>
        <w:ind w:left="425"/>
        <w:jc w:val="both"/>
      </w:pPr>
      <w:r w:rsidRPr="00C46D5B">
        <w:t xml:space="preserve">Zamawiający wymaga, aby zamówienie zostało wykonane w okresie od dnia </w:t>
      </w:r>
      <w:r w:rsidR="009E4C14">
        <w:rPr>
          <w:b/>
          <w:bCs/>
          <w:lang w:val="pl-PL"/>
        </w:rPr>
        <w:t>podpisania umowy przez okres 12 miesięcy</w:t>
      </w:r>
      <w:r w:rsidR="009E56BA">
        <w:t>,</w:t>
      </w:r>
      <w:r w:rsidR="009E56BA" w:rsidRPr="009E56BA">
        <w:rPr>
          <w:rFonts w:eastAsia="Times New Roman"/>
          <w:sz w:val="20"/>
          <w:szCs w:val="20"/>
          <w:lang w:val="pl-PL"/>
        </w:rPr>
        <w:t xml:space="preserve"> </w:t>
      </w:r>
      <w:r w:rsidR="009E56BA" w:rsidRPr="009E56BA">
        <w:rPr>
          <w:lang w:val="pl-PL"/>
        </w:rPr>
        <w:t>bądź nie dłużej niż do czasu wykorzystania kwoty brutto umowy.</w:t>
      </w:r>
    </w:p>
    <w:p w14:paraId="43A1AABC" w14:textId="3EF70934" w:rsidR="00D75577" w:rsidRPr="00D75577" w:rsidRDefault="00795B38" w:rsidP="00D75577">
      <w:pPr>
        <w:pStyle w:val="Nagwek2"/>
        <w:tabs>
          <w:tab w:val="left" w:pos="0"/>
        </w:tabs>
        <w:rPr>
          <w:b/>
          <w:sz w:val="22"/>
        </w:rPr>
      </w:pPr>
      <w:bookmarkStart w:id="5" w:name="_Toc67569126"/>
      <w:r w:rsidRPr="0088441A">
        <w:rPr>
          <w:b/>
          <w:sz w:val="22"/>
        </w:rPr>
        <w:t>VI</w:t>
      </w:r>
      <w:r w:rsidR="00A70075">
        <w:rPr>
          <w:b/>
          <w:sz w:val="22"/>
        </w:rPr>
        <w:t>I</w:t>
      </w:r>
      <w:r w:rsidR="00416E6B" w:rsidRPr="0088441A">
        <w:rPr>
          <w:b/>
          <w:sz w:val="22"/>
        </w:rPr>
        <w:t>. Warunki ubiegania się o zamówienie</w:t>
      </w:r>
      <w:bookmarkEnd w:id="5"/>
    </w:p>
    <w:p w14:paraId="2C1FC7EA" w14:textId="77777777" w:rsidR="00D75577" w:rsidRPr="00D75577" w:rsidRDefault="00D75577" w:rsidP="00D75577">
      <w:pPr>
        <w:ind w:left="426" w:right="20"/>
        <w:jc w:val="both"/>
        <w:rPr>
          <w:lang w:val="pl-PL"/>
        </w:rPr>
      </w:pPr>
      <w:r w:rsidRPr="00D75577">
        <w:rPr>
          <w:lang w:val="pl-PL"/>
        </w:rPr>
        <w:t xml:space="preserve">O udzielenie zamówienia mogą ubiegać się Wykonawcy, którzy spełniają warunki dotyczące: </w:t>
      </w:r>
    </w:p>
    <w:p w14:paraId="3B3E032C" w14:textId="77777777" w:rsidR="00D75577" w:rsidRDefault="00D75577" w:rsidP="00AC3D80">
      <w:pPr>
        <w:pStyle w:val="Akapitzlist"/>
        <w:numPr>
          <w:ilvl w:val="0"/>
          <w:numId w:val="34"/>
        </w:numPr>
        <w:ind w:right="20"/>
        <w:jc w:val="both"/>
        <w:rPr>
          <w:lang w:val="pl-PL"/>
        </w:rPr>
      </w:pPr>
      <w:r w:rsidRPr="00D75577">
        <w:rPr>
          <w:b/>
          <w:bCs/>
          <w:lang w:val="pl-PL"/>
        </w:rPr>
        <w:t xml:space="preserve">zdolności do występowania w obrocie gospodarczym: </w:t>
      </w:r>
      <w:r w:rsidRPr="00D75577">
        <w:rPr>
          <w:lang w:val="pl-PL"/>
        </w:rPr>
        <w:t xml:space="preserve">Zamawiający nie określa warunku w tym zakresie. </w:t>
      </w:r>
    </w:p>
    <w:p w14:paraId="317610CB" w14:textId="62691E78" w:rsidR="00D75577" w:rsidRPr="0039466F" w:rsidRDefault="00D75577" w:rsidP="00AC3D80">
      <w:pPr>
        <w:pStyle w:val="Akapitzlist"/>
        <w:numPr>
          <w:ilvl w:val="0"/>
          <w:numId w:val="34"/>
        </w:numPr>
        <w:ind w:right="20"/>
        <w:jc w:val="both"/>
        <w:rPr>
          <w:lang w:val="pl-PL"/>
        </w:rPr>
      </w:pPr>
      <w:r w:rsidRPr="00D75577">
        <w:rPr>
          <w:b/>
          <w:bCs/>
          <w:lang w:val="pl-PL"/>
        </w:rPr>
        <w:lastRenderedPageBreak/>
        <w:t xml:space="preserve">uprawnień do prowadzenia określonej działalności gospodarczej lub zawodowej, o ile wynika to z odrębnych przepisów: </w:t>
      </w:r>
      <w:r w:rsidR="0039466F" w:rsidRPr="00D75577">
        <w:rPr>
          <w:lang w:val="pl-PL"/>
        </w:rPr>
        <w:t xml:space="preserve">Zamawiający nie określa warunku w tym zakresie. </w:t>
      </w:r>
    </w:p>
    <w:p w14:paraId="5FECFF58" w14:textId="77777777" w:rsidR="00D75577" w:rsidRDefault="00D75577" w:rsidP="00AC3D80">
      <w:pPr>
        <w:pStyle w:val="Akapitzlist"/>
        <w:numPr>
          <w:ilvl w:val="0"/>
          <w:numId w:val="34"/>
        </w:numPr>
        <w:ind w:right="20"/>
        <w:jc w:val="both"/>
        <w:rPr>
          <w:lang w:val="pl-PL"/>
        </w:rPr>
      </w:pPr>
      <w:r w:rsidRPr="00D75577">
        <w:rPr>
          <w:b/>
          <w:bCs/>
          <w:lang w:val="pl-PL"/>
        </w:rPr>
        <w:t>sytuac</w:t>
      </w:r>
      <w:r>
        <w:rPr>
          <w:b/>
          <w:bCs/>
          <w:lang w:val="pl-PL"/>
        </w:rPr>
        <w:t xml:space="preserve">ji ekonomicznej lub finansowej: </w:t>
      </w:r>
      <w:r w:rsidRPr="00D75577">
        <w:rPr>
          <w:lang w:val="pl-PL"/>
        </w:rPr>
        <w:t>Zamawiający nie określa warunku w tym zakresie.</w:t>
      </w:r>
    </w:p>
    <w:p w14:paraId="376AEFA9" w14:textId="32BF2671" w:rsidR="00D75577" w:rsidRDefault="00D75577" w:rsidP="00AC3D80">
      <w:pPr>
        <w:pStyle w:val="Akapitzlist"/>
        <w:numPr>
          <w:ilvl w:val="0"/>
          <w:numId w:val="34"/>
        </w:numPr>
        <w:jc w:val="both"/>
        <w:rPr>
          <w:b/>
          <w:bCs/>
          <w:lang w:val="pl-PL"/>
        </w:rPr>
      </w:pPr>
      <w:r w:rsidRPr="00A12B09">
        <w:rPr>
          <w:b/>
          <w:bCs/>
          <w:lang w:val="pl-PL"/>
        </w:rPr>
        <w:t>zdolności technicznej</w:t>
      </w:r>
      <w:r w:rsidR="00A12B09" w:rsidRPr="00A12B09">
        <w:rPr>
          <w:b/>
          <w:bCs/>
          <w:lang w:val="pl-PL"/>
        </w:rPr>
        <w:t xml:space="preserve"> lub zawodowej</w:t>
      </w:r>
      <w:r w:rsidR="00FA0DA1">
        <w:rPr>
          <w:b/>
          <w:bCs/>
          <w:lang w:val="pl-PL"/>
        </w:rPr>
        <w:t>:</w:t>
      </w:r>
    </w:p>
    <w:p w14:paraId="275EAB59" w14:textId="44A676E7" w:rsidR="00FA0DA1" w:rsidRPr="00FA0DA1" w:rsidRDefault="00FA0DA1" w:rsidP="00FA0DA1">
      <w:pPr>
        <w:ind w:left="720" w:right="20"/>
        <w:jc w:val="both"/>
        <w:rPr>
          <w:lang w:val="pl-PL"/>
        </w:rPr>
      </w:pPr>
      <w:r w:rsidRPr="00FA0DA1">
        <w:rPr>
          <w:lang w:val="pl-PL"/>
        </w:rPr>
        <w:t>wykaz usług</w:t>
      </w:r>
      <w:r w:rsidRPr="00852671">
        <w:rPr>
          <w:lang w:val="pl-PL"/>
        </w:rPr>
        <w:t xml:space="preserve"> wykonanych</w:t>
      </w:r>
      <w:r>
        <w:rPr>
          <w:lang w:val="pl-PL"/>
        </w:rPr>
        <w:t xml:space="preserve"> </w:t>
      </w:r>
      <w:r w:rsidRPr="00852671">
        <w:rPr>
          <w:lang w:val="pl-PL"/>
        </w:rPr>
        <w:t>(minimum dwóch o wartości 100 000,00 zł każda, o podobnym/zbliżonym zakr</w:t>
      </w:r>
      <w:r>
        <w:rPr>
          <w:lang w:val="pl-PL"/>
        </w:rPr>
        <w:t>esie do przedmiotu zamówienia)</w:t>
      </w:r>
      <w:r w:rsidRPr="00852671">
        <w:rPr>
          <w:lang w:val="pl-PL"/>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Pr="00FA0DA1">
        <w:rPr>
          <w:lang w:val="pl-PL"/>
        </w:rPr>
        <w:t xml:space="preserve">usługi </w:t>
      </w:r>
      <w:r w:rsidRPr="00852671">
        <w:rPr>
          <w:lang w:val="pl-PL"/>
        </w:rPr>
        <w:t xml:space="preserve">zostały wykonane lub są wykonywane, oraz załączeniem dowodów określających, czy te </w:t>
      </w:r>
      <w:r w:rsidRPr="00FA0DA1">
        <w:rPr>
          <w:lang w:val="pl-PL"/>
        </w:rPr>
        <w:t xml:space="preserve">usługi </w:t>
      </w:r>
      <w:r w:rsidRPr="00852671">
        <w:rPr>
          <w:lang w:val="pl-PL"/>
        </w:rPr>
        <w:t xml:space="preserve">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0000008E" w14:textId="1A3BB2EC" w:rsidR="003328FA" w:rsidRPr="005A7D7A" w:rsidRDefault="006918E5">
      <w:pPr>
        <w:pStyle w:val="Nagwek2"/>
        <w:rPr>
          <w:b/>
          <w:sz w:val="22"/>
        </w:rPr>
      </w:pPr>
      <w:bookmarkStart w:id="6" w:name="_Toc67569127"/>
      <w:r>
        <w:rPr>
          <w:b/>
          <w:sz w:val="22"/>
        </w:rPr>
        <w:t>VII</w:t>
      </w:r>
      <w:r w:rsidR="00EF6DFF">
        <w:rPr>
          <w:b/>
          <w:sz w:val="22"/>
        </w:rPr>
        <w:t>I</w:t>
      </w:r>
      <w:r w:rsidR="00175998" w:rsidRPr="005A7D7A">
        <w:rPr>
          <w:b/>
          <w:sz w:val="22"/>
        </w:rPr>
        <w:t>. Podstawy wykluczenia z postępowania</w:t>
      </w:r>
      <w:bookmarkEnd w:id="6"/>
    </w:p>
    <w:p w14:paraId="0000008F" w14:textId="77777777" w:rsidR="003328FA" w:rsidRPr="001A5A6D" w:rsidRDefault="00175998" w:rsidP="001A5A6D">
      <w:pPr>
        <w:numPr>
          <w:ilvl w:val="0"/>
          <w:numId w:val="2"/>
        </w:numPr>
        <w:ind w:left="426"/>
        <w:jc w:val="both"/>
      </w:pPr>
      <w:r w:rsidRPr="001A5A6D">
        <w:t>Z postępowania o udzielenie zamówienia wyklucza się Wykonawców, w stosunku do których zachodzi którakolwiek z okoliczności wskazanych:</w:t>
      </w:r>
    </w:p>
    <w:p w14:paraId="00000090" w14:textId="0B47F35A" w:rsidR="003328FA" w:rsidRDefault="00175998" w:rsidP="00162372">
      <w:pPr>
        <w:numPr>
          <w:ilvl w:val="0"/>
          <w:numId w:val="15"/>
        </w:numPr>
        <w:ind w:left="812" w:hanging="386"/>
        <w:jc w:val="both"/>
      </w:pPr>
      <w:r w:rsidRPr="001A5A6D">
        <w:t>w art. 108 ust. 1 PZP;</w:t>
      </w:r>
    </w:p>
    <w:p w14:paraId="009C4874" w14:textId="6A818738" w:rsidR="007004A0" w:rsidRPr="00610495" w:rsidRDefault="007004A0" w:rsidP="007004A0">
      <w:pPr>
        <w:numPr>
          <w:ilvl w:val="0"/>
          <w:numId w:val="15"/>
        </w:numPr>
        <w:ind w:left="812" w:hanging="386"/>
        <w:jc w:val="both"/>
      </w:pPr>
      <w:r w:rsidRPr="00610495">
        <w:rPr>
          <w:lang w:val="pl-PL"/>
        </w:rPr>
        <w:t>Zamawiający wykluczy Wykonawców z udzi</w:t>
      </w:r>
      <w:r w:rsidR="00D75577">
        <w:rPr>
          <w:lang w:val="pl-PL"/>
        </w:rPr>
        <w:t>ału w niniejszym postępowaniu w </w:t>
      </w:r>
      <w:r w:rsidRPr="00610495">
        <w:rPr>
          <w:lang w:val="pl-PL"/>
        </w:rPr>
        <w:t xml:space="preserve">przypadkach określonych w </w:t>
      </w:r>
      <w:r w:rsidRPr="00610495">
        <w:rPr>
          <w:iCs/>
          <w:lang w:val="pl-PL"/>
        </w:rPr>
        <w:t>art. 7 ust. 1 usta</w:t>
      </w:r>
      <w:r w:rsidR="00D75577">
        <w:rPr>
          <w:iCs/>
          <w:lang w:val="pl-PL"/>
        </w:rPr>
        <w:t>wy z dnia 13 kwietnia 2022 r. o </w:t>
      </w:r>
      <w:r w:rsidRPr="00610495">
        <w:rPr>
          <w:iCs/>
          <w:lang w:val="pl-PL"/>
        </w:rPr>
        <w:t>szczególnych rozwiązaniach w zakresie przeciwdziałania wspieraniu agresji na Ukrainę oraz służących och</w:t>
      </w:r>
      <w:r>
        <w:rPr>
          <w:iCs/>
          <w:lang w:val="pl-PL"/>
        </w:rPr>
        <w:t>ronie bezpieczeństwa narodowego.</w:t>
      </w:r>
    </w:p>
    <w:p w14:paraId="79644BD4" w14:textId="6227F479" w:rsidR="00F85007" w:rsidRPr="00F85007" w:rsidRDefault="00A32562" w:rsidP="00966FF0">
      <w:pPr>
        <w:numPr>
          <w:ilvl w:val="0"/>
          <w:numId w:val="15"/>
        </w:numPr>
        <w:ind w:left="812" w:hanging="386"/>
        <w:jc w:val="both"/>
      </w:pPr>
      <w:r>
        <w:t xml:space="preserve">w art. 109 ust. 1 </w:t>
      </w:r>
      <w:r w:rsidR="00966FF0" w:rsidRPr="00966FF0">
        <w:t>pkt. 1-4</w:t>
      </w:r>
      <w:r>
        <w:t xml:space="preserve"> </w:t>
      </w:r>
      <w:r w:rsidR="00966FF0" w:rsidRPr="00966FF0">
        <w:t>PZP, tj.:</w:t>
      </w:r>
    </w:p>
    <w:p w14:paraId="373836D6" w14:textId="77777777" w:rsidR="00CC150D" w:rsidRDefault="000C0321" w:rsidP="00CC150D">
      <w:pPr>
        <w:ind w:left="426"/>
        <w:jc w:val="both"/>
        <w:rPr>
          <w:rFonts w:eastAsia="Times New Roman"/>
          <w:lang w:val="pl-PL"/>
        </w:rPr>
      </w:pPr>
      <w:r w:rsidRPr="000C0321">
        <w:rPr>
          <w:rFonts w:eastAsia="Times New Roman"/>
          <w:lang w:val="pl-PL"/>
        </w:rPr>
        <w:t>Z postępowania o udzielenie zamówienia zamawiający wykluczy także wykonawcę:</w:t>
      </w:r>
    </w:p>
    <w:p w14:paraId="589B51B8" w14:textId="77777777" w:rsidR="00A32562" w:rsidRDefault="00A32562" w:rsidP="00A32562">
      <w:pPr>
        <w:ind w:left="426"/>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99AE3CC" w14:textId="77777777" w:rsidR="00A32562" w:rsidRDefault="00A32562" w:rsidP="00A32562">
      <w:pPr>
        <w:ind w:left="426"/>
        <w:jc w:val="both"/>
      </w:pPr>
      <w:r>
        <w:t xml:space="preserve">-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t>
      </w:r>
    </w:p>
    <w:p w14:paraId="2621EECA" w14:textId="77777777" w:rsidR="00A32562" w:rsidRDefault="00A32562" w:rsidP="00A32562">
      <w:pPr>
        <w:ind w:left="426"/>
        <w:jc w:val="both"/>
      </w:pPr>
      <w:r>
        <w:t xml:space="preserve">w przepisach prawa obcego; będącego osobą fizyczną prawomocnie ukaranego za wykroczenie przeciwko prawom pracownika lub wykroczenie przeciwko środowisku, jeżeli za jego popełnienie wymierzono karę aresztu, ograniczenia wolności lub karę </w:t>
      </w:r>
      <w:r>
        <w:lastRenderedPageBreak/>
        <w:t xml:space="preserve">grzywny; wobec którego wydano ostateczną decyzję administracyjną o naruszeniu obowiązków wynikających z prawa ochrony środowiska, prawa pracy lub przepisów </w:t>
      </w:r>
    </w:p>
    <w:p w14:paraId="7ED28183" w14:textId="77777777" w:rsidR="00A32562" w:rsidRDefault="00A32562" w:rsidP="00A32562">
      <w:pPr>
        <w:ind w:left="426"/>
        <w:jc w:val="both"/>
      </w:pPr>
      <w:r>
        <w:t>o zabezpieczeniu społecznym, jeżeli wymierzono tą decyzją karę pieniężną;</w:t>
      </w:r>
    </w:p>
    <w:p w14:paraId="6CBF7F64" w14:textId="77777777" w:rsidR="00A32562" w:rsidRDefault="00A32562" w:rsidP="00A32562">
      <w:pPr>
        <w:ind w:left="426"/>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14:paraId="44508752" w14:textId="09870276" w:rsidR="00A32562" w:rsidRDefault="00A32562" w:rsidP="00A32562">
      <w:pPr>
        <w:ind w:left="426"/>
        <w:jc w:val="both"/>
      </w:pPr>
      <w: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15585F" w14:textId="77777777" w:rsidR="007E50CB" w:rsidRDefault="00175998" w:rsidP="007E50CB">
      <w:pPr>
        <w:numPr>
          <w:ilvl w:val="0"/>
          <w:numId w:val="2"/>
        </w:numPr>
        <w:ind w:left="454" w:hanging="454"/>
        <w:jc w:val="both"/>
        <w:rPr>
          <w:szCs w:val="20"/>
        </w:rPr>
      </w:pPr>
      <w:r w:rsidRPr="00E70A38">
        <w:rPr>
          <w:szCs w:val="20"/>
        </w:rPr>
        <w:t>Wykluczenie Wykonawcy następuje zgodnie z art. 111 PZP</w:t>
      </w:r>
      <w:r w:rsidR="00E70A38">
        <w:rPr>
          <w:szCs w:val="20"/>
        </w:rPr>
        <w:t>.</w:t>
      </w:r>
      <w:r w:rsidRPr="00E70A38">
        <w:rPr>
          <w:szCs w:val="20"/>
        </w:rPr>
        <w:t xml:space="preserve"> </w:t>
      </w:r>
      <w:bookmarkStart w:id="7" w:name="_Toc67569128"/>
    </w:p>
    <w:p w14:paraId="1317CE12" w14:textId="77777777" w:rsidR="007E50CB" w:rsidRDefault="007E50CB" w:rsidP="007E50CB">
      <w:pPr>
        <w:jc w:val="both"/>
        <w:rPr>
          <w:szCs w:val="20"/>
        </w:rPr>
      </w:pPr>
    </w:p>
    <w:p w14:paraId="00000096" w14:textId="350C2426" w:rsidR="003328FA" w:rsidRDefault="00EF6DFF" w:rsidP="007E50CB">
      <w:pPr>
        <w:jc w:val="both"/>
        <w:rPr>
          <w:b/>
        </w:rPr>
      </w:pPr>
      <w:r>
        <w:rPr>
          <w:b/>
        </w:rPr>
        <w:t>IX</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7"/>
    </w:p>
    <w:p w14:paraId="13493DD1" w14:textId="77777777" w:rsidR="007E50CB" w:rsidRPr="007E50CB" w:rsidRDefault="007E50CB" w:rsidP="007E50CB">
      <w:pPr>
        <w:jc w:val="both"/>
        <w:rPr>
          <w:szCs w:val="20"/>
        </w:rPr>
      </w:pPr>
    </w:p>
    <w:p w14:paraId="0A5E74CE" w14:textId="00DD6186" w:rsidR="00C92ED2" w:rsidRPr="00C92ED2" w:rsidRDefault="00C92ED2" w:rsidP="00C92ED2">
      <w:pPr>
        <w:numPr>
          <w:ilvl w:val="0"/>
          <w:numId w:val="7"/>
        </w:numPr>
        <w:contextualSpacing/>
        <w:jc w:val="both"/>
      </w:pPr>
      <w:r w:rsidRPr="00C92ED2">
        <w:t xml:space="preserve">Do oferty Wykonawca zobowiązany jest dołączyć aktualne na dzień składania ofert </w:t>
      </w:r>
      <w:r w:rsidRPr="00C92ED2">
        <w:rPr>
          <w:b/>
        </w:rPr>
        <w:t>oświadczenie o spełnianiu warunków udziału w postępowaniu oraz o braku podstaw do wykluczenia z postępowania</w:t>
      </w:r>
      <w:r w:rsidRPr="00C92ED2">
        <w:t xml:space="preserve"> – zgodnie z </w:t>
      </w:r>
      <w:r w:rsidR="00415C11">
        <w:rPr>
          <w:b/>
        </w:rPr>
        <w:t>załącznikiem nr 7</w:t>
      </w:r>
      <w:r w:rsidRPr="00C92ED2">
        <w:t xml:space="preserve"> do SWZ;</w:t>
      </w:r>
    </w:p>
    <w:p w14:paraId="64B3B8DB" w14:textId="77777777" w:rsidR="00C92ED2" w:rsidRPr="00C92ED2" w:rsidRDefault="00C92ED2" w:rsidP="00C92ED2">
      <w:pPr>
        <w:numPr>
          <w:ilvl w:val="0"/>
          <w:numId w:val="7"/>
        </w:numPr>
        <w:contextualSpacing/>
        <w:jc w:val="both"/>
      </w:pPr>
      <w:r w:rsidRPr="00C92ED2">
        <w:t xml:space="preserve">Informacje zawarte w oświadczeniu, o którym mowa w pkt 1 stanowią wstępne potwierdzenie, że Wykonawca nie podlega wykluczeniu oraz spełnia warunki udziału </w:t>
      </w:r>
      <w:r w:rsidRPr="00C92ED2">
        <w:br/>
        <w:t>w postępowaniu.</w:t>
      </w:r>
    </w:p>
    <w:p w14:paraId="5DC7A856" w14:textId="77777777" w:rsidR="00C92ED2" w:rsidRPr="00C92ED2" w:rsidRDefault="00C92ED2" w:rsidP="00C92ED2">
      <w:pPr>
        <w:numPr>
          <w:ilvl w:val="0"/>
          <w:numId w:val="7"/>
        </w:numPr>
        <w:shd w:val="clear" w:color="auto" w:fill="FFFFFF"/>
        <w:tabs>
          <w:tab w:val="left" w:pos="1276"/>
        </w:tabs>
        <w:autoSpaceDE w:val="0"/>
        <w:autoSpaceDN w:val="0"/>
        <w:adjustRightInd w:val="0"/>
        <w:spacing w:after="120" w:line="312" w:lineRule="auto"/>
        <w:contextualSpacing/>
        <w:jc w:val="both"/>
      </w:pPr>
      <w:r w:rsidRPr="00C92ED2">
        <w:t>Zamawiający wezwie wykonawcę, którego oferta została najwyżej oceniona, w wyznaczonym terminie, nie krótszym niż 5 dni, do złożenia:</w:t>
      </w:r>
    </w:p>
    <w:p w14:paraId="4F91D1F8" w14:textId="77777777" w:rsidR="00C92ED2" w:rsidRPr="00C92ED2" w:rsidRDefault="00C92ED2" w:rsidP="00C92ED2">
      <w:pPr>
        <w:numPr>
          <w:ilvl w:val="1"/>
          <w:numId w:val="2"/>
        </w:numPr>
        <w:shd w:val="clear" w:color="auto" w:fill="FFFFFF"/>
        <w:tabs>
          <w:tab w:val="left" w:pos="1276"/>
        </w:tabs>
        <w:autoSpaceDE w:val="0"/>
        <w:autoSpaceDN w:val="0"/>
        <w:adjustRightInd w:val="0"/>
        <w:spacing w:after="120" w:line="312" w:lineRule="auto"/>
        <w:contextualSpacing/>
        <w:jc w:val="both"/>
      </w:pPr>
      <w:r w:rsidRPr="00C92ED2">
        <w:t xml:space="preserve">Odpisu lub informacji z Krajowego Rejestru Sądowego lub z Centralnej Ewidencji i Informacji o Działalności Gospodarczej, w zakresie art. 109 ust. 1 pkt 4 ustawy </w:t>
      </w:r>
      <w:proofErr w:type="spellStart"/>
      <w:r w:rsidRPr="00C92ED2">
        <w:t>Pzp</w:t>
      </w:r>
      <w:proofErr w:type="spellEnd"/>
      <w:r w:rsidRPr="00C92ED2">
        <w:t>, sporządzonych nie wcześniej niż 3 miesiące przed jej złożeniem, jeżeli odrębne przepisy wymagają wpisu do rejestru lub ewidencji;</w:t>
      </w:r>
    </w:p>
    <w:p w14:paraId="09A5FBB0" w14:textId="3FB531EE" w:rsidR="00847F3A" w:rsidRDefault="00847F3A" w:rsidP="00847F3A">
      <w:pPr>
        <w:numPr>
          <w:ilvl w:val="1"/>
          <w:numId w:val="2"/>
        </w:numPr>
        <w:shd w:val="clear" w:color="auto" w:fill="FFFFFF"/>
        <w:tabs>
          <w:tab w:val="left" w:pos="1276"/>
        </w:tabs>
        <w:autoSpaceDE w:val="0"/>
        <w:autoSpaceDN w:val="0"/>
        <w:adjustRightInd w:val="0"/>
        <w:spacing w:after="120" w:line="312" w:lineRule="auto"/>
        <w:contextualSpacing/>
        <w:jc w:val="both"/>
      </w:pPr>
      <w:r>
        <w:t xml:space="preserve">wykazu usług wykonanych (minimum dwóch o wartości 100 000,00 zł każda, o podobnym/zbliżonym zakresie do przedmiotu zamówienia),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69935FE2" w14:textId="77777777" w:rsidR="00C92ED2" w:rsidRPr="00C92ED2" w:rsidRDefault="00C92ED2" w:rsidP="00AC3D80">
      <w:pPr>
        <w:numPr>
          <w:ilvl w:val="0"/>
          <w:numId w:val="35"/>
        </w:numPr>
        <w:shd w:val="clear" w:color="auto" w:fill="FFFFFF"/>
        <w:tabs>
          <w:tab w:val="left" w:pos="1276"/>
        </w:tabs>
        <w:autoSpaceDE w:val="0"/>
        <w:autoSpaceDN w:val="0"/>
        <w:adjustRightInd w:val="0"/>
        <w:spacing w:after="120" w:line="312" w:lineRule="auto"/>
        <w:contextualSpacing/>
        <w:jc w:val="both"/>
      </w:pPr>
      <w:r w:rsidRPr="00C92ED2">
        <w:lastRenderedPageBreak/>
        <w:t>Dokumenty podmiotów zagranicznych:</w:t>
      </w:r>
    </w:p>
    <w:p w14:paraId="55D25B4F" w14:textId="77777777" w:rsidR="00C92ED2" w:rsidRPr="00C92ED2" w:rsidRDefault="00C92ED2" w:rsidP="00AC3D80">
      <w:pPr>
        <w:numPr>
          <w:ilvl w:val="0"/>
          <w:numId w:val="36"/>
        </w:numPr>
        <w:shd w:val="clear" w:color="auto" w:fill="FFFFFF"/>
        <w:tabs>
          <w:tab w:val="left" w:pos="1276"/>
        </w:tabs>
        <w:autoSpaceDE w:val="0"/>
        <w:autoSpaceDN w:val="0"/>
        <w:adjustRightInd w:val="0"/>
        <w:spacing w:after="120" w:line="312" w:lineRule="auto"/>
        <w:contextualSpacing/>
        <w:jc w:val="both"/>
      </w:pPr>
      <w:r w:rsidRPr="00C92ED2">
        <w:t>Jeżeli Wykonawca ma siedzibę lub miejsce zamieszkania poza terytorium Rzeczypospolitej Polskiej, zamiast dokumentów, o których mowa w ust. 2 niniejszego rozdziału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 dokumenty powinny być wystawione niż wcześniej niż 3 miesiące przed ich złożeniem.</w:t>
      </w:r>
    </w:p>
    <w:p w14:paraId="0205C95C" w14:textId="63E32F4C" w:rsidR="00C92ED2" w:rsidRPr="00C92ED2" w:rsidRDefault="00C92ED2" w:rsidP="00AC3D80">
      <w:pPr>
        <w:numPr>
          <w:ilvl w:val="0"/>
          <w:numId w:val="36"/>
        </w:numPr>
        <w:shd w:val="clear" w:color="auto" w:fill="FFFFFF"/>
        <w:tabs>
          <w:tab w:val="left" w:pos="1276"/>
        </w:tabs>
        <w:autoSpaceDE w:val="0"/>
        <w:autoSpaceDN w:val="0"/>
        <w:adjustRightInd w:val="0"/>
        <w:spacing w:after="120" w:line="312" w:lineRule="auto"/>
        <w:contextualSpacing/>
        <w:jc w:val="both"/>
      </w:pPr>
      <w:r w:rsidRPr="00C92ED2">
        <w:t xml:space="preserve">Jeżeli w kraju, w którym Wykonawca ma siedzibę lub miejsce zamieszkania,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00A51432">
        <w:t xml:space="preserve">sądowym </w:t>
      </w:r>
      <w:r w:rsidRPr="00C92ED2">
        <w:t>lub administracyjnym, notariusze</w:t>
      </w:r>
      <w:r w:rsidR="00A51432">
        <w:t xml:space="preserve">m, organem samorządu zawodowego </w:t>
      </w:r>
      <w:r w:rsidRPr="00C92ED2">
        <w:t>lub gospodarczego, właściwym ze względu na siedzibę lub miejsce zamieszkania Wykonawcy. Zapisy dotyczące terminu wystawienia tych dokumentów stosuje się odpowiednio;</w:t>
      </w:r>
    </w:p>
    <w:p w14:paraId="000000AB" w14:textId="2DD3A56A" w:rsidR="003328FA" w:rsidRPr="00543872" w:rsidRDefault="00AD4334" w:rsidP="00D37676">
      <w:pPr>
        <w:pStyle w:val="Nagwek2"/>
        <w:jc w:val="both"/>
        <w:rPr>
          <w:b/>
          <w:sz w:val="22"/>
        </w:rPr>
      </w:pPr>
      <w:bookmarkStart w:id="8" w:name="_Toc67569129"/>
      <w:r>
        <w:rPr>
          <w:b/>
          <w:sz w:val="22"/>
        </w:rPr>
        <w:t>X</w:t>
      </w:r>
      <w:r w:rsidR="00175998" w:rsidRPr="00543872">
        <w:rPr>
          <w:b/>
          <w:sz w:val="22"/>
        </w:rPr>
        <w:t>. Informacja dla Wykonawców wspólnie ubiegających się o udzielenie zamówienia</w:t>
      </w:r>
      <w:bookmarkEnd w:id="8"/>
    </w:p>
    <w:p w14:paraId="000000AC" w14:textId="686EACF6" w:rsidR="003328FA" w:rsidRPr="00972B11" w:rsidRDefault="00175998" w:rsidP="00162372">
      <w:pPr>
        <w:numPr>
          <w:ilvl w:val="0"/>
          <w:numId w:val="14"/>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E6457F">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41B4B2B9" w:rsidR="003328FA" w:rsidRPr="00972B11" w:rsidRDefault="00175998" w:rsidP="00162372">
      <w:pPr>
        <w:numPr>
          <w:ilvl w:val="0"/>
          <w:numId w:val="14"/>
        </w:numPr>
        <w:ind w:left="426"/>
        <w:jc w:val="both"/>
        <w:rPr>
          <w:sz w:val="24"/>
        </w:rPr>
      </w:pPr>
      <w:r w:rsidRPr="00972B11">
        <w:rPr>
          <w:szCs w:val="20"/>
        </w:rPr>
        <w:t>W przypadku Wykonawców wspólnie ubiegających się o udzie</w:t>
      </w:r>
      <w:r w:rsidR="00F52161" w:rsidRPr="00972B11">
        <w:rPr>
          <w:szCs w:val="20"/>
        </w:rPr>
        <w:t xml:space="preserve">lenie zamówienia, oświadczenia </w:t>
      </w:r>
      <w:r w:rsidRPr="00972B11">
        <w:rPr>
          <w:szCs w:val="20"/>
        </w:rPr>
        <w:t>składa każdy z Wykonawców. Oś</w:t>
      </w:r>
      <w:r w:rsidR="00E6457F">
        <w:rPr>
          <w:szCs w:val="20"/>
        </w:rPr>
        <w:t xml:space="preserve">wiadczenia te potwierdzają brak </w:t>
      </w:r>
      <w:r w:rsidRPr="00972B11">
        <w:rPr>
          <w:szCs w:val="20"/>
        </w:rPr>
        <w:t xml:space="preserve">podstaw wykluczenia oraz spełnianie warunków udziału w zakresie, w jakim każdy </w:t>
      </w:r>
      <w:r w:rsidR="00C56E45">
        <w:rPr>
          <w:szCs w:val="20"/>
        </w:rPr>
        <w:br/>
      </w:r>
      <w:r w:rsidRPr="00972B11">
        <w:rPr>
          <w:szCs w:val="20"/>
        </w:rPr>
        <w:t>z Wykonawców wykazuje spełnianie warunków udziału w postępowaniu.</w:t>
      </w:r>
    </w:p>
    <w:p w14:paraId="000000B0" w14:textId="2B7DA4A8" w:rsidR="003328FA" w:rsidRPr="00F52161" w:rsidRDefault="00D37676" w:rsidP="00D37676">
      <w:pPr>
        <w:pStyle w:val="Nagwek2"/>
        <w:spacing w:before="240" w:after="240"/>
        <w:jc w:val="both"/>
        <w:rPr>
          <w:b/>
          <w:sz w:val="22"/>
        </w:rPr>
      </w:pPr>
      <w:bookmarkStart w:id="9" w:name="_Toc67569130"/>
      <w:r>
        <w:rPr>
          <w:b/>
          <w:sz w:val="22"/>
        </w:rPr>
        <w:t>X</w:t>
      </w:r>
      <w:r w:rsidR="00EF6DFF">
        <w:rPr>
          <w:b/>
          <w:sz w:val="22"/>
        </w:rPr>
        <w:t>I</w:t>
      </w:r>
      <w:r w:rsidR="00175998" w:rsidRPr="00F52161">
        <w:rPr>
          <w:b/>
          <w:sz w:val="22"/>
        </w:rPr>
        <w:t>. Informacje</w:t>
      </w:r>
      <w:bookmarkEnd w:id="9"/>
      <w:r w:rsidR="00762810">
        <w:rPr>
          <w:b/>
          <w:sz w:val="22"/>
        </w:rPr>
        <w:t xml:space="preserve"> o środkach komunikacji elektronicznej, przy użyciu których zamawiający będzie komunikował się z wykonawcami, oraz informacje o wymaganiach technicznych i organizacyjnych sporządzania, wysyłania i odbierania korespondencji elektronicznej </w:t>
      </w:r>
    </w:p>
    <w:p w14:paraId="087DC22A" w14:textId="77777777" w:rsidR="001911C7" w:rsidRDefault="00175998" w:rsidP="00162372">
      <w:pPr>
        <w:numPr>
          <w:ilvl w:val="0"/>
          <w:numId w:val="13"/>
        </w:numPr>
        <w:jc w:val="both"/>
      </w:pPr>
      <w:r w:rsidRPr="00613D5D">
        <w:t xml:space="preserve">Osobą uprawnioną do kontaktu z Wykonawcami jest: </w:t>
      </w:r>
    </w:p>
    <w:p w14:paraId="60DEA878" w14:textId="16D8F83F" w:rsidR="005822A0" w:rsidRDefault="005822A0" w:rsidP="005822A0">
      <w:pPr>
        <w:ind w:left="360"/>
        <w:jc w:val="both"/>
      </w:pPr>
      <w:r>
        <w:t>a)</w:t>
      </w:r>
      <w:r>
        <w:tab/>
      </w:r>
      <w:r w:rsidR="00A51432">
        <w:t>Małgorzata Bider</w:t>
      </w:r>
      <w:r>
        <w:t xml:space="preserve">, e-mail: </w:t>
      </w:r>
      <w:hyperlink r:id="rId12" w:history="1">
        <w:r w:rsidR="00A51432" w:rsidRPr="007D6588">
          <w:rPr>
            <w:rStyle w:val="Hipercze"/>
          </w:rPr>
          <w:t>małgorzata.bider@sw.gov.pl</w:t>
        </w:r>
      </w:hyperlink>
      <w:r w:rsidR="00E6457F">
        <w:t xml:space="preserve">; </w:t>
      </w:r>
      <w:r>
        <w:t>te</w:t>
      </w:r>
      <w:r w:rsidR="00A51432">
        <w:t>l. 61 8568 347</w:t>
      </w:r>
      <w:r>
        <w:t>*</w:t>
      </w:r>
    </w:p>
    <w:p w14:paraId="519ABF11" w14:textId="22705290" w:rsidR="005822A0" w:rsidRDefault="005822A0" w:rsidP="005822A0">
      <w:pPr>
        <w:ind w:left="360"/>
        <w:jc w:val="both"/>
      </w:pPr>
      <w:r>
        <w:t>b)</w:t>
      </w:r>
      <w:r>
        <w:tab/>
        <w:t xml:space="preserve">Izabela Matyba </w:t>
      </w:r>
      <w:r w:rsidR="007C2CC4">
        <w:t xml:space="preserve">e-mail: </w:t>
      </w:r>
      <w:hyperlink r:id="rId13" w:history="1">
        <w:r w:rsidR="007911C4" w:rsidRPr="006047C6">
          <w:rPr>
            <w:rStyle w:val="Hipercze"/>
          </w:rPr>
          <w:t>izabela.matyba2@sw.gov.pl</w:t>
        </w:r>
      </w:hyperlink>
      <w:r w:rsidR="00E6457F">
        <w:t xml:space="preserve">; </w:t>
      </w:r>
      <w:r>
        <w:t>tel. 61 85 68 387*</w:t>
      </w:r>
    </w:p>
    <w:p w14:paraId="4C47BBCF" w14:textId="0CEC2584" w:rsidR="005822A0" w:rsidRPr="00EB4B86" w:rsidRDefault="005822A0" w:rsidP="00EB4B86">
      <w:pPr>
        <w:ind w:left="360"/>
        <w:jc w:val="both"/>
        <w:rPr>
          <w:i/>
        </w:rPr>
      </w:pPr>
      <w:r w:rsidRPr="00EB4B86">
        <w:rPr>
          <w:i/>
        </w:rPr>
        <w:t xml:space="preserve">* wyłącznie na podstawie i w sytuacjach opisanych w art. 61 ust. 2 </w:t>
      </w:r>
      <w:proofErr w:type="spellStart"/>
      <w:r w:rsidRPr="00EB4B86">
        <w:rPr>
          <w:i/>
        </w:rPr>
        <w:t>Pzp</w:t>
      </w:r>
      <w:proofErr w:type="spellEnd"/>
      <w:r w:rsidRPr="00EB4B86">
        <w:rPr>
          <w:i/>
        </w:rPr>
        <w:t>.</w:t>
      </w:r>
    </w:p>
    <w:p w14:paraId="06518810" w14:textId="77777777" w:rsidR="00625450" w:rsidRPr="00FE49A8" w:rsidRDefault="00625450" w:rsidP="00625450">
      <w:pPr>
        <w:numPr>
          <w:ilvl w:val="0"/>
          <w:numId w:val="13"/>
        </w:numPr>
        <w:pBdr>
          <w:top w:val="nil"/>
          <w:left w:val="nil"/>
          <w:bottom w:val="nil"/>
          <w:right w:val="nil"/>
          <w:between w:val="nil"/>
        </w:pBdr>
        <w:jc w:val="both"/>
      </w:pPr>
      <w:bookmarkStart w:id="10" w:name="_Toc67569131"/>
      <w:r w:rsidRPr="00FE49A8">
        <w:t xml:space="preserve">Postępowanie jest prowadzone w języku polskim w formie elektronicznej za pośrednictwem </w:t>
      </w:r>
      <w:hyperlink r:id="rId14">
        <w:r w:rsidRPr="00FE49A8">
          <w:rPr>
            <w:color w:val="1155CC"/>
            <w:u w:val="single"/>
          </w:rPr>
          <w:t>platformazakupowa.pl</w:t>
        </w:r>
      </w:hyperlink>
      <w:r w:rsidRPr="00FE49A8">
        <w:t xml:space="preserve"> pod adresem: </w:t>
      </w:r>
    </w:p>
    <w:p w14:paraId="00DD86B0" w14:textId="77777777" w:rsidR="00625450" w:rsidRPr="00FE49A8" w:rsidRDefault="00625450" w:rsidP="00625450">
      <w:pPr>
        <w:pBdr>
          <w:top w:val="nil"/>
          <w:left w:val="nil"/>
          <w:bottom w:val="nil"/>
          <w:right w:val="nil"/>
          <w:between w:val="nil"/>
        </w:pBdr>
        <w:ind w:left="360"/>
        <w:jc w:val="both"/>
      </w:pPr>
      <w:hyperlink r:id="rId15" w:history="1">
        <w:r w:rsidRPr="00FE49A8">
          <w:rPr>
            <w:color w:val="0000FF"/>
          </w:rPr>
          <w:t>https://platformazakupowa.pl/pn/as_poznan</w:t>
        </w:r>
      </w:hyperlink>
    </w:p>
    <w:p w14:paraId="4D84BC3E" w14:textId="77777777" w:rsidR="00625450" w:rsidRPr="00FE49A8" w:rsidRDefault="00625450" w:rsidP="00625450">
      <w:pPr>
        <w:numPr>
          <w:ilvl w:val="0"/>
          <w:numId w:val="13"/>
        </w:numPr>
        <w:pBdr>
          <w:top w:val="nil"/>
          <w:left w:val="nil"/>
          <w:bottom w:val="nil"/>
          <w:right w:val="nil"/>
          <w:between w:val="nil"/>
        </w:pBdr>
        <w:jc w:val="both"/>
      </w:pPr>
      <w:r w:rsidRPr="00FE49A8">
        <w:t xml:space="preserve">Komunikacja między zamawiającym, a Wykonawcami, w tym wszelkie oświadczenia, wnioski, zawiadomienia oraz informacje, przekazywane były za pośrednictwem </w:t>
      </w:r>
      <w:hyperlink r:id="rId16">
        <w:r w:rsidRPr="00FE49A8">
          <w:rPr>
            <w:color w:val="1155CC"/>
            <w:u w:val="single"/>
          </w:rPr>
          <w:t>platformazakupowa.pl</w:t>
        </w:r>
      </w:hyperlink>
      <w:r w:rsidRPr="00FE49A8">
        <w:t xml:space="preserve"> i formularza „</w:t>
      </w:r>
      <w:r w:rsidRPr="00FE49A8">
        <w:rPr>
          <w:b/>
        </w:rPr>
        <w:t>Wyślij wiadomość do zamawiającego</w:t>
      </w:r>
      <w:r w:rsidRPr="00FE49A8">
        <w:t xml:space="preserve">”. </w:t>
      </w:r>
    </w:p>
    <w:p w14:paraId="78367A1A" w14:textId="77777777" w:rsidR="00625450" w:rsidRPr="00FE49A8" w:rsidRDefault="00625450" w:rsidP="00625450">
      <w:pPr>
        <w:numPr>
          <w:ilvl w:val="0"/>
          <w:numId w:val="13"/>
        </w:numPr>
        <w:pBdr>
          <w:top w:val="nil"/>
          <w:left w:val="nil"/>
          <w:bottom w:val="nil"/>
          <w:right w:val="nil"/>
          <w:between w:val="nil"/>
        </w:pBdr>
        <w:jc w:val="both"/>
      </w:pPr>
      <w:r w:rsidRPr="00FE49A8">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CF72C1B" w14:textId="77777777" w:rsidR="00625450" w:rsidRPr="00FE49A8" w:rsidRDefault="00625450" w:rsidP="00625450">
      <w:pPr>
        <w:numPr>
          <w:ilvl w:val="0"/>
          <w:numId w:val="13"/>
        </w:numPr>
        <w:pBdr>
          <w:top w:val="nil"/>
          <w:left w:val="nil"/>
          <w:bottom w:val="nil"/>
          <w:right w:val="nil"/>
          <w:between w:val="nil"/>
        </w:pBdr>
        <w:jc w:val="both"/>
      </w:pPr>
      <w:r w:rsidRPr="00FE49A8">
        <w:t xml:space="preserve">Zamawiający będzie przekazywał wykonawcom informacje za pośrednictwem </w:t>
      </w:r>
      <w:hyperlink r:id="rId17">
        <w:r w:rsidRPr="00FE49A8">
          <w:rPr>
            <w:color w:val="1155CC"/>
            <w:u w:val="single"/>
          </w:rPr>
          <w:t>platformazakupowa.pl</w:t>
        </w:r>
      </w:hyperlink>
      <w:r w:rsidRPr="00FE49A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E49A8">
          <w:rPr>
            <w:color w:val="1155CC"/>
            <w:u w:val="single"/>
          </w:rPr>
          <w:t>platformazakupowa.pl</w:t>
        </w:r>
      </w:hyperlink>
      <w:r w:rsidRPr="00FE49A8">
        <w:t xml:space="preserve"> do konkretnego wykonawcy.</w:t>
      </w:r>
    </w:p>
    <w:p w14:paraId="116400F9" w14:textId="77777777" w:rsidR="00625450" w:rsidRPr="00FE49A8" w:rsidRDefault="00625450" w:rsidP="00625450">
      <w:pPr>
        <w:numPr>
          <w:ilvl w:val="0"/>
          <w:numId w:val="13"/>
        </w:numPr>
        <w:pBdr>
          <w:top w:val="nil"/>
          <w:left w:val="nil"/>
          <w:bottom w:val="nil"/>
          <w:right w:val="nil"/>
          <w:between w:val="nil"/>
        </w:pBdr>
        <w:jc w:val="both"/>
      </w:pPr>
      <w:r w:rsidRPr="00FE49A8">
        <w:t>Wykonawca ma obowiązek sprawdzania komunikatów i wiadomości bezpośrednio na platformazakupowa.pl przesłanych przez zamawiającego, gdyż system powiadomień może ulec awarii lub powiadomienie może trafić do folderu SPAM.</w:t>
      </w:r>
    </w:p>
    <w:p w14:paraId="4485F8EB" w14:textId="77777777" w:rsidR="00625450" w:rsidRPr="00FE49A8" w:rsidRDefault="00625450" w:rsidP="00625450">
      <w:pPr>
        <w:numPr>
          <w:ilvl w:val="0"/>
          <w:numId w:val="13"/>
        </w:numPr>
        <w:pBdr>
          <w:top w:val="nil"/>
          <w:left w:val="nil"/>
          <w:bottom w:val="nil"/>
          <w:right w:val="nil"/>
          <w:between w:val="nil"/>
        </w:pBdr>
        <w:jc w:val="both"/>
      </w:pPr>
      <w:r w:rsidRPr="00FE49A8">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w:t>
      </w:r>
      <w:hyperlink r:id="rId19">
        <w:r w:rsidRPr="00FE49A8">
          <w:rPr>
            <w:color w:val="1155CC"/>
            <w:u w:val="single"/>
          </w:rPr>
          <w:t>platformazakupowa.pl</w:t>
        </w:r>
      </w:hyperlink>
      <w:r w:rsidRPr="00FE49A8">
        <w:t>, tj.:</w:t>
      </w:r>
    </w:p>
    <w:p w14:paraId="62AB2C81" w14:textId="77777777" w:rsidR="00625450" w:rsidRPr="00FE49A8" w:rsidRDefault="00625450" w:rsidP="00625450">
      <w:pPr>
        <w:numPr>
          <w:ilvl w:val="1"/>
          <w:numId w:val="10"/>
        </w:numPr>
        <w:jc w:val="both"/>
      </w:pPr>
      <w:r w:rsidRPr="00FE49A8">
        <w:t xml:space="preserve">stały dostęp do sieci Internet o gwarantowanej przepustowości nie mniejszej niż 512 </w:t>
      </w:r>
      <w:proofErr w:type="spellStart"/>
      <w:r w:rsidRPr="00FE49A8">
        <w:t>kb</w:t>
      </w:r>
      <w:proofErr w:type="spellEnd"/>
      <w:r w:rsidRPr="00FE49A8">
        <w:t>/s,</w:t>
      </w:r>
    </w:p>
    <w:p w14:paraId="5BD74899" w14:textId="77777777" w:rsidR="00625450" w:rsidRPr="00FE49A8" w:rsidRDefault="00625450" w:rsidP="00625450">
      <w:pPr>
        <w:numPr>
          <w:ilvl w:val="1"/>
          <w:numId w:val="10"/>
        </w:numPr>
        <w:jc w:val="both"/>
      </w:pPr>
      <w:r w:rsidRPr="00FE49A8">
        <w:t>komputer klasy PC lub MAC o następującej konfiguracji: pamięć min. 2 GB Ram, procesor Intel IV 2 GHZ lub jego nowsza wersja, jeden z systemów operacyjnych - MS Windows 7, Mac Os x 10 4, Linux, lub ich nowsze wersje,</w:t>
      </w:r>
    </w:p>
    <w:p w14:paraId="6D08F976" w14:textId="77777777" w:rsidR="00625450" w:rsidRPr="00FE49A8" w:rsidRDefault="00625450" w:rsidP="00625450">
      <w:pPr>
        <w:numPr>
          <w:ilvl w:val="1"/>
          <w:numId w:val="10"/>
        </w:numPr>
        <w:jc w:val="both"/>
      </w:pPr>
      <w:r w:rsidRPr="00FE49A8">
        <w:t>zainstalowana dowolna przeglądarka internetowa, w przypadku Internet Explorer minimalnie wersja 10 0.,</w:t>
      </w:r>
    </w:p>
    <w:p w14:paraId="0C570294" w14:textId="77777777" w:rsidR="00625450" w:rsidRPr="00FE49A8" w:rsidRDefault="00625450" w:rsidP="00625450">
      <w:pPr>
        <w:numPr>
          <w:ilvl w:val="1"/>
          <w:numId w:val="10"/>
        </w:numPr>
        <w:jc w:val="both"/>
      </w:pPr>
      <w:r w:rsidRPr="00FE49A8">
        <w:t>włączona obsługa JavaScript,</w:t>
      </w:r>
    </w:p>
    <w:p w14:paraId="010AB206" w14:textId="77777777" w:rsidR="00625450" w:rsidRPr="00FE49A8" w:rsidRDefault="00625450" w:rsidP="00625450">
      <w:pPr>
        <w:numPr>
          <w:ilvl w:val="1"/>
          <w:numId w:val="10"/>
        </w:numPr>
        <w:jc w:val="both"/>
      </w:pPr>
      <w:r w:rsidRPr="00FE49A8">
        <w:t xml:space="preserve">zainstalowany program Adobe </w:t>
      </w:r>
      <w:proofErr w:type="spellStart"/>
      <w:r w:rsidRPr="00FE49A8">
        <w:t>Acrobat</w:t>
      </w:r>
      <w:proofErr w:type="spellEnd"/>
      <w:r w:rsidRPr="00FE49A8">
        <w:t xml:space="preserve"> Reader lub inny obsługujący format plików .pdf,</w:t>
      </w:r>
    </w:p>
    <w:p w14:paraId="125C43E2" w14:textId="77777777" w:rsidR="00625450" w:rsidRPr="00FE49A8" w:rsidRDefault="00625450" w:rsidP="00625450">
      <w:pPr>
        <w:numPr>
          <w:ilvl w:val="1"/>
          <w:numId w:val="10"/>
        </w:numPr>
        <w:jc w:val="both"/>
      </w:pPr>
      <w:r w:rsidRPr="00FE49A8">
        <w:t>Szyfrowanie na platformazakupowa.pl odbywa się za pomocą protokołu TLS 1.3.,</w:t>
      </w:r>
    </w:p>
    <w:p w14:paraId="78A4F550" w14:textId="77777777" w:rsidR="00625450" w:rsidRPr="00FE49A8" w:rsidRDefault="00625450" w:rsidP="00625450">
      <w:pPr>
        <w:numPr>
          <w:ilvl w:val="1"/>
          <w:numId w:val="10"/>
        </w:numPr>
        <w:jc w:val="both"/>
      </w:pPr>
      <w:r w:rsidRPr="00FE49A8">
        <w:t>Oznaczenie czasu odbioru danych przez platformę zakupową stanowi datę oraz dokładny czas (</w:t>
      </w:r>
      <w:proofErr w:type="spellStart"/>
      <w:r w:rsidRPr="00FE49A8">
        <w:t>hh:mm:ss</w:t>
      </w:r>
      <w:proofErr w:type="spellEnd"/>
      <w:r w:rsidRPr="00FE49A8">
        <w:t>) generowany wg. czasu lokalnego serwera synchronizowanego z zegarem Głównego Urzędu Miar.</w:t>
      </w:r>
    </w:p>
    <w:p w14:paraId="6B63FCF4" w14:textId="77777777" w:rsidR="00625450" w:rsidRPr="00FE49A8" w:rsidRDefault="00625450" w:rsidP="00625450">
      <w:pPr>
        <w:numPr>
          <w:ilvl w:val="0"/>
          <w:numId w:val="13"/>
        </w:numPr>
        <w:spacing w:line="240" w:lineRule="auto"/>
        <w:contextualSpacing/>
        <w:jc w:val="both"/>
        <w:textAlignment w:val="baseline"/>
        <w:rPr>
          <w:rFonts w:eastAsia="Times New Roman"/>
          <w:color w:val="000000"/>
          <w:lang w:val="pl-PL"/>
        </w:rPr>
      </w:pPr>
      <w:r w:rsidRPr="00FE49A8">
        <w:rPr>
          <w:rFonts w:eastAsia="Times New Roman"/>
          <w:color w:val="000000"/>
          <w:lang w:val="pl-PL"/>
        </w:rPr>
        <w:t>Wykonawca, przystępując do niniejszego postępowania o udzielenie zamówienia publicznego:</w:t>
      </w:r>
    </w:p>
    <w:p w14:paraId="75EBFAAC" w14:textId="77777777" w:rsidR="00625450" w:rsidRPr="00FE49A8" w:rsidRDefault="00625450" w:rsidP="00AC3D80">
      <w:pPr>
        <w:numPr>
          <w:ilvl w:val="0"/>
          <w:numId w:val="56"/>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akceptuje warunki korzystania z </w:t>
      </w:r>
      <w:hyperlink r:id="rId20" w:history="1">
        <w:r w:rsidRPr="00FE49A8">
          <w:rPr>
            <w:rFonts w:eastAsia="Times New Roman"/>
            <w:color w:val="1155CC"/>
            <w:u w:val="single"/>
            <w:lang w:val="pl-PL"/>
          </w:rPr>
          <w:t>platformazakupowa.pl</w:t>
        </w:r>
      </w:hyperlink>
      <w:r w:rsidRPr="00FE49A8">
        <w:rPr>
          <w:rFonts w:eastAsia="Times New Roman"/>
          <w:color w:val="000000"/>
          <w:lang w:val="pl-PL"/>
        </w:rPr>
        <w:t xml:space="preserve"> określone w Regulaminie zamieszczonym na stronie internetowej </w:t>
      </w:r>
      <w:hyperlink r:id="rId21" w:history="1">
        <w:r w:rsidRPr="00FE49A8">
          <w:rPr>
            <w:rFonts w:eastAsia="Times New Roman"/>
            <w:color w:val="000000"/>
            <w:lang w:val="pl-PL"/>
          </w:rPr>
          <w:t>pod linkiem</w:t>
        </w:r>
      </w:hyperlink>
      <w:r w:rsidRPr="00FE49A8">
        <w:rPr>
          <w:rFonts w:eastAsia="Times New Roman"/>
          <w:color w:val="000000"/>
          <w:lang w:val="pl-PL"/>
        </w:rPr>
        <w:t>  w zakładce „Regulamin" oraz uznaje go za wiążący,</w:t>
      </w:r>
    </w:p>
    <w:p w14:paraId="78FC972F" w14:textId="77777777" w:rsidR="00625450" w:rsidRPr="00FE49A8" w:rsidRDefault="00625450" w:rsidP="00AC3D80">
      <w:pPr>
        <w:numPr>
          <w:ilvl w:val="0"/>
          <w:numId w:val="56"/>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zapoznał i stosuje się do Instrukcji składania ofert/wniosków dostępnej </w:t>
      </w:r>
      <w:hyperlink r:id="rId22" w:history="1">
        <w:r w:rsidRPr="00FE49A8">
          <w:rPr>
            <w:rFonts w:eastAsia="Times New Roman"/>
            <w:color w:val="1155CC"/>
            <w:u w:val="single"/>
            <w:lang w:val="pl-PL"/>
          </w:rPr>
          <w:t>pod linkiem</w:t>
        </w:r>
      </w:hyperlink>
      <w:r w:rsidRPr="00FE49A8">
        <w:rPr>
          <w:rFonts w:eastAsia="Times New Roman"/>
          <w:color w:val="000000"/>
          <w:lang w:val="pl-PL"/>
        </w:rPr>
        <w:t>. </w:t>
      </w:r>
    </w:p>
    <w:p w14:paraId="0D40EC46" w14:textId="77777777" w:rsidR="00625450" w:rsidRPr="00FE49A8" w:rsidRDefault="00625450" w:rsidP="00625450">
      <w:pPr>
        <w:numPr>
          <w:ilvl w:val="0"/>
          <w:numId w:val="13"/>
        </w:numPr>
        <w:pBdr>
          <w:top w:val="nil"/>
          <w:left w:val="nil"/>
          <w:bottom w:val="nil"/>
          <w:right w:val="nil"/>
          <w:between w:val="nil"/>
        </w:pBdr>
        <w:jc w:val="both"/>
        <w:rPr>
          <w:rFonts w:ascii="Calibri" w:eastAsia="Calibri" w:hAnsi="Calibri" w:cs="Calibri"/>
        </w:rPr>
      </w:pPr>
      <w:r w:rsidRPr="00FE49A8">
        <w:t xml:space="preserve">Zamawiający nie ponosi odpowiedzialności za złożenie oferty w sposób niezgodny </w:t>
      </w:r>
      <w:r w:rsidRPr="00FE49A8">
        <w:br/>
        <w:t xml:space="preserve">z Instrukcją korzystania z </w:t>
      </w:r>
      <w:hyperlink r:id="rId23">
        <w:r w:rsidRPr="00FE49A8">
          <w:rPr>
            <w:b/>
            <w:color w:val="1155CC"/>
            <w:u w:val="single"/>
          </w:rPr>
          <w:t>platformazakupowa.pl</w:t>
        </w:r>
      </w:hyperlink>
      <w:r w:rsidRPr="00FE49A8">
        <w:t xml:space="preserve">, w szczególności za sytuację, gdy zamawiający zapozna się z treścią oferty przed upływem terminu składania ofert (np. </w:t>
      </w:r>
      <w:r w:rsidRPr="00FE49A8">
        <w:lastRenderedPageBreak/>
        <w:t>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EB4F932" w14:textId="77777777" w:rsidR="00625450" w:rsidRPr="00FE49A8" w:rsidRDefault="00625450" w:rsidP="00625450">
      <w:pPr>
        <w:numPr>
          <w:ilvl w:val="0"/>
          <w:numId w:val="13"/>
        </w:numPr>
        <w:pBdr>
          <w:top w:val="nil"/>
          <w:left w:val="nil"/>
          <w:bottom w:val="nil"/>
          <w:right w:val="nil"/>
          <w:between w:val="nil"/>
        </w:pBdr>
        <w:jc w:val="both"/>
      </w:pPr>
      <w:r w:rsidRPr="00FE49A8">
        <w:t xml:space="preserve">Zamawiający informuje, że instrukcje korzystania z </w:t>
      </w:r>
      <w:hyperlink r:id="rId24">
        <w:r w:rsidRPr="00FE49A8">
          <w:rPr>
            <w:color w:val="1155CC"/>
            <w:u w:val="single"/>
          </w:rPr>
          <w:t>platformazakupowa.pl</w:t>
        </w:r>
      </w:hyperlink>
      <w:r w:rsidRPr="00FE49A8">
        <w:t xml:space="preserve"> dotyczące </w:t>
      </w:r>
      <w:r w:rsidRPr="00FE49A8">
        <w:br/>
        <w:t xml:space="preserve">w szczególności logowania, składania wniosków o wyjaśnienie treści SWZ, składania ofert oraz innych czynności podejmowanych w niniejszym postępowaniu przy użyciu </w:t>
      </w:r>
      <w:hyperlink r:id="rId25">
        <w:r w:rsidRPr="00FE49A8">
          <w:rPr>
            <w:color w:val="1155CC"/>
            <w:u w:val="single"/>
          </w:rPr>
          <w:t>platformazakupowa.pl</w:t>
        </w:r>
      </w:hyperlink>
      <w:r w:rsidRPr="00FE49A8">
        <w:t xml:space="preserve"> znajdują się w zakładce „Instrukcje dla Wykonawców" na stronie internetowej pod adresem: </w:t>
      </w:r>
      <w:hyperlink r:id="rId26">
        <w:r w:rsidRPr="00FE49A8">
          <w:rPr>
            <w:color w:val="1155CC"/>
            <w:u w:val="single"/>
          </w:rPr>
          <w:t>https://platformazakupowa.pl/strona/45-instrukcje</w:t>
        </w:r>
      </w:hyperlink>
    </w:p>
    <w:p w14:paraId="000000C4" w14:textId="0E229002" w:rsidR="003328FA" w:rsidRPr="004F6AC2" w:rsidRDefault="00D37676" w:rsidP="004F6AC2">
      <w:pPr>
        <w:pStyle w:val="Nagwek2"/>
        <w:spacing w:before="240" w:after="240"/>
        <w:jc w:val="both"/>
        <w:rPr>
          <w:b/>
          <w:sz w:val="22"/>
        </w:rPr>
      </w:pPr>
      <w:r>
        <w:rPr>
          <w:b/>
          <w:sz w:val="22"/>
        </w:rPr>
        <w:t>X</w:t>
      </w:r>
      <w:r w:rsidR="00EF6DFF">
        <w:rPr>
          <w:b/>
          <w:sz w:val="22"/>
        </w:rPr>
        <w:t>I</w:t>
      </w:r>
      <w:r>
        <w:rPr>
          <w:b/>
          <w:sz w:val="22"/>
        </w:rPr>
        <w:t>I</w:t>
      </w:r>
      <w:r w:rsidR="00175998" w:rsidRPr="004F6AC2">
        <w:rPr>
          <w:b/>
          <w:sz w:val="22"/>
        </w:rPr>
        <w:t>. Opis sposobu przygotowania ofert oraz dokumentów wymaganych przez Zamawiającego w SWZ</w:t>
      </w:r>
      <w:bookmarkEnd w:id="10"/>
    </w:p>
    <w:p w14:paraId="55C16981" w14:textId="77777777" w:rsidR="00AA42C0" w:rsidRDefault="00D63215" w:rsidP="00162372">
      <w:pPr>
        <w:widowControl w:val="0"/>
        <w:numPr>
          <w:ilvl w:val="0"/>
          <w:numId w:val="27"/>
        </w:numPr>
        <w:tabs>
          <w:tab w:val="clear" w:pos="360"/>
          <w:tab w:val="left" w:pos="357"/>
        </w:tabs>
        <w:suppressAutoHyphens/>
        <w:spacing w:before="120"/>
        <w:jc w:val="both"/>
      </w:pPr>
      <w:r w:rsidRPr="00D63215">
        <w:rPr>
          <w:rFonts w:eastAsia="Calibri"/>
        </w:rPr>
        <w:t xml:space="preserve">Oferta musi zawierać </w:t>
      </w:r>
      <w:r w:rsidRPr="00D63215">
        <w:rPr>
          <w:rFonts w:eastAsia="Times New Roman"/>
        </w:rPr>
        <w:t>następujące oświadczenia i dokumenty</w:t>
      </w:r>
      <w:r>
        <w:rPr>
          <w:rFonts w:eastAsia="Times New Roman"/>
          <w:lang w:val="pl-PL"/>
        </w:rPr>
        <w:t>:</w:t>
      </w:r>
    </w:p>
    <w:p w14:paraId="245FDA3F" w14:textId="0C996349" w:rsidR="00AA42C0" w:rsidRPr="00D72D13" w:rsidRDefault="00A51432" w:rsidP="00162372">
      <w:pPr>
        <w:pStyle w:val="Akapitzlist"/>
        <w:widowControl w:val="0"/>
        <w:numPr>
          <w:ilvl w:val="0"/>
          <w:numId w:val="31"/>
        </w:numPr>
        <w:tabs>
          <w:tab w:val="left" w:pos="357"/>
        </w:tabs>
        <w:suppressAutoHyphens/>
        <w:spacing w:before="120"/>
        <w:jc w:val="both"/>
        <w:rPr>
          <w:b/>
        </w:rPr>
      </w:pPr>
      <w:r w:rsidRPr="00415C11">
        <w:t>wypełnione</w:t>
      </w:r>
      <w:r w:rsidR="00D63215" w:rsidRPr="00415C11">
        <w:t xml:space="preserve"> formularz</w:t>
      </w:r>
      <w:r w:rsidRPr="00415C11">
        <w:t>e ofertowe sporządzone</w:t>
      </w:r>
      <w:r w:rsidR="00D63215" w:rsidRPr="00415C11">
        <w:t xml:space="preserve"> z wykorzystaniem wzoru stanowiącego</w:t>
      </w:r>
      <w:r w:rsidR="00596B79" w:rsidRPr="00415C11">
        <w:t xml:space="preserve"> z</w:t>
      </w:r>
      <w:r w:rsidR="00DE37A6" w:rsidRPr="00415C11">
        <w:t>ałącznik</w:t>
      </w:r>
      <w:r w:rsidRPr="00415C11">
        <w:t>i</w:t>
      </w:r>
      <w:r w:rsidR="00DB4E91" w:rsidRPr="00415C11">
        <w:t xml:space="preserve"> 1 - 6</w:t>
      </w:r>
      <w:r w:rsidRPr="00415C11">
        <w:t xml:space="preserve"> </w:t>
      </w:r>
      <w:r w:rsidR="00D63215" w:rsidRPr="00415C11">
        <w:t>do SWZ, zawierający w szczególności: wskazanie oferowanego przedmiotu zamówienia, łączną cenę ofertową netto/brutto, zobowiązanie dotyczące warunków płatności, oświadczenie o</w:t>
      </w:r>
      <w:r w:rsidR="00DB4E91" w:rsidRPr="00415C11">
        <w:t xml:space="preserve"> okresie związania ofertą oraz </w:t>
      </w:r>
      <w:r w:rsidR="00D63215" w:rsidRPr="00415C11">
        <w:t>o akceptacji wszystkich postanowień SWZ i wzoru umowy bez zastrzeżeń</w:t>
      </w:r>
      <w:r w:rsidR="00B06022" w:rsidRPr="00415C11">
        <w:t>;</w:t>
      </w:r>
      <w:r w:rsidR="00D72D13">
        <w:t xml:space="preserve"> </w:t>
      </w:r>
      <w:r w:rsidR="00D72D13">
        <w:br/>
      </w:r>
      <w:r w:rsidR="00D72D13" w:rsidRPr="00D72D13">
        <w:rPr>
          <w:b/>
        </w:rPr>
        <w:t>WSZYSTKIE FORMULARZE OFERTOWE NALEŻY WYPEŁNIĆ.</w:t>
      </w:r>
    </w:p>
    <w:p w14:paraId="5AD05258" w14:textId="52C23D20" w:rsidR="00AA42C0" w:rsidRDefault="00974A87" w:rsidP="00C85C18">
      <w:pPr>
        <w:pStyle w:val="Akapitzlist"/>
        <w:widowControl w:val="0"/>
        <w:numPr>
          <w:ilvl w:val="0"/>
          <w:numId w:val="31"/>
        </w:numPr>
        <w:tabs>
          <w:tab w:val="left" w:pos="357"/>
        </w:tabs>
        <w:suppressAutoHyphens/>
        <w:spacing w:before="120"/>
        <w:jc w:val="both"/>
      </w:pPr>
      <w:r>
        <w:t>oświadczenia</w:t>
      </w:r>
      <w:r w:rsidR="00D63215" w:rsidRPr="00AA42C0">
        <w:t xml:space="preserve"> wykonawcy, że nie podlega wykluczeniu oraz spełnia warunki udziału</w:t>
      </w:r>
      <w:r w:rsidR="00AA245F" w:rsidRPr="00AA42C0">
        <w:t xml:space="preserve"> </w:t>
      </w:r>
      <w:r w:rsidR="00D63215" w:rsidRPr="00AA42C0">
        <w:t xml:space="preserve">w postępowaniu z wykorzystaniem wzoru stanowiącym </w:t>
      </w:r>
      <w:r w:rsidR="00DE37A6">
        <w:t>załącznik n</w:t>
      </w:r>
      <w:r w:rsidR="00415C11">
        <w:t>r 7</w:t>
      </w:r>
      <w:r w:rsidR="00D63215" w:rsidRPr="00AA42C0">
        <w:t xml:space="preserve"> do SWZ</w:t>
      </w:r>
      <w:r w:rsidR="00B06022" w:rsidRPr="00AA42C0">
        <w:t>;</w:t>
      </w:r>
      <w:r w:rsidR="00C85C18">
        <w:t xml:space="preserve"> (opcjonalnie oświadczenie </w:t>
      </w:r>
      <w:r w:rsidR="00C85C18" w:rsidRPr="00C85C18">
        <w:t>p</w:t>
      </w:r>
      <w:r w:rsidR="00C85C18">
        <w:t>odmiotu udostępniającego zasoby</w:t>
      </w:r>
      <w:r w:rsidR="00415C11">
        <w:t xml:space="preserve"> - załącznik nr 8</w:t>
      </w:r>
      <w:r w:rsidR="00C85C18" w:rsidRPr="00C85C18">
        <w:t xml:space="preserve"> do SWZ (jeżeli dotyczy</w:t>
      </w:r>
      <w:r w:rsidR="00C85C18">
        <w:t>))</w:t>
      </w:r>
    </w:p>
    <w:p w14:paraId="4685E58C" w14:textId="508D506C" w:rsidR="00B06022" w:rsidRPr="00DA5FBE" w:rsidRDefault="00B06022" w:rsidP="00162372">
      <w:pPr>
        <w:pStyle w:val="Akapitzlist"/>
        <w:widowControl w:val="0"/>
        <w:numPr>
          <w:ilvl w:val="0"/>
          <w:numId w:val="31"/>
        </w:numPr>
        <w:tabs>
          <w:tab w:val="left" w:pos="357"/>
        </w:tabs>
        <w:suppressAutoHyphens/>
        <w:spacing w:before="120"/>
        <w:jc w:val="both"/>
      </w:pPr>
      <w:r w:rsidRPr="00AA42C0">
        <w:rPr>
          <w:rFonts w:eastAsia="Times New Roman"/>
          <w:lang w:val="pl-PL"/>
        </w:rPr>
        <w:t>pełnomocnictwo do reprezentowania Wykonawcy o ile ofertę składa pełnomocnik;</w:t>
      </w:r>
    </w:p>
    <w:p w14:paraId="7FA46E45" w14:textId="77777777" w:rsidR="00237C47" w:rsidRPr="00DC0D40" w:rsidRDefault="00237C47" w:rsidP="00237C47">
      <w:pPr>
        <w:numPr>
          <w:ilvl w:val="0"/>
          <w:numId w:val="24"/>
        </w:numPr>
        <w:jc w:val="both"/>
        <w:rPr>
          <w:rFonts w:ascii="Calibri" w:eastAsia="Calibri" w:hAnsi="Calibri" w:cs="Calibri"/>
        </w:rPr>
      </w:pPr>
      <w:bookmarkStart w:id="11" w:name="_Toc67569133"/>
      <w:r w:rsidRPr="00DC0D40">
        <w:t xml:space="preserve">Oferta, wniosek oraz przedmiotowe środki dowodowe (jeżeli były wymagane) składane elektronicznie muszą zostać podpisane </w:t>
      </w:r>
      <w:r w:rsidRPr="00DC0D40">
        <w:rPr>
          <w:b/>
        </w:rPr>
        <w:t>elektronicznym kwalifikowanym podpisem</w:t>
      </w:r>
      <w:r w:rsidRPr="00DC0D40">
        <w:t xml:space="preserve"> lub </w:t>
      </w:r>
      <w:r w:rsidRPr="00DC0D40">
        <w:rPr>
          <w:b/>
        </w:rPr>
        <w:t>podpisem zaufanym</w:t>
      </w:r>
      <w:r w:rsidRPr="00DC0D40">
        <w:t xml:space="preserve"> lub </w:t>
      </w:r>
      <w:r w:rsidRPr="00DC0D40">
        <w:rPr>
          <w:b/>
        </w:rPr>
        <w:t>podpisem osobistym</w:t>
      </w:r>
      <w:r w:rsidRPr="00DC0D40">
        <w:t xml:space="preserve">. W procesie składania oferty, wniosku w tym przedmiotowych środków dowodowych na platformie, </w:t>
      </w:r>
      <w:r w:rsidRPr="00DC0D40">
        <w:rPr>
          <w:b/>
        </w:rPr>
        <w:t>kwalifikowany podpis elektroniczny</w:t>
      </w:r>
      <w:r w:rsidRPr="00DC0D40">
        <w:t xml:space="preserve"> lub </w:t>
      </w:r>
      <w:r w:rsidRPr="00DC0D40">
        <w:rPr>
          <w:b/>
        </w:rPr>
        <w:t>podpis zaufany</w:t>
      </w:r>
      <w:r w:rsidRPr="00DC0D40">
        <w:t xml:space="preserve"> lub </w:t>
      </w:r>
      <w:r w:rsidRPr="00DC0D40">
        <w:rPr>
          <w:b/>
        </w:rPr>
        <w:t>podpis osobisty</w:t>
      </w:r>
      <w:r w:rsidRPr="00DC0D40">
        <w:t xml:space="preserve"> Wykonawca składa bezpośrednio na dokumencie, który następnie przesyła do systemu.</w:t>
      </w:r>
      <w:bookmarkStart w:id="12" w:name="_21eeoojwb3nb" w:colFirst="0" w:colLast="0"/>
      <w:bookmarkStart w:id="13" w:name="_Toc67569132"/>
      <w:bookmarkEnd w:id="12"/>
    </w:p>
    <w:p w14:paraId="622741A7" w14:textId="77777777" w:rsidR="00237C47" w:rsidRPr="00DC0D40" w:rsidRDefault="00237C47" w:rsidP="00237C47">
      <w:pPr>
        <w:numPr>
          <w:ilvl w:val="0"/>
          <w:numId w:val="24"/>
        </w:numPr>
        <w:jc w:val="both"/>
        <w:rPr>
          <w:rFonts w:ascii="Calibri" w:eastAsia="Calibri" w:hAnsi="Calibri" w:cs="Calibri"/>
        </w:rPr>
      </w:pPr>
      <w:r w:rsidRPr="00DC0D40">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C0D40">
        <w:rPr>
          <w:b/>
          <w:color w:val="000000"/>
        </w:rPr>
        <w:t>kwalifikowanym podpisem elektronicznym</w:t>
      </w:r>
      <w:r w:rsidRPr="00DC0D40">
        <w:rPr>
          <w:color w:val="000000"/>
        </w:rPr>
        <w:t xml:space="preserve"> lub </w:t>
      </w:r>
      <w:r w:rsidRPr="00DC0D40">
        <w:rPr>
          <w:b/>
          <w:color w:val="000000"/>
        </w:rPr>
        <w:t>podpisem zaufanym</w:t>
      </w:r>
      <w:r w:rsidRPr="00DC0D40">
        <w:rPr>
          <w:color w:val="000000"/>
        </w:rPr>
        <w:t xml:space="preserve"> lub </w:t>
      </w:r>
      <w:r w:rsidRPr="00DC0D40">
        <w:rPr>
          <w:b/>
          <w:color w:val="000000"/>
        </w:rPr>
        <w:t>podpisem osobistym</w:t>
      </w:r>
      <w:r w:rsidRPr="00DC0D40">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3"/>
      <w:r w:rsidRPr="00DC0D40">
        <w:rPr>
          <w:color w:val="000000"/>
        </w:rPr>
        <w:t xml:space="preserve"> </w:t>
      </w:r>
    </w:p>
    <w:p w14:paraId="170E95C9" w14:textId="77777777" w:rsidR="00237C47" w:rsidRPr="00DC0D40" w:rsidRDefault="00237C47" w:rsidP="00237C47">
      <w:pPr>
        <w:numPr>
          <w:ilvl w:val="0"/>
          <w:numId w:val="24"/>
        </w:numPr>
        <w:pBdr>
          <w:top w:val="nil"/>
          <w:left w:val="nil"/>
          <w:bottom w:val="nil"/>
          <w:right w:val="nil"/>
          <w:between w:val="nil"/>
        </w:pBdr>
        <w:ind w:left="356" w:hangingChars="162" w:hanging="356"/>
        <w:jc w:val="both"/>
      </w:pPr>
      <w:r w:rsidRPr="00DC0D40">
        <w:t>Oferta powinna być:</w:t>
      </w:r>
    </w:p>
    <w:p w14:paraId="25950C00" w14:textId="77777777" w:rsidR="00237C47" w:rsidRPr="00DC0D40" w:rsidRDefault="00237C47" w:rsidP="00237C47">
      <w:pPr>
        <w:numPr>
          <w:ilvl w:val="1"/>
          <w:numId w:val="23"/>
        </w:numPr>
        <w:ind w:left="356" w:hangingChars="162" w:hanging="356"/>
        <w:jc w:val="both"/>
      </w:pPr>
      <w:r w:rsidRPr="00DC0D40">
        <w:t>sporządzona na podstawie załączników niniejszej SWZ w języku polskim,</w:t>
      </w:r>
    </w:p>
    <w:p w14:paraId="61FA1684" w14:textId="77777777" w:rsidR="00237C47" w:rsidRPr="00DC0D40" w:rsidRDefault="00237C47" w:rsidP="00237C47">
      <w:pPr>
        <w:numPr>
          <w:ilvl w:val="1"/>
          <w:numId w:val="23"/>
        </w:numPr>
        <w:ind w:left="357" w:hanging="357"/>
        <w:jc w:val="both"/>
      </w:pPr>
      <w:r w:rsidRPr="00DC0D40">
        <w:t xml:space="preserve">złożona przy użyciu środków komunikacji elektronicznej tzn. za pośrednictwem </w:t>
      </w:r>
      <w:hyperlink r:id="rId27">
        <w:r w:rsidRPr="00DC0D40">
          <w:rPr>
            <w:color w:val="1155CC"/>
            <w:u w:val="single"/>
          </w:rPr>
          <w:t>platformazakupowa.pl</w:t>
        </w:r>
      </w:hyperlink>
      <w:r w:rsidRPr="00DC0D40">
        <w:t>,</w:t>
      </w:r>
    </w:p>
    <w:p w14:paraId="523EC0D6" w14:textId="77777777" w:rsidR="00237C47" w:rsidRPr="00DC0D40" w:rsidRDefault="00237C47" w:rsidP="00237C47">
      <w:pPr>
        <w:numPr>
          <w:ilvl w:val="1"/>
          <w:numId w:val="23"/>
        </w:numPr>
        <w:ind w:left="357" w:hanging="357"/>
        <w:jc w:val="both"/>
        <w:rPr>
          <w:rFonts w:ascii="Calibri" w:eastAsia="Calibri" w:hAnsi="Calibri" w:cs="Calibri"/>
        </w:rPr>
      </w:pPr>
      <w:r w:rsidRPr="00DC0D40">
        <w:t xml:space="preserve">podpisana </w:t>
      </w:r>
      <w:hyperlink r:id="rId28">
        <w:r w:rsidRPr="00DC0D40">
          <w:rPr>
            <w:color w:val="1155CC"/>
            <w:u w:val="single"/>
          </w:rPr>
          <w:t>kwalifikowanym podpisem elektronicznym</w:t>
        </w:r>
      </w:hyperlink>
      <w:r w:rsidRPr="00DC0D40">
        <w:t xml:space="preserve"> lub </w:t>
      </w:r>
      <w:hyperlink r:id="rId29">
        <w:r w:rsidRPr="00DC0D40">
          <w:rPr>
            <w:color w:val="1155CC"/>
            <w:u w:val="single"/>
          </w:rPr>
          <w:t>podpisem zaufanym</w:t>
        </w:r>
      </w:hyperlink>
      <w:r w:rsidRPr="00DC0D40">
        <w:t xml:space="preserve"> lub </w:t>
      </w:r>
      <w:hyperlink r:id="rId30">
        <w:r w:rsidRPr="00DC0D40">
          <w:rPr>
            <w:color w:val="1155CC"/>
            <w:u w:val="single"/>
          </w:rPr>
          <w:t>podpisem osobistym</w:t>
        </w:r>
      </w:hyperlink>
      <w:r w:rsidRPr="00DC0D40">
        <w:t xml:space="preserve"> przez osobę/osoby upoważnioną/upoważnione.</w:t>
      </w:r>
    </w:p>
    <w:p w14:paraId="4C78A763" w14:textId="77777777" w:rsidR="00237C47" w:rsidRPr="00DC0D40" w:rsidRDefault="00237C47" w:rsidP="00237C47">
      <w:pPr>
        <w:numPr>
          <w:ilvl w:val="0"/>
          <w:numId w:val="24"/>
        </w:numPr>
        <w:pBdr>
          <w:top w:val="nil"/>
          <w:left w:val="nil"/>
          <w:bottom w:val="nil"/>
          <w:right w:val="nil"/>
          <w:between w:val="nil"/>
        </w:pBdr>
        <w:jc w:val="both"/>
      </w:pPr>
      <w:r w:rsidRPr="00DC0D40">
        <w:t xml:space="preserve">Podpisy kwalifikowane wykorzystywane przez Wykonawców do podpisywania wszelkich plików muszą spełniać “Rozporządzenie Parlamentu Europejskiego i Rady w sprawie </w:t>
      </w:r>
      <w:r w:rsidRPr="00DC0D40">
        <w:lastRenderedPageBreak/>
        <w:t>identyfikacji elektronicznej i usług zaufania w odniesieniu do transakcji elektronicznych na rynku wewnętrznym (</w:t>
      </w:r>
      <w:proofErr w:type="spellStart"/>
      <w:r w:rsidRPr="00DC0D40">
        <w:t>eIDAS</w:t>
      </w:r>
      <w:proofErr w:type="spellEnd"/>
      <w:r w:rsidRPr="00DC0D40">
        <w:t>) (UE) nr 910/2014 - od 1 lipca 2016 roku”.</w:t>
      </w:r>
    </w:p>
    <w:p w14:paraId="4BBA4C0B" w14:textId="77777777" w:rsidR="00237C47" w:rsidRPr="00DC0D40" w:rsidRDefault="00237C47" w:rsidP="00237C47">
      <w:pPr>
        <w:numPr>
          <w:ilvl w:val="0"/>
          <w:numId w:val="24"/>
        </w:numPr>
        <w:pBdr>
          <w:top w:val="nil"/>
          <w:left w:val="nil"/>
          <w:bottom w:val="nil"/>
          <w:right w:val="nil"/>
          <w:between w:val="nil"/>
        </w:pBdr>
        <w:jc w:val="both"/>
      </w:pPr>
      <w:r w:rsidRPr="00DC0D40">
        <w:t xml:space="preserve">W przypadku wykorzystania formatu podpisu </w:t>
      </w:r>
      <w:proofErr w:type="spellStart"/>
      <w:r w:rsidRPr="00DC0D40">
        <w:t>XAdES</w:t>
      </w:r>
      <w:proofErr w:type="spellEnd"/>
      <w:r w:rsidRPr="00DC0D40">
        <w:t xml:space="preserve"> zewnętrzny. Zamawiający wymaga dołączenia odpowiedniej ilości plików tj. podpisywanych plików z danymi oraz plików </w:t>
      </w:r>
      <w:proofErr w:type="spellStart"/>
      <w:r w:rsidRPr="00DC0D40">
        <w:t>XAdES</w:t>
      </w:r>
      <w:proofErr w:type="spellEnd"/>
      <w:r w:rsidRPr="00DC0D40">
        <w:t>.</w:t>
      </w:r>
    </w:p>
    <w:p w14:paraId="45041BFC" w14:textId="77777777" w:rsidR="00237C47" w:rsidRPr="00DC0D40" w:rsidRDefault="00237C47" w:rsidP="00237C47">
      <w:pPr>
        <w:numPr>
          <w:ilvl w:val="0"/>
          <w:numId w:val="24"/>
        </w:numPr>
        <w:pBdr>
          <w:top w:val="nil"/>
          <w:left w:val="nil"/>
          <w:bottom w:val="nil"/>
          <w:right w:val="nil"/>
          <w:between w:val="nil"/>
        </w:pBdr>
        <w:jc w:val="both"/>
      </w:pPr>
      <w:r w:rsidRPr="00DC0D40">
        <w:t xml:space="preserve">Zgodnie z art. 18 ust. 3 ustawy </w:t>
      </w:r>
      <w:proofErr w:type="spellStart"/>
      <w:r w:rsidRPr="00DC0D40">
        <w:t>Pzp</w:t>
      </w:r>
      <w:proofErr w:type="spellEnd"/>
      <w:r w:rsidRPr="00DC0D40">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B27228" w14:textId="77777777" w:rsidR="00237C47" w:rsidRPr="00DC0D40" w:rsidRDefault="00237C47" w:rsidP="00237C47">
      <w:pPr>
        <w:numPr>
          <w:ilvl w:val="0"/>
          <w:numId w:val="24"/>
        </w:numPr>
        <w:pBdr>
          <w:top w:val="nil"/>
          <w:left w:val="nil"/>
          <w:bottom w:val="nil"/>
          <w:right w:val="nil"/>
          <w:between w:val="nil"/>
        </w:pBdr>
        <w:jc w:val="both"/>
      </w:pPr>
      <w:r w:rsidRPr="00DC0D40">
        <w:t xml:space="preserve">Wykonawca, za pośrednictwem </w:t>
      </w:r>
      <w:hyperlink r:id="rId31">
        <w:r w:rsidRPr="00DC0D40">
          <w:rPr>
            <w:color w:val="1155CC"/>
            <w:u w:val="single"/>
          </w:rPr>
          <w:t>platformazakupowa.pl</w:t>
        </w:r>
      </w:hyperlink>
      <w:r w:rsidRPr="00DC0D40">
        <w:t xml:space="preserve"> może przed upływem terminu do składania ofert zmienić lub wycofać ofertę. Sposób dokonywania zmiany lub wycofania oferty zamieszczono w instrukcji zamieszczonej na stronie internetowej pod adresem:</w:t>
      </w:r>
    </w:p>
    <w:p w14:paraId="5DD239AD" w14:textId="77777777" w:rsidR="00237C47" w:rsidRPr="00DC0D40" w:rsidRDefault="00237C47" w:rsidP="00237C47">
      <w:pPr>
        <w:ind w:firstLine="360"/>
        <w:jc w:val="both"/>
      </w:pPr>
      <w:hyperlink r:id="rId32">
        <w:r w:rsidRPr="00DC0D40">
          <w:rPr>
            <w:color w:val="1155CC"/>
            <w:u w:val="single"/>
          </w:rPr>
          <w:t>https://platformazakupowa.pl/strona/45-instrukcje</w:t>
        </w:r>
      </w:hyperlink>
    </w:p>
    <w:p w14:paraId="64FB972F" w14:textId="77777777" w:rsidR="00237C47" w:rsidRPr="00DC0D40" w:rsidRDefault="00237C47" w:rsidP="00237C47">
      <w:pPr>
        <w:numPr>
          <w:ilvl w:val="0"/>
          <w:numId w:val="24"/>
        </w:numPr>
        <w:pBdr>
          <w:top w:val="nil"/>
          <w:left w:val="nil"/>
          <w:bottom w:val="nil"/>
          <w:right w:val="nil"/>
          <w:between w:val="nil"/>
        </w:pBdr>
        <w:jc w:val="both"/>
      </w:pPr>
      <w:r w:rsidRPr="00DC0D40">
        <w:t>Każdy z Wykonawców może złożyć tylko jedną ofertę. Złożenie większej liczby ofert lub oferty zawierającej propozycje wariantowe spowoduje podlegać będzie odrzuceniu.</w:t>
      </w:r>
    </w:p>
    <w:p w14:paraId="22E3D126" w14:textId="77777777" w:rsidR="00237C47" w:rsidRPr="00DC0D40" w:rsidRDefault="00237C47" w:rsidP="00237C47">
      <w:pPr>
        <w:numPr>
          <w:ilvl w:val="0"/>
          <w:numId w:val="24"/>
        </w:numPr>
        <w:pBdr>
          <w:top w:val="nil"/>
          <w:left w:val="nil"/>
          <w:bottom w:val="nil"/>
          <w:right w:val="nil"/>
          <w:between w:val="nil"/>
        </w:pBdr>
        <w:jc w:val="both"/>
      </w:pPr>
      <w:r w:rsidRPr="00DC0D40">
        <w:t>Ceny oferty muszą zawierać wszystkie koszty, jakie musi ponieść Wykonawca, aby zrealizować zamówienie z najwyższą starannością oraz ewentualne rabaty.</w:t>
      </w:r>
    </w:p>
    <w:p w14:paraId="18DB67F0" w14:textId="77777777" w:rsidR="00237C47" w:rsidRPr="00DC0D40" w:rsidRDefault="00237C47" w:rsidP="00237C47">
      <w:pPr>
        <w:numPr>
          <w:ilvl w:val="0"/>
          <w:numId w:val="24"/>
        </w:numPr>
        <w:pBdr>
          <w:top w:val="nil"/>
          <w:left w:val="nil"/>
          <w:bottom w:val="nil"/>
          <w:right w:val="nil"/>
          <w:between w:val="nil"/>
        </w:pBdr>
        <w:jc w:val="both"/>
      </w:pPr>
      <w:r w:rsidRPr="00DC0D40">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2F2074" w14:textId="77777777" w:rsidR="00237C47" w:rsidRPr="00DC0D40" w:rsidRDefault="00237C47" w:rsidP="00237C47">
      <w:pPr>
        <w:numPr>
          <w:ilvl w:val="0"/>
          <w:numId w:val="24"/>
        </w:numPr>
        <w:pBdr>
          <w:top w:val="nil"/>
          <w:left w:val="nil"/>
          <w:bottom w:val="nil"/>
          <w:right w:val="nil"/>
          <w:between w:val="nil"/>
        </w:pBdr>
        <w:jc w:val="both"/>
      </w:pPr>
      <w:r w:rsidRPr="00DC0D40">
        <w:t xml:space="preserve">Zgodnie z definicją dokumentu elektronicznego z art. 3 ust. 2 Ustawy o informatyzacji działalności podmiotów realizujących zadania publiczne, opatrzenie pliku kwalifikowanym podpisem elektronicznym, zaufanym lub osobistym jest jednoznaczne </w:t>
      </w:r>
      <w:r w:rsidRPr="00DC0D40">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FCD9CF" w14:textId="77777777" w:rsidR="00237C47" w:rsidRPr="00DC0D40" w:rsidRDefault="00237C47" w:rsidP="00237C47">
      <w:pPr>
        <w:numPr>
          <w:ilvl w:val="0"/>
          <w:numId w:val="24"/>
        </w:numPr>
        <w:pBdr>
          <w:top w:val="nil"/>
          <w:left w:val="nil"/>
          <w:bottom w:val="nil"/>
          <w:right w:val="nil"/>
          <w:between w:val="nil"/>
        </w:pBdr>
        <w:jc w:val="both"/>
      </w:pPr>
      <w:r w:rsidRPr="00DC0D40">
        <w:t>Maksymalny rozmiar jednego pliku przesyłanego za pośrednictwem dedykowanych formularzy do: złożenia, zmiany, wycofania oferty wynosi 150 MB natomiast przy komunikacji wielkość pliku to maksymalnie 500 MB.</w:t>
      </w:r>
    </w:p>
    <w:p w14:paraId="153CA19C" w14:textId="77777777" w:rsidR="00237C47" w:rsidRPr="00DC0D40" w:rsidRDefault="00237C47" w:rsidP="00237C47">
      <w:pPr>
        <w:numPr>
          <w:ilvl w:val="0"/>
          <w:numId w:val="24"/>
        </w:numPr>
        <w:jc w:val="both"/>
        <w:rPr>
          <w:rFonts w:ascii="Calibri" w:eastAsia="Calibri" w:hAnsi="Calibri" w:cs="Calibri"/>
        </w:rPr>
      </w:pPr>
      <w:r w:rsidRPr="00DC0D40">
        <w:rPr>
          <w:b/>
        </w:rPr>
        <w:t>Formaty plików wykorzystywanych przez Wykonawców powinny być zgodne z</w:t>
      </w:r>
      <w:r w:rsidRPr="00DC0D40">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5210951E" w14:textId="77777777" w:rsidR="00237C47" w:rsidRPr="00DC0D40" w:rsidRDefault="00237C47" w:rsidP="00237C47">
      <w:pPr>
        <w:numPr>
          <w:ilvl w:val="0"/>
          <w:numId w:val="24"/>
        </w:numPr>
        <w:jc w:val="both"/>
        <w:rPr>
          <w:rFonts w:ascii="Calibri" w:eastAsia="Calibri" w:hAnsi="Calibri" w:cs="Calibri"/>
        </w:rPr>
      </w:pPr>
      <w:r w:rsidRPr="00DC0D40">
        <w:t>Zamawiający rekomenduje wykorzystanie formatów: .pdf .</w:t>
      </w:r>
      <w:proofErr w:type="spellStart"/>
      <w:r w:rsidRPr="00DC0D40">
        <w:t>doc</w:t>
      </w:r>
      <w:proofErr w:type="spellEnd"/>
      <w:r w:rsidRPr="00DC0D40">
        <w:t xml:space="preserve"> .</w:t>
      </w:r>
      <w:proofErr w:type="spellStart"/>
      <w:r w:rsidRPr="00DC0D40">
        <w:t>docx</w:t>
      </w:r>
      <w:proofErr w:type="spellEnd"/>
      <w:r w:rsidRPr="00DC0D40">
        <w:t xml:space="preserve"> .xls .</w:t>
      </w:r>
      <w:proofErr w:type="spellStart"/>
      <w:r w:rsidRPr="00DC0D40">
        <w:t>xlsx</w:t>
      </w:r>
      <w:proofErr w:type="spellEnd"/>
      <w:r w:rsidRPr="00DC0D40">
        <w:t xml:space="preserve"> .jpg (.</w:t>
      </w:r>
      <w:proofErr w:type="spellStart"/>
      <w:r w:rsidRPr="00DC0D40">
        <w:t>jpeg</w:t>
      </w:r>
      <w:proofErr w:type="spellEnd"/>
      <w:r w:rsidRPr="00DC0D40">
        <w:t xml:space="preserve">) </w:t>
      </w:r>
      <w:r w:rsidRPr="00DC0D40">
        <w:rPr>
          <w:b/>
          <w:u w:val="single"/>
        </w:rPr>
        <w:t>ze szczególnym wskazaniem na .pdf</w:t>
      </w:r>
    </w:p>
    <w:p w14:paraId="6135899F" w14:textId="77777777" w:rsidR="00237C47" w:rsidRPr="00DC0D40" w:rsidRDefault="00237C47" w:rsidP="00237C47">
      <w:pPr>
        <w:numPr>
          <w:ilvl w:val="0"/>
          <w:numId w:val="24"/>
        </w:numPr>
        <w:jc w:val="both"/>
      </w:pPr>
      <w:r w:rsidRPr="00DC0D40">
        <w:t>W celu ewentualnej kompresji danych Zamawiający rekomenduje wykorzystanie jednego z rozszerzeń:</w:t>
      </w:r>
    </w:p>
    <w:p w14:paraId="5DED7DEA" w14:textId="77777777" w:rsidR="00237C47" w:rsidRPr="00DC0D40" w:rsidRDefault="00237C47" w:rsidP="00237C47">
      <w:pPr>
        <w:numPr>
          <w:ilvl w:val="1"/>
          <w:numId w:val="20"/>
        </w:numPr>
        <w:jc w:val="both"/>
      </w:pPr>
      <w:r w:rsidRPr="00DC0D40">
        <w:t xml:space="preserve">.zip </w:t>
      </w:r>
    </w:p>
    <w:p w14:paraId="7B045C16" w14:textId="77777777" w:rsidR="00237C47" w:rsidRPr="00DC0D40" w:rsidRDefault="00237C47" w:rsidP="00237C47">
      <w:pPr>
        <w:numPr>
          <w:ilvl w:val="1"/>
          <w:numId w:val="20"/>
        </w:numPr>
        <w:jc w:val="both"/>
      </w:pPr>
      <w:r w:rsidRPr="00DC0D40">
        <w:t>.7Z</w:t>
      </w:r>
    </w:p>
    <w:p w14:paraId="714DAF46" w14:textId="77777777" w:rsidR="00237C47" w:rsidRPr="00DC0D40" w:rsidRDefault="00237C47" w:rsidP="00237C47">
      <w:pPr>
        <w:numPr>
          <w:ilvl w:val="0"/>
          <w:numId w:val="24"/>
        </w:numPr>
        <w:contextualSpacing/>
        <w:rPr>
          <w:rFonts w:eastAsia="Calibri"/>
        </w:rPr>
      </w:pPr>
      <w:r w:rsidRPr="00DC0D40">
        <w:rPr>
          <w:rFonts w:eastAsia="Calibri"/>
        </w:rPr>
        <w:t>Wśród formatów powszechnych a NIE występujących w rozporządzeniu występują: .</w:t>
      </w:r>
      <w:proofErr w:type="spellStart"/>
      <w:r w:rsidRPr="00DC0D40">
        <w:rPr>
          <w:rFonts w:eastAsia="Calibri"/>
        </w:rPr>
        <w:t>rar</w:t>
      </w:r>
      <w:proofErr w:type="spellEnd"/>
      <w:r w:rsidRPr="00DC0D40">
        <w:rPr>
          <w:rFonts w:eastAsia="Calibri"/>
        </w:rPr>
        <w:t xml:space="preserve"> .gif .</w:t>
      </w:r>
      <w:proofErr w:type="spellStart"/>
      <w:r w:rsidRPr="00DC0D40">
        <w:rPr>
          <w:rFonts w:eastAsia="Calibri"/>
        </w:rPr>
        <w:t>bmp</w:t>
      </w:r>
      <w:proofErr w:type="spellEnd"/>
      <w:r w:rsidRPr="00DC0D40">
        <w:rPr>
          <w:rFonts w:eastAsia="Calibri"/>
        </w:rPr>
        <w:t xml:space="preserve"> .</w:t>
      </w:r>
      <w:proofErr w:type="spellStart"/>
      <w:r w:rsidRPr="00DC0D40">
        <w:rPr>
          <w:rFonts w:eastAsia="Calibri"/>
        </w:rPr>
        <w:t>numbers</w:t>
      </w:r>
      <w:proofErr w:type="spellEnd"/>
      <w:r w:rsidRPr="00DC0D40">
        <w:rPr>
          <w:rFonts w:eastAsia="Calibri"/>
        </w:rPr>
        <w:t xml:space="preserve"> .</w:t>
      </w:r>
      <w:proofErr w:type="spellStart"/>
      <w:r w:rsidRPr="00DC0D40">
        <w:rPr>
          <w:rFonts w:eastAsia="Calibri"/>
        </w:rPr>
        <w:t>pages</w:t>
      </w:r>
      <w:proofErr w:type="spellEnd"/>
      <w:r w:rsidRPr="00DC0D40">
        <w:rPr>
          <w:rFonts w:eastAsia="Calibri"/>
        </w:rPr>
        <w:t>. Dokumenty złożone w takich plikach zostaną uznane za złożone nieskutecznie.</w:t>
      </w:r>
    </w:p>
    <w:p w14:paraId="4C4A173A" w14:textId="77777777" w:rsidR="00237C47" w:rsidRPr="00DC0D40" w:rsidRDefault="00237C47" w:rsidP="00237C47">
      <w:pPr>
        <w:numPr>
          <w:ilvl w:val="0"/>
          <w:numId w:val="24"/>
        </w:numPr>
        <w:jc w:val="both"/>
        <w:rPr>
          <w:rFonts w:ascii="Calibri" w:eastAsia="Calibri" w:hAnsi="Calibri" w:cs="Calibri"/>
        </w:rPr>
      </w:pPr>
      <w:r w:rsidRPr="00DC0D40">
        <w:lastRenderedPageBreak/>
        <w:t xml:space="preserve">Zamawiający zwraca uwagę na ograniczenia wielkości plików podpisywanych profilem zaufanym, który wynosi </w:t>
      </w:r>
      <w:r w:rsidRPr="00DC0D40">
        <w:rPr>
          <w:b/>
        </w:rPr>
        <w:t>maksymalnie 10MB</w:t>
      </w:r>
      <w:r w:rsidRPr="00DC0D40">
        <w:t xml:space="preserve">, oraz na ograniczenie wielkości plików podpisywanych w aplikacji </w:t>
      </w:r>
      <w:proofErr w:type="spellStart"/>
      <w:r w:rsidRPr="00DC0D40">
        <w:t>eDoApp</w:t>
      </w:r>
      <w:proofErr w:type="spellEnd"/>
      <w:r w:rsidRPr="00DC0D40">
        <w:t xml:space="preserve"> służącej do składania podpisu osobistego, który wynosi </w:t>
      </w:r>
      <w:r w:rsidRPr="00DC0D40">
        <w:rPr>
          <w:b/>
        </w:rPr>
        <w:t>maksymalnie 5MB</w:t>
      </w:r>
      <w:r w:rsidRPr="00DC0D40">
        <w:t>.</w:t>
      </w:r>
    </w:p>
    <w:p w14:paraId="5169DD38" w14:textId="77777777" w:rsidR="00237C47" w:rsidRPr="00DC0D40" w:rsidRDefault="00237C47" w:rsidP="00237C47">
      <w:pPr>
        <w:numPr>
          <w:ilvl w:val="0"/>
          <w:numId w:val="24"/>
        </w:numPr>
        <w:jc w:val="both"/>
      </w:pPr>
      <w:r w:rsidRPr="00DC0D40">
        <w:t>W przypadku stosowania przez wykonawcę kwalifikowanego podpisu elektronicznego:</w:t>
      </w:r>
    </w:p>
    <w:p w14:paraId="65587C51" w14:textId="77777777" w:rsidR="00237C47" w:rsidRPr="00DC0D40" w:rsidRDefault="00237C47" w:rsidP="00237C47">
      <w:pPr>
        <w:numPr>
          <w:ilvl w:val="0"/>
          <w:numId w:val="26"/>
        </w:numPr>
        <w:contextualSpacing/>
        <w:jc w:val="both"/>
        <w:rPr>
          <w:rFonts w:ascii="Calibri" w:eastAsia="Calibri" w:hAnsi="Calibri" w:cs="Calibri"/>
        </w:rPr>
      </w:pPr>
      <w:r w:rsidRPr="00DC0D40">
        <w:t xml:space="preserve">Ze względu na niskie ryzyko naruszenia integralności pliku oraz łatwiejszą weryfikację podpisu zamawiający zaleca, w miarę możliwości, </w:t>
      </w:r>
      <w:r w:rsidRPr="00DC0D40">
        <w:rPr>
          <w:b/>
        </w:rPr>
        <w:t xml:space="preserve">przekonwertowanie plików składających się na ofertę na rozszerzenie .pdf i opatrzenie ich podpisem kwalifikowanym w formacie </w:t>
      </w:r>
      <w:proofErr w:type="spellStart"/>
      <w:r w:rsidRPr="00DC0D40">
        <w:rPr>
          <w:b/>
        </w:rPr>
        <w:t>PAdES</w:t>
      </w:r>
      <w:proofErr w:type="spellEnd"/>
      <w:r w:rsidRPr="00DC0D40">
        <w:rPr>
          <w:b/>
        </w:rPr>
        <w:t xml:space="preserve">. </w:t>
      </w:r>
    </w:p>
    <w:p w14:paraId="0EA61A80" w14:textId="77777777" w:rsidR="00237C47" w:rsidRPr="00DC0D40" w:rsidRDefault="00237C47" w:rsidP="00237C47">
      <w:pPr>
        <w:numPr>
          <w:ilvl w:val="0"/>
          <w:numId w:val="26"/>
        </w:numPr>
        <w:contextualSpacing/>
        <w:jc w:val="both"/>
        <w:rPr>
          <w:rFonts w:ascii="Calibri" w:eastAsia="Calibri" w:hAnsi="Calibri" w:cs="Calibri"/>
        </w:rPr>
      </w:pPr>
      <w:r w:rsidRPr="00DC0D40">
        <w:t xml:space="preserve">Pliki w innych formatach niż PDF </w:t>
      </w:r>
      <w:r w:rsidRPr="00DC0D40">
        <w:rPr>
          <w:b/>
        </w:rPr>
        <w:t xml:space="preserve">zaleca się opatrzyć podpisem w formacie </w:t>
      </w:r>
      <w:proofErr w:type="spellStart"/>
      <w:r w:rsidRPr="00DC0D40">
        <w:rPr>
          <w:b/>
        </w:rPr>
        <w:t>XAdES</w:t>
      </w:r>
      <w:proofErr w:type="spellEnd"/>
      <w:r w:rsidRPr="00DC0D40">
        <w:rPr>
          <w:b/>
        </w:rPr>
        <w:t xml:space="preserve"> o typie zewnętrznym</w:t>
      </w:r>
      <w:r w:rsidRPr="00DC0D40">
        <w:t>. Wykonawca powinien pamiętać, aby plik z podpisem przekazywać łącznie z dokumentem podpisywanym.</w:t>
      </w:r>
    </w:p>
    <w:p w14:paraId="155369A2" w14:textId="77777777" w:rsidR="00237C47" w:rsidRPr="00DC0D40" w:rsidRDefault="00237C47" w:rsidP="00237C47">
      <w:pPr>
        <w:numPr>
          <w:ilvl w:val="0"/>
          <w:numId w:val="26"/>
        </w:numPr>
        <w:contextualSpacing/>
        <w:jc w:val="both"/>
        <w:rPr>
          <w:rFonts w:ascii="Calibri" w:eastAsia="Calibri" w:hAnsi="Calibri" w:cs="Calibri"/>
        </w:rPr>
      </w:pPr>
      <w:r w:rsidRPr="00DC0D40">
        <w:t>Zamawiający rekomenduje wykorzystanie podpisu z kwalifikowanym znacznikiem czasu.</w:t>
      </w:r>
    </w:p>
    <w:p w14:paraId="3C082A1E" w14:textId="77777777" w:rsidR="00237C47" w:rsidRPr="00DC0D40" w:rsidRDefault="00237C47" w:rsidP="00237C47">
      <w:pPr>
        <w:numPr>
          <w:ilvl w:val="0"/>
          <w:numId w:val="24"/>
        </w:numPr>
        <w:jc w:val="both"/>
      </w:pPr>
      <w:r w:rsidRPr="00DC0D40">
        <w:t>Zamawiający zaleca, aby</w:t>
      </w:r>
      <w:r w:rsidRPr="00DC0D40">
        <w:rPr>
          <w:b/>
        </w:rPr>
        <w:t xml:space="preserve"> w przypadku podpisywania pliku przez kilka osób, stosować podpisy tego samego rodzaju.</w:t>
      </w:r>
      <w:r w:rsidRPr="00DC0D40">
        <w:t xml:space="preserve"> Podpisywanie różnymi rodzajami podpisów np. osobistym i kwalifikowanym może doprowadzić do problemów w weryfikacji plików. </w:t>
      </w:r>
    </w:p>
    <w:p w14:paraId="20449891" w14:textId="77777777" w:rsidR="00237C47" w:rsidRPr="00DC0D40" w:rsidRDefault="00237C47" w:rsidP="00237C47">
      <w:pPr>
        <w:numPr>
          <w:ilvl w:val="0"/>
          <w:numId w:val="24"/>
        </w:numPr>
        <w:jc w:val="both"/>
      </w:pPr>
      <w:r w:rsidRPr="00DC0D40">
        <w:t xml:space="preserve">Ofertę należy przygotować z należytą starannością dla podmiotu ubiegającego się </w:t>
      </w:r>
      <w:r w:rsidRPr="00DC0D40">
        <w:br/>
        <w:t>o udzielenie zamówienia publicznego i zachowaniem odpowiedniego odstępu czasu do zakończenia przyjmowania ofert/wniosków.</w:t>
      </w:r>
    </w:p>
    <w:p w14:paraId="029DBA16" w14:textId="77777777" w:rsidR="00237C47" w:rsidRPr="00DC0D40" w:rsidRDefault="00237C47" w:rsidP="00237C47">
      <w:pPr>
        <w:numPr>
          <w:ilvl w:val="0"/>
          <w:numId w:val="24"/>
        </w:numPr>
        <w:jc w:val="both"/>
      </w:pPr>
      <w:r w:rsidRPr="00DC0D40">
        <w:t xml:space="preserve">Jeśli Wykonawca pakuje dokumenty np. w plik o rozszerzeniu .zip, zaleca się wcześniejsze podpisanie każdego ze skompresowanych plików. </w:t>
      </w:r>
    </w:p>
    <w:p w14:paraId="77F89570" w14:textId="77777777" w:rsidR="00237C47" w:rsidRPr="00550ED1" w:rsidRDefault="00237C47" w:rsidP="00237C47">
      <w:pPr>
        <w:numPr>
          <w:ilvl w:val="0"/>
          <w:numId w:val="24"/>
        </w:numPr>
        <w:jc w:val="both"/>
      </w:pPr>
      <w:r w:rsidRPr="00DC0D40">
        <w:t xml:space="preserve">Zamawiający zaleca, aby </w:t>
      </w:r>
      <w:r w:rsidRPr="00DC0D40">
        <w:rPr>
          <w:b/>
          <w:u w:val="single"/>
        </w:rPr>
        <w:t>nie</w:t>
      </w:r>
      <w:r w:rsidRPr="00DC0D40">
        <w:rPr>
          <w:b/>
        </w:rPr>
        <w:t xml:space="preserve"> </w:t>
      </w:r>
      <w:r w:rsidRPr="00DC0D40">
        <w:t>wprowadzać jakichkolwiek zmian w plikach po podpisaniu ich podpisem kwalifikowanym. Może to skutkować naruszeniem integralności plików co równoważne będzie z koniecznością odrzucenia oferty.</w:t>
      </w:r>
    </w:p>
    <w:p w14:paraId="000000E6" w14:textId="616C0C8E" w:rsidR="003328FA" w:rsidRPr="00EF1215" w:rsidRDefault="00EF6DFF">
      <w:pPr>
        <w:pStyle w:val="Nagwek2"/>
        <w:spacing w:before="240" w:after="240"/>
        <w:rPr>
          <w:b/>
          <w:sz w:val="22"/>
        </w:rPr>
      </w:pPr>
      <w:r>
        <w:rPr>
          <w:b/>
          <w:sz w:val="22"/>
        </w:rPr>
        <w:t>XIII</w:t>
      </w:r>
      <w:r w:rsidR="00670FA2">
        <w:rPr>
          <w:b/>
          <w:sz w:val="22"/>
        </w:rPr>
        <w:t xml:space="preserve">. Sposób obliczania </w:t>
      </w:r>
      <w:r w:rsidR="00175998" w:rsidRPr="00EF1215">
        <w:rPr>
          <w:b/>
          <w:sz w:val="22"/>
        </w:rPr>
        <w:t>ceny oferty</w:t>
      </w:r>
      <w:bookmarkEnd w:id="11"/>
    </w:p>
    <w:p w14:paraId="254C5F64" w14:textId="73829586" w:rsidR="00EF1215" w:rsidRPr="008D555D" w:rsidRDefault="00175998" w:rsidP="007A3C4D">
      <w:pPr>
        <w:pStyle w:val="Akapitzlist"/>
        <w:numPr>
          <w:ilvl w:val="0"/>
          <w:numId w:val="4"/>
        </w:numPr>
        <w:spacing w:before="240"/>
        <w:jc w:val="both"/>
      </w:pPr>
      <w:r w:rsidRPr="008D555D">
        <w:t>Wykonawca podaje cenę za realizację przedmiotu zamówienia zgodn</w:t>
      </w:r>
      <w:r w:rsidR="00A51432">
        <w:t>ie ze wzorem Formularzy Ofertowych, stanowiących</w:t>
      </w:r>
      <w:r w:rsidRPr="008D555D">
        <w:t xml:space="preserve"> </w:t>
      </w:r>
      <w:r w:rsidR="00893B2E">
        <w:rPr>
          <w:b/>
        </w:rPr>
        <w:t>z</w:t>
      </w:r>
      <w:r w:rsidR="00CB4BA4">
        <w:rPr>
          <w:b/>
        </w:rPr>
        <w:t>ałącznik</w:t>
      </w:r>
      <w:r w:rsidR="00A51432">
        <w:rPr>
          <w:b/>
        </w:rPr>
        <w:t>i</w:t>
      </w:r>
      <w:r w:rsidR="00CB4BA4">
        <w:rPr>
          <w:b/>
        </w:rPr>
        <w:t xml:space="preserve"> </w:t>
      </w:r>
      <w:r w:rsidR="00A51432">
        <w:rPr>
          <w:b/>
        </w:rPr>
        <w:t xml:space="preserve">nr </w:t>
      </w:r>
      <w:r w:rsidR="00DB4E91">
        <w:rPr>
          <w:b/>
        </w:rPr>
        <w:t>1</w:t>
      </w:r>
      <w:r w:rsidR="00D72D13">
        <w:rPr>
          <w:b/>
        </w:rPr>
        <w:t>-6</w:t>
      </w:r>
      <w:r w:rsidRPr="008D555D">
        <w:rPr>
          <w:b/>
        </w:rPr>
        <w:t xml:space="preserve"> do SWZ. </w:t>
      </w:r>
    </w:p>
    <w:p w14:paraId="2111AA24" w14:textId="4AD0F18B"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2B2EACEF"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14:paraId="1AACF90D" w14:textId="77777777" w:rsidR="00EF1215" w:rsidRPr="008D555D"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Pr="008D555D"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000000ED" w14:textId="34CE999B"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5CE0BD98" w14:textId="77777777" w:rsidR="00F92C28" w:rsidRDefault="00175998" w:rsidP="00162372">
      <w:pPr>
        <w:pStyle w:val="Akapitzlist"/>
        <w:numPr>
          <w:ilvl w:val="0"/>
          <w:numId w:val="32"/>
        </w:numPr>
        <w:tabs>
          <w:tab w:val="left" w:pos="3855"/>
        </w:tabs>
        <w:jc w:val="both"/>
      </w:pPr>
      <w:r w:rsidRPr="008D555D">
        <w:t>poinformowania zamawiającego, że wybór jego oferty będzie prowadził do powstania u zamawiającego obowiązku podatkowego;</w:t>
      </w:r>
    </w:p>
    <w:p w14:paraId="6D9ABD38" w14:textId="77777777" w:rsidR="00F92C28" w:rsidRDefault="00175998" w:rsidP="00162372">
      <w:pPr>
        <w:pStyle w:val="Akapitzlist"/>
        <w:numPr>
          <w:ilvl w:val="0"/>
          <w:numId w:val="32"/>
        </w:numPr>
        <w:tabs>
          <w:tab w:val="left" w:pos="3855"/>
        </w:tabs>
        <w:jc w:val="both"/>
      </w:pPr>
      <w:r w:rsidRPr="008D555D">
        <w:lastRenderedPageBreak/>
        <w:t>wskazania nazwy (rodzaju) towaru lub usługi, których dostawa lub świadczenie będą prowadziły do powstania obowiązku podatkowego;</w:t>
      </w:r>
    </w:p>
    <w:p w14:paraId="36E37F31" w14:textId="77777777" w:rsidR="00F92C28" w:rsidRDefault="00175998" w:rsidP="00162372">
      <w:pPr>
        <w:pStyle w:val="Akapitzlist"/>
        <w:numPr>
          <w:ilvl w:val="0"/>
          <w:numId w:val="32"/>
        </w:numPr>
        <w:tabs>
          <w:tab w:val="left" w:pos="3855"/>
        </w:tabs>
        <w:jc w:val="both"/>
      </w:pPr>
      <w:r w:rsidRPr="008D555D">
        <w:t>wskazania wartości towaru lub usługi objętego obowiązkiem podatkowym zamawiającego, bez kwoty podatku;</w:t>
      </w:r>
    </w:p>
    <w:p w14:paraId="000000F1" w14:textId="50933925" w:rsidR="003328FA" w:rsidRPr="008D555D" w:rsidRDefault="00175998" w:rsidP="00162372">
      <w:pPr>
        <w:pStyle w:val="Akapitzlist"/>
        <w:numPr>
          <w:ilvl w:val="0"/>
          <w:numId w:val="32"/>
        </w:numPr>
        <w:tabs>
          <w:tab w:val="left" w:pos="3855"/>
        </w:tabs>
        <w:jc w:val="both"/>
      </w:pPr>
      <w:r w:rsidRPr="008D555D">
        <w:t>wskazania stawki podatku od towarów i usług, która zgodnie z wiedzą wykonawcy, będzie miała zastosowanie.</w:t>
      </w:r>
    </w:p>
    <w:p w14:paraId="000000F3" w14:textId="1704015B" w:rsidR="003328FA" w:rsidRPr="002717FD" w:rsidRDefault="00EF6DFF">
      <w:pPr>
        <w:pStyle w:val="Nagwek2"/>
        <w:spacing w:before="240" w:after="240"/>
        <w:rPr>
          <w:b/>
          <w:sz w:val="22"/>
          <w:szCs w:val="22"/>
        </w:rPr>
      </w:pPr>
      <w:bookmarkStart w:id="14" w:name="_Toc67569134"/>
      <w:r>
        <w:rPr>
          <w:b/>
          <w:sz w:val="22"/>
          <w:szCs w:val="22"/>
        </w:rPr>
        <w:t>XIV</w:t>
      </w:r>
      <w:r w:rsidR="00175998" w:rsidRPr="002717FD">
        <w:rPr>
          <w:b/>
          <w:sz w:val="22"/>
          <w:szCs w:val="22"/>
        </w:rPr>
        <w:t>. Wymagania dotyczące wadium</w:t>
      </w:r>
      <w:bookmarkEnd w:id="14"/>
    </w:p>
    <w:p w14:paraId="27D30D36" w14:textId="77777777" w:rsidR="00A51432" w:rsidRDefault="00A51432" w:rsidP="00AC3D80">
      <w:pPr>
        <w:pStyle w:val="Akapitzlist"/>
        <w:numPr>
          <w:ilvl w:val="0"/>
          <w:numId w:val="39"/>
        </w:numPr>
        <w:spacing w:before="240"/>
        <w:jc w:val="both"/>
        <w:rPr>
          <w:szCs w:val="20"/>
        </w:rPr>
      </w:pPr>
      <w:r w:rsidRPr="000B2837">
        <w:rPr>
          <w:szCs w:val="20"/>
        </w:rPr>
        <w:t>Zamawiający wymaga od wykonawców wniesienia wadium w wysokości</w:t>
      </w:r>
      <w:r>
        <w:rPr>
          <w:szCs w:val="20"/>
        </w:rPr>
        <w:t>:</w:t>
      </w:r>
    </w:p>
    <w:p w14:paraId="66AE9566" w14:textId="76BB2BBF" w:rsidR="00A51432" w:rsidRPr="006B1555" w:rsidRDefault="008E7533" w:rsidP="00A51432">
      <w:pPr>
        <w:pStyle w:val="Akapitzlist"/>
        <w:spacing w:before="240"/>
        <w:jc w:val="both"/>
        <w:rPr>
          <w:b/>
          <w:szCs w:val="20"/>
        </w:rPr>
      </w:pPr>
      <w:r>
        <w:rPr>
          <w:b/>
          <w:szCs w:val="20"/>
        </w:rPr>
        <w:t>3 0</w:t>
      </w:r>
      <w:r w:rsidR="00A51432" w:rsidRPr="006B1555">
        <w:rPr>
          <w:b/>
          <w:szCs w:val="20"/>
        </w:rPr>
        <w:t>00,00 zł (słownie: trzy tysiąc</w:t>
      </w:r>
      <w:r w:rsidR="00DC56AC">
        <w:rPr>
          <w:b/>
          <w:szCs w:val="20"/>
        </w:rPr>
        <w:t xml:space="preserve">e </w:t>
      </w:r>
      <w:r w:rsidR="00A51432" w:rsidRPr="006B1555">
        <w:rPr>
          <w:b/>
          <w:szCs w:val="20"/>
        </w:rPr>
        <w:t>złotych 00/100)</w:t>
      </w:r>
    </w:p>
    <w:p w14:paraId="53D18876" w14:textId="6230D713" w:rsidR="00A51432" w:rsidRDefault="00A51432" w:rsidP="00AC3D80">
      <w:pPr>
        <w:pStyle w:val="Akapitzlist"/>
        <w:numPr>
          <w:ilvl w:val="0"/>
          <w:numId w:val="39"/>
        </w:numPr>
        <w:spacing w:before="240"/>
        <w:jc w:val="both"/>
        <w:rPr>
          <w:szCs w:val="20"/>
        </w:rPr>
      </w:pPr>
      <w:r w:rsidRPr="000B2837">
        <w:rPr>
          <w:szCs w:val="20"/>
        </w:rPr>
        <w:t>Wadium wnosi się przed upływem termi</w:t>
      </w:r>
      <w:r>
        <w:rPr>
          <w:szCs w:val="20"/>
        </w:rPr>
        <w:t xml:space="preserve">nu składania ofert, tj. </w:t>
      </w:r>
      <w:r w:rsidR="00DC56AC">
        <w:rPr>
          <w:b/>
          <w:szCs w:val="20"/>
        </w:rPr>
        <w:t>07.02.2025</w:t>
      </w:r>
      <w:r w:rsidRPr="009313C2">
        <w:rPr>
          <w:b/>
          <w:szCs w:val="20"/>
        </w:rPr>
        <w:t xml:space="preserve"> r. godz. 9:00 </w:t>
      </w:r>
      <w:r w:rsidRPr="000B2837">
        <w:rPr>
          <w:szCs w:val="20"/>
        </w:rPr>
        <w:t>i utrzymuje nieprzerwanie do dnia upływu terminu związania ofertą, z wyjątkiem przypadków, o których mowa w art. 98 us</w:t>
      </w:r>
      <w:r>
        <w:rPr>
          <w:szCs w:val="20"/>
        </w:rPr>
        <w:t xml:space="preserve">t. 1 pkt 2 i 3 oraz ust. 2 </w:t>
      </w:r>
      <w:proofErr w:type="spellStart"/>
      <w:r>
        <w:rPr>
          <w:szCs w:val="20"/>
        </w:rPr>
        <w:t>pzp</w:t>
      </w:r>
      <w:proofErr w:type="spellEnd"/>
      <w:r>
        <w:rPr>
          <w:szCs w:val="20"/>
        </w:rPr>
        <w:t>.</w:t>
      </w:r>
    </w:p>
    <w:p w14:paraId="286CEEE9" w14:textId="77777777" w:rsidR="00A51432" w:rsidRDefault="00A51432" w:rsidP="00AC3D80">
      <w:pPr>
        <w:pStyle w:val="Akapitzlist"/>
        <w:numPr>
          <w:ilvl w:val="0"/>
          <w:numId w:val="39"/>
        </w:numPr>
        <w:spacing w:before="240"/>
        <w:jc w:val="both"/>
        <w:rPr>
          <w:szCs w:val="20"/>
        </w:rPr>
      </w:pPr>
      <w:r w:rsidRPr="000B2837">
        <w:rPr>
          <w:szCs w:val="20"/>
        </w:rPr>
        <w:t>Wadium może być wnoszone według wyboru wykonawcy w jednej l</w:t>
      </w:r>
      <w:r>
        <w:rPr>
          <w:szCs w:val="20"/>
        </w:rPr>
        <w:t>ub kilku następujących formach:</w:t>
      </w:r>
    </w:p>
    <w:p w14:paraId="76162487" w14:textId="77777777" w:rsidR="00A51432" w:rsidRDefault="00A51432" w:rsidP="00AC3D80">
      <w:pPr>
        <w:pStyle w:val="Akapitzlist"/>
        <w:numPr>
          <w:ilvl w:val="0"/>
          <w:numId w:val="40"/>
        </w:numPr>
        <w:spacing w:before="240"/>
        <w:jc w:val="both"/>
        <w:rPr>
          <w:szCs w:val="20"/>
        </w:rPr>
      </w:pPr>
      <w:r>
        <w:rPr>
          <w:szCs w:val="20"/>
        </w:rPr>
        <w:t>pieniądzu;</w:t>
      </w:r>
    </w:p>
    <w:p w14:paraId="4A843E9C" w14:textId="77777777" w:rsidR="00A51432" w:rsidRDefault="00A51432" w:rsidP="00AC3D80">
      <w:pPr>
        <w:pStyle w:val="Akapitzlist"/>
        <w:numPr>
          <w:ilvl w:val="0"/>
          <w:numId w:val="40"/>
        </w:numPr>
        <w:spacing w:before="240"/>
        <w:jc w:val="both"/>
        <w:rPr>
          <w:szCs w:val="20"/>
        </w:rPr>
      </w:pPr>
      <w:r>
        <w:rPr>
          <w:szCs w:val="20"/>
        </w:rPr>
        <w:t>gwarancjach bankowych;</w:t>
      </w:r>
    </w:p>
    <w:p w14:paraId="4E62D258" w14:textId="77777777" w:rsidR="00A51432" w:rsidRDefault="00A51432" w:rsidP="00AC3D80">
      <w:pPr>
        <w:pStyle w:val="Akapitzlist"/>
        <w:numPr>
          <w:ilvl w:val="0"/>
          <w:numId w:val="40"/>
        </w:numPr>
        <w:spacing w:before="240"/>
        <w:jc w:val="both"/>
        <w:rPr>
          <w:szCs w:val="20"/>
        </w:rPr>
      </w:pPr>
      <w:r>
        <w:rPr>
          <w:szCs w:val="20"/>
        </w:rPr>
        <w:t>gwarancjach ubezpieczeniowych;</w:t>
      </w:r>
    </w:p>
    <w:p w14:paraId="402C547C" w14:textId="77777777" w:rsidR="00A51432" w:rsidRPr="003A6A9B" w:rsidRDefault="00A51432" w:rsidP="00AC3D80">
      <w:pPr>
        <w:pStyle w:val="Akapitzlist"/>
        <w:numPr>
          <w:ilvl w:val="0"/>
          <w:numId w:val="40"/>
        </w:numPr>
        <w:spacing w:before="240"/>
        <w:jc w:val="both"/>
        <w:rPr>
          <w:szCs w:val="20"/>
        </w:rPr>
      </w:pPr>
      <w:r w:rsidRPr="003A6A9B">
        <w:rPr>
          <w:szCs w:val="20"/>
        </w:rPr>
        <w:t>poręczeniach udzielanych przez podmioty, o których mowa w art. 6b ust. 5 pkt 2 ustawy z 9.11.2000 r. o utworzeniu Polskiej Agencji Rozwoju Przedsiębiorczości.</w:t>
      </w:r>
    </w:p>
    <w:p w14:paraId="7FB1DCB4" w14:textId="77777777" w:rsidR="00A51432" w:rsidRDefault="00A51432" w:rsidP="00AC3D80">
      <w:pPr>
        <w:pStyle w:val="Akapitzlist"/>
        <w:numPr>
          <w:ilvl w:val="0"/>
          <w:numId w:val="39"/>
        </w:numPr>
        <w:spacing w:before="240"/>
        <w:jc w:val="both"/>
        <w:rPr>
          <w:szCs w:val="20"/>
        </w:rPr>
      </w:pPr>
      <w:r w:rsidRPr="000B2837">
        <w:rPr>
          <w:szCs w:val="20"/>
        </w:rPr>
        <w:t xml:space="preserve">Wadium wnoszone w pieniądzu należy wpłacić przelewem na rachunek bankowy zamawiającego: </w:t>
      </w:r>
      <w:r w:rsidRPr="009313C2">
        <w:rPr>
          <w:b/>
          <w:szCs w:val="20"/>
        </w:rPr>
        <w:t>92 1010 1469 0009 2513 9120 1000</w:t>
      </w:r>
      <w:r>
        <w:rPr>
          <w:szCs w:val="20"/>
        </w:rPr>
        <w:t xml:space="preserve"> z adnotacją: </w:t>
      </w:r>
    </w:p>
    <w:p w14:paraId="656CE66A" w14:textId="3A0D08F3" w:rsidR="00A51432" w:rsidRDefault="00E7524C" w:rsidP="00A51432">
      <w:pPr>
        <w:pStyle w:val="Akapitzlist"/>
        <w:spacing w:before="240"/>
        <w:jc w:val="both"/>
        <w:rPr>
          <w:szCs w:val="20"/>
        </w:rPr>
      </w:pPr>
      <w:r>
        <w:rPr>
          <w:szCs w:val="20"/>
        </w:rPr>
        <w:t>U.1/2025</w:t>
      </w:r>
      <w:r w:rsidR="00A51432">
        <w:rPr>
          <w:szCs w:val="20"/>
        </w:rPr>
        <w:t xml:space="preserve"> </w:t>
      </w:r>
      <w:r w:rsidR="00A826B3">
        <w:rPr>
          <w:szCs w:val="20"/>
        </w:rPr>
        <w:t>–</w:t>
      </w:r>
      <w:r w:rsidR="00A51432" w:rsidRPr="000B2837">
        <w:rPr>
          <w:szCs w:val="20"/>
        </w:rPr>
        <w:t xml:space="preserve"> </w:t>
      </w:r>
      <w:r w:rsidR="00A826B3">
        <w:rPr>
          <w:szCs w:val="20"/>
        </w:rPr>
        <w:t xml:space="preserve">usługa </w:t>
      </w:r>
      <w:r w:rsidR="00A826B3" w:rsidRPr="00A826B3">
        <w:rPr>
          <w:szCs w:val="20"/>
        </w:rPr>
        <w:t xml:space="preserve">dezynsekcji, deratyzacji i dezynfekcji dla Aresztu Śledczego w Poznaniu </w:t>
      </w:r>
    </w:p>
    <w:p w14:paraId="41C8BD95" w14:textId="77777777" w:rsidR="00A51432" w:rsidRPr="00A1251E" w:rsidRDefault="00A51432" w:rsidP="00A51432">
      <w:pPr>
        <w:pStyle w:val="Akapitzlist"/>
        <w:spacing w:before="240"/>
        <w:jc w:val="both"/>
        <w:rPr>
          <w:szCs w:val="20"/>
        </w:rPr>
      </w:pPr>
      <w:r w:rsidRPr="00A1251E">
        <w:rPr>
          <w:szCs w:val="20"/>
        </w:rPr>
        <w:t>W przypadku wnoszenia wadium w pieniądzu, Zamawiający uzna je za wniesione skutecznie jedynie w przypadku wpływu pieniędzy na rachunek bankowy Zamawiającego przed upływem terminu składania ofert.</w:t>
      </w:r>
    </w:p>
    <w:p w14:paraId="4D1DC941" w14:textId="77777777" w:rsidR="00A51432" w:rsidRDefault="00A51432" w:rsidP="00AC3D80">
      <w:pPr>
        <w:pStyle w:val="Akapitzlist"/>
        <w:numPr>
          <w:ilvl w:val="0"/>
          <w:numId w:val="39"/>
        </w:numPr>
        <w:spacing w:before="240"/>
        <w:jc w:val="both"/>
        <w:rPr>
          <w:szCs w:val="20"/>
        </w:rPr>
      </w:pPr>
      <w:r w:rsidRPr="000B2837">
        <w:rPr>
          <w:szCs w:val="20"/>
        </w:rPr>
        <w:t>Jeżeli wadium jest wnoszone w formie gwarancji lub poręczenia, o których mo</w:t>
      </w:r>
      <w:r>
        <w:rPr>
          <w:szCs w:val="20"/>
        </w:rPr>
        <w:t>wa w ust. 3 pkt 2–4</w:t>
      </w:r>
      <w:r w:rsidRPr="000B2837">
        <w:rPr>
          <w:szCs w:val="20"/>
        </w:rPr>
        <w:t>, Wykonawca przekazuje zamawiającemu oryginał gwarancji lub poręczenia, w postaci elektronicznej.</w:t>
      </w:r>
    </w:p>
    <w:p w14:paraId="000000F4" w14:textId="63640236" w:rsidR="003328FA" w:rsidRPr="00E7524C" w:rsidRDefault="00A51432" w:rsidP="00AC3D80">
      <w:pPr>
        <w:pStyle w:val="Akapitzlist"/>
        <w:numPr>
          <w:ilvl w:val="0"/>
          <w:numId w:val="39"/>
        </w:numPr>
        <w:spacing w:before="240"/>
        <w:jc w:val="both"/>
        <w:rPr>
          <w:szCs w:val="20"/>
        </w:rPr>
      </w:pPr>
      <w:r w:rsidRPr="000B2837">
        <w:rPr>
          <w:szCs w:val="20"/>
        </w:rPr>
        <w:t xml:space="preserve">Z treści gwarancji (poręczenia) musi jednoznacznie wynikać nieodwoływalne i bezwarunkowe, na każde żądanie zgłoszone przez zamawiającego, zobowiązanie gwaranta (poręczyciela) do zapłaty Zamawiającemu pełnej kwoty wadium w okolicznościach określonych w art. 98 ust. 6 </w:t>
      </w:r>
      <w:proofErr w:type="spellStart"/>
      <w:r w:rsidRPr="000B2837">
        <w:rPr>
          <w:szCs w:val="20"/>
        </w:rPr>
        <w:t>Pzp</w:t>
      </w:r>
      <w:proofErr w:type="spellEnd"/>
      <w:r w:rsidRPr="000B2837">
        <w:rPr>
          <w:szCs w:val="20"/>
        </w:rPr>
        <w:t>, który nie może być krótszy niż termin związania ofertą.</w:t>
      </w:r>
    </w:p>
    <w:p w14:paraId="00000107" w14:textId="2F537BA3" w:rsidR="003328FA" w:rsidRPr="002717FD" w:rsidRDefault="00EF6DFF">
      <w:pPr>
        <w:pStyle w:val="Nagwek2"/>
        <w:spacing w:before="240" w:after="240"/>
        <w:rPr>
          <w:b/>
          <w:sz w:val="22"/>
        </w:rPr>
      </w:pPr>
      <w:bookmarkStart w:id="15" w:name="_Toc67569135"/>
      <w:r>
        <w:rPr>
          <w:b/>
          <w:sz w:val="22"/>
        </w:rPr>
        <w:t>XV</w:t>
      </w:r>
      <w:r w:rsidR="00175998" w:rsidRPr="002717FD">
        <w:rPr>
          <w:b/>
          <w:sz w:val="22"/>
        </w:rPr>
        <w:t>. Termin związania ofertą</w:t>
      </w:r>
      <w:bookmarkEnd w:id="15"/>
    </w:p>
    <w:p w14:paraId="00000108" w14:textId="788A0C47" w:rsidR="003328FA" w:rsidRPr="00955E8A" w:rsidRDefault="00175998" w:rsidP="00162372">
      <w:pPr>
        <w:numPr>
          <w:ilvl w:val="0"/>
          <w:numId w:val="25"/>
        </w:numPr>
        <w:spacing w:before="240"/>
        <w:ind w:left="426"/>
        <w:jc w:val="both"/>
        <w:rPr>
          <w:szCs w:val="20"/>
        </w:rPr>
      </w:pPr>
      <w:r w:rsidRPr="00955E8A">
        <w:rPr>
          <w:szCs w:val="20"/>
        </w:rPr>
        <w:t xml:space="preserve">Wykonawca będzie związany ofertą przez okres </w:t>
      </w:r>
      <w:r w:rsidRPr="00955E8A">
        <w:rPr>
          <w:b/>
          <w:szCs w:val="20"/>
        </w:rPr>
        <w:t>30 dni</w:t>
      </w:r>
      <w:r w:rsidR="00FE20BA">
        <w:rPr>
          <w:szCs w:val="20"/>
        </w:rPr>
        <w:t xml:space="preserve">, tj. </w:t>
      </w:r>
      <w:r w:rsidR="00FE20BA" w:rsidRPr="002272A0">
        <w:rPr>
          <w:szCs w:val="20"/>
        </w:rPr>
        <w:t xml:space="preserve">do </w:t>
      </w:r>
      <w:r w:rsidR="00FE20BA" w:rsidRPr="00AE70D3">
        <w:rPr>
          <w:szCs w:val="20"/>
        </w:rPr>
        <w:t xml:space="preserve">dnia </w:t>
      </w:r>
      <w:r w:rsidR="008B53F3">
        <w:rPr>
          <w:b/>
          <w:szCs w:val="20"/>
        </w:rPr>
        <w:t>08.03</w:t>
      </w:r>
      <w:r w:rsidR="00AE70D3" w:rsidRPr="00AE70D3">
        <w:rPr>
          <w:b/>
          <w:szCs w:val="20"/>
        </w:rPr>
        <w:t>.</w:t>
      </w:r>
      <w:r w:rsidR="008B53F3">
        <w:rPr>
          <w:b/>
          <w:szCs w:val="20"/>
        </w:rPr>
        <w:t>2025</w:t>
      </w:r>
      <w:r w:rsidR="00CB4BA4" w:rsidRPr="00AE70D3">
        <w:rPr>
          <w:b/>
          <w:smallCaps/>
          <w:szCs w:val="20"/>
        </w:rPr>
        <w:t xml:space="preserve"> </w:t>
      </w:r>
      <w:r w:rsidRPr="00AE70D3">
        <w:rPr>
          <w:b/>
          <w:szCs w:val="20"/>
        </w:rPr>
        <w:t>r.</w:t>
      </w:r>
      <w:r w:rsidRPr="00AE70D3">
        <w:rPr>
          <w:szCs w:val="20"/>
        </w:rPr>
        <w:t xml:space="preserve"> </w:t>
      </w:r>
      <w:r w:rsidR="00C72AC0" w:rsidRPr="00AE70D3">
        <w:rPr>
          <w:szCs w:val="20"/>
        </w:rPr>
        <w:t>o</w:t>
      </w:r>
      <w:r w:rsidR="00CB4BA4" w:rsidRPr="00AE70D3">
        <w:rPr>
          <w:szCs w:val="20"/>
        </w:rPr>
        <w:t>d</w:t>
      </w:r>
      <w:r w:rsidR="00CB4BA4">
        <w:rPr>
          <w:szCs w:val="20"/>
        </w:rPr>
        <w:t xml:space="preserve"> dnia upływu terminu składania ofert, przy czym pierwszym dniem terminu związania ofertą jest dzień, w którym upływa termin składania ofert. </w:t>
      </w:r>
    </w:p>
    <w:p w14:paraId="00000109" w14:textId="3ABE40EA" w:rsidR="003328FA" w:rsidRPr="00955E8A" w:rsidRDefault="00175998" w:rsidP="00162372">
      <w:pPr>
        <w:numPr>
          <w:ilvl w:val="0"/>
          <w:numId w:val="25"/>
        </w:numPr>
        <w:ind w:left="426"/>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1D847F8A" w:rsidR="003328FA" w:rsidRPr="002272A0" w:rsidRDefault="00EF6DFF">
      <w:pPr>
        <w:pStyle w:val="Nagwek2"/>
        <w:spacing w:before="240" w:after="240"/>
        <w:rPr>
          <w:b/>
          <w:sz w:val="22"/>
        </w:rPr>
      </w:pPr>
      <w:bookmarkStart w:id="16" w:name="_Toc67569136"/>
      <w:r>
        <w:rPr>
          <w:b/>
          <w:sz w:val="22"/>
        </w:rPr>
        <w:lastRenderedPageBreak/>
        <w:t>XVI</w:t>
      </w:r>
      <w:r w:rsidR="00175998" w:rsidRPr="002272A0">
        <w:rPr>
          <w:b/>
          <w:sz w:val="22"/>
        </w:rPr>
        <w:t>. Miejsce i termin składania ofert</w:t>
      </w:r>
      <w:bookmarkEnd w:id="16"/>
    </w:p>
    <w:p w14:paraId="0000010C" w14:textId="3637BF22" w:rsidR="003328FA" w:rsidRPr="00103143" w:rsidRDefault="00175998" w:rsidP="00162372">
      <w:pPr>
        <w:numPr>
          <w:ilvl w:val="0"/>
          <w:numId w:val="17"/>
        </w:numPr>
        <w:spacing w:before="240"/>
        <w:jc w:val="both"/>
      </w:pPr>
      <w:r w:rsidRPr="00103143">
        <w:t xml:space="preserve">Ofertę wraz z wymaganymi dokumentami należy umieścić na </w:t>
      </w:r>
      <w:hyperlink r:id="rId33">
        <w:r w:rsidRPr="00103143">
          <w:rPr>
            <w:color w:val="1155CC"/>
            <w:u w:val="single"/>
          </w:rPr>
          <w:t>platformazakupowa.pl</w:t>
        </w:r>
      </w:hyperlink>
      <w:r w:rsidRPr="00103143">
        <w:t xml:space="preserve"> pod adresem: </w:t>
      </w:r>
      <w:hyperlink r:id="rId34" w:history="1">
        <w:r w:rsidR="00917802" w:rsidRPr="00103143">
          <w:rPr>
            <w:rStyle w:val="Hipercze"/>
          </w:rPr>
          <w:t>https://platformazakupowa.pl/pn/as_poznan</w:t>
        </w:r>
      </w:hyperlink>
      <w:r w:rsidR="0049050B" w:rsidRPr="00103143">
        <w:t xml:space="preserve">, </w:t>
      </w:r>
      <w:r w:rsidRPr="00103143">
        <w:t>w myśl Ustawy PZP na stronie internet</w:t>
      </w:r>
      <w:r w:rsidR="00917802" w:rsidRPr="00103143">
        <w:t xml:space="preserve">owej prowadzonego postępowania </w:t>
      </w:r>
      <w:r w:rsidR="008B53F3">
        <w:rPr>
          <w:b/>
          <w:u w:val="single"/>
        </w:rPr>
        <w:t>do dnia 07.02</w:t>
      </w:r>
      <w:r w:rsidR="00103143" w:rsidRPr="00103143">
        <w:rPr>
          <w:b/>
          <w:u w:val="single"/>
        </w:rPr>
        <w:t>.</w:t>
      </w:r>
      <w:r w:rsidR="008B53F3">
        <w:rPr>
          <w:b/>
          <w:u w:val="single"/>
        </w:rPr>
        <w:t>2025</w:t>
      </w:r>
      <w:r w:rsidR="00FF25C4" w:rsidRPr="00103143">
        <w:rPr>
          <w:b/>
          <w:u w:val="single"/>
        </w:rPr>
        <w:t xml:space="preserve"> r. do godz. 9:00.</w:t>
      </w:r>
    </w:p>
    <w:p w14:paraId="0000010D" w14:textId="77777777" w:rsidR="003328FA" w:rsidRDefault="00175998" w:rsidP="00162372">
      <w:pPr>
        <w:numPr>
          <w:ilvl w:val="0"/>
          <w:numId w:val="17"/>
        </w:numPr>
        <w:pBdr>
          <w:top w:val="nil"/>
          <w:left w:val="nil"/>
          <w:bottom w:val="nil"/>
          <w:right w:val="nil"/>
          <w:between w:val="nil"/>
        </w:pBdr>
        <w:jc w:val="both"/>
      </w:pPr>
      <w:r>
        <w:t>Do oferty należy dołączyć wszystkie wymagane w SWZ dokumenty.</w:t>
      </w:r>
    </w:p>
    <w:p w14:paraId="0000010E" w14:textId="77777777" w:rsidR="003328FA" w:rsidRDefault="00175998" w:rsidP="00162372">
      <w:pPr>
        <w:numPr>
          <w:ilvl w:val="0"/>
          <w:numId w:val="17"/>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0000010F" w14:textId="13AC520C" w:rsidR="003328FA" w:rsidRDefault="00175998" w:rsidP="00162372">
      <w:pPr>
        <w:numPr>
          <w:ilvl w:val="0"/>
          <w:numId w:val="17"/>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Zalecamy stosowanie podpisu na każdym załączonym pliku osobno, w szczególności wskazanych w art. 63 ust 1 oraz ust.</w:t>
      </w:r>
      <w:r w:rsidR="008B53F3">
        <w:t xml:space="preserve"> </w:t>
      </w:r>
      <w:r>
        <w:t xml:space="preserve">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14:paraId="00000110" w14:textId="77777777" w:rsidR="003328FA" w:rsidRDefault="00175998" w:rsidP="00162372">
      <w:pPr>
        <w:numPr>
          <w:ilvl w:val="0"/>
          <w:numId w:val="17"/>
        </w:numPr>
        <w:pBdr>
          <w:top w:val="nil"/>
          <w:left w:val="nil"/>
          <w:bottom w:val="nil"/>
          <w:right w:val="nil"/>
          <w:between w:val="nil"/>
        </w:pBdr>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0DA31659" w14:textId="43E643EC" w:rsidR="00320EA5" w:rsidRDefault="00175998" w:rsidP="00162372">
      <w:pPr>
        <w:numPr>
          <w:ilvl w:val="0"/>
          <w:numId w:val="17"/>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7">
        <w:r w:rsidRPr="00320EA5">
          <w:rPr>
            <w:color w:val="1155CC"/>
            <w:u w:val="single"/>
          </w:rPr>
          <w:t>https://platformazakupowa.pl/strona/45-instrukcje</w:t>
        </w:r>
      </w:hyperlink>
    </w:p>
    <w:p w14:paraId="00000112" w14:textId="0BCDA0C7" w:rsidR="003328FA" w:rsidRPr="00A9279F" w:rsidRDefault="00EF6DFF">
      <w:pPr>
        <w:pStyle w:val="Nagwek2"/>
        <w:spacing w:line="320" w:lineRule="auto"/>
        <w:jc w:val="both"/>
        <w:rPr>
          <w:b/>
          <w:sz w:val="22"/>
        </w:rPr>
      </w:pPr>
      <w:bookmarkStart w:id="17" w:name="_Toc67569137"/>
      <w:r>
        <w:rPr>
          <w:b/>
          <w:sz w:val="22"/>
        </w:rPr>
        <w:t>XVII</w:t>
      </w:r>
      <w:r w:rsidR="00175998" w:rsidRPr="00A9279F">
        <w:rPr>
          <w:b/>
          <w:sz w:val="22"/>
        </w:rPr>
        <w:t>. Otwarcie ofert</w:t>
      </w:r>
      <w:bookmarkEnd w:id="17"/>
    </w:p>
    <w:p w14:paraId="00000113" w14:textId="2704A4FD" w:rsidR="003328FA" w:rsidRPr="00443776" w:rsidRDefault="00175998" w:rsidP="00514628">
      <w:pPr>
        <w:numPr>
          <w:ilvl w:val="0"/>
          <w:numId w:val="3"/>
        </w:numPr>
        <w:jc w:val="both"/>
      </w:pPr>
      <w:r w:rsidRPr="00443776">
        <w:t xml:space="preserve">Otwarcie ofert następuje niezwłocznie po upływie terminu składania ofert, nie później niż następnego dnia po dniu, w którym upłynął termin składania ofert tj. </w:t>
      </w:r>
      <w:r w:rsidR="008B53F3">
        <w:rPr>
          <w:b/>
          <w:u w:val="single"/>
        </w:rPr>
        <w:t>07.02</w:t>
      </w:r>
      <w:r w:rsidR="00443776" w:rsidRPr="00443776">
        <w:rPr>
          <w:b/>
          <w:u w:val="single"/>
        </w:rPr>
        <w:t>.</w:t>
      </w:r>
      <w:r w:rsidR="004B222A">
        <w:rPr>
          <w:b/>
          <w:u w:val="single"/>
        </w:rPr>
        <w:t>20</w:t>
      </w:r>
      <w:r w:rsidR="008B53F3">
        <w:rPr>
          <w:b/>
          <w:u w:val="single"/>
        </w:rPr>
        <w:t>25</w:t>
      </w:r>
      <w:r w:rsidR="00E00775" w:rsidRPr="00443776">
        <w:rPr>
          <w:b/>
          <w:u w:val="single"/>
        </w:rPr>
        <w:t xml:space="preserve"> r</w:t>
      </w:r>
      <w:r w:rsidR="00527E73" w:rsidRPr="00443776">
        <w:rPr>
          <w:b/>
          <w:u w:val="single"/>
        </w:rPr>
        <w:t>.</w:t>
      </w:r>
      <w:r w:rsidR="00404D7C">
        <w:rPr>
          <w:b/>
          <w:u w:val="single"/>
        </w:rPr>
        <w:t xml:space="preserve"> godz. 9:30</w:t>
      </w:r>
      <w:r w:rsidR="00E3130E" w:rsidRPr="00443776">
        <w:rPr>
          <w:b/>
          <w:u w:val="single"/>
        </w:rPr>
        <w:t>.</w:t>
      </w:r>
    </w:p>
    <w:p w14:paraId="00000114" w14:textId="77777777"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00000119" w14:textId="77777777" w:rsidR="003328FA" w:rsidRDefault="00175998" w:rsidP="00717AFB">
      <w:pPr>
        <w:shd w:val="clear" w:color="auto" w:fill="FFFFFF"/>
        <w:ind w:firstLine="502"/>
        <w:jc w:val="both"/>
      </w:pPr>
      <w:r>
        <w:t>2) cenach lub kosztach zawartych w ofertach.</w:t>
      </w:r>
    </w:p>
    <w:p w14:paraId="0000011A" w14:textId="360A76DB" w:rsidR="003328FA" w:rsidRDefault="00175998" w:rsidP="00E40DBA">
      <w:pPr>
        <w:shd w:val="clear" w:color="auto" w:fill="FFFFFF"/>
        <w:jc w:val="both"/>
      </w:pPr>
      <w:r>
        <w:lastRenderedPageBreak/>
        <w:t>Informacja zostanie opublikowana na stronie postępowania na</w:t>
      </w:r>
      <w:hyperlink r:id="rId38">
        <w:r w:rsidR="00346B69" w:rsidRPr="00346B69">
          <w:rPr>
            <w:color w:val="1155CC"/>
          </w:rPr>
          <w:t xml:space="preserve"> </w:t>
        </w:r>
        <w:r>
          <w:rPr>
            <w:color w:val="1155CC"/>
            <w:u w:val="single"/>
          </w:rPr>
          <w:t>platformazakupowa.pl</w:t>
        </w:r>
      </w:hyperlink>
      <w:r w:rsidR="00717AFB">
        <w:t xml:space="preserve"> </w:t>
      </w:r>
      <w:r w:rsidR="00595838">
        <w:br/>
      </w:r>
      <w:r w:rsidR="00717AFB">
        <w:t>w sekcji „Komunikaty”</w:t>
      </w:r>
      <w:r>
        <w:t>.</w:t>
      </w:r>
    </w:p>
    <w:p w14:paraId="0000011C" w14:textId="3FC48785" w:rsidR="003328FA" w:rsidRPr="0090575D" w:rsidRDefault="00EF6DFF">
      <w:pPr>
        <w:pStyle w:val="Nagwek2"/>
        <w:spacing w:line="320" w:lineRule="auto"/>
        <w:jc w:val="both"/>
        <w:rPr>
          <w:b/>
          <w:sz w:val="22"/>
        </w:rPr>
      </w:pPr>
      <w:bookmarkStart w:id="18" w:name="_Toc67569138"/>
      <w:r>
        <w:rPr>
          <w:b/>
          <w:sz w:val="22"/>
        </w:rPr>
        <w:t>XVIII</w:t>
      </w:r>
      <w:r w:rsidR="00175998" w:rsidRPr="0090575D">
        <w:rPr>
          <w:b/>
          <w:sz w:val="22"/>
        </w:rPr>
        <w:t>. Opis kryteriów oceny ofert wraz z podaniem wag tych kryteriów i sposobu oceny ofert</w:t>
      </w:r>
      <w:bookmarkEnd w:id="18"/>
      <w:r w:rsidR="00175998" w:rsidRPr="0090575D">
        <w:rPr>
          <w:b/>
          <w:sz w:val="22"/>
        </w:rPr>
        <w:t xml:space="preserve"> </w:t>
      </w:r>
    </w:p>
    <w:p w14:paraId="0000011D" w14:textId="77777777" w:rsidR="003328FA" w:rsidRPr="00041A78" w:rsidRDefault="00175998" w:rsidP="00162372">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162372">
      <w:pPr>
        <w:numPr>
          <w:ilvl w:val="0"/>
          <w:numId w:val="16"/>
        </w:numPr>
        <w:ind w:left="924" w:hanging="476"/>
      </w:pPr>
      <w:r w:rsidRPr="00041A78">
        <w:rPr>
          <w:b/>
        </w:rPr>
        <w:t>Cena (C)</w:t>
      </w:r>
      <w:r w:rsidR="004F04BC">
        <w:t xml:space="preserve"> – waga kryterium 60 pkt</w:t>
      </w:r>
    </w:p>
    <w:p w14:paraId="0000011F" w14:textId="26A20872" w:rsidR="003328FA" w:rsidRPr="00041A78" w:rsidRDefault="00B1441C" w:rsidP="00162372">
      <w:pPr>
        <w:numPr>
          <w:ilvl w:val="0"/>
          <w:numId w:val="16"/>
        </w:numPr>
        <w:ind w:left="924" w:hanging="476"/>
      </w:pPr>
      <w:r>
        <w:rPr>
          <w:b/>
        </w:rPr>
        <w:t>Termin płatności</w:t>
      </w:r>
      <w:r w:rsidR="00175998" w:rsidRPr="00041A78">
        <w:rPr>
          <w:smallCaps/>
        </w:rPr>
        <w:t xml:space="preserve"> </w:t>
      </w:r>
      <w:r w:rsidR="004F04BC">
        <w:t>– waga kryterium 40 pkt</w:t>
      </w:r>
    </w:p>
    <w:p w14:paraId="1E9179C6" w14:textId="77777777" w:rsidR="00C06533" w:rsidRPr="00041A78" w:rsidRDefault="00C06533" w:rsidP="00C06533">
      <w:pPr>
        <w:ind w:left="924"/>
      </w:pPr>
    </w:p>
    <w:p w14:paraId="00000121" w14:textId="77777777" w:rsidR="003328FA" w:rsidRPr="00041A78" w:rsidRDefault="00175998" w:rsidP="00162372">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512BA4" w:rsidRDefault="00175998" w:rsidP="00EF23A3">
      <w:pPr>
        <w:spacing w:before="240"/>
        <w:ind w:firstLine="720"/>
        <w:jc w:val="both"/>
      </w:pPr>
      <w:r w:rsidRPr="00512BA4">
        <w:t>* spośród wszystkich złożonych ofert niepodlegających odrzuceniu</w:t>
      </w:r>
    </w:p>
    <w:p w14:paraId="00000127" w14:textId="77777777" w:rsidR="003328FA" w:rsidRPr="00041A78" w:rsidRDefault="00175998" w:rsidP="00A45B6A">
      <w:pPr>
        <w:spacing w:before="240"/>
        <w:jc w:val="both"/>
      </w:pPr>
      <w:r w:rsidRPr="00041A78">
        <w:t>Podstawą przyznania punktów w kryterium „cena” będzie cena ofertowa brutto podana przez Wykonawcę w Formularzu Ofertowym.</w:t>
      </w:r>
    </w:p>
    <w:p w14:paraId="00000128" w14:textId="1379D85A" w:rsidR="003328FA" w:rsidRPr="00041A78" w:rsidRDefault="00175998" w:rsidP="00A45B6A">
      <w:pPr>
        <w:jc w:val="both"/>
      </w:pPr>
      <w:r w:rsidRPr="00041A78">
        <w:t xml:space="preserve">Cena ofertowa brutto musi uwzględniać wszelkie koszty jakie Wykonawca poniesie </w:t>
      </w:r>
      <w:r w:rsidR="007911C4">
        <w:t xml:space="preserve">                       </w:t>
      </w:r>
      <w:r w:rsidRPr="00041A78">
        <w:t>w związku z realizacją przedmiotu zamówienia.</w:t>
      </w:r>
    </w:p>
    <w:p w14:paraId="552B8221" w14:textId="77777777" w:rsidR="001F7215" w:rsidRPr="00041A78" w:rsidRDefault="001F7215" w:rsidP="001F7215">
      <w:pPr>
        <w:jc w:val="both"/>
      </w:pPr>
    </w:p>
    <w:p w14:paraId="00000129" w14:textId="572D6A66" w:rsidR="003328FA" w:rsidRPr="00041A78" w:rsidRDefault="005A3469" w:rsidP="00A45B6A">
      <w:pPr>
        <w:jc w:val="both"/>
      </w:pPr>
      <w:r w:rsidRPr="005A3469">
        <w:rPr>
          <w:b/>
        </w:rPr>
        <w:t xml:space="preserve">Termin płatności </w:t>
      </w:r>
      <w:r w:rsidR="004F04BC">
        <w:rPr>
          <w:b/>
        </w:rPr>
        <w:t>– waga 40 pkt</w:t>
      </w:r>
    </w:p>
    <w:p w14:paraId="7C5FF92E" w14:textId="446DA805" w:rsidR="005A3469" w:rsidRDefault="005A3469" w:rsidP="005A3469">
      <w:pPr>
        <w:jc w:val="both"/>
      </w:pPr>
      <w:r>
        <w:t xml:space="preserve">Zamawiający dopuszcza 2 terminy płatności tj. 21 i 30 dni. W przypadku złożenia oferty </w:t>
      </w:r>
      <w:r w:rsidR="007911C4">
        <w:t xml:space="preserve">                 </w:t>
      </w:r>
      <w:r>
        <w:t xml:space="preserve">z innym niż wskazanymi przez zamawiającego terminami płatności wykonawca w kryterium „termin płatności” otrzyma 0 pkt. </w:t>
      </w:r>
    </w:p>
    <w:p w14:paraId="08E7563F" w14:textId="45FC4083" w:rsidR="005A3469" w:rsidRDefault="005A3469" w:rsidP="005A3469">
      <w:pPr>
        <w:jc w:val="both"/>
      </w:pPr>
      <w:r>
        <w:t>Wartość punktową kryterium TERMIN PŁATNOŚCI przedstawia poniższe zestawienie:</w:t>
      </w:r>
    </w:p>
    <w:p w14:paraId="2DE45E05" w14:textId="48F8B22B" w:rsidR="005A3469" w:rsidRDefault="005A3469" w:rsidP="005A3469">
      <w:pPr>
        <w:jc w:val="both"/>
      </w:pPr>
      <w:r>
        <w:t>- termin płatności 21 dni – 20 punktów</w:t>
      </w:r>
    </w:p>
    <w:p w14:paraId="608FBDAC" w14:textId="2CF7A2F6" w:rsidR="00DD4601" w:rsidRPr="00041A78" w:rsidRDefault="005A3469" w:rsidP="005A3469">
      <w:pPr>
        <w:jc w:val="both"/>
      </w:pPr>
      <w:r>
        <w:t>- termin płatności 30 dni – 40 punktów</w:t>
      </w:r>
    </w:p>
    <w:p w14:paraId="7B725BE3" w14:textId="77777777" w:rsidR="00DD4601" w:rsidRPr="009C3378" w:rsidRDefault="00DD4601" w:rsidP="009C3378">
      <w:pPr>
        <w:ind w:left="720"/>
        <w:jc w:val="both"/>
      </w:pPr>
    </w:p>
    <w:p w14:paraId="0000012B" w14:textId="77777777" w:rsidR="003328FA" w:rsidRPr="009C3378" w:rsidRDefault="00175998" w:rsidP="00162372">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162372">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162372">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383C8AEB" w:rsidR="00225240" w:rsidRPr="00A71277" w:rsidRDefault="008405BE" w:rsidP="00162372">
      <w:pPr>
        <w:numPr>
          <w:ilvl w:val="0"/>
          <w:numId w:val="11"/>
        </w:numPr>
        <w:jc w:val="both"/>
      </w:pPr>
      <w:r w:rsidRPr="008405BE">
        <w:rPr>
          <w:bCs/>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w:t>
      </w:r>
      <w:r w:rsidRPr="008405BE">
        <w:rPr>
          <w:bCs/>
        </w:rPr>
        <w:lastRenderedPageBreak/>
        <w:t>których dostawa/wykonanie będzie prowadzić do jego powstania, oraz wskazując ich wartość bez kwoty podatku.</w:t>
      </w:r>
    </w:p>
    <w:p w14:paraId="1BD6FFC5" w14:textId="77777777" w:rsidR="00A71277" w:rsidRDefault="00A71277" w:rsidP="00595838">
      <w:pPr>
        <w:pStyle w:val="Nagwek2"/>
        <w:spacing w:before="0" w:after="0" w:line="320" w:lineRule="auto"/>
        <w:jc w:val="both"/>
        <w:rPr>
          <w:b/>
          <w:sz w:val="22"/>
        </w:rPr>
      </w:pPr>
      <w:bookmarkStart w:id="19" w:name="_Toc67569139"/>
    </w:p>
    <w:p w14:paraId="4A7E90E4" w14:textId="59099973" w:rsidR="00595838" w:rsidRDefault="00EF6DFF" w:rsidP="00595838">
      <w:pPr>
        <w:pStyle w:val="Nagwek2"/>
        <w:spacing w:before="0" w:after="0" w:line="320" w:lineRule="auto"/>
        <w:jc w:val="both"/>
        <w:rPr>
          <w:b/>
          <w:sz w:val="22"/>
        </w:rPr>
      </w:pPr>
      <w:r>
        <w:rPr>
          <w:b/>
          <w:sz w:val="22"/>
        </w:rPr>
        <w:t>XIX</w:t>
      </w:r>
      <w:r w:rsidR="00175998" w:rsidRPr="0090575D">
        <w:rPr>
          <w:b/>
          <w:sz w:val="22"/>
        </w:rPr>
        <w:t xml:space="preserve">. Informacje o formalnościach, jakie powinny być dopełnione po wyborze oferty </w:t>
      </w:r>
    </w:p>
    <w:p w14:paraId="1BE81F0D" w14:textId="417A54F8" w:rsidR="00595838" w:rsidRPr="006B715D" w:rsidRDefault="00175998" w:rsidP="006B715D">
      <w:pPr>
        <w:pStyle w:val="Nagwek2"/>
        <w:spacing w:before="0" w:after="0" w:line="320" w:lineRule="auto"/>
        <w:jc w:val="both"/>
        <w:rPr>
          <w:b/>
          <w:sz w:val="22"/>
        </w:rPr>
      </w:pPr>
      <w:r w:rsidRPr="0090575D">
        <w:rPr>
          <w:b/>
          <w:sz w:val="22"/>
        </w:rPr>
        <w:t>w celu zawarcia umowy</w:t>
      </w:r>
      <w:bookmarkEnd w:id="19"/>
    </w:p>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3471FE59" w:rsidR="003328FA" w:rsidRPr="007B5B7E" w:rsidRDefault="00EF6DFF">
      <w:pPr>
        <w:pStyle w:val="Nagwek2"/>
        <w:spacing w:line="320" w:lineRule="auto"/>
        <w:jc w:val="both"/>
        <w:rPr>
          <w:b/>
          <w:sz w:val="22"/>
        </w:rPr>
      </w:pPr>
      <w:bookmarkStart w:id="20" w:name="_Toc67569140"/>
      <w:r>
        <w:rPr>
          <w:b/>
          <w:sz w:val="22"/>
        </w:rPr>
        <w:t>XX</w:t>
      </w:r>
      <w:r w:rsidR="00175998" w:rsidRPr="007B5B7E">
        <w:rPr>
          <w:b/>
          <w:sz w:val="22"/>
        </w:rPr>
        <w:t>. Wymagania dotyczące zabezpieczenia należytego wykonania umowy</w:t>
      </w:r>
      <w:bookmarkEnd w:id="20"/>
    </w:p>
    <w:p w14:paraId="3D46DD76" w14:textId="1F8B4508" w:rsidR="007B5B7E" w:rsidRDefault="00175998" w:rsidP="007B5B7E">
      <w:pPr>
        <w:spacing w:before="240"/>
        <w:jc w:val="both"/>
        <w:rPr>
          <w:szCs w:val="20"/>
        </w:rPr>
      </w:pPr>
      <w:r w:rsidRPr="007B5B7E">
        <w:rPr>
          <w:szCs w:val="20"/>
        </w:rPr>
        <w:t>Zamawiający nie wymaga wniesienia zabezpieczenia należytego wykonania umowy.</w:t>
      </w:r>
      <w:bookmarkStart w:id="21" w:name="_Toc67569141"/>
      <w:r w:rsidR="007B5B7E">
        <w:rPr>
          <w:szCs w:val="20"/>
        </w:rPr>
        <w:br/>
      </w:r>
    </w:p>
    <w:p w14:paraId="36A58C90" w14:textId="0EA8A3EB" w:rsidR="007B5B7E" w:rsidRDefault="00EF6DFF" w:rsidP="00EA0A76">
      <w:pPr>
        <w:jc w:val="both"/>
        <w:rPr>
          <w:b/>
        </w:rPr>
      </w:pPr>
      <w:r>
        <w:rPr>
          <w:b/>
        </w:rPr>
        <w:t>XXI</w:t>
      </w:r>
      <w:r w:rsidR="007B5B7E" w:rsidRPr="007B5B7E">
        <w:rPr>
          <w:b/>
        </w:rPr>
        <w:t>. Projektowane postanowienia umowy w sprawie zamówienia publicznego, które zostaną wprowadzone do umowy w sprawie zamówienia publicznego.</w:t>
      </w:r>
    </w:p>
    <w:p w14:paraId="74DDA1AC" w14:textId="221CA9EA" w:rsidR="006B715D" w:rsidRPr="006B715D" w:rsidRDefault="006B715D" w:rsidP="00162372">
      <w:pPr>
        <w:numPr>
          <w:ilvl w:val="3"/>
          <w:numId w:val="12"/>
        </w:numPr>
        <w:jc w:val="both"/>
        <w:rPr>
          <w:szCs w:val="20"/>
        </w:rPr>
      </w:pPr>
      <w:r w:rsidRPr="006B715D">
        <w:rPr>
          <w:szCs w:val="20"/>
        </w:rPr>
        <w:t xml:space="preserve">Wybrany Wykonawca jest zobowiązany do zawarcia umowy w sprawie zamówienia publicznego na </w:t>
      </w:r>
      <w:r>
        <w:rPr>
          <w:szCs w:val="20"/>
        </w:rPr>
        <w:t>warunkach określonych we Wzorze umowy, stanowiącym</w:t>
      </w:r>
      <w:r w:rsidRPr="006B715D">
        <w:rPr>
          <w:szCs w:val="20"/>
        </w:rPr>
        <w:t xml:space="preserve"> </w:t>
      </w:r>
      <w:r w:rsidRPr="006B715D">
        <w:rPr>
          <w:b/>
          <w:szCs w:val="20"/>
        </w:rPr>
        <w:t>załącznik</w:t>
      </w:r>
      <w:r w:rsidR="00B95F7C">
        <w:rPr>
          <w:b/>
          <w:szCs w:val="20"/>
        </w:rPr>
        <w:t xml:space="preserve"> nr 9</w:t>
      </w:r>
      <w:r w:rsidR="003842B8">
        <w:rPr>
          <w:b/>
          <w:szCs w:val="20"/>
        </w:rPr>
        <w:t xml:space="preserve"> SWZ</w:t>
      </w:r>
      <w:r w:rsidRPr="006B715D">
        <w:rPr>
          <w:szCs w:val="20"/>
        </w:rPr>
        <w:t>.</w:t>
      </w:r>
    </w:p>
    <w:p w14:paraId="75902C75" w14:textId="77777777" w:rsidR="006B715D" w:rsidRPr="006B715D" w:rsidRDefault="006B715D" w:rsidP="00162372">
      <w:pPr>
        <w:numPr>
          <w:ilvl w:val="3"/>
          <w:numId w:val="12"/>
        </w:numPr>
        <w:jc w:val="both"/>
        <w:rPr>
          <w:szCs w:val="20"/>
        </w:rPr>
      </w:pPr>
      <w:r w:rsidRPr="006B715D">
        <w:rPr>
          <w:szCs w:val="20"/>
        </w:rPr>
        <w:t>Zakres świadczenia Wykonawcy wynikający z umowy jest tożsamy z jego zobowiązaniem zawartym w ofercie.</w:t>
      </w:r>
    </w:p>
    <w:p w14:paraId="370670C7" w14:textId="654D5AD4" w:rsidR="006B715D" w:rsidRPr="006B715D" w:rsidRDefault="006B715D" w:rsidP="00162372">
      <w:pPr>
        <w:numPr>
          <w:ilvl w:val="3"/>
          <w:numId w:val="12"/>
        </w:numPr>
        <w:jc w:val="both"/>
        <w:rPr>
          <w:szCs w:val="20"/>
        </w:rPr>
      </w:pPr>
      <w:r w:rsidRPr="006B715D">
        <w:rPr>
          <w:szCs w:val="20"/>
        </w:rPr>
        <w:t>Zamawiający przewiduje możliwość zmiany zawartej umowy w stosunku do treści wybranej oferty w zakresie uregulowanym w art. 4</w:t>
      </w:r>
      <w:r w:rsidR="003842B8">
        <w:rPr>
          <w:szCs w:val="20"/>
        </w:rPr>
        <w:t>55 PZP oraz wskazanym we Wzorze umowy, stanowiącym</w:t>
      </w:r>
      <w:r w:rsidRPr="006B715D">
        <w:rPr>
          <w:szCs w:val="20"/>
        </w:rPr>
        <w:t xml:space="preserve"> </w:t>
      </w:r>
      <w:r w:rsidRPr="006B715D">
        <w:rPr>
          <w:b/>
          <w:szCs w:val="20"/>
        </w:rPr>
        <w:t>zał</w:t>
      </w:r>
      <w:r w:rsidR="00B95F7C">
        <w:rPr>
          <w:b/>
          <w:szCs w:val="20"/>
        </w:rPr>
        <w:t>ącznik nr 9</w:t>
      </w:r>
      <w:r w:rsidR="003842B8">
        <w:rPr>
          <w:b/>
          <w:szCs w:val="20"/>
        </w:rPr>
        <w:t xml:space="preserve"> </w:t>
      </w:r>
      <w:r w:rsidRPr="006B715D">
        <w:rPr>
          <w:b/>
          <w:szCs w:val="20"/>
        </w:rPr>
        <w:t>do SWZ</w:t>
      </w:r>
      <w:r w:rsidRPr="006B715D">
        <w:rPr>
          <w:szCs w:val="20"/>
        </w:rPr>
        <w:t>.</w:t>
      </w:r>
    </w:p>
    <w:p w14:paraId="0D2147E8" w14:textId="77777777" w:rsidR="006B715D" w:rsidRPr="006B715D" w:rsidRDefault="006B715D" w:rsidP="00162372">
      <w:pPr>
        <w:numPr>
          <w:ilvl w:val="3"/>
          <w:numId w:val="12"/>
        </w:numPr>
        <w:jc w:val="both"/>
        <w:rPr>
          <w:szCs w:val="20"/>
        </w:rPr>
      </w:pPr>
      <w:r w:rsidRPr="006B715D">
        <w:rPr>
          <w:szCs w:val="20"/>
        </w:rPr>
        <w:t xml:space="preserve">Zmiana umowy wymaga dla swej ważności, pod rygorem nieważności, zachowania formy pisemnej. </w:t>
      </w:r>
    </w:p>
    <w:p w14:paraId="08F1EE78" w14:textId="706AE8AB" w:rsidR="006B715D" w:rsidRPr="003842B8" w:rsidRDefault="006B715D" w:rsidP="00162372">
      <w:pPr>
        <w:numPr>
          <w:ilvl w:val="3"/>
          <w:numId w:val="12"/>
        </w:numPr>
        <w:jc w:val="both"/>
        <w:rPr>
          <w:szCs w:val="20"/>
        </w:rPr>
      </w:pPr>
      <w:r w:rsidRPr="006B715D">
        <w:rPr>
          <w:bCs/>
        </w:rPr>
        <w:t>Projektowane postanowienia umowy w sprawie zamówienia publicznego, które zostaną wprowadzone do treści tej umowy, stanowią</w:t>
      </w:r>
      <w:r w:rsidRPr="006B715D">
        <w:rPr>
          <w:szCs w:val="20"/>
        </w:rPr>
        <w:t xml:space="preserve"> </w:t>
      </w:r>
      <w:r w:rsidR="003842B8">
        <w:t>wzór umowy</w:t>
      </w:r>
      <w:r w:rsidRPr="006B715D">
        <w:t xml:space="preserve"> w sprawie zamówienia publicznego - </w:t>
      </w:r>
      <w:r w:rsidR="00B95F7C">
        <w:rPr>
          <w:b/>
        </w:rPr>
        <w:t>załącznik nr 9</w:t>
      </w:r>
      <w:r w:rsidR="003842B8">
        <w:rPr>
          <w:b/>
        </w:rPr>
        <w:t xml:space="preserve"> </w:t>
      </w:r>
      <w:r w:rsidR="00FB3105">
        <w:t>do SWZ.</w:t>
      </w:r>
    </w:p>
    <w:p w14:paraId="0000013B" w14:textId="554F6911" w:rsidR="003328FA" w:rsidRPr="004E7342" w:rsidRDefault="00EF6DFF" w:rsidP="004E7342">
      <w:pPr>
        <w:pStyle w:val="Nagwek2"/>
        <w:jc w:val="both"/>
        <w:rPr>
          <w:b/>
          <w:sz w:val="22"/>
          <w:highlight w:val="yellow"/>
        </w:rPr>
      </w:pPr>
      <w:r>
        <w:rPr>
          <w:b/>
          <w:sz w:val="22"/>
        </w:rPr>
        <w:t>XXII</w:t>
      </w:r>
      <w:r w:rsidR="00175998" w:rsidRPr="004E7342">
        <w:rPr>
          <w:b/>
          <w:sz w:val="22"/>
        </w:rPr>
        <w:t xml:space="preserve">. </w:t>
      </w:r>
      <w:bookmarkStart w:id="22" w:name="_Toc67569142"/>
      <w:bookmarkEnd w:id="21"/>
      <w:r w:rsidR="00175998" w:rsidRPr="004E7342">
        <w:rPr>
          <w:b/>
          <w:sz w:val="22"/>
        </w:rPr>
        <w:t>Pouczenie</w:t>
      </w:r>
      <w:r w:rsidR="00175998" w:rsidRPr="00607A39">
        <w:rPr>
          <w:b/>
          <w:sz w:val="22"/>
        </w:rPr>
        <w:t xml:space="preserve"> o środkach ochrony prawnej przysługujących Wykonawcy</w:t>
      </w:r>
      <w:bookmarkEnd w:id="22"/>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 xml:space="preserve">Środki ochrony prawnej wobec ogłoszenia wszczynającego postępowanie o udzielenie zamówienia lub ogłoszenia o konkursie oraz dokumentów zamówienia przysługują </w:t>
      </w:r>
      <w:r w:rsidRPr="00446369">
        <w:rPr>
          <w:szCs w:val="20"/>
        </w:rPr>
        <w:lastRenderedPageBreak/>
        <w:t>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D8C271" w14:textId="77777777" w:rsidR="00225240" w:rsidRDefault="00175998" w:rsidP="00225240">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3" w:name="_Toc67569143"/>
    </w:p>
    <w:p w14:paraId="127FEBD9" w14:textId="77777777" w:rsidR="00512BA4" w:rsidRDefault="00512BA4" w:rsidP="00512BA4">
      <w:pPr>
        <w:ind w:left="66"/>
        <w:jc w:val="both"/>
        <w:rPr>
          <w:b/>
        </w:rPr>
      </w:pPr>
    </w:p>
    <w:p w14:paraId="0000014C" w14:textId="51979C7A" w:rsidR="003328FA" w:rsidRPr="00225240" w:rsidRDefault="00EF6DFF" w:rsidP="00512BA4">
      <w:pPr>
        <w:ind w:left="66"/>
        <w:jc w:val="both"/>
        <w:rPr>
          <w:szCs w:val="20"/>
        </w:rPr>
      </w:pPr>
      <w:r>
        <w:rPr>
          <w:b/>
        </w:rPr>
        <w:t>XXIII</w:t>
      </w:r>
      <w:r w:rsidR="00175998" w:rsidRPr="00225240">
        <w:rPr>
          <w:b/>
        </w:rPr>
        <w:t>. Spis załączników</w:t>
      </w:r>
      <w:bookmarkEnd w:id="23"/>
    </w:p>
    <w:p w14:paraId="0000014E" w14:textId="78673DB9" w:rsidR="003328FA" w:rsidRPr="00575B0C" w:rsidRDefault="00575B0C" w:rsidP="00162372">
      <w:pPr>
        <w:pStyle w:val="pkt"/>
        <w:numPr>
          <w:ilvl w:val="0"/>
          <w:numId w:val="19"/>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B95F7C">
        <w:rPr>
          <w:rFonts w:ascii="Arial" w:hAnsi="Arial" w:cs="Arial"/>
          <w:sz w:val="22"/>
          <w:szCs w:val="22"/>
        </w:rPr>
        <w:t>y</w:t>
      </w:r>
      <w:r w:rsidRPr="00575B0C">
        <w:rPr>
          <w:rFonts w:ascii="Arial" w:hAnsi="Arial" w:cs="Arial"/>
          <w:sz w:val="22"/>
          <w:szCs w:val="22"/>
        </w:rPr>
        <w:t xml:space="preserve"> ofertow</w:t>
      </w:r>
      <w:r w:rsidR="00B95F7C">
        <w:rPr>
          <w:rFonts w:ascii="Arial" w:hAnsi="Arial" w:cs="Arial"/>
          <w:sz w:val="22"/>
          <w:szCs w:val="22"/>
        </w:rPr>
        <w:t>ych</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r w:rsidR="00B95F7C">
        <w:rPr>
          <w:rFonts w:ascii="Arial" w:hAnsi="Arial" w:cs="Arial"/>
          <w:sz w:val="22"/>
          <w:szCs w:val="22"/>
        </w:rPr>
        <w:t>i</w:t>
      </w:r>
      <w:proofErr w:type="spellEnd"/>
      <w:r w:rsidRPr="00575B0C">
        <w:rPr>
          <w:rFonts w:ascii="Arial" w:hAnsi="Arial" w:cs="Arial"/>
          <w:sz w:val="22"/>
          <w:szCs w:val="22"/>
          <w:lang w:val="x-none"/>
        </w:rPr>
        <w:t xml:space="preserve"> nr</w:t>
      </w:r>
      <w:r w:rsidR="0053618D">
        <w:rPr>
          <w:rFonts w:ascii="Arial" w:hAnsi="Arial" w:cs="Arial"/>
          <w:sz w:val="22"/>
          <w:szCs w:val="22"/>
        </w:rPr>
        <w:t xml:space="preserve"> </w:t>
      </w:r>
      <w:r w:rsidR="00B95F7C">
        <w:rPr>
          <w:rFonts w:ascii="Arial" w:hAnsi="Arial" w:cs="Arial"/>
          <w:sz w:val="22"/>
          <w:szCs w:val="22"/>
        </w:rPr>
        <w:t>1-6</w:t>
      </w:r>
      <w:r w:rsidRPr="00575B0C">
        <w:rPr>
          <w:rFonts w:ascii="Arial" w:hAnsi="Arial" w:cs="Arial"/>
          <w:sz w:val="22"/>
          <w:szCs w:val="22"/>
          <w:lang w:val="x-none"/>
        </w:rPr>
        <w:t xml:space="preserve"> do SWZ</w:t>
      </w:r>
    </w:p>
    <w:p w14:paraId="4A697486" w14:textId="415FC734" w:rsidR="0009011D" w:rsidRPr="00EB588E" w:rsidRDefault="0009011D" w:rsidP="0009011D">
      <w:pPr>
        <w:numPr>
          <w:ilvl w:val="0"/>
          <w:numId w:val="19"/>
        </w:numPr>
      </w:pPr>
      <w:r>
        <w:t>Wzór oświadczenia</w:t>
      </w:r>
      <w:r w:rsidRPr="00575B0C">
        <w:t xml:space="preserve"> Wykonawcy o braku podstaw wykluczenia oraz spełnienia warunków udziału w postępowaniu</w:t>
      </w:r>
      <w:r>
        <w:t xml:space="preserve"> </w:t>
      </w:r>
      <w:r w:rsidR="00B95F7C">
        <w:t>- załącznik nr 7</w:t>
      </w:r>
      <w:r>
        <w:t xml:space="preserve"> do SW</w:t>
      </w:r>
      <w:r>
        <w:rPr>
          <w:lang w:val="pl-PL"/>
        </w:rPr>
        <w:t>Z</w:t>
      </w:r>
    </w:p>
    <w:p w14:paraId="37625D05" w14:textId="1C11351C" w:rsidR="0009011D" w:rsidRPr="00FB3105" w:rsidRDefault="0009011D" w:rsidP="0009011D">
      <w:pPr>
        <w:pStyle w:val="Akapitzlist"/>
        <w:numPr>
          <w:ilvl w:val="0"/>
          <w:numId w:val="19"/>
        </w:numPr>
        <w:jc w:val="both"/>
      </w:pPr>
      <w:r w:rsidRPr="00DC4252">
        <w:t xml:space="preserve">Wzór oświadczenia Wykonawcy o braku podstaw wykluczenia oraz spełnienia warunków udziału w postępowaniu (Oświadczenia </w:t>
      </w:r>
      <w:bookmarkStart w:id="24" w:name="OLE_LINK3"/>
      <w:bookmarkStart w:id="25" w:name="OLE_LINK4"/>
      <w:r w:rsidRPr="00DC4252">
        <w:t>podmiotu udostępni</w:t>
      </w:r>
      <w:r w:rsidR="00B95F7C">
        <w:t>ającego zasoby) - załącznik nr 8</w:t>
      </w:r>
      <w:r w:rsidRPr="00DC4252">
        <w:t xml:space="preserve"> do SWZ (jeżeli dotyczy - opcjonalnie</w:t>
      </w:r>
      <w:bookmarkEnd w:id="24"/>
      <w:bookmarkEnd w:id="25"/>
      <w:r w:rsidRPr="00DC4252">
        <w:t>)</w:t>
      </w:r>
    </w:p>
    <w:p w14:paraId="12BBEB5F" w14:textId="025D3333" w:rsidR="00FB3105" w:rsidRPr="00225240" w:rsidRDefault="00B95F7C" w:rsidP="00162372">
      <w:pPr>
        <w:numPr>
          <w:ilvl w:val="0"/>
          <w:numId w:val="19"/>
        </w:numPr>
      </w:pPr>
      <w:r>
        <w:rPr>
          <w:lang w:val="pl-PL"/>
        </w:rPr>
        <w:t>Wzór umowy – załącznik nr 9</w:t>
      </w:r>
      <w:r w:rsidR="00FB3105">
        <w:rPr>
          <w:lang w:val="pl-PL"/>
        </w:rPr>
        <w:t xml:space="preserve"> do SWZ</w:t>
      </w:r>
    </w:p>
    <w:p w14:paraId="7BA031A2" w14:textId="77777777" w:rsidR="008B53F3" w:rsidRDefault="008B53F3" w:rsidP="00B34EC0">
      <w:pPr>
        <w:pStyle w:val="pkt"/>
        <w:suppressAutoHyphens/>
        <w:autoSpaceDE w:val="0"/>
        <w:autoSpaceDN w:val="0"/>
        <w:spacing w:before="0" w:after="0" w:line="312" w:lineRule="auto"/>
        <w:ind w:left="0" w:firstLine="0"/>
        <w:rPr>
          <w:rFonts w:ascii="Arial" w:hAnsi="Arial" w:cs="Arial"/>
          <w:b/>
          <w:sz w:val="20"/>
          <w:szCs w:val="20"/>
        </w:rPr>
      </w:pPr>
    </w:p>
    <w:p w14:paraId="4B9D0EF5" w14:textId="77777777" w:rsidR="008B53F3" w:rsidRDefault="008B53F3" w:rsidP="00B34EC0">
      <w:pPr>
        <w:pStyle w:val="pkt"/>
        <w:suppressAutoHyphens/>
        <w:autoSpaceDE w:val="0"/>
        <w:autoSpaceDN w:val="0"/>
        <w:spacing w:before="0" w:after="0" w:line="312" w:lineRule="auto"/>
        <w:ind w:left="0" w:firstLine="0"/>
        <w:rPr>
          <w:rFonts w:ascii="Arial" w:hAnsi="Arial" w:cs="Arial"/>
          <w:b/>
          <w:sz w:val="20"/>
          <w:szCs w:val="20"/>
        </w:rPr>
      </w:pPr>
    </w:p>
    <w:p w14:paraId="6C0EE743" w14:textId="4D318C49" w:rsidR="00D44A0D" w:rsidRPr="00621215" w:rsidRDefault="00D44A0D" w:rsidP="00D44A0D">
      <w:pPr>
        <w:pStyle w:val="pkt"/>
        <w:suppressAutoHyphens/>
        <w:autoSpaceDE w:val="0"/>
        <w:autoSpaceDN w:val="0"/>
        <w:spacing w:before="0" w:after="0" w:line="312" w:lineRule="auto"/>
        <w:ind w:left="435" w:firstLine="0"/>
        <w:jc w:val="right"/>
        <w:rPr>
          <w:rFonts w:ascii="Arial" w:hAnsi="Arial" w:cs="Arial"/>
          <w:b/>
          <w:sz w:val="20"/>
          <w:szCs w:val="20"/>
        </w:rPr>
      </w:pPr>
      <w:r w:rsidRPr="00621215">
        <w:rPr>
          <w:rFonts w:ascii="Arial" w:hAnsi="Arial" w:cs="Arial"/>
          <w:b/>
          <w:sz w:val="20"/>
          <w:szCs w:val="20"/>
          <w:lang w:val="x-none"/>
        </w:rPr>
        <w:t>Zał. nr</w:t>
      </w:r>
      <w:r w:rsidRPr="00621215">
        <w:rPr>
          <w:rFonts w:ascii="Arial" w:hAnsi="Arial" w:cs="Arial"/>
          <w:b/>
          <w:sz w:val="20"/>
          <w:szCs w:val="20"/>
        </w:rPr>
        <w:t xml:space="preserve"> 1</w:t>
      </w:r>
      <w:r w:rsidR="00051529">
        <w:rPr>
          <w:rFonts w:ascii="Arial" w:hAnsi="Arial" w:cs="Arial"/>
          <w:b/>
          <w:sz w:val="20"/>
          <w:szCs w:val="20"/>
        </w:rPr>
        <w:t>-6</w:t>
      </w:r>
      <w:r w:rsidRPr="00621215">
        <w:rPr>
          <w:rFonts w:ascii="Arial" w:hAnsi="Arial" w:cs="Arial"/>
          <w:b/>
          <w:sz w:val="20"/>
          <w:szCs w:val="20"/>
          <w:lang w:val="x-none"/>
        </w:rPr>
        <w:t xml:space="preserve"> do SWZ</w:t>
      </w:r>
      <w:r w:rsidRPr="00621215">
        <w:rPr>
          <w:rFonts w:ascii="Arial" w:hAnsi="Arial" w:cs="Arial"/>
          <w:b/>
          <w:sz w:val="20"/>
          <w:szCs w:val="20"/>
        </w:rPr>
        <w:t xml:space="preserve"> </w:t>
      </w:r>
    </w:p>
    <w:p w14:paraId="158D3FB3" w14:textId="77777777" w:rsidR="00D44A0D" w:rsidRPr="00621215" w:rsidRDefault="00D44A0D" w:rsidP="00D44A0D">
      <w:pPr>
        <w:spacing w:line="240" w:lineRule="auto"/>
        <w:jc w:val="right"/>
        <w:rPr>
          <w:rFonts w:ascii="Times New Roman" w:eastAsia="Times New Roman" w:hAnsi="Times New Roman" w:cs="Times New Roman"/>
          <w:sz w:val="20"/>
          <w:szCs w:val="20"/>
          <w:lang w:val="pl-PL"/>
        </w:rPr>
      </w:pPr>
    </w:p>
    <w:p w14:paraId="66D17DCE" w14:textId="77777777" w:rsidR="00D44A0D" w:rsidRPr="00621215" w:rsidRDefault="00D44A0D" w:rsidP="00D44A0D">
      <w:pPr>
        <w:spacing w:line="240" w:lineRule="auto"/>
        <w:rPr>
          <w:rFonts w:ascii="Times New Roman" w:eastAsia="Times New Roman" w:hAnsi="Times New Roman" w:cs="Times New Roman"/>
          <w:sz w:val="20"/>
          <w:szCs w:val="20"/>
          <w:lang w:val="pl-PL"/>
        </w:rPr>
      </w:pPr>
    </w:p>
    <w:p w14:paraId="0DE9AB2C" w14:textId="7FC62A82" w:rsidR="001E7C57" w:rsidRPr="00051529" w:rsidRDefault="00051529" w:rsidP="00051529">
      <w:pPr>
        <w:pStyle w:val="pkt"/>
        <w:suppressAutoHyphens/>
        <w:autoSpaceDE w:val="0"/>
        <w:autoSpaceDN w:val="0"/>
        <w:spacing w:before="0" w:after="0" w:line="312" w:lineRule="auto"/>
        <w:ind w:left="0" w:firstLine="0"/>
        <w:rPr>
          <w:rFonts w:ascii="Arial" w:hAnsi="Arial" w:cs="Arial"/>
          <w:b/>
          <w:sz w:val="20"/>
          <w:szCs w:val="20"/>
        </w:rPr>
      </w:pPr>
      <w:r>
        <w:rPr>
          <w:rFonts w:ascii="Arial" w:hAnsi="Arial" w:cs="Arial"/>
          <w:b/>
          <w:sz w:val="20"/>
          <w:szCs w:val="20"/>
        </w:rPr>
        <w:t>ZAŁĄCZNIKI OD 1-6 STANOWIĄCE FORMULARZE OFERTOWE SĄ ZAŁĄCZONE W OSOBNYCH PLIKACH EXCEL. WYKONAWCA MUSI WYPEŁNIĆ WSZYSTKIE FORMULARZE I UZUPEŁNIĆ KRYTERIA OCENY OFERT.</w:t>
      </w:r>
    </w:p>
    <w:p w14:paraId="70A786BC"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65E8D567"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304FBB0B"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7DC75AAD"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63EE9C33"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53EB4C62"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04DE2F1C"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5AC2010A" w14:textId="77777777" w:rsidR="00F37AFC" w:rsidRDefault="00F37AFC"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3951CC1C" w14:textId="7E30822B" w:rsidR="001E7C57" w:rsidRPr="00344DB8" w:rsidRDefault="001E7C57" w:rsidP="001E7C57">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t>Zał. nr</w:t>
      </w:r>
      <w:r w:rsidR="00051529">
        <w:rPr>
          <w:rFonts w:ascii="Arial" w:hAnsi="Arial" w:cs="Arial"/>
          <w:b/>
          <w:sz w:val="20"/>
          <w:szCs w:val="20"/>
        </w:rPr>
        <w:t xml:space="preserve"> 7</w:t>
      </w:r>
      <w:r w:rsidRPr="006A4B60">
        <w:rPr>
          <w:rFonts w:ascii="Arial" w:hAnsi="Arial" w:cs="Arial"/>
          <w:b/>
          <w:sz w:val="20"/>
          <w:szCs w:val="20"/>
          <w:lang w:val="x-none"/>
        </w:rPr>
        <w:t xml:space="preserve"> do SWZ</w:t>
      </w:r>
      <w:r w:rsidR="00D44A0D">
        <w:rPr>
          <w:rFonts w:ascii="Arial" w:hAnsi="Arial" w:cs="Arial"/>
          <w:b/>
          <w:sz w:val="20"/>
          <w:szCs w:val="20"/>
        </w:rPr>
        <w:t xml:space="preserve"> </w:t>
      </w:r>
    </w:p>
    <w:p w14:paraId="0EAE25DB" w14:textId="77777777" w:rsidR="001E7C57" w:rsidRPr="00B874B9" w:rsidRDefault="001E7C57" w:rsidP="001E7C57">
      <w:pPr>
        <w:spacing w:line="360" w:lineRule="auto"/>
        <w:rPr>
          <w:b/>
          <w:sz w:val="20"/>
          <w:szCs w:val="20"/>
        </w:rPr>
      </w:pPr>
    </w:p>
    <w:p w14:paraId="6D50889E" w14:textId="77777777" w:rsidR="00F919D1" w:rsidRPr="00017D82" w:rsidRDefault="00F919D1" w:rsidP="00F919D1">
      <w:pPr>
        <w:spacing w:line="480" w:lineRule="auto"/>
        <w:rPr>
          <w:b/>
          <w:sz w:val="20"/>
          <w:szCs w:val="21"/>
        </w:rPr>
      </w:pPr>
      <w:r w:rsidRPr="00017D82">
        <w:rPr>
          <w:b/>
          <w:sz w:val="20"/>
          <w:szCs w:val="21"/>
        </w:rPr>
        <w:t>Wykonawca:</w:t>
      </w:r>
    </w:p>
    <w:p w14:paraId="4596159A" w14:textId="77777777" w:rsidR="00F919D1" w:rsidRPr="00017D82" w:rsidRDefault="00F919D1" w:rsidP="00F919D1">
      <w:pPr>
        <w:spacing w:line="480" w:lineRule="auto"/>
        <w:ind w:right="5954"/>
        <w:rPr>
          <w:sz w:val="20"/>
          <w:szCs w:val="21"/>
        </w:rPr>
      </w:pPr>
      <w:r w:rsidRPr="00017D82">
        <w:rPr>
          <w:sz w:val="20"/>
          <w:szCs w:val="21"/>
        </w:rPr>
        <w:t>……………………………………</w:t>
      </w:r>
    </w:p>
    <w:p w14:paraId="29C786B2" w14:textId="77777777" w:rsidR="00F919D1" w:rsidRDefault="00F919D1" w:rsidP="00F919D1">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668714A8" w14:textId="77777777" w:rsidR="00F919D1" w:rsidRDefault="00F919D1" w:rsidP="00F919D1">
      <w:pPr>
        <w:spacing w:after="120" w:line="360" w:lineRule="auto"/>
        <w:rPr>
          <w:b/>
          <w:u w:val="single"/>
        </w:rPr>
      </w:pPr>
    </w:p>
    <w:p w14:paraId="6730617F" w14:textId="77777777" w:rsidR="00F919D1" w:rsidRDefault="00F919D1" w:rsidP="00F919D1">
      <w:pPr>
        <w:spacing w:after="120" w:line="360" w:lineRule="auto"/>
        <w:rPr>
          <w:b/>
          <w:u w:val="single"/>
        </w:rPr>
      </w:pPr>
    </w:p>
    <w:p w14:paraId="461937A1" w14:textId="77777777" w:rsidR="00F919D1" w:rsidRDefault="00F919D1" w:rsidP="00F919D1">
      <w:pPr>
        <w:spacing w:after="120" w:line="360" w:lineRule="auto"/>
        <w:rPr>
          <w:b/>
          <w:u w:val="single"/>
        </w:rPr>
      </w:pPr>
    </w:p>
    <w:p w14:paraId="5077E3F1" w14:textId="77777777" w:rsidR="00F919D1" w:rsidRPr="00017D82" w:rsidRDefault="00F919D1" w:rsidP="00F919D1">
      <w:pPr>
        <w:spacing w:after="120" w:line="360" w:lineRule="auto"/>
        <w:jc w:val="center"/>
        <w:rPr>
          <w:b/>
          <w:sz w:val="20"/>
          <w:szCs w:val="20"/>
          <w:u w:val="single"/>
        </w:rPr>
      </w:pPr>
      <w:r w:rsidRPr="00017D82">
        <w:rPr>
          <w:b/>
          <w:sz w:val="20"/>
          <w:szCs w:val="20"/>
          <w:u w:val="single"/>
        </w:rPr>
        <w:t>Oświadczenia wykonawcy/wykonawcy wspólnie ubiegającego się o udzielenie zamówienia</w:t>
      </w:r>
    </w:p>
    <w:p w14:paraId="22708731" w14:textId="77777777" w:rsidR="00F919D1" w:rsidRPr="00017D82" w:rsidRDefault="00F919D1" w:rsidP="00F919D1">
      <w:pPr>
        <w:spacing w:after="120" w:line="360" w:lineRule="auto"/>
        <w:jc w:val="center"/>
        <w:rPr>
          <w:b/>
          <w:sz w:val="20"/>
          <w:szCs w:val="20"/>
        </w:rPr>
      </w:pPr>
      <w:r w:rsidRPr="00017D82">
        <w:rPr>
          <w:b/>
          <w:sz w:val="20"/>
          <w:szCs w:val="20"/>
        </w:rPr>
        <w:t>Dotyczące przesłanek wykluczeniu oraz spełnia warunki udziału w postępowaniu oraz uwzględniające przesłanki wykluczenia z art. 7 ust. 1 ustawy o szczególnych rozwiązania</w:t>
      </w:r>
      <w:r>
        <w:rPr>
          <w:b/>
          <w:sz w:val="20"/>
          <w:szCs w:val="20"/>
        </w:rPr>
        <w:t>ch w </w:t>
      </w:r>
      <w:r w:rsidRPr="00017D82">
        <w:rPr>
          <w:b/>
          <w:sz w:val="20"/>
          <w:szCs w:val="20"/>
        </w:rPr>
        <w:t xml:space="preserve">zakresie przeciwdziałania wspieraniu agresji na Ukrainę oraz służących ochronie bezpieczeństwa narodowego </w:t>
      </w:r>
    </w:p>
    <w:p w14:paraId="51FF3931" w14:textId="77777777" w:rsidR="00F919D1" w:rsidRPr="00017D82" w:rsidRDefault="00F919D1" w:rsidP="00F919D1">
      <w:pPr>
        <w:spacing w:line="360" w:lineRule="auto"/>
        <w:jc w:val="center"/>
        <w:rPr>
          <w:b/>
          <w:sz w:val="20"/>
          <w:szCs w:val="20"/>
          <w:u w:val="single"/>
        </w:rPr>
      </w:pPr>
      <w:r w:rsidRPr="00017D82">
        <w:rPr>
          <w:b/>
          <w:sz w:val="20"/>
          <w:szCs w:val="20"/>
          <w:u w:val="single"/>
        </w:rPr>
        <w:t xml:space="preserve">składane na podstawie art. 125 ust. 1 ustawy </w:t>
      </w:r>
      <w:proofErr w:type="spellStart"/>
      <w:r w:rsidRPr="00017D82">
        <w:rPr>
          <w:b/>
          <w:sz w:val="20"/>
          <w:szCs w:val="20"/>
          <w:u w:val="single"/>
        </w:rPr>
        <w:t>Pzp</w:t>
      </w:r>
      <w:proofErr w:type="spellEnd"/>
    </w:p>
    <w:p w14:paraId="4741F733" w14:textId="77777777" w:rsidR="00F919D1" w:rsidRPr="00017D82" w:rsidRDefault="00F919D1" w:rsidP="00F919D1">
      <w:pPr>
        <w:jc w:val="both"/>
        <w:rPr>
          <w:sz w:val="20"/>
          <w:szCs w:val="20"/>
        </w:rPr>
      </w:pPr>
    </w:p>
    <w:p w14:paraId="48B536AB" w14:textId="522D9A4A" w:rsidR="00F919D1" w:rsidRPr="00C15B79" w:rsidRDefault="00F919D1" w:rsidP="00F919D1">
      <w:pPr>
        <w:spacing w:line="360" w:lineRule="auto"/>
        <w:jc w:val="both"/>
        <w:rPr>
          <w:sz w:val="20"/>
          <w:szCs w:val="20"/>
        </w:rPr>
      </w:pPr>
      <w:r w:rsidRPr="00017D82">
        <w:rPr>
          <w:sz w:val="20"/>
          <w:szCs w:val="20"/>
        </w:rPr>
        <w:t>Na potrzeby postępowania o udzielenie zamówienia publicznego pn.</w:t>
      </w:r>
      <w:r w:rsidRPr="00F919D1">
        <w:rPr>
          <w:b/>
          <w:sz w:val="32"/>
          <w:szCs w:val="32"/>
        </w:rPr>
        <w:t xml:space="preserve"> </w:t>
      </w:r>
      <w:r w:rsidR="00051529" w:rsidRPr="00051529">
        <w:rPr>
          <w:b/>
          <w:sz w:val="20"/>
          <w:szCs w:val="20"/>
        </w:rPr>
        <w:t>usługa dezynsekcji, deratyzacji i dezynfekcji dla Aresztu Śledczego w Po</w:t>
      </w:r>
      <w:r w:rsidR="00051529">
        <w:rPr>
          <w:b/>
          <w:sz w:val="20"/>
          <w:szCs w:val="20"/>
        </w:rPr>
        <w:t>znaniu, Oddziału Zewnętrznego w </w:t>
      </w:r>
      <w:r w:rsidR="00051529" w:rsidRPr="00051529">
        <w:rPr>
          <w:b/>
          <w:sz w:val="20"/>
          <w:szCs w:val="20"/>
        </w:rPr>
        <w:t>Poznaniu, Oddziału Zewnętrznego w Rosnowie, Oddziału Zewnętrznego w Koziegłowach oraz Magazynów w Baranowie</w:t>
      </w:r>
      <w:r w:rsidRPr="00017D82">
        <w:rPr>
          <w:sz w:val="20"/>
          <w:szCs w:val="20"/>
        </w:rPr>
        <w:t xml:space="preserve">, prowadzonego przez </w:t>
      </w:r>
      <w:r>
        <w:rPr>
          <w:b/>
          <w:sz w:val="20"/>
          <w:szCs w:val="20"/>
        </w:rPr>
        <w:t>Areszt Śledczy w </w:t>
      </w:r>
      <w:r w:rsidRPr="00017D82">
        <w:rPr>
          <w:b/>
          <w:sz w:val="20"/>
          <w:szCs w:val="20"/>
        </w:rPr>
        <w:t>Poznaniu</w:t>
      </w:r>
      <w:r w:rsidRPr="00017D82">
        <w:rPr>
          <w:i/>
          <w:sz w:val="20"/>
          <w:szCs w:val="20"/>
        </w:rPr>
        <w:t xml:space="preserve">, </w:t>
      </w:r>
      <w:r w:rsidRPr="00017D82">
        <w:rPr>
          <w:sz w:val="20"/>
          <w:szCs w:val="20"/>
        </w:rPr>
        <w:t>oświadczam, co następuje:</w:t>
      </w:r>
    </w:p>
    <w:p w14:paraId="6AFF2179" w14:textId="77777777" w:rsidR="00F919D1" w:rsidRPr="00AA3384" w:rsidRDefault="00F919D1" w:rsidP="00F919D1">
      <w:pPr>
        <w:shd w:val="clear" w:color="auto" w:fill="BFBFBF" w:themeFill="background1" w:themeFillShade="BF"/>
        <w:spacing w:line="360" w:lineRule="auto"/>
        <w:rPr>
          <w:b/>
          <w:sz w:val="20"/>
          <w:szCs w:val="20"/>
        </w:rPr>
      </w:pPr>
      <w:r w:rsidRPr="00AA3384">
        <w:rPr>
          <w:b/>
          <w:sz w:val="20"/>
          <w:szCs w:val="20"/>
        </w:rPr>
        <w:t>OŚWIADCZENIA DOTYCZĄCE PODSTAW WYKLUCZENIA:</w:t>
      </w:r>
    </w:p>
    <w:p w14:paraId="58B4199D" w14:textId="77777777" w:rsidR="00F919D1" w:rsidRPr="00AA3384" w:rsidRDefault="00F919D1" w:rsidP="00F919D1">
      <w:pPr>
        <w:pStyle w:val="Akapitzlist"/>
        <w:spacing w:line="360" w:lineRule="auto"/>
        <w:jc w:val="both"/>
        <w:rPr>
          <w:sz w:val="20"/>
          <w:szCs w:val="20"/>
        </w:rPr>
      </w:pPr>
    </w:p>
    <w:p w14:paraId="10478337" w14:textId="77777777" w:rsidR="00F919D1" w:rsidRPr="00AA3384" w:rsidRDefault="00F919D1" w:rsidP="00AC3D80">
      <w:pPr>
        <w:pStyle w:val="Akapitzlist"/>
        <w:numPr>
          <w:ilvl w:val="0"/>
          <w:numId w:val="37"/>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 xml:space="preserve">art. 108 ust. 1 ustawy </w:t>
      </w:r>
      <w:proofErr w:type="spellStart"/>
      <w:r w:rsidRPr="00AA3384">
        <w:rPr>
          <w:sz w:val="20"/>
          <w:szCs w:val="20"/>
        </w:rPr>
        <w:t>Pzp</w:t>
      </w:r>
      <w:proofErr w:type="spellEnd"/>
      <w:r w:rsidRPr="00AA3384">
        <w:rPr>
          <w:sz w:val="20"/>
          <w:szCs w:val="20"/>
        </w:rPr>
        <w:t>.</w:t>
      </w:r>
    </w:p>
    <w:p w14:paraId="22818D07" w14:textId="77777777" w:rsidR="00F919D1" w:rsidRPr="00AA3384" w:rsidRDefault="00F919D1" w:rsidP="00AC3D80">
      <w:pPr>
        <w:pStyle w:val="Akapitzlist"/>
        <w:numPr>
          <w:ilvl w:val="0"/>
          <w:numId w:val="37"/>
        </w:numPr>
        <w:spacing w:line="360" w:lineRule="auto"/>
        <w:jc w:val="both"/>
        <w:rPr>
          <w:sz w:val="20"/>
          <w:szCs w:val="20"/>
        </w:rPr>
      </w:pPr>
      <w:r w:rsidRPr="00AA3384">
        <w:rPr>
          <w:sz w:val="20"/>
          <w:szCs w:val="20"/>
        </w:rPr>
        <w:lastRenderedPageBreak/>
        <w:t xml:space="preserve">Oświadczam, że nie podlegam wykluczeniu z postępowania na podstawie </w:t>
      </w:r>
      <w:r w:rsidRPr="00AA3384">
        <w:rPr>
          <w:sz w:val="20"/>
          <w:szCs w:val="20"/>
        </w:rPr>
        <w:br/>
        <w:t>art. 109 ust. 1</w:t>
      </w:r>
      <w:r>
        <w:rPr>
          <w:sz w:val="20"/>
          <w:szCs w:val="20"/>
        </w:rPr>
        <w:t xml:space="preserve"> pkt 1-4</w:t>
      </w:r>
      <w:r w:rsidRPr="00AA3384">
        <w:rPr>
          <w:sz w:val="20"/>
          <w:szCs w:val="20"/>
        </w:rPr>
        <w:t xml:space="preserve"> ustawy </w:t>
      </w:r>
      <w:proofErr w:type="spellStart"/>
      <w:r w:rsidRPr="00AA3384">
        <w:rPr>
          <w:sz w:val="20"/>
          <w:szCs w:val="20"/>
        </w:rPr>
        <w:t>Pzp</w:t>
      </w:r>
      <w:proofErr w:type="spellEnd"/>
      <w:r w:rsidRPr="00AA3384">
        <w:rPr>
          <w:sz w:val="20"/>
          <w:szCs w:val="20"/>
        </w:rPr>
        <w:t>.</w:t>
      </w:r>
    </w:p>
    <w:p w14:paraId="5F0C1A49" w14:textId="77777777" w:rsidR="00F919D1" w:rsidRPr="00AA3384" w:rsidRDefault="00F919D1" w:rsidP="00AC3D80">
      <w:pPr>
        <w:pStyle w:val="Akapitzlist"/>
        <w:numPr>
          <w:ilvl w:val="0"/>
          <w:numId w:val="37"/>
        </w:numPr>
        <w:spacing w:line="360" w:lineRule="auto"/>
        <w:jc w:val="both"/>
        <w:rPr>
          <w:sz w:val="20"/>
          <w:szCs w:val="20"/>
        </w:rPr>
      </w:pPr>
      <w:r w:rsidRPr="00AA3384">
        <w:rPr>
          <w:color w:val="0070C0"/>
          <w:sz w:val="20"/>
          <w:szCs w:val="20"/>
        </w:rPr>
        <w:t xml:space="preserve">[UWAGA: zastosować, gdy zachodzą przesłanki wykluczenia z art. 108 ust. 1 pkt 1, 2 i 5 lub art.109 ust.1 pkt 2-5 i 7-10 ustawy </w:t>
      </w:r>
      <w:proofErr w:type="spellStart"/>
      <w:r w:rsidRPr="00AA3384">
        <w:rPr>
          <w:color w:val="0070C0"/>
          <w:sz w:val="20"/>
          <w:szCs w:val="20"/>
        </w:rPr>
        <w:t>Pzp</w:t>
      </w:r>
      <w:proofErr w:type="spellEnd"/>
      <w:r w:rsidRPr="00AA3384">
        <w:rPr>
          <w:color w:val="0070C0"/>
          <w:sz w:val="20"/>
          <w:szCs w:val="20"/>
        </w:rPr>
        <w:t xml:space="preserve">, a wykonawca korzysta z procedury samooczyszczenia, o której mowa w art. 110 ust. 2 ustawy </w:t>
      </w:r>
      <w:proofErr w:type="spellStart"/>
      <w:r w:rsidRPr="00AA3384">
        <w:rPr>
          <w:color w:val="0070C0"/>
          <w:sz w:val="20"/>
          <w:szCs w:val="20"/>
        </w:rPr>
        <w:t>Pzp</w:t>
      </w:r>
      <w:proofErr w:type="spellEnd"/>
      <w:r w:rsidRPr="00AA3384">
        <w:rPr>
          <w:color w:val="0070C0"/>
          <w:sz w:val="20"/>
          <w:szCs w:val="20"/>
        </w:rPr>
        <w:t xml:space="preserve">] </w:t>
      </w:r>
      <w:r w:rsidRPr="00AA3384">
        <w:rPr>
          <w:sz w:val="20"/>
          <w:szCs w:val="20"/>
        </w:rPr>
        <w:t xml:space="preserve">Oświadczam, że zachodzą w stosunku do mnie podstawy wykluczenia z postępowania na podstawie art. …………. ustawy </w:t>
      </w:r>
      <w:proofErr w:type="spellStart"/>
      <w:r w:rsidRPr="00AA3384">
        <w:rPr>
          <w:sz w:val="20"/>
          <w:szCs w:val="20"/>
        </w:rPr>
        <w:t>Pzp</w:t>
      </w:r>
      <w:proofErr w:type="spellEnd"/>
      <w:r>
        <w:rPr>
          <w:sz w:val="20"/>
          <w:szCs w:val="20"/>
        </w:rPr>
        <w:t xml:space="preserve"> </w:t>
      </w:r>
      <w:r w:rsidRPr="00AA3384">
        <w:rPr>
          <w:i/>
          <w:sz w:val="20"/>
          <w:szCs w:val="20"/>
        </w:rPr>
        <w:t xml:space="preserve">(podać mającą zastosowanie podstawę wykluczenia spośród wymienionych w art. 108 ust. 1 pkt 1, 2 i 5 lub art. 109 ust. 1 pkt 2-5 i 7-10 ustawy </w:t>
      </w:r>
      <w:proofErr w:type="spellStart"/>
      <w:r w:rsidRPr="00AA3384">
        <w:rPr>
          <w:i/>
          <w:sz w:val="20"/>
          <w:szCs w:val="20"/>
        </w:rPr>
        <w:t>Pzp</w:t>
      </w:r>
      <w:proofErr w:type="spellEnd"/>
      <w:r w:rsidRPr="00AA3384">
        <w:rPr>
          <w:i/>
          <w:sz w:val="20"/>
          <w:szCs w:val="20"/>
        </w:rPr>
        <w:t>).</w:t>
      </w:r>
      <w:r w:rsidRPr="00AA3384">
        <w:rPr>
          <w:sz w:val="20"/>
          <w:szCs w:val="20"/>
        </w:rPr>
        <w:t xml:space="preserve"> Jednocześnie oświadczam, że w związku z ww. okolicznością, na podstawie art. 110 ust. 2 ustawy </w:t>
      </w:r>
      <w:proofErr w:type="spellStart"/>
      <w:r w:rsidRPr="00AA3384">
        <w:rPr>
          <w:sz w:val="20"/>
          <w:szCs w:val="20"/>
        </w:rPr>
        <w:t>Pzp</w:t>
      </w:r>
      <w:proofErr w:type="spellEnd"/>
      <w:r w:rsidRPr="00AA3384">
        <w:rPr>
          <w:sz w:val="20"/>
          <w:szCs w:val="20"/>
        </w:rPr>
        <w:t xml:space="preserve"> podjąłem następujące środki naprawcze i</w:t>
      </w:r>
      <w:r>
        <w:rPr>
          <w:sz w:val="20"/>
          <w:szCs w:val="20"/>
        </w:rPr>
        <w:t> </w:t>
      </w:r>
      <w:r w:rsidRPr="00AA3384">
        <w:rPr>
          <w:sz w:val="20"/>
          <w:szCs w:val="20"/>
        </w:rPr>
        <w:t>zapobiegawcze: ………………………………………………………………………………………………………………………………………………………………………………………………………………</w:t>
      </w:r>
      <w:r>
        <w:rPr>
          <w:sz w:val="20"/>
          <w:szCs w:val="20"/>
        </w:rPr>
        <w:t>............................</w:t>
      </w:r>
    </w:p>
    <w:p w14:paraId="6E594D11" w14:textId="77777777" w:rsidR="00F919D1" w:rsidRPr="00C15B79" w:rsidRDefault="00F919D1" w:rsidP="00AC3D80">
      <w:pPr>
        <w:pStyle w:val="NormalnyWeb"/>
        <w:numPr>
          <w:ilvl w:val="0"/>
          <w:numId w:val="37"/>
        </w:numPr>
        <w:autoSpaceDN/>
        <w:spacing w:before="0" w:after="0" w:line="360" w:lineRule="auto"/>
        <w:jc w:val="both"/>
        <w:textAlignment w:val="auto"/>
        <w:rPr>
          <w:rFonts w:ascii="Arial" w:hAnsi="Arial" w:cs="Arial"/>
          <w:color w:val="auto"/>
          <w:sz w:val="20"/>
          <w:szCs w:val="20"/>
        </w:rPr>
      </w:pPr>
      <w:r w:rsidRPr="00AA3384">
        <w:rPr>
          <w:rFonts w:ascii="Arial" w:hAnsi="Arial" w:cs="Arial"/>
          <w:sz w:val="20"/>
          <w:szCs w:val="20"/>
        </w:rPr>
        <w:t xml:space="preserve">Oświadczam, że nie zachodzą w stosunku do mnie przesłanki wykluczenia z postępowania na podstawie art.  </w:t>
      </w:r>
      <w:r w:rsidRPr="00AA3384">
        <w:rPr>
          <w:rFonts w:ascii="Arial" w:hAnsi="Arial" w:cs="Arial"/>
          <w:sz w:val="20"/>
          <w:szCs w:val="20"/>
          <w:lang w:eastAsia="pl-PL"/>
        </w:rPr>
        <w:t xml:space="preserve">7 ust. 1 ustawy </w:t>
      </w:r>
      <w:r w:rsidRPr="00AA3384">
        <w:rPr>
          <w:rFonts w:ascii="Arial" w:hAnsi="Arial" w:cs="Arial"/>
          <w:sz w:val="20"/>
          <w:szCs w:val="20"/>
        </w:rPr>
        <w:t>z dnia 13 kwietnia 2022 r.</w:t>
      </w:r>
      <w:r>
        <w:rPr>
          <w:rFonts w:ascii="Arial" w:hAnsi="Arial" w:cs="Arial"/>
          <w:sz w:val="20"/>
          <w:szCs w:val="20"/>
        </w:rPr>
        <w:t xml:space="preserve"> </w:t>
      </w:r>
      <w:r w:rsidRPr="00AA3384">
        <w:rPr>
          <w:rFonts w:ascii="Arial" w:hAnsi="Arial" w:cs="Arial"/>
          <w:i/>
          <w:iCs/>
          <w:color w:val="222222"/>
          <w:sz w:val="20"/>
          <w:szCs w:val="20"/>
        </w:rPr>
        <w:t>o szczególnych rozwiązaniach w</w:t>
      </w:r>
      <w:r>
        <w:rPr>
          <w:rFonts w:ascii="Arial" w:hAnsi="Arial" w:cs="Arial"/>
          <w:i/>
          <w:iCs/>
          <w:color w:val="222222"/>
          <w:sz w:val="20"/>
          <w:szCs w:val="20"/>
        </w:rPr>
        <w:t> </w:t>
      </w:r>
      <w:r w:rsidRPr="00AA3384">
        <w:rPr>
          <w:rFonts w:ascii="Arial" w:hAnsi="Arial" w:cs="Arial"/>
          <w:i/>
          <w:iCs/>
          <w:color w:val="222222"/>
          <w:sz w:val="20"/>
          <w:szCs w:val="20"/>
        </w:rPr>
        <w:t xml:space="preserve">zakresie przeciwdziałania wspieraniu agresji na Ukrainę oraz służących ochronie bezpieczeństwa narodowego </w:t>
      </w:r>
      <w:r w:rsidRPr="00AA3384">
        <w:rPr>
          <w:rFonts w:ascii="Arial" w:hAnsi="Arial" w:cs="Arial"/>
          <w:iCs/>
          <w:color w:val="222222"/>
          <w:sz w:val="20"/>
          <w:szCs w:val="20"/>
        </w:rPr>
        <w:t>(Dz. U. poz. 835)</w:t>
      </w:r>
      <w:r w:rsidRPr="00AA3384">
        <w:rPr>
          <w:rStyle w:val="Odwoanieprzypisudolnego"/>
          <w:rFonts w:ascii="Arial" w:hAnsi="Arial" w:cs="Arial"/>
          <w:i/>
          <w:iCs/>
          <w:color w:val="222222"/>
          <w:sz w:val="20"/>
          <w:szCs w:val="20"/>
        </w:rPr>
        <w:footnoteReference w:id="1"/>
      </w:r>
      <w:r w:rsidRPr="00AA3384">
        <w:rPr>
          <w:rFonts w:ascii="Arial" w:hAnsi="Arial" w:cs="Arial"/>
          <w:i/>
          <w:iCs/>
          <w:color w:val="222222"/>
          <w:sz w:val="20"/>
          <w:szCs w:val="20"/>
        </w:rPr>
        <w:t>.</w:t>
      </w:r>
    </w:p>
    <w:p w14:paraId="72EE6A40" w14:textId="77777777" w:rsidR="00F919D1" w:rsidRPr="005A026C" w:rsidRDefault="00F919D1" w:rsidP="00F919D1">
      <w:pPr>
        <w:shd w:val="clear" w:color="auto" w:fill="BFBFBF" w:themeFill="background1" w:themeFillShade="BF"/>
        <w:spacing w:line="360" w:lineRule="auto"/>
        <w:jc w:val="both"/>
        <w:rPr>
          <w:b/>
          <w:sz w:val="20"/>
          <w:szCs w:val="20"/>
        </w:rPr>
      </w:pPr>
      <w:r w:rsidRPr="005A026C">
        <w:rPr>
          <w:b/>
          <w:sz w:val="20"/>
          <w:szCs w:val="20"/>
        </w:rPr>
        <w:t>OŚWIADCZENIE DOTYCZĄCE WARUNKÓW UDZIAŁU W POSTĘPOWANIU:</w:t>
      </w:r>
    </w:p>
    <w:p w14:paraId="3F6F1ACD" w14:textId="77777777" w:rsidR="00F919D1" w:rsidRPr="005A026C" w:rsidRDefault="00F919D1" w:rsidP="00F919D1">
      <w:pPr>
        <w:spacing w:line="360" w:lineRule="auto"/>
        <w:jc w:val="both"/>
        <w:rPr>
          <w:color w:val="0070C0"/>
          <w:sz w:val="20"/>
          <w:szCs w:val="20"/>
        </w:rPr>
      </w:pPr>
      <w:bookmarkStart w:id="26" w:name="_Hlk99016333"/>
      <w:r w:rsidRPr="005A026C">
        <w:rPr>
          <w:color w:val="0070C0"/>
          <w:sz w:val="20"/>
          <w:szCs w:val="20"/>
        </w:rPr>
        <w:t xml:space="preserve">[UWAGA: </w:t>
      </w:r>
      <w:r w:rsidRPr="005A026C">
        <w:rPr>
          <w:i/>
          <w:color w:val="0070C0"/>
          <w:sz w:val="20"/>
          <w:szCs w:val="20"/>
        </w:rPr>
        <w:t>stosuje tylko wykonawca/ wykonawca wspólnie ubiegający się o zamówienie</w:t>
      </w:r>
      <w:r w:rsidRPr="005A026C">
        <w:rPr>
          <w:color w:val="0070C0"/>
          <w:sz w:val="20"/>
          <w:szCs w:val="20"/>
        </w:rPr>
        <w:t>]</w:t>
      </w:r>
    </w:p>
    <w:p w14:paraId="24640690" w14:textId="2F98EE81" w:rsidR="00F919D1" w:rsidRPr="005A026C" w:rsidRDefault="00F919D1" w:rsidP="00F919D1">
      <w:pPr>
        <w:spacing w:line="360" w:lineRule="auto"/>
        <w:jc w:val="both"/>
        <w:rPr>
          <w:sz w:val="20"/>
          <w:szCs w:val="20"/>
        </w:rPr>
      </w:pPr>
      <w:r w:rsidRPr="005A026C">
        <w:rPr>
          <w:sz w:val="20"/>
          <w:szCs w:val="20"/>
        </w:rPr>
        <w:t xml:space="preserve">Oświadczam, że spełniam warunki udziału w postępowaniu określone przez zamawiającego </w:t>
      </w:r>
      <w:r w:rsidRPr="00AE68EE">
        <w:rPr>
          <w:sz w:val="20"/>
          <w:szCs w:val="20"/>
        </w:rPr>
        <w:t>w</w:t>
      </w:r>
      <w:r>
        <w:rPr>
          <w:sz w:val="20"/>
          <w:szCs w:val="20"/>
        </w:rPr>
        <w:t xml:space="preserve"> Specyfikacji Warunków Zamówienia rozdziale VI</w:t>
      </w:r>
      <w:r w:rsidR="00D66C26">
        <w:rPr>
          <w:sz w:val="20"/>
          <w:szCs w:val="20"/>
        </w:rPr>
        <w:t>I</w:t>
      </w:r>
      <w:r>
        <w:rPr>
          <w:sz w:val="20"/>
          <w:szCs w:val="20"/>
        </w:rPr>
        <w:t xml:space="preserve"> Warunki ubiegania się o zamówienie</w:t>
      </w:r>
      <w:bookmarkEnd w:id="26"/>
      <w:r>
        <w:rPr>
          <w:i/>
          <w:sz w:val="20"/>
          <w:szCs w:val="20"/>
        </w:rPr>
        <w:t>.</w:t>
      </w:r>
    </w:p>
    <w:p w14:paraId="2C5C7EDB" w14:textId="77777777" w:rsidR="00F919D1" w:rsidRPr="005A026C" w:rsidRDefault="00F919D1" w:rsidP="00F919D1">
      <w:pPr>
        <w:spacing w:line="360" w:lineRule="auto"/>
        <w:jc w:val="both"/>
        <w:rPr>
          <w:color w:val="0070C0"/>
          <w:sz w:val="20"/>
          <w:szCs w:val="20"/>
        </w:rPr>
      </w:pPr>
      <w:r w:rsidRPr="005A026C">
        <w:rPr>
          <w:color w:val="0070C0"/>
          <w:sz w:val="20"/>
          <w:szCs w:val="20"/>
        </w:rPr>
        <w:t xml:space="preserve">[UWAGA: </w:t>
      </w:r>
      <w:r w:rsidRPr="005A026C">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A026C">
        <w:rPr>
          <w:color w:val="0070C0"/>
          <w:sz w:val="20"/>
          <w:szCs w:val="20"/>
        </w:rPr>
        <w:t>]</w:t>
      </w:r>
    </w:p>
    <w:p w14:paraId="737B6867" w14:textId="19028F47" w:rsidR="00F919D1" w:rsidRPr="005A026C" w:rsidRDefault="00F919D1" w:rsidP="00F919D1">
      <w:pPr>
        <w:spacing w:line="360" w:lineRule="auto"/>
        <w:jc w:val="both"/>
        <w:rPr>
          <w:sz w:val="20"/>
          <w:szCs w:val="20"/>
        </w:rPr>
      </w:pPr>
      <w:r w:rsidRPr="005A026C">
        <w:rPr>
          <w:sz w:val="20"/>
          <w:szCs w:val="20"/>
        </w:rPr>
        <w:t xml:space="preserve">Oświadczam, że spełniam warunki udziału w postępowaniu określone przez zamawiającego </w:t>
      </w:r>
      <w:r>
        <w:rPr>
          <w:sz w:val="20"/>
          <w:szCs w:val="20"/>
        </w:rPr>
        <w:t>w Specyfikacji Warunków Zamówienia rozdziale VI</w:t>
      </w:r>
      <w:r w:rsidR="00D66C26">
        <w:rPr>
          <w:sz w:val="20"/>
          <w:szCs w:val="20"/>
        </w:rPr>
        <w:t>I</w:t>
      </w:r>
      <w:r>
        <w:rPr>
          <w:sz w:val="20"/>
          <w:szCs w:val="20"/>
        </w:rPr>
        <w:t xml:space="preserve"> Warunki ubiegania się o zamówienie</w:t>
      </w:r>
      <w:r>
        <w:rPr>
          <w:i/>
          <w:sz w:val="20"/>
          <w:szCs w:val="20"/>
        </w:rPr>
        <w:t xml:space="preserve"> </w:t>
      </w:r>
      <w:r w:rsidRPr="005A026C">
        <w:rPr>
          <w:sz w:val="20"/>
          <w:szCs w:val="20"/>
        </w:rPr>
        <w:t>w  następującym zakresie:  …………..……….............................................................</w:t>
      </w:r>
      <w:r>
        <w:rPr>
          <w:sz w:val="20"/>
          <w:szCs w:val="20"/>
        </w:rPr>
        <w:t>......</w:t>
      </w:r>
    </w:p>
    <w:p w14:paraId="6061373E" w14:textId="77777777" w:rsidR="00F919D1" w:rsidRPr="005A026C" w:rsidRDefault="00F919D1" w:rsidP="00F919D1">
      <w:pPr>
        <w:shd w:val="clear" w:color="auto" w:fill="BFBFBF" w:themeFill="background1" w:themeFillShade="BF"/>
        <w:spacing w:after="120" w:line="360" w:lineRule="auto"/>
        <w:jc w:val="both"/>
        <w:rPr>
          <w:sz w:val="20"/>
          <w:szCs w:val="20"/>
        </w:rPr>
      </w:pPr>
      <w:r w:rsidRPr="005A026C">
        <w:rPr>
          <w:b/>
          <w:sz w:val="20"/>
          <w:szCs w:val="20"/>
        </w:rPr>
        <w:t>INFORMACJA W ZWIĄZKU Z POLEGANIEM NA ZDOLNOŚCIACH LUB SYTUACJI PODMIOTÓW UDOSTEPNIAJĄCYCH ZASOBY</w:t>
      </w:r>
      <w:r w:rsidRPr="005A026C">
        <w:rPr>
          <w:sz w:val="20"/>
          <w:szCs w:val="20"/>
        </w:rPr>
        <w:t xml:space="preserve">: </w:t>
      </w:r>
    </w:p>
    <w:p w14:paraId="050ECB04" w14:textId="238F130D" w:rsidR="00051529" w:rsidRPr="00051529" w:rsidRDefault="00F919D1" w:rsidP="00F919D1">
      <w:pPr>
        <w:spacing w:after="120" w:line="360" w:lineRule="auto"/>
        <w:jc w:val="both"/>
        <w:rPr>
          <w:i/>
          <w:sz w:val="20"/>
          <w:szCs w:val="20"/>
        </w:rPr>
      </w:pPr>
      <w:r w:rsidRPr="005A026C">
        <w:rPr>
          <w:sz w:val="20"/>
          <w:szCs w:val="20"/>
        </w:rPr>
        <w:t>Oświadczam, że w celu wykazania spełniania warunków udziału w postępowaniu, określonych przez zamawiającego w</w:t>
      </w:r>
      <w:bookmarkStart w:id="27" w:name="_Hlk99005462"/>
      <w:r>
        <w:rPr>
          <w:sz w:val="20"/>
          <w:szCs w:val="20"/>
        </w:rPr>
        <w:t xml:space="preserve"> Specyfikacji Warunków Zamówienia rozdziale VI</w:t>
      </w:r>
      <w:r w:rsidR="00D66C26">
        <w:rPr>
          <w:sz w:val="20"/>
          <w:szCs w:val="20"/>
        </w:rPr>
        <w:t>I</w:t>
      </w:r>
      <w:r>
        <w:rPr>
          <w:sz w:val="20"/>
          <w:szCs w:val="20"/>
        </w:rPr>
        <w:t xml:space="preserve"> Warunki ubiegania się o </w:t>
      </w:r>
      <w:r w:rsidRPr="00393A3A">
        <w:rPr>
          <w:sz w:val="20"/>
          <w:szCs w:val="20"/>
        </w:rPr>
        <w:t>zamówienie</w:t>
      </w:r>
      <w:r w:rsidRPr="00393A3A">
        <w:rPr>
          <w:i/>
          <w:sz w:val="20"/>
          <w:szCs w:val="20"/>
        </w:rPr>
        <w:t xml:space="preserve"> (</w:t>
      </w:r>
      <w:r w:rsidRPr="005A026C">
        <w:rPr>
          <w:i/>
          <w:sz w:val="20"/>
          <w:szCs w:val="20"/>
        </w:rPr>
        <w:t xml:space="preserve">wskazać </w:t>
      </w:r>
      <w:bookmarkEnd w:id="27"/>
      <w:r w:rsidRPr="005A026C">
        <w:rPr>
          <w:i/>
          <w:sz w:val="20"/>
          <w:szCs w:val="20"/>
        </w:rPr>
        <w:t>dokument i właściwą jednostkę redakcyjną dokumentu, w której określono warunki udziału w postępowaniu),</w:t>
      </w:r>
      <w:r w:rsidRPr="005A026C">
        <w:rPr>
          <w:sz w:val="20"/>
          <w:szCs w:val="20"/>
        </w:rPr>
        <w:t xml:space="preserve"> polegam na zdolnościach lub sytuacji następującego/</w:t>
      </w:r>
      <w:proofErr w:type="spellStart"/>
      <w:r w:rsidRPr="005A026C">
        <w:rPr>
          <w:sz w:val="20"/>
          <w:szCs w:val="20"/>
        </w:rPr>
        <w:t>ych</w:t>
      </w:r>
      <w:proofErr w:type="spellEnd"/>
      <w:r w:rsidRPr="005A026C">
        <w:rPr>
          <w:sz w:val="20"/>
          <w:szCs w:val="20"/>
        </w:rPr>
        <w:t xml:space="preserve"> podmiotu/ów udostępniających zasoby: </w:t>
      </w:r>
      <w:bookmarkStart w:id="28" w:name="_Hlk99014455"/>
      <w:r w:rsidRPr="005A026C">
        <w:rPr>
          <w:i/>
          <w:sz w:val="20"/>
          <w:szCs w:val="20"/>
        </w:rPr>
        <w:t>(wskazać nazwę/y podmiotu/ów)</w:t>
      </w:r>
      <w:bookmarkEnd w:id="28"/>
      <w:r>
        <w:rPr>
          <w:sz w:val="20"/>
          <w:szCs w:val="20"/>
        </w:rPr>
        <w:t xml:space="preserve">………………………………… </w:t>
      </w:r>
      <w:r>
        <w:rPr>
          <w:sz w:val="20"/>
          <w:szCs w:val="20"/>
        </w:rPr>
        <w:lastRenderedPageBreak/>
        <w:t xml:space="preserve">w następującym </w:t>
      </w:r>
      <w:r w:rsidRPr="005A026C">
        <w:rPr>
          <w:sz w:val="20"/>
          <w:szCs w:val="20"/>
        </w:rPr>
        <w:t>zakresie:…</w:t>
      </w:r>
      <w:r>
        <w:rPr>
          <w:sz w:val="20"/>
          <w:szCs w:val="20"/>
        </w:rPr>
        <w:t>.........</w:t>
      </w:r>
      <w:r w:rsidRPr="005A026C">
        <w:rPr>
          <w:sz w:val="20"/>
          <w:szCs w:val="20"/>
        </w:rPr>
        <w:t>…………………………</w:t>
      </w:r>
      <w:r w:rsidRPr="005A026C">
        <w:rPr>
          <w:i/>
          <w:sz w:val="20"/>
          <w:szCs w:val="20"/>
        </w:rPr>
        <w:t xml:space="preserve">(określić odpowiedni zakres udostępnianych zasobów dla wskazanego podmiotu). </w:t>
      </w:r>
      <w:bookmarkStart w:id="29" w:name="_Hlk99009560"/>
    </w:p>
    <w:p w14:paraId="3B7A8A43" w14:textId="77777777" w:rsidR="00F919D1" w:rsidRPr="00C15B79" w:rsidRDefault="00F919D1" w:rsidP="00F919D1">
      <w:pPr>
        <w:spacing w:line="360" w:lineRule="auto"/>
        <w:jc w:val="both"/>
        <w:rPr>
          <w:strike/>
          <w:sz w:val="20"/>
          <w:szCs w:val="20"/>
        </w:rPr>
      </w:pPr>
      <w:r w:rsidRPr="00AA3384">
        <w:rPr>
          <w:b/>
          <w:sz w:val="20"/>
          <w:szCs w:val="20"/>
          <w:highlight w:val="lightGray"/>
        </w:rPr>
        <w:t>OŚWIADCZENIE DOTYCZĄCE PODANYCH INFORMACJI:</w:t>
      </w:r>
    </w:p>
    <w:bookmarkEnd w:id="29"/>
    <w:p w14:paraId="6716F8B1" w14:textId="77777777" w:rsidR="00F919D1" w:rsidRDefault="00F919D1" w:rsidP="00F919D1">
      <w:pPr>
        <w:spacing w:after="120" w:line="360" w:lineRule="auto"/>
        <w:jc w:val="both"/>
        <w:rPr>
          <w:sz w:val="20"/>
          <w:szCs w:val="20"/>
        </w:rPr>
      </w:pPr>
      <w:r w:rsidRPr="00AA3384">
        <w:rPr>
          <w:sz w:val="20"/>
          <w:szCs w:val="20"/>
        </w:rPr>
        <w:t xml:space="preserve">Oświadczam, że wszystkie informacje podane w powyższych oświadczeniach są aktualne </w:t>
      </w:r>
      <w:r w:rsidRPr="00AA3384">
        <w:rPr>
          <w:sz w:val="20"/>
          <w:szCs w:val="20"/>
        </w:rPr>
        <w:br/>
        <w:t>i zgodne z prawdą oraz zostały przedstawione z pełną świadomością konsekwencji wprowadzenia zamawiającego w błąd przy przedstawianiu informacji.</w:t>
      </w:r>
    </w:p>
    <w:p w14:paraId="774F7BA9" w14:textId="77777777" w:rsidR="00F919D1" w:rsidRDefault="00F919D1" w:rsidP="00F919D1">
      <w:pPr>
        <w:spacing w:after="120" w:line="360" w:lineRule="auto"/>
        <w:jc w:val="both"/>
        <w:rPr>
          <w:sz w:val="20"/>
          <w:szCs w:val="20"/>
        </w:rPr>
      </w:pPr>
    </w:p>
    <w:p w14:paraId="3F47E8AC" w14:textId="77777777" w:rsidR="00F919D1" w:rsidRDefault="00F919D1" w:rsidP="00F919D1">
      <w:pPr>
        <w:spacing w:line="360" w:lineRule="auto"/>
        <w:jc w:val="both"/>
        <w:rPr>
          <w:sz w:val="21"/>
          <w:szCs w:val="21"/>
        </w:rPr>
      </w:pPr>
    </w:p>
    <w:p w14:paraId="44B5E613" w14:textId="77777777" w:rsidR="00F919D1" w:rsidRDefault="00F919D1" w:rsidP="00F919D1">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11484DB5" w14:textId="77777777" w:rsidR="00F919D1" w:rsidRPr="00AE5492" w:rsidRDefault="00F919D1" w:rsidP="00F919D1">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sidRPr="00AE5492">
        <w:rPr>
          <w:i/>
          <w:sz w:val="16"/>
          <w:szCs w:val="16"/>
        </w:rPr>
        <w:t>(Data; kwalifikowany podpis elektroniczny lub podpis zaufany lub podpis osobisty)</w:t>
      </w:r>
    </w:p>
    <w:p w14:paraId="1DD9D453" w14:textId="77777777" w:rsidR="00F919D1" w:rsidRDefault="00F919D1" w:rsidP="00F919D1">
      <w:pPr>
        <w:pStyle w:val="pkt"/>
        <w:suppressAutoHyphens/>
        <w:autoSpaceDE w:val="0"/>
        <w:autoSpaceDN w:val="0"/>
        <w:spacing w:before="0" w:after="0" w:line="312" w:lineRule="auto"/>
        <w:ind w:left="435" w:firstLine="0"/>
        <w:jc w:val="center"/>
        <w:rPr>
          <w:rFonts w:ascii="Arial" w:hAnsi="Arial" w:cs="Arial"/>
          <w:b/>
          <w:sz w:val="20"/>
          <w:szCs w:val="20"/>
        </w:rPr>
      </w:pPr>
    </w:p>
    <w:p w14:paraId="48B33723" w14:textId="77777777" w:rsidR="00F919D1" w:rsidRDefault="00F919D1" w:rsidP="00F919D1"/>
    <w:p w14:paraId="5FAEBB7E" w14:textId="77777777" w:rsidR="00F37AFC" w:rsidRDefault="00F37AFC" w:rsidP="00F919D1"/>
    <w:p w14:paraId="4D5BA8F7" w14:textId="77777777" w:rsidR="00F37AFC" w:rsidRDefault="00F37AFC" w:rsidP="00F919D1"/>
    <w:p w14:paraId="506DDD8D" w14:textId="77777777" w:rsidR="00F37AFC" w:rsidRDefault="00F37AFC" w:rsidP="00F919D1"/>
    <w:p w14:paraId="21D9518D" w14:textId="77777777" w:rsidR="00F37AFC" w:rsidRDefault="00F37AFC" w:rsidP="00F919D1"/>
    <w:p w14:paraId="291A5435" w14:textId="77777777" w:rsidR="00F37AFC" w:rsidRDefault="00F37AFC" w:rsidP="00F919D1"/>
    <w:p w14:paraId="721D41C1" w14:textId="77777777" w:rsidR="00F37AFC" w:rsidRDefault="00F37AFC" w:rsidP="00F919D1"/>
    <w:p w14:paraId="67707469" w14:textId="77777777" w:rsidR="00F37AFC" w:rsidRDefault="00F37AFC" w:rsidP="00F919D1"/>
    <w:p w14:paraId="602EBE2E" w14:textId="77777777" w:rsidR="00F37AFC" w:rsidRDefault="00F37AFC" w:rsidP="00F919D1"/>
    <w:p w14:paraId="7C42C2F9" w14:textId="77777777" w:rsidR="00F37AFC" w:rsidRDefault="00F37AFC" w:rsidP="00F919D1"/>
    <w:p w14:paraId="283EC99D" w14:textId="77777777" w:rsidR="00F37AFC" w:rsidRDefault="00F37AFC" w:rsidP="00F919D1"/>
    <w:p w14:paraId="0BC948F5" w14:textId="77777777" w:rsidR="00F37AFC" w:rsidRDefault="00F37AFC" w:rsidP="00F919D1"/>
    <w:p w14:paraId="440085F7" w14:textId="77777777" w:rsidR="00F37AFC" w:rsidRDefault="00F37AFC" w:rsidP="00F919D1"/>
    <w:p w14:paraId="63203FF3" w14:textId="77777777" w:rsidR="00F37AFC" w:rsidRDefault="00F37AFC" w:rsidP="00F919D1"/>
    <w:p w14:paraId="67424AB5" w14:textId="77777777" w:rsidR="00F37AFC" w:rsidRDefault="00F37AFC" w:rsidP="00F919D1"/>
    <w:p w14:paraId="7538DE23" w14:textId="77777777" w:rsidR="00F37AFC" w:rsidRDefault="00F37AFC" w:rsidP="00F919D1"/>
    <w:p w14:paraId="21AEE37F" w14:textId="77777777" w:rsidR="00F37AFC" w:rsidRDefault="00F37AFC" w:rsidP="00F919D1"/>
    <w:p w14:paraId="4D5A3F80" w14:textId="77777777" w:rsidR="00F37AFC" w:rsidRDefault="00F37AFC" w:rsidP="00F919D1"/>
    <w:p w14:paraId="1A42EC77" w14:textId="77777777" w:rsidR="00F37AFC" w:rsidRDefault="00F37AFC" w:rsidP="00F919D1"/>
    <w:p w14:paraId="14765857" w14:textId="77777777" w:rsidR="00F37AFC" w:rsidRDefault="00F37AFC" w:rsidP="00F919D1"/>
    <w:p w14:paraId="1B27C38C" w14:textId="77777777" w:rsidR="00F37AFC" w:rsidRDefault="00F37AFC" w:rsidP="00F919D1"/>
    <w:p w14:paraId="5F857F57" w14:textId="77777777" w:rsidR="00F37AFC" w:rsidRDefault="00F37AFC" w:rsidP="00F919D1"/>
    <w:p w14:paraId="1F731043" w14:textId="77777777" w:rsidR="00F37AFC" w:rsidRDefault="00F37AFC" w:rsidP="00F919D1"/>
    <w:p w14:paraId="1C43A426" w14:textId="77777777" w:rsidR="00F37AFC" w:rsidRDefault="00F37AFC" w:rsidP="00F919D1"/>
    <w:p w14:paraId="69FCF60E" w14:textId="77777777" w:rsidR="00F37AFC" w:rsidRDefault="00F37AFC" w:rsidP="00F919D1"/>
    <w:p w14:paraId="28787664" w14:textId="77777777" w:rsidR="00F37AFC" w:rsidRDefault="00F37AFC" w:rsidP="00F919D1"/>
    <w:p w14:paraId="3062A51C" w14:textId="77777777" w:rsidR="00F37AFC" w:rsidRDefault="00F37AFC" w:rsidP="00F919D1"/>
    <w:p w14:paraId="5364E149" w14:textId="77777777" w:rsidR="00F37AFC" w:rsidRDefault="00F37AFC" w:rsidP="00F919D1"/>
    <w:p w14:paraId="60239D9C" w14:textId="77777777" w:rsidR="00F37AFC" w:rsidRDefault="00F37AFC" w:rsidP="00F919D1"/>
    <w:p w14:paraId="51625FAF" w14:textId="77777777" w:rsidR="00F37AFC" w:rsidRDefault="00F37AFC" w:rsidP="00F919D1"/>
    <w:p w14:paraId="45FD99A3" w14:textId="77777777" w:rsidR="00F37AFC" w:rsidRDefault="00F37AFC" w:rsidP="00F919D1"/>
    <w:p w14:paraId="2CFBCC9F" w14:textId="77777777" w:rsidR="00F37AFC" w:rsidRDefault="00F37AFC" w:rsidP="00F919D1"/>
    <w:p w14:paraId="52E5B166" w14:textId="77777777" w:rsidR="00F37AFC" w:rsidRPr="00EA06C5" w:rsidRDefault="00F37AFC" w:rsidP="00F919D1"/>
    <w:p w14:paraId="55A6EC5A" w14:textId="7059BA0E" w:rsidR="00051529" w:rsidRDefault="00606F11">
      <w:pPr>
        <w:spacing w:line="320" w:lineRule="auto"/>
        <w:jc w:val="both"/>
        <w:rPr>
          <w:i/>
          <w:sz w:val="18"/>
        </w:rPr>
      </w:pPr>
      <w:r>
        <w:rPr>
          <w:i/>
          <w:sz w:val="18"/>
        </w:rPr>
        <w:t xml:space="preserve"> </w:t>
      </w:r>
    </w:p>
    <w:p w14:paraId="7B39F71A" w14:textId="35BB7947" w:rsidR="002C427D" w:rsidRPr="00330711" w:rsidRDefault="002C427D" w:rsidP="002C427D">
      <w:pPr>
        <w:suppressAutoHyphens/>
        <w:autoSpaceDE w:val="0"/>
        <w:autoSpaceDN w:val="0"/>
        <w:spacing w:line="312" w:lineRule="auto"/>
        <w:ind w:left="435"/>
        <w:jc w:val="right"/>
        <w:rPr>
          <w:rFonts w:eastAsia="Times New Roman"/>
          <w:b/>
          <w:sz w:val="20"/>
          <w:szCs w:val="20"/>
        </w:rPr>
      </w:pPr>
      <w:r w:rsidRPr="00330711">
        <w:rPr>
          <w:rFonts w:eastAsia="Times New Roman"/>
          <w:b/>
          <w:sz w:val="20"/>
          <w:szCs w:val="20"/>
        </w:rPr>
        <w:lastRenderedPageBreak/>
        <w:t>Zał. nr</w:t>
      </w:r>
      <w:r w:rsidR="00051529">
        <w:rPr>
          <w:rFonts w:eastAsia="Times New Roman"/>
          <w:b/>
          <w:sz w:val="20"/>
          <w:szCs w:val="20"/>
        </w:rPr>
        <w:t xml:space="preserve"> 8</w:t>
      </w:r>
      <w:r>
        <w:rPr>
          <w:rFonts w:eastAsia="Times New Roman"/>
          <w:b/>
          <w:sz w:val="20"/>
          <w:szCs w:val="20"/>
        </w:rPr>
        <w:t xml:space="preserve"> </w:t>
      </w:r>
      <w:r w:rsidRPr="00330711">
        <w:rPr>
          <w:rFonts w:eastAsia="Times New Roman"/>
          <w:b/>
          <w:sz w:val="20"/>
          <w:szCs w:val="20"/>
        </w:rPr>
        <w:t>do SWZ</w:t>
      </w:r>
      <w:r>
        <w:rPr>
          <w:rFonts w:eastAsia="Times New Roman"/>
          <w:b/>
          <w:sz w:val="20"/>
          <w:szCs w:val="20"/>
        </w:rPr>
        <w:t xml:space="preserve"> </w:t>
      </w:r>
    </w:p>
    <w:p w14:paraId="79C99A33" w14:textId="77777777" w:rsidR="002C427D" w:rsidRPr="00330711" w:rsidRDefault="002C427D" w:rsidP="002C427D">
      <w:pPr>
        <w:spacing w:line="480" w:lineRule="auto"/>
        <w:rPr>
          <w:b/>
          <w:sz w:val="20"/>
          <w:szCs w:val="21"/>
        </w:rPr>
      </w:pPr>
    </w:p>
    <w:p w14:paraId="462D9D2C" w14:textId="77777777" w:rsidR="002C427D" w:rsidRPr="00330711" w:rsidRDefault="002C427D" w:rsidP="002C427D">
      <w:pPr>
        <w:spacing w:line="480" w:lineRule="auto"/>
        <w:rPr>
          <w:b/>
          <w:sz w:val="20"/>
          <w:szCs w:val="21"/>
        </w:rPr>
      </w:pPr>
      <w:r w:rsidRPr="00330711">
        <w:rPr>
          <w:b/>
          <w:sz w:val="20"/>
          <w:szCs w:val="21"/>
        </w:rPr>
        <w:t>Wykonawca:</w:t>
      </w:r>
    </w:p>
    <w:p w14:paraId="5EF38A8F" w14:textId="77777777" w:rsidR="002C427D" w:rsidRPr="00330711" w:rsidRDefault="002C427D" w:rsidP="002C427D">
      <w:pPr>
        <w:spacing w:line="480" w:lineRule="auto"/>
        <w:ind w:right="5954"/>
        <w:rPr>
          <w:sz w:val="20"/>
          <w:szCs w:val="21"/>
        </w:rPr>
      </w:pPr>
      <w:r w:rsidRPr="00330711">
        <w:rPr>
          <w:sz w:val="20"/>
          <w:szCs w:val="21"/>
        </w:rPr>
        <w:t>……………………………………</w:t>
      </w:r>
    </w:p>
    <w:p w14:paraId="4017672B" w14:textId="77777777" w:rsidR="002C427D" w:rsidRPr="00330711" w:rsidRDefault="002C427D" w:rsidP="002C427D">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14:paraId="5CDDA094" w14:textId="77777777" w:rsidR="002C427D" w:rsidRPr="00330711" w:rsidRDefault="002C427D" w:rsidP="002C427D">
      <w:pPr>
        <w:spacing w:after="120" w:line="360" w:lineRule="auto"/>
        <w:rPr>
          <w:b/>
          <w:u w:val="single"/>
        </w:rPr>
      </w:pPr>
    </w:p>
    <w:p w14:paraId="3D66444D" w14:textId="77777777" w:rsidR="002C427D" w:rsidRPr="00330711" w:rsidRDefault="002C427D" w:rsidP="002C427D">
      <w:pPr>
        <w:spacing w:after="120" w:line="360" w:lineRule="auto"/>
        <w:rPr>
          <w:b/>
          <w:u w:val="single"/>
        </w:rPr>
      </w:pPr>
    </w:p>
    <w:p w14:paraId="17572574" w14:textId="77777777" w:rsidR="002C427D" w:rsidRPr="00330711" w:rsidRDefault="002C427D" w:rsidP="002C427D">
      <w:pPr>
        <w:spacing w:after="120" w:line="360" w:lineRule="auto"/>
        <w:jc w:val="center"/>
        <w:rPr>
          <w:rFonts w:eastAsia="Calibri"/>
          <w:b/>
          <w:u w:val="single"/>
          <w:lang w:eastAsia="en-US"/>
        </w:rPr>
      </w:pPr>
      <w:bookmarkStart w:id="30" w:name="OLE_LINK1"/>
      <w:bookmarkStart w:id="31" w:name="OLE_LINK2"/>
      <w:r w:rsidRPr="00330711">
        <w:rPr>
          <w:rFonts w:eastAsia="Calibri"/>
          <w:b/>
          <w:u w:val="single"/>
          <w:lang w:eastAsia="en-US"/>
        </w:rPr>
        <w:t>Oświadczenia podmiotu udostępniającego zasoby</w:t>
      </w:r>
      <w:bookmarkEnd w:id="30"/>
      <w:bookmarkEnd w:id="31"/>
      <w:r>
        <w:rPr>
          <w:rFonts w:eastAsia="Calibri"/>
          <w:b/>
          <w:u w:val="single"/>
          <w:lang w:eastAsia="en-US"/>
        </w:rPr>
        <w:t xml:space="preserve"> </w:t>
      </w:r>
      <w:r w:rsidRPr="00330711">
        <w:rPr>
          <w:rFonts w:eastAsia="Calibri"/>
          <w:b/>
          <w:color w:val="FF0000"/>
          <w:u w:val="single"/>
          <w:lang w:eastAsia="en-US"/>
        </w:rPr>
        <w:t>(jeżeli dotyczy)*</w:t>
      </w:r>
    </w:p>
    <w:p w14:paraId="054480B3" w14:textId="77777777" w:rsidR="002C427D" w:rsidRPr="00330711" w:rsidRDefault="002C427D" w:rsidP="002C427D">
      <w:pPr>
        <w:spacing w:after="120" w:line="360" w:lineRule="auto"/>
        <w:jc w:val="center"/>
        <w:rPr>
          <w:rFonts w:eastAsia="Calibri"/>
          <w:b/>
          <w:caps/>
          <w:sz w:val="20"/>
          <w:szCs w:val="20"/>
          <w:u w:val="single"/>
          <w:lang w:eastAsia="en-US"/>
        </w:rPr>
      </w:pPr>
      <w:r w:rsidRPr="00330711">
        <w:rPr>
          <w:rFonts w:eastAsia="Calibri"/>
          <w:b/>
          <w:sz w:val="20"/>
          <w:szCs w:val="20"/>
          <w:u w:val="single"/>
          <w:lang w:eastAsia="en-US"/>
        </w:rPr>
        <w:t xml:space="preserve">UWZGLĘDNIAJĄCE PRZESŁANKI WYKLUCZENIA Z ART. 7 UST. 1 USTAWY </w:t>
      </w:r>
      <w:r w:rsidRPr="00330711">
        <w:rPr>
          <w:rFonts w:eastAsia="Calibri"/>
          <w:b/>
          <w:caps/>
          <w:sz w:val="20"/>
          <w:szCs w:val="20"/>
          <w:u w:val="single"/>
          <w:lang w:eastAsia="en-US"/>
        </w:rPr>
        <w:t>o szczególnych rozwiązaniach w zakresie przeciwdziałania wspieraniu agresji na Ukrainę oraz służących ochronie bezpieczeństwa narodowego</w:t>
      </w:r>
    </w:p>
    <w:p w14:paraId="0E2C3792" w14:textId="2AACA969" w:rsidR="002C427D" w:rsidRPr="007D1ED3" w:rsidRDefault="002C427D" w:rsidP="007D1ED3">
      <w:pPr>
        <w:spacing w:after="120" w:line="360" w:lineRule="auto"/>
        <w:jc w:val="center"/>
        <w:rPr>
          <w:rFonts w:eastAsia="Calibri"/>
          <w:b/>
          <w:sz w:val="20"/>
          <w:szCs w:val="21"/>
          <w:lang w:eastAsia="en-US"/>
        </w:rPr>
      </w:pPr>
      <w:r w:rsidRPr="00330711">
        <w:rPr>
          <w:rFonts w:eastAsia="Calibri"/>
          <w:b/>
          <w:sz w:val="20"/>
          <w:szCs w:val="21"/>
          <w:lang w:eastAsia="en-US"/>
        </w:rPr>
        <w:t xml:space="preserve">składane na podstawie art. 125 ust. 5 ustawy </w:t>
      </w:r>
      <w:proofErr w:type="spellStart"/>
      <w:r w:rsidRPr="00330711">
        <w:rPr>
          <w:rFonts w:eastAsia="Calibri"/>
          <w:b/>
          <w:sz w:val="20"/>
          <w:szCs w:val="21"/>
          <w:lang w:eastAsia="en-US"/>
        </w:rPr>
        <w:t>Pzp</w:t>
      </w:r>
      <w:proofErr w:type="spellEnd"/>
    </w:p>
    <w:p w14:paraId="515C8CAB" w14:textId="71F96D3C" w:rsidR="002C427D" w:rsidRPr="00330711" w:rsidRDefault="002C427D" w:rsidP="002C427D">
      <w:pPr>
        <w:spacing w:line="360" w:lineRule="auto"/>
        <w:jc w:val="both"/>
        <w:rPr>
          <w:rFonts w:eastAsia="Calibri"/>
          <w:sz w:val="20"/>
          <w:szCs w:val="20"/>
          <w:lang w:eastAsia="en-US"/>
        </w:rPr>
      </w:pPr>
      <w:r w:rsidRPr="00330711">
        <w:rPr>
          <w:rFonts w:eastAsia="Calibri"/>
          <w:sz w:val="20"/>
          <w:szCs w:val="20"/>
          <w:lang w:eastAsia="en-US"/>
        </w:rPr>
        <w:t>Na potrzeby postępowania o udziel</w:t>
      </w:r>
      <w:r>
        <w:rPr>
          <w:rFonts w:eastAsia="Calibri"/>
          <w:sz w:val="20"/>
          <w:szCs w:val="20"/>
          <w:lang w:eastAsia="en-US"/>
        </w:rPr>
        <w:t xml:space="preserve">enie zamówienia publicznego pn. </w:t>
      </w:r>
      <w:r w:rsidR="00CA0029" w:rsidRPr="00F919D1">
        <w:rPr>
          <w:b/>
          <w:sz w:val="20"/>
          <w:szCs w:val="20"/>
        </w:rPr>
        <w:t>Usługa wywozu odpadó</w:t>
      </w:r>
      <w:r w:rsidR="00170DBF">
        <w:rPr>
          <w:b/>
          <w:sz w:val="20"/>
          <w:szCs w:val="20"/>
        </w:rPr>
        <w:t xml:space="preserve">w stałych z Aresztu Śledczego w </w:t>
      </w:r>
      <w:r w:rsidR="00CA0029" w:rsidRPr="00F919D1">
        <w:rPr>
          <w:b/>
          <w:sz w:val="20"/>
          <w:szCs w:val="20"/>
        </w:rPr>
        <w:t xml:space="preserve">Poznaniu, Oddziału Zewnętrznego w Poznaniu </w:t>
      </w:r>
      <w:r w:rsidR="00CA0029" w:rsidRPr="00F919D1">
        <w:rPr>
          <w:b/>
          <w:sz w:val="20"/>
          <w:szCs w:val="20"/>
        </w:rPr>
        <w:br/>
        <w:t>oraz Magazynów w Baranowie</w:t>
      </w:r>
      <w:r w:rsidR="00CA0029" w:rsidRPr="00017D82">
        <w:rPr>
          <w:sz w:val="20"/>
          <w:szCs w:val="20"/>
        </w:rPr>
        <w:t xml:space="preserve">, prowadzonego przez </w:t>
      </w:r>
      <w:r w:rsidR="00CA0029">
        <w:rPr>
          <w:b/>
          <w:sz w:val="20"/>
          <w:szCs w:val="20"/>
        </w:rPr>
        <w:t>Areszt Śledczy w </w:t>
      </w:r>
      <w:r w:rsidR="00CA0029" w:rsidRPr="00017D82">
        <w:rPr>
          <w:b/>
          <w:sz w:val="20"/>
          <w:szCs w:val="20"/>
        </w:rPr>
        <w:t>Poznaniu</w:t>
      </w:r>
      <w:r w:rsidRPr="00330711">
        <w:rPr>
          <w:rFonts w:eastAsia="Calibri"/>
          <w:sz w:val="20"/>
          <w:szCs w:val="20"/>
          <w:lang w:eastAsia="en-US"/>
        </w:rPr>
        <w:t>, prow</w:t>
      </w:r>
      <w:r>
        <w:rPr>
          <w:rFonts w:eastAsia="Calibri"/>
          <w:sz w:val="20"/>
          <w:szCs w:val="20"/>
          <w:lang w:eastAsia="en-US"/>
        </w:rPr>
        <w:t>adzonego przez Areszt Śledczy w </w:t>
      </w:r>
      <w:r w:rsidRPr="00330711">
        <w:rPr>
          <w:rFonts w:eastAsia="Calibri"/>
          <w:sz w:val="20"/>
          <w:szCs w:val="20"/>
          <w:lang w:eastAsia="en-US"/>
        </w:rPr>
        <w:t>Poznaniu</w:t>
      </w:r>
      <w:r w:rsidRPr="00330711">
        <w:rPr>
          <w:rFonts w:eastAsia="Calibri"/>
          <w:i/>
          <w:sz w:val="20"/>
          <w:szCs w:val="20"/>
          <w:lang w:eastAsia="en-US"/>
        </w:rPr>
        <w:t xml:space="preserve">, </w:t>
      </w:r>
      <w:r w:rsidRPr="00330711">
        <w:rPr>
          <w:rFonts w:eastAsia="Calibri"/>
          <w:sz w:val="20"/>
          <w:szCs w:val="20"/>
          <w:lang w:eastAsia="en-US"/>
        </w:rPr>
        <w:t>oświadczam, co następuje:</w:t>
      </w:r>
    </w:p>
    <w:p w14:paraId="668D518A" w14:textId="77777777" w:rsidR="002C427D" w:rsidRPr="00330711" w:rsidRDefault="002C427D" w:rsidP="002C427D">
      <w:pPr>
        <w:shd w:val="clear" w:color="auto" w:fill="BFBFBF"/>
        <w:spacing w:before="120" w:line="360" w:lineRule="auto"/>
        <w:rPr>
          <w:rFonts w:eastAsia="Calibri"/>
          <w:b/>
          <w:sz w:val="20"/>
          <w:szCs w:val="21"/>
          <w:lang w:eastAsia="en-US"/>
        </w:rPr>
      </w:pPr>
      <w:r w:rsidRPr="00330711">
        <w:rPr>
          <w:rFonts w:eastAsia="Calibri"/>
          <w:b/>
          <w:sz w:val="20"/>
          <w:szCs w:val="21"/>
          <w:lang w:eastAsia="en-US"/>
        </w:rPr>
        <w:t>OŚWIADCZENIA DOTYCZĄCE PODSTAW WYKLUCZENIA:</w:t>
      </w:r>
    </w:p>
    <w:p w14:paraId="567DF7AB" w14:textId="77777777" w:rsidR="002C427D" w:rsidRPr="00330711" w:rsidRDefault="002C427D" w:rsidP="00AC3D80">
      <w:pPr>
        <w:numPr>
          <w:ilvl w:val="0"/>
          <w:numId w:val="38"/>
        </w:numPr>
        <w:spacing w:before="120" w:after="160" w:line="360" w:lineRule="auto"/>
        <w:contextualSpacing/>
        <w:jc w:val="both"/>
        <w:rPr>
          <w:rFonts w:eastAsia="Calibri"/>
          <w:sz w:val="20"/>
          <w:szCs w:val="21"/>
          <w:lang w:eastAsia="en-US"/>
        </w:rPr>
      </w:pPr>
      <w:r w:rsidRPr="00330711">
        <w:rPr>
          <w:rFonts w:eastAsia="Calibri"/>
          <w:sz w:val="20"/>
          <w:szCs w:val="21"/>
          <w:lang w:eastAsia="en-US"/>
        </w:rPr>
        <w:t xml:space="preserve">Oświadczam, że nie zachodzą w stosunku do mnie przesłanki wykluczenia z postępowania na podstawie  art. 108 ust 1 ustawy </w:t>
      </w:r>
      <w:proofErr w:type="spellStart"/>
      <w:r w:rsidRPr="00330711">
        <w:rPr>
          <w:rFonts w:eastAsia="Calibri"/>
          <w:sz w:val="20"/>
          <w:szCs w:val="21"/>
          <w:lang w:eastAsia="en-US"/>
        </w:rPr>
        <w:t>Pzp</w:t>
      </w:r>
      <w:proofErr w:type="spellEnd"/>
      <w:r w:rsidRPr="00330711">
        <w:rPr>
          <w:rFonts w:eastAsia="Calibri"/>
          <w:sz w:val="20"/>
          <w:szCs w:val="21"/>
          <w:lang w:eastAsia="en-US"/>
        </w:rPr>
        <w:t>.</w:t>
      </w:r>
    </w:p>
    <w:p w14:paraId="39934179" w14:textId="77777777" w:rsidR="002C427D" w:rsidRPr="00330711" w:rsidRDefault="002C427D" w:rsidP="00AC3D80">
      <w:pPr>
        <w:numPr>
          <w:ilvl w:val="0"/>
          <w:numId w:val="38"/>
        </w:numPr>
        <w:spacing w:after="160" w:line="360" w:lineRule="auto"/>
        <w:contextualSpacing/>
        <w:jc w:val="both"/>
        <w:rPr>
          <w:rFonts w:eastAsia="Calibri"/>
          <w:sz w:val="20"/>
          <w:szCs w:val="20"/>
          <w:lang w:eastAsia="en-US"/>
        </w:rPr>
      </w:pPr>
      <w:bookmarkStart w:id="32" w:name="_Hlk99016800"/>
      <w:r w:rsidRPr="00330711">
        <w:rPr>
          <w:rFonts w:eastAsia="Calibri"/>
          <w:color w:val="0070C0"/>
          <w:sz w:val="16"/>
          <w:szCs w:val="16"/>
          <w:lang w:eastAsia="en-US"/>
        </w:rPr>
        <w:t>[UWAGA</w:t>
      </w:r>
      <w:r w:rsidRPr="00330711">
        <w:rPr>
          <w:rFonts w:eastAsia="Calibri"/>
          <w:i/>
          <w:color w:val="0070C0"/>
          <w:sz w:val="16"/>
          <w:szCs w:val="16"/>
          <w:lang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eastAsia="en-US"/>
        </w:rPr>
        <w:t>Pzp</w:t>
      </w:r>
      <w:proofErr w:type="spellEnd"/>
      <w:r w:rsidRPr="00330711">
        <w:rPr>
          <w:rFonts w:eastAsia="Calibri"/>
          <w:color w:val="0070C0"/>
          <w:sz w:val="16"/>
          <w:szCs w:val="16"/>
          <w:lang w:eastAsia="en-US"/>
        </w:rPr>
        <w:t>]</w:t>
      </w:r>
    </w:p>
    <w:bookmarkEnd w:id="32"/>
    <w:p w14:paraId="61439D71" w14:textId="77777777" w:rsidR="002C427D" w:rsidRPr="00330711" w:rsidRDefault="002C427D" w:rsidP="002C427D">
      <w:pPr>
        <w:spacing w:line="360" w:lineRule="auto"/>
        <w:ind w:left="720"/>
        <w:contextualSpacing/>
        <w:jc w:val="both"/>
        <w:rPr>
          <w:rFonts w:eastAsia="Calibri"/>
          <w:sz w:val="20"/>
          <w:szCs w:val="20"/>
          <w:lang w:eastAsia="en-US"/>
        </w:rPr>
      </w:pPr>
      <w:r w:rsidRPr="00330711">
        <w:rPr>
          <w:rFonts w:eastAsia="Calibri"/>
          <w:sz w:val="20"/>
          <w:szCs w:val="20"/>
          <w:lang w:eastAsia="en-US"/>
        </w:rPr>
        <w:t xml:space="preserve">Oświadczam, że nie zachodzą w stosunku do mnie przesłanki wykluczenia z postępowania na podstawie art. 109 ust. 1 pkt. </w:t>
      </w:r>
      <w:r>
        <w:rPr>
          <w:rFonts w:eastAsia="Calibri"/>
          <w:sz w:val="20"/>
          <w:szCs w:val="20"/>
          <w:lang w:eastAsia="en-US"/>
        </w:rPr>
        <w:t>1-</w:t>
      </w:r>
      <w:r w:rsidRPr="00330711">
        <w:rPr>
          <w:rFonts w:eastAsia="Calibri"/>
          <w:sz w:val="20"/>
          <w:szCs w:val="20"/>
          <w:lang w:eastAsia="en-US"/>
        </w:rPr>
        <w:t xml:space="preserve">4 ustawy </w:t>
      </w:r>
      <w:proofErr w:type="spellStart"/>
      <w:r w:rsidRPr="00330711">
        <w:rPr>
          <w:rFonts w:eastAsia="Calibri"/>
          <w:sz w:val="20"/>
          <w:szCs w:val="20"/>
          <w:lang w:eastAsia="en-US"/>
        </w:rPr>
        <w:t>Pzp</w:t>
      </w:r>
      <w:proofErr w:type="spellEnd"/>
      <w:r w:rsidRPr="00330711">
        <w:rPr>
          <w:rFonts w:eastAsia="Calibri"/>
          <w:sz w:val="20"/>
          <w:szCs w:val="20"/>
          <w:lang w:eastAsia="en-US"/>
        </w:rPr>
        <w:t>.</w:t>
      </w:r>
    </w:p>
    <w:p w14:paraId="79FBD3C3" w14:textId="77777777" w:rsidR="002C427D" w:rsidRPr="00330711" w:rsidRDefault="002C427D" w:rsidP="00AC3D80">
      <w:pPr>
        <w:numPr>
          <w:ilvl w:val="0"/>
          <w:numId w:val="38"/>
        </w:numPr>
        <w:spacing w:after="160" w:line="360" w:lineRule="auto"/>
        <w:ind w:left="714" w:hanging="357"/>
        <w:jc w:val="both"/>
        <w:rPr>
          <w:rFonts w:eastAsia="Calibri"/>
          <w:sz w:val="20"/>
          <w:szCs w:val="20"/>
          <w:lang w:eastAsia="en-US"/>
        </w:rPr>
      </w:pPr>
      <w:r w:rsidRPr="00330711">
        <w:rPr>
          <w:rFonts w:eastAsia="Calibri"/>
          <w:sz w:val="20"/>
          <w:szCs w:val="20"/>
          <w:lang w:eastAsia="en-US"/>
        </w:rPr>
        <w:t xml:space="preserve">Oświadczam, </w:t>
      </w:r>
      <w:r w:rsidRPr="00330711">
        <w:rPr>
          <w:rFonts w:eastAsia="Calibri"/>
          <w:color w:val="000000"/>
          <w:sz w:val="20"/>
          <w:szCs w:val="20"/>
          <w:lang w:eastAsia="en-US"/>
        </w:rPr>
        <w:t xml:space="preserve">że nie zachodzą w stosunku do mnie przesłanki wykluczenia z postępowania na podstawie art.  </w:t>
      </w:r>
      <w:r w:rsidRPr="00330711">
        <w:rPr>
          <w:rFonts w:eastAsia="Times New Roman"/>
          <w:color w:val="000000"/>
          <w:sz w:val="20"/>
          <w:szCs w:val="20"/>
        </w:rPr>
        <w:t xml:space="preserve">7 ust. 1 ustawy </w:t>
      </w:r>
      <w:r w:rsidRPr="00330711">
        <w:rPr>
          <w:rFonts w:eastAsia="Calibri"/>
          <w:color w:val="000000"/>
          <w:sz w:val="20"/>
          <w:szCs w:val="20"/>
          <w:lang w:eastAsia="en-US"/>
        </w:rPr>
        <w:t xml:space="preserve">z dnia 13 kwietnia 2022 </w:t>
      </w:r>
      <w:proofErr w:type="spellStart"/>
      <w:r w:rsidRPr="00330711">
        <w:rPr>
          <w:rFonts w:eastAsia="Calibri"/>
          <w:color w:val="000000"/>
          <w:sz w:val="20"/>
          <w:szCs w:val="20"/>
          <w:lang w:eastAsia="en-US"/>
        </w:rPr>
        <w:t>r.</w:t>
      </w:r>
      <w:r w:rsidRPr="00330711">
        <w:rPr>
          <w:rFonts w:eastAsia="Calibri"/>
          <w:iCs/>
          <w:color w:val="000000"/>
          <w:sz w:val="20"/>
          <w:szCs w:val="20"/>
          <w:lang w:eastAsia="en-US"/>
        </w:rPr>
        <w:t>o</w:t>
      </w:r>
      <w:proofErr w:type="spellEnd"/>
      <w:r w:rsidRPr="00330711">
        <w:rPr>
          <w:rFonts w:eastAsia="Calibri"/>
          <w:iCs/>
          <w:color w:val="000000"/>
          <w:sz w:val="20"/>
          <w:szCs w:val="20"/>
          <w:lang w:eastAsia="en-US"/>
        </w:rPr>
        <w:t xml:space="preserve"> szczególnych rozwiązaniach w zakresie przeciwdziałania wspieraniu agresji na Ukrainę oraz służących ochronie bezpieczeństwa narodowego</w:t>
      </w:r>
      <w:r w:rsidRPr="00330711">
        <w:rPr>
          <w:rFonts w:eastAsia="Calibri"/>
          <w:i/>
          <w:iCs/>
          <w:color w:val="000000"/>
          <w:sz w:val="20"/>
          <w:szCs w:val="20"/>
          <w:lang w:eastAsia="en-US"/>
        </w:rPr>
        <w:t xml:space="preserve"> (Dz. U. poz. 835)</w:t>
      </w:r>
      <w:r w:rsidRPr="00330711">
        <w:rPr>
          <w:rFonts w:eastAsia="Calibri"/>
          <w:i/>
          <w:iCs/>
          <w:color w:val="000000"/>
          <w:sz w:val="20"/>
          <w:szCs w:val="20"/>
          <w:vertAlign w:val="superscript"/>
          <w:lang w:eastAsia="en-US"/>
        </w:rPr>
        <w:footnoteReference w:id="2"/>
      </w:r>
      <w:r w:rsidRPr="00330711">
        <w:rPr>
          <w:rFonts w:eastAsia="Calibri"/>
          <w:i/>
          <w:iCs/>
          <w:color w:val="000000"/>
          <w:sz w:val="20"/>
          <w:szCs w:val="20"/>
          <w:lang w:eastAsia="en-US"/>
        </w:rPr>
        <w:t>.</w:t>
      </w:r>
    </w:p>
    <w:p w14:paraId="4CF7C644" w14:textId="77777777" w:rsidR="002C427D" w:rsidRPr="00330711" w:rsidRDefault="002C427D" w:rsidP="002C427D">
      <w:pPr>
        <w:shd w:val="clear" w:color="auto" w:fill="BFBFBF"/>
        <w:spacing w:after="120" w:line="360" w:lineRule="auto"/>
        <w:jc w:val="both"/>
        <w:rPr>
          <w:rFonts w:eastAsia="Calibri"/>
          <w:b/>
          <w:sz w:val="20"/>
          <w:szCs w:val="21"/>
          <w:lang w:eastAsia="en-US"/>
        </w:rPr>
      </w:pPr>
      <w:r w:rsidRPr="00330711">
        <w:rPr>
          <w:rFonts w:eastAsia="Calibri"/>
          <w:b/>
          <w:sz w:val="20"/>
          <w:szCs w:val="21"/>
          <w:lang w:eastAsia="en-US"/>
        </w:rPr>
        <w:lastRenderedPageBreak/>
        <w:t>OŚWIADCZENIE DOTYCZĄCE WARUNKÓW UDZIAŁU W POSTĘPOWANIU:</w:t>
      </w:r>
    </w:p>
    <w:p w14:paraId="587E043B" w14:textId="20227579" w:rsidR="002C427D" w:rsidRPr="00330711" w:rsidRDefault="002C427D" w:rsidP="002C427D">
      <w:pPr>
        <w:spacing w:after="120" w:line="360" w:lineRule="auto"/>
        <w:jc w:val="both"/>
        <w:rPr>
          <w:rFonts w:eastAsia="Calibri"/>
          <w:sz w:val="20"/>
          <w:szCs w:val="21"/>
          <w:lang w:eastAsia="en-US"/>
        </w:rPr>
      </w:pPr>
      <w:r w:rsidRPr="00330711">
        <w:rPr>
          <w:rFonts w:eastAsia="Calibri"/>
          <w:sz w:val="20"/>
          <w:szCs w:val="21"/>
          <w:lang w:eastAsia="en-US"/>
        </w:rPr>
        <w:t>Oświadczam, że spełniam warunki udziału w postępowaniu określone przez zamawiającego w </w:t>
      </w:r>
      <w:r w:rsidRPr="00330711">
        <w:rPr>
          <w:rFonts w:eastAsia="Calibri"/>
          <w:sz w:val="21"/>
          <w:szCs w:val="21"/>
          <w:lang w:eastAsia="en-US"/>
        </w:rPr>
        <w:t xml:space="preserve"> </w:t>
      </w:r>
      <w:r>
        <w:rPr>
          <w:sz w:val="20"/>
          <w:szCs w:val="20"/>
        </w:rPr>
        <w:t>Specyfikacji Warunków Zamówienia rozdziale VI</w:t>
      </w:r>
      <w:r w:rsidR="00D66C26">
        <w:rPr>
          <w:sz w:val="20"/>
          <w:szCs w:val="20"/>
        </w:rPr>
        <w:t>I</w:t>
      </w:r>
      <w:r>
        <w:rPr>
          <w:sz w:val="20"/>
          <w:szCs w:val="20"/>
        </w:rPr>
        <w:t xml:space="preserve"> Warunki ubiegania się o zamówienie</w:t>
      </w:r>
      <w:r>
        <w:rPr>
          <w:i/>
          <w:sz w:val="20"/>
          <w:szCs w:val="20"/>
        </w:rPr>
        <w:t xml:space="preserve"> </w:t>
      </w:r>
      <w:r w:rsidRPr="00330711">
        <w:rPr>
          <w:rFonts w:eastAsia="Calibri"/>
          <w:i/>
          <w:sz w:val="16"/>
          <w:szCs w:val="16"/>
          <w:lang w:eastAsia="en-US"/>
        </w:rPr>
        <w:t>(wskazać dokument i właściwą jednostkę redakcyjną dokumentu, w której określono warunki udziału w postępowaniu)</w:t>
      </w:r>
      <w:r w:rsidR="004C4E0A">
        <w:rPr>
          <w:rFonts w:eastAsia="Calibri"/>
          <w:i/>
          <w:sz w:val="16"/>
          <w:szCs w:val="16"/>
          <w:lang w:eastAsia="en-US"/>
        </w:rPr>
        <w:t xml:space="preserve"> </w:t>
      </w:r>
      <w:r>
        <w:rPr>
          <w:rFonts w:eastAsia="Calibri"/>
          <w:sz w:val="20"/>
          <w:szCs w:val="21"/>
          <w:lang w:eastAsia="en-US"/>
        </w:rPr>
        <w:t xml:space="preserve">w  następującym zakresie: </w:t>
      </w:r>
      <w:r w:rsidRPr="00330711">
        <w:rPr>
          <w:rFonts w:eastAsia="Calibri"/>
          <w:sz w:val="20"/>
          <w:szCs w:val="21"/>
          <w:lang w:eastAsia="en-US"/>
        </w:rPr>
        <w:t>…………………………………………………………………</w:t>
      </w:r>
      <w:r>
        <w:rPr>
          <w:rFonts w:eastAsia="Calibri"/>
          <w:sz w:val="20"/>
          <w:szCs w:val="21"/>
          <w:lang w:eastAsia="en-US"/>
        </w:rPr>
        <w:t>…</w:t>
      </w:r>
      <w:r w:rsidR="00652CCA">
        <w:rPr>
          <w:rFonts w:eastAsia="Calibri"/>
          <w:sz w:val="20"/>
          <w:szCs w:val="21"/>
          <w:lang w:eastAsia="en-US"/>
        </w:rPr>
        <w:t>....................</w:t>
      </w:r>
      <w:r>
        <w:rPr>
          <w:rFonts w:eastAsia="Calibri"/>
          <w:sz w:val="20"/>
          <w:szCs w:val="21"/>
          <w:lang w:eastAsia="en-US"/>
        </w:rPr>
        <w:t>…</w:t>
      </w:r>
      <w:r w:rsidRPr="00330711">
        <w:rPr>
          <w:rFonts w:eastAsia="Calibri"/>
          <w:sz w:val="20"/>
          <w:szCs w:val="21"/>
          <w:lang w:eastAsia="en-US"/>
        </w:rPr>
        <w:t xml:space="preserve"> </w:t>
      </w:r>
    </w:p>
    <w:p w14:paraId="757529FD" w14:textId="77777777" w:rsidR="002C427D" w:rsidRPr="00330711" w:rsidRDefault="002C427D" w:rsidP="002C427D">
      <w:pPr>
        <w:spacing w:line="360" w:lineRule="auto"/>
        <w:jc w:val="both"/>
        <w:rPr>
          <w:rFonts w:eastAsia="Calibri"/>
          <w:sz w:val="21"/>
          <w:szCs w:val="21"/>
          <w:lang w:eastAsia="en-US"/>
        </w:rPr>
      </w:pPr>
      <w:r w:rsidRPr="00330711">
        <w:rPr>
          <w:rFonts w:eastAsia="Calibri"/>
          <w:sz w:val="20"/>
          <w:szCs w:val="21"/>
          <w:lang w:eastAsia="en-US"/>
        </w:rPr>
        <w:t>……..…………………………………………………..……………</w:t>
      </w:r>
      <w:r>
        <w:rPr>
          <w:rFonts w:eastAsia="Calibri"/>
          <w:sz w:val="20"/>
          <w:szCs w:val="21"/>
          <w:lang w:eastAsia="en-US"/>
        </w:rPr>
        <w:t>………………………………………………</w:t>
      </w:r>
    </w:p>
    <w:p w14:paraId="2AD8D7F5" w14:textId="77777777" w:rsidR="002C427D" w:rsidRPr="00330711" w:rsidRDefault="002C427D" w:rsidP="002C427D">
      <w:pPr>
        <w:spacing w:line="360" w:lineRule="auto"/>
        <w:ind w:left="5664" w:firstLine="708"/>
        <w:jc w:val="both"/>
        <w:rPr>
          <w:rFonts w:eastAsia="Calibri"/>
          <w:i/>
          <w:sz w:val="16"/>
          <w:szCs w:val="16"/>
          <w:lang w:eastAsia="en-US"/>
        </w:rPr>
      </w:pPr>
    </w:p>
    <w:p w14:paraId="5BE18E05" w14:textId="77777777" w:rsidR="002C427D" w:rsidRPr="00330711" w:rsidRDefault="002C427D" w:rsidP="002C427D">
      <w:pPr>
        <w:shd w:val="clear" w:color="auto" w:fill="BFBFBF"/>
        <w:spacing w:after="120" w:line="360" w:lineRule="auto"/>
        <w:jc w:val="both"/>
        <w:rPr>
          <w:rFonts w:eastAsia="Calibri"/>
          <w:b/>
          <w:sz w:val="20"/>
          <w:szCs w:val="21"/>
          <w:lang w:eastAsia="en-US"/>
        </w:rPr>
      </w:pPr>
      <w:r w:rsidRPr="00330711">
        <w:rPr>
          <w:rFonts w:eastAsia="Calibri"/>
          <w:b/>
          <w:sz w:val="20"/>
          <w:szCs w:val="21"/>
          <w:lang w:eastAsia="en-US"/>
        </w:rPr>
        <w:t>OŚWIADCZENIE DOTYCZĄCE PODANYCH INFORMACJI:</w:t>
      </w:r>
    </w:p>
    <w:p w14:paraId="7712429C" w14:textId="77777777" w:rsidR="002C427D" w:rsidRPr="00330711" w:rsidRDefault="002C427D" w:rsidP="002C427D">
      <w:pPr>
        <w:spacing w:before="120" w:after="120" w:line="360" w:lineRule="auto"/>
        <w:jc w:val="both"/>
        <w:rPr>
          <w:rFonts w:ascii="Calibri" w:eastAsia="Calibri" w:hAnsi="Calibri" w:cs="Times New Roman"/>
          <w:sz w:val="20"/>
          <w:lang w:eastAsia="en-US"/>
        </w:rPr>
      </w:pPr>
      <w:r w:rsidRPr="00330711">
        <w:rPr>
          <w:rFonts w:eastAsia="Calibri"/>
          <w:sz w:val="20"/>
          <w:szCs w:val="21"/>
          <w:lang w:eastAsia="en-US"/>
        </w:rPr>
        <w:t xml:space="preserve">Oświadczam, że wszystkie informacje podane w powyższych oświadczeniach są aktualne </w:t>
      </w:r>
      <w:r w:rsidRPr="00330711">
        <w:rPr>
          <w:rFonts w:eastAsia="Calibri"/>
          <w:sz w:val="20"/>
          <w:szCs w:val="21"/>
          <w:lang w:eastAsia="en-US"/>
        </w:rPr>
        <w:br/>
        <w:t>i zgodne z prawdą oraz zostały przedstawione z pełną świadomością konsekwencji wprowadzenia zamawiającego w błąd przy przedstawianiu informacji.</w:t>
      </w:r>
    </w:p>
    <w:p w14:paraId="129250FD" w14:textId="77777777" w:rsidR="002C427D" w:rsidRPr="00330711" w:rsidRDefault="002C427D" w:rsidP="002C427D">
      <w:pPr>
        <w:spacing w:after="160" w:line="360" w:lineRule="auto"/>
        <w:jc w:val="both"/>
        <w:rPr>
          <w:rFonts w:eastAsia="Calibri"/>
          <w:sz w:val="21"/>
          <w:szCs w:val="21"/>
          <w:lang w:eastAsia="en-US"/>
        </w:rPr>
      </w:pPr>
    </w:p>
    <w:p w14:paraId="1239A632" w14:textId="77777777" w:rsidR="002C427D" w:rsidRPr="00330711" w:rsidRDefault="002C427D" w:rsidP="002C427D">
      <w:pPr>
        <w:spacing w:after="160" w:line="360" w:lineRule="auto"/>
        <w:jc w:val="both"/>
        <w:rPr>
          <w:rFonts w:eastAsia="Calibri"/>
          <w:sz w:val="21"/>
          <w:szCs w:val="21"/>
          <w:lang w:eastAsia="en-US"/>
        </w:rPr>
      </w:pP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t>……………………………………….</w:t>
      </w:r>
    </w:p>
    <w:p w14:paraId="48A98D0D" w14:textId="06460AAE" w:rsidR="002C427D" w:rsidRPr="00330711" w:rsidRDefault="002C427D" w:rsidP="002C427D">
      <w:pPr>
        <w:spacing w:after="160" w:line="360" w:lineRule="auto"/>
        <w:jc w:val="both"/>
        <w:rPr>
          <w:rFonts w:eastAsia="Calibri"/>
          <w:i/>
          <w:sz w:val="16"/>
          <w:szCs w:val="16"/>
          <w:lang w:eastAsia="en-US"/>
        </w:rPr>
      </w:pP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i/>
          <w:sz w:val="21"/>
          <w:szCs w:val="21"/>
          <w:lang w:eastAsia="en-US"/>
        </w:rPr>
        <w:tab/>
      </w:r>
      <w:r w:rsidR="007D1ED3" w:rsidRPr="007D1ED3">
        <w:rPr>
          <w:rFonts w:eastAsia="Calibri"/>
          <w:i/>
          <w:sz w:val="16"/>
          <w:szCs w:val="16"/>
          <w:lang w:eastAsia="en-US"/>
        </w:rPr>
        <w:t>(</w:t>
      </w:r>
      <w:r w:rsidRPr="007D1ED3">
        <w:rPr>
          <w:rFonts w:eastAsia="Calibri"/>
          <w:i/>
          <w:sz w:val="16"/>
          <w:szCs w:val="16"/>
          <w:lang w:eastAsia="en-US"/>
        </w:rPr>
        <w:t>Data;</w:t>
      </w:r>
      <w:r w:rsidRPr="00330711">
        <w:rPr>
          <w:rFonts w:eastAsia="Calibri"/>
          <w:i/>
          <w:sz w:val="16"/>
          <w:szCs w:val="16"/>
          <w:lang w:eastAsia="en-US"/>
        </w:rPr>
        <w:t xml:space="preserve"> kwalifikowany podpis elektroniczny lub podpis zaufany lub podpis osobisty</w:t>
      </w:r>
      <w:r w:rsidR="007D1ED3">
        <w:rPr>
          <w:rFonts w:eastAsia="Calibri"/>
          <w:i/>
          <w:sz w:val="16"/>
          <w:szCs w:val="16"/>
          <w:lang w:eastAsia="en-US"/>
        </w:rPr>
        <w:t>)</w:t>
      </w:r>
      <w:r w:rsidRPr="00330711">
        <w:rPr>
          <w:rFonts w:eastAsia="Calibri"/>
          <w:i/>
          <w:sz w:val="16"/>
          <w:szCs w:val="16"/>
          <w:lang w:eastAsia="en-US"/>
        </w:rPr>
        <w:t xml:space="preserve"> </w:t>
      </w:r>
    </w:p>
    <w:p w14:paraId="2B95111A" w14:textId="77777777" w:rsidR="002C427D" w:rsidRPr="00330711" w:rsidRDefault="002C427D" w:rsidP="002C427D">
      <w:pPr>
        <w:suppressAutoHyphens/>
        <w:jc w:val="both"/>
        <w:rPr>
          <w:rFonts w:eastAsia="Times New Roman"/>
          <w:sz w:val="20"/>
          <w:szCs w:val="20"/>
          <w:lang w:eastAsia="ar-SA"/>
        </w:rPr>
      </w:pPr>
    </w:p>
    <w:p w14:paraId="10BDE312" w14:textId="77777777" w:rsidR="002C427D" w:rsidRPr="00330711" w:rsidRDefault="002C427D" w:rsidP="002C427D">
      <w:pPr>
        <w:suppressAutoHyphens/>
        <w:jc w:val="both"/>
        <w:rPr>
          <w:rFonts w:eastAsia="Times New Roman"/>
          <w:sz w:val="20"/>
          <w:szCs w:val="20"/>
          <w:lang w:eastAsia="ar-SA"/>
        </w:rPr>
      </w:pPr>
    </w:p>
    <w:p w14:paraId="5FBCEE19" w14:textId="77777777" w:rsidR="002C427D" w:rsidRPr="00132AFC" w:rsidRDefault="002C427D" w:rsidP="002C427D">
      <w:pPr>
        <w:suppressAutoHyphens/>
        <w:jc w:val="both"/>
        <w:rPr>
          <w:rFonts w:eastAsia="Times New Roman"/>
          <w:sz w:val="20"/>
          <w:szCs w:val="20"/>
          <w:lang w:eastAsia="ar-SA"/>
        </w:rPr>
      </w:pPr>
    </w:p>
    <w:p w14:paraId="6E0716A3" w14:textId="77777777" w:rsidR="002C427D" w:rsidRPr="008F5D7A" w:rsidRDefault="002C427D" w:rsidP="002C427D"/>
    <w:p w14:paraId="57FFD1EC" w14:textId="77777777" w:rsidR="00976DC2" w:rsidRDefault="00976DC2">
      <w:pPr>
        <w:spacing w:line="320" w:lineRule="auto"/>
        <w:jc w:val="both"/>
        <w:rPr>
          <w:i/>
          <w:sz w:val="18"/>
        </w:rPr>
      </w:pPr>
    </w:p>
    <w:p w14:paraId="12103F52" w14:textId="77777777" w:rsidR="007D1ED3" w:rsidRDefault="007D1ED3">
      <w:pPr>
        <w:spacing w:line="320" w:lineRule="auto"/>
        <w:jc w:val="both"/>
        <w:rPr>
          <w:i/>
          <w:sz w:val="18"/>
        </w:rPr>
      </w:pPr>
    </w:p>
    <w:p w14:paraId="1459E43D" w14:textId="77777777" w:rsidR="007D1ED3" w:rsidRDefault="007D1ED3">
      <w:pPr>
        <w:spacing w:line="320" w:lineRule="auto"/>
        <w:jc w:val="both"/>
        <w:rPr>
          <w:i/>
          <w:sz w:val="18"/>
        </w:rPr>
      </w:pPr>
    </w:p>
    <w:p w14:paraId="5795BB85" w14:textId="77777777" w:rsidR="007D1ED3" w:rsidRDefault="007D1ED3">
      <w:pPr>
        <w:spacing w:line="320" w:lineRule="auto"/>
        <w:jc w:val="both"/>
        <w:rPr>
          <w:i/>
          <w:sz w:val="18"/>
        </w:rPr>
      </w:pPr>
    </w:p>
    <w:p w14:paraId="2647C279" w14:textId="77777777" w:rsidR="007D1ED3" w:rsidRDefault="007D1ED3">
      <w:pPr>
        <w:spacing w:line="320" w:lineRule="auto"/>
        <w:jc w:val="both"/>
        <w:rPr>
          <w:i/>
          <w:sz w:val="18"/>
        </w:rPr>
      </w:pPr>
    </w:p>
    <w:p w14:paraId="29FC57AD" w14:textId="77777777" w:rsidR="007D1ED3" w:rsidRDefault="007D1ED3">
      <w:pPr>
        <w:spacing w:line="320" w:lineRule="auto"/>
        <w:jc w:val="both"/>
        <w:rPr>
          <w:i/>
          <w:sz w:val="18"/>
        </w:rPr>
      </w:pPr>
    </w:p>
    <w:p w14:paraId="50BC58C5" w14:textId="77777777" w:rsidR="007D1ED3" w:rsidRDefault="007D1ED3">
      <w:pPr>
        <w:spacing w:line="320" w:lineRule="auto"/>
        <w:jc w:val="both"/>
        <w:rPr>
          <w:i/>
          <w:sz w:val="18"/>
        </w:rPr>
      </w:pPr>
    </w:p>
    <w:p w14:paraId="64A65DFF" w14:textId="77777777" w:rsidR="007D1ED3" w:rsidRDefault="007D1ED3">
      <w:pPr>
        <w:spacing w:line="320" w:lineRule="auto"/>
        <w:jc w:val="both"/>
        <w:rPr>
          <w:i/>
          <w:sz w:val="18"/>
        </w:rPr>
      </w:pPr>
    </w:p>
    <w:p w14:paraId="5D70F712" w14:textId="77777777" w:rsidR="007D1ED3" w:rsidRDefault="007D1ED3">
      <w:pPr>
        <w:spacing w:line="320" w:lineRule="auto"/>
        <w:jc w:val="both"/>
        <w:rPr>
          <w:i/>
          <w:sz w:val="18"/>
        </w:rPr>
      </w:pPr>
    </w:p>
    <w:p w14:paraId="51C35BE8" w14:textId="77777777" w:rsidR="007D1ED3" w:rsidRDefault="007D1ED3">
      <w:pPr>
        <w:spacing w:line="320" w:lineRule="auto"/>
        <w:jc w:val="both"/>
        <w:rPr>
          <w:i/>
          <w:sz w:val="18"/>
        </w:rPr>
      </w:pPr>
    </w:p>
    <w:p w14:paraId="4EA9C279" w14:textId="77777777" w:rsidR="007D1ED3" w:rsidRDefault="007D1ED3">
      <w:pPr>
        <w:spacing w:line="320" w:lineRule="auto"/>
        <w:jc w:val="both"/>
        <w:rPr>
          <w:i/>
          <w:sz w:val="18"/>
        </w:rPr>
      </w:pPr>
    </w:p>
    <w:p w14:paraId="61968B13" w14:textId="77777777" w:rsidR="007D1ED3" w:rsidRDefault="007D1ED3">
      <w:pPr>
        <w:spacing w:line="320" w:lineRule="auto"/>
        <w:jc w:val="both"/>
        <w:rPr>
          <w:i/>
          <w:sz w:val="18"/>
        </w:rPr>
      </w:pPr>
    </w:p>
    <w:p w14:paraId="6762400D" w14:textId="77777777" w:rsidR="007D1ED3" w:rsidRDefault="007D1ED3">
      <w:pPr>
        <w:spacing w:line="320" w:lineRule="auto"/>
        <w:jc w:val="both"/>
        <w:rPr>
          <w:i/>
          <w:sz w:val="18"/>
        </w:rPr>
      </w:pPr>
    </w:p>
    <w:p w14:paraId="3F401EFF" w14:textId="77777777" w:rsidR="007D1ED3" w:rsidRDefault="007D1ED3">
      <w:pPr>
        <w:spacing w:line="320" w:lineRule="auto"/>
        <w:jc w:val="both"/>
        <w:rPr>
          <w:i/>
          <w:sz w:val="18"/>
        </w:rPr>
      </w:pPr>
    </w:p>
    <w:p w14:paraId="19F1E22C" w14:textId="77777777" w:rsidR="007D1ED3" w:rsidRDefault="007D1ED3">
      <w:pPr>
        <w:spacing w:line="320" w:lineRule="auto"/>
        <w:jc w:val="both"/>
        <w:rPr>
          <w:i/>
          <w:sz w:val="18"/>
        </w:rPr>
      </w:pPr>
    </w:p>
    <w:p w14:paraId="6F7E7B09" w14:textId="77777777" w:rsidR="007D1ED3" w:rsidRDefault="007D1ED3">
      <w:pPr>
        <w:spacing w:line="320" w:lineRule="auto"/>
        <w:jc w:val="both"/>
        <w:rPr>
          <w:i/>
          <w:sz w:val="18"/>
        </w:rPr>
      </w:pPr>
    </w:p>
    <w:p w14:paraId="62430C4B" w14:textId="77777777" w:rsidR="007D1ED3" w:rsidRDefault="007D1ED3">
      <w:pPr>
        <w:spacing w:line="320" w:lineRule="auto"/>
        <w:jc w:val="both"/>
        <w:rPr>
          <w:i/>
          <w:sz w:val="18"/>
        </w:rPr>
      </w:pPr>
    </w:p>
    <w:p w14:paraId="413B7509" w14:textId="77777777" w:rsidR="007D1ED3" w:rsidRDefault="007D1ED3">
      <w:pPr>
        <w:spacing w:line="320" w:lineRule="auto"/>
        <w:jc w:val="both"/>
        <w:rPr>
          <w:i/>
          <w:sz w:val="18"/>
        </w:rPr>
      </w:pPr>
    </w:p>
    <w:p w14:paraId="2105A14E" w14:textId="77777777" w:rsidR="007D1ED3" w:rsidRDefault="007D1ED3">
      <w:pPr>
        <w:spacing w:line="320" w:lineRule="auto"/>
        <w:jc w:val="both"/>
        <w:rPr>
          <w:i/>
          <w:sz w:val="18"/>
        </w:rPr>
      </w:pPr>
    </w:p>
    <w:p w14:paraId="7009E84D" w14:textId="77777777" w:rsidR="007D1ED3" w:rsidRDefault="007D1ED3">
      <w:pPr>
        <w:spacing w:line="320" w:lineRule="auto"/>
        <w:jc w:val="both"/>
        <w:rPr>
          <w:i/>
          <w:sz w:val="18"/>
        </w:rPr>
      </w:pPr>
    </w:p>
    <w:p w14:paraId="4721D04D" w14:textId="77777777" w:rsidR="007D1ED3" w:rsidRDefault="007D1ED3">
      <w:pPr>
        <w:spacing w:line="320" w:lineRule="auto"/>
        <w:jc w:val="both"/>
        <w:rPr>
          <w:i/>
          <w:sz w:val="18"/>
        </w:rPr>
      </w:pPr>
    </w:p>
    <w:p w14:paraId="3CEBF836" w14:textId="77777777" w:rsidR="007D1ED3" w:rsidRDefault="007D1ED3">
      <w:pPr>
        <w:spacing w:line="320" w:lineRule="auto"/>
        <w:jc w:val="both"/>
        <w:rPr>
          <w:i/>
          <w:sz w:val="18"/>
        </w:rPr>
      </w:pPr>
    </w:p>
    <w:p w14:paraId="7740FD40" w14:textId="77777777" w:rsidR="007D1ED3" w:rsidRDefault="007D1ED3">
      <w:pPr>
        <w:spacing w:line="320" w:lineRule="auto"/>
        <w:jc w:val="both"/>
        <w:rPr>
          <w:i/>
          <w:sz w:val="18"/>
        </w:rPr>
      </w:pPr>
    </w:p>
    <w:p w14:paraId="134073F1" w14:textId="77777777" w:rsidR="007D1ED3" w:rsidRDefault="007D1ED3">
      <w:pPr>
        <w:spacing w:line="320" w:lineRule="auto"/>
        <w:jc w:val="both"/>
        <w:rPr>
          <w:i/>
          <w:sz w:val="18"/>
        </w:rPr>
      </w:pPr>
    </w:p>
    <w:p w14:paraId="1F60E7C5" w14:textId="156D7E39" w:rsidR="00976DC2" w:rsidRPr="00976DC2" w:rsidRDefault="00976DC2" w:rsidP="00976DC2">
      <w:pPr>
        <w:suppressAutoHyphens/>
        <w:autoSpaceDE w:val="0"/>
        <w:autoSpaceDN w:val="0"/>
        <w:spacing w:line="312" w:lineRule="auto"/>
        <w:ind w:left="435"/>
        <w:jc w:val="right"/>
        <w:rPr>
          <w:rFonts w:eastAsia="Times New Roman"/>
          <w:b/>
          <w:sz w:val="20"/>
          <w:szCs w:val="20"/>
          <w:lang w:val="x-none"/>
        </w:rPr>
      </w:pPr>
      <w:r w:rsidRPr="00976DC2">
        <w:rPr>
          <w:rFonts w:eastAsia="Times New Roman"/>
          <w:b/>
          <w:sz w:val="20"/>
          <w:szCs w:val="20"/>
          <w:lang w:val="x-none"/>
        </w:rPr>
        <w:lastRenderedPageBreak/>
        <w:t>Zał. nr</w:t>
      </w:r>
      <w:r w:rsidR="00051529">
        <w:rPr>
          <w:rFonts w:eastAsia="Times New Roman"/>
          <w:b/>
          <w:sz w:val="20"/>
          <w:szCs w:val="20"/>
          <w:lang w:val="pl-PL"/>
        </w:rPr>
        <w:t xml:space="preserve"> 9</w:t>
      </w:r>
      <w:r w:rsidRPr="00976DC2">
        <w:rPr>
          <w:rFonts w:eastAsia="Times New Roman"/>
          <w:b/>
          <w:sz w:val="20"/>
          <w:szCs w:val="20"/>
          <w:lang w:val="pl-PL"/>
        </w:rPr>
        <w:t xml:space="preserve"> </w:t>
      </w:r>
      <w:r w:rsidRPr="00976DC2">
        <w:rPr>
          <w:rFonts w:eastAsia="Times New Roman"/>
          <w:b/>
          <w:sz w:val="20"/>
          <w:szCs w:val="20"/>
          <w:lang w:val="x-none"/>
        </w:rPr>
        <w:t>do SWZ</w:t>
      </w:r>
      <w:r w:rsidRPr="00976DC2">
        <w:rPr>
          <w:rFonts w:eastAsia="Times New Roman"/>
          <w:b/>
          <w:sz w:val="20"/>
          <w:szCs w:val="20"/>
          <w:lang w:val="pl-PL"/>
        </w:rPr>
        <w:t xml:space="preserve"> </w:t>
      </w:r>
    </w:p>
    <w:p w14:paraId="1AB7ACCC" w14:textId="77777777" w:rsidR="00976DC2" w:rsidRDefault="00976DC2" w:rsidP="00976DC2">
      <w:pPr>
        <w:jc w:val="center"/>
        <w:rPr>
          <w:rFonts w:eastAsia="Calibri"/>
          <w:sz w:val="20"/>
          <w:szCs w:val="20"/>
          <w:lang w:eastAsia="en-US"/>
        </w:rPr>
      </w:pPr>
    </w:p>
    <w:p w14:paraId="7AD421EF" w14:textId="77777777" w:rsidR="002C04BC" w:rsidRDefault="002C04BC" w:rsidP="00976DC2">
      <w:pPr>
        <w:jc w:val="center"/>
        <w:rPr>
          <w:rFonts w:eastAsia="Calibri"/>
          <w:sz w:val="20"/>
          <w:szCs w:val="20"/>
          <w:lang w:eastAsia="en-US"/>
        </w:rPr>
      </w:pPr>
    </w:p>
    <w:p w14:paraId="65CB8F78" w14:textId="77777777" w:rsidR="002C04BC" w:rsidRPr="0088716B" w:rsidRDefault="002C04BC" w:rsidP="002C04BC">
      <w:pPr>
        <w:pStyle w:val="NormalnyWeb"/>
        <w:spacing w:before="0" w:after="240" w:line="360" w:lineRule="auto"/>
        <w:jc w:val="center"/>
        <w:rPr>
          <w:rFonts w:ascii="Arial" w:hAnsi="Arial" w:cs="Arial"/>
          <w:b/>
          <w:bCs/>
          <w:sz w:val="20"/>
          <w:szCs w:val="20"/>
        </w:rPr>
      </w:pPr>
      <w:r w:rsidRPr="0088716B">
        <w:rPr>
          <w:rFonts w:ascii="Arial" w:hAnsi="Arial" w:cs="Arial"/>
          <w:b/>
          <w:bCs/>
          <w:sz w:val="20"/>
          <w:szCs w:val="20"/>
        </w:rPr>
        <w:t>Umowa nr …........(wzór)</w:t>
      </w:r>
    </w:p>
    <w:p w14:paraId="4D4BE641" w14:textId="77777777" w:rsidR="002C04BC" w:rsidRPr="0088716B" w:rsidRDefault="002C04BC" w:rsidP="002C04BC">
      <w:pPr>
        <w:pStyle w:val="Standard"/>
        <w:spacing w:line="360" w:lineRule="auto"/>
        <w:jc w:val="both"/>
        <w:rPr>
          <w:rFonts w:ascii="Arial" w:hAnsi="Arial" w:cs="Arial"/>
          <w:sz w:val="20"/>
          <w:szCs w:val="20"/>
        </w:rPr>
      </w:pPr>
      <w:proofErr w:type="spellStart"/>
      <w:r w:rsidRPr="0088716B">
        <w:rPr>
          <w:rFonts w:ascii="Arial" w:hAnsi="Arial" w:cs="Arial"/>
          <w:sz w:val="20"/>
          <w:szCs w:val="20"/>
        </w:rPr>
        <w:t>Zawarta</w:t>
      </w:r>
      <w:proofErr w:type="spellEnd"/>
      <w:r w:rsidRPr="0088716B">
        <w:rPr>
          <w:rFonts w:ascii="Arial" w:hAnsi="Arial" w:cs="Arial"/>
          <w:sz w:val="20"/>
          <w:szCs w:val="20"/>
        </w:rPr>
        <w:t xml:space="preserve"> w </w:t>
      </w:r>
      <w:proofErr w:type="spellStart"/>
      <w:r w:rsidRPr="0088716B">
        <w:rPr>
          <w:rFonts w:ascii="Arial" w:hAnsi="Arial" w:cs="Arial"/>
          <w:sz w:val="20"/>
          <w:szCs w:val="20"/>
        </w:rPr>
        <w:t>dniu</w:t>
      </w:r>
      <w:proofErr w:type="spellEnd"/>
      <w:r w:rsidRPr="0088716B">
        <w:rPr>
          <w:rFonts w:ascii="Arial" w:hAnsi="Arial" w:cs="Arial"/>
          <w:sz w:val="20"/>
          <w:szCs w:val="20"/>
        </w:rPr>
        <w:t xml:space="preserve"> ……………….. </w:t>
      </w:r>
      <w:proofErr w:type="spellStart"/>
      <w:r w:rsidRPr="0088716B">
        <w:rPr>
          <w:rFonts w:ascii="Arial" w:hAnsi="Arial" w:cs="Arial"/>
          <w:sz w:val="20"/>
          <w:szCs w:val="20"/>
        </w:rPr>
        <w:t>roku</w:t>
      </w:r>
      <w:proofErr w:type="spellEnd"/>
      <w:r w:rsidRPr="0088716B">
        <w:rPr>
          <w:rFonts w:ascii="Arial" w:hAnsi="Arial" w:cs="Arial"/>
          <w:sz w:val="20"/>
          <w:szCs w:val="20"/>
        </w:rPr>
        <w:t xml:space="preserve"> w </w:t>
      </w:r>
      <w:proofErr w:type="spellStart"/>
      <w:r w:rsidRPr="0088716B">
        <w:rPr>
          <w:rFonts w:ascii="Arial" w:hAnsi="Arial" w:cs="Arial"/>
          <w:sz w:val="20"/>
          <w:szCs w:val="20"/>
        </w:rPr>
        <w:t>Poznaniu</w:t>
      </w:r>
      <w:proofErr w:type="spellEnd"/>
      <w:r w:rsidRPr="0088716B">
        <w:rPr>
          <w:rFonts w:ascii="Arial" w:hAnsi="Arial" w:cs="Arial"/>
          <w:sz w:val="20"/>
          <w:szCs w:val="20"/>
        </w:rPr>
        <w:t xml:space="preserve"> </w:t>
      </w:r>
      <w:proofErr w:type="spellStart"/>
      <w:r w:rsidRPr="0088716B">
        <w:rPr>
          <w:rFonts w:ascii="Arial" w:hAnsi="Arial" w:cs="Arial"/>
          <w:sz w:val="20"/>
          <w:szCs w:val="20"/>
        </w:rPr>
        <w:t>pomiędzy</w:t>
      </w:r>
      <w:proofErr w:type="spellEnd"/>
      <w:r w:rsidRPr="0088716B">
        <w:rPr>
          <w:rFonts w:ascii="Arial" w:hAnsi="Arial" w:cs="Arial"/>
          <w:sz w:val="20"/>
          <w:szCs w:val="20"/>
        </w:rPr>
        <w:t xml:space="preserve"> </w:t>
      </w:r>
      <w:proofErr w:type="spellStart"/>
      <w:r w:rsidRPr="0088716B">
        <w:rPr>
          <w:rFonts w:ascii="Arial" w:hAnsi="Arial" w:cs="Arial"/>
          <w:sz w:val="20"/>
          <w:szCs w:val="20"/>
        </w:rPr>
        <w:t>stronami</w:t>
      </w:r>
      <w:proofErr w:type="spellEnd"/>
      <w:r w:rsidRPr="0088716B">
        <w:rPr>
          <w:rFonts w:ascii="Arial" w:hAnsi="Arial" w:cs="Arial"/>
          <w:sz w:val="20"/>
          <w:szCs w:val="20"/>
        </w:rPr>
        <w:t>:</w:t>
      </w:r>
    </w:p>
    <w:p w14:paraId="73CD2886" w14:textId="77777777" w:rsidR="002C04BC" w:rsidRPr="0088716B" w:rsidRDefault="002C04BC" w:rsidP="002C04BC">
      <w:pPr>
        <w:pStyle w:val="Standard"/>
        <w:spacing w:line="360" w:lineRule="auto"/>
        <w:jc w:val="both"/>
        <w:rPr>
          <w:rFonts w:ascii="Arial" w:hAnsi="Arial" w:cs="Arial"/>
          <w:sz w:val="20"/>
          <w:szCs w:val="20"/>
        </w:rPr>
      </w:pPr>
      <w:proofErr w:type="spellStart"/>
      <w:r w:rsidRPr="0088716B">
        <w:rPr>
          <w:rFonts w:ascii="Arial" w:hAnsi="Arial" w:cs="Arial"/>
          <w:b/>
          <w:sz w:val="20"/>
          <w:szCs w:val="20"/>
        </w:rPr>
        <w:t>Aresztem</w:t>
      </w:r>
      <w:proofErr w:type="spellEnd"/>
      <w:r w:rsidRPr="0088716B">
        <w:rPr>
          <w:rFonts w:ascii="Arial" w:hAnsi="Arial" w:cs="Arial"/>
          <w:b/>
          <w:sz w:val="20"/>
          <w:szCs w:val="20"/>
        </w:rPr>
        <w:t xml:space="preserve"> </w:t>
      </w:r>
      <w:proofErr w:type="spellStart"/>
      <w:r w:rsidRPr="0088716B">
        <w:rPr>
          <w:rFonts w:ascii="Arial" w:hAnsi="Arial" w:cs="Arial"/>
          <w:b/>
          <w:sz w:val="20"/>
          <w:szCs w:val="20"/>
        </w:rPr>
        <w:t>Śledczym</w:t>
      </w:r>
      <w:proofErr w:type="spellEnd"/>
      <w:r w:rsidRPr="0088716B">
        <w:rPr>
          <w:rFonts w:ascii="Arial" w:hAnsi="Arial" w:cs="Arial"/>
          <w:b/>
          <w:sz w:val="20"/>
          <w:szCs w:val="20"/>
        </w:rPr>
        <w:t xml:space="preserve"> w </w:t>
      </w:r>
      <w:proofErr w:type="spellStart"/>
      <w:r w:rsidRPr="0088716B">
        <w:rPr>
          <w:rFonts w:ascii="Arial" w:hAnsi="Arial" w:cs="Arial"/>
          <w:b/>
          <w:sz w:val="20"/>
          <w:szCs w:val="20"/>
        </w:rPr>
        <w:t>Poznaniu</w:t>
      </w:r>
      <w:proofErr w:type="spellEnd"/>
      <w:r w:rsidRPr="0088716B">
        <w:rPr>
          <w:rFonts w:ascii="Arial" w:hAnsi="Arial" w:cs="Arial"/>
          <w:sz w:val="20"/>
          <w:szCs w:val="20"/>
        </w:rPr>
        <w:t xml:space="preserve"> </w:t>
      </w:r>
      <w:proofErr w:type="spellStart"/>
      <w:r w:rsidRPr="0088716B">
        <w:rPr>
          <w:rFonts w:ascii="Arial" w:hAnsi="Arial" w:cs="Arial"/>
          <w:sz w:val="20"/>
          <w:szCs w:val="20"/>
        </w:rPr>
        <w:t>przy</w:t>
      </w:r>
      <w:proofErr w:type="spellEnd"/>
      <w:r w:rsidRPr="0088716B">
        <w:rPr>
          <w:rFonts w:ascii="Arial" w:hAnsi="Arial" w:cs="Arial"/>
          <w:sz w:val="20"/>
          <w:szCs w:val="20"/>
        </w:rPr>
        <w:t xml:space="preserve"> </w:t>
      </w:r>
      <w:proofErr w:type="spellStart"/>
      <w:r w:rsidRPr="0088716B">
        <w:rPr>
          <w:rFonts w:ascii="Arial" w:hAnsi="Arial" w:cs="Arial"/>
          <w:sz w:val="20"/>
          <w:szCs w:val="20"/>
        </w:rPr>
        <w:t>ul</w:t>
      </w:r>
      <w:proofErr w:type="spellEnd"/>
      <w:r w:rsidRPr="0088716B">
        <w:rPr>
          <w:rFonts w:ascii="Arial" w:hAnsi="Arial" w:cs="Arial"/>
          <w:sz w:val="20"/>
          <w:szCs w:val="20"/>
        </w:rPr>
        <w:t xml:space="preserve">. </w:t>
      </w:r>
      <w:proofErr w:type="spellStart"/>
      <w:r w:rsidRPr="0088716B">
        <w:rPr>
          <w:rFonts w:ascii="Arial" w:hAnsi="Arial" w:cs="Arial"/>
          <w:sz w:val="20"/>
          <w:szCs w:val="20"/>
        </w:rPr>
        <w:t>Młyńskiej</w:t>
      </w:r>
      <w:proofErr w:type="spellEnd"/>
      <w:r w:rsidRPr="0088716B">
        <w:rPr>
          <w:rFonts w:ascii="Arial" w:hAnsi="Arial" w:cs="Arial"/>
          <w:sz w:val="20"/>
          <w:szCs w:val="20"/>
        </w:rPr>
        <w:t xml:space="preserve"> 1, 61-729 Poznań, NIP 778-10-38-603, REGON 000590415, </w:t>
      </w:r>
      <w:proofErr w:type="spellStart"/>
      <w:r w:rsidRPr="0088716B">
        <w:rPr>
          <w:rFonts w:ascii="Arial" w:hAnsi="Arial" w:cs="Arial"/>
          <w:sz w:val="20"/>
          <w:szCs w:val="20"/>
        </w:rPr>
        <w:t>reprezentowanym</w:t>
      </w:r>
      <w:proofErr w:type="spellEnd"/>
      <w:r w:rsidRPr="0088716B">
        <w:rPr>
          <w:rFonts w:ascii="Arial" w:hAnsi="Arial" w:cs="Arial"/>
          <w:sz w:val="20"/>
          <w:szCs w:val="20"/>
        </w:rPr>
        <w:t xml:space="preserve"> </w:t>
      </w:r>
      <w:proofErr w:type="spellStart"/>
      <w:r w:rsidRPr="0088716B">
        <w:rPr>
          <w:rFonts w:ascii="Arial" w:hAnsi="Arial" w:cs="Arial"/>
          <w:sz w:val="20"/>
          <w:szCs w:val="20"/>
        </w:rPr>
        <w:t>przez</w:t>
      </w:r>
      <w:proofErr w:type="spellEnd"/>
      <w:r w:rsidRPr="0088716B">
        <w:rPr>
          <w:rFonts w:ascii="Arial" w:hAnsi="Arial" w:cs="Arial"/>
          <w:sz w:val="20"/>
          <w:szCs w:val="20"/>
        </w:rPr>
        <w:t xml:space="preserve"> ……….……… – </w:t>
      </w:r>
      <w:proofErr w:type="spellStart"/>
      <w:r w:rsidRPr="0088716B">
        <w:rPr>
          <w:rFonts w:ascii="Arial" w:hAnsi="Arial" w:cs="Arial"/>
          <w:sz w:val="20"/>
          <w:szCs w:val="20"/>
        </w:rPr>
        <w:t>Dyrektora</w:t>
      </w:r>
      <w:proofErr w:type="spellEnd"/>
      <w:r w:rsidRPr="0088716B">
        <w:rPr>
          <w:rFonts w:ascii="Arial" w:hAnsi="Arial" w:cs="Arial"/>
          <w:sz w:val="20"/>
          <w:szCs w:val="20"/>
        </w:rPr>
        <w:t xml:space="preserve"> </w:t>
      </w:r>
      <w:proofErr w:type="spellStart"/>
      <w:r w:rsidRPr="0088716B">
        <w:rPr>
          <w:rFonts w:ascii="Arial" w:hAnsi="Arial" w:cs="Arial"/>
          <w:sz w:val="20"/>
          <w:szCs w:val="20"/>
        </w:rPr>
        <w:t>Aresztu</w:t>
      </w:r>
      <w:proofErr w:type="spellEnd"/>
      <w:r w:rsidRPr="0088716B">
        <w:rPr>
          <w:rFonts w:ascii="Arial" w:hAnsi="Arial" w:cs="Arial"/>
          <w:sz w:val="20"/>
          <w:szCs w:val="20"/>
        </w:rPr>
        <w:t xml:space="preserve"> </w:t>
      </w:r>
      <w:proofErr w:type="spellStart"/>
      <w:r w:rsidRPr="0088716B">
        <w:rPr>
          <w:rFonts w:ascii="Arial" w:hAnsi="Arial" w:cs="Arial"/>
          <w:sz w:val="20"/>
          <w:szCs w:val="20"/>
        </w:rPr>
        <w:t>Śledczego</w:t>
      </w:r>
      <w:proofErr w:type="spellEnd"/>
      <w:r w:rsidRPr="0088716B">
        <w:rPr>
          <w:rFonts w:ascii="Arial" w:hAnsi="Arial" w:cs="Arial"/>
          <w:sz w:val="20"/>
          <w:szCs w:val="20"/>
        </w:rPr>
        <w:t xml:space="preserve"> w </w:t>
      </w:r>
      <w:proofErr w:type="spellStart"/>
      <w:r w:rsidRPr="0088716B">
        <w:rPr>
          <w:rFonts w:ascii="Arial" w:hAnsi="Arial" w:cs="Arial"/>
          <w:sz w:val="20"/>
          <w:szCs w:val="20"/>
        </w:rPr>
        <w:t>Poznaniu</w:t>
      </w:r>
      <w:proofErr w:type="spellEnd"/>
      <w:r w:rsidRPr="0088716B">
        <w:rPr>
          <w:rFonts w:ascii="Arial" w:hAnsi="Arial" w:cs="Arial"/>
          <w:sz w:val="20"/>
          <w:szCs w:val="20"/>
        </w:rPr>
        <w:t xml:space="preserve"> </w:t>
      </w:r>
      <w:proofErr w:type="spellStart"/>
      <w:r w:rsidRPr="0088716B">
        <w:rPr>
          <w:rFonts w:ascii="Arial" w:hAnsi="Arial" w:cs="Arial"/>
          <w:sz w:val="20"/>
          <w:szCs w:val="20"/>
        </w:rPr>
        <w:t>zwanym</w:t>
      </w:r>
      <w:proofErr w:type="spellEnd"/>
      <w:r w:rsidRPr="0088716B">
        <w:rPr>
          <w:rFonts w:ascii="Arial" w:hAnsi="Arial" w:cs="Arial"/>
          <w:sz w:val="20"/>
          <w:szCs w:val="20"/>
        </w:rPr>
        <w:t xml:space="preserve"> w </w:t>
      </w:r>
      <w:proofErr w:type="spellStart"/>
      <w:r w:rsidRPr="0088716B">
        <w:rPr>
          <w:rFonts w:ascii="Arial" w:hAnsi="Arial" w:cs="Arial"/>
          <w:sz w:val="20"/>
          <w:szCs w:val="20"/>
        </w:rPr>
        <w:t>treści</w:t>
      </w:r>
      <w:proofErr w:type="spellEnd"/>
      <w:r w:rsidRPr="0088716B">
        <w:rPr>
          <w:rFonts w:ascii="Arial" w:hAnsi="Arial" w:cs="Arial"/>
          <w:sz w:val="20"/>
          <w:szCs w:val="20"/>
        </w:rPr>
        <w:t xml:space="preserve"> </w:t>
      </w:r>
      <w:proofErr w:type="spellStart"/>
      <w:r w:rsidRPr="0088716B">
        <w:rPr>
          <w:rFonts w:ascii="Arial" w:hAnsi="Arial" w:cs="Arial"/>
          <w:sz w:val="20"/>
          <w:szCs w:val="20"/>
        </w:rPr>
        <w:t>umowy</w:t>
      </w:r>
      <w:proofErr w:type="spellEnd"/>
      <w:r w:rsidRPr="0088716B">
        <w:rPr>
          <w:rFonts w:ascii="Arial" w:hAnsi="Arial" w:cs="Arial"/>
          <w:sz w:val="20"/>
          <w:szCs w:val="20"/>
        </w:rPr>
        <w:t xml:space="preserve"> </w:t>
      </w:r>
      <w:r w:rsidRPr="0088716B">
        <w:rPr>
          <w:rFonts w:ascii="Arial" w:hAnsi="Arial" w:cs="Arial"/>
          <w:b/>
          <w:sz w:val="20"/>
          <w:szCs w:val="20"/>
        </w:rPr>
        <w:t>„</w:t>
      </w:r>
      <w:proofErr w:type="spellStart"/>
      <w:r w:rsidRPr="0088716B">
        <w:rPr>
          <w:rFonts w:ascii="Arial" w:hAnsi="Arial" w:cs="Arial"/>
          <w:b/>
          <w:sz w:val="20"/>
          <w:szCs w:val="20"/>
        </w:rPr>
        <w:t>Zamawiającym</w:t>
      </w:r>
      <w:proofErr w:type="spellEnd"/>
      <w:r w:rsidRPr="0088716B">
        <w:rPr>
          <w:rFonts w:ascii="Arial" w:hAnsi="Arial" w:cs="Arial"/>
          <w:b/>
          <w:sz w:val="20"/>
          <w:szCs w:val="20"/>
        </w:rPr>
        <w:t>”</w:t>
      </w:r>
      <w:r w:rsidRPr="0088716B">
        <w:rPr>
          <w:rFonts w:ascii="Arial" w:hAnsi="Arial" w:cs="Arial"/>
          <w:sz w:val="20"/>
          <w:szCs w:val="20"/>
        </w:rPr>
        <w:t>,</w:t>
      </w:r>
    </w:p>
    <w:p w14:paraId="20987F83" w14:textId="77777777" w:rsidR="002C04BC" w:rsidRPr="0088716B" w:rsidRDefault="002C04BC" w:rsidP="002C04BC">
      <w:pPr>
        <w:pStyle w:val="Standard"/>
        <w:spacing w:line="360" w:lineRule="auto"/>
        <w:jc w:val="both"/>
        <w:rPr>
          <w:rFonts w:ascii="Arial" w:hAnsi="Arial" w:cs="Arial"/>
          <w:sz w:val="20"/>
          <w:szCs w:val="20"/>
        </w:rPr>
      </w:pPr>
      <w:r w:rsidRPr="0088716B">
        <w:rPr>
          <w:rFonts w:ascii="Arial" w:hAnsi="Arial" w:cs="Arial"/>
          <w:sz w:val="20"/>
          <w:szCs w:val="20"/>
        </w:rPr>
        <w:t>a</w:t>
      </w:r>
    </w:p>
    <w:p w14:paraId="15608E8C" w14:textId="77777777" w:rsidR="002C04BC" w:rsidRPr="0088716B" w:rsidRDefault="002C04BC" w:rsidP="002C04BC">
      <w:pPr>
        <w:pStyle w:val="Textbody"/>
        <w:spacing w:after="0" w:line="360" w:lineRule="auto"/>
        <w:jc w:val="both"/>
        <w:rPr>
          <w:rFonts w:ascii="Arial" w:hAnsi="Arial" w:cs="Arial"/>
          <w:sz w:val="20"/>
          <w:szCs w:val="20"/>
        </w:rPr>
      </w:pPr>
      <w:r w:rsidRPr="0088716B">
        <w:rPr>
          <w:rFonts w:ascii="Arial" w:hAnsi="Arial" w:cs="Arial"/>
          <w:sz w:val="20"/>
          <w:szCs w:val="20"/>
          <w:lang w:val="pl-PL"/>
        </w:rPr>
        <w:t>firmą……………………………………………………z siedzibą w …………………, zarejestrowaną w Krajowym Rejestrze Sądowym w dniu ………… pod nr ………………, identyfikującą się numerem NIP ……………., posiadającą REGON o numerze …………..… reprezentowaną przez ……………….. zwaną w dalszej treści umowy „</w:t>
      </w:r>
      <w:r w:rsidRPr="0088716B">
        <w:rPr>
          <w:rFonts w:ascii="Arial" w:hAnsi="Arial" w:cs="Arial"/>
          <w:b/>
          <w:sz w:val="20"/>
          <w:szCs w:val="20"/>
          <w:lang w:val="pl-PL"/>
        </w:rPr>
        <w:t>Wykonawcą”</w:t>
      </w:r>
      <w:r w:rsidRPr="0088716B">
        <w:rPr>
          <w:rFonts w:ascii="Arial" w:hAnsi="Arial" w:cs="Arial"/>
          <w:sz w:val="20"/>
          <w:szCs w:val="20"/>
          <w:lang w:val="pl-PL"/>
        </w:rPr>
        <w:t>,</w:t>
      </w:r>
    </w:p>
    <w:p w14:paraId="34494F0D" w14:textId="77777777" w:rsidR="002C04BC" w:rsidRPr="0088716B" w:rsidRDefault="002C04BC" w:rsidP="002C04BC">
      <w:pPr>
        <w:pStyle w:val="Standard"/>
        <w:spacing w:line="360" w:lineRule="auto"/>
        <w:jc w:val="both"/>
        <w:rPr>
          <w:rFonts w:ascii="Arial" w:hAnsi="Arial" w:cs="Arial"/>
          <w:sz w:val="20"/>
          <w:szCs w:val="20"/>
        </w:rPr>
      </w:pPr>
      <w:r w:rsidRPr="0088716B">
        <w:rPr>
          <w:rFonts w:ascii="Arial" w:eastAsia="Calibri" w:hAnsi="Arial" w:cs="Arial"/>
          <w:sz w:val="20"/>
          <w:szCs w:val="20"/>
          <w:lang w:val="pl-PL"/>
        </w:rPr>
        <w:t xml:space="preserve">w rezultacie dokonania przez </w:t>
      </w:r>
      <w:r w:rsidRPr="0088716B">
        <w:rPr>
          <w:rFonts w:ascii="Arial" w:eastAsia="Calibri" w:hAnsi="Arial" w:cs="Arial"/>
          <w:iCs/>
          <w:sz w:val="20"/>
          <w:szCs w:val="20"/>
          <w:lang w:val="pl-PL"/>
        </w:rPr>
        <w:t xml:space="preserve">Zamawiającego </w:t>
      </w:r>
      <w:r w:rsidRPr="0088716B">
        <w:rPr>
          <w:rFonts w:ascii="Arial" w:eastAsia="Calibri" w:hAnsi="Arial" w:cs="Arial"/>
          <w:sz w:val="20"/>
          <w:szCs w:val="20"/>
          <w:lang w:val="pl-PL"/>
        </w:rPr>
        <w:t xml:space="preserve">wyboru oferty </w:t>
      </w:r>
      <w:r w:rsidRPr="0088716B">
        <w:rPr>
          <w:rFonts w:ascii="Arial" w:eastAsia="Calibri" w:hAnsi="Arial" w:cs="Arial"/>
          <w:iCs/>
          <w:sz w:val="20"/>
          <w:szCs w:val="20"/>
          <w:lang w:val="pl-PL"/>
        </w:rPr>
        <w:t>Wykonawcy</w:t>
      </w:r>
      <w:r w:rsidRPr="0088716B">
        <w:rPr>
          <w:rFonts w:ascii="Arial" w:eastAsia="Calibri" w:hAnsi="Arial" w:cs="Arial"/>
          <w:i/>
          <w:iCs/>
          <w:sz w:val="20"/>
          <w:szCs w:val="20"/>
          <w:lang w:val="pl-PL"/>
        </w:rPr>
        <w:t xml:space="preserve"> </w:t>
      </w:r>
      <w:r w:rsidRPr="0088716B">
        <w:rPr>
          <w:rFonts w:ascii="Arial" w:eastAsia="Calibri" w:hAnsi="Arial" w:cs="Arial"/>
          <w:sz w:val="20"/>
          <w:szCs w:val="20"/>
          <w:lang w:val="pl-PL"/>
        </w:rPr>
        <w:t>w postępowaniu przeprowadzanym w trybie</w:t>
      </w:r>
      <w:r w:rsidRPr="0088716B">
        <w:rPr>
          <w:rFonts w:ascii="Arial" w:eastAsia="Calibri" w:hAnsi="Arial" w:cs="Arial"/>
          <w:bCs/>
          <w:sz w:val="20"/>
          <w:szCs w:val="20"/>
          <w:lang w:val="pl-PL"/>
        </w:rPr>
        <w:t xml:space="preserve"> podstawowym</w:t>
      </w:r>
      <w:r w:rsidRPr="0088716B">
        <w:rPr>
          <w:rFonts w:ascii="Arial" w:eastAsia="Calibri" w:hAnsi="Arial" w:cs="Arial"/>
          <w:sz w:val="20"/>
          <w:szCs w:val="20"/>
          <w:lang w:val="pl-PL"/>
        </w:rPr>
        <w:t>, zgodnie z ustawą z dnia 11 września 2019 r. Prawo zamówień publicznych, którego przedmiotem jest usługa dezynsekcji, deratyzacji i dezynfekcji dla Aresztu Śledczego w Poznaniu, Oddziałów Zewnętrznych w Poznaniu, Rosnowie i Koziegłowach oraz magazynów w Baranowie została zawarta umowa o następującej treści:</w:t>
      </w:r>
    </w:p>
    <w:p w14:paraId="7B6A766B" w14:textId="77777777" w:rsidR="002C04BC" w:rsidRPr="0088716B" w:rsidRDefault="002C04BC" w:rsidP="002C04BC">
      <w:pPr>
        <w:pStyle w:val="Standard"/>
        <w:spacing w:line="360" w:lineRule="auto"/>
        <w:jc w:val="both"/>
        <w:rPr>
          <w:rFonts w:ascii="Arial" w:hAnsi="Arial" w:cs="Arial"/>
          <w:sz w:val="20"/>
          <w:szCs w:val="20"/>
        </w:rPr>
      </w:pPr>
    </w:p>
    <w:p w14:paraId="3E4DD8C3" w14:textId="77777777" w:rsidR="002C04BC" w:rsidRPr="0088716B" w:rsidRDefault="002C04BC" w:rsidP="002C04BC">
      <w:pPr>
        <w:pStyle w:val="Standard"/>
        <w:spacing w:line="360" w:lineRule="auto"/>
        <w:jc w:val="center"/>
        <w:rPr>
          <w:rFonts w:ascii="Arial" w:hAnsi="Arial" w:cs="Arial"/>
          <w:b/>
          <w:sz w:val="20"/>
          <w:szCs w:val="20"/>
        </w:rPr>
      </w:pPr>
      <w:r w:rsidRPr="0088716B">
        <w:rPr>
          <w:rFonts w:ascii="Arial" w:hAnsi="Arial" w:cs="Arial"/>
          <w:b/>
          <w:sz w:val="20"/>
          <w:szCs w:val="20"/>
        </w:rPr>
        <w:t xml:space="preserve">§1. </w:t>
      </w:r>
      <w:proofErr w:type="spellStart"/>
      <w:r w:rsidRPr="0088716B">
        <w:rPr>
          <w:rFonts w:ascii="Arial" w:hAnsi="Arial" w:cs="Arial"/>
          <w:b/>
          <w:sz w:val="20"/>
          <w:szCs w:val="20"/>
        </w:rPr>
        <w:t>Przedmiot</w:t>
      </w:r>
      <w:proofErr w:type="spellEnd"/>
      <w:r w:rsidRPr="0088716B">
        <w:rPr>
          <w:rFonts w:ascii="Arial" w:hAnsi="Arial" w:cs="Arial"/>
          <w:b/>
          <w:sz w:val="20"/>
          <w:szCs w:val="20"/>
        </w:rPr>
        <w:t xml:space="preserve"> </w:t>
      </w:r>
      <w:proofErr w:type="spellStart"/>
      <w:r w:rsidRPr="0088716B">
        <w:rPr>
          <w:rFonts w:ascii="Arial" w:hAnsi="Arial" w:cs="Arial"/>
          <w:b/>
          <w:sz w:val="20"/>
          <w:szCs w:val="20"/>
        </w:rPr>
        <w:t>umowy</w:t>
      </w:r>
      <w:proofErr w:type="spellEnd"/>
    </w:p>
    <w:p w14:paraId="4B818E46"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Przedmiotem umowy jest świadczenie usług dezynsekcji, deratyzacji i dezynfekcji dla Aresztu Śledczego w Poznaniu ul. Młyńska 1 oraz Oddziałów Zewnętrznych w Poznaniu ul. Nowosolska 37, Rosnowie ul. Jarzębinowa 1, Koziegłowach ul. Piaskowa 7 oraz w magazynach w Baranowie ul. Budowlanych 14 i obowiązuje zgodnie ze złożoną ofertą stanowiącą integralną część niniejszej umowy.</w:t>
      </w:r>
    </w:p>
    <w:p w14:paraId="443C00AD"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Dokładny opis wraz ze specyfikacją usług dezynsekcji, deratyzacji oraz dezynfekcji Aresztu Śledczego w Poznaniu ul. Młyńska 1 oraz Oddziałów Zewnętrznych w Poznaniu ul. Nowosolska 37, Rosnowie ul. Jarzębinowa 1, Koziegłowach ul. Piaskowa 7 oraz w magazynach w Baranowie ul. Budowlanych 14 określony jest w załącznikach nr 1, nr 2, nr 3, nr 4, nr 5, nr 6 do niniejszej umowy. Wykonawca potwierdza, że zapoznał się z zakresem prac będących przedmiotem umowy określonym ww. załącznikach do umowy i akceptuje go bez zastrzeżeń.</w:t>
      </w:r>
    </w:p>
    <w:p w14:paraId="4CF2C03E"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Usługi niniejszej umowy będą realizowane na podstawie zatwierdzonego przez Zamawiającego i sporządzonego przez Wykonawcę harmonogramu (dostarczonego w ciągu 5 dni od dnia podpisania umowy).</w:t>
      </w:r>
    </w:p>
    <w:p w14:paraId="17C5EABC"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Wykonawca ma obowiązek niezwłocznego reagowania na zgłoszenia Zamawiającego uwzględniając zapisy załącznika nr 5 oraz pkt. 3 niniejszego paragrafu.</w:t>
      </w:r>
    </w:p>
    <w:p w14:paraId="1ECAEA77"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 xml:space="preserve">Usługa odpluskwiania będzie przeprowadzana każdorazowo na podstawie odrębnego zlecenia e-mail przesłanego na następujący adres e-mail Wykonawcy:...........................................w terminie do 48 godzin od dnia otrzymania przez </w:t>
      </w:r>
      <w:r w:rsidRPr="0088716B">
        <w:rPr>
          <w:sz w:val="20"/>
          <w:szCs w:val="20"/>
        </w:rPr>
        <w:lastRenderedPageBreak/>
        <w:t>Wykonawcę tego zlecenia.</w:t>
      </w:r>
    </w:p>
    <w:p w14:paraId="6991AB99"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 xml:space="preserve">Skuteczność jednorazowego usługi odpluskwiania ustala się na okres dwóch </w:t>
      </w:r>
      <w:proofErr w:type="spellStart"/>
      <w:r w:rsidRPr="0088716B">
        <w:rPr>
          <w:sz w:val="20"/>
          <w:szCs w:val="20"/>
        </w:rPr>
        <w:t>miesiący</w:t>
      </w:r>
      <w:proofErr w:type="spellEnd"/>
      <w:r w:rsidRPr="0088716B">
        <w:rPr>
          <w:sz w:val="20"/>
          <w:szCs w:val="20"/>
        </w:rPr>
        <w:t xml:space="preserve">. Jeśli w okresie dwóch </w:t>
      </w:r>
      <w:proofErr w:type="spellStart"/>
      <w:r w:rsidRPr="0088716B">
        <w:rPr>
          <w:sz w:val="20"/>
          <w:szCs w:val="20"/>
        </w:rPr>
        <w:t>miesiący</w:t>
      </w:r>
      <w:proofErr w:type="spellEnd"/>
      <w:r w:rsidRPr="0088716B">
        <w:rPr>
          <w:sz w:val="20"/>
          <w:szCs w:val="20"/>
        </w:rPr>
        <w:t xml:space="preserve"> od daty przeprowadzenia usługi odpluskwiania w danym pomieszczeniu pluskwy nadal będą się w nim znajdowały, Wykonawca ponowi usługę na własny koszt. Każdorazowe zawiadomienie o konieczności ponowienia realizacji usługi będą wysyłane na adres e-mail Wykonawcy wskazany w ust. 5 powyżej.</w:t>
      </w:r>
    </w:p>
    <w:p w14:paraId="1470FAA8" w14:textId="77777777" w:rsidR="002C04BC" w:rsidRPr="0088716B" w:rsidRDefault="002C04BC" w:rsidP="00AC3D80">
      <w:pPr>
        <w:pStyle w:val="Akapitzlist"/>
        <w:widowControl w:val="0"/>
        <w:numPr>
          <w:ilvl w:val="0"/>
          <w:numId w:val="44"/>
        </w:numPr>
        <w:suppressAutoHyphens/>
        <w:autoSpaceDN w:val="0"/>
        <w:spacing w:line="360" w:lineRule="auto"/>
        <w:contextualSpacing w:val="0"/>
        <w:jc w:val="both"/>
        <w:textAlignment w:val="baseline"/>
        <w:rPr>
          <w:sz w:val="20"/>
          <w:szCs w:val="20"/>
        </w:rPr>
      </w:pPr>
      <w:r w:rsidRPr="0088716B">
        <w:rPr>
          <w:sz w:val="20"/>
          <w:szCs w:val="20"/>
        </w:rPr>
        <w:t>Wykonawca wykonywać będzie usługę, o której mowa w §1 w czasie pracy administracji Aresztu Śledczego w Poznaniu i podległych Oddziałów Zewnętrznych oraz Magazynów w Baranowie, tj. w dni robocze od poniedziałku do piątku, w godz. 7:30 – 14:00.</w:t>
      </w:r>
    </w:p>
    <w:p w14:paraId="4D4CABFD" w14:textId="77777777" w:rsidR="002C04BC" w:rsidRPr="0088716B" w:rsidRDefault="002C04BC" w:rsidP="002C04BC">
      <w:pPr>
        <w:pStyle w:val="Akapitzlist"/>
        <w:spacing w:line="360" w:lineRule="auto"/>
        <w:jc w:val="both"/>
        <w:rPr>
          <w:sz w:val="20"/>
          <w:szCs w:val="20"/>
        </w:rPr>
      </w:pPr>
    </w:p>
    <w:p w14:paraId="116EE227" w14:textId="77777777" w:rsidR="002C04BC" w:rsidRPr="0088716B" w:rsidRDefault="002C04BC" w:rsidP="002C04BC">
      <w:pPr>
        <w:pStyle w:val="Standard"/>
        <w:spacing w:line="360" w:lineRule="auto"/>
        <w:jc w:val="center"/>
        <w:rPr>
          <w:rFonts w:ascii="Arial" w:hAnsi="Arial" w:cs="Arial"/>
          <w:b/>
          <w:sz w:val="20"/>
          <w:szCs w:val="20"/>
        </w:rPr>
      </w:pPr>
      <w:r w:rsidRPr="0088716B">
        <w:rPr>
          <w:rFonts w:ascii="Arial" w:hAnsi="Arial" w:cs="Arial"/>
          <w:b/>
          <w:sz w:val="20"/>
          <w:szCs w:val="20"/>
        </w:rPr>
        <w:t xml:space="preserve">§2. </w:t>
      </w:r>
      <w:proofErr w:type="spellStart"/>
      <w:r w:rsidRPr="0088716B">
        <w:rPr>
          <w:rFonts w:ascii="Arial" w:hAnsi="Arial" w:cs="Arial"/>
          <w:b/>
          <w:sz w:val="20"/>
          <w:szCs w:val="20"/>
        </w:rPr>
        <w:t>Realizacja</w:t>
      </w:r>
      <w:proofErr w:type="spellEnd"/>
      <w:r w:rsidRPr="0088716B">
        <w:rPr>
          <w:rFonts w:ascii="Arial" w:hAnsi="Arial" w:cs="Arial"/>
          <w:b/>
          <w:sz w:val="20"/>
          <w:szCs w:val="20"/>
        </w:rPr>
        <w:t xml:space="preserve"> </w:t>
      </w:r>
      <w:proofErr w:type="spellStart"/>
      <w:r w:rsidRPr="0088716B">
        <w:rPr>
          <w:rFonts w:ascii="Arial" w:hAnsi="Arial" w:cs="Arial"/>
          <w:b/>
          <w:sz w:val="20"/>
          <w:szCs w:val="20"/>
        </w:rPr>
        <w:t>umowy</w:t>
      </w:r>
      <w:proofErr w:type="spellEnd"/>
    </w:p>
    <w:p w14:paraId="65E6B274" w14:textId="77777777" w:rsidR="002C04BC" w:rsidRPr="0088716B" w:rsidRDefault="002C04BC" w:rsidP="00AC3D80">
      <w:pPr>
        <w:pStyle w:val="Akapitzlist"/>
        <w:widowControl w:val="0"/>
        <w:numPr>
          <w:ilvl w:val="0"/>
          <w:numId w:val="45"/>
        </w:numPr>
        <w:suppressAutoHyphens/>
        <w:autoSpaceDN w:val="0"/>
        <w:spacing w:line="360" w:lineRule="auto"/>
        <w:ind w:left="502" w:hanging="360"/>
        <w:contextualSpacing w:val="0"/>
        <w:jc w:val="both"/>
        <w:textAlignment w:val="baseline"/>
        <w:rPr>
          <w:sz w:val="20"/>
          <w:szCs w:val="20"/>
        </w:rPr>
      </w:pPr>
      <w:r w:rsidRPr="0088716B">
        <w:rPr>
          <w:sz w:val="20"/>
          <w:szCs w:val="20"/>
        </w:rPr>
        <w:t>Zamawiający zamawia u Wykonawcy usługi dezynsekcji, deratyzacji i dezynfekcji zgodnie ze specyfikacją:</w:t>
      </w:r>
    </w:p>
    <w:p w14:paraId="5E59067F" w14:textId="77777777" w:rsidR="002C04BC" w:rsidRPr="0088716B" w:rsidRDefault="002C04BC" w:rsidP="00AC3D80">
      <w:pPr>
        <w:pStyle w:val="Akapitzlist"/>
        <w:widowControl w:val="0"/>
        <w:numPr>
          <w:ilvl w:val="0"/>
          <w:numId w:val="46"/>
        </w:numPr>
        <w:suppressAutoHyphens/>
        <w:autoSpaceDN w:val="0"/>
        <w:spacing w:line="360" w:lineRule="auto"/>
        <w:ind w:left="395" w:hanging="282"/>
        <w:contextualSpacing w:val="0"/>
        <w:jc w:val="both"/>
        <w:textAlignment w:val="baseline"/>
        <w:rPr>
          <w:sz w:val="20"/>
          <w:szCs w:val="20"/>
        </w:rPr>
      </w:pPr>
      <w:r w:rsidRPr="0088716B">
        <w:rPr>
          <w:sz w:val="20"/>
          <w:szCs w:val="20"/>
        </w:rPr>
        <w:t>Dezynsekcja – karaluch, prusak i mrówka – załącznik nr. 1;</w:t>
      </w:r>
    </w:p>
    <w:p w14:paraId="185B27BB" w14:textId="77777777" w:rsidR="002C04BC" w:rsidRPr="0088716B" w:rsidRDefault="002C04BC" w:rsidP="00AC3D80">
      <w:pPr>
        <w:pStyle w:val="Akapitzlist"/>
        <w:widowControl w:val="0"/>
        <w:numPr>
          <w:ilvl w:val="0"/>
          <w:numId w:val="42"/>
        </w:numPr>
        <w:suppressAutoHyphens/>
        <w:autoSpaceDN w:val="0"/>
        <w:spacing w:line="360" w:lineRule="auto"/>
        <w:ind w:left="502" w:hanging="360"/>
        <w:contextualSpacing w:val="0"/>
        <w:jc w:val="both"/>
        <w:textAlignment w:val="baseline"/>
        <w:rPr>
          <w:sz w:val="20"/>
          <w:szCs w:val="20"/>
        </w:rPr>
      </w:pPr>
      <w:r w:rsidRPr="0088716B">
        <w:rPr>
          <w:sz w:val="20"/>
          <w:szCs w:val="20"/>
        </w:rPr>
        <w:t>Deratyzacja – szczegółowo określone w załączniku nr. 2;</w:t>
      </w:r>
    </w:p>
    <w:p w14:paraId="7C0FF27E" w14:textId="77777777" w:rsidR="002C04BC" w:rsidRPr="0088716B" w:rsidRDefault="002C04BC" w:rsidP="00AC3D80">
      <w:pPr>
        <w:pStyle w:val="Akapitzlist"/>
        <w:widowControl w:val="0"/>
        <w:numPr>
          <w:ilvl w:val="0"/>
          <w:numId w:val="42"/>
        </w:numPr>
        <w:suppressAutoHyphens/>
        <w:autoSpaceDN w:val="0"/>
        <w:spacing w:line="360" w:lineRule="auto"/>
        <w:ind w:left="502" w:hanging="360"/>
        <w:contextualSpacing w:val="0"/>
        <w:jc w:val="both"/>
        <w:textAlignment w:val="baseline"/>
        <w:rPr>
          <w:sz w:val="20"/>
          <w:szCs w:val="20"/>
        </w:rPr>
      </w:pPr>
      <w:r w:rsidRPr="0088716B">
        <w:rPr>
          <w:sz w:val="20"/>
          <w:szCs w:val="20"/>
        </w:rPr>
        <w:t>Dezynfekcja zawszawionej odzieży oraz materaców trzyczęściowych w pomieszczeniu do tego przeznaczonym o kubaturze ok 98 m² w Areszcie Śledczym w Poznaniu - szczegółowo określono w załączniku nr. 3;</w:t>
      </w:r>
    </w:p>
    <w:p w14:paraId="0AD6C982" w14:textId="77777777" w:rsidR="002C04BC" w:rsidRPr="0088716B" w:rsidRDefault="002C04BC" w:rsidP="00AC3D80">
      <w:pPr>
        <w:pStyle w:val="Akapitzlist"/>
        <w:widowControl w:val="0"/>
        <w:numPr>
          <w:ilvl w:val="0"/>
          <w:numId w:val="42"/>
        </w:numPr>
        <w:suppressAutoHyphens/>
        <w:autoSpaceDN w:val="0"/>
        <w:spacing w:line="360" w:lineRule="auto"/>
        <w:ind w:left="502" w:hanging="360"/>
        <w:contextualSpacing w:val="0"/>
        <w:jc w:val="both"/>
        <w:textAlignment w:val="baseline"/>
        <w:rPr>
          <w:sz w:val="20"/>
          <w:szCs w:val="20"/>
        </w:rPr>
      </w:pPr>
      <w:r w:rsidRPr="0088716B">
        <w:rPr>
          <w:sz w:val="20"/>
          <w:szCs w:val="20"/>
        </w:rPr>
        <w:t>Dezynsekcja odzieży oraz materaców trzyczęściowych w pomieszczeniu do tego przeznaczonym o kubaturze ok 98 m² w Areszcie Śledczym w Poznaniu, szczegółowo określono w załączniku nr. 4;</w:t>
      </w:r>
    </w:p>
    <w:p w14:paraId="6CFD2BE8" w14:textId="77777777" w:rsidR="002C04BC" w:rsidRPr="0088716B" w:rsidRDefault="002C04BC" w:rsidP="00AC3D80">
      <w:pPr>
        <w:pStyle w:val="Akapitzlist"/>
        <w:widowControl w:val="0"/>
        <w:numPr>
          <w:ilvl w:val="0"/>
          <w:numId w:val="42"/>
        </w:numPr>
        <w:suppressAutoHyphens/>
        <w:autoSpaceDN w:val="0"/>
        <w:spacing w:line="360" w:lineRule="auto"/>
        <w:ind w:left="502" w:hanging="360"/>
        <w:contextualSpacing w:val="0"/>
        <w:jc w:val="both"/>
        <w:textAlignment w:val="baseline"/>
        <w:rPr>
          <w:sz w:val="20"/>
          <w:szCs w:val="20"/>
        </w:rPr>
      </w:pPr>
      <w:r w:rsidRPr="0088716B">
        <w:rPr>
          <w:sz w:val="20"/>
          <w:szCs w:val="20"/>
        </w:rPr>
        <w:t>Opryski dezynsekcyjne cel mieszkalnych w Areszcie Śledczym w Poznaniu  ul. Młyńska 1 oraz Oddziałów Zewnętrznych w Poznaniu ul. Nowosolska 37, Rosnowie ul. Jarzębinowa 1, Koziegłowach ul. Piaskowa 7 - szczegółowo określono w załączniku nr. 5;</w:t>
      </w:r>
    </w:p>
    <w:p w14:paraId="478A5F83" w14:textId="77777777" w:rsidR="002C04BC" w:rsidRPr="0088716B" w:rsidRDefault="002C04BC" w:rsidP="00AC3D80">
      <w:pPr>
        <w:pStyle w:val="Standard"/>
        <w:numPr>
          <w:ilvl w:val="0"/>
          <w:numId w:val="42"/>
        </w:numPr>
        <w:tabs>
          <w:tab w:val="left" w:pos="7314"/>
        </w:tabs>
        <w:spacing w:before="28" w:after="45" w:line="360" w:lineRule="auto"/>
        <w:ind w:left="502" w:hanging="360"/>
        <w:jc w:val="both"/>
        <w:rPr>
          <w:rFonts w:ascii="Arial" w:hAnsi="Arial" w:cs="Arial"/>
          <w:sz w:val="20"/>
          <w:szCs w:val="20"/>
        </w:rPr>
      </w:pPr>
      <w:r w:rsidRPr="0088716B">
        <w:rPr>
          <w:rFonts w:ascii="Arial" w:eastAsia="Arial" w:hAnsi="Arial" w:cs="Arial"/>
          <w:sz w:val="20"/>
          <w:szCs w:val="20"/>
          <w:lang w:val="pl-PL"/>
        </w:rPr>
        <w:t xml:space="preserve">System analizy i krytycznych punktów kontroli w systemie HACCP punktu wydawania posiłków w </w:t>
      </w:r>
      <w:r w:rsidRPr="0088716B">
        <w:rPr>
          <w:rFonts w:ascii="Arial" w:hAnsi="Arial" w:cs="Arial"/>
          <w:sz w:val="20"/>
          <w:szCs w:val="20"/>
          <w:lang w:val="pl-PL"/>
        </w:rPr>
        <w:t>Areszcie Śledczym w Poznaniu ul. Młyńska 1 oraz Oddziałów Zewnętrznych w Poznaniu ul. Nowosolska 37, Rosnowie ul. Jarzębinowa 1, Koziegłowach ul. Piaskowa 7</w:t>
      </w:r>
      <w:r w:rsidRPr="0088716B">
        <w:rPr>
          <w:rFonts w:ascii="Arial" w:eastAsia="Arial" w:hAnsi="Arial" w:cs="Arial"/>
          <w:sz w:val="20"/>
          <w:szCs w:val="20"/>
          <w:lang w:val="pl-PL"/>
        </w:rPr>
        <w:t xml:space="preserve"> z zastrzeżeniem w przypadku zmiany systemu HACCP (dezynsekcja, instalacja detektorów na owady z obsługą i serwisem, usługa aplikacji żelu przeciw karaczanom w wyznaczonych miejscach newralgicznych, deratyzacja – monitoring stacji deratyzacyjnych i karmników </w:t>
      </w:r>
      <w:proofErr w:type="spellStart"/>
      <w:r w:rsidRPr="0088716B">
        <w:rPr>
          <w:rFonts w:ascii="Arial" w:eastAsia="Arial" w:hAnsi="Arial" w:cs="Arial"/>
          <w:sz w:val="20"/>
          <w:szCs w:val="20"/>
          <w:lang w:val="pl-PL"/>
        </w:rPr>
        <w:t>żywołownych</w:t>
      </w:r>
      <w:proofErr w:type="spellEnd"/>
      <w:r w:rsidRPr="0088716B">
        <w:rPr>
          <w:rFonts w:ascii="Arial" w:eastAsia="Arial" w:hAnsi="Arial" w:cs="Arial"/>
          <w:sz w:val="20"/>
          <w:szCs w:val="20"/>
          <w:lang w:val="pl-PL"/>
        </w:rPr>
        <w:t>). Prowadzenie dokumentacji -</w:t>
      </w:r>
      <w:r w:rsidRPr="0088716B">
        <w:rPr>
          <w:rFonts w:ascii="Arial" w:eastAsia="Arial" w:hAnsi="Arial" w:cs="Arial"/>
          <w:b/>
          <w:sz w:val="20"/>
          <w:szCs w:val="20"/>
          <w:lang w:val="pl-PL"/>
        </w:rPr>
        <w:t xml:space="preserve"> </w:t>
      </w:r>
      <w:r w:rsidRPr="0088716B">
        <w:rPr>
          <w:rFonts w:ascii="Arial" w:eastAsia="Arial" w:hAnsi="Arial" w:cs="Arial"/>
          <w:sz w:val="20"/>
          <w:szCs w:val="20"/>
          <w:lang w:val="pl-PL"/>
        </w:rPr>
        <w:t>szczegółowo określone w załączniku nr 6.</w:t>
      </w:r>
    </w:p>
    <w:p w14:paraId="227F04BA"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t xml:space="preserve">Dodatkowym Przedmiotem Umowy jest wykonanie usługi odpluskwiania cel mieszkalnych oraz pomieszczeń w </w:t>
      </w:r>
      <w:r w:rsidRPr="0088716B">
        <w:rPr>
          <w:rFonts w:ascii="Arial" w:eastAsia="Calibri" w:hAnsi="Arial" w:cs="Arial"/>
          <w:sz w:val="20"/>
          <w:szCs w:val="20"/>
          <w:lang w:val="pl-PL"/>
        </w:rPr>
        <w:t>Areszcie Śledczym w Poznaniu, Oddziałach Zewnętrznych w Poznaniu, Rosnowie i Koziegłowach oraz magazynach w Baranowie.</w:t>
      </w:r>
    </w:p>
    <w:p w14:paraId="7DE508C4"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Calibri" w:hAnsi="Arial" w:cs="Arial"/>
          <w:sz w:val="20"/>
          <w:szCs w:val="20"/>
          <w:lang w:val="pl-PL"/>
        </w:rPr>
        <w:t>Zamawiający zleca, a Wykonawca przyjmuje do wykonania usługę dezynsekcyjną, deratyzacyjną i dezynfekcyjną zgodnie z zakresem usług określonych w załącznikach nr 1, 2, 3, 4, 5, 6 zawierający tabele 6.1, 6.2, 6.3, 6.4 stanowiących integralną część umowy.</w:t>
      </w:r>
    </w:p>
    <w:p w14:paraId="568E460E"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Calibri" w:hAnsi="Arial" w:cs="Arial"/>
          <w:sz w:val="20"/>
          <w:szCs w:val="20"/>
          <w:lang w:val="pl-PL"/>
        </w:rPr>
        <w:t>Wykonawca zobowiązuje się do wykonania przedmiotu Umowy  terminowo zgodnie z aktualnym poziomem wiedzy technicznej i należytą starannością.</w:t>
      </w:r>
    </w:p>
    <w:p w14:paraId="2B2274DC"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lastRenderedPageBreak/>
        <w:t>Wykonawca oświadcza, że posiada właściwe kwalifikacje, doświadczenie oraz wszystkie niezbędne uprawnienia i inne wymagane prawem polskim zezwolenia do pozyskiwania profesjonalnych środków chemicznych oraz do wykonania czynności opisanych w Umowie.</w:t>
      </w:r>
    </w:p>
    <w:p w14:paraId="63E9D35E"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t>Wykonawca oświadcza, że posiada odpowiednie wyposażenie oraz sprzęt do realizacji przedmiotu Umowy, a usługa realizowana będzie pod kierownictwem i przy udziale przeszkolonego personelu w zakresie wykonywania przedmiotowych usług oraz zgodnie z obowiązującymi przepisami BHP i ppoż. Wykonawca ponosi odpowiedzialność oraz zobowiązuje się do przestrzegania przepisów BHP i ppoż. w czasie wykonywania usług będących przedmiotem Umowy.</w:t>
      </w:r>
    </w:p>
    <w:p w14:paraId="1C5EA6E0"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t>Wykonawca odpowiada za szkody spowodowane przez swoich pracowników podczas wykonywania usług będących przedmiotem Umowy.</w:t>
      </w:r>
    </w:p>
    <w:p w14:paraId="76349E29"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t>Środki dezynsekcyjne, deratyzacyjne i dezynfekcyjne używane do realizacji usług,  będących przedmiotem Umowy środki dezynsekcyjne, deratyzacyjne i dezynfekcyjne muszą posiadać niezbędne atesty wymagane przepisami prawa.</w:t>
      </w:r>
    </w:p>
    <w:p w14:paraId="5BA49356"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t>W pomieszczeniach kuchennych należy używać żelu.</w:t>
      </w:r>
    </w:p>
    <w:p w14:paraId="53B5419A" w14:textId="77777777" w:rsidR="002C04BC" w:rsidRPr="0088716B" w:rsidRDefault="002C04BC" w:rsidP="00AC3D80">
      <w:pPr>
        <w:pStyle w:val="Standard"/>
        <w:numPr>
          <w:ilvl w:val="0"/>
          <w:numId w:val="47"/>
        </w:numPr>
        <w:tabs>
          <w:tab w:val="left" w:pos="4797"/>
        </w:tabs>
        <w:spacing w:line="360" w:lineRule="auto"/>
        <w:jc w:val="both"/>
        <w:rPr>
          <w:rFonts w:ascii="Arial" w:hAnsi="Arial" w:cs="Arial"/>
          <w:sz w:val="20"/>
          <w:szCs w:val="20"/>
        </w:rPr>
      </w:pPr>
      <w:r w:rsidRPr="0088716B">
        <w:rPr>
          <w:rFonts w:ascii="Arial" w:eastAsia="Arial" w:hAnsi="Arial" w:cs="Arial"/>
          <w:sz w:val="20"/>
          <w:szCs w:val="20"/>
          <w:lang w:val="pl-PL"/>
        </w:rPr>
        <w:t>Po zrealizowaniu każdej z usług, o której stanowi ust. 1 (tj. po zrealizowaniu danego etapu) i ust. 2 (tj. po zrealizowaniu jednostkowej usługi zgodnie z zapotrzebowaniem) Umowy Strony podpiszą protokół z wykonanej usługi.</w:t>
      </w:r>
    </w:p>
    <w:p w14:paraId="3726C7CF" w14:textId="77777777" w:rsidR="002C04BC" w:rsidRPr="0088716B" w:rsidRDefault="002C04BC" w:rsidP="00857064">
      <w:pPr>
        <w:pStyle w:val="Standard"/>
        <w:tabs>
          <w:tab w:val="left" w:pos="6237"/>
        </w:tabs>
        <w:spacing w:line="360" w:lineRule="auto"/>
        <w:rPr>
          <w:rFonts w:ascii="Arial" w:hAnsi="Arial" w:cs="Arial"/>
          <w:sz w:val="20"/>
          <w:szCs w:val="20"/>
        </w:rPr>
      </w:pPr>
    </w:p>
    <w:p w14:paraId="57BB5B48" w14:textId="77777777" w:rsidR="002C04BC" w:rsidRPr="0088716B" w:rsidRDefault="002C04BC" w:rsidP="002C04BC">
      <w:pPr>
        <w:pStyle w:val="Standard"/>
        <w:spacing w:line="360" w:lineRule="auto"/>
        <w:jc w:val="center"/>
        <w:rPr>
          <w:rFonts w:ascii="Arial" w:hAnsi="Arial" w:cs="Arial"/>
          <w:b/>
          <w:sz w:val="20"/>
          <w:szCs w:val="20"/>
        </w:rPr>
      </w:pPr>
      <w:bookmarkStart w:id="33" w:name="Bookmark"/>
      <w:bookmarkEnd w:id="33"/>
      <w:r w:rsidRPr="0088716B">
        <w:rPr>
          <w:rFonts w:ascii="Arial" w:hAnsi="Arial" w:cs="Arial"/>
          <w:b/>
          <w:sz w:val="20"/>
          <w:szCs w:val="20"/>
        </w:rPr>
        <w:t xml:space="preserve">§3. </w:t>
      </w:r>
      <w:proofErr w:type="spellStart"/>
      <w:r w:rsidRPr="0088716B">
        <w:rPr>
          <w:rFonts w:ascii="Arial" w:hAnsi="Arial" w:cs="Arial"/>
          <w:b/>
          <w:sz w:val="20"/>
          <w:szCs w:val="20"/>
        </w:rPr>
        <w:t>Wynagrodzenie</w:t>
      </w:r>
      <w:proofErr w:type="spellEnd"/>
    </w:p>
    <w:p w14:paraId="49A9C7FA" w14:textId="77777777" w:rsidR="002C04BC" w:rsidRPr="0088716B" w:rsidRDefault="002C04BC" w:rsidP="00AC3D80">
      <w:pPr>
        <w:pStyle w:val="Akapitzlist"/>
        <w:widowControl w:val="0"/>
        <w:numPr>
          <w:ilvl w:val="0"/>
          <w:numId w:val="48"/>
        </w:numPr>
        <w:suppressAutoHyphens/>
        <w:autoSpaceDN w:val="0"/>
        <w:spacing w:line="360" w:lineRule="auto"/>
        <w:contextualSpacing w:val="0"/>
        <w:jc w:val="both"/>
        <w:textAlignment w:val="baseline"/>
        <w:rPr>
          <w:sz w:val="20"/>
          <w:szCs w:val="20"/>
        </w:rPr>
      </w:pPr>
      <w:r w:rsidRPr="0088716B">
        <w:rPr>
          <w:sz w:val="20"/>
          <w:szCs w:val="20"/>
        </w:rPr>
        <w:t>Zamawiający zamawia u Wykonawcy usługę dezynsekcji, deratyzacji oraz dezynfekcji pomieszczeń oraz terenów Aresztu Śledczego w Poznaniu ul. Młyńska 1 oraz Oddziałów Zewnętrznych w Poznaniu ul. Nowosolska 37, Rosnowie ul. Jarzębinowa 1, Koziegłowach ul. Piaskowa 7 oraz w magazynach w Baranowie ul. Budowlanych 14 na ogólną wartość:</w:t>
      </w:r>
    </w:p>
    <w:p w14:paraId="11698E1A" w14:textId="77777777" w:rsidR="002C04BC" w:rsidRPr="0088716B" w:rsidRDefault="002C04BC" w:rsidP="002C04BC">
      <w:pPr>
        <w:pStyle w:val="NormalnyWeb"/>
        <w:spacing w:before="0" w:after="0" w:line="360" w:lineRule="auto"/>
        <w:ind w:left="720"/>
        <w:jc w:val="both"/>
        <w:rPr>
          <w:rFonts w:ascii="Arial" w:hAnsi="Arial" w:cs="Arial"/>
          <w:sz w:val="20"/>
          <w:szCs w:val="20"/>
        </w:rPr>
      </w:pPr>
      <w:r w:rsidRPr="0088716B">
        <w:rPr>
          <w:rFonts w:ascii="Arial" w:hAnsi="Arial" w:cs="Arial"/>
          <w:b/>
          <w:sz w:val="20"/>
          <w:szCs w:val="20"/>
        </w:rPr>
        <w:t>netto:</w:t>
      </w:r>
      <w:r w:rsidRPr="0088716B">
        <w:rPr>
          <w:rFonts w:ascii="Arial" w:hAnsi="Arial" w:cs="Arial"/>
          <w:sz w:val="20"/>
          <w:szCs w:val="20"/>
        </w:rPr>
        <w:t>…………….…zł, (słownie:..….…………..………………………………………...),</w:t>
      </w:r>
    </w:p>
    <w:p w14:paraId="197D2B7A" w14:textId="77777777" w:rsidR="002C04BC" w:rsidRPr="0088716B" w:rsidRDefault="002C04BC" w:rsidP="002C04BC">
      <w:pPr>
        <w:pStyle w:val="NormalnyWeb"/>
        <w:spacing w:before="0" w:after="0" w:line="360" w:lineRule="auto"/>
        <w:ind w:left="720"/>
        <w:jc w:val="both"/>
        <w:rPr>
          <w:rFonts w:ascii="Arial" w:hAnsi="Arial" w:cs="Arial"/>
          <w:sz w:val="20"/>
          <w:szCs w:val="20"/>
        </w:rPr>
      </w:pPr>
      <w:r w:rsidRPr="0088716B">
        <w:rPr>
          <w:rFonts w:ascii="Arial" w:hAnsi="Arial" w:cs="Arial"/>
          <w:b/>
          <w:sz w:val="20"/>
          <w:szCs w:val="20"/>
        </w:rPr>
        <w:t>brutto:</w:t>
      </w:r>
      <w:r w:rsidRPr="0088716B">
        <w:rPr>
          <w:rFonts w:ascii="Arial" w:hAnsi="Arial" w:cs="Arial"/>
          <w:sz w:val="20"/>
          <w:szCs w:val="20"/>
        </w:rPr>
        <w:t>………..…...zł, (słownie:…...……….…………….……………………………..), w tym ………………… zł VAT, zgodnie ze złożoną ofertą z dnia ……………. roku.</w:t>
      </w:r>
    </w:p>
    <w:p w14:paraId="71F9AB5A" w14:textId="77777777" w:rsidR="002C04BC" w:rsidRPr="0088716B" w:rsidRDefault="002C04BC" w:rsidP="00AC3D80">
      <w:pPr>
        <w:pStyle w:val="Standard"/>
        <w:numPr>
          <w:ilvl w:val="0"/>
          <w:numId w:val="48"/>
        </w:numPr>
        <w:spacing w:line="360" w:lineRule="auto"/>
        <w:jc w:val="both"/>
        <w:rPr>
          <w:rFonts w:ascii="Arial" w:hAnsi="Arial" w:cs="Arial"/>
          <w:sz w:val="20"/>
          <w:szCs w:val="20"/>
        </w:rPr>
      </w:pPr>
      <w:proofErr w:type="spellStart"/>
      <w:r w:rsidRPr="0088716B">
        <w:rPr>
          <w:rFonts w:ascii="Arial" w:hAnsi="Arial" w:cs="Arial"/>
          <w:sz w:val="20"/>
          <w:szCs w:val="20"/>
        </w:rPr>
        <w:t>Wynagrodzenie</w:t>
      </w:r>
      <w:proofErr w:type="spellEnd"/>
      <w:r w:rsidRPr="0088716B">
        <w:rPr>
          <w:rFonts w:ascii="Arial" w:hAnsi="Arial" w:cs="Arial"/>
          <w:sz w:val="20"/>
          <w:szCs w:val="20"/>
        </w:rPr>
        <w:t xml:space="preserve"> </w:t>
      </w:r>
      <w:proofErr w:type="spellStart"/>
      <w:r w:rsidRPr="0088716B">
        <w:rPr>
          <w:rFonts w:ascii="Arial" w:hAnsi="Arial" w:cs="Arial"/>
          <w:sz w:val="20"/>
          <w:szCs w:val="20"/>
        </w:rPr>
        <w:t>zawiera</w:t>
      </w:r>
      <w:proofErr w:type="spellEnd"/>
      <w:r w:rsidRPr="0088716B">
        <w:rPr>
          <w:rFonts w:ascii="Arial" w:hAnsi="Arial" w:cs="Arial"/>
          <w:sz w:val="20"/>
          <w:szCs w:val="20"/>
        </w:rPr>
        <w:t xml:space="preserve"> </w:t>
      </w:r>
      <w:proofErr w:type="spellStart"/>
      <w:r w:rsidRPr="0088716B">
        <w:rPr>
          <w:rFonts w:ascii="Arial" w:hAnsi="Arial" w:cs="Arial"/>
          <w:sz w:val="20"/>
          <w:szCs w:val="20"/>
        </w:rPr>
        <w:t>wszelkie</w:t>
      </w:r>
      <w:proofErr w:type="spellEnd"/>
      <w:r w:rsidRPr="0088716B">
        <w:rPr>
          <w:rFonts w:ascii="Arial" w:hAnsi="Arial" w:cs="Arial"/>
          <w:sz w:val="20"/>
          <w:szCs w:val="20"/>
        </w:rPr>
        <w:t xml:space="preserve"> </w:t>
      </w:r>
      <w:proofErr w:type="spellStart"/>
      <w:r w:rsidRPr="0088716B">
        <w:rPr>
          <w:rFonts w:ascii="Arial" w:hAnsi="Arial" w:cs="Arial"/>
          <w:sz w:val="20"/>
          <w:szCs w:val="20"/>
        </w:rPr>
        <w:t>koszty</w:t>
      </w:r>
      <w:proofErr w:type="spellEnd"/>
      <w:r w:rsidRPr="0088716B">
        <w:rPr>
          <w:rFonts w:ascii="Arial" w:hAnsi="Arial" w:cs="Arial"/>
          <w:sz w:val="20"/>
          <w:szCs w:val="20"/>
        </w:rPr>
        <w:t xml:space="preserve"> </w:t>
      </w:r>
      <w:proofErr w:type="spellStart"/>
      <w:r w:rsidRPr="0088716B">
        <w:rPr>
          <w:rFonts w:ascii="Arial" w:hAnsi="Arial" w:cs="Arial"/>
          <w:sz w:val="20"/>
          <w:szCs w:val="20"/>
        </w:rPr>
        <w:t>związane</w:t>
      </w:r>
      <w:proofErr w:type="spellEnd"/>
      <w:r w:rsidRPr="0088716B">
        <w:rPr>
          <w:rFonts w:ascii="Arial" w:hAnsi="Arial" w:cs="Arial"/>
          <w:sz w:val="20"/>
          <w:szCs w:val="20"/>
        </w:rPr>
        <w:t xml:space="preserve"> z </w:t>
      </w:r>
      <w:proofErr w:type="spellStart"/>
      <w:r w:rsidRPr="0088716B">
        <w:rPr>
          <w:rFonts w:ascii="Arial" w:hAnsi="Arial" w:cs="Arial"/>
          <w:sz w:val="20"/>
          <w:szCs w:val="20"/>
        </w:rPr>
        <w:t>wykonaniem</w:t>
      </w:r>
      <w:proofErr w:type="spellEnd"/>
      <w:r w:rsidRPr="0088716B">
        <w:rPr>
          <w:rFonts w:ascii="Arial" w:hAnsi="Arial" w:cs="Arial"/>
          <w:sz w:val="20"/>
          <w:szCs w:val="20"/>
        </w:rPr>
        <w:t xml:space="preserve"> </w:t>
      </w:r>
      <w:proofErr w:type="spellStart"/>
      <w:r w:rsidRPr="0088716B">
        <w:rPr>
          <w:rFonts w:ascii="Arial" w:hAnsi="Arial" w:cs="Arial"/>
          <w:sz w:val="20"/>
          <w:szCs w:val="20"/>
        </w:rPr>
        <w:t>usług</w:t>
      </w:r>
      <w:proofErr w:type="spellEnd"/>
      <w:r w:rsidRPr="0088716B">
        <w:rPr>
          <w:rFonts w:ascii="Arial" w:hAnsi="Arial" w:cs="Arial"/>
          <w:sz w:val="20"/>
          <w:szCs w:val="20"/>
        </w:rPr>
        <w:t xml:space="preserve"> </w:t>
      </w:r>
      <w:proofErr w:type="spellStart"/>
      <w:r w:rsidRPr="0088716B">
        <w:rPr>
          <w:rFonts w:ascii="Arial" w:hAnsi="Arial" w:cs="Arial"/>
          <w:sz w:val="20"/>
          <w:szCs w:val="20"/>
        </w:rPr>
        <w:t>określonych</w:t>
      </w:r>
      <w:proofErr w:type="spellEnd"/>
      <w:r w:rsidRPr="0088716B">
        <w:rPr>
          <w:rFonts w:ascii="Arial" w:hAnsi="Arial" w:cs="Arial"/>
          <w:sz w:val="20"/>
          <w:szCs w:val="20"/>
        </w:rPr>
        <w:t xml:space="preserve"> w </w:t>
      </w:r>
      <w:proofErr w:type="spellStart"/>
      <w:r w:rsidRPr="0088716B">
        <w:rPr>
          <w:rFonts w:ascii="Arial" w:hAnsi="Arial" w:cs="Arial"/>
          <w:sz w:val="20"/>
          <w:szCs w:val="20"/>
        </w:rPr>
        <w:t>Umowie</w:t>
      </w:r>
      <w:proofErr w:type="spellEnd"/>
      <w:r w:rsidRPr="0088716B">
        <w:rPr>
          <w:rFonts w:ascii="Arial" w:hAnsi="Arial" w:cs="Arial"/>
          <w:sz w:val="20"/>
          <w:szCs w:val="20"/>
        </w:rPr>
        <w:t>.</w:t>
      </w:r>
    </w:p>
    <w:p w14:paraId="122F9934" w14:textId="77777777" w:rsidR="002C04BC" w:rsidRPr="0088716B" w:rsidRDefault="002C04BC" w:rsidP="00AC3D80">
      <w:pPr>
        <w:pStyle w:val="Standard"/>
        <w:numPr>
          <w:ilvl w:val="0"/>
          <w:numId w:val="48"/>
        </w:numPr>
        <w:spacing w:line="360" w:lineRule="auto"/>
        <w:jc w:val="both"/>
        <w:rPr>
          <w:rFonts w:ascii="Arial" w:hAnsi="Arial" w:cs="Arial"/>
          <w:sz w:val="20"/>
          <w:szCs w:val="20"/>
        </w:rPr>
      </w:pPr>
      <w:r w:rsidRPr="0088716B">
        <w:rPr>
          <w:rFonts w:ascii="Arial" w:eastAsia="Times New Roman" w:hAnsi="Arial" w:cs="Arial"/>
          <w:color w:val="00000A"/>
          <w:sz w:val="20"/>
          <w:szCs w:val="20"/>
          <w:lang w:val="pl-PL" w:eastAsia="ar-SA"/>
        </w:rPr>
        <w:t>Wymienione w ust. 1 wynagrodzenie jest maksymalne i nie może zostać podwyższone przy realizacji przedmiotu umowy.</w:t>
      </w:r>
    </w:p>
    <w:p w14:paraId="47151CF5" w14:textId="77777777" w:rsidR="002C04BC" w:rsidRPr="0088716B" w:rsidRDefault="002C04BC" w:rsidP="00AC3D80">
      <w:pPr>
        <w:pStyle w:val="Standard"/>
        <w:numPr>
          <w:ilvl w:val="0"/>
          <w:numId w:val="48"/>
        </w:numPr>
        <w:spacing w:line="360" w:lineRule="auto"/>
        <w:jc w:val="both"/>
        <w:rPr>
          <w:rFonts w:ascii="Arial" w:hAnsi="Arial" w:cs="Arial"/>
          <w:sz w:val="20"/>
          <w:szCs w:val="20"/>
        </w:rPr>
      </w:pPr>
      <w:r w:rsidRPr="0088716B">
        <w:rPr>
          <w:rFonts w:ascii="Arial" w:eastAsia="Times New Roman" w:hAnsi="Arial" w:cs="Arial"/>
          <w:color w:val="00000A"/>
          <w:sz w:val="20"/>
          <w:szCs w:val="20"/>
          <w:lang w:val="pl-PL" w:eastAsia="ar-SA"/>
        </w:rPr>
        <w:t>Koszty dojazdu do miejsc wykonywania przedmiotu Umowy ponosi Wykonawca.</w:t>
      </w:r>
    </w:p>
    <w:p w14:paraId="1004BE45" w14:textId="77777777" w:rsidR="002C04BC" w:rsidRPr="0088716B" w:rsidRDefault="002C04BC" w:rsidP="00AC3D80">
      <w:pPr>
        <w:pStyle w:val="Standard"/>
        <w:numPr>
          <w:ilvl w:val="0"/>
          <w:numId w:val="48"/>
        </w:numPr>
        <w:spacing w:line="360" w:lineRule="auto"/>
        <w:jc w:val="both"/>
        <w:rPr>
          <w:rFonts w:ascii="Arial" w:hAnsi="Arial" w:cs="Arial"/>
          <w:sz w:val="20"/>
          <w:szCs w:val="20"/>
        </w:rPr>
      </w:pPr>
      <w:r w:rsidRPr="0088716B">
        <w:rPr>
          <w:rFonts w:ascii="Arial" w:eastAsia="Arial" w:hAnsi="Arial" w:cs="Arial"/>
          <w:color w:val="00000A"/>
          <w:sz w:val="20"/>
          <w:szCs w:val="20"/>
          <w:lang w:val="pl-PL" w:eastAsia="ar-SA"/>
        </w:rPr>
        <w:t>Środki chemiczne i sprzęt niezbędny do wykonania usług będących przedmiotem Umowy zapewnia Wykonawca.</w:t>
      </w:r>
    </w:p>
    <w:p w14:paraId="210419B0" w14:textId="77777777" w:rsidR="002C04BC" w:rsidRPr="0088716B" w:rsidRDefault="002C04BC" w:rsidP="00AC3D80">
      <w:pPr>
        <w:pStyle w:val="Standard"/>
        <w:numPr>
          <w:ilvl w:val="0"/>
          <w:numId w:val="48"/>
        </w:numPr>
        <w:spacing w:line="360" w:lineRule="auto"/>
        <w:jc w:val="both"/>
        <w:rPr>
          <w:rFonts w:ascii="Arial" w:hAnsi="Arial" w:cs="Arial"/>
          <w:sz w:val="20"/>
          <w:szCs w:val="20"/>
        </w:rPr>
      </w:pPr>
      <w:proofErr w:type="spellStart"/>
      <w:r w:rsidRPr="0088716B">
        <w:rPr>
          <w:rFonts w:ascii="Arial" w:hAnsi="Arial" w:cs="Arial"/>
          <w:sz w:val="20"/>
          <w:szCs w:val="20"/>
        </w:rPr>
        <w:t>Podane</w:t>
      </w:r>
      <w:proofErr w:type="spellEnd"/>
      <w:r w:rsidRPr="0088716B">
        <w:rPr>
          <w:rFonts w:ascii="Arial" w:hAnsi="Arial" w:cs="Arial"/>
          <w:sz w:val="20"/>
          <w:szCs w:val="20"/>
        </w:rPr>
        <w:t xml:space="preserve"> </w:t>
      </w:r>
      <w:proofErr w:type="spellStart"/>
      <w:r w:rsidRPr="0088716B">
        <w:rPr>
          <w:rFonts w:ascii="Arial" w:hAnsi="Arial" w:cs="Arial"/>
          <w:sz w:val="20"/>
          <w:szCs w:val="20"/>
        </w:rPr>
        <w:t>ilości</w:t>
      </w:r>
      <w:proofErr w:type="spellEnd"/>
      <w:r w:rsidRPr="0088716B">
        <w:rPr>
          <w:rFonts w:ascii="Arial" w:hAnsi="Arial" w:cs="Arial"/>
          <w:sz w:val="20"/>
          <w:szCs w:val="20"/>
        </w:rPr>
        <w:t xml:space="preserve"> </w:t>
      </w:r>
      <w:proofErr w:type="spellStart"/>
      <w:r w:rsidRPr="0088716B">
        <w:rPr>
          <w:rFonts w:ascii="Arial" w:hAnsi="Arial" w:cs="Arial"/>
          <w:sz w:val="20"/>
          <w:szCs w:val="20"/>
        </w:rPr>
        <w:t>są</w:t>
      </w:r>
      <w:proofErr w:type="spellEnd"/>
      <w:r w:rsidRPr="0088716B">
        <w:rPr>
          <w:rFonts w:ascii="Arial" w:hAnsi="Arial" w:cs="Arial"/>
          <w:sz w:val="20"/>
          <w:szCs w:val="20"/>
        </w:rPr>
        <w:t xml:space="preserve"> </w:t>
      </w:r>
      <w:proofErr w:type="spellStart"/>
      <w:r w:rsidRPr="0088716B">
        <w:rPr>
          <w:rFonts w:ascii="Arial" w:hAnsi="Arial" w:cs="Arial"/>
          <w:sz w:val="20"/>
          <w:szCs w:val="20"/>
        </w:rPr>
        <w:t>szacunkowe</w:t>
      </w:r>
      <w:proofErr w:type="spellEnd"/>
      <w:r w:rsidRPr="0088716B">
        <w:rPr>
          <w:rFonts w:ascii="Arial" w:hAnsi="Arial" w:cs="Arial"/>
          <w:sz w:val="20"/>
          <w:szCs w:val="20"/>
        </w:rPr>
        <w:t xml:space="preserve"> </w:t>
      </w:r>
      <w:proofErr w:type="spellStart"/>
      <w:r w:rsidRPr="0088716B">
        <w:rPr>
          <w:rFonts w:ascii="Arial" w:hAnsi="Arial" w:cs="Arial"/>
          <w:sz w:val="20"/>
          <w:szCs w:val="20"/>
        </w:rPr>
        <w:t>i</w:t>
      </w:r>
      <w:proofErr w:type="spellEnd"/>
      <w:r w:rsidRPr="0088716B">
        <w:rPr>
          <w:rFonts w:ascii="Arial" w:hAnsi="Arial" w:cs="Arial"/>
          <w:sz w:val="20"/>
          <w:szCs w:val="20"/>
        </w:rPr>
        <w:t xml:space="preserve"> w </w:t>
      </w:r>
      <w:proofErr w:type="spellStart"/>
      <w:r w:rsidRPr="0088716B">
        <w:rPr>
          <w:rFonts w:ascii="Arial" w:hAnsi="Arial" w:cs="Arial"/>
          <w:sz w:val="20"/>
          <w:szCs w:val="20"/>
        </w:rPr>
        <w:t>czasie</w:t>
      </w:r>
      <w:proofErr w:type="spellEnd"/>
      <w:r w:rsidRPr="0088716B">
        <w:rPr>
          <w:rFonts w:ascii="Arial" w:hAnsi="Arial" w:cs="Arial"/>
          <w:sz w:val="20"/>
          <w:szCs w:val="20"/>
        </w:rPr>
        <w:t xml:space="preserve"> </w:t>
      </w:r>
      <w:proofErr w:type="spellStart"/>
      <w:r w:rsidRPr="0088716B">
        <w:rPr>
          <w:rFonts w:ascii="Arial" w:hAnsi="Arial" w:cs="Arial"/>
          <w:sz w:val="20"/>
          <w:szCs w:val="20"/>
        </w:rPr>
        <w:t>obowiązywania</w:t>
      </w:r>
      <w:proofErr w:type="spellEnd"/>
      <w:r w:rsidRPr="0088716B">
        <w:rPr>
          <w:rFonts w:ascii="Arial" w:hAnsi="Arial" w:cs="Arial"/>
          <w:sz w:val="20"/>
          <w:szCs w:val="20"/>
        </w:rPr>
        <w:t xml:space="preserve"> </w:t>
      </w:r>
      <w:proofErr w:type="spellStart"/>
      <w:r w:rsidRPr="0088716B">
        <w:rPr>
          <w:rFonts w:ascii="Arial" w:hAnsi="Arial" w:cs="Arial"/>
          <w:sz w:val="20"/>
          <w:szCs w:val="20"/>
        </w:rPr>
        <w:t>umowy</w:t>
      </w:r>
      <w:proofErr w:type="spellEnd"/>
      <w:r w:rsidRPr="0088716B">
        <w:rPr>
          <w:rFonts w:ascii="Arial" w:hAnsi="Arial" w:cs="Arial"/>
          <w:sz w:val="20"/>
          <w:szCs w:val="20"/>
        </w:rPr>
        <w:t xml:space="preserve"> </w:t>
      </w:r>
      <w:proofErr w:type="spellStart"/>
      <w:r w:rsidRPr="0088716B">
        <w:rPr>
          <w:rFonts w:ascii="Arial" w:hAnsi="Arial" w:cs="Arial"/>
          <w:sz w:val="20"/>
          <w:szCs w:val="20"/>
        </w:rPr>
        <w:t>mogą</w:t>
      </w:r>
      <w:proofErr w:type="spellEnd"/>
      <w:r w:rsidRPr="0088716B">
        <w:rPr>
          <w:rFonts w:ascii="Arial" w:hAnsi="Arial" w:cs="Arial"/>
          <w:sz w:val="20"/>
          <w:szCs w:val="20"/>
        </w:rPr>
        <w:t xml:space="preserve"> </w:t>
      </w:r>
      <w:proofErr w:type="spellStart"/>
      <w:r w:rsidRPr="0088716B">
        <w:rPr>
          <w:rFonts w:ascii="Arial" w:hAnsi="Arial" w:cs="Arial"/>
          <w:sz w:val="20"/>
          <w:szCs w:val="20"/>
        </w:rPr>
        <w:t>ulec</w:t>
      </w:r>
      <w:proofErr w:type="spellEnd"/>
      <w:r w:rsidRPr="0088716B">
        <w:rPr>
          <w:rFonts w:ascii="Arial" w:hAnsi="Arial" w:cs="Arial"/>
          <w:sz w:val="20"/>
          <w:szCs w:val="20"/>
        </w:rPr>
        <w:t xml:space="preserve"> </w:t>
      </w:r>
      <w:proofErr w:type="spellStart"/>
      <w:r w:rsidRPr="0088716B">
        <w:rPr>
          <w:rFonts w:ascii="Arial" w:hAnsi="Arial" w:cs="Arial"/>
          <w:sz w:val="20"/>
          <w:szCs w:val="20"/>
        </w:rPr>
        <w:t>zmianie</w:t>
      </w:r>
      <w:proofErr w:type="spellEnd"/>
      <w:r w:rsidRPr="0088716B">
        <w:rPr>
          <w:rFonts w:ascii="Arial" w:hAnsi="Arial" w:cs="Arial"/>
          <w:sz w:val="20"/>
          <w:szCs w:val="20"/>
        </w:rPr>
        <w:t xml:space="preserve">, co </w:t>
      </w:r>
      <w:proofErr w:type="spellStart"/>
      <w:r w:rsidRPr="0088716B">
        <w:rPr>
          <w:rFonts w:ascii="Arial" w:hAnsi="Arial" w:cs="Arial"/>
          <w:sz w:val="20"/>
          <w:szCs w:val="20"/>
        </w:rPr>
        <w:t>oznacza</w:t>
      </w:r>
      <w:proofErr w:type="spellEnd"/>
      <w:r w:rsidRPr="0088716B">
        <w:rPr>
          <w:rFonts w:ascii="Arial" w:hAnsi="Arial" w:cs="Arial"/>
          <w:sz w:val="20"/>
          <w:szCs w:val="20"/>
        </w:rPr>
        <w:t xml:space="preserve">, </w:t>
      </w:r>
      <w:proofErr w:type="spellStart"/>
      <w:r w:rsidRPr="0088716B">
        <w:rPr>
          <w:rFonts w:ascii="Arial" w:hAnsi="Arial" w:cs="Arial"/>
          <w:sz w:val="20"/>
          <w:szCs w:val="20"/>
        </w:rPr>
        <w:t>że</w:t>
      </w:r>
      <w:proofErr w:type="spellEnd"/>
      <w:r w:rsidRPr="0088716B">
        <w:rPr>
          <w:rFonts w:ascii="Arial" w:hAnsi="Arial" w:cs="Arial"/>
          <w:sz w:val="20"/>
          <w:szCs w:val="20"/>
        </w:rPr>
        <w:t xml:space="preserve"> </w:t>
      </w:r>
      <w:proofErr w:type="spellStart"/>
      <w:r w:rsidRPr="0088716B">
        <w:rPr>
          <w:rFonts w:ascii="Arial" w:hAnsi="Arial" w:cs="Arial"/>
          <w:sz w:val="20"/>
          <w:szCs w:val="20"/>
        </w:rPr>
        <w:t>nie</w:t>
      </w:r>
      <w:proofErr w:type="spellEnd"/>
      <w:r w:rsidRPr="0088716B">
        <w:rPr>
          <w:rFonts w:ascii="Arial" w:hAnsi="Arial" w:cs="Arial"/>
          <w:sz w:val="20"/>
          <w:szCs w:val="20"/>
        </w:rPr>
        <w:t xml:space="preserve"> </w:t>
      </w:r>
      <w:proofErr w:type="spellStart"/>
      <w:r w:rsidRPr="0088716B">
        <w:rPr>
          <w:rFonts w:ascii="Arial" w:hAnsi="Arial" w:cs="Arial"/>
          <w:sz w:val="20"/>
          <w:szCs w:val="20"/>
        </w:rPr>
        <w:t>stanowią</w:t>
      </w:r>
      <w:proofErr w:type="spellEnd"/>
      <w:r w:rsidRPr="0088716B">
        <w:rPr>
          <w:rFonts w:ascii="Arial" w:hAnsi="Arial" w:cs="Arial"/>
          <w:sz w:val="20"/>
          <w:szCs w:val="20"/>
        </w:rPr>
        <w:t xml:space="preserve"> </w:t>
      </w:r>
      <w:proofErr w:type="spellStart"/>
      <w:r w:rsidRPr="0088716B">
        <w:rPr>
          <w:rFonts w:ascii="Arial" w:hAnsi="Arial" w:cs="Arial"/>
          <w:sz w:val="20"/>
          <w:szCs w:val="20"/>
        </w:rPr>
        <w:t>ostatecznego</w:t>
      </w:r>
      <w:proofErr w:type="spellEnd"/>
      <w:r w:rsidRPr="0088716B">
        <w:rPr>
          <w:rFonts w:ascii="Arial" w:hAnsi="Arial" w:cs="Arial"/>
          <w:sz w:val="20"/>
          <w:szCs w:val="20"/>
        </w:rPr>
        <w:t xml:space="preserve"> </w:t>
      </w:r>
      <w:proofErr w:type="spellStart"/>
      <w:r w:rsidRPr="0088716B">
        <w:rPr>
          <w:rFonts w:ascii="Arial" w:hAnsi="Arial" w:cs="Arial"/>
          <w:sz w:val="20"/>
          <w:szCs w:val="20"/>
        </w:rPr>
        <w:t>wymiaru</w:t>
      </w:r>
      <w:proofErr w:type="spellEnd"/>
      <w:r w:rsidRPr="0088716B">
        <w:rPr>
          <w:rFonts w:ascii="Arial" w:hAnsi="Arial" w:cs="Arial"/>
          <w:sz w:val="20"/>
          <w:szCs w:val="20"/>
        </w:rPr>
        <w:t xml:space="preserve"> </w:t>
      </w:r>
      <w:proofErr w:type="spellStart"/>
      <w:r w:rsidRPr="0088716B">
        <w:rPr>
          <w:rFonts w:ascii="Arial" w:hAnsi="Arial" w:cs="Arial"/>
          <w:sz w:val="20"/>
          <w:szCs w:val="20"/>
        </w:rPr>
        <w:t>zamówienia</w:t>
      </w:r>
      <w:proofErr w:type="spellEnd"/>
      <w:r w:rsidRPr="0088716B">
        <w:rPr>
          <w:rFonts w:ascii="Arial" w:hAnsi="Arial" w:cs="Arial"/>
          <w:sz w:val="20"/>
          <w:szCs w:val="20"/>
        </w:rPr>
        <w:t xml:space="preserve">, w </w:t>
      </w:r>
      <w:proofErr w:type="spellStart"/>
      <w:r w:rsidRPr="0088716B">
        <w:rPr>
          <w:rFonts w:ascii="Arial" w:hAnsi="Arial" w:cs="Arial"/>
          <w:sz w:val="20"/>
          <w:szCs w:val="20"/>
        </w:rPr>
        <w:t>wyniku</w:t>
      </w:r>
      <w:proofErr w:type="spellEnd"/>
      <w:r w:rsidRPr="0088716B">
        <w:rPr>
          <w:rFonts w:ascii="Arial" w:hAnsi="Arial" w:cs="Arial"/>
          <w:sz w:val="20"/>
          <w:szCs w:val="20"/>
        </w:rPr>
        <w:t xml:space="preserve"> </w:t>
      </w:r>
      <w:proofErr w:type="spellStart"/>
      <w:r w:rsidRPr="0088716B">
        <w:rPr>
          <w:rFonts w:ascii="Arial" w:hAnsi="Arial" w:cs="Arial"/>
          <w:sz w:val="20"/>
          <w:szCs w:val="20"/>
        </w:rPr>
        <w:t>czego</w:t>
      </w:r>
      <w:proofErr w:type="spellEnd"/>
      <w:r w:rsidRPr="0088716B">
        <w:rPr>
          <w:rFonts w:ascii="Arial" w:hAnsi="Arial" w:cs="Arial"/>
          <w:sz w:val="20"/>
          <w:szCs w:val="20"/>
        </w:rPr>
        <w:t xml:space="preserve"> </w:t>
      </w:r>
      <w:proofErr w:type="spellStart"/>
      <w:r w:rsidRPr="0088716B">
        <w:rPr>
          <w:rFonts w:ascii="Arial" w:hAnsi="Arial" w:cs="Arial"/>
          <w:sz w:val="20"/>
          <w:szCs w:val="20"/>
        </w:rPr>
        <w:t>nie</w:t>
      </w:r>
      <w:proofErr w:type="spellEnd"/>
      <w:r w:rsidRPr="0088716B">
        <w:rPr>
          <w:rFonts w:ascii="Arial" w:hAnsi="Arial" w:cs="Arial"/>
          <w:sz w:val="20"/>
          <w:szCs w:val="20"/>
        </w:rPr>
        <w:t xml:space="preserve"> </w:t>
      </w:r>
      <w:proofErr w:type="spellStart"/>
      <w:r w:rsidRPr="0088716B">
        <w:rPr>
          <w:rFonts w:ascii="Arial" w:hAnsi="Arial" w:cs="Arial"/>
          <w:sz w:val="20"/>
          <w:szCs w:val="20"/>
        </w:rPr>
        <w:t>mogą</w:t>
      </w:r>
      <w:proofErr w:type="spellEnd"/>
      <w:r w:rsidRPr="0088716B">
        <w:rPr>
          <w:rFonts w:ascii="Arial" w:hAnsi="Arial" w:cs="Arial"/>
          <w:sz w:val="20"/>
          <w:szCs w:val="20"/>
        </w:rPr>
        <w:t xml:space="preserve"> </w:t>
      </w:r>
      <w:proofErr w:type="spellStart"/>
      <w:r w:rsidRPr="0088716B">
        <w:rPr>
          <w:rFonts w:ascii="Arial" w:hAnsi="Arial" w:cs="Arial"/>
          <w:sz w:val="20"/>
          <w:szCs w:val="20"/>
        </w:rPr>
        <w:t>być</w:t>
      </w:r>
      <w:proofErr w:type="spellEnd"/>
      <w:r w:rsidRPr="0088716B">
        <w:rPr>
          <w:rFonts w:ascii="Arial" w:hAnsi="Arial" w:cs="Arial"/>
          <w:sz w:val="20"/>
          <w:szCs w:val="20"/>
        </w:rPr>
        <w:t xml:space="preserve"> </w:t>
      </w:r>
      <w:proofErr w:type="spellStart"/>
      <w:r w:rsidRPr="0088716B">
        <w:rPr>
          <w:rFonts w:ascii="Arial" w:hAnsi="Arial" w:cs="Arial"/>
          <w:sz w:val="20"/>
          <w:szCs w:val="20"/>
        </w:rPr>
        <w:t>podstawą</w:t>
      </w:r>
      <w:proofErr w:type="spellEnd"/>
      <w:r w:rsidRPr="0088716B">
        <w:rPr>
          <w:rFonts w:ascii="Arial" w:hAnsi="Arial" w:cs="Arial"/>
          <w:sz w:val="20"/>
          <w:szCs w:val="20"/>
        </w:rPr>
        <w:t xml:space="preserve"> do </w:t>
      </w:r>
      <w:proofErr w:type="spellStart"/>
      <w:r w:rsidRPr="0088716B">
        <w:rPr>
          <w:rFonts w:ascii="Arial" w:hAnsi="Arial" w:cs="Arial"/>
          <w:sz w:val="20"/>
          <w:szCs w:val="20"/>
        </w:rPr>
        <w:t>zgłaszania</w:t>
      </w:r>
      <w:proofErr w:type="spellEnd"/>
      <w:r w:rsidRPr="0088716B">
        <w:rPr>
          <w:rFonts w:ascii="Arial" w:hAnsi="Arial" w:cs="Arial"/>
          <w:sz w:val="20"/>
          <w:szCs w:val="20"/>
        </w:rPr>
        <w:t xml:space="preserve"> </w:t>
      </w:r>
      <w:proofErr w:type="spellStart"/>
      <w:r w:rsidRPr="0088716B">
        <w:rPr>
          <w:rFonts w:ascii="Arial" w:hAnsi="Arial" w:cs="Arial"/>
          <w:sz w:val="20"/>
          <w:szCs w:val="20"/>
        </w:rPr>
        <w:t>roszczeń</w:t>
      </w:r>
      <w:proofErr w:type="spellEnd"/>
      <w:r w:rsidRPr="0088716B">
        <w:rPr>
          <w:rFonts w:ascii="Arial" w:hAnsi="Arial" w:cs="Arial"/>
          <w:sz w:val="20"/>
          <w:szCs w:val="20"/>
        </w:rPr>
        <w:t xml:space="preserve"> z </w:t>
      </w:r>
      <w:proofErr w:type="spellStart"/>
      <w:r w:rsidRPr="0088716B">
        <w:rPr>
          <w:rFonts w:ascii="Arial" w:hAnsi="Arial" w:cs="Arial"/>
          <w:sz w:val="20"/>
          <w:szCs w:val="20"/>
        </w:rPr>
        <w:t>tytułu</w:t>
      </w:r>
      <w:proofErr w:type="spellEnd"/>
      <w:r w:rsidRPr="0088716B">
        <w:rPr>
          <w:rFonts w:ascii="Arial" w:hAnsi="Arial" w:cs="Arial"/>
          <w:sz w:val="20"/>
          <w:szCs w:val="20"/>
        </w:rPr>
        <w:t xml:space="preserve"> </w:t>
      </w:r>
      <w:proofErr w:type="spellStart"/>
      <w:r w:rsidRPr="0088716B">
        <w:rPr>
          <w:rFonts w:ascii="Arial" w:hAnsi="Arial" w:cs="Arial"/>
          <w:sz w:val="20"/>
          <w:szCs w:val="20"/>
        </w:rPr>
        <w:t>niezrealizowanych</w:t>
      </w:r>
      <w:proofErr w:type="spellEnd"/>
      <w:r w:rsidRPr="0088716B">
        <w:rPr>
          <w:rFonts w:ascii="Arial" w:hAnsi="Arial" w:cs="Arial"/>
          <w:sz w:val="20"/>
          <w:szCs w:val="20"/>
        </w:rPr>
        <w:t xml:space="preserve"> </w:t>
      </w:r>
      <w:proofErr w:type="spellStart"/>
      <w:r w:rsidRPr="0088716B">
        <w:rPr>
          <w:rFonts w:ascii="Arial" w:hAnsi="Arial" w:cs="Arial"/>
          <w:sz w:val="20"/>
          <w:szCs w:val="20"/>
        </w:rPr>
        <w:t>usług</w:t>
      </w:r>
      <w:proofErr w:type="spellEnd"/>
      <w:r w:rsidRPr="0088716B">
        <w:rPr>
          <w:rFonts w:ascii="Arial" w:hAnsi="Arial" w:cs="Arial"/>
          <w:sz w:val="20"/>
          <w:szCs w:val="20"/>
        </w:rPr>
        <w:t xml:space="preserve">. </w:t>
      </w:r>
      <w:proofErr w:type="spellStart"/>
      <w:r w:rsidRPr="0088716B">
        <w:rPr>
          <w:rFonts w:ascii="Arial" w:hAnsi="Arial" w:cs="Arial"/>
          <w:sz w:val="20"/>
          <w:szCs w:val="20"/>
        </w:rPr>
        <w:t>Zamawiający</w:t>
      </w:r>
      <w:proofErr w:type="spellEnd"/>
      <w:r w:rsidRPr="0088716B">
        <w:rPr>
          <w:rFonts w:ascii="Arial" w:hAnsi="Arial" w:cs="Arial"/>
          <w:sz w:val="20"/>
          <w:szCs w:val="20"/>
        </w:rPr>
        <w:t xml:space="preserve"> </w:t>
      </w:r>
      <w:proofErr w:type="spellStart"/>
      <w:r w:rsidRPr="0088716B">
        <w:rPr>
          <w:rFonts w:ascii="Arial" w:hAnsi="Arial" w:cs="Arial"/>
          <w:sz w:val="20"/>
          <w:szCs w:val="20"/>
        </w:rPr>
        <w:t>zastrzega</w:t>
      </w:r>
      <w:proofErr w:type="spellEnd"/>
      <w:r w:rsidRPr="0088716B">
        <w:rPr>
          <w:rFonts w:ascii="Arial" w:hAnsi="Arial" w:cs="Arial"/>
          <w:sz w:val="20"/>
          <w:szCs w:val="20"/>
        </w:rPr>
        <w:t xml:space="preserve"> </w:t>
      </w:r>
      <w:proofErr w:type="spellStart"/>
      <w:r w:rsidRPr="0088716B">
        <w:rPr>
          <w:rFonts w:ascii="Arial" w:hAnsi="Arial" w:cs="Arial"/>
          <w:sz w:val="20"/>
          <w:szCs w:val="20"/>
        </w:rPr>
        <w:t>sobie</w:t>
      </w:r>
      <w:proofErr w:type="spellEnd"/>
      <w:r w:rsidRPr="0088716B">
        <w:rPr>
          <w:rFonts w:ascii="Arial" w:hAnsi="Arial" w:cs="Arial"/>
          <w:sz w:val="20"/>
          <w:szCs w:val="20"/>
        </w:rPr>
        <w:t xml:space="preserve"> </w:t>
      </w:r>
      <w:proofErr w:type="spellStart"/>
      <w:r w:rsidRPr="0088716B">
        <w:rPr>
          <w:rFonts w:ascii="Arial" w:hAnsi="Arial" w:cs="Arial"/>
          <w:sz w:val="20"/>
          <w:szCs w:val="20"/>
        </w:rPr>
        <w:t>prawo</w:t>
      </w:r>
      <w:proofErr w:type="spellEnd"/>
      <w:r w:rsidRPr="0088716B">
        <w:rPr>
          <w:rFonts w:ascii="Arial" w:hAnsi="Arial" w:cs="Arial"/>
          <w:sz w:val="20"/>
          <w:szCs w:val="20"/>
        </w:rPr>
        <w:t xml:space="preserve"> </w:t>
      </w:r>
      <w:proofErr w:type="spellStart"/>
      <w:r w:rsidRPr="0088716B">
        <w:rPr>
          <w:rFonts w:ascii="Arial" w:hAnsi="Arial" w:cs="Arial"/>
          <w:sz w:val="20"/>
          <w:szCs w:val="20"/>
        </w:rPr>
        <w:t>zmniejszenia</w:t>
      </w:r>
      <w:proofErr w:type="spellEnd"/>
      <w:r w:rsidRPr="0088716B">
        <w:rPr>
          <w:rFonts w:ascii="Arial" w:hAnsi="Arial" w:cs="Arial"/>
          <w:sz w:val="20"/>
          <w:szCs w:val="20"/>
        </w:rPr>
        <w:t xml:space="preserve"> </w:t>
      </w:r>
      <w:proofErr w:type="spellStart"/>
      <w:r w:rsidRPr="0088716B">
        <w:rPr>
          <w:rFonts w:ascii="Arial" w:hAnsi="Arial" w:cs="Arial"/>
          <w:sz w:val="20"/>
          <w:szCs w:val="20"/>
        </w:rPr>
        <w:t>wielkości</w:t>
      </w:r>
      <w:proofErr w:type="spellEnd"/>
      <w:r w:rsidRPr="0088716B">
        <w:rPr>
          <w:rFonts w:ascii="Arial" w:hAnsi="Arial" w:cs="Arial"/>
          <w:sz w:val="20"/>
          <w:szCs w:val="20"/>
        </w:rPr>
        <w:t xml:space="preserve"> </w:t>
      </w:r>
      <w:proofErr w:type="spellStart"/>
      <w:r w:rsidRPr="0088716B">
        <w:rPr>
          <w:rFonts w:ascii="Arial" w:hAnsi="Arial" w:cs="Arial"/>
          <w:sz w:val="20"/>
          <w:szCs w:val="20"/>
        </w:rPr>
        <w:t>zamówienia</w:t>
      </w:r>
      <w:proofErr w:type="spellEnd"/>
      <w:r w:rsidRPr="0088716B">
        <w:rPr>
          <w:rFonts w:ascii="Arial" w:hAnsi="Arial" w:cs="Arial"/>
          <w:sz w:val="20"/>
          <w:szCs w:val="20"/>
        </w:rPr>
        <w:t xml:space="preserve">, </w:t>
      </w:r>
      <w:proofErr w:type="spellStart"/>
      <w:r w:rsidRPr="0088716B">
        <w:rPr>
          <w:rFonts w:ascii="Arial" w:hAnsi="Arial" w:cs="Arial"/>
          <w:sz w:val="20"/>
          <w:szCs w:val="20"/>
        </w:rPr>
        <w:t>jednocześnie</w:t>
      </w:r>
      <w:proofErr w:type="spellEnd"/>
      <w:r w:rsidRPr="0088716B">
        <w:rPr>
          <w:rFonts w:ascii="Arial" w:hAnsi="Arial" w:cs="Arial"/>
          <w:sz w:val="20"/>
          <w:szCs w:val="20"/>
        </w:rPr>
        <w:t xml:space="preserve"> </w:t>
      </w:r>
      <w:proofErr w:type="spellStart"/>
      <w:r w:rsidRPr="0088716B">
        <w:rPr>
          <w:rFonts w:ascii="Arial" w:hAnsi="Arial" w:cs="Arial"/>
          <w:sz w:val="20"/>
          <w:szCs w:val="20"/>
        </w:rPr>
        <w:t>zobowiązuje</w:t>
      </w:r>
      <w:proofErr w:type="spellEnd"/>
      <w:r w:rsidRPr="0088716B">
        <w:rPr>
          <w:rFonts w:ascii="Arial" w:hAnsi="Arial" w:cs="Arial"/>
          <w:sz w:val="20"/>
          <w:szCs w:val="20"/>
        </w:rPr>
        <w:t xml:space="preserve"> </w:t>
      </w:r>
      <w:proofErr w:type="spellStart"/>
      <w:r w:rsidRPr="0088716B">
        <w:rPr>
          <w:rFonts w:ascii="Arial" w:hAnsi="Arial" w:cs="Arial"/>
          <w:sz w:val="20"/>
          <w:szCs w:val="20"/>
        </w:rPr>
        <w:t>się</w:t>
      </w:r>
      <w:proofErr w:type="spellEnd"/>
      <w:r w:rsidRPr="0088716B">
        <w:rPr>
          <w:rFonts w:ascii="Arial" w:hAnsi="Arial" w:cs="Arial"/>
          <w:sz w:val="20"/>
          <w:szCs w:val="20"/>
        </w:rPr>
        <w:t xml:space="preserve"> </w:t>
      </w:r>
      <w:proofErr w:type="spellStart"/>
      <w:r w:rsidRPr="0088716B">
        <w:rPr>
          <w:rFonts w:ascii="Arial" w:hAnsi="Arial" w:cs="Arial"/>
          <w:sz w:val="20"/>
          <w:szCs w:val="20"/>
        </w:rPr>
        <w:t>i</w:t>
      </w:r>
      <w:proofErr w:type="spellEnd"/>
      <w:r w:rsidRPr="0088716B">
        <w:rPr>
          <w:rFonts w:ascii="Arial" w:hAnsi="Arial" w:cs="Arial"/>
          <w:sz w:val="20"/>
          <w:szCs w:val="20"/>
        </w:rPr>
        <w:t xml:space="preserve"> </w:t>
      </w:r>
      <w:proofErr w:type="spellStart"/>
      <w:r w:rsidRPr="0088716B">
        <w:rPr>
          <w:rFonts w:ascii="Arial" w:hAnsi="Arial" w:cs="Arial"/>
          <w:sz w:val="20"/>
          <w:szCs w:val="20"/>
        </w:rPr>
        <w:t>zastrzega</w:t>
      </w:r>
      <w:proofErr w:type="spellEnd"/>
      <w:r w:rsidRPr="0088716B">
        <w:rPr>
          <w:rFonts w:ascii="Arial" w:hAnsi="Arial" w:cs="Arial"/>
          <w:sz w:val="20"/>
          <w:szCs w:val="20"/>
        </w:rPr>
        <w:t xml:space="preserve">, </w:t>
      </w:r>
      <w:proofErr w:type="spellStart"/>
      <w:r w:rsidRPr="0088716B">
        <w:rPr>
          <w:rFonts w:ascii="Arial" w:hAnsi="Arial" w:cs="Arial"/>
          <w:sz w:val="20"/>
          <w:szCs w:val="20"/>
        </w:rPr>
        <w:t>że</w:t>
      </w:r>
      <w:proofErr w:type="spellEnd"/>
      <w:r w:rsidRPr="0088716B">
        <w:rPr>
          <w:rFonts w:ascii="Arial" w:hAnsi="Arial" w:cs="Arial"/>
          <w:sz w:val="20"/>
          <w:szCs w:val="20"/>
        </w:rPr>
        <w:t xml:space="preserve"> </w:t>
      </w:r>
      <w:proofErr w:type="spellStart"/>
      <w:r w:rsidRPr="0088716B">
        <w:rPr>
          <w:rFonts w:ascii="Arial" w:hAnsi="Arial" w:cs="Arial"/>
          <w:sz w:val="20"/>
          <w:szCs w:val="20"/>
        </w:rPr>
        <w:t>wielkość</w:t>
      </w:r>
      <w:proofErr w:type="spellEnd"/>
      <w:r w:rsidRPr="0088716B">
        <w:rPr>
          <w:rFonts w:ascii="Arial" w:hAnsi="Arial" w:cs="Arial"/>
          <w:sz w:val="20"/>
          <w:szCs w:val="20"/>
        </w:rPr>
        <w:t xml:space="preserve"> </w:t>
      </w:r>
      <w:proofErr w:type="spellStart"/>
      <w:r w:rsidRPr="0088716B">
        <w:rPr>
          <w:rFonts w:ascii="Arial" w:hAnsi="Arial" w:cs="Arial"/>
          <w:sz w:val="20"/>
          <w:szCs w:val="20"/>
        </w:rPr>
        <w:t>zamówienia</w:t>
      </w:r>
      <w:proofErr w:type="spellEnd"/>
      <w:r w:rsidRPr="0088716B">
        <w:rPr>
          <w:rFonts w:ascii="Arial" w:hAnsi="Arial" w:cs="Arial"/>
          <w:sz w:val="20"/>
          <w:szCs w:val="20"/>
        </w:rPr>
        <w:t xml:space="preserve"> </w:t>
      </w:r>
      <w:proofErr w:type="spellStart"/>
      <w:r w:rsidRPr="0088716B">
        <w:rPr>
          <w:rFonts w:ascii="Arial" w:hAnsi="Arial" w:cs="Arial"/>
          <w:sz w:val="20"/>
          <w:szCs w:val="20"/>
        </w:rPr>
        <w:t>określoną</w:t>
      </w:r>
      <w:proofErr w:type="spellEnd"/>
      <w:r w:rsidRPr="0088716B">
        <w:rPr>
          <w:rFonts w:ascii="Arial" w:hAnsi="Arial" w:cs="Arial"/>
          <w:sz w:val="20"/>
          <w:szCs w:val="20"/>
        </w:rPr>
        <w:t xml:space="preserve"> w </w:t>
      </w:r>
      <w:proofErr w:type="spellStart"/>
      <w:r w:rsidRPr="0088716B">
        <w:rPr>
          <w:rFonts w:ascii="Arial" w:hAnsi="Arial" w:cs="Arial"/>
          <w:sz w:val="20"/>
          <w:szCs w:val="20"/>
        </w:rPr>
        <w:t>formularzu</w:t>
      </w:r>
      <w:proofErr w:type="spellEnd"/>
      <w:r w:rsidRPr="0088716B">
        <w:rPr>
          <w:rFonts w:ascii="Arial" w:hAnsi="Arial" w:cs="Arial"/>
          <w:sz w:val="20"/>
          <w:szCs w:val="20"/>
        </w:rPr>
        <w:t xml:space="preserve"> </w:t>
      </w:r>
      <w:proofErr w:type="spellStart"/>
      <w:r w:rsidRPr="0088716B">
        <w:rPr>
          <w:rFonts w:ascii="Arial" w:hAnsi="Arial" w:cs="Arial"/>
          <w:sz w:val="20"/>
          <w:szCs w:val="20"/>
        </w:rPr>
        <w:t>cenowym</w:t>
      </w:r>
      <w:proofErr w:type="spellEnd"/>
      <w:r w:rsidRPr="0088716B">
        <w:rPr>
          <w:rFonts w:ascii="Arial" w:hAnsi="Arial" w:cs="Arial"/>
          <w:sz w:val="20"/>
          <w:szCs w:val="20"/>
        </w:rPr>
        <w:t xml:space="preserve"> </w:t>
      </w:r>
      <w:proofErr w:type="spellStart"/>
      <w:r w:rsidRPr="0088716B">
        <w:rPr>
          <w:rFonts w:ascii="Arial" w:hAnsi="Arial" w:cs="Arial"/>
          <w:sz w:val="20"/>
          <w:szCs w:val="20"/>
        </w:rPr>
        <w:t>zrealizuje</w:t>
      </w:r>
      <w:proofErr w:type="spellEnd"/>
      <w:r w:rsidRPr="0088716B">
        <w:rPr>
          <w:rFonts w:ascii="Arial" w:hAnsi="Arial" w:cs="Arial"/>
          <w:sz w:val="20"/>
          <w:szCs w:val="20"/>
        </w:rPr>
        <w:t xml:space="preserve"> w minimum 60%. </w:t>
      </w:r>
      <w:proofErr w:type="spellStart"/>
      <w:r w:rsidRPr="0088716B">
        <w:rPr>
          <w:rFonts w:ascii="Arial" w:hAnsi="Arial" w:cs="Arial"/>
          <w:sz w:val="20"/>
          <w:szCs w:val="20"/>
        </w:rPr>
        <w:t>Wykonawcy</w:t>
      </w:r>
      <w:proofErr w:type="spellEnd"/>
      <w:r w:rsidRPr="0088716B">
        <w:rPr>
          <w:rFonts w:ascii="Arial" w:hAnsi="Arial" w:cs="Arial"/>
          <w:sz w:val="20"/>
          <w:szCs w:val="20"/>
        </w:rPr>
        <w:t xml:space="preserve"> </w:t>
      </w:r>
      <w:proofErr w:type="spellStart"/>
      <w:r w:rsidRPr="0088716B">
        <w:rPr>
          <w:rFonts w:ascii="Arial" w:hAnsi="Arial" w:cs="Arial"/>
          <w:sz w:val="20"/>
          <w:szCs w:val="20"/>
        </w:rPr>
        <w:t>będzie</w:t>
      </w:r>
      <w:proofErr w:type="spellEnd"/>
      <w:r w:rsidRPr="0088716B">
        <w:rPr>
          <w:rFonts w:ascii="Arial" w:hAnsi="Arial" w:cs="Arial"/>
          <w:sz w:val="20"/>
          <w:szCs w:val="20"/>
        </w:rPr>
        <w:t xml:space="preserve"> </w:t>
      </w:r>
      <w:proofErr w:type="spellStart"/>
      <w:r w:rsidRPr="0088716B">
        <w:rPr>
          <w:rFonts w:ascii="Arial" w:hAnsi="Arial" w:cs="Arial"/>
          <w:sz w:val="20"/>
          <w:szCs w:val="20"/>
        </w:rPr>
        <w:t>przysługiwało</w:t>
      </w:r>
      <w:proofErr w:type="spellEnd"/>
      <w:r w:rsidRPr="0088716B">
        <w:rPr>
          <w:rFonts w:ascii="Arial" w:hAnsi="Arial" w:cs="Arial"/>
          <w:sz w:val="20"/>
          <w:szCs w:val="20"/>
        </w:rPr>
        <w:t xml:space="preserve"> </w:t>
      </w:r>
      <w:proofErr w:type="spellStart"/>
      <w:r w:rsidRPr="0088716B">
        <w:rPr>
          <w:rFonts w:ascii="Arial" w:hAnsi="Arial" w:cs="Arial"/>
          <w:sz w:val="20"/>
          <w:szCs w:val="20"/>
        </w:rPr>
        <w:t>prawo</w:t>
      </w:r>
      <w:proofErr w:type="spellEnd"/>
      <w:r w:rsidRPr="0088716B">
        <w:rPr>
          <w:rFonts w:ascii="Arial" w:hAnsi="Arial" w:cs="Arial"/>
          <w:sz w:val="20"/>
          <w:szCs w:val="20"/>
        </w:rPr>
        <w:t xml:space="preserve"> do </w:t>
      </w:r>
      <w:proofErr w:type="spellStart"/>
      <w:r w:rsidRPr="0088716B">
        <w:rPr>
          <w:rFonts w:ascii="Arial" w:hAnsi="Arial" w:cs="Arial"/>
          <w:sz w:val="20"/>
          <w:szCs w:val="20"/>
        </w:rPr>
        <w:t>wynagrodzenia</w:t>
      </w:r>
      <w:proofErr w:type="spellEnd"/>
      <w:r w:rsidRPr="0088716B">
        <w:rPr>
          <w:rFonts w:ascii="Arial" w:hAnsi="Arial" w:cs="Arial"/>
          <w:sz w:val="20"/>
          <w:szCs w:val="20"/>
        </w:rPr>
        <w:t xml:space="preserve"> </w:t>
      </w:r>
      <w:proofErr w:type="spellStart"/>
      <w:r w:rsidRPr="0088716B">
        <w:rPr>
          <w:rFonts w:ascii="Arial" w:hAnsi="Arial" w:cs="Arial"/>
          <w:sz w:val="20"/>
          <w:szCs w:val="20"/>
        </w:rPr>
        <w:t>wyłącznie</w:t>
      </w:r>
      <w:proofErr w:type="spellEnd"/>
      <w:r w:rsidRPr="0088716B">
        <w:rPr>
          <w:rFonts w:ascii="Arial" w:hAnsi="Arial" w:cs="Arial"/>
          <w:sz w:val="20"/>
          <w:szCs w:val="20"/>
        </w:rPr>
        <w:t xml:space="preserve"> </w:t>
      </w:r>
      <w:proofErr w:type="spellStart"/>
      <w:r w:rsidRPr="0088716B">
        <w:rPr>
          <w:rFonts w:ascii="Arial" w:hAnsi="Arial" w:cs="Arial"/>
          <w:sz w:val="20"/>
          <w:szCs w:val="20"/>
        </w:rPr>
        <w:t>za</w:t>
      </w:r>
      <w:proofErr w:type="spellEnd"/>
      <w:r w:rsidRPr="0088716B">
        <w:rPr>
          <w:rFonts w:ascii="Arial" w:hAnsi="Arial" w:cs="Arial"/>
          <w:sz w:val="20"/>
          <w:szCs w:val="20"/>
        </w:rPr>
        <w:t xml:space="preserve"> </w:t>
      </w:r>
      <w:proofErr w:type="spellStart"/>
      <w:r w:rsidRPr="0088716B">
        <w:rPr>
          <w:rFonts w:ascii="Arial" w:hAnsi="Arial" w:cs="Arial"/>
          <w:sz w:val="20"/>
          <w:szCs w:val="20"/>
        </w:rPr>
        <w:t>faktycznie</w:t>
      </w:r>
      <w:proofErr w:type="spellEnd"/>
      <w:r w:rsidRPr="0088716B">
        <w:rPr>
          <w:rFonts w:ascii="Arial" w:hAnsi="Arial" w:cs="Arial"/>
          <w:sz w:val="20"/>
          <w:szCs w:val="20"/>
        </w:rPr>
        <w:t xml:space="preserve"> </w:t>
      </w:r>
      <w:proofErr w:type="spellStart"/>
      <w:r w:rsidRPr="0088716B">
        <w:rPr>
          <w:rFonts w:ascii="Arial" w:hAnsi="Arial" w:cs="Arial"/>
          <w:sz w:val="20"/>
          <w:szCs w:val="20"/>
        </w:rPr>
        <w:lastRenderedPageBreak/>
        <w:t>zrealizowane</w:t>
      </w:r>
      <w:proofErr w:type="spellEnd"/>
      <w:r w:rsidRPr="0088716B">
        <w:rPr>
          <w:rFonts w:ascii="Arial" w:hAnsi="Arial" w:cs="Arial"/>
          <w:sz w:val="20"/>
          <w:szCs w:val="20"/>
        </w:rPr>
        <w:t xml:space="preserve"> </w:t>
      </w:r>
      <w:proofErr w:type="spellStart"/>
      <w:r w:rsidRPr="0088716B">
        <w:rPr>
          <w:rFonts w:ascii="Arial" w:hAnsi="Arial" w:cs="Arial"/>
          <w:sz w:val="20"/>
          <w:szCs w:val="20"/>
        </w:rPr>
        <w:t>usługi</w:t>
      </w:r>
      <w:proofErr w:type="spellEnd"/>
      <w:r w:rsidRPr="0088716B">
        <w:rPr>
          <w:rFonts w:ascii="Arial" w:hAnsi="Arial" w:cs="Arial"/>
          <w:sz w:val="20"/>
          <w:szCs w:val="20"/>
        </w:rPr>
        <w:t>.</w:t>
      </w:r>
    </w:p>
    <w:p w14:paraId="355A2664" w14:textId="77777777" w:rsidR="002C04BC" w:rsidRPr="0088716B" w:rsidRDefault="002C04BC" w:rsidP="00AC3D80">
      <w:pPr>
        <w:pStyle w:val="Standard"/>
        <w:numPr>
          <w:ilvl w:val="0"/>
          <w:numId w:val="48"/>
        </w:numPr>
        <w:spacing w:line="360" w:lineRule="auto"/>
        <w:jc w:val="both"/>
        <w:rPr>
          <w:rFonts w:ascii="Arial" w:hAnsi="Arial" w:cs="Arial"/>
          <w:sz w:val="20"/>
          <w:szCs w:val="20"/>
        </w:rPr>
      </w:pPr>
      <w:r w:rsidRPr="0088716B">
        <w:rPr>
          <w:rFonts w:ascii="Arial" w:eastAsia="Times New Roman" w:hAnsi="Arial" w:cs="Arial"/>
          <w:sz w:val="20"/>
          <w:szCs w:val="20"/>
          <w:lang w:val="pl-PL" w:eastAsia="ar-SA"/>
        </w:rPr>
        <w:t>W szczególnych przypadkach Zamawiający zastrzega sobie prawo zmian ilościowych w poszczególnych pozycjach określonych w załącznikach niniejszej umowy, przy czym wartość całości zamówienia nie może przekroczyć kwoty podanej w §3 ust. 1 umowy.</w:t>
      </w:r>
    </w:p>
    <w:p w14:paraId="5E7F9FAB" w14:textId="77777777" w:rsidR="002C04BC" w:rsidRPr="0088716B" w:rsidRDefault="002C04BC" w:rsidP="002C04BC">
      <w:pPr>
        <w:pStyle w:val="Standard"/>
        <w:spacing w:line="360" w:lineRule="auto"/>
        <w:jc w:val="center"/>
        <w:rPr>
          <w:rFonts w:ascii="Arial" w:hAnsi="Arial" w:cs="Arial"/>
          <w:b/>
          <w:sz w:val="20"/>
          <w:szCs w:val="20"/>
        </w:rPr>
      </w:pPr>
    </w:p>
    <w:p w14:paraId="611D5F0D" w14:textId="77777777" w:rsidR="002C04BC" w:rsidRPr="0088716B" w:rsidRDefault="002C04BC" w:rsidP="002C04BC">
      <w:pPr>
        <w:pStyle w:val="Standard"/>
        <w:spacing w:line="360" w:lineRule="auto"/>
        <w:jc w:val="center"/>
        <w:rPr>
          <w:rFonts w:ascii="Arial" w:hAnsi="Arial" w:cs="Arial"/>
          <w:b/>
          <w:sz w:val="20"/>
          <w:szCs w:val="20"/>
        </w:rPr>
      </w:pPr>
      <w:r w:rsidRPr="0088716B">
        <w:rPr>
          <w:rFonts w:ascii="Arial" w:hAnsi="Arial" w:cs="Arial"/>
          <w:b/>
          <w:sz w:val="20"/>
          <w:szCs w:val="20"/>
        </w:rPr>
        <w:t xml:space="preserve">§4. </w:t>
      </w:r>
      <w:proofErr w:type="spellStart"/>
      <w:r w:rsidRPr="0088716B">
        <w:rPr>
          <w:rFonts w:ascii="Arial" w:hAnsi="Arial" w:cs="Arial"/>
          <w:b/>
          <w:sz w:val="20"/>
          <w:szCs w:val="20"/>
        </w:rPr>
        <w:t>Płatność</w:t>
      </w:r>
      <w:proofErr w:type="spellEnd"/>
    </w:p>
    <w:p w14:paraId="3ED46032" w14:textId="77777777" w:rsidR="002C04BC" w:rsidRPr="0088716B" w:rsidRDefault="002C04BC" w:rsidP="00AC3D80">
      <w:pPr>
        <w:pStyle w:val="Standard"/>
        <w:numPr>
          <w:ilvl w:val="0"/>
          <w:numId w:val="49"/>
        </w:numPr>
        <w:spacing w:line="360" w:lineRule="auto"/>
        <w:ind w:left="786" w:hanging="360"/>
        <w:jc w:val="both"/>
        <w:rPr>
          <w:rFonts w:ascii="Arial" w:hAnsi="Arial" w:cs="Arial"/>
          <w:sz w:val="20"/>
          <w:szCs w:val="20"/>
        </w:rPr>
      </w:pPr>
      <w:r w:rsidRPr="0088716B">
        <w:rPr>
          <w:rFonts w:ascii="Arial" w:eastAsia="Times New Roman" w:hAnsi="Arial" w:cs="Arial"/>
          <w:sz w:val="20"/>
          <w:szCs w:val="20"/>
          <w:lang w:val="pl-PL" w:eastAsia="ar-SA"/>
        </w:rPr>
        <w:t>Wykonawca za zrealizowaną usługę wystawi fakturę (raz w miesiącu) na następujące dane: Areszt Śledczy w Poznaniu, ul. Młyńska 1, 61-729 Poznań, NIP: 778-10-38-603, REGON: 000590415.</w:t>
      </w:r>
    </w:p>
    <w:p w14:paraId="747B3C45" w14:textId="77777777" w:rsidR="002C04BC" w:rsidRPr="0088716B" w:rsidRDefault="002C04BC" w:rsidP="00AC3D80">
      <w:pPr>
        <w:pStyle w:val="Standard"/>
        <w:numPr>
          <w:ilvl w:val="0"/>
          <w:numId w:val="43"/>
        </w:numPr>
        <w:spacing w:line="360" w:lineRule="auto"/>
        <w:ind w:left="1800" w:hanging="363"/>
        <w:jc w:val="both"/>
        <w:rPr>
          <w:rFonts w:ascii="Arial" w:eastAsia="Times New Roman" w:hAnsi="Arial" w:cs="Arial"/>
          <w:sz w:val="20"/>
          <w:szCs w:val="20"/>
          <w:lang w:val="pl-PL" w:eastAsia="ar-SA"/>
        </w:rPr>
      </w:pPr>
      <w:r w:rsidRPr="0088716B">
        <w:rPr>
          <w:rFonts w:ascii="Arial" w:eastAsia="Times New Roman" w:hAnsi="Arial" w:cs="Arial"/>
          <w:sz w:val="20"/>
          <w:szCs w:val="20"/>
          <w:lang w:val="pl-PL" w:eastAsia="ar-SA"/>
        </w:rPr>
        <w:t>Należności za usługi będą uregulowane przelewem z rachunku bankowego Zamawiającego na rachunek bankowy Wykonawcy wskazany na fakturze, w terminie ………….. dni licząc od daty dostarczenia prawidłowo wystawionej faktury VAT.</w:t>
      </w:r>
    </w:p>
    <w:p w14:paraId="36C428AA" w14:textId="77777777" w:rsidR="002C04BC" w:rsidRPr="0088716B" w:rsidRDefault="002C04BC" w:rsidP="00AC3D80">
      <w:pPr>
        <w:pStyle w:val="Standard"/>
        <w:numPr>
          <w:ilvl w:val="0"/>
          <w:numId w:val="43"/>
        </w:numPr>
        <w:spacing w:line="360" w:lineRule="auto"/>
        <w:ind w:left="1800" w:hanging="363"/>
        <w:jc w:val="both"/>
        <w:rPr>
          <w:rFonts w:ascii="Arial" w:eastAsia="Times New Roman" w:hAnsi="Arial" w:cs="Arial"/>
          <w:sz w:val="20"/>
          <w:szCs w:val="20"/>
          <w:lang w:val="pl-PL" w:eastAsia="ar-SA"/>
        </w:rPr>
      </w:pPr>
      <w:r w:rsidRPr="0088716B">
        <w:rPr>
          <w:rFonts w:ascii="Arial" w:eastAsia="Times New Roman" w:hAnsi="Arial" w:cs="Arial"/>
          <w:sz w:val="20"/>
          <w:szCs w:val="20"/>
          <w:lang w:val="pl-PL" w:eastAsia="ar-SA"/>
        </w:rPr>
        <w:t>Ustalona wartość przedmiotu zamówienia, o której mowa w §3, stanowi ostateczną cenę za przedmiot umowy.</w:t>
      </w:r>
    </w:p>
    <w:p w14:paraId="1E58D681" w14:textId="77777777" w:rsidR="002C04BC" w:rsidRPr="0088716B" w:rsidRDefault="002C04BC" w:rsidP="00AC3D80">
      <w:pPr>
        <w:pStyle w:val="Standard"/>
        <w:numPr>
          <w:ilvl w:val="0"/>
          <w:numId w:val="43"/>
        </w:numPr>
        <w:spacing w:line="360" w:lineRule="auto"/>
        <w:ind w:left="1800" w:hanging="363"/>
        <w:jc w:val="both"/>
        <w:rPr>
          <w:rFonts w:ascii="Arial" w:eastAsia="Times New Roman" w:hAnsi="Arial" w:cs="Arial"/>
          <w:sz w:val="20"/>
          <w:szCs w:val="20"/>
          <w:lang w:val="pl-PL" w:eastAsia="ar-SA"/>
        </w:rPr>
      </w:pPr>
      <w:r w:rsidRPr="0088716B">
        <w:rPr>
          <w:rFonts w:ascii="Arial" w:eastAsia="Times New Roman" w:hAnsi="Arial" w:cs="Arial"/>
          <w:sz w:val="20"/>
          <w:szCs w:val="20"/>
          <w:lang w:val="pl-PL" w:eastAsia="ar-SA"/>
        </w:rPr>
        <w:t>Zamawiający jest obowiązany do odbierania od Wykonawcy ustrukturyzowanych faktur elektronicznych, o których mowa w ustawie z dnia 9 listopada 2018 r. o elektronicznym fakturowaniu w zamówieniach publicznych, koncesjach na roboty budowlane lub usługi oraz partnerstwie publiczno-prywatnym. Zamawiający odbiera faktury za pośrednictwem platformy elektronicznego fakturowania (PEF). Wykonawca identyfikuje Zamawiającego na platformie elektronicznego fakturowania za pośrednictwem rodzaju adresu: NIP, numer adresu: 7781038603.</w:t>
      </w:r>
    </w:p>
    <w:p w14:paraId="5129D70C" w14:textId="77777777" w:rsidR="002C04BC" w:rsidRPr="0088716B" w:rsidRDefault="002C04BC" w:rsidP="00AC3D80">
      <w:pPr>
        <w:pStyle w:val="Standard"/>
        <w:numPr>
          <w:ilvl w:val="0"/>
          <w:numId w:val="43"/>
        </w:numPr>
        <w:spacing w:line="360" w:lineRule="auto"/>
        <w:ind w:left="1800" w:hanging="363"/>
        <w:jc w:val="both"/>
        <w:rPr>
          <w:rFonts w:ascii="Arial" w:eastAsia="Times New Roman" w:hAnsi="Arial" w:cs="Arial"/>
          <w:sz w:val="20"/>
          <w:szCs w:val="20"/>
          <w:lang w:val="pl-PL" w:eastAsia="ar-SA"/>
        </w:rPr>
      </w:pPr>
      <w:r w:rsidRPr="0088716B">
        <w:rPr>
          <w:rFonts w:ascii="Arial" w:eastAsia="Times New Roman" w:hAnsi="Arial" w:cs="Arial"/>
          <w:sz w:val="20"/>
          <w:szCs w:val="20"/>
          <w:lang w:val="pl-PL" w:eastAsia="ar-SA"/>
        </w:rPr>
        <w:t>W przypadku wystąpienia u Zamawiającego przejściowych trudności w realizacji płatności faktur, strony zakładają możliwość rezygnacji w całości z należnych Wykonawcy odsetek.</w:t>
      </w:r>
    </w:p>
    <w:p w14:paraId="58680AD4" w14:textId="77777777" w:rsidR="0088716B" w:rsidRDefault="0088716B" w:rsidP="002C04BC">
      <w:pPr>
        <w:pStyle w:val="Standard"/>
        <w:spacing w:line="360" w:lineRule="auto"/>
        <w:jc w:val="center"/>
        <w:rPr>
          <w:rFonts w:ascii="Arial" w:eastAsia="Times New Roman" w:hAnsi="Arial" w:cs="Arial"/>
          <w:b/>
          <w:bCs/>
          <w:sz w:val="20"/>
          <w:szCs w:val="20"/>
          <w:lang w:val="pl-PL" w:eastAsia="ar-SA"/>
        </w:rPr>
      </w:pPr>
    </w:p>
    <w:p w14:paraId="4D2BCC70" w14:textId="77777777" w:rsidR="002C04BC" w:rsidRPr="0088716B" w:rsidRDefault="002C04BC" w:rsidP="002C04BC">
      <w:pPr>
        <w:pStyle w:val="Standard"/>
        <w:spacing w:line="360" w:lineRule="auto"/>
        <w:jc w:val="center"/>
        <w:rPr>
          <w:rFonts w:ascii="Arial" w:eastAsia="Times New Roman" w:hAnsi="Arial" w:cs="Arial"/>
          <w:b/>
          <w:bCs/>
          <w:sz w:val="20"/>
          <w:szCs w:val="20"/>
          <w:lang w:val="pl-PL" w:eastAsia="ar-SA"/>
        </w:rPr>
      </w:pPr>
      <w:r w:rsidRPr="0088716B">
        <w:rPr>
          <w:rFonts w:ascii="Arial" w:eastAsia="Times New Roman" w:hAnsi="Arial" w:cs="Arial"/>
          <w:b/>
          <w:bCs/>
          <w:sz w:val="20"/>
          <w:szCs w:val="20"/>
          <w:lang w:val="pl-PL" w:eastAsia="ar-SA"/>
        </w:rPr>
        <w:t>§5. Kary umowne</w:t>
      </w:r>
    </w:p>
    <w:p w14:paraId="244EBFCD" w14:textId="77777777" w:rsidR="002C04BC" w:rsidRPr="0088716B" w:rsidRDefault="002C04BC" w:rsidP="00AC3D80">
      <w:pPr>
        <w:pStyle w:val="Standard"/>
        <w:numPr>
          <w:ilvl w:val="0"/>
          <w:numId w:val="50"/>
        </w:numPr>
        <w:spacing w:line="360" w:lineRule="auto"/>
        <w:jc w:val="both"/>
        <w:rPr>
          <w:rFonts w:ascii="Arial" w:eastAsia="Times New Roman" w:hAnsi="Arial" w:cs="Arial"/>
          <w:bCs/>
          <w:sz w:val="20"/>
          <w:szCs w:val="20"/>
          <w:lang w:val="pl-PL" w:eastAsia="ar-SA"/>
        </w:rPr>
      </w:pPr>
      <w:r w:rsidRPr="0088716B">
        <w:rPr>
          <w:rFonts w:ascii="Arial" w:eastAsia="Times New Roman" w:hAnsi="Arial" w:cs="Arial"/>
          <w:bCs/>
          <w:sz w:val="20"/>
          <w:szCs w:val="20"/>
          <w:lang w:val="pl-PL" w:eastAsia="ar-SA"/>
        </w:rPr>
        <w:t>Wykonawca zobowiązuje się do naprawienia szkody wynikłej z niewykonania lub z nienależytego wykonania zobowiązania.</w:t>
      </w:r>
    </w:p>
    <w:p w14:paraId="7C20F083" w14:textId="77777777" w:rsidR="002C04BC" w:rsidRPr="0088716B" w:rsidRDefault="002C04BC" w:rsidP="00AC3D80">
      <w:pPr>
        <w:pStyle w:val="Standard"/>
        <w:numPr>
          <w:ilvl w:val="0"/>
          <w:numId w:val="50"/>
        </w:numPr>
        <w:spacing w:line="360" w:lineRule="auto"/>
        <w:jc w:val="both"/>
        <w:rPr>
          <w:rFonts w:ascii="Arial" w:eastAsia="Times New Roman" w:hAnsi="Arial" w:cs="Arial"/>
          <w:bCs/>
          <w:sz w:val="20"/>
          <w:szCs w:val="20"/>
          <w:lang w:val="pl-PL" w:eastAsia="ar-SA"/>
        </w:rPr>
      </w:pPr>
      <w:r w:rsidRPr="0088716B">
        <w:rPr>
          <w:rFonts w:ascii="Arial" w:eastAsia="Times New Roman" w:hAnsi="Arial" w:cs="Arial"/>
          <w:bCs/>
          <w:sz w:val="20"/>
          <w:szCs w:val="20"/>
          <w:lang w:val="pl-PL" w:eastAsia="ar-SA"/>
        </w:rPr>
        <w:t>Przesunięcia terminu świadczenia usług z ważnych powodów, uzgodnione ze Zamawiającym, nie będą stanowić podstawy obniżenia wynagrodzenia za wykonanie usługi lub obciążenia karami umownymi.</w:t>
      </w:r>
    </w:p>
    <w:p w14:paraId="16B7D804" w14:textId="77777777" w:rsidR="002C04BC" w:rsidRPr="0088716B" w:rsidRDefault="002C04BC" w:rsidP="00AC3D80">
      <w:pPr>
        <w:pStyle w:val="Standard"/>
        <w:numPr>
          <w:ilvl w:val="0"/>
          <w:numId w:val="50"/>
        </w:numPr>
        <w:spacing w:line="360" w:lineRule="auto"/>
        <w:jc w:val="both"/>
        <w:rPr>
          <w:rFonts w:ascii="Arial" w:eastAsia="Times New Roman" w:hAnsi="Arial" w:cs="Arial"/>
          <w:bCs/>
          <w:sz w:val="20"/>
          <w:szCs w:val="20"/>
          <w:lang w:val="pl-PL" w:eastAsia="ar-SA"/>
        </w:rPr>
      </w:pPr>
      <w:r w:rsidRPr="0088716B">
        <w:rPr>
          <w:rFonts w:ascii="Arial" w:eastAsia="Times New Roman" w:hAnsi="Arial" w:cs="Arial"/>
          <w:bCs/>
          <w:sz w:val="20"/>
          <w:szCs w:val="20"/>
          <w:lang w:val="pl-PL" w:eastAsia="ar-SA"/>
        </w:rPr>
        <w:t>W przypadku, gdy Wykonawca nie przystąpi do wykonywania Umowy, przerwie jej wykonywanie lub opóźnia się z jej realizacją Zamawiający ma prawo do skorzystania z usług innego podmiotu oraz obciążenia Wykonawcy kosztami jakie musiał w tej sytuacji ponieść.</w:t>
      </w:r>
    </w:p>
    <w:p w14:paraId="25E6BFD6" w14:textId="77777777" w:rsidR="002C04BC" w:rsidRPr="0088716B" w:rsidRDefault="002C04BC" w:rsidP="00AC3D80">
      <w:pPr>
        <w:pStyle w:val="Standard"/>
        <w:numPr>
          <w:ilvl w:val="0"/>
          <w:numId w:val="50"/>
        </w:numPr>
        <w:spacing w:line="360" w:lineRule="auto"/>
        <w:jc w:val="both"/>
        <w:rPr>
          <w:rFonts w:ascii="Arial" w:eastAsia="Times New Roman" w:hAnsi="Arial" w:cs="Arial"/>
          <w:bCs/>
          <w:sz w:val="20"/>
          <w:szCs w:val="20"/>
          <w:lang w:val="pl-PL" w:eastAsia="ar-SA"/>
        </w:rPr>
      </w:pPr>
      <w:r w:rsidRPr="0088716B">
        <w:rPr>
          <w:rFonts w:ascii="Arial" w:eastAsia="Times New Roman" w:hAnsi="Arial" w:cs="Arial"/>
          <w:bCs/>
          <w:sz w:val="20"/>
          <w:szCs w:val="20"/>
          <w:lang w:val="pl-PL" w:eastAsia="ar-SA"/>
        </w:rPr>
        <w:t>W razie zwłoki w wykonaniu usługi, Wykonawca zapłaci karę umowną w wysokości 0,5 % wartości brutto niewykonanej usługi za każdy dzień zwłoki, jednak nie więcej niż 15 % a w razie niewykonania zamówionej usługi 15 % jej wartości brutto.</w:t>
      </w:r>
    </w:p>
    <w:p w14:paraId="4046C12D" w14:textId="52AB2CFA" w:rsidR="002C04BC" w:rsidRDefault="002C04BC" w:rsidP="00AC3D80">
      <w:pPr>
        <w:pStyle w:val="Standard"/>
        <w:numPr>
          <w:ilvl w:val="0"/>
          <w:numId w:val="50"/>
        </w:numPr>
        <w:spacing w:line="360" w:lineRule="auto"/>
        <w:jc w:val="both"/>
        <w:rPr>
          <w:rFonts w:ascii="Arial" w:eastAsia="Times New Roman" w:hAnsi="Arial" w:cs="Arial"/>
          <w:bCs/>
          <w:sz w:val="20"/>
          <w:szCs w:val="20"/>
          <w:lang w:val="pl-PL" w:eastAsia="ar-SA"/>
        </w:rPr>
      </w:pPr>
      <w:r w:rsidRPr="0088716B">
        <w:rPr>
          <w:rFonts w:ascii="Arial" w:eastAsia="Times New Roman" w:hAnsi="Arial" w:cs="Arial"/>
          <w:bCs/>
          <w:sz w:val="20"/>
          <w:szCs w:val="20"/>
          <w:lang w:val="pl-PL" w:eastAsia="ar-SA"/>
        </w:rPr>
        <w:t xml:space="preserve">W razie uchybienia obowiązkowi zatrudnienia i sposobu dokumentowania zatrudnienia, Zamawiający będzie uprawniony do nałożenia na Wykonawcę kary umownej w wysokości 100,00 zł (słownie: sto złotych 00/100). </w:t>
      </w:r>
    </w:p>
    <w:p w14:paraId="7C563AF3" w14:textId="77777777" w:rsidR="00857064" w:rsidRPr="0088716B" w:rsidRDefault="00857064" w:rsidP="00857064">
      <w:pPr>
        <w:pStyle w:val="Standard"/>
        <w:spacing w:line="360" w:lineRule="auto"/>
        <w:ind w:left="720"/>
        <w:jc w:val="both"/>
        <w:rPr>
          <w:rFonts w:ascii="Arial" w:eastAsia="Times New Roman" w:hAnsi="Arial" w:cs="Arial"/>
          <w:bCs/>
          <w:sz w:val="20"/>
          <w:szCs w:val="20"/>
          <w:lang w:val="pl-PL" w:eastAsia="ar-SA"/>
        </w:rPr>
      </w:pPr>
    </w:p>
    <w:p w14:paraId="756DB675" w14:textId="77777777" w:rsidR="002C04BC" w:rsidRPr="0088716B" w:rsidRDefault="002C04BC" w:rsidP="002C04BC">
      <w:pPr>
        <w:pStyle w:val="Standard"/>
        <w:tabs>
          <w:tab w:val="left" w:pos="6237"/>
        </w:tabs>
        <w:spacing w:before="28" w:after="45" w:line="360" w:lineRule="auto"/>
        <w:jc w:val="center"/>
        <w:rPr>
          <w:rFonts w:ascii="Arial" w:eastAsia="Arial" w:hAnsi="Arial" w:cs="Arial"/>
          <w:b/>
          <w:sz w:val="20"/>
          <w:szCs w:val="20"/>
          <w:lang w:val="pl-PL"/>
        </w:rPr>
      </w:pPr>
      <w:r w:rsidRPr="0088716B">
        <w:rPr>
          <w:rFonts w:ascii="Arial" w:eastAsia="Arial" w:hAnsi="Arial" w:cs="Arial"/>
          <w:b/>
          <w:sz w:val="20"/>
          <w:szCs w:val="20"/>
          <w:lang w:val="pl-PL"/>
        </w:rPr>
        <w:lastRenderedPageBreak/>
        <w:t>§6. Zmiany w umowie</w:t>
      </w:r>
    </w:p>
    <w:p w14:paraId="0CFDA1EA" w14:textId="77777777" w:rsidR="002C04BC" w:rsidRPr="0088716B" w:rsidRDefault="002C04BC" w:rsidP="00AC3D80">
      <w:pPr>
        <w:pStyle w:val="Standard"/>
        <w:numPr>
          <w:ilvl w:val="0"/>
          <w:numId w:val="51"/>
        </w:numPr>
        <w:tabs>
          <w:tab w:val="left" w:pos="-1185"/>
          <w:tab w:val="left" w:pos="-1155"/>
        </w:tabs>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Zamawiający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dopuszcza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możliwość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treści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poza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przypadkami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określonymi</w:t>
      </w:r>
      <w:proofErr w:type="spellEnd"/>
      <w:r w:rsidRPr="0088716B">
        <w:rPr>
          <w:rFonts w:ascii="Arial" w:eastAsia="Arial" w:hAnsi="Arial" w:cs="Arial"/>
          <w:color w:val="1A1A1A"/>
          <w:sz w:val="20"/>
          <w:szCs w:val="20"/>
          <w:lang w:eastAsia="pl-PL"/>
        </w:rPr>
        <w:t xml:space="preserve"> w art. 455 </w:t>
      </w:r>
      <w:proofErr w:type="spellStart"/>
      <w:r w:rsidRPr="0088716B">
        <w:rPr>
          <w:rFonts w:ascii="Arial" w:eastAsia="Arial" w:hAnsi="Arial" w:cs="Arial"/>
          <w:color w:val="1A1A1A"/>
          <w:sz w:val="20"/>
          <w:szCs w:val="20"/>
          <w:lang w:eastAsia="pl-PL"/>
        </w:rPr>
        <w:t>ustawy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Prawo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zamówień</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publicznych</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następujących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sytuacjach</w:t>
      </w:r>
      <w:proofErr w:type="spellEnd"/>
      <w:r w:rsidRPr="0088716B">
        <w:rPr>
          <w:rFonts w:ascii="Arial" w:eastAsia="Arial" w:hAnsi="Arial" w:cs="Arial"/>
          <w:color w:val="1A1A1A"/>
          <w:sz w:val="20"/>
          <w:szCs w:val="20"/>
          <w:lang w:eastAsia="pl-PL"/>
        </w:rPr>
        <w:t>:</w:t>
      </w:r>
    </w:p>
    <w:p w14:paraId="793947C6" w14:textId="77777777" w:rsidR="002C04BC" w:rsidRPr="0088716B" w:rsidRDefault="002C04BC" w:rsidP="00AC3D80">
      <w:pPr>
        <w:pStyle w:val="Standard"/>
        <w:numPr>
          <w:ilvl w:val="0"/>
          <w:numId w:val="52"/>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dopuszczalna</w:t>
      </w:r>
      <w:proofErr w:type="spellEnd"/>
      <w:r w:rsidRPr="0088716B">
        <w:rPr>
          <w:rFonts w:ascii="Arial" w:eastAsia="Arial" w:hAnsi="Arial" w:cs="Arial"/>
          <w:color w:val="1A1A1A"/>
          <w:sz w:val="20"/>
          <w:szCs w:val="20"/>
          <w:lang w:eastAsia="pl-PL"/>
        </w:rPr>
        <w:t xml:space="preserve"> jest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polegająca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danych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Wykonawcy</w:t>
      </w:r>
      <w:proofErr w:type="spellEnd"/>
      <w:r w:rsidRPr="0088716B">
        <w:rPr>
          <w:rFonts w:ascii="Arial" w:eastAsia="Arial" w:hAnsi="Arial" w:cs="Arial"/>
          <w:color w:val="1A1A1A"/>
          <w:sz w:val="20"/>
          <w:szCs w:val="20"/>
          <w:lang w:eastAsia="pl-PL"/>
        </w:rPr>
        <w:t xml:space="preserve"> bez </w:t>
      </w:r>
      <w:proofErr w:type="spellStart"/>
      <w:r w:rsidRPr="0088716B">
        <w:rPr>
          <w:rFonts w:ascii="Arial" w:eastAsia="Arial" w:hAnsi="Arial" w:cs="Arial"/>
          <w:color w:val="1A1A1A"/>
          <w:sz w:val="20"/>
          <w:szCs w:val="20"/>
          <w:lang w:eastAsia="pl-PL"/>
        </w:rPr>
        <w:t>zmian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samego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Wykonawcy</w:t>
      </w:r>
      <w:proofErr w:type="spellEnd"/>
      <w:r w:rsidRPr="0088716B">
        <w:rPr>
          <w:rFonts w:ascii="Arial" w:eastAsia="Arial" w:hAnsi="Arial" w:cs="Arial"/>
          <w:color w:val="1A1A1A"/>
          <w:sz w:val="20"/>
          <w:szCs w:val="20"/>
          <w:lang w:eastAsia="pl-PL"/>
        </w:rPr>
        <w:t xml:space="preserve"> (np.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siedziby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adresu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nazwy</w:t>
      </w:r>
      <w:proofErr w:type="spellEnd"/>
      <w:r w:rsidRPr="0088716B">
        <w:rPr>
          <w:rFonts w:ascii="Arial" w:eastAsia="Arial" w:hAnsi="Arial" w:cs="Arial"/>
          <w:color w:val="1A1A1A"/>
          <w:sz w:val="20"/>
          <w:szCs w:val="20"/>
          <w:lang w:eastAsia="pl-PL"/>
        </w:rPr>
        <w:t>),</w:t>
      </w:r>
    </w:p>
    <w:p w14:paraId="258378DB" w14:textId="77777777" w:rsidR="002C04BC" w:rsidRPr="0088716B" w:rsidRDefault="002C04BC" w:rsidP="00AC3D80">
      <w:pPr>
        <w:pStyle w:val="Standard"/>
        <w:numPr>
          <w:ilvl w:val="0"/>
          <w:numId w:val="52"/>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dopuszczalna</w:t>
      </w:r>
      <w:proofErr w:type="spellEnd"/>
      <w:r w:rsidRPr="0088716B">
        <w:rPr>
          <w:rFonts w:ascii="Arial" w:eastAsia="Arial" w:hAnsi="Arial" w:cs="Arial"/>
          <w:color w:val="1A1A1A"/>
          <w:sz w:val="20"/>
          <w:szCs w:val="20"/>
          <w:lang w:eastAsia="pl-PL"/>
        </w:rPr>
        <w:t xml:space="preserve"> jest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polegająca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danych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Zamawiającego</w:t>
      </w:r>
      <w:proofErr w:type="spellEnd"/>
      <w:r w:rsidRPr="0088716B">
        <w:rPr>
          <w:rFonts w:ascii="Arial" w:eastAsia="Arial" w:hAnsi="Arial" w:cs="Arial"/>
          <w:color w:val="1A1A1A"/>
          <w:sz w:val="20"/>
          <w:szCs w:val="20"/>
          <w:lang w:eastAsia="pl-PL"/>
        </w:rPr>
        <w:t xml:space="preserve"> bez </w:t>
      </w:r>
      <w:proofErr w:type="spellStart"/>
      <w:r w:rsidRPr="0088716B">
        <w:rPr>
          <w:rFonts w:ascii="Arial" w:eastAsia="Arial" w:hAnsi="Arial" w:cs="Arial"/>
          <w:color w:val="1A1A1A"/>
          <w:sz w:val="20"/>
          <w:szCs w:val="20"/>
          <w:lang w:eastAsia="pl-PL"/>
        </w:rPr>
        <w:t>zmian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samego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Zamawiającego</w:t>
      </w:r>
      <w:proofErr w:type="spellEnd"/>
      <w:r w:rsidRPr="0088716B">
        <w:rPr>
          <w:rFonts w:ascii="Arial" w:eastAsia="Arial" w:hAnsi="Arial" w:cs="Arial"/>
          <w:color w:val="1A1A1A"/>
          <w:sz w:val="20"/>
          <w:szCs w:val="20"/>
          <w:lang w:eastAsia="pl-PL"/>
        </w:rPr>
        <w:t xml:space="preserve"> (np.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siedziby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adresu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nazwy</w:t>
      </w:r>
      <w:proofErr w:type="spellEnd"/>
      <w:r w:rsidRPr="0088716B">
        <w:rPr>
          <w:rFonts w:ascii="Arial" w:eastAsia="Arial" w:hAnsi="Arial" w:cs="Arial"/>
          <w:color w:val="1A1A1A"/>
          <w:sz w:val="20"/>
          <w:szCs w:val="20"/>
          <w:lang w:eastAsia="pl-PL"/>
        </w:rPr>
        <w:t>),</w:t>
      </w:r>
    </w:p>
    <w:p w14:paraId="3FC04233" w14:textId="77777777" w:rsidR="002C04BC" w:rsidRPr="0088716B" w:rsidRDefault="002C04BC" w:rsidP="00AC3D80">
      <w:pPr>
        <w:pStyle w:val="Standard"/>
        <w:numPr>
          <w:ilvl w:val="0"/>
          <w:numId w:val="52"/>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dopuszczalne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postanowień</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które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wynikają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obowiązujących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przepisów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jeżeli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konieczne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będzie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dostosowanie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postanowień</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nowego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stanu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prawnego</w:t>
      </w:r>
      <w:proofErr w:type="spellEnd"/>
      <w:r w:rsidRPr="0088716B">
        <w:rPr>
          <w:rFonts w:ascii="Arial" w:eastAsia="Arial" w:hAnsi="Arial" w:cs="Arial"/>
          <w:color w:val="1A1A1A"/>
          <w:sz w:val="20"/>
          <w:szCs w:val="20"/>
          <w:lang w:eastAsia="pl-PL"/>
        </w:rPr>
        <w:t>,</w:t>
      </w:r>
    </w:p>
    <w:p w14:paraId="4DB873CC" w14:textId="77777777" w:rsidR="002C04BC" w:rsidRPr="0088716B" w:rsidRDefault="002C04BC" w:rsidP="00AC3D80">
      <w:pPr>
        <w:pStyle w:val="Standard"/>
        <w:numPr>
          <w:ilvl w:val="0"/>
          <w:numId w:val="52"/>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dopuszczalna</w:t>
      </w:r>
      <w:proofErr w:type="spellEnd"/>
      <w:r w:rsidRPr="0088716B">
        <w:rPr>
          <w:rFonts w:ascii="Arial" w:eastAsia="Arial" w:hAnsi="Arial" w:cs="Arial"/>
          <w:color w:val="1A1A1A"/>
          <w:sz w:val="20"/>
          <w:szCs w:val="20"/>
          <w:lang w:eastAsia="pl-PL"/>
        </w:rPr>
        <w:t xml:space="preserve"> jest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przysługującego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Wykonawcy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realizację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zamówienia</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przypadku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powszechnie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obowiązujących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przepisów</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zakresie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stawki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podatku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towarów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usług</w:t>
      </w:r>
      <w:proofErr w:type="spellEnd"/>
      <w:r w:rsidRPr="0088716B">
        <w:rPr>
          <w:rFonts w:ascii="Arial" w:eastAsia="Arial" w:hAnsi="Arial" w:cs="Arial"/>
          <w:color w:val="1A1A1A"/>
          <w:sz w:val="20"/>
          <w:szCs w:val="20"/>
          <w:lang w:eastAsia="pl-PL"/>
        </w:rPr>
        <w:t>.</w:t>
      </w:r>
    </w:p>
    <w:p w14:paraId="383F27B6" w14:textId="77777777" w:rsidR="002C04BC" w:rsidRPr="0088716B" w:rsidRDefault="002C04BC" w:rsidP="00AC3D80">
      <w:pPr>
        <w:pStyle w:val="Standard"/>
        <w:numPr>
          <w:ilvl w:val="0"/>
          <w:numId w:val="51"/>
        </w:numPr>
        <w:spacing w:line="360" w:lineRule="auto"/>
        <w:jc w:val="both"/>
        <w:rPr>
          <w:rFonts w:ascii="Arial" w:hAnsi="Arial" w:cs="Arial"/>
          <w:sz w:val="20"/>
          <w:szCs w:val="20"/>
        </w:rPr>
      </w:pPr>
      <w:r w:rsidRPr="0088716B">
        <w:rPr>
          <w:rFonts w:ascii="Arial" w:eastAsia="Arial" w:hAnsi="Arial" w:cs="Arial"/>
          <w:color w:val="1A1A1A"/>
          <w:sz w:val="20"/>
          <w:szCs w:val="20"/>
          <w:lang w:eastAsia="pl-PL"/>
        </w:rPr>
        <w:t xml:space="preserve">Na </w:t>
      </w:r>
      <w:proofErr w:type="spellStart"/>
      <w:r w:rsidRPr="0088716B">
        <w:rPr>
          <w:rFonts w:ascii="Arial" w:eastAsia="Arial" w:hAnsi="Arial" w:cs="Arial"/>
          <w:color w:val="1A1A1A"/>
          <w:sz w:val="20"/>
          <w:szCs w:val="20"/>
          <w:lang w:eastAsia="pl-PL"/>
        </w:rPr>
        <w:t>podstawie</w:t>
      </w:r>
      <w:proofErr w:type="spellEnd"/>
      <w:r w:rsidRPr="0088716B">
        <w:rPr>
          <w:rFonts w:ascii="Arial" w:eastAsia="Arial" w:hAnsi="Arial" w:cs="Arial"/>
          <w:color w:val="1A1A1A"/>
          <w:sz w:val="20"/>
          <w:szCs w:val="20"/>
          <w:lang w:eastAsia="pl-PL"/>
        </w:rPr>
        <w:t xml:space="preserve"> art. 439 </w:t>
      </w:r>
      <w:proofErr w:type="spellStart"/>
      <w:r w:rsidRPr="0088716B">
        <w:rPr>
          <w:rFonts w:ascii="Arial" w:eastAsia="Arial" w:hAnsi="Arial" w:cs="Arial"/>
          <w:color w:val="1A1A1A"/>
          <w:sz w:val="20"/>
          <w:szCs w:val="20"/>
          <w:lang w:eastAsia="pl-PL"/>
        </w:rPr>
        <w:t>ust</w:t>
      </w:r>
      <w:proofErr w:type="spellEnd"/>
      <w:r w:rsidRPr="0088716B">
        <w:rPr>
          <w:rFonts w:ascii="Arial" w:eastAsia="Arial" w:hAnsi="Arial" w:cs="Arial"/>
          <w:color w:val="1A1A1A"/>
          <w:sz w:val="20"/>
          <w:szCs w:val="20"/>
          <w:lang w:eastAsia="pl-PL"/>
        </w:rPr>
        <w:t xml:space="preserve">. 1 </w:t>
      </w:r>
      <w:proofErr w:type="spellStart"/>
      <w:r w:rsidRPr="0088716B">
        <w:rPr>
          <w:rFonts w:ascii="Arial" w:eastAsia="Arial" w:hAnsi="Arial" w:cs="Arial"/>
          <w:color w:val="1A1A1A"/>
          <w:sz w:val="20"/>
          <w:szCs w:val="20"/>
          <w:lang w:eastAsia="pl-PL"/>
        </w:rPr>
        <w:t>ustawy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Pzp</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Zamawiający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dopuszcza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waloryzację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jednostkowych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netto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według</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wzrostu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lub</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obniżki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towarów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usług</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konsumpcyjnych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ogółem</w:t>
      </w:r>
      <w:proofErr w:type="spellEnd"/>
      <w:r w:rsidRPr="0088716B">
        <w:rPr>
          <w:rFonts w:ascii="Arial" w:eastAsia="Arial" w:hAnsi="Arial" w:cs="Arial"/>
          <w:color w:val="1A1A1A"/>
          <w:sz w:val="20"/>
          <w:szCs w:val="20"/>
          <w:lang w:eastAsia="pl-PL"/>
        </w:rPr>
        <w:t xml:space="preserve"> – </w:t>
      </w:r>
      <w:proofErr w:type="spellStart"/>
      <w:r w:rsidRPr="0088716B">
        <w:rPr>
          <w:rFonts w:ascii="Arial" w:eastAsia="Arial" w:hAnsi="Arial" w:cs="Arial"/>
          <w:color w:val="1A1A1A"/>
          <w:sz w:val="20"/>
          <w:szCs w:val="20"/>
          <w:lang w:eastAsia="pl-PL"/>
        </w:rPr>
        <w:t>ogłoszonego</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Komunikacie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Prezesa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Głównego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Urzędu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Statystycznego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publikowanego</w:t>
      </w:r>
      <w:proofErr w:type="spellEnd"/>
      <w:r w:rsidRPr="0088716B">
        <w:rPr>
          <w:rFonts w:ascii="Arial" w:eastAsia="Arial" w:hAnsi="Arial" w:cs="Arial"/>
          <w:color w:val="1A1A1A"/>
          <w:sz w:val="20"/>
          <w:szCs w:val="20"/>
          <w:lang w:eastAsia="pl-PL"/>
        </w:rPr>
        <w:t xml:space="preserve"> co </w:t>
      </w:r>
      <w:proofErr w:type="spellStart"/>
      <w:r w:rsidRPr="0088716B">
        <w:rPr>
          <w:rFonts w:ascii="Arial" w:eastAsia="Arial" w:hAnsi="Arial" w:cs="Arial"/>
          <w:color w:val="1A1A1A"/>
          <w:sz w:val="20"/>
          <w:szCs w:val="20"/>
          <w:lang w:eastAsia="pl-PL"/>
        </w:rPr>
        <w:t>kwartał</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przez</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Główny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Urząd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Statystyczny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stronie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internetowej</w:t>
      </w:r>
      <w:proofErr w:type="spellEnd"/>
      <w:r w:rsidRPr="0088716B">
        <w:rPr>
          <w:rFonts w:ascii="Arial" w:eastAsia="Arial" w:hAnsi="Arial" w:cs="Arial"/>
          <w:color w:val="1A1A1A"/>
          <w:sz w:val="20"/>
          <w:szCs w:val="20"/>
          <w:lang w:eastAsia="pl-PL"/>
        </w:rPr>
        <w:t xml:space="preserve">: </w:t>
      </w:r>
      <w:hyperlink r:id="rId39" w:history="1">
        <w:r w:rsidRPr="0088716B">
          <w:rPr>
            <w:rFonts w:ascii="Arial" w:eastAsia="Arial" w:hAnsi="Arial" w:cs="Arial"/>
            <w:color w:val="0000FF"/>
            <w:sz w:val="20"/>
            <w:szCs w:val="20"/>
            <w:u w:val="single"/>
            <w:lang w:eastAsia="pl-PL"/>
          </w:rPr>
          <w:t>https://stat.gov.pl</w:t>
        </w:r>
      </w:hyperlink>
    </w:p>
    <w:p w14:paraId="69E33959" w14:textId="77777777" w:rsidR="002C04BC" w:rsidRPr="0088716B" w:rsidRDefault="002C04BC" w:rsidP="00AC3D80">
      <w:pPr>
        <w:pStyle w:val="Standard"/>
        <w:numPr>
          <w:ilvl w:val="0"/>
          <w:numId w:val="51"/>
        </w:numPr>
        <w:spacing w:line="360" w:lineRule="auto"/>
        <w:jc w:val="both"/>
        <w:rPr>
          <w:rFonts w:ascii="Arial" w:hAnsi="Arial" w:cs="Arial"/>
          <w:sz w:val="20"/>
          <w:szCs w:val="20"/>
        </w:rPr>
      </w:pPr>
      <w:proofErr w:type="spellStart"/>
      <w:r w:rsidRPr="0088716B">
        <w:rPr>
          <w:rFonts w:ascii="Arial" w:eastAsia="Arial" w:hAnsi="Arial" w:cs="Arial"/>
          <w:color w:val="1A1A1A"/>
          <w:sz w:val="20"/>
          <w:szCs w:val="20"/>
          <w:lang w:eastAsia="pl-PL"/>
        </w:rPr>
        <w:t>Przez</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rozumie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się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zarówno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podwyższenie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jak</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obniżenie</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zależności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wzrostu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lub</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obniżenia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lub</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kosztów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względem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lub</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kosztów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przyjętych</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celu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ustalenia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Wykonawcy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zawartego</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ofercie</w:t>
      </w:r>
      <w:proofErr w:type="spellEnd"/>
      <w:r w:rsidRPr="0088716B">
        <w:rPr>
          <w:rFonts w:ascii="Arial" w:eastAsia="Arial" w:hAnsi="Arial" w:cs="Arial"/>
          <w:color w:val="1A1A1A"/>
          <w:sz w:val="20"/>
          <w:szCs w:val="20"/>
          <w:lang w:eastAsia="pl-PL"/>
        </w:rPr>
        <w:t>.</w:t>
      </w:r>
    </w:p>
    <w:p w14:paraId="4D1BE911" w14:textId="77777777" w:rsidR="002C04BC" w:rsidRPr="0088716B" w:rsidRDefault="002C04BC" w:rsidP="00AC3D80">
      <w:pPr>
        <w:pStyle w:val="Standard"/>
        <w:numPr>
          <w:ilvl w:val="0"/>
          <w:numId w:val="51"/>
        </w:numPr>
        <w:spacing w:line="360" w:lineRule="auto"/>
        <w:jc w:val="both"/>
        <w:rPr>
          <w:rFonts w:ascii="Arial" w:hAnsi="Arial" w:cs="Arial"/>
          <w:sz w:val="20"/>
          <w:szCs w:val="20"/>
        </w:rPr>
      </w:pPr>
      <w:proofErr w:type="spellStart"/>
      <w:r w:rsidRPr="0088716B">
        <w:rPr>
          <w:rFonts w:ascii="Arial" w:eastAsia="Arial" w:hAnsi="Arial" w:cs="Arial"/>
          <w:color w:val="1A1A1A"/>
          <w:sz w:val="20"/>
          <w:szCs w:val="20"/>
          <w:lang w:eastAsia="pl-PL"/>
        </w:rPr>
        <w:t>Występując</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zmianę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Strona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zobowiązana</w:t>
      </w:r>
      <w:proofErr w:type="spellEnd"/>
      <w:r w:rsidRPr="0088716B">
        <w:rPr>
          <w:rFonts w:ascii="Arial" w:eastAsia="Arial" w:hAnsi="Arial" w:cs="Arial"/>
          <w:color w:val="1A1A1A"/>
          <w:sz w:val="20"/>
          <w:szCs w:val="20"/>
          <w:lang w:eastAsia="pl-PL"/>
        </w:rPr>
        <w:t xml:space="preserve"> jest do </w:t>
      </w:r>
      <w:proofErr w:type="spellStart"/>
      <w:r w:rsidRPr="0088716B">
        <w:rPr>
          <w:rFonts w:ascii="Arial" w:eastAsia="Arial" w:hAnsi="Arial" w:cs="Arial"/>
          <w:color w:val="1A1A1A"/>
          <w:sz w:val="20"/>
          <w:szCs w:val="20"/>
          <w:lang w:eastAsia="pl-PL"/>
        </w:rPr>
        <w:t>złożenia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pisemnego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wniosku</w:t>
      </w:r>
      <w:proofErr w:type="spellEnd"/>
      <w:r w:rsidRPr="0088716B">
        <w:rPr>
          <w:rFonts w:ascii="Arial" w:eastAsia="Arial" w:hAnsi="Arial" w:cs="Arial"/>
          <w:color w:val="1A1A1A"/>
          <w:sz w:val="20"/>
          <w:szCs w:val="20"/>
          <w:lang w:eastAsia="pl-PL"/>
        </w:rPr>
        <w:t xml:space="preserve">. We </w:t>
      </w:r>
      <w:proofErr w:type="spellStart"/>
      <w:r w:rsidRPr="0088716B">
        <w:rPr>
          <w:rFonts w:ascii="Arial" w:eastAsia="Arial" w:hAnsi="Arial" w:cs="Arial"/>
          <w:color w:val="1A1A1A"/>
          <w:sz w:val="20"/>
          <w:szCs w:val="20"/>
          <w:lang w:eastAsia="pl-PL"/>
        </w:rPr>
        <w:t>wniosku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należy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wykazać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zaistniały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wszystkie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wskazane</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niniejszym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paragrafie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przesłanki</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dokonania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szczególności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doszło</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materiałów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lub</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kosztów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związanych</w:t>
      </w:r>
      <w:proofErr w:type="spellEnd"/>
      <w:r w:rsidRPr="0088716B">
        <w:rPr>
          <w:rFonts w:ascii="Arial" w:eastAsia="Arial" w:hAnsi="Arial" w:cs="Arial"/>
          <w:color w:val="1A1A1A"/>
          <w:sz w:val="20"/>
          <w:szCs w:val="20"/>
          <w:lang w:eastAsia="pl-PL"/>
        </w:rPr>
        <w:t xml:space="preserve"> z </w:t>
      </w:r>
      <w:proofErr w:type="spellStart"/>
      <w:r w:rsidRPr="0088716B">
        <w:rPr>
          <w:rFonts w:ascii="Arial" w:eastAsia="Arial" w:hAnsi="Arial" w:cs="Arial"/>
          <w:color w:val="1A1A1A"/>
          <w:sz w:val="20"/>
          <w:szCs w:val="20"/>
          <w:lang w:eastAsia="pl-PL"/>
        </w:rPr>
        <w:t>realizacją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zamówienia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uprawniającej</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dokonania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Każda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Stron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żądać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Strony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składającej</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wniosek</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przedłożenia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dokumentów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lub</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wyjaśnień</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celu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rozpatrzenia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wniosku</w:t>
      </w:r>
      <w:proofErr w:type="spellEnd"/>
      <w:r w:rsidRPr="0088716B">
        <w:rPr>
          <w:rFonts w:ascii="Arial" w:eastAsia="Arial" w:hAnsi="Arial" w:cs="Arial"/>
          <w:color w:val="1A1A1A"/>
          <w:sz w:val="20"/>
          <w:szCs w:val="20"/>
          <w:lang w:eastAsia="pl-PL"/>
        </w:rPr>
        <w:t>.</w:t>
      </w:r>
    </w:p>
    <w:p w14:paraId="42C913EE" w14:textId="77777777" w:rsidR="002C04BC" w:rsidRPr="0088716B" w:rsidRDefault="002C04BC" w:rsidP="00AC3D80">
      <w:pPr>
        <w:pStyle w:val="Standard"/>
        <w:numPr>
          <w:ilvl w:val="0"/>
          <w:numId w:val="51"/>
        </w:numPr>
        <w:spacing w:line="360" w:lineRule="auto"/>
        <w:jc w:val="both"/>
        <w:rPr>
          <w:rFonts w:ascii="Arial" w:hAnsi="Arial" w:cs="Arial"/>
          <w:sz w:val="20"/>
          <w:szCs w:val="20"/>
        </w:rPr>
      </w:pPr>
      <w:proofErr w:type="spellStart"/>
      <w:r w:rsidRPr="0088716B">
        <w:rPr>
          <w:rFonts w:ascii="Arial" w:eastAsia="Arial" w:hAnsi="Arial" w:cs="Arial"/>
          <w:color w:val="1A1A1A"/>
          <w:sz w:val="20"/>
          <w:szCs w:val="20"/>
          <w:lang w:eastAsia="pl-PL"/>
        </w:rPr>
        <w:t>Podstawą</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złożenia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wniosku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pozostanie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towarów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usług</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konsumpcyjnych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wskazana</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komunikacie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Prezesa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Głównego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Urzędu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Statystycznego</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sprawie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towarów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usług</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konsumpcyjnych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ogółem</w:t>
      </w:r>
      <w:proofErr w:type="spellEnd"/>
      <w:r w:rsidRPr="0088716B">
        <w:rPr>
          <w:rFonts w:ascii="Arial" w:eastAsia="Arial" w:hAnsi="Arial" w:cs="Arial"/>
          <w:color w:val="1A1A1A"/>
          <w:sz w:val="20"/>
          <w:szCs w:val="20"/>
          <w:lang w:eastAsia="pl-PL"/>
        </w:rPr>
        <w:t xml:space="preserve"> - </w:t>
      </w:r>
      <w:proofErr w:type="spellStart"/>
      <w:r w:rsidRPr="0088716B">
        <w:rPr>
          <w:rFonts w:ascii="Arial" w:eastAsia="Arial" w:hAnsi="Arial" w:cs="Arial"/>
          <w:color w:val="1A1A1A"/>
          <w:sz w:val="20"/>
          <w:szCs w:val="20"/>
          <w:lang w:eastAsia="pl-PL"/>
        </w:rPr>
        <w:t>ogłoszonego</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kwartale</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którym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wniosek</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zostanie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złożony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wskazująca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względem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minionego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kwartału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danego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roku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czym</w:t>
      </w:r>
      <w:proofErr w:type="spellEnd"/>
      <w:r w:rsidRPr="0088716B">
        <w:rPr>
          <w:rFonts w:ascii="Arial" w:eastAsia="Arial" w:hAnsi="Arial" w:cs="Arial"/>
          <w:color w:val="1A1A1A"/>
          <w:sz w:val="20"/>
          <w:szCs w:val="20"/>
          <w:lang w:eastAsia="pl-PL"/>
        </w:rPr>
        <w:t>:</w:t>
      </w:r>
    </w:p>
    <w:p w14:paraId="370E7ABC" w14:textId="77777777" w:rsidR="002C04BC" w:rsidRPr="0088716B" w:rsidRDefault="002C04BC" w:rsidP="00AC3D80">
      <w:pPr>
        <w:pStyle w:val="Standard"/>
        <w:numPr>
          <w:ilvl w:val="0"/>
          <w:numId w:val="53"/>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Wykonawca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żądać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ile</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komunikacie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poziom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inflacji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wzrostu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będzie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wyższy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niż</w:t>
      </w:r>
      <w:proofErr w:type="spellEnd"/>
      <w:r w:rsidRPr="0088716B">
        <w:rPr>
          <w:rFonts w:ascii="Arial" w:eastAsia="Arial" w:hAnsi="Arial" w:cs="Arial"/>
          <w:color w:val="1A1A1A"/>
          <w:sz w:val="20"/>
          <w:szCs w:val="20"/>
          <w:lang w:eastAsia="pl-PL"/>
        </w:rPr>
        <w:t xml:space="preserve"> 5%; w </w:t>
      </w:r>
      <w:proofErr w:type="spellStart"/>
      <w:r w:rsidRPr="0088716B">
        <w:rPr>
          <w:rFonts w:ascii="Arial" w:eastAsia="Arial" w:hAnsi="Arial" w:cs="Arial"/>
          <w:color w:val="1A1A1A"/>
          <w:sz w:val="20"/>
          <w:szCs w:val="20"/>
          <w:lang w:eastAsia="pl-PL"/>
        </w:rPr>
        <w:t>takim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przypadku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wskazane</w:t>
      </w:r>
      <w:proofErr w:type="spellEnd"/>
      <w:r w:rsidRPr="0088716B">
        <w:rPr>
          <w:rFonts w:ascii="Arial" w:eastAsia="Arial" w:hAnsi="Arial" w:cs="Arial"/>
          <w:color w:val="1A1A1A"/>
          <w:sz w:val="20"/>
          <w:szCs w:val="20"/>
          <w:lang w:eastAsia="pl-PL"/>
        </w:rPr>
        <w:t xml:space="preserve"> we </w:t>
      </w:r>
      <w:proofErr w:type="spellStart"/>
      <w:r w:rsidRPr="0088716B">
        <w:rPr>
          <w:rFonts w:ascii="Arial" w:eastAsia="Arial" w:hAnsi="Arial" w:cs="Arial"/>
          <w:color w:val="1A1A1A"/>
          <w:sz w:val="20"/>
          <w:szCs w:val="20"/>
          <w:lang w:eastAsia="pl-PL"/>
        </w:rPr>
        <w:t>wniosku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jednostkowe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netto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ulegną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zmianie</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odnotowany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inflacji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skutkiem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podpisania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stosownego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aneksu</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wyłącznie</w:t>
      </w:r>
      <w:proofErr w:type="spellEnd"/>
      <w:r w:rsidRPr="0088716B">
        <w:rPr>
          <w:rFonts w:ascii="Arial" w:eastAsia="Arial" w:hAnsi="Arial" w:cs="Arial"/>
          <w:color w:val="1A1A1A"/>
          <w:sz w:val="20"/>
          <w:szCs w:val="20"/>
          <w:lang w:eastAsia="pl-PL"/>
        </w:rPr>
        <w:t xml:space="preserve"> co do </w:t>
      </w:r>
      <w:proofErr w:type="spellStart"/>
      <w:r w:rsidRPr="0088716B">
        <w:rPr>
          <w:rFonts w:ascii="Arial" w:eastAsia="Arial" w:hAnsi="Arial" w:cs="Arial"/>
          <w:color w:val="1A1A1A"/>
          <w:sz w:val="20"/>
          <w:szCs w:val="20"/>
          <w:lang w:eastAsia="pl-PL"/>
        </w:rPr>
        <w:t>części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przedmiotu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niezrealizowanej</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według</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stanu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dzień</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podpisania</w:t>
      </w:r>
      <w:proofErr w:type="spellEnd"/>
      <w:r w:rsidRPr="0088716B">
        <w:rPr>
          <w:rFonts w:ascii="Arial" w:eastAsia="Arial" w:hAnsi="Arial" w:cs="Arial"/>
          <w:color w:val="1A1A1A"/>
          <w:sz w:val="20"/>
          <w:szCs w:val="20"/>
          <w:lang w:eastAsia="pl-PL"/>
        </w:rPr>
        <w:t>;</w:t>
      </w:r>
    </w:p>
    <w:p w14:paraId="41876001" w14:textId="77777777" w:rsidR="002C04BC" w:rsidRPr="0088716B" w:rsidRDefault="002C04BC" w:rsidP="00AC3D80">
      <w:pPr>
        <w:pStyle w:val="Standard"/>
        <w:numPr>
          <w:ilvl w:val="0"/>
          <w:numId w:val="53"/>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Zamawiający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żądać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ile</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ile</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komunikacie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poziom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deflacji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spadku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będzie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wyższy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niż</w:t>
      </w:r>
      <w:proofErr w:type="spellEnd"/>
      <w:r w:rsidRPr="0088716B">
        <w:rPr>
          <w:rFonts w:ascii="Arial" w:eastAsia="Arial" w:hAnsi="Arial" w:cs="Arial"/>
          <w:color w:val="1A1A1A"/>
          <w:sz w:val="20"/>
          <w:szCs w:val="20"/>
          <w:lang w:eastAsia="pl-PL"/>
        </w:rPr>
        <w:t xml:space="preserve"> 5%; w </w:t>
      </w:r>
      <w:proofErr w:type="spellStart"/>
      <w:r w:rsidRPr="0088716B">
        <w:rPr>
          <w:rFonts w:ascii="Arial" w:eastAsia="Arial" w:hAnsi="Arial" w:cs="Arial"/>
          <w:color w:val="1A1A1A"/>
          <w:sz w:val="20"/>
          <w:szCs w:val="20"/>
          <w:lang w:eastAsia="pl-PL"/>
        </w:rPr>
        <w:t>takim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przypadku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wskazane</w:t>
      </w:r>
      <w:proofErr w:type="spellEnd"/>
      <w:r w:rsidRPr="0088716B">
        <w:rPr>
          <w:rFonts w:ascii="Arial" w:eastAsia="Arial" w:hAnsi="Arial" w:cs="Arial"/>
          <w:color w:val="1A1A1A"/>
          <w:sz w:val="20"/>
          <w:szCs w:val="20"/>
          <w:lang w:eastAsia="pl-PL"/>
        </w:rPr>
        <w:t xml:space="preserve"> we </w:t>
      </w:r>
      <w:proofErr w:type="spellStart"/>
      <w:r w:rsidRPr="0088716B">
        <w:rPr>
          <w:rFonts w:ascii="Arial" w:eastAsia="Arial" w:hAnsi="Arial" w:cs="Arial"/>
          <w:color w:val="1A1A1A"/>
          <w:sz w:val="20"/>
          <w:szCs w:val="20"/>
          <w:lang w:eastAsia="pl-PL"/>
        </w:rPr>
        <w:t>wniosku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ceny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jednostkowe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netto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ulegną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zmianie</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odnotowany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deflacji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skutkiem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lastRenderedPageBreak/>
        <w:t>podpisania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stosownego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aneksu</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wyłącznie</w:t>
      </w:r>
      <w:proofErr w:type="spellEnd"/>
      <w:r w:rsidRPr="0088716B">
        <w:rPr>
          <w:rFonts w:ascii="Arial" w:eastAsia="Arial" w:hAnsi="Arial" w:cs="Arial"/>
          <w:color w:val="1A1A1A"/>
          <w:sz w:val="20"/>
          <w:szCs w:val="20"/>
          <w:lang w:eastAsia="pl-PL"/>
        </w:rPr>
        <w:t xml:space="preserve"> co do </w:t>
      </w:r>
      <w:proofErr w:type="spellStart"/>
      <w:r w:rsidRPr="0088716B">
        <w:rPr>
          <w:rFonts w:ascii="Arial" w:eastAsia="Arial" w:hAnsi="Arial" w:cs="Arial"/>
          <w:color w:val="1A1A1A"/>
          <w:sz w:val="20"/>
          <w:szCs w:val="20"/>
          <w:lang w:eastAsia="pl-PL"/>
        </w:rPr>
        <w:t>części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przedmiotu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niezrealizowanej</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według</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stanu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dzień</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podpisania</w:t>
      </w:r>
      <w:proofErr w:type="spellEnd"/>
      <w:r w:rsidRPr="0088716B">
        <w:rPr>
          <w:rFonts w:ascii="Arial" w:eastAsia="Arial" w:hAnsi="Arial" w:cs="Arial"/>
          <w:color w:val="1A1A1A"/>
          <w:sz w:val="20"/>
          <w:szCs w:val="20"/>
          <w:lang w:eastAsia="pl-PL"/>
        </w:rPr>
        <w:t>;</w:t>
      </w:r>
    </w:p>
    <w:p w14:paraId="017ADAD0" w14:textId="77777777" w:rsidR="002C04BC" w:rsidRPr="0088716B" w:rsidRDefault="002C04BC" w:rsidP="00AC3D80">
      <w:pPr>
        <w:pStyle w:val="Standard"/>
        <w:numPr>
          <w:ilvl w:val="0"/>
          <w:numId w:val="53"/>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ciężar</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udowodnienia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ww</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wskaźnika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wpływa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koszt</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wykonania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zamówienia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spoczywa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stronie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która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wnioskuje</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zmianę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w:t>
      </w:r>
    </w:p>
    <w:p w14:paraId="612905DF" w14:textId="77777777" w:rsidR="002C04BC" w:rsidRPr="0088716B" w:rsidRDefault="002C04BC" w:rsidP="00AC3D80">
      <w:pPr>
        <w:pStyle w:val="Standard"/>
        <w:numPr>
          <w:ilvl w:val="0"/>
          <w:numId w:val="53"/>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maksymalna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wartość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wysokości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umówionego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z </w:t>
      </w:r>
      <w:proofErr w:type="spellStart"/>
      <w:r w:rsidRPr="0088716B">
        <w:rPr>
          <w:rFonts w:ascii="Arial" w:eastAsia="Arial" w:hAnsi="Arial" w:cs="Arial"/>
          <w:color w:val="1A1A1A"/>
          <w:sz w:val="20"/>
          <w:szCs w:val="20"/>
          <w:lang w:eastAsia="pl-PL"/>
        </w:rPr>
        <w:t>przyczyn</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których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mowa</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niniejszym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ustępie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wynosi</w:t>
      </w:r>
      <w:proofErr w:type="spellEnd"/>
      <w:r w:rsidRPr="0088716B">
        <w:rPr>
          <w:rFonts w:ascii="Arial" w:eastAsia="Arial" w:hAnsi="Arial" w:cs="Arial"/>
          <w:color w:val="1A1A1A"/>
          <w:sz w:val="20"/>
          <w:szCs w:val="20"/>
          <w:lang w:eastAsia="pl-PL"/>
        </w:rPr>
        <w:t xml:space="preserve"> 10% </w:t>
      </w:r>
      <w:proofErr w:type="spellStart"/>
      <w:r w:rsidRPr="0088716B">
        <w:rPr>
          <w:rFonts w:ascii="Arial" w:eastAsia="Arial" w:hAnsi="Arial" w:cs="Arial"/>
          <w:color w:val="1A1A1A"/>
          <w:sz w:val="20"/>
          <w:szCs w:val="20"/>
          <w:lang w:eastAsia="pl-PL"/>
        </w:rPr>
        <w:t>wartości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brutto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zwiększenia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albo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zmniejszenia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wysokości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względem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wartości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w:t>
      </w:r>
    </w:p>
    <w:p w14:paraId="7DD33192" w14:textId="77777777" w:rsidR="002C04BC" w:rsidRPr="0088716B" w:rsidRDefault="002C04BC" w:rsidP="00AC3D80">
      <w:pPr>
        <w:pStyle w:val="Standard"/>
        <w:numPr>
          <w:ilvl w:val="0"/>
          <w:numId w:val="51"/>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wysokości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może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być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dokonana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częściej</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niż</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raz</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kwartał</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czym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początkowy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termin</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ustalenia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wyznacza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się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upływie</w:t>
      </w:r>
      <w:proofErr w:type="spellEnd"/>
      <w:r w:rsidRPr="0088716B">
        <w:rPr>
          <w:rFonts w:ascii="Arial" w:eastAsia="Arial" w:hAnsi="Arial" w:cs="Arial"/>
          <w:color w:val="1A1A1A"/>
          <w:sz w:val="20"/>
          <w:szCs w:val="20"/>
          <w:lang w:eastAsia="pl-PL"/>
        </w:rPr>
        <w:t xml:space="preserve"> 6 </w:t>
      </w:r>
      <w:proofErr w:type="spellStart"/>
      <w:r w:rsidRPr="0088716B">
        <w:rPr>
          <w:rFonts w:ascii="Arial" w:eastAsia="Arial" w:hAnsi="Arial" w:cs="Arial"/>
          <w:color w:val="1A1A1A"/>
          <w:sz w:val="20"/>
          <w:szCs w:val="20"/>
          <w:lang w:eastAsia="pl-PL"/>
        </w:rPr>
        <w:t>miesięcy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pierwszego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realizacji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Strony</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przypadku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wyrażenia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zgody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dokonanie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wysokości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terminie</w:t>
      </w:r>
      <w:proofErr w:type="spellEnd"/>
      <w:r w:rsidRPr="0088716B">
        <w:rPr>
          <w:rFonts w:ascii="Arial" w:eastAsia="Arial" w:hAnsi="Arial" w:cs="Arial"/>
          <w:color w:val="1A1A1A"/>
          <w:sz w:val="20"/>
          <w:szCs w:val="20"/>
          <w:lang w:eastAsia="pl-PL"/>
        </w:rPr>
        <w:t xml:space="preserve"> 10 </w:t>
      </w:r>
      <w:proofErr w:type="spellStart"/>
      <w:r w:rsidRPr="0088716B">
        <w:rPr>
          <w:rFonts w:ascii="Arial" w:eastAsia="Arial" w:hAnsi="Arial" w:cs="Arial"/>
          <w:color w:val="1A1A1A"/>
          <w:sz w:val="20"/>
          <w:szCs w:val="20"/>
          <w:lang w:eastAsia="pl-PL"/>
        </w:rPr>
        <w:t>dni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zobowiązane</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zawarcia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aneksu</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Zmiana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skutek</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waloryzacji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wymaga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formy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pisemnej</w:t>
      </w:r>
      <w:proofErr w:type="spellEnd"/>
      <w:r w:rsidRPr="0088716B">
        <w:rPr>
          <w:rFonts w:ascii="Arial" w:eastAsia="Arial" w:hAnsi="Arial" w:cs="Arial"/>
          <w:color w:val="1A1A1A"/>
          <w:sz w:val="20"/>
          <w:szCs w:val="20"/>
          <w:lang w:eastAsia="pl-PL"/>
        </w:rPr>
        <w:t xml:space="preserve"> pod </w:t>
      </w:r>
      <w:proofErr w:type="spellStart"/>
      <w:r w:rsidRPr="0088716B">
        <w:rPr>
          <w:rFonts w:ascii="Arial" w:eastAsia="Arial" w:hAnsi="Arial" w:cs="Arial"/>
          <w:color w:val="1A1A1A"/>
          <w:sz w:val="20"/>
          <w:szCs w:val="20"/>
          <w:lang w:eastAsia="pl-PL"/>
        </w:rPr>
        <w:t>rygorem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nieważności</w:t>
      </w:r>
      <w:proofErr w:type="spellEnd"/>
      <w:r w:rsidRPr="0088716B">
        <w:rPr>
          <w:rFonts w:ascii="Arial" w:eastAsia="Arial" w:hAnsi="Arial" w:cs="Arial"/>
          <w:color w:val="1A1A1A"/>
          <w:sz w:val="20"/>
          <w:szCs w:val="20"/>
          <w:lang w:eastAsia="pl-PL"/>
        </w:rPr>
        <w:t>.</w:t>
      </w:r>
    </w:p>
    <w:p w14:paraId="2A21B97B" w14:textId="77777777" w:rsidR="002C04BC" w:rsidRPr="0088716B" w:rsidRDefault="002C04BC" w:rsidP="00AC3D80">
      <w:pPr>
        <w:pStyle w:val="Standard"/>
        <w:numPr>
          <w:ilvl w:val="0"/>
          <w:numId w:val="51"/>
        </w:numPr>
        <w:spacing w:line="360" w:lineRule="auto"/>
        <w:jc w:val="both"/>
        <w:rPr>
          <w:rFonts w:ascii="Arial" w:eastAsia="Arial" w:hAnsi="Arial" w:cs="Arial"/>
          <w:color w:val="1A1A1A"/>
          <w:sz w:val="20"/>
          <w:szCs w:val="20"/>
          <w:lang w:eastAsia="pl-PL"/>
        </w:rPr>
      </w:pPr>
      <w:proofErr w:type="spellStart"/>
      <w:r w:rsidRPr="0088716B">
        <w:rPr>
          <w:rFonts w:ascii="Arial" w:eastAsia="Arial" w:hAnsi="Arial" w:cs="Arial"/>
          <w:color w:val="1A1A1A"/>
          <w:sz w:val="20"/>
          <w:szCs w:val="20"/>
          <w:lang w:eastAsia="pl-PL"/>
        </w:rPr>
        <w:t>Wykonawca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którego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zostało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zmienione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zobowiązany</w:t>
      </w:r>
      <w:proofErr w:type="spellEnd"/>
      <w:r w:rsidRPr="0088716B">
        <w:rPr>
          <w:rFonts w:ascii="Arial" w:eastAsia="Arial" w:hAnsi="Arial" w:cs="Arial"/>
          <w:color w:val="1A1A1A"/>
          <w:sz w:val="20"/>
          <w:szCs w:val="20"/>
          <w:lang w:eastAsia="pl-PL"/>
        </w:rPr>
        <w:t xml:space="preserve"> jest do </w:t>
      </w:r>
      <w:proofErr w:type="spellStart"/>
      <w:r w:rsidRPr="0088716B">
        <w:rPr>
          <w:rFonts w:ascii="Arial" w:eastAsia="Arial" w:hAnsi="Arial" w:cs="Arial"/>
          <w:color w:val="1A1A1A"/>
          <w:sz w:val="20"/>
          <w:szCs w:val="20"/>
          <w:lang w:eastAsia="pl-PL"/>
        </w:rPr>
        <w:t>zmiany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wynagrodzenia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przysługującego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podwykonawcy</w:t>
      </w:r>
      <w:proofErr w:type="spellEnd"/>
      <w:r w:rsidRPr="0088716B">
        <w:rPr>
          <w:rFonts w:ascii="Arial" w:eastAsia="Arial" w:hAnsi="Arial" w:cs="Arial"/>
          <w:color w:val="1A1A1A"/>
          <w:sz w:val="20"/>
          <w:szCs w:val="20"/>
          <w:lang w:eastAsia="pl-PL"/>
        </w:rPr>
        <w:t xml:space="preserve">, z </w:t>
      </w:r>
      <w:proofErr w:type="spellStart"/>
      <w:r w:rsidRPr="0088716B">
        <w:rPr>
          <w:rFonts w:ascii="Arial" w:eastAsia="Arial" w:hAnsi="Arial" w:cs="Arial"/>
          <w:color w:val="1A1A1A"/>
          <w:sz w:val="20"/>
          <w:szCs w:val="20"/>
          <w:lang w:eastAsia="pl-PL"/>
        </w:rPr>
        <w:t>którym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zawarł</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umowę</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zakresie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odpowiadającym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zobowiązaniom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podwykonawcy</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ile</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umowa</w:t>
      </w:r>
      <w:proofErr w:type="spellEnd"/>
      <w:r w:rsidRPr="0088716B">
        <w:rPr>
          <w:rFonts w:ascii="Arial" w:eastAsia="Arial" w:hAnsi="Arial" w:cs="Arial"/>
          <w:color w:val="1A1A1A"/>
          <w:sz w:val="20"/>
          <w:szCs w:val="20"/>
          <w:lang w:eastAsia="pl-PL"/>
        </w:rPr>
        <w:t xml:space="preserve"> ta </w:t>
      </w:r>
      <w:proofErr w:type="spellStart"/>
      <w:r w:rsidRPr="0088716B">
        <w:rPr>
          <w:rFonts w:ascii="Arial" w:eastAsia="Arial" w:hAnsi="Arial" w:cs="Arial"/>
          <w:color w:val="1A1A1A"/>
          <w:sz w:val="20"/>
          <w:szCs w:val="20"/>
          <w:lang w:eastAsia="pl-PL"/>
        </w:rPr>
        <w:t>spełnia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przesłanki</w:t>
      </w:r>
      <w:proofErr w:type="spellEnd"/>
      <w:r w:rsidRPr="0088716B">
        <w:rPr>
          <w:rFonts w:ascii="Arial" w:eastAsia="Arial" w:hAnsi="Arial" w:cs="Arial"/>
          <w:color w:val="1A1A1A"/>
          <w:sz w:val="20"/>
          <w:szCs w:val="20"/>
          <w:lang w:eastAsia="pl-PL"/>
        </w:rPr>
        <w:t xml:space="preserve">, o </w:t>
      </w:r>
      <w:proofErr w:type="spellStart"/>
      <w:r w:rsidRPr="0088716B">
        <w:rPr>
          <w:rFonts w:ascii="Arial" w:eastAsia="Arial" w:hAnsi="Arial" w:cs="Arial"/>
          <w:color w:val="1A1A1A"/>
          <w:sz w:val="20"/>
          <w:szCs w:val="20"/>
          <w:lang w:eastAsia="pl-PL"/>
        </w:rPr>
        <w:t>których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mowa</w:t>
      </w:r>
      <w:proofErr w:type="spellEnd"/>
      <w:r w:rsidRPr="0088716B">
        <w:rPr>
          <w:rFonts w:ascii="Arial" w:eastAsia="Arial" w:hAnsi="Arial" w:cs="Arial"/>
          <w:color w:val="1A1A1A"/>
          <w:sz w:val="20"/>
          <w:szCs w:val="20"/>
          <w:lang w:eastAsia="pl-PL"/>
        </w:rPr>
        <w:t xml:space="preserve"> w art. 439 </w:t>
      </w:r>
      <w:proofErr w:type="spellStart"/>
      <w:r w:rsidRPr="0088716B">
        <w:rPr>
          <w:rFonts w:ascii="Arial" w:eastAsia="Arial" w:hAnsi="Arial" w:cs="Arial"/>
          <w:color w:val="1A1A1A"/>
          <w:sz w:val="20"/>
          <w:szCs w:val="20"/>
          <w:lang w:eastAsia="pl-PL"/>
        </w:rPr>
        <w:t>ust</w:t>
      </w:r>
      <w:proofErr w:type="spellEnd"/>
      <w:r w:rsidRPr="0088716B">
        <w:rPr>
          <w:rFonts w:ascii="Arial" w:eastAsia="Arial" w:hAnsi="Arial" w:cs="Arial"/>
          <w:color w:val="1A1A1A"/>
          <w:sz w:val="20"/>
          <w:szCs w:val="20"/>
          <w:lang w:eastAsia="pl-PL"/>
        </w:rPr>
        <w:t xml:space="preserve">. 5 </w:t>
      </w:r>
      <w:proofErr w:type="spellStart"/>
      <w:r w:rsidRPr="0088716B">
        <w:rPr>
          <w:rFonts w:ascii="Arial" w:eastAsia="Arial" w:hAnsi="Arial" w:cs="Arial"/>
          <w:color w:val="1A1A1A"/>
          <w:sz w:val="20"/>
          <w:szCs w:val="20"/>
          <w:lang w:eastAsia="pl-PL"/>
        </w:rPr>
        <w:t>ustawy</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Pzp</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takim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przypadku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Wykonawca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zobowiązany</w:t>
      </w:r>
      <w:proofErr w:type="spellEnd"/>
      <w:r w:rsidRPr="0088716B">
        <w:rPr>
          <w:rFonts w:ascii="Arial" w:eastAsia="Arial" w:hAnsi="Arial" w:cs="Arial"/>
          <w:color w:val="1A1A1A"/>
          <w:sz w:val="20"/>
          <w:szCs w:val="20"/>
          <w:lang w:eastAsia="pl-PL"/>
        </w:rPr>
        <w:t xml:space="preserve"> jest </w:t>
      </w:r>
      <w:proofErr w:type="spellStart"/>
      <w:r w:rsidRPr="0088716B">
        <w:rPr>
          <w:rFonts w:ascii="Arial" w:eastAsia="Arial" w:hAnsi="Arial" w:cs="Arial"/>
          <w:color w:val="1A1A1A"/>
          <w:sz w:val="20"/>
          <w:szCs w:val="20"/>
          <w:lang w:eastAsia="pl-PL"/>
        </w:rPr>
        <w:t>przedłożyć</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Zamawiającemu</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poświadczoną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zgodność</w:t>
      </w:r>
      <w:proofErr w:type="spellEnd"/>
      <w:r w:rsidRPr="0088716B">
        <w:rPr>
          <w:rFonts w:ascii="Arial" w:eastAsia="Arial" w:hAnsi="Arial" w:cs="Arial"/>
          <w:color w:val="1A1A1A"/>
          <w:sz w:val="20"/>
          <w:szCs w:val="20"/>
          <w:lang w:eastAsia="pl-PL"/>
        </w:rPr>
        <w:t xml:space="preserve"> z </w:t>
      </w:r>
      <w:proofErr w:type="spellStart"/>
      <w:r w:rsidRPr="0088716B">
        <w:rPr>
          <w:rFonts w:ascii="Arial" w:eastAsia="Arial" w:hAnsi="Arial" w:cs="Arial"/>
          <w:color w:val="1A1A1A"/>
          <w:sz w:val="20"/>
          <w:szCs w:val="20"/>
          <w:lang w:eastAsia="pl-PL"/>
        </w:rPr>
        <w:t>oryginałem</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kserokopię</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aneksu</w:t>
      </w:r>
      <w:proofErr w:type="spellEnd"/>
      <w:r w:rsidRPr="0088716B">
        <w:rPr>
          <w:rFonts w:ascii="Arial" w:eastAsia="Arial" w:hAnsi="Arial" w:cs="Arial"/>
          <w:color w:val="1A1A1A"/>
          <w:sz w:val="20"/>
          <w:szCs w:val="20"/>
          <w:lang w:eastAsia="pl-PL"/>
        </w:rPr>
        <w:t xml:space="preserve"> do </w:t>
      </w:r>
      <w:proofErr w:type="spellStart"/>
      <w:r w:rsidRPr="0088716B">
        <w:rPr>
          <w:rFonts w:ascii="Arial" w:eastAsia="Arial" w:hAnsi="Arial" w:cs="Arial"/>
          <w:color w:val="1A1A1A"/>
          <w:sz w:val="20"/>
          <w:szCs w:val="20"/>
          <w:lang w:eastAsia="pl-PL"/>
        </w:rPr>
        <w:t>zawartej</w:t>
      </w:r>
      <w:proofErr w:type="spellEnd"/>
      <w:r w:rsidRPr="0088716B">
        <w:rPr>
          <w:rFonts w:ascii="Arial" w:eastAsia="Arial" w:hAnsi="Arial" w:cs="Arial"/>
          <w:color w:val="1A1A1A"/>
          <w:sz w:val="20"/>
          <w:szCs w:val="20"/>
          <w:lang w:eastAsia="pl-PL"/>
        </w:rPr>
        <w:t xml:space="preserve"> z </w:t>
      </w:r>
      <w:proofErr w:type="spellStart"/>
      <w:r w:rsidRPr="0088716B">
        <w:rPr>
          <w:rFonts w:ascii="Arial" w:eastAsia="Arial" w:hAnsi="Arial" w:cs="Arial"/>
          <w:color w:val="1A1A1A"/>
          <w:sz w:val="20"/>
          <w:szCs w:val="20"/>
          <w:lang w:eastAsia="pl-PL"/>
        </w:rPr>
        <w:t>podwykonawcą</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umowy</w:t>
      </w:r>
      <w:proofErr w:type="spellEnd"/>
      <w:r w:rsidRPr="0088716B">
        <w:rPr>
          <w:rFonts w:ascii="Arial" w:eastAsia="Arial" w:hAnsi="Arial" w:cs="Arial"/>
          <w:color w:val="1A1A1A"/>
          <w:sz w:val="20"/>
          <w:szCs w:val="20"/>
          <w:lang w:eastAsia="pl-PL"/>
        </w:rPr>
        <w:t xml:space="preserve">, w </w:t>
      </w:r>
      <w:proofErr w:type="spellStart"/>
      <w:r w:rsidRPr="0088716B">
        <w:rPr>
          <w:rFonts w:ascii="Arial" w:eastAsia="Arial" w:hAnsi="Arial" w:cs="Arial"/>
          <w:color w:val="1A1A1A"/>
          <w:sz w:val="20"/>
          <w:szCs w:val="20"/>
          <w:lang w:eastAsia="pl-PL"/>
        </w:rPr>
        <w:t>terminie</w:t>
      </w:r>
      <w:proofErr w:type="spellEnd"/>
      <w:r w:rsidRPr="0088716B">
        <w:rPr>
          <w:rFonts w:ascii="Arial" w:eastAsia="Arial" w:hAnsi="Arial" w:cs="Arial"/>
          <w:color w:val="1A1A1A"/>
          <w:sz w:val="20"/>
          <w:szCs w:val="20"/>
          <w:lang w:eastAsia="pl-PL"/>
        </w:rPr>
        <w:t xml:space="preserve"> 5 </w:t>
      </w:r>
      <w:proofErr w:type="spellStart"/>
      <w:r w:rsidRPr="0088716B">
        <w:rPr>
          <w:rFonts w:ascii="Arial" w:eastAsia="Arial" w:hAnsi="Arial" w:cs="Arial"/>
          <w:color w:val="1A1A1A"/>
          <w:sz w:val="20"/>
          <w:szCs w:val="20"/>
          <w:lang w:eastAsia="pl-PL"/>
        </w:rPr>
        <w:t>dni</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roboczych</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od</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dnia</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jego</w:t>
      </w:r>
      <w:proofErr w:type="spellEnd"/>
      <w:r w:rsidRPr="0088716B">
        <w:rPr>
          <w:rFonts w:ascii="Arial" w:eastAsia="Arial" w:hAnsi="Arial" w:cs="Arial"/>
          <w:color w:val="1A1A1A"/>
          <w:sz w:val="20"/>
          <w:szCs w:val="20"/>
          <w:lang w:eastAsia="pl-PL"/>
        </w:rPr>
        <w:t xml:space="preserve"> </w:t>
      </w:r>
      <w:proofErr w:type="spellStart"/>
      <w:r w:rsidRPr="0088716B">
        <w:rPr>
          <w:rFonts w:ascii="Arial" w:eastAsia="Arial" w:hAnsi="Arial" w:cs="Arial"/>
          <w:color w:val="1A1A1A"/>
          <w:sz w:val="20"/>
          <w:szCs w:val="20"/>
          <w:lang w:eastAsia="pl-PL"/>
        </w:rPr>
        <w:t>podpisania</w:t>
      </w:r>
      <w:proofErr w:type="spellEnd"/>
      <w:r w:rsidRPr="0088716B">
        <w:rPr>
          <w:rFonts w:ascii="Arial" w:eastAsia="Arial" w:hAnsi="Arial" w:cs="Arial"/>
          <w:color w:val="1A1A1A"/>
          <w:sz w:val="20"/>
          <w:szCs w:val="20"/>
          <w:lang w:eastAsia="pl-PL"/>
        </w:rPr>
        <w:t>.</w:t>
      </w:r>
    </w:p>
    <w:p w14:paraId="6AD57EDE" w14:textId="77777777" w:rsidR="002C04BC" w:rsidRPr="0088716B" w:rsidRDefault="002C04BC" w:rsidP="002C04BC">
      <w:pPr>
        <w:pStyle w:val="Standard"/>
        <w:spacing w:line="360" w:lineRule="auto"/>
        <w:jc w:val="both"/>
        <w:rPr>
          <w:rFonts w:ascii="Arial" w:eastAsia="Arial" w:hAnsi="Arial" w:cs="Arial"/>
          <w:color w:val="1A1A1A"/>
          <w:sz w:val="20"/>
          <w:szCs w:val="20"/>
          <w:lang w:eastAsia="pl-PL"/>
        </w:rPr>
      </w:pPr>
    </w:p>
    <w:p w14:paraId="1B710D07" w14:textId="77777777" w:rsidR="002C04BC" w:rsidRPr="0088716B" w:rsidRDefault="002C04BC" w:rsidP="002C04BC">
      <w:pPr>
        <w:pStyle w:val="Standard"/>
        <w:spacing w:line="360" w:lineRule="auto"/>
        <w:jc w:val="center"/>
        <w:rPr>
          <w:rFonts w:ascii="Arial" w:eastAsia="Times New Roman" w:hAnsi="Arial" w:cs="Arial"/>
          <w:b/>
          <w:bCs/>
          <w:sz w:val="20"/>
          <w:szCs w:val="20"/>
          <w:lang w:val="pl-PL" w:eastAsia="ar-SA"/>
        </w:rPr>
      </w:pPr>
      <w:r w:rsidRPr="0088716B">
        <w:rPr>
          <w:rFonts w:ascii="Arial" w:eastAsia="Times New Roman" w:hAnsi="Arial" w:cs="Arial"/>
          <w:b/>
          <w:bCs/>
          <w:sz w:val="20"/>
          <w:szCs w:val="20"/>
          <w:lang w:val="pl-PL" w:eastAsia="ar-SA"/>
        </w:rPr>
        <w:t>§7. Odstąpienie od umowy</w:t>
      </w:r>
    </w:p>
    <w:p w14:paraId="5B0D7B1E"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r w:rsidRPr="0088716B">
        <w:rPr>
          <w:rFonts w:ascii="Arial" w:eastAsia="Arial" w:hAnsi="Arial" w:cs="Arial"/>
          <w:sz w:val="20"/>
          <w:szCs w:val="20"/>
          <w:lang w:val="pl-PL" w:eastAsia="ar-SA"/>
        </w:rPr>
        <w:t xml:space="preserve">Umowa obowiązuje od </w:t>
      </w:r>
      <w:r w:rsidRPr="0088716B">
        <w:rPr>
          <w:rFonts w:ascii="Arial" w:eastAsia="Arial" w:hAnsi="Arial" w:cs="Arial"/>
          <w:b/>
          <w:sz w:val="20"/>
          <w:szCs w:val="20"/>
          <w:lang w:val="pl-PL" w:eastAsia="ar-SA"/>
        </w:rPr>
        <w:t>dnia podpisania umowy przez okres 12 miesięcy</w:t>
      </w:r>
      <w:r w:rsidRPr="0088716B">
        <w:rPr>
          <w:rFonts w:ascii="Arial" w:eastAsia="Arial" w:hAnsi="Arial" w:cs="Arial"/>
          <w:sz w:val="20"/>
          <w:szCs w:val="20"/>
          <w:lang w:val="pl-PL" w:eastAsia="ar-SA"/>
        </w:rPr>
        <w:t xml:space="preserve">, </w:t>
      </w:r>
      <w:r w:rsidRPr="0088716B">
        <w:rPr>
          <w:rFonts w:ascii="Arial" w:eastAsia="Arial" w:hAnsi="Arial" w:cs="Arial"/>
          <w:sz w:val="20"/>
          <w:szCs w:val="20"/>
          <w:lang w:val="pl-PL" w:eastAsia="pl-PL"/>
        </w:rPr>
        <w:t>bądź nie dłużej niż do czasu wykorzystania kwoty brutto umowy.</w:t>
      </w:r>
    </w:p>
    <w:p w14:paraId="2F3902DE"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r w:rsidRPr="0088716B">
        <w:rPr>
          <w:rFonts w:ascii="Arial" w:eastAsia="Arial" w:hAnsi="Arial" w:cs="Arial"/>
          <w:sz w:val="20"/>
          <w:szCs w:val="20"/>
          <w:lang w:val="pl-PL" w:eastAsia="ar-SA"/>
        </w:rPr>
        <w:t xml:space="preserve">Zamawiający zastrzega sobie możliwość odstąpienia od umowy z powodu okoliczności, o których mowa w art. 456 ustawy </w:t>
      </w:r>
      <w:proofErr w:type="spellStart"/>
      <w:r w:rsidRPr="0088716B">
        <w:rPr>
          <w:rFonts w:ascii="Arial" w:eastAsia="Arial" w:hAnsi="Arial" w:cs="Arial"/>
          <w:sz w:val="20"/>
          <w:szCs w:val="20"/>
          <w:lang w:val="pl-PL" w:eastAsia="ar-SA"/>
        </w:rPr>
        <w:t>Pzp</w:t>
      </w:r>
      <w:proofErr w:type="spellEnd"/>
      <w:r w:rsidRPr="0088716B">
        <w:rPr>
          <w:rFonts w:ascii="Arial" w:eastAsia="Arial" w:hAnsi="Arial" w:cs="Arial"/>
          <w:sz w:val="20"/>
          <w:szCs w:val="20"/>
          <w:lang w:val="pl-PL" w:eastAsia="ar-SA"/>
        </w:rPr>
        <w:t>.</w:t>
      </w:r>
    </w:p>
    <w:p w14:paraId="392FD7BD"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r w:rsidRPr="0088716B">
        <w:rPr>
          <w:rFonts w:ascii="Arial" w:eastAsia="Arial" w:hAnsi="Arial" w:cs="Arial"/>
          <w:sz w:val="20"/>
          <w:szCs w:val="20"/>
          <w:lang w:eastAsia="ar-SA"/>
        </w:rPr>
        <w:t xml:space="preserve">W </w:t>
      </w:r>
      <w:proofErr w:type="spellStart"/>
      <w:r w:rsidRPr="0088716B">
        <w:rPr>
          <w:rFonts w:ascii="Arial" w:eastAsia="Arial" w:hAnsi="Arial" w:cs="Arial"/>
          <w:sz w:val="20"/>
          <w:szCs w:val="20"/>
          <w:lang w:eastAsia="ar-SA"/>
        </w:rPr>
        <w:t>sprawach</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nieuregulowanych</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niniejszą</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umową</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zastosowanie</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mają</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przepisy</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Kodeksu</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cywilnego</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oraz</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przepisy</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ustawy</w:t>
      </w:r>
      <w:proofErr w:type="spellEnd"/>
      <w:r w:rsidRPr="0088716B">
        <w:rPr>
          <w:rFonts w:ascii="Arial" w:eastAsia="Arial" w:hAnsi="Arial" w:cs="Arial"/>
          <w:sz w:val="20"/>
          <w:szCs w:val="20"/>
          <w:lang w:eastAsia="ar-SA"/>
        </w:rPr>
        <w:t xml:space="preserve"> z </w:t>
      </w:r>
      <w:proofErr w:type="spellStart"/>
      <w:r w:rsidRPr="0088716B">
        <w:rPr>
          <w:rFonts w:ascii="Arial" w:eastAsia="Arial" w:hAnsi="Arial" w:cs="Arial"/>
          <w:sz w:val="20"/>
          <w:szCs w:val="20"/>
          <w:lang w:eastAsia="ar-SA"/>
        </w:rPr>
        <w:t>dnia</w:t>
      </w:r>
      <w:proofErr w:type="spellEnd"/>
      <w:r w:rsidRPr="0088716B">
        <w:rPr>
          <w:rFonts w:ascii="Arial" w:eastAsia="Arial" w:hAnsi="Arial" w:cs="Arial"/>
          <w:sz w:val="20"/>
          <w:szCs w:val="20"/>
          <w:lang w:eastAsia="ar-SA"/>
        </w:rPr>
        <w:t xml:space="preserve"> 19 </w:t>
      </w:r>
      <w:proofErr w:type="spellStart"/>
      <w:r w:rsidRPr="0088716B">
        <w:rPr>
          <w:rFonts w:ascii="Arial" w:eastAsia="Arial" w:hAnsi="Arial" w:cs="Arial"/>
          <w:sz w:val="20"/>
          <w:szCs w:val="20"/>
          <w:lang w:eastAsia="ar-SA"/>
        </w:rPr>
        <w:t>września</w:t>
      </w:r>
      <w:proofErr w:type="spellEnd"/>
      <w:r w:rsidRPr="0088716B">
        <w:rPr>
          <w:rFonts w:ascii="Arial" w:eastAsia="Arial" w:hAnsi="Arial" w:cs="Arial"/>
          <w:sz w:val="20"/>
          <w:szCs w:val="20"/>
          <w:lang w:eastAsia="ar-SA"/>
        </w:rPr>
        <w:t xml:space="preserve"> 2019 r. </w:t>
      </w:r>
      <w:proofErr w:type="spellStart"/>
      <w:r w:rsidRPr="0088716B">
        <w:rPr>
          <w:rFonts w:ascii="Arial" w:eastAsia="Arial" w:hAnsi="Arial" w:cs="Arial"/>
          <w:sz w:val="20"/>
          <w:szCs w:val="20"/>
          <w:lang w:eastAsia="ar-SA"/>
        </w:rPr>
        <w:t>Prawo</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zamówień</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publicznych</w:t>
      </w:r>
      <w:proofErr w:type="spellEnd"/>
      <w:r w:rsidRPr="0088716B">
        <w:rPr>
          <w:rFonts w:ascii="Arial" w:eastAsia="Arial" w:hAnsi="Arial" w:cs="Arial"/>
          <w:sz w:val="20"/>
          <w:szCs w:val="20"/>
          <w:lang w:eastAsia="ar-SA"/>
        </w:rPr>
        <w:t>.</w:t>
      </w:r>
    </w:p>
    <w:p w14:paraId="7B74465F"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proofErr w:type="spellStart"/>
      <w:r w:rsidRPr="0088716B">
        <w:rPr>
          <w:rFonts w:ascii="Arial" w:eastAsia="Arial" w:hAnsi="Arial" w:cs="Arial"/>
          <w:sz w:val="20"/>
          <w:szCs w:val="20"/>
          <w:lang w:eastAsia="ar-SA"/>
        </w:rPr>
        <w:t>Ewentualne</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sprawy</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sporne</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związane</w:t>
      </w:r>
      <w:proofErr w:type="spellEnd"/>
      <w:r w:rsidRPr="0088716B">
        <w:rPr>
          <w:rFonts w:ascii="Arial" w:eastAsia="Arial" w:hAnsi="Arial" w:cs="Arial"/>
          <w:sz w:val="20"/>
          <w:szCs w:val="20"/>
          <w:lang w:eastAsia="ar-SA"/>
        </w:rPr>
        <w:t xml:space="preserve"> z </w:t>
      </w:r>
      <w:proofErr w:type="spellStart"/>
      <w:r w:rsidRPr="0088716B">
        <w:rPr>
          <w:rFonts w:ascii="Arial" w:eastAsia="Arial" w:hAnsi="Arial" w:cs="Arial"/>
          <w:sz w:val="20"/>
          <w:szCs w:val="20"/>
          <w:lang w:eastAsia="ar-SA"/>
        </w:rPr>
        <w:t>wykonaniem</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przedmiotu</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umowy</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będą</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podlegać</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postępowaniu</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polubownemu</w:t>
      </w:r>
      <w:proofErr w:type="spellEnd"/>
      <w:r w:rsidRPr="0088716B">
        <w:rPr>
          <w:rFonts w:ascii="Arial" w:eastAsia="Arial" w:hAnsi="Arial" w:cs="Arial"/>
          <w:sz w:val="20"/>
          <w:szCs w:val="20"/>
          <w:lang w:eastAsia="ar-SA"/>
        </w:rPr>
        <w:t xml:space="preserve">, a w </w:t>
      </w:r>
      <w:proofErr w:type="spellStart"/>
      <w:r w:rsidRPr="0088716B">
        <w:rPr>
          <w:rFonts w:ascii="Arial" w:eastAsia="Arial" w:hAnsi="Arial" w:cs="Arial"/>
          <w:sz w:val="20"/>
          <w:szCs w:val="20"/>
          <w:lang w:eastAsia="ar-SA"/>
        </w:rPr>
        <w:t>przypadku</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braku</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konsensusu</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będą</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rozstrzygane</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przez</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właściwy</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rzeczowo</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i</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miejscowo</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dla</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siedziby</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Zamawiającego</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sąd</w:t>
      </w:r>
      <w:proofErr w:type="spellEnd"/>
      <w:r w:rsidRPr="0088716B">
        <w:rPr>
          <w:rFonts w:ascii="Arial" w:eastAsia="Arial" w:hAnsi="Arial" w:cs="Arial"/>
          <w:sz w:val="20"/>
          <w:szCs w:val="20"/>
          <w:lang w:eastAsia="ar-SA"/>
        </w:rPr>
        <w:t xml:space="preserve"> </w:t>
      </w:r>
      <w:proofErr w:type="spellStart"/>
      <w:r w:rsidRPr="0088716B">
        <w:rPr>
          <w:rFonts w:ascii="Arial" w:eastAsia="Arial" w:hAnsi="Arial" w:cs="Arial"/>
          <w:sz w:val="20"/>
          <w:szCs w:val="20"/>
          <w:lang w:eastAsia="ar-SA"/>
        </w:rPr>
        <w:t>powszechny</w:t>
      </w:r>
      <w:proofErr w:type="spellEnd"/>
      <w:r w:rsidRPr="0088716B">
        <w:rPr>
          <w:rFonts w:ascii="Arial" w:eastAsia="Arial" w:hAnsi="Arial" w:cs="Arial"/>
          <w:sz w:val="20"/>
          <w:szCs w:val="20"/>
          <w:lang w:eastAsia="ar-SA"/>
        </w:rPr>
        <w:t>.</w:t>
      </w:r>
    </w:p>
    <w:p w14:paraId="36BCAD1D"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r w:rsidRPr="0088716B">
        <w:rPr>
          <w:rFonts w:ascii="Arial" w:eastAsia="Arial" w:hAnsi="Arial" w:cs="Arial"/>
          <w:sz w:val="20"/>
          <w:szCs w:val="20"/>
          <w:lang w:val="pl-PL" w:eastAsia="pl-PL"/>
        </w:rPr>
        <w:t>Zamawiającemu przysługuje prawo wypowiedzenia umowy ze skutkiem natychmiastowym w przypadku naruszenia przez Wykonawcę postanowień umowy, a w szczególności naruszenia uzgodnionych terminów wykonania usług.</w:t>
      </w:r>
    </w:p>
    <w:p w14:paraId="7F49FC16"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r w:rsidRPr="0088716B">
        <w:rPr>
          <w:rFonts w:ascii="Arial" w:eastAsia="Arial" w:hAnsi="Arial" w:cs="Arial"/>
          <w:sz w:val="20"/>
          <w:szCs w:val="20"/>
          <w:lang w:val="pl-PL" w:eastAsia="pl-PL"/>
        </w:rPr>
        <w:t>Zamawiający może rozwiązać umowę ze skutkiem natychmiastowym, gdy realizacja umowy nie leży w interesie Zamawiającego, z przyczyn od niego niezależnych.</w:t>
      </w:r>
    </w:p>
    <w:p w14:paraId="5458CDEE" w14:textId="77777777" w:rsidR="002C04BC" w:rsidRPr="0088716B" w:rsidRDefault="002C04BC" w:rsidP="00AC3D80">
      <w:pPr>
        <w:pStyle w:val="Standard"/>
        <w:keepLines/>
        <w:numPr>
          <w:ilvl w:val="0"/>
          <w:numId w:val="54"/>
        </w:numPr>
        <w:tabs>
          <w:tab w:val="left" w:pos="-1185"/>
        </w:tabs>
        <w:spacing w:line="360" w:lineRule="auto"/>
        <w:jc w:val="both"/>
        <w:rPr>
          <w:rFonts w:ascii="Arial" w:hAnsi="Arial" w:cs="Arial"/>
          <w:sz w:val="20"/>
          <w:szCs w:val="20"/>
        </w:rPr>
      </w:pPr>
      <w:r w:rsidRPr="0088716B">
        <w:rPr>
          <w:rFonts w:ascii="Arial" w:eastAsia="Arial" w:hAnsi="Arial" w:cs="Arial"/>
          <w:sz w:val="20"/>
          <w:szCs w:val="20"/>
          <w:lang w:val="pl-PL" w:eastAsia="ar-SA"/>
        </w:rPr>
        <w:t xml:space="preserve">Rozwiązanie umowy, o którym mowa w </w:t>
      </w:r>
      <w:r w:rsidRPr="0088716B">
        <w:rPr>
          <w:rFonts w:ascii="Arial" w:eastAsia="Arial" w:hAnsi="Arial" w:cs="Arial"/>
          <w:sz w:val="20"/>
          <w:szCs w:val="20"/>
          <w:lang w:val="pl-PL" w:eastAsia="pl-PL"/>
        </w:rPr>
        <w:t xml:space="preserve">§ 5 </w:t>
      </w:r>
      <w:r w:rsidRPr="0088716B">
        <w:rPr>
          <w:rFonts w:ascii="Arial" w:eastAsia="Arial" w:hAnsi="Arial" w:cs="Arial"/>
          <w:sz w:val="20"/>
          <w:szCs w:val="20"/>
          <w:lang w:val="pl-PL" w:eastAsia="ar-SA"/>
        </w:rPr>
        <w:t>wymaga formy pisemnej pod rygorem nieważności.</w:t>
      </w:r>
    </w:p>
    <w:p w14:paraId="6DE0F9B3" w14:textId="77777777" w:rsidR="002C04BC" w:rsidRPr="0088716B" w:rsidRDefault="002C04BC" w:rsidP="002C04BC">
      <w:pPr>
        <w:pStyle w:val="Akapitzlist"/>
        <w:keepLines/>
        <w:tabs>
          <w:tab w:val="left" w:pos="284"/>
        </w:tabs>
        <w:spacing w:line="360" w:lineRule="auto"/>
        <w:ind w:left="0"/>
        <w:jc w:val="both"/>
        <w:rPr>
          <w:rFonts w:eastAsia="Times New Roman"/>
          <w:bCs/>
          <w:sz w:val="20"/>
          <w:szCs w:val="20"/>
          <w:lang w:val="pl-PL" w:eastAsia="ar-SA"/>
        </w:rPr>
      </w:pPr>
    </w:p>
    <w:p w14:paraId="6AD84ADA" w14:textId="77777777" w:rsidR="002C04BC" w:rsidRPr="0088716B" w:rsidRDefault="002C04BC" w:rsidP="002C04BC">
      <w:pPr>
        <w:pStyle w:val="Standard"/>
        <w:spacing w:line="360" w:lineRule="auto"/>
        <w:jc w:val="center"/>
        <w:rPr>
          <w:rFonts w:ascii="Arial" w:eastAsia="Times New Roman" w:hAnsi="Arial" w:cs="Arial"/>
          <w:b/>
          <w:bCs/>
          <w:sz w:val="20"/>
          <w:szCs w:val="20"/>
          <w:lang w:val="pl-PL" w:eastAsia="ar-SA"/>
        </w:rPr>
      </w:pPr>
      <w:r w:rsidRPr="0088716B">
        <w:rPr>
          <w:rFonts w:ascii="Arial" w:eastAsia="Times New Roman" w:hAnsi="Arial" w:cs="Arial"/>
          <w:b/>
          <w:bCs/>
          <w:sz w:val="20"/>
          <w:szCs w:val="20"/>
          <w:lang w:val="pl-PL" w:eastAsia="ar-SA"/>
        </w:rPr>
        <w:t>§8. Postanowienia końcowe</w:t>
      </w:r>
    </w:p>
    <w:p w14:paraId="06BC6CBC" w14:textId="77777777" w:rsidR="002C04BC" w:rsidRPr="0088716B" w:rsidRDefault="002C04BC" w:rsidP="00AC3D80">
      <w:pPr>
        <w:pStyle w:val="Standard"/>
        <w:numPr>
          <w:ilvl w:val="0"/>
          <w:numId w:val="55"/>
        </w:numPr>
        <w:spacing w:line="360" w:lineRule="auto"/>
        <w:jc w:val="both"/>
        <w:rPr>
          <w:rFonts w:ascii="Arial" w:eastAsia="Times New Roman" w:hAnsi="Arial" w:cs="Arial"/>
          <w:bCs/>
          <w:sz w:val="20"/>
          <w:szCs w:val="20"/>
          <w:lang w:val="pl-PL" w:eastAsia="ar-SA"/>
        </w:rPr>
      </w:pPr>
      <w:r w:rsidRPr="0088716B">
        <w:rPr>
          <w:rFonts w:ascii="Arial" w:eastAsia="Times New Roman" w:hAnsi="Arial" w:cs="Arial"/>
          <w:bCs/>
          <w:sz w:val="20"/>
          <w:szCs w:val="20"/>
          <w:lang w:val="pl-PL" w:eastAsia="ar-SA"/>
        </w:rPr>
        <w:t xml:space="preserve">Wszelkie zmiany postanowień umowy wymagają dla swej ważności formy pisemnej </w:t>
      </w:r>
      <w:r w:rsidRPr="0088716B">
        <w:rPr>
          <w:rFonts w:ascii="Arial" w:eastAsia="Times New Roman" w:hAnsi="Arial" w:cs="Arial"/>
          <w:bCs/>
          <w:sz w:val="20"/>
          <w:szCs w:val="20"/>
          <w:lang w:val="pl-PL" w:eastAsia="ar-SA"/>
        </w:rPr>
        <w:lastRenderedPageBreak/>
        <w:t>podpisanej przez obie strony.</w:t>
      </w:r>
    </w:p>
    <w:p w14:paraId="05A40C31" w14:textId="77777777" w:rsidR="002C04BC" w:rsidRPr="0088716B" w:rsidRDefault="002C04BC" w:rsidP="00AC3D80">
      <w:pPr>
        <w:pStyle w:val="Standard"/>
        <w:numPr>
          <w:ilvl w:val="0"/>
          <w:numId w:val="55"/>
        </w:numPr>
        <w:spacing w:line="360" w:lineRule="auto"/>
        <w:jc w:val="both"/>
        <w:rPr>
          <w:rFonts w:ascii="Arial" w:hAnsi="Arial" w:cs="Arial"/>
          <w:sz w:val="20"/>
          <w:szCs w:val="20"/>
        </w:rPr>
      </w:pPr>
      <w:r w:rsidRPr="0088716B">
        <w:rPr>
          <w:rFonts w:ascii="Arial" w:eastAsia="Times New Roman" w:hAnsi="Arial" w:cs="Arial"/>
          <w:sz w:val="20"/>
          <w:szCs w:val="20"/>
          <w:lang w:val="pl-PL" w:eastAsia="ar-SA"/>
        </w:rPr>
        <w:t>Sprawy nieuregulowane umową podlegają przepisom Kodeksu Cywilnego.</w:t>
      </w:r>
    </w:p>
    <w:p w14:paraId="01746781" w14:textId="77777777" w:rsidR="002C04BC" w:rsidRPr="0088716B" w:rsidRDefault="002C04BC" w:rsidP="00AC3D80">
      <w:pPr>
        <w:pStyle w:val="Standard"/>
        <w:numPr>
          <w:ilvl w:val="0"/>
          <w:numId w:val="55"/>
        </w:numPr>
        <w:spacing w:line="360" w:lineRule="auto"/>
        <w:jc w:val="both"/>
        <w:rPr>
          <w:rFonts w:ascii="Arial" w:hAnsi="Arial" w:cs="Arial"/>
          <w:sz w:val="20"/>
          <w:szCs w:val="20"/>
        </w:rPr>
      </w:pPr>
      <w:r w:rsidRPr="0088716B">
        <w:rPr>
          <w:rFonts w:ascii="Arial" w:eastAsia="Times New Roman" w:hAnsi="Arial" w:cs="Arial"/>
          <w:sz w:val="20"/>
          <w:szCs w:val="20"/>
          <w:lang w:val="pl-PL" w:eastAsia="ar-SA"/>
        </w:rPr>
        <w:t>W przypadku sporów wynikłych na tle realizacji niniejszej umowy właściwym do rozstrzygnięcia będzie sąd powszechny właściwy dla siedziby Zamawiającego.</w:t>
      </w:r>
    </w:p>
    <w:p w14:paraId="69B38013" w14:textId="77777777" w:rsidR="002C04BC" w:rsidRPr="0088716B" w:rsidRDefault="002C04BC" w:rsidP="00AC3D80">
      <w:pPr>
        <w:pStyle w:val="Standard"/>
        <w:numPr>
          <w:ilvl w:val="0"/>
          <w:numId w:val="55"/>
        </w:numPr>
        <w:spacing w:line="360" w:lineRule="auto"/>
        <w:jc w:val="both"/>
        <w:rPr>
          <w:rFonts w:ascii="Arial" w:hAnsi="Arial" w:cs="Arial"/>
          <w:sz w:val="20"/>
          <w:szCs w:val="20"/>
        </w:rPr>
      </w:pPr>
      <w:r w:rsidRPr="0088716B">
        <w:rPr>
          <w:rFonts w:ascii="Arial" w:eastAsia="Times New Roman" w:hAnsi="Arial" w:cs="Arial"/>
          <w:sz w:val="20"/>
          <w:szCs w:val="20"/>
          <w:lang w:val="pl-PL" w:eastAsia="ar-SA"/>
        </w:rPr>
        <w:t>Wykonawca nie może dokonać cesji praw wykonania niniejszej umowy na rzecz osoby trzeciej bez pisemnej zgody Zamawiającego.</w:t>
      </w:r>
    </w:p>
    <w:p w14:paraId="26454C4C" w14:textId="77777777" w:rsidR="002C04BC" w:rsidRPr="0088716B" w:rsidRDefault="002C04BC" w:rsidP="00AC3D80">
      <w:pPr>
        <w:pStyle w:val="Standard"/>
        <w:numPr>
          <w:ilvl w:val="0"/>
          <w:numId w:val="55"/>
        </w:numPr>
        <w:spacing w:line="360" w:lineRule="auto"/>
        <w:jc w:val="both"/>
        <w:rPr>
          <w:rFonts w:ascii="Arial" w:hAnsi="Arial" w:cs="Arial"/>
          <w:sz w:val="20"/>
          <w:szCs w:val="20"/>
        </w:rPr>
      </w:pPr>
      <w:r w:rsidRPr="0088716B">
        <w:rPr>
          <w:rFonts w:ascii="Arial" w:eastAsia="Times New Roman" w:hAnsi="Arial" w:cs="Arial"/>
          <w:sz w:val="20"/>
          <w:szCs w:val="20"/>
          <w:lang w:val="pl-PL" w:eastAsia="ar-SA"/>
        </w:rPr>
        <w:t xml:space="preserve">Umowa została sporządzona w trzech jednobrzmiących egzemplarzach, z czego jeden egzemplarz dla Wykonawcy, a dwa egzemplarze dla Zamawiającego.                            </w:t>
      </w:r>
    </w:p>
    <w:p w14:paraId="4B8CB40F" w14:textId="77777777" w:rsidR="002C04BC" w:rsidRPr="0088716B" w:rsidRDefault="002C04BC" w:rsidP="002C04BC">
      <w:pPr>
        <w:pStyle w:val="Standard"/>
        <w:spacing w:line="360" w:lineRule="auto"/>
        <w:rPr>
          <w:rFonts w:ascii="Arial" w:eastAsia="Times New Roman" w:hAnsi="Arial" w:cs="Arial"/>
          <w:sz w:val="20"/>
          <w:szCs w:val="20"/>
          <w:lang w:val="pl-PL" w:eastAsia="ar-SA"/>
        </w:rPr>
      </w:pPr>
      <w:r w:rsidRPr="0088716B">
        <w:rPr>
          <w:rFonts w:ascii="Arial" w:eastAsia="Times New Roman" w:hAnsi="Arial" w:cs="Arial"/>
          <w:sz w:val="20"/>
          <w:szCs w:val="20"/>
          <w:lang w:val="pl-PL" w:eastAsia="ar-SA"/>
        </w:rPr>
        <w:t xml:space="preserve">           </w:t>
      </w:r>
    </w:p>
    <w:p w14:paraId="6FE482FB" w14:textId="77777777" w:rsidR="002C04BC" w:rsidRPr="0088716B" w:rsidRDefault="002C04BC" w:rsidP="002C04BC">
      <w:pPr>
        <w:pStyle w:val="Standard"/>
        <w:spacing w:line="360" w:lineRule="auto"/>
        <w:rPr>
          <w:rFonts w:ascii="Arial" w:eastAsia="Times New Roman" w:hAnsi="Arial" w:cs="Arial"/>
          <w:sz w:val="20"/>
          <w:szCs w:val="20"/>
          <w:lang w:val="pl-PL" w:eastAsia="ar-SA"/>
        </w:rPr>
      </w:pPr>
    </w:p>
    <w:p w14:paraId="2C81C7BA" w14:textId="77777777" w:rsidR="002C04BC" w:rsidRPr="0088716B" w:rsidRDefault="002C04BC" w:rsidP="002C04BC">
      <w:pPr>
        <w:pStyle w:val="Standard"/>
        <w:spacing w:line="360" w:lineRule="auto"/>
        <w:rPr>
          <w:rFonts w:ascii="Arial" w:eastAsia="Times New Roman" w:hAnsi="Arial" w:cs="Arial"/>
          <w:sz w:val="20"/>
          <w:szCs w:val="20"/>
          <w:lang w:val="pl-PL" w:eastAsia="ar-SA"/>
        </w:rPr>
      </w:pPr>
    </w:p>
    <w:p w14:paraId="09D7FDD2" w14:textId="77777777" w:rsidR="002C04BC" w:rsidRPr="0088716B" w:rsidRDefault="002C04BC" w:rsidP="002C04BC">
      <w:pPr>
        <w:pStyle w:val="Standard"/>
        <w:tabs>
          <w:tab w:val="left" w:pos="6810"/>
        </w:tabs>
        <w:spacing w:line="360" w:lineRule="auto"/>
        <w:rPr>
          <w:rFonts w:ascii="Arial" w:eastAsia="Times New Roman" w:hAnsi="Arial" w:cs="Arial"/>
          <w:sz w:val="20"/>
          <w:szCs w:val="20"/>
          <w:lang w:val="pl-PL" w:eastAsia="ar-SA"/>
        </w:rPr>
      </w:pPr>
      <w:r w:rsidRPr="0088716B">
        <w:rPr>
          <w:rFonts w:ascii="Arial" w:eastAsia="Times New Roman" w:hAnsi="Arial" w:cs="Arial"/>
          <w:sz w:val="20"/>
          <w:szCs w:val="20"/>
          <w:lang w:val="pl-PL" w:eastAsia="ar-SA"/>
        </w:rPr>
        <w:t xml:space="preserve">                     Zamawiający</w:t>
      </w:r>
      <w:r w:rsidRPr="0088716B">
        <w:rPr>
          <w:rFonts w:ascii="Arial" w:eastAsia="Times New Roman" w:hAnsi="Arial" w:cs="Arial"/>
          <w:sz w:val="20"/>
          <w:szCs w:val="20"/>
          <w:lang w:val="pl-PL" w:eastAsia="ar-SA"/>
        </w:rPr>
        <w:tab/>
        <w:t>Wykonawca</w:t>
      </w:r>
    </w:p>
    <w:p w14:paraId="3E310D33" w14:textId="77777777" w:rsidR="002C04BC" w:rsidRDefault="002C04BC" w:rsidP="002C04BC">
      <w:pPr>
        <w:pStyle w:val="Standard"/>
        <w:spacing w:line="360" w:lineRule="auto"/>
        <w:jc w:val="both"/>
        <w:rPr>
          <w:rFonts w:ascii="Arial" w:hAnsi="Arial" w:cs="Arial"/>
          <w:sz w:val="20"/>
          <w:szCs w:val="20"/>
        </w:rPr>
      </w:pPr>
    </w:p>
    <w:p w14:paraId="15EDA1E2" w14:textId="77777777" w:rsidR="0088716B" w:rsidRDefault="0088716B" w:rsidP="002C04BC">
      <w:pPr>
        <w:pStyle w:val="Standard"/>
        <w:spacing w:line="360" w:lineRule="auto"/>
        <w:jc w:val="both"/>
        <w:rPr>
          <w:rFonts w:ascii="Arial" w:hAnsi="Arial" w:cs="Arial"/>
          <w:sz w:val="20"/>
          <w:szCs w:val="20"/>
        </w:rPr>
      </w:pPr>
    </w:p>
    <w:p w14:paraId="50D37464" w14:textId="77777777" w:rsidR="00F37AFC" w:rsidRDefault="00F37AFC" w:rsidP="002C04BC">
      <w:pPr>
        <w:pStyle w:val="Standard"/>
        <w:spacing w:line="360" w:lineRule="auto"/>
        <w:jc w:val="both"/>
        <w:rPr>
          <w:rFonts w:ascii="Arial" w:hAnsi="Arial" w:cs="Arial"/>
          <w:sz w:val="20"/>
          <w:szCs w:val="20"/>
        </w:rPr>
      </w:pPr>
    </w:p>
    <w:p w14:paraId="5B24EE1A" w14:textId="77777777" w:rsidR="00F37AFC" w:rsidRDefault="00F37AFC" w:rsidP="002C04BC">
      <w:pPr>
        <w:pStyle w:val="Standard"/>
        <w:spacing w:line="360" w:lineRule="auto"/>
        <w:jc w:val="both"/>
        <w:rPr>
          <w:rFonts w:ascii="Arial" w:hAnsi="Arial" w:cs="Arial"/>
          <w:sz w:val="20"/>
          <w:szCs w:val="20"/>
        </w:rPr>
      </w:pPr>
    </w:p>
    <w:p w14:paraId="132085C6" w14:textId="77777777" w:rsidR="00857064" w:rsidRDefault="00857064" w:rsidP="002C04BC">
      <w:pPr>
        <w:pStyle w:val="Standard"/>
        <w:spacing w:line="360" w:lineRule="auto"/>
        <w:jc w:val="both"/>
        <w:rPr>
          <w:rFonts w:ascii="Arial" w:hAnsi="Arial" w:cs="Arial"/>
          <w:sz w:val="20"/>
          <w:szCs w:val="20"/>
        </w:rPr>
      </w:pPr>
    </w:p>
    <w:p w14:paraId="61B8BC64" w14:textId="77777777" w:rsidR="00857064" w:rsidRDefault="00857064" w:rsidP="002C04BC">
      <w:pPr>
        <w:pStyle w:val="Standard"/>
        <w:spacing w:line="360" w:lineRule="auto"/>
        <w:jc w:val="both"/>
        <w:rPr>
          <w:rFonts w:ascii="Arial" w:hAnsi="Arial" w:cs="Arial"/>
          <w:sz w:val="20"/>
          <w:szCs w:val="20"/>
        </w:rPr>
      </w:pPr>
    </w:p>
    <w:p w14:paraId="072042C4" w14:textId="77777777" w:rsidR="00857064" w:rsidRDefault="00857064" w:rsidP="002C04BC">
      <w:pPr>
        <w:pStyle w:val="Standard"/>
        <w:spacing w:line="360" w:lineRule="auto"/>
        <w:jc w:val="both"/>
        <w:rPr>
          <w:rFonts w:ascii="Arial" w:hAnsi="Arial" w:cs="Arial"/>
          <w:sz w:val="20"/>
          <w:szCs w:val="20"/>
        </w:rPr>
      </w:pPr>
    </w:p>
    <w:p w14:paraId="7BAE0508" w14:textId="77777777" w:rsidR="00857064" w:rsidRDefault="00857064" w:rsidP="002C04BC">
      <w:pPr>
        <w:pStyle w:val="Standard"/>
        <w:spacing w:line="360" w:lineRule="auto"/>
        <w:jc w:val="both"/>
        <w:rPr>
          <w:rFonts w:ascii="Arial" w:hAnsi="Arial" w:cs="Arial"/>
          <w:sz w:val="20"/>
          <w:szCs w:val="20"/>
        </w:rPr>
      </w:pPr>
    </w:p>
    <w:p w14:paraId="5E040E13" w14:textId="77777777" w:rsidR="00857064" w:rsidRDefault="00857064" w:rsidP="002C04BC">
      <w:pPr>
        <w:pStyle w:val="Standard"/>
        <w:spacing w:line="360" w:lineRule="auto"/>
        <w:jc w:val="both"/>
        <w:rPr>
          <w:rFonts w:ascii="Arial" w:hAnsi="Arial" w:cs="Arial"/>
          <w:sz w:val="20"/>
          <w:szCs w:val="20"/>
        </w:rPr>
      </w:pPr>
    </w:p>
    <w:p w14:paraId="5C9CC6A4" w14:textId="77777777" w:rsidR="00857064" w:rsidRDefault="00857064" w:rsidP="002C04BC">
      <w:pPr>
        <w:pStyle w:val="Standard"/>
        <w:spacing w:line="360" w:lineRule="auto"/>
        <w:jc w:val="both"/>
        <w:rPr>
          <w:rFonts w:ascii="Arial" w:hAnsi="Arial" w:cs="Arial"/>
          <w:sz w:val="20"/>
          <w:szCs w:val="20"/>
        </w:rPr>
      </w:pPr>
    </w:p>
    <w:p w14:paraId="057D7652" w14:textId="77777777" w:rsidR="00857064" w:rsidRDefault="00857064" w:rsidP="002C04BC">
      <w:pPr>
        <w:pStyle w:val="Standard"/>
        <w:spacing w:line="360" w:lineRule="auto"/>
        <w:jc w:val="both"/>
        <w:rPr>
          <w:rFonts w:ascii="Arial" w:hAnsi="Arial" w:cs="Arial"/>
          <w:sz w:val="20"/>
          <w:szCs w:val="20"/>
        </w:rPr>
      </w:pPr>
    </w:p>
    <w:p w14:paraId="3930DB1E" w14:textId="77777777" w:rsidR="00857064" w:rsidRDefault="00857064" w:rsidP="002C04BC">
      <w:pPr>
        <w:pStyle w:val="Standard"/>
        <w:spacing w:line="360" w:lineRule="auto"/>
        <w:jc w:val="both"/>
        <w:rPr>
          <w:rFonts w:ascii="Arial" w:hAnsi="Arial" w:cs="Arial"/>
          <w:sz w:val="20"/>
          <w:szCs w:val="20"/>
        </w:rPr>
      </w:pPr>
    </w:p>
    <w:p w14:paraId="2252D1A3" w14:textId="77777777" w:rsidR="00857064" w:rsidRDefault="00857064" w:rsidP="002C04BC">
      <w:pPr>
        <w:pStyle w:val="Standard"/>
        <w:spacing w:line="360" w:lineRule="auto"/>
        <w:jc w:val="both"/>
        <w:rPr>
          <w:rFonts w:ascii="Arial" w:hAnsi="Arial" w:cs="Arial"/>
          <w:sz w:val="20"/>
          <w:szCs w:val="20"/>
        </w:rPr>
      </w:pPr>
    </w:p>
    <w:p w14:paraId="5E41157B" w14:textId="77777777" w:rsidR="00857064" w:rsidRDefault="00857064" w:rsidP="002C04BC">
      <w:pPr>
        <w:pStyle w:val="Standard"/>
        <w:spacing w:line="360" w:lineRule="auto"/>
        <w:jc w:val="both"/>
        <w:rPr>
          <w:rFonts w:ascii="Arial" w:hAnsi="Arial" w:cs="Arial"/>
          <w:sz w:val="20"/>
          <w:szCs w:val="20"/>
        </w:rPr>
      </w:pPr>
    </w:p>
    <w:p w14:paraId="01E20387" w14:textId="77777777" w:rsidR="00857064" w:rsidRDefault="00857064" w:rsidP="002C04BC">
      <w:pPr>
        <w:pStyle w:val="Standard"/>
        <w:spacing w:line="360" w:lineRule="auto"/>
        <w:jc w:val="both"/>
        <w:rPr>
          <w:rFonts w:ascii="Arial" w:hAnsi="Arial" w:cs="Arial"/>
          <w:sz w:val="20"/>
          <w:szCs w:val="20"/>
        </w:rPr>
      </w:pPr>
    </w:p>
    <w:p w14:paraId="56ADFE79" w14:textId="77777777" w:rsidR="00857064" w:rsidRDefault="00857064" w:rsidP="002C04BC">
      <w:pPr>
        <w:pStyle w:val="Standard"/>
        <w:spacing w:line="360" w:lineRule="auto"/>
        <w:jc w:val="both"/>
        <w:rPr>
          <w:rFonts w:ascii="Arial" w:hAnsi="Arial" w:cs="Arial"/>
          <w:sz w:val="20"/>
          <w:szCs w:val="20"/>
        </w:rPr>
      </w:pPr>
    </w:p>
    <w:p w14:paraId="6C085D25" w14:textId="77777777" w:rsidR="00857064" w:rsidRDefault="00857064" w:rsidP="002C04BC">
      <w:pPr>
        <w:pStyle w:val="Standard"/>
        <w:spacing w:line="360" w:lineRule="auto"/>
        <w:jc w:val="both"/>
        <w:rPr>
          <w:rFonts w:ascii="Arial" w:hAnsi="Arial" w:cs="Arial"/>
          <w:sz w:val="20"/>
          <w:szCs w:val="20"/>
        </w:rPr>
      </w:pPr>
    </w:p>
    <w:p w14:paraId="17EA4895" w14:textId="77777777" w:rsidR="00857064" w:rsidRDefault="00857064" w:rsidP="002C04BC">
      <w:pPr>
        <w:pStyle w:val="Standard"/>
        <w:spacing w:line="360" w:lineRule="auto"/>
        <w:jc w:val="both"/>
        <w:rPr>
          <w:rFonts w:ascii="Arial" w:hAnsi="Arial" w:cs="Arial"/>
          <w:sz w:val="20"/>
          <w:szCs w:val="20"/>
        </w:rPr>
      </w:pPr>
    </w:p>
    <w:p w14:paraId="11EF4496" w14:textId="77777777" w:rsidR="00857064" w:rsidRDefault="00857064" w:rsidP="002C04BC">
      <w:pPr>
        <w:pStyle w:val="Standard"/>
        <w:spacing w:line="360" w:lineRule="auto"/>
        <w:jc w:val="both"/>
        <w:rPr>
          <w:rFonts w:ascii="Arial" w:hAnsi="Arial" w:cs="Arial"/>
          <w:sz w:val="20"/>
          <w:szCs w:val="20"/>
        </w:rPr>
      </w:pPr>
    </w:p>
    <w:p w14:paraId="2326FAC5" w14:textId="77777777" w:rsidR="00857064" w:rsidRDefault="00857064" w:rsidP="002C04BC">
      <w:pPr>
        <w:pStyle w:val="Standard"/>
        <w:spacing w:line="360" w:lineRule="auto"/>
        <w:jc w:val="both"/>
        <w:rPr>
          <w:rFonts w:ascii="Arial" w:hAnsi="Arial" w:cs="Arial"/>
          <w:sz w:val="20"/>
          <w:szCs w:val="20"/>
        </w:rPr>
      </w:pPr>
    </w:p>
    <w:p w14:paraId="296F2DF6" w14:textId="77777777" w:rsidR="00857064" w:rsidRDefault="00857064" w:rsidP="002C04BC">
      <w:pPr>
        <w:pStyle w:val="Standard"/>
        <w:spacing w:line="360" w:lineRule="auto"/>
        <w:jc w:val="both"/>
        <w:rPr>
          <w:rFonts w:ascii="Arial" w:hAnsi="Arial" w:cs="Arial"/>
          <w:sz w:val="20"/>
          <w:szCs w:val="20"/>
        </w:rPr>
      </w:pPr>
    </w:p>
    <w:p w14:paraId="2942FA67" w14:textId="77777777" w:rsidR="00857064" w:rsidRDefault="00857064" w:rsidP="002C04BC">
      <w:pPr>
        <w:pStyle w:val="Standard"/>
        <w:spacing w:line="360" w:lineRule="auto"/>
        <w:jc w:val="both"/>
        <w:rPr>
          <w:rFonts w:ascii="Arial" w:hAnsi="Arial" w:cs="Arial"/>
          <w:sz w:val="20"/>
          <w:szCs w:val="20"/>
        </w:rPr>
      </w:pPr>
    </w:p>
    <w:p w14:paraId="32CF4A1E" w14:textId="77777777" w:rsidR="00F37AFC" w:rsidRDefault="00F37AFC" w:rsidP="002C04BC">
      <w:pPr>
        <w:pStyle w:val="Standard"/>
        <w:spacing w:line="360" w:lineRule="auto"/>
        <w:jc w:val="both"/>
        <w:rPr>
          <w:rFonts w:ascii="Arial" w:hAnsi="Arial" w:cs="Arial"/>
          <w:sz w:val="20"/>
          <w:szCs w:val="20"/>
        </w:rPr>
      </w:pPr>
    </w:p>
    <w:p w14:paraId="6F7D4079" w14:textId="77777777" w:rsidR="00857064" w:rsidRDefault="00857064" w:rsidP="0088716B">
      <w:pPr>
        <w:spacing w:after="21" w:line="259" w:lineRule="auto"/>
        <w:ind w:firstLine="217"/>
        <w:jc w:val="both"/>
        <w:rPr>
          <w:rFonts w:eastAsia="Arial Unicode MS"/>
          <w:color w:val="000000"/>
          <w:kern w:val="3"/>
          <w:sz w:val="20"/>
          <w:szCs w:val="20"/>
          <w:lang w:val="en-US" w:eastAsia="en-US" w:bidi="en-US"/>
        </w:rPr>
      </w:pPr>
    </w:p>
    <w:p w14:paraId="331F4C48" w14:textId="77777777" w:rsidR="00857064" w:rsidRDefault="00857064" w:rsidP="0088716B">
      <w:pPr>
        <w:spacing w:after="21" w:line="259" w:lineRule="auto"/>
        <w:ind w:firstLine="217"/>
        <w:jc w:val="both"/>
        <w:rPr>
          <w:rFonts w:eastAsia="Arial Unicode MS"/>
          <w:color w:val="000000"/>
          <w:kern w:val="3"/>
          <w:sz w:val="20"/>
          <w:szCs w:val="20"/>
          <w:lang w:val="en-US" w:eastAsia="en-US" w:bidi="en-US"/>
        </w:rPr>
      </w:pPr>
    </w:p>
    <w:p w14:paraId="21BE3CD7" w14:textId="77777777" w:rsidR="0088716B" w:rsidRPr="0088716B" w:rsidRDefault="0088716B" w:rsidP="0088716B">
      <w:pPr>
        <w:spacing w:after="21" w:line="259" w:lineRule="auto"/>
        <w:ind w:firstLine="217"/>
        <w:jc w:val="both"/>
        <w:rPr>
          <w:rFonts w:eastAsia="Calibri"/>
          <w:b/>
          <w:bCs/>
          <w:color w:val="000000"/>
          <w:sz w:val="20"/>
          <w:szCs w:val="20"/>
        </w:rPr>
      </w:pPr>
      <w:bookmarkStart w:id="34" w:name="_GoBack"/>
      <w:bookmarkEnd w:id="34"/>
      <w:r w:rsidRPr="0088716B">
        <w:rPr>
          <w:rFonts w:eastAsia="Calibri"/>
          <w:b/>
          <w:bCs/>
          <w:color w:val="000000"/>
          <w:sz w:val="20"/>
          <w:szCs w:val="20"/>
          <w:u w:val="single" w:color="000000"/>
        </w:rPr>
        <w:t>UWAGA:</w:t>
      </w:r>
      <w:r w:rsidRPr="0088716B">
        <w:rPr>
          <w:rFonts w:eastAsia="Calibri"/>
          <w:b/>
          <w:bCs/>
          <w:color w:val="000000"/>
          <w:sz w:val="20"/>
          <w:szCs w:val="20"/>
        </w:rPr>
        <w:t xml:space="preserve"> </w:t>
      </w:r>
    </w:p>
    <w:p w14:paraId="1A30D209" w14:textId="2115C9A2" w:rsidR="0088716B" w:rsidRPr="0088716B" w:rsidRDefault="0088716B" w:rsidP="0088716B">
      <w:pPr>
        <w:spacing w:line="259" w:lineRule="auto"/>
        <w:ind w:left="217"/>
        <w:jc w:val="both"/>
        <w:rPr>
          <w:sz w:val="20"/>
          <w:szCs w:val="20"/>
        </w:rPr>
      </w:pPr>
      <w:r w:rsidRPr="0088716B">
        <w:rPr>
          <w:rFonts w:eastAsia="Calibri"/>
          <w:color w:val="000000"/>
          <w:sz w:val="20"/>
          <w:szCs w:val="20"/>
        </w:rPr>
        <w:t>Zamawiający zastrzega sobie po wyborze oferty najkorzystniejszej, prawo wprowadzenia do przyszłej umowy zapisów służących jej uszczegółowieniu, a wynikając</w:t>
      </w:r>
      <w:r w:rsidR="00857064">
        <w:rPr>
          <w:rFonts w:eastAsia="Calibri"/>
          <w:color w:val="000000"/>
          <w:sz w:val="20"/>
          <w:szCs w:val="20"/>
        </w:rPr>
        <w:t>ych z treści złożonej oferty i  </w:t>
      </w:r>
      <w:r w:rsidRPr="0088716B">
        <w:rPr>
          <w:rFonts w:eastAsia="Calibri"/>
          <w:color w:val="000000"/>
          <w:sz w:val="20"/>
          <w:szCs w:val="20"/>
        </w:rPr>
        <w:t>zapisów SWZ.</w:t>
      </w:r>
    </w:p>
    <w:p w14:paraId="0C252EEB" w14:textId="77777777" w:rsidR="00976DC2" w:rsidRPr="0088716B" w:rsidRDefault="00976DC2">
      <w:pPr>
        <w:spacing w:line="320" w:lineRule="auto"/>
        <w:jc w:val="both"/>
        <w:rPr>
          <w:sz w:val="20"/>
          <w:szCs w:val="20"/>
        </w:rPr>
      </w:pPr>
    </w:p>
    <w:sectPr w:rsidR="00976DC2" w:rsidRPr="0088716B">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52756" w14:textId="77777777" w:rsidR="00AC3D80" w:rsidRDefault="00AC3D80">
      <w:pPr>
        <w:spacing w:line="240" w:lineRule="auto"/>
      </w:pPr>
      <w:r>
        <w:separator/>
      </w:r>
    </w:p>
  </w:endnote>
  <w:endnote w:type="continuationSeparator" w:id="0">
    <w:p w14:paraId="4E546ADE" w14:textId="77777777" w:rsidR="00AC3D80" w:rsidRDefault="00AC3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77777777" w:rsidR="00A51432" w:rsidRDefault="00A51432">
    <w:pPr>
      <w:jc w:val="right"/>
    </w:pPr>
    <w:r>
      <w:fldChar w:fldCharType="begin"/>
    </w:r>
    <w:r>
      <w:instrText>PAGE</w:instrText>
    </w:r>
    <w:r>
      <w:fldChar w:fldCharType="separate"/>
    </w:r>
    <w:r w:rsidR="00857064">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4A82B" w14:textId="77777777" w:rsidR="00AC3D80" w:rsidRDefault="00AC3D80">
      <w:pPr>
        <w:spacing w:line="240" w:lineRule="auto"/>
      </w:pPr>
      <w:r>
        <w:separator/>
      </w:r>
    </w:p>
  </w:footnote>
  <w:footnote w:type="continuationSeparator" w:id="0">
    <w:p w14:paraId="2351BF56" w14:textId="77777777" w:rsidR="00AC3D80" w:rsidRDefault="00AC3D80">
      <w:pPr>
        <w:spacing w:line="240" w:lineRule="auto"/>
      </w:pPr>
      <w:r>
        <w:continuationSeparator/>
      </w:r>
    </w:p>
  </w:footnote>
  <w:footnote w:id="1">
    <w:p w14:paraId="1E572264" w14:textId="77777777" w:rsidR="00A51432" w:rsidRPr="003D0DAC" w:rsidRDefault="00A51432" w:rsidP="00F919D1">
      <w:pPr>
        <w:spacing w:line="240" w:lineRule="auto"/>
        <w:jc w:val="both"/>
        <w:rPr>
          <w:color w:val="222222"/>
          <w:sz w:val="14"/>
          <w:szCs w:val="16"/>
        </w:rPr>
      </w:pPr>
      <w:r w:rsidRPr="003D0DAC">
        <w:rPr>
          <w:rStyle w:val="Odwoanieprzypisudolnego"/>
          <w:sz w:val="14"/>
        </w:rPr>
        <w:footnoteRef/>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0FCF26A8" w14:textId="77777777" w:rsidR="00A51432" w:rsidRPr="003D0DAC" w:rsidRDefault="00A51432" w:rsidP="00F919D1">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0AA3B8" w14:textId="77777777" w:rsidR="00A51432" w:rsidRPr="003D0DAC" w:rsidRDefault="00A51432" w:rsidP="00F919D1">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379585" w14:textId="77777777" w:rsidR="00A51432" w:rsidRPr="00152543" w:rsidRDefault="00A51432" w:rsidP="00F919D1">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0FC5816" w14:textId="77777777" w:rsidR="00A51432" w:rsidRDefault="00A51432" w:rsidP="002C427D">
      <w:pPr>
        <w:spacing w:line="240" w:lineRule="auto"/>
        <w:jc w:val="both"/>
        <w:rPr>
          <w:color w:val="222222"/>
          <w:sz w:val="16"/>
          <w:szCs w:val="16"/>
        </w:rPr>
      </w:pPr>
      <w:r>
        <w:rPr>
          <w:rStyle w:val="Odwoanieprzypisudolnego"/>
        </w:rPr>
        <w:footnoteRef/>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BCC1AFD" w14:textId="77777777" w:rsidR="00A51432" w:rsidRDefault="00A51432" w:rsidP="002C427D">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340AF7" w14:textId="77777777" w:rsidR="00A51432" w:rsidRDefault="00A51432" w:rsidP="002C427D">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958244" w14:textId="77777777" w:rsidR="00A51432" w:rsidRDefault="00A51432" w:rsidP="002C427D">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B3510F" w14:textId="77777777" w:rsidR="00A51432" w:rsidRDefault="00A51432" w:rsidP="002C427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7" w14:textId="5D47C579" w:rsidR="00A51432" w:rsidRDefault="00A51432">
    <w:pPr>
      <w:rPr>
        <w:rFonts w:ascii="Calibri" w:eastAsia="Calibri" w:hAnsi="Calibri" w:cs="Calibri"/>
        <w:b/>
        <w:color w:val="434343"/>
      </w:rPr>
    </w:pPr>
    <w:r>
      <w:rPr>
        <w:rFonts w:ascii="Calibri" w:eastAsia="Calibri" w:hAnsi="Calibri" w:cs="Calibri"/>
        <w:b/>
        <w:color w:val="434343"/>
      </w:rPr>
      <w:t>Nr postępowania: U.1/2025</w:t>
    </w:r>
  </w:p>
  <w:p w14:paraId="690CA1DB" w14:textId="77777777" w:rsidR="00A51432" w:rsidRDefault="00A514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42"/>
        </w:tabs>
        <w:ind w:left="322" w:firstLine="0"/>
      </w:pPr>
      <w:rPr>
        <w:b w:val="0"/>
        <w:bCs w:val="0"/>
      </w:rPr>
    </w:lvl>
    <w:lvl w:ilvl="1">
      <w:start w:val="1"/>
      <w:numFmt w:val="decimal"/>
      <w:lvlText w:val="%2."/>
      <w:lvlJc w:val="left"/>
      <w:pPr>
        <w:tabs>
          <w:tab w:val="num" w:pos="1222"/>
        </w:tabs>
        <w:ind w:left="142" w:firstLine="0"/>
      </w:pPr>
    </w:lvl>
    <w:lvl w:ilvl="2">
      <w:start w:val="1"/>
      <w:numFmt w:val="decimal"/>
      <w:lvlText w:val="%3."/>
      <w:lvlJc w:val="left"/>
      <w:pPr>
        <w:tabs>
          <w:tab w:val="num" w:pos="1582"/>
        </w:tabs>
        <w:ind w:left="142" w:firstLine="0"/>
      </w:pPr>
    </w:lvl>
    <w:lvl w:ilvl="3">
      <w:start w:val="1"/>
      <w:numFmt w:val="decimal"/>
      <w:lvlText w:val="%4."/>
      <w:lvlJc w:val="left"/>
      <w:pPr>
        <w:tabs>
          <w:tab w:val="num" w:pos="1942"/>
        </w:tabs>
        <w:ind w:left="142" w:firstLine="0"/>
      </w:pPr>
    </w:lvl>
    <w:lvl w:ilvl="4">
      <w:start w:val="1"/>
      <w:numFmt w:val="decimal"/>
      <w:lvlText w:val="%5."/>
      <w:lvlJc w:val="left"/>
      <w:pPr>
        <w:tabs>
          <w:tab w:val="num" w:pos="2302"/>
        </w:tabs>
        <w:ind w:left="142" w:firstLine="0"/>
      </w:pPr>
    </w:lvl>
    <w:lvl w:ilvl="5">
      <w:start w:val="1"/>
      <w:numFmt w:val="decimal"/>
      <w:lvlText w:val="%6."/>
      <w:lvlJc w:val="left"/>
      <w:pPr>
        <w:tabs>
          <w:tab w:val="num" w:pos="2662"/>
        </w:tabs>
        <w:ind w:left="142" w:firstLine="0"/>
      </w:pPr>
    </w:lvl>
    <w:lvl w:ilvl="6">
      <w:start w:val="1"/>
      <w:numFmt w:val="decimal"/>
      <w:lvlText w:val="%7."/>
      <w:lvlJc w:val="left"/>
      <w:pPr>
        <w:tabs>
          <w:tab w:val="num" w:pos="3022"/>
        </w:tabs>
        <w:ind w:left="142" w:firstLine="0"/>
      </w:pPr>
    </w:lvl>
    <w:lvl w:ilvl="7">
      <w:start w:val="1"/>
      <w:numFmt w:val="decimal"/>
      <w:lvlText w:val="%8."/>
      <w:lvlJc w:val="left"/>
      <w:pPr>
        <w:tabs>
          <w:tab w:val="num" w:pos="3382"/>
        </w:tabs>
        <w:ind w:left="142" w:firstLine="0"/>
      </w:pPr>
    </w:lvl>
    <w:lvl w:ilvl="8">
      <w:start w:val="1"/>
      <w:numFmt w:val="decimal"/>
      <w:lvlText w:val="%9."/>
      <w:lvlJc w:val="left"/>
      <w:pPr>
        <w:tabs>
          <w:tab w:val="num" w:pos="3742"/>
        </w:tabs>
        <w:ind w:left="142" w:firstLine="0"/>
      </w:pPr>
    </w:lvl>
  </w:abstractNum>
  <w:abstractNum w:abstractNumId="1">
    <w:nsid w:val="00000012"/>
    <w:multiLevelType w:val="multilevel"/>
    <w:tmpl w:val="40C8C8D8"/>
    <w:name w:val="WW8Num21"/>
    <w:lvl w:ilvl="0">
      <w:start w:val="1"/>
      <w:numFmt w:val="decimal"/>
      <w:lvlText w:val="%1."/>
      <w:lvlJc w:val="left"/>
      <w:pPr>
        <w:tabs>
          <w:tab w:val="num" w:pos="360"/>
        </w:tabs>
        <w:ind w:left="36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720"/>
        </w:tabs>
        <w:ind w:left="720" w:hanging="360"/>
      </w:pPr>
      <w:rPr>
        <w:rFonts w:hint="default"/>
        <w:lang w:val="pl-PL"/>
      </w:rPr>
    </w:lvl>
    <w:lvl w:ilvl="2">
      <w:start w:val="1"/>
      <w:numFmt w:val="decimal"/>
      <w:lvlText w:val="%3)"/>
      <w:lvlJc w:val="left"/>
      <w:pPr>
        <w:tabs>
          <w:tab w:val="num" w:pos="1080"/>
        </w:tabs>
        <w:ind w:left="1080" w:hanging="360"/>
      </w:pPr>
      <w:rPr>
        <w:rFonts w:eastAsia="Times New Roman" w:hint="default"/>
        <w:color w:val="auto"/>
        <w:lang w:val="pl-PL"/>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5">
    <w:nsid w:val="0032342D"/>
    <w:multiLevelType w:val="multilevel"/>
    <w:tmpl w:val="6EDA1C5A"/>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5F550C"/>
    <w:multiLevelType w:val="multilevel"/>
    <w:tmpl w:val="D04A4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A964BD8"/>
    <w:multiLevelType w:val="multilevel"/>
    <w:tmpl w:val="AACE28B0"/>
    <w:lvl w:ilvl="0">
      <w:start w:val="2"/>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DD3E87"/>
    <w:multiLevelType w:val="hybridMultilevel"/>
    <w:tmpl w:val="EA9607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E3B2FF2"/>
    <w:multiLevelType w:val="multilevel"/>
    <w:tmpl w:val="43E873D6"/>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916C5A"/>
    <w:multiLevelType w:val="multilevel"/>
    <w:tmpl w:val="0A2CB83E"/>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2">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15CF63DA"/>
    <w:multiLevelType w:val="multilevel"/>
    <w:tmpl w:val="F20AF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2B643C"/>
    <w:multiLevelType w:val="multilevel"/>
    <w:tmpl w:val="A04C2B3E"/>
    <w:lvl w:ilvl="0">
      <w:start w:val="4"/>
      <w:numFmt w:val="decimal"/>
      <w:lvlText w:val="%1."/>
      <w:lvlJc w:val="left"/>
      <w:pPr>
        <w:ind w:left="594" w:hanging="452"/>
      </w:pPr>
      <w:rPr>
        <w:rFonts w:hint="default"/>
        <w:b w:val="0"/>
        <w:vertAlign w:val="baseline"/>
      </w:rPr>
    </w:lvl>
    <w:lvl w:ilvl="1">
      <w:start w:val="1"/>
      <w:numFmt w:val="lowerLetter"/>
      <w:lvlText w:val="%2)"/>
      <w:lvlJc w:val="left"/>
      <w:pPr>
        <w:ind w:left="1025" w:hanging="360"/>
      </w:pPr>
      <w:rPr>
        <w:rFonts w:ascii="Arial" w:eastAsia="Arial" w:hAnsi="Arial" w:cs="Arial" w:hint="default"/>
        <w:vertAlign w:val="baseline"/>
      </w:rPr>
    </w:lvl>
    <w:lvl w:ilvl="2">
      <w:start w:val="1"/>
      <w:numFmt w:val="lowerRoman"/>
      <w:lvlText w:val="%3."/>
      <w:lvlJc w:val="right"/>
      <w:pPr>
        <w:ind w:left="1745" w:hanging="180"/>
      </w:pPr>
      <w:rPr>
        <w:rFonts w:hint="default"/>
        <w:vertAlign w:val="baseline"/>
      </w:rPr>
    </w:lvl>
    <w:lvl w:ilvl="3">
      <w:start w:val="1"/>
      <w:numFmt w:val="decimal"/>
      <w:lvlText w:val="%4."/>
      <w:lvlJc w:val="left"/>
      <w:pPr>
        <w:ind w:left="594" w:hanging="452"/>
      </w:pPr>
      <w:rPr>
        <w:rFonts w:hint="default"/>
        <w:b/>
        <w:vertAlign w:val="baseline"/>
      </w:rPr>
    </w:lvl>
    <w:lvl w:ilvl="4">
      <w:start w:val="1"/>
      <w:numFmt w:val="lowerLetter"/>
      <w:lvlText w:val="%5."/>
      <w:lvlJc w:val="left"/>
      <w:pPr>
        <w:ind w:left="3185" w:hanging="360"/>
      </w:pPr>
      <w:rPr>
        <w:rFonts w:hint="default"/>
        <w:vertAlign w:val="baseline"/>
      </w:rPr>
    </w:lvl>
    <w:lvl w:ilvl="5">
      <w:start w:val="1"/>
      <w:numFmt w:val="lowerRoman"/>
      <w:lvlText w:val="%6."/>
      <w:lvlJc w:val="right"/>
      <w:pPr>
        <w:ind w:left="3905" w:hanging="180"/>
      </w:pPr>
      <w:rPr>
        <w:rFonts w:hint="default"/>
        <w:vertAlign w:val="baseline"/>
      </w:rPr>
    </w:lvl>
    <w:lvl w:ilvl="6">
      <w:start w:val="1"/>
      <w:numFmt w:val="decimal"/>
      <w:lvlText w:val="%7."/>
      <w:lvlJc w:val="left"/>
      <w:pPr>
        <w:ind w:left="4625" w:hanging="360"/>
      </w:pPr>
      <w:rPr>
        <w:rFonts w:hint="default"/>
        <w:vertAlign w:val="baseline"/>
      </w:rPr>
    </w:lvl>
    <w:lvl w:ilvl="7">
      <w:start w:val="1"/>
      <w:numFmt w:val="lowerLetter"/>
      <w:lvlText w:val="%8."/>
      <w:lvlJc w:val="left"/>
      <w:pPr>
        <w:ind w:left="5345" w:hanging="360"/>
      </w:pPr>
      <w:rPr>
        <w:rFonts w:hint="default"/>
        <w:vertAlign w:val="baseline"/>
      </w:rPr>
    </w:lvl>
    <w:lvl w:ilvl="8">
      <w:start w:val="1"/>
      <w:numFmt w:val="lowerRoman"/>
      <w:lvlText w:val="%9."/>
      <w:lvlJc w:val="right"/>
      <w:pPr>
        <w:ind w:left="6065" w:hanging="180"/>
      </w:pPr>
      <w:rPr>
        <w:rFonts w:hint="default"/>
        <w:vertAlign w:val="baseline"/>
      </w:rPr>
    </w:lvl>
  </w:abstractNum>
  <w:abstractNum w:abstractNumId="15">
    <w:nsid w:val="19225DFD"/>
    <w:multiLevelType w:val="multilevel"/>
    <w:tmpl w:val="FD94C4F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AA271E"/>
    <w:multiLevelType w:val="multilevel"/>
    <w:tmpl w:val="C01476C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356A94"/>
    <w:multiLevelType w:val="hybridMultilevel"/>
    <w:tmpl w:val="C61244A8"/>
    <w:lvl w:ilvl="0" w:tplc="0D6084B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8EB7423"/>
    <w:multiLevelType w:val="multilevel"/>
    <w:tmpl w:val="6A64DCF0"/>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0">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F493F9E"/>
    <w:multiLevelType w:val="hybridMultilevel"/>
    <w:tmpl w:val="845A1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8223A4"/>
    <w:multiLevelType w:val="hybridMultilevel"/>
    <w:tmpl w:val="272AEE9A"/>
    <w:lvl w:ilvl="0" w:tplc="16704158">
      <w:start w:val="5"/>
      <w:numFmt w:val="upperRoman"/>
      <w:lvlText w:val="%1."/>
      <w:lvlJc w:val="right"/>
      <w:pPr>
        <w:ind w:left="42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0C2371D"/>
    <w:multiLevelType w:val="hybridMultilevel"/>
    <w:tmpl w:val="2920176E"/>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nsid w:val="33C37551"/>
    <w:multiLevelType w:val="multilevel"/>
    <w:tmpl w:val="2DF47254"/>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40A228B"/>
    <w:multiLevelType w:val="multilevel"/>
    <w:tmpl w:val="CE006460"/>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4A2784B"/>
    <w:multiLevelType w:val="hybridMultilevel"/>
    <w:tmpl w:val="7B2A5BF4"/>
    <w:lvl w:ilvl="0" w:tplc="4590FA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3E2BCC"/>
    <w:multiLevelType w:val="multilevel"/>
    <w:tmpl w:val="F3D8305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B0E3AC0"/>
    <w:multiLevelType w:val="hybridMultilevel"/>
    <w:tmpl w:val="5DF881D0"/>
    <w:lvl w:ilvl="0" w:tplc="689A780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C8D3678"/>
    <w:multiLevelType w:val="multilevel"/>
    <w:tmpl w:val="82B6EC46"/>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568"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nsid w:val="3E365B2B"/>
    <w:multiLevelType w:val="multilevel"/>
    <w:tmpl w:val="73145E7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37">
    <w:nsid w:val="42A57B66"/>
    <w:multiLevelType w:val="multilevel"/>
    <w:tmpl w:val="1DDA809E"/>
    <w:lvl w:ilvl="0">
      <w:start w:val="1"/>
      <w:numFmt w:val="decimal"/>
      <w:lvlText w:val="%1."/>
      <w:lvlJc w:val="left"/>
      <w:pPr>
        <w:ind w:left="647" w:hanging="363"/>
      </w:pPr>
      <w:rPr>
        <w:b w:val="0"/>
        <w:vertAlign w:val="baseline"/>
      </w:rPr>
    </w:lvl>
    <w:lvl w:ilvl="1">
      <w:start w:val="1"/>
      <w:numFmt w:val="lowerLetter"/>
      <w:lvlText w:val="%2."/>
      <w:lvlJc w:val="left"/>
      <w:pPr>
        <w:ind w:left="287" w:hanging="360"/>
      </w:pPr>
      <w:rPr>
        <w:vertAlign w:val="baseline"/>
      </w:rPr>
    </w:lvl>
    <w:lvl w:ilvl="2">
      <w:start w:val="1"/>
      <w:numFmt w:val="lowerRoman"/>
      <w:lvlText w:val="%3."/>
      <w:lvlJc w:val="right"/>
      <w:pPr>
        <w:ind w:left="1007" w:hanging="180"/>
      </w:pPr>
      <w:rPr>
        <w:vertAlign w:val="baseline"/>
      </w:rPr>
    </w:lvl>
    <w:lvl w:ilvl="3">
      <w:start w:val="1"/>
      <w:numFmt w:val="decimal"/>
      <w:lvlText w:val="%4."/>
      <w:lvlJc w:val="left"/>
      <w:pPr>
        <w:ind w:left="1727" w:hanging="360"/>
      </w:pPr>
      <w:rPr>
        <w:vertAlign w:val="baseline"/>
      </w:rPr>
    </w:lvl>
    <w:lvl w:ilvl="4">
      <w:start w:val="1"/>
      <w:numFmt w:val="lowerLetter"/>
      <w:lvlText w:val="%5."/>
      <w:lvlJc w:val="left"/>
      <w:pPr>
        <w:ind w:left="2447" w:hanging="360"/>
      </w:pPr>
      <w:rPr>
        <w:vertAlign w:val="baseline"/>
      </w:rPr>
    </w:lvl>
    <w:lvl w:ilvl="5">
      <w:start w:val="1"/>
      <w:numFmt w:val="lowerRoman"/>
      <w:lvlText w:val="%6."/>
      <w:lvlJc w:val="right"/>
      <w:pPr>
        <w:ind w:left="3167" w:hanging="180"/>
      </w:pPr>
      <w:rPr>
        <w:vertAlign w:val="baseline"/>
      </w:rPr>
    </w:lvl>
    <w:lvl w:ilvl="6">
      <w:start w:val="1"/>
      <w:numFmt w:val="decimal"/>
      <w:lvlText w:val="%7."/>
      <w:lvlJc w:val="left"/>
      <w:pPr>
        <w:ind w:left="3887" w:hanging="360"/>
      </w:pPr>
      <w:rPr>
        <w:vertAlign w:val="baseline"/>
      </w:rPr>
    </w:lvl>
    <w:lvl w:ilvl="7">
      <w:start w:val="1"/>
      <w:numFmt w:val="lowerLetter"/>
      <w:lvlText w:val="%8."/>
      <w:lvlJc w:val="left"/>
      <w:pPr>
        <w:ind w:left="4607" w:hanging="360"/>
      </w:pPr>
      <w:rPr>
        <w:vertAlign w:val="baseline"/>
      </w:rPr>
    </w:lvl>
    <w:lvl w:ilvl="8">
      <w:start w:val="1"/>
      <w:numFmt w:val="lowerRoman"/>
      <w:lvlText w:val="%9."/>
      <w:lvlJc w:val="right"/>
      <w:pPr>
        <w:ind w:left="5327" w:hanging="180"/>
      </w:pPr>
      <w:rPr>
        <w:vertAlign w:val="baseline"/>
      </w:rPr>
    </w:lvl>
  </w:abstractNum>
  <w:abstractNum w:abstractNumId="38">
    <w:nsid w:val="4B682327"/>
    <w:multiLevelType w:val="hybridMultilevel"/>
    <w:tmpl w:val="88ACAC6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0">
    <w:nsid w:val="4F843648"/>
    <w:multiLevelType w:val="hybridMultilevel"/>
    <w:tmpl w:val="2D4E6C9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nsid w:val="592E0B5C"/>
    <w:multiLevelType w:val="multilevel"/>
    <w:tmpl w:val="D1147A76"/>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59C344FB"/>
    <w:multiLevelType w:val="hybridMultilevel"/>
    <w:tmpl w:val="06F67F94"/>
    <w:lvl w:ilvl="0" w:tplc="08E461C8">
      <w:start w:val="4"/>
      <w:numFmt w:val="upperRoman"/>
      <w:lvlText w:val="%1."/>
      <w:lvlJc w:val="righ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4">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45">
    <w:nsid w:val="61425D4B"/>
    <w:multiLevelType w:val="multilevel"/>
    <w:tmpl w:val="66D21910"/>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6">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47">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nsid w:val="6B666513"/>
    <w:multiLevelType w:val="multilevel"/>
    <w:tmpl w:val="BB88D73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D1B03E0"/>
    <w:multiLevelType w:val="hybridMultilevel"/>
    <w:tmpl w:val="A4F839A2"/>
    <w:lvl w:ilvl="0" w:tplc="04150011">
      <w:start w:val="1"/>
      <w:numFmt w:val="decimal"/>
      <w:lvlText w:val="%1)"/>
      <w:lvlJc w:val="left"/>
      <w:pPr>
        <w:ind w:left="813" w:hanging="360"/>
      </w:p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50">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71632AEC"/>
    <w:multiLevelType w:val="multilevel"/>
    <w:tmpl w:val="B3125DEA"/>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53">
    <w:nsid w:val="757B317C"/>
    <w:multiLevelType w:val="multilevel"/>
    <w:tmpl w:val="20FE3A34"/>
    <w:lvl w:ilvl="0">
      <w:start w:val="1"/>
      <w:numFmt w:val="decimal"/>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4">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nsid w:val="78A93DC5"/>
    <w:multiLevelType w:val="multilevel"/>
    <w:tmpl w:val="E970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FF947E8"/>
    <w:multiLevelType w:val="multilevel"/>
    <w:tmpl w:val="DD2203FC"/>
    <w:lvl w:ilvl="0">
      <w:start w:val="1"/>
      <w:numFmt w:val="decimal"/>
      <w:lvlText w:val="%1."/>
      <w:lvlJc w:val="left"/>
      <w:pPr>
        <w:ind w:left="505" w:hanging="363"/>
      </w:pPr>
      <w:rPr>
        <w:rFonts w:ascii="Arial" w:eastAsia="Arial" w:hAnsi="Arial" w:cs="Arial"/>
        <w:b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27"/>
  </w:num>
  <w:num w:numId="2">
    <w:abstractNumId w:val="44"/>
  </w:num>
  <w:num w:numId="3">
    <w:abstractNumId w:val="11"/>
  </w:num>
  <w:num w:numId="4">
    <w:abstractNumId w:val="41"/>
  </w:num>
  <w:num w:numId="5">
    <w:abstractNumId w:val="20"/>
  </w:num>
  <w:num w:numId="6">
    <w:abstractNumId w:val="50"/>
  </w:num>
  <w:num w:numId="7">
    <w:abstractNumId w:val="52"/>
  </w:num>
  <w:num w:numId="8">
    <w:abstractNumId w:val="34"/>
  </w:num>
  <w:num w:numId="9">
    <w:abstractNumId w:val="19"/>
  </w:num>
  <w:num w:numId="10">
    <w:abstractNumId w:val="33"/>
  </w:num>
  <w:num w:numId="11">
    <w:abstractNumId w:val="57"/>
  </w:num>
  <w:num w:numId="12">
    <w:abstractNumId w:val="32"/>
  </w:num>
  <w:num w:numId="13">
    <w:abstractNumId w:val="26"/>
  </w:num>
  <w:num w:numId="14">
    <w:abstractNumId w:val="12"/>
  </w:num>
  <w:num w:numId="15">
    <w:abstractNumId w:val="5"/>
  </w:num>
  <w:num w:numId="16">
    <w:abstractNumId w:val="55"/>
  </w:num>
  <w:num w:numId="17">
    <w:abstractNumId w:val="46"/>
  </w:num>
  <w:num w:numId="18">
    <w:abstractNumId w:val="36"/>
  </w:num>
  <w:num w:numId="19">
    <w:abstractNumId w:val="7"/>
  </w:num>
  <w:num w:numId="20">
    <w:abstractNumId w:val="18"/>
  </w:num>
  <w:num w:numId="21">
    <w:abstractNumId w:val="45"/>
  </w:num>
  <w:num w:numId="22">
    <w:abstractNumId w:val="53"/>
  </w:num>
  <w:num w:numId="23">
    <w:abstractNumId w:val="54"/>
  </w:num>
  <w:num w:numId="24">
    <w:abstractNumId w:val="39"/>
  </w:num>
  <w:num w:numId="25">
    <w:abstractNumId w:val="37"/>
  </w:num>
  <w:num w:numId="26">
    <w:abstractNumId w:val="25"/>
  </w:num>
  <w:num w:numId="27">
    <w:abstractNumId w:val="1"/>
  </w:num>
  <w:num w:numId="28">
    <w:abstractNumId w:val="31"/>
  </w:num>
  <w:num w:numId="29">
    <w:abstractNumId w:val="43"/>
  </w:num>
  <w:num w:numId="30">
    <w:abstractNumId w:val="22"/>
  </w:num>
  <w:num w:numId="31">
    <w:abstractNumId w:val="40"/>
  </w:num>
  <w:num w:numId="32">
    <w:abstractNumId w:val="23"/>
  </w:num>
  <w:num w:numId="33">
    <w:abstractNumId w:val="49"/>
  </w:num>
  <w:num w:numId="34">
    <w:abstractNumId w:val="29"/>
  </w:num>
  <w:num w:numId="35">
    <w:abstractNumId w:val="14"/>
  </w:num>
  <w:num w:numId="36">
    <w:abstractNumId w:val="38"/>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9"/>
  </w:num>
  <w:num w:numId="41">
    <w:abstractNumId w:val="42"/>
  </w:num>
  <w:num w:numId="42">
    <w:abstractNumId w:val="28"/>
  </w:num>
  <w:num w:numId="43">
    <w:abstractNumId w:val="51"/>
  </w:num>
  <w:num w:numId="44">
    <w:abstractNumId w:val="10"/>
  </w:num>
  <w:num w:numId="45">
    <w:abstractNumId w:val="42"/>
    <w:lvlOverride w:ilvl="0">
      <w:startOverride w:val="1"/>
    </w:lvlOverride>
  </w:num>
  <w:num w:numId="46">
    <w:abstractNumId w:val="28"/>
    <w:lvlOverride w:ilvl="0">
      <w:startOverride w:val="1"/>
    </w:lvlOverride>
  </w:num>
  <w:num w:numId="47">
    <w:abstractNumId w:val="8"/>
  </w:num>
  <w:num w:numId="48">
    <w:abstractNumId w:val="15"/>
  </w:num>
  <w:num w:numId="49">
    <w:abstractNumId w:val="51"/>
    <w:lvlOverride w:ilvl="0">
      <w:startOverride w:val="1"/>
    </w:lvlOverride>
  </w:num>
  <w:num w:numId="50">
    <w:abstractNumId w:val="48"/>
  </w:num>
  <w:num w:numId="51">
    <w:abstractNumId w:val="35"/>
  </w:num>
  <w:num w:numId="52">
    <w:abstractNumId w:val="13"/>
  </w:num>
  <w:num w:numId="53">
    <w:abstractNumId w:val="56"/>
  </w:num>
  <w:num w:numId="54">
    <w:abstractNumId w:val="16"/>
  </w:num>
  <w:num w:numId="55">
    <w:abstractNumId w:val="30"/>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28FA"/>
    <w:rsid w:val="00005654"/>
    <w:rsid w:val="00010709"/>
    <w:rsid w:val="00011B3A"/>
    <w:rsid w:val="00012490"/>
    <w:rsid w:val="00022D77"/>
    <w:rsid w:val="000263C3"/>
    <w:rsid w:val="0003511E"/>
    <w:rsid w:val="00041A78"/>
    <w:rsid w:val="00042A79"/>
    <w:rsid w:val="00043CF4"/>
    <w:rsid w:val="00045BAF"/>
    <w:rsid w:val="000467BF"/>
    <w:rsid w:val="00047D78"/>
    <w:rsid w:val="00051529"/>
    <w:rsid w:val="00054010"/>
    <w:rsid w:val="000628F0"/>
    <w:rsid w:val="00064668"/>
    <w:rsid w:val="00066507"/>
    <w:rsid w:val="000728FA"/>
    <w:rsid w:val="00072F33"/>
    <w:rsid w:val="000730F5"/>
    <w:rsid w:val="000771D4"/>
    <w:rsid w:val="00077FBC"/>
    <w:rsid w:val="00081BFD"/>
    <w:rsid w:val="000824FE"/>
    <w:rsid w:val="00083106"/>
    <w:rsid w:val="0009011D"/>
    <w:rsid w:val="0009134E"/>
    <w:rsid w:val="00094921"/>
    <w:rsid w:val="00096F29"/>
    <w:rsid w:val="000A03A6"/>
    <w:rsid w:val="000A0C9F"/>
    <w:rsid w:val="000A1E39"/>
    <w:rsid w:val="000B3DFC"/>
    <w:rsid w:val="000C0321"/>
    <w:rsid w:val="000C06D7"/>
    <w:rsid w:val="000C0C76"/>
    <w:rsid w:val="000C172E"/>
    <w:rsid w:val="000C1E87"/>
    <w:rsid w:val="000C44F7"/>
    <w:rsid w:val="000C4A79"/>
    <w:rsid w:val="000C6555"/>
    <w:rsid w:val="000E7227"/>
    <w:rsid w:val="000F1365"/>
    <w:rsid w:val="000F5350"/>
    <w:rsid w:val="000F6C5B"/>
    <w:rsid w:val="001018D8"/>
    <w:rsid w:val="00103143"/>
    <w:rsid w:val="001102B7"/>
    <w:rsid w:val="00111459"/>
    <w:rsid w:val="001149AB"/>
    <w:rsid w:val="00114FF9"/>
    <w:rsid w:val="00124570"/>
    <w:rsid w:val="001272FB"/>
    <w:rsid w:val="0012770B"/>
    <w:rsid w:val="00127C83"/>
    <w:rsid w:val="00141EC4"/>
    <w:rsid w:val="00142D8E"/>
    <w:rsid w:val="001457C3"/>
    <w:rsid w:val="00145BA5"/>
    <w:rsid w:val="00150F77"/>
    <w:rsid w:val="001520B1"/>
    <w:rsid w:val="00153244"/>
    <w:rsid w:val="0015382C"/>
    <w:rsid w:val="001608D8"/>
    <w:rsid w:val="00162372"/>
    <w:rsid w:val="00166D0D"/>
    <w:rsid w:val="00170C87"/>
    <w:rsid w:val="00170DBF"/>
    <w:rsid w:val="0017458C"/>
    <w:rsid w:val="00174BCA"/>
    <w:rsid w:val="001755CE"/>
    <w:rsid w:val="00175998"/>
    <w:rsid w:val="00176FBE"/>
    <w:rsid w:val="0018039F"/>
    <w:rsid w:val="0018234D"/>
    <w:rsid w:val="00187635"/>
    <w:rsid w:val="00187644"/>
    <w:rsid w:val="001911C7"/>
    <w:rsid w:val="001961AA"/>
    <w:rsid w:val="001A0B69"/>
    <w:rsid w:val="001A3AE0"/>
    <w:rsid w:val="001A5820"/>
    <w:rsid w:val="001A5A6D"/>
    <w:rsid w:val="001B1784"/>
    <w:rsid w:val="001B1EE6"/>
    <w:rsid w:val="001B3EE6"/>
    <w:rsid w:val="001C3A68"/>
    <w:rsid w:val="001C51BA"/>
    <w:rsid w:val="001C5920"/>
    <w:rsid w:val="001C66A3"/>
    <w:rsid w:val="001E0103"/>
    <w:rsid w:val="001E2892"/>
    <w:rsid w:val="001E3F7C"/>
    <w:rsid w:val="001E7483"/>
    <w:rsid w:val="001E7C57"/>
    <w:rsid w:val="001F053A"/>
    <w:rsid w:val="001F153D"/>
    <w:rsid w:val="001F3D82"/>
    <w:rsid w:val="001F7215"/>
    <w:rsid w:val="001F72BB"/>
    <w:rsid w:val="001F770A"/>
    <w:rsid w:val="00207870"/>
    <w:rsid w:val="002126A4"/>
    <w:rsid w:val="00216D61"/>
    <w:rsid w:val="00217BE4"/>
    <w:rsid w:val="00222082"/>
    <w:rsid w:val="00224956"/>
    <w:rsid w:val="002249C8"/>
    <w:rsid w:val="00225240"/>
    <w:rsid w:val="00225D22"/>
    <w:rsid w:val="002272A0"/>
    <w:rsid w:val="00230D1D"/>
    <w:rsid w:val="00232E51"/>
    <w:rsid w:val="00236E0C"/>
    <w:rsid w:val="00237C47"/>
    <w:rsid w:val="00237E91"/>
    <w:rsid w:val="0024198A"/>
    <w:rsid w:val="00241E9E"/>
    <w:rsid w:val="00246223"/>
    <w:rsid w:val="00246C05"/>
    <w:rsid w:val="002471E3"/>
    <w:rsid w:val="00247DE2"/>
    <w:rsid w:val="00253B72"/>
    <w:rsid w:val="00255B69"/>
    <w:rsid w:val="002604F4"/>
    <w:rsid w:val="00261357"/>
    <w:rsid w:val="002637BC"/>
    <w:rsid w:val="00263FB4"/>
    <w:rsid w:val="002717FD"/>
    <w:rsid w:val="002748D7"/>
    <w:rsid w:val="00274ED0"/>
    <w:rsid w:val="00280854"/>
    <w:rsid w:val="00287F66"/>
    <w:rsid w:val="00291A09"/>
    <w:rsid w:val="002A6274"/>
    <w:rsid w:val="002B17E4"/>
    <w:rsid w:val="002B42C4"/>
    <w:rsid w:val="002C04BC"/>
    <w:rsid w:val="002C3452"/>
    <w:rsid w:val="002C3FC3"/>
    <w:rsid w:val="002C427D"/>
    <w:rsid w:val="002D235F"/>
    <w:rsid w:val="002D4911"/>
    <w:rsid w:val="002D733D"/>
    <w:rsid w:val="002E0745"/>
    <w:rsid w:val="002E266A"/>
    <w:rsid w:val="002E4F60"/>
    <w:rsid w:val="002F4597"/>
    <w:rsid w:val="002F4C04"/>
    <w:rsid w:val="002F6F37"/>
    <w:rsid w:val="003017FB"/>
    <w:rsid w:val="00305CFF"/>
    <w:rsid w:val="00305D8C"/>
    <w:rsid w:val="0030702F"/>
    <w:rsid w:val="00307419"/>
    <w:rsid w:val="00320EA5"/>
    <w:rsid w:val="00321347"/>
    <w:rsid w:val="00324140"/>
    <w:rsid w:val="00325120"/>
    <w:rsid w:val="0032738A"/>
    <w:rsid w:val="003328FA"/>
    <w:rsid w:val="00332AB1"/>
    <w:rsid w:val="003404F9"/>
    <w:rsid w:val="00344DB8"/>
    <w:rsid w:val="00346B69"/>
    <w:rsid w:val="0035085C"/>
    <w:rsid w:val="00354704"/>
    <w:rsid w:val="00354C50"/>
    <w:rsid w:val="00356812"/>
    <w:rsid w:val="00361DFD"/>
    <w:rsid w:val="00362381"/>
    <w:rsid w:val="00367242"/>
    <w:rsid w:val="00367C52"/>
    <w:rsid w:val="00372580"/>
    <w:rsid w:val="003749DD"/>
    <w:rsid w:val="003772C6"/>
    <w:rsid w:val="00377D15"/>
    <w:rsid w:val="003842B8"/>
    <w:rsid w:val="00386E65"/>
    <w:rsid w:val="0038759F"/>
    <w:rsid w:val="00390C9D"/>
    <w:rsid w:val="0039466F"/>
    <w:rsid w:val="003A0991"/>
    <w:rsid w:val="003A3B89"/>
    <w:rsid w:val="003A691F"/>
    <w:rsid w:val="003A7A2B"/>
    <w:rsid w:val="003B2C46"/>
    <w:rsid w:val="003B5039"/>
    <w:rsid w:val="003B534C"/>
    <w:rsid w:val="003C0648"/>
    <w:rsid w:val="003C25DF"/>
    <w:rsid w:val="003C6885"/>
    <w:rsid w:val="003D26F3"/>
    <w:rsid w:val="003D2B0C"/>
    <w:rsid w:val="003D4F1F"/>
    <w:rsid w:val="003E3F45"/>
    <w:rsid w:val="003F5ADE"/>
    <w:rsid w:val="00403CBE"/>
    <w:rsid w:val="00404D7C"/>
    <w:rsid w:val="00412E88"/>
    <w:rsid w:val="00413007"/>
    <w:rsid w:val="00413CBA"/>
    <w:rsid w:val="00414FC5"/>
    <w:rsid w:val="00415C11"/>
    <w:rsid w:val="00416A31"/>
    <w:rsid w:val="00416E6B"/>
    <w:rsid w:val="00420727"/>
    <w:rsid w:val="00420B9C"/>
    <w:rsid w:val="00420CA7"/>
    <w:rsid w:val="0042163E"/>
    <w:rsid w:val="00434747"/>
    <w:rsid w:val="00436DCA"/>
    <w:rsid w:val="00437C9E"/>
    <w:rsid w:val="00442765"/>
    <w:rsid w:val="00443776"/>
    <w:rsid w:val="00445498"/>
    <w:rsid w:val="00446369"/>
    <w:rsid w:val="00447CDB"/>
    <w:rsid w:val="00453DB5"/>
    <w:rsid w:val="004634BF"/>
    <w:rsid w:val="00464204"/>
    <w:rsid w:val="00475A25"/>
    <w:rsid w:val="00477143"/>
    <w:rsid w:val="00481A0A"/>
    <w:rsid w:val="0049050B"/>
    <w:rsid w:val="00497DD8"/>
    <w:rsid w:val="004A5743"/>
    <w:rsid w:val="004B0B3F"/>
    <w:rsid w:val="004B0DDB"/>
    <w:rsid w:val="004B19A2"/>
    <w:rsid w:val="004B222A"/>
    <w:rsid w:val="004B3EB3"/>
    <w:rsid w:val="004B4F88"/>
    <w:rsid w:val="004C07EB"/>
    <w:rsid w:val="004C2E26"/>
    <w:rsid w:val="004C4E0A"/>
    <w:rsid w:val="004C4E51"/>
    <w:rsid w:val="004C5C22"/>
    <w:rsid w:val="004D607D"/>
    <w:rsid w:val="004D6735"/>
    <w:rsid w:val="004D7CD5"/>
    <w:rsid w:val="004E1C7B"/>
    <w:rsid w:val="004E6315"/>
    <w:rsid w:val="004E7342"/>
    <w:rsid w:val="004F04BC"/>
    <w:rsid w:val="004F04F9"/>
    <w:rsid w:val="004F5DF7"/>
    <w:rsid w:val="004F673E"/>
    <w:rsid w:val="004F6AC2"/>
    <w:rsid w:val="004F7699"/>
    <w:rsid w:val="00501260"/>
    <w:rsid w:val="00512BA4"/>
    <w:rsid w:val="00514628"/>
    <w:rsid w:val="00514EB6"/>
    <w:rsid w:val="00516889"/>
    <w:rsid w:val="00522415"/>
    <w:rsid w:val="00527E73"/>
    <w:rsid w:val="00532F23"/>
    <w:rsid w:val="0053618D"/>
    <w:rsid w:val="00543872"/>
    <w:rsid w:val="00546B1F"/>
    <w:rsid w:val="00551E0F"/>
    <w:rsid w:val="00554EF3"/>
    <w:rsid w:val="00556142"/>
    <w:rsid w:val="00561EC2"/>
    <w:rsid w:val="00562407"/>
    <w:rsid w:val="00575B0C"/>
    <w:rsid w:val="005822A0"/>
    <w:rsid w:val="005857A2"/>
    <w:rsid w:val="00586534"/>
    <w:rsid w:val="00593FC6"/>
    <w:rsid w:val="00595838"/>
    <w:rsid w:val="00596B79"/>
    <w:rsid w:val="005A2A89"/>
    <w:rsid w:val="005A3469"/>
    <w:rsid w:val="005A4B3D"/>
    <w:rsid w:val="005A554F"/>
    <w:rsid w:val="005A56BB"/>
    <w:rsid w:val="005A58AC"/>
    <w:rsid w:val="005A7B3C"/>
    <w:rsid w:val="005A7D7A"/>
    <w:rsid w:val="005B714A"/>
    <w:rsid w:val="005D5C4D"/>
    <w:rsid w:val="005E0BAA"/>
    <w:rsid w:val="005E75FB"/>
    <w:rsid w:val="005F54CA"/>
    <w:rsid w:val="005F5FE4"/>
    <w:rsid w:val="005F7AAB"/>
    <w:rsid w:val="005F7F8A"/>
    <w:rsid w:val="006027F0"/>
    <w:rsid w:val="00606F11"/>
    <w:rsid w:val="00606F1E"/>
    <w:rsid w:val="00606F6A"/>
    <w:rsid w:val="00607A39"/>
    <w:rsid w:val="00611A68"/>
    <w:rsid w:val="00612AAE"/>
    <w:rsid w:val="00613CFD"/>
    <w:rsid w:val="00613D5D"/>
    <w:rsid w:val="006147D9"/>
    <w:rsid w:val="00621215"/>
    <w:rsid w:val="0062434C"/>
    <w:rsid w:val="00625450"/>
    <w:rsid w:val="00627E27"/>
    <w:rsid w:val="0063412F"/>
    <w:rsid w:val="00635E7E"/>
    <w:rsid w:val="0063629A"/>
    <w:rsid w:val="006415B6"/>
    <w:rsid w:val="00642657"/>
    <w:rsid w:val="00652CCA"/>
    <w:rsid w:val="006565F7"/>
    <w:rsid w:val="00657F02"/>
    <w:rsid w:val="00660CD7"/>
    <w:rsid w:val="00661397"/>
    <w:rsid w:val="0066446B"/>
    <w:rsid w:val="00665FBB"/>
    <w:rsid w:val="0066658A"/>
    <w:rsid w:val="00670FA2"/>
    <w:rsid w:val="00671045"/>
    <w:rsid w:val="00673899"/>
    <w:rsid w:val="00681088"/>
    <w:rsid w:val="00681DE4"/>
    <w:rsid w:val="00683480"/>
    <w:rsid w:val="00684E98"/>
    <w:rsid w:val="0068609F"/>
    <w:rsid w:val="006900B3"/>
    <w:rsid w:val="00690E2E"/>
    <w:rsid w:val="006918E5"/>
    <w:rsid w:val="00693E34"/>
    <w:rsid w:val="006A3313"/>
    <w:rsid w:val="006B3BAE"/>
    <w:rsid w:val="006B690B"/>
    <w:rsid w:val="006B715D"/>
    <w:rsid w:val="006C514C"/>
    <w:rsid w:val="006C5257"/>
    <w:rsid w:val="006C53A2"/>
    <w:rsid w:val="006D2FA6"/>
    <w:rsid w:val="006D7C79"/>
    <w:rsid w:val="006E0509"/>
    <w:rsid w:val="006E3505"/>
    <w:rsid w:val="006E4922"/>
    <w:rsid w:val="006E7550"/>
    <w:rsid w:val="006F036E"/>
    <w:rsid w:val="006F129E"/>
    <w:rsid w:val="006F2392"/>
    <w:rsid w:val="006F33E8"/>
    <w:rsid w:val="006F5C46"/>
    <w:rsid w:val="006F6D21"/>
    <w:rsid w:val="006F7864"/>
    <w:rsid w:val="0070014A"/>
    <w:rsid w:val="007004A0"/>
    <w:rsid w:val="0070252B"/>
    <w:rsid w:val="00704514"/>
    <w:rsid w:val="007051DE"/>
    <w:rsid w:val="00710C44"/>
    <w:rsid w:val="0071387B"/>
    <w:rsid w:val="00715379"/>
    <w:rsid w:val="00717AFB"/>
    <w:rsid w:val="00721970"/>
    <w:rsid w:val="00723AB9"/>
    <w:rsid w:val="00724A34"/>
    <w:rsid w:val="00727470"/>
    <w:rsid w:val="0073430F"/>
    <w:rsid w:val="0073530E"/>
    <w:rsid w:val="00741250"/>
    <w:rsid w:val="00741DF9"/>
    <w:rsid w:val="00745929"/>
    <w:rsid w:val="00746189"/>
    <w:rsid w:val="00747CB8"/>
    <w:rsid w:val="00751FE1"/>
    <w:rsid w:val="00753C82"/>
    <w:rsid w:val="00762810"/>
    <w:rsid w:val="00770D5D"/>
    <w:rsid w:val="00772EF3"/>
    <w:rsid w:val="00773676"/>
    <w:rsid w:val="00790370"/>
    <w:rsid w:val="007911C4"/>
    <w:rsid w:val="00792C91"/>
    <w:rsid w:val="00795B38"/>
    <w:rsid w:val="00797C12"/>
    <w:rsid w:val="007A06AA"/>
    <w:rsid w:val="007A2727"/>
    <w:rsid w:val="007A3C4D"/>
    <w:rsid w:val="007A3D8A"/>
    <w:rsid w:val="007B23C8"/>
    <w:rsid w:val="007B3815"/>
    <w:rsid w:val="007B3B96"/>
    <w:rsid w:val="007B5B7E"/>
    <w:rsid w:val="007C2CC4"/>
    <w:rsid w:val="007C45B9"/>
    <w:rsid w:val="007C49A8"/>
    <w:rsid w:val="007D1625"/>
    <w:rsid w:val="007D1BAF"/>
    <w:rsid w:val="007D1ED3"/>
    <w:rsid w:val="007D4805"/>
    <w:rsid w:val="007D4E7A"/>
    <w:rsid w:val="007D730E"/>
    <w:rsid w:val="007E2470"/>
    <w:rsid w:val="007E50CB"/>
    <w:rsid w:val="007F7339"/>
    <w:rsid w:val="00807827"/>
    <w:rsid w:val="00810F74"/>
    <w:rsid w:val="00811BE7"/>
    <w:rsid w:val="00811E03"/>
    <w:rsid w:val="00813581"/>
    <w:rsid w:val="008172E7"/>
    <w:rsid w:val="008244B6"/>
    <w:rsid w:val="0082587D"/>
    <w:rsid w:val="00833105"/>
    <w:rsid w:val="00835337"/>
    <w:rsid w:val="008357EB"/>
    <w:rsid w:val="00837C4A"/>
    <w:rsid w:val="008405BE"/>
    <w:rsid w:val="00846041"/>
    <w:rsid w:val="00847F3A"/>
    <w:rsid w:val="00851F77"/>
    <w:rsid w:val="00852C3E"/>
    <w:rsid w:val="008533F4"/>
    <w:rsid w:val="008558B4"/>
    <w:rsid w:val="00855FF2"/>
    <w:rsid w:val="00857064"/>
    <w:rsid w:val="00866F95"/>
    <w:rsid w:val="008708F3"/>
    <w:rsid w:val="008722F1"/>
    <w:rsid w:val="00872944"/>
    <w:rsid w:val="008744FF"/>
    <w:rsid w:val="00880C09"/>
    <w:rsid w:val="00880E36"/>
    <w:rsid w:val="00880E51"/>
    <w:rsid w:val="0088136D"/>
    <w:rsid w:val="008830F2"/>
    <w:rsid w:val="00883B86"/>
    <w:rsid w:val="0088441A"/>
    <w:rsid w:val="0088716B"/>
    <w:rsid w:val="00893B2E"/>
    <w:rsid w:val="00896801"/>
    <w:rsid w:val="00896926"/>
    <w:rsid w:val="008973AD"/>
    <w:rsid w:val="008B0D47"/>
    <w:rsid w:val="008B2923"/>
    <w:rsid w:val="008B3E62"/>
    <w:rsid w:val="008B53F3"/>
    <w:rsid w:val="008C2713"/>
    <w:rsid w:val="008C55D8"/>
    <w:rsid w:val="008C5AE6"/>
    <w:rsid w:val="008D555D"/>
    <w:rsid w:val="008E7533"/>
    <w:rsid w:val="008F5612"/>
    <w:rsid w:val="008F6466"/>
    <w:rsid w:val="008F7D41"/>
    <w:rsid w:val="009024CC"/>
    <w:rsid w:val="00904820"/>
    <w:rsid w:val="0090575D"/>
    <w:rsid w:val="009067BC"/>
    <w:rsid w:val="00910E89"/>
    <w:rsid w:val="00912494"/>
    <w:rsid w:val="00914D85"/>
    <w:rsid w:val="00917434"/>
    <w:rsid w:val="00917802"/>
    <w:rsid w:val="00917C84"/>
    <w:rsid w:val="009211B9"/>
    <w:rsid w:val="00922886"/>
    <w:rsid w:val="00935649"/>
    <w:rsid w:val="00937466"/>
    <w:rsid w:val="0094372C"/>
    <w:rsid w:val="009463F8"/>
    <w:rsid w:val="00947FC0"/>
    <w:rsid w:val="00950226"/>
    <w:rsid w:val="00950570"/>
    <w:rsid w:val="00950810"/>
    <w:rsid w:val="00955E8A"/>
    <w:rsid w:val="009562CD"/>
    <w:rsid w:val="00957ED0"/>
    <w:rsid w:val="00966FF0"/>
    <w:rsid w:val="00972B11"/>
    <w:rsid w:val="00974A87"/>
    <w:rsid w:val="00974CC2"/>
    <w:rsid w:val="009754A5"/>
    <w:rsid w:val="009768D4"/>
    <w:rsid w:val="00976DC2"/>
    <w:rsid w:val="0098462B"/>
    <w:rsid w:val="009906EE"/>
    <w:rsid w:val="009A067F"/>
    <w:rsid w:val="009A2680"/>
    <w:rsid w:val="009A6B51"/>
    <w:rsid w:val="009B1BC7"/>
    <w:rsid w:val="009B3B71"/>
    <w:rsid w:val="009B44CD"/>
    <w:rsid w:val="009C3378"/>
    <w:rsid w:val="009C6D95"/>
    <w:rsid w:val="009E1B89"/>
    <w:rsid w:val="009E2CA9"/>
    <w:rsid w:val="009E3CA4"/>
    <w:rsid w:val="009E49EE"/>
    <w:rsid w:val="009E4C14"/>
    <w:rsid w:val="009E4C2C"/>
    <w:rsid w:val="009E4F6D"/>
    <w:rsid w:val="009E56BA"/>
    <w:rsid w:val="009F1FD2"/>
    <w:rsid w:val="009F4517"/>
    <w:rsid w:val="00A04F37"/>
    <w:rsid w:val="00A12B09"/>
    <w:rsid w:val="00A23792"/>
    <w:rsid w:val="00A23C8C"/>
    <w:rsid w:val="00A30084"/>
    <w:rsid w:val="00A30DD3"/>
    <w:rsid w:val="00A32562"/>
    <w:rsid w:val="00A35C16"/>
    <w:rsid w:val="00A37D5A"/>
    <w:rsid w:val="00A41597"/>
    <w:rsid w:val="00A45B6A"/>
    <w:rsid w:val="00A47851"/>
    <w:rsid w:val="00A504D5"/>
    <w:rsid w:val="00A51432"/>
    <w:rsid w:val="00A54834"/>
    <w:rsid w:val="00A559C0"/>
    <w:rsid w:val="00A56671"/>
    <w:rsid w:val="00A566A3"/>
    <w:rsid w:val="00A57D4C"/>
    <w:rsid w:val="00A62577"/>
    <w:rsid w:val="00A6454C"/>
    <w:rsid w:val="00A66219"/>
    <w:rsid w:val="00A70075"/>
    <w:rsid w:val="00A71277"/>
    <w:rsid w:val="00A741FD"/>
    <w:rsid w:val="00A775E4"/>
    <w:rsid w:val="00A826B3"/>
    <w:rsid w:val="00A8328F"/>
    <w:rsid w:val="00A84A14"/>
    <w:rsid w:val="00A86F8A"/>
    <w:rsid w:val="00A92597"/>
    <w:rsid w:val="00A9279F"/>
    <w:rsid w:val="00A92F46"/>
    <w:rsid w:val="00A93459"/>
    <w:rsid w:val="00AA15CB"/>
    <w:rsid w:val="00AA245F"/>
    <w:rsid w:val="00AA42C0"/>
    <w:rsid w:val="00AB7A83"/>
    <w:rsid w:val="00AC2525"/>
    <w:rsid w:val="00AC3D80"/>
    <w:rsid w:val="00AC5A80"/>
    <w:rsid w:val="00AC693C"/>
    <w:rsid w:val="00AC69A1"/>
    <w:rsid w:val="00AD4334"/>
    <w:rsid w:val="00AD6438"/>
    <w:rsid w:val="00AD74C6"/>
    <w:rsid w:val="00AE0C57"/>
    <w:rsid w:val="00AE60D9"/>
    <w:rsid w:val="00AE70D3"/>
    <w:rsid w:val="00AF5948"/>
    <w:rsid w:val="00AF5B1F"/>
    <w:rsid w:val="00AF6D60"/>
    <w:rsid w:val="00AF7261"/>
    <w:rsid w:val="00B01BB2"/>
    <w:rsid w:val="00B06022"/>
    <w:rsid w:val="00B0765F"/>
    <w:rsid w:val="00B07665"/>
    <w:rsid w:val="00B102E3"/>
    <w:rsid w:val="00B110F5"/>
    <w:rsid w:val="00B11DFC"/>
    <w:rsid w:val="00B13FE5"/>
    <w:rsid w:val="00B1441C"/>
    <w:rsid w:val="00B15492"/>
    <w:rsid w:val="00B16E5C"/>
    <w:rsid w:val="00B21ED2"/>
    <w:rsid w:val="00B223AA"/>
    <w:rsid w:val="00B249E7"/>
    <w:rsid w:val="00B26682"/>
    <w:rsid w:val="00B27251"/>
    <w:rsid w:val="00B30230"/>
    <w:rsid w:val="00B34EC0"/>
    <w:rsid w:val="00B371D6"/>
    <w:rsid w:val="00B4363C"/>
    <w:rsid w:val="00B46752"/>
    <w:rsid w:val="00B47A62"/>
    <w:rsid w:val="00B509F7"/>
    <w:rsid w:val="00B54E8D"/>
    <w:rsid w:val="00B5559D"/>
    <w:rsid w:val="00B56F13"/>
    <w:rsid w:val="00B641F2"/>
    <w:rsid w:val="00B64374"/>
    <w:rsid w:val="00B6610C"/>
    <w:rsid w:val="00B700FF"/>
    <w:rsid w:val="00B702B1"/>
    <w:rsid w:val="00B7416D"/>
    <w:rsid w:val="00B745B4"/>
    <w:rsid w:val="00B8064B"/>
    <w:rsid w:val="00B81CE8"/>
    <w:rsid w:val="00B842BC"/>
    <w:rsid w:val="00B90C47"/>
    <w:rsid w:val="00B95F7C"/>
    <w:rsid w:val="00B96CD1"/>
    <w:rsid w:val="00BA3EA7"/>
    <w:rsid w:val="00BA6808"/>
    <w:rsid w:val="00BA6B6C"/>
    <w:rsid w:val="00BA6C0B"/>
    <w:rsid w:val="00BB3E47"/>
    <w:rsid w:val="00BB6A73"/>
    <w:rsid w:val="00BC6115"/>
    <w:rsid w:val="00BC6636"/>
    <w:rsid w:val="00BC6FBD"/>
    <w:rsid w:val="00BD4619"/>
    <w:rsid w:val="00BD6C29"/>
    <w:rsid w:val="00BE1A0C"/>
    <w:rsid w:val="00BE24C7"/>
    <w:rsid w:val="00BF02F7"/>
    <w:rsid w:val="00BF1264"/>
    <w:rsid w:val="00BF1D3D"/>
    <w:rsid w:val="00BF441C"/>
    <w:rsid w:val="00C00083"/>
    <w:rsid w:val="00C06533"/>
    <w:rsid w:val="00C06B3E"/>
    <w:rsid w:val="00C077B5"/>
    <w:rsid w:val="00C11D84"/>
    <w:rsid w:val="00C13370"/>
    <w:rsid w:val="00C133F6"/>
    <w:rsid w:val="00C14D6C"/>
    <w:rsid w:val="00C30231"/>
    <w:rsid w:val="00C303D5"/>
    <w:rsid w:val="00C316E6"/>
    <w:rsid w:val="00C3616C"/>
    <w:rsid w:val="00C37809"/>
    <w:rsid w:val="00C37CA0"/>
    <w:rsid w:val="00C46D5B"/>
    <w:rsid w:val="00C547C6"/>
    <w:rsid w:val="00C56E45"/>
    <w:rsid w:val="00C67079"/>
    <w:rsid w:val="00C72AC0"/>
    <w:rsid w:val="00C74F43"/>
    <w:rsid w:val="00C7695D"/>
    <w:rsid w:val="00C81158"/>
    <w:rsid w:val="00C82C18"/>
    <w:rsid w:val="00C840E9"/>
    <w:rsid w:val="00C848F0"/>
    <w:rsid w:val="00C84A08"/>
    <w:rsid w:val="00C85C18"/>
    <w:rsid w:val="00C87D57"/>
    <w:rsid w:val="00C91278"/>
    <w:rsid w:val="00C92ED2"/>
    <w:rsid w:val="00C9607A"/>
    <w:rsid w:val="00C96A4E"/>
    <w:rsid w:val="00C97A89"/>
    <w:rsid w:val="00CA0029"/>
    <w:rsid w:val="00CA50B2"/>
    <w:rsid w:val="00CA5669"/>
    <w:rsid w:val="00CA585F"/>
    <w:rsid w:val="00CA6687"/>
    <w:rsid w:val="00CA6889"/>
    <w:rsid w:val="00CA74C4"/>
    <w:rsid w:val="00CB2470"/>
    <w:rsid w:val="00CB4BA4"/>
    <w:rsid w:val="00CB79D5"/>
    <w:rsid w:val="00CC150D"/>
    <w:rsid w:val="00CC37CC"/>
    <w:rsid w:val="00CD5D2A"/>
    <w:rsid w:val="00CD5E77"/>
    <w:rsid w:val="00CD6750"/>
    <w:rsid w:val="00CD6EB3"/>
    <w:rsid w:val="00CD73D4"/>
    <w:rsid w:val="00CD7EA6"/>
    <w:rsid w:val="00CE1D2C"/>
    <w:rsid w:val="00CE24EA"/>
    <w:rsid w:val="00CE5C0F"/>
    <w:rsid w:val="00CF1D1E"/>
    <w:rsid w:val="00D11FA3"/>
    <w:rsid w:val="00D1347C"/>
    <w:rsid w:val="00D17AA1"/>
    <w:rsid w:val="00D20E8E"/>
    <w:rsid w:val="00D21D0D"/>
    <w:rsid w:val="00D2205F"/>
    <w:rsid w:val="00D23A10"/>
    <w:rsid w:val="00D25297"/>
    <w:rsid w:val="00D32FA3"/>
    <w:rsid w:val="00D330CD"/>
    <w:rsid w:val="00D35497"/>
    <w:rsid w:val="00D37676"/>
    <w:rsid w:val="00D37B2B"/>
    <w:rsid w:val="00D44A0D"/>
    <w:rsid w:val="00D5011D"/>
    <w:rsid w:val="00D51294"/>
    <w:rsid w:val="00D53779"/>
    <w:rsid w:val="00D550F2"/>
    <w:rsid w:val="00D55EB7"/>
    <w:rsid w:val="00D63215"/>
    <w:rsid w:val="00D637D0"/>
    <w:rsid w:val="00D654DA"/>
    <w:rsid w:val="00D66C26"/>
    <w:rsid w:val="00D716E0"/>
    <w:rsid w:val="00D72D13"/>
    <w:rsid w:val="00D75577"/>
    <w:rsid w:val="00D76601"/>
    <w:rsid w:val="00D83773"/>
    <w:rsid w:val="00D84B9C"/>
    <w:rsid w:val="00D8604B"/>
    <w:rsid w:val="00D9119A"/>
    <w:rsid w:val="00D9326A"/>
    <w:rsid w:val="00D961F1"/>
    <w:rsid w:val="00D97FF0"/>
    <w:rsid w:val="00DA0D48"/>
    <w:rsid w:val="00DA159F"/>
    <w:rsid w:val="00DA1B15"/>
    <w:rsid w:val="00DA1F85"/>
    <w:rsid w:val="00DA5FBE"/>
    <w:rsid w:val="00DA6982"/>
    <w:rsid w:val="00DA76FC"/>
    <w:rsid w:val="00DB449F"/>
    <w:rsid w:val="00DB4572"/>
    <w:rsid w:val="00DB4E91"/>
    <w:rsid w:val="00DB5D56"/>
    <w:rsid w:val="00DC56AC"/>
    <w:rsid w:val="00DC6654"/>
    <w:rsid w:val="00DD2FC2"/>
    <w:rsid w:val="00DD34B0"/>
    <w:rsid w:val="00DD3669"/>
    <w:rsid w:val="00DD4601"/>
    <w:rsid w:val="00DE111A"/>
    <w:rsid w:val="00DE37A6"/>
    <w:rsid w:val="00DE5210"/>
    <w:rsid w:val="00DE6BF6"/>
    <w:rsid w:val="00DE7F85"/>
    <w:rsid w:val="00DF22DD"/>
    <w:rsid w:val="00DF23F4"/>
    <w:rsid w:val="00DF50CE"/>
    <w:rsid w:val="00DF6DB1"/>
    <w:rsid w:val="00E00775"/>
    <w:rsid w:val="00E00CE8"/>
    <w:rsid w:val="00E02A8B"/>
    <w:rsid w:val="00E05423"/>
    <w:rsid w:val="00E102B8"/>
    <w:rsid w:val="00E10EEF"/>
    <w:rsid w:val="00E20089"/>
    <w:rsid w:val="00E26E4C"/>
    <w:rsid w:val="00E3130E"/>
    <w:rsid w:val="00E37A52"/>
    <w:rsid w:val="00E37CEB"/>
    <w:rsid w:val="00E40DBA"/>
    <w:rsid w:val="00E4469A"/>
    <w:rsid w:val="00E47B8A"/>
    <w:rsid w:val="00E47E24"/>
    <w:rsid w:val="00E515D8"/>
    <w:rsid w:val="00E516C2"/>
    <w:rsid w:val="00E51FEF"/>
    <w:rsid w:val="00E57322"/>
    <w:rsid w:val="00E578AA"/>
    <w:rsid w:val="00E6181B"/>
    <w:rsid w:val="00E625B0"/>
    <w:rsid w:val="00E641DA"/>
    <w:rsid w:val="00E6457F"/>
    <w:rsid w:val="00E6742B"/>
    <w:rsid w:val="00E70374"/>
    <w:rsid w:val="00E70973"/>
    <w:rsid w:val="00E70A38"/>
    <w:rsid w:val="00E732F7"/>
    <w:rsid w:val="00E7524C"/>
    <w:rsid w:val="00E817CA"/>
    <w:rsid w:val="00E83AFB"/>
    <w:rsid w:val="00E85F8E"/>
    <w:rsid w:val="00E9095E"/>
    <w:rsid w:val="00E97CD9"/>
    <w:rsid w:val="00EA0777"/>
    <w:rsid w:val="00EA080A"/>
    <w:rsid w:val="00EA0A76"/>
    <w:rsid w:val="00EB16C7"/>
    <w:rsid w:val="00EB3488"/>
    <w:rsid w:val="00EB4809"/>
    <w:rsid w:val="00EB4B86"/>
    <w:rsid w:val="00EB5ADB"/>
    <w:rsid w:val="00EB66C6"/>
    <w:rsid w:val="00EC4991"/>
    <w:rsid w:val="00EC62E9"/>
    <w:rsid w:val="00EC7C7E"/>
    <w:rsid w:val="00ED0D2F"/>
    <w:rsid w:val="00ED157A"/>
    <w:rsid w:val="00ED60D6"/>
    <w:rsid w:val="00EE15C9"/>
    <w:rsid w:val="00EE1E18"/>
    <w:rsid w:val="00EE320D"/>
    <w:rsid w:val="00EE3ADF"/>
    <w:rsid w:val="00EF1215"/>
    <w:rsid w:val="00EF23A3"/>
    <w:rsid w:val="00EF2D30"/>
    <w:rsid w:val="00EF6DFF"/>
    <w:rsid w:val="00F05554"/>
    <w:rsid w:val="00F14E6E"/>
    <w:rsid w:val="00F17AB1"/>
    <w:rsid w:val="00F2796C"/>
    <w:rsid w:val="00F30D18"/>
    <w:rsid w:val="00F34325"/>
    <w:rsid w:val="00F375A1"/>
    <w:rsid w:val="00F37AFC"/>
    <w:rsid w:val="00F459E1"/>
    <w:rsid w:val="00F46027"/>
    <w:rsid w:val="00F52161"/>
    <w:rsid w:val="00F52912"/>
    <w:rsid w:val="00F53DAB"/>
    <w:rsid w:val="00F566CB"/>
    <w:rsid w:val="00F6170C"/>
    <w:rsid w:val="00F618C0"/>
    <w:rsid w:val="00F66E7B"/>
    <w:rsid w:val="00F71F0A"/>
    <w:rsid w:val="00F80070"/>
    <w:rsid w:val="00F812AD"/>
    <w:rsid w:val="00F85007"/>
    <w:rsid w:val="00F91152"/>
    <w:rsid w:val="00F919D1"/>
    <w:rsid w:val="00F92404"/>
    <w:rsid w:val="00F92C28"/>
    <w:rsid w:val="00F93F07"/>
    <w:rsid w:val="00F97553"/>
    <w:rsid w:val="00FA0DA1"/>
    <w:rsid w:val="00FA370E"/>
    <w:rsid w:val="00FB0637"/>
    <w:rsid w:val="00FB18F2"/>
    <w:rsid w:val="00FB3105"/>
    <w:rsid w:val="00FB3F56"/>
    <w:rsid w:val="00FB7EC1"/>
    <w:rsid w:val="00FC1E8A"/>
    <w:rsid w:val="00FC719B"/>
    <w:rsid w:val="00FE20BA"/>
    <w:rsid w:val="00FE3745"/>
    <w:rsid w:val="00FF25C4"/>
    <w:rsid w:val="00FF4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4EF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aliases w:val="CW_Lista"/>
    <w:basedOn w:val="Normalny"/>
    <w:link w:val="AkapitzlistZnak"/>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aliases w:val="CW_Lista Znak"/>
    <w:link w:val="Akapitzlist"/>
    <w:uiPriority w:val="34"/>
    <w:qFormat/>
    <w:rsid w:val="008244B6"/>
  </w:style>
  <w:style w:type="paragraph" w:styleId="Tekstprzypisukocowego">
    <w:name w:val="endnote text"/>
    <w:basedOn w:val="Normalny"/>
    <w:link w:val="TekstprzypisukocowegoZnak"/>
    <w:uiPriority w:val="99"/>
    <w:semiHidden/>
    <w:unhideWhenUsed/>
    <w:rsid w:val="00E054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23"/>
    <w:rPr>
      <w:sz w:val="20"/>
      <w:szCs w:val="20"/>
    </w:rPr>
  </w:style>
  <w:style w:type="character" w:styleId="Odwoanieprzypisukocowego">
    <w:name w:val="endnote reference"/>
    <w:basedOn w:val="Domylnaczcionkaakapitu"/>
    <w:uiPriority w:val="99"/>
    <w:semiHidden/>
    <w:unhideWhenUsed/>
    <w:rsid w:val="00E05423"/>
    <w:rPr>
      <w:vertAlign w:val="superscript"/>
    </w:rPr>
  </w:style>
  <w:style w:type="character" w:customStyle="1" w:styleId="Teksttreci">
    <w:name w:val="Tekst treści_"/>
    <w:rsid w:val="00325120"/>
    <w:rPr>
      <w:rFonts w:ascii="Calibri" w:hAnsi="Calibri" w:cs="Calibri"/>
      <w:sz w:val="23"/>
      <w:szCs w:val="23"/>
      <w:shd w:val="clear" w:color="auto" w:fill="FFFFFF"/>
    </w:rPr>
  </w:style>
  <w:style w:type="paragraph" w:customStyle="1" w:styleId="Teksttreci0">
    <w:name w:val="Tekst treści"/>
    <w:basedOn w:val="Normalny"/>
    <w:rsid w:val="00325120"/>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paragraph" w:customStyle="1" w:styleId="Teksttreci7">
    <w:name w:val="Tekst treści (7)"/>
    <w:basedOn w:val="Normalny"/>
    <w:rsid w:val="00325120"/>
    <w:pPr>
      <w:widowControl w:val="0"/>
      <w:shd w:val="clear" w:color="auto" w:fill="FFFFFF"/>
      <w:spacing w:before="120" w:after="300" w:line="240" w:lineRule="atLeast"/>
      <w:jc w:val="center"/>
    </w:pPr>
    <w:rPr>
      <w:rFonts w:ascii="Calibri" w:eastAsia="Times New Roman" w:hAnsi="Calibri" w:cs="Calibri"/>
      <w:b/>
      <w:bCs/>
      <w:lang w:val="pl-PL" w:eastAsia="ar-SA"/>
    </w:rPr>
  </w:style>
  <w:style w:type="paragraph" w:customStyle="1" w:styleId="Tretekstu">
    <w:name w:val="Treść tekstu"/>
    <w:basedOn w:val="Normalny"/>
    <w:rsid w:val="009E4F6D"/>
    <w:pPr>
      <w:widowControl w:val="0"/>
      <w:suppressAutoHyphens/>
      <w:spacing w:after="120" w:line="240" w:lineRule="auto"/>
    </w:pPr>
    <w:rPr>
      <w:rFonts w:ascii="Times New Roman" w:eastAsia="Lucida Sans Unicode" w:hAnsi="Times New Roman" w:cs="Times New Roman"/>
      <w:color w:val="000000"/>
      <w:sz w:val="24"/>
      <w:szCs w:val="24"/>
      <w:lang w:val="pl-PL" w:eastAsia="zh-CN"/>
    </w:rPr>
  </w:style>
  <w:style w:type="paragraph" w:styleId="NormalnyWeb">
    <w:name w:val="Normal (Web)"/>
    <w:basedOn w:val="Normalny"/>
    <w:rsid w:val="00F919D1"/>
    <w:pPr>
      <w:autoSpaceDN w:val="0"/>
      <w:spacing w:before="280" w:after="119" w:line="240" w:lineRule="auto"/>
      <w:textAlignment w:val="baseline"/>
    </w:pPr>
    <w:rPr>
      <w:rFonts w:ascii="Times New Roman" w:eastAsia="Times New Roman" w:hAnsi="Times New Roman" w:cs="Times New Roman"/>
      <w:color w:val="000000"/>
      <w:kern w:val="3"/>
      <w:sz w:val="24"/>
      <w:szCs w:val="24"/>
      <w:lang w:val="pl-PL" w:eastAsia="zh-CN"/>
    </w:rPr>
  </w:style>
  <w:style w:type="character" w:styleId="Odwoanieprzypisudolnego">
    <w:name w:val="footnote reference"/>
    <w:basedOn w:val="Domylnaczcionkaakapitu"/>
    <w:uiPriority w:val="99"/>
    <w:semiHidden/>
    <w:unhideWhenUsed/>
    <w:rsid w:val="00F919D1"/>
    <w:rPr>
      <w:vertAlign w:val="superscript"/>
    </w:rPr>
  </w:style>
  <w:style w:type="paragraph" w:styleId="Tekstprzypisudolnego">
    <w:name w:val="footnote text"/>
    <w:basedOn w:val="Normalny"/>
    <w:link w:val="TekstprzypisudolnegoZnak"/>
    <w:uiPriority w:val="99"/>
    <w:semiHidden/>
    <w:unhideWhenUsed/>
    <w:rsid w:val="002C427D"/>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2C427D"/>
    <w:rPr>
      <w:rFonts w:ascii="Calibri" w:eastAsia="Calibri" w:hAnsi="Calibri" w:cs="Times New Roman"/>
      <w:sz w:val="20"/>
      <w:szCs w:val="20"/>
      <w:lang w:val="pl-PL" w:eastAsia="en-US"/>
    </w:rPr>
  </w:style>
  <w:style w:type="paragraph" w:customStyle="1" w:styleId="Standard">
    <w:name w:val="Standard"/>
    <w:rsid w:val="002C04BC"/>
    <w:pPr>
      <w:widowControl w:val="0"/>
      <w:suppressAutoHyphens/>
      <w:autoSpaceDN w:val="0"/>
      <w:spacing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Textbody">
    <w:name w:val="Text body"/>
    <w:basedOn w:val="Standard"/>
    <w:rsid w:val="002C04BC"/>
    <w:pPr>
      <w:spacing w:after="283"/>
    </w:pPr>
    <w:rPr>
      <w:rFonts w:ascii="Times New Roman" w:eastAsia="Lucida Sans Unicode" w:hAnsi="Times New Roman"/>
    </w:rPr>
  </w:style>
  <w:style w:type="numbering" w:customStyle="1" w:styleId="WWNum2">
    <w:name w:val="WWNum2"/>
    <w:basedOn w:val="Bezlisty"/>
    <w:rsid w:val="002C04BC"/>
    <w:pPr>
      <w:numPr>
        <w:numId w:val="41"/>
      </w:numPr>
    </w:pPr>
  </w:style>
  <w:style w:type="numbering" w:customStyle="1" w:styleId="WWNum3">
    <w:name w:val="WWNum3"/>
    <w:basedOn w:val="Bezlisty"/>
    <w:rsid w:val="002C04BC"/>
    <w:pPr>
      <w:numPr>
        <w:numId w:val="42"/>
      </w:numPr>
    </w:pPr>
  </w:style>
  <w:style w:type="numbering" w:customStyle="1" w:styleId="WWNum6">
    <w:name w:val="WWNum6"/>
    <w:basedOn w:val="Bezlisty"/>
    <w:rsid w:val="002C04BC"/>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4EF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aliases w:val="CW_Lista"/>
    <w:basedOn w:val="Normalny"/>
    <w:link w:val="AkapitzlistZnak"/>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aliases w:val="CW_Lista Znak"/>
    <w:link w:val="Akapitzlist"/>
    <w:uiPriority w:val="34"/>
    <w:qFormat/>
    <w:rsid w:val="008244B6"/>
  </w:style>
  <w:style w:type="paragraph" w:styleId="Tekstprzypisukocowego">
    <w:name w:val="endnote text"/>
    <w:basedOn w:val="Normalny"/>
    <w:link w:val="TekstprzypisukocowegoZnak"/>
    <w:uiPriority w:val="99"/>
    <w:semiHidden/>
    <w:unhideWhenUsed/>
    <w:rsid w:val="00E054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23"/>
    <w:rPr>
      <w:sz w:val="20"/>
      <w:szCs w:val="20"/>
    </w:rPr>
  </w:style>
  <w:style w:type="character" w:styleId="Odwoanieprzypisukocowego">
    <w:name w:val="endnote reference"/>
    <w:basedOn w:val="Domylnaczcionkaakapitu"/>
    <w:uiPriority w:val="99"/>
    <w:semiHidden/>
    <w:unhideWhenUsed/>
    <w:rsid w:val="00E05423"/>
    <w:rPr>
      <w:vertAlign w:val="superscript"/>
    </w:rPr>
  </w:style>
  <w:style w:type="character" w:customStyle="1" w:styleId="Teksttreci">
    <w:name w:val="Tekst treści_"/>
    <w:rsid w:val="00325120"/>
    <w:rPr>
      <w:rFonts w:ascii="Calibri" w:hAnsi="Calibri" w:cs="Calibri"/>
      <w:sz w:val="23"/>
      <w:szCs w:val="23"/>
      <w:shd w:val="clear" w:color="auto" w:fill="FFFFFF"/>
    </w:rPr>
  </w:style>
  <w:style w:type="paragraph" w:customStyle="1" w:styleId="Teksttreci0">
    <w:name w:val="Tekst treści"/>
    <w:basedOn w:val="Normalny"/>
    <w:rsid w:val="00325120"/>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paragraph" w:customStyle="1" w:styleId="Teksttreci7">
    <w:name w:val="Tekst treści (7)"/>
    <w:basedOn w:val="Normalny"/>
    <w:rsid w:val="00325120"/>
    <w:pPr>
      <w:widowControl w:val="0"/>
      <w:shd w:val="clear" w:color="auto" w:fill="FFFFFF"/>
      <w:spacing w:before="120" w:after="300" w:line="240" w:lineRule="atLeast"/>
      <w:jc w:val="center"/>
    </w:pPr>
    <w:rPr>
      <w:rFonts w:ascii="Calibri" w:eastAsia="Times New Roman" w:hAnsi="Calibri" w:cs="Calibri"/>
      <w:b/>
      <w:bCs/>
      <w:lang w:val="pl-PL" w:eastAsia="ar-SA"/>
    </w:rPr>
  </w:style>
  <w:style w:type="paragraph" w:customStyle="1" w:styleId="Tretekstu">
    <w:name w:val="Treść tekstu"/>
    <w:basedOn w:val="Normalny"/>
    <w:rsid w:val="009E4F6D"/>
    <w:pPr>
      <w:widowControl w:val="0"/>
      <w:suppressAutoHyphens/>
      <w:spacing w:after="120" w:line="240" w:lineRule="auto"/>
    </w:pPr>
    <w:rPr>
      <w:rFonts w:ascii="Times New Roman" w:eastAsia="Lucida Sans Unicode" w:hAnsi="Times New Roman" w:cs="Times New Roman"/>
      <w:color w:val="000000"/>
      <w:sz w:val="24"/>
      <w:szCs w:val="24"/>
      <w:lang w:val="pl-PL" w:eastAsia="zh-CN"/>
    </w:rPr>
  </w:style>
  <w:style w:type="paragraph" w:styleId="NormalnyWeb">
    <w:name w:val="Normal (Web)"/>
    <w:basedOn w:val="Normalny"/>
    <w:rsid w:val="00F919D1"/>
    <w:pPr>
      <w:autoSpaceDN w:val="0"/>
      <w:spacing w:before="280" w:after="119" w:line="240" w:lineRule="auto"/>
      <w:textAlignment w:val="baseline"/>
    </w:pPr>
    <w:rPr>
      <w:rFonts w:ascii="Times New Roman" w:eastAsia="Times New Roman" w:hAnsi="Times New Roman" w:cs="Times New Roman"/>
      <w:color w:val="000000"/>
      <w:kern w:val="3"/>
      <w:sz w:val="24"/>
      <w:szCs w:val="24"/>
      <w:lang w:val="pl-PL" w:eastAsia="zh-CN"/>
    </w:rPr>
  </w:style>
  <w:style w:type="character" w:styleId="Odwoanieprzypisudolnego">
    <w:name w:val="footnote reference"/>
    <w:basedOn w:val="Domylnaczcionkaakapitu"/>
    <w:uiPriority w:val="99"/>
    <w:semiHidden/>
    <w:unhideWhenUsed/>
    <w:rsid w:val="00F919D1"/>
    <w:rPr>
      <w:vertAlign w:val="superscript"/>
    </w:rPr>
  </w:style>
  <w:style w:type="paragraph" w:styleId="Tekstprzypisudolnego">
    <w:name w:val="footnote text"/>
    <w:basedOn w:val="Normalny"/>
    <w:link w:val="TekstprzypisudolnegoZnak"/>
    <w:uiPriority w:val="99"/>
    <w:semiHidden/>
    <w:unhideWhenUsed/>
    <w:rsid w:val="002C427D"/>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2C427D"/>
    <w:rPr>
      <w:rFonts w:ascii="Calibri" w:eastAsia="Calibri" w:hAnsi="Calibri" w:cs="Times New Roman"/>
      <w:sz w:val="20"/>
      <w:szCs w:val="20"/>
      <w:lang w:val="pl-PL" w:eastAsia="en-US"/>
    </w:rPr>
  </w:style>
  <w:style w:type="paragraph" w:customStyle="1" w:styleId="Standard">
    <w:name w:val="Standard"/>
    <w:rsid w:val="002C04BC"/>
    <w:pPr>
      <w:widowControl w:val="0"/>
      <w:suppressAutoHyphens/>
      <w:autoSpaceDN w:val="0"/>
      <w:spacing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Textbody">
    <w:name w:val="Text body"/>
    <w:basedOn w:val="Standard"/>
    <w:rsid w:val="002C04BC"/>
    <w:pPr>
      <w:spacing w:after="283"/>
    </w:pPr>
    <w:rPr>
      <w:rFonts w:ascii="Times New Roman" w:eastAsia="Lucida Sans Unicode" w:hAnsi="Times New Roman"/>
    </w:rPr>
  </w:style>
  <w:style w:type="numbering" w:customStyle="1" w:styleId="WWNum2">
    <w:name w:val="WWNum2"/>
    <w:basedOn w:val="Bezlisty"/>
    <w:rsid w:val="002C04BC"/>
    <w:pPr>
      <w:numPr>
        <w:numId w:val="41"/>
      </w:numPr>
    </w:pPr>
  </w:style>
  <w:style w:type="numbering" w:customStyle="1" w:styleId="WWNum3">
    <w:name w:val="WWNum3"/>
    <w:basedOn w:val="Bezlisty"/>
    <w:rsid w:val="002C04BC"/>
    <w:pPr>
      <w:numPr>
        <w:numId w:val="42"/>
      </w:numPr>
    </w:pPr>
  </w:style>
  <w:style w:type="numbering" w:customStyle="1" w:styleId="WWNum6">
    <w:name w:val="WWNum6"/>
    <w:basedOn w:val="Bezlisty"/>
    <w:rsid w:val="002C04B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zabela.matyba2@sw.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tat.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as_poznan"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322;gorzata.bider@sw.gov.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pn/as_poznan"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as_pozna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B61C-CFBD-4389-BA63-B1C851B8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28</Pages>
  <Words>9863</Words>
  <Characters>59182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51</cp:revision>
  <cp:lastPrinted>2024-05-29T11:46:00Z</cp:lastPrinted>
  <dcterms:created xsi:type="dcterms:W3CDTF">2024-05-28T10:29:00Z</dcterms:created>
  <dcterms:modified xsi:type="dcterms:W3CDTF">2025-01-30T13:07:00Z</dcterms:modified>
</cp:coreProperties>
</file>