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1C598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9</w:t>
      </w: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</w:t>
      </w:r>
      <w:r w:rsidR="005A2E8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44076D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</w:t>
      </w:r>
      <w:r w:rsidR="005A2E8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</w:t>
      </w:r>
      <w:r w:rsidR="003238C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</w:t>
      </w:r>
      <w:r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„</w:t>
      </w:r>
      <w:r w:rsidR="001C598F">
        <w:rPr>
          <w:rFonts w:ascii="Times New Roman" w:eastAsia="Arial" w:hAnsi="Times New Roman" w:cs="Times New Roman"/>
          <w:b/>
          <w:bCs/>
          <w:color w:val="000000"/>
          <w:lang w:eastAsia="pl-PL"/>
        </w:rPr>
        <w:t>Wymiana kotłów centralnego ogrzewania w budynkach</w:t>
      </w:r>
      <w:r w:rsidR="003238CA"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Nadleśnictwa Oleśnica Śląska”</w:t>
      </w:r>
      <w:r w:rsidR="001C598F">
        <w:rPr>
          <w:rFonts w:ascii="Times New Roman" w:eastAsia="Arial" w:hAnsi="Times New Roman" w:cs="Times New Roman"/>
          <w:b/>
          <w:bCs/>
          <w:color w:val="000000"/>
          <w:lang w:eastAsia="pl-PL"/>
        </w:rPr>
        <w:t>- część…</w:t>
      </w:r>
      <w:r w:rsidR="005A2E8A">
        <w:rPr>
          <w:rFonts w:ascii="Times New Roman" w:eastAsia="Arial" w:hAnsi="Times New Roman" w:cs="Times New Roman"/>
          <w:b/>
          <w:bCs/>
          <w:color w:val="000000"/>
          <w:lang w:eastAsia="pl-PL"/>
        </w:rPr>
        <w:t>…..</w:t>
      </w:r>
      <w:r w:rsidR="001C598F">
        <w:rPr>
          <w:rFonts w:ascii="Times New Roman" w:eastAsia="Arial" w:hAnsi="Times New Roman" w:cs="Times New Roman"/>
          <w:b/>
          <w:bCs/>
          <w:color w:val="000000"/>
          <w:lang w:eastAsia="pl-PL"/>
        </w:rPr>
        <w:t>…</w:t>
      </w:r>
      <w:r w:rsidRPr="00262014">
        <w:rPr>
          <w:rFonts w:ascii="Times New Roman" w:eastAsia="Arial" w:hAnsi="Times New Roman" w:cs="Times New Roman"/>
          <w:b/>
          <w:lang w:eastAsia="pl-PL"/>
        </w:rPr>
        <w:t xml:space="preserve"> ”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6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816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E2386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oświadczam, że informacje zawarte w oświadczeniu, o którym mowa w art. 125 ust. 1 ustawy  z dnia 11 września 2019 r. Prawo zamówień publicznych (tekst jedn. Dz. U. z 202</w:t>
      </w:r>
      <w:r w:rsidR="005A2E8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3733A1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- „PZP”) przedłożonym wraz z ofertą przez Wykonawcę, są aktualne w zakresie podstaw wykluczenia z postępowania wskazanych przez Zamawiającego, o których mowa :</w:t>
      </w:r>
    </w:p>
    <w:p w:rsidR="003A4B40" w:rsidRPr="00F12F06" w:rsidRDefault="003A4B40" w:rsidP="003A4B40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1 PZP,</w:t>
      </w:r>
    </w:p>
    <w:p w:rsidR="003A4B40" w:rsidRPr="00F12F06" w:rsidRDefault="003A4B40" w:rsidP="003A4B40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2 PZP,</w:t>
      </w:r>
    </w:p>
    <w:p w:rsidR="00E23864" w:rsidRPr="00F12F06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:rsidR="00E23864" w:rsidRPr="00F12F06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:rsidR="00E23864" w:rsidRPr="00F12F06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:rsidR="00E23864" w:rsidRPr="00F12F06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</w:p>
    <w:p w:rsidR="00E23864" w:rsidRPr="00F12F06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>-</w:t>
      </w: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:rsidR="003B35B2" w:rsidRPr="00F12F06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</w:t>
      </w:r>
      <w:r w:rsidR="003A4B40"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PZP,</w:t>
      </w:r>
      <w:r w:rsidR="003B35B2"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E23864" w:rsidRPr="00F12F06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</w:t>
      </w:r>
      <w:r w:rsidR="003A4B40"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8</w:t>
      </w:r>
      <w:r w:rsidR="006A51A8"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PZP,</w:t>
      </w:r>
      <w:r w:rsidR="003B35B2"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10 PZP.</w:t>
      </w:r>
      <w:r w:rsidR="003B35B2" w:rsidRPr="00F12F06">
        <w:t xml:space="preserve"> </w:t>
      </w:r>
      <w:r w:rsidR="003B35B2" w:rsidRPr="00F12F0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Zamawiający wykluczy Wykonawcę, który w wyniku lekkomyślności lub niedbalstwa przedstawił informacje wprowadzające w błąd, co mogło mieć istotny wpływ na decyzje podejmowane przez Zamawiającego w postępowaniu o udzielenie zamówienia.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* - niepotrzebne skreślić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8E" w:rsidRDefault="00DD598E" w:rsidP="000E12C8">
      <w:pPr>
        <w:spacing w:after="0" w:line="240" w:lineRule="auto"/>
      </w:pPr>
      <w:r>
        <w:separator/>
      </w:r>
    </w:p>
  </w:endnote>
  <w:endnote w:type="continuationSeparator" w:id="0">
    <w:p w:rsidR="00DD598E" w:rsidRDefault="00DD598E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8E" w:rsidRDefault="00DD598E" w:rsidP="000E12C8">
      <w:pPr>
        <w:spacing w:after="0" w:line="240" w:lineRule="auto"/>
      </w:pPr>
      <w:r>
        <w:separator/>
      </w:r>
    </w:p>
  </w:footnote>
  <w:footnote w:type="continuationSeparator" w:id="0">
    <w:p w:rsidR="00DD598E" w:rsidRDefault="00DD598E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E301A0">
      <w:rPr>
        <w:rFonts w:ascii="Times New Roman" w:eastAsia="Times New Roman" w:hAnsi="Times New Roman" w:cs="Times New Roman"/>
        <w:sz w:val="24"/>
        <w:szCs w:val="24"/>
        <w:lang w:eastAsia="pl-PL"/>
      </w:rPr>
      <w:t>.2.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9E4423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</w:p>
  <w:p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5473B"/>
    <w:rsid w:val="000E12C8"/>
    <w:rsid w:val="00103610"/>
    <w:rsid w:val="00193814"/>
    <w:rsid w:val="001C598F"/>
    <w:rsid w:val="003238CA"/>
    <w:rsid w:val="003733A1"/>
    <w:rsid w:val="003A4B40"/>
    <w:rsid w:val="003B35B2"/>
    <w:rsid w:val="003D041F"/>
    <w:rsid w:val="0044076D"/>
    <w:rsid w:val="00445805"/>
    <w:rsid w:val="004B7537"/>
    <w:rsid w:val="004F1AF9"/>
    <w:rsid w:val="005A2E8A"/>
    <w:rsid w:val="006177F7"/>
    <w:rsid w:val="006A51A8"/>
    <w:rsid w:val="00781D5B"/>
    <w:rsid w:val="007C7A96"/>
    <w:rsid w:val="007D3C4A"/>
    <w:rsid w:val="00972AAD"/>
    <w:rsid w:val="009A30DC"/>
    <w:rsid w:val="009E4423"/>
    <w:rsid w:val="00AC16FD"/>
    <w:rsid w:val="00AF0EAD"/>
    <w:rsid w:val="00B6190D"/>
    <w:rsid w:val="00B8605E"/>
    <w:rsid w:val="00BB69D7"/>
    <w:rsid w:val="00C642B9"/>
    <w:rsid w:val="00CB4BF7"/>
    <w:rsid w:val="00DD598E"/>
    <w:rsid w:val="00E23864"/>
    <w:rsid w:val="00E301A0"/>
    <w:rsid w:val="00E90453"/>
    <w:rsid w:val="00EB144E"/>
    <w:rsid w:val="00F12F06"/>
    <w:rsid w:val="00F81614"/>
    <w:rsid w:val="00FD43D6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7ABB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15</cp:revision>
  <dcterms:created xsi:type="dcterms:W3CDTF">2024-06-17T11:48:00Z</dcterms:created>
  <dcterms:modified xsi:type="dcterms:W3CDTF">2025-01-09T11:48:00Z</dcterms:modified>
</cp:coreProperties>
</file>