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4DFCE" w14:textId="72BB3663" w:rsidR="00ED587E" w:rsidRPr="001D2D7D" w:rsidRDefault="00ED587E">
      <w:pPr>
        <w:rPr>
          <w:rFonts w:ascii="Times New Roman" w:hAnsi="Times New Roman" w:cs="Times New Roman"/>
        </w:rPr>
      </w:pPr>
      <w:bookmarkStart w:id="0" w:name="_Hlk167281343"/>
    </w:p>
    <w:p w14:paraId="132262DD" w14:textId="4CCB4823" w:rsidR="00843BCC" w:rsidRPr="001D2D7D" w:rsidRDefault="00843BCC" w:rsidP="00843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1" w:name="_Hlk142559935"/>
      <w:r w:rsidRPr="001D2D7D">
        <w:rPr>
          <w:rFonts w:ascii="Times New Roman" w:hAnsi="Times New Roman" w:cs="Times New Roman"/>
          <w:i/>
          <w:sz w:val="20"/>
          <w:szCs w:val="20"/>
        </w:rPr>
        <w:t xml:space="preserve">„GENTLE-PACE STUDY Wieloośrodkowy, randomizowany, prowadzony metodą podwójnie ślepej próby eksperyment badawczy porównujący skuteczność i bezpieczeństwo </w:t>
      </w:r>
      <w:proofErr w:type="spellStart"/>
      <w:r w:rsidRPr="001D2D7D">
        <w:rPr>
          <w:rFonts w:ascii="Times New Roman" w:hAnsi="Times New Roman" w:cs="Times New Roman"/>
          <w:i/>
          <w:sz w:val="20"/>
          <w:szCs w:val="20"/>
        </w:rPr>
        <w:t>kardioneuroablacji</w:t>
      </w:r>
      <w:proofErr w:type="spellEnd"/>
      <w:r w:rsidRPr="001D2D7D">
        <w:rPr>
          <w:rFonts w:ascii="Times New Roman" w:hAnsi="Times New Roman" w:cs="Times New Roman"/>
          <w:i/>
          <w:sz w:val="20"/>
          <w:szCs w:val="20"/>
        </w:rPr>
        <w:t xml:space="preserve"> do stałej stymulacji serca u pacjentów z implantowanym stymulatorem serca z powodu objawowej bradykardii.”</w:t>
      </w:r>
    </w:p>
    <w:bookmarkEnd w:id="0"/>
    <w:bookmarkEnd w:id="1"/>
    <w:p w14:paraId="2D9B3278" w14:textId="35EBF192" w:rsidR="00843BCC" w:rsidRPr="001D2D7D" w:rsidRDefault="00843BCC" w:rsidP="00843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379F4EEC" w14:textId="75914F55" w:rsidR="00843BCC" w:rsidRPr="001D2D7D" w:rsidRDefault="00843BCC" w:rsidP="00843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D2D7D">
        <w:rPr>
          <w:rFonts w:ascii="Times New Roman" w:hAnsi="Times New Roman" w:cs="Times New Roman"/>
          <w:sz w:val="20"/>
          <w:szCs w:val="20"/>
        </w:rPr>
        <w:t>Wrocław, dn.</w:t>
      </w:r>
      <w:r w:rsidR="003608A4" w:rsidRPr="001D2D7D">
        <w:rPr>
          <w:rFonts w:ascii="Times New Roman" w:hAnsi="Times New Roman" w:cs="Times New Roman"/>
          <w:sz w:val="20"/>
          <w:szCs w:val="20"/>
        </w:rPr>
        <w:t>1</w:t>
      </w:r>
      <w:r w:rsidR="001D2D7D" w:rsidRPr="001D2D7D">
        <w:rPr>
          <w:rFonts w:ascii="Times New Roman" w:hAnsi="Times New Roman" w:cs="Times New Roman"/>
          <w:sz w:val="20"/>
          <w:szCs w:val="20"/>
        </w:rPr>
        <w:t>8</w:t>
      </w:r>
      <w:r w:rsidR="003608A4" w:rsidRPr="001D2D7D">
        <w:rPr>
          <w:rFonts w:ascii="Times New Roman" w:hAnsi="Times New Roman" w:cs="Times New Roman"/>
          <w:sz w:val="20"/>
          <w:szCs w:val="20"/>
        </w:rPr>
        <w:t>-0</w:t>
      </w:r>
      <w:r w:rsidR="001D2D7D" w:rsidRPr="001D2D7D">
        <w:rPr>
          <w:rFonts w:ascii="Times New Roman" w:hAnsi="Times New Roman" w:cs="Times New Roman"/>
          <w:sz w:val="20"/>
          <w:szCs w:val="20"/>
        </w:rPr>
        <w:t>4</w:t>
      </w:r>
      <w:r w:rsidR="0004577C" w:rsidRPr="001D2D7D">
        <w:rPr>
          <w:rFonts w:ascii="Times New Roman" w:hAnsi="Times New Roman" w:cs="Times New Roman"/>
          <w:sz w:val="20"/>
          <w:szCs w:val="20"/>
        </w:rPr>
        <w:t>-202</w:t>
      </w:r>
      <w:r w:rsidR="001D2D7D" w:rsidRPr="001D2D7D">
        <w:rPr>
          <w:rFonts w:ascii="Times New Roman" w:hAnsi="Times New Roman" w:cs="Times New Roman"/>
          <w:sz w:val="20"/>
          <w:szCs w:val="20"/>
        </w:rPr>
        <w:t>5</w:t>
      </w:r>
      <w:r w:rsidR="0004577C" w:rsidRPr="001D2D7D">
        <w:rPr>
          <w:rFonts w:ascii="Times New Roman" w:hAnsi="Times New Roman" w:cs="Times New Roman"/>
          <w:sz w:val="20"/>
          <w:szCs w:val="20"/>
        </w:rPr>
        <w:t>r.</w:t>
      </w:r>
    </w:p>
    <w:p w14:paraId="404F535D" w14:textId="3E3DFA71" w:rsidR="00843BCC" w:rsidRPr="001D2D7D" w:rsidRDefault="00843BCC" w:rsidP="00843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ABD8ADA" w14:textId="0484CA2E" w:rsidR="00843BCC" w:rsidRPr="001D2D7D" w:rsidRDefault="00843BCC" w:rsidP="00843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EB774BE" w14:textId="77777777" w:rsidR="0004577C" w:rsidRPr="001D2D7D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718876" w14:textId="77777777" w:rsidR="0004577C" w:rsidRPr="001D2D7D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E6E589" w14:textId="77777777" w:rsidR="0004577C" w:rsidRPr="001D2D7D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2D7D">
        <w:rPr>
          <w:rFonts w:ascii="Times New Roman" w:hAnsi="Times New Roman" w:cs="Times New Roman"/>
          <w:b/>
          <w:sz w:val="24"/>
          <w:szCs w:val="24"/>
        </w:rPr>
        <w:t>Dane eksperymentu</w:t>
      </w:r>
    </w:p>
    <w:p w14:paraId="0F007757" w14:textId="77777777" w:rsidR="0004577C" w:rsidRPr="001D2D7D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2D7D">
        <w:rPr>
          <w:rFonts w:ascii="Times New Roman" w:hAnsi="Times New Roman" w:cs="Times New Roman"/>
          <w:b/>
          <w:sz w:val="24"/>
          <w:szCs w:val="24"/>
        </w:rPr>
        <w:t>Sponsor: 4 Wojskowy Szpital Kliniczny z Polikliniką SPZOZ we Wrocławiu</w:t>
      </w:r>
    </w:p>
    <w:p w14:paraId="3DA11B64" w14:textId="77777777" w:rsidR="00725755" w:rsidRPr="001D2D7D" w:rsidRDefault="00725755" w:rsidP="007257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2D7D">
        <w:rPr>
          <w:rFonts w:ascii="Times New Roman" w:hAnsi="Times New Roman" w:cs="Times New Roman"/>
          <w:b/>
          <w:sz w:val="24"/>
          <w:szCs w:val="24"/>
        </w:rPr>
        <w:t>Główny Badacz: dr hab. n.med. Dariusz Jagielski, prof. PWR</w:t>
      </w:r>
    </w:p>
    <w:p w14:paraId="1FEEEB6C" w14:textId="68A4A6F7" w:rsidR="0004577C" w:rsidRPr="001D2D7D" w:rsidRDefault="00725755" w:rsidP="007257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2D7D">
        <w:rPr>
          <w:rFonts w:ascii="Times New Roman" w:hAnsi="Times New Roman" w:cs="Times New Roman"/>
          <w:b/>
          <w:sz w:val="24"/>
          <w:szCs w:val="24"/>
        </w:rPr>
        <w:t>Koordynator Krajowy Projektu: dr n.med. Przemysław Skoczyński</w:t>
      </w:r>
    </w:p>
    <w:p w14:paraId="2BCA4529" w14:textId="77777777" w:rsidR="0004577C" w:rsidRPr="001D2D7D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2D7D">
        <w:rPr>
          <w:rFonts w:ascii="Times New Roman" w:hAnsi="Times New Roman" w:cs="Times New Roman"/>
          <w:b/>
          <w:sz w:val="24"/>
          <w:szCs w:val="24"/>
        </w:rPr>
        <w:t>Czas trwania całego projektu: 72 miesiące</w:t>
      </w:r>
    </w:p>
    <w:p w14:paraId="09CBEED8" w14:textId="77777777" w:rsidR="0004577C" w:rsidRPr="001D2D7D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2D7D">
        <w:rPr>
          <w:rFonts w:ascii="Times New Roman" w:hAnsi="Times New Roman" w:cs="Times New Roman"/>
          <w:b/>
          <w:sz w:val="24"/>
          <w:szCs w:val="24"/>
        </w:rPr>
        <w:t>Liczba Ośrodków: 5</w:t>
      </w:r>
    </w:p>
    <w:p w14:paraId="306A5327" w14:textId="6F9689BD" w:rsidR="0004577C" w:rsidRPr="001D2D7D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2D7D">
        <w:rPr>
          <w:rFonts w:ascii="Times New Roman" w:hAnsi="Times New Roman" w:cs="Times New Roman"/>
          <w:b/>
          <w:sz w:val="24"/>
          <w:szCs w:val="24"/>
        </w:rPr>
        <w:t>Całkowita liczba pacjentów: 99</w:t>
      </w:r>
    </w:p>
    <w:p w14:paraId="14407558" w14:textId="77777777" w:rsidR="0004577C" w:rsidRPr="001D2D7D" w:rsidRDefault="0004577C" w:rsidP="00045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284A3C" w14:textId="77777777" w:rsidR="002120B8" w:rsidRPr="001D2D7D" w:rsidRDefault="002120B8" w:rsidP="002120B8">
      <w:pPr>
        <w:spacing w:line="30" w:lineRule="atLeast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D2D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Tabela 1. </w:t>
      </w:r>
      <w:proofErr w:type="spellStart"/>
      <w:r w:rsidRPr="001D2D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Flow</w:t>
      </w:r>
      <w:proofErr w:type="spellEnd"/>
      <w:r w:rsidRPr="001D2D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-chart wizyt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997"/>
        <w:gridCol w:w="726"/>
        <w:gridCol w:w="801"/>
        <w:gridCol w:w="801"/>
        <w:gridCol w:w="801"/>
        <w:gridCol w:w="1452"/>
        <w:gridCol w:w="742"/>
        <w:gridCol w:w="742"/>
      </w:tblGrid>
      <w:tr w:rsidR="002120B8" w:rsidRPr="001D2D7D" w14:paraId="1247B655" w14:textId="77777777" w:rsidTr="006848C3">
        <w:tc>
          <w:tcPr>
            <w:tcW w:w="2997" w:type="dxa"/>
          </w:tcPr>
          <w:p w14:paraId="76B4CA7E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65" w:type="dxa"/>
            <w:gridSpan w:val="7"/>
          </w:tcPr>
          <w:p w14:paraId="10C936C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OKRES TERAPII</w:t>
            </w:r>
          </w:p>
        </w:tc>
      </w:tr>
      <w:tr w:rsidR="002120B8" w:rsidRPr="001D2D7D" w14:paraId="0DB515C6" w14:textId="77777777" w:rsidTr="006848C3">
        <w:tc>
          <w:tcPr>
            <w:tcW w:w="2997" w:type="dxa"/>
          </w:tcPr>
          <w:p w14:paraId="642A9146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Wizyta</w:t>
            </w:r>
          </w:p>
        </w:tc>
        <w:tc>
          <w:tcPr>
            <w:tcW w:w="726" w:type="dxa"/>
          </w:tcPr>
          <w:p w14:paraId="501425B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V1</w:t>
            </w:r>
          </w:p>
        </w:tc>
        <w:tc>
          <w:tcPr>
            <w:tcW w:w="801" w:type="dxa"/>
          </w:tcPr>
          <w:p w14:paraId="2FF6A30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V2</w:t>
            </w:r>
          </w:p>
        </w:tc>
        <w:tc>
          <w:tcPr>
            <w:tcW w:w="801" w:type="dxa"/>
          </w:tcPr>
          <w:p w14:paraId="23DA534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V3</w:t>
            </w:r>
          </w:p>
        </w:tc>
        <w:tc>
          <w:tcPr>
            <w:tcW w:w="801" w:type="dxa"/>
          </w:tcPr>
          <w:p w14:paraId="09B9F36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V4</w:t>
            </w:r>
          </w:p>
        </w:tc>
        <w:tc>
          <w:tcPr>
            <w:tcW w:w="1452" w:type="dxa"/>
          </w:tcPr>
          <w:p w14:paraId="3DBAC49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V5</w:t>
            </w:r>
          </w:p>
        </w:tc>
        <w:tc>
          <w:tcPr>
            <w:tcW w:w="742" w:type="dxa"/>
          </w:tcPr>
          <w:p w14:paraId="4115252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V6</w:t>
            </w:r>
          </w:p>
        </w:tc>
        <w:tc>
          <w:tcPr>
            <w:tcW w:w="742" w:type="dxa"/>
          </w:tcPr>
          <w:p w14:paraId="633F47D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V7</w:t>
            </w:r>
          </w:p>
        </w:tc>
      </w:tr>
      <w:tr w:rsidR="002120B8" w:rsidRPr="001D2D7D" w14:paraId="0DA29BAF" w14:textId="77777777" w:rsidTr="006848C3">
        <w:tc>
          <w:tcPr>
            <w:tcW w:w="2997" w:type="dxa"/>
          </w:tcPr>
          <w:p w14:paraId="771105A6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Dzień</w:t>
            </w:r>
          </w:p>
        </w:tc>
        <w:tc>
          <w:tcPr>
            <w:tcW w:w="726" w:type="dxa"/>
          </w:tcPr>
          <w:p w14:paraId="63129E6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01" w:type="dxa"/>
          </w:tcPr>
          <w:p w14:paraId="5C539AE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801" w:type="dxa"/>
          </w:tcPr>
          <w:p w14:paraId="0E696BD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180</w:t>
            </w:r>
          </w:p>
        </w:tc>
        <w:tc>
          <w:tcPr>
            <w:tcW w:w="801" w:type="dxa"/>
          </w:tcPr>
          <w:p w14:paraId="7D5A5F6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270</w:t>
            </w:r>
          </w:p>
        </w:tc>
        <w:tc>
          <w:tcPr>
            <w:tcW w:w="1452" w:type="dxa"/>
          </w:tcPr>
          <w:p w14:paraId="0F0C00B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360</w:t>
            </w:r>
          </w:p>
        </w:tc>
        <w:tc>
          <w:tcPr>
            <w:tcW w:w="742" w:type="dxa"/>
          </w:tcPr>
          <w:p w14:paraId="5A851D3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742" w:type="dxa"/>
          </w:tcPr>
          <w:p w14:paraId="3FBE968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540</w:t>
            </w:r>
          </w:p>
        </w:tc>
      </w:tr>
      <w:tr w:rsidR="002120B8" w:rsidRPr="001D2D7D" w14:paraId="14AFF522" w14:textId="77777777" w:rsidTr="006848C3">
        <w:tc>
          <w:tcPr>
            <w:tcW w:w="2997" w:type="dxa"/>
          </w:tcPr>
          <w:p w14:paraId="323B30BD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Okno dni</w:t>
            </w:r>
          </w:p>
        </w:tc>
        <w:tc>
          <w:tcPr>
            <w:tcW w:w="726" w:type="dxa"/>
          </w:tcPr>
          <w:p w14:paraId="23C983E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04D6D69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+/-30</w:t>
            </w:r>
          </w:p>
        </w:tc>
        <w:tc>
          <w:tcPr>
            <w:tcW w:w="801" w:type="dxa"/>
          </w:tcPr>
          <w:p w14:paraId="40F3413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+/-30</w:t>
            </w:r>
          </w:p>
        </w:tc>
        <w:tc>
          <w:tcPr>
            <w:tcW w:w="801" w:type="dxa"/>
          </w:tcPr>
          <w:p w14:paraId="4F1A879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+/-30</w:t>
            </w:r>
          </w:p>
        </w:tc>
        <w:tc>
          <w:tcPr>
            <w:tcW w:w="1452" w:type="dxa"/>
          </w:tcPr>
          <w:p w14:paraId="47D0A22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+/-30</w:t>
            </w:r>
          </w:p>
        </w:tc>
        <w:tc>
          <w:tcPr>
            <w:tcW w:w="742" w:type="dxa"/>
          </w:tcPr>
          <w:p w14:paraId="29EA1E3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+/-30</w:t>
            </w:r>
          </w:p>
        </w:tc>
        <w:tc>
          <w:tcPr>
            <w:tcW w:w="742" w:type="dxa"/>
          </w:tcPr>
          <w:p w14:paraId="15951E1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+/-30</w:t>
            </w:r>
          </w:p>
        </w:tc>
      </w:tr>
      <w:tr w:rsidR="002120B8" w:rsidRPr="001D2D7D" w14:paraId="2CDD6F81" w14:textId="77777777" w:rsidTr="006848C3">
        <w:tc>
          <w:tcPr>
            <w:tcW w:w="2997" w:type="dxa"/>
          </w:tcPr>
          <w:p w14:paraId="3D5BC33D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Świadoma zgoda</w:t>
            </w:r>
          </w:p>
        </w:tc>
        <w:tc>
          <w:tcPr>
            <w:tcW w:w="726" w:type="dxa"/>
          </w:tcPr>
          <w:p w14:paraId="045DC33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1C17F15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5D91C1C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3BC4248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EBAD13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0FFA352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0CD6F0B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6A661B73" w14:textId="77777777" w:rsidTr="006848C3">
        <w:tc>
          <w:tcPr>
            <w:tcW w:w="2997" w:type="dxa"/>
          </w:tcPr>
          <w:p w14:paraId="460B653B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Ocena kryteriów włączenia i wyłączenia</w:t>
            </w:r>
          </w:p>
        </w:tc>
        <w:tc>
          <w:tcPr>
            <w:tcW w:w="726" w:type="dxa"/>
          </w:tcPr>
          <w:p w14:paraId="3E375935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6C6618B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23D0571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0AA8EE7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DCFE83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7C0BB82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68A3AE6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7B9A5523" w14:textId="77777777" w:rsidTr="006848C3">
        <w:tc>
          <w:tcPr>
            <w:tcW w:w="2997" w:type="dxa"/>
          </w:tcPr>
          <w:p w14:paraId="6A3804E9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Randomizacja</w:t>
            </w:r>
          </w:p>
        </w:tc>
        <w:tc>
          <w:tcPr>
            <w:tcW w:w="726" w:type="dxa"/>
          </w:tcPr>
          <w:p w14:paraId="02213B5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4FEDF9C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77952A1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307C34B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7FFC05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19821A8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2F416A5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52565F1A" w14:textId="77777777" w:rsidTr="006848C3">
        <w:tc>
          <w:tcPr>
            <w:tcW w:w="2997" w:type="dxa"/>
          </w:tcPr>
          <w:p w14:paraId="6AC11A5F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Dane demograficzne</w:t>
            </w:r>
          </w:p>
        </w:tc>
        <w:tc>
          <w:tcPr>
            <w:tcW w:w="726" w:type="dxa"/>
          </w:tcPr>
          <w:p w14:paraId="0D1D95B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43045F5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19CAAE1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0F84F97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7B6295D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101BCDA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15AE148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17D386B1" w14:textId="77777777" w:rsidTr="006848C3">
        <w:tc>
          <w:tcPr>
            <w:tcW w:w="2997" w:type="dxa"/>
          </w:tcPr>
          <w:p w14:paraId="568B3D0A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Historia leczenia</w:t>
            </w:r>
          </w:p>
        </w:tc>
        <w:tc>
          <w:tcPr>
            <w:tcW w:w="726" w:type="dxa"/>
          </w:tcPr>
          <w:p w14:paraId="36B1853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535188D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79FBA0D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4555E77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B9DA33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398B266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2A4E45A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10EFFA63" w14:textId="77777777" w:rsidTr="006848C3">
        <w:tc>
          <w:tcPr>
            <w:tcW w:w="2997" w:type="dxa"/>
          </w:tcPr>
          <w:p w14:paraId="28E2F86A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Badanie fizykalne</w:t>
            </w:r>
          </w:p>
        </w:tc>
        <w:tc>
          <w:tcPr>
            <w:tcW w:w="726" w:type="dxa"/>
          </w:tcPr>
          <w:p w14:paraId="2660B24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66A346D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20E1C78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10AF5D15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X </w:t>
            </w:r>
          </w:p>
          <w:p w14:paraId="3292B17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0AEFCF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142B8EA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660CB7B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300B542A" w14:textId="77777777" w:rsidTr="006848C3">
        <w:tc>
          <w:tcPr>
            <w:tcW w:w="2997" w:type="dxa"/>
          </w:tcPr>
          <w:p w14:paraId="61656FD2" w14:textId="77777777" w:rsidR="002120B8" w:rsidRPr="001D2D7D" w:rsidRDefault="002120B8" w:rsidP="006848C3">
            <w:pPr>
              <w:spacing w:line="30" w:lineRule="atLeas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Zmiana ustawień i kontrola PM celem oceny wydolności własnego rytmu, a następnie zaprogramowanie stymulatora w trybie DDD 50/min z AV 220ms lub VVI 50/min. lub AAI 50/min.</w:t>
            </w:r>
          </w:p>
          <w:p w14:paraId="0B7FAC8D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6" w:type="dxa"/>
          </w:tcPr>
          <w:p w14:paraId="3C0B47D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17D083F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3563415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3BCDAF2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5CC5F04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30A047C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0FEDC78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0A3D6C1F" w14:textId="77777777" w:rsidTr="006848C3">
        <w:tc>
          <w:tcPr>
            <w:tcW w:w="2997" w:type="dxa"/>
          </w:tcPr>
          <w:p w14:paraId="3DA8A0DB" w14:textId="77777777" w:rsidR="002120B8" w:rsidRPr="001D2D7D" w:rsidRDefault="002120B8" w:rsidP="006848C3">
            <w:pPr>
              <w:spacing w:line="30" w:lineRule="atLeas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Zmiana ustawień i kontrola PM celem oceny wydolności własnego rytmu, a następnie zaprogramowanie stymulatora w tryb ODO lub OVO lub OAO</w:t>
            </w:r>
          </w:p>
          <w:p w14:paraId="092FC3FC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6" w:type="dxa"/>
          </w:tcPr>
          <w:p w14:paraId="087E468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6F649AC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0192E08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7ABC1D8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1DC52A9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2FFEEB5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619773A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bookmarkStart w:id="2" w:name="_GoBack"/>
        <w:bookmarkEnd w:id="2"/>
      </w:tr>
      <w:tr w:rsidR="002120B8" w:rsidRPr="001D2D7D" w14:paraId="47B231B1" w14:textId="77777777" w:rsidTr="006848C3">
        <w:tc>
          <w:tcPr>
            <w:tcW w:w="2997" w:type="dxa"/>
          </w:tcPr>
          <w:p w14:paraId="7169A48B" w14:textId="77777777" w:rsidR="002120B8" w:rsidRPr="001D2D7D" w:rsidRDefault="002120B8" w:rsidP="006848C3">
            <w:pPr>
              <w:spacing w:line="30" w:lineRule="atLeas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Kontrola PM</w:t>
            </w:r>
          </w:p>
        </w:tc>
        <w:tc>
          <w:tcPr>
            <w:tcW w:w="726" w:type="dxa"/>
          </w:tcPr>
          <w:p w14:paraId="7CDA6D0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62962545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3520C60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4559949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52" w:type="dxa"/>
          </w:tcPr>
          <w:p w14:paraId="18A75355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6634A6D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0CF254F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794C250C" w14:textId="77777777" w:rsidTr="006848C3">
        <w:tc>
          <w:tcPr>
            <w:tcW w:w="2997" w:type="dxa"/>
          </w:tcPr>
          <w:p w14:paraId="1A29225A" w14:textId="77777777" w:rsidR="002120B8" w:rsidRPr="001D2D7D" w:rsidRDefault="002120B8" w:rsidP="006848C3">
            <w:pPr>
              <w:spacing w:line="30" w:lineRule="atLeas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Kontrola ILR</w:t>
            </w:r>
          </w:p>
        </w:tc>
        <w:tc>
          <w:tcPr>
            <w:tcW w:w="726" w:type="dxa"/>
          </w:tcPr>
          <w:p w14:paraId="3717A26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20BD01E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0DFE201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69227FF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52" w:type="dxa"/>
          </w:tcPr>
          <w:p w14:paraId="6B938CC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168D9A8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516DB88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71D6440E" w14:textId="77777777" w:rsidTr="006848C3">
        <w:tc>
          <w:tcPr>
            <w:tcW w:w="2997" w:type="dxa"/>
          </w:tcPr>
          <w:p w14:paraId="793624AF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Optymalizacja programu stymulacji u pacjentów wymagających stymulacji</w:t>
            </w:r>
          </w:p>
        </w:tc>
        <w:tc>
          <w:tcPr>
            <w:tcW w:w="726" w:type="dxa"/>
          </w:tcPr>
          <w:p w14:paraId="2D2A39F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47FFBF2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395635D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3B5CECD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52" w:type="dxa"/>
          </w:tcPr>
          <w:p w14:paraId="76F715F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0011F24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4B896AE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280B1D79" w14:textId="77777777" w:rsidTr="006848C3">
        <w:tc>
          <w:tcPr>
            <w:tcW w:w="2997" w:type="dxa"/>
          </w:tcPr>
          <w:p w14:paraId="43FDC067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Kwalifikacja do zaprzestania terapii stałą stymulacją</w:t>
            </w:r>
          </w:p>
        </w:tc>
        <w:tc>
          <w:tcPr>
            <w:tcW w:w="726" w:type="dxa"/>
          </w:tcPr>
          <w:p w14:paraId="78CAF7D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1D9418A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5582953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0DA30A9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2DA11C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42E7FD3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58EA1A9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48563FD2" w14:textId="77777777" w:rsidTr="006848C3">
        <w:tc>
          <w:tcPr>
            <w:tcW w:w="2997" w:type="dxa"/>
          </w:tcPr>
          <w:p w14:paraId="4D768625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Kwalifikacja do TLE</w:t>
            </w:r>
          </w:p>
        </w:tc>
        <w:tc>
          <w:tcPr>
            <w:tcW w:w="726" w:type="dxa"/>
          </w:tcPr>
          <w:p w14:paraId="5705157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7914DF1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30BED73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2453F20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37929E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1A4A16B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2756CF2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1BCD10C9" w14:textId="77777777" w:rsidTr="006848C3">
        <w:tc>
          <w:tcPr>
            <w:tcW w:w="2997" w:type="dxa"/>
          </w:tcPr>
          <w:p w14:paraId="2FDB32A8" w14:textId="77777777" w:rsidR="002120B8" w:rsidRPr="001D2D7D" w:rsidRDefault="002120B8" w:rsidP="006848C3">
            <w:pPr>
              <w:spacing w:line="30" w:lineRule="atLeas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12-odprowadzeniowe odprowadzeniowe EKG natywnego rytmu serca.</w:t>
            </w:r>
          </w:p>
          <w:p w14:paraId="073328EF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6" w:type="dxa"/>
          </w:tcPr>
          <w:p w14:paraId="50B5FA6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7053B68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568F327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4E8FC0C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52" w:type="dxa"/>
          </w:tcPr>
          <w:p w14:paraId="7BE4031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7558416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55D3075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6999A223" w14:textId="77777777" w:rsidTr="006848C3">
        <w:tc>
          <w:tcPr>
            <w:tcW w:w="2997" w:type="dxa"/>
          </w:tcPr>
          <w:p w14:paraId="2509BEBF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Nieinwazyjny test elektrofizjologiczny wykonany za pomocą PM</w:t>
            </w:r>
          </w:p>
        </w:tc>
        <w:tc>
          <w:tcPr>
            <w:tcW w:w="726" w:type="dxa"/>
          </w:tcPr>
          <w:p w14:paraId="01E7630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24CFD65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545FBC8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77D0527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52" w:type="dxa"/>
          </w:tcPr>
          <w:p w14:paraId="0DF9A89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3DC60D7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71FF48D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7499DA53" w14:textId="77777777" w:rsidTr="006848C3">
        <w:tc>
          <w:tcPr>
            <w:tcW w:w="2997" w:type="dxa"/>
          </w:tcPr>
          <w:p w14:paraId="45EE10AD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Echo serca</w:t>
            </w:r>
          </w:p>
        </w:tc>
        <w:tc>
          <w:tcPr>
            <w:tcW w:w="726" w:type="dxa"/>
          </w:tcPr>
          <w:p w14:paraId="59028F4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523F1C6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5A31D9E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4580A8F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73DEDAD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477ED63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67EC703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08E6D2A2" w14:textId="77777777" w:rsidTr="006848C3">
        <w:tc>
          <w:tcPr>
            <w:tcW w:w="2997" w:type="dxa"/>
          </w:tcPr>
          <w:p w14:paraId="4D599504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Próba atropinowa</w:t>
            </w:r>
          </w:p>
        </w:tc>
        <w:tc>
          <w:tcPr>
            <w:tcW w:w="726" w:type="dxa"/>
          </w:tcPr>
          <w:p w14:paraId="00B6A5D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7A0474A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17FC252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3F2B142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72AFF53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635F979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6547A73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40F6300C" w14:textId="77777777" w:rsidTr="006848C3">
        <w:tc>
          <w:tcPr>
            <w:tcW w:w="2997" w:type="dxa"/>
          </w:tcPr>
          <w:p w14:paraId="1A2B48AD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24 godzinne monitorowanie </w:t>
            </w:r>
            <w:proofErr w:type="spellStart"/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Holterem</w:t>
            </w:r>
            <w:proofErr w:type="spellEnd"/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EKG</w:t>
            </w:r>
          </w:p>
        </w:tc>
        <w:tc>
          <w:tcPr>
            <w:tcW w:w="726" w:type="dxa"/>
          </w:tcPr>
          <w:p w14:paraId="098FD4B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6DDF347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26ED5D0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7B15AED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52" w:type="dxa"/>
          </w:tcPr>
          <w:p w14:paraId="09E0CF1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1075515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7FBE41F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33A3DF97" w14:textId="77777777" w:rsidTr="006848C3">
        <w:tc>
          <w:tcPr>
            <w:tcW w:w="2997" w:type="dxa"/>
          </w:tcPr>
          <w:p w14:paraId="3F9E0B8F" w14:textId="77777777" w:rsidR="002120B8" w:rsidRPr="001D2D7D" w:rsidRDefault="002120B8" w:rsidP="006848C3">
            <w:pPr>
              <w:spacing w:line="30" w:lineRule="atLeas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Konsultacja konsylium</w:t>
            </w:r>
          </w:p>
          <w:p w14:paraId="2D2E4691" w14:textId="77777777" w:rsidR="002120B8" w:rsidRPr="001D2D7D" w:rsidRDefault="002120B8" w:rsidP="006848C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26" w:type="dxa"/>
          </w:tcPr>
          <w:p w14:paraId="6355E57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715005C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25FB7CF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3BF4D995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B4BED2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6AD63B6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37B19B6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2120B8" w:rsidRPr="001D2D7D" w14:paraId="6B7DACFE" w14:textId="77777777" w:rsidTr="006848C3">
        <w:tc>
          <w:tcPr>
            <w:tcW w:w="2997" w:type="dxa"/>
          </w:tcPr>
          <w:p w14:paraId="30C57288" w14:textId="77777777" w:rsidR="002120B8" w:rsidRPr="001D2D7D" w:rsidRDefault="002120B8" w:rsidP="006848C3">
            <w:pPr>
              <w:spacing w:line="30" w:lineRule="atLeas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Morfologia </w:t>
            </w:r>
          </w:p>
          <w:p w14:paraId="21C79A9C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6" w:type="dxa"/>
          </w:tcPr>
          <w:p w14:paraId="018305E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1A8711D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4AC5310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09F7253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95C53C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1607B39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40828D9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6D9D67CC" w14:textId="77777777" w:rsidTr="006848C3">
        <w:tc>
          <w:tcPr>
            <w:tcW w:w="2997" w:type="dxa"/>
          </w:tcPr>
          <w:p w14:paraId="4F628AC0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Kreatynina</w:t>
            </w:r>
          </w:p>
        </w:tc>
        <w:tc>
          <w:tcPr>
            <w:tcW w:w="726" w:type="dxa"/>
          </w:tcPr>
          <w:p w14:paraId="1271D8F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349D672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158C155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3A1ABAD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E7D971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231A9C9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4EF6D02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48C840A9" w14:textId="77777777" w:rsidTr="006848C3">
        <w:tc>
          <w:tcPr>
            <w:tcW w:w="2997" w:type="dxa"/>
          </w:tcPr>
          <w:p w14:paraId="4AA3FD50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Potas</w:t>
            </w:r>
          </w:p>
        </w:tc>
        <w:tc>
          <w:tcPr>
            <w:tcW w:w="726" w:type="dxa"/>
          </w:tcPr>
          <w:p w14:paraId="1039B7D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114D608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607E180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606D9D3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8350F6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569E07F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07A4652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77CAC66F" w14:textId="77777777" w:rsidTr="006848C3">
        <w:tc>
          <w:tcPr>
            <w:tcW w:w="2997" w:type="dxa"/>
          </w:tcPr>
          <w:p w14:paraId="45656A89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ASPAT</w:t>
            </w:r>
          </w:p>
        </w:tc>
        <w:tc>
          <w:tcPr>
            <w:tcW w:w="726" w:type="dxa"/>
          </w:tcPr>
          <w:p w14:paraId="5EB4ED1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5DF9B8E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5037F67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0DF7576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4E0BCE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1CBC6D8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03C3561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5A25072A" w14:textId="77777777" w:rsidTr="006848C3">
        <w:tc>
          <w:tcPr>
            <w:tcW w:w="2997" w:type="dxa"/>
          </w:tcPr>
          <w:p w14:paraId="392B89DC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ALAT</w:t>
            </w:r>
          </w:p>
        </w:tc>
        <w:tc>
          <w:tcPr>
            <w:tcW w:w="726" w:type="dxa"/>
          </w:tcPr>
          <w:p w14:paraId="5654886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0400A15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273A77F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09195E7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D4A520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173A8D8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3C5313A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361C96C6" w14:textId="77777777" w:rsidTr="006848C3">
        <w:tc>
          <w:tcPr>
            <w:tcW w:w="2997" w:type="dxa"/>
          </w:tcPr>
          <w:p w14:paraId="5990C3E0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TSH</w:t>
            </w:r>
          </w:p>
        </w:tc>
        <w:tc>
          <w:tcPr>
            <w:tcW w:w="726" w:type="dxa"/>
          </w:tcPr>
          <w:p w14:paraId="21B75E9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12B578A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56E1E99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33CC3B8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D14577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506BB37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4ED0AA28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3111BC9D" w14:textId="77777777" w:rsidTr="006848C3">
        <w:tc>
          <w:tcPr>
            <w:tcW w:w="2997" w:type="dxa"/>
          </w:tcPr>
          <w:p w14:paraId="01D10665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fT3 i fT4</w:t>
            </w:r>
          </w:p>
        </w:tc>
        <w:tc>
          <w:tcPr>
            <w:tcW w:w="726" w:type="dxa"/>
          </w:tcPr>
          <w:p w14:paraId="4AEF09B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4F546DB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7502448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730C8FB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3F3409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6602CA15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140F7BE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6C25BF97" w14:textId="77777777" w:rsidTr="006848C3">
        <w:tc>
          <w:tcPr>
            <w:tcW w:w="2997" w:type="dxa"/>
          </w:tcPr>
          <w:p w14:paraId="107DAF80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NT-</w:t>
            </w:r>
            <w:proofErr w:type="spellStart"/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proBNP</w:t>
            </w:r>
            <w:proofErr w:type="spellEnd"/>
          </w:p>
        </w:tc>
        <w:tc>
          <w:tcPr>
            <w:tcW w:w="726" w:type="dxa"/>
          </w:tcPr>
          <w:p w14:paraId="40C27A85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7FE322EB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47BF931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1B7A039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2E785F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770B996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1309704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3E8FD4E1" w14:textId="77777777" w:rsidTr="006848C3">
        <w:tc>
          <w:tcPr>
            <w:tcW w:w="2997" w:type="dxa"/>
          </w:tcPr>
          <w:p w14:paraId="7F33F598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Test ciążowy</w:t>
            </w:r>
          </w:p>
        </w:tc>
        <w:tc>
          <w:tcPr>
            <w:tcW w:w="726" w:type="dxa"/>
          </w:tcPr>
          <w:p w14:paraId="0761BE3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4BCBBA9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61C14469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4E6A5406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02648E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37C71D15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6CB388B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3D536D13" w14:textId="77777777" w:rsidTr="006848C3">
        <w:tc>
          <w:tcPr>
            <w:tcW w:w="2997" w:type="dxa"/>
          </w:tcPr>
          <w:p w14:paraId="2EE688D7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Biobankowanie</w:t>
            </w:r>
            <w:proofErr w:type="spellEnd"/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próbki krwi</w:t>
            </w:r>
          </w:p>
        </w:tc>
        <w:tc>
          <w:tcPr>
            <w:tcW w:w="726" w:type="dxa"/>
          </w:tcPr>
          <w:p w14:paraId="5D1C766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27F7F0AA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6DD88505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" w:type="dxa"/>
          </w:tcPr>
          <w:p w14:paraId="2673F3CC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95CB100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03FF2951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dxa"/>
          </w:tcPr>
          <w:p w14:paraId="6EE0B382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0B8" w:rsidRPr="001D2D7D" w14:paraId="42273025" w14:textId="77777777" w:rsidTr="006848C3">
        <w:tc>
          <w:tcPr>
            <w:tcW w:w="2997" w:type="dxa"/>
          </w:tcPr>
          <w:p w14:paraId="448C4CA4" w14:textId="77777777" w:rsidR="002120B8" w:rsidRPr="001D2D7D" w:rsidRDefault="002120B8" w:rsidP="006848C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Ocena zdarzeń niepożądanych</w:t>
            </w:r>
          </w:p>
        </w:tc>
        <w:tc>
          <w:tcPr>
            <w:tcW w:w="726" w:type="dxa"/>
          </w:tcPr>
          <w:p w14:paraId="55650824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1FF641BE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4544E8BF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01" w:type="dxa"/>
          </w:tcPr>
          <w:p w14:paraId="7FA1AF3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52" w:type="dxa"/>
          </w:tcPr>
          <w:p w14:paraId="78CCBEC7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61BFCFCD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742" w:type="dxa"/>
          </w:tcPr>
          <w:p w14:paraId="1693E0E3" w14:textId="77777777" w:rsidR="002120B8" w:rsidRPr="001D2D7D" w:rsidRDefault="002120B8" w:rsidP="006848C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2D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</w:tr>
    </w:tbl>
    <w:p w14:paraId="746EC073" w14:textId="77777777" w:rsidR="002120B8" w:rsidRPr="001D2D7D" w:rsidRDefault="002120B8" w:rsidP="002120B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A81B7B" w14:textId="25C29589" w:rsidR="002120B8" w:rsidRPr="001D2D7D" w:rsidRDefault="002120B8" w:rsidP="004C6D1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8605C5D" w14:textId="77777777" w:rsidR="0004577C" w:rsidRPr="001D2D7D" w:rsidRDefault="0004577C" w:rsidP="00045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04577C" w:rsidRPr="001D2D7D" w:rsidSect="002120B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07A81" w14:textId="77777777" w:rsidR="00353BF0" w:rsidRDefault="00353BF0" w:rsidP="00843BCC">
      <w:pPr>
        <w:spacing w:after="0" w:line="240" w:lineRule="auto"/>
      </w:pPr>
      <w:r>
        <w:separator/>
      </w:r>
    </w:p>
  </w:endnote>
  <w:endnote w:type="continuationSeparator" w:id="0">
    <w:p w14:paraId="461CCFC6" w14:textId="77777777" w:rsidR="00353BF0" w:rsidRDefault="00353BF0" w:rsidP="00843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3213A" w14:textId="77777777" w:rsidR="00353BF0" w:rsidRDefault="00353BF0" w:rsidP="00843BCC">
      <w:pPr>
        <w:spacing w:after="0" w:line="240" w:lineRule="auto"/>
      </w:pPr>
      <w:r>
        <w:separator/>
      </w:r>
    </w:p>
  </w:footnote>
  <w:footnote w:type="continuationSeparator" w:id="0">
    <w:p w14:paraId="1A21FC24" w14:textId="77777777" w:rsidR="00353BF0" w:rsidRDefault="00353BF0" w:rsidP="00843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5E529" w14:textId="5AE1BB7E" w:rsidR="00843BCC" w:rsidRDefault="00843BCC" w:rsidP="00843BCC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51D581" wp14:editId="0E309863">
          <wp:simplePos x="0" y="0"/>
          <wp:positionH relativeFrom="column">
            <wp:posOffset>2948305</wp:posOffset>
          </wp:positionH>
          <wp:positionV relativeFrom="paragraph">
            <wp:posOffset>-268605</wp:posOffset>
          </wp:positionV>
          <wp:extent cx="1544955" cy="662940"/>
          <wp:effectExtent l="0" t="0" r="0" b="3810"/>
          <wp:wrapNone/>
          <wp:docPr id="6" name="Obraz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E0A333B" wp14:editId="1A3F5B8B">
          <wp:simplePos x="0" y="0"/>
          <wp:positionH relativeFrom="column">
            <wp:posOffset>1471930</wp:posOffset>
          </wp:positionH>
          <wp:positionV relativeFrom="paragraph">
            <wp:posOffset>-269875</wp:posOffset>
          </wp:positionV>
          <wp:extent cx="1394460" cy="714375"/>
          <wp:effectExtent l="0" t="0" r="0" b="9525"/>
          <wp:wrapNone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540C4D84-2DB0-8048-AF3B-B94BC3090C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540C4D84-2DB0-8048-AF3B-B94BC3090C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4D8B7" wp14:editId="4AA4E120">
          <wp:simplePos x="0" y="0"/>
          <wp:positionH relativeFrom="column">
            <wp:posOffset>-823595</wp:posOffset>
          </wp:positionH>
          <wp:positionV relativeFrom="paragraph">
            <wp:posOffset>-259080</wp:posOffset>
          </wp:positionV>
          <wp:extent cx="2185670" cy="589280"/>
          <wp:effectExtent l="0" t="0" r="5080" b="1270"/>
          <wp:wrapNone/>
          <wp:docPr id="2" name="image2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67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DFDC356" wp14:editId="091C7DC7">
          <wp:simplePos x="0" y="0"/>
          <wp:positionH relativeFrom="column">
            <wp:posOffset>4710430</wp:posOffset>
          </wp:positionH>
          <wp:positionV relativeFrom="paragraph">
            <wp:posOffset>-135255</wp:posOffset>
          </wp:positionV>
          <wp:extent cx="1647825" cy="579755"/>
          <wp:effectExtent l="0" t="0" r="9525" b="0"/>
          <wp:wrapNone/>
          <wp:docPr id="7" name="Obraz 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BD30C5" w14:textId="33141692" w:rsidR="00843BCC" w:rsidRDefault="00843BCC" w:rsidP="00332D9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864BE"/>
    <w:multiLevelType w:val="hybridMultilevel"/>
    <w:tmpl w:val="3C0C1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41EEB"/>
    <w:multiLevelType w:val="hybridMultilevel"/>
    <w:tmpl w:val="7F2E79D2"/>
    <w:lvl w:ilvl="0" w:tplc="2CE247B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24E10E9"/>
    <w:multiLevelType w:val="hybridMultilevel"/>
    <w:tmpl w:val="DD742DDA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F2B94"/>
    <w:multiLevelType w:val="hybridMultilevel"/>
    <w:tmpl w:val="1444F3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53DB4"/>
    <w:multiLevelType w:val="hybridMultilevel"/>
    <w:tmpl w:val="D8FCCDF4"/>
    <w:lvl w:ilvl="0" w:tplc="56705D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E4235A0"/>
    <w:multiLevelType w:val="hybridMultilevel"/>
    <w:tmpl w:val="FC5A8DA4"/>
    <w:lvl w:ilvl="0" w:tplc="DF4A95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0EF6351"/>
    <w:multiLevelType w:val="hybridMultilevel"/>
    <w:tmpl w:val="C3C28D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F92A52"/>
    <w:multiLevelType w:val="hybridMultilevel"/>
    <w:tmpl w:val="32681964"/>
    <w:lvl w:ilvl="0" w:tplc="324869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3B06FE"/>
    <w:multiLevelType w:val="hybridMultilevel"/>
    <w:tmpl w:val="1026DDC8"/>
    <w:lvl w:ilvl="0" w:tplc="0832B4C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86F488B"/>
    <w:multiLevelType w:val="hybridMultilevel"/>
    <w:tmpl w:val="FD0E9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833ED1"/>
    <w:multiLevelType w:val="hybridMultilevel"/>
    <w:tmpl w:val="5E50B5DA"/>
    <w:lvl w:ilvl="0" w:tplc="8EDAD8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2643CBD"/>
    <w:multiLevelType w:val="hybridMultilevel"/>
    <w:tmpl w:val="E9E0C758"/>
    <w:lvl w:ilvl="0" w:tplc="88AEE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3D17140"/>
    <w:multiLevelType w:val="hybridMultilevel"/>
    <w:tmpl w:val="E438FD7C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74DA2F5B"/>
    <w:multiLevelType w:val="hybridMultilevel"/>
    <w:tmpl w:val="E3C0E4C0"/>
    <w:lvl w:ilvl="0" w:tplc="281875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710AAE"/>
    <w:multiLevelType w:val="hybridMultilevel"/>
    <w:tmpl w:val="223E2B4E"/>
    <w:lvl w:ilvl="0" w:tplc="47EEE4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11"/>
  </w:num>
  <w:num w:numId="3">
    <w:abstractNumId w:val="2"/>
  </w:num>
  <w:num w:numId="4">
    <w:abstractNumId w:val="9"/>
  </w:num>
  <w:num w:numId="5">
    <w:abstractNumId w:val="6"/>
  </w:num>
  <w:num w:numId="6">
    <w:abstractNumId w:val="3"/>
  </w:num>
  <w:num w:numId="7">
    <w:abstractNumId w:val="0"/>
  </w:num>
  <w:num w:numId="8">
    <w:abstractNumId w:val="14"/>
  </w:num>
  <w:num w:numId="9">
    <w:abstractNumId w:val="8"/>
  </w:num>
  <w:num w:numId="10">
    <w:abstractNumId w:val="4"/>
  </w:num>
  <w:num w:numId="11">
    <w:abstractNumId w:val="7"/>
  </w:num>
  <w:num w:numId="12">
    <w:abstractNumId w:val="1"/>
  </w:num>
  <w:num w:numId="13">
    <w:abstractNumId w:val="12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31"/>
    <w:rsid w:val="0004577C"/>
    <w:rsid w:val="00050F18"/>
    <w:rsid w:val="00083745"/>
    <w:rsid w:val="001D2D7D"/>
    <w:rsid w:val="002120B8"/>
    <w:rsid w:val="002850D0"/>
    <w:rsid w:val="002A296A"/>
    <w:rsid w:val="00332D9F"/>
    <w:rsid w:val="00353BF0"/>
    <w:rsid w:val="003608A4"/>
    <w:rsid w:val="003B6F66"/>
    <w:rsid w:val="004C6D17"/>
    <w:rsid w:val="00575048"/>
    <w:rsid w:val="00584CBD"/>
    <w:rsid w:val="006E7163"/>
    <w:rsid w:val="00725755"/>
    <w:rsid w:val="00747A06"/>
    <w:rsid w:val="0081477A"/>
    <w:rsid w:val="00843BCC"/>
    <w:rsid w:val="00903CE1"/>
    <w:rsid w:val="00923C73"/>
    <w:rsid w:val="00984C35"/>
    <w:rsid w:val="00AF540E"/>
    <w:rsid w:val="00B26E55"/>
    <w:rsid w:val="00B7003F"/>
    <w:rsid w:val="00B83A6D"/>
    <w:rsid w:val="00BA0A2D"/>
    <w:rsid w:val="00BB7E6A"/>
    <w:rsid w:val="00CC70BE"/>
    <w:rsid w:val="00D02D90"/>
    <w:rsid w:val="00D77F6B"/>
    <w:rsid w:val="00DC2300"/>
    <w:rsid w:val="00DC3530"/>
    <w:rsid w:val="00EA0331"/>
    <w:rsid w:val="00ED587E"/>
    <w:rsid w:val="00EE45DE"/>
    <w:rsid w:val="00EE5B24"/>
    <w:rsid w:val="00EF476D"/>
    <w:rsid w:val="00F5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B47A0E"/>
  <w15:chartTrackingRefBased/>
  <w15:docId w15:val="{F5860A93-D62A-4C36-9CA6-389FB2CA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3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BCC"/>
  </w:style>
  <w:style w:type="paragraph" w:styleId="Stopka">
    <w:name w:val="footer"/>
    <w:basedOn w:val="Normalny"/>
    <w:link w:val="StopkaZnak"/>
    <w:uiPriority w:val="99"/>
    <w:unhideWhenUsed/>
    <w:rsid w:val="00843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BCC"/>
  </w:style>
  <w:style w:type="paragraph" w:styleId="Akapitzlist">
    <w:name w:val="List Paragraph"/>
    <w:basedOn w:val="Normalny"/>
    <w:uiPriority w:val="34"/>
    <w:qFormat/>
    <w:rsid w:val="00BB7E6A"/>
    <w:pPr>
      <w:ind w:left="720"/>
      <w:contextualSpacing/>
    </w:pPr>
  </w:style>
  <w:style w:type="table" w:styleId="Tabela-Siatka">
    <w:name w:val="Table Grid"/>
    <w:basedOn w:val="Standardowy"/>
    <w:uiPriority w:val="39"/>
    <w:rsid w:val="002120B8"/>
    <w:pPr>
      <w:suppressAutoHyphens/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290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Andrejków</dc:creator>
  <cp:keywords/>
  <dc:description/>
  <cp:lastModifiedBy>Marta Radzińska</cp:lastModifiedBy>
  <cp:revision>8</cp:revision>
  <dcterms:created xsi:type="dcterms:W3CDTF">2024-05-08T13:30:00Z</dcterms:created>
  <dcterms:modified xsi:type="dcterms:W3CDTF">2025-04-18T08:06:00Z</dcterms:modified>
</cp:coreProperties>
</file>