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7FE2" w:rsidRPr="001561AF" w:rsidRDefault="00C67FE2" w:rsidP="00C67FE2">
      <w:pPr>
        <w:overflowPunct/>
        <w:autoSpaceDE/>
        <w:autoSpaceDN/>
        <w:adjustRightInd/>
        <w:textAlignment w:val="auto"/>
        <w:rPr>
          <w:rFonts w:eastAsia="Lucida Sans Unicode"/>
          <w:b/>
          <w:kern w:val="2"/>
          <w:sz w:val="22"/>
          <w:szCs w:val="22"/>
          <w:lang w:eastAsia="ar-SA"/>
        </w:rPr>
      </w:pPr>
      <w:r w:rsidRPr="001561AF">
        <w:rPr>
          <w:rFonts w:eastAsia="Lucida Sans Unicode"/>
          <w:b/>
          <w:kern w:val="2"/>
          <w:sz w:val="22"/>
          <w:szCs w:val="22"/>
          <w:lang w:eastAsia="ar-SA"/>
        </w:rPr>
        <w:t>Pakiet nr 1</w:t>
      </w:r>
    </w:p>
    <w:p w:rsidR="00C67FE2" w:rsidRPr="004472BA" w:rsidRDefault="00C67FE2" w:rsidP="00C67FE2">
      <w:pPr>
        <w:rPr>
          <w:bCs/>
          <w:sz w:val="22"/>
          <w:szCs w:val="22"/>
        </w:rPr>
      </w:pPr>
      <w:r w:rsidRPr="006835B0">
        <w:rPr>
          <w:bCs/>
          <w:sz w:val="22"/>
          <w:szCs w:val="22"/>
        </w:rPr>
        <w:t>Cewnik do obrazowania wewnątrznaczyniowego OCT</w:t>
      </w:r>
    </w:p>
    <w:tbl>
      <w:tblPr>
        <w:tblpPr w:leftFromText="141" w:rightFromText="141" w:vertAnchor="text" w:horzAnchor="margin" w:tblpX="-1008" w:tblpY="237"/>
        <w:tblOverlap w:val="never"/>
        <w:tblW w:w="1332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65" w:type="dxa"/>
          <w:right w:w="70" w:type="dxa"/>
        </w:tblCellMar>
        <w:tblLook w:val="04A0" w:firstRow="1" w:lastRow="0" w:firstColumn="1" w:lastColumn="0" w:noHBand="0" w:noVBand="1"/>
      </w:tblPr>
      <w:tblGrid>
        <w:gridCol w:w="421"/>
        <w:gridCol w:w="3543"/>
        <w:gridCol w:w="851"/>
        <w:gridCol w:w="850"/>
        <w:gridCol w:w="993"/>
        <w:gridCol w:w="708"/>
        <w:gridCol w:w="1134"/>
        <w:gridCol w:w="1134"/>
        <w:gridCol w:w="3686"/>
      </w:tblGrid>
      <w:tr w:rsidR="00C67FE2" w:rsidRPr="00180FE8" w:rsidTr="003C225A">
        <w:trPr>
          <w:cantSplit/>
          <w:trHeight w:val="447"/>
        </w:trPr>
        <w:tc>
          <w:tcPr>
            <w:tcW w:w="421" w:type="dxa"/>
            <w:tcBorders>
              <w:top w:val="single" w:sz="4" w:space="0" w:color="00000A"/>
              <w:left w:val="single" w:sz="4" w:space="0" w:color="00000A"/>
              <w:bottom w:val="single" w:sz="4" w:space="0" w:color="00000A"/>
              <w:right w:val="single" w:sz="4" w:space="0" w:color="00000A"/>
            </w:tcBorders>
          </w:tcPr>
          <w:p w:rsidR="00C67FE2" w:rsidRPr="001561AF" w:rsidRDefault="00C67FE2" w:rsidP="003C225A">
            <w:pPr>
              <w:jc w:val="center"/>
              <w:rPr>
                <w:rFonts w:eastAsia="Lucida Sans Unicode"/>
                <w:b/>
                <w:sz w:val="18"/>
                <w:szCs w:val="18"/>
                <w:lang w:eastAsia="ar-SA"/>
              </w:rPr>
            </w:pPr>
          </w:p>
          <w:p w:rsidR="00C67FE2" w:rsidRPr="001561AF" w:rsidRDefault="00C67FE2" w:rsidP="003C225A">
            <w:pPr>
              <w:jc w:val="center"/>
              <w:rPr>
                <w:rFonts w:eastAsia="Lucida Sans Unicode"/>
                <w:b/>
                <w:sz w:val="18"/>
                <w:szCs w:val="18"/>
                <w:lang w:eastAsia="ar-SA"/>
              </w:rPr>
            </w:pPr>
          </w:p>
          <w:p w:rsidR="00C67FE2" w:rsidRPr="001561AF" w:rsidRDefault="00C67FE2" w:rsidP="003C225A">
            <w:pPr>
              <w:rPr>
                <w:sz w:val="18"/>
                <w:szCs w:val="18"/>
              </w:rPr>
            </w:pPr>
            <w:r w:rsidRPr="001561AF">
              <w:rPr>
                <w:rFonts w:eastAsia="Lucida Sans Unicode"/>
                <w:b/>
                <w:sz w:val="18"/>
                <w:szCs w:val="18"/>
                <w:lang w:eastAsia="ar-SA"/>
              </w:rPr>
              <w:t>l.p.</w:t>
            </w:r>
          </w:p>
        </w:tc>
        <w:tc>
          <w:tcPr>
            <w:tcW w:w="3543" w:type="dxa"/>
            <w:tcBorders>
              <w:top w:val="single" w:sz="4" w:space="0" w:color="00000A"/>
              <w:left w:val="single" w:sz="4" w:space="0" w:color="00000A"/>
              <w:bottom w:val="single" w:sz="4" w:space="0" w:color="00000A"/>
              <w:right w:val="single" w:sz="4" w:space="0" w:color="00000A"/>
            </w:tcBorders>
          </w:tcPr>
          <w:p w:rsidR="00C67FE2" w:rsidRPr="001561AF" w:rsidRDefault="00C67FE2" w:rsidP="003C225A">
            <w:pPr>
              <w:jc w:val="center"/>
              <w:rPr>
                <w:rFonts w:eastAsia="Lucida Sans Unicode"/>
                <w:b/>
                <w:sz w:val="18"/>
                <w:szCs w:val="18"/>
                <w:lang w:eastAsia="ar-SA"/>
              </w:rPr>
            </w:pPr>
          </w:p>
          <w:p w:rsidR="00C67FE2" w:rsidRPr="001561AF" w:rsidRDefault="00C67FE2" w:rsidP="003C225A">
            <w:pPr>
              <w:jc w:val="center"/>
              <w:rPr>
                <w:sz w:val="18"/>
                <w:szCs w:val="18"/>
              </w:rPr>
            </w:pPr>
            <w:r>
              <w:rPr>
                <w:rFonts w:eastAsia="Lucida Sans Unicode"/>
                <w:b/>
                <w:sz w:val="18"/>
                <w:szCs w:val="18"/>
                <w:lang w:eastAsia="ar-SA"/>
              </w:rPr>
              <w:t>A</w:t>
            </w:r>
            <w:r w:rsidRPr="001561AF">
              <w:rPr>
                <w:rFonts w:eastAsia="Lucida Sans Unicode"/>
                <w:b/>
                <w:sz w:val="18"/>
                <w:szCs w:val="18"/>
                <w:lang w:eastAsia="ar-SA"/>
              </w:rPr>
              <w:t>sortyment</w:t>
            </w:r>
          </w:p>
          <w:p w:rsidR="00C67FE2" w:rsidRPr="001561AF" w:rsidRDefault="00C67FE2" w:rsidP="003C225A">
            <w:pPr>
              <w:jc w:val="center"/>
              <w:rPr>
                <w:sz w:val="18"/>
                <w:szCs w:val="18"/>
              </w:rPr>
            </w:pPr>
            <w:r w:rsidRPr="001561AF">
              <w:rPr>
                <w:rFonts w:eastAsia="Lucida Sans Unicode"/>
                <w:b/>
                <w:sz w:val="18"/>
                <w:szCs w:val="18"/>
                <w:lang w:eastAsia="ar-SA"/>
              </w:rPr>
              <w:t>szczegółowy</w:t>
            </w:r>
          </w:p>
        </w:tc>
        <w:tc>
          <w:tcPr>
            <w:tcW w:w="851" w:type="dxa"/>
            <w:tcBorders>
              <w:top w:val="single" w:sz="4" w:space="0" w:color="00000A"/>
              <w:left w:val="single" w:sz="4" w:space="0" w:color="00000A"/>
              <w:bottom w:val="single" w:sz="4" w:space="0" w:color="00000A"/>
              <w:right w:val="single" w:sz="4" w:space="0" w:color="00000A"/>
            </w:tcBorders>
          </w:tcPr>
          <w:p w:rsidR="00C67FE2" w:rsidRPr="001561AF" w:rsidRDefault="00C67FE2" w:rsidP="003C225A">
            <w:pPr>
              <w:jc w:val="center"/>
              <w:rPr>
                <w:rFonts w:eastAsia="Lucida Sans Unicode"/>
                <w:b/>
                <w:sz w:val="18"/>
                <w:szCs w:val="18"/>
                <w:lang w:eastAsia="ar-SA"/>
              </w:rPr>
            </w:pPr>
          </w:p>
          <w:p w:rsidR="00C67FE2" w:rsidRPr="001561AF" w:rsidRDefault="00C67FE2" w:rsidP="003C225A">
            <w:pPr>
              <w:jc w:val="center"/>
              <w:rPr>
                <w:sz w:val="18"/>
                <w:szCs w:val="18"/>
              </w:rPr>
            </w:pPr>
            <w:r>
              <w:rPr>
                <w:rFonts w:eastAsia="Lucida Sans Unicode"/>
                <w:b/>
                <w:sz w:val="18"/>
                <w:szCs w:val="18"/>
                <w:lang w:eastAsia="ar-SA"/>
              </w:rPr>
              <w:t>J</w:t>
            </w:r>
            <w:r w:rsidRPr="001561AF">
              <w:rPr>
                <w:rFonts w:eastAsia="Lucida Sans Unicode"/>
                <w:b/>
                <w:sz w:val="18"/>
                <w:szCs w:val="18"/>
                <w:lang w:eastAsia="ar-SA"/>
              </w:rPr>
              <w:t>edn. miary</w:t>
            </w:r>
          </w:p>
        </w:tc>
        <w:tc>
          <w:tcPr>
            <w:tcW w:w="850" w:type="dxa"/>
            <w:tcBorders>
              <w:top w:val="single" w:sz="4" w:space="0" w:color="00000A"/>
              <w:left w:val="single" w:sz="4" w:space="0" w:color="00000A"/>
              <w:bottom w:val="single" w:sz="4" w:space="0" w:color="00000A"/>
              <w:right w:val="single" w:sz="4" w:space="0" w:color="00000A"/>
            </w:tcBorders>
          </w:tcPr>
          <w:p w:rsidR="00C67FE2" w:rsidRPr="001561AF" w:rsidRDefault="00C67FE2" w:rsidP="003C225A">
            <w:pPr>
              <w:rPr>
                <w:rFonts w:eastAsia="Lucida Sans Unicode"/>
                <w:b/>
                <w:sz w:val="18"/>
                <w:szCs w:val="18"/>
                <w:lang w:eastAsia="ar-SA"/>
              </w:rPr>
            </w:pPr>
          </w:p>
          <w:p w:rsidR="00C67FE2" w:rsidRPr="001561AF" w:rsidRDefault="00C67FE2" w:rsidP="003C225A">
            <w:pPr>
              <w:jc w:val="center"/>
              <w:rPr>
                <w:sz w:val="18"/>
                <w:szCs w:val="18"/>
              </w:rPr>
            </w:pPr>
            <w:r>
              <w:rPr>
                <w:rFonts w:eastAsia="Lucida Sans Unicode"/>
                <w:b/>
                <w:sz w:val="18"/>
                <w:szCs w:val="18"/>
                <w:lang w:eastAsia="ar-SA"/>
              </w:rPr>
              <w:t>Ilość 24 m-ce</w:t>
            </w:r>
          </w:p>
          <w:p w:rsidR="00C67FE2" w:rsidRPr="001561AF" w:rsidRDefault="00C67FE2" w:rsidP="003C225A">
            <w:pPr>
              <w:jc w:val="center"/>
              <w:rPr>
                <w:sz w:val="18"/>
                <w:szCs w:val="18"/>
              </w:rPr>
            </w:pPr>
          </w:p>
        </w:tc>
        <w:tc>
          <w:tcPr>
            <w:tcW w:w="993" w:type="dxa"/>
            <w:tcBorders>
              <w:top w:val="single" w:sz="4" w:space="0" w:color="00000A"/>
              <w:left w:val="single" w:sz="4" w:space="0" w:color="00000A"/>
              <w:bottom w:val="single" w:sz="4" w:space="0" w:color="00000A"/>
              <w:right w:val="single" w:sz="4" w:space="0" w:color="00000A"/>
            </w:tcBorders>
          </w:tcPr>
          <w:p w:rsidR="00C67FE2" w:rsidRPr="001561AF" w:rsidRDefault="00C67FE2" w:rsidP="003C225A">
            <w:pPr>
              <w:jc w:val="center"/>
              <w:rPr>
                <w:rFonts w:eastAsia="Lucida Sans Unicode"/>
                <w:b/>
                <w:sz w:val="18"/>
                <w:szCs w:val="18"/>
                <w:lang w:eastAsia="ar-SA"/>
              </w:rPr>
            </w:pPr>
          </w:p>
          <w:p w:rsidR="00C67FE2" w:rsidRPr="001561AF" w:rsidRDefault="00C67FE2" w:rsidP="003C225A">
            <w:pPr>
              <w:jc w:val="center"/>
              <w:rPr>
                <w:sz w:val="18"/>
                <w:szCs w:val="18"/>
              </w:rPr>
            </w:pPr>
            <w:r>
              <w:rPr>
                <w:rFonts w:eastAsia="Lucida Sans Unicode"/>
                <w:b/>
                <w:sz w:val="18"/>
                <w:szCs w:val="18"/>
                <w:lang w:eastAsia="ar-SA"/>
              </w:rPr>
              <w:t>C</w:t>
            </w:r>
            <w:r w:rsidRPr="001561AF">
              <w:rPr>
                <w:rFonts w:eastAsia="Lucida Sans Unicode"/>
                <w:b/>
                <w:sz w:val="18"/>
                <w:szCs w:val="18"/>
                <w:lang w:eastAsia="ar-SA"/>
              </w:rPr>
              <w:t>ena  netto</w:t>
            </w:r>
          </w:p>
        </w:tc>
        <w:tc>
          <w:tcPr>
            <w:tcW w:w="708" w:type="dxa"/>
            <w:tcBorders>
              <w:top w:val="single" w:sz="4" w:space="0" w:color="00000A"/>
              <w:left w:val="single" w:sz="4" w:space="0" w:color="00000A"/>
              <w:bottom w:val="single" w:sz="4" w:space="0" w:color="00000A"/>
              <w:right w:val="single" w:sz="4" w:space="0" w:color="00000A"/>
            </w:tcBorders>
          </w:tcPr>
          <w:p w:rsidR="00C67FE2" w:rsidRPr="001561AF" w:rsidRDefault="00C67FE2" w:rsidP="003C225A">
            <w:pPr>
              <w:jc w:val="center"/>
              <w:rPr>
                <w:rFonts w:eastAsia="Lucida Sans Unicode"/>
                <w:b/>
                <w:sz w:val="18"/>
                <w:szCs w:val="18"/>
                <w:lang w:eastAsia="ar-SA"/>
              </w:rPr>
            </w:pPr>
          </w:p>
          <w:p w:rsidR="00C67FE2" w:rsidRDefault="00C67FE2" w:rsidP="003C225A">
            <w:pPr>
              <w:jc w:val="center"/>
              <w:rPr>
                <w:rFonts w:eastAsia="Lucida Sans Unicode"/>
                <w:b/>
                <w:sz w:val="18"/>
                <w:szCs w:val="18"/>
                <w:lang w:eastAsia="ar-SA"/>
              </w:rPr>
            </w:pPr>
            <w:r>
              <w:rPr>
                <w:rFonts w:eastAsia="Lucida Sans Unicode"/>
                <w:b/>
                <w:sz w:val="18"/>
                <w:szCs w:val="18"/>
                <w:lang w:eastAsia="ar-SA"/>
              </w:rPr>
              <w:t>V</w:t>
            </w:r>
            <w:r w:rsidRPr="001561AF">
              <w:rPr>
                <w:rFonts w:eastAsia="Lucida Sans Unicode"/>
                <w:b/>
                <w:sz w:val="18"/>
                <w:szCs w:val="18"/>
                <w:lang w:eastAsia="ar-SA"/>
              </w:rPr>
              <w:t xml:space="preserve">at </w:t>
            </w:r>
          </w:p>
          <w:p w:rsidR="00C67FE2" w:rsidRPr="001561AF" w:rsidRDefault="00C67FE2" w:rsidP="003C225A">
            <w:pPr>
              <w:jc w:val="center"/>
              <w:rPr>
                <w:rFonts w:eastAsia="Lucida Sans Unicode"/>
                <w:b/>
                <w:sz w:val="18"/>
                <w:szCs w:val="18"/>
                <w:lang w:eastAsia="ar-SA"/>
              </w:rPr>
            </w:pPr>
            <w:r w:rsidRPr="001561AF">
              <w:rPr>
                <w:rFonts w:eastAsia="Lucida Sans Unicode"/>
                <w:b/>
                <w:sz w:val="18"/>
                <w:szCs w:val="18"/>
                <w:lang w:eastAsia="ar-SA"/>
              </w:rPr>
              <w:t xml:space="preserve">% </w:t>
            </w:r>
          </w:p>
        </w:tc>
        <w:tc>
          <w:tcPr>
            <w:tcW w:w="1134" w:type="dxa"/>
            <w:tcBorders>
              <w:top w:val="single" w:sz="4" w:space="0" w:color="00000A"/>
              <w:left w:val="single" w:sz="4" w:space="0" w:color="00000A"/>
              <w:bottom w:val="single" w:sz="4" w:space="0" w:color="00000A"/>
              <w:right w:val="single" w:sz="4" w:space="0" w:color="00000A"/>
            </w:tcBorders>
          </w:tcPr>
          <w:p w:rsidR="00C67FE2" w:rsidRPr="001561AF" w:rsidRDefault="00C67FE2" w:rsidP="003C225A">
            <w:pPr>
              <w:jc w:val="center"/>
              <w:rPr>
                <w:rFonts w:eastAsia="Lucida Sans Unicode"/>
                <w:b/>
                <w:sz w:val="18"/>
                <w:szCs w:val="18"/>
                <w:lang w:eastAsia="ar-SA"/>
              </w:rPr>
            </w:pPr>
          </w:p>
          <w:p w:rsidR="00C67FE2" w:rsidRPr="001561AF" w:rsidRDefault="00C67FE2" w:rsidP="003C225A">
            <w:pPr>
              <w:jc w:val="center"/>
              <w:rPr>
                <w:sz w:val="18"/>
                <w:szCs w:val="18"/>
              </w:rPr>
            </w:pPr>
            <w:r>
              <w:rPr>
                <w:rFonts w:eastAsia="Lucida Sans Unicode"/>
                <w:b/>
                <w:sz w:val="18"/>
                <w:szCs w:val="18"/>
                <w:lang w:eastAsia="ar-SA"/>
              </w:rPr>
              <w:t>W</w:t>
            </w:r>
            <w:r w:rsidRPr="001561AF">
              <w:rPr>
                <w:rFonts w:eastAsia="Lucida Sans Unicode"/>
                <w:b/>
                <w:sz w:val="18"/>
                <w:szCs w:val="18"/>
                <w:lang w:eastAsia="ar-SA"/>
              </w:rPr>
              <w:t>artość netto</w:t>
            </w:r>
          </w:p>
        </w:tc>
        <w:tc>
          <w:tcPr>
            <w:tcW w:w="1134" w:type="dxa"/>
            <w:tcBorders>
              <w:top w:val="single" w:sz="4" w:space="0" w:color="00000A"/>
              <w:left w:val="single" w:sz="4" w:space="0" w:color="00000A"/>
              <w:bottom w:val="single" w:sz="4" w:space="0" w:color="00000A"/>
              <w:right w:val="single" w:sz="4" w:space="0" w:color="00000A"/>
            </w:tcBorders>
          </w:tcPr>
          <w:p w:rsidR="00C67FE2" w:rsidRPr="001561AF" w:rsidRDefault="00C67FE2" w:rsidP="003C225A">
            <w:pPr>
              <w:jc w:val="center"/>
              <w:rPr>
                <w:rFonts w:eastAsia="Lucida Sans Unicode"/>
                <w:b/>
                <w:sz w:val="18"/>
                <w:szCs w:val="18"/>
                <w:lang w:eastAsia="ar-SA"/>
              </w:rPr>
            </w:pPr>
          </w:p>
          <w:p w:rsidR="00C67FE2" w:rsidRPr="001561AF" w:rsidRDefault="00C67FE2" w:rsidP="003C225A">
            <w:pPr>
              <w:jc w:val="center"/>
              <w:rPr>
                <w:sz w:val="18"/>
                <w:szCs w:val="18"/>
              </w:rPr>
            </w:pPr>
            <w:r>
              <w:rPr>
                <w:rFonts w:eastAsia="Lucida Sans Unicode"/>
                <w:b/>
                <w:sz w:val="18"/>
                <w:szCs w:val="18"/>
                <w:lang w:eastAsia="ar-SA"/>
              </w:rPr>
              <w:t>W</w:t>
            </w:r>
            <w:r w:rsidRPr="001561AF">
              <w:rPr>
                <w:rFonts w:eastAsia="Lucida Sans Unicode"/>
                <w:b/>
                <w:sz w:val="18"/>
                <w:szCs w:val="18"/>
                <w:lang w:eastAsia="ar-SA"/>
              </w:rPr>
              <w:t>artość brutto</w:t>
            </w:r>
          </w:p>
        </w:tc>
        <w:tc>
          <w:tcPr>
            <w:tcW w:w="3686" w:type="dxa"/>
            <w:tcBorders>
              <w:top w:val="single" w:sz="4" w:space="0" w:color="00000A"/>
              <w:left w:val="single" w:sz="4" w:space="0" w:color="00000A"/>
              <w:bottom w:val="single" w:sz="4" w:space="0" w:color="00000A"/>
              <w:right w:val="single" w:sz="4" w:space="0" w:color="00000A"/>
            </w:tcBorders>
            <w:vAlign w:val="center"/>
            <w:hideMark/>
          </w:tcPr>
          <w:p w:rsidR="00C67FE2" w:rsidRPr="001561AF" w:rsidRDefault="00C67FE2" w:rsidP="003C225A">
            <w:pPr>
              <w:jc w:val="center"/>
              <w:rPr>
                <w:b/>
                <w:sz w:val="18"/>
                <w:szCs w:val="18"/>
              </w:rPr>
            </w:pPr>
          </w:p>
          <w:p w:rsidR="00C67FE2" w:rsidRPr="001561AF" w:rsidRDefault="00C67FE2" w:rsidP="003C225A">
            <w:pPr>
              <w:jc w:val="center"/>
              <w:rPr>
                <w:b/>
                <w:sz w:val="18"/>
                <w:szCs w:val="18"/>
              </w:rPr>
            </w:pPr>
            <w:r>
              <w:rPr>
                <w:b/>
                <w:sz w:val="18"/>
                <w:szCs w:val="18"/>
              </w:rPr>
              <w:t>P</w:t>
            </w:r>
            <w:r w:rsidRPr="001561AF">
              <w:rPr>
                <w:b/>
                <w:sz w:val="18"/>
                <w:szCs w:val="18"/>
              </w:rPr>
              <w:t>roducent i nr katalogowy</w:t>
            </w:r>
          </w:p>
          <w:p w:rsidR="00C67FE2" w:rsidRPr="001561AF" w:rsidRDefault="00C67FE2" w:rsidP="003C225A">
            <w:pPr>
              <w:jc w:val="center"/>
              <w:rPr>
                <w:rFonts w:eastAsia="Lucida Sans Unicode"/>
                <w:b/>
                <w:sz w:val="18"/>
                <w:szCs w:val="18"/>
                <w:lang w:eastAsia="ar-SA"/>
              </w:rPr>
            </w:pPr>
          </w:p>
        </w:tc>
      </w:tr>
      <w:tr w:rsidR="00C67FE2" w:rsidRPr="00180FE8" w:rsidTr="003C225A">
        <w:trPr>
          <w:cantSplit/>
          <w:trHeight w:val="472"/>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C67FE2" w:rsidRPr="00352373" w:rsidRDefault="00C67FE2" w:rsidP="003C225A">
            <w:pPr>
              <w:rPr>
                <w:sz w:val="20"/>
              </w:rPr>
            </w:pPr>
            <w:r w:rsidRPr="00352373">
              <w:rPr>
                <w:sz w:val="20"/>
              </w:rPr>
              <w:t>1.</w:t>
            </w:r>
          </w:p>
        </w:tc>
        <w:tc>
          <w:tcPr>
            <w:tcW w:w="3543" w:type="dxa"/>
            <w:tcBorders>
              <w:left w:val="single" w:sz="2" w:space="0" w:color="000000"/>
              <w:bottom w:val="single" w:sz="2" w:space="0" w:color="000000"/>
            </w:tcBorders>
          </w:tcPr>
          <w:p w:rsidR="00C67FE2" w:rsidRPr="006835B0" w:rsidRDefault="00C67FE2" w:rsidP="003C225A">
            <w:pPr>
              <w:rPr>
                <w:rFonts w:ascii="Calibri" w:hAnsi="Calibri" w:cs="Calibri"/>
                <w:sz w:val="22"/>
                <w:szCs w:val="22"/>
              </w:rPr>
            </w:pPr>
            <w:r w:rsidRPr="006835B0">
              <w:rPr>
                <w:sz w:val="22"/>
                <w:szCs w:val="22"/>
                <w:lang w:val="en-US"/>
              </w:rPr>
              <w:t>Cewnik do obrazowania wewnątrznaczyniowego OCT</w:t>
            </w:r>
          </w:p>
        </w:tc>
        <w:tc>
          <w:tcPr>
            <w:tcW w:w="851" w:type="dxa"/>
            <w:tcBorders>
              <w:left w:val="single" w:sz="2" w:space="0" w:color="000000"/>
              <w:bottom w:val="single" w:sz="2" w:space="0" w:color="000000"/>
            </w:tcBorders>
          </w:tcPr>
          <w:p w:rsidR="00C67FE2" w:rsidRPr="006835B0" w:rsidRDefault="00C67FE2" w:rsidP="003C225A">
            <w:pPr>
              <w:jc w:val="center"/>
              <w:rPr>
                <w:rFonts w:ascii="Calibri" w:hAnsi="Calibri" w:cs="Calibri"/>
                <w:sz w:val="22"/>
                <w:szCs w:val="22"/>
              </w:rPr>
            </w:pPr>
            <w:r w:rsidRPr="006835B0">
              <w:rPr>
                <w:sz w:val="22"/>
                <w:szCs w:val="22"/>
              </w:rPr>
              <w:t>szt.</w:t>
            </w:r>
          </w:p>
        </w:tc>
        <w:tc>
          <w:tcPr>
            <w:tcW w:w="850" w:type="dxa"/>
            <w:tcBorders>
              <w:left w:val="single" w:sz="2" w:space="0" w:color="000000"/>
              <w:bottom w:val="single" w:sz="2" w:space="0" w:color="000000"/>
            </w:tcBorders>
          </w:tcPr>
          <w:p w:rsidR="00C67FE2" w:rsidRPr="006835B0" w:rsidRDefault="00C67FE2" w:rsidP="003C225A">
            <w:pPr>
              <w:jc w:val="center"/>
              <w:rPr>
                <w:rFonts w:ascii="Calibri" w:hAnsi="Calibri" w:cs="Calibri"/>
                <w:sz w:val="22"/>
                <w:szCs w:val="22"/>
              </w:rPr>
            </w:pPr>
            <w:r w:rsidRPr="006835B0">
              <w:rPr>
                <w:sz w:val="22"/>
                <w:szCs w:val="22"/>
              </w:rPr>
              <w:t>600</w:t>
            </w:r>
          </w:p>
        </w:tc>
        <w:tc>
          <w:tcPr>
            <w:tcW w:w="993" w:type="dxa"/>
            <w:tcBorders>
              <w:top w:val="single" w:sz="4" w:space="0" w:color="00000A"/>
              <w:left w:val="single" w:sz="4" w:space="0" w:color="00000A"/>
              <w:bottom w:val="single" w:sz="4" w:space="0" w:color="00000A"/>
              <w:right w:val="single" w:sz="4" w:space="0" w:color="00000A"/>
            </w:tcBorders>
          </w:tcPr>
          <w:p w:rsidR="00C67FE2" w:rsidRPr="006835B0" w:rsidRDefault="00C67FE2" w:rsidP="003C225A">
            <w:pPr>
              <w:jc w:val="center"/>
              <w:rPr>
                <w:rFonts w:eastAsia="Lucida Sans Unicode"/>
                <w:b/>
                <w:sz w:val="22"/>
                <w:szCs w:val="22"/>
                <w:lang w:eastAsia="ar-SA"/>
              </w:rPr>
            </w:pPr>
          </w:p>
          <w:p w:rsidR="00C67FE2" w:rsidRPr="006835B0" w:rsidRDefault="00C67FE2" w:rsidP="003C225A">
            <w:pPr>
              <w:jc w:val="center"/>
              <w:rPr>
                <w:rFonts w:eastAsia="Lucida Sans Unicode"/>
                <w:b/>
                <w:sz w:val="22"/>
                <w:szCs w:val="22"/>
                <w:lang w:eastAsia="ar-SA"/>
              </w:rPr>
            </w:pPr>
          </w:p>
        </w:tc>
        <w:tc>
          <w:tcPr>
            <w:tcW w:w="708" w:type="dxa"/>
            <w:tcBorders>
              <w:top w:val="single" w:sz="4" w:space="0" w:color="00000A"/>
              <w:left w:val="single" w:sz="4" w:space="0" w:color="00000A"/>
              <w:bottom w:val="single" w:sz="4" w:space="0" w:color="00000A"/>
              <w:right w:val="single" w:sz="4" w:space="0" w:color="00000A"/>
            </w:tcBorders>
          </w:tcPr>
          <w:p w:rsidR="00C67FE2" w:rsidRPr="006835B0" w:rsidRDefault="00C67FE2" w:rsidP="003C225A">
            <w:pPr>
              <w:jc w:val="center"/>
              <w:rPr>
                <w:rFonts w:eastAsia="Lucida Sans Unicode"/>
                <w:b/>
                <w:sz w:val="22"/>
                <w:szCs w:val="22"/>
                <w:lang w:eastAsia="ar-SA"/>
              </w:rPr>
            </w:pPr>
          </w:p>
        </w:tc>
        <w:tc>
          <w:tcPr>
            <w:tcW w:w="1134" w:type="dxa"/>
            <w:tcBorders>
              <w:top w:val="single" w:sz="4" w:space="0" w:color="00000A"/>
              <w:left w:val="single" w:sz="4" w:space="0" w:color="00000A"/>
              <w:bottom w:val="single" w:sz="4" w:space="0" w:color="00000A"/>
              <w:right w:val="single" w:sz="4" w:space="0" w:color="00000A"/>
            </w:tcBorders>
          </w:tcPr>
          <w:p w:rsidR="00C67FE2" w:rsidRPr="006835B0" w:rsidRDefault="00C67FE2" w:rsidP="003C225A">
            <w:pPr>
              <w:jc w:val="center"/>
              <w:rPr>
                <w:rFonts w:eastAsia="Lucida Sans Unicode"/>
                <w:b/>
                <w:sz w:val="22"/>
                <w:szCs w:val="22"/>
                <w:lang w:eastAsia="ar-SA"/>
              </w:rPr>
            </w:pPr>
          </w:p>
        </w:tc>
        <w:tc>
          <w:tcPr>
            <w:tcW w:w="1134" w:type="dxa"/>
            <w:tcBorders>
              <w:top w:val="single" w:sz="4" w:space="0" w:color="00000A"/>
              <w:left w:val="single" w:sz="4" w:space="0" w:color="00000A"/>
              <w:bottom w:val="single" w:sz="4" w:space="0" w:color="00000A"/>
              <w:right w:val="single" w:sz="4" w:space="0" w:color="00000A"/>
            </w:tcBorders>
          </w:tcPr>
          <w:p w:rsidR="00C67FE2" w:rsidRPr="006835B0" w:rsidRDefault="00C67FE2" w:rsidP="003C225A">
            <w:pPr>
              <w:jc w:val="center"/>
              <w:rPr>
                <w:rFonts w:eastAsia="Lucida Sans Unicode"/>
                <w:b/>
                <w:sz w:val="22"/>
                <w:szCs w:val="22"/>
                <w:lang w:eastAsia="ar-SA"/>
              </w:rPr>
            </w:pPr>
          </w:p>
        </w:tc>
        <w:tc>
          <w:tcPr>
            <w:tcW w:w="3686" w:type="dxa"/>
            <w:tcBorders>
              <w:top w:val="single" w:sz="4" w:space="0" w:color="00000A"/>
              <w:left w:val="single" w:sz="4" w:space="0" w:color="00000A"/>
              <w:bottom w:val="single" w:sz="4" w:space="0" w:color="00000A"/>
              <w:right w:val="single" w:sz="4" w:space="0" w:color="00000A"/>
            </w:tcBorders>
          </w:tcPr>
          <w:p w:rsidR="00C67FE2" w:rsidRPr="006835B0" w:rsidRDefault="00C67FE2" w:rsidP="003C225A">
            <w:pPr>
              <w:jc w:val="center"/>
              <w:rPr>
                <w:rFonts w:eastAsia="Lucida Sans Unicode"/>
                <w:b/>
                <w:sz w:val="22"/>
                <w:szCs w:val="22"/>
                <w:lang w:eastAsia="ar-SA"/>
              </w:rPr>
            </w:pPr>
          </w:p>
        </w:tc>
      </w:tr>
      <w:tr w:rsidR="00C67FE2" w:rsidRPr="00180FE8" w:rsidTr="003C225A">
        <w:trPr>
          <w:cantSplit/>
          <w:trHeight w:val="472"/>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C67FE2" w:rsidRPr="00352373" w:rsidRDefault="00C67FE2" w:rsidP="003C225A">
            <w:pPr>
              <w:rPr>
                <w:sz w:val="20"/>
              </w:rPr>
            </w:pPr>
            <w:r w:rsidRPr="00352373">
              <w:rPr>
                <w:sz w:val="20"/>
              </w:rPr>
              <w:t>2.</w:t>
            </w:r>
          </w:p>
        </w:tc>
        <w:tc>
          <w:tcPr>
            <w:tcW w:w="3543" w:type="dxa"/>
            <w:tcBorders>
              <w:left w:val="single" w:sz="2" w:space="0" w:color="000000"/>
              <w:bottom w:val="single" w:sz="2" w:space="0" w:color="000000"/>
            </w:tcBorders>
          </w:tcPr>
          <w:p w:rsidR="00C67FE2" w:rsidRPr="006835B0" w:rsidRDefault="00C67FE2" w:rsidP="003C225A">
            <w:pPr>
              <w:rPr>
                <w:sz w:val="22"/>
                <w:szCs w:val="22"/>
                <w:lang w:val="en-US"/>
              </w:rPr>
            </w:pPr>
            <w:r w:rsidRPr="006835B0">
              <w:rPr>
                <w:sz w:val="22"/>
                <w:szCs w:val="22"/>
                <w:lang w:val="en-US"/>
              </w:rPr>
              <w:t xml:space="preserve">Dzierżawa urządzenia współpracującego z cewnikiem do obrazowania </w:t>
            </w:r>
            <w:r>
              <w:rPr>
                <w:sz w:val="22"/>
                <w:szCs w:val="22"/>
                <w:lang w:val="en-US"/>
              </w:rPr>
              <w:t xml:space="preserve">na </w:t>
            </w:r>
            <w:r w:rsidRPr="006835B0">
              <w:rPr>
                <w:sz w:val="22"/>
                <w:szCs w:val="22"/>
                <w:lang w:val="en-US"/>
              </w:rPr>
              <w:t>24 miesiące</w:t>
            </w:r>
          </w:p>
        </w:tc>
        <w:tc>
          <w:tcPr>
            <w:tcW w:w="851" w:type="dxa"/>
            <w:tcBorders>
              <w:left w:val="single" w:sz="2" w:space="0" w:color="000000"/>
              <w:bottom w:val="single" w:sz="2" w:space="0" w:color="000000"/>
            </w:tcBorders>
          </w:tcPr>
          <w:p w:rsidR="00C67FE2" w:rsidRPr="006835B0" w:rsidRDefault="00C67FE2" w:rsidP="003C225A">
            <w:pPr>
              <w:jc w:val="center"/>
              <w:rPr>
                <w:sz w:val="22"/>
                <w:szCs w:val="22"/>
              </w:rPr>
            </w:pPr>
            <w:r>
              <w:rPr>
                <w:sz w:val="22"/>
                <w:szCs w:val="22"/>
              </w:rPr>
              <w:t>miesiąc</w:t>
            </w:r>
          </w:p>
        </w:tc>
        <w:tc>
          <w:tcPr>
            <w:tcW w:w="850" w:type="dxa"/>
            <w:tcBorders>
              <w:left w:val="single" w:sz="2" w:space="0" w:color="000000"/>
              <w:bottom w:val="single" w:sz="2" w:space="0" w:color="000000"/>
            </w:tcBorders>
          </w:tcPr>
          <w:p w:rsidR="00C67FE2" w:rsidRPr="006835B0" w:rsidRDefault="00C67FE2" w:rsidP="003C225A">
            <w:pPr>
              <w:jc w:val="center"/>
              <w:rPr>
                <w:sz w:val="22"/>
                <w:szCs w:val="22"/>
              </w:rPr>
            </w:pPr>
            <w:r>
              <w:rPr>
                <w:sz w:val="22"/>
                <w:szCs w:val="22"/>
              </w:rPr>
              <w:t>24</w:t>
            </w:r>
          </w:p>
        </w:tc>
        <w:tc>
          <w:tcPr>
            <w:tcW w:w="993" w:type="dxa"/>
            <w:tcBorders>
              <w:top w:val="single" w:sz="4" w:space="0" w:color="00000A"/>
              <w:left w:val="single" w:sz="4" w:space="0" w:color="00000A"/>
              <w:bottom w:val="single" w:sz="4" w:space="0" w:color="00000A"/>
              <w:right w:val="single" w:sz="4" w:space="0" w:color="00000A"/>
            </w:tcBorders>
          </w:tcPr>
          <w:p w:rsidR="00C67FE2" w:rsidRPr="006835B0" w:rsidRDefault="00C67FE2" w:rsidP="003C225A">
            <w:pPr>
              <w:jc w:val="center"/>
              <w:rPr>
                <w:rFonts w:eastAsia="Lucida Sans Unicode"/>
                <w:b/>
                <w:sz w:val="22"/>
                <w:szCs w:val="22"/>
                <w:lang w:eastAsia="ar-SA"/>
              </w:rPr>
            </w:pPr>
          </w:p>
        </w:tc>
        <w:tc>
          <w:tcPr>
            <w:tcW w:w="708" w:type="dxa"/>
            <w:tcBorders>
              <w:top w:val="single" w:sz="4" w:space="0" w:color="00000A"/>
              <w:left w:val="single" w:sz="4" w:space="0" w:color="00000A"/>
              <w:bottom w:val="single" w:sz="4" w:space="0" w:color="00000A"/>
              <w:right w:val="single" w:sz="4" w:space="0" w:color="00000A"/>
            </w:tcBorders>
          </w:tcPr>
          <w:p w:rsidR="00C67FE2" w:rsidRPr="006835B0" w:rsidRDefault="00C67FE2" w:rsidP="003C225A">
            <w:pPr>
              <w:jc w:val="center"/>
              <w:rPr>
                <w:rFonts w:eastAsia="Lucida Sans Unicode"/>
                <w:b/>
                <w:sz w:val="22"/>
                <w:szCs w:val="22"/>
                <w:lang w:eastAsia="ar-SA"/>
              </w:rPr>
            </w:pPr>
          </w:p>
        </w:tc>
        <w:tc>
          <w:tcPr>
            <w:tcW w:w="1134" w:type="dxa"/>
            <w:tcBorders>
              <w:top w:val="single" w:sz="4" w:space="0" w:color="00000A"/>
              <w:left w:val="single" w:sz="4" w:space="0" w:color="00000A"/>
              <w:bottom w:val="single" w:sz="4" w:space="0" w:color="00000A"/>
              <w:right w:val="single" w:sz="4" w:space="0" w:color="00000A"/>
            </w:tcBorders>
          </w:tcPr>
          <w:p w:rsidR="00C67FE2" w:rsidRPr="006835B0" w:rsidRDefault="00C67FE2" w:rsidP="003C225A">
            <w:pPr>
              <w:jc w:val="center"/>
              <w:rPr>
                <w:rFonts w:eastAsia="Lucida Sans Unicode"/>
                <w:b/>
                <w:sz w:val="22"/>
                <w:szCs w:val="22"/>
                <w:lang w:eastAsia="ar-SA"/>
              </w:rPr>
            </w:pPr>
          </w:p>
        </w:tc>
        <w:tc>
          <w:tcPr>
            <w:tcW w:w="1134" w:type="dxa"/>
            <w:tcBorders>
              <w:top w:val="single" w:sz="4" w:space="0" w:color="00000A"/>
              <w:left w:val="single" w:sz="4" w:space="0" w:color="00000A"/>
              <w:bottom w:val="single" w:sz="4" w:space="0" w:color="00000A"/>
              <w:right w:val="single" w:sz="4" w:space="0" w:color="00000A"/>
            </w:tcBorders>
          </w:tcPr>
          <w:p w:rsidR="00C67FE2" w:rsidRPr="006835B0" w:rsidRDefault="00C67FE2" w:rsidP="003C225A">
            <w:pPr>
              <w:jc w:val="center"/>
              <w:rPr>
                <w:rFonts w:eastAsia="Lucida Sans Unicode"/>
                <w:b/>
                <w:sz w:val="22"/>
                <w:szCs w:val="22"/>
                <w:lang w:eastAsia="ar-SA"/>
              </w:rPr>
            </w:pPr>
          </w:p>
        </w:tc>
        <w:tc>
          <w:tcPr>
            <w:tcW w:w="3686" w:type="dxa"/>
            <w:tcBorders>
              <w:top w:val="single" w:sz="4" w:space="0" w:color="00000A"/>
              <w:left w:val="single" w:sz="4" w:space="0" w:color="00000A"/>
              <w:bottom w:val="single" w:sz="4" w:space="0" w:color="00000A"/>
              <w:right w:val="single" w:sz="4" w:space="0" w:color="00000A"/>
            </w:tcBorders>
          </w:tcPr>
          <w:p w:rsidR="00C67FE2" w:rsidRPr="006835B0" w:rsidRDefault="00C67FE2" w:rsidP="003C225A">
            <w:pPr>
              <w:jc w:val="center"/>
              <w:rPr>
                <w:rFonts w:eastAsia="Lucida Sans Unicode"/>
                <w:b/>
                <w:sz w:val="22"/>
                <w:szCs w:val="22"/>
                <w:lang w:eastAsia="ar-SA"/>
              </w:rPr>
            </w:pPr>
          </w:p>
        </w:tc>
      </w:tr>
      <w:tr w:rsidR="00C67FE2" w:rsidRPr="00180FE8" w:rsidTr="003C225A">
        <w:trPr>
          <w:cantSplit/>
          <w:trHeight w:val="488"/>
        </w:trPr>
        <w:tc>
          <w:tcPr>
            <w:tcW w:w="7366" w:type="dxa"/>
            <w:gridSpan w:val="6"/>
            <w:tcBorders>
              <w:top w:val="single" w:sz="4" w:space="0" w:color="00000A"/>
              <w:left w:val="single" w:sz="4" w:space="0" w:color="00000A"/>
              <w:bottom w:val="single" w:sz="4" w:space="0" w:color="00000A"/>
              <w:right w:val="single" w:sz="4" w:space="0" w:color="00000A"/>
            </w:tcBorders>
          </w:tcPr>
          <w:p w:rsidR="00C67FE2" w:rsidRPr="00180FE8" w:rsidRDefault="00C67FE2" w:rsidP="003C225A">
            <w:pPr>
              <w:rPr>
                <w:rFonts w:eastAsia="Lucida Sans Unicode"/>
                <w:b/>
                <w:sz w:val="18"/>
                <w:szCs w:val="18"/>
                <w:lang w:eastAsia="ar-SA"/>
              </w:rPr>
            </w:pPr>
          </w:p>
          <w:p w:rsidR="00C67FE2" w:rsidRPr="00180FE8" w:rsidRDefault="00C67FE2" w:rsidP="003C225A">
            <w:pPr>
              <w:jc w:val="right"/>
              <w:rPr>
                <w:rFonts w:eastAsia="Lucida Sans Unicode"/>
                <w:b/>
                <w:sz w:val="18"/>
                <w:szCs w:val="18"/>
                <w:lang w:eastAsia="ar-SA"/>
              </w:rPr>
            </w:pPr>
            <w:r w:rsidRPr="00180FE8">
              <w:rPr>
                <w:rFonts w:eastAsia="Lucida Sans Unicode"/>
                <w:b/>
                <w:sz w:val="18"/>
                <w:szCs w:val="18"/>
                <w:lang w:eastAsia="ar-SA"/>
              </w:rPr>
              <w:t>RAZEM :</w:t>
            </w:r>
          </w:p>
        </w:tc>
        <w:tc>
          <w:tcPr>
            <w:tcW w:w="1134" w:type="dxa"/>
            <w:tcBorders>
              <w:top w:val="single" w:sz="4" w:space="0" w:color="00000A"/>
              <w:left w:val="single" w:sz="4" w:space="0" w:color="00000A"/>
              <w:bottom w:val="single" w:sz="4" w:space="0" w:color="00000A"/>
              <w:right w:val="single" w:sz="4" w:space="0" w:color="00000A"/>
            </w:tcBorders>
          </w:tcPr>
          <w:p w:rsidR="00C67FE2" w:rsidRPr="00180FE8" w:rsidRDefault="00C67FE2" w:rsidP="003C225A">
            <w:pPr>
              <w:jc w:val="center"/>
              <w:rPr>
                <w:rFonts w:eastAsia="Lucida Sans Unicode"/>
                <w:b/>
                <w:sz w:val="18"/>
                <w:szCs w:val="18"/>
                <w:lang w:eastAsia="ar-SA"/>
              </w:rPr>
            </w:pPr>
          </w:p>
        </w:tc>
        <w:tc>
          <w:tcPr>
            <w:tcW w:w="1134" w:type="dxa"/>
            <w:tcBorders>
              <w:top w:val="single" w:sz="4" w:space="0" w:color="00000A"/>
              <w:left w:val="single" w:sz="4" w:space="0" w:color="00000A"/>
              <w:bottom w:val="single" w:sz="4" w:space="0" w:color="00000A"/>
              <w:right w:val="single" w:sz="4" w:space="0" w:color="00000A"/>
            </w:tcBorders>
          </w:tcPr>
          <w:p w:rsidR="00C67FE2" w:rsidRPr="00180FE8" w:rsidRDefault="00C67FE2" w:rsidP="003C225A">
            <w:pPr>
              <w:jc w:val="center"/>
              <w:rPr>
                <w:rFonts w:eastAsia="Lucida Sans Unicode"/>
                <w:b/>
                <w:sz w:val="18"/>
                <w:szCs w:val="18"/>
                <w:lang w:eastAsia="ar-SA"/>
              </w:rPr>
            </w:pPr>
          </w:p>
        </w:tc>
        <w:tc>
          <w:tcPr>
            <w:tcW w:w="3686" w:type="dxa"/>
            <w:tcBorders>
              <w:top w:val="single" w:sz="4" w:space="0" w:color="00000A"/>
              <w:left w:val="single" w:sz="4" w:space="0" w:color="00000A"/>
              <w:bottom w:val="single" w:sz="4" w:space="0" w:color="00000A"/>
              <w:right w:val="single" w:sz="4" w:space="0" w:color="00000A"/>
            </w:tcBorders>
          </w:tcPr>
          <w:p w:rsidR="00C67FE2" w:rsidRPr="00180FE8" w:rsidRDefault="00C67FE2" w:rsidP="003C225A">
            <w:pPr>
              <w:jc w:val="center"/>
              <w:rPr>
                <w:rFonts w:eastAsia="Lucida Sans Unicode"/>
                <w:b/>
                <w:sz w:val="18"/>
                <w:szCs w:val="18"/>
                <w:lang w:eastAsia="ar-SA"/>
              </w:rPr>
            </w:pPr>
          </w:p>
        </w:tc>
      </w:tr>
    </w:tbl>
    <w:p w:rsidR="00C67FE2" w:rsidRPr="00180FE8" w:rsidRDefault="00C67FE2" w:rsidP="00C67FE2">
      <w:pPr>
        <w:spacing w:before="100" w:beforeAutospacing="1" w:line="360" w:lineRule="auto"/>
        <w:rPr>
          <w:color w:val="FF0000"/>
          <w:szCs w:val="24"/>
        </w:rPr>
      </w:pPr>
    </w:p>
    <w:p w:rsidR="00C67FE2" w:rsidRDefault="00C67FE2" w:rsidP="00C67FE2">
      <w:pPr>
        <w:jc w:val="both"/>
        <w:rPr>
          <w:b/>
          <w:bCs/>
        </w:rPr>
      </w:pPr>
    </w:p>
    <w:p w:rsidR="00C67FE2" w:rsidRDefault="00C67FE2" w:rsidP="00C67FE2">
      <w:pPr>
        <w:jc w:val="both"/>
        <w:rPr>
          <w:b/>
          <w:bCs/>
        </w:rPr>
      </w:pPr>
    </w:p>
    <w:p w:rsidR="00C67FE2" w:rsidRDefault="00C67FE2" w:rsidP="00C67FE2">
      <w:pPr>
        <w:jc w:val="both"/>
        <w:rPr>
          <w:b/>
          <w:bCs/>
        </w:rPr>
      </w:pPr>
    </w:p>
    <w:p w:rsidR="00C67FE2" w:rsidRDefault="00C67FE2" w:rsidP="00C67FE2">
      <w:pPr>
        <w:jc w:val="both"/>
        <w:rPr>
          <w:b/>
          <w:bCs/>
        </w:rPr>
      </w:pPr>
    </w:p>
    <w:p w:rsidR="00C67FE2" w:rsidRDefault="00C67FE2" w:rsidP="00C67FE2">
      <w:pPr>
        <w:jc w:val="both"/>
        <w:rPr>
          <w:b/>
          <w:bCs/>
        </w:rPr>
      </w:pPr>
    </w:p>
    <w:p w:rsidR="00C67FE2" w:rsidRDefault="00C67FE2" w:rsidP="00C67FE2">
      <w:pPr>
        <w:jc w:val="both"/>
        <w:rPr>
          <w:b/>
          <w:bCs/>
        </w:rPr>
      </w:pPr>
    </w:p>
    <w:p w:rsidR="00C67FE2" w:rsidRDefault="00C67FE2" w:rsidP="00C67FE2">
      <w:pPr>
        <w:jc w:val="both"/>
        <w:rPr>
          <w:b/>
          <w:bCs/>
        </w:rPr>
      </w:pPr>
    </w:p>
    <w:p w:rsidR="00C67FE2" w:rsidRDefault="00C67FE2" w:rsidP="00C67FE2">
      <w:pPr>
        <w:jc w:val="both"/>
        <w:rPr>
          <w:b/>
          <w:bCs/>
        </w:rPr>
      </w:pPr>
    </w:p>
    <w:p w:rsidR="00C67FE2" w:rsidRDefault="00C67FE2" w:rsidP="00C67FE2">
      <w:pPr>
        <w:jc w:val="both"/>
        <w:rPr>
          <w:b/>
          <w:bCs/>
        </w:rPr>
      </w:pPr>
    </w:p>
    <w:p w:rsidR="00C67FE2" w:rsidRDefault="00C67FE2" w:rsidP="00C67FE2">
      <w:pPr>
        <w:jc w:val="both"/>
        <w:rPr>
          <w:b/>
          <w:bCs/>
        </w:rPr>
      </w:pPr>
    </w:p>
    <w:p w:rsidR="00C67FE2" w:rsidRDefault="00C67FE2" w:rsidP="00C67FE2">
      <w:pPr>
        <w:jc w:val="both"/>
        <w:rPr>
          <w:b/>
          <w:bCs/>
          <w:sz w:val="22"/>
          <w:szCs w:val="22"/>
        </w:rPr>
      </w:pPr>
      <w:r w:rsidRPr="006835B0">
        <w:rPr>
          <w:b/>
          <w:bCs/>
          <w:sz w:val="22"/>
          <w:szCs w:val="22"/>
        </w:rPr>
        <w:t>Parametry wymagane</w:t>
      </w:r>
      <w:r>
        <w:rPr>
          <w:b/>
          <w:bCs/>
          <w:sz w:val="22"/>
          <w:szCs w:val="22"/>
        </w:rPr>
        <w:t> :</w:t>
      </w:r>
    </w:p>
    <w:p w:rsidR="00C67FE2" w:rsidRPr="006835B0" w:rsidRDefault="00C67FE2" w:rsidP="00C67FE2">
      <w:pPr>
        <w:widowControl/>
        <w:numPr>
          <w:ilvl w:val="0"/>
          <w:numId w:val="23"/>
        </w:numPr>
        <w:overflowPunct/>
        <w:autoSpaceDE/>
        <w:autoSpaceDN/>
        <w:adjustRightInd/>
        <w:jc w:val="both"/>
        <w:textAlignment w:val="auto"/>
        <w:rPr>
          <w:sz w:val="22"/>
          <w:szCs w:val="22"/>
        </w:rPr>
      </w:pPr>
      <w:r w:rsidRPr="006835B0">
        <w:rPr>
          <w:sz w:val="22"/>
          <w:szCs w:val="22"/>
        </w:rPr>
        <w:t>Dostarcza światło podczerwone długości fali 1300nm</w:t>
      </w:r>
    </w:p>
    <w:p w:rsidR="00C67FE2" w:rsidRPr="006835B0" w:rsidRDefault="00C67FE2" w:rsidP="00C67FE2">
      <w:pPr>
        <w:widowControl/>
        <w:numPr>
          <w:ilvl w:val="0"/>
          <w:numId w:val="23"/>
        </w:numPr>
        <w:overflowPunct/>
        <w:autoSpaceDE/>
        <w:autoSpaceDN/>
        <w:adjustRightInd/>
        <w:jc w:val="both"/>
        <w:textAlignment w:val="auto"/>
        <w:rPr>
          <w:sz w:val="22"/>
          <w:szCs w:val="22"/>
        </w:rPr>
      </w:pPr>
      <w:r w:rsidRPr="006835B0">
        <w:rPr>
          <w:sz w:val="22"/>
          <w:szCs w:val="22"/>
        </w:rPr>
        <w:t>Wewnątrz sondy pojedyncze włókno światłowodowe średnicy 0,006” wraz z osadzoną na końcu soczewką i kanałem do przepłukiwania</w:t>
      </w:r>
    </w:p>
    <w:p w:rsidR="00C67FE2" w:rsidRPr="006835B0" w:rsidRDefault="00C67FE2" w:rsidP="00C67FE2">
      <w:pPr>
        <w:widowControl/>
        <w:numPr>
          <w:ilvl w:val="0"/>
          <w:numId w:val="23"/>
        </w:numPr>
        <w:overflowPunct/>
        <w:autoSpaceDE/>
        <w:autoSpaceDN/>
        <w:adjustRightInd/>
        <w:jc w:val="both"/>
        <w:textAlignment w:val="auto"/>
        <w:rPr>
          <w:sz w:val="22"/>
          <w:szCs w:val="22"/>
        </w:rPr>
      </w:pPr>
      <w:r w:rsidRPr="006835B0">
        <w:rPr>
          <w:sz w:val="22"/>
          <w:szCs w:val="22"/>
        </w:rPr>
        <w:t>Cewnik kompatybilny z cewnikiem prowadzącym 6 Fr</w:t>
      </w:r>
    </w:p>
    <w:p w:rsidR="00C67FE2" w:rsidRPr="006835B0" w:rsidRDefault="00C67FE2" w:rsidP="00C67FE2">
      <w:pPr>
        <w:widowControl/>
        <w:numPr>
          <w:ilvl w:val="0"/>
          <w:numId w:val="23"/>
        </w:numPr>
        <w:overflowPunct/>
        <w:autoSpaceDE/>
        <w:autoSpaceDN/>
        <w:adjustRightInd/>
        <w:jc w:val="both"/>
        <w:textAlignment w:val="auto"/>
        <w:rPr>
          <w:sz w:val="22"/>
          <w:szCs w:val="22"/>
        </w:rPr>
      </w:pPr>
      <w:r w:rsidRPr="006835B0">
        <w:rPr>
          <w:sz w:val="22"/>
          <w:szCs w:val="22"/>
        </w:rPr>
        <w:t>Kompatybilny z prowadnikiem 0.014”</w:t>
      </w:r>
    </w:p>
    <w:p w:rsidR="00C67FE2" w:rsidRPr="006835B0" w:rsidRDefault="00C67FE2" w:rsidP="00C67FE2">
      <w:pPr>
        <w:widowControl/>
        <w:numPr>
          <w:ilvl w:val="0"/>
          <w:numId w:val="23"/>
        </w:numPr>
        <w:overflowPunct/>
        <w:autoSpaceDE/>
        <w:autoSpaceDN/>
        <w:adjustRightInd/>
        <w:jc w:val="both"/>
        <w:textAlignment w:val="auto"/>
        <w:rPr>
          <w:sz w:val="22"/>
          <w:szCs w:val="22"/>
        </w:rPr>
      </w:pPr>
      <w:r w:rsidRPr="006835B0">
        <w:rPr>
          <w:sz w:val="22"/>
          <w:szCs w:val="22"/>
        </w:rPr>
        <w:t>Długość użytkowa sondy 135 cm</w:t>
      </w:r>
    </w:p>
    <w:p w:rsidR="00C67FE2" w:rsidRPr="006835B0" w:rsidRDefault="00C67FE2" w:rsidP="00C67FE2">
      <w:pPr>
        <w:widowControl/>
        <w:numPr>
          <w:ilvl w:val="0"/>
          <w:numId w:val="23"/>
        </w:numPr>
        <w:overflowPunct/>
        <w:autoSpaceDE/>
        <w:autoSpaceDN/>
        <w:adjustRightInd/>
        <w:jc w:val="both"/>
        <w:textAlignment w:val="auto"/>
        <w:rPr>
          <w:sz w:val="22"/>
          <w:szCs w:val="22"/>
        </w:rPr>
      </w:pPr>
      <w:r w:rsidRPr="006835B0">
        <w:rPr>
          <w:sz w:val="22"/>
          <w:szCs w:val="22"/>
        </w:rPr>
        <w:t>Długość odcinka Rx 17 mm</w:t>
      </w:r>
    </w:p>
    <w:p w:rsidR="00C67FE2" w:rsidRPr="006835B0" w:rsidRDefault="00C67FE2" w:rsidP="00C67FE2">
      <w:pPr>
        <w:widowControl/>
        <w:numPr>
          <w:ilvl w:val="0"/>
          <w:numId w:val="23"/>
        </w:numPr>
        <w:overflowPunct/>
        <w:autoSpaceDE/>
        <w:autoSpaceDN/>
        <w:adjustRightInd/>
        <w:jc w:val="both"/>
        <w:textAlignment w:val="auto"/>
        <w:rPr>
          <w:sz w:val="22"/>
          <w:szCs w:val="22"/>
        </w:rPr>
      </w:pPr>
      <w:r w:rsidRPr="006835B0">
        <w:rPr>
          <w:sz w:val="22"/>
          <w:szCs w:val="22"/>
        </w:rPr>
        <w:t>Shaft 2.7 Fr</w:t>
      </w:r>
    </w:p>
    <w:p w:rsidR="00C67FE2" w:rsidRPr="006835B0" w:rsidRDefault="00C67FE2" w:rsidP="00C67FE2">
      <w:pPr>
        <w:widowControl/>
        <w:numPr>
          <w:ilvl w:val="0"/>
          <w:numId w:val="23"/>
        </w:numPr>
        <w:overflowPunct/>
        <w:autoSpaceDE/>
        <w:autoSpaceDN/>
        <w:adjustRightInd/>
        <w:jc w:val="both"/>
        <w:textAlignment w:val="auto"/>
        <w:rPr>
          <w:sz w:val="22"/>
          <w:szCs w:val="22"/>
        </w:rPr>
      </w:pPr>
      <w:r w:rsidRPr="006835B0">
        <w:rPr>
          <w:sz w:val="22"/>
          <w:szCs w:val="22"/>
        </w:rPr>
        <w:t>Dostępne długości pasażu 0, 54 lub 75 mm</w:t>
      </w:r>
    </w:p>
    <w:p w:rsidR="00C67FE2" w:rsidRPr="006835B0" w:rsidRDefault="00C67FE2" w:rsidP="00C67FE2">
      <w:pPr>
        <w:widowControl/>
        <w:numPr>
          <w:ilvl w:val="0"/>
          <w:numId w:val="23"/>
        </w:numPr>
        <w:overflowPunct/>
        <w:autoSpaceDE/>
        <w:autoSpaceDN/>
        <w:adjustRightInd/>
        <w:jc w:val="both"/>
        <w:textAlignment w:val="auto"/>
        <w:rPr>
          <w:sz w:val="22"/>
          <w:szCs w:val="22"/>
        </w:rPr>
      </w:pPr>
      <w:r w:rsidRPr="006835B0">
        <w:rPr>
          <w:sz w:val="22"/>
          <w:szCs w:val="22"/>
        </w:rPr>
        <w:t>Sensor umieszczony 29 mm od wierzchołka dystalnego</w:t>
      </w:r>
    </w:p>
    <w:p w:rsidR="00C67FE2" w:rsidRPr="006835B0" w:rsidRDefault="00C67FE2" w:rsidP="00C67FE2">
      <w:pPr>
        <w:widowControl/>
        <w:numPr>
          <w:ilvl w:val="0"/>
          <w:numId w:val="23"/>
        </w:numPr>
        <w:overflowPunct/>
        <w:autoSpaceDE/>
        <w:autoSpaceDN/>
        <w:adjustRightInd/>
        <w:jc w:val="both"/>
        <w:textAlignment w:val="auto"/>
        <w:rPr>
          <w:sz w:val="22"/>
          <w:szCs w:val="22"/>
        </w:rPr>
      </w:pPr>
      <w:r w:rsidRPr="006835B0">
        <w:rPr>
          <w:sz w:val="22"/>
          <w:szCs w:val="22"/>
        </w:rPr>
        <w:t>Przepłukiwany kontrastem</w:t>
      </w:r>
    </w:p>
    <w:p w:rsidR="00C67FE2" w:rsidRPr="006835B0" w:rsidRDefault="00C67FE2" w:rsidP="00C67FE2">
      <w:pPr>
        <w:widowControl/>
        <w:numPr>
          <w:ilvl w:val="0"/>
          <w:numId w:val="23"/>
        </w:numPr>
        <w:overflowPunct/>
        <w:autoSpaceDE/>
        <w:autoSpaceDN/>
        <w:adjustRightInd/>
        <w:jc w:val="both"/>
        <w:textAlignment w:val="auto"/>
        <w:rPr>
          <w:sz w:val="22"/>
          <w:szCs w:val="22"/>
        </w:rPr>
      </w:pPr>
      <w:r w:rsidRPr="006835B0">
        <w:rPr>
          <w:sz w:val="22"/>
          <w:szCs w:val="22"/>
        </w:rPr>
        <w:t>Sonda pokryta warstwą hydrofilną</w:t>
      </w:r>
    </w:p>
    <w:p w:rsidR="00C67FE2" w:rsidRPr="006835B0" w:rsidRDefault="00C67FE2" w:rsidP="00C67FE2">
      <w:pPr>
        <w:widowControl/>
        <w:numPr>
          <w:ilvl w:val="0"/>
          <w:numId w:val="23"/>
        </w:numPr>
        <w:overflowPunct/>
        <w:autoSpaceDE/>
        <w:autoSpaceDN/>
        <w:adjustRightInd/>
        <w:jc w:val="both"/>
        <w:textAlignment w:val="auto"/>
        <w:rPr>
          <w:sz w:val="22"/>
          <w:szCs w:val="22"/>
        </w:rPr>
      </w:pPr>
      <w:r w:rsidRPr="006835B0">
        <w:rPr>
          <w:sz w:val="22"/>
          <w:szCs w:val="22"/>
        </w:rPr>
        <w:t>Marker dystalny 3 mm od TIP</w:t>
      </w:r>
    </w:p>
    <w:p w:rsidR="00C67FE2" w:rsidRPr="006835B0" w:rsidRDefault="00C67FE2" w:rsidP="00C67FE2">
      <w:pPr>
        <w:widowControl/>
        <w:numPr>
          <w:ilvl w:val="0"/>
          <w:numId w:val="23"/>
        </w:numPr>
        <w:overflowPunct/>
        <w:autoSpaceDE/>
        <w:autoSpaceDN/>
        <w:adjustRightInd/>
        <w:jc w:val="both"/>
        <w:textAlignment w:val="auto"/>
        <w:rPr>
          <w:sz w:val="22"/>
          <w:szCs w:val="22"/>
        </w:rPr>
      </w:pPr>
      <w:r w:rsidRPr="006835B0">
        <w:rPr>
          <w:sz w:val="22"/>
          <w:szCs w:val="22"/>
        </w:rPr>
        <w:t>Soczewka dobrazowania 23 mm od TIP</w:t>
      </w:r>
    </w:p>
    <w:p w:rsidR="00C67FE2" w:rsidRPr="006835B0" w:rsidRDefault="00C67FE2" w:rsidP="00C67FE2">
      <w:pPr>
        <w:widowControl/>
        <w:numPr>
          <w:ilvl w:val="0"/>
          <w:numId w:val="23"/>
        </w:numPr>
        <w:overflowPunct/>
        <w:autoSpaceDE/>
        <w:autoSpaceDN/>
        <w:adjustRightInd/>
        <w:jc w:val="both"/>
        <w:textAlignment w:val="auto"/>
        <w:rPr>
          <w:sz w:val="22"/>
          <w:szCs w:val="22"/>
        </w:rPr>
      </w:pPr>
      <w:r w:rsidRPr="006835B0">
        <w:rPr>
          <w:sz w:val="22"/>
          <w:szCs w:val="22"/>
        </w:rPr>
        <w:t>Marker środkowy bezpośrednio przed soczewką</w:t>
      </w:r>
    </w:p>
    <w:p w:rsidR="00C67FE2" w:rsidRPr="006835B0" w:rsidRDefault="00C67FE2" w:rsidP="00C67FE2">
      <w:pPr>
        <w:widowControl/>
        <w:numPr>
          <w:ilvl w:val="0"/>
          <w:numId w:val="23"/>
        </w:numPr>
        <w:overflowPunct/>
        <w:autoSpaceDE/>
        <w:autoSpaceDN/>
        <w:adjustRightInd/>
        <w:jc w:val="both"/>
        <w:textAlignment w:val="auto"/>
        <w:rPr>
          <w:sz w:val="22"/>
          <w:szCs w:val="22"/>
        </w:rPr>
      </w:pPr>
      <w:r w:rsidRPr="006835B0">
        <w:rPr>
          <w:sz w:val="22"/>
          <w:szCs w:val="22"/>
        </w:rPr>
        <w:t>Marker proksymalny 82 mm przed soczewką</w:t>
      </w:r>
    </w:p>
    <w:p w:rsidR="00C67FE2" w:rsidRPr="006835B0" w:rsidRDefault="00C67FE2" w:rsidP="00C67FE2">
      <w:pPr>
        <w:widowControl/>
        <w:numPr>
          <w:ilvl w:val="0"/>
          <w:numId w:val="23"/>
        </w:numPr>
        <w:overflowPunct/>
        <w:autoSpaceDE/>
        <w:autoSpaceDN/>
        <w:adjustRightInd/>
        <w:jc w:val="both"/>
        <w:textAlignment w:val="auto"/>
        <w:rPr>
          <w:sz w:val="22"/>
          <w:szCs w:val="22"/>
        </w:rPr>
      </w:pPr>
      <w:r w:rsidRPr="006835B0">
        <w:rPr>
          <w:sz w:val="22"/>
          <w:szCs w:val="22"/>
        </w:rPr>
        <w:t>Crossing profile 0.029”</w:t>
      </w:r>
    </w:p>
    <w:p w:rsidR="00C67FE2" w:rsidRDefault="00C67FE2" w:rsidP="00C67FE2">
      <w:pPr>
        <w:widowControl/>
        <w:numPr>
          <w:ilvl w:val="0"/>
          <w:numId w:val="23"/>
        </w:numPr>
        <w:overflowPunct/>
        <w:autoSpaceDE/>
        <w:autoSpaceDN/>
        <w:adjustRightInd/>
        <w:jc w:val="both"/>
        <w:textAlignment w:val="auto"/>
        <w:rPr>
          <w:sz w:val="22"/>
          <w:szCs w:val="22"/>
        </w:rPr>
      </w:pPr>
      <w:r w:rsidRPr="006835B0">
        <w:rPr>
          <w:sz w:val="22"/>
          <w:szCs w:val="22"/>
        </w:rPr>
        <w:t>W zestawie sterylna, teleskopowa osłona modułu sterującego  jednorazową sondą i 3ml zakręcan</w:t>
      </w:r>
      <w:r>
        <w:rPr>
          <w:sz w:val="22"/>
          <w:szCs w:val="22"/>
        </w:rPr>
        <w:t>a strzykawka do przepłukiwania</w:t>
      </w:r>
    </w:p>
    <w:p w:rsidR="00C67FE2" w:rsidRPr="006835B0" w:rsidRDefault="00C67FE2" w:rsidP="00C67FE2">
      <w:pPr>
        <w:pStyle w:val="Akapitzlist0"/>
        <w:numPr>
          <w:ilvl w:val="0"/>
          <w:numId w:val="23"/>
        </w:numPr>
        <w:jc w:val="both"/>
        <w:rPr>
          <w:b/>
          <w:bCs/>
          <w:sz w:val="22"/>
          <w:szCs w:val="22"/>
        </w:rPr>
      </w:pPr>
      <w:r>
        <w:rPr>
          <w:sz w:val="22"/>
          <w:szCs w:val="22"/>
        </w:rPr>
        <w:t>M</w:t>
      </w:r>
      <w:r w:rsidRPr="006835B0">
        <w:rPr>
          <w:sz w:val="22"/>
          <w:szCs w:val="22"/>
        </w:rPr>
        <w:t>arkery głębokości 90-100cm</w:t>
      </w:r>
    </w:p>
    <w:p w:rsidR="002821E1" w:rsidRDefault="002821E1" w:rsidP="00C67FE2">
      <w:pPr>
        <w:jc w:val="both"/>
        <w:rPr>
          <w:rFonts w:eastAsia="Lucida Sans Unicode"/>
          <w:b/>
          <w:kern w:val="2"/>
          <w:sz w:val="22"/>
          <w:szCs w:val="22"/>
          <w:lang w:eastAsia="ar-SA"/>
        </w:rPr>
      </w:pPr>
    </w:p>
    <w:p w:rsidR="002821E1" w:rsidRDefault="00C67FE2" w:rsidP="00C67FE2">
      <w:pPr>
        <w:jc w:val="both"/>
        <w:rPr>
          <w:rFonts w:eastAsia="Lucida Sans Unicode"/>
          <w:b/>
          <w:kern w:val="2"/>
          <w:sz w:val="22"/>
          <w:szCs w:val="22"/>
          <w:lang w:eastAsia="ar-SA"/>
        </w:rPr>
      </w:pPr>
      <w:r w:rsidRPr="006835B0">
        <w:rPr>
          <w:rFonts w:eastAsia="Lucida Sans Unicode"/>
          <w:b/>
          <w:kern w:val="2"/>
          <w:sz w:val="22"/>
          <w:szCs w:val="22"/>
          <w:lang w:eastAsia="ar-SA"/>
        </w:rPr>
        <w:lastRenderedPageBreak/>
        <w:t>Pakiet nr 2</w:t>
      </w:r>
    </w:p>
    <w:p w:rsidR="00C67FE2" w:rsidRPr="006835B0" w:rsidRDefault="00C67FE2" w:rsidP="00C67FE2">
      <w:pPr>
        <w:jc w:val="both"/>
        <w:rPr>
          <w:b/>
          <w:bCs/>
          <w:sz w:val="22"/>
          <w:szCs w:val="22"/>
        </w:rPr>
      </w:pPr>
      <w:r>
        <w:rPr>
          <w:rFonts w:eastAsia="Lucida Sans Unicode"/>
          <w:b/>
          <w:kern w:val="2"/>
          <w:sz w:val="22"/>
          <w:szCs w:val="22"/>
          <w:lang w:eastAsia="ar-SA"/>
        </w:rPr>
        <w:fldChar w:fldCharType="begin"/>
      </w:r>
      <w:r w:rsidRPr="006835B0">
        <w:rPr>
          <w:rFonts w:eastAsia="Lucida Sans Unicode"/>
          <w:b/>
          <w:kern w:val="2"/>
          <w:sz w:val="22"/>
          <w:szCs w:val="22"/>
          <w:lang w:eastAsia="ar-SA"/>
        </w:rPr>
        <w:instrText xml:space="preserve"> LINK Excel.Sheet.12 "\\\\FS\\zasoby\\udzialy-grupy\\dos\\Dysk przetargi\\POSTĘPOWANIA 2024\\Postępowania unijne\\Dostawa materiałów medycznych dla Chirurgii Onkologicznej, Okulistyki oraz Hematologii\\szacowanie-.xlsx" Arkusz1!W3K5 \a \f 5 \h  \* MERGEFORMAT </w:instrText>
      </w:r>
      <w:r>
        <w:rPr>
          <w:rFonts w:eastAsia="Lucida Sans Unicode"/>
          <w:b/>
          <w:kern w:val="2"/>
          <w:sz w:val="22"/>
          <w:szCs w:val="22"/>
          <w:lang w:eastAsia="ar-SA"/>
        </w:rPr>
        <w:fldChar w:fldCharType="separate"/>
      </w:r>
    </w:p>
    <w:p w:rsidR="00C67FE2" w:rsidRPr="00352373" w:rsidRDefault="00C67FE2" w:rsidP="00C67FE2">
      <w:pPr>
        <w:jc w:val="both"/>
        <w:rPr>
          <w:bCs/>
          <w:sz w:val="22"/>
          <w:szCs w:val="22"/>
        </w:rPr>
      </w:pPr>
      <w:r>
        <w:rPr>
          <w:b/>
          <w:kern w:val="2"/>
          <w:sz w:val="22"/>
          <w:szCs w:val="22"/>
        </w:rPr>
        <w:fldChar w:fldCharType="end"/>
      </w:r>
      <w:r w:rsidRPr="00352373">
        <w:rPr>
          <w:bCs/>
          <w:color w:val="000000"/>
          <w:sz w:val="22"/>
          <w:szCs w:val="22"/>
        </w:rPr>
        <w:t xml:space="preserve">Prowadnik pomiarowy do  pomiaru cząstkowej rezerwy wieńcowej i mikrokrążenia oraz najem urządzenia pomiarowego </w:t>
      </w:r>
      <w:r w:rsidRPr="00352373">
        <w:rPr>
          <w:bCs/>
          <w:sz w:val="22"/>
          <w:szCs w:val="22"/>
        </w:rPr>
        <w:t>do określenia cząstkowej rezerwy wieńcowej i mikrokrążęnia</w:t>
      </w:r>
    </w:p>
    <w:p w:rsidR="00C67FE2" w:rsidRPr="00352373" w:rsidRDefault="00C67FE2" w:rsidP="00C67FE2">
      <w:pPr>
        <w:jc w:val="both"/>
        <w:rPr>
          <w:b/>
          <w:bCs/>
          <w:sz w:val="22"/>
          <w:szCs w:val="22"/>
        </w:rPr>
      </w:pPr>
    </w:p>
    <w:tbl>
      <w:tblPr>
        <w:tblpPr w:leftFromText="141" w:rightFromText="141" w:vertAnchor="text" w:horzAnchor="margin" w:tblpX="-1008" w:tblpY="237"/>
        <w:tblOverlap w:val="never"/>
        <w:tblW w:w="1332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65" w:type="dxa"/>
          <w:right w:w="70" w:type="dxa"/>
        </w:tblCellMar>
        <w:tblLook w:val="04A0" w:firstRow="1" w:lastRow="0" w:firstColumn="1" w:lastColumn="0" w:noHBand="0" w:noVBand="1"/>
      </w:tblPr>
      <w:tblGrid>
        <w:gridCol w:w="421"/>
        <w:gridCol w:w="3543"/>
        <w:gridCol w:w="851"/>
        <w:gridCol w:w="850"/>
        <w:gridCol w:w="993"/>
        <w:gridCol w:w="708"/>
        <w:gridCol w:w="1134"/>
        <w:gridCol w:w="1134"/>
        <w:gridCol w:w="3686"/>
      </w:tblGrid>
      <w:tr w:rsidR="00C67FE2" w:rsidRPr="001561AF" w:rsidTr="003C225A">
        <w:trPr>
          <w:cantSplit/>
          <w:trHeight w:val="447"/>
        </w:trPr>
        <w:tc>
          <w:tcPr>
            <w:tcW w:w="421" w:type="dxa"/>
            <w:tcBorders>
              <w:top w:val="single" w:sz="4" w:space="0" w:color="00000A"/>
              <w:left w:val="single" w:sz="4" w:space="0" w:color="00000A"/>
              <w:bottom w:val="single" w:sz="4" w:space="0" w:color="00000A"/>
              <w:right w:val="single" w:sz="4" w:space="0" w:color="00000A"/>
            </w:tcBorders>
          </w:tcPr>
          <w:p w:rsidR="00C67FE2" w:rsidRPr="001561AF" w:rsidRDefault="00C67FE2" w:rsidP="003C225A">
            <w:pPr>
              <w:jc w:val="center"/>
              <w:rPr>
                <w:rFonts w:eastAsia="Lucida Sans Unicode"/>
                <w:b/>
                <w:sz w:val="18"/>
                <w:szCs w:val="18"/>
                <w:lang w:eastAsia="ar-SA"/>
              </w:rPr>
            </w:pPr>
          </w:p>
          <w:p w:rsidR="00C67FE2" w:rsidRPr="001561AF" w:rsidRDefault="00C67FE2" w:rsidP="003C225A">
            <w:pPr>
              <w:jc w:val="center"/>
              <w:rPr>
                <w:rFonts w:eastAsia="Lucida Sans Unicode"/>
                <w:b/>
                <w:sz w:val="18"/>
                <w:szCs w:val="18"/>
                <w:lang w:eastAsia="ar-SA"/>
              </w:rPr>
            </w:pPr>
          </w:p>
          <w:p w:rsidR="00C67FE2" w:rsidRPr="001561AF" w:rsidRDefault="00C67FE2" w:rsidP="003C225A">
            <w:pPr>
              <w:rPr>
                <w:sz w:val="18"/>
                <w:szCs w:val="18"/>
              </w:rPr>
            </w:pPr>
            <w:r w:rsidRPr="001561AF">
              <w:rPr>
                <w:rFonts w:eastAsia="Lucida Sans Unicode"/>
                <w:b/>
                <w:sz w:val="18"/>
                <w:szCs w:val="18"/>
                <w:lang w:eastAsia="ar-SA"/>
              </w:rPr>
              <w:t>l.p.</w:t>
            </w:r>
          </w:p>
        </w:tc>
        <w:tc>
          <w:tcPr>
            <w:tcW w:w="3543" w:type="dxa"/>
            <w:tcBorders>
              <w:top w:val="single" w:sz="4" w:space="0" w:color="00000A"/>
              <w:left w:val="single" w:sz="4" w:space="0" w:color="00000A"/>
              <w:bottom w:val="single" w:sz="4" w:space="0" w:color="00000A"/>
              <w:right w:val="single" w:sz="4" w:space="0" w:color="00000A"/>
            </w:tcBorders>
          </w:tcPr>
          <w:p w:rsidR="00C67FE2" w:rsidRPr="001561AF" w:rsidRDefault="00C67FE2" w:rsidP="003C225A">
            <w:pPr>
              <w:jc w:val="center"/>
              <w:rPr>
                <w:rFonts w:eastAsia="Lucida Sans Unicode"/>
                <w:b/>
                <w:sz w:val="18"/>
                <w:szCs w:val="18"/>
                <w:lang w:eastAsia="ar-SA"/>
              </w:rPr>
            </w:pPr>
          </w:p>
          <w:p w:rsidR="00C67FE2" w:rsidRPr="001561AF" w:rsidRDefault="00C67FE2" w:rsidP="003C225A">
            <w:pPr>
              <w:jc w:val="center"/>
              <w:rPr>
                <w:sz w:val="18"/>
                <w:szCs w:val="18"/>
              </w:rPr>
            </w:pPr>
            <w:r>
              <w:rPr>
                <w:rFonts w:eastAsia="Lucida Sans Unicode"/>
                <w:b/>
                <w:sz w:val="18"/>
                <w:szCs w:val="18"/>
                <w:lang w:eastAsia="ar-SA"/>
              </w:rPr>
              <w:t>A</w:t>
            </w:r>
            <w:r w:rsidRPr="001561AF">
              <w:rPr>
                <w:rFonts w:eastAsia="Lucida Sans Unicode"/>
                <w:b/>
                <w:sz w:val="18"/>
                <w:szCs w:val="18"/>
                <w:lang w:eastAsia="ar-SA"/>
              </w:rPr>
              <w:t>sortyment</w:t>
            </w:r>
          </w:p>
          <w:p w:rsidR="00C67FE2" w:rsidRPr="001561AF" w:rsidRDefault="00C67FE2" w:rsidP="003C225A">
            <w:pPr>
              <w:jc w:val="center"/>
              <w:rPr>
                <w:sz w:val="18"/>
                <w:szCs w:val="18"/>
              </w:rPr>
            </w:pPr>
            <w:r w:rsidRPr="001561AF">
              <w:rPr>
                <w:rFonts w:eastAsia="Lucida Sans Unicode"/>
                <w:b/>
                <w:sz w:val="18"/>
                <w:szCs w:val="18"/>
                <w:lang w:eastAsia="ar-SA"/>
              </w:rPr>
              <w:t>szczegółowy</w:t>
            </w:r>
          </w:p>
        </w:tc>
        <w:tc>
          <w:tcPr>
            <w:tcW w:w="851" w:type="dxa"/>
            <w:tcBorders>
              <w:top w:val="single" w:sz="4" w:space="0" w:color="00000A"/>
              <w:left w:val="single" w:sz="4" w:space="0" w:color="00000A"/>
              <w:bottom w:val="single" w:sz="4" w:space="0" w:color="00000A"/>
              <w:right w:val="single" w:sz="4" w:space="0" w:color="00000A"/>
            </w:tcBorders>
          </w:tcPr>
          <w:p w:rsidR="00C67FE2" w:rsidRPr="001561AF" w:rsidRDefault="00C67FE2" w:rsidP="003C225A">
            <w:pPr>
              <w:jc w:val="center"/>
              <w:rPr>
                <w:rFonts w:eastAsia="Lucida Sans Unicode"/>
                <w:b/>
                <w:sz w:val="18"/>
                <w:szCs w:val="18"/>
                <w:lang w:eastAsia="ar-SA"/>
              </w:rPr>
            </w:pPr>
          </w:p>
          <w:p w:rsidR="00C67FE2" w:rsidRPr="001561AF" w:rsidRDefault="00C67FE2" w:rsidP="003C225A">
            <w:pPr>
              <w:jc w:val="center"/>
              <w:rPr>
                <w:sz w:val="18"/>
                <w:szCs w:val="18"/>
              </w:rPr>
            </w:pPr>
            <w:r>
              <w:rPr>
                <w:rFonts w:eastAsia="Lucida Sans Unicode"/>
                <w:b/>
                <w:sz w:val="18"/>
                <w:szCs w:val="18"/>
                <w:lang w:eastAsia="ar-SA"/>
              </w:rPr>
              <w:t>J</w:t>
            </w:r>
            <w:r w:rsidRPr="001561AF">
              <w:rPr>
                <w:rFonts w:eastAsia="Lucida Sans Unicode"/>
                <w:b/>
                <w:sz w:val="18"/>
                <w:szCs w:val="18"/>
                <w:lang w:eastAsia="ar-SA"/>
              </w:rPr>
              <w:t>edn. miary</w:t>
            </w:r>
          </w:p>
        </w:tc>
        <w:tc>
          <w:tcPr>
            <w:tcW w:w="850" w:type="dxa"/>
            <w:tcBorders>
              <w:top w:val="single" w:sz="4" w:space="0" w:color="00000A"/>
              <w:left w:val="single" w:sz="4" w:space="0" w:color="00000A"/>
              <w:bottom w:val="single" w:sz="4" w:space="0" w:color="00000A"/>
              <w:right w:val="single" w:sz="4" w:space="0" w:color="00000A"/>
            </w:tcBorders>
          </w:tcPr>
          <w:p w:rsidR="00C67FE2" w:rsidRPr="001561AF" w:rsidRDefault="00C67FE2" w:rsidP="003C225A">
            <w:pPr>
              <w:rPr>
                <w:rFonts w:eastAsia="Lucida Sans Unicode"/>
                <w:b/>
                <w:sz w:val="18"/>
                <w:szCs w:val="18"/>
                <w:lang w:eastAsia="ar-SA"/>
              </w:rPr>
            </w:pPr>
          </w:p>
          <w:p w:rsidR="00C67FE2" w:rsidRPr="001561AF" w:rsidRDefault="00C67FE2" w:rsidP="003C225A">
            <w:pPr>
              <w:jc w:val="center"/>
              <w:rPr>
                <w:sz w:val="18"/>
                <w:szCs w:val="18"/>
              </w:rPr>
            </w:pPr>
            <w:r>
              <w:rPr>
                <w:rFonts w:eastAsia="Lucida Sans Unicode"/>
                <w:b/>
                <w:sz w:val="18"/>
                <w:szCs w:val="18"/>
                <w:lang w:eastAsia="ar-SA"/>
              </w:rPr>
              <w:t>Ilość 24 m-ce</w:t>
            </w:r>
          </w:p>
          <w:p w:rsidR="00C67FE2" w:rsidRPr="001561AF" w:rsidRDefault="00C67FE2" w:rsidP="003C225A">
            <w:pPr>
              <w:jc w:val="center"/>
              <w:rPr>
                <w:sz w:val="18"/>
                <w:szCs w:val="18"/>
              </w:rPr>
            </w:pPr>
          </w:p>
        </w:tc>
        <w:tc>
          <w:tcPr>
            <w:tcW w:w="993" w:type="dxa"/>
            <w:tcBorders>
              <w:top w:val="single" w:sz="4" w:space="0" w:color="00000A"/>
              <w:left w:val="single" w:sz="4" w:space="0" w:color="00000A"/>
              <w:bottom w:val="single" w:sz="4" w:space="0" w:color="00000A"/>
              <w:right w:val="single" w:sz="4" w:space="0" w:color="00000A"/>
            </w:tcBorders>
          </w:tcPr>
          <w:p w:rsidR="00C67FE2" w:rsidRPr="001561AF" w:rsidRDefault="00C67FE2" w:rsidP="003C225A">
            <w:pPr>
              <w:jc w:val="center"/>
              <w:rPr>
                <w:rFonts w:eastAsia="Lucida Sans Unicode"/>
                <w:b/>
                <w:sz w:val="18"/>
                <w:szCs w:val="18"/>
                <w:lang w:eastAsia="ar-SA"/>
              </w:rPr>
            </w:pPr>
          </w:p>
          <w:p w:rsidR="00C67FE2" w:rsidRPr="001561AF" w:rsidRDefault="00C67FE2" w:rsidP="003C225A">
            <w:pPr>
              <w:jc w:val="center"/>
              <w:rPr>
                <w:sz w:val="18"/>
                <w:szCs w:val="18"/>
              </w:rPr>
            </w:pPr>
            <w:r>
              <w:rPr>
                <w:rFonts w:eastAsia="Lucida Sans Unicode"/>
                <w:b/>
                <w:sz w:val="18"/>
                <w:szCs w:val="18"/>
                <w:lang w:eastAsia="ar-SA"/>
              </w:rPr>
              <w:t>C</w:t>
            </w:r>
            <w:r w:rsidRPr="001561AF">
              <w:rPr>
                <w:rFonts w:eastAsia="Lucida Sans Unicode"/>
                <w:b/>
                <w:sz w:val="18"/>
                <w:szCs w:val="18"/>
                <w:lang w:eastAsia="ar-SA"/>
              </w:rPr>
              <w:t>ena  netto</w:t>
            </w:r>
          </w:p>
        </w:tc>
        <w:tc>
          <w:tcPr>
            <w:tcW w:w="708" w:type="dxa"/>
            <w:tcBorders>
              <w:top w:val="single" w:sz="4" w:space="0" w:color="00000A"/>
              <w:left w:val="single" w:sz="4" w:space="0" w:color="00000A"/>
              <w:bottom w:val="single" w:sz="4" w:space="0" w:color="00000A"/>
              <w:right w:val="single" w:sz="4" w:space="0" w:color="00000A"/>
            </w:tcBorders>
          </w:tcPr>
          <w:p w:rsidR="00C67FE2" w:rsidRPr="001561AF" w:rsidRDefault="00C67FE2" w:rsidP="003C225A">
            <w:pPr>
              <w:jc w:val="center"/>
              <w:rPr>
                <w:rFonts w:eastAsia="Lucida Sans Unicode"/>
                <w:b/>
                <w:sz w:val="18"/>
                <w:szCs w:val="18"/>
                <w:lang w:eastAsia="ar-SA"/>
              </w:rPr>
            </w:pPr>
          </w:p>
          <w:p w:rsidR="00C67FE2" w:rsidRDefault="00C67FE2" w:rsidP="003C225A">
            <w:pPr>
              <w:jc w:val="center"/>
              <w:rPr>
                <w:rFonts w:eastAsia="Lucida Sans Unicode"/>
                <w:b/>
                <w:sz w:val="18"/>
                <w:szCs w:val="18"/>
                <w:lang w:eastAsia="ar-SA"/>
              </w:rPr>
            </w:pPr>
            <w:r>
              <w:rPr>
                <w:rFonts w:eastAsia="Lucida Sans Unicode"/>
                <w:b/>
                <w:sz w:val="18"/>
                <w:szCs w:val="18"/>
                <w:lang w:eastAsia="ar-SA"/>
              </w:rPr>
              <w:t>V</w:t>
            </w:r>
            <w:r w:rsidRPr="001561AF">
              <w:rPr>
                <w:rFonts w:eastAsia="Lucida Sans Unicode"/>
                <w:b/>
                <w:sz w:val="18"/>
                <w:szCs w:val="18"/>
                <w:lang w:eastAsia="ar-SA"/>
              </w:rPr>
              <w:t xml:space="preserve">at </w:t>
            </w:r>
          </w:p>
          <w:p w:rsidR="00C67FE2" w:rsidRPr="001561AF" w:rsidRDefault="00C67FE2" w:rsidP="003C225A">
            <w:pPr>
              <w:jc w:val="center"/>
              <w:rPr>
                <w:rFonts w:eastAsia="Lucida Sans Unicode"/>
                <w:b/>
                <w:sz w:val="18"/>
                <w:szCs w:val="18"/>
                <w:lang w:eastAsia="ar-SA"/>
              </w:rPr>
            </w:pPr>
            <w:r w:rsidRPr="001561AF">
              <w:rPr>
                <w:rFonts w:eastAsia="Lucida Sans Unicode"/>
                <w:b/>
                <w:sz w:val="18"/>
                <w:szCs w:val="18"/>
                <w:lang w:eastAsia="ar-SA"/>
              </w:rPr>
              <w:t xml:space="preserve">% </w:t>
            </w:r>
          </w:p>
        </w:tc>
        <w:tc>
          <w:tcPr>
            <w:tcW w:w="1134" w:type="dxa"/>
            <w:tcBorders>
              <w:top w:val="single" w:sz="4" w:space="0" w:color="00000A"/>
              <w:left w:val="single" w:sz="4" w:space="0" w:color="00000A"/>
              <w:bottom w:val="single" w:sz="4" w:space="0" w:color="00000A"/>
              <w:right w:val="single" w:sz="4" w:space="0" w:color="00000A"/>
            </w:tcBorders>
          </w:tcPr>
          <w:p w:rsidR="00C67FE2" w:rsidRPr="001561AF" w:rsidRDefault="00C67FE2" w:rsidP="003C225A">
            <w:pPr>
              <w:jc w:val="center"/>
              <w:rPr>
                <w:rFonts w:eastAsia="Lucida Sans Unicode"/>
                <w:b/>
                <w:sz w:val="18"/>
                <w:szCs w:val="18"/>
                <w:lang w:eastAsia="ar-SA"/>
              </w:rPr>
            </w:pPr>
          </w:p>
          <w:p w:rsidR="00C67FE2" w:rsidRPr="001561AF" w:rsidRDefault="00C67FE2" w:rsidP="003C225A">
            <w:pPr>
              <w:jc w:val="center"/>
              <w:rPr>
                <w:sz w:val="18"/>
                <w:szCs w:val="18"/>
              </w:rPr>
            </w:pPr>
            <w:r>
              <w:rPr>
                <w:rFonts w:eastAsia="Lucida Sans Unicode"/>
                <w:b/>
                <w:sz w:val="18"/>
                <w:szCs w:val="18"/>
                <w:lang w:eastAsia="ar-SA"/>
              </w:rPr>
              <w:t>W</w:t>
            </w:r>
            <w:r w:rsidRPr="001561AF">
              <w:rPr>
                <w:rFonts w:eastAsia="Lucida Sans Unicode"/>
                <w:b/>
                <w:sz w:val="18"/>
                <w:szCs w:val="18"/>
                <w:lang w:eastAsia="ar-SA"/>
              </w:rPr>
              <w:t>artość netto</w:t>
            </w:r>
          </w:p>
        </w:tc>
        <w:tc>
          <w:tcPr>
            <w:tcW w:w="1134" w:type="dxa"/>
            <w:tcBorders>
              <w:top w:val="single" w:sz="4" w:space="0" w:color="00000A"/>
              <w:left w:val="single" w:sz="4" w:space="0" w:color="00000A"/>
              <w:bottom w:val="single" w:sz="4" w:space="0" w:color="00000A"/>
              <w:right w:val="single" w:sz="4" w:space="0" w:color="00000A"/>
            </w:tcBorders>
          </w:tcPr>
          <w:p w:rsidR="00C67FE2" w:rsidRPr="001561AF" w:rsidRDefault="00C67FE2" w:rsidP="003C225A">
            <w:pPr>
              <w:jc w:val="center"/>
              <w:rPr>
                <w:rFonts w:eastAsia="Lucida Sans Unicode"/>
                <w:b/>
                <w:sz w:val="18"/>
                <w:szCs w:val="18"/>
                <w:lang w:eastAsia="ar-SA"/>
              </w:rPr>
            </w:pPr>
          </w:p>
          <w:p w:rsidR="00C67FE2" w:rsidRPr="001561AF" w:rsidRDefault="00C67FE2" w:rsidP="003C225A">
            <w:pPr>
              <w:jc w:val="center"/>
              <w:rPr>
                <w:sz w:val="18"/>
                <w:szCs w:val="18"/>
              </w:rPr>
            </w:pPr>
            <w:r>
              <w:rPr>
                <w:rFonts w:eastAsia="Lucida Sans Unicode"/>
                <w:b/>
                <w:sz w:val="18"/>
                <w:szCs w:val="18"/>
                <w:lang w:eastAsia="ar-SA"/>
              </w:rPr>
              <w:t>W</w:t>
            </w:r>
            <w:r w:rsidRPr="001561AF">
              <w:rPr>
                <w:rFonts w:eastAsia="Lucida Sans Unicode"/>
                <w:b/>
                <w:sz w:val="18"/>
                <w:szCs w:val="18"/>
                <w:lang w:eastAsia="ar-SA"/>
              </w:rPr>
              <w:t>artość brutto</w:t>
            </w:r>
          </w:p>
        </w:tc>
        <w:tc>
          <w:tcPr>
            <w:tcW w:w="3686" w:type="dxa"/>
            <w:tcBorders>
              <w:top w:val="single" w:sz="4" w:space="0" w:color="00000A"/>
              <w:left w:val="single" w:sz="4" w:space="0" w:color="00000A"/>
              <w:bottom w:val="single" w:sz="4" w:space="0" w:color="00000A"/>
              <w:right w:val="single" w:sz="4" w:space="0" w:color="00000A"/>
            </w:tcBorders>
            <w:vAlign w:val="center"/>
            <w:hideMark/>
          </w:tcPr>
          <w:p w:rsidR="00C67FE2" w:rsidRPr="001561AF" w:rsidRDefault="00C67FE2" w:rsidP="003C225A">
            <w:pPr>
              <w:jc w:val="center"/>
              <w:rPr>
                <w:b/>
                <w:sz w:val="18"/>
                <w:szCs w:val="18"/>
              </w:rPr>
            </w:pPr>
          </w:p>
          <w:p w:rsidR="00C67FE2" w:rsidRPr="001561AF" w:rsidRDefault="00C67FE2" w:rsidP="003C225A">
            <w:pPr>
              <w:jc w:val="center"/>
              <w:rPr>
                <w:b/>
                <w:sz w:val="18"/>
                <w:szCs w:val="18"/>
              </w:rPr>
            </w:pPr>
            <w:r>
              <w:rPr>
                <w:b/>
                <w:sz w:val="18"/>
                <w:szCs w:val="18"/>
              </w:rPr>
              <w:t>P</w:t>
            </w:r>
            <w:r w:rsidRPr="001561AF">
              <w:rPr>
                <w:b/>
                <w:sz w:val="18"/>
                <w:szCs w:val="18"/>
              </w:rPr>
              <w:t>roducent i nr katalogowy</w:t>
            </w:r>
          </w:p>
          <w:p w:rsidR="00C67FE2" w:rsidRPr="001561AF" w:rsidRDefault="00C67FE2" w:rsidP="003C225A">
            <w:pPr>
              <w:jc w:val="center"/>
              <w:rPr>
                <w:rFonts w:eastAsia="Lucida Sans Unicode"/>
                <w:b/>
                <w:sz w:val="18"/>
                <w:szCs w:val="18"/>
                <w:lang w:eastAsia="ar-SA"/>
              </w:rPr>
            </w:pPr>
          </w:p>
        </w:tc>
      </w:tr>
      <w:tr w:rsidR="00C67FE2" w:rsidRPr="006835B0" w:rsidTr="003C225A">
        <w:trPr>
          <w:cantSplit/>
          <w:trHeight w:val="472"/>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C67FE2" w:rsidRPr="00352373" w:rsidRDefault="00C67FE2" w:rsidP="003C225A">
            <w:pPr>
              <w:rPr>
                <w:sz w:val="20"/>
              </w:rPr>
            </w:pPr>
            <w:r w:rsidRPr="00352373">
              <w:rPr>
                <w:sz w:val="20"/>
              </w:rPr>
              <w:t>1.</w:t>
            </w:r>
          </w:p>
        </w:tc>
        <w:tc>
          <w:tcPr>
            <w:tcW w:w="3543" w:type="dxa"/>
            <w:tcBorders>
              <w:left w:val="single" w:sz="2" w:space="0" w:color="000000"/>
              <w:bottom w:val="single" w:sz="2" w:space="0" w:color="000000"/>
            </w:tcBorders>
          </w:tcPr>
          <w:p w:rsidR="00C67FE2" w:rsidRPr="006835B0" w:rsidRDefault="00C67FE2" w:rsidP="003C225A">
            <w:pPr>
              <w:rPr>
                <w:rFonts w:ascii="Calibri" w:hAnsi="Calibri" w:cs="Calibri"/>
                <w:sz w:val="22"/>
                <w:szCs w:val="22"/>
              </w:rPr>
            </w:pPr>
            <w:r w:rsidRPr="00352373">
              <w:rPr>
                <w:sz w:val="22"/>
                <w:szCs w:val="22"/>
                <w:lang w:val="en-US"/>
              </w:rPr>
              <w:t>Prowadnik pomiarowy do pomiaru cząstkowej rezerwy wieńcowej i mikrokrążenia</w:t>
            </w:r>
          </w:p>
        </w:tc>
        <w:tc>
          <w:tcPr>
            <w:tcW w:w="851" w:type="dxa"/>
            <w:tcBorders>
              <w:left w:val="single" w:sz="2" w:space="0" w:color="000000"/>
              <w:bottom w:val="single" w:sz="2" w:space="0" w:color="000000"/>
            </w:tcBorders>
          </w:tcPr>
          <w:p w:rsidR="00C67FE2" w:rsidRPr="006835B0" w:rsidRDefault="00C67FE2" w:rsidP="003C225A">
            <w:pPr>
              <w:jc w:val="center"/>
              <w:rPr>
                <w:rFonts w:ascii="Calibri" w:hAnsi="Calibri" w:cs="Calibri"/>
                <w:sz w:val="22"/>
                <w:szCs w:val="22"/>
              </w:rPr>
            </w:pPr>
            <w:r w:rsidRPr="006835B0">
              <w:rPr>
                <w:sz w:val="22"/>
                <w:szCs w:val="22"/>
              </w:rPr>
              <w:t>szt.</w:t>
            </w:r>
          </w:p>
        </w:tc>
        <w:tc>
          <w:tcPr>
            <w:tcW w:w="850" w:type="dxa"/>
            <w:tcBorders>
              <w:left w:val="single" w:sz="2" w:space="0" w:color="000000"/>
              <w:bottom w:val="single" w:sz="2" w:space="0" w:color="000000"/>
            </w:tcBorders>
          </w:tcPr>
          <w:p w:rsidR="00C67FE2" w:rsidRPr="006835B0" w:rsidRDefault="00C67FE2" w:rsidP="003C225A">
            <w:pPr>
              <w:jc w:val="center"/>
              <w:rPr>
                <w:rFonts w:ascii="Calibri" w:hAnsi="Calibri" w:cs="Calibri"/>
                <w:sz w:val="22"/>
                <w:szCs w:val="22"/>
              </w:rPr>
            </w:pPr>
            <w:r>
              <w:rPr>
                <w:sz w:val="22"/>
                <w:szCs w:val="22"/>
              </w:rPr>
              <w:t>1</w:t>
            </w:r>
            <w:r w:rsidRPr="006835B0">
              <w:rPr>
                <w:sz w:val="22"/>
                <w:szCs w:val="22"/>
              </w:rPr>
              <w:t>00</w:t>
            </w:r>
          </w:p>
        </w:tc>
        <w:tc>
          <w:tcPr>
            <w:tcW w:w="993" w:type="dxa"/>
            <w:tcBorders>
              <w:top w:val="single" w:sz="4" w:space="0" w:color="00000A"/>
              <w:left w:val="single" w:sz="4" w:space="0" w:color="00000A"/>
              <w:bottom w:val="single" w:sz="4" w:space="0" w:color="00000A"/>
              <w:right w:val="single" w:sz="4" w:space="0" w:color="00000A"/>
            </w:tcBorders>
          </w:tcPr>
          <w:p w:rsidR="00C67FE2" w:rsidRPr="006835B0" w:rsidRDefault="00C67FE2" w:rsidP="003C225A">
            <w:pPr>
              <w:jc w:val="center"/>
              <w:rPr>
                <w:rFonts w:eastAsia="Lucida Sans Unicode"/>
                <w:b/>
                <w:sz w:val="22"/>
                <w:szCs w:val="22"/>
                <w:lang w:eastAsia="ar-SA"/>
              </w:rPr>
            </w:pPr>
          </w:p>
          <w:p w:rsidR="00C67FE2" w:rsidRPr="006835B0" w:rsidRDefault="00C67FE2" w:rsidP="003C225A">
            <w:pPr>
              <w:jc w:val="center"/>
              <w:rPr>
                <w:rFonts w:eastAsia="Lucida Sans Unicode"/>
                <w:b/>
                <w:sz w:val="22"/>
                <w:szCs w:val="22"/>
                <w:lang w:eastAsia="ar-SA"/>
              </w:rPr>
            </w:pPr>
          </w:p>
        </w:tc>
        <w:tc>
          <w:tcPr>
            <w:tcW w:w="708" w:type="dxa"/>
            <w:tcBorders>
              <w:top w:val="single" w:sz="4" w:space="0" w:color="00000A"/>
              <w:left w:val="single" w:sz="4" w:space="0" w:color="00000A"/>
              <w:bottom w:val="single" w:sz="4" w:space="0" w:color="00000A"/>
              <w:right w:val="single" w:sz="4" w:space="0" w:color="00000A"/>
            </w:tcBorders>
          </w:tcPr>
          <w:p w:rsidR="00C67FE2" w:rsidRPr="006835B0" w:rsidRDefault="00C67FE2" w:rsidP="003C225A">
            <w:pPr>
              <w:jc w:val="center"/>
              <w:rPr>
                <w:rFonts w:eastAsia="Lucida Sans Unicode"/>
                <w:b/>
                <w:sz w:val="22"/>
                <w:szCs w:val="22"/>
                <w:lang w:eastAsia="ar-SA"/>
              </w:rPr>
            </w:pPr>
          </w:p>
        </w:tc>
        <w:tc>
          <w:tcPr>
            <w:tcW w:w="1134" w:type="dxa"/>
            <w:tcBorders>
              <w:top w:val="single" w:sz="4" w:space="0" w:color="00000A"/>
              <w:left w:val="single" w:sz="4" w:space="0" w:color="00000A"/>
              <w:bottom w:val="single" w:sz="4" w:space="0" w:color="00000A"/>
              <w:right w:val="single" w:sz="4" w:space="0" w:color="00000A"/>
            </w:tcBorders>
          </w:tcPr>
          <w:p w:rsidR="00C67FE2" w:rsidRPr="006835B0" w:rsidRDefault="00C67FE2" w:rsidP="003C225A">
            <w:pPr>
              <w:jc w:val="center"/>
              <w:rPr>
                <w:rFonts w:eastAsia="Lucida Sans Unicode"/>
                <w:b/>
                <w:sz w:val="22"/>
                <w:szCs w:val="22"/>
                <w:lang w:eastAsia="ar-SA"/>
              </w:rPr>
            </w:pPr>
          </w:p>
        </w:tc>
        <w:tc>
          <w:tcPr>
            <w:tcW w:w="1134" w:type="dxa"/>
            <w:tcBorders>
              <w:top w:val="single" w:sz="4" w:space="0" w:color="00000A"/>
              <w:left w:val="single" w:sz="4" w:space="0" w:color="00000A"/>
              <w:bottom w:val="single" w:sz="4" w:space="0" w:color="00000A"/>
              <w:right w:val="single" w:sz="4" w:space="0" w:color="00000A"/>
            </w:tcBorders>
          </w:tcPr>
          <w:p w:rsidR="00C67FE2" w:rsidRPr="006835B0" w:rsidRDefault="00C67FE2" w:rsidP="003C225A">
            <w:pPr>
              <w:jc w:val="center"/>
              <w:rPr>
                <w:rFonts w:eastAsia="Lucida Sans Unicode"/>
                <w:b/>
                <w:sz w:val="22"/>
                <w:szCs w:val="22"/>
                <w:lang w:eastAsia="ar-SA"/>
              </w:rPr>
            </w:pPr>
          </w:p>
        </w:tc>
        <w:tc>
          <w:tcPr>
            <w:tcW w:w="3686" w:type="dxa"/>
            <w:tcBorders>
              <w:top w:val="single" w:sz="4" w:space="0" w:color="00000A"/>
              <w:left w:val="single" w:sz="4" w:space="0" w:color="00000A"/>
              <w:bottom w:val="single" w:sz="4" w:space="0" w:color="00000A"/>
              <w:right w:val="single" w:sz="4" w:space="0" w:color="00000A"/>
            </w:tcBorders>
          </w:tcPr>
          <w:p w:rsidR="00C67FE2" w:rsidRPr="006835B0" w:rsidRDefault="00C67FE2" w:rsidP="003C225A">
            <w:pPr>
              <w:jc w:val="center"/>
              <w:rPr>
                <w:rFonts w:eastAsia="Lucida Sans Unicode"/>
                <w:b/>
                <w:sz w:val="22"/>
                <w:szCs w:val="22"/>
                <w:lang w:eastAsia="ar-SA"/>
              </w:rPr>
            </w:pPr>
          </w:p>
        </w:tc>
      </w:tr>
      <w:tr w:rsidR="00C67FE2" w:rsidRPr="006835B0" w:rsidTr="003C225A">
        <w:trPr>
          <w:cantSplit/>
          <w:trHeight w:val="472"/>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C67FE2" w:rsidRPr="00352373" w:rsidRDefault="00C67FE2" w:rsidP="003C225A">
            <w:pPr>
              <w:rPr>
                <w:sz w:val="20"/>
              </w:rPr>
            </w:pPr>
            <w:r w:rsidRPr="00352373">
              <w:rPr>
                <w:sz w:val="20"/>
              </w:rPr>
              <w:t>2.</w:t>
            </w:r>
          </w:p>
        </w:tc>
        <w:tc>
          <w:tcPr>
            <w:tcW w:w="3543" w:type="dxa"/>
            <w:tcBorders>
              <w:left w:val="single" w:sz="2" w:space="0" w:color="000000"/>
              <w:bottom w:val="single" w:sz="2" w:space="0" w:color="000000"/>
            </w:tcBorders>
          </w:tcPr>
          <w:p w:rsidR="00C67FE2" w:rsidRPr="006835B0" w:rsidRDefault="00C67FE2" w:rsidP="003C225A">
            <w:pPr>
              <w:rPr>
                <w:sz w:val="22"/>
                <w:szCs w:val="22"/>
                <w:lang w:val="en-US"/>
              </w:rPr>
            </w:pPr>
            <w:r w:rsidRPr="00352373">
              <w:rPr>
                <w:sz w:val="22"/>
                <w:szCs w:val="22"/>
                <w:lang w:val="en-US"/>
              </w:rPr>
              <w:t>Najem urządzenia pomiarowego  do określenia cząstkowej rezerwy wieńcowej i mikrokrążęnia</w:t>
            </w:r>
          </w:p>
        </w:tc>
        <w:tc>
          <w:tcPr>
            <w:tcW w:w="851" w:type="dxa"/>
            <w:tcBorders>
              <w:left w:val="single" w:sz="2" w:space="0" w:color="000000"/>
              <w:bottom w:val="single" w:sz="2" w:space="0" w:color="000000"/>
            </w:tcBorders>
          </w:tcPr>
          <w:p w:rsidR="00C67FE2" w:rsidRPr="006835B0" w:rsidRDefault="00C67FE2" w:rsidP="003C225A">
            <w:pPr>
              <w:jc w:val="center"/>
              <w:rPr>
                <w:sz w:val="22"/>
                <w:szCs w:val="22"/>
              </w:rPr>
            </w:pPr>
            <w:r>
              <w:rPr>
                <w:sz w:val="22"/>
                <w:szCs w:val="22"/>
              </w:rPr>
              <w:t>miesiąc</w:t>
            </w:r>
          </w:p>
        </w:tc>
        <w:tc>
          <w:tcPr>
            <w:tcW w:w="850" w:type="dxa"/>
            <w:tcBorders>
              <w:left w:val="single" w:sz="2" w:space="0" w:color="000000"/>
              <w:bottom w:val="single" w:sz="2" w:space="0" w:color="000000"/>
            </w:tcBorders>
          </w:tcPr>
          <w:p w:rsidR="00C67FE2" w:rsidRPr="006835B0" w:rsidRDefault="00C67FE2" w:rsidP="003C225A">
            <w:pPr>
              <w:jc w:val="center"/>
              <w:rPr>
                <w:sz w:val="22"/>
                <w:szCs w:val="22"/>
              </w:rPr>
            </w:pPr>
            <w:r>
              <w:rPr>
                <w:sz w:val="22"/>
                <w:szCs w:val="22"/>
              </w:rPr>
              <w:t>24</w:t>
            </w:r>
          </w:p>
        </w:tc>
        <w:tc>
          <w:tcPr>
            <w:tcW w:w="993" w:type="dxa"/>
            <w:tcBorders>
              <w:top w:val="single" w:sz="4" w:space="0" w:color="00000A"/>
              <w:left w:val="single" w:sz="4" w:space="0" w:color="00000A"/>
              <w:bottom w:val="single" w:sz="4" w:space="0" w:color="00000A"/>
              <w:right w:val="single" w:sz="4" w:space="0" w:color="00000A"/>
            </w:tcBorders>
          </w:tcPr>
          <w:p w:rsidR="00C67FE2" w:rsidRPr="006835B0" w:rsidRDefault="00C67FE2" w:rsidP="003C225A">
            <w:pPr>
              <w:jc w:val="center"/>
              <w:rPr>
                <w:rFonts w:eastAsia="Lucida Sans Unicode"/>
                <w:b/>
                <w:sz w:val="22"/>
                <w:szCs w:val="22"/>
                <w:lang w:eastAsia="ar-SA"/>
              </w:rPr>
            </w:pPr>
          </w:p>
        </w:tc>
        <w:tc>
          <w:tcPr>
            <w:tcW w:w="708" w:type="dxa"/>
            <w:tcBorders>
              <w:top w:val="single" w:sz="4" w:space="0" w:color="00000A"/>
              <w:left w:val="single" w:sz="4" w:space="0" w:color="00000A"/>
              <w:bottom w:val="single" w:sz="4" w:space="0" w:color="00000A"/>
              <w:right w:val="single" w:sz="4" w:space="0" w:color="00000A"/>
            </w:tcBorders>
          </w:tcPr>
          <w:p w:rsidR="00C67FE2" w:rsidRPr="006835B0" w:rsidRDefault="00C67FE2" w:rsidP="003C225A">
            <w:pPr>
              <w:jc w:val="center"/>
              <w:rPr>
                <w:rFonts w:eastAsia="Lucida Sans Unicode"/>
                <w:b/>
                <w:sz w:val="22"/>
                <w:szCs w:val="22"/>
                <w:lang w:eastAsia="ar-SA"/>
              </w:rPr>
            </w:pPr>
          </w:p>
        </w:tc>
        <w:tc>
          <w:tcPr>
            <w:tcW w:w="1134" w:type="dxa"/>
            <w:tcBorders>
              <w:top w:val="single" w:sz="4" w:space="0" w:color="00000A"/>
              <w:left w:val="single" w:sz="4" w:space="0" w:color="00000A"/>
              <w:bottom w:val="single" w:sz="4" w:space="0" w:color="00000A"/>
              <w:right w:val="single" w:sz="4" w:space="0" w:color="00000A"/>
            </w:tcBorders>
          </w:tcPr>
          <w:p w:rsidR="00C67FE2" w:rsidRPr="006835B0" w:rsidRDefault="00C67FE2" w:rsidP="003C225A">
            <w:pPr>
              <w:jc w:val="center"/>
              <w:rPr>
                <w:rFonts w:eastAsia="Lucida Sans Unicode"/>
                <w:b/>
                <w:sz w:val="22"/>
                <w:szCs w:val="22"/>
                <w:lang w:eastAsia="ar-SA"/>
              </w:rPr>
            </w:pPr>
          </w:p>
        </w:tc>
        <w:tc>
          <w:tcPr>
            <w:tcW w:w="1134" w:type="dxa"/>
            <w:tcBorders>
              <w:top w:val="single" w:sz="4" w:space="0" w:color="00000A"/>
              <w:left w:val="single" w:sz="4" w:space="0" w:color="00000A"/>
              <w:bottom w:val="single" w:sz="4" w:space="0" w:color="00000A"/>
              <w:right w:val="single" w:sz="4" w:space="0" w:color="00000A"/>
            </w:tcBorders>
          </w:tcPr>
          <w:p w:rsidR="00C67FE2" w:rsidRPr="006835B0" w:rsidRDefault="00C67FE2" w:rsidP="003C225A">
            <w:pPr>
              <w:jc w:val="center"/>
              <w:rPr>
                <w:rFonts w:eastAsia="Lucida Sans Unicode"/>
                <w:b/>
                <w:sz w:val="22"/>
                <w:szCs w:val="22"/>
                <w:lang w:eastAsia="ar-SA"/>
              </w:rPr>
            </w:pPr>
          </w:p>
        </w:tc>
        <w:tc>
          <w:tcPr>
            <w:tcW w:w="3686" w:type="dxa"/>
            <w:tcBorders>
              <w:top w:val="single" w:sz="4" w:space="0" w:color="00000A"/>
              <w:left w:val="single" w:sz="4" w:space="0" w:color="00000A"/>
              <w:bottom w:val="single" w:sz="4" w:space="0" w:color="00000A"/>
              <w:right w:val="single" w:sz="4" w:space="0" w:color="00000A"/>
            </w:tcBorders>
          </w:tcPr>
          <w:p w:rsidR="00C67FE2" w:rsidRPr="006835B0" w:rsidRDefault="00C67FE2" w:rsidP="003C225A">
            <w:pPr>
              <w:jc w:val="center"/>
              <w:rPr>
                <w:rFonts w:eastAsia="Lucida Sans Unicode"/>
                <w:b/>
                <w:sz w:val="22"/>
                <w:szCs w:val="22"/>
                <w:lang w:eastAsia="ar-SA"/>
              </w:rPr>
            </w:pPr>
          </w:p>
        </w:tc>
      </w:tr>
      <w:tr w:rsidR="00C67FE2" w:rsidRPr="00180FE8" w:rsidTr="003C225A">
        <w:trPr>
          <w:cantSplit/>
          <w:trHeight w:val="488"/>
        </w:trPr>
        <w:tc>
          <w:tcPr>
            <w:tcW w:w="7366" w:type="dxa"/>
            <w:gridSpan w:val="6"/>
            <w:tcBorders>
              <w:top w:val="single" w:sz="4" w:space="0" w:color="00000A"/>
              <w:left w:val="single" w:sz="4" w:space="0" w:color="00000A"/>
              <w:bottom w:val="single" w:sz="4" w:space="0" w:color="00000A"/>
              <w:right w:val="single" w:sz="4" w:space="0" w:color="00000A"/>
            </w:tcBorders>
          </w:tcPr>
          <w:p w:rsidR="00C67FE2" w:rsidRPr="00180FE8" w:rsidRDefault="00C67FE2" w:rsidP="003C225A">
            <w:pPr>
              <w:rPr>
                <w:rFonts w:eastAsia="Lucida Sans Unicode"/>
                <w:b/>
                <w:sz w:val="18"/>
                <w:szCs w:val="18"/>
                <w:lang w:eastAsia="ar-SA"/>
              </w:rPr>
            </w:pPr>
          </w:p>
          <w:p w:rsidR="00C67FE2" w:rsidRPr="00180FE8" w:rsidRDefault="00C67FE2" w:rsidP="003C225A">
            <w:pPr>
              <w:jc w:val="right"/>
              <w:rPr>
                <w:rFonts w:eastAsia="Lucida Sans Unicode"/>
                <w:b/>
                <w:sz w:val="18"/>
                <w:szCs w:val="18"/>
                <w:lang w:eastAsia="ar-SA"/>
              </w:rPr>
            </w:pPr>
            <w:r w:rsidRPr="00180FE8">
              <w:rPr>
                <w:rFonts w:eastAsia="Lucida Sans Unicode"/>
                <w:b/>
                <w:sz w:val="18"/>
                <w:szCs w:val="18"/>
                <w:lang w:eastAsia="ar-SA"/>
              </w:rPr>
              <w:t>RAZEM :</w:t>
            </w:r>
          </w:p>
        </w:tc>
        <w:tc>
          <w:tcPr>
            <w:tcW w:w="1134" w:type="dxa"/>
            <w:tcBorders>
              <w:top w:val="single" w:sz="4" w:space="0" w:color="00000A"/>
              <w:left w:val="single" w:sz="4" w:space="0" w:color="00000A"/>
              <w:bottom w:val="single" w:sz="4" w:space="0" w:color="00000A"/>
              <w:right w:val="single" w:sz="4" w:space="0" w:color="00000A"/>
            </w:tcBorders>
          </w:tcPr>
          <w:p w:rsidR="00C67FE2" w:rsidRPr="00180FE8" w:rsidRDefault="00C67FE2" w:rsidP="003C225A">
            <w:pPr>
              <w:jc w:val="center"/>
              <w:rPr>
                <w:rFonts w:eastAsia="Lucida Sans Unicode"/>
                <w:b/>
                <w:sz w:val="18"/>
                <w:szCs w:val="18"/>
                <w:lang w:eastAsia="ar-SA"/>
              </w:rPr>
            </w:pPr>
          </w:p>
        </w:tc>
        <w:tc>
          <w:tcPr>
            <w:tcW w:w="1134" w:type="dxa"/>
            <w:tcBorders>
              <w:top w:val="single" w:sz="4" w:space="0" w:color="00000A"/>
              <w:left w:val="single" w:sz="4" w:space="0" w:color="00000A"/>
              <w:bottom w:val="single" w:sz="4" w:space="0" w:color="00000A"/>
              <w:right w:val="single" w:sz="4" w:space="0" w:color="00000A"/>
            </w:tcBorders>
          </w:tcPr>
          <w:p w:rsidR="00C67FE2" w:rsidRPr="00180FE8" w:rsidRDefault="00C67FE2" w:rsidP="003C225A">
            <w:pPr>
              <w:jc w:val="center"/>
              <w:rPr>
                <w:rFonts w:eastAsia="Lucida Sans Unicode"/>
                <w:b/>
                <w:sz w:val="18"/>
                <w:szCs w:val="18"/>
                <w:lang w:eastAsia="ar-SA"/>
              </w:rPr>
            </w:pPr>
          </w:p>
        </w:tc>
        <w:tc>
          <w:tcPr>
            <w:tcW w:w="3686" w:type="dxa"/>
            <w:tcBorders>
              <w:top w:val="single" w:sz="4" w:space="0" w:color="00000A"/>
              <w:left w:val="single" w:sz="4" w:space="0" w:color="00000A"/>
              <w:bottom w:val="single" w:sz="4" w:space="0" w:color="00000A"/>
              <w:right w:val="single" w:sz="4" w:space="0" w:color="00000A"/>
            </w:tcBorders>
          </w:tcPr>
          <w:p w:rsidR="00C67FE2" w:rsidRPr="00180FE8" w:rsidRDefault="00C67FE2" w:rsidP="003C225A">
            <w:pPr>
              <w:jc w:val="center"/>
              <w:rPr>
                <w:rFonts w:eastAsia="Lucida Sans Unicode"/>
                <w:b/>
                <w:sz w:val="18"/>
                <w:szCs w:val="18"/>
                <w:lang w:eastAsia="ar-SA"/>
              </w:rPr>
            </w:pPr>
          </w:p>
        </w:tc>
      </w:tr>
    </w:tbl>
    <w:p w:rsidR="00C67FE2" w:rsidRPr="006835B0" w:rsidRDefault="00C67FE2" w:rsidP="00C67FE2">
      <w:pPr>
        <w:pStyle w:val="Bezodstpw0"/>
        <w:rPr>
          <w:b/>
          <w:sz w:val="20"/>
          <w:szCs w:val="20"/>
        </w:rPr>
      </w:pPr>
      <w:r w:rsidRPr="006835B0">
        <w:rPr>
          <w:b/>
          <w:sz w:val="20"/>
          <w:szCs w:val="20"/>
        </w:rPr>
        <w:br w:type="textWrapping" w:clear="all"/>
      </w:r>
    </w:p>
    <w:p w:rsidR="00C67FE2" w:rsidRDefault="00C67FE2" w:rsidP="00C67FE2">
      <w:pPr>
        <w:overflowPunct/>
        <w:autoSpaceDE/>
        <w:autoSpaceDN/>
        <w:adjustRightInd/>
        <w:textAlignment w:val="auto"/>
        <w:rPr>
          <w:bCs/>
          <w:sz w:val="22"/>
          <w:szCs w:val="22"/>
        </w:rPr>
      </w:pPr>
    </w:p>
    <w:p w:rsidR="00C67FE2" w:rsidRDefault="00C67FE2" w:rsidP="00C67FE2">
      <w:pPr>
        <w:overflowPunct/>
        <w:autoSpaceDE/>
        <w:autoSpaceDN/>
        <w:adjustRightInd/>
        <w:textAlignment w:val="auto"/>
        <w:rPr>
          <w:bCs/>
          <w:sz w:val="22"/>
          <w:szCs w:val="22"/>
        </w:rPr>
      </w:pPr>
    </w:p>
    <w:p w:rsidR="00C67FE2" w:rsidRDefault="00C67FE2" w:rsidP="00C67FE2">
      <w:pPr>
        <w:overflowPunct/>
        <w:autoSpaceDE/>
        <w:autoSpaceDN/>
        <w:adjustRightInd/>
        <w:textAlignment w:val="auto"/>
        <w:rPr>
          <w:bCs/>
          <w:sz w:val="22"/>
          <w:szCs w:val="22"/>
        </w:rPr>
      </w:pPr>
    </w:p>
    <w:p w:rsidR="00C67FE2" w:rsidRDefault="00C67FE2" w:rsidP="00C67FE2">
      <w:pPr>
        <w:overflowPunct/>
        <w:autoSpaceDE/>
        <w:autoSpaceDN/>
        <w:adjustRightInd/>
        <w:textAlignment w:val="auto"/>
        <w:rPr>
          <w:bCs/>
          <w:sz w:val="22"/>
          <w:szCs w:val="22"/>
        </w:rPr>
      </w:pPr>
    </w:p>
    <w:p w:rsidR="00C67FE2" w:rsidRDefault="00C67FE2" w:rsidP="00C67FE2">
      <w:pPr>
        <w:overflowPunct/>
        <w:autoSpaceDE/>
        <w:autoSpaceDN/>
        <w:adjustRightInd/>
        <w:textAlignment w:val="auto"/>
        <w:rPr>
          <w:bCs/>
          <w:sz w:val="22"/>
          <w:szCs w:val="22"/>
        </w:rPr>
      </w:pPr>
    </w:p>
    <w:p w:rsidR="00C67FE2" w:rsidRDefault="00C67FE2" w:rsidP="00C67FE2">
      <w:pPr>
        <w:overflowPunct/>
        <w:autoSpaceDE/>
        <w:autoSpaceDN/>
        <w:adjustRightInd/>
        <w:textAlignment w:val="auto"/>
        <w:rPr>
          <w:bCs/>
          <w:sz w:val="22"/>
          <w:szCs w:val="22"/>
        </w:rPr>
      </w:pPr>
    </w:p>
    <w:p w:rsidR="00C67FE2" w:rsidRDefault="00C67FE2" w:rsidP="00C67FE2">
      <w:pPr>
        <w:overflowPunct/>
        <w:autoSpaceDE/>
        <w:autoSpaceDN/>
        <w:adjustRightInd/>
        <w:textAlignment w:val="auto"/>
        <w:rPr>
          <w:bCs/>
          <w:sz w:val="22"/>
          <w:szCs w:val="22"/>
        </w:rPr>
      </w:pPr>
    </w:p>
    <w:p w:rsidR="00C67FE2" w:rsidRDefault="00C67FE2" w:rsidP="00C67FE2">
      <w:pPr>
        <w:overflowPunct/>
        <w:autoSpaceDE/>
        <w:autoSpaceDN/>
        <w:adjustRightInd/>
        <w:textAlignment w:val="auto"/>
        <w:rPr>
          <w:bCs/>
          <w:sz w:val="22"/>
          <w:szCs w:val="22"/>
        </w:rPr>
      </w:pPr>
    </w:p>
    <w:p w:rsidR="00C67FE2" w:rsidRDefault="00C67FE2" w:rsidP="00C67FE2">
      <w:pPr>
        <w:overflowPunct/>
        <w:autoSpaceDE/>
        <w:autoSpaceDN/>
        <w:adjustRightInd/>
        <w:textAlignment w:val="auto"/>
        <w:rPr>
          <w:bCs/>
          <w:sz w:val="22"/>
          <w:szCs w:val="22"/>
        </w:rPr>
      </w:pPr>
    </w:p>
    <w:p w:rsidR="00C67FE2" w:rsidRDefault="00C67FE2" w:rsidP="00C67FE2">
      <w:pPr>
        <w:overflowPunct/>
        <w:autoSpaceDE/>
        <w:autoSpaceDN/>
        <w:adjustRightInd/>
        <w:textAlignment w:val="auto"/>
        <w:rPr>
          <w:bCs/>
          <w:sz w:val="22"/>
          <w:szCs w:val="22"/>
        </w:rPr>
      </w:pPr>
    </w:p>
    <w:p w:rsidR="00C67FE2" w:rsidRDefault="00C67FE2" w:rsidP="00C67FE2">
      <w:pPr>
        <w:overflowPunct/>
        <w:autoSpaceDE/>
        <w:autoSpaceDN/>
        <w:adjustRightInd/>
        <w:textAlignment w:val="auto"/>
        <w:rPr>
          <w:bCs/>
          <w:sz w:val="22"/>
          <w:szCs w:val="22"/>
        </w:rPr>
      </w:pPr>
    </w:p>
    <w:p w:rsidR="00C67FE2" w:rsidRDefault="00C67FE2" w:rsidP="00C67FE2">
      <w:pPr>
        <w:overflowPunct/>
        <w:autoSpaceDE/>
        <w:autoSpaceDN/>
        <w:adjustRightInd/>
        <w:textAlignment w:val="auto"/>
        <w:rPr>
          <w:bCs/>
          <w:sz w:val="22"/>
          <w:szCs w:val="22"/>
        </w:rPr>
      </w:pPr>
    </w:p>
    <w:p w:rsidR="00C67FE2" w:rsidRDefault="00C67FE2" w:rsidP="00C67FE2">
      <w:pPr>
        <w:overflowPunct/>
        <w:autoSpaceDE/>
        <w:autoSpaceDN/>
        <w:adjustRightInd/>
        <w:textAlignment w:val="auto"/>
        <w:rPr>
          <w:bCs/>
          <w:sz w:val="22"/>
          <w:szCs w:val="22"/>
        </w:rPr>
      </w:pPr>
      <w:r w:rsidRPr="00352373">
        <w:rPr>
          <w:bCs/>
          <w:sz w:val="22"/>
          <w:szCs w:val="22"/>
        </w:rPr>
        <w:t>Najem urządzenia pomiarowego  do określenia cząstkowej rezerwy wieńcowej i mikrokrążęnia wraz z  urządzeniem do przesyłu drogą radiową sygnału krwawego ciśnienia (przetwarza dane osobowe: imię, nazwisko, data urodzenia, płeć)</w:t>
      </w:r>
      <w:r>
        <w:rPr>
          <w:bCs/>
          <w:sz w:val="22"/>
          <w:szCs w:val="22"/>
        </w:rPr>
        <w:t>.</w:t>
      </w:r>
    </w:p>
    <w:p w:rsidR="00C67FE2" w:rsidRDefault="00C67FE2" w:rsidP="00C67FE2">
      <w:pPr>
        <w:overflowPunct/>
        <w:autoSpaceDE/>
        <w:autoSpaceDN/>
        <w:adjustRightInd/>
        <w:textAlignment w:val="auto"/>
        <w:rPr>
          <w:bCs/>
          <w:sz w:val="22"/>
          <w:szCs w:val="22"/>
        </w:rPr>
      </w:pPr>
    </w:p>
    <w:p w:rsidR="00C67FE2" w:rsidRDefault="00C67FE2" w:rsidP="00C67FE2">
      <w:pPr>
        <w:overflowPunct/>
        <w:autoSpaceDE/>
        <w:autoSpaceDN/>
        <w:adjustRightInd/>
        <w:textAlignment w:val="auto"/>
        <w:rPr>
          <w:bCs/>
          <w:sz w:val="22"/>
          <w:szCs w:val="22"/>
        </w:rPr>
      </w:pPr>
    </w:p>
    <w:p w:rsidR="00C67FE2" w:rsidRDefault="00C67FE2" w:rsidP="00C67FE2">
      <w:pPr>
        <w:overflowPunct/>
        <w:autoSpaceDE/>
        <w:autoSpaceDN/>
        <w:adjustRightInd/>
        <w:textAlignment w:val="auto"/>
        <w:rPr>
          <w:bCs/>
          <w:sz w:val="22"/>
          <w:szCs w:val="22"/>
        </w:rPr>
      </w:pPr>
    </w:p>
    <w:p w:rsidR="00C67FE2" w:rsidRDefault="00C67FE2" w:rsidP="00C67FE2">
      <w:pPr>
        <w:overflowPunct/>
        <w:autoSpaceDE/>
        <w:autoSpaceDN/>
        <w:adjustRightInd/>
        <w:textAlignment w:val="auto"/>
        <w:rPr>
          <w:bCs/>
          <w:sz w:val="22"/>
          <w:szCs w:val="22"/>
        </w:rPr>
      </w:pPr>
    </w:p>
    <w:p w:rsidR="00C67FE2" w:rsidRDefault="00C67FE2" w:rsidP="00C67FE2">
      <w:pPr>
        <w:overflowPunct/>
        <w:autoSpaceDE/>
        <w:autoSpaceDN/>
        <w:adjustRightInd/>
        <w:textAlignment w:val="auto"/>
        <w:rPr>
          <w:bCs/>
          <w:sz w:val="22"/>
          <w:szCs w:val="22"/>
        </w:rPr>
      </w:pPr>
    </w:p>
    <w:p w:rsidR="00C67FE2" w:rsidRDefault="00C67FE2" w:rsidP="00C67FE2">
      <w:pPr>
        <w:overflowPunct/>
        <w:autoSpaceDE/>
        <w:autoSpaceDN/>
        <w:adjustRightInd/>
        <w:textAlignment w:val="auto"/>
        <w:rPr>
          <w:bCs/>
          <w:sz w:val="22"/>
          <w:szCs w:val="22"/>
        </w:rPr>
      </w:pPr>
    </w:p>
    <w:p w:rsidR="00C67FE2" w:rsidRDefault="00C67FE2" w:rsidP="00C67FE2">
      <w:pPr>
        <w:overflowPunct/>
        <w:autoSpaceDE/>
        <w:autoSpaceDN/>
        <w:adjustRightInd/>
        <w:textAlignment w:val="auto"/>
        <w:rPr>
          <w:bCs/>
          <w:sz w:val="22"/>
          <w:szCs w:val="22"/>
        </w:rPr>
      </w:pPr>
    </w:p>
    <w:p w:rsidR="00C67FE2" w:rsidRDefault="00C67FE2" w:rsidP="00C67FE2">
      <w:pPr>
        <w:overflowPunct/>
        <w:autoSpaceDE/>
        <w:autoSpaceDN/>
        <w:adjustRightInd/>
        <w:textAlignment w:val="auto"/>
        <w:rPr>
          <w:bCs/>
          <w:sz w:val="22"/>
          <w:szCs w:val="22"/>
        </w:rPr>
      </w:pPr>
    </w:p>
    <w:p w:rsidR="00C67FE2" w:rsidRDefault="00C67FE2" w:rsidP="00C67FE2">
      <w:pPr>
        <w:overflowPunct/>
        <w:autoSpaceDE/>
        <w:autoSpaceDN/>
        <w:adjustRightInd/>
        <w:textAlignment w:val="auto"/>
        <w:rPr>
          <w:bCs/>
          <w:sz w:val="22"/>
          <w:szCs w:val="22"/>
        </w:rPr>
      </w:pPr>
    </w:p>
    <w:p w:rsidR="00C67FE2" w:rsidRDefault="00C67FE2" w:rsidP="00C67FE2">
      <w:pPr>
        <w:overflowPunct/>
        <w:autoSpaceDE/>
        <w:autoSpaceDN/>
        <w:adjustRightInd/>
        <w:textAlignment w:val="auto"/>
        <w:rPr>
          <w:bCs/>
          <w:sz w:val="22"/>
          <w:szCs w:val="22"/>
        </w:rPr>
      </w:pPr>
    </w:p>
    <w:p w:rsidR="00C67FE2" w:rsidRDefault="00C67FE2" w:rsidP="00C67FE2">
      <w:pPr>
        <w:overflowPunct/>
        <w:autoSpaceDE/>
        <w:autoSpaceDN/>
        <w:adjustRightInd/>
        <w:textAlignment w:val="auto"/>
        <w:rPr>
          <w:bCs/>
          <w:sz w:val="22"/>
          <w:szCs w:val="22"/>
        </w:rPr>
      </w:pPr>
    </w:p>
    <w:p w:rsidR="00C67FE2" w:rsidRDefault="00C67FE2" w:rsidP="00C67FE2">
      <w:pPr>
        <w:overflowPunct/>
        <w:autoSpaceDE/>
        <w:autoSpaceDN/>
        <w:adjustRightInd/>
        <w:textAlignment w:val="auto"/>
        <w:rPr>
          <w:bCs/>
          <w:sz w:val="22"/>
          <w:szCs w:val="22"/>
        </w:rPr>
      </w:pPr>
    </w:p>
    <w:p w:rsidR="00C67FE2" w:rsidRDefault="00C67FE2" w:rsidP="00C67FE2">
      <w:pPr>
        <w:overflowPunct/>
        <w:autoSpaceDE/>
        <w:autoSpaceDN/>
        <w:adjustRightInd/>
        <w:textAlignment w:val="auto"/>
        <w:rPr>
          <w:bCs/>
          <w:sz w:val="22"/>
          <w:szCs w:val="22"/>
        </w:rPr>
      </w:pPr>
    </w:p>
    <w:p w:rsidR="00C67FE2" w:rsidRDefault="00C67FE2" w:rsidP="00C67FE2">
      <w:pPr>
        <w:overflowPunct/>
        <w:autoSpaceDE/>
        <w:autoSpaceDN/>
        <w:adjustRightInd/>
        <w:textAlignment w:val="auto"/>
        <w:rPr>
          <w:bCs/>
          <w:sz w:val="22"/>
          <w:szCs w:val="22"/>
        </w:rPr>
      </w:pPr>
    </w:p>
    <w:p w:rsidR="00C67FE2" w:rsidRDefault="00C67FE2" w:rsidP="00C67FE2">
      <w:pPr>
        <w:overflowPunct/>
        <w:autoSpaceDE/>
        <w:autoSpaceDN/>
        <w:adjustRightInd/>
        <w:textAlignment w:val="auto"/>
        <w:rPr>
          <w:bCs/>
          <w:sz w:val="22"/>
          <w:szCs w:val="22"/>
        </w:rPr>
      </w:pPr>
    </w:p>
    <w:p w:rsidR="00C67FE2" w:rsidRDefault="00C67FE2" w:rsidP="00C67FE2">
      <w:pPr>
        <w:overflowPunct/>
        <w:autoSpaceDE/>
        <w:autoSpaceDN/>
        <w:adjustRightInd/>
        <w:textAlignment w:val="auto"/>
        <w:rPr>
          <w:bCs/>
          <w:sz w:val="22"/>
          <w:szCs w:val="22"/>
        </w:rPr>
      </w:pPr>
    </w:p>
    <w:p w:rsidR="00C67FE2" w:rsidRDefault="00C67FE2" w:rsidP="00C67FE2">
      <w:pPr>
        <w:overflowPunct/>
        <w:autoSpaceDE/>
        <w:autoSpaceDN/>
        <w:adjustRightInd/>
        <w:textAlignment w:val="auto"/>
        <w:rPr>
          <w:bCs/>
          <w:sz w:val="22"/>
          <w:szCs w:val="22"/>
        </w:rPr>
      </w:pPr>
    </w:p>
    <w:p w:rsidR="00C67FE2" w:rsidRDefault="00C67FE2" w:rsidP="00C67FE2">
      <w:pPr>
        <w:overflowPunct/>
        <w:autoSpaceDE/>
        <w:autoSpaceDN/>
        <w:adjustRightInd/>
        <w:textAlignment w:val="auto"/>
        <w:rPr>
          <w:bCs/>
          <w:sz w:val="22"/>
          <w:szCs w:val="22"/>
        </w:rPr>
      </w:pPr>
    </w:p>
    <w:p w:rsidR="00C67FE2" w:rsidRDefault="00C67FE2" w:rsidP="00C67FE2">
      <w:pPr>
        <w:overflowPunct/>
        <w:autoSpaceDE/>
        <w:autoSpaceDN/>
        <w:adjustRightInd/>
        <w:textAlignment w:val="auto"/>
        <w:rPr>
          <w:rFonts w:eastAsia="Lucida Sans Unicode"/>
          <w:b/>
          <w:kern w:val="2"/>
          <w:sz w:val="22"/>
          <w:szCs w:val="22"/>
          <w:lang w:eastAsia="ar-SA"/>
        </w:rPr>
      </w:pPr>
      <w:r w:rsidRPr="00895529">
        <w:rPr>
          <w:rFonts w:eastAsia="Lucida Sans Unicode"/>
          <w:b/>
          <w:kern w:val="2"/>
          <w:sz w:val="22"/>
          <w:szCs w:val="22"/>
          <w:lang w:eastAsia="ar-SA"/>
        </w:rPr>
        <w:t xml:space="preserve">Pakiet nr </w:t>
      </w:r>
      <w:r>
        <w:rPr>
          <w:rFonts w:eastAsia="Lucida Sans Unicode"/>
          <w:b/>
          <w:kern w:val="2"/>
          <w:sz w:val="22"/>
          <w:szCs w:val="22"/>
          <w:lang w:eastAsia="ar-SA"/>
        </w:rPr>
        <w:t>3</w:t>
      </w:r>
    </w:p>
    <w:p w:rsidR="00C67FE2" w:rsidRDefault="00C67FE2" w:rsidP="00C67FE2">
      <w:pPr>
        <w:overflowPunct/>
        <w:autoSpaceDE/>
        <w:autoSpaceDN/>
        <w:adjustRightInd/>
        <w:textAlignment w:val="auto"/>
        <w:rPr>
          <w:rFonts w:eastAsia="Lucida Sans Unicode"/>
          <w:kern w:val="2"/>
          <w:sz w:val="22"/>
          <w:szCs w:val="22"/>
          <w:lang w:eastAsia="ar-SA"/>
        </w:rPr>
      </w:pPr>
      <w:r w:rsidRPr="00352373">
        <w:rPr>
          <w:rFonts w:eastAsia="Lucida Sans Unicode"/>
          <w:kern w:val="2"/>
          <w:sz w:val="22"/>
          <w:szCs w:val="22"/>
          <w:lang w:eastAsia="ar-SA"/>
        </w:rPr>
        <w:t>Prowadnik do  koronaroplastyki</w:t>
      </w:r>
    </w:p>
    <w:tbl>
      <w:tblPr>
        <w:tblpPr w:leftFromText="141" w:rightFromText="141" w:vertAnchor="text" w:horzAnchor="margin" w:tblpX="-1008" w:tblpY="237"/>
        <w:tblOverlap w:val="never"/>
        <w:tblW w:w="1332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65" w:type="dxa"/>
          <w:right w:w="70" w:type="dxa"/>
        </w:tblCellMar>
        <w:tblLook w:val="04A0" w:firstRow="1" w:lastRow="0" w:firstColumn="1" w:lastColumn="0" w:noHBand="0" w:noVBand="1"/>
      </w:tblPr>
      <w:tblGrid>
        <w:gridCol w:w="421"/>
        <w:gridCol w:w="3543"/>
        <w:gridCol w:w="851"/>
        <w:gridCol w:w="850"/>
        <w:gridCol w:w="993"/>
        <w:gridCol w:w="708"/>
        <w:gridCol w:w="1134"/>
        <w:gridCol w:w="1134"/>
        <w:gridCol w:w="3686"/>
      </w:tblGrid>
      <w:tr w:rsidR="00C67FE2" w:rsidRPr="001561AF" w:rsidTr="003C225A">
        <w:trPr>
          <w:cantSplit/>
          <w:trHeight w:val="447"/>
        </w:trPr>
        <w:tc>
          <w:tcPr>
            <w:tcW w:w="421" w:type="dxa"/>
            <w:tcBorders>
              <w:top w:val="single" w:sz="4" w:space="0" w:color="00000A"/>
              <w:left w:val="single" w:sz="4" w:space="0" w:color="00000A"/>
              <w:bottom w:val="single" w:sz="4" w:space="0" w:color="00000A"/>
              <w:right w:val="single" w:sz="4" w:space="0" w:color="00000A"/>
            </w:tcBorders>
          </w:tcPr>
          <w:p w:rsidR="00C67FE2" w:rsidRPr="001561AF" w:rsidRDefault="00C67FE2" w:rsidP="003C225A">
            <w:pPr>
              <w:jc w:val="center"/>
              <w:rPr>
                <w:rFonts w:eastAsia="Lucida Sans Unicode"/>
                <w:b/>
                <w:sz w:val="18"/>
                <w:szCs w:val="18"/>
                <w:lang w:eastAsia="ar-SA"/>
              </w:rPr>
            </w:pPr>
          </w:p>
          <w:p w:rsidR="00C67FE2" w:rsidRPr="001561AF" w:rsidRDefault="00C67FE2" w:rsidP="003C225A">
            <w:pPr>
              <w:jc w:val="center"/>
              <w:rPr>
                <w:rFonts w:eastAsia="Lucida Sans Unicode"/>
                <w:b/>
                <w:sz w:val="18"/>
                <w:szCs w:val="18"/>
                <w:lang w:eastAsia="ar-SA"/>
              </w:rPr>
            </w:pPr>
          </w:p>
          <w:p w:rsidR="00C67FE2" w:rsidRPr="001561AF" w:rsidRDefault="00C67FE2" w:rsidP="003C225A">
            <w:pPr>
              <w:rPr>
                <w:sz w:val="18"/>
                <w:szCs w:val="18"/>
              </w:rPr>
            </w:pPr>
            <w:r w:rsidRPr="001561AF">
              <w:rPr>
                <w:rFonts w:eastAsia="Lucida Sans Unicode"/>
                <w:b/>
                <w:sz w:val="18"/>
                <w:szCs w:val="18"/>
                <w:lang w:eastAsia="ar-SA"/>
              </w:rPr>
              <w:t>l.p.</w:t>
            </w:r>
          </w:p>
        </w:tc>
        <w:tc>
          <w:tcPr>
            <w:tcW w:w="3543" w:type="dxa"/>
            <w:tcBorders>
              <w:top w:val="single" w:sz="4" w:space="0" w:color="00000A"/>
              <w:left w:val="single" w:sz="4" w:space="0" w:color="00000A"/>
              <w:bottom w:val="single" w:sz="4" w:space="0" w:color="00000A"/>
              <w:right w:val="single" w:sz="4" w:space="0" w:color="00000A"/>
            </w:tcBorders>
          </w:tcPr>
          <w:p w:rsidR="00C67FE2" w:rsidRPr="001561AF" w:rsidRDefault="00C67FE2" w:rsidP="003C225A">
            <w:pPr>
              <w:jc w:val="center"/>
              <w:rPr>
                <w:rFonts w:eastAsia="Lucida Sans Unicode"/>
                <w:b/>
                <w:sz w:val="18"/>
                <w:szCs w:val="18"/>
                <w:lang w:eastAsia="ar-SA"/>
              </w:rPr>
            </w:pPr>
          </w:p>
          <w:p w:rsidR="00C67FE2" w:rsidRPr="001561AF" w:rsidRDefault="00C67FE2" w:rsidP="003C225A">
            <w:pPr>
              <w:jc w:val="center"/>
              <w:rPr>
                <w:sz w:val="18"/>
                <w:szCs w:val="18"/>
              </w:rPr>
            </w:pPr>
            <w:r>
              <w:rPr>
                <w:rFonts w:eastAsia="Lucida Sans Unicode"/>
                <w:b/>
                <w:sz w:val="18"/>
                <w:szCs w:val="18"/>
                <w:lang w:eastAsia="ar-SA"/>
              </w:rPr>
              <w:t>A</w:t>
            </w:r>
            <w:r w:rsidRPr="001561AF">
              <w:rPr>
                <w:rFonts w:eastAsia="Lucida Sans Unicode"/>
                <w:b/>
                <w:sz w:val="18"/>
                <w:szCs w:val="18"/>
                <w:lang w:eastAsia="ar-SA"/>
              </w:rPr>
              <w:t>sortyment</w:t>
            </w:r>
          </w:p>
          <w:p w:rsidR="00C67FE2" w:rsidRPr="001561AF" w:rsidRDefault="00C67FE2" w:rsidP="003C225A">
            <w:pPr>
              <w:jc w:val="center"/>
              <w:rPr>
                <w:sz w:val="18"/>
                <w:szCs w:val="18"/>
              </w:rPr>
            </w:pPr>
            <w:r w:rsidRPr="001561AF">
              <w:rPr>
                <w:rFonts w:eastAsia="Lucida Sans Unicode"/>
                <w:b/>
                <w:sz w:val="18"/>
                <w:szCs w:val="18"/>
                <w:lang w:eastAsia="ar-SA"/>
              </w:rPr>
              <w:t>szczegółowy</w:t>
            </w:r>
          </w:p>
        </w:tc>
        <w:tc>
          <w:tcPr>
            <w:tcW w:w="851" w:type="dxa"/>
            <w:tcBorders>
              <w:top w:val="single" w:sz="4" w:space="0" w:color="00000A"/>
              <w:left w:val="single" w:sz="4" w:space="0" w:color="00000A"/>
              <w:bottom w:val="single" w:sz="4" w:space="0" w:color="00000A"/>
              <w:right w:val="single" w:sz="4" w:space="0" w:color="00000A"/>
            </w:tcBorders>
          </w:tcPr>
          <w:p w:rsidR="00C67FE2" w:rsidRPr="001561AF" w:rsidRDefault="00C67FE2" w:rsidP="003C225A">
            <w:pPr>
              <w:jc w:val="center"/>
              <w:rPr>
                <w:rFonts w:eastAsia="Lucida Sans Unicode"/>
                <w:b/>
                <w:sz w:val="18"/>
                <w:szCs w:val="18"/>
                <w:lang w:eastAsia="ar-SA"/>
              </w:rPr>
            </w:pPr>
          </w:p>
          <w:p w:rsidR="00C67FE2" w:rsidRPr="001561AF" w:rsidRDefault="00C67FE2" w:rsidP="003C225A">
            <w:pPr>
              <w:jc w:val="center"/>
              <w:rPr>
                <w:sz w:val="18"/>
                <w:szCs w:val="18"/>
              </w:rPr>
            </w:pPr>
            <w:r>
              <w:rPr>
                <w:rFonts w:eastAsia="Lucida Sans Unicode"/>
                <w:b/>
                <w:sz w:val="18"/>
                <w:szCs w:val="18"/>
                <w:lang w:eastAsia="ar-SA"/>
              </w:rPr>
              <w:t>J</w:t>
            </w:r>
            <w:r w:rsidRPr="001561AF">
              <w:rPr>
                <w:rFonts w:eastAsia="Lucida Sans Unicode"/>
                <w:b/>
                <w:sz w:val="18"/>
                <w:szCs w:val="18"/>
                <w:lang w:eastAsia="ar-SA"/>
              </w:rPr>
              <w:t>edn. miary</w:t>
            </w:r>
          </w:p>
        </w:tc>
        <w:tc>
          <w:tcPr>
            <w:tcW w:w="850" w:type="dxa"/>
            <w:tcBorders>
              <w:top w:val="single" w:sz="4" w:space="0" w:color="00000A"/>
              <w:left w:val="single" w:sz="4" w:space="0" w:color="00000A"/>
              <w:bottom w:val="single" w:sz="4" w:space="0" w:color="00000A"/>
              <w:right w:val="single" w:sz="4" w:space="0" w:color="00000A"/>
            </w:tcBorders>
          </w:tcPr>
          <w:p w:rsidR="00C67FE2" w:rsidRPr="001561AF" w:rsidRDefault="00C67FE2" w:rsidP="003C225A">
            <w:pPr>
              <w:rPr>
                <w:rFonts w:eastAsia="Lucida Sans Unicode"/>
                <w:b/>
                <w:sz w:val="18"/>
                <w:szCs w:val="18"/>
                <w:lang w:eastAsia="ar-SA"/>
              </w:rPr>
            </w:pPr>
          </w:p>
          <w:p w:rsidR="00C67FE2" w:rsidRPr="001561AF" w:rsidRDefault="00C67FE2" w:rsidP="003C225A">
            <w:pPr>
              <w:jc w:val="center"/>
              <w:rPr>
                <w:sz w:val="18"/>
                <w:szCs w:val="18"/>
              </w:rPr>
            </w:pPr>
            <w:r>
              <w:rPr>
                <w:rFonts w:eastAsia="Lucida Sans Unicode"/>
                <w:b/>
                <w:sz w:val="18"/>
                <w:szCs w:val="18"/>
                <w:lang w:eastAsia="ar-SA"/>
              </w:rPr>
              <w:t>Ilość 24 m-ce</w:t>
            </w:r>
          </w:p>
          <w:p w:rsidR="00C67FE2" w:rsidRPr="001561AF" w:rsidRDefault="00C67FE2" w:rsidP="003C225A">
            <w:pPr>
              <w:jc w:val="center"/>
              <w:rPr>
                <w:sz w:val="18"/>
                <w:szCs w:val="18"/>
              </w:rPr>
            </w:pPr>
          </w:p>
        </w:tc>
        <w:tc>
          <w:tcPr>
            <w:tcW w:w="993" w:type="dxa"/>
            <w:tcBorders>
              <w:top w:val="single" w:sz="4" w:space="0" w:color="00000A"/>
              <w:left w:val="single" w:sz="4" w:space="0" w:color="00000A"/>
              <w:bottom w:val="single" w:sz="4" w:space="0" w:color="00000A"/>
              <w:right w:val="single" w:sz="4" w:space="0" w:color="00000A"/>
            </w:tcBorders>
          </w:tcPr>
          <w:p w:rsidR="00C67FE2" w:rsidRPr="001561AF" w:rsidRDefault="00C67FE2" w:rsidP="003C225A">
            <w:pPr>
              <w:jc w:val="center"/>
              <w:rPr>
                <w:rFonts w:eastAsia="Lucida Sans Unicode"/>
                <w:b/>
                <w:sz w:val="18"/>
                <w:szCs w:val="18"/>
                <w:lang w:eastAsia="ar-SA"/>
              </w:rPr>
            </w:pPr>
          </w:p>
          <w:p w:rsidR="00C67FE2" w:rsidRPr="001561AF" w:rsidRDefault="00C67FE2" w:rsidP="003C225A">
            <w:pPr>
              <w:jc w:val="center"/>
              <w:rPr>
                <w:sz w:val="18"/>
                <w:szCs w:val="18"/>
              </w:rPr>
            </w:pPr>
            <w:r>
              <w:rPr>
                <w:rFonts w:eastAsia="Lucida Sans Unicode"/>
                <w:b/>
                <w:sz w:val="18"/>
                <w:szCs w:val="18"/>
                <w:lang w:eastAsia="ar-SA"/>
              </w:rPr>
              <w:t>C</w:t>
            </w:r>
            <w:r w:rsidRPr="001561AF">
              <w:rPr>
                <w:rFonts w:eastAsia="Lucida Sans Unicode"/>
                <w:b/>
                <w:sz w:val="18"/>
                <w:szCs w:val="18"/>
                <w:lang w:eastAsia="ar-SA"/>
              </w:rPr>
              <w:t>ena  netto</w:t>
            </w:r>
          </w:p>
        </w:tc>
        <w:tc>
          <w:tcPr>
            <w:tcW w:w="708" w:type="dxa"/>
            <w:tcBorders>
              <w:top w:val="single" w:sz="4" w:space="0" w:color="00000A"/>
              <w:left w:val="single" w:sz="4" w:space="0" w:color="00000A"/>
              <w:bottom w:val="single" w:sz="4" w:space="0" w:color="00000A"/>
              <w:right w:val="single" w:sz="4" w:space="0" w:color="00000A"/>
            </w:tcBorders>
          </w:tcPr>
          <w:p w:rsidR="00C67FE2" w:rsidRPr="001561AF" w:rsidRDefault="00C67FE2" w:rsidP="003C225A">
            <w:pPr>
              <w:jc w:val="center"/>
              <w:rPr>
                <w:rFonts w:eastAsia="Lucida Sans Unicode"/>
                <w:b/>
                <w:sz w:val="18"/>
                <w:szCs w:val="18"/>
                <w:lang w:eastAsia="ar-SA"/>
              </w:rPr>
            </w:pPr>
          </w:p>
          <w:p w:rsidR="00C67FE2" w:rsidRDefault="00C67FE2" w:rsidP="003C225A">
            <w:pPr>
              <w:jc w:val="center"/>
              <w:rPr>
                <w:rFonts w:eastAsia="Lucida Sans Unicode"/>
                <w:b/>
                <w:sz w:val="18"/>
                <w:szCs w:val="18"/>
                <w:lang w:eastAsia="ar-SA"/>
              </w:rPr>
            </w:pPr>
            <w:r>
              <w:rPr>
                <w:rFonts w:eastAsia="Lucida Sans Unicode"/>
                <w:b/>
                <w:sz w:val="18"/>
                <w:szCs w:val="18"/>
                <w:lang w:eastAsia="ar-SA"/>
              </w:rPr>
              <w:t>V</w:t>
            </w:r>
            <w:r w:rsidRPr="001561AF">
              <w:rPr>
                <w:rFonts w:eastAsia="Lucida Sans Unicode"/>
                <w:b/>
                <w:sz w:val="18"/>
                <w:szCs w:val="18"/>
                <w:lang w:eastAsia="ar-SA"/>
              </w:rPr>
              <w:t xml:space="preserve">at </w:t>
            </w:r>
          </w:p>
          <w:p w:rsidR="00C67FE2" w:rsidRPr="001561AF" w:rsidRDefault="00C67FE2" w:rsidP="003C225A">
            <w:pPr>
              <w:jc w:val="center"/>
              <w:rPr>
                <w:rFonts w:eastAsia="Lucida Sans Unicode"/>
                <w:b/>
                <w:sz w:val="18"/>
                <w:szCs w:val="18"/>
                <w:lang w:eastAsia="ar-SA"/>
              </w:rPr>
            </w:pPr>
            <w:r w:rsidRPr="001561AF">
              <w:rPr>
                <w:rFonts w:eastAsia="Lucida Sans Unicode"/>
                <w:b/>
                <w:sz w:val="18"/>
                <w:szCs w:val="18"/>
                <w:lang w:eastAsia="ar-SA"/>
              </w:rPr>
              <w:t xml:space="preserve">% </w:t>
            </w:r>
          </w:p>
        </w:tc>
        <w:tc>
          <w:tcPr>
            <w:tcW w:w="1134" w:type="dxa"/>
            <w:tcBorders>
              <w:top w:val="single" w:sz="4" w:space="0" w:color="00000A"/>
              <w:left w:val="single" w:sz="4" w:space="0" w:color="00000A"/>
              <w:bottom w:val="single" w:sz="4" w:space="0" w:color="00000A"/>
              <w:right w:val="single" w:sz="4" w:space="0" w:color="00000A"/>
            </w:tcBorders>
          </w:tcPr>
          <w:p w:rsidR="00C67FE2" w:rsidRPr="001561AF" w:rsidRDefault="00C67FE2" w:rsidP="003C225A">
            <w:pPr>
              <w:jc w:val="center"/>
              <w:rPr>
                <w:rFonts w:eastAsia="Lucida Sans Unicode"/>
                <w:b/>
                <w:sz w:val="18"/>
                <w:szCs w:val="18"/>
                <w:lang w:eastAsia="ar-SA"/>
              </w:rPr>
            </w:pPr>
          </w:p>
          <w:p w:rsidR="00C67FE2" w:rsidRPr="001561AF" w:rsidRDefault="00C67FE2" w:rsidP="003C225A">
            <w:pPr>
              <w:jc w:val="center"/>
              <w:rPr>
                <w:sz w:val="18"/>
                <w:szCs w:val="18"/>
              </w:rPr>
            </w:pPr>
            <w:r>
              <w:rPr>
                <w:rFonts w:eastAsia="Lucida Sans Unicode"/>
                <w:b/>
                <w:sz w:val="18"/>
                <w:szCs w:val="18"/>
                <w:lang w:eastAsia="ar-SA"/>
              </w:rPr>
              <w:t>W</w:t>
            </w:r>
            <w:r w:rsidRPr="001561AF">
              <w:rPr>
                <w:rFonts w:eastAsia="Lucida Sans Unicode"/>
                <w:b/>
                <w:sz w:val="18"/>
                <w:szCs w:val="18"/>
                <w:lang w:eastAsia="ar-SA"/>
              </w:rPr>
              <w:t>artość netto</w:t>
            </w:r>
          </w:p>
        </w:tc>
        <w:tc>
          <w:tcPr>
            <w:tcW w:w="1134" w:type="dxa"/>
            <w:tcBorders>
              <w:top w:val="single" w:sz="4" w:space="0" w:color="00000A"/>
              <w:left w:val="single" w:sz="4" w:space="0" w:color="00000A"/>
              <w:bottom w:val="single" w:sz="4" w:space="0" w:color="00000A"/>
              <w:right w:val="single" w:sz="4" w:space="0" w:color="00000A"/>
            </w:tcBorders>
          </w:tcPr>
          <w:p w:rsidR="00C67FE2" w:rsidRPr="001561AF" w:rsidRDefault="00C67FE2" w:rsidP="003C225A">
            <w:pPr>
              <w:jc w:val="center"/>
              <w:rPr>
                <w:rFonts w:eastAsia="Lucida Sans Unicode"/>
                <w:b/>
                <w:sz w:val="18"/>
                <w:szCs w:val="18"/>
                <w:lang w:eastAsia="ar-SA"/>
              </w:rPr>
            </w:pPr>
          </w:p>
          <w:p w:rsidR="00C67FE2" w:rsidRPr="001561AF" w:rsidRDefault="00C67FE2" w:rsidP="003C225A">
            <w:pPr>
              <w:jc w:val="center"/>
              <w:rPr>
                <w:sz w:val="18"/>
                <w:szCs w:val="18"/>
              </w:rPr>
            </w:pPr>
            <w:r>
              <w:rPr>
                <w:rFonts w:eastAsia="Lucida Sans Unicode"/>
                <w:b/>
                <w:sz w:val="18"/>
                <w:szCs w:val="18"/>
                <w:lang w:eastAsia="ar-SA"/>
              </w:rPr>
              <w:t>W</w:t>
            </w:r>
            <w:r w:rsidRPr="001561AF">
              <w:rPr>
                <w:rFonts w:eastAsia="Lucida Sans Unicode"/>
                <w:b/>
                <w:sz w:val="18"/>
                <w:szCs w:val="18"/>
                <w:lang w:eastAsia="ar-SA"/>
              </w:rPr>
              <w:t>artość brutto</w:t>
            </w:r>
          </w:p>
        </w:tc>
        <w:tc>
          <w:tcPr>
            <w:tcW w:w="3686" w:type="dxa"/>
            <w:tcBorders>
              <w:top w:val="single" w:sz="4" w:space="0" w:color="00000A"/>
              <w:left w:val="single" w:sz="4" w:space="0" w:color="00000A"/>
              <w:bottom w:val="single" w:sz="4" w:space="0" w:color="00000A"/>
              <w:right w:val="single" w:sz="4" w:space="0" w:color="00000A"/>
            </w:tcBorders>
            <w:vAlign w:val="center"/>
            <w:hideMark/>
          </w:tcPr>
          <w:p w:rsidR="00C67FE2" w:rsidRPr="001561AF" w:rsidRDefault="00C67FE2" w:rsidP="003C225A">
            <w:pPr>
              <w:jc w:val="center"/>
              <w:rPr>
                <w:b/>
                <w:sz w:val="18"/>
                <w:szCs w:val="18"/>
              </w:rPr>
            </w:pPr>
          </w:p>
          <w:p w:rsidR="00C67FE2" w:rsidRPr="001561AF" w:rsidRDefault="00C67FE2" w:rsidP="003C225A">
            <w:pPr>
              <w:jc w:val="center"/>
              <w:rPr>
                <w:b/>
                <w:sz w:val="18"/>
                <w:szCs w:val="18"/>
              </w:rPr>
            </w:pPr>
            <w:r>
              <w:rPr>
                <w:b/>
                <w:sz w:val="18"/>
                <w:szCs w:val="18"/>
              </w:rPr>
              <w:t>P</w:t>
            </w:r>
            <w:r w:rsidRPr="001561AF">
              <w:rPr>
                <w:b/>
                <w:sz w:val="18"/>
                <w:szCs w:val="18"/>
              </w:rPr>
              <w:t>roducent i nr katalogowy</w:t>
            </w:r>
          </w:p>
          <w:p w:rsidR="00C67FE2" w:rsidRPr="001561AF" w:rsidRDefault="00C67FE2" w:rsidP="003C225A">
            <w:pPr>
              <w:jc w:val="center"/>
              <w:rPr>
                <w:rFonts w:eastAsia="Lucida Sans Unicode"/>
                <w:b/>
                <w:sz w:val="18"/>
                <w:szCs w:val="18"/>
                <w:lang w:eastAsia="ar-SA"/>
              </w:rPr>
            </w:pPr>
          </w:p>
        </w:tc>
      </w:tr>
      <w:tr w:rsidR="00C67FE2" w:rsidRPr="006835B0" w:rsidTr="003C225A">
        <w:trPr>
          <w:cantSplit/>
          <w:trHeight w:val="472"/>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C67FE2" w:rsidRPr="00352373" w:rsidRDefault="00C67FE2" w:rsidP="003C225A">
            <w:pPr>
              <w:rPr>
                <w:sz w:val="20"/>
              </w:rPr>
            </w:pPr>
            <w:r w:rsidRPr="00352373">
              <w:rPr>
                <w:sz w:val="20"/>
              </w:rPr>
              <w:t>1.</w:t>
            </w:r>
          </w:p>
        </w:tc>
        <w:tc>
          <w:tcPr>
            <w:tcW w:w="3543" w:type="dxa"/>
            <w:tcBorders>
              <w:left w:val="single" w:sz="2" w:space="0" w:color="000000"/>
              <w:bottom w:val="single" w:sz="2" w:space="0" w:color="000000"/>
            </w:tcBorders>
          </w:tcPr>
          <w:p w:rsidR="00C67FE2" w:rsidRPr="006835B0" w:rsidRDefault="00C67FE2" w:rsidP="003C225A">
            <w:pPr>
              <w:rPr>
                <w:rFonts w:ascii="Calibri" w:hAnsi="Calibri" w:cs="Calibri"/>
                <w:sz w:val="22"/>
                <w:szCs w:val="22"/>
              </w:rPr>
            </w:pPr>
            <w:r w:rsidRPr="00352373">
              <w:rPr>
                <w:sz w:val="22"/>
                <w:szCs w:val="22"/>
                <w:lang w:val="en-US"/>
              </w:rPr>
              <w:t>Prowadniki angioplastyczne</w:t>
            </w:r>
          </w:p>
        </w:tc>
        <w:tc>
          <w:tcPr>
            <w:tcW w:w="851" w:type="dxa"/>
            <w:tcBorders>
              <w:left w:val="single" w:sz="2" w:space="0" w:color="000000"/>
              <w:bottom w:val="single" w:sz="2" w:space="0" w:color="000000"/>
            </w:tcBorders>
          </w:tcPr>
          <w:p w:rsidR="00C67FE2" w:rsidRPr="006835B0" w:rsidRDefault="00C67FE2" w:rsidP="003C225A">
            <w:pPr>
              <w:jc w:val="center"/>
              <w:rPr>
                <w:rFonts w:ascii="Calibri" w:hAnsi="Calibri" w:cs="Calibri"/>
                <w:sz w:val="22"/>
                <w:szCs w:val="22"/>
              </w:rPr>
            </w:pPr>
            <w:r w:rsidRPr="006835B0">
              <w:rPr>
                <w:sz w:val="22"/>
                <w:szCs w:val="22"/>
              </w:rPr>
              <w:t>szt.</w:t>
            </w:r>
          </w:p>
        </w:tc>
        <w:tc>
          <w:tcPr>
            <w:tcW w:w="850" w:type="dxa"/>
            <w:tcBorders>
              <w:left w:val="single" w:sz="2" w:space="0" w:color="000000"/>
              <w:bottom w:val="single" w:sz="2" w:space="0" w:color="000000"/>
            </w:tcBorders>
          </w:tcPr>
          <w:p w:rsidR="00C67FE2" w:rsidRPr="006835B0" w:rsidRDefault="00C67FE2" w:rsidP="003C225A">
            <w:pPr>
              <w:jc w:val="center"/>
              <w:rPr>
                <w:rFonts w:ascii="Calibri" w:hAnsi="Calibri" w:cs="Calibri"/>
                <w:sz w:val="22"/>
                <w:szCs w:val="22"/>
              </w:rPr>
            </w:pPr>
            <w:r>
              <w:rPr>
                <w:sz w:val="22"/>
                <w:szCs w:val="22"/>
              </w:rPr>
              <w:t>30</w:t>
            </w:r>
            <w:r w:rsidRPr="006835B0">
              <w:rPr>
                <w:sz w:val="22"/>
                <w:szCs w:val="22"/>
              </w:rPr>
              <w:t>00</w:t>
            </w:r>
          </w:p>
        </w:tc>
        <w:tc>
          <w:tcPr>
            <w:tcW w:w="993" w:type="dxa"/>
            <w:tcBorders>
              <w:top w:val="single" w:sz="4" w:space="0" w:color="00000A"/>
              <w:left w:val="single" w:sz="4" w:space="0" w:color="00000A"/>
              <w:bottom w:val="single" w:sz="4" w:space="0" w:color="00000A"/>
              <w:right w:val="single" w:sz="4" w:space="0" w:color="00000A"/>
            </w:tcBorders>
          </w:tcPr>
          <w:p w:rsidR="00C67FE2" w:rsidRPr="006835B0" w:rsidRDefault="00C67FE2" w:rsidP="003C225A">
            <w:pPr>
              <w:jc w:val="center"/>
              <w:rPr>
                <w:rFonts w:eastAsia="Lucida Sans Unicode"/>
                <w:b/>
                <w:sz w:val="22"/>
                <w:szCs w:val="22"/>
                <w:lang w:eastAsia="ar-SA"/>
              </w:rPr>
            </w:pPr>
          </w:p>
          <w:p w:rsidR="00C67FE2" w:rsidRPr="006835B0" w:rsidRDefault="00C67FE2" w:rsidP="003C225A">
            <w:pPr>
              <w:jc w:val="center"/>
              <w:rPr>
                <w:rFonts w:eastAsia="Lucida Sans Unicode"/>
                <w:b/>
                <w:sz w:val="22"/>
                <w:szCs w:val="22"/>
                <w:lang w:eastAsia="ar-SA"/>
              </w:rPr>
            </w:pPr>
          </w:p>
        </w:tc>
        <w:tc>
          <w:tcPr>
            <w:tcW w:w="708" w:type="dxa"/>
            <w:tcBorders>
              <w:top w:val="single" w:sz="4" w:space="0" w:color="00000A"/>
              <w:left w:val="single" w:sz="4" w:space="0" w:color="00000A"/>
              <w:bottom w:val="single" w:sz="4" w:space="0" w:color="00000A"/>
              <w:right w:val="single" w:sz="4" w:space="0" w:color="00000A"/>
            </w:tcBorders>
          </w:tcPr>
          <w:p w:rsidR="00C67FE2" w:rsidRPr="006835B0" w:rsidRDefault="00C67FE2" w:rsidP="003C225A">
            <w:pPr>
              <w:jc w:val="center"/>
              <w:rPr>
                <w:rFonts w:eastAsia="Lucida Sans Unicode"/>
                <w:b/>
                <w:sz w:val="22"/>
                <w:szCs w:val="22"/>
                <w:lang w:eastAsia="ar-SA"/>
              </w:rPr>
            </w:pPr>
          </w:p>
        </w:tc>
        <w:tc>
          <w:tcPr>
            <w:tcW w:w="1134" w:type="dxa"/>
            <w:tcBorders>
              <w:top w:val="single" w:sz="4" w:space="0" w:color="00000A"/>
              <w:left w:val="single" w:sz="4" w:space="0" w:color="00000A"/>
              <w:bottom w:val="single" w:sz="4" w:space="0" w:color="00000A"/>
              <w:right w:val="single" w:sz="4" w:space="0" w:color="00000A"/>
            </w:tcBorders>
          </w:tcPr>
          <w:p w:rsidR="00C67FE2" w:rsidRPr="006835B0" w:rsidRDefault="00C67FE2" w:rsidP="003C225A">
            <w:pPr>
              <w:jc w:val="center"/>
              <w:rPr>
                <w:rFonts w:eastAsia="Lucida Sans Unicode"/>
                <w:b/>
                <w:sz w:val="22"/>
                <w:szCs w:val="22"/>
                <w:lang w:eastAsia="ar-SA"/>
              </w:rPr>
            </w:pPr>
          </w:p>
        </w:tc>
        <w:tc>
          <w:tcPr>
            <w:tcW w:w="1134" w:type="dxa"/>
            <w:tcBorders>
              <w:top w:val="single" w:sz="4" w:space="0" w:color="00000A"/>
              <w:left w:val="single" w:sz="4" w:space="0" w:color="00000A"/>
              <w:bottom w:val="single" w:sz="4" w:space="0" w:color="00000A"/>
              <w:right w:val="single" w:sz="4" w:space="0" w:color="00000A"/>
            </w:tcBorders>
          </w:tcPr>
          <w:p w:rsidR="00C67FE2" w:rsidRPr="006835B0" w:rsidRDefault="00C67FE2" w:rsidP="003C225A">
            <w:pPr>
              <w:jc w:val="center"/>
              <w:rPr>
                <w:rFonts w:eastAsia="Lucida Sans Unicode"/>
                <w:b/>
                <w:sz w:val="22"/>
                <w:szCs w:val="22"/>
                <w:lang w:eastAsia="ar-SA"/>
              </w:rPr>
            </w:pPr>
          </w:p>
        </w:tc>
        <w:tc>
          <w:tcPr>
            <w:tcW w:w="3686" w:type="dxa"/>
            <w:tcBorders>
              <w:top w:val="single" w:sz="4" w:space="0" w:color="00000A"/>
              <w:left w:val="single" w:sz="4" w:space="0" w:color="00000A"/>
              <w:bottom w:val="single" w:sz="4" w:space="0" w:color="00000A"/>
              <w:right w:val="single" w:sz="4" w:space="0" w:color="00000A"/>
            </w:tcBorders>
          </w:tcPr>
          <w:p w:rsidR="00C67FE2" w:rsidRPr="006835B0" w:rsidRDefault="00C67FE2" w:rsidP="003C225A">
            <w:pPr>
              <w:jc w:val="center"/>
              <w:rPr>
                <w:rFonts w:eastAsia="Lucida Sans Unicode"/>
                <w:b/>
                <w:sz w:val="22"/>
                <w:szCs w:val="22"/>
                <w:lang w:eastAsia="ar-SA"/>
              </w:rPr>
            </w:pPr>
          </w:p>
        </w:tc>
      </w:tr>
      <w:tr w:rsidR="00C67FE2" w:rsidRPr="00180FE8" w:rsidTr="003C225A">
        <w:trPr>
          <w:cantSplit/>
          <w:trHeight w:val="488"/>
        </w:trPr>
        <w:tc>
          <w:tcPr>
            <w:tcW w:w="7366" w:type="dxa"/>
            <w:gridSpan w:val="6"/>
            <w:tcBorders>
              <w:top w:val="single" w:sz="4" w:space="0" w:color="00000A"/>
              <w:left w:val="single" w:sz="4" w:space="0" w:color="00000A"/>
              <w:bottom w:val="single" w:sz="4" w:space="0" w:color="00000A"/>
              <w:right w:val="single" w:sz="4" w:space="0" w:color="00000A"/>
            </w:tcBorders>
          </w:tcPr>
          <w:p w:rsidR="00C67FE2" w:rsidRPr="00180FE8" w:rsidRDefault="00C67FE2" w:rsidP="003C225A">
            <w:pPr>
              <w:rPr>
                <w:rFonts w:eastAsia="Lucida Sans Unicode"/>
                <w:b/>
                <w:sz w:val="18"/>
                <w:szCs w:val="18"/>
                <w:lang w:eastAsia="ar-SA"/>
              </w:rPr>
            </w:pPr>
          </w:p>
          <w:p w:rsidR="00C67FE2" w:rsidRPr="00180FE8" w:rsidRDefault="00C67FE2" w:rsidP="003C225A">
            <w:pPr>
              <w:jc w:val="right"/>
              <w:rPr>
                <w:rFonts w:eastAsia="Lucida Sans Unicode"/>
                <w:b/>
                <w:sz w:val="18"/>
                <w:szCs w:val="18"/>
                <w:lang w:eastAsia="ar-SA"/>
              </w:rPr>
            </w:pPr>
            <w:r w:rsidRPr="00180FE8">
              <w:rPr>
                <w:rFonts w:eastAsia="Lucida Sans Unicode"/>
                <w:b/>
                <w:sz w:val="18"/>
                <w:szCs w:val="18"/>
                <w:lang w:eastAsia="ar-SA"/>
              </w:rPr>
              <w:t>RAZEM :</w:t>
            </w:r>
          </w:p>
        </w:tc>
        <w:tc>
          <w:tcPr>
            <w:tcW w:w="1134" w:type="dxa"/>
            <w:tcBorders>
              <w:top w:val="single" w:sz="4" w:space="0" w:color="00000A"/>
              <w:left w:val="single" w:sz="4" w:space="0" w:color="00000A"/>
              <w:bottom w:val="single" w:sz="4" w:space="0" w:color="00000A"/>
              <w:right w:val="single" w:sz="4" w:space="0" w:color="00000A"/>
            </w:tcBorders>
          </w:tcPr>
          <w:p w:rsidR="00C67FE2" w:rsidRPr="00180FE8" w:rsidRDefault="00C67FE2" w:rsidP="003C225A">
            <w:pPr>
              <w:jc w:val="center"/>
              <w:rPr>
                <w:rFonts w:eastAsia="Lucida Sans Unicode"/>
                <w:b/>
                <w:sz w:val="18"/>
                <w:szCs w:val="18"/>
                <w:lang w:eastAsia="ar-SA"/>
              </w:rPr>
            </w:pPr>
          </w:p>
        </w:tc>
        <w:tc>
          <w:tcPr>
            <w:tcW w:w="1134" w:type="dxa"/>
            <w:tcBorders>
              <w:top w:val="single" w:sz="4" w:space="0" w:color="00000A"/>
              <w:left w:val="single" w:sz="4" w:space="0" w:color="00000A"/>
              <w:bottom w:val="single" w:sz="4" w:space="0" w:color="00000A"/>
              <w:right w:val="single" w:sz="4" w:space="0" w:color="00000A"/>
            </w:tcBorders>
          </w:tcPr>
          <w:p w:rsidR="00C67FE2" w:rsidRPr="00180FE8" w:rsidRDefault="00C67FE2" w:rsidP="003C225A">
            <w:pPr>
              <w:jc w:val="center"/>
              <w:rPr>
                <w:rFonts w:eastAsia="Lucida Sans Unicode"/>
                <w:b/>
                <w:sz w:val="18"/>
                <w:szCs w:val="18"/>
                <w:lang w:eastAsia="ar-SA"/>
              </w:rPr>
            </w:pPr>
          </w:p>
        </w:tc>
        <w:tc>
          <w:tcPr>
            <w:tcW w:w="3686" w:type="dxa"/>
            <w:tcBorders>
              <w:top w:val="single" w:sz="4" w:space="0" w:color="00000A"/>
              <w:left w:val="single" w:sz="4" w:space="0" w:color="00000A"/>
              <w:bottom w:val="single" w:sz="4" w:space="0" w:color="00000A"/>
              <w:right w:val="single" w:sz="4" w:space="0" w:color="00000A"/>
            </w:tcBorders>
          </w:tcPr>
          <w:p w:rsidR="00C67FE2" w:rsidRPr="00180FE8" w:rsidRDefault="00C67FE2" w:rsidP="003C225A">
            <w:pPr>
              <w:jc w:val="center"/>
              <w:rPr>
                <w:rFonts w:eastAsia="Lucida Sans Unicode"/>
                <w:b/>
                <w:sz w:val="18"/>
                <w:szCs w:val="18"/>
                <w:lang w:eastAsia="ar-SA"/>
              </w:rPr>
            </w:pPr>
          </w:p>
        </w:tc>
      </w:tr>
    </w:tbl>
    <w:p w:rsidR="00C67FE2" w:rsidRPr="007F7C09" w:rsidRDefault="00C67FE2" w:rsidP="00C67FE2">
      <w:pPr>
        <w:widowControl/>
        <w:suppressAutoHyphens w:val="0"/>
        <w:overflowPunct/>
        <w:autoSpaceDE/>
        <w:autoSpaceDN/>
        <w:adjustRightInd/>
        <w:spacing w:before="100" w:beforeAutospacing="1"/>
        <w:textAlignment w:val="auto"/>
        <w:rPr>
          <w:kern w:val="0"/>
          <w:szCs w:val="24"/>
          <w:lang w:val="pl-PL"/>
        </w:rPr>
      </w:pPr>
    </w:p>
    <w:p w:rsidR="00C67FE2" w:rsidRPr="007F7C09" w:rsidRDefault="00C67FE2" w:rsidP="00C67FE2">
      <w:pPr>
        <w:widowControl/>
        <w:suppressAutoHyphens w:val="0"/>
        <w:overflowPunct/>
        <w:autoSpaceDE/>
        <w:autoSpaceDN/>
        <w:adjustRightInd/>
        <w:spacing w:before="100" w:beforeAutospacing="1"/>
        <w:textAlignment w:val="auto"/>
        <w:rPr>
          <w:kern w:val="0"/>
          <w:szCs w:val="24"/>
        </w:rPr>
      </w:pPr>
    </w:p>
    <w:p w:rsidR="00C67FE2" w:rsidRPr="007F7C09" w:rsidRDefault="00C67FE2" w:rsidP="00C67FE2">
      <w:pPr>
        <w:widowControl/>
        <w:suppressAutoHyphens w:val="0"/>
        <w:overflowPunct/>
        <w:autoSpaceDE/>
        <w:autoSpaceDN/>
        <w:adjustRightInd/>
        <w:spacing w:before="100" w:beforeAutospacing="1"/>
        <w:textAlignment w:val="auto"/>
        <w:rPr>
          <w:kern w:val="0"/>
          <w:sz w:val="22"/>
          <w:szCs w:val="22"/>
        </w:rPr>
      </w:pPr>
    </w:p>
    <w:p w:rsidR="00C67FE2" w:rsidRDefault="00C67FE2" w:rsidP="00C67FE2">
      <w:pPr>
        <w:widowControl/>
        <w:suppressAutoHyphens w:val="0"/>
        <w:overflowPunct/>
        <w:autoSpaceDE/>
        <w:autoSpaceDN/>
        <w:adjustRightInd/>
        <w:spacing w:before="100" w:beforeAutospacing="1"/>
        <w:textAlignment w:val="auto"/>
        <w:rPr>
          <w:color w:val="FF0000"/>
          <w:kern w:val="0"/>
          <w:szCs w:val="24"/>
        </w:rPr>
      </w:pPr>
    </w:p>
    <w:p w:rsidR="00C67FE2" w:rsidRDefault="00C67FE2" w:rsidP="00C67FE2">
      <w:pPr>
        <w:overflowPunct/>
        <w:autoSpaceDE/>
        <w:autoSpaceDN/>
        <w:adjustRightInd/>
        <w:textAlignment w:val="auto"/>
        <w:rPr>
          <w:rFonts w:eastAsia="Lucida Sans Unicode"/>
          <w:kern w:val="2"/>
          <w:sz w:val="22"/>
          <w:szCs w:val="22"/>
          <w:lang w:eastAsia="ar-SA"/>
        </w:rPr>
      </w:pPr>
    </w:p>
    <w:p w:rsidR="00C67FE2" w:rsidRDefault="00C67FE2" w:rsidP="00C67FE2">
      <w:pPr>
        <w:overflowPunct/>
        <w:autoSpaceDE/>
        <w:autoSpaceDN/>
        <w:adjustRightInd/>
        <w:textAlignment w:val="auto"/>
        <w:rPr>
          <w:rFonts w:eastAsia="Lucida Sans Unicode"/>
          <w:kern w:val="2"/>
          <w:sz w:val="22"/>
          <w:szCs w:val="22"/>
          <w:lang w:eastAsia="ar-SA"/>
        </w:rPr>
      </w:pPr>
    </w:p>
    <w:p w:rsidR="00C67FE2" w:rsidRPr="00352373" w:rsidRDefault="00C67FE2" w:rsidP="00C67FE2">
      <w:pPr>
        <w:overflowPunct/>
        <w:autoSpaceDE/>
        <w:autoSpaceDN/>
        <w:adjustRightInd/>
        <w:textAlignment w:val="auto"/>
        <w:rPr>
          <w:rFonts w:eastAsia="Lucida Sans Unicode"/>
          <w:b/>
          <w:kern w:val="2"/>
          <w:sz w:val="22"/>
          <w:szCs w:val="22"/>
          <w:lang w:eastAsia="ar-SA"/>
        </w:rPr>
      </w:pPr>
      <w:r w:rsidRPr="00352373">
        <w:rPr>
          <w:rFonts w:eastAsia="Lucida Sans Unicode"/>
          <w:b/>
          <w:kern w:val="2"/>
          <w:sz w:val="22"/>
          <w:szCs w:val="22"/>
          <w:lang w:eastAsia="ar-SA"/>
        </w:rPr>
        <w:t>PARAMETRY WYMAGANE :</w:t>
      </w:r>
    </w:p>
    <w:p w:rsidR="00C67FE2" w:rsidRPr="00352373" w:rsidRDefault="00C67FE2" w:rsidP="00C67FE2">
      <w:pPr>
        <w:widowControl/>
        <w:numPr>
          <w:ilvl w:val="0"/>
          <w:numId w:val="24"/>
        </w:numPr>
        <w:overflowPunct/>
        <w:autoSpaceDE/>
        <w:autoSpaceDN/>
        <w:adjustRightInd/>
        <w:jc w:val="both"/>
        <w:textAlignment w:val="auto"/>
        <w:rPr>
          <w:sz w:val="22"/>
          <w:szCs w:val="22"/>
        </w:rPr>
      </w:pPr>
      <w:r w:rsidRPr="00352373">
        <w:rPr>
          <w:sz w:val="22"/>
          <w:szCs w:val="22"/>
        </w:rPr>
        <w:t>średnica 0.014”</w:t>
      </w:r>
    </w:p>
    <w:p w:rsidR="00C67FE2" w:rsidRPr="00352373" w:rsidRDefault="00C67FE2" w:rsidP="00C67FE2">
      <w:pPr>
        <w:widowControl/>
        <w:numPr>
          <w:ilvl w:val="0"/>
          <w:numId w:val="24"/>
        </w:numPr>
        <w:overflowPunct/>
        <w:autoSpaceDE/>
        <w:autoSpaceDN/>
        <w:adjustRightInd/>
        <w:jc w:val="both"/>
        <w:textAlignment w:val="auto"/>
        <w:rPr>
          <w:sz w:val="22"/>
          <w:szCs w:val="22"/>
        </w:rPr>
      </w:pPr>
      <w:r w:rsidRPr="00352373">
        <w:rPr>
          <w:sz w:val="22"/>
          <w:szCs w:val="22"/>
        </w:rPr>
        <w:t>dostępna końcówka prosta i J</w:t>
      </w:r>
    </w:p>
    <w:p w:rsidR="00C67FE2" w:rsidRPr="00352373" w:rsidRDefault="00C67FE2" w:rsidP="00C67FE2">
      <w:pPr>
        <w:widowControl/>
        <w:numPr>
          <w:ilvl w:val="0"/>
          <w:numId w:val="24"/>
        </w:numPr>
        <w:overflowPunct/>
        <w:autoSpaceDE/>
        <w:autoSpaceDN/>
        <w:adjustRightInd/>
        <w:jc w:val="both"/>
        <w:textAlignment w:val="auto"/>
        <w:rPr>
          <w:sz w:val="22"/>
          <w:szCs w:val="22"/>
        </w:rPr>
      </w:pPr>
      <w:r w:rsidRPr="00352373">
        <w:rPr>
          <w:sz w:val="22"/>
          <w:szCs w:val="22"/>
        </w:rPr>
        <w:t>dostępny w długości 190 - 300</w:t>
      </w:r>
      <w:r>
        <w:rPr>
          <w:sz w:val="22"/>
          <w:szCs w:val="22"/>
        </w:rPr>
        <w:t xml:space="preserve"> cm bez stosowania przedłużacza</w:t>
      </w:r>
    </w:p>
    <w:p w:rsidR="00C67FE2" w:rsidRPr="00352373" w:rsidRDefault="00C67FE2" w:rsidP="00C67FE2">
      <w:pPr>
        <w:widowControl/>
        <w:numPr>
          <w:ilvl w:val="0"/>
          <w:numId w:val="24"/>
        </w:numPr>
        <w:overflowPunct/>
        <w:autoSpaceDE/>
        <w:autoSpaceDN/>
        <w:adjustRightInd/>
        <w:jc w:val="both"/>
        <w:textAlignment w:val="auto"/>
        <w:rPr>
          <w:sz w:val="22"/>
          <w:szCs w:val="22"/>
        </w:rPr>
      </w:pPr>
      <w:r w:rsidRPr="00352373">
        <w:rPr>
          <w:sz w:val="22"/>
          <w:szCs w:val="22"/>
        </w:rPr>
        <w:t>różne rodzaje prowadników dostosowane do charakteru zmian (ponad 20) prowadników ( niezależnie od długości lub krzywizny zagięcia)</w:t>
      </w:r>
    </w:p>
    <w:p w:rsidR="00C67FE2" w:rsidRPr="00352373" w:rsidRDefault="00C67FE2" w:rsidP="00C67FE2">
      <w:pPr>
        <w:widowControl/>
        <w:numPr>
          <w:ilvl w:val="0"/>
          <w:numId w:val="24"/>
        </w:numPr>
        <w:overflowPunct/>
        <w:autoSpaceDE/>
        <w:autoSpaceDN/>
        <w:adjustRightInd/>
        <w:jc w:val="both"/>
        <w:textAlignment w:val="auto"/>
        <w:rPr>
          <w:sz w:val="22"/>
          <w:szCs w:val="22"/>
        </w:rPr>
      </w:pPr>
      <w:r w:rsidRPr="00352373">
        <w:rPr>
          <w:sz w:val="22"/>
          <w:szCs w:val="22"/>
        </w:rPr>
        <w:t>dostępne prowadniki z pokryciem hydrofilnym i hydrofobowym na całej długości</w:t>
      </w:r>
    </w:p>
    <w:p w:rsidR="00C67FE2" w:rsidRPr="00352373" w:rsidRDefault="00C67FE2" w:rsidP="00C67FE2">
      <w:pPr>
        <w:widowControl/>
        <w:numPr>
          <w:ilvl w:val="0"/>
          <w:numId w:val="24"/>
        </w:numPr>
        <w:overflowPunct/>
        <w:autoSpaceDE/>
        <w:autoSpaceDN/>
        <w:adjustRightInd/>
        <w:jc w:val="both"/>
        <w:textAlignment w:val="auto"/>
        <w:rPr>
          <w:sz w:val="22"/>
          <w:szCs w:val="22"/>
        </w:rPr>
      </w:pPr>
      <w:r w:rsidRPr="00352373">
        <w:rPr>
          <w:sz w:val="22"/>
          <w:szCs w:val="22"/>
        </w:rPr>
        <w:t>różne sztywności części proksymalnej i środkowej</w:t>
      </w:r>
    </w:p>
    <w:p w:rsidR="00C67FE2" w:rsidRPr="00352373" w:rsidRDefault="00C67FE2" w:rsidP="00C67FE2">
      <w:pPr>
        <w:widowControl/>
        <w:numPr>
          <w:ilvl w:val="0"/>
          <w:numId w:val="24"/>
        </w:numPr>
        <w:overflowPunct/>
        <w:autoSpaceDE/>
        <w:autoSpaceDN/>
        <w:adjustRightInd/>
        <w:jc w:val="both"/>
        <w:textAlignment w:val="auto"/>
        <w:rPr>
          <w:sz w:val="22"/>
          <w:szCs w:val="22"/>
        </w:rPr>
      </w:pPr>
      <w:r w:rsidRPr="00352373">
        <w:rPr>
          <w:sz w:val="22"/>
          <w:szCs w:val="22"/>
        </w:rPr>
        <w:t>dostępne prowadniki specjalne do  rekanalizacji całkowicie  zamkniętych naczyń</w:t>
      </w:r>
    </w:p>
    <w:p w:rsidR="00C67FE2" w:rsidRPr="00352373" w:rsidRDefault="00C67FE2" w:rsidP="00C67FE2">
      <w:pPr>
        <w:widowControl/>
        <w:numPr>
          <w:ilvl w:val="0"/>
          <w:numId w:val="24"/>
        </w:numPr>
        <w:overflowPunct/>
        <w:autoSpaceDE/>
        <w:autoSpaceDN/>
        <w:adjustRightInd/>
        <w:jc w:val="both"/>
        <w:textAlignment w:val="auto"/>
        <w:rPr>
          <w:sz w:val="22"/>
          <w:szCs w:val="22"/>
        </w:rPr>
      </w:pPr>
      <w:r w:rsidRPr="00352373">
        <w:rPr>
          <w:sz w:val="22"/>
          <w:szCs w:val="22"/>
        </w:rPr>
        <w:t>dostępne prowadniki  specjalne do rekanalizacji przewlekle zamkniętych naczyń ( powyżej 10 rodzajów)</w:t>
      </w:r>
      <w:r>
        <w:rPr>
          <w:sz w:val="22"/>
          <w:szCs w:val="22"/>
        </w:rPr>
        <w:t xml:space="preserve"> </w:t>
      </w:r>
      <w:r w:rsidRPr="00352373">
        <w:rPr>
          <w:sz w:val="22"/>
          <w:szCs w:val="22"/>
        </w:rPr>
        <w:t>niezależnie od długości lub krzywizny zagięcia</w:t>
      </w:r>
    </w:p>
    <w:p w:rsidR="00C67FE2" w:rsidRPr="00352373" w:rsidRDefault="00C67FE2" w:rsidP="00C67FE2">
      <w:pPr>
        <w:widowControl/>
        <w:numPr>
          <w:ilvl w:val="0"/>
          <w:numId w:val="24"/>
        </w:numPr>
        <w:overflowPunct/>
        <w:autoSpaceDE/>
        <w:autoSpaceDN/>
        <w:adjustRightInd/>
        <w:jc w:val="both"/>
        <w:textAlignment w:val="auto"/>
        <w:rPr>
          <w:sz w:val="22"/>
          <w:szCs w:val="22"/>
        </w:rPr>
      </w:pPr>
      <w:r w:rsidRPr="00352373">
        <w:rPr>
          <w:sz w:val="22"/>
          <w:szCs w:val="22"/>
        </w:rPr>
        <w:t>różne rodzaje sztywności części „roboczej” (powyżej 7)</w:t>
      </w:r>
    </w:p>
    <w:p w:rsidR="00C67FE2" w:rsidRPr="00352373" w:rsidRDefault="00C67FE2" w:rsidP="00C67FE2">
      <w:pPr>
        <w:widowControl/>
        <w:numPr>
          <w:ilvl w:val="0"/>
          <w:numId w:val="24"/>
        </w:numPr>
        <w:overflowPunct/>
        <w:autoSpaceDE/>
        <w:autoSpaceDN/>
        <w:adjustRightInd/>
        <w:jc w:val="both"/>
        <w:textAlignment w:val="auto"/>
        <w:rPr>
          <w:sz w:val="22"/>
          <w:szCs w:val="22"/>
        </w:rPr>
      </w:pPr>
      <w:r w:rsidRPr="00352373">
        <w:rPr>
          <w:sz w:val="22"/>
          <w:szCs w:val="22"/>
        </w:rPr>
        <w:t xml:space="preserve">dostępny prowadnik z taperowanym  tipem 0.0009  </w:t>
      </w:r>
    </w:p>
    <w:p w:rsidR="00C67FE2" w:rsidRDefault="00C67FE2" w:rsidP="00C67FE2">
      <w:pPr>
        <w:overflowPunct/>
        <w:autoSpaceDE/>
        <w:autoSpaceDN/>
        <w:adjustRightInd/>
        <w:textAlignment w:val="auto"/>
        <w:rPr>
          <w:rFonts w:eastAsia="Lucida Sans Unicode"/>
          <w:kern w:val="2"/>
          <w:sz w:val="22"/>
          <w:szCs w:val="22"/>
          <w:lang w:eastAsia="ar-SA"/>
        </w:rPr>
      </w:pPr>
    </w:p>
    <w:p w:rsidR="00C67FE2" w:rsidRDefault="00C67FE2" w:rsidP="00C67FE2">
      <w:pPr>
        <w:overflowPunct/>
        <w:autoSpaceDE/>
        <w:autoSpaceDN/>
        <w:adjustRightInd/>
        <w:textAlignment w:val="auto"/>
        <w:rPr>
          <w:rFonts w:eastAsia="Lucida Sans Unicode"/>
          <w:kern w:val="2"/>
          <w:sz w:val="22"/>
          <w:szCs w:val="22"/>
          <w:lang w:eastAsia="ar-SA"/>
        </w:rPr>
      </w:pPr>
    </w:p>
    <w:p w:rsidR="00C67FE2" w:rsidRDefault="00C67FE2" w:rsidP="00C67FE2">
      <w:pPr>
        <w:overflowPunct/>
        <w:autoSpaceDE/>
        <w:autoSpaceDN/>
        <w:adjustRightInd/>
        <w:textAlignment w:val="auto"/>
        <w:rPr>
          <w:rFonts w:eastAsia="Lucida Sans Unicode"/>
          <w:kern w:val="2"/>
          <w:sz w:val="22"/>
          <w:szCs w:val="22"/>
          <w:lang w:eastAsia="ar-SA"/>
        </w:rPr>
      </w:pPr>
    </w:p>
    <w:p w:rsidR="00C67FE2" w:rsidRDefault="00C67FE2" w:rsidP="00C67FE2">
      <w:pPr>
        <w:overflowPunct/>
        <w:autoSpaceDE/>
        <w:autoSpaceDN/>
        <w:adjustRightInd/>
        <w:textAlignment w:val="auto"/>
        <w:rPr>
          <w:rFonts w:eastAsia="Lucida Sans Unicode"/>
          <w:kern w:val="2"/>
          <w:sz w:val="22"/>
          <w:szCs w:val="22"/>
          <w:lang w:eastAsia="ar-SA"/>
        </w:rPr>
      </w:pPr>
    </w:p>
    <w:p w:rsidR="00C67FE2" w:rsidRDefault="00C67FE2" w:rsidP="00C67FE2">
      <w:pPr>
        <w:overflowPunct/>
        <w:autoSpaceDE/>
        <w:autoSpaceDN/>
        <w:adjustRightInd/>
        <w:textAlignment w:val="auto"/>
        <w:rPr>
          <w:rFonts w:eastAsia="Lucida Sans Unicode"/>
          <w:kern w:val="2"/>
          <w:sz w:val="22"/>
          <w:szCs w:val="22"/>
          <w:lang w:eastAsia="ar-SA"/>
        </w:rPr>
      </w:pPr>
    </w:p>
    <w:p w:rsidR="00C67FE2" w:rsidRDefault="00C67FE2" w:rsidP="00C67FE2">
      <w:pPr>
        <w:overflowPunct/>
        <w:autoSpaceDE/>
        <w:autoSpaceDN/>
        <w:adjustRightInd/>
        <w:textAlignment w:val="auto"/>
        <w:rPr>
          <w:rFonts w:eastAsia="Lucida Sans Unicode"/>
          <w:kern w:val="2"/>
          <w:sz w:val="22"/>
          <w:szCs w:val="22"/>
          <w:lang w:eastAsia="ar-SA"/>
        </w:rPr>
      </w:pPr>
    </w:p>
    <w:p w:rsidR="00C67FE2" w:rsidRDefault="00C67FE2" w:rsidP="00C67FE2">
      <w:pPr>
        <w:overflowPunct/>
        <w:autoSpaceDE/>
        <w:autoSpaceDN/>
        <w:adjustRightInd/>
        <w:textAlignment w:val="auto"/>
        <w:rPr>
          <w:rFonts w:eastAsia="Lucida Sans Unicode"/>
          <w:kern w:val="2"/>
          <w:sz w:val="22"/>
          <w:szCs w:val="22"/>
          <w:lang w:eastAsia="ar-SA"/>
        </w:rPr>
      </w:pPr>
    </w:p>
    <w:p w:rsidR="00C67FE2" w:rsidRDefault="00C67FE2" w:rsidP="00C67FE2">
      <w:pPr>
        <w:overflowPunct/>
        <w:autoSpaceDE/>
        <w:autoSpaceDN/>
        <w:adjustRightInd/>
        <w:textAlignment w:val="auto"/>
        <w:rPr>
          <w:rFonts w:eastAsia="Lucida Sans Unicode"/>
          <w:kern w:val="2"/>
          <w:sz w:val="22"/>
          <w:szCs w:val="22"/>
          <w:lang w:eastAsia="ar-SA"/>
        </w:rPr>
      </w:pPr>
    </w:p>
    <w:p w:rsidR="00C67FE2" w:rsidRDefault="00C67FE2" w:rsidP="00C67FE2">
      <w:pPr>
        <w:overflowPunct/>
        <w:autoSpaceDE/>
        <w:autoSpaceDN/>
        <w:adjustRightInd/>
        <w:textAlignment w:val="auto"/>
        <w:rPr>
          <w:rFonts w:eastAsia="Lucida Sans Unicode"/>
          <w:kern w:val="2"/>
          <w:sz w:val="22"/>
          <w:szCs w:val="22"/>
          <w:lang w:eastAsia="ar-SA"/>
        </w:rPr>
      </w:pPr>
    </w:p>
    <w:p w:rsidR="00C67FE2" w:rsidRDefault="00C67FE2" w:rsidP="00C67FE2">
      <w:pPr>
        <w:overflowPunct/>
        <w:autoSpaceDE/>
        <w:autoSpaceDN/>
        <w:adjustRightInd/>
        <w:textAlignment w:val="auto"/>
        <w:rPr>
          <w:rFonts w:eastAsia="Lucida Sans Unicode"/>
          <w:kern w:val="2"/>
          <w:sz w:val="22"/>
          <w:szCs w:val="22"/>
          <w:lang w:eastAsia="ar-SA"/>
        </w:rPr>
      </w:pPr>
    </w:p>
    <w:p w:rsidR="00C67FE2" w:rsidRDefault="00C67FE2" w:rsidP="00C67FE2">
      <w:pPr>
        <w:overflowPunct/>
        <w:autoSpaceDE/>
        <w:autoSpaceDN/>
        <w:adjustRightInd/>
        <w:textAlignment w:val="auto"/>
        <w:rPr>
          <w:rFonts w:eastAsia="Lucida Sans Unicode"/>
          <w:b/>
          <w:kern w:val="2"/>
          <w:sz w:val="22"/>
          <w:szCs w:val="22"/>
          <w:lang w:eastAsia="ar-SA"/>
        </w:rPr>
      </w:pPr>
      <w:r w:rsidRPr="00895529">
        <w:rPr>
          <w:rFonts w:eastAsia="Lucida Sans Unicode"/>
          <w:b/>
          <w:kern w:val="2"/>
          <w:sz w:val="22"/>
          <w:szCs w:val="22"/>
          <w:lang w:eastAsia="ar-SA"/>
        </w:rPr>
        <w:t xml:space="preserve">Pakiet nr </w:t>
      </w:r>
      <w:r>
        <w:rPr>
          <w:rFonts w:eastAsia="Lucida Sans Unicode"/>
          <w:b/>
          <w:kern w:val="2"/>
          <w:sz w:val="22"/>
          <w:szCs w:val="22"/>
          <w:lang w:eastAsia="ar-SA"/>
        </w:rPr>
        <w:t>4</w:t>
      </w:r>
    </w:p>
    <w:p w:rsidR="00C67FE2" w:rsidRDefault="00C67FE2" w:rsidP="00C67FE2">
      <w:pPr>
        <w:overflowPunct/>
        <w:autoSpaceDE/>
        <w:autoSpaceDN/>
        <w:adjustRightInd/>
        <w:textAlignment w:val="auto"/>
        <w:rPr>
          <w:rFonts w:eastAsia="Lucida Sans Unicode"/>
          <w:kern w:val="2"/>
          <w:sz w:val="22"/>
          <w:szCs w:val="22"/>
          <w:lang w:eastAsia="ar-SA"/>
        </w:rPr>
      </w:pPr>
      <w:r w:rsidRPr="00352373">
        <w:rPr>
          <w:rFonts w:eastAsia="Lucida Sans Unicode"/>
          <w:kern w:val="2"/>
          <w:sz w:val="22"/>
          <w:szCs w:val="22"/>
          <w:lang w:eastAsia="ar-SA"/>
        </w:rPr>
        <w:t>Prowadniki 0,035 do angioplastyk obwodowych</w:t>
      </w:r>
    </w:p>
    <w:p w:rsidR="00C67FE2" w:rsidRDefault="00C67FE2" w:rsidP="00C67FE2">
      <w:pPr>
        <w:overflowPunct/>
        <w:autoSpaceDE/>
        <w:autoSpaceDN/>
        <w:adjustRightInd/>
        <w:textAlignment w:val="auto"/>
        <w:rPr>
          <w:rFonts w:eastAsia="Lucida Sans Unicode"/>
          <w:kern w:val="2"/>
          <w:sz w:val="22"/>
          <w:szCs w:val="22"/>
          <w:lang w:eastAsia="ar-SA"/>
        </w:rPr>
      </w:pPr>
    </w:p>
    <w:tbl>
      <w:tblPr>
        <w:tblpPr w:leftFromText="141" w:rightFromText="141" w:vertAnchor="text" w:horzAnchor="margin" w:tblpX="-1008" w:tblpY="237"/>
        <w:tblOverlap w:val="never"/>
        <w:tblW w:w="1332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65" w:type="dxa"/>
          <w:right w:w="70" w:type="dxa"/>
        </w:tblCellMar>
        <w:tblLook w:val="04A0" w:firstRow="1" w:lastRow="0" w:firstColumn="1" w:lastColumn="0" w:noHBand="0" w:noVBand="1"/>
      </w:tblPr>
      <w:tblGrid>
        <w:gridCol w:w="421"/>
        <w:gridCol w:w="3543"/>
        <w:gridCol w:w="851"/>
        <w:gridCol w:w="850"/>
        <w:gridCol w:w="993"/>
        <w:gridCol w:w="708"/>
        <w:gridCol w:w="1134"/>
        <w:gridCol w:w="1134"/>
        <w:gridCol w:w="3686"/>
      </w:tblGrid>
      <w:tr w:rsidR="00C67FE2" w:rsidRPr="001561AF" w:rsidTr="003C225A">
        <w:trPr>
          <w:cantSplit/>
          <w:trHeight w:val="447"/>
        </w:trPr>
        <w:tc>
          <w:tcPr>
            <w:tcW w:w="421" w:type="dxa"/>
            <w:tcBorders>
              <w:top w:val="single" w:sz="4" w:space="0" w:color="00000A"/>
              <w:left w:val="single" w:sz="4" w:space="0" w:color="00000A"/>
              <w:bottom w:val="single" w:sz="4" w:space="0" w:color="00000A"/>
              <w:right w:val="single" w:sz="4" w:space="0" w:color="00000A"/>
            </w:tcBorders>
          </w:tcPr>
          <w:p w:rsidR="00C67FE2" w:rsidRPr="001561AF" w:rsidRDefault="00C67FE2" w:rsidP="003C225A">
            <w:pPr>
              <w:jc w:val="center"/>
              <w:rPr>
                <w:rFonts w:eastAsia="Lucida Sans Unicode"/>
                <w:b/>
                <w:sz w:val="18"/>
                <w:szCs w:val="18"/>
                <w:lang w:eastAsia="ar-SA"/>
              </w:rPr>
            </w:pPr>
          </w:p>
          <w:p w:rsidR="00C67FE2" w:rsidRPr="001561AF" w:rsidRDefault="00C67FE2" w:rsidP="003C225A">
            <w:pPr>
              <w:jc w:val="center"/>
              <w:rPr>
                <w:rFonts w:eastAsia="Lucida Sans Unicode"/>
                <w:b/>
                <w:sz w:val="18"/>
                <w:szCs w:val="18"/>
                <w:lang w:eastAsia="ar-SA"/>
              </w:rPr>
            </w:pPr>
          </w:p>
          <w:p w:rsidR="00C67FE2" w:rsidRPr="001561AF" w:rsidRDefault="00C67FE2" w:rsidP="003C225A">
            <w:pPr>
              <w:rPr>
                <w:sz w:val="18"/>
                <w:szCs w:val="18"/>
              </w:rPr>
            </w:pPr>
            <w:r w:rsidRPr="001561AF">
              <w:rPr>
                <w:rFonts w:eastAsia="Lucida Sans Unicode"/>
                <w:b/>
                <w:sz w:val="18"/>
                <w:szCs w:val="18"/>
                <w:lang w:eastAsia="ar-SA"/>
              </w:rPr>
              <w:t>l.p.</w:t>
            </w:r>
          </w:p>
        </w:tc>
        <w:tc>
          <w:tcPr>
            <w:tcW w:w="3543" w:type="dxa"/>
            <w:tcBorders>
              <w:top w:val="single" w:sz="4" w:space="0" w:color="00000A"/>
              <w:left w:val="single" w:sz="4" w:space="0" w:color="00000A"/>
              <w:bottom w:val="single" w:sz="4" w:space="0" w:color="00000A"/>
              <w:right w:val="single" w:sz="4" w:space="0" w:color="00000A"/>
            </w:tcBorders>
          </w:tcPr>
          <w:p w:rsidR="00C67FE2" w:rsidRPr="001561AF" w:rsidRDefault="00C67FE2" w:rsidP="003C225A">
            <w:pPr>
              <w:jc w:val="center"/>
              <w:rPr>
                <w:rFonts w:eastAsia="Lucida Sans Unicode"/>
                <w:b/>
                <w:sz w:val="18"/>
                <w:szCs w:val="18"/>
                <w:lang w:eastAsia="ar-SA"/>
              </w:rPr>
            </w:pPr>
          </w:p>
          <w:p w:rsidR="00C67FE2" w:rsidRPr="001561AF" w:rsidRDefault="00C67FE2" w:rsidP="003C225A">
            <w:pPr>
              <w:jc w:val="center"/>
              <w:rPr>
                <w:sz w:val="18"/>
                <w:szCs w:val="18"/>
              </w:rPr>
            </w:pPr>
            <w:r>
              <w:rPr>
                <w:rFonts w:eastAsia="Lucida Sans Unicode"/>
                <w:b/>
                <w:sz w:val="18"/>
                <w:szCs w:val="18"/>
                <w:lang w:eastAsia="ar-SA"/>
              </w:rPr>
              <w:t>A</w:t>
            </w:r>
            <w:r w:rsidRPr="001561AF">
              <w:rPr>
                <w:rFonts w:eastAsia="Lucida Sans Unicode"/>
                <w:b/>
                <w:sz w:val="18"/>
                <w:szCs w:val="18"/>
                <w:lang w:eastAsia="ar-SA"/>
              </w:rPr>
              <w:t>sortyment</w:t>
            </w:r>
          </w:p>
          <w:p w:rsidR="00C67FE2" w:rsidRPr="001561AF" w:rsidRDefault="00C67FE2" w:rsidP="003C225A">
            <w:pPr>
              <w:jc w:val="center"/>
              <w:rPr>
                <w:sz w:val="18"/>
                <w:szCs w:val="18"/>
              </w:rPr>
            </w:pPr>
            <w:r w:rsidRPr="001561AF">
              <w:rPr>
                <w:rFonts w:eastAsia="Lucida Sans Unicode"/>
                <w:b/>
                <w:sz w:val="18"/>
                <w:szCs w:val="18"/>
                <w:lang w:eastAsia="ar-SA"/>
              </w:rPr>
              <w:t>szczegółowy</w:t>
            </w:r>
          </w:p>
        </w:tc>
        <w:tc>
          <w:tcPr>
            <w:tcW w:w="851" w:type="dxa"/>
            <w:tcBorders>
              <w:top w:val="single" w:sz="4" w:space="0" w:color="00000A"/>
              <w:left w:val="single" w:sz="4" w:space="0" w:color="00000A"/>
              <w:bottom w:val="single" w:sz="4" w:space="0" w:color="00000A"/>
              <w:right w:val="single" w:sz="4" w:space="0" w:color="00000A"/>
            </w:tcBorders>
          </w:tcPr>
          <w:p w:rsidR="00C67FE2" w:rsidRPr="001561AF" w:rsidRDefault="00C67FE2" w:rsidP="003C225A">
            <w:pPr>
              <w:jc w:val="center"/>
              <w:rPr>
                <w:rFonts w:eastAsia="Lucida Sans Unicode"/>
                <w:b/>
                <w:sz w:val="18"/>
                <w:szCs w:val="18"/>
                <w:lang w:eastAsia="ar-SA"/>
              </w:rPr>
            </w:pPr>
          </w:p>
          <w:p w:rsidR="00C67FE2" w:rsidRPr="001561AF" w:rsidRDefault="00C67FE2" w:rsidP="003C225A">
            <w:pPr>
              <w:jc w:val="center"/>
              <w:rPr>
                <w:sz w:val="18"/>
                <w:szCs w:val="18"/>
              </w:rPr>
            </w:pPr>
            <w:r>
              <w:rPr>
                <w:rFonts w:eastAsia="Lucida Sans Unicode"/>
                <w:b/>
                <w:sz w:val="18"/>
                <w:szCs w:val="18"/>
                <w:lang w:eastAsia="ar-SA"/>
              </w:rPr>
              <w:t>J</w:t>
            </w:r>
            <w:r w:rsidRPr="001561AF">
              <w:rPr>
                <w:rFonts w:eastAsia="Lucida Sans Unicode"/>
                <w:b/>
                <w:sz w:val="18"/>
                <w:szCs w:val="18"/>
                <w:lang w:eastAsia="ar-SA"/>
              </w:rPr>
              <w:t>edn. miary</w:t>
            </w:r>
          </w:p>
        </w:tc>
        <w:tc>
          <w:tcPr>
            <w:tcW w:w="850" w:type="dxa"/>
            <w:tcBorders>
              <w:top w:val="single" w:sz="4" w:space="0" w:color="00000A"/>
              <w:left w:val="single" w:sz="4" w:space="0" w:color="00000A"/>
              <w:bottom w:val="single" w:sz="4" w:space="0" w:color="00000A"/>
              <w:right w:val="single" w:sz="4" w:space="0" w:color="00000A"/>
            </w:tcBorders>
          </w:tcPr>
          <w:p w:rsidR="00C67FE2" w:rsidRPr="001561AF" w:rsidRDefault="00C67FE2" w:rsidP="003C225A">
            <w:pPr>
              <w:rPr>
                <w:rFonts w:eastAsia="Lucida Sans Unicode"/>
                <w:b/>
                <w:sz w:val="18"/>
                <w:szCs w:val="18"/>
                <w:lang w:eastAsia="ar-SA"/>
              </w:rPr>
            </w:pPr>
          </w:p>
          <w:p w:rsidR="00C67FE2" w:rsidRPr="001561AF" w:rsidRDefault="00C67FE2" w:rsidP="003C225A">
            <w:pPr>
              <w:jc w:val="center"/>
              <w:rPr>
                <w:sz w:val="18"/>
                <w:szCs w:val="18"/>
              </w:rPr>
            </w:pPr>
            <w:r>
              <w:rPr>
                <w:rFonts w:eastAsia="Lucida Sans Unicode"/>
                <w:b/>
                <w:sz w:val="18"/>
                <w:szCs w:val="18"/>
                <w:lang w:eastAsia="ar-SA"/>
              </w:rPr>
              <w:t>Ilość 24 m-ce</w:t>
            </w:r>
          </w:p>
          <w:p w:rsidR="00C67FE2" w:rsidRPr="001561AF" w:rsidRDefault="00C67FE2" w:rsidP="003C225A">
            <w:pPr>
              <w:jc w:val="center"/>
              <w:rPr>
                <w:sz w:val="18"/>
                <w:szCs w:val="18"/>
              </w:rPr>
            </w:pPr>
          </w:p>
        </w:tc>
        <w:tc>
          <w:tcPr>
            <w:tcW w:w="993" w:type="dxa"/>
            <w:tcBorders>
              <w:top w:val="single" w:sz="4" w:space="0" w:color="00000A"/>
              <w:left w:val="single" w:sz="4" w:space="0" w:color="00000A"/>
              <w:bottom w:val="single" w:sz="4" w:space="0" w:color="00000A"/>
              <w:right w:val="single" w:sz="4" w:space="0" w:color="00000A"/>
            </w:tcBorders>
          </w:tcPr>
          <w:p w:rsidR="00C67FE2" w:rsidRPr="001561AF" w:rsidRDefault="00C67FE2" w:rsidP="003C225A">
            <w:pPr>
              <w:jc w:val="center"/>
              <w:rPr>
                <w:rFonts w:eastAsia="Lucida Sans Unicode"/>
                <w:b/>
                <w:sz w:val="18"/>
                <w:szCs w:val="18"/>
                <w:lang w:eastAsia="ar-SA"/>
              </w:rPr>
            </w:pPr>
          </w:p>
          <w:p w:rsidR="00C67FE2" w:rsidRPr="001561AF" w:rsidRDefault="00C67FE2" w:rsidP="003C225A">
            <w:pPr>
              <w:jc w:val="center"/>
              <w:rPr>
                <w:sz w:val="18"/>
                <w:szCs w:val="18"/>
              </w:rPr>
            </w:pPr>
            <w:r>
              <w:rPr>
                <w:rFonts w:eastAsia="Lucida Sans Unicode"/>
                <w:b/>
                <w:sz w:val="18"/>
                <w:szCs w:val="18"/>
                <w:lang w:eastAsia="ar-SA"/>
              </w:rPr>
              <w:t>C</w:t>
            </w:r>
            <w:r w:rsidRPr="001561AF">
              <w:rPr>
                <w:rFonts w:eastAsia="Lucida Sans Unicode"/>
                <w:b/>
                <w:sz w:val="18"/>
                <w:szCs w:val="18"/>
                <w:lang w:eastAsia="ar-SA"/>
              </w:rPr>
              <w:t>ena  netto</w:t>
            </w:r>
          </w:p>
        </w:tc>
        <w:tc>
          <w:tcPr>
            <w:tcW w:w="708" w:type="dxa"/>
            <w:tcBorders>
              <w:top w:val="single" w:sz="4" w:space="0" w:color="00000A"/>
              <w:left w:val="single" w:sz="4" w:space="0" w:color="00000A"/>
              <w:bottom w:val="single" w:sz="4" w:space="0" w:color="00000A"/>
              <w:right w:val="single" w:sz="4" w:space="0" w:color="00000A"/>
            </w:tcBorders>
          </w:tcPr>
          <w:p w:rsidR="00C67FE2" w:rsidRPr="001561AF" w:rsidRDefault="00C67FE2" w:rsidP="003C225A">
            <w:pPr>
              <w:jc w:val="center"/>
              <w:rPr>
                <w:rFonts w:eastAsia="Lucida Sans Unicode"/>
                <w:b/>
                <w:sz w:val="18"/>
                <w:szCs w:val="18"/>
                <w:lang w:eastAsia="ar-SA"/>
              </w:rPr>
            </w:pPr>
          </w:p>
          <w:p w:rsidR="00C67FE2" w:rsidRDefault="00C67FE2" w:rsidP="003C225A">
            <w:pPr>
              <w:jc w:val="center"/>
              <w:rPr>
                <w:rFonts w:eastAsia="Lucida Sans Unicode"/>
                <w:b/>
                <w:sz w:val="18"/>
                <w:szCs w:val="18"/>
                <w:lang w:eastAsia="ar-SA"/>
              </w:rPr>
            </w:pPr>
            <w:r>
              <w:rPr>
                <w:rFonts w:eastAsia="Lucida Sans Unicode"/>
                <w:b/>
                <w:sz w:val="18"/>
                <w:szCs w:val="18"/>
                <w:lang w:eastAsia="ar-SA"/>
              </w:rPr>
              <w:t>V</w:t>
            </w:r>
            <w:r w:rsidRPr="001561AF">
              <w:rPr>
                <w:rFonts w:eastAsia="Lucida Sans Unicode"/>
                <w:b/>
                <w:sz w:val="18"/>
                <w:szCs w:val="18"/>
                <w:lang w:eastAsia="ar-SA"/>
              </w:rPr>
              <w:t xml:space="preserve">at </w:t>
            </w:r>
          </w:p>
          <w:p w:rsidR="00C67FE2" w:rsidRPr="001561AF" w:rsidRDefault="00C67FE2" w:rsidP="003C225A">
            <w:pPr>
              <w:jc w:val="center"/>
              <w:rPr>
                <w:rFonts w:eastAsia="Lucida Sans Unicode"/>
                <w:b/>
                <w:sz w:val="18"/>
                <w:szCs w:val="18"/>
                <w:lang w:eastAsia="ar-SA"/>
              </w:rPr>
            </w:pPr>
            <w:r w:rsidRPr="001561AF">
              <w:rPr>
                <w:rFonts w:eastAsia="Lucida Sans Unicode"/>
                <w:b/>
                <w:sz w:val="18"/>
                <w:szCs w:val="18"/>
                <w:lang w:eastAsia="ar-SA"/>
              </w:rPr>
              <w:t xml:space="preserve">% </w:t>
            </w:r>
          </w:p>
        </w:tc>
        <w:tc>
          <w:tcPr>
            <w:tcW w:w="1134" w:type="dxa"/>
            <w:tcBorders>
              <w:top w:val="single" w:sz="4" w:space="0" w:color="00000A"/>
              <w:left w:val="single" w:sz="4" w:space="0" w:color="00000A"/>
              <w:bottom w:val="single" w:sz="4" w:space="0" w:color="00000A"/>
              <w:right w:val="single" w:sz="4" w:space="0" w:color="00000A"/>
            </w:tcBorders>
          </w:tcPr>
          <w:p w:rsidR="00C67FE2" w:rsidRPr="001561AF" w:rsidRDefault="00C67FE2" w:rsidP="003C225A">
            <w:pPr>
              <w:jc w:val="center"/>
              <w:rPr>
                <w:rFonts w:eastAsia="Lucida Sans Unicode"/>
                <w:b/>
                <w:sz w:val="18"/>
                <w:szCs w:val="18"/>
                <w:lang w:eastAsia="ar-SA"/>
              </w:rPr>
            </w:pPr>
          </w:p>
          <w:p w:rsidR="00C67FE2" w:rsidRPr="001561AF" w:rsidRDefault="00C67FE2" w:rsidP="003C225A">
            <w:pPr>
              <w:jc w:val="center"/>
              <w:rPr>
                <w:sz w:val="18"/>
                <w:szCs w:val="18"/>
              </w:rPr>
            </w:pPr>
            <w:r>
              <w:rPr>
                <w:rFonts w:eastAsia="Lucida Sans Unicode"/>
                <w:b/>
                <w:sz w:val="18"/>
                <w:szCs w:val="18"/>
                <w:lang w:eastAsia="ar-SA"/>
              </w:rPr>
              <w:t>W</w:t>
            </w:r>
            <w:r w:rsidRPr="001561AF">
              <w:rPr>
                <w:rFonts w:eastAsia="Lucida Sans Unicode"/>
                <w:b/>
                <w:sz w:val="18"/>
                <w:szCs w:val="18"/>
                <w:lang w:eastAsia="ar-SA"/>
              </w:rPr>
              <w:t>artość netto</w:t>
            </w:r>
          </w:p>
        </w:tc>
        <w:tc>
          <w:tcPr>
            <w:tcW w:w="1134" w:type="dxa"/>
            <w:tcBorders>
              <w:top w:val="single" w:sz="4" w:space="0" w:color="00000A"/>
              <w:left w:val="single" w:sz="4" w:space="0" w:color="00000A"/>
              <w:bottom w:val="single" w:sz="4" w:space="0" w:color="00000A"/>
              <w:right w:val="single" w:sz="4" w:space="0" w:color="00000A"/>
            </w:tcBorders>
          </w:tcPr>
          <w:p w:rsidR="00C67FE2" w:rsidRPr="001561AF" w:rsidRDefault="00C67FE2" w:rsidP="003C225A">
            <w:pPr>
              <w:jc w:val="center"/>
              <w:rPr>
                <w:rFonts w:eastAsia="Lucida Sans Unicode"/>
                <w:b/>
                <w:sz w:val="18"/>
                <w:szCs w:val="18"/>
                <w:lang w:eastAsia="ar-SA"/>
              </w:rPr>
            </w:pPr>
          </w:p>
          <w:p w:rsidR="00C67FE2" w:rsidRPr="001561AF" w:rsidRDefault="00C67FE2" w:rsidP="003C225A">
            <w:pPr>
              <w:jc w:val="center"/>
              <w:rPr>
                <w:sz w:val="18"/>
                <w:szCs w:val="18"/>
              </w:rPr>
            </w:pPr>
            <w:r>
              <w:rPr>
                <w:rFonts w:eastAsia="Lucida Sans Unicode"/>
                <w:b/>
                <w:sz w:val="18"/>
                <w:szCs w:val="18"/>
                <w:lang w:eastAsia="ar-SA"/>
              </w:rPr>
              <w:t>W</w:t>
            </w:r>
            <w:r w:rsidRPr="001561AF">
              <w:rPr>
                <w:rFonts w:eastAsia="Lucida Sans Unicode"/>
                <w:b/>
                <w:sz w:val="18"/>
                <w:szCs w:val="18"/>
                <w:lang w:eastAsia="ar-SA"/>
              </w:rPr>
              <w:t>artość brutto</w:t>
            </w:r>
          </w:p>
        </w:tc>
        <w:tc>
          <w:tcPr>
            <w:tcW w:w="3686" w:type="dxa"/>
            <w:tcBorders>
              <w:top w:val="single" w:sz="4" w:space="0" w:color="00000A"/>
              <w:left w:val="single" w:sz="4" w:space="0" w:color="00000A"/>
              <w:bottom w:val="single" w:sz="4" w:space="0" w:color="00000A"/>
              <w:right w:val="single" w:sz="4" w:space="0" w:color="00000A"/>
            </w:tcBorders>
            <w:vAlign w:val="center"/>
            <w:hideMark/>
          </w:tcPr>
          <w:p w:rsidR="00C67FE2" w:rsidRPr="001561AF" w:rsidRDefault="00C67FE2" w:rsidP="003C225A">
            <w:pPr>
              <w:jc w:val="center"/>
              <w:rPr>
                <w:b/>
                <w:sz w:val="18"/>
                <w:szCs w:val="18"/>
              </w:rPr>
            </w:pPr>
          </w:p>
          <w:p w:rsidR="00C67FE2" w:rsidRPr="001561AF" w:rsidRDefault="00C67FE2" w:rsidP="003C225A">
            <w:pPr>
              <w:jc w:val="center"/>
              <w:rPr>
                <w:b/>
                <w:sz w:val="18"/>
                <w:szCs w:val="18"/>
              </w:rPr>
            </w:pPr>
            <w:r>
              <w:rPr>
                <w:b/>
                <w:sz w:val="18"/>
                <w:szCs w:val="18"/>
              </w:rPr>
              <w:t>P</w:t>
            </w:r>
            <w:r w:rsidRPr="001561AF">
              <w:rPr>
                <w:b/>
                <w:sz w:val="18"/>
                <w:szCs w:val="18"/>
              </w:rPr>
              <w:t>roducent i nr katalogowy</w:t>
            </w:r>
          </w:p>
          <w:p w:rsidR="00C67FE2" w:rsidRPr="001561AF" w:rsidRDefault="00C67FE2" w:rsidP="003C225A">
            <w:pPr>
              <w:jc w:val="center"/>
              <w:rPr>
                <w:rFonts w:eastAsia="Lucida Sans Unicode"/>
                <w:b/>
                <w:sz w:val="18"/>
                <w:szCs w:val="18"/>
                <w:lang w:eastAsia="ar-SA"/>
              </w:rPr>
            </w:pPr>
          </w:p>
        </w:tc>
      </w:tr>
      <w:tr w:rsidR="00C67FE2" w:rsidRPr="006835B0" w:rsidTr="003C225A">
        <w:trPr>
          <w:cantSplit/>
          <w:trHeight w:val="472"/>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C67FE2" w:rsidRPr="00352373" w:rsidRDefault="00C67FE2" w:rsidP="003C225A">
            <w:pPr>
              <w:rPr>
                <w:sz w:val="20"/>
              </w:rPr>
            </w:pPr>
            <w:r w:rsidRPr="00352373">
              <w:rPr>
                <w:sz w:val="20"/>
              </w:rPr>
              <w:t>1.</w:t>
            </w:r>
          </w:p>
        </w:tc>
        <w:tc>
          <w:tcPr>
            <w:tcW w:w="3543" w:type="dxa"/>
            <w:tcBorders>
              <w:left w:val="single" w:sz="2" w:space="0" w:color="000000"/>
              <w:bottom w:val="single" w:sz="2" w:space="0" w:color="000000"/>
            </w:tcBorders>
          </w:tcPr>
          <w:p w:rsidR="00C67FE2" w:rsidRPr="006835B0" w:rsidRDefault="00C67FE2" w:rsidP="003C225A">
            <w:pPr>
              <w:rPr>
                <w:rFonts w:ascii="Calibri" w:hAnsi="Calibri" w:cs="Calibri"/>
                <w:sz w:val="22"/>
                <w:szCs w:val="22"/>
              </w:rPr>
            </w:pPr>
            <w:r w:rsidRPr="00352373">
              <w:rPr>
                <w:sz w:val="22"/>
                <w:szCs w:val="22"/>
                <w:lang w:val="en-US"/>
              </w:rPr>
              <w:t>Prowadniki angioplastyczne</w:t>
            </w:r>
          </w:p>
        </w:tc>
        <w:tc>
          <w:tcPr>
            <w:tcW w:w="851" w:type="dxa"/>
            <w:tcBorders>
              <w:left w:val="single" w:sz="2" w:space="0" w:color="000000"/>
              <w:bottom w:val="single" w:sz="2" w:space="0" w:color="000000"/>
            </w:tcBorders>
          </w:tcPr>
          <w:p w:rsidR="00C67FE2" w:rsidRPr="006835B0" w:rsidRDefault="00C67FE2" w:rsidP="003C225A">
            <w:pPr>
              <w:jc w:val="center"/>
              <w:rPr>
                <w:rFonts w:ascii="Calibri" w:hAnsi="Calibri" w:cs="Calibri"/>
                <w:sz w:val="22"/>
                <w:szCs w:val="22"/>
              </w:rPr>
            </w:pPr>
            <w:r w:rsidRPr="006835B0">
              <w:rPr>
                <w:sz w:val="22"/>
                <w:szCs w:val="22"/>
              </w:rPr>
              <w:t>szt.</w:t>
            </w:r>
          </w:p>
        </w:tc>
        <w:tc>
          <w:tcPr>
            <w:tcW w:w="850" w:type="dxa"/>
            <w:tcBorders>
              <w:left w:val="single" w:sz="2" w:space="0" w:color="000000"/>
              <w:bottom w:val="single" w:sz="2" w:space="0" w:color="000000"/>
            </w:tcBorders>
          </w:tcPr>
          <w:p w:rsidR="00C67FE2" w:rsidRPr="006835B0" w:rsidRDefault="00C67FE2" w:rsidP="003C225A">
            <w:pPr>
              <w:jc w:val="center"/>
              <w:rPr>
                <w:rFonts w:ascii="Calibri" w:hAnsi="Calibri" w:cs="Calibri"/>
                <w:sz w:val="22"/>
                <w:szCs w:val="22"/>
              </w:rPr>
            </w:pPr>
            <w:r>
              <w:rPr>
                <w:sz w:val="22"/>
                <w:szCs w:val="22"/>
              </w:rPr>
              <w:t>1</w:t>
            </w:r>
            <w:r w:rsidRPr="006835B0">
              <w:rPr>
                <w:sz w:val="22"/>
                <w:szCs w:val="22"/>
              </w:rPr>
              <w:t>00</w:t>
            </w:r>
          </w:p>
        </w:tc>
        <w:tc>
          <w:tcPr>
            <w:tcW w:w="993" w:type="dxa"/>
            <w:tcBorders>
              <w:top w:val="single" w:sz="4" w:space="0" w:color="00000A"/>
              <w:left w:val="single" w:sz="4" w:space="0" w:color="00000A"/>
              <w:bottom w:val="single" w:sz="4" w:space="0" w:color="00000A"/>
              <w:right w:val="single" w:sz="4" w:space="0" w:color="00000A"/>
            </w:tcBorders>
          </w:tcPr>
          <w:p w:rsidR="00C67FE2" w:rsidRPr="006835B0" w:rsidRDefault="00C67FE2" w:rsidP="003C225A">
            <w:pPr>
              <w:jc w:val="center"/>
              <w:rPr>
                <w:rFonts w:eastAsia="Lucida Sans Unicode"/>
                <w:b/>
                <w:sz w:val="22"/>
                <w:szCs w:val="22"/>
                <w:lang w:eastAsia="ar-SA"/>
              </w:rPr>
            </w:pPr>
          </w:p>
          <w:p w:rsidR="00C67FE2" w:rsidRPr="006835B0" w:rsidRDefault="00C67FE2" w:rsidP="003C225A">
            <w:pPr>
              <w:jc w:val="center"/>
              <w:rPr>
                <w:rFonts w:eastAsia="Lucida Sans Unicode"/>
                <w:b/>
                <w:sz w:val="22"/>
                <w:szCs w:val="22"/>
                <w:lang w:eastAsia="ar-SA"/>
              </w:rPr>
            </w:pPr>
          </w:p>
        </w:tc>
        <w:tc>
          <w:tcPr>
            <w:tcW w:w="708" w:type="dxa"/>
            <w:tcBorders>
              <w:top w:val="single" w:sz="4" w:space="0" w:color="00000A"/>
              <w:left w:val="single" w:sz="4" w:space="0" w:color="00000A"/>
              <w:bottom w:val="single" w:sz="4" w:space="0" w:color="00000A"/>
              <w:right w:val="single" w:sz="4" w:space="0" w:color="00000A"/>
            </w:tcBorders>
          </w:tcPr>
          <w:p w:rsidR="00C67FE2" w:rsidRPr="006835B0" w:rsidRDefault="00C67FE2" w:rsidP="003C225A">
            <w:pPr>
              <w:jc w:val="center"/>
              <w:rPr>
                <w:rFonts w:eastAsia="Lucida Sans Unicode"/>
                <w:b/>
                <w:sz w:val="22"/>
                <w:szCs w:val="22"/>
                <w:lang w:eastAsia="ar-SA"/>
              </w:rPr>
            </w:pPr>
          </w:p>
        </w:tc>
        <w:tc>
          <w:tcPr>
            <w:tcW w:w="1134" w:type="dxa"/>
            <w:tcBorders>
              <w:top w:val="single" w:sz="4" w:space="0" w:color="00000A"/>
              <w:left w:val="single" w:sz="4" w:space="0" w:color="00000A"/>
              <w:bottom w:val="single" w:sz="4" w:space="0" w:color="00000A"/>
              <w:right w:val="single" w:sz="4" w:space="0" w:color="00000A"/>
            </w:tcBorders>
          </w:tcPr>
          <w:p w:rsidR="00C67FE2" w:rsidRPr="006835B0" w:rsidRDefault="00C67FE2" w:rsidP="003C225A">
            <w:pPr>
              <w:jc w:val="center"/>
              <w:rPr>
                <w:rFonts w:eastAsia="Lucida Sans Unicode"/>
                <w:b/>
                <w:sz w:val="22"/>
                <w:szCs w:val="22"/>
                <w:lang w:eastAsia="ar-SA"/>
              </w:rPr>
            </w:pPr>
          </w:p>
        </w:tc>
        <w:tc>
          <w:tcPr>
            <w:tcW w:w="1134" w:type="dxa"/>
            <w:tcBorders>
              <w:top w:val="single" w:sz="4" w:space="0" w:color="00000A"/>
              <w:left w:val="single" w:sz="4" w:space="0" w:color="00000A"/>
              <w:bottom w:val="single" w:sz="4" w:space="0" w:color="00000A"/>
              <w:right w:val="single" w:sz="4" w:space="0" w:color="00000A"/>
            </w:tcBorders>
          </w:tcPr>
          <w:p w:rsidR="00C67FE2" w:rsidRPr="006835B0" w:rsidRDefault="00C67FE2" w:rsidP="003C225A">
            <w:pPr>
              <w:jc w:val="center"/>
              <w:rPr>
                <w:rFonts w:eastAsia="Lucida Sans Unicode"/>
                <w:b/>
                <w:sz w:val="22"/>
                <w:szCs w:val="22"/>
                <w:lang w:eastAsia="ar-SA"/>
              </w:rPr>
            </w:pPr>
          </w:p>
        </w:tc>
        <w:tc>
          <w:tcPr>
            <w:tcW w:w="3686" w:type="dxa"/>
            <w:tcBorders>
              <w:top w:val="single" w:sz="4" w:space="0" w:color="00000A"/>
              <w:left w:val="single" w:sz="4" w:space="0" w:color="00000A"/>
              <w:bottom w:val="single" w:sz="4" w:space="0" w:color="00000A"/>
              <w:right w:val="single" w:sz="4" w:space="0" w:color="00000A"/>
            </w:tcBorders>
          </w:tcPr>
          <w:p w:rsidR="00C67FE2" w:rsidRPr="006835B0" w:rsidRDefault="00C67FE2" w:rsidP="003C225A">
            <w:pPr>
              <w:jc w:val="center"/>
              <w:rPr>
                <w:rFonts w:eastAsia="Lucida Sans Unicode"/>
                <w:b/>
                <w:sz w:val="22"/>
                <w:szCs w:val="22"/>
                <w:lang w:eastAsia="ar-SA"/>
              </w:rPr>
            </w:pPr>
          </w:p>
        </w:tc>
      </w:tr>
      <w:tr w:rsidR="00C67FE2" w:rsidRPr="00180FE8" w:rsidTr="003C225A">
        <w:trPr>
          <w:cantSplit/>
          <w:trHeight w:val="488"/>
        </w:trPr>
        <w:tc>
          <w:tcPr>
            <w:tcW w:w="7366" w:type="dxa"/>
            <w:gridSpan w:val="6"/>
            <w:tcBorders>
              <w:top w:val="single" w:sz="4" w:space="0" w:color="00000A"/>
              <w:left w:val="single" w:sz="4" w:space="0" w:color="00000A"/>
              <w:bottom w:val="single" w:sz="4" w:space="0" w:color="00000A"/>
              <w:right w:val="single" w:sz="4" w:space="0" w:color="00000A"/>
            </w:tcBorders>
          </w:tcPr>
          <w:p w:rsidR="00C67FE2" w:rsidRPr="00180FE8" w:rsidRDefault="00C67FE2" w:rsidP="003C225A">
            <w:pPr>
              <w:rPr>
                <w:rFonts w:eastAsia="Lucida Sans Unicode"/>
                <w:b/>
                <w:sz w:val="18"/>
                <w:szCs w:val="18"/>
                <w:lang w:eastAsia="ar-SA"/>
              </w:rPr>
            </w:pPr>
          </w:p>
          <w:p w:rsidR="00C67FE2" w:rsidRPr="00180FE8" w:rsidRDefault="00C67FE2" w:rsidP="003C225A">
            <w:pPr>
              <w:jc w:val="right"/>
              <w:rPr>
                <w:rFonts w:eastAsia="Lucida Sans Unicode"/>
                <w:b/>
                <w:sz w:val="18"/>
                <w:szCs w:val="18"/>
                <w:lang w:eastAsia="ar-SA"/>
              </w:rPr>
            </w:pPr>
            <w:r w:rsidRPr="00180FE8">
              <w:rPr>
                <w:rFonts w:eastAsia="Lucida Sans Unicode"/>
                <w:b/>
                <w:sz w:val="18"/>
                <w:szCs w:val="18"/>
                <w:lang w:eastAsia="ar-SA"/>
              </w:rPr>
              <w:t>RAZEM :</w:t>
            </w:r>
          </w:p>
        </w:tc>
        <w:tc>
          <w:tcPr>
            <w:tcW w:w="1134" w:type="dxa"/>
            <w:tcBorders>
              <w:top w:val="single" w:sz="4" w:space="0" w:color="00000A"/>
              <w:left w:val="single" w:sz="4" w:space="0" w:color="00000A"/>
              <w:bottom w:val="single" w:sz="4" w:space="0" w:color="00000A"/>
              <w:right w:val="single" w:sz="4" w:space="0" w:color="00000A"/>
            </w:tcBorders>
          </w:tcPr>
          <w:p w:rsidR="00C67FE2" w:rsidRPr="00180FE8" w:rsidRDefault="00C67FE2" w:rsidP="003C225A">
            <w:pPr>
              <w:jc w:val="center"/>
              <w:rPr>
                <w:rFonts w:eastAsia="Lucida Sans Unicode"/>
                <w:b/>
                <w:sz w:val="18"/>
                <w:szCs w:val="18"/>
                <w:lang w:eastAsia="ar-SA"/>
              </w:rPr>
            </w:pPr>
          </w:p>
        </w:tc>
        <w:tc>
          <w:tcPr>
            <w:tcW w:w="1134" w:type="dxa"/>
            <w:tcBorders>
              <w:top w:val="single" w:sz="4" w:space="0" w:color="00000A"/>
              <w:left w:val="single" w:sz="4" w:space="0" w:color="00000A"/>
              <w:bottom w:val="single" w:sz="4" w:space="0" w:color="00000A"/>
              <w:right w:val="single" w:sz="4" w:space="0" w:color="00000A"/>
            </w:tcBorders>
          </w:tcPr>
          <w:p w:rsidR="00C67FE2" w:rsidRPr="00180FE8" w:rsidRDefault="00C67FE2" w:rsidP="003C225A">
            <w:pPr>
              <w:jc w:val="center"/>
              <w:rPr>
                <w:rFonts w:eastAsia="Lucida Sans Unicode"/>
                <w:b/>
                <w:sz w:val="18"/>
                <w:szCs w:val="18"/>
                <w:lang w:eastAsia="ar-SA"/>
              </w:rPr>
            </w:pPr>
          </w:p>
        </w:tc>
        <w:tc>
          <w:tcPr>
            <w:tcW w:w="3686" w:type="dxa"/>
            <w:tcBorders>
              <w:top w:val="single" w:sz="4" w:space="0" w:color="00000A"/>
              <w:left w:val="single" w:sz="4" w:space="0" w:color="00000A"/>
              <w:bottom w:val="single" w:sz="4" w:space="0" w:color="00000A"/>
              <w:right w:val="single" w:sz="4" w:space="0" w:color="00000A"/>
            </w:tcBorders>
          </w:tcPr>
          <w:p w:rsidR="00C67FE2" w:rsidRPr="00180FE8" w:rsidRDefault="00C67FE2" w:rsidP="003C225A">
            <w:pPr>
              <w:jc w:val="center"/>
              <w:rPr>
                <w:rFonts w:eastAsia="Lucida Sans Unicode"/>
                <w:b/>
                <w:sz w:val="18"/>
                <w:szCs w:val="18"/>
                <w:lang w:eastAsia="ar-SA"/>
              </w:rPr>
            </w:pPr>
          </w:p>
        </w:tc>
      </w:tr>
    </w:tbl>
    <w:p w:rsidR="00C67FE2" w:rsidRDefault="00C67FE2" w:rsidP="00C67FE2">
      <w:pPr>
        <w:overflowPunct/>
        <w:autoSpaceDE/>
        <w:autoSpaceDN/>
        <w:adjustRightInd/>
        <w:textAlignment w:val="auto"/>
        <w:rPr>
          <w:rFonts w:eastAsia="Lucida Sans Unicode"/>
          <w:kern w:val="2"/>
          <w:sz w:val="22"/>
          <w:szCs w:val="22"/>
          <w:lang w:eastAsia="ar-SA"/>
        </w:rPr>
      </w:pPr>
    </w:p>
    <w:p w:rsidR="00C67FE2" w:rsidRDefault="00C67FE2" w:rsidP="00C67FE2">
      <w:pPr>
        <w:overflowPunct/>
        <w:autoSpaceDE/>
        <w:autoSpaceDN/>
        <w:adjustRightInd/>
        <w:textAlignment w:val="auto"/>
        <w:rPr>
          <w:rFonts w:eastAsia="Lucida Sans Unicode"/>
          <w:kern w:val="2"/>
          <w:sz w:val="22"/>
          <w:szCs w:val="22"/>
          <w:lang w:eastAsia="ar-SA"/>
        </w:rPr>
      </w:pPr>
    </w:p>
    <w:p w:rsidR="00C67FE2" w:rsidRDefault="00C67FE2" w:rsidP="00C67FE2">
      <w:pPr>
        <w:overflowPunct/>
        <w:autoSpaceDE/>
        <w:autoSpaceDN/>
        <w:adjustRightInd/>
        <w:textAlignment w:val="auto"/>
        <w:rPr>
          <w:rFonts w:eastAsia="Lucida Sans Unicode"/>
          <w:kern w:val="2"/>
          <w:sz w:val="22"/>
          <w:szCs w:val="22"/>
          <w:lang w:eastAsia="ar-SA"/>
        </w:rPr>
      </w:pPr>
    </w:p>
    <w:p w:rsidR="00C67FE2" w:rsidRDefault="00C67FE2" w:rsidP="00C67FE2">
      <w:pPr>
        <w:overflowPunct/>
        <w:autoSpaceDE/>
        <w:autoSpaceDN/>
        <w:adjustRightInd/>
        <w:textAlignment w:val="auto"/>
        <w:rPr>
          <w:rFonts w:eastAsia="Lucida Sans Unicode"/>
          <w:kern w:val="2"/>
          <w:sz w:val="22"/>
          <w:szCs w:val="22"/>
          <w:lang w:eastAsia="ar-SA"/>
        </w:rPr>
      </w:pPr>
    </w:p>
    <w:p w:rsidR="00C67FE2" w:rsidRDefault="00C67FE2" w:rsidP="00C67FE2">
      <w:pPr>
        <w:overflowPunct/>
        <w:autoSpaceDE/>
        <w:autoSpaceDN/>
        <w:adjustRightInd/>
        <w:textAlignment w:val="auto"/>
        <w:rPr>
          <w:rFonts w:eastAsia="Lucida Sans Unicode"/>
          <w:kern w:val="2"/>
          <w:sz w:val="22"/>
          <w:szCs w:val="22"/>
          <w:lang w:eastAsia="ar-SA"/>
        </w:rPr>
      </w:pPr>
    </w:p>
    <w:p w:rsidR="00C67FE2" w:rsidRDefault="00C67FE2" w:rsidP="00C67FE2">
      <w:pPr>
        <w:overflowPunct/>
        <w:autoSpaceDE/>
        <w:autoSpaceDN/>
        <w:adjustRightInd/>
        <w:textAlignment w:val="auto"/>
        <w:rPr>
          <w:rFonts w:eastAsia="Lucida Sans Unicode"/>
          <w:kern w:val="2"/>
          <w:sz w:val="22"/>
          <w:szCs w:val="22"/>
          <w:lang w:eastAsia="ar-SA"/>
        </w:rPr>
      </w:pPr>
    </w:p>
    <w:p w:rsidR="00C67FE2" w:rsidRDefault="00C67FE2" w:rsidP="00C67FE2">
      <w:pPr>
        <w:overflowPunct/>
        <w:autoSpaceDE/>
        <w:autoSpaceDN/>
        <w:adjustRightInd/>
        <w:textAlignment w:val="auto"/>
        <w:rPr>
          <w:rFonts w:eastAsia="Lucida Sans Unicode"/>
          <w:kern w:val="2"/>
          <w:sz w:val="22"/>
          <w:szCs w:val="22"/>
          <w:lang w:eastAsia="ar-SA"/>
        </w:rPr>
      </w:pPr>
    </w:p>
    <w:p w:rsidR="00C67FE2" w:rsidRDefault="00C67FE2" w:rsidP="00C67FE2">
      <w:pPr>
        <w:overflowPunct/>
        <w:autoSpaceDE/>
        <w:autoSpaceDN/>
        <w:adjustRightInd/>
        <w:textAlignment w:val="auto"/>
        <w:rPr>
          <w:rFonts w:eastAsia="Lucida Sans Unicode"/>
          <w:kern w:val="2"/>
          <w:sz w:val="22"/>
          <w:szCs w:val="22"/>
          <w:lang w:eastAsia="ar-SA"/>
        </w:rPr>
      </w:pPr>
    </w:p>
    <w:p w:rsidR="00C67FE2" w:rsidRDefault="00C67FE2" w:rsidP="00C67FE2">
      <w:pPr>
        <w:overflowPunct/>
        <w:autoSpaceDE/>
        <w:autoSpaceDN/>
        <w:adjustRightInd/>
        <w:textAlignment w:val="auto"/>
        <w:rPr>
          <w:rFonts w:eastAsia="Lucida Sans Unicode"/>
          <w:kern w:val="2"/>
          <w:sz w:val="22"/>
          <w:szCs w:val="22"/>
          <w:lang w:eastAsia="ar-SA"/>
        </w:rPr>
      </w:pPr>
    </w:p>
    <w:p w:rsidR="00C67FE2" w:rsidRDefault="00C67FE2" w:rsidP="00C67FE2">
      <w:pPr>
        <w:overflowPunct/>
        <w:autoSpaceDE/>
        <w:autoSpaceDN/>
        <w:adjustRightInd/>
        <w:textAlignment w:val="auto"/>
        <w:rPr>
          <w:rFonts w:eastAsia="Lucida Sans Unicode"/>
          <w:kern w:val="2"/>
          <w:sz w:val="22"/>
          <w:szCs w:val="22"/>
          <w:lang w:eastAsia="ar-SA"/>
        </w:rPr>
      </w:pPr>
    </w:p>
    <w:p w:rsidR="00C67FE2" w:rsidRPr="00352373" w:rsidRDefault="00C67FE2" w:rsidP="00C67FE2">
      <w:pPr>
        <w:overflowPunct/>
        <w:autoSpaceDE/>
        <w:autoSpaceDN/>
        <w:adjustRightInd/>
        <w:textAlignment w:val="auto"/>
        <w:rPr>
          <w:rFonts w:eastAsia="Lucida Sans Unicode"/>
          <w:b/>
          <w:kern w:val="2"/>
          <w:sz w:val="22"/>
          <w:szCs w:val="22"/>
          <w:lang w:eastAsia="ar-SA"/>
        </w:rPr>
      </w:pPr>
      <w:r w:rsidRPr="00352373">
        <w:rPr>
          <w:rFonts w:eastAsia="Lucida Sans Unicode"/>
          <w:b/>
          <w:kern w:val="2"/>
          <w:sz w:val="22"/>
          <w:szCs w:val="22"/>
          <w:lang w:eastAsia="ar-SA"/>
        </w:rPr>
        <w:t>PARAMETRY WYMAGANE :</w:t>
      </w:r>
    </w:p>
    <w:p w:rsidR="00C67FE2" w:rsidRPr="00352373" w:rsidRDefault="00C67FE2" w:rsidP="00C67FE2">
      <w:pPr>
        <w:overflowPunct/>
        <w:autoSpaceDE/>
        <w:autoSpaceDN/>
        <w:adjustRightInd/>
        <w:textAlignment w:val="auto"/>
        <w:rPr>
          <w:rFonts w:eastAsia="Lucida Sans Unicode"/>
          <w:kern w:val="2"/>
          <w:sz w:val="22"/>
          <w:szCs w:val="22"/>
          <w:lang w:eastAsia="ar-SA"/>
        </w:rPr>
      </w:pPr>
      <w:r w:rsidRPr="00352373">
        <w:rPr>
          <w:rFonts w:eastAsia="Lucida Sans Unicode"/>
          <w:kern w:val="2"/>
          <w:sz w:val="22"/>
          <w:szCs w:val="22"/>
          <w:lang w:eastAsia="ar-SA"/>
        </w:rPr>
        <w:t>Prowadniki zabiegowe 0.035’</w:t>
      </w:r>
      <w:r>
        <w:rPr>
          <w:rFonts w:eastAsia="Lucida Sans Unicode"/>
          <w:kern w:val="2"/>
          <w:sz w:val="22"/>
          <w:szCs w:val="22"/>
          <w:lang w:eastAsia="ar-SA"/>
        </w:rPr>
        <w:t> :</w:t>
      </w:r>
    </w:p>
    <w:p w:rsidR="00C67FE2" w:rsidRPr="00352373" w:rsidRDefault="00C67FE2" w:rsidP="00C67FE2">
      <w:pPr>
        <w:overflowPunct/>
        <w:autoSpaceDE/>
        <w:autoSpaceDN/>
        <w:adjustRightInd/>
        <w:textAlignment w:val="auto"/>
        <w:rPr>
          <w:rFonts w:eastAsia="Lucida Sans Unicode"/>
          <w:kern w:val="2"/>
          <w:sz w:val="22"/>
          <w:szCs w:val="22"/>
          <w:lang w:eastAsia="ar-SA"/>
        </w:rPr>
      </w:pPr>
      <w:r w:rsidRPr="00352373">
        <w:rPr>
          <w:rFonts w:eastAsia="Lucida Sans Unicode"/>
          <w:kern w:val="2"/>
          <w:sz w:val="22"/>
          <w:szCs w:val="22"/>
          <w:lang w:eastAsia="ar-SA"/>
        </w:rPr>
        <w:t>- sterowalny prowadni</w:t>
      </w:r>
      <w:r>
        <w:rPr>
          <w:rFonts w:eastAsia="Lucida Sans Unicode"/>
          <w:kern w:val="2"/>
          <w:sz w:val="22"/>
          <w:szCs w:val="22"/>
          <w:lang w:eastAsia="ar-SA"/>
        </w:rPr>
        <w:t xml:space="preserve">k zabiegowy o średnicy 0,035” z </w:t>
      </w:r>
      <w:r w:rsidRPr="00352373">
        <w:rPr>
          <w:rFonts w:eastAsia="Lucida Sans Unicode"/>
          <w:kern w:val="2"/>
          <w:sz w:val="22"/>
          <w:szCs w:val="22"/>
          <w:lang w:eastAsia="ar-SA"/>
        </w:rPr>
        <w:t xml:space="preserve">taperowaną końcówką </w:t>
      </w:r>
      <w:r>
        <w:rPr>
          <w:rFonts w:eastAsia="Lucida Sans Unicode"/>
          <w:kern w:val="2"/>
          <w:sz w:val="22"/>
          <w:szCs w:val="22"/>
          <w:lang w:eastAsia="ar-SA"/>
        </w:rPr>
        <w:t xml:space="preserve">0,025” o długości 17cm; długość </w:t>
      </w:r>
      <w:r w:rsidRPr="00352373">
        <w:rPr>
          <w:rFonts w:eastAsia="Lucida Sans Unicode"/>
          <w:kern w:val="2"/>
          <w:sz w:val="22"/>
          <w:szCs w:val="22"/>
          <w:lang w:eastAsia="ar-SA"/>
        </w:rPr>
        <w:t>prowadnika od min 180 do min 300 cm z powłoką</w:t>
      </w:r>
    </w:p>
    <w:p w:rsidR="00C67FE2" w:rsidRPr="00352373" w:rsidRDefault="00C67FE2" w:rsidP="00C67FE2">
      <w:pPr>
        <w:overflowPunct/>
        <w:autoSpaceDE/>
        <w:autoSpaceDN/>
        <w:adjustRightInd/>
        <w:textAlignment w:val="auto"/>
        <w:rPr>
          <w:rFonts w:eastAsia="Lucida Sans Unicode"/>
          <w:kern w:val="2"/>
          <w:sz w:val="22"/>
          <w:szCs w:val="22"/>
          <w:lang w:eastAsia="ar-SA"/>
        </w:rPr>
      </w:pPr>
      <w:r w:rsidRPr="00352373">
        <w:rPr>
          <w:rFonts w:eastAsia="Lucida Sans Unicode"/>
          <w:kern w:val="2"/>
          <w:sz w:val="22"/>
          <w:szCs w:val="22"/>
          <w:lang w:eastAsia="ar-SA"/>
        </w:rPr>
        <w:t>ułatwiającą przejście przez zwężone obszary</w:t>
      </w:r>
    </w:p>
    <w:p w:rsidR="00C67FE2" w:rsidRDefault="00C67FE2" w:rsidP="00C67FE2">
      <w:pPr>
        <w:overflowPunct/>
        <w:autoSpaceDE/>
        <w:autoSpaceDN/>
        <w:adjustRightInd/>
        <w:textAlignment w:val="auto"/>
        <w:rPr>
          <w:rFonts w:eastAsia="Lucida Sans Unicode"/>
          <w:kern w:val="2"/>
          <w:sz w:val="22"/>
          <w:szCs w:val="22"/>
          <w:lang w:eastAsia="ar-SA"/>
        </w:rPr>
      </w:pPr>
      <w:r w:rsidRPr="00352373">
        <w:rPr>
          <w:rFonts w:eastAsia="Lucida Sans Unicode"/>
          <w:kern w:val="2"/>
          <w:sz w:val="22"/>
          <w:szCs w:val="22"/>
          <w:lang w:eastAsia="ar-SA"/>
        </w:rPr>
        <w:t>- dostępne również</w:t>
      </w:r>
      <w:r>
        <w:rPr>
          <w:rFonts w:eastAsia="Lucida Sans Unicode"/>
          <w:kern w:val="2"/>
          <w:sz w:val="22"/>
          <w:szCs w:val="22"/>
          <w:lang w:eastAsia="ar-SA"/>
        </w:rPr>
        <w:t xml:space="preserve"> prowadniki 0,014”; 0,018” oraz </w:t>
      </w:r>
      <w:r w:rsidRPr="00352373">
        <w:rPr>
          <w:rFonts w:eastAsia="Lucida Sans Unicode"/>
          <w:kern w:val="2"/>
          <w:sz w:val="22"/>
          <w:szCs w:val="22"/>
          <w:lang w:eastAsia="ar-SA"/>
        </w:rPr>
        <w:t>prowadnik specjalistycz</w:t>
      </w:r>
      <w:r>
        <w:rPr>
          <w:rFonts w:eastAsia="Lucida Sans Unicode"/>
          <w:kern w:val="2"/>
          <w:sz w:val="22"/>
          <w:szCs w:val="22"/>
          <w:lang w:eastAsia="ar-SA"/>
        </w:rPr>
        <w:t xml:space="preserve">ny do użycia w obszarze poniżej </w:t>
      </w:r>
      <w:r w:rsidRPr="00352373">
        <w:rPr>
          <w:rFonts w:eastAsia="Lucida Sans Unicode"/>
          <w:kern w:val="2"/>
          <w:sz w:val="22"/>
          <w:szCs w:val="22"/>
          <w:lang w:eastAsia="ar-SA"/>
        </w:rPr>
        <w:t>kolana</w:t>
      </w:r>
    </w:p>
    <w:p w:rsidR="00C67FE2" w:rsidRDefault="00C67FE2" w:rsidP="00C67FE2">
      <w:pPr>
        <w:overflowPunct/>
        <w:autoSpaceDE/>
        <w:autoSpaceDN/>
        <w:adjustRightInd/>
        <w:textAlignment w:val="auto"/>
        <w:rPr>
          <w:rFonts w:eastAsia="Lucida Sans Unicode"/>
          <w:kern w:val="2"/>
          <w:sz w:val="22"/>
          <w:szCs w:val="22"/>
          <w:lang w:eastAsia="ar-SA"/>
        </w:rPr>
      </w:pPr>
    </w:p>
    <w:p w:rsidR="00C67FE2" w:rsidRDefault="00C67FE2" w:rsidP="00C67FE2">
      <w:pPr>
        <w:overflowPunct/>
        <w:autoSpaceDE/>
        <w:autoSpaceDN/>
        <w:adjustRightInd/>
        <w:textAlignment w:val="auto"/>
        <w:rPr>
          <w:rFonts w:eastAsia="Lucida Sans Unicode"/>
          <w:kern w:val="2"/>
          <w:sz w:val="22"/>
          <w:szCs w:val="22"/>
          <w:lang w:eastAsia="ar-SA"/>
        </w:rPr>
      </w:pPr>
    </w:p>
    <w:p w:rsidR="00C67FE2" w:rsidRDefault="00C67FE2" w:rsidP="00C67FE2">
      <w:pPr>
        <w:overflowPunct/>
        <w:autoSpaceDE/>
        <w:autoSpaceDN/>
        <w:adjustRightInd/>
        <w:textAlignment w:val="auto"/>
        <w:rPr>
          <w:rFonts w:eastAsia="Lucida Sans Unicode"/>
          <w:kern w:val="2"/>
          <w:sz w:val="22"/>
          <w:szCs w:val="22"/>
          <w:lang w:eastAsia="ar-SA"/>
        </w:rPr>
      </w:pPr>
    </w:p>
    <w:p w:rsidR="00C67FE2" w:rsidRDefault="00C67FE2" w:rsidP="00C67FE2">
      <w:pPr>
        <w:overflowPunct/>
        <w:autoSpaceDE/>
        <w:autoSpaceDN/>
        <w:adjustRightInd/>
        <w:textAlignment w:val="auto"/>
        <w:rPr>
          <w:rFonts w:eastAsia="Lucida Sans Unicode"/>
          <w:kern w:val="2"/>
          <w:sz w:val="22"/>
          <w:szCs w:val="22"/>
          <w:lang w:eastAsia="ar-SA"/>
        </w:rPr>
      </w:pPr>
    </w:p>
    <w:p w:rsidR="00C67FE2" w:rsidRDefault="00C67FE2" w:rsidP="00C67FE2">
      <w:pPr>
        <w:overflowPunct/>
        <w:autoSpaceDE/>
        <w:autoSpaceDN/>
        <w:adjustRightInd/>
        <w:textAlignment w:val="auto"/>
        <w:rPr>
          <w:rFonts w:eastAsia="Lucida Sans Unicode"/>
          <w:kern w:val="2"/>
          <w:sz w:val="22"/>
          <w:szCs w:val="22"/>
          <w:lang w:eastAsia="ar-SA"/>
        </w:rPr>
      </w:pPr>
    </w:p>
    <w:p w:rsidR="00C67FE2" w:rsidRDefault="00C67FE2" w:rsidP="00C67FE2">
      <w:pPr>
        <w:overflowPunct/>
        <w:autoSpaceDE/>
        <w:autoSpaceDN/>
        <w:adjustRightInd/>
        <w:textAlignment w:val="auto"/>
        <w:rPr>
          <w:rFonts w:eastAsia="Lucida Sans Unicode"/>
          <w:kern w:val="2"/>
          <w:sz w:val="22"/>
          <w:szCs w:val="22"/>
          <w:lang w:eastAsia="ar-SA"/>
        </w:rPr>
      </w:pPr>
    </w:p>
    <w:p w:rsidR="00C67FE2" w:rsidRDefault="00C67FE2" w:rsidP="00C67FE2">
      <w:pPr>
        <w:overflowPunct/>
        <w:autoSpaceDE/>
        <w:autoSpaceDN/>
        <w:adjustRightInd/>
        <w:textAlignment w:val="auto"/>
        <w:rPr>
          <w:rFonts w:eastAsia="Lucida Sans Unicode"/>
          <w:kern w:val="2"/>
          <w:sz w:val="22"/>
          <w:szCs w:val="22"/>
          <w:lang w:eastAsia="ar-SA"/>
        </w:rPr>
      </w:pPr>
    </w:p>
    <w:p w:rsidR="00C67FE2" w:rsidRDefault="00C67FE2" w:rsidP="00C67FE2">
      <w:pPr>
        <w:overflowPunct/>
        <w:autoSpaceDE/>
        <w:autoSpaceDN/>
        <w:adjustRightInd/>
        <w:textAlignment w:val="auto"/>
        <w:rPr>
          <w:rFonts w:eastAsia="Lucida Sans Unicode"/>
          <w:kern w:val="2"/>
          <w:sz w:val="22"/>
          <w:szCs w:val="22"/>
          <w:lang w:eastAsia="ar-SA"/>
        </w:rPr>
      </w:pPr>
    </w:p>
    <w:p w:rsidR="00C67FE2" w:rsidRDefault="00C67FE2" w:rsidP="00C67FE2">
      <w:pPr>
        <w:overflowPunct/>
        <w:autoSpaceDE/>
        <w:autoSpaceDN/>
        <w:adjustRightInd/>
        <w:textAlignment w:val="auto"/>
        <w:rPr>
          <w:rFonts w:eastAsia="Lucida Sans Unicode"/>
          <w:kern w:val="2"/>
          <w:sz w:val="22"/>
          <w:szCs w:val="22"/>
          <w:lang w:eastAsia="ar-SA"/>
        </w:rPr>
      </w:pPr>
    </w:p>
    <w:p w:rsidR="00C67FE2" w:rsidRDefault="00C67FE2" w:rsidP="00C67FE2">
      <w:pPr>
        <w:overflowPunct/>
        <w:autoSpaceDE/>
        <w:autoSpaceDN/>
        <w:adjustRightInd/>
        <w:textAlignment w:val="auto"/>
        <w:rPr>
          <w:rFonts w:eastAsia="Lucida Sans Unicode"/>
          <w:kern w:val="2"/>
          <w:sz w:val="22"/>
          <w:szCs w:val="22"/>
          <w:lang w:eastAsia="ar-SA"/>
        </w:rPr>
      </w:pPr>
    </w:p>
    <w:p w:rsidR="00C67FE2" w:rsidRDefault="00C67FE2" w:rsidP="00C67FE2">
      <w:pPr>
        <w:overflowPunct/>
        <w:autoSpaceDE/>
        <w:autoSpaceDN/>
        <w:adjustRightInd/>
        <w:textAlignment w:val="auto"/>
        <w:rPr>
          <w:rFonts w:eastAsia="Lucida Sans Unicode"/>
          <w:kern w:val="2"/>
          <w:sz w:val="22"/>
          <w:szCs w:val="22"/>
          <w:lang w:eastAsia="ar-SA"/>
        </w:rPr>
      </w:pPr>
    </w:p>
    <w:p w:rsidR="00C67FE2" w:rsidRDefault="00C67FE2" w:rsidP="00C67FE2">
      <w:pPr>
        <w:overflowPunct/>
        <w:autoSpaceDE/>
        <w:autoSpaceDN/>
        <w:adjustRightInd/>
        <w:textAlignment w:val="auto"/>
        <w:rPr>
          <w:rFonts w:eastAsia="Lucida Sans Unicode"/>
          <w:kern w:val="2"/>
          <w:sz w:val="22"/>
          <w:szCs w:val="22"/>
          <w:lang w:eastAsia="ar-SA"/>
        </w:rPr>
      </w:pPr>
    </w:p>
    <w:p w:rsidR="00C67FE2" w:rsidRDefault="00C67FE2" w:rsidP="00C67FE2">
      <w:pPr>
        <w:overflowPunct/>
        <w:autoSpaceDE/>
        <w:autoSpaceDN/>
        <w:adjustRightInd/>
        <w:textAlignment w:val="auto"/>
        <w:rPr>
          <w:rFonts w:eastAsia="Lucida Sans Unicode"/>
          <w:kern w:val="2"/>
          <w:sz w:val="22"/>
          <w:szCs w:val="22"/>
          <w:lang w:eastAsia="ar-SA"/>
        </w:rPr>
      </w:pPr>
    </w:p>
    <w:p w:rsidR="00C67FE2" w:rsidRDefault="00C67FE2" w:rsidP="00C67FE2">
      <w:pPr>
        <w:overflowPunct/>
        <w:autoSpaceDE/>
        <w:autoSpaceDN/>
        <w:adjustRightInd/>
        <w:textAlignment w:val="auto"/>
        <w:rPr>
          <w:rFonts w:eastAsia="Lucida Sans Unicode"/>
          <w:kern w:val="2"/>
          <w:sz w:val="22"/>
          <w:szCs w:val="22"/>
          <w:lang w:eastAsia="ar-SA"/>
        </w:rPr>
      </w:pPr>
    </w:p>
    <w:p w:rsidR="00C67FE2" w:rsidRDefault="00C67FE2" w:rsidP="00C67FE2">
      <w:pPr>
        <w:overflowPunct/>
        <w:autoSpaceDE/>
        <w:autoSpaceDN/>
        <w:adjustRightInd/>
        <w:textAlignment w:val="auto"/>
        <w:rPr>
          <w:rFonts w:eastAsia="Lucida Sans Unicode"/>
          <w:kern w:val="2"/>
          <w:sz w:val="22"/>
          <w:szCs w:val="22"/>
          <w:lang w:eastAsia="ar-SA"/>
        </w:rPr>
      </w:pPr>
    </w:p>
    <w:p w:rsidR="00C67FE2" w:rsidRDefault="00C67FE2" w:rsidP="00C67FE2">
      <w:pPr>
        <w:overflowPunct/>
        <w:autoSpaceDE/>
        <w:autoSpaceDN/>
        <w:adjustRightInd/>
        <w:textAlignment w:val="auto"/>
        <w:rPr>
          <w:rFonts w:eastAsia="Lucida Sans Unicode"/>
          <w:kern w:val="2"/>
          <w:sz w:val="22"/>
          <w:szCs w:val="22"/>
          <w:lang w:eastAsia="ar-SA"/>
        </w:rPr>
      </w:pPr>
    </w:p>
    <w:p w:rsidR="00C67FE2" w:rsidRDefault="00C67FE2" w:rsidP="00C67FE2">
      <w:pPr>
        <w:overflowPunct/>
        <w:autoSpaceDE/>
        <w:autoSpaceDN/>
        <w:adjustRightInd/>
        <w:textAlignment w:val="auto"/>
        <w:rPr>
          <w:rFonts w:eastAsia="Lucida Sans Unicode"/>
          <w:kern w:val="2"/>
          <w:sz w:val="22"/>
          <w:szCs w:val="22"/>
          <w:lang w:eastAsia="ar-SA"/>
        </w:rPr>
      </w:pPr>
    </w:p>
    <w:p w:rsidR="00C67FE2" w:rsidRDefault="00C67FE2" w:rsidP="00C67FE2">
      <w:pPr>
        <w:overflowPunct/>
        <w:autoSpaceDE/>
        <w:autoSpaceDN/>
        <w:adjustRightInd/>
        <w:textAlignment w:val="auto"/>
        <w:rPr>
          <w:rFonts w:eastAsia="Lucida Sans Unicode"/>
          <w:b/>
          <w:kern w:val="2"/>
          <w:sz w:val="22"/>
          <w:szCs w:val="22"/>
          <w:lang w:eastAsia="ar-SA"/>
        </w:rPr>
      </w:pPr>
      <w:r w:rsidRPr="00895529">
        <w:rPr>
          <w:rFonts w:eastAsia="Lucida Sans Unicode"/>
          <w:b/>
          <w:kern w:val="2"/>
          <w:sz w:val="22"/>
          <w:szCs w:val="22"/>
          <w:lang w:eastAsia="ar-SA"/>
        </w:rPr>
        <w:t xml:space="preserve">Pakiet nr </w:t>
      </w:r>
      <w:r>
        <w:rPr>
          <w:rFonts w:eastAsia="Lucida Sans Unicode"/>
          <w:b/>
          <w:kern w:val="2"/>
          <w:sz w:val="22"/>
          <w:szCs w:val="22"/>
          <w:lang w:eastAsia="ar-SA"/>
        </w:rPr>
        <w:t>5</w:t>
      </w:r>
    </w:p>
    <w:p w:rsidR="00C67FE2" w:rsidRDefault="00C67FE2" w:rsidP="00C67FE2">
      <w:pPr>
        <w:overflowPunct/>
        <w:autoSpaceDE/>
        <w:autoSpaceDN/>
        <w:adjustRightInd/>
        <w:textAlignment w:val="auto"/>
        <w:rPr>
          <w:rFonts w:eastAsia="Lucida Sans Unicode"/>
          <w:kern w:val="2"/>
          <w:sz w:val="22"/>
          <w:szCs w:val="22"/>
          <w:lang w:eastAsia="ar-SA"/>
        </w:rPr>
      </w:pPr>
      <w:r>
        <w:rPr>
          <w:rFonts w:eastAsia="Lucida Sans Unicode"/>
          <w:kern w:val="2"/>
          <w:sz w:val="22"/>
          <w:szCs w:val="22"/>
          <w:lang w:eastAsia="ar-SA"/>
        </w:rPr>
        <w:t xml:space="preserve">System </w:t>
      </w:r>
      <w:r w:rsidRPr="00352373">
        <w:rPr>
          <w:rFonts w:eastAsia="Lucida Sans Unicode"/>
          <w:kern w:val="2"/>
          <w:sz w:val="22"/>
          <w:szCs w:val="22"/>
          <w:lang w:eastAsia="ar-SA"/>
        </w:rPr>
        <w:t>aterektomi orbitalnej -wieńcowej i obwodowej</w:t>
      </w:r>
    </w:p>
    <w:p w:rsidR="00C67FE2" w:rsidRDefault="00C67FE2" w:rsidP="00C67FE2">
      <w:pPr>
        <w:widowControl/>
        <w:suppressAutoHyphens w:val="0"/>
        <w:overflowPunct/>
        <w:autoSpaceDE/>
        <w:autoSpaceDN/>
        <w:adjustRightInd/>
        <w:textAlignment w:val="auto"/>
        <w:rPr>
          <w:rFonts w:eastAsia="Lucida Sans Unicode"/>
          <w:color w:val="00000A"/>
          <w:kern w:val="2"/>
          <w:sz w:val="20"/>
          <w:szCs w:val="24"/>
          <w:lang w:val="pl-PL" w:eastAsia="ar-SA"/>
        </w:rPr>
      </w:pPr>
    </w:p>
    <w:tbl>
      <w:tblPr>
        <w:tblpPr w:leftFromText="141" w:rightFromText="141" w:vertAnchor="text" w:horzAnchor="margin" w:tblpX="-1008" w:tblpY="237"/>
        <w:tblOverlap w:val="never"/>
        <w:tblW w:w="1332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65" w:type="dxa"/>
          <w:right w:w="70" w:type="dxa"/>
        </w:tblCellMar>
        <w:tblLook w:val="04A0" w:firstRow="1" w:lastRow="0" w:firstColumn="1" w:lastColumn="0" w:noHBand="0" w:noVBand="1"/>
      </w:tblPr>
      <w:tblGrid>
        <w:gridCol w:w="421"/>
        <w:gridCol w:w="3543"/>
        <w:gridCol w:w="851"/>
        <w:gridCol w:w="850"/>
        <w:gridCol w:w="993"/>
        <w:gridCol w:w="708"/>
        <w:gridCol w:w="1134"/>
        <w:gridCol w:w="1134"/>
        <w:gridCol w:w="3686"/>
      </w:tblGrid>
      <w:tr w:rsidR="00C67FE2" w:rsidRPr="001561AF" w:rsidTr="003C225A">
        <w:trPr>
          <w:cantSplit/>
          <w:trHeight w:val="447"/>
        </w:trPr>
        <w:tc>
          <w:tcPr>
            <w:tcW w:w="421" w:type="dxa"/>
            <w:tcBorders>
              <w:top w:val="single" w:sz="4" w:space="0" w:color="00000A"/>
              <w:left w:val="single" w:sz="4" w:space="0" w:color="00000A"/>
              <w:bottom w:val="single" w:sz="4" w:space="0" w:color="00000A"/>
              <w:right w:val="single" w:sz="4" w:space="0" w:color="00000A"/>
            </w:tcBorders>
          </w:tcPr>
          <w:p w:rsidR="00C67FE2" w:rsidRPr="001561AF" w:rsidRDefault="00C67FE2" w:rsidP="003C225A">
            <w:pPr>
              <w:jc w:val="center"/>
              <w:rPr>
                <w:rFonts w:eastAsia="Lucida Sans Unicode"/>
                <w:b/>
                <w:sz w:val="18"/>
                <w:szCs w:val="18"/>
                <w:lang w:eastAsia="ar-SA"/>
              </w:rPr>
            </w:pPr>
          </w:p>
          <w:p w:rsidR="00C67FE2" w:rsidRPr="001561AF" w:rsidRDefault="00C67FE2" w:rsidP="003C225A">
            <w:pPr>
              <w:jc w:val="center"/>
              <w:rPr>
                <w:rFonts w:eastAsia="Lucida Sans Unicode"/>
                <w:b/>
                <w:sz w:val="18"/>
                <w:szCs w:val="18"/>
                <w:lang w:eastAsia="ar-SA"/>
              </w:rPr>
            </w:pPr>
          </w:p>
          <w:p w:rsidR="00C67FE2" w:rsidRPr="001561AF" w:rsidRDefault="00C67FE2" w:rsidP="003C225A">
            <w:pPr>
              <w:rPr>
                <w:sz w:val="18"/>
                <w:szCs w:val="18"/>
              </w:rPr>
            </w:pPr>
            <w:r w:rsidRPr="001561AF">
              <w:rPr>
                <w:rFonts w:eastAsia="Lucida Sans Unicode"/>
                <w:b/>
                <w:sz w:val="18"/>
                <w:szCs w:val="18"/>
                <w:lang w:eastAsia="ar-SA"/>
              </w:rPr>
              <w:t>l.p.</w:t>
            </w:r>
          </w:p>
        </w:tc>
        <w:tc>
          <w:tcPr>
            <w:tcW w:w="3543" w:type="dxa"/>
            <w:tcBorders>
              <w:top w:val="single" w:sz="4" w:space="0" w:color="00000A"/>
              <w:left w:val="single" w:sz="4" w:space="0" w:color="00000A"/>
              <w:bottom w:val="single" w:sz="4" w:space="0" w:color="00000A"/>
              <w:right w:val="single" w:sz="4" w:space="0" w:color="00000A"/>
            </w:tcBorders>
          </w:tcPr>
          <w:p w:rsidR="00C67FE2" w:rsidRPr="001561AF" w:rsidRDefault="00C67FE2" w:rsidP="003C225A">
            <w:pPr>
              <w:jc w:val="center"/>
              <w:rPr>
                <w:rFonts w:eastAsia="Lucida Sans Unicode"/>
                <w:b/>
                <w:sz w:val="18"/>
                <w:szCs w:val="18"/>
                <w:lang w:eastAsia="ar-SA"/>
              </w:rPr>
            </w:pPr>
          </w:p>
          <w:p w:rsidR="00C67FE2" w:rsidRPr="001561AF" w:rsidRDefault="00C67FE2" w:rsidP="003C225A">
            <w:pPr>
              <w:jc w:val="center"/>
              <w:rPr>
                <w:sz w:val="18"/>
                <w:szCs w:val="18"/>
              </w:rPr>
            </w:pPr>
            <w:r>
              <w:rPr>
                <w:rFonts w:eastAsia="Lucida Sans Unicode"/>
                <w:b/>
                <w:sz w:val="18"/>
                <w:szCs w:val="18"/>
                <w:lang w:eastAsia="ar-SA"/>
              </w:rPr>
              <w:t>A</w:t>
            </w:r>
            <w:r w:rsidRPr="001561AF">
              <w:rPr>
                <w:rFonts w:eastAsia="Lucida Sans Unicode"/>
                <w:b/>
                <w:sz w:val="18"/>
                <w:szCs w:val="18"/>
                <w:lang w:eastAsia="ar-SA"/>
              </w:rPr>
              <w:t>sortyment</w:t>
            </w:r>
          </w:p>
          <w:p w:rsidR="00C67FE2" w:rsidRPr="001561AF" w:rsidRDefault="00C67FE2" w:rsidP="003C225A">
            <w:pPr>
              <w:jc w:val="center"/>
              <w:rPr>
                <w:sz w:val="18"/>
                <w:szCs w:val="18"/>
              </w:rPr>
            </w:pPr>
            <w:r w:rsidRPr="001561AF">
              <w:rPr>
                <w:rFonts w:eastAsia="Lucida Sans Unicode"/>
                <w:b/>
                <w:sz w:val="18"/>
                <w:szCs w:val="18"/>
                <w:lang w:eastAsia="ar-SA"/>
              </w:rPr>
              <w:t>szczegółowy</w:t>
            </w:r>
          </w:p>
        </w:tc>
        <w:tc>
          <w:tcPr>
            <w:tcW w:w="851" w:type="dxa"/>
            <w:tcBorders>
              <w:top w:val="single" w:sz="4" w:space="0" w:color="00000A"/>
              <w:left w:val="single" w:sz="4" w:space="0" w:color="00000A"/>
              <w:bottom w:val="single" w:sz="4" w:space="0" w:color="00000A"/>
              <w:right w:val="single" w:sz="4" w:space="0" w:color="00000A"/>
            </w:tcBorders>
          </w:tcPr>
          <w:p w:rsidR="00C67FE2" w:rsidRPr="001561AF" w:rsidRDefault="00C67FE2" w:rsidP="003C225A">
            <w:pPr>
              <w:jc w:val="center"/>
              <w:rPr>
                <w:rFonts w:eastAsia="Lucida Sans Unicode"/>
                <w:b/>
                <w:sz w:val="18"/>
                <w:szCs w:val="18"/>
                <w:lang w:eastAsia="ar-SA"/>
              </w:rPr>
            </w:pPr>
          </w:p>
          <w:p w:rsidR="00C67FE2" w:rsidRPr="001561AF" w:rsidRDefault="00C67FE2" w:rsidP="003C225A">
            <w:pPr>
              <w:jc w:val="center"/>
              <w:rPr>
                <w:sz w:val="18"/>
                <w:szCs w:val="18"/>
              </w:rPr>
            </w:pPr>
            <w:r>
              <w:rPr>
                <w:rFonts w:eastAsia="Lucida Sans Unicode"/>
                <w:b/>
                <w:sz w:val="18"/>
                <w:szCs w:val="18"/>
                <w:lang w:eastAsia="ar-SA"/>
              </w:rPr>
              <w:t>J</w:t>
            </w:r>
            <w:r w:rsidRPr="001561AF">
              <w:rPr>
                <w:rFonts w:eastAsia="Lucida Sans Unicode"/>
                <w:b/>
                <w:sz w:val="18"/>
                <w:szCs w:val="18"/>
                <w:lang w:eastAsia="ar-SA"/>
              </w:rPr>
              <w:t>edn. miary</w:t>
            </w:r>
          </w:p>
        </w:tc>
        <w:tc>
          <w:tcPr>
            <w:tcW w:w="850" w:type="dxa"/>
            <w:tcBorders>
              <w:top w:val="single" w:sz="4" w:space="0" w:color="00000A"/>
              <w:left w:val="single" w:sz="4" w:space="0" w:color="00000A"/>
              <w:bottom w:val="single" w:sz="4" w:space="0" w:color="00000A"/>
              <w:right w:val="single" w:sz="4" w:space="0" w:color="00000A"/>
            </w:tcBorders>
          </w:tcPr>
          <w:p w:rsidR="00C67FE2" w:rsidRPr="001561AF" w:rsidRDefault="00C67FE2" w:rsidP="003C225A">
            <w:pPr>
              <w:rPr>
                <w:rFonts w:eastAsia="Lucida Sans Unicode"/>
                <w:b/>
                <w:sz w:val="18"/>
                <w:szCs w:val="18"/>
                <w:lang w:eastAsia="ar-SA"/>
              </w:rPr>
            </w:pPr>
          </w:p>
          <w:p w:rsidR="00C67FE2" w:rsidRPr="001561AF" w:rsidRDefault="00C67FE2" w:rsidP="003C225A">
            <w:pPr>
              <w:jc w:val="center"/>
              <w:rPr>
                <w:sz w:val="18"/>
                <w:szCs w:val="18"/>
              </w:rPr>
            </w:pPr>
            <w:r>
              <w:rPr>
                <w:rFonts w:eastAsia="Lucida Sans Unicode"/>
                <w:b/>
                <w:sz w:val="18"/>
                <w:szCs w:val="18"/>
                <w:lang w:eastAsia="ar-SA"/>
              </w:rPr>
              <w:t>Ilość 24 m-ce</w:t>
            </w:r>
          </w:p>
          <w:p w:rsidR="00C67FE2" w:rsidRPr="001561AF" w:rsidRDefault="00C67FE2" w:rsidP="003C225A">
            <w:pPr>
              <w:jc w:val="center"/>
              <w:rPr>
                <w:sz w:val="18"/>
                <w:szCs w:val="18"/>
              </w:rPr>
            </w:pPr>
          </w:p>
        </w:tc>
        <w:tc>
          <w:tcPr>
            <w:tcW w:w="993" w:type="dxa"/>
            <w:tcBorders>
              <w:top w:val="single" w:sz="4" w:space="0" w:color="00000A"/>
              <w:left w:val="single" w:sz="4" w:space="0" w:color="00000A"/>
              <w:bottom w:val="single" w:sz="4" w:space="0" w:color="00000A"/>
              <w:right w:val="single" w:sz="4" w:space="0" w:color="00000A"/>
            </w:tcBorders>
          </w:tcPr>
          <w:p w:rsidR="00C67FE2" w:rsidRPr="001561AF" w:rsidRDefault="00C67FE2" w:rsidP="003C225A">
            <w:pPr>
              <w:jc w:val="center"/>
              <w:rPr>
                <w:rFonts w:eastAsia="Lucida Sans Unicode"/>
                <w:b/>
                <w:sz w:val="18"/>
                <w:szCs w:val="18"/>
                <w:lang w:eastAsia="ar-SA"/>
              </w:rPr>
            </w:pPr>
          </w:p>
          <w:p w:rsidR="00C67FE2" w:rsidRPr="001561AF" w:rsidRDefault="00C67FE2" w:rsidP="003C225A">
            <w:pPr>
              <w:jc w:val="center"/>
              <w:rPr>
                <w:sz w:val="18"/>
                <w:szCs w:val="18"/>
              </w:rPr>
            </w:pPr>
            <w:r>
              <w:rPr>
                <w:rFonts w:eastAsia="Lucida Sans Unicode"/>
                <w:b/>
                <w:sz w:val="18"/>
                <w:szCs w:val="18"/>
                <w:lang w:eastAsia="ar-SA"/>
              </w:rPr>
              <w:t>C</w:t>
            </w:r>
            <w:r w:rsidRPr="001561AF">
              <w:rPr>
                <w:rFonts w:eastAsia="Lucida Sans Unicode"/>
                <w:b/>
                <w:sz w:val="18"/>
                <w:szCs w:val="18"/>
                <w:lang w:eastAsia="ar-SA"/>
              </w:rPr>
              <w:t>ena  netto</w:t>
            </w:r>
          </w:p>
        </w:tc>
        <w:tc>
          <w:tcPr>
            <w:tcW w:w="708" w:type="dxa"/>
            <w:tcBorders>
              <w:top w:val="single" w:sz="4" w:space="0" w:color="00000A"/>
              <w:left w:val="single" w:sz="4" w:space="0" w:color="00000A"/>
              <w:bottom w:val="single" w:sz="4" w:space="0" w:color="00000A"/>
              <w:right w:val="single" w:sz="4" w:space="0" w:color="00000A"/>
            </w:tcBorders>
          </w:tcPr>
          <w:p w:rsidR="00C67FE2" w:rsidRPr="001561AF" w:rsidRDefault="00C67FE2" w:rsidP="003C225A">
            <w:pPr>
              <w:jc w:val="center"/>
              <w:rPr>
                <w:rFonts w:eastAsia="Lucida Sans Unicode"/>
                <w:b/>
                <w:sz w:val="18"/>
                <w:szCs w:val="18"/>
                <w:lang w:eastAsia="ar-SA"/>
              </w:rPr>
            </w:pPr>
          </w:p>
          <w:p w:rsidR="00C67FE2" w:rsidRDefault="00C67FE2" w:rsidP="003C225A">
            <w:pPr>
              <w:jc w:val="center"/>
              <w:rPr>
                <w:rFonts w:eastAsia="Lucida Sans Unicode"/>
                <w:b/>
                <w:sz w:val="18"/>
                <w:szCs w:val="18"/>
                <w:lang w:eastAsia="ar-SA"/>
              </w:rPr>
            </w:pPr>
            <w:r>
              <w:rPr>
                <w:rFonts w:eastAsia="Lucida Sans Unicode"/>
                <w:b/>
                <w:sz w:val="18"/>
                <w:szCs w:val="18"/>
                <w:lang w:eastAsia="ar-SA"/>
              </w:rPr>
              <w:t>V</w:t>
            </w:r>
            <w:r w:rsidRPr="001561AF">
              <w:rPr>
                <w:rFonts w:eastAsia="Lucida Sans Unicode"/>
                <w:b/>
                <w:sz w:val="18"/>
                <w:szCs w:val="18"/>
                <w:lang w:eastAsia="ar-SA"/>
              </w:rPr>
              <w:t xml:space="preserve">at </w:t>
            </w:r>
          </w:p>
          <w:p w:rsidR="00C67FE2" w:rsidRPr="001561AF" w:rsidRDefault="00C67FE2" w:rsidP="003C225A">
            <w:pPr>
              <w:jc w:val="center"/>
              <w:rPr>
                <w:rFonts w:eastAsia="Lucida Sans Unicode"/>
                <w:b/>
                <w:sz w:val="18"/>
                <w:szCs w:val="18"/>
                <w:lang w:eastAsia="ar-SA"/>
              </w:rPr>
            </w:pPr>
            <w:r w:rsidRPr="001561AF">
              <w:rPr>
                <w:rFonts w:eastAsia="Lucida Sans Unicode"/>
                <w:b/>
                <w:sz w:val="18"/>
                <w:szCs w:val="18"/>
                <w:lang w:eastAsia="ar-SA"/>
              </w:rPr>
              <w:t xml:space="preserve">% </w:t>
            </w:r>
          </w:p>
        </w:tc>
        <w:tc>
          <w:tcPr>
            <w:tcW w:w="1134" w:type="dxa"/>
            <w:tcBorders>
              <w:top w:val="single" w:sz="4" w:space="0" w:color="00000A"/>
              <w:left w:val="single" w:sz="4" w:space="0" w:color="00000A"/>
              <w:bottom w:val="single" w:sz="4" w:space="0" w:color="00000A"/>
              <w:right w:val="single" w:sz="4" w:space="0" w:color="00000A"/>
            </w:tcBorders>
          </w:tcPr>
          <w:p w:rsidR="00C67FE2" w:rsidRPr="001561AF" w:rsidRDefault="00C67FE2" w:rsidP="003C225A">
            <w:pPr>
              <w:jc w:val="center"/>
              <w:rPr>
                <w:rFonts w:eastAsia="Lucida Sans Unicode"/>
                <w:b/>
                <w:sz w:val="18"/>
                <w:szCs w:val="18"/>
                <w:lang w:eastAsia="ar-SA"/>
              </w:rPr>
            </w:pPr>
          </w:p>
          <w:p w:rsidR="00C67FE2" w:rsidRPr="001561AF" w:rsidRDefault="00C67FE2" w:rsidP="003C225A">
            <w:pPr>
              <w:jc w:val="center"/>
              <w:rPr>
                <w:sz w:val="18"/>
                <w:szCs w:val="18"/>
              </w:rPr>
            </w:pPr>
            <w:r>
              <w:rPr>
                <w:rFonts w:eastAsia="Lucida Sans Unicode"/>
                <w:b/>
                <w:sz w:val="18"/>
                <w:szCs w:val="18"/>
                <w:lang w:eastAsia="ar-SA"/>
              </w:rPr>
              <w:t>W</w:t>
            </w:r>
            <w:r w:rsidRPr="001561AF">
              <w:rPr>
                <w:rFonts w:eastAsia="Lucida Sans Unicode"/>
                <w:b/>
                <w:sz w:val="18"/>
                <w:szCs w:val="18"/>
                <w:lang w:eastAsia="ar-SA"/>
              </w:rPr>
              <w:t>artość netto</w:t>
            </w:r>
          </w:p>
        </w:tc>
        <w:tc>
          <w:tcPr>
            <w:tcW w:w="1134" w:type="dxa"/>
            <w:tcBorders>
              <w:top w:val="single" w:sz="4" w:space="0" w:color="00000A"/>
              <w:left w:val="single" w:sz="4" w:space="0" w:color="00000A"/>
              <w:bottom w:val="single" w:sz="4" w:space="0" w:color="00000A"/>
              <w:right w:val="single" w:sz="4" w:space="0" w:color="00000A"/>
            </w:tcBorders>
          </w:tcPr>
          <w:p w:rsidR="00C67FE2" w:rsidRPr="001561AF" w:rsidRDefault="00C67FE2" w:rsidP="003C225A">
            <w:pPr>
              <w:jc w:val="center"/>
              <w:rPr>
                <w:rFonts w:eastAsia="Lucida Sans Unicode"/>
                <w:b/>
                <w:sz w:val="18"/>
                <w:szCs w:val="18"/>
                <w:lang w:eastAsia="ar-SA"/>
              </w:rPr>
            </w:pPr>
          </w:p>
          <w:p w:rsidR="00C67FE2" w:rsidRPr="001561AF" w:rsidRDefault="00C67FE2" w:rsidP="003C225A">
            <w:pPr>
              <w:jc w:val="center"/>
              <w:rPr>
                <w:sz w:val="18"/>
                <w:szCs w:val="18"/>
              </w:rPr>
            </w:pPr>
            <w:r>
              <w:rPr>
                <w:rFonts w:eastAsia="Lucida Sans Unicode"/>
                <w:b/>
                <w:sz w:val="18"/>
                <w:szCs w:val="18"/>
                <w:lang w:eastAsia="ar-SA"/>
              </w:rPr>
              <w:t>W</w:t>
            </w:r>
            <w:r w:rsidRPr="001561AF">
              <w:rPr>
                <w:rFonts w:eastAsia="Lucida Sans Unicode"/>
                <w:b/>
                <w:sz w:val="18"/>
                <w:szCs w:val="18"/>
                <w:lang w:eastAsia="ar-SA"/>
              </w:rPr>
              <w:t>artość brutto</w:t>
            </w:r>
          </w:p>
        </w:tc>
        <w:tc>
          <w:tcPr>
            <w:tcW w:w="3686" w:type="dxa"/>
            <w:tcBorders>
              <w:top w:val="single" w:sz="4" w:space="0" w:color="00000A"/>
              <w:left w:val="single" w:sz="4" w:space="0" w:color="00000A"/>
              <w:bottom w:val="single" w:sz="4" w:space="0" w:color="00000A"/>
              <w:right w:val="single" w:sz="4" w:space="0" w:color="00000A"/>
            </w:tcBorders>
            <w:vAlign w:val="center"/>
            <w:hideMark/>
          </w:tcPr>
          <w:p w:rsidR="00C67FE2" w:rsidRPr="001561AF" w:rsidRDefault="00C67FE2" w:rsidP="003C225A">
            <w:pPr>
              <w:jc w:val="center"/>
              <w:rPr>
                <w:b/>
                <w:sz w:val="18"/>
                <w:szCs w:val="18"/>
              </w:rPr>
            </w:pPr>
          </w:p>
          <w:p w:rsidR="00C67FE2" w:rsidRPr="001561AF" w:rsidRDefault="00C67FE2" w:rsidP="003C225A">
            <w:pPr>
              <w:jc w:val="center"/>
              <w:rPr>
                <w:b/>
                <w:sz w:val="18"/>
                <w:szCs w:val="18"/>
              </w:rPr>
            </w:pPr>
            <w:r>
              <w:rPr>
                <w:b/>
                <w:sz w:val="18"/>
                <w:szCs w:val="18"/>
              </w:rPr>
              <w:t>P</w:t>
            </w:r>
            <w:r w:rsidRPr="001561AF">
              <w:rPr>
                <w:b/>
                <w:sz w:val="18"/>
                <w:szCs w:val="18"/>
              </w:rPr>
              <w:t>roducent i nr katalogowy</w:t>
            </w:r>
          </w:p>
          <w:p w:rsidR="00C67FE2" w:rsidRPr="001561AF" w:rsidRDefault="00C67FE2" w:rsidP="003C225A">
            <w:pPr>
              <w:jc w:val="center"/>
              <w:rPr>
                <w:rFonts w:eastAsia="Lucida Sans Unicode"/>
                <w:b/>
                <w:sz w:val="18"/>
                <w:szCs w:val="18"/>
                <w:lang w:eastAsia="ar-SA"/>
              </w:rPr>
            </w:pPr>
          </w:p>
        </w:tc>
      </w:tr>
      <w:tr w:rsidR="00C67FE2" w:rsidRPr="006835B0" w:rsidTr="003C225A">
        <w:trPr>
          <w:cantSplit/>
          <w:trHeight w:val="472"/>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C67FE2" w:rsidRPr="00352373" w:rsidRDefault="00C67FE2" w:rsidP="003C225A">
            <w:pPr>
              <w:rPr>
                <w:sz w:val="20"/>
              </w:rPr>
            </w:pPr>
            <w:r w:rsidRPr="00352373">
              <w:rPr>
                <w:sz w:val="20"/>
              </w:rPr>
              <w:t>1.</w:t>
            </w:r>
          </w:p>
        </w:tc>
        <w:tc>
          <w:tcPr>
            <w:tcW w:w="3543" w:type="dxa"/>
            <w:tcBorders>
              <w:left w:val="single" w:sz="2" w:space="0" w:color="000000"/>
              <w:bottom w:val="single" w:sz="2" w:space="0" w:color="000000"/>
            </w:tcBorders>
          </w:tcPr>
          <w:p w:rsidR="00C67FE2" w:rsidRPr="00352373" w:rsidRDefault="00C67FE2" w:rsidP="003C225A">
            <w:pPr>
              <w:rPr>
                <w:sz w:val="22"/>
                <w:szCs w:val="22"/>
                <w:lang w:val="en-US"/>
              </w:rPr>
            </w:pPr>
            <w:r w:rsidRPr="00352373">
              <w:rPr>
                <w:sz w:val="22"/>
                <w:szCs w:val="22"/>
                <w:lang w:val="en-US"/>
              </w:rPr>
              <w:t xml:space="preserve">System do aterektomi orbitalnej - </w:t>
            </w:r>
          </w:p>
          <w:p w:rsidR="00C67FE2" w:rsidRPr="00352373" w:rsidRDefault="00C67FE2" w:rsidP="003C225A">
            <w:pPr>
              <w:rPr>
                <w:sz w:val="22"/>
                <w:szCs w:val="22"/>
                <w:lang w:val="en-US"/>
              </w:rPr>
            </w:pPr>
            <w:r w:rsidRPr="00352373">
              <w:rPr>
                <w:sz w:val="22"/>
                <w:szCs w:val="22"/>
                <w:lang w:val="en-US"/>
              </w:rPr>
              <w:t>System składający</w:t>
            </w:r>
            <w:r>
              <w:rPr>
                <w:sz w:val="22"/>
                <w:szCs w:val="22"/>
                <w:lang w:val="en-US"/>
              </w:rPr>
              <w:t xml:space="preserve"> się z cewnika z ekscentrycznie </w:t>
            </w:r>
            <w:r w:rsidRPr="00352373">
              <w:rPr>
                <w:sz w:val="22"/>
                <w:szCs w:val="22"/>
                <w:lang w:val="en-US"/>
              </w:rPr>
              <w:t>umieszczoną diamentową koroną i platformy</w:t>
            </w:r>
          </w:p>
          <w:p w:rsidR="00C67FE2" w:rsidRPr="00352373" w:rsidRDefault="00C67FE2" w:rsidP="003C225A">
            <w:pPr>
              <w:rPr>
                <w:sz w:val="22"/>
                <w:szCs w:val="22"/>
                <w:lang w:val="en-US"/>
              </w:rPr>
            </w:pPr>
            <w:r w:rsidRPr="00352373">
              <w:rPr>
                <w:sz w:val="22"/>
                <w:szCs w:val="22"/>
                <w:lang w:val="en-US"/>
              </w:rPr>
              <w:t>s</w:t>
            </w:r>
            <w:r>
              <w:rPr>
                <w:sz w:val="22"/>
                <w:szCs w:val="22"/>
                <w:lang w:val="en-US"/>
              </w:rPr>
              <w:t xml:space="preserve">terującej; średnica korony 1,25[mm], długość </w:t>
            </w:r>
            <w:r w:rsidRPr="00352373">
              <w:rPr>
                <w:sz w:val="22"/>
                <w:szCs w:val="22"/>
                <w:lang w:val="en-US"/>
              </w:rPr>
              <w:t xml:space="preserve">cewnika 135 </w:t>
            </w:r>
            <w:r>
              <w:rPr>
                <w:sz w:val="22"/>
                <w:szCs w:val="22"/>
                <w:lang w:val="en-US"/>
              </w:rPr>
              <w:t xml:space="preserve">[cm] ± 8 [cm]. Sterowanie pracą </w:t>
            </w:r>
            <w:r w:rsidRPr="00352373">
              <w:rPr>
                <w:sz w:val="22"/>
                <w:szCs w:val="22"/>
                <w:lang w:val="en-US"/>
              </w:rPr>
              <w:t>systemu za pomocą przycisków umieszczonych na</w:t>
            </w:r>
          </w:p>
          <w:p w:rsidR="00C67FE2" w:rsidRPr="006835B0" w:rsidRDefault="00C67FE2" w:rsidP="003C225A">
            <w:pPr>
              <w:rPr>
                <w:rFonts w:ascii="Calibri" w:hAnsi="Calibri" w:cs="Calibri"/>
                <w:sz w:val="22"/>
                <w:szCs w:val="22"/>
              </w:rPr>
            </w:pPr>
            <w:r w:rsidRPr="00352373">
              <w:rPr>
                <w:sz w:val="22"/>
                <w:szCs w:val="22"/>
                <w:lang w:val="en-US"/>
              </w:rPr>
              <w:t>platformie sterującej</w:t>
            </w:r>
            <w:r>
              <w:rPr>
                <w:sz w:val="22"/>
                <w:szCs w:val="22"/>
                <w:lang w:val="en-US"/>
              </w:rPr>
              <w:t>.</w:t>
            </w:r>
          </w:p>
        </w:tc>
        <w:tc>
          <w:tcPr>
            <w:tcW w:w="851" w:type="dxa"/>
            <w:tcBorders>
              <w:left w:val="single" w:sz="2" w:space="0" w:color="000000"/>
              <w:bottom w:val="single" w:sz="2" w:space="0" w:color="000000"/>
            </w:tcBorders>
          </w:tcPr>
          <w:p w:rsidR="00C67FE2" w:rsidRPr="006835B0" w:rsidRDefault="00C67FE2" w:rsidP="003C225A">
            <w:pPr>
              <w:jc w:val="center"/>
              <w:rPr>
                <w:rFonts w:ascii="Calibri" w:hAnsi="Calibri" w:cs="Calibri"/>
                <w:sz w:val="22"/>
                <w:szCs w:val="22"/>
              </w:rPr>
            </w:pPr>
            <w:r w:rsidRPr="006835B0">
              <w:rPr>
                <w:sz w:val="22"/>
                <w:szCs w:val="22"/>
              </w:rPr>
              <w:t>szt.</w:t>
            </w:r>
          </w:p>
        </w:tc>
        <w:tc>
          <w:tcPr>
            <w:tcW w:w="850" w:type="dxa"/>
            <w:tcBorders>
              <w:left w:val="single" w:sz="2" w:space="0" w:color="000000"/>
              <w:bottom w:val="single" w:sz="2" w:space="0" w:color="000000"/>
            </w:tcBorders>
          </w:tcPr>
          <w:p w:rsidR="00C67FE2" w:rsidRPr="006835B0" w:rsidRDefault="00C67FE2" w:rsidP="003C225A">
            <w:pPr>
              <w:jc w:val="center"/>
              <w:rPr>
                <w:rFonts w:ascii="Calibri" w:hAnsi="Calibri" w:cs="Calibri"/>
                <w:sz w:val="22"/>
                <w:szCs w:val="22"/>
              </w:rPr>
            </w:pPr>
            <w:r>
              <w:rPr>
                <w:sz w:val="22"/>
                <w:szCs w:val="22"/>
              </w:rPr>
              <w:t>80</w:t>
            </w:r>
          </w:p>
        </w:tc>
        <w:tc>
          <w:tcPr>
            <w:tcW w:w="993" w:type="dxa"/>
            <w:tcBorders>
              <w:top w:val="single" w:sz="4" w:space="0" w:color="00000A"/>
              <w:left w:val="single" w:sz="4" w:space="0" w:color="00000A"/>
              <w:bottom w:val="single" w:sz="4" w:space="0" w:color="00000A"/>
              <w:right w:val="single" w:sz="4" w:space="0" w:color="00000A"/>
            </w:tcBorders>
          </w:tcPr>
          <w:p w:rsidR="00C67FE2" w:rsidRPr="006835B0" w:rsidRDefault="00C67FE2" w:rsidP="003C225A">
            <w:pPr>
              <w:jc w:val="center"/>
              <w:rPr>
                <w:rFonts w:eastAsia="Lucida Sans Unicode"/>
                <w:b/>
                <w:sz w:val="22"/>
                <w:szCs w:val="22"/>
                <w:lang w:eastAsia="ar-SA"/>
              </w:rPr>
            </w:pPr>
          </w:p>
          <w:p w:rsidR="00C67FE2" w:rsidRPr="006835B0" w:rsidRDefault="00C67FE2" w:rsidP="003C225A">
            <w:pPr>
              <w:jc w:val="center"/>
              <w:rPr>
                <w:rFonts w:eastAsia="Lucida Sans Unicode"/>
                <w:b/>
                <w:sz w:val="22"/>
                <w:szCs w:val="22"/>
                <w:lang w:eastAsia="ar-SA"/>
              </w:rPr>
            </w:pPr>
          </w:p>
        </w:tc>
        <w:tc>
          <w:tcPr>
            <w:tcW w:w="708" w:type="dxa"/>
            <w:tcBorders>
              <w:top w:val="single" w:sz="4" w:space="0" w:color="00000A"/>
              <w:left w:val="single" w:sz="4" w:space="0" w:color="00000A"/>
              <w:bottom w:val="single" w:sz="4" w:space="0" w:color="00000A"/>
              <w:right w:val="single" w:sz="4" w:space="0" w:color="00000A"/>
            </w:tcBorders>
          </w:tcPr>
          <w:p w:rsidR="00C67FE2" w:rsidRPr="006835B0" w:rsidRDefault="00C67FE2" w:rsidP="003C225A">
            <w:pPr>
              <w:jc w:val="center"/>
              <w:rPr>
                <w:rFonts w:eastAsia="Lucida Sans Unicode"/>
                <w:b/>
                <w:sz w:val="22"/>
                <w:szCs w:val="22"/>
                <w:lang w:eastAsia="ar-SA"/>
              </w:rPr>
            </w:pPr>
          </w:p>
        </w:tc>
        <w:tc>
          <w:tcPr>
            <w:tcW w:w="1134" w:type="dxa"/>
            <w:tcBorders>
              <w:top w:val="single" w:sz="4" w:space="0" w:color="00000A"/>
              <w:left w:val="single" w:sz="4" w:space="0" w:color="00000A"/>
              <w:bottom w:val="single" w:sz="4" w:space="0" w:color="00000A"/>
              <w:right w:val="single" w:sz="4" w:space="0" w:color="00000A"/>
            </w:tcBorders>
          </w:tcPr>
          <w:p w:rsidR="00C67FE2" w:rsidRPr="006835B0" w:rsidRDefault="00C67FE2" w:rsidP="003C225A">
            <w:pPr>
              <w:jc w:val="center"/>
              <w:rPr>
                <w:rFonts w:eastAsia="Lucida Sans Unicode"/>
                <w:b/>
                <w:sz w:val="22"/>
                <w:szCs w:val="22"/>
                <w:lang w:eastAsia="ar-SA"/>
              </w:rPr>
            </w:pPr>
          </w:p>
        </w:tc>
        <w:tc>
          <w:tcPr>
            <w:tcW w:w="1134" w:type="dxa"/>
            <w:tcBorders>
              <w:top w:val="single" w:sz="4" w:space="0" w:color="00000A"/>
              <w:left w:val="single" w:sz="4" w:space="0" w:color="00000A"/>
              <w:bottom w:val="single" w:sz="4" w:space="0" w:color="00000A"/>
              <w:right w:val="single" w:sz="4" w:space="0" w:color="00000A"/>
            </w:tcBorders>
          </w:tcPr>
          <w:p w:rsidR="00C67FE2" w:rsidRPr="006835B0" w:rsidRDefault="00C67FE2" w:rsidP="003C225A">
            <w:pPr>
              <w:jc w:val="center"/>
              <w:rPr>
                <w:rFonts w:eastAsia="Lucida Sans Unicode"/>
                <w:b/>
                <w:sz w:val="22"/>
                <w:szCs w:val="22"/>
                <w:lang w:eastAsia="ar-SA"/>
              </w:rPr>
            </w:pPr>
          </w:p>
        </w:tc>
        <w:tc>
          <w:tcPr>
            <w:tcW w:w="3686" w:type="dxa"/>
            <w:tcBorders>
              <w:top w:val="single" w:sz="4" w:space="0" w:color="00000A"/>
              <w:left w:val="single" w:sz="4" w:space="0" w:color="00000A"/>
              <w:bottom w:val="single" w:sz="4" w:space="0" w:color="00000A"/>
              <w:right w:val="single" w:sz="4" w:space="0" w:color="00000A"/>
            </w:tcBorders>
          </w:tcPr>
          <w:p w:rsidR="00C67FE2" w:rsidRPr="006835B0" w:rsidRDefault="00C67FE2" w:rsidP="003C225A">
            <w:pPr>
              <w:jc w:val="center"/>
              <w:rPr>
                <w:rFonts w:eastAsia="Lucida Sans Unicode"/>
                <w:b/>
                <w:sz w:val="22"/>
                <w:szCs w:val="22"/>
                <w:lang w:eastAsia="ar-SA"/>
              </w:rPr>
            </w:pPr>
          </w:p>
        </w:tc>
      </w:tr>
      <w:tr w:rsidR="00C67FE2" w:rsidRPr="006835B0" w:rsidTr="003C225A">
        <w:trPr>
          <w:cantSplit/>
          <w:trHeight w:val="472"/>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C67FE2" w:rsidRPr="00352373" w:rsidRDefault="00C67FE2" w:rsidP="003C225A">
            <w:pPr>
              <w:rPr>
                <w:sz w:val="20"/>
              </w:rPr>
            </w:pPr>
            <w:r w:rsidRPr="00352373">
              <w:rPr>
                <w:sz w:val="20"/>
              </w:rPr>
              <w:t>2.</w:t>
            </w:r>
          </w:p>
        </w:tc>
        <w:tc>
          <w:tcPr>
            <w:tcW w:w="3543" w:type="dxa"/>
            <w:tcBorders>
              <w:left w:val="single" w:sz="2" w:space="0" w:color="000000"/>
              <w:bottom w:val="single" w:sz="2" w:space="0" w:color="000000"/>
            </w:tcBorders>
          </w:tcPr>
          <w:p w:rsidR="00C67FE2" w:rsidRPr="00B11679" w:rsidRDefault="00C67FE2" w:rsidP="003C225A">
            <w:pPr>
              <w:rPr>
                <w:sz w:val="22"/>
                <w:szCs w:val="22"/>
                <w:lang w:val="en-US"/>
              </w:rPr>
            </w:pPr>
            <w:r w:rsidRPr="00B11679">
              <w:rPr>
                <w:sz w:val="22"/>
                <w:szCs w:val="22"/>
                <w:lang w:val="en-US"/>
              </w:rPr>
              <w:t xml:space="preserve">Prowadnik do aterektomi orbitalnej - </w:t>
            </w:r>
          </w:p>
          <w:p w:rsidR="00C67FE2" w:rsidRPr="00B11679" w:rsidRDefault="00C67FE2" w:rsidP="003C225A">
            <w:pPr>
              <w:rPr>
                <w:sz w:val="22"/>
                <w:szCs w:val="22"/>
                <w:lang w:val="en-US"/>
              </w:rPr>
            </w:pPr>
            <w:r w:rsidRPr="00B11679">
              <w:rPr>
                <w:sz w:val="22"/>
                <w:szCs w:val="22"/>
                <w:lang w:val="en-US"/>
              </w:rPr>
              <w:t>Prowadnik niti</w:t>
            </w:r>
            <w:r>
              <w:rPr>
                <w:sz w:val="22"/>
                <w:szCs w:val="22"/>
                <w:lang w:val="en-US"/>
              </w:rPr>
              <w:t xml:space="preserve">nolowy, o średnicy proksymalnej </w:t>
            </w:r>
            <w:r w:rsidRPr="00B11679">
              <w:rPr>
                <w:sz w:val="22"/>
                <w:szCs w:val="22"/>
                <w:lang w:val="en-US"/>
              </w:rPr>
              <w:t>0,012 [''] i dystal</w:t>
            </w:r>
            <w:r>
              <w:rPr>
                <w:sz w:val="22"/>
                <w:szCs w:val="22"/>
                <w:lang w:val="en-US"/>
              </w:rPr>
              <w:t xml:space="preserve">nej 0,014 [''], oplot platynowo </w:t>
            </w:r>
            <w:r w:rsidRPr="00B11679">
              <w:rPr>
                <w:sz w:val="22"/>
                <w:szCs w:val="22"/>
                <w:lang w:val="en-US"/>
              </w:rPr>
              <w:t>wolframowy, długoś</w:t>
            </w:r>
            <w:r>
              <w:rPr>
                <w:sz w:val="22"/>
                <w:szCs w:val="22"/>
                <w:lang w:val="en-US"/>
              </w:rPr>
              <w:t xml:space="preserve">ć prowadnika min. 325 [cm], tip </w:t>
            </w:r>
            <w:r w:rsidRPr="00B11679">
              <w:rPr>
                <w:sz w:val="22"/>
                <w:szCs w:val="22"/>
                <w:lang w:val="en-US"/>
              </w:rPr>
              <w:t>load 1,0 [g], flex tip, współpracujący z systemem do</w:t>
            </w:r>
          </w:p>
          <w:p w:rsidR="00C67FE2" w:rsidRPr="006835B0" w:rsidRDefault="00C67FE2" w:rsidP="003C225A">
            <w:pPr>
              <w:rPr>
                <w:sz w:val="22"/>
                <w:szCs w:val="22"/>
                <w:lang w:val="en-US"/>
              </w:rPr>
            </w:pPr>
            <w:r w:rsidRPr="00B11679">
              <w:rPr>
                <w:sz w:val="22"/>
                <w:szCs w:val="22"/>
                <w:lang w:val="en-US"/>
              </w:rPr>
              <w:t>aterektomii orbitalnej</w:t>
            </w:r>
            <w:r>
              <w:rPr>
                <w:sz w:val="22"/>
                <w:szCs w:val="22"/>
                <w:lang w:val="en-US"/>
              </w:rPr>
              <w:t>.</w:t>
            </w:r>
          </w:p>
        </w:tc>
        <w:tc>
          <w:tcPr>
            <w:tcW w:w="851" w:type="dxa"/>
            <w:tcBorders>
              <w:left w:val="single" w:sz="2" w:space="0" w:color="000000"/>
              <w:bottom w:val="single" w:sz="2" w:space="0" w:color="000000"/>
            </w:tcBorders>
          </w:tcPr>
          <w:p w:rsidR="00C67FE2" w:rsidRPr="006835B0" w:rsidRDefault="00C67FE2" w:rsidP="003C225A">
            <w:pPr>
              <w:jc w:val="center"/>
              <w:rPr>
                <w:sz w:val="22"/>
                <w:szCs w:val="22"/>
              </w:rPr>
            </w:pPr>
            <w:r>
              <w:rPr>
                <w:sz w:val="22"/>
                <w:szCs w:val="22"/>
              </w:rPr>
              <w:t>szt.</w:t>
            </w:r>
          </w:p>
        </w:tc>
        <w:tc>
          <w:tcPr>
            <w:tcW w:w="850" w:type="dxa"/>
            <w:tcBorders>
              <w:left w:val="single" w:sz="2" w:space="0" w:color="000000"/>
              <w:bottom w:val="single" w:sz="2" w:space="0" w:color="000000"/>
            </w:tcBorders>
          </w:tcPr>
          <w:p w:rsidR="00C67FE2" w:rsidRPr="006835B0" w:rsidRDefault="00C67FE2" w:rsidP="003C225A">
            <w:pPr>
              <w:jc w:val="center"/>
              <w:rPr>
                <w:sz w:val="22"/>
                <w:szCs w:val="22"/>
              </w:rPr>
            </w:pPr>
            <w:r>
              <w:rPr>
                <w:sz w:val="22"/>
                <w:szCs w:val="22"/>
              </w:rPr>
              <w:t>80</w:t>
            </w:r>
          </w:p>
        </w:tc>
        <w:tc>
          <w:tcPr>
            <w:tcW w:w="993" w:type="dxa"/>
            <w:tcBorders>
              <w:top w:val="single" w:sz="4" w:space="0" w:color="00000A"/>
              <w:left w:val="single" w:sz="4" w:space="0" w:color="00000A"/>
              <w:bottom w:val="single" w:sz="4" w:space="0" w:color="00000A"/>
              <w:right w:val="single" w:sz="4" w:space="0" w:color="00000A"/>
            </w:tcBorders>
          </w:tcPr>
          <w:p w:rsidR="00C67FE2" w:rsidRPr="006835B0" w:rsidRDefault="00C67FE2" w:rsidP="003C225A">
            <w:pPr>
              <w:jc w:val="center"/>
              <w:rPr>
                <w:rFonts w:eastAsia="Lucida Sans Unicode"/>
                <w:b/>
                <w:sz w:val="22"/>
                <w:szCs w:val="22"/>
                <w:lang w:eastAsia="ar-SA"/>
              </w:rPr>
            </w:pPr>
          </w:p>
        </w:tc>
        <w:tc>
          <w:tcPr>
            <w:tcW w:w="708" w:type="dxa"/>
            <w:tcBorders>
              <w:top w:val="single" w:sz="4" w:space="0" w:color="00000A"/>
              <w:left w:val="single" w:sz="4" w:space="0" w:color="00000A"/>
              <w:bottom w:val="single" w:sz="4" w:space="0" w:color="00000A"/>
              <w:right w:val="single" w:sz="4" w:space="0" w:color="00000A"/>
            </w:tcBorders>
          </w:tcPr>
          <w:p w:rsidR="00C67FE2" w:rsidRPr="006835B0" w:rsidRDefault="00C67FE2" w:rsidP="003C225A">
            <w:pPr>
              <w:jc w:val="center"/>
              <w:rPr>
                <w:rFonts w:eastAsia="Lucida Sans Unicode"/>
                <w:b/>
                <w:sz w:val="22"/>
                <w:szCs w:val="22"/>
                <w:lang w:eastAsia="ar-SA"/>
              </w:rPr>
            </w:pPr>
          </w:p>
        </w:tc>
        <w:tc>
          <w:tcPr>
            <w:tcW w:w="1134" w:type="dxa"/>
            <w:tcBorders>
              <w:top w:val="single" w:sz="4" w:space="0" w:color="00000A"/>
              <w:left w:val="single" w:sz="4" w:space="0" w:color="00000A"/>
              <w:bottom w:val="single" w:sz="4" w:space="0" w:color="00000A"/>
              <w:right w:val="single" w:sz="4" w:space="0" w:color="00000A"/>
            </w:tcBorders>
          </w:tcPr>
          <w:p w:rsidR="00C67FE2" w:rsidRPr="006835B0" w:rsidRDefault="00C67FE2" w:rsidP="003C225A">
            <w:pPr>
              <w:jc w:val="center"/>
              <w:rPr>
                <w:rFonts w:eastAsia="Lucida Sans Unicode"/>
                <w:b/>
                <w:sz w:val="22"/>
                <w:szCs w:val="22"/>
                <w:lang w:eastAsia="ar-SA"/>
              </w:rPr>
            </w:pPr>
          </w:p>
        </w:tc>
        <w:tc>
          <w:tcPr>
            <w:tcW w:w="1134" w:type="dxa"/>
            <w:tcBorders>
              <w:top w:val="single" w:sz="4" w:space="0" w:color="00000A"/>
              <w:left w:val="single" w:sz="4" w:space="0" w:color="00000A"/>
              <w:bottom w:val="single" w:sz="4" w:space="0" w:color="00000A"/>
              <w:right w:val="single" w:sz="4" w:space="0" w:color="00000A"/>
            </w:tcBorders>
          </w:tcPr>
          <w:p w:rsidR="00C67FE2" w:rsidRPr="006835B0" w:rsidRDefault="00C67FE2" w:rsidP="003C225A">
            <w:pPr>
              <w:jc w:val="center"/>
              <w:rPr>
                <w:rFonts w:eastAsia="Lucida Sans Unicode"/>
                <w:b/>
                <w:sz w:val="22"/>
                <w:szCs w:val="22"/>
                <w:lang w:eastAsia="ar-SA"/>
              </w:rPr>
            </w:pPr>
          </w:p>
        </w:tc>
        <w:tc>
          <w:tcPr>
            <w:tcW w:w="3686" w:type="dxa"/>
            <w:tcBorders>
              <w:top w:val="single" w:sz="4" w:space="0" w:color="00000A"/>
              <w:left w:val="single" w:sz="4" w:space="0" w:color="00000A"/>
              <w:bottom w:val="single" w:sz="4" w:space="0" w:color="00000A"/>
              <w:right w:val="single" w:sz="4" w:space="0" w:color="00000A"/>
            </w:tcBorders>
          </w:tcPr>
          <w:p w:rsidR="00C67FE2" w:rsidRPr="006835B0" w:rsidRDefault="00C67FE2" w:rsidP="003C225A">
            <w:pPr>
              <w:jc w:val="center"/>
              <w:rPr>
                <w:rFonts w:eastAsia="Lucida Sans Unicode"/>
                <w:b/>
                <w:sz w:val="22"/>
                <w:szCs w:val="22"/>
                <w:lang w:eastAsia="ar-SA"/>
              </w:rPr>
            </w:pPr>
          </w:p>
        </w:tc>
      </w:tr>
      <w:tr w:rsidR="00C67FE2" w:rsidRPr="006835B0" w:rsidTr="003C225A">
        <w:trPr>
          <w:cantSplit/>
          <w:trHeight w:val="472"/>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C67FE2" w:rsidRPr="00352373" w:rsidRDefault="00C67FE2" w:rsidP="003C225A">
            <w:pPr>
              <w:rPr>
                <w:sz w:val="20"/>
              </w:rPr>
            </w:pPr>
            <w:r>
              <w:rPr>
                <w:sz w:val="20"/>
              </w:rPr>
              <w:t>3.</w:t>
            </w:r>
          </w:p>
        </w:tc>
        <w:tc>
          <w:tcPr>
            <w:tcW w:w="3543" w:type="dxa"/>
            <w:tcBorders>
              <w:left w:val="single" w:sz="2" w:space="0" w:color="000000"/>
              <w:bottom w:val="single" w:sz="2" w:space="0" w:color="000000"/>
            </w:tcBorders>
          </w:tcPr>
          <w:p w:rsidR="00C67FE2" w:rsidRPr="00B11679" w:rsidRDefault="00C67FE2" w:rsidP="003C225A">
            <w:pPr>
              <w:rPr>
                <w:sz w:val="22"/>
                <w:szCs w:val="22"/>
                <w:lang w:val="en-US"/>
              </w:rPr>
            </w:pPr>
            <w:r w:rsidRPr="00B11679">
              <w:rPr>
                <w:sz w:val="22"/>
                <w:szCs w:val="22"/>
                <w:lang w:val="en-US"/>
              </w:rPr>
              <w:t>Lubrykant do aterektomi orbitalnej</w:t>
            </w:r>
          </w:p>
        </w:tc>
        <w:tc>
          <w:tcPr>
            <w:tcW w:w="851" w:type="dxa"/>
            <w:tcBorders>
              <w:left w:val="single" w:sz="2" w:space="0" w:color="000000"/>
              <w:bottom w:val="single" w:sz="2" w:space="0" w:color="000000"/>
            </w:tcBorders>
          </w:tcPr>
          <w:p w:rsidR="00C67FE2" w:rsidRDefault="00C67FE2" w:rsidP="003C225A">
            <w:pPr>
              <w:jc w:val="center"/>
              <w:rPr>
                <w:sz w:val="22"/>
                <w:szCs w:val="22"/>
              </w:rPr>
            </w:pPr>
            <w:r>
              <w:rPr>
                <w:sz w:val="22"/>
                <w:szCs w:val="22"/>
              </w:rPr>
              <w:t>szt.</w:t>
            </w:r>
          </w:p>
        </w:tc>
        <w:tc>
          <w:tcPr>
            <w:tcW w:w="850" w:type="dxa"/>
            <w:tcBorders>
              <w:left w:val="single" w:sz="2" w:space="0" w:color="000000"/>
              <w:bottom w:val="single" w:sz="2" w:space="0" w:color="000000"/>
            </w:tcBorders>
          </w:tcPr>
          <w:p w:rsidR="00C67FE2" w:rsidRDefault="00C67FE2" w:rsidP="003C225A">
            <w:pPr>
              <w:jc w:val="center"/>
              <w:rPr>
                <w:sz w:val="22"/>
                <w:szCs w:val="22"/>
              </w:rPr>
            </w:pPr>
            <w:r>
              <w:rPr>
                <w:sz w:val="22"/>
                <w:szCs w:val="22"/>
              </w:rPr>
              <w:t>80</w:t>
            </w:r>
          </w:p>
        </w:tc>
        <w:tc>
          <w:tcPr>
            <w:tcW w:w="993" w:type="dxa"/>
            <w:tcBorders>
              <w:top w:val="single" w:sz="4" w:space="0" w:color="00000A"/>
              <w:left w:val="single" w:sz="4" w:space="0" w:color="00000A"/>
              <w:bottom w:val="single" w:sz="4" w:space="0" w:color="00000A"/>
              <w:right w:val="single" w:sz="4" w:space="0" w:color="00000A"/>
            </w:tcBorders>
          </w:tcPr>
          <w:p w:rsidR="00C67FE2" w:rsidRPr="006835B0" w:rsidRDefault="00C67FE2" w:rsidP="003C225A">
            <w:pPr>
              <w:jc w:val="center"/>
              <w:rPr>
                <w:rFonts w:eastAsia="Lucida Sans Unicode"/>
                <w:b/>
                <w:sz w:val="22"/>
                <w:szCs w:val="22"/>
                <w:lang w:eastAsia="ar-SA"/>
              </w:rPr>
            </w:pPr>
          </w:p>
        </w:tc>
        <w:tc>
          <w:tcPr>
            <w:tcW w:w="708" w:type="dxa"/>
            <w:tcBorders>
              <w:top w:val="single" w:sz="4" w:space="0" w:color="00000A"/>
              <w:left w:val="single" w:sz="4" w:space="0" w:color="00000A"/>
              <w:bottom w:val="single" w:sz="4" w:space="0" w:color="00000A"/>
              <w:right w:val="single" w:sz="4" w:space="0" w:color="00000A"/>
            </w:tcBorders>
          </w:tcPr>
          <w:p w:rsidR="00C67FE2" w:rsidRPr="006835B0" w:rsidRDefault="00C67FE2" w:rsidP="003C225A">
            <w:pPr>
              <w:jc w:val="center"/>
              <w:rPr>
                <w:rFonts w:eastAsia="Lucida Sans Unicode"/>
                <w:b/>
                <w:sz w:val="22"/>
                <w:szCs w:val="22"/>
                <w:lang w:eastAsia="ar-SA"/>
              </w:rPr>
            </w:pPr>
          </w:p>
        </w:tc>
        <w:tc>
          <w:tcPr>
            <w:tcW w:w="1134" w:type="dxa"/>
            <w:tcBorders>
              <w:top w:val="single" w:sz="4" w:space="0" w:color="00000A"/>
              <w:left w:val="single" w:sz="4" w:space="0" w:color="00000A"/>
              <w:bottom w:val="single" w:sz="4" w:space="0" w:color="00000A"/>
              <w:right w:val="single" w:sz="4" w:space="0" w:color="00000A"/>
            </w:tcBorders>
          </w:tcPr>
          <w:p w:rsidR="00C67FE2" w:rsidRPr="006835B0" w:rsidRDefault="00C67FE2" w:rsidP="003C225A">
            <w:pPr>
              <w:jc w:val="center"/>
              <w:rPr>
                <w:rFonts w:eastAsia="Lucida Sans Unicode"/>
                <w:b/>
                <w:sz w:val="22"/>
                <w:szCs w:val="22"/>
                <w:lang w:eastAsia="ar-SA"/>
              </w:rPr>
            </w:pPr>
          </w:p>
        </w:tc>
        <w:tc>
          <w:tcPr>
            <w:tcW w:w="1134" w:type="dxa"/>
            <w:tcBorders>
              <w:top w:val="single" w:sz="4" w:space="0" w:color="00000A"/>
              <w:left w:val="single" w:sz="4" w:space="0" w:color="00000A"/>
              <w:bottom w:val="single" w:sz="4" w:space="0" w:color="00000A"/>
              <w:right w:val="single" w:sz="4" w:space="0" w:color="00000A"/>
            </w:tcBorders>
          </w:tcPr>
          <w:p w:rsidR="00C67FE2" w:rsidRPr="006835B0" w:rsidRDefault="00C67FE2" w:rsidP="003C225A">
            <w:pPr>
              <w:jc w:val="center"/>
              <w:rPr>
                <w:rFonts w:eastAsia="Lucida Sans Unicode"/>
                <w:b/>
                <w:sz w:val="22"/>
                <w:szCs w:val="22"/>
                <w:lang w:eastAsia="ar-SA"/>
              </w:rPr>
            </w:pPr>
          </w:p>
        </w:tc>
        <w:tc>
          <w:tcPr>
            <w:tcW w:w="3686" w:type="dxa"/>
            <w:tcBorders>
              <w:top w:val="single" w:sz="4" w:space="0" w:color="00000A"/>
              <w:left w:val="single" w:sz="4" w:space="0" w:color="00000A"/>
              <w:bottom w:val="single" w:sz="4" w:space="0" w:color="00000A"/>
              <w:right w:val="single" w:sz="4" w:space="0" w:color="00000A"/>
            </w:tcBorders>
          </w:tcPr>
          <w:p w:rsidR="00C67FE2" w:rsidRPr="006835B0" w:rsidRDefault="00C67FE2" w:rsidP="003C225A">
            <w:pPr>
              <w:jc w:val="center"/>
              <w:rPr>
                <w:rFonts w:eastAsia="Lucida Sans Unicode"/>
                <w:b/>
                <w:sz w:val="22"/>
                <w:szCs w:val="22"/>
                <w:lang w:eastAsia="ar-SA"/>
              </w:rPr>
            </w:pPr>
          </w:p>
        </w:tc>
      </w:tr>
      <w:tr w:rsidR="00C67FE2" w:rsidRPr="006835B0" w:rsidTr="003C225A">
        <w:trPr>
          <w:cantSplit/>
          <w:trHeight w:val="472"/>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C67FE2" w:rsidRDefault="00C67FE2" w:rsidP="003C225A">
            <w:pPr>
              <w:rPr>
                <w:sz w:val="20"/>
              </w:rPr>
            </w:pPr>
            <w:r>
              <w:rPr>
                <w:sz w:val="20"/>
              </w:rPr>
              <w:t>4.</w:t>
            </w:r>
          </w:p>
        </w:tc>
        <w:tc>
          <w:tcPr>
            <w:tcW w:w="3543" w:type="dxa"/>
            <w:tcBorders>
              <w:left w:val="single" w:sz="2" w:space="0" w:color="000000"/>
              <w:bottom w:val="single" w:sz="2" w:space="0" w:color="000000"/>
            </w:tcBorders>
          </w:tcPr>
          <w:p w:rsidR="00C67FE2" w:rsidRPr="00B11679" w:rsidRDefault="00C67FE2" w:rsidP="003C225A">
            <w:pPr>
              <w:rPr>
                <w:sz w:val="22"/>
                <w:szCs w:val="22"/>
                <w:lang w:val="en-US"/>
              </w:rPr>
            </w:pPr>
            <w:r w:rsidRPr="00B11679">
              <w:rPr>
                <w:sz w:val="22"/>
                <w:szCs w:val="22"/>
                <w:lang w:val="en-US"/>
              </w:rPr>
              <w:t>System do aterektomi orbita</w:t>
            </w:r>
            <w:r>
              <w:rPr>
                <w:sz w:val="22"/>
                <w:szCs w:val="22"/>
                <w:lang w:val="en-US"/>
              </w:rPr>
              <w:t xml:space="preserve">lnej składający się z cewnika z </w:t>
            </w:r>
            <w:r w:rsidRPr="00B11679">
              <w:rPr>
                <w:sz w:val="22"/>
                <w:szCs w:val="22"/>
                <w:lang w:val="en-US"/>
              </w:rPr>
              <w:t xml:space="preserve">ekscentrycznie umieszczoną diamentową koroną. Średnica korony 1,25 [mm], 1,50 [mm], 2,00 [mm] długość cewnika 145[cm] ± 8 [cm]. Sterowanie pracą systemu za pomocą przycisków umieszczonych na </w:t>
            </w:r>
            <w:r w:rsidRPr="00B11679">
              <w:rPr>
                <w:sz w:val="22"/>
                <w:szCs w:val="22"/>
                <w:lang w:val="en-US"/>
              </w:rPr>
              <w:lastRenderedPageBreak/>
              <w:t>urządzeniu</w:t>
            </w:r>
            <w:r>
              <w:rPr>
                <w:sz w:val="22"/>
                <w:szCs w:val="22"/>
                <w:lang w:val="en-US"/>
              </w:rPr>
              <w:t>.</w:t>
            </w:r>
          </w:p>
        </w:tc>
        <w:tc>
          <w:tcPr>
            <w:tcW w:w="851" w:type="dxa"/>
            <w:tcBorders>
              <w:left w:val="single" w:sz="2" w:space="0" w:color="000000"/>
              <w:bottom w:val="single" w:sz="2" w:space="0" w:color="000000"/>
            </w:tcBorders>
          </w:tcPr>
          <w:p w:rsidR="00C67FE2" w:rsidRDefault="00C67FE2" w:rsidP="003C225A">
            <w:pPr>
              <w:jc w:val="center"/>
              <w:rPr>
                <w:sz w:val="22"/>
                <w:szCs w:val="22"/>
              </w:rPr>
            </w:pPr>
            <w:r>
              <w:rPr>
                <w:sz w:val="22"/>
                <w:szCs w:val="22"/>
              </w:rPr>
              <w:lastRenderedPageBreak/>
              <w:t>szt.</w:t>
            </w:r>
          </w:p>
        </w:tc>
        <w:tc>
          <w:tcPr>
            <w:tcW w:w="850" w:type="dxa"/>
            <w:tcBorders>
              <w:left w:val="single" w:sz="2" w:space="0" w:color="000000"/>
              <w:bottom w:val="single" w:sz="2" w:space="0" w:color="000000"/>
            </w:tcBorders>
          </w:tcPr>
          <w:p w:rsidR="00C67FE2" w:rsidRDefault="00C67FE2" w:rsidP="003C225A">
            <w:pPr>
              <w:jc w:val="center"/>
              <w:rPr>
                <w:sz w:val="22"/>
                <w:szCs w:val="22"/>
              </w:rPr>
            </w:pPr>
            <w:r>
              <w:rPr>
                <w:sz w:val="22"/>
                <w:szCs w:val="22"/>
              </w:rPr>
              <w:t>20</w:t>
            </w:r>
          </w:p>
        </w:tc>
        <w:tc>
          <w:tcPr>
            <w:tcW w:w="993" w:type="dxa"/>
            <w:tcBorders>
              <w:top w:val="single" w:sz="4" w:space="0" w:color="00000A"/>
              <w:left w:val="single" w:sz="4" w:space="0" w:color="00000A"/>
              <w:bottom w:val="single" w:sz="4" w:space="0" w:color="00000A"/>
              <w:right w:val="single" w:sz="4" w:space="0" w:color="00000A"/>
            </w:tcBorders>
          </w:tcPr>
          <w:p w:rsidR="00C67FE2" w:rsidRPr="006835B0" w:rsidRDefault="00C67FE2" w:rsidP="003C225A">
            <w:pPr>
              <w:jc w:val="center"/>
              <w:rPr>
                <w:rFonts w:eastAsia="Lucida Sans Unicode"/>
                <w:b/>
                <w:sz w:val="22"/>
                <w:szCs w:val="22"/>
                <w:lang w:eastAsia="ar-SA"/>
              </w:rPr>
            </w:pPr>
          </w:p>
        </w:tc>
        <w:tc>
          <w:tcPr>
            <w:tcW w:w="708" w:type="dxa"/>
            <w:tcBorders>
              <w:top w:val="single" w:sz="4" w:space="0" w:color="00000A"/>
              <w:left w:val="single" w:sz="4" w:space="0" w:color="00000A"/>
              <w:bottom w:val="single" w:sz="4" w:space="0" w:color="00000A"/>
              <w:right w:val="single" w:sz="4" w:space="0" w:color="00000A"/>
            </w:tcBorders>
          </w:tcPr>
          <w:p w:rsidR="00C67FE2" w:rsidRPr="006835B0" w:rsidRDefault="00C67FE2" w:rsidP="003C225A">
            <w:pPr>
              <w:jc w:val="center"/>
              <w:rPr>
                <w:rFonts w:eastAsia="Lucida Sans Unicode"/>
                <w:b/>
                <w:sz w:val="22"/>
                <w:szCs w:val="22"/>
                <w:lang w:eastAsia="ar-SA"/>
              </w:rPr>
            </w:pPr>
          </w:p>
        </w:tc>
        <w:tc>
          <w:tcPr>
            <w:tcW w:w="1134" w:type="dxa"/>
            <w:tcBorders>
              <w:top w:val="single" w:sz="4" w:space="0" w:color="00000A"/>
              <w:left w:val="single" w:sz="4" w:space="0" w:color="00000A"/>
              <w:bottom w:val="single" w:sz="4" w:space="0" w:color="00000A"/>
              <w:right w:val="single" w:sz="4" w:space="0" w:color="00000A"/>
            </w:tcBorders>
          </w:tcPr>
          <w:p w:rsidR="00C67FE2" w:rsidRPr="006835B0" w:rsidRDefault="00C67FE2" w:rsidP="003C225A">
            <w:pPr>
              <w:jc w:val="center"/>
              <w:rPr>
                <w:rFonts w:eastAsia="Lucida Sans Unicode"/>
                <w:b/>
                <w:sz w:val="22"/>
                <w:szCs w:val="22"/>
                <w:lang w:eastAsia="ar-SA"/>
              </w:rPr>
            </w:pPr>
          </w:p>
        </w:tc>
        <w:tc>
          <w:tcPr>
            <w:tcW w:w="1134" w:type="dxa"/>
            <w:tcBorders>
              <w:top w:val="single" w:sz="4" w:space="0" w:color="00000A"/>
              <w:left w:val="single" w:sz="4" w:space="0" w:color="00000A"/>
              <w:bottom w:val="single" w:sz="4" w:space="0" w:color="00000A"/>
              <w:right w:val="single" w:sz="4" w:space="0" w:color="00000A"/>
            </w:tcBorders>
          </w:tcPr>
          <w:p w:rsidR="00C67FE2" w:rsidRPr="006835B0" w:rsidRDefault="00C67FE2" w:rsidP="003C225A">
            <w:pPr>
              <w:jc w:val="center"/>
              <w:rPr>
                <w:rFonts w:eastAsia="Lucida Sans Unicode"/>
                <w:b/>
                <w:sz w:val="22"/>
                <w:szCs w:val="22"/>
                <w:lang w:eastAsia="ar-SA"/>
              </w:rPr>
            </w:pPr>
          </w:p>
        </w:tc>
        <w:tc>
          <w:tcPr>
            <w:tcW w:w="3686" w:type="dxa"/>
            <w:tcBorders>
              <w:top w:val="single" w:sz="4" w:space="0" w:color="00000A"/>
              <w:left w:val="single" w:sz="4" w:space="0" w:color="00000A"/>
              <w:bottom w:val="single" w:sz="4" w:space="0" w:color="00000A"/>
              <w:right w:val="single" w:sz="4" w:space="0" w:color="00000A"/>
            </w:tcBorders>
          </w:tcPr>
          <w:p w:rsidR="00C67FE2" w:rsidRPr="006835B0" w:rsidRDefault="00C67FE2" w:rsidP="003C225A">
            <w:pPr>
              <w:jc w:val="center"/>
              <w:rPr>
                <w:rFonts w:eastAsia="Lucida Sans Unicode"/>
                <w:b/>
                <w:sz w:val="22"/>
                <w:szCs w:val="22"/>
                <w:lang w:eastAsia="ar-SA"/>
              </w:rPr>
            </w:pPr>
          </w:p>
        </w:tc>
      </w:tr>
      <w:tr w:rsidR="00C67FE2" w:rsidRPr="006835B0" w:rsidTr="003C225A">
        <w:trPr>
          <w:cantSplit/>
          <w:trHeight w:val="472"/>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C67FE2" w:rsidRDefault="00C67FE2" w:rsidP="003C225A">
            <w:pPr>
              <w:rPr>
                <w:sz w:val="20"/>
              </w:rPr>
            </w:pPr>
            <w:r>
              <w:rPr>
                <w:sz w:val="20"/>
              </w:rPr>
              <w:t>5.</w:t>
            </w:r>
          </w:p>
        </w:tc>
        <w:tc>
          <w:tcPr>
            <w:tcW w:w="3543" w:type="dxa"/>
            <w:tcBorders>
              <w:left w:val="single" w:sz="2" w:space="0" w:color="000000"/>
              <w:bottom w:val="single" w:sz="2" w:space="0" w:color="000000"/>
            </w:tcBorders>
          </w:tcPr>
          <w:p w:rsidR="00C67FE2" w:rsidRPr="00B11679" w:rsidRDefault="00C67FE2" w:rsidP="003C225A">
            <w:pPr>
              <w:rPr>
                <w:sz w:val="22"/>
                <w:szCs w:val="22"/>
                <w:lang w:val="en-US"/>
              </w:rPr>
            </w:pPr>
            <w:r w:rsidRPr="00B11679">
              <w:rPr>
                <w:sz w:val="22"/>
                <w:szCs w:val="22"/>
                <w:lang w:val="en-US"/>
              </w:rPr>
              <w:t>Prowadnik do aterektomi orbitalnej, rdzeń stalowy, długość prowadnika min. 335 [cm],  tip load 10,0 [g],  współpracujący z systemem do aterektomii orbitalnej. Do wyboru dwa rodzaje prowadnika: 0,014'' oraz 0,014'' z dystalnym oplotem 0,017''.</w:t>
            </w:r>
          </w:p>
        </w:tc>
        <w:tc>
          <w:tcPr>
            <w:tcW w:w="851" w:type="dxa"/>
            <w:tcBorders>
              <w:left w:val="single" w:sz="2" w:space="0" w:color="000000"/>
              <w:bottom w:val="single" w:sz="2" w:space="0" w:color="000000"/>
            </w:tcBorders>
          </w:tcPr>
          <w:p w:rsidR="00C67FE2" w:rsidRDefault="00C67FE2" w:rsidP="003C225A">
            <w:pPr>
              <w:jc w:val="center"/>
              <w:rPr>
                <w:sz w:val="22"/>
                <w:szCs w:val="22"/>
              </w:rPr>
            </w:pPr>
            <w:r>
              <w:rPr>
                <w:sz w:val="22"/>
                <w:szCs w:val="22"/>
              </w:rPr>
              <w:t>szt.</w:t>
            </w:r>
          </w:p>
        </w:tc>
        <w:tc>
          <w:tcPr>
            <w:tcW w:w="850" w:type="dxa"/>
            <w:tcBorders>
              <w:left w:val="single" w:sz="2" w:space="0" w:color="000000"/>
              <w:bottom w:val="single" w:sz="2" w:space="0" w:color="000000"/>
            </w:tcBorders>
          </w:tcPr>
          <w:p w:rsidR="00C67FE2" w:rsidRDefault="00C67FE2" w:rsidP="003C225A">
            <w:pPr>
              <w:jc w:val="center"/>
              <w:rPr>
                <w:sz w:val="22"/>
                <w:szCs w:val="22"/>
              </w:rPr>
            </w:pPr>
            <w:r>
              <w:rPr>
                <w:sz w:val="22"/>
                <w:szCs w:val="22"/>
              </w:rPr>
              <w:t>20</w:t>
            </w:r>
          </w:p>
        </w:tc>
        <w:tc>
          <w:tcPr>
            <w:tcW w:w="993" w:type="dxa"/>
            <w:tcBorders>
              <w:top w:val="single" w:sz="4" w:space="0" w:color="00000A"/>
              <w:left w:val="single" w:sz="4" w:space="0" w:color="00000A"/>
              <w:bottom w:val="single" w:sz="4" w:space="0" w:color="00000A"/>
              <w:right w:val="single" w:sz="4" w:space="0" w:color="00000A"/>
            </w:tcBorders>
          </w:tcPr>
          <w:p w:rsidR="00C67FE2" w:rsidRPr="006835B0" w:rsidRDefault="00C67FE2" w:rsidP="003C225A">
            <w:pPr>
              <w:jc w:val="center"/>
              <w:rPr>
                <w:rFonts w:eastAsia="Lucida Sans Unicode"/>
                <w:b/>
                <w:sz w:val="22"/>
                <w:szCs w:val="22"/>
                <w:lang w:eastAsia="ar-SA"/>
              </w:rPr>
            </w:pPr>
          </w:p>
        </w:tc>
        <w:tc>
          <w:tcPr>
            <w:tcW w:w="708" w:type="dxa"/>
            <w:tcBorders>
              <w:top w:val="single" w:sz="4" w:space="0" w:color="00000A"/>
              <w:left w:val="single" w:sz="4" w:space="0" w:color="00000A"/>
              <w:bottom w:val="single" w:sz="4" w:space="0" w:color="00000A"/>
              <w:right w:val="single" w:sz="4" w:space="0" w:color="00000A"/>
            </w:tcBorders>
          </w:tcPr>
          <w:p w:rsidR="00C67FE2" w:rsidRPr="006835B0" w:rsidRDefault="00C67FE2" w:rsidP="003C225A">
            <w:pPr>
              <w:jc w:val="center"/>
              <w:rPr>
                <w:rFonts w:eastAsia="Lucida Sans Unicode"/>
                <w:b/>
                <w:sz w:val="22"/>
                <w:szCs w:val="22"/>
                <w:lang w:eastAsia="ar-SA"/>
              </w:rPr>
            </w:pPr>
          </w:p>
        </w:tc>
        <w:tc>
          <w:tcPr>
            <w:tcW w:w="1134" w:type="dxa"/>
            <w:tcBorders>
              <w:top w:val="single" w:sz="4" w:space="0" w:color="00000A"/>
              <w:left w:val="single" w:sz="4" w:space="0" w:color="00000A"/>
              <w:bottom w:val="single" w:sz="4" w:space="0" w:color="00000A"/>
              <w:right w:val="single" w:sz="4" w:space="0" w:color="00000A"/>
            </w:tcBorders>
          </w:tcPr>
          <w:p w:rsidR="00C67FE2" w:rsidRPr="006835B0" w:rsidRDefault="00C67FE2" w:rsidP="003C225A">
            <w:pPr>
              <w:jc w:val="center"/>
              <w:rPr>
                <w:rFonts w:eastAsia="Lucida Sans Unicode"/>
                <w:b/>
                <w:sz w:val="22"/>
                <w:szCs w:val="22"/>
                <w:lang w:eastAsia="ar-SA"/>
              </w:rPr>
            </w:pPr>
          </w:p>
        </w:tc>
        <w:tc>
          <w:tcPr>
            <w:tcW w:w="1134" w:type="dxa"/>
            <w:tcBorders>
              <w:top w:val="single" w:sz="4" w:space="0" w:color="00000A"/>
              <w:left w:val="single" w:sz="4" w:space="0" w:color="00000A"/>
              <w:bottom w:val="single" w:sz="4" w:space="0" w:color="00000A"/>
              <w:right w:val="single" w:sz="4" w:space="0" w:color="00000A"/>
            </w:tcBorders>
          </w:tcPr>
          <w:p w:rsidR="00C67FE2" w:rsidRPr="006835B0" w:rsidRDefault="00C67FE2" w:rsidP="003C225A">
            <w:pPr>
              <w:jc w:val="center"/>
              <w:rPr>
                <w:rFonts w:eastAsia="Lucida Sans Unicode"/>
                <w:b/>
                <w:sz w:val="22"/>
                <w:szCs w:val="22"/>
                <w:lang w:eastAsia="ar-SA"/>
              </w:rPr>
            </w:pPr>
          </w:p>
        </w:tc>
        <w:tc>
          <w:tcPr>
            <w:tcW w:w="3686" w:type="dxa"/>
            <w:tcBorders>
              <w:top w:val="single" w:sz="4" w:space="0" w:color="00000A"/>
              <w:left w:val="single" w:sz="4" w:space="0" w:color="00000A"/>
              <w:bottom w:val="single" w:sz="4" w:space="0" w:color="00000A"/>
              <w:right w:val="single" w:sz="4" w:space="0" w:color="00000A"/>
            </w:tcBorders>
          </w:tcPr>
          <w:p w:rsidR="00C67FE2" w:rsidRPr="006835B0" w:rsidRDefault="00C67FE2" w:rsidP="003C225A">
            <w:pPr>
              <w:jc w:val="center"/>
              <w:rPr>
                <w:rFonts w:eastAsia="Lucida Sans Unicode"/>
                <w:b/>
                <w:sz w:val="22"/>
                <w:szCs w:val="22"/>
                <w:lang w:eastAsia="ar-SA"/>
              </w:rPr>
            </w:pPr>
          </w:p>
        </w:tc>
      </w:tr>
      <w:tr w:rsidR="00C67FE2" w:rsidRPr="006835B0" w:rsidTr="003C225A">
        <w:trPr>
          <w:cantSplit/>
          <w:trHeight w:val="472"/>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C67FE2" w:rsidRDefault="00C67FE2" w:rsidP="003C225A">
            <w:pPr>
              <w:rPr>
                <w:sz w:val="20"/>
              </w:rPr>
            </w:pPr>
            <w:r>
              <w:rPr>
                <w:sz w:val="20"/>
              </w:rPr>
              <w:t>6.</w:t>
            </w:r>
          </w:p>
        </w:tc>
        <w:tc>
          <w:tcPr>
            <w:tcW w:w="3543" w:type="dxa"/>
            <w:tcBorders>
              <w:left w:val="single" w:sz="2" w:space="0" w:color="000000"/>
              <w:bottom w:val="single" w:sz="2" w:space="0" w:color="000000"/>
            </w:tcBorders>
          </w:tcPr>
          <w:p w:rsidR="00C67FE2" w:rsidRPr="00B11679" w:rsidRDefault="00C67FE2" w:rsidP="003C225A">
            <w:pPr>
              <w:rPr>
                <w:sz w:val="22"/>
                <w:szCs w:val="22"/>
                <w:lang w:val="en-US"/>
              </w:rPr>
            </w:pPr>
            <w:r w:rsidRPr="00B11679">
              <w:rPr>
                <w:sz w:val="22"/>
                <w:szCs w:val="22"/>
                <w:lang w:val="en-US"/>
              </w:rPr>
              <w:t>Prowadnik do aterektomi orbitalnej, rdzeń stalowy z oplotem nitinolowym, długość prowadnika min. 335 [cm],  tip load 2,5 [g], flex tip, współpracujący z systemem do aterektomii orbitalnej. Do wyboru dwa rodzaje prowadnika: 0,014'' oraz 0,014'' z dystalnym oplotem 0,018''.</w:t>
            </w:r>
          </w:p>
        </w:tc>
        <w:tc>
          <w:tcPr>
            <w:tcW w:w="851" w:type="dxa"/>
            <w:tcBorders>
              <w:left w:val="single" w:sz="2" w:space="0" w:color="000000"/>
              <w:bottom w:val="single" w:sz="2" w:space="0" w:color="000000"/>
            </w:tcBorders>
          </w:tcPr>
          <w:p w:rsidR="00C67FE2" w:rsidRDefault="00C67FE2" w:rsidP="003C225A">
            <w:pPr>
              <w:jc w:val="center"/>
              <w:rPr>
                <w:sz w:val="22"/>
                <w:szCs w:val="22"/>
              </w:rPr>
            </w:pPr>
            <w:r>
              <w:rPr>
                <w:sz w:val="22"/>
                <w:szCs w:val="22"/>
              </w:rPr>
              <w:t>szt.</w:t>
            </w:r>
          </w:p>
        </w:tc>
        <w:tc>
          <w:tcPr>
            <w:tcW w:w="850" w:type="dxa"/>
            <w:tcBorders>
              <w:left w:val="single" w:sz="2" w:space="0" w:color="000000"/>
              <w:bottom w:val="single" w:sz="2" w:space="0" w:color="000000"/>
            </w:tcBorders>
          </w:tcPr>
          <w:p w:rsidR="00C67FE2" w:rsidRDefault="00C67FE2" w:rsidP="003C225A">
            <w:pPr>
              <w:jc w:val="center"/>
              <w:rPr>
                <w:sz w:val="22"/>
                <w:szCs w:val="22"/>
              </w:rPr>
            </w:pPr>
            <w:r>
              <w:rPr>
                <w:sz w:val="22"/>
                <w:szCs w:val="22"/>
              </w:rPr>
              <w:t>20</w:t>
            </w:r>
          </w:p>
        </w:tc>
        <w:tc>
          <w:tcPr>
            <w:tcW w:w="993" w:type="dxa"/>
            <w:tcBorders>
              <w:top w:val="single" w:sz="4" w:space="0" w:color="00000A"/>
              <w:left w:val="single" w:sz="4" w:space="0" w:color="00000A"/>
              <w:bottom w:val="single" w:sz="4" w:space="0" w:color="00000A"/>
              <w:right w:val="single" w:sz="4" w:space="0" w:color="00000A"/>
            </w:tcBorders>
          </w:tcPr>
          <w:p w:rsidR="00C67FE2" w:rsidRPr="006835B0" w:rsidRDefault="00C67FE2" w:rsidP="003C225A">
            <w:pPr>
              <w:jc w:val="center"/>
              <w:rPr>
                <w:rFonts w:eastAsia="Lucida Sans Unicode"/>
                <w:b/>
                <w:sz w:val="22"/>
                <w:szCs w:val="22"/>
                <w:lang w:eastAsia="ar-SA"/>
              </w:rPr>
            </w:pPr>
          </w:p>
        </w:tc>
        <w:tc>
          <w:tcPr>
            <w:tcW w:w="708" w:type="dxa"/>
            <w:tcBorders>
              <w:top w:val="single" w:sz="4" w:space="0" w:color="00000A"/>
              <w:left w:val="single" w:sz="4" w:space="0" w:color="00000A"/>
              <w:bottom w:val="single" w:sz="4" w:space="0" w:color="00000A"/>
              <w:right w:val="single" w:sz="4" w:space="0" w:color="00000A"/>
            </w:tcBorders>
          </w:tcPr>
          <w:p w:rsidR="00C67FE2" w:rsidRPr="006835B0" w:rsidRDefault="00C67FE2" w:rsidP="003C225A">
            <w:pPr>
              <w:jc w:val="center"/>
              <w:rPr>
                <w:rFonts w:eastAsia="Lucida Sans Unicode"/>
                <w:b/>
                <w:sz w:val="22"/>
                <w:szCs w:val="22"/>
                <w:lang w:eastAsia="ar-SA"/>
              </w:rPr>
            </w:pPr>
          </w:p>
        </w:tc>
        <w:tc>
          <w:tcPr>
            <w:tcW w:w="1134" w:type="dxa"/>
            <w:tcBorders>
              <w:top w:val="single" w:sz="4" w:space="0" w:color="00000A"/>
              <w:left w:val="single" w:sz="4" w:space="0" w:color="00000A"/>
              <w:bottom w:val="single" w:sz="4" w:space="0" w:color="00000A"/>
              <w:right w:val="single" w:sz="4" w:space="0" w:color="00000A"/>
            </w:tcBorders>
          </w:tcPr>
          <w:p w:rsidR="00C67FE2" w:rsidRPr="006835B0" w:rsidRDefault="00C67FE2" w:rsidP="003C225A">
            <w:pPr>
              <w:jc w:val="center"/>
              <w:rPr>
                <w:rFonts w:eastAsia="Lucida Sans Unicode"/>
                <w:b/>
                <w:sz w:val="22"/>
                <w:szCs w:val="22"/>
                <w:lang w:eastAsia="ar-SA"/>
              </w:rPr>
            </w:pPr>
          </w:p>
        </w:tc>
        <w:tc>
          <w:tcPr>
            <w:tcW w:w="1134" w:type="dxa"/>
            <w:tcBorders>
              <w:top w:val="single" w:sz="4" w:space="0" w:color="00000A"/>
              <w:left w:val="single" w:sz="4" w:space="0" w:color="00000A"/>
              <w:bottom w:val="single" w:sz="4" w:space="0" w:color="00000A"/>
              <w:right w:val="single" w:sz="4" w:space="0" w:color="00000A"/>
            </w:tcBorders>
          </w:tcPr>
          <w:p w:rsidR="00C67FE2" w:rsidRPr="006835B0" w:rsidRDefault="00C67FE2" w:rsidP="003C225A">
            <w:pPr>
              <w:jc w:val="center"/>
              <w:rPr>
                <w:rFonts w:eastAsia="Lucida Sans Unicode"/>
                <w:b/>
                <w:sz w:val="22"/>
                <w:szCs w:val="22"/>
                <w:lang w:eastAsia="ar-SA"/>
              </w:rPr>
            </w:pPr>
          </w:p>
        </w:tc>
        <w:tc>
          <w:tcPr>
            <w:tcW w:w="3686" w:type="dxa"/>
            <w:tcBorders>
              <w:top w:val="single" w:sz="4" w:space="0" w:color="00000A"/>
              <w:left w:val="single" w:sz="4" w:space="0" w:color="00000A"/>
              <w:bottom w:val="single" w:sz="4" w:space="0" w:color="00000A"/>
              <w:right w:val="single" w:sz="4" w:space="0" w:color="00000A"/>
            </w:tcBorders>
          </w:tcPr>
          <w:p w:rsidR="00C67FE2" w:rsidRPr="006835B0" w:rsidRDefault="00C67FE2" w:rsidP="003C225A">
            <w:pPr>
              <w:jc w:val="center"/>
              <w:rPr>
                <w:rFonts w:eastAsia="Lucida Sans Unicode"/>
                <w:b/>
                <w:sz w:val="22"/>
                <w:szCs w:val="22"/>
                <w:lang w:eastAsia="ar-SA"/>
              </w:rPr>
            </w:pPr>
          </w:p>
        </w:tc>
      </w:tr>
      <w:tr w:rsidR="00C67FE2" w:rsidRPr="006835B0" w:rsidTr="003C225A">
        <w:trPr>
          <w:cantSplit/>
          <w:trHeight w:val="472"/>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C67FE2" w:rsidRDefault="00C67FE2" w:rsidP="003C225A">
            <w:pPr>
              <w:rPr>
                <w:sz w:val="20"/>
              </w:rPr>
            </w:pPr>
            <w:r>
              <w:rPr>
                <w:sz w:val="20"/>
              </w:rPr>
              <w:t>7.</w:t>
            </w:r>
          </w:p>
        </w:tc>
        <w:tc>
          <w:tcPr>
            <w:tcW w:w="3543" w:type="dxa"/>
            <w:tcBorders>
              <w:left w:val="single" w:sz="2" w:space="0" w:color="000000"/>
              <w:bottom w:val="single" w:sz="2" w:space="0" w:color="000000"/>
            </w:tcBorders>
          </w:tcPr>
          <w:p w:rsidR="00C67FE2" w:rsidRPr="00B11679" w:rsidRDefault="00C67FE2" w:rsidP="003C225A">
            <w:pPr>
              <w:rPr>
                <w:sz w:val="22"/>
                <w:szCs w:val="22"/>
                <w:lang w:val="en-US"/>
              </w:rPr>
            </w:pPr>
            <w:r w:rsidRPr="00B11679">
              <w:rPr>
                <w:sz w:val="22"/>
                <w:szCs w:val="22"/>
                <w:lang w:val="en-US"/>
              </w:rPr>
              <w:t>Środek smarujący do aterektomi orbitalnej, opakowanie o pojemności 100 ml</w:t>
            </w:r>
          </w:p>
        </w:tc>
        <w:tc>
          <w:tcPr>
            <w:tcW w:w="851" w:type="dxa"/>
            <w:tcBorders>
              <w:left w:val="single" w:sz="2" w:space="0" w:color="000000"/>
              <w:bottom w:val="single" w:sz="2" w:space="0" w:color="000000"/>
            </w:tcBorders>
          </w:tcPr>
          <w:p w:rsidR="00C67FE2" w:rsidRDefault="00C67FE2" w:rsidP="003C225A">
            <w:pPr>
              <w:jc w:val="center"/>
              <w:rPr>
                <w:sz w:val="22"/>
                <w:szCs w:val="22"/>
              </w:rPr>
            </w:pPr>
            <w:r>
              <w:rPr>
                <w:sz w:val="22"/>
                <w:szCs w:val="22"/>
              </w:rPr>
              <w:t>szt.</w:t>
            </w:r>
          </w:p>
        </w:tc>
        <w:tc>
          <w:tcPr>
            <w:tcW w:w="850" w:type="dxa"/>
            <w:tcBorders>
              <w:left w:val="single" w:sz="2" w:space="0" w:color="000000"/>
              <w:bottom w:val="single" w:sz="2" w:space="0" w:color="000000"/>
            </w:tcBorders>
          </w:tcPr>
          <w:p w:rsidR="00C67FE2" w:rsidRDefault="00C67FE2" w:rsidP="003C225A">
            <w:pPr>
              <w:jc w:val="center"/>
              <w:rPr>
                <w:sz w:val="22"/>
                <w:szCs w:val="22"/>
              </w:rPr>
            </w:pPr>
            <w:r>
              <w:rPr>
                <w:sz w:val="22"/>
                <w:szCs w:val="22"/>
              </w:rPr>
              <w:t>20</w:t>
            </w:r>
          </w:p>
        </w:tc>
        <w:tc>
          <w:tcPr>
            <w:tcW w:w="993" w:type="dxa"/>
            <w:tcBorders>
              <w:top w:val="single" w:sz="4" w:space="0" w:color="00000A"/>
              <w:left w:val="single" w:sz="4" w:space="0" w:color="00000A"/>
              <w:bottom w:val="single" w:sz="4" w:space="0" w:color="00000A"/>
              <w:right w:val="single" w:sz="4" w:space="0" w:color="00000A"/>
            </w:tcBorders>
          </w:tcPr>
          <w:p w:rsidR="00C67FE2" w:rsidRPr="006835B0" w:rsidRDefault="00C67FE2" w:rsidP="003C225A">
            <w:pPr>
              <w:jc w:val="center"/>
              <w:rPr>
                <w:rFonts w:eastAsia="Lucida Sans Unicode"/>
                <w:b/>
                <w:sz w:val="22"/>
                <w:szCs w:val="22"/>
                <w:lang w:eastAsia="ar-SA"/>
              </w:rPr>
            </w:pPr>
          </w:p>
        </w:tc>
        <w:tc>
          <w:tcPr>
            <w:tcW w:w="708" w:type="dxa"/>
            <w:tcBorders>
              <w:top w:val="single" w:sz="4" w:space="0" w:color="00000A"/>
              <w:left w:val="single" w:sz="4" w:space="0" w:color="00000A"/>
              <w:bottom w:val="single" w:sz="4" w:space="0" w:color="00000A"/>
              <w:right w:val="single" w:sz="4" w:space="0" w:color="00000A"/>
            </w:tcBorders>
          </w:tcPr>
          <w:p w:rsidR="00C67FE2" w:rsidRPr="006835B0" w:rsidRDefault="00C67FE2" w:rsidP="003C225A">
            <w:pPr>
              <w:jc w:val="center"/>
              <w:rPr>
                <w:rFonts w:eastAsia="Lucida Sans Unicode"/>
                <w:b/>
                <w:sz w:val="22"/>
                <w:szCs w:val="22"/>
                <w:lang w:eastAsia="ar-SA"/>
              </w:rPr>
            </w:pPr>
          </w:p>
        </w:tc>
        <w:tc>
          <w:tcPr>
            <w:tcW w:w="1134" w:type="dxa"/>
            <w:tcBorders>
              <w:top w:val="single" w:sz="4" w:space="0" w:color="00000A"/>
              <w:left w:val="single" w:sz="4" w:space="0" w:color="00000A"/>
              <w:bottom w:val="single" w:sz="4" w:space="0" w:color="00000A"/>
              <w:right w:val="single" w:sz="4" w:space="0" w:color="00000A"/>
            </w:tcBorders>
          </w:tcPr>
          <w:p w:rsidR="00C67FE2" w:rsidRPr="006835B0" w:rsidRDefault="00C67FE2" w:rsidP="003C225A">
            <w:pPr>
              <w:jc w:val="center"/>
              <w:rPr>
                <w:rFonts w:eastAsia="Lucida Sans Unicode"/>
                <w:b/>
                <w:sz w:val="22"/>
                <w:szCs w:val="22"/>
                <w:lang w:eastAsia="ar-SA"/>
              </w:rPr>
            </w:pPr>
          </w:p>
        </w:tc>
        <w:tc>
          <w:tcPr>
            <w:tcW w:w="1134" w:type="dxa"/>
            <w:tcBorders>
              <w:top w:val="single" w:sz="4" w:space="0" w:color="00000A"/>
              <w:left w:val="single" w:sz="4" w:space="0" w:color="00000A"/>
              <w:bottom w:val="single" w:sz="4" w:space="0" w:color="00000A"/>
              <w:right w:val="single" w:sz="4" w:space="0" w:color="00000A"/>
            </w:tcBorders>
          </w:tcPr>
          <w:p w:rsidR="00C67FE2" w:rsidRPr="006835B0" w:rsidRDefault="00C67FE2" w:rsidP="003C225A">
            <w:pPr>
              <w:jc w:val="center"/>
              <w:rPr>
                <w:rFonts w:eastAsia="Lucida Sans Unicode"/>
                <w:b/>
                <w:sz w:val="22"/>
                <w:szCs w:val="22"/>
                <w:lang w:eastAsia="ar-SA"/>
              </w:rPr>
            </w:pPr>
          </w:p>
        </w:tc>
        <w:tc>
          <w:tcPr>
            <w:tcW w:w="3686" w:type="dxa"/>
            <w:tcBorders>
              <w:top w:val="single" w:sz="4" w:space="0" w:color="00000A"/>
              <w:left w:val="single" w:sz="4" w:space="0" w:color="00000A"/>
              <w:bottom w:val="single" w:sz="4" w:space="0" w:color="00000A"/>
              <w:right w:val="single" w:sz="4" w:space="0" w:color="00000A"/>
            </w:tcBorders>
          </w:tcPr>
          <w:p w:rsidR="00C67FE2" w:rsidRPr="006835B0" w:rsidRDefault="00C67FE2" w:rsidP="003C225A">
            <w:pPr>
              <w:jc w:val="center"/>
              <w:rPr>
                <w:rFonts w:eastAsia="Lucida Sans Unicode"/>
                <w:b/>
                <w:sz w:val="22"/>
                <w:szCs w:val="22"/>
                <w:lang w:eastAsia="ar-SA"/>
              </w:rPr>
            </w:pPr>
          </w:p>
        </w:tc>
      </w:tr>
      <w:tr w:rsidR="00C67FE2" w:rsidRPr="00180FE8" w:rsidTr="003C225A">
        <w:trPr>
          <w:cantSplit/>
          <w:trHeight w:val="488"/>
        </w:trPr>
        <w:tc>
          <w:tcPr>
            <w:tcW w:w="7366" w:type="dxa"/>
            <w:gridSpan w:val="6"/>
            <w:tcBorders>
              <w:top w:val="single" w:sz="4" w:space="0" w:color="00000A"/>
              <w:left w:val="single" w:sz="4" w:space="0" w:color="00000A"/>
              <w:bottom w:val="single" w:sz="4" w:space="0" w:color="00000A"/>
              <w:right w:val="single" w:sz="4" w:space="0" w:color="00000A"/>
            </w:tcBorders>
          </w:tcPr>
          <w:p w:rsidR="00C67FE2" w:rsidRPr="00180FE8" w:rsidRDefault="00C67FE2" w:rsidP="003C225A">
            <w:pPr>
              <w:rPr>
                <w:rFonts w:eastAsia="Lucida Sans Unicode"/>
                <w:b/>
                <w:sz w:val="18"/>
                <w:szCs w:val="18"/>
                <w:lang w:eastAsia="ar-SA"/>
              </w:rPr>
            </w:pPr>
          </w:p>
          <w:p w:rsidR="00C67FE2" w:rsidRPr="00180FE8" w:rsidRDefault="00C67FE2" w:rsidP="003C225A">
            <w:pPr>
              <w:jc w:val="right"/>
              <w:rPr>
                <w:rFonts w:eastAsia="Lucida Sans Unicode"/>
                <w:b/>
                <w:sz w:val="18"/>
                <w:szCs w:val="18"/>
                <w:lang w:eastAsia="ar-SA"/>
              </w:rPr>
            </w:pPr>
            <w:r w:rsidRPr="00180FE8">
              <w:rPr>
                <w:rFonts w:eastAsia="Lucida Sans Unicode"/>
                <w:b/>
                <w:sz w:val="18"/>
                <w:szCs w:val="18"/>
                <w:lang w:eastAsia="ar-SA"/>
              </w:rPr>
              <w:t>RAZEM :</w:t>
            </w:r>
          </w:p>
        </w:tc>
        <w:tc>
          <w:tcPr>
            <w:tcW w:w="1134" w:type="dxa"/>
            <w:tcBorders>
              <w:top w:val="single" w:sz="4" w:space="0" w:color="00000A"/>
              <w:left w:val="single" w:sz="4" w:space="0" w:color="00000A"/>
              <w:bottom w:val="single" w:sz="4" w:space="0" w:color="00000A"/>
              <w:right w:val="single" w:sz="4" w:space="0" w:color="00000A"/>
            </w:tcBorders>
          </w:tcPr>
          <w:p w:rsidR="00C67FE2" w:rsidRPr="00180FE8" w:rsidRDefault="00C67FE2" w:rsidP="003C225A">
            <w:pPr>
              <w:jc w:val="center"/>
              <w:rPr>
                <w:rFonts w:eastAsia="Lucida Sans Unicode"/>
                <w:b/>
                <w:sz w:val="18"/>
                <w:szCs w:val="18"/>
                <w:lang w:eastAsia="ar-SA"/>
              </w:rPr>
            </w:pPr>
          </w:p>
        </w:tc>
        <w:tc>
          <w:tcPr>
            <w:tcW w:w="1134" w:type="dxa"/>
            <w:tcBorders>
              <w:top w:val="single" w:sz="4" w:space="0" w:color="00000A"/>
              <w:left w:val="single" w:sz="4" w:space="0" w:color="00000A"/>
              <w:bottom w:val="single" w:sz="4" w:space="0" w:color="00000A"/>
              <w:right w:val="single" w:sz="4" w:space="0" w:color="00000A"/>
            </w:tcBorders>
          </w:tcPr>
          <w:p w:rsidR="00C67FE2" w:rsidRPr="00180FE8" w:rsidRDefault="00C67FE2" w:rsidP="003C225A">
            <w:pPr>
              <w:jc w:val="center"/>
              <w:rPr>
                <w:rFonts w:eastAsia="Lucida Sans Unicode"/>
                <w:b/>
                <w:sz w:val="18"/>
                <w:szCs w:val="18"/>
                <w:lang w:eastAsia="ar-SA"/>
              </w:rPr>
            </w:pPr>
          </w:p>
        </w:tc>
        <w:tc>
          <w:tcPr>
            <w:tcW w:w="3686" w:type="dxa"/>
            <w:tcBorders>
              <w:top w:val="single" w:sz="4" w:space="0" w:color="00000A"/>
              <w:left w:val="single" w:sz="4" w:space="0" w:color="00000A"/>
              <w:bottom w:val="single" w:sz="4" w:space="0" w:color="00000A"/>
              <w:right w:val="single" w:sz="4" w:space="0" w:color="00000A"/>
            </w:tcBorders>
          </w:tcPr>
          <w:p w:rsidR="00C67FE2" w:rsidRPr="00180FE8" w:rsidRDefault="00C67FE2" w:rsidP="003C225A">
            <w:pPr>
              <w:jc w:val="center"/>
              <w:rPr>
                <w:rFonts w:eastAsia="Lucida Sans Unicode"/>
                <w:b/>
                <w:sz w:val="18"/>
                <w:szCs w:val="18"/>
                <w:lang w:eastAsia="ar-SA"/>
              </w:rPr>
            </w:pPr>
          </w:p>
        </w:tc>
      </w:tr>
    </w:tbl>
    <w:p w:rsidR="00C67FE2" w:rsidRDefault="00C67FE2" w:rsidP="00C67FE2">
      <w:pPr>
        <w:widowControl/>
        <w:suppressAutoHyphens w:val="0"/>
        <w:overflowPunct/>
        <w:autoSpaceDE/>
        <w:autoSpaceDN/>
        <w:adjustRightInd/>
        <w:textAlignment w:val="auto"/>
        <w:rPr>
          <w:rFonts w:eastAsia="Lucida Sans Unicode"/>
          <w:color w:val="00000A"/>
          <w:kern w:val="2"/>
          <w:sz w:val="20"/>
          <w:szCs w:val="24"/>
          <w:lang w:val="pl-PL" w:eastAsia="ar-SA"/>
        </w:rPr>
      </w:pPr>
    </w:p>
    <w:p w:rsidR="00C67FE2" w:rsidRDefault="00C67FE2" w:rsidP="00C67FE2">
      <w:pPr>
        <w:widowControl/>
        <w:suppressAutoHyphens w:val="0"/>
        <w:overflowPunct/>
        <w:autoSpaceDE/>
        <w:autoSpaceDN/>
        <w:adjustRightInd/>
        <w:textAlignment w:val="auto"/>
        <w:rPr>
          <w:rFonts w:eastAsia="Lucida Sans Unicode"/>
          <w:color w:val="00000A"/>
          <w:kern w:val="2"/>
          <w:sz w:val="20"/>
          <w:szCs w:val="24"/>
          <w:lang w:val="pl-PL" w:eastAsia="ar-SA"/>
        </w:rPr>
      </w:pPr>
    </w:p>
    <w:p w:rsidR="00C67FE2" w:rsidRDefault="00C67FE2" w:rsidP="00C67FE2">
      <w:pPr>
        <w:widowControl/>
        <w:suppressAutoHyphens w:val="0"/>
        <w:overflowPunct/>
        <w:autoSpaceDE/>
        <w:autoSpaceDN/>
        <w:adjustRightInd/>
        <w:textAlignment w:val="auto"/>
        <w:rPr>
          <w:rFonts w:eastAsia="Lucida Sans Unicode"/>
          <w:color w:val="00000A"/>
          <w:kern w:val="2"/>
          <w:sz w:val="20"/>
          <w:szCs w:val="24"/>
          <w:lang w:val="pl-PL" w:eastAsia="ar-SA"/>
        </w:rPr>
      </w:pPr>
    </w:p>
    <w:p w:rsidR="00C67FE2" w:rsidRDefault="00C67FE2" w:rsidP="00C67FE2">
      <w:pPr>
        <w:widowControl/>
        <w:suppressAutoHyphens w:val="0"/>
        <w:overflowPunct/>
        <w:autoSpaceDE/>
        <w:autoSpaceDN/>
        <w:adjustRightInd/>
        <w:textAlignment w:val="auto"/>
        <w:rPr>
          <w:rFonts w:eastAsia="Lucida Sans Unicode"/>
          <w:color w:val="00000A"/>
          <w:kern w:val="2"/>
          <w:sz w:val="20"/>
          <w:szCs w:val="24"/>
          <w:lang w:val="pl-PL" w:eastAsia="ar-SA"/>
        </w:rPr>
      </w:pPr>
    </w:p>
    <w:p w:rsidR="00C67FE2" w:rsidRDefault="00C67FE2" w:rsidP="00C67FE2">
      <w:pPr>
        <w:widowControl/>
        <w:suppressAutoHyphens w:val="0"/>
        <w:overflowPunct/>
        <w:autoSpaceDE/>
        <w:autoSpaceDN/>
        <w:adjustRightInd/>
        <w:textAlignment w:val="auto"/>
        <w:rPr>
          <w:rFonts w:eastAsia="Lucida Sans Unicode"/>
          <w:color w:val="00000A"/>
          <w:kern w:val="2"/>
          <w:sz w:val="20"/>
          <w:szCs w:val="24"/>
          <w:lang w:val="pl-PL" w:eastAsia="ar-SA"/>
        </w:rPr>
      </w:pPr>
    </w:p>
    <w:p w:rsidR="00C67FE2" w:rsidRDefault="00C67FE2" w:rsidP="00C67FE2">
      <w:pPr>
        <w:widowControl/>
        <w:suppressAutoHyphens w:val="0"/>
        <w:overflowPunct/>
        <w:autoSpaceDE/>
        <w:autoSpaceDN/>
        <w:adjustRightInd/>
        <w:textAlignment w:val="auto"/>
        <w:rPr>
          <w:rFonts w:eastAsia="Lucida Sans Unicode"/>
          <w:color w:val="00000A"/>
          <w:kern w:val="2"/>
          <w:sz w:val="20"/>
          <w:szCs w:val="24"/>
          <w:lang w:val="pl-PL" w:eastAsia="ar-SA"/>
        </w:rPr>
      </w:pPr>
    </w:p>
    <w:p w:rsidR="00C67FE2" w:rsidRDefault="00C67FE2" w:rsidP="00C67FE2">
      <w:pPr>
        <w:widowControl/>
        <w:suppressAutoHyphens w:val="0"/>
        <w:overflowPunct/>
        <w:autoSpaceDE/>
        <w:autoSpaceDN/>
        <w:adjustRightInd/>
        <w:textAlignment w:val="auto"/>
        <w:rPr>
          <w:rFonts w:eastAsia="Lucida Sans Unicode"/>
          <w:color w:val="00000A"/>
          <w:kern w:val="2"/>
          <w:sz w:val="20"/>
          <w:szCs w:val="24"/>
          <w:lang w:val="pl-PL" w:eastAsia="ar-SA"/>
        </w:rPr>
      </w:pPr>
    </w:p>
    <w:p w:rsidR="00C67FE2" w:rsidRDefault="00C67FE2" w:rsidP="00C67FE2">
      <w:pPr>
        <w:widowControl/>
        <w:suppressAutoHyphens w:val="0"/>
        <w:overflowPunct/>
        <w:autoSpaceDE/>
        <w:autoSpaceDN/>
        <w:adjustRightInd/>
        <w:textAlignment w:val="auto"/>
        <w:rPr>
          <w:rFonts w:eastAsia="Lucida Sans Unicode"/>
          <w:color w:val="00000A"/>
          <w:kern w:val="2"/>
          <w:sz w:val="20"/>
          <w:szCs w:val="24"/>
          <w:lang w:val="pl-PL" w:eastAsia="ar-SA"/>
        </w:rPr>
      </w:pPr>
    </w:p>
    <w:p w:rsidR="00C67FE2" w:rsidRDefault="00C67FE2" w:rsidP="00C67FE2">
      <w:pPr>
        <w:widowControl/>
        <w:suppressAutoHyphens w:val="0"/>
        <w:overflowPunct/>
        <w:autoSpaceDE/>
        <w:autoSpaceDN/>
        <w:adjustRightInd/>
        <w:textAlignment w:val="auto"/>
        <w:rPr>
          <w:rFonts w:eastAsia="Lucida Sans Unicode"/>
          <w:color w:val="00000A"/>
          <w:kern w:val="2"/>
          <w:sz w:val="20"/>
          <w:szCs w:val="24"/>
          <w:lang w:val="pl-PL" w:eastAsia="ar-SA"/>
        </w:rPr>
      </w:pPr>
    </w:p>
    <w:p w:rsidR="00C67FE2" w:rsidRDefault="00C67FE2" w:rsidP="00C67FE2">
      <w:pPr>
        <w:widowControl/>
        <w:suppressAutoHyphens w:val="0"/>
        <w:overflowPunct/>
        <w:autoSpaceDE/>
        <w:autoSpaceDN/>
        <w:adjustRightInd/>
        <w:textAlignment w:val="auto"/>
        <w:rPr>
          <w:rFonts w:eastAsia="Lucida Sans Unicode"/>
          <w:color w:val="00000A"/>
          <w:kern w:val="2"/>
          <w:sz w:val="20"/>
          <w:szCs w:val="24"/>
          <w:lang w:val="pl-PL" w:eastAsia="ar-SA"/>
        </w:rPr>
      </w:pPr>
    </w:p>
    <w:p w:rsidR="00C67FE2" w:rsidRDefault="00C67FE2" w:rsidP="00C67FE2">
      <w:pPr>
        <w:widowControl/>
        <w:suppressAutoHyphens w:val="0"/>
        <w:overflowPunct/>
        <w:autoSpaceDE/>
        <w:autoSpaceDN/>
        <w:adjustRightInd/>
        <w:textAlignment w:val="auto"/>
        <w:rPr>
          <w:rFonts w:eastAsia="Lucida Sans Unicode"/>
          <w:color w:val="00000A"/>
          <w:kern w:val="2"/>
          <w:sz w:val="20"/>
          <w:szCs w:val="24"/>
          <w:lang w:val="pl-PL" w:eastAsia="ar-SA"/>
        </w:rPr>
      </w:pPr>
    </w:p>
    <w:p w:rsidR="00C67FE2" w:rsidRDefault="00C67FE2" w:rsidP="00C67FE2">
      <w:pPr>
        <w:widowControl/>
        <w:suppressAutoHyphens w:val="0"/>
        <w:overflowPunct/>
        <w:autoSpaceDE/>
        <w:autoSpaceDN/>
        <w:adjustRightInd/>
        <w:textAlignment w:val="auto"/>
        <w:rPr>
          <w:rFonts w:eastAsia="Lucida Sans Unicode"/>
          <w:color w:val="00000A"/>
          <w:kern w:val="2"/>
          <w:sz w:val="20"/>
          <w:szCs w:val="24"/>
          <w:lang w:val="pl-PL" w:eastAsia="ar-SA"/>
        </w:rPr>
      </w:pPr>
    </w:p>
    <w:p w:rsidR="00C67FE2" w:rsidRDefault="00C67FE2" w:rsidP="00C67FE2">
      <w:pPr>
        <w:widowControl/>
        <w:suppressAutoHyphens w:val="0"/>
        <w:overflowPunct/>
        <w:autoSpaceDE/>
        <w:autoSpaceDN/>
        <w:adjustRightInd/>
        <w:textAlignment w:val="auto"/>
        <w:rPr>
          <w:rFonts w:eastAsia="Lucida Sans Unicode"/>
          <w:color w:val="00000A"/>
          <w:kern w:val="2"/>
          <w:sz w:val="20"/>
          <w:szCs w:val="24"/>
          <w:lang w:val="pl-PL" w:eastAsia="ar-SA"/>
        </w:rPr>
      </w:pPr>
    </w:p>
    <w:p w:rsidR="00C67FE2" w:rsidRDefault="00C67FE2" w:rsidP="00C67FE2">
      <w:pPr>
        <w:widowControl/>
        <w:suppressAutoHyphens w:val="0"/>
        <w:overflowPunct/>
        <w:autoSpaceDE/>
        <w:autoSpaceDN/>
        <w:adjustRightInd/>
        <w:textAlignment w:val="auto"/>
        <w:rPr>
          <w:rFonts w:eastAsia="Lucida Sans Unicode"/>
          <w:color w:val="00000A"/>
          <w:kern w:val="2"/>
          <w:sz w:val="20"/>
          <w:szCs w:val="24"/>
          <w:lang w:val="pl-PL" w:eastAsia="ar-SA"/>
        </w:rPr>
      </w:pPr>
    </w:p>
    <w:p w:rsidR="00C67FE2" w:rsidRDefault="00C67FE2" w:rsidP="00C67FE2">
      <w:pPr>
        <w:widowControl/>
        <w:suppressAutoHyphens w:val="0"/>
        <w:overflowPunct/>
        <w:autoSpaceDE/>
        <w:autoSpaceDN/>
        <w:adjustRightInd/>
        <w:textAlignment w:val="auto"/>
        <w:rPr>
          <w:rFonts w:eastAsia="Lucida Sans Unicode"/>
          <w:color w:val="00000A"/>
          <w:kern w:val="2"/>
          <w:sz w:val="20"/>
          <w:szCs w:val="24"/>
          <w:lang w:val="pl-PL" w:eastAsia="ar-SA"/>
        </w:rPr>
      </w:pPr>
    </w:p>
    <w:p w:rsidR="00C67FE2" w:rsidRDefault="00C67FE2" w:rsidP="00C67FE2">
      <w:pPr>
        <w:widowControl/>
        <w:suppressAutoHyphens w:val="0"/>
        <w:overflowPunct/>
        <w:autoSpaceDE/>
        <w:autoSpaceDN/>
        <w:adjustRightInd/>
        <w:textAlignment w:val="auto"/>
        <w:rPr>
          <w:rFonts w:eastAsia="Lucida Sans Unicode"/>
          <w:color w:val="00000A"/>
          <w:kern w:val="2"/>
          <w:sz w:val="20"/>
          <w:szCs w:val="24"/>
          <w:lang w:val="pl-PL" w:eastAsia="ar-SA"/>
        </w:rPr>
      </w:pPr>
    </w:p>
    <w:p w:rsidR="00C67FE2" w:rsidRDefault="00C67FE2" w:rsidP="00C67FE2">
      <w:pPr>
        <w:widowControl/>
        <w:suppressAutoHyphens w:val="0"/>
        <w:overflowPunct/>
        <w:autoSpaceDE/>
        <w:autoSpaceDN/>
        <w:adjustRightInd/>
        <w:textAlignment w:val="auto"/>
        <w:rPr>
          <w:rFonts w:eastAsia="Lucida Sans Unicode"/>
          <w:color w:val="00000A"/>
          <w:kern w:val="2"/>
          <w:sz w:val="20"/>
          <w:szCs w:val="24"/>
          <w:lang w:val="pl-PL" w:eastAsia="ar-SA"/>
        </w:rPr>
      </w:pPr>
    </w:p>
    <w:p w:rsidR="00C67FE2" w:rsidRDefault="00C67FE2" w:rsidP="00C67FE2">
      <w:pPr>
        <w:widowControl/>
        <w:suppressAutoHyphens w:val="0"/>
        <w:overflowPunct/>
        <w:autoSpaceDE/>
        <w:autoSpaceDN/>
        <w:adjustRightInd/>
        <w:textAlignment w:val="auto"/>
        <w:rPr>
          <w:rFonts w:eastAsia="Lucida Sans Unicode"/>
          <w:color w:val="00000A"/>
          <w:kern w:val="2"/>
          <w:sz w:val="20"/>
          <w:szCs w:val="24"/>
          <w:lang w:val="pl-PL" w:eastAsia="ar-SA"/>
        </w:rPr>
      </w:pPr>
    </w:p>
    <w:p w:rsidR="00C67FE2" w:rsidRDefault="00C67FE2" w:rsidP="00C67FE2">
      <w:pPr>
        <w:widowControl/>
        <w:suppressAutoHyphens w:val="0"/>
        <w:overflowPunct/>
        <w:autoSpaceDE/>
        <w:autoSpaceDN/>
        <w:adjustRightInd/>
        <w:textAlignment w:val="auto"/>
        <w:rPr>
          <w:rFonts w:eastAsia="Lucida Sans Unicode"/>
          <w:color w:val="00000A"/>
          <w:kern w:val="2"/>
          <w:sz w:val="20"/>
          <w:szCs w:val="24"/>
          <w:lang w:val="pl-PL" w:eastAsia="ar-SA"/>
        </w:rPr>
      </w:pPr>
    </w:p>
    <w:p w:rsidR="00C67FE2" w:rsidRDefault="00C67FE2" w:rsidP="00C67FE2">
      <w:pPr>
        <w:widowControl/>
        <w:suppressAutoHyphens w:val="0"/>
        <w:overflowPunct/>
        <w:autoSpaceDE/>
        <w:autoSpaceDN/>
        <w:adjustRightInd/>
        <w:textAlignment w:val="auto"/>
        <w:rPr>
          <w:rFonts w:eastAsia="Lucida Sans Unicode"/>
          <w:color w:val="00000A"/>
          <w:kern w:val="2"/>
          <w:sz w:val="20"/>
          <w:szCs w:val="24"/>
          <w:lang w:val="pl-PL" w:eastAsia="ar-SA"/>
        </w:rPr>
      </w:pPr>
    </w:p>
    <w:p w:rsidR="00C67FE2" w:rsidRDefault="00C67FE2" w:rsidP="00C67FE2">
      <w:pPr>
        <w:widowControl/>
        <w:suppressAutoHyphens w:val="0"/>
        <w:overflowPunct/>
        <w:autoSpaceDE/>
        <w:autoSpaceDN/>
        <w:adjustRightInd/>
        <w:textAlignment w:val="auto"/>
        <w:rPr>
          <w:rFonts w:eastAsia="Lucida Sans Unicode"/>
          <w:color w:val="00000A"/>
          <w:kern w:val="2"/>
          <w:sz w:val="20"/>
          <w:szCs w:val="24"/>
          <w:lang w:val="pl-PL" w:eastAsia="ar-SA"/>
        </w:rPr>
      </w:pPr>
    </w:p>
    <w:p w:rsidR="00C67FE2" w:rsidRDefault="00C67FE2" w:rsidP="00C67FE2">
      <w:pPr>
        <w:widowControl/>
        <w:suppressAutoHyphens w:val="0"/>
        <w:overflowPunct/>
        <w:autoSpaceDE/>
        <w:autoSpaceDN/>
        <w:adjustRightInd/>
        <w:textAlignment w:val="auto"/>
        <w:rPr>
          <w:rFonts w:eastAsia="Lucida Sans Unicode"/>
          <w:color w:val="00000A"/>
          <w:kern w:val="2"/>
          <w:sz w:val="20"/>
          <w:szCs w:val="24"/>
          <w:lang w:val="pl-PL" w:eastAsia="ar-SA"/>
        </w:rPr>
      </w:pPr>
    </w:p>
    <w:p w:rsidR="00C67FE2" w:rsidRDefault="00C67FE2" w:rsidP="00C67FE2">
      <w:pPr>
        <w:widowControl/>
        <w:suppressAutoHyphens w:val="0"/>
        <w:overflowPunct/>
        <w:autoSpaceDE/>
        <w:autoSpaceDN/>
        <w:adjustRightInd/>
        <w:textAlignment w:val="auto"/>
        <w:rPr>
          <w:rFonts w:eastAsia="Lucida Sans Unicode"/>
          <w:color w:val="00000A"/>
          <w:kern w:val="2"/>
          <w:sz w:val="20"/>
          <w:szCs w:val="24"/>
          <w:lang w:val="pl-PL" w:eastAsia="ar-SA"/>
        </w:rPr>
      </w:pPr>
    </w:p>
    <w:p w:rsidR="00C67FE2" w:rsidRDefault="00C67FE2" w:rsidP="00C67FE2">
      <w:pPr>
        <w:widowControl/>
        <w:suppressAutoHyphens w:val="0"/>
        <w:overflowPunct/>
        <w:autoSpaceDE/>
        <w:autoSpaceDN/>
        <w:adjustRightInd/>
        <w:textAlignment w:val="auto"/>
        <w:rPr>
          <w:rFonts w:eastAsia="Lucida Sans Unicode"/>
          <w:color w:val="00000A"/>
          <w:kern w:val="2"/>
          <w:sz w:val="20"/>
          <w:szCs w:val="24"/>
          <w:lang w:val="pl-PL" w:eastAsia="ar-SA"/>
        </w:rPr>
      </w:pPr>
    </w:p>
    <w:p w:rsidR="00C67FE2" w:rsidRDefault="00C67FE2" w:rsidP="00C67FE2">
      <w:pPr>
        <w:widowControl/>
        <w:suppressAutoHyphens w:val="0"/>
        <w:overflowPunct/>
        <w:autoSpaceDE/>
        <w:autoSpaceDN/>
        <w:adjustRightInd/>
        <w:textAlignment w:val="auto"/>
        <w:rPr>
          <w:rFonts w:eastAsia="Lucida Sans Unicode"/>
          <w:color w:val="00000A"/>
          <w:kern w:val="2"/>
          <w:sz w:val="20"/>
          <w:szCs w:val="24"/>
          <w:lang w:val="pl-PL" w:eastAsia="ar-SA"/>
        </w:rPr>
      </w:pPr>
    </w:p>
    <w:p w:rsidR="00C67FE2" w:rsidRDefault="00C67FE2" w:rsidP="00C67FE2">
      <w:pPr>
        <w:widowControl/>
        <w:suppressAutoHyphens w:val="0"/>
        <w:overflowPunct/>
        <w:autoSpaceDE/>
        <w:autoSpaceDN/>
        <w:adjustRightInd/>
        <w:textAlignment w:val="auto"/>
        <w:rPr>
          <w:rFonts w:eastAsia="Lucida Sans Unicode"/>
          <w:color w:val="00000A"/>
          <w:kern w:val="2"/>
          <w:sz w:val="20"/>
          <w:szCs w:val="24"/>
          <w:lang w:val="pl-PL" w:eastAsia="ar-SA"/>
        </w:rPr>
      </w:pPr>
    </w:p>
    <w:p w:rsidR="00C67FE2" w:rsidRDefault="00C67FE2" w:rsidP="00C67FE2">
      <w:pPr>
        <w:widowControl/>
        <w:suppressAutoHyphens w:val="0"/>
        <w:overflowPunct/>
        <w:autoSpaceDE/>
        <w:autoSpaceDN/>
        <w:adjustRightInd/>
        <w:textAlignment w:val="auto"/>
        <w:rPr>
          <w:rFonts w:eastAsia="Lucida Sans Unicode"/>
          <w:color w:val="00000A"/>
          <w:kern w:val="2"/>
          <w:sz w:val="20"/>
          <w:szCs w:val="24"/>
          <w:lang w:val="pl-PL" w:eastAsia="ar-SA"/>
        </w:rPr>
      </w:pPr>
    </w:p>
    <w:p w:rsidR="00C67FE2" w:rsidRDefault="00C67FE2" w:rsidP="00C67FE2">
      <w:pPr>
        <w:widowControl/>
        <w:suppressAutoHyphens w:val="0"/>
        <w:overflowPunct/>
        <w:autoSpaceDE/>
        <w:autoSpaceDN/>
        <w:adjustRightInd/>
        <w:textAlignment w:val="auto"/>
        <w:rPr>
          <w:rFonts w:eastAsia="Lucida Sans Unicode"/>
          <w:color w:val="00000A"/>
          <w:kern w:val="2"/>
          <w:sz w:val="20"/>
          <w:szCs w:val="24"/>
          <w:lang w:val="pl-PL" w:eastAsia="ar-SA"/>
        </w:rPr>
      </w:pPr>
    </w:p>
    <w:p w:rsidR="00C67FE2" w:rsidRDefault="00C67FE2" w:rsidP="00C67FE2">
      <w:pPr>
        <w:widowControl/>
        <w:suppressAutoHyphens w:val="0"/>
        <w:overflowPunct/>
        <w:autoSpaceDE/>
        <w:autoSpaceDN/>
        <w:adjustRightInd/>
        <w:textAlignment w:val="auto"/>
        <w:rPr>
          <w:rFonts w:eastAsia="Lucida Sans Unicode"/>
          <w:color w:val="00000A"/>
          <w:kern w:val="2"/>
          <w:sz w:val="20"/>
          <w:szCs w:val="24"/>
          <w:lang w:val="pl-PL" w:eastAsia="ar-SA"/>
        </w:rPr>
      </w:pPr>
    </w:p>
    <w:p w:rsidR="00C67FE2" w:rsidRDefault="00C67FE2" w:rsidP="00C67FE2">
      <w:pPr>
        <w:widowControl/>
        <w:suppressAutoHyphens w:val="0"/>
        <w:overflowPunct/>
        <w:autoSpaceDE/>
        <w:autoSpaceDN/>
        <w:adjustRightInd/>
        <w:textAlignment w:val="auto"/>
        <w:rPr>
          <w:rFonts w:eastAsia="Lucida Sans Unicode"/>
          <w:color w:val="00000A"/>
          <w:kern w:val="2"/>
          <w:sz w:val="20"/>
          <w:szCs w:val="24"/>
          <w:lang w:val="pl-PL" w:eastAsia="ar-SA"/>
        </w:rPr>
      </w:pPr>
    </w:p>
    <w:p w:rsidR="00C67FE2" w:rsidRDefault="00C67FE2" w:rsidP="00C67FE2">
      <w:pPr>
        <w:widowControl/>
        <w:suppressAutoHyphens w:val="0"/>
        <w:overflowPunct/>
        <w:autoSpaceDE/>
        <w:autoSpaceDN/>
        <w:adjustRightInd/>
        <w:textAlignment w:val="auto"/>
        <w:rPr>
          <w:rFonts w:eastAsia="Lucida Sans Unicode"/>
          <w:color w:val="00000A"/>
          <w:kern w:val="2"/>
          <w:sz w:val="20"/>
          <w:szCs w:val="24"/>
          <w:lang w:val="pl-PL" w:eastAsia="ar-SA"/>
        </w:rPr>
      </w:pPr>
    </w:p>
    <w:p w:rsidR="00C67FE2" w:rsidRDefault="00C67FE2" w:rsidP="00C67FE2">
      <w:pPr>
        <w:widowControl/>
        <w:suppressAutoHyphens w:val="0"/>
        <w:overflowPunct/>
        <w:autoSpaceDE/>
        <w:autoSpaceDN/>
        <w:adjustRightInd/>
        <w:textAlignment w:val="auto"/>
        <w:rPr>
          <w:rFonts w:eastAsia="Lucida Sans Unicode"/>
          <w:color w:val="00000A"/>
          <w:kern w:val="2"/>
          <w:sz w:val="20"/>
          <w:szCs w:val="24"/>
          <w:lang w:val="pl-PL" w:eastAsia="ar-SA"/>
        </w:rPr>
      </w:pPr>
    </w:p>
    <w:p w:rsidR="00C67FE2" w:rsidRDefault="00C67FE2" w:rsidP="00C67FE2">
      <w:pPr>
        <w:widowControl/>
        <w:suppressAutoHyphens w:val="0"/>
        <w:overflowPunct/>
        <w:autoSpaceDE/>
        <w:autoSpaceDN/>
        <w:adjustRightInd/>
        <w:textAlignment w:val="auto"/>
        <w:rPr>
          <w:rFonts w:eastAsia="Lucida Sans Unicode"/>
          <w:color w:val="00000A"/>
          <w:kern w:val="2"/>
          <w:sz w:val="20"/>
          <w:szCs w:val="24"/>
          <w:lang w:val="pl-PL" w:eastAsia="ar-SA"/>
        </w:rPr>
      </w:pPr>
    </w:p>
    <w:p w:rsidR="00C67FE2" w:rsidRDefault="00C67FE2" w:rsidP="00C67FE2">
      <w:pPr>
        <w:widowControl/>
        <w:suppressAutoHyphens w:val="0"/>
        <w:overflowPunct/>
        <w:autoSpaceDE/>
        <w:autoSpaceDN/>
        <w:adjustRightInd/>
        <w:textAlignment w:val="auto"/>
        <w:rPr>
          <w:rFonts w:eastAsia="Lucida Sans Unicode"/>
          <w:color w:val="00000A"/>
          <w:kern w:val="2"/>
          <w:sz w:val="20"/>
          <w:szCs w:val="24"/>
          <w:lang w:val="pl-PL" w:eastAsia="ar-SA"/>
        </w:rPr>
      </w:pPr>
    </w:p>
    <w:p w:rsidR="00C67FE2" w:rsidRDefault="00C67FE2" w:rsidP="00C67FE2">
      <w:pPr>
        <w:widowControl/>
        <w:suppressAutoHyphens w:val="0"/>
        <w:overflowPunct/>
        <w:autoSpaceDE/>
        <w:autoSpaceDN/>
        <w:adjustRightInd/>
        <w:textAlignment w:val="auto"/>
        <w:rPr>
          <w:rFonts w:eastAsia="Lucida Sans Unicode"/>
          <w:color w:val="00000A"/>
          <w:kern w:val="2"/>
          <w:sz w:val="20"/>
          <w:szCs w:val="24"/>
          <w:lang w:val="pl-PL" w:eastAsia="ar-SA"/>
        </w:rPr>
      </w:pPr>
    </w:p>
    <w:p w:rsidR="00C67FE2" w:rsidRDefault="00C67FE2" w:rsidP="00C67FE2">
      <w:pPr>
        <w:widowControl/>
        <w:suppressAutoHyphens w:val="0"/>
        <w:overflowPunct/>
        <w:autoSpaceDE/>
        <w:autoSpaceDN/>
        <w:adjustRightInd/>
        <w:textAlignment w:val="auto"/>
        <w:rPr>
          <w:rFonts w:eastAsia="Lucida Sans Unicode"/>
          <w:color w:val="00000A"/>
          <w:kern w:val="2"/>
          <w:sz w:val="20"/>
          <w:szCs w:val="24"/>
          <w:lang w:val="pl-PL" w:eastAsia="ar-SA"/>
        </w:rPr>
      </w:pPr>
    </w:p>
    <w:p w:rsidR="00C67FE2" w:rsidRPr="004C2FDC" w:rsidRDefault="00C67FE2" w:rsidP="00C67FE2">
      <w:pPr>
        <w:widowControl/>
        <w:suppressAutoHyphens w:val="0"/>
        <w:overflowPunct/>
        <w:autoSpaceDE/>
        <w:autoSpaceDN/>
        <w:adjustRightInd/>
        <w:textAlignment w:val="auto"/>
        <w:rPr>
          <w:rFonts w:eastAsia="Calibri"/>
          <w:color w:val="00000A"/>
          <w:kern w:val="0"/>
          <w:szCs w:val="24"/>
          <w:lang w:val="pl-PL" w:eastAsia="en-US"/>
        </w:rPr>
      </w:pPr>
    </w:p>
    <w:p w:rsidR="00C67FE2" w:rsidRPr="004C2FDC" w:rsidRDefault="00C67FE2" w:rsidP="00C67FE2">
      <w:pPr>
        <w:widowControl/>
        <w:suppressAutoHyphens w:val="0"/>
        <w:overflowPunct/>
        <w:autoSpaceDE/>
        <w:autoSpaceDN/>
        <w:adjustRightInd/>
        <w:rPr>
          <w:rFonts w:eastAsia="Lucida Sans Unicode"/>
          <w:b/>
          <w:color w:val="00000A"/>
          <w:kern w:val="0"/>
          <w:sz w:val="22"/>
          <w:szCs w:val="22"/>
          <w:lang w:val="pl-PL" w:eastAsia="ar-SA"/>
        </w:rPr>
      </w:pPr>
    </w:p>
    <w:p w:rsidR="00C67FE2" w:rsidRDefault="00C67FE2" w:rsidP="00C67FE2">
      <w:pPr>
        <w:widowControl/>
        <w:suppressAutoHyphens w:val="0"/>
        <w:overflowPunct/>
        <w:autoSpaceDE/>
        <w:autoSpaceDN/>
        <w:adjustRightInd/>
        <w:textAlignment w:val="auto"/>
        <w:rPr>
          <w:b/>
          <w:bCs/>
          <w:kern w:val="0"/>
          <w:sz w:val="22"/>
          <w:szCs w:val="22"/>
          <w:lang w:val="pl-PL"/>
        </w:rPr>
      </w:pPr>
    </w:p>
    <w:p w:rsidR="00C67FE2" w:rsidRPr="004C2FDC" w:rsidRDefault="00C67FE2" w:rsidP="00C67FE2">
      <w:pPr>
        <w:widowControl/>
        <w:suppressAutoHyphens w:val="0"/>
        <w:overflowPunct/>
        <w:autoSpaceDE/>
        <w:autoSpaceDN/>
        <w:adjustRightInd/>
        <w:textAlignment w:val="auto"/>
        <w:rPr>
          <w:b/>
          <w:bCs/>
          <w:kern w:val="0"/>
          <w:sz w:val="22"/>
          <w:szCs w:val="22"/>
          <w:lang w:val="pl-PL"/>
        </w:rPr>
      </w:pPr>
      <w:r>
        <w:rPr>
          <w:b/>
          <w:bCs/>
          <w:kern w:val="0"/>
          <w:sz w:val="22"/>
          <w:szCs w:val="22"/>
          <w:lang w:val="pl-PL"/>
        </w:rPr>
        <w:lastRenderedPageBreak/>
        <w:t>Pakiet nr 6</w:t>
      </w:r>
    </w:p>
    <w:p w:rsidR="00C67FE2" w:rsidRPr="003212B3" w:rsidRDefault="00C67FE2" w:rsidP="00C67FE2">
      <w:pPr>
        <w:widowControl/>
        <w:suppressAutoHyphens w:val="0"/>
        <w:overflowPunct/>
        <w:autoSpaceDE/>
        <w:autoSpaceDN/>
        <w:adjustRightInd/>
        <w:textAlignment w:val="auto"/>
        <w:rPr>
          <w:bCs/>
          <w:color w:val="FF0000"/>
          <w:kern w:val="0"/>
          <w:sz w:val="22"/>
          <w:szCs w:val="22"/>
          <w:lang w:val="pl-PL"/>
        </w:rPr>
      </w:pPr>
      <w:r w:rsidRPr="006810D5">
        <w:rPr>
          <w:bCs/>
          <w:kern w:val="0"/>
          <w:sz w:val="22"/>
          <w:szCs w:val="22"/>
          <w:lang w:val="pl-PL"/>
        </w:rPr>
        <w:t>Sprzęt dodatkowy</w:t>
      </w:r>
    </w:p>
    <w:p w:rsidR="00C67FE2" w:rsidRDefault="00C67FE2" w:rsidP="00C67FE2">
      <w:pPr>
        <w:overflowPunct/>
        <w:autoSpaceDE/>
        <w:autoSpaceDN/>
        <w:adjustRightInd/>
        <w:textAlignment w:val="auto"/>
        <w:rPr>
          <w:rFonts w:eastAsia="Lucida Sans Unicode"/>
          <w:i/>
          <w:color w:val="FF0000"/>
          <w:kern w:val="2"/>
          <w:sz w:val="22"/>
          <w:szCs w:val="22"/>
          <w:lang w:val="pl-PL" w:eastAsia="ar-SA"/>
        </w:rPr>
      </w:pPr>
    </w:p>
    <w:tbl>
      <w:tblPr>
        <w:tblpPr w:leftFromText="141" w:rightFromText="141" w:vertAnchor="text" w:horzAnchor="margin" w:tblpX="-1008" w:tblpY="237"/>
        <w:tblOverlap w:val="never"/>
        <w:tblW w:w="1332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65" w:type="dxa"/>
          <w:right w:w="70" w:type="dxa"/>
        </w:tblCellMar>
        <w:tblLook w:val="04A0" w:firstRow="1" w:lastRow="0" w:firstColumn="1" w:lastColumn="0" w:noHBand="0" w:noVBand="1"/>
      </w:tblPr>
      <w:tblGrid>
        <w:gridCol w:w="421"/>
        <w:gridCol w:w="3543"/>
        <w:gridCol w:w="851"/>
        <w:gridCol w:w="850"/>
        <w:gridCol w:w="993"/>
        <w:gridCol w:w="708"/>
        <w:gridCol w:w="1134"/>
        <w:gridCol w:w="1134"/>
        <w:gridCol w:w="3686"/>
      </w:tblGrid>
      <w:tr w:rsidR="00C67FE2" w:rsidRPr="001561AF" w:rsidTr="003C225A">
        <w:trPr>
          <w:cantSplit/>
          <w:trHeight w:val="447"/>
        </w:trPr>
        <w:tc>
          <w:tcPr>
            <w:tcW w:w="421" w:type="dxa"/>
            <w:tcBorders>
              <w:top w:val="single" w:sz="4" w:space="0" w:color="00000A"/>
              <w:left w:val="single" w:sz="4" w:space="0" w:color="00000A"/>
              <w:bottom w:val="single" w:sz="4" w:space="0" w:color="00000A"/>
              <w:right w:val="single" w:sz="4" w:space="0" w:color="00000A"/>
            </w:tcBorders>
          </w:tcPr>
          <w:p w:rsidR="00C67FE2" w:rsidRPr="001561AF" w:rsidRDefault="00C67FE2" w:rsidP="003C225A">
            <w:pPr>
              <w:jc w:val="center"/>
              <w:rPr>
                <w:rFonts w:eastAsia="Lucida Sans Unicode"/>
                <w:b/>
                <w:sz w:val="18"/>
                <w:szCs w:val="18"/>
                <w:lang w:eastAsia="ar-SA"/>
              </w:rPr>
            </w:pPr>
          </w:p>
          <w:p w:rsidR="00C67FE2" w:rsidRPr="001561AF" w:rsidRDefault="00C67FE2" w:rsidP="003C225A">
            <w:pPr>
              <w:jc w:val="center"/>
              <w:rPr>
                <w:rFonts w:eastAsia="Lucida Sans Unicode"/>
                <w:b/>
                <w:sz w:val="18"/>
                <w:szCs w:val="18"/>
                <w:lang w:eastAsia="ar-SA"/>
              </w:rPr>
            </w:pPr>
          </w:p>
          <w:p w:rsidR="00C67FE2" w:rsidRPr="001561AF" w:rsidRDefault="00C67FE2" w:rsidP="003C225A">
            <w:pPr>
              <w:rPr>
                <w:sz w:val="18"/>
                <w:szCs w:val="18"/>
              </w:rPr>
            </w:pPr>
            <w:r w:rsidRPr="001561AF">
              <w:rPr>
                <w:rFonts w:eastAsia="Lucida Sans Unicode"/>
                <w:b/>
                <w:sz w:val="18"/>
                <w:szCs w:val="18"/>
                <w:lang w:eastAsia="ar-SA"/>
              </w:rPr>
              <w:t>l.p.</w:t>
            </w:r>
          </w:p>
        </w:tc>
        <w:tc>
          <w:tcPr>
            <w:tcW w:w="3543" w:type="dxa"/>
            <w:tcBorders>
              <w:top w:val="single" w:sz="4" w:space="0" w:color="00000A"/>
              <w:left w:val="single" w:sz="4" w:space="0" w:color="00000A"/>
              <w:bottom w:val="single" w:sz="4" w:space="0" w:color="00000A"/>
              <w:right w:val="single" w:sz="4" w:space="0" w:color="00000A"/>
            </w:tcBorders>
          </w:tcPr>
          <w:p w:rsidR="00C67FE2" w:rsidRPr="001561AF" w:rsidRDefault="00C67FE2" w:rsidP="003C225A">
            <w:pPr>
              <w:jc w:val="center"/>
              <w:rPr>
                <w:rFonts w:eastAsia="Lucida Sans Unicode"/>
                <w:b/>
                <w:sz w:val="18"/>
                <w:szCs w:val="18"/>
                <w:lang w:eastAsia="ar-SA"/>
              </w:rPr>
            </w:pPr>
          </w:p>
          <w:p w:rsidR="00C67FE2" w:rsidRPr="001561AF" w:rsidRDefault="00C67FE2" w:rsidP="003C225A">
            <w:pPr>
              <w:jc w:val="center"/>
              <w:rPr>
                <w:sz w:val="18"/>
                <w:szCs w:val="18"/>
              </w:rPr>
            </w:pPr>
            <w:r>
              <w:rPr>
                <w:rFonts w:eastAsia="Lucida Sans Unicode"/>
                <w:b/>
                <w:sz w:val="18"/>
                <w:szCs w:val="18"/>
                <w:lang w:eastAsia="ar-SA"/>
              </w:rPr>
              <w:t>A</w:t>
            </w:r>
            <w:r w:rsidRPr="001561AF">
              <w:rPr>
                <w:rFonts w:eastAsia="Lucida Sans Unicode"/>
                <w:b/>
                <w:sz w:val="18"/>
                <w:szCs w:val="18"/>
                <w:lang w:eastAsia="ar-SA"/>
              </w:rPr>
              <w:t>sortyment</w:t>
            </w:r>
          </w:p>
          <w:p w:rsidR="00C67FE2" w:rsidRPr="001561AF" w:rsidRDefault="00C67FE2" w:rsidP="003C225A">
            <w:pPr>
              <w:jc w:val="center"/>
              <w:rPr>
                <w:sz w:val="18"/>
                <w:szCs w:val="18"/>
              </w:rPr>
            </w:pPr>
            <w:r w:rsidRPr="001561AF">
              <w:rPr>
                <w:rFonts w:eastAsia="Lucida Sans Unicode"/>
                <w:b/>
                <w:sz w:val="18"/>
                <w:szCs w:val="18"/>
                <w:lang w:eastAsia="ar-SA"/>
              </w:rPr>
              <w:t>szczegółowy</w:t>
            </w:r>
          </w:p>
        </w:tc>
        <w:tc>
          <w:tcPr>
            <w:tcW w:w="851" w:type="dxa"/>
            <w:tcBorders>
              <w:top w:val="single" w:sz="4" w:space="0" w:color="00000A"/>
              <w:left w:val="single" w:sz="4" w:space="0" w:color="00000A"/>
              <w:bottom w:val="single" w:sz="4" w:space="0" w:color="00000A"/>
              <w:right w:val="single" w:sz="4" w:space="0" w:color="00000A"/>
            </w:tcBorders>
          </w:tcPr>
          <w:p w:rsidR="00C67FE2" w:rsidRPr="001561AF" w:rsidRDefault="00C67FE2" w:rsidP="003C225A">
            <w:pPr>
              <w:jc w:val="center"/>
              <w:rPr>
                <w:rFonts w:eastAsia="Lucida Sans Unicode"/>
                <w:b/>
                <w:sz w:val="18"/>
                <w:szCs w:val="18"/>
                <w:lang w:eastAsia="ar-SA"/>
              </w:rPr>
            </w:pPr>
          </w:p>
          <w:p w:rsidR="00C67FE2" w:rsidRPr="001561AF" w:rsidRDefault="00C67FE2" w:rsidP="003C225A">
            <w:pPr>
              <w:jc w:val="center"/>
              <w:rPr>
                <w:sz w:val="18"/>
                <w:szCs w:val="18"/>
              </w:rPr>
            </w:pPr>
            <w:r>
              <w:rPr>
                <w:rFonts w:eastAsia="Lucida Sans Unicode"/>
                <w:b/>
                <w:sz w:val="18"/>
                <w:szCs w:val="18"/>
                <w:lang w:eastAsia="ar-SA"/>
              </w:rPr>
              <w:t>J</w:t>
            </w:r>
            <w:r w:rsidRPr="001561AF">
              <w:rPr>
                <w:rFonts w:eastAsia="Lucida Sans Unicode"/>
                <w:b/>
                <w:sz w:val="18"/>
                <w:szCs w:val="18"/>
                <w:lang w:eastAsia="ar-SA"/>
              </w:rPr>
              <w:t>edn. miary</w:t>
            </w:r>
          </w:p>
        </w:tc>
        <w:tc>
          <w:tcPr>
            <w:tcW w:w="850" w:type="dxa"/>
            <w:tcBorders>
              <w:top w:val="single" w:sz="4" w:space="0" w:color="00000A"/>
              <w:left w:val="single" w:sz="4" w:space="0" w:color="00000A"/>
              <w:bottom w:val="single" w:sz="4" w:space="0" w:color="00000A"/>
              <w:right w:val="single" w:sz="4" w:space="0" w:color="00000A"/>
            </w:tcBorders>
          </w:tcPr>
          <w:p w:rsidR="00C67FE2" w:rsidRPr="001561AF" w:rsidRDefault="00C67FE2" w:rsidP="003C225A">
            <w:pPr>
              <w:rPr>
                <w:rFonts w:eastAsia="Lucida Sans Unicode"/>
                <w:b/>
                <w:sz w:val="18"/>
                <w:szCs w:val="18"/>
                <w:lang w:eastAsia="ar-SA"/>
              </w:rPr>
            </w:pPr>
          </w:p>
          <w:p w:rsidR="00C67FE2" w:rsidRPr="001561AF" w:rsidRDefault="00C67FE2" w:rsidP="003C225A">
            <w:pPr>
              <w:jc w:val="center"/>
              <w:rPr>
                <w:sz w:val="18"/>
                <w:szCs w:val="18"/>
              </w:rPr>
            </w:pPr>
            <w:r>
              <w:rPr>
                <w:rFonts w:eastAsia="Lucida Sans Unicode"/>
                <w:b/>
                <w:sz w:val="18"/>
                <w:szCs w:val="18"/>
                <w:lang w:eastAsia="ar-SA"/>
              </w:rPr>
              <w:t>Ilość 24 m-ce</w:t>
            </w:r>
          </w:p>
          <w:p w:rsidR="00C67FE2" w:rsidRPr="001561AF" w:rsidRDefault="00C67FE2" w:rsidP="003C225A">
            <w:pPr>
              <w:jc w:val="center"/>
              <w:rPr>
                <w:sz w:val="18"/>
                <w:szCs w:val="18"/>
              </w:rPr>
            </w:pPr>
          </w:p>
        </w:tc>
        <w:tc>
          <w:tcPr>
            <w:tcW w:w="993" w:type="dxa"/>
            <w:tcBorders>
              <w:top w:val="single" w:sz="4" w:space="0" w:color="00000A"/>
              <w:left w:val="single" w:sz="4" w:space="0" w:color="00000A"/>
              <w:bottom w:val="single" w:sz="4" w:space="0" w:color="00000A"/>
              <w:right w:val="single" w:sz="4" w:space="0" w:color="00000A"/>
            </w:tcBorders>
          </w:tcPr>
          <w:p w:rsidR="00C67FE2" w:rsidRPr="001561AF" w:rsidRDefault="00C67FE2" w:rsidP="003C225A">
            <w:pPr>
              <w:jc w:val="center"/>
              <w:rPr>
                <w:rFonts w:eastAsia="Lucida Sans Unicode"/>
                <w:b/>
                <w:sz w:val="18"/>
                <w:szCs w:val="18"/>
                <w:lang w:eastAsia="ar-SA"/>
              </w:rPr>
            </w:pPr>
          </w:p>
          <w:p w:rsidR="00C67FE2" w:rsidRPr="001561AF" w:rsidRDefault="00C67FE2" w:rsidP="003C225A">
            <w:pPr>
              <w:jc w:val="center"/>
              <w:rPr>
                <w:sz w:val="18"/>
                <w:szCs w:val="18"/>
              </w:rPr>
            </w:pPr>
            <w:r>
              <w:rPr>
                <w:rFonts w:eastAsia="Lucida Sans Unicode"/>
                <w:b/>
                <w:sz w:val="18"/>
                <w:szCs w:val="18"/>
                <w:lang w:eastAsia="ar-SA"/>
              </w:rPr>
              <w:t>C</w:t>
            </w:r>
            <w:r w:rsidRPr="001561AF">
              <w:rPr>
                <w:rFonts w:eastAsia="Lucida Sans Unicode"/>
                <w:b/>
                <w:sz w:val="18"/>
                <w:szCs w:val="18"/>
                <w:lang w:eastAsia="ar-SA"/>
              </w:rPr>
              <w:t>ena  netto</w:t>
            </w:r>
          </w:p>
        </w:tc>
        <w:tc>
          <w:tcPr>
            <w:tcW w:w="708" w:type="dxa"/>
            <w:tcBorders>
              <w:top w:val="single" w:sz="4" w:space="0" w:color="00000A"/>
              <w:left w:val="single" w:sz="4" w:space="0" w:color="00000A"/>
              <w:bottom w:val="single" w:sz="4" w:space="0" w:color="00000A"/>
              <w:right w:val="single" w:sz="4" w:space="0" w:color="00000A"/>
            </w:tcBorders>
          </w:tcPr>
          <w:p w:rsidR="00C67FE2" w:rsidRPr="001561AF" w:rsidRDefault="00C67FE2" w:rsidP="003C225A">
            <w:pPr>
              <w:jc w:val="center"/>
              <w:rPr>
                <w:rFonts w:eastAsia="Lucida Sans Unicode"/>
                <w:b/>
                <w:sz w:val="18"/>
                <w:szCs w:val="18"/>
                <w:lang w:eastAsia="ar-SA"/>
              </w:rPr>
            </w:pPr>
          </w:p>
          <w:p w:rsidR="00C67FE2" w:rsidRDefault="00C67FE2" w:rsidP="003C225A">
            <w:pPr>
              <w:jc w:val="center"/>
              <w:rPr>
                <w:rFonts w:eastAsia="Lucida Sans Unicode"/>
                <w:b/>
                <w:sz w:val="18"/>
                <w:szCs w:val="18"/>
                <w:lang w:eastAsia="ar-SA"/>
              </w:rPr>
            </w:pPr>
            <w:r>
              <w:rPr>
                <w:rFonts w:eastAsia="Lucida Sans Unicode"/>
                <w:b/>
                <w:sz w:val="18"/>
                <w:szCs w:val="18"/>
                <w:lang w:eastAsia="ar-SA"/>
              </w:rPr>
              <w:t>V</w:t>
            </w:r>
            <w:r w:rsidRPr="001561AF">
              <w:rPr>
                <w:rFonts w:eastAsia="Lucida Sans Unicode"/>
                <w:b/>
                <w:sz w:val="18"/>
                <w:szCs w:val="18"/>
                <w:lang w:eastAsia="ar-SA"/>
              </w:rPr>
              <w:t xml:space="preserve">at </w:t>
            </w:r>
          </w:p>
          <w:p w:rsidR="00C67FE2" w:rsidRPr="001561AF" w:rsidRDefault="00C67FE2" w:rsidP="003C225A">
            <w:pPr>
              <w:jc w:val="center"/>
              <w:rPr>
                <w:rFonts w:eastAsia="Lucida Sans Unicode"/>
                <w:b/>
                <w:sz w:val="18"/>
                <w:szCs w:val="18"/>
                <w:lang w:eastAsia="ar-SA"/>
              </w:rPr>
            </w:pPr>
            <w:r w:rsidRPr="001561AF">
              <w:rPr>
                <w:rFonts w:eastAsia="Lucida Sans Unicode"/>
                <w:b/>
                <w:sz w:val="18"/>
                <w:szCs w:val="18"/>
                <w:lang w:eastAsia="ar-SA"/>
              </w:rPr>
              <w:t xml:space="preserve">% </w:t>
            </w:r>
          </w:p>
        </w:tc>
        <w:tc>
          <w:tcPr>
            <w:tcW w:w="1134" w:type="dxa"/>
            <w:tcBorders>
              <w:top w:val="single" w:sz="4" w:space="0" w:color="00000A"/>
              <w:left w:val="single" w:sz="4" w:space="0" w:color="00000A"/>
              <w:bottom w:val="single" w:sz="4" w:space="0" w:color="00000A"/>
              <w:right w:val="single" w:sz="4" w:space="0" w:color="00000A"/>
            </w:tcBorders>
          </w:tcPr>
          <w:p w:rsidR="00C67FE2" w:rsidRPr="001561AF" w:rsidRDefault="00C67FE2" w:rsidP="003C225A">
            <w:pPr>
              <w:jc w:val="center"/>
              <w:rPr>
                <w:rFonts w:eastAsia="Lucida Sans Unicode"/>
                <w:b/>
                <w:sz w:val="18"/>
                <w:szCs w:val="18"/>
                <w:lang w:eastAsia="ar-SA"/>
              </w:rPr>
            </w:pPr>
          </w:p>
          <w:p w:rsidR="00C67FE2" w:rsidRPr="001561AF" w:rsidRDefault="00C67FE2" w:rsidP="003C225A">
            <w:pPr>
              <w:jc w:val="center"/>
              <w:rPr>
                <w:sz w:val="18"/>
                <w:szCs w:val="18"/>
              </w:rPr>
            </w:pPr>
            <w:r>
              <w:rPr>
                <w:rFonts w:eastAsia="Lucida Sans Unicode"/>
                <w:b/>
                <w:sz w:val="18"/>
                <w:szCs w:val="18"/>
                <w:lang w:eastAsia="ar-SA"/>
              </w:rPr>
              <w:t>W</w:t>
            </w:r>
            <w:r w:rsidRPr="001561AF">
              <w:rPr>
                <w:rFonts w:eastAsia="Lucida Sans Unicode"/>
                <w:b/>
                <w:sz w:val="18"/>
                <w:szCs w:val="18"/>
                <w:lang w:eastAsia="ar-SA"/>
              </w:rPr>
              <w:t>artość netto</w:t>
            </w:r>
          </w:p>
        </w:tc>
        <w:tc>
          <w:tcPr>
            <w:tcW w:w="1134" w:type="dxa"/>
            <w:tcBorders>
              <w:top w:val="single" w:sz="4" w:space="0" w:color="00000A"/>
              <w:left w:val="single" w:sz="4" w:space="0" w:color="00000A"/>
              <w:bottom w:val="single" w:sz="4" w:space="0" w:color="00000A"/>
              <w:right w:val="single" w:sz="4" w:space="0" w:color="00000A"/>
            </w:tcBorders>
          </w:tcPr>
          <w:p w:rsidR="00C67FE2" w:rsidRPr="001561AF" w:rsidRDefault="00C67FE2" w:rsidP="003C225A">
            <w:pPr>
              <w:jc w:val="center"/>
              <w:rPr>
                <w:rFonts w:eastAsia="Lucida Sans Unicode"/>
                <w:b/>
                <w:sz w:val="18"/>
                <w:szCs w:val="18"/>
                <w:lang w:eastAsia="ar-SA"/>
              </w:rPr>
            </w:pPr>
          </w:p>
          <w:p w:rsidR="00C67FE2" w:rsidRPr="001561AF" w:rsidRDefault="00C67FE2" w:rsidP="003C225A">
            <w:pPr>
              <w:jc w:val="center"/>
              <w:rPr>
                <w:sz w:val="18"/>
                <w:szCs w:val="18"/>
              </w:rPr>
            </w:pPr>
            <w:r>
              <w:rPr>
                <w:rFonts w:eastAsia="Lucida Sans Unicode"/>
                <w:b/>
                <w:sz w:val="18"/>
                <w:szCs w:val="18"/>
                <w:lang w:eastAsia="ar-SA"/>
              </w:rPr>
              <w:t>W</w:t>
            </w:r>
            <w:r w:rsidRPr="001561AF">
              <w:rPr>
                <w:rFonts w:eastAsia="Lucida Sans Unicode"/>
                <w:b/>
                <w:sz w:val="18"/>
                <w:szCs w:val="18"/>
                <w:lang w:eastAsia="ar-SA"/>
              </w:rPr>
              <w:t>artość brutto</w:t>
            </w:r>
          </w:p>
        </w:tc>
        <w:tc>
          <w:tcPr>
            <w:tcW w:w="3686" w:type="dxa"/>
            <w:tcBorders>
              <w:top w:val="single" w:sz="4" w:space="0" w:color="00000A"/>
              <w:left w:val="single" w:sz="4" w:space="0" w:color="00000A"/>
              <w:bottom w:val="single" w:sz="4" w:space="0" w:color="00000A"/>
              <w:right w:val="single" w:sz="4" w:space="0" w:color="00000A"/>
            </w:tcBorders>
            <w:vAlign w:val="center"/>
            <w:hideMark/>
          </w:tcPr>
          <w:p w:rsidR="00C67FE2" w:rsidRPr="001561AF" w:rsidRDefault="00C67FE2" w:rsidP="003C225A">
            <w:pPr>
              <w:jc w:val="center"/>
              <w:rPr>
                <w:b/>
                <w:sz w:val="18"/>
                <w:szCs w:val="18"/>
              </w:rPr>
            </w:pPr>
          </w:p>
          <w:p w:rsidR="00C67FE2" w:rsidRPr="001561AF" w:rsidRDefault="00C67FE2" w:rsidP="003C225A">
            <w:pPr>
              <w:jc w:val="center"/>
              <w:rPr>
                <w:b/>
                <w:sz w:val="18"/>
                <w:szCs w:val="18"/>
              </w:rPr>
            </w:pPr>
            <w:r>
              <w:rPr>
                <w:b/>
                <w:sz w:val="18"/>
                <w:szCs w:val="18"/>
              </w:rPr>
              <w:t>P</w:t>
            </w:r>
            <w:r w:rsidRPr="001561AF">
              <w:rPr>
                <w:b/>
                <w:sz w:val="18"/>
                <w:szCs w:val="18"/>
              </w:rPr>
              <w:t>roducent i nr katalogowy</w:t>
            </w:r>
          </w:p>
          <w:p w:rsidR="00C67FE2" w:rsidRPr="001561AF" w:rsidRDefault="00C67FE2" w:rsidP="003C225A">
            <w:pPr>
              <w:jc w:val="center"/>
              <w:rPr>
                <w:rFonts w:eastAsia="Lucida Sans Unicode"/>
                <w:b/>
                <w:sz w:val="18"/>
                <w:szCs w:val="18"/>
                <w:lang w:eastAsia="ar-SA"/>
              </w:rPr>
            </w:pPr>
          </w:p>
        </w:tc>
      </w:tr>
      <w:tr w:rsidR="00C67FE2" w:rsidRPr="006835B0" w:rsidTr="003C225A">
        <w:trPr>
          <w:cantSplit/>
          <w:trHeight w:val="472"/>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C67FE2" w:rsidRPr="00352373" w:rsidRDefault="00C67FE2" w:rsidP="003C225A">
            <w:pPr>
              <w:rPr>
                <w:sz w:val="20"/>
              </w:rPr>
            </w:pPr>
            <w:r w:rsidRPr="00352373">
              <w:rPr>
                <w:sz w:val="20"/>
              </w:rPr>
              <w:t>1.</w:t>
            </w:r>
          </w:p>
        </w:tc>
        <w:tc>
          <w:tcPr>
            <w:tcW w:w="3543" w:type="dxa"/>
            <w:tcBorders>
              <w:left w:val="single" w:sz="2" w:space="0" w:color="000000"/>
              <w:bottom w:val="single" w:sz="2" w:space="0" w:color="000000"/>
            </w:tcBorders>
          </w:tcPr>
          <w:p w:rsidR="00C67FE2" w:rsidRPr="006835B0" w:rsidRDefault="00C67FE2" w:rsidP="003C225A">
            <w:pPr>
              <w:rPr>
                <w:rFonts w:ascii="Calibri" w:hAnsi="Calibri" w:cs="Calibri"/>
                <w:sz w:val="22"/>
                <w:szCs w:val="22"/>
              </w:rPr>
            </w:pPr>
            <w:r w:rsidRPr="006810D5">
              <w:rPr>
                <w:sz w:val="22"/>
                <w:szCs w:val="22"/>
                <w:lang w:val="en-US"/>
              </w:rPr>
              <w:t>Strzykawka wysokociśnieniowa z manometrem (inflator)</w:t>
            </w:r>
          </w:p>
        </w:tc>
        <w:tc>
          <w:tcPr>
            <w:tcW w:w="851" w:type="dxa"/>
            <w:tcBorders>
              <w:left w:val="single" w:sz="2" w:space="0" w:color="000000"/>
              <w:bottom w:val="single" w:sz="2" w:space="0" w:color="000000"/>
            </w:tcBorders>
          </w:tcPr>
          <w:p w:rsidR="00C67FE2" w:rsidRPr="006835B0" w:rsidRDefault="00C67FE2" w:rsidP="003C225A">
            <w:pPr>
              <w:jc w:val="center"/>
              <w:rPr>
                <w:rFonts w:ascii="Calibri" w:hAnsi="Calibri" w:cs="Calibri"/>
                <w:sz w:val="22"/>
                <w:szCs w:val="22"/>
              </w:rPr>
            </w:pPr>
            <w:r w:rsidRPr="006835B0">
              <w:rPr>
                <w:sz w:val="22"/>
                <w:szCs w:val="22"/>
              </w:rPr>
              <w:t>szt.</w:t>
            </w:r>
          </w:p>
        </w:tc>
        <w:tc>
          <w:tcPr>
            <w:tcW w:w="850" w:type="dxa"/>
            <w:tcBorders>
              <w:left w:val="single" w:sz="2" w:space="0" w:color="000000"/>
              <w:bottom w:val="single" w:sz="2" w:space="0" w:color="000000"/>
            </w:tcBorders>
          </w:tcPr>
          <w:p w:rsidR="00C67FE2" w:rsidRPr="006835B0" w:rsidRDefault="00C67FE2" w:rsidP="003C225A">
            <w:pPr>
              <w:jc w:val="center"/>
              <w:rPr>
                <w:rFonts w:ascii="Calibri" w:hAnsi="Calibri" w:cs="Calibri"/>
                <w:sz w:val="22"/>
                <w:szCs w:val="22"/>
              </w:rPr>
            </w:pPr>
            <w:r>
              <w:rPr>
                <w:sz w:val="22"/>
                <w:szCs w:val="22"/>
              </w:rPr>
              <w:t>1000</w:t>
            </w:r>
          </w:p>
        </w:tc>
        <w:tc>
          <w:tcPr>
            <w:tcW w:w="993" w:type="dxa"/>
            <w:tcBorders>
              <w:top w:val="single" w:sz="4" w:space="0" w:color="00000A"/>
              <w:left w:val="single" w:sz="4" w:space="0" w:color="00000A"/>
              <w:bottom w:val="single" w:sz="4" w:space="0" w:color="00000A"/>
              <w:right w:val="single" w:sz="4" w:space="0" w:color="00000A"/>
            </w:tcBorders>
          </w:tcPr>
          <w:p w:rsidR="00C67FE2" w:rsidRPr="006835B0" w:rsidRDefault="00C67FE2" w:rsidP="003C225A">
            <w:pPr>
              <w:jc w:val="center"/>
              <w:rPr>
                <w:rFonts w:eastAsia="Lucida Sans Unicode"/>
                <w:b/>
                <w:sz w:val="22"/>
                <w:szCs w:val="22"/>
                <w:lang w:eastAsia="ar-SA"/>
              </w:rPr>
            </w:pPr>
          </w:p>
          <w:p w:rsidR="00C67FE2" w:rsidRPr="006835B0" w:rsidRDefault="00C67FE2" w:rsidP="003C225A">
            <w:pPr>
              <w:jc w:val="center"/>
              <w:rPr>
                <w:rFonts w:eastAsia="Lucida Sans Unicode"/>
                <w:b/>
                <w:sz w:val="22"/>
                <w:szCs w:val="22"/>
                <w:lang w:eastAsia="ar-SA"/>
              </w:rPr>
            </w:pPr>
          </w:p>
        </w:tc>
        <w:tc>
          <w:tcPr>
            <w:tcW w:w="708" w:type="dxa"/>
            <w:tcBorders>
              <w:top w:val="single" w:sz="4" w:space="0" w:color="00000A"/>
              <w:left w:val="single" w:sz="4" w:space="0" w:color="00000A"/>
              <w:bottom w:val="single" w:sz="4" w:space="0" w:color="00000A"/>
              <w:right w:val="single" w:sz="4" w:space="0" w:color="00000A"/>
            </w:tcBorders>
          </w:tcPr>
          <w:p w:rsidR="00C67FE2" w:rsidRPr="006835B0" w:rsidRDefault="00C67FE2" w:rsidP="003C225A">
            <w:pPr>
              <w:jc w:val="center"/>
              <w:rPr>
                <w:rFonts w:eastAsia="Lucida Sans Unicode"/>
                <w:b/>
                <w:sz w:val="22"/>
                <w:szCs w:val="22"/>
                <w:lang w:eastAsia="ar-SA"/>
              </w:rPr>
            </w:pPr>
          </w:p>
        </w:tc>
        <w:tc>
          <w:tcPr>
            <w:tcW w:w="1134" w:type="dxa"/>
            <w:tcBorders>
              <w:top w:val="single" w:sz="4" w:space="0" w:color="00000A"/>
              <w:left w:val="single" w:sz="4" w:space="0" w:color="00000A"/>
              <w:bottom w:val="single" w:sz="4" w:space="0" w:color="00000A"/>
              <w:right w:val="single" w:sz="4" w:space="0" w:color="00000A"/>
            </w:tcBorders>
          </w:tcPr>
          <w:p w:rsidR="00C67FE2" w:rsidRPr="006835B0" w:rsidRDefault="00C67FE2" w:rsidP="003C225A">
            <w:pPr>
              <w:jc w:val="center"/>
              <w:rPr>
                <w:rFonts w:eastAsia="Lucida Sans Unicode"/>
                <w:b/>
                <w:sz w:val="22"/>
                <w:szCs w:val="22"/>
                <w:lang w:eastAsia="ar-SA"/>
              </w:rPr>
            </w:pPr>
          </w:p>
        </w:tc>
        <w:tc>
          <w:tcPr>
            <w:tcW w:w="1134" w:type="dxa"/>
            <w:tcBorders>
              <w:top w:val="single" w:sz="4" w:space="0" w:color="00000A"/>
              <w:left w:val="single" w:sz="4" w:space="0" w:color="00000A"/>
              <w:bottom w:val="single" w:sz="4" w:space="0" w:color="00000A"/>
              <w:right w:val="single" w:sz="4" w:space="0" w:color="00000A"/>
            </w:tcBorders>
          </w:tcPr>
          <w:p w:rsidR="00C67FE2" w:rsidRPr="006835B0" w:rsidRDefault="00C67FE2" w:rsidP="003C225A">
            <w:pPr>
              <w:jc w:val="center"/>
              <w:rPr>
                <w:rFonts w:eastAsia="Lucida Sans Unicode"/>
                <w:b/>
                <w:sz w:val="22"/>
                <w:szCs w:val="22"/>
                <w:lang w:eastAsia="ar-SA"/>
              </w:rPr>
            </w:pPr>
          </w:p>
        </w:tc>
        <w:tc>
          <w:tcPr>
            <w:tcW w:w="3686" w:type="dxa"/>
            <w:tcBorders>
              <w:top w:val="single" w:sz="4" w:space="0" w:color="00000A"/>
              <w:left w:val="single" w:sz="4" w:space="0" w:color="00000A"/>
              <w:bottom w:val="single" w:sz="4" w:space="0" w:color="00000A"/>
              <w:right w:val="single" w:sz="4" w:space="0" w:color="00000A"/>
            </w:tcBorders>
          </w:tcPr>
          <w:p w:rsidR="00C67FE2" w:rsidRPr="006835B0" w:rsidRDefault="00C67FE2" w:rsidP="003C225A">
            <w:pPr>
              <w:jc w:val="center"/>
              <w:rPr>
                <w:rFonts w:eastAsia="Lucida Sans Unicode"/>
                <w:b/>
                <w:sz w:val="22"/>
                <w:szCs w:val="22"/>
                <w:lang w:eastAsia="ar-SA"/>
              </w:rPr>
            </w:pPr>
          </w:p>
        </w:tc>
      </w:tr>
      <w:tr w:rsidR="00C67FE2" w:rsidRPr="006835B0" w:rsidTr="003C225A">
        <w:trPr>
          <w:cantSplit/>
          <w:trHeight w:val="472"/>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C67FE2" w:rsidRPr="00352373" w:rsidRDefault="00C67FE2" w:rsidP="003C225A">
            <w:pPr>
              <w:rPr>
                <w:sz w:val="20"/>
              </w:rPr>
            </w:pPr>
            <w:r w:rsidRPr="00352373">
              <w:rPr>
                <w:sz w:val="20"/>
              </w:rPr>
              <w:t>2.</w:t>
            </w:r>
          </w:p>
        </w:tc>
        <w:tc>
          <w:tcPr>
            <w:tcW w:w="3543" w:type="dxa"/>
            <w:tcBorders>
              <w:left w:val="single" w:sz="2" w:space="0" w:color="000000"/>
              <w:bottom w:val="single" w:sz="2" w:space="0" w:color="000000"/>
            </w:tcBorders>
          </w:tcPr>
          <w:p w:rsidR="00C67FE2" w:rsidRPr="006835B0" w:rsidRDefault="00C67FE2" w:rsidP="003C225A">
            <w:pPr>
              <w:rPr>
                <w:sz w:val="22"/>
                <w:szCs w:val="22"/>
                <w:lang w:val="en-US"/>
              </w:rPr>
            </w:pPr>
            <w:r w:rsidRPr="006810D5">
              <w:rPr>
                <w:sz w:val="22"/>
                <w:szCs w:val="22"/>
                <w:lang w:val="en-US"/>
              </w:rPr>
              <w:t>Strzykawka wysokociśnieniowa z manometrem – typ półpistoletowy</w:t>
            </w:r>
          </w:p>
        </w:tc>
        <w:tc>
          <w:tcPr>
            <w:tcW w:w="851" w:type="dxa"/>
            <w:tcBorders>
              <w:left w:val="single" w:sz="2" w:space="0" w:color="000000"/>
              <w:bottom w:val="single" w:sz="2" w:space="0" w:color="000000"/>
            </w:tcBorders>
          </w:tcPr>
          <w:p w:rsidR="00C67FE2" w:rsidRPr="006835B0" w:rsidRDefault="00C67FE2" w:rsidP="003C225A">
            <w:pPr>
              <w:jc w:val="center"/>
              <w:rPr>
                <w:sz w:val="22"/>
                <w:szCs w:val="22"/>
              </w:rPr>
            </w:pPr>
            <w:r>
              <w:rPr>
                <w:sz w:val="22"/>
                <w:szCs w:val="22"/>
              </w:rPr>
              <w:t>szt.</w:t>
            </w:r>
          </w:p>
        </w:tc>
        <w:tc>
          <w:tcPr>
            <w:tcW w:w="850" w:type="dxa"/>
            <w:tcBorders>
              <w:left w:val="single" w:sz="2" w:space="0" w:color="000000"/>
              <w:bottom w:val="single" w:sz="2" w:space="0" w:color="000000"/>
            </w:tcBorders>
          </w:tcPr>
          <w:p w:rsidR="00C67FE2" w:rsidRPr="006835B0" w:rsidRDefault="00C67FE2" w:rsidP="003C225A">
            <w:pPr>
              <w:jc w:val="center"/>
              <w:rPr>
                <w:sz w:val="22"/>
                <w:szCs w:val="22"/>
              </w:rPr>
            </w:pPr>
            <w:r>
              <w:rPr>
                <w:sz w:val="22"/>
                <w:szCs w:val="22"/>
              </w:rPr>
              <w:t>2000</w:t>
            </w:r>
          </w:p>
        </w:tc>
        <w:tc>
          <w:tcPr>
            <w:tcW w:w="993" w:type="dxa"/>
            <w:tcBorders>
              <w:top w:val="single" w:sz="4" w:space="0" w:color="00000A"/>
              <w:left w:val="single" w:sz="4" w:space="0" w:color="00000A"/>
              <w:bottom w:val="single" w:sz="4" w:space="0" w:color="00000A"/>
              <w:right w:val="single" w:sz="4" w:space="0" w:color="00000A"/>
            </w:tcBorders>
          </w:tcPr>
          <w:p w:rsidR="00C67FE2" w:rsidRPr="006835B0" w:rsidRDefault="00C67FE2" w:rsidP="003C225A">
            <w:pPr>
              <w:jc w:val="center"/>
              <w:rPr>
                <w:rFonts w:eastAsia="Lucida Sans Unicode"/>
                <w:b/>
                <w:sz w:val="22"/>
                <w:szCs w:val="22"/>
                <w:lang w:eastAsia="ar-SA"/>
              </w:rPr>
            </w:pPr>
          </w:p>
        </w:tc>
        <w:tc>
          <w:tcPr>
            <w:tcW w:w="708" w:type="dxa"/>
            <w:tcBorders>
              <w:top w:val="single" w:sz="4" w:space="0" w:color="00000A"/>
              <w:left w:val="single" w:sz="4" w:space="0" w:color="00000A"/>
              <w:bottom w:val="single" w:sz="4" w:space="0" w:color="00000A"/>
              <w:right w:val="single" w:sz="4" w:space="0" w:color="00000A"/>
            </w:tcBorders>
          </w:tcPr>
          <w:p w:rsidR="00C67FE2" w:rsidRPr="006835B0" w:rsidRDefault="00C67FE2" w:rsidP="003C225A">
            <w:pPr>
              <w:jc w:val="center"/>
              <w:rPr>
                <w:rFonts w:eastAsia="Lucida Sans Unicode"/>
                <w:b/>
                <w:sz w:val="22"/>
                <w:szCs w:val="22"/>
                <w:lang w:eastAsia="ar-SA"/>
              </w:rPr>
            </w:pPr>
          </w:p>
        </w:tc>
        <w:tc>
          <w:tcPr>
            <w:tcW w:w="1134" w:type="dxa"/>
            <w:tcBorders>
              <w:top w:val="single" w:sz="4" w:space="0" w:color="00000A"/>
              <w:left w:val="single" w:sz="4" w:space="0" w:color="00000A"/>
              <w:bottom w:val="single" w:sz="4" w:space="0" w:color="00000A"/>
              <w:right w:val="single" w:sz="4" w:space="0" w:color="00000A"/>
            </w:tcBorders>
          </w:tcPr>
          <w:p w:rsidR="00C67FE2" w:rsidRPr="006835B0" w:rsidRDefault="00C67FE2" w:rsidP="003C225A">
            <w:pPr>
              <w:jc w:val="center"/>
              <w:rPr>
                <w:rFonts w:eastAsia="Lucida Sans Unicode"/>
                <w:b/>
                <w:sz w:val="22"/>
                <w:szCs w:val="22"/>
                <w:lang w:eastAsia="ar-SA"/>
              </w:rPr>
            </w:pPr>
          </w:p>
        </w:tc>
        <w:tc>
          <w:tcPr>
            <w:tcW w:w="1134" w:type="dxa"/>
            <w:tcBorders>
              <w:top w:val="single" w:sz="4" w:space="0" w:color="00000A"/>
              <w:left w:val="single" w:sz="4" w:space="0" w:color="00000A"/>
              <w:bottom w:val="single" w:sz="4" w:space="0" w:color="00000A"/>
              <w:right w:val="single" w:sz="4" w:space="0" w:color="00000A"/>
            </w:tcBorders>
          </w:tcPr>
          <w:p w:rsidR="00C67FE2" w:rsidRPr="006835B0" w:rsidRDefault="00C67FE2" w:rsidP="003C225A">
            <w:pPr>
              <w:jc w:val="center"/>
              <w:rPr>
                <w:rFonts w:eastAsia="Lucida Sans Unicode"/>
                <w:b/>
                <w:sz w:val="22"/>
                <w:szCs w:val="22"/>
                <w:lang w:eastAsia="ar-SA"/>
              </w:rPr>
            </w:pPr>
          </w:p>
        </w:tc>
        <w:tc>
          <w:tcPr>
            <w:tcW w:w="3686" w:type="dxa"/>
            <w:tcBorders>
              <w:top w:val="single" w:sz="4" w:space="0" w:color="00000A"/>
              <w:left w:val="single" w:sz="4" w:space="0" w:color="00000A"/>
              <w:bottom w:val="single" w:sz="4" w:space="0" w:color="00000A"/>
              <w:right w:val="single" w:sz="4" w:space="0" w:color="00000A"/>
            </w:tcBorders>
          </w:tcPr>
          <w:p w:rsidR="00C67FE2" w:rsidRPr="006835B0" w:rsidRDefault="00C67FE2" w:rsidP="003C225A">
            <w:pPr>
              <w:jc w:val="center"/>
              <w:rPr>
                <w:rFonts w:eastAsia="Lucida Sans Unicode"/>
                <w:b/>
                <w:sz w:val="22"/>
                <w:szCs w:val="22"/>
                <w:lang w:eastAsia="ar-SA"/>
              </w:rPr>
            </w:pPr>
          </w:p>
        </w:tc>
      </w:tr>
      <w:tr w:rsidR="00C67FE2" w:rsidRPr="006835B0" w:rsidTr="003C225A">
        <w:trPr>
          <w:cantSplit/>
          <w:trHeight w:val="472"/>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C67FE2" w:rsidRPr="00352373" w:rsidRDefault="00C67FE2" w:rsidP="003C225A">
            <w:pPr>
              <w:rPr>
                <w:sz w:val="20"/>
              </w:rPr>
            </w:pPr>
            <w:r>
              <w:rPr>
                <w:sz w:val="20"/>
              </w:rPr>
              <w:t>3.</w:t>
            </w:r>
          </w:p>
        </w:tc>
        <w:tc>
          <w:tcPr>
            <w:tcW w:w="3543" w:type="dxa"/>
            <w:tcBorders>
              <w:left w:val="single" w:sz="2" w:space="0" w:color="000000"/>
              <w:bottom w:val="single" w:sz="2" w:space="0" w:color="000000"/>
            </w:tcBorders>
          </w:tcPr>
          <w:p w:rsidR="00C67FE2" w:rsidRPr="00B11679" w:rsidRDefault="00C67FE2" w:rsidP="003C225A">
            <w:pPr>
              <w:rPr>
                <w:sz w:val="22"/>
                <w:szCs w:val="22"/>
                <w:lang w:val="en-US"/>
              </w:rPr>
            </w:pPr>
            <w:r w:rsidRPr="006810D5">
              <w:rPr>
                <w:sz w:val="22"/>
                <w:szCs w:val="22"/>
                <w:lang w:val="en-US"/>
              </w:rPr>
              <w:t>Opatrunek jednorazowy z punktowym uciskiem na miejsce nakłucia tętnicy promieniowej</w:t>
            </w:r>
          </w:p>
        </w:tc>
        <w:tc>
          <w:tcPr>
            <w:tcW w:w="851" w:type="dxa"/>
            <w:tcBorders>
              <w:left w:val="single" w:sz="2" w:space="0" w:color="000000"/>
              <w:bottom w:val="single" w:sz="2" w:space="0" w:color="000000"/>
            </w:tcBorders>
          </w:tcPr>
          <w:p w:rsidR="00C67FE2" w:rsidRDefault="00C67FE2" w:rsidP="003C225A">
            <w:pPr>
              <w:jc w:val="center"/>
              <w:rPr>
                <w:sz w:val="22"/>
                <w:szCs w:val="22"/>
              </w:rPr>
            </w:pPr>
            <w:r>
              <w:rPr>
                <w:sz w:val="22"/>
                <w:szCs w:val="22"/>
              </w:rPr>
              <w:t>szt.</w:t>
            </w:r>
          </w:p>
        </w:tc>
        <w:tc>
          <w:tcPr>
            <w:tcW w:w="850" w:type="dxa"/>
            <w:tcBorders>
              <w:left w:val="single" w:sz="2" w:space="0" w:color="000000"/>
              <w:bottom w:val="single" w:sz="2" w:space="0" w:color="000000"/>
            </w:tcBorders>
          </w:tcPr>
          <w:p w:rsidR="00C67FE2" w:rsidRDefault="00C67FE2" w:rsidP="003C225A">
            <w:pPr>
              <w:jc w:val="center"/>
              <w:rPr>
                <w:sz w:val="22"/>
                <w:szCs w:val="22"/>
              </w:rPr>
            </w:pPr>
            <w:r>
              <w:rPr>
                <w:sz w:val="22"/>
                <w:szCs w:val="22"/>
              </w:rPr>
              <w:t>1000</w:t>
            </w:r>
          </w:p>
        </w:tc>
        <w:tc>
          <w:tcPr>
            <w:tcW w:w="993" w:type="dxa"/>
            <w:tcBorders>
              <w:top w:val="single" w:sz="4" w:space="0" w:color="00000A"/>
              <w:left w:val="single" w:sz="4" w:space="0" w:color="00000A"/>
              <w:bottom w:val="single" w:sz="4" w:space="0" w:color="00000A"/>
              <w:right w:val="single" w:sz="4" w:space="0" w:color="00000A"/>
            </w:tcBorders>
          </w:tcPr>
          <w:p w:rsidR="00C67FE2" w:rsidRPr="006835B0" w:rsidRDefault="00C67FE2" w:rsidP="003C225A">
            <w:pPr>
              <w:jc w:val="center"/>
              <w:rPr>
                <w:rFonts w:eastAsia="Lucida Sans Unicode"/>
                <w:b/>
                <w:sz w:val="22"/>
                <w:szCs w:val="22"/>
                <w:lang w:eastAsia="ar-SA"/>
              </w:rPr>
            </w:pPr>
          </w:p>
        </w:tc>
        <w:tc>
          <w:tcPr>
            <w:tcW w:w="708" w:type="dxa"/>
            <w:tcBorders>
              <w:top w:val="single" w:sz="4" w:space="0" w:color="00000A"/>
              <w:left w:val="single" w:sz="4" w:space="0" w:color="00000A"/>
              <w:bottom w:val="single" w:sz="4" w:space="0" w:color="00000A"/>
              <w:right w:val="single" w:sz="4" w:space="0" w:color="00000A"/>
            </w:tcBorders>
          </w:tcPr>
          <w:p w:rsidR="00C67FE2" w:rsidRPr="006835B0" w:rsidRDefault="00C67FE2" w:rsidP="003C225A">
            <w:pPr>
              <w:jc w:val="center"/>
              <w:rPr>
                <w:rFonts w:eastAsia="Lucida Sans Unicode"/>
                <w:b/>
                <w:sz w:val="22"/>
                <w:szCs w:val="22"/>
                <w:lang w:eastAsia="ar-SA"/>
              </w:rPr>
            </w:pPr>
          </w:p>
        </w:tc>
        <w:tc>
          <w:tcPr>
            <w:tcW w:w="1134" w:type="dxa"/>
            <w:tcBorders>
              <w:top w:val="single" w:sz="4" w:space="0" w:color="00000A"/>
              <w:left w:val="single" w:sz="4" w:space="0" w:color="00000A"/>
              <w:bottom w:val="single" w:sz="4" w:space="0" w:color="00000A"/>
              <w:right w:val="single" w:sz="4" w:space="0" w:color="00000A"/>
            </w:tcBorders>
          </w:tcPr>
          <w:p w:rsidR="00C67FE2" w:rsidRPr="006835B0" w:rsidRDefault="00C67FE2" w:rsidP="003C225A">
            <w:pPr>
              <w:jc w:val="center"/>
              <w:rPr>
                <w:rFonts w:eastAsia="Lucida Sans Unicode"/>
                <w:b/>
                <w:sz w:val="22"/>
                <w:szCs w:val="22"/>
                <w:lang w:eastAsia="ar-SA"/>
              </w:rPr>
            </w:pPr>
          </w:p>
        </w:tc>
        <w:tc>
          <w:tcPr>
            <w:tcW w:w="1134" w:type="dxa"/>
            <w:tcBorders>
              <w:top w:val="single" w:sz="4" w:space="0" w:color="00000A"/>
              <w:left w:val="single" w:sz="4" w:space="0" w:color="00000A"/>
              <w:bottom w:val="single" w:sz="4" w:space="0" w:color="00000A"/>
              <w:right w:val="single" w:sz="4" w:space="0" w:color="00000A"/>
            </w:tcBorders>
          </w:tcPr>
          <w:p w:rsidR="00C67FE2" w:rsidRPr="006835B0" w:rsidRDefault="00C67FE2" w:rsidP="003C225A">
            <w:pPr>
              <w:jc w:val="center"/>
              <w:rPr>
                <w:rFonts w:eastAsia="Lucida Sans Unicode"/>
                <w:b/>
                <w:sz w:val="22"/>
                <w:szCs w:val="22"/>
                <w:lang w:eastAsia="ar-SA"/>
              </w:rPr>
            </w:pPr>
          </w:p>
        </w:tc>
        <w:tc>
          <w:tcPr>
            <w:tcW w:w="3686" w:type="dxa"/>
            <w:tcBorders>
              <w:top w:val="single" w:sz="4" w:space="0" w:color="00000A"/>
              <w:left w:val="single" w:sz="4" w:space="0" w:color="00000A"/>
              <w:bottom w:val="single" w:sz="4" w:space="0" w:color="00000A"/>
              <w:right w:val="single" w:sz="4" w:space="0" w:color="00000A"/>
            </w:tcBorders>
          </w:tcPr>
          <w:p w:rsidR="00C67FE2" w:rsidRPr="006835B0" w:rsidRDefault="00C67FE2" w:rsidP="003C225A">
            <w:pPr>
              <w:jc w:val="center"/>
              <w:rPr>
                <w:rFonts w:eastAsia="Lucida Sans Unicode"/>
                <w:b/>
                <w:sz w:val="22"/>
                <w:szCs w:val="22"/>
                <w:lang w:eastAsia="ar-SA"/>
              </w:rPr>
            </w:pPr>
          </w:p>
        </w:tc>
      </w:tr>
      <w:tr w:rsidR="00C67FE2" w:rsidRPr="006835B0" w:rsidTr="003C225A">
        <w:trPr>
          <w:cantSplit/>
          <w:trHeight w:val="472"/>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C67FE2" w:rsidRDefault="00C67FE2" w:rsidP="003C225A">
            <w:pPr>
              <w:rPr>
                <w:sz w:val="20"/>
              </w:rPr>
            </w:pPr>
            <w:r>
              <w:rPr>
                <w:sz w:val="20"/>
              </w:rPr>
              <w:t>4.</w:t>
            </w:r>
          </w:p>
        </w:tc>
        <w:tc>
          <w:tcPr>
            <w:tcW w:w="3543" w:type="dxa"/>
            <w:tcBorders>
              <w:left w:val="single" w:sz="2" w:space="0" w:color="000000"/>
              <w:bottom w:val="single" w:sz="2" w:space="0" w:color="000000"/>
            </w:tcBorders>
          </w:tcPr>
          <w:p w:rsidR="00C67FE2" w:rsidRPr="00B11679" w:rsidRDefault="00C67FE2" w:rsidP="003C225A">
            <w:pPr>
              <w:rPr>
                <w:sz w:val="22"/>
                <w:szCs w:val="22"/>
                <w:lang w:val="en-US"/>
              </w:rPr>
            </w:pPr>
            <w:r w:rsidRPr="006810D5">
              <w:rPr>
                <w:sz w:val="22"/>
                <w:szCs w:val="22"/>
                <w:lang w:val="en-US"/>
              </w:rPr>
              <w:t>Opaska do ucisku tętnicy promieniowej po nakłuciu „typu zegarek”</w:t>
            </w:r>
          </w:p>
        </w:tc>
        <w:tc>
          <w:tcPr>
            <w:tcW w:w="851" w:type="dxa"/>
            <w:tcBorders>
              <w:left w:val="single" w:sz="2" w:space="0" w:color="000000"/>
              <w:bottom w:val="single" w:sz="2" w:space="0" w:color="000000"/>
            </w:tcBorders>
          </w:tcPr>
          <w:p w:rsidR="00C67FE2" w:rsidRDefault="00C67FE2" w:rsidP="003C225A">
            <w:pPr>
              <w:jc w:val="center"/>
              <w:rPr>
                <w:sz w:val="22"/>
                <w:szCs w:val="22"/>
              </w:rPr>
            </w:pPr>
            <w:r>
              <w:rPr>
                <w:sz w:val="22"/>
                <w:szCs w:val="22"/>
              </w:rPr>
              <w:t>szt.</w:t>
            </w:r>
          </w:p>
        </w:tc>
        <w:tc>
          <w:tcPr>
            <w:tcW w:w="850" w:type="dxa"/>
            <w:tcBorders>
              <w:left w:val="single" w:sz="2" w:space="0" w:color="000000"/>
              <w:bottom w:val="single" w:sz="2" w:space="0" w:color="000000"/>
            </w:tcBorders>
          </w:tcPr>
          <w:p w:rsidR="00C67FE2" w:rsidRDefault="00C67FE2" w:rsidP="003C225A">
            <w:pPr>
              <w:jc w:val="center"/>
              <w:rPr>
                <w:sz w:val="22"/>
                <w:szCs w:val="22"/>
              </w:rPr>
            </w:pPr>
            <w:r>
              <w:rPr>
                <w:sz w:val="22"/>
                <w:szCs w:val="22"/>
              </w:rPr>
              <w:t>200</w:t>
            </w:r>
          </w:p>
        </w:tc>
        <w:tc>
          <w:tcPr>
            <w:tcW w:w="993" w:type="dxa"/>
            <w:tcBorders>
              <w:top w:val="single" w:sz="4" w:space="0" w:color="00000A"/>
              <w:left w:val="single" w:sz="4" w:space="0" w:color="00000A"/>
              <w:bottom w:val="single" w:sz="4" w:space="0" w:color="00000A"/>
              <w:right w:val="single" w:sz="4" w:space="0" w:color="00000A"/>
            </w:tcBorders>
          </w:tcPr>
          <w:p w:rsidR="00C67FE2" w:rsidRPr="006835B0" w:rsidRDefault="00C67FE2" w:rsidP="003C225A">
            <w:pPr>
              <w:jc w:val="center"/>
              <w:rPr>
                <w:rFonts w:eastAsia="Lucida Sans Unicode"/>
                <w:b/>
                <w:sz w:val="22"/>
                <w:szCs w:val="22"/>
                <w:lang w:eastAsia="ar-SA"/>
              </w:rPr>
            </w:pPr>
          </w:p>
        </w:tc>
        <w:tc>
          <w:tcPr>
            <w:tcW w:w="708" w:type="dxa"/>
            <w:tcBorders>
              <w:top w:val="single" w:sz="4" w:space="0" w:color="00000A"/>
              <w:left w:val="single" w:sz="4" w:space="0" w:color="00000A"/>
              <w:bottom w:val="single" w:sz="4" w:space="0" w:color="00000A"/>
              <w:right w:val="single" w:sz="4" w:space="0" w:color="00000A"/>
            </w:tcBorders>
          </w:tcPr>
          <w:p w:rsidR="00C67FE2" w:rsidRPr="006835B0" w:rsidRDefault="00C67FE2" w:rsidP="003C225A">
            <w:pPr>
              <w:jc w:val="center"/>
              <w:rPr>
                <w:rFonts w:eastAsia="Lucida Sans Unicode"/>
                <w:b/>
                <w:sz w:val="22"/>
                <w:szCs w:val="22"/>
                <w:lang w:eastAsia="ar-SA"/>
              </w:rPr>
            </w:pPr>
          </w:p>
        </w:tc>
        <w:tc>
          <w:tcPr>
            <w:tcW w:w="1134" w:type="dxa"/>
            <w:tcBorders>
              <w:top w:val="single" w:sz="4" w:space="0" w:color="00000A"/>
              <w:left w:val="single" w:sz="4" w:space="0" w:color="00000A"/>
              <w:bottom w:val="single" w:sz="4" w:space="0" w:color="00000A"/>
              <w:right w:val="single" w:sz="4" w:space="0" w:color="00000A"/>
            </w:tcBorders>
          </w:tcPr>
          <w:p w:rsidR="00C67FE2" w:rsidRPr="006835B0" w:rsidRDefault="00C67FE2" w:rsidP="003C225A">
            <w:pPr>
              <w:jc w:val="center"/>
              <w:rPr>
                <w:rFonts w:eastAsia="Lucida Sans Unicode"/>
                <w:b/>
                <w:sz w:val="22"/>
                <w:szCs w:val="22"/>
                <w:lang w:eastAsia="ar-SA"/>
              </w:rPr>
            </w:pPr>
          </w:p>
        </w:tc>
        <w:tc>
          <w:tcPr>
            <w:tcW w:w="1134" w:type="dxa"/>
            <w:tcBorders>
              <w:top w:val="single" w:sz="4" w:space="0" w:color="00000A"/>
              <w:left w:val="single" w:sz="4" w:space="0" w:color="00000A"/>
              <w:bottom w:val="single" w:sz="4" w:space="0" w:color="00000A"/>
              <w:right w:val="single" w:sz="4" w:space="0" w:color="00000A"/>
            </w:tcBorders>
          </w:tcPr>
          <w:p w:rsidR="00C67FE2" w:rsidRPr="006835B0" w:rsidRDefault="00C67FE2" w:rsidP="003C225A">
            <w:pPr>
              <w:jc w:val="center"/>
              <w:rPr>
                <w:rFonts w:eastAsia="Lucida Sans Unicode"/>
                <w:b/>
                <w:sz w:val="22"/>
                <w:szCs w:val="22"/>
                <w:lang w:eastAsia="ar-SA"/>
              </w:rPr>
            </w:pPr>
          </w:p>
        </w:tc>
        <w:tc>
          <w:tcPr>
            <w:tcW w:w="3686" w:type="dxa"/>
            <w:tcBorders>
              <w:top w:val="single" w:sz="4" w:space="0" w:color="00000A"/>
              <w:left w:val="single" w:sz="4" w:space="0" w:color="00000A"/>
              <w:bottom w:val="single" w:sz="4" w:space="0" w:color="00000A"/>
              <w:right w:val="single" w:sz="4" w:space="0" w:color="00000A"/>
            </w:tcBorders>
          </w:tcPr>
          <w:p w:rsidR="00C67FE2" w:rsidRPr="006835B0" w:rsidRDefault="00C67FE2" w:rsidP="003C225A">
            <w:pPr>
              <w:jc w:val="center"/>
              <w:rPr>
                <w:rFonts w:eastAsia="Lucida Sans Unicode"/>
                <w:b/>
                <w:sz w:val="22"/>
                <w:szCs w:val="22"/>
                <w:lang w:eastAsia="ar-SA"/>
              </w:rPr>
            </w:pPr>
          </w:p>
        </w:tc>
      </w:tr>
      <w:tr w:rsidR="00C67FE2" w:rsidRPr="006835B0" w:rsidTr="003C225A">
        <w:trPr>
          <w:cantSplit/>
          <w:trHeight w:val="472"/>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C67FE2" w:rsidRDefault="00C67FE2" w:rsidP="003C225A">
            <w:pPr>
              <w:rPr>
                <w:sz w:val="20"/>
              </w:rPr>
            </w:pPr>
            <w:r>
              <w:rPr>
                <w:sz w:val="20"/>
              </w:rPr>
              <w:t>5.</w:t>
            </w:r>
          </w:p>
        </w:tc>
        <w:tc>
          <w:tcPr>
            <w:tcW w:w="3543" w:type="dxa"/>
            <w:tcBorders>
              <w:left w:val="single" w:sz="2" w:space="0" w:color="000000"/>
              <w:bottom w:val="single" w:sz="2" w:space="0" w:color="000000"/>
            </w:tcBorders>
          </w:tcPr>
          <w:p w:rsidR="00C67FE2" w:rsidRPr="00B11679" w:rsidRDefault="00C67FE2" w:rsidP="003C225A">
            <w:pPr>
              <w:rPr>
                <w:sz w:val="22"/>
                <w:szCs w:val="22"/>
                <w:lang w:val="en-US"/>
              </w:rPr>
            </w:pPr>
            <w:r w:rsidRPr="006810D5">
              <w:rPr>
                <w:sz w:val="22"/>
                <w:szCs w:val="22"/>
                <w:lang w:val="en-US"/>
              </w:rPr>
              <w:t>Opaska do ucisku zewnętrznego na pachwinę</w:t>
            </w:r>
          </w:p>
        </w:tc>
        <w:tc>
          <w:tcPr>
            <w:tcW w:w="851" w:type="dxa"/>
            <w:tcBorders>
              <w:left w:val="single" w:sz="2" w:space="0" w:color="000000"/>
              <w:bottom w:val="single" w:sz="2" w:space="0" w:color="000000"/>
            </w:tcBorders>
          </w:tcPr>
          <w:p w:rsidR="00C67FE2" w:rsidRDefault="00C67FE2" w:rsidP="003C225A">
            <w:pPr>
              <w:jc w:val="center"/>
              <w:rPr>
                <w:sz w:val="22"/>
                <w:szCs w:val="22"/>
              </w:rPr>
            </w:pPr>
            <w:r>
              <w:rPr>
                <w:sz w:val="22"/>
                <w:szCs w:val="22"/>
              </w:rPr>
              <w:t>szt.</w:t>
            </w:r>
          </w:p>
        </w:tc>
        <w:tc>
          <w:tcPr>
            <w:tcW w:w="850" w:type="dxa"/>
            <w:tcBorders>
              <w:left w:val="single" w:sz="2" w:space="0" w:color="000000"/>
              <w:bottom w:val="single" w:sz="2" w:space="0" w:color="000000"/>
            </w:tcBorders>
          </w:tcPr>
          <w:p w:rsidR="00C67FE2" w:rsidRDefault="00C67FE2" w:rsidP="003C225A">
            <w:pPr>
              <w:jc w:val="center"/>
              <w:rPr>
                <w:sz w:val="22"/>
                <w:szCs w:val="22"/>
              </w:rPr>
            </w:pPr>
            <w:r>
              <w:rPr>
                <w:sz w:val="22"/>
                <w:szCs w:val="22"/>
              </w:rPr>
              <w:t>10</w:t>
            </w:r>
          </w:p>
        </w:tc>
        <w:tc>
          <w:tcPr>
            <w:tcW w:w="993" w:type="dxa"/>
            <w:tcBorders>
              <w:top w:val="single" w:sz="4" w:space="0" w:color="00000A"/>
              <w:left w:val="single" w:sz="4" w:space="0" w:color="00000A"/>
              <w:bottom w:val="single" w:sz="4" w:space="0" w:color="00000A"/>
              <w:right w:val="single" w:sz="4" w:space="0" w:color="00000A"/>
            </w:tcBorders>
          </w:tcPr>
          <w:p w:rsidR="00C67FE2" w:rsidRPr="006835B0" w:rsidRDefault="00C67FE2" w:rsidP="003C225A">
            <w:pPr>
              <w:jc w:val="center"/>
              <w:rPr>
                <w:rFonts w:eastAsia="Lucida Sans Unicode"/>
                <w:b/>
                <w:sz w:val="22"/>
                <w:szCs w:val="22"/>
                <w:lang w:eastAsia="ar-SA"/>
              </w:rPr>
            </w:pPr>
          </w:p>
        </w:tc>
        <w:tc>
          <w:tcPr>
            <w:tcW w:w="708" w:type="dxa"/>
            <w:tcBorders>
              <w:top w:val="single" w:sz="4" w:space="0" w:color="00000A"/>
              <w:left w:val="single" w:sz="4" w:space="0" w:color="00000A"/>
              <w:bottom w:val="single" w:sz="4" w:space="0" w:color="00000A"/>
              <w:right w:val="single" w:sz="4" w:space="0" w:color="00000A"/>
            </w:tcBorders>
          </w:tcPr>
          <w:p w:rsidR="00C67FE2" w:rsidRPr="006835B0" w:rsidRDefault="00C67FE2" w:rsidP="003C225A">
            <w:pPr>
              <w:jc w:val="center"/>
              <w:rPr>
                <w:rFonts w:eastAsia="Lucida Sans Unicode"/>
                <w:b/>
                <w:sz w:val="22"/>
                <w:szCs w:val="22"/>
                <w:lang w:eastAsia="ar-SA"/>
              </w:rPr>
            </w:pPr>
          </w:p>
        </w:tc>
        <w:tc>
          <w:tcPr>
            <w:tcW w:w="1134" w:type="dxa"/>
            <w:tcBorders>
              <w:top w:val="single" w:sz="4" w:space="0" w:color="00000A"/>
              <w:left w:val="single" w:sz="4" w:space="0" w:color="00000A"/>
              <w:bottom w:val="single" w:sz="4" w:space="0" w:color="00000A"/>
              <w:right w:val="single" w:sz="4" w:space="0" w:color="00000A"/>
            </w:tcBorders>
          </w:tcPr>
          <w:p w:rsidR="00C67FE2" w:rsidRPr="006835B0" w:rsidRDefault="00C67FE2" w:rsidP="003C225A">
            <w:pPr>
              <w:jc w:val="center"/>
              <w:rPr>
                <w:rFonts w:eastAsia="Lucida Sans Unicode"/>
                <w:b/>
                <w:sz w:val="22"/>
                <w:szCs w:val="22"/>
                <w:lang w:eastAsia="ar-SA"/>
              </w:rPr>
            </w:pPr>
          </w:p>
        </w:tc>
        <w:tc>
          <w:tcPr>
            <w:tcW w:w="1134" w:type="dxa"/>
            <w:tcBorders>
              <w:top w:val="single" w:sz="4" w:space="0" w:color="00000A"/>
              <w:left w:val="single" w:sz="4" w:space="0" w:color="00000A"/>
              <w:bottom w:val="single" w:sz="4" w:space="0" w:color="00000A"/>
              <w:right w:val="single" w:sz="4" w:space="0" w:color="00000A"/>
            </w:tcBorders>
          </w:tcPr>
          <w:p w:rsidR="00C67FE2" w:rsidRPr="006835B0" w:rsidRDefault="00C67FE2" w:rsidP="003C225A">
            <w:pPr>
              <w:jc w:val="center"/>
              <w:rPr>
                <w:rFonts w:eastAsia="Lucida Sans Unicode"/>
                <w:b/>
                <w:sz w:val="22"/>
                <w:szCs w:val="22"/>
                <w:lang w:eastAsia="ar-SA"/>
              </w:rPr>
            </w:pPr>
          </w:p>
        </w:tc>
        <w:tc>
          <w:tcPr>
            <w:tcW w:w="3686" w:type="dxa"/>
            <w:tcBorders>
              <w:top w:val="single" w:sz="4" w:space="0" w:color="00000A"/>
              <w:left w:val="single" w:sz="4" w:space="0" w:color="00000A"/>
              <w:bottom w:val="single" w:sz="4" w:space="0" w:color="00000A"/>
              <w:right w:val="single" w:sz="4" w:space="0" w:color="00000A"/>
            </w:tcBorders>
          </w:tcPr>
          <w:p w:rsidR="00C67FE2" w:rsidRPr="006835B0" w:rsidRDefault="00C67FE2" w:rsidP="003C225A">
            <w:pPr>
              <w:jc w:val="center"/>
              <w:rPr>
                <w:rFonts w:eastAsia="Lucida Sans Unicode"/>
                <w:b/>
                <w:sz w:val="22"/>
                <w:szCs w:val="22"/>
                <w:lang w:eastAsia="ar-SA"/>
              </w:rPr>
            </w:pPr>
          </w:p>
        </w:tc>
      </w:tr>
      <w:tr w:rsidR="00C67FE2" w:rsidRPr="006835B0" w:rsidTr="003C225A">
        <w:trPr>
          <w:cantSplit/>
          <w:trHeight w:val="472"/>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C67FE2" w:rsidRDefault="00C67FE2" w:rsidP="003C225A">
            <w:pPr>
              <w:rPr>
                <w:sz w:val="20"/>
              </w:rPr>
            </w:pPr>
            <w:r>
              <w:rPr>
                <w:sz w:val="20"/>
              </w:rPr>
              <w:t>6.</w:t>
            </w:r>
          </w:p>
        </w:tc>
        <w:tc>
          <w:tcPr>
            <w:tcW w:w="3543" w:type="dxa"/>
            <w:tcBorders>
              <w:left w:val="single" w:sz="2" w:space="0" w:color="000000"/>
              <w:bottom w:val="single" w:sz="2" w:space="0" w:color="000000"/>
            </w:tcBorders>
          </w:tcPr>
          <w:p w:rsidR="00C67FE2" w:rsidRPr="00B11679" w:rsidRDefault="00C67FE2" w:rsidP="003C225A">
            <w:pPr>
              <w:rPr>
                <w:sz w:val="22"/>
                <w:szCs w:val="22"/>
                <w:lang w:val="en-US"/>
              </w:rPr>
            </w:pPr>
            <w:r w:rsidRPr="006810D5">
              <w:rPr>
                <w:sz w:val="22"/>
                <w:szCs w:val="22"/>
                <w:lang w:val="en-US"/>
              </w:rPr>
              <w:t>Y- Konektor push-clik</w:t>
            </w:r>
          </w:p>
        </w:tc>
        <w:tc>
          <w:tcPr>
            <w:tcW w:w="851" w:type="dxa"/>
            <w:tcBorders>
              <w:left w:val="single" w:sz="2" w:space="0" w:color="000000"/>
              <w:bottom w:val="single" w:sz="2" w:space="0" w:color="000000"/>
            </w:tcBorders>
          </w:tcPr>
          <w:p w:rsidR="00C67FE2" w:rsidRDefault="00C67FE2" w:rsidP="003C225A">
            <w:pPr>
              <w:jc w:val="center"/>
              <w:rPr>
                <w:sz w:val="22"/>
                <w:szCs w:val="22"/>
              </w:rPr>
            </w:pPr>
            <w:r>
              <w:rPr>
                <w:sz w:val="22"/>
                <w:szCs w:val="22"/>
              </w:rPr>
              <w:t>szt.</w:t>
            </w:r>
          </w:p>
        </w:tc>
        <w:tc>
          <w:tcPr>
            <w:tcW w:w="850" w:type="dxa"/>
            <w:tcBorders>
              <w:left w:val="single" w:sz="2" w:space="0" w:color="000000"/>
              <w:bottom w:val="single" w:sz="2" w:space="0" w:color="000000"/>
            </w:tcBorders>
          </w:tcPr>
          <w:p w:rsidR="00C67FE2" w:rsidRDefault="00C67FE2" w:rsidP="003C225A">
            <w:pPr>
              <w:jc w:val="center"/>
              <w:rPr>
                <w:sz w:val="22"/>
                <w:szCs w:val="22"/>
              </w:rPr>
            </w:pPr>
            <w:r>
              <w:rPr>
                <w:sz w:val="22"/>
                <w:szCs w:val="22"/>
              </w:rPr>
              <w:t>200</w:t>
            </w:r>
          </w:p>
        </w:tc>
        <w:tc>
          <w:tcPr>
            <w:tcW w:w="993" w:type="dxa"/>
            <w:tcBorders>
              <w:top w:val="single" w:sz="4" w:space="0" w:color="00000A"/>
              <w:left w:val="single" w:sz="4" w:space="0" w:color="00000A"/>
              <w:bottom w:val="single" w:sz="4" w:space="0" w:color="00000A"/>
              <w:right w:val="single" w:sz="4" w:space="0" w:color="00000A"/>
            </w:tcBorders>
          </w:tcPr>
          <w:p w:rsidR="00C67FE2" w:rsidRPr="006835B0" w:rsidRDefault="00C67FE2" w:rsidP="003C225A">
            <w:pPr>
              <w:jc w:val="center"/>
              <w:rPr>
                <w:rFonts w:eastAsia="Lucida Sans Unicode"/>
                <w:b/>
                <w:sz w:val="22"/>
                <w:szCs w:val="22"/>
                <w:lang w:eastAsia="ar-SA"/>
              </w:rPr>
            </w:pPr>
          </w:p>
        </w:tc>
        <w:tc>
          <w:tcPr>
            <w:tcW w:w="708" w:type="dxa"/>
            <w:tcBorders>
              <w:top w:val="single" w:sz="4" w:space="0" w:color="00000A"/>
              <w:left w:val="single" w:sz="4" w:space="0" w:color="00000A"/>
              <w:bottom w:val="single" w:sz="4" w:space="0" w:color="00000A"/>
              <w:right w:val="single" w:sz="4" w:space="0" w:color="00000A"/>
            </w:tcBorders>
          </w:tcPr>
          <w:p w:rsidR="00C67FE2" w:rsidRPr="006835B0" w:rsidRDefault="00C67FE2" w:rsidP="003C225A">
            <w:pPr>
              <w:jc w:val="center"/>
              <w:rPr>
                <w:rFonts w:eastAsia="Lucida Sans Unicode"/>
                <w:b/>
                <w:sz w:val="22"/>
                <w:szCs w:val="22"/>
                <w:lang w:eastAsia="ar-SA"/>
              </w:rPr>
            </w:pPr>
          </w:p>
        </w:tc>
        <w:tc>
          <w:tcPr>
            <w:tcW w:w="1134" w:type="dxa"/>
            <w:tcBorders>
              <w:top w:val="single" w:sz="4" w:space="0" w:color="00000A"/>
              <w:left w:val="single" w:sz="4" w:space="0" w:color="00000A"/>
              <w:bottom w:val="single" w:sz="4" w:space="0" w:color="00000A"/>
              <w:right w:val="single" w:sz="4" w:space="0" w:color="00000A"/>
            </w:tcBorders>
          </w:tcPr>
          <w:p w:rsidR="00C67FE2" w:rsidRPr="006835B0" w:rsidRDefault="00C67FE2" w:rsidP="003C225A">
            <w:pPr>
              <w:jc w:val="center"/>
              <w:rPr>
                <w:rFonts w:eastAsia="Lucida Sans Unicode"/>
                <w:b/>
                <w:sz w:val="22"/>
                <w:szCs w:val="22"/>
                <w:lang w:eastAsia="ar-SA"/>
              </w:rPr>
            </w:pPr>
          </w:p>
        </w:tc>
        <w:tc>
          <w:tcPr>
            <w:tcW w:w="1134" w:type="dxa"/>
            <w:tcBorders>
              <w:top w:val="single" w:sz="4" w:space="0" w:color="00000A"/>
              <w:left w:val="single" w:sz="4" w:space="0" w:color="00000A"/>
              <w:bottom w:val="single" w:sz="4" w:space="0" w:color="00000A"/>
              <w:right w:val="single" w:sz="4" w:space="0" w:color="00000A"/>
            </w:tcBorders>
          </w:tcPr>
          <w:p w:rsidR="00C67FE2" w:rsidRPr="006835B0" w:rsidRDefault="00C67FE2" w:rsidP="003C225A">
            <w:pPr>
              <w:jc w:val="center"/>
              <w:rPr>
                <w:rFonts w:eastAsia="Lucida Sans Unicode"/>
                <w:b/>
                <w:sz w:val="22"/>
                <w:szCs w:val="22"/>
                <w:lang w:eastAsia="ar-SA"/>
              </w:rPr>
            </w:pPr>
          </w:p>
        </w:tc>
        <w:tc>
          <w:tcPr>
            <w:tcW w:w="3686" w:type="dxa"/>
            <w:tcBorders>
              <w:top w:val="single" w:sz="4" w:space="0" w:color="00000A"/>
              <w:left w:val="single" w:sz="4" w:space="0" w:color="00000A"/>
              <w:bottom w:val="single" w:sz="4" w:space="0" w:color="00000A"/>
              <w:right w:val="single" w:sz="4" w:space="0" w:color="00000A"/>
            </w:tcBorders>
          </w:tcPr>
          <w:p w:rsidR="00C67FE2" w:rsidRPr="006835B0" w:rsidRDefault="00C67FE2" w:rsidP="003C225A">
            <w:pPr>
              <w:jc w:val="center"/>
              <w:rPr>
                <w:rFonts w:eastAsia="Lucida Sans Unicode"/>
                <w:b/>
                <w:sz w:val="22"/>
                <w:szCs w:val="22"/>
                <w:lang w:eastAsia="ar-SA"/>
              </w:rPr>
            </w:pPr>
          </w:p>
        </w:tc>
      </w:tr>
      <w:tr w:rsidR="00C67FE2" w:rsidRPr="00180FE8" w:rsidTr="003C225A">
        <w:trPr>
          <w:cantSplit/>
          <w:trHeight w:val="488"/>
        </w:trPr>
        <w:tc>
          <w:tcPr>
            <w:tcW w:w="7366" w:type="dxa"/>
            <w:gridSpan w:val="6"/>
            <w:tcBorders>
              <w:top w:val="single" w:sz="4" w:space="0" w:color="00000A"/>
              <w:left w:val="single" w:sz="4" w:space="0" w:color="00000A"/>
              <w:bottom w:val="single" w:sz="4" w:space="0" w:color="00000A"/>
              <w:right w:val="single" w:sz="4" w:space="0" w:color="00000A"/>
            </w:tcBorders>
          </w:tcPr>
          <w:p w:rsidR="00C67FE2" w:rsidRPr="00180FE8" w:rsidRDefault="00C67FE2" w:rsidP="003C225A">
            <w:pPr>
              <w:rPr>
                <w:rFonts w:eastAsia="Lucida Sans Unicode"/>
                <w:b/>
                <w:sz w:val="18"/>
                <w:szCs w:val="18"/>
                <w:lang w:eastAsia="ar-SA"/>
              </w:rPr>
            </w:pPr>
          </w:p>
          <w:p w:rsidR="00C67FE2" w:rsidRPr="00180FE8" w:rsidRDefault="00C67FE2" w:rsidP="003C225A">
            <w:pPr>
              <w:jc w:val="right"/>
              <w:rPr>
                <w:rFonts w:eastAsia="Lucida Sans Unicode"/>
                <w:b/>
                <w:sz w:val="18"/>
                <w:szCs w:val="18"/>
                <w:lang w:eastAsia="ar-SA"/>
              </w:rPr>
            </w:pPr>
            <w:r w:rsidRPr="00180FE8">
              <w:rPr>
                <w:rFonts w:eastAsia="Lucida Sans Unicode"/>
                <w:b/>
                <w:sz w:val="18"/>
                <w:szCs w:val="18"/>
                <w:lang w:eastAsia="ar-SA"/>
              </w:rPr>
              <w:t>RAZEM :</w:t>
            </w:r>
          </w:p>
        </w:tc>
        <w:tc>
          <w:tcPr>
            <w:tcW w:w="1134" w:type="dxa"/>
            <w:tcBorders>
              <w:top w:val="single" w:sz="4" w:space="0" w:color="00000A"/>
              <w:left w:val="single" w:sz="4" w:space="0" w:color="00000A"/>
              <w:bottom w:val="single" w:sz="4" w:space="0" w:color="00000A"/>
              <w:right w:val="single" w:sz="4" w:space="0" w:color="00000A"/>
            </w:tcBorders>
          </w:tcPr>
          <w:p w:rsidR="00C67FE2" w:rsidRPr="00180FE8" w:rsidRDefault="00C67FE2" w:rsidP="003C225A">
            <w:pPr>
              <w:jc w:val="center"/>
              <w:rPr>
                <w:rFonts w:eastAsia="Lucida Sans Unicode"/>
                <w:b/>
                <w:sz w:val="18"/>
                <w:szCs w:val="18"/>
                <w:lang w:eastAsia="ar-SA"/>
              </w:rPr>
            </w:pPr>
          </w:p>
        </w:tc>
        <w:tc>
          <w:tcPr>
            <w:tcW w:w="1134" w:type="dxa"/>
            <w:tcBorders>
              <w:top w:val="single" w:sz="4" w:space="0" w:color="00000A"/>
              <w:left w:val="single" w:sz="4" w:space="0" w:color="00000A"/>
              <w:bottom w:val="single" w:sz="4" w:space="0" w:color="00000A"/>
              <w:right w:val="single" w:sz="4" w:space="0" w:color="00000A"/>
            </w:tcBorders>
          </w:tcPr>
          <w:p w:rsidR="00C67FE2" w:rsidRPr="00180FE8" w:rsidRDefault="00C67FE2" w:rsidP="003C225A">
            <w:pPr>
              <w:jc w:val="center"/>
              <w:rPr>
                <w:rFonts w:eastAsia="Lucida Sans Unicode"/>
                <w:b/>
                <w:sz w:val="18"/>
                <w:szCs w:val="18"/>
                <w:lang w:eastAsia="ar-SA"/>
              </w:rPr>
            </w:pPr>
          </w:p>
        </w:tc>
        <w:tc>
          <w:tcPr>
            <w:tcW w:w="3686" w:type="dxa"/>
            <w:tcBorders>
              <w:top w:val="single" w:sz="4" w:space="0" w:color="00000A"/>
              <w:left w:val="single" w:sz="4" w:space="0" w:color="00000A"/>
              <w:bottom w:val="single" w:sz="4" w:space="0" w:color="00000A"/>
              <w:right w:val="single" w:sz="4" w:space="0" w:color="00000A"/>
            </w:tcBorders>
          </w:tcPr>
          <w:p w:rsidR="00C67FE2" w:rsidRPr="00180FE8" w:rsidRDefault="00C67FE2" w:rsidP="003C225A">
            <w:pPr>
              <w:jc w:val="center"/>
              <w:rPr>
                <w:rFonts w:eastAsia="Lucida Sans Unicode"/>
                <w:b/>
                <w:sz w:val="18"/>
                <w:szCs w:val="18"/>
                <w:lang w:eastAsia="ar-SA"/>
              </w:rPr>
            </w:pPr>
          </w:p>
        </w:tc>
      </w:tr>
    </w:tbl>
    <w:p w:rsidR="00C67FE2" w:rsidRDefault="00C67FE2" w:rsidP="00C67FE2">
      <w:pPr>
        <w:overflowPunct/>
        <w:autoSpaceDE/>
        <w:autoSpaceDN/>
        <w:adjustRightInd/>
        <w:textAlignment w:val="auto"/>
        <w:rPr>
          <w:rFonts w:eastAsia="Lucida Sans Unicode"/>
          <w:i/>
          <w:color w:val="FF0000"/>
          <w:kern w:val="2"/>
          <w:sz w:val="22"/>
          <w:szCs w:val="22"/>
          <w:lang w:val="pl-PL" w:eastAsia="ar-SA"/>
        </w:rPr>
      </w:pPr>
    </w:p>
    <w:p w:rsidR="00C67FE2" w:rsidRDefault="00C67FE2" w:rsidP="00C67FE2">
      <w:pPr>
        <w:overflowPunct/>
        <w:autoSpaceDE/>
        <w:autoSpaceDN/>
        <w:adjustRightInd/>
        <w:textAlignment w:val="auto"/>
        <w:rPr>
          <w:rFonts w:eastAsia="Lucida Sans Unicode"/>
          <w:i/>
          <w:color w:val="FF0000"/>
          <w:kern w:val="2"/>
          <w:sz w:val="22"/>
          <w:szCs w:val="22"/>
          <w:lang w:val="pl-PL" w:eastAsia="ar-SA"/>
        </w:rPr>
      </w:pPr>
    </w:p>
    <w:p w:rsidR="00C67FE2" w:rsidRDefault="00C67FE2" w:rsidP="00C67FE2">
      <w:pPr>
        <w:overflowPunct/>
        <w:autoSpaceDE/>
        <w:autoSpaceDN/>
        <w:adjustRightInd/>
        <w:textAlignment w:val="auto"/>
        <w:rPr>
          <w:rFonts w:eastAsia="Lucida Sans Unicode"/>
          <w:i/>
          <w:color w:val="FF0000"/>
          <w:kern w:val="2"/>
          <w:sz w:val="22"/>
          <w:szCs w:val="22"/>
          <w:lang w:val="pl-PL" w:eastAsia="ar-SA"/>
        </w:rPr>
      </w:pPr>
    </w:p>
    <w:p w:rsidR="00C67FE2" w:rsidRDefault="00C67FE2" w:rsidP="00C67FE2">
      <w:pPr>
        <w:overflowPunct/>
        <w:autoSpaceDE/>
        <w:autoSpaceDN/>
        <w:adjustRightInd/>
        <w:textAlignment w:val="auto"/>
        <w:rPr>
          <w:rFonts w:eastAsia="Lucida Sans Unicode"/>
          <w:i/>
          <w:color w:val="FF0000"/>
          <w:kern w:val="2"/>
          <w:sz w:val="22"/>
          <w:szCs w:val="22"/>
          <w:lang w:val="pl-PL" w:eastAsia="ar-SA"/>
        </w:rPr>
      </w:pPr>
    </w:p>
    <w:p w:rsidR="00C67FE2" w:rsidRDefault="00C67FE2" w:rsidP="00C67FE2">
      <w:pPr>
        <w:overflowPunct/>
        <w:autoSpaceDE/>
        <w:autoSpaceDN/>
        <w:adjustRightInd/>
        <w:textAlignment w:val="auto"/>
        <w:rPr>
          <w:rFonts w:eastAsia="Lucida Sans Unicode"/>
          <w:i/>
          <w:color w:val="FF0000"/>
          <w:kern w:val="2"/>
          <w:sz w:val="22"/>
          <w:szCs w:val="22"/>
          <w:lang w:val="pl-PL" w:eastAsia="ar-SA"/>
        </w:rPr>
      </w:pPr>
    </w:p>
    <w:p w:rsidR="00C67FE2" w:rsidRPr="004A06AA" w:rsidRDefault="00C67FE2" w:rsidP="00C67FE2">
      <w:pPr>
        <w:overflowPunct/>
        <w:autoSpaceDE/>
        <w:autoSpaceDN/>
        <w:adjustRightInd/>
        <w:textAlignment w:val="auto"/>
        <w:rPr>
          <w:rFonts w:eastAsia="Lucida Sans Unicode"/>
          <w:i/>
          <w:color w:val="FF0000"/>
          <w:kern w:val="2"/>
          <w:sz w:val="22"/>
          <w:szCs w:val="22"/>
          <w:lang w:val="pl-PL" w:eastAsia="ar-SA"/>
        </w:rPr>
      </w:pPr>
    </w:p>
    <w:p w:rsidR="00C67FE2" w:rsidRPr="004A06AA" w:rsidRDefault="00C67FE2" w:rsidP="00C67FE2">
      <w:pPr>
        <w:overflowPunct/>
        <w:autoSpaceDE/>
        <w:autoSpaceDN/>
        <w:adjustRightInd/>
        <w:textAlignment w:val="auto"/>
        <w:rPr>
          <w:rFonts w:eastAsia="Lucida Sans Unicode"/>
          <w:i/>
          <w:color w:val="FF0000"/>
          <w:kern w:val="2"/>
          <w:sz w:val="22"/>
          <w:szCs w:val="22"/>
          <w:lang w:val="pl-PL" w:eastAsia="ar-SA"/>
        </w:rPr>
      </w:pPr>
    </w:p>
    <w:p w:rsidR="00C67FE2" w:rsidRPr="004A06AA" w:rsidRDefault="00C67FE2" w:rsidP="00C67FE2">
      <w:pPr>
        <w:overflowPunct/>
        <w:autoSpaceDE/>
        <w:autoSpaceDN/>
        <w:adjustRightInd/>
        <w:textAlignment w:val="auto"/>
        <w:rPr>
          <w:rFonts w:eastAsia="Lucida Sans Unicode"/>
          <w:color w:val="FF0000"/>
          <w:kern w:val="2"/>
          <w:szCs w:val="24"/>
          <w:lang w:val="pl-PL" w:eastAsia="ar-SA"/>
        </w:rPr>
      </w:pPr>
    </w:p>
    <w:p w:rsidR="00C67FE2" w:rsidRDefault="00C67FE2" w:rsidP="00C67FE2">
      <w:pPr>
        <w:overflowPunct/>
        <w:autoSpaceDE/>
        <w:autoSpaceDN/>
        <w:adjustRightInd/>
        <w:textAlignment w:val="auto"/>
        <w:rPr>
          <w:rFonts w:eastAsia="Lucida Sans Unicode"/>
          <w:kern w:val="2"/>
          <w:sz w:val="22"/>
          <w:szCs w:val="22"/>
          <w:lang w:eastAsia="ar-SA"/>
        </w:rPr>
      </w:pPr>
    </w:p>
    <w:p w:rsidR="00C67FE2" w:rsidRDefault="00C67FE2" w:rsidP="00C67FE2">
      <w:pPr>
        <w:overflowPunct/>
        <w:autoSpaceDE/>
        <w:autoSpaceDN/>
        <w:adjustRightInd/>
        <w:textAlignment w:val="auto"/>
        <w:rPr>
          <w:rFonts w:eastAsia="Lucida Sans Unicode"/>
          <w:kern w:val="2"/>
          <w:sz w:val="22"/>
          <w:szCs w:val="22"/>
          <w:lang w:eastAsia="ar-SA"/>
        </w:rPr>
      </w:pPr>
    </w:p>
    <w:p w:rsidR="00C67FE2" w:rsidRDefault="00C67FE2" w:rsidP="00C67FE2">
      <w:pPr>
        <w:overflowPunct/>
        <w:autoSpaceDE/>
        <w:autoSpaceDN/>
        <w:adjustRightInd/>
        <w:textAlignment w:val="auto"/>
        <w:rPr>
          <w:rFonts w:eastAsia="Lucida Sans Unicode"/>
          <w:kern w:val="2"/>
          <w:sz w:val="22"/>
          <w:szCs w:val="22"/>
          <w:lang w:eastAsia="ar-SA"/>
        </w:rPr>
      </w:pPr>
    </w:p>
    <w:p w:rsidR="00C67FE2" w:rsidRDefault="00C67FE2" w:rsidP="00C67FE2">
      <w:pPr>
        <w:overflowPunct/>
        <w:autoSpaceDE/>
        <w:autoSpaceDN/>
        <w:adjustRightInd/>
        <w:textAlignment w:val="auto"/>
        <w:rPr>
          <w:rFonts w:eastAsia="Lucida Sans Unicode"/>
          <w:kern w:val="2"/>
          <w:sz w:val="22"/>
          <w:szCs w:val="22"/>
          <w:lang w:eastAsia="ar-SA"/>
        </w:rPr>
      </w:pPr>
    </w:p>
    <w:p w:rsidR="00C67FE2" w:rsidRDefault="00C67FE2" w:rsidP="00C67FE2">
      <w:pPr>
        <w:overflowPunct/>
        <w:autoSpaceDE/>
        <w:autoSpaceDN/>
        <w:adjustRightInd/>
        <w:textAlignment w:val="auto"/>
        <w:rPr>
          <w:rFonts w:eastAsia="Lucida Sans Unicode"/>
          <w:kern w:val="2"/>
          <w:sz w:val="22"/>
          <w:szCs w:val="22"/>
          <w:lang w:eastAsia="ar-SA"/>
        </w:rPr>
      </w:pPr>
    </w:p>
    <w:p w:rsidR="00C67FE2" w:rsidRDefault="00C67FE2" w:rsidP="00C67FE2">
      <w:pPr>
        <w:overflowPunct/>
        <w:autoSpaceDE/>
        <w:autoSpaceDN/>
        <w:adjustRightInd/>
        <w:textAlignment w:val="auto"/>
        <w:rPr>
          <w:rFonts w:eastAsia="Lucida Sans Unicode"/>
          <w:kern w:val="2"/>
          <w:sz w:val="22"/>
          <w:szCs w:val="22"/>
          <w:lang w:eastAsia="ar-SA"/>
        </w:rPr>
      </w:pPr>
    </w:p>
    <w:p w:rsidR="00C67FE2" w:rsidRDefault="00C67FE2" w:rsidP="00C67FE2">
      <w:pPr>
        <w:overflowPunct/>
        <w:autoSpaceDE/>
        <w:autoSpaceDN/>
        <w:adjustRightInd/>
        <w:textAlignment w:val="auto"/>
        <w:rPr>
          <w:rFonts w:eastAsia="Lucida Sans Unicode"/>
          <w:kern w:val="2"/>
          <w:sz w:val="22"/>
          <w:szCs w:val="22"/>
          <w:lang w:eastAsia="ar-SA"/>
        </w:rPr>
      </w:pPr>
    </w:p>
    <w:p w:rsidR="00C67FE2" w:rsidRDefault="00C67FE2" w:rsidP="00C67FE2">
      <w:pPr>
        <w:overflowPunct/>
        <w:autoSpaceDE/>
        <w:autoSpaceDN/>
        <w:adjustRightInd/>
        <w:textAlignment w:val="auto"/>
        <w:rPr>
          <w:rFonts w:eastAsia="Lucida Sans Unicode"/>
          <w:kern w:val="2"/>
          <w:sz w:val="22"/>
          <w:szCs w:val="22"/>
          <w:lang w:eastAsia="ar-SA"/>
        </w:rPr>
      </w:pPr>
    </w:p>
    <w:p w:rsidR="00C67FE2" w:rsidRDefault="00C67FE2" w:rsidP="00C67FE2">
      <w:pPr>
        <w:overflowPunct/>
        <w:autoSpaceDE/>
        <w:autoSpaceDN/>
        <w:adjustRightInd/>
        <w:textAlignment w:val="auto"/>
        <w:rPr>
          <w:rFonts w:eastAsia="Lucida Sans Unicode"/>
          <w:kern w:val="2"/>
          <w:sz w:val="22"/>
          <w:szCs w:val="22"/>
          <w:lang w:eastAsia="ar-SA"/>
        </w:rPr>
      </w:pPr>
    </w:p>
    <w:p w:rsidR="00C67FE2" w:rsidRDefault="00C67FE2" w:rsidP="00C67FE2">
      <w:pPr>
        <w:overflowPunct/>
        <w:autoSpaceDE/>
        <w:autoSpaceDN/>
        <w:adjustRightInd/>
        <w:textAlignment w:val="auto"/>
        <w:rPr>
          <w:rFonts w:eastAsia="Lucida Sans Unicode"/>
          <w:kern w:val="2"/>
          <w:sz w:val="22"/>
          <w:szCs w:val="22"/>
          <w:lang w:eastAsia="ar-SA"/>
        </w:rPr>
      </w:pPr>
    </w:p>
    <w:p w:rsidR="00C67FE2" w:rsidRDefault="00C67FE2" w:rsidP="00C67FE2">
      <w:pPr>
        <w:overflowPunct/>
        <w:autoSpaceDE/>
        <w:autoSpaceDN/>
        <w:adjustRightInd/>
        <w:textAlignment w:val="auto"/>
        <w:rPr>
          <w:rFonts w:eastAsia="Lucida Sans Unicode"/>
          <w:kern w:val="2"/>
          <w:sz w:val="22"/>
          <w:szCs w:val="22"/>
          <w:lang w:eastAsia="ar-SA"/>
        </w:rPr>
      </w:pPr>
    </w:p>
    <w:p w:rsidR="00C67FE2" w:rsidRDefault="00C67FE2" w:rsidP="00C67FE2">
      <w:pPr>
        <w:overflowPunct/>
        <w:autoSpaceDE/>
        <w:autoSpaceDN/>
        <w:adjustRightInd/>
        <w:textAlignment w:val="auto"/>
        <w:rPr>
          <w:rFonts w:eastAsia="Lucida Sans Unicode"/>
          <w:kern w:val="2"/>
          <w:sz w:val="22"/>
          <w:szCs w:val="22"/>
          <w:lang w:eastAsia="ar-SA"/>
        </w:rPr>
      </w:pPr>
    </w:p>
    <w:p w:rsidR="00C67FE2" w:rsidRDefault="00C67FE2" w:rsidP="00C67FE2">
      <w:pPr>
        <w:overflowPunct/>
        <w:autoSpaceDE/>
        <w:autoSpaceDN/>
        <w:adjustRightInd/>
        <w:textAlignment w:val="auto"/>
        <w:rPr>
          <w:rFonts w:eastAsia="Lucida Sans Unicode"/>
          <w:kern w:val="2"/>
          <w:sz w:val="22"/>
          <w:szCs w:val="22"/>
          <w:lang w:eastAsia="ar-SA"/>
        </w:rPr>
      </w:pPr>
    </w:p>
    <w:p w:rsidR="00C67FE2" w:rsidRDefault="00C67FE2" w:rsidP="00C67FE2">
      <w:pPr>
        <w:overflowPunct/>
        <w:autoSpaceDE/>
        <w:autoSpaceDN/>
        <w:adjustRightInd/>
        <w:textAlignment w:val="auto"/>
        <w:rPr>
          <w:rFonts w:eastAsia="Lucida Sans Unicode"/>
          <w:kern w:val="2"/>
          <w:sz w:val="22"/>
          <w:szCs w:val="22"/>
          <w:lang w:eastAsia="ar-SA"/>
        </w:rPr>
      </w:pPr>
    </w:p>
    <w:p w:rsidR="00C67FE2" w:rsidRPr="006810D5" w:rsidRDefault="00C67FE2" w:rsidP="00C67FE2">
      <w:pPr>
        <w:jc w:val="both"/>
        <w:rPr>
          <w:b/>
          <w:sz w:val="22"/>
          <w:szCs w:val="22"/>
        </w:rPr>
      </w:pPr>
      <w:r w:rsidRPr="006810D5">
        <w:rPr>
          <w:b/>
          <w:sz w:val="22"/>
          <w:szCs w:val="22"/>
        </w:rPr>
        <w:t>Wymagane parametry:</w:t>
      </w:r>
    </w:p>
    <w:p w:rsidR="00C67FE2" w:rsidRPr="006810D5" w:rsidRDefault="00C67FE2" w:rsidP="00C67FE2">
      <w:pPr>
        <w:jc w:val="both"/>
        <w:rPr>
          <w:sz w:val="22"/>
          <w:szCs w:val="22"/>
        </w:rPr>
      </w:pPr>
      <w:r w:rsidRPr="006810D5">
        <w:rPr>
          <w:sz w:val="22"/>
          <w:szCs w:val="22"/>
        </w:rPr>
        <w:t>Ad.1</w:t>
      </w:r>
    </w:p>
    <w:p w:rsidR="00C67FE2" w:rsidRPr="006810D5" w:rsidRDefault="00C67FE2" w:rsidP="00C67FE2">
      <w:pPr>
        <w:widowControl/>
        <w:numPr>
          <w:ilvl w:val="0"/>
          <w:numId w:val="28"/>
        </w:numPr>
        <w:overflowPunct/>
        <w:autoSpaceDE/>
        <w:autoSpaceDN/>
        <w:adjustRightInd/>
        <w:jc w:val="both"/>
        <w:textAlignment w:val="auto"/>
        <w:rPr>
          <w:sz w:val="22"/>
          <w:szCs w:val="22"/>
        </w:rPr>
      </w:pPr>
      <w:r w:rsidRPr="006810D5">
        <w:rPr>
          <w:sz w:val="22"/>
          <w:szCs w:val="22"/>
        </w:rPr>
        <w:t>Dostępna pojemność 20 ml i 30 ml</w:t>
      </w:r>
    </w:p>
    <w:p w:rsidR="00C67FE2" w:rsidRPr="006810D5" w:rsidRDefault="00C67FE2" w:rsidP="00C67FE2">
      <w:pPr>
        <w:widowControl/>
        <w:numPr>
          <w:ilvl w:val="0"/>
          <w:numId w:val="28"/>
        </w:numPr>
        <w:overflowPunct/>
        <w:autoSpaceDE/>
        <w:autoSpaceDN/>
        <w:adjustRightInd/>
        <w:jc w:val="both"/>
        <w:textAlignment w:val="auto"/>
        <w:rPr>
          <w:sz w:val="22"/>
          <w:szCs w:val="22"/>
        </w:rPr>
      </w:pPr>
      <w:r w:rsidRPr="006810D5">
        <w:rPr>
          <w:sz w:val="22"/>
          <w:szCs w:val="22"/>
        </w:rPr>
        <w:t>Gene</w:t>
      </w:r>
      <w:r>
        <w:rPr>
          <w:sz w:val="22"/>
          <w:szCs w:val="22"/>
        </w:rPr>
        <w:t>rowane ciśnienie od 0 do 30 atm</w:t>
      </w:r>
    </w:p>
    <w:p w:rsidR="00C67FE2" w:rsidRPr="006810D5" w:rsidRDefault="00C67FE2" w:rsidP="00C67FE2">
      <w:pPr>
        <w:widowControl/>
        <w:numPr>
          <w:ilvl w:val="0"/>
          <w:numId w:val="28"/>
        </w:numPr>
        <w:overflowPunct/>
        <w:autoSpaceDE/>
        <w:autoSpaceDN/>
        <w:adjustRightInd/>
        <w:jc w:val="both"/>
        <w:textAlignment w:val="auto"/>
        <w:rPr>
          <w:sz w:val="22"/>
          <w:szCs w:val="22"/>
        </w:rPr>
      </w:pPr>
      <w:r w:rsidRPr="006810D5">
        <w:rPr>
          <w:sz w:val="22"/>
          <w:szCs w:val="22"/>
        </w:rPr>
        <w:t>Tarcza manometru wykonana z fluorescencyjnego  materiału zapewniającego  widoczność w całkowitej ciemni do  1 godziny</w:t>
      </w:r>
    </w:p>
    <w:p w:rsidR="00C67FE2" w:rsidRPr="006810D5" w:rsidRDefault="00C67FE2" w:rsidP="00C67FE2">
      <w:pPr>
        <w:widowControl/>
        <w:numPr>
          <w:ilvl w:val="0"/>
          <w:numId w:val="28"/>
        </w:numPr>
        <w:overflowPunct/>
        <w:autoSpaceDE/>
        <w:autoSpaceDN/>
        <w:adjustRightInd/>
        <w:jc w:val="both"/>
        <w:textAlignment w:val="auto"/>
        <w:rPr>
          <w:sz w:val="22"/>
          <w:szCs w:val="22"/>
        </w:rPr>
      </w:pPr>
      <w:r w:rsidRPr="006810D5">
        <w:rPr>
          <w:sz w:val="22"/>
          <w:szCs w:val="22"/>
        </w:rPr>
        <w:t>Strzykawka wyposażona w przewód wysokociśnieniowy w zestawie z kranikiem trójdrożnym</w:t>
      </w:r>
    </w:p>
    <w:p w:rsidR="00C67FE2" w:rsidRPr="006810D5" w:rsidRDefault="00C67FE2" w:rsidP="00C67FE2">
      <w:pPr>
        <w:widowControl/>
        <w:numPr>
          <w:ilvl w:val="0"/>
          <w:numId w:val="28"/>
        </w:numPr>
        <w:overflowPunct/>
        <w:autoSpaceDE/>
        <w:autoSpaceDN/>
        <w:adjustRightInd/>
        <w:jc w:val="both"/>
        <w:textAlignment w:val="auto"/>
        <w:rPr>
          <w:sz w:val="22"/>
          <w:szCs w:val="22"/>
        </w:rPr>
      </w:pPr>
      <w:r w:rsidRPr="006810D5">
        <w:rPr>
          <w:sz w:val="22"/>
          <w:szCs w:val="22"/>
        </w:rPr>
        <w:t>Łatwość obsługi (mechanizm blokujący po  obu stronach urządzenia)</w:t>
      </w:r>
    </w:p>
    <w:p w:rsidR="00C67FE2" w:rsidRPr="006810D5" w:rsidRDefault="00C67FE2" w:rsidP="00C67FE2">
      <w:pPr>
        <w:jc w:val="both"/>
        <w:rPr>
          <w:sz w:val="22"/>
          <w:szCs w:val="22"/>
        </w:rPr>
      </w:pPr>
      <w:r w:rsidRPr="006810D5">
        <w:rPr>
          <w:sz w:val="22"/>
          <w:szCs w:val="22"/>
        </w:rPr>
        <w:t>Ad. 2</w:t>
      </w:r>
    </w:p>
    <w:p w:rsidR="00C67FE2" w:rsidRPr="006810D5" w:rsidRDefault="00C67FE2" w:rsidP="00C67FE2">
      <w:pPr>
        <w:widowControl/>
        <w:numPr>
          <w:ilvl w:val="0"/>
          <w:numId w:val="26"/>
        </w:numPr>
        <w:overflowPunct/>
        <w:autoSpaceDE/>
        <w:autoSpaceDN/>
        <w:adjustRightInd/>
        <w:jc w:val="both"/>
        <w:textAlignment w:val="auto"/>
        <w:rPr>
          <w:sz w:val="22"/>
          <w:szCs w:val="22"/>
        </w:rPr>
      </w:pPr>
      <w:r w:rsidRPr="006810D5">
        <w:rPr>
          <w:sz w:val="22"/>
          <w:szCs w:val="22"/>
        </w:rPr>
        <w:t>Pojemność 20 ml</w:t>
      </w:r>
    </w:p>
    <w:p w:rsidR="00C67FE2" w:rsidRPr="006810D5" w:rsidRDefault="00C67FE2" w:rsidP="00C67FE2">
      <w:pPr>
        <w:widowControl/>
        <w:numPr>
          <w:ilvl w:val="0"/>
          <w:numId w:val="26"/>
        </w:numPr>
        <w:overflowPunct/>
        <w:autoSpaceDE/>
        <w:autoSpaceDN/>
        <w:adjustRightInd/>
        <w:jc w:val="both"/>
        <w:textAlignment w:val="auto"/>
        <w:rPr>
          <w:sz w:val="22"/>
          <w:szCs w:val="22"/>
        </w:rPr>
      </w:pPr>
      <w:r w:rsidRPr="006810D5">
        <w:rPr>
          <w:sz w:val="22"/>
          <w:szCs w:val="22"/>
        </w:rPr>
        <w:lastRenderedPageBreak/>
        <w:t>Generowane ciśnienie od 0 do 30 atm,</w:t>
      </w:r>
    </w:p>
    <w:p w:rsidR="00C67FE2" w:rsidRPr="006810D5" w:rsidRDefault="00C67FE2" w:rsidP="00C67FE2">
      <w:pPr>
        <w:widowControl/>
        <w:numPr>
          <w:ilvl w:val="0"/>
          <w:numId w:val="26"/>
        </w:numPr>
        <w:overflowPunct/>
        <w:autoSpaceDE/>
        <w:autoSpaceDN/>
        <w:adjustRightInd/>
        <w:jc w:val="both"/>
        <w:textAlignment w:val="auto"/>
        <w:rPr>
          <w:sz w:val="22"/>
          <w:szCs w:val="22"/>
        </w:rPr>
      </w:pPr>
      <w:r w:rsidRPr="006810D5">
        <w:rPr>
          <w:sz w:val="22"/>
          <w:szCs w:val="22"/>
        </w:rPr>
        <w:t>Tarcza manometru wykonana z fluorescencyjnego  materiału zapewniającego widoczność w całkowitej ciemni  do 1 godziny</w:t>
      </w:r>
    </w:p>
    <w:p w:rsidR="00C67FE2" w:rsidRPr="006810D5" w:rsidRDefault="00C67FE2" w:rsidP="00C67FE2">
      <w:pPr>
        <w:widowControl/>
        <w:numPr>
          <w:ilvl w:val="0"/>
          <w:numId w:val="26"/>
        </w:numPr>
        <w:overflowPunct/>
        <w:autoSpaceDE/>
        <w:autoSpaceDN/>
        <w:adjustRightInd/>
        <w:jc w:val="both"/>
        <w:textAlignment w:val="auto"/>
        <w:rPr>
          <w:sz w:val="22"/>
          <w:szCs w:val="22"/>
        </w:rPr>
      </w:pPr>
      <w:r w:rsidRPr="006810D5">
        <w:rPr>
          <w:sz w:val="22"/>
          <w:szCs w:val="22"/>
        </w:rPr>
        <w:t>Strzykawka wyposażona w przewód wysokociśnieniowy w zestawie z kranikiem trójdrożnym</w:t>
      </w:r>
    </w:p>
    <w:p w:rsidR="00C67FE2" w:rsidRPr="006810D5" w:rsidRDefault="00C67FE2" w:rsidP="00C67FE2">
      <w:pPr>
        <w:widowControl/>
        <w:numPr>
          <w:ilvl w:val="0"/>
          <w:numId w:val="26"/>
        </w:numPr>
        <w:overflowPunct/>
        <w:autoSpaceDE/>
        <w:autoSpaceDN/>
        <w:adjustRightInd/>
        <w:jc w:val="both"/>
        <w:textAlignment w:val="auto"/>
        <w:rPr>
          <w:sz w:val="22"/>
          <w:szCs w:val="22"/>
        </w:rPr>
      </w:pPr>
      <w:r w:rsidRPr="006810D5">
        <w:rPr>
          <w:sz w:val="22"/>
          <w:szCs w:val="22"/>
        </w:rPr>
        <w:t>Ergonomiczna  pistoletowa rękojeść, łatwa i wygodna w obsłudze </w:t>
      </w:r>
    </w:p>
    <w:p w:rsidR="00C67FE2" w:rsidRPr="006810D5" w:rsidRDefault="00C67FE2" w:rsidP="00C67FE2">
      <w:pPr>
        <w:jc w:val="both"/>
        <w:rPr>
          <w:sz w:val="22"/>
          <w:szCs w:val="22"/>
        </w:rPr>
      </w:pPr>
      <w:r w:rsidRPr="006810D5">
        <w:rPr>
          <w:sz w:val="22"/>
          <w:szCs w:val="22"/>
        </w:rPr>
        <w:t>Ad. 3</w:t>
      </w:r>
    </w:p>
    <w:p w:rsidR="00C67FE2" w:rsidRPr="006810D5" w:rsidRDefault="00C67FE2" w:rsidP="00C67FE2">
      <w:pPr>
        <w:widowControl/>
        <w:numPr>
          <w:ilvl w:val="0"/>
          <w:numId w:val="25"/>
        </w:numPr>
        <w:overflowPunct/>
        <w:autoSpaceDE/>
        <w:autoSpaceDN/>
        <w:adjustRightInd/>
        <w:jc w:val="both"/>
        <w:textAlignment w:val="auto"/>
        <w:rPr>
          <w:sz w:val="22"/>
          <w:szCs w:val="22"/>
        </w:rPr>
      </w:pPr>
      <w:r w:rsidRPr="006810D5">
        <w:rPr>
          <w:sz w:val="22"/>
          <w:szCs w:val="22"/>
        </w:rPr>
        <w:t>Komora uciskowa wypełniona powietrzem ściśle kontrolowana siła ucisku przez dopełnienie komory powietrzem lub upuszczenie powietrza z komory za pomocą strzykawki,</w:t>
      </w:r>
    </w:p>
    <w:p w:rsidR="00C67FE2" w:rsidRPr="006810D5" w:rsidRDefault="00C67FE2" w:rsidP="00C67FE2">
      <w:pPr>
        <w:widowControl/>
        <w:numPr>
          <w:ilvl w:val="0"/>
          <w:numId w:val="25"/>
        </w:numPr>
        <w:overflowPunct/>
        <w:autoSpaceDE/>
        <w:autoSpaceDN/>
        <w:adjustRightInd/>
        <w:jc w:val="both"/>
        <w:textAlignment w:val="auto"/>
        <w:rPr>
          <w:sz w:val="22"/>
          <w:szCs w:val="22"/>
        </w:rPr>
      </w:pPr>
      <w:r w:rsidRPr="006810D5">
        <w:rPr>
          <w:sz w:val="22"/>
          <w:szCs w:val="22"/>
        </w:rPr>
        <w:t>Strzykawka wyposażona w system precyzyjnego zmniejszania ciśnienia w balonach 2ml</w:t>
      </w:r>
    </w:p>
    <w:p w:rsidR="00C67FE2" w:rsidRPr="006810D5" w:rsidRDefault="00C67FE2" w:rsidP="00C67FE2">
      <w:pPr>
        <w:widowControl/>
        <w:numPr>
          <w:ilvl w:val="0"/>
          <w:numId w:val="25"/>
        </w:numPr>
        <w:overflowPunct/>
        <w:autoSpaceDE/>
        <w:autoSpaceDN/>
        <w:adjustRightInd/>
        <w:jc w:val="both"/>
        <w:textAlignment w:val="auto"/>
        <w:rPr>
          <w:sz w:val="22"/>
          <w:szCs w:val="22"/>
        </w:rPr>
      </w:pPr>
      <w:r w:rsidRPr="006810D5">
        <w:rPr>
          <w:sz w:val="22"/>
          <w:szCs w:val="22"/>
        </w:rPr>
        <w:t>Strzykawka wyposażona w  luer- lok zapewniający stabilne połączenie z drenem doprowadzającym powietrze do balonów</w:t>
      </w:r>
    </w:p>
    <w:p w:rsidR="00C67FE2" w:rsidRPr="006810D5" w:rsidRDefault="00C67FE2" w:rsidP="00C67FE2">
      <w:pPr>
        <w:widowControl/>
        <w:numPr>
          <w:ilvl w:val="0"/>
          <w:numId w:val="25"/>
        </w:numPr>
        <w:overflowPunct/>
        <w:autoSpaceDE/>
        <w:autoSpaceDN/>
        <w:adjustRightInd/>
        <w:jc w:val="both"/>
        <w:textAlignment w:val="auto"/>
        <w:rPr>
          <w:sz w:val="22"/>
          <w:szCs w:val="22"/>
        </w:rPr>
      </w:pPr>
      <w:r w:rsidRPr="006810D5">
        <w:rPr>
          <w:sz w:val="22"/>
          <w:szCs w:val="22"/>
        </w:rPr>
        <w:t>Transparentny materiał pozwala na obserwację uciskanego miejsca i bezpieczną kontrole hemostazy</w:t>
      </w:r>
    </w:p>
    <w:p w:rsidR="00C67FE2" w:rsidRPr="006810D5" w:rsidRDefault="00C67FE2" w:rsidP="00C67FE2">
      <w:pPr>
        <w:widowControl/>
        <w:numPr>
          <w:ilvl w:val="0"/>
          <w:numId w:val="25"/>
        </w:numPr>
        <w:overflowPunct/>
        <w:autoSpaceDE/>
        <w:autoSpaceDN/>
        <w:adjustRightInd/>
        <w:jc w:val="both"/>
        <w:textAlignment w:val="auto"/>
        <w:rPr>
          <w:sz w:val="22"/>
          <w:szCs w:val="22"/>
        </w:rPr>
      </w:pPr>
      <w:r w:rsidRPr="006810D5">
        <w:rPr>
          <w:sz w:val="22"/>
          <w:szCs w:val="22"/>
        </w:rPr>
        <w:t>Opaska zawierająca dwa balony: pierwszy podtrzymujący ciśnienie ponad miejscem nakłucia, drugi balon utrzymuje pierwszy we właściwej pozycji</w:t>
      </w:r>
    </w:p>
    <w:p w:rsidR="00C67FE2" w:rsidRPr="006810D5" w:rsidRDefault="00C67FE2" w:rsidP="00C67FE2">
      <w:pPr>
        <w:widowControl/>
        <w:numPr>
          <w:ilvl w:val="0"/>
          <w:numId w:val="25"/>
        </w:numPr>
        <w:overflowPunct/>
        <w:autoSpaceDE/>
        <w:autoSpaceDN/>
        <w:adjustRightInd/>
        <w:jc w:val="both"/>
        <w:textAlignment w:val="auto"/>
        <w:rPr>
          <w:sz w:val="22"/>
          <w:szCs w:val="22"/>
        </w:rPr>
      </w:pPr>
      <w:r w:rsidRPr="006810D5">
        <w:rPr>
          <w:sz w:val="22"/>
          <w:szCs w:val="22"/>
        </w:rPr>
        <w:t>Czas utrzymania min. 2 godziny</w:t>
      </w:r>
    </w:p>
    <w:p w:rsidR="00C67FE2" w:rsidRPr="006810D5" w:rsidRDefault="00C67FE2" w:rsidP="00C67FE2">
      <w:pPr>
        <w:widowControl/>
        <w:numPr>
          <w:ilvl w:val="0"/>
          <w:numId w:val="25"/>
        </w:numPr>
        <w:overflowPunct/>
        <w:autoSpaceDE/>
        <w:autoSpaceDN/>
        <w:adjustRightInd/>
        <w:jc w:val="both"/>
        <w:textAlignment w:val="auto"/>
        <w:rPr>
          <w:sz w:val="22"/>
          <w:szCs w:val="22"/>
        </w:rPr>
      </w:pPr>
      <w:r w:rsidRPr="006810D5">
        <w:rPr>
          <w:sz w:val="22"/>
          <w:szCs w:val="22"/>
        </w:rPr>
        <w:t>Dostępna w rozmiarach 24 cm, 27 cm, 29 cm</w:t>
      </w:r>
    </w:p>
    <w:p w:rsidR="00C67FE2" w:rsidRPr="006810D5" w:rsidRDefault="00C67FE2" w:rsidP="00C67FE2">
      <w:pPr>
        <w:jc w:val="both"/>
        <w:rPr>
          <w:sz w:val="22"/>
          <w:szCs w:val="22"/>
        </w:rPr>
      </w:pPr>
      <w:r w:rsidRPr="006810D5">
        <w:rPr>
          <w:sz w:val="22"/>
          <w:szCs w:val="22"/>
        </w:rPr>
        <w:t>Ad. 4</w:t>
      </w:r>
    </w:p>
    <w:p w:rsidR="00C67FE2" w:rsidRPr="006810D5" w:rsidRDefault="00C67FE2" w:rsidP="00C67FE2">
      <w:pPr>
        <w:widowControl/>
        <w:numPr>
          <w:ilvl w:val="0"/>
          <w:numId w:val="30"/>
        </w:numPr>
        <w:overflowPunct/>
        <w:autoSpaceDE/>
        <w:autoSpaceDN/>
        <w:adjustRightInd/>
        <w:jc w:val="both"/>
        <w:textAlignment w:val="auto"/>
        <w:rPr>
          <w:sz w:val="22"/>
          <w:szCs w:val="22"/>
        </w:rPr>
      </w:pPr>
      <w:r w:rsidRPr="006810D5">
        <w:rPr>
          <w:sz w:val="22"/>
          <w:szCs w:val="22"/>
        </w:rPr>
        <w:t xml:space="preserve">Element uciskający wykonany z silikonu wysokiej elastyczności oraz transparentnej barwie umożliwiającej obserwację uciskanego  miejsca  </w:t>
      </w:r>
    </w:p>
    <w:p w:rsidR="00C67FE2" w:rsidRPr="006810D5" w:rsidRDefault="00C67FE2" w:rsidP="00C67FE2">
      <w:pPr>
        <w:widowControl/>
        <w:numPr>
          <w:ilvl w:val="0"/>
          <w:numId w:val="30"/>
        </w:numPr>
        <w:overflowPunct/>
        <w:autoSpaceDE/>
        <w:autoSpaceDN/>
        <w:adjustRightInd/>
        <w:jc w:val="both"/>
        <w:textAlignment w:val="auto"/>
        <w:rPr>
          <w:sz w:val="22"/>
          <w:szCs w:val="22"/>
        </w:rPr>
      </w:pPr>
      <w:r w:rsidRPr="006810D5">
        <w:rPr>
          <w:sz w:val="22"/>
          <w:szCs w:val="22"/>
        </w:rPr>
        <w:t xml:space="preserve">Regulacja siły ucisku za pomocą pokrętła </w:t>
      </w:r>
    </w:p>
    <w:p w:rsidR="00C67FE2" w:rsidRPr="006810D5" w:rsidRDefault="00C67FE2" w:rsidP="00C67FE2">
      <w:pPr>
        <w:widowControl/>
        <w:numPr>
          <w:ilvl w:val="0"/>
          <w:numId w:val="30"/>
        </w:numPr>
        <w:overflowPunct/>
        <w:autoSpaceDE/>
        <w:autoSpaceDN/>
        <w:adjustRightInd/>
        <w:jc w:val="both"/>
        <w:textAlignment w:val="auto"/>
        <w:rPr>
          <w:sz w:val="22"/>
          <w:szCs w:val="22"/>
        </w:rPr>
      </w:pPr>
      <w:r w:rsidRPr="006810D5">
        <w:rPr>
          <w:sz w:val="22"/>
          <w:szCs w:val="22"/>
        </w:rPr>
        <w:t>Ucisk nie  blokuje odpływu żylnego( anatomiczny kształt )</w:t>
      </w:r>
    </w:p>
    <w:p w:rsidR="00C67FE2" w:rsidRPr="006810D5" w:rsidRDefault="00C67FE2" w:rsidP="00C67FE2">
      <w:pPr>
        <w:widowControl/>
        <w:numPr>
          <w:ilvl w:val="0"/>
          <w:numId w:val="30"/>
        </w:numPr>
        <w:overflowPunct/>
        <w:autoSpaceDE/>
        <w:autoSpaceDN/>
        <w:adjustRightInd/>
        <w:jc w:val="both"/>
        <w:textAlignment w:val="auto"/>
        <w:rPr>
          <w:sz w:val="22"/>
          <w:szCs w:val="22"/>
        </w:rPr>
      </w:pPr>
      <w:r w:rsidRPr="006810D5">
        <w:rPr>
          <w:sz w:val="22"/>
          <w:szCs w:val="22"/>
        </w:rPr>
        <w:t>Ucisk wyskalowany 0-20 N (skala nacisku punktowego)</w:t>
      </w:r>
    </w:p>
    <w:p w:rsidR="00C67FE2" w:rsidRPr="006810D5" w:rsidRDefault="00C67FE2" w:rsidP="00C67FE2">
      <w:pPr>
        <w:jc w:val="both"/>
        <w:rPr>
          <w:sz w:val="22"/>
          <w:szCs w:val="22"/>
        </w:rPr>
      </w:pPr>
      <w:r w:rsidRPr="006810D5">
        <w:rPr>
          <w:sz w:val="22"/>
          <w:szCs w:val="22"/>
        </w:rPr>
        <w:t>Ad. 5 </w:t>
      </w:r>
    </w:p>
    <w:p w:rsidR="00C67FE2" w:rsidRPr="006810D5" w:rsidRDefault="00C67FE2" w:rsidP="00C67FE2">
      <w:pPr>
        <w:widowControl/>
        <w:numPr>
          <w:ilvl w:val="0"/>
          <w:numId w:val="27"/>
        </w:numPr>
        <w:overflowPunct/>
        <w:autoSpaceDE/>
        <w:autoSpaceDN/>
        <w:adjustRightInd/>
        <w:jc w:val="both"/>
        <w:textAlignment w:val="auto"/>
        <w:rPr>
          <w:sz w:val="22"/>
          <w:szCs w:val="22"/>
        </w:rPr>
      </w:pPr>
      <w:r w:rsidRPr="006810D5">
        <w:rPr>
          <w:sz w:val="22"/>
          <w:szCs w:val="22"/>
        </w:rPr>
        <w:t>Opaska do ucisku punktowego z możliwością zastosowania na prawej i lewej nodze, opaska obejmująca biodra i udo wykonana z miękkiej bawełny nie powodującej odparzenia zapinana na rzep</w:t>
      </w:r>
    </w:p>
    <w:p w:rsidR="00C67FE2" w:rsidRPr="006810D5" w:rsidRDefault="00C67FE2" w:rsidP="00C67FE2">
      <w:pPr>
        <w:widowControl/>
        <w:numPr>
          <w:ilvl w:val="0"/>
          <w:numId w:val="27"/>
        </w:numPr>
        <w:overflowPunct/>
        <w:autoSpaceDE/>
        <w:autoSpaceDN/>
        <w:adjustRightInd/>
        <w:jc w:val="both"/>
        <w:textAlignment w:val="auto"/>
        <w:rPr>
          <w:sz w:val="22"/>
          <w:szCs w:val="22"/>
        </w:rPr>
      </w:pPr>
      <w:r w:rsidRPr="006810D5">
        <w:rPr>
          <w:sz w:val="22"/>
          <w:szCs w:val="22"/>
        </w:rPr>
        <w:t>Ramka na pachwinę wykonana z przeźroczystego tworzywa umożliwiającego widoczność miejsca wkłucia</w:t>
      </w:r>
    </w:p>
    <w:p w:rsidR="00C67FE2" w:rsidRPr="006810D5" w:rsidRDefault="00C67FE2" w:rsidP="00C67FE2">
      <w:pPr>
        <w:widowControl/>
        <w:numPr>
          <w:ilvl w:val="0"/>
          <w:numId w:val="27"/>
        </w:numPr>
        <w:overflowPunct/>
        <w:autoSpaceDE/>
        <w:autoSpaceDN/>
        <w:adjustRightInd/>
        <w:jc w:val="both"/>
        <w:textAlignment w:val="auto"/>
        <w:rPr>
          <w:sz w:val="22"/>
          <w:szCs w:val="22"/>
        </w:rPr>
      </w:pPr>
      <w:r w:rsidRPr="006810D5">
        <w:rPr>
          <w:sz w:val="22"/>
          <w:szCs w:val="22"/>
        </w:rPr>
        <w:t>Silikonowy element uciskający z regulacją siły ucisku za pomocą pokrętła</w:t>
      </w:r>
    </w:p>
    <w:p w:rsidR="00C67FE2" w:rsidRPr="006810D5" w:rsidRDefault="00C67FE2" w:rsidP="00C67FE2">
      <w:pPr>
        <w:jc w:val="both"/>
        <w:rPr>
          <w:sz w:val="22"/>
          <w:szCs w:val="22"/>
        </w:rPr>
      </w:pPr>
      <w:r w:rsidRPr="006810D5">
        <w:rPr>
          <w:sz w:val="22"/>
          <w:szCs w:val="22"/>
        </w:rPr>
        <w:t>Ad. 6</w:t>
      </w:r>
    </w:p>
    <w:p w:rsidR="00C67FE2" w:rsidRPr="006810D5" w:rsidRDefault="00C67FE2" w:rsidP="00C67FE2">
      <w:pPr>
        <w:widowControl/>
        <w:numPr>
          <w:ilvl w:val="0"/>
          <w:numId w:val="29"/>
        </w:numPr>
        <w:overflowPunct/>
        <w:autoSpaceDE/>
        <w:autoSpaceDN/>
        <w:adjustRightInd/>
        <w:jc w:val="both"/>
        <w:textAlignment w:val="auto"/>
        <w:rPr>
          <w:sz w:val="22"/>
          <w:szCs w:val="22"/>
        </w:rPr>
      </w:pPr>
      <w:r w:rsidRPr="006810D5">
        <w:rPr>
          <w:sz w:val="22"/>
          <w:szCs w:val="22"/>
        </w:rPr>
        <w:t>Y konektor z linią 15 cm  i kranikiem trójdrożnym</w:t>
      </w:r>
    </w:p>
    <w:p w:rsidR="00C67FE2" w:rsidRPr="006810D5" w:rsidRDefault="00C67FE2" w:rsidP="00C67FE2">
      <w:pPr>
        <w:widowControl/>
        <w:numPr>
          <w:ilvl w:val="0"/>
          <w:numId w:val="29"/>
        </w:numPr>
        <w:overflowPunct/>
        <w:autoSpaceDE/>
        <w:autoSpaceDN/>
        <w:adjustRightInd/>
        <w:jc w:val="both"/>
        <w:textAlignment w:val="auto"/>
        <w:rPr>
          <w:sz w:val="22"/>
          <w:szCs w:val="22"/>
        </w:rPr>
      </w:pPr>
      <w:r w:rsidRPr="006810D5">
        <w:rPr>
          <w:sz w:val="22"/>
          <w:szCs w:val="22"/>
        </w:rPr>
        <w:t>Obsługa jednoręczna – światło wewnętrzne 9F</w:t>
      </w:r>
    </w:p>
    <w:p w:rsidR="00C67FE2" w:rsidRDefault="00C67FE2" w:rsidP="00C67FE2">
      <w:pPr>
        <w:widowControl/>
        <w:numPr>
          <w:ilvl w:val="0"/>
          <w:numId w:val="29"/>
        </w:numPr>
        <w:overflowPunct/>
        <w:autoSpaceDE/>
        <w:autoSpaceDN/>
        <w:adjustRightInd/>
        <w:jc w:val="both"/>
        <w:textAlignment w:val="auto"/>
        <w:rPr>
          <w:sz w:val="22"/>
          <w:szCs w:val="22"/>
        </w:rPr>
      </w:pPr>
      <w:r w:rsidRPr="006810D5">
        <w:rPr>
          <w:sz w:val="22"/>
          <w:szCs w:val="22"/>
        </w:rPr>
        <w:t>Zastawka sylikonowa zbudowana z 4 "listków" - wytrzymałość 58 psi/ 400kPa - możliwość pracy przy zamkniętej zastawce</w:t>
      </w:r>
    </w:p>
    <w:p w:rsidR="00C67FE2" w:rsidRPr="006810D5" w:rsidRDefault="00C67FE2" w:rsidP="00C67FE2">
      <w:pPr>
        <w:widowControl/>
        <w:numPr>
          <w:ilvl w:val="0"/>
          <w:numId w:val="29"/>
        </w:numPr>
        <w:overflowPunct/>
        <w:autoSpaceDE/>
        <w:autoSpaceDN/>
        <w:adjustRightInd/>
        <w:jc w:val="both"/>
        <w:textAlignment w:val="auto"/>
        <w:rPr>
          <w:sz w:val="22"/>
          <w:szCs w:val="22"/>
        </w:rPr>
      </w:pPr>
      <w:r w:rsidRPr="006810D5">
        <w:rPr>
          <w:sz w:val="22"/>
          <w:szCs w:val="22"/>
        </w:rPr>
        <w:t>W zestawie igła  tępa 8g 7,5 cm do wprowadzania  oraz torquer 0,014"-0,021"</w:t>
      </w:r>
    </w:p>
    <w:p w:rsidR="00C67FE2" w:rsidRDefault="00C67FE2" w:rsidP="00C67FE2">
      <w:pPr>
        <w:widowControl/>
        <w:suppressAutoHyphens w:val="0"/>
        <w:overflowPunct/>
        <w:autoSpaceDE/>
        <w:autoSpaceDN/>
        <w:adjustRightInd/>
        <w:textAlignment w:val="auto"/>
        <w:rPr>
          <w:b/>
          <w:bCs/>
          <w:kern w:val="0"/>
          <w:sz w:val="22"/>
          <w:szCs w:val="22"/>
          <w:lang w:val="pl-PL"/>
        </w:rPr>
      </w:pPr>
    </w:p>
    <w:p w:rsidR="00C67FE2" w:rsidRDefault="00C67FE2" w:rsidP="00C67FE2">
      <w:pPr>
        <w:widowControl/>
        <w:suppressAutoHyphens w:val="0"/>
        <w:overflowPunct/>
        <w:autoSpaceDE/>
        <w:autoSpaceDN/>
        <w:adjustRightInd/>
        <w:textAlignment w:val="auto"/>
        <w:rPr>
          <w:b/>
          <w:bCs/>
          <w:kern w:val="0"/>
          <w:sz w:val="22"/>
          <w:szCs w:val="22"/>
          <w:lang w:val="pl-PL"/>
        </w:rPr>
      </w:pPr>
    </w:p>
    <w:p w:rsidR="00C67FE2" w:rsidRDefault="00C67FE2" w:rsidP="00C67FE2">
      <w:pPr>
        <w:widowControl/>
        <w:suppressAutoHyphens w:val="0"/>
        <w:overflowPunct/>
        <w:autoSpaceDE/>
        <w:autoSpaceDN/>
        <w:adjustRightInd/>
        <w:textAlignment w:val="auto"/>
        <w:rPr>
          <w:b/>
          <w:bCs/>
          <w:kern w:val="0"/>
          <w:sz w:val="22"/>
          <w:szCs w:val="22"/>
          <w:lang w:val="pl-PL"/>
        </w:rPr>
      </w:pPr>
    </w:p>
    <w:p w:rsidR="00C67FE2" w:rsidRDefault="00C67FE2" w:rsidP="00C67FE2">
      <w:pPr>
        <w:widowControl/>
        <w:suppressAutoHyphens w:val="0"/>
        <w:overflowPunct/>
        <w:autoSpaceDE/>
        <w:autoSpaceDN/>
        <w:adjustRightInd/>
        <w:textAlignment w:val="auto"/>
        <w:rPr>
          <w:b/>
          <w:bCs/>
          <w:kern w:val="0"/>
          <w:sz w:val="22"/>
          <w:szCs w:val="22"/>
          <w:lang w:val="pl-PL"/>
        </w:rPr>
      </w:pPr>
    </w:p>
    <w:p w:rsidR="00C67FE2" w:rsidRDefault="00C67FE2" w:rsidP="00C67FE2">
      <w:pPr>
        <w:widowControl/>
        <w:suppressAutoHyphens w:val="0"/>
        <w:overflowPunct/>
        <w:autoSpaceDE/>
        <w:autoSpaceDN/>
        <w:adjustRightInd/>
        <w:textAlignment w:val="auto"/>
        <w:rPr>
          <w:b/>
          <w:bCs/>
          <w:kern w:val="0"/>
          <w:sz w:val="22"/>
          <w:szCs w:val="22"/>
          <w:lang w:val="pl-PL"/>
        </w:rPr>
      </w:pPr>
    </w:p>
    <w:p w:rsidR="00C67FE2" w:rsidRPr="00BF1362" w:rsidRDefault="00C67FE2" w:rsidP="00C67FE2">
      <w:pPr>
        <w:widowControl/>
        <w:suppressAutoHyphens w:val="0"/>
        <w:overflowPunct/>
        <w:autoSpaceDE/>
        <w:autoSpaceDN/>
        <w:adjustRightInd/>
        <w:textAlignment w:val="auto"/>
        <w:rPr>
          <w:b/>
          <w:bCs/>
          <w:kern w:val="0"/>
          <w:sz w:val="22"/>
          <w:szCs w:val="22"/>
          <w:lang w:val="pl-PL"/>
        </w:rPr>
      </w:pPr>
      <w:r>
        <w:rPr>
          <w:b/>
          <w:bCs/>
          <w:kern w:val="0"/>
          <w:sz w:val="22"/>
          <w:szCs w:val="22"/>
          <w:lang w:val="pl-PL"/>
        </w:rPr>
        <w:lastRenderedPageBreak/>
        <w:t>Pakiet nr 7</w:t>
      </w:r>
    </w:p>
    <w:p w:rsidR="00C67FE2" w:rsidRDefault="00C67FE2" w:rsidP="00C67FE2">
      <w:pPr>
        <w:tabs>
          <w:tab w:val="left" w:pos="8340"/>
        </w:tabs>
        <w:rPr>
          <w:color w:val="FF0000"/>
          <w:sz w:val="22"/>
          <w:szCs w:val="22"/>
          <w:lang w:val="en-US"/>
        </w:rPr>
      </w:pPr>
      <w:r w:rsidRPr="003F693E">
        <w:rPr>
          <w:sz w:val="22"/>
          <w:szCs w:val="22"/>
        </w:rPr>
        <w:t>Sprzęt drobny</w:t>
      </w:r>
    </w:p>
    <w:tbl>
      <w:tblPr>
        <w:tblpPr w:leftFromText="141" w:rightFromText="141" w:vertAnchor="text" w:horzAnchor="margin" w:tblpX="-1008" w:tblpY="237"/>
        <w:tblOverlap w:val="never"/>
        <w:tblW w:w="1332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65" w:type="dxa"/>
          <w:right w:w="70" w:type="dxa"/>
        </w:tblCellMar>
        <w:tblLook w:val="04A0" w:firstRow="1" w:lastRow="0" w:firstColumn="1" w:lastColumn="0" w:noHBand="0" w:noVBand="1"/>
      </w:tblPr>
      <w:tblGrid>
        <w:gridCol w:w="421"/>
        <w:gridCol w:w="3685"/>
        <w:gridCol w:w="709"/>
        <w:gridCol w:w="850"/>
        <w:gridCol w:w="993"/>
        <w:gridCol w:w="708"/>
        <w:gridCol w:w="1134"/>
        <w:gridCol w:w="1134"/>
        <w:gridCol w:w="3686"/>
      </w:tblGrid>
      <w:tr w:rsidR="00C67FE2" w:rsidRPr="001561AF" w:rsidTr="003C225A">
        <w:trPr>
          <w:cantSplit/>
          <w:trHeight w:val="447"/>
        </w:trPr>
        <w:tc>
          <w:tcPr>
            <w:tcW w:w="421" w:type="dxa"/>
            <w:tcBorders>
              <w:top w:val="single" w:sz="4" w:space="0" w:color="00000A"/>
              <w:left w:val="single" w:sz="4" w:space="0" w:color="00000A"/>
              <w:bottom w:val="single" w:sz="4" w:space="0" w:color="00000A"/>
              <w:right w:val="single" w:sz="4" w:space="0" w:color="00000A"/>
            </w:tcBorders>
          </w:tcPr>
          <w:p w:rsidR="00C67FE2" w:rsidRPr="001561AF" w:rsidRDefault="00C67FE2" w:rsidP="003C225A">
            <w:pPr>
              <w:jc w:val="center"/>
              <w:rPr>
                <w:rFonts w:eastAsia="Lucida Sans Unicode"/>
                <w:b/>
                <w:sz w:val="18"/>
                <w:szCs w:val="18"/>
                <w:lang w:eastAsia="ar-SA"/>
              </w:rPr>
            </w:pPr>
          </w:p>
          <w:p w:rsidR="00C67FE2" w:rsidRPr="001561AF" w:rsidRDefault="00C67FE2" w:rsidP="003C225A">
            <w:pPr>
              <w:jc w:val="center"/>
              <w:rPr>
                <w:rFonts w:eastAsia="Lucida Sans Unicode"/>
                <w:b/>
                <w:sz w:val="18"/>
                <w:szCs w:val="18"/>
                <w:lang w:eastAsia="ar-SA"/>
              </w:rPr>
            </w:pPr>
          </w:p>
          <w:p w:rsidR="00C67FE2" w:rsidRPr="001561AF" w:rsidRDefault="00C67FE2" w:rsidP="003C225A">
            <w:pPr>
              <w:rPr>
                <w:sz w:val="18"/>
                <w:szCs w:val="18"/>
              </w:rPr>
            </w:pPr>
            <w:r w:rsidRPr="001561AF">
              <w:rPr>
                <w:rFonts w:eastAsia="Lucida Sans Unicode"/>
                <w:b/>
                <w:sz w:val="18"/>
                <w:szCs w:val="18"/>
                <w:lang w:eastAsia="ar-SA"/>
              </w:rPr>
              <w:t>l.p.</w:t>
            </w:r>
          </w:p>
        </w:tc>
        <w:tc>
          <w:tcPr>
            <w:tcW w:w="3685" w:type="dxa"/>
            <w:tcBorders>
              <w:top w:val="single" w:sz="4" w:space="0" w:color="00000A"/>
              <w:left w:val="single" w:sz="4" w:space="0" w:color="00000A"/>
              <w:bottom w:val="single" w:sz="4" w:space="0" w:color="00000A"/>
              <w:right w:val="single" w:sz="4" w:space="0" w:color="00000A"/>
            </w:tcBorders>
          </w:tcPr>
          <w:p w:rsidR="00C67FE2" w:rsidRPr="001561AF" w:rsidRDefault="00C67FE2" w:rsidP="003C225A">
            <w:pPr>
              <w:jc w:val="center"/>
              <w:rPr>
                <w:rFonts w:eastAsia="Lucida Sans Unicode"/>
                <w:b/>
                <w:sz w:val="18"/>
                <w:szCs w:val="18"/>
                <w:lang w:eastAsia="ar-SA"/>
              </w:rPr>
            </w:pPr>
          </w:p>
          <w:p w:rsidR="00C67FE2" w:rsidRPr="001561AF" w:rsidRDefault="00C67FE2" w:rsidP="003C225A">
            <w:pPr>
              <w:jc w:val="center"/>
              <w:rPr>
                <w:sz w:val="18"/>
                <w:szCs w:val="18"/>
              </w:rPr>
            </w:pPr>
            <w:r>
              <w:rPr>
                <w:rFonts w:eastAsia="Lucida Sans Unicode"/>
                <w:b/>
                <w:sz w:val="18"/>
                <w:szCs w:val="18"/>
                <w:lang w:eastAsia="ar-SA"/>
              </w:rPr>
              <w:t>A</w:t>
            </w:r>
            <w:r w:rsidRPr="001561AF">
              <w:rPr>
                <w:rFonts w:eastAsia="Lucida Sans Unicode"/>
                <w:b/>
                <w:sz w:val="18"/>
                <w:szCs w:val="18"/>
                <w:lang w:eastAsia="ar-SA"/>
              </w:rPr>
              <w:t>sortyment</w:t>
            </w:r>
          </w:p>
          <w:p w:rsidR="00C67FE2" w:rsidRPr="001561AF" w:rsidRDefault="00C67FE2" w:rsidP="003C225A">
            <w:pPr>
              <w:jc w:val="center"/>
              <w:rPr>
                <w:sz w:val="18"/>
                <w:szCs w:val="18"/>
              </w:rPr>
            </w:pPr>
            <w:r w:rsidRPr="001561AF">
              <w:rPr>
                <w:rFonts w:eastAsia="Lucida Sans Unicode"/>
                <w:b/>
                <w:sz w:val="18"/>
                <w:szCs w:val="18"/>
                <w:lang w:eastAsia="ar-SA"/>
              </w:rPr>
              <w:t>szczegółowy</w:t>
            </w:r>
          </w:p>
        </w:tc>
        <w:tc>
          <w:tcPr>
            <w:tcW w:w="709" w:type="dxa"/>
            <w:tcBorders>
              <w:top w:val="single" w:sz="4" w:space="0" w:color="00000A"/>
              <w:left w:val="single" w:sz="4" w:space="0" w:color="00000A"/>
              <w:bottom w:val="single" w:sz="4" w:space="0" w:color="00000A"/>
              <w:right w:val="single" w:sz="4" w:space="0" w:color="00000A"/>
            </w:tcBorders>
          </w:tcPr>
          <w:p w:rsidR="00C67FE2" w:rsidRPr="001561AF" w:rsidRDefault="00C67FE2" w:rsidP="003C225A">
            <w:pPr>
              <w:jc w:val="center"/>
              <w:rPr>
                <w:rFonts w:eastAsia="Lucida Sans Unicode"/>
                <w:b/>
                <w:sz w:val="18"/>
                <w:szCs w:val="18"/>
                <w:lang w:eastAsia="ar-SA"/>
              </w:rPr>
            </w:pPr>
          </w:p>
          <w:p w:rsidR="00C67FE2" w:rsidRPr="001561AF" w:rsidRDefault="00C67FE2" w:rsidP="003C225A">
            <w:pPr>
              <w:jc w:val="center"/>
              <w:rPr>
                <w:sz w:val="18"/>
                <w:szCs w:val="18"/>
              </w:rPr>
            </w:pPr>
            <w:r>
              <w:rPr>
                <w:rFonts w:eastAsia="Lucida Sans Unicode"/>
                <w:b/>
                <w:sz w:val="18"/>
                <w:szCs w:val="18"/>
                <w:lang w:eastAsia="ar-SA"/>
              </w:rPr>
              <w:t>J</w:t>
            </w:r>
            <w:r w:rsidRPr="001561AF">
              <w:rPr>
                <w:rFonts w:eastAsia="Lucida Sans Unicode"/>
                <w:b/>
                <w:sz w:val="18"/>
                <w:szCs w:val="18"/>
                <w:lang w:eastAsia="ar-SA"/>
              </w:rPr>
              <w:t>edn. miary</w:t>
            </w:r>
          </w:p>
        </w:tc>
        <w:tc>
          <w:tcPr>
            <w:tcW w:w="850" w:type="dxa"/>
            <w:tcBorders>
              <w:top w:val="single" w:sz="4" w:space="0" w:color="00000A"/>
              <w:left w:val="single" w:sz="4" w:space="0" w:color="00000A"/>
              <w:bottom w:val="single" w:sz="4" w:space="0" w:color="00000A"/>
              <w:right w:val="single" w:sz="4" w:space="0" w:color="00000A"/>
            </w:tcBorders>
          </w:tcPr>
          <w:p w:rsidR="00C67FE2" w:rsidRPr="001561AF" w:rsidRDefault="00C67FE2" w:rsidP="003C225A">
            <w:pPr>
              <w:rPr>
                <w:rFonts w:eastAsia="Lucida Sans Unicode"/>
                <w:b/>
                <w:sz w:val="18"/>
                <w:szCs w:val="18"/>
                <w:lang w:eastAsia="ar-SA"/>
              </w:rPr>
            </w:pPr>
          </w:p>
          <w:p w:rsidR="00C67FE2" w:rsidRPr="001561AF" w:rsidRDefault="00C67FE2" w:rsidP="003C225A">
            <w:pPr>
              <w:jc w:val="center"/>
              <w:rPr>
                <w:sz w:val="18"/>
                <w:szCs w:val="18"/>
              </w:rPr>
            </w:pPr>
            <w:r>
              <w:rPr>
                <w:rFonts w:eastAsia="Lucida Sans Unicode"/>
                <w:b/>
                <w:sz w:val="18"/>
                <w:szCs w:val="18"/>
                <w:lang w:eastAsia="ar-SA"/>
              </w:rPr>
              <w:t>Ilość 24 m-ce</w:t>
            </w:r>
          </w:p>
          <w:p w:rsidR="00C67FE2" w:rsidRPr="001561AF" w:rsidRDefault="00C67FE2" w:rsidP="003C225A">
            <w:pPr>
              <w:jc w:val="center"/>
              <w:rPr>
                <w:sz w:val="18"/>
                <w:szCs w:val="18"/>
              </w:rPr>
            </w:pPr>
          </w:p>
        </w:tc>
        <w:tc>
          <w:tcPr>
            <w:tcW w:w="993" w:type="dxa"/>
            <w:tcBorders>
              <w:top w:val="single" w:sz="4" w:space="0" w:color="00000A"/>
              <w:left w:val="single" w:sz="4" w:space="0" w:color="00000A"/>
              <w:bottom w:val="single" w:sz="4" w:space="0" w:color="00000A"/>
              <w:right w:val="single" w:sz="4" w:space="0" w:color="00000A"/>
            </w:tcBorders>
          </w:tcPr>
          <w:p w:rsidR="00C67FE2" w:rsidRPr="001561AF" w:rsidRDefault="00C67FE2" w:rsidP="003C225A">
            <w:pPr>
              <w:jc w:val="center"/>
              <w:rPr>
                <w:rFonts w:eastAsia="Lucida Sans Unicode"/>
                <w:b/>
                <w:sz w:val="18"/>
                <w:szCs w:val="18"/>
                <w:lang w:eastAsia="ar-SA"/>
              </w:rPr>
            </w:pPr>
          </w:p>
          <w:p w:rsidR="00C67FE2" w:rsidRPr="001561AF" w:rsidRDefault="00C67FE2" w:rsidP="003C225A">
            <w:pPr>
              <w:jc w:val="center"/>
              <w:rPr>
                <w:sz w:val="18"/>
                <w:szCs w:val="18"/>
              </w:rPr>
            </w:pPr>
            <w:r>
              <w:rPr>
                <w:rFonts w:eastAsia="Lucida Sans Unicode"/>
                <w:b/>
                <w:sz w:val="18"/>
                <w:szCs w:val="18"/>
                <w:lang w:eastAsia="ar-SA"/>
              </w:rPr>
              <w:t>C</w:t>
            </w:r>
            <w:r w:rsidRPr="001561AF">
              <w:rPr>
                <w:rFonts w:eastAsia="Lucida Sans Unicode"/>
                <w:b/>
                <w:sz w:val="18"/>
                <w:szCs w:val="18"/>
                <w:lang w:eastAsia="ar-SA"/>
              </w:rPr>
              <w:t>ena  netto</w:t>
            </w:r>
          </w:p>
        </w:tc>
        <w:tc>
          <w:tcPr>
            <w:tcW w:w="708" w:type="dxa"/>
            <w:tcBorders>
              <w:top w:val="single" w:sz="4" w:space="0" w:color="00000A"/>
              <w:left w:val="single" w:sz="4" w:space="0" w:color="00000A"/>
              <w:bottom w:val="single" w:sz="4" w:space="0" w:color="00000A"/>
              <w:right w:val="single" w:sz="4" w:space="0" w:color="00000A"/>
            </w:tcBorders>
          </w:tcPr>
          <w:p w:rsidR="00C67FE2" w:rsidRPr="001561AF" w:rsidRDefault="00C67FE2" w:rsidP="003C225A">
            <w:pPr>
              <w:jc w:val="center"/>
              <w:rPr>
                <w:rFonts w:eastAsia="Lucida Sans Unicode"/>
                <w:b/>
                <w:sz w:val="18"/>
                <w:szCs w:val="18"/>
                <w:lang w:eastAsia="ar-SA"/>
              </w:rPr>
            </w:pPr>
          </w:p>
          <w:p w:rsidR="00C67FE2" w:rsidRDefault="00C67FE2" w:rsidP="003C225A">
            <w:pPr>
              <w:jc w:val="center"/>
              <w:rPr>
                <w:rFonts w:eastAsia="Lucida Sans Unicode"/>
                <w:b/>
                <w:sz w:val="18"/>
                <w:szCs w:val="18"/>
                <w:lang w:eastAsia="ar-SA"/>
              </w:rPr>
            </w:pPr>
            <w:r>
              <w:rPr>
                <w:rFonts w:eastAsia="Lucida Sans Unicode"/>
                <w:b/>
                <w:sz w:val="18"/>
                <w:szCs w:val="18"/>
                <w:lang w:eastAsia="ar-SA"/>
              </w:rPr>
              <w:t>V</w:t>
            </w:r>
            <w:r w:rsidRPr="001561AF">
              <w:rPr>
                <w:rFonts w:eastAsia="Lucida Sans Unicode"/>
                <w:b/>
                <w:sz w:val="18"/>
                <w:szCs w:val="18"/>
                <w:lang w:eastAsia="ar-SA"/>
              </w:rPr>
              <w:t xml:space="preserve">at </w:t>
            </w:r>
          </w:p>
          <w:p w:rsidR="00C67FE2" w:rsidRPr="001561AF" w:rsidRDefault="00C67FE2" w:rsidP="003C225A">
            <w:pPr>
              <w:jc w:val="center"/>
              <w:rPr>
                <w:rFonts w:eastAsia="Lucida Sans Unicode"/>
                <w:b/>
                <w:sz w:val="18"/>
                <w:szCs w:val="18"/>
                <w:lang w:eastAsia="ar-SA"/>
              </w:rPr>
            </w:pPr>
            <w:r w:rsidRPr="001561AF">
              <w:rPr>
                <w:rFonts w:eastAsia="Lucida Sans Unicode"/>
                <w:b/>
                <w:sz w:val="18"/>
                <w:szCs w:val="18"/>
                <w:lang w:eastAsia="ar-SA"/>
              </w:rPr>
              <w:t xml:space="preserve">% </w:t>
            </w:r>
          </w:p>
        </w:tc>
        <w:tc>
          <w:tcPr>
            <w:tcW w:w="1134" w:type="dxa"/>
            <w:tcBorders>
              <w:top w:val="single" w:sz="4" w:space="0" w:color="00000A"/>
              <w:left w:val="single" w:sz="4" w:space="0" w:color="00000A"/>
              <w:bottom w:val="single" w:sz="4" w:space="0" w:color="00000A"/>
              <w:right w:val="single" w:sz="4" w:space="0" w:color="00000A"/>
            </w:tcBorders>
          </w:tcPr>
          <w:p w:rsidR="00C67FE2" w:rsidRPr="001561AF" w:rsidRDefault="00C67FE2" w:rsidP="003C225A">
            <w:pPr>
              <w:jc w:val="center"/>
              <w:rPr>
                <w:rFonts w:eastAsia="Lucida Sans Unicode"/>
                <w:b/>
                <w:sz w:val="18"/>
                <w:szCs w:val="18"/>
                <w:lang w:eastAsia="ar-SA"/>
              </w:rPr>
            </w:pPr>
          </w:p>
          <w:p w:rsidR="00C67FE2" w:rsidRPr="001561AF" w:rsidRDefault="00C67FE2" w:rsidP="003C225A">
            <w:pPr>
              <w:jc w:val="center"/>
              <w:rPr>
                <w:sz w:val="18"/>
                <w:szCs w:val="18"/>
              </w:rPr>
            </w:pPr>
            <w:r>
              <w:rPr>
                <w:rFonts w:eastAsia="Lucida Sans Unicode"/>
                <w:b/>
                <w:sz w:val="18"/>
                <w:szCs w:val="18"/>
                <w:lang w:eastAsia="ar-SA"/>
              </w:rPr>
              <w:t>W</w:t>
            </w:r>
            <w:r w:rsidRPr="001561AF">
              <w:rPr>
                <w:rFonts w:eastAsia="Lucida Sans Unicode"/>
                <w:b/>
                <w:sz w:val="18"/>
                <w:szCs w:val="18"/>
                <w:lang w:eastAsia="ar-SA"/>
              </w:rPr>
              <w:t>artość netto</w:t>
            </w:r>
          </w:p>
        </w:tc>
        <w:tc>
          <w:tcPr>
            <w:tcW w:w="1134" w:type="dxa"/>
            <w:tcBorders>
              <w:top w:val="single" w:sz="4" w:space="0" w:color="00000A"/>
              <w:left w:val="single" w:sz="4" w:space="0" w:color="00000A"/>
              <w:bottom w:val="single" w:sz="4" w:space="0" w:color="00000A"/>
              <w:right w:val="single" w:sz="4" w:space="0" w:color="00000A"/>
            </w:tcBorders>
          </w:tcPr>
          <w:p w:rsidR="00C67FE2" w:rsidRPr="001561AF" w:rsidRDefault="00C67FE2" w:rsidP="003C225A">
            <w:pPr>
              <w:jc w:val="center"/>
              <w:rPr>
                <w:rFonts w:eastAsia="Lucida Sans Unicode"/>
                <w:b/>
                <w:sz w:val="18"/>
                <w:szCs w:val="18"/>
                <w:lang w:eastAsia="ar-SA"/>
              </w:rPr>
            </w:pPr>
          </w:p>
          <w:p w:rsidR="00C67FE2" w:rsidRPr="001561AF" w:rsidRDefault="00C67FE2" w:rsidP="003C225A">
            <w:pPr>
              <w:jc w:val="center"/>
              <w:rPr>
                <w:sz w:val="18"/>
                <w:szCs w:val="18"/>
              </w:rPr>
            </w:pPr>
            <w:r>
              <w:rPr>
                <w:rFonts w:eastAsia="Lucida Sans Unicode"/>
                <w:b/>
                <w:sz w:val="18"/>
                <w:szCs w:val="18"/>
                <w:lang w:eastAsia="ar-SA"/>
              </w:rPr>
              <w:t>W</w:t>
            </w:r>
            <w:r w:rsidRPr="001561AF">
              <w:rPr>
                <w:rFonts w:eastAsia="Lucida Sans Unicode"/>
                <w:b/>
                <w:sz w:val="18"/>
                <w:szCs w:val="18"/>
                <w:lang w:eastAsia="ar-SA"/>
              </w:rPr>
              <w:t>artość brutto</w:t>
            </w:r>
          </w:p>
        </w:tc>
        <w:tc>
          <w:tcPr>
            <w:tcW w:w="3686" w:type="dxa"/>
            <w:tcBorders>
              <w:top w:val="single" w:sz="4" w:space="0" w:color="00000A"/>
              <w:left w:val="single" w:sz="4" w:space="0" w:color="00000A"/>
              <w:bottom w:val="single" w:sz="4" w:space="0" w:color="00000A"/>
              <w:right w:val="single" w:sz="4" w:space="0" w:color="00000A"/>
            </w:tcBorders>
            <w:vAlign w:val="center"/>
            <w:hideMark/>
          </w:tcPr>
          <w:p w:rsidR="00C67FE2" w:rsidRPr="001561AF" w:rsidRDefault="00C67FE2" w:rsidP="003C225A">
            <w:pPr>
              <w:jc w:val="center"/>
              <w:rPr>
                <w:b/>
                <w:sz w:val="18"/>
                <w:szCs w:val="18"/>
              </w:rPr>
            </w:pPr>
          </w:p>
          <w:p w:rsidR="00C67FE2" w:rsidRPr="001561AF" w:rsidRDefault="00C67FE2" w:rsidP="003C225A">
            <w:pPr>
              <w:jc w:val="center"/>
              <w:rPr>
                <w:b/>
                <w:sz w:val="18"/>
                <w:szCs w:val="18"/>
              </w:rPr>
            </w:pPr>
            <w:r>
              <w:rPr>
                <w:b/>
                <w:sz w:val="18"/>
                <w:szCs w:val="18"/>
              </w:rPr>
              <w:t>P</w:t>
            </w:r>
            <w:r w:rsidRPr="001561AF">
              <w:rPr>
                <w:b/>
                <w:sz w:val="18"/>
                <w:szCs w:val="18"/>
              </w:rPr>
              <w:t>roducent i nr katalogowy</w:t>
            </w:r>
          </w:p>
          <w:p w:rsidR="00C67FE2" w:rsidRPr="001561AF" w:rsidRDefault="00C67FE2" w:rsidP="003C225A">
            <w:pPr>
              <w:jc w:val="center"/>
              <w:rPr>
                <w:rFonts w:eastAsia="Lucida Sans Unicode"/>
                <w:b/>
                <w:sz w:val="18"/>
                <w:szCs w:val="18"/>
                <w:lang w:eastAsia="ar-SA"/>
              </w:rPr>
            </w:pPr>
          </w:p>
        </w:tc>
      </w:tr>
      <w:tr w:rsidR="00C67FE2" w:rsidRPr="006835B0" w:rsidTr="003C225A">
        <w:trPr>
          <w:cantSplit/>
          <w:trHeight w:val="472"/>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C67FE2" w:rsidRPr="00352373" w:rsidRDefault="00C67FE2" w:rsidP="003C225A">
            <w:pPr>
              <w:rPr>
                <w:sz w:val="20"/>
              </w:rPr>
            </w:pPr>
            <w:r w:rsidRPr="00352373">
              <w:rPr>
                <w:sz w:val="20"/>
              </w:rPr>
              <w:t>1.</w:t>
            </w:r>
          </w:p>
        </w:tc>
        <w:tc>
          <w:tcPr>
            <w:tcW w:w="3685" w:type="dxa"/>
            <w:tcBorders>
              <w:left w:val="single" w:sz="2" w:space="0" w:color="000000"/>
              <w:bottom w:val="single" w:sz="2" w:space="0" w:color="000000"/>
            </w:tcBorders>
          </w:tcPr>
          <w:p w:rsidR="00C67FE2" w:rsidRPr="003F693E" w:rsidRDefault="00C67FE2" w:rsidP="003C225A">
            <w:pPr>
              <w:rPr>
                <w:sz w:val="22"/>
                <w:szCs w:val="22"/>
                <w:lang w:val="en-US"/>
              </w:rPr>
            </w:pPr>
            <w:r w:rsidRPr="003F693E">
              <w:rPr>
                <w:sz w:val="22"/>
                <w:szCs w:val="22"/>
                <w:lang w:val="en-US"/>
              </w:rPr>
              <w:t>Rampa dwudrożna (Łącznik dwukranowy):</w:t>
            </w:r>
          </w:p>
          <w:p w:rsidR="00C67FE2" w:rsidRPr="003F693E" w:rsidRDefault="00C67FE2" w:rsidP="003C225A">
            <w:pPr>
              <w:rPr>
                <w:sz w:val="22"/>
                <w:szCs w:val="22"/>
              </w:rPr>
            </w:pPr>
            <w:r w:rsidRPr="003F693E">
              <w:rPr>
                <w:sz w:val="22"/>
                <w:szCs w:val="22"/>
              </w:rPr>
              <w:t>•wysokociśnieniowy (1050 PSI )</w:t>
            </w:r>
          </w:p>
          <w:p w:rsidR="00C67FE2" w:rsidRPr="003F693E" w:rsidRDefault="00C67FE2" w:rsidP="003C225A">
            <w:pPr>
              <w:rPr>
                <w:sz w:val="22"/>
                <w:szCs w:val="22"/>
              </w:rPr>
            </w:pPr>
            <w:r w:rsidRPr="003F693E">
              <w:rPr>
                <w:sz w:val="22"/>
                <w:szCs w:val="22"/>
              </w:rPr>
              <w:t>•możliwość płynneg</w:t>
            </w:r>
            <w:r>
              <w:rPr>
                <w:sz w:val="22"/>
                <w:szCs w:val="22"/>
              </w:rPr>
              <w:t>o ustawienia zaworów 180 stopni</w:t>
            </w:r>
          </w:p>
          <w:p w:rsidR="00C67FE2" w:rsidRPr="003F693E" w:rsidRDefault="00C67FE2" w:rsidP="003C225A">
            <w:pPr>
              <w:rPr>
                <w:sz w:val="22"/>
                <w:szCs w:val="22"/>
              </w:rPr>
            </w:pPr>
            <w:r w:rsidRPr="003F693E">
              <w:rPr>
                <w:sz w:val="22"/>
                <w:szCs w:val="22"/>
              </w:rPr>
              <w:t>•duża średnica wewnętrzna</w:t>
            </w:r>
          </w:p>
          <w:p w:rsidR="00C67FE2" w:rsidRPr="003F693E" w:rsidRDefault="00C67FE2" w:rsidP="003C225A">
            <w:pPr>
              <w:rPr>
                <w:sz w:val="22"/>
                <w:szCs w:val="22"/>
              </w:rPr>
            </w:pPr>
            <w:r w:rsidRPr="003F693E">
              <w:rPr>
                <w:sz w:val="22"/>
                <w:szCs w:val="22"/>
              </w:rPr>
              <w:t>•z lewostronnym elementem ruchomym</w:t>
            </w:r>
          </w:p>
          <w:p w:rsidR="00C67FE2" w:rsidRPr="003F693E" w:rsidRDefault="00C67FE2" w:rsidP="003C225A">
            <w:pPr>
              <w:rPr>
                <w:sz w:val="22"/>
                <w:szCs w:val="22"/>
              </w:rPr>
            </w:pPr>
            <w:r w:rsidRPr="003F693E">
              <w:rPr>
                <w:sz w:val="22"/>
                <w:szCs w:val="22"/>
              </w:rPr>
              <w:t>•wykonane z przezroczystego materiału</w:t>
            </w:r>
          </w:p>
        </w:tc>
        <w:tc>
          <w:tcPr>
            <w:tcW w:w="709" w:type="dxa"/>
            <w:tcBorders>
              <w:left w:val="single" w:sz="2" w:space="0" w:color="000000"/>
              <w:bottom w:val="single" w:sz="2" w:space="0" w:color="000000"/>
            </w:tcBorders>
          </w:tcPr>
          <w:p w:rsidR="00C67FE2" w:rsidRPr="006835B0" w:rsidRDefault="00C67FE2" w:rsidP="003C225A">
            <w:pPr>
              <w:jc w:val="center"/>
              <w:rPr>
                <w:rFonts w:ascii="Calibri" w:hAnsi="Calibri" w:cs="Calibri"/>
                <w:sz w:val="22"/>
                <w:szCs w:val="22"/>
              </w:rPr>
            </w:pPr>
            <w:r w:rsidRPr="006835B0">
              <w:rPr>
                <w:sz w:val="22"/>
                <w:szCs w:val="22"/>
              </w:rPr>
              <w:t>szt.</w:t>
            </w:r>
          </w:p>
        </w:tc>
        <w:tc>
          <w:tcPr>
            <w:tcW w:w="850" w:type="dxa"/>
            <w:tcBorders>
              <w:left w:val="single" w:sz="2" w:space="0" w:color="000000"/>
              <w:bottom w:val="single" w:sz="2" w:space="0" w:color="000000"/>
            </w:tcBorders>
          </w:tcPr>
          <w:p w:rsidR="00C67FE2" w:rsidRPr="006835B0" w:rsidRDefault="00C67FE2" w:rsidP="003C225A">
            <w:pPr>
              <w:jc w:val="center"/>
              <w:rPr>
                <w:rFonts w:ascii="Calibri" w:hAnsi="Calibri" w:cs="Calibri"/>
                <w:sz w:val="22"/>
                <w:szCs w:val="22"/>
              </w:rPr>
            </w:pPr>
            <w:r>
              <w:rPr>
                <w:sz w:val="22"/>
                <w:szCs w:val="22"/>
              </w:rPr>
              <w:t>2000</w:t>
            </w:r>
          </w:p>
        </w:tc>
        <w:tc>
          <w:tcPr>
            <w:tcW w:w="993" w:type="dxa"/>
            <w:tcBorders>
              <w:top w:val="single" w:sz="4" w:space="0" w:color="00000A"/>
              <w:left w:val="single" w:sz="4" w:space="0" w:color="00000A"/>
              <w:bottom w:val="single" w:sz="4" w:space="0" w:color="00000A"/>
              <w:right w:val="single" w:sz="4" w:space="0" w:color="00000A"/>
            </w:tcBorders>
          </w:tcPr>
          <w:p w:rsidR="00C67FE2" w:rsidRPr="006835B0" w:rsidRDefault="00C67FE2" w:rsidP="003C225A">
            <w:pPr>
              <w:jc w:val="center"/>
              <w:rPr>
                <w:rFonts w:eastAsia="Lucida Sans Unicode"/>
                <w:b/>
                <w:sz w:val="22"/>
                <w:szCs w:val="22"/>
                <w:lang w:eastAsia="ar-SA"/>
              </w:rPr>
            </w:pPr>
          </w:p>
          <w:p w:rsidR="00C67FE2" w:rsidRPr="006835B0" w:rsidRDefault="00C67FE2" w:rsidP="003C225A">
            <w:pPr>
              <w:jc w:val="center"/>
              <w:rPr>
                <w:rFonts w:eastAsia="Lucida Sans Unicode"/>
                <w:b/>
                <w:sz w:val="22"/>
                <w:szCs w:val="22"/>
                <w:lang w:eastAsia="ar-SA"/>
              </w:rPr>
            </w:pPr>
          </w:p>
        </w:tc>
        <w:tc>
          <w:tcPr>
            <w:tcW w:w="708" w:type="dxa"/>
            <w:tcBorders>
              <w:top w:val="single" w:sz="4" w:space="0" w:color="00000A"/>
              <w:left w:val="single" w:sz="4" w:space="0" w:color="00000A"/>
              <w:bottom w:val="single" w:sz="4" w:space="0" w:color="00000A"/>
              <w:right w:val="single" w:sz="4" w:space="0" w:color="00000A"/>
            </w:tcBorders>
          </w:tcPr>
          <w:p w:rsidR="00C67FE2" w:rsidRPr="006835B0" w:rsidRDefault="00C67FE2" w:rsidP="003C225A">
            <w:pPr>
              <w:jc w:val="center"/>
              <w:rPr>
                <w:rFonts w:eastAsia="Lucida Sans Unicode"/>
                <w:b/>
                <w:sz w:val="22"/>
                <w:szCs w:val="22"/>
                <w:lang w:eastAsia="ar-SA"/>
              </w:rPr>
            </w:pPr>
          </w:p>
        </w:tc>
        <w:tc>
          <w:tcPr>
            <w:tcW w:w="1134" w:type="dxa"/>
            <w:tcBorders>
              <w:top w:val="single" w:sz="4" w:space="0" w:color="00000A"/>
              <w:left w:val="single" w:sz="4" w:space="0" w:color="00000A"/>
              <w:bottom w:val="single" w:sz="4" w:space="0" w:color="00000A"/>
              <w:right w:val="single" w:sz="4" w:space="0" w:color="00000A"/>
            </w:tcBorders>
          </w:tcPr>
          <w:p w:rsidR="00C67FE2" w:rsidRPr="006835B0" w:rsidRDefault="00C67FE2" w:rsidP="003C225A">
            <w:pPr>
              <w:jc w:val="center"/>
              <w:rPr>
                <w:rFonts w:eastAsia="Lucida Sans Unicode"/>
                <w:b/>
                <w:sz w:val="22"/>
                <w:szCs w:val="22"/>
                <w:lang w:eastAsia="ar-SA"/>
              </w:rPr>
            </w:pPr>
          </w:p>
        </w:tc>
        <w:tc>
          <w:tcPr>
            <w:tcW w:w="1134" w:type="dxa"/>
            <w:tcBorders>
              <w:top w:val="single" w:sz="4" w:space="0" w:color="00000A"/>
              <w:left w:val="single" w:sz="4" w:space="0" w:color="00000A"/>
              <w:bottom w:val="single" w:sz="4" w:space="0" w:color="00000A"/>
              <w:right w:val="single" w:sz="4" w:space="0" w:color="00000A"/>
            </w:tcBorders>
          </w:tcPr>
          <w:p w:rsidR="00C67FE2" w:rsidRPr="006835B0" w:rsidRDefault="00C67FE2" w:rsidP="003C225A">
            <w:pPr>
              <w:jc w:val="center"/>
              <w:rPr>
                <w:rFonts w:eastAsia="Lucida Sans Unicode"/>
                <w:b/>
                <w:sz w:val="22"/>
                <w:szCs w:val="22"/>
                <w:lang w:eastAsia="ar-SA"/>
              </w:rPr>
            </w:pPr>
          </w:p>
        </w:tc>
        <w:tc>
          <w:tcPr>
            <w:tcW w:w="3686" w:type="dxa"/>
            <w:tcBorders>
              <w:top w:val="single" w:sz="4" w:space="0" w:color="00000A"/>
              <w:left w:val="single" w:sz="4" w:space="0" w:color="00000A"/>
              <w:bottom w:val="single" w:sz="4" w:space="0" w:color="00000A"/>
              <w:right w:val="single" w:sz="4" w:space="0" w:color="00000A"/>
            </w:tcBorders>
          </w:tcPr>
          <w:p w:rsidR="00C67FE2" w:rsidRPr="006835B0" w:rsidRDefault="00C67FE2" w:rsidP="003C225A">
            <w:pPr>
              <w:jc w:val="center"/>
              <w:rPr>
                <w:rFonts w:eastAsia="Lucida Sans Unicode"/>
                <w:b/>
                <w:sz w:val="22"/>
                <w:szCs w:val="22"/>
                <w:lang w:eastAsia="ar-SA"/>
              </w:rPr>
            </w:pPr>
          </w:p>
        </w:tc>
      </w:tr>
      <w:tr w:rsidR="00C67FE2" w:rsidRPr="006835B0" w:rsidTr="003C225A">
        <w:trPr>
          <w:cantSplit/>
          <w:trHeight w:val="472"/>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C67FE2" w:rsidRPr="00352373" w:rsidRDefault="00C67FE2" w:rsidP="003C225A">
            <w:pPr>
              <w:rPr>
                <w:sz w:val="20"/>
              </w:rPr>
            </w:pPr>
            <w:r w:rsidRPr="00352373">
              <w:rPr>
                <w:sz w:val="20"/>
              </w:rPr>
              <w:t>2.</w:t>
            </w:r>
          </w:p>
        </w:tc>
        <w:tc>
          <w:tcPr>
            <w:tcW w:w="3685" w:type="dxa"/>
            <w:tcBorders>
              <w:left w:val="single" w:sz="2" w:space="0" w:color="000000"/>
              <w:bottom w:val="single" w:sz="2" w:space="0" w:color="000000"/>
            </w:tcBorders>
          </w:tcPr>
          <w:p w:rsidR="00C67FE2" w:rsidRPr="003F693E" w:rsidRDefault="00C67FE2" w:rsidP="003C225A">
            <w:pPr>
              <w:rPr>
                <w:sz w:val="22"/>
                <w:szCs w:val="22"/>
                <w:lang w:val="en-US"/>
              </w:rPr>
            </w:pPr>
            <w:r w:rsidRPr="003F693E">
              <w:rPr>
                <w:sz w:val="22"/>
                <w:szCs w:val="22"/>
                <w:lang w:val="en-US"/>
              </w:rPr>
              <w:t>Y – conector</w:t>
            </w:r>
            <w:r>
              <w:rPr>
                <w:sz w:val="22"/>
                <w:szCs w:val="22"/>
                <w:lang w:val="en-US"/>
              </w:rPr>
              <w:t xml:space="preserve"> (</w:t>
            </w:r>
            <w:r>
              <w:t xml:space="preserve"> </w:t>
            </w:r>
            <w:r w:rsidRPr="003F693E">
              <w:rPr>
                <w:sz w:val="22"/>
                <w:szCs w:val="22"/>
                <w:lang w:val="en-US"/>
              </w:rPr>
              <w:t>światło wewnętrzne</w:t>
            </w:r>
            <w:r>
              <w:rPr>
                <w:sz w:val="22"/>
                <w:szCs w:val="22"/>
                <w:lang w:val="en-US"/>
              </w:rPr>
              <w:t xml:space="preserve"> zastawki 9.5F, </w:t>
            </w:r>
            <w:r w:rsidRPr="003F693E">
              <w:rPr>
                <w:sz w:val="22"/>
                <w:szCs w:val="22"/>
                <w:lang w:val="en-US"/>
              </w:rPr>
              <w:t>z ruchomą końcówką,</w:t>
            </w:r>
          </w:p>
          <w:p w:rsidR="00C67FE2" w:rsidRPr="006835B0" w:rsidRDefault="00C67FE2" w:rsidP="003C225A">
            <w:pPr>
              <w:rPr>
                <w:sz w:val="22"/>
                <w:szCs w:val="22"/>
                <w:lang w:val="en-US"/>
              </w:rPr>
            </w:pPr>
            <w:r w:rsidRPr="003F693E">
              <w:rPr>
                <w:sz w:val="22"/>
                <w:szCs w:val="22"/>
                <w:lang w:val="en-US"/>
              </w:rPr>
              <w:t>wykonany z przeźroczystego materiału</w:t>
            </w:r>
            <w:r>
              <w:rPr>
                <w:sz w:val="22"/>
                <w:szCs w:val="22"/>
                <w:lang w:val="en-US"/>
              </w:rPr>
              <w:t>)</w:t>
            </w:r>
          </w:p>
        </w:tc>
        <w:tc>
          <w:tcPr>
            <w:tcW w:w="709" w:type="dxa"/>
            <w:tcBorders>
              <w:left w:val="single" w:sz="2" w:space="0" w:color="000000"/>
              <w:bottom w:val="single" w:sz="2" w:space="0" w:color="000000"/>
            </w:tcBorders>
          </w:tcPr>
          <w:p w:rsidR="00C67FE2" w:rsidRPr="006835B0" w:rsidRDefault="00C67FE2" w:rsidP="003C225A">
            <w:pPr>
              <w:jc w:val="center"/>
              <w:rPr>
                <w:sz w:val="22"/>
                <w:szCs w:val="22"/>
              </w:rPr>
            </w:pPr>
            <w:r>
              <w:rPr>
                <w:sz w:val="22"/>
                <w:szCs w:val="22"/>
              </w:rPr>
              <w:t>szt.</w:t>
            </w:r>
          </w:p>
        </w:tc>
        <w:tc>
          <w:tcPr>
            <w:tcW w:w="850" w:type="dxa"/>
            <w:tcBorders>
              <w:left w:val="single" w:sz="2" w:space="0" w:color="000000"/>
              <w:bottom w:val="single" w:sz="2" w:space="0" w:color="000000"/>
            </w:tcBorders>
          </w:tcPr>
          <w:p w:rsidR="00C67FE2" w:rsidRPr="006835B0" w:rsidRDefault="00C67FE2" w:rsidP="003C225A">
            <w:pPr>
              <w:jc w:val="center"/>
              <w:rPr>
                <w:sz w:val="22"/>
                <w:szCs w:val="22"/>
              </w:rPr>
            </w:pPr>
            <w:r>
              <w:rPr>
                <w:sz w:val="22"/>
                <w:szCs w:val="22"/>
              </w:rPr>
              <w:t>100</w:t>
            </w:r>
          </w:p>
        </w:tc>
        <w:tc>
          <w:tcPr>
            <w:tcW w:w="993" w:type="dxa"/>
            <w:tcBorders>
              <w:top w:val="single" w:sz="4" w:space="0" w:color="00000A"/>
              <w:left w:val="single" w:sz="4" w:space="0" w:color="00000A"/>
              <w:bottom w:val="single" w:sz="4" w:space="0" w:color="00000A"/>
              <w:right w:val="single" w:sz="4" w:space="0" w:color="00000A"/>
            </w:tcBorders>
          </w:tcPr>
          <w:p w:rsidR="00C67FE2" w:rsidRPr="006835B0" w:rsidRDefault="00C67FE2" w:rsidP="003C225A">
            <w:pPr>
              <w:jc w:val="center"/>
              <w:rPr>
                <w:rFonts w:eastAsia="Lucida Sans Unicode"/>
                <w:b/>
                <w:sz w:val="22"/>
                <w:szCs w:val="22"/>
                <w:lang w:eastAsia="ar-SA"/>
              </w:rPr>
            </w:pPr>
          </w:p>
        </w:tc>
        <w:tc>
          <w:tcPr>
            <w:tcW w:w="708" w:type="dxa"/>
            <w:tcBorders>
              <w:top w:val="single" w:sz="4" w:space="0" w:color="00000A"/>
              <w:left w:val="single" w:sz="4" w:space="0" w:color="00000A"/>
              <w:bottom w:val="single" w:sz="4" w:space="0" w:color="00000A"/>
              <w:right w:val="single" w:sz="4" w:space="0" w:color="00000A"/>
            </w:tcBorders>
          </w:tcPr>
          <w:p w:rsidR="00C67FE2" w:rsidRPr="006835B0" w:rsidRDefault="00C67FE2" w:rsidP="003C225A">
            <w:pPr>
              <w:jc w:val="center"/>
              <w:rPr>
                <w:rFonts w:eastAsia="Lucida Sans Unicode"/>
                <w:b/>
                <w:sz w:val="22"/>
                <w:szCs w:val="22"/>
                <w:lang w:eastAsia="ar-SA"/>
              </w:rPr>
            </w:pPr>
          </w:p>
        </w:tc>
        <w:tc>
          <w:tcPr>
            <w:tcW w:w="1134" w:type="dxa"/>
            <w:tcBorders>
              <w:top w:val="single" w:sz="4" w:space="0" w:color="00000A"/>
              <w:left w:val="single" w:sz="4" w:space="0" w:color="00000A"/>
              <w:bottom w:val="single" w:sz="4" w:space="0" w:color="00000A"/>
              <w:right w:val="single" w:sz="4" w:space="0" w:color="00000A"/>
            </w:tcBorders>
          </w:tcPr>
          <w:p w:rsidR="00C67FE2" w:rsidRPr="006835B0" w:rsidRDefault="00C67FE2" w:rsidP="003C225A">
            <w:pPr>
              <w:jc w:val="center"/>
              <w:rPr>
                <w:rFonts w:eastAsia="Lucida Sans Unicode"/>
                <w:b/>
                <w:sz w:val="22"/>
                <w:szCs w:val="22"/>
                <w:lang w:eastAsia="ar-SA"/>
              </w:rPr>
            </w:pPr>
          </w:p>
        </w:tc>
        <w:tc>
          <w:tcPr>
            <w:tcW w:w="1134" w:type="dxa"/>
            <w:tcBorders>
              <w:top w:val="single" w:sz="4" w:space="0" w:color="00000A"/>
              <w:left w:val="single" w:sz="4" w:space="0" w:color="00000A"/>
              <w:bottom w:val="single" w:sz="4" w:space="0" w:color="00000A"/>
              <w:right w:val="single" w:sz="4" w:space="0" w:color="00000A"/>
            </w:tcBorders>
          </w:tcPr>
          <w:p w:rsidR="00C67FE2" w:rsidRPr="006835B0" w:rsidRDefault="00C67FE2" w:rsidP="003C225A">
            <w:pPr>
              <w:jc w:val="center"/>
              <w:rPr>
                <w:rFonts w:eastAsia="Lucida Sans Unicode"/>
                <w:b/>
                <w:sz w:val="22"/>
                <w:szCs w:val="22"/>
                <w:lang w:eastAsia="ar-SA"/>
              </w:rPr>
            </w:pPr>
          </w:p>
        </w:tc>
        <w:tc>
          <w:tcPr>
            <w:tcW w:w="3686" w:type="dxa"/>
            <w:tcBorders>
              <w:top w:val="single" w:sz="4" w:space="0" w:color="00000A"/>
              <w:left w:val="single" w:sz="4" w:space="0" w:color="00000A"/>
              <w:bottom w:val="single" w:sz="4" w:space="0" w:color="00000A"/>
              <w:right w:val="single" w:sz="4" w:space="0" w:color="00000A"/>
            </w:tcBorders>
          </w:tcPr>
          <w:p w:rsidR="00C67FE2" w:rsidRPr="006835B0" w:rsidRDefault="00C67FE2" w:rsidP="003C225A">
            <w:pPr>
              <w:jc w:val="center"/>
              <w:rPr>
                <w:rFonts w:eastAsia="Lucida Sans Unicode"/>
                <w:b/>
                <w:sz w:val="22"/>
                <w:szCs w:val="22"/>
                <w:lang w:eastAsia="ar-SA"/>
              </w:rPr>
            </w:pPr>
          </w:p>
        </w:tc>
      </w:tr>
      <w:tr w:rsidR="00C67FE2" w:rsidRPr="006835B0" w:rsidTr="003C225A">
        <w:trPr>
          <w:cantSplit/>
          <w:trHeight w:val="472"/>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C67FE2" w:rsidRPr="00352373" w:rsidRDefault="00C67FE2" w:rsidP="003C225A">
            <w:pPr>
              <w:rPr>
                <w:sz w:val="20"/>
              </w:rPr>
            </w:pPr>
            <w:r>
              <w:rPr>
                <w:sz w:val="20"/>
              </w:rPr>
              <w:t>3.</w:t>
            </w:r>
          </w:p>
        </w:tc>
        <w:tc>
          <w:tcPr>
            <w:tcW w:w="3685" w:type="dxa"/>
            <w:tcBorders>
              <w:left w:val="single" w:sz="2" w:space="0" w:color="000000"/>
              <w:bottom w:val="single" w:sz="2" w:space="0" w:color="000000"/>
            </w:tcBorders>
          </w:tcPr>
          <w:p w:rsidR="00C67FE2" w:rsidRPr="00B11679" w:rsidRDefault="00C67FE2" w:rsidP="003C225A">
            <w:pPr>
              <w:rPr>
                <w:sz w:val="22"/>
                <w:szCs w:val="22"/>
                <w:lang w:val="en-US"/>
              </w:rPr>
            </w:pPr>
            <w:r w:rsidRPr="003F693E">
              <w:rPr>
                <w:sz w:val="22"/>
                <w:szCs w:val="22"/>
                <w:lang w:val="en-US"/>
              </w:rPr>
              <w:t>Torquer</w:t>
            </w:r>
            <w:r>
              <w:rPr>
                <w:sz w:val="22"/>
                <w:szCs w:val="22"/>
                <w:lang w:val="en-US"/>
              </w:rPr>
              <w:t xml:space="preserve"> (</w:t>
            </w:r>
            <w:r>
              <w:t xml:space="preserve"> </w:t>
            </w:r>
            <w:r w:rsidRPr="003F693E">
              <w:rPr>
                <w:sz w:val="22"/>
                <w:szCs w:val="22"/>
                <w:lang w:val="en-US"/>
              </w:rPr>
              <w:t>światło wewnętrzne dla prowadnika min.0,009” max 0,022”</w:t>
            </w:r>
            <w:r>
              <w:rPr>
                <w:sz w:val="22"/>
                <w:szCs w:val="22"/>
                <w:lang w:val="en-US"/>
              </w:rPr>
              <w:t>)</w:t>
            </w:r>
          </w:p>
        </w:tc>
        <w:tc>
          <w:tcPr>
            <w:tcW w:w="709" w:type="dxa"/>
            <w:tcBorders>
              <w:left w:val="single" w:sz="2" w:space="0" w:color="000000"/>
              <w:bottom w:val="single" w:sz="2" w:space="0" w:color="000000"/>
            </w:tcBorders>
          </w:tcPr>
          <w:p w:rsidR="00C67FE2" w:rsidRDefault="00C67FE2" w:rsidP="003C225A">
            <w:pPr>
              <w:jc w:val="center"/>
              <w:rPr>
                <w:sz w:val="22"/>
                <w:szCs w:val="22"/>
              </w:rPr>
            </w:pPr>
            <w:r>
              <w:rPr>
                <w:sz w:val="22"/>
                <w:szCs w:val="22"/>
              </w:rPr>
              <w:t>szt.</w:t>
            </w:r>
          </w:p>
        </w:tc>
        <w:tc>
          <w:tcPr>
            <w:tcW w:w="850" w:type="dxa"/>
            <w:tcBorders>
              <w:left w:val="single" w:sz="2" w:space="0" w:color="000000"/>
              <w:bottom w:val="single" w:sz="2" w:space="0" w:color="000000"/>
            </w:tcBorders>
          </w:tcPr>
          <w:p w:rsidR="00C67FE2" w:rsidRDefault="00C67FE2" w:rsidP="003C225A">
            <w:pPr>
              <w:jc w:val="center"/>
              <w:rPr>
                <w:sz w:val="22"/>
                <w:szCs w:val="22"/>
              </w:rPr>
            </w:pPr>
            <w:r>
              <w:rPr>
                <w:sz w:val="22"/>
                <w:szCs w:val="22"/>
              </w:rPr>
              <w:t>100</w:t>
            </w:r>
          </w:p>
        </w:tc>
        <w:tc>
          <w:tcPr>
            <w:tcW w:w="993" w:type="dxa"/>
            <w:tcBorders>
              <w:top w:val="single" w:sz="4" w:space="0" w:color="00000A"/>
              <w:left w:val="single" w:sz="4" w:space="0" w:color="00000A"/>
              <w:bottom w:val="single" w:sz="4" w:space="0" w:color="00000A"/>
              <w:right w:val="single" w:sz="4" w:space="0" w:color="00000A"/>
            </w:tcBorders>
          </w:tcPr>
          <w:p w:rsidR="00C67FE2" w:rsidRPr="006835B0" w:rsidRDefault="00C67FE2" w:rsidP="003C225A">
            <w:pPr>
              <w:jc w:val="center"/>
              <w:rPr>
                <w:rFonts w:eastAsia="Lucida Sans Unicode"/>
                <w:b/>
                <w:sz w:val="22"/>
                <w:szCs w:val="22"/>
                <w:lang w:eastAsia="ar-SA"/>
              </w:rPr>
            </w:pPr>
          </w:p>
        </w:tc>
        <w:tc>
          <w:tcPr>
            <w:tcW w:w="708" w:type="dxa"/>
            <w:tcBorders>
              <w:top w:val="single" w:sz="4" w:space="0" w:color="00000A"/>
              <w:left w:val="single" w:sz="4" w:space="0" w:color="00000A"/>
              <w:bottom w:val="single" w:sz="4" w:space="0" w:color="00000A"/>
              <w:right w:val="single" w:sz="4" w:space="0" w:color="00000A"/>
            </w:tcBorders>
          </w:tcPr>
          <w:p w:rsidR="00C67FE2" w:rsidRPr="006835B0" w:rsidRDefault="00C67FE2" w:rsidP="003C225A">
            <w:pPr>
              <w:jc w:val="center"/>
              <w:rPr>
                <w:rFonts w:eastAsia="Lucida Sans Unicode"/>
                <w:b/>
                <w:sz w:val="22"/>
                <w:szCs w:val="22"/>
                <w:lang w:eastAsia="ar-SA"/>
              </w:rPr>
            </w:pPr>
          </w:p>
        </w:tc>
        <w:tc>
          <w:tcPr>
            <w:tcW w:w="1134" w:type="dxa"/>
            <w:tcBorders>
              <w:top w:val="single" w:sz="4" w:space="0" w:color="00000A"/>
              <w:left w:val="single" w:sz="4" w:space="0" w:color="00000A"/>
              <w:bottom w:val="single" w:sz="4" w:space="0" w:color="00000A"/>
              <w:right w:val="single" w:sz="4" w:space="0" w:color="00000A"/>
            </w:tcBorders>
          </w:tcPr>
          <w:p w:rsidR="00C67FE2" w:rsidRPr="006835B0" w:rsidRDefault="00C67FE2" w:rsidP="003C225A">
            <w:pPr>
              <w:jc w:val="center"/>
              <w:rPr>
                <w:rFonts w:eastAsia="Lucida Sans Unicode"/>
                <w:b/>
                <w:sz w:val="22"/>
                <w:szCs w:val="22"/>
                <w:lang w:eastAsia="ar-SA"/>
              </w:rPr>
            </w:pPr>
          </w:p>
        </w:tc>
        <w:tc>
          <w:tcPr>
            <w:tcW w:w="1134" w:type="dxa"/>
            <w:tcBorders>
              <w:top w:val="single" w:sz="4" w:space="0" w:color="00000A"/>
              <w:left w:val="single" w:sz="4" w:space="0" w:color="00000A"/>
              <w:bottom w:val="single" w:sz="4" w:space="0" w:color="00000A"/>
              <w:right w:val="single" w:sz="4" w:space="0" w:color="00000A"/>
            </w:tcBorders>
          </w:tcPr>
          <w:p w:rsidR="00C67FE2" w:rsidRPr="006835B0" w:rsidRDefault="00C67FE2" w:rsidP="003C225A">
            <w:pPr>
              <w:jc w:val="center"/>
              <w:rPr>
                <w:rFonts w:eastAsia="Lucida Sans Unicode"/>
                <w:b/>
                <w:sz w:val="22"/>
                <w:szCs w:val="22"/>
                <w:lang w:eastAsia="ar-SA"/>
              </w:rPr>
            </w:pPr>
          </w:p>
        </w:tc>
        <w:tc>
          <w:tcPr>
            <w:tcW w:w="3686" w:type="dxa"/>
            <w:tcBorders>
              <w:top w:val="single" w:sz="4" w:space="0" w:color="00000A"/>
              <w:left w:val="single" w:sz="4" w:space="0" w:color="00000A"/>
              <w:bottom w:val="single" w:sz="4" w:space="0" w:color="00000A"/>
              <w:right w:val="single" w:sz="4" w:space="0" w:color="00000A"/>
            </w:tcBorders>
          </w:tcPr>
          <w:p w:rsidR="00C67FE2" w:rsidRPr="006835B0" w:rsidRDefault="00C67FE2" w:rsidP="003C225A">
            <w:pPr>
              <w:jc w:val="center"/>
              <w:rPr>
                <w:rFonts w:eastAsia="Lucida Sans Unicode"/>
                <w:b/>
                <w:sz w:val="22"/>
                <w:szCs w:val="22"/>
                <w:lang w:eastAsia="ar-SA"/>
              </w:rPr>
            </w:pPr>
          </w:p>
        </w:tc>
      </w:tr>
      <w:tr w:rsidR="00C67FE2" w:rsidRPr="006835B0" w:rsidTr="003C225A">
        <w:trPr>
          <w:cantSplit/>
          <w:trHeight w:val="472"/>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C67FE2" w:rsidRDefault="00C67FE2" w:rsidP="003C225A">
            <w:pPr>
              <w:rPr>
                <w:sz w:val="20"/>
              </w:rPr>
            </w:pPr>
            <w:r>
              <w:rPr>
                <w:sz w:val="20"/>
              </w:rPr>
              <w:t>4.</w:t>
            </w:r>
          </w:p>
        </w:tc>
        <w:tc>
          <w:tcPr>
            <w:tcW w:w="3685" w:type="dxa"/>
            <w:tcBorders>
              <w:left w:val="single" w:sz="2" w:space="0" w:color="000000"/>
              <w:bottom w:val="single" w:sz="2" w:space="0" w:color="000000"/>
            </w:tcBorders>
          </w:tcPr>
          <w:p w:rsidR="00C67FE2" w:rsidRDefault="00C67FE2" w:rsidP="003C225A">
            <w:pPr>
              <w:rPr>
                <w:sz w:val="22"/>
                <w:szCs w:val="22"/>
                <w:lang w:val="en-US"/>
              </w:rPr>
            </w:pPr>
            <w:r w:rsidRPr="003F693E">
              <w:rPr>
                <w:sz w:val="22"/>
                <w:szCs w:val="22"/>
                <w:lang w:val="en-US"/>
              </w:rPr>
              <w:t>Igła angiograficzna</w:t>
            </w:r>
            <w:r>
              <w:rPr>
                <w:sz w:val="22"/>
                <w:szCs w:val="22"/>
                <w:lang w:val="en-US"/>
              </w:rPr>
              <w:t>:</w:t>
            </w:r>
          </w:p>
          <w:p w:rsidR="00C67FE2" w:rsidRPr="003F693E" w:rsidRDefault="00C67FE2" w:rsidP="003C225A">
            <w:pPr>
              <w:rPr>
                <w:sz w:val="22"/>
                <w:szCs w:val="22"/>
                <w:lang w:val="en-US"/>
              </w:rPr>
            </w:pPr>
            <w:r>
              <w:rPr>
                <w:sz w:val="22"/>
                <w:szCs w:val="22"/>
                <w:lang w:val="en-US"/>
              </w:rPr>
              <w:t>•</w:t>
            </w:r>
            <w:r w:rsidRPr="003F693E">
              <w:rPr>
                <w:sz w:val="22"/>
                <w:szCs w:val="22"/>
                <w:lang w:val="en-US"/>
              </w:rPr>
              <w:t>igła do nakłuc</w:t>
            </w:r>
            <w:r>
              <w:rPr>
                <w:sz w:val="22"/>
                <w:szCs w:val="22"/>
                <w:lang w:val="en-US"/>
              </w:rPr>
              <w:t xml:space="preserve">ia tętniczego ostro zakończona </w:t>
            </w:r>
          </w:p>
          <w:p w:rsidR="00C67FE2" w:rsidRPr="003F693E" w:rsidRDefault="00C67FE2" w:rsidP="003C225A">
            <w:pPr>
              <w:rPr>
                <w:sz w:val="22"/>
                <w:szCs w:val="22"/>
                <w:lang w:val="en-US"/>
              </w:rPr>
            </w:pPr>
            <w:r>
              <w:rPr>
                <w:sz w:val="22"/>
                <w:szCs w:val="22"/>
                <w:lang w:val="en-US"/>
              </w:rPr>
              <w:t>•</w:t>
            </w:r>
            <w:r w:rsidRPr="003F693E">
              <w:rPr>
                <w:sz w:val="22"/>
                <w:szCs w:val="22"/>
                <w:lang w:val="en-US"/>
              </w:rPr>
              <w:t>rozmiar 18G</w:t>
            </w:r>
          </w:p>
          <w:p w:rsidR="00C67FE2" w:rsidRPr="00B11679" w:rsidRDefault="00C67FE2" w:rsidP="003C225A">
            <w:pPr>
              <w:rPr>
                <w:sz w:val="22"/>
                <w:szCs w:val="22"/>
                <w:lang w:val="en-US"/>
              </w:rPr>
            </w:pPr>
            <w:r>
              <w:rPr>
                <w:sz w:val="22"/>
                <w:szCs w:val="22"/>
                <w:lang w:val="en-US"/>
              </w:rPr>
              <w:t>•</w:t>
            </w:r>
            <w:r w:rsidRPr="003F693E">
              <w:rPr>
                <w:sz w:val="22"/>
                <w:szCs w:val="22"/>
                <w:lang w:val="en-US"/>
              </w:rPr>
              <w:t>długość 70 mm</w:t>
            </w:r>
          </w:p>
        </w:tc>
        <w:tc>
          <w:tcPr>
            <w:tcW w:w="709" w:type="dxa"/>
            <w:tcBorders>
              <w:left w:val="single" w:sz="2" w:space="0" w:color="000000"/>
              <w:bottom w:val="single" w:sz="2" w:space="0" w:color="000000"/>
            </w:tcBorders>
          </w:tcPr>
          <w:p w:rsidR="00C67FE2" w:rsidRDefault="00C67FE2" w:rsidP="003C225A">
            <w:pPr>
              <w:jc w:val="center"/>
              <w:rPr>
                <w:sz w:val="22"/>
                <w:szCs w:val="22"/>
              </w:rPr>
            </w:pPr>
            <w:r>
              <w:rPr>
                <w:sz w:val="22"/>
                <w:szCs w:val="22"/>
              </w:rPr>
              <w:t>szt.</w:t>
            </w:r>
          </w:p>
        </w:tc>
        <w:tc>
          <w:tcPr>
            <w:tcW w:w="850" w:type="dxa"/>
            <w:tcBorders>
              <w:left w:val="single" w:sz="2" w:space="0" w:color="000000"/>
              <w:bottom w:val="single" w:sz="2" w:space="0" w:color="000000"/>
            </w:tcBorders>
          </w:tcPr>
          <w:p w:rsidR="00C67FE2" w:rsidRDefault="00C67FE2" w:rsidP="003C225A">
            <w:pPr>
              <w:jc w:val="center"/>
              <w:rPr>
                <w:sz w:val="22"/>
                <w:szCs w:val="22"/>
              </w:rPr>
            </w:pPr>
            <w:r>
              <w:rPr>
                <w:sz w:val="22"/>
                <w:szCs w:val="22"/>
              </w:rPr>
              <w:t>1000</w:t>
            </w:r>
          </w:p>
        </w:tc>
        <w:tc>
          <w:tcPr>
            <w:tcW w:w="993" w:type="dxa"/>
            <w:tcBorders>
              <w:top w:val="single" w:sz="4" w:space="0" w:color="00000A"/>
              <w:left w:val="single" w:sz="4" w:space="0" w:color="00000A"/>
              <w:bottom w:val="single" w:sz="4" w:space="0" w:color="00000A"/>
              <w:right w:val="single" w:sz="4" w:space="0" w:color="00000A"/>
            </w:tcBorders>
          </w:tcPr>
          <w:p w:rsidR="00C67FE2" w:rsidRPr="006835B0" w:rsidRDefault="00C67FE2" w:rsidP="003C225A">
            <w:pPr>
              <w:jc w:val="center"/>
              <w:rPr>
                <w:rFonts w:eastAsia="Lucida Sans Unicode"/>
                <w:b/>
                <w:sz w:val="22"/>
                <w:szCs w:val="22"/>
                <w:lang w:eastAsia="ar-SA"/>
              </w:rPr>
            </w:pPr>
          </w:p>
        </w:tc>
        <w:tc>
          <w:tcPr>
            <w:tcW w:w="708" w:type="dxa"/>
            <w:tcBorders>
              <w:top w:val="single" w:sz="4" w:space="0" w:color="00000A"/>
              <w:left w:val="single" w:sz="4" w:space="0" w:color="00000A"/>
              <w:bottom w:val="single" w:sz="4" w:space="0" w:color="00000A"/>
              <w:right w:val="single" w:sz="4" w:space="0" w:color="00000A"/>
            </w:tcBorders>
          </w:tcPr>
          <w:p w:rsidR="00C67FE2" w:rsidRPr="006835B0" w:rsidRDefault="00C67FE2" w:rsidP="003C225A">
            <w:pPr>
              <w:jc w:val="center"/>
              <w:rPr>
                <w:rFonts w:eastAsia="Lucida Sans Unicode"/>
                <w:b/>
                <w:sz w:val="22"/>
                <w:szCs w:val="22"/>
                <w:lang w:eastAsia="ar-SA"/>
              </w:rPr>
            </w:pPr>
          </w:p>
        </w:tc>
        <w:tc>
          <w:tcPr>
            <w:tcW w:w="1134" w:type="dxa"/>
            <w:tcBorders>
              <w:top w:val="single" w:sz="4" w:space="0" w:color="00000A"/>
              <w:left w:val="single" w:sz="4" w:space="0" w:color="00000A"/>
              <w:bottom w:val="single" w:sz="4" w:space="0" w:color="00000A"/>
              <w:right w:val="single" w:sz="4" w:space="0" w:color="00000A"/>
            </w:tcBorders>
          </w:tcPr>
          <w:p w:rsidR="00C67FE2" w:rsidRPr="006835B0" w:rsidRDefault="00C67FE2" w:rsidP="003C225A">
            <w:pPr>
              <w:jc w:val="center"/>
              <w:rPr>
                <w:rFonts w:eastAsia="Lucida Sans Unicode"/>
                <w:b/>
                <w:sz w:val="22"/>
                <w:szCs w:val="22"/>
                <w:lang w:eastAsia="ar-SA"/>
              </w:rPr>
            </w:pPr>
          </w:p>
        </w:tc>
        <w:tc>
          <w:tcPr>
            <w:tcW w:w="1134" w:type="dxa"/>
            <w:tcBorders>
              <w:top w:val="single" w:sz="4" w:space="0" w:color="00000A"/>
              <w:left w:val="single" w:sz="4" w:space="0" w:color="00000A"/>
              <w:bottom w:val="single" w:sz="4" w:space="0" w:color="00000A"/>
              <w:right w:val="single" w:sz="4" w:space="0" w:color="00000A"/>
            </w:tcBorders>
          </w:tcPr>
          <w:p w:rsidR="00C67FE2" w:rsidRPr="006835B0" w:rsidRDefault="00C67FE2" w:rsidP="003C225A">
            <w:pPr>
              <w:jc w:val="center"/>
              <w:rPr>
                <w:rFonts w:eastAsia="Lucida Sans Unicode"/>
                <w:b/>
                <w:sz w:val="22"/>
                <w:szCs w:val="22"/>
                <w:lang w:eastAsia="ar-SA"/>
              </w:rPr>
            </w:pPr>
          </w:p>
        </w:tc>
        <w:tc>
          <w:tcPr>
            <w:tcW w:w="3686" w:type="dxa"/>
            <w:tcBorders>
              <w:top w:val="single" w:sz="4" w:space="0" w:color="00000A"/>
              <w:left w:val="single" w:sz="4" w:space="0" w:color="00000A"/>
              <w:bottom w:val="single" w:sz="4" w:space="0" w:color="00000A"/>
              <w:right w:val="single" w:sz="4" w:space="0" w:color="00000A"/>
            </w:tcBorders>
          </w:tcPr>
          <w:p w:rsidR="00C67FE2" w:rsidRPr="006835B0" w:rsidRDefault="00C67FE2" w:rsidP="003C225A">
            <w:pPr>
              <w:jc w:val="center"/>
              <w:rPr>
                <w:rFonts w:eastAsia="Lucida Sans Unicode"/>
                <w:b/>
                <w:sz w:val="22"/>
                <w:szCs w:val="22"/>
                <w:lang w:eastAsia="ar-SA"/>
              </w:rPr>
            </w:pPr>
          </w:p>
        </w:tc>
      </w:tr>
      <w:tr w:rsidR="00C67FE2" w:rsidRPr="006835B0" w:rsidTr="003C225A">
        <w:trPr>
          <w:cantSplit/>
          <w:trHeight w:val="472"/>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C67FE2" w:rsidRDefault="00C67FE2" w:rsidP="003C225A">
            <w:pPr>
              <w:rPr>
                <w:sz w:val="20"/>
              </w:rPr>
            </w:pPr>
            <w:r>
              <w:rPr>
                <w:sz w:val="20"/>
              </w:rPr>
              <w:t>5.</w:t>
            </w:r>
          </w:p>
        </w:tc>
        <w:tc>
          <w:tcPr>
            <w:tcW w:w="3685" w:type="dxa"/>
            <w:tcBorders>
              <w:left w:val="single" w:sz="2" w:space="0" w:color="000000"/>
              <w:bottom w:val="single" w:sz="2" w:space="0" w:color="000000"/>
            </w:tcBorders>
          </w:tcPr>
          <w:p w:rsidR="00C67FE2" w:rsidRDefault="00C67FE2" w:rsidP="003C225A">
            <w:pPr>
              <w:rPr>
                <w:sz w:val="22"/>
                <w:szCs w:val="22"/>
                <w:lang w:val="en-US"/>
              </w:rPr>
            </w:pPr>
            <w:r w:rsidRPr="003F693E">
              <w:rPr>
                <w:sz w:val="22"/>
                <w:szCs w:val="22"/>
                <w:lang w:val="en-US"/>
              </w:rPr>
              <w:t>Introduktory 4-8F 11cm</w:t>
            </w:r>
            <w:r>
              <w:rPr>
                <w:sz w:val="22"/>
                <w:szCs w:val="22"/>
                <w:lang w:val="en-US"/>
              </w:rPr>
              <w:t>:</w:t>
            </w:r>
          </w:p>
          <w:p w:rsidR="00C67FE2" w:rsidRPr="003F693E" w:rsidRDefault="00C67FE2" w:rsidP="003C225A">
            <w:pPr>
              <w:rPr>
                <w:sz w:val="22"/>
                <w:szCs w:val="22"/>
                <w:lang w:val="en-US"/>
              </w:rPr>
            </w:pPr>
            <w:r>
              <w:rPr>
                <w:sz w:val="22"/>
                <w:szCs w:val="22"/>
                <w:lang w:val="en-US"/>
              </w:rPr>
              <w:t>•</w:t>
            </w:r>
            <w:r w:rsidRPr="003F693E">
              <w:rPr>
                <w:sz w:val="22"/>
                <w:szCs w:val="22"/>
                <w:lang w:val="en-US"/>
              </w:rPr>
              <w:t>średnice od 3F do 11F</w:t>
            </w:r>
          </w:p>
          <w:p w:rsidR="00C67FE2" w:rsidRPr="003F693E" w:rsidRDefault="00C67FE2" w:rsidP="003C225A">
            <w:pPr>
              <w:rPr>
                <w:sz w:val="22"/>
                <w:szCs w:val="22"/>
                <w:lang w:val="en-US"/>
              </w:rPr>
            </w:pPr>
            <w:r>
              <w:rPr>
                <w:sz w:val="22"/>
                <w:szCs w:val="22"/>
                <w:lang w:val="en-US"/>
              </w:rPr>
              <w:t>•długość 11cm</w:t>
            </w:r>
            <w:r w:rsidRPr="003F693E">
              <w:rPr>
                <w:sz w:val="22"/>
                <w:szCs w:val="22"/>
                <w:lang w:val="en-US"/>
              </w:rPr>
              <w:t>, 23cm</w:t>
            </w:r>
          </w:p>
          <w:p w:rsidR="00C67FE2" w:rsidRPr="003F693E" w:rsidRDefault="00C67FE2" w:rsidP="003C225A">
            <w:pPr>
              <w:rPr>
                <w:sz w:val="22"/>
                <w:szCs w:val="22"/>
                <w:lang w:val="en-US"/>
              </w:rPr>
            </w:pPr>
            <w:r>
              <w:rPr>
                <w:sz w:val="22"/>
                <w:szCs w:val="22"/>
                <w:lang w:val="en-US"/>
              </w:rPr>
              <w:t>•</w:t>
            </w:r>
            <w:r w:rsidRPr="003F693E">
              <w:rPr>
                <w:sz w:val="22"/>
                <w:szCs w:val="22"/>
                <w:lang w:val="en-US"/>
              </w:rPr>
              <w:t>igła prosta 18G x 7cm (dla rozmiaru 3F: 21Gx3.8cm ; dla rozmiaru 4F: 19Gx5cm)</w:t>
            </w:r>
          </w:p>
          <w:p w:rsidR="00C67FE2" w:rsidRPr="003F693E" w:rsidRDefault="00C67FE2" w:rsidP="003C225A">
            <w:pPr>
              <w:rPr>
                <w:sz w:val="22"/>
                <w:szCs w:val="22"/>
                <w:lang w:val="en-US"/>
              </w:rPr>
            </w:pPr>
            <w:r>
              <w:rPr>
                <w:sz w:val="22"/>
                <w:szCs w:val="22"/>
                <w:lang w:val="en-US"/>
              </w:rPr>
              <w:t>•</w:t>
            </w:r>
            <w:r w:rsidRPr="003F693E">
              <w:rPr>
                <w:sz w:val="22"/>
                <w:szCs w:val="22"/>
                <w:lang w:val="en-US"/>
              </w:rPr>
              <w:t>prowadnik J .035” x 40 cm (dla rozmiaru 3F: .018”x35cm ; dla rozmiaru 4F: .022”x40cm)</w:t>
            </w:r>
          </w:p>
          <w:p w:rsidR="00C67FE2" w:rsidRPr="003F693E" w:rsidRDefault="00C67FE2" w:rsidP="003C225A">
            <w:pPr>
              <w:rPr>
                <w:sz w:val="22"/>
                <w:szCs w:val="22"/>
                <w:lang w:val="en-US"/>
              </w:rPr>
            </w:pPr>
            <w:r>
              <w:rPr>
                <w:sz w:val="22"/>
                <w:szCs w:val="22"/>
                <w:lang w:val="en-US"/>
              </w:rPr>
              <w:t>•</w:t>
            </w:r>
            <w:r w:rsidRPr="003F693E">
              <w:rPr>
                <w:sz w:val="22"/>
                <w:szCs w:val="22"/>
                <w:lang w:val="en-US"/>
              </w:rPr>
              <w:t>atraumatyczna końcówka i przejście pomiędzy rozszerzaczem a koszulką</w:t>
            </w:r>
          </w:p>
          <w:p w:rsidR="00C67FE2" w:rsidRPr="003F693E" w:rsidRDefault="00C67FE2" w:rsidP="003C225A">
            <w:pPr>
              <w:rPr>
                <w:sz w:val="22"/>
                <w:szCs w:val="22"/>
                <w:lang w:val="en-US"/>
              </w:rPr>
            </w:pPr>
            <w:r>
              <w:rPr>
                <w:sz w:val="22"/>
                <w:szCs w:val="22"/>
                <w:lang w:val="en-US"/>
              </w:rPr>
              <w:lastRenderedPageBreak/>
              <w:t>•</w:t>
            </w:r>
            <w:r w:rsidRPr="003F693E">
              <w:rPr>
                <w:sz w:val="22"/>
                <w:szCs w:val="22"/>
                <w:lang w:val="en-US"/>
              </w:rPr>
              <w:t>zastawka hemostatyczna i boczny odpływ z kranikiem</w:t>
            </w:r>
          </w:p>
          <w:p w:rsidR="00C67FE2" w:rsidRPr="003F693E" w:rsidRDefault="00C67FE2" w:rsidP="003C225A">
            <w:pPr>
              <w:rPr>
                <w:sz w:val="22"/>
                <w:szCs w:val="22"/>
                <w:lang w:val="en-US"/>
              </w:rPr>
            </w:pPr>
            <w:r>
              <w:rPr>
                <w:sz w:val="22"/>
                <w:szCs w:val="22"/>
                <w:lang w:val="en-US"/>
              </w:rPr>
              <w:t>•</w:t>
            </w:r>
            <w:r w:rsidRPr="003F693E">
              <w:rPr>
                <w:sz w:val="22"/>
                <w:szCs w:val="22"/>
                <w:lang w:val="en-US"/>
              </w:rPr>
              <w:t>niezmienność światła na całej długości</w:t>
            </w:r>
          </w:p>
          <w:p w:rsidR="00C67FE2" w:rsidRPr="00B11679" w:rsidRDefault="00C67FE2" w:rsidP="003C225A">
            <w:pPr>
              <w:rPr>
                <w:sz w:val="22"/>
                <w:szCs w:val="22"/>
                <w:lang w:val="en-US"/>
              </w:rPr>
            </w:pPr>
            <w:r>
              <w:rPr>
                <w:sz w:val="22"/>
                <w:szCs w:val="22"/>
                <w:lang w:val="en-US"/>
              </w:rPr>
              <w:t>•</w:t>
            </w:r>
            <w:r w:rsidRPr="003F693E">
              <w:rPr>
                <w:sz w:val="22"/>
                <w:szCs w:val="22"/>
                <w:lang w:val="en-US"/>
              </w:rPr>
              <w:t>kaniula odporna na złamania i zagięcia</w:t>
            </w:r>
          </w:p>
        </w:tc>
        <w:tc>
          <w:tcPr>
            <w:tcW w:w="709" w:type="dxa"/>
            <w:tcBorders>
              <w:left w:val="single" w:sz="2" w:space="0" w:color="000000"/>
              <w:bottom w:val="single" w:sz="2" w:space="0" w:color="000000"/>
            </w:tcBorders>
          </w:tcPr>
          <w:p w:rsidR="00C67FE2" w:rsidRDefault="00C67FE2" w:rsidP="003C225A">
            <w:pPr>
              <w:jc w:val="center"/>
              <w:rPr>
                <w:sz w:val="22"/>
                <w:szCs w:val="22"/>
              </w:rPr>
            </w:pPr>
            <w:r>
              <w:rPr>
                <w:sz w:val="22"/>
                <w:szCs w:val="22"/>
              </w:rPr>
              <w:lastRenderedPageBreak/>
              <w:t>szt.</w:t>
            </w:r>
          </w:p>
        </w:tc>
        <w:tc>
          <w:tcPr>
            <w:tcW w:w="850" w:type="dxa"/>
            <w:tcBorders>
              <w:left w:val="single" w:sz="2" w:space="0" w:color="000000"/>
              <w:bottom w:val="single" w:sz="2" w:space="0" w:color="000000"/>
            </w:tcBorders>
          </w:tcPr>
          <w:p w:rsidR="00C67FE2" w:rsidRDefault="00C67FE2" w:rsidP="003C225A">
            <w:pPr>
              <w:jc w:val="center"/>
              <w:rPr>
                <w:sz w:val="22"/>
                <w:szCs w:val="22"/>
              </w:rPr>
            </w:pPr>
            <w:r>
              <w:rPr>
                <w:sz w:val="22"/>
                <w:szCs w:val="22"/>
              </w:rPr>
              <w:t>4000</w:t>
            </w:r>
          </w:p>
        </w:tc>
        <w:tc>
          <w:tcPr>
            <w:tcW w:w="993" w:type="dxa"/>
            <w:tcBorders>
              <w:top w:val="single" w:sz="4" w:space="0" w:color="00000A"/>
              <w:left w:val="single" w:sz="4" w:space="0" w:color="00000A"/>
              <w:bottom w:val="single" w:sz="4" w:space="0" w:color="00000A"/>
              <w:right w:val="single" w:sz="4" w:space="0" w:color="00000A"/>
            </w:tcBorders>
          </w:tcPr>
          <w:p w:rsidR="00C67FE2" w:rsidRPr="006835B0" w:rsidRDefault="00C67FE2" w:rsidP="003C225A">
            <w:pPr>
              <w:jc w:val="center"/>
              <w:rPr>
                <w:rFonts w:eastAsia="Lucida Sans Unicode"/>
                <w:b/>
                <w:sz w:val="22"/>
                <w:szCs w:val="22"/>
                <w:lang w:eastAsia="ar-SA"/>
              </w:rPr>
            </w:pPr>
          </w:p>
        </w:tc>
        <w:tc>
          <w:tcPr>
            <w:tcW w:w="708" w:type="dxa"/>
            <w:tcBorders>
              <w:top w:val="single" w:sz="4" w:space="0" w:color="00000A"/>
              <w:left w:val="single" w:sz="4" w:space="0" w:color="00000A"/>
              <w:bottom w:val="single" w:sz="4" w:space="0" w:color="00000A"/>
              <w:right w:val="single" w:sz="4" w:space="0" w:color="00000A"/>
            </w:tcBorders>
          </w:tcPr>
          <w:p w:rsidR="00C67FE2" w:rsidRPr="006835B0" w:rsidRDefault="00C67FE2" w:rsidP="003C225A">
            <w:pPr>
              <w:jc w:val="center"/>
              <w:rPr>
                <w:rFonts w:eastAsia="Lucida Sans Unicode"/>
                <w:b/>
                <w:sz w:val="22"/>
                <w:szCs w:val="22"/>
                <w:lang w:eastAsia="ar-SA"/>
              </w:rPr>
            </w:pPr>
          </w:p>
        </w:tc>
        <w:tc>
          <w:tcPr>
            <w:tcW w:w="1134" w:type="dxa"/>
            <w:tcBorders>
              <w:top w:val="single" w:sz="4" w:space="0" w:color="00000A"/>
              <w:left w:val="single" w:sz="4" w:space="0" w:color="00000A"/>
              <w:bottom w:val="single" w:sz="4" w:space="0" w:color="00000A"/>
              <w:right w:val="single" w:sz="4" w:space="0" w:color="00000A"/>
            </w:tcBorders>
          </w:tcPr>
          <w:p w:rsidR="00C67FE2" w:rsidRPr="006835B0" w:rsidRDefault="00C67FE2" w:rsidP="003C225A">
            <w:pPr>
              <w:jc w:val="center"/>
              <w:rPr>
                <w:rFonts w:eastAsia="Lucida Sans Unicode"/>
                <w:b/>
                <w:sz w:val="22"/>
                <w:szCs w:val="22"/>
                <w:lang w:eastAsia="ar-SA"/>
              </w:rPr>
            </w:pPr>
          </w:p>
        </w:tc>
        <w:tc>
          <w:tcPr>
            <w:tcW w:w="1134" w:type="dxa"/>
            <w:tcBorders>
              <w:top w:val="single" w:sz="4" w:space="0" w:color="00000A"/>
              <w:left w:val="single" w:sz="4" w:space="0" w:color="00000A"/>
              <w:bottom w:val="single" w:sz="4" w:space="0" w:color="00000A"/>
              <w:right w:val="single" w:sz="4" w:space="0" w:color="00000A"/>
            </w:tcBorders>
          </w:tcPr>
          <w:p w:rsidR="00C67FE2" w:rsidRPr="006835B0" w:rsidRDefault="00C67FE2" w:rsidP="003C225A">
            <w:pPr>
              <w:jc w:val="center"/>
              <w:rPr>
                <w:rFonts w:eastAsia="Lucida Sans Unicode"/>
                <w:b/>
                <w:sz w:val="22"/>
                <w:szCs w:val="22"/>
                <w:lang w:eastAsia="ar-SA"/>
              </w:rPr>
            </w:pPr>
          </w:p>
        </w:tc>
        <w:tc>
          <w:tcPr>
            <w:tcW w:w="3686" w:type="dxa"/>
            <w:tcBorders>
              <w:top w:val="single" w:sz="4" w:space="0" w:color="00000A"/>
              <w:left w:val="single" w:sz="4" w:space="0" w:color="00000A"/>
              <w:bottom w:val="single" w:sz="4" w:space="0" w:color="00000A"/>
              <w:right w:val="single" w:sz="4" w:space="0" w:color="00000A"/>
            </w:tcBorders>
          </w:tcPr>
          <w:p w:rsidR="00C67FE2" w:rsidRPr="006835B0" w:rsidRDefault="00C67FE2" w:rsidP="003C225A">
            <w:pPr>
              <w:jc w:val="center"/>
              <w:rPr>
                <w:rFonts w:eastAsia="Lucida Sans Unicode"/>
                <w:b/>
                <w:sz w:val="22"/>
                <w:szCs w:val="22"/>
                <w:lang w:eastAsia="ar-SA"/>
              </w:rPr>
            </w:pPr>
          </w:p>
        </w:tc>
      </w:tr>
      <w:tr w:rsidR="00C67FE2" w:rsidRPr="006835B0" w:rsidTr="003C225A">
        <w:trPr>
          <w:cantSplit/>
          <w:trHeight w:val="472"/>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C67FE2" w:rsidRDefault="00C67FE2" w:rsidP="003C225A">
            <w:pPr>
              <w:rPr>
                <w:sz w:val="20"/>
              </w:rPr>
            </w:pPr>
            <w:r>
              <w:rPr>
                <w:sz w:val="20"/>
              </w:rPr>
              <w:t>6.</w:t>
            </w:r>
          </w:p>
        </w:tc>
        <w:tc>
          <w:tcPr>
            <w:tcW w:w="3685" w:type="dxa"/>
            <w:tcBorders>
              <w:left w:val="single" w:sz="2" w:space="0" w:color="000000"/>
              <w:bottom w:val="single" w:sz="2" w:space="0" w:color="000000"/>
            </w:tcBorders>
          </w:tcPr>
          <w:p w:rsidR="00C67FE2" w:rsidRDefault="00C67FE2" w:rsidP="003C225A">
            <w:pPr>
              <w:rPr>
                <w:sz w:val="22"/>
                <w:szCs w:val="22"/>
                <w:lang w:val="en-US"/>
              </w:rPr>
            </w:pPr>
            <w:r>
              <w:rPr>
                <w:sz w:val="22"/>
                <w:szCs w:val="22"/>
                <w:lang w:val="en-US"/>
              </w:rPr>
              <w:t>Prowadnik drutowy:</w:t>
            </w:r>
          </w:p>
          <w:p w:rsidR="00C67FE2" w:rsidRDefault="00C67FE2" w:rsidP="003C225A">
            <w:pPr>
              <w:rPr>
                <w:sz w:val="22"/>
                <w:szCs w:val="22"/>
                <w:lang w:val="en-US"/>
              </w:rPr>
            </w:pPr>
            <w:r w:rsidRPr="008F2491">
              <w:rPr>
                <w:sz w:val="22"/>
                <w:szCs w:val="22"/>
                <w:lang w:val="en-US"/>
              </w:rPr>
              <w:t xml:space="preserve">do max 0,038/097 mm </w:t>
            </w:r>
          </w:p>
          <w:p w:rsidR="00C67FE2" w:rsidRDefault="00C67FE2" w:rsidP="003C225A">
            <w:pPr>
              <w:rPr>
                <w:sz w:val="22"/>
                <w:szCs w:val="22"/>
                <w:lang w:val="en-US"/>
              </w:rPr>
            </w:pPr>
            <w:r w:rsidRPr="008F2491">
              <w:rPr>
                <w:sz w:val="22"/>
                <w:szCs w:val="22"/>
                <w:lang w:val="en-US"/>
              </w:rPr>
              <w:t xml:space="preserve">ze stali nierdzewnej  </w:t>
            </w:r>
          </w:p>
          <w:p w:rsidR="00C67FE2" w:rsidRDefault="00C67FE2" w:rsidP="003C225A">
            <w:pPr>
              <w:rPr>
                <w:sz w:val="22"/>
                <w:szCs w:val="22"/>
                <w:lang w:val="en-US"/>
              </w:rPr>
            </w:pPr>
            <w:r w:rsidRPr="008F2491">
              <w:rPr>
                <w:sz w:val="22"/>
                <w:szCs w:val="22"/>
                <w:lang w:val="en-US"/>
              </w:rPr>
              <w:t xml:space="preserve">Fi 1,3 mm  </w:t>
            </w:r>
          </w:p>
          <w:p w:rsidR="00C67FE2" w:rsidRPr="008F2491" w:rsidRDefault="00C67FE2" w:rsidP="003C225A">
            <w:pPr>
              <w:rPr>
                <w:sz w:val="22"/>
                <w:szCs w:val="22"/>
                <w:lang w:val="en-US"/>
              </w:rPr>
            </w:pPr>
            <w:r w:rsidRPr="008F2491">
              <w:rPr>
                <w:sz w:val="22"/>
                <w:szCs w:val="22"/>
                <w:lang w:val="en-US"/>
              </w:rPr>
              <w:t>odporny na zagięcia</w:t>
            </w:r>
          </w:p>
          <w:p w:rsidR="00C67FE2" w:rsidRPr="008F2491" w:rsidRDefault="00C67FE2" w:rsidP="003C225A">
            <w:pPr>
              <w:rPr>
                <w:sz w:val="22"/>
                <w:szCs w:val="22"/>
                <w:lang w:val="en-US"/>
              </w:rPr>
            </w:pPr>
            <w:r w:rsidRPr="008F2491">
              <w:rPr>
                <w:sz w:val="22"/>
                <w:szCs w:val="22"/>
                <w:lang w:val="en-US"/>
              </w:rPr>
              <w:t>dobrze widoczny w skopii</w:t>
            </w:r>
          </w:p>
          <w:p w:rsidR="00C67FE2" w:rsidRPr="008F2491" w:rsidRDefault="00C67FE2" w:rsidP="003C225A">
            <w:pPr>
              <w:rPr>
                <w:sz w:val="22"/>
                <w:szCs w:val="22"/>
                <w:lang w:val="en-US"/>
              </w:rPr>
            </w:pPr>
            <w:r w:rsidRPr="008F2491">
              <w:rPr>
                <w:sz w:val="22"/>
                <w:szCs w:val="22"/>
                <w:lang w:val="en-US"/>
              </w:rPr>
              <w:t>różn</w:t>
            </w:r>
            <w:r>
              <w:rPr>
                <w:sz w:val="22"/>
                <w:szCs w:val="22"/>
                <w:lang w:val="en-US"/>
              </w:rPr>
              <w:t>e rodzaje końcówek – proste lub</w:t>
            </w:r>
            <w:r w:rsidRPr="008F2491">
              <w:rPr>
                <w:sz w:val="22"/>
                <w:szCs w:val="22"/>
                <w:lang w:val="en-US"/>
              </w:rPr>
              <w:t>„J”</w:t>
            </w:r>
          </w:p>
          <w:p w:rsidR="00C67FE2" w:rsidRPr="008F2491" w:rsidRDefault="00C67FE2" w:rsidP="003C225A">
            <w:pPr>
              <w:rPr>
                <w:sz w:val="22"/>
                <w:szCs w:val="22"/>
                <w:lang w:val="en-US"/>
              </w:rPr>
            </w:pPr>
            <w:r w:rsidRPr="008F2491">
              <w:rPr>
                <w:sz w:val="22"/>
                <w:szCs w:val="22"/>
                <w:lang w:val="en-US"/>
              </w:rPr>
              <w:t>różne rodzaje średnic: 0,18”; 0,25”; 0,32”; 0,35”; 0,38”</w:t>
            </w:r>
          </w:p>
          <w:p w:rsidR="00C67FE2" w:rsidRDefault="00C67FE2" w:rsidP="003C225A">
            <w:pPr>
              <w:rPr>
                <w:sz w:val="22"/>
                <w:szCs w:val="22"/>
                <w:lang w:val="en-US"/>
              </w:rPr>
            </w:pPr>
            <w:r w:rsidRPr="008F2491">
              <w:rPr>
                <w:sz w:val="22"/>
                <w:szCs w:val="22"/>
                <w:lang w:val="en-US"/>
              </w:rPr>
              <w:t xml:space="preserve">różne długości: 150; 180; 200; 260 cm, a dla średnicy 0,35” </w:t>
            </w:r>
          </w:p>
          <w:p w:rsidR="00C67FE2" w:rsidRPr="00B11679" w:rsidRDefault="00C67FE2" w:rsidP="003C225A">
            <w:pPr>
              <w:rPr>
                <w:sz w:val="22"/>
                <w:szCs w:val="22"/>
                <w:lang w:val="en-US"/>
              </w:rPr>
            </w:pPr>
            <w:r w:rsidRPr="008F2491">
              <w:rPr>
                <w:sz w:val="22"/>
                <w:szCs w:val="22"/>
                <w:lang w:val="en-US"/>
              </w:rPr>
              <w:t>również dostępne długości: 75, 100, 150, 180, 200, 260 cm</w:t>
            </w:r>
          </w:p>
        </w:tc>
        <w:tc>
          <w:tcPr>
            <w:tcW w:w="709" w:type="dxa"/>
            <w:tcBorders>
              <w:left w:val="single" w:sz="2" w:space="0" w:color="000000"/>
              <w:bottom w:val="single" w:sz="2" w:space="0" w:color="000000"/>
            </w:tcBorders>
          </w:tcPr>
          <w:p w:rsidR="00C67FE2" w:rsidRDefault="00C67FE2" w:rsidP="003C225A">
            <w:pPr>
              <w:jc w:val="center"/>
              <w:rPr>
                <w:sz w:val="22"/>
                <w:szCs w:val="22"/>
              </w:rPr>
            </w:pPr>
            <w:r>
              <w:rPr>
                <w:sz w:val="22"/>
                <w:szCs w:val="22"/>
              </w:rPr>
              <w:t>szt.</w:t>
            </w:r>
          </w:p>
        </w:tc>
        <w:tc>
          <w:tcPr>
            <w:tcW w:w="850" w:type="dxa"/>
            <w:tcBorders>
              <w:left w:val="single" w:sz="2" w:space="0" w:color="000000"/>
              <w:bottom w:val="single" w:sz="2" w:space="0" w:color="000000"/>
            </w:tcBorders>
          </w:tcPr>
          <w:p w:rsidR="00C67FE2" w:rsidRDefault="00C67FE2" w:rsidP="003C225A">
            <w:pPr>
              <w:jc w:val="center"/>
              <w:rPr>
                <w:sz w:val="22"/>
                <w:szCs w:val="22"/>
              </w:rPr>
            </w:pPr>
            <w:r>
              <w:rPr>
                <w:sz w:val="22"/>
                <w:szCs w:val="22"/>
              </w:rPr>
              <w:t>2000</w:t>
            </w:r>
          </w:p>
        </w:tc>
        <w:tc>
          <w:tcPr>
            <w:tcW w:w="993" w:type="dxa"/>
            <w:tcBorders>
              <w:top w:val="single" w:sz="4" w:space="0" w:color="00000A"/>
              <w:left w:val="single" w:sz="4" w:space="0" w:color="00000A"/>
              <w:bottom w:val="single" w:sz="4" w:space="0" w:color="00000A"/>
              <w:right w:val="single" w:sz="4" w:space="0" w:color="00000A"/>
            </w:tcBorders>
          </w:tcPr>
          <w:p w:rsidR="00C67FE2" w:rsidRPr="006835B0" w:rsidRDefault="00C67FE2" w:rsidP="003C225A">
            <w:pPr>
              <w:jc w:val="center"/>
              <w:rPr>
                <w:rFonts w:eastAsia="Lucida Sans Unicode"/>
                <w:b/>
                <w:sz w:val="22"/>
                <w:szCs w:val="22"/>
                <w:lang w:eastAsia="ar-SA"/>
              </w:rPr>
            </w:pPr>
          </w:p>
        </w:tc>
        <w:tc>
          <w:tcPr>
            <w:tcW w:w="708" w:type="dxa"/>
            <w:tcBorders>
              <w:top w:val="single" w:sz="4" w:space="0" w:color="00000A"/>
              <w:left w:val="single" w:sz="4" w:space="0" w:color="00000A"/>
              <w:bottom w:val="single" w:sz="4" w:space="0" w:color="00000A"/>
              <w:right w:val="single" w:sz="4" w:space="0" w:color="00000A"/>
            </w:tcBorders>
          </w:tcPr>
          <w:p w:rsidR="00C67FE2" w:rsidRPr="006835B0" w:rsidRDefault="00C67FE2" w:rsidP="003C225A">
            <w:pPr>
              <w:jc w:val="center"/>
              <w:rPr>
                <w:rFonts w:eastAsia="Lucida Sans Unicode"/>
                <w:b/>
                <w:sz w:val="22"/>
                <w:szCs w:val="22"/>
                <w:lang w:eastAsia="ar-SA"/>
              </w:rPr>
            </w:pPr>
          </w:p>
        </w:tc>
        <w:tc>
          <w:tcPr>
            <w:tcW w:w="1134" w:type="dxa"/>
            <w:tcBorders>
              <w:top w:val="single" w:sz="4" w:space="0" w:color="00000A"/>
              <w:left w:val="single" w:sz="4" w:space="0" w:color="00000A"/>
              <w:bottom w:val="single" w:sz="4" w:space="0" w:color="00000A"/>
              <w:right w:val="single" w:sz="4" w:space="0" w:color="00000A"/>
            </w:tcBorders>
          </w:tcPr>
          <w:p w:rsidR="00C67FE2" w:rsidRPr="006835B0" w:rsidRDefault="00C67FE2" w:rsidP="003C225A">
            <w:pPr>
              <w:jc w:val="center"/>
              <w:rPr>
                <w:rFonts w:eastAsia="Lucida Sans Unicode"/>
                <w:b/>
                <w:sz w:val="22"/>
                <w:szCs w:val="22"/>
                <w:lang w:eastAsia="ar-SA"/>
              </w:rPr>
            </w:pPr>
          </w:p>
        </w:tc>
        <w:tc>
          <w:tcPr>
            <w:tcW w:w="1134" w:type="dxa"/>
            <w:tcBorders>
              <w:top w:val="single" w:sz="4" w:space="0" w:color="00000A"/>
              <w:left w:val="single" w:sz="4" w:space="0" w:color="00000A"/>
              <w:bottom w:val="single" w:sz="4" w:space="0" w:color="00000A"/>
              <w:right w:val="single" w:sz="4" w:space="0" w:color="00000A"/>
            </w:tcBorders>
          </w:tcPr>
          <w:p w:rsidR="00C67FE2" w:rsidRPr="006835B0" w:rsidRDefault="00C67FE2" w:rsidP="003C225A">
            <w:pPr>
              <w:jc w:val="center"/>
              <w:rPr>
                <w:rFonts w:eastAsia="Lucida Sans Unicode"/>
                <w:b/>
                <w:sz w:val="22"/>
                <w:szCs w:val="22"/>
                <w:lang w:eastAsia="ar-SA"/>
              </w:rPr>
            </w:pPr>
          </w:p>
        </w:tc>
        <w:tc>
          <w:tcPr>
            <w:tcW w:w="3686" w:type="dxa"/>
            <w:tcBorders>
              <w:top w:val="single" w:sz="4" w:space="0" w:color="00000A"/>
              <w:left w:val="single" w:sz="4" w:space="0" w:color="00000A"/>
              <w:bottom w:val="single" w:sz="4" w:space="0" w:color="00000A"/>
              <w:right w:val="single" w:sz="4" w:space="0" w:color="00000A"/>
            </w:tcBorders>
          </w:tcPr>
          <w:p w:rsidR="00C67FE2" w:rsidRPr="006835B0" w:rsidRDefault="00C67FE2" w:rsidP="003C225A">
            <w:pPr>
              <w:jc w:val="center"/>
              <w:rPr>
                <w:rFonts w:eastAsia="Lucida Sans Unicode"/>
                <w:b/>
                <w:sz w:val="22"/>
                <w:szCs w:val="22"/>
                <w:lang w:eastAsia="ar-SA"/>
              </w:rPr>
            </w:pPr>
          </w:p>
        </w:tc>
      </w:tr>
      <w:tr w:rsidR="00C67FE2" w:rsidRPr="00180FE8" w:rsidTr="003C225A">
        <w:trPr>
          <w:cantSplit/>
          <w:trHeight w:val="488"/>
        </w:trPr>
        <w:tc>
          <w:tcPr>
            <w:tcW w:w="7366" w:type="dxa"/>
            <w:gridSpan w:val="6"/>
            <w:tcBorders>
              <w:top w:val="single" w:sz="4" w:space="0" w:color="00000A"/>
              <w:left w:val="single" w:sz="4" w:space="0" w:color="00000A"/>
              <w:bottom w:val="single" w:sz="4" w:space="0" w:color="00000A"/>
              <w:right w:val="single" w:sz="4" w:space="0" w:color="00000A"/>
            </w:tcBorders>
          </w:tcPr>
          <w:p w:rsidR="00C67FE2" w:rsidRPr="00180FE8" w:rsidRDefault="00C67FE2" w:rsidP="003C225A">
            <w:pPr>
              <w:rPr>
                <w:rFonts w:eastAsia="Lucida Sans Unicode"/>
                <w:b/>
                <w:sz w:val="18"/>
                <w:szCs w:val="18"/>
                <w:lang w:eastAsia="ar-SA"/>
              </w:rPr>
            </w:pPr>
          </w:p>
          <w:p w:rsidR="00C67FE2" w:rsidRPr="00180FE8" w:rsidRDefault="00C67FE2" w:rsidP="003C225A">
            <w:pPr>
              <w:jc w:val="right"/>
              <w:rPr>
                <w:rFonts w:eastAsia="Lucida Sans Unicode"/>
                <w:b/>
                <w:sz w:val="18"/>
                <w:szCs w:val="18"/>
                <w:lang w:eastAsia="ar-SA"/>
              </w:rPr>
            </w:pPr>
            <w:r w:rsidRPr="00180FE8">
              <w:rPr>
                <w:rFonts w:eastAsia="Lucida Sans Unicode"/>
                <w:b/>
                <w:sz w:val="18"/>
                <w:szCs w:val="18"/>
                <w:lang w:eastAsia="ar-SA"/>
              </w:rPr>
              <w:t>RAZEM :</w:t>
            </w:r>
          </w:p>
        </w:tc>
        <w:tc>
          <w:tcPr>
            <w:tcW w:w="1134" w:type="dxa"/>
            <w:tcBorders>
              <w:top w:val="single" w:sz="4" w:space="0" w:color="00000A"/>
              <w:left w:val="single" w:sz="4" w:space="0" w:color="00000A"/>
              <w:bottom w:val="single" w:sz="4" w:space="0" w:color="00000A"/>
              <w:right w:val="single" w:sz="4" w:space="0" w:color="00000A"/>
            </w:tcBorders>
          </w:tcPr>
          <w:p w:rsidR="00C67FE2" w:rsidRPr="00180FE8" w:rsidRDefault="00C67FE2" w:rsidP="003C225A">
            <w:pPr>
              <w:jc w:val="center"/>
              <w:rPr>
                <w:rFonts w:eastAsia="Lucida Sans Unicode"/>
                <w:b/>
                <w:sz w:val="18"/>
                <w:szCs w:val="18"/>
                <w:lang w:eastAsia="ar-SA"/>
              </w:rPr>
            </w:pPr>
          </w:p>
        </w:tc>
        <w:tc>
          <w:tcPr>
            <w:tcW w:w="1134" w:type="dxa"/>
            <w:tcBorders>
              <w:top w:val="single" w:sz="4" w:space="0" w:color="00000A"/>
              <w:left w:val="single" w:sz="4" w:space="0" w:color="00000A"/>
              <w:bottom w:val="single" w:sz="4" w:space="0" w:color="00000A"/>
              <w:right w:val="single" w:sz="4" w:space="0" w:color="00000A"/>
            </w:tcBorders>
          </w:tcPr>
          <w:p w:rsidR="00C67FE2" w:rsidRPr="00180FE8" w:rsidRDefault="00C67FE2" w:rsidP="003C225A">
            <w:pPr>
              <w:jc w:val="center"/>
              <w:rPr>
                <w:rFonts w:eastAsia="Lucida Sans Unicode"/>
                <w:b/>
                <w:sz w:val="18"/>
                <w:szCs w:val="18"/>
                <w:lang w:eastAsia="ar-SA"/>
              </w:rPr>
            </w:pPr>
          </w:p>
        </w:tc>
        <w:tc>
          <w:tcPr>
            <w:tcW w:w="3686" w:type="dxa"/>
            <w:tcBorders>
              <w:top w:val="single" w:sz="4" w:space="0" w:color="00000A"/>
              <w:left w:val="single" w:sz="4" w:space="0" w:color="00000A"/>
              <w:bottom w:val="single" w:sz="4" w:space="0" w:color="00000A"/>
              <w:right w:val="single" w:sz="4" w:space="0" w:color="00000A"/>
            </w:tcBorders>
          </w:tcPr>
          <w:p w:rsidR="00C67FE2" w:rsidRPr="00180FE8" w:rsidRDefault="00C67FE2" w:rsidP="003C225A">
            <w:pPr>
              <w:jc w:val="center"/>
              <w:rPr>
                <w:rFonts w:eastAsia="Lucida Sans Unicode"/>
                <w:b/>
                <w:sz w:val="18"/>
                <w:szCs w:val="18"/>
                <w:lang w:eastAsia="ar-SA"/>
              </w:rPr>
            </w:pPr>
          </w:p>
        </w:tc>
      </w:tr>
    </w:tbl>
    <w:p w:rsidR="00C67FE2" w:rsidRPr="004A06AA" w:rsidRDefault="00C67FE2" w:rsidP="00C67FE2">
      <w:pPr>
        <w:tabs>
          <w:tab w:val="left" w:pos="8340"/>
        </w:tabs>
        <w:rPr>
          <w:color w:val="FF0000"/>
          <w:sz w:val="22"/>
          <w:szCs w:val="22"/>
          <w:lang w:val="en-US"/>
        </w:rPr>
      </w:pPr>
    </w:p>
    <w:p w:rsidR="00C67FE2" w:rsidRDefault="00C67FE2" w:rsidP="00C67FE2">
      <w:pPr>
        <w:overflowPunct/>
        <w:autoSpaceDE/>
        <w:autoSpaceDN/>
        <w:adjustRightInd/>
        <w:textAlignment w:val="auto"/>
        <w:rPr>
          <w:rFonts w:eastAsia="Lucida Sans Unicode"/>
          <w:kern w:val="2"/>
          <w:sz w:val="22"/>
          <w:szCs w:val="22"/>
          <w:lang w:eastAsia="ar-SA"/>
        </w:rPr>
      </w:pPr>
    </w:p>
    <w:p w:rsidR="00C67FE2" w:rsidRDefault="00C67FE2" w:rsidP="00C67FE2">
      <w:pPr>
        <w:overflowPunct/>
        <w:autoSpaceDE/>
        <w:autoSpaceDN/>
        <w:adjustRightInd/>
        <w:textAlignment w:val="auto"/>
        <w:rPr>
          <w:rFonts w:eastAsia="Lucida Sans Unicode"/>
          <w:kern w:val="2"/>
          <w:sz w:val="22"/>
          <w:szCs w:val="22"/>
          <w:lang w:eastAsia="ar-SA"/>
        </w:rPr>
      </w:pPr>
    </w:p>
    <w:p w:rsidR="00C67FE2" w:rsidRDefault="00C67FE2" w:rsidP="00C67FE2">
      <w:pPr>
        <w:overflowPunct/>
        <w:autoSpaceDE/>
        <w:autoSpaceDN/>
        <w:adjustRightInd/>
        <w:textAlignment w:val="auto"/>
        <w:rPr>
          <w:rFonts w:eastAsia="Lucida Sans Unicode"/>
          <w:kern w:val="2"/>
          <w:sz w:val="22"/>
          <w:szCs w:val="22"/>
          <w:lang w:eastAsia="ar-SA"/>
        </w:rPr>
      </w:pPr>
    </w:p>
    <w:p w:rsidR="00C67FE2" w:rsidRDefault="00C67FE2" w:rsidP="00C67FE2">
      <w:pPr>
        <w:overflowPunct/>
        <w:autoSpaceDE/>
        <w:autoSpaceDN/>
        <w:adjustRightInd/>
        <w:textAlignment w:val="auto"/>
        <w:rPr>
          <w:rFonts w:eastAsia="Lucida Sans Unicode"/>
          <w:kern w:val="2"/>
          <w:sz w:val="22"/>
          <w:szCs w:val="22"/>
          <w:lang w:eastAsia="ar-SA"/>
        </w:rPr>
      </w:pPr>
    </w:p>
    <w:p w:rsidR="00C67FE2" w:rsidRDefault="00C67FE2" w:rsidP="00C67FE2">
      <w:pPr>
        <w:overflowPunct/>
        <w:autoSpaceDE/>
        <w:autoSpaceDN/>
        <w:adjustRightInd/>
        <w:textAlignment w:val="auto"/>
        <w:rPr>
          <w:rFonts w:eastAsia="Lucida Sans Unicode"/>
          <w:kern w:val="2"/>
          <w:sz w:val="22"/>
          <w:szCs w:val="22"/>
          <w:lang w:eastAsia="ar-SA"/>
        </w:rPr>
      </w:pPr>
    </w:p>
    <w:p w:rsidR="00C67FE2" w:rsidRDefault="00C67FE2" w:rsidP="00C67FE2">
      <w:pPr>
        <w:overflowPunct/>
        <w:autoSpaceDE/>
        <w:autoSpaceDN/>
        <w:adjustRightInd/>
        <w:textAlignment w:val="auto"/>
        <w:rPr>
          <w:rFonts w:eastAsia="Lucida Sans Unicode"/>
          <w:kern w:val="2"/>
          <w:sz w:val="22"/>
          <w:szCs w:val="22"/>
          <w:lang w:eastAsia="ar-SA"/>
        </w:rPr>
      </w:pPr>
    </w:p>
    <w:p w:rsidR="00C67FE2" w:rsidRDefault="00C67FE2" w:rsidP="00C67FE2">
      <w:pPr>
        <w:overflowPunct/>
        <w:autoSpaceDE/>
        <w:autoSpaceDN/>
        <w:adjustRightInd/>
        <w:textAlignment w:val="auto"/>
        <w:rPr>
          <w:rFonts w:eastAsia="Lucida Sans Unicode"/>
          <w:kern w:val="2"/>
          <w:sz w:val="22"/>
          <w:szCs w:val="22"/>
          <w:lang w:eastAsia="ar-SA"/>
        </w:rPr>
      </w:pPr>
    </w:p>
    <w:p w:rsidR="00C67FE2" w:rsidRDefault="00C67FE2" w:rsidP="00C67FE2">
      <w:pPr>
        <w:overflowPunct/>
        <w:autoSpaceDE/>
        <w:autoSpaceDN/>
        <w:adjustRightInd/>
        <w:textAlignment w:val="auto"/>
        <w:rPr>
          <w:rFonts w:eastAsia="Lucida Sans Unicode"/>
          <w:kern w:val="2"/>
          <w:sz w:val="22"/>
          <w:szCs w:val="22"/>
          <w:lang w:eastAsia="ar-SA"/>
        </w:rPr>
      </w:pPr>
    </w:p>
    <w:p w:rsidR="00C67FE2" w:rsidRDefault="00C67FE2" w:rsidP="00C67FE2">
      <w:pPr>
        <w:overflowPunct/>
        <w:autoSpaceDE/>
        <w:autoSpaceDN/>
        <w:adjustRightInd/>
        <w:textAlignment w:val="auto"/>
        <w:rPr>
          <w:rFonts w:eastAsia="Lucida Sans Unicode"/>
          <w:kern w:val="2"/>
          <w:sz w:val="22"/>
          <w:szCs w:val="22"/>
          <w:lang w:eastAsia="ar-SA"/>
        </w:rPr>
      </w:pPr>
    </w:p>
    <w:p w:rsidR="00C67FE2" w:rsidRDefault="00C67FE2" w:rsidP="00C67FE2">
      <w:pPr>
        <w:overflowPunct/>
        <w:autoSpaceDE/>
        <w:autoSpaceDN/>
        <w:adjustRightInd/>
        <w:textAlignment w:val="auto"/>
        <w:rPr>
          <w:rFonts w:eastAsia="Lucida Sans Unicode"/>
          <w:kern w:val="2"/>
          <w:sz w:val="22"/>
          <w:szCs w:val="22"/>
          <w:lang w:eastAsia="ar-SA"/>
        </w:rPr>
      </w:pPr>
    </w:p>
    <w:p w:rsidR="00C67FE2" w:rsidRDefault="00C67FE2" w:rsidP="00C67FE2">
      <w:pPr>
        <w:overflowPunct/>
        <w:autoSpaceDE/>
        <w:autoSpaceDN/>
        <w:adjustRightInd/>
        <w:textAlignment w:val="auto"/>
        <w:rPr>
          <w:rFonts w:eastAsia="Lucida Sans Unicode"/>
          <w:kern w:val="2"/>
          <w:sz w:val="22"/>
          <w:szCs w:val="22"/>
          <w:lang w:eastAsia="ar-SA"/>
        </w:rPr>
      </w:pPr>
    </w:p>
    <w:p w:rsidR="00C67FE2" w:rsidRDefault="00C67FE2" w:rsidP="00C67FE2">
      <w:pPr>
        <w:overflowPunct/>
        <w:autoSpaceDE/>
        <w:autoSpaceDN/>
        <w:adjustRightInd/>
        <w:textAlignment w:val="auto"/>
        <w:rPr>
          <w:rFonts w:eastAsia="Lucida Sans Unicode"/>
          <w:kern w:val="2"/>
          <w:sz w:val="22"/>
          <w:szCs w:val="22"/>
          <w:lang w:eastAsia="ar-SA"/>
        </w:rPr>
      </w:pPr>
    </w:p>
    <w:p w:rsidR="00C67FE2" w:rsidRDefault="00C67FE2" w:rsidP="00C67FE2">
      <w:pPr>
        <w:overflowPunct/>
        <w:autoSpaceDE/>
        <w:autoSpaceDN/>
        <w:adjustRightInd/>
        <w:textAlignment w:val="auto"/>
        <w:rPr>
          <w:rFonts w:eastAsia="Lucida Sans Unicode"/>
          <w:kern w:val="2"/>
          <w:sz w:val="22"/>
          <w:szCs w:val="22"/>
          <w:lang w:eastAsia="ar-SA"/>
        </w:rPr>
      </w:pPr>
    </w:p>
    <w:p w:rsidR="00C67FE2" w:rsidRDefault="00C67FE2" w:rsidP="00C67FE2">
      <w:pPr>
        <w:overflowPunct/>
        <w:autoSpaceDE/>
        <w:autoSpaceDN/>
        <w:adjustRightInd/>
        <w:textAlignment w:val="auto"/>
        <w:rPr>
          <w:rFonts w:eastAsia="Lucida Sans Unicode"/>
          <w:kern w:val="2"/>
          <w:sz w:val="22"/>
          <w:szCs w:val="22"/>
          <w:lang w:eastAsia="ar-SA"/>
        </w:rPr>
      </w:pPr>
    </w:p>
    <w:p w:rsidR="00C67FE2" w:rsidRDefault="00C67FE2" w:rsidP="00C67FE2">
      <w:pPr>
        <w:overflowPunct/>
        <w:autoSpaceDE/>
        <w:autoSpaceDN/>
        <w:adjustRightInd/>
        <w:textAlignment w:val="auto"/>
        <w:rPr>
          <w:rFonts w:eastAsia="Lucida Sans Unicode"/>
          <w:kern w:val="2"/>
          <w:sz w:val="22"/>
          <w:szCs w:val="22"/>
          <w:lang w:eastAsia="ar-SA"/>
        </w:rPr>
      </w:pPr>
    </w:p>
    <w:p w:rsidR="00C67FE2" w:rsidRDefault="00C67FE2" w:rsidP="00C67FE2">
      <w:pPr>
        <w:overflowPunct/>
        <w:autoSpaceDE/>
        <w:autoSpaceDN/>
        <w:adjustRightInd/>
        <w:textAlignment w:val="auto"/>
        <w:rPr>
          <w:rFonts w:eastAsia="Lucida Sans Unicode"/>
          <w:kern w:val="2"/>
          <w:sz w:val="22"/>
          <w:szCs w:val="22"/>
          <w:lang w:eastAsia="ar-SA"/>
        </w:rPr>
      </w:pPr>
    </w:p>
    <w:p w:rsidR="00C67FE2" w:rsidRDefault="00C67FE2" w:rsidP="00C67FE2">
      <w:pPr>
        <w:overflowPunct/>
        <w:autoSpaceDE/>
        <w:autoSpaceDN/>
        <w:adjustRightInd/>
        <w:textAlignment w:val="auto"/>
        <w:rPr>
          <w:rFonts w:eastAsia="Lucida Sans Unicode"/>
          <w:kern w:val="2"/>
          <w:sz w:val="22"/>
          <w:szCs w:val="22"/>
          <w:lang w:eastAsia="ar-SA"/>
        </w:rPr>
      </w:pPr>
    </w:p>
    <w:p w:rsidR="00C67FE2" w:rsidRDefault="00C67FE2" w:rsidP="00C67FE2">
      <w:pPr>
        <w:overflowPunct/>
        <w:autoSpaceDE/>
        <w:autoSpaceDN/>
        <w:adjustRightInd/>
        <w:textAlignment w:val="auto"/>
        <w:rPr>
          <w:rFonts w:eastAsia="Lucida Sans Unicode"/>
          <w:kern w:val="2"/>
          <w:sz w:val="22"/>
          <w:szCs w:val="22"/>
          <w:lang w:eastAsia="ar-SA"/>
        </w:rPr>
      </w:pPr>
    </w:p>
    <w:p w:rsidR="00C67FE2" w:rsidRDefault="00C67FE2" w:rsidP="00C67FE2">
      <w:pPr>
        <w:overflowPunct/>
        <w:autoSpaceDE/>
        <w:autoSpaceDN/>
        <w:adjustRightInd/>
        <w:textAlignment w:val="auto"/>
        <w:rPr>
          <w:rFonts w:eastAsia="Lucida Sans Unicode"/>
          <w:kern w:val="2"/>
          <w:sz w:val="22"/>
          <w:szCs w:val="22"/>
          <w:lang w:eastAsia="ar-SA"/>
        </w:rPr>
      </w:pPr>
    </w:p>
    <w:p w:rsidR="00C67FE2" w:rsidRDefault="00C67FE2" w:rsidP="00C67FE2">
      <w:pPr>
        <w:overflowPunct/>
        <w:autoSpaceDE/>
        <w:autoSpaceDN/>
        <w:adjustRightInd/>
        <w:textAlignment w:val="auto"/>
        <w:rPr>
          <w:rFonts w:eastAsia="Lucida Sans Unicode"/>
          <w:kern w:val="2"/>
          <w:sz w:val="22"/>
          <w:szCs w:val="22"/>
          <w:lang w:eastAsia="ar-SA"/>
        </w:rPr>
      </w:pPr>
    </w:p>
    <w:p w:rsidR="00C67FE2" w:rsidRDefault="00C67FE2" w:rsidP="00C67FE2">
      <w:pPr>
        <w:overflowPunct/>
        <w:autoSpaceDE/>
        <w:autoSpaceDN/>
        <w:adjustRightInd/>
        <w:textAlignment w:val="auto"/>
        <w:rPr>
          <w:rFonts w:eastAsia="Lucida Sans Unicode"/>
          <w:kern w:val="2"/>
          <w:sz w:val="22"/>
          <w:szCs w:val="22"/>
          <w:lang w:eastAsia="ar-SA"/>
        </w:rPr>
      </w:pPr>
    </w:p>
    <w:p w:rsidR="00C67FE2" w:rsidRDefault="00C67FE2" w:rsidP="00C67FE2">
      <w:pPr>
        <w:overflowPunct/>
        <w:autoSpaceDE/>
        <w:autoSpaceDN/>
        <w:adjustRightInd/>
        <w:textAlignment w:val="auto"/>
        <w:rPr>
          <w:rFonts w:eastAsia="Lucida Sans Unicode"/>
          <w:kern w:val="2"/>
          <w:sz w:val="22"/>
          <w:szCs w:val="22"/>
          <w:lang w:eastAsia="ar-SA"/>
        </w:rPr>
      </w:pPr>
    </w:p>
    <w:p w:rsidR="00C67FE2" w:rsidRDefault="00C67FE2" w:rsidP="00C67FE2">
      <w:pPr>
        <w:overflowPunct/>
        <w:autoSpaceDE/>
        <w:autoSpaceDN/>
        <w:adjustRightInd/>
        <w:textAlignment w:val="auto"/>
        <w:rPr>
          <w:rFonts w:eastAsia="Lucida Sans Unicode"/>
          <w:kern w:val="2"/>
          <w:sz w:val="22"/>
          <w:szCs w:val="22"/>
          <w:lang w:eastAsia="ar-SA"/>
        </w:rPr>
      </w:pPr>
    </w:p>
    <w:p w:rsidR="00C67FE2" w:rsidRDefault="00C67FE2" w:rsidP="00C67FE2">
      <w:pPr>
        <w:overflowPunct/>
        <w:autoSpaceDE/>
        <w:autoSpaceDN/>
        <w:adjustRightInd/>
        <w:textAlignment w:val="auto"/>
        <w:rPr>
          <w:rFonts w:eastAsia="Lucida Sans Unicode"/>
          <w:kern w:val="2"/>
          <w:sz w:val="22"/>
          <w:szCs w:val="22"/>
          <w:lang w:eastAsia="ar-SA"/>
        </w:rPr>
      </w:pPr>
    </w:p>
    <w:p w:rsidR="00C67FE2" w:rsidRDefault="00C67FE2" w:rsidP="00C67FE2">
      <w:pPr>
        <w:overflowPunct/>
        <w:autoSpaceDE/>
        <w:autoSpaceDN/>
        <w:adjustRightInd/>
        <w:textAlignment w:val="auto"/>
        <w:rPr>
          <w:rFonts w:eastAsia="Lucida Sans Unicode"/>
          <w:kern w:val="2"/>
          <w:sz w:val="22"/>
          <w:szCs w:val="22"/>
          <w:lang w:eastAsia="ar-SA"/>
        </w:rPr>
      </w:pPr>
    </w:p>
    <w:p w:rsidR="00C67FE2" w:rsidRDefault="00C67FE2" w:rsidP="00C67FE2">
      <w:pPr>
        <w:overflowPunct/>
        <w:autoSpaceDE/>
        <w:autoSpaceDN/>
        <w:adjustRightInd/>
        <w:textAlignment w:val="auto"/>
        <w:rPr>
          <w:rFonts w:eastAsia="Lucida Sans Unicode"/>
          <w:kern w:val="2"/>
          <w:sz w:val="22"/>
          <w:szCs w:val="22"/>
          <w:lang w:eastAsia="ar-SA"/>
        </w:rPr>
      </w:pPr>
    </w:p>
    <w:p w:rsidR="00C67FE2" w:rsidRDefault="00C67FE2" w:rsidP="00C67FE2">
      <w:pPr>
        <w:overflowPunct/>
        <w:autoSpaceDE/>
        <w:autoSpaceDN/>
        <w:adjustRightInd/>
        <w:textAlignment w:val="auto"/>
        <w:rPr>
          <w:rFonts w:eastAsia="Lucida Sans Unicode"/>
          <w:kern w:val="2"/>
          <w:sz w:val="22"/>
          <w:szCs w:val="22"/>
          <w:lang w:eastAsia="ar-SA"/>
        </w:rPr>
      </w:pPr>
    </w:p>
    <w:p w:rsidR="00C67FE2" w:rsidRDefault="00C67FE2" w:rsidP="00C67FE2">
      <w:pPr>
        <w:overflowPunct/>
        <w:autoSpaceDE/>
        <w:autoSpaceDN/>
        <w:adjustRightInd/>
        <w:textAlignment w:val="auto"/>
        <w:rPr>
          <w:rFonts w:eastAsia="Lucida Sans Unicode"/>
          <w:kern w:val="2"/>
          <w:sz w:val="22"/>
          <w:szCs w:val="22"/>
          <w:lang w:eastAsia="ar-SA"/>
        </w:rPr>
      </w:pPr>
    </w:p>
    <w:p w:rsidR="00C67FE2" w:rsidRDefault="00C67FE2" w:rsidP="00C67FE2">
      <w:pPr>
        <w:overflowPunct/>
        <w:autoSpaceDE/>
        <w:autoSpaceDN/>
        <w:adjustRightInd/>
        <w:textAlignment w:val="auto"/>
        <w:rPr>
          <w:rFonts w:eastAsia="Lucida Sans Unicode"/>
          <w:b/>
          <w:color w:val="000000" w:themeColor="text1"/>
          <w:kern w:val="2"/>
          <w:sz w:val="22"/>
          <w:szCs w:val="22"/>
          <w:lang w:eastAsia="ar-SA"/>
        </w:rPr>
      </w:pPr>
    </w:p>
    <w:p w:rsidR="00C67FE2" w:rsidRDefault="00C67FE2" w:rsidP="00C67FE2">
      <w:pPr>
        <w:overflowPunct/>
        <w:autoSpaceDE/>
        <w:autoSpaceDN/>
        <w:adjustRightInd/>
        <w:textAlignment w:val="auto"/>
        <w:rPr>
          <w:rFonts w:eastAsia="Lucida Sans Unicode"/>
          <w:b/>
          <w:color w:val="000000" w:themeColor="text1"/>
          <w:kern w:val="2"/>
          <w:sz w:val="22"/>
          <w:szCs w:val="22"/>
          <w:lang w:eastAsia="ar-SA"/>
        </w:rPr>
      </w:pPr>
    </w:p>
    <w:p w:rsidR="00C67FE2" w:rsidRDefault="00C67FE2" w:rsidP="00C67FE2">
      <w:pPr>
        <w:overflowPunct/>
        <w:autoSpaceDE/>
        <w:autoSpaceDN/>
        <w:adjustRightInd/>
        <w:textAlignment w:val="auto"/>
        <w:rPr>
          <w:rFonts w:eastAsia="Lucida Sans Unicode"/>
          <w:b/>
          <w:color w:val="000000" w:themeColor="text1"/>
          <w:kern w:val="2"/>
          <w:sz w:val="22"/>
          <w:szCs w:val="22"/>
          <w:lang w:eastAsia="ar-SA"/>
        </w:rPr>
      </w:pPr>
    </w:p>
    <w:p w:rsidR="00C67FE2" w:rsidRDefault="00C67FE2" w:rsidP="00C67FE2">
      <w:pPr>
        <w:overflowPunct/>
        <w:autoSpaceDE/>
        <w:autoSpaceDN/>
        <w:adjustRightInd/>
        <w:textAlignment w:val="auto"/>
        <w:rPr>
          <w:rFonts w:eastAsia="Lucida Sans Unicode"/>
          <w:b/>
          <w:color w:val="000000" w:themeColor="text1"/>
          <w:kern w:val="2"/>
          <w:sz w:val="22"/>
          <w:szCs w:val="22"/>
          <w:lang w:eastAsia="ar-SA"/>
        </w:rPr>
      </w:pPr>
    </w:p>
    <w:p w:rsidR="00C67FE2" w:rsidRDefault="00C67FE2" w:rsidP="00C67FE2">
      <w:pPr>
        <w:overflowPunct/>
        <w:autoSpaceDE/>
        <w:autoSpaceDN/>
        <w:adjustRightInd/>
        <w:textAlignment w:val="auto"/>
        <w:rPr>
          <w:rFonts w:eastAsia="Lucida Sans Unicode"/>
          <w:b/>
          <w:color w:val="000000" w:themeColor="text1"/>
          <w:kern w:val="2"/>
          <w:sz w:val="22"/>
          <w:szCs w:val="22"/>
          <w:lang w:eastAsia="ar-SA"/>
        </w:rPr>
      </w:pPr>
    </w:p>
    <w:p w:rsidR="00C67FE2" w:rsidRDefault="00C67FE2" w:rsidP="00C67FE2">
      <w:pPr>
        <w:overflowPunct/>
        <w:autoSpaceDE/>
        <w:autoSpaceDN/>
        <w:adjustRightInd/>
        <w:textAlignment w:val="auto"/>
        <w:rPr>
          <w:rFonts w:eastAsia="Lucida Sans Unicode"/>
          <w:b/>
          <w:color w:val="000000" w:themeColor="text1"/>
          <w:kern w:val="2"/>
          <w:sz w:val="22"/>
          <w:szCs w:val="22"/>
          <w:lang w:eastAsia="ar-SA"/>
        </w:rPr>
      </w:pPr>
    </w:p>
    <w:p w:rsidR="00C67FE2" w:rsidRDefault="00C67FE2" w:rsidP="00C67FE2">
      <w:pPr>
        <w:overflowPunct/>
        <w:autoSpaceDE/>
        <w:autoSpaceDN/>
        <w:adjustRightInd/>
        <w:textAlignment w:val="auto"/>
        <w:rPr>
          <w:rFonts w:eastAsia="Lucida Sans Unicode"/>
          <w:b/>
          <w:color w:val="000000" w:themeColor="text1"/>
          <w:kern w:val="2"/>
          <w:sz w:val="22"/>
          <w:szCs w:val="22"/>
          <w:lang w:eastAsia="ar-SA"/>
        </w:rPr>
      </w:pPr>
      <w:r>
        <w:rPr>
          <w:rFonts w:eastAsia="Lucida Sans Unicode"/>
          <w:b/>
          <w:color w:val="000000" w:themeColor="text1"/>
          <w:kern w:val="2"/>
          <w:sz w:val="22"/>
          <w:szCs w:val="22"/>
          <w:lang w:eastAsia="ar-SA"/>
        </w:rPr>
        <w:lastRenderedPageBreak/>
        <w:t xml:space="preserve">Pakiet nr 8 </w:t>
      </w:r>
    </w:p>
    <w:p w:rsidR="00C67FE2" w:rsidRPr="00D01F2E" w:rsidRDefault="00C67FE2" w:rsidP="00C67FE2">
      <w:pPr>
        <w:overflowPunct/>
        <w:autoSpaceDE/>
        <w:autoSpaceDN/>
        <w:adjustRightInd/>
        <w:textAlignment w:val="auto"/>
        <w:rPr>
          <w:rFonts w:eastAsia="Lucida Sans Unicode"/>
          <w:color w:val="FF0000"/>
          <w:kern w:val="2"/>
          <w:sz w:val="22"/>
          <w:szCs w:val="22"/>
          <w:lang w:eastAsia="ar-SA"/>
        </w:rPr>
      </w:pPr>
      <w:r>
        <w:rPr>
          <w:rFonts w:eastAsia="Lucida Sans Unicode"/>
          <w:color w:val="000000" w:themeColor="text1"/>
          <w:kern w:val="2"/>
          <w:sz w:val="22"/>
          <w:szCs w:val="22"/>
          <w:lang w:eastAsia="ar-SA"/>
        </w:rPr>
        <w:t xml:space="preserve">Mikrocewnik do tętnic </w:t>
      </w:r>
      <w:r w:rsidRPr="008F2491">
        <w:rPr>
          <w:rFonts w:eastAsia="Lucida Sans Unicode"/>
          <w:color w:val="000000" w:themeColor="text1"/>
          <w:kern w:val="2"/>
          <w:sz w:val="22"/>
          <w:szCs w:val="22"/>
          <w:lang w:eastAsia="ar-SA"/>
        </w:rPr>
        <w:t>wieńcowych</w:t>
      </w:r>
    </w:p>
    <w:p w:rsidR="00C67FE2" w:rsidRPr="004A06AA" w:rsidRDefault="00C67FE2" w:rsidP="00C67FE2">
      <w:pPr>
        <w:tabs>
          <w:tab w:val="left" w:pos="8340"/>
        </w:tabs>
        <w:rPr>
          <w:color w:val="FF0000"/>
          <w:sz w:val="22"/>
          <w:szCs w:val="22"/>
          <w:lang w:val="en-US"/>
        </w:rPr>
      </w:pPr>
    </w:p>
    <w:tbl>
      <w:tblPr>
        <w:tblpPr w:leftFromText="141" w:rightFromText="141" w:vertAnchor="text" w:horzAnchor="margin" w:tblpX="-1008" w:tblpY="237"/>
        <w:tblOverlap w:val="never"/>
        <w:tblW w:w="1332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65" w:type="dxa"/>
          <w:right w:w="70" w:type="dxa"/>
        </w:tblCellMar>
        <w:tblLook w:val="04A0" w:firstRow="1" w:lastRow="0" w:firstColumn="1" w:lastColumn="0" w:noHBand="0" w:noVBand="1"/>
      </w:tblPr>
      <w:tblGrid>
        <w:gridCol w:w="421"/>
        <w:gridCol w:w="3543"/>
        <w:gridCol w:w="851"/>
        <w:gridCol w:w="850"/>
        <w:gridCol w:w="993"/>
        <w:gridCol w:w="708"/>
        <w:gridCol w:w="1134"/>
        <w:gridCol w:w="1134"/>
        <w:gridCol w:w="3686"/>
      </w:tblGrid>
      <w:tr w:rsidR="00C67FE2" w:rsidRPr="001561AF" w:rsidTr="003C225A">
        <w:trPr>
          <w:cantSplit/>
          <w:trHeight w:val="447"/>
        </w:trPr>
        <w:tc>
          <w:tcPr>
            <w:tcW w:w="421" w:type="dxa"/>
            <w:tcBorders>
              <w:top w:val="single" w:sz="4" w:space="0" w:color="00000A"/>
              <w:left w:val="single" w:sz="4" w:space="0" w:color="00000A"/>
              <w:bottom w:val="single" w:sz="4" w:space="0" w:color="00000A"/>
              <w:right w:val="single" w:sz="4" w:space="0" w:color="00000A"/>
            </w:tcBorders>
          </w:tcPr>
          <w:p w:rsidR="00C67FE2" w:rsidRPr="001561AF" w:rsidRDefault="00C67FE2" w:rsidP="003C225A">
            <w:pPr>
              <w:jc w:val="center"/>
              <w:rPr>
                <w:rFonts w:eastAsia="Lucida Sans Unicode"/>
                <w:b/>
                <w:sz w:val="18"/>
                <w:szCs w:val="18"/>
                <w:lang w:eastAsia="ar-SA"/>
              </w:rPr>
            </w:pPr>
          </w:p>
          <w:p w:rsidR="00C67FE2" w:rsidRPr="001561AF" w:rsidRDefault="00C67FE2" w:rsidP="003C225A">
            <w:pPr>
              <w:jc w:val="center"/>
              <w:rPr>
                <w:rFonts w:eastAsia="Lucida Sans Unicode"/>
                <w:b/>
                <w:sz w:val="18"/>
                <w:szCs w:val="18"/>
                <w:lang w:eastAsia="ar-SA"/>
              </w:rPr>
            </w:pPr>
          </w:p>
          <w:p w:rsidR="00C67FE2" w:rsidRPr="001561AF" w:rsidRDefault="00C67FE2" w:rsidP="003C225A">
            <w:pPr>
              <w:rPr>
                <w:sz w:val="18"/>
                <w:szCs w:val="18"/>
              </w:rPr>
            </w:pPr>
            <w:r w:rsidRPr="001561AF">
              <w:rPr>
                <w:rFonts w:eastAsia="Lucida Sans Unicode"/>
                <w:b/>
                <w:sz w:val="18"/>
                <w:szCs w:val="18"/>
                <w:lang w:eastAsia="ar-SA"/>
              </w:rPr>
              <w:t>l.p.</w:t>
            </w:r>
          </w:p>
        </w:tc>
        <w:tc>
          <w:tcPr>
            <w:tcW w:w="3543" w:type="dxa"/>
            <w:tcBorders>
              <w:top w:val="single" w:sz="4" w:space="0" w:color="00000A"/>
              <w:left w:val="single" w:sz="4" w:space="0" w:color="00000A"/>
              <w:bottom w:val="single" w:sz="4" w:space="0" w:color="00000A"/>
              <w:right w:val="single" w:sz="4" w:space="0" w:color="00000A"/>
            </w:tcBorders>
          </w:tcPr>
          <w:p w:rsidR="00C67FE2" w:rsidRPr="001561AF" w:rsidRDefault="00C67FE2" w:rsidP="003C225A">
            <w:pPr>
              <w:jc w:val="center"/>
              <w:rPr>
                <w:rFonts w:eastAsia="Lucida Sans Unicode"/>
                <w:b/>
                <w:sz w:val="18"/>
                <w:szCs w:val="18"/>
                <w:lang w:eastAsia="ar-SA"/>
              </w:rPr>
            </w:pPr>
          </w:p>
          <w:p w:rsidR="00C67FE2" w:rsidRPr="001561AF" w:rsidRDefault="00C67FE2" w:rsidP="003C225A">
            <w:pPr>
              <w:jc w:val="center"/>
              <w:rPr>
                <w:sz w:val="18"/>
                <w:szCs w:val="18"/>
              </w:rPr>
            </w:pPr>
            <w:r>
              <w:rPr>
                <w:rFonts w:eastAsia="Lucida Sans Unicode"/>
                <w:b/>
                <w:sz w:val="18"/>
                <w:szCs w:val="18"/>
                <w:lang w:eastAsia="ar-SA"/>
              </w:rPr>
              <w:t>A</w:t>
            </w:r>
            <w:r w:rsidRPr="001561AF">
              <w:rPr>
                <w:rFonts w:eastAsia="Lucida Sans Unicode"/>
                <w:b/>
                <w:sz w:val="18"/>
                <w:szCs w:val="18"/>
                <w:lang w:eastAsia="ar-SA"/>
              </w:rPr>
              <w:t>sortyment</w:t>
            </w:r>
          </w:p>
          <w:p w:rsidR="00C67FE2" w:rsidRPr="001561AF" w:rsidRDefault="00C67FE2" w:rsidP="003C225A">
            <w:pPr>
              <w:jc w:val="center"/>
              <w:rPr>
                <w:sz w:val="18"/>
                <w:szCs w:val="18"/>
              </w:rPr>
            </w:pPr>
            <w:r w:rsidRPr="001561AF">
              <w:rPr>
                <w:rFonts w:eastAsia="Lucida Sans Unicode"/>
                <w:b/>
                <w:sz w:val="18"/>
                <w:szCs w:val="18"/>
                <w:lang w:eastAsia="ar-SA"/>
              </w:rPr>
              <w:t>szczegółowy</w:t>
            </w:r>
          </w:p>
        </w:tc>
        <w:tc>
          <w:tcPr>
            <w:tcW w:w="851" w:type="dxa"/>
            <w:tcBorders>
              <w:top w:val="single" w:sz="4" w:space="0" w:color="00000A"/>
              <w:left w:val="single" w:sz="4" w:space="0" w:color="00000A"/>
              <w:bottom w:val="single" w:sz="4" w:space="0" w:color="00000A"/>
              <w:right w:val="single" w:sz="4" w:space="0" w:color="00000A"/>
            </w:tcBorders>
          </w:tcPr>
          <w:p w:rsidR="00C67FE2" w:rsidRPr="001561AF" w:rsidRDefault="00C67FE2" w:rsidP="003C225A">
            <w:pPr>
              <w:jc w:val="center"/>
              <w:rPr>
                <w:rFonts w:eastAsia="Lucida Sans Unicode"/>
                <w:b/>
                <w:sz w:val="18"/>
                <w:szCs w:val="18"/>
                <w:lang w:eastAsia="ar-SA"/>
              </w:rPr>
            </w:pPr>
          </w:p>
          <w:p w:rsidR="00C67FE2" w:rsidRPr="001561AF" w:rsidRDefault="00C67FE2" w:rsidP="003C225A">
            <w:pPr>
              <w:jc w:val="center"/>
              <w:rPr>
                <w:sz w:val="18"/>
                <w:szCs w:val="18"/>
              </w:rPr>
            </w:pPr>
            <w:r>
              <w:rPr>
                <w:rFonts w:eastAsia="Lucida Sans Unicode"/>
                <w:b/>
                <w:sz w:val="18"/>
                <w:szCs w:val="18"/>
                <w:lang w:eastAsia="ar-SA"/>
              </w:rPr>
              <w:t>J</w:t>
            </w:r>
            <w:r w:rsidRPr="001561AF">
              <w:rPr>
                <w:rFonts w:eastAsia="Lucida Sans Unicode"/>
                <w:b/>
                <w:sz w:val="18"/>
                <w:szCs w:val="18"/>
                <w:lang w:eastAsia="ar-SA"/>
              </w:rPr>
              <w:t>edn. miary</w:t>
            </w:r>
          </w:p>
        </w:tc>
        <w:tc>
          <w:tcPr>
            <w:tcW w:w="850" w:type="dxa"/>
            <w:tcBorders>
              <w:top w:val="single" w:sz="4" w:space="0" w:color="00000A"/>
              <w:left w:val="single" w:sz="4" w:space="0" w:color="00000A"/>
              <w:bottom w:val="single" w:sz="4" w:space="0" w:color="00000A"/>
              <w:right w:val="single" w:sz="4" w:space="0" w:color="00000A"/>
            </w:tcBorders>
          </w:tcPr>
          <w:p w:rsidR="00C67FE2" w:rsidRPr="001561AF" w:rsidRDefault="00C67FE2" w:rsidP="003C225A">
            <w:pPr>
              <w:rPr>
                <w:rFonts w:eastAsia="Lucida Sans Unicode"/>
                <w:b/>
                <w:sz w:val="18"/>
                <w:szCs w:val="18"/>
                <w:lang w:eastAsia="ar-SA"/>
              </w:rPr>
            </w:pPr>
          </w:p>
          <w:p w:rsidR="00C67FE2" w:rsidRPr="001561AF" w:rsidRDefault="00C67FE2" w:rsidP="003C225A">
            <w:pPr>
              <w:jc w:val="center"/>
              <w:rPr>
                <w:sz w:val="18"/>
                <w:szCs w:val="18"/>
              </w:rPr>
            </w:pPr>
            <w:r>
              <w:rPr>
                <w:rFonts w:eastAsia="Lucida Sans Unicode"/>
                <w:b/>
                <w:sz w:val="18"/>
                <w:szCs w:val="18"/>
                <w:lang w:eastAsia="ar-SA"/>
              </w:rPr>
              <w:t>Ilość 24 m-ce</w:t>
            </w:r>
          </w:p>
          <w:p w:rsidR="00C67FE2" w:rsidRPr="001561AF" w:rsidRDefault="00C67FE2" w:rsidP="003C225A">
            <w:pPr>
              <w:jc w:val="center"/>
              <w:rPr>
                <w:sz w:val="18"/>
                <w:szCs w:val="18"/>
              </w:rPr>
            </w:pPr>
          </w:p>
        </w:tc>
        <w:tc>
          <w:tcPr>
            <w:tcW w:w="993" w:type="dxa"/>
            <w:tcBorders>
              <w:top w:val="single" w:sz="4" w:space="0" w:color="00000A"/>
              <w:left w:val="single" w:sz="4" w:space="0" w:color="00000A"/>
              <w:bottom w:val="single" w:sz="4" w:space="0" w:color="00000A"/>
              <w:right w:val="single" w:sz="4" w:space="0" w:color="00000A"/>
            </w:tcBorders>
          </w:tcPr>
          <w:p w:rsidR="00C67FE2" w:rsidRPr="001561AF" w:rsidRDefault="00C67FE2" w:rsidP="003C225A">
            <w:pPr>
              <w:jc w:val="center"/>
              <w:rPr>
                <w:rFonts w:eastAsia="Lucida Sans Unicode"/>
                <w:b/>
                <w:sz w:val="18"/>
                <w:szCs w:val="18"/>
                <w:lang w:eastAsia="ar-SA"/>
              </w:rPr>
            </w:pPr>
          </w:p>
          <w:p w:rsidR="00C67FE2" w:rsidRPr="001561AF" w:rsidRDefault="00C67FE2" w:rsidP="003C225A">
            <w:pPr>
              <w:jc w:val="center"/>
              <w:rPr>
                <w:sz w:val="18"/>
                <w:szCs w:val="18"/>
              </w:rPr>
            </w:pPr>
            <w:r>
              <w:rPr>
                <w:rFonts w:eastAsia="Lucida Sans Unicode"/>
                <w:b/>
                <w:sz w:val="18"/>
                <w:szCs w:val="18"/>
                <w:lang w:eastAsia="ar-SA"/>
              </w:rPr>
              <w:t>C</w:t>
            </w:r>
            <w:r w:rsidRPr="001561AF">
              <w:rPr>
                <w:rFonts w:eastAsia="Lucida Sans Unicode"/>
                <w:b/>
                <w:sz w:val="18"/>
                <w:szCs w:val="18"/>
                <w:lang w:eastAsia="ar-SA"/>
              </w:rPr>
              <w:t>ena  netto</w:t>
            </w:r>
          </w:p>
        </w:tc>
        <w:tc>
          <w:tcPr>
            <w:tcW w:w="708" w:type="dxa"/>
            <w:tcBorders>
              <w:top w:val="single" w:sz="4" w:space="0" w:color="00000A"/>
              <w:left w:val="single" w:sz="4" w:space="0" w:color="00000A"/>
              <w:bottom w:val="single" w:sz="4" w:space="0" w:color="00000A"/>
              <w:right w:val="single" w:sz="4" w:space="0" w:color="00000A"/>
            </w:tcBorders>
          </w:tcPr>
          <w:p w:rsidR="00C67FE2" w:rsidRPr="001561AF" w:rsidRDefault="00C67FE2" w:rsidP="003C225A">
            <w:pPr>
              <w:jc w:val="center"/>
              <w:rPr>
                <w:rFonts w:eastAsia="Lucida Sans Unicode"/>
                <w:b/>
                <w:sz w:val="18"/>
                <w:szCs w:val="18"/>
                <w:lang w:eastAsia="ar-SA"/>
              </w:rPr>
            </w:pPr>
          </w:p>
          <w:p w:rsidR="00C67FE2" w:rsidRDefault="00C67FE2" w:rsidP="003C225A">
            <w:pPr>
              <w:jc w:val="center"/>
              <w:rPr>
                <w:rFonts w:eastAsia="Lucida Sans Unicode"/>
                <w:b/>
                <w:sz w:val="18"/>
                <w:szCs w:val="18"/>
                <w:lang w:eastAsia="ar-SA"/>
              </w:rPr>
            </w:pPr>
            <w:r>
              <w:rPr>
                <w:rFonts w:eastAsia="Lucida Sans Unicode"/>
                <w:b/>
                <w:sz w:val="18"/>
                <w:szCs w:val="18"/>
                <w:lang w:eastAsia="ar-SA"/>
              </w:rPr>
              <w:t>V</w:t>
            </w:r>
            <w:r w:rsidRPr="001561AF">
              <w:rPr>
                <w:rFonts w:eastAsia="Lucida Sans Unicode"/>
                <w:b/>
                <w:sz w:val="18"/>
                <w:szCs w:val="18"/>
                <w:lang w:eastAsia="ar-SA"/>
              </w:rPr>
              <w:t xml:space="preserve">at </w:t>
            </w:r>
          </w:p>
          <w:p w:rsidR="00C67FE2" w:rsidRPr="001561AF" w:rsidRDefault="00C67FE2" w:rsidP="003C225A">
            <w:pPr>
              <w:jc w:val="center"/>
              <w:rPr>
                <w:rFonts w:eastAsia="Lucida Sans Unicode"/>
                <w:b/>
                <w:sz w:val="18"/>
                <w:szCs w:val="18"/>
                <w:lang w:eastAsia="ar-SA"/>
              </w:rPr>
            </w:pPr>
            <w:r w:rsidRPr="001561AF">
              <w:rPr>
                <w:rFonts w:eastAsia="Lucida Sans Unicode"/>
                <w:b/>
                <w:sz w:val="18"/>
                <w:szCs w:val="18"/>
                <w:lang w:eastAsia="ar-SA"/>
              </w:rPr>
              <w:t xml:space="preserve">% </w:t>
            </w:r>
          </w:p>
        </w:tc>
        <w:tc>
          <w:tcPr>
            <w:tcW w:w="1134" w:type="dxa"/>
            <w:tcBorders>
              <w:top w:val="single" w:sz="4" w:space="0" w:color="00000A"/>
              <w:left w:val="single" w:sz="4" w:space="0" w:color="00000A"/>
              <w:bottom w:val="single" w:sz="4" w:space="0" w:color="00000A"/>
              <w:right w:val="single" w:sz="4" w:space="0" w:color="00000A"/>
            </w:tcBorders>
          </w:tcPr>
          <w:p w:rsidR="00C67FE2" w:rsidRPr="001561AF" w:rsidRDefault="00C67FE2" w:rsidP="003C225A">
            <w:pPr>
              <w:jc w:val="center"/>
              <w:rPr>
                <w:rFonts w:eastAsia="Lucida Sans Unicode"/>
                <w:b/>
                <w:sz w:val="18"/>
                <w:szCs w:val="18"/>
                <w:lang w:eastAsia="ar-SA"/>
              </w:rPr>
            </w:pPr>
          </w:p>
          <w:p w:rsidR="00C67FE2" w:rsidRPr="001561AF" w:rsidRDefault="00C67FE2" w:rsidP="003C225A">
            <w:pPr>
              <w:jc w:val="center"/>
              <w:rPr>
                <w:sz w:val="18"/>
                <w:szCs w:val="18"/>
              </w:rPr>
            </w:pPr>
            <w:r>
              <w:rPr>
                <w:rFonts w:eastAsia="Lucida Sans Unicode"/>
                <w:b/>
                <w:sz w:val="18"/>
                <w:szCs w:val="18"/>
                <w:lang w:eastAsia="ar-SA"/>
              </w:rPr>
              <w:t>W</w:t>
            </w:r>
            <w:r w:rsidRPr="001561AF">
              <w:rPr>
                <w:rFonts w:eastAsia="Lucida Sans Unicode"/>
                <w:b/>
                <w:sz w:val="18"/>
                <w:szCs w:val="18"/>
                <w:lang w:eastAsia="ar-SA"/>
              </w:rPr>
              <w:t>artość netto</w:t>
            </w:r>
          </w:p>
        </w:tc>
        <w:tc>
          <w:tcPr>
            <w:tcW w:w="1134" w:type="dxa"/>
            <w:tcBorders>
              <w:top w:val="single" w:sz="4" w:space="0" w:color="00000A"/>
              <w:left w:val="single" w:sz="4" w:space="0" w:color="00000A"/>
              <w:bottom w:val="single" w:sz="4" w:space="0" w:color="00000A"/>
              <w:right w:val="single" w:sz="4" w:space="0" w:color="00000A"/>
            </w:tcBorders>
          </w:tcPr>
          <w:p w:rsidR="00C67FE2" w:rsidRPr="001561AF" w:rsidRDefault="00C67FE2" w:rsidP="003C225A">
            <w:pPr>
              <w:jc w:val="center"/>
              <w:rPr>
                <w:rFonts w:eastAsia="Lucida Sans Unicode"/>
                <w:b/>
                <w:sz w:val="18"/>
                <w:szCs w:val="18"/>
                <w:lang w:eastAsia="ar-SA"/>
              </w:rPr>
            </w:pPr>
          </w:p>
          <w:p w:rsidR="00C67FE2" w:rsidRPr="001561AF" w:rsidRDefault="00C67FE2" w:rsidP="003C225A">
            <w:pPr>
              <w:jc w:val="center"/>
              <w:rPr>
                <w:sz w:val="18"/>
                <w:szCs w:val="18"/>
              </w:rPr>
            </w:pPr>
            <w:r>
              <w:rPr>
                <w:rFonts w:eastAsia="Lucida Sans Unicode"/>
                <w:b/>
                <w:sz w:val="18"/>
                <w:szCs w:val="18"/>
                <w:lang w:eastAsia="ar-SA"/>
              </w:rPr>
              <w:t>W</w:t>
            </w:r>
            <w:r w:rsidRPr="001561AF">
              <w:rPr>
                <w:rFonts w:eastAsia="Lucida Sans Unicode"/>
                <w:b/>
                <w:sz w:val="18"/>
                <w:szCs w:val="18"/>
                <w:lang w:eastAsia="ar-SA"/>
              </w:rPr>
              <w:t>artość brutto</w:t>
            </w:r>
          </w:p>
        </w:tc>
        <w:tc>
          <w:tcPr>
            <w:tcW w:w="3686" w:type="dxa"/>
            <w:tcBorders>
              <w:top w:val="single" w:sz="4" w:space="0" w:color="00000A"/>
              <w:left w:val="single" w:sz="4" w:space="0" w:color="00000A"/>
              <w:bottom w:val="single" w:sz="4" w:space="0" w:color="00000A"/>
              <w:right w:val="single" w:sz="4" w:space="0" w:color="00000A"/>
            </w:tcBorders>
            <w:vAlign w:val="center"/>
            <w:hideMark/>
          </w:tcPr>
          <w:p w:rsidR="00C67FE2" w:rsidRPr="001561AF" w:rsidRDefault="00C67FE2" w:rsidP="003C225A">
            <w:pPr>
              <w:jc w:val="center"/>
              <w:rPr>
                <w:b/>
                <w:sz w:val="18"/>
                <w:szCs w:val="18"/>
              </w:rPr>
            </w:pPr>
          </w:p>
          <w:p w:rsidR="00C67FE2" w:rsidRPr="001561AF" w:rsidRDefault="00C67FE2" w:rsidP="003C225A">
            <w:pPr>
              <w:jc w:val="center"/>
              <w:rPr>
                <w:b/>
                <w:sz w:val="18"/>
                <w:szCs w:val="18"/>
              </w:rPr>
            </w:pPr>
            <w:r>
              <w:rPr>
                <w:b/>
                <w:sz w:val="18"/>
                <w:szCs w:val="18"/>
              </w:rPr>
              <w:t>P</w:t>
            </w:r>
            <w:r w:rsidRPr="001561AF">
              <w:rPr>
                <w:b/>
                <w:sz w:val="18"/>
                <w:szCs w:val="18"/>
              </w:rPr>
              <w:t>roducent i nr katalogowy</w:t>
            </w:r>
          </w:p>
          <w:p w:rsidR="00C67FE2" w:rsidRPr="001561AF" w:rsidRDefault="00C67FE2" w:rsidP="003C225A">
            <w:pPr>
              <w:jc w:val="center"/>
              <w:rPr>
                <w:rFonts w:eastAsia="Lucida Sans Unicode"/>
                <w:b/>
                <w:sz w:val="18"/>
                <w:szCs w:val="18"/>
                <w:lang w:eastAsia="ar-SA"/>
              </w:rPr>
            </w:pPr>
          </w:p>
        </w:tc>
      </w:tr>
      <w:tr w:rsidR="00C67FE2" w:rsidRPr="006835B0" w:rsidTr="003C225A">
        <w:trPr>
          <w:cantSplit/>
          <w:trHeight w:val="472"/>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C67FE2" w:rsidRPr="00352373" w:rsidRDefault="00C67FE2" w:rsidP="003C225A">
            <w:pPr>
              <w:rPr>
                <w:sz w:val="20"/>
              </w:rPr>
            </w:pPr>
            <w:r w:rsidRPr="00352373">
              <w:rPr>
                <w:sz w:val="20"/>
              </w:rPr>
              <w:t>1.</w:t>
            </w:r>
          </w:p>
        </w:tc>
        <w:tc>
          <w:tcPr>
            <w:tcW w:w="3543" w:type="dxa"/>
            <w:tcBorders>
              <w:left w:val="single" w:sz="2" w:space="0" w:color="000000"/>
              <w:bottom w:val="single" w:sz="2" w:space="0" w:color="000000"/>
            </w:tcBorders>
          </w:tcPr>
          <w:p w:rsidR="00C67FE2" w:rsidRPr="006835B0" w:rsidRDefault="00C67FE2" w:rsidP="003C225A">
            <w:pPr>
              <w:rPr>
                <w:rFonts w:ascii="Calibri" w:hAnsi="Calibri" w:cs="Calibri"/>
                <w:sz w:val="22"/>
                <w:szCs w:val="22"/>
              </w:rPr>
            </w:pPr>
            <w:r w:rsidRPr="008F2491">
              <w:rPr>
                <w:sz w:val="22"/>
                <w:szCs w:val="22"/>
                <w:lang w:val="en-US"/>
              </w:rPr>
              <w:t>Mikrocewnik do tętnic  wieńcowych</w:t>
            </w:r>
          </w:p>
        </w:tc>
        <w:tc>
          <w:tcPr>
            <w:tcW w:w="851" w:type="dxa"/>
            <w:tcBorders>
              <w:left w:val="single" w:sz="2" w:space="0" w:color="000000"/>
              <w:bottom w:val="single" w:sz="2" w:space="0" w:color="000000"/>
            </w:tcBorders>
          </w:tcPr>
          <w:p w:rsidR="00C67FE2" w:rsidRPr="006835B0" w:rsidRDefault="00C67FE2" w:rsidP="003C225A">
            <w:pPr>
              <w:jc w:val="center"/>
              <w:rPr>
                <w:rFonts w:ascii="Calibri" w:hAnsi="Calibri" w:cs="Calibri"/>
                <w:sz w:val="22"/>
                <w:szCs w:val="22"/>
              </w:rPr>
            </w:pPr>
            <w:r w:rsidRPr="006835B0">
              <w:rPr>
                <w:sz w:val="22"/>
                <w:szCs w:val="22"/>
              </w:rPr>
              <w:t>szt.</w:t>
            </w:r>
          </w:p>
        </w:tc>
        <w:tc>
          <w:tcPr>
            <w:tcW w:w="850" w:type="dxa"/>
            <w:tcBorders>
              <w:left w:val="single" w:sz="2" w:space="0" w:color="000000"/>
              <w:bottom w:val="single" w:sz="2" w:space="0" w:color="000000"/>
            </w:tcBorders>
          </w:tcPr>
          <w:p w:rsidR="00C67FE2" w:rsidRPr="006835B0" w:rsidRDefault="00C67FE2" w:rsidP="003C225A">
            <w:pPr>
              <w:jc w:val="center"/>
              <w:rPr>
                <w:rFonts w:ascii="Calibri" w:hAnsi="Calibri" w:cs="Calibri"/>
                <w:sz w:val="22"/>
                <w:szCs w:val="22"/>
              </w:rPr>
            </w:pPr>
            <w:r>
              <w:rPr>
                <w:sz w:val="22"/>
                <w:szCs w:val="22"/>
              </w:rPr>
              <w:t>2</w:t>
            </w:r>
            <w:r w:rsidRPr="006835B0">
              <w:rPr>
                <w:sz w:val="22"/>
                <w:szCs w:val="22"/>
              </w:rPr>
              <w:t>0</w:t>
            </w:r>
          </w:p>
        </w:tc>
        <w:tc>
          <w:tcPr>
            <w:tcW w:w="993" w:type="dxa"/>
            <w:tcBorders>
              <w:top w:val="single" w:sz="4" w:space="0" w:color="00000A"/>
              <w:left w:val="single" w:sz="4" w:space="0" w:color="00000A"/>
              <w:bottom w:val="single" w:sz="4" w:space="0" w:color="00000A"/>
              <w:right w:val="single" w:sz="4" w:space="0" w:color="00000A"/>
            </w:tcBorders>
          </w:tcPr>
          <w:p w:rsidR="00C67FE2" w:rsidRPr="006835B0" w:rsidRDefault="00C67FE2" w:rsidP="003C225A">
            <w:pPr>
              <w:jc w:val="center"/>
              <w:rPr>
                <w:rFonts w:eastAsia="Lucida Sans Unicode"/>
                <w:b/>
                <w:sz w:val="22"/>
                <w:szCs w:val="22"/>
                <w:lang w:eastAsia="ar-SA"/>
              </w:rPr>
            </w:pPr>
          </w:p>
          <w:p w:rsidR="00C67FE2" w:rsidRPr="006835B0" w:rsidRDefault="00C67FE2" w:rsidP="003C225A">
            <w:pPr>
              <w:jc w:val="center"/>
              <w:rPr>
                <w:rFonts w:eastAsia="Lucida Sans Unicode"/>
                <w:b/>
                <w:sz w:val="22"/>
                <w:szCs w:val="22"/>
                <w:lang w:eastAsia="ar-SA"/>
              </w:rPr>
            </w:pPr>
          </w:p>
        </w:tc>
        <w:tc>
          <w:tcPr>
            <w:tcW w:w="708" w:type="dxa"/>
            <w:tcBorders>
              <w:top w:val="single" w:sz="4" w:space="0" w:color="00000A"/>
              <w:left w:val="single" w:sz="4" w:space="0" w:color="00000A"/>
              <w:bottom w:val="single" w:sz="4" w:space="0" w:color="00000A"/>
              <w:right w:val="single" w:sz="4" w:space="0" w:color="00000A"/>
            </w:tcBorders>
          </w:tcPr>
          <w:p w:rsidR="00C67FE2" w:rsidRPr="006835B0" w:rsidRDefault="00C67FE2" w:rsidP="003C225A">
            <w:pPr>
              <w:jc w:val="center"/>
              <w:rPr>
                <w:rFonts w:eastAsia="Lucida Sans Unicode"/>
                <w:b/>
                <w:sz w:val="22"/>
                <w:szCs w:val="22"/>
                <w:lang w:eastAsia="ar-SA"/>
              </w:rPr>
            </w:pPr>
          </w:p>
        </w:tc>
        <w:tc>
          <w:tcPr>
            <w:tcW w:w="1134" w:type="dxa"/>
            <w:tcBorders>
              <w:top w:val="single" w:sz="4" w:space="0" w:color="00000A"/>
              <w:left w:val="single" w:sz="4" w:space="0" w:color="00000A"/>
              <w:bottom w:val="single" w:sz="4" w:space="0" w:color="00000A"/>
              <w:right w:val="single" w:sz="4" w:space="0" w:color="00000A"/>
            </w:tcBorders>
          </w:tcPr>
          <w:p w:rsidR="00C67FE2" w:rsidRPr="006835B0" w:rsidRDefault="00C67FE2" w:rsidP="003C225A">
            <w:pPr>
              <w:jc w:val="center"/>
              <w:rPr>
                <w:rFonts w:eastAsia="Lucida Sans Unicode"/>
                <w:b/>
                <w:sz w:val="22"/>
                <w:szCs w:val="22"/>
                <w:lang w:eastAsia="ar-SA"/>
              </w:rPr>
            </w:pPr>
          </w:p>
        </w:tc>
        <w:tc>
          <w:tcPr>
            <w:tcW w:w="1134" w:type="dxa"/>
            <w:tcBorders>
              <w:top w:val="single" w:sz="4" w:space="0" w:color="00000A"/>
              <w:left w:val="single" w:sz="4" w:space="0" w:color="00000A"/>
              <w:bottom w:val="single" w:sz="4" w:space="0" w:color="00000A"/>
              <w:right w:val="single" w:sz="4" w:space="0" w:color="00000A"/>
            </w:tcBorders>
          </w:tcPr>
          <w:p w:rsidR="00C67FE2" w:rsidRPr="006835B0" w:rsidRDefault="00C67FE2" w:rsidP="003C225A">
            <w:pPr>
              <w:jc w:val="center"/>
              <w:rPr>
                <w:rFonts w:eastAsia="Lucida Sans Unicode"/>
                <w:b/>
                <w:sz w:val="22"/>
                <w:szCs w:val="22"/>
                <w:lang w:eastAsia="ar-SA"/>
              </w:rPr>
            </w:pPr>
          </w:p>
        </w:tc>
        <w:tc>
          <w:tcPr>
            <w:tcW w:w="3686" w:type="dxa"/>
            <w:tcBorders>
              <w:top w:val="single" w:sz="4" w:space="0" w:color="00000A"/>
              <w:left w:val="single" w:sz="4" w:space="0" w:color="00000A"/>
              <w:bottom w:val="single" w:sz="4" w:space="0" w:color="00000A"/>
              <w:right w:val="single" w:sz="4" w:space="0" w:color="00000A"/>
            </w:tcBorders>
          </w:tcPr>
          <w:p w:rsidR="00C67FE2" w:rsidRPr="006835B0" w:rsidRDefault="00C67FE2" w:rsidP="003C225A">
            <w:pPr>
              <w:jc w:val="center"/>
              <w:rPr>
                <w:rFonts w:eastAsia="Lucida Sans Unicode"/>
                <w:b/>
                <w:sz w:val="22"/>
                <w:szCs w:val="22"/>
                <w:lang w:eastAsia="ar-SA"/>
              </w:rPr>
            </w:pPr>
          </w:p>
        </w:tc>
      </w:tr>
      <w:tr w:rsidR="00C67FE2" w:rsidRPr="00180FE8" w:rsidTr="003C225A">
        <w:trPr>
          <w:cantSplit/>
          <w:trHeight w:val="488"/>
        </w:trPr>
        <w:tc>
          <w:tcPr>
            <w:tcW w:w="7366" w:type="dxa"/>
            <w:gridSpan w:val="6"/>
            <w:tcBorders>
              <w:top w:val="single" w:sz="4" w:space="0" w:color="00000A"/>
              <w:left w:val="single" w:sz="4" w:space="0" w:color="00000A"/>
              <w:bottom w:val="single" w:sz="4" w:space="0" w:color="00000A"/>
              <w:right w:val="single" w:sz="4" w:space="0" w:color="00000A"/>
            </w:tcBorders>
          </w:tcPr>
          <w:p w:rsidR="00C67FE2" w:rsidRPr="00180FE8" w:rsidRDefault="00C67FE2" w:rsidP="003C225A">
            <w:pPr>
              <w:rPr>
                <w:rFonts w:eastAsia="Lucida Sans Unicode"/>
                <w:b/>
                <w:sz w:val="18"/>
                <w:szCs w:val="18"/>
                <w:lang w:eastAsia="ar-SA"/>
              </w:rPr>
            </w:pPr>
          </w:p>
          <w:p w:rsidR="00C67FE2" w:rsidRPr="00180FE8" w:rsidRDefault="00C67FE2" w:rsidP="003C225A">
            <w:pPr>
              <w:jc w:val="right"/>
              <w:rPr>
                <w:rFonts w:eastAsia="Lucida Sans Unicode"/>
                <w:b/>
                <w:sz w:val="18"/>
                <w:szCs w:val="18"/>
                <w:lang w:eastAsia="ar-SA"/>
              </w:rPr>
            </w:pPr>
            <w:r w:rsidRPr="00180FE8">
              <w:rPr>
                <w:rFonts w:eastAsia="Lucida Sans Unicode"/>
                <w:b/>
                <w:sz w:val="18"/>
                <w:szCs w:val="18"/>
                <w:lang w:eastAsia="ar-SA"/>
              </w:rPr>
              <w:t>RAZEM :</w:t>
            </w:r>
          </w:p>
        </w:tc>
        <w:tc>
          <w:tcPr>
            <w:tcW w:w="1134" w:type="dxa"/>
            <w:tcBorders>
              <w:top w:val="single" w:sz="4" w:space="0" w:color="00000A"/>
              <w:left w:val="single" w:sz="4" w:space="0" w:color="00000A"/>
              <w:bottom w:val="single" w:sz="4" w:space="0" w:color="00000A"/>
              <w:right w:val="single" w:sz="4" w:space="0" w:color="00000A"/>
            </w:tcBorders>
          </w:tcPr>
          <w:p w:rsidR="00C67FE2" w:rsidRPr="00180FE8" w:rsidRDefault="00C67FE2" w:rsidP="003C225A">
            <w:pPr>
              <w:jc w:val="center"/>
              <w:rPr>
                <w:rFonts w:eastAsia="Lucida Sans Unicode"/>
                <w:b/>
                <w:sz w:val="18"/>
                <w:szCs w:val="18"/>
                <w:lang w:eastAsia="ar-SA"/>
              </w:rPr>
            </w:pPr>
          </w:p>
        </w:tc>
        <w:tc>
          <w:tcPr>
            <w:tcW w:w="1134" w:type="dxa"/>
            <w:tcBorders>
              <w:top w:val="single" w:sz="4" w:space="0" w:color="00000A"/>
              <w:left w:val="single" w:sz="4" w:space="0" w:color="00000A"/>
              <w:bottom w:val="single" w:sz="4" w:space="0" w:color="00000A"/>
              <w:right w:val="single" w:sz="4" w:space="0" w:color="00000A"/>
            </w:tcBorders>
          </w:tcPr>
          <w:p w:rsidR="00C67FE2" w:rsidRPr="00180FE8" w:rsidRDefault="00C67FE2" w:rsidP="003C225A">
            <w:pPr>
              <w:jc w:val="center"/>
              <w:rPr>
                <w:rFonts w:eastAsia="Lucida Sans Unicode"/>
                <w:b/>
                <w:sz w:val="18"/>
                <w:szCs w:val="18"/>
                <w:lang w:eastAsia="ar-SA"/>
              </w:rPr>
            </w:pPr>
          </w:p>
        </w:tc>
        <w:tc>
          <w:tcPr>
            <w:tcW w:w="3686" w:type="dxa"/>
            <w:tcBorders>
              <w:top w:val="single" w:sz="4" w:space="0" w:color="00000A"/>
              <w:left w:val="single" w:sz="4" w:space="0" w:color="00000A"/>
              <w:bottom w:val="single" w:sz="4" w:space="0" w:color="00000A"/>
              <w:right w:val="single" w:sz="4" w:space="0" w:color="00000A"/>
            </w:tcBorders>
          </w:tcPr>
          <w:p w:rsidR="00C67FE2" w:rsidRPr="00180FE8" w:rsidRDefault="00C67FE2" w:rsidP="003C225A">
            <w:pPr>
              <w:jc w:val="center"/>
              <w:rPr>
                <w:rFonts w:eastAsia="Lucida Sans Unicode"/>
                <w:b/>
                <w:sz w:val="18"/>
                <w:szCs w:val="18"/>
                <w:lang w:eastAsia="ar-SA"/>
              </w:rPr>
            </w:pPr>
          </w:p>
        </w:tc>
      </w:tr>
    </w:tbl>
    <w:p w:rsidR="00C67FE2" w:rsidRPr="004A06AA" w:rsidRDefault="00C67FE2" w:rsidP="00C67FE2">
      <w:pPr>
        <w:tabs>
          <w:tab w:val="left" w:pos="8340"/>
        </w:tabs>
        <w:rPr>
          <w:color w:val="FF0000"/>
          <w:sz w:val="22"/>
          <w:szCs w:val="22"/>
          <w:lang w:val="en-US"/>
        </w:rPr>
      </w:pPr>
    </w:p>
    <w:p w:rsidR="00C67FE2" w:rsidRPr="004A06AA" w:rsidRDefault="00C67FE2" w:rsidP="00C67FE2">
      <w:pPr>
        <w:tabs>
          <w:tab w:val="left" w:pos="8340"/>
        </w:tabs>
        <w:rPr>
          <w:color w:val="FF0000"/>
          <w:sz w:val="22"/>
          <w:szCs w:val="22"/>
          <w:lang w:val="en-US"/>
        </w:rPr>
      </w:pPr>
    </w:p>
    <w:p w:rsidR="00C67FE2" w:rsidRPr="00D01F2E" w:rsidRDefault="00C67FE2" w:rsidP="00C67FE2">
      <w:pPr>
        <w:overflowPunct/>
        <w:autoSpaceDE/>
        <w:autoSpaceDN/>
        <w:adjustRightInd/>
        <w:textAlignment w:val="auto"/>
        <w:rPr>
          <w:rFonts w:eastAsia="Lucida Sans Unicode"/>
          <w:color w:val="FF0000"/>
          <w:kern w:val="2"/>
          <w:sz w:val="22"/>
          <w:szCs w:val="22"/>
          <w:lang w:eastAsia="ar-SA"/>
        </w:rPr>
      </w:pPr>
    </w:p>
    <w:p w:rsidR="00C67FE2" w:rsidRPr="00D01F2E" w:rsidRDefault="00C67FE2" w:rsidP="00C67FE2">
      <w:pPr>
        <w:overflowPunct/>
        <w:autoSpaceDE/>
        <w:autoSpaceDN/>
        <w:adjustRightInd/>
        <w:textAlignment w:val="auto"/>
        <w:rPr>
          <w:rFonts w:eastAsia="Lucida Sans Unicode"/>
          <w:color w:val="FF0000"/>
          <w:kern w:val="2"/>
          <w:sz w:val="22"/>
          <w:szCs w:val="22"/>
          <w:lang w:eastAsia="ar-SA"/>
        </w:rPr>
      </w:pPr>
    </w:p>
    <w:p w:rsidR="00C67FE2" w:rsidRDefault="00C67FE2" w:rsidP="00C67FE2">
      <w:pPr>
        <w:overflowPunct/>
        <w:autoSpaceDE/>
        <w:autoSpaceDN/>
        <w:adjustRightInd/>
        <w:textAlignment w:val="auto"/>
        <w:rPr>
          <w:rFonts w:eastAsia="Lucida Sans Unicode"/>
          <w:color w:val="FF0000"/>
          <w:kern w:val="2"/>
          <w:sz w:val="22"/>
          <w:szCs w:val="22"/>
          <w:lang w:eastAsia="ar-SA"/>
        </w:rPr>
      </w:pPr>
    </w:p>
    <w:p w:rsidR="00C67FE2" w:rsidRDefault="00C67FE2" w:rsidP="00C67FE2">
      <w:pPr>
        <w:overflowPunct/>
        <w:autoSpaceDE/>
        <w:autoSpaceDN/>
        <w:adjustRightInd/>
        <w:textAlignment w:val="auto"/>
        <w:rPr>
          <w:rFonts w:eastAsia="Lucida Sans Unicode"/>
          <w:color w:val="FF0000"/>
          <w:kern w:val="2"/>
          <w:sz w:val="22"/>
          <w:szCs w:val="22"/>
          <w:lang w:eastAsia="ar-SA"/>
        </w:rPr>
      </w:pPr>
    </w:p>
    <w:p w:rsidR="00C67FE2" w:rsidRDefault="00C67FE2" w:rsidP="00C67FE2">
      <w:pPr>
        <w:overflowPunct/>
        <w:autoSpaceDE/>
        <w:autoSpaceDN/>
        <w:adjustRightInd/>
        <w:textAlignment w:val="auto"/>
        <w:rPr>
          <w:rFonts w:eastAsia="Lucida Sans Unicode"/>
          <w:color w:val="FF0000"/>
          <w:kern w:val="2"/>
          <w:sz w:val="22"/>
          <w:szCs w:val="22"/>
          <w:lang w:eastAsia="ar-SA"/>
        </w:rPr>
      </w:pPr>
    </w:p>
    <w:p w:rsidR="00C67FE2" w:rsidRDefault="00C67FE2" w:rsidP="00C67FE2">
      <w:pPr>
        <w:overflowPunct/>
        <w:autoSpaceDE/>
        <w:autoSpaceDN/>
        <w:adjustRightInd/>
        <w:textAlignment w:val="auto"/>
        <w:rPr>
          <w:rFonts w:eastAsia="Lucida Sans Unicode"/>
          <w:color w:val="FF0000"/>
          <w:kern w:val="2"/>
          <w:sz w:val="22"/>
          <w:szCs w:val="22"/>
          <w:lang w:eastAsia="ar-SA"/>
        </w:rPr>
      </w:pPr>
    </w:p>
    <w:p w:rsidR="00C67FE2" w:rsidRDefault="00C67FE2" w:rsidP="00C67FE2">
      <w:pPr>
        <w:overflowPunct/>
        <w:autoSpaceDE/>
        <w:autoSpaceDN/>
        <w:adjustRightInd/>
        <w:textAlignment w:val="auto"/>
        <w:rPr>
          <w:rFonts w:eastAsia="Lucida Sans Unicode"/>
          <w:color w:val="FF0000"/>
          <w:kern w:val="2"/>
          <w:sz w:val="22"/>
          <w:szCs w:val="22"/>
          <w:lang w:eastAsia="ar-SA"/>
        </w:rPr>
      </w:pPr>
    </w:p>
    <w:p w:rsidR="00C67FE2" w:rsidRPr="00F802B8" w:rsidRDefault="00C67FE2" w:rsidP="00C67FE2">
      <w:pPr>
        <w:overflowPunct/>
        <w:autoSpaceDE/>
        <w:autoSpaceDN/>
        <w:adjustRightInd/>
        <w:textAlignment w:val="auto"/>
        <w:rPr>
          <w:rFonts w:eastAsia="Lucida Sans Unicode"/>
          <w:b/>
          <w:kern w:val="2"/>
          <w:sz w:val="22"/>
          <w:szCs w:val="22"/>
          <w:lang w:eastAsia="ar-SA"/>
        </w:rPr>
      </w:pPr>
      <w:r w:rsidRPr="00F802B8">
        <w:rPr>
          <w:rFonts w:eastAsia="Lucida Sans Unicode"/>
          <w:b/>
          <w:kern w:val="2"/>
          <w:sz w:val="22"/>
          <w:szCs w:val="22"/>
          <w:lang w:eastAsia="ar-SA"/>
        </w:rPr>
        <w:t>WYMAGANE PARAMETRY :</w:t>
      </w:r>
    </w:p>
    <w:p w:rsidR="00C67FE2" w:rsidRPr="00F802B8" w:rsidRDefault="00C67FE2" w:rsidP="00C67FE2">
      <w:pPr>
        <w:overflowPunct/>
        <w:autoSpaceDE/>
        <w:autoSpaceDN/>
        <w:adjustRightInd/>
        <w:textAlignment w:val="auto"/>
        <w:rPr>
          <w:rFonts w:eastAsia="Lucida Sans Unicode"/>
          <w:kern w:val="2"/>
          <w:sz w:val="22"/>
          <w:szCs w:val="22"/>
          <w:lang w:eastAsia="ar-SA"/>
        </w:rPr>
      </w:pPr>
      <w:r w:rsidRPr="00F802B8">
        <w:rPr>
          <w:rFonts w:eastAsia="Lucida Sans Unicode"/>
          <w:kern w:val="2"/>
          <w:sz w:val="22"/>
          <w:szCs w:val="22"/>
          <w:lang w:eastAsia="ar-SA"/>
        </w:rPr>
        <w:t>•</w:t>
      </w:r>
      <w:r w:rsidRPr="00F802B8">
        <w:rPr>
          <w:rFonts w:eastAsia="Lucida Sans Unicode"/>
          <w:kern w:val="2"/>
          <w:sz w:val="22"/>
          <w:szCs w:val="22"/>
          <w:lang w:eastAsia="ar-SA"/>
        </w:rPr>
        <w:tab/>
      </w:r>
      <w:r>
        <w:rPr>
          <w:rFonts w:eastAsia="Lucida Sans Unicode"/>
          <w:kern w:val="2"/>
          <w:sz w:val="22"/>
          <w:szCs w:val="22"/>
          <w:lang w:eastAsia="ar-SA"/>
        </w:rPr>
        <w:t xml:space="preserve">o </w:t>
      </w:r>
      <w:r w:rsidRPr="00F802B8">
        <w:rPr>
          <w:rFonts w:eastAsia="Lucida Sans Unicode"/>
          <w:kern w:val="2"/>
          <w:sz w:val="22"/>
          <w:szCs w:val="22"/>
          <w:lang w:eastAsia="ar-SA"/>
        </w:rPr>
        <w:t>cienkiej ścianie, zbrojony metalowym oplotem, na całej długości od wewnątrz pokryty PTFE i silikonem</w:t>
      </w:r>
    </w:p>
    <w:p w:rsidR="00C67FE2" w:rsidRPr="00F802B8" w:rsidRDefault="00C67FE2" w:rsidP="00C67FE2">
      <w:pPr>
        <w:overflowPunct/>
        <w:autoSpaceDE/>
        <w:autoSpaceDN/>
        <w:adjustRightInd/>
        <w:textAlignment w:val="auto"/>
        <w:rPr>
          <w:rFonts w:eastAsia="Lucida Sans Unicode"/>
          <w:kern w:val="2"/>
          <w:sz w:val="22"/>
          <w:szCs w:val="22"/>
          <w:lang w:eastAsia="ar-SA"/>
        </w:rPr>
      </w:pPr>
      <w:r w:rsidRPr="00F802B8">
        <w:rPr>
          <w:rFonts w:eastAsia="Lucida Sans Unicode"/>
          <w:kern w:val="2"/>
          <w:sz w:val="22"/>
          <w:szCs w:val="22"/>
          <w:lang w:eastAsia="ar-SA"/>
        </w:rPr>
        <w:t>•</w:t>
      </w:r>
      <w:r w:rsidRPr="00F802B8">
        <w:rPr>
          <w:rFonts w:eastAsia="Lucida Sans Unicode"/>
          <w:kern w:val="2"/>
          <w:sz w:val="22"/>
          <w:szCs w:val="22"/>
          <w:lang w:eastAsia="ar-SA"/>
        </w:rPr>
        <w:tab/>
        <w:t>pokrycie hydrofilne na całości z wyjątkiem proksymalnych 60 cm</w:t>
      </w:r>
    </w:p>
    <w:p w:rsidR="00C67FE2" w:rsidRPr="00F802B8" w:rsidRDefault="00C67FE2" w:rsidP="00C67FE2">
      <w:pPr>
        <w:overflowPunct/>
        <w:autoSpaceDE/>
        <w:autoSpaceDN/>
        <w:adjustRightInd/>
        <w:textAlignment w:val="auto"/>
        <w:rPr>
          <w:rFonts w:eastAsia="Lucida Sans Unicode"/>
          <w:kern w:val="2"/>
          <w:sz w:val="22"/>
          <w:szCs w:val="22"/>
          <w:lang w:eastAsia="ar-SA"/>
        </w:rPr>
      </w:pPr>
      <w:r w:rsidRPr="00F802B8">
        <w:rPr>
          <w:rFonts w:eastAsia="Lucida Sans Unicode"/>
          <w:kern w:val="2"/>
          <w:sz w:val="22"/>
          <w:szCs w:val="22"/>
          <w:lang w:eastAsia="ar-SA"/>
        </w:rPr>
        <w:t>•</w:t>
      </w:r>
      <w:r w:rsidRPr="00F802B8">
        <w:rPr>
          <w:rFonts w:eastAsia="Lucida Sans Unicode"/>
          <w:kern w:val="2"/>
          <w:sz w:val="22"/>
          <w:szCs w:val="22"/>
          <w:lang w:eastAsia="ar-SA"/>
        </w:rPr>
        <w:tab/>
        <w:t>duże światło, taperowane:</w:t>
      </w:r>
    </w:p>
    <w:p w:rsidR="00C67FE2" w:rsidRPr="00F802B8" w:rsidRDefault="00C67FE2" w:rsidP="00C67FE2">
      <w:pPr>
        <w:overflowPunct/>
        <w:autoSpaceDE/>
        <w:autoSpaceDN/>
        <w:adjustRightInd/>
        <w:textAlignment w:val="auto"/>
        <w:rPr>
          <w:rFonts w:eastAsia="Lucida Sans Unicode"/>
          <w:kern w:val="2"/>
          <w:sz w:val="22"/>
          <w:szCs w:val="22"/>
          <w:lang w:eastAsia="ar-SA"/>
        </w:rPr>
      </w:pPr>
      <w:r>
        <w:rPr>
          <w:rFonts w:eastAsia="Lucida Sans Unicode"/>
          <w:kern w:val="2"/>
          <w:sz w:val="22"/>
          <w:szCs w:val="22"/>
          <w:lang w:eastAsia="ar-SA"/>
        </w:rPr>
        <w:t xml:space="preserve">    -</w:t>
      </w:r>
      <w:r w:rsidRPr="00F802B8">
        <w:rPr>
          <w:rFonts w:eastAsia="Lucida Sans Unicode"/>
          <w:kern w:val="2"/>
          <w:sz w:val="22"/>
          <w:szCs w:val="22"/>
          <w:lang w:eastAsia="ar-SA"/>
        </w:rPr>
        <w:tab/>
        <w:t xml:space="preserve">proksymalnie średnica zewnętrzna 2.6 Fr (0,87mm), </w:t>
      </w:r>
    </w:p>
    <w:p w:rsidR="00C67FE2" w:rsidRPr="00F802B8" w:rsidRDefault="00C67FE2" w:rsidP="00C67FE2">
      <w:pPr>
        <w:overflowPunct/>
        <w:autoSpaceDE/>
        <w:autoSpaceDN/>
        <w:adjustRightInd/>
        <w:textAlignment w:val="auto"/>
        <w:rPr>
          <w:rFonts w:eastAsia="Lucida Sans Unicode"/>
          <w:kern w:val="2"/>
          <w:sz w:val="22"/>
          <w:szCs w:val="22"/>
          <w:lang w:eastAsia="ar-SA"/>
        </w:rPr>
      </w:pPr>
      <w:r>
        <w:rPr>
          <w:rFonts w:eastAsia="Lucida Sans Unicode"/>
          <w:kern w:val="2"/>
          <w:sz w:val="22"/>
          <w:szCs w:val="22"/>
          <w:lang w:eastAsia="ar-SA"/>
        </w:rPr>
        <w:t xml:space="preserve">    -</w:t>
      </w:r>
      <w:r w:rsidRPr="00F802B8">
        <w:rPr>
          <w:rFonts w:eastAsia="Lucida Sans Unicode"/>
          <w:kern w:val="2"/>
          <w:sz w:val="22"/>
          <w:szCs w:val="22"/>
          <w:lang w:eastAsia="ar-SA"/>
        </w:rPr>
        <w:tab/>
        <w:t>średnica wewnętrzna 0,021”  (0,55 mm)</w:t>
      </w:r>
    </w:p>
    <w:p w:rsidR="00C67FE2" w:rsidRPr="00F802B8" w:rsidRDefault="00C67FE2" w:rsidP="00C67FE2">
      <w:pPr>
        <w:overflowPunct/>
        <w:autoSpaceDE/>
        <w:autoSpaceDN/>
        <w:adjustRightInd/>
        <w:textAlignment w:val="auto"/>
        <w:rPr>
          <w:rFonts w:eastAsia="Lucida Sans Unicode"/>
          <w:kern w:val="2"/>
          <w:sz w:val="22"/>
          <w:szCs w:val="22"/>
          <w:lang w:eastAsia="ar-SA"/>
        </w:rPr>
      </w:pPr>
      <w:r>
        <w:rPr>
          <w:rFonts w:eastAsia="Lucida Sans Unicode"/>
          <w:kern w:val="2"/>
          <w:sz w:val="22"/>
          <w:szCs w:val="22"/>
          <w:lang w:eastAsia="ar-SA"/>
        </w:rPr>
        <w:t xml:space="preserve">    -</w:t>
      </w:r>
      <w:r w:rsidRPr="00F802B8">
        <w:rPr>
          <w:rFonts w:eastAsia="Lucida Sans Unicode"/>
          <w:kern w:val="2"/>
          <w:sz w:val="22"/>
          <w:szCs w:val="22"/>
          <w:lang w:eastAsia="ar-SA"/>
        </w:rPr>
        <w:tab/>
        <w:t xml:space="preserve">dystalnie średnica zewnętrzna 1.8 Fr (0,60mm), </w:t>
      </w:r>
    </w:p>
    <w:p w:rsidR="00C67FE2" w:rsidRPr="00F802B8" w:rsidRDefault="00C67FE2" w:rsidP="00C67FE2">
      <w:pPr>
        <w:overflowPunct/>
        <w:autoSpaceDE/>
        <w:autoSpaceDN/>
        <w:adjustRightInd/>
        <w:textAlignment w:val="auto"/>
        <w:rPr>
          <w:rFonts w:eastAsia="Lucida Sans Unicode"/>
          <w:kern w:val="2"/>
          <w:sz w:val="22"/>
          <w:szCs w:val="22"/>
          <w:lang w:eastAsia="ar-SA"/>
        </w:rPr>
      </w:pPr>
      <w:r>
        <w:rPr>
          <w:rFonts w:eastAsia="Lucida Sans Unicode"/>
          <w:kern w:val="2"/>
          <w:sz w:val="22"/>
          <w:szCs w:val="22"/>
          <w:lang w:eastAsia="ar-SA"/>
        </w:rPr>
        <w:t xml:space="preserve">    -</w:t>
      </w:r>
      <w:r w:rsidRPr="00F802B8">
        <w:rPr>
          <w:rFonts w:eastAsia="Lucida Sans Unicode"/>
          <w:kern w:val="2"/>
          <w:sz w:val="22"/>
          <w:szCs w:val="22"/>
          <w:lang w:eastAsia="ar-SA"/>
        </w:rPr>
        <w:tab/>
        <w:t>średni</w:t>
      </w:r>
      <w:r>
        <w:rPr>
          <w:rFonts w:eastAsia="Lucida Sans Unicode"/>
          <w:kern w:val="2"/>
          <w:sz w:val="22"/>
          <w:szCs w:val="22"/>
          <w:lang w:eastAsia="ar-SA"/>
        </w:rPr>
        <w:t>ca wewnętrzna 0,018”  (0,45 mm)</w:t>
      </w:r>
    </w:p>
    <w:p w:rsidR="00C67FE2" w:rsidRPr="00F802B8" w:rsidRDefault="00C67FE2" w:rsidP="00C67FE2">
      <w:pPr>
        <w:overflowPunct/>
        <w:autoSpaceDE/>
        <w:autoSpaceDN/>
        <w:adjustRightInd/>
        <w:textAlignment w:val="auto"/>
        <w:rPr>
          <w:rFonts w:eastAsia="Lucida Sans Unicode"/>
          <w:kern w:val="2"/>
          <w:sz w:val="22"/>
          <w:szCs w:val="22"/>
          <w:lang w:eastAsia="ar-SA"/>
        </w:rPr>
      </w:pPr>
      <w:r w:rsidRPr="00F802B8">
        <w:rPr>
          <w:rFonts w:eastAsia="Lucida Sans Unicode"/>
          <w:kern w:val="2"/>
          <w:sz w:val="22"/>
          <w:szCs w:val="22"/>
          <w:lang w:eastAsia="ar-SA"/>
        </w:rPr>
        <w:t>•</w:t>
      </w:r>
      <w:r w:rsidRPr="00F802B8">
        <w:rPr>
          <w:rFonts w:eastAsia="Lucida Sans Unicode"/>
          <w:kern w:val="2"/>
          <w:sz w:val="22"/>
          <w:szCs w:val="22"/>
          <w:lang w:eastAsia="ar-SA"/>
        </w:rPr>
        <w:tab/>
        <w:t>miękka a tr</w:t>
      </w:r>
      <w:r>
        <w:rPr>
          <w:rFonts w:eastAsia="Lucida Sans Unicode"/>
          <w:kern w:val="2"/>
          <w:sz w:val="22"/>
          <w:szCs w:val="22"/>
          <w:lang w:eastAsia="ar-SA"/>
        </w:rPr>
        <w:t xml:space="preserve">aumatyczna, elastyczna końcówka </w:t>
      </w:r>
      <w:r w:rsidRPr="00F802B8">
        <w:rPr>
          <w:rFonts w:eastAsia="Lucida Sans Unicode"/>
          <w:kern w:val="2"/>
          <w:sz w:val="22"/>
          <w:szCs w:val="22"/>
          <w:lang w:eastAsia="ar-SA"/>
        </w:rPr>
        <w:t>z ultra  małym profilem w</w:t>
      </w:r>
      <w:r>
        <w:rPr>
          <w:rFonts w:eastAsia="Lucida Sans Unicode"/>
          <w:kern w:val="2"/>
          <w:sz w:val="22"/>
          <w:szCs w:val="22"/>
          <w:lang w:eastAsia="ar-SA"/>
        </w:rPr>
        <w:t>ejścia 1.8 Fr (0.60 mm)</w:t>
      </w:r>
    </w:p>
    <w:p w:rsidR="00C67FE2" w:rsidRPr="00F802B8" w:rsidRDefault="00C67FE2" w:rsidP="00C67FE2">
      <w:pPr>
        <w:overflowPunct/>
        <w:autoSpaceDE/>
        <w:autoSpaceDN/>
        <w:adjustRightInd/>
        <w:textAlignment w:val="auto"/>
        <w:rPr>
          <w:rFonts w:eastAsia="Lucida Sans Unicode"/>
          <w:kern w:val="2"/>
          <w:sz w:val="22"/>
          <w:szCs w:val="22"/>
          <w:lang w:eastAsia="ar-SA"/>
        </w:rPr>
      </w:pPr>
      <w:r w:rsidRPr="00F802B8">
        <w:rPr>
          <w:rFonts w:eastAsia="Lucida Sans Unicode"/>
          <w:kern w:val="2"/>
          <w:sz w:val="22"/>
          <w:szCs w:val="22"/>
          <w:lang w:eastAsia="ar-SA"/>
        </w:rPr>
        <w:t>•</w:t>
      </w:r>
      <w:r w:rsidRPr="00F802B8">
        <w:rPr>
          <w:rFonts w:eastAsia="Lucida Sans Unicode"/>
          <w:kern w:val="2"/>
          <w:sz w:val="22"/>
          <w:szCs w:val="22"/>
          <w:lang w:eastAsia="ar-SA"/>
        </w:rPr>
        <w:tab/>
        <w:t xml:space="preserve">złoty marker szerokości 0.7 mm </w:t>
      </w:r>
      <w:r>
        <w:rPr>
          <w:rFonts w:eastAsia="Lucida Sans Unicode"/>
          <w:kern w:val="2"/>
          <w:sz w:val="22"/>
          <w:szCs w:val="22"/>
          <w:lang w:eastAsia="ar-SA"/>
        </w:rPr>
        <w:t xml:space="preserve">w odległości 0,7 mm od końcówki </w:t>
      </w:r>
      <w:r w:rsidRPr="00F802B8">
        <w:rPr>
          <w:rFonts w:eastAsia="Lucida Sans Unicode"/>
          <w:kern w:val="2"/>
          <w:sz w:val="22"/>
          <w:szCs w:val="22"/>
          <w:lang w:eastAsia="ar-SA"/>
        </w:rPr>
        <w:t>zapewnia doskonałą widoczność w skopii</w:t>
      </w:r>
    </w:p>
    <w:p w:rsidR="00C67FE2" w:rsidRPr="00F802B8" w:rsidRDefault="00C67FE2" w:rsidP="00C67FE2">
      <w:pPr>
        <w:overflowPunct/>
        <w:autoSpaceDE/>
        <w:autoSpaceDN/>
        <w:adjustRightInd/>
        <w:textAlignment w:val="auto"/>
        <w:rPr>
          <w:rFonts w:eastAsia="Lucida Sans Unicode"/>
          <w:kern w:val="2"/>
          <w:sz w:val="22"/>
          <w:szCs w:val="22"/>
          <w:lang w:eastAsia="ar-SA"/>
        </w:rPr>
      </w:pPr>
      <w:r w:rsidRPr="00F802B8">
        <w:rPr>
          <w:rFonts w:eastAsia="Lucida Sans Unicode"/>
          <w:kern w:val="2"/>
          <w:sz w:val="22"/>
          <w:szCs w:val="22"/>
          <w:lang w:eastAsia="ar-SA"/>
        </w:rPr>
        <w:t>•</w:t>
      </w:r>
      <w:r w:rsidRPr="00F802B8">
        <w:rPr>
          <w:rFonts w:eastAsia="Lucida Sans Unicode"/>
          <w:kern w:val="2"/>
          <w:sz w:val="22"/>
          <w:szCs w:val="22"/>
          <w:lang w:eastAsia="ar-SA"/>
        </w:rPr>
        <w:tab/>
        <w:t>dystalne 13 cm elastyczne</w:t>
      </w:r>
    </w:p>
    <w:p w:rsidR="00C67FE2" w:rsidRPr="00F802B8" w:rsidRDefault="00C67FE2" w:rsidP="00C67FE2">
      <w:pPr>
        <w:overflowPunct/>
        <w:autoSpaceDE/>
        <w:autoSpaceDN/>
        <w:adjustRightInd/>
        <w:textAlignment w:val="auto"/>
        <w:rPr>
          <w:rFonts w:eastAsia="Lucida Sans Unicode"/>
          <w:kern w:val="2"/>
          <w:sz w:val="22"/>
          <w:szCs w:val="22"/>
          <w:lang w:eastAsia="ar-SA"/>
        </w:rPr>
      </w:pPr>
      <w:r w:rsidRPr="00F802B8">
        <w:rPr>
          <w:rFonts w:eastAsia="Lucida Sans Unicode"/>
          <w:kern w:val="2"/>
          <w:sz w:val="22"/>
          <w:szCs w:val="22"/>
          <w:lang w:eastAsia="ar-SA"/>
        </w:rPr>
        <w:t>•</w:t>
      </w:r>
      <w:r w:rsidRPr="00F802B8">
        <w:rPr>
          <w:rFonts w:eastAsia="Lucida Sans Unicode"/>
          <w:kern w:val="2"/>
          <w:sz w:val="22"/>
          <w:szCs w:val="22"/>
          <w:lang w:eastAsia="ar-SA"/>
        </w:rPr>
        <w:tab/>
        <w:t>dos</w:t>
      </w:r>
      <w:r>
        <w:rPr>
          <w:rFonts w:eastAsia="Lucida Sans Unicode"/>
          <w:kern w:val="2"/>
          <w:sz w:val="22"/>
          <w:szCs w:val="22"/>
          <w:lang w:eastAsia="ar-SA"/>
        </w:rPr>
        <w:t>tępne długości 130 i 150 cm (do</w:t>
      </w:r>
      <w:r w:rsidRPr="00F802B8">
        <w:rPr>
          <w:rFonts w:eastAsia="Lucida Sans Unicode"/>
          <w:kern w:val="2"/>
          <w:sz w:val="22"/>
          <w:szCs w:val="22"/>
          <w:lang w:eastAsia="ar-SA"/>
        </w:rPr>
        <w:t xml:space="preserve"> podejścia retrograde)</w:t>
      </w:r>
    </w:p>
    <w:p w:rsidR="00C67FE2" w:rsidRPr="00F802B8" w:rsidRDefault="00C67FE2" w:rsidP="00C67FE2">
      <w:pPr>
        <w:overflowPunct/>
        <w:autoSpaceDE/>
        <w:autoSpaceDN/>
        <w:adjustRightInd/>
        <w:textAlignment w:val="auto"/>
        <w:rPr>
          <w:rFonts w:eastAsia="Lucida Sans Unicode"/>
          <w:kern w:val="2"/>
          <w:sz w:val="22"/>
          <w:szCs w:val="22"/>
          <w:lang w:eastAsia="ar-SA"/>
        </w:rPr>
      </w:pPr>
      <w:r w:rsidRPr="00F802B8">
        <w:rPr>
          <w:rFonts w:eastAsia="Lucida Sans Unicode"/>
          <w:kern w:val="2"/>
          <w:sz w:val="22"/>
          <w:szCs w:val="22"/>
          <w:lang w:eastAsia="ar-SA"/>
        </w:rPr>
        <w:t>•</w:t>
      </w:r>
      <w:r w:rsidRPr="00F802B8">
        <w:rPr>
          <w:rFonts w:eastAsia="Lucida Sans Unicode"/>
          <w:kern w:val="2"/>
          <w:sz w:val="22"/>
          <w:szCs w:val="22"/>
          <w:lang w:eastAsia="ar-SA"/>
        </w:rPr>
        <w:tab/>
        <w:t>kompatybilny z prowadnikiem 0,014”</w:t>
      </w:r>
    </w:p>
    <w:p w:rsidR="00C67FE2" w:rsidRDefault="00C67FE2" w:rsidP="00C67FE2">
      <w:pPr>
        <w:overflowPunct/>
        <w:autoSpaceDE/>
        <w:autoSpaceDN/>
        <w:adjustRightInd/>
        <w:textAlignment w:val="auto"/>
        <w:rPr>
          <w:rFonts w:eastAsia="Lucida Sans Unicode"/>
          <w:kern w:val="2"/>
          <w:sz w:val="22"/>
          <w:szCs w:val="22"/>
          <w:lang w:eastAsia="ar-SA"/>
        </w:rPr>
      </w:pPr>
      <w:r w:rsidRPr="00F802B8">
        <w:rPr>
          <w:rFonts w:eastAsia="Lucida Sans Unicode"/>
          <w:kern w:val="2"/>
          <w:sz w:val="22"/>
          <w:szCs w:val="22"/>
          <w:lang w:eastAsia="ar-SA"/>
        </w:rPr>
        <w:t>•</w:t>
      </w:r>
      <w:r w:rsidRPr="00F802B8">
        <w:rPr>
          <w:rFonts w:eastAsia="Lucida Sans Unicode"/>
          <w:kern w:val="2"/>
          <w:sz w:val="22"/>
          <w:szCs w:val="22"/>
          <w:lang w:eastAsia="ar-SA"/>
        </w:rPr>
        <w:tab/>
        <w:t>dostępny cewnik dwuświatłowy</w:t>
      </w:r>
    </w:p>
    <w:p w:rsidR="00C67FE2" w:rsidRPr="00F802B8" w:rsidRDefault="00C67FE2" w:rsidP="00C67FE2">
      <w:pPr>
        <w:overflowPunct/>
        <w:autoSpaceDE/>
        <w:autoSpaceDN/>
        <w:adjustRightInd/>
        <w:textAlignment w:val="auto"/>
        <w:rPr>
          <w:rFonts w:eastAsia="Lucida Sans Unicode"/>
          <w:kern w:val="2"/>
          <w:sz w:val="22"/>
          <w:szCs w:val="22"/>
          <w:lang w:eastAsia="ar-SA"/>
        </w:rPr>
      </w:pPr>
      <w:r w:rsidRPr="00F802B8">
        <w:rPr>
          <w:rFonts w:eastAsia="Lucida Sans Unicode"/>
          <w:kern w:val="2"/>
          <w:sz w:val="22"/>
          <w:szCs w:val="22"/>
          <w:lang w:eastAsia="ar-SA"/>
        </w:rPr>
        <w:t>•</w:t>
      </w:r>
      <w:r w:rsidRPr="00F802B8">
        <w:rPr>
          <w:rFonts w:eastAsia="Lucida Sans Unicode"/>
          <w:kern w:val="2"/>
          <w:sz w:val="22"/>
          <w:szCs w:val="22"/>
          <w:lang w:eastAsia="ar-SA"/>
        </w:rPr>
        <w:tab/>
        <w:t>złoty marker szerokości 0,7 mm w odległości 0,7 mm od końcówki</w:t>
      </w:r>
    </w:p>
    <w:p w:rsidR="00C67FE2" w:rsidRDefault="00C67FE2" w:rsidP="00C67FE2">
      <w:pPr>
        <w:overflowPunct/>
        <w:autoSpaceDE/>
        <w:autoSpaceDN/>
        <w:adjustRightInd/>
        <w:textAlignment w:val="auto"/>
        <w:rPr>
          <w:rFonts w:eastAsia="Lucida Sans Unicode"/>
          <w:kern w:val="2"/>
          <w:sz w:val="22"/>
          <w:szCs w:val="22"/>
          <w:lang w:eastAsia="ar-SA"/>
        </w:rPr>
      </w:pPr>
    </w:p>
    <w:p w:rsidR="00C67FE2" w:rsidRPr="00F802B8" w:rsidRDefault="00C67FE2" w:rsidP="00C67FE2">
      <w:pPr>
        <w:overflowPunct/>
        <w:autoSpaceDE/>
        <w:autoSpaceDN/>
        <w:adjustRightInd/>
        <w:textAlignment w:val="auto"/>
        <w:rPr>
          <w:rFonts w:eastAsia="Lucida Sans Unicode"/>
          <w:kern w:val="2"/>
          <w:sz w:val="22"/>
          <w:szCs w:val="22"/>
          <w:lang w:eastAsia="ar-SA"/>
        </w:rPr>
      </w:pPr>
    </w:p>
    <w:p w:rsidR="00C67FE2" w:rsidRPr="00F802B8" w:rsidRDefault="00C67FE2" w:rsidP="00C67FE2">
      <w:pPr>
        <w:overflowPunct/>
        <w:autoSpaceDE/>
        <w:autoSpaceDN/>
        <w:adjustRightInd/>
        <w:textAlignment w:val="auto"/>
        <w:rPr>
          <w:rFonts w:eastAsia="Lucida Sans Unicode"/>
          <w:kern w:val="2"/>
          <w:sz w:val="22"/>
          <w:szCs w:val="22"/>
          <w:lang w:eastAsia="ar-SA"/>
        </w:rPr>
      </w:pPr>
    </w:p>
    <w:p w:rsidR="00C67FE2" w:rsidRPr="00F802B8" w:rsidRDefault="00C67FE2" w:rsidP="00C67FE2">
      <w:pPr>
        <w:overflowPunct/>
        <w:autoSpaceDE/>
        <w:autoSpaceDN/>
        <w:adjustRightInd/>
        <w:textAlignment w:val="auto"/>
        <w:rPr>
          <w:rFonts w:eastAsia="Lucida Sans Unicode"/>
          <w:kern w:val="2"/>
          <w:sz w:val="22"/>
          <w:szCs w:val="22"/>
          <w:lang w:eastAsia="ar-SA"/>
        </w:rPr>
      </w:pPr>
    </w:p>
    <w:p w:rsidR="00C67FE2" w:rsidRDefault="00C67FE2" w:rsidP="00C67FE2">
      <w:pPr>
        <w:overflowPunct/>
        <w:autoSpaceDE/>
        <w:autoSpaceDN/>
        <w:adjustRightInd/>
        <w:textAlignment w:val="auto"/>
        <w:rPr>
          <w:rFonts w:eastAsia="Lucida Sans Unicode"/>
          <w:color w:val="FF0000"/>
          <w:kern w:val="2"/>
          <w:sz w:val="22"/>
          <w:szCs w:val="22"/>
          <w:lang w:eastAsia="ar-SA"/>
        </w:rPr>
      </w:pPr>
    </w:p>
    <w:p w:rsidR="00C67FE2" w:rsidRDefault="00C67FE2" w:rsidP="00C67FE2">
      <w:pPr>
        <w:overflowPunct/>
        <w:autoSpaceDE/>
        <w:autoSpaceDN/>
        <w:adjustRightInd/>
        <w:textAlignment w:val="auto"/>
        <w:rPr>
          <w:rFonts w:eastAsia="Lucida Sans Unicode"/>
          <w:color w:val="FF0000"/>
          <w:kern w:val="2"/>
          <w:sz w:val="22"/>
          <w:szCs w:val="22"/>
          <w:lang w:eastAsia="ar-SA"/>
        </w:rPr>
      </w:pPr>
    </w:p>
    <w:p w:rsidR="00C67FE2" w:rsidRDefault="00C67FE2" w:rsidP="00C67FE2">
      <w:pPr>
        <w:overflowPunct/>
        <w:autoSpaceDE/>
        <w:autoSpaceDN/>
        <w:adjustRightInd/>
        <w:textAlignment w:val="auto"/>
        <w:rPr>
          <w:rFonts w:eastAsia="Lucida Sans Unicode"/>
          <w:color w:val="FF0000"/>
          <w:kern w:val="2"/>
          <w:sz w:val="22"/>
          <w:szCs w:val="22"/>
          <w:lang w:eastAsia="ar-SA"/>
        </w:rPr>
      </w:pPr>
    </w:p>
    <w:p w:rsidR="00C67FE2" w:rsidRDefault="00C67FE2" w:rsidP="00C67FE2">
      <w:pPr>
        <w:rPr>
          <w:rFonts w:eastAsia="Lucida Sans Unicode"/>
          <w:color w:val="FF0000"/>
          <w:kern w:val="2"/>
          <w:sz w:val="22"/>
          <w:szCs w:val="22"/>
          <w:lang w:eastAsia="ar-SA"/>
        </w:rPr>
      </w:pPr>
    </w:p>
    <w:p w:rsidR="00C67FE2" w:rsidRPr="009B5AB8" w:rsidRDefault="00C67FE2" w:rsidP="00C67FE2">
      <w:pPr>
        <w:rPr>
          <w:sz w:val="22"/>
          <w:szCs w:val="22"/>
        </w:rPr>
      </w:pPr>
      <w:r w:rsidRPr="009B5AB8">
        <w:rPr>
          <w:b/>
          <w:bCs/>
          <w:sz w:val="22"/>
          <w:szCs w:val="22"/>
        </w:rPr>
        <w:lastRenderedPageBreak/>
        <w:t>Pakiet nr 9</w:t>
      </w:r>
      <w:r w:rsidRPr="009B5AB8">
        <w:rPr>
          <w:sz w:val="22"/>
          <w:szCs w:val="22"/>
        </w:rPr>
        <w:t xml:space="preserve"> </w:t>
      </w:r>
    </w:p>
    <w:p w:rsidR="00C67FE2" w:rsidRDefault="00C67FE2" w:rsidP="00C67FE2">
      <w:r>
        <w:rPr>
          <w:sz w:val="22"/>
          <w:szCs w:val="22"/>
        </w:rPr>
        <w:t xml:space="preserve">Mikrocewnik do tętnic </w:t>
      </w:r>
      <w:r w:rsidRPr="009B5AB8">
        <w:rPr>
          <w:sz w:val="22"/>
          <w:szCs w:val="22"/>
        </w:rPr>
        <w:t>wieńcowych</w:t>
      </w:r>
    </w:p>
    <w:p w:rsidR="00C67FE2" w:rsidRDefault="00C67FE2" w:rsidP="00C67FE2">
      <w:pPr>
        <w:overflowPunct/>
        <w:autoSpaceDE/>
        <w:autoSpaceDN/>
        <w:adjustRightInd/>
        <w:textAlignment w:val="auto"/>
        <w:rPr>
          <w:rFonts w:eastAsia="Lucida Sans Unicode"/>
          <w:b/>
          <w:kern w:val="2"/>
          <w:sz w:val="22"/>
          <w:szCs w:val="22"/>
          <w:lang w:eastAsia="ar-SA"/>
        </w:rPr>
      </w:pPr>
    </w:p>
    <w:tbl>
      <w:tblPr>
        <w:tblpPr w:leftFromText="141" w:rightFromText="141" w:vertAnchor="text" w:horzAnchor="margin" w:tblpX="-1008" w:tblpY="237"/>
        <w:tblOverlap w:val="never"/>
        <w:tblW w:w="1332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65" w:type="dxa"/>
          <w:right w:w="70" w:type="dxa"/>
        </w:tblCellMar>
        <w:tblLook w:val="04A0" w:firstRow="1" w:lastRow="0" w:firstColumn="1" w:lastColumn="0" w:noHBand="0" w:noVBand="1"/>
      </w:tblPr>
      <w:tblGrid>
        <w:gridCol w:w="421"/>
        <w:gridCol w:w="3543"/>
        <w:gridCol w:w="851"/>
        <w:gridCol w:w="850"/>
        <w:gridCol w:w="993"/>
        <w:gridCol w:w="708"/>
        <w:gridCol w:w="1134"/>
        <w:gridCol w:w="1134"/>
        <w:gridCol w:w="3686"/>
      </w:tblGrid>
      <w:tr w:rsidR="00C67FE2" w:rsidRPr="001561AF" w:rsidTr="003C225A">
        <w:trPr>
          <w:cantSplit/>
          <w:trHeight w:val="447"/>
        </w:trPr>
        <w:tc>
          <w:tcPr>
            <w:tcW w:w="421" w:type="dxa"/>
            <w:tcBorders>
              <w:top w:val="single" w:sz="4" w:space="0" w:color="00000A"/>
              <w:left w:val="single" w:sz="4" w:space="0" w:color="00000A"/>
              <w:bottom w:val="single" w:sz="4" w:space="0" w:color="00000A"/>
              <w:right w:val="single" w:sz="4" w:space="0" w:color="00000A"/>
            </w:tcBorders>
          </w:tcPr>
          <w:p w:rsidR="00C67FE2" w:rsidRPr="001561AF" w:rsidRDefault="00C67FE2" w:rsidP="003C225A">
            <w:pPr>
              <w:jc w:val="center"/>
              <w:rPr>
                <w:rFonts w:eastAsia="Lucida Sans Unicode"/>
                <w:b/>
                <w:sz w:val="18"/>
                <w:szCs w:val="18"/>
                <w:lang w:eastAsia="ar-SA"/>
              </w:rPr>
            </w:pPr>
          </w:p>
          <w:p w:rsidR="00C67FE2" w:rsidRPr="001561AF" w:rsidRDefault="00C67FE2" w:rsidP="003C225A">
            <w:pPr>
              <w:jc w:val="center"/>
              <w:rPr>
                <w:rFonts w:eastAsia="Lucida Sans Unicode"/>
                <w:b/>
                <w:sz w:val="18"/>
                <w:szCs w:val="18"/>
                <w:lang w:eastAsia="ar-SA"/>
              </w:rPr>
            </w:pPr>
          </w:p>
          <w:p w:rsidR="00C67FE2" w:rsidRPr="001561AF" w:rsidRDefault="00C67FE2" w:rsidP="003C225A">
            <w:pPr>
              <w:rPr>
                <w:sz w:val="18"/>
                <w:szCs w:val="18"/>
              </w:rPr>
            </w:pPr>
            <w:r w:rsidRPr="001561AF">
              <w:rPr>
                <w:rFonts w:eastAsia="Lucida Sans Unicode"/>
                <w:b/>
                <w:sz w:val="18"/>
                <w:szCs w:val="18"/>
                <w:lang w:eastAsia="ar-SA"/>
              </w:rPr>
              <w:t>l.p.</w:t>
            </w:r>
          </w:p>
        </w:tc>
        <w:tc>
          <w:tcPr>
            <w:tcW w:w="3543" w:type="dxa"/>
            <w:tcBorders>
              <w:top w:val="single" w:sz="4" w:space="0" w:color="00000A"/>
              <w:left w:val="single" w:sz="4" w:space="0" w:color="00000A"/>
              <w:bottom w:val="single" w:sz="4" w:space="0" w:color="00000A"/>
              <w:right w:val="single" w:sz="4" w:space="0" w:color="00000A"/>
            </w:tcBorders>
          </w:tcPr>
          <w:p w:rsidR="00C67FE2" w:rsidRPr="001561AF" w:rsidRDefault="00C67FE2" w:rsidP="003C225A">
            <w:pPr>
              <w:jc w:val="center"/>
              <w:rPr>
                <w:rFonts w:eastAsia="Lucida Sans Unicode"/>
                <w:b/>
                <w:sz w:val="18"/>
                <w:szCs w:val="18"/>
                <w:lang w:eastAsia="ar-SA"/>
              </w:rPr>
            </w:pPr>
          </w:p>
          <w:p w:rsidR="00C67FE2" w:rsidRPr="001561AF" w:rsidRDefault="00C67FE2" w:rsidP="003C225A">
            <w:pPr>
              <w:jc w:val="center"/>
              <w:rPr>
                <w:sz w:val="18"/>
                <w:szCs w:val="18"/>
              </w:rPr>
            </w:pPr>
            <w:r>
              <w:rPr>
                <w:rFonts w:eastAsia="Lucida Sans Unicode"/>
                <w:b/>
                <w:sz w:val="18"/>
                <w:szCs w:val="18"/>
                <w:lang w:eastAsia="ar-SA"/>
              </w:rPr>
              <w:t>A</w:t>
            </w:r>
            <w:r w:rsidRPr="001561AF">
              <w:rPr>
                <w:rFonts w:eastAsia="Lucida Sans Unicode"/>
                <w:b/>
                <w:sz w:val="18"/>
                <w:szCs w:val="18"/>
                <w:lang w:eastAsia="ar-SA"/>
              </w:rPr>
              <w:t>sortyment</w:t>
            </w:r>
          </w:p>
          <w:p w:rsidR="00C67FE2" w:rsidRPr="001561AF" w:rsidRDefault="00C67FE2" w:rsidP="003C225A">
            <w:pPr>
              <w:jc w:val="center"/>
              <w:rPr>
                <w:sz w:val="18"/>
                <w:szCs w:val="18"/>
              </w:rPr>
            </w:pPr>
            <w:r w:rsidRPr="001561AF">
              <w:rPr>
                <w:rFonts w:eastAsia="Lucida Sans Unicode"/>
                <w:b/>
                <w:sz w:val="18"/>
                <w:szCs w:val="18"/>
                <w:lang w:eastAsia="ar-SA"/>
              </w:rPr>
              <w:t>szczegółowy</w:t>
            </w:r>
          </w:p>
        </w:tc>
        <w:tc>
          <w:tcPr>
            <w:tcW w:w="851" w:type="dxa"/>
            <w:tcBorders>
              <w:top w:val="single" w:sz="4" w:space="0" w:color="00000A"/>
              <w:left w:val="single" w:sz="4" w:space="0" w:color="00000A"/>
              <w:bottom w:val="single" w:sz="4" w:space="0" w:color="00000A"/>
              <w:right w:val="single" w:sz="4" w:space="0" w:color="00000A"/>
            </w:tcBorders>
          </w:tcPr>
          <w:p w:rsidR="00C67FE2" w:rsidRPr="001561AF" w:rsidRDefault="00C67FE2" w:rsidP="003C225A">
            <w:pPr>
              <w:jc w:val="center"/>
              <w:rPr>
                <w:rFonts w:eastAsia="Lucida Sans Unicode"/>
                <w:b/>
                <w:sz w:val="18"/>
                <w:szCs w:val="18"/>
                <w:lang w:eastAsia="ar-SA"/>
              </w:rPr>
            </w:pPr>
          </w:p>
          <w:p w:rsidR="00C67FE2" w:rsidRPr="001561AF" w:rsidRDefault="00C67FE2" w:rsidP="003C225A">
            <w:pPr>
              <w:jc w:val="center"/>
              <w:rPr>
                <w:sz w:val="18"/>
                <w:szCs w:val="18"/>
              </w:rPr>
            </w:pPr>
            <w:r>
              <w:rPr>
                <w:rFonts w:eastAsia="Lucida Sans Unicode"/>
                <w:b/>
                <w:sz w:val="18"/>
                <w:szCs w:val="18"/>
                <w:lang w:eastAsia="ar-SA"/>
              </w:rPr>
              <w:t>J</w:t>
            </w:r>
            <w:r w:rsidRPr="001561AF">
              <w:rPr>
                <w:rFonts w:eastAsia="Lucida Sans Unicode"/>
                <w:b/>
                <w:sz w:val="18"/>
                <w:szCs w:val="18"/>
                <w:lang w:eastAsia="ar-SA"/>
              </w:rPr>
              <w:t>edn. miary</w:t>
            </w:r>
          </w:p>
        </w:tc>
        <w:tc>
          <w:tcPr>
            <w:tcW w:w="850" w:type="dxa"/>
            <w:tcBorders>
              <w:top w:val="single" w:sz="4" w:space="0" w:color="00000A"/>
              <w:left w:val="single" w:sz="4" w:space="0" w:color="00000A"/>
              <w:bottom w:val="single" w:sz="4" w:space="0" w:color="00000A"/>
              <w:right w:val="single" w:sz="4" w:space="0" w:color="00000A"/>
            </w:tcBorders>
          </w:tcPr>
          <w:p w:rsidR="00C67FE2" w:rsidRPr="001561AF" w:rsidRDefault="00C67FE2" w:rsidP="003C225A">
            <w:pPr>
              <w:rPr>
                <w:rFonts w:eastAsia="Lucida Sans Unicode"/>
                <w:b/>
                <w:sz w:val="18"/>
                <w:szCs w:val="18"/>
                <w:lang w:eastAsia="ar-SA"/>
              </w:rPr>
            </w:pPr>
          </w:p>
          <w:p w:rsidR="00C67FE2" w:rsidRPr="001561AF" w:rsidRDefault="00C67FE2" w:rsidP="003C225A">
            <w:pPr>
              <w:jc w:val="center"/>
              <w:rPr>
                <w:sz w:val="18"/>
                <w:szCs w:val="18"/>
              </w:rPr>
            </w:pPr>
            <w:r>
              <w:rPr>
                <w:rFonts w:eastAsia="Lucida Sans Unicode"/>
                <w:b/>
                <w:sz w:val="18"/>
                <w:szCs w:val="18"/>
                <w:lang w:eastAsia="ar-SA"/>
              </w:rPr>
              <w:t>Ilość 24 m-ce</w:t>
            </w:r>
          </w:p>
          <w:p w:rsidR="00C67FE2" w:rsidRPr="001561AF" w:rsidRDefault="00C67FE2" w:rsidP="003C225A">
            <w:pPr>
              <w:jc w:val="center"/>
              <w:rPr>
                <w:sz w:val="18"/>
                <w:szCs w:val="18"/>
              </w:rPr>
            </w:pPr>
          </w:p>
        </w:tc>
        <w:tc>
          <w:tcPr>
            <w:tcW w:w="993" w:type="dxa"/>
            <w:tcBorders>
              <w:top w:val="single" w:sz="4" w:space="0" w:color="00000A"/>
              <w:left w:val="single" w:sz="4" w:space="0" w:color="00000A"/>
              <w:bottom w:val="single" w:sz="4" w:space="0" w:color="00000A"/>
              <w:right w:val="single" w:sz="4" w:space="0" w:color="00000A"/>
            </w:tcBorders>
          </w:tcPr>
          <w:p w:rsidR="00C67FE2" w:rsidRPr="001561AF" w:rsidRDefault="00C67FE2" w:rsidP="003C225A">
            <w:pPr>
              <w:jc w:val="center"/>
              <w:rPr>
                <w:rFonts w:eastAsia="Lucida Sans Unicode"/>
                <w:b/>
                <w:sz w:val="18"/>
                <w:szCs w:val="18"/>
                <w:lang w:eastAsia="ar-SA"/>
              </w:rPr>
            </w:pPr>
          </w:p>
          <w:p w:rsidR="00C67FE2" w:rsidRPr="001561AF" w:rsidRDefault="00C67FE2" w:rsidP="003C225A">
            <w:pPr>
              <w:jc w:val="center"/>
              <w:rPr>
                <w:sz w:val="18"/>
                <w:szCs w:val="18"/>
              </w:rPr>
            </w:pPr>
            <w:r>
              <w:rPr>
                <w:rFonts w:eastAsia="Lucida Sans Unicode"/>
                <w:b/>
                <w:sz w:val="18"/>
                <w:szCs w:val="18"/>
                <w:lang w:eastAsia="ar-SA"/>
              </w:rPr>
              <w:t>C</w:t>
            </w:r>
            <w:r w:rsidRPr="001561AF">
              <w:rPr>
                <w:rFonts w:eastAsia="Lucida Sans Unicode"/>
                <w:b/>
                <w:sz w:val="18"/>
                <w:szCs w:val="18"/>
                <w:lang w:eastAsia="ar-SA"/>
              </w:rPr>
              <w:t>ena  netto</w:t>
            </w:r>
          </w:p>
        </w:tc>
        <w:tc>
          <w:tcPr>
            <w:tcW w:w="708" w:type="dxa"/>
            <w:tcBorders>
              <w:top w:val="single" w:sz="4" w:space="0" w:color="00000A"/>
              <w:left w:val="single" w:sz="4" w:space="0" w:color="00000A"/>
              <w:bottom w:val="single" w:sz="4" w:space="0" w:color="00000A"/>
              <w:right w:val="single" w:sz="4" w:space="0" w:color="00000A"/>
            </w:tcBorders>
          </w:tcPr>
          <w:p w:rsidR="00C67FE2" w:rsidRPr="001561AF" w:rsidRDefault="00C67FE2" w:rsidP="003C225A">
            <w:pPr>
              <w:jc w:val="center"/>
              <w:rPr>
                <w:rFonts w:eastAsia="Lucida Sans Unicode"/>
                <w:b/>
                <w:sz w:val="18"/>
                <w:szCs w:val="18"/>
                <w:lang w:eastAsia="ar-SA"/>
              </w:rPr>
            </w:pPr>
          </w:p>
          <w:p w:rsidR="00C67FE2" w:rsidRDefault="00C67FE2" w:rsidP="003C225A">
            <w:pPr>
              <w:jc w:val="center"/>
              <w:rPr>
                <w:rFonts w:eastAsia="Lucida Sans Unicode"/>
                <w:b/>
                <w:sz w:val="18"/>
                <w:szCs w:val="18"/>
                <w:lang w:eastAsia="ar-SA"/>
              </w:rPr>
            </w:pPr>
            <w:r>
              <w:rPr>
                <w:rFonts w:eastAsia="Lucida Sans Unicode"/>
                <w:b/>
                <w:sz w:val="18"/>
                <w:szCs w:val="18"/>
                <w:lang w:eastAsia="ar-SA"/>
              </w:rPr>
              <w:t>V</w:t>
            </w:r>
            <w:r w:rsidRPr="001561AF">
              <w:rPr>
                <w:rFonts w:eastAsia="Lucida Sans Unicode"/>
                <w:b/>
                <w:sz w:val="18"/>
                <w:szCs w:val="18"/>
                <w:lang w:eastAsia="ar-SA"/>
              </w:rPr>
              <w:t xml:space="preserve">at </w:t>
            </w:r>
          </w:p>
          <w:p w:rsidR="00C67FE2" w:rsidRPr="001561AF" w:rsidRDefault="00C67FE2" w:rsidP="003C225A">
            <w:pPr>
              <w:jc w:val="center"/>
              <w:rPr>
                <w:rFonts w:eastAsia="Lucida Sans Unicode"/>
                <w:b/>
                <w:sz w:val="18"/>
                <w:szCs w:val="18"/>
                <w:lang w:eastAsia="ar-SA"/>
              </w:rPr>
            </w:pPr>
            <w:r w:rsidRPr="001561AF">
              <w:rPr>
                <w:rFonts w:eastAsia="Lucida Sans Unicode"/>
                <w:b/>
                <w:sz w:val="18"/>
                <w:szCs w:val="18"/>
                <w:lang w:eastAsia="ar-SA"/>
              </w:rPr>
              <w:t xml:space="preserve">% </w:t>
            </w:r>
          </w:p>
        </w:tc>
        <w:tc>
          <w:tcPr>
            <w:tcW w:w="1134" w:type="dxa"/>
            <w:tcBorders>
              <w:top w:val="single" w:sz="4" w:space="0" w:color="00000A"/>
              <w:left w:val="single" w:sz="4" w:space="0" w:color="00000A"/>
              <w:bottom w:val="single" w:sz="4" w:space="0" w:color="00000A"/>
              <w:right w:val="single" w:sz="4" w:space="0" w:color="00000A"/>
            </w:tcBorders>
          </w:tcPr>
          <w:p w:rsidR="00C67FE2" w:rsidRPr="001561AF" w:rsidRDefault="00C67FE2" w:rsidP="003C225A">
            <w:pPr>
              <w:jc w:val="center"/>
              <w:rPr>
                <w:rFonts w:eastAsia="Lucida Sans Unicode"/>
                <w:b/>
                <w:sz w:val="18"/>
                <w:szCs w:val="18"/>
                <w:lang w:eastAsia="ar-SA"/>
              </w:rPr>
            </w:pPr>
          </w:p>
          <w:p w:rsidR="00C67FE2" w:rsidRPr="001561AF" w:rsidRDefault="00C67FE2" w:rsidP="003C225A">
            <w:pPr>
              <w:jc w:val="center"/>
              <w:rPr>
                <w:sz w:val="18"/>
                <w:szCs w:val="18"/>
              </w:rPr>
            </w:pPr>
            <w:r>
              <w:rPr>
                <w:rFonts w:eastAsia="Lucida Sans Unicode"/>
                <w:b/>
                <w:sz w:val="18"/>
                <w:szCs w:val="18"/>
                <w:lang w:eastAsia="ar-SA"/>
              </w:rPr>
              <w:t>W</w:t>
            </w:r>
            <w:r w:rsidRPr="001561AF">
              <w:rPr>
                <w:rFonts w:eastAsia="Lucida Sans Unicode"/>
                <w:b/>
                <w:sz w:val="18"/>
                <w:szCs w:val="18"/>
                <w:lang w:eastAsia="ar-SA"/>
              </w:rPr>
              <w:t>artość netto</w:t>
            </w:r>
          </w:p>
        </w:tc>
        <w:tc>
          <w:tcPr>
            <w:tcW w:w="1134" w:type="dxa"/>
            <w:tcBorders>
              <w:top w:val="single" w:sz="4" w:space="0" w:color="00000A"/>
              <w:left w:val="single" w:sz="4" w:space="0" w:color="00000A"/>
              <w:bottom w:val="single" w:sz="4" w:space="0" w:color="00000A"/>
              <w:right w:val="single" w:sz="4" w:space="0" w:color="00000A"/>
            </w:tcBorders>
          </w:tcPr>
          <w:p w:rsidR="00C67FE2" w:rsidRPr="001561AF" w:rsidRDefault="00C67FE2" w:rsidP="003C225A">
            <w:pPr>
              <w:jc w:val="center"/>
              <w:rPr>
                <w:rFonts w:eastAsia="Lucida Sans Unicode"/>
                <w:b/>
                <w:sz w:val="18"/>
                <w:szCs w:val="18"/>
                <w:lang w:eastAsia="ar-SA"/>
              </w:rPr>
            </w:pPr>
          </w:p>
          <w:p w:rsidR="00C67FE2" w:rsidRPr="001561AF" w:rsidRDefault="00C67FE2" w:rsidP="003C225A">
            <w:pPr>
              <w:jc w:val="center"/>
              <w:rPr>
                <w:sz w:val="18"/>
                <w:szCs w:val="18"/>
              </w:rPr>
            </w:pPr>
            <w:r>
              <w:rPr>
                <w:rFonts w:eastAsia="Lucida Sans Unicode"/>
                <w:b/>
                <w:sz w:val="18"/>
                <w:szCs w:val="18"/>
                <w:lang w:eastAsia="ar-SA"/>
              </w:rPr>
              <w:t>W</w:t>
            </w:r>
            <w:r w:rsidRPr="001561AF">
              <w:rPr>
                <w:rFonts w:eastAsia="Lucida Sans Unicode"/>
                <w:b/>
                <w:sz w:val="18"/>
                <w:szCs w:val="18"/>
                <w:lang w:eastAsia="ar-SA"/>
              </w:rPr>
              <w:t>artość brutto</w:t>
            </w:r>
          </w:p>
        </w:tc>
        <w:tc>
          <w:tcPr>
            <w:tcW w:w="3686" w:type="dxa"/>
            <w:tcBorders>
              <w:top w:val="single" w:sz="4" w:space="0" w:color="00000A"/>
              <w:left w:val="single" w:sz="4" w:space="0" w:color="00000A"/>
              <w:bottom w:val="single" w:sz="4" w:space="0" w:color="00000A"/>
              <w:right w:val="single" w:sz="4" w:space="0" w:color="00000A"/>
            </w:tcBorders>
            <w:vAlign w:val="center"/>
            <w:hideMark/>
          </w:tcPr>
          <w:p w:rsidR="00C67FE2" w:rsidRPr="001561AF" w:rsidRDefault="00C67FE2" w:rsidP="003C225A">
            <w:pPr>
              <w:jc w:val="center"/>
              <w:rPr>
                <w:b/>
                <w:sz w:val="18"/>
                <w:szCs w:val="18"/>
              </w:rPr>
            </w:pPr>
          </w:p>
          <w:p w:rsidR="00C67FE2" w:rsidRPr="001561AF" w:rsidRDefault="00C67FE2" w:rsidP="003C225A">
            <w:pPr>
              <w:jc w:val="center"/>
              <w:rPr>
                <w:b/>
                <w:sz w:val="18"/>
                <w:szCs w:val="18"/>
              </w:rPr>
            </w:pPr>
            <w:r>
              <w:rPr>
                <w:b/>
                <w:sz w:val="18"/>
                <w:szCs w:val="18"/>
              </w:rPr>
              <w:t>P</w:t>
            </w:r>
            <w:r w:rsidRPr="001561AF">
              <w:rPr>
                <w:b/>
                <w:sz w:val="18"/>
                <w:szCs w:val="18"/>
              </w:rPr>
              <w:t>roducent i nr katalogowy</w:t>
            </w:r>
          </w:p>
          <w:p w:rsidR="00C67FE2" w:rsidRPr="001561AF" w:rsidRDefault="00C67FE2" w:rsidP="003C225A">
            <w:pPr>
              <w:jc w:val="center"/>
              <w:rPr>
                <w:rFonts w:eastAsia="Lucida Sans Unicode"/>
                <w:b/>
                <w:sz w:val="18"/>
                <w:szCs w:val="18"/>
                <w:lang w:eastAsia="ar-SA"/>
              </w:rPr>
            </w:pPr>
          </w:p>
        </w:tc>
      </w:tr>
      <w:tr w:rsidR="00C67FE2" w:rsidRPr="006835B0" w:rsidTr="003C225A">
        <w:trPr>
          <w:cantSplit/>
          <w:trHeight w:val="472"/>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C67FE2" w:rsidRPr="00352373" w:rsidRDefault="00C67FE2" w:rsidP="003C225A">
            <w:pPr>
              <w:rPr>
                <w:sz w:val="20"/>
              </w:rPr>
            </w:pPr>
            <w:r w:rsidRPr="00352373">
              <w:rPr>
                <w:sz w:val="20"/>
              </w:rPr>
              <w:t>1.</w:t>
            </w:r>
          </w:p>
        </w:tc>
        <w:tc>
          <w:tcPr>
            <w:tcW w:w="3543" w:type="dxa"/>
            <w:tcBorders>
              <w:left w:val="single" w:sz="2" w:space="0" w:color="000000"/>
              <w:bottom w:val="single" w:sz="2" w:space="0" w:color="000000"/>
            </w:tcBorders>
          </w:tcPr>
          <w:p w:rsidR="00C67FE2" w:rsidRPr="006835B0" w:rsidRDefault="00C67FE2" w:rsidP="003C225A">
            <w:pPr>
              <w:rPr>
                <w:rFonts w:ascii="Calibri" w:hAnsi="Calibri" w:cs="Calibri"/>
                <w:sz w:val="22"/>
                <w:szCs w:val="22"/>
              </w:rPr>
            </w:pPr>
            <w:r>
              <w:rPr>
                <w:sz w:val="22"/>
                <w:szCs w:val="22"/>
                <w:lang w:val="en-US"/>
              </w:rPr>
              <w:t xml:space="preserve">Mikrocewnik do tętnic </w:t>
            </w:r>
            <w:r w:rsidRPr="008F2491">
              <w:rPr>
                <w:sz w:val="22"/>
                <w:szCs w:val="22"/>
                <w:lang w:val="en-US"/>
              </w:rPr>
              <w:t>wieńcowych</w:t>
            </w:r>
          </w:p>
        </w:tc>
        <w:tc>
          <w:tcPr>
            <w:tcW w:w="851" w:type="dxa"/>
            <w:tcBorders>
              <w:left w:val="single" w:sz="2" w:space="0" w:color="000000"/>
              <w:bottom w:val="single" w:sz="2" w:space="0" w:color="000000"/>
            </w:tcBorders>
          </w:tcPr>
          <w:p w:rsidR="00C67FE2" w:rsidRPr="006835B0" w:rsidRDefault="00C67FE2" w:rsidP="003C225A">
            <w:pPr>
              <w:jc w:val="center"/>
              <w:rPr>
                <w:rFonts w:ascii="Calibri" w:hAnsi="Calibri" w:cs="Calibri"/>
                <w:sz w:val="22"/>
                <w:szCs w:val="22"/>
              </w:rPr>
            </w:pPr>
            <w:r w:rsidRPr="006835B0">
              <w:rPr>
                <w:sz w:val="22"/>
                <w:szCs w:val="22"/>
              </w:rPr>
              <w:t>szt.</w:t>
            </w:r>
          </w:p>
        </w:tc>
        <w:tc>
          <w:tcPr>
            <w:tcW w:w="850" w:type="dxa"/>
            <w:tcBorders>
              <w:left w:val="single" w:sz="2" w:space="0" w:color="000000"/>
              <w:bottom w:val="single" w:sz="2" w:space="0" w:color="000000"/>
            </w:tcBorders>
          </w:tcPr>
          <w:p w:rsidR="00C67FE2" w:rsidRPr="006835B0" w:rsidRDefault="00C67FE2" w:rsidP="003C225A">
            <w:pPr>
              <w:jc w:val="center"/>
              <w:rPr>
                <w:rFonts w:ascii="Calibri" w:hAnsi="Calibri" w:cs="Calibri"/>
                <w:sz w:val="22"/>
                <w:szCs w:val="22"/>
              </w:rPr>
            </w:pPr>
            <w:r>
              <w:rPr>
                <w:sz w:val="22"/>
                <w:szCs w:val="22"/>
              </w:rPr>
              <w:t>2</w:t>
            </w:r>
            <w:r w:rsidRPr="006835B0">
              <w:rPr>
                <w:sz w:val="22"/>
                <w:szCs w:val="22"/>
              </w:rPr>
              <w:t>0</w:t>
            </w:r>
          </w:p>
        </w:tc>
        <w:tc>
          <w:tcPr>
            <w:tcW w:w="993" w:type="dxa"/>
            <w:tcBorders>
              <w:top w:val="single" w:sz="4" w:space="0" w:color="00000A"/>
              <w:left w:val="single" w:sz="4" w:space="0" w:color="00000A"/>
              <w:bottom w:val="single" w:sz="4" w:space="0" w:color="00000A"/>
              <w:right w:val="single" w:sz="4" w:space="0" w:color="00000A"/>
            </w:tcBorders>
          </w:tcPr>
          <w:p w:rsidR="00C67FE2" w:rsidRPr="006835B0" w:rsidRDefault="00C67FE2" w:rsidP="003C225A">
            <w:pPr>
              <w:jc w:val="center"/>
              <w:rPr>
                <w:rFonts w:eastAsia="Lucida Sans Unicode"/>
                <w:b/>
                <w:sz w:val="22"/>
                <w:szCs w:val="22"/>
                <w:lang w:eastAsia="ar-SA"/>
              </w:rPr>
            </w:pPr>
          </w:p>
          <w:p w:rsidR="00C67FE2" w:rsidRPr="006835B0" w:rsidRDefault="00C67FE2" w:rsidP="003C225A">
            <w:pPr>
              <w:jc w:val="center"/>
              <w:rPr>
                <w:rFonts w:eastAsia="Lucida Sans Unicode"/>
                <w:b/>
                <w:sz w:val="22"/>
                <w:szCs w:val="22"/>
                <w:lang w:eastAsia="ar-SA"/>
              </w:rPr>
            </w:pPr>
          </w:p>
        </w:tc>
        <w:tc>
          <w:tcPr>
            <w:tcW w:w="708" w:type="dxa"/>
            <w:tcBorders>
              <w:top w:val="single" w:sz="4" w:space="0" w:color="00000A"/>
              <w:left w:val="single" w:sz="4" w:space="0" w:color="00000A"/>
              <w:bottom w:val="single" w:sz="4" w:space="0" w:color="00000A"/>
              <w:right w:val="single" w:sz="4" w:space="0" w:color="00000A"/>
            </w:tcBorders>
          </w:tcPr>
          <w:p w:rsidR="00C67FE2" w:rsidRPr="006835B0" w:rsidRDefault="00C67FE2" w:rsidP="003C225A">
            <w:pPr>
              <w:jc w:val="center"/>
              <w:rPr>
                <w:rFonts w:eastAsia="Lucida Sans Unicode"/>
                <w:b/>
                <w:sz w:val="22"/>
                <w:szCs w:val="22"/>
                <w:lang w:eastAsia="ar-SA"/>
              </w:rPr>
            </w:pPr>
          </w:p>
        </w:tc>
        <w:tc>
          <w:tcPr>
            <w:tcW w:w="1134" w:type="dxa"/>
            <w:tcBorders>
              <w:top w:val="single" w:sz="4" w:space="0" w:color="00000A"/>
              <w:left w:val="single" w:sz="4" w:space="0" w:color="00000A"/>
              <w:bottom w:val="single" w:sz="4" w:space="0" w:color="00000A"/>
              <w:right w:val="single" w:sz="4" w:space="0" w:color="00000A"/>
            </w:tcBorders>
          </w:tcPr>
          <w:p w:rsidR="00C67FE2" w:rsidRPr="006835B0" w:rsidRDefault="00C67FE2" w:rsidP="003C225A">
            <w:pPr>
              <w:jc w:val="center"/>
              <w:rPr>
                <w:rFonts w:eastAsia="Lucida Sans Unicode"/>
                <w:b/>
                <w:sz w:val="22"/>
                <w:szCs w:val="22"/>
                <w:lang w:eastAsia="ar-SA"/>
              </w:rPr>
            </w:pPr>
          </w:p>
        </w:tc>
        <w:tc>
          <w:tcPr>
            <w:tcW w:w="1134" w:type="dxa"/>
            <w:tcBorders>
              <w:top w:val="single" w:sz="4" w:space="0" w:color="00000A"/>
              <w:left w:val="single" w:sz="4" w:space="0" w:color="00000A"/>
              <w:bottom w:val="single" w:sz="4" w:space="0" w:color="00000A"/>
              <w:right w:val="single" w:sz="4" w:space="0" w:color="00000A"/>
            </w:tcBorders>
          </w:tcPr>
          <w:p w:rsidR="00C67FE2" w:rsidRPr="006835B0" w:rsidRDefault="00C67FE2" w:rsidP="003C225A">
            <w:pPr>
              <w:jc w:val="center"/>
              <w:rPr>
                <w:rFonts w:eastAsia="Lucida Sans Unicode"/>
                <w:b/>
                <w:sz w:val="22"/>
                <w:szCs w:val="22"/>
                <w:lang w:eastAsia="ar-SA"/>
              </w:rPr>
            </w:pPr>
          </w:p>
        </w:tc>
        <w:tc>
          <w:tcPr>
            <w:tcW w:w="3686" w:type="dxa"/>
            <w:tcBorders>
              <w:top w:val="single" w:sz="4" w:space="0" w:color="00000A"/>
              <w:left w:val="single" w:sz="4" w:space="0" w:color="00000A"/>
              <w:bottom w:val="single" w:sz="4" w:space="0" w:color="00000A"/>
              <w:right w:val="single" w:sz="4" w:space="0" w:color="00000A"/>
            </w:tcBorders>
          </w:tcPr>
          <w:p w:rsidR="00C67FE2" w:rsidRPr="006835B0" w:rsidRDefault="00C67FE2" w:rsidP="003C225A">
            <w:pPr>
              <w:jc w:val="center"/>
              <w:rPr>
                <w:rFonts w:eastAsia="Lucida Sans Unicode"/>
                <w:b/>
                <w:sz w:val="22"/>
                <w:szCs w:val="22"/>
                <w:lang w:eastAsia="ar-SA"/>
              </w:rPr>
            </w:pPr>
          </w:p>
        </w:tc>
      </w:tr>
      <w:tr w:rsidR="00C67FE2" w:rsidRPr="00180FE8" w:rsidTr="003C225A">
        <w:trPr>
          <w:cantSplit/>
          <w:trHeight w:val="488"/>
        </w:trPr>
        <w:tc>
          <w:tcPr>
            <w:tcW w:w="7366" w:type="dxa"/>
            <w:gridSpan w:val="6"/>
            <w:tcBorders>
              <w:top w:val="single" w:sz="4" w:space="0" w:color="00000A"/>
              <w:left w:val="single" w:sz="4" w:space="0" w:color="00000A"/>
              <w:bottom w:val="single" w:sz="4" w:space="0" w:color="00000A"/>
              <w:right w:val="single" w:sz="4" w:space="0" w:color="00000A"/>
            </w:tcBorders>
          </w:tcPr>
          <w:p w:rsidR="00C67FE2" w:rsidRPr="00180FE8" w:rsidRDefault="00C67FE2" w:rsidP="003C225A">
            <w:pPr>
              <w:rPr>
                <w:rFonts w:eastAsia="Lucida Sans Unicode"/>
                <w:b/>
                <w:sz w:val="18"/>
                <w:szCs w:val="18"/>
                <w:lang w:eastAsia="ar-SA"/>
              </w:rPr>
            </w:pPr>
          </w:p>
          <w:p w:rsidR="00C67FE2" w:rsidRPr="00180FE8" w:rsidRDefault="00C67FE2" w:rsidP="003C225A">
            <w:pPr>
              <w:jc w:val="right"/>
              <w:rPr>
                <w:rFonts w:eastAsia="Lucida Sans Unicode"/>
                <w:b/>
                <w:sz w:val="18"/>
                <w:szCs w:val="18"/>
                <w:lang w:eastAsia="ar-SA"/>
              </w:rPr>
            </w:pPr>
            <w:r w:rsidRPr="00180FE8">
              <w:rPr>
                <w:rFonts w:eastAsia="Lucida Sans Unicode"/>
                <w:b/>
                <w:sz w:val="18"/>
                <w:szCs w:val="18"/>
                <w:lang w:eastAsia="ar-SA"/>
              </w:rPr>
              <w:t>RAZEM :</w:t>
            </w:r>
          </w:p>
        </w:tc>
        <w:tc>
          <w:tcPr>
            <w:tcW w:w="1134" w:type="dxa"/>
            <w:tcBorders>
              <w:top w:val="single" w:sz="4" w:space="0" w:color="00000A"/>
              <w:left w:val="single" w:sz="4" w:space="0" w:color="00000A"/>
              <w:bottom w:val="single" w:sz="4" w:space="0" w:color="00000A"/>
              <w:right w:val="single" w:sz="4" w:space="0" w:color="00000A"/>
            </w:tcBorders>
          </w:tcPr>
          <w:p w:rsidR="00C67FE2" w:rsidRPr="00180FE8" w:rsidRDefault="00C67FE2" w:rsidP="003C225A">
            <w:pPr>
              <w:jc w:val="center"/>
              <w:rPr>
                <w:rFonts w:eastAsia="Lucida Sans Unicode"/>
                <w:b/>
                <w:sz w:val="18"/>
                <w:szCs w:val="18"/>
                <w:lang w:eastAsia="ar-SA"/>
              </w:rPr>
            </w:pPr>
          </w:p>
        </w:tc>
        <w:tc>
          <w:tcPr>
            <w:tcW w:w="1134" w:type="dxa"/>
            <w:tcBorders>
              <w:top w:val="single" w:sz="4" w:space="0" w:color="00000A"/>
              <w:left w:val="single" w:sz="4" w:space="0" w:color="00000A"/>
              <w:bottom w:val="single" w:sz="4" w:space="0" w:color="00000A"/>
              <w:right w:val="single" w:sz="4" w:space="0" w:color="00000A"/>
            </w:tcBorders>
          </w:tcPr>
          <w:p w:rsidR="00C67FE2" w:rsidRPr="00180FE8" w:rsidRDefault="00C67FE2" w:rsidP="003C225A">
            <w:pPr>
              <w:jc w:val="center"/>
              <w:rPr>
                <w:rFonts w:eastAsia="Lucida Sans Unicode"/>
                <w:b/>
                <w:sz w:val="18"/>
                <w:szCs w:val="18"/>
                <w:lang w:eastAsia="ar-SA"/>
              </w:rPr>
            </w:pPr>
          </w:p>
        </w:tc>
        <w:tc>
          <w:tcPr>
            <w:tcW w:w="3686" w:type="dxa"/>
            <w:tcBorders>
              <w:top w:val="single" w:sz="4" w:space="0" w:color="00000A"/>
              <w:left w:val="single" w:sz="4" w:space="0" w:color="00000A"/>
              <w:bottom w:val="single" w:sz="4" w:space="0" w:color="00000A"/>
              <w:right w:val="single" w:sz="4" w:space="0" w:color="00000A"/>
            </w:tcBorders>
          </w:tcPr>
          <w:p w:rsidR="00C67FE2" w:rsidRPr="00180FE8" w:rsidRDefault="00C67FE2" w:rsidP="003C225A">
            <w:pPr>
              <w:jc w:val="center"/>
              <w:rPr>
                <w:rFonts w:eastAsia="Lucida Sans Unicode"/>
                <w:b/>
                <w:sz w:val="18"/>
                <w:szCs w:val="18"/>
                <w:lang w:eastAsia="ar-SA"/>
              </w:rPr>
            </w:pPr>
          </w:p>
        </w:tc>
      </w:tr>
    </w:tbl>
    <w:p w:rsidR="00C67FE2" w:rsidRDefault="00C67FE2" w:rsidP="00C67FE2">
      <w:pPr>
        <w:overflowPunct/>
        <w:autoSpaceDE/>
        <w:autoSpaceDN/>
        <w:adjustRightInd/>
        <w:textAlignment w:val="auto"/>
        <w:rPr>
          <w:rFonts w:eastAsia="Lucida Sans Unicode"/>
          <w:b/>
          <w:kern w:val="2"/>
          <w:sz w:val="22"/>
          <w:szCs w:val="22"/>
          <w:lang w:eastAsia="ar-SA"/>
        </w:rPr>
      </w:pPr>
    </w:p>
    <w:p w:rsidR="00C67FE2" w:rsidRDefault="00C67FE2" w:rsidP="00C67FE2">
      <w:pPr>
        <w:overflowPunct/>
        <w:autoSpaceDE/>
        <w:autoSpaceDN/>
        <w:adjustRightInd/>
        <w:textAlignment w:val="auto"/>
        <w:rPr>
          <w:rFonts w:eastAsia="Lucida Sans Unicode"/>
          <w:b/>
          <w:kern w:val="2"/>
          <w:sz w:val="22"/>
          <w:szCs w:val="22"/>
          <w:lang w:eastAsia="ar-SA"/>
        </w:rPr>
      </w:pPr>
    </w:p>
    <w:p w:rsidR="00C67FE2" w:rsidRDefault="00C67FE2" w:rsidP="00C67FE2">
      <w:pPr>
        <w:overflowPunct/>
        <w:autoSpaceDE/>
        <w:autoSpaceDN/>
        <w:adjustRightInd/>
        <w:textAlignment w:val="auto"/>
        <w:rPr>
          <w:rFonts w:eastAsia="Lucida Sans Unicode"/>
          <w:b/>
          <w:kern w:val="2"/>
          <w:sz w:val="22"/>
          <w:szCs w:val="22"/>
          <w:lang w:eastAsia="ar-SA"/>
        </w:rPr>
      </w:pPr>
    </w:p>
    <w:p w:rsidR="00C67FE2" w:rsidRDefault="00C67FE2" w:rsidP="00C67FE2">
      <w:pPr>
        <w:overflowPunct/>
        <w:autoSpaceDE/>
        <w:autoSpaceDN/>
        <w:adjustRightInd/>
        <w:textAlignment w:val="auto"/>
        <w:rPr>
          <w:rFonts w:eastAsia="Lucida Sans Unicode"/>
          <w:b/>
          <w:kern w:val="2"/>
          <w:sz w:val="22"/>
          <w:szCs w:val="22"/>
          <w:lang w:eastAsia="ar-SA"/>
        </w:rPr>
      </w:pPr>
    </w:p>
    <w:p w:rsidR="00C67FE2" w:rsidRDefault="00C67FE2" w:rsidP="00C67FE2">
      <w:pPr>
        <w:overflowPunct/>
        <w:autoSpaceDE/>
        <w:autoSpaceDN/>
        <w:adjustRightInd/>
        <w:textAlignment w:val="auto"/>
        <w:rPr>
          <w:rFonts w:eastAsia="Lucida Sans Unicode"/>
          <w:b/>
          <w:kern w:val="2"/>
          <w:sz w:val="22"/>
          <w:szCs w:val="22"/>
          <w:lang w:eastAsia="ar-SA"/>
        </w:rPr>
      </w:pPr>
    </w:p>
    <w:p w:rsidR="00C67FE2" w:rsidRDefault="00C67FE2" w:rsidP="00C67FE2">
      <w:pPr>
        <w:overflowPunct/>
        <w:autoSpaceDE/>
        <w:autoSpaceDN/>
        <w:adjustRightInd/>
        <w:textAlignment w:val="auto"/>
        <w:rPr>
          <w:rFonts w:eastAsia="Lucida Sans Unicode"/>
          <w:b/>
          <w:kern w:val="2"/>
          <w:sz w:val="22"/>
          <w:szCs w:val="22"/>
          <w:lang w:eastAsia="ar-SA"/>
        </w:rPr>
      </w:pPr>
    </w:p>
    <w:p w:rsidR="00C67FE2" w:rsidRDefault="00C67FE2" w:rsidP="00C67FE2">
      <w:pPr>
        <w:overflowPunct/>
        <w:autoSpaceDE/>
        <w:autoSpaceDN/>
        <w:adjustRightInd/>
        <w:textAlignment w:val="auto"/>
        <w:rPr>
          <w:rFonts w:eastAsia="Lucida Sans Unicode"/>
          <w:b/>
          <w:kern w:val="2"/>
          <w:sz w:val="22"/>
          <w:szCs w:val="22"/>
          <w:lang w:eastAsia="ar-SA"/>
        </w:rPr>
      </w:pPr>
    </w:p>
    <w:p w:rsidR="00C67FE2" w:rsidRDefault="00C67FE2" w:rsidP="00C67FE2">
      <w:pPr>
        <w:overflowPunct/>
        <w:autoSpaceDE/>
        <w:autoSpaceDN/>
        <w:adjustRightInd/>
        <w:textAlignment w:val="auto"/>
        <w:rPr>
          <w:rFonts w:eastAsia="Lucida Sans Unicode"/>
          <w:b/>
          <w:kern w:val="2"/>
          <w:sz w:val="22"/>
          <w:szCs w:val="22"/>
          <w:lang w:eastAsia="ar-SA"/>
        </w:rPr>
      </w:pPr>
    </w:p>
    <w:p w:rsidR="00C67FE2" w:rsidRDefault="00C67FE2" w:rsidP="00C67FE2">
      <w:pPr>
        <w:overflowPunct/>
        <w:autoSpaceDE/>
        <w:autoSpaceDN/>
        <w:adjustRightInd/>
        <w:textAlignment w:val="auto"/>
        <w:rPr>
          <w:rFonts w:eastAsia="Lucida Sans Unicode"/>
          <w:b/>
          <w:kern w:val="2"/>
          <w:sz w:val="22"/>
          <w:szCs w:val="22"/>
          <w:lang w:eastAsia="ar-SA"/>
        </w:rPr>
      </w:pPr>
    </w:p>
    <w:p w:rsidR="00C67FE2" w:rsidRPr="00F802B8" w:rsidRDefault="00C67FE2" w:rsidP="00C67FE2">
      <w:pPr>
        <w:overflowPunct/>
        <w:autoSpaceDE/>
        <w:autoSpaceDN/>
        <w:adjustRightInd/>
        <w:textAlignment w:val="auto"/>
        <w:rPr>
          <w:rFonts w:eastAsia="Lucida Sans Unicode"/>
          <w:b/>
          <w:kern w:val="2"/>
          <w:sz w:val="22"/>
          <w:szCs w:val="22"/>
          <w:lang w:eastAsia="ar-SA"/>
        </w:rPr>
      </w:pPr>
      <w:r w:rsidRPr="00F802B8">
        <w:rPr>
          <w:rFonts w:eastAsia="Lucida Sans Unicode"/>
          <w:b/>
          <w:kern w:val="2"/>
          <w:sz w:val="22"/>
          <w:szCs w:val="22"/>
          <w:lang w:eastAsia="ar-SA"/>
        </w:rPr>
        <w:t>WYMAGANE PARAMETRY :</w:t>
      </w:r>
    </w:p>
    <w:p w:rsidR="00C67FE2" w:rsidRPr="009B5AB8" w:rsidRDefault="00C67FE2" w:rsidP="00C67FE2">
      <w:pPr>
        <w:widowControl/>
        <w:numPr>
          <w:ilvl w:val="0"/>
          <w:numId w:val="32"/>
        </w:numPr>
        <w:overflowPunct/>
        <w:autoSpaceDE/>
        <w:autoSpaceDN/>
        <w:adjustRightInd/>
        <w:jc w:val="both"/>
        <w:textAlignment w:val="auto"/>
        <w:rPr>
          <w:sz w:val="22"/>
          <w:szCs w:val="22"/>
        </w:rPr>
      </w:pPr>
      <w:r w:rsidRPr="009B5AB8">
        <w:rPr>
          <w:sz w:val="22"/>
          <w:szCs w:val="22"/>
        </w:rPr>
        <w:t xml:space="preserve">o cienkiej ścianie, zbrojony metalowym oplotem na całej długości, od wewnątrz pokryty PTFE </w:t>
      </w:r>
    </w:p>
    <w:p w:rsidR="00C67FE2" w:rsidRPr="009B5AB8" w:rsidRDefault="00C67FE2" w:rsidP="00C67FE2">
      <w:pPr>
        <w:widowControl/>
        <w:numPr>
          <w:ilvl w:val="0"/>
          <w:numId w:val="32"/>
        </w:numPr>
        <w:overflowPunct/>
        <w:autoSpaceDE/>
        <w:autoSpaceDN/>
        <w:adjustRightInd/>
        <w:jc w:val="both"/>
        <w:textAlignment w:val="auto"/>
        <w:rPr>
          <w:sz w:val="22"/>
          <w:szCs w:val="22"/>
        </w:rPr>
      </w:pPr>
      <w:r w:rsidRPr="009B5AB8">
        <w:rPr>
          <w:sz w:val="22"/>
          <w:szCs w:val="22"/>
        </w:rPr>
        <w:t>dystalna powłoka hydrofilna na odcinku 75 cm dla długości 130cm ,95cm dla długości 150 cm</w:t>
      </w:r>
    </w:p>
    <w:p w:rsidR="00C67FE2" w:rsidRPr="009B5AB8" w:rsidRDefault="00C67FE2" w:rsidP="00C67FE2">
      <w:pPr>
        <w:widowControl/>
        <w:numPr>
          <w:ilvl w:val="0"/>
          <w:numId w:val="32"/>
        </w:numPr>
        <w:overflowPunct/>
        <w:autoSpaceDE/>
        <w:autoSpaceDN/>
        <w:adjustRightInd/>
        <w:jc w:val="both"/>
        <w:textAlignment w:val="auto"/>
        <w:rPr>
          <w:sz w:val="22"/>
          <w:szCs w:val="22"/>
        </w:rPr>
      </w:pPr>
      <w:r w:rsidRPr="009B5AB8">
        <w:rPr>
          <w:sz w:val="22"/>
          <w:szCs w:val="22"/>
        </w:rPr>
        <w:t>duże światło, taperowane:</w:t>
      </w:r>
    </w:p>
    <w:p w:rsidR="00C67FE2" w:rsidRPr="009B5AB8" w:rsidRDefault="00C67FE2" w:rsidP="00C67FE2">
      <w:pPr>
        <w:widowControl/>
        <w:numPr>
          <w:ilvl w:val="1"/>
          <w:numId w:val="32"/>
        </w:numPr>
        <w:overflowPunct/>
        <w:autoSpaceDE/>
        <w:autoSpaceDN/>
        <w:adjustRightInd/>
        <w:jc w:val="both"/>
        <w:textAlignment w:val="auto"/>
        <w:rPr>
          <w:sz w:val="22"/>
          <w:szCs w:val="22"/>
        </w:rPr>
      </w:pPr>
      <w:r w:rsidRPr="009B5AB8">
        <w:rPr>
          <w:sz w:val="22"/>
          <w:szCs w:val="22"/>
        </w:rPr>
        <w:t xml:space="preserve">proksymalnie średnica zewnętrzna 2.5 Fr  </w:t>
      </w:r>
    </w:p>
    <w:p w:rsidR="00C67FE2" w:rsidRPr="009B5AB8" w:rsidRDefault="00C67FE2" w:rsidP="00C67FE2">
      <w:pPr>
        <w:widowControl/>
        <w:numPr>
          <w:ilvl w:val="1"/>
          <w:numId w:val="32"/>
        </w:numPr>
        <w:overflowPunct/>
        <w:autoSpaceDE/>
        <w:autoSpaceDN/>
        <w:adjustRightInd/>
        <w:jc w:val="both"/>
        <w:textAlignment w:val="auto"/>
        <w:rPr>
          <w:sz w:val="22"/>
          <w:szCs w:val="22"/>
        </w:rPr>
      </w:pPr>
      <w:r w:rsidRPr="009B5AB8">
        <w:rPr>
          <w:sz w:val="22"/>
          <w:szCs w:val="22"/>
        </w:rPr>
        <w:t xml:space="preserve">dystalnie średnica zewnętrzna 1.8 Fr , </w:t>
      </w:r>
    </w:p>
    <w:p w:rsidR="00C67FE2" w:rsidRPr="009B5AB8" w:rsidRDefault="00C67FE2" w:rsidP="00C67FE2">
      <w:pPr>
        <w:widowControl/>
        <w:numPr>
          <w:ilvl w:val="1"/>
          <w:numId w:val="32"/>
        </w:numPr>
        <w:overflowPunct/>
        <w:autoSpaceDE/>
        <w:autoSpaceDN/>
        <w:adjustRightInd/>
        <w:jc w:val="both"/>
        <w:textAlignment w:val="auto"/>
        <w:rPr>
          <w:sz w:val="22"/>
          <w:szCs w:val="22"/>
        </w:rPr>
      </w:pPr>
      <w:r w:rsidRPr="009B5AB8">
        <w:rPr>
          <w:sz w:val="22"/>
          <w:szCs w:val="22"/>
        </w:rPr>
        <w:t>dystalnie średnica wewnętrzna 0,018”  (0,45 mm)</w:t>
      </w:r>
    </w:p>
    <w:p w:rsidR="00C67FE2" w:rsidRPr="009B5AB8" w:rsidRDefault="00C67FE2" w:rsidP="00C67FE2">
      <w:pPr>
        <w:widowControl/>
        <w:numPr>
          <w:ilvl w:val="0"/>
          <w:numId w:val="31"/>
        </w:numPr>
        <w:overflowPunct/>
        <w:autoSpaceDE/>
        <w:autoSpaceDN/>
        <w:adjustRightInd/>
        <w:jc w:val="both"/>
        <w:textAlignment w:val="auto"/>
        <w:rPr>
          <w:sz w:val="22"/>
          <w:szCs w:val="22"/>
        </w:rPr>
      </w:pPr>
      <w:r w:rsidRPr="009B5AB8">
        <w:rPr>
          <w:sz w:val="22"/>
          <w:szCs w:val="22"/>
        </w:rPr>
        <w:t>miękka, atraumatyczna, elastyczna końcówka</w:t>
      </w:r>
    </w:p>
    <w:p w:rsidR="00C67FE2" w:rsidRPr="009B5AB8" w:rsidRDefault="00C67FE2" w:rsidP="00C67FE2">
      <w:pPr>
        <w:widowControl/>
        <w:numPr>
          <w:ilvl w:val="0"/>
          <w:numId w:val="31"/>
        </w:numPr>
        <w:overflowPunct/>
        <w:autoSpaceDE/>
        <w:autoSpaceDN/>
        <w:adjustRightInd/>
        <w:jc w:val="both"/>
        <w:textAlignment w:val="auto"/>
        <w:rPr>
          <w:sz w:val="22"/>
          <w:szCs w:val="22"/>
        </w:rPr>
      </w:pPr>
      <w:r>
        <w:rPr>
          <w:sz w:val="22"/>
          <w:szCs w:val="22"/>
        </w:rPr>
        <w:t xml:space="preserve">z ultra </w:t>
      </w:r>
      <w:r w:rsidRPr="009B5AB8">
        <w:rPr>
          <w:sz w:val="22"/>
          <w:szCs w:val="22"/>
        </w:rPr>
        <w:t xml:space="preserve">małym profilem wejścia 1.7 Fr </w:t>
      </w:r>
    </w:p>
    <w:p w:rsidR="00C67FE2" w:rsidRPr="009B5AB8" w:rsidRDefault="00C67FE2" w:rsidP="00C67FE2">
      <w:pPr>
        <w:widowControl/>
        <w:numPr>
          <w:ilvl w:val="0"/>
          <w:numId w:val="31"/>
        </w:numPr>
        <w:overflowPunct/>
        <w:autoSpaceDE/>
        <w:autoSpaceDN/>
        <w:adjustRightInd/>
        <w:jc w:val="both"/>
        <w:textAlignment w:val="auto"/>
        <w:rPr>
          <w:sz w:val="22"/>
          <w:szCs w:val="22"/>
        </w:rPr>
      </w:pPr>
      <w:r w:rsidRPr="009B5AB8">
        <w:rPr>
          <w:sz w:val="22"/>
          <w:szCs w:val="22"/>
        </w:rPr>
        <w:t xml:space="preserve">złoty marker szerokości 0,7 mm w odległości 1,3 mm od końcówki </w:t>
      </w:r>
    </w:p>
    <w:p w:rsidR="00C67FE2" w:rsidRPr="009B5AB8" w:rsidRDefault="00C67FE2" w:rsidP="00C67FE2">
      <w:pPr>
        <w:widowControl/>
        <w:numPr>
          <w:ilvl w:val="0"/>
          <w:numId w:val="31"/>
        </w:numPr>
        <w:overflowPunct/>
        <w:autoSpaceDE/>
        <w:autoSpaceDN/>
        <w:adjustRightInd/>
        <w:jc w:val="both"/>
        <w:textAlignment w:val="auto"/>
        <w:rPr>
          <w:sz w:val="22"/>
          <w:szCs w:val="22"/>
        </w:rPr>
      </w:pPr>
      <w:r w:rsidRPr="009B5AB8">
        <w:rPr>
          <w:sz w:val="22"/>
          <w:szCs w:val="22"/>
        </w:rPr>
        <w:t>dystalne 15 cm elastyczne</w:t>
      </w:r>
    </w:p>
    <w:p w:rsidR="00C67FE2" w:rsidRPr="009B5AB8" w:rsidRDefault="00C67FE2" w:rsidP="00C67FE2">
      <w:pPr>
        <w:widowControl/>
        <w:numPr>
          <w:ilvl w:val="0"/>
          <w:numId w:val="31"/>
        </w:numPr>
        <w:overflowPunct/>
        <w:autoSpaceDE/>
        <w:autoSpaceDN/>
        <w:adjustRightInd/>
        <w:jc w:val="both"/>
        <w:textAlignment w:val="auto"/>
        <w:rPr>
          <w:sz w:val="22"/>
          <w:szCs w:val="22"/>
        </w:rPr>
      </w:pPr>
      <w:r w:rsidRPr="009B5AB8">
        <w:rPr>
          <w:sz w:val="22"/>
          <w:szCs w:val="22"/>
        </w:rPr>
        <w:t>dost</w:t>
      </w:r>
      <w:r>
        <w:rPr>
          <w:sz w:val="22"/>
          <w:szCs w:val="22"/>
        </w:rPr>
        <w:t xml:space="preserve">ępne długości 130 i 150 cm (do </w:t>
      </w:r>
      <w:r w:rsidRPr="009B5AB8">
        <w:rPr>
          <w:sz w:val="22"/>
          <w:szCs w:val="22"/>
        </w:rPr>
        <w:t>podejścia retrograde)</w:t>
      </w:r>
    </w:p>
    <w:p w:rsidR="00C67FE2" w:rsidRPr="009B5AB8" w:rsidRDefault="00C67FE2" w:rsidP="00C67FE2">
      <w:pPr>
        <w:widowControl/>
        <w:numPr>
          <w:ilvl w:val="0"/>
          <w:numId w:val="31"/>
        </w:numPr>
        <w:overflowPunct/>
        <w:autoSpaceDE/>
        <w:autoSpaceDN/>
        <w:adjustRightInd/>
        <w:jc w:val="both"/>
        <w:textAlignment w:val="auto"/>
        <w:rPr>
          <w:sz w:val="22"/>
          <w:szCs w:val="22"/>
        </w:rPr>
      </w:pPr>
      <w:r w:rsidRPr="009B5AB8">
        <w:rPr>
          <w:sz w:val="22"/>
          <w:szCs w:val="22"/>
        </w:rPr>
        <w:t>kompatybilny z prowadnikiem 0,014”</w:t>
      </w:r>
    </w:p>
    <w:p w:rsidR="00C67FE2" w:rsidRDefault="00C67FE2" w:rsidP="00C67FE2">
      <w:pPr>
        <w:overflowPunct/>
        <w:autoSpaceDE/>
        <w:autoSpaceDN/>
        <w:adjustRightInd/>
        <w:textAlignment w:val="auto"/>
        <w:rPr>
          <w:rFonts w:eastAsia="Lucida Sans Unicode"/>
          <w:b/>
          <w:kern w:val="2"/>
          <w:sz w:val="22"/>
          <w:szCs w:val="22"/>
          <w:lang w:eastAsia="ar-SA"/>
        </w:rPr>
      </w:pPr>
    </w:p>
    <w:p w:rsidR="00C67FE2" w:rsidRDefault="00C67FE2" w:rsidP="00C67FE2">
      <w:pPr>
        <w:overflowPunct/>
        <w:autoSpaceDE/>
        <w:autoSpaceDN/>
        <w:adjustRightInd/>
        <w:textAlignment w:val="auto"/>
        <w:rPr>
          <w:rFonts w:eastAsia="Lucida Sans Unicode"/>
          <w:b/>
          <w:kern w:val="2"/>
          <w:sz w:val="22"/>
          <w:szCs w:val="22"/>
          <w:lang w:eastAsia="ar-SA"/>
        </w:rPr>
      </w:pPr>
    </w:p>
    <w:p w:rsidR="00C67FE2" w:rsidRDefault="00C67FE2" w:rsidP="00C67FE2">
      <w:pPr>
        <w:overflowPunct/>
        <w:autoSpaceDE/>
        <w:autoSpaceDN/>
        <w:adjustRightInd/>
        <w:textAlignment w:val="auto"/>
        <w:rPr>
          <w:rFonts w:eastAsia="Lucida Sans Unicode"/>
          <w:b/>
          <w:kern w:val="2"/>
          <w:sz w:val="22"/>
          <w:szCs w:val="22"/>
          <w:lang w:eastAsia="ar-SA"/>
        </w:rPr>
      </w:pPr>
    </w:p>
    <w:p w:rsidR="00C67FE2" w:rsidRDefault="00C67FE2" w:rsidP="00C67FE2">
      <w:pPr>
        <w:overflowPunct/>
        <w:autoSpaceDE/>
        <w:autoSpaceDN/>
        <w:adjustRightInd/>
        <w:textAlignment w:val="auto"/>
        <w:rPr>
          <w:rFonts w:eastAsia="Lucida Sans Unicode"/>
          <w:b/>
          <w:kern w:val="2"/>
          <w:sz w:val="22"/>
          <w:szCs w:val="22"/>
          <w:lang w:eastAsia="ar-SA"/>
        </w:rPr>
      </w:pPr>
    </w:p>
    <w:p w:rsidR="00C67FE2" w:rsidRDefault="00C67FE2" w:rsidP="00C67FE2">
      <w:pPr>
        <w:overflowPunct/>
        <w:autoSpaceDE/>
        <w:autoSpaceDN/>
        <w:adjustRightInd/>
        <w:textAlignment w:val="auto"/>
        <w:rPr>
          <w:rFonts w:eastAsia="Lucida Sans Unicode"/>
          <w:b/>
          <w:kern w:val="2"/>
          <w:sz w:val="22"/>
          <w:szCs w:val="22"/>
          <w:lang w:eastAsia="ar-SA"/>
        </w:rPr>
      </w:pPr>
    </w:p>
    <w:p w:rsidR="00C67FE2" w:rsidRDefault="00C67FE2" w:rsidP="00C67FE2">
      <w:pPr>
        <w:overflowPunct/>
        <w:autoSpaceDE/>
        <w:autoSpaceDN/>
        <w:adjustRightInd/>
        <w:textAlignment w:val="auto"/>
        <w:rPr>
          <w:rFonts w:eastAsia="Lucida Sans Unicode"/>
          <w:b/>
          <w:kern w:val="2"/>
          <w:sz w:val="22"/>
          <w:szCs w:val="22"/>
          <w:lang w:eastAsia="ar-SA"/>
        </w:rPr>
      </w:pPr>
    </w:p>
    <w:p w:rsidR="00C67FE2" w:rsidRDefault="00C67FE2" w:rsidP="00C67FE2">
      <w:pPr>
        <w:overflowPunct/>
        <w:autoSpaceDE/>
        <w:autoSpaceDN/>
        <w:adjustRightInd/>
        <w:textAlignment w:val="auto"/>
        <w:rPr>
          <w:rFonts w:eastAsia="Lucida Sans Unicode"/>
          <w:b/>
          <w:kern w:val="2"/>
          <w:sz w:val="22"/>
          <w:szCs w:val="22"/>
          <w:lang w:eastAsia="ar-SA"/>
        </w:rPr>
      </w:pPr>
    </w:p>
    <w:p w:rsidR="00C67FE2" w:rsidRDefault="00C67FE2" w:rsidP="00C67FE2">
      <w:pPr>
        <w:overflowPunct/>
        <w:autoSpaceDE/>
        <w:autoSpaceDN/>
        <w:adjustRightInd/>
        <w:textAlignment w:val="auto"/>
        <w:rPr>
          <w:rFonts w:eastAsia="Lucida Sans Unicode"/>
          <w:b/>
          <w:kern w:val="2"/>
          <w:sz w:val="22"/>
          <w:szCs w:val="22"/>
          <w:lang w:eastAsia="ar-SA"/>
        </w:rPr>
      </w:pPr>
    </w:p>
    <w:p w:rsidR="00C67FE2" w:rsidRDefault="00C67FE2" w:rsidP="00C67FE2">
      <w:pPr>
        <w:rPr>
          <w:rFonts w:eastAsia="Lucida Sans Unicode"/>
          <w:b/>
          <w:kern w:val="2"/>
          <w:sz w:val="22"/>
          <w:szCs w:val="22"/>
          <w:lang w:eastAsia="ar-SA"/>
        </w:rPr>
      </w:pPr>
    </w:p>
    <w:p w:rsidR="00C67FE2" w:rsidRPr="002747FA" w:rsidRDefault="00C67FE2" w:rsidP="00C67FE2">
      <w:pPr>
        <w:rPr>
          <w:sz w:val="22"/>
          <w:szCs w:val="22"/>
        </w:rPr>
      </w:pPr>
      <w:r w:rsidRPr="002747FA">
        <w:rPr>
          <w:b/>
          <w:bCs/>
          <w:sz w:val="22"/>
          <w:szCs w:val="22"/>
        </w:rPr>
        <w:lastRenderedPageBreak/>
        <w:t>Pakiet nr 10</w:t>
      </w:r>
      <w:r w:rsidRPr="002747FA">
        <w:rPr>
          <w:sz w:val="22"/>
          <w:szCs w:val="22"/>
        </w:rPr>
        <w:t xml:space="preserve"> </w:t>
      </w:r>
    </w:p>
    <w:p w:rsidR="00C67FE2" w:rsidRPr="002747FA" w:rsidRDefault="00C67FE2" w:rsidP="00C67FE2">
      <w:pPr>
        <w:overflowPunct/>
        <w:autoSpaceDE/>
        <w:autoSpaceDN/>
        <w:adjustRightInd/>
        <w:textAlignment w:val="auto"/>
        <w:rPr>
          <w:rFonts w:eastAsia="Lucida Sans Unicode"/>
          <w:b/>
          <w:kern w:val="2"/>
          <w:sz w:val="22"/>
          <w:szCs w:val="22"/>
          <w:lang w:eastAsia="ar-SA"/>
        </w:rPr>
      </w:pPr>
      <w:r w:rsidRPr="002747FA">
        <w:rPr>
          <w:sz w:val="22"/>
          <w:szCs w:val="22"/>
        </w:rPr>
        <w:t xml:space="preserve">Cewnik balonowy do zmian kompleksowych w tym krętych i zwapniałych  </w:t>
      </w:r>
    </w:p>
    <w:p w:rsidR="00C67FE2" w:rsidRDefault="00C67FE2" w:rsidP="00C67FE2">
      <w:pPr>
        <w:overflowPunct/>
        <w:autoSpaceDE/>
        <w:autoSpaceDN/>
        <w:adjustRightInd/>
        <w:textAlignment w:val="auto"/>
        <w:rPr>
          <w:rFonts w:eastAsia="Lucida Sans Unicode"/>
          <w:b/>
          <w:kern w:val="2"/>
          <w:sz w:val="22"/>
          <w:szCs w:val="22"/>
          <w:lang w:eastAsia="ar-SA"/>
        </w:rPr>
      </w:pPr>
    </w:p>
    <w:tbl>
      <w:tblPr>
        <w:tblpPr w:leftFromText="141" w:rightFromText="141" w:vertAnchor="text" w:horzAnchor="margin" w:tblpX="-1008" w:tblpY="237"/>
        <w:tblOverlap w:val="never"/>
        <w:tblW w:w="1332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65" w:type="dxa"/>
          <w:right w:w="70" w:type="dxa"/>
        </w:tblCellMar>
        <w:tblLook w:val="04A0" w:firstRow="1" w:lastRow="0" w:firstColumn="1" w:lastColumn="0" w:noHBand="0" w:noVBand="1"/>
      </w:tblPr>
      <w:tblGrid>
        <w:gridCol w:w="421"/>
        <w:gridCol w:w="3543"/>
        <w:gridCol w:w="851"/>
        <w:gridCol w:w="850"/>
        <w:gridCol w:w="993"/>
        <w:gridCol w:w="708"/>
        <w:gridCol w:w="1134"/>
        <w:gridCol w:w="1134"/>
        <w:gridCol w:w="3686"/>
      </w:tblGrid>
      <w:tr w:rsidR="00C67FE2" w:rsidRPr="001561AF" w:rsidTr="003C225A">
        <w:trPr>
          <w:cantSplit/>
          <w:trHeight w:val="447"/>
        </w:trPr>
        <w:tc>
          <w:tcPr>
            <w:tcW w:w="421" w:type="dxa"/>
            <w:tcBorders>
              <w:top w:val="single" w:sz="4" w:space="0" w:color="00000A"/>
              <w:left w:val="single" w:sz="4" w:space="0" w:color="00000A"/>
              <w:bottom w:val="single" w:sz="4" w:space="0" w:color="00000A"/>
              <w:right w:val="single" w:sz="4" w:space="0" w:color="00000A"/>
            </w:tcBorders>
          </w:tcPr>
          <w:p w:rsidR="00C67FE2" w:rsidRPr="001561AF" w:rsidRDefault="00C67FE2" w:rsidP="003C225A">
            <w:pPr>
              <w:jc w:val="center"/>
              <w:rPr>
                <w:rFonts w:eastAsia="Lucida Sans Unicode"/>
                <w:b/>
                <w:sz w:val="18"/>
                <w:szCs w:val="18"/>
                <w:lang w:eastAsia="ar-SA"/>
              </w:rPr>
            </w:pPr>
          </w:p>
          <w:p w:rsidR="00C67FE2" w:rsidRPr="001561AF" w:rsidRDefault="00C67FE2" w:rsidP="003C225A">
            <w:pPr>
              <w:jc w:val="center"/>
              <w:rPr>
                <w:rFonts w:eastAsia="Lucida Sans Unicode"/>
                <w:b/>
                <w:sz w:val="18"/>
                <w:szCs w:val="18"/>
                <w:lang w:eastAsia="ar-SA"/>
              </w:rPr>
            </w:pPr>
          </w:p>
          <w:p w:rsidR="00C67FE2" w:rsidRPr="001561AF" w:rsidRDefault="00C67FE2" w:rsidP="003C225A">
            <w:pPr>
              <w:rPr>
                <w:sz w:val="18"/>
                <w:szCs w:val="18"/>
              </w:rPr>
            </w:pPr>
            <w:r w:rsidRPr="001561AF">
              <w:rPr>
                <w:rFonts w:eastAsia="Lucida Sans Unicode"/>
                <w:b/>
                <w:sz w:val="18"/>
                <w:szCs w:val="18"/>
                <w:lang w:eastAsia="ar-SA"/>
              </w:rPr>
              <w:t>l.p.</w:t>
            </w:r>
          </w:p>
        </w:tc>
        <w:tc>
          <w:tcPr>
            <w:tcW w:w="3543" w:type="dxa"/>
            <w:tcBorders>
              <w:top w:val="single" w:sz="4" w:space="0" w:color="00000A"/>
              <w:left w:val="single" w:sz="4" w:space="0" w:color="00000A"/>
              <w:bottom w:val="single" w:sz="4" w:space="0" w:color="00000A"/>
              <w:right w:val="single" w:sz="4" w:space="0" w:color="00000A"/>
            </w:tcBorders>
          </w:tcPr>
          <w:p w:rsidR="00C67FE2" w:rsidRPr="001561AF" w:rsidRDefault="00C67FE2" w:rsidP="003C225A">
            <w:pPr>
              <w:jc w:val="center"/>
              <w:rPr>
                <w:rFonts w:eastAsia="Lucida Sans Unicode"/>
                <w:b/>
                <w:sz w:val="18"/>
                <w:szCs w:val="18"/>
                <w:lang w:eastAsia="ar-SA"/>
              </w:rPr>
            </w:pPr>
          </w:p>
          <w:p w:rsidR="00C67FE2" w:rsidRPr="001561AF" w:rsidRDefault="00C67FE2" w:rsidP="003C225A">
            <w:pPr>
              <w:jc w:val="center"/>
              <w:rPr>
                <w:sz w:val="18"/>
                <w:szCs w:val="18"/>
              </w:rPr>
            </w:pPr>
            <w:r>
              <w:rPr>
                <w:rFonts w:eastAsia="Lucida Sans Unicode"/>
                <w:b/>
                <w:sz w:val="18"/>
                <w:szCs w:val="18"/>
                <w:lang w:eastAsia="ar-SA"/>
              </w:rPr>
              <w:t>A</w:t>
            </w:r>
            <w:r w:rsidRPr="001561AF">
              <w:rPr>
                <w:rFonts w:eastAsia="Lucida Sans Unicode"/>
                <w:b/>
                <w:sz w:val="18"/>
                <w:szCs w:val="18"/>
                <w:lang w:eastAsia="ar-SA"/>
              </w:rPr>
              <w:t>sortyment</w:t>
            </w:r>
          </w:p>
          <w:p w:rsidR="00C67FE2" w:rsidRPr="001561AF" w:rsidRDefault="00C67FE2" w:rsidP="003C225A">
            <w:pPr>
              <w:jc w:val="center"/>
              <w:rPr>
                <w:sz w:val="18"/>
                <w:szCs w:val="18"/>
              </w:rPr>
            </w:pPr>
            <w:r w:rsidRPr="001561AF">
              <w:rPr>
                <w:rFonts w:eastAsia="Lucida Sans Unicode"/>
                <w:b/>
                <w:sz w:val="18"/>
                <w:szCs w:val="18"/>
                <w:lang w:eastAsia="ar-SA"/>
              </w:rPr>
              <w:t>szczegółowy</w:t>
            </w:r>
          </w:p>
        </w:tc>
        <w:tc>
          <w:tcPr>
            <w:tcW w:w="851" w:type="dxa"/>
            <w:tcBorders>
              <w:top w:val="single" w:sz="4" w:space="0" w:color="00000A"/>
              <w:left w:val="single" w:sz="4" w:space="0" w:color="00000A"/>
              <w:bottom w:val="single" w:sz="4" w:space="0" w:color="00000A"/>
              <w:right w:val="single" w:sz="4" w:space="0" w:color="00000A"/>
            </w:tcBorders>
          </w:tcPr>
          <w:p w:rsidR="00C67FE2" w:rsidRPr="001561AF" w:rsidRDefault="00C67FE2" w:rsidP="003C225A">
            <w:pPr>
              <w:jc w:val="center"/>
              <w:rPr>
                <w:rFonts w:eastAsia="Lucida Sans Unicode"/>
                <w:b/>
                <w:sz w:val="18"/>
                <w:szCs w:val="18"/>
                <w:lang w:eastAsia="ar-SA"/>
              </w:rPr>
            </w:pPr>
          </w:p>
          <w:p w:rsidR="00C67FE2" w:rsidRPr="001561AF" w:rsidRDefault="00C67FE2" w:rsidP="003C225A">
            <w:pPr>
              <w:jc w:val="center"/>
              <w:rPr>
                <w:sz w:val="18"/>
                <w:szCs w:val="18"/>
              </w:rPr>
            </w:pPr>
            <w:r>
              <w:rPr>
                <w:rFonts w:eastAsia="Lucida Sans Unicode"/>
                <w:b/>
                <w:sz w:val="18"/>
                <w:szCs w:val="18"/>
                <w:lang w:eastAsia="ar-SA"/>
              </w:rPr>
              <w:t>J</w:t>
            </w:r>
            <w:r w:rsidRPr="001561AF">
              <w:rPr>
                <w:rFonts w:eastAsia="Lucida Sans Unicode"/>
                <w:b/>
                <w:sz w:val="18"/>
                <w:szCs w:val="18"/>
                <w:lang w:eastAsia="ar-SA"/>
              </w:rPr>
              <w:t>edn. miary</w:t>
            </w:r>
          </w:p>
        </w:tc>
        <w:tc>
          <w:tcPr>
            <w:tcW w:w="850" w:type="dxa"/>
            <w:tcBorders>
              <w:top w:val="single" w:sz="4" w:space="0" w:color="00000A"/>
              <w:left w:val="single" w:sz="4" w:space="0" w:color="00000A"/>
              <w:bottom w:val="single" w:sz="4" w:space="0" w:color="00000A"/>
              <w:right w:val="single" w:sz="4" w:space="0" w:color="00000A"/>
            </w:tcBorders>
          </w:tcPr>
          <w:p w:rsidR="00C67FE2" w:rsidRPr="001561AF" w:rsidRDefault="00C67FE2" w:rsidP="003C225A">
            <w:pPr>
              <w:rPr>
                <w:rFonts w:eastAsia="Lucida Sans Unicode"/>
                <w:b/>
                <w:sz w:val="18"/>
                <w:szCs w:val="18"/>
                <w:lang w:eastAsia="ar-SA"/>
              </w:rPr>
            </w:pPr>
          </w:p>
          <w:p w:rsidR="00C67FE2" w:rsidRPr="001561AF" w:rsidRDefault="00C67FE2" w:rsidP="003C225A">
            <w:pPr>
              <w:jc w:val="center"/>
              <w:rPr>
                <w:sz w:val="18"/>
                <w:szCs w:val="18"/>
              </w:rPr>
            </w:pPr>
            <w:r>
              <w:rPr>
                <w:rFonts w:eastAsia="Lucida Sans Unicode"/>
                <w:b/>
                <w:sz w:val="18"/>
                <w:szCs w:val="18"/>
                <w:lang w:eastAsia="ar-SA"/>
              </w:rPr>
              <w:t>Ilość 24 m-ce</w:t>
            </w:r>
          </w:p>
          <w:p w:rsidR="00C67FE2" w:rsidRPr="001561AF" w:rsidRDefault="00C67FE2" w:rsidP="003C225A">
            <w:pPr>
              <w:jc w:val="center"/>
              <w:rPr>
                <w:sz w:val="18"/>
                <w:szCs w:val="18"/>
              </w:rPr>
            </w:pPr>
          </w:p>
        </w:tc>
        <w:tc>
          <w:tcPr>
            <w:tcW w:w="993" w:type="dxa"/>
            <w:tcBorders>
              <w:top w:val="single" w:sz="4" w:space="0" w:color="00000A"/>
              <w:left w:val="single" w:sz="4" w:space="0" w:color="00000A"/>
              <w:bottom w:val="single" w:sz="4" w:space="0" w:color="00000A"/>
              <w:right w:val="single" w:sz="4" w:space="0" w:color="00000A"/>
            </w:tcBorders>
          </w:tcPr>
          <w:p w:rsidR="00C67FE2" w:rsidRPr="001561AF" w:rsidRDefault="00C67FE2" w:rsidP="003C225A">
            <w:pPr>
              <w:jc w:val="center"/>
              <w:rPr>
                <w:rFonts w:eastAsia="Lucida Sans Unicode"/>
                <w:b/>
                <w:sz w:val="18"/>
                <w:szCs w:val="18"/>
                <w:lang w:eastAsia="ar-SA"/>
              </w:rPr>
            </w:pPr>
          </w:p>
          <w:p w:rsidR="00C67FE2" w:rsidRPr="001561AF" w:rsidRDefault="00C67FE2" w:rsidP="003C225A">
            <w:pPr>
              <w:jc w:val="center"/>
              <w:rPr>
                <w:sz w:val="18"/>
                <w:szCs w:val="18"/>
              </w:rPr>
            </w:pPr>
            <w:r>
              <w:rPr>
                <w:rFonts w:eastAsia="Lucida Sans Unicode"/>
                <w:b/>
                <w:sz w:val="18"/>
                <w:szCs w:val="18"/>
                <w:lang w:eastAsia="ar-SA"/>
              </w:rPr>
              <w:t>C</w:t>
            </w:r>
            <w:r w:rsidRPr="001561AF">
              <w:rPr>
                <w:rFonts w:eastAsia="Lucida Sans Unicode"/>
                <w:b/>
                <w:sz w:val="18"/>
                <w:szCs w:val="18"/>
                <w:lang w:eastAsia="ar-SA"/>
              </w:rPr>
              <w:t>ena  netto</w:t>
            </w:r>
          </w:p>
        </w:tc>
        <w:tc>
          <w:tcPr>
            <w:tcW w:w="708" w:type="dxa"/>
            <w:tcBorders>
              <w:top w:val="single" w:sz="4" w:space="0" w:color="00000A"/>
              <w:left w:val="single" w:sz="4" w:space="0" w:color="00000A"/>
              <w:bottom w:val="single" w:sz="4" w:space="0" w:color="00000A"/>
              <w:right w:val="single" w:sz="4" w:space="0" w:color="00000A"/>
            </w:tcBorders>
          </w:tcPr>
          <w:p w:rsidR="00C67FE2" w:rsidRPr="001561AF" w:rsidRDefault="00C67FE2" w:rsidP="003C225A">
            <w:pPr>
              <w:jc w:val="center"/>
              <w:rPr>
                <w:rFonts w:eastAsia="Lucida Sans Unicode"/>
                <w:b/>
                <w:sz w:val="18"/>
                <w:szCs w:val="18"/>
                <w:lang w:eastAsia="ar-SA"/>
              </w:rPr>
            </w:pPr>
          </w:p>
          <w:p w:rsidR="00C67FE2" w:rsidRDefault="00C67FE2" w:rsidP="003C225A">
            <w:pPr>
              <w:jc w:val="center"/>
              <w:rPr>
                <w:rFonts w:eastAsia="Lucida Sans Unicode"/>
                <w:b/>
                <w:sz w:val="18"/>
                <w:szCs w:val="18"/>
                <w:lang w:eastAsia="ar-SA"/>
              </w:rPr>
            </w:pPr>
            <w:r>
              <w:rPr>
                <w:rFonts w:eastAsia="Lucida Sans Unicode"/>
                <w:b/>
                <w:sz w:val="18"/>
                <w:szCs w:val="18"/>
                <w:lang w:eastAsia="ar-SA"/>
              </w:rPr>
              <w:t>V</w:t>
            </w:r>
            <w:r w:rsidRPr="001561AF">
              <w:rPr>
                <w:rFonts w:eastAsia="Lucida Sans Unicode"/>
                <w:b/>
                <w:sz w:val="18"/>
                <w:szCs w:val="18"/>
                <w:lang w:eastAsia="ar-SA"/>
              </w:rPr>
              <w:t xml:space="preserve">at </w:t>
            </w:r>
          </w:p>
          <w:p w:rsidR="00C67FE2" w:rsidRPr="001561AF" w:rsidRDefault="00C67FE2" w:rsidP="003C225A">
            <w:pPr>
              <w:jc w:val="center"/>
              <w:rPr>
                <w:rFonts w:eastAsia="Lucida Sans Unicode"/>
                <w:b/>
                <w:sz w:val="18"/>
                <w:szCs w:val="18"/>
                <w:lang w:eastAsia="ar-SA"/>
              </w:rPr>
            </w:pPr>
            <w:r w:rsidRPr="001561AF">
              <w:rPr>
                <w:rFonts w:eastAsia="Lucida Sans Unicode"/>
                <w:b/>
                <w:sz w:val="18"/>
                <w:szCs w:val="18"/>
                <w:lang w:eastAsia="ar-SA"/>
              </w:rPr>
              <w:t xml:space="preserve">% </w:t>
            </w:r>
          </w:p>
        </w:tc>
        <w:tc>
          <w:tcPr>
            <w:tcW w:w="1134" w:type="dxa"/>
            <w:tcBorders>
              <w:top w:val="single" w:sz="4" w:space="0" w:color="00000A"/>
              <w:left w:val="single" w:sz="4" w:space="0" w:color="00000A"/>
              <w:bottom w:val="single" w:sz="4" w:space="0" w:color="00000A"/>
              <w:right w:val="single" w:sz="4" w:space="0" w:color="00000A"/>
            </w:tcBorders>
          </w:tcPr>
          <w:p w:rsidR="00C67FE2" w:rsidRPr="001561AF" w:rsidRDefault="00C67FE2" w:rsidP="003C225A">
            <w:pPr>
              <w:jc w:val="center"/>
              <w:rPr>
                <w:rFonts w:eastAsia="Lucida Sans Unicode"/>
                <w:b/>
                <w:sz w:val="18"/>
                <w:szCs w:val="18"/>
                <w:lang w:eastAsia="ar-SA"/>
              </w:rPr>
            </w:pPr>
          </w:p>
          <w:p w:rsidR="00C67FE2" w:rsidRPr="001561AF" w:rsidRDefault="00C67FE2" w:rsidP="003C225A">
            <w:pPr>
              <w:jc w:val="center"/>
              <w:rPr>
                <w:sz w:val="18"/>
                <w:szCs w:val="18"/>
              </w:rPr>
            </w:pPr>
            <w:r>
              <w:rPr>
                <w:rFonts w:eastAsia="Lucida Sans Unicode"/>
                <w:b/>
                <w:sz w:val="18"/>
                <w:szCs w:val="18"/>
                <w:lang w:eastAsia="ar-SA"/>
              </w:rPr>
              <w:t>W</w:t>
            </w:r>
            <w:r w:rsidRPr="001561AF">
              <w:rPr>
                <w:rFonts w:eastAsia="Lucida Sans Unicode"/>
                <w:b/>
                <w:sz w:val="18"/>
                <w:szCs w:val="18"/>
                <w:lang w:eastAsia="ar-SA"/>
              </w:rPr>
              <w:t>artość netto</w:t>
            </w:r>
          </w:p>
        </w:tc>
        <w:tc>
          <w:tcPr>
            <w:tcW w:w="1134" w:type="dxa"/>
            <w:tcBorders>
              <w:top w:val="single" w:sz="4" w:space="0" w:color="00000A"/>
              <w:left w:val="single" w:sz="4" w:space="0" w:color="00000A"/>
              <w:bottom w:val="single" w:sz="4" w:space="0" w:color="00000A"/>
              <w:right w:val="single" w:sz="4" w:space="0" w:color="00000A"/>
            </w:tcBorders>
          </w:tcPr>
          <w:p w:rsidR="00C67FE2" w:rsidRPr="001561AF" w:rsidRDefault="00C67FE2" w:rsidP="003C225A">
            <w:pPr>
              <w:jc w:val="center"/>
              <w:rPr>
                <w:rFonts w:eastAsia="Lucida Sans Unicode"/>
                <w:b/>
                <w:sz w:val="18"/>
                <w:szCs w:val="18"/>
                <w:lang w:eastAsia="ar-SA"/>
              </w:rPr>
            </w:pPr>
          </w:p>
          <w:p w:rsidR="00C67FE2" w:rsidRPr="001561AF" w:rsidRDefault="00C67FE2" w:rsidP="003C225A">
            <w:pPr>
              <w:jc w:val="center"/>
              <w:rPr>
                <w:sz w:val="18"/>
                <w:szCs w:val="18"/>
              </w:rPr>
            </w:pPr>
            <w:r>
              <w:rPr>
                <w:rFonts w:eastAsia="Lucida Sans Unicode"/>
                <w:b/>
                <w:sz w:val="18"/>
                <w:szCs w:val="18"/>
                <w:lang w:eastAsia="ar-SA"/>
              </w:rPr>
              <w:t>W</w:t>
            </w:r>
            <w:r w:rsidRPr="001561AF">
              <w:rPr>
                <w:rFonts w:eastAsia="Lucida Sans Unicode"/>
                <w:b/>
                <w:sz w:val="18"/>
                <w:szCs w:val="18"/>
                <w:lang w:eastAsia="ar-SA"/>
              </w:rPr>
              <w:t>artość brutto</w:t>
            </w:r>
          </w:p>
        </w:tc>
        <w:tc>
          <w:tcPr>
            <w:tcW w:w="3686" w:type="dxa"/>
            <w:tcBorders>
              <w:top w:val="single" w:sz="4" w:space="0" w:color="00000A"/>
              <w:left w:val="single" w:sz="4" w:space="0" w:color="00000A"/>
              <w:bottom w:val="single" w:sz="4" w:space="0" w:color="00000A"/>
              <w:right w:val="single" w:sz="4" w:space="0" w:color="00000A"/>
            </w:tcBorders>
            <w:vAlign w:val="center"/>
            <w:hideMark/>
          </w:tcPr>
          <w:p w:rsidR="00C67FE2" w:rsidRPr="001561AF" w:rsidRDefault="00C67FE2" w:rsidP="003C225A">
            <w:pPr>
              <w:jc w:val="center"/>
              <w:rPr>
                <w:b/>
                <w:sz w:val="18"/>
                <w:szCs w:val="18"/>
              </w:rPr>
            </w:pPr>
          </w:p>
          <w:p w:rsidR="00C67FE2" w:rsidRPr="001561AF" w:rsidRDefault="00C67FE2" w:rsidP="003C225A">
            <w:pPr>
              <w:jc w:val="center"/>
              <w:rPr>
                <w:b/>
                <w:sz w:val="18"/>
                <w:szCs w:val="18"/>
              </w:rPr>
            </w:pPr>
            <w:r>
              <w:rPr>
                <w:b/>
                <w:sz w:val="18"/>
                <w:szCs w:val="18"/>
              </w:rPr>
              <w:t>P</w:t>
            </w:r>
            <w:r w:rsidRPr="001561AF">
              <w:rPr>
                <w:b/>
                <w:sz w:val="18"/>
                <w:szCs w:val="18"/>
              </w:rPr>
              <w:t>roducent i nr katalogowy</w:t>
            </w:r>
          </w:p>
          <w:p w:rsidR="00C67FE2" w:rsidRPr="001561AF" w:rsidRDefault="00C67FE2" w:rsidP="003C225A">
            <w:pPr>
              <w:jc w:val="center"/>
              <w:rPr>
                <w:rFonts w:eastAsia="Lucida Sans Unicode"/>
                <w:b/>
                <w:sz w:val="18"/>
                <w:szCs w:val="18"/>
                <w:lang w:eastAsia="ar-SA"/>
              </w:rPr>
            </w:pPr>
          </w:p>
        </w:tc>
      </w:tr>
      <w:tr w:rsidR="00C67FE2" w:rsidRPr="006835B0" w:rsidTr="003C225A">
        <w:trPr>
          <w:cantSplit/>
          <w:trHeight w:val="472"/>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C67FE2" w:rsidRPr="00352373" w:rsidRDefault="00C67FE2" w:rsidP="003C225A">
            <w:pPr>
              <w:rPr>
                <w:sz w:val="20"/>
              </w:rPr>
            </w:pPr>
            <w:r w:rsidRPr="00352373">
              <w:rPr>
                <w:sz w:val="20"/>
              </w:rPr>
              <w:t>1.</w:t>
            </w:r>
          </w:p>
        </w:tc>
        <w:tc>
          <w:tcPr>
            <w:tcW w:w="3543" w:type="dxa"/>
            <w:tcBorders>
              <w:left w:val="single" w:sz="2" w:space="0" w:color="000000"/>
              <w:bottom w:val="single" w:sz="2" w:space="0" w:color="000000"/>
            </w:tcBorders>
          </w:tcPr>
          <w:p w:rsidR="00C67FE2" w:rsidRPr="006835B0" w:rsidRDefault="00C67FE2" w:rsidP="003C225A">
            <w:pPr>
              <w:rPr>
                <w:rFonts w:ascii="Calibri" w:hAnsi="Calibri" w:cs="Calibri"/>
                <w:sz w:val="22"/>
                <w:szCs w:val="22"/>
              </w:rPr>
            </w:pPr>
            <w:r w:rsidRPr="002747FA">
              <w:rPr>
                <w:sz w:val="22"/>
                <w:szCs w:val="22"/>
                <w:lang w:val="en-US"/>
              </w:rPr>
              <w:t xml:space="preserve">Cewnik balonowy do zmian kompleksowych w tym krętych i zwapniałych  </w:t>
            </w:r>
          </w:p>
        </w:tc>
        <w:tc>
          <w:tcPr>
            <w:tcW w:w="851" w:type="dxa"/>
            <w:tcBorders>
              <w:left w:val="single" w:sz="2" w:space="0" w:color="000000"/>
              <w:bottom w:val="single" w:sz="2" w:space="0" w:color="000000"/>
            </w:tcBorders>
          </w:tcPr>
          <w:p w:rsidR="00C67FE2" w:rsidRPr="006835B0" w:rsidRDefault="00C67FE2" w:rsidP="003C225A">
            <w:pPr>
              <w:jc w:val="center"/>
              <w:rPr>
                <w:rFonts w:ascii="Calibri" w:hAnsi="Calibri" w:cs="Calibri"/>
                <w:sz w:val="22"/>
                <w:szCs w:val="22"/>
              </w:rPr>
            </w:pPr>
            <w:r w:rsidRPr="006835B0">
              <w:rPr>
                <w:sz w:val="22"/>
                <w:szCs w:val="22"/>
              </w:rPr>
              <w:t>szt.</w:t>
            </w:r>
          </w:p>
        </w:tc>
        <w:tc>
          <w:tcPr>
            <w:tcW w:w="850" w:type="dxa"/>
            <w:tcBorders>
              <w:left w:val="single" w:sz="2" w:space="0" w:color="000000"/>
              <w:bottom w:val="single" w:sz="2" w:space="0" w:color="000000"/>
            </w:tcBorders>
          </w:tcPr>
          <w:p w:rsidR="00C67FE2" w:rsidRPr="006835B0" w:rsidRDefault="00C67FE2" w:rsidP="003C225A">
            <w:pPr>
              <w:jc w:val="center"/>
              <w:rPr>
                <w:rFonts w:ascii="Calibri" w:hAnsi="Calibri" w:cs="Calibri"/>
                <w:sz w:val="22"/>
                <w:szCs w:val="22"/>
              </w:rPr>
            </w:pPr>
            <w:r>
              <w:rPr>
                <w:sz w:val="22"/>
                <w:szCs w:val="22"/>
              </w:rPr>
              <w:t>1000</w:t>
            </w:r>
          </w:p>
        </w:tc>
        <w:tc>
          <w:tcPr>
            <w:tcW w:w="993" w:type="dxa"/>
            <w:tcBorders>
              <w:top w:val="single" w:sz="4" w:space="0" w:color="00000A"/>
              <w:left w:val="single" w:sz="4" w:space="0" w:color="00000A"/>
              <w:bottom w:val="single" w:sz="4" w:space="0" w:color="00000A"/>
              <w:right w:val="single" w:sz="4" w:space="0" w:color="00000A"/>
            </w:tcBorders>
          </w:tcPr>
          <w:p w:rsidR="00C67FE2" w:rsidRPr="006835B0" w:rsidRDefault="00C67FE2" w:rsidP="003C225A">
            <w:pPr>
              <w:jc w:val="center"/>
              <w:rPr>
                <w:rFonts w:eastAsia="Lucida Sans Unicode"/>
                <w:b/>
                <w:sz w:val="22"/>
                <w:szCs w:val="22"/>
                <w:lang w:eastAsia="ar-SA"/>
              </w:rPr>
            </w:pPr>
          </w:p>
          <w:p w:rsidR="00C67FE2" w:rsidRPr="006835B0" w:rsidRDefault="00C67FE2" w:rsidP="003C225A">
            <w:pPr>
              <w:jc w:val="center"/>
              <w:rPr>
                <w:rFonts w:eastAsia="Lucida Sans Unicode"/>
                <w:b/>
                <w:sz w:val="22"/>
                <w:szCs w:val="22"/>
                <w:lang w:eastAsia="ar-SA"/>
              </w:rPr>
            </w:pPr>
          </w:p>
        </w:tc>
        <w:tc>
          <w:tcPr>
            <w:tcW w:w="708" w:type="dxa"/>
            <w:tcBorders>
              <w:top w:val="single" w:sz="4" w:space="0" w:color="00000A"/>
              <w:left w:val="single" w:sz="4" w:space="0" w:color="00000A"/>
              <w:bottom w:val="single" w:sz="4" w:space="0" w:color="00000A"/>
              <w:right w:val="single" w:sz="4" w:space="0" w:color="00000A"/>
            </w:tcBorders>
          </w:tcPr>
          <w:p w:rsidR="00C67FE2" w:rsidRPr="006835B0" w:rsidRDefault="00C67FE2" w:rsidP="003C225A">
            <w:pPr>
              <w:jc w:val="center"/>
              <w:rPr>
                <w:rFonts w:eastAsia="Lucida Sans Unicode"/>
                <w:b/>
                <w:sz w:val="22"/>
                <w:szCs w:val="22"/>
                <w:lang w:eastAsia="ar-SA"/>
              </w:rPr>
            </w:pPr>
          </w:p>
        </w:tc>
        <w:tc>
          <w:tcPr>
            <w:tcW w:w="1134" w:type="dxa"/>
            <w:tcBorders>
              <w:top w:val="single" w:sz="4" w:space="0" w:color="00000A"/>
              <w:left w:val="single" w:sz="4" w:space="0" w:color="00000A"/>
              <w:bottom w:val="single" w:sz="4" w:space="0" w:color="00000A"/>
              <w:right w:val="single" w:sz="4" w:space="0" w:color="00000A"/>
            </w:tcBorders>
          </w:tcPr>
          <w:p w:rsidR="00C67FE2" w:rsidRPr="006835B0" w:rsidRDefault="00C67FE2" w:rsidP="003C225A">
            <w:pPr>
              <w:jc w:val="center"/>
              <w:rPr>
                <w:rFonts w:eastAsia="Lucida Sans Unicode"/>
                <w:b/>
                <w:sz w:val="22"/>
                <w:szCs w:val="22"/>
                <w:lang w:eastAsia="ar-SA"/>
              </w:rPr>
            </w:pPr>
          </w:p>
        </w:tc>
        <w:tc>
          <w:tcPr>
            <w:tcW w:w="1134" w:type="dxa"/>
            <w:tcBorders>
              <w:top w:val="single" w:sz="4" w:space="0" w:color="00000A"/>
              <w:left w:val="single" w:sz="4" w:space="0" w:color="00000A"/>
              <w:bottom w:val="single" w:sz="4" w:space="0" w:color="00000A"/>
              <w:right w:val="single" w:sz="4" w:space="0" w:color="00000A"/>
            </w:tcBorders>
          </w:tcPr>
          <w:p w:rsidR="00C67FE2" w:rsidRPr="006835B0" w:rsidRDefault="00C67FE2" w:rsidP="003C225A">
            <w:pPr>
              <w:jc w:val="center"/>
              <w:rPr>
                <w:rFonts w:eastAsia="Lucida Sans Unicode"/>
                <w:b/>
                <w:sz w:val="22"/>
                <w:szCs w:val="22"/>
                <w:lang w:eastAsia="ar-SA"/>
              </w:rPr>
            </w:pPr>
          </w:p>
        </w:tc>
        <w:tc>
          <w:tcPr>
            <w:tcW w:w="3686" w:type="dxa"/>
            <w:tcBorders>
              <w:top w:val="single" w:sz="4" w:space="0" w:color="00000A"/>
              <w:left w:val="single" w:sz="4" w:space="0" w:color="00000A"/>
              <w:bottom w:val="single" w:sz="4" w:space="0" w:color="00000A"/>
              <w:right w:val="single" w:sz="4" w:space="0" w:color="00000A"/>
            </w:tcBorders>
          </w:tcPr>
          <w:p w:rsidR="00C67FE2" w:rsidRPr="006835B0" w:rsidRDefault="00C67FE2" w:rsidP="003C225A">
            <w:pPr>
              <w:jc w:val="center"/>
              <w:rPr>
                <w:rFonts w:eastAsia="Lucida Sans Unicode"/>
                <w:b/>
                <w:sz w:val="22"/>
                <w:szCs w:val="22"/>
                <w:lang w:eastAsia="ar-SA"/>
              </w:rPr>
            </w:pPr>
          </w:p>
        </w:tc>
      </w:tr>
      <w:tr w:rsidR="00C67FE2" w:rsidRPr="00180FE8" w:rsidTr="003C225A">
        <w:trPr>
          <w:cantSplit/>
          <w:trHeight w:val="488"/>
        </w:trPr>
        <w:tc>
          <w:tcPr>
            <w:tcW w:w="7366" w:type="dxa"/>
            <w:gridSpan w:val="6"/>
            <w:tcBorders>
              <w:top w:val="single" w:sz="4" w:space="0" w:color="00000A"/>
              <w:left w:val="single" w:sz="4" w:space="0" w:color="00000A"/>
              <w:bottom w:val="single" w:sz="4" w:space="0" w:color="00000A"/>
              <w:right w:val="single" w:sz="4" w:space="0" w:color="00000A"/>
            </w:tcBorders>
          </w:tcPr>
          <w:p w:rsidR="00C67FE2" w:rsidRPr="00180FE8" w:rsidRDefault="00C67FE2" w:rsidP="003C225A">
            <w:pPr>
              <w:rPr>
                <w:rFonts w:eastAsia="Lucida Sans Unicode"/>
                <w:b/>
                <w:sz w:val="18"/>
                <w:szCs w:val="18"/>
                <w:lang w:eastAsia="ar-SA"/>
              </w:rPr>
            </w:pPr>
          </w:p>
          <w:p w:rsidR="00C67FE2" w:rsidRPr="00180FE8" w:rsidRDefault="00C67FE2" w:rsidP="003C225A">
            <w:pPr>
              <w:jc w:val="right"/>
              <w:rPr>
                <w:rFonts w:eastAsia="Lucida Sans Unicode"/>
                <w:b/>
                <w:sz w:val="18"/>
                <w:szCs w:val="18"/>
                <w:lang w:eastAsia="ar-SA"/>
              </w:rPr>
            </w:pPr>
            <w:r w:rsidRPr="00180FE8">
              <w:rPr>
                <w:rFonts w:eastAsia="Lucida Sans Unicode"/>
                <w:b/>
                <w:sz w:val="18"/>
                <w:szCs w:val="18"/>
                <w:lang w:eastAsia="ar-SA"/>
              </w:rPr>
              <w:t>RAZEM :</w:t>
            </w:r>
          </w:p>
        </w:tc>
        <w:tc>
          <w:tcPr>
            <w:tcW w:w="1134" w:type="dxa"/>
            <w:tcBorders>
              <w:top w:val="single" w:sz="4" w:space="0" w:color="00000A"/>
              <w:left w:val="single" w:sz="4" w:space="0" w:color="00000A"/>
              <w:bottom w:val="single" w:sz="4" w:space="0" w:color="00000A"/>
              <w:right w:val="single" w:sz="4" w:space="0" w:color="00000A"/>
            </w:tcBorders>
          </w:tcPr>
          <w:p w:rsidR="00C67FE2" w:rsidRPr="00180FE8" w:rsidRDefault="00C67FE2" w:rsidP="003C225A">
            <w:pPr>
              <w:jc w:val="center"/>
              <w:rPr>
                <w:rFonts w:eastAsia="Lucida Sans Unicode"/>
                <w:b/>
                <w:sz w:val="18"/>
                <w:szCs w:val="18"/>
                <w:lang w:eastAsia="ar-SA"/>
              </w:rPr>
            </w:pPr>
          </w:p>
        </w:tc>
        <w:tc>
          <w:tcPr>
            <w:tcW w:w="1134" w:type="dxa"/>
            <w:tcBorders>
              <w:top w:val="single" w:sz="4" w:space="0" w:color="00000A"/>
              <w:left w:val="single" w:sz="4" w:space="0" w:color="00000A"/>
              <w:bottom w:val="single" w:sz="4" w:space="0" w:color="00000A"/>
              <w:right w:val="single" w:sz="4" w:space="0" w:color="00000A"/>
            </w:tcBorders>
          </w:tcPr>
          <w:p w:rsidR="00C67FE2" w:rsidRPr="00180FE8" w:rsidRDefault="00C67FE2" w:rsidP="003C225A">
            <w:pPr>
              <w:jc w:val="center"/>
              <w:rPr>
                <w:rFonts w:eastAsia="Lucida Sans Unicode"/>
                <w:b/>
                <w:sz w:val="18"/>
                <w:szCs w:val="18"/>
                <w:lang w:eastAsia="ar-SA"/>
              </w:rPr>
            </w:pPr>
          </w:p>
        </w:tc>
        <w:tc>
          <w:tcPr>
            <w:tcW w:w="3686" w:type="dxa"/>
            <w:tcBorders>
              <w:top w:val="single" w:sz="4" w:space="0" w:color="00000A"/>
              <w:left w:val="single" w:sz="4" w:space="0" w:color="00000A"/>
              <w:bottom w:val="single" w:sz="4" w:space="0" w:color="00000A"/>
              <w:right w:val="single" w:sz="4" w:space="0" w:color="00000A"/>
            </w:tcBorders>
          </w:tcPr>
          <w:p w:rsidR="00C67FE2" w:rsidRPr="00180FE8" w:rsidRDefault="00C67FE2" w:rsidP="003C225A">
            <w:pPr>
              <w:jc w:val="center"/>
              <w:rPr>
                <w:rFonts w:eastAsia="Lucida Sans Unicode"/>
                <w:b/>
                <w:sz w:val="18"/>
                <w:szCs w:val="18"/>
                <w:lang w:eastAsia="ar-SA"/>
              </w:rPr>
            </w:pPr>
          </w:p>
        </w:tc>
      </w:tr>
    </w:tbl>
    <w:p w:rsidR="00C67FE2" w:rsidRDefault="00C67FE2" w:rsidP="00C67FE2">
      <w:pPr>
        <w:overflowPunct/>
        <w:autoSpaceDE/>
        <w:autoSpaceDN/>
        <w:adjustRightInd/>
        <w:textAlignment w:val="auto"/>
        <w:rPr>
          <w:rFonts w:eastAsia="Lucida Sans Unicode"/>
          <w:b/>
          <w:kern w:val="2"/>
          <w:sz w:val="22"/>
          <w:szCs w:val="22"/>
          <w:lang w:eastAsia="ar-SA"/>
        </w:rPr>
      </w:pPr>
    </w:p>
    <w:p w:rsidR="00C67FE2" w:rsidRPr="00850A29" w:rsidRDefault="00C67FE2" w:rsidP="00C67FE2"/>
    <w:p w:rsidR="00C67FE2" w:rsidRPr="00850A29" w:rsidRDefault="00C67FE2" w:rsidP="00C67FE2"/>
    <w:p w:rsidR="00C67FE2" w:rsidRPr="00850A29" w:rsidRDefault="00C67FE2" w:rsidP="00C67FE2"/>
    <w:p w:rsidR="00C67FE2" w:rsidRPr="00850A29" w:rsidRDefault="00C67FE2" w:rsidP="00C67FE2"/>
    <w:p w:rsidR="00C67FE2" w:rsidRPr="00850A29" w:rsidRDefault="00C67FE2" w:rsidP="00C67FE2"/>
    <w:p w:rsidR="00C67FE2" w:rsidRPr="00850A29" w:rsidRDefault="00C67FE2" w:rsidP="00C67FE2"/>
    <w:p w:rsidR="00C67FE2" w:rsidRPr="00850A29" w:rsidRDefault="00C67FE2" w:rsidP="00C67FE2"/>
    <w:p w:rsidR="00C67FE2" w:rsidRPr="00850A29" w:rsidRDefault="00C67FE2" w:rsidP="00C67FE2"/>
    <w:p w:rsidR="00C67FE2" w:rsidRPr="00850A29" w:rsidRDefault="00C67FE2" w:rsidP="00C67FE2"/>
    <w:p w:rsidR="00C67FE2" w:rsidRPr="00F802B8" w:rsidRDefault="00C67FE2" w:rsidP="00C67FE2">
      <w:pPr>
        <w:overflowPunct/>
        <w:autoSpaceDE/>
        <w:autoSpaceDN/>
        <w:adjustRightInd/>
        <w:textAlignment w:val="auto"/>
        <w:rPr>
          <w:rFonts w:eastAsia="Lucida Sans Unicode"/>
          <w:b/>
          <w:kern w:val="2"/>
          <w:sz w:val="22"/>
          <w:szCs w:val="22"/>
          <w:lang w:eastAsia="ar-SA"/>
        </w:rPr>
      </w:pPr>
      <w:r w:rsidRPr="00F802B8">
        <w:rPr>
          <w:rFonts w:eastAsia="Lucida Sans Unicode"/>
          <w:b/>
          <w:kern w:val="2"/>
          <w:sz w:val="22"/>
          <w:szCs w:val="22"/>
          <w:lang w:eastAsia="ar-SA"/>
        </w:rPr>
        <w:t>WYMAGANE PARAMETRY :</w:t>
      </w:r>
    </w:p>
    <w:p w:rsidR="00C67FE2" w:rsidRPr="002747FA" w:rsidRDefault="00C67FE2" w:rsidP="00C67FE2">
      <w:pPr>
        <w:jc w:val="both"/>
        <w:rPr>
          <w:sz w:val="22"/>
          <w:szCs w:val="22"/>
        </w:rPr>
      </w:pPr>
      <w:r w:rsidRPr="002747FA">
        <w:rPr>
          <w:sz w:val="22"/>
          <w:szCs w:val="22"/>
        </w:rPr>
        <w:t xml:space="preserve">Cewnik w systemie Rapid exchange semi compliant </w:t>
      </w:r>
    </w:p>
    <w:p w:rsidR="00C67FE2" w:rsidRPr="002747FA" w:rsidRDefault="00C67FE2" w:rsidP="00C67FE2">
      <w:pPr>
        <w:widowControl/>
        <w:numPr>
          <w:ilvl w:val="0"/>
          <w:numId w:val="33"/>
        </w:numPr>
        <w:overflowPunct/>
        <w:autoSpaceDE/>
        <w:autoSpaceDN/>
        <w:adjustRightInd/>
        <w:jc w:val="both"/>
        <w:textAlignment w:val="auto"/>
        <w:rPr>
          <w:sz w:val="22"/>
          <w:szCs w:val="22"/>
        </w:rPr>
      </w:pPr>
      <w:r w:rsidRPr="002747FA">
        <w:rPr>
          <w:sz w:val="22"/>
          <w:szCs w:val="22"/>
        </w:rPr>
        <w:t xml:space="preserve">Balon wykonany z Nylonu 12 </w:t>
      </w:r>
    </w:p>
    <w:p w:rsidR="00C67FE2" w:rsidRPr="002747FA" w:rsidRDefault="00C67FE2" w:rsidP="00C67FE2">
      <w:pPr>
        <w:widowControl/>
        <w:numPr>
          <w:ilvl w:val="0"/>
          <w:numId w:val="33"/>
        </w:numPr>
        <w:overflowPunct/>
        <w:autoSpaceDE/>
        <w:autoSpaceDN/>
        <w:adjustRightInd/>
        <w:jc w:val="both"/>
        <w:textAlignment w:val="auto"/>
        <w:rPr>
          <w:sz w:val="22"/>
          <w:szCs w:val="22"/>
        </w:rPr>
      </w:pPr>
      <w:r w:rsidRPr="002747FA">
        <w:rPr>
          <w:sz w:val="22"/>
          <w:szCs w:val="22"/>
        </w:rPr>
        <w:t xml:space="preserve">Ciśnienie nominalne  NP. 6 atm,  </w:t>
      </w:r>
    </w:p>
    <w:p w:rsidR="00C67FE2" w:rsidRPr="002747FA" w:rsidRDefault="00C67FE2" w:rsidP="00C67FE2">
      <w:pPr>
        <w:widowControl/>
        <w:numPr>
          <w:ilvl w:val="0"/>
          <w:numId w:val="33"/>
        </w:numPr>
        <w:overflowPunct/>
        <w:autoSpaceDE/>
        <w:autoSpaceDN/>
        <w:adjustRightInd/>
        <w:jc w:val="both"/>
        <w:textAlignment w:val="auto"/>
        <w:rPr>
          <w:sz w:val="22"/>
          <w:szCs w:val="22"/>
        </w:rPr>
      </w:pPr>
      <w:r w:rsidRPr="002747FA">
        <w:rPr>
          <w:sz w:val="22"/>
          <w:szCs w:val="22"/>
        </w:rPr>
        <w:t xml:space="preserve">Znamionowe ciśnienie rozrywające RBP 14 atm (1.00-3.00), 12 atm (3.50-4.00) </w:t>
      </w:r>
    </w:p>
    <w:p w:rsidR="00C67FE2" w:rsidRPr="002747FA" w:rsidRDefault="00C67FE2" w:rsidP="00C67FE2">
      <w:pPr>
        <w:widowControl/>
        <w:numPr>
          <w:ilvl w:val="0"/>
          <w:numId w:val="33"/>
        </w:numPr>
        <w:overflowPunct/>
        <w:autoSpaceDE/>
        <w:autoSpaceDN/>
        <w:adjustRightInd/>
        <w:jc w:val="both"/>
        <w:textAlignment w:val="auto"/>
        <w:rPr>
          <w:sz w:val="22"/>
          <w:szCs w:val="22"/>
        </w:rPr>
      </w:pPr>
      <w:r w:rsidRPr="002747FA">
        <w:rPr>
          <w:sz w:val="22"/>
          <w:szCs w:val="22"/>
        </w:rPr>
        <w:t xml:space="preserve">Profil wejściowy 0.41 mm dla 1.00-1.50 mm; 0.43 dla pozostałych średnic, </w:t>
      </w:r>
    </w:p>
    <w:p w:rsidR="00C67FE2" w:rsidRPr="002747FA" w:rsidRDefault="00C67FE2" w:rsidP="00C67FE2">
      <w:pPr>
        <w:widowControl/>
        <w:numPr>
          <w:ilvl w:val="0"/>
          <w:numId w:val="33"/>
        </w:numPr>
        <w:overflowPunct/>
        <w:autoSpaceDE/>
        <w:autoSpaceDN/>
        <w:adjustRightInd/>
        <w:jc w:val="both"/>
        <w:textAlignment w:val="auto"/>
        <w:rPr>
          <w:sz w:val="22"/>
          <w:szCs w:val="22"/>
        </w:rPr>
      </w:pPr>
      <w:r w:rsidRPr="002747FA">
        <w:rPr>
          <w:sz w:val="22"/>
          <w:szCs w:val="22"/>
        </w:rPr>
        <w:t xml:space="preserve">Profil przejścia 0.023” (0.58mm) dla średnicy 1.00mm </w:t>
      </w:r>
    </w:p>
    <w:p w:rsidR="00C67FE2" w:rsidRPr="002747FA" w:rsidRDefault="00C67FE2" w:rsidP="00C67FE2">
      <w:pPr>
        <w:widowControl/>
        <w:numPr>
          <w:ilvl w:val="0"/>
          <w:numId w:val="33"/>
        </w:numPr>
        <w:overflowPunct/>
        <w:autoSpaceDE/>
        <w:autoSpaceDN/>
        <w:adjustRightInd/>
        <w:jc w:val="both"/>
        <w:textAlignment w:val="auto"/>
        <w:rPr>
          <w:sz w:val="22"/>
          <w:szCs w:val="22"/>
        </w:rPr>
      </w:pPr>
      <w:r w:rsidRPr="002747FA">
        <w:rPr>
          <w:sz w:val="22"/>
          <w:szCs w:val="22"/>
        </w:rPr>
        <w:t xml:space="preserve">Balony 1.00-2.00 dwukrotnie składane, pozostałe trzykrotnie, </w:t>
      </w:r>
    </w:p>
    <w:p w:rsidR="00C67FE2" w:rsidRPr="002747FA" w:rsidRDefault="00C67FE2" w:rsidP="00C67FE2">
      <w:pPr>
        <w:widowControl/>
        <w:numPr>
          <w:ilvl w:val="0"/>
          <w:numId w:val="33"/>
        </w:numPr>
        <w:overflowPunct/>
        <w:autoSpaceDE/>
        <w:autoSpaceDN/>
        <w:adjustRightInd/>
        <w:jc w:val="both"/>
        <w:textAlignment w:val="auto"/>
        <w:rPr>
          <w:sz w:val="22"/>
          <w:szCs w:val="22"/>
        </w:rPr>
      </w:pPr>
      <w:r w:rsidRPr="002747FA">
        <w:rPr>
          <w:sz w:val="22"/>
          <w:szCs w:val="22"/>
        </w:rPr>
        <w:t xml:space="preserve">Shaft proksymalny 0.64 mm, środkowy 0.84, dystalny dla 1.00-1.50 taperowany 0.79-0.89 dla 2.00-4.00 0.87mm </w:t>
      </w:r>
    </w:p>
    <w:p w:rsidR="00C67FE2" w:rsidRPr="002747FA" w:rsidRDefault="00C67FE2" w:rsidP="00C67FE2">
      <w:pPr>
        <w:widowControl/>
        <w:numPr>
          <w:ilvl w:val="0"/>
          <w:numId w:val="33"/>
        </w:numPr>
        <w:overflowPunct/>
        <w:autoSpaceDE/>
        <w:autoSpaceDN/>
        <w:adjustRightInd/>
        <w:jc w:val="both"/>
        <w:textAlignment w:val="auto"/>
        <w:rPr>
          <w:sz w:val="22"/>
          <w:szCs w:val="22"/>
        </w:rPr>
      </w:pPr>
      <w:r w:rsidRPr="002747FA">
        <w:rPr>
          <w:sz w:val="22"/>
          <w:szCs w:val="22"/>
        </w:rPr>
        <w:t xml:space="preserve">Długość użytkowa 145 cm </w:t>
      </w:r>
    </w:p>
    <w:p w:rsidR="00C67FE2" w:rsidRPr="002747FA" w:rsidRDefault="00C67FE2" w:rsidP="00C67FE2">
      <w:pPr>
        <w:widowControl/>
        <w:numPr>
          <w:ilvl w:val="0"/>
          <w:numId w:val="33"/>
        </w:numPr>
        <w:overflowPunct/>
        <w:autoSpaceDE/>
        <w:autoSpaceDN/>
        <w:adjustRightInd/>
        <w:jc w:val="both"/>
        <w:textAlignment w:val="auto"/>
        <w:rPr>
          <w:sz w:val="22"/>
          <w:szCs w:val="22"/>
        </w:rPr>
      </w:pPr>
      <w:r w:rsidRPr="002747FA">
        <w:rPr>
          <w:sz w:val="22"/>
          <w:szCs w:val="22"/>
        </w:rPr>
        <w:t xml:space="preserve">Długość odcinka RX 25 cm, </w:t>
      </w:r>
    </w:p>
    <w:p w:rsidR="00C67FE2" w:rsidRPr="002747FA" w:rsidRDefault="00C67FE2" w:rsidP="00C67FE2">
      <w:pPr>
        <w:widowControl/>
        <w:numPr>
          <w:ilvl w:val="0"/>
          <w:numId w:val="33"/>
        </w:numPr>
        <w:overflowPunct/>
        <w:autoSpaceDE/>
        <w:autoSpaceDN/>
        <w:adjustRightInd/>
        <w:jc w:val="both"/>
        <w:textAlignment w:val="auto"/>
        <w:rPr>
          <w:sz w:val="22"/>
          <w:szCs w:val="22"/>
        </w:rPr>
      </w:pPr>
      <w:r w:rsidRPr="002747FA">
        <w:rPr>
          <w:sz w:val="22"/>
          <w:szCs w:val="22"/>
        </w:rPr>
        <w:t xml:space="preserve">Markery głębokości na 90 i 100 cm od dystalnego brzegu </w:t>
      </w:r>
    </w:p>
    <w:p w:rsidR="00C67FE2" w:rsidRPr="002747FA" w:rsidRDefault="00C67FE2" w:rsidP="00C67FE2">
      <w:pPr>
        <w:widowControl/>
        <w:numPr>
          <w:ilvl w:val="0"/>
          <w:numId w:val="33"/>
        </w:numPr>
        <w:overflowPunct/>
        <w:autoSpaceDE/>
        <w:autoSpaceDN/>
        <w:adjustRightInd/>
        <w:jc w:val="both"/>
        <w:textAlignment w:val="auto"/>
        <w:rPr>
          <w:sz w:val="22"/>
          <w:szCs w:val="22"/>
        </w:rPr>
      </w:pPr>
      <w:r w:rsidRPr="002747FA">
        <w:rPr>
          <w:sz w:val="22"/>
          <w:szCs w:val="22"/>
        </w:rPr>
        <w:t xml:space="preserve">Markery RTG Pt/Ir 1 dla balonów 1.00-1.50, 2 markery dla pozostałych średnic </w:t>
      </w:r>
    </w:p>
    <w:p w:rsidR="00C67FE2" w:rsidRPr="002747FA" w:rsidRDefault="00C67FE2" w:rsidP="00C67FE2">
      <w:pPr>
        <w:widowControl/>
        <w:numPr>
          <w:ilvl w:val="0"/>
          <w:numId w:val="33"/>
        </w:numPr>
        <w:overflowPunct/>
        <w:autoSpaceDE/>
        <w:autoSpaceDN/>
        <w:adjustRightInd/>
        <w:jc w:val="both"/>
        <w:textAlignment w:val="auto"/>
        <w:rPr>
          <w:sz w:val="22"/>
          <w:szCs w:val="22"/>
        </w:rPr>
      </w:pPr>
      <w:r w:rsidRPr="002747FA">
        <w:rPr>
          <w:sz w:val="22"/>
          <w:szCs w:val="22"/>
        </w:rPr>
        <w:t xml:space="preserve">Kompatybilne z cewnikami 4 Fr i prowadnikiem 0.014” </w:t>
      </w:r>
    </w:p>
    <w:p w:rsidR="00C67FE2" w:rsidRPr="002747FA" w:rsidRDefault="00C67FE2" w:rsidP="00C67FE2">
      <w:pPr>
        <w:widowControl/>
        <w:numPr>
          <w:ilvl w:val="0"/>
          <w:numId w:val="33"/>
        </w:numPr>
        <w:overflowPunct/>
        <w:autoSpaceDE/>
        <w:autoSpaceDN/>
        <w:adjustRightInd/>
        <w:jc w:val="both"/>
        <w:textAlignment w:val="auto"/>
        <w:rPr>
          <w:sz w:val="22"/>
          <w:szCs w:val="22"/>
        </w:rPr>
      </w:pPr>
      <w:r w:rsidRPr="002747FA">
        <w:rPr>
          <w:sz w:val="22"/>
          <w:szCs w:val="22"/>
        </w:rPr>
        <w:t>Pokrycie hydrofilne na dystalnym shaft`cie</w:t>
      </w:r>
    </w:p>
    <w:p w:rsidR="00C67FE2" w:rsidRPr="002747FA" w:rsidRDefault="00C67FE2" w:rsidP="00C67FE2">
      <w:pPr>
        <w:widowControl/>
        <w:numPr>
          <w:ilvl w:val="0"/>
          <w:numId w:val="33"/>
        </w:numPr>
        <w:overflowPunct/>
        <w:autoSpaceDE/>
        <w:autoSpaceDN/>
        <w:adjustRightInd/>
        <w:jc w:val="both"/>
        <w:textAlignment w:val="auto"/>
        <w:rPr>
          <w:sz w:val="22"/>
          <w:szCs w:val="22"/>
        </w:rPr>
      </w:pPr>
      <w:r w:rsidRPr="002747FA">
        <w:rPr>
          <w:sz w:val="22"/>
          <w:szCs w:val="22"/>
        </w:rPr>
        <w:t>Dostępne długości: 5, 10, 15, 20, 30, 40 mm</w:t>
      </w:r>
    </w:p>
    <w:p w:rsidR="00C67FE2" w:rsidRPr="00850A29" w:rsidRDefault="00C67FE2" w:rsidP="00C67FE2"/>
    <w:p w:rsidR="00C67FE2" w:rsidRDefault="00C67FE2" w:rsidP="00C67FE2"/>
    <w:p w:rsidR="00C67FE2" w:rsidRDefault="00C67FE2" w:rsidP="00C67FE2"/>
    <w:p w:rsidR="00C67FE2" w:rsidRDefault="00C67FE2" w:rsidP="00C67FE2"/>
    <w:p w:rsidR="00C67FE2" w:rsidRDefault="00C67FE2" w:rsidP="00C67FE2"/>
    <w:p w:rsidR="00C67FE2" w:rsidRPr="005E07DC" w:rsidRDefault="00C67FE2" w:rsidP="00C67FE2">
      <w:pPr>
        <w:rPr>
          <w:sz w:val="22"/>
          <w:szCs w:val="22"/>
        </w:rPr>
      </w:pPr>
      <w:r w:rsidRPr="005E07DC">
        <w:rPr>
          <w:b/>
          <w:bCs/>
          <w:sz w:val="22"/>
          <w:szCs w:val="22"/>
        </w:rPr>
        <w:t>Pakiet nr 11</w:t>
      </w:r>
      <w:r w:rsidRPr="005E07DC">
        <w:rPr>
          <w:sz w:val="22"/>
          <w:szCs w:val="22"/>
        </w:rPr>
        <w:t xml:space="preserve"> </w:t>
      </w:r>
    </w:p>
    <w:p w:rsidR="00C67FE2" w:rsidRDefault="00C67FE2" w:rsidP="00C67FE2">
      <w:pPr>
        <w:overflowPunct/>
        <w:autoSpaceDE/>
        <w:autoSpaceDN/>
        <w:adjustRightInd/>
        <w:textAlignment w:val="auto"/>
        <w:rPr>
          <w:rFonts w:eastAsia="Lucida Sans Unicode"/>
          <w:b/>
          <w:kern w:val="2"/>
          <w:sz w:val="22"/>
          <w:szCs w:val="22"/>
          <w:lang w:eastAsia="ar-SA"/>
        </w:rPr>
      </w:pPr>
      <w:r>
        <w:rPr>
          <w:sz w:val="22"/>
          <w:szCs w:val="22"/>
        </w:rPr>
        <w:t>Cewniki</w:t>
      </w:r>
      <w:r w:rsidRPr="005E07DC">
        <w:rPr>
          <w:sz w:val="22"/>
          <w:szCs w:val="22"/>
        </w:rPr>
        <w:t xml:space="preserve"> balonowe NC do PCI</w:t>
      </w:r>
    </w:p>
    <w:p w:rsidR="00C67FE2" w:rsidRDefault="00C67FE2" w:rsidP="00C67FE2">
      <w:pPr>
        <w:overflowPunct/>
        <w:autoSpaceDE/>
        <w:autoSpaceDN/>
        <w:adjustRightInd/>
        <w:textAlignment w:val="auto"/>
        <w:rPr>
          <w:rFonts w:eastAsia="Lucida Sans Unicode"/>
          <w:b/>
          <w:kern w:val="2"/>
          <w:sz w:val="22"/>
          <w:szCs w:val="22"/>
          <w:lang w:eastAsia="ar-SA"/>
        </w:rPr>
      </w:pPr>
    </w:p>
    <w:tbl>
      <w:tblPr>
        <w:tblpPr w:leftFromText="141" w:rightFromText="141" w:vertAnchor="text" w:horzAnchor="margin" w:tblpX="-1008" w:tblpY="237"/>
        <w:tblOverlap w:val="never"/>
        <w:tblW w:w="1332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65" w:type="dxa"/>
          <w:right w:w="70" w:type="dxa"/>
        </w:tblCellMar>
        <w:tblLook w:val="04A0" w:firstRow="1" w:lastRow="0" w:firstColumn="1" w:lastColumn="0" w:noHBand="0" w:noVBand="1"/>
      </w:tblPr>
      <w:tblGrid>
        <w:gridCol w:w="421"/>
        <w:gridCol w:w="3543"/>
        <w:gridCol w:w="851"/>
        <w:gridCol w:w="850"/>
        <w:gridCol w:w="993"/>
        <w:gridCol w:w="708"/>
        <w:gridCol w:w="1134"/>
        <w:gridCol w:w="1134"/>
        <w:gridCol w:w="3686"/>
      </w:tblGrid>
      <w:tr w:rsidR="00C67FE2" w:rsidRPr="001561AF" w:rsidTr="003C225A">
        <w:trPr>
          <w:cantSplit/>
          <w:trHeight w:val="447"/>
        </w:trPr>
        <w:tc>
          <w:tcPr>
            <w:tcW w:w="421" w:type="dxa"/>
            <w:tcBorders>
              <w:top w:val="single" w:sz="4" w:space="0" w:color="00000A"/>
              <w:left w:val="single" w:sz="4" w:space="0" w:color="00000A"/>
              <w:bottom w:val="single" w:sz="4" w:space="0" w:color="00000A"/>
              <w:right w:val="single" w:sz="4" w:space="0" w:color="00000A"/>
            </w:tcBorders>
          </w:tcPr>
          <w:p w:rsidR="00C67FE2" w:rsidRPr="001561AF" w:rsidRDefault="00C67FE2" w:rsidP="003C225A">
            <w:pPr>
              <w:jc w:val="center"/>
              <w:rPr>
                <w:rFonts w:eastAsia="Lucida Sans Unicode"/>
                <w:b/>
                <w:sz w:val="18"/>
                <w:szCs w:val="18"/>
                <w:lang w:eastAsia="ar-SA"/>
              </w:rPr>
            </w:pPr>
          </w:p>
          <w:p w:rsidR="00C67FE2" w:rsidRPr="001561AF" w:rsidRDefault="00C67FE2" w:rsidP="003C225A">
            <w:pPr>
              <w:jc w:val="center"/>
              <w:rPr>
                <w:rFonts w:eastAsia="Lucida Sans Unicode"/>
                <w:b/>
                <w:sz w:val="18"/>
                <w:szCs w:val="18"/>
                <w:lang w:eastAsia="ar-SA"/>
              </w:rPr>
            </w:pPr>
          </w:p>
          <w:p w:rsidR="00C67FE2" w:rsidRPr="001561AF" w:rsidRDefault="00C67FE2" w:rsidP="003C225A">
            <w:pPr>
              <w:rPr>
                <w:sz w:val="18"/>
                <w:szCs w:val="18"/>
              </w:rPr>
            </w:pPr>
            <w:r w:rsidRPr="001561AF">
              <w:rPr>
                <w:rFonts w:eastAsia="Lucida Sans Unicode"/>
                <w:b/>
                <w:sz w:val="18"/>
                <w:szCs w:val="18"/>
                <w:lang w:eastAsia="ar-SA"/>
              </w:rPr>
              <w:t>l.p.</w:t>
            </w:r>
          </w:p>
        </w:tc>
        <w:tc>
          <w:tcPr>
            <w:tcW w:w="3543" w:type="dxa"/>
            <w:tcBorders>
              <w:top w:val="single" w:sz="4" w:space="0" w:color="00000A"/>
              <w:left w:val="single" w:sz="4" w:space="0" w:color="00000A"/>
              <w:bottom w:val="single" w:sz="4" w:space="0" w:color="00000A"/>
              <w:right w:val="single" w:sz="4" w:space="0" w:color="00000A"/>
            </w:tcBorders>
          </w:tcPr>
          <w:p w:rsidR="00C67FE2" w:rsidRPr="001561AF" w:rsidRDefault="00C67FE2" w:rsidP="003C225A">
            <w:pPr>
              <w:jc w:val="center"/>
              <w:rPr>
                <w:rFonts w:eastAsia="Lucida Sans Unicode"/>
                <w:b/>
                <w:sz w:val="18"/>
                <w:szCs w:val="18"/>
                <w:lang w:eastAsia="ar-SA"/>
              </w:rPr>
            </w:pPr>
          </w:p>
          <w:p w:rsidR="00C67FE2" w:rsidRPr="001561AF" w:rsidRDefault="00C67FE2" w:rsidP="003C225A">
            <w:pPr>
              <w:jc w:val="center"/>
              <w:rPr>
                <w:sz w:val="18"/>
                <w:szCs w:val="18"/>
              </w:rPr>
            </w:pPr>
            <w:r>
              <w:rPr>
                <w:rFonts w:eastAsia="Lucida Sans Unicode"/>
                <w:b/>
                <w:sz w:val="18"/>
                <w:szCs w:val="18"/>
                <w:lang w:eastAsia="ar-SA"/>
              </w:rPr>
              <w:t>A</w:t>
            </w:r>
            <w:r w:rsidRPr="001561AF">
              <w:rPr>
                <w:rFonts w:eastAsia="Lucida Sans Unicode"/>
                <w:b/>
                <w:sz w:val="18"/>
                <w:szCs w:val="18"/>
                <w:lang w:eastAsia="ar-SA"/>
              </w:rPr>
              <w:t>sortyment</w:t>
            </w:r>
          </w:p>
          <w:p w:rsidR="00C67FE2" w:rsidRPr="001561AF" w:rsidRDefault="00C67FE2" w:rsidP="003C225A">
            <w:pPr>
              <w:jc w:val="center"/>
              <w:rPr>
                <w:sz w:val="18"/>
                <w:szCs w:val="18"/>
              </w:rPr>
            </w:pPr>
            <w:r w:rsidRPr="001561AF">
              <w:rPr>
                <w:rFonts w:eastAsia="Lucida Sans Unicode"/>
                <w:b/>
                <w:sz w:val="18"/>
                <w:szCs w:val="18"/>
                <w:lang w:eastAsia="ar-SA"/>
              </w:rPr>
              <w:t>szczegółowy</w:t>
            </w:r>
          </w:p>
        </w:tc>
        <w:tc>
          <w:tcPr>
            <w:tcW w:w="851" w:type="dxa"/>
            <w:tcBorders>
              <w:top w:val="single" w:sz="4" w:space="0" w:color="00000A"/>
              <w:left w:val="single" w:sz="4" w:space="0" w:color="00000A"/>
              <w:bottom w:val="single" w:sz="4" w:space="0" w:color="00000A"/>
              <w:right w:val="single" w:sz="4" w:space="0" w:color="00000A"/>
            </w:tcBorders>
          </w:tcPr>
          <w:p w:rsidR="00C67FE2" w:rsidRPr="001561AF" w:rsidRDefault="00C67FE2" w:rsidP="003C225A">
            <w:pPr>
              <w:jc w:val="center"/>
              <w:rPr>
                <w:rFonts w:eastAsia="Lucida Sans Unicode"/>
                <w:b/>
                <w:sz w:val="18"/>
                <w:szCs w:val="18"/>
                <w:lang w:eastAsia="ar-SA"/>
              </w:rPr>
            </w:pPr>
          </w:p>
          <w:p w:rsidR="00C67FE2" w:rsidRPr="001561AF" w:rsidRDefault="00C67FE2" w:rsidP="003C225A">
            <w:pPr>
              <w:jc w:val="center"/>
              <w:rPr>
                <w:sz w:val="18"/>
                <w:szCs w:val="18"/>
              </w:rPr>
            </w:pPr>
            <w:r>
              <w:rPr>
                <w:rFonts w:eastAsia="Lucida Sans Unicode"/>
                <w:b/>
                <w:sz w:val="18"/>
                <w:szCs w:val="18"/>
                <w:lang w:eastAsia="ar-SA"/>
              </w:rPr>
              <w:t>J</w:t>
            </w:r>
            <w:r w:rsidRPr="001561AF">
              <w:rPr>
                <w:rFonts w:eastAsia="Lucida Sans Unicode"/>
                <w:b/>
                <w:sz w:val="18"/>
                <w:szCs w:val="18"/>
                <w:lang w:eastAsia="ar-SA"/>
              </w:rPr>
              <w:t>edn. miary</w:t>
            </w:r>
          </w:p>
        </w:tc>
        <w:tc>
          <w:tcPr>
            <w:tcW w:w="850" w:type="dxa"/>
            <w:tcBorders>
              <w:top w:val="single" w:sz="4" w:space="0" w:color="00000A"/>
              <w:left w:val="single" w:sz="4" w:space="0" w:color="00000A"/>
              <w:bottom w:val="single" w:sz="4" w:space="0" w:color="00000A"/>
              <w:right w:val="single" w:sz="4" w:space="0" w:color="00000A"/>
            </w:tcBorders>
          </w:tcPr>
          <w:p w:rsidR="00C67FE2" w:rsidRPr="001561AF" w:rsidRDefault="00C67FE2" w:rsidP="003C225A">
            <w:pPr>
              <w:rPr>
                <w:rFonts w:eastAsia="Lucida Sans Unicode"/>
                <w:b/>
                <w:sz w:val="18"/>
                <w:szCs w:val="18"/>
                <w:lang w:eastAsia="ar-SA"/>
              </w:rPr>
            </w:pPr>
          </w:p>
          <w:p w:rsidR="00C67FE2" w:rsidRPr="001561AF" w:rsidRDefault="00C67FE2" w:rsidP="003C225A">
            <w:pPr>
              <w:jc w:val="center"/>
              <w:rPr>
                <w:sz w:val="18"/>
                <w:szCs w:val="18"/>
              </w:rPr>
            </w:pPr>
            <w:r>
              <w:rPr>
                <w:rFonts w:eastAsia="Lucida Sans Unicode"/>
                <w:b/>
                <w:sz w:val="18"/>
                <w:szCs w:val="18"/>
                <w:lang w:eastAsia="ar-SA"/>
              </w:rPr>
              <w:t>Ilość 24 m-ce</w:t>
            </w:r>
          </w:p>
          <w:p w:rsidR="00C67FE2" w:rsidRPr="001561AF" w:rsidRDefault="00C67FE2" w:rsidP="003C225A">
            <w:pPr>
              <w:jc w:val="center"/>
              <w:rPr>
                <w:sz w:val="18"/>
                <w:szCs w:val="18"/>
              </w:rPr>
            </w:pPr>
          </w:p>
        </w:tc>
        <w:tc>
          <w:tcPr>
            <w:tcW w:w="993" w:type="dxa"/>
            <w:tcBorders>
              <w:top w:val="single" w:sz="4" w:space="0" w:color="00000A"/>
              <w:left w:val="single" w:sz="4" w:space="0" w:color="00000A"/>
              <w:bottom w:val="single" w:sz="4" w:space="0" w:color="00000A"/>
              <w:right w:val="single" w:sz="4" w:space="0" w:color="00000A"/>
            </w:tcBorders>
          </w:tcPr>
          <w:p w:rsidR="00C67FE2" w:rsidRPr="001561AF" w:rsidRDefault="00C67FE2" w:rsidP="003C225A">
            <w:pPr>
              <w:jc w:val="center"/>
              <w:rPr>
                <w:rFonts w:eastAsia="Lucida Sans Unicode"/>
                <w:b/>
                <w:sz w:val="18"/>
                <w:szCs w:val="18"/>
                <w:lang w:eastAsia="ar-SA"/>
              </w:rPr>
            </w:pPr>
          </w:p>
          <w:p w:rsidR="00C67FE2" w:rsidRPr="001561AF" w:rsidRDefault="00C67FE2" w:rsidP="003C225A">
            <w:pPr>
              <w:jc w:val="center"/>
              <w:rPr>
                <w:sz w:val="18"/>
                <w:szCs w:val="18"/>
              </w:rPr>
            </w:pPr>
            <w:r>
              <w:rPr>
                <w:rFonts w:eastAsia="Lucida Sans Unicode"/>
                <w:b/>
                <w:sz w:val="18"/>
                <w:szCs w:val="18"/>
                <w:lang w:eastAsia="ar-SA"/>
              </w:rPr>
              <w:t>C</w:t>
            </w:r>
            <w:r w:rsidRPr="001561AF">
              <w:rPr>
                <w:rFonts w:eastAsia="Lucida Sans Unicode"/>
                <w:b/>
                <w:sz w:val="18"/>
                <w:szCs w:val="18"/>
                <w:lang w:eastAsia="ar-SA"/>
              </w:rPr>
              <w:t>ena  netto</w:t>
            </w:r>
          </w:p>
        </w:tc>
        <w:tc>
          <w:tcPr>
            <w:tcW w:w="708" w:type="dxa"/>
            <w:tcBorders>
              <w:top w:val="single" w:sz="4" w:space="0" w:color="00000A"/>
              <w:left w:val="single" w:sz="4" w:space="0" w:color="00000A"/>
              <w:bottom w:val="single" w:sz="4" w:space="0" w:color="00000A"/>
              <w:right w:val="single" w:sz="4" w:space="0" w:color="00000A"/>
            </w:tcBorders>
          </w:tcPr>
          <w:p w:rsidR="00C67FE2" w:rsidRPr="001561AF" w:rsidRDefault="00C67FE2" w:rsidP="003C225A">
            <w:pPr>
              <w:jc w:val="center"/>
              <w:rPr>
                <w:rFonts w:eastAsia="Lucida Sans Unicode"/>
                <w:b/>
                <w:sz w:val="18"/>
                <w:szCs w:val="18"/>
                <w:lang w:eastAsia="ar-SA"/>
              </w:rPr>
            </w:pPr>
          </w:p>
          <w:p w:rsidR="00C67FE2" w:rsidRDefault="00C67FE2" w:rsidP="003C225A">
            <w:pPr>
              <w:jc w:val="center"/>
              <w:rPr>
                <w:rFonts w:eastAsia="Lucida Sans Unicode"/>
                <w:b/>
                <w:sz w:val="18"/>
                <w:szCs w:val="18"/>
                <w:lang w:eastAsia="ar-SA"/>
              </w:rPr>
            </w:pPr>
            <w:r>
              <w:rPr>
                <w:rFonts w:eastAsia="Lucida Sans Unicode"/>
                <w:b/>
                <w:sz w:val="18"/>
                <w:szCs w:val="18"/>
                <w:lang w:eastAsia="ar-SA"/>
              </w:rPr>
              <w:t>V</w:t>
            </w:r>
            <w:r w:rsidRPr="001561AF">
              <w:rPr>
                <w:rFonts w:eastAsia="Lucida Sans Unicode"/>
                <w:b/>
                <w:sz w:val="18"/>
                <w:szCs w:val="18"/>
                <w:lang w:eastAsia="ar-SA"/>
              </w:rPr>
              <w:t xml:space="preserve">at </w:t>
            </w:r>
          </w:p>
          <w:p w:rsidR="00C67FE2" w:rsidRPr="001561AF" w:rsidRDefault="00C67FE2" w:rsidP="003C225A">
            <w:pPr>
              <w:jc w:val="center"/>
              <w:rPr>
                <w:rFonts w:eastAsia="Lucida Sans Unicode"/>
                <w:b/>
                <w:sz w:val="18"/>
                <w:szCs w:val="18"/>
                <w:lang w:eastAsia="ar-SA"/>
              </w:rPr>
            </w:pPr>
            <w:r w:rsidRPr="001561AF">
              <w:rPr>
                <w:rFonts w:eastAsia="Lucida Sans Unicode"/>
                <w:b/>
                <w:sz w:val="18"/>
                <w:szCs w:val="18"/>
                <w:lang w:eastAsia="ar-SA"/>
              </w:rPr>
              <w:t xml:space="preserve">% </w:t>
            </w:r>
          </w:p>
        </w:tc>
        <w:tc>
          <w:tcPr>
            <w:tcW w:w="1134" w:type="dxa"/>
            <w:tcBorders>
              <w:top w:val="single" w:sz="4" w:space="0" w:color="00000A"/>
              <w:left w:val="single" w:sz="4" w:space="0" w:color="00000A"/>
              <w:bottom w:val="single" w:sz="4" w:space="0" w:color="00000A"/>
              <w:right w:val="single" w:sz="4" w:space="0" w:color="00000A"/>
            </w:tcBorders>
          </w:tcPr>
          <w:p w:rsidR="00C67FE2" w:rsidRPr="001561AF" w:rsidRDefault="00C67FE2" w:rsidP="003C225A">
            <w:pPr>
              <w:jc w:val="center"/>
              <w:rPr>
                <w:rFonts w:eastAsia="Lucida Sans Unicode"/>
                <w:b/>
                <w:sz w:val="18"/>
                <w:szCs w:val="18"/>
                <w:lang w:eastAsia="ar-SA"/>
              </w:rPr>
            </w:pPr>
          </w:p>
          <w:p w:rsidR="00C67FE2" w:rsidRPr="001561AF" w:rsidRDefault="00C67FE2" w:rsidP="003C225A">
            <w:pPr>
              <w:jc w:val="center"/>
              <w:rPr>
                <w:sz w:val="18"/>
                <w:szCs w:val="18"/>
              </w:rPr>
            </w:pPr>
            <w:r>
              <w:rPr>
                <w:rFonts w:eastAsia="Lucida Sans Unicode"/>
                <w:b/>
                <w:sz w:val="18"/>
                <w:szCs w:val="18"/>
                <w:lang w:eastAsia="ar-SA"/>
              </w:rPr>
              <w:t>W</w:t>
            </w:r>
            <w:r w:rsidRPr="001561AF">
              <w:rPr>
                <w:rFonts w:eastAsia="Lucida Sans Unicode"/>
                <w:b/>
                <w:sz w:val="18"/>
                <w:szCs w:val="18"/>
                <w:lang w:eastAsia="ar-SA"/>
              </w:rPr>
              <w:t>artość netto</w:t>
            </w:r>
          </w:p>
        </w:tc>
        <w:tc>
          <w:tcPr>
            <w:tcW w:w="1134" w:type="dxa"/>
            <w:tcBorders>
              <w:top w:val="single" w:sz="4" w:space="0" w:color="00000A"/>
              <w:left w:val="single" w:sz="4" w:space="0" w:color="00000A"/>
              <w:bottom w:val="single" w:sz="4" w:space="0" w:color="00000A"/>
              <w:right w:val="single" w:sz="4" w:space="0" w:color="00000A"/>
            </w:tcBorders>
          </w:tcPr>
          <w:p w:rsidR="00C67FE2" w:rsidRPr="001561AF" w:rsidRDefault="00C67FE2" w:rsidP="003C225A">
            <w:pPr>
              <w:jc w:val="center"/>
              <w:rPr>
                <w:rFonts w:eastAsia="Lucida Sans Unicode"/>
                <w:b/>
                <w:sz w:val="18"/>
                <w:szCs w:val="18"/>
                <w:lang w:eastAsia="ar-SA"/>
              </w:rPr>
            </w:pPr>
          </w:p>
          <w:p w:rsidR="00C67FE2" w:rsidRPr="001561AF" w:rsidRDefault="00C67FE2" w:rsidP="003C225A">
            <w:pPr>
              <w:jc w:val="center"/>
              <w:rPr>
                <w:sz w:val="18"/>
                <w:szCs w:val="18"/>
              </w:rPr>
            </w:pPr>
            <w:r>
              <w:rPr>
                <w:rFonts w:eastAsia="Lucida Sans Unicode"/>
                <w:b/>
                <w:sz w:val="18"/>
                <w:szCs w:val="18"/>
                <w:lang w:eastAsia="ar-SA"/>
              </w:rPr>
              <w:t>W</w:t>
            </w:r>
            <w:r w:rsidRPr="001561AF">
              <w:rPr>
                <w:rFonts w:eastAsia="Lucida Sans Unicode"/>
                <w:b/>
                <w:sz w:val="18"/>
                <w:szCs w:val="18"/>
                <w:lang w:eastAsia="ar-SA"/>
              </w:rPr>
              <w:t>artość brutto</w:t>
            </w:r>
          </w:p>
        </w:tc>
        <w:tc>
          <w:tcPr>
            <w:tcW w:w="3686" w:type="dxa"/>
            <w:tcBorders>
              <w:top w:val="single" w:sz="4" w:space="0" w:color="00000A"/>
              <w:left w:val="single" w:sz="4" w:space="0" w:color="00000A"/>
              <w:bottom w:val="single" w:sz="4" w:space="0" w:color="00000A"/>
              <w:right w:val="single" w:sz="4" w:space="0" w:color="00000A"/>
            </w:tcBorders>
            <w:vAlign w:val="center"/>
            <w:hideMark/>
          </w:tcPr>
          <w:p w:rsidR="00C67FE2" w:rsidRPr="001561AF" w:rsidRDefault="00C67FE2" w:rsidP="003C225A">
            <w:pPr>
              <w:jc w:val="center"/>
              <w:rPr>
                <w:b/>
                <w:sz w:val="18"/>
                <w:szCs w:val="18"/>
              </w:rPr>
            </w:pPr>
          </w:p>
          <w:p w:rsidR="00C67FE2" w:rsidRPr="001561AF" w:rsidRDefault="00C67FE2" w:rsidP="003C225A">
            <w:pPr>
              <w:jc w:val="center"/>
              <w:rPr>
                <w:b/>
                <w:sz w:val="18"/>
                <w:szCs w:val="18"/>
              </w:rPr>
            </w:pPr>
            <w:r>
              <w:rPr>
                <w:b/>
                <w:sz w:val="18"/>
                <w:szCs w:val="18"/>
              </w:rPr>
              <w:t>P</w:t>
            </w:r>
            <w:r w:rsidRPr="001561AF">
              <w:rPr>
                <w:b/>
                <w:sz w:val="18"/>
                <w:szCs w:val="18"/>
              </w:rPr>
              <w:t>roducent i nr katalogowy</w:t>
            </w:r>
          </w:p>
          <w:p w:rsidR="00C67FE2" w:rsidRPr="001561AF" w:rsidRDefault="00C67FE2" w:rsidP="003C225A">
            <w:pPr>
              <w:jc w:val="center"/>
              <w:rPr>
                <w:rFonts w:eastAsia="Lucida Sans Unicode"/>
                <w:b/>
                <w:sz w:val="18"/>
                <w:szCs w:val="18"/>
                <w:lang w:eastAsia="ar-SA"/>
              </w:rPr>
            </w:pPr>
          </w:p>
        </w:tc>
      </w:tr>
      <w:tr w:rsidR="00C67FE2" w:rsidRPr="006835B0" w:rsidTr="003C225A">
        <w:trPr>
          <w:cantSplit/>
          <w:trHeight w:val="472"/>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C67FE2" w:rsidRPr="00352373" w:rsidRDefault="00C67FE2" w:rsidP="003C225A">
            <w:pPr>
              <w:rPr>
                <w:sz w:val="20"/>
              </w:rPr>
            </w:pPr>
            <w:r w:rsidRPr="00352373">
              <w:rPr>
                <w:sz w:val="20"/>
              </w:rPr>
              <w:t>1.</w:t>
            </w:r>
          </w:p>
        </w:tc>
        <w:tc>
          <w:tcPr>
            <w:tcW w:w="3543" w:type="dxa"/>
            <w:tcBorders>
              <w:left w:val="single" w:sz="2" w:space="0" w:color="000000"/>
              <w:bottom w:val="single" w:sz="2" w:space="0" w:color="000000"/>
            </w:tcBorders>
          </w:tcPr>
          <w:p w:rsidR="00C67FE2" w:rsidRPr="006835B0" w:rsidRDefault="00C67FE2" w:rsidP="003C225A">
            <w:pPr>
              <w:rPr>
                <w:rFonts w:ascii="Calibri" w:hAnsi="Calibri" w:cs="Calibri"/>
                <w:sz w:val="22"/>
                <w:szCs w:val="22"/>
              </w:rPr>
            </w:pPr>
            <w:r w:rsidRPr="005E07DC">
              <w:rPr>
                <w:sz w:val="22"/>
                <w:szCs w:val="22"/>
                <w:lang w:val="en-US"/>
              </w:rPr>
              <w:t>Cewniki</w:t>
            </w:r>
            <w:r>
              <w:rPr>
                <w:sz w:val="22"/>
                <w:szCs w:val="22"/>
                <w:lang w:val="en-US"/>
              </w:rPr>
              <w:t xml:space="preserve"> </w:t>
            </w:r>
            <w:r w:rsidRPr="005E07DC">
              <w:rPr>
                <w:sz w:val="22"/>
                <w:szCs w:val="22"/>
                <w:lang w:val="en-US"/>
              </w:rPr>
              <w:t>balonowe NC do PCI</w:t>
            </w:r>
          </w:p>
        </w:tc>
        <w:tc>
          <w:tcPr>
            <w:tcW w:w="851" w:type="dxa"/>
            <w:tcBorders>
              <w:left w:val="single" w:sz="2" w:space="0" w:color="000000"/>
              <w:bottom w:val="single" w:sz="2" w:space="0" w:color="000000"/>
            </w:tcBorders>
          </w:tcPr>
          <w:p w:rsidR="00C67FE2" w:rsidRPr="006835B0" w:rsidRDefault="00C67FE2" w:rsidP="003C225A">
            <w:pPr>
              <w:jc w:val="center"/>
              <w:rPr>
                <w:rFonts w:ascii="Calibri" w:hAnsi="Calibri" w:cs="Calibri"/>
                <w:sz w:val="22"/>
                <w:szCs w:val="22"/>
              </w:rPr>
            </w:pPr>
            <w:r w:rsidRPr="006835B0">
              <w:rPr>
                <w:sz w:val="22"/>
                <w:szCs w:val="22"/>
              </w:rPr>
              <w:t>szt.</w:t>
            </w:r>
          </w:p>
        </w:tc>
        <w:tc>
          <w:tcPr>
            <w:tcW w:w="850" w:type="dxa"/>
            <w:tcBorders>
              <w:left w:val="single" w:sz="2" w:space="0" w:color="000000"/>
              <w:bottom w:val="single" w:sz="2" w:space="0" w:color="000000"/>
            </w:tcBorders>
          </w:tcPr>
          <w:p w:rsidR="00C67FE2" w:rsidRPr="006835B0" w:rsidRDefault="00C67FE2" w:rsidP="003C225A">
            <w:pPr>
              <w:jc w:val="center"/>
              <w:rPr>
                <w:rFonts w:ascii="Calibri" w:hAnsi="Calibri" w:cs="Calibri"/>
                <w:sz w:val="22"/>
                <w:szCs w:val="22"/>
              </w:rPr>
            </w:pPr>
            <w:r>
              <w:rPr>
                <w:sz w:val="22"/>
                <w:szCs w:val="22"/>
              </w:rPr>
              <w:t>2000</w:t>
            </w:r>
          </w:p>
        </w:tc>
        <w:tc>
          <w:tcPr>
            <w:tcW w:w="993" w:type="dxa"/>
            <w:tcBorders>
              <w:top w:val="single" w:sz="4" w:space="0" w:color="00000A"/>
              <w:left w:val="single" w:sz="4" w:space="0" w:color="00000A"/>
              <w:bottom w:val="single" w:sz="4" w:space="0" w:color="00000A"/>
              <w:right w:val="single" w:sz="4" w:space="0" w:color="00000A"/>
            </w:tcBorders>
          </w:tcPr>
          <w:p w:rsidR="00C67FE2" w:rsidRPr="006835B0" w:rsidRDefault="00C67FE2" w:rsidP="003C225A">
            <w:pPr>
              <w:jc w:val="center"/>
              <w:rPr>
                <w:rFonts w:eastAsia="Lucida Sans Unicode"/>
                <w:b/>
                <w:sz w:val="22"/>
                <w:szCs w:val="22"/>
                <w:lang w:eastAsia="ar-SA"/>
              </w:rPr>
            </w:pPr>
          </w:p>
          <w:p w:rsidR="00C67FE2" w:rsidRPr="006835B0" w:rsidRDefault="00C67FE2" w:rsidP="003C225A">
            <w:pPr>
              <w:jc w:val="center"/>
              <w:rPr>
                <w:rFonts w:eastAsia="Lucida Sans Unicode"/>
                <w:b/>
                <w:sz w:val="22"/>
                <w:szCs w:val="22"/>
                <w:lang w:eastAsia="ar-SA"/>
              </w:rPr>
            </w:pPr>
          </w:p>
        </w:tc>
        <w:tc>
          <w:tcPr>
            <w:tcW w:w="708" w:type="dxa"/>
            <w:tcBorders>
              <w:top w:val="single" w:sz="4" w:space="0" w:color="00000A"/>
              <w:left w:val="single" w:sz="4" w:space="0" w:color="00000A"/>
              <w:bottom w:val="single" w:sz="4" w:space="0" w:color="00000A"/>
              <w:right w:val="single" w:sz="4" w:space="0" w:color="00000A"/>
            </w:tcBorders>
          </w:tcPr>
          <w:p w:rsidR="00C67FE2" w:rsidRPr="006835B0" w:rsidRDefault="00C67FE2" w:rsidP="003C225A">
            <w:pPr>
              <w:jc w:val="center"/>
              <w:rPr>
                <w:rFonts w:eastAsia="Lucida Sans Unicode"/>
                <w:b/>
                <w:sz w:val="22"/>
                <w:szCs w:val="22"/>
                <w:lang w:eastAsia="ar-SA"/>
              </w:rPr>
            </w:pPr>
          </w:p>
        </w:tc>
        <w:tc>
          <w:tcPr>
            <w:tcW w:w="1134" w:type="dxa"/>
            <w:tcBorders>
              <w:top w:val="single" w:sz="4" w:space="0" w:color="00000A"/>
              <w:left w:val="single" w:sz="4" w:space="0" w:color="00000A"/>
              <w:bottom w:val="single" w:sz="4" w:space="0" w:color="00000A"/>
              <w:right w:val="single" w:sz="4" w:space="0" w:color="00000A"/>
            </w:tcBorders>
          </w:tcPr>
          <w:p w:rsidR="00C67FE2" w:rsidRPr="006835B0" w:rsidRDefault="00C67FE2" w:rsidP="003C225A">
            <w:pPr>
              <w:jc w:val="center"/>
              <w:rPr>
                <w:rFonts w:eastAsia="Lucida Sans Unicode"/>
                <w:b/>
                <w:sz w:val="22"/>
                <w:szCs w:val="22"/>
                <w:lang w:eastAsia="ar-SA"/>
              </w:rPr>
            </w:pPr>
          </w:p>
        </w:tc>
        <w:tc>
          <w:tcPr>
            <w:tcW w:w="1134" w:type="dxa"/>
            <w:tcBorders>
              <w:top w:val="single" w:sz="4" w:space="0" w:color="00000A"/>
              <w:left w:val="single" w:sz="4" w:space="0" w:color="00000A"/>
              <w:bottom w:val="single" w:sz="4" w:space="0" w:color="00000A"/>
              <w:right w:val="single" w:sz="4" w:space="0" w:color="00000A"/>
            </w:tcBorders>
          </w:tcPr>
          <w:p w:rsidR="00C67FE2" w:rsidRPr="006835B0" w:rsidRDefault="00C67FE2" w:rsidP="003C225A">
            <w:pPr>
              <w:jc w:val="center"/>
              <w:rPr>
                <w:rFonts w:eastAsia="Lucida Sans Unicode"/>
                <w:b/>
                <w:sz w:val="22"/>
                <w:szCs w:val="22"/>
                <w:lang w:eastAsia="ar-SA"/>
              </w:rPr>
            </w:pPr>
          </w:p>
        </w:tc>
        <w:tc>
          <w:tcPr>
            <w:tcW w:w="3686" w:type="dxa"/>
            <w:tcBorders>
              <w:top w:val="single" w:sz="4" w:space="0" w:color="00000A"/>
              <w:left w:val="single" w:sz="4" w:space="0" w:color="00000A"/>
              <w:bottom w:val="single" w:sz="4" w:space="0" w:color="00000A"/>
              <w:right w:val="single" w:sz="4" w:space="0" w:color="00000A"/>
            </w:tcBorders>
          </w:tcPr>
          <w:p w:rsidR="00C67FE2" w:rsidRPr="006835B0" w:rsidRDefault="00C67FE2" w:rsidP="003C225A">
            <w:pPr>
              <w:jc w:val="center"/>
              <w:rPr>
                <w:rFonts w:eastAsia="Lucida Sans Unicode"/>
                <w:b/>
                <w:sz w:val="22"/>
                <w:szCs w:val="22"/>
                <w:lang w:eastAsia="ar-SA"/>
              </w:rPr>
            </w:pPr>
          </w:p>
        </w:tc>
      </w:tr>
      <w:tr w:rsidR="00C67FE2" w:rsidRPr="00180FE8" w:rsidTr="003C225A">
        <w:trPr>
          <w:cantSplit/>
          <w:trHeight w:val="488"/>
        </w:trPr>
        <w:tc>
          <w:tcPr>
            <w:tcW w:w="7366" w:type="dxa"/>
            <w:gridSpan w:val="6"/>
            <w:tcBorders>
              <w:top w:val="single" w:sz="4" w:space="0" w:color="00000A"/>
              <w:left w:val="single" w:sz="4" w:space="0" w:color="00000A"/>
              <w:bottom w:val="single" w:sz="4" w:space="0" w:color="00000A"/>
              <w:right w:val="single" w:sz="4" w:space="0" w:color="00000A"/>
            </w:tcBorders>
          </w:tcPr>
          <w:p w:rsidR="00C67FE2" w:rsidRPr="00180FE8" w:rsidRDefault="00C67FE2" w:rsidP="003C225A">
            <w:pPr>
              <w:rPr>
                <w:rFonts w:eastAsia="Lucida Sans Unicode"/>
                <w:b/>
                <w:sz w:val="18"/>
                <w:szCs w:val="18"/>
                <w:lang w:eastAsia="ar-SA"/>
              </w:rPr>
            </w:pPr>
          </w:p>
          <w:p w:rsidR="00C67FE2" w:rsidRPr="00180FE8" w:rsidRDefault="00C67FE2" w:rsidP="003C225A">
            <w:pPr>
              <w:jc w:val="right"/>
              <w:rPr>
                <w:rFonts w:eastAsia="Lucida Sans Unicode"/>
                <w:b/>
                <w:sz w:val="18"/>
                <w:szCs w:val="18"/>
                <w:lang w:eastAsia="ar-SA"/>
              </w:rPr>
            </w:pPr>
            <w:r w:rsidRPr="00180FE8">
              <w:rPr>
                <w:rFonts w:eastAsia="Lucida Sans Unicode"/>
                <w:b/>
                <w:sz w:val="18"/>
                <w:szCs w:val="18"/>
                <w:lang w:eastAsia="ar-SA"/>
              </w:rPr>
              <w:t>RAZEM :</w:t>
            </w:r>
          </w:p>
        </w:tc>
        <w:tc>
          <w:tcPr>
            <w:tcW w:w="1134" w:type="dxa"/>
            <w:tcBorders>
              <w:top w:val="single" w:sz="4" w:space="0" w:color="00000A"/>
              <w:left w:val="single" w:sz="4" w:space="0" w:color="00000A"/>
              <w:bottom w:val="single" w:sz="4" w:space="0" w:color="00000A"/>
              <w:right w:val="single" w:sz="4" w:space="0" w:color="00000A"/>
            </w:tcBorders>
          </w:tcPr>
          <w:p w:rsidR="00C67FE2" w:rsidRPr="00180FE8" w:rsidRDefault="00C67FE2" w:rsidP="003C225A">
            <w:pPr>
              <w:jc w:val="center"/>
              <w:rPr>
                <w:rFonts w:eastAsia="Lucida Sans Unicode"/>
                <w:b/>
                <w:sz w:val="18"/>
                <w:szCs w:val="18"/>
                <w:lang w:eastAsia="ar-SA"/>
              </w:rPr>
            </w:pPr>
          </w:p>
        </w:tc>
        <w:tc>
          <w:tcPr>
            <w:tcW w:w="1134" w:type="dxa"/>
            <w:tcBorders>
              <w:top w:val="single" w:sz="4" w:space="0" w:color="00000A"/>
              <w:left w:val="single" w:sz="4" w:space="0" w:color="00000A"/>
              <w:bottom w:val="single" w:sz="4" w:space="0" w:color="00000A"/>
              <w:right w:val="single" w:sz="4" w:space="0" w:color="00000A"/>
            </w:tcBorders>
          </w:tcPr>
          <w:p w:rsidR="00C67FE2" w:rsidRPr="00180FE8" w:rsidRDefault="00C67FE2" w:rsidP="003C225A">
            <w:pPr>
              <w:jc w:val="center"/>
              <w:rPr>
                <w:rFonts w:eastAsia="Lucida Sans Unicode"/>
                <w:b/>
                <w:sz w:val="18"/>
                <w:szCs w:val="18"/>
                <w:lang w:eastAsia="ar-SA"/>
              </w:rPr>
            </w:pPr>
          </w:p>
        </w:tc>
        <w:tc>
          <w:tcPr>
            <w:tcW w:w="3686" w:type="dxa"/>
            <w:tcBorders>
              <w:top w:val="single" w:sz="4" w:space="0" w:color="00000A"/>
              <w:left w:val="single" w:sz="4" w:space="0" w:color="00000A"/>
              <w:bottom w:val="single" w:sz="4" w:space="0" w:color="00000A"/>
              <w:right w:val="single" w:sz="4" w:space="0" w:color="00000A"/>
            </w:tcBorders>
          </w:tcPr>
          <w:p w:rsidR="00C67FE2" w:rsidRPr="00180FE8" w:rsidRDefault="00C67FE2" w:rsidP="003C225A">
            <w:pPr>
              <w:jc w:val="center"/>
              <w:rPr>
                <w:rFonts w:eastAsia="Lucida Sans Unicode"/>
                <w:b/>
                <w:sz w:val="18"/>
                <w:szCs w:val="18"/>
                <w:lang w:eastAsia="ar-SA"/>
              </w:rPr>
            </w:pPr>
          </w:p>
        </w:tc>
      </w:tr>
    </w:tbl>
    <w:p w:rsidR="00C67FE2" w:rsidRDefault="00C67FE2" w:rsidP="00C67FE2">
      <w:pPr>
        <w:overflowPunct/>
        <w:autoSpaceDE/>
        <w:autoSpaceDN/>
        <w:adjustRightInd/>
        <w:textAlignment w:val="auto"/>
        <w:rPr>
          <w:rFonts w:eastAsia="Lucida Sans Unicode"/>
          <w:b/>
          <w:kern w:val="2"/>
          <w:sz w:val="22"/>
          <w:szCs w:val="22"/>
          <w:lang w:eastAsia="ar-SA"/>
        </w:rPr>
      </w:pPr>
    </w:p>
    <w:p w:rsidR="00C67FE2" w:rsidRPr="00FE5D6A" w:rsidRDefault="00C67FE2" w:rsidP="00C67FE2">
      <w:pPr>
        <w:overflowPunct/>
        <w:autoSpaceDE/>
        <w:autoSpaceDN/>
        <w:adjustRightInd/>
        <w:jc w:val="both"/>
        <w:textAlignment w:val="auto"/>
        <w:rPr>
          <w:rFonts w:eastAsia="Lucida Sans Unicode"/>
          <w:kern w:val="2"/>
          <w:sz w:val="22"/>
          <w:szCs w:val="22"/>
          <w:lang w:eastAsia="ar-SA"/>
        </w:rPr>
      </w:pPr>
    </w:p>
    <w:p w:rsidR="00C67FE2" w:rsidRDefault="00C67FE2" w:rsidP="00C67FE2">
      <w:pPr>
        <w:overflowPunct/>
        <w:autoSpaceDE/>
        <w:autoSpaceDN/>
        <w:adjustRightInd/>
        <w:textAlignment w:val="auto"/>
        <w:rPr>
          <w:rFonts w:eastAsia="Lucida Sans Unicode"/>
          <w:b/>
          <w:kern w:val="2"/>
          <w:sz w:val="22"/>
          <w:szCs w:val="22"/>
          <w:lang w:eastAsia="ar-SA"/>
        </w:rPr>
      </w:pPr>
    </w:p>
    <w:p w:rsidR="00C67FE2" w:rsidRDefault="00C67FE2" w:rsidP="00C67FE2">
      <w:pPr>
        <w:overflowPunct/>
        <w:autoSpaceDE/>
        <w:autoSpaceDN/>
        <w:adjustRightInd/>
        <w:textAlignment w:val="auto"/>
        <w:rPr>
          <w:rFonts w:eastAsia="Lucida Sans Unicode"/>
          <w:b/>
          <w:kern w:val="2"/>
          <w:sz w:val="22"/>
          <w:szCs w:val="22"/>
          <w:lang w:eastAsia="ar-SA"/>
        </w:rPr>
      </w:pPr>
    </w:p>
    <w:p w:rsidR="00C67FE2" w:rsidRDefault="00C67FE2" w:rsidP="00C67FE2">
      <w:pPr>
        <w:overflowPunct/>
        <w:autoSpaceDE/>
        <w:autoSpaceDN/>
        <w:adjustRightInd/>
        <w:textAlignment w:val="auto"/>
        <w:rPr>
          <w:rFonts w:eastAsia="Lucida Sans Unicode"/>
          <w:b/>
          <w:kern w:val="2"/>
          <w:sz w:val="22"/>
          <w:szCs w:val="22"/>
          <w:lang w:eastAsia="ar-SA"/>
        </w:rPr>
      </w:pPr>
    </w:p>
    <w:p w:rsidR="00C67FE2" w:rsidRDefault="00C67FE2" w:rsidP="00C67FE2">
      <w:pPr>
        <w:overflowPunct/>
        <w:autoSpaceDE/>
        <w:autoSpaceDN/>
        <w:adjustRightInd/>
        <w:textAlignment w:val="auto"/>
        <w:rPr>
          <w:rFonts w:eastAsia="Lucida Sans Unicode"/>
          <w:b/>
          <w:kern w:val="2"/>
          <w:sz w:val="22"/>
          <w:szCs w:val="22"/>
          <w:lang w:eastAsia="ar-SA"/>
        </w:rPr>
      </w:pPr>
    </w:p>
    <w:p w:rsidR="00C67FE2" w:rsidRDefault="00C67FE2" w:rsidP="00C67FE2">
      <w:pPr>
        <w:overflowPunct/>
        <w:autoSpaceDE/>
        <w:autoSpaceDN/>
        <w:adjustRightInd/>
        <w:textAlignment w:val="auto"/>
        <w:rPr>
          <w:rFonts w:eastAsia="Lucida Sans Unicode"/>
          <w:b/>
          <w:kern w:val="2"/>
          <w:sz w:val="22"/>
          <w:szCs w:val="22"/>
          <w:lang w:eastAsia="ar-SA"/>
        </w:rPr>
      </w:pPr>
    </w:p>
    <w:p w:rsidR="00C67FE2" w:rsidRDefault="00C67FE2" w:rsidP="00C67FE2">
      <w:pPr>
        <w:overflowPunct/>
        <w:autoSpaceDE/>
        <w:autoSpaceDN/>
        <w:adjustRightInd/>
        <w:textAlignment w:val="auto"/>
        <w:rPr>
          <w:rFonts w:eastAsia="Lucida Sans Unicode"/>
          <w:b/>
          <w:kern w:val="2"/>
          <w:sz w:val="22"/>
          <w:szCs w:val="22"/>
          <w:lang w:eastAsia="ar-SA"/>
        </w:rPr>
      </w:pPr>
    </w:p>
    <w:p w:rsidR="00C67FE2" w:rsidRDefault="00C67FE2" w:rsidP="00C67FE2">
      <w:pPr>
        <w:overflowPunct/>
        <w:autoSpaceDE/>
        <w:autoSpaceDN/>
        <w:adjustRightInd/>
        <w:textAlignment w:val="auto"/>
        <w:rPr>
          <w:rFonts w:eastAsia="Lucida Sans Unicode"/>
          <w:b/>
          <w:kern w:val="2"/>
          <w:sz w:val="22"/>
          <w:szCs w:val="22"/>
          <w:lang w:eastAsia="ar-SA"/>
        </w:rPr>
      </w:pPr>
    </w:p>
    <w:p w:rsidR="00C67FE2" w:rsidRDefault="00C67FE2" w:rsidP="00C67FE2">
      <w:pPr>
        <w:overflowPunct/>
        <w:autoSpaceDE/>
        <w:autoSpaceDN/>
        <w:adjustRightInd/>
        <w:textAlignment w:val="auto"/>
        <w:rPr>
          <w:rFonts w:eastAsia="Lucida Sans Unicode"/>
          <w:b/>
          <w:kern w:val="2"/>
          <w:sz w:val="22"/>
          <w:szCs w:val="22"/>
          <w:lang w:eastAsia="ar-SA"/>
        </w:rPr>
      </w:pPr>
    </w:p>
    <w:p w:rsidR="00C67FE2" w:rsidRPr="00F802B8" w:rsidRDefault="00C67FE2" w:rsidP="00C67FE2">
      <w:pPr>
        <w:overflowPunct/>
        <w:autoSpaceDE/>
        <w:autoSpaceDN/>
        <w:adjustRightInd/>
        <w:textAlignment w:val="auto"/>
        <w:rPr>
          <w:rFonts w:eastAsia="Lucida Sans Unicode"/>
          <w:b/>
          <w:kern w:val="2"/>
          <w:sz w:val="22"/>
          <w:szCs w:val="22"/>
          <w:lang w:eastAsia="ar-SA"/>
        </w:rPr>
      </w:pPr>
      <w:r w:rsidRPr="00F802B8">
        <w:rPr>
          <w:rFonts w:eastAsia="Lucida Sans Unicode"/>
          <w:b/>
          <w:kern w:val="2"/>
          <w:sz w:val="22"/>
          <w:szCs w:val="22"/>
          <w:lang w:eastAsia="ar-SA"/>
        </w:rPr>
        <w:t>WYMAGANE PARAMETRY :</w:t>
      </w:r>
    </w:p>
    <w:p w:rsidR="00C67FE2" w:rsidRPr="005E07DC" w:rsidRDefault="00C67FE2" w:rsidP="00C67FE2">
      <w:pPr>
        <w:jc w:val="both"/>
        <w:rPr>
          <w:sz w:val="22"/>
          <w:szCs w:val="22"/>
        </w:rPr>
      </w:pPr>
      <w:r w:rsidRPr="005E07DC">
        <w:rPr>
          <w:rFonts w:eastAsia="Arial"/>
          <w:b/>
          <w:color w:val="000000"/>
          <w:sz w:val="32"/>
          <w:szCs w:val="32"/>
        </w:rPr>
        <w:t>·</w:t>
      </w:r>
      <w:r w:rsidRPr="005E07DC">
        <w:rPr>
          <w:sz w:val="22"/>
          <w:szCs w:val="22"/>
        </w:rPr>
        <w:t>cewnik balonowy wysokociśnieniowy najnowszej generacji</w:t>
      </w:r>
    </w:p>
    <w:p w:rsidR="00C67FE2" w:rsidRPr="005E07DC" w:rsidRDefault="00C67FE2" w:rsidP="00C67FE2">
      <w:pPr>
        <w:jc w:val="both"/>
        <w:rPr>
          <w:color w:val="000000"/>
          <w:sz w:val="22"/>
          <w:szCs w:val="22"/>
        </w:rPr>
      </w:pPr>
      <w:r w:rsidRPr="005E07DC">
        <w:rPr>
          <w:rFonts w:eastAsia="Arial"/>
          <w:b/>
          <w:color w:val="000000"/>
          <w:sz w:val="32"/>
          <w:szCs w:val="32"/>
        </w:rPr>
        <w:t>·</w:t>
      </w:r>
      <w:r w:rsidRPr="005E07DC">
        <w:rPr>
          <w:sz w:val="22"/>
          <w:szCs w:val="22"/>
        </w:rPr>
        <w:t>średnica szaftu:1.9 fr (0.63 mm) proksymalnie, 2.5 fr (0.84 mm) w części środkowej, 2.6 fr (0.86 mm) dystalnie</w:t>
      </w:r>
    </w:p>
    <w:p w:rsidR="00C67FE2" w:rsidRPr="005E07DC" w:rsidRDefault="00C67FE2" w:rsidP="00C67FE2">
      <w:pPr>
        <w:jc w:val="both"/>
        <w:rPr>
          <w:color w:val="000000"/>
          <w:sz w:val="22"/>
          <w:szCs w:val="22"/>
        </w:rPr>
      </w:pPr>
      <w:r w:rsidRPr="005E07DC">
        <w:rPr>
          <w:rFonts w:eastAsia="Arial"/>
          <w:b/>
          <w:color w:val="000000"/>
          <w:sz w:val="32"/>
          <w:szCs w:val="32"/>
        </w:rPr>
        <w:t>·</w:t>
      </w:r>
      <w:r w:rsidRPr="005E07DC">
        <w:rPr>
          <w:color w:val="000000"/>
          <w:sz w:val="22"/>
          <w:szCs w:val="22"/>
        </w:rPr>
        <w:t>długość użytkowa 145 cm</w:t>
      </w:r>
    </w:p>
    <w:p w:rsidR="00C67FE2" w:rsidRPr="005E07DC" w:rsidRDefault="00C67FE2" w:rsidP="00C67FE2">
      <w:pPr>
        <w:jc w:val="both"/>
        <w:rPr>
          <w:sz w:val="22"/>
          <w:szCs w:val="22"/>
        </w:rPr>
      </w:pPr>
      <w:r w:rsidRPr="005E07DC">
        <w:rPr>
          <w:rFonts w:eastAsia="Arial"/>
          <w:b/>
          <w:color w:val="000000"/>
          <w:sz w:val="32"/>
          <w:szCs w:val="32"/>
        </w:rPr>
        <w:t>·</w:t>
      </w:r>
      <w:r w:rsidRPr="005E07DC">
        <w:rPr>
          <w:color w:val="000000"/>
          <w:sz w:val="22"/>
          <w:szCs w:val="22"/>
        </w:rPr>
        <w:t>podwójny marker balonu</w:t>
      </w:r>
    </w:p>
    <w:p w:rsidR="00C67FE2" w:rsidRPr="005E07DC" w:rsidRDefault="00C67FE2" w:rsidP="00C67FE2">
      <w:pPr>
        <w:jc w:val="both"/>
        <w:rPr>
          <w:color w:val="000000"/>
          <w:sz w:val="22"/>
          <w:szCs w:val="22"/>
        </w:rPr>
      </w:pPr>
      <w:r w:rsidRPr="005E07DC">
        <w:rPr>
          <w:rFonts w:eastAsia="Arial"/>
          <w:b/>
          <w:color w:val="000000"/>
          <w:sz w:val="32"/>
          <w:szCs w:val="32"/>
        </w:rPr>
        <w:t>·</w:t>
      </w:r>
      <w:r>
        <w:rPr>
          <w:sz w:val="22"/>
          <w:szCs w:val="22"/>
        </w:rPr>
        <w:t>k</w:t>
      </w:r>
      <w:r w:rsidRPr="005E07DC">
        <w:rPr>
          <w:sz w:val="22"/>
          <w:szCs w:val="22"/>
        </w:rPr>
        <w:t>rótkie i zaokrąglone ramiona balonu (zaledwie 3.0 mm długości) gwarantują b</w:t>
      </w:r>
      <w:r>
        <w:rPr>
          <w:sz w:val="22"/>
          <w:szCs w:val="22"/>
        </w:rPr>
        <w:t xml:space="preserve">ezpieczeństwo dzięki precyzji, </w:t>
      </w:r>
      <w:r w:rsidRPr="005E07DC">
        <w:rPr>
          <w:sz w:val="22"/>
          <w:szCs w:val="22"/>
        </w:rPr>
        <w:t xml:space="preserve">precyzyjne działanie balonu tylko w obrębie zmiany chorobowej </w:t>
      </w:r>
    </w:p>
    <w:p w:rsidR="00C67FE2" w:rsidRPr="005E07DC" w:rsidRDefault="00C67FE2" w:rsidP="00C67FE2">
      <w:pPr>
        <w:jc w:val="both"/>
        <w:rPr>
          <w:color w:val="000000"/>
          <w:sz w:val="22"/>
          <w:szCs w:val="22"/>
        </w:rPr>
      </w:pPr>
      <w:r w:rsidRPr="005E07DC">
        <w:rPr>
          <w:rFonts w:eastAsia="Arial"/>
          <w:b/>
          <w:color w:val="000000"/>
          <w:sz w:val="32"/>
          <w:szCs w:val="32"/>
        </w:rPr>
        <w:t>·</w:t>
      </w:r>
      <w:r w:rsidRPr="005E07DC">
        <w:rPr>
          <w:color w:val="000000"/>
          <w:sz w:val="22"/>
          <w:szCs w:val="22"/>
        </w:rPr>
        <w:t>ciśnienie nominalne 12 atm (1216 kpa), rbp 22 atm dla 2.0-4.0 mm i 20 atm dla 4.5-5.0 mm</w:t>
      </w:r>
    </w:p>
    <w:p w:rsidR="00C67FE2" w:rsidRPr="005E07DC" w:rsidRDefault="00C67FE2" w:rsidP="00C67FE2">
      <w:pPr>
        <w:jc w:val="both"/>
        <w:rPr>
          <w:color w:val="000000"/>
          <w:sz w:val="22"/>
          <w:szCs w:val="22"/>
        </w:rPr>
      </w:pPr>
      <w:r w:rsidRPr="005E07DC">
        <w:rPr>
          <w:rFonts w:eastAsia="Arial"/>
          <w:b/>
          <w:color w:val="000000"/>
          <w:sz w:val="32"/>
          <w:szCs w:val="32"/>
        </w:rPr>
        <w:t>·</w:t>
      </w:r>
      <w:r w:rsidRPr="005E07DC">
        <w:rPr>
          <w:color w:val="000000"/>
          <w:sz w:val="22"/>
          <w:szCs w:val="22"/>
        </w:rPr>
        <w:t>profil wejścia 0.43 mm tj 0.017” krótki  i elastyczny tip długości 2.9mm</w:t>
      </w:r>
    </w:p>
    <w:p w:rsidR="00C67FE2" w:rsidRPr="005E07DC" w:rsidRDefault="00C67FE2" w:rsidP="00C67FE2">
      <w:pPr>
        <w:jc w:val="both"/>
        <w:rPr>
          <w:color w:val="000000"/>
          <w:sz w:val="22"/>
          <w:szCs w:val="22"/>
        </w:rPr>
      </w:pPr>
      <w:r w:rsidRPr="005E07DC">
        <w:rPr>
          <w:rFonts w:eastAsia="Arial"/>
          <w:b/>
          <w:color w:val="000000"/>
          <w:sz w:val="32"/>
          <w:szCs w:val="32"/>
        </w:rPr>
        <w:t>·</w:t>
      </w:r>
      <w:r w:rsidRPr="005E07DC">
        <w:rPr>
          <w:color w:val="000000"/>
          <w:sz w:val="22"/>
          <w:szCs w:val="22"/>
        </w:rPr>
        <w:t>powłoka hydrofilna w części dystalnej za wyjątkiem balonów długości 6 i 8 mm.</w:t>
      </w:r>
    </w:p>
    <w:p w:rsidR="00C67FE2" w:rsidRPr="005E07DC" w:rsidRDefault="00C67FE2" w:rsidP="00C67FE2">
      <w:pPr>
        <w:jc w:val="both"/>
        <w:rPr>
          <w:color w:val="000000"/>
          <w:sz w:val="22"/>
          <w:szCs w:val="22"/>
        </w:rPr>
      </w:pPr>
      <w:r w:rsidRPr="005E07DC">
        <w:rPr>
          <w:rFonts w:eastAsia="Arial"/>
          <w:b/>
          <w:color w:val="000000"/>
          <w:sz w:val="32"/>
          <w:szCs w:val="32"/>
        </w:rPr>
        <w:t>·</w:t>
      </w:r>
      <w:r w:rsidRPr="005E07DC">
        <w:rPr>
          <w:color w:val="000000"/>
          <w:sz w:val="22"/>
          <w:szCs w:val="22"/>
        </w:rPr>
        <w:t>balon trójwarstwowy wykonany z elastomeru, poliamidu i elastomeru</w:t>
      </w:r>
    </w:p>
    <w:p w:rsidR="00C67FE2" w:rsidRPr="005E07DC" w:rsidRDefault="00C67FE2" w:rsidP="00C67FE2">
      <w:pPr>
        <w:jc w:val="both"/>
        <w:rPr>
          <w:color w:val="000000"/>
          <w:sz w:val="22"/>
          <w:szCs w:val="22"/>
        </w:rPr>
      </w:pPr>
      <w:r w:rsidRPr="005E07DC">
        <w:rPr>
          <w:rFonts w:eastAsia="Arial"/>
          <w:b/>
          <w:color w:val="000000"/>
          <w:sz w:val="32"/>
          <w:szCs w:val="32"/>
        </w:rPr>
        <w:t>·</w:t>
      </w:r>
      <w:r w:rsidRPr="005E07DC">
        <w:rPr>
          <w:color w:val="000000"/>
          <w:sz w:val="22"/>
          <w:szCs w:val="22"/>
        </w:rPr>
        <w:t>wzmocniony port wyjściowy systemu Rx dla lepszej popychalności</w:t>
      </w:r>
    </w:p>
    <w:p w:rsidR="00C67FE2" w:rsidRPr="005E07DC" w:rsidRDefault="00C67FE2" w:rsidP="00C67FE2">
      <w:pPr>
        <w:jc w:val="both"/>
        <w:rPr>
          <w:rFonts w:eastAsia="Arial"/>
          <w:color w:val="000000"/>
          <w:sz w:val="22"/>
          <w:szCs w:val="22"/>
        </w:rPr>
      </w:pPr>
      <w:r w:rsidRPr="005E07DC">
        <w:rPr>
          <w:rFonts w:eastAsia="Arial"/>
          <w:b/>
          <w:color w:val="000000"/>
          <w:sz w:val="32"/>
          <w:szCs w:val="32"/>
        </w:rPr>
        <w:t>·</w:t>
      </w:r>
      <w:r>
        <w:rPr>
          <w:color w:val="000000"/>
          <w:sz w:val="22"/>
          <w:szCs w:val="22"/>
        </w:rPr>
        <w:t xml:space="preserve">dostępne długości 6, 8, 12, 15, 20, </w:t>
      </w:r>
      <w:r w:rsidRPr="005E07DC">
        <w:rPr>
          <w:color w:val="000000"/>
          <w:sz w:val="22"/>
          <w:szCs w:val="22"/>
        </w:rPr>
        <w:t>25,</w:t>
      </w:r>
      <w:r>
        <w:rPr>
          <w:color w:val="000000"/>
          <w:sz w:val="22"/>
          <w:szCs w:val="22"/>
        </w:rPr>
        <w:t xml:space="preserve"> </w:t>
      </w:r>
      <w:r w:rsidRPr="005E07DC">
        <w:rPr>
          <w:color w:val="000000"/>
          <w:sz w:val="22"/>
          <w:szCs w:val="22"/>
        </w:rPr>
        <w:t>30mm</w:t>
      </w:r>
    </w:p>
    <w:p w:rsidR="00C67FE2" w:rsidRPr="005E07DC" w:rsidRDefault="00C67FE2" w:rsidP="00C67FE2">
      <w:pPr>
        <w:jc w:val="both"/>
        <w:rPr>
          <w:sz w:val="22"/>
          <w:szCs w:val="22"/>
        </w:rPr>
      </w:pPr>
      <w:r w:rsidRPr="005E07DC">
        <w:rPr>
          <w:rFonts w:eastAsia="Arial"/>
          <w:b/>
          <w:color w:val="000000"/>
          <w:sz w:val="32"/>
          <w:szCs w:val="32"/>
        </w:rPr>
        <w:t xml:space="preserve">· </w:t>
      </w:r>
      <w:r>
        <w:rPr>
          <w:rFonts w:eastAsia="Arial"/>
          <w:color w:val="000000"/>
          <w:sz w:val="22"/>
          <w:szCs w:val="22"/>
        </w:rPr>
        <w:t>d</w:t>
      </w:r>
      <w:r w:rsidRPr="005E07DC">
        <w:rPr>
          <w:rFonts w:eastAsia="Arial"/>
          <w:color w:val="000000"/>
          <w:sz w:val="22"/>
          <w:szCs w:val="22"/>
        </w:rPr>
        <w:t>ostępne średnice od 2,0</w:t>
      </w:r>
      <w:r>
        <w:rPr>
          <w:rFonts w:eastAsia="Arial"/>
          <w:color w:val="000000"/>
          <w:sz w:val="22"/>
          <w:szCs w:val="22"/>
        </w:rPr>
        <w:t xml:space="preserve"> </w:t>
      </w:r>
      <w:r w:rsidRPr="005E07DC">
        <w:rPr>
          <w:rFonts w:eastAsia="Arial"/>
          <w:color w:val="000000"/>
          <w:sz w:val="22"/>
          <w:szCs w:val="22"/>
        </w:rPr>
        <w:t>-</w:t>
      </w:r>
      <w:r>
        <w:rPr>
          <w:rFonts w:eastAsia="Arial"/>
          <w:color w:val="000000"/>
          <w:sz w:val="22"/>
          <w:szCs w:val="22"/>
        </w:rPr>
        <w:t xml:space="preserve"> </w:t>
      </w:r>
      <w:r w:rsidRPr="005E07DC">
        <w:rPr>
          <w:rFonts w:eastAsia="Arial"/>
          <w:color w:val="000000"/>
          <w:sz w:val="22"/>
          <w:szCs w:val="22"/>
        </w:rPr>
        <w:t>5,0mm</w:t>
      </w:r>
    </w:p>
    <w:p w:rsidR="00C67FE2" w:rsidRDefault="00C67FE2" w:rsidP="00C67FE2">
      <w:pPr>
        <w:overflowPunct/>
        <w:autoSpaceDE/>
        <w:autoSpaceDN/>
        <w:adjustRightInd/>
        <w:textAlignment w:val="auto"/>
        <w:rPr>
          <w:rFonts w:eastAsia="Lucida Sans Unicode"/>
          <w:b/>
          <w:kern w:val="2"/>
          <w:sz w:val="22"/>
          <w:szCs w:val="22"/>
          <w:lang w:eastAsia="ar-SA"/>
        </w:rPr>
      </w:pPr>
    </w:p>
    <w:p w:rsidR="00C67FE2" w:rsidRDefault="00C67FE2" w:rsidP="00C67FE2">
      <w:pPr>
        <w:overflowPunct/>
        <w:autoSpaceDE/>
        <w:autoSpaceDN/>
        <w:adjustRightInd/>
        <w:textAlignment w:val="auto"/>
        <w:rPr>
          <w:rFonts w:eastAsia="Lucida Sans Unicode"/>
          <w:b/>
          <w:kern w:val="2"/>
          <w:sz w:val="22"/>
          <w:szCs w:val="22"/>
          <w:lang w:eastAsia="ar-SA"/>
        </w:rPr>
      </w:pPr>
    </w:p>
    <w:p w:rsidR="00C67FE2" w:rsidRDefault="00C67FE2" w:rsidP="00C67FE2">
      <w:pPr>
        <w:overflowPunct/>
        <w:autoSpaceDE/>
        <w:autoSpaceDN/>
        <w:adjustRightInd/>
        <w:textAlignment w:val="auto"/>
        <w:rPr>
          <w:rFonts w:eastAsia="Lucida Sans Unicode"/>
          <w:b/>
          <w:kern w:val="2"/>
          <w:sz w:val="22"/>
          <w:szCs w:val="22"/>
          <w:lang w:eastAsia="ar-SA"/>
        </w:rPr>
      </w:pPr>
    </w:p>
    <w:p w:rsidR="00C67FE2" w:rsidRPr="005E07DC" w:rsidRDefault="00C67FE2" w:rsidP="00C67FE2">
      <w:pPr>
        <w:rPr>
          <w:sz w:val="22"/>
          <w:szCs w:val="22"/>
        </w:rPr>
      </w:pPr>
      <w:r>
        <w:rPr>
          <w:b/>
          <w:bCs/>
          <w:sz w:val="22"/>
          <w:szCs w:val="22"/>
        </w:rPr>
        <w:t>Pakiet nr 12</w:t>
      </w:r>
    </w:p>
    <w:p w:rsidR="00C67FE2" w:rsidRDefault="00C67FE2" w:rsidP="00C67FE2">
      <w:pPr>
        <w:overflowPunct/>
        <w:autoSpaceDE/>
        <w:autoSpaceDN/>
        <w:adjustRightInd/>
        <w:textAlignment w:val="auto"/>
        <w:rPr>
          <w:rFonts w:eastAsia="Lucida Sans Unicode"/>
          <w:b/>
          <w:kern w:val="2"/>
          <w:sz w:val="22"/>
          <w:szCs w:val="22"/>
          <w:lang w:eastAsia="ar-SA"/>
        </w:rPr>
      </w:pPr>
      <w:r w:rsidRPr="0068074D">
        <w:rPr>
          <w:sz w:val="22"/>
          <w:szCs w:val="22"/>
        </w:rPr>
        <w:t>Cewnik do koronarografii diagnostycznej</w:t>
      </w:r>
    </w:p>
    <w:tbl>
      <w:tblPr>
        <w:tblpPr w:leftFromText="141" w:rightFromText="141" w:vertAnchor="text" w:horzAnchor="margin" w:tblpX="-1008" w:tblpY="237"/>
        <w:tblOverlap w:val="never"/>
        <w:tblW w:w="1332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65" w:type="dxa"/>
          <w:right w:w="70" w:type="dxa"/>
        </w:tblCellMar>
        <w:tblLook w:val="04A0" w:firstRow="1" w:lastRow="0" w:firstColumn="1" w:lastColumn="0" w:noHBand="0" w:noVBand="1"/>
      </w:tblPr>
      <w:tblGrid>
        <w:gridCol w:w="421"/>
        <w:gridCol w:w="3543"/>
        <w:gridCol w:w="851"/>
        <w:gridCol w:w="850"/>
        <w:gridCol w:w="993"/>
        <w:gridCol w:w="708"/>
        <w:gridCol w:w="1134"/>
        <w:gridCol w:w="1134"/>
        <w:gridCol w:w="3686"/>
      </w:tblGrid>
      <w:tr w:rsidR="00C67FE2" w:rsidRPr="001561AF" w:rsidTr="003C225A">
        <w:trPr>
          <w:cantSplit/>
          <w:trHeight w:val="447"/>
        </w:trPr>
        <w:tc>
          <w:tcPr>
            <w:tcW w:w="421" w:type="dxa"/>
            <w:tcBorders>
              <w:top w:val="single" w:sz="4" w:space="0" w:color="00000A"/>
              <w:left w:val="single" w:sz="4" w:space="0" w:color="00000A"/>
              <w:bottom w:val="single" w:sz="4" w:space="0" w:color="00000A"/>
              <w:right w:val="single" w:sz="4" w:space="0" w:color="00000A"/>
            </w:tcBorders>
          </w:tcPr>
          <w:p w:rsidR="00C67FE2" w:rsidRPr="001561AF" w:rsidRDefault="00C67FE2" w:rsidP="003C225A">
            <w:pPr>
              <w:jc w:val="center"/>
              <w:rPr>
                <w:rFonts w:eastAsia="Lucida Sans Unicode"/>
                <w:b/>
                <w:sz w:val="18"/>
                <w:szCs w:val="18"/>
                <w:lang w:eastAsia="ar-SA"/>
              </w:rPr>
            </w:pPr>
          </w:p>
          <w:p w:rsidR="00C67FE2" w:rsidRPr="001561AF" w:rsidRDefault="00C67FE2" w:rsidP="003C225A">
            <w:pPr>
              <w:jc w:val="center"/>
              <w:rPr>
                <w:rFonts w:eastAsia="Lucida Sans Unicode"/>
                <w:b/>
                <w:sz w:val="18"/>
                <w:szCs w:val="18"/>
                <w:lang w:eastAsia="ar-SA"/>
              </w:rPr>
            </w:pPr>
          </w:p>
          <w:p w:rsidR="00C67FE2" w:rsidRPr="001561AF" w:rsidRDefault="00C67FE2" w:rsidP="003C225A">
            <w:pPr>
              <w:rPr>
                <w:sz w:val="18"/>
                <w:szCs w:val="18"/>
              </w:rPr>
            </w:pPr>
            <w:r w:rsidRPr="001561AF">
              <w:rPr>
                <w:rFonts w:eastAsia="Lucida Sans Unicode"/>
                <w:b/>
                <w:sz w:val="18"/>
                <w:szCs w:val="18"/>
                <w:lang w:eastAsia="ar-SA"/>
              </w:rPr>
              <w:t>l.p.</w:t>
            </w:r>
          </w:p>
        </w:tc>
        <w:tc>
          <w:tcPr>
            <w:tcW w:w="3543" w:type="dxa"/>
            <w:tcBorders>
              <w:top w:val="single" w:sz="4" w:space="0" w:color="00000A"/>
              <w:left w:val="single" w:sz="4" w:space="0" w:color="00000A"/>
              <w:bottom w:val="single" w:sz="4" w:space="0" w:color="00000A"/>
              <w:right w:val="single" w:sz="4" w:space="0" w:color="00000A"/>
            </w:tcBorders>
          </w:tcPr>
          <w:p w:rsidR="00C67FE2" w:rsidRPr="001561AF" w:rsidRDefault="00C67FE2" w:rsidP="003C225A">
            <w:pPr>
              <w:jc w:val="center"/>
              <w:rPr>
                <w:rFonts w:eastAsia="Lucida Sans Unicode"/>
                <w:b/>
                <w:sz w:val="18"/>
                <w:szCs w:val="18"/>
                <w:lang w:eastAsia="ar-SA"/>
              </w:rPr>
            </w:pPr>
          </w:p>
          <w:p w:rsidR="00C67FE2" w:rsidRPr="001561AF" w:rsidRDefault="00C67FE2" w:rsidP="003C225A">
            <w:pPr>
              <w:jc w:val="center"/>
              <w:rPr>
                <w:sz w:val="18"/>
                <w:szCs w:val="18"/>
              </w:rPr>
            </w:pPr>
            <w:r>
              <w:rPr>
                <w:rFonts w:eastAsia="Lucida Sans Unicode"/>
                <w:b/>
                <w:sz w:val="18"/>
                <w:szCs w:val="18"/>
                <w:lang w:eastAsia="ar-SA"/>
              </w:rPr>
              <w:t>A</w:t>
            </w:r>
            <w:r w:rsidRPr="001561AF">
              <w:rPr>
                <w:rFonts w:eastAsia="Lucida Sans Unicode"/>
                <w:b/>
                <w:sz w:val="18"/>
                <w:szCs w:val="18"/>
                <w:lang w:eastAsia="ar-SA"/>
              </w:rPr>
              <w:t>sortyment</w:t>
            </w:r>
          </w:p>
          <w:p w:rsidR="00C67FE2" w:rsidRPr="001561AF" w:rsidRDefault="00C67FE2" w:rsidP="003C225A">
            <w:pPr>
              <w:jc w:val="center"/>
              <w:rPr>
                <w:sz w:val="18"/>
                <w:szCs w:val="18"/>
              </w:rPr>
            </w:pPr>
            <w:r w:rsidRPr="001561AF">
              <w:rPr>
                <w:rFonts w:eastAsia="Lucida Sans Unicode"/>
                <w:b/>
                <w:sz w:val="18"/>
                <w:szCs w:val="18"/>
                <w:lang w:eastAsia="ar-SA"/>
              </w:rPr>
              <w:t>szczegółowy</w:t>
            </w:r>
          </w:p>
        </w:tc>
        <w:tc>
          <w:tcPr>
            <w:tcW w:w="851" w:type="dxa"/>
            <w:tcBorders>
              <w:top w:val="single" w:sz="4" w:space="0" w:color="00000A"/>
              <w:left w:val="single" w:sz="4" w:space="0" w:color="00000A"/>
              <w:bottom w:val="single" w:sz="4" w:space="0" w:color="00000A"/>
              <w:right w:val="single" w:sz="4" w:space="0" w:color="00000A"/>
            </w:tcBorders>
          </w:tcPr>
          <w:p w:rsidR="00C67FE2" w:rsidRPr="001561AF" w:rsidRDefault="00C67FE2" w:rsidP="003C225A">
            <w:pPr>
              <w:jc w:val="center"/>
              <w:rPr>
                <w:rFonts w:eastAsia="Lucida Sans Unicode"/>
                <w:b/>
                <w:sz w:val="18"/>
                <w:szCs w:val="18"/>
                <w:lang w:eastAsia="ar-SA"/>
              </w:rPr>
            </w:pPr>
          </w:p>
          <w:p w:rsidR="00C67FE2" w:rsidRPr="001561AF" w:rsidRDefault="00C67FE2" w:rsidP="003C225A">
            <w:pPr>
              <w:jc w:val="center"/>
              <w:rPr>
                <w:sz w:val="18"/>
                <w:szCs w:val="18"/>
              </w:rPr>
            </w:pPr>
            <w:r>
              <w:rPr>
                <w:rFonts w:eastAsia="Lucida Sans Unicode"/>
                <w:b/>
                <w:sz w:val="18"/>
                <w:szCs w:val="18"/>
                <w:lang w:eastAsia="ar-SA"/>
              </w:rPr>
              <w:t>J</w:t>
            </w:r>
            <w:r w:rsidRPr="001561AF">
              <w:rPr>
                <w:rFonts w:eastAsia="Lucida Sans Unicode"/>
                <w:b/>
                <w:sz w:val="18"/>
                <w:szCs w:val="18"/>
                <w:lang w:eastAsia="ar-SA"/>
              </w:rPr>
              <w:t>edn. miary</w:t>
            </w:r>
          </w:p>
        </w:tc>
        <w:tc>
          <w:tcPr>
            <w:tcW w:w="850" w:type="dxa"/>
            <w:tcBorders>
              <w:top w:val="single" w:sz="4" w:space="0" w:color="00000A"/>
              <w:left w:val="single" w:sz="4" w:space="0" w:color="00000A"/>
              <w:bottom w:val="single" w:sz="4" w:space="0" w:color="00000A"/>
              <w:right w:val="single" w:sz="4" w:space="0" w:color="00000A"/>
            </w:tcBorders>
          </w:tcPr>
          <w:p w:rsidR="00C67FE2" w:rsidRPr="001561AF" w:rsidRDefault="00C67FE2" w:rsidP="003C225A">
            <w:pPr>
              <w:rPr>
                <w:rFonts w:eastAsia="Lucida Sans Unicode"/>
                <w:b/>
                <w:sz w:val="18"/>
                <w:szCs w:val="18"/>
                <w:lang w:eastAsia="ar-SA"/>
              </w:rPr>
            </w:pPr>
          </w:p>
          <w:p w:rsidR="00C67FE2" w:rsidRPr="001561AF" w:rsidRDefault="00C67FE2" w:rsidP="003C225A">
            <w:pPr>
              <w:jc w:val="center"/>
              <w:rPr>
                <w:sz w:val="18"/>
                <w:szCs w:val="18"/>
              </w:rPr>
            </w:pPr>
            <w:r>
              <w:rPr>
                <w:rFonts w:eastAsia="Lucida Sans Unicode"/>
                <w:b/>
                <w:sz w:val="18"/>
                <w:szCs w:val="18"/>
                <w:lang w:eastAsia="ar-SA"/>
              </w:rPr>
              <w:t>Ilość 24 m-ce</w:t>
            </w:r>
          </w:p>
          <w:p w:rsidR="00C67FE2" w:rsidRPr="001561AF" w:rsidRDefault="00C67FE2" w:rsidP="003C225A">
            <w:pPr>
              <w:jc w:val="center"/>
              <w:rPr>
                <w:sz w:val="18"/>
                <w:szCs w:val="18"/>
              </w:rPr>
            </w:pPr>
          </w:p>
        </w:tc>
        <w:tc>
          <w:tcPr>
            <w:tcW w:w="993" w:type="dxa"/>
            <w:tcBorders>
              <w:top w:val="single" w:sz="4" w:space="0" w:color="00000A"/>
              <w:left w:val="single" w:sz="4" w:space="0" w:color="00000A"/>
              <w:bottom w:val="single" w:sz="4" w:space="0" w:color="00000A"/>
              <w:right w:val="single" w:sz="4" w:space="0" w:color="00000A"/>
            </w:tcBorders>
          </w:tcPr>
          <w:p w:rsidR="00C67FE2" w:rsidRPr="001561AF" w:rsidRDefault="00C67FE2" w:rsidP="003C225A">
            <w:pPr>
              <w:jc w:val="center"/>
              <w:rPr>
                <w:rFonts w:eastAsia="Lucida Sans Unicode"/>
                <w:b/>
                <w:sz w:val="18"/>
                <w:szCs w:val="18"/>
                <w:lang w:eastAsia="ar-SA"/>
              </w:rPr>
            </w:pPr>
          </w:p>
          <w:p w:rsidR="00C67FE2" w:rsidRPr="001561AF" w:rsidRDefault="00C67FE2" w:rsidP="003C225A">
            <w:pPr>
              <w:jc w:val="center"/>
              <w:rPr>
                <w:sz w:val="18"/>
                <w:szCs w:val="18"/>
              </w:rPr>
            </w:pPr>
            <w:r>
              <w:rPr>
                <w:rFonts w:eastAsia="Lucida Sans Unicode"/>
                <w:b/>
                <w:sz w:val="18"/>
                <w:szCs w:val="18"/>
                <w:lang w:eastAsia="ar-SA"/>
              </w:rPr>
              <w:t>C</w:t>
            </w:r>
            <w:r w:rsidRPr="001561AF">
              <w:rPr>
                <w:rFonts w:eastAsia="Lucida Sans Unicode"/>
                <w:b/>
                <w:sz w:val="18"/>
                <w:szCs w:val="18"/>
                <w:lang w:eastAsia="ar-SA"/>
              </w:rPr>
              <w:t>ena  netto</w:t>
            </w:r>
          </w:p>
        </w:tc>
        <w:tc>
          <w:tcPr>
            <w:tcW w:w="708" w:type="dxa"/>
            <w:tcBorders>
              <w:top w:val="single" w:sz="4" w:space="0" w:color="00000A"/>
              <w:left w:val="single" w:sz="4" w:space="0" w:color="00000A"/>
              <w:bottom w:val="single" w:sz="4" w:space="0" w:color="00000A"/>
              <w:right w:val="single" w:sz="4" w:space="0" w:color="00000A"/>
            </w:tcBorders>
          </w:tcPr>
          <w:p w:rsidR="00C67FE2" w:rsidRPr="001561AF" w:rsidRDefault="00C67FE2" w:rsidP="003C225A">
            <w:pPr>
              <w:jc w:val="center"/>
              <w:rPr>
                <w:rFonts w:eastAsia="Lucida Sans Unicode"/>
                <w:b/>
                <w:sz w:val="18"/>
                <w:szCs w:val="18"/>
                <w:lang w:eastAsia="ar-SA"/>
              </w:rPr>
            </w:pPr>
          </w:p>
          <w:p w:rsidR="00C67FE2" w:rsidRDefault="00C67FE2" w:rsidP="003C225A">
            <w:pPr>
              <w:jc w:val="center"/>
              <w:rPr>
                <w:rFonts w:eastAsia="Lucida Sans Unicode"/>
                <w:b/>
                <w:sz w:val="18"/>
                <w:szCs w:val="18"/>
                <w:lang w:eastAsia="ar-SA"/>
              </w:rPr>
            </w:pPr>
            <w:r>
              <w:rPr>
                <w:rFonts w:eastAsia="Lucida Sans Unicode"/>
                <w:b/>
                <w:sz w:val="18"/>
                <w:szCs w:val="18"/>
                <w:lang w:eastAsia="ar-SA"/>
              </w:rPr>
              <w:t>V</w:t>
            </w:r>
            <w:r w:rsidRPr="001561AF">
              <w:rPr>
                <w:rFonts w:eastAsia="Lucida Sans Unicode"/>
                <w:b/>
                <w:sz w:val="18"/>
                <w:szCs w:val="18"/>
                <w:lang w:eastAsia="ar-SA"/>
              </w:rPr>
              <w:t xml:space="preserve">at </w:t>
            </w:r>
          </w:p>
          <w:p w:rsidR="00C67FE2" w:rsidRPr="001561AF" w:rsidRDefault="00C67FE2" w:rsidP="003C225A">
            <w:pPr>
              <w:jc w:val="center"/>
              <w:rPr>
                <w:rFonts w:eastAsia="Lucida Sans Unicode"/>
                <w:b/>
                <w:sz w:val="18"/>
                <w:szCs w:val="18"/>
                <w:lang w:eastAsia="ar-SA"/>
              </w:rPr>
            </w:pPr>
            <w:r w:rsidRPr="001561AF">
              <w:rPr>
                <w:rFonts w:eastAsia="Lucida Sans Unicode"/>
                <w:b/>
                <w:sz w:val="18"/>
                <w:szCs w:val="18"/>
                <w:lang w:eastAsia="ar-SA"/>
              </w:rPr>
              <w:t xml:space="preserve">% </w:t>
            </w:r>
          </w:p>
        </w:tc>
        <w:tc>
          <w:tcPr>
            <w:tcW w:w="1134" w:type="dxa"/>
            <w:tcBorders>
              <w:top w:val="single" w:sz="4" w:space="0" w:color="00000A"/>
              <w:left w:val="single" w:sz="4" w:space="0" w:color="00000A"/>
              <w:bottom w:val="single" w:sz="4" w:space="0" w:color="00000A"/>
              <w:right w:val="single" w:sz="4" w:space="0" w:color="00000A"/>
            </w:tcBorders>
          </w:tcPr>
          <w:p w:rsidR="00C67FE2" w:rsidRPr="001561AF" w:rsidRDefault="00C67FE2" w:rsidP="003C225A">
            <w:pPr>
              <w:jc w:val="center"/>
              <w:rPr>
                <w:rFonts w:eastAsia="Lucida Sans Unicode"/>
                <w:b/>
                <w:sz w:val="18"/>
                <w:szCs w:val="18"/>
                <w:lang w:eastAsia="ar-SA"/>
              </w:rPr>
            </w:pPr>
          </w:p>
          <w:p w:rsidR="00C67FE2" w:rsidRPr="001561AF" w:rsidRDefault="00C67FE2" w:rsidP="003C225A">
            <w:pPr>
              <w:jc w:val="center"/>
              <w:rPr>
                <w:sz w:val="18"/>
                <w:szCs w:val="18"/>
              </w:rPr>
            </w:pPr>
            <w:r>
              <w:rPr>
                <w:rFonts w:eastAsia="Lucida Sans Unicode"/>
                <w:b/>
                <w:sz w:val="18"/>
                <w:szCs w:val="18"/>
                <w:lang w:eastAsia="ar-SA"/>
              </w:rPr>
              <w:t>W</w:t>
            </w:r>
            <w:r w:rsidRPr="001561AF">
              <w:rPr>
                <w:rFonts w:eastAsia="Lucida Sans Unicode"/>
                <w:b/>
                <w:sz w:val="18"/>
                <w:szCs w:val="18"/>
                <w:lang w:eastAsia="ar-SA"/>
              </w:rPr>
              <w:t>artość netto</w:t>
            </w:r>
          </w:p>
        </w:tc>
        <w:tc>
          <w:tcPr>
            <w:tcW w:w="1134" w:type="dxa"/>
            <w:tcBorders>
              <w:top w:val="single" w:sz="4" w:space="0" w:color="00000A"/>
              <w:left w:val="single" w:sz="4" w:space="0" w:color="00000A"/>
              <w:bottom w:val="single" w:sz="4" w:space="0" w:color="00000A"/>
              <w:right w:val="single" w:sz="4" w:space="0" w:color="00000A"/>
            </w:tcBorders>
          </w:tcPr>
          <w:p w:rsidR="00C67FE2" w:rsidRPr="001561AF" w:rsidRDefault="00C67FE2" w:rsidP="003C225A">
            <w:pPr>
              <w:jc w:val="center"/>
              <w:rPr>
                <w:rFonts w:eastAsia="Lucida Sans Unicode"/>
                <w:b/>
                <w:sz w:val="18"/>
                <w:szCs w:val="18"/>
                <w:lang w:eastAsia="ar-SA"/>
              </w:rPr>
            </w:pPr>
          </w:p>
          <w:p w:rsidR="00C67FE2" w:rsidRPr="001561AF" w:rsidRDefault="00C67FE2" w:rsidP="003C225A">
            <w:pPr>
              <w:jc w:val="center"/>
              <w:rPr>
                <w:sz w:val="18"/>
                <w:szCs w:val="18"/>
              </w:rPr>
            </w:pPr>
            <w:r>
              <w:rPr>
                <w:rFonts w:eastAsia="Lucida Sans Unicode"/>
                <w:b/>
                <w:sz w:val="18"/>
                <w:szCs w:val="18"/>
                <w:lang w:eastAsia="ar-SA"/>
              </w:rPr>
              <w:t>W</w:t>
            </w:r>
            <w:r w:rsidRPr="001561AF">
              <w:rPr>
                <w:rFonts w:eastAsia="Lucida Sans Unicode"/>
                <w:b/>
                <w:sz w:val="18"/>
                <w:szCs w:val="18"/>
                <w:lang w:eastAsia="ar-SA"/>
              </w:rPr>
              <w:t>artość brutto</w:t>
            </w:r>
          </w:p>
        </w:tc>
        <w:tc>
          <w:tcPr>
            <w:tcW w:w="3686" w:type="dxa"/>
            <w:tcBorders>
              <w:top w:val="single" w:sz="4" w:space="0" w:color="00000A"/>
              <w:left w:val="single" w:sz="4" w:space="0" w:color="00000A"/>
              <w:bottom w:val="single" w:sz="4" w:space="0" w:color="00000A"/>
              <w:right w:val="single" w:sz="4" w:space="0" w:color="00000A"/>
            </w:tcBorders>
            <w:vAlign w:val="center"/>
            <w:hideMark/>
          </w:tcPr>
          <w:p w:rsidR="00C67FE2" w:rsidRPr="001561AF" w:rsidRDefault="00C67FE2" w:rsidP="003C225A">
            <w:pPr>
              <w:jc w:val="center"/>
              <w:rPr>
                <w:b/>
                <w:sz w:val="18"/>
                <w:szCs w:val="18"/>
              </w:rPr>
            </w:pPr>
          </w:p>
          <w:p w:rsidR="00C67FE2" w:rsidRPr="001561AF" w:rsidRDefault="00C67FE2" w:rsidP="003C225A">
            <w:pPr>
              <w:jc w:val="center"/>
              <w:rPr>
                <w:b/>
                <w:sz w:val="18"/>
                <w:szCs w:val="18"/>
              </w:rPr>
            </w:pPr>
            <w:r>
              <w:rPr>
                <w:b/>
                <w:sz w:val="18"/>
                <w:szCs w:val="18"/>
              </w:rPr>
              <w:t>P</w:t>
            </w:r>
            <w:r w:rsidRPr="001561AF">
              <w:rPr>
                <w:b/>
                <w:sz w:val="18"/>
                <w:szCs w:val="18"/>
              </w:rPr>
              <w:t>roducent i nr katalogowy</w:t>
            </w:r>
          </w:p>
          <w:p w:rsidR="00C67FE2" w:rsidRPr="001561AF" w:rsidRDefault="00C67FE2" w:rsidP="003C225A">
            <w:pPr>
              <w:jc w:val="center"/>
              <w:rPr>
                <w:rFonts w:eastAsia="Lucida Sans Unicode"/>
                <w:b/>
                <w:sz w:val="18"/>
                <w:szCs w:val="18"/>
                <w:lang w:eastAsia="ar-SA"/>
              </w:rPr>
            </w:pPr>
          </w:p>
        </w:tc>
      </w:tr>
      <w:tr w:rsidR="00C67FE2" w:rsidRPr="006835B0" w:rsidTr="003C225A">
        <w:trPr>
          <w:cantSplit/>
          <w:trHeight w:val="472"/>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C67FE2" w:rsidRPr="00352373" w:rsidRDefault="00C67FE2" w:rsidP="003C225A">
            <w:pPr>
              <w:rPr>
                <w:sz w:val="20"/>
              </w:rPr>
            </w:pPr>
            <w:r w:rsidRPr="00352373">
              <w:rPr>
                <w:sz w:val="20"/>
              </w:rPr>
              <w:t>1.</w:t>
            </w:r>
          </w:p>
        </w:tc>
        <w:tc>
          <w:tcPr>
            <w:tcW w:w="3543" w:type="dxa"/>
            <w:tcBorders>
              <w:left w:val="single" w:sz="2" w:space="0" w:color="000000"/>
              <w:bottom w:val="single" w:sz="2" w:space="0" w:color="000000"/>
            </w:tcBorders>
          </w:tcPr>
          <w:p w:rsidR="00C67FE2" w:rsidRPr="006835B0" w:rsidRDefault="00C67FE2" w:rsidP="003C225A">
            <w:pPr>
              <w:rPr>
                <w:rFonts w:ascii="Calibri" w:hAnsi="Calibri" w:cs="Calibri"/>
                <w:sz w:val="22"/>
                <w:szCs w:val="22"/>
              </w:rPr>
            </w:pPr>
            <w:r w:rsidRPr="0068074D">
              <w:rPr>
                <w:sz w:val="22"/>
                <w:szCs w:val="22"/>
                <w:lang w:val="en-US"/>
              </w:rPr>
              <w:t>Cewnik do koronarografii diagnostycznej</w:t>
            </w:r>
          </w:p>
        </w:tc>
        <w:tc>
          <w:tcPr>
            <w:tcW w:w="851" w:type="dxa"/>
            <w:tcBorders>
              <w:left w:val="single" w:sz="2" w:space="0" w:color="000000"/>
              <w:bottom w:val="single" w:sz="2" w:space="0" w:color="000000"/>
            </w:tcBorders>
          </w:tcPr>
          <w:p w:rsidR="00C67FE2" w:rsidRPr="006835B0" w:rsidRDefault="00C67FE2" w:rsidP="003C225A">
            <w:pPr>
              <w:jc w:val="center"/>
              <w:rPr>
                <w:rFonts w:ascii="Calibri" w:hAnsi="Calibri" w:cs="Calibri"/>
                <w:sz w:val="22"/>
                <w:szCs w:val="22"/>
              </w:rPr>
            </w:pPr>
            <w:r w:rsidRPr="006835B0">
              <w:rPr>
                <w:sz w:val="22"/>
                <w:szCs w:val="22"/>
              </w:rPr>
              <w:t>szt.</w:t>
            </w:r>
          </w:p>
        </w:tc>
        <w:tc>
          <w:tcPr>
            <w:tcW w:w="850" w:type="dxa"/>
            <w:tcBorders>
              <w:left w:val="single" w:sz="2" w:space="0" w:color="000000"/>
              <w:bottom w:val="single" w:sz="2" w:space="0" w:color="000000"/>
            </w:tcBorders>
          </w:tcPr>
          <w:p w:rsidR="00C67FE2" w:rsidRPr="006835B0" w:rsidRDefault="00C67FE2" w:rsidP="003C225A">
            <w:pPr>
              <w:jc w:val="center"/>
              <w:rPr>
                <w:rFonts w:ascii="Calibri" w:hAnsi="Calibri" w:cs="Calibri"/>
                <w:sz w:val="22"/>
                <w:szCs w:val="22"/>
              </w:rPr>
            </w:pPr>
            <w:r>
              <w:rPr>
                <w:sz w:val="22"/>
                <w:szCs w:val="22"/>
              </w:rPr>
              <w:t>500</w:t>
            </w:r>
          </w:p>
        </w:tc>
        <w:tc>
          <w:tcPr>
            <w:tcW w:w="993" w:type="dxa"/>
            <w:tcBorders>
              <w:top w:val="single" w:sz="4" w:space="0" w:color="00000A"/>
              <w:left w:val="single" w:sz="4" w:space="0" w:color="00000A"/>
              <w:bottom w:val="single" w:sz="4" w:space="0" w:color="00000A"/>
              <w:right w:val="single" w:sz="4" w:space="0" w:color="00000A"/>
            </w:tcBorders>
          </w:tcPr>
          <w:p w:rsidR="00C67FE2" w:rsidRPr="006835B0" w:rsidRDefault="00C67FE2" w:rsidP="003C225A">
            <w:pPr>
              <w:jc w:val="center"/>
              <w:rPr>
                <w:rFonts w:eastAsia="Lucida Sans Unicode"/>
                <w:b/>
                <w:sz w:val="22"/>
                <w:szCs w:val="22"/>
                <w:lang w:eastAsia="ar-SA"/>
              </w:rPr>
            </w:pPr>
          </w:p>
          <w:p w:rsidR="00C67FE2" w:rsidRPr="006835B0" w:rsidRDefault="00C67FE2" w:rsidP="003C225A">
            <w:pPr>
              <w:jc w:val="center"/>
              <w:rPr>
                <w:rFonts w:eastAsia="Lucida Sans Unicode"/>
                <w:b/>
                <w:sz w:val="22"/>
                <w:szCs w:val="22"/>
                <w:lang w:eastAsia="ar-SA"/>
              </w:rPr>
            </w:pPr>
          </w:p>
        </w:tc>
        <w:tc>
          <w:tcPr>
            <w:tcW w:w="708" w:type="dxa"/>
            <w:tcBorders>
              <w:top w:val="single" w:sz="4" w:space="0" w:color="00000A"/>
              <w:left w:val="single" w:sz="4" w:space="0" w:color="00000A"/>
              <w:bottom w:val="single" w:sz="4" w:space="0" w:color="00000A"/>
              <w:right w:val="single" w:sz="4" w:space="0" w:color="00000A"/>
            </w:tcBorders>
          </w:tcPr>
          <w:p w:rsidR="00C67FE2" w:rsidRPr="006835B0" w:rsidRDefault="00C67FE2" w:rsidP="003C225A">
            <w:pPr>
              <w:jc w:val="center"/>
              <w:rPr>
                <w:rFonts w:eastAsia="Lucida Sans Unicode"/>
                <w:b/>
                <w:sz w:val="22"/>
                <w:szCs w:val="22"/>
                <w:lang w:eastAsia="ar-SA"/>
              </w:rPr>
            </w:pPr>
          </w:p>
        </w:tc>
        <w:tc>
          <w:tcPr>
            <w:tcW w:w="1134" w:type="dxa"/>
            <w:tcBorders>
              <w:top w:val="single" w:sz="4" w:space="0" w:color="00000A"/>
              <w:left w:val="single" w:sz="4" w:space="0" w:color="00000A"/>
              <w:bottom w:val="single" w:sz="4" w:space="0" w:color="00000A"/>
              <w:right w:val="single" w:sz="4" w:space="0" w:color="00000A"/>
            </w:tcBorders>
          </w:tcPr>
          <w:p w:rsidR="00C67FE2" w:rsidRPr="006835B0" w:rsidRDefault="00C67FE2" w:rsidP="003C225A">
            <w:pPr>
              <w:jc w:val="center"/>
              <w:rPr>
                <w:rFonts w:eastAsia="Lucida Sans Unicode"/>
                <w:b/>
                <w:sz w:val="22"/>
                <w:szCs w:val="22"/>
                <w:lang w:eastAsia="ar-SA"/>
              </w:rPr>
            </w:pPr>
          </w:p>
        </w:tc>
        <w:tc>
          <w:tcPr>
            <w:tcW w:w="1134" w:type="dxa"/>
            <w:tcBorders>
              <w:top w:val="single" w:sz="4" w:space="0" w:color="00000A"/>
              <w:left w:val="single" w:sz="4" w:space="0" w:color="00000A"/>
              <w:bottom w:val="single" w:sz="4" w:space="0" w:color="00000A"/>
              <w:right w:val="single" w:sz="4" w:space="0" w:color="00000A"/>
            </w:tcBorders>
          </w:tcPr>
          <w:p w:rsidR="00C67FE2" w:rsidRPr="006835B0" w:rsidRDefault="00C67FE2" w:rsidP="003C225A">
            <w:pPr>
              <w:jc w:val="center"/>
              <w:rPr>
                <w:rFonts w:eastAsia="Lucida Sans Unicode"/>
                <w:b/>
                <w:sz w:val="22"/>
                <w:szCs w:val="22"/>
                <w:lang w:eastAsia="ar-SA"/>
              </w:rPr>
            </w:pPr>
          </w:p>
        </w:tc>
        <w:tc>
          <w:tcPr>
            <w:tcW w:w="3686" w:type="dxa"/>
            <w:tcBorders>
              <w:top w:val="single" w:sz="4" w:space="0" w:color="00000A"/>
              <w:left w:val="single" w:sz="4" w:space="0" w:color="00000A"/>
              <w:bottom w:val="single" w:sz="4" w:space="0" w:color="00000A"/>
              <w:right w:val="single" w:sz="4" w:space="0" w:color="00000A"/>
            </w:tcBorders>
          </w:tcPr>
          <w:p w:rsidR="00C67FE2" w:rsidRPr="006835B0" w:rsidRDefault="00C67FE2" w:rsidP="003C225A">
            <w:pPr>
              <w:jc w:val="center"/>
              <w:rPr>
                <w:rFonts w:eastAsia="Lucida Sans Unicode"/>
                <w:b/>
                <w:sz w:val="22"/>
                <w:szCs w:val="22"/>
                <w:lang w:eastAsia="ar-SA"/>
              </w:rPr>
            </w:pPr>
          </w:p>
        </w:tc>
      </w:tr>
      <w:tr w:rsidR="00C67FE2" w:rsidRPr="00180FE8" w:rsidTr="003C225A">
        <w:trPr>
          <w:cantSplit/>
          <w:trHeight w:val="488"/>
        </w:trPr>
        <w:tc>
          <w:tcPr>
            <w:tcW w:w="7366" w:type="dxa"/>
            <w:gridSpan w:val="6"/>
            <w:tcBorders>
              <w:top w:val="single" w:sz="4" w:space="0" w:color="00000A"/>
              <w:left w:val="single" w:sz="4" w:space="0" w:color="00000A"/>
              <w:bottom w:val="single" w:sz="4" w:space="0" w:color="00000A"/>
              <w:right w:val="single" w:sz="4" w:space="0" w:color="00000A"/>
            </w:tcBorders>
          </w:tcPr>
          <w:p w:rsidR="00C67FE2" w:rsidRPr="00180FE8" w:rsidRDefault="00C67FE2" w:rsidP="003C225A">
            <w:pPr>
              <w:rPr>
                <w:rFonts w:eastAsia="Lucida Sans Unicode"/>
                <w:b/>
                <w:sz w:val="18"/>
                <w:szCs w:val="18"/>
                <w:lang w:eastAsia="ar-SA"/>
              </w:rPr>
            </w:pPr>
          </w:p>
          <w:p w:rsidR="00C67FE2" w:rsidRPr="00180FE8" w:rsidRDefault="00C67FE2" w:rsidP="003C225A">
            <w:pPr>
              <w:jc w:val="right"/>
              <w:rPr>
                <w:rFonts w:eastAsia="Lucida Sans Unicode"/>
                <w:b/>
                <w:sz w:val="18"/>
                <w:szCs w:val="18"/>
                <w:lang w:eastAsia="ar-SA"/>
              </w:rPr>
            </w:pPr>
            <w:r w:rsidRPr="00180FE8">
              <w:rPr>
                <w:rFonts w:eastAsia="Lucida Sans Unicode"/>
                <w:b/>
                <w:sz w:val="18"/>
                <w:szCs w:val="18"/>
                <w:lang w:eastAsia="ar-SA"/>
              </w:rPr>
              <w:t>RAZEM :</w:t>
            </w:r>
          </w:p>
        </w:tc>
        <w:tc>
          <w:tcPr>
            <w:tcW w:w="1134" w:type="dxa"/>
            <w:tcBorders>
              <w:top w:val="single" w:sz="4" w:space="0" w:color="00000A"/>
              <w:left w:val="single" w:sz="4" w:space="0" w:color="00000A"/>
              <w:bottom w:val="single" w:sz="4" w:space="0" w:color="00000A"/>
              <w:right w:val="single" w:sz="4" w:space="0" w:color="00000A"/>
            </w:tcBorders>
          </w:tcPr>
          <w:p w:rsidR="00C67FE2" w:rsidRPr="00180FE8" w:rsidRDefault="00C67FE2" w:rsidP="003C225A">
            <w:pPr>
              <w:jc w:val="center"/>
              <w:rPr>
                <w:rFonts w:eastAsia="Lucida Sans Unicode"/>
                <w:b/>
                <w:sz w:val="18"/>
                <w:szCs w:val="18"/>
                <w:lang w:eastAsia="ar-SA"/>
              </w:rPr>
            </w:pPr>
          </w:p>
        </w:tc>
        <w:tc>
          <w:tcPr>
            <w:tcW w:w="1134" w:type="dxa"/>
            <w:tcBorders>
              <w:top w:val="single" w:sz="4" w:space="0" w:color="00000A"/>
              <w:left w:val="single" w:sz="4" w:space="0" w:color="00000A"/>
              <w:bottom w:val="single" w:sz="4" w:space="0" w:color="00000A"/>
              <w:right w:val="single" w:sz="4" w:space="0" w:color="00000A"/>
            </w:tcBorders>
          </w:tcPr>
          <w:p w:rsidR="00C67FE2" w:rsidRPr="00180FE8" w:rsidRDefault="00C67FE2" w:rsidP="003C225A">
            <w:pPr>
              <w:jc w:val="center"/>
              <w:rPr>
                <w:rFonts w:eastAsia="Lucida Sans Unicode"/>
                <w:b/>
                <w:sz w:val="18"/>
                <w:szCs w:val="18"/>
                <w:lang w:eastAsia="ar-SA"/>
              </w:rPr>
            </w:pPr>
          </w:p>
        </w:tc>
        <w:tc>
          <w:tcPr>
            <w:tcW w:w="3686" w:type="dxa"/>
            <w:tcBorders>
              <w:top w:val="single" w:sz="4" w:space="0" w:color="00000A"/>
              <w:left w:val="single" w:sz="4" w:space="0" w:color="00000A"/>
              <w:bottom w:val="single" w:sz="4" w:space="0" w:color="00000A"/>
              <w:right w:val="single" w:sz="4" w:space="0" w:color="00000A"/>
            </w:tcBorders>
          </w:tcPr>
          <w:p w:rsidR="00C67FE2" w:rsidRPr="00180FE8" w:rsidRDefault="00C67FE2" w:rsidP="003C225A">
            <w:pPr>
              <w:jc w:val="center"/>
              <w:rPr>
                <w:rFonts w:eastAsia="Lucida Sans Unicode"/>
                <w:b/>
                <w:sz w:val="18"/>
                <w:szCs w:val="18"/>
                <w:lang w:eastAsia="ar-SA"/>
              </w:rPr>
            </w:pPr>
          </w:p>
        </w:tc>
      </w:tr>
    </w:tbl>
    <w:p w:rsidR="00C67FE2" w:rsidRDefault="00C67FE2" w:rsidP="00C67FE2">
      <w:pPr>
        <w:overflowPunct/>
        <w:autoSpaceDE/>
        <w:autoSpaceDN/>
        <w:adjustRightInd/>
        <w:textAlignment w:val="auto"/>
        <w:rPr>
          <w:rFonts w:eastAsia="Lucida Sans Unicode"/>
          <w:b/>
          <w:kern w:val="2"/>
          <w:sz w:val="22"/>
          <w:szCs w:val="22"/>
          <w:lang w:eastAsia="ar-SA"/>
        </w:rPr>
      </w:pPr>
    </w:p>
    <w:p w:rsidR="00C67FE2" w:rsidRDefault="00C67FE2" w:rsidP="00C67FE2">
      <w:pPr>
        <w:overflowPunct/>
        <w:autoSpaceDE/>
        <w:autoSpaceDN/>
        <w:adjustRightInd/>
        <w:textAlignment w:val="auto"/>
        <w:rPr>
          <w:rFonts w:eastAsia="Lucida Sans Unicode"/>
          <w:b/>
          <w:kern w:val="2"/>
          <w:sz w:val="22"/>
          <w:szCs w:val="22"/>
          <w:lang w:eastAsia="ar-SA"/>
        </w:rPr>
      </w:pPr>
    </w:p>
    <w:p w:rsidR="00C67FE2" w:rsidRDefault="00C67FE2" w:rsidP="00C67FE2">
      <w:pPr>
        <w:overflowPunct/>
        <w:autoSpaceDE/>
        <w:autoSpaceDN/>
        <w:adjustRightInd/>
        <w:textAlignment w:val="auto"/>
        <w:rPr>
          <w:rFonts w:eastAsia="Lucida Sans Unicode"/>
          <w:b/>
          <w:kern w:val="2"/>
          <w:sz w:val="22"/>
          <w:szCs w:val="22"/>
          <w:lang w:eastAsia="ar-SA"/>
        </w:rPr>
      </w:pPr>
    </w:p>
    <w:p w:rsidR="00C67FE2" w:rsidRDefault="00C67FE2" w:rsidP="00C67FE2">
      <w:pPr>
        <w:overflowPunct/>
        <w:autoSpaceDE/>
        <w:autoSpaceDN/>
        <w:adjustRightInd/>
        <w:textAlignment w:val="auto"/>
        <w:rPr>
          <w:rFonts w:eastAsia="Lucida Sans Unicode"/>
          <w:b/>
          <w:kern w:val="2"/>
          <w:sz w:val="22"/>
          <w:szCs w:val="22"/>
          <w:lang w:eastAsia="ar-SA"/>
        </w:rPr>
      </w:pPr>
    </w:p>
    <w:p w:rsidR="00C67FE2" w:rsidRDefault="00C67FE2" w:rsidP="00C67FE2">
      <w:pPr>
        <w:overflowPunct/>
        <w:autoSpaceDE/>
        <w:autoSpaceDN/>
        <w:adjustRightInd/>
        <w:textAlignment w:val="auto"/>
        <w:rPr>
          <w:rFonts w:eastAsia="Lucida Sans Unicode"/>
          <w:b/>
          <w:kern w:val="2"/>
          <w:sz w:val="22"/>
          <w:szCs w:val="22"/>
          <w:lang w:eastAsia="ar-SA"/>
        </w:rPr>
      </w:pPr>
    </w:p>
    <w:p w:rsidR="00C67FE2" w:rsidRDefault="00C67FE2" w:rsidP="00C67FE2">
      <w:pPr>
        <w:overflowPunct/>
        <w:autoSpaceDE/>
        <w:autoSpaceDN/>
        <w:adjustRightInd/>
        <w:textAlignment w:val="auto"/>
        <w:rPr>
          <w:rFonts w:eastAsia="Lucida Sans Unicode"/>
          <w:b/>
          <w:kern w:val="2"/>
          <w:sz w:val="22"/>
          <w:szCs w:val="22"/>
          <w:lang w:eastAsia="ar-SA"/>
        </w:rPr>
      </w:pPr>
    </w:p>
    <w:p w:rsidR="00C67FE2" w:rsidRDefault="00C67FE2" w:rsidP="00C67FE2">
      <w:pPr>
        <w:overflowPunct/>
        <w:autoSpaceDE/>
        <w:autoSpaceDN/>
        <w:adjustRightInd/>
        <w:textAlignment w:val="auto"/>
        <w:rPr>
          <w:rFonts w:eastAsia="Lucida Sans Unicode"/>
          <w:b/>
          <w:kern w:val="2"/>
          <w:sz w:val="22"/>
          <w:szCs w:val="22"/>
          <w:lang w:eastAsia="ar-SA"/>
        </w:rPr>
      </w:pPr>
    </w:p>
    <w:p w:rsidR="00C67FE2" w:rsidRDefault="00C67FE2" w:rsidP="00C67FE2">
      <w:pPr>
        <w:overflowPunct/>
        <w:autoSpaceDE/>
        <w:autoSpaceDN/>
        <w:adjustRightInd/>
        <w:textAlignment w:val="auto"/>
        <w:rPr>
          <w:rFonts w:eastAsia="Lucida Sans Unicode"/>
          <w:b/>
          <w:kern w:val="2"/>
          <w:sz w:val="22"/>
          <w:szCs w:val="22"/>
          <w:lang w:eastAsia="ar-SA"/>
        </w:rPr>
      </w:pPr>
    </w:p>
    <w:p w:rsidR="00C67FE2" w:rsidRDefault="00C67FE2" w:rsidP="00C67FE2">
      <w:pPr>
        <w:overflowPunct/>
        <w:autoSpaceDE/>
        <w:autoSpaceDN/>
        <w:adjustRightInd/>
        <w:textAlignment w:val="auto"/>
        <w:rPr>
          <w:rFonts w:eastAsia="Lucida Sans Unicode"/>
          <w:b/>
          <w:kern w:val="2"/>
          <w:sz w:val="22"/>
          <w:szCs w:val="22"/>
          <w:lang w:eastAsia="ar-SA"/>
        </w:rPr>
      </w:pPr>
    </w:p>
    <w:p w:rsidR="00C67FE2" w:rsidRPr="00F802B8" w:rsidRDefault="00C67FE2" w:rsidP="00C67FE2">
      <w:pPr>
        <w:overflowPunct/>
        <w:autoSpaceDE/>
        <w:autoSpaceDN/>
        <w:adjustRightInd/>
        <w:textAlignment w:val="auto"/>
        <w:rPr>
          <w:rFonts w:eastAsia="Lucida Sans Unicode"/>
          <w:b/>
          <w:kern w:val="2"/>
          <w:sz w:val="22"/>
          <w:szCs w:val="22"/>
          <w:lang w:eastAsia="ar-SA"/>
        </w:rPr>
      </w:pPr>
      <w:r w:rsidRPr="00F802B8">
        <w:rPr>
          <w:rFonts w:eastAsia="Lucida Sans Unicode"/>
          <w:b/>
          <w:kern w:val="2"/>
          <w:sz w:val="22"/>
          <w:szCs w:val="22"/>
          <w:lang w:eastAsia="ar-SA"/>
        </w:rPr>
        <w:t>WYMAGANE PARAMETRY :</w:t>
      </w:r>
    </w:p>
    <w:p w:rsidR="00C67FE2" w:rsidRPr="0068074D" w:rsidRDefault="00C67FE2" w:rsidP="00C67FE2">
      <w:pPr>
        <w:widowControl/>
        <w:numPr>
          <w:ilvl w:val="0"/>
          <w:numId w:val="34"/>
        </w:numPr>
        <w:overflowPunct/>
        <w:autoSpaceDE/>
        <w:autoSpaceDN/>
        <w:adjustRightInd/>
        <w:jc w:val="both"/>
        <w:textAlignment w:val="auto"/>
        <w:rPr>
          <w:sz w:val="22"/>
          <w:szCs w:val="22"/>
        </w:rPr>
      </w:pPr>
      <w:r w:rsidRPr="0068074D">
        <w:rPr>
          <w:sz w:val="22"/>
          <w:szCs w:val="22"/>
        </w:rPr>
        <w:t>średnice 4,5, lub 6 Fr, długości 65,</w:t>
      </w:r>
      <w:r>
        <w:rPr>
          <w:sz w:val="22"/>
          <w:szCs w:val="22"/>
        </w:rPr>
        <w:t xml:space="preserve"> </w:t>
      </w:r>
      <w:r w:rsidRPr="0068074D">
        <w:rPr>
          <w:sz w:val="22"/>
          <w:szCs w:val="22"/>
        </w:rPr>
        <w:t>80,</w:t>
      </w:r>
      <w:r>
        <w:rPr>
          <w:sz w:val="22"/>
          <w:szCs w:val="22"/>
        </w:rPr>
        <w:t xml:space="preserve"> </w:t>
      </w:r>
      <w:r w:rsidRPr="0068074D">
        <w:rPr>
          <w:sz w:val="22"/>
          <w:szCs w:val="22"/>
        </w:rPr>
        <w:t>90,</w:t>
      </w:r>
      <w:r>
        <w:rPr>
          <w:sz w:val="22"/>
          <w:szCs w:val="22"/>
        </w:rPr>
        <w:t xml:space="preserve"> </w:t>
      </w:r>
      <w:r w:rsidRPr="0068074D">
        <w:rPr>
          <w:sz w:val="22"/>
          <w:szCs w:val="22"/>
        </w:rPr>
        <w:t>100 lub 110cm,</w:t>
      </w:r>
    </w:p>
    <w:p w:rsidR="00C67FE2" w:rsidRPr="0068074D" w:rsidRDefault="00C67FE2" w:rsidP="00C67FE2">
      <w:pPr>
        <w:widowControl/>
        <w:numPr>
          <w:ilvl w:val="0"/>
          <w:numId w:val="34"/>
        </w:numPr>
        <w:overflowPunct/>
        <w:autoSpaceDE/>
        <w:autoSpaceDN/>
        <w:adjustRightInd/>
        <w:jc w:val="both"/>
        <w:textAlignment w:val="auto"/>
        <w:rPr>
          <w:sz w:val="22"/>
          <w:szCs w:val="22"/>
        </w:rPr>
      </w:pPr>
      <w:r w:rsidRPr="0068074D">
        <w:rPr>
          <w:sz w:val="22"/>
          <w:szCs w:val="22"/>
        </w:rPr>
        <w:t>dwuwarstwowa ściana poliuretanowa z PTFE, warstwa wewnętrzna utwardzona nylonem,</w:t>
      </w:r>
    </w:p>
    <w:p w:rsidR="00C67FE2" w:rsidRPr="0068074D" w:rsidRDefault="00C67FE2" w:rsidP="00C67FE2">
      <w:pPr>
        <w:widowControl/>
        <w:numPr>
          <w:ilvl w:val="0"/>
          <w:numId w:val="34"/>
        </w:numPr>
        <w:overflowPunct/>
        <w:autoSpaceDE/>
        <w:autoSpaceDN/>
        <w:adjustRightInd/>
        <w:jc w:val="both"/>
        <w:textAlignment w:val="auto"/>
        <w:rPr>
          <w:sz w:val="22"/>
          <w:szCs w:val="22"/>
        </w:rPr>
      </w:pPr>
      <w:r w:rsidRPr="0068074D">
        <w:rPr>
          <w:sz w:val="22"/>
          <w:szCs w:val="22"/>
        </w:rPr>
        <w:t>zbrojony podwójnym oplotem stalowym, kontrola trakcji 1:1, wysoka odporność na załamanie struktury podłużnej,</w:t>
      </w:r>
    </w:p>
    <w:p w:rsidR="00C67FE2" w:rsidRPr="0068074D" w:rsidRDefault="00C67FE2" w:rsidP="00C67FE2">
      <w:pPr>
        <w:widowControl/>
        <w:numPr>
          <w:ilvl w:val="0"/>
          <w:numId w:val="34"/>
        </w:numPr>
        <w:overflowPunct/>
        <w:autoSpaceDE/>
        <w:autoSpaceDN/>
        <w:adjustRightInd/>
        <w:jc w:val="both"/>
        <w:textAlignment w:val="auto"/>
        <w:rPr>
          <w:sz w:val="22"/>
          <w:szCs w:val="22"/>
        </w:rPr>
      </w:pPr>
      <w:r w:rsidRPr="0068074D">
        <w:rPr>
          <w:sz w:val="22"/>
          <w:szCs w:val="22"/>
        </w:rPr>
        <w:t>miękka końcówka, atraumatyczna dla ściany naczynia (dystalne 2 cm bez zbrojenia)</w:t>
      </w:r>
      <w:r>
        <w:rPr>
          <w:sz w:val="22"/>
          <w:szCs w:val="22"/>
        </w:rPr>
        <w:t>,</w:t>
      </w:r>
    </w:p>
    <w:p w:rsidR="00C67FE2" w:rsidRPr="0068074D" w:rsidRDefault="00C67FE2" w:rsidP="00C67FE2">
      <w:pPr>
        <w:widowControl/>
        <w:numPr>
          <w:ilvl w:val="0"/>
          <w:numId w:val="34"/>
        </w:numPr>
        <w:overflowPunct/>
        <w:autoSpaceDE/>
        <w:autoSpaceDN/>
        <w:adjustRightInd/>
        <w:jc w:val="both"/>
        <w:textAlignment w:val="auto"/>
        <w:rPr>
          <w:sz w:val="22"/>
          <w:szCs w:val="22"/>
        </w:rPr>
      </w:pPr>
      <w:r w:rsidRPr="0068074D">
        <w:rPr>
          <w:sz w:val="22"/>
          <w:szCs w:val="22"/>
        </w:rPr>
        <w:t>duże światło przy małej średnicy zewnętrznej, średnica wewnętrzna: dla 4 Fr=0,041”/ 1.03mm ; dla 5 Fr=0,047/ 1.20mm ; dla 6 Fr=0,051/ 1.30mm</w:t>
      </w:r>
    </w:p>
    <w:p w:rsidR="00C67FE2" w:rsidRDefault="00C67FE2" w:rsidP="00C67FE2">
      <w:pPr>
        <w:widowControl/>
        <w:numPr>
          <w:ilvl w:val="0"/>
          <w:numId w:val="34"/>
        </w:numPr>
        <w:overflowPunct/>
        <w:autoSpaceDE/>
        <w:autoSpaceDN/>
        <w:adjustRightInd/>
        <w:jc w:val="both"/>
        <w:textAlignment w:val="auto"/>
        <w:rPr>
          <w:sz w:val="22"/>
          <w:szCs w:val="22"/>
        </w:rPr>
      </w:pPr>
      <w:r w:rsidRPr="0068074D">
        <w:rPr>
          <w:sz w:val="22"/>
          <w:szCs w:val="22"/>
        </w:rPr>
        <w:t>przepływ kontrastu do 22 ml/sek, odporność na wysokie ciśnienia podania kontrastu do 1000, z otworami bocznymi lub bez,</w:t>
      </w:r>
    </w:p>
    <w:p w:rsidR="00C67FE2" w:rsidRPr="0068074D" w:rsidRDefault="00C67FE2" w:rsidP="00C67FE2">
      <w:pPr>
        <w:widowControl/>
        <w:numPr>
          <w:ilvl w:val="0"/>
          <w:numId w:val="34"/>
        </w:numPr>
        <w:overflowPunct/>
        <w:autoSpaceDE/>
        <w:autoSpaceDN/>
        <w:adjustRightInd/>
        <w:jc w:val="both"/>
        <w:textAlignment w:val="auto"/>
        <w:rPr>
          <w:sz w:val="22"/>
          <w:szCs w:val="22"/>
        </w:rPr>
      </w:pPr>
      <w:r w:rsidRPr="0068074D">
        <w:rPr>
          <w:sz w:val="22"/>
          <w:szCs w:val="22"/>
        </w:rPr>
        <w:t>duży wybór krzywizn, w tym dostępne krzywizny dla dostępu promieniowego Radial: Tiger I / Tiger II 3.5, 4.0, 4.5, 5.0 / BLK 4.0/ Jacky 3.5, Sarah 4.0.</w:t>
      </w:r>
    </w:p>
    <w:p w:rsidR="00C67FE2" w:rsidRPr="0068074D" w:rsidRDefault="00C67FE2" w:rsidP="00C67FE2">
      <w:pPr>
        <w:overflowPunct/>
        <w:autoSpaceDE/>
        <w:autoSpaceDN/>
        <w:adjustRightInd/>
        <w:textAlignment w:val="auto"/>
        <w:rPr>
          <w:rFonts w:eastAsia="Lucida Sans Unicode"/>
          <w:b/>
          <w:kern w:val="2"/>
          <w:sz w:val="22"/>
          <w:szCs w:val="22"/>
          <w:lang w:eastAsia="ar-SA"/>
        </w:rPr>
      </w:pPr>
    </w:p>
    <w:p w:rsidR="00C67FE2" w:rsidRDefault="00C67FE2" w:rsidP="00C67FE2">
      <w:pPr>
        <w:overflowPunct/>
        <w:autoSpaceDE/>
        <w:autoSpaceDN/>
        <w:adjustRightInd/>
        <w:textAlignment w:val="auto"/>
        <w:rPr>
          <w:rFonts w:eastAsia="Lucida Sans Unicode"/>
          <w:b/>
          <w:kern w:val="2"/>
          <w:sz w:val="22"/>
          <w:szCs w:val="22"/>
          <w:lang w:eastAsia="ar-SA"/>
        </w:rPr>
      </w:pPr>
    </w:p>
    <w:p w:rsidR="00C67FE2" w:rsidRDefault="00C67FE2" w:rsidP="00C67FE2">
      <w:pPr>
        <w:overflowPunct/>
        <w:autoSpaceDE/>
        <w:autoSpaceDN/>
        <w:adjustRightInd/>
        <w:textAlignment w:val="auto"/>
        <w:rPr>
          <w:rFonts w:eastAsia="Lucida Sans Unicode"/>
          <w:b/>
          <w:kern w:val="2"/>
          <w:sz w:val="22"/>
          <w:szCs w:val="22"/>
          <w:lang w:eastAsia="ar-SA"/>
        </w:rPr>
      </w:pPr>
    </w:p>
    <w:p w:rsidR="00C67FE2" w:rsidRDefault="00C67FE2" w:rsidP="00C67FE2">
      <w:pPr>
        <w:overflowPunct/>
        <w:autoSpaceDE/>
        <w:autoSpaceDN/>
        <w:adjustRightInd/>
        <w:textAlignment w:val="auto"/>
        <w:rPr>
          <w:rFonts w:eastAsia="Lucida Sans Unicode"/>
          <w:b/>
          <w:kern w:val="2"/>
          <w:sz w:val="22"/>
          <w:szCs w:val="22"/>
          <w:lang w:eastAsia="ar-SA"/>
        </w:rPr>
      </w:pPr>
    </w:p>
    <w:p w:rsidR="00C67FE2" w:rsidRDefault="00C67FE2" w:rsidP="00C67FE2">
      <w:pPr>
        <w:overflowPunct/>
        <w:autoSpaceDE/>
        <w:autoSpaceDN/>
        <w:adjustRightInd/>
        <w:textAlignment w:val="auto"/>
        <w:rPr>
          <w:rFonts w:eastAsia="Lucida Sans Unicode"/>
          <w:b/>
          <w:kern w:val="2"/>
          <w:sz w:val="22"/>
          <w:szCs w:val="22"/>
          <w:lang w:eastAsia="ar-SA"/>
        </w:rPr>
      </w:pPr>
    </w:p>
    <w:p w:rsidR="00C67FE2" w:rsidRDefault="00C67FE2" w:rsidP="00C67FE2">
      <w:pPr>
        <w:overflowPunct/>
        <w:autoSpaceDE/>
        <w:autoSpaceDN/>
        <w:adjustRightInd/>
        <w:textAlignment w:val="auto"/>
        <w:rPr>
          <w:rFonts w:eastAsia="Lucida Sans Unicode"/>
          <w:b/>
          <w:kern w:val="2"/>
          <w:sz w:val="22"/>
          <w:szCs w:val="22"/>
          <w:lang w:eastAsia="ar-SA"/>
        </w:rPr>
      </w:pPr>
    </w:p>
    <w:p w:rsidR="00C67FE2" w:rsidRDefault="00C67FE2" w:rsidP="00C67FE2">
      <w:pPr>
        <w:overflowPunct/>
        <w:autoSpaceDE/>
        <w:autoSpaceDN/>
        <w:adjustRightInd/>
        <w:textAlignment w:val="auto"/>
        <w:rPr>
          <w:rFonts w:eastAsia="Lucida Sans Unicode"/>
          <w:b/>
          <w:kern w:val="2"/>
          <w:sz w:val="22"/>
          <w:szCs w:val="22"/>
          <w:lang w:eastAsia="ar-SA"/>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Pr="005E07DC" w:rsidRDefault="00C67FE2" w:rsidP="00C67FE2">
      <w:pPr>
        <w:rPr>
          <w:sz w:val="22"/>
          <w:szCs w:val="22"/>
        </w:rPr>
      </w:pPr>
      <w:r>
        <w:rPr>
          <w:b/>
          <w:bCs/>
          <w:sz w:val="22"/>
          <w:szCs w:val="22"/>
        </w:rPr>
        <w:t>Pakiet nr 13</w:t>
      </w:r>
    </w:p>
    <w:p w:rsidR="00C67FE2" w:rsidRDefault="00C67FE2" w:rsidP="00C67FE2">
      <w:pPr>
        <w:overflowPunct/>
        <w:autoSpaceDE/>
        <w:autoSpaceDN/>
        <w:adjustRightInd/>
        <w:textAlignment w:val="auto"/>
        <w:rPr>
          <w:rFonts w:eastAsia="Lucida Sans Unicode"/>
          <w:b/>
          <w:kern w:val="2"/>
          <w:sz w:val="22"/>
          <w:szCs w:val="22"/>
          <w:lang w:eastAsia="ar-SA"/>
        </w:rPr>
      </w:pPr>
      <w:r>
        <w:rPr>
          <w:sz w:val="22"/>
          <w:szCs w:val="22"/>
        </w:rPr>
        <w:t xml:space="preserve">Stent do </w:t>
      </w:r>
      <w:r w:rsidRPr="0068074D">
        <w:rPr>
          <w:sz w:val="22"/>
          <w:szCs w:val="22"/>
        </w:rPr>
        <w:t>tętnic szyjnych</w:t>
      </w:r>
    </w:p>
    <w:tbl>
      <w:tblPr>
        <w:tblpPr w:leftFromText="141" w:rightFromText="141" w:vertAnchor="text" w:horzAnchor="margin" w:tblpX="-1008" w:tblpY="237"/>
        <w:tblOverlap w:val="never"/>
        <w:tblW w:w="1332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65" w:type="dxa"/>
          <w:right w:w="70" w:type="dxa"/>
        </w:tblCellMar>
        <w:tblLook w:val="04A0" w:firstRow="1" w:lastRow="0" w:firstColumn="1" w:lastColumn="0" w:noHBand="0" w:noVBand="1"/>
      </w:tblPr>
      <w:tblGrid>
        <w:gridCol w:w="421"/>
        <w:gridCol w:w="3543"/>
        <w:gridCol w:w="851"/>
        <w:gridCol w:w="850"/>
        <w:gridCol w:w="993"/>
        <w:gridCol w:w="708"/>
        <w:gridCol w:w="1134"/>
        <w:gridCol w:w="1134"/>
        <w:gridCol w:w="3686"/>
      </w:tblGrid>
      <w:tr w:rsidR="00C67FE2" w:rsidRPr="001561AF" w:rsidTr="003C225A">
        <w:trPr>
          <w:cantSplit/>
          <w:trHeight w:val="447"/>
        </w:trPr>
        <w:tc>
          <w:tcPr>
            <w:tcW w:w="421" w:type="dxa"/>
            <w:tcBorders>
              <w:top w:val="single" w:sz="4" w:space="0" w:color="00000A"/>
              <w:left w:val="single" w:sz="4" w:space="0" w:color="00000A"/>
              <w:bottom w:val="single" w:sz="4" w:space="0" w:color="00000A"/>
              <w:right w:val="single" w:sz="4" w:space="0" w:color="00000A"/>
            </w:tcBorders>
          </w:tcPr>
          <w:p w:rsidR="00C67FE2" w:rsidRPr="001561AF" w:rsidRDefault="00C67FE2" w:rsidP="003C225A">
            <w:pPr>
              <w:jc w:val="center"/>
              <w:rPr>
                <w:rFonts w:eastAsia="Lucida Sans Unicode"/>
                <w:b/>
                <w:sz w:val="18"/>
                <w:szCs w:val="18"/>
                <w:lang w:eastAsia="ar-SA"/>
              </w:rPr>
            </w:pPr>
          </w:p>
          <w:p w:rsidR="00C67FE2" w:rsidRPr="001561AF" w:rsidRDefault="00C67FE2" w:rsidP="003C225A">
            <w:pPr>
              <w:jc w:val="center"/>
              <w:rPr>
                <w:rFonts w:eastAsia="Lucida Sans Unicode"/>
                <w:b/>
                <w:sz w:val="18"/>
                <w:szCs w:val="18"/>
                <w:lang w:eastAsia="ar-SA"/>
              </w:rPr>
            </w:pPr>
          </w:p>
          <w:p w:rsidR="00C67FE2" w:rsidRPr="001561AF" w:rsidRDefault="00C67FE2" w:rsidP="003C225A">
            <w:pPr>
              <w:rPr>
                <w:sz w:val="18"/>
                <w:szCs w:val="18"/>
              </w:rPr>
            </w:pPr>
            <w:r w:rsidRPr="001561AF">
              <w:rPr>
                <w:rFonts w:eastAsia="Lucida Sans Unicode"/>
                <w:b/>
                <w:sz w:val="18"/>
                <w:szCs w:val="18"/>
                <w:lang w:eastAsia="ar-SA"/>
              </w:rPr>
              <w:t>l.p.</w:t>
            </w:r>
          </w:p>
        </w:tc>
        <w:tc>
          <w:tcPr>
            <w:tcW w:w="3543" w:type="dxa"/>
            <w:tcBorders>
              <w:top w:val="single" w:sz="4" w:space="0" w:color="00000A"/>
              <w:left w:val="single" w:sz="4" w:space="0" w:color="00000A"/>
              <w:bottom w:val="single" w:sz="4" w:space="0" w:color="00000A"/>
              <w:right w:val="single" w:sz="4" w:space="0" w:color="00000A"/>
            </w:tcBorders>
          </w:tcPr>
          <w:p w:rsidR="00C67FE2" w:rsidRPr="001561AF" w:rsidRDefault="00C67FE2" w:rsidP="003C225A">
            <w:pPr>
              <w:jc w:val="center"/>
              <w:rPr>
                <w:rFonts w:eastAsia="Lucida Sans Unicode"/>
                <w:b/>
                <w:sz w:val="18"/>
                <w:szCs w:val="18"/>
                <w:lang w:eastAsia="ar-SA"/>
              </w:rPr>
            </w:pPr>
          </w:p>
          <w:p w:rsidR="00C67FE2" w:rsidRPr="001561AF" w:rsidRDefault="00C67FE2" w:rsidP="003C225A">
            <w:pPr>
              <w:jc w:val="center"/>
              <w:rPr>
                <w:sz w:val="18"/>
                <w:szCs w:val="18"/>
              </w:rPr>
            </w:pPr>
            <w:r>
              <w:rPr>
                <w:rFonts w:eastAsia="Lucida Sans Unicode"/>
                <w:b/>
                <w:sz w:val="18"/>
                <w:szCs w:val="18"/>
                <w:lang w:eastAsia="ar-SA"/>
              </w:rPr>
              <w:t>A</w:t>
            </w:r>
            <w:r w:rsidRPr="001561AF">
              <w:rPr>
                <w:rFonts w:eastAsia="Lucida Sans Unicode"/>
                <w:b/>
                <w:sz w:val="18"/>
                <w:szCs w:val="18"/>
                <w:lang w:eastAsia="ar-SA"/>
              </w:rPr>
              <w:t>sortyment</w:t>
            </w:r>
          </w:p>
          <w:p w:rsidR="00C67FE2" w:rsidRPr="001561AF" w:rsidRDefault="00C67FE2" w:rsidP="003C225A">
            <w:pPr>
              <w:jc w:val="center"/>
              <w:rPr>
                <w:sz w:val="18"/>
                <w:szCs w:val="18"/>
              </w:rPr>
            </w:pPr>
            <w:r w:rsidRPr="001561AF">
              <w:rPr>
                <w:rFonts w:eastAsia="Lucida Sans Unicode"/>
                <w:b/>
                <w:sz w:val="18"/>
                <w:szCs w:val="18"/>
                <w:lang w:eastAsia="ar-SA"/>
              </w:rPr>
              <w:t>szczegółowy</w:t>
            </w:r>
          </w:p>
        </w:tc>
        <w:tc>
          <w:tcPr>
            <w:tcW w:w="851" w:type="dxa"/>
            <w:tcBorders>
              <w:top w:val="single" w:sz="4" w:space="0" w:color="00000A"/>
              <w:left w:val="single" w:sz="4" w:space="0" w:color="00000A"/>
              <w:bottom w:val="single" w:sz="4" w:space="0" w:color="00000A"/>
              <w:right w:val="single" w:sz="4" w:space="0" w:color="00000A"/>
            </w:tcBorders>
          </w:tcPr>
          <w:p w:rsidR="00C67FE2" w:rsidRPr="001561AF" w:rsidRDefault="00C67FE2" w:rsidP="003C225A">
            <w:pPr>
              <w:jc w:val="center"/>
              <w:rPr>
                <w:rFonts w:eastAsia="Lucida Sans Unicode"/>
                <w:b/>
                <w:sz w:val="18"/>
                <w:szCs w:val="18"/>
                <w:lang w:eastAsia="ar-SA"/>
              </w:rPr>
            </w:pPr>
          </w:p>
          <w:p w:rsidR="00C67FE2" w:rsidRPr="001561AF" w:rsidRDefault="00C67FE2" w:rsidP="003C225A">
            <w:pPr>
              <w:jc w:val="center"/>
              <w:rPr>
                <w:sz w:val="18"/>
                <w:szCs w:val="18"/>
              </w:rPr>
            </w:pPr>
            <w:r>
              <w:rPr>
                <w:rFonts w:eastAsia="Lucida Sans Unicode"/>
                <w:b/>
                <w:sz w:val="18"/>
                <w:szCs w:val="18"/>
                <w:lang w:eastAsia="ar-SA"/>
              </w:rPr>
              <w:t>J</w:t>
            </w:r>
            <w:r w:rsidRPr="001561AF">
              <w:rPr>
                <w:rFonts w:eastAsia="Lucida Sans Unicode"/>
                <w:b/>
                <w:sz w:val="18"/>
                <w:szCs w:val="18"/>
                <w:lang w:eastAsia="ar-SA"/>
              </w:rPr>
              <w:t>edn. miary</w:t>
            </w:r>
          </w:p>
        </w:tc>
        <w:tc>
          <w:tcPr>
            <w:tcW w:w="850" w:type="dxa"/>
            <w:tcBorders>
              <w:top w:val="single" w:sz="4" w:space="0" w:color="00000A"/>
              <w:left w:val="single" w:sz="4" w:space="0" w:color="00000A"/>
              <w:bottom w:val="single" w:sz="4" w:space="0" w:color="00000A"/>
              <w:right w:val="single" w:sz="4" w:space="0" w:color="00000A"/>
            </w:tcBorders>
          </w:tcPr>
          <w:p w:rsidR="00C67FE2" w:rsidRPr="001561AF" w:rsidRDefault="00C67FE2" w:rsidP="003C225A">
            <w:pPr>
              <w:rPr>
                <w:rFonts w:eastAsia="Lucida Sans Unicode"/>
                <w:b/>
                <w:sz w:val="18"/>
                <w:szCs w:val="18"/>
                <w:lang w:eastAsia="ar-SA"/>
              </w:rPr>
            </w:pPr>
          </w:p>
          <w:p w:rsidR="00C67FE2" w:rsidRPr="001561AF" w:rsidRDefault="00C67FE2" w:rsidP="003C225A">
            <w:pPr>
              <w:jc w:val="center"/>
              <w:rPr>
                <w:sz w:val="18"/>
                <w:szCs w:val="18"/>
              </w:rPr>
            </w:pPr>
            <w:r>
              <w:rPr>
                <w:rFonts w:eastAsia="Lucida Sans Unicode"/>
                <w:b/>
                <w:sz w:val="18"/>
                <w:szCs w:val="18"/>
                <w:lang w:eastAsia="ar-SA"/>
              </w:rPr>
              <w:t>Ilość 24 m-ce</w:t>
            </w:r>
          </w:p>
          <w:p w:rsidR="00C67FE2" w:rsidRPr="001561AF" w:rsidRDefault="00C67FE2" w:rsidP="003C225A">
            <w:pPr>
              <w:jc w:val="center"/>
              <w:rPr>
                <w:sz w:val="18"/>
                <w:szCs w:val="18"/>
              </w:rPr>
            </w:pPr>
          </w:p>
        </w:tc>
        <w:tc>
          <w:tcPr>
            <w:tcW w:w="993" w:type="dxa"/>
            <w:tcBorders>
              <w:top w:val="single" w:sz="4" w:space="0" w:color="00000A"/>
              <w:left w:val="single" w:sz="4" w:space="0" w:color="00000A"/>
              <w:bottom w:val="single" w:sz="4" w:space="0" w:color="00000A"/>
              <w:right w:val="single" w:sz="4" w:space="0" w:color="00000A"/>
            </w:tcBorders>
          </w:tcPr>
          <w:p w:rsidR="00C67FE2" w:rsidRPr="001561AF" w:rsidRDefault="00C67FE2" w:rsidP="003C225A">
            <w:pPr>
              <w:jc w:val="center"/>
              <w:rPr>
                <w:rFonts w:eastAsia="Lucida Sans Unicode"/>
                <w:b/>
                <w:sz w:val="18"/>
                <w:szCs w:val="18"/>
                <w:lang w:eastAsia="ar-SA"/>
              </w:rPr>
            </w:pPr>
          </w:p>
          <w:p w:rsidR="00C67FE2" w:rsidRPr="001561AF" w:rsidRDefault="00C67FE2" w:rsidP="003C225A">
            <w:pPr>
              <w:jc w:val="center"/>
              <w:rPr>
                <w:sz w:val="18"/>
                <w:szCs w:val="18"/>
              </w:rPr>
            </w:pPr>
            <w:r>
              <w:rPr>
                <w:rFonts w:eastAsia="Lucida Sans Unicode"/>
                <w:b/>
                <w:sz w:val="18"/>
                <w:szCs w:val="18"/>
                <w:lang w:eastAsia="ar-SA"/>
              </w:rPr>
              <w:t>C</w:t>
            </w:r>
            <w:r w:rsidRPr="001561AF">
              <w:rPr>
                <w:rFonts w:eastAsia="Lucida Sans Unicode"/>
                <w:b/>
                <w:sz w:val="18"/>
                <w:szCs w:val="18"/>
                <w:lang w:eastAsia="ar-SA"/>
              </w:rPr>
              <w:t>ena  netto</w:t>
            </w:r>
          </w:p>
        </w:tc>
        <w:tc>
          <w:tcPr>
            <w:tcW w:w="708" w:type="dxa"/>
            <w:tcBorders>
              <w:top w:val="single" w:sz="4" w:space="0" w:color="00000A"/>
              <w:left w:val="single" w:sz="4" w:space="0" w:color="00000A"/>
              <w:bottom w:val="single" w:sz="4" w:space="0" w:color="00000A"/>
              <w:right w:val="single" w:sz="4" w:space="0" w:color="00000A"/>
            </w:tcBorders>
          </w:tcPr>
          <w:p w:rsidR="00C67FE2" w:rsidRPr="001561AF" w:rsidRDefault="00C67FE2" w:rsidP="003C225A">
            <w:pPr>
              <w:jc w:val="center"/>
              <w:rPr>
                <w:rFonts w:eastAsia="Lucida Sans Unicode"/>
                <w:b/>
                <w:sz w:val="18"/>
                <w:szCs w:val="18"/>
                <w:lang w:eastAsia="ar-SA"/>
              </w:rPr>
            </w:pPr>
          </w:p>
          <w:p w:rsidR="00C67FE2" w:rsidRDefault="00C67FE2" w:rsidP="003C225A">
            <w:pPr>
              <w:jc w:val="center"/>
              <w:rPr>
                <w:rFonts w:eastAsia="Lucida Sans Unicode"/>
                <w:b/>
                <w:sz w:val="18"/>
                <w:szCs w:val="18"/>
                <w:lang w:eastAsia="ar-SA"/>
              </w:rPr>
            </w:pPr>
            <w:r>
              <w:rPr>
                <w:rFonts w:eastAsia="Lucida Sans Unicode"/>
                <w:b/>
                <w:sz w:val="18"/>
                <w:szCs w:val="18"/>
                <w:lang w:eastAsia="ar-SA"/>
              </w:rPr>
              <w:t>V</w:t>
            </w:r>
            <w:r w:rsidRPr="001561AF">
              <w:rPr>
                <w:rFonts w:eastAsia="Lucida Sans Unicode"/>
                <w:b/>
                <w:sz w:val="18"/>
                <w:szCs w:val="18"/>
                <w:lang w:eastAsia="ar-SA"/>
              </w:rPr>
              <w:t xml:space="preserve">at </w:t>
            </w:r>
          </w:p>
          <w:p w:rsidR="00C67FE2" w:rsidRPr="001561AF" w:rsidRDefault="00C67FE2" w:rsidP="003C225A">
            <w:pPr>
              <w:jc w:val="center"/>
              <w:rPr>
                <w:rFonts w:eastAsia="Lucida Sans Unicode"/>
                <w:b/>
                <w:sz w:val="18"/>
                <w:szCs w:val="18"/>
                <w:lang w:eastAsia="ar-SA"/>
              </w:rPr>
            </w:pPr>
            <w:r w:rsidRPr="001561AF">
              <w:rPr>
                <w:rFonts w:eastAsia="Lucida Sans Unicode"/>
                <w:b/>
                <w:sz w:val="18"/>
                <w:szCs w:val="18"/>
                <w:lang w:eastAsia="ar-SA"/>
              </w:rPr>
              <w:t xml:space="preserve">% </w:t>
            </w:r>
          </w:p>
        </w:tc>
        <w:tc>
          <w:tcPr>
            <w:tcW w:w="1134" w:type="dxa"/>
            <w:tcBorders>
              <w:top w:val="single" w:sz="4" w:space="0" w:color="00000A"/>
              <w:left w:val="single" w:sz="4" w:space="0" w:color="00000A"/>
              <w:bottom w:val="single" w:sz="4" w:space="0" w:color="00000A"/>
              <w:right w:val="single" w:sz="4" w:space="0" w:color="00000A"/>
            </w:tcBorders>
          </w:tcPr>
          <w:p w:rsidR="00C67FE2" w:rsidRPr="001561AF" w:rsidRDefault="00C67FE2" w:rsidP="003C225A">
            <w:pPr>
              <w:jc w:val="center"/>
              <w:rPr>
                <w:rFonts w:eastAsia="Lucida Sans Unicode"/>
                <w:b/>
                <w:sz w:val="18"/>
                <w:szCs w:val="18"/>
                <w:lang w:eastAsia="ar-SA"/>
              </w:rPr>
            </w:pPr>
          </w:p>
          <w:p w:rsidR="00C67FE2" w:rsidRPr="001561AF" w:rsidRDefault="00C67FE2" w:rsidP="003C225A">
            <w:pPr>
              <w:jc w:val="center"/>
              <w:rPr>
                <w:sz w:val="18"/>
                <w:szCs w:val="18"/>
              </w:rPr>
            </w:pPr>
            <w:r>
              <w:rPr>
                <w:rFonts w:eastAsia="Lucida Sans Unicode"/>
                <w:b/>
                <w:sz w:val="18"/>
                <w:szCs w:val="18"/>
                <w:lang w:eastAsia="ar-SA"/>
              </w:rPr>
              <w:t>W</w:t>
            </w:r>
            <w:r w:rsidRPr="001561AF">
              <w:rPr>
                <w:rFonts w:eastAsia="Lucida Sans Unicode"/>
                <w:b/>
                <w:sz w:val="18"/>
                <w:szCs w:val="18"/>
                <w:lang w:eastAsia="ar-SA"/>
              </w:rPr>
              <w:t>artość netto</w:t>
            </w:r>
          </w:p>
        </w:tc>
        <w:tc>
          <w:tcPr>
            <w:tcW w:w="1134" w:type="dxa"/>
            <w:tcBorders>
              <w:top w:val="single" w:sz="4" w:space="0" w:color="00000A"/>
              <w:left w:val="single" w:sz="4" w:space="0" w:color="00000A"/>
              <w:bottom w:val="single" w:sz="4" w:space="0" w:color="00000A"/>
              <w:right w:val="single" w:sz="4" w:space="0" w:color="00000A"/>
            </w:tcBorders>
          </w:tcPr>
          <w:p w:rsidR="00C67FE2" w:rsidRPr="001561AF" w:rsidRDefault="00C67FE2" w:rsidP="003C225A">
            <w:pPr>
              <w:jc w:val="center"/>
              <w:rPr>
                <w:rFonts w:eastAsia="Lucida Sans Unicode"/>
                <w:b/>
                <w:sz w:val="18"/>
                <w:szCs w:val="18"/>
                <w:lang w:eastAsia="ar-SA"/>
              </w:rPr>
            </w:pPr>
          </w:p>
          <w:p w:rsidR="00C67FE2" w:rsidRPr="001561AF" w:rsidRDefault="00C67FE2" w:rsidP="003C225A">
            <w:pPr>
              <w:jc w:val="center"/>
              <w:rPr>
                <w:sz w:val="18"/>
                <w:szCs w:val="18"/>
              </w:rPr>
            </w:pPr>
            <w:r>
              <w:rPr>
                <w:rFonts w:eastAsia="Lucida Sans Unicode"/>
                <w:b/>
                <w:sz w:val="18"/>
                <w:szCs w:val="18"/>
                <w:lang w:eastAsia="ar-SA"/>
              </w:rPr>
              <w:t>W</w:t>
            </w:r>
            <w:r w:rsidRPr="001561AF">
              <w:rPr>
                <w:rFonts w:eastAsia="Lucida Sans Unicode"/>
                <w:b/>
                <w:sz w:val="18"/>
                <w:szCs w:val="18"/>
                <w:lang w:eastAsia="ar-SA"/>
              </w:rPr>
              <w:t>artość brutto</w:t>
            </w:r>
          </w:p>
        </w:tc>
        <w:tc>
          <w:tcPr>
            <w:tcW w:w="3686" w:type="dxa"/>
            <w:tcBorders>
              <w:top w:val="single" w:sz="4" w:space="0" w:color="00000A"/>
              <w:left w:val="single" w:sz="4" w:space="0" w:color="00000A"/>
              <w:bottom w:val="single" w:sz="4" w:space="0" w:color="00000A"/>
              <w:right w:val="single" w:sz="4" w:space="0" w:color="00000A"/>
            </w:tcBorders>
            <w:vAlign w:val="center"/>
            <w:hideMark/>
          </w:tcPr>
          <w:p w:rsidR="00C67FE2" w:rsidRPr="001561AF" w:rsidRDefault="00C67FE2" w:rsidP="003C225A">
            <w:pPr>
              <w:jc w:val="center"/>
              <w:rPr>
                <w:b/>
                <w:sz w:val="18"/>
                <w:szCs w:val="18"/>
              </w:rPr>
            </w:pPr>
          </w:p>
          <w:p w:rsidR="00C67FE2" w:rsidRPr="001561AF" w:rsidRDefault="00C67FE2" w:rsidP="003C225A">
            <w:pPr>
              <w:jc w:val="center"/>
              <w:rPr>
                <w:b/>
                <w:sz w:val="18"/>
                <w:szCs w:val="18"/>
              </w:rPr>
            </w:pPr>
            <w:r>
              <w:rPr>
                <w:b/>
                <w:sz w:val="18"/>
                <w:szCs w:val="18"/>
              </w:rPr>
              <w:t>P</w:t>
            </w:r>
            <w:r w:rsidRPr="001561AF">
              <w:rPr>
                <w:b/>
                <w:sz w:val="18"/>
                <w:szCs w:val="18"/>
              </w:rPr>
              <w:t>roducent i nr katalogowy</w:t>
            </w:r>
          </w:p>
          <w:p w:rsidR="00C67FE2" w:rsidRPr="001561AF" w:rsidRDefault="00C67FE2" w:rsidP="003C225A">
            <w:pPr>
              <w:jc w:val="center"/>
              <w:rPr>
                <w:rFonts w:eastAsia="Lucida Sans Unicode"/>
                <w:b/>
                <w:sz w:val="18"/>
                <w:szCs w:val="18"/>
                <w:lang w:eastAsia="ar-SA"/>
              </w:rPr>
            </w:pPr>
          </w:p>
        </w:tc>
      </w:tr>
      <w:tr w:rsidR="00C67FE2" w:rsidRPr="006835B0" w:rsidTr="003C225A">
        <w:trPr>
          <w:cantSplit/>
          <w:trHeight w:val="472"/>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C67FE2" w:rsidRPr="00352373" w:rsidRDefault="00C67FE2" w:rsidP="003C225A">
            <w:pPr>
              <w:rPr>
                <w:sz w:val="20"/>
              </w:rPr>
            </w:pPr>
            <w:r w:rsidRPr="00352373">
              <w:rPr>
                <w:sz w:val="20"/>
              </w:rPr>
              <w:t>1.</w:t>
            </w:r>
          </w:p>
        </w:tc>
        <w:tc>
          <w:tcPr>
            <w:tcW w:w="3543" w:type="dxa"/>
            <w:tcBorders>
              <w:left w:val="single" w:sz="2" w:space="0" w:color="000000"/>
              <w:bottom w:val="single" w:sz="2" w:space="0" w:color="000000"/>
            </w:tcBorders>
          </w:tcPr>
          <w:p w:rsidR="00C67FE2" w:rsidRPr="006835B0" w:rsidRDefault="00C67FE2" w:rsidP="003C225A">
            <w:pPr>
              <w:rPr>
                <w:rFonts w:ascii="Calibri" w:hAnsi="Calibri" w:cs="Calibri"/>
                <w:sz w:val="22"/>
                <w:szCs w:val="22"/>
              </w:rPr>
            </w:pPr>
            <w:r>
              <w:rPr>
                <w:sz w:val="22"/>
                <w:szCs w:val="22"/>
                <w:lang w:val="en-US"/>
              </w:rPr>
              <w:t xml:space="preserve">Stent do </w:t>
            </w:r>
            <w:r w:rsidRPr="0068074D">
              <w:rPr>
                <w:sz w:val="22"/>
                <w:szCs w:val="22"/>
                <w:lang w:val="en-US"/>
              </w:rPr>
              <w:t>tętnic szyjnych</w:t>
            </w:r>
          </w:p>
        </w:tc>
        <w:tc>
          <w:tcPr>
            <w:tcW w:w="851" w:type="dxa"/>
            <w:tcBorders>
              <w:left w:val="single" w:sz="2" w:space="0" w:color="000000"/>
              <w:bottom w:val="single" w:sz="2" w:space="0" w:color="000000"/>
            </w:tcBorders>
          </w:tcPr>
          <w:p w:rsidR="00C67FE2" w:rsidRPr="006835B0" w:rsidRDefault="00C67FE2" w:rsidP="003C225A">
            <w:pPr>
              <w:jc w:val="center"/>
              <w:rPr>
                <w:rFonts w:ascii="Calibri" w:hAnsi="Calibri" w:cs="Calibri"/>
                <w:sz w:val="22"/>
                <w:szCs w:val="22"/>
              </w:rPr>
            </w:pPr>
            <w:r w:rsidRPr="006835B0">
              <w:rPr>
                <w:sz w:val="22"/>
                <w:szCs w:val="22"/>
              </w:rPr>
              <w:t>szt.</w:t>
            </w:r>
          </w:p>
        </w:tc>
        <w:tc>
          <w:tcPr>
            <w:tcW w:w="850" w:type="dxa"/>
            <w:tcBorders>
              <w:left w:val="single" w:sz="2" w:space="0" w:color="000000"/>
              <w:bottom w:val="single" w:sz="2" w:space="0" w:color="000000"/>
            </w:tcBorders>
          </w:tcPr>
          <w:p w:rsidR="00C67FE2" w:rsidRPr="006835B0" w:rsidRDefault="00C67FE2" w:rsidP="003C225A">
            <w:pPr>
              <w:jc w:val="center"/>
              <w:rPr>
                <w:rFonts w:ascii="Calibri" w:hAnsi="Calibri" w:cs="Calibri"/>
                <w:sz w:val="22"/>
                <w:szCs w:val="22"/>
              </w:rPr>
            </w:pPr>
            <w:r>
              <w:rPr>
                <w:sz w:val="22"/>
                <w:szCs w:val="22"/>
              </w:rPr>
              <w:t>20</w:t>
            </w:r>
          </w:p>
        </w:tc>
        <w:tc>
          <w:tcPr>
            <w:tcW w:w="993" w:type="dxa"/>
            <w:tcBorders>
              <w:top w:val="single" w:sz="4" w:space="0" w:color="00000A"/>
              <w:left w:val="single" w:sz="4" w:space="0" w:color="00000A"/>
              <w:bottom w:val="single" w:sz="4" w:space="0" w:color="00000A"/>
              <w:right w:val="single" w:sz="4" w:space="0" w:color="00000A"/>
            </w:tcBorders>
          </w:tcPr>
          <w:p w:rsidR="00C67FE2" w:rsidRPr="006835B0" w:rsidRDefault="00C67FE2" w:rsidP="003C225A">
            <w:pPr>
              <w:jc w:val="center"/>
              <w:rPr>
                <w:rFonts w:eastAsia="Lucida Sans Unicode"/>
                <w:b/>
                <w:sz w:val="22"/>
                <w:szCs w:val="22"/>
                <w:lang w:eastAsia="ar-SA"/>
              </w:rPr>
            </w:pPr>
          </w:p>
          <w:p w:rsidR="00C67FE2" w:rsidRPr="006835B0" w:rsidRDefault="00C67FE2" w:rsidP="003C225A">
            <w:pPr>
              <w:jc w:val="center"/>
              <w:rPr>
                <w:rFonts w:eastAsia="Lucida Sans Unicode"/>
                <w:b/>
                <w:sz w:val="22"/>
                <w:szCs w:val="22"/>
                <w:lang w:eastAsia="ar-SA"/>
              </w:rPr>
            </w:pPr>
          </w:p>
        </w:tc>
        <w:tc>
          <w:tcPr>
            <w:tcW w:w="708" w:type="dxa"/>
            <w:tcBorders>
              <w:top w:val="single" w:sz="4" w:space="0" w:color="00000A"/>
              <w:left w:val="single" w:sz="4" w:space="0" w:color="00000A"/>
              <w:bottom w:val="single" w:sz="4" w:space="0" w:color="00000A"/>
              <w:right w:val="single" w:sz="4" w:space="0" w:color="00000A"/>
            </w:tcBorders>
          </w:tcPr>
          <w:p w:rsidR="00C67FE2" w:rsidRPr="006835B0" w:rsidRDefault="00C67FE2" w:rsidP="003C225A">
            <w:pPr>
              <w:jc w:val="center"/>
              <w:rPr>
                <w:rFonts w:eastAsia="Lucida Sans Unicode"/>
                <w:b/>
                <w:sz w:val="22"/>
                <w:szCs w:val="22"/>
                <w:lang w:eastAsia="ar-SA"/>
              </w:rPr>
            </w:pPr>
          </w:p>
        </w:tc>
        <w:tc>
          <w:tcPr>
            <w:tcW w:w="1134" w:type="dxa"/>
            <w:tcBorders>
              <w:top w:val="single" w:sz="4" w:space="0" w:color="00000A"/>
              <w:left w:val="single" w:sz="4" w:space="0" w:color="00000A"/>
              <w:bottom w:val="single" w:sz="4" w:space="0" w:color="00000A"/>
              <w:right w:val="single" w:sz="4" w:space="0" w:color="00000A"/>
            </w:tcBorders>
          </w:tcPr>
          <w:p w:rsidR="00C67FE2" w:rsidRPr="006835B0" w:rsidRDefault="00C67FE2" w:rsidP="003C225A">
            <w:pPr>
              <w:jc w:val="center"/>
              <w:rPr>
                <w:rFonts w:eastAsia="Lucida Sans Unicode"/>
                <w:b/>
                <w:sz w:val="22"/>
                <w:szCs w:val="22"/>
                <w:lang w:eastAsia="ar-SA"/>
              </w:rPr>
            </w:pPr>
          </w:p>
        </w:tc>
        <w:tc>
          <w:tcPr>
            <w:tcW w:w="1134" w:type="dxa"/>
            <w:tcBorders>
              <w:top w:val="single" w:sz="4" w:space="0" w:color="00000A"/>
              <w:left w:val="single" w:sz="4" w:space="0" w:color="00000A"/>
              <w:bottom w:val="single" w:sz="4" w:space="0" w:color="00000A"/>
              <w:right w:val="single" w:sz="4" w:space="0" w:color="00000A"/>
            </w:tcBorders>
          </w:tcPr>
          <w:p w:rsidR="00C67FE2" w:rsidRPr="006835B0" w:rsidRDefault="00C67FE2" w:rsidP="003C225A">
            <w:pPr>
              <w:jc w:val="center"/>
              <w:rPr>
                <w:rFonts w:eastAsia="Lucida Sans Unicode"/>
                <w:b/>
                <w:sz w:val="22"/>
                <w:szCs w:val="22"/>
                <w:lang w:eastAsia="ar-SA"/>
              </w:rPr>
            </w:pPr>
          </w:p>
        </w:tc>
        <w:tc>
          <w:tcPr>
            <w:tcW w:w="3686" w:type="dxa"/>
            <w:tcBorders>
              <w:top w:val="single" w:sz="4" w:space="0" w:color="00000A"/>
              <w:left w:val="single" w:sz="4" w:space="0" w:color="00000A"/>
              <w:bottom w:val="single" w:sz="4" w:space="0" w:color="00000A"/>
              <w:right w:val="single" w:sz="4" w:space="0" w:color="00000A"/>
            </w:tcBorders>
          </w:tcPr>
          <w:p w:rsidR="00C67FE2" w:rsidRPr="006835B0" w:rsidRDefault="00C67FE2" w:rsidP="003C225A">
            <w:pPr>
              <w:jc w:val="center"/>
              <w:rPr>
                <w:rFonts w:eastAsia="Lucida Sans Unicode"/>
                <w:b/>
                <w:sz w:val="22"/>
                <w:szCs w:val="22"/>
                <w:lang w:eastAsia="ar-SA"/>
              </w:rPr>
            </w:pPr>
          </w:p>
        </w:tc>
      </w:tr>
      <w:tr w:rsidR="00C67FE2" w:rsidRPr="00180FE8" w:rsidTr="003C225A">
        <w:trPr>
          <w:cantSplit/>
          <w:trHeight w:val="488"/>
        </w:trPr>
        <w:tc>
          <w:tcPr>
            <w:tcW w:w="7366" w:type="dxa"/>
            <w:gridSpan w:val="6"/>
            <w:tcBorders>
              <w:top w:val="single" w:sz="4" w:space="0" w:color="00000A"/>
              <w:left w:val="single" w:sz="4" w:space="0" w:color="00000A"/>
              <w:bottom w:val="single" w:sz="4" w:space="0" w:color="00000A"/>
              <w:right w:val="single" w:sz="4" w:space="0" w:color="00000A"/>
            </w:tcBorders>
          </w:tcPr>
          <w:p w:rsidR="00C67FE2" w:rsidRPr="00180FE8" w:rsidRDefault="00C67FE2" w:rsidP="003C225A">
            <w:pPr>
              <w:rPr>
                <w:rFonts w:eastAsia="Lucida Sans Unicode"/>
                <w:b/>
                <w:sz w:val="18"/>
                <w:szCs w:val="18"/>
                <w:lang w:eastAsia="ar-SA"/>
              </w:rPr>
            </w:pPr>
          </w:p>
          <w:p w:rsidR="00C67FE2" w:rsidRPr="00180FE8" w:rsidRDefault="00C67FE2" w:rsidP="003C225A">
            <w:pPr>
              <w:jc w:val="right"/>
              <w:rPr>
                <w:rFonts w:eastAsia="Lucida Sans Unicode"/>
                <w:b/>
                <w:sz w:val="18"/>
                <w:szCs w:val="18"/>
                <w:lang w:eastAsia="ar-SA"/>
              </w:rPr>
            </w:pPr>
            <w:r w:rsidRPr="00180FE8">
              <w:rPr>
                <w:rFonts w:eastAsia="Lucida Sans Unicode"/>
                <w:b/>
                <w:sz w:val="18"/>
                <w:szCs w:val="18"/>
                <w:lang w:eastAsia="ar-SA"/>
              </w:rPr>
              <w:t>RAZEM :</w:t>
            </w:r>
          </w:p>
        </w:tc>
        <w:tc>
          <w:tcPr>
            <w:tcW w:w="1134" w:type="dxa"/>
            <w:tcBorders>
              <w:top w:val="single" w:sz="4" w:space="0" w:color="00000A"/>
              <w:left w:val="single" w:sz="4" w:space="0" w:color="00000A"/>
              <w:bottom w:val="single" w:sz="4" w:space="0" w:color="00000A"/>
              <w:right w:val="single" w:sz="4" w:space="0" w:color="00000A"/>
            </w:tcBorders>
          </w:tcPr>
          <w:p w:rsidR="00C67FE2" w:rsidRPr="00180FE8" w:rsidRDefault="00C67FE2" w:rsidP="003C225A">
            <w:pPr>
              <w:jc w:val="center"/>
              <w:rPr>
                <w:rFonts w:eastAsia="Lucida Sans Unicode"/>
                <w:b/>
                <w:sz w:val="18"/>
                <w:szCs w:val="18"/>
                <w:lang w:eastAsia="ar-SA"/>
              </w:rPr>
            </w:pPr>
          </w:p>
        </w:tc>
        <w:tc>
          <w:tcPr>
            <w:tcW w:w="1134" w:type="dxa"/>
            <w:tcBorders>
              <w:top w:val="single" w:sz="4" w:space="0" w:color="00000A"/>
              <w:left w:val="single" w:sz="4" w:space="0" w:color="00000A"/>
              <w:bottom w:val="single" w:sz="4" w:space="0" w:color="00000A"/>
              <w:right w:val="single" w:sz="4" w:space="0" w:color="00000A"/>
            </w:tcBorders>
          </w:tcPr>
          <w:p w:rsidR="00C67FE2" w:rsidRPr="00180FE8" w:rsidRDefault="00C67FE2" w:rsidP="003C225A">
            <w:pPr>
              <w:jc w:val="center"/>
              <w:rPr>
                <w:rFonts w:eastAsia="Lucida Sans Unicode"/>
                <w:b/>
                <w:sz w:val="18"/>
                <w:szCs w:val="18"/>
                <w:lang w:eastAsia="ar-SA"/>
              </w:rPr>
            </w:pPr>
          </w:p>
        </w:tc>
        <w:tc>
          <w:tcPr>
            <w:tcW w:w="3686" w:type="dxa"/>
            <w:tcBorders>
              <w:top w:val="single" w:sz="4" w:space="0" w:color="00000A"/>
              <w:left w:val="single" w:sz="4" w:space="0" w:color="00000A"/>
              <w:bottom w:val="single" w:sz="4" w:space="0" w:color="00000A"/>
              <w:right w:val="single" w:sz="4" w:space="0" w:color="00000A"/>
            </w:tcBorders>
          </w:tcPr>
          <w:p w:rsidR="00C67FE2" w:rsidRPr="00180FE8" w:rsidRDefault="00C67FE2" w:rsidP="003C225A">
            <w:pPr>
              <w:jc w:val="center"/>
              <w:rPr>
                <w:rFonts w:eastAsia="Lucida Sans Unicode"/>
                <w:b/>
                <w:sz w:val="18"/>
                <w:szCs w:val="18"/>
                <w:lang w:eastAsia="ar-SA"/>
              </w:rPr>
            </w:pPr>
          </w:p>
        </w:tc>
      </w:tr>
    </w:tbl>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Pr="008E6F3F" w:rsidRDefault="00C67FE2" w:rsidP="00C67FE2">
      <w:pPr>
        <w:overflowPunct/>
        <w:autoSpaceDE/>
        <w:autoSpaceDN/>
        <w:adjustRightInd/>
        <w:textAlignment w:val="auto"/>
        <w:rPr>
          <w:rFonts w:eastAsia="Lucida Sans Unicode"/>
          <w:b/>
          <w:kern w:val="2"/>
          <w:sz w:val="22"/>
          <w:szCs w:val="22"/>
          <w:lang w:eastAsia="ar-SA"/>
        </w:rPr>
      </w:pPr>
      <w:r>
        <w:rPr>
          <w:rFonts w:eastAsia="Lucida Sans Unicode"/>
          <w:b/>
          <w:kern w:val="2"/>
          <w:sz w:val="22"/>
          <w:szCs w:val="22"/>
          <w:lang w:eastAsia="ar-SA"/>
        </w:rPr>
        <w:t>WYMAGANE PARAMETRY :</w:t>
      </w:r>
    </w:p>
    <w:p w:rsidR="00C67FE2" w:rsidRPr="0068074D" w:rsidRDefault="00C67FE2" w:rsidP="00C67FE2">
      <w:pPr>
        <w:widowControl/>
        <w:numPr>
          <w:ilvl w:val="0"/>
          <w:numId w:val="35"/>
        </w:numPr>
        <w:overflowPunct/>
        <w:autoSpaceDE/>
        <w:autoSpaceDN/>
        <w:adjustRightInd/>
        <w:jc w:val="both"/>
        <w:textAlignment w:val="auto"/>
        <w:rPr>
          <w:rFonts w:eastAsia="MS Mincho"/>
          <w:color w:val="000000"/>
          <w:sz w:val="22"/>
          <w:szCs w:val="22"/>
        </w:rPr>
      </w:pPr>
      <w:r w:rsidRPr="0068074D">
        <w:rPr>
          <w:rFonts w:eastAsia="MS Mincho"/>
          <w:color w:val="000000"/>
          <w:sz w:val="22"/>
          <w:szCs w:val="22"/>
        </w:rPr>
        <w:t>stent nitinolowy o strukturze plecionej</w:t>
      </w:r>
    </w:p>
    <w:p w:rsidR="00C67FE2" w:rsidRPr="0068074D" w:rsidRDefault="00C67FE2" w:rsidP="00C67FE2">
      <w:pPr>
        <w:widowControl/>
        <w:numPr>
          <w:ilvl w:val="0"/>
          <w:numId w:val="35"/>
        </w:numPr>
        <w:overflowPunct/>
        <w:autoSpaceDE/>
        <w:autoSpaceDN/>
        <w:adjustRightInd/>
        <w:jc w:val="both"/>
        <w:textAlignment w:val="auto"/>
        <w:rPr>
          <w:rFonts w:eastAsia="MS Mincho"/>
          <w:color w:val="000000"/>
          <w:sz w:val="22"/>
          <w:szCs w:val="22"/>
        </w:rPr>
      </w:pPr>
      <w:r w:rsidRPr="0068074D">
        <w:rPr>
          <w:rFonts w:eastAsia="MS Mincho"/>
          <w:color w:val="000000"/>
          <w:sz w:val="22"/>
          <w:szCs w:val="22"/>
        </w:rPr>
        <w:t>dwuwartwowa konstrukcja z mikrosiateczką zapobiegającą mikroembolizacji</w:t>
      </w:r>
    </w:p>
    <w:p w:rsidR="00C67FE2" w:rsidRPr="0068074D" w:rsidRDefault="00C67FE2" w:rsidP="00C67FE2">
      <w:pPr>
        <w:widowControl/>
        <w:numPr>
          <w:ilvl w:val="0"/>
          <w:numId w:val="35"/>
        </w:numPr>
        <w:overflowPunct/>
        <w:autoSpaceDE/>
        <w:autoSpaceDN/>
        <w:adjustRightInd/>
        <w:jc w:val="both"/>
        <w:textAlignment w:val="auto"/>
        <w:rPr>
          <w:sz w:val="22"/>
          <w:szCs w:val="22"/>
        </w:rPr>
      </w:pPr>
      <w:r w:rsidRPr="0068074D">
        <w:rPr>
          <w:rFonts w:eastAsia="MS Mincho"/>
          <w:color w:val="000000"/>
          <w:sz w:val="22"/>
          <w:szCs w:val="22"/>
        </w:rPr>
        <w:t>bardzo małe komórki stentu uniemożliwiające uwalnianie się blaszki</w:t>
      </w:r>
      <w:r w:rsidRPr="0068074D">
        <w:rPr>
          <w:sz w:val="22"/>
          <w:szCs w:val="22"/>
        </w:rPr>
        <w:t xml:space="preserve"> miażdżycowej o powierzchni 0,381 mm2</w:t>
      </w:r>
    </w:p>
    <w:p w:rsidR="00C67FE2" w:rsidRPr="0068074D" w:rsidRDefault="00C67FE2" w:rsidP="00C67FE2">
      <w:pPr>
        <w:widowControl/>
        <w:numPr>
          <w:ilvl w:val="0"/>
          <w:numId w:val="35"/>
        </w:numPr>
        <w:overflowPunct/>
        <w:autoSpaceDE/>
        <w:autoSpaceDN/>
        <w:adjustRightInd/>
        <w:jc w:val="both"/>
        <w:textAlignment w:val="auto"/>
        <w:rPr>
          <w:rFonts w:eastAsia="MS Mincho"/>
          <w:color w:val="000000"/>
          <w:sz w:val="22"/>
          <w:szCs w:val="22"/>
        </w:rPr>
      </w:pPr>
      <w:r w:rsidRPr="0068074D">
        <w:rPr>
          <w:rFonts w:eastAsia="MS Mincho"/>
          <w:color w:val="000000"/>
          <w:sz w:val="22"/>
          <w:szCs w:val="22"/>
        </w:rPr>
        <w:t>zakres średnic:</w:t>
      </w:r>
      <w:r>
        <w:rPr>
          <w:rFonts w:eastAsia="MS Mincho"/>
          <w:color w:val="000000"/>
          <w:sz w:val="22"/>
          <w:szCs w:val="22"/>
        </w:rPr>
        <w:t xml:space="preserve"> </w:t>
      </w:r>
      <w:r w:rsidRPr="0068074D">
        <w:rPr>
          <w:rFonts w:eastAsia="MS Mincho"/>
          <w:color w:val="000000"/>
          <w:sz w:val="22"/>
          <w:szCs w:val="22"/>
        </w:rPr>
        <w:t>od 5 do 10 mm, zakres długości: 22 do 47 mm</w:t>
      </w:r>
    </w:p>
    <w:p w:rsidR="00C67FE2" w:rsidRPr="0068074D" w:rsidRDefault="00C67FE2" w:rsidP="00C67FE2">
      <w:pPr>
        <w:widowControl/>
        <w:numPr>
          <w:ilvl w:val="0"/>
          <w:numId w:val="35"/>
        </w:numPr>
        <w:overflowPunct/>
        <w:autoSpaceDE/>
        <w:autoSpaceDN/>
        <w:adjustRightInd/>
        <w:jc w:val="both"/>
        <w:textAlignment w:val="auto"/>
        <w:rPr>
          <w:rFonts w:eastAsia="MS Mincho"/>
          <w:color w:val="000000"/>
          <w:sz w:val="22"/>
          <w:szCs w:val="22"/>
        </w:rPr>
      </w:pPr>
      <w:r w:rsidRPr="0068074D">
        <w:rPr>
          <w:rFonts w:eastAsia="MS Mincho"/>
          <w:color w:val="000000"/>
          <w:sz w:val="22"/>
          <w:szCs w:val="22"/>
        </w:rPr>
        <w:t>stent w systemie RX, długość segmentu RX 25 cm</w:t>
      </w:r>
    </w:p>
    <w:p w:rsidR="00C67FE2" w:rsidRPr="0068074D" w:rsidRDefault="00C67FE2" w:rsidP="00C67FE2">
      <w:pPr>
        <w:widowControl/>
        <w:numPr>
          <w:ilvl w:val="0"/>
          <w:numId w:val="35"/>
        </w:numPr>
        <w:overflowPunct/>
        <w:autoSpaceDE/>
        <w:autoSpaceDN/>
        <w:adjustRightInd/>
        <w:jc w:val="both"/>
        <w:textAlignment w:val="auto"/>
        <w:rPr>
          <w:rFonts w:eastAsia="MS Mincho"/>
          <w:color w:val="000000"/>
          <w:sz w:val="22"/>
          <w:szCs w:val="22"/>
        </w:rPr>
      </w:pPr>
      <w:r w:rsidRPr="0068074D">
        <w:rPr>
          <w:rFonts w:eastAsia="MS Mincho"/>
          <w:color w:val="000000"/>
          <w:sz w:val="22"/>
          <w:szCs w:val="22"/>
        </w:rPr>
        <w:t>wszystkie rozmiary stentu kompatybilne z koszulką 5 Fr</w:t>
      </w:r>
    </w:p>
    <w:p w:rsidR="00C67FE2" w:rsidRPr="0068074D" w:rsidRDefault="00C67FE2" w:rsidP="00C67FE2">
      <w:pPr>
        <w:widowControl/>
        <w:numPr>
          <w:ilvl w:val="0"/>
          <w:numId w:val="35"/>
        </w:numPr>
        <w:overflowPunct/>
        <w:autoSpaceDE/>
        <w:autoSpaceDN/>
        <w:adjustRightInd/>
        <w:jc w:val="both"/>
        <w:textAlignment w:val="auto"/>
        <w:rPr>
          <w:rFonts w:eastAsia="MS Mincho"/>
          <w:color w:val="000000"/>
          <w:sz w:val="22"/>
          <w:szCs w:val="22"/>
        </w:rPr>
      </w:pPr>
      <w:r w:rsidRPr="0068074D">
        <w:rPr>
          <w:rFonts w:eastAsia="MS Mincho"/>
          <w:color w:val="000000"/>
          <w:sz w:val="22"/>
          <w:szCs w:val="22"/>
        </w:rPr>
        <w:t>system doprowadzający 143 cm, współpracuje z prowadnikiem 0,014”</w:t>
      </w:r>
    </w:p>
    <w:p w:rsidR="00C67FE2" w:rsidRPr="0068074D" w:rsidRDefault="00C67FE2" w:rsidP="00C67FE2">
      <w:pPr>
        <w:widowControl/>
        <w:numPr>
          <w:ilvl w:val="0"/>
          <w:numId w:val="35"/>
        </w:numPr>
        <w:overflowPunct/>
        <w:autoSpaceDE/>
        <w:autoSpaceDN/>
        <w:adjustRightInd/>
        <w:jc w:val="both"/>
        <w:textAlignment w:val="auto"/>
        <w:rPr>
          <w:sz w:val="22"/>
          <w:szCs w:val="22"/>
        </w:rPr>
      </w:pPr>
      <w:r w:rsidRPr="0068074D">
        <w:rPr>
          <w:rFonts w:eastAsia="MS Mincho"/>
          <w:color w:val="000000"/>
          <w:sz w:val="22"/>
          <w:szCs w:val="22"/>
        </w:rPr>
        <w:t>średnica zewnętrzna części proksymalnej 3.4 Fr, średnica zewnętrzna części</w:t>
      </w:r>
      <w:r w:rsidRPr="0068074D">
        <w:rPr>
          <w:sz w:val="22"/>
          <w:szCs w:val="22"/>
        </w:rPr>
        <w:t xml:space="preserve"> dystalnej 5.2 Fr</w:t>
      </w: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b/>
          <w:bCs/>
          <w:sz w:val="22"/>
          <w:szCs w:val="22"/>
        </w:rPr>
      </w:pPr>
    </w:p>
    <w:p w:rsidR="00C67FE2" w:rsidRPr="005E07DC" w:rsidRDefault="00C67FE2" w:rsidP="00C67FE2">
      <w:pPr>
        <w:rPr>
          <w:sz w:val="22"/>
          <w:szCs w:val="22"/>
        </w:rPr>
      </w:pPr>
      <w:r>
        <w:rPr>
          <w:b/>
          <w:bCs/>
          <w:sz w:val="22"/>
          <w:szCs w:val="22"/>
        </w:rPr>
        <w:t>Pakiet nr 14</w:t>
      </w:r>
    </w:p>
    <w:p w:rsidR="00C67FE2" w:rsidRDefault="00C67FE2" w:rsidP="00C67FE2">
      <w:pPr>
        <w:overflowPunct/>
        <w:autoSpaceDE/>
        <w:autoSpaceDN/>
        <w:adjustRightInd/>
        <w:textAlignment w:val="auto"/>
        <w:rPr>
          <w:rFonts w:eastAsia="Lucida Sans Unicode"/>
          <w:b/>
          <w:kern w:val="2"/>
          <w:sz w:val="22"/>
          <w:szCs w:val="22"/>
          <w:lang w:eastAsia="ar-SA"/>
        </w:rPr>
      </w:pPr>
      <w:r w:rsidRPr="008E6F3F">
        <w:rPr>
          <w:sz w:val="22"/>
          <w:szCs w:val="22"/>
        </w:rPr>
        <w:t>Prowadnik do PCI</w:t>
      </w:r>
    </w:p>
    <w:tbl>
      <w:tblPr>
        <w:tblpPr w:leftFromText="141" w:rightFromText="141" w:vertAnchor="text" w:horzAnchor="margin" w:tblpX="-1008" w:tblpY="237"/>
        <w:tblOverlap w:val="never"/>
        <w:tblW w:w="1332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65" w:type="dxa"/>
          <w:right w:w="70" w:type="dxa"/>
        </w:tblCellMar>
        <w:tblLook w:val="04A0" w:firstRow="1" w:lastRow="0" w:firstColumn="1" w:lastColumn="0" w:noHBand="0" w:noVBand="1"/>
      </w:tblPr>
      <w:tblGrid>
        <w:gridCol w:w="421"/>
        <w:gridCol w:w="3543"/>
        <w:gridCol w:w="851"/>
        <w:gridCol w:w="850"/>
        <w:gridCol w:w="993"/>
        <w:gridCol w:w="708"/>
        <w:gridCol w:w="1134"/>
        <w:gridCol w:w="1134"/>
        <w:gridCol w:w="3686"/>
      </w:tblGrid>
      <w:tr w:rsidR="00C67FE2" w:rsidRPr="001561AF" w:rsidTr="003C225A">
        <w:trPr>
          <w:cantSplit/>
          <w:trHeight w:val="447"/>
        </w:trPr>
        <w:tc>
          <w:tcPr>
            <w:tcW w:w="421" w:type="dxa"/>
            <w:tcBorders>
              <w:top w:val="single" w:sz="4" w:space="0" w:color="00000A"/>
              <w:left w:val="single" w:sz="4" w:space="0" w:color="00000A"/>
              <w:bottom w:val="single" w:sz="4" w:space="0" w:color="00000A"/>
              <w:right w:val="single" w:sz="4" w:space="0" w:color="00000A"/>
            </w:tcBorders>
          </w:tcPr>
          <w:p w:rsidR="00C67FE2" w:rsidRPr="001561AF" w:rsidRDefault="00C67FE2" w:rsidP="003C225A">
            <w:pPr>
              <w:jc w:val="center"/>
              <w:rPr>
                <w:rFonts w:eastAsia="Lucida Sans Unicode"/>
                <w:b/>
                <w:sz w:val="18"/>
                <w:szCs w:val="18"/>
                <w:lang w:eastAsia="ar-SA"/>
              </w:rPr>
            </w:pPr>
          </w:p>
          <w:p w:rsidR="00C67FE2" w:rsidRPr="001561AF" w:rsidRDefault="00C67FE2" w:rsidP="003C225A">
            <w:pPr>
              <w:jc w:val="center"/>
              <w:rPr>
                <w:rFonts w:eastAsia="Lucida Sans Unicode"/>
                <w:b/>
                <w:sz w:val="18"/>
                <w:szCs w:val="18"/>
                <w:lang w:eastAsia="ar-SA"/>
              </w:rPr>
            </w:pPr>
          </w:p>
          <w:p w:rsidR="00C67FE2" w:rsidRPr="001561AF" w:rsidRDefault="00C67FE2" w:rsidP="003C225A">
            <w:pPr>
              <w:rPr>
                <w:sz w:val="18"/>
                <w:szCs w:val="18"/>
              </w:rPr>
            </w:pPr>
            <w:r w:rsidRPr="001561AF">
              <w:rPr>
                <w:rFonts w:eastAsia="Lucida Sans Unicode"/>
                <w:b/>
                <w:sz w:val="18"/>
                <w:szCs w:val="18"/>
                <w:lang w:eastAsia="ar-SA"/>
              </w:rPr>
              <w:t>l.p.</w:t>
            </w:r>
          </w:p>
        </w:tc>
        <w:tc>
          <w:tcPr>
            <w:tcW w:w="3543" w:type="dxa"/>
            <w:tcBorders>
              <w:top w:val="single" w:sz="4" w:space="0" w:color="00000A"/>
              <w:left w:val="single" w:sz="4" w:space="0" w:color="00000A"/>
              <w:bottom w:val="single" w:sz="4" w:space="0" w:color="00000A"/>
              <w:right w:val="single" w:sz="4" w:space="0" w:color="00000A"/>
            </w:tcBorders>
          </w:tcPr>
          <w:p w:rsidR="00C67FE2" w:rsidRPr="001561AF" w:rsidRDefault="00C67FE2" w:rsidP="003C225A">
            <w:pPr>
              <w:jc w:val="center"/>
              <w:rPr>
                <w:rFonts w:eastAsia="Lucida Sans Unicode"/>
                <w:b/>
                <w:sz w:val="18"/>
                <w:szCs w:val="18"/>
                <w:lang w:eastAsia="ar-SA"/>
              </w:rPr>
            </w:pPr>
          </w:p>
          <w:p w:rsidR="00C67FE2" w:rsidRPr="001561AF" w:rsidRDefault="00C67FE2" w:rsidP="003C225A">
            <w:pPr>
              <w:jc w:val="center"/>
              <w:rPr>
                <w:sz w:val="18"/>
                <w:szCs w:val="18"/>
              </w:rPr>
            </w:pPr>
            <w:r>
              <w:rPr>
                <w:rFonts w:eastAsia="Lucida Sans Unicode"/>
                <w:b/>
                <w:sz w:val="18"/>
                <w:szCs w:val="18"/>
                <w:lang w:eastAsia="ar-SA"/>
              </w:rPr>
              <w:t>A</w:t>
            </w:r>
            <w:r w:rsidRPr="001561AF">
              <w:rPr>
                <w:rFonts w:eastAsia="Lucida Sans Unicode"/>
                <w:b/>
                <w:sz w:val="18"/>
                <w:szCs w:val="18"/>
                <w:lang w:eastAsia="ar-SA"/>
              </w:rPr>
              <w:t>sortyment</w:t>
            </w:r>
          </w:p>
          <w:p w:rsidR="00C67FE2" w:rsidRPr="001561AF" w:rsidRDefault="00C67FE2" w:rsidP="003C225A">
            <w:pPr>
              <w:jc w:val="center"/>
              <w:rPr>
                <w:sz w:val="18"/>
                <w:szCs w:val="18"/>
              </w:rPr>
            </w:pPr>
            <w:r w:rsidRPr="001561AF">
              <w:rPr>
                <w:rFonts w:eastAsia="Lucida Sans Unicode"/>
                <w:b/>
                <w:sz w:val="18"/>
                <w:szCs w:val="18"/>
                <w:lang w:eastAsia="ar-SA"/>
              </w:rPr>
              <w:t>szczegółowy</w:t>
            </w:r>
          </w:p>
        </w:tc>
        <w:tc>
          <w:tcPr>
            <w:tcW w:w="851" w:type="dxa"/>
            <w:tcBorders>
              <w:top w:val="single" w:sz="4" w:space="0" w:color="00000A"/>
              <w:left w:val="single" w:sz="4" w:space="0" w:color="00000A"/>
              <w:bottom w:val="single" w:sz="4" w:space="0" w:color="00000A"/>
              <w:right w:val="single" w:sz="4" w:space="0" w:color="00000A"/>
            </w:tcBorders>
          </w:tcPr>
          <w:p w:rsidR="00C67FE2" w:rsidRPr="001561AF" w:rsidRDefault="00C67FE2" w:rsidP="003C225A">
            <w:pPr>
              <w:jc w:val="center"/>
              <w:rPr>
                <w:rFonts w:eastAsia="Lucida Sans Unicode"/>
                <w:b/>
                <w:sz w:val="18"/>
                <w:szCs w:val="18"/>
                <w:lang w:eastAsia="ar-SA"/>
              </w:rPr>
            </w:pPr>
          </w:p>
          <w:p w:rsidR="00C67FE2" w:rsidRPr="001561AF" w:rsidRDefault="00C67FE2" w:rsidP="003C225A">
            <w:pPr>
              <w:jc w:val="center"/>
              <w:rPr>
                <w:sz w:val="18"/>
                <w:szCs w:val="18"/>
              </w:rPr>
            </w:pPr>
            <w:r>
              <w:rPr>
                <w:rFonts w:eastAsia="Lucida Sans Unicode"/>
                <w:b/>
                <w:sz w:val="18"/>
                <w:szCs w:val="18"/>
                <w:lang w:eastAsia="ar-SA"/>
              </w:rPr>
              <w:t>J</w:t>
            </w:r>
            <w:r w:rsidRPr="001561AF">
              <w:rPr>
                <w:rFonts w:eastAsia="Lucida Sans Unicode"/>
                <w:b/>
                <w:sz w:val="18"/>
                <w:szCs w:val="18"/>
                <w:lang w:eastAsia="ar-SA"/>
              </w:rPr>
              <w:t>edn. miary</w:t>
            </w:r>
          </w:p>
        </w:tc>
        <w:tc>
          <w:tcPr>
            <w:tcW w:w="850" w:type="dxa"/>
            <w:tcBorders>
              <w:top w:val="single" w:sz="4" w:space="0" w:color="00000A"/>
              <w:left w:val="single" w:sz="4" w:space="0" w:color="00000A"/>
              <w:bottom w:val="single" w:sz="4" w:space="0" w:color="00000A"/>
              <w:right w:val="single" w:sz="4" w:space="0" w:color="00000A"/>
            </w:tcBorders>
          </w:tcPr>
          <w:p w:rsidR="00C67FE2" w:rsidRPr="001561AF" w:rsidRDefault="00C67FE2" w:rsidP="003C225A">
            <w:pPr>
              <w:rPr>
                <w:rFonts w:eastAsia="Lucida Sans Unicode"/>
                <w:b/>
                <w:sz w:val="18"/>
                <w:szCs w:val="18"/>
                <w:lang w:eastAsia="ar-SA"/>
              </w:rPr>
            </w:pPr>
          </w:p>
          <w:p w:rsidR="00C67FE2" w:rsidRPr="001561AF" w:rsidRDefault="00C67FE2" w:rsidP="003C225A">
            <w:pPr>
              <w:jc w:val="center"/>
              <w:rPr>
                <w:sz w:val="18"/>
                <w:szCs w:val="18"/>
              </w:rPr>
            </w:pPr>
            <w:r>
              <w:rPr>
                <w:rFonts w:eastAsia="Lucida Sans Unicode"/>
                <w:b/>
                <w:sz w:val="18"/>
                <w:szCs w:val="18"/>
                <w:lang w:eastAsia="ar-SA"/>
              </w:rPr>
              <w:t>Ilość 24 m-ce</w:t>
            </w:r>
          </w:p>
          <w:p w:rsidR="00C67FE2" w:rsidRPr="001561AF" w:rsidRDefault="00C67FE2" w:rsidP="003C225A">
            <w:pPr>
              <w:jc w:val="center"/>
              <w:rPr>
                <w:sz w:val="18"/>
                <w:szCs w:val="18"/>
              </w:rPr>
            </w:pPr>
          </w:p>
        </w:tc>
        <w:tc>
          <w:tcPr>
            <w:tcW w:w="993" w:type="dxa"/>
            <w:tcBorders>
              <w:top w:val="single" w:sz="4" w:space="0" w:color="00000A"/>
              <w:left w:val="single" w:sz="4" w:space="0" w:color="00000A"/>
              <w:bottom w:val="single" w:sz="4" w:space="0" w:color="00000A"/>
              <w:right w:val="single" w:sz="4" w:space="0" w:color="00000A"/>
            </w:tcBorders>
          </w:tcPr>
          <w:p w:rsidR="00C67FE2" w:rsidRPr="001561AF" w:rsidRDefault="00C67FE2" w:rsidP="003C225A">
            <w:pPr>
              <w:jc w:val="center"/>
              <w:rPr>
                <w:rFonts w:eastAsia="Lucida Sans Unicode"/>
                <w:b/>
                <w:sz w:val="18"/>
                <w:szCs w:val="18"/>
                <w:lang w:eastAsia="ar-SA"/>
              </w:rPr>
            </w:pPr>
          </w:p>
          <w:p w:rsidR="00C67FE2" w:rsidRPr="001561AF" w:rsidRDefault="00C67FE2" w:rsidP="003C225A">
            <w:pPr>
              <w:jc w:val="center"/>
              <w:rPr>
                <w:sz w:val="18"/>
                <w:szCs w:val="18"/>
              </w:rPr>
            </w:pPr>
            <w:r>
              <w:rPr>
                <w:rFonts w:eastAsia="Lucida Sans Unicode"/>
                <w:b/>
                <w:sz w:val="18"/>
                <w:szCs w:val="18"/>
                <w:lang w:eastAsia="ar-SA"/>
              </w:rPr>
              <w:t>C</w:t>
            </w:r>
            <w:r w:rsidRPr="001561AF">
              <w:rPr>
                <w:rFonts w:eastAsia="Lucida Sans Unicode"/>
                <w:b/>
                <w:sz w:val="18"/>
                <w:szCs w:val="18"/>
                <w:lang w:eastAsia="ar-SA"/>
              </w:rPr>
              <w:t>ena  netto</w:t>
            </w:r>
          </w:p>
        </w:tc>
        <w:tc>
          <w:tcPr>
            <w:tcW w:w="708" w:type="dxa"/>
            <w:tcBorders>
              <w:top w:val="single" w:sz="4" w:space="0" w:color="00000A"/>
              <w:left w:val="single" w:sz="4" w:space="0" w:color="00000A"/>
              <w:bottom w:val="single" w:sz="4" w:space="0" w:color="00000A"/>
              <w:right w:val="single" w:sz="4" w:space="0" w:color="00000A"/>
            </w:tcBorders>
          </w:tcPr>
          <w:p w:rsidR="00C67FE2" w:rsidRPr="001561AF" w:rsidRDefault="00C67FE2" w:rsidP="003C225A">
            <w:pPr>
              <w:jc w:val="center"/>
              <w:rPr>
                <w:rFonts w:eastAsia="Lucida Sans Unicode"/>
                <w:b/>
                <w:sz w:val="18"/>
                <w:szCs w:val="18"/>
                <w:lang w:eastAsia="ar-SA"/>
              </w:rPr>
            </w:pPr>
          </w:p>
          <w:p w:rsidR="00C67FE2" w:rsidRDefault="00C67FE2" w:rsidP="003C225A">
            <w:pPr>
              <w:jc w:val="center"/>
              <w:rPr>
                <w:rFonts w:eastAsia="Lucida Sans Unicode"/>
                <w:b/>
                <w:sz w:val="18"/>
                <w:szCs w:val="18"/>
                <w:lang w:eastAsia="ar-SA"/>
              </w:rPr>
            </w:pPr>
            <w:r>
              <w:rPr>
                <w:rFonts w:eastAsia="Lucida Sans Unicode"/>
                <w:b/>
                <w:sz w:val="18"/>
                <w:szCs w:val="18"/>
                <w:lang w:eastAsia="ar-SA"/>
              </w:rPr>
              <w:t>V</w:t>
            </w:r>
            <w:r w:rsidRPr="001561AF">
              <w:rPr>
                <w:rFonts w:eastAsia="Lucida Sans Unicode"/>
                <w:b/>
                <w:sz w:val="18"/>
                <w:szCs w:val="18"/>
                <w:lang w:eastAsia="ar-SA"/>
              </w:rPr>
              <w:t xml:space="preserve">at </w:t>
            </w:r>
          </w:p>
          <w:p w:rsidR="00C67FE2" w:rsidRPr="001561AF" w:rsidRDefault="00C67FE2" w:rsidP="003C225A">
            <w:pPr>
              <w:jc w:val="center"/>
              <w:rPr>
                <w:rFonts w:eastAsia="Lucida Sans Unicode"/>
                <w:b/>
                <w:sz w:val="18"/>
                <w:szCs w:val="18"/>
                <w:lang w:eastAsia="ar-SA"/>
              </w:rPr>
            </w:pPr>
            <w:r w:rsidRPr="001561AF">
              <w:rPr>
                <w:rFonts w:eastAsia="Lucida Sans Unicode"/>
                <w:b/>
                <w:sz w:val="18"/>
                <w:szCs w:val="18"/>
                <w:lang w:eastAsia="ar-SA"/>
              </w:rPr>
              <w:t xml:space="preserve">% </w:t>
            </w:r>
          </w:p>
        </w:tc>
        <w:tc>
          <w:tcPr>
            <w:tcW w:w="1134" w:type="dxa"/>
            <w:tcBorders>
              <w:top w:val="single" w:sz="4" w:space="0" w:color="00000A"/>
              <w:left w:val="single" w:sz="4" w:space="0" w:color="00000A"/>
              <w:bottom w:val="single" w:sz="4" w:space="0" w:color="00000A"/>
              <w:right w:val="single" w:sz="4" w:space="0" w:color="00000A"/>
            </w:tcBorders>
          </w:tcPr>
          <w:p w:rsidR="00C67FE2" w:rsidRPr="001561AF" w:rsidRDefault="00C67FE2" w:rsidP="003C225A">
            <w:pPr>
              <w:jc w:val="center"/>
              <w:rPr>
                <w:rFonts w:eastAsia="Lucida Sans Unicode"/>
                <w:b/>
                <w:sz w:val="18"/>
                <w:szCs w:val="18"/>
                <w:lang w:eastAsia="ar-SA"/>
              </w:rPr>
            </w:pPr>
          </w:p>
          <w:p w:rsidR="00C67FE2" w:rsidRPr="001561AF" w:rsidRDefault="00C67FE2" w:rsidP="003C225A">
            <w:pPr>
              <w:jc w:val="center"/>
              <w:rPr>
                <w:sz w:val="18"/>
                <w:szCs w:val="18"/>
              </w:rPr>
            </w:pPr>
            <w:r>
              <w:rPr>
                <w:rFonts w:eastAsia="Lucida Sans Unicode"/>
                <w:b/>
                <w:sz w:val="18"/>
                <w:szCs w:val="18"/>
                <w:lang w:eastAsia="ar-SA"/>
              </w:rPr>
              <w:t>W</w:t>
            </w:r>
            <w:r w:rsidRPr="001561AF">
              <w:rPr>
                <w:rFonts w:eastAsia="Lucida Sans Unicode"/>
                <w:b/>
                <w:sz w:val="18"/>
                <w:szCs w:val="18"/>
                <w:lang w:eastAsia="ar-SA"/>
              </w:rPr>
              <w:t>artość netto</w:t>
            </w:r>
          </w:p>
        </w:tc>
        <w:tc>
          <w:tcPr>
            <w:tcW w:w="1134" w:type="dxa"/>
            <w:tcBorders>
              <w:top w:val="single" w:sz="4" w:space="0" w:color="00000A"/>
              <w:left w:val="single" w:sz="4" w:space="0" w:color="00000A"/>
              <w:bottom w:val="single" w:sz="4" w:space="0" w:color="00000A"/>
              <w:right w:val="single" w:sz="4" w:space="0" w:color="00000A"/>
            </w:tcBorders>
          </w:tcPr>
          <w:p w:rsidR="00C67FE2" w:rsidRPr="001561AF" w:rsidRDefault="00C67FE2" w:rsidP="003C225A">
            <w:pPr>
              <w:jc w:val="center"/>
              <w:rPr>
                <w:rFonts w:eastAsia="Lucida Sans Unicode"/>
                <w:b/>
                <w:sz w:val="18"/>
                <w:szCs w:val="18"/>
                <w:lang w:eastAsia="ar-SA"/>
              </w:rPr>
            </w:pPr>
          </w:p>
          <w:p w:rsidR="00C67FE2" w:rsidRPr="001561AF" w:rsidRDefault="00C67FE2" w:rsidP="003C225A">
            <w:pPr>
              <w:jc w:val="center"/>
              <w:rPr>
                <w:sz w:val="18"/>
                <w:szCs w:val="18"/>
              </w:rPr>
            </w:pPr>
            <w:r>
              <w:rPr>
                <w:rFonts w:eastAsia="Lucida Sans Unicode"/>
                <w:b/>
                <w:sz w:val="18"/>
                <w:szCs w:val="18"/>
                <w:lang w:eastAsia="ar-SA"/>
              </w:rPr>
              <w:t>W</w:t>
            </w:r>
            <w:r w:rsidRPr="001561AF">
              <w:rPr>
                <w:rFonts w:eastAsia="Lucida Sans Unicode"/>
                <w:b/>
                <w:sz w:val="18"/>
                <w:szCs w:val="18"/>
                <w:lang w:eastAsia="ar-SA"/>
              </w:rPr>
              <w:t>artość brutto</w:t>
            </w:r>
          </w:p>
        </w:tc>
        <w:tc>
          <w:tcPr>
            <w:tcW w:w="3686" w:type="dxa"/>
            <w:tcBorders>
              <w:top w:val="single" w:sz="4" w:space="0" w:color="00000A"/>
              <w:left w:val="single" w:sz="4" w:space="0" w:color="00000A"/>
              <w:bottom w:val="single" w:sz="4" w:space="0" w:color="00000A"/>
              <w:right w:val="single" w:sz="4" w:space="0" w:color="00000A"/>
            </w:tcBorders>
            <w:vAlign w:val="center"/>
            <w:hideMark/>
          </w:tcPr>
          <w:p w:rsidR="00C67FE2" w:rsidRPr="001561AF" w:rsidRDefault="00C67FE2" w:rsidP="003C225A">
            <w:pPr>
              <w:jc w:val="center"/>
              <w:rPr>
                <w:b/>
                <w:sz w:val="18"/>
                <w:szCs w:val="18"/>
              </w:rPr>
            </w:pPr>
          </w:p>
          <w:p w:rsidR="00C67FE2" w:rsidRPr="001561AF" w:rsidRDefault="00C67FE2" w:rsidP="003C225A">
            <w:pPr>
              <w:jc w:val="center"/>
              <w:rPr>
                <w:b/>
                <w:sz w:val="18"/>
                <w:szCs w:val="18"/>
              </w:rPr>
            </w:pPr>
            <w:r>
              <w:rPr>
                <w:b/>
                <w:sz w:val="18"/>
                <w:szCs w:val="18"/>
              </w:rPr>
              <w:t>P</w:t>
            </w:r>
            <w:r w:rsidRPr="001561AF">
              <w:rPr>
                <w:b/>
                <w:sz w:val="18"/>
                <w:szCs w:val="18"/>
              </w:rPr>
              <w:t>roducent i nr katalogowy</w:t>
            </w:r>
          </w:p>
          <w:p w:rsidR="00C67FE2" w:rsidRPr="001561AF" w:rsidRDefault="00C67FE2" w:rsidP="003C225A">
            <w:pPr>
              <w:jc w:val="center"/>
              <w:rPr>
                <w:rFonts w:eastAsia="Lucida Sans Unicode"/>
                <w:b/>
                <w:sz w:val="18"/>
                <w:szCs w:val="18"/>
                <w:lang w:eastAsia="ar-SA"/>
              </w:rPr>
            </w:pPr>
          </w:p>
        </w:tc>
      </w:tr>
      <w:tr w:rsidR="00C67FE2" w:rsidRPr="006835B0" w:rsidTr="003C225A">
        <w:trPr>
          <w:cantSplit/>
          <w:trHeight w:val="472"/>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C67FE2" w:rsidRPr="00352373" w:rsidRDefault="00C67FE2" w:rsidP="003C225A">
            <w:pPr>
              <w:rPr>
                <w:sz w:val="20"/>
              </w:rPr>
            </w:pPr>
            <w:r w:rsidRPr="00352373">
              <w:rPr>
                <w:sz w:val="20"/>
              </w:rPr>
              <w:t>1.</w:t>
            </w:r>
          </w:p>
        </w:tc>
        <w:tc>
          <w:tcPr>
            <w:tcW w:w="3543" w:type="dxa"/>
            <w:tcBorders>
              <w:left w:val="single" w:sz="2" w:space="0" w:color="000000"/>
              <w:bottom w:val="single" w:sz="2" w:space="0" w:color="000000"/>
            </w:tcBorders>
          </w:tcPr>
          <w:p w:rsidR="00C67FE2" w:rsidRPr="006835B0" w:rsidRDefault="00C67FE2" w:rsidP="003C225A">
            <w:pPr>
              <w:rPr>
                <w:rFonts w:ascii="Calibri" w:hAnsi="Calibri" w:cs="Calibri"/>
                <w:sz w:val="22"/>
                <w:szCs w:val="22"/>
              </w:rPr>
            </w:pPr>
            <w:r w:rsidRPr="008E6F3F">
              <w:rPr>
                <w:sz w:val="22"/>
                <w:szCs w:val="22"/>
                <w:lang w:val="en-US"/>
              </w:rPr>
              <w:t>Prowadnik do PCI</w:t>
            </w:r>
          </w:p>
        </w:tc>
        <w:tc>
          <w:tcPr>
            <w:tcW w:w="851" w:type="dxa"/>
            <w:tcBorders>
              <w:left w:val="single" w:sz="2" w:space="0" w:color="000000"/>
              <w:bottom w:val="single" w:sz="2" w:space="0" w:color="000000"/>
            </w:tcBorders>
          </w:tcPr>
          <w:p w:rsidR="00C67FE2" w:rsidRPr="006835B0" w:rsidRDefault="00C67FE2" w:rsidP="003C225A">
            <w:pPr>
              <w:jc w:val="center"/>
              <w:rPr>
                <w:rFonts w:ascii="Calibri" w:hAnsi="Calibri" w:cs="Calibri"/>
                <w:sz w:val="22"/>
                <w:szCs w:val="22"/>
              </w:rPr>
            </w:pPr>
            <w:r w:rsidRPr="006835B0">
              <w:rPr>
                <w:sz w:val="22"/>
                <w:szCs w:val="22"/>
              </w:rPr>
              <w:t>szt.</w:t>
            </w:r>
          </w:p>
        </w:tc>
        <w:tc>
          <w:tcPr>
            <w:tcW w:w="850" w:type="dxa"/>
            <w:tcBorders>
              <w:left w:val="single" w:sz="2" w:space="0" w:color="000000"/>
              <w:bottom w:val="single" w:sz="2" w:space="0" w:color="000000"/>
            </w:tcBorders>
          </w:tcPr>
          <w:p w:rsidR="00C67FE2" w:rsidRPr="006835B0" w:rsidRDefault="00C67FE2" w:rsidP="003C225A">
            <w:pPr>
              <w:jc w:val="center"/>
              <w:rPr>
                <w:rFonts w:ascii="Calibri" w:hAnsi="Calibri" w:cs="Calibri"/>
                <w:sz w:val="22"/>
                <w:szCs w:val="22"/>
              </w:rPr>
            </w:pPr>
            <w:r>
              <w:rPr>
                <w:sz w:val="22"/>
                <w:szCs w:val="22"/>
              </w:rPr>
              <w:t>1000</w:t>
            </w:r>
          </w:p>
        </w:tc>
        <w:tc>
          <w:tcPr>
            <w:tcW w:w="993" w:type="dxa"/>
            <w:tcBorders>
              <w:top w:val="single" w:sz="4" w:space="0" w:color="00000A"/>
              <w:left w:val="single" w:sz="4" w:space="0" w:color="00000A"/>
              <w:bottom w:val="single" w:sz="4" w:space="0" w:color="00000A"/>
              <w:right w:val="single" w:sz="4" w:space="0" w:color="00000A"/>
            </w:tcBorders>
          </w:tcPr>
          <w:p w:rsidR="00C67FE2" w:rsidRPr="006835B0" w:rsidRDefault="00C67FE2" w:rsidP="003C225A">
            <w:pPr>
              <w:jc w:val="center"/>
              <w:rPr>
                <w:rFonts w:eastAsia="Lucida Sans Unicode"/>
                <w:b/>
                <w:sz w:val="22"/>
                <w:szCs w:val="22"/>
                <w:lang w:eastAsia="ar-SA"/>
              </w:rPr>
            </w:pPr>
          </w:p>
          <w:p w:rsidR="00C67FE2" w:rsidRPr="006835B0" w:rsidRDefault="00C67FE2" w:rsidP="003C225A">
            <w:pPr>
              <w:jc w:val="center"/>
              <w:rPr>
                <w:rFonts w:eastAsia="Lucida Sans Unicode"/>
                <w:b/>
                <w:sz w:val="22"/>
                <w:szCs w:val="22"/>
                <w:lang w:eastAsia="ar-SA"/>
              </w:rPr>
            </w:pPr>
          </w:p>
        </w:tc>
        <w:tc>
          <w:tcPr>
            <w:tcW w:w="708" w:type="dxa"/>
            <w:tcBorders>
              <w:top w:val="single" w:sz="4" w:space="0" w:color="00000A"/>
              <w:left w:val="single" w:sz="4" w:space="0" w:color="00000A"/>
              <w:bottom w:val="single" w:sz="4" w:space="0" w:color="00000A"/>
              <w:right w:val="single" w:sz="4" w:space="0" w:color="00000A"/>
            </w:tcBorders>
          </w:tcPr>
          <w:p w:rsidR="00C67FE2" w:rsidRPr="006835B0" w:rsidRDefault="00C67FE2" w:rsidP="003C225A">
            <w:pPr>
              <w:jc w:val="center"/>
              <w:rPr>
                <w:rFonts w:eastAsia="Lucida Sans Unicode"/>
                <w:b/>
                <w:sz w:val="22"/>
                <w:szCs w:val="22"/>
                <w:lang w:eastAsia="ar-SA"/>
              </w:rPr>
            </w:pPr>
          </w:p>
        </w:tc>
        <w:tc>
          <w:tcPr>
            <w:tcW w:w="1134" w:type="dxa"/>
            <w:tcBorders>
              <w:top w:val="single" w:sz="4" w:space="0" w:color="00000A"/>
              <w:left w:val="single" w:sz="4" w:space="0" w:color="00000A"/>
              <w:bottom w:val="single" w:sz="4" w:space="0" w:color="00000A"/>
              <w:right w:val="single" w:sz="4" w:space="0" w:color="00000A"/>
            </w:tcBorders>
          </w:tcPr>
          <w:p w:rsidR="00C67FE2" w:rsidRPr="006835B0" w:rsidRDefault="00C67FE2" w:rsidP="003C225A">
            <w:pPr>
              <w:jc w:val="center"/>
              <w:rPr>
                <w:rFonts w:eastAsia="Lucida Sans Unicode"/>
                <w:b/>
                <w:sz w:val="22"/>
                <w:szCs w:val="22"/>
                <w:lang w:eastAsia="ar-SA"/>
              </w:rPr>
            </w:pPr>
          </w:p>
        </w:tc>
        <w:tc>
          <w:tcPr>
            <w:tcW w:w="1134" w:type="dxa"/>
            <w:tcBorders>
              <w:top w:val="single" w:sz="4" w:space="0" w:color="00000A"/>
              <w:left w:val="single" w:sz="4" w:space="0" w:color="00000A"/>
              <w:bottom w:val="single" w:sz="4" w:space="0" w:color="00000A"/>
              <w:right w:val="single" w:sz="4" w:space="0" w:color="00000A"/>
            </w:tcBorders>
          </w:tcPr>
          <w:p w:rsidR="00C67FE2" w:rsidRPr="006835B0" w:rsidRDefault="00C67FE2" w:rsidP="003C225A">
            <w:pPr>
              <w:jc w:val="center"/>
              <w:rPr>
                <w:rFonts w:eastAsia="Lucida Sans Unicode"/>
                <w:b/>
                <w:sz w:val="22"/>
                <w:szCs w:val="22"/>
                <w:lang w:eastAsia="ar-SA"/>
              </w:rPr>
            </w:pPr>
          </w:p>
        </w:tc>
        <w:tc>
          <w:tcPr>
            <w:tcW w:w="3686" w:type="dxa"/>
            <w:tcBorders>
              <w:top w:val="single" w:sz="4" w:space="0" w:color="00000A"/>
              <w:left w:val="single" w:sz="4" w:space="0" w:color="00000A"/>
              <w:bottom w:val="single" w:sz="4" w:space="0" w:color="00000A"/>
              <w:right w:val="single" w:sz="4" w:space="0" w:color="00000A"/>
            </w:tcBorders>
          </w:tcPr>
          <w:p w:rsidR="00C67FE2" w:rsidRPr="006835B0" w:rsidRDefault="00C67FE2" w:rsidP="003C225A">
            <w:pPr>
              <w:jc w:val="center"/>
              <w:rPr>
                <w:rFonts w:eastAsia="Lucida Sans Unicode"/>
                <w:b/>
                <w:sz w:val="22"/>
                <w:szCs w:val="22"/>
                <w:lang w:eastAsia="ar-SA"/>
              </w:rPr>
            </w:pPr>
          </w:p>
        </w:tc>
      </w:tr>
      <w:tr w:rsidR="00C67FE2" w:rsidRPr="00180FE8" w:rsidTr="003C225A">
        <w:trPr>
          <w:cantSplit/>
          <w:trHeight w:val="488"/>
        </w:trPr>
        <w:tc>
          <w:tcPr>
            <w:tcW w:w="7366" w:type="dxa"/>
            <w:gridSpan w:val="6"/>
            <w:tcBorders>
              <w:top w:val="single" w:sz="4" w:space="0" w:color="00000A"/>
              <w:left w:val="single" w:sz="4" w:space="0" w:color="00000A"/>
              <w:bottom w:val="single" w:sz="4" w:space="0" w:color="00000A"/>
              <w:right w:val="single" w:sz="4" w:space="0" w:color="00000A"/>
            </w:tcBorders>
          </w:tcPr>
          <w:p w:rsidR="00C67FE2" w:rsidRPr="00180FE8" w:rsidRDefault="00C67FE2" w:rsidP="003C225A">
            <w:pPr>
              <w:rPr>
                <w:rFonts w:eastAsia="Lucida Sans Unicode"/>
                <w:b/>
                <w:sz w:val="18"/>
                <w:szCs w:val="18"/>
                <w:lang w:eastAsia="ar-SA"/>
              </w:rPr>
            </w:pPr>
          </w:p>
          <w:p w:rsidR="00C67FE2" w:rsidRPr="00180FE8" w:rsidRDefault="00C67FE2" w:rsidP="003C225A">
            <w:pPr>
              <w:jc w:val="right"/>
              <w:rPr>
                <w:rFonts w:eastAsia="Lucida Sans Unicode"/>
                <w:b/>
                <w:sz w:val="18"/>
                <w:szCs w:val="18"/>
                <w:lang w:eastAsia="ar-SA"/>
              </w:rPr>
            </w:pPr>
            <w:r w:rsidRPr="00180FE8">
              <w:rPr>
                <w:rFonts w:eastAsia="Lucida Sans Unicode"/>
                <w:b/>
                <w:sz w:val="18"/>
                <w:szCs w:val="18"/>
                <w:lang w:eastAsia="ar-SA"/>
              </w:rPr>
              <w:t>RAZEM :</w:t>
            </w:r>
          </w:p>
        </w:tc>
        <w:tc>
          <w:tcPr>
            <w:tcW w:w="1134" w:type="dxa"/>
            <w:tcBorders>
              <w:top w:val="single" w:sz="4" w:space="0" w:color="00000A"/>
              <w:left w:val="single" w:sz="4" w:space="0" w:color="00000A"/>
              <w:bottom w:val="single" w:sz="4" w:space="0" w:color="00000A"/>
              <w:right w:val="single" w:sz="4" w:space="0" w:color="00000A"/>
            </w:tcBorders>
          </w:tcPr>
          <w:p w:rsidR="00C67FE2" w:rsidRPr="00180FE8" w:rsidRDefault="00C67FE2" w:rsidP="003C225A">
            <w:pPr>
              <w:jc w:val="center"/>
              <w:rPr>
                <w:rFonts w:eastAsia="Lucida Sans Unicode"/>
                <w:b/>
                <w:sz w:val="18"/>
                <w:szCs w:val="18"/>
                <w:lang w:eastAsia="ar-SA"/>
              </w:rPr>
            </w:pPr>
          </w:p>
        </w:tc>
        <w:tc>
          <w:tcPr>
            <w:tcW w:w="1134" w:type="dxa"/>
            <w:tcBorders>
              <w:top w:val="single" w:sz="4" w:space="0" w:color="00000A"/>
              <w:left w:val="single" w:sz="4" w:space="0" w:color="00000A"/>
              <w:bottom w:val="single" w:sz="4" w:space="0" w:color="00000A"/>
              <w:right w:val="single" w:sz="4" w:space="0" w:color="00000A"/>
            </w:tcBorders>
          </w:tcPr>
          <w:p w:rsidR="00C67FE2" w:rsidRPr="00180FE8" w:rsidRDefault="00C67FE2" w:rsidP="003C225A">
            <w:pPr>
              <w:jc w:val="center"/>
              <w:rPr>
                <w:rFonts w:eastAsia="Lucida Sans Unicode"/>
                <w:b/>
                <w:sz w:val="18"/>
                <w:szCs w:val="18"/>
                <w:lang w:eastAsia="ar-SA"/>
              </w:rPr>
            </w:pPr>
          </w:p>
        </w:tc>
        <w:tc>
          <w:tcPr>
            <w:tcW w:w="3686" w:type="dxa"/>
            <w:tcBorders>
              <w:top w:val="single" w:sz="4" w:space="0" w:color="00000A"/>
              <w:left w:val="single" w:sz="4" w:space="0" w:color="00000A"/>
              <w:bottom w:val="single" w:sz="4" w:space="0" w:color="00000A"/>
              <w:right w:val="single" w:sz="4" w:space="0" w:color="00000A"/>
            </w:tcBorders>
          </w:tcPr>
          <w:p w:rsidR="00C67FE2" w:rsidRPr="00180FE8" w:rsidRDefault="00C67FE2" w:rsidP="003C225A">
            <w:pPr>
              <w:jc w:val="center"/>
              <w:rPr>
                <w:rFonts w:eastAsia="Lucida Sans Unicode"/>
                <w:b/>
                <w:sz w:val="18"/>
                <w:szCs w:val="18"/>
                <w:lang w:eastAsia="ar-SA"/>
              </w:rPr>
            </w:pPr>
          </w:p>
        </w:tc>
      </w:tr>
    </w:tbl>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Pr="008E6F3F" w:rsidRDefault="00C67FE2" w:rsidP="00C67FE2">
      <w:pPr>
        <w:overflowPunct/>
        <w:autoSpaceDE/>
        <w:autoSpaceDN/>
        <w:adjustRightInd/>
        <w:textAlignment w:val="auto"/>
        <w:rPr>
          <w:rFonts w:eastAsia="Lucida Sans Unicode"/>
          <w:b/>
          <w:kern w:val="2"/>
          <w:sz w:val="22"/>
          <w:szCs w:val="22"/>
          <w:lang w:eastAsia="ar-SA"/>
        </w:rPr>
      </w:pPr>
      <w:r w:rsidRPr="008E6F3F">
        <w:rPr>
          <w:rFonts w:eastAsia="Lucida Sans Unicode"/>
          <w:b/>
          <w:kern w:val="2"/>
          <w:sz w:val="22"/>
          <w:szCs w:val="22"/>
          <w:lang w:eastAsia="ar-SA"/>
        </w:rPr>
        <w:t>WYMAGANE PARAMETRY :</w:t>
      </w:r>
    </w:p>
    <w:p w:rsidR="00C67FE2" w:rsidRPr="008E6F3F" w:rsidRDefault="00C67FE2" w:rsidP="00C67FE2">
      <w:pPr>
        <w:widowControl/>
        <w:numPr>
          <w:ilvl w:val="0"/>
          <w:numId w:val="36"/>
        </w:numPr>
        <w:overflowPunct/>
        <w:autoSpaceDE/>
        <w:autoSpaceDN/>
        <w:adjustRightInd/>
        <w:jc w:val="both"/>
        <w:textAlignment w:val="auto"/>
        <w:rPr>
          <w:sz w:val="22"/>
          <w:szCs w:val="22"/>
        </w:rPr>
      </w:pPr>
      <w:r w:rsidRPr="008E6F3F">
        <w:rPr>
          <w:sz w:val="22"/>
          <w:szCs w:val="22"/>
        </w:rPr>
        <w:t>długość 180 cm, 0,014”, możliwość przedłużenia d</w:t>
      </w:r>
      <w:r>
        <w:rPr>
          <w:sz w:val="22"/>
          <w:szCs w:val="22"/>
        </w:rPr>
        <w:t xml:space="preserve">o </w:t>
      </w:r>
      <w:r w:rsidRPr="008E6F3F">
        <w:rPr>
          <w:sz w:val="22"/>
          <w:szCs w:val="22"/>
        </w:rPr>
        <w:t>300 cm</w:t>
      </w:r>
    </w:p>
    <w:p w:rsidR="00C67FE2" w:rsidRPr="008E6F3F" w:rsidRDefault="00C67FE2" w:rsidP="00C67FE2">
      <w:pPr>
        <w:widowControl/>
        <w:numPr>
          <w:ilvl w:val="0"/>
          <w:numId w:val="35"/>
        </w:numPr>
        <w:overflowPunct/>
        <w:autoSpaceDE/>
        <w:autoSpaceDN/>
        <w:adjustRightInd/>
        <w:jc w:val="both"/>
        <w:textAlignment w:val="auto"/>
        <w:rPr>
          <w:sz w:val="22"/>
          <w:szCs w:val="22"/>
        </w:rPr>
      </w:pPr>
      <w:r w:rsidRPr="008E6F3F">
        <w:rPr>
          <w:sz w:val="22"/>
          <w:szCs w:val="22"/>
        </w:rPr>
        <w:t>rdzeń hybrydowy ze stali nierdzewnej (proksymalnie większej sztywności) i z nitinolu ( dystalnie większej elastyczności), zatopiony w poliuretanie</w:t>
      </w:r>
    </w:p>
    <w:p w:rsidR="00C67FE2" w:rsidRPr="008E6F3F" w:rsidRDefault="00C67FE2" w:rsidP="00C67FE2">
      <w:pPr>
        <w:widowControl/>
        <w:numPr>
          <w:ilvl w:val="0"/>
          <w:numId w:val="35"/>
        </w:numPr>
        <w:overflowPunct/>
        <w:autoSpaceDE/>
        <w:autoSpaceDN/>
        <w:adjustRightInd/>
        <w:jc w:val="both"/>
        <w:textAlignment w:val="auto"/>
        <w:rPr>
          <w:sz w:val="22"/>
          <w:szCs w:val="22"/>
        </w:rPr>
      </w:pPr>
      <w:r w:rsidRPr="008E6F3F">
        <w:rPr>
          <w:sz w:val="22"/>
          <w:szCs w:val="22"/>
        </w:rPr>
        <w:t>pokrycie hydrofilne na dystalnych 25 cm</w:t>
      </w:r>
    </w:p>
    <w:p w:rsidR="00C67FE2" w:rsidRPr="008E6F3F" w:rsidRDefault="00C67FE2" w:rsidP="00C67FE2">
      <w:pPr>
        <w:widowControl/>
        <w:numPr>
          <w:ilvl w:val="0"/>
          <w:numId w:val="35"/>
        </w:numPr>
        <w:overflowPunct/>
        <w:autoSpaceDE/>
        <w:autoSpaceDN/>
        <w:adjustRightInd/>
        <w:jc w:val="both"/>
        <w:textAlignment w:val="auto"/>
        <w:rPr>
          <w:sz w:val="22"/>
          <w:szCs w:val="22"/>
        </w:rPr>
      </w:pPr>
      <w:r w:rsidRPr="008E6F3F">
        <w:rPr>
          <w:sz w:val="22"/>
          <w:szCs w:val="22"/>
        </w:rPr>
        <w:t>końcówka z markerem platynowo-stalowym na dystalnych 3 cm</w:t>
      </w:r>
    </w:p>
    <w:p w:rsidR="00C67FE2" w:rsidRPr="008E6F3F" w:rsidRDefault="00C67FE2" w:rsidP="00C67FE2">
      <w:pPr>
        <w:widowControl/>
        <w:numPr>
          <w:ilvl w:val="0"/>
          <w:numId w:val="35"/>
        </w:numPr>
        <w:overflowPunct/>
        <w:autoSpaceDE/>
        <w:autoSpaceDN/>
        <w:adjustRightInd/>
        <w:jc w:val="both"/>
        <w:textAlignment w:val="auto"/>
        <w:rPr>
          <w:sz w:val="22"/>
          <w:szCs w:val="22"/>
        </w:rPr>
      </w:pPr>
      <w:r w:rsidRPr="008E6F3F">
        <w:rPr>
          <w:sz w:val="22"/>
          <w:szCs w:val="22"/>
        </w:rPr>
        <w:t>koncówka prosta występuje W WERSJACH:</w:t>
      </w:r>
    </w:p>
    <w:p w:rsidR="00C67FE2" w:rsidRPr="008E6F3F" w:rsidRDefault="00C67FE2" w:rsidP="00C67FE2">
      <w:pPr>
        <w:widowControl/>
        <w:numPr>
          <w:ilvl w:val="1"/>
          <w:numId w:val="35"/>
        </w:numPr>
        <w:tabs>
          <w:tab w:val="clear" w:pos="720"/>
          <w:tab w:val="num" w:pos="1440"/>
        </w:tabs>
        <w:overflowPunct/>
        <w:autoSpaceDE/>
        <w:autoSpaceDN/>
        <w:adjustRightInd/>
        <w:ind w:left="1440"/>
        <w:jc w:val="both"/>
        <w:textAlignment w:val="auto"/>
        <w:rPr>
          <w:sz w:val="22"/>
          <w:szCs w:val="22"/>
        </w:rPr>
      </w:pPr>
      <w:r w:rsidRPr="008E6F3F">
        <w:rPr>
          <w:sz w:val="22"/>
          <w:szCs w:val="22"/>
        </w:rPr>
        <w:t>floppy 1 gf (dystalne 10 cm bardziej elastyczne, prowadnik „pierwszego wyboru” , szerokie zastosowanie do różnych zmian)</w:t>
      </w:r>
    </w:p>
    <w:p w:rsidR="00C67FE2" w:rsidRPr="008E6F3F" w:rsidRDefault="00C67FE2" w:rsidP="00C67FE2">
      <w:pPr>
        <w:widowControl/>
        <w:numPr>
          <w:ilvl w:val="1"/>
          <w:numId w:val="35"/>
        </w:numPr>
        <w:tabs>
          <w:tab w:val="clear" w:pos="720"/>
          <w:tab w:val="num" w:pos="1440"/>
        </w:tabs>
        <w:overflowPunct/>
        <w:autoSpaceDE/>
        <w:autoSpaceDN/>
        <w:adjustRightInd/>
        <w:ind w:left="1440"/>
        <w:jc w:val="both"/>
        <w:textAlignment w:val="auto"/>
        <w:rPr>
          <w:sz w:val="22"/>
          <w:szCs w:val="22"/>
        </w:rPr>
      </w:pPr>
      <w:r w:rsidRPr="008E6F3F">
        <w:rPr>
          <w:sz w:val="22"/>
          <w:szCs w:val="22"/>
        </w:rPr>
        <w:t>extra floppy 0.6 gf (bardziej elastyczna część dystalna, sztywniejszy w części proksymalnej)</w:t>
      </w:r>
    </w:p>
    <w:p w:rsidR="00C67FE2" w:rsidRPr="008E6F3F" w:rsidRDefault="00C67FE2" w:rsidP="00C67FE2">
      <w:pPr>
        <w:widowControl/>
        <w:numPr>
          <w:ilvl w:val="1"/>
          <w:numId w:val="35"/>
        </w:numPr>
        <w:tabs>
          <w:tab w:val="clear" w:pos="720"/>
          <w:tab w:val="num" w:pos="1440"/>
        </w:tabs>
        <w:overflowPunct/>
        <w:autoSpaceDE/>
        <w:autoSpaceDN/>
        <w:adjustRightInd/>
        <w:ind w:left="1440"/>
        <w:jc w:val="both"/>
        <w:textAlignment w:val="auto"/>
        <w:rPr>
          <w:sz w:val="22"/>
          <w:szCs w:val="22"/>
        </w:rPr>
      </w:pPr>
      <w:r w:rsidRPr="008E6F3F">
        <w:rPr>
          <w:sz w:val="22"/>
          <w:szCs w:val="22"/>
        </w:rPr>
        <w:t>intermediate 3.6 gf (do twardszych zmian, z lepszą kontrolą trakcji w krętych naczyniach, rozgałęzieniach)</w:t>
      </w:r>
    </w:p>
    <w:p w:rsidR="00C67FE2" w:rsidRPr="008E6F3F" w:rsidRDefault="00C67FE2" w:rsidP="00C67FE2">
      <w:pPr>
        <w:widowControl/>
        <w:numPr>
          <w:ilvl w:val="1"/>
          <w:numId w:val="35"/>
        </w:numPr>
        <w:tabs>
          <w:tab w:val="clear" w:pos="720"/>
          <w:tab w:val="num" w:pos="1440"/>
        </w:tabs>
        <w:overflowPunct/>
        <w:autoSpaceDE/>
        <w:autoSpaceDN/>
        <w:adjustRightInd/>
        <w:ind w:left="1440"/>
        <w:jc w:val="both"/>
        <w:textAlignment w:val="auto"/>
        <w:rPr>
          <w:sz w:val="22"/>
          <w:szCs w:val="22"/>
        </w:rPr>
      </w:pPr>
      <w:r w:rsidRPr="008E6F3F">
        <w:rPr>
          <w:sz w:val="22"/>
          <w:szCs w:val="22"/>
        </w:rPr>
        <w:t>hypercoat 1 gf (podwójna, trwała i wzmocniona warstwa hydrofilna do zmian okluzyjnych, wąskich, krętych naczyń)</w:t>
      </w:r>
    </w:p>
    <w:p w:rsidR="00C67FE2" w:rsidRDefault="00C67FE2" w:rsidP="00C67FE2">
      <w:pPr>
        <w:jc w:val="both"/>
        <w:rPr>
          <w:rFonts w:ascii="Arial" w:hAnsi="Arial" w:cs="Arial"/>
          <w:sz w:val="22"/>
          <w:szCs w:val="22"/>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Pr="005E07DC" w:rsidRDefault="00C67FE2" w:rsidP="00C67FE2">
      <w:pPr>
        <w:rPr>
          <w:sz w:val="22"/>
          <w:szCs w:val="22"/>
        </w:rPr>
      </w:pPr>
      <w:r>
        <w:rPr>
          <w:b/>
          <w:bCs/>
          <w:sz w:val="22"/>
          <w:szCs w:val="22"/>
        </w:rPr>
        <w:t>Pakiet nr 15</w:t>
      </w:r>
    </w:p>
    <w:p w:rsidR="00C67FE2" w:rsidRPr="008E6F3F" w:rsidRDefault="00C67FE2" w:rsidP="00C67FE2">
      <w:pPr>
        <w:overflowPunct/>
        <w:autoSpaceDE/>
        <w:autoSpaceDN/>
        <w:adjustRightInd/>
        <w:textAlignment w:val="auto"/>
        <w:rPr>
          <w:rFonts w:eastAsia="Lucida Sans Unicode"/>
          <w:b/>
          <w:kern w:val="2"/>
          <w:sz w:val="22"/>
          <w:szCs w:val="22"/>
          <w:lang w:eastAsia="ar-SA"/>
        </w:rPr>
      </w:pPr>
      <w:r w:rsidRPr="008E6F3F">
        <w:rPr>
          <w:sz w:val="22"/>
          <w:szCs w:val="22"/>
        </w:rPr>
        <w:t>Zestaw transradialny</w:t>
      </w:r>
    </w:p>
    <w:tbl>
      <w:tblPr>
        <w:tblpPr w:leftFromText="141" w:rightFromText="141" w:vertAnchor="text" w:horzAnchor="margin" w:tblpX="-1008" w:tblpY="237"/>
        <w:tblOverlap w:val="never"/>
        <w:tblW w:w="1332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65" w:type="dxa"/>
          <w:right w:w="70" w:type="dxa"/>
        </w:tblCellMar>
        <w:tblLook w:val="04A0" w:firstRow="1" w:lastRow="0" w:firstColumn="1" w:lastColumn="0" w:noHBand="0" w:noVBand="1"/>
      </w:tblPr>
      <w:tblGrid>
        <w:gridCol w:w="421"/>
        <w:gridCol w:w="3543"/>
        <w:gridCol w:w="851"/>
        <w:gridCol w:w="850"/>
        <w:gridCol w:w="993"/>
        <w:gridCol w:w="708"/>
        <w:gridCol w:w="1134"/>
        <w:gridCol w:w="1134"/>
        <w:gridCol w:w="3686"/>
      </w:tblGrid>
      <w:tr w:rsidR="00C67FE2" w:rsidRPr="001561AF" w:rsidTr="003C225A">
        <w:trPr>
          <w:cantSplit/>
          <w:trHeight w:val="447"/>
        </w:trPr>
        <w:tc>
          <w:tcPr>
            <w:tcW w:w="421" w:type="dxa"/>
            <w:tcBorders>
              <w:top w:val="single" w:sz="4" w:space="0" w:color="00000A"/>
              <w:left w:val="single" w:sz="4" w:space="0" w:color="00000A"/>
              <w:bottom w:val="single" w:sz="4" w:space="0" w:color="00000A"/>
              <w:right w:val="single" w:sz="4" w:space="0" w:color="00000A"/>
            </w:tcBorders>
          </w:tcPr>
          <w:p w:rsidR="00C67FE2" w:rsidRPr="001561AF" w:rsidRDefault="00C67FE2" w:rsidP="003C225A">
            <w:pPr>
              <w:jc w:val="center"/>
              <w:rPr>
                <w:rFonts w:eastAsia="Lucida Sans Unicode"/>
                <w:b/>
                <w:sz w:val="18"/>
                <w:szCs w:val="18"/>
                <w:lang w:eastAsia="ar-SA"/>
              </w:rPr>
            </w:pPr>
          </w:p>
          <w:p w:rsidR="00C67FE2" w:rsidRPr="001561AF" w:rsidRDefault="00C67FE2" w:rsidP="003C225A">
            <w:pPr>
              <w:jc w:val="center"/>
              <w:rPr>
                <w:rFonts w:eastAsia="Lucida Sans Unicode"/>
                <w:b/>
                <w:sz w:val="18"/>
                <w:szCs w:val="18"/>
                <w:lang w:eastAsia="ar-SA"/>
              </w:rPr>
            </w:pPr>
          </w:p>
          <w:p w:rsidR="00C67FE2" w:rsidRPr="001561AF" w:rsidRDefault="00C67FE2" w:rsidP="003C225A">
            <w:pPr>
              <w:rPr>
                <w:sz w:val="18"/>
                <w:szCs w:val="18"/>
              </w:rPr>
            </w:pPr>
            <w:r w:rsidRPr="001561AF">
              <w:rPr>
                <w:rFonts w:eastAsia="Lucida Sans Unicode"/>
                <w:b/>
                <w:sz w:val="18"/>
                <w:szCs w:val="18"/>
                <w:lang w:eastAsia="ar-SA"/>
              </w:rPr>
              <w:t>l.p.</w:t>
            </w:r>
          </w:p>
        </w:tc>
        <w:tc>
          <w:tcPr>
            <w:tcW w:w="3543" w:type="dxa"/>
            <w:tcBorders>
              <w:top w:val="single" w:sz="4" w:space="0" w:color="00000A"/>
              <w:left w:val="single" w:sz="4" w:space="0" w:color="00000A"/>
              <w:bottom w:val="single" w:sz="4" w:space="0" w:color="00000A"/>
              <w:right w:val="single" w:sz="4" w:space="0" w:color="00000A"/>
            </w:tcBorders>
          </w:tcPr>
          <w:p w:rsidR="00C67FE2" w:rsidRPr="001561AF" w:rsidRDefault="00C67FE2" w:rsidP="003C225A">
            <w:pPr>
              <w:jc w:val="center"/>
              <w:rPr>
                <w:rFonts w:eastAsia="Lucida Sans Unicode"/>
                <w:b/>
                <w:sz w:val="18"/>
                <w:szCs w:val="18"/>
                <w:lang w:eastAsia="ar-SA"/>
              </w:rPr>
            </w:pPr>
          </w:p>
          <w:p w:rsidR="00C67FE2" w:rsidRPr="001561AF" w:rsidRDefault="00C67FE2" w:rsidP="003C225A">
            <w:pPr>
              <w:jc w:val="center"/>
              <w:rPr>
                <w:sz w:val="18"/>
                <w:szCs w:val="18"/>
              </w:rPr>
            </w:pPr>
            <w:r>
              <w:rPr>
                <w:rFonts w:eastAsia="Lucida Sans Unicode"/>
                <w:b/>
                <w:sz w:val="18"/>
                <w:szCs w:val="18"/>
                <w:lang w:eastAsia="ar-SA"/>
              </w:rPr>
              <w:t>A</w:t>
            </w:r>
            <w:r w:rsidRPr="001561AF">
              <w:rPr>
                <w:rFonts w:eastAsia="Lucida Sans Unicode"/>
                <w:b/>
                <w:sz w:val="18"/>
                <w:szCs w:val="18"/>
                <w:lang w:eastAsia="ar-SA"/>
              </w:rPr>
              <w:t>sortyment</w:t>
            </w:r>
          </w:p>
          <w:p w:rsidR="00C67FE2" w:rsidRPr="001561AF" w:rsidRDefault="00C67FE2" w:rsidP="003C225A">
            <w:pPr>
              <w:jc w:val="center"/>
              <w:rPr>
                <w:sz w:val="18"/>
                <w:szCs w:val="18"/>
              </w:rPr>
            </w:pPr>
            <w:r w:rsidRPr="001561AF">
              <w:rPr>
                <w:rFonts w:eastAsia="Lucida Sans Unicode"/>
                <w:b/>
                <w:sz w:val="18"/>
                <w:szCs w:val="18"/>
                <w:lang w:eastAsia="ar-SA"/>
              </w:rPr>
              <w:t>szczegółowy</w:t>
            </w:r>
          </w:p>
        </w:tc>
        <w:tc>
          <w:tcPr>
            <w:tcW w:w="851" w:type="dxa"/>
            <w:tcBorders>
              <w:top w:val="single" w:sz="4" w:space="0" w:color="00000A"/>
              <w:left w:val="single" w:sz="4" w:space="0" w:color="00000A"/>
              <w:bottom w:val="single" w:sz="4" w:space="0" w:color="00000A"/>
              <w:right w:val="single" w:sz="4" w:space="0" w:color="00000A"/>
            </w:tcBorders>
          </w:tcPr>
          <w:p w:rsidR="00C67FE2" w:rsidRPr="001561AF" w:rsidRDefault="00C67FE2" w:rsidP="003C225A">
            <w:pPr>
              <w:jc w:val="center"/>
              <w:rPr>
                <w:rFonts w:eastAsia="Lucida Sans Unicode"/>
                <w:b/>
                <w:sz w:val="18"/>
                <w:szCs w:val="18"/>
                <w:lang w:eastAsia="ar-SA"/>
              </w:rPr>
            </w:pPr>
          </w:p>
          <w:p w:rsidR="00C67FE2" w:rsidRPr="001561AF" w:rsidRDefault="00C67FE2" w:rsidP="003C225A">
            <w:pPr>
              <w:jc w:val="center"/>
              <w:rPr>
                <w:sz w:val="18"/>
                <w:szCs w:val="18"/>
              </w:rPr>
            </w:pPr>
            <w:r>
              <w:rPr>
                <w:rFonts w:eastAsia="Lucida Sans Unicode"/>
                <w:b/>
                <w:sz w:val="18"/>
                <w:szCs w:val="18"/>
                <w:lang w:eastAsia="ar-SA"/>
              </w:rPr>
              <w:t>J</w:t>
            </w:r>
            <w:r w:rsidRPr="001561AF">
              <w:rPr>
                <w:rFonts w:eastAsia="Lucida Sans Unicode"/>
                <w:b/>
                <w:sz w:val="18"/>
                <w:szCs w:val="18"/>
                <w:lang w:eastAsia="ar-SA"/>
              </w:rPr>
              <w:t>edn. miary</w:t>
            </w:r>
          </w:p>
        </w:tc>
        <w:tc>
          <w:tcPr>
            <w:tcW w:w="850" w:type="dxa"/>
            <w:tcBorders>
              <w:top w:val="single" w:sz="4" w:space="0" w:color="00000A"/>
              <w:left w:val="single" w:sz="4" w:space="0" w:color="00000A"/>
              <w:bottom w:val="single" w:sz="4" w:space="0" w:color="00000A"/>
              <w:right w:val="single" w:sz="4" w:space="0" w:color="00000A"/>
            </w:tcBorders>
          </w:tcPr>
          <w:p w:rsidR="00C67FE2" w:rsidRPr="001561AF" w:rsidRDefault="00C67FE2" w:rsidP="003C225A">
            <w:pPr>
              <w:rPr>
                <w:rFonts w:eastAsia="Lucida Sans Unicode"/>
                <w:b/>
                <w:sz w:val="18"/>
                <w:szCs w:val="18"/>
                <w:lang w:eastAsia="ar-SA"/>
              </w:rPr>
            </w:pPr>
          </w:p>
          <w:p w:rsidR="00C67FE2" w:rsidRPr="001561AF" w:rsidRDefault="00C67FE2" w:rsidP="003C225A">
            <w:pPr>
              <w:jc w:val="center"/>
              <w:rPr>
                <w:sz w:val="18"/>
                <w:szCs w:val="18"/>
              </w:rPr>
            </w:pPr>
            <w:r>
              <w:rPr>
                <w:rFonts w:eastAsia="Lucida Sans Unicode"/>
                <w:b/>
                <w:sz w:val="18"/>
                <w:szCs w:val="18"/>
                <w:lang w:eastAsia="ar-SA"/>
              </w:rPr>
              <w:t>Ilość 24 m-ce</w:t>
            </w:r>
          </w:p>
          <w:p w:rsidR="00C67FE2" w:rsidRPr="001561AF" w:rsidRDefault="00C67FE2" w:rsidP="003C225A">
            <w:pPr>
              <w:jc w:val="center"/>
              <w:rPr>
                <w:sz w:val="18"/>
                <w:szCs w:val="18"/>
              </w:rPr>
            </w:pPr>
          </w:p>
        </w:tc>
        <w:tc>
          <w:tcPr>
            <w:tcW w:w="993" w:type="dxa"/>
            <w:tcBorders>
              <w:top w:val="single" w:sz="4" w:space="0" w:color="00000A"/>
              <w:left w:val="single" w:sz="4" w:space="0" w:color="00000A"/>
              <w:bottom w:val="single" w:sz="4" w:space="0" w:color="00000A"/>
              <w:right w:val="single" w:sz="4" w:space="0" w:color="00000A"/>
            </w:tcBorders>
          </w:tcPr>
          <w:p w:rsidR="00C67FE2" w:rsidRPr="001561AF" w:rsidRDefault="00C67FE2" w:rsidP="003C225A">
            <w:pPr>
              <w:jc w:val="center"/>
              <w:rPr>
                <w:rFonts w:eastAsia="Lucida Sans Unicode"/>
                <w:b/>
                <w:sz w:val="18"/>
                <w:szCs w:val="18"/>
                <w:lang w:eastAsia="ar-SA"/>
              </w:rPr>
            </w:pPr>
          </w:p>
          <w:p w:rsidR="00C67FE2" w:rsidRPr="001561AF" w:rsidRDefault="00C67FE2" w:rsidP="003C225A">
            <w:pPr>
              <w:jc w:val="center"/>
              <w:rPr>
                <w:sz w:val="18"/>
                <w:szCs w:val="18"/>
              </w:rPr>
            </w:pPr>
            <w:r>
              <w:rPr>
                <w:rFonts w:eastAsia="Lucida Sans Unicode"/>
                <w:b/>
                <w:sz w:val="18"/>
                <w:szCs w:val="18"/>
                <w:lang w:eastAsia="ar-SA"/>
              </w:rPr>
              <w:t>C</w:t>
            </w:r>
            <w:r w:rsidRPr="001561AF">
              <w:rPr>
                <w:rFonts w:eastAsia="Lucida Sans Unicode"/>
                <w:b/>
                <w:sz w:val="18"/>
                <w:szCs w:val="18"/>
                <w:lang w:eastAsia="ar-SA"/>
              </w:rPr>
              <w:t>ena  netto</w:t>
            </w:r>
          </w:p>
        </w:tc>
        <w:tc>
          <w:tcPr>
            <w:tcW w:w="708" w:type="dxa"/>
            <w:tcBorders>
              <w:top w:val="single" w:sz="4" w:space="0" w:color="00000A"/>
              <w:left w:val="single" w:sz="4" w:space="0" w:color="00000A"/>
              <w:bottom w:val="single" w:sz="4" w:space="0" w:color="00000A"/>
              <w:right w:val="single" w:sz="4" w:space="0" w:color="00000A"/>
            </w:tcBorders>
          </w:tcPr>
          <w:p w:rsidR="00C67FE2" w:rsidRPr="001561AF" w:rsidRDefault="00C67FE2" w:rsidP="003C225A">
            <w:pPr>
              <w:jc w:val="center"/>
              <w:rPr>
                <w:rFonts w:eastAsia="Lucida Sans Unicode"/>
                <w:b/>
                <w:sz w:val="18"/>
                <w:szCs w:val="18"/>
                <w:lang w:eastAsia="ar-SA"/>
              </w:rPr>
            </w:pPr>
          </w:p>
          <w:p w:rsidR="00C67FE2" w:rsidRDefault="00C67FE2" w:rsidP="003C225A">
            <w:pPr>
              <w:jc w:val="center"/>
              <w:rPr>
                <w:rFonts w:eastAsia="Lucida Sans Unicode"/>
                <w:b/>
                <w:sz w:val="18"/>
                <w:szCs w:val="18"/>
                <w:lang w:eastAsia="ar-SA"/>
              </w:rPr>
            </w:pPr>
            <w:r>
              <w:rPr>
                <w:rFonts w:eastAsia="Lucida Sans Unicode"/>
                <w:b/>
                <w:sz w:val="18"/>
                <w:szCs w:val="18"/>
                <w:lang w:eastAsia="ar-SA"/>
              </w:rPr>
              <w:t>V</w:t>
            </w:r>
            <w:r w:rsidRPr="001561AF">
              <w:rPr>
                <w:rFonts w:eastAsia="Lucida Sans Unicode"/>
                <w:b/>
                <w:sz w:val="18"/>
                <w:szCs w:val="18"/>
                <w:lang w:eastAsia="ar-SA"/>
              </w:rPr>
              <w:t xml:space="preserve">at </w:t>
            </w:r>
          </w:p>
          <w:p w:rsidR="00C67FE2" w:rsidRPr="001561AF" w:rsidRDefault="00C67FE2" w:rsidP="003C225A">
            <w:pPr>
              <w:jc w:val="center"/>
              <w:rPr>
                <w:rFonts w:eastAsia="Lucida Sans Unicode"/>
                <w:b/>
                <w:sz w:val="18"/>
                <w:szCs w:val="18"/>
                <w:lang w:eastAsia="ar-SA"/>
              </w:rPr>
            </w:pPr>
            <w:r w:rsidRPr="001561AF">
              <w:rPr>
                <w:rFonts w:eastAsia="Lucida Sans Unicode"/>
                <w:b/>
                <w:sz w:val="18"/>
                <w:szCs w:val="18"/>
                <w:lang w:eastAsia="ar-SA"/>
              </w:rPr>
              <w:t xml:space="preserve">% </w:t>
            </w:r>
          </w:p>
        </w:tc>
        <w:tc>
          <w:tcPr>
            <w:tcW w:w="1134" w:type="dxa"/>
            <w:tcBorders>
              <w:top w:val="single" w:sz="4" w:space="0" w:color="00000A"/>
              <w:left w:val="single" w:sz="4" w:space="0" w:color="00000A"/>
              <w:bottom w:val="single" w:sz="4" w:space="0" w:color="00000A"/>
              <w:right w:val="single" w:sz="4" w:space="0" w:color="00000A"/>
            </w:tcBorders>
          </w:tcPr>
          <w:p w:rsidR="00C67FE2" w:rsidRPr="001561AF" w:rsidRDefault="00C67FE2" w:rsidP="003C225A">
            <w:pPr>
              <w:jc w:val="center"/>
              <w:rPr>
                <w:rFonts w:eastAsia="Lucida Sans Unicode"/>
                <w:b/>
                <w:sz w:val="18"/>
                <w:szCs w:val="18"/>
                <w:lang w:eastAsia="ar-SA"/>
              </w:rPr>
            </w:pPr>
          </w:p>
          <w:p w:rsidR="00C67FE2" w:rsidRPr="001561AF" w:rsidRDefault="00C67FE2" w:rsidP="003C225A">
            <w:pPr>
              <w:jc w:val="center"/>
              <w:rPr>
                <w:sz w:val="18"/>
                <w:szCs w:val="18"/>
              </w:rPr>
            </w:pPr>
            <w:r>
              <w:rPr>
                <w:rFonts w:eastAsia="Lucida Sans Unicode"/>
                <w:b/>
                <w:sz w:val="18"/>
                <w:szCs w:val="18"/>
                <w:lang w:eastAsia="ar-SA"/>
              </w:rPr>
              <w:t>W</w:t>
            </w:r>
            <w:r w:rsidRPr="001561AF">
              <w:rPr>
                <w:rFonts w:eastAsia="Lucida Sans Unicode"/>
                <w:b/>
                <w:sz w:val="18"/>
                <w:szCs w:val="18"/>
                <w:lang w:eastAsia="ar-SA"/>
              </w:rPr>
              <w:t>artość netto</w:t>
            </w:r>
          </w:p>
        </w:tc>
        <w:tc>
          <w:tcPr>
            <w:tcW w:w="1134" w:type="dxa"/>
            <w:tcBorders>
              <w:top w:val="single" w:sz="4" w:space="0" w:color="00000A"/>
              <w:left w:val="single" w:sz="4" w:space="0" w:color="00000A"/>
              <w:bottom w:val="single" w:sz="4" w:space="0" w:color="00000A"/>
              <w:right w:val="single" w:sz="4" w:space="0" w:color="00000A"/>
            </w:tcBorders>
          </w:tcPr>
          <w:p w:rsidR="00C67FE2" w:rsidRPr="001561AF" w:rsidRDefault="00C67FE2" w:rsidP="003C225A">
            <w:pPr>
              <w:jc w:val="center"/>
              <w:rPr>
                <w:rFonts w:eastAsia="Lucida Sans Unicode"/>
                <w:b/>
                <w:sz w:val="18"/>
                <w:szCs w:val="18"/>
                <w:lang w:eastAsia="ar-SA"/>
              </w:rPr>
            </w:pPr>
          </w:p>
          <w:p w:rsidR="00C67FE2" w:rsidRPr="001561AF" w:rsidRDefault="00C67FE2" w:rsidP="003C225A">
            <w:pPr>
              <w:jc w:val="center"/>
              <w:rPr>
                <w:sz w:val="18"/>
                <w:szCs w:val="18"/>
              </w:rPr>
            </w:pPr>
            <w:r>
              <w:rPr>
                <w:rFonts w:eastAsia="Lucida Sans Unicode"/>
                <w:b/>
                <w:sz w:val="18"/>
                <w:szCs w:val="18"/>
                <w:lang w:eastAsia="ar-SA"/>
              </w:rPr>
              <w:t>W</w:t>
            </w:r>
            <w:r w:rsidRPr="001561AF">
              <w:rPr>
                <w:rFonts w:eastAsia="Lucida Sans Unicode"/>
                <w:b/>
                <w:sz w:val="18"/>
                <w:szCs w:val="18"/>
                <w:lang w:eastAsia="ar-SA"/>
              </w:rPr>
              <w:t>artość brutto</w:t>
            </w:r>
          </w:p>
        </w:tc>
        <w:tc>
          <w:tcPr>
            <w:tcW w:w="3686" w:type="dxa"/>
            <w:tcBorders>
              <w:top w:val="single" w:sz="4" w:space="0" w:color="00000A"/>
              <w:left w:val="single" w:sz="4" w:space="0" w:color="00000A"/>
              <w:bottom w:val="single" w:sz="4" w:space="0" w:color="00000A"/>
              <w:right w:val="single" w:sz="4" w:space="0" w:color="00000A"/>
            </w:tcBorders>
            <w:vAlign w:val="center"/>
            <w:hideMark/>
          </w:tcPr>
          <w:p w:rsidR="00C67FE2" w:rsidRPr="001561AF" w:rsidRDefault="00C67FE2" w:rsidP="003C225A">
            <w:pPr>
              <w:jc w:val="center"/>
              <w:rPr>
                <w:b/>
                <w:sz w:val="18"/>
                <w:szCs w:val="18"/>
              </w:rPr>
            </w:pPr>
          </w:p>
          <w:p w:rsidR="00C67FE2" w:rsidRPr="001561AF" w:rsidRDefault="00C67FE2" w:rsidP="003C225A">
            <w:pPr>
              <w:jc w:val="center"/>
              <w:rPr>
                <w:b/>
                <w:sz w:val="18"/>
                <w:szCs w:val="18"/>
              </w:rPr>
            </w:pPr>
            <w:r>
              <w:rPr>
                <w:b/>
                <w:sz w:val="18"/>
                <w:szCs w:val="18"/>
              </w:rPr>
              <w:t>P</w:t>
            </w:r>
            <w:r w:rsidRPr="001561AF">
              <w:rPr>
                <w:b/>
                <w:sz w:val="18"/>
                <w:szCs w:val="18"/>
              </w:rPr>
              <w:t>roducent i nr katalogowy</w:t>
            </w:r>
          </w:p>
          <w:p w:rsidR="00C67FE2" w:rsidRPr="001561AF" w:rsidRDefault="00C67FE2" w:rsidP="003C225A">
            <w:pPr>
              <w:jc w:val="center"/>
              <w:rPr>
                <w:rFonts w:eastAsia="Lucida Sans Unicode"/>
                <w:b/>
                <w:sz w:val="18"/>
                <w:szCs w:val="18"/>
                <w:lang w:eastAsia="ar-SA"/>
              </w:rPr>
            </w:pPr>
          </w:p>
        </w:tc>
      </w:tr>
      <w:tr w:rsidR="00C67FE2" w:rsidRPr="006835B0" w:rsidTr="003C225A">
        <w:trPr>
          <w:cantSplit/>
          <w:trHeight w:val="472"/>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C67FE2" w:rsidRPr="00352373" w:rsidRDefault="00C67FE2" w:rsidP="003C225A">
            <w:pPr>
              <w:rPr>
                <w:sz w:val="20"/>
              </w:rPr>
            </w:pPr>
            <w:r w:rsidRPr="00352373">
              <w:rPr>
                <w:sz w:val="20"/>
              </w:rPr>
              <w:t>1.</w:t>
            </w:r>
          </w:p>
        </w:tc>
        <w:tc>
          <w:tcPr>
            <w:tcW w:w="3543" w:type="dxa"/>
            <w:tcBorders>
              <w:left w:val="single" w:sz="2" w:space="0" w:color="000000"/>
              <w:bottom w:val="single" w:sz="2" w:space="0" w:color="000000"/>
            </w:tcBorders>
          </w:tcPr>
          <w:p w:rsidR="00C67FE2" w:rsidRPr="006835B0" w:rsidRDefault="00C67FE2" w:rsidP="003C225A">
            <w:pPr>
              <w:rPr>
                <w:rFonts w:ascii="Calibri" w:hAnsi="Calibri" w:cs="Calibri"/>
                <w:sz w:val="22"/>
                <w:szCs w:val="22"/>
              </w:rPr>
            </w:pPr>
            <w:r w:rsidRPr="008E6F3F">
              <w:rPr>
                <w:sz w:val="22"/>
                <w:szCs w:val="22"/>
                <w:lang w:val="en-US"/>
              </w:rPr>
              <w:t>Koszulka naczyniowa</w:t>
            </w:r>
          </w:p>
        </w:tc>
        <w:tc>
          <w:tcPr>
            <w:tcW w:w="851" w:type="dxa"/>
            <w:tcBorders>
              <w:left w:val="single" w:sz="2" w:space="0" w:color="000000"/>
              <w:bottom w:val="single" w:sz="2" w:space="0" w:color="000000"/>
            </w:tcBorders>
          </w:tcPr>
          <w:p w:rsidR="00C67FE2" w:rsidRPr="006835B0" w:rsidRDefault="00C67FE2" w:rsidP="003C225A">
            <w:pPr>
              <w:jc w:val="center"/>
              <w:rPr>
                <w:rFonts w:ascii="Calibri" w:hAnsi="Calibri" w:cs="Calibri"/>
                <w:sz w:val="22"/>
                <w:szCs w:val="22"/>
              </w:rPr>
            </w:pPr>
            <w:r w:rsidRPr="006835B0">
              <w:rPr>
                <w:sz w:val="22"/>
                <w:szCs w:val="22"/>
              </w:rPr>
              <w:t>szt.</w:t>
            </w:r>
          </w:p>
        </w:tc>
        <w:tc>
          <w:tcPr>
            <w:tcW w:w="850" w:type="dxa"/>
            <w:tcBorders>
              <w:left w:val="single" w:sz="2" w:space="0" w:color="000000"/>
              <w:bottom w:val="single" w:sz="2" w:space="0" w:color="000000"/>
            </w:tcBorders>
          </w:tcPr>
          <w:p w:rsidR="00C67FE2" w:rsidRPr="006835B0" w:rsidRDefault="00C67FE2" w:rsidP="003C225A">
            <w:pPr>
              <w:jc w:val="center"/>
              <w:rPr>
                <w:rFonts w:ascii="Calibri" w:hAnsi="Calibri" w:cs="Calibri"/>
                <w:sz w:val="22"/>
                <w:szCs w:val="22"/>
              </w:rPr>
            </w:pPr>
            <w:r>
              <w:rPr>
                <w:sz w:val="22"/>
                <w:szCs w:val="22"/>
              </w:rPr>
              <w:t>4000</w:t>
            </w:r>
          </w:p>
        </w:tc>
        <w:tc>
          <w:tcPr>
            <w:tcW w:w="993" w:type="dxa"/>
            <w:tcBorders>
              <w:top w:val="single" w:sz="4" w:space="0" w:color="00000A"/>
              <w:left w:val="single" w:sz="4" w:space="0" w:color="00000A"/>
              <w:bottom w:val="single" w:sz="4" w:space="0" w:color="00000A"/>
              <w:right w:val="single" w:sz="4" w:space="0" w:color="00000A"/>
            </w:tcBorders>
          </w:tcPr>
          <w:p w:rsidR="00C67FE2" w:rsidRPr="006835B0" w:rsidRDefault="00C67FE2" w:rsidP="003C225A">
            <w:pPr>
              <w:jc w:val="center"/>
              <w:rPr>
                <w:rFonts w:eastAsia="Lucida Sans Unicode"/>
                <w:b/>
                <w:sz w:val="22"/>
                <w:szCs w:val="22"/>
                <w:lang w:eastAsia="ar-SA"/>
              </w:rPr>
            </w:pPr>
          </w:p>
          <w:p w:rsidR="00C67FE2" w:rsidRPr="006835B0" w:rsidRDefault="00C67FE2" w:rsidP="003C225A">
            <w:pPr>
              <w:jc w:val="center"/>
              <w:rPr>
                <w:rFonts w:eastAsia="Lucida Sans Unicode"/>
                <w:b/>
                <w:sz w:val="22"/>
                <w:szCs w:val="22"/>
                <w:lang w:eastAsia="ar-SA"/>
              </w:rPr>
            </w:pPr>
          </w:p>
        </w:tc>
        <w:tc>
          <w:tcPr>
            <w:tcW w:w="708" w:type="dxa"/>
            <w:tcBorders>
              <w:top w:val="single" w:sz="4" w:space="0" w:color="00000A"/>
              <w:left w:val="single" w:sz="4" w:space="0" w:color="00000A"/>
              <w:bottom w:val="single" w:sz="4" w:space="0" w:color="00000A"/>
              <w:right w:val="single" w:sz="4" w:space="0" w:color="00000A"/>
            </w:tcBorders>
          </w:tcPr>
          <w:p w:rsidR="00C67FE2" w:rsidRPr="006835B0" w:rsidRDefault="00C67FE2" w:rsidP="003C225A">
            <w:pPr>
              <w:jc w:val="center"/>
              <w:rPr>
                <w:rFonts w:eastAsia="Lucida Sans Unicode"/>
                <w:b/>
                <w:sz w:val="22"/>
                <w:szCs w:val="22"/>
                <w:lang w:eastAsia="ar-SA"/>
              </w:rPr>
            </w:pPr>
          </w:p>
        </w:tc>
        <w:tc>
          <w:tcPr>
            <w:tcW w:w="1134" w:type="dxa"/>
            <w:tcBorders>
              <w:top w:val="single" w:sz="4" w:space="0" w:color="00000A"/>
              <w:left w:val="single" w:sz="4" w:space="0" w:color="00000A"/>
              <w:bottom w:val="single" w:sz="4" w:space="0" w:color="00000A"/>
              <w:right w:val="single" w:sz="4" w:space="0" w:color="00000A"/>
            </w:tcBorders>
          </w:tcPr>
          <w:p w:rsidR="00C67FE2" w:rsidRPr="006835B0" w:rsidRDefault="00C67FE2" w:rsidP="003C225A">
            <w:pPr>
              <w:jc w:val="center"/>
              <w:rPr>
                <w:rFonts w:eastAsia="Lucida Sans Unicode"/>
                <w:b/>
                <w:sz w:val="22"/>
                <w:szCs w:val="22"/>
                <w:lang w:eastAsia="ar-SA"/>
              </w:rPr>
            </w:pPr>
          </w:p>
        </w:tc>
        <w:tc>
          <w:tcPr>
            <w:tcW w:w="1134" w:type="dxa"/>
            <w:tcBorders>
              <w:top w:val="single" w:sz="4" w:space="0" w:color="00000A"/>
              <w:left w:val="single" w:sz="4" w:space="0" w:color="00000A"/>
              <w:bottom w:val="single" w:sz="4" w:space="0" w:color="00000A"/>
              <w:right w:val="single" w:sz="4" w:space="0" w:color="00000A"/>
            </w:tcBorders>
          </w:tcPr>
          <w:p w:rsidR="00C67FE2" w:rsidRPr="006835B0" w:rsidRDefault="00C67FE2" w:rsidP="003C225A">
            <w:pPr>
              <w:jc w:val="center"/>
              <w:rPr>
                <w:rFonts w:eastAsia="Lucida Sans Unicode"/>
                <w:b/>
                <w:sz w:val="22"/>
                <w:szCs w:val="22"/>
                <w:lang w:eastAsia="ar-SA"/>
              </w:rPr>
            </w:pPr>
          </w:p>
        </w:tc>
        <w:tc>
          <w:tcPr>
            <w:tcW w:w="3686" w:type="dxa"/>
            <w:tcBorders>
              <w:top w:val="single" w:sz="4" w:space="0" w:color="00000A"/>
              <w:left w:val="single" w:sz="4" w:space="0" w:color="00000A"/>
              <w:bottom w:val="single" w:sz="4" w:space="0" w:color="00000A"/>
              <w:right w:val="single" w:sz="4" w:space="0" w:color="00000A"/>
            </w:tcBorders>
          </w:tcPr>
          <w:p w:rsidR="00C67FE2" w:rsidRPr="006835B0" w:rsidRDefault="00C67FE2" w:rsidP="003C225A">
            <w:pPr>
              <w:jc w:val="center"/>
              <w:rPr>
                <w:rFonts w:eastAsia="Lucida Sans Unicode"/>
                <w:b/>
                <w:sz w:val="22"/>
                <w:szCs w:val="22"/>
                <w:lang w:eastAsia="ar-SA"/>
              </w:rPr>
            </w:pPr>
          </w:p>
        </w:tc>
      </w:tr>
      <w:tr w:rsidR="00C67FE2" w:rsidRPr="006835B0" w:rsidTr="003C225A">
        <w:trPr>
          <w:cantSplit/>
          <w:trHeight w:val="472"/>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C67FE2" w:rsidRPr="00352373" w:rsidRDefault="00C67FE2" w:rsidP="003C225A">
            <w:pPr>
              <w:rPr>
                <w:sz w:val="20"/>
              </w:rPr>
            </w:pPr>
            <w:r w:rsidRPr="00352373">
              <w:rPr>
                <w:sz w:val="20"/>
              </w:rPr>
              <w:t>2.</w:t>
            </w:r>
          </w:p>
        </w:tc>
        <w:tc>
          <w:tcPr>
            <w:tcW w:w="3543" w:type="dxa"/>
            <w:tcBorders>
              <w:left w:val="single" w:sz="2" w:space="0" w:color="000000"/>
              <w:bottom w:val="single" w:sz="2" w:space="0" w:color="000000"/>
            </w:tcBorders>
          </w:tcPr>
          <w:p w:rsidR="00C67FE2" w:rsidRPr="006835B0" w:rsidRDefault="00C67FE2" w:rsidP="003C225A">
            <w:pPr>
              <w:rPr>
                <w:sz w:val="22"/>
                <w:szCs w:val="22"/>
                <w:lang w:val="en-US"/>
              </w:rPr>
            </w:pPr>
            <w:r w:rsidRPr="008E6F3F">
              <w:rPr>
                <w:sz w:val="22"/>
                <w:szCs w:val="22"/>
                <w:lang w:val="en-US"/>
              </w:rPr>
              <w:t>Zestaw do nakłucia tętnicy promieniowej z cienką koszulką hydrofilną</w:t>
            </w:r>
          </w:p>
        </w:tc>
        <w:tc>
          <w:tcPr>
            <w:tcW w:w="851" w:type="dxa"/>
            <w:tcBorders>
              <w:left w:val="single" w:sz="2" w:space="0" w:color="000000"/>
              <w:bottom w:val="single" w:sz="2" w:space="0" w:color="000000"/>
            </w:tcBorders>
          </w:tcPr>
          <w:p w:rsidR="00C67FE2" w:rsidRPr="006835B0" w:rsidRDefault="00C67FE2" w:rsidP="003C225A">
            <w:pPr>
              <w:jc w:val="center"/>
              <w:rPr>
                <w:sz w:val="22"/>
                <w:szCs w:val="22"/>
              </w:rPr>
            </w:pPr>
            <w:r>
              <w:rPr>
                <w:sz w:val="22"/>
                <w:szCs w:val="22"/>
              </w:rPr>
              <w:t>szt.</w:t>
            </w:r>
          </w:p>
        </w:tc>
        <w:tc>
          <w:tcPr>
            <w:tcW w:w="850" w:type="dxa"/>
            <w:tcBorders>
              <w:left w:val="single" w:sz="2" w:space="0" w:color="000000"/>
              <w:bottom w:val="single" w:sz="2" w:space="0" w:color="000000"/>
            </w:tcBorders>
          </w:tcPr>
          <w:p w:rsidR="00C67FE2" w:rsidRPr="006835B0" w:rsidRDefault="00C67FE2" w:rsidP="003C225A">
            <w:pPr>
              <w:jc w:val="center"/>
              <w:rPr>
                <w:sz w:val="22"/>
                <w:szCs w:val="22"/>
              </w:rPr>
            </w:pPr>
            <w:r>
              <w:rPr>
                <w:sz w:val="22"/>
                <w:szCs w:val="22"/>
              </w:rPr>
              <w:t>300</w:t>
            </w:r>
          </w:p>
        </w:tc>
        <w:tc>
          <w:tcPr>
            <w:tcW w:w="993" w:type="dxa"/>
            <w:tcBorders>
              <w:top w:val="single" w:sz="4" w:space="0" w:color="00000A"/>
              <w:left w:val="single" w:sz="4" w:space="0" w:color="00000A"/>
              <w:bottom w:val="single" w:sz="4" w:space="0" w:color="00000A"/>
              <w:right w:val="single" w:sz="4" w:space="0" w:color="00000A"/>
            </w:tcBorders>
          </w:tcPr>
          <w:p w:rsidR="00C67FE2" w:rsidRPr="006835B0" w:rsidRDefault="00C67FE2" w:rsidP="003C225A">
            <w:pPr>
              <w:jc w:val="center"/>
              <w:rPr>
                <w:rFonts w:eastAsia="Lucida Sans Unicode"/>
                <w:b/>
                <w:sz w:val="22"/>
                <w:szCs w:val="22"/>
                <w:lang w:eastAsia="ar-SA"/>
              </w:rPr>
            </w:pPr>
          </w:p>
        </w:tc>
        <w:tc>
          <w:tcPr>
            <w:tcW w:w="708" w:type="dxa"/>
            <w:tcBorders>
              <w:top w:val="single" w:sz="4" w:space="0" w:color="00000A"/>
              <w:left w:val="single" w:sz="4" w:space="0" w:color="00000A"/>
              <w:bottom w:val="single" w:sz="4" w:space="0" w:color="00000A"/>
              <w:right w:val="single" w:sz="4" w:space="0" w:color="00000A"/>
            </w:tcBorders>
          </w:tcPr>
          <w:p w:rsidR="00C67FE2" w:rsidRPr="006835B0" w:rsidRDefault="00C67FE2" w:rsidP="003C225A">
            <w:pPr>
              <w:jc w:val="center"/>
              <w:rPr>
                <w:rFonts w:eastAsia="Lucida Sans Unicode"/>
                <w:b/>
                <w:sz w:val="22"/>
                <w:szCs w:val="22"/>
                <w:lang w:eastAsia="ar-SA"/>
              </w:rPr>
            </w:pPr>
          </w:p>
        </w:tc>
        <w:tc>
          <w:tcPr>
            <w:tcW w:w="1134" w:type="dxa"/>
            <w:tcBorders>
              <w:top w:val="single" w:sz="4" w:space="0" w:color="00000A"/>
              <w:left w:val="single" w:sz="4" w:space="0" w:color="00000A"/>
              <w:bottom w:val="single" w:sz="4" w:space="0" w:color="00000A"/>
              <w:right w:val="single" w:sz="4" w:space="0" w:color="00000A"/>
            </w:tcBorders>
          </w:tcPr>
          <w:p w:rsidR="00C67FE2" w:rsidRPr="006835B0" w:rsidRDefault="00C67FE2" w:rsidP="003C225A">
            <w:pPr>
              <w:jc w:val="center"/>
              <w:rPr>
                <w:rFonts w:eastAsia="Lucida Sans Unicode"/>
                <w:b/>
                <w:sz w:val="22"/>
                <w:szCs w:val="22"/>
                <w:lang w:eastAsia="ar-SA"/>
              </w:rPr>
            </w:pPr>
          </w:p>
        </w:tc>
        <w:tc>
          <w:tcPr>
            <w:tcW w:w="1134" w:type="dxa"/>
            <w:tcBorders>
              <w:top w:val="single" w:sz="4" w:space="0" w:color="00000A"/>
              <w:left w:val="single" w:sz="4" w:space="0" w:color="00000A"/>
              <w:bottom w:val="single" w:sz="4" w:space="0" w:color="00000A"/>
              <w:right w:val="single" w:sz="4" w:space="0" w:color="00000A"/>
            </w:tcBorders>
          </w:tcPr>
          <w:p w:rsidR="00C67FE2" w:rsidRPr="006835B0" w:rsidRDefault="00C67FE2" w:rsidP="003C225A">
            <w:pPr>
              <w:jc w:val="center"/>
              <w:rPr>
                <w:rFonts w:eastAsia="Lucida Sans Unicode"/>
                <w:b/>
                <w:sz w:val="22"/>
                <w:szCs w:val="22"/>
                <w:lang w:eastAsia="ar-SA"/>
              </w:rPr>
            </w:pPr>
          </w:p>
        </w:tc>
        <w:tc>
          <w:tcPr>
            <w:tcW w:w="3686" w:type="dxa"/>
            <w:tcBorders>
              <w:top w:val="single" w:sz="4" w:space="0" w:color="00000A"/>
              <w:left w:val="single" w:sz="4" w:space="0" w:color="00000A"/>
              <w:bottom w:val="single" w:sz="4" w:space="0" w:color="00000A"/>
              <w:right w:val="single" w:sz="4" w:space="0" w:color="00000A"/>
            </w:tcBorders>
          </w:tcPr>
          <w:p w:rsidR="00C67FE2" w:rsidRPr="006835B0" w:rsidRDefault="00C67FE2" w:rsidP="003C225A">
            <w:pPr>
              <w:jc w:val="center"/>
              <w:rPr>
                <w:rFonts w:eastAsia="Lucida Sans Unicode"/>
                <w:b/>
                <w:sz w:val="22"/>
                <w:szCs w:val="22"/>
                <w:lang w:eastAsia="ar-SA"/>
              </w:rPr>
            </w:pPr>
          </w:p>
        </w:tc>
      </w:tr>
      <w:tr w:rsidR="00C67FE2" w:rsidRPr="006835B0" w:rsidTr="003C225A">
        <w:trPr>
          <w:cantSplit/>
          <w:trHeight w:val="472"/>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C67FE2" w:rsidRPr="00352373" w:rsidRDefault="00C67FE2" w:rsidP="003C225A">
            <w:pPr>
              <w:rPr>
                <w:sz w:val="20"/>
              </w:rPr>
            </w:pPr>
            <w:r>
              <w:rPr>
                <w:sz w:val="20"/>
              </w:rPr>
              <w:t>3.</w:t>
            </w:r>
          </w:p>
        </w:tc>
        <w:tc>
          <w:tcPr>
            <w:tcW w:w="3543" w:type="dxa"/>
            <w:tcBorders>
              <w:left w:val="single" w:sz="2" w:space="0" w:color="000000"/>
              <w:bottom w:val="single" w:sz="2" w:space="0" w:color="000000"/>
            </w:tcBorders>
          </w:tcPr>
          <w:p w:rsidR="00C67FE2" w:rsidRPr="00B11679" w:rsidRDefault="00C67FE2" w:rsidP="003C225A">
            <w:pPr>
              <w:rPr>
                <w:sz w:val="22"/>
                <w:szCs w:val="22"/>
                <w:lang w:val="en-US"/>
              </w:rPr>
            </w:pPr>
            <w:r w:rsidRPr="008E6F3F">
              <w:rPr>
                <w:sz w:val="22"/>
                <w:szCs w:val="22"/>
                <w:lang w:val="en-US"/>
              </w:rPr>
              <w:t>Prowadniki diagnostyczne hydrofilne krótkie</w:t>
            </w:r>
          </w:p>
        </w:tc>
        <w:tc>
          <w:tcPr>
            <w:tcW w:w="851" w:type="dxa"/>
            <w:tcBorders>
              <w:left w:val="single" w:sz="2" w:space="0" w:color="000000"/>
              <w:bottom w:val="single" w:sz="2" w:space="0" w:color="000000"/>
            </w:tcBorders>
          </w:tcPr>
          <w:p w:rsidR="00C67FE2" w:rsidRDefault="00C67FE2" w:rsidP="003C225A">
            <w:pPr>
              <w:jc w:val="center"/>
              <w:rPr>
                <w:sz w:val="22"/>
                <w:szCs w:val="22"/>
              </w:rPr>
            </w:pPr>
            <w:r>
              <w:rPr>
                <w:sz w:val="22"/>
                <w:szCs w:val="22"/>
              </w:rPr>
              <w:t>szt.</w:t>
            </w:r>
          </w:p>
        </w:tc>
        <w:tc>
          <w:tcPr>
            <w:tcW w:w="850" w:type="dxa"/>
            <w:tcBorders>
              <w:left w:val="single" w:sz="2" w:space="0" w:color="000000"/>
              <w:bottom w:val="single" w:sz="2" w:space="0" w:color="000000"/>
            </w:tcBorders>
          </w:tcPr>
          <w:p w:rsidR="00C67FE2" w:rsidRDefault="00C67FE2" w:rsidP="003C225A">
            <w:pPr>
              <w:jc w:val="center"/>
              <w:rPr>
                <w:sz w:val="22"/>
                <w:szCs w:val="22"/>
              </w:rPr>
            </w:pPr>
            <w:r>
              <w:rPr>
                <w:sz w:val="22"/>
                <w:szCs w:val="22"/>
              </w:rPr>
              <w:t>5000</w:t>
            </w:r>
          </w:p>
        </w:tc>
        <w:tc>
          <w:tcPr>
            <w:tcW w:w="993" w:type="dxa"/>
            <w:tcBorders>
              <w:top w:val="single" w:sz="4" w:space="0" w:color="00000A"/>
              <w:left w:val="single" w:sz="4" w:space="0" w:color="00000A"/>
              <w:bottom w:val="single" w:sz="4" w:space="0" w:color="00000A"/>
              <w:right w:val="single" w:sz="4" w:space="0" w:color="00000A"/>
            </w:tcBorders>
          </w:tcPr>
          <w:p w:rsidR="00C67FE2" w:rsidRPr="006835B0" w:rsidRDefault="00C67FE2" w:rsidP="003C225A">
            <w:pPr>
              <w:jc w:val="center"/>
              <w:rPr>
                <w:rFonts w:eastAsia="Lucida Sans Unicode"/>
                <w:b/>
                <w:sz w:val="22"/>
                <w:szCs w:val="22"/>
                <w:lang w:eastAsia="ar-SA"/>
              </w:rPr>
            </w:pPr>
          </w:p>
        </w:tc>
        <w:tc>
          <w:tcPr>
            <w:tcW w:w="708" w:type="dxa"/>
            <w:tcBorders>
              <w:top w:val="single" w:sz="4" w:space="0" w:color="00000A"/>
              <w:left w:val="single" w:sz="4" w:space="0" w:color="00000A"/>
              <w:bottom w:val="single" w:sz="4" w:space="0" w:color="00000A"/>
              <w:right w:val="single" w:sz="4" w:space="0" w:color="00000A"/>
            </w:tcBorders>
          </w:tcPr>
          <w:p w:rsidR="00C67FE2" w:rsidRPr="006835B0" w:rsidRDefault="00C67FE2" w:rsidP="003C225A">
            <w:pPr>
              <w:jc w:val="center"/>
              <w:rPr>
                <w:rFonts w:eastAsia="Lucida Sans Unicode"/>
                <w:b/>
                <w:sz w:val="22"/>
                <w:szCs w:val="22"/>
                <w:lang w:eastAsia="ar-SA"/>
              </w:rPr>
            </w:pPr>
          </w:p>
        </w:tc>
        <w:tc>
          <w:tcPr>
            <w:tcW w:w="1134" w:type="dxa"/>
            <w:tcBorders>
              <w:top w:val="single" w:sz="4" w:space="0" w:color="00000A"/>
              <w:left w:val="single" w:sz="4" w:space="0" w:color="00000A"/>
              <w:bottom w:val="single" w:sz="4" w:space="0" w:color="00000A"/>
              <w:right w:val="single" w:sz="4" w:space="0" w:color="00000A"/>
            </w:tcBorders>
          </w:tcPr>
          <w:p w:rsidR="00C67FE2" w:rsidRPr="006835B0" w:rsidRDefault="00C67FE2" w:rsidP="003C225A">
            <w:pPr>
              <w:jc w:val="center"/>
              <w:rPr>
                <w:rFonts w:eastAsia="Lucida Sans Unicode"/>
                <w:b/>
                <w:sz w:val="22"/>
                <w:szCs w:val="22"/>
                <w:lang w:eastAsia="ar-SA"/>
              </w:rPr>
            </w:pPr>
          </w:p>
        </w:tc>
        <w:tc>
          <w:tcPr>
            <w:tcW w:w="1134" w:type="dxa"/>
            <w:tcBorders>
              <w:top w:val="single" w:sz="4" w:space="0" w:color="00000A"/>
              <w:left w:val="single" w:sz="4" w:space="0" w:color="00000A"/>
              <w:bottom w:val="single" w:sz="4" w:space="0" w:color="00000A"/>
              <w:right w:val="single" w:sz="4" w:space="0" w:color="00000A"/>
            </w:tcBorders>
          </w:tcPr>
          <w:p w:rsidR="00C67FE2" w:rsidRPr="006835B0" w:rsidRDefault="00C67FE2" w:rsidP="003C225A">
            <w:pPr>
              <w:jc w:val="center"/>
              <w:rPr>
                <w:rFonts w:eastAsia="Lucida Sans Unicode"/>
                <w:b/>
                <w:sz w:val="22"/>
                <w:szCs w:val="22"/>
                <w:lang w:eastAsia="ar-SA"/>
              </w:rPr>
            </w:pPr>
          </w:p>
        </w:tc>
        <w:tc>
          <w:tcPr>
            <w:tcW w:w="3686" w:type="dxa"/>
            <w:tcBorders>
              <w:top w:val="single" w:sz="4" w:space="0" w:color="00000A"/>
              <w:left w:val="single" w:sz="4" w:space="0" w:color="00000A"/>
              <w:bottom w:val="single" w:sz="4" w:space="0" w:color="00000A"/>
              <w:right w:val="single" w:sz="4" w:space="0" w:color="00000A"/>
            </w:tcBorders>
          </w:tcPr>
          <w:p w:rsidR="00C67FE2" w:rsidRPr="006835B0" w:rsidRDefault="00C67FE2" w:rsidP="003C225A">
            <w:pPr>
              <w:jc w:val="center"/>
              <w:rPr>
                <w:rFonts w:eastAsia="Lucida Sans Unicode"/>
                <w:b/>
                <w:sz w:val="22"/>
                <w:szCs w:val="22"/>
                <w:lang w:eastAsia="ar-SA"/>
              </w:rPr>
            </w:pPr>
          </w:p>
        </w:tc>
      </w:tr>
      <w:tr w:rsidR="00C67FE2" w:rsidRPr="006835B0" w:rsidTr="003C225A">
        <w:trPr>
          <w:cantSplit/>
          <w:trHeight w:val="472"/>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C67FE2" w:rsidRDefault="00C67FE2" w:rsidP="003C225A">
            <w:pPr>
              <w:rPr>
                <w:sz w:val="20"/>
              </w:rPr>
            </w:pPr>
            <w:r>
              <w:rPr>
                <w:sz w:val="20"/>
              </w:rPr>
              <w:t>4.</w:t>
            </w:r>
          </w:p>
        </w:tc>
        <w:tc>
          <w:tcPr>
            <w:tcW w:w="3543" w:type="dxa"/>
            <w:tcBorders>
              <w:left w:val="single" w:sz="2" w:space="0" w:color="000000"/>
              <w:bottom w:val="single" w:sz="2" w:space="0" w:color="000000"/>
            </w:tcBorders>
          </w:tcPr>
          <w:p w:rsidR="00C67FE2" w:rsidRPr="00B11679" w:rsidRDefault="00C67FE2" w:rsidP="003C225A">
            <w:pPr>
              <w:rPr>
                <w:sz w:val="22"/>
                <w:szCs w:val="22"/>
                <w:lang w:val="en-US"/>
              </w:rPr>
            </w:pPr>
            <w:r w:rsidRPr="008E6F3F">
              <w:rPr>
                <w:sz w:val="22"/>
                <w:szCs w:val="22"/>
                <w:lang w:val="en-US"/>
              </w:rPr>
              <w:t>Prowadniki diagnostyczne hydrofilne długie</w:t>
            </w:r>
          </w:p>
        </w:tc>
        <w:tc>
          <w:tcPr>
            <w:tcW w:w="851" w:type="dxa"/>
            <w:tcBorders>
              <w:left w:val="single" w:sz="2" w:space="0" w:color="000000"/>
              <w:bottom w:val="single" w:sz="2" w:space="0" w:color="000000"/>
            </w:tcBorders>
          </w:tcPr>
          <w:p w:rsidR="00C67FE2" w:rsidRDefault="00C67FE2" w:rsidP="003C225A">
            <w:pPr>
              <w:jc w:val="center"/>
              <w:rPr>
                <w:sz w:val="22"/>
                <w:szCs w:val="22"/>
              </w:rPr>
            </w:pPr>
            <w:r>
              <w:rPr>
                <w:sz w:val="22"/>
                <w:szCs w:val="22"/>
              </w:rPr>
              <w:t>szt.</w:t>
            </w:r>
          </w:p>
        </w:tc>
        <w:tc>
          <w:tcPr>
            <w:tcW w:w="850" w:type="dxa"/>
            <w:tcBorders>
              <w:left w:val="single" w:sz="2" w:space="0" w:color="000000"/>
              <w:bottom w:val="single" w:sz="2" w:space="0" w:color="000000"/>
            </w:tcBorders>
          </w:tcPr>
          <w:p w:rsidR="00C67FE2" w:rsidRDefault="00C67FE2" w:rsidP="003C225A">
            <w:pPr>
              <w:jc w:val="center"/>
              <w:rPr>
                <w:sz w:val="22"/>
                <w:szCs w:val="22"/>
              </w:rPr>
            </w:pPr>
            <w:r>
              <w:rPr>
                <w:sz w:val="22"/>
                <w:szCs w:val="22"/>
              </w:rPr>
              <w:t>600</w:t>
            </w:r>
          </w:p>
        </w:tc>
        <w:tc>
          <w:tcPr>
            <w:tcW w:w="993" w:type="dxa"/>
            <w:tcBorders>
              <w:top w:val="single" w:sz="4" w:space="0" w:color="00000A"/>
              <w:left w:val="single" w:sz="4" w:space="0" w:color="00000A"/>
              <w:bottom w:val="single" w:sz="4" w:space="0" w:color="00000A"/>
              <w:right w:val="single" w:sz="4" w:space="0" w:color="00000A"/>
            </w:tcBorders>
          </w:tcPr>
          <w:p w:rsidR="00C67FE2" w:rsidRPr="006835B0" w:rsidRDefault="00C67FE2" w:rsidP="003C225A">
            <w:pPr>
              <w:jc w:val="center"/>
              <w:rPr>
                <w:rFonts w:eastAsia="Lucida Sans Unicode"/>
                <w:b/>
                <w:sz w:val="22"/>
                <w:szCs w:val="22"/>
                <w:lang w:eastAsia="ar-SA"/>
              </w:rPr>
            </w:pPr>
          </w:p>
        </w:tc>
        <w:tc>
          <w:tcPr>
            <w:tcW w:w="708" w:type="dxa"/>
            <w:tcBorders>
              <w:top w:val="single" w:sz="4" w:space="0" w:color="00000A"/>
              <w:left w:val="single" w:sz="4" w:space="0" w:color="00000A"/>
              <w:bottom w:val="single" w:sz="4" w:space="0" w:color="00000A"/>
              <w:right w:val="single" w:sz="4" w:space="0" w:color="00000A"/>
            </w:tcBorders>
          </w:tcPr>
          <w:p w:rsidR="00C67FE2" w:rsidRPr="006835B0" w:rsidRDefault="00C67FE2" w:rsidP="003C225A">
            <w:pPr>
              <w:jc w:val="center"/>
              <w:rPr>
                <w:rFonts w:eastAsia="Lucida Sans Unicode"/>
                <w:b/>
                <w:sz w:val="22"/>
                <w:szCs w:val="22"/>
                <w:lang w:eastAsia="ar-SA"/>
              </w:rPr>
            </w:pPr>
          </w:p>
        </w:tc>
        <w:tc>
          <w:tcPr>
            <w:tcW w:w="1134" w:type="dxa"/>
            <w:tcBorders>
              <w:top w:val="single" w:sz="4" w:space="0" w:color="00000A"/>
              <w:left w:val="single" w:sz="4" w:space="0" w:color="00000A"/>
              <w:bottom w:val="single" w:sz="4" w:space="0" w:color="00000A"/>
              <w:right w:val="single" w:sz="4" w:space="0" w:color="00000A"/>
            </w:tcBorders>
          </w:tcPr>
          <w:p w:rsidR="00C67FE2" w:rsidRPr="006835B0" w:rsidRDefault="00C67FE2" w:rsidP="003C225A">
            <w:pPr>
              <w:jc w:val="center"/>
              <w:rPr>
                <w:rFonts w:eastAsia="Lucida Sans Unicode"/>
                <w:b/>
                <w:sz w:val="22"/>
                <w:szCs w:val="22"/>
                <w:lang w:eastAsia="ar-SA"/>
              </w:rPr>
            </w:pPr>
          </w:p>
        </w:tc>
        <w:tc>
          <w:tcPr>
            <w:tcW w:w="1134" w:type="dxa"/>
            <w:tcBorders>
              <w:top w:val="single" w:sz="4" w:space="0" w:color="00000A"/>
              <w:left w:val="single" w:sz="4" w:space="0" w:color="00000A"/>
              <w:bottom w:val="single" w:sz="4" w:space="0" w:color="00000A"/>
              <w:right w:val="single" w:sz="4" w:space="0" w:color="00000A"/>
            </w:tcBorders>
          </w:tcPr>
          <w:p w:rsidR="00C67FE2" w:rsidRPr="006835B0" w:rsidRDefault="00C67FE2" w:rsidP="003C225A">
            <w:pPr>
              <w:jc w:val="center"/>
              <w:rPr>
                <w:rFonts w:eastAsia="Lucida Sans Unicode"/>
                <w:b/>
                <w:sz w:val="22"/>
                <w:szCs w:val="22"/>
                <w:lang w:eastAsia="ar-SA"/>
              </w:rPr>
            </w:pPr>
          </w:p>
        </w:tc>
        <w:tc>
          <w:tcPr>
            <w:tcW w:w="3686" w:type="dxa"/>
            <w:tcBorders>
              <w:top w:val="single" w:sz="4" w:space="0" w:color="00000A"/>
              <w:left w:val="single" w:sz="4" w:space="0" w:color="00000A"/>
              <w:bottom w:val="single" w:sz="4" w:space="0" w:color="00000A"/>
              <w:right w:val="single" w:sz="4" w:space="0" w:color="00000A"/>
            </w:tcBorders>
          </w:tcPr>
          <w:p w:rsidR="00C67FE2" w:rsidRPr="006835B0" w:rsidRDefault="00C67FE2" w:rsidP="003C225A">
            <w:pPr>
              <w:jc w:val="center"/>
              <w:rPr>
                <w:rFonts w:eastAsia="Lucida Sans Unicode"/>
                <w:b/>
                <w:sz w:val="22"/>
                <w:szCs w:val="22"/>
                <w:lang w:eastAsia="ar-SA"/>
              </w:rPr>
            </w:pPr>
          </w:p>
        </w:tc>
      </w:tr>
      <w:tr w:rsidR="00C67FE2" w:rsidRPr="006835B0" w:rsidTr="003C225A">
        <w:trPr>
          <w:cantSplit/>
          <w:trHeight w:val="472"/>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C67FE2" w:rsidRDefault="00C67FE2" w:rsidP="003C225A">
            <w:pPr>
              <w:rPr>
                <w:sz w:val="20"/>
              </w:rPr>
            </w:pPr>
            <w:r>
              <w:rPr>
                <w:sz w:val="20"/>
              </w:rPr>
              <w:t>5.</w:t>
            </w:r>
          </w:p>
        </w:tc>
        <w:tc>
          <w:tcPr>
            <w:tcW w:w="3543" w:type="dxa"/>
            <w:tcBorders>
              <w:left w:val="single" w:sz="2" w:space="0" w:color="000000"/>
              <w:bottom w:val="single" w:sz="2" w:space="0" w:color="000000"/>
            </w:tcBorders>
          </w:tcPr>
          <w:p w:rsidR="00C67FE2" w:rsidRPr="00B11679" w:rsidRDefault="00C67FE2" w:rsidP="003C225A">
            <w:pPr>
              <w:rPr>
                <w:sz w:val="22"/>
                <w:szCs w:val="22"/>
                <w:lang w:val="en-US"/>
              </w:rPr>
            </w:pPr>
            <w:r w:rsidRPr="008E6F3F">
              <w:rPr>
                <w:sz w:val="22"/>
                <w:szCs w:val="22"/>
                <w:lang w:val="en-US"/>
              </w:rPr>
              <w:t>DES kobaltowo - chromowy</w:t>
            </w:r>
          </w:p>
        </w:tc>
        <w:tc>
          <w:tcPr>
            <w:tcW w:w="851" w:type="dxa"/>
            <w:tcBorders>
              <w:left w:val="single" w:sz="2" w:space="0" w:color="000000"/>
              <w:bottom w:val="single" w:sz="2" w:space="0" w:color="000000"/>
            </w:tcBorders>
          </w:tcPr>
          <w:p w:rsidR="00C67FE2" w:rsidRDefault="00C67FE2" w:rsidP="003C225A">
            <w:pPr>
              <w:jc w:val="center"/>
              <w:rPr>
                <w:sz w:val="22"/>
                <w:szCs w:val="22"/>
              </w:rPr>
            </w:pPr>
            <w:r>
              <w:rPr>
                <w:sz w:val="22"/>
                <w:szCs w:val="22"/>
              </w:rPr>
              <w:t>szt.</w:t>
            </w:r>
          </w:p>
        </w:tc>
        <w:tc>
          <w:tcPr>
            <w:tcW w:w="850" w:type="dxa"/>
            <w:tcBorders>
              <w:left w:val="single" w:sz="2" w:space="0" w:color="000000"/>
              <w:bottom w:val="single" w:sz="2" w:space="0" w:color="000000"/>
            </w:tcBorders>
          </w:tcPr>
          <w:p w:rsidR="00C67FE2" w:rsidRDefault="00C67FE2" w:rsidP="003C225A">
            <w:pPr>
              <w:jc w:val="center"/>
              <w:rPr>
                <w:sz w:val="22"/>
                <w:szCs w:val="22"/>
              </w:rPr>
            </w:pPr>
            <w:r>
              <w:rPr>
                <w:sz w:val="22"/>
                <w:szCs w:val="22"/>
              </w:rPr>
              <w:t>500</w:t>
            </w:r>
          </w:p>
        </w:tc>
        <w:tc>
          <w:tcPr>
            <w:tcW w:w="993" w:type="dxa"/>
            <w:tcBorders>
              <w:top w:val="single" w:sz="4" w:space="0" w:color="00000A"/>
              <w:left w:val="single" w:sz="4" w:space="0" w:color="00000A"/>
              <w:bottom w:val="single" w:sz="4" w:space="0" w:color="00000A"/>
              <w:right w:val="single" w:sz="4" w:space="0" w:color="00000A"/>
            </w:tcBorders>
          </w:tcPr>
          <w:p w:rsidR="00C67FE2" w:rsidRPr="006835B0" w:rsidRDefault="00C67FE2" w:rsidP="003C225A">
            <w:pPr>
              <w:jc w:val="center"/>
              <w:rPr>
                <w:rFonts w:eastAsia="Lucida Sans Unicode"/>
                <w:b/>
                <w:sz w:val="22"/>
                <w:szCs w:val="22"/>
                <w:lang w:eastAsia="ar-SA"/>
              </w:rPr>
            </w:pPr>
          </w:p>
        </w:tc>
        <w:tc>
          <w:tcPr>
            <w:tcW w:w="708" w:type="dxa"/>
            <w:tcBorders>
              <w:top w:val="single" w:sz="4" w:space="0" w:color="00000A"/>
              <w:left w:val="single" w:sz="4" w:space="0" w:color="00000A"/>
              <w:bottom w:val="single" w:sz="4" w:space="0" w:color="00000A"/>
              <w:right w:val="single" w:sz="4" w:space="0" w:color="00000A"/>
            </w:tcBorders>
          </w:tcPr>
          <w:p w:rsidR="00C67FE2" w:rsidRPr="006835B0" w:rsidRDefault="00C67FE2" w:rsidP="003C225A">
            <w:pPr>
              <w:jc w:val="center"/>
              <w:rPr>
                <w:rFonts w:eastAsia="Lucida Sans Unicode"/>
                <w:b/>
                <w:sz w:val="22"/>
                <w:szCs w:val="22"/>
                <w:lang w:eastAsia="ar-SA"/>
              </w:rPr>
            </w:pPr>
          </w:p>
        </w:tc>
        <w:tc>
          <w:tcPr>
            <w:tcW w:w="1134" w:type="dxa"/>
            <w:tcBorders>
              <w:top w:val="single" w:sz="4" w:space="0" w:color="00000A"/>
              <w:left w:val="single" w:sz="4" w:space="0" w:color="00000A"/>
              <w:bottom w:val="single" w:sz="4" w:space="0" w:color="00000A"/>
              <w:right w:val="single" w:sz="4" w:space="0" w:color="00000A"/>
            </w:tcBorders>
          </w:tcPr>
          <w:p w:rsidR="00C67FE2" w:rsidRPr="006835B0" w:rsidRDefault="00C67FE2" w:rsidP="003C225A">
            <w:pPr>
              <w:jc w:val="center"/>
              <w:rPr>
                <w:rFonts w:eastAsia="Lucida Sans Unicode"/>
                <w:b/>
                <w:sz w:val="22"/>
                <w:szCs w:val="22"/>
                <w:lang w:eastAsia="ar-SA"/>
              </w:rPr>
            </w:pPr>
          </w:p>
        </w:tc>
        <w:tc>
          <w:tcPr>
            <w:tcW w:w="1134" w:type="dxa"/>
            <w:tcBorders>
              <w:top w:val="single" w:sz="4" w:space="0" w:color="00000A"/>
              <w:left w:val="single" w:sz="4" w:space="0" w:color="00000A"/>
              <w:bottom w:val="single" w:sz="4" w:space="0" w:color="00000A"/>
              <w:right w:val="single" w:sz="4" w:space="0" w:color="00000A"/>
            </w:tcBorders>
          </w:tcPr>
          <w:p w:rsidR="00C67FE2" w:rsidRPr="006835B0" w:rsidRDefault="00C67FE2" w:rsidP="003C225A">
            <w:pPr>
              <w:jc w:val="center"/>
              <w:rPr>
                <w:rFonts w:eastAsia="Lucida Sans Unicode"/>
                <w:b/>
                <w:sz w:val="22"/>
                <w:szCs w:val="22"/>
                <w:lang w:eastAsia="ar-SA"/>
              </w:rPr>
            </w:pPr>
          </w:p>
        </w:tc>
        <w:tc>
          <w:tcPr>
            <w:tcW w:w="3686" w:type="dxa"/>
            <w:tcBorders>
              <w:top w:val="single" w:sz="4" w:space="0" w:color="00000A"/>
              <w:left w:val="single" w:sz="4" w:space="0" w:color="00000A"/>
              <w:bottom w:val="single" w:sz="4" w:space="0" w:color="00000A"/>
              <w:right w:val="single" w:sz="4" w:space="0" w:color="00000A"/>
            </w:tcBorders>
          </w:tcPr>
          <w:p w:rsidR="00C67FE2" w:rsidRPr="006835B0" w:rsidRDefault="00C67FE2" w:rsidP="003C225A">
            <w:pPr>
              <w:jc w:val="center"/>
              <w:rPr>
                <w:rFonts w:eastAsia="Lucida Sans Unicode"/>
                <w:b/>
                <w:sz w:val="22"/>
                <w:szCs w:val="22"/>
                <w:lang w:eastAsia="ar-SA"/>
              </w:rPr>
            </w:pPr>
          </w:p>
        </w:tc>
      </w:tr>
      <w:tr w:rsidR="00C67FE2" w:rsidRPr="00180FE8" w:rsidTr="003C225A">
        <w:trPr>
          <w:cantSplit/>
          <w:trHeight w:val="488"/>
        </w:trPr>
        <w:tc>
          <w:tcPr>
            <w:tcW w:w="7366" w:type="dxa"/>
            <w:gridSpan w:val="6"/>
            <w:tcBorders>
              <w:top w:val="single" w:sz="4" w:space="0" w:color="00000A"/>
              <w:left w:val="single" w:sz="4" w:space="0" w:color="00000A"/>
              <w:bottom w:val="single" w:sz="4" w:space="0" w:color="00000A"/>
              <w:right w:val="single" w:sz="4" w:space="0" w:color="00000A"/>
            </w:tcBorders>
          </w:tcPr>
          <w:p w:rsidR="00C67FE2" w:rsidRPr="00180FE8" w:rsidRDefault="00C67FE2" w:rsidP="003C225A">
            <w:pPr>
              <w:rPr>
                <w:rFonts w:eastAsia="Lucida Sans Unicode"/>
                <w:b/>
                <w:sz w:val="18"/>
                <w:szCs w:val="18"/>
                <w:lang w:eastAsia="ar-SA"/>
              </w:rPr>
            </w:pPr>
          </w:p>
          <w:p w:rsidR="00C67FE2" w:rsidRPr="00180FE8" w:rsidRDefault="00C67FE2" w:rsidP="003C225A">
            <w:pPr>
              <w:jc w:val="right"/>
              <w:rPr>
                <w:rFonts w:eastAsia="Lucida Sans Unicode"/>
                <w:b/>
                <w:sz w:val="18"/>
                <w:szCs w:val="18"/>
                <w:lang w:eastAsia="ar-SA"/>
              </w:rPr>
            </w:pPr>
            <w:r w:rsidRPr="00180FE8">
              <w:rPr>
                <w:rFonts w:eastAsia="Lucida Sans Unicode"/>
                <w:b/>
                <w:sz w:val="18"/>
                <w:szCs w:val="18"/>
                <w:lang w:eastAsia="ar-SA"/>
              </w:rPr>
              <w:t>RAZEM :</w:t>
            </w:r>
          </w:p>
        </w:tc>
        <w:tc>
          <w:tcPr>
            <w:tcW w:w="1134" w:type="dxa"/>
            <w:tcBorders>
              <w:top w:val="single" w:sz="4" w:space="0" w:color="00000A"/>
              <w:left w:val="single" w:sz="4" w:space="0" w:color="00000A"/>
              <w:bottom w:val="single" w:sz="4" w:space="0" w:color="00000A"/>
              <w:right w:val="single" w:sz="4" w:space="0" w:color="00000A"/>
            </w:tcBorders>
          </w:tcPr>
          <w:p w:rsidR="00C67FE2" w:rsidRPr="00180FE8" w:rsidRDefault="00C67FE2" w:rsidP="003C225A">
            <w:pPr>
              <w:jc w:val="center"/>
              <w:rPr>
                <w:rFonts w:eastAsia="Lucida Sans Unicode"/>
                <w:b/>
                <w:sz w:val="18"/>
                <w:szCs w:val="18"/>
                <w:lang w:eastAsia="ar-SA"/>
              </w:rPr>
            </w:pPr>
          </w:p>
        </w:tc>
        <w:tc>
          <w:tcPr>
            <w:tcW w:w="1134" w:type="dxa"/>
            <w:tcBorders>
              <w:top w:val="single" w:sz="4" w:space="0" w:color="00000A"/>
              <w:left w:val="single" w:sz="4" w:space="0" w:color="00000A"/>
              <w:bottom w:val="single" w:sz="4" w:space="0" w:color="00000A"/>
              <w:right w:val="single" w:sz="4" w:space="0" w:color="00000A"/>
            </w:tcBorders>
          </w:tcPr>
          <w:p w:rsidR="00C67FE2" w:rsidRPr="00180FE8" w:rsidRDefault="00C67FE2" w:rsidP="003C225A">
            <w:pPr>
              <w:jc w:val="center"/>
              <w:rPr>
                <w:rFonts w:eastAsia="Lucida Sans Unicode"/>
                <w:b/>
                <w:sz w:val="18"/>
                <w:szCs w:val="18"/>
                <w:lang w:eastAsia="ar-SA"/>
              </w:rPr>
            </w:pPr>
          </w:p>
        </w:tc>
        <w:tc>
          <w:tcPr>
            <w:tcW w:w="3686" w:type="dxa"/>
            <w:tcBorders>
              <w:top w:val="single" w:sz="4" w:space="0" w:color="00000A"/>
              <w:left w:val="single" w:sz="4" w:space="0" w:color="00000A"/>
              <w:bottom w:val="single" w:sz="4" w:space="0" w:color="00000A"/>
              <w:right w:val="single" w:sz="4" w:space="0" w:color="00000A"/>
            </w:tcBorders>
          </w:tcPr>
          <w:p w:rsidR="00C67FE2" w:rsidRPr="00180FE8" w:rsidRDefault="00C67FE2" w:rsidP="003C225A">
            <w:pPr>
              <w:jc w:val="center"/>
              <w:rPr>
                <w:rFonts w:eastAsia="Lucida Sans Unicode"/>
                <w:b/>
                <w:sz w:val="18"/>
                <w:szCs w:val="18"/>
                <w:lang w:eastAsia="ar-SA"/>
              </w:rPr>
            </w:pPr>
          </w:p>
        </w:tc>
      </w:tr>
    </w:tbl>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Pr="008E6F3F" w:rsidRDefault="00C67FE2" w:rsidP="00C67FE2">
      <w:pPr>
        <w:overflowPunct/>
        <w:autoSpaceDE/>
        <w:autoSpaceDN/>
        <w:adjustRightInd/>
        <w:textAlignment w:val="auto"/>
        <w:rPr>
          <w:rFonts w:eastAsia="Lucida Sans Unicode"/>
          <w:b/>
          <w:kern w:val="2"/>
          <w:sz w:val="22"/>
          <w:szCs w:val="22"/>
          <w:lang w:eastAsia="ar-SA"/>
        </w:rPr>
      </w:pPr>
      <w:r w:rsidRPr="008E6F3F">
        <w:rPr>
          <w:rFonts w:eastAsia="Lucida Sans Unicode"/>
          <w:b/>
          <w:kern w:val="2"/>
          <w:sz w:val="22"/>
          <w:szCs w:val="22"/>
          <w:lang w:eastAsia="ar-SA"/>
        </w:rPr>
        <w:t>WYMAGANE PARAMETRY :</w:t>
      </w:r>
    </w:p>
    <w:p w:rsidR="00C67FE2" w:rsidRPr="008E6F3F" w:rsidRDefault="00C67FE2" w:rsidP="00C67FE2">
      <w:pPr>
        <w:rPr>
          <w:sz w:val="22"/>
          <w:szCs w:val="22"/>
          <w:lang w:val="pl-PL"/>
        </w:rPr>
      </w:pPr>
      <w:r w:rsidRPr="008E6F3F">
        <w:rPr>
          <w:sz w:val="22"/>
          <w:szCs w:val="22"/>
          <w:lang w:val="pl-PL"/>
        </w:rPr>
        <w:t xml:space="preserve">Ad. 1  </w:t>
      </w:r>
    </w:p>
    <w:p w:rsidR="00C67FE2" w:rsidRPr="008E6F3F" w:rsidRDefault="00C67FE2" w:rsidP="00C67FE2">
      <w:pPr>
        <w:rPr>
          <w:sz w:val="22"/>
          <w:szCs w:val="22"/>
          <w:lang w:val="pl-PL"/>
        </w:rPr>
      </w:pPr>
      <w:r w:rsidRPr="008E6F3F">
        <w:rPr>
          <w:sz w:val="22"/>
          <w:szCs w:val="22"/>
          <w:lang w:val="pl-PL"/>
        </w:rPr>
        <w:t>•</w:t>
      </w:r>
      <w:r w:rsidRPr="008E6F3F">
        <w:rPr>
          <w:sz w:val="22"/>
          <w:szCs w:val="22"/>
          <w:lang w:val="pl-PL"/>
        </w:rPr>
        <w:tab/>
        <w:t xml:space="preserve">krótka koszulka wykonana z ETFE </w:t>
      </w:r>
    </w:p>
    <w:p w:rsidR="00C67FE2" w:rsidRPr="008E6F3F" w:rsidRDefault="00C67FE2" w:rsidP="00C67FE2">
      <w:pPr>
        <w:rPr>
          <w:sz w:val="22"/>
          <w:szCs w:val="22"/>
          <w:lang w:val="pl-PL"/>
        </w:rPr>
      </w:pPr>
      <w:r w:rsidRPr="008E6F3F">
        <w:rPr>
          <w:sz w:val="22"/>
          <w:szCs w:val="22"/>
          <w:lang w:val="pl-PL"/>
        </w:rPr>
        <w:t>•</w:t>
      </w:r>
      <w:r w:rsidRPr="008E6F3F">
        <w:rPr>
          <w:sz w:val="22"/>
          <w:szCs w:val="22"/>
          <w:lang w:val="pl-PL"/>
        </w:rPr>
        <w:tab/>
        <w:t xml:space="preserve">średnice 4 – 6 Fr, długość 7 cm lub 10 cm </w:t>
      </w:r>
    </w:p>
    <w:p w:rsidR="00C67FE2" w:rsidRPr="008E6F3F" w:rsidRDefault="00C67FE2" w:rsidP="00C67FE2">
      <w:pPr>
        <w:rPr>
          <w:sz w:val="22"/>
          <w:szCs w:val="22"/>
          <w:lang w:val="pl-PL"/>
        </w:rPr>
      </w:pPr>
      <w:r w:rsidRPr="008E6F3F">
        <w:rPr>
          <w:sz w:val="22"/>
          <w:szCs w:val="22"/>
          <w:lang w:val="pl-PL"/>
        </w:rPr>
        <w:t>•</w:t>
      </w:r>
      <w:r w:rsidRPr="008E6F3F">
        <w:rPr>
          <w:sz w:val="22"/>
          <w:szCs w:val="22"/>
          <w:lang w:val="pl-PL"/>
        </w:rPr>
        <w:tab/>
        <w:t xml:space="preserve">w zestawie miniprowadnik 0,025”, 0,021”  0,018”  długości 45 cm z prostą końcówką </w:t>
      </w:r>
    </w:p>
    <w:p w:rsidR="00C67FE2" w:rsidRPr="008E6F3F" w:rsidRDefault="00C67FE2" w:rsidP="00C67FE2">
      <w:pPr>
        <w:rPr>
          <w:sz w:val="22"/>
          <w:szCs w:val="22"/>
          <w:lang w:val="pl-PL"/>
        </w:rPr>
      </w:pPr>
      <w:r w:rsidRPr="008E6F3F">
        <w:rPr>
          <w:sz w:val="22"/>
          <w:szCs w:val="22"/>
          <w:lang w:val="pl-PL"/>
        </w:rPr>
        <w:t>•</w:t>
      </w:r>
      <w:r w:rsidRPr="008E6F3F">
        <w:rPr>
          <w:sz w:val="22"/>
          <w:szCs w:val="22"/>
          <w:lang w:val="pl-PL"/>
        </w:rPr>
        <w:tab/>
        <w:t xml:space="preserve">w zestawie atraumatyczny rozszerzacz, wykonany z polipropylenu, łączący się zatrzaskiem z koszulką, po wprowadzeniu zatrzasku łatwo odłamywany jedną ręką </w:t>
      </w:r>
    </w:p>
    <w:p w:rsidR="00C67FE2" w:rsidRPr="008E6F3F" w:rsidRDefault="00C67FE2" w:rsidP="00C67FE2">
      <w:pPr>
        <w:rPr>
          <w:sz w:val="22"/>
          <w:szCs w:val="22"/>
          <w:lang w:val="pl-PL"/>
        </w:rPr>
      </w:pPr>
      <w:r w:rsidRPr="008E6F3F">
        <w:rPr>
          <w:sz w:val="22"/>
          <w:szCs w:val="22"/>
          <w:lang w:val="pl-PL"/>
        </w:rPr>
        <w:t>•</w:t>
      </w:r>
      <w:r w:rsidRPr="008E6F3F">
        <w:rPr>
          <w:sz w:val="22"/>
          <w:szCs w:val="22"/>
          <w:lang w:val="pl-PL"/>
        </w:rPr>
        <w:tab/>
        <w:t>atraumatyczne, gładkie przejście między koszulką a</w:t>
      </w:r>
      <w:r>
        <w:rPr>
          <w:sz w:val="22"/>
          <w:szCs w:val="22"/>
          <w:lang w:val="pl-PL"/>
        </w:rPr>
        <w:t xml:space="preserve"> rozszerzaczem oraz stożkowato </w:t>
      </w:r>
      <w:r w:rsidRPr="008E6F3F">
        <w:rPr>
          <w:sz w:val="22"/>
          <w:szCs w:val="22"/>
          <w:lang w:val="pl-PL"/>
        </w:rPr>
        <w:t xml:space="preserve">zakończona końcówka rozszerzacza </w:t>
      </w:r>
    </w:p>
    <w:p w:rsidR="00C67FE2" w:rsidRPr="008E6F3F" w:rsidRDefault="00C67FE2" w:rsidP="00C67FE2">
      <w:pPr>
        <w:rPr>
          <w:sz w:val="22"/>
          <w:szCs w:val="22"/>
          <w:lang w:val="pl-PL"/>
        </w:rPr>
      </w:pPr>
      <w:r>
        <w:rPr>
          <w:sz w:val="22"/>
          <w:szCs w:val="22"/>
          <w:lang w:val="pl-PL"/>
        </w:rPr>
        <w:t>•</w:t>
      </w:r>
      <w:r>
        <w:rPr>
          <w:sz w:val="22"/>
          <w:szCs w:val="22"/>
          <w:lang w:val="pl-PL"/>
        </w:rPr>
        <w:tab/>
        <w:t xml:space="preserve">boczne ramię, na końcu </w:t>
      </w:r>
      <w:r w:rsidRPr="008E6F3F">
        <w:rPr>
          <w:sz w:val="22"/>
          <w:szCs w:val="22"/>
          <w:lang w:val="pl-PL"/>
        </w:rPr>
        <w:t xml:space="preserve">z dystalnym bocznego ramienia jednokierunkowy zawór i trójdrożny kranik umożliwiający przepłukanie introducera lub podanie leku oraz zapewniający szczelność, intuicyjne przełączanie kranika w jedną z trzech możliwych pozycji - wyczuwalny, charakterystyczny klik </w:t>
      </w:r>
    </w:p>
    <w:p w:rsidR="00C67FE2" w:rsidRPr="008E6F3F" w:rsidRDefault="00C67FE2" w:rsidP="00C67FE2">
      <w:pPr>
        <w:rPr>
          <w:sz w:val="22"/>
          <w:szCs w:val="22"/>
          <w:lang w:val="pl-PL"/>
        </w:rPr>
      </w:pPr>
      <w:r w:rsidRPr="008E6F3F">
        <w:rPr>
          <w:sz w:val="22"/>
          <w:szCs w:val="22"/>
          <w:lang w:val="pl-PL"/>
        </w:rPr>
        <w:t>•</w:t>
      </w:r>
      <w:r w:rsidRPr="008E6F3F">
        <w:rPr>
          <w:sz w:val="22"/>
          <w:szCs w:val="22"/>
          <w:lang w:val="pl-PL"/>
        </w:rPr>
        <w:tab/>
        <w:t xml:space="preserve">silikonowa, hemostatyczna zastawka krzyżowa na końcu proksymalnym </w:t>
      </w:r>
    </w:p>
    <w:p w:rsidR="00C67FE2" w:rsidRPr="008E6F3F" w:rsidRDefault="00C67FE2" w:rsidP="00C67FE2">
      <w:pPr>
        <w:rPr>
          <w:sz w:val="22"/>
          <w:szCs w:val="22"/>
          <w:lang w:val="pl-PL"/>
        </w:rPr>
      </w:pPr>
      <w:r w:rsidRPr="008E6F3F">
        <w:rPr>
          <w:sz w:val="22"/>
          <w:szCs w:val="22"/>
          <w:lang w:val="pl-PL"/>
        </w:rPr>
        <w:t>•</w:t>
      </w:r>
      <w:r w:rsidRPr="008E6F3F">
        <w:rPr>
          <w:sz w:val="22"/>
          <w:szCs w:val="22"/>
          <w:lang w:val="pl-PL"/>
        </w:rPr>
        <w:tab/>
        <w:t xml:space="preserve">lejkowaty kształt przekroju podłużnego końca proksymalnego koszulki (tuż za zastawką) </w:t>
      </w:r>
    </w:p>
    <w:p w:rsidR="00C67FE2" w:rsidRPr="008E6F3F" w:rsidRDefault="00C67FE2" w:rsidP="00C67FE2">
      <w:pPr>
        <w:rPr>
          <w:sz w:val="22"/>
          <w:szCs w:val="22"/>
          <w:lang w:val="pl-PL"/>
        </w:rPr>
      </w:pPr>
      <w:r w:rsidRPr="008E6F3F">
        <w:rPr>
          <w:sz w:val="22"/>
          <w:szCs w:val="22"/>
          <w:lang w:val="pl-PL"/>
        </w:rPr>
        <w:t>•</w:t>
      </w:r>
      <w:r w:rsidRPr="008E6F3F">
        <w:rPr>
          <w:sz w:val="22"/>
          <w:szCs w:val="22"/>
          <w:lang w:val="pl-PL"/>
        </w:rPr>
        <w:tab/>
        <w:t>uchwyt do szwu chirurgicznego</w:t>
      </w:r>
    </w:p>
    <w:p w:rsidR="00C67FE2" w:rsidRPr="008E6F3F" w:rsidRDefault="00C67FE2" w:rsidP="00C67FE2">
      <w:pPr>
        <w:rPr>
          <w:sz w:val="22"/>
          <w:szCs w:val="22"/>
          <w:lang w:val="pl-PL"/>
        </w:rPr>
      </w:pPr>
      <w:r w:rsidRPr="008E6F3F">
        <w:rPr>
          <w:sz w:val="22"/>
          <w:szCs w:val="22"/>
          <w:lang w:val="pl-PL"/>
        </w:rPr>
        <w:t>•</w:t>
      </w:r>
      <w:r w:rsidRPr="008E6F3F">
        <w:rPr>
          <w:sz w:val="22"/>
          <w:szCs w:val="22"/>
          <w:lang w:val="pl-PL"/>
        </w:rPr>
        <w:tab/>
        <w:t>Igła 22 G x 35 mm, 21G x 35 mm 20G x 35 mm</w:t>
      </w:r>
    </w:p>
    <w:p w:rsidR="00C67FE2" w:rsidRPr="008E6F3F" w:rsidRDefault="00C67FE2" w:rsidP="00C67FE2">
      <w:pPr>
        <w:rPr>
          <w:sz w:val="22"/>
          <w:szCs w:val="22"/>
          <w:lang w:val="pl-PL"/>
        </w:rPr>
      </w:pPr>
      <w:r w:rsidRPr="008E6F3F">
        <w:rPr>
          <w:sz w:val="22"/>
          <w:szCs w:val="22"/>
          <w:lang w:val="pl-PL"/>
        </w:rPr>
        <w:lastRenderedPageBreak/>
        <w:t xml:space="preserve">Ad. 2  </w:t>
      </w:r>
    </w:p>
    <w:p w:rsidR="00C67FE2" w:rsidRPr="008E6F3F" w:rsidRDefault="00C67FE2" w:rsidP="00C67FE2">
      <w:pPr>
        <w:rPr>
          <w:sz w:val="22"/>
          <w:szCs w:val="22"/>
          <w:lang w:val="pl-PL"/>
        </w:rPr>
      </w:pPr>
      <w:r w:rsidRPr="008E6F3F">
        <w:rPr>
          <w:sz w:val="22"/>
          <w:szCs w:val="22"/>
          <w:lang w:val="pl-PL"/>
        </w:rPr>
        <w:t>•</w:t>
      </w:r>
      <w:r w:rsidRPr="008E6F3F">
        <w:rPr>
          <w:sz w:val="22"/>
          <w:szCs w:val="22"/>
          <w:lang w:val="pl-PL"/>
        </w:rPr>
        <w:tab/>
        <w:t xml:space="preserve">Zestaw z koszulką hydrofilną długości 10 lub 16 cm  </w:t>
      </w:r>
    </w:p>
    <w:p w:rsidR="00C67FE2" w:rsidRPr="008E6F3F" w:rsidRDefault="00C67FE2" w:rsidP="00C67FE2">
      <w:pPr>
        <w:rPr>
          <w:sz w:val="22"/>
          <w:szCs w:val="22"/>
          <w:lang w:val="pl-PL"/>
        </w:rPr>
      </w:pPr>
      <w:r w:rsidRPr="008E6F3F">
        <w:rPr>
          <w:sz w:val="22"/>
          <w:szCs w:val="22"/>
          <w:lang w:val="pl-PL"/>
        </w:rPr>
        <w:t>•</w:t>
      </w:r>
      <w:r w:rsidRPr="008E6F3F">
        <w:rPr>
          <w:sz w:val="22"/>
          <w:szCs w:val="22"/>
          <w:lang w:val="pl-PL"/>
        </w:rPr>
        <w:tab/>
        <w:t>W zestawie prowadnik 45 cm lub 80 cm średnicy 0,021”,0,018”  lub 0,02</w:t>
      </w:r>
      <w:r>
        <w:rPr>
          <w:sz w:val="22"/>
          <w:szCs w:val="22"/>
          <w:lang w:val="pl-PL"/>
        </w:rPr>
        <w:t xml:space="preserve">5”oraz igłą 20G , 21G lub 22G, </w:t>
      </w:r>
      <w:r w:rsidRPr="008E6F3F">
        <w:rPr>
          <w:sz w:val="22"/>
          <w:szCs w:val="22"/>
          <w:lang w:val="pl-PL"/>
        </w:rPr>
        <w:t xml:space="preserve">Prowadnik stalowy lub nitinolowy </w:t>
      </w:r>
    </w:p>
    <w:p w:rsidR="00C67FE2" w:rsidRPr="008E6F3F" w:rsidRDefault="00C67FE2" w:rsidP="00C67FE2">
      <w:pPr>
        <w:rPr>
          <w:sz w:val="22"/>
          <w:szCs w:val="22"/>
          <w:lang w:val="pl-PL"/>
        </w:rPr>
      </w:pPr>
      <w:r w:rsidRPr="008E6F3F">
        <w:rPr>
          <w:sz w:val="22"/>
          <w:szCs w:val="22"/>
          <w:lang w:val="pl-PL"/>
        </w:rPr>
        <w:t>•</w:t>
      </w:r>
      <w:r w:rsidRPr="008E6F3F">
        <w:rPr>
          <w:sz w:val="22"/>
          <w:szCs w:val="22"/>
          <w:lang w:val="pl-PL"/>
        </w:rPr>
        <w:tab/>
        <w:t xml:space="preserve">Zestawy ze zredukowaną, pomniejszoną ścianą koszulki – grubość ściany koszulki 0,12 mm </w:t>
      </w:r>
    </w:p>
    <w:p w:rsidR="00C67FE2" w:rsidRPr="008E6F3F" w:rsidRDefault="00C67FE2" w:rsidP="00C67FE2">
      <w:pPr>
        <w:rPr>
          <w:sz w:val="22"/>
          <w:szCs w:val="22"/>
          <w:lang w:val="pl-PL"/>
        </w:rPr>
      </w:pPr>
      <w:r w:rsidRPr="008E6F3F">
        <w:rPr>
          <w:sz w:val="22"/>
          <w:szCs w:val="22"/>
          <w:lang w:val="pl-PL"/>
        </w:rPr>
        <w:t>•</w:t>
      </w:r>
      <w:r w:rsidRPr="008E6F3F">
        <w:rPr>
          <w:sz w:val="22"/>
          <w:szCs w:val="22"/>
          <w:lang w:val="pl-PL"/>
        </w:rPr>
        <w:tab/>
        <w:t xml:space="preserve">Zestawy 5 Fr, 6 Fr oraz 7 Fr zredukowanej 1 Fr średnicy zewnętrznej zachowujące odpowiednie dla 5 Fr, 6 Fr oraz 7Fr światło wewnętrzne </w:t>
      </w:r>
    </w:p>
    <w:p w:rsidR="00C67FE2" w:rsidRPr="008E6F3F" w:rsidRDefault="00C67FE2" w:rsidP="00C67FE2">
      <w:pPr>
        <w:rPr>
          <w:sz w:val="22"/>
          <w:szCs w:val="22"/>
          <w:lang w:val="pl-PL"/>
        </w:rPr>
      </w:pPr>
      <w:r w:rsidRPr="008E6F3F">
        <w:rPr>
          <w:sz w:val="22"/>
          <w:szCs w:val="22"/>
          <w:lang w:val="pl-PL"/>
        </w:rPr>
        <w:t>•</w:t>
      </w:r>
      <w:r w:rsidRPr="008E6F3F">
        <w:rPr>
          <w:sz w:val="22"/>
          <w:szCs w:val="22"/>
          <w:lang w:val="pl-PL"/>
        </w:rPr>
        <w:tab/>
        <w:t xml:space="preserve">Średnica zewnętrzna koszulki 5 Fr :  2,13 mm, koszulki 6 Fr: 2,46 mm, koszulki 7 Fr: 2,79 mm </w:t>
      </w:r>
    </w:p>
    <w:p w:rsidR="00C67FE2" w:rsidRPr="008E6F3F" w:rsidRDefault="00C67FE2" w:rsidP="00C67FE2">
      <w:pPr>
        <w:rPr>
          <w:sz w:val="22"/>
          <w:szCs w:val="22"/>
          <w:lang w:val="pl-PL"/>
        </w:rPr>
      </w:pPr>
      <w:r w:rsidRPr="008E6F3F">
        <w:rPr>
          <w:sz w:val="22"/>
          <w:szCs w:val="22"/>
          <w:lang w:val="pl-PL"/>
        </w:rPr>
        <w:t>•</w:t>
      </w:r>
      <w:r w:rsidRPr="008E6F3F">
        <w:rPr>
          <w:sz w:val="22"/>
          <w:szCs w:val="22"/>
          <w:lang w:val="pl-PL"/>
        </w:rPr>
        <w:tab/>
        <w:t xml:space="preserve">Średnica wewnętrzna koszulki 5 Fr : 1,89 mm, koszulki 6 Fr: 2,22 mm, koszulki 7Fr: 2,55 mm </w:t>
      </w:r>
    </w:p>
    <w:p w:rsidR="00C67FE2" w:rsidRPr="008E6F3F" w:rsidRDefault="00C67FE2" w:rsidP="00C67FE2">
      <w:pPr>
        <w:rPr>
          <w:sz w:val="22"/>
          <w:szCs w:val="22"/>
          <w:lang w:val="pl-PL"/>
        </w:rPr>
      </w:pPr>
      <w:r w:rsidRPr="008E6F3F">
        <w:rPr>
          <w:sz w:val="22"/>
          <w:szCs w:val="22"/>
          <w:lang w:val="pl-PL"/>
        </w:rPr>
        <w:t xml:space="preserve">Ad. 3 </w:t>
      </w:r>
    </w:p>
    <w:p w:rsidR="00C67FE2" w:rsidRPr="008E6F3F" w:rsidRDefault="00C67FE2" w:rsidP="00C67FE2">
      <w:pPr>
        <w:rPr>
          <w:sz w:val="22"/>
          <w:szCs w:val="22"/>
          <w:lang w:val="pl-PL"/>
        </w:rPr>
      </w:pPr>
      <w:r w:rsidRPr="008E6F3F">
        <w:rPr>
          <w:sz w:val="22"/>
          <w:szCs w:val="22"/>
          <w:lang w:val="pl-PL"/>
        </w:rPr>
        <w:t>•</w:t>
      </w:r>
      <w:r w:rsidRPr="008E6F3F">
        <w:rPr>
          <w:sz w:val="22"/>
          <w:szCs w:val="22"/>
          <w:lang w:val="pl-PL"/>
        </w:rPr>
        <w:tab/>
        <w:t xml:space="preserve">średnice 0,018”, 0,020”, 0,025”, 0,032” 0,035”, 0.038” </w:t>
      </w:r>
    </w:p>
    <w:p w:rsidR="00C67FE2" w:rsidRPr="008E6F3F" w:rsidRDefault="00C67FE2" w:rsidP="00C67FE2">
      <w:pPr>
        <w:rPr>
          <w:sz w:val="22"/>
          <w:szCs w:val="22"/>
          <w:lang w:val="pl-PL"/>
        </w:rPr>
      </w:pPr>
      <w:r w:rsidRPr="008E6F3F">
        <w:rPr>
          <w:sz w:val="22"/>
          <w:szCs w:val="22"/>
          <w:lang w:val="pl-PL"/>
        </w:rPr>
        <w:t>•</w:t>
      </w:r>
      <w:r w:rsidRPr="008E6F3F">
        <w:rPr>
          <w:sz w:val="22"/>
          <w:szCs w:val="22"/>
          <w:lang w:val="pl-PL"/>
        </w:rPr>
        <w:tab/>
        <w:t>dostępne różne długości ściętej końcówki rdzenia (taper) 1 cm, 3 cm, 5cm, 8 cm</w:t>
      </w:r>
    </w:p>
    <w:p w:rsidR="00C67FE2" w:rsidRPr="008E6F3F" w:rsidRDefault="00C67FE2" w:rsidP="00C67FE2">
      <w:pPr>
        <w:rPr>
          <w:sz w:val="22"/>
          <w:szCs w:val="22"/>
          <w:lang w:val="pl-PL"/>
        </w:rPr>
      </w:pPr>
      <w:r w:rsidRPr="008E6F3F">
        <w:rPr>
          <w:sz w:val="22"/>
          <w:szCs w:val="22"/>
          <w:lang w:val="pl-PL"/>
        </w:rPr>
        <w:t>•</w:t>
      </w:r>
      <w:r w:rsidRPr="008E6F3F">
        <w:rPr>
          <w:sz w:val="22"/>
          <w:szCs w:val="22"/>
          <w:lang w:val="pl-PL"/>
        </w:rPr>
        <w:tab/>
        <w:t xml:space="preserve">końcówka prosta, zagięta 45 stopni, typu J, krzywizna Bolia </w:t>
      </w:r>
    </w:p>
    <w:p w:rsidR="00C67FE2" w:rsidRPr="008E6F3F" w:rsidRDefault="00C67FE2" w:rsidP="00C67FE2">
      <w:pPr>
        <w:rPr>
          <w:sz w:val="22"/>
          <w:szCs w:val="22"/>
          <w:lang w:val="pl-PL"/>
        </w:rPr>
      </w:pPr>
      <w:r w:rsidRPr="008E6F3F">
        <w:rPr>
          <w:sz w:val="22"/>
          <w:szCs w:val="22"/>
          <w:lang w:val="pl-PL"/>
        </w:rPr>
        <w:t>•</w:t>
      </w:r>
      <w:r w:rsidRPr="008E6F3F">
        <w:rPr>
          <w:sz w:val="22"/>
          <w:szCs w:val="22"/>
          <w:lang w:val="pl-PL"/>
        </w:rPr>
        <w:tab/>
        <w:t xml:space="preserve">rdzeń nitinolowy zatopiony w poliuretanie, wykonany z jednego </w:t>
      </w:r>
      <w:r>
        <w:rPr>
          <w:sz w:val="22"/>
          <w:szCs w:val="22"/>
          <w:lang w:val="pl-PL"/>
        </w:rPr>
        <w:t>kawałka, z bardzo dobrą kontrolą</w:t>
      </w:r>
      <w:r w:rsidRPr="008E6F3F">
        <w:rPr>
          <w:sz w:val="22"/>
          <w:szCs w:val="22"/>
          <w:lang w:val="pl-PL"/>
        </w:rPr>
        <w:t xml:space="preserve"> trakcji 1:1, odporny na odkształcenia i na załamanie struktury podłużnej </w:t>
      </w:r>
    </w:p>
    <w:p w:rsidR="00C67FE2" w:rsidRPr="008E6F3F" w:rsidRDefault="00C67FE2" w:rsidP="00C67FE2">
      <w:pPr>
        <w:rPr>
          <w:sz w:val="22"/>
          <w:szCs w:val="22"/>
          <w:lang w:val="pl-PL"/>
        </w:rPr>
      </w:pPr>
      <w:r w:rsidRPr="008E6F3F">
        <w:rPr>
          <w:sz w:val="22"/>
          <w:szCs w:val="22"/>
          <w:lang w:val="pl-PL"/>
        </w:rPr>
        <w:t>•</w:t>
      </w:r>
      <w:r w:rsidRPr="008E6F3F">
        <w:rPr>
          <w:sz w:val="22"/>
          <w:szCs w:val="22"/>
          <w:lang w:val="pl-PL"/>
        </w:rPr>
        <w:tab/>
        <w:t xml:space="preserve">w poliuretanie dodatkowo zatopione nitki wolframowe </w:t>
      </w:r>
    </w:p>
    <w:p w:rsidR="00C67FE2" w:rsidRPr="008E6F3F" w:rsidRDefault="00C67FE2" w:rsidP="00C67FE2">
      <w:pPr>
        <w:rPr>
          <w:sz w:val="22"/>
          <w:szCs w:val="22"/>
          <w:lang w:val="pl-PL"/>
        </w:rPr>
      </w:pPr>
      <w:r w:rsidRPr="008E6F3F">
        <w:rPr>
          <w:sz w:val="22"/>
          <w:szCs w:val="22"/>
          <w:lang w:val="pl-PL"/>
        </w:rPr>
        <w:t>•</w:t>
      </w:r>
      <w:r w:rsidRPr="008E6F3F">
        <w:rPr>
          <w:sz w:val="22"/>
          <w:szCs w:val="22"/>
          <w:lang w:val="pl-PL"/>
        </w:rPr>
        <w:tab/>
        <w:t xml:space="preserve">trwała powłoka hydrofilna na całej długości </w:t>
      </w:r>
    </w:p>
    <w:p w:rsidR="00C67FE2" w:rsidRPr="008E6F3F" w:rsidRDefault="00C67FE2" w:rsidP="00C67FE2">
      <w:pPr>
        <w:rPr>
          <w:sz w:val="22"/>
          <w:szCs w:val="22"/>
          <w:lang w:val="pl-PL"/>
        </w:rPr>
      </w:pPr>
      <w:r w:rsidRPr="008E6F3F">
        <w:rPr>
          <w:sz w:val="22"/>
          <w:szCs w:val="22"/>
          <w:lang w:val="pl-PL"/>
        </w:rPr>
        <w:t>•</w:t>
      </w:r>
      <w:r w:rsidRPr="008E6F3F">
        <w:rPr>
          <w:sz w:val="22"/>
          <w:szCs w:val="22"/>
          <w:lang w:val="pl-PL"/>
        </w:rPr>
        <w:tab/>
        <w:t xml:space="preserve">atraumatyczna, miękka końcówka, z pamięcią kształtu </w:t>
      </w:r>
    </w:p>
    <w:p w:rsidR="00C67FE2" w:rsidRPr="008E6F3F" w:rsidRDefault="00C67FE2" w:rsidP="00C67FE2">
      <w:pPr>
        <w:rPr>
          <w:sz w:val="22"/>
          <w:szCs w:val="22"/>
          <w:lang w:val="pl-PL"/>
        </w:rPr>
      </w:pPr>
      <w:r w:rsidRPr="008E6F3F">
        <w:rPr>
          <w:sz w:val="22"/>
          <w:szCs w:val="22"/>
          <w:lang w:val="pl-PL"/>
        </w:rPr>
        <w:t>•</w:t>
      </w:r>
      <w:r w:rsidRPr="008E6F3F">
        <w:rPr>
          <w:sz w:val="22"/>
          <w:szCs w:val="22"/>
          <w:lang w:val="pl-PL"/>
        </w:rPr>
        <w:tab/>
        <w:t xml:space="preserve">dostępne w wersji standardowej sztywności, półsztywnej i sztywnej </w:t>
      </w:r>
    </w:p>
    <w:p w:rsidR="00C67FE2" w:rsidRPr="008E6F3F" w:rsidRDefault="00C67FE2" w:rsidP="00C67FE2">
      <w:pPr>
        <w:rPr>
          <w:sz w:val="22"/>
          <w:szCs w:val="22"/>
          <w:lang w:val="pl-PL"/>
        </w:rPr>
      </w:pPr>
      <w:r w:rsidRPr="008E6F3F">
        <w:rPr>
          <w:sz w:val="22"/>
          <w:szCs w:val="22"/>
          <w:lang w:val="pl-PL"/>
        </w:rPr>
        <w:t>•</w:t>
      </w:r>
      <w:r w:rsidRPr="008E6F3F">
        <w:rPr>
          <w:sz w:val="22"/>
          <w:szCs w:val="22"/>
          <w:lang w:val="pl-PL"/>
        </w:rPr>
        <w:tab/>
        <w:t xml:space="preserve">dostępne w opcji z kształtowalną końcówką </w:t>
      </w:r>
    </w:p>
    <w:p w:rsidR="00C67FE2" w:rsidRPr="008E6F3F" w:rsidRDefault="00C67FE2" w:rsidP="00C67FE2">
      <w:pPr>
        <w:rPr>
          <w:sz w:val="22"/>
          <w:szCs w:val="22"/>
          <w:lang w:val="pl-PL"/>
        </w:rPr>
      </w:pPr>
      <w:r w:rsidRPr="008E6F3F">
        <w:rPr>
          <w:sz w:val="22"/>
          <w:szCs w:val="22"/>
          <w:lang w:val="pl-PL"/>
        </w:rPr>
        <w:t>•</w:t>
      </w:r>
      <w:r w:rsidRPr="008E6F3F">
        <w:rPr>
          <w:sz w:val="22"/>
          <w:szCs w:val="22"/>
          <w:lang w:val="pl-PL"/>
        </w:rPr>
        <w:tab/>
        <w:t xml:space="preserve">długości: 50, 80, 120 ,150, 180 cm. </w:t>
      </w:r>
    </w:p>
    <w:p w:rsidR="00C67FE2" w:rsidRPr="008E6F3F" w:rsidRDefault="00C67FE2" w:rsidP="00C67FE2">
      <w:pPr>
        <w:rPr>
          <w:sz w:val="22"/>
          <w:szCs w:val="22"/>
          <w:lang w:val="pl-PL"/>
        </w:rPr>
      </w:pPr>
      <w:r w:rsidRPr="008E6F3F">
        <w:rPr>
          <w:sz w:val="22"/>
          <w:szCs w:val="22"/>
          <w:lang w:val="pl-PL"/>
        </w:rPr>
        <w:t xml:space="preserve">Ad. 4 </w:t>
      </w:r>
    </w:p>
    <w:p w:rsidR="00C67FE2" w:rsidRPr="008E6F3F" w:rsidRDefault="00C67FE2" w:rsidP="00C67FE2">
      <w:pPr>
        <w:rPr>
          <w:sz w:val="22"/>
          <w:szCs w:val="22"/>
          <w:lang w:val="pl-PL"/>
        </w:rPr>
      </w:pPr>
      <w:r w:rsidRPr="008E6F3F">
        <w:rPr>
          <w:sz w:val="22"/>
          <w:szCs w:val="22"/>
          <w:lang w:val="pl-PL"/>
        </w:rPr>
        <w:t>•</w:t>
      </w:r>
      <w:r w:rsidRPr="008E6F3F">
        <w:rPr>
          <w:sz w:val="22"/>
          <w:szCs w:val="22"/>
          <w:lang w:val="pl-PL"/>
        </w:rPr>
        <w:tab/>
        <w:t xml:space="preserve">średnice 0,018”, 0,020”, 0,025”, 0,032” 0,035”, 0.038” </w:t>
      </w:r>
    </w:p>
    <w:p w:rsidR="00C67FE2" w:rsidRPr="008E6F3F" w:rsidRDefault="00C67FE2" w:rsidP="00C67FE2">
      <w:pPr>
        <w:rPr>
          <w:sz w:val="22"/>
          <w:szCs w:val="22"/>
          <w:lang w:val="pl-PL"/>
        </w:rPr>
      </w:pPr>
      <w:r w:rsidRPr="008E6F3F">
        <w:rPr>
          <w:sz w:val="22"/>
          <w:szCs w:val="22"/>
          <w:lang w:val="pl-PL"/>
        </w:rPr>
        <w:t>•</w:t>
      </w:r>
      <w:r w:rsidRPr="008E6F3F">
        <w:rPr>
          <w:sz w:val="22"/>
          <w:szCs w:val="22"/>
          <w:lang w:val="pl-PL"/>
        </w:rPr>
        <w:tab/>
        <w:t xml:space="preserve">dostępne różne długości ściętej końcówki rdzenia (taper) </w:t>
      </w:r>
    </w:p>
    <w:p w:rsidR="00C67FE2" w:rsidRPr="008E6F3F" w:rsidRDefault="00C67FE2" w:rsidP="00C67FE2">
      <w:pPr>
        <w:rPr>
          <w:sz w:val="22"/>
          <w:szCs w:val="22"/>
          <w:lang w:val="pl-PL"/>
        </w:rPr>
      </w:pPr>
      <w:r w:rsidRPr="008E6F3F">
        <w:rPr>
          <w:sz w:val="22"/>
          <w:szCs w:val="22"/>
          <w:lang w:val="pl-PL"/>
        </w:rPr>
        <w:t>•</w:t>
      </w:r>
      <w:r w:rsidRPr="008E6F3F">
        <w:rPr>
          <w:sz w:val="22"/>
          <w:szCs w:val="22"/>
          <w:lang w:val="pl-PL"/>
        </w:rPr>
        <w:tab/>
        <w:t xml:space="preserve">końcówka prosta, zagięta 45 stopni, typu J, krzywizna Bolia </w:t>
      </w:r>
    </w:p>
    <w:p w:rsidR="00C67FE2" w:rsidRPr="008E6F3F" w:rsidRDefault="00C67FE2" w:rsidP="00C67FE2">
      <w:pPr>
        <w:rPr>
          <w:sz w:val="22"/>
          <w:szCs w:val="22"/>
          <w:lang w:val="pl-PL"/>
        </w:rPr>
      </w:pPr>
      <w:r w:rsidRPr="008E6F3F">
        <w:rPr>
          <w:sz w:val="22"/>
          <w:szCs w:val="22"/>
          <w:lang w:val="pl-PL"/>
        </w:rPr>
        <w:t>•</w:t>
      </w:r>
      <w:r w:rsidRPr="008E6F3F">
        <w:rPr>
          <w:sz w:val="22"/>
          <w:szCs w:val="22"/>
          <w:lang w:val="pl-PL"/>
        </w:rPr>
        <w:tab/>
        <w:t xml:space="preserve">rdzeń nitinolowy zatopiony w poliuretanie, wykonany z jednego kawałka, z bardzo dobrą kontrolą trakcji 1:1, odporny na odkształcenia i na załamanie struktury podłużnej </w:t>
      </w:r>
    </w:p>
    <w:p w:rsidR="00C67FE2" w:rsidRPr="008E6F3F" w:rsidRDefault="00C67FE2" w:rsidP="00C67FE2">
      <w:pPr>
        <w:rPr>
          <w:sz w:val="22"/>
          <w:szCs w:val="22"/>
          <w:lang w:val="pl-PL"/>
        </w:rPr>
      </w:pPr>
      <w:r w:rsidRPr="008E6F3F">
        <w:rPr>
          <w:sz w:val="22"/>
          <w:szCs w:val="22"/>
          <w:lang w:val="pl-PL"/>
        </w:rPr>
        <w:t>•</w:t>
      </w:r>
      <w:r w:rsidRPr="008E6F3F">
        <w:rPr>
          <w:sz w:val="22"/>
          <w:szCs w:val="22"/>
          <w:lang w:val="pl-PL"/>
        </w:rPr>
        <w:tab/>
        <w:t xml:space="preserve">w poliuretanie dodatkowo zatopione nitki wolframowe </w:t>
      </w:r>
    </w:p>
    <w:p w:rsidR="00C67FE2" w:rsidRPr="008E6F3F" w:rsidRDefault="00C67FE2" w:rsidP="00C67FE2">
      <w:pPr>
        <w:rPr>
          <w:sz w:val="22"/>
          <w:szCs w:val="22"/>
          <w:lang w:val="pl-PL"/>
        </w:rPr>
      </w:pPr>
      <w:r w:rsidRPr="008E6F3F">
        <w:rPr>
          <w:sz w:val="22"/>
          <w:szCs w:val="22"/>
          <w:lang w:val="pl-PL"/>
        </w:rPr>
        <w:t>•</w:t>
      </w:r>
      <w:r w:rsidRPr="008E6F3F">
        <w:rPr>
          <w:sz w:val="22"/>
          <w:szCs w:val="22"/>
          <w:lang w:val="pl-PL"/>
        </w:rPr>
        <w:tab/>
        <w:t xml:space="preserve">trwała powłoka hydrofilna na całej długości </w:t>
      </w:r>
    </w:p>
    <w:p w:rsidR="00C67FE2" w:rsidRPr="008E6F3F" w:rsidRDefault="00C67FE2" w:rsidP="00C67FE2">
      <w:pPr>
        <w:rPr>
          <w:sz w:val="22"/>
          <w:szCs w:val="22"/>
          <w:lang w:val="pl-PL"/>
        </w:rPr>
      </w:pPr>
      <w:r w:rsidRPr="008E6F3F">
        <w:rPr>
          <w:sz w:val="22"/>
          <w:szCs w:val="22"/>
          <w:lang w:val="pl-PL"/>
        </w:rPr>
        <w:t>•</w:t>
      </w:r>
      <w:r w:rsidRPr="008E6F3F">
        <w:rPr>
          <w:sz w:val="22"/>
          <w:szCs w:val="22"/>
          <w:lang w:val="pl-PL"/>
        </w:rPr>
        <w:tab/>
        <w:t xml:space="preserve">atraumatyczna, miękka końcówka, z pamięcią kształtu </w:t>
      </w:r>
    </w:p>
    <w:p w:rsidR="00C67FE2" w:rsidRPr="008E6F3F" w:rsidRDefault="00C67FE2" w:rsidP="00C67FE2">
      <w:pPr>
        <w:rPr>
          <w:sz w:val="22"/>
          <w:szCs w:val="22"/>
          <w:lang w:val="pl-PL"/>
        </w:rPr>
      </w:pPr>
      <w:r w:rsidRPr="008E6F3F">
        <w:rPr>
          <w:sz w:val="22"/>
          <w:szCs w:val="22"/>
          <w:lang w:val="pl-PL"/>
        </w:rPr>
        <w:t>•</w:t>
      </w:r>
      <w:r w:rsidRPr="008E6F3F">
        <w:rPr>
          <w:sz w:val="22"/>
          <w:szCs w:val="22"/>
          <w:lang w:val="pl-PL"/>
        </w:rPr>
        <w:tab/>
        <w:t xml:space="preserve">dostępne w wersji standardowej sztywności, półsztywnej i sztywnej </w:t>
      </w:r>
    </w:p>
    <w:p w:rsidR="00C67FE2" w:rsidRPr="008E6F3F" w:rsidRDefault="00C67FE2" w:rsidP="00C67FE2">
      <w:pPr>
        <w:rPr>
          <w:sz w:val="22"/>
          <w:szCs w:val="22"/>
          <w:lang w:val="pl-PL"/>
        </w:rPr>
      </w:pPr>
      <w:r w:rsidRPr="008E6F3F">
        <w:rPr>
          <w:sz w:val="22"/>
          <w:szCs w:val="22"/>
          <w:lang w:val="pl-PL"/>
        </w:rPr>
        <w:t>•</w:t>
      </w:r>
      <w:r w:rsidRPr="008E6F3F">
        <w:rPr>
          <w:sz w:val="22"/>
          <w:szCs w:val="22"/>
          <w:lang w:val="pl-PL"/>
        </w:rPr>
        <w:tab/>
        <w:t xml:space="preserve">długości: 220, 260 oraz 300 cm </w:t>
      </w:r>
    </w:p>
    <w:p w:rsidR="00C67FE2" w:rsidRPr="008E6F3F" w:rsidRDefault="00C67FE2" w:rsidP="00C67FE2">
      <w:pPr>
        <w:rPr>
          <w:sz w:val="22"/>
          <w:szCs w:val="22"/>
          <w:lang w:val="pl-PL"/>
        </w:rPr>
      </w:pPr>
      <w:r w:rsidRPr="008E6F3F">
        <w:rPr>
          <w:sz w:val="22"/>
          <w:szCs w:val="22"/>
          <w:lang w:val="pl-PL"/>
        </w:rPr>
        <w:t>Ad.5</w:t>
      </w:r>
    </w:p>
    <w:p w:rsidR="00C67FE2" w:rsidRPr="008E6F3F" w:rsidRDefault="00C67FE2" w:rsidP="00C67FE2">
      <w:pPr>
        <w:rPr>
          <w:sz w:val="22"/>
          <w:szCs w:val="22"/>
          <w:lang w:val="pl-PL"/>
        </w:rPr>
      </w:pPr>
      <w:r w:rsidRPr="008E6F3F">
        <w:rPr>
          <w:sz w:val="22"/>
          <w:szCs w:val="22"/>
          <w:lang w:val="pl-PL"/>
        </w:rPr>
        <w:t>•</w:t>
      </w:r>
      <w:r w:rsidRPr="008E6F3F">
        <w:rPr>
          <w:sz w:val="22"/>
          <w:szCs w:val="22"/>
          <w:lang w:val="pl-PL"/>
        </w:rPr>
        <w:tab/>
        <w:t xml:space="preserve">DES kobaltowo-chromowy, uwalniający substancję antyproliferacyjną Sirolimus </w:t>
      </w:r>
    </w:p>
    <w:p w:rsidR="00C67FE2" w:rsidRPr="008E6F3F" w:rsidRDefault="00C67FE2" w:rsidP="00C67FE2">
      <w:pPr>
        <w:rPr>
          <w:sz w:val="22"/>
          <w:szCs w:val="22"/>
          <w:lang w:val="pl-PL"/>
        </w:rPr>
      </w:pPr>
      <w:r w:rsidRPr="008E6F3F">
        <w:rPr>
          <w:sz w:val="22"/>
          <w:szCs w:val="22"/>
          <w:lang w:val="pl-PL"/>
        </w:rPr>
        <w:t>•</w:t>
      </w:r>
      <w:r w:rsidRPr="008E6F3F">
        <w:rPr>
          <w:sz w:val="22"/>
          <w:szCs w:val="22"/>
          <w:lang w:val="pl-PL"/>
        </w:rPr>
        <w:tab/>
        <w:t xml:space="preserve">platforma stentu: L605 CoCr </w:t>
      </w:r>
    </w:p>
    <w:p w:rsidR="00C67FE2" w:rsidRPr="008E6F3F" w:rsidRDefault="00C67FE2" w:rsidP="00C67FE2">
      <w:pPr>
        <w:rPr>
          <w:sz w:val="22"/>
          <w:szCs w:val="22"/>
          <w:lang w:val="pl-PL"/>
        </w:rPr>
      </w:pPr>
      <w:r w:rsidRPr="008E6F3F">
        <w:rPr>
          <w:sz w:val="22"/>
          <w:szCs w:val="22"/>
          <w:lang w:val="pl-PL"/>
        </w:rPr>
        <w:t>•</w:t>
      </w:r>
      <w:r w:rsidRPr="008E6F3F">
        <w:rPr>
          <w:sz w:val="22"/>
          <w:szCs w:val="22"/>
          <w:lang w:val="pl-PL"/>
        </w:rPr>
        <w:tab/>
        <w:t xml:space="preserve">budowie otwartokomórkowej, komórki połączone 2 konektorami co umożliwia znaczne poszerzenie oczka do bocznicy </w:t>
      </w:r>
    </w:p>
    <w:p w:rsidR="00C67FE2" w:rsidRPr="008E6F3F" w:rsidRDefault="00C67FE2" w:rsidP="00C67FE2">
      <w:pPr>
        <w:rPr>
          <w:sz w:val="22"/>
          <w:szCs w:val="22"/>
          <w:lang w:val="pl-PL"/>
        </w:rPr>
      </w:pPr>
      <w:r w:rsidRPr="008E6F3F">
        <w:rPr>
          <w:sz w:val="22"/>
          <w:szCs w:val="22"/>
          <w:lang w:val="pl-PL"/>
        </w:rPr>
        <w:t>•</w:t>
      </w:r>
      <w:r w:rsidRPr="008E6F3F">
        <w:rPr>
          <w:sz w:val="22"/>
          <w:szCs w:val="22"/>
          <w:lang w:val="pl-PL"/>
        </w:rPr>
        <w:tab/>
        <w:t xml:space="preserve">powierzchnia komórki stentu 4.57mm2 (dla średnicy 3.0 mm) </w:t>
      </w:r>
    </w:p>
    <w:p w:rsidR="00C67FE2" w:rsidRPr="008E6F3F" w:rsidRDefault="00C67FE2" w:rsidP="00C67FE2">
      <w:pPr>
        <w:rPr>
          <w:sz w:val="22"/>
          <w:szCs w:val="22"/>
          <w:lang w:val="pl-PL"/>
        </w:rPr>
      </w:pPr>
      <w:r w:rsidRPr="008E6F3F">
        <w:rPr>
          <w:sz w:val="22"/>
          <w:szCs w:val="22"/>
          <w:lang w:val="pl-PL"/>
        </w:rPr>
        <w:lastRenderedPageBreak/>
        <w:t>•</w:t>
      </w:r>
      <w:r w:rsidRPr="008E6F3F">
        <w:rPr>
          <w:sz w:val="22"/>
          <w:szCs w:val="22"/>
          <w:lang w:val="pl-PL"/>
        </w:rPr>
        <w:tab/>
        <w:t xml:space="preserve">grubość ścianki stentu: 80 um </w:t>
      </w:r>
    </w:p>
    <w:p w:rsidR="00C67FE2" w:rsidRPr="008E6F3F" w:rsidRDefault="00C67FE2" w:rsidP="00C67FE2">
      <w:pPr>
        <w:rPr>
          <w:sz w:val="22"/>
          <w:szCs w:val="22"/>
          <w:lang w:val="pl-PL"/>
        </w:rPr>
      </w:pPr>
      <w:r w:rsidRPr="008E6F3F">
        <w:rPr>
          <w:sz w:val="22"/>
          <w:szCs w:val="22"/>
          <w:lang w:val="pl-PL"/>
        </w:rPr>
        <w:t>•</w:t>
      </w:r>
      <w:r w:rsidRPr="008E6F3F">
        <w:rPr>
          <w:sz w:val="22"/>
          <w:szCs w:val="22"/>
          <w:lang w:val="pl-PL"/>
        </w:rPr>
        <w:tab/>
        <w:t xml:space="preserve">montowany na balonie wysokociśnieniowym ( RBP 16 Atm dla srednic d3.0 mm i 14 Atm dla średnic 3,5 oraz 4,0 mm ) </w:t>
      </w:r>
    </w:p>
    <w:p w:rsidR="00C67FE2" w:rsidRPr="008E6F3F" w:rsidRDefault="00C67FE2" w:rsidP="00C67FE2">
      <w:pPr>
        <w:rPr>
          <w:sz w:val="22"/>
          <w:szCs w:val="22"/>
          <w:lang w:val="pl-PL"/>
        </w:rPr>
      </w:pPr>
      <w:r w:rsidRPr="008E6F3F">
        <w:rPr>
          <w:sz w:val="22"/>
          <w:szCs w:val="22"/>
          <w:lang w:val="pl-PL"/>
        </w:rPr>
        <w:t>•</w:t>
      </w:r>
      <w:r w:rsidRPr="008E6F3F">
        <w:rPr>
          <w:sz w:val="22"/>
          <w:szCs w:val="22"/>
          <w:lang w:val="pl-PL"/>
        </w:rPr>
        <w:tab/>
        <w:t xml:space="preserve">profil wejścia 0,018”, profil przejścia 0,044” (dla średnicy 3.0 mm) </w:t>
      </w:r>
    </w:p>
    <w:p w:rsidR="00C67FE2" w:rsidRPr="008E6F3F" w:rsidRDefault="00C67FE2" w:rsidP="00C67FE2">
      <w:pPr>
        <w:rPr>
          <w:sz w:val="22"/>
          <w:szCs w:val="22"/>
          <w:lang w:val="pl-PL"/>
        </w:rPr>
      </w:pPr>
      <w:r w:rsidRPr="008E6F3F">
        <w:rPr>
          <w:sz w:val="22"/>
          <w:szCs w:val="22"/>
          <w:lang w:val="pl-PL"/>
        </w:rPr>
        <w:t>•</w:t>
      </w:r>
      <w:r w:rsidRPr="008E6F3F">
        <w:rPr>
          <w:sz w:val="22"/>
          <w:szCs w:val="22"/>
          <w:lang w:val="pl-PL"/>
        </w:rPr>
        <w:tab/>
        <w:t xml:space="preserve">dawka leku: 3,9 ug / mm </w:t>
      </w:r>
    </w:p>
    <w:p w:rsidR="00C67FE2" w:rsidRPr="008E6F3F" w:rsidRDefault="00C67FE2" w:rsidP="00C67FE2">
      <w:pPr>
        <w:rPr>
          <w:sz w:val="22"/>
          <w:szCs w:val="22"/>
          <w:lang w:val="pl-PL"/>
        </w:rPr>
      </w:pPr>
      <w:r w:rsidRPr="008E6F3F">
        <w:rPr>
          <w:sz w:val="22"/>
          <w:szCs w:val="22"/>
          <w:lang w:val="pl-PL"/>
        </w:rPr>
        <w:t>•</w:t>
      </w:r>
      <w:r w:rsidRPr="008E6F3F">
        <w:rPr>
          <w:sz w:val="22"/>
          <w:szCs w:val="22"/>
          <w:lang w:val="pl-PL"/>
        </w:rPr>
        <w:tab/>
        <w:t xml:space="preserve">biodegradowalny polimer typu: PDLLA-PCL </w:t>
      </w:r>
    </w:p>
    <w:p w:rsidR="00C67FE2" w:rsidRPr="008E6F3F" w:rsidRDefault="00C67FE2" w:rsidP="00C67FE2">
      <w:pPr>
        <w:rPr>
          <w:sz w:val="22"/>
          <w:szCs w:val="22"/>
          <w:lang w:val="pl-PL"/>
        </w:rPr>
      </w:pPr>
      <w:r w:rsidRPr="008E6F3F">
        <w:rPr>
          <w:sz w:val="22"/>
          <w:szCs w:val="22"/>
          <w:lang w:val="pl-PL"/>
        </w:rPr>
        <w:t>•</w:t>
      </w:r>
      <w:r w:rsidRPr="008E6F3F">
        <w:rPr>
          <w:sz w:val="22"/>
          <w:szCs w:val="22"/>
          <w:lang w:val="pl-PL"/>
        </w:rPr>
        <w:tab/>
        <w:t xml:space="preserve">pokrycie lekiem abluminalne, w technologii gradient </w:t>
      </w:r>
    </w:p>
    <w:p w:rsidR="00C67FE2" w:rsidRPr="008E6F3F" w:rsidRDefault="00C67FE2" w:rsidP="00C67FE2">
      <w:pPr>
        <w:rPr>
          <w:sz w:val="22"/>
          <w:szCs w:val="22"/>
          <w:lang w:val="pl-PL"/>
        </w:rPr>
      </w:pPr>
      <w:r w:rsidRPr="008E6F3F">
        <w:rPr>
          <w:sz w:val="22"/>
          <w:szCs w:val="22"/>
          <w:lang w:val="pl-PL"/>
        </w:rPr>
        <w:t>•</w:t>
      </w:r>
      <w:r w:rsidRPr="008E6F3F">
        <w:rPr>
          <w:sz w:val="22"/>
          <w:szCs w:val="22"/>
          <w:lang w:val="pl-PL"/>
        </w:rPr>
        <w:tab/>
        <w:t xml:space="preserve">okres uwalniania leku oraz degradacji polimeru : 3-4 miesiące  </w:t>
      </w:r>
    </w:p>
    <w:p w:rsidR="00C67FE2" w:rsidRPr="008E6F3F" w:rsidRDefault="00C67FE2" w:rsidP="00C67FE2">
      <w:pPr>
        <w:rPr>
          <w:sz w:val="22"/>
          <w:szCs w:val="22"/>
          <w:lang w:val="pl-PL"/>
        </w:rPr>
      </w:pPr>
      <w:r w:rsidRPr="008E6F3F">
        <w:rPr>
          <w:sz w:val="22"/>
          <w:szCs w:val="22"/>
          <w:lang w:val="pl-PL"/>
        </w:rPr>
        <w:t>•</w:t>
      </w:r>
      <w:r w:rsidRPr="008E6F3F">
        <w:rPr>
          <w:sz w:val="22"/>
          <w:szCs w:val="22"/>
          <w:lang w:val="pl-PL"/>
        </w:rPr>
        <w:tab/>
        <w:t xml:space="preserve">wymagany krótki czas podwójnej terapii przeciwpłytkowej 1 miesiąc potwierdzony w ulotce </w:t>
      </w:r>
    </w:p>
    <w:p w:rsidR="00C67FE2" w:rsidRPr="008E6F3F" w:rsidRDefault="00C67FE2" w:rsidP="00C67FE2">
      <w:pPr>
        <w:rPr>
          <w:sz w:val="22"/>
          <w:szCs w:val="22"/>
          <w:lang w:val="pl-PL"/>
        </w:rPr>
      </w:pPr>
      <w:r w:rsidRPr="008E6F3F">
        <w:rPr>
          <w:sz w:val="22"/>
          <w:szCs w:val="22"/>
          <w:lang w:val="pl-PL"/>
        </w:rPr>
        <w:t>•</w:t>
      </w:r>
      <w:r w:rsidRPr="008E6F3F">
        <w:rPr>
          <w:sz w:val="22"/>
          <w:szCs w:val="22"/>
          <w:lang w:val="pl-PL"/>
        </w:rPr>
        <w:tab/>
        <w:t>długość systemu doprowadzająceg</w:t>
      </w:r>
      <w:r>
        <w:rPr>
          <w:sz w:val="22"/>
          <w:szCs w:val="22"/>
          <w:lang w:val="pl-PL"/>
        </w:rPr>
        <w:t xml:space="preserve">o 144 cm </w:t>
      </w:r>
      <w:r w:rsidRPr="008E6F3F">
        <w:rPr>
          <w:sz w:val="22"/>
          <w:szCs w:val="22"/>
          <w:lang w:val="pl-PL"/>
        </w:rPr>
        <w:t>średnica shaftu proksymalneg1.9 Fr, średnica shaft</w:t>
      </w:r>
      <w:r>
        <w:rPr>
          <w:sz w:val="22"/>
          <w:szCs w:val="22"/>
          <w:lang w:val="pl-PL"/>
        </w:rPr>
        <w:t xml:space="preserve">u dystalnego 2.7 Fr NP.: 9 Atm,  </w:t>
      </w:r>
      <w:r w:rsidRPr="008E6F3F">
        <w:rPr>
          <w:sz w:val="22"/>
          <w:szCs w:val="22"/>
          <w:lang w:val="pl-PL"/>
        </w:rPr>
        <w:t xml:space="preserve">RBP: 16 Atm/14 Atm </w:t>
      </w:r>
    </w:p>
    <w:p w:rsidR="00C67FE2" w:rsidRPr="008E6F3F" w:rsidRDefault="00C67FE2" w:rsidP="00C67FE2">
      <w:pPr>
        <w:rPr>
          <w:sz w:val="22"/>
          <w:szCs w:val="22"/>
          <w:lang w:val="pl-PL"/>
        </w:rPr>
      </w:pPr>
      <w:r w:rsidRPr="008E6F3F">
        <w:rPr>
          <w:sz w:val="22"/>
          <w:szCs w:val="22"/>
          <w:lang w:val="pl-PL"/>
        </w:rPr>
        <w:t>•</w:t>
      </w:r>
      <w:r w:rsidRPr="008E6F3F">
        <w:rPr>
          <w:sz w:val="22"/>
          <w:szCs w:val="22"/>
          <w:lang w:val="pl-PL"/>
        </w:rPr>
        <w:tab/>
        <w:t xml:space="preserve">zakres długości: 9 ,12, 15, 18, 21, </w:t>
      </w:r>
      <w:r>
        <w:rPr>
          <w:sz w:val="22"/>
          <w:szCs w:val="22"/>
          <w:lang w:val="pl-PL"/>
        </w:rPr>
        <w:t xml:space="preserve">24, 28, 33, </w:t>
      </w:r>
      <w:r w:rsidRPr="008E6F3F">
        <w:rPr>
          <w:sz w:val="22"/>
          <w:szCs w:val="22"/>
          <w:lang w:val="pl-PL"/>
        </w:rPr>
        <w:t xml:space="preserve">38 mm </w:t>
      </w:r>
    </w:p>
    <w:p w:rsidR="00C67FE2" w:rsidRDefault="00C67FE2" w:rsidP="00C67FE2">
      <w:pPr>
        <w:rPr>
          <w:sz w:val="22"/>
          <w:szCs w:val="22"/>
          <w:lang w:val="pl-PL"/>
        </w:rPr>
      </w:pPr>
      <w:r w:rsidRPr="008E6F3F">
        <w:rPr>
          <w:sz w:val="22"/>
          <w:szCs w:val="22"/>
          <w:lang w:val="pl-PL"/>
        </w:rPr>
        <w:t>•</w:t>
      </w:r>
      <w:r w:rsidRPr="008E6F3F">
        <w:rPr>
          <w:sz w:val="22"/>
          <w:szCs w:val="22"/>
          <w:lang w:val="pl-PL"/>
        </w:rPr>
        <w:tab/>
        <w:t>zakres średnic: 2,25 - 4,0</w:t>
      </w:r>
    </w:p>
    <w:p w:rsidR="00C67FE2" w:rsidRPr="008E6F3F" w:rsidRDefault="00C67FE2" w:rsidP="00C67FE2">
      <w:pPr>
        <w:rPr>
          <w:sz w:val="22"/>
          <w:szCs w:val="22"/>
          <w:lang w:val="pl-PL"/>
        </w:rPr>
      </w:pPr>
    </w:p>
    <w:p w:rsidR="00C67FE2" w:rsidRPr="008E6F3F" w:rsidRDefault="00C67FE2" w:rsidP="00C67FE2">
      <w:pPr>
        <w:rPr>
          <w:sz w:val="22"/>
          <w:szCs w:val="22"/>
          <w:lang w:val="pl-PL"/>
        </w:rPr>
      </w:pPr>
      <w:r w:rsidRPr="008E6F3F">
        <w:rPr>
          <w:sz w:val="22"/>
          <w:szCs w:val="22"/>
          <w:lang w:val="pl-PL"/>
        </w:rPr>
        <w:t>Wymagany skład konsygnacyjny  40 sztuk z każdej pozycji asortymentu szczegółowego</w:t>
      </w:r>
      <w:r>
        <w:rPr>
          <w:sz w:val="22"/>
          <w:szCs w:val="22"/>
          <w:lang w:val="pl-PL"/>
        </w:rPr>
        <w:t>.</w:t>
      </w:r>
    </w:p>
    <w:p w:rsidR="00C67FE2" w:rsidRPr="008E6F3F" w:rsidRDefault="00C67FE2" w:rsidP="00C67FE2">
      <w:pPr>
        <w:rPr>
          <w:sz w:val="22"/>
          <w:szCs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Pr="005E07DC" w:rsidRDefault="00C67FE2" w:rsidP="00C67FE2">
      <w:pPr>
        <w:rPr>
          <w:sz w:val="22"/>
          <w:szCs w:val="22"/>
        </w:rPr>
      </w:pPr>
      <w:r>
        <w:rPr>
          <w:b/>
          <w:bCs/>
          <w:sz w:val="22"/>
          <w:szCs w:val="22"/>
        </w:rPr>
        <w:lastRenderedPageBreak/>
        <w:t>Pakiet nr 16</w:t>
      </w:r>
    </w:p>
    <w:p w:rsidR="00C67FE2" w:rsidRDefault="00C67FE2" w:rsidP="00C67FE2">
      <w:pPr>
        <w:overflowPunct/>
        <w:autoSpaceDE/>
        <w:autoSpaceDN/>
        <w:adjustRightInd/>
        <w:textAlignment w:val="auto"/>
        <w:rPr>
          <w:rFonts w:eastAsia="Lucida Sans Unicode"/>
          <w:b/>
          <w:kern w:val="2"/>
          <w:sz w:val="22"/>
          <w:szCs w:val="22"/>
          <w:lang w:eastAsia="ar-SA"/>
        </w:rPr>
      </w:pPr>
      <w:r w:rsidRPr="002F5A8C">
        <w:rPr>
          <w:sz w:val="22"/>
          <w:szCs w:val="22"/>
        </w:rPr>
        <w:t>Urządzenie do zamykania miejsca nakłucia tętnicy na bazie korka kolagenowego</w:t>
      </w:r>
    </w:p>
    <w:tbl>
      <w:tblPr>
        <w:tblpPr w:leftFromText="141" w:rightFromText="141" w:vertAnchor="text" w:horzAnchor="margin" w:tblpX="-1008" w:tblpY="237"/>
        <w:tblOverlap w:val="never"/>
        <w:tblW w:w="1332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65" w:type="dxa"/>
          <w:right w:w="70" w:type="dxa"/>
        </w:tblCellMar>
        <w:tblLook w:val="04A0" w:firstRow="1" w:lastRow="0" w:firstColumn="1" w:lastColumn="0" w:noHBand="0" w:noVBand="1"/>
      </w:tblPr>
      <w:tblGrid>
        <w:gridCol w:w="421"/>
        <w:gridCol w:w="3543"/>
        <w:gridCol w:w="851"/>
        <w:gridCol w:w="850"/>
        <w:gridCol w:w="993"/>
        <w:gridCol w:w="708"/>
        <w:gridCol w:w="1134"/>
        <w:gridCol w:w="1134"/>
        <w:gridCol w:w="3686"/>
      </w:tblGrid>
      <w:tr w:rsidR="00C67FE2" w:rsidRPr="001561AF" w:rsidTr="003C225A">
        <w:trPr>
          <w:cantSplit/>
          <w:trHeight w:val="447"/>
        </w:trPr>
        <w:tc>
          <w:tcPr>
            <w:tcW w:w="421" w:type="dxa"/>
            <w:tcBorders>
              <w:top w:val="single" w:sz="4" w:space="0" w:color="00000A"/>
              <w:left w:val="single" w:sz="4" w:space="0" w:color="00000A"/>
              <w:bottom w:val="single" w:sz="4" w:space="0" w:color="00000A"/>
              <w:right w:val="single" w:sz="4" w:space="0" w:color="00000A"/>
            </w:tcBorders>
          </w:tcPr>
          <w:p w:rsidR="00C67FE2" w:rsidRPr="001561AF" w:rsidRDefault="00C67FE2" w:rsidP="003C225A">
            <w:pPr>
              <w:jc w:val="center"/>
              <w:rPr>
                <w:rFonts w:eastAsia="Lucida Sans Unicode"/>
                <w:b/>
                <w:sz w:val="18"/>
                <w:szCs w:val="18"/>
                <w:lang w:eastAsia="ar-SA"/>
              </w:rPr>
            </w:pPr>
          </w:p>
          <w:p w:rsidR="00C67FE2" w:rsidRPr="001561AF" w:rsidRDefault="00C67FE2" w:rsidP="003C225A">
            <w:pPr>
              <w:jc w:val="center"/>
              <w:rPr>
                <w:rFonts w:eastAsia="Lucida Sans Unicode"/>
                <w:b/>
                <w:sz w:val="18"/>
                <w:szCs w:val="18"/>
                <w:lang w:eastAsia="ar-SA"/>
              </w:rPr>
            </w:pPr>
          </w:p>
          <w:p w:rsidR="00C67FE2" w:rsidRPr="001561AF" w:rsidRDefault="00C67FE2" w:rsidP="003C225A">
            <w:pPr>
              <w:rPr>
                <w:sz w:val="18"/>
                <w:szCs w:val="18"/>
              </w:rPr>
            </w:pPr>
            <w:r w:rsidRPr="001561AF">
              <w:rPr>
                <w:rFonts w:eastAsia="Lucida Sans Unicode"/>
                <w:b/>
                <w:sz w:val="18"/>
                <w:szCs w:val="18"/>
                <w:lang w:eastAsia="ar-SA"/>
              </w:rPr>
              <w:t>l.p.</w:t>
            </w:r>
          </w:p>
        </w:tc>
        <w:tc>
          <w:tcPr>
            <w:tcW w:w="3543" w:type="dxa"/>
            <w:tcBorders>
              <w:top w:val="single" w:sz="4" w:space="0" w:color="00000A"/>
              <w:left w:val="single" w:sz="4" w:space="0" w:color="00000A"/>
              <w:bottom w:val="single" w:sz="4" w:space="0" w:color="00000A"/>
              <w:right w:val="single" w:sz="4" w:space="0" w:color="00000A"/>
            </w:tcBorders>
          </w:tcPr>
          <w:p w:rsidR="00C67FE2" w:rsidRPr="001561AF" w:rsidRDefault="00C67FE2" w:rsidP="003C225A">
            <w:pPr>
              <w:jc w:val="center"/>
              <w:rPr>
                <w:rFonts w:eastAsia="Lucida Sans Unicode"/>
                <w:b/>
                <w:sz w:val="18"/>
                <w:szCs w:val="18"/>
                <w:lang w:eastAsia="ar-SA"/>
              </w:rPr>
            </w:pPr>
          </w:p>
          <w:p w:rsidR="00C67FE2" w:rsidRPr="001561AF" w:rsidRDefault="00C67FE2" w:rsidP="003C225A">
            <w:pPr>
              <w:jc w:val="center"/>
              <w:rPr>
                <w:sz w:val="18"/>
                <w:szCs w:val="18"/>
              </w:rPr>
            </w:pPr>
            <w:r>
              <w:rPr>
                <w:rFonts w:eastAsia="Lucida Sans Unicode"/>
                <w:b/>
                <w:sz w:val="18"/>
                <w:szCs w:val="18"/>
                <w:lang w:eastAsia="ar-SA"/>
              </w:rPr>
              <w:t>A</w:t>
            </w:r>
            <w:r w:rsidRPr="001561AF">
              <w:rPr>
                <w:rFonts w:eastAsia="Lucida Sans Unicode"/>
                <w:b/>
                <w:sz w:val="18"/>
                <w:szCs w:val="18"/>
                <w:lang w:eastAsia="ar-SA"/>
              </w:rPr>
              <w:t>sortyment</w:t>
            </w:r>
          </w:p>
          <w:p w:rsidR="00C67FE2" w:rsidRPr="001561AF" w:rsidRDefault="00C67FE2" w:rsidP="003C225A">
            <w:pPr>
              <w:jc w:val="center"/>
              <w:rPr>
                <w:sz w:val="18"/>
                <w:szCs w:val="18"/>
              </w:rPr>
            </w:pPr>
            <w:r w:rsidRPr="001561AF">
              <w:rPr>
                <w:rFonts w:eastAsia="Lucida Sans Unicode"/>
                <w:b/>
                <w:sz w:val="18"/>
                <w:szCs w:val="18"/>
                <w:lang w:eastAsia="ar-SA"/>
              </w:rPr>
              <w:t>szczegółowy</w:t>
            </w:r>
          </w:p>
        </w:tc>
        <w:tc>
          <w:tcPr>
            <w:tcW w:w="851" w:type="dxa"/>
            <w:tcBorders>
              <w:top w:val="single" w:sz="4" w:space="0" w:color="00000A"/>
              <w:left w:val="single" w:sz="4" w:space="0" w:color="00000A"/>
              <w:bottom w:val="single" w:sz="4" w:space="0" w:color="00000A"/>
              <w:right w:val="single" w:sz="4" w:space="0" w:color="00000A"/>
            </w:tcBorders>
          </w:tcPr>
          <w:p w:rsidR="00C67FE2" w:rsidRPr="001561AF" w:rsidRDefault="00C67FE2" w:rsidP="003C225A">
            <w:pPr>
              <w:jc w:val="center"/>
              <w:rPr>
                <w:rFonts w:eastAsia="Lucida Sans Unicode"/>
                <w:b/>
                <w:sz w:val="18"/>
                <w:szCs w:val="18"/>
                <w:lang w:eastAsia="ar-SA"/>
              </w:rPr>
            </w:pPr>
          </w:p>
          <w:p w:rsidR="00C67FE2" w:rsidRPr="001561AF" w:rsidRDefault="00C67FE2" w:rsidP="003C225A">
            <w:pPr>
              <w:jc w:val="center"/>
              <w:rPr>
                <w:sz w:val="18"/>
                <w:szCs w:val="18"/>
              </w:rPr>
            </w:pPr>
            <w:r>
              <w:rPr>
                <w:rFonts w:eastAsia="Lucida Sans Unicode"/>
                <w:b/>
                <w:sz w:val="18"/>
                <w:szCs w:val="18"/>
                <w:lang w:eastAsia="ar-SA"/>
              </w:rPr>
              <w:t>J</w:t>
            </w:r>
            <w:r w:rsidRPr="001561AF">
              <w:rPr>
                <w:rFonts w:eastAsia="Lucida Sans Unicode"/>
                <w:b/>
                <w:sz w:val="18"/>
                <w:szCs w:val="18"/>
                <w:lang w:eastAsia="ar-SA"/>
              </w:rPr>
              <w:t>edn. miary</w:t>
            </w:r>
          </w:p>
        </w:tc>
        <w:tc>
          <w:tcPr>
            <w:tcW w:w="850" w:type="dxa"/>
            <w:tcBorders>
              <w:top w:val="single" w:sz="4" w:space="0" w:color="00000A"/>
              <w:left w:val="single" w:sz="4" w:space="0" w:color="00000A"/>
              <w:bottom w:val="single" w:sz="4" w:space="0" w:color="00000A"/>
              <w:right w:val="single" w:sz="4" w:space="0" w:color="00000A"/>
            </w:tcBorders>
          </w:tcPr>
          <w:p w:rsidR="00C67FE2" w:rsidRPr="001561AF" w:rsidRDefault="00C67FE2" w:rsidP="003C225A">
            <w:pPr>
              <w:rPr>
                <w:rFonts w:eastAsia="Lucida Sans Unicode"/>
                <w:b/>
                <w:sz w:val="18"/>
                <w:szCs w:val="18"/>
                <w:lang w:eastAsia="ar-SA"/>
              </w:rPr>
            </w:pPr>
          </w:p>
          <w:p w:rsidR="00C67FE2" w:rsidRPr="001561AF" w:rsidRDefault="00C67FE2" w:rsidP="003C225A">
            <w:pPr>
              <w:jc w:val="center"/>
              <w:rPr>
                <w:sz w:val="18"/>
                <w:szCs w:val="18"/>
              </w:rPr>
            </w:pPr>
            <w:r>
              <w:rPr>
                <w:rFonts w:eastAsia="Lucida Sans Unicode"/>
                <w:b/>
                <w:sz w:val="18"/>
                <w:szCs w:val="18"/>
                <w:lang w:eastAsia="ar-SA"/>
              </w:rPr>
              <w:t>Ilość 24 m-ce</w:t>
            </w:r>
          </w:p>
          <w:p w:rsidR="00C67FE2" w:rsidRPr="001561AF" w:rsidRDefault="00C67FE2" w:rsidP="003C225A">
            <w:pPr>
              <w:jc w:val="center"/>
              <w:rPr>
                <w:sz w:val="18"/>
                <w:szCs w:val="18"/>
              </w:rPr>
            </w:pPr>
          </w:p>
        </w:tc>
        <w:tc>
          <w:tcPr>
            <w:tcW w:w="993" w:type="dxa"/>
            <w:tcBorders>
              <w:top w:val="single" w:sz="4" w:space="0" w:color="00000A"/>
              <w:left w:val="single" w:sz="4" w:space="0" w:color="00000A"/>
              <w:bottom w:val="single" w:sz="4" w:space="0" w:color="00000A"/>
              <w:right w:val="single" w:sz="4" w:space="0" w:color="00000A"/>
            </w:tcBorders>
          </w:tcPr>
          <w:p w:rsidR="00C67FE2" w:rsidRPr="001561AF" w:rsidRDefault="00C67FE2" w:rsidP="003C225A">
            <w:pPr>
              <w:jc w:val="center"/>
              <w:rPr>
                <w:rFonts w:eastAsia="Lucida Sans Unicode"/>
                <w:b/>
                <w:sz w:val="18"/>
                <w:szCs w:val="18"/>
                <w:lang w:eastAsia="ar-SA"/>
              </w:rPr>
            </w:pPr>
          </w:p>
          <w:p w:rsidR="00C67FE2" w:rsidRPr="001561AF" w:rsidRDefault="00C67FE2" w:rsidP="003C225A">
            <w:pPr>
              <w:jc w:val="center"/>
              <w:rPr>
                <w:sz w:val="18"/>
                <w:szCs w:val="18"/>
              </w:rPr>
            </w:pPr>
            <w:r>
              <w:rPr>
                <w:rFonts w:eastAsia="Lucida Sans Unicode"/>
                <w:b/>
                <w:sz w:val="18"/>
                <w:szCs w:val="18"/>
                <w:lang w:eastAsia="ar-SA"/>
              </w:rPr>
              <w:t>C</w:t>
            </w:r>
            <w:r w:rsidRPr="001561AF">
              <w:rPr>
                <w:rFonts w:eastAsia="Lucida Sans Unicode"/>
                <w:b/>
                <w:sz w:val="18"/>
                <w:szCs w:val="18"/>
                <w:lang w:eastAsia="ar-SA"/>
              </w:rPr>
              <w:t>ena  netto</w:t>
            </w:r>
          </w:p>
        </w:tc>
        <w:tc>
          <w:tcPr>
            <w:tcW w:w="708" w:type="dxa"/>
            <w:tcBorders>
              <w:top w:val="single" w:sz="4" w:space="0" w:color="00000A"/>
              <w:left w:val="single" w:sz="4" w:space="0" w:color="00000A"/>
              <w:bottom w:val="single" w:sz="4" w:space="0" w:color="00000A"/>
              <w:right w:val="single" w:sz="4" w:space="0" w:color="00000A"/>
            </w:tcBorders>
          </w:tcPr>
          <w:p w:rsidR="00C67FE2" w:rsidRPr="001561AF" w:rsidRDefault="00C67FE2" w:rsidP="003C225A">
            <w:pPr>
              <w:jc w:val="center"/>
              <w:rPr>
                <w:rFonts w:eastAsia="Lucida Sans Unicode"/>
                <w:b/>
                <w:sz w:val="18"/>
                <w:szCs w:val="18"/>
                <w:lang w:eastAsia="ar-SA"/>
              </w:rPr>
            </w:pPr>
          </w:p>
          <w:p w:rsidR="00C67FE2" w:rsidRDefault="00C67FE2" w:rsidP="003C225A">
            <w:pPr>
              <w:jc w:val="center"/>
              <w:rPr>
                <w:rFonts w:eastAsia="Lucida Sans Unicode"/>
                <w:b/>
                <w:sz w:val="18"/>
                <w:szCs w:val="18"/>
                <w:lang w:eastAsia="ar-SA"/>
              </w:rPr>
            </w:pPr>
            <w:r>
              <w:rPr>
                <w:rFonts w:eastAsia="Lucida Sans Unicode"/>
                <w:b/>
                <w:sz w:val="18"/>
                <w:szCs w:val="18"/>
                <w:lang w:eastAsia="ar-SA"/>
              </w:rPr>
              <w:t>V</w:t>
            </w:r>
            <w:r w:rsidRPr="001561AF">
              <w:rPr>
                <w:rFonts w:eastAsia="Lucida Sans Unicode"/>
                <w:b/>
                <w:sz w:val="18"/>
                <w:szCs w:val="18"/>
                <w:lang w:eastAsia="ar-SA"/>
              </w:rPr>
              <w:t xml:space="preserve">at </w:t>
            </w:r>
          </w:p>
          <w:p w:rsidR="00C67FE2" w:rsidRPr="001561AF" w:rsidRDefault="00C67FE2" w:rsidP="003C225A">
            <w:pPr>
              <w:jc w:val="center"/>
              <w:rPr>
                <w:rFonts w:eastAsia="Lucida Sans Unicode"/>
                <w:b/>
                <w:sz w:val="18"/>
                <w:szCs w:val="18"/>
                <w:lang w:eastAsia="ar-SA"/>
              </w:rPr>
            </w:pPr>
            <w:r w:rsidRPr="001561AF">
              <w:rPr>
                <w:rFonts w:eastAsia="Lucida Sans Unicode"/>
                <w:b/>
                <w:sz w:val="18"/>
                <w:szCs w:val="18"/>
                <w:lang w:eastAsia="ar-SA"/>
              </w:rPr>
              <w:t xml:space="preserve">% </w:t>
            </w:r>
          </w:p>
        </w:tc>
        <w:tc>
          <w:tcPr>
            <w:tcW w:w="1134" w:type="dxa"/>
            <w:tcBorders>
              <w:top w:val="single" w:sz="4" w:space="0" w:color="00000A"/>
              <w:left w:val="single" w:sz="4" w:space="0" w:color="00000A"/>
              <w:bottom w:val="single" w:sz="4" w:space="0" w:color="00000A"/>
              <w:right w:val="single" w:sz="4" w:space="0" w:color="00000A"/>
            </w:tcBorders>
          </w:tcPr>
          <w:p w:rsidR="00C67FE2" w:rsidRPr="001561AF" w:rsidRDefault="00C67FE2" w:rsidP="003C225A">
            <w:pPr>
              <w:jc w:val="center"/>
              <w:rPr>
                <w:rFonts w:eastAsia="Lucida Sans Unicode"/>
                <w:b/>
                <w:sz w:val="18"/>
                <w:szCs w:val="18"/>
                <w:lang w:eastAsia="ar-SA"/>
              </w:rPr>
            </w:pPr>
          </w:p>
          <w:p w:rsidR="00C67FE2" w:rsidRPr="001561AF" w:rsidRDefault="00C67FE2" w:rsidP="003C225A">
            <w:pPr>
              <w:jc w:val="center"/>
              <w:rPr>
                <w:sz w:val="18"/>
                <w:szCs w:val="18"/>
              </w:rPr>
            </w:pPr>
            <w:r>
              <w:rPr>
                <w:rFonts w:eastAsia="Lucida Sans Unicode"/>
                <w:b/>
                <w:sz w:val="18"/>
                <w:szCs w:val="18"/>
                <w:lang w:eastAsia="ar-SA"/>
              </w:rPr>
              <w:t>W</w:t>
            </w:r>
            <w:r w:rsidRPr="001561AF">
              <w:rPr>
                <w:rFonts w:eastAsia="Lucida Sans Unicode"/>
                <w:b/>
                <w:sz w:val="18"/>
                <w:szCs w:val="18"/>
                <w:lang w:eastAsia="ar-SA"/>
              </w:rPr>
              <w:t>artość netto</w:t>
            </w:r>
          </w:p>
        </w:tc>
        <w:tc>
          <w:tcPr>
            <w:tcW w:w="1134" w:type="dxa"/>
            <w:tcBorders>
              <w:top w:val="single" w:sz="4" w:space="0" w:color="00000A"/>
              <w:left w:val="single" w:sz="4" w:space="0" w:color="00000A"/>
              <w:bottom w:val="single" w:sz="4" w:space="0" w:color="00000A"/>
              <w:right w:val="single" w:sz="4" w:space="0" w:color="00000A"/>
            </w:tcBorders>
          </w:tcPr>
          <w:p w:rsidR="00C67FE2" w:rsidRPr="001561AF" w:rsidRDefault="00C67FE2" w:rsidP="003C225A">
            <w:pPr>
              <w:jc w:val="center"/>
              <w:rPr>
                <w:rFonts w:eastAsia="Lucida Sans Unicode"/>
                <w:b/>
                <w:sz w:val="18"/>
                <w:szCs w:val="18"/>
                <w:lang w:eastAsia="ar-SA"/>
              </w:rPr>
            </w:pPr>
          </w:p>
          <w:p w:rsidR="00C67FE2" w:rsidRPr="001561AF" w:rsidRDefault="00C67FE2" w:rsidP="003C225A">
            <w:pPr>
              <w:jc w:val="center"/>
              <w:rPr>
                <w:sz w:val="18"/>
                <w:szCs w:val="18"/>
              </w:rPr>
            </w:pPr>
            <w:r>
              <w:rPr>
                <w:rFonts w:eastAsia="Lucida Sans Unicode"/>
                <w:b/>
                <w:sz w:val="18"/>
                <w:szCs w:val="18"/>
                <w:lang w:eastAsia="ar-SA"/>
              </w:rPr>
              <w:t>W</w:t>
            </w:r>
            <w:r w:rsidRPr="001561AF">
              <w:rPr>
                <w:rFonts w:eastAsia="Lucida Sans Unicode"/>
                <w:b/>
                <w:sz w:val="18"/>
                <w:szCs w:val="18"/>
                <w:lang w:eastAsia="ar-SA"/>
              </w:rPr>
              <w:t>artość brutto</w:t>
            </w:r>
          </w:p>
        </w:tc>
        <w:tc>
          <w:tcPr>
            <w:tcW w:w="3686" w:type="dxa"/>
            <w:tcBorders>
              <w:top w:val="single" w:sz="4" w:space="0" w:color="00000A"/>
              <w:left w:val="single" w:sz="4" w:space="0" w:color="00000A"/>
              <w:bottom w:val="single" w:sz="4" w:space="0" w:color="00000A"/>
              <w:right w:val="single" w:sz="4" w:space="0" w:color="00000A"/>
            </w:tcBorders>
            <w:vAlign w:val="center"/>
            <w:hideMark/>
          </w:tcPr>
          <w:p w:rsidR="00C67FE2" w:rsidRPr="001561AF" w:rsidRDefault="00C67FE2" w:rsidP="003C225A">
            <w:pPr>
              <w:jc w:val="center"/>
              <w:rPr>
                <w:b/>
                <w:sz w:val="18"/>
                <w:szCs w:val="18"/>
              </w:rPr>
            </w:pPr>
          </w:p>
          <w:p w:rsidR="00C67FE2" w:rsidRPr="001561AF" w:rsidRDefault="00C67FE2" w:rsidP="003C225A">
            <w:pPr>
              <w:jc w:val="center"/>
              <w:rPr>
                <w:b/>
                <w:sz w:val="18"/>
                <w:szCs w:val="18"/>
              </w:rPr>
            </w:pPr>
            <w:r>
              <w:rPr>
                <w:b/>
                <w:sz w:val="18"/>
                <w:szCs w:val="18"/>
              </w:rPr>
              <w:t>P</w:t>
            </w:r>
            <w:r w:rsidRPr="001561AF">
              <w:rPr>
                <w:b/>
                <w:sz w:val="18"/>
                <w:szCs w:val="18"/>
              </w:rPr>
              <w:t>roducent i nr katalogowy</w:t>
            </w:r>
          </w:p>
          <w:p w:rsidR="00C67FE2" w:rsidRPr="001561AF" w:rsidRDefault="00C67FE2" w:rsidP="003C225A">
            <w:pPr>
              <w:jc w:val="center"/>
              <w:rPr>
                <w:rFonts w:eastAsia="Lucida Sans Unicode"/>
                <w:b/>
                <w:sz w:val="18"/>
                <w:szCs w:val="18"/>
                <w:lang w:eastAsia="ar-SA"/>
              </w:rPr>
            </w:pPr>
          </w:p>
        </w:tc>
      </w:tr>
      <w:tr w:rsidR="00C67FE2" w:rsidRPr="006835B0" w:rsidTr="003C225A">
        <w:trPr>
          <w:cantSplit/>
          <w:trHeight w:val="472"/>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C67FE2" w:rsidRPr="00352373" w:rsidRDefault="00C67FE2" w:rsidP="003C225A">
            <w:pPr>
              <w:rPr>
                <w:sz w:val="20"/>
              </w:rPr>
            </w:pPr>
            <w:r w:rsidRPr="00352373">
              <w:rPr>
                <w:sz w:val="20"/>
              </w:rPr>
              <w:t>1.</w:t>
            </w:r>
          </w:p>
        </w:tc>
        <w:tc>
          <w:tcPr>
            <w:tcW w:w="3543" w:type="dxa"/>
            <w:tcBorders>
              <w:left w:val="single" w:sz="2" w:space="0" w:color="000000"/>
              <w:bottom w:val="single" w:sz="2" w:space="0" w:color="000000"/>
            </w:tcBorders>
          </w:tcPr>
          <w:p w:rsidR="00C67FE2" w:rsidRPr="006835B0" w:rsidRDefault="00C67FE2" w:rsidP="003C225A">
            <w:pPr>
              <w:rPr>
                <w:rFonts w:ascii="Calibri" w:hAnsi="Calibri" w:cs="Calibri"/>
                <w:sz w:val="22"/>
                <w:szCs w:val="22"/>
              </w:rPr>
            </w:pPr>
            <w:r w:rsidRPr="002F5A8C">
              <w:rPr>
                <w:sz w:val="22"/>
                <w:szCs w:val="22"/>
                <w:lang w:val="en-US"/>
              </w:rPr>
              <w:t>Urządzenie do zamykania miejsca nakłucia tętnicy na bazie korka kolagenowego</w:t>
            </w:r>
          </w:p>
        </w:tc>
        <w:tc>
          <w:tcPr>
            <w:tcW w:w="851" w:type="dxa"/>
            <w:tcBorders>
              <w:left w:val="single" w:sz="2" w:space="0" w:color="000000"/>
              <w:bottom w:val="single" w:sz="2" w:space="0" w:color="000000"/>
            </w:tcBorders>
          </w:tcPr>
          <w:p w:rsidR="00C67FE2" w:rsidRPr="006835B0" w:rsidRDefault="00C67FE2" w:rsidP="003C225A">
            <w:pPr>
              <w:jc w:val="center"/>
              <w:rPr>
                <w:rFonts w:ascii="Calibri" w:hAnsi="Calibri" w:cs="Calibri"/>
                <w:sz w:val="22"/>
                <w:szCs w:val="22"/>
              </w:rPr>
            </w:pPr>
            <w:r>
              <w:rPr>
                <w:sz w:val="22"/>
                <w:szCs w:val="22"/>
              </w:rPr>
              <w:t>op</w:t>
            </w:r>
            <w:r w:rsidRPr="006835B0">
              <w:rPr>
                <w:sz w:val="22"/>
                <w:szCs w:val="22"/>
              </w:rPr>
              <w:t>.</w:t>
            </w:r>
          </w:p>
        </w:tc>
        <w:tc>
          <w:tcPr>
            <w:tcW w:w="850" w:type="dxa"/>
            <w:tcBorders>
              <w:left w:val="single" w:sz="2" w:space="0" w:color="000000"/>
              <w:bottom w:val="single" w:sz="2" w:space="0" w:color="000000"/>
            </w:tcBorders>
          </w:tcPr>
          <w:p w:rsidR="00C67FE2" w:rsidRPr="006835B0" w:rsidRDefault="00C67FE2" w:rsidP="003C225A">
            <w:pPr>
              <w:jc w:val="center"/>
              <w:rPr>
                <w:rFonts w:ascii="Calibri" w:hAnsi="Calibri" w:cs="Calibri"/>
                <w:sz w:val="22"/>
                <w:szCs w:val="22"/>
              </w:rPr>
            </w:pPr>
            <w:r>
              <w:rPr>
                <w:sz w:val="22"/>
                <w:szCs w:val="22"/>
              </w:rPr>
              <w:t>1000</w:t>
            </w:r>
          </w:p>
        </w:tc>
        <w:tc>
          <w:tcPr>
            <w:tcW w:w="993" w:type="dxa"/>
            <w:tcBorders>
              <w:top w:val="single" w:sz="4" w:space="0" w:color="00000A"/>
              <w:left w:val="single" w:sz="4" w:space="0" w:color="00000A"/>
              <w:bottom w:val="single" w:sz="4" w:space="0" w:color="00000A"/>
              <w:right w:val="single" w:sz="4" w:space="0" w:color="00000A"/>
            </w:tcBorders>
          </w:tcPr>
          <w:p w:rsidR="00C67FE2" w:rsidRPr="006835B0" w:rsidRDefault="00C67FE2" w:rsidP="003C225A">
            <w:pPr>
              <w:jc w:val="center"/>
              <w:rPr>
                <w:rFonts w:eastAsia="Lucida Sans Unicode"/>
                <w:b/>
                <w:sz w:val="22"/>
                <w:szCs w:val="22"/>
                <w:lang w:eastAsia="ar-SA"/>
              </w:rPr>
            </w:pPr>
          </w:p>
          <w:p w:rsidR="00C67FE2" w:rsidRPr="006835B0" w:rsidRDefault="00C67FE2" w:rsidP="003C225A">
            <w:pPr>
              <w:jc w:val="center"/>
              <w:rPr>
                <w:rFonts w:eastAsia="Lucida Sans Unicode"/>
                <w:b/>
                <w:sz w:val="22"/>
                <w:szCs w:val="22"/>
                <w:lang w:eastAsia="ar-SA"/>
              </w:rPr>
            </w:pPr>
          </w:p>
        </w:tc>
        <w:tc>
          <w:tcPr>
            <w:tcW w:w="708" w:type="dxa"/>
            <w:tcBorders>
              <w:top w:val="single" w:sz="4" w:space="0" w:color="00000A"/>
              <w:left w:val="single" w:sz="4" w:space="0" w:color="00000A"/>
              <w:bottom w:val="single" w:sz="4" w:space="0" w:color="00000A"/>
              <w:right w:val="single" w:sz="4" w:space="0" w:color="00000A"/>
            </w:tcBorders>
          </w:tcPr>
          <w:p w:rsidR="00C67FE2" w:rsidRPr="006835B0" w:rsidRDefault="00C67FE2" w:rsidP="003C225A">
            <w:pPr>
              <w:jc w:val="center"/>
              <w:rPr>
                <w:rFonts w:eastAsia="Lucida Sans Unicode"/>
                <w:b/>
                <w:sz w:val="22"/>
                <w:szCs w:val="22"/>
                <w:lang w:eastAsia="ar-SA"/>
              </w:rPr>
            </w:pPr>
          </w:p>
        </w:tc>
        <w:tc>
          <w:tcPr>
            <w:tcW w:w="1134" w:type="dxa"/>
            <w:tcBorders>
              <w:top w:val="single" w:sz="4" w:space="0" w:color="00000A"/>
              <w:left w:val="single" w:sz="4" w:space="0" w:color="00000A"/>
              <w:bottom w:val="single" w:sz="4" w:space="0" w:color="00000A"/>
              <w:right w:val="single" w:sz="4" w:space="0" w:color="00000A"/>
            </w:tcBorders>
          </w:tcPr>
          <w:p w:rsidR="00C67FE2" w:rsidRPr="006835B0" w:rsidRDefault="00C67FE2" w:rsidP="003C225A">
            <w:pPr>
              <w:jc w:val="center"/>
              <w:rPr>
                <w:rFonts w:eastAsia="Lucida Sans Unicode"/>
                <w:b/>
                <w:sz w:val="22"/>
                <w:szCs w:val="22"/>
                <w:lang w:eastAsia="ar-SA"/>
              </w:rPr>
            </w:pPr>
          </w:p>
        </w:tc>
        <w:tc>
          <w:tcPr>
            <w:tcW w:w="1134" w:type="dxa"/>
            <w:tcBorders>
              <w:top w:val="single" w:sz="4" w:space="0" w:color="00000A"/>
              <w:left w:val="single" w:sz="4" w:space="0" w:color="00000A"/>
              <w:bottom w:val="single" w:sz="4" w:space="0" w:color="00000A"/>
              <w:right w:val="single" w:sz="4" w:space="0" w:color="00000A"/>
            </w:tcBorders>
          </w:tcPr>
          <w:p w:rsidR="00C67FE2" w:rsidRPr="006835B0" w:rsidRDefault="00C67FE2" w:rsidP="003C225A">
            <w:pPr>
              <w:jc w:val="center"/>
              <w:rPr>
                <w:rFonts w:eastAsia="Lucida Sans Unicode"/>
                <w:b/>
                <w:sz w:val="22"/>
                <w:szCs w:val="22"/>
                <w:lang w:eastAsia="ar-SA"/>
              </w:rPr>
            </w:pPr>
          </w:p>
        </w:tc>
        <w:tc>
          <w:tcPr>
            <w:tcW w:w="3686" w:type="dxa"/>
            <w:tcBorders>
              <w:top w:val="single" w:sz="4" w:space="0" w:color="00000A"/>
              <w:left w:val="single" w:sz="4" w:space="0" w:color="00000A"/>
              <w:bottom w:val="single" w:sz="4" w:space="0" w:color="00000A"/>
              <w:right w:val="single" w:sz="4" w:space="0" w:color="00000A"/>
            </w:tcBorders>
          </w:tcPr>
          <w:p w:rsidR="00C67FE2" w:rsidRPr="006835B0" w:rsidRDefault="00C67FE2" w:rsidP="003C225A">
            <w:pPr>
              <w:jc w:val="center"/>
              <w:rPr>
                <w:rFonts w:eastAsia="Lucida Sans Unicode"/>
                <w:b/>
                <w:sz w:val="22"/>
                <w:szCs w:val="22"/>
                <w:lang w:eastAsia="ar-SA"/>
              </w:rPr>
            </w:pPr>
          </w:p>
        </w:tc>
      </w:tr>
      <w:tr w:rsidR="00C67FE2" w:rsidRPr="00180FE8" w:rsidTr="003C225A">
        <w:trPr>
          <w:cantSplit/>
          <w:trHeight w:val="488"/>
        </w:trPr>
        <w:tc>
          <w:tcPr>
            <w:tcW w:w="7366" w:type="dxa"/>
            <w:gridSpan w:val="6"/>
            <w:tcBorders>
              <w:top w:val="single" w:sz="4" w:space="0" w:color="00000A"/>
              <w:left w:val="single" w:sz="4" w:space="0" w:color="00000A"/>
              <w:bottom w:val="single" w:sz="4" w:space="0" w:color="00000A"/>
              <w:right w:val="single" w:sz="4" w:space="0" w:color="00000A"/>
            </w:tcBorders>
          </w:tcPr>
          <w:p w:rsidR="00C67FE2" w:rsidRPr="00180FE8" w:rsidRDefault="00C67FE2" w:rsidP="003C225A">
            <w:pPr>
              <w:rPr>
                <w:rFonts w:eastAsia="Lucida Sans Unicode"/>
                <w:b/>
                <w:sz w:val="18"/>
                <w:szCs w:val="18"/>
                <w:lang w:eastAsia="ar-SA"/>
              </w:rPr>
            </w:pPr>
          </w:p>
          <w:p w:rsidR="00C67FE2" w:rsidRPr="00180FE8" w:rsidRDefault="00C67FE2" w:rsidP="003C225A">
            <w:pPr>
              <w:jc w:val="right"/>
              <w:rPr>
                <w:rFonts w:eastAsia="Lucida Sans Unicode"/>
                <w:b/>
                <w:sz w:val="18"/>
                <w:szCs w:val="18"/>
                <w:lang w:eastAsia="ar-SA"/>
              </w:rPr>
            </w:pPr>
            <w:r w:rsidRPr="00180FE8">
              <w:rPr>
                <w:rFonts w:eastAsia="Lucida Sans Unicode"/>
                <w:b/>
                <w:sz w:val="18"/>
                <w:szCs w:val="18"/>
                <w:lang w:eastAsia="ar-SA"/>
              </w:rPr>
              <w:t>RAZEM :</w:t>
            </w:r>
          </w:p>
        </w:tc>
        <w:tc>
          <w:tcPr>
            <w:tcW w:w="1134" w:type="dxa"/>
            <w:tcBorders>
              <w:top w:val="single" w:sz="4" w:space="0" w:color="00000A"/>
              <w:left w:val="single" w:sz="4" w:space="0" w:color="00000A"/>
              <w:bottom w:val="single" w:sz="4" w:space="0" w:color="00000A"/>
              <w:right w:val="single" w:sz="4" w:space="0" w:color="00000A"/>
            </w:tcBorders>
          </w:tcPr>
          <w:p w:rsidR="00C67FE2" w:rsidRPr="00180FE8" w:rsidRDefault="00C67FE2" w:rsidP="003C225A">
            <w:pPr>
              <w:jc w:val="center"/>
              <w:rPr>
                <w:rFonts w:eastAsia="Lucida Sans Unicode"/>
                <w:b/>
                <w:sz w:val="18"/>
                <w:szCs w:val="18"/>
                <w:lang w:eastAsia="ar-SA"/>
              </w:rPr>
            </w:pPr>
          </w:p>
        </w:tc>
        <w:tc>
          <w:tcPr>
            <w:tcW w:w="1134" w:type="dxa"/>
            <w:tcBorders>
              <w:top w:val="single" w:sz="4" w:space="0" w:color="00000A"/>
              <w:left w:val="single" w:sz="4" w:space="0" w:color="00000A"/>
              <w:bottom w:val="single" w:sz="4" w:space="0" w:color="00000A"/>
              <w:right w:val="single" w:sz="4" w:space="0" w:color="00000A"/>
            </w:tcBorders>
          </w:tcPr>
          <w:p w:rsidR="00C67FE2" w:rsidRPr="00180FE8" w:rsidRDefault="00C67FE2" w:rsidP="003C225A">
            <w:pPr>
              <w:jc w:val="center"/>
              <w:rPr>
                <w:rFonts w:eastAsia="Lucida Sans Unicode"/>
                <w:b/>
                <w:sz w:val="18"/>
                <w:szCs w:val="18"/>
                <w:lang w:eastAsia="ar-SA"/>
              </w:rPr>
            </w:pPr>
          </w:p>
        </w:tc>
        <w:tc>
          <w:tcPr>
            <w:tcW w:w="3686" w:type="dxa"/>
            <w:tcBorders>
              <w:top w:val="single" w:sz="4" w:space="0" w:color="00000A"/>
              <w:left w:val="single" w:sz="4" w:space="0" w:color="00000A"/>
              <w:bottom w:val="single" w:sz="4" w:space="0" w:color="00000A"/>
              <w:right w:val="single" w:sz="4" w:space="0" w:color="00000A"/>
            </w:tcBorders>
          </w:tcPr>
          <w:p w:rsidR="00C67FE2" w:rsidRPr="00180FE8" w:rsidRDefault="00C67FE2" w:rsidP="003C225A">
            <w:pPr>
              <w:jc w:val="center"/>
              <w:rPr>
                <w:rFonts w:eastAsia="Lucida Sans Unicode"/>
                <w:b/>
                <w:sz w:val="18"/>
                <w:szCs w:val="18"/>
                <w:lang w:eastAsia="ar-SA"/>
              </w:rPr>
            </w:pPr>
          </w:p>
        </w:tc>
      </w:tr>
    </w:tbl>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Pr="002F5A8C" w:rsidRDefault="00C67FE2" w:rsidP="00C67FE2">
      <w:pPr>
        <w:jc w:val="both"/>
        <w:rPr>
          <w:b/>
          <w:sz w:val="22"/>
          <w:szCs w:val="22"/>
        </w:rPr>
      </w:pPr>
      <w:r w:rsidRPr="002F5A8C">
        <w:rPr>
          <w:b/>
          <w:sz w:val="22"/>
          <w:szCs w:val="22"/>
        </w:rPr>
        <w:t>WYMAGANE PARAMETRY :</w:t>
      </w:r>
    </w:p>
    <w:p w:rsidR="00C67FE2" w:rsidRPr="002F5A8C" w:rsidRDefault="00C67FE2" w:rsidP="00C67FE2">
      <w:pPr>
        <w:pStyle w:val="Akapitzlist0"/>
        <w:numPr>
          <w:ilvl w:val="0"/>
          <w:numId w:val="21"/>
        </w:numPr>
        <w:jc w:val="both"/>
        <w:rPr>
          <w:sz w:val="22"/>
          <w:szCs w:val="22"/>
        </w:rPr>
      </w:pPr>
      <w:r w:rsidRPr="002F5A8C">
        <w:rPr>
          <w:sz w:val="22"/>
          <w:szCs w:val="22"/>
        </w:rPr>
        <w:t>urządzenie do zamykania miejsca nakłucia tętnicy udowej po koszulkach o średnicach od 5 do 8 F, materiał wchłaniający się do 90 dni</w:t>
      </w:r>
    </w:p>
    <w:p w:rsidR="00C67FE2" w:rsidRPr="002F5A8C" w:rsidRDefault="00C67FE2" w:rsidP="00C67FE2">
      <w:pPr>
        <w:pStyle w:val="Akapitzlist0"/>
        <w:numPr>
          <w:ilvl w:val="0"/>
          <w:numId w:val="21"/>
        </w:numPr>
        <w:jc w:val="both"/>
        <w:rPr>
          <w:sz w:val="22"/>
          <w:szCs w:val="22"/>
        </w:rPr>
      </w:pPr>
      <w:r w:rsidRPr="002F5A8C">
        <w:rPr>
          <w:sz w:val="22"/>
          <w:szCs w:val="22"/>
        </w:rPr>
        <w:t xml:space="preserve">zbudowane z materiałów biowchłanialnych - polimerowa kotwica od strony światła naczynia i kolagen od strony </w:t>
      </w:r>
      <w:r w:rsidRPr="00F342A5">
        <w:rPr>
          <w:sz w:val="22"/>
          <w:szCs w:val="22"/>
        </w:rPr>
        <w:t xml:space="preserve">przydanki </w:t>
      </w:r>
      <w:r w:rsidRPr="002F5A8C">
        <w:rPr>
          <w:sz w:val="22"/>
          <w:szCs w:val="22"/>
        </w:rPr>
        <w:t>połączone nicią</w:t>
      </w:r>
    </w:p>
    <w:p w:rsidR="00C67FE2" w:rsidRPr="002F5A8C"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b/>
          <w:bCs/>
          <w:sz w:val="22"/>
          <w:szCs w:val="22"/>
        </w:rPr>
      </w:pPr>
    </w:p>
    <w:p w:rsidR="00C67FE2" w:rsidRPr="005E07DC" w:rsidRDefault="00C67FE2" w:rsidP="00C67FE2">
      <w:pPr>
        <w:rPr>
          <w:sz w:val="22"/>
          <w:szCs w:val="22"/>
        </w:rPr>
      </w:pPr>
      <w:r>
        <w:rPr>
          <w:b/>
          <w:bCs/>
          <w:sz w:val="22"/>
          <w:szCs w:val="22"/>
        </w:rPr>
        <w:lastRenderedPageBreak/>
        <w:t>Pakiet nr 17</w:t>
      </w:r>
    </w:p>
    <w:p w:rsidR="00C67FE2" w:rsidRDefault="00C67FE2" w:rsidP="00C67FE2">
      <w:pPr>
        <w:overflowPunct/>
        <w:autoSpaceDE/>
        <w:autoSpaceDN/>
        <w:adjustRightInd/>
        <w:textAlignment w:val="auto"/>
        <w:rPr>
          <w:rFonts w:eastAsia="Lucida Sans Unicode"/>
          <w:b/>
          <w:kern w:val="2"/>
          <w:sz w:val="22"/>
          <w:szCs w:val="22"/>
          <w:lang w:eastAsia="ar-SA"/>
        </w:rPr>
      </w:pPr>
      <w:r w:rsidRPr="00A40896">
        <w:rPr>
          <w:sz w:val="22"/>
          <w:szCs w:val="22"/>
        </w:rPr>
        <w:t>Cewnik prowadzący do PTCA dedykowany do techniki Child in Mother</w:t>
      </w:r>
    </w:p>
    <w:tbl>
      <w:tblPr>
        <w:tblpPr w:leftFromText="141" w:rightFromText="141" w:vertAnchor="text" w:horzAnchor="margin" w:tblpX="-1008" w:tblpY="237"/>
        <w:tblOverlap w:val="never"/>
        <w:tblW w:w="1332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65" w:type="dxa"/>
          <w:right w:w="70" w:type="dxa"/>
        </w:tblCellMar>
        <w:tblLook w:val="04A0" w:firstRow="1" w:lastRow="0" w:firstColumn="1" w:lastColumn="0" w:noHBand="0" w:noVBand="1"/>
      </w:tblPr>
      <w:tblGrid>
        <w:gridCol w:w="421"/>
        <w:gridCol w:w="3543"/>
        <w:gridCol w:w="851"/>
        <w:gridCol w:w="850"/>
        <w:gridCol w:w="993"/>
        <w:gridCol w:w="708"/>
        <w:gridCol w:w="1134"/>
        <w:gridCol w:w="1134"/>
        <w:gridCol w:w="3686"/>
      </w:tblGrid>
      <w:tr w:rsidR="00C67FE2" w:rsidRPr="001561AF" w:rsidTr="003C225A">
        <w:trPr>
          <w:cantSplit/>
          <w:trHeight w:val="447"/>
        </w:trPr>
        <w:tc>
          <w:tcPr>
            <w:tcW w:w="421" w:type="dxa"/>
            <w:tcBorders>
              <w:top w:val="single" w:sz="4" w:space="0" w:color="00000A"/>
              <w:left w:val="single" w:sz="4" w:space="0" w:color="00000A"/>
              <w:bottom w:val="single" w:sz="4" w:space="0" w:color="00000A"/>
              <w:right w:val="single" w:sz="4" w:space="0" w:color="00000A"/>
            </w:tcBorders>
          </w:tcPr>
          <w:p w:rsidR="00C67FE2" w:rsidRPr="001561AF" w:rsidRDefault="00C67FE2" w:rsidP="003C225A">
            <w:pPr>
              <w:jc w:val="center"/>
              <w:rPr>
                <w:rFonts w:eastAsia="Lucida Sans Unicode"/>
                <w:b/>
                <w:sz w:val="18"/>
                <w:szCs w:val="18"/>
                <w:lang w:eastAsia="ar-SA"/>
              </w:rPr>
            </w:pPr>
          </w:p>
          <w:p w:rsidR="00C67FE2" w:rsidRPr="001561AF" w:rsidRDefault="00C67FE2" w:rsidP="003C225A">
            <w:pPr>
              <w:jc w:val="center"/>
              <w:rPr>
                <w:rFonts w:eastAsia="Lucida Sans Unicode"/>
                <w:b/>
                <w:sz w:val="18"/>
                <w:szCs w:val="18"/>
                <w:lang w:eastAsia="ar-SA"/>
              </w:rPr>
            </w:pPr>
          </w:p>
          <w:p w:rsidR="00C67FE2" w:rsidRPr="001561AF" w:rsidRDefault="00C67FE2" w:rsidP="003C225A">
            <w:pPr>
              <w:rPr>
                <w:sz w:val="18"/>
                <w:szCs w:val="18"/>
              </w:rPr>
            </w:pPr>
            <w:r w:rsidRPr="001561AF">
              <w:rPr>
                <w:rFonts w:eastAsia="Lucida Sans Unicode"/>
                <w:b/>
                <w:sz w:val="18"/>
                <w:szCs w:val="18"/>
                <w:lang w:eastAsia="ar-SA"/>
              </w:rPr>
              <w:t>l.p.</w:t>
            </w:r>
          </w:p>
        </w:tc>
        <w:tc>
          <w:tcPr>
            <w:tcW w:w="3543" w:type="dxa"/>
            <w:tcBorders>
              <w:top w:val="single" w:sz="4" w:space="0" w:color="00000A"/>
              <w:left w:val="single" w:sz="4" w:space="0" w:color="00000A"/>
              <w:bottom w:val="single" w:sz="4" w:space="0" w:color="00000A"/>
              <w:right w:val="single" w:sz="4" w:space="0" w:color="00000A"/>
            </w:tcBorders>
          </w:tcPr>
          <w:p w:rsidR="00C67FE2" w:rsidRPr="001561AF" w:rsidRDefault="00C67FE2" w:rsidP="003C225A">
            <w:pPr>
              <w:jc w:val="center"/>
              <w:rPr>
                <w:rFonts w:eastAsia="Lucida Sans Unicode"/>
                <w:b/>
                <w:sz w:val="18"/>
                <w:szCs w:val="18"/>
                <w:lang w:eastAsia="ar-SA"/>
              </w:rPr>
            </w:pPr>
          </w:p>
          <w:p w:rsidR="00C67FE2" w:rsidRPr="001561AF" w:rsidRDefault="00C67FE2" w:rsidP="003C225A">
            <w:pPr>
              <w:jc w:val="center"/>
              <w:rPr>
                <w:sz w:val="18"/>
                <w:szCs w:val="18"/>
              </w:rPr>
            </w:pPr>
            <w:r>
              <w:rPr>
                <w:rFonts w:eastAsia="Lucida Sans Unicode"/>
                <w:b/>
                <w:sz w:val="18"/>
                <w:szCs w:val="18"/>
                <w:lang w:eastAsia="ar-SA"/>
              </w:rPr>
              <w:t>A</w:t>
            </w:r>
            <w:r w:rsidRPr="001561AF">
              <w:rPr>
                <w:rFonts w:eastAsia="Lucida Sans Unicode"/>
                <w:b/>
                <w:sz w:val="18"/>
                <w:szCs w:val="18"/>
                <w:lang w:eastAsia="ar-SA"/>
              </w:rPr>
              <w:t>sortyment</w:t>
            </w:r>
          </w:p>
          <w:p w:rsidR="00C67FE2" w:rsidRPr="001561AF" w:rsidRDefault="00C67FE2" w:rsidP="003C225A">
            <w:pPr>
              <w:jc w:val="center"/>
              <w:rPr>
                <w:sz w:val="18"/>
                <w:szCs w:val="18"/>
              </w:rPr>
            </w:pPr>
            <w:r w:rsidRPr="001561AF">
              <w:rPr>
                <w:rFonts w:eastAsia="Lucida Sans Unicode"/>
                <w:b/>
                <w:sz w:val="18"/>
                <w:szCs w:val="18"/>
                <w:lang w:eastAsia="ar-SA"/>
              </w:rPr>
              <w:t>szczegółowy</w:t>
            </w:r>
          </w:p>
        </w:tc>
        <w:tc>
          <w:tcPr>
            <w:tcW w:w="851" w:type="dxa"/>
            <w:tcBorders>
              <w:top w:val="single" w:sz="4" w:space="0" w:color="00000A"/>
              <w:left w:val="single" w:sz="4" w:space="0" w:color="00000A"/>
              <w:bottom w:val="single" w:sz="4" w:space="0" w:color="00000A"/>
              <w:right w:val="single" w:sz="4" w:space="0" w:color="00000A"/>
            </w:tcBorders>
          </w:tcPr>
          <w:p w:rsidR="00C67FE2" w:rsidRPr="001561AF" w:rsidRDefault="00C67FE2" w:rsidP="003C225A">
            <w:pPr>
              <w:jc w:val="center"/>
              <w:rPr>
                <w:rFonts w:eastAsia="Lucida Sans Unicode"/>
                <w:b/>
                <w:sz w:val="18"/>
                <w:szCs w:val="18"/>
                <w:lang w:eastAsia="ar-SA"/>
              </w:rPr>
            </w:pPr>
          </w:p>
          <w:p w:rsidR="00C67FE2" w:rsidRPr="001561AF" w:rsidRDefault="00C67FE2" w:rsidP="003C225A">
            <w:pPr>
              <w:jc w:val="center"/>
              <w:rPr>
                <w:sz w:val="18"/>
                <w:szCs w:val="18"/>
              </w:rPr>
            </w:pPr>
            <w:r>
              <w:rPr>
                <w:rFonts w:eastAsia="Lucida Sans Unicode"/>
                <w:b/>
                <w:sz w:val="18"/>
                <w:szCs w:val="18"/>
                <w:lang w:eastAsia="ar-SA"/>
              </w:rPr>
              <w:t>J</w:t>
            </w:r>
            <w:r w:rsidRPr="001561AF">
              <w:rPr>
                <w:rFonts w:eastAsia="Lucida Sans Unicode"/>
                <w:b/>
                <w:sz w:val="18"/>
                <w:szCs w:val="18"/>
                <w:lang w:eastAsia="ar-SA"/>
              </w:rPr>
              <w:t>edn. miary</w:t>
            </w:r>
          </w:p>
        </w:tc>
        <w:tc>
          <w:tcPr>
            <w:tcW w:w="850" w:type="dxa"/>
            <w:tcBorders>
              <w:top w:val="single" w:sz="4" w:space="0" w:color="00000A"/>
              <w:left w:val="single" w:sz="4" w:space="0" w:color="00000A"/>
              <w:bottom w:val="single" w:sz="4" w:space="0" w:color="00000A"/>
              <w:right w:val="single" w:sz="4" w:space="0" w:color="00000A"/>
            </w:tcBorders>
          </w:tcPr>
          <w:p w:rsidR="00C67FE2" w:rsidRPr="001561AF" w:rsidRDefault="00C67FE2" w:rsidP="003C225A">
            <w:pPr>
              <w:rPr>
                <w:rFonts w:eastAsia="Lucida Sans Unicode"/>
                <w:b/>
                <w:sz w:val="18"/>
                <w:szCs w:val="18"/>
                <w:lang w:eastAsia="ar-SA"/>
              </w:rPr>
            </w:pPr>
          </w:p>
          <w:p w:rsidR="00C67FE2" w:rsidRPr="001561AF" w:rsidRDefault="00C67FE2" w:rsidP="003C225A">
            <w:pPr>
              <w:jc w:val="center"/>
              <w:rPr>
                <w:sz w:val="18"/>
                <w:szCs w:val="18"/>
              </w:rPr>
            </w:pPr>
            <w:r>
              <w:rPr>
                <w:rFonts w:eastAsia="Lucida Sans Unicode"/>
                <w:b/>
                <w:sz w:val="18"/>
                <w:szCs w:val="18"/>
                <w:lang w:eastAsia="ar-SA"/>
              </w:rPr>
              <w:t>Ilość 24 m-ce</w:t>
            </w:r>
          </w:p>
          <w:p w:rsidR="00C67FE2" w:rsidRPr="001561AF" w:rsidRDefault="00C67FE2" w:rsidP="003C225A">
            <w:pPr>
              <w:jc w:val="center"/>
              <w:rPr>
                <w:sz w:val="18"/>
                <w:szCs w:val="18"/>
              </w:rPr>
            </w:pPr>
          </w:p>
        </w:tc>
        <w:tc>
          <w:tcPr>
            <w:tcW w:w="993" w:type="dxa"/>
            <w:tcBorders>
              <w:top w:val="single" w:sz="4" w:space="0" w:color="00000A"/>
              <w:left w:val="single" w:sz="4" w:space="0" w:color="00000A"/>
              <w:bottom w:val="single" w:sz="4" w:space="0" w:color="00000A"/>
              <w:right w:val="single" w:sz="4" w:space="0" w:color="00000A"/>
            </w:tcBorders>
          </w:tcPr>
          <w:p w:rsidR="00C67FE2" w:rsidRPr="001561AF" w:rsidRDefault="00C67FE2" w:rsidP="003C225A">
            <w:pPr>
              <w:jc w:val="center"/>
              <w:rPr>
                <w:rFonts w:eastAsia="Lucida Sans Unicode"/>
                <w:b/>
                <w:sz w:val="18"/>
                <w:szCs w:val="18"/>
                <w:lang w:eastAsia="ar-SA"/>
              </w:rPr>
            </w:pPr>
          </w:p>
          <w:p w:rsidR="00C67FE2" w:rsidRPr="001561AF" w:rsidRDefault="00C67FE2" w:rsidP="003C225A">
            <w:pPr>
              <w:jc w:val="center"/>
              <w:rPr>
                <w:sz w:val="18"/>
                <w:szCs w:val="18"/>
              </w:rPr>
            </w:pPr>
            <w:r>
              <w:rPr>
                <w:rFonts w:eastAsia="Lucida Sans Unicode"/>
                <w:b/>
                <w:sz w:val="18"/>
                <w:szCs w:val="18"/>
                <w:lang w:eastAsia="ar-SA"/>
              </w:rPr>
              <w:t>C</w:t>
            </w:r>
            <w:r w:rsidRPr="001561AF">
              <w:rPr>
                <w:rFonts w:eastAsia="Lucida Sans Unicode"/>
                <w:b/>
                <w:sz w:val="18"/>
                <w:szCs w:val="18"/>
                <w:lang w:eastAsia="ar-SA"/>
              </w:rPr>
              <w:t>ena  netto</w:t>
            </w:r>
          </w:p>
        </w:tc>
        <w:tc>
          <w:tcPr>
            <w:tcW w:w="708" w:type="dxa"/>
            <w:tcBorders>
              <w:top w:val="single" w:sz="4" w:space="0" w:color="00000A"/>
              <w:left w:val="single" w:sz="4" w:space="0" w:color="00000A"/>
              <w:bottom w:val="single" w:sz="4" w:space="0" w:color="00000A"/>
              <w:right w:val="single" w:sz="4" w:space="0" w:color="00000A"/>
            </w:tcBorders>
          </w:tcPr>
          <w:p w:rsidR="00C67FE2" w:rsidRPr="001561AF" w:rsidRDefault="00C67FE2" w:rsidP="003C225A">
            <w:pPr>
              <w:jc w:val="center"/>
              <w:rPr>
                <w:rFonts w:eastAsia="Lucida Sans Unicode"/>
                <w:b/>
                <w:sz w:val="18"/>
                <w:szCs w:val="18"/>
                <w:lang w:eastAsia="ar-SA"/>
              </w:rPr>
            </w:pPr>
          </w:p>
          <w:p w:rsidR="00C67FE2" w:rsidRDefault="00C67FE2" w:rsidP="003C225A">
            <w:pPr>
              <w:jc w:val="center"/>
              <w:rPr>
                <w:rFonts w:eastAsia="Lucida Sans Unicode"/>
                <w:b/>
                <w:sz w:val="18"/>
                <w:szCs w:val="18"/>
                <w:lang w:eastAsia="ar-SA"/>
              </w:rPr>
            </w:pPr>
            <w:r>
              <w:rPr>
                <w:rFonts w:eastAsia="Lucida Sans Unicode"/>
                <w:b/>
                <w:sz w:val="18"/>
                <w:szCs w:val="18"/>
                <w:lang w:eastAsia="ar-SA"/>
              </w:rPr>
              <w:t>V</w:t>
            </w:r>
            <w:r w:rsidRPr="001561AF">
              <w:rPr>
                <w:rFonts w:eastAsia="Lucida Sans Unicode"/>
                <w:b/>
                <w:sz w:val="18"/>
                <w:szCs w:val="18"/>
                <w:lang w:eastAsia="ar-SA"/>
              </w:rPr>
              <w:t xml:space="preserve">at </w:t>
            </w:r>
          </w:p>
          <w:p w:rsidR="00C67FE2" w:rsidRPr="001561AF" w:rsidRDefault="00C67FE2" w:rsidP="003C225A">
            <w:pPr>
              <w:jc w:val="center"/>
              <w:rPr>
                <w:rFonts w:eastAsia="Lucida Sans Unicode"/>
                <w:b/>
                <w:sz w:val="18"/>
                <w:szCs w:val="18"/>
                <w:lang w:eastAsia="ar-SA"/>
              </w:rPr>
            </w:pPr>
            <w:r w:rsidRPr="001561AF">
              <w:rPr>
                <w:rFonts w:eastAsia="Lucida Sans Unicode"/>
                <w:b/>
                <w:sz w:val="18"/>
                <w:szCs w:val="18"/>
                <w:lang w:eastAsia="ar-SA"/>
              </w:rPr>
              <w:t xml:space="preserve">% </w:t>
            </w:r>
          </w:p>
        </w:tc>
        <w:tc>
          <w:tcPr>
            <w:tcW w:w="1134" w:type="dxa"/>
            <w:tcBorders>
              <w:top w:val="single" w:sz="4" w:space="0" w:color="00000A"/>
              <w:left w:val="single" w:sz="4" w:space="0" w:color="00000A"/>
              <w:bottom w:val="single" w:sz="4" w:space="0" w:color="00000A"/>
              <w:right w:val="single" w:sz="4" w:space="0" w:color="00000A"/>
            </w:tcBorders>
          </w:tcPr>
          <w:p w:rsidR="00C67FE2" w:rsidRPr="001561AF" w:rsidRDefault="00C67FE2" w:rsidP="003C225A">
            <w:pPr>
              <w:jc w:val="center"/>
              <w:rPr>
                <w:rFonts w:eastAsia="Lucida Sans Unicode"/>
                <w:b/>
                <w:sz w:val="18"/>
                <w:szCs w:val="18"/>
                <w:lang w:eastAsia="ar-SA"/>
              </w:rPr>
            </w:pPr>
          </w:p>
          <w:p w:rsidR="00C67FE2" w:rsidRPr="001561AF" w:rsidRDefault="00C67FE2" w:rsidP="003C225A">
            <w:pPr>
              <w:jc w:val="center"/>
              <w:rPr>
                <w:sz w:val="18"/>
                <w:szCs w:val="18"/>
              </w:rPr>
            </w:pPr>
            <w:r>
              <w:rPr>
                <w:rFonts w:eastAsia="Lucida Sans Unicode"/>
                <w:b/>
                <w:sz w:val="18"/>
                <w:szCs w:val="18"/>
                <w:lang w:eastAsia="ar-SA"/>
              </w:rPr>
              <w:t>W</w:t>
            </w:r>
            <w:r w:rsidRPr="001561AF">
              <w:rPr>
                <w:rFonts w:eastAsia="Lucida Sans Unicode"/>
                <w:b/>
                <w:sz w:val="18"/>
                <w:szCs w:val="18"/>
                <w:lang w:eastAsia="ar-SA"/>
              </w:rPr>
              <w:t>artość netto</w:t>
            </w:r>
          </w:p>
        </w:tc>
        <w:tc>
          <w:tcPr>
            <w:tcW w:w="1134" w:type="dxa"/>
            <w:tcBorders>
              <w:top w:val="single" w:sz="4" w:space="0" w:color="00000A"/>
              <w:left w:val="single" w:sz="4" w:space="0" w:color="00000A"/>
              <w:bottom w:val="single" w:sz="4" w:space="0" w:color="00000A"/>
              <w:right w:val="single" w:sz="4" w:space="0" w:color="00000A"/>
            </w:tcBorders>
          </w:tcPr>
          <w:p w:rsidR="00C67FE2" w:rsidRPr="001561AF" w:rsidRDefault="00C67FE2" w:rsidP="003C225A">
            <w:pPr>
              <w:jc w:val="center"/>
              <w:rPr>
                <w:rFonts w:eastAsia="Lucida Sans Unicode"/>
                <w:b/>
                <w:sz w:val="18"/>
                <w:szCs w:val="18"/>
                <w:lang w:eastAsia="ar-SA"/>
              </w:rPr>
            </w:pPr>
          </w:p>
          <w:p w:rsidR="00C67FE2" w:rsidRPr="001561AF" w:rsidRDefault="00C67FE2" w:rsidP="003C225A">
            <w:pPr>
              <w:jc w:val="center"/>
              <w:rPr>
                <w:sz w:val="18"/>
                <w:szCs w:val="18"/>
              </w:rPr>
            </w:pPr>
            <w:r>
              <w:rPr>
                <w:rFonts w:eastAsia="Lucida Sans Unicode"/>
                <w:b/>
                <w:sz w:val="18"/>
                <w:szCs w:val="18"/>
                <w:lang w:eastAsia="ar-SA"/>
              </w:rPr>
              <w:t>W</w:t>
            </w:r>
            <w:r w:rsidRPr="001561AF">
              <w:rPr>
                <w:rFonts w:eastAsia="Lucida Sans Unicode"/>
                <w:b/>
                <w:sz w:val="18"/>
                <w:szCs w:val="18"/>
                <w:lang w:eastAsia="ar-SA"/>
              </w:rPr>
              <w:t>artość brutto</w:t>
            </w:r>
          </w:p>
        </w:tc>
        <w:tc>
          <w:tcPr>
            <w:tcW w:w="3686" w:type="dxa"/>
            <w:tcBorders>
              <w:top w:val="single" w:sz="4" w:space="0" w:color="00000A"/>
              <w:left w:val="single" w:sz="4" w:space="0" w:color="00000A"/>
              <w:bottom w:val="single" w:sz="4" w:space="0" w:color="00000A"/>
              <w:right w:val="single" w:sz="4" w:space="0" w:color="00000A"/>
            </w:tcBorders>
            <w:vAlign w:val="center"/>
            <w:hideMark/>
          </w:tcPr>
          <w:p w:rsidR="00C67FE2" w:rsidRPr="001561AF" w:rsidRDefault="00C67FE2" w:rsidP="003C225A">
            <w:pPr>
              <w:jc w:val="center"/>
              <w:rPr>
                <w:b/>
                <w:sz w:val="18"/>
                <w:szCs w:val="18"/>
              </w:rPr>
            </w:pPr>
          </w:p>
          <w:p w:rsidR="00C67FE2" w:rsidRPr="001561AF" w:rsidRDefault="00C67FE2" w:rsidP="003C225A">
            <w:pPr>
              <w:jc w:val="center"/>
              <w:rPr>
                <w:b/>
                <w:sz w:val="18"/>
                <w:szCs w:val="18"/>
              </w:rPr>
            </w:pPr>
            <w:r>
              <w:rPr>
                <w:b/>
                <w:sz w:val="18"/>
                <w:szCs w:val="18"/>
              </w:rPr>
              <w:t>P</w:t>
            </w:r>
            <w:r w:rsidRPr="001561AF">
              <w:rPr>
                <w:b/>
                <w:sz w:val="18"/>
                <w:szCs w:val="18"/>
              </w:rPr>
              <w:t>roducent i nr katalogowy</w:t>
            </w:r>
          </w:p>
          <w:p w:rsidR="00C67FE2" w:rsidRPr="001561AF" w:rsidRDefault="00C67FE2" w:rsidP="003C225A">
            <w:pPr>
              <w:jc w:val="center"/>
              <w:rPr>
                <w:rFonts w:eastAsia="Lucida Sans Unicode"/>
                <w:b/>
                <w:sz w:val="18"/>
                <w:szCs w:val="18"/>
                <w:lang w:eastAsia="ar-SA"/>
              </w:rPr>
            </w:pPr>
          </w:p>
        </w:tc>
      </w:tr>
      <w:tr w:rsidR="00C67FE2" w:rsidRPr="006835B0" w:rsidTr="003C225A">
        <w:trPr>
          <w:cantSplit/>
          <w:trHeight w:val="472"/>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C67FE2" w:rsidRPr="00352373" w:rsidRDefault="00C67FE2" w:rsidP="003C225A">
            <w:pPr>
              <w:rPr>
                <w:sz w:val="20"/>
              </w:rPr>
            </w:pPr>
            <w:r w:rsidRPr="00352373">
              <w:rPr>
                <w:sz w:val="20"/>
              </w:rPr>
              <w:t>1.</w:t>
            </w:r>
          </w:p>
        </w:tc>
        <w:tc>
          <w:tcPr>
            <w:tcW w:w="3543" w:type="dxa"/>
            <w:tcBorders>
              <w:left w:val="single" w:sz="2" w:space="0" w:color="000000"/>
              <w:bottom w:val="single" w:sz="2" w:space="0" w:color="000000"/>
            </w:tcBorders>
          </w:tcPr>
          <w:p w:rsidR="00C67FE2" w:rsidRPr="006835B0" w:rsidRDefault="00C67FE2" w:rsidP="003C225A">
            <w:pPr>
              <w:rPr>
                <w:rFonts w:ascii="Calibri" w:hAnsi="Calibri" w:cs="Calibri"/>
                <w:sz w:val="22"/>
                <w:szCs w:val="22"/>
              </w:rPr>
            </w:pPr>
            <w:r w:rsidRPr="00A40896">
              <w:rPr>
                <w:sz w:val="22"/>
                <w:szCs w:val="22"/>
                <w:lang w:val="en-US"/>
              </w:rPr>
              <w:t>Cewnik prowadzący do PTCA dedykowany do techniki Child in Mother</w:t>
            </w:r>
          </w:p>
        </w:tc>
        <w:tc>
          <w:tcPr>
            <w:tcW w:w="851" w:type="dxa"/>
            <w:tcBorders>
              <w:left w:val="single" w:sz="2" w:space="0" w:color="000000"/>
              <w:bottom w:val="single" w:sz="2" w:space="0" w:color="000000"/>
            </w:tcBorders>
          </w:tcPr>
          <w:p w:rsidR="00C67FE2" w:rsidRPr="006835B0" w:rsidRDefault="00C67FE2" w:rsidP="003C225A">
            <w:pPr>
              <w:jc w:val="center"/>
              <w:rPr>
                <w:rFonts w:ascii="Calibri" w:hAnsi="Calibri" w:cs="Calibri"/>
                <w:sz w:val="22"/>
                <w:szCs w:val="22"/>
              </w:rPr>
            </w:pPr>
            <w:r>
              <w:rPr>
                <w:sz w:val="22"/>
                <w:szCs w:val="22"/>
              </w:rPr>
              <w:t>op</w:t>
            </w:r>
            <w:r w:rsidRPr="006835B0">
              <w:rPr>
                <w:sz w:val="22"/>
                <w:szCs w:val="22"/>
              </w:rPr>
              <w:t>.</w:t>
            </w:r>
          </w:p>
        </w:tc>
        <w:tc>
          <w:tcPr>
            <w:tcW w:w="850" w:type="dxa"/>
            <w:tcBorders>
              <w:left w:val="single" w:sz="2" w:space="0" w:color="000000"/>
              <w:bottom w:val="single" w:sz="2" w:space="0" w:color="000000"/>
            </w:tcBorders>
          </w:tcPr>
          <w:p w:rsidR="00C67FE2" w:rsidRPr="006835B0" w:rsidRDefault="00C67FE2" w:rsidP="003C225A">
            <w:pPr>
              <w:jc w:val="center"/>
              <w:rPr>
                <w:rFonts w:ascii="Calibri" w:hAnsi="Calibri" w:cs="Calibri"/>
                <w:sz w:val="22"/>
                <w:szCs w:val="22"/>
              </w:rPr>
            </w:pPr>
            <w:r>
              <w:rPr>
                <w:sz w:val="22"/>
                <w:szCs w:val="22"/>
              </w:rPr>
              <w:t>80</w:t>
            </w:r>
          </w:p>
        </w:tc>
        <w:tc>
          <w:tcPr>
            <w:tcW w:w="993" w:type="dxa"/>
            <w:tcBorders>
              <w:top w:val="single" w:sz="4" w:space="0" w:color="00000A"/>
              <w:left w:val="single" w:sz="4" w:space="0" w:color="00000A"/>
              <w:bottom w:val="single" w:sz="4" w:space="0" w:color="00000A"/>
              <w:right w:val="single" w:sz="4" w:space="0" w:color="00000A"/>
            </w:tcBorders>
          </w:tcPr>
          <w:p w:rsidR="00C67FE2" w:rsidRPr="006835B0" w:rsidRDefault="00C67FE2" w:rsidP="003C225A">
            <w:pPr>
              <w:jc w:val="center"/>
              <w:rPr>
                <w:rFonts w:eastAsia="Lucida Sans Unicode"/>
                <w:b/>
                <w:sz w:val="22"/>
                <w:szCs w:val="22"/>
                <w:lang w:eastAsia="ar-SA"/>
              </w:rPr>
            </w:pPr>
          </w:p>
          <w:p w:rsidR="00C67FE2" w:rsidRPr="006835B0" w:rsidRDefault="00C67FE2" w:rsidP="003C225A">
            <w:pPr>
              <w:jc w:val="center"/>
              <w:rPr>
                <w:rFonts w:eastAsia="Lucida Sans Unicode"/>
                <w:b/>
                <w:sz w:val="22"/>
                <w:szCs w:val="22"/>
                <w:lang w:eastAsia="ar-SA"/>
              </w:rPr>
            </w:pPr>
          </w:p>
        </w:tc>
        <w:tc>
          <w:tcPr>
            <w:tcW w:w="708" w:type="dxa"/>
            <w:tcBorders>
              <w:top w:val="single" w:sz="4" w:space="0" w:color="00000A"/>
              <w:left w:val="single" w:sz="4" w:space="0" w:color="00000A"/>
              <w:bottom w:val="single" w:sz="4" w:space="0" w:color="00000A"/>
              <w:right w:val="single" w:sz="4" w:space="0" w:color="00000A"/>
            </w:tcBorders>
          </w:tcPr>
          <w:p w:rsidR="00C67FE2" w:rsidRPr="006835B0" w:rsidRDefault="00C67FE2" w:rsidP="003C225A">
            <w:pPr>
              <w:jc w:val="center"/>
              <w:rPr>
                <w:rFonts w:eastAsia="Lucida Sans Unicode"/>
                <w:b/>
                <w:sz w:val="22"/>
                <w:szCs w:val="22"/>
                <w:lang w:eastAsia="ar-SA"/>
              </w:rPr>
            </w:pPr>
          </w:p>
        </w:tc>
        <w:tc>
          <w:tcPr>
            <w:tcW w:w="1134" w:type="dxa"/>
            <w:tcBorders>
              <w:top w:val="single" w:sz="4" w:space="0" w:color="00000A"/>
              <w:left w:val="single" w:sz="4" w:space="0" w:color="00000A"/>
              <w:bottom w:val="single" w:sz="4" w:space="0" w:color="00000A"/>
              <w:right w:val="single" w:sz="4" w:space="0" w:color="00000A"/>
            </w:tcBorders>
          </w:tcPr>
          <w:p w:rsidR="00C67FE2" w:rsidRPr="006835B0" w:rsidRDefault="00C67FE2" w:rsidP="003C225A">
            <w:pPr>
              <w:jc w:val="center"/>
              <w:rPr>
                <w:rFonts w:eastAsia="Lucida Sans Unicode"/>
                <w:b/>
                <w:sz w:val="22"/>
                <w:szCs w:val="22"/>
                <w:lang w:eastAsia="ar-SA"/>
              </w:rPr>
            </w:pPr>
          </w:p>
        </w:tc>
        <w:tc>
          <w:tcPr>
            <w:tcW w:w="1134" w:type="dxa"/>
            <w:tcBorders>
              <w:top w:val="single" w:sz="4" w:space="0" w:color="00000A"/>
              <w:left w:val="single" w:sz="4" w:space="0" w:color="00000A"/>
              <w:bottom w:val="single" w:sz="4" w:space="0" w:color="00000A"/>
              <w:right w:val="single" w:sz="4" w:space="0" w:color="00000A"/>
            </w:tcBorders>
          </w:tcPr>
          <w:p w:rsidR="00C67FE2" w:rsidRPr="006835B0" w:rsidRDefault="00C67FE2" w:rsidP="003C225A">
            <w:pPr>
              <w:jc w:val="center"/>
              <w:rPr>
                <w:rFonts w:eastAsia="Lucida Sans Unicode"/>
                <w:b/>
                <w:sz w:val="22"/>
                <w:szCs w:val="22"/>
                <w:lang w:eastAsia="ar-SA"/>
              </w:rPr>
            </w:pPr>
          </w:p>
        </w:tc>
        <w:tc>
          <w:tcPr>
            <w:tcW w:w="3686" w:type="dxa"/>
            <w:tcBorders>
              <w:top w:val="single" w:sz="4" w:space="0" w:color="00000A"/>
              <w:left w:val="single" w:sz="4" w:space="0" w:color="00000A"/>
              <w:bottom w:val="single" w:sz="4" w:space="0" w:color="00000A"/>
              <w:right w:val="single" w:sz="4" w:space="0" w:color="00000A"/>
            </w:tcBorders>
          </w:tcPr>
          <w:p w:rsidR="00C67FE2" w:rsidRPr="006835B0" w:rsidRDefault="00C67FE2" w:rsidP="003C225A">
            <w:pPr>
              <w:jc w:val="center"/>
              <w:rPr>
                <w:rFonts w:eastAsia="Lucida Sans Unicode"/>
                <w:b/>
                <w:sz w:val="22"/>
                <w:szCs w:val="22"/>
                <w:lang w:eastAsia="ar-SA"/>
              </w:rPr>
            </w:pPr>
          </w:p>
        </w:tc>
      </w:tr>
      <w:tr w:rsidR="00C67FE2" w:rsidRPr="00180FE8" w:rsidTr="003C225A">
        <w:trPr>
          <w:cantSplit/>
          <w:trHeight w:val="488"/>
        </w:trPr>
        <w:tc>
          <w:tcPr>
            <w:tcW w:w="7366" w:type="dxa"/>
            <w:gridSpan w:val="6"/>
            <w:tcBorders>
              <w:top w:val="single" w:sz="4" w:space="0" w:color="00000A"/>
              <w:left w:val="single" w:sz="4" w:space="0" w:color="00000A"/>
              <w:bottom w:val="single" w:sz="4" w:space="0" w:color="00000A"/>
              <w:right w:val="single" w:sz="4" w:space="0" w:color="00000A"/>
            </w:tcBorders>
          </w:tcPr>
          <w:p w:rsidR="00C67FE2" w:rsidRPr="00180FE8" w:rsidRDefault="00C67FE2" w:rsidP="003C225A">
            <w:pPr>
              <w:rPr>
                <w:rFonts w:eastAsia="Lucida Sans Unicode"/>
                <w:b/>
                <w:sz w:val="18"/>
                <w:szCs w:val="18"/>
                <w:lang w:eastAsia="ar-SA"/>
              </w:rPr>
            </w:pPr>
          </w:p>
          <w:p w:rsidR="00C67FE2" w:rsidRPr="00180FE8" w:rsidRDefault="00C67FE2" w:rsidP="003C225A">
            <w:pPr>
              <w:jc w:val="right"/>
              <w:rPr>
                <w:rFonts w:eastAsia="Lucida Sans Unicode"/>
                <w:b/>
                <w:sz w:val="18"/>
                <w:szCs w:val="18"/>
                <w:lang w:eastAsia="ar-SA"/>
              </w:rPr>
            </w:pPr>
            <w:r w:rsidRPr="00180FE8">
              <w:rPr>
                <w:rFonts w:eastAsia="Lucida Sans Unicode"/>
                <w:b/>
                <w:sz w:val="18"/>
                <w:szCs w:val="18"/>
                <w:lang w:eastAsia="ar-SA"/>
              </w:rPr>
              <w:t>RAZEM :</w:t>
            </w:r>
          </w:p>
        </w:tc>
        <w:tc>
          <w:tcPr>
            <w:tcW w:w="1134" w:type="dxa"/>
            <w:tcBorders>
              <w:top w:val="single" w:sz="4" w:space="0" w:color="00000A"/>
              <w:left w:val="single" w:sz="4" w:space="0" w:color="00000A"/>
              <w:bottom w:val="single" w:sz="4" w:space="0" w:color="00000A"/>
              <w:right w:val="single" w:sz="4" w:space="0" w:color="00000A"/>
            </w:tcBorders>
          </w:tcPr>
          <w:p w:rsidR="00C67FE2" w:rsidRPr="00180FE8" w:rsidRDefault="00C67FE2" w:rsidP="003C225A">
            <w:pPr>
              <w:jc w:val="center"/>
              <w:rPr>
                <w:rFonts w:eastAsia="Lucida Sans Unicode"/>
                <w:b/>
                <w:sz w:val="18"/>
                <w:szCs w:val="18"/>
                <w:lang w:eastAsia="ar-SA"/>
              </w:rPr>
            </w:pPr>
          </w:p>
        </w:tc>
        <w:tc>
          <w:tcPr>
            <w:tcW w:w="1134" w:type="dxa"/>
            <w:tcBorders>
              <w:top w:val="single" w:sz="4" w:space="0" w:color="00000A"/>
              <w:left w:val="single" w:sz="4" w:space="0" w:color="00000A"/>
              <w:bottom w:val="single" w:sz="4" w:space="0" w:color="00000A"/>
              <w:right w:val="single" w:sz="4" w:space="0" w:color="00000A"/>
            </w:tcBorders>
          </w:tcPr>
          <w:p w:rsidR="00C67FE2" w:rsidRPr="00180FE8" w:rsidRDefault="00C67FE2" w:rsidP="003C225A">
            <w:pPr>
              <w:jc w:val="center"/>
              <w:rPr>
                <w:rFonts w:eastAsia="Lucida Sans Unicode"/>
                <w:b/>
                <w:sz w:val="18"/>
                <w:szCs w:val="18"/>
                <w:lang w:eastAsia="ar-SA"/>
              </w:rPr>
            </w:pPr>
          </w:p>
        </w:tc>
        <w:tc>
          <w:tcPr>
            <w:tcW w:w="3686" w:type="dxa"/>
            <w:tcBorders>
              <w:top w:val="single" w:sz="4" w:space="0" w:color="00000A"/>
              <w:left w:val="single" w:sz="4" w:space="0" w:color="00000A"/>
              <w:bottom w:val="single" w:sz="4" w:space="0" w:color="00000A"/>
              <w:right w:val="single" w:sz="4" w:space="0" w:color="00000A"/>
            </w:tcBorders>
          </w:tcPr>
          <w:p w:rsidR="00C67FE2" w:rsidRPr="00180FE8" w:rsidRDefault="00C67FE2" w:rsidP="003C225A">
            <w:pPr>
              <w:jc w:val="center"/>
              <w:rPr>
                <w:rFonts w:eastAsia="Lucida Sans Unicode"/>
                <w:b/>
                <w:sz w:val="18"/>
                <w:szCs w:val="18"/>
                <w:lang w:eastAsia="ar-SA"/>
              </w:rPr>
            </w:pPr>
          </w:p>
        </w:tc>
      </w:tr>
    </w:tbl>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Pr="00A40896" w:rsidRDefault="00C67FE2" w:rsidP="00C67FE2">
      <w:pPr>
        <w:jc w:val="both"/>
        <w:rPr>
          <w:b/>
          <w:sz w:val="22"/>
          <w:szCs w:val="22"/>
        </w:rPr>
      </w:pPr>
      <w:r w:rsidRPr="002F5A8C">
        <w:rPr>
          <w:b/>
          <w:sz w:val="22"/>
          <w:szCs w:val="22"/>
        </w:rPr>
        <w:t>WYMAGANE PARAMETRY :</w:t>
      </w:r>
    </w:p>
    <w:p w:rsidR="00C67FE2" w:rsidRPr="00A40896" w:rsidRDefault="00C67FE2" w:rsidP="00C67FE2">
      <w:pPr>
        <w:widowControl/>
        <w:numPr>
          <w:ilvl w:val="0"/>
          <w:numId w:val="37"/>
        </w:numPr>
        <w:overflowPunct/>
        <w:autoSpaceDE/>
        <w:autoSpaceDN/>
        <w:adjustRightInd/>
        <w:jc w:val="both"/>
        <w:textAlignment w:val="auto"/>
        <w:rPr>
          <w:sz w:val="22"/>
          <w:szCs w:val="22"/>
        </w:rPr>
      </w:pPr>
      <w:r w:rsidRPr="00A40896">
        <w:rPr>
          <w:sz w:val="22"/>
          <w:szCs w:val="22"/>
        </w:rPr>
        <w:t xml:space="preserve">średnica 5 Fr, długość 120 cm  </w:t>
      </w:r>
    </w:p>
    <w:p w:rsidR="00C67FE2" w:rsidRPr="00A40896" w:rsidRDefault="00C67FE2" w:rsidP="00C67FE2">
      <w:pPr>
        <w:widowControl/>
        <w:numPr>
          <w:ilvl w:val="0"/>
          <w:numId w:val="37"/>
        </w:numPr>
        <w:overflowPunct/>
        <w:autoSpaceDE/>
        <w:autoSpaceDN/>
        <w:adjustRightInd/>
        <w:jc w:val="both"/>
        <w:textAlignment w:val="auto"/>
        <w:rPr>
          <w:sz w:val="22"/>
          <w:szCs w:val="22"/>
        </w:rPr>
      </w:pPr>
      <w:r w:rsidRPr="00A40896">
        <w:rPr>
          <w:sz w:val="22"/>
          <w:szCs w:val="22"/>
        </w:rPr>
        <w:t xml:space="preserve">duże światło, średnica wewnętrzna: dla 5 Fr = 0.059”/1.50 mm </w:t>
      </w:r>
    </w:p>
    <w:p w:rsidR="00C67FE2" w:rsidRPr="00A40896" w:rsidRDefault="00C67FE2" w:rsidP="00C67FE2">
      <w:pPr>
        <w:widowControl/>
        <w:numPr>
          <w:ilvl w:val="0"/>
          <w:numId w:val="37"/>
        </w:numPr>
        <w:overflowPunct/>
        <w:autoSpaceDE/>
        <w:autoSpaceDN/>
        <w:adjustRightInd/>
        <w:jc w:val="both"/>
        <w:textAlignment w:val="auto"/>
        <w:rPr>
          <w:sz w:val="22"/>
          <w:szCs w:val="22"/>
        </w:rPr>
      </w:pPr>
      <w:r w:rsidRPr="00A40896">
        <w:rPr>
          <w:sz w:val="22"/>
          <w:szCs w:val="22"/>
        </w:rPr>
        <w:t xml:space="preserve">ściana trójwarstwowa: zewnętrznie poliuretan, środkowzbrojenie stalowym oplotem, wewnętrznie  pokrycie teflonem </w:t>
      </w:r>
    </w:p>
    <w:p w:rsidR="00C67FE2" w:rsidRPr="00A40896" w:rsidRDefault="00C67FE2" w:rsidP="00C67FE2">
      <w:pPr>
        <w:widowControl/>
        <w:numPr>
          <w:ilvl w:val="0"/>
          <w:numId w:val="37"/>
        </w:numPr>
        <w:overflowPunct/>
        <w:autoSpaceDE/>
        <w:autoSpaceDN/>
        <w:adjustRightInd/>
        <w:jc w:val="both"/>
        <w:textAlignment w:val="auto"/>
        <w:rPr>
          <w:sz w:val="22"/>
          <w:szCs w:val="22"/>
        </w:rPr>
      </w:pPr>
      <w:r w:rsidRPr="00A40896">
        <w:rPr>
          <w:sz w:val="22"/>
          <w:szCs w:val="22"/>
        </w:rPr>
        <w:t xml:space="preserve">unikalna budowa końca dystalnego ( sekwencja pięciu z sześciu stref z materiału różnej twardości) </w:t>
      </w:r>
    </w:p>
    <w:p w:rsidR="00C67FE2" w:rsidRPr="00A40896" w:rsidRDefault="00C67FE2" w:rsidP="00C67FE2">
      <w:pPr>
        <w:widowControl/>
        <w:numPr>
          <w:ilvl w:val="0"/>
          <w:numId w:val="37"/>
        </w:numPr>
        <w:overflowPunct/>
        <w:autoSpaceDE/>
        <w:autoSpaceDN/>
        <w:adjustRightInd/>
        <w:jc w:val="both"/>
        <w:textAlignment w:val="auto"/>
        <w:rPr>
          <w:sz w:val="22"/>
          <w:szCs w:val="22"/>
        </w:rPr>
      </w:pPr>
      <w:r w:rsidRPr="00A40896">
        <w:rPr>
          <w:sz w:val="22"/>
          <w:szCs w:val="22"/>
        </w:rPr>
        <w:t xml:space="preserve">specjalny cewnik dedykowany do techniki Child In Mother </w:t>
      </w:r>
    </w:p>
    <w:p w:rsidR="00C67FE2" w:rsidRPr="00A40896" w:rsidRDefault="00C67FE2" w:rsidP="00C67FE2">
      <w:pPr>
        <w:widowControl/>
        <w:numPr>
          <w:ilvl w:val="0"/>
          <w:numId w:val="37"/>
        </w:numPr>
        <w:overflowPunct/>
        <w:autoSpaceDE/>
        <w:autoSpaceDN/>
        <w:adjustRightInd/>
        <w:jc w:val="both"/>
        <w:textAlignment w:val="auto"/>
        <w:rPr>
          <w:sz w:val="22"/>
          <w:szCs w:val="22"/>
        </w:rPr>
      </w:pPr>
      <w:r w:rsidRPr="00A40896">
        <w:rPr>
          <w:sz w:val="22"/>
          <w:szCs w:val="22"/>
        </w:rPr>
        <w:t xml:space="preserve">elastyczny miękki i atraumatyczny silikonowy koniec roboczy cewnika </w:t>
      </w:r>
    </w:p>
    <w:p w:rsidR="00C67FE2" w:rsidRPr="00A40896" w:rsidRDefault="00C67FE2" w:rsidP="00C67FE2">
      <w:pPr>
        <w:widowControl/>
        <w:numPr>
          <w:ilvl w:val="0"/>
          <w:numId w:val="37"/>
        </w:numPr>
        <w:overflowPunct/>
        <w:autoSpaceDE/>
        <w:autoSpaceDN/>
        <w:adjustRightInd/>
        <w:jc w:val="both"/>
        <w:textAlignment w:val="auto"/>
        <w:rPr>
          <w:sz w:val="22"/>
          <w:szCs w:val="22"/>
        </w:rPr>
      </w:pPr>
      <w:r w:rsidRPr="00A40896">
        <w:rPr>
          <w:sz w:val="22"/>
          <w:szCs w:val="22"/>
        </w:rPr>
        <w:t>marker umieszczony na końcu dobrze widoczny w skopii</w:t>
      </w: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Pr="005E07DC" w:rsidRDefault="00C67FE2" w:rsidP="00C67FE2">
      <w:pPr>
        <w:rPr>
          <w:sz w:val="22"/>
          <w:szCs w:val="22"/>
        </w:rPr>
      </w:pPr>
      <w:r>
        <w:rPr>
          <w:b/>
          <w:bCs/>
          <w:sz w:val="22"/>
          <w:szCs w:val="22"/>
        </w:rPr>
        <w:lastRenderedPageBreak/>
        <w:t>Pakiet nr 18</w:t>
      </w:r>
    </w:p>
    <w:p w:rsidR="00C67FE2" w:rsidRDefault="00C67FE2" w:rsidP="00C67FE2">
      <w:pPr>
        <w:overflowPunct/>
        <w:autoSpaceDE/>
        <w:autoSpaceDN/>
        <w:adjustRightInd/>
        <w:textAlignment w:val="auto"/>
        <w:rPr>
          <w:rFonts w:eastAsia="Lucida Sans Unicode"/>
          <w:b/>
          <w:kern w:val="2"/>
          <w:sz w:val="22"/>
          <w:szCs w:val="22"/>
          <w:lang w:eastAsia="ar-SA"/>
        </w:rPr>
      </w:pPr>
      <w:r w:rsidRPr="00A40896">
        <w:rPr>
          <w:sz w:val="22"/>
          <w:szCs w:val="22"/>
        </w:rPr>
        <w:t>Prowadniki  interwencyjne</w:t>
      </w:r>
    </w:p>
    <w:tbl>
      <w:tblPr>
        <w:tblpPr w:leftFromText="141" w:rightFromText="141" w:vertAnchor="text" w:horzAnchor="margin" w:tblpX="-1008" w:tblpY="237"/>
        <w:tblOverlap w:val="never"/>
        <w:tblW w:w="1332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65" w:type="dxa"/>
          <w:right w:w="70" w:type="dxa"/>
        </w:tblCellMar>
        <w:tblLook w:val="04A0" w:firstRow="1" w:lastRow="0" w:firstColumn="1" w:lastColumn="0" w:noHBand="0" w:noVBand="1"/>
      </w:tblPr>
      <w:tblGrid>
        <w:gridCol w:w="421"/>
        <w:gridCol w:w="3543"/>
        <w:gridCol w:w="851"/>
        <w:gridCol w:w="850"/>
        <w:gridCol w:w="993"/>
        <w:gridCol w:w="708"/>
        <w:gridCol w:w="1134"/>
        <w:gridCol w:w="1134"/>
        <w:gridCol w:w="3686"/>
      </w:tblGrid>
      <w:tr w:rsidR="00C67FE2" w:rsidRPr="001561AF" w:rsidTr="003C225A">
        <w:trPr>
          <w:cantSplit/>
          <w:trHeight w:val="447"/>
        </w:trPr>
        <w:tc>
          <w:tcPr>
            <w:tcW w:w="421" w:type="dxa"/>
            <w:tcBorders>
              <w:top w:val="single" w:sz="4" w:space="0" w:color="00000A"/>
              <w:left w:val="single" w:sz="4" w:space="0" w:color="00000A"/>
              <w:bottom w:val="single" w:sz="4" w:space="0" w:color="00000A"/>
              <w:right w:val="single" w:sz="4" w:space="0" w:color="00000A"/>
            </w:tcBorders>
          </w:tcPr>
          <w:p w:rsidR="00C67FE2" w:rsidRPr="001561AF" w:rsidRDefault="00C67FE2" w:rsidP="003C225A">
            <w:pPr>
              <w:jc w:val="center"/>
              <w:rPr>
                <w:rFonts w:eastAsia="Lucida Sans Unicode"/>
                <w:b/>
                <w:sz w:val="18"/>
                <w:szCs w:val="18"/>
                <w:lang w:eastAsia="ar-SA"/>
              </w:rPr>
            </w:pPr>
          </w:p>
          <w:p w:rsidR="00C67FE2" w:rsidRPr="001561AF" w:rsidRDefault="00C67FE2" w:rsidP="003C225A">
            <w:pPr>
              <w:jc w:val="center"/>
              <w:rPr>
                <w:rFonts w:eastAsia="Lucida Sans Unicode"/>
                <w:b/>
                <w:sz w:val="18"/>
                <w:szCs w:val="18"/>
                <w:lang w:eastAsia="ar-SA"/>
              </w:rPr>
            </w:pPr>
          </w:p>
          <w:p w:rsidR="00C67FE2" w:rsidRPr="001561AF" w:rsidRDefault="00C67FE2" w:rsidP="003C225A">
            <w:pPr>
              <w:rPr>
                <w:sz w:val="18"/>
                <w:szCs w:val="18"/>
              </w:rPr>
            </w:pPr>
            <w:r w:rsidRPr="001561AF">
              <w:rPr>
                <w:rFonts w:eastAsia="Lucida Sans Unicode"/>
                <w:b/>
                <w:sz w:val="18"/>
                <w:szCs w:val="18"/>
                <w:lang w:eastAsia="ar-SA"/>
              </w:rPr>
              <w:t>l.p.</w:t>
            </w:r>
          </w:p>
        </w:tc>
        <w:tc>
          <w:tcPr>
            <w:tcW w:w="3543" w:type="dxa"/>
            <w:tcBorders>
              <w:top w:val="single" w:sz="4" w:space="0" w:color="00000A"/>
              <w:left w:val="single" w:sz="4" w:space="0" w:color="00000A"/>
              <w:bottom w:val="single" w:sz="4" w:space="0" w:color="00000A"/>
              <w:right w:val="single" w:sz="4" w:space="0" w:color="00000A"/>
            </w:tcBorders>
          </w:tcPr>
          <w:p w:rsidR="00C67FE2" w:rsidRPr="001561AF" w:rsidRDefault="00C67FE2" w:rsidP="003C225A">
            <w:pPr>
              <w:jc w:val="center"/>
              <w:rPr>
                <w:rFonts w:eastAsia="Lucida Sans Unicode"/>
                <w:b/>
                <w:sz w:val="18"/>
                <w:szCs w:val="18"/>
                <w:lang w:eastAsia="ar-SA"/>
              </w:rPr>
            </w:pPr>
          </w:p>
          <w:p w:rsidR="00C67FE2" w:rsidRPr="001561AF" w:rsidRDefault="00C67FE2" w:rsidP="003C225A">
            <w:pPr>
              <w:jc w:val="center"/>
              <w:rPr>
                <w:sz w:val="18"/>
                <w:szCs w:val="18"/>
              </w:rPr>
            </w:pPr>
            <w:r>
              <w:rPr>
                <w:rFonts w:eastAsia="Lucida Sans Unicode"/>
                <w:b/>
                <w:sz w:val="18"/>
                <w:szCs w:val="18"/>
                <w:lang w:eastAsia="ar-SA"/>
              </w:rPr>
              <w:t>A</w:t>
            </w:r>
            <w:r w:rsidRPr="001561AF">
              <w:rPr>
                <w:rFonts w:eastAsia="Lucida Sans Unicode"/>
                <w:b/>
                <w:sz w:val="18"/>
                <w:szCs w:val="18"/>
                <w:lang w:eastAsia="ar-SA"/>
              </w:rPr>
              <w:t>sortyment</w:t>
            </w:r>
          </w:p>
          <w:p w:rsidR="00C67FE2" w:rsidRPr="001561AF" w:rsidRDefault="00C67FE2" w:rsidP="003C225A">
            <w:pPr>
              <w:jc w:val="center"/>
              <w:rPr>
                <w:sz w:val="18"/>
                <w:szCs w:val="18"/>
              </w:rPr>
            </w:pPr>
            <w:r w:rsidRPr="001561AF">
              <w:rPr>
                <w:rFonts w:eastAsia="Lucida Sans Unicode"/>
                <w:b/>
                <w:sz w:val="18"/>
                <w:szCs w:val="18"/>
                <w:lang w:eastAsia="ar-SA"/>
              </w:rPr>
              <w:t>szczegółowy</w:t>
            </w:r>
          </w:p>
        </w:tc>
        <w:tc>
          <w:tcPr>
            <w:tcW w:w="851" w:type="dxa"/>
            <w:tcBorders>
              <w:top w:val="single" w:sz="4" w:space="0" w:color="00000A"/>
              <w:left w:val="single" w:sz="4" w:space="0" w:color="00000A"/>
              <w:bottom w:val="single" w:sz="4" w:space="0" w:color="00000A"/>
              <w:right w:val="single" w:sz="4" w:space="0" w:color="00000A"/>
            </w:tcBorders>
          </w:tcPr>
          <w:p w:rsidR="00C67FE2" w:rsidRPr="001561AF" w:rsidRDefault="00C67FE2" w:rsidP="003C225A">
            <w:pPr>
              <w:jc w:val="center"/>
              <w:rPr>
                <w:rFonts w:eastAsia="Lucida Sans Unicode"/>
                <w:b/>
                <w:sz w:val="18"/>
                <w:szCs w:val="18"/>
                <w:lang w:eastAsia="ar-SA"/>
              </w:rPr>
            </w:pPr>
          </w:p>
          <w:p w:rsidR="00C67FE2" w:rsidRPr="001561AF" w:rsidRDefault="00C67FE2" w:rsidP="003C225A">
            <w:pPr>
              <w:jc w:val="center"/>
              <w:rPr>
                <w:sz w:val="18"/>
                <w:szCs w:val="18"/>
              </w:rPr>
            </w:pPr>
            <w:r>
              <w:rPr>
                <w:rFonts w:eastAsia="Lucida Sans Unicode"/>
                <w:b/>
                <w:sz w:val="18"/>
                <w:szCs w:val="18"/>
                <w:lang w:eastAsia="ar-SA"/>
              </w:rPr>
              <w:t>J</w:t>
            </w:r>
            <w:r w:rsidRPr="001561AF">
              <w:rPr>
                <w:rFonts w:eastAsia="Lucida Sans Unicode"/>
                <w:b/>
                <w:sz w:val="18"/>
                <w:szCs w:val="18"/>
                <w:lang w:eastAsia="ar-SA"/>
              </w:rPr>
              <w:t>edn. miary</w:t>
            </w:r>
          </w:p>
        </w:tc>
        <w:tc>
          <w:tcPr>
            <w:tcW w:w="850" w:type="dxa"/>
            <w:tcBorders>
              <w:top w:val="single" w:sz="4" w:space="0" w:color="00000A"/>
              <w:left w:val="single" w:sz="4" w:space="0" w:color="00000A"/>
              <w:bottom w:val="single" w:sz="4" w:space="0" w:color="00000A"/>
              <w:right w:val="single" w:sz="4" w:space="0" w:color="00000A"/>
            </w:tcBorders>
          </w:tcPr>
          <w:p w:rsidR="00C67FE2" w:rsidRPr="001561AF" w:rsidRDefault="00C67FE2" w:rsidP="003C225A">
            <w:pPr>
              <w:rPr>
                <w:rFonts w:eastAsia="Lucida Sans Unicode"/>
                <w:b/>
                <w:sz w:val="18"/>
                <w:szCs w:val="18"/>
                <w:lang w:eastAsia="ar-SA"/>
              </w:rPr>
            </w:pPr>
          </w:p>
          <w:p w:rsidR="00C67FE2" w:rsidRPr="001561AF" w:rsidRDefault="00C67FE2" w:rsidP="003C225A">
            <w:pPr>
              <w:jc w:val="center"/>
              <w:rPr>
                <w:sz w:val="18"/>
                <w:szCs w:val="18"/>
              </w:rPr>
            </w:pPr>
            <w:r>
              <w:rPr>
                <w:rFonts w:eastAsia="Lucida Sans Unicode"/>
                <w:b/>
                <w:sz w:val="18"/>
                <w:szCs w:val="18"/>
                <w:lang w:eastAsia="ar-SA"/>
              </w:rPr>
              <w:t>Ilość 24 m-ce</w:t>
            </w:r>
          </w:p>
          <w:p w:rsidR="00C67FE2" w:rsidRPr="001561AF" w:rsidRDefault="00C67FE2" w:rsidP="003C225A">
            <w:pPr>
              <w:jc w:val="center"/>
              <w:rPr>
                <w:sz w:val="18"/>
                <w:szCs w:val="18"/>
              </w:rPr>
            </w:pPr>
          </w:p>
        </w:tc>
        <w:tc>
          <w:tcPr>
            <w:tcW w:w="993" w:type="dxa"/>
            <w:tcBorders>
              <w:top w:val="single" w:sz="4" w:space="0" w:color="00000A"/>
              <w:left w:val="single" w:sz="4" w:space="0" w:color="00000A"/>
              <w:bottom w:val="single" w:sz="4" w:space="0" w:color="00000A"/>
              <w:right w:val="single" w:sz="4" w:space="0" w:color="00000A"/>
            </w:tcBorders>
          </w:tcPr>
          <w:p w:rsidR="00C67FE2" w:rsidRPr="001561AF" w:rsidRDefault="00C67FE2" w:rsidP="003C225A">
            <w:pPr>
              <w:jc w:val="center"/>
              <w:rPr>
                <w:rFonts w:eastAsia="Lucida Sans Unicode"/>
                <w:b/>
                <w:sz w:val="18"/>
                <w:szCs w:val="18"/>
                <w:lang w:eastAsia="ar-SA"/>
              </w:rPr>
            </w:pPr>
          </w:p>
          <w:p w:rsidR="00C67FE2" w:rsidRPr="001561AF" w:rsidRDefault="00C67FE2" w:rsidP="003C225A">
            <w:pPr>
              <w:jc w:val="center"/>
              <w:rPr>
                <w:sz w:val="18"/>
                <w:szCs w:val="18"/>
              </w:rPr>
            </w:pPr>
            <w:r>
              <w:rPr>
                <w:rFonts w:eastAsia="Lucida Sans Unicode"/>
                <w:b/>
                <w:sz w:val="18"/>
                <w:szCs w:val="18"/>
                <w:lang w:eastAsia="ar-SA"/>
              </w:rPr>
              <w:t>C</w:t>
            </w:r>
            <w:r w:rsidRPr="001561AF">
              <w:rPr>
                <w:rFonts w:eastAsia="Lucida Sans Unicode"/>
                <w:b/>
                <w:sz w:val="18"/>
                <w:szCs w:val="18"/>
                <w:lang w:eastAsia="ar-SA"/>
              </w:rPr>
              <w:t>ena  netto</w:t>
            </w:r>
          </w:p>
        </w:tc>
        <w:tc>
          <w:tcPr>
            <w:tcW w:w="708" w:type="dxa"/>
            <w:tcBorders>
              <w:top w:val="single" w:sz="4" w:space="0" w:color="00000A"/>
              <w:left w:val="single" w:sz="4" w:space="0" w:color="00000A"/>
              <w:bottom w:val="single" w:sz="4" w:space="0" w:color="00000A"/>
              <w:right w:val="single" w:sz="4" w:space="0" w:color="00000A"/>
            </w:tcBorders>
          </w:tcPr>
          <w:p w:rsidR="00C67FE2" w:rsidRPr="001561AF" w:rsidRDefault="00C67FE2" w:rsidP="003C225A">
            <w:pPr>
              <w:jc w:val="center"/>
              <w:rPr>
                <w:rFonts w:eastAsia="Lucida Sans Unicode"/>
                <w:b/>
                <w:sz w:val="18"/>
                <w:szCs w:val="18"/>
                <w:lang w:eastAsia="ar-SA"/>
              </w:rPr>
            </w:pPr>
          </w:p>
          <w:p w:rsidR="00C67FE2" w:rsidRDefault="00C67FE2" w:rsidP="003C225A">
            <w:pPr>
              <w:jc w:val="center"/>
              <w:rPr>
                <w:rFonts w:eastAsia="Lucida Sans Unicode"/>
                <w:b/>
                <w:sz w:val="18"/>
                <w:szCs w:val="18"/>
                <w:lang w:eastAsia="ar-SA"/>
              </w:rPr>
            </w:pPr>
            <w:r>
              <w:rPr>
                <w:rFonts w:eastAsia="Lucida Sans Unicode"/>
                <w:b/>
                <w:sz w:val="18"/>
                <w:szCs w:val="18"/>
                <w:lang w:eastAsia="ar-SA"/>
              </w:rPr>
              <w:t>V</w:t>
            </w:r>
            <w:r w:rsidRPr="001561AF">
              <w:rPr>
                <w:rFonts w:eastAsia="Lucida Sans Unicode"/>
                <w:b/>
                <w:sz w:val="18"/>
                <w:szCs w:val="18"/>
                <w:lang w:eastAsia="ar-SA"/>
              </w:rPr>
              <w:t xml:space="preserve">at </w:t>
            </w:r>
          </w:p>
          <w:p w:rsidR="00C67FE2" w:rsidRPr="001561AF" w:rsidRDefault="00C67FE2" w:rsidP="003C225A">
            <w:pPr>
              <w:jc w:val="center"/>
              <w:rPr>
                <w:rFonts w:eastAsia="Lucida Sans Unicode"/>
                <w:b/>
                <w:sz w:val="18"/>
                <w:szCs w:val="18"/>
                <w:lang w:eastAsia="ar-SA"/>
              </w:rPr>
            </w:pPr>
            <w:r w:rsidRPr="001561AF">
              <w:rPr>
                <w:rFonts w:eastAsia="Lucida Sans Unicode"/>
                <w:b/>
                <w:sz w:val="18"/>
                <w:szCs w:val="18"/>
                <w:lang w:eastAsia="ar-SA"/>
              </w:rPr>
              <w:t xml:space="preserve">% </w:t>
            </w:r>
          </w:p>
        </w:tc>
        <w:tc>
          <w:tcPr>
            <w:tcW w:w="1134" w:type="dxa"/>
            <w:tcBorders>
              <w:top w:val="single" w:sz="4" w:space="0" w:color="00000A"/>
              <w:left w:val="single" w:sz="4" w:space="0" w:color="00000A"/>
              <w:bottom w:val="single" w:sz="4" w:space="0" w:color="00000A"/>
              <w:right w:val="single" w:sz="4" w:space="0" w:color="00000A"/>
            </w:tcBorders>
          </w:tcPr>
          <w:p w:rsidR="00C67FE2" w:rsidRPr="001561AF" w:rsidRDefault="00C67FE2" w:rsidP="003C225A">
            <w:pPr>
              <w:jc w:val="center"/>
              <w:rPr>
                <w:rFonts w:eastAsia="Lucida Sans Unicode"/>
                <w:b/>
                <w:sz w:val="18"/>
                <w:szCs w:val="18"/>
                <w:lang w:eastAsia="ar-SA"/>
              </w:rPr>
            </w:pPr>
          </w:p>
          <w:p w:rsidR="00C67FE2" w:rsidRPr="001561AF" w:rsidRDefault="00C67FE2" w:rsidP="003C225A">
            <w:pPr>
              <w:jc w:val="center"/>
              <w:rPr>
                <w:sz w:val="18"/>
                <w:szCs w:val="18"/>
              </w:rPr>
            </w:pPr>
            <w:r>
              <w:rPr>
                <w:rFonts w:eastAsia="Lucida Sans Unicode"/>
                <w:b/>
                <w:sz w:val="18"/>
                <w:szCs w:val="18"/>
                <w:lang w:eastAsia="ar-SA"/>
              </w:rPr>
              <w:t>W</w:t>
            </w:r>
            <w:r w:rsidRPr="001561AF">
              <w:rPr>
                <w:rFonts w:eastAsia="Lucida Sans Unicode"/>
                <w:b/>
                <w:sz w:val="18"/>
                <w:szCs w:val="18"/>
                <w:lang w:eastAsia="ar-SA"/>
              </w:rPr>
              <w:t>artość netto</w:t>
            </w:r>
          </w:p>
        </w:tc>
        <w:tc>
          <w:tcPr>
            <w:tcW w:w="1134" w:type="dxa"/>
            <w:tcBorders>
              <w:top w:val="single" w:sz="4" w:space="0" w:color="00000A"/>
              <w:left w:val="single" w:sz="4" w:space="0" w:color="00000A"/>
              <w:bottom w:val="single" w:sz="4" w:space="0" w:color="00000A"/>
              <w:right w:val="single" w:sz="4" w:space="0" w:color="00000A"/>
            </w:tcBorders>
          </w:tcPr>
          <w:p w:rsidR="00C67FE2" w:rsidRPr="001561AF" w:rsidRDefault="00C67FE2" w:rsidP="003C225A">
            <w:pPr>
              <w:jc w:val="center"/>
              <w:rPr>
                <w:rFonts w:eastAsia="Lucida Sans Unicode"/>
                <w:b/>
                <w:sz w:val="18"/>
                <w:szCs w:val="18"/>
                <w:lang w:eastAsia="ar-SA"/>
              </w:rPr>
            </w:pPr>
          </w:p>
          <w:p w:rsidR="00C67FE2" w:rsidRPr="001561AF" w:rsidRDefault="00C67FE2" w:rsidP="003C225A">
            <w:pPr>
              <w:jc w:val="center"/>
              <w:rPr>
                <w:sz w:val="18"/>
                <w:szCs w:val="18"/>
              </w:rPr>
            </w:pPr>
            <w:r>
              <w:rPr>
                <w:rFonts w:eastAsia="Lucida Sans Unicode"/>
                <w:b/>
                <w:sz w:val="18"/>
                <w:szCs w:val="18"/>
                <w:lang w:eastAsia="ar-SA"/>
              </w:rPr>
              <w:t>W</w:t>
            </w:r>
            <w:r w:rsidRPr="001561AF">
              <w:rPr>
                <w:rFonts w:eastAsia="Lucida Sans Unicode"/>
                <w:b/>
                <w:sz w:val="18"/>
                <w:szCs w:val="18"/>
                <w:lang w:eastAsia="ar-SA"/>
              </w:rPr>
              <w:t>artość brutto</w:t>
            </w:r>
          </w:p>
        </w:tc>
        <w:tc>
          <w:tcPr>
            <w:tcW w:w="3686" w:type="dxa"/>
            <w:tcBorders>
              <w:top w:val="single" w:sz="4" w:space="0" w:color="00000A"/>
              <w:left w:val="single" w:sz="4" w:space="0" w:color="00000A"/>
              <w:bottom w:val="single" w:sz="4" w:space="0" w:color="00000A"/>
              <w:right w:val="single" w:sz="4" w:space="0" w:color="00000A"/>
            </w:tcBorders>
            <w:vAlign w:val="center"/>
            <w:hideMark/>
          </w:tcPr>
          <w:p w:rsidR="00C67FE2" w:rsidRPr="001561AF" w:rsidRDefault="00C67FE2" w:rsidP="003C225A">
            <w:pPr>
              <w:jc w:val="center"/>
              <w:rPr>
                <w:b/>
                <w:sz w:val="18"/>
                <w:szCs w:val="18"/>
              </w:rPr>
            </w:pPr>
          </w:p>
          <w:p w:rsidR="00C67FE2" w:rsidRPr="001561AF" w:rsidRDefault="00C67FE2" w:rsidP="003C225A">
            <w:pPr>
              <w:jc w:val="center"/>
              <w:rPr>
                <w:b/>
                <w:sz w:val="18"/>
                <w:szCs w:val="18"/>
              </w:rPr>
            </w:pPr>
            <w:r>
              <w:rPr>
                <w:b/>
                <w:sz w:val="18"/>
                <w:szCs w:val="18"/>
              </w:rPr>
              <w:t>P</w:t>
            </w:r>
            <w:r w:rsidRPr="001561AF">
              <w:rPr>
                <w:b/>
                <w:sz w:val="18"/>
                <w:szCs w:val="18"/>
              </w:rPr>
              <w:t>roducent i nr katalogowy</w:t>
            </w:r>
          </w:p>
          <w:p w:rsidR="00C67FE2" w:rsidRPr="001561AF" w:rsidRDefault="00C67FE2" w:rsidP="003C225A">
            <w:pPr>
              <w:jc w:val="center"/>
              <w:rPr>
                <w:rFonts w:eastAsia="Lucida Sans Unicode"/>
                <w:b/>
                <w:sz w:val="18"/>
                <w:szCs w:val="18"/>
                <w:lang w:eastAsia="ar-SA"/>
              </w:rPr>
            </w:pPr>
          </w:p>
        </w:tc>
      </w:tr>
      <w:tr w:rsidR="00C67FE2" w:rsidRPr="006835B0" w:rsidTr="003C225A">
        <w:trPr>
          <w:cantSplit/>
          <w:trHeight w:val="472"/>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C67FE2" w:rsidRPr="00352373" w:rsidRDefault="00C67FE2" w:rsidP="003C225A">
            <w:pPr>
              <w:rPr>
                <w:sz w:val="20"/>
              </w:rPr>
            </w:pPr>
            <w:r w:rsidRPr="00352373">
              <w:rPr>
                <w:sz w:val="20"/>
              </w:rPr>
              <w:t>1.</w:t>
            </w:r>
          </w:p>
        </w:tc>
        <w:tc>
          <w:tcPr>
            <w:tcW w:w="3543" w:type="dxa"/>
            <w:tcBorders>
              <w:left w:val="single" w:sz="2" w:space="0" w:color="000000"/>
              <w:bottom w:val="single" w:sz="2" w:space="0" w:color="000000"/>
            </w:tcBorders>
          </w:tcPr>
          <w:p w:rsidR="00C67FE2" w:rsidRPr="006835B0" w:rsidRDefault="00C67FE2" w:rsidP="003C225A">
            <w:pPr>
              <w:rPr>
                <w:rFonts w:ascii="Calibri" w:hAnsi="Calibri" w:cs="Calibri"/>
                <w:sz w:val="22"/>
                <w:szCs w:val="22"/>
              </w:rPr>
            </w:pPr>
            <w:r w:rsidRPr="00A40896">
              <w:rPr>
                <w:sz w:val="22"/>
                <w:szCs w:val="22"/>
                <w:lang w:val="en-US"/>
              </w:rPr>
              <w:t>Prowadniki  interwencyjne</w:t>
            </w:r>
          </w:p>
        </w:tc>
        <w:tc>
          <w:tcPr>
            <w:tcW w:w="851" w:type="dxa"/>
            <w:tcBorders>
              <w:left w:val="single" w:sz="2" w:space="0" w:color="000000"/>
              <w:bottom w:val="single" w:sz="2" w:space="0" w:color="000000"/>
            </w:tcBorders>
          </w:tcPr>
          <w:p w:rsidR="00C67FE2" w:rsidRPr="006835B0" w:rsidRDefault="00C67FE2" w:rsidP="003C225A">
            <w:pPr>
              <w:jc w:val="center"/>
              <w:rPr>
                <w:rFonts w:ascii="Calibri" w:hAnsi="Calibri" w:cs="Calibri"/>
                <w:sz w:val="22"/>
                <w:szCs w:val="22"/>
              </w:rPr>
            </w:pPr>
            <w:r>
              <w:rPr>
                <w:sz w:val="22"/>
                <w:szCs w:val="22"/>
              </w:rPr>
              <w:t>szt</w:t>
            </w:r>
            <w:r w:rsidRPr="006835B0">
              <w:rPr>
                <w:sz w:val="22"/>
                <w:szCs w:val="22"/>
              </w:rPr>
              <w:t>.</w:t>
            </w:r>
          </w:p>
        </w:tc>
        <w:tc>
          <w:tcPr>
            <w:tcW w:w="850" w:type="dxa"/>
            <w:tcBorders>
              <w:left w:val="single" w:sz="2" w:space="0" w:color="000000"/>
              <w:bottom w:val="single" w:sz="2" w:space="0" w:color="000000"/>
            </w:tcBorders>
          </w:tcPr>
          <w:p w:rsidR="00C67FE2" w:rsidRPr="006835B0" w:rsidRDefault="00C67FE2" w:rsidP="003C225A">
            <w:pPr>
              <w:jc w:val="center"/>
              <w:rPr>
                <w:rFonts w:ascii="Calibri" w:hAnsi="Calibri" w:cs="Calibri"/>
                <w:sz w:val="22"/>
                <w:szCs w:val="22"/>
              </w:rPr>
            </w:pPr>
            <w:r>
              <w:rPr>
                <w:sz w:val="22"/>
                <w:szCs w:val="22"/>
              </w:rPr>
              <w:t>200</w:t>
            </w:r>
          </w:p>
        </w:tc>
        <w:tc>
          <w:tcPr>
            <w:tcW w:w="993" w:type="dxa"/>
            <w:tcBorders>
              <w:top w:val="single" w:sz="4" w:space="0" w:color="00000A"/>
              <w:left w:val="single" w:sz="4" w:space="0" w:color="00000A"/>
              <w:bottom w:val="single" w:sz="4" w:space="0" w:color="00000A"/>
              <w:right w:val="single" w:sz="4" w:space="0" w:color="00000A"/>
            </w:tcBorders>
          </w:tcPr>
          <w:p w:rsidR="00C67FE2" w:rsidRPr="006835B0" w:rsidRDefault="00C67FE2" w:rsidP="003C225A">
            <w:pPr>
              <w:jc w:val="center"/>
              <w:rPr>
                <w:rFonts w:eastAsia="Lucida Sans Unicode"/>
                <w:b/>
                <w:sz w:val="22"/>
                <w:szCs w:val="22"/>
                <w:lang w:eastAsia="ar-SA"/>
              </w:rPr>
            </w:pPr>
          </w:p>
          <w:p w:rsidR="00C67FE2" w:rsidRPr="006835B0" w:rsidRDefault="00C67FE2" w:rsidP="003C225A">
            <w:pPr>
              <w:jc w:val="center"/>
              <w:rPr>
                <w:rFonts w:eastAsia="Lucida Sans Unicode"/>
                <w:b/>
                <w:sz w:val="22"/>
                <w:szCs w:val="22"/>
                <w:lang w:eastAsia="ar-SA"/>
              </w:rPr>
            </w:pPr>
          </w:p>
        </w:tc>
        <w:tc>
          <w:tcPr>
            <w:tcW w:w="708" w:type="dxa"/>
            <w:tcBorders>
              <w:top w:val="single" w:sz="4" w:space="0" w:color="00000A"/>
              <w:left w:val="single" w:sz="4" w:space="0" w:color="00000A"/>
              <w:bottom w:val="single" w:sz="4" w:space="0" w:color="00000A"/>
              <w:right w:val="single" w:sz="4" w:space="0" w:color="00000A"/>
            </w:tcBorders>
          </w:tcPr>
          <w:p w:rsidR="00C67FE2" w:rsidRPr="006835B0" w:rsidRDefault="00C67FE2" w:rsidP="003C225A">
            <w:pPr>
              <w:jc w:val="center"/>
              <w:rPr>
                <w:rFonts w:eastAsia="Lucida Sans Unicode"/>
                <w:b/>
                <w:sz w:val="22"/>
                <w:szCs w:val="22"/>
                <w:lang w:eastAsia="ar-SA"/>
              </w:rPr>
            </w:pPr>
          </w:p>
        </w:tc>
        <w:tc>
          <w:tcPr>
            <w:tcW w:w="1134" w:type="dxa"/>
            <w:tcBorders>
              <w:top w:val="single" w:sz="4" w:space="0" w:color="00000A"/>
              <w:left w:val="single" w:sz="4" w:space="0" w:color="00000A"/>
              <w:bottom w:val="single" w:sz="4" w:space="0" w:color="00000A"/>
              <w:right w:val="single" w:sz="4" w:space="0" w:color="00000A"/>
            </w:tcBorders>
          </w:tcPr>
          <w:p w:rsidR="00C67FE2" w:rsidRPr="006835B0" w:rsidRDefault="00C67FE2" w:rsidP="003C225A">
            <w:pPr>
              <w:jc w:val="center"/>
              <w:rPr>
                <w:rFonts w:eastAsia="Lucida Sans Unicode"/>
                <w:b/>
                <w:sz w:val="22"/>
                <w:szCs w:val="22"/>
                <w:lang w:eastAsia="ar-SA"/>
              </w:rPr>
            </w:pPr>
          </w:p>
        </w:tc>
        <w:tc>
          <w:tcPr>
            <w:tcW w:w="1134" w:type="dxa"/>
            <w:tcBorders>
              <w:top w:val="single" w:sz="4" w:space="0" w:color="00000A"/>
              <w:left w:val="single" w:sz="4" w:space="0" w:color="00000A"/>
              <w:bottom w:val="single" w:sz="4" w:space="0" w:color="00000A"/>
              <w:right w:val="single" w:sz="4" w:space="0" w:color="00000A"/>
            </w:tcBorders>
          </w:tcPr>
          <w:p w:rsidR="00C67FE2" w:rsidRPr="006835B0" w:rsidRDefault="00C67FE2" w:rsidP="003C225A">
            <w:pPr>
              <w:jc w:val="center"/>
              <w:rPr>
                <w:rFonts w:eastAsia="Lucida Sans Unicode"/>
                <w:b/>
                <w:sz w:val="22"/>
                <w:szCs w:val="22"/>
                <w:lang w:eastAsia="ar-SA"/>
              </w:rPr>
            </w:pPr>
          </w:p>
        </w:tc>
        <w:tc>
          <w:tcPr>
            <w:tcW w:w="3686" w:type="dxa"/>
            <w:tcBorders>
              <w:top w:val="single" w:sz="4" w:space="0" w:color="00000A"/>
              <w:left w:val="single" w:sz="4" w:space="0" w:color="00000A"/>
              <w:bottom w:val="single" w:sz="4" w:space="0" w:color="00000A"/>
              <w:right w:val="single" w:sz="4" w:space="0" w:color="00000A"/>
            </w:tcBorders>
          </w:tcPr>
          <w:p w:rsidR="00C67FE2" w:rsidRPr="006835B0" w:rsidRDefault="00C67FE2" w:rsidP="003C225A">
            <w:pPr>
              <w:jc w:val="center"/>
              <w:rPr>
                <w:rFonts w:eastAsia="Lucida Sans Unicode"/>
                <w:b/>
                <w:sz w:val="22"/>
                <w:szCs w:val="22"/>
                <w:lang w:eastAsia="ar-SA"/>
              </w:rPr>
            </w:pPr>
          </w:p>
        </w:tc>
      </w:tr>
      <w:tr w:rsidR="00C67FE2" w:rsidRPr="00180FE8" w:rsidTr="003C225A">
        <w:trPr>
          <w:cantSplit/>
          <w:trHeight w:val="488"/>
        </w:trPr>
        <w:tc>
          <w:tcPr>
            <w:tcW w:w="7366" w:type="dxa"/>
            <w:gridSpan w:val="6"/>
            <w:tcBorders>
              <w:top w:val="single" w:sz="4" w:space="0" w:color="00000A"/>
              <w:left w:val="single" w:sz="4" w:space="0" w:color="00000A"/>
              <w:bottom w:val="single" w:sz="4" w:space="0" w:color="00000A"/>
              <w:right w:val="single" w:sz="4" w:space="0" w:color="00000A"/>
            </w:tcBorders>
          </w:tcPr>
          <w:p w:rsidR="00C67FE2" w:rsidRPr="00180FE8" w:rsidRDefault="00C67FE2" w:rsidP="003C225A">
            <w:pPr>
              <w:rPr>
                <w:rFonts w:eastAsia="Lucida Sans Unicode"/>
                <w:b/>
                <w:sz w:val="18"/>
                <w:szCs w:val="18"/>
                <w:lang w:eastAsia="ar-SA"/>
              </w:rPr>
            </w:pPr>
          </w:p>
          <w:p w:rsidR="00C67FE2" w:rsidRPr="00180FE8" w:rsidRDefault="00C67FE2" w:rsidP="003C225A">
            <w:pPr>
              <w:jc w:val="right"/>
              <w:rPr>
                <w:rFonts w:eastAsia="Lucida Sans Unicode"/>
                <w:b/>
                <w:sz w:val="18"/>
                <w:szCs w:val="18"/>
                <w:lang w:eastAsia="ar-SA"/>
              </w:rPr>
            </w:pPr>
            <w:r w:rsidRPr="00180FE8">
              <w:rPr>
                <w:rFonts w:eastAsia="Lucida Sans Unicode"/>
                <w:b/>
                <w:sz w:val="18"/>
                <w:szCs w:val="18"/>
                <w:lang w:eastAsia="ar-SA"/>
              </w:rPr>
              <w:t>RAZEM :</w:t>
            </w:r>
          </w:p>
        </w:tc>
        <w:tc>
          <w:tcPr>
            <w:tcW w:w="1134" w:type="dxa"/>
            <w:tcBorders>
              <w:top w:val="single" w:sz="4" w:space="0" w:color="00000A"/>
              <w:left w:val="single" w:sz="4" w:space="0" w:color="00000A"/>
              <w:bottom w:val="single" w:sz="4" w:space="0" w:color="00000A"/>
              <w:right w:val="single" w:sz="4" w:space="0" w:color="00000A"/>
            </w:tcBorders>
          </w:tcPr>
          <w:p w:rsidR="00C67FE2" w:rsidRPr="00180FE8" w:rsidRDefault="00C67FE2" w:rsidP="003C225A">
            <w:pPr>
              <w:jc w:val="center"/>
              <w:rPr>
                <w:rFonts w:eastAsia="Lucida Sans Unicode"/>
                <w:b/>
                <w:sz w:val="18"/>
                <w:szCs w:val="18"/>
                <w:lang w:eastAsia="ar-SA"/>
              </w:rPr>
            </w:pPr>
          </w:p>
        </w:tc>
        <w:tc>
          <w:tcPr>
            <w:tcW w:w="1134" w:type="dxa"/>
            <w:tcBorders>
              <w:top w:val="single" w:sz="4" w:space="0" w:color="00000A"/>
              <w:left w:val="single" w:sz="4" w:space="0" w:color="00000A"/>
              <w:bottom w:val="single" w:sz="4" w:space="0" w:color="00000A"/>
              <w:right w:val="single" w:sz="4" w:space="0" w:color="00000A"/>
            </w:tcBorders>
          </w:tcPr>
          <w:p w:rsidR="00C67FE2" w:rsidRPr="00180FE8" w:rsidRDefault="00C67FE2" w:rsidP="003C225A">
            <w:pPr>
              <w:jc w:val="center"/>
              <w:rPr>
                <w:rFonts w:eastAsia="Lucida Sans Unicode"/>
                <w:b/>
                <w:sz w:val="18"/>
                <w:szCs w:val="18"/>
                <w:lang w:eastAsia="ar-SA"/>
              </w:rPr>
            </w:pPr>
          </w:p>
        </w:tc>
        <w:tc>
          <w:tcPr>
            <w:tcW w:w="3686" w:type="dxa"/>
            <w:tcBorders>
              <w:top w:val="single" w:sz="4" w:space="0" w:color="00000A"/>
              <w:left w:val="single" w:sz="4" w:space="0" w:color="00000A"/>
              <w:bottom w:val="single" w:sz="4" w:space="0" w:color="00000A"/>
              <w:right w:val="single" w:sz="4" w:space="0" w:color="00000A"/>
            </w:tcBorders>
          </w:tcPr>
          <w:p w:rsidR="00C67FE2" w:rsidRPr="00180FE8" w:rsidRDefault="00C67FE2" w:rsidP="003C225A">
            <w:pPr>
              <w:jc w:val="center"/>
              <w:rPr>
                <w:rFonts w:eastAsia="Lucida Sans Unicode"/>
                <w:b/>
                <w:sz w:val="18"/>
                <w:szCs w:val="18"/>
                <w:lang w:eastAsia="ar-SA"/>
              </w:rPr>
            </w:pPr>
          </w:p>
        </w:tc>
      </w:tr>
    </w:tbl>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Pr="00A40896" w:rsidRDefault="00C67FE2" w:rsidP="00C67FE2">
      <w:pPr>
        <w:jc w:val="both"/>
        <w:rPr>
          <w:b/>
          <w:sz w:val="22"/>
          <w:szCs w:val="22"/>
        </w:rPr>
      </w:pPr>
      <w:r w:rsidRPr="002F5A8C">
        <w:rPr>
          <w:b/>
          <w:sz w:val="22"/>
          <w:szCs w:val="22"/>
        </w:rPr>
        <w:t>WYMAGANE PARAMETRY :</w:t>
      </w:r>
    </w:p>
    <w:p w:rsidR="00C67FE2" w:rsidRPr="00A40896" w:rsidRDefault="00C67FE2" w:rsidP="00C67FE2">
      <w:pPr>
        <w:widowControl/>
        <w:numPr>
          <w:ilvl w:val="0"/>
          <w:numId w:val="38"/>
        </w:numPr>
        <w:overflowPunct/>
        <w:autoSpaceDE/>
        <w:autoSpaceDN/>
        <w:adjustRightInd/>
        <w:jc w:val="both"/>
        <w:textAlignment w:val="auto"/>
        <w:rPr>
          <w:sz w:val="22"/>
          <w:szCs w:val="22"/>
        </w:rPr>
      </w:pPr>
      <w:r w:rsidRPr="00A40896">
        <w:rPr>
          <w:sz w:val="22"/>
          <w:szCs w:val="22"/>
        </w:rPr>
        <w:t>prowadnik o budowie hybrydowej w proksymalnej części pokrytej PTFE</w:t>
      </w:r>
    </w:p>
    <w:p w:rsidR="00C67FE2" w:rsidRPr="00A40896" w:rsidRDefault="00C67FE2" w:rsidP="00C67FE2">
      <w:pPr>
        <w:widowControl/>
        <w:numPr>
          <w:ilvl w:val="0"/>
          <w:numId w:val="38"/>
        </w:numPr>
        <w:overflowPunct/>
        <w:autoSpaceDE/>
        <w:autoSpaceDN/>
        <w:adjustRightInd/>
        <w:jc w:val="both"/>
        <w:textAlignment w:val="auto"/>
        <w:rPr>
          <w:sz w:val="22"/>
          <w:szCs w:val="22"/>
        </w:rPr>
      </w:pPr>
      <w:r w:rsidRPr="00A40896">
        <w:rPr>
          <w:sz w:val="22"/>
          <w:szCs w:val="22"/>
        </w:rPr>
        <w:t>oraz dystalnej pokrytej powłoką hydrofilną</w:t>
      </w:r>
    </w:p>
    <w:p w:rsidR="00C67FE2" w:rsidRPr="00A40896" w:rsidRDefault="00C67FE2" w:rsidP="00C67FE2">
      <w:pPr>
        <w:widowControl/>
        <w:numPr>
          <w:ilvl w:val="0"/>
          <w:numId w:val="38"/>
        </w:numPr>
        <w:overflowPunct/>
        <w:autoSpaceDE/>
        <w:autoSpaceDN/>
        <w:adjustRightInd/>
        <w:jc w:val="both"/>
        <w:textAlignment w:val="auto"/>
        <w:rPr>
          <w:sz w:val="22"/>
          <w:szCs w:val="22"/>
        </w:rPr>
      </w:pPr>
      <w:r w:rsidRPr="00A40896">
        <w:rPr>
          <w:sz w:val="22"/>
          <w:szCs w:val="22"/>
        </w:rPr>
        <w:t>długość powłoki hydrofilnej w części dystalnej 25 cm</w:t>
      </w:r>
    </w:p>
    <w:p w:rsidR="00C67FE2" w:rsidRPr="00A40896" w:rsidRDefault="00C67FE2" w:rsidP="00C67FE2">
      <w:pPr>
        <w:widowControl/>
        <w:numPr>
          <w:ilvl w:val="0"/>
          <w:numId w:val="38"/>
        </w:numPr>
        <w:overflowPunct/>
        <w:autoSpaceDE/>
        <w:autoSpaceDN/>
        <w:adjustRightInd/>
        <w:jc w:val="both"/>
        <w:textAlignment w:val="auto"/>
        <w:rPr>
          <w:sz w:val="22"/>
          <w:szCs w:val="22"/>
        </w:rPr>
      </w:pPr>
      <w:r w:rsidRPr="00A40896">
        <w:rPr>
          <w:sz w:val="22"/>
          <w:szCs w:val="22"/>
        </w:rPr>
        <w:t>proksymalna część prowadnika extra sztywna - nitinolowa</w:t>
      </w:r>
    </w:p>
    <w:p w:rsidR="00C67FE2" w:rsidRPr="00A40896" w:rsidRDefault="00C67FE2" w:rsidP="00C67FE2">
      <w:pPr>
        <w:widowControl/>
        <w:numPr>
          <w:ilvl w:val="0"/>
          <w:numId w:val="38"/>
        </w:numPr>
        <w:overflowPunct/>
        <w:autoSpaceDE/>
        <w:autoSpaceDN/>
        <w:adjustRightInd/>
        <w:jc w:val="both"/>
        <w:textAlignment w:val="auto"/>
        <w:rPr>
          <w:sz w:val="22"/>
          <w:szCs w:val="22"/>
        </w:rPr>
      </w:pPr>
      <w:r w:rsidRPr="00A40896">
        <w:rPr>
          <w:sz w:val="22"/>
          <w:szCs w:val="22"/>
        </w:rPr>
        <w:t>dystalna końcówka prowadnika zagięta lub prosta</w:t>
      </w:r>
    </w:p>
    <w:p w:rsidR="00C67FE2" w:rsidRPr="00A40896" w:rsidRDefault="00C67FE2" w:rsidP="00C67FE2">
      <w:pPr>
        <w:widowControl/>
        <w:numPr>
          <w:ilvl w:val="0"/>
          <w:numId w:val="38"/>
        </w:numPr>
        <w:overflowPunct/>
        <w:autoSpaceDE/>
        <w:autoSpaceDN/>
        <w:adjustRightInd/>
        <w:jc w:val="both"/>
        <w:textAlignment w:val="auto"/>
        <w:rPr>
          <w:sz w:val="22"/>
          <w:szCs w:val="22"/>
        </w:rPr>
      </w:pPr>
      <w:r w:rsidRPr="00A40896">
        <w:rPr>
          <w:sz w:val="22"/>
          <w:szCs w:val="22"/>
        </w:rPr>
        <w:t>dostępne średnice 0,035”, 0,014”, 0,018”</w:t>
      </w:r>
    </w:p>
    <w:p w:rsidR="00C67FE2" w:rsidRPr="00A40896" w:rsidRDefault="00C67FE2" w:rsidP="00C67FE2">
      <w:pPr>
        <w:widowControl/>
        <w:numPr>
          <w:ilvl w:val="0"/>
          <w:numId w:val="38"/>
        </w:numPr>
        <w:overflowPunct/>
        <w:autoSpaceDE/>
        <w:autoSpaceDN/>
        <w:adjustRightInd/>
        <w:jc w:val="both"/>
        <w:textAlignment w:val="auto"/>
        <w:rPr>
          <w:sz w:val="22"/>
          <w:szCs w:val="22"/>
        </w:rPr>
      </w:pPr>
      <w:r w:rsidRPr="00A40896">
        <w:rPr>
          <w:sz w:val="22"/>
          <w:szCs w:val="22"/>
        </w:rPr>
        <w:t>wymagane długości: 180, 260, oraz 300 cm dla średnicy 0,014” i 0,018”</w:t>
      </w: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Pr="005E07DC" w:rsidRDefault="00C67FE2" w:rsidP="00C67FE2">
      <w:pPr>
        <w:rPr>
          <w:sz w:val="22"/>
          <w:szCs w:val="22"/>
        </w:rPr>
      </w:pPr>
      <w:r>
        <w:rPr>
          <w:b/>
          <w:bCs/>
          <w:sz w:val="22"/>
          <w:szCs w:val="22"/>
        </w:rPr>
        <w:lastRenderedPageBreak/>
        <w:t>Pakiet nr 19</w:t>
      </w:r>
    </w:p>
    <w:p w:rsidR="00C67FE2" w:rsidRDefault="00C67FE2" w:rsidP="00C67FE2">
      <w:pPr>
        <w:overflowPunct/>
        <w:autoSpaceDE/>
        <w:autoSpaceDN/>
        <w:adjustRightInd/>
        <w:textAlignment w:val="auto"/>
        <w:rPr>
          <w:rFonts w:eastAsia="Lucida Sans Unicode"/>
          <w:b/>
          <w:kern w:val="2"/>
          <w:sz w:val="22"/>
          <w:szCs w:val="22"/>
          <w:lang w:eastAsia="ar-SA"/>
        </w:rPr>
      </w:pPr>
      <w:r w:rsidRPr="00E12197">
        <w:rPr>
          <w:sz w:val="22"/>
          <w:szCs w:val="22"/>
        </w:rPr>
        <w:t>Cewnik wspierający do trudnych przejść</w:t>
      </w:r>
    </w:p>
    <w:tbl>
      <w:tblPr>
        <w:tblpPr w:leftFromText="141" w:rightFromText="141" w:vertAnchor="text" w:horzAnchor="margin" w:tblpX="-1008" w:tblpY="237"/>
        <w:tblOverlap w:val="never"/>
        <w:tblW w:w="1332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65" w:type="dxa"/>
          <w:right w:w="70" w:type="dxa"/>
        </w:tblCellMar>
        <w:tblLook w:val="04A0" w:firstRow="1" w:lastRow="0" w:firstColumn="1" w:lastColumn="0" w:noHBand="0" w:noVBand="1"/>
      </w:tblPr>
      <w:tblGrid>
        <w:gridCol w:w="421"/>
        <w:gridCol w:w="3543"/>
        <w:gridCol w:w="851"/>
        <w:gridCol w:w="850"/>
        <w:gridCol w:w="993"/>
        <w:gridCol w:w="708"/>
        <w:gridCol w:w="1134"/>
        <w:gridCol w:w="1134"/>
        <w:gridCol w:w="3686"/>
      </w:tblGrid>
      <w:tr w:rsidR="00C67FE2" w:rsidRPr="001561AF" w:rsidTr="003C225A">
        <w:trPr>
          <w:cantSplit/>
          <w:trHeight w:val="447"/>
        </w:trPr>
        <w:tc>
          <w:tcPr>
            <w:tcW w:w="421" w:type="dxa"/>
            <w:tcBorders>
              <w:top w:val="single" w:sz="4" w:space="0" w:color="00000A"/>
              <w:left w:val="single" w:sz="4" w:space="0" w:color="00000A"/>
              <w:bottom w:val="single" w:sz="4" w:space="0" w:color="00000A"/>
              <w:right w:val="single" w:sz="4" w:space="0" w:color="00000A"/>
            </w:tcBorders>
          </w:tcPr>
          <w:p w:rsidR="00C67FE2" w:rsidRPr="001561AF" w:rsidRDefault="00C67FE2" w:rsidP="003C225A">
            <w:pPr>
              <w:jc w:val="center"/>
              <w:rPr>
                <w:rFonts w:eastAsia="Lucida Sans Unicode"/>
                <w:b/>
                <w:sz w:val="18"/>
                <w:szCs w:val="18"/>
                <w:lang w:eastAsia="ar-SA"/>
              </w:rPr>
            </w:pPr>
          </w:p>
          <w:p w:rsidR="00C67FE2" w:rsidRPr="001561AF" w:rsidRDefault="00C67FE2" w:rsidP="003C225A">
            <w:pPr>
              <w:jc w:val="center"/>
              <w:rPr>
                <w:rFonts w:eastAsia="Lucida Sans Unicode"/>
                <w:b/>
                <w:sz w:val="18"/>
                <w:szCs w:val="18"/>
                <w:lang w:eastAsia="ar-SA"/>
              </w:rPr>
            </w:pPr>
          </w:p>
          <w:p w:rsidR="00C67FE2" w:rsidRPr="001561AF" w:rsidRDefault="00C67FE2" w:rsidP="003C225A">
            <w:pPr>
              <w:rPr>
                <w:sz w:val="18"/>
                <w:szCs w:val="18"/>
              </w:rPr>
            </w:pPr>
            <w:r w:rsidRPr="001561AF">
              <w:rPr>
                <w:rFonts w:eastAsia="Lucida Sans Unicode"/>
                <w:b/>
                <w:sz w:val="18"/>
                <w:szCs w:val="18"/>
                <w:lang w:eastAsia="ar-SA"/>
              </w:rPr>
              <w:t>l.p.</w:t>
            </w:r>
          </w:p>
        </w:tc>
        <w:tc>
          <w:tcPr>
            <w:tcW w:w="3543" w:type="dxa"/>
            <w:tcBorders>
              <w:top w:val="single" w:sz="4" w:space="0" w:color="00000A"/>
              <w:left w:val="single" w:sz="4" w:space="0" w:color="00000A"/>
              <w:bottom w:val="single" w:sz="4" w:space="0" w:color="00000A"/>
              <w:right w:val="single" w:sz="4" w:space="0" w:color="00000A"/>
            </w:tcBorders>
          </w:tcPr>
          <w:p w:rsidR="00C67FE2" w:rsidRPr="001561AF" w:rsidRDefault="00C67FE2" w:rsidP="003C225A">
            <w:pPr>
              <w:jc w:val="center"/>
              <w:rPr>
                <w:rFonts w:eastAsia="Lucida Sans Unicode"/>
                <w:b/>
                <w:sz w:val="18"/>
                <w:szCs w:val="18"/>
                <w:lang w:eastAsia="ar-SA"/>
              </w:rPr>
            </w:pPr>
          </w:p>
          <w:p w:rsidR="00C67FE2" w:rsidRPr="001561AF" w:rsidRDefault="00C67FE2" w:rsidP="003C225A">
            <w:pPr>
              <w:jc w:val="center"/>
              <w:rPr>
                <w:sz w:val="18"/>
                <w:szCs w:val="18"/>
              </w:rPr>
            </w:pPr>
            <w:r>
              <w:rPr>
                <w:rFonts w:eastAsia="Lucida Sans Unicode"/>
                <w:b/>
                <w:sz w:val="18"/>
                <w:szCs w:val="18"/>
                <w:lang w:eastAsia="ar-SA"/>
              </w:rPr>
              <w:t>A</w:t>
            </w:r>
            <w:r w:rsidRPr="001561AF">
              <w:rPr>
                <w:rFonts w:eastAsia="Lucida Sans Unicode"/>
                <w:b/>
                <w:sz w:val="18"/>
                <w:szCs w:val="18"/>
                <w:lang w:eastAsia="ar-SA"/>
              </w:rPr>
              <w:t>sortyment</w:t>
            </w:r>
          </w:p>
          <w:p w:rsidR="00C67FE2" w:rsidRPr="001561AF" w:rsidRDefault="00C67FE2" w:rsidP="003C225A">
            <w:pPr>
              <w:jc w:val="center"/>
              <w:rPr>
                <w:sz w:val="18"/>
                <w:szCs w:val="18"/>
              </w:rPr>
            </w:pPr>
            <w:r w:rsidRPr="001561AF">
              <w:rPr>
                <w:rFonts w:eastAsia="Lucida Sans Unicode"/>
                <w:b/>
                <w:sz w:val="18"/>
                <w:szCs w:val="18"/>
                <w:lang w:eastAsia="ar-SA"/>
              </w:rPr>
              <w:t>szczegółowy</w:t>
            </w:r>
          </w:p>
        </w:tc>
        <w:tc>
          <w:tcPr>
            <w:tcW w:w="851" w:type="dxa"/>
            <w:tcBorders>
              <w:top w:val="single" w:sz="4" w:space="0" w:color="00000A"/>
              <w:left w:val="single" w:sz="4" w:space="0" w:color="00000A"/>
              <w:bottom w:val="single" w:sz="4" w:space="0" w:color="00000A"/>
              <w:right w:val="single" w:sz="4" w:space="0" w:color="00000A"/>
            </w:tcBorders>
          </w:tcPr>
          <w:p w:rsidR="00C67FE2" w:rsidRPr="001561AF" w:rsidRDefault="00C67FE2" w:rsidP="003C225A">
            <w:pPr>
              <w:jc w:val="center"/>
              <w:rPr>
                <w:rFonts w:eastAsia="Lucida Sans Unicode"/>
                <w:b/>
                <w:sz w:val="18"/>
                <w:szCs w:val="18"/>
                <w:lang w:eastAsia="ar-SA"/>
              </w:rPr>
            </w:pPr>
          </w:p>
          <w:p w:rsidR="00C67FE2" w:rsidRPr="001561AF" w:rsidRDefault="00C67FE2" w:rsidP="003C225A">
            <w:pPr>
              <w:jc w:val="center"/>
              <w:rPr>
                <w:sz w:val="18"/>
                <w:szCs w:val="18"/>
              </w:rPr>
            </w:pPr>
            <w:r>
              <w:rPr>
                <w:rFonts w:eastAsia="Lucida Sans Unicode"/>
                <w:b/>
                <w:sz w:val="18"/>
                <w:szCs w:val="18"/>
                <w:lang w:eastAsia="ar-SA"/>
              </w:rPr>
              <w:t>J</w:t>
            </w:r>
            <w:r w:rsidRPr="001561AF">
              <w:rPr>
                <w:rFonts w:eastAsia="Lucida Sans Unicode"/>
                <w:b/>
                <w:sz w:val="18"/>
                <w:szCs w:val="18"/>
                <w:lang w:eastAsia="ar-SA"/>
              </w:rPr>
              <w:t>edn. miary</w:t>
            </w:r>
          </w:p>
        </w:tc>
        <w:tc>
          <w:tcPr>
            <w:tcW w:w="850" w:type="dxa"/>
            <w:tcBorders>
              <w:top w:val="single" w:sz="4" w:space="0" w:color="00000A"/>
              <w:left w:val="single" w:sz="4" w:space="0" w:color="00000A"/>
              <w:bottom w:val="single" w:sz="4" w:space="0" w:color="00000A"/>
              <w:right w:val="single" w:sz="4" w:space="0" w:color="00000A"/>
            </w:tcBorders>
          </w:tcPr>
          <w:p w:rsidR="00C67FE2" w:rsidRPr="001561AF" w:rsidRDefault="00C67FE2" w:rsidP="003C225A">
            <w:pPr>
              <w:rPr>
                <w:rFonts w:eastAsia="Lucida Sans Unicode"/>
                <w:b/>
                <w:sz w:val="18"/>
                <w:szCs w:val="18"/>
                <w:lang w:eastAsia="ar-SA"/>
              </w:rPr>
            </w:pPr>
          </w:p>
          <w:p w:rsidR="00C67FE2" w:rsidRPr="001561AF" w:rsidRDefault="00C67FE2" w:rsidP="003C225A">
            <w:pPr>
              <w:jc w:val="center"/>
              <w:rPr>
                <w:sz w:val="18"/>
                <w:szCs w:val="18"/>
              </w:rPr>
            </w:pPr>
            <w:r>
              <w:rPr>
                <w:rFonts w:eastAsia="Lucida Sans Unicode"/>
                <w:b/>
                <w:sz w:val="18"/>
                <w:szCs w:val="18"/>
                <w:lang w:eastAsia="ar-SA"/>
              </w:rPr>
              <w:t>Ilość 24 m-ce</w:t>
            </w:r>
          </w:p>
          <w:p w:rsidR="00C67FE2" w:rsidRPr="001561AF" w:rsidRDefault="00C67FE2" w:rsidP="003C225A">
            <w:pPr>
              <w:jc w:val="center"/>
              <w:rPr>
                <w:sz w:val="18"/>
                <w:szCs w:val="18"/>
              </w:rPr>
            </w:pPr>
          </w:p>
        </w:tc>
        <w:tc>
          <w:tcPr>
            <w:tcW w:w="993" w:type="dxa"/>
            <w:tcBorders>
              <w:top w:val="single" w:sz="4" w:space="0" w:color="00000A"/>
              <w:left w:val="single" w:sz="4" w:space="0" w:color="00000A"/>
              <w:bottom w:val="single" w:sz="4" w:space="0" w:color="00000A"/>
              <w:right w:val="single" w:sz="4" w:space="0" w:color="00000A"/>
            </w:tcBorders>
          </w:tcPr>
          <w:p w:rsidR="00C67FE2" w:rsidRPr="001561AF" w:rsidRDefault="00C67FE2" w:rsidP="003C225A">
            <w:pPr>
              <w:jc w:val="center"/>
              <w:rPr>
                <w:rFonts w:eastAsia="Lucida Sans Unicode"/>
                <w:b/>
                <w:sz w:val="18"/>
                <w:szCs w:val="18"/>
                <w:lang w:eastAsia="ar-SA"/>
              </w:rPr>
            </w:pPr>
          </w:p>
          <w:p w:rsidR="00C67FE2" w:rsidRPr="001561AF" w:rsidRDefault="00C67FE2" w:rsidP="003C225A">
            <w:pPr>
              <w:jc w:val="center"/>
              <w:rPr>
                <w:sz w:val="18"/>
                <w:szCs w:val="18"/>
              </w:rPr>
            </w:pPr>
            <w:r>
              <w:rPr>
                <w:rFonts w:eastAsia="Lucida Sans Unicode"/>
                <w:b/>
                <w:sz w:val="18"/>
                <w:szCs w:val="18"/>
                <w:lang w:eastAsia="ar-SA"/>
              </w:rPr>
              <w:t>C</w:t>
            </w:r>
            <w:r w:rsidRPr="001561AF">
              <w:rPr>
                <w:rFonts w:eastAsia="Lucida Sans Unicode"/>
                <w:b/>
                <w:sz w:val="18"/>
                <w:szCs w:val="18"/>
                <w:lang w:eastAsia="ar-SA"/>
              </w:rPr>
              <w:t>ena  netto</w:t>
            </w:r>
          </w:p>
        </w:tc>
        <w:tc>
          <w:tcPr>
            <w:tcW w:w="708" w:type="dxa"/>
            <w:tcBorders>
              <w:top w:val="single" w:sz="4" w:space="0" w:color="00000A"/>
              <w:left w:val="single" w:sz="4" w:space="0" w:color="00000A"/>
              <w:bottom w:val="single" w:sz="4" w:space="0" w:color="00000A"/>
              <w:right w:val="single" w:sz="4" w:space="0" w:color="00000A"/>
            </w:tcBorders>
          </w:tcPr>
          <w:p w:rsidR="00C67FE2" w:rsidRPr="001561AF" w:rsidRDefault="00C67FE2" w:rsidP="003C225A">
            <w:pPr>
              <w:jc w:val="center"/>
              <w:rPr>
                <w:rFonts w:eastAsia="Lucida Sans Unicode"/>
                <w:b/>
                <w:sz w:val="18"/>
                <w:szCs w:val="18"/>
                <w:lang w:eastAsia="ar-SA"/>
              </w:rPr>
            </w:pPr>
          </w:p>
          <w:p w:rsidR="00C67FE2" w:rsidRDefault="00C67FE2" w:rsidP="003C225A">
            <w:pPr>
              <w:jc w:val="center"/>
              <w:rPr>
                <w:rFonts w:eastAsia="Lucida Sans Unicode"/>
                <w:b/>
                <w:sz w:val="18"/>
                <w:szCs w:val="18"/>
                <w:lang w:eastAsia="ar-SA"/>
              </w:rPr>
            </w:pPr>
            <w:r>
              <w:rPr>
                <w:rFonts w:eastAsia="Lucida Sans Unicode"/>
                <w:b/>
                <w:sz w:val="18"/>
                <w:szCs w:val="18"/>
                <w:lang w:eastAsia="ar-SA"/>
              </w:rPr>
              <w:t>V</w:t>
            </w:r>
            <w:r w:rsidRPr="001561AF">
              <w:rPr>
                <w:rFonts w:eastAsia="Lucida Sans Unicode"/>
                <w:b/>
                <w:sz w:val="18"/>
                <w:szCs w:val="18"/>
                <w:lang w:eastAsia="ar-SA"/>
              </w:rPr>
              <w:t xml:space="preserve">at </w:t>
            </w:r>
          </w:p>
          <w:p w:rsidR="00C67FE2" w:rsidRPr="001561AF" w:rsidRDefault="00C67FE2" w:rsidP="003C225A">
            <w:pPr>
              <w:jc w:val="center"/>
              <w:rPr>
                <w:rFonts w:eastAsia="Lucida Sans Unicode"/>
                <w:b/>
                <w:sz w:val="18"/>
                <w:szCs w:val="18"/>
                <w:lang w:eastAsia="ar-SA"/>
              </w:rPr>
            </w:pPr>
            <w:r w:rsidRPr="001561AF">
              <w:rPr>
                <w:rFonts w:eastAsia="Lucida Sans Unicode"/>
                <w:b/>
                <w:sz w:val="18"/>
                <w:szCs w:val="18"/>
                <w:lang w:eastAsia="ar-SA"/>
              </w:rPr>
              <w:t xml:space="preserve">% </w:t>
            </w:r>
          </w:p>
        </w:tc>
        <w:tc>
          <w:tcPr>
            <w:tcW w:w="1134" w:type="dxa"/>
            <w:tcBorders>
              <w:top w:val="single" w:sz="4" w:space="0" w:color="00000A"/>
              <w:left w:val="single" w:sz="4" w:space="0" w:color="00000A"/>
              <w:bottom w:val="single" w:sz="4" w:space="0" w:color="00000A"/>
              <w:right w:val="single" w:sz="4" w:space="0" w:color="00000A"/>
            </w:tcBorders>
          </w:tcPr>
          <w:p w:rsidR="00C67FE2" w:rsidRPr="001561AF" w:rsidRDefault="00C67FE2" w:rsidP="003C225A">
            <w:pPr>
              <w:jc w:val="center"/>
              <w:rPr>
                <w:rFonts w:eastAsia="Lucida Sans Unicode"/>
                <w:b/>
                <w:sz w:val="18"/>
                <w:szCs w:val="18"/>
                <w:lang w:eastAsia="ar-SA"/>
              </w:rPr>
            </w:pPr>
          </w:p>
          <w:p w:rsidR="00C67FE2" w:rsidRPr="001561AF" w:rsidRDefault="00C67FE2" w:rsidP="003C225A">
            <w:pPr>
              <w:jc w:val="center"/>
              <w:rPr>
                <w:sz w:val="18"/>
                <w:szCs w:val="18"/>
              </w:rPr>
            </w:pPr>
            <w:r>
              <w:rPr>
                <w:rFonts w:eastAsia="Lucida Sans Unicode"/>
                <w:b/>
                <w:sz w:val="18"/>
                <w:szCs w:val="18"/>
                <w:lang w:eastAsia="ar-SA"/>
              </w:rPr>
              <w:t>W</w:t>
            </w:r>
            <w:r w:rsidRPr="001561AF">
              <w:rPr>
                <w:rFonts w:eastAsia="Lucida Sans Unicode"/>
                <w:b/>
                <w:sz w:val="18"/>
                <w:szCs w:val="18"/>
                <w:lang w:eastAsia="ar-SA"/>
              </w:rPr>
              <w:t>artość netto</w:t>
            </w:r>
          </w:p>
        </w:tc>
        <w:tc>
          <w:tcPr>
            <w:tcW w:w="1134" w:type="dxa"/>
            <w:tcBorders>
              <w:top w:val="single" w:sz="4" w:space="0" w:color="00000A"/>
              <w:left w:val="single" w:sz="4" w:space="0" w:color="00000A"/>
              <w:bottom w:val="single" w:sz="4" w:space="0" w:color="00000A"/>
              <w:right w:val="single" w:sz="4" w:space="0" w:color="00000A"/>
            </w:tcBorders>
          </w:tcPr>
          <w:p w:rsidR="00C67FE2" w:rsidRPr="001561AF" w:rsidRDefault="00C67FE2" w:rsidP="003C225A">
            <w:pPr>
              <w:jc w:val="center"/>
              <w:rPr>
                <w:rFonts w:eastAsia="Lucida Sans Unicode"/>
                <w:b/>
                <w:sz w:val="18"/>
                <w:szCs w:val="18"/>
                <w:lang w:eastAsia="ar-SA"/>
              </w:rPr>
            </w:pPr>
          </w:p>
          <w:p w:rsidR="00C67FE2" w:rsidRPr="001561AF" w:rsidRDefault="00C67FE2" w:rsidP="003C225A">
            <w:pPr>
              <w:jc w:val="center"/>
              <w:rPr>
                <w:sz w:val="18"/>
                <w:szCs w:val="18"/>
              </w:rPr>
            </w:pPr>
            <w:r>
              <w:rPr>
                <w:rFonts w:eastAsia="Lucida Sans Unicode"/>
                <w:b/>
                <w:sz w:val="18"/>
                <w:szCs w:val="18"/>
                <w:lang w:eastAsia="ar-SA"/>
              </w:rPr>
              <w:t>W</w:t>
            </w:r>
            <w:r w:rsidRPr="001561AF">
              <w:rPr>
                <w:rFonts w:eastAsia="Lucida Sans Unicode"/>
                <w:b/>
                <w:sz w:val="18"/>
                <w:szCs w:val="18"/>
                <w:lang w:eastAsia="ar-SA"/>
              </w:rPr>
              <w:t>artość brutto</w:t>
            </w:r>
          </w:p>
        </w:tc>
        <w:tc>
          <w:tcPr>
            <w:tcW w:w="3686" w:type="dxa"/>
            <w:tcBorders>
              <w:top w:val="single" w:sz="4" w:space="0" w:color="00000A"/>
              <w:left w:val="single" w:sz="4" w:space="0" w:color="00000A"/>
              <w:bottom w:val="single" w:sz="4" w:space="0" w:color="00000A"/>
              <w:right w:val="single" w:sz="4" w:space="0" w:color="00000A"/>
            </w:tcBorders>
            <w:vAlign w:val="center"/>
            <w:hideMark/>
          </w:tcPr>
          <w:p w:rsidR="00C67FE2" w:rsidRPr="001561AF" w:rsidRDefault="00C67FE2" w:rsidP="003C225A">
            <w:pPr>
              <w:jc w:val="center"/>
              <w:rPr>
                <w:b/>
                <w:sz w:val="18"/>
                <w:szCs w:val="18"/>
              </w:rPr>
            </w:pPr>
          </w:p>
          <w:p w:rsidR="00C67FE2" w:rsidRPr="001561AF" w:rsidRDefault="00C67FE2" w:rsidP="003C225A">
            <w:pPr>
              <w:jc w:val="center"/>
              <w:rPr>
                <w:b/>
                <w:sz w:val="18"/>
                <w:szCs w:val="18"/>
              </w:rPr>
            </w:pPr>
            <w:r>
              <w:rPr>
                <w:b/>
                <w:sz w:val="18"/>
                <w:szCs w:val="18"/>
              </w:rPr>
              <w:t>P</w:t>
            </w:r>
            <w:r w:rsidRPr="001561AF">
              <w:rPr>
                <w:b/>
                <w:sz w:val="18"/>
                <w:szCs w:val="18"/>
              </w:rPr>
              <w:t>roducent i nr katalogowy</w:t>
            </w:r>
          </w:p>
          <w:p w:rsidR="00C67FE2" w:rsidRPr="001561AF" w:rsidRDefault="00C67FE2" w:rsidP="003C225A">
            <w:pPr>
              <w:jc w:val="center"/>
              <w:rPr>
                <w:rFonts w:eastAsia="Lucida Sans Unicode"/>
                <w:b/>
                <w:sz w:val="18"/>
                <w:szCs w:val="18"/>
                <w:lang w:eastAsia="ar-SA"/>
              </w:rPr>
            </w:pPr>
          </w:p>
        </w:tc>
      </w:tr>
      <w:tr w:rsidR="00C67FE2" w:rsidRPr="006835B0" w:rsidTr="003C225A">
        <w:trPr>
          <w:cantSplit/>
          <w:trHeight w:val="472"/>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C67FE2" w:rsidRPr="00352373" w:rsidRDefault="00C67FE2" w:rsidP="003C225A">
            <w:pPr>
              <w:rPr>
                <w:sz w:val="20"/>
              </w:rPr>
            </w:pPr>
            <w:r w:rsidRPr="00352373">
              <w:rPr>
                <w:sz w:val="20"/>
              </w:rPr>
              <w:t>1.</w:t>
            </w:r>
          </w:p>
        </w:tc>
        <w:tc>
          <w:tcPr>
            <w:tcW w:w="3543" w:type="dxa"/>
            <w:tcBorders>
              <w:left w:val="single" w:sz="2" w:space="0" w:color="000000"/>
              <w:bottom w:val="single" w:sz="2" w:space="0" w:color="000000"/>
            </w:tcBorders>
          </w:tcPr>
          <w:p w:rsidR="00C67FE2" w:rsidRPr="006835B0" w:rsidRDefault="00C67FE2" w:rsidP="003C225A">
            <w:pPr>
              <w:rPr>
                <w:rFonts w:ascii="Calibri" w:hAnsi="Calibri" w:cs="Calibri"/>
                <w:sz w:val="22"/>
                <w:szCs w:val="22"/>
              </w:rPr>
            </w:pPr>
            <w:r w:rsidRPr="00E12197">
              <w:rPr>
                <w:sz w:val="22"/>
                <w:szCs w:val="22"/>
                <w:lang w:val="en-US"/>
              </w:rPr>
              <w:t>Cewnik wspierający do trudnych przejść</w:t>
            </w:r>
          </w:p>
        </w:tc>
        <w:tc>
          <w:tcPr>
            <w:tcW w:w="851" w:type="dxa"/>
            <w:tcBorders>
              <w:left w:val="single" w:sz="2" w:space="0" w:color="000000"/>
              <w:bottom w:val="single" w:sz="2" w:space="0" w:color="000000"/>
            </w:tcBorders>
          </w:tcPr>
          <w:p w:rsidR="00C67FE2" w:rsidRPr="006835B0" w:rsidRDefault="00C67FE2" w:rsidP="003C225A">
            <w:pPr>
              <w:jc w:val="center"/>
              <w:rPr>
                <w:rFonts w:ascii="Calibri" w:hAnsi="Calibri" w:cs="Calibri"/>
                <w:sz w:val="22"/>
                <w:szCs w:val="22"/>
              </w:rPr>
            </w:pPr>
            <w:r>
              <w:rPr>
                <w:sz w:val="22"/>
                <w:szCs w:val="22"/>
              </w:rPr>
              <w:t>szt</w:t>
            </w:r>
            <w:r w:rsidRPr="006835B0">
              <w:rPr>
                <w:sz w:val="22"/>
                <w:szCs w:val="22"/>
              </w:rPr>
              <w:t>.</w:t>
            </w:r>
          </w:p>
        </w:tc>
        <w:tc>
          <w:tcPr>
            <w:tcW w:w="850" w:type="dxa"/>
            <w:tcBorders>
              <w:left w:val="single" w:sz="2" w:space="0" w:color="000000"/>
              <w:bottom w:val="single" w:sz="2" w:space="0" w:color="000000"/>
            </w:tcBorders>
          </w:tcPr>
          <w:p w:rsidR="00C67FE2" w:rsidRPr="006835B0" w:rsidRDefault="00C67FE2" w:rsidP="003C225A">
            <w:pPr>
              <w:jc w:val="center"/>
              <w:rPr>
                <w:rFonts w:ascii="Calibri" w:hAnsi="Calibri" w:cs="Calibri"/>
                <w:sz w:val="22"/>
                <w:szCs w:val="22"/>
              </w:rPr>
            </w:pPr>
            <w:r>
              <w:rPr>
                <w:sz w:val="22"/>
                <w:szCs w:val="22"/>
              </w:rPr>
              <w:t>50</w:t>
            </w:r>
          </w:p>
        </w:tc>
        <w:tc>
          <w:tcPr>
            <w:tcW w:w="993" w:type="dxa"/>
            <w:tcBorders>
              <w:top w:val="single" w:sz="4" w:space="0" w:color="00000A"/>
              <w:left w:val="single" w:sz="4" w:space="0" w:color="00000A"/>
              <w:bottom w:val="single" w:sz="4" w:space="0" w:color="00000A"/>
              <w:right w:val="single" w:sz="4" w:space="0" w:color="00000A"/>
            </w:tcBorders>
          </w:tcPr>
          <w:p w:rsidR="00C67FE2" w:rsidRPr="006835B0" w:rsidRDefault="00C67FE2" w:rsidP="003C225A">
            <w:pPr>
              <w:jc w:val="center"/>
              <w:rPr>
                <w:rFonts w:eastAsia="Lucida Sans Unicode"/>
                <w:b/>
                <w:sz w:val="22"/>
                <w:szCs w:val="22"/>
                <w:lang w:eastAsia="ar-SA"/>
              </w:rPr>
            </w:pPr>
          </w:p>
          <w:p w:rsidR="00C67FE2" w:rsidRPr="006835B0" w:rsidRDefault="00C67FE2" w:rsidP="003C225A">
            <w:pPr>
              <w:jc w:val="center"/>
              <w:rPr>
                <w:rFonts w:eastAsia="Lucida Sans Unicode"/>
                <w:b/>
                <w:sz w:val="22"/>
                <w:szCs w:val="22"/>
                <w:lang w:eastAsia="ar-SA"/>
              </w:rPr>
            </w:pPr>
          </w:p>
        </w:tc>
        <w:tc>
          <w:tcPr>
            <w:tcW w:w="708" w:type="dxa"/>
            <w:tcBorders>
              <w:top w:val="single" w:sz="4" w:space="0" w:color="00000A"/>
              <w:left w:val="single" w:sz="4" w:space="0" w:color="00000A"/>
              <w:bottom w:val="single" w:sz="4" w:space="0" w:color="00000A"/>
              <w:right w:val="single" w:sz="4" w:space="0" w:color="00000A"/>
            </w:tcBorders>
          </w:tcPr>
          <w:p w:rsidR="00C67FE2" w:rsidRPr="006835B0" w:rsidRDefault="00C67FE2" w:rsidP="003C225A">
            <w:pPr>
              <w:jc w:val="center"/>
              <w:rPr>
                <w:rFonts w:eastAsia="Lucida Sans Unicode"/>
                <w:b/>
                <w:sz w:val="22"/>
                <w:szCs w:val="22"/>
                <w:lang w:eastAsia="ar-SA"/>
              </w:rPr>
            </w:pPr>
          </w:p>
        </w:tc>
        <w:tc>
          <w:tcPr>
            <w:tcW w:w="1134" w:type="dxa"/>
            <w:tcBorders>
              <w:top w:val="single" w:sz="4" w:space="0" w:color="00000A"/>
              <w:left w:val="single" w:sz="4" w:space="0" w:color="00000A"/>
              <w:bottom w:val="single" w:sz="4" w:space="0" w:color="00000A"/>
              <w:right w:val="single" w:sz="4" w:space="0" w:color="00000A"/>
            </w:tcBorders>
          </w:tcPr>
          <w:p w:rsidR="00C67FE2" w:rsidRPr="006835B0" w:rsidRDefault="00C67FE2" w:rsidP="003C225A">
            <w:pPr>
              <w:jc w:val="center"/>
              <w:rPr>
                <w:rFonts w:eastAsia="Lucida Sans Unicode"/>
                <w:b/>
                <w:sz w:val="22"/>
                <w:szCs w:val="22"/>
                <w:lang w:eastAsia="ar-SA"/>
              </w:rPr>
            </w:pPr>
          </w:p>
        </w:tc>
        <w:tc>
          <w:tcPr>
            <w:tcW w:w="1134" w:type="dxa"/>
            <w:tcBorders>
              <w:top w:val="single" w:sz="4" w:space="0" w:color="00000A"/>
              <w:left w:val="single" w:sz="4" w:space="0" w:color="00000A"/>
              <w:bottom w:val="single" w:sz="4" w:space="0" w:color="00000A"/>
              <w:right w:val="single" w:sz="4" w:space="0" w:color="00000A"/>
            </w:tcBorders>
          </w:tcPr>
          <w:p w:rsidR="00C67FE2" w:rsidRPr="006835B0" w:rsidRDefault="00C67FE2" w:rsidP="003C225A">
            <w:pPr>
              <w:jc w:val="center"/>
              <w:rPr>
                <w:rFonts w:eastAsia="Lucida Sans Unicode"/>
                <w:b/>
                <w:sz w:val="22"/>
                <w:szCs w:val="22"/>
                <w:lang w:eastAsia="ar-SA"/>
              </w:rPr>
            </w:pPr>
          </w:p>
        </w:tc>
        <w:tc>
          <w:tcPr>
            <w:tcW w:w="3686" w:type="dxa"/>
            <w:tcBorders>
              <w:top w:val="single" w:sz="4" w:space="0" w:color="00000A"/>
              <w:left w:val="single" w:sz="4" w:space="0" w:color="00000A"/>
              <w:bottom w:val="single" w:sz="4" w:space="0" w:color="00000A"/>
              <w:right w:val="single" w:sz="4" w:space="0" w:color="00000A"/>
            </w:tcBorders>
          </w:tcPr>
          <w:p w:rsidR="00C67FE2" w:rsidRPr="006835B0" w:rsidRDefault="00C67FE2" w:rsidP="003C225A">
            <w:pPr>
              <w:jc w:val="center"/>
              <w:rPr>
                <w:rFonts w:eastAsia="Lucida Sans Unicode"/>
                <w:b/>
                <w:sz w:val="22"/>
                <w:szCs w:val="22"/>
                <w:lang w:eastAsia="ar-SA"/>
              </w:rPr>
            </w:pPr>
          </w:p>
        </w:tc>
      </w:tr>
      <w:tr w:rsidR="00C67FE2" w:rsidRPr="00180FE8" w:rsidTr="003C225A">
        <w:trPr>
          <w:cantSplit/>
          <w:trHeight w:val="488"/>
        </w:trPr>
        <w:tc>
          <w:tcPr>
            <w:tcW w:w="7366" w:type="dxa"/>
            <w:gridSpan w:val="6"/>
            <w:tcBorders>
              <w:top w:val="single" w:sz="4" w:space="0" w:color="00000A"/>
              <w:left w:val="single" w:sz="4" w:space="0" w:color="00000A"/>
              <w:bottom w:val="single" w:sz="4" w:space="0" w:color="00000A"/>
              <w:right w:val="single" w:sz="4" w:space="0" w:color="00000A"/>
            </w:tcBorders>
          </w:tcPr>
          <w:p w:rsidR="00C67FE2" w:rsidRPr="00180FE8" w:rsidRDefault="00C67FE2" w:rsidP="003C225A">
            <w:pPr>
              <w:rPr>
                <w:rFonts w:eastAsia="Lucida Sans Unicode"/>
                <w:b/>
                <w:sz w:val="18"/>
                <w:szCs w:val="18"/>
                <w:lang w:eastAsia="ar-SA"/>
              </w:rPr>
            </w:pPr>
          </w:p>
          <w:p w:rsidR="00C67FE2" w:rsidRPr="00180FE8" w:rsidRDefault="00C67FE2" w:rsidP="003C225A">
            <w:pPr>
              <w:jc w:val="right"/>
              <w:rPr>
                <w:rFonts w:eastAsia="Lucida Sans Unicode"/>
                <w:b/>
                <w:sz w:val="18"/>
                <w:szCs w:val="18"/>
                <w:lang w:eastAsia="ar-SA"/>
              </w:rPr>
            </w:pPr>
            <w:r w:rsidRPr="00180FE8">
              <w:rPr>
                <w:rFonts w:eastAsia="Lucida Sans Unicode"/>
                <w:b/>
                <w:sz w:val="18"/>
                <w:szCs w:val="18"/>
                <w:lang w:eastAsia="ar-SA"/>
              </w:rPr>
              <w:t>RAZEM :</w:t>
            </w:r>
          </w:p>
        </w:tc>
        <w:tc>
          <w:tcPr>
            <w:tcW w:w="1134" w:type="dxa"/>
            <w:tcBorders>
              <w:top w:val="single" w:sz="4" w:space="0" w:color="00000A"/>
              <w:left w:val="single" w:sz="4" w:space="0" w:color="00000A"/>
              <w:bottom w:val="single" w:sz="4" w:space="0" w:color="00000A"/>
              <w:right w:val="single" w:sz="4" w:space="0" w:color="00000A"/>
            </w:tcBorders>
          </w:tcPr>
          <w:p w:rsidR="00C67FE2" w:rsidRPr="00180FE8" w:rsidRDefault="00C67FE2" w:rsidP="003C225A">
            <w:pPr>
              <w:jc w:val="center"/>
              <w:rPr>
                <w:rFonts w:eastAsia="Lucida Sans Unicode"/>
                <w:b/>
                <w:sz w:val="18"/>
                <w:szCs w:val="18"/>
                <w:lang w:eastAsia="ar-SA"/>
              </w:rPr>
            </w:pPr>
          </w:p>
        </w:tc>
        <w:tc>
          <w:tcPr>
            <w:tcW w:w="1134" w:type="dxa"/>
            <w:tcBorders>
              <w:top w:val="single" w:sz="4" w:space="0" w:color="00000A"/>
              <w:left w:val="single" w:sz="4" w:space="0" w:color="00000A"/>
              <w:bottom w:val="single" w:sz="4" w:space="0" w:color="00000A"/>
              <w:right w:val="single" w:sz="4" w:space="0" w:color="00000A"/>
            </w:tcBorders>
          </w:tcPr>
          <w:p w:rsidR="00C67FE2" w:rsidRPr="00180FE8" w:rsidRDefault="00C67FE2" w:rsidP="003C225A">
            <w:pPr>
              <w:jc w:val="center"/>
              <w:rPr>
                <w:rFonts w:eastAsia="Lucida Sans Unicode"/>
                <w:b/>
                <w:sz w:val="18"/>
                <w:szCs w:val="18"/>
                <w:lang w:eastAsia="ar-SA"/>
              </w:rPr>
            </w:pPr>
          </w:p>
        </w:tc>
        <w:tc>
          <w:tcPr>
            <w:tcW w:w="3686" w:type="dxa"/>
            <w:tcBorders>
              <w:top w:val="single" w:sz="4" w:space="0" w:color="00000A"/>
              <w:left w:val="single" w:sz="4" w:space="0" w:color="00000A"/>
              <w:bottom w:val="single" w:sz="4" w:space="0" w:color="00000A"/>
              <w:right w:val="single" w:sz="4" w:space="0" w:color="00000A"/>
            </w:tcBorders>
          </w:tcPr>
          <w:p w:rsidR="00C67FE2" w:rsidRPr="00180FE8" w:rsidRDefault="00C67FE2" w:rsidP="003C225A">
            <w:pPr>
              <w:jc w:val="center"/>
              <w:rPr>
                <w:rFonts w:eastAsia="Lucida Sans Unicode"/>
                <w:b/>
                <w:sz w:val="18"/>
                <w:szCs w:val="18"/>
                <w:lang w:eastAsia="ar-SA"/>
              </w:rPr>
            </w:pPr>
          </w:p>
        </w:tc>
      </w:tr>
    </w:tbl>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r w:rsidRPr="002F5A8C">
        <w:rPr>
          <w:b/>
          <w:sz w:val="22"/>
          <w:szCs w:val="22"/>
        </w:rPr>
        <w:t>WYMAGANE PARAMETRY :</w:t>
      </w:r>
    </w:p>
    <w:p w:rsidR="00C67FE2" w:rsidRPr="00E12197" w:rsidRDefault="00C67FE2" w:rsidP="00C67FE2">
      <w:pPr>
        <w:pStyle w:val="Akapitzlist0"/>
        <w:numPr>
          <w:ilvl w:val="0"/>
          <w:numId w:val="39"/>
        </w:numPr>
        <w:jc w:val="both"/>
        <w:rPr>
          <w:sz w:val="22"/>
          <w:szCs w:val="22"/>
        </w:rPr>
      </w:pPr>
      <w:r w:rsidRPr="00E12197">
        <w:rPr>
          <w:sz w:val="22"/>
          <w:szCs w:val="22"/>
        </w:rPr>
        <w:t>kompatybilny z prowadnikiem 0,035” i koszulką 4 Fr</w:t>
      </w:r>
    </w:p>
    <w:p w:rsidR="00C67FE2" w:rsidRPr="00E12197" w:rsidRDefault="00C67FE2" w:rsidP="00C67FE2">
      <w:pPr>
        <w:pStyle w:val="Akapitzlist0"/>
        <w:numPr>
          <w:ilvl w:val="0"/>
          <w:numId w:val="39"/>
        </w:numPr>
        <w:jc w:val="both"/>
        <w:rPr>
          <w:sz w:val="22"/>
          <w:szCs w:val="22"/>
        </w:rPr>
      </w:pPr>
      <w:r w:rsidRPr="00E12197">
        <w:rPr>
          <w:sz w:val="22"/>
          <w:szCs w:val="22"/>
        </w:rPr>
        <w:t>długości 65, 90, 135, 150 cm</w:t>
      </w:r>
    </w:p>
    <w:p w:rsidR="00C67FE2" w:rsidRPr="00E12197" w:rsidRDefault="00C67FE2" w:rsidP="00C67FE2">
      <w:pPr>
        <w:pStyle w:val="Akapitzlist0"/>
        <w:numPr>
          <w:ilvl w:val="0"/>
          <w:numId w:val="39"/>
        </w:numPr>
        <w:jc w:val="both"/>
        <w:rPr>
          <w:sz w:val="22"/>
          <w:szCs w:val="22"/>
        </w:rPr>
      </w:pPr>
      <w:r w:rsidRPr="00E12197">
        <w:rPr>
          <w:sz w:val="22"/>
          <w:szCs w:val="22"/>
        </w:rPr>
        <w:t>trwała powłoka hydrofilna na odcinku dystalnym 40 cm</w:t>
      </w:r>
    </w:p>
    <w:p w:rsidR="00C67FE2" w:rsidRPr="00E12197" w:rsidRDefault="00C67FE2" w:rsidP="00C67FE2">
      <w:pPr>
        <w:pStyle w:val="Akapitzlist0"/>
        <w:numPr>
          <w:ilvl w:val="0"/>
          <w:numId w:val="39"/>
        </w:numPr>
        <w:jc w:val="both"/>
        <w:rPr>
          <w:sz w:val="22"/>
          <w:szCs w:val="22"/>
        </w:rPr>
      </w:pPr>
      <w:r w:rsidRPr="00E12197">
        <w:rPr>
          <w:sz w:val="22"/>
          <w:szCs w:val="22"/>
        </w:rPr>
        <w:t>shaft wzmocniony podwójnym oplotem stalowym odporny na załamanie struktury podłużnej</w:t>
      </w:r>
    </w:p>
    <w:p w:rsidR="00C67FE2" w:rsidRPr="00E12197" w:rsidRDefault="00C67FE2" w:rsidP="00C67FE2">
      <w:pPr>
        <w:pStyle w:val="Akapitzlist0"/>
        <w:numPr>
          <w:ilvl w:val="0"/>
          <w:numId w:val="39"/>
        </w:numPr>
        <w:jc w:val="both"/>
        <w:rPr>
          <w:sz w:val="22"/>
          <w:szCs w:val="22"/>
        </w:rPr>
      </w:pPr>
      <w:r w:rsidRPr="00E12197">
        <w:rPr>
          <w:sz w:val="22"/>
          <w:szCs w:val="22"/>
        </w:rPr>
        <w:t>końcówka dystalna taperowana o długości 12 mm o stożkowatym kształcie</w:t>
      </w:r>
    </w:p>
    <w:p w:rsidR="00C67FE2" w:rsidRPr="00E12197" w:rsidRDefault="00C67FE2" w:rsidP="00C67FE2">
      <w:pPr>
        <w:pStyle w:val="Akapitzlist0"/>
        <w:numPr>
          <w:ilvl w:val="0"/>
          <w:numId w:val="39"/>
        </w:numPr>
        <w:jc w:val="both"/>
        <w:rPr>
          <w:sz w:val="22"/>
          <w:szCs w:val="22"/>
        </w:rPr>
      </w:pPr>
      <w:r w:rsidRPr="00E12197">
        <w:rPr>
          <w:sz w:val="22"/>
          <w:szCs w:val="22"/>
        </w:rPr>
        <w:t>trzy markery: zatopiony marker 1 mm od końcówki widoczny pod skopią oraz dwa markery umieszczone 40 i 60 mm od końcówki dystalnej</w:t>
      </w:r>
    </w:p>
    <w:p w:rsidR="00C67FE2" w:rsidRPr="00E12197" w:rsidRDefault="00C67FE2" w:rsidP="00C67FE2">
      <w:pPr>
        <w:pStyle w:val="Akapitzlist0"/>
        <w:numPr>
          <w:ilvl w:val="0"/>
          <w:numId w:val="39"/>
        </w:numPr>
        <w:jc w:val="both"/>
        <w:rPr>
          <w:sz w:val="22"/>
          <w:szCs w:val="22"/>
        </w:rPr>
      </w:pPr>
      <w:r w:rsidRPr="00E12197">
        <w:rPr>
          <w:sz w:val="22"/>
          <w:szCs w:val="22"/>
        </w:rPr>
        <w:t>kształt prosty lub zagięty pod kątem 30 stopni</w:t>
      </w: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Pr="005E07DC" w:rsidRDefault="00C67FE2" w:rsidP="00C67FE2">
      <w:pPr>
        <w:rPr>
          <w:sz w:val="22"/>
          <w:szCs w:val="22"/>
        </w:rPr>
      </w:pPr>
      <w:r>
        <w:rPr>
          <w:b/>
          <w:bCs/>
          <w:sz w:val="22"/>
          <w:szCs w:val="22"/>
        </w:rPr>
        <w:lastRenderedPageBreak/>
        <w:t>Pakiet nr 20</w:t>
      </w:r>
    </w:p>
    <w:p w:rsidR="00C67FE2" w:rsidRDefault="00C67FE2" w:rsidP="00C67FE2">
      <w:pPr>
        <w:overflowPunct/>
        <w:autoSpaceDE/>
        <w:autoSpaceDN/>
        <w:adjustRightInd/>
        <w:textAlignment w:val="auto"/>
        <w:rPr>
          <w:rFonts w:eastAsia="Lucida Sans Unicode"/>
          <w:b/>
          <w:kern w:val="2"/>
          <w:sz w:val="22"/>
          <w:szCs w:val="22"/>
          <w:lang w:eastAsia="ar-SA"/>
        </w:rPr>
      </w:pPr>
      <w:r w:rsidRPr="00E12197">
        <w:rPr>
          <w:sz w:val="22"/>
          <w:szCs w:val="22"/>
        </w:rPr>
        <w:t>Cewnik wspierający do trudnych przejść</w:t>
      </w:r>
    </w:p>
    <w:tbl>
      <w:tblPr>
        <w:tblpPr w:leftFromText="141" w:rightFromText="141" w:vertAnchor="text" w:horzAnchor="margin" w:tblpX="-1008" w:tblpY="237"/>
        <w:tblOverlap w:val="never"/>
        <w:tblW w:w="1332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65" w:type="dxa"/>
          <w:right w:w="70" w:type="dxa"/>
        </w:tblCellMar>
        <w:tblLook w:val="04A0" w:firstRow="1" w:lastRow="0" w:firstColumn="1" w:lastColumn="0" w:noHBand="0" w:noVBand="1"/>
      </w:tblPr>
      <w:tblGrid>
        <w:gridCol w:w="421"/>
        <w:gridCol w:w="3543"/>
        <w:gridCol w:w="851"/>
        <w:gridCol w:w="850"/>
        <w:gridCol w:w="993"/>
        <w:gridCol w:w="708"/>
        <w:gridCol w:w="1134"/>
        <w:gridCol w:w="1134"/>
        <w:gridCol w:w="3686"/>
      </w:tblGrid>
      <w:tr w:rsidR="00C67FE2" w:rsidRPr="001561AF" w:rsidTr="003C225A">
        <w:trPr>
          <w:cantSplit/>
          <w:trHeight w:val="447"/>
        </w:trPr>
        <w:tc>
          <w:tcPr>
            <w:tcW w:w="421" w:type="dxa"/>
            <w:tcBorders>
              <w:top w:val="single" w:sz="4" w:space="0" w:color="00000A"/>
              <w:left w:val="single" w:sz="4" w:space="0" w:color="00000A"/>
              <w:bottom w:val="single" w:sz="4" w:space="0" w:color="00000A"/>
              <w:right w:val="single" w:sz="4" w:space="0" w:color="00000A"/>
            </w:tcBorders>
          </w:tcPr>
          <w:p w:rsidR="00C67FE2" w:rsidRPr="001561AF" w:rsidRDefault="00C67FE2" w:rsidP="003C225A">
            <w:pPr>
              <w:jc w:val="center"/>
              <w:rPr>
                <w:rFonts w:eastAsia="Lucida Sans Unicode"/>
                <w:b/>
                <w:sz w:val="18"/>
                <w:szCs w:val="18"/>
                <w:lang w:eastAsia="ar-SA"/>
              </w:rPr>
            </w:pPr>
          </w:p>
          <w:p w:rsidR="00C67FE2" w:rsidRPr="001561AF" w:rsidRDefault="00C67FE2" w:rsidP="003C225A">
            <w:pPr>
              <w:jc w:val="center"/>
              <w:rPr>
                <w:rFonts w:eastAsia="Lucida Sans Unicode"/>
                <w:b/>
                <w:sz w:val="18"/>
                <w:szCs w:val="18"/>
                <w:lang w:eastAsia="ar-SA"/>
              </w:rPr>
            </w:pPr>
          </w:p>
          <w:p w:rsidR="00C67FE2" w:rsidRPr="001561AF" w:rsidRDefault="00C67FE2" w:rsidP="003C225A">
            <w:pPr>
              <w:rPr>
                <w:sz w:val="18"/>
                <w:szCs w:val="18"/>
              </w:rPr>
            </w:pPr>
            <w:r w:rsidRPr="001561AF">
              <w:rPr>
                <w:rFonts w:eastAsia="Lucida Sans Unicode"/>
                <w:b/>
                <w:sz w:val="18"/>
                <w:szCs w:val="18"/>
                <w:lang w:eastAsia="ar-SA"/>
              </w:rPr>
              <w:t>l.p.</w:t>
            </w:r>
          </w:p>
        </w:tc>
        <w:tc>
          <w:tcPr>
            <w:tcW w:w="3543" w:type="dxa"/>
            <w:tcBorders>
              <w:top w:val="single" w:sz="4" w:space="0" w:color="00000A"/>
              <w:left w:val="single" w:sz="4" w:space="0" w:color="00000A"/>
              <w:bottom w:val="single" w:sz="4" w:space="0" w:color="00000A"/>
              <w:right w:val="single" w:sz="4" w:space="0" w:color="00000A"/>
            </w:tcBorders>
          </w:tcPr>
          <w:p w:rsidR="00C67FE2" w:rsidRPr="001561AF" w:rsidRDefault="00C67FE2" w:rsidP="003C225A">
            <w:pPr>
              <w:jc w:val="center"/>
              <w:rPr>
                <w:rFonts w:eastAsia="Lucida Sans Unicode"/>
                <w:b/>
                <w:sz w:val="18"/>
                <w:szCs w:val="18"/>
                <w:lang w:eastAsia="ar-SA"/>
              </w:rPr>
            </w:pPr>
          </w:p>
          <w:p w:rsidR="00C67FE2" w:rsidRPr="001561AF" w:rsidRDefault="00C67FE2" w:rsidP="003C225A">
            <w:pPr>
              <w:jc w:val="center"/>
              <w:rPr>
                <w:sz w:val="18"/>
                <w:szCs w:val="18"/>
              </w:rPr>
            </w:pPr>
            <w:r>
              <w:rPr>
                <w:rFonts w:eastAsia="Lucida Sans Unicode"/>
                <w:b/>
                <w:sz w:val="18"/>
                <w:szCs w:val="18"/>
                <w:lang w:eastAsia="ar-SA"/>
              </w:rPr>
              <w:t>A</w:t>
            </w:r>
            <w:r w:rsidRPr="001561AF">
              <w:rPr>
                <w:rFonts w:eastAsia="Lucida Sans Unicode"/>
                <w:b/>
                <w:sz w:val="18"/>
                <w:szCs w:val="18"/>
                <w:lang w:eastAsia="ar-SA"/>
              </w:rPr>
              <w:t>sortyment</w:t>
            </w:r>
          </w:p>
          <w:p w:rsidR="00C67FE2" w:rsidRPr="001561AF" w:rsidRDefault="00C67FE2" w:rsidP="003C225A">
            <w:pPr>
              <w:jc w:val="center"/>
              <w:rPr>
                <w:sz w:val="18"/>
                <w:szCs w:val="18"/>
              </w:rPr>
            </w:pPr>
            <w:r w:rsidRPr="001561AF">
              <w:rPr>
                <w:rFonts w:eastAsia="Lucida Sans Unicode"/>
                <w:b/>
                <w:sz w:val="18"/>
                <w:szCs w:val="18"/>
                <w:lang w:eastAsia="ar-SA"/>
              </w:rPr>
              <w:t>szczegółowy</w:t>
            </w:r>
          </w:p>
        </w:tc>
        <w:tc>
          <w:tcPr>
            <w:tcW w:w="851" w:type="dxa"/>
            <w:tcBorders>
              <w:top w:val="single" w:sz="4" w:space="0" w:color="00000A"/>
              <w:left w:val="single" w:sz="4" w:space="0" w:color="00000A"/>
              <w:bottom w:val="single" w:sz="4" w:space="0" w:color="00000A"/>
              <w:right w:val="single" w:sz="4" w:space="0" w:color="00000A"/>
            </w:tcBorders>
          </w:tcPr>
          <w:p w:rsidR="00C67FE2" w:rsidRPr="001561AF" w:rsidRDefault="00C67FE2" w:rsidP="003C225A">
            <w:pPr>
              <w:jc w:val="center"/>
              <w:rPr>
                <w:rFonts w:eastAsia="Lucida Sans Unicode"/>
                <w:b/>
                <w:sz w:val="18"/>
                <w:szCs w:val="18"/>
                <w:lang w:eastAsia="ar-SA"/>
              </w:rPr>
            </w:pPr>
          </w:p>
          <w:p w:rsidR="00C67FE2" w:rsidRPr="001561AF" w:rsidRDefault="00C67FE2" w:rsidP="003C225A">
            <w:pPr>
              <w:jc w:val="center"/>
              <w:rPr>
                <w:sz w:val="18"/>
                <w:szCs w:val="18"/>
              </w:rPr>
            </w:pPr>
            <w:r>
              <w:rPr>
                <w:rFonts w:eastAsia="Lucida Sans Unicode"/>
                <w:b/>
                <w:sz w:val="18"/>
                <w:szCs w:val="18"/>
                <w:lang w:eastAsia="ar-SA"/>
              </w:rPr>
              <w:t>J</w:t>
            </w:r>
            <w:r w:rsidRPr="001561AF">
              <w:rPr>
                <w:rFonts w:eastAsia="Lucida Sans Unicode"/>
                <w:b/>
                <w:sz w:val="18"/>
                <w:szCs w:val="18"/>
                <w:lang w:eastAsia="ar-SA"/>
              </w:rPr>
              <w:t>edn. miary</w:t>
            </w:r>
          </w:p>
        </w:tc>
        <w:tc>
          <w:tcPr>
            <w:tcW w:w="850" w:type="dxa"/>
            <w:tcBorders>
              <w:top w:val="single" w:sz="4" w:space="0" w:color="00000A"/>
              <w:left w:val="single" w:sz="4" w:space="0" w:color="00000A"/>
              <w:bottom w:val="single" w:sz="4" w:space="0" w:color="00000A"/>
              <w:right w:val="single" w:sz="4" w:space="0" w:color="00000A"/>
            </w:tcBorders>
          </w:tcPr>
          <w:p w:rsidR="00C67FE2" w:rsidRPr="001561AF" w:rsidRDefault="00C67FE2" w:rsidP="003C225A">
            <w:pPr>
              <w:rPr>
                <w:rFonts w:eastAsia="Lucida Sans Unicode"/>
                <w:b/>
                <w:sz w:val="18"/>
                <w:szCs w:val="18"/>
                <w:lang w:eastAsia="ar-SA"/>
              </w:rPr>
            </w:pPr>
          </w:p>
          <w:p w:rsidR="00C67FE2" w:rsidRPr="001561AF" w:rsidRDefault="00C67FE2" w:rsidP="003C225A">
            <w:pPr>
              <w:jc w:val="center"/>
              <w:rPr>
                <w:sz w:val="18"/>
                <w:szCs w:val="18"/>
              </w:rPr>
            </w:pPr>
            <w:r>
              <w:rPr>
                <w:rFonts w:eastAsia="Lucida Sans Unicode"/>
                <w:b/>
                <w:sz w:val="18"/>
                <w:szCs w:val="18"/>
                <w:lang w:eastAsia="ar-SA"/>
              </w:rPr>
              <w:t>Ilość 24 m-ce</w:t>
            </w:r>
          </w:p>
          <w:p w:rsidR="00C67FE2" w:rsidRPr="001561AF" w:rsidRDefault="00C67FE2" w:rsidP="003C225A">
            <w:pPr>
              <w:jc w:val="center"/>
              <w:rPr>
                <w:sz w:val="18"/>
                <w:szCs w:val="18"/>
              </w:rPr>
            </w:pPr>
          </w:p>
        </w:tc>
        <w:tc>
          <w:tcPr>
            <w:tcW w:w="993" w:type="dxa"/>
            <w:tcBorders>
              <w:top w:val="single" w:sz="4" w:space="0" w:color="00000A"/>
              <w:left w:val="single" w:sz="4" w:space="0" w:color="00000A"/>
              <w:bottom w:val="single" w:sz="4" w:space="0" w:color="00000A"/>
              <w:right w:val="single" w:sz="4" w:space="0" w:color="00000A"/>
            </w:tcBorders>
          </w:tcPr>
          <w:p w:rsidR="00C67FE2" w:rsidRPr="001561AF" w:rsidRDefault="00C67FE2" w:rsidP="003C225A">
            <w:pPr>
              <w:jc w:val="center"/>
              <w:rPr>
                <w:rFonts w:eastAsia="Lucida Sans Unicode"/>
                <w:b/>
                <w:sz w:val="18"/>
                <w:szCs w:val="18"/>
                <w:lang w:eastAsia="ar-SA"/>
              </w:rPr>
            </w:pPr>
          </w:p>
          <w:p w:rsidR="00C67FE2" w:rsidRPr="001561AF" w:rsidRDefault="00C67FE2" w:rsidP="003C225A">
            <w:pPr>
              <w:jc w:val="center"/>
              <w:rPr>
                <w:sz w:val="18"/>
                <w:szCs w:val="18"/>
              </w:rPr>
            </w:pPr>
            <w:r>
              <w:rPr>
                <w:rFonts w:eastAsia="Lucida Sans Unicode"/>
                <w:b/>
                <w:sz w:val="18"/>
                <w:szCs w:val="18"/>
                <w:lang w:eastAsia="ar-SA"/>
              </w:rPr>
              <w:t>C</w:t>
            </w:r>
            <w:r w:rsidRPr="001561AF">
              <w:rPr>
                <w:rFonts w:eastAsia="Lucida Sans Unicode"/>
                <w:b/>
                <w:sz w:val="18"/>
                <w:szCs w:val="18"/>
                <w:lang w:eastAsia="ar-SA"/>
              </w:rPr>
              <w:t>ena  netto</w:t>
            </w:r>
          </w:p>
        </w:tc>
        <w:tc>
          <w:tcPr>
            <w:tcW w:w="708" w:type="dxa"/>
            <w:tcBorders>
              <w:top w:val="single" w:sz="4" w:space="0" w:color="00000A"/>
              <w:left w:val="single" w:sz="4" w:space="0" w:color="00000A"/>
              <w:bottom w:val="single" w:sz="4" w:space="0" w:color="00000A"/>
              <w:right w:val="single" w:sz="4" w:space="0" w:color="00000A"/>
            </w:tcBorders>
          </w:tcPr>
          <w:p w:rsidR="00C67FE2" w:rsidRPr="001561AF" w:rsidRDefault="00C67FE2" w:rsidP="003C225A">
            <w:pPr>
              <w:jc w:val="center"/>
              <w:rPr>
                <w:rFonts w:eastAsia="Lucida Sans Unicode"/>
                <w:b/>
                <w:sz w:val="18"/>
                <w:szCs w:val="18"/>
                <w:lang w:eastAsia="ar-SA"/>
              </w:rPr>
            </w:pPr>
          </w:p>
          <w:p w:rsidR="00C67FE2" w:rsidRDefault="00C67FE2" w:rsidP="003C225A">
            <w:pPr>
              <w:jc w:val="center"/>
              <w:rPr>
                <w:rFonts w:eastAsia="Lucida Sans Unicode"/>
                <w:b/>
                <w:sz w:val="18"/>
                <w:szCs w:val="18"/>
                <w:lang w:eastAsia="ar-SA"/>
              </w:rPr>
            </w:pPr>
            <w:r>
              <w:rPr>
                <w:rFonts w:eastAsia="Lucida Sans Unicode"/>
                <w:b/>
                <w:sz w:val="18"/>
                <w:szCs w:val="18"/>
                <w:lang w:eastAsia="ar-SA"/>
              </w:rPr>
              <w:t>V</w:t>
            </w:r>
            <w:r w:rsidRPr="001561AF">
              <w:rPr>
                <w:rFonts w:eastAsia="Lucida Sans Unicode"/>
                <w:b/>
                <w:sz w:val="18"/>
                <w:szCs w:val="18"/>
                <w:lang w:eastAsia="ar-SA"/>
              </w:rPr>
              <w:t xml:space="preserve">at </w:t>
            </w:r>
          </w:p>
          <w:p w:rsidR="00C67FE2" w:rsidRPr="001561AF" w:rsidRDefault="00C67FE2" w:rsidP="003C225A">
            <w:pPr>
              <w:jc w:val="center"/>
              <w:rPr>
                <w:rFonts w:eastAsia="Lucida Sans Unicode"/>
                <w:b/>
                <w:sz w:val="18"/>
                <w:szCs w:val="18"/>
                <w:lang w:eastAsia="ar-SA"/>
              </w:rPr>
            </w:pPr>
            <w:r w:rsidRPr="001561AF">
              <w:rPr>
                <w:rFonts w:eastAsia="Lucida Sans Unicode"/>
                <w:b/>
                <w:sz w:val="18"/>
                <w:szCs w:val="18"/>
                <w:lang w:eastAsia="ar-SA"/>
              </w:rPr>
              <w:t xml:space="preserve">% </w:t>
            </w:r>
          </w:p>
        </w:tc>
        <w:tc>
          <w:tcPr>
            <w:tcW w:w="1134" w:type="dxa"/>
            <w:tcBorders>
              <w:top w:val="single" w:sz="4" w:space="0" w:color="00000A"/>
              <w:left w:val="single" w:sz="4" w:space="0" w:color="00000A"/>
              <w:bottom w:val="single" w:sz="4" w:space="0" w:color="00000A"/>
              <w:right w:val="single" w:sz="4" w:space="0" w:color="00000A"/>
            </w:tcBorders>
          </w:tcPr>
          <w:p w:rsidR="00C67FE2" w:rsidRPr="001561AF" w:rsidRDefault="00C67FE2" w:rsidP="003C225A">
            <w:pPr>
              <w:jc w:val="center"/>
              <w:rPr>
                <w:rFonts w:eastAsia="Lucida Sans Unicode"/>
                <w:b/>
                <w:sz w:val="18"/>
                <w:szCs w:val="18"/>
                <w:lang w:eastAsia="ar-SA"/>
              </w:rPr>
            </w:pPr>
          </w:p>
          <w:p w:rsidR="00C67FE2" w:rsidRPr="001561AF" w:rsidRDefault="00C67FE2" w:rsidP="003C225A">
            <w:pPr>
              <w:jc w:val="center"/>
              <w:rPr>
                <w:sz w:val="18"/>
                <w:szCs w:val="18"/>
              </w:rPr>
            </w:pPr>
            <w:r>
              <w:rPr>
                <w:rFonts w:eastAsia="Lucida Sans Unicode"/>
                <w:b/>
                <w:sz w:val="18"/>
                <w:szCs w:val="18"/>
                <w:lang w:eastAsia="ar-SA"/>
              </w:rPr>
              <w:t>W</w:t>
            </w:r>
            <w:r w:rsidRPr="001561AF">
              <w:rPr>
                <w:rFonts w:eastAsia="Lucida Sans Unicode"/>
                <w:b/>
                <w:sz w:val="18"/>
                <w:szCs w:val="18"/>
                <w:lang w:eastAsia="ar-SA"/>
              </w:rPr>
              <w:t>artość netto</w:t>
            </w:r>
          </w:p>
        </w:tc>
        <w:tc>
          <w:tcPr>
            <w:tcW w:w="1134" w:type="dxa"/>
            <w:tcBorders>
              <w:top w:val="single" w:sz="4" w:space="0" w:color="00000A"/>
              <w:left w:val="single" w:sz="4" w:space="0" w:color="00000A"/>
              <w:bottom w:val="single" w:sz="4" w:space="0" w:color="00000A"/>
              <w:right w:val="single" w:sz="4" w:space="0" w:color="00000A"/>
            </w:tcBorders>
          </w:tcPr>
          <w:p w:rsidR="00C67FE2" w:rsidRPr="001561AF" w:rsidRDefault="00C67FE2" w:rsidP="003C225A">
            <w:pPr>
              <w:jc w:val="center"/>
              <w:rPr>
                <w:rFonts w:eastAsia="Lucida Sans Unicode"/>
                <w:b/>
                <w:sz w:val="18"/>
                <w:szCs w:val="18"/>
                <w:lang w:eastAsia="ar-SA"/>
              </w:rPr>
            </w:pPr>
          </w:p>
          <w:p w:rsidR="00C67FE2" w:rsidRPr="001561AF" w:rsidRDefault="00C67FE2" w:rsidP="003C225A">
            <w:pPr>
              <w:jc w:val="center"/>
              <w:rPr>
                <w:sz w:val="18"/>
                <w:szCs w:val="18"/>
              </w:rPr>
            </w:pPr>
            <w:r>
              <w:rPr>
                <w:rFonts w:eastAsia="Lucida Sans Unicode"/>
                <w:b/>
                <w:sz w:val="18"/>
                <w:szCs w:val="18"/>
                <w:lang w:eastAsia="ar-SA"/>
              </w:rPr>
              <w:t>W</w:t>
            </w:r>
            <w:r w:rsidRPr="001561AF">
              <w:rPr>
                <w:rFonts w:eastAsia="Lucida Sans Unicode"/>
                <w:b/>
                <w:sz w:val="18"/>
                <w:szCs w:val="18"/>
                <w:lang w:eastAsia="ar-SA"/>
              </w:rPr>
              <w:t>artość brutto</w:t>
            </w:r>
          </w:p>
        </w:tc>
        <w:tc>
          <w:tcPr>
            <w:tcW w:w="3686" w:type="dxa"/>
            <w:tcBorders>
              <w:top w:val="single" w:sz="4" w:space="0" w:color="00000A"/>
              <w:left w:val="single" w:sz="4" w:space="0" w:color="00000A"/>
              <w:bottom w:val="single" w:sz="4" w:space="0" w:color="00000A"/>
              <w:right w:val="single" w:sz="4" w:space="0" w:color="00000A"/>
            </w:tcBorders>
            <w:vAlign w:val="center"/>
            <w:hideMark/>
          </w:tcPr>
          <w:p w:rsidR="00C67FE2" w:rsidRPr="001561AF" w:rsidRDefault="00C67FE2" w:rsidP="003C225A">
            <w:pPr>
              <w:jc w:val="center"/>
              <w:rPr>
                <w:b/>
                <w:sz w:val="18"/>
                <w:szCs w:val="18"/>
              </w:rPr>
            </w:pPr>
          </w:p>
          <w:p w:rsidR="00C67FE2" w:rsidRPr="001561AF" w:rsidRDefault="00C67FE2" w:rsidP="003C225A">
            <w:pPr>
              <w:jc w:val="center"/>
              <w:rPr>
                <w:b/>
                <w:sz w:val="18"/>
                <w:szCs w:val="18"/>
              </w:rPr>
            </w:pPr>
            <w:r>
              <w:rPr>
                <w:b/>
                <w:sz w:val="18"/>
                <w:szCs w:val="18"/>
              </w:rPr>
              <w:t>P</w:t>
            </w:r>
            <w:r w:rsidRPr="001561AF">
              <w:rPr>
                <w:b/>
                <w:sz w:val="18"/>
                <w:szCs w:val="18"/>
              </w:rPr>
              <w:t>roducent i nr katalogowy</w:t>
            </w:r>
          </w:p>
          <w:p w:rsidR="00C67FE2" w:rsidRPr="001561AF" w:rsidRDefault="00C67FE2" w:rsidP="003C225A">
            <w:pPr>
              <w:jc w:val="center"/>
              <w:rPr>
                <w:rFonts w:eastAsia="Lucida Sans Unicode"/>
                <w:b/>
                <w:sz w:val="18"/>
                <w:szCs w:val="18"/>
                <w:lang w:eastAsia="ar-SA"/>
              </w:rPr>
            </w:pPr>
          </w:p>
        </w:tc>
      </w:tr>
      <w:tr w:rsidR="00C67FE2" w:rsidRPr="006835B0" w:rsidTr="003C225A">
        <w:trPr>
          <w:cantSplit/>
          <w:trHeight w:val="472"/>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C67FE2" w:rsidRPr="00352373" w:rsidRDefault="00C67FE2" w:rsidP="003C225A">
            <w:pPr>
              <w:rPr>
                <w:sz w:val="20"/>
              </w:rPr>
            </w:pPr>
            <w:r w:rsidRPr="00352373">
              <w:rPr>
                <w:sz w:val="20"/>
              </w:rPr>
              <w:t>1.</w:t>
            </w:r>
          </w:p>
        </w:tc>
        <w:tc>
          <w:tcPr>
            <w:tcW w:w="3543" w:type="dxa"/>
            <w:tcBorders>
              <w:left w:val="single" w:sz="2" w:space="0" w:color="000000"/>
              <w:bottom w:val="single" w:sz="2" w:space="0" w:color="000000"/>
            </w:tcBorders>
          </w:tcPr>
          <w:p w:rsidR="00C67FE2" w:rsidRPr="006835B0" w:rsidRDefault="00C67FE2" w:rsidP="003C225A">
            <w:pPr>
              <w:rPr>
                <w:rFonts w:ascii="Calibri" w:hAnsi="Calibri" w:cs="Calibri"/>
                <w:sz w:val="22"/>
                <w:szCs w:val="22"/>
              </w:rPr>
            </w:pPr>
            <w:r w:rsidRPr="00E12197">
              <w:rPr>
                <w:sz w:val="22"/>
                <w:szCs w:val="22"/>
                <w:lang w:val="en-US"/>
              </w:rPr>
              <w:t>Cewnik wspierający do trudnych przejść</w:t>
            </w:r>
          </w:p>
        </w:tc>
        <w:tc>
          <w:tcPr>
            <w:tcW w:w="851" w:type="dxa"/>
            <w:tcBorders>
              <w:left w:val="single" w:sz="2" w:space="0" w:color="000000"/>
              <w:bottom w:val="single" w:sz="2" w:space="0" w:color="000000"/>
            </w:tcBorders>
          </w:tcPr>
          <w:p w:rsidR="00C67FE2" w:rsidRPr="006835B0" w:rsidRDefault="00C67FE2" w:rsidP="003C225A">
            <w:pPr>
              <w:jc w:val="center"/>
              <w:rPr>
                <w:rFonts w:ascii="Calibri" w:hAnsi="Calibri" w:cs="Calibri"/>
                <w:sz w:val="22"/>
                <w:szCs w:val="22"/>
              </w:rPr>
            </w:pPr>
            <w:r>
              <w:rPr>
                <w:sz w:val="22"/>
                <w:szCs w:val="22"/>
              </w:rPr>
              <w:t>szt</w:t>
            </w:r>
            <w:r w:rsidRPr="006835B0">
              <w:rPr>
                <w:sz w:val="22"/>
                <w:szCs w:val="22"/>
              </w:rPr>
              <w:t>.</w:t>
            </w:r>
          </w:p>
        </w:tc>
        <w:tc>
          <w:tcPr>
            <w:tcW w:w="850" w:type="dxa"/>
            <w:tcBorders>
              <w:left w:val="single" w:sz="2" w:space="0" w:color="000000"/>
              <w:bottom w:val="single" w:sz="2" w:space="0" w:color="000000"/>
            </w:tcBorders>
          </w:tcPr>
          <w:p w:rsidR="00C67FE2" w:rsidRPr="006835B0" w:rsidRDefault="00C67FE2" w:rsidP="003C225A">
            <w:pPr>
              <w:jc w:val="center"/>
              <w:rPr>
                <w:rFonts w:ascii="Calibri" w:hAnsi="Calibri" w:cs="Calibri"/>
                <w:sz w:val="22"/>
                <w:szCs w:val="22"/>
              </w:rPr>
            </w:pPr>
            <w:r>
              <w:rPr>
                <w:sz w:val="22"/>
                <w:szCs w:val="22"/>
              </w:rPr>
              <w:t>50</w:t>
            </w:r>
          </w:p>
        </w:tc>
        <w:tc>
          <w:tcPr>
            <w:tcW w:w="993" w:type="dxa"/>
            <w:tcBorders>
              <w:top w:val="single" w:sz="4" w:space="0" w:color="00000A"/>
              <w:left w:val="single" w:sz="4" w:space="0" w:color="00000A"/>
              <w:bottom w:val="single" w:sz="4" w:space="0" w:color="00000A"/>
              <w:right w:val="single" w:sz="4" w:space="0" w:color="00000A"/>
            </w:tcBorders>
          </w:tcPr>
          <w:p w:rsidR="00C67FE2" w:rsidRPr="006835B0" w:rsidRDefault="00C67FE2" w:rsidP="003C225A">
            <w:pPr>
              <w:jc w:val="center"/>
              <w:rPr>
                <w:rFonts w:eastAsia="Lucida Sans Unicode"/>
                <w:b/>
                <w:sz w:val="22"/>
                <w:szCs w:val="22"/>
                <w:lang w:eastAsia="ar-SA"/>
              </w:rPr>
            </w:pPr>
          </w:p>
          <w:p w:rsidR="00C67FE2" w:rsidRPr="006835B0" w:rsidRDefault="00C67FE2" w:rsidP="003C225A">
            <w:pPr>
              <w:jc w:val="center"/>
              <w:rPr>
                <w:rFonts w:eastAsia="Lucida Sans Unicode"/>
                <w:b/>
                <w:sz w:val="22"/>
                <w:szCs w:val="22"/>
                <w:lang w:eastAsia="ar-SA"/>
              </w:rPr>
            </w:pPr>
          </w:p>
        </w:tc>
        <w:tc>
          <w:tcPr>
            <w:tcW w:w="708" w:type="dxa"/>
            <w:tcBorders>
              <w:top w:val="single" w:sz="4" w:space="0" w:color="00000A"/>
              <w:left w:val="single" w:sz="4" w:space="0" w:color="00000A"/>
              <w:bottom w:val="single" w:sz="4" w:space="0" w:color="00000A"/>
              <w:right w:val="single" w:sz="4" w:space="0" w:color="00000A"/>
            </w:tcBorders>
          </w:tcPr>
          <w:p w:rsidR="00C67FE2" w:rsidRPr="006835B0" w:rsidRDefault="00C67FE2" w:rsidP="003C225A">
            <w:pPr>
              <w:jc w:val="center"/>
              <w:rPr>
                <w:rFonts w:eastAsia="Lucida Sans Unicode"/>
                <w:b/>
                <w:sz w:val="22"/>
                <w:szCs w:val="22"/>
                <w:lang w:eastAsia="ar-SA"/>
              </w:rPr>
            </w:pPr>
          </w:p>
        </w:tc>
        <w:tc>
          <w:tcPr>
            <w:tcW w:w="1134" w:type="dxa"/>
            <w:tcBorders>
              <w:top w:val="single" w:sz="4" w:space="0" w:color="00000A"/>
              <w:left w:val="single" w:sz="4" w:space="0" w:color="00000A"/>
              <w:bottom w:val="single" w:sz="4" w:space="0" w:color="00000A"/>
              <w:right w:val="single" w:sz="4" w:space="0" w:color="00000A"/>
            </w:tcBorders>
          </w:tcPr>
          <w:p w:rsidR="00C67FE2" w:rsidRPr="006835B0" w:rsidRDefault="00C67FE2" w:rsidP="003C225A">
            <w:pPr>
              <w:jc w:val="center"/>
              <w:rPr>
                <w:rFonts w:eastAsia="Lucida Sans Unicode"/>
                <w:b/>
                <w:sz w:val="22"/>
                <w:szCs w:val="22"/>
                <w:lang w:eastAsia="ar-SA"/>
              </w:rPr>
            </w:pPr>
          </w:p>
        </w:tc>
        <w:tc>
          <w:tcPr>
            <w:tcW w:w="1134" w:type="dxa"/>
            <w:tcBorders>
              <w:top w:val="single" w:sz="4" w:space="0" w:color="00000A"/>
              <w:left w:val="single" w:sz="4" w:space="0" w:color="00000A"/>
              <w:bottom w:val="single" w:sz="4" w:space="0" w:color="00000A"/>
              <w:right w:val="single" w:sz="4" w:space="0" w:color="00000A"/>
            </w:tcBorders>
          </w:tcPr>
          <w:p w:rsidR="00C67FE2" w:rsidRPr="006835B0" w:rsidRDefault="00C67FE2" w:rsidP="003C225A">
            <w:pPr>
              <w:jc w:val="center"/>
              <w:rPr>
                <w:rFonts w:eastAsia="Lucida Sans Unicode"/>
                <w:b/>
                <w:sz w:val="22"/>
                <w:szCs w:val="22"/>
                <w:lang w:eastAsia="ar-SA"/>
              </w:rPr>
            </w:pPr>
          </w:p>
        </w:tc>
        <w:tc>
          <w:tcPr>
            <w:tcW w:w="3686" w:type="dxa"/>
            <w:tcBorders>
              <w:top w:val="single" w:sz="4" w:space="0" w:color="00000A"/>
              <w:left w:val="single" w:sz="4" w:space="0" w:color="00000A"/>
              <w:bottom w:val="single" w:sz="4" w:space="0" w:color="00000A"/>
              <w:right w:val="single" w:sz="4" w:space="0" w:color="00000A"/>
            </w:tcBorders>
          </w:tcPr>
          <w:p w:rsidR="00C67FE2" w:rsidRPr="006835B0" w:rsidRDefault="00C67FE2" w:rsidP="003C225A">
            <w:pPr>
              <w:jc w:val="center"/>
              <w:rPr>
                <w:rFonts w:eastAsia="Lucida Sans Unicode"/>
                <w:b/>
                <w:sz w:val="22"/>
                <w:szCs w:val="22"/>
                <w:lang w:eastAsia="ar-SA"/>
              </w:rPr>
            </w:pPr>
          </w:p>
        </w:tc>
      </w:tr>
      <w:tr w:rsidR="00C67FE2" w:rsidRPr="00180FE8" w:rsidTr="003C225A">
        <w:trPr>
          <w:cantSplit/>
          <w:trHeight w:val="488"/>
        </w:trPr>
        <w:tc>
          <w:tcPr>
            <w:tcW w:w="7366" w:type="dxa"/>
            <w:gridSpan w:val="6"/>
            <w:tcBorders>
              <w:top w:val="single" w:sz="4" w:space="0" w:color="00000A"/>
              <w:left w:val="single" w:sz="4" w:space="0" w:color="00000A"/>
              <w:bottom w:val="single" w:sz="4" w:space="0" w:color="00000A"/>
              <w:right w:val="single" w:sz="4" w:space="0" w:color="00000A"/>
            </w:tcBorders>
          </w:tcPr>
          <w:p w:rsidR="00C67FE2" w:rsidRPr="00180FE8" w:rsidRDefault="00C67FE2" w:rsidP="003C225A">
            <w:pPr>
              <w:rPr>
                <w:rFonts w:eastAsia="Lucida Sans Unicode"/>
                <w:b/>
                <w:sz w:val="18"/>
                <w:szCs w:val="18"/>
                <w:lang w:eastAsia="ar-SA"/>
              </w:rPr>
            </w:pPr>
          </w:p>
          <w:p w:rsidR="00C67FE2" w:rsidRPr="00180FE8" w:rsidRDefault="00C67FE2" w:rsidP="003C225A">
            <w:pPr>
              <w:jc w:val="right"/>
              <w:rPr>
                <w:rFonts w:eastAsia="Lucida Sans Unicode"/>
                <w:b/>
                <w:sz w:val="18"/>
                <w:szCs w:val="18"/>
                <w:lang w:eastAsia="ar-SA"/>
              </w:rPr>
            </w:pPr>
            <w:r w:rsidRPr="00180FE8">
              <w:rPr>
                <w:rFonts w:eastAsia="Lucida Sans Unicode"/>
                <w:b/>
                <w:sz w:val="18"/>
                <w:szCs w:val="18"/>
                <w:lang w:eastAsia="ar-SA"/>
              </w:rPr>
              <w:t>RAZEM :</w:t>
            </w:r>
          </w:p>
        </w:tc>
        <w:tc>
          <w:tcPr>
            <w:tcW w:w="1134" w:type="dxa"/>
            <w:tcBorders>
              <w:top w:val="single" w:sz="4" w:space="0" w:color="00000A"/>
              <w:left w:val="single" w:sz="4" w:space="0" w:color="00000A"/>
              <w:bottom w:val="single" w:sz="4" w:space="0" w:color="00000A"/>
              <w:right w:val="single" w:sz="4" w:space="0" w:color="00000A"/>
            </w:tcBorders>
          </w:tcPr>
          <w:p w:rsidR="00C67FE2" w:rsidRPr="00180FE8" w:rsidRDefault="00C67FE2" w:rsidP="003C225A">
            <w:pPr>
              <w:jc w:val="center"/>
              <w:rPr>
                <w:rFonts w:eastAsia="Lucida Sans Unicode"/>
                <w:b/>
                <w:sz w:val="18"/>
                <w:szCs w:val="18"/>
                <w:lang w:eastAsia="ar-SA"/>
              </w:rPr>
            </w:pPr>
          </w:p>
        </w:tc>
        <w:tc>
          <w:tcPr>
            <w:tcW w:w="1134" w:type="dxa"/>
            <w:tcBorders>
              <w:top w:val="single" w:sz="4" w:space="0" w:color="00000A"/>
              <w:left w:val="single" w:sz="4" w:space="0" w:color="00000A"/>
              <w:bottom w:val="single" w:sz="4" w:space="0" w:color="00000A"/>
              <w:right w:val="single" w:sz="4" w:space="0" w:color="00000A"/>
            </w:tcBorders>
          </w:tcPr>
          <w:p w:rsidR="00C67FE2" w:rsidRPr="00180FE8" w:rsidRDefault="00C67FE2" w:rsidP="003C225A">
            <w:pPr>
              <w:jc w:val="center"/>
              <w:rPr>
                <w:rFonts w:eastAsia="Lucida Sans Unicode"/>
                <w:b/>
                <w:sz w:val="18"/>
                <w:szCs w:val="18"/>
                <w:lang w:eastAsia="ar-SA"/>
              </w:rPr>
            </w:pPr>
          </w:p>
        </w:tc>
        <w:tc>
          <w:tcPr>
            <w:tcW w:w="3686" w:type="dxa"/>
            <w:tcBorders>
              <w:top w:val="single" w:sz="4" w:space="0" w:color="00000A"/>
              <w:left w:val="single" w:sz="4" w:space="0" w:color="00000A"/>
              <w:bottom w:val="single" w:sz="4" w:space="0" w:color="00000A"/>
              <w:right w:val="single" w:sz="4" w:space="0" w:color="00000A"/>
            </w:tcBorders>
          </w:tcPr>
          <w:p w:rsidR="00C67FE2" w:rsidRPr="00180FE8" w:rsidRDefault="00C67FE2" w:rsidP="003C225A">
            <w:pPr>
              <w:jc w:val="center"/>
              <w:rPr>
                <w:rFonts w:eastAsia="Lucida Sans Unicode"/>
                <w:b/>
                <w:sz w:val="18"/>
                <w:szCs w:val="18"/>
                <w:lang w:eastAsia="ar-SA"/>
              </w:rPr>
            </w:pPr>
          </w:p>
        </w:tc>
      </w:tr>
    </w:tbl>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r w:rsidRPr="002F5A8C">
        <w:rPr>
          <w:b/>
          <w:sz w:val="22"/>
          <w:szCs w:val="22"/>
        </w:rPr>
        <w:t>WYMAGANE PARAMETRY :</w:t>
      </w:r>
    </w:p>
    <w:p w:rsidR="00C67FE2" w:rsidRPr="00B26224" w:rsidRDefault="00C67FE2" w:rsidP="00C67FE2">
      <w:pPr>
        <w:pStyle w:val="Akapitzlist0"/>
        <w:numPr>
          <w:ilvl w:val="0"/>
          <w:numId w:val="40"/>
        </w:numPr>
        <w:jc w:val="both"/>
        <w:rPr>
          <w:sz w:val="22"/>
          <w:szCs w:val="22"/>
        </w:rPr>
      </w:pPr>
      <w:r w:rsidRPr="00B26224">
        <w:rPr>
          <w:sz w:val="22"/>
          <w:szCs w:val="22"/>
        </w:rPr>
        <w:t>kompatybilny z prowadnikiem 0,018” i koszulką 2.6 Fr</w:t>
      </w:r>
    </w:p>
    <w:p w:rsidR="00C67FE2" w:rsidRPr="00B26224" w:rsidRDefault="00C67FE2" w:rsidP="00C67FE2">
      <w:pPr>
        <w:pStyle w:val="Akapitzlist0"/>
        <w:numPr>
          <w:ilvl w:val="0"/>
          <w:numId w:val="40"/>
        </w:numPr>
        <w:jc w:val="both"/>
        <w:rPr>
          <w:sz w:val="22"/>
          <w:szCs w:val="22"/>
        </w:rPr>
      </w:pPr>
      <w:r w:rsidRPr="00B26224">
        <w:rPr>
          <w:sz w:val="22"/>
          <w:szCs w:val="22"/>
        </w:rPr>
        <w:t>długości 65, 90, 135, 150 cm, trwała powłoka hydrofilna na odcinku dystalnym 40 cm</w:t>
      </w:r>
    </w:p>
    <w:p w:rsidR="00C67FE2" w:rsidRPr="00B26224" w:rsidRDefault="00C67FE2" w:rsidP="00C67FE2">
      <w:pPr>
        <w:pStyle w:val="Akapitzlist0"/>
        <w:numPr>
          <w:ilvl w:val="0"/>
          <w:numId w:val="40"/>
        </w:numPr>
        <w:jc w:val="both"/>
        <w:rPr>
          <w:sz w:val="22"/>
          <w:szCs w:val="22"/>
        </w:rPr>
      </w:pPr>
      <w:r w:rsidRPr="00B26224">
        <w:rPr>
          <w:sz w:val="22"/>
          <w:szCs w:val="22"/>
        </w:rPr>
        <w:t>shaft wzmocniony podwójnym oplotem stalowym odporny na załamanie struktury podłużnej</w:t>
      </w:r>
    </w:p>
    <w:p w:rsidR="00C67FE2" w:rsidRPr="00B26224" w:rsidRDefault="00C67FE2" w:rsidP="00C67FE2">
      <w:pPr>
        <w:pStyle w:val="Akapitzlist0"/>
        <w:numPr>
          <w:ilvl w:val="0"/>
          <w:numId w:val="40"/>
        </w:numPr>
        <w:jc w:val="both"/>
        <w:rPr>
          <w:sz w:val="22"/>
          <w:szCs w:val="22"/>
        </w:rPr>
      </w:pPr>
      <w:r w:rsidRPr="00B26224">
        <w:rPr>
          <w:sz w:val="22"/>
          <w:szCs w:val="22"/>
        </w:rPr>
        <w:t>końcówka dystalna taperowana o długości 12 mm o stożkowatym kształcie</w:t>
      </w:r>
    </w:p>
    <w:p w:rsidR="00C67FE2" w:rsidRPr="00B26224" w:rsidRDefault="00C67FE2" w:rsidP="00C67FE2">
      <w:pPr>
        <w:pStyle w:val="Akapitzlist0"/>
        <w:numPr>
          <w:ilvl w:val="0"/>
          <w:numId w:val="40"/>
        </w:numPr>
        <w:jc w:val="both"/>
        <w:rPr>
          <w:sz w:val="22"/>
          <w:szCs w:val="22"/>
        </w:rPr>
      </w:pPr>
      <w:r w:rsidRPr="00B26224">
        <w:rPr>
          <w:sz w:val="22"/>
          <w:szCs w:val="22"/>
        </w:rPr>
        <w:t>trzy markery: zatopiony marker 1 mm od końcówki widoczny pod skopią oraz dwa markery umieszczone 40 i 60 mm od końcówki dystalnej</w:t>
      </w:r>
    </w:p>
    <w:p w:rsidR="00C67FE2" w:rsidRPr="00B26224" w:rsidRDefault="00C67FE2" w:rsidP="00C67FE2">
      <w:pPr>
        <w:pStyle w:val="Akapitzlist0"/>
        <w:numPr>
          <w:ilvl w:val="0"/>
          <w:numId w:val="40"/>
        </w:numPr>
        <w:rPr>
          <w:i/>
          <w:sz w:val="22"/>
          <w:lang w:val="pl-PL"/>
        </w:rPr>
      </w:pPr>
      <w:r w:rsidRPr="00B26224">
        <w:rPr>
          <w:sz w:val="22"/>
          <w:szCs w:val="22"/>
        </w:rPr>
        <w:t>kształt prosty lub zagięty pod kątem 30 stopni</w:t>
      </w:r>
    </w:p>
    <w:p w:rsidR="00C67FE2" w:rsidRPr="00B26224" w:rsidRDefault="00C67FE2" w:rsidP="00C67FE2">
      <w:pPr>
        <w:rPr>
          <w:i/>
          <w:sz w:val="22"/>
          <w:lang w:val="pl-PL"/>
        </w:rPr>
      </w:pPr>
    </w:p>
    <w:p w:rsidR="00C67FE2" w:rsidRPr="00B26224"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Pr="005E07DC" w:rsidRDefault="00C67FE2" w:rsidP="00C67FE2">
      <w:pPr>
        <w:rPr>
          <w:sz w:val="22"/>
          <w:szCs w:val="22"/>
        </w:rPr>
      </w:pPr>
      <w:r>
        <w:rPr>
          <w:b/>
          <w:bCs/>
          <w:sz w:val="22"/>
          <w:szCs w:val="22"/>
        </w:rPr>
        <w:lastRenderedPageBreak/>
        <w:t>Pakiet nr 21</w:t>
      </w:r>
    </w:p>
    <w:p w:rsidR="00C67FE2" w:rsidRDefault="00C67FE2" w:rsidP="00C67FE2">
      <w:pPr>
        <w:overflowPunct/>
        <w:autoSpaceDE/>
        <w:autoSpaceDN/>
        <w:adjustRightInd/>
        <w:textAlignment w:val="auto"/>
        <w:rPr>
          <w:rFonts w:eastAsia="Lucida Sans Unicode"/>
          <w:b/>
          <w:kern w:val="2"/>
          <w:sz w:val="22"/>
          <w:szCs w:val="22"/>
          <w:lang w:eastAsia="ar-SA"/>
        </w:rPr>
      </w:pPr>
      <w:r w:rsidRPr="00B26224">
        <w:rPr>
          <w:sz w:val="22"/>
          <w:szCs w:val="22"/>
        </w:rPr>
        <w:t>Stentgraft wieńcowy</w:t>
      </w:r>
    </w:p>
    <w:tbl>
      <w:tblPr>
        <w:tblpPr w:leftFromText="141" w:rightFromText="141" w:vertAnchor="text" w:horzAnchor="margin" w:tblpX="-1008" w:tblpY="237"/>
        <w:tblOverlap w:val="never"/>
        <w:tblW w:w="1332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65" w:type="dxa"/>
          <w:right w:w="70" w:type="dxa"/>
        </w:tblCellMar>
        <w:tblLook w:val="04A0" w:firstRow="1" w:lastRow="0" w:firstColumn="1" w:lastColumn="0" w:noHBand="0" w:noVBand="1"/>
      </w:tblPr>
      <w:tblGrid>
        <w:gridCol w:w="421"/>
        <w:gridCol w:w="3543"/>
        <w:gridCol w:w="851"/>
        <w:gridCol w:w="850"/>
        <w:gridCol w:w="993"/>
        <w:gridCol w:w="708"/>
        <w:gridCol w:w="1134"/>
        <w:gridCol w:w="1134"/>
        <w:gridCol w:w="3686"/>
      </w:tblGrid>
      <w:tr w:rsidR="00C67FE2" w:rsidRPr="001561AF" w:rsidTr="003C225A">
        <w:trPr>
          <w:cantSplit/>
          <w:trHeight w:val="447"/>
        </w:trPr>
        <w:tc>
          <w:tcPr>
            <w:tcW w:w="421" w:type="dxa"/>
            <w:tcBorders>
              <w:top w:val="single" w:sz="4" w:space="0" w:color="00000A"/>
              <w:left w:val="single" w:sz="4" w:space="0" w:color="00000A"/>
              <w:bottom w:val="single" w:sz="4" w:space="0" w:color="00000A"/>
              <w:right w:val="single" w:sz="4" w:space="0" w:color="00000A"/>
            </w:tcBorders>
          </w:tcPr>
          <w:p w:rsidR="00C67FE2" w:rsidRPr="001561AF" w:rsidRDefault="00C67FE2" w:rsidP="003C225A">
            <w:pPr>
              <w:jc w:val="center"/>
              <w:rPr>
                <w:rFonts w:eastAsia="Lucida Sans Unicode"/>
                <w:b/>
                <w:sz w:val="18"/>
                <w:szCs w:val="18"/>
                <w:lang w:eastAsia="ar-SA"/>
              </w:rPr>
            </w:pPr>
          </w:p>
          <w:p w:rsidR="00C67FE2" w:rsidRPr="001561AF" w:rsidRDefault="00C67FE2" w:rsidP="003C225A">
            <w:pPr>
              <w:jc w:val="center"/>
              <w:rPr>
                <w:rFonts w:eastAsia="Lucida Sans Unicode"/>
                <w:b/>
                <w:sz w:val="18"/>
                <w:szCs w:val="18"/>
                <w:lang w:eastAsia="ar-SA"/>
              </w:rPr>
            </w:pPr>
          </w:p>
          <w:p w:rsidR="00C67FE2" w:rsidRPr="001561AF" w:rsidRDefault="00C67FE2" w:rsidP="003C225A">
            <w:pPr>
              <w:rPr>
                <w:sz w:val="18"/>
                <w:szCs w:val="18"/>
              </w:rPr>
            </w:pPr>
            <w:r w:rsidRPr="001561AF">
              <w:rPr>
                <w:rFonts w:eastAsia="Lucida Sans Unicode"/>
                <w:b/>
                <w:sz w:val="18"/>
                <w:szCs w:val="18"/>
                <w:lang w:eastAsia="ar-SA"/>
              </w:rPr>
              <w:t>l.p.</w:t>
            </w:r>
          </w:p>
        </w:tc>
        <w:tc>
          <w:tcPr>
            <w:tcW w:w="3543" w:type="dxa"/>
            <w:tcBorders>
              <w:top w:val="single" w:sz="4" w:space="0" w:color="00000A"/>
              <w:left w:val="single" w:sz="4" w:space="0" w:color="00000A"/>
              <w:bottom w:val="single" w:sz="4" w:space="0" w:color="00000A"/>
              <w:right w:val="single" w:sz="4" w:space="0" w:color="00000A"/>
            </w:tcBorders>
          </w:tcPr>
          <w:p w:rsidR="00C67FE2" w:rsidRPr="001561AF" w:rsidRDefault="00C67FE2" w:rsidP="003C225A">
            <w:pPr>
              <w:jc w:val="center"/>
              <w:rPr>
                <w:rFonts w:eastAsia="Lucida Sans Unicode"/>
                <w:b/>
                <w:sz w:val="18"/>
                <w:szCs w:val="18"/>
                <w:lang w:eastAsia="ar-SA"/>
              </w:rPr>
            </w:pPr>
          </w:p>
          <w:p w:rsidR="00C67FE2" w:rsidRPr="001561AF" w:rsidRDefault="00C67FE2" w:rsidP="003C225A">
            <w:pPr>
              <w:jc w:val="center"/>
              <w:rPr>
                <w:sz w:val="18"/>
                <w:szCs w:val="18"/>
              </w:rPr>
            </w:pPr>
            <w:r>
              <w:rPr>
                <w:rFonts w:eastAsia="Lucida Sans Unicode"/>
                <w:b/>
                <w:sz w:val="18"/>
                <w:szCs w:val="18"/>
                <w:lang w:eastAsia="ar-SA"/>
              </w:rPr>
              <w:t>A</w:t>
            </w:r>
            <w:r w:rsidRPr="001561AF">
              <w:rPr>
                <w:rFonts w:eastAsia="Lucida Sans Unicode"/>
                <w:b/>
                <w:sz w:val="18"/>
                <w:szCs w:val="18"/>
                <w:lang w:eastAsia="ar-SA"/>
              </w:rPr>
              <w:t>sortyment</w:t>
            </w:r>
          </w:p>
          <w:p w:rsidR="00C67FE2" w:rsidRPr="001561AF" w:rsidRDefault="00C67FE2" w:rsidP="003C225A">
            <w:pPr>
              <w:jc w:val="center"/>
              <w:rPr>
                <w:sz w:val="18"/>
                <w:szCs w:val="18"/>
              </w:rPr>
            </w:pPr>
            <w:r w:rsidRPr="001561AF">
              <w:rPr>
                <w:rFonts w:eastAsia="Lucida Sans Unicode"/>
                <w:b/>
                <w:sz w:val="18"/>
                <w:szCs w:val="18"/>
                <w:lang w:eastAsia="ar-SA"/>
              </w:rPr>
              <w:t>szczegółowy</w:t>
            </w:r>
          </w:p>
        </w:tc>
        <w:tc>
          <w:tcPr>
            <w:tcW w:w="851" w:type="dxa"/>
            <w:tcBorders>
              <w:top w:val="single" w:sz="4" w:space="0" w:color="00000A"/>
              <w:left w:val="single" w:sz="4" w:space="0" w:color="00000A"/>
              <w:bottom w:val="single" w:sz="4" w:space="0" w:color="00000A"/>
              <w:right w:val="single" w:sz="4" w:space="0" w:color="00000A"/>
            </w:tcBorders>
          </w:tcPr>
          <w:p w:rsidR="00C67FE2" w:rsidRPr="001561AF" w:rsidRDefault="00C67FE2" w:rsidP="003C225A">
            <w:pPr>
              <w:jc w:val="center"/>
              <w:rPr>
                <w:rFonts w:eastAsia="Lucida Sans Unicode"/>
                <w:b/>
                <w:sz w:val="18"/>
                <w:szCs w:val="18"/>
                <w:lang w:eastAsia="ar-SA"/>
              </w:rPr>
            </w:pPr>
          </w:p>
          <w:p w:rsidR="00C67FE2" w:rsidRPr="001561AF" w:rsidRDefault="00C67FE2" w:rsidP="003C225A">
            <w:pPr>
              <w:jc w:val="center"/>
              <w:rPr>
                <w:sz w:val="18"/>
                <w:szCs w:val="18"/>
              </w:rPr>
            </w:pPr>
            <w:r>
              <w:rPr>
                <w:rFonts w:eastAsia="Lucida Sans Unicode"/>
                <w:b/>
                <w:sz w:val="18"/>
                <w:szCs w:val="18"/>
                <w:lang w:eastAsia="ar-SA"/>
              </w:rPr>
              <w:t>J</w:t>
            </w:r>
            <w:r w:rsidRPr="001561AF">
              <w:rPr>
                <w:rFonts w:eastAsia="Lucida Sans Unicode"/>
                <w:b/>
                <w:sz w:val="18"/>
                <w:szCs w:val="18"/>
                <w:lang w:eastAsia="ar-SA"/>
              </w:rPr>
              <w:t>edn. miary</w:t>
            </w:r>
          </w:p>
        </w:tc>
        <w:tc>
          <w:tcPr>
            <w:tcW w:w="850" w:type="dxa"/>
            <w:tcBorders>
              <w:top w:val="single" w:sz="4" w:space="0" w:color="00000A"/>
              <w:left w:val="single" w:sz="4" w:space="0" w:color="00000A"/>
              <w:bottom w:val="single" w:sz="4" w:space="0" w:color="00000A"/>
              <w:right w:val="single" w:sz="4" w:space="0" w:color="00000A"/>
            </w:tcBorders>
          </w:tcPr>
          <w:p w:rsidR="00C67FE2" w:rsidRPr="001561AF" w:rsidRDefault="00C67FE2" w:rsidP="003C225A">
            <w:pPr>
              <w:rPr>
                <w:rFonts w:eastAsia="Lucida Sans Unicode"/>
                <w:b/>
                <w:sz w:val="18"/>
                <w:szCs w:val="18"/>
                <w:lang w:eastAsia="ar-SA"/>
              </w:rPr>
            </w:pPr>
          </w:p>
          <w:p w:rsidR="00C67FE2" w:rsidRPr="001561AF" w:rsidRDefault="00C67FE2" w:rsidP="003C225A">
            <w:pPr>
              <w:jc w:val="center"/>
              <w:rPr>
                <w:sz w:val="18"/>
                <w:szCs w:val="18"/>
              </w:rPr>
            </w:pPr>
            <w:r>
              <w:rPr>
                <w:rFonts w:eastAsia="Lucida Sans Unicode"/>
                <w:b/>
                <w:sz w:val="18"/>
                <w:szCs w:val="18"/>
                <w:lang w:eastAsia="ar-SA"/>
              </w:rPr>
              <w:t>Ilość 24 m-ce</w:t>
            </w:r>
          </w:p>
          <w:p w:rsidR="00C67FE2" w:rsidRPr="001561AF" w:rsidRDefault="00C67FE2" w:rsidP="003C225A">
            <w:pPr>
              <w:jc w:val="center"/>
              <w:rPr>
                <w:sz w:val="18"/>
                <w:szCs w:val="18"/>
              </w:rPr>
            </w:pPr>
          </w:p>
        </w:tc>
        <w:tc>
          <w:tcPr>
            <w:tcW w:w="993" w:type="dxa"/>
            <w:tcBorders>
              <w:top w:val="single" w:sz="4" w:space="0" w:color="00000A"/>
              <w:left w:val="single" w:sz="4" w:space="0" w:color="00000A"/>
              <w:bottom w:val="single" w:sz="4" w:space="0" w:color="00000A"/>
              <w:right w:val="single" w:sz="4" w:space="0" w:color="00000A"/>
            </w:tcBorders>
          </w:tcPr>
          <w:p w:rsidR="00C67FE2" w:rsidRPr="001561AF" w:rsidRDefault="00C67FE2" w:rsidP="003C225A">
            <w:pPr>
              <w:jc w:val="center"/>
              <w:rPr>
                <w:rFonts w:eastAsia="Lucida Sans Unicode"/>
                <w:b/>
                <w:sz w:val="18"/>
                <w:szCs w:val="18"/>
                <w:lang w:eastAsia="ar-SA"/>
              </w:rPr>
            </w:pPr>
          </w:p>
          <w:p w:rsidR="00C67FE2" w:rsidRPr="001561AF" w:rsidRDefault="00C67FE2" w:rsidP="003C225A">
            <w:pPr>
              <w:jc w:val="center"/>
              <w:rPr>
                <w:sz w:val="18"/>
                <w:szCs w:val="18"/>
              </w:rPr>
            </w:pPr>
            <w:r>
              <w:rPr>
                <w:rFonts w:eastAsia="Lucida Sans Unicode"/>
                <w:b/>
                <w:sz w:val="18"/>
                <w:szCs w:val="18"/>
                <w:lang w:eastAsia="ar-SA"/>
              </w:rPr>
              <w:t>C</w:t>
            </w:r>
            <w:r w:rsidRPr="001561AF">
              <w:rPr>
                <w:rFonts w:eastAsia="Lucida Sans Unicode"/>
                <w:b/>
                <w:sz w:val="18"/>
                <w:szCs w:val="18"/>
                <w:lang w:eastAsia="ar-SA"/>
              </w:rPr>
              <w:t>ena  netto</w:t>
            </w:r>
          </w:p>
        </w:tc>
        <w:tc>
          <w:tcPr>
            <w:tcW w:w="708" w:type="dxa"/>
            <w:tcBorders>
              <w:top w:val="single" w:sz="4" w:space="0" w:color="00000A"/>
              <w:left w:val="single" w:sz="4" w:space="0" w:color="00000A"/>
              <w:bottom w:val="single" w:sz="4" w:space="0" w:color="00000A"/>
              <w:right w:val="single" w:sz="4" w:space="0" w:color="00000A"/>
            </w:tcBorders>
          </w:tcPr>
          <w:p w:rsidR="00C67FE2" w:rsidRPr="001561AF" w:rsidRDefault="00C67FE2" w:rsidP="003C225A">
            <w:pPr>
              <w:jc w:val="center"/>
              <w:rPr>
                <w:rFonts w:eastAsia="Lucida Sans Unicode"/>
                <w:b/>
                <w:sz w:val="18"/>
                <w:szCs w:val="18"/>
                <w:lang w:eastAsia="ar-SA"/>
              </w:rPr>
            </w:pPr>
          </w:p>
          <w:p w:rsidR="00C67FE2" w:rsidRDefault="00C67FE2" w:rsidP="003C225A">
            <w:pPr>
              <w:jc w:val="center"/>
              <w:rPr>
                <w:rFonts w:eastAsia="Lucida Sans Unicode"/>
                <w:b/>
                <w:sz w:val="18"/>
                <w:szCs w:val="18"/>
                <w:lang w:eastAsia="ar-SA"/>
              </w:rPr>
            </w:pPr>
            <w:r>
              <w:rPr>
                <w:rFonts w:eastAsia="Lucida Sans Unicode"/>
                <w:b/>
                <w:sz w:val="18"/>
                <w:szCs w:val="18"/>
                <w:lang w:eastAsia="ar-SA"/>
              </w:rPr>
              <w:t>V</w:t>
            </w:r>
            <w:r w:rsidRPr="001561AF">
              <w:rPr>
                <w:rFonts w:eastAsia="Lucida Sans Unicode"/>
                <w:b/>
                <w:sz w:val="18"/>
                <w:szCs w:val="18"/>
                <w:lang w:eastAsia="ar-SA"/>
              </w:rPr>
              <w:t xml:space="preserve">at </w:t>
            </w:r>
          </w:p>
          <w:p w:rsidR="00C67FE2" w:rsidRPr="001561AF" w:rsidRDefault="00C67FE2" w:rsidP="003C225A">
            <w:pPr>
              <w:jc w:val="center"/>
              <w:rPr>
                <w:rFonts w:eastAsia="Lucida Sans Unicode"/>
                <w:b/>
                <w:sz w:val="18"/>
                <w:szCs w:val="18"/>
                <w:lang w:eastAsia="ar-SA"/>
              </w:rPr>
            </w:pPr>
            <w:r w:rsidRPr="001561AF">
              <w:rPr>
                <w:rFonts w:eastAsia="Lucida Sans Unicode"/>
                <w:b/>
                <w:sz w:val="18"/>
                <w:szCs w:val="18"/>
                <w:lang w:eastAsia="ar-SA"/>
              </w:rPr>
              <w:t xml:space="preserve">% </w:t>
            </w:r>
          </w:p>
        </w:tc>
        <w:tc>
          <w:tcPr>
            <w:tcW w:w="1134" w:type="dxa"/>
            <w:tcBorders>
              <w:top w:val="single" w:sz="4" w:space="0" w:color="00000A"/>
              <w:left w:val="single" w:sz="4" w:space="0" w:color="00000A"/>
              <w:bottom w:val="single" w:sz="4" w:space="0" w:color="00000A"/>
              <w:right w:val="single" w:sz="4" w:space="0" w:color="00000A"/>
            </w:tcBorders>
          </w:tcPr>
          <w:p w:rsidR="00C67FE2" w:rsidRPr="001561AF" w:rsidRDefault="00C67FE2" w:rsidP="003C225A">
            <w:pPr>
              <w:jc w:val="center"/>
              <w:rPr>
                <w:rFonts w:eastAsia="Lucida Sans Unicode"/>
                <w:b/>
                <w:sz w:val="18"/>
                <w:szCs w:val="18"/>
                <w:lang w:eastAsia="ar-SA"/>
              </w:rPr>
            </w:pPr>
          </w:p>
          <w:p w:rsidR="00C67FE2" w:rsidRPr="001561AF" w:rsidRDefault="00C67FE2" w:rsidP="003C225A">
            <w:pPr>
              <w:jc w:val="center"/>
              <w:rPr>
                <w:sz w:val="18"/>
                <w:szCs w:val="18"/>
              </w:rPr>
            </w:pPr>
            <w:r>
              <w:rPr>
                <w:rFonts w:eastAsia="Lucida Sans Unicode"/>
                <w:b/>
                <w:sz w:val="18"/>
                <w:szCs w:val="18"/>
                <w:lang w:eastAsia="ar-SA"/>
              </w:rPr>
              <w:t>W</w:t>
            </w:r>
            <w:r w:rsidRPr="001561AF">
              <w:rPr>
                <w:rFonts w:eastAsia="Lucida Sans Unicode"/>
                <w:b/>
                <w:sz w:val="18"/>
                <w:szCs w:val="18"/>
                <w:lang w:eastAsia="ar-SA"/>
              </w:rPr>
              <w:t>artość netto</w:t>
            </w:r>
          </w:p>
        </w:tc>
        <w:tc>
          <w:tcPr>
            <w:tcW w:w="1134" w:type="dxa"/>
            <w:tcBorders>
              <w:top w:val="single" w:sz="4" w:space="0" w:color="00000A"/>
              <w:left w:val="single" w:sz="4" w:space="0" w:color="00000A"/>
              <w:bottom w:val="single" w:sz="4" w:space="0" w:color="00000A"/>
              <w:right w:val="single" w:sz="4" w:space="0" w:color="00000A"/>
            </w:tcBorders>
          </w:tcPr>
          <w:p w:rsidR="00C67FE2" w:rsidRPr="001561AF" w:rsidRDefault="00C67FE2" w:rsidP="003C225A">
            <w:pPr>
              <w:jc w:val="center"/>
              <w:rPr>
                <w:rFonts w:eastAsia="Lucida Sans Unicode"/>
                <w:b/>
                <w:sz w:val="18"/>
                <w:szCs w:val="18"/>
                <w:lang w:eastAsia="ar-SA"/>
              </w:rPr>
            </w:pPr>
          </w:p>
          <w:p w:rsidR="00C67FE2" w:rsidRPr="001561AF" w:rsidRDefault="00C67FE2" w:rsidP="003C225A">
            <w:pPr>
              <w:jc w:val="center"/>
              <w:rPr>
                <w:sz w:val="18"/>
                <w:szCs w:val="18"/>
              </w:rPr>
            </w:pPr>
            <w:r>
              <w:rPr>
                <w:rFonts w:eastAsia="Lucida Sans Unicode"/>
                <w:b/>
                <w:sz w:val="18"/>
                <w:szCs w:val="18"/>
                <w:lang w:eastAsia="ar-SA"/>
              </w:rPr>
              <w:t>W</w:t>
            </w:r>
            <w:r w:rsidRPr="001561AF">
              <w:rPr>
                <w:rFonts w:eastAsia="Lucida Sans Unicode"/>
                <w:b/>
                <w:sz w:val="18"/>
                <w:szCs w:val="18"/>
                <w:lang w:eastAsia="ar-SA"/>
              </w:rPr>
              <w:t>artość brutto</w:t>
            </w:r>
          </w:p>
        </w:tc>
        <w:tc>
          <w:tcPr>
            <w:tcW w:w="3686" w:type="dxa"/>
            <w:tcBorders>
              <w:top w:val="single" w:sz="4" w:space="0" w:color="00000A"/>
              <w:left w:val="single" w:sz="4" w:space="0" w:color="00000A"/>
              <w:bottom w:val="single" w:sz="4" w:space="0" w:color="00000A"/>
              <w:right w:val="single" w:sz="4" w:space="0" w:color="00000A"/>
            </w:tcBorders>
            <w:vAlign w:val="center"/>
            <w:hideMark/>
          </w:tcPr>
          <w:p w:rsidR="00C67FE2" w:rsidRPr="001561AF" w:rsidRDefault="00C67FE2" w:rsidP="003C225A">
            <w:pPr>
              <w:jc w:val="center"/>
              <w:rPr>
                <w:b/>
                <w:sz w:val="18"/>
                <w:szCs w:val="18"/>
              </w:rPr>
            </w:pPr>
          </w:p>
          <w:p w:rsidR="00C67FE2" w:rsidRPr="001561AF" w:rsidRDefault="00C67FE2" w:rsidP="003C225A">
            <w:pPr>
              <w:jc w:val="center"/>
              <w:rPr>
                <w:b/>
                <w:sz w:val="18"/>
                <w:szCs w:val="18"/>
              </w:rPr>
            </w:pPr>
            <w:r>
              <w:rPr>
                <w:b/>
                <w:sz w:val="18"/>
                <w:szCs w:val="18"/>
              </w:rPr>
              <w:t>P</w:t>
            </w:r>
            <w:r w:rsidRPr="001561AF">
              <w:rPr>
                <w:b/>
                <w:sz w:val="18"/>
                <w:szCs w:val="18"/>
              </w:rPr>
              <w:t>roducent i nr katalogowy</w:t>
            </w:r>
          </w:p>
          <w:p w:rsidR="00C67FE2" w:rsidRPr="001561AF" w:rsidRDefault="00C67FE2" w:rsidP="003C225A">
            <w:pPr>
              <w:jc w:val="center"/>
              <w:rPr>
                <w:rFonts w:eastAsia="Lucida Sans Unicode"/>
                <w:b/>
                <w:sz w:val="18"/>
                <w:szCs w:val="18"/>
                <w:lang w:eastAsia="ar-SA"/>
              </w:rPr>
            </w:pPr>
          </w:p>
        </w:tc>
      </w:tr>
      <w:tr w:rsidR="00C67FE2" w:rsidRPr="006835B0" w:rsidTr="003C225A">
        <w:trPr>
          <w:cantSplit/>
          <w:trHeight w:val="472"/>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C67FE2" w:rsidRPr="00352373" w:rsidRDefault="00C67FE2" w:rsidP="003C225A">
            <w:pPr>
              <w:rPr>
                <w:sz w:val="20"/>
              </w:rPr>
            </w:pPr>
            <w:r w:rsidRPr="00352373">
              <w:rPr>
                <w:sz w:val="20"/>
              </w:rPr>
              <w:t>1.</w:t>
            </w:r>
          </w:p>
        </w:tc>
        <w:tc>
          <w:tcPr>
            <w:tcW w:w="3543" w:type="dxa"/>
            <w:tcBorders>
              <w:left w:val="single" w:sz="2" w:space="0" w:color="000000"/>
              <w:bottom w:val="single" w:sz="2" w:space="0" w:color="000000"/>
            </w:tcBorders>
          </w:tcPr>
          <w:p w:rsidR="00C67FE2" w:rsidRPr="008F13AB" w:rsidRDefault="00C67FE2" w:rsidP="003C225A">
            <w:pPr>
              <w:rPr>
                <w:sz w:val="22"/>
                <w:szCs w:val="22"/>
                <w:lang w:val="en-US"/>
              </w:rPr>
            </w:pPr>
            <w:r w:rsidRPr="008F13AB">
              <w:rPr>
                <w:sz w:val="22"/>
                <w:szCs w:val="22"/>
                <w:lang w:val="en-US"/>
              </w:rPr>
              <w:t>Stentgraft do  tętnic wieńcowych</w:t>
            </w:r>
          </w:p>
          <w:p w:rsidR="00C67FE2" w:rsidRPr="006835B0" w:rsidRDefault="00C67FE2" w:rsidP="003C225A">
            <w:pPr>
              <w:rPr>
                <w:rFonts w:ascii="Calibri" w:hAnsi="Calibri" w:cs="Calibri"/>
                <w:sz w:val="22"/>
                <w:szCs w:val="22"/>
              </w:rPr>
            </w:pPr>
            <w:r w:rsidRPr="008F13AB">
              <w:rPr>
                <w:sz w:val="22"/>
                <w:szCs w:val="22"/>
                <w:lang w:val="en-US"/>
              </w:rPr>
              <w:t>Op. – 1 szt.</w:t>
            </w:r>
          </w:p>
        </w:tc>
        <w:tc>
          <w:tcPr>
            <w:tcW w:w="851" w:type="dxa"/>
            <w:tcBorders>
              <w:left w:val="single" w:sz="2" w:space="0" w:color="000000"/>
              <w:bottom w:val="single" w:sz="2" w:space="0" w:color="000000"/>
            </w:tcBorders>
          </w:tcPr>
          <w:p w:rsidR="00C67FE2" w:rsidRPr="006835B0" w:rsidRDefault="00C67FE2" w:rsidP="003C225A">
            <w:pPr>
              <w:jc w:val="center"/>
              <w:rPr>
                <w:rFonts w:ascii="Calibri" w:hAnsi="Calibri" w:cs="Calibri"/>
                <w:sz w:val="22"/>
                <w:szCs w:val="22"/>
              </w:rPr>
            </w:pPr>
            <w:r>
              <w:rPr>
                <w:sz w:val="22"/>
                <w:szCs w:val="22"/>
              </w:rPr>
              <w:t>op</w:t>
            </w:r>
            <w:r w:rsidRPr="006835B0">
              <w:rPr>
                <w:sz w:val="22"/>
                <w:szCs w:val="22"/>
              </w:rPr>
              <w:t>.</w:t>
            </w:r>
          </w:p>
        </w:tc>
        <w:tc>
          <w:tcPr>
            <w:tcW w:w="850" w:type="dxa"/>
            <w:tcBorders>
              <w:left w:val="single" w:sz="2" w:space="0" w:color="000000"/>
              <w:bottom w:val="single" w:sz="2" w:space="0" w:color="000000"/>
            </w:tcBorders>
          </w:tcPr>
          <w:p w:rsidR="00C67FE2" w:rsidRPr="006835B0" w:rsidRDefault="00C67FE2" w:rsidP="003C225A">
            <w:pPr>
              <w:jc w:val="center"/>
              <w:rPr>
                <w:rFonts w:ascii="Calibri" w:hAnsi="Calibri" w:cs="Calibri"/>
                <w:sz w:val="22"/>
                <w:szCs w:val="22"/>
              </w:rPr>
            </w:pPr>
            <w:r>
              <w:rPr>
                <w:sz w:val="22"/>
                <w:szCs w:val="22"/>
              </w:rPr>
              <w:t>5</w:t>
            </w:r>
          </w:p>
        </w:tc>
        <w:tc>
          <w:tcPr>
            <w:tcW w:w="993" w:type="dxa"/>
            <w:tcBorders>
              <w:top w:val="single" w:sz="4" w:space="0" w:color="00000A"/>
              <w:left w:val="single" w:sz="4" w:space="0" w:color="00000A"/>
              <w:bottom w:val="single" w:sz="4" w:space="0" w:color="00000A"/>
              <w:right w:val="single" w:sz="4" w:space="0" w:color="00000A"/>
            </w:tcBorders>
          </w:tcPr>
          <w:p w:rsidR="00C67FE2" w:rsidRPr="006835B0" w:rsidRDefault="00C67FE2" w:rsidP="003C225A">
            <w:pPr>
              <w:jc w:val="center"/>
              <w:rPr>
                <w:rFonts w:eastAsia="Lucida Sans Unicode"/>
                <w:b/>
                <w:sz w:val="22"/>
                <w:szCs w:val="22"/>
                <w:lang w:eastAsia="ar-SA"/>
              </w:rPr>
            </w:pPr>
          </w:p>
          <w:p w:rsidR="00C67FE2" w:rsidRPr="006835B0" w:rsidRDefault="00C67FE2" w:rsidP="003C225A">
            <w:pPr>
              <w:jc w:val="center"/>
              <w:rPr>
                <w:rFonts w:eastAsia="Lucida Sans Unicode"/>
                <w:b/>
                <w:sz w:val="22"/>
                <w:szCs w:val="22"/>
                <w:lang w:eastAsia="ar-SA"/>
              </w:rPr>
            </w:pPr>
          </w:p>
        </w:tc>
        <w:tc>
          <w:tcPr>
            <w:tcW w:w="708" w:type="dxa"/>
            <w:tcBorders>
              <w:top w:val="single" w:sz="4" w:space="0" w:color="00000A"/>
              <w:left w:val="single" w:sz="4" w:space="0" w:color="00000A"/>
              <w:bottom w:val="single" w:sz="4" w:space="0" w:color="00000A"/>
              <w:right w:val="single" w:sz="4" w:space="0" w:color="00000A"/>
            </w:tcBorders>
          </w:tcPr>
          <w:p w:rsidR="00C67FE2" w:rsidRPr="006835B0" w:rsidRDefault="00C67FE2" w:rsidP="003C225A">
            <w:pPr>
              <w:jc w:val="center"/>
              <w:rPr>
                <w:rFonts w:eastAsia="Lucida Sans Unicode"/>
                <w:b/>
                <w:sz w:val="22"/>
                <w:szCs w:val="22"/>
                <w:lang w:eastAsia="ar-SA"/>
              </w:rPr>
            </w:pPr>
          </w:p>
        </w:tc>
        <w:tc>
          <w:tcPr>
            <w:tcW w:w="1134" w:type="dxa"/>
            <w:tcBorders>
              <w:top w:val="single" w:sz="4" w:space="0" w:color="00000A"/>
              <w:left w:val="single" w:sz="4" w:space="0" w:color="00000A"/>
              <w:bottom w:val="single" w:sz="4" w:space="0" w:color="00000A"/>
              <w:right w:val="single" w:sz="4" w:space="0" w:color="00000A"/>
            </w:tcBorders>
          </w:tcPr>
          <w:p w:rsidR="00C67FE2" w:rsidRPr="006835B0" w:rsidRDefault="00C67FE2" w:rsidP="003C225A">
            <w:pPr>
              <w:jc w:val="center"/>
              <w:rPr>
                <w:rFonts w:eastAsia="Lucida Sans Unicode"/>
                <w:b/>
                <w:sz w:val="22"/>
                <w:szCs w:val="22"/>
                <w:lang w:eastAsia="ar-SA"/>
              </w:rPr>
            </w:pPr>
          </w:p>
        </w:tc>
        <w:tc>
          <w:tcPr>
            <w:tcW w:w="1134" w:type="dxa"/>
            <w:tcBorders>
              <w:top w:val="single" w:sz="4" w:space="0" w:color="00000A"/>
              <w:left w:val="single" w:sz="4" w:space="0" w:color="00000A"/>
              <w:bottom w:val="single" w:sz="4" w:space="0" w:color="00000A"/>
              <w:right w:val="single" w:sz="4" w:space="0" w:color="00000A"/>
            </w:tcBorders>
          </w:tcPr>
          <w:p w:rsidR="00C67FE2" w:rsidRPr="006835B0" w:rsidRDefault="00C67FE2" w:rsidP="003C225A">
            <w:pPr>
              <w:jc w:val="center"/>
              <w:rPr>
                <w:rFonts w:eastAsia="Lucida Sans Unicode"/>
                <w:b/>
                <w:sz w:val="22"/>
                <w:szCs w:val="22"/>
                <w:lang w:eastAsia="ar-SA"/>
              </w:rPr>
            </w:pPr>
          </w:p>
        </w:tc>
        <w:tc>
          <w:tcPr>
            <w:tcW w:w="3686" w:type="dxa"/>
            <w:tcBorders>
              <w:top w:val="single" w:sz="4" w:space="0" w:color="00000A"/>
              <w:left w:val="single" w:sz="4" w:space="0" w:color="00000A"/>
              <w:bottom w:val="single" w:sz="4" w:space="0" w:color="00000A"/>
              <w:right w:val="single" w:sz="4" w:space="0" w:color="00000A"/>
            </w:tcBorders>
          </w:tcPr>
          <w:p w:rsidR="00C67FE2" w:rsidRPr="006835B0" w:rsidRDefault="00C67FE2" w:rsidP="003C225A">
            <w:pPr>
              <w:jc w:val="center"/>
              <w:rPr>
                <w:rFonts w:eastAsia="Lucida Sans Unicode"/>
                <w:b/>
                <w:sz w:val="22"/>
                <w:szCs w:val="22"/>
                <w:lang w:eastAsia="ar-SA"/>
              </w:rPr>
            </w:pPr>
          </w:p>
        </w:tc>
      </w:tr>
      <w:tr w:rsidR="00C67FE2" w:rsidRPr="00180FE8" w:rsidTr="003C225A">
        <w:trPr>
          <w:cantSplit/>
          <w:trHeight w:val="488"/>
        </w:trPr>
        <w:tc>
          <w:tcPr>
            <w:tcW w:w="7366" w:type="dxa"/>
            <w:gridSpan w:val="6"/>
            <w:tcBorders>
              <w:top w:val="single" w:sz="4" w:space="0" w:color="00000A"/>
              <w:left w:val="single" w:sz="4" w:space="0" w:color="00000A"/>
              <w:bottom w:val="single" w:sz="4" w:space="0" w:color="00000A"/>
              <w:right w:val="single" w:sz="4" w:space="0" w:color="00000A"/>
            </w:tcBorders>
          </w:tcPr>
          <w:p w:rsidR="00C67FE2" w:rsidRPr="00180FE8" w:rsidRDefault="00C67FE2" w:rsidP="003C225A">
            <w:pPr>
              <w:rPr>
                <w:rFonts w:eastAsia="Lucida Sans Unicode"/>
                <w:b/>
                <w:sz w:val="18"/>
                <w:szCs w:val="18"/>
                <w:lang w:eastAsia="ar-SA"/>
              </w:rPr>
            </w:pPr>
          </w:p>
          <w:p w:rsidR="00C67FE2" w:rsidRPr="00180FE8" w:rsidRDefault="00C67FE2" w:rsidP="003C225A">
            <w:pPr>
              <w:jc w:val="right"/>
              <w:rPr>
                <w:rFonts w:eastAsia="Lucida Sans Unicode"/>
                <w:b/>
                <w:sz w:val="18"/>
                <w:szCs w:val="18"/>
                <w:lang w:eastAsia="ar-SA"/>
              </w:rPr>
            </w:pPr>
            <w:r w:rsidRPr="00180FE8">
              <w:rPr>
                <w:rFonts w:eastAsia="Lucida Sans Unicode"/>
                <w:b/>
                <w:sz w:val="18"/>
                <w:szCs w:val="18"/>
                <w:lang w:eastAsia="ar-SA"/>
              </w:rPr>
              <w:t>RAZEM :</w:t>
            </w:r>
          </w:p>
        </w:tc>
        <w:tc>
          <w:tcPr>
            <w:tcW w:w="1134" w:type="dxa"/>
            <w:tcBorders>
              <w:top w:val="single" w:sz="4" w:space="0" w:color="00000A"/>
              <w:left w:val="single" w:sz="4" w:space="0" w:color="00000A"/>
              <w:bottom w:val="single" w:sz="4" w:space="0" w:color="00000A"/>
              <w:right w:val="single" w:sz="4" w:space="0" w:color="00000A"/>
            </w:tcBorders>
          </w:tcPr>
          <w:p w:rsidR="00C67FE2" w:rsidRPr="00180FE8" w:rsidRDefault="00C67FE2" w:rsidP="003C225A">
            <w:pPr>
              <w:jc w:val="center"/>
              <w:rPr>
                <w:rFonts w:eastAsia="Lucida Sans Unicode"/>
                <w:b/>
                <w:sz w:val="18"/>
                <w:szCs w:val="18"/>
                <w:lang w:eastAsia="ar-SA"/>
              </w:rPr>
            </w:pPr>
          </w:p>
        </w:tc>
        <w:tc>
          <w:tcPr>
            <w:tcW w:w="1134" w:type="dxa"/>
            <w:tcBorders>
              <w:top w:val="single" w:sz="4" w:space="0" w:color="00000A"/>
              <w:left w:val="single" w:sz="4" w:space="0" w:color="00000A"/>
              <w:bottom w:val="single" w:sz="4" w:space="0" w:color="00000A"/>
              <w:right w:val="single" w:sz="4" w:space="0" w:color="00000A"/>
            </w:tcBorders>
          </w:tcPr>
          <w:p w:rsidR="00C67FE2" w:rsidRPr="00180FE8" w:rsidRDefault="00C67FE2" w:rsidP="003C225A">
            <w:pPr>
              <w:jc w:val="center"/>
              <w:rPr>
                <w:rFonts w:eastAsia="Lucida Sans Unicode"/>
                <w:b/>
                <w:sz w:val="18"/>
                <w:szCs w:val="18"/>
                <w:lang w:eastAsia="ar-SA"/>
              </w:rPr>
            </w:pPr>
          </w:p>
        </w:tc>
        <w:tc>
          <w:tcPr>
            <w:tcW w:w="3686" w:type="dxa"/>
            <w:tcBorders>
              <w:top w:val="single" w:sz="4" w:space="0" w:color="00000A"/>
              <w:left w:val="single" w:sz="4" w:space="0" w:color="00000A"/>
              <w:bottom w:val="single" w:sz="4" w:space="0" w:color="00000A"/>
              <w:right w:val="single" w:sz="4" w:space="0" w:color="00000A"/>
            </w:tcBorders>
          </w:tcPr>
          <w:p w:rsidR="00C67FE2" w:rsidRPr="00180FE8" w:rsidRDefault="00C67FE2" w:rsidP="003C225A">
            <w:pPr>
              <w:jc w:val="center"/>
              <w:rPr>
                <w:rFonts w:eastAsia="Lucida Sans Unicode"/>
                <w:b/>
                <w:sz w:val="18"/>
                <w:szCs w:val="18"/>
                <w:lang w:eastAsia="ar-SA"/>
              </w:rPr>
            </w:pPr>
          </w:p>
        </w:tc>
      </w:tr>
    </w:tbl>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r w:rsidRPr="002F5A8C">
        <w:rPr>
          <w:b/>
          <w:sz w:val="22"/>
          <w:szCs w:val="22"/>
        </w:rPr>
        <w:t>WYMAGANE PARAMETRY :</w:t>
      </w:r>
    </w:p>
    <w:p w:rsidR="00C67FE2" w:rsidRPr="00B26224" w:rsidRDefault="00C67FE2" w:rsidP="00C67FE2">
      <w:pPr>
        <w:pStyle w:val="Akapitzlist0"/>
        <w:numPr>
          <w:ilvl w:val="0"/>
          <w:numId w:val="42"/>
        </w:numPr>
        <w:jc w:val="both"/>
        <w:rPr>
          <w:sz w:val="22"/>
          <w:szCs w:val="22"/>
        </w:rPr>
      </w:pPr>
      <w:r w:rsidRPr="00B26224">
        <w:rPr>
          <w:sz w:val="22"/>
          <w:szCs w:val="22"/>
        </w:rPr>
        <w:t xml:space="preserve">stenty pasywnie pokrywane substancją przyspieszającą gojenie naczynia, zapobiegającą wykrzepianiu na powierzchni stentu i ograniczającą dyfuzję  jonów  metalicznych do ścian naczynia </w:t>
      </w:r>
    </w:p>
    <w:p w:rsidR="00C67FE2" w:rsidRPr="00B26224" w:rsidRDefault="00C67FE2" w:rsidP="00C67FE2">
      <w:pPr>
        <w:pStyle w:val="Akapitzlist0"/>
        <w:numPr>
          <w:ilvl w:val="0"/>
          <w:numId w:val="41"/>
        </w:numPr>
        <w:jc w:val="both"/>
        <w:rPr>
          <w:sz w:val="22"/>
          <w:szCs w:val="22"/>
        </w:rPr>
      </w:pPr>
      <w:r w:rsidRPr="00B26224">
        <w:rPr>
          <w:sz w:val="22"/>
          <w:szCs w:val="22"/>
        </w:rPr>
        <w:t>pokrycie nakładane metoda elektrospun (nie plecione)</w:t>
      </w:r>
    </w:p>
    <w:p w:rsidR="00C67FE2" w:rsidRPr="00B26224" w:rsidRDefault="00C67FE2" w:rsidP="00C67FE2">
      <w:pPr>
        <w:pStyle w:val="Akapitzlist0"/>
        <w:numPr>
          <w:ilvl w:val="0"/>
          <w:numId w:val="41"/>
        </w:numPr>
        <w:jc w:val="both"/>
        <w:rPr>
          <w:sz w:val="22"/>
          <w:szCs w:val="22"/>
        </w:rPr>
      </w:pPr>
      <w:r w:rsidRPr="00B26224">
        <w:rPr>
          <w:sz w:val="22"/>
          <w:szCs w:val="22"/>
        </w:rPr>
        <w:t>grubość pokrycia 90um</w:t>
      </w:r>
    </w:p>
    <w:p w:rsidR="00C67FE2" w:rsidRPr="00B26224" w:rsidRDefault="00C67FE2" w:rsidP="00C67FE2">
      <w:pPr>
        <w:pStyle w:val="Akapitzlist0"/>
        <w:widowControl/>
        <w:numPr>
          <w:ilvl w:val="0"/>
          <w:numId w:val="41"/>
        </w:numPr>
        <w:overflowPunct/>
        <w:autoSpaceDE/>
        <w:autoSpaceDN/>
        <w:adjustRightInd/>
        <w:jc w:val="both"/>
        <w:textAlignment w:val="auto"/>
        <w:rPr>
          <w:sz w:val="22"/>
          <w:szCs w:val="22"/>
        </w:rPr>
      </w:pPr>
      <w:r w:rsidRPr="00B26224">
        <w:rPr>
          <w:sz w:val="22"/>
          <w:szCs w:val="22"/>
        </w:rPr>
        <w:t>dostępne długości 15, 20, 26 mm</w:t>
      </w:r>
    </w:p>
    <w:p w:rsidR="00C67FE2" w:rsidRPr="00B26224" w:rsidRDefault="00C67FE2" w:rsidP="00C67FE2">
      <w:pPr>
        <w:pStyle w:val="Akapitzlist0"/>
        <w:widowControl/>
        <w:numPr>
          <w:ilvl w:val="0"/>
          <w:numId w:val="41"/>
        </w:numPr>
        <w:overflowPunct/>
        <w:autoSpaceDE/>
        <w:autoSpaceDN/>
        <w:adjustRightInd/>
        <w:jc w:val="both"/>
        <w:textAlignment w:val="auto"/>
        <w:rPr>
          <w:sz w:val="22"/>
          <w:szCs w:val="22"/>
        </w:rPr>
      </w:pPr>
      <w:r w:rsidRPr="00B26224">
        <w:rPr>
          <w:sz w:val="22"/>
          <w:szCs w:val="22"/>
        </w:rPr>
        <w:t>dostępne średnice: 2,5; 2,75; 3,0; 3,5; 4,0; 4,5; 5,0 mm</w:t>
      </w:r>
    </w:p>
    <w:p w:rsidR="00C67FE2" w:rsidRPr="00B26224" w:rsidRDefault="00C67FE2" w:rsidP="00C67FE2">
      <w:pPr>
        <w:pStyle w:val="Akapitzlist0"/>
        <w:widowControl/>
        <w:numPr>
          <w:ilvl w:val="0"/>
          <w:numId w:val="41"/>
        </w:numPr>
        <w:overflowPunct/>
        <w:autoSpaceDE/>
        <w:autoSpaceDN/>
        <w:adjustRightInd/>
        <w:jc w:val="both"/>
        <w:textAlignment w:val="auto"/>
        <w:rPr>
          <w:sz w:val="22"/>
          <w:szCs w:val="22"/>
        </w:rPr>
      </w:pPr>
      <w:r w:rsidRPr="00B26224">
        <w:rPr>
          <w:sz w:val="22"/>
          <w:szCs w:val="22"/>
        </w:rPr>
        <w:t>różne długości strutów stentu dla średnic:0.06/60um/0,0024” dla 2,5 – 3,0 mm</w:t>
      </w:r>
    </w:p>
    <w:p w:rsidR="00C67FE2" w:rsidRPr="00B26224" w:rsidRDefault="00C67FE2" w:rsidP="00C67FE2">
      <w:pPr>
        <w:pStyle w:val="Akapitzlist0"/>
        <w:widowControl/>
        <w:numPr>
          <w:ilvl w:val="0"/>
          <w:numId w:val="41"/>
        </w:numPr>
        <w:overflowPunct/>
        <w:autoSpaceDE/>
        <w:autoSpaceDN/>
        <w:adjustRightInd/>
        <w:jc w:val="both"/>
        <w:textAlignment w:val="auto"/>
        <w:rPr>
          <w:sz w:val="22"/>
          <w:szCs w:val="22"/>
        </w:rPr>
      </w:pPr>
      <w:r w:rsidRPr="00B26224">
        <w:rPr>
          <w:sz w:val="22"/>
          <w:szCs w:val="22"/>
        </w:rPr>
        <w:t>0,08/80um/0,0031” dla 3,5 – 4,0 mm</w:t>
      </w:r>
    </w:p>
    <w:p w:rsidR="00C67FE2" w:rsidRPr="00B26224" w:rsidRDefault="00C67FE2" w:rsidP="00C67FE2">
      <w:pPr>
        <w:pStyle w:val="Akapitzlist0"/>
        <w:widowControl/>
        <w:numPr>
          <w:ilvl w:val="0"/>
          <w:numId w:val="41"/>
        </w:numPr>
        <w:overflowPunct/>
        <w:autoSpaceDE/>
        <w:autoSpaceDN/>
        <w:adjustRightInd/>
        <w:jc w:val="both"/>
        <w:textAlignment w:val="auto"/>
        <w:rPr>
          <w:sz w:val="22"/>
          <w:szCs w:val="22"/>
        </w:rPr>
      </w:pPr>
      <w:r w:rsidRPr="00B26224">
        <w:rPr>
          <w:sz w:val="22"/>
          <w:szCs w:val="22"/>
        </w:rPr>
        <w:t>0,12/120um 0,0047” dla 4,5 i 5,0 mm</w:t>
      </w:r>
    </w:p>
    <w:p w:rsidR="00C67FE2" w:rsidRPr="00B26224" w:rsidRDefault="00C67FE2" w:rsidP="00C67FE2">
      <w:pPr>
        <w:pStyle w:val="Akapitzlist0"/>
        <w:widowControl/>
        <w:numPr>
          <w:ilvl w:val="0"/>
          <w:numId w:val="41"/>
        </w:numPr>
        <w:overflowPunct/>
        <w:autoSpaceDE/>
        <w:autoSpaceDN/>
        <w:adjustRightInd/>
        <w:jc w:val="both"/>
        <w:textAlignment w:val="auto"/>
        <w:rPr>
          <w:sz w:val="22"/>
          <w:szCs w:val="22"/>
        </w:rPr>
      </w:pPr>
      <w:r w:rsidRPr="00B26224">
        <w:rPr>
          <w:sz w:val="22"/>
          <w:szCs w:val="22"/>
        </w:rPr>
        <w:t xml:space="preserve">crossing profile 1,19 mm (0,046”) dla średnicy 3,0 mm </w:t>
      </w:r>
    </w:p>
    <w:p w:rsidR="00C67FE2" w:rsidRPr="00B26224" w:rsidRDefault="00C67FE2" w:rsidP="00C67FE2">
      <w:pPr>
        <w:pStyle w:val="Akapitzlist0"/>
        <w:widowControl/>
        <w:numPr>
          <w:ilvl w:val="0"/>
          <w:numId w:val="41"/>
        </w:numPr>
        <w:overflowPunct/>
        <w:autoSpaceDE/>
        <w:autoSpaceDN/>
        <w:adjustRightInd/>
        <w:jc w:val="both"/>
        <w:textAlignment w:val="auto"/>
        <w:rPr>
          <w:sz w:val="22"/>
          <w:szCs w:val="22"/>
        </w:rPr>
      </w:pPr>
      <w:r w:rsidRPr="00B26224">
        <w:rPr>
          <w:sz w:val="22"/>
          <w:szCs w:val="22"/>
        </w:rPr>
        <w:t>ciśnienie nominalne 7atm (4 – 5 mm) 8 atm (2,5 – 3,5mm)</w:t>
      </w:r>
    </w:p>
    <w:p w:rsidR="00C67FE2" w:rsidRPr="00B26224" w:rsidRDefault="00C67FE2" w:rsidP="00C67FE2">
      <w:pPr>
        <w:pStyle w:val="Akapitzlist0"/>
        <w:widowControl/>
        <w:numPr>
          <w:ilvl w:val="0"/>
          <w:numId w:val="41"/>
        </w:numPr>
        <w:overflowPunct/>
        <w:autoSpaceDE/>
        <w:autoSpaceDN/>
        <w:adjustRightInd/>
        <w:jc w:val="both"/>
        <w:textAlignment w:val="auto"/>
        <w:rPr>
          <w:sz w:val="22"/>
          <w:szCs w:val="22"/>
        </w:rPr>
      </w:pPr>
      <w:r w:rsidRPr="00B26224">
        <w:rPr>
          <w:sz w:val="22"/>
          <w:szCs w:val="22"/>
        </w:rPr>
        <w:t>ciśnienie RBP: 14 ATM (4,5 – 5 mm) 16 atm (2,5 – 4 mm)</w:t>
      </w:r>
    </w:p>
    <w:p w:rsidR="00C67FE2" w:rsidRPr="00B26224" w:rsidRDefault="00C67FE2" w:rsidP="00C67FE2">
      <w:pPr>
        <w:pStyle w:val="Akapitzlist0"/>
        <w:widowControl/>
        <w:numPr>
          <w:ilvl w:val="0"/>
          <w:numId w:val="41"/>
        </w:numPr>
        <w:overflowPunct/>
        <w:autoSpaceDE/>
        <w:autoSpaceDN/>
        <w:adjustRightInd/>
        <w:jc w:val="both"/>
        <w:textAlignment w:val="auto"/>
        <w:rPr>
          <w:sz w:val="22"/>
          <w:szCs w:val="22"/>
        </w:rPr>
      </w:pPr>
      <w:r w:rsidRPr="00B26224">
        <w:rPr>
          <w:sz w:val="22"/>
          <w:szCs w:val="22"/>
        </w:rPr>
        <w:t xml:space="preserve">konstrukcja double helix </w:t>
      </w:r>
    </w:p>
    <w:p w:rsidR="00C67FE2" w:rsidRPr="00B26224" w:rsidRDefault="00C67FE2" w:rsidP="00C67FE2">
      <w:pPr>
        <w:pStyle w:val="Akapitzlist0"/>
        <w:widowControl/>
        <w:numPr>
          <w:ilvl w:val="0"/>
          <w:numId w:val="41"/>
        </w:numPr>
        <w:overflowPunct/>
        <w:autoSpaceDE/>
        <w:autoSpaceDN/>
        <w:adjustRightInd/>
        <w:jc w:val="both"/>
        <w:textAlignment w:val="auto"/>
        <w:rPr>
          <w:sz w:val="22"/>
          <w:szCs w:val="22"/>
        </w:rPr>
      </w:pPr>
      <w:r w:rsidRPr="00B26224">
        <w:rPr>
          <w:sz w:val="22"/>
          <w:szCs w:val="22"/>
        </w:rPr>
        <w:t>Shaft proksymalny 2,0F, dystalny 2,8 – 3F</w:t>
      </w:r>
    </w:p>
    <w:p w:rsidR="00C67FE2" w:rsidRPr="00B26224" w:rsidRDefault="00C67FE2" w:rsidP="00C67FE2">
      <w:pPr>
        <w:pStyle w:val="Akapitzlist0"/>
        <w:widowControl/>
        <w:numPr>
          <w:ilvl w:val="0"/>
          <w:numId w:val="41"/>
        </w:numPr>
        <w:overflowPunct/>
        <w:autoSpaceDE/>
        <w:autoSpaceDN/>
        <w:adjustRightInd/>
        <w:jc w:val="both"/>
        <w:textAlignment w:val="auto"/>
        <w:rPr>
          <w:sz w:val="22"/>
          <w:szCs w:val="22"/>
        </w:rPr>
      </w:pPr>
      <w:r w:rsidRPr="00B26224">
        <w:rPr>
          <w:sz w:val="22"/>
          <w:szCs w:val="22"/>
        </w:rPr>
        <w:t>zawartość chromu w stopie konstrukcyjnym 20%, niklu 10%</w:t>
      </w:r>
    </w:p>
    <w:p w:rsidR="00C67FE2" w:rsidRPr="00B26224" w:rsidRDefault="00C67FE2" w:rsidP="00C67FE2">
      <w:pPr>
        <w:pStyle w:val="Akapitzlist0"/>
        <w:widowControl/>
        <w:numPr>
          <w:ilvl w:val="0"/>
          <w:numId w:val="41"/>
        </w:numPr>
        <w:overflowPunct/>
        <w:autoSpaceDE/>
        <w:autoSpaceDN/>
        <w:adjustRightInd/>
        <w:jc w:val="both"/>
        <w:textAlignment w:val="auto"/>
        <w:rPr>
          <w:sz w:val="22"/>
          <w:szCs w:val="22"/>
        </w:rPr>
      </w:pPr>
      <w:r w:rsidRPr="00B26224">
        <w:rPr>
          <w:sz w:val="22"/>
          <w:szCs w:val="22"/>
        </w:rPr>
        <w:t>siła radialna powyżej 24PSI</w:t>
      </w:r>
    </w:p>
    <w:p w:rsidR="00C67FE2" w:rsidRPr="00B26224" w:rsidRDefault="00C67FE2" w:rsidP="00C67FE2">
      <w:pPr>
        <w:pStyle w:val="Akapitzlist0"/>
        <w:widowControl/>
        <w:numPr>
          <w:ilvl w:val="0"/>
          <w:numId w:val="41"/>
        </w:numPr>
        <w:overflowPunct/>
        <w:autoSpaceDE/>
        <w:autoSpaceDN/>
        <w:adjustRightInd/>
        <w:jc w:val="both"/>
        <w:textAlignment w:val="auto"/>
        <w:rPr>
          <w:sz w:val="22"/>
          <w:szCs w:val="22"/>
        </w:rPr>
      </w:pPr>
      <w:r w:rsidRPr="00B26224">
        <w:rPr>
          <w:sz w:val="22"/>
          <w:szCs w:val="22"/>
        </w:rPr>
        <w:t>kompatybilny z cewnikiem prowadzącym 5F (2,5 – 4 mm ) i 6F ( 4,5 – 5 mm)</w:t>
      </w:r>
    </w:p>
    <w:p w:rsidR="00C67FE2" w:rsidRPr="00B26224" w:rsidRDefault="00C67FE2" w:rsidP="00C67FE2">
      <w:pPr>
        <w:pStyle w:val="Akapitzlist0"/>
        <w:widowControl/>
        <w:numPr>
          <w:ilvl w:val="0"/>
          <w:numId w:val="41"/>
        </w:numPr>
        <w:overflowPunct/>
        <w:autoSpaceDE/>
        <w:autoSpaceDN/>
        <w:adjustRightInd/>
        <w:jc w:val="both"/>
        <w:textAlignment w:val="auto"/>
        <w:rPr>
          <w:sz w:val="22"/>
          <w:szCs w:val="22"/>
        </w:rPr>
      </w:pPr>
      <w:r w:rsidRPr="00B26224">
        <w:rPr>
          <w:sz w:val="22"/>
          <w:szCs w:val="22"/>
        </w:rPr>
        <w:t>długość systemu dostarczania 140 cm</w:t>
      </w:r>
    </w:p>
    <w:p w:rsidR="00C67FE2" w:rsidRPr="00B26224" w:rsidRDefault="00C67FE2" w:rsidP="00C67FE2">
      <w:pPr>
        <w:pStyle w:val="Akapitzlist0"/>
        <w:widowControl/>
        <w:numPr>
          <w:ilvl w:val="0"/>
          <w:numId w:val="41"/>
        </w:numPr>
        <w:overflowPunct/>
        <w:autoSpaceDE/>
        <w:autoSpaceDN/>
        <w:adjustRightInd/>
        <w:jc w:val="both"/>
        <w:textAlignment w:val="auto"/>
        <w:rPr>
          <w:sz w:val="22"/>
          <w:szCs w:val="22"/>
        </w:rPr>
      </w:pPr>
      <w:r w:rsidRPr="00B26224">
        <w:rPr>
          <w:sz w:val="22"/>
          <w:szCs w:val="22"/>
        </w:rPr>
        <w:t>możliwość doprężania: d3,5 mm dla średnic 2 – 3 mm</w:t>
      </w:r>
    </w:p>
    <w:p w:rsidR="00C67FE2" w:rsidRPr="00B26224" w:rsidRDefault="00C67FE2" w:rsidP="00C67FE2">
      <w:pPr>
        <w:pStyle w:val="Akapitzlist0"/>
        <w:widowControl/>
        <w:numPr>
          <w:ilvl w:val="0"/>
          <w:numId w:val="41"/>
        </w:numPr>
        <w:overflowPunct/>
        <w:autoSpaceDE/>
        <w:autoSpaceDN/>
        <w:adjustRightInd/>
        <w:jc w:val="both"/>
        <w:textAlignment w:val="auto"/>
        <w:rPr>
          <w:sz w:val="22"/>
          <w:szCs w:val="22"/>
        </w:rPr>
      </w:pPr>
      <w:r w:rsidRPr="00B26224">
        <w:rPr>
          <w:sz w:val="22"/>
          <w:szCs w:val="22"/>
        </w:rPr>
        <w:t>D4,65 mm dla średnic 3,5 – 4 mm D5,63 mm dla średnic 4,5 – 5  mm</w:t>
      </w:r>
    </w:p>
    <w:p w:rsidR="00C67FE2" w:rsidRDefault="00C67FE2" w:rsidP="00C67FE2">
      <w:pPr>
        <w:rPr>
          <w:i/>
          <w:sz w:val="22"/>
          <w:lang w:val="pl-PL"/>
        </w:rPr>
      </w:pPr>
    </w:p>
    <w:p w:rsidR="00C67FE2" w:rsidRDefault="00C67FE2" w:rsidP="00C67FE2">
      <w:pPr>
        <w:rPr>
          <w:b/>
          <w:bCs/>
          <w:sz w:val="22"/>
          <w:szCs w:val="22"/>
        </w:rPr>
      </w:pPr>
    </w:p>
    <w:p w:rsidR="00C67FE2" w:rsidRPr="005E07DC" w:rsidRDefault="00C67FE2" w:rsidP="00C67FE2">
      <w:pPr>
        <w:rPr>
          <w:sz w:val="22"/>
          <w:szCs w:val="22"/>
        </w:rPr>
      </w:pPr>
      <w:r>
        <w:rPr>
          <w:b/>
          <w:bCs/>
          <w:sz w:val="22"/>
          <w:szCs w:val="22"/>
        </w:rPr>
        <w:lastRenderedPageBreak/>
        <w:t>Pakiet nr 22</w:t>
      </w:r>
    </w:p>
    <w:p w:rsidR="00C67FE2" w:rsidRDefault="00C67FE2" w:rsidP="00C67FE2">
      <w:pPr>
        <w:overflowPunct/>
        <w:autoSpaceDE/>
        <w:autoSpaceDN/>
        <w:adjustRightInd/>
        <w:textAlignment w:val="auto"/>
        <w:rPr>
          <w:rFonts w:eastAsia="Lucida Sans Unicode"/>
          <w:b/>
          <w:kern w:val="2"/>
          <w:sz w:val="22"/>
          <w:szCs w:val="22"/>
          <w:lang w:eastAsia="ar-SA"/>
        </w:rPr>
      </w:pPr>
      <w:r w:rsidRPr="00593903">
        <w:rPr>
          <w:sz w:val="22"/>
          <w:szCs w:val="22"/>
        </w:rPr>
        <w:t>Stent typu DES; chromowo – kobaltowy z ultracienkimi przęsłami, pokryty pasywną powłoką</w:t>
      </w:r>
    </w:p>
    <w:tbl>
      <w:tblPr>
        <w:tblpPr w:leftFromText="141" w:rightFromText="141" w:vertAnchor="text" w:horzAnchor="margin" w:tblpX="-1008" w:tblpY="237"/>
        <w:tblOverlap w:val="never"/>
        <w:tblW w:w="1332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65" w:type="dxa"/>
          <w:right w:w="70" w:type="dxa"/>
        </w:tblCellMar>
        <w:tblLook w:val="04A0" w:firstRow="1" w:lastRow="0" w:firstColumn="1" w:lastColumn="0" w:noHBand="0" w:noVBand="1"/>
      </w:tblPr>
      <w:tblGrid>
        <w:gridCol w:w="421"/>
        <w:gridCol w:w="3543"/>
        <w:gridCol w:w="851"/>
        <w:gridCol w:w="850"/>
        <w:gridCol w:w="993"/>
        <w:gridCol w:w="708"/>
        <w:gridCol w:w="1134"/>
        <w:gridCol w:w="1134"/>
        <w:gridCol w:w="3686"/>
      </w:tblGrid>
      <w:tr w:rsidR="00C67FE2" w:rsidRPr="001561AF" w:rsidTr="003C225A">
        <w:trPr>
          <w:cantSplit/>
          <w:trHeight w:val="447"/>
        </w:trPr>
        <w:tc>
          <w:tcPr>
            <w:tcW w:w="421" w:type="dxa"/>
            <w:tcBorders>
              <w:top w:val="single" w:sz="4" w:space="0" w:color="00000A"/>
              <w:left w:val="single" w:sz="4" w:space="0" w:color="00000A"/>
              <w:bottom w:val="single" w:sz="4" w:space="0" w:color="00000A"/>
              <w:right w:val="single" w:sz="4" w:space="0" w:color="00000A"/>
            </w:tcBorders>
          </w:tcPr>
          <w:p w:rsidR="00C67FE2" w:rsidRPr="001561AF" w:rsidRDefault="00C67FE2" w:rsidP="003C225A">
            <w:pPr>
              <w:jc w:val="center"/>
              <w:rPr>
                <w:rFonts w:eastAsia="Lucida Sans Unicode"/>
                <w:b/>
                <w:sz w:val="18"/>
                <w:szCs w:val="18"/>
                <w:lang w:eastAsia="ar-SA"/>
              </w:rPr>
            </w:pPr>
          </w:p>
          <w:p w:rsidR="00C67FE2" w:rsidRPr="001561AF" w:rsidRDefault="00C67FE2" w:rsidP="003C225A">
            <w:pPr>
              <w:jc w:val="center"/>
              <w:rPr>
                <w:rFonts w:eastAsia="Lucida Sans Unicode"/>
                <w:b/>
                <w:sz w:val="18"/>
                <w:szCs w:val="18"/>
                <w:lang w:eastAsia="ar-SA"/>
              </w:rPr>
            </w:pPr>
          </w:p>
          <w:p w:rsidR="00C67FE2" w:rsidRPr="001561AF" w:rsidRDefault="00C67FE2" w:rsidP="003C225A">
            <w:pPr>
              <w:rPr>
                <w:sz w:val="18"/>
                <w:szCs w:val="18"/>
              </w:rPr>
            </w:pPr>
            <w:r w:rsidRPr="001561AF">
              <w:rPr>
                <w:rFonts w:eastAsia="Lucida Sans Unicode"/>
                <w:b/>
                <w:sz w:val="18"/>
                <w:szCs w:val="18"/>
                <w:lang w:eastAsia="ar-SA"/>
              </w:rPr>
              <w:t>l.p.</w:t>
            </w:r>
          </w:p>
        </w:tc>
        <w:tc>
          <w:tcPr>
            <w:tcW w:w="3543" w:type="dxa"/>
            <w:tcBorders>
              <w:top w:val="single" w:sz="4" w:space="0" w:color="00000A"/>
              <w:left w:val="single" w:sz="4" w:space="0" w:color="00000A"/>
              <w:bottom w:val="single" w:sz="4" w:space="0" w:color="00000A"/>
              <w:right w:val="single" w:sz="4" w:space="0" w:color="00000A"/>
            </w:tcBorders>
          </w:tcPr>
          <w:p w:rsidR="00C67FE2" w:rsidRPr="001561AF" w:rsidRDefault="00C67FE2" w:rsidP="003C225A">
            <w:pPr>
              <w:jc w:val="center"/>
              <w:rPr>
                <w:rFonts w:eastAsia="Lucida Sans Unicode"/>
                <w:b/>
                <w:sz w:val="18"/>
                <w:szCs w:val="18"/>
                <w:lang w:eastAsia="ar-SA"/>
              </w:rPr>
            </w:pPr>
          </w:p>
          <w:p w:rsidR="00C67FE2" w:rsidRPr="001561AF" w:rsidRDefault="00C67FE2" w:rsidP="003C225A">
            <w:pPr>
              <w:jc w:val="center"/>
              <w:rPr>
                <w:sz w:val="18"/>
                <w:szCs w:val="18"/>
              </w:rPr>
            </w:pPr>
            <w:r>
              <w:rPr>
                <w:rFonts w:eastAsia="Lucida Sans Unicode"/>
                <w:b/>
                <w:sz w:val="18"/>
                <w:szCs w:val="18"/>
                <w:lang w:eastAsia="ar-SA"/>
              </w:rPr>
              <w:t>A</w:t>
            </w:r>
            <w:r w:rsidRPr="001561AF">
              <w:rPr>
                <w:rFonts w:eastAsia="Lucida Sans Unicode"/>
                <w:b/>
                <w:sz w:val="18"/>
                <w:szCs w:val="18"/>
                <w:lang w:eastAsia="ar-SA"/>
              </w:rPr>
              <w:t>sortyment</w:t>
            </w:r>
          </w:p>
          <w:p w:rsidR="00C67FE2" w:rsidRPr="001561AF" w:rsidRDefault="00C67FE2" w:rsidP="003C225A">
            <w:pPr>
              <w:jc w:val="center"/>
              <w:rPr>
                <w:sz w:val="18"/>
                <w:szCs w:val="18"/>
              </w:rPr>
            </w:pPr>
            <w:r w:rsidRPr="001561AF">
              <w:rPr>
                <w:rFonts w:eastAsia="Lucida Sans Unicode"/>
                <w:b/>
                <w:sz w:val="18"/>
                <w:szCs w:val="18"/>
                <w:lang w:eastAsia="ar-SA"/>
              </w:rPr>
              <w:t>szczegółowy</w:t>
            </w:r>
          </w:p>
        </w:tc>
        <w:tc>
          <w:tcPr>
            <w:tcW w:w="851" w:type="dxa"/>
            <w:tcBorders>
              <w:top w:val="single" w:sz="4" w:space="0" w:color="00000A"/>
              <w:left w:val="single" w:sz="4" w:space="0" w:color="00000A"/>
              <w:bottom w:val="single" w:sz="4" w:space="0" w:color="00000A"/>
              <w:right w:val="single" w:sz="4" w:space="0" w:color="00000A"/>
            </w:tcBorders>
          </w:tcPr>
          <w:p w:rsidR="00C67FE2" w:rsidRPr="001561AF" w:rsidRDefault="00C67FE2" w:rsidP="003C225A">
            <w:pPr>
              <w:jc w:val="center"/>
              <w:rPr>
                <w:rFonts w:eastAsia="Lucida Sans Unicode"/>
                <w:b/>
                <w:sz w:val="18"/>
                <w:szCs w:val="18"/>
                <w:lang w:eastAsia="ar-SA"/>
              </w:rPr>
            </w:pPr>
          </w:p>
          <w:p w:rsidR="00C67FE2" w:rsidRPr="001561AF" w:rsidRDefault="00C67FE2" w:rsidP="003C225A">
            <w:pPr>
              <w:jc w:val="center"/>
              <w:rPr>
                <w:sz w:val="18"/>
                <w:szCs w:val="18"/>
              </w:rPr>
            </w:pPr>
            <w:r>
              <w:rPr>
                <w:rFonts w:eastAsia="Lucida Sans Unicode"/>
                <w:b/>
                <w:sz w:val="18"/>
                <w:szCs w:val="18"/>
                <w:lang w:eastAsia="ar-SA"/>
              </w:rPr>
              <w:t>J</w:t>
            </w:r>
            <w:r w:rsidRPr="001561AF">
              <w:rPr>
                <w:rFonts w:eastAsia="Lucida Sans Unicode"/>
                <w:b/>
                <w:sz w:val="18"/>
                <w:szCs w:val="18"/>
                <w:lang w:eastAsia="ar-SA"/>
              </w:rPr>
              <w:t>edn. miary</w:t>
            </w:r>
          </w:p>
        </w:tc>
        <w:tc>
          <w:tcPr>
            <w:tcW w:w="850" w:type="dxa"/>
            <w:tcBorders>
              <w:top w:val="single" w:sz="4" w:space="0" w:color="00000A"/>
              <w:left w:val="single" w:sz="4" w:space="0" w:color="00000A"/>
              <w:bottom w:val="single" w:sz="4" w:space="0" w:color="00000A"/>
              <w:right w:val="single" w:sz="4" w:space="0" w:color="00000A"/>
            </w:tcBorders>
          </w:tcPr>
          <w:p w:rsidR="00C67FE2" w:rsidRPr="001561AF" w:rsidRDefault="00C67FE2" w:rsidP="003C225A">
            <w:pPr>
              <w:rPr>
                <w:rFonts w:eastAsia="Lucida Sans Unicode"/>
                <w:b/>
                <w:sz w:val="18"/>
                <w:szCs w:val="18"/>
                <w:lang w:eastAsia="ar-SA"/>
              </w:rPr>
            </w:pPr>
          </w:p>
          <w:p w:rsidR="00C67FE2" w:rsidRPr="001561AF" w:rsidRDefault="00C67FE2" w:rsidP="003C225A">
            <w:pPr>
              <w:jc w:val="center"/>
              <w:rPr>
                <w:sz w:val="18"/>
                <w:szCs w:val="18"/>
              </w:rPr>
            </w:pPr>
            <w:r>
              <w:rPr>
                <w:rFonts w:eastAsia="Lucida Sans Unicode"/>
                <w:b/>
                <w:sz w:val="18"/>
                <w:szCs w:val="18"/>
                <w:lang w:eastAsia="ar-SA"/>
              </w:rPr>
              <w:t>Ilość 24 m-ce</w:t>
            </w:r>
          </w:p>
          <w:p w:rsidR="00C67FE2" w:rsidRPr="001561AF" w:rsidRDefault="00C67FE2" w:rsidP="003C225A">
            <w:pPr>
              <w:jc w:val="center"/>
              <w:rPr>
                <w:sz w:val="18"/>
                <w:szCs w:val="18"/>
              </w:rPr>
            </w:pPr>
          </w:p>
        </w:tc>
        <w:tc>
          <w:tcPr>
            <w:tcW w:w="993" w:type="dxa"/>
            <w:tcBorders>
              <w:top w:val="single" w:sz="4" w:space="0" w:color="00000A"/>
              <w:left w:val="single" w:sz="4" w:space="0" w:color="00000A"/>
              <w:bottom w:val="single" w:sz="4" w:space="0" w:color="00000A"/>
              <w:right w:val="single" w:sz="4" w:space="0" w:color="00000A"/>
            </w:tcBorders>
          </w:tcPr>
          <w:p w:rsidR="00C67FE2" w:rsidRPr="001561AF" w:rsidRDefault="00C67FE2" w:rsidP="003C225A">
            <w:pPr>
              <w:jc w:val="center"/>
              <w:rPr>
                <w:rFonts w:eastAsia="Lucida Sans Unicode"/>
                <w:b/>
                <w:sz w:val="18"/>
                <w:szCs w:val="18"/>
                <w:lang w:eastAsia="ar-SA"/>
              </w:rPr>
            </w:pPr>
          </w:p>
          <w:p w:rsidR="00C67FE2" w:rsidRPr="001561AF" w:rsidRDefault="00C67FE2" w:rsidP="003C225A">
            <w:pPr>
              <w:jc w:val="center"/>
              <w:rPr>
                <w:sz w:val="18"/>
                <w:szCs w:val="18"/>
              </w:rPr>
            </w:pPr>
            <w:r>
              <w:rPr>
                <w:rFonts w:eastAsia="Lucida Sans Unicode"/>
                <w:b/>
                <w:sz w:val="18"/>
                <w:szCs w:val="18"/>
                <w:lang w:eastAsia="ar-SA"/>
              </w:rPr>
              <w:t>C</w:t>
            </w:r>
            <w:r w:rsidRPr="001561AF">
              <w:rPr>
                <w:rFonts w:eastAsia="Lucida Sans Unicode"/>
                <w:b/>
                <w:sz w:val="18"/>
                <w:szCs w:val="18"/>
                <w:lang w:eastAsia="ar-SA"/>
              </w:rPr>
              <w:t>ena  netto</w:t>
            </w:r>
          </w:p>
        </w:tc>
        <w:tc>
          <w:tcPr>
            <w:tcW w:w="708" w:type="dxa"/>
            <w:tcBorders>
              <w:top w:val="single" w:sz="4" w:space="0" w:color="00000A"/>
              <w:left w:val="single" w:sz="4" w:space="0" w:color="00000A"/>
              <w:bottom w:val="single" w:sz="4" w:space="0" w:color="00000A"/>
              <w:right w:val="single" w:sz="4" w:space="0" w:color="00000A"/>
            </w:tcBorders>
          </w:tcPr>
          <w:p w:rsidR="00C67FE2" w:rsidRPr="001561AF" w:rsidRDefault="00C67FE2" w:rsidP="003C225A">
            <w:pPr>
              <w:jc w:val="center"/>
              <w:rPr>
                <w:rFonts w:eastAsia="Lucida Sans Unicode"/>
                <w:b/>
                <w:sz w:val="18"/>
                <w:szCs w:val="18"/>
                <w:lang w:eastAsia="ar-SA"/>
              </w:rPr>
            </w:pPr>
          </w:p>
          <w:p w:rsidR="00C67FE2" w:rsidRDefault="00C67FE2" w:rsidP="003C225A">
            <w:pPr>
              <w:jc w:val="center"/>
              <w:rPr>
                <w:rFonts w:eastAsia="Lucida Sans Unicode"/>
                <w:b/>
                <w:sz w:val="18"/>
                <w:szCs w:val="18"/>
                <w:lang w:eastAsia="ar-SA"/>
              </w:rPr>
            </w:pPr>
            <w:r>
              <w:rPr>
                <w:rFonts w:eastAsia="Lucida Sans Unicode"/>
                <w:b/>
                <w:sz w:val="18"/>
                <w:szCs w:val="18"/>
                <w:lang w:eastAsia="ar-SA"/>
              </w:rPr>
              <w:t>V</w:t>
            </w:r>
            <w:r w:rsidRPr="001561AF">
              <w:rPr>
                <w:rFonts w:eastAsia="Lucida Sans Unicode"/>
                <w:b/>
                <w:sz w:val="18"/>
                <w:szCs w:val="18"/>
                <w:lang w:eastAsia="ar-SA"/>
              </w:rPr>
              <w:t xml:space="preserve">at </w:t>
            </w:r>
          </w:p>
          <w:p w:rsidR="00C67FE2" w:rsidRPr="001561AF" w:rsidRDefault="00C67FE2" w:rsidP="003C225A">
            <w:pPr>
              <w:jc w:val="center"/>
              <w:rPr>
                <w:rFonts w:eastAsia="Lucida Sans Unicode"/>
                <w:b/>
                <w:sz w:val="18"/>
                <w:szCs w:val="18"/>
                <w:lang w:eastAsia="ar-SA"/>
              </w:rPr>
            </w:pPr>
            <w:r w:rsidRPr="001561AF">
              <w:rPr>
                <w:rFonts w:eastAsia="Lucida Sans Unicode"/>
                <w:b/>
                <w:sz w:val="18"/>
                <w:szCs w:val="18"/>
                <w:lang w:eastAsia="ar-SA"/>
              </w:rPr>
              <w:t xml:space="preserve">% </w:t>
            </w:r>
          </w:p>
        </w:tc>
        <w:tc>
          <w:tcPr>
            <w:tcW w:w="1134" w:type="dxa"/>
            <w:tcBorders>
              <w:top w:val="single" w:sz="4" w:space="0" w:color="00000A"/>
              <w:left w:val="single" w:sz="4" w:space="0" w:color="00000A"/>
              <w:bottom w:val="single" w:sz="4" w:space="0" w:color="00000A"/>
              <w:right w:val="single" w:sz="4" w:space="0" w:color="00000A"/>
            </w:tcBorders>
          </w:tcPr>
          <w:p w:rsidR="00C67FE2" w:rsidRPr="001561AF" w:rsidRDefault="00C67FE2" w:rsidP="003C225A">
            <w:pPr>
              <w:jc w:val="center"/>
              <w:rPr>
                <w:rFonts w:eastAsia="Lucida Sans Unicode"/>
                <w:b/>
                <w:sz w:val="18"/>
                <w:szCs w:val="18"/>
                <w:lang w:eastAsia="ar-SA"/>
              </w:rPr>
            </w:pPr>
          </w:p>
          <w:p w:rsidR="00C67FE2" w:rsidRPr="001561AF" w:rsidRDefault="00C67FE2" w:rsidP="003C225A">
            <w:pPr>
              <w:jc w:val="center"/>
              <w:rPr>
                <w:sz w:val="18"/>
                <w:szCs w:val="18"/>
              </w:rPr>
            </w:pPr>
            <w:r>
              <w:rPr>
                <w:rFonts w:eastAsia="Lucida Sans Unicode"/>
                <w:b/>
                <w:sz w:val="18"/>
                <w:szCs w:val="18"/>
                <w:lang w:eastAsia="ar-SA"/>
              </w:rPr>
              <w:t>W</w:t>
            </w:r>
            <w:r w:rsidRPr="001561AF">
              <w:rPr>
                <w:rFonts w:eastAsia="Lucida Sans Unicode"/>
                <w:b/>
                <w:sz w:val="18"/>
                <w:szCs w:val="18"/>
                <w:lang w:eastAsia="ar-SA"/>
              </w:rPr>
              <w:t>artość netto</w:t>
            </w:r>
          </w:p>
        </w:tc>
        <w:tc>
          <w:tcPr>
            <w:tcW w:w="1134" w:type="dxa"/>
            <w:tcBorders>
              <w:top w:val="single" w:sz="4" w:space="0" w:color="00000A"/>
              <w:left w:val="single" w:sz="4" w:space="0" w:color="00000A"/>
              <w:bottom w:val="single" w:sz="4" w:space="0" w:color="00000A"/>
              <w:right w:val="single" w:sz="4" w:space="0" w:color="00000A"/>
            </w:tcBorders>
          </w:tcPr>
          <w:p w:rsidR="00C67FE2" w:rsidRPr="001561AF" w:rsidRDefault="00C67FE2" w:rsidP="003C225A">
            <w:pPr>
              <w:jc w:val="center"/>
              <w:rPr>
                <w:rFonts w:eastAsia="Lucida Sans Unicode"/>
                <w:b/>
                <w:sz w:val="18"/>
                <w:szCs w:val="18"/>
                <w:lang w:eastAsia="ar-SA"/>
              </w:rPr>
            </w:pPr>
          </w:p>
          <w:p w:rsidR="00C67FE2" w:rsidRPr="001561AF" w:rsidRDefault="00C67FE2" w:rsidP="003C225A">
            <w:pPr>
              <w:jc w:val="center"/>
              <w:rPr>
                <w:sz w:val="18"/>
                <w:szCs w:val="18"/>
              </w:rPr>
            </w:pPr>
            <w:r>
              <w:rPr>
                <w:rFonts w:eastAsia="Lucida Sans Unicode"/>
                <w:b/>
                <w:sz w:val="18"/>
                <w:szCs w:val="18"/>
                <w:lang w:eastAsia="ar-SA"/>
              </w:rPr>
              <w:t>W</w:t>
            </w:r>
            <w:r w:rsidRPr="001561AF">
              <w:rPr>
                <w:rFonts w:eastAsia="Lucida Sans Unicode"/>
                <w:b/>
                <w:sz w:val="18"/>
                <w:szCs w:val="18"/>
                <w:lang w:eastAsia="ar-SA"/>
              </w:rPr>
              <w:t>artość brutto</w:t>
            </w:r>
          </w:p>
        </w:tc>
        <w:tc>
          <w:tcPr>
            <w:tcW w:w="3686" w:type="dxa"/>
            <w:tcBorders>
              <w:top w:val="single" w:sz="4" w:space="0" w:color="00000A"/>
              <w:left w:val="single" w:sz="4" w:space="0" w:color="00000A"/>
              <w:bottom w:val="single" w:sz="4" w:space="0" w:color="00000A"/>
              <w:right w:val="single" w:sz="4" w:space="0" w:color="00000A"/>
            </w:tcBorders>
            <w:vAlign w:val="center"/>
            <w:hideMark/>
          </w:tcPr>
          <w:p w:rsidR="00C67FE2" w:rsidRPr="001561AF" w:rsidRDefault="00C67FE2" w:rsidP="003C225A">
            <w:pPr>
              <w:jc w:val="center"/>
              <w:rPr>
                <w:b/>
                <w:sz w:val="18"/>
                <w:szCs w:val="18"/>
              </w:rPr>
            </w:pPr>
          </w:p>
          <w:p w:rsidR="00C67FE2" w:rsidRPr="001561AF" w:rsidRDefault="00C67FE2" w:rsidP="003C225A">
            <w:pPr>
              <w:jc w:val="center"/>
              <w:rPr>
                <w:b/>
                <w:sz w:val="18"/>
                <w:szCs w:val="18"/>
              </w:rPr>
            </w:pPr>
            <w:r>
              <w:rPr>
                <w:b/>
                <w:sz w:val="18"/>
                <w:szCs w:val="18"/>
              </w:rPr>
              <w:t>P</w:t>
            </w:r>
            <w:r w:rsidRPr="001561AF">
              <w:rPr>
                <w:b/>
                <w:sz w:val="18"/>
                <w:szCs w:val="18"/>
              </w:rPr>
              <w:t>roducent i nr katalogowy</w:t>
            </w:r>
          </w:p>
          <w:p w:rsidR="00C67FE2" w:rsidRPr="001561AF" w:rsidRDefault="00C67FE2" w:rsidP="003C225A">
            <w:pPr>
              <w:jc w:val="center"/>
              <w:rPr>
                <w:rFonts w:eastAsia="Lucida Sans Unicode"/>
                <w:b/>
                <w:sz w:val="18"/>
                <w:szCs w:val="18"/>
                <w:lang w:eastAsia="ar-SA"/>
              </w:rPr>
            </w:pPr>
          </w:p>
        </w:tc>
      </w:tr>
      <w:tr w:rsidR="00C67FE2" w:rsidRPr="006835B0" w:rsidTr="003C225A">
        <w:trPr>
          <w:cantSplit/>
          <w:trHeight w:val="472"/>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C67FE2" w:rsidRPr="00352373" w:rsidRDefault="00C67FE2" w:rsidP="003C225A">
            <w:pPr>
              <w:rPr>
                <w:sz w:val="20"/>
              </w:rPr>
            </w:pPr>
            <w:r w:rsidRPr="00352373">
              <w:rPr>
                <w:sz w:val="20"/>
              </w:rPr>
              <w:t>1.</w:t>
            </w:r>
          </w:p>
        </w:tc>
        <w:tc>
          <w:tcPr>
            <w:tcW w:w="3543" w:type="dxa"/>
            <w:tcBorders>
              <w:left w:val="single" w:sz="2" w:space="0" w:color="000000"/>
              <w:bottom w:val="single" w:sz="2" w:space="0" w:color="000000"/>
            </w:tcBorders>
          </w:tcPr>
          <w:p w:rsidR="00C67FE2" w:rsidRPr="006835B0" w:rsidRDefault="00C67FE2" w:rsidP="003C225A">
            <w:pPr>
              <w:rPr>
                <w:rFonts w:ascii="Calibri" w:hAnsi="Calibri" w:cs="Calibri"/>
                <w:sz w:val="22"/>
                <w:szCs w:val="22"/>
              </w:rPr>
            </w:pPr>
            <w:r w:rsidRPr="00395BEA">
              <w:rPr>
                <w:sz w:val="22"/>
                <w:szCs w:val="22"/>
                <w:lang w:val="en-US"/>
              </w:rPr>
              <w:t>Stent typu DES; chromowo – kobaltowy z ultracienkimi przęsłami, pokryty pasywną powłoką</w:t>
            </w:r>
          </w:p>
        </w:tc>
        <w:tc>
          <w:tcPr>
            <w:tcW w:w="851" w:type="dxa"/>
            <w:tcBorders>
              <w:left w:val="single" w:sz="2" w:space="0" w:color="000000"/>
              <w:bottom w:val="single" w:sz="2" w:space="0" w:color="000000"/>
            </w:tcBorders>
          </w:tcPr>
          <w:p w:rsidR="00C67FE2" w:rsidRPr="006835B0" w:rsidRDefault="00C67FE2" w:rsidP="003C225A">
            <w:pPr>
              <w:jc w:val="center"/>
              <w:rPr>
                <w:rFonts w:ascii="Calibri" w:hAnsi="Calibri" w:cs="Calibri"/>
                <w:sz w:val="22"/>
                <w:szCs w:val="22"/>
              </w:rPr>
            </w:pPr>
            <w:r>
              <w:rPr>
                <w:sz w:val="22"/>
                <w:szCs w:val="22"/>
              </w:rPr>
              <w:t>op</w:t>
            </w:r>
            <w:r w:rsidRPr="006835B0">
              <w:rPr>
                <w:sz w:val="22"/>
                <w:szCs w:val="22"/>
              </w:rPr>
              <w:t>.</w:t>
            </w:r>
          </w:p>
        </w:tc>
        <w:tc>
          <w:tcPr>
            <w:tcW w:w="850" w:type="dxa"/>
            <w:tcBorders>
              <w:left w:val="single" w:sz="2" w:space="0" w:color="000000"/>
              <w:bottom w:val="single" w:sz="2" w:space="0" w:color="000000"/>
            </w:tcBorders>
          </w:tcPr>
          <w:p w:rsidR="00C67FE2" w:rsidRPr="006835B0" w:rsidRDefault="00C67FE2" w:rsidP="003C225A">
            <w:pPr>
              <w:jc w:val="center"/>
              <w:rPr>
                <w:rFonts w:ascii="Calibri" w:hAnsi="Calibri" w:cs="Calibri"/>
                <w:sz w:val="22"/>
                <w:szCs w:val="22"/>
              </w:rPr>
            </w:pPr>
            <w:r>
              <w:rPr>
                <w:sz w:val="22"/>
                <w:szCs w:val="22"/>
              </w:rPr>
              <w:t>100</w:t>
            </w:r>
          </w:p>
        </w:tc>
        <w:tc>
          <w:tcPr>
            <w:tcW w:w="993" w:type="dxa"/>
            <w:tcBorders>
              <w:top w:val="single" w:sz="4" w:space="0" w:color="00000A"/>
              <w:left w:val="single" w:sz="4" w:space="0" w:color="00000A"/>
              <w:bottom w:val="single" w:sz="4" w:space="0" w:color="00000A"/>
              <w:right w:val="single" w:sz="4" w:space="0" w:color="00000A"/>
            </w:tcBorders>
          </w:tcPr>
          <w:p w:rsidR="00C67FE2" w:rsidRPr="006835B0" w:rsidRDefault="00C67FE2" w:rsidP="003C225A">
            <w:pPr>
              <w:jc w:val="center"/>
              <w:rPr>
                <w:rFonts w:eastAsia="Lucida Sans Unicode"/>
                <w:b/>
                <w:sz w:val="22"/>
                <w:szCs w:val="22"/>
                <w:lang w:eastAsia="ar-SA"/>
              </w:rPr>
            </w:pPr>
          </w:p>
          <w:p w:rsidR="00C67FE2" w:rsidRPr="006835B0" w:rsidRDefault="00C67FE2" w:rsidP="003C225A">
            <w:pPr>
              <w:jc w:val="center"/>
              <w:rPr>
                <w:rFonts w:eastAsia="Lucida Sans Unicode"/>
                <w:b/>
                <w:sz w:val="22"/>
                <w:szCs w:val="22"/>
                <w:lang w:eastAsia="ar-SA"/>
              </w:rPr>
            </w:pPr>
          </w:p>
        </w:tc>
        <w:tc>
          <w:tcPr>
            <w:tcW w:w="708" w:type="dxa"/>
            <w:tcBorders>
              <w:top w:val="single" w:sz="4" w:space="0" w:color="00000A"/>
              <w:left w:val="single" w:sz="4" w:space="0" w:color="00000A"/>
              <w:bottom w:val="single" w:sz="4" w:space="0" w:color="00000A"/>
              <w:right w:val="single" w:sz="4" w:space="0" w:color="00000A"/>
            </w:tcBorders>
          </w:tcPr>
          <w:p w:rsidR="00C67FE2" w:rsidRPr="006835B0" w:rsidRDefault="00C67FE2" w:rsidP="003C225A">
            <w:pPr>
              <w:jc w:val="center"/>
              <w:rPr>
                <w:rFonts w:eastAsia="Lucida Sans Unicode"/>
                <w:b/>
                <w:sz w:val="22"/>
                <w:szCs w:val="22"/>
                <w:lang w:eastAsia="ar-SA"/>
              </w:rPr>
            </w:pPr>
          </w:p>
        </w:tc>
        <w:tc>
          <w:tcPr>
            <w:tcW w:w="1134" w:type="dxa"/>
            <w:tcBorders>
              <w:top w:val="single" w:sz="4" w:space="0" w:color="00000A"/>
              <w:left w:val="single" w:sz="4" w:space="0" w:color="00000A"/>
              <w:bottom w:val="single" w:sz="4" w:space="0" w:color="00000A"/>
              <w:right w:val="single" w:sz="4" w:space="0" w:color="00000A"/>
            </w:tcBorders>
          </w:tcPr>
          <w:p w:rsidR="00C67FE2" w:rsidRPr="006835B0" w:rsidRDefault="00C67FE2" w:rsidP="003C225A">
            <w:pPr>
              <w:jc w:val="center"/>
              <w:rPr>
                <w:rFonts w:eastAsia="Lucida Sans Unicode"/>
                <w:b/>
                <w:sz w:val="22"/>
                <w:szCs w:val="22"/>
                <w:lang w:eastAsia="ar-SA"/>
              </w:rPr>
            </w:pPr>
          </w:p>
        </w:tc>
        <w:tc>
          <w:tcPr>
            <w:tcW w:w="1134" w:type="dxa"/>
            <w:tcBorders>
              <w:top w:val="single" w:sz="4" w:space="0" w:color="00000A"/>
              <w:left w:val="single" w:sz="4" w:space="0" w:color="00000A"/>
              <w:bottom w:val="single" w:sz="4" w:space="0" w:color="00000A"/>
              <w:right w:val="single" w:sz="4" w:space="0" w:color="00000A"/>
            </w:tcBorders>
          </w:tcPr>
          <w:p w:rsidR="00C67FE2" w:rsidRPr="006835B0" w:rsidRDefault="00C67FE2" w:rsidP="003C225A">
            <w:pPr>
              <w:jc w:val="center"/>
              <w:rPr>
                <w:rFonts w:eastAsia="Lucida Sans Unicode"/>
                <w:b/>
                <w:sz w:val="22"/>
                <w:szCs w:val="22"/>
                <w:lang w:eastAsia="ar-SA"/>
              </w:rPr>
            </w:pPr>
          </w:p>
        </w:tc>
        <w:tc>
          <w:tcPr>
            <w:tcW w:w="3686" w:type="dxa"/>
            <w:tcBorders>
              <w:top w:val="single" w:sz="4" w:space="0" w:color="00000A"/>
              <w:left w:val="single" w:sz="4" w:space="0" w:color="00000A"/>
              <w:bottom w:val="single" w:sz="4" w:space="0" w:color="00000A"/>
              <w:right w:val="single" w:sz="4" w:space="0" w:color="00000A"/>
            </w:tcBorders>
          </w:tcPr>
          <w:p w:rsidR="00C67FE2" w:rsidRPr="006835B0" w:rsidRDefault="00C67FE2" w:rsidP="003C225A">
            <w:pPr>
              <w:jc w:val="center"/>
              <w:rPr>
                <w:rFonts w:eastAsia="Lucida Sans Unicode"/>
                <w:b/>
                <w:sz w:val="22"/>
                <w:szCs w:val="22"/>
                <w:lang w:eastAsia="ar-SA"/>
              </w:rPr>
            </w:pPr>
          </w:p>
        </w:tc>
      </w:tr>
      <w:tr w:rsidR="00C67FE2" w:rsidRPr="00180FE8" w:rsidTr="003C225A">
        <w:trPr>
          <w:cantSplit/>
          <w:trHeight w:val="488"/>
        </w:trPr>
        <w:tc>
          <w:tcPr>
            <w:tcW w:w="7366" w:type="dxa"/>
            <w:gridSpan w:val="6"/>
            <w:tcBorders>
              <w:top w:val="single" w:sz="4" w:space="0" w:color="00000A"/>
              <w:left w:val="single" w:sz="4" w:space="0" w:color="00000A"/>
              <w:bottom w:val="single" w:sz="4" w:space="0" w:color="00000A"/>
              <w:right w:val="single" w:sz="4" w:space="0" w:color="00000A"/>
            </w:tcBorders>
          </w:tcPr>
          <w:p w:rsidR="00C67FE2" w:rsidRPr="00180FE8" w:rsidRDefault="00C67FE2" w:rsidP="003C225A">
            <w:pPr>
              <w:rPr>
                <w:rFonts w:eastAsia="Lucida Sans Unicode"/>
                <w:b/>
                <w:sz w:val="18"/>
                <w:szCs w:val="18"/>
                <w:lang w:eastAsia="ar-SA"/>
              </w:rPr>
            </w:pPr>
          </w:p>
          <w:p w:rsidR="00C67FE2" w:rsidRPr="00180FE8" w:rsidRDefault="00C67FE2" w:rsidP="003C225A">
            <w:pPr>
              <w:jc w:val="right"/>
              <w:rPr>
                <w:rFonts w:eastAsia="Lucida Sans Unicode"/>
                <w:b/>
                <w:sz w:val="18"/>
                <w:szCs w:val="18"/>
                <w:lang w:eastAsia="ar-SA"/>
              </w:rPr>
            </w:pPr>
            <w:r w:rsidRPr="00180FE8">
              <w:rPr>
                <w:rFonts w:eastAsia="Lucida Sans Unicode"/>
                <w:b/>
                <w:sz w:val="18"/>
                <w:szCs w:val="18"/>
                <w:lang w:eastAsia="ar-SA"/>
              </w:rPr>
              <w:t>RAZEM :</w:t>
            </w:r>
          </w:p>
        </w:tc>
        <w:tc>
          <w:tcPr>
            <w:tcW w:w="1134" w:type="dxa"/>
            <w:tcBorders>
              <w:top w:val="single" w:sz="4" w:space="0" w:color="00000A"/>
              <w:left w:val="single" w:sz="4" w:space="0" w:color="00000A"/>
              <w:bottom w:val="single" w:sz="4" w:space="0" w:color="00000A"/>
              <w:right w:val="single" w:sz="4" w:space="0" w:color="00000A"/>
            </w:tcBorders>
          </w:tcPr>
          <w:p w:rsidR="00C67FE2" w:rsidRPr="00180FE8" w:rsidRDefault="00C67FE2" w:rsidP="003C225A">
            <w:pPr>
              <w:jc w:val="center"/>
              <w:rPr>
                <w:rFonts w:eastAsia="Lucida Sans Unicode"/>
                <w:b/>
                <w:sz w:val="18"/>
                <w:szCs w:val="18"/>
                <w:lang w:eastAsia="ar-SA"/>
              </w:rPr>
            </w:pPr>
          </w:p>
        </w:tc>
        <w:tc>
          <w:tcPr>
            <w:tcW w:w="1134" w:type="dxa"/>
            <w:tcBorders>
              <w:top w:val="single" w:sz="4" w:space="0" w:color="00000A"/>
              <w:left w:val="single" w:sz="4" w:space="0" w:color="00000A"/>
              <w:bottom w:val="single" w:sz="4" w:space="0" w:color="00000A"/>
              <w:right w:val="single" w:sz="4" w:space="0" w:color="00000A"/>
            </w:tcBorders>
          </w:tcPr>
          <w:p w:rsidR="00C67FE2" w:rsidRPr="00180FE8" w:rsidRDefault="00C67FE2" w:rsidP="003C225A">
            <w:pPr>
              <w:jc w:val="center"/>
              <w:rPr>
                <w:rFonts w:eastAsia="Lucida Sans Unicode"/>
                <w:b/>
                <w:sz w:val="18"/>
                <w:szCs w:val="18"/>
                <w:lang w:eastAsia="ar-SA"/>
              </w:rPr>
            </w:pPr>
          </w:p>
        </w:tc>
        <w:tc>
          <w:tcPr>
            <w:tcW w:w="3686" w:type="dxa"/>
            <w:tcBorders>
              <w:top w:val="single" w:sz="4" w:space="0" w:color="00000A"/>
              <w:left w:val="single" w:sz="4" w:space="0" w:color="00000A"/>
              <w:bottom w:val="single" w:sz="4" w:space="0" w:color="00000A"/>
              <w:right w:val="single" w:sz="4" w:space="0" w:color="00000A"/>
            </w:tcBorders>
          </w:tcPr>
          <w:p w:rsidR="00C67FE2" w:rsidRPr="00180FE8" w:rsidRDefault="00C67FE2" w:rsidP="003C225A">
            <w:pPr>
              <w:jc w:val="center"/>
              <w:rPr>
                <w:rFonts w:eastAsia="Lucida Sans Unicode"/>
                <w:b/>
                <w:sz w:val="18"/>
                <w:szCs w:val="18"/>
                <w:lang w:eastAsia="ar-SA"/>
              </w:rPr>
            </w:pPr>
          </w:p>
        </w:tc>
      </w:tr>
    </w:tbl>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r w:rsidRPr="002F5A8C">
        <w:rPr>
          <w:b/>
          <w:sz w:val="22"/>
          <w:szCs w:val="22"/>
        </w:rPr>
        <w:t>WYMAGANE PARAMETRY :</w:t>
      </w:r>
    </w:p>
    <w:p w:rsidR="00C67FE2" w:rsidRDefault="00C67FE2" w:rsidP="00C67FE2">
      <w:pPr>
        <w:pStyle w:val="Akapitzlist0"/>
        <w:numPr>
          <w:ilvl w:val="0"/>
          <w:numId w:val="43"/>
        </w:numPr>
        <w:jc w:val="both"/>
        <w:rPr>
          <w:sz w:val="22"/>
          <w:szCs w:val="22"/>
        </w:rPr>
      </w:pPr>
      <w:r w:rsidRPr="00395BEA">
        <w:rPr>
          <w:sz w:val="22"/>
          <w:szCs w:val="22"/>
        </w:rPr>
        <w:t>Konstrukcja hybrydowa – stenty chromowo - kobaltowe pokryte pasywną powłoką</w:t>
      </w:r>
      <w:r>
        <w:rPr>
          <w:sz w:val="22"/>
          <w:szCs w:val="22"/>
        </w:rPr>
        <w:t xml:space="preserve"> </w:t>
      </w:r>
      <w:r w:rsidRPr="00395BEA">
        <w:rPr>
          <w:sz w:val="22"/>
          <w:szCs w:val="22"/>
        </w:rPr>
        <w:t>z węglika krzemu związaną kowalencyjnie (na stałe) z rusztowaniem stentu oraz aktywną</w:t>
      </w:r>
      <w:r>
        <w:rPr>
          <w:sz w:val="22"/>
          <w:szCs w:val="22"/>
        </w:rPr>
        <w:t xml:space="preserve"> </w:t>
      </w:r>
      <w:r w:rsidRPr="00395BEA">
        <w:rPr>
          <w:sz w:val="22"/>
          <w:szCs w:val="22"/>
        </w:rPr>
        <w:t>powłoką, zawierającą biodegradowalny polimer kontrolowanie uwalniający sirolimus:</w:t>
      </w:r>
      <w:r>
        <w:rPr>
          <w:sz w:val="22"/>
          <w:szCs w:val="22"/>
        </w:rPr>
        <w:t xml:space="preserve"> </w:t>
      </w:r>
    </w:p>
    <w:p w:rsidR="00C67FE2" w:rsidRDefault="00C67FE2" w:rsidP="00C67FE2">
      <w:pPr>
        <w:pStyle w:val="Akapitzlist0"/>
        <w:numPr>
          <w:ilvl w:val="0"/>
          <w:numId w:val="43"/>
        </w:numPr>
        <w:jc w:val="both"/>
        <w:rPr>
          <w:sz w:val="22"/>
          <w:szCs w:val="22"/>
        </w:rPr>
      </w:pPr>
      <w:r w:rsidRPr="00395BEA">
        <w:rPr>
          <w:sz w:val="22"/>
          <w:szCs w:val="22"/>
        </w:rPr>
        <w:t>pasywna powłoka (węglik krzemu) nie aktywuje płytek krwi i fibrynogenu (zapobiega</w:t>
      </w:r>
      <w:r>
        <w:rPr>
          <w:sz w:val="22"/>
          <w:szCs w:val="22"/>
        </w:rPr>
        <w:t xml:space="preserve"> </w:t>
      </w:r>
      <w:r w:rsidRPr="00395BEA">
        <w:rPr>
          <w:sz w:val="22"/>
          <w:szCs w:val="22"/>
        </w:rPr>
        <w:t>wykrzepianiu na powierzchni przęseł stentu), ogranicza dyfuzję jonów metali</w:t>
      </w:r>
      <w:r>
        <w:rPr>
          <w:sz w:val="22"/>
          <w:szCs w:val="22"/>
        </w:rPr>
        <w:t xml:space="preserve"> </w:t>
      </w:r>
      <w:r w:rsidRPr="00395BEA">
        <w:rPr>
          <w:sz w:val="22"/>
          <w:szCs w:val="22"/>
        </w:rPr>
        <w:t>do otaczającej tkanki (redukuje ryzyko korozji i uczulenia na nikiel) oraz przyspiesza</w:t>
      </w:r>
      <w:r>
        <w:rPr>
          <w:sz w:val="22"/>
          <w:szCs w:val="22"/>
        </w:rPr>
        <w:t xml:space="preserve"> </w:t>
      </w:r>
      <w:r w:rsidRPr="00395BEA">
        <w:rPr>
          <w:sz w:val="22"/>
          <w:szCs w:val="22"/>
        </w:rPr>
        <w:t>proces endotelializacji i gojenia naczynia</w:t>
      </w:r>
    </w:p>
    <w:p w:rsidR="00C67FE2" w:rsidRPr="00395BEA" w:rsidRDefault="00C67FE2" w:rsidP="00C67FE2">
      <w:pPr>
        <w:pStyle w:val="Akapitzlist0"/>
        <w:numPr>
          <w:ilvl w:val="0"/>
          <w:numId w:val="43"/>
        </w:numPr>
        <w:jc w:val="both"/>
        <w:rPr>
          <w:sz w:val="22"/>
          <w:szCs w:val="22"/>
        </w:rPr>
      </w:pPr>
      <w:r w:rsidRPr="00395BEA">
        <w:rPr>
          <w:sz w:val="22"/>
          <w:szCs w:val="22"/>
        </w:rPr>
        <w:t>aktywna powłoka zawiera biodegradowalny polimer, który w sposób kontrolowany</w:t>
      </w:r>
      <w:r>
        <w:rPr>
          <w:sz w:val="22"/>
          <w:szCs w:val="22"/>
        </w:rPr>
        <w:t xml:space="preserve"> uwalnia sirolimus</w:t>
      </w:r>
    </w:p>
    <w:p w:rsidR="00C67FE2" w:rsidRPr="00395BEA" w:rsidRDefault="00C67FE2" w:rsidP="00C67FE2">
      <w:pPr>
        <w:pStyle w:val="Akapitzlist0"/>
        <w:numPr>
          <w:ilvl w:val="0"/>
          <w:numId w:val="43"/>
        </w:numPr>
        <w:jc w:val="both"/>
        <w:rPr>
          <w:sz w:val="22"/>
          <w:szCs w:val="22"/>
        </w:rPr>
      </w:pPr>
      <w:r w:rsidRPr="00395BEA">
        <w:rPr>
          <w:sz w:val="22"/>
          <w:szCs w:val="22"/>
        </w:rPr>
        <w:t>Biodegradowalny polimer na bazie PLLA (Poly-L-Lactic Acid) o zróżnicowanej grubości 7,4 µmod strony ściany naczynia oraz 3,5 µm od strony światła naczynia</w:t>
      </w:r>
    </w:p>
    <w:p w:rsidR="00C67FE2" w:rsidRPr="00395BEA" w:rsidRDefault="00C67FE2" w:rsidP="00C67FE2">
      <w:pPr>
        <w:pStyle w:val="Akapitzlist0"/>
        <w:numPr>
          <w:ilvl w:val="0"/>
          <w:numId w:val="43"/>
        </w:numPr>
        <w:jc w:val="both"/>
        <w:rPr>
          <w:sz w:val="22"/>
          <w:szCs w:val="22"/>
        </w:rPr>
      </w:pPr>
      <w:r w:rsidRPr="00395BEA">
        <w:rPr>
          <w:sz w:val="22"/>
          <w:szCs w:val="22"/>
        </w:rPr>
        <w:t>Lek: sirolimus</w:t>
      </w:r>
    </w:p>
    <w:p w:rsidR="00C67FE2" w:rsidRPr="00395BEA" w:rsidRDefault="00C67FE2" w:rsidP="00C67FE2">
      <w:pPr>
        <w:pStyle w:val="Akapitzlist0"/>
        <w:numPr>
          <w:ilvl w:val="0"/>
          <w:numId w:val="43"/>
        </w:numPr>
        <w:jc w:val="both"/>
        <w:rPr>
          <w:sz w:val="22"/>
          <w:szCs w:val="22"/>
        </w:rPr>
      </w:pPr>
      <w:r w:rsidRPr="00395BEA">
        <w:rPr>
          <w:sz w:val="22"/>
          <w:szCs w:val="22"/>
        </w:rPr>
        <w:t>Uwalnianie leku 50 % w ciągu 7 dniu, całkowite w ciągu 12-14 tygodni</w:t>
      </w:r>
    </w:p>
    <w:p w:rsidR="00C67FE2" w:rsidRPr="00395BEA" w:rsidRDefault="00C67FE2" w:rsidP="00C67FE2">
      <w:pPr>
        <w:pStyle w:val="Akapitzlist0"/>
        <w:numPr>
          <w:ilvl w:val="0"/>
          <w:numId w:val="43"/>
        </w:numPr>
        <w:jc w:val="both"/>
        <w:rPr>
          <w:sz w:val="22"/>
          <w:szCs w:val="22"/>
        </w:rPr>
      </w:pPr>
      <w:r w:rsidRPr="00395BEA">
        <w:rPr>
          <w:sz w:val="22"/>
          <w:szCs w:val="22"/>
        </w:rPr>
        <w:t>Dawka leku: 1,4 µg/mm²</w:t>
      </w:r>
    </w:p>
    <w:p w:rsidR="00C67FE2" w:rsidRPr="00395BEA" w:rsidRDefault="00C67FE2" w:rsidP="00C67FE2">
      <w:pPr>
        <w:pStyle w:val="Akapitzlist0"/>
        <w:numPr>
          <w:ilvl w:val="0"/>
          <w:numId w:val="43"/>
        </w:numPr>
        <w:jc w:val="both"/>
        <w:rPr>
          <w:sz w:val="22"/>
          <w:szCs w:val="22"/>
        </w:rPr>
      </w:pPr>
      <w:r w:rsidRPr="00395BEA">
        <w:rPr>
          <w:sz w:val="22"/>
          <w:szCs w:val="22"/>
        </w:rPr>
        <w:t>Dostępne długości: 9; 13; 15; 18; 22; 26; 30; 35; 40 mm</w:t>
      </w:r>
    </w:p>
    <w:p w:rsidR="00C67FE2" w:rsidRPr="00395BEA" w:rsidRDefault="00C67FE2" w:rsidP="00C67FE2">
      <w:pPr>
        <w:pStyle w:val="Akapitzlist0"/>
        <w:numPr>
          <w:ilvl w:val="0"/>
          <w:numId w:val="43"/>
        </w:numPr>
        <w:jc w:val="both"/>
        <w:rPr>
          <w:sz w:val="22"/>
          <w:szCs w:val="22"/>
        </w:rPr>
      </w:pPr>
      <w:r w:rsidRPr="00395BEA">
        <w:rPr>
          <w:sz w:val="22"/>
          <w:szCs w:val="22"/>
        </w:rPr>
        <w:t>Dostępne średnice: 2,25; 2,5; 2,75; 3,0; 3,5; 4,0 mm</w:t>
      </w:r>
    </w:p>
    <w:p w:rsidR="00C67FE2" w:rsidRPr="00395BEA" w:rsidRDefault="00C67FE2" w:rsidP="00C67FE2">
      <w:pPr>
        <w:pStyle w:val="Akapitzlist0"/>
        <w:numPr>
          <w:ilvl w:val="0"/>
          <w:numId w:val="43"/>
        </w:numPr>
        <w:jc w:val="both"/>
        <w:rPr>
          <w:sz w:val="22"/>
          <w:szCs w:val="22"/>
        </w:rPr>
      </w:pPr>
      <w:r w:rsidRPr="00395BEA">
        <w:rPr>
          <w:sz w:val="22"/>
          <w:szCs w:val="22"/>
        </w:rPr>
        <w:t>Różne grubości przęseł stentu (uzyskanie optymalnego poziomu elastyczności i siły radialnej):</w:t>
      </w:r>
    </w:p>
    <w:p w:rsidR="00C67FE2" w:rsidRPr="00395BEA" w:rsidRDefault="00C67FE2" w:rsidP="00C67FE2">
      <w:pPr>
        <w:jc w:val="both"/>
        <w:rPr>
          <w:sz w:val="22"/>
          <w:szCs w:val="22"/>
        </w:rPr>
      </w:pPr>
      <w:r>
        <w:rPr>
          <w:sz w:val="22"/>
          <w:szCs w:val="22"/>
        </w:rPr>
        <w:t xml:space="preserve">             </w:t>
      </w:r>
      <w:r w:rsidRPr="00395BEA">
        <w:rPr>
          <w:sz w:val="22"/>
          <w:szCs w:val="22"/>
        </w:rPr>
        <w:t>o 60 µm (0,0024”) dla średnic 2,25 - 3,0 mm (71 µm wraz z polimerem)</w:t>
      </w:r>
    </w:p>
    <w:p w:rsidR="00C67FE2" w:rsidRPr="00395BEA" w:rsidRDefault="00C67FE2" w:rsidP="00C67FE2">
      <w:pPr>
        <w:jc w:val="both"/>
        <w:rPr>
          <w:sz w:val="22"/>
          <w:szCs w:val="22"/>
        </w:rPr>
      </w:pPr>
      <w:r>
        <w:rPr>
          <w:sz w:val="22"/>
          <w:szCs w:val="22"/>
        </w:rPr>
        <w:t xml:space="preserve">             </w:t>
      </w:r>
      <w:r w:rsidRPr="00395BEA">
        <w:rPr>
          <w:sz w:val="22"/>
          <w:szCs w:val="22"/>
        </w:rPr>
        <w:t>o 80 µm (0,0031”) dla średnic 3,5 - 4,0 mm (91 µm wraz z polimerem)</w:t>
      </w:r>
    </w:p>
    <w:p w:rsidR="00C67FE2" w:rsidRPr="00395BEA" w:rsidRDefault="00C67FE2" w:rsidP="00C67FE2">
      <w:pPr>
        <w:pStyle w:val="Akapitzlist0"/>
        <w:numPr>
          <w:ilvl w:val="0"/>
          <w:numId w:val="44"/>
        </w:numPr>
        <w:jc w:val="both"/>
        <w:rPr>
          <w:sz w:val="22"/>
          <w:szCs w:val="22"/>
        </w:rPr>
      </w:pPr>
      <w:r w:rsidRPr="00395BEA">
        <w:rPr>
          <w:sz w:val="22"/>
          <w:szCs w:val="22"/>
        </w:rPr>
        <w:t>Crossing profile 0,042” (1,08 mm) dla średnicy 3,0 mm (w najszerszym miejscu)</w:t>
      </w:r>
    </w:p>
    <w:p w:rsidR="00C67FE2" w:rsidRPr="00395BEA" w:rsidRDefault="00C67FE2" w:rsidP="00C67FE2">
      <w:pPr>
        <w:pStyle w:val="Akapitzlist0"/>
        <w:numPr>
          <w:ilvl w:val="0"/>
          <w:numId w:val="44"/>
        </w:numPr>
        <w:rPr>
          <w:i/>
          <w:sz w:val="22"/>
          <w:lang w:val="pl-PL"/>
        </w:rPr>
      </w:pPr>
      <w:r w:rsidRPr="00395BEA">
        <w:rPr>
          <w:sz w:val="22"/>
          <w:szCs w:val="22"/>
        </w:rPr>
        <w:t>Ciśnienie nominalne (NP): 10 atm</w:t>
      </w:r>
    </w:p>
    <w:p w:rsidR="00C67FE2" w:rsidRPr="00395BEA" w:rsidRDefault="00C67FE2" w:rsidP="00C67FE2">
      <w:pPr>
        <w:pStyle w:val="Akapitzlist0"/>
        <w:numPr>
          <w:ilvl w:val="0"/>
          <w:numId w:val="44"/>
        </w:numPr>
        <w:rPr>
          <w:sz w:val="22"/>
          <w:lang w:val="pl-PL"/>
        </w:rPr>
      </w:pPr>
      <w:r w:rsidRPr="00395BEA">
        <w:rPr>
          <w:sz w:val="22"/>
          <w:lang w:val="pl-PL"/>
        </w:rPr>
        <w:t>Ciśnienie RBP: 16 atm</w:t>
      </w:r>
    </w:p>
    <w:p w:rsidR="00C67FE2" w:rsidRPr="00395BEA" w:rsidRDefault="00C67FE2" w:rsidP="00C67FE2">
      <w:pPr>
        <w:pStyle w:val="Akapitzlist0"/>
        <w:numPr>
          <w:ilvl w:val="0"/>
          <w:numId w:val="33"/>
        </w:numPr>
        <w:rPr>
          <w:sz w:val="22"/>
          <w:lang w:val="pl-PL"/>
        </w:rPr>
      </w:pPr>
      <w:r w:rsidRPr="00395BEA">
        <w:rPr>
          <w:sz w:val="22"/>
          <w:lang w:val="pl-PL"/>
        </w:rPr>
        <w:t>Czas biodegradacji polimeru ok. 24 miesiące</w:t>
      </w:r>
    </w:p>
    <w:p w:rsidR="00C67FE2" w:rsidRPr="00395BEA" w:rsidRDefault="00C67FE2" w:rsidP="00C67FE2">
      <w:pPr>
        <w:pStyle w:val="Akapitzlist0"/>
        <w:numPr>
          <w:ilvl w:val="0"/>
          <w:numId w:val="33"/>
        </w:numPr>
        <w:rPr>
          <w:sz w:val="22"/>
          <w:lang w:val="pl-PL"/>
        </w:rPr>
      </w:pPr>
      <w:r w:rsidRPr="00395BEA">
        <w:rPr>
          <w:sz w:val="22"/>
          <w:lang w:val="pl-PL"/>
        </w:rPr>
        <w:t>Konstrukcja „double helix” (double helix – podwójna spirala) pozwala na uzyskanie doskonałej</w:t>
      </w:r>
      <w:r>
        <w:rPr>
          <w:sz w:val="22"/>
          <w:lang w:val="pl-PL"/>
        </w:rPr>
        <w:t xml:space="preserve"> </w:t>
      </w:r>
      <w:r w:rsidRPr="00395BEA">
        <w:rPr>
          <w:sz w:val="22"/>
          <w:lang w:val="pl-PL"/>
        </w:rPr>
        <w:t>elastyczności, zwiększając dostarczalność stentu do zmiany i możliwość przechodzenia przez</w:t>
      </w:r>
      <w:r>
        <w:rPr>
          <w:sz w:val="22"/>
          <w:lang w:val="pl-PL"/>
        </w:rPr>
        <w:t xml:space="preserve"> </w:t>
      </w:r>
      <w:r w:rsidRPr="00395BEA">
        <w:rPr>
          <w:sz w:val="22"/>
          <w:lang w:val="pl-PL"/>
        </w:rPr>
        <w:t>kręte naczynia. Łączniki i przejścia w konstrukcji „podwójnej spirali” zapewniają gładkie</w:t>
      </w:r>
      <w:r>
        <w:rPr>
          <w:sz w:val="22"/>
          <w:lang w:val="pl-PL"/>
        </w:rPr>
        <w:t xml:space="preserve"> </w:t>
      </w:r>
      <w:r w:rsidRPr="00395BEA">
        <w:rPr>
          <w:sz w:val="22"/>
          <w:lang w:val="pl-PL"/>
        </w:rPr>
        <w:t xml:space="preserve">przemieszczanie stentu bez efektu </w:t>
      </w:r>
      <w:r w:rsidRPr="00395BEA">
        <w:rPr>
          <w:sz w:val="22"/>
          <w:lang w:val="pl-PL"/>
        </w:rPr>
        <w:lastRenderedPageBreak/>
        <w:t>„rybiej łuski”</w:t>
      </w:r>
    </w:p>
    <w:p w:rsidR="00C67FE2" w:rsidRPr="00395BEA" w:rsidRDefault="00C67FE2" w:rsidP="00C67FE2">
      <w:pPr>
        <w:pStyle w:val="Akapitzlist0"/>
        <w:numPr>
          <w:ilvl w:val="0"/>
          <w:numId w:val="33"/>
        </w:numPr>
        <w:rPr>
          <w:sz w:val="22"/>
          <w:lang w:val="pl-PL"/>
        </w:rPr>
      </w:pPr>
      <w:r w:rsidRPr="00395BEA">
        <w:rPr>
          <w:sz w:val="22"/>
          <w:lang w:val="pl-PL"/>
        </w:rPr>
        <w:t>Skracalność po rozprężeniu 0%</w:t>
      </w:r>
    </w:p>
    <w:p w:rsidR="00C67FE2" w:rsidRPr="00395BEA" w:rsidRDefault="00C67FE2" w:rsidP="00C67FE2">
      <w:pPr>
        <w:pStyle w:val="Akapitzlist0"/>
        <w:numPr>
          <w:ilvl w:val="0"/>
          <w:numId w:val="33"/>
        </w:numPr>
        <w:rPr>
          <w:sz w:val="22"/>
          <w:lang w:val="pl-PL"/>
        </w:rPr>
      </w:pPr>
      <w:r w:rsidRPr="00395BEA">
        <w:rPr>
          <w:sz w:val="22"/>
          <w:lang w:val="pl-PL"/>
        </w:rPr>
        <w:t>Możliwość doprężenia:</w:t>
      </w:r>
    </w:p>
    <w:p w:rsidR="00C67FE2" w:rsidRPr="00395BEA" w:rsidRDefault="00C67FE2" w:rsidP="00C67FE2">
      <w:pPr>
        <w:rPr>
          <w:sz w:val="22"/>
          <w:lang w:val="pl-PL"/>
        </w:rPr>
      </w:pPr>
      <w:r>
        <w:rPr>
          <w:sz w:val="22"/>
          <w:lang w:val="pl-PL"/>
        </w:rPr>
        <w:t xml:space="preserve">             </w:t>
      </w:r>
      <w:r w:rsidRPr="00395BEA">
        <w:rPr>
          <w:sz w:val="22"/>
          <w:lang w:val="pl-PL"/>
        </w:rPr>
        <w:t>o do 3,5 mm (ø 2,25 – 3,0 mm)</w:t>
      </w:r>
    </w:p>
    <w:p w:rsidR="00C67FE2" w:rsidRPr="00395BEA" w:rsidRDefault="00C67FE2" w:rsidP="00C67FE2">
      <w:pPr>
        <w:rPr>
          <w:sz w:val="22"/>
          <w:lang w:val="pl-PL"/>
        </w:rPr>
      </w:pPr>
      <w:r>
        <w:rPr>
          <w:sz w:val="22"/>
          <w:lang w:val="pl-PL"/>
        </w:rPr>
        <w:t xml:space="preserve">             </w:t>
      </w:r>
      <w:r w:rsidRPr="00395BEA">
        <w:rPr>
          <w:sz w:val="22"/>
          <w:lang w:val="pl-PL"/>
        </w:rPr>
        <w:t>o do 4,5 mm (ø 3,5 – 4,0 mm)</w:t>
      </w:r>
    </w:p>
    <w:p w:rsidR="00C67FE2" w:rsidRPr="00395BEA" w:rsidRDefault="00C67FE2" w:rsidP="00C67FE2">
      <w:pPr>
        <w:pStyle w:val="Akapitzlist0"/>
        <w:numPr>
          <w:ilvl w:val="0"/>
          <w:numId w:val="33"/>
        </w:numPr>
        <w:rPr>
          <w:sz w:val="22"/>
          <w:lang w:val="pl-PL"/>
        </w:rPr>
      </w:pPr>
      <w:r w:rsidRPr="00395BEA">
        <w:rPr>
          <w:sz w:val="22"/>
          <w:lang w:val="pl-PL"/>
        </w:rPr>
        <w:t>Shaft dystalny pokryty hydrofilnie, shaft proksymalny hydrofobowo</w:t>
      </w:r>
    </w:p>
    <w:p w:rsidR="00C67FE2" w:rsidRPr="00395BEA" w:rsidRDefault="00C67FE2" w:rsidP="00C67FE2">
      <w:pPr>
        <w:pStyle w:val="Akapitzlist0"/>
        <w:numPr>
          <w:ilvl w:val="0"/>
          <w:numId w:val="33"/>
        </w:numPr>
        <w:rPr>
          <w:sz w:val="22"/>
          <w:lang w:val="pl-PL"/>
        </w:rPr>
      </w:pPr>
      <w:r w:rsidRPr="00395BEA">
        <w:rPr>
          <w:sz w:val="22"/>
          <w:lang w:val="pl-PL"/>
        </w:rPr>
        <w:t>Shaft proksymalny: 2,0F</w:t>
      </w:r>
    </w:p>
    <w:p w:rsidR="00C67FE2" w:rsidRPr="00395BEA" w:rsidRDefault="00C67FE2" w:rsidP="00C67FE2">
      <w:pPr>
        <w:pStyle w:val="Akapitzlist0"/>
        <w:numPr>
          <w:ilvl w:val="0"/>
          <w:numId w:val="33"/>
        </w:numPr>
        <w:rPr>
          <w:sz w:val="22"/>
          <w:lang w:val="pl-PL"/>
        </w:rPr>
      </w:pPr>
      <w:r w:rsidRPr="00395BEA">
        <w:rPr>
          <w:sz w:val="22"/>
          <w:lang w:val="pl-PL"/>
        </w:rPr>
        <w:t>Shaft dystalny:</w:t>
      </w:r>
    </w:p>
    <w:p w:rsidR="00C67FE2" w:rsidRPr="00395BEA" w:rsidRDefault="00C67FE2" w:rsidP="00C67FE2">
      <w:pPr>
        <w:rPr>
          <w:sz w:val="22"/>
          <w:lang w:val="pl-PL"/>
        </w:rPr>
      </w:pPr>
      <w:r>
        <w:rPr>
          <w:sz w:val="22"/>
          <w:lang w:val="pl-PL"/>
        </w:rPr>
        <w:t xml:space="preserve">             </w:t>
      </w:r>
      <w:r w:rsidRPr="00395BEA">
        <w:rPr>
          <w:sz w:val="22"/>
          <w:lang w:val="pl-PL"/>
        </w:rPr>
        <w:t>o 2.7F (ø 2,25 – 3,0 mm)</w:t>
      </w:r>
    </w:p>
    <w:p w:rsidR="00C67FE2" w:rsidRPr="00395BEA" w:rsidRDefault="00C67FE2" w:rsidP="00C67FE2">
      <w:pPr>
        <w:rPr>
          <w:sz w:val="22"/>
          <w:lang w:val="pl-PL"/>
        </w:rPr>
      </w:pPr>
      <w:r>
        <w:rPr>
          <w:sz w:val="22"/>
          <w:lang w:val="pl-PL"/>
        </w:rPr>
        <w:t xml:space="preserve">             </w:t>
      </w:r>
      <w:r w:rsidRPr="00395BEA">
        <w:rPr>
          <w:sz w:val="22"/>
          <w:lang w:val="pl-PL"/>
        </w:rPr>
        <w:t>o 2.9F (ø 3,5 - 4,0 mm)</w:t>
      </w:r>
    </w:p>
    <w:p w:rsidR="00C67FE2" w:rsidRPr="00395BEA" w:rsidRDefault="00C67FE2" w:rsidP="00C67FE2">
      <w:pPr>
        <w:pStyle w:val="Akapitzlist0"/>
        <w:numPr>
          <w:ilvl w:val="0"/>
          <w:numId w:val="33"/>
        </w:numPr>
        <w:rPr>
          <w:sz w:val="22"/>
          <w:lang w:val="pl-PL"/>
        </w:rPr>
      </w:pPr>
      <w:r w:rsidRPr="00395BEA">
        <w:rPr>
          <w:sz w:val="22"/>
          <w:lang w:val="pl-PL"/>
        </w:rPr>
        <w:t>Rekomendowany cewnik prowadzący: 5F</w:t>
      </w:r>
    </w:p>
    <w:p w:rsidR="00C67FE2" w:rsidRPr="00395BEA" w:rsidRDefault="00C67FE2" w:rsidP="00C67FE2">
      <w:pPr>
        <w:pStyle w:val="Akapitzlist0"/>
        <w:numPr>
          <w:ilvl w:val="0"/>
          <w:numId w:val="33"/>
        </w:numPr>
        <w:rPr>
          <w:sz w:val="22"/>
          <w:lang w:val="pl-PL"/>
        </w:rPr>
      </w:pPr>
      <w:r w:rsidRPr="00395BEA">
        <w:rPr>
          <w:sz w:val="22"/>
          <w:lang w:val="pl-PL"/>
        </w:rPr>
        <w:t>w badaniu RCT udowodniony istotny statystycznie niższy odsetek poważnych zdarzeń</w:t>
      </w:r>
      <w:r>
        <w:rPr>
          <w:sz w:val="22"/>
          <w:lang w:val="pl-PL"/>
        </w:rPr>
        <w:t xml:space="preserve"> </w:t>
      </w:r>
      <w:r w:rsidRPr="00395BEA">
        <w:rPr>
          <w:sz w:val="22"/>
          <w:lang w:val="pl-PL"/>
        </w:rPr>
        <w:t>klinicznych w pierwszorzędowym punkcie końcowym TLF w porównaniu ze stentem typu</w:t>
      </w:r>
      <w:r>
        <w:rPr>
          <w:sz w:val="22"/>
          <w:lang w:val="pl-PL"/>
        </w:rPr>
        <w:t xml:space="preserve"> </w:t>
      </w:r>
      <w:r w:rsidRPr="00395BEA">
        <w:rPr>
          <w:sz w:val="22"/>
          <w:lang w:val="pl-PL"/>
        </w:rPr>
        <w:t>DES II generacji. Istotnie niższy odsetek zdarzeń klinicznych potwierdzony w trzyletniej</w:t>
      </w:r>
      <w:r>
        <w:rPr>
          <w:sz w:val="22"/>
          <w:lang w:val="pl-PL"/>
        </w:rPr>
        <w:t xml:space="preserve"> </w:t>
      </w:r>
      <w:r w:rsidRPr="00395BEA">
        <w:rPr>
          <w:sz w:val="22"/>
          <w:lang w:val="pl-PL"/>
        </w:rPr>
        <w:t>obserwacji. TLF (Target Lesion Failure) – punkt końcowy złożony ze śmiertelności sercowo –</w:t>
      </w:r>
      <w:r>
        <w:rPr>
          <w:sz w:val="22"/>
          <w:lang w:val="pl-PL"/>
        </w:rPr>
        <w:t xml:space="preserve"> </w:t>
      </w:r>
      <w:r w:rsidRPr="00395BEA">
        <w:rPr>
          <w:sz w:val="22"/>
          <w:lang w:val="pl-PL"/>
        </w:rPr>
        <w:t>naczyniowej, zawałów i klinicznie wskazanej powtórnej rewaskularyzacji)</w:t>
      </w:r>
    </w:p>
    <w:p w:rsidR="00C67FE2" w:rsidRPr="00395BEA" w:rsidRDefault="00C67FE2" w:rsidP="00C67FE2">
      <w:pPr>
        <w:pStyle w:val="Akapitzlist0"/>
        <w:numPr>
          <w:ilvl w:val="0"/>
          <w:numId w:val="33"/>
        </w:numPr>
        <w:rPr>
          <w:sz w:val="22"/>
          <w:lang w:val="pl-PL"/>
        </w:rPr>
      </w:pPr>
      <w:r w:rsidRPr="00395BEA">
        <w:rPr>
          <w:sz w:val="22"/>
          <w:lang w:val="pl-PL"/>
        </w:rPr>
        <w:t>Wyniki kliniczne w 5 letniej obserwacji na poziomie:</w:t>
      </w:r>
    </w:p>
    <w:p w:rsidR="00C67FE2" w:rsidRPr="00395BEA" w:rsidRDefault="00C67FE2" w:rsidP="00C67FE2">
      <w:pPr>
        <w:rPr>
          <w:sz w:val="22"/>
          <w:lang w:val="pl-PL"/>
        </w:rPr>
      </w:pPr>
      <w:r>
        <w:rPr>
          <w:sz w:val="22"/>
          <w:lang w:val="pl-PL"/>
        </w:rPr>
        <w:t xml:space="preserve">            </w:t>
      </w:r>
      <w:r w:rsidRPr="00395BEA">
        <w:rPr>
          <w:sz w:val="22"/>
          <w:lang w:val="pl-PL"/>
        </w:rPr>
        <w:t>10% TLF (Target Lesion Failure) - punkt złożony ze śmi</w:t>
      </w:r>
      <w:r>
        <w:rPr>
          <w:sz w:val="22"/>
          <w:lang w:val="pl-PL"/>
        </w:rPr>
        <w:t xml:space="preserve">ertelności sercowo-naczyniowej, </w:t>
      </w:r>
      <w:r w:rsidRPr="00395BEA">
        <w:rPr>
          <w:sz w:val="22"/>
          <w:lang w:val="pl-PL"/>
        </w:rPr>
        <w:t>zawału i klinicznie wskazanej powtórnej rewaskularyzacji</w:t>
      </w:r>
    </w:p>
    <w:p w:rsidR="00C67FE2" w:rsidRPr="00395BEA" w:rsidRDefault="00C67FE2" w:rsidP="00C67FE2">
      <w:pPr>
        <w:rPr>
          <w:sz w:val="22"/>
          <w:lang w:val="pl-PL"/>
        </w:rPr>
      </w:pPr>
      <w:r>
        <w:rPr>
          <w:sz w:val="22"/>
          <w:lang w:val="pl-PL"/>
        </w:rPr>
        <w:t xml:space="preserve">            </w:t>
      </w:r>
      <w:r w:rsidRPr="00395BEA">
        <w:rPr>
          <w:sz w:val="22"/>
          <w:lang w:val="pl-PL"/>
        </w:rPr>
        <w:t>0,3% potwierdzonej zakrzepicy w stencie (definite stent thrombosis)</w:t>
      </w:r>
    </w:p>
    <w:p w:rsidR="00C67FE2" w:rsidRPr="00395BEA" w:rsidRDefault="00C67FE2" w:rsidP="00C67FE2">
      <w:pPr>
        <w:pStyle w:val="Akapitzlist0"/>
        <w:numPr>
          <w:ilvl w:val="0"/>
          <w:numId w:val="33"/>
        </w:numPr>
        <w:rPr>
          <w:sz w:val="22"/>
          <w:lang w:val="pl-PL"/>
        </w:rPr>
      </w:pPr>
      <w:r w:rsidRPr="00395BEA">
        <w:rPr>
          <w:sz w:val="22"/>
          <w:lang w:val="pl-PL"/>
        </w:rPr>
        <w:t>W badaniu RCT udowodnione superiority w pierwszorzędowym punkcie końcowym TLF</w:t>
      </w:r>
      <w:r>
        <w:rPr>
          <w:sz w:val="22"/>
          <w:lang w:val="pl-PL"/>
        </w:rPr>
        <w:t xml:space="preserve"> </w:t>
      </w:r>
      <w:r w:rsidRPr="00395BEA">
        <w:rPr>
          <w:sz w:val="22"/>
          <w:lang w:val="pl-PL"/>
        </w:rPr>
        <w:t>w grupie pacjentów STEMI w porównaniu ze stentem typu DES II generacji. TLF (Target</w:t>
      </w:r>
      <w:r>
        <w:rPr>
          <w:sz w:val="22"/>
          <w:lang w:val="pl-PL"/>
        </w:rPr>
        <w:t xml:space="preserve"> </w:t>
      </w:r>
      <w:r w:rsidRPr="00395BEA">
        <w:rPr>
          <w:sz w:val="22"/>
          <w:lang w:val="pl-PL"/>
        </w:rPr>
        <w:t>Lesion Failure) – punkt końcowy złożony ze śmiertelności sercowo – naczyniowej, zawałów</w:t>
      </w:r>
      <w:r>
        <w:rPr>
          <w:sz w:val="22"/>
          <w:lang w:val="pl-PL"/>
        </w:rPr>
        <w:t xml:space="preserve"> </w:t>
      </w:r>
      <w:r w:rsidRPr="00395BEA">
        <w:rPr>
          <w:sz w:val="22"/>
          <w:lang w:val="pl-PL"/>
        </w:rPr>
        <w:t>i klinicznie wskazanej powtórnej rewaskularyzacji)</w:t>
      </w:r>
    </w:p>
    <w:p w:rsidR="00C67FE2" w:rsidRPr="00395BEA" w:rsidRDefault="00C67FE2" w:rsidP="00C67FE2">
      <w:pPr>
        <w:pStyle w:val="Akapitzlist0"/>
        <w:numPr>
          <w:ilvl w:val="0"/>
          <w:numId w:val="33"/>
        </w:numPr>
        <w:rPr>
          <w:sz w:val="22"/>
          <w:lang w:val="pl-PL"/>
        </w:rPr>
      </w:pPr>
      <w:r w:rsidRPr="00395BEA">
        <w:rPr>
          <w:sz w:val="22"/>
          <w:lang w:val="pl-PL"/>
        </w:rPr>
        <w:t>Wskazania: ostre zespoły wieńcowe, zawał z uniesieniem odcinka ST (STEMI), cukrzyca,</w:t>
      </w:r>
      <w:r>
        <w:rPr>
          <w:sz w:val="22"/>
          <w:lang w:val="pl-PL"/>
        </w:rPr>
        <w:t xml:space="preserve"> </w:t>
      </w:r>
      <w:r w:rsidRPr="00395BEA">
        <w:rPr>
          <w:sz w:val="22"/>
          <w:lang w:val="pl-PL"/>
        </w:rPr>
        <w:t>zmiany złożone typu B2/C, pacjenci z wysokim ryzykiem krwawienia (HBR), długie</w:t>
      </w:r>
      <w:r>
        <w:rPr>
          <w:sz w:val="22"/>
          <w:lang w:val="pl-PL"/>
        </w:rPr>
        <w:t xml:space="preserve"> </w:t>
      </w:r>
      <w:r w:rsidRPr="00395BEA">
        <w:rPr>
          <w:sz w:val="22"/>
          <w:lang w:val="pl-PL"/>
        </w:rPr>
        <w:t>zmiany (≥20mm), małe naczynia (≤ 2,75mm), choroba wielonaczyniowa (MVD)</w:t>
      </w:r>
      <w:r>
        <w:rPr>
          <w:sz w:val="22"/>
          <w:lang w:val="pl-PL"/>
        </w:rPr>
        <w:t>.</w:t>
      </w: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b/>
          <w:bCs/>
          <w:sz w:val="22"/>
          <w:szCs w:val="22"/>
        </w:rPr>
      </w:pPr>
    </w:p>
    <w:p w:rsidR="00C67FE2" w:rsidRPr="005E07DC" w:rsidRDefault="00C67FE2" w:rsidP="00C67FE2">
      <w:pPr>
        <w:rPr>
          <w:sz w:val="22"/>
          <w:szCs w:val="22"/>
        </w:rPr>
      </w:pPr>
      <w:r>
        <w:rPr>
          <w:b/>
          <w:bCs/>
          <w:sz w:val="22"/>
          <w:szCs w:val="22"/>
        </w:rPr>
        <w:lastRenderedPageBreak/>
        <w:t>Pakiet nr 23</w:t>
      </w:r>
    </w:p>
    <w:p w:rsidR="00C67FE2" w:rsidRDefault="00C67FE2" w:rsidP="00C67FE2">
      <w:pPr>
        <w:overflowPunct/>
        <w:autoSpaceDE/>
        <w:autoSpaceDN/>
        <w:adjustRightInd/>
        <w:textAlignment w:val="auto"/>
        <w:rPr>
          <w:rFonts w:eastAsia="Lucida Sans Unicode"/>
          <w:b/>
          <w:kern w:val="2"/>
          <w:sz w:val="22"/>
          <w:szCs w:val="22"/>
          <w:lang w:eastAsia="ar-SA"/>
        </w:rPr>
      </w:pPr>
      <w:r w:rsidRPr="00496BE2">
        <w:rPr>
          <w:sz w:val="22"/>
          <w:szCs w:val="22"/>
        </w:rPr>
        <w:t>System do  aspiracji skrzeplin</w:t>
      </w:r>
    </w:p>
    <w:tbl>
      <w:tblPr>
        <w:tblpPr w:leftFromText="141" w:rightFromText="141" w:vertAnchor="text" w:horzAnchor="margin" w:tblpX="-1008" w:tblpY="237"/>
        <w:tblOverlap w:val="never"/>
        <w:tblW w:w="1332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65" w:type="dxa"/>
          <w:right w:w="70" w:type="dxa"/>
        </w:tblCellMar>
        <w:tblLook w:val="04A0" w:firstRow="1" w:lastRow="0" w:firstColumn="1" w:lastColumn="0" w:noHBand="0" w:noVBand="1"/>
      </w:tblPr>
      <w:tblGrid>
        <w:gridCol w:w="421"/>
        <w:gridCol w:w="3543"/>
        <w:gridCol w:w="851"/>
        <w:gridCol w:w="850"/>
        <w:gridCol w:w="993"/>
        <w:gridCol w:w="708"/>
        <w:gridCol w:w="1134"/>
        <w:gridCol w:w="1134"/>
        <w:gridCol w:w="3686"/>
      </w:tblGrid>
      <w:tr w:rsidR="00C67FE2" w:rsidRPr="001561AF" w:rsidTr="003C225A">
        <w:trPr>
          <w:cantSplit/>
          <w:trHeight w:val="447"/>
        </w:trPr>
        <w:tc>
          <w:tcPr>
            <w:tcW w:w="421" w:type="dxa"/>
            <w:tcBorders>
              <w:top w:val="single" w:sz="4" w:space="0" w:color="00000A"/>
              <w:left w:val="single" w:sz="4" w:space="0" w:color="00000A"/>
              <w:bottom w:val="single" w:sz="4" w:space="0" w:color="00000A"/>
              <w:right w:val="single" w:sz="4" w:space="0" w:color="00000A"/>
            </w:tcBorders>
          </w:tcPr>
          <w:p w:rsidR="00C67FE2" w:rsidRPr="001561AF" w:rsidRDefault="00C67FE2" w:rsidP="003C225A">
            <w:pPr>
              <w:jc w:val="center"/>
              <w:rPr>
                <w:rFonts w:eastAsia="Lucida Sans Unicode"/>
                <w:b/>
                <w:sz w:val="18"/>
                <w:szCs w:val="18"/>
                <w:lang w:eastAsia="ar-SA"/>
              </w:rPr>
            </w:pPr>
          </w:p>
          <w:p w:rsidR="00C67FE2" w:rsidRPr="001561AF" w:rsidRDefault="00C67FE2" w:rsidP="003C225A">
            <w:pPr>
              <w:jc w:val="center"/>
              <w:rPr>
                <w:rFonts w:eastAsia="Lucida Sans Unicode"/>
                <w:b/>
                <w:sz w:val="18"/>
                <w:szCs w:val="18"/>
                <w:lang w:eastAsia="ar-SA"/>
              </w:rPr>
            </w:pPr>
          </w:p>
          <w:p w:rsidR="00C67FE2" w:rsidRPr="001561AF" w:rsidRDefault="00C67FE2" w:rsidP="003C225A">
            <w:pPr>
              <w:rPr>
                <w:sz w:val="18"/>
                <w:szCs w:val="18"/>
              </w:rPr>
            </w:pPr>
            <w:r w:rsidRPr="001561AF">
              <w:rPr>
                <w:rFonts w:eastAsia="Lucida Sans Unicode"/>
                <w:b/>
                <w:sz w:val="18"/>
                <w:szCs w:val="18"/>
                <w:lang w:eastAsia="ar-SA"/>
              </w:rPr>
              <w:t>l.p.</w:t>
            </w:r>
          </w:p>
        </w:tc>
        <w:tc>
          <w:tcPr>
            <w:tcW w:w="3543" w:type="dxa"/>
            <w:tcBorders>
              <w:top w:val="single" w:sz="4" w:space="0" w:color="00000A"/>
              <w:left w:val="single" w:sz="4" w:space="0" w:color="00000A"/>
              <w:bottom w:val="single" w:sz="4" w:space="0" w:color="00000A"/>
              <w:right w:val="single" w:sz="4" w:space="0" w:color="00000A"/>
            </w:tcBorders>
          </w:tcPr>
          <w:p w:rsidR="00C67FE2" w:rsidRPr="001561AF" w:rsidRDefault="00C67FE2" w:rsidP="003C225A">
            <w:pPr>
              <w:jc w:val="center"/>
              <w:rPr>
                <w:rFonts w:eastAsia="Lucida Sans Unicode"/>
                <w:b/>
                <w:sz w:val="18"/>
                <w:szCs w:val="18"/>
                <w:lang w:eastAsia="ar-SA"/>
              </w:rPr>
            </w:pPr>
          </w:p>
          <w:p w:rsidR="00C67FE2" w:rsidRPr="001561AF" w:rsidRDefault="00C67FE2" w:rsidP="003C225A">
            <w:pPr>
              <w:jc w:val="center"/>
              <w:rPr>
                <w:sz w:val="18"/>
                <w:szCs w:val="18"/>
              </w:rPr>
            </w:pPr>
            <w:r>
              <w:rPr>
                <w:rFonts w:eastAsia="Lucida Sans Unicode"/>
                <w:b/>
                <w:sz w:val="18"/>
                <w:szCs w:val="18"/>
                <w:lang w:eastAsia="ar-SA"/>
              </w:rPr>
              <w:t>A</w:t>
            </w:r>
            <w:r w:rsidRPr="001561AF">
              <w:rPr>
                <w:rFonts w:eastAsia="Lucida Sans Unicode"/>
                <w:b/>
                <w:sz w:val="18"/>
                <w:szCs w:val="18"/>
                <w:lang w:eastAsia="ar-SA"/>
              </w:rPr>
              <w:t>sortyment</w:t>
            </w:r>
          </w:p>
          <w:p w:rsidR="00C67FE2" w:rsidRPr="001561AF" w:rsidRDefault="00C67FE2" w:rsidP="003C225A">
            <w:pPr>
              <w:jc w:val="center"/>
              <w:rPr>
                <w:sz w:val="18"/>
                <w:szCs w:val="18"/>
              </w:rPr>
            </w:pPr>
            <w:r w:rsidRPr="001561AF">
              <w:rPr>
                <w:rFonts w:eastAsia="Lucida Sans Unicode"/>
                <w:b/>
                <w:sz w:val="18"/>
                <w:szCs w:val="18"/>
                <w:lang w:eastAsia="ar-SA"/>
              </w:rPr>
              <w:t>szczegółowy</w:t>
            </w:r>
          </w:p>
        </w:tc>
        <w:tc>
          <w:tcPr>
            <w:tcW w:w="851" w:type="dxa"/>
            <w:tcBorders>
              <w:top w:val="single" w:sz="4" w:space="0" w:color="00000A"/>
              <w:left w:val="single" w:sz="4" w:space="0" w:color="00000A"/>
              <w:bottom w:val="single" w:sz="4" w:space="0" w:color="00000A"/>
              <w:right w:val="single" w:sz="4" w:space="0" w:color="00000A"/>
            </w:tcBorders>
          </w:tcPr>
          <w:p w:rsidR="00C67FE2" w:rsidRPr="001561AF" w:rsidRDefault="00C67FE2" w:rsidP="003C225A">
            <w:pPr>
              <w:jc w:val="center"/>
              <w:rPr>
                <w:rFonts w:eastAsia="Lucida Sans Unicode"/>
                <w:b/>
                <w:sz w:val="18"/>
                <w:szCs w:val="18"/>
                <w:lang w:eastAsia="ar-SA"/>
              </w:rPr>
            </w:pPr>
          </w:p>
          <w:p w:rsidR="00C67FE2" w:rsidRPr="001561AF" w:rsidRDefault="00C67FE2" w:rsidP="003C225A">
            <w:pPr>
              <w:jc w:val="center"/>
              <w:rPr>
                <w:sz w:val="18"/>
                <w:szCs w:val="18"/>
              </w:rPr>
            </w:pPr>
            <w:r>
              <w:rPr>
                <w:rFonts w:eastAsia="Lucida Sans Unicode"/>
                <w:b/>
                <w:sz w:val="18"/>
                <w:szCs w:val="18"/>
                <w:lang w:eastAsia="ar-SA"/>
              </w:rPr>
              <w:t>J</w:t>
            </w:r>
            <w:r w:rsidRPr="001561AF">
              <w:rPr>
                <w:rFonts w:eastAsia="Lucida Sans Unicode"/>
                <w:b/>
                <w:sz w:val="18"/>
                <w:szCs w:val="18"/>
                <w:lang w:eastAsia="ar-SA"/>
              </w:rPr>
              <w:t>edn. miary</w:t>
            </w:r>
          </w:p>
        </w:tc>
        <w:tc>
          <w:tcPr>
            <w:tcW w:w="850" w:type="dxa"/>
            <w:tcBorders>
              <w:top w:val="single" w:sz="4" w:space="0" w:color="00000A"/>
              <w:left w:val="single" w:sz="4" w:space="0" w:color="00000A"/>
              <w:bottom w:val="single" w:sz="4" w:space="0" w:color="00000A"/>
              <w:right w:val="single" w:sz="4" w:space="0" w:color="00000A"/>
            </w:tcBorders>
          </w:tcPr>
          <w:p w:rsidR="00C67FE2" w:rsidRPr="001561AF" w:rsidRDefault="00C67FE2" w:rsidP="003C225A">
            <w:pPr>
              <w:rPr>
                <w:rFonts w:eastAsia="Lucida Sans Unicode"/>
                <w:b/>
                <w:sz w:val="18"/>
                <w:szCs w:val="18"/>
                <w:lang w:eastAsia="ar-SA"/>
              </w:rPr>
            </w:pPr>
          </w:p>
          <w:p w:rsidR="00C67FE2" w:rsidRPr="001561AF" w:rsidRDefault="00C67FE2" w:rsidP="003C225A">
            <w:pPr>
              <w:jc w:val="center"/>
              <w:rPr>
                <w:sz w:val="18"/>
                <w:szCs w:val="18"/>
              </w:rPr>
            </w:pPr>
            <w:r>
              <w:rPr>
                <w:rFonts w:eastAsia="Lucida Sans Unicode"/>
                <w:b/>
                <w:sz w:val="18"/>
                <w:szCs w:val="18"/>
                <w:lang w:eastAsia="ar-SA"/>
              </w:rPr>
              <w:t>Ilość 24 m-ce</w:t>
            </w:r>
          </w:p>
          <w:p w:rsidR="00C67FE2" w:rsidRPr="001561AF" w:rsidRDefault="00C67FE2" w:rsidP="003C225A">
            <w:pPr>
              <w:jc w:val="center"/>
              <w:rPr>
                <w:sz w:val="18"/>
                <w:szCs w:val="18"/>
              </w:rPr>
            </w:pPr>
          </w:p>
        </w:tc>
        <w:tc>
          <w:tcPr>
            <w:tcW w:w="993" w:type="dxa"/>
            <w:tcBorders>
              <w:top w:val="single" w:sz="4" w:space="0" w:color="00000A"/>
              <w:left w:val="single" w:sz="4" w:space="0" w:color="00000A"/>
              <w:bottom w:val="single" w:sz="4" w:space="0" w:color="00000A"/>
              <w:right w:val="single" w:sz="4" w:space="0" w:color="00000A"/>
            </w:tcBorders>
          </w:tcPr>
          <w:p w:rsidR="00C67FE2" w:rsidRPr="001561AF" w:rsidRDefault="00C67FE2" w:rsidP="003C225A">
            <w:pPr>
              <w:jc w:val="center"/>
              <w:rPr>
                <w:rFonts w:eastAsia="Lucida Sans Unicode"/>
                <w:b/>
                <w:sz w:val="18"/>
                <w:szCs w:val="18"/>
                <w:lang w:eastAsia="ar-SA"/>
              </w:rPr>
            </w:pPr>
          </w:p>
          <w:p w:rsidR="00C67FE2" w:rsidRPr="001561AF" w:rsidRDefault="00C67FE2" w:rsidP="003C225A">
            <w:pPr>
              <w:jc w:val="center"/>
              <w:rPr>
                <w:sz w:val="18"/>
                <w:szCs w:val="18"/>
              </w:rPr>
            </w:pPr>
            <w:r>
              <w:rPr>
                <w:rFonts w:eastAsia="Lucida Sans Unicode"/>
                <w:b/>
                <w:sz w:val="18"/>
                <w:szCs w:val="18"/>
                <w:lang w:eastAsia="ar-SA"/>
              </w:rPr>
              <w:t>C</w:t>
            </w:r>
            <w:r w:rsidRPr="001561AF">
              <w:rPr>
                <w:rFonts w:eastAsia="Lucida Sans Unicode"/>
                <w:b/>
                <w:sz w:val="18"/>
                <w:szCs w:val="18"/>
                <w:lang w:eastAsia="ar-SA"/>
              </w:rPr>
              <w:t>ena  netto</w:t>
            </w:r>
          </w:p>
        </w:tc>
        <w:tc>
          <w:tcPr>
            <w:tcW w:w="708" w:type="dxa"/>
            <w:tcBorders>
              <w:top w:val="single" w:sz="4" w:space="0" w:color="00000A"/>
              <w:left w:val="single" w:sz="4" w:space="0" w:color="00000A"/>
              <w:bottom w:val="single" w:sz="4" w:space="0" w:color="00000A"/>
              <w:right w:val="single" w:sz="4" w:space="0" w:color="00000A"/>
            </w:tcBorders>
          </w:tcPr>
          <w:p w:rsidR="00C67FE2" w:rsidRPr="001561AF" w:rsidRDefault="00C67FE2" w:rsidP="003C225A">
            <w:pPr>
              <w:jc w:val="center"/>
              <w:rPr>
                <w:rFonts w:eastAsia="Lucida Sans Unicode"/>
                <w:b/>
                <w:sz w:val="18"/>
                <w:szCs w:val="18"/>
                <w:lang w:eastAsia="ar-SA"/>
              </w:rPr>
            </w:pPr>
          </w:p>
          <w:p w:rsidR="00C67FE2" w:rsidRDefault="00C67FE2" w:rsidP="003C225A">
            <w:pPr>
              <w:jc w:val="center"/>
              <w:rPr>
                <w:rFonts w:eastAsia="Lucida Sans Unicode"/>
                <w:b/>
                <w:sz w:val="18"/>
                <w:szCs w:val="18"/>
                <w:lang w:eastAsia="ar-SA"/>
              </w:rPr>
            </w:pPr>
            <w:r>
              <w:rPr>
                <w:rFonts w:eastAsia="Lucida Sans Unicode"/>
                <w:b/>
                <w:sz w:val="18"/>
                <w:szCs w:val="18"/>
                <w:lang w:eastAsia="ar-SA"/>
              </w:rPr>
              <w:t>V</w:t>
            </w:r>
            <w:r w:rsidRPr="001561AF">
              <w:rPr>
                <w:rFonts w:eastAsia="Lucida Sans Unicode"/>
                <w:b/>
                <w:sz w:val="18"/>
                <w:szCs w:val="18"/>
                <w:lang w:eastAsia="ar-SA"/>
              </w:rPr>
              <w:t xml:space="preserve">at </w:t>
            </w:r>
          </w:p>
          <w:p w:rsidR="00C67FE2" w:rsidRPr="001561AF" w:rsidRDefault="00C67FE2" w:rsidP="003C225A">
            <w:pPr>
              <w:jc w:val="center"/>
              <w:rPr>
                <w:rFonts w:eastAsia="Lucida Sans Unicode"/>
                <w:b/>
                <w:sz w:val="18"/>
                <w:szCs w:val="18"/>
                <w:lang w:eastAsia="ar-SA"/>
              </w:rPr>
            </w:pPr>
            <w:r w:rsidRPr="001561AF">
              <w:rPr>
                <w:rFonts w:eastAsia="Lucida Sans Unicode"/>
                <w:b/>
                <w:sz w:val="18"/>
                <w:szCs w:val="18"/>
                <w:lang w:eastAsia="ar-SA"/>
              </w:rPr>
              <w:t xml:space="preserve">% </w:t>
            </w:r>
          </w:p>
        </w:tc>
        <w:tc>
          <w:tcPr>
            <w:tcW w:w="1134" w:type="dxa"/>
            <w:tcBorders>
              <w:top w:val="single" w:sz="4" w:space="0" w:color="00000A"/>
              <w:left w:val="single" w:sz="4" w:space="0" w:color="00000A"/>
              <w:bottom w:val="single" w:sz="4" w:space="0" w:color="00000A"/>
              <w:right w:val="single" w:sz="4" w:space="0" w:color="00000A"/>
            </w:tcBorders>
          </w:tcPr>
          <w:p w:rsidR="00C67FE2" w:rsidRPr="001561AF" w:rsidRDefault="00C67FE2" w:rsidP="003C225A">
            <w:pPr>
              <w:jc w:val="center"/>
              <w:rPr>
                <w:rFonts w:eastAsia="Lucida Sans Unicode"/>
                <w:b/>
                <w:sz w:val="18"/>
                <w:szCs w:val="18"/>
                <w:lang w:eastAsia="ar-SA"/>
              </w:rPr>
            </w:pPr>
          </w:p>
          <w:p w:rsidR="00C67FE2" w:rsidRPr="001561AF" w:rsidRDefault="00C67FE2" w:rsidP="003C225A">
            <w:pPr>
              <w:jc w:val="center"/>
              <w:rPr>
                <w:sz w:val="18"/>
                <w:szCs w:val="18"/>
              </w:rPr>
            </w:pPr>
            <w:r>
              <w:rPr>
                <w:rFonts w:eastAsia="Lucida Sans Unicode"/>
                <w:b/>
                <w:sz w:val="18"/>
                <w:szCs w:val="18"/>
                <w:lang w:eastAsia="ar-SA"/>
              </w:rPr>
              <w:t>W</w:t>
            </w:r>
            <w:r w:rsidRPr="001561AF">
              <w:rPr>
                <w:rFonts w:eastAsia="Lucida Sans Unicode"/>
                <w:b/>
                <w:sz w:val="18"/>
                <w:szCs w:val="18"/>
                <w:lang w:eastAsia="ar-SA"/>
              </w:rPr>
              <w:t>artość netto</w:t>
            </w:r>
          </w:p>
        </w:tc>
        <w:tc>
          <w:tcPr>
            <w:tcW w:w="1134" w:type="dxa"/>
            <w:tcBorders>
              <w:top w:val="single" w:sz="4" w:space="0" w:color="00000A"/>
              <w:left w:val="single" w:sz="4" w:space="0" w:color="00000A"/>
              <w:bottom w:val="single" w:sz="4" w:space="0" w:color="00000A"/>
              <w:right w:val="single" w:sz="4" w:space="0" w:color="00000A"/>
            </w:tcBorders>
          </w:tcPr>
          <w:p w:rsidR="00C67FE2" w:rsidRPr="001561AF" w:rsidRDefault="00C67FE2" w:rsidP="003C225A">
            <w:pPr>
              <w:jc w:val="center"/>
              <w:rPr>
                <w:rFonts w:eastAsia="Lucida Sans Unicode"/>
                <w:b/>
                <w:sz w:val="18"/>
                <w:szCs w:val="18"/>
                <w:lang w:eastAsia="ar-SA"/>
              </w:rPr>
            </w:pPr>
          </w:p>
          <w:p w:rsidR="00C67FE2" w:rsidRPr="001561AF" w:rsidRDefault="00C67FE2" w:rsidP="003C225A">
            <w:pPr>
              <w:jc w:val="center"/>
              <w:rPr>
                <w:sz w:val="18"/>
                <w:szCs w:val="18"/>
              </w:rPr>
            </w:pPr>
            <w:r>
              <w:rPr>
                <w:rFonts w:eastAsia="Lucida Sans Unicode"/>
                <w:b/>
                <w:sz w:val="18"/>
                <w:szCs w:val="18"/>
                <w:lang w:eastAsia="ar-SA"/>
              </w:rPr>
              <w:t>W</w:t>
            </w:r>
            <w:r w:rsidRPr="001561AF">
              <w:rPr>
                <w:rFonts w:eastAsia="Lucida Sans Unicode"/>
                <w:b/>
                <w:sz w:val="18"/>
                <w:szCs w:val="18"/>
                <w:lang w:eastAsia="ar-SA"/>
              </w:rPr>
              <w:t>artość brutto</w:t>
            </w:r>
          </w:p>
        </w:tc>
        <w:tc>
          <w:tcPr>
            <w:tcW w:w="3686" w:type="dxa"/>
            <w:tcBorders>
              <w:top w:val="single" w:sz="4" w:space="0" w:color="00000A"/>
              <w:left w:val="single" w:sz="4" w:space="0" w:color="00000A"/>
              <w:bottom w:val="single" w:sz="4" w:space="0" w:color="00000A"/>
              <w:right w:val="single" w:sz="4" w:space="0" w:color="00000A"/>
            </w:tcBorders>
            <w:vAlign w:val="center"/>
            <w:hideMark/>
          </w:tcPr>
          <w:p w:rsidR="00C67FE2" w:rsidRPr="001561AF" w:rsidRDefault="00C67FE2" w:rsidP="003C225A">
            <w:pPr>
              <w:jc w:val="center"/>
              <w:rPr>
                <w:b/>
                <w:sz w:val="18"/>
                <w:szCs w:val="18"/>
              </w:rPr>
            </w:pPr>
          </w:p>
          <w:p w:rsidR="00C67FE2" w:rsidRPr="001561AF" w:rsidRDefault="00C67FE2" w:rsidP="003C225A">
            <w:pPr>
              <w:jc w:val="center"/>
              <w:rPr>
                <w:b/>
                <w:sz w:val="18"/>
                <w:szCs w:val="18"/>
              </w:rPr>
            </w:pPr>
            <w:r>
              <w:rPr>
                <w:b/>
                <w:sz w:val="18"/>
                <w:szCs w:val="18"/>
              </w:rPr>
              <w:t>P</w:t>
            </w:r>
            <w:r w:rsidRPr="001561AF">
              <w:rPr>
                <w:b/>
                <w:sz w:val="18"/>
                <w:szCs w:val="18"/>
              </w:rPr>
              <w:t>roducent i nr katalogowy</w:t>
            </w:r>
          </w:p>
          <w:p w:rsidR="00C67FE2" w:rsidRPr="001561AF" w:rsidRDefault="00C67FE2" w:rsidP="003C225A">
            <w:pPr>
              <w:jc w:val="center"/>
              <w:rPr>
                <w:rFonts w:eastAsia="Lucida Sans Unicode"/>
                <w:b/>
                <w:sz w:val="18"/>
                <w:szCs w:val="18"/>
                <w:lang w:eastAsia="ar-SA"/>
              </w:rPr>
            </w:pPr>
          </w:p>
        </w:tc>
      </w:tr>
      <w:tr w:rsidR="00C67FE2" w:rsidRPr="006835B0" w:rsidTr="003C225A">
        <w:trPr>
          <w:cantSplit/>
          <w:trHeight w:val="472"/>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C67FE2" w:rsidRPr="00352373" w:rsidRDefault="00C67FE2" w:rsidP="003C225A">
            <w:pPr>
              <w:rPr>
                <w:sz w:val="20"/>
              </w:rPr>
            </w:pPr>
            <w:r w:rsidRPr="00352373">
              <w:rPr>
                <w:sz w:val="20"/>
              </w:rPr>
              <w:t>1.</w:t>
            </w:r>
          </w:p>
        </w:tc>
        <w:tc>
          <w:tcPr>
            <w:tcW w:w="3543" w:type="dxa"/>
            <w:tcBorders>
              <w:left w:val="single" w:sz="2" w:space="0" w:color="000000"/>
              <w:bottom w:val="single" w:sz="2" w:space="0" w:color="000000"/>
            </w:tcBorders>
          </w:tcPr>
          <w:p w:rsidR="00C67FE2" w:rsidRPr="006835B0" w:rsidRDefault="00C67FE2" w:rsidP="003C225A">
            <w:pPr>
              <w:rPr>
                <w:rFonts w:ascii="Calibri" w:hAnsi="Calibri" w:cs="Calibri"/>
                <w:sz w:val="22"/>
                <w:szCs w:val="22"/>
              </w:rPr>
            </w:pPr>
            <w:r w:rsidRPr="00496BE2">
              <w:rPr>
                <w:sz w:val="22"/>
                <w:szCs w:val="22"/>
                <w:lang w:val="en-US"/>
              </w:rPr>
              <w:t>System do  aspiracji skrzeplin</w:t>
            </w:r>
          </w:p>
        </w:tc>
        <w:tc>
          <w:tcPr>
            <w:tcW w:w="851" w:type="dxa"/>
            <w:tcBorders>
              <w:left w:val="single" w:sz="2" w:space="0" w:color="000000"/>
              <w:bottom w:val="single" w:sz="2" w:space="0" w:color="000000"/>
            </w:tcBorders>
          </w:tcPr>
          <w:p w:rsidR="00C67FE2" w:rsidRPr="006835B0" w:rsidRDefault="00C67FE2" w:rsidP="003C225A">
            <w:pPr>
              <w:jc w:val="center"/>
              <w:rPr>
                <w:rFonts w:ascii="Calibri" w:hAnsi="Calibri" w:cs="Calibri"/>
                <w:sz w:val="22"/>
                <w:szCs w:val="22"/>
              </w:rPr>
            </w:pPr>
            <w:r>
              <w:rPr>
                <w:sz w:val="22"/>
                <w:szCs w:val="22"/>
              </w:rPr>
              <w:t>o</w:t>
            </w:r>
            <w:r w:rsidRPr="00496BE2">
              <w:rPr>
                <w:sz w:val="22"/>
                <w:szCs w:val="22"/>
              </w:rPr>
              <w:t>p.</w:t>
            </w:r>
          </w:p>
        </w:tc>
        <w:tc>
          <w:tcPr>
            <w:tcW w:w="850" w:type="dxa"/>
            <w:tcBorders>
              <w:left w:val="single" w:sz="2" w:space="0" w:color="000000"/>
              <w:bottom w:val="single" w:sz="2" w:space="0" w:color="000000"/>
            </w:tcBorders>
          </w:tcPr>
          <w:p w:rsidR="00C67FE2" w:rsidRPr="006835B0" w:rsidRDefault="00C67FE2" w:rsidP="003C225A">
            <w:pPr>
              <w:jc w:val="center"/>
              <w:rPr>
                <w:rFonts w:ascii="Calibri" w:hAnsi="Calibri" w:cs="Calibri"/>
                <w:sz w:val="22"/>
                <w:szCs w:val="22"/>
              </w:rPr>
            </w:pPr>
            <w:r>
              <w:rPr>
                <w:sz w:val="22"/>
                <w:szCs w:val="22"/>
              </w:rPr>
              <w:t>200</w:t>
            </w:r>
          </w:p>
        </w:tc>
        <w:tc>
          <w:tcPr>
            <w:tcW w:w="993" w:type="dxa"/>
            <w:tcBorders>
              <w:top w:val="single" w:sz="4" w:space="0" w:color="00000A"/>
              <w:left w:val="single" w:sz="4" w:space="0" w:color="00000A"/>
              <w:bottom w:val="single" w:sz="4" w:space="0" w:color="00000A"/>
              <w:right w:val="single" w:sz="4" w:space="0" w:color="00000A"/>
            </w:tcBorders>
          </w:tcPr>
          <w:p w:rsidR="00C67FE2" w:rsidRPr="006835B0" w:rsidRDefault="00C67FE2" w:rsidP="003C225A">
            <w:pPr>
              <w:jc w:val="center"/>
              <w:rPr>
                <w:rFonts w:eastAsia="Lucida Sans Unicode"/>
                <w:b/>
                <w:sz w:val="22"/>
                <w:szCs w:val="22"/>
                <w:lang w:eastAsia="ar-SA"/>
              </w:rPr>
            </w:pPr>
          </w:p>
          <w:p w:rsidR="00C67FE2" w:rsidRPr="006835B0" w:rsidRDefault="00C67FE2" w:rsidP="003C225A">
            <w:pPr>
              <w:jc w:val="center"/>
              <w:rPr>
                <w:rFonts w:eastAsia="Lucida Sans Unicode"/>
                <w:b/>
                <w:sz w:val="22"/>
                <w:szCs w:val="22"/>
                <w:lang w:eastAsia="ar-SA"/>
              </w:rPr>
            </w:pPr>
          </w:p>
        </w:tc>
        <w:tc>
          <w:tcPr>
            <w:tcW w:w="708" w:type="dxa"/>
            <w:tcBorders>
              <w:top w:val="single" w:sz="4" w:space="0" w:color="00000A"/>
              <w:left w:val="single" w:sz="4" w:space="0" w:color="00000A"/>
              <w:bottom w:val="single" w:sz="4" w:space="0" w:color="00000A"/>
              <w:right w:val="single" w:sz="4" w:space="0" w:color="00000A"/>
            </w:tcBorders>
          </w:tcPr>
          <w:p w:rsidR="00C67FE2" w:rsidRPr="006835B0" w:rsidRDefault="00C67FE2" w:rsidP="003C225A">
            <w:pPr>
              <w:jc w:val="center"/>
              <w:rPr>
                <w:rFonts w:eastAsia="Lucida Sans Unicode"/>
                <w:b/>
                <w:sz w:val="22"/>
                <w:szCs w:val="22"/>
                <w:lang w:eastAsia="ar-SA"/>
              </w:rPr>
            </w:pPr>
          </w:p>
        </w:tc>
        <w:tc>
          <w:tcPr>
            <w:tcW w:w="1134" w:type="dxa"/>
            <w:tcBorders>
              <w:top w:val="single" w:sz="4" w:space="0" w:color="00000A"/>
              <w:left w:val="single" w:sz="4" w:space="0" w:color="00000A"/>
              <w:bottom w:val="single" w:sz="4" w:space="0" w:color="00000A"/>
              <w:right w:val="single" w:sz="4" w:space="0" w:color="00000A"/>
            </w:tcBorders>
          </w:tcPr>
          <w:p w:rsidR="00C67FE2" w:rsidRPr="006835B0" w:rsidRDefault="00C67FE2" w:rsidP="003C225A">
            <w:pPr>
              <w:jc w:val="center"/>
              <w:rPr>
                <w:rFonts w:eastAsia="Lucida Sans Unicode"/>
                <w:b/>
                <w:sz w:val="22"/>
                <w:szCs w:val="22"/>
                <w:lang w:eastAsia="ar-SA"/>
              </w:rPr>
            </w:pPr>
          </w:p>
        </w:tc>
        <w:tc>
          <w:tcPr>
            <w:tcW w:w="1134" w:type="dxa"/>
            <w:tcBorders>
              <w:top w:val="single" w:sz="4" w:space="0" w:color="00000A"/>
              <w:left w:val="single" w:sz="4" w:space="0" w:color="00000A"/>
              <w:bottom w:val="single" w:sz="4" w:space="0" w:color="00000A"/>
              <w:right w:val="single" w:sz="4" w:space="0" w:color="00000A"/>
            </w:tcBorders>
          </w:tcPr>
          <w:p w:rsidR="00C67FE2" w:rsidRPr="006835B0" w:rsidRDefault="00C67FE2" w:rsidP="003C225A">
            <w:pPr>
              <w:jc w:val="center"/>
              <w:rPr>
                <w:rFonts w:eastAsia="Lucida Sans Unicode"/>
                <w:b/>
                <w:sz w:val="22"/>
                <w:szCs w:val="22"/>
                <w:lang w:eastAsia="ar-SA"/>
              </w:rPr>
            </w:pPr>
          </w:p>
        </w:tc>
        <w:tc>
          <w:tcPr>
            <w:tcW w:w="3686" w:type="dxa"/>
            <w:tcBorders>
              <w:top w:val="single" w:sz="4" w:space="0" w:color="00000A"/>
              <w:left w:val="single" w:sz="4" w:space="0" w:color="00000A"/>
              <w:bottom w:val="single" w:sz="4" w:space="0" w:color="00000A"/>
              <w:right w:val="single" w:sz="4" w:space="0" w:color="00000A"/>
            </w:tcBorders>
          </w:tcPr>
          <w:p w:rsidR="00C67FE2" w:rsidRPr="006835B0" w:rsidRDefault="00C67FE2" w:rsidP="003C225A">
            <w:pPr>
              <w:jc w:val="center"/>
              <w:rPr>
                <w:rFonts w:eastAsia="Lucida Sans Unicode"/>
                <w:b/>
                <w:sz w:val="22"/>
                <w:szCs w:val="22"/>
                <w:lang w:eastAsia="ar-SA"/>
              </w:rPr>
            </w:pPr>
          </w:p>
        </w:tc>
      </w:tr>
      <w:tr w:rsidR="00C67FE2" w:rsidRPr="00180FE8" w:rsidTr="003C225A">
        <w:trPr>
          <w:cantSplit/>
          <w:trHeight w:val="488"/>
        </w:trPr>
        <w:tc>
          <w:tcPr>
            <w:tcW w:w="7366" w:type="dxa"/>
            <w:gridSpan w:val="6"/>
            <w:tcBorders>
              <w:top w:val="single" w:sz="4" w:space="0" w:color="00000A"/>
              <w:left w:val="single" w:sz="4" w:space="0" w:color="00000A"/>
              <w:bottom w:val="single" w:sz="4" w:space="0" w:color="00000A"/>
              <w:right w:val="single" w:sz="4" w:space="0" w:color="00000A"/>
            </w:tcBorders>
          </w:tcPr>
          <w:p w:rsidR="00C67FE2" w:rsidRPr="00180FE8" w:rsidRDefault="00C67FE2" w:rsidP="003C225A">
            <w:pPr>
              <w:rPr>
                <w:rFonts w:eastAsia="Lucida Sans Unicode"/>
                <w:b/>
                <w:sz w:val="18"/>
                <w:szCs w:val="18"/>
                <w:lang w:eastAsia="ar-SA"/>
              </w:rPr>
            </w:pPr>
          </w:p>
          <w:p w:rsidR="00C67FE2" w:rsidRPr="00180FE8" w:rsidRDefault="00C67FE2" w:rsidP="003C225A">
            <w:pPr>
              <w:jc w:val="right"/>
              <w:rPr>
                <w:rFonts w:eastAsia="Lucida Sans Unicode"/>
                <w:b/>
                <w:sz w:val="18"/>
                <w:szCs w:val="18"/>
                <w:lang w:eastAsia="ar-SA"/>
              </w:rPr>
            </w:pPr>
            <w:r w:rsidRPr="00180FE8">
              <w:rPr>
                <w:rFonts w:eastAsia="Lucida Sans Unicode"/>
                <w:b/>
                <w:sz w:val="18"/>
                <w:szCs w:val="18"/>
                <w:lang w:eastAsia="ar-SA"/>
              </w:rPr>
              <w:t>RAZEM :</w:t>
            </w:r>
          </w:p>
        </w:tc>
        <w:tc>
          <w:tcPr>
            <w:tcW w:w="1134" w:type="dxa"/>
            <w:tcBorders>
              <w:top w:val="single" w:sz="4" w:space="0" w:color="00000A"/>
              <w:left w:val="single" w:sz="4" w:space="0" w:color="00000A"/>
              <w:bottom w:val="single" w:sz="4" w:space="0" w:color="00000A"/>
              <w:right w:val="single" w:sz="4" w:space="0" w:color="00000A"/>
            </w:tcBorders>
          </w:tcPr>
          <w:p w:rsidR="00C67FE2" w:rsidRPr="00180FE8" w:rsidRDefault="00C67FE2" w:rsidP="003C225A">
            <w:pPr>
              <w:jc w:val="center"/>
              <w:rPr>
                <w:rFonts w:eastAsia="Lucida Sans Unicode"/>
                <w:b/>
                <w:sz w:val="18"/>
                <w:szCs w:val="18"/>
                <w:lang w:eastAsia="ar-SA"/>
              </w:rPr>
            </w:pPr>
          </w:p>
        </w:tc>
        <w:tc>
          <w:tcPr>
            <w:tcW w:w="1134" w:type="dxa"/>
            <w:tcBorders>
              <w:top w:val="single" w:sz="4" w:space="0" w:color="00000A"/>
              <w:left w:val="single" w:sz="4" w:space="0" w:color="00000A"/>
              <w:bottom w:val="single" w:sz="4" w:space="0" w:color="00000A"/>
              <w:right w:val="single" w:sz="4" w:space="0" w:color="00000A"/>
            </w:tcBorders>
          </w:tcPr>
          <w:p w:rsidR="00C67FE2" w:rsidRPr="00180FE8" w:rsidRDefault="00C67FE2" w:rsidP="003C225A">
            <w:pPr>
              <w:jc w:val="center"/>
              <w:rPr>
                <w:rFonts w:eastAsia="Lucida Sans Unicode"/>
                <w:b/>
                <w:sz w:val="18"/>
                <w:szCs w:val="18"/>
                <w:lang w:eastAsia="ar-SA"/>
              </w:rPr>
            </w:pPr>
          </w:p>
        </w:tc>
        <w:tc>
          <w:tcPr>
            <w:tcW w:w="3686" w:type="dxa"/>
            <w:tcBorders>
              <w:top w:val="single" w:sz="4" w:space="0" w:color="00000A"/>
              <w:left w:val="single" w:sz="4" w:space="0" w:color="00000A"/>
              <w:bottom w:val="single" w:sz="4" w:space="0" w:color="00000A"/>
              <w:right w:val="single" w:sz="4" w:space="0" w:color="00000A"/>
            </w:tcBorders>
          </w:tcPr>
          <w:p w:rsidR="00C67FE2" w:rsidRPr="00180FE8" w:rsidRDefault="00C67FE2" w:rsidP="003C225A">
            <w:pPr>
              <w:jc w:val="center"/>
              <w:rPr>
                <w:rFonts w:eastAsia="Lucida Sans Unicode"/>
                <w:b/>
                <w:sz w:val="18"/>
                <w:szCs w:val="18"/>
                <w:lang w:eastAsia="ar-SA"/>
              </w:rPr>
            </w:pPr>
          </w:p>
        </w:tc>
      </w:tr>
    </w:tbl>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r w:rsidRPr="002F5A8C">
        <w:rPr>
          <w:b/>
          <w:sz w:val="22"/>
          <w:szCs w:val="22"/>
        </w:rPr>
        <w:t>WYMAGANE PARAMETRY :</w:t>
      </w:r>
    </w:p>
    <w:p w:rsidR="00C67FE2" w:rsidRPr="00496BE2" w:rsidRDefault="00C67FE2" w:rsidP="00C67FE2">
      <w:pPr>
        <w:pStyle w:val="Akapitzlist0"/>
        <w:numPr>
          <w:ilvl w:val="0"/>
          <w:numId w:val="45"/>
        </w:numPr>
        <w:jc w:val="both"/>
        <w:rPr>
          <w:sz w:val="22"/>
          <w:szCs w:val="22"/>
        </w:rPr>
      </w:pPr>
      <w:r w:rsidRPr="00496BE2">
        <w:rPr>
          <w:sz w:val="22"/>
          <w:szCs w:val="22"/>
        </w:rPr>
        <w:t>Dostępny w wersji 6F</w:t>
      </w:r>
    </w:p>
    <w:p w:rsidR="00C67FE2" w:rsidRPr="00496BE2" w:rsidRDefault="00C67FE2" w:rsidP="00C67FE2">
      <w:pPr>
        <w:pStyle w:val="Akapitzlist0"/>
        <w:numPr>
          <w:ilvl w:val="0"/>
          <w:numId w:val="45"/>
        </w:numPr>
        <w:jc w:val="both"/>
        <w:rPr>
          <w:sz w:val="22"/>
          <w:szCs w:val="22"/>
        </w:rPr>
      </w:pPr>
      <w:r w:rsidRPr="00496BE2">
        <w:rPr>
          <w:sz w:val="22"/>
          <w:szCs w:val="22"/>
        </w:rPr>
        <w:t>Polimerowy shaft dystalny pokryty substancją hydrofilną na odcinku 25 cm</w:t>
      </w:r>
    </w:p>
    <w:p w:rsidR="00C67FE2" w:rsidRPr="00496BE2" w:rsidRDefault="00C67FE2" w:rsidP="00C67FE2">
      <w:pPr>
        <w:pStyle w:val="Akapitzlist0"/>
        <w:numPr>
          <w:ilvl w:val="0"/>
          <w:numId w:val="45"/>
        </w:numPr>
        <w:jc w:val="both"/>
        <w:rPr>
          <w:sz w:val="22"/>
          <w:szCs w:val="22"/>
        </w:rPr>
      </w:pPr>
      <w:r w:rsidRPr="00496BE2">
        <w:rPr>
          <w:sz w:val="22"/>
          <w:szCs w:val="22"/>
        </w:rPr>
        <w:t>Wzmocniony shaft proksymalny (PEEK system) zwiększający odporność na złamanie</w:t>
      </w:r>
    </w:p>
    <w:p w:rsidR="00C67FE2" w:rsidRPr="00496BE2" w:rsidRDefault="00C67FE2" w:rsidP="00C67FE2">
      <w:pPr>
        <w:pStyle w:val="Akapitzlist0"/>
        <w:numPr>
          <w:ilvl w:val="0"/>
          <w:numId w:val="45"/>
        </w:numPr>
        <w:jc w:val="both"/>
        <w:rPr>
          <w:sz w:val="22"/>
          <w:szCs w:val="22"/>
        </w:rPr>
      </w:pPr>
      <w:r w:rsidRPr="00496BE2">
        <w:rPr>
          <w:sz w:val="22"/>
          <w:szCs w:val="22"/>
        </w:rPr>
        <w:t>Zewnętrzna średnica cewnika w odcinku dystalnym/środkowym/proksymalnym: o 0,067”/0,067”/0,051”</w:t>
      </w:r>
    </w:p>
    <w:p w:rsidR="00C67FE2" w:rsidRPr="00496BE2" w:rsidRDefault="00C67FE2" w:rsidP="00C67FE2">
      <w:pPr>
        <w:pStyle w:val="Akapitzlist0"/>
        <w:numPr>
          <w:ilvl w:val="0"/>
          <w:numId w:val="45"/>
        </w:numPr>
        <w:jc w:val="both"/>
        <w:rPr>
          <w:sz w:val="22"/>
          <w:szCs w:val="22"/>
        </w:rPr>
      </w:pPr>
      <w:r w:rsidRPr="00496BE2">
        <w:rPr>
          <w:sz w:val="22"/>
          <w:szCs w:val="22"/>
        </w:rPr>
        <w:t>Wewnętrzne pole powierzchni cewnika w odcinku dystalnym/środkowym /proksymalnym: o 0,93 mm 2 /0,83 mm 2 /0,95 mm 2</w:t>
      </w:r>
    </w:p>
    <w:p w:rsidR="00C67FE2" w:rsidRPr="00496BE2" w:rsidRDefault="00C67FE2" w:rsidP="00C67FE2">
      <w:pPr>
        <w:pStyle w:val="Akapitzlist0"/>
        <w:numPr>
          <w:ilvl w:val="0"/>
          <w:numId w:val="45"/>
        </w:numPr>
        <w:jc w:val="both"/>
        <w:rPr>
          <w:sz w:val="22"/>
          <w:szCs w:val="22"/>
        </w:rPr>
      </w:pPr>
      <w:r w:rsidRPr="00496BE2">
        <w:rPr>
          <w:sz w:val="22"/>
          <w:szCs w:val="22"/>
        </w:rPr>
        <w:t>Światło aspiracyjne o średnicy 0,043” dla cewnika 6F</w:t>
      </w:r>
    </w:p>
    <w:p w:rsidR="00C67FE2" w:rsidRPr="00496BE2" w:rsidRDefault="00C67FE2" w:rsidP="00C67FE2">
      <w:pPr>
        <w:pStyle w:val="Akapitzlist0"/>
        <w:numPr>
          <w:ilvl w:val="0"/>
          <w:numId w:val="45"/>
        </w:numPr>
        <w:jc w:val="both"/>
        <w:rPr>
          <w:sz w:val="22"/>
          <w:szCs w:val="22"/>
        </w:rPr>
      </w:pPr>
      <w:r w:rsidRPr="00496BE2">
        <w:rPr>
          <w:sz w:val="22"/>
          <w:szCs w:val="22"/>
        </w:rPr>
        <w:t>Prędkość ekstrakcji wody 1,6 ml/s</w:t>
      </w:r>
    </w:p>
    <w:p w:rsidR="00C67FE2" w:rsidRPr="00496BE2" w:rsidRDefault="00C67FE2" w:rsidP="00C67FE2">
      <w:pPr>
        <w:pStyle w:val="Akapitzlist0"/>
        <w:numPr>
          <w:ilvl w:val="0"/>
          <w:numId w:val="45"/>
        </w:numPr>
        <w:jc w:val="both"/>
        <w:rPr>
          <w:sz w:val="22"/>
          <w:szCs w:val="22"/>
        </w:rPr>
      </w:pPr>
      <w:r w:rsidRPr="00496BE2">
        <w:rPr>
          <w:sz w:val="22"/>
          <w:szCs w:val="22"/>
        </w:rPr>
        <w:t>Marker platynowo-irydowy umieszczony w odległości 3 mm od końcówki</w:t>
      </w:r>
    </w:p>
    <w:p w:rsidR="00C67FE2" w:rsidRPr="00496BE2" w:rsidRDefault="00C67FE2" w:rsidP="00C67FE2">
      <w:pPr>
        <w:pStyle w:val="Akapitzlist0"/>
        <w:numPr>
          <w:ilvl w:val="0"/>
          <w:numId w:val="45"/>
        </w:numPr>
        <w:jc w:val="both"/>
        <w:rPr>
          <w:sz w:val="22"/>
          <w:szCs w:val="22"/>
        </w:rPr>
      </w:pPr>
      <w:r w:rsidRPr="00496BE2">
        <w:rPr>
          <w:sz w:val="22"/>
          <w:szCs w:val="22"/>
        </w:rPr>
        <w:t>Rurka przedłużająca z zaworem odcinającym</w:t>
      </w:r>
    </w:p>
    <w:p w:rsidR="00C67FE2" w:rsidRPr="00496BE2" w:rsidRDefault="00C67FE2" w:rsidP="00C67FE2">
      <w:pPr>
        <w:pStyle w:val="Akapitzlist0"/>
        <w:numPr>
          <w:ilvl w:val="0"/>
          <w:numId w:val="45"/>
        </w:numPr>
        <w:jc w:val="both"/>
        <w:rPr>
          <w:sz w:val="22"/>
          <w:szCs w:val="22"/>
        </w:rPr>
      </w:pPr>
      <w:r w:rsidRPr="00496BE2">
        <w:rPr>
          <w:sz w:val="22"/>
          <w:szCs w:val="22"/>
        </w:rPr>
        <w:t>Strzykawka aspiracyjna 60 ml z blokadą</w:t>
      </w:r>
    </w:p>
    <w:p w:rsidR="00C67FE2" w:rsidRPr="00496BE2" w:rsidRDefault="00C67FE2" w:rsidP="00C67FE2">
      <w:pPr>
        <w:pStyle w:val="Akapitzlist0"/>
        <w:numPr>
          <w:ilvl w:val="0"/>
          <w:numId w:val="45"/>
        </w:numPr>
        <w:rPr>
          <w:i/>
          <w:sz w:val="22"/>
          <w:lang w:val="pl-PL"/>
        </w:rPr>
      </w:pPr>
      <w:r w:rsidRPr="00496BE2">
        <w:rPr>
          <w:sz w:val="22"/>
          <w:szCs w:val="22"/>
        </w:rPr>
        <w:t>2 filtry na skrzeplinę</w:t>
      </w:r>
    </w:p>
    <w:p w:rsidR="00C67FE2" w:rsidRPr="00496B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Pr="005E07DC" w:rsidRDefault="00C67FE2" w:rsidP="00C67FE2">
      <w:pPr>
        <w:rPr>
          <w:sz w:val="22"/>
          <w:szCs w:val="22"/>
        </w:rPr>
      </w:pPr>
      <w:r>
        <w:rPr>
          <w:b/>
          <w:bCs/>
          <w:sz w:val="22"/>
          <w:szCs w:val="22"/>
        </w:rPr>
        <w:lastRenderedPageBreak/>
        <w:t>Pakiet nr 24</w:t>
      </w:r>
    </w:p>
    <w:p w:rsidR="00C67FE2" w:rsidRDefault="00C67FE2" w:rsidP="00C67FE2">
      <w:pPr>
        <w:overflowPunct/>
        <w:autoSpaceDE/>
        <w:autoSpaceDN/>
        <w:adjustRightInd/>
        <w:textAlignment w:val="auto"/>
        <w:rPr>
          <w:rFonts w:eastAsia="Lucida Sans Unicode"/>
          <w:b/>
          <w:kern w:val="2"/>
          <w:sz w:val="22"/>
          <w:szCs w:val="22"/>
          <w:lang w:eastAsia="ar-SA"/>
        </w:rPr>
      </w:pPr>
      <w:r w:rsidRPr="00E13EC0">
        <w:rPr>
          <w:sz w:val="22"/>
          <w:szCs w:val="22"/>
        </w:rPr>
        <w:t xml:space="preserve">Bioresorbowalne rusztowanie  </w:t>
      </w:r>
    </w:p>
    <w:tbl>
      <w:tblPr>
        <w:tblpPr w:leftFromText="141" w:rightFromText="141" w:vertAnchor="text" w:horzAnchor="margin" w:tblpX="-1008" w:tblpY="237"/>
        <w:tblOverlap w:val="never"/>
        <w:tblW w:w="1332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65" w:type="dxa"/>
          <w:right w:w="70" w:type="dxa"/>
        </w:tblCellMar>
        <w:tblLook w:val="04A0" w:firstRow="1" w:lastRow="0" w:firstColumn="1" w:lastColumn="0" w:noHBand="0" w:noVBand="1"/>
      </w:tblPr>
      <w:tblGrid>
        <w:gridCol w:w="421"/>
        <w:gridCol w:w="3543"/>
        <w:gridCol w:w="851"/>
        <w:gridCol w:w="850"/>
        <w:gridCol w:w="993"/>
        <w:gridCol w:w="708"/>
        <w:gridCol w:w="1134"/>
        <w:gridCol w:w="1134"/>
        <w:gridCol w:w="3686"/>
      </w:tblGrid>
      <w:tr w:rsidR="00C67FE2" w:rsidRPr="001561AF" w:rsidTr="003C225A">
        <w:trPr>
          <w:cantSplit/>
          <w:trHeight w:val="447"/>
        </w:trPr>
        <w:tc>
          <w:tcPr>
            <w:tcW w:w="421" w:type="dxa"/>
            <w:tcBorders>
              <w:top w:val="single" w:sz="4" w:space="0" w:color="00000A"/>
              <w:left w:val="single" w:sz="4" w:space="0" w:color="00000A"/>
              <w:bottom w:val="single" w:sz="4" w:space="0" w:color="00000A"/>
              <w:right w:val="single" w:sz="4" w:space="0" w:color="00000A"/>
            </w:tcBorders>
          </w:tcPr>
          <w:p w:rsidR="00C67FE2" w:rsidRPr="001561AF" w:rsidRDefault="00C67FE2" w:rsidP="003C225A">
            <w:pPr>
              <w:jc w:val="center"/>
              <w:rPr>
                <w:rFonts w:eastAsia="Lucida Sans Unicode"/>
                <w:b/>
                <w:sz w:val="18"/>
                <w:szCs w:val="18"/>
                <w:lang w:eastAsia="ar-SA"/>
              </w:rPr>
            </w:pPr>
          </w:p>
          <w:p w:rsidR="00C67FE2" w:rsidRPr="001561AF" w:rsidRDefault="00C67FE2" w:rsidP="003C225A">
            <w:pPr>
              <w:jc w:val="center"/>
              <w:rPr>
                <w:rFonts w:eastAsia="Lucida Sans Unicode"/>
                <w:b/>
                <w:sz w:val="18"/>
                <w:szCs w:val="18"/>
                <w:lang w:eastAsia="ar-SA"/>
              </w:rPr>
            </w:pPr>
          </w:p>
          <w:p w:rsidR="00C67FE2" w:rsidRPr="001561AF" w:rsidRDefault="00C67FE2" w:rsidP="003C225A">
            <w:pPr>
              <w:rPr>
                <w:sz w:val="18"/>
                <w:szCs w:val="18"/>
              </w:rPr>
            </w:pPr>
            <w:r w:rsidRPr="001561AF">
              <w:rPr>
                <w:rFonts w:eastAsia="Lucida Sans Unicode"/>
                <w:b/>
                <w:sz w:val="18"/>
                <w:szCs w:val="18"/>
                <w:lang w:eastAsia="ar-SA"/>
              </w:rPr>
              <w:t>l.p.</w:t>
            </w:r>
          </w:p>
        </w:tc>
        <w:tc>
          <w:tcPr>
            <w:tcW w:w="3543" w:type="dxa"/>
            <w:tcBorders>
              <w:top w:val="single" w:sz="4" w:space="0" w:color="00000A"/>
              <w:left w:val="single" w:sz="4" w:space="0" w:color="00000A"/>
              <w:bottom w:val="single" w:sz="4" w:space="0" w:color="00000A"/>
              <w:right w:val="single" w:sz="4" w:space="0" w:color="00000A"/>
            </w:tcBorders>
          </w:tcPr>
          <w:p w:rsidR="00C67FE2" w:rsidRPr="001561AF" w:rsidRDefault="00C67FE2" w:rsidP="003C225A">
            <w:pPr>
              <w:jc w:val="center"/>
              <w:rPr>
                <w:rFonts w:eastAsia="Lucida Sans Unicode"/>
                <w:b/>
                <w:sz w:val="18"/>
                <w:szCs w:val="18"/>
                <w:lang w:eastAsia="ar-SA"/>
              </w:rPr>
            </w:pPr>
          </w:p>
          <w:p w:rsidR="00C67FE2" w:rsidRPr="001561AF" w:rsidRDefault="00C67FE2" w:rsidP="003C225A">
            <w:pPr>
              <w:jc w:val="center"/>
              <w:rPr>
                <w:sz w:val="18"/>
                <w:szCs w:val="18"/>
              </w:rPr>
            </w:pPr>
            <w:r>
              <w:rPr>
                <w:rFonts w:eastAsia="Lucida Sans Unicode"/>
                <w:b/>
                <w:sz w:val="18"/>
                <w:szCs w:val="18"/>
                <w:lang w:eastAsia="ar-SA"/>
              </w:rPr>
              <w:t>A</w:t>
            </w:r>
            <w:r w:rsidRPr="001561AF">
              <w:rPr>
                <w:rFonts w:eastAsia="Lucida Sans Unicode"/>
                <w:b/>
                <w:sz w:val="18"/>
                <w:szCs w:val="18"/>
                <w:lang w:eastAsia="ar-SA"/>
              </w:rPr>
              <w:t>sortyment</w:t>
            </w:r>
          </w:p>
          <w:p w:rsidR="00C67FE2" w:rsidRPr="001561AF" w:rsidRDefault="00C67FE2" w:rsidP="003C225A">
            <w:pPr>
              <w:jc w:val="center"/>
              <w:rPr>
                <w:sz w:val="18"/>
                <w:szCs w:val="18"/>
              </w:rPr>
            </w:pPr>
            <w:r w:rsidRPr="001561AF">
              <w:rPr>
                <w:rFonts w:eastAsia="Lucida Sans Unicode"/>
                <w:b/>
                <w:sz w:val="18"/>
                <w:szCs w:val="18"/>
                <w:lang w:eastAsia="ar-SA"/>
              </w:rPr>
              <w:t>szczegółowy</w:t>
            </w:r>
          </w:p>
        </w:tc>
        <w:tc>
          <w:tcPr>
            <w:tcW w:w="851" w:type="dxa"/>
            <w:tcBorders>
              <w:top w:val="single" w:sz="4" w:space="0" w:color="00000A"/>
              <w:left w:val="single" w:sz="4" w:space="0" w:color="00000A"/>
              <w:bottom w:val="single" w:sz="4" w:space="0" w:color="00000A"/>
              <w:right w:val="single" w:sz="4" w:space="0" w:color="00000A"/>
            </w:tcBorders>
          </w:tcPr>
          <w:p w:rsidR="00C67FE2" w:rsidRPr="001561AF" w:rsidRDefault="00C67FE2" w:rsidP="003C225A">
            <w:pPr>
              <w:jc w:val="center"/>
              <w:rPr>
                <w:rFonts w:eastAsia="Lucida Sans Unicode"/>
                <w:b/>
                <w:sz w:val="18"/>
                <w:szCs w:val="18"/>
                <w:lang w:eastAsia="ar-SA"/>
              </w:rPr>
            </w:pPr>
          </w:p>
          <w:p w:rsidR="00C67FE2" w:rsidRPr="001561AF" w:rsidRDefault="00C67FE2" w:rsidP="003C225A">
            <w:pPr>
              <w:jc w:val="center"/>
              <w:rPr>
                <w:sz w:val="18"/>
                <w:szCs w:val="18"/>
              </w:rPr>
            </w:pPr>
            <w:r>
              <w:rPr>
                <w:rFonts w:eastAsia="Lucida Sans Unicode"/>
                <w:b/>
                <w:sz w:val="18"/>
                <w:szCs w:val="18"/>
                <w:lang w:eastAsia="ar-SA"/>
              </w:rPr>
              <w:t>J</w:t>
            </w:r>
            <w:r w:rsidRPr="001561AF">
              <w:rPr>
                <w:rFonts w:eastAsia="Lucida Sans Unicode"/>
                <w:b/>
                <w:sz w:val="18"/>
                <w:szCs w:val="18"/>
                <w:lang w:eastAsia="ar-SA"/>
              </w:rPr>
              <w:t>edn. miary</w:t>
            </w:r>
          </w:p>
        </w:tc>
        <w:tc>
          <w:tcPr>
            <w:tcW w:w="850" w:type="dxa"/>
            <w:tcBorders>
              <w:top w:val="single" w:sz="4" w:space="0" w:color="00000A"/>
              <w:left w:val="single" w:sz="4" w:space="0" w:color="00000A"/>
              <w:bottom w:val="single" w:sz="4" w:space="0" w:color="00000A"/>
              <w:right w:val="single" w:sz="4" w:space="0" w:color="00000A"/>
            </w:tcBorders>
          </w:tcPr>
          <w:p w:rsidR="00C67FE2" w:rsidRPr="001561AF" w:rsidRDefault="00C67FE2" w:rsidP="003C225A">
            <w:pPr>
              <w:rPr>
                <w:rFonts w:eastAsia="Lucida Sans Unicode"/>
                <w:b/>
                <w:sz w:val="18"/>
                <w:szCs w:val="18"/>
                <w:lang w:eastAsia="ar-SA"/>
              </w:rPr>
            </w:pPr>
          </w:p>
          <w:p w:rsidR="00C67FE2" w:rsidRPr="001561AF" w:rsidRDefault="00C67FE2" w:rsidP="003C225A">
            <w:pPr>
              <w:jc w:val="center"/>
              <w:rPr>
                <w:sz w:val="18"/>
                <w:szCs w:val="18"/>
              </w:rPr>
            </w:pPr>
            <w:r>
              <w:rPr>
                <w:rFonts w:eastAsia="Lucida Sans Unicode"/>
                <w:b/>
                <w:sz w:val="18"/>
                <w:szCs w:val="18"/>
                <w:lang w:eastAsia="ar-SA"/>
              </w:rPr>
              <w:t>Ilość 24 m-ce</w:t>
            </w:r>
          </w:p>
          <w:p w:rsidR="00C67FE2" w:rsidRPr="001561AF" w:rsidRDefault="00C67FE2" w:rsidP="003C225A">
            <w:pPr>
              <w:jc w:val="center"/>
              <w:rPr>
                <w:sz w:val="18"/>
                <w:szCs w:val="18"/>
              </w:rPr>
            </w:pPr>
          </w:p>
        </w:tc>
        <w:tc>
          <w:tcPr>
            <w:tcW w:w="993" w:type="dxa"/>
            <w:tcBorders>
              <w:top w:val="single" w:sz="4" w:space="0" w:color="00000A"/>
              <w:left w:val="single" w:sz="4" w:space="0" w:color="00000A"/>
              <w:bottom w:val="single" w:sz="4" w:space="0" w:color="00000A"/>
              <w:right w:val="single" w:sz="4" w:space="0" w:color="00000A"/>
            </w:tcBorders>
          </w:tcPr>
          <w:p w:rsidR="00C67FE2" w:rsidRPr="001561AF" w:rsidRDefault="00C67FE2" w:rsidP="003C225A">
            <w:pPr>
              <w:jc w:val="center"/>
              <w:rPr>
                <w:rFonts w:eastAsia="Lucida Sans Unicode"/>
                <w:b/>
                <w:sz w:val="18"/>
                <w:szCs w:val="18"/>
                <w:lang w:eastAsia="ar-SA"/>
              </w:rPr>
            </w:pPr>
          </w:p>
          <w:p w:rsidR="00C67FE2" w:rsidRPr="001561AF" w:rsidRDefault="00C67FE2" w:rsidP="003C225A">
            <w:pPr>
              <w:jc w:val="center"/>
              <w:rPr>
                <w:sz w:val="18"/>
                <w:szCs w:val="18"/>
              </w:rPr>
            </w:pPr>
            <w:r>
              <w:rPr>
                <w:rFonts w:eastAsia="Lucida Sans Unicode"/>
                <w:b/>
                <w:sz w:val="18"/>
                <w:szCs w:val="18"/>
                <w:lang w:eastAsia="ar-SA"/>
              </w:rPr>
              <w:t>C</w:t>
            </w:r>
            <w:r w:rsidRPr="001561AF">
              <w:rPr>
                <w:rFonts w:eastAsia="Lucida Sans Unicode"/>
                <w:b/>
                <w:sz w:val="18"/>
                <w:szCs w:val="18"/>
                <w:lang w:eastAsia="ar-SA"/>
              </w:rPr>
              <w:t>ena  netto</w:t>
            </w:r>
          </w:p>
        </w:tc>
        <w:tc>
          <w:tcPr>
            <w:tcW w:w="708" w:type="dxa"/>
            <w:tcBorders>
              <w:top w:val="single" w:sz="4" w:space="0" w:color="00000A"/>
              <w:left w:val="single" w:sz="4" w:space="0" w:color="00000A"/>
              <w:bottom w:val="single" w:sz="4" w:space="0" w:color="00000A"/>
              <w:right w:val="single" w:sz="4" w:space="0" w:color="00000A"/>
            </w:tcBorders>
          </w:tcPr>
          <w:p w:rsidR="00C67FE2" w:rsidRPr="001561AF" w:rsidRDefault="00C67FE2" w:rsidP="003C225A">
            <w:pPr>
              <w:jc w:val="center"/>
              <w:rPr>
                <w:rFonts w:eastAsia="Lucida Sans Unicode"/>
                <w:b/>
                <w:sz w:val="18"/>
                <w:szCs w:val="18"/>
                <w:lang w:eastAsia="ar-SA"/>
              </w:rPr>
            </w:pPr>
          </w:p>
          <w:p w:rsidR="00C67FE2" w:rsidRDefault="00C67FE2" w:rsidP="003C225A">
            <w:pPr>
              <w:jc w:val="center"/>
              <w:rPr>
                <w:rFonts w:eastAsia="Lucida Sans Unicode"/>
                <w:b/>
                <w:sz w:val="18"/>
                <w:szCs w:val="18"/>
                <w:lang w:eastAsia="ar-SA"/>
              </w:rPr>
            </w:pPr>
            <w:r>
              <w:rPr>
                <w:rFonts w:eastAsia="Lucida Sans Unicode"/>
                <w:b/>
                <w:sz w:val="18"/>
                <w:szCs w:val="18"/>
                <w:lang w:eastAsia="ar-SA"/>
              </w:rPr>
              <w:t>V</w:t>
            </w:r>
            <w:r w:rsidRPr="001561AF">
              <w:rPr>
                <w:rFonts w:eastAsia="Lucida Sans Unicode"/>
                <w:b/>
                <w:sz w:val="18"/>
                <w:szCs w:val="18"/>
                <w:lang w:eastAsia="ar-SA"/>
              </w:rPr>
              <w:t xml:space="preserve">at </w:t>
            </w:r>
          </w:p>
          <w:p w:rsidR="00C67FE2" w:rsidRPr="001561AF" w:rsidRDefault="00C67FE2" w:rsidP="003C225A">
            <w:pPr>
              <w:jc w:val="center"/>
              <w:rPr>
                <w:rFonts w:eastAsia="Lucida Sans Unicode"/>
                <w:b/>
                <w:sz w:val="18"/>
                <w:szCs w:val="18"/>
                <w:lang w:eastAsia="ar-SA"/>
              </w:rPr>
            </w:pPr>
            <w:r w:rsidRPr="001561AF">
              <w:rPr>
                <w:rFonts w:eastAsia="Lucida Sans Unicode"/>
                <w:b/>
                <w:sz w:val="18"/>
                <w:szCs w:val="18"/>
                <w:lang w:eastAsia="ar-SA"/>
              </w:rPr>
              <w:t xml:space="preserve">% </w:t>
            </w:r>
          </w:p>
        </w:tc>
        <w:tc>
          <w:tcPr>
            <w:tcW w:w="1134" w:type="dxa"/>
            <w:tcBorders>
              <w:top w:val="single" w:sz="4" w:space="0" w:color="00000A"/>
              <w:left w:val="single" w:sz="4" w:space="0" w:color="00000A"/>
              <w:bottom w:val="single" w:sz="4" w:space="0" w:color="00000A"/>
              <w:right w:val="single" w:sz="4" w:space="0" w:color="00000A"/>
            </w:tcBorders>
          </w:tcPr>
          <w:p w:rsidR="00C67FE2" w:rsidRPr="001561AF" w:rsidRDefault="00C67FE2" w:rsidP="003C225A">
            <w:pPr>
              <w:jc w:val="center"/>
              <w:rPr>
                <w:rFonts w:eastAsia="Lucida Sans Unicode"/>
                <w:b/>
                <w:sz w:val="18"/>
                <w:szCs w:val="18"/>
                <w:lang w:eastAsia="ar-SA"/>
              </w:rPr>
            </w:pPr>
          </w:p>
          <w:p w:rsidR="00C67FE2" w:rsidRPr="001561AF" w:rsidRDefault="00C67FE2" w:rsidP="003C225A">
            <w:pPr>
              <w:jc w:val="center"/>
              <w:rPr>
                <w:sz w:val="18"/>
                <w:szCs w:val="18"/>
              </w:rPr>
            </w:pPr>
            <w:r>
              <w:rPr>
                <w:rFonts w:eastAsia="Lucida Sans Unicode"/>
                <w:b/>
                <w:sz w:val="18"/>
                <w:szCs w:val="18"/>
                <w:lang w:eastAsia="ar-SA"/>
              </w:rPr>
              <w:t>W</w:t>
            </w:r>
            <w:r w:rsidRPr="001561AF">
              <w:rPr>
                <w:rFonts w:eastAsia="Lucida Sans Unicode"/>
                <w:b/>
                <w:sz w:val="18"/>
                <w:szCs w:val="18"/>
                <w:lang w:eastAsia="ar-SA"/>
              </w:rPr>
              <w:t>artość netto</w:t>
            </w:r>
          </w:p>
        </w:tc>
        <w:tc>
          <w:tcPr>
            <w:tcW w:w="1134" w:type="dxa"/>
            <w:tcBorders>
              <w:top w:val="single" w:sz="4" w:space="0" w:color="00000A"/>
              <w:left w:val="single" w:sz="4" w:space="0" w:color="00000A"/>
              <w:bottom w:val="single" w:sz="4" w:space="0" w:color="00000A"/>
              <w:right w:val="single" w:sz="4" w:space="0" w:color="00000A"/>
            </w:tcBorders>
          </w:tcPr>
          <w:p w:rsidR="00C67FE2" w:rsidRPr="001561AF" w:rsidRDefault="00C67FE2" w:rsidP="003C225A">
            <w:pPr>
              <w:jc w:val="center"/>
              <w:rPr>
                <w:rFonts w:eastAsia="Lucida Sans Unicode"/>
                <w:b/>
                <w:sz w:val="18"/>
                <w:szCs w:val="18"/>
                <w:lang w:eastAsia="ar-SA"/>
              </w:rPr>
            </w:pPr>
          </w:p>
          <w:p w:rsidR="00C67FE2" w:rsidRPr="001561AF" w:rsidRDefault="00C67FE2" w:rsidP="003C225A">
            <w:pPr>
              <w:jc w:val="center"/>
              <w:rPr>
                <w:sz w:val="18"/>
                <w:szCs w:val="18"/>
              </w:rPr>
            </w:pPr>
            <w:r>
              <w:rPr>
                <w:rFonts w:eastAsia="Lucida Sans Unicode"/>
                <w:b/>
                <w:sz w:val="18"/>
                <w:szCs w:val="18"/>
                <w:lang w:eastAsia="ar-SA"/>
              </w:rPr>
              <w:t>W</w:t>
            </w:r>
            <w:r w:rsidRPr="001561AF">
              <w:rPr>
                <w:rFonts w:eastAsia="Lucida Sans Unicode"/>
                <w:b/>
                <w:sz w:val="18"/>
                <w:szCs w:val="18"/>
                <w:lang w:eastAsia="ar-SA"/>
              </w:rPr>
              <w:t>artość brutto</w:t>
            </w:r>
          </w:p>
        </w:tc>
        <w:tc>
          <w:tcPr>
            <w:tcW w:w="3686" w:type="dxa"/>
            <w:tcBorders>
              <w:top w:val="single" w:sz="4" w:space="0" w:color="00000A"/>
              <w:left w:val="single" w:sz="4" w:space="0" w:color="00000A"/>
              <w:bottom w:val="single" w:sz="4" w:space="0" w:color="00000A"/>
              <w:right w:val="single" w:sz="4" w:space="0" w:color="00000A"/>
            </w:tcBorders>
            <w:vAlign w:val="center"/>
            <w:hideMark/>
          </w:tcPr>
          <w:p w:rsidR="00C67FE2" w:rsidRPr="001561AF" w:rsidRDefault="00C67FE2" w:rsidP="003C225A">
            <w:pPr>
              <w:jc w:val="center"/>
              <w:rPr>
                <w:b/>
                <w:sz w:val="18"/>
                <w:szCs w:val="18"/>
              </w:rPr>
            </w:pPr>
          </w:p>
          <w:p w:rsidR="00C67FE2" w:rsidRPr="001561AF" w:rsidRDefault="00C67FE2" w:rsidP="003C225A">
            <w:pPr>
              <w:jc w:val="center"/>
              <w:rPr>
                <w:b/>
                <w:sz w:val="18"/>
                <w:szCs w:val="18"/>
              </w:rPr>
            </w:pPr>
            <w:r>
              <w:rPr>
                <w:b/>
                <w:sz w:val="18"/>
                <w:szCs w:val="18"/>
              </w:rPr>
              <w:t>P</w:t>
            </w:r>
            <w:r w:rsidRPr="001561AF">
              <w:rPr>
                <w:b/>
                <w:sz w:val="18"/>
                <w:szCs w:val="18"/>
              </w:rPr>
              <w:t>roducent i nr katalogowy</w:t>
            </w:r>
          </w:p>
          <w:p w:rsidR="00C67FE2" w:rsidRPr="001561AF" w:rsidRDefault="00C67FE2" w:rsidP="003C225A">
            <w:pPr>
              <w:jc w:val="center"/>
              <w:rPr>
                <w:rFonts w:eastAsia="Lucida Sans Unicode"/>
                <w:b/>
                <w:sz w:val="18"/>
                <w:szCs w:val="18"/>
                <w:lang w:eastAsia="ar-SA"/>
              </w:rPr>
            </w:pPr>
          </w:p>
        </w:tc>
      </w:tr>
      <w:tr w:rsidR="00C67FE2" w:rsidRPr="006835B0" w:rsidTr="003C225A">
        <w:trPr>
          <w:cantSplit/>
          <w:trHeight w:val="472"/>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C67FE2" w:rsidRPr="00352373" w:rsidRDefault="00C67FE2" w:rsidP="003C225A">
            <w:pPr>
              <w:rPr>
                <w:sz w:val="20"/>
              </w:rPr>
            </w:pPr>
            <w:r w:rsidRPr="00352373">
              <w:rPr>
                <w:sz w:val="20"/>
              </w:rPr>
              <w:t>1.</w:t>
            </w:r>
          </w:p>
        </w:tc>
        <w:tc>
          <w:tcPr>
            <w:tcW w:w="3543" w:type="dxa"/>
            <w:tcBorders>
              <w:left w:val="single" w:sz="2" w:space="0" w:color="000000"/>
              <w:bottom w:val="single" w:sz="2" w:space="0" w:color="000000"/>
            </w:tcBorders>
          </w:tcPr>
          <w:p w:rsidR="00C67FE2" w:rsidRPr="006835B0" w:rsidRDefault="00C67FE2" w:rsidP="003C225A">
            <w:pPr>
              <w:rPr>
                <w:rFonts w:ascii="Calibri" w:hAnsi="Calibri" w:cs="Calibri"/>
                <w:sz w:val="22"/>
                <w:szCs w:val="22"/>
              </w:rPr>
            </w:pPr>
            <w:r w:rsidRPr="00E13EC0">
              <w:rPr>
                <w:sz w:val="22"/>
                <w:szCs w:val="22"/>
                <w:lang w:val="en-US"/>
              </w:rPr>
              <w:t xml:space="preserve">Bioresorbowalne rusztowanie  </w:t>
            </w:r>
            <w:r>
              <w:t xml:space="preserve"> </w:t>
            </w:r>
            <w:r w:rsidRPr="00E13EC0">
              <w:rPr>
                <w:sz w:val="22"/>
                <w:szCs w:val="22"/>
                <w:lang w:val="en-US"/>
              </w:rPr>
              <w:t>magnezowo-aluminiowe</w:t>
            </w:r>
          </w:p>
        </w:tc>
        <w:tc>
          <w:tcPr>
            <w:tcW w:w="851" w:type="dxa"/>
            <w:tcBorders>
              <w:left w:val="single" w:sz="2" w:space="0" w:color="000000"/>
              <w:bottom w:val="single" w:sz="2" w:space="0" w:color="000000"/>
            </w:tcBorders>
          </w:tcPr>
          <w:p w:rsidR="00C67FE2" w:rsidRPr="006835B0" w:rsidRDefault="00C67FE2" w:rsidP="003C225A">
            <w:pPr>
              <w:jc w:val="center"/>
              <w:rPr>
                <w:rFonts w:ascii="Calibri" w:hAnsi="Calibri" w:cs="Calibri"/>
                <w:sz w:val="22"/>
                <w:szCs w:val="22"/>
              </w:rPr>
            </w:pPr>
            <w:r w:rsidRPr="005D62A4">
              <w:rPr>
                <w:sz w:val="22"/>
                <w:szCs w:val="22"/>
              </w:rPr>
              <w:t>szt.</w:t>
            </w:r>
          </w:p>
        </w:tc>
        <w:tc>
          <w:tcPr>
            <w:tcW w:w="850" w:type="dxa"/>
            <w:tcBorders>
              <w:left w:val="single" w:sz="2" w:space="0" w:color="000000"/>
              <w:bottom w:val="single" w:sz="2" w:space="0" w:color="000000"/>
            </w:tcBorders>
          </w:tcPr>
          <w:p w:rsidR="00C67FE2" w:rsidRPr="006835B0" w:rsidRDefault="00C67FE2" w:rsidP="003C225A">
            <w:pPr>
              <w:jc w:val="center"/>
              <w:rPr>
                <w:rFonts w:ascii="Calibri" w:hAnsi="Calibri" w:cs="Calibri"/>
                <w:sz w:val="22"/>
                <w:szCs w:val="22"/>
              </w:rPr>
            </w:pPr>
            <w:r>
              <w:rPr>
                <w:sz w:val="22"/>
                <w:szCs w:val="22"/>
              </w:rPr>
              <w:t>100</w:t>
            </w:r>
          </w:p>
        </w:tc>
        <w:tc>
          <w:tcPr>
            <w:tcW w:w="993" w:type="dxa"/>
            <w:tcBorders>
              <w:top w:val="single" w:sz="4" w:space="0" w:color="00000A"/>
              <w:left w:val="single" w:sz="4" w:space="0" w:color="00000A"/>
              <w:bottom w:val="single" w:sz="4" w:space="0" w:color="00000A"/>
              <w:right w:val="single" w:sz="4" w:space="0" w:color="00000A"/>
            </w:tcBorders>
          </w:tcPr>
          <w:p w:rsidR="00C67FE2" w:rsidRPr="006835B0" w:rsidRDefault="00C67FE2" w:rsidP="003C225A">
            <w:pPr>
              <w:jc w:val="center"/>
              <w:rPr>
                <w:rFonts w:eastAsia="Lucida Sans Unicode"/>
                <w:b/>
                <w:sz w:val="22"/>
                <w:szCs w:val="22"/>
                <w:lang w:eastAsia="ar-SA"/>
              </w:rPr>
            </w:pPr>
          </w:p>
          <w:p w:rsidR="00C67FE2" w:rsidRPr="006835B0" w:rsidRDefault="00C67FE2" w:rsidP="003C225A">
            <w:pPr>
              <w:jc w:val="center"/>
              <w:rPr>
                <w:rFonts w:eastAsia="Lucida Sans Unicode"/>
                <w:b/>
                <w:sz w:val="22"/>
                <w:szCs w:val="22"/>
                <w:lang w:eastAsia="ar-SA"/>
              </w:rPr>
            </w:pPr>
          </w:p>
        </w:tc>
        <w:tc>
          <w:tcPr>
            <w:tcW w:w="708" w:type="dxa"/>
            <w:tcBorders>
              <w:top w:val="single" w:sz="4" w:space="0" w:color="00000A"/>
              <w:left w:val="single" w:sz="4" w:space="0" w:color="00000A"/>
              <w:bottom w:val="single" w:sz="4" w:space="0" w:color="00000A"/>
              <w:right w:val="single" w:sz="4" w:space="0" w:color="00000A"/>
            </w:tcBorders>
          </w:tcPr>
          <w:p w:rsidR="00C67FE2" w:rsidRPr="006835B0" w:rsidRDefault="00C67FE2" w:rsidP="003C225A">
            <w:pPr>
              <w:jc w:val="center"/>
              <w:rPr>
                <w:rFonts w:eastAsia="Lucida Sans Unicode"/>
                <w:b/>
                <w:sz w:val="22"/>
                <w:szCs w:val="22"/>
                <w:lang w:eastAsia="ar-SA"/>
              </w:rPr>
            </w:pPr>
          </w:p>
        </w:tc>
        <w:tc>
          <w:tcPr>
            <w:tcW w:w="1134" w:type="dxa"/>
            <w:tcBorders>
              <w:top w:val="single" w:sz="4" w:space="0" w:color="00000A"/>
              <w:left w:val="single" w:sz="4" w:space="0" w:color="00000A"/>
              <w:bottom w:val="single" w:sz="4" w:space="0" w:color="00000A"/>
              <w:right w:val="single" w:sz="4" w:space="0" w:color="00000A"/>
            </w:tcBorders>
          </w:tcPr>
          <w:p w:rsidR="00C67FE2" w:rsidRPr="006835B0" w:rsidRDefault="00C67FE2" w:rsidP="003C225A">
            <w:pPr>
              <w:jc w:val="center"/>
              <w:rPr>
                <w:rFonts w:eastAsia="Lucida Sans Unicode"/>
                <w:b/>
                <w:sz w:val="22"/>
                <w:szCs w:val="22"/>
                <w:lang w:eastAsia="ar-SA"/>
              </w:rPr>
            </w:pPr>
          </w:p>
        </w:tc>
        <w:tc>
          <w:tcPr>
            <w:tcW w:w="1134" w:type="dxa"/>
            <w:tcBorders>
              <w:top w:val="single" w:sz="4" w:space="0" w:color="00000A"/>
              <w:left w:val="single" w:sz="4" w:space="0" w:color="00000A"/>
              <w:bottom w:val="single" w:sz="4" w:space="0" w:color="00000A"/>
              <w:right w:val="single" w:sz="4" w:space="0" w:color="00000A"/>
            </w:tcBorders>
          </w:tcPr>
          <w:p w:rsidR="00C67FE2" w:rsidRPr="006835B0" w:rsidRDefault="00C67FE2" w:rsidP="003C225A">
            <w:pPr>
              <w:jc w:val="center"/>
              <w:rPr>
                <w:rFonts w:eastAsia="Lucida Sans Unicode"/>
                <w:b/>
                <w:sz w:val="22"/>
                <w:szCs w:val="22"/>
                <w:lang w:eastAsia="ar-SA"/>
              </w:rPr>
            </w:pPr>
          </w:p>
        </w:tc>
        <w:tc>
          <w:tcPr>
            <w:tcW w:w="3686" w:type="dxa"/>
            <w:tcBorders>
              <w:top w:val="single" w:sz="4" w:space="0" w:color="00000A"/>
              <w:left w:val="single" w:sz="4" w:space="0" w:color="00000A"/>
              <w:bottom w:val="single" w:sz="4" w:space="0" w:color="00000A"/>
              <w:right w:val="single" w:sz="4" w:space="0" w:color="00000A"/>
            </w:tcBorders>
          </w:tcPr>
          <w:p w:rsidR="00C67FE2" w:rsidRPr="006835B0" w:rsidRDefault="00C67FE2" w:rsidP="003C225A">
            <w:pPr>
              <w:jc w:val="center"/>
              <w:rPr>
                <w:rFonts w:eastAsia="Lucida Sans Unicode"/>
                <w:b/>
                <w:sz w:val="22"/>
                <w:szCs w:val="22"/>
                <w:lang w:eastAsia="ar-SA"/>
              </w:rPr>
            </w:pPr>
          </w:p>
        </w:tc>
      </w:tr>
      <w:tr w:rsidR="00C67FE2" w:rsidRPr="00180FE8" w:rsidTr="003C225A">
        <w:trPr>
          <w:cantSplit/>
          <w:trHeight w:val="488"/>
        </w:trPr>
        <w:tc>
          <w:tcPr>
            <w:tcW w:w="7366" w:type="dxa"/>
            <w:gridSpan w:val="6"/>
            <w:tcBorders>
              <w:top w:val="single" w:sz="4" w:space="0" w:color="00000A"/>
              <w:left w:val="single" w:sz="4" w:space="0" w:color="00000A"/>
              <w:bottom w:val="single" w:sz="4" w:space="0" w:color="00000A"/>
              <w:right w:val="single" w:sz="4" w:space="0" w:color="00000A"/>
            </w:tcBorders>
          </w:tcPr>
          <w:p w:rsidR="00C67FE2" w:rsidRPr="00180FE8" w:rsidRDefault="00C67FE2" w:rsidP="003C225A">
            <w:pPr>
              <w:rPr>
                <w:rFonts w:eastAsia="Lucida Sans Unicode"/>
                <w:b/>
                <w:sz w:val="18"/>
                <w:szCs w:val="18"/>
                <w:lang w:eastAsia="ar-SA"/>
              </w:rPr>
            </w:pPr>
          </w:p>
          <w:p w:rsidR="00C67FE2" w:rsidRPr="00180FE8" w:rsidRDefault="00C67FE2" w:rsidP="003C225A">
            <w:pPr>
              <w:jc w:val="right"/>
              <w:rPr>
                <w:rFonts w:eastAsia="Lucida Sans Unicode"/>
                <w:b/>
                <w:sz w:val="18"/>
                <w:szCs w:val="18"/>
                <w:lang w:eastAsia="ar-SA"/>
              </w:rPr>
            </w:pPr>
            <w:r w:rsidRPr="00180FE8">
              <w:rPr>
                <w:rFonts w:eastAsia="Lucida Sans Unicode"/>
                <w:b/>
                <w:sz w:val="18"/>
                <w:szCs w:val="18"/>
                <w:lang w:eastAsia="ar-SA"/>
              </w:rPr>
              <w:t>RAZEM :</w:t>
            </w:r>
          </w:p>
        </w:tc>
        <w:tc>
          <w:tcPr>
            <w:tcW w:w="1134" w:type="dxa"/>
            <w:tcBorders>
              <w:top w:val="single" w:sz="4" w:space="0" w:color="00000A"/>
              <w:left w:val="single" w:sz="4" w:space="0" w:color="00000A"/>
              <w:bottom w:val="single" w:sz="4" w:space="0" w:color="00000A"/>
              <w:right w:val="single" w:sz="4" w:space="0" w:color="00000A"/>
            </w:tcBorders>
          </w:tcPr>
          <w:p w:rsidR="00C67FE2" w:rsidRPr="00180FE8" w:rsidRDefault="00C67FE2" w:rsidP="003C225A">
            <w:pPr>
              <w:jc w:val="center"/>
              <w:rPr>
                <w:rFonts w:eastAsia="Lucida Sans Unicode"/>
                <w:b/>
                <w:sz w:val="18"/>
                <w:szCs w:val="18"/>
                <w:lang w:eastAsia="ar-SA"/>
              </w:rPr>
            </w:pPr>
          </w:p>
        </w:tc>
        <w:tc>
          <w:tcPr>
            <w:tcW w:w="1134" w:type="dxa"/>
            <w:tcBorders>
              <w:top w:val="single" w:sz="4" w:space="0" w:color="00000A"/>
              <w:left w:val="single" w:sz="4" w:space="0" w:color="00000A"/>
              <w:bottom w:val="single" w:sz="4" w:space="0" w:color="00000A"/>
              <w:right w:val="single" w:sz="4" w:space="0" w:color="00000A"/>
            </w:tcBorders>
          </w:tcPr>
          <w:p w:rsidR="00C67FE2" w:rsidRPr="00180FE8" w:rsidRDefault="00C67FE2" w:rsidP="003C225A">
            <w:pPr>
              <w:jc w:val="center"/>
              <w:rPr>
                <w:rFonts w:eastAsia="Lucida Sans Unicode"/>
                <w:b/>
                <w:sz w:val="18"/>
                <w:szCs w:val="18"/>
                <w:lang w:eastAsia="ar-SA"/>
              </w:rPr>
            </w:pPr>
          </w:p>
        </w:tc>
        <w:tc>
          <w:tcPr>
            <w:tcW w:w="3686" w:type="dxa"/>
            <w:tcBorders>
              <w:top w:val="single" w:sz="4" w:space="0" w:color="00000A"/>
              <w:left w:val="single" w:sz="4" w:space="0" w:color="00000A"/>
              <w:bottom w:val="single" w:sz="4" w:space="0" w:color="00000A"/>
              <w:right w:val="single" w:sz="4" w:space="0" w:color="00000A"/>
            </w:tcBorders>
          </w:tcPr>
          <w:p w:rsidR="00C67FE2" w:rsidRPr="00180FE8" w:rsidRDefault="00C67FE2" w:rsidP="003C225A">
            <w:pPr>
              <w:jc w:val="center"/>
              <w:rPr>
                <w:rFonts w:eastAsia="Lucida Sans Unicode"/>
                <w:b/>
                <w:sz w:val="18"/>
                <w:szCs w:val="18"/>
                <w:lang w:eastAsia="ar-SA"/>
              </w:rPr>
            </w:pPr>
          </w:p>
        </w:tc>
      </w:tr>
    </w:tbl>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r w:rsidRPr="002F5A8C">
        <w:rPr>
          <w:b/>
          <w:sz w:val="22"/>
          <w:szCs w:val="22"/>
        </w:rPr>
        <w:t>WYMAGANE PARAMETRY :</w:t>
      </w:r>
    </w:p>
    <w:p w:rsidR="00C67FE2" w:rsidRPr="00E13EC0" w:rsidRDefault="00C67FE2" w:rsidP="00C67FE2">
      <w:pPr>
        <w:pStyle w:val="Akapitzlist0"/>
        <w:numPr>
          <w:ilvl w:val="0"/>
          <w:numId w:val="46"/>
        </w:numPr>
        <w:jc w:val="both"/>
        <w:rPr>
          <w:sz w:val="22"/>
          <w:szCs w:val="22"/>
        </w:rPr>
      </w:pPr>
      <w:r w:rsidRPr="00E13EC0">
        <w:rPr>
          <w:sz w:val="22"/>
          <w:szCs w:val="22"/>
        </w:rPr>
        <w:t>Rusztowanie wykonane ze stopu magnezu</w:t>
      </w:r>
    </w:p>
    <w:p w:rsidR="00C67FE2" w:rsidRPr="00E13EC0" w:rsidRDefault="00C67FE2" w:rsidP="00C67FE2">
      <w:pPr>
        <w:pStyle w:val="Akapitzlist0"/>
        <w:numPr>
          <w:ilvl w:val="0"/>
          <w:numId w:val="46"/>
        </w:numPr>
        <w:jc w:val="both"/>
        <w:rPr>
          <w:sz w:val="22"/>
          <w:szCs w:val="22"/>
        </w:rPr>
      </w:pPr>
      <w:r w:rsidRPr="00E13EC0">
        <w:rPr>
          <w:sz w:val="22"/>
          <w:szCs w:val="22"/>
        </w:rPr>
        <w:t>Pokryte biodegradowalnym polimerem na bazie PLLA (Poly-L-Lactic Acid)</w:t>
      </w:r>
    </w:p>
    <w:p w:rsidR="00C67FE2" w:rsidRPr="00E13EC0" w:rsidRDefault="00C67FE2" w:rsidP="00C67FE2">
      <w:pPr>
        <w:pStyle w:val="Akapitzlist0"/>
        <w:numPr>
          <w:ilvl w:val="0"/>
          <w:numId w:val="46"/>
        </w:numPr>
        <w:jc w:val="both"/>
        <w:rPr>
          <w:sz w:val="22"/>
          <w:szCs w:val="22"/>
        </w:rPr>
      </w:pPr>
      <w:r w:rsidRPr="00E13EC0">
        <w:rPr>
          <w:sz w:val="22"/>
          <w:szCs w:val="22"/>
        </w:rPr>
        <w:t>Dostępne długości 13, 18, 22, 26, 30 mm.</w:t>
      </w:r>
    </w:p>
    <w:p w:rsidR="00C67FE2" w:rsidRPr="00E13EC0" w:rsidRDefault="00C67FE2" w:rsidP="00C67FE2">
      <w:pPr>
        <w:pStyle w:val="Akapitzlist0"/>
        <w:numPr>
          <w:ilvl w:val="0"/>
          <w:numId w:val="46"/>
        </w:numPr>
        <w:jc w:val="both"/>
        <w:rPr>
          <w:sz w:val="22"/>
          <w:szCs w:val="22"/>
        </w:rPr>
      </w:pPr>
      <w:r w:rsidRPr="00E13EC0">
        <w:rPr>
          <w:sz w:val="22"/>
          <w:szCs w:val="22"/>
        </w:rPr>
        <w:t>Dostępne średnice 2.5, 3.0, 3.5, 4.0 mm.</w:t>
      </w:r>
    </w:p>
    <w:p w:rsidR="00C67FE2" w:rsidRPr="00E13EC0" w:rsidRDefault="00C67FE2" w:rsidP="00C67FE2">
      <w:pPr>
        <w:pStyle w:val="Akapitzlist0"/>
        <w:numPr>
          <w:ilvl w:val="0"/>
          <w:numId w:val="46"/>
        </w:numPr>
        <w:jc w:val="both"/>
        <w:rPr>
          <w:sz w:val="22"/>
          <w:szCs w:val="22"/>
        </w:rPr>
      </w:pPr>
      <w:r w:rsidRPr="00E13EC0">
        <w:rPr>
          <w:sz w:val="22"/>
          <w:szCs w:val="22"/>
        </w:rPr>
        <w:t>Maksymalna możliwość doprężenia do 0,6 mm. od średnicy nominalnej</w:t>
      </w:r>
    </w:p>
    <w:p w:rsidR="00C67FE2" w:rsidRPr="00E13EC0" w:rsidRDefault="00C67FE2" w:rsidP="00C67FE2">
      <w:pPr>
        <w:pStyle w:val="Akapitzlist0"/>
        <w:numPr>
          <w:ilvl w:val="0"/>
          <w:numId w:val="46"/>
        </w:numPr>
        <w:jc w:val="both"/>
        <w:rPr>
          <w:sz w:val="22"/>
          <w:szCs w:val="22"/>
        </w:rPr>
      </w:pPr>
      <w:r w:rsidRPr="00E13EC0">
        <w:rPr>
          <w:sz w:val="22"/>
          <w:szCs w:val="22"/>
        </w:rPr>
        <w:t>Profil przejścia: dla średnicy 2.5 mm ≤1,3 mm., dla średnic 3.0 – 4.0 mm ≤1,4 mm.,</w:t>
      </w:r>
    </w:p>
    <w:p w:rsidR="00C67FE2" w:rsidRPr="00E13EC0" w:rsidRDefault="00C67FE2" w:rsidP="00C67FE2">
      <w:pPr>
        <w:pStyle w:val="Akapitzlist0"/>
        <w:numPr>
          <w:ilvl w:val="0"/>
          <w:numId w:val="46"/>
        </w:numPr>
        <w:jc w:val="both"/>
        <w:rPr>
          <w:sz w:val="22"/>
          <w:szCs w:val="22"/>
        </w:rPr>
      </w:pPr>
      <w:r w:rsidRPr="00E13EC0">
        <w:rPr>
          <w:sz w:val="22"/>
          <w:szCs w:val="22"/>
        </w:rPr>
        <w:t>Grubość przęseł 99 µm dla rusztowania 2.5 mm., 117 µm dla rusztowania 3.0 - 3.5 mm., 147 µm dla rusztowania 4.0 mm.</w:t>
      </w:r>
    </w:p>
    <w:p w:rsidR="00C67FE2" w:rsidRPr="00E13EC0" w:rsidRDefault="00C67FE2" w:rsidP="00C67FE2">
      <w:pPr>
        <w:pStyle w:val="Akapitzlist0"/>
        <w:numPr>
          <w:ilvl w:val="0"/>
          <w:numId w:val="46"/>
        </w:numPr>
        <w:jc w:val="both"/>
        <w:rPr>
          <w:sz w:val="22"/>
          <w:szCs w:val="22"/>
        </w:rPr>
      </w:pPr>
      <w:r w:rsidRPr="00E13EC0">
        <w:rPr>
          <w:sz w:val="22"/>
          <w:szCs w:val="22"/>
        </w:rPr>
        <w:t>Owalny marker tantalowy na każdym z końców rusztowania</w:t>
      </w:r>
    </w:p>
    <w:p w:rsidR="00C67FE2" w:rsidRPr="00E13EC0" w:rsidRDefault="00C67FE2" w:rsidP="00C67FE2">
      <w:pPr>
        <w:pStyle w:val="Akapitzlist0"/>
        <w:numPr>
          <w:ilvl w:val="0"/>
          <w:numId w:val="46"/>
        </w:numPr>
        <w:jc w:val="both"/>
        <w:rPr>
          <w:sz w:val="22"/>
          <w:szCs w:val="22"/>
        </w:rPr>
      </w:pPr>
      <w:r w:rsidRPr="00E13EC0">
        <w:rPr>
          <w:sz w:val="22"/>
          <w:szCs w:val="22"/>
        </w:rPr>
        <w:t>Kompatybilny z cewnikiem prowadzącym 6F</w:t>
      </w:r>
    </w:p>
    <w:p w:rsidR="00C67FE2" w:rsidRPr="00E13EC0" w:rsidRDefault="00C67FE2" w:rsidP="00C67FE2">
      <w:pPr>
        <w:pStyle w:val="Akapitzlist0"/>
        <w:numPr>
          <w:ilvl w:val="0"/>
          <w:numId w:val="46"/>
        </w:numPr>
        <w:jc w:val="both"/>
        <w:rPr>
          <w:sz w:val="22"/>
          <w:szCs w:val="22"/>
        </w:rPr>
      </w:pPr>
      <w:r w:rsidRPr="00E13EC0">
        <w:rPr>
          <w:sz w:val="22"/>
          <w:szCs w:val="22"/>
        </w:rPr>
        <w:t>Ciśnienie nominalne (NP): 10 atm.</w:t>
      </w:r>
    </w:p>
    <w:p w:rsidR="00C67FE2" w:rsidRPr="00E13EC0" w:rsidRDefault="00C67FE2" w:rsidP="00C67FE2">
      <w:pPr>
        <w:pStyle w:val="Akapitzlist0"/>
        <w:numPr>
          <w:ilvl w:val="0"/>
          <w:numId w:val="46"/>
        </w:numPr>
        <w:jc w:val="both"/>
        <w:rPr>
          <w:sz w:val="22"/>
          <w:szCs w:val="22"/>
        </w:rPr>
      </w:pPr>
      <w:r w:rsidRPr="00E13EC0">
        <w:rPr>
          <w:sz w:val="22"/>
          <w:szCs w:val="22"/>
        </w:rPr>
        <w:t>Ciśnienie RBP: 16 atm.</w:t>
      </w:r>
    </w:p>
    <w:p w:rsidR="00C67FE2" w:rsidRPr="00E13EC0" w:rsidRDefault="00C67FE2" w:rsidP="00C67FE2">
      <w:pPr>
        <w:pStyle w:val="Akapitzlist0"/>
        <w:numPr>
          <w:ilvl w:val="0"/>
          <w:numId w:val="46"/>
        </w:numPr>
        <w:jc w:val="both"/>
        <w:rPr>
          <w:sz w:val="22"/>
          <w:szCs w:val="22"/>
        </w:rPr>
      </w:pPr>
      <w:r w:rsidRPr="00E13EC0">
        <w:rPr>
          <w:sz w:val="22"/>
          <w:szCs w:val="22"/>
        </w:rPr>
        <w:t>Długość użytkowa 140 cm</w:t>
      </w:r>
    </w:p>
    <w:p w:rsidR="00C67FE2" w:rsidRPr="00E13EC0" w:rsidRDefault="00C67FE2" w:rsidP="00C67FE2">
      <w:pPr>
        <w:pStyle w:val="Akapitzlist0"/>
        <w:numPr>
          <w:ilvl w:val="0"/>
          <w:numId w:val="46"/>
        </w:numPr>
        <w:jc w:val="both"/>
        <w:rPr>
          <w:sz w:val="22"/>
          <w:szCs w:val="22"/>
        </w:rPr>
      </w:pPr>
      <w:r w:rsidRPr="00E13EC0">
        <w:rPr>
          <w:sz w:val="22"/>
          <w:szCs w:val="22"/>
        </w:rPr>
        <w:t>Wyniki kliniczne w 12 miesięcznej obserwacji na poziomie:</w:t>
      </w:r>
    </w:p>
    <w:p w:rsidR="00C67FE2" w:rsidRPr="00E13EC0" w:rsidRDefault="00C67FE2" w:rsidP="00C67FE2">
      <w:pPr>
        <w:jc w:val="both"/>
        <w:rPr>
          <w:sz w:val="22"/>
          <w:szCs w:val="22"/>
        </w:rPr>
      </w:pPr>
      <w:r w:rsidRPr="00E13EC0">
        <w:rPr>
          <w:sz w:val="22"/>
          <w:szCs w:val="22"/>
        </w:rPr>
        <w:t xml:space="preserve">            o   2,6% TLF (Target Lesion Failure) - punkt złożony ze śmiertelności sercowo-naczyniowej, zawału i klinicznie wskazanej powtórnej rewaskularyzacji</w:t>
      </w:r>
    </w:p>
    <w:p w:rsidR="00C67FE2" w:rsidRPr="00E13EC0" w:rsidRDefault="00C67FE2" w:rsidP="00C67FE2">
      <w:pPr>
        <w:rPr>
          <w:i/>
          <w:sz w:val="22"/>
          <w:lang w:val="pl-PL"/>
        </w:rPr>
      </w:pPr>
      <w:r w:rsidRPr="00E13EC0">
        <w:rPr>
          <w:sz w:val="22"/>
          <w:szCs w:val="22"/>
        </w:rPr>
        <w:t xml:space="preserve">            o   0,0% potwierdzonej lub prawdopodobnej zakrzepicy w rusztowaniu</w:t>
      </w: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Pr="005E07DC" w:rsidRDefault="00C67FE2" w:rsidP="00C67FE2">
      <w:pPr>
        <w:rPr>
          <w:sz w:val="22"/>
          <w:szCs w:val="22"/>
        </w:rPr>
      </w:pPr>
      <w:r>
        <w:rPr>
          <w:b/>
          <w:bCs/>
          <w:sz w:val="22"/>
          <w:szCs w:val="22"/>
        </w:rPr>
        <w:lastRenderedPageBreak/>
        <w:t>Pakiet nr 25</w:t>
      </w:r>
    </w:p>
    <w:p w:rsidR="00C67FE2" w:rsidRDefault="00C67FE2" w:rsidP="00C67FE2">
      <w:pPr>
        <w:overflowPunct/>
        <w:autoSpaceDE/>
        <w:autoSpaceDN/>
        <w:adjustRightInd/>
        <w:textAlignment w:val="auto"/>
        <w:rPr>
          <w:rFonts w:eastAsia="Lucida Sans Unicode"/>
          <w:b/>
          <w:kern w:val="2"/>
          <w:sz w:val="22"/>
          <w:szCs w:val="22"/>
          <w:lang w:eastAsia="ar-SA"/>
        </w:rPr>
      </w:pPr>
      <w:r w:rsidRPr="006A11DF">
        <w:rPr>
          <w:sz w:val="22"/>
          <w:szCs w:val="22"/>
        </w:rPr>
        <w:t>Cewniki balonowe kompatybilne z prowadnikiem 0,018” (SFA i BTK)</w:t>
      </w:r>
    </w:p>
    <w:tbl>
      <w:tblPr>
        <w:tblpPr w:leftFromText="141" w:rightFromText="141" w:vertAnchor="text" w:horzAnchor="margin" w:tblpX="-1008" w:tblpY="237"/>
        <w:tblOverlap w:val="never"/>
        <w:tblW w:w="1332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65" w:type="dxa"/>
          <w:right w:w="70" w:type="dxa"/>
        </w:tblCellMar>
        <w:tblLook w:val="04A0" w:firstRow="1" w:lastRow="0" w:firstColumn="1" w:lastColumn="0" w:noHBand="0" w:noVBand="1"/>
      </w:tblPr>
      <w:tblGrid>
        <w:gridCol w:w="421"/>
        <w:gridCol w:w="3543"/>
        <w:gridCol w:w="851"/>
        <w:gridCol w:w="850"/>
        <w:gridCol w:w="993"/>
        <w:gridCol w:w="708"/>
        <w:gridCol w:w="1134"/>
        <w:gridCol w:w="1134"/>
        <w:gridCol w:w="3686"/>
      </w:tblGrid>
      <w:tr w:rsidR="00C67FE2" w:rsidRPr="001561AF" w:rsidTr="003C225A">
        <w:trPr>
          <w:cantSplit/>
          <w:trHeight w:val="447"/>
        </w:trPr>
        <w:tc>
          <w:tcPr>
            <w:tcW w:w="421" w:type="dxa"/>
            <w:tcBorders>
              <w:top w:val="single" w:sz="4" w:space="0" w:color="00000A"/>
              <w:left w:val="single" w:sz="4" w:space="0" w:color="00000A"/>
              <w:bottom w:val="single" w:sz="4" w:space="0" w:color="00000A"/>
              <w:right w:val="single" w:sz="4" w:space="0" w:color="00000A"/>
            </w:tcBorders>
          </w:tcPr>
          <w:p w:rsidR="00C67FE2" w:rsidRPr="001561AF" w:rsidRDefault="00C67FE2" w:rsidP="003C225A">
            <w:pPr>
              <w:jc w:val="center"/>
              <w:rPr>
                <w:rFonts w:eastAsia="Lucida Sans Unicode"/>
                <w:b/>
                <w:sz w:val="18"/>
                <w:szCs w:val="18"/>
                <w:lang w:eastAsia="ar-SA"/>
              </w:rPr>
            </w:pPr>
          </w:p>
          <w:p w:rsidR="00C67FE2" w:rsidRPr="001561AF" w:rsidRDefault="00C67FE2" w:rsidP="003C225A">
            <w:pPr>
              <w:jc w:val="center"/>
              <w:rPr>
                <w:rFonts w:eastAsia="Lucida Sans Unicode"/>
                <w:b/>
                <w:sz w:val="18"/>
                <w:szCs w:val="18"/>
                <w:lang w:eastAsia="ar-SA"/>
              </w:rPr>
            </w:pPr>
          </w:p>
          <w:p w:rsidR="00C67FE2" w:rsidRPr="001561AF" w:rsidRDefault="00C67FE2" w:rsidP="003C225A">
            <w:pPr>
              <w:rPr>
                <w:sz w:val="18"/>
                <w:szCs w:val="18"/>
              </w:rPr>
            </w:pPr>
            <w:r w:rsidRPr="001561AF">
              <w:rPr>
                <w:rFonts w:eastAsia="Lucida Sans Unicode"/>
                <w:b/>
                <w:sz w:val="18"/>
                <w:szCs w:val="18"/>
                <w:lang w:eastAsia="ar-SA"/>
              </w:rPr>
              <w:t>l.p.</w:t>
            </w:r>
          </w:p>
        </w:tc>
        <w:tc>
          <w:tcPr>
            <w:tcW w:w="3543" w:type="dxa"/>
            <w:tcBorders>
              <w:top w:val="single" w:sz="4" w:space="0" w:color="00000A"/>
              <w:left w:val="single" w:sz="4" w:space="0" w:color="00000A"/>
              <w:bottom w:val="single" w:sz="4" w:space="0" w:color="00000A"/>
              <w:right w:val="single" w:sz="4" w:space="0" w:color="00000A"/>
            </w:tcBorders>
          </w:tcPr>
          <w:p w:rsidR="00C67FE2" w:rsidRPr="001561AF" w:rsidRDefault="00C67FE2" w:rsidP="003C225A">
            <w:pPr>
              <w:jc w:val="center"/>
              <w:rPr>
                <w:rFonts w:eastAsia="Lucida Sans Unicode"/>
                <w:b/>
                <w:sz w:val="18"/>
                <w:szCs w:val="18"/>
                <w:lang w:eastAsia="ar-SA"/>
              </w:rPr>
            </w:pPr>
          </w:p>
          <w:p w:rsidR="00C67FE2" w:rsidRPr="001561AF" w:rsidRDefault="00C67FE2" w:rsidP="003C225A">
            <w:pPr>
              <w:jc w:val="center"/>
              <w:rPr>
                <w:sz w:val="18"/>
                <w:szCs w:val="18"/>
              </w:rPr>
            </w:pPr>
            <w:r>
              <w:rPr>
                <w:rFonts w:eastAsia="Lucida Sans Unicode"/>
                <w:b/>
                <w:sz w:val="18"/>
                <w:szCs w:val="18"/>
                <w:lang w:eastAsia="ar-SA"/>
              </w:rPr>
              <w:t>A</w:t>
            </w:r>
            <w:r w:rsidRPr="001561AF">
              <w:rPr>
                <w:rFonts w:eastAsia="Lucida Sans Unicode"/>
                <w:b/>
                <w:sz w:val="18"/>
                <w:szCs w:val="18"/>
                <w:lang w:eastAsia="ar-SA"/>
              </w:rPr>
              <w:t>sortyment</w:t>
            </w:r>
          </w:p>
          <w:p w:rsidR="00C67FE2" w:rsidRPr="001561AF" w:rsidRDefault="00C67FE2" w:rsidP="003C225A">
            <w:pPr>
              <w:jc w:val="center"/>
              <w:rPr>
                <w:sz w:val="18"/>
                <w:szCs w:val="18"/>
              </w:rPr>
            </w:pPr>
            <w:r w:rsidRPr="001561AF">
              <w:rPr>
                <w:rFonts w:eastAsia="Lucida Sans Unicode"/>
                <w:b/>
                <w:sz w:val="18"/>
                <w:szCs w:val="18"/>
                <w:lang w:eastAsia="ar-SA"/>
              </w:rPr>
              <w:t>szczegółowy</w:t>
            </w:r>
          </w:p>
        </w:tc>
        <w:tc>
          <w:tcPr>
            <w:tcW w:w="851" w:type="dxa"/>
            <w:tcBorders>
              <w:top w:val="single" w:sz="4" w:space="0" w:color="00000A"/>
              <w:left w:val="single" w:sz="4" w:space="0" w:color="00000A"/>
              <w:bottom w:val="single" w:sz="4" w:space="0" w:color="00000A"/>
              <w:right w:val="single" w:sz="4" w:space="0" w:color="00000A"/>
            </w:tcBorders>
          </w:tcPr>
          <w:p w:rsidR="00C67FE2" w:rsidRPr="001561AF" w:rsidRDefault="00C67FE2" w:rsidP="003C225A">
            <w:pPr>
              <w:jc w:val="center"/>
              <w:rPr>
                <w:rFonts w:eastAsia="Lucida Sans Unicode"/>
                <w:b/>
                <w:sz w:val="18"/>
                <w:szCs w:val="18"/>
                <w:lang w:eastAsia="ar-SA"/>
              </w:rPr>
            </w:pPr>
          </w:p>
          <w:p w:rsidR="00C67FE2" w:rsidRPr="001561AF" w:rsidRDefault="00C67FE2" w:rsidP="003C225A">
            <w:pPr>
              <w:jc w:val="center"/>
              <w:rPr>
                <w:sz w:val="18"/>
                <w:szCs w:val="18"/>
              </w:rPr>
            </w:pPr>
            <w:r>
              <w:rPr>
                <w:rFonts w:eastAsia="Lucida Sans Unicode"/>
                <w:b/>
                <w:sz w:val="18"/>
                <w:szCs w:val="18"/>
                <w:lang w:eastAsia="ar-SA"/>
              </w:rPr>
              <w:t>J</w:t>
            </w:r>
            <w:r w:rsidRPr="001561AF">
              <w:rPr>
                <w:rFonts w:eastAsia="Lucida Sans Unicode"/>
                <w:b/>
                <w:sz w:val="18"/>
                <w:szCs w:val="18"/>
                <w:lang w:eastAsia="ar-SA"/>
              </w:rPr>
              <w:t>edn. miary</w:t>
            </w:r>
          </w:p>
        </w:tc>
        <w:tc>
          <w:tcPr>
            <w:tcW w:w="850" w:type="dxa"/>
            <w:tcBorders>
              <w:top w:val="single" w:sz="4" w:space="0" w:color="00000A"/>
              <w:left w:val="single" w:sz="4" w:space="0" w:color="00000A"/>
              <w:bottom w:val="single" w:sz="4" w:space="0" w:color="00000A"/>
              <w:right w:val="single" w:sz="4" w:space="0" w:color="00000A"/>
            </w:tcBorders>
          </w:tcPr>
          <w:p w:rsidR="00C67FE2" w:rsidRPr="001561AF" w:rsidRDefault="00C67FE2" w:rsidP="003C225A">
            <w:pPr>
              <w:rPr>
                <w:rFonts w:eastAsia="Lucida Sans Unicode"/>
                <w:b/>
                <w:sz w:val="18"/>
                <w:szCs w:val="18"/>
                <w:lang w:eastAsia="ar-SA"/>
              </w:rPr>
            </w:pPr>
          </w:p>
          <w:p w:rsidR="00C67FE2" w:rsidRPr="001561AF" w:rsidRDefault="00C67FE2" w:rsidP="003C225A">
            <w:pPr>
              <w:jc w:val="center"/>
              <w:rPr>
                <w:sz w:val="18"/>
                <w:szCs w:val="18"/>
              </w:rPr>
            </w:pPr>
            <w:r>
              <w:rPr>
                <w:rFonts w:eastAsia="Lucida Sans Unicode"/>
                <w:b/>
                <w:sz w:val="18"/>
                <w:szCs w:val="18"/>
                <w:lang w:eastAsia="ar-SA"/>
              </w:rPr>
              <w:t>Ilość 24 m-ce</w:t>
            </w:r>
          </w:p>
          <w:p w:rsidR="00C67FE2" w:rsidRPr="001561AF" w:rsidRDefault="00C67FE2" w:rsidP="003C225A">
            <w:pPr>
              <w:jc w:val="center"/>
              <w:rPr>
                <w:sz w:val="18"/>
                <w:szCs w:val="18"/>
              </w:rPr>
            </w:pPr>
          </w:p>
        </w:tc>
        <w:tc>
          <w:tcPr>
            <w:tcW w:w="993" w:type="dxa"/>
            <w:tcBorders>
              <w:top w:val="single" w:sz="4" w:space="0" w:color="00000A"/>
              <w:left w:val="single" w:sz="4" w:space="0" w:color="00000A"/>
              <w:bottom w:val="single" w:sz="4" w:space="0" w:color="00000A"/>
              <w:right w:val="single" w:sz="4" w:space="0" w:color="00000A"/>
            </w:tcBorders>
          </w:tcPr>
          <w:p w:rsidR="00C67FE2" w:rsidRPr="001561AF" w:rsidRDefault="00C67FE2" w:rsidP="003C225A">
            <w:pPr>
              <w:jc w:val="center"/>
              <w:rPr>
                <w:rFonts w:eastAsia="Lucida Sans Unicode"/>
                <w:b/>
                <w:sz w:val="18"/>
                <w:szCs w:val="18"/>
                <w:lang w:eastAsia="ar-SA"/>
              </w:rPr>
            </w:pPr>
          </w:p>
          <w:p w:rsidR="00C67FE2" w:rsidRPr="001561AF" w:rsidRDefault="00C67FE2" w:rsidP="003C225A">
            <w:pPr>
              <w:jc w:val="center"/>
              <w:rPr>
                <w:sz w:val="18"/>
                <w:szCs w:val="18"/>
              </w:rPr>
            </w:pPr>
            <w:r>
              <w:rPr>
                <w:rFonts w:eastAsia="Lucida Sans Unicode"/>
                <w:b/>
                <w:sz w:val="18"/>
                <w:szCs w:val="18"/>
                <w:lang w:eastAsia="ar-SA"/>
              </w:rPr>
              <w:t>C</w:t>
            </w:r>
            <w:r w:rsidRPr="001561AF">
              <w:rPr>
                <w:rFonts w:eastAsia="Lucida Sans Unicode"/>
                <w:b/>
                <w:sz w:val="18"/>
                <w:szCs w:val="18"/>
                <w:lang w:eastAsia="ar-SA"/>
              </w:rPr>
              <w:t>ena  netto</w:t>
            </w:r>
          </w:p>
        </w:tc>
        <w:tc>
          <w:tcPr>
            <w:tcW w:w="708" w:type="dxa"/>
            <w:tcBorders>
              <w:top w:val="single" w:sz="4" w:space="0" w:color="00000A"/>
              <w:left w:val="single" w:sz="4" w:space="0" w:color="00000A"/>
              <w:bottom w:val="single" w:sz="4" w:space="0" w:color="00000A"/>
              <w:right w:val="single" w:sz="4" w:space="0" w:color="00000A"/>
            </w:tcBorders>
          </w:tcPr>
          <w:p w:rsidR="00C67FE2" w:rsidRPr="001561AF" w:rsidRDefault="00C67FE2" w:rsidP="003C225A">
            <w:pPr>
              <w:jc w:val="center"/>
              <w:rPr>
                <w:rFonts w:eastAsia="Lucida Sans Unicode"/>
                <w:b/>
                <w:sz w:val="18"/>
                <w:szCs w:val="18"/>
                <w:lang w:eastAsia="ar-SA"/>
              </w:rPr>
            </w:pPr>
          </w:p>
          <w:p w:rsidR="00C67FE2" w:rsidRDefault="00C67FE2" w:rsidP="003C225A">
            <w:pPr>
              <w:jc w:val="center"/>
              <w:rPr>
                <w:rFonts w:eastAsia="Lucida Sans Unicode"/>
                <w:b/>
                <w:sz w:val="18"/>
                <w:szCs w:val="18"/>
                <w:lang w:eastAsia="ar-SA"/>
              </w:rPr>
            </w:pPr>
            <w:r>
              <w:rPr>
                <w:rFonts w:eastAsia="Lucida Sans Unicode"/>
                <w:b/>
                <w:sz w:val="18"/>
                <w:szCs w:val="18"/>
                <w:lang w:eastAsia="ar-SA"/>
              </w:rPr>
              <w:t>V</w:t>
            </w:r>
            <w:r w:rsidRPr="001561AF">
              <w:rPr>
                <w:rFonts w:eastAsia="Lucida Sans Unicode"/>
                <w:b/>
                <w:sz w:val="18"/>
                <w:szCs w:val="18"/>
                <w:lang w:eastAsia="ar-SA"/>
              </w:rPr>
              <w:t xml:space="preserve">at </w:t>
            </w:r>
          </w:p>
          <w:p w:rsidR="00C67FE2" w:rsidRPr="001561AF" w:rsidRDefault="00C67FE2" w:rsidP="003C225A">
            <w:pPr>
              <w:jc w:val="center"/>
              <w:rPr>
                <w:rFonts w:eastAsia="Lucida Sans Unicode"/>
                <w:b/>
                <w:sz w:val="18"/>
                <w:szCs w:val="18"/>
                <w:lang w:eastAsia="ar-SA"/>
              </w:rPr>
            </w:pPr>
            <w:r w:rsidRPr="001561AF">
              <w:rPr>
                <w:rFonts w:eastAsia="Lucida Sans Unicode"/>
                <w:b/>
                <w:sz w:val="18"/>
                <w:szCs w:val="18"/>
                <w:lang w:eastAsia="ar-SA"/>
              </w:rPr>
              <w:t xml:space="preserve">% </w:t>
            </w:r>
          </w:p>
        </w:tc>
        <w:tc>
          <w:tcPr>
            <w:tcW w:w="1134" w:type="dxa"/>
            <w:tcBorders>
              <w:top w:val="single" w:sz="4" w:space="0" w:color="00000A"/>
              <w:left w:val="single" w:sz="4" w:space="0" w:color="00000A"/>
              <w:bottom w:val="single" w:sz="4" w:space="0" w:color="00000A"/>
              <w:right w:val="single" w:sz="4" w:space="0" w:color="00000A"/>
            </w:tcBorders>
          </w:tcPr>
          <w:p w:rsidR="00C67FE2" w:rsidRPr="001561AF" w:rsidRDefault="00C67FE2" w:rsidP="003C225A">
            <w:pPr>
              <w:jc w:val="center"/>
              <w:rPr>
                <w:rFonts w:eastAsia="Lucida Sans Unicode"/>
                <w:b/>
                <w:sz w:val="18"/>
                <w:szCs w:val="18"/>
                <w:lang w:eastAsia="ar-SA"/>
              </w:rPr>
            </w:pPr>
          </w:p>
          <w:p w:rsidR="00C67FE2" w:rsidRPr="001561AF" w:rsidRDefault="00C67FE2" w:rsidP="003C225A">
            <w:pPr>
              <w:jc w:val="center"/>
              <w:rPr>
                <w:sz w:val="18"/>
                <w:szCs w:val="18"/>
              </w:rPr>
            </w:pPr>
            <w:r>
              <w:rPr>
                <w:rFonts w:eastAsia="Lucida Sans Unicode"/>
                <w:b/>
                <w:sz w:val="18"/>
                <w:szCs w:val="18"/>
                <w:lang w:eastAsia="ar-SA"/>
              </w:rPr>
              <w:t>W</w:t>
            </w:r>
            <w:r w:rsidRPr="001561AF">
              <w:rPr>
                <w:rFonts w:eastAsia="Lucida Sans Unicode"/>
                <w:b/>
                <w:sz w:val="18"/>
                <w:szCs w:val="18"/>
                <w:lang w:eastAsia="ar-SA"/>
              </w:rPr>
              <w:t>artość netto</w:t>
            </w:r>
          </w:p>
        </w:tc>
        <w:tc>
          <w:tcPr>
            <w:tcW w:w="1134" w:type="dxa"/>
            <w:tcBorders>
              <w:top w:val="single" w:sz="4" w:space="0" w:color="00000A"/>
              <w:left w:val="single" w:sz="4" w:space="0" w:color="00000A"/>
              <w:bottom w:val="single" w:sz="4" w:space="0" w:color="00000A"/>
              <w:right w:val="single" w:sz="4" w:space="0" w:color="00000A"/>
            </w:tcBorders>
          </w:tcPr>
          <w:p w:rsidR="00C67FE2" w:rsidRPr="001561AF" w:rsidRDefault="00C67FE2" w:rsidP="003C225A">
            <w:pPr>
              <w:jc w:val="center"/>
              <w:rPr>
                <w:rFonts w:eastAsia="Lucida Sans Unicode"/>
                <w:b/>
                <w:sz w:val="18"/>
                <w:szCs w:val="18"/>
                <w:lang w:eastAsia="ar-SA"/>
              </w:rPr>
            </w:pPr>
          </w:p>
          <w:p w:rsidR="00C67FE2" w:rsidRPr="001561AF" w:rsidRDefault="00C67FE2" w:rsidP="003C225A">
            <w:pPr>
              <w:jc w:val="center"/>
              <w:rPr>
                <w:sz w:val="18"/>
                <w:szCs w:val="18"/>
              </w:rPr>
            </w:pPr>
            <w:r>
              <w:rPr>
                <w:rFonts w:eastAsia="Lucida Sans Unicode"/>
                <w:b/>
                <w:sz w:val="18"/>
                <w:szCs w:val="18"/>
                <w:lang w:eastAsia="ar-SA"/>
              </w:rPr>
              <w:t>W</w:t>
            </w:r>
            <w:r w:rsidRPr="001561AF">
              <w:rPr>
                <w:rFonts w:eastAsia="Lucida Sans Unicode"/>
                <w:b/>
                <w:sz w:val="18"/>
                <w:szCs w:val="18"/>
                <w:lang w:eastAsia="ar-SA"/>
              </w:rPr>
              <w:t>artość brutto</w:t>
            </w:r>
          </w:p>
        </w:tc>
        <w:tc>
          <w:tcPr>
            <w:tcW w:w="3686" w:type="dxa"/>
            <w:tcBorders>
              <w:top w:val="single" w:sz="4" w:space="0" w:color="00000A"/>
              <w:left w:val="single" w:sz="4" w:space="0" w:color="00000A"/>
              <w:bottom w:val="single" w:sz="4" w:space="0" w:color="00000A"/>
              <w:right w:val="single" w:sz="4" w:space="0" w:color="00000A"/>
            </w:tcBorders>
            <w:vAlign w:val="center"/>
            <w:hideMark/>
          </w:tcPr>
          <w:p w:rsidR="00C67FE2" w:rsidRPr="001561AF" w:rsidRDefault="00C67FE2" w:rsidP="003C225A">
            <w:pPr>
              <w:jc w:val="center"/>
              <w:rPr>
                <w:b/>
                <w:sz w:val="18"/>
                <w:szCs w:val="18"/>
              </w:rPr>
            </w:pPr>
          </w:p>
          <w:p w:rsidR="00C67FE2" w:rsidRPr="001561AF" w:rsidRDefault="00C67FE2" w:rsidP="003C225A">
            <w:pPr>
              <w:jc w:val="center"/>
              <w:rPr>
                <w:b/>
                <w:sz w:val="18"/>
                <w:szCs w:val="18"/>
              </w:rPr>
            </w:pPr>
            <w:r>
              <w:rPr>
                <w:b/>
                <w:sz w:val="18"/>
                <w:szCs w:val="18"/>
              </w:rPr>
              <w:t>P</w:t>
            </w:r>
            <w:r w:rsidRPr="001561AF">
              <w:rPr>
                <w:b/>
                <w:sz w:val="18"/>
                <w:szCs w:val="18"/>
              </w:rPr>
              <w:t>roducent i nr katalogowy</w:t>
            </w:r>
          </w:p>
          <w:p w:rsidR="00C67FE2" w:rsidRPr="001561AF" w:rsidRDefault="00C67FE2" w:rsidP="003C225A">
            <w:pPr>
              <w:jc w:val="center"/>
              <w:rPr>
                <w:rFonts w:eastAsia="Lucida Sans Unicode"/>
                <w:b/>
                <w:sz w:val="18"/>
                <w:szCs w:val="18"/>
                <w:lang w:eastAsia="ar-SA"/>
              </w:rPr>
            </w:pPr>
          </w:p>
        </w:tc>
      </w:tr>
      <w:tr w:rsidR="00C67FE2" w:rsidRPr="006835B0" w:rsidTr="003C225A">
        <w:trPr>
          <w:cantSplit/>
          <w:trHeight w:val="472"/>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C67FE2" w:rsidRPr="00352373" w:rsidRDefault="00C67FE2" w:rsidP="003C225A">
            <w:pPr>
              <w:rPr>
                <w:sz w:val="20"/>
              </w:rPr>
            </w:pPr>
            <w:r w:rsidRPr="00352373">
              <w:rPr>
                <w:sz w:val="20"/>
              </w:rPr>
              <w:t>1.</w:t>
            </w:r>
          </w:p>
        </w:tc>
        <w:tc>
          <w:tcPr>
            <w:tcW w:w="3543" w:type="dxa"/>
            <w:tcBorders>
              <w:left w:val="single" w:sz="2" w:space="0" w:color="000000"/>
              <w:bottom w:val="single" w:sz="2" w:space="0" w:color="000000"/>
            </w:tcBorders>
          </w:tcPr>
          <w:p w:rsidR="00C67FE2" w:rsidRPr="006835B0" w:rsidRDefault="00C67FE2" w:rsidP="003C225A">
            <w:pPr>
              <w:rPr>
                <w:rFonts w:ascii="Calibri" w:hAnsi="Calibri" w:cs="Calibri"/>
                <w:sz w:val="22"/>
                <w:szCs w:val="22"/>
              </w:rPr>
            </w:pPr>
            <w:r w:rsidRPr="000E7A61">
              <w:rPr>
                <w:sz w:val="22"/>
                <w:szCs w:val="22"/>
                <w:lang w:val="en-US"/>
              </w:rPr>
              <w:t>Cewnik balonowy do angioplastyk naczyń obwodowych</w:t>
            </w:r>
          </w:p>
        </w:tc>
        <w:tc>
          <w:tcPr>
            <w:tcW w:w="851" w:type="dxa"/>
            <w:tcBorders>
              <w:left w:val="single" w:sz="2" w:space="0" w:color="000000"/>
              <w:bottom w:val="single" w:sz="2" w:space="0" w:color="000000"/>
            </w:tcBorders>
          </w:tcPr>
          <w:p w:rsidR="00C67FE2" w:rsidRPr="006835B0" w:rsidRDefault="00C67FE2" w:rsidP="003C225A">
            <w:pPr>
              <w:jc w:val="center"/>
              <w:rPr>
                <w:rFonts w:ascii="Calibri" w:hAnsi="Calibri" w:cs="Calibri"/>
                <w:sz w:val="22"/>
                <w:szCs w:val="22"/>
              </w:rPr>
            </w:pPr>
            <w:r w:rsidRPr="005D62A4">
              <w:rPr>
                <w:sz w:val="22"/>
                <w:szCs w:val="22"/>
              </w:rPr>
              <w:t>szt.</w:t>
            </w:r>
          </w:p>
        </w:tc>
        <w:tc>
          <w:tcPr>
            <w:tcW w:w="850" w:type="dxa"/>
            <w:tcBorders>
              <w:left w:val="single" w:sz="2" w:space="0" w:color="000000"/>
              <w:bottom w:val="single" w:sz="2" w:space="0" w:color="000000"/>
            </w:tcBorders>
          </w:tcPr>
          <w:p w:rsidR="00C67FE2" w:rsidRPr="006835B0" w:rsidRDefault="00C67FE2" w:rsidP="003C225A">
            <w:pPr>
              <w:jc w:val="center"/>
              <w:rPr>
                <w:rFonts w:ascii="Calibri" w:hAnsi="Calibri" w:cs="Calibri"/>
                <w:sz w:val="22"/>
                <w:szCs w:val="22"/>
              </w:rPr>
            </w:pPr>
            <w:r>
              <w:rPr>
                <w:sz w:val="22"/>
                <w:szCs w:val="22"/>
              </w:rPr>
              <w:t>200</w:t>
            </w:r>
          </w:p>
        </w:tc>
        <w:tc>
          <w:tcPr>
            <w:tcW w:w="993" w:type="dxa"/>
            <w:tcBorders>
              <w:top w:val="single" w:sz="4" w:space="0" w:color="00000A"/>
              <w:left w:val="single" w:sz="4" w:space="0" w:color="00000A"/>
              <w:bottom w:val="single" w:sz="4" w:space="0" w:color="00000A"/>
              <w:right w:val="single" w:sz="4" w:space="0" w:color="00000A"/>
            </w:tcBorders>
          </w:tcPr>
          <w:p w:rsidR="00C67FE2" w:rsidRPr="006835B0" w:rsidRDefault="00C67FE2" w:rsidP="003C225A">
            <w:pPr>
              <w:jc w:val="center"/>
              <w:rPr>
                <w:rFonts w:eastAsia="Lucida Sans Unicode"/>
                <w:b/>
                <w:sz w:val="22"/>
                <w:szCs w:val="22"/>
                <w:lang w:eastAsia="ar-SA"/>
              </w:rPr>
            </w:pPr>
          </w:p>
          <w:p w:rsidR="00C67FE2" w:rsidRPr="006835B0" w:rsidRDefault="00C67FE2" w:rsidP="003C225A">
            <w:pPr>
              <w:jc w:val="center"/>
              <w:rPr>
                <w:rFonts w:eastAsia="Lucida Sans Unicode"/>
                <w:b/>
                <w:sz w:val="22"/>
                <w:szCs w:val="22"/>
                <w:lang w:eastAsia="ar-SA"/>
              </w:rPr>
            </w:pPr>
          </w:p>
        </w:tc>
        <w:tc>
          <w:tcPr>
            <w:tcW w:w="708" w:type="dxa"/>
            <w:tcBorders>
              <w:top w:val="single" w:sz="4" w:space="0" w:color="00000A"/>
              <w:left w:val="single" w:sz="4" w:space="0" w:color="00000A"/>
              <w:bottom w:val="single" w:sz="4" w:space="0" w:color="00000A"/>
              <w:right w:val="single" w:sz="4" w:space="0" w:color="00000A"/>
            </w:tcBorders>
          </w:tcPr>
          <w:p w:rsidR="00C67FE2" w:rsidRPr="006835B0" w:rsidRDefault="00C67FE2" w:rsidP="003C225A">
            <w:pPr>
              <w:jc w:val="center"/>
              <w:rPr>
                <w:rFonts w:eastAsia="Lucida Sans Unicode"/>
                <w:b/>
                <w:sz w:val="22"/>
                <w:szCs w:val="22"/>
                <w:lang w:eastAsia="ar-SA"/>
              </w:rPr>
            </w:pPr>
          </w:p>
        </w:tc>
        <w:tc>
          <w:tcPr>
            <w:tcW w:w="1134" w:type="dxa"/>
            <w:tcBorders>
              <w:top w:val="single" w:sz="4" w:space="0" w:color="00000A"/>
              <w:left w:val="single" w:sz="4" w:space="0" w:color="00000A"/>
              <w:bottom w:val="single" w:sz="4" w:space="0" w:color="00000A"/>
              <w:right w:val="single" w:sz="4" w:space="0" w:color="00000A"/>
            </w:tcBorders>
          </w:tcPr>
          <w:p w:rsidR="00C67FE2" w:rsidRPr="006835B0" w:rsidRDefault="00C67FE2" w:rsidP="003C225A">
            <w:pPr>
              <w:jc w:val="center"/>
              <w:rPr>
                <w:rFonts w:eastAsia="Lucida Sans Unicode"/>
                <w:b/>
                <w:sz w:val="22"/>
                <w:szCs w:val="22"/>
                <w:lang w:eastAsia="ar-SA"/>
              </w:rPr>
            </w:pPr>
          </w:p>
        </w:tc>
        <w:tc>
          <w:tcPr>
            <w:tcW w:w="1134" w:type="dxa"/>
            <w:tcBorders>
              <w:top w:val="single" w:sz="4" w:space="0" w:color="00000A"/>
              <w:left w:val="single" w:sz="4" w:space="0" w:color="00000A"/>
              <w:bottom w:val="single" w:sz="4" w:space="0" w:color="00000A"/>
              <w:right w:val="single" w:sz="4" w:space="0" w:color="00000A"/>
            </w:tcBorders>
          </w:tcPr>
          <w:p w:rsidR="00C67FE2" w:rsidRPr="006835B0" w:rsidRDefault="00C67FE2" w:rsidP="003C225A">
            <w:pPr>
              <w:jc w:val="center"/>
              <w:rPr>
                <w:rFonts w:eastAsia="Lucida Sans Unicode"/>
                <w:b/>
                <w:sz w:val="22"/>
                <w:szCs w:val="22"/>
                <w:lang w:eastAsia="ar-SA"/>
              </w:rPr>
            </w:pPr>
          </w:p>
        </w:tc>
        <w:tc>
          <w:tcPr>
            <w:tcW w:w="3686" w:type="dxa"/>
            <w:tcBorders>
              <w:top w:val="single" w:sz="4" w:space="0" w:color="00000A"/>
              <w:left w:val="single" w:sz="4" w:space="0" w:color="00000A"/>
              <w:bottom w:val="single" w:sz="4" w:space="0" w:color="00000A"/>
              <w:right w:val="single" w:sz="4" w:space="0" w:color="00000A"/>
            </w:tcBorders>
          </w:tcPr>
          <w:p w:rsidR="00C67FE2" w:rsidRPr="006835B0" w:rsidRDefault="00C67FE2" w:rsidP="003C225A">
            <w:pPr>
              <w:jc w:val="center"/>
              <w:rPr>
                <w:rFonts w:eastAsia="Lucida Sans Unicode"/>
                <w:b/>
                <w:sz w:val="22"/>
                <w:szCs w:val="22"/>
                <w:lang w:eastAsia="ar-SA"/>
              </w:rPr>
            </w:pPr>
          </w:p>
        </w:tc>
      </w:tr>
      <w:tr w:rsidR="00C67FE2" w:rsidRPr="00180FE8" w:rsidTr="003C225A">
        <w:trPr>
          <w:cantSplit/>
          <w:trHeight w:val="488"/>
        </w:trPr>
        <w:tc>
          <w:tcPr>
            <w:tcW w:w="7366" w:type="dxa"/>
            <w:gridSpan w:val="6"/>
            <w:tcBorders>
              <w:top w:val="single" w:sz="4" w:space="0" w:color="00000A"/>
              <w:left w:val="single" w:sz="4" w:space="0" w:color="00000A"/>
              <w:bottom w:val="single" w:sz="4" w:space="0" w:color="00000A"/>
              <w:right w:val="single" w:sz="4" w:space="0" w:color="00000A"/>
            </w:tcBorders>
          </w:tcPr>
          <w:p w:rsidR="00C67FE2" w:rsidRPr="00180FE8" w:rsidRDefault="00C67FE2" w:rsidP="003C225A">
            <w:pPr>
              <w:rPr>
                <w:rFonts w:eastAsia="Lucida Sans Unicode"/>
                <w:b/>
                <w:sz w:val="18"/>
                <w:szCs w:val="18"/>
                <w:lang w:eastAsia="ar-SA"/>
              </w:rPr>
            </w:pPr>
          </w:p>
          <w:p w:rsidR="00C67FE2" w:rsidRPr="00180FE8" w:rsidRDefault="00C67FE2" w:rsidP="003C225A">
            <w:pPr>
              <w:jc w:val="right"/>
              <w:rPr>
                <w:rFonts w:eastAsia="Lucida Sans Unicode"/>
                <w:b/>
                <w:sz w:val="18"/>
                <w:szCs w:val="18"/>
                <w:lang w:eastAsia="ar-SA"/>
              </w:rPr>
            </w:pPr>
            <w:r w:rsidRPr="00180FE8">
              <w:rPr>
                <w:rFonts w:eastAsia="Lucida Sans Unicode"/>
                <w:b/>
                <w:sz w:val="18"/>
                <w:szCs w:val="18"/>
                <w:lang w:eastAsia="ar-SA"/>
              </w:rPr>
              <w:t>RAZEM :</w:t>
            </w:r>
          </w:p>
        </w:tc>
        <w:tc>
          <w:tcPr>
            <w:tcW w:w="1134" w:type="dxa"/>
            <w:tcBorders>
              <w:top w:val="single" w:sz="4" w:space="0" w:color="00000A"/>
              <w:left w:val="single" w:sz="4" w:space="0" w:color="00000A"/>
              <w:bottom w:val="single" w:sz="4" w:space="0" w:color="00000A"/>
              <w:right w:val="single" w:sz="4" w:space="0" w:color="00000A"/>
            </w:tcBorders>
          </w:tcPr>
          <w:p w:rsidR="00C67FE2" w:rsidRPr="00180FE8" w:rsidRDefault="00C67FE2" w:rsidP="003C225A">
            <w:pPr>
              <w:jc w:val="center"/>
              <w:rPr>
                <w:rFonts w:eastAsia="Lucida Sans Unicode"/>
                <w:b/>
                <w:sz w:val="18"/>
                <w:szCs w:val="18"/>
                <w:lang w:eastAsia="ar-SA"/>
              </w:rPr>
            </w:pPr>
          </w:p>
        </w:tc>
        <w:tc>
          <w:tcPr>
            <w:tcW w:w="1134" w:type="dxa"/>
            <w:tcBorders>
              <w:top w:val="single" w:sz="4" w:space="0" w:color="00000A"/>
              <w:left w:val="single" w:sz="4" w:space="0" w:color="00000A"/>
              <w:bottom w:val="single" w:sz="4" w:space="0" w:color="00000A"/>
              <w:right w:val="single" w:sz="4" w:space="0" w:color="00000A"/>
            </w:tcBorders>
          </w:tcPr>
          <w:p w:rsidR="00C67FE2" w:rsidRPr="00180FE8" w:rsidRDefault="00C67FE2" w:rsidP="003C225A">
            <w:pPr>
              <w:jc w:val="center"/>
              <w:rPr>
                <w:rFonts w:eastAsia="Lucida Sans Unicode"/>
                <w:b/>
                <w:sz w:val="18"/>
                <w:szCs w:val="18"/>
                <w:lang w:eastAsia="ar-SA"/>
              </w:rPr>
            </w:pPr>
          </w:p>
        </w:tc>
        <w:tc>
          <w:tcPr>
            <w:tcW w:w="3686" w:type="dxa"/>
            <w:tcBorders>
              <w:top w:val="single" w:sz="4" w:space="0" w:color="00000A"/>
              <w:left w:val="single" w:sz="4" w:space="0" w:color="00000A"/>
              <w:bottom w:val="single" w:sz="4" w:space="0" w:color="00000A"/>
              <w:right w:val="single" w:sz="4" w:space="0" w:color="00000A"/>
            </w:tcBorders>
          </w:tcPr>
          <w:p w:rsidR="00C67FE2" w:rsidRPr="00180FE8" w:rsidRDefault="00C67FE2" w:rsidP="003C225A">
            <w:pPr>
              <w:jc w:val="center"/>
              <w:rPr>
                <w:rFonts w:eastAsia="Lucida Sans Unicode"/>
                <w:b/>
                <w:sz w:val="18"/>
                <w:szCs w:val="18"/>
                <w:lang w:eastAsia="ar-SA"/>
              </w:rPr>
            </w:pPr>
          </w:p>
        </w:tc>
      </w:tr>
    </w:tbl>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r w:rsidRPr="002F5A8C">
        <w:rPr>
          <w:b/>
          <w:sz w:val="22"/>
          <w:szCs w:val="22"/>
        </w:rPr>
        <w:t>WYMAGANE PARAMETRY :</w:t>
      </w:r>
    </w:p>
    <w:p w:rsidR="00C67FE2" w:rsidRPr="002E3B12" w:rsidRDefault="00C67FE2" w:rsidP="00C67FE2">
      <w:pPr>
        <w:widowControl/>
        <w:numPr>
          <w:ilvl w:val="0"/>
          <w:numId w:val="47"/>
        </w:numPr>
        <w:overflowPunct/>
        <w:autoSpaceDE/>
        <w:autoSpaceDN/>
        <w:adjustRightInd/>
        <w:jc w:val="both"/>
        <w:textAlignment w:val="auto"/>
        <w:rPr>
          <w:sz w:val="22"/>
          <w:szCs w:val="22"/>
        </w:rPr>
      </w:pPr>
      <w:r w:rsidRPr="002E3B12">
        <w:rPr>
          <w:sz w:val="22"/>
          <w:szCs w:val="22"/>
        </w:rPr>
        <w:t>Cewniki balonowe kompatybilne z prowadnikiem 0,018” (SFA i BTK)</w:t>
      </w:r>
    </w:p>
    <w:p w:rsidR="00C67FE2" w:rsidRPr="002E3B12" w:rsidRDefault="00C67FE2" w:rsidP="00C67FE2">
      <w:pPr>
        <w:widowControl/>
        <w:numPr>
          <w:ilvl w:val="0"/>
          <w:numId w:val="47"/>
        </w:numPr>
        <w:overflowPunct/>
        <w:autoSpaceDE/>
        <w:autoSpaceDN/>
        <w:adjustRightInd/>
        <w:jc w:val="both"/>
        <w:textAlignment w:val="auto"/>
        <w:rPr>
          <w:sz w:val="22"/>
          <w:szCs w:val="22"/>
        </w:rPr>
      </w:pPr>
      <w:r w:rsidRPr="002E3B12">
        <w:rPr>
          <w:sz w:val="22"/>
          <w:szCs w:val="22"/>
        </w:rPr>
        <w:t>Semi compliant (4 – 8%)</w:t>
      </w:r>
    </w:p>
    <w:p w:rsidR="00C67FE2" w:rsidRPr="002E3B12" w:rsidRDefault="00C67FE2" w:rsidP="00C67FE2">
      <w:pPr>
        <w:widowControl/>
        <w:numPr>
          <w:ilvl w:val="0"/>
          <w:numId w:val="47"/>
        </w:numPr>
        <w:overflowPunct/>
        <w:autoSpaceDE/>
        <w:autoSpaceDN/>
        <w:adjustRightInd/>
        <w:jc w:val="both"/>
        <w:textAlignment w:val="auto"/>
        <w:rPr>
          <w:sz w:val="22"/>
          <w:szCs w:val="22"/>
        </w:rPr>
      </w:pPr>
      <w:r w:rsidRPr="002E3B12">
        <w:rPr>
          <w:sz w:val="22"/>
          <w:szCs w:val="22"/>
        </w:rPr>
        <w:t>Długości: 20, 40, 60, 80, 120, 150, 170, 200 mm.</w:t>
      </w:r>
    </w:p>
    <w:p w:rsidR="00C67FE2" w:rsidRPr="002E3B12" w:rsidRDefault="00C67FE2" w:rsidP="00C67FE2">
      <w:pPr>
        <w:widowControl/>
        <w:numPr>
          <w:ilvl w:val="0"/>
          <w:numId w:val="47"/>
        </w:numPr>
        <w:overflowPunct/>
        <w:autoSpaceDE/>
        <w:autoSpaceDN/>
        <w:adjustRightInd/>
        <w:jc w:val="both"/>
        <w:textAlignment w:val="auto"/>
        <w:rPr>
          <w:sz w:val="22"/>
          <w:szCs w:val="22"/>
        </w:rPr>
      </w:pPr>
      <w:r w:rsidRPr="002E3B12">
        <w:rPr>
          <w:sz w:val="22"/>
          <w:szCs w:val="22"/>
        </w:rPr>
        <w:t>Średnice: 2.0, 2.5, 3.0, 3.5, 4.0, 5.0, 6.0, 7.0 mm.</w:t>
      </w:r>
    </w:p>
    <w:p w:rsidR="00C67FE2" w:rsidRPr="002E3B12" w:rsidRDefault="00C67FE2" w:rsidP="00C67FE2">
      <w:pPr>
        <w:widowControl/>
        <w:numPr>
          <w:ilvl w:val="0"/>
          <w:numId w:val="47"/>
        </w:numPr>
        <w:overflowPunct/>
        <w:autoSpaceDE/>
        <w:autoSpaceDN/>
        <w:adjustRightInd/>
        <w:jc w:val="both"/>
        <w:textAlignment w:val="auto"/>
        <w:rPr>
          <w:sz w:val="22"/>
          <w:szCs w:val="22"/>
        </w:rPr>
      </w:pPr>
      <w:r w:rsidRPr="002E3B12">
        <w:rPr>
          <w:sz w:val="22"/>
          <w:szCs w:val="22"/>
        </w:rPr>
        <w:t>Długości systemów dostarczania 90 cm., 130 cm. oraz 150 cm. (tylko dla średnicy 2.0 mm)</w:t>
      </w:r>
    </w:p>
    <w:p w:rsidR="00C67FE2" w:rsidRPr="002E3B12" w:rsidRDefault="00C67FE2" w:rsidP="00C67FE2">
      <w:pPr>
        <w:widowControl/>
        <w:numPr>
          <w:ilvl w:val="0"/>
          <w:numId w:val="47"/>
        </w:numPr>
        <w:overflowPunct/>
        <w:autoSpaceDE/>
        <w:autoSpaceDN/>
        <w:adjustRightInd/>
        <w:jc w:val="both"/>
        <w:textAlignment w:val="auto"/>
        <w:rPr>
          <w:sz w:val="22"/>
          <w:szCs w:val="22"/>
        </w:rPr>
      </w:pPr>
      <w:r w:rsidRPr="002E3B12">
        <w:rPr>
          <w:sz w:val="22"/>
          <w:szCs w:val="22"/>
        </w:rPr>
        <w:t>– Over The Wire</w:t>
      </w:r>
    </w:p>
    <w:p w:rsidR="00C67FE2" w:rsidRPr="002E3B12" w:rsidRDefault="00C67FE2" w:rsidP="00C67FE2">
      <w:pPr>
        <w:widowControl/>
        <w:numPr>
          <w:ilvl w:val="0"/>
          <w:numId w:val="47"/>
        </w:numPr>
        <w:overflowPunct/>
        <w:autoSpaceDE/>
        <w:autoSpaceDN/>
        <w:adjustRightInd/>
        <w:jc w:val="both"/>
        <w:textAlignment w:val="auto"/>
        <w:rPr>
          <w:sz w:val="22"/>
          <w:szCs w:val="22"/>
        </w:rPr>
      </w:pPr>
      <w:r w:rsidRPr="002E3B12">
        <w:rPr>
          <w:sz w:val="22"/>
          <w:szCs w:val="22"/>
        </w:rPr>
        <w:t>2 markery na systemie dostarczającym oznaczające pozycję balonu</w:t>
      </w:r>
    </w:p>
    <w:p w:rsidR="00C67FE2" w:rsidRPr="002E3B12" w:rsidRDefault="00C67FE2" w:rsidP="00C67FE2">
      <w:pPr>
        <w:widowControl/>
        <w:numPr>
          <w:ilvl w:val="0"/>
          <w:numId w:val="47"/>
        </w:numPr>
        <w:overflowPunct/>
        <w:autoSpaceDE/>
        <w:autoSpaceDN/>
        <w:adjustRightInd/>
        <w:jc w:val="both"/>
        <w:textAlignment w:val="auto"/>
        <w:rPr>
          <w:sz w:val="22"/>
          <w:szCs w:val="22"/>
        </w:rPr>
      </w:pPr>
      <w:r w:rsidRPr="002E3B12">
        <w:rPr>
          <w:sz w:val="22"/>
          <w:szCs w:val="22"/>
        </w:rPr>
        <w:t>Kompatybilne z introducerem 4F i 5F (5F: 6 x 120 – 200 mm., oraz 7 x 80 – 200 mm.)</w:t>
      </w:r>
    </w:p>
    <w:p w:rsidR="00C67FE2" w:rsidRPr="002E3B12" w:rsidRDefault="00C67FE2" w:rsidP="00C67FE2">
      <w:pPr>
        <w:widowControl/>
        <w:numPr>
          <w:ilvl w:val="0"/>
          <w:numId w:val="47"/>
        </w:numPr>
        <w:overflowPunct/>
        <w:autoSpaceDE/>
        <w:autoSpaceDN/>
        <w:adjustRightInd/>
        <w:jc w:val="both"/>
        <w:textAlignment w:val="auto"/>
        <w:rPr>
          <w:sz w:val="22"/>
          <w:szCs w:val="22"/>
        </w:rPr>
      </w:pPr>
      <w:r w:rsidRPr="002E3B12">
        <w:rPr>
          <w:sz w:val="22"/>
          <w:szCs w:val="22"/>
        </w:rPr>
        <w:t>Shaft 3.8F – 3.9F, coaxial – wysoka odporność na załamania, hydrofobowy</w:t>
      </w:r>
    </w:p>
    <w:p w:rsidR="00C67FE2" w:rsidRPr="002E3B12" w:rsidRDefault="00C67FE2" w:rsidP="00C67FE2">
      <w:pPr>
        <w:widowControl/>
        <w:numPr>
          <w:ilvl w:val="0"/>
          <w:numId w:val="47"/>
        </w:numPr>
        <w:overflowPunct/>
        <w:autoSpaceDE/>
        <w:autoSpaceDN/>
        <w:adjustRightInd/>
        <w:jc w:val="both"/>
        <w:textAlignment w:val="auto"/>
        <w:rPr>
          <w:sz w:val="22"/>
          <w:szCs w:val="22"/>
        </w:rPr>
      </w:pPr>
      <w:r w:rsidRPr="002E3B12">
        <w:rPr>
          <w:sz w:val="22"/>
          <w:szCs w:val="22"/>
        </w:rPr>
        <w:t>Sposób pokrycia ułatwiający przeprowadzanie przez zmiany i jednocześnie zapobiegający ześlizgiwaniu się balonu</w:t>
      </w:r>
    </w:p>
    <w:p w:rsidR="00C67FE2" w:rsidRPr="005F3952" w:rsidRDefault="00C67FE2" w:rsidP="00C67FE2">
      <w:pPr>
        <w:widowControl/>
        <w:numPr>
          <w:ilvl w:val="0"/>
          <w:numId w:val="47"/>
        </w:numPr>
        <w:overflowPunct/>
        <w:autoSpaceDE/>
        <w:autoSpaceDN/>
        <w:adjustRightInd/>
        <w:jc w:val="both"/>
        <w:textAlignment w:val="auto"/>
        <w:rPr>
          <w:rFonts w:ascii="Arial" w:hAnsi="Arial" w:cs="Arial"/>
          <w:sz w:val="22"/>
          <w:szCs w:val="22"/>
        </w:rPr>
      </w:pPr>
      <w:r w:rsidRPr="002E3B12">
        <w:rPr>
          <w:sz w:val="22"/>
          <w:szCs w:val="22"/>
        </w:rPr>
        <w:t xml:space="preserve">Ciśnienie nominalne: 6 atm </w:t>
      </w:r>
    </w:p>
    <w:p w:rsidR="00C67FE2" w:rsidRPr="000E7A61" w:rsidRDefault="00C67FE2" w:rsidP="00C67FE2">
      <w:pPr>
        <w:widowControl/>
        <w:numPr>
          <w:ilvl w:val="0"/>
          <w:numId w:val="47"/>
        </w:numPr>
        <w:overflowPunct/>
        <w:autoSpaceDE/>
        <w:autoSpaceDN/>
        <w:adjustRightInd/>
        <w:jc w:val="both"/>
        <w:textAlignment w:val="auto"/>
        <w:rPr>
          <w:rFonts w:ascii="Arial" w:hAnsi="Arial" w:cs="Arial"/>
          <w:sz w:val="22"/>
          <w:szCs w:val="22"/>
        </w:rPr>
      </w:pPr>
      <w:r w:rsidRPr="002E3B12">
        <w:rPr>
          <w:sz w:val="22"/>
          <w:szCs w:val="22"/>
        </w:rPr>
        <w:t>RBP pomiędzy 12 a 15 atm. w zależności od średnicy</w:t>
      </w: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Pr="005E07DC" w:rsidRDefault="00C67FE2" w:rsidP="00C67FE2">
      <w:pPr>
        <w:rPr>
          <w:sz w:val="22"/>
          <w:szCs w:val="22"/>
        </w:rPr>
      </w:pPr>
      <w:r>
        <w:rPr>
          <w:b/>
          <w:bCs/>
          <w:sz w:val="22"/>
          <w:szCs w:val="22"/>
        </w:rPr>
        <w:t>Pakiet nr 26</w:t>
      </w:r>
    </w:p>
    <w:p w:rsidR="00C67FE2" w:rsidRDefault="00C67FE2" w:rsidP="00C67FE2">
      <w:pPr>
        <w:overflowPunct/>
        <w:autoSpaceDE/>
        <w:autoSpaceDN/>
        <w:adjustRightInd/>
        <w:textAlignment w:val="auto"/>
        <w:rPr>
          <w:rFonts w:eastAsia="Lucida Sans Unicode"/>
          <w:b/>
          <w:kern w:val="2"/>
          <w:sz w:val="22"/>
          <w:szCs w:val="22"/>
          <w:lang w:eastAsia="ar-SA"/>
        </w:rPr>
      </w:pPr>
      <w:r w:rsidRPr="005D2CCC">
        <w:rPr>
          <w:sz w:val="22"/>
          <w:szCs w:val="22"/>
        </w:rPr>
        <w:t>Cewnik wspierający typu support</w:t>
      </w:r>
    </w:p>
    <w:tbl>
      <w:tblPr>
        <w:tblpPr w:leftFromText="141" w:rightFromText="141" w:vertAnchor="text" w:horzAnchor="margin" w:tblpX="-1008" w:tblpY="237"/>
        <w:tblOverlap w:val="never"/>
        <w:tblW w:w="1332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65" w:type="dxa"/>
          <w:right w:w="70" w:type="dxa"/>
        </w:tblCellMar>
        <w:tblLook w:val="04A0" w:firstRow="1" w:lastRow="0" w:firstColumn="1" w:lastColumn="0" w:noHBand="0" w:noVBand="1"/>
      </w:tblPr>
      <w:tblGrid>
        <w:gridCol w:w="421"/>
        <w:gridCol w:w="3543"/>
        <w:gridCol w:w="851"/>
        <w:gridCol w:w="850"/>
        <w:gridCol w:w="993"/>
        <w:gridCol w:w="708"/>
        <w:gridCol w:w="1134"/>
        <w:gridCol w:w="1134"/>
        <w:gridCol w:w="3686"/>
      </w:tblGrid>
      <w:tr w:rsidR="00C67FE2" w:rsidRPr="001561AF" w:rsidTr="003C225A">
        <w:trPr>
          <w:cantSplit/>
          <w:trHeight w:val="447"/>
        </w:trPr>
        <w:tc>
          <w:tcPr>
            <w:tcW w:w="421" w:type="dxa"/>
            <w:tcBorders>
              <w:top w:val="single" w:sz="4" w:space="0" w:color="00000A"/>
              <w:left w:val="single" w:sz="4" w:space="0" w:color="00000A"/>
              <w:bottom w:val="single" w:sz="4" w:space="0" w:color="00000A"/>
              <w:right w:val="single" w:sz="4" w:space="0" w:color="00000A"/>
            </w:tcBorders>
          </w:tcPr>
          <w:p w:rsidR="00C67FE2" w:rsidRPr="001561AF" w:rsidRDefault="00C67FE2" w:rsidP="003C225A">
            <w:pPr>
              <w:jc w:val="center"/>
              <w:rPr>
                <w:rFonts w:eastAsia="Lucida Sans Unicode"/>
                <w:b/>
                <w:sz w:val="18"/>
                <w:szCs w:val="18"/>
                <w:lang w:eastAsia="ar-SA"/>
              </w:rPr>
            </w:pPr>
          </w:p>
          <w:p w:rsidR="00C67FE2" w:rsidRPr="001561AF" w:rsidRDefault="00C67FE2" w:rsidP="003C225A">
            <w:pPr>
              <w:jc w:val="center"/>
              <w:rPr>
                <w:rFonts w:eastAsia="Lucida Sans Unicode"/>
                <w:b/>
                <w:sz w:val="18"/>
                <w:szCs w:val="18"/>
                <w:lang w:eastAsia="ar-SA"/>
              </w:rPr>
            </w:pPr>
          </w:p>
          <w:p w:rsidR="00C67FE2" w:rsidRPr="001561AF" w:rsidRDefault="00C67FE2" w:rsidP="003C225A">
            <w:pPr>
              <w:rPr>
                <w:sz w:val="18"/>
                <w:szCs w:val="18"/>
              </w:rPr>
            </w:pPr>
            <w:r w:rsidRPr="001561AF">
              <w:rPr>
                <w:rFonts w:eastAsia="Lucida Sans Unicode"/>
                <w:b/>
                <w:sz w:val="18"/>
                <w:szCs w:val="18"/>
                <w:lang w:eastAsia="ar-SA"/>
              </w:rPr>
              <w:t>l.p.</w:t>
            </w:r>
          </w:p>
        </w:tc>
        <w:tc>
          <w:tcPr>
            <w:tcW w:w="3543" w:type="dxa"/>
            <w:tcBorders>
              <w:top w:val="single" w:sz="4" w:space="0" w:color="00000A"/>
              <w:left w:val="single" w:sz="4" w:space="0" w:color="00000A"/>
              <w:bottom w:val="single" w:sz="4" w:space="0" w:color="00000A"/>
              <w:right w:val="single" w:sz="4" w:space="0" w:color="00000A"/>
            </w:tcBorders>
          </w:tcPr>
          <w:p w:rsidR="00C67FE2" w:rsidRPr="001561AF" w:rsidRDefault="00C67FE2" w:rsidP="003C225A">
            <w:pPr>
              <w:jc w:val="center"/>
              <w:rPr>
                <w:rFonts w:eastAsia="Lucida Sans Unicode"/>
                <w:b/>
                <w:sz w:val="18"/>
                <w:szCs w:val="18"/>
                <w:lang w:eastAsia="ar-SA"/>
              </w:rPr>
            </w:pPr>
          </w:p>
          <w:p w:rsidR="00C67FE2" w:rsidRPr="001561AF" w:rsidRDefault="00C67FE2" w:rsidP="003C225A">
            <w:pPr>
              <w:jc w:val="center"/>
              <w:rPr>
                <w:sz w:val="18"/>
                <w:szCs w:val="18"/>
              </w:rPr>
            </w:pPr>
            <w:r>
              <w:rPr>
                <w:rFonts w:eastAsia="Lucida Sans Unicode"/>
                <w:b/>
                <w:sz w:val="18"/>
                <w:szCs w:val="18"/>
                <w:lang w:eastAsia="ar-SA"/>
              </w:rPr>
              <w:t>A</w:t>
            </w:r>
            <w:r w:rsidRPr="001561AF">
              <w:rPr>
                <w:rFonts w:eastAsia="Lucida Sans Unicode"/>
                <w:b/>
                <w:sz w:val="18"/>
                <w:szCs w:val="18"/>
                <w:lang w:eastAsia="ar-SA"/>
              </w:rPr>
              <w:t>sortyment</w:t>
            </w:r>
          </w:p>
          <w:p w:rsidR="00C67FE2" w:rsidRPr="001561AF" w:rsidRDefault="00C67FE2" w:rsidP="003C225A">
            <w:pPr>
              <w:jc w:val="center"/>
              <w:rPr>
                <w:sz w:val="18"/>
                <w:szCs w:val="18"/>
              </w:rPr>
            </w:pPr>
            <w:r w:rsidRPr="001561AF">
              <w:rPr>
                <w:rFonts w:eastAsia="Lucida Sans Unicode"/>
                <w:b/>
                <w:sz w:val="18"/>
                <w:szCs w:val="18"/>
                <w:lang w:eastAsia="ar-SA"/>
              </w:rPr>
              <w:t>szczegółowy</w:t>
            </w:r>
          </w:p>
        </w:tc>
        <w:tc>
          <w:tcPr>
            <w:tcW w:w="851" w:type="dxa"/>
            <w:tcBorders>
              <w:top w:val="single" w:sz="4" w:space="0" w:color="00000A"/>
              <w:left w:val="single" w:sz="4" w:space="0" w:color="00000A"/>
              <w:bottom w:val="single" w:sz="4" w:space="0" w:color="00000A"/>
              <w:right w:val="single" w:sz="4" w:space="0" w:color="00000A"/>
            </w:tcBorders>
          </w:tcPr>
          <w:p w:rsidR="00C67FE2" w:rsidRPr="001561AF" w:rsidRDefault="00C67FE2" w:rsidP="003C225A">
            <w:pPr>
              <w:jc w:val="center"/>
              <w:rPr>
                <w:rFonts w:eastAsia="Lucida Sans Unicode"/>
                <w:b/>
                <w:sz w:val="18"/>
                <w:szCs w:val="18"/>
                <w:lang w:eastAsia="ar-SA"/>
              </w:rPr>
            </w:pPr>
          </w:p>
          <w:p w:rsidR="00C67FE2" w:rsidRPr="001561AF" w:rsidRDefault="00C67FE2" w:rsidP="003C225A">
            <w:pPr>
              <w:jc w:val="center"/>
              <w:rPr>
                <w:sz w:val="18"/>
                <w:szCs w:val="18"/>
              </w:rPr>
            </w:pPr>
            <w:r>
              <w:rPr>
                <w:rFonts w:eastAsia="Lucida Sans Unicode"/>
                <w:b/>
                <w:sz w:val="18"/>
                <w:szCs w:val="18"/>
                <w:lang w:eastAsia="ar-SA"/>
              </w:rPr>
              <w:t>J</w:t>
            </w:r>
            <w:r w:rsidRPr="001561AF">
              <w:rPr>
                <w:rFonts w:eastAsia="Lucida Sans Unicode"/>
                <w:b/>
                <w:sz w:val="18"/>
                <w:szCs w:val="18"/>
                <w:lang w:eastAsia="ar-SA"/>
              </w:rPr>
              <w:t>edn. miary</w:t>
            </w:r>
          </w:p>
        </w:tc>
        <w:tc>
          <w:tcPr>
            <w:tcW w:w="850" w:type="dxa"/>
            <w:tcBorders>
              <w:top w:val="single" w:sz="4" w:space="0" w:color="00000A"/>
              <w:left w:val="single" w:sz="4" w:space="0" w:color="00000A"/>
              <w:bottom w:val="single" w:sz="4" w:space="0" w:color="00000A"/>
              <w:right w:val="single" w:sz="4" w:space="0" w:color="00000A"/>
            </w:tcBorders>
          </w:tcPr>
          <w:p w:rsidR="00C67FE2" w:rsidRPr="001561AF" w:rsidRDefault="00C67FE2" w:rsidP="003C225A">
            <w:pPr>
              <w:rPr>
                <w:rFonts w:eastAsia="Lucida Sans Unicode"/>
                <w:b/>
                <w:sz w:val="18"/>
                <w:szCs w:val="18"/>
                <w:lang w:eastAsia="ar-SA"/>
              </w:rPr>
            </w:pPr>
          </w:p>
          <w:p w:rsidR="00C67FE2" w:rsidRPr="001561AF" w:rsidRDefault="00C67FE2" w:rsidP="003C225A">
            <w:pPr>
              <w:jc w:val="center"/>
              <w:rPr>
                <w:sz w:val="18"/>
                <w:szCs w:val="18"/>
              </w:rPr>
            </w:pPr>
            <w:r>
              <w:rPr>
                <w:rFonts w:eastAsia="Lucida Sans Unicode"/>
                <w:b/>
                <w:sz w:val="18"/>
                <w:szCs w:val="18"/>
                <w:lang w:eastAsia="ar-SA"/>
              </w:rPr>
              <w:t>Ilość 24 m-ce</w:t>
            </w:r>
          </w:p>
          <w:p w:rsidR="00C67FE2" w:rsidRPr="001561AF" w:rsidRDefault="00C67FE2" w:rsidP="003C225A">
            <w:pPr>
              <w:jc w:val="center"/>
              <w:rPr>
                <w:sz w:val="18"/>
                <w:szCs w:val="18"/>
              </w:rPr>
            </w:pPr>
          </w:p>
        </w:tc>
        <w:tc>
          <w:tcPr>
            <w:tcW w:w="993" w:type="dxa"/>
            <w:tcBorders>
              <w:top w:val="single" w:sz="4" w:space="0" w:color="00000A"/>
              <w:left w:val="single" w:sz="4" w:space="0" w:color="00000A"/>
              <w:bottom w:val="single" w:sz="4" w:space="0" w:color="00000A"/>
              <w:right w:val="single" w:sz="4" w:space="0" w:color="00000A"/>
            </w:tcBorders>
          </w:tcPr>
          <w:p w:rsidR="00C67FE2" w:rsidRPr="001561AF" w:rsidRDefault="00C67FE2" w:rsidP="003C225A">
            <w:pPr>
              <w:jc w:val="center"/>
              <w:rPr>
                <w:rFonts w:eastAsia="Lucida Sans Unicode"/>
                <w:b/>
                <w:sz w:val="18"/>
                <w:szCs w:val="18"/>
                <w:lang w:eastAsia="ar-SA"/>
              </w:rPr>
            </w:pPr>
          </w:p>
          <w:p w:rsidR="00C67FE2" w:rsidRPr="001561AF" w:rsidRDefault="00C67FE2" w:rsidP="003C225A">
            <w:pPr>
              <w:jc w:val="center"/>
              <w:rPr>
                <w:sz w:val="18"/>
                <w:szCs w:val="18"/>
              </w:rPr>
            </w:pPr>
            <w:r>
              <w:rPr>
                <w:rFonts w:eastAsia="Lucida Sans Unicode"/>
                <w:b/>
                <w:sz w:val="18"/>
                <w:szCs w:val="18"/>
                <w:lang w:eastAsia="ar-SA"/>
              </w:rPr>
              <w:t>C</w:t>
            </w:r>
            <w:r w:rsidRPr="001561AF">
              <w:rPr>
                <w:rFonts w:eastAsia="Lucida Sans Unicode"/>
                <w:b/>
                <w:sz w:val="18"/>
                <w:szCs w:val="18"/>
                <w:lang w:eastAsia="ar-SA"/>
              </w:rPr>
              <w:t>ena  netto</w:t>
            </w:r>
          </w:p>
        </w:tc>
        <w:tc>
          <w:tcPr>
            <w:tcW w:w="708" w:type="dxa"/>
            <w:tcBorders>
              <w:top w:val="single" w:sz="4" w:space="0" w:color="00000A"/>
              <w:left w:val="single" w:sz="4" w:space="0" w:color="00000A"/>
              <w:bottom w:val="single" w:sz="4" w:space="0" w:color="00000A"/>
              <w:right w:val="single" w:sz="4" w:space="0" w:color="00000A"/>
            </w:tcBorders>
          </w:tcPr>
          <w:p w:rsidR="00C67FE2" w:rsidRPr="001561AF" w:rsidRDefault="00C67FE2" w:rsidP="003C225A">
            <w:pPr>
              <w:jc w:val="center"/>
              <w:rPr>
                <w:rFonts w:eastAsia="Lucida Sans Unicode"/>
                <w:b/>
                <w:sz w:val="18"/>
                <w:szCs w:val="18"/>
                <w:lang w:eastAsia="ar-SA"/>
              </w:rPr>
            </w:pPr>
          </w:p>
          <w:p w:rsidR="00C67FE2" w:rsidRDefault="00C67FE2" w:rsidP="003C225A">
            <w:pPr>
              <w:jc w:val="center"/>
              <w:rPr>
                <w:rFonts w:eastAsia="Lucida Sans Unicode"/>
                <w:b/>
                <w:sz w:val="18"/>
                <w:szCs w:val="18"/>
                <w:lang w:eastAsia="ar-SA"/>
              </w:rPr>
            </w:pPr>
            <w:r>
              <w:rPr>
                <w:rFonts w:eastAsia="Lucida Sans Unicode"/>
                <w:b/>
                <w:sz w:val="18"/>
                <w:szCs w:val="18"/>
                <w:lang w:eastAsia="ar-SA"/>
              </w:rPr>
              <w:t>V</w:t>
            </w:r>
            <w:r w:rsidRPr="001561AF">
              <w:rPr>
                <w:rFonts w:eastAsia="Lucida Sans Unicode"/>
                <w:b/>
                <w:sz w:val="18"/>
                <w:szCs w:val="18"/>
                <w:lang w:eastAsia="ar-SA"/>
              </w:rPr>
              <w:t xml:space="preserve">at </w:t>
            </w:r>
          </w:p>
          <w:p w:rsidR="00C67FE2" w:rsidRPr="001561AF" w:rsidRDefault="00C67FE2" w:rsidP="003C225A">
            <w:pPr>
              <w:jc w:val="center"/>
              <w:rPr>
                <w:rFonts w:eastAsia="Lucida Sans Unicode"/>
                <w:b/>
                <w:sz w:val="18"/>
                <w:szCs w:val="18"/>
                <w:lang w:eastAsia="ar-SA"/>
              </w:rPr>
            </w:pPr>
            <w:r w:rsidRPr="001561AF">
              <w:rPr>
                <w:rFonts w:eastAsia="Lucida Sans Unicode"/>
                <w:b/>
                <w:sz w:val="18"/>
                <w:szCs w:val="18"/>
                <w:lang w:eastAsia="ar-SA"/>
              </w:rPr>
              <w:t xml:space="preserve">% </w:t>
            </w:r>
          </w:p>
        </w:tc>
        <w:tc>
          <w:tcPr>
            <w:tcW w:w="1134" w:type="dxa"/>
            <w:tcBorders>
              <w:top w:val="single" w:sz="4" w:space="0" w:color="00000A"/>
              <w:left w:val="single" w:sz="4" w:space="0" w:color="00000A"/>
              <w:bottom w:val="single" w:sz="4" w:space="0" w:color="00000A"/>
              <w:right w:val="single" w:sz="4" w:space="0" w:color="00000A"/>
            </w:tcBorders>
          </w:tcPr>
          <w:p w:rsidR="00C67FE2" w:rsidRPr="001561AF" w:rsidRDefault="00C67FE2" w:rsidP="003C225A">
            <w:pPr>
              <w:jc w:val="center"/>
              <w:rPr>
                <w:rFonts w:eastAsia="Lucida Sans Unicode"/>
                <w:b/>
                <w:sz w:val="18"/>
                <w:szCs w:val="18"/>
                <w:lang w:eastAsia="ar-SA"/>
              </w:rPr>
            </w:pPr>
          </w:p>
          <w:p w:rsidR="00C67FE2" w:rsidRPr="001561AF" w:rsidRDefault="00C67FE2" w:rsidP="003C225A">
            <w:pPr>
              <w:jc w:val="center"/>
              <w:rPr>
                <w:sz w:val="18"/>
                <w:szCs w:val="18"/>
              </w:rPr>
            </w:pPr>
            <w:r>
              <w:rPr>
                <w:rFonts w:eastAsia="Lucida Sans Unicode"/>
                <w:b/>
                <w:sz w:val="18"/>
                <w:szCs w:val="18"/>
                <w:lang w:eastAsia="ar-SA"/>
              </w:rPr>
              <w:t>W</w:t>
            </w:r>
            <w:r w:rsidRPr="001561AF">
              <w:rPr>
                <w:rFonts w:eastAsia="Lucida Sans Unicode"/>
                <w:b/>
                <w:sz w:val="18"/>
                <w:szCs w:val="18"/>
                <w:lang w:eastAsia="ar-SA"/>
              </w:rPr>
              <w:t>artość netto</w:t>
            </w:r>
          </w:p>
        </w:tc>
        <w:tc>
          <w:tcPr>
            <w:tcW w:w="1134" w:type="dxa"/>
            <w:tcBorders>
              <w:top w:val="single" w:sz="4" w:space="0" w:color="00000A"/>
              <w:left w:val="single" w:sz="4" w:space="0" w:color="00000A"/>
              <w:bottom w:val="single" w:sz="4" w:space="0" w:color="00000A"/>
              <w:right w:val="single" w:sz="4" w:space="0" w:color="00000A"/>
            </w:tcBorders>
          </w:tcPr>
          <w:p w:rsidR="00C67FE2" w:rsidRPr="001561AF" w:rsidRDefault="00C67FE2" w:rsidP="003C225A">
            <w:pPr>
              <w:jc w:val="center"/>
              <w:rPr>
                <w:rFonts w:eastAsia="Lucida Sans Unicode"/>
                <w:b/>
                <w:sz w:val="18"/>
                <w:szCs w:val="18"/>
                <w:lang w:eastAsia="ar-SA"/>
              </w:rPr>
            </w:pPr>
          </w:p>
          <w:p w:rsidR="00C67FE2" w:rsidRPr="001561AF" w:rsidRDefault="00C67FE2" w:rsidP="003C225A">
            <w:pPr>
              <w:jc w:val="center"/>
              <w:rPr>
                <w:sz w:val="18"/>
                <w:szCs w:val="18"/>
              </w:rPr>
            </w:pPr>
            <w:r>
              <w:rPr>
                <w:rFonts w:eastAsia="Lucida Sans Unicode"/>
                <w:b/>
                <w:sz w:val="18"/>
                <w:szCs w:val="18"/>
                <w:lang w:eastAsia="ar-SA"/>
              </w:rPr>
              <w:t>W</w:t>
            </w:r>
            <w:r w:rsidRPr="001561AF">
              <w:rPr>
                <w:rFonts w:eastAsia="Lucida Sans Unicode"/>
                <w:b/>
                <w:sz w:val="18"/>
                <w:szCs w:val="18"/>
                <w:lang w:eastAsia="ar-SA"/>
              </w:rPr>
              <w:t>artość brutto</w:t>
            </w:r>
          </w:p>
        </w:tc>
        <w:tc>
          <w:tcPr>
            <w:tcW w:w="3686" w:type="dxa"/>
            <w:tcBorders>
              <w:top w:val="single" w:sz="4" w:space="0" w:color="00000A"/>
              <w:left w:val="single" w:sz="4" w:space="0" w:color="00000A"/>
              <w:bottom w:val="single" w:sz="4" w:space="0" w:color="00000A"/>
              <w:right w:val="single" w:sz="4" w:space="0" w:color="00000A"/>
            </w:tcBorders>
            <w:vAlign w:val="center"/>
            <w:hideMark/>
          </w:tcPr>
          <w:p w:rsidR="00C67FE2" w:rsidRPr="001561AF" w:rsidRDefault="00C67FE2" w:rsidP="003C225A">
            <w:pPr>
              <w:jc w:val="center"/>
              <w:rPr>
                <w:b/>
                <w:sz w:val="18"/>
                <w:szCs w:val="18"/>
              </w:rPr>
            </w:pPr>
          </w:p>
          <w:p w:rsidR="00C67FE2" w:rsidRPr="001561AF" w:rsidRDefault="00C67FE2" w:rsidP="003C225A">
            <w:pPr>
              <w:jc w:val="center"/>
              <w:rPr>
                <w:b/>
                <w:sz w:val="18"/>
                <w:szCs w:val="18"/>
              </w:rPr>
            </w:pPr>
            <w:r>
              <w:rPr>
                <w:b/>
                <w:sz w:val="18"/>
                <w:szCs w:val="18"/>
              </w:rPr>
              <w:t>P</w:t>
            </w:r>
            <w:r w:rsidRPr="001561AF">
              <w:rPr>
                <w:b/>
                <w:sz w:val="18"/>
                <w:szCs w:val="18"/>
              </w:rPr>
              <w:t>roducent i nr katalogowy</w:t>
            </w:r>
          </w:p>
          <w:p w:rsidR="00C67FE2" w:rsidRPr="001561AF" w:rsidRDefault="00C67FE2" w:rsidP="003C225A">
            <w:pPr>
              <w:jc w:val="center"/>
              <w:rPr>
                <w:rFonts w:eastAsia="Lucida Sans Unicode"/>
                <w:b/>
                <w:sz w:val="18"/>
                <w:szCs w:val="18"/>
                <w:lang w:eastAsia="ar-SA"/>
              </w:rPr>
            </w:pPr>
          </w:p>
        </w:tc>
      </w:tr>
      <w:tr w:rsidR="00C67FE2" w:rsidRPr="006835B0" w:rsidTr="003C225A">
        <w:trPr>
          <w:cantSplit/>
          <w:trHeight w:val="472"/>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C67FE2" w:rsidRPr="00352373" w:rsidRDefault="00C67FE2" w:rsidP="003C225A">
            <w:pPr>
              <w:rPr>
                <w:sz w:val="20"/>
              </w:rPr>
            </w:pPr>
            <w:r w:rsidRPr="00352373">
              <w:rPr>
                <w:sz w:val="20"/>
              </w:rPr>
              <w:t>1.</w:t>
            </w:r>
          </w:p>
        </w:tc>
        <w:tc>
          <w:tcPr>
            <w:tcW w:w="3543" w:type="dxa"/>
            <w:tcBorders>
              <w:left w:val="single" w:sz="2" w:space="0" w:color="000000"/>
              <w:bottom w:val="single" w:sz="2" w:space="0" w:color="000000"/>
            </w:tcBorders>
          </w:tcPr>
          <w:p w:rsidR="00C67FE2" w:rsidRPr="006835B0" w:rsidRDefault="00C67FE2" w:rsidP="003C225A">
            <w:pPr>
              <w:rPr>
                <w:rFonts w:ascii="Calibri" w:hAnsi="Calibri" w:cs="Calibri"/>
                <w:sz w:val="22"/>
                <w:szCs w:val="22"/>
              </w:rPr>
            </w:pPr>
            <w:r w:rsidRPr="005D2CCC">
              <w:rPr>
                <w:sz w:val="22"/>
                <w:szCs w:val="22"/>
                <w:lang w:val="en-US"/>
              </w:rPr>
              <w:t>Cewnik wspierający typu support</w:t>
            </w:r>
          </w:p>
        </w:tc>
        <w:tc>
          <w:tcPr>
            <w:tcW w:w="851" w:type="dxa"/>
            <w:tcBorders>
              <w:left w:val="single" w:sz="2" w:space="0" w:color="000000"/>
              <w:bottom w:val="single" w:sz="2" w:space="0" w:color="000000"/>
            </w:tcBorders>
          </w:tcPr>
          <w:p w:rsidR="00C67FE2" w:rsidRPr="006835B0" w:rsidRDefault="00C67FE2" w:rsidP="003C225A">
            <w:pPr>
              <w:jc w:val="center"/>
              <w:rPr>
                <w:rFonts w:ascii="Calibri" w:hAnsi="Calibri" w:cs="Calibri"/>
                <w:sz w:val="22"/>
                <w:szCs w:val="22"/>
              </w:rPr>
            </w:pPr>
            <w:r w:rsidRPr="005D2CCC">
              <w:rPr>
                <w:sz w:val="22"/>
                <w:szCs w:val="22"/>
              </w:rPr>
              <w:t>szt.</w:t>
            </w:r>
          </w:p>
        </w:tc>
        <w:tc>
          <w:tcPr>
            <w:tcW w:w="850" w:type="dxa"/>
            <w:tcBorders>
              <w:left w:val="single" w:sz="2" w:space="0" w:color="000000"/>
              <w:bottom w:val="single" w:sz="2" w:space="0" w:color="000000"/>
            </w:tcBorders>
          </w:tcPr>
          <w:p w:rsidR="00C67FE2" w:rsidRPr="006835B0" w:rsidRDefault="00C67FE2" w:rsidP="003C225A">
            <w:pPr>
              <w:jc w:val="center"/>
              <w:rPr>
                <w:rFonts w:ascii="Calibri" w:hAnsi="Calibri" w:cs="Calibri"/>
                <w:sz w:val="22"/>
                <w:szCs w:val="22"/>
              </w:rPr>
            </w:pPr>
            <w:r>
              <w:rPr>
                <w:sz w:val="22"/>
                <w:szCs w:val="22"/>
              </w:rPr>
              <w:t>100</w:t>
            </w:r>
          </w:p>
        </w:tc>
        <w:tc>
          <w:tcPr>
            <w:tcW w:w="993" w:type="dxa"/>
            <w:tcBorders>
              <w:top w:val="single" w:sz="4" w:space="0" w:color="00000A"/>
              <w:left w:val="single" w:sz="4" w:space="0" w:color="00000A"/>
              <w:bottom w:val="single" w:sz="4" w:space="0" w:color="00000A"/>
              <w:right w:val="single" w:sz="4" w:space="0" w:color="00000A"/>
            </w:tcBorders>
          </w:tcPr>
          <w:p w:rsidR="00C67FE2" w:rsidRPr="006835B0" w:rsidRDefault="00C67FE2" w:rsidP="003C225A">
            <w:pPr>
              <w:jc w:val="center"/>
              <w:rPr>
                <w:rFonts w:eastAsia="Lucida Sans Unicode"/>
                <w:b/>
                <w:sz w:val="22"/>
                <w:szCs w:val="22"/>
                <w:lang w:eastAsia="ar-SA"/>
              </w:rPr>
            </w:pPr>
          </w:p>
          <w:p w:rsidR="00C67FE2" w:rsidRPr="006835B0" w:rsidRDefault="00C67FE2" w:rsidP="003C225A">
            <w:pPr>
              <w:jc w:val="center"/>
              <w:rPr>
                <w:rFonts w:eastAsia="Lucida Sans Unicode"/>
                <w:b/>
                <w:sz w:val="22"/>
                <w:szCs w:val="22"/>
                <w:lang w:eastAsia="ar-SA"/>
              </w:rPr>
            </w:pPr>
          </w:p>
        </w:tc>
        <w:tc>
          <w:tcPr>
            <w:tcW w:w="708" w:type="dxa"/>
            <w:tcBorders>
              <w:top w:val="single" w:sz="4" w:space="0" w:color="00000A"/>
              <w:left w:val="single" w:sz="4" w:space="0" w:color="00000A"/>
              <w:bottom w:val="single" w:sz="4" w:space="0" w:color="00000A"/>
              <w:right w:val="single" w:sz="4" w:space="0" w:color="00000A"/>
            </w:tcBorders>
          </w:tcPr>
          <w:p w:rsidR="00C67FE2" w:rsidRPr="006835B0" w:rsidRDefault="00C67FE2" w:rsidP="003C225A">
            <w:pPr>
              <w:jc w:val="center"/>
              <w:rPr>
                <w:rFonts w:eastAsia="Lucida Sans Unicode"/>
                <w:b/>
                <w:sz w:val="22"/>
                <w:szCs w:val="22"/>
                <w:lang w:eastAsia="ar-SA"/>
              </w:rPr>
            </w:pPr>
          </w:p>
        </w:tc>
        <w:tc>
          <w:tcPr>
            <w:tcW w:w="1134" w:type="dxa"/>
            <w:tcBorders>
              <w:top w:val="single" w:sz="4" w:space="0" w:color="00000A"/>
              <w:left w:val="single" w:sz="4" w:space="0" w:color="00000A"/>
              <w:bottom w:val="single" w:sz="4" w:space="0" w:color="00000A"/>
              <w:right w:val="single" w:sz="4" w:space="0" w:color="00000A"/>
            </w:tcBorders>
          </w:tcPr>
          <w:p w:rsidR="00C67FE2" w:rsidRPr="006835B0" w:rsidRDefault="00C67FE2" w:rsidP="003C225A">
            <w:pPr>
              <w:jc w:val="center"/>
              <w:rPr>
                <w:rFonts w:eastAsia="Lucida Sans Unicode"/>
                <w:b/>
                <w:sz w:val="22"/>
                <w:szCs w:val="22"/>
                <w:lang w:eastAsia="ar-SA"/>
              </w:rPr>
            </w:pPr>
          </w:p>
        </w:tc>
        <w:tc>
          <w:tcPr>
            <w:tcW w:w="1134" w:type="dxa"/>
            <w:tcBorders>
              <w:top w:val="single" w:sz="4" w:space="0" w:color="00000A"/>
              <w:left w:val="single" w:sz="4" w:space="0" w:color="00000A"/>
              <w:bottom w:val="single" w:sz="4" w:space="0" w:color="00000A"/>
              <w:right w:val="single" w:sz="4" w:space="0" w:color="00000A"/>
            </w:tcBorders>
          </w:tcPr>
          <w:p w:rsidR="00C67FE2" w:rsidRPr="006835B0" w:rsidRDefault="00C67FE2" w:rsidP="003C225A">
            <w:pPr>
              <w:jc w:val="center"/>
              <w:rPr>
                <w:rFonts w:eastAsia="Lucida Sans Unicode"/>
                <w:b/>
                <w:sz w:val="22"/>
                <w:szCs w:val="22"/>
                <w:lang w:eastAsia="ar-SA"/>
              </w:rPr>
            </w:pPr>
          </w:p>
        </w:tc>
        <w:tc>
          <w:tcPr>
            <w:tcW w:w="3686" w:type="dxa"/>
            <w:tcBorders>
              <w:top w:val="single" w:sz="4" w:space="0" w:color="00000A"/>
              <w:left w:val="single" w:sz="4" w:space="0" w:color="00000A"/>
              <w:bottom w:val="single" w:sz="4" w:space="0" w:color="00000A"/>
              <w:right w:val="single" w:sz="4" w:space="0" w:color="00000A"/>
            </w:tcBorders>
          </w:tcPr>
          <w:p w:rsidR="00C67FE2" w:rsidRPr="006835B0" w:rsidRDefault="00C67FE2" w:rsidP="003C225A">
            <w:pPr>
              <w:jc w:val="center"/>
              <w:rPr>
                <w:rFonts w:eastAsia="Lucida Sans Unicode"/>
                <w:b/>
                <w:sz w:val="22"/>
                <w:szCs w:val="22"/>
                <w:lang w:eastAsia="ar-SA"/>
              </w:rPr>
            </w:pPr>
          </w:p>
        </w:tc>
      </w:tr>
      <w:tr w:rsidR="00C67FE2" w:rsidRPr="00180FE8" w:rsidTr="003C225A">
        <w:trPr>
          <w:cantSplit/>
          <w:trHeight w:val="488"/>
        </w:trPr>
        <w:tc>
          <w:tcPr>
            <w:tcW w:w="7366" w:type="dxa"/>
            <w:gridSpan w:val="6"/>
            <w:tcBorders>
              <w:top w:val="single" w:sz="4" w:space="0" w:color="00000A"/>
              <w:left w:val="single" w:sz="4" w:space="0" w:color="00000A"/>
              <w:bottom w:val="single" w:sz="4" w:space="0" w:color="00000A"/>
              <w:right w:val="single" w:sz="4" w:space="0" w:color="00000A"/>
            </w:tcBorders>
          </w:tcPr>
          <w:p w:rsidR="00C67FE2" w:rsidRPr="00180FE8" w:rsidRDefault="00C67FE2" w:rsidP="003C225A">
            <w:pPr>
              <w:rPr>
                <w:rFonts w:eastAsia="Lucida Sans Unicode"/>
                <w:b/>
                <w:sz w:val="18"/>
                <w:szCs w:val="18"/>
                <w:lang w:eastAsia="ar-SA"/>
              </w:rPr>
            </w:pPr>
          </w:p>
          <w:p w:rsidR="00C67FE2" w:rsidRPr="00180FE8" w:rsidRDefault="00C67FE2" w:rsidP="003C225A">
            <w:pPr>
              <w:jc w:val="right"/>
              <w:rPr>
                <w:rFonts w:eastAsia="Lucida Sans Unicode"/>
                <w:b/>
                <w:sz w:val="18"/>
                <w:szCs w:val="18"/>
                <w:lang w:eastAsia="ar-SA"/>
              </w:rPr>
            </w:pPr>
            <w:r w:rsidRPr="00180FE8">
              <w:rPr>
                <w:rFonts w:eastAsia="Lucida Sans Unicode"/>
                <w:b/>
                <w:sz w:val="18"/>
                <w:szCs w:val="18"/>
                <w:lang w:eastAsia="ar-SA"/>
              </w:rPr>
              <w:t>RAZEM :</w:t>
            </w:r>
          </w:p>
        </w:tc>
        <w:tc>
          <w:tcPr>
            <w:tcW w:w="1134" w:type="dxa"/>
            <w:tcBorders>
              <w:top w:val="single" w:sz="4" w:space="0" w:color="00000A"/>
              <w:left w:val="single" w:sz="4" w:space="0" w:color="00000A"/>
              <w:bottom w:val="single" w:sz="4" w:space="0" w:color="00000A"/>
              <w:right w:val="single" w:sz="4" w:space="0" w:color="00000A"/>
            </w:tcBorders>
          </w:tcPr>
          <w:p w:rsidR="00C67FE2" w:rsidRPr="00180FE8" w:rsidRDefault="00C67FE2" w:rsidP="003C225A">
            <w:pPr>
              <w:jc w:val="center"/>
              <w:rPr>
                <w:rFonts w:eastAsia="Lucida Sans Unicode"/>
                <w:b/>
                <w:sz w:val="18"/>
                <w:szCs w:val="18"/>
                <w:lang w:eastAsia="ar-SA"/>
              </w:rPr>
            </w:pPr>
          </w:p>
        </w:tc>
        <w:tc>
          <w:tcPr>
            <w:tcW w:w="1134" w:type="dxa"/>
            <w:tcBorders>
              <w:top w:val="single" w:sz="4" w:space="0" w:color="00000A"/>
              <w:left w:val="single" w:sz="4" w:space="0" w:color="00000A"/>
              <w:bottom w:val="single" w:sz="4" w:space="0" w:color="00000A"/>
              <w:right w:val="single" w:sz="4" w:space="0" w:color="00000A"/>
            </w:tcBorders>
          </w:tcPr>
          <w:p w:rsidR="00C67FE2" w:rsidRPr="00180FE8" w:rsidRDefault="00C67FE2" w:rsidP="003C225A">
            <w:pPr>
              <w:jc w:val="center"/>
              <w:rPr>
                <w:rFonts w:eastAsia="Lucida Sans Unicode"/>
                <w:b/>
                <w:sz w:val="18"/>
                <w:szCs w:val="18"/>
                <w:lang w:eastAsia="ar-SA"/>
              </w:rPr>
            </w:pPr>
          </w:p>
        </w:tc>
        <w:tc>
          <w:tcPr>
            <w:tcW w:w="3686" w:type="dxa"/>
            <w:tcBorders>
              <w:top w:val="single" w:sz="4" w:space="0" w:color="00000A"/>
              <w:left w:val="single" w:sz="4" w:space="0" w:color="00000A"/>
              <w:bottom w:val="single" w:sz="4" w:space="0" w:color="00000A"/>
              <w:right w:val="single" w:sz="4" w:space="0" w:color="00000A"/>
            </w:tcBorders>
          </w:tcPr>
          <w:p w:rsidR="00C67FE2" w:rsidRPr="00180FE8" w:rsidRDefault="00C67FE2" w:rsidP="003C225A">
            <w:pPr>
              <w:jc w:val="center"/>
              <w:rPr>
                <w:rFonts w:eastAsia="Lucida Sans Unicode"/>
                <w:b/>
                <w:sz w:val="18"/>
                <w:szCs w:val="18"/>
                <w:lang w:eastAsia="ar-SA"/>
              </w:rPr>
            </w:pPr>
          </w:p>
        </w:tc>
      </w:tr>
    </w:tbl>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r w:rsidRPr="002F5A8C">
        <w:rPr>
          <w:b/>
          <w:sz w:val="22"/>
          <w:szCs w:val="22"/>
        </w:rPr>
        <w:t>WYMAGANE PARAMETRY :</w:t>
      </w:r>
    </w:p>
    <w:p w:rsidR="00C67FE2" w:rsidRPr="005D2CCC" w:rsidRDefault="00C67FE2" w:rsidP="00C67FE2">
      <w:pPr>
        <w:pStyle w:val="Akapitzlist0"/>
        <w:numPr>
          <w:ilvl w:val="0"/>
          <w:numId w:val="48"/>
        </w:numPr>
        <w:jc w:val="both"/>
        <w:rPr>
          <w:sz w:val="22"/>
          <w:szCs w:val="22"/>
        </w:rPr>
      </w:pPr>
      <w:r w:rsidRPr="005D2CCC">
        <w:rPr>
          <w:sz w:val="22"/>
          <w:szCs w:val="22"/>
        </w:rPr>
        <w:t>Cewnik przedłużający w systemie szybkiej wymiany Rx dla cewnika prowadzącego</w:t>
      </w:r>
    </w:p>
    <w:p w:rsidR="00C67FE2" w:rsidRPr="005D2CCC" w:rsidRDefault="00C67FE2" w:rsidP="00C67FE2">
      <w:pPr>
        <w:pStyle w:val="Akapitzlist0"/>
        <w:numPr>
          <w:ilvl w:val="0"/>
          <w:numId w:val="48"/>
        </w:numPr>
        <w:jc w:val="both"/>
        <w:rPr>
          <w:sz w:val="22"/>
          <w:szCs w:val="22"/>
        </w:rPr>
      </w:pPr>
      <w:r w:rsidRPr="005D2CCC">
        <w:rPr>
          <w:sz w:val="22"/>
          <w:szCs w:val="22"/>
        </w:rPr>
        <w:t>Kompatybilny z cewnikami prowadzącymi 5F, 6F, 7F, 8F</w:t>
      </w:r>
    </w:p>
    <w:p w:rsidR="00C67FE2" w:rsidRPr="005D2CCC" w:rsidRDefault="00C67FE2" w:rsidP="00C67FE2">
      <w:pPr>
        <w:pStyle w:val="Akapitzlist0"/>
        <w:numPr>
          <w:ilvl w:val="0"/>
          <w:numId w:val="48"/>
        </w:numPr>
        <w:jc w:val="both"/>
        <w:rPr>
          <w:sz w:val="22"/>
          <w:szCs w:val="22"/>
        </w:rPr>
      </w:pPr>
      <w:r w:rsidRPr="005D2CCC">
        <w:rPr>
          <w:sz w:val="22"/>
          <w:szCs w:val="22"/>
        </w:rPr>
        <w:t>Długość użytkowa 150 cm</w:t>
      </w:r>
    </w:p>
    <w:p w:rsidR="00C67FE2" w:rsidRPr="005D2CCC" w:rsidRDefault="00C67FE2" w:rsidP="00C67FE2">
      <w:pPr>
        <w:pStyle w:val="Akapitzlist0"/>
        <w:numPr>
          <w:ilvl w:val="0"/>
          <w:numId w:val="48"/>
        </w:numPr>
        <w:jc w:val="both"/>
        <w:rPr>
          <w:sz w:val="22"/>
          <w:szCs w:val="22"/>
        </w:rPr>
      </w:pPr>
      <w:r w:rsidRPr="005D2CCC">
        <w:rPr>
          <w:sz w:val="22"/>
          <w:szCs w:val="22"/>
        </w:rPr>
        <w:t>Długość odcinka szybkiej wymiany (Rx) 25 cm</w:t>
      </w:r>
    </w:p>
    <w:p w:rsidR="00C67FE2" w:rsidRPr="005D2CCC" w:rsidRDefault="00C67FE2" w:rsidP="00C67FE2">
      <w:pPr>
        <w:pStyle w:val="Akapitzlist0"/>
        <w:numPr>
          <w:ilvl w:val="0"/>
          <w:numId w:val="48"/>
        </w:numPr>
        <w:jc w:val="both"/>
        <w:rPr>
          <w:sz w:val="22"/>
          <w:szCs w:val="22"/>
        </w:rPr>
      </w:pPr>
      <w:r w:rsidRPr="005D2CCC">
        <w:rPr>
          <w:sz w:val="22"/>
          <w:szCs w:val="22"/>
        </w:rPr>
        <w:t>Końcówka cewnika elastyczna, atraumatyczna, widoczna w skopii - długość 1,3 mm - stanowiąca jednocześnie marker na końcu dla lepszej kontroli rozprężenia stentu</w:t>
      </w:r>
    </w:p>
    <w:p w:rsidR="00C67FE2" w:rsidRPr="005D2CCC" w:rsidRDefault="00C67FE2" w:rsidP="00C67FE2">
      <w:pPr>
        <w:pStyle w:val="Akapitzlist0"/>
        <w:numPr>
          <w:ilvl w:val="0"/>
          <w:numId w:val="48"/>
        </w:numPr>
        <w:jc w:val="both"/>
        <w:rPr>
          <w:sz w:val="22"/>
          <w:szCs w:val="22"/>
        </w:rPr>
      </w:pPr>
      <w:r w:rsidRPr="005D2CCC">
        <w:rPr>
          <w:sz w:val="22"/>
          <w:szCs w:val="22"/>
        </w:rPr>
        <w:t>2 pozycjonujące markery wyjściowe umieszczone w odległości od dystalnej końcówki – 95 cm i 105 cm</w:t>
      </w:r>
    </w:p>
    <w:p w:rsidR="00C67FE2" w:rsidRPr="005D2CCC" w:rsidRDefault="00C67FE2" w:rsidP="00C67FE2">
      <w:pPr>
        <w:pStyle w:val="Akapitzlist0"/>
        <w:numPr>
          <w:ilvl w:val="0"/>
          <w:numId w:val="48"/>
        </w:numPr>
        <w:jc w:val="both"/>
        <w:rPr>
          <w:sz w:val="22"/>
          <w:szCs w:val="22"/>
        </w:rPr>
      </w:pPr>
      <w:r w:rsidRPr="005D2CCC">
        <w:rPr>
          <w:sz w:val="22"/>
          <w:szCs w:val="22"/>
        </w:rPr>
        <w:t>Średnice wewnętrznego światła: 5F - 0,041”, 6F- 0,056”, 7F – 0,062”, 8F- 0,071”</w:t>
      </w:r>
    </w:p>
    <w:p w:rsidR="00C67FE2" w:rsidRPr="005D2CCC" w:rsidRDefault="00C67FE2" w:rsidP="00C67FE2">
      <w:pPr>
        <w:pStyle w:val="Akapitzlist0"/>
        <w:numPr>
          <w:ilvl w:val="0"/>
          <w:numId w:val="48"/>
        </w:numPr>
        <w:jc w:val="both"/>
        <w:rPr>
          <w:sz w:val="22"/>
          <w:szCs w:val="22"/>
        </w:rPr>
      </w:pPr>
      <w:r w:rsidRPr="005D2CCC">
        <w:rPr>
          <w:sz w:val="22"/>
          <w:szCs w:val="22"/>
        </w:rPr>
        <w:t>owalny szaft proksymalny dla zwiększenia zdolności pokonywania zmian i zwiększenia miejsca w świetle wewnętrznym</w:t>
      </w:r>
    </w:p>
    <w:p w:rsidR="00C67FE2" w:rsidRPr="005D2CCC" w:rsidRDefault="00C67FE2" w:rsidP="00C67FE2">
      <w:pPr>
        <w:pStyle w:val="Akapitzlist0"/>
        <w:numPr>
          <w:ilvl w:val="0"/>
          <w:numId w:val="48"/>
        </w:numPr>
        <w:jc w:val="both"/>
        <w:rPr>
          <w:sz w:val="22"/>
          <w:szCs w:val="22"/>
        </w:rPr>
      </w:pPr>
      <w:r w:rsidRPr="005D2CCC">
        <w:rPr>
          <w:sz w:val="22"/>
          <w:szCs w:val="22"/>
        </w:rPr>
        <w:t>żółty hub dla lepszego rozróżnienia wykorzystywanych podczas procedury urządzeń</w:t>
      </w:r>
    </w:p>
    <w:p w:rsidR="00C67FE2" w:rsidRPr="005D2CCC" w:rsidRDefault="00C67FE2" w:rsidP="00C67FE2">
      <w:pPr>
        <w:pStyle w:val="Akapitzlist0"/>
        <w:numPr>
          <w:ilvl w:val="0"/>
          <w:numId w:val="48"/>
        </w:numPr>
        <w:jc w:val="both"/>
        <w:rPr>
          <w:sz w:val="22"/>
          <w:szCs w:val="22"/>
        </w:rPr>
      </w:pPr>
      <w:r w:rsidRPr="005D2CCC">
        <w:rPr>
          <w:sz w:val="22"/>
          <w:szCs w:val="22"/>
        </w:rPr>
        <w:t>12 mm. strefa elastyczna dla lepszego prowadzenia i mniejszej traumatyzacji naczynia, jednocześnie silnie zbrojona dla utrzymania kształtu i swobody ruchu urządzeń współpracujących</w:t>
      </w:r>
    </w:p>
    <w:p w:rsidR="00C67FE2" w:rsidRPr="005D2CCC" w:rsidRDefault="00C67FE2" w:rsidP="00C67FE2">
      <w:pPr>
        <w:rPr>
          <w:i/>
          <w:sz w:val="22"/>
          <w:lang w:val="pl-PL"/>
        </w:rPr>
      </w:pPr>
    </w:p>
    <w:p w:rsidR="00C67FE2" w:rsidRPr="005D2CCC"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Pr="005E07DC" w:rsidRDefault="00C67FE2" w:rsidP="00C67FE2">
      <w:pPr>
        <w:rPr>
          <w:sz w:val="22"/>
          <w:szCs w:val="22"/>
        </w:rPr>
      </w:pPr>
      <w:r>
        <w:rPr>
          <w:b/>
          <w:bCs/>
          <w:sz w:val="22"/>
          <w:szCs w:val="22"/>
        </w:rPr>
        <w:lastRenderedPageBreak/>
        <w:t>Pakiet nr 27</w:t>
      </w:r>
    </w:p>
    <w:p w:rsidR="00C67FE2" w:rsidRDefault="00C67FE2" w:rsidP="00C67FE2">
      <w:pPr>
        <w:overflowPunct/>
        <w:autoSpaceDE/>
        <w:autoSpaceDN/>
        <w:adjustRightInd/>
        <w:textAlignment w:val="auto"/>
        <w:rPr>
          <w:rFonts w:eastAsia="Lucida Sans Unicode"/>
          <w:b/>
          <w:kern w:val="2"/>
          <w:sz w:val="22"/>
          <w:szCs w:val="22"/>
          <w:lang w:eastAsia="ar-SA"/>
        </w:rPr>
      </w:pPr>
      <w:r w:rsidRPr="005D2CCC">
        <w:rPr>
          <w:sz w:val="22"/>
          <w:szCs w:val="22"/>
        </w:rPr>
        <w:t>Zesta</w:t>
      </w:r>
      <w:r>
        <w:rPr>
          <w:sz w:val="22"/>
          <w:szCs w:val="22"/>
        </w:rPr>
        <w:t>w do PTA trudnych zmian w tętnicach</w:t>
      </w:r>
      <w:r w:rsidRPr="005D2CCC">
        <w:rPr>
          <w:sz w:val="22"/>
          <w:szCs w:val="22"/>
        </w:rPr>
        <w:t xml:space="preserve"> udowych</w:t>
      </w:r>
    </w:p>
    <w:tbl>
      <w:tblPr>
        <w:tblpPr w:leftFromText="141" w:rightFromText="141" w:vertAnchor="text" w:horzAnchor="margin" w:tblpX="-1008" w:tblpY="237"/>
        <w:tblOverlap w:val="never"/>
        <w:tblW w:w="1332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65" w:type="dxa"/>
          <w:right w:w="70" w:type="dxa"/>
        </w:tblCellMar>
        <w:tblLook w:val="04A0" w:firstRow="1" w:lastRow="0" w:firstColumn="1" w:lastColumn="0" w:noHBand="0" w:noVBand="1"/>
      </w:tblPr>
      <w:tblGrid>
        <w:gridCol w:w="421"/>
        <w:gridCol w:w="3543"/>
        <w:gridCol w:w="851"/>
        <w:gridCol w:w="850"/>
        <w:gridCol w:w="993"/>
        <w:gridCol w:w="708"/>
        <w:gridCol w:w="1134"/>
        <w:gridCol w:w="1134"/>
        <w:gridCol w:w="3686"/>
      </w:tblGrid>
      <w:tr w:rsidR="00C67FE2" w:rsidRPr="001561AF" w:rsidTr="003C225A">
        <w:trPr>
          <w:cantSplit/>
          <w:trHeight w:val="447"/>
        </w:trPr>
        <w:tc>
          <w:tcPr>
            <w:tcW w:w="421" w:type="dxa"/>
            <w:tcBorders>
              <w:top w:val="single" w:sz="4" w:space="0" w:color="00000A"/>
              <w:left w:val="single" w:sz="4" w:space="0" w:color="00000A"/>
              <w:bottom w:val="single" w:sz="4" w:space="0" w:color="00000A"/>
              <w:right w:val="single" w:sz="4" w:space="0" w:color="00000A"/>
            </w:tcBorders>
          </w:tcPr>
          <w:p w:rsidR="00C67FE2" w:rsidRPr="001561AF" w:rsidRDefault="00C67FE2" w:rsidP="003C225A">
            <w:pPr>
              <w:jc w:val="center"/>
              <w:rPr>
                <w:rFonts w:eastAsia="Lucida Sans Unicode"/>
                <w:b/>
                <w:sz w:val="18"/>
                <w:szCs w:val="18"/>
                <w:lang w:eastAsia="ar-SA"/>
              </w:rPr>
            </w:pPr>
          </w:p>
          <w:p w:rsidR="00C67FE2" w:rsidRPr="001561AF" w:rsidRDefault="00C67FE2" w:rsidP="003C225A">
            <w:pPr>
              <w:jc w:val="center"/>
              <w:rPr>
                <w:rFonts w:eastAsia="Lucida Sans Unicode"/>
                <w:b/>
                <w:sz w:val="18"/>
                <w:szCs w:val="18"/>
                <w:lang w:eastAsia="ar-SA"/>
              </w:rPr>
            </w:pPr>
          </w:p>
          <w:p w:rsidR="00C67FE2" w:rsidRPr="001561AF" w:rsidRDefault="00C67FE2" w:rsidP="003C225A">
            <w:pPr>
              <w:rPr>
                <w:sz w:val="18"/>
                <w:szCs w:val="18"/>
              </w:rPr>
            </w:pPr>
            <w:r w:rsidRPr="001561AF">
              <w:rPr>
                <w:rFonts w:eastAsia="Lucida Sans Unicode"/>
                <w:b/>
                <w:sz w:val="18"/>
                <w:szCs w:val="18"/>
                <w:lang w:eastAsia="ar-SA"/>
              </w:rPr>
              <w:t>l.p.</w:t>
            </w:r>
          </w:p>
        </w:tc>
        <w:tc>
          <w:tcPr>
            <w:tcW w:w="3543" w:type="dxa"/>
            <w:tcBorders>
              <w:top w:val="single" w:sz="4" w:space="0" w:color="00000A"/>
              <w:left w:val="single" w:sz="4" w:space="0" w:color="00000A"/>
              <w:bottom w:val="single" w:sz="4" w:space="0" w:color="00000A"/>
              <w:right w:val="single" w:sz="4" w:space="0" w:color="00000A"/>
            </w:tcBorders>
          </w:tcPr>
          <w:p w:rsidR="00C67FE2" w:rsidRPr="001561AF" w:rsidRDefault="00C67FE2" w:rsidP="003C225A">
            <w:pPr>
              <w:jc w:val="center"/>
              <w:rPr>
                <w:rFonts w:eastAsia="Lucida Sans Unicode"/>
                <w:b/>
                <w:sz w:val="18"/>
                <w:szCs w:val="18"/>
                <w:lang w:eastAsia="ar-SA"/>
              </w:rPr>
            </w:pPr>
          </w:p>
          <w:p w:rsidR="00C67FE2" w:rsidRPr="001561AF" w:rsidRDefault="00C67FE2" w:rsidP="003C225A">
            <w:pPr>
              <w:jc w:val="center"/>
              <w:rPr>
                <w:sz w:val="18"/>
                <w:szCs w:val="18"/>
              </w:rPr>
            </w:pPr>
            <w:r>
              <w:rPr>
                <w:rFonts w:eastAsia="Lucida Sans Unicode"/>
                <w:b/>
                <w:sz w:val="18"/>
                <w:szCs w:val="18"/>
                <w:lang w:eastAsia="ar-SA"/>
              </w:rPr>
              <w:t>A</w:t>
            </w:r>
            <w:r w:rsidRPr="001561AF">
              <w:rPr>
                <w:rFonts w:eastAsia="Lucida Sans Unicode"/>
                <w:b/>
                <w:sz w:val="18"/>
                <w:szCs w:val="18"/>
                <w:lang w:eastAsia="ar-SA"/>
              </w:rPr>
              <w:t>sortyment</w:t>
            </w:r>
          </w:p>
          <w:p w:rsidR="00C67FE2" w:rsidRPr="001561AF" w:rsidRDefault="00C67FE2" w:rsidP="003C225A">
            <w:pPr>
              <w:jc w:val="center"/>
              <w:rPr>
                <w:sz w:val="18"/>
                <w:szCs w:val="18"/>
              </w:rPr>
            </w:pPr>
            <w:r w:rsidRPr="001561AF">
              <w:rPr>
                <w:rFonts w:eastAsia="Lucida Sans Unicode"/>
                <w:b/>
                <w:sz w:val="18"/>
                <w:szCs w:val="18"/>
                <w:lang w:eastAsia="ar-SA"/>
              </w:rPr>
              <w:t>szczegółowy</w:t>
            </w:r>
          </w:p>
        </w:tc>
        <w:tc>
          <w:tcPr>
            <w:tcW w:w="851" w:type="dxa"/>
            <w:tcBorders>
              <w:top w:val="single" w:sz="4" w:space="0" w:color="00000A"/>
              <w:left w:val="single" w:sz="4" w:space="0" w:color="00000A"/>
              <w:bottom w:val="single" w:sz="4" w:space="0" w:color="00000A"/>
              <w:right w:val="single" w:sz="4" w:space="0" w:color="00000A"/>
            </w:tcBorders>
          </w:tcPr>
          <w:p w:rsidR="00C67FE2" w:rsidRPr="001561AF" w:rsidRDefault="00C67FE2" w:rsidP="003C225A">
            <w:pPr>
              <w:jc w:val="center"/>
              <w:rPr>
                <w:rFonts w:eastAsia="Lucida Sans Unicode"/>
                <w:b/>
                <w:sz w:val="18"/>
                <w:szCs w:val="18"/>
                <w:lang w:eastAsia="ar-SA"/>
              </w:rPr>
            </w:pPr>
          </w:p>
          <w:p w:rsidR="00C67FE2" w:rsidRPr="001561AF" w:rsidRDefault="00C67FE2" w:rsidP="003C225A">
            <w:pPr>
              <w:jc w:val="center"/>
              <w:rPr>
                <w:sz w:val="18"/>
                <w:szCs w:val="18"/>
              </w:rPr>
            </w:pPr>
            <w:r>
              <w:rPr>
                <w:rFonts w:eastAsia="Lucida Sans Unicode"/>
                <w:b/>
                <w:sz w:val="18"/>
                <w:szCs w:val="18"/>
                <w:lang w:eastAsia="ar-SA"/>
              </w:rPr>
              <w:t>J</w:t>
            </w:r>
            <w:r w:rsidRPr="001561AF">
              <w:rPr>
                <w:rFonts w:eastAsia="Lucida Sans Unicode"/>
                <w:b/>
                <w:sz w:val="18"/>
                <w:szCs w:val="18"/>
                <w:lang w:eastAsia="ar-SA"/>
              </w:rPr>
              <w:t>edn. miary</w:t>
            </w:r>
          </w:p>
        </w:tc>
        <w:tc>
          <w:tcPr>
            <w:tcW w:w="850" w:type="dxa"/>
            <w:tcBorders>
              <w:top w:val="single" w:sz="4" w:space="0" w:color="00000A"/>
              <w:left w:val="single" w:sz="4" w:space="0" w:color="00000A"/>
              <w:bottom w:val="single" w:sz="4" w:space="0" w:color="00000A"/>
              <w:right w:val="single" w:sz="4" w:space="0" w:color="00000A"/>
            </w:tcBorders>
          </w:tcPr>
          <w:p w:rsidR="00C67FE2" w:rsidRPr="001561AF" w:rsidRDefault="00C67FE2" w:rsidP="003C225A">
            <w:pPr>
              <w:rPr>
                <w:rFonts w:eastAsia="Lucida Sans Unicode"/>
                <w:b/>
                <w:sz w:val="18"/>
                <w:szCs w:val="18"/>
                <w:lang w:eastAsia="ar-SA"/>
              </w:rPr>
            </w:pPr>
          </w:p>
          <w:p w:rsidR="00C67FE2" w:rsidRPr="001561AF" w:rsidRDefault="00C67FE2" w:rsidP="003C225A">
            <w:pPr>
              <w:jc w:val="center"/>
              <w:rPr>
                <w:sz w:val="18"/>
                <w:szCs w:val="18"/>
              </w:rPr>
            </w:pPr>
            <w:r>
              <w:rPr>
                <w:rFonts w:eastAsia="Lucida Sans Unicode"/>
                <w:b/>
                <w:sz w:val="18"/>
                <w:szCs w:val="18"/>
                <w:lang w:eastAsia="ar-SA"/>
              </w:rPr>
              <w:t>Ilość 24 m-ce</w:t>
            </w:r>
          </w:p>
          <w:p w:rsidR="00C67FE2" w:rsidRPr="001561AF" w:rsidRDefault="00C67FE2" w:rsidP="003C225A">
            <w:pPr>
              <w:jc w:val="center"/>
              <w:rPr>
                <w:sz w:val="18"/>
                <w:szCs w:val="18"/>
              </w:rPr>
            </w:pPr>
          </w:p>
        </w:tc>
        <w:tc>
          <w:tcPr>
            <w:tcW w:w="993" w:type="dxa"/>
            <w:tcBorders>
              <w:top w:val="single" w:sz="4" w:space="0" w:color="00000A"/>
              <w:left w:val="single" w:sz="4" w:space="0" w:color="00000A"/>
              <w:bottom w:val="single" w:sz="4" w:space="0" w:color="00000A"/>
              <w:right w:val="single" w:sz="4" w:space="0" w:color="00000A"/>
            </w:tcBorders>
          </w:tcPr>
          <w:p w:rsidR="00C67FE2" w:rsidRPr="001561AF" w:rsidRDefault="00C67FE2" w:rsidP="003C225A">
            <w:pPr>
              <w:jc w:val="center"/>
              <w:rPr>
                <w:rFonts w:eastAsia="Lucida Sans Unicode"/>
                <w:b/>
                <w:sz w:val="18"/>
                <w:szCs w:val="18"/>
                <w:lang w:eastAsia="ar-SA"/>
              </w:rPr>
            </w:pPr>
          </w:p>
          <w:p w:rsidR="00C67FE2" w:rsidRPr="001561AF" w:rsidRDefault="00C67FE2" w:rsidP="003C225A">
            <w:pPr>
              <w:jc w:val="center"/>
              <w:rPr>
                <w:sz w:val="18"/>
                <w:szCs w:val="18"/>
              </w:rPr>
            </w:pPr>
            <w:r>
              <w:rPr>
                <w:rFonts w:eastAsia="Lucida Sans Unicode"/>
                <w:b/>
                <w:sz w:val="18"/>
                <w:szCs w:val="18"/>
                <w:lang w:eastAsia="ar-SA"/>
              </w:rPr>
              <w:t>C</w:t>
            </w:r>
            <w:r w:rsidRPr="001561AF">
              <w:rPr>
                <w:rFonts w:eastAsia="Lucida Sans Unicode"/>
                <w:b/>
                <w:sz w:val="18"/>
                <w:szCs w:val="18"/>
                <w:lang w:eastAsia="ar-SA"/>
              </w:rPr>
              <w:t>ena  netto</w:t>
            </w:r>
          </w:p>
        </w:tc>
        <w:tc>
          <w:tcPr>
            <w:tcW w:w="708" w:type="dxa"/>
            <w:tcBorders>
              <w:top w:val="single" w:sz="4" w:space="0" w:color="00000A"/>
              <w:left w:val="single" w:sz="4" w:space="0" w:color="00000A"/>
              <w:bottom w:val="single" w:sz="4" w:space="0" w:color="00000A"/>
              <w:right w:val="single" w:sz="4" w:space="0" w:color="00000A"/>
            </w:tcBorders>
          </w:tcPr>
          <w:p w:rsidR="00C67FE2" w:rsidRPr="001561AF" w:rsidRDefault="00C67FE2" w:rsidP="003C225A">
            <w:pPr>
              <w:jc w:val="center"/>
              <w:rPr>
                <w:rFonts w:eastAsia="Lucida Sans Unicode"/>
                <w:b/>
                <w:sz w:val="18"/>
                <w:szCs w:val="18"/>
                <w:lang w:eastAsia="ar-SA"/>
              </w:rPr>
            </w:pPr>
          </w:p>
          <w:p w:rsidR="00C67FE2" w:rsidRDefault="00C67FE2" w:rsidP="003C225A">
            <w:pPr>
              <w:jc w:val="center"/>
              <w:rPr>
                <w:rFonts w:eastAsia="Lucida Sans Unicode"/>
                <w:b/>
                <w:sz w:val="18"/>
                <w:szCs w:val="18"/>
                <w:lang w:eastAsia="ar-SA"/>
              </w:rPr>
            </w:pPr>
            <w:r>
              <w:rPr>
                <w:rFonts w:eastAsia="Lucida Sans Unicode"/>
                <w:b/>
                <w:sz w:val="18"/>
                <w:szCs w:val="18"/>
                <w:lang w:eastAsia="ar-SA"/>
              </w:rPr>
              <w:t>V</w:t>
            </w:r>
            <w:r w:rsidRPr="001561AF">
              <w:rPr>
                <w:rFonts w:eastAsia="Lucida Sans Unicode"/>
                <w:b/>
                <w:sz w:val="18"/>
                <w:szCs w:val="18"/>
                <w:lang w:eastAsia="ar-SA"/>
              </w:rPr>
              <w:t xml:space="preserve">at </w:t>
            </w:r>
          </w:p>
          <w:p w:rsidR="00C67FE2" w:rsidRPr="001561AF" w:rsidRDefault="00C67FE2" w:rsidP="003C225A">
            <w:pPr>
              <w:jc w:val="center"/>
              <w:rPr>
                <w:rFonts w:eastAsia="Lucida Sans Unicode"/>
                <w:b/>
                <w:sz w:val="18"/>
                <w:szCs w:val="18"/>
                <w:lang w:eastAsia="ar-SA"/>
              </w:rPr>
            </w:pPr>
            <w:r w:rsidRPr="001561AF">
              <w:rPr>
                <w:rFonts w:eastAsia="Lucida Sans Unicode"/>
                <w:b/>
                <w:sz w:val="18"/>
                <w:szCs w:val="18"/>
                <w:lang w:eastAsia="ar-SA"/>
              </w:rPr>
              <w:t xml:space="preserve">% </w:t>
            </w:r>
          </w:p>
        </w:tc>
        <w:tc>
          <w:tcPr>
            <w:tcW w:w="1134" w:type="dxa"/>
            <w:tcBorders>
              <w:top w:val="single" w:sz="4" w:space="0" w:color="00000A"/>
              <w:left w:val="single" w:sz="4" w:space="0" w:color="00000A"/>
              <w:bottom w:val="single" w:sz="4" w:space="0" w:color="00000A"/>
              <w:right w:val="single" w:sz="4" w:space="0" w:color="00000A"/>
            </w:tcBorders>
          </w:tcPr>
          <w:p w:rsidR="00C67FE2" w:rsidRPr="001561AF" w:rsidRDefault="00C67FE2" w:rsidP="003C225A">
            <w:pPr>
              <w:jc w:val="center"/>
              <w:rPr>
                <w:rFonts w:eastAsia="Lucida Sans Unicode"/>
                <w:b/>
                <w:sz w:val="18"/>
                <w:szCs w:val="18"/>
                <w:lang w:eastAsia="ar-SA"/>
              </w:rPr>
            </w:pPr>
          </w:p>
          <w:p w:rsidR="00C67FE2" w:rsidRPr="001561AF" w:rsidRDefault="00C67FE2" w:rsidP="003C225A">
            <w:pPr>
              <w:jc w:val="center"/>
              <w:rPr>
                <w:sz w:val="18"/>
                <w:szCs w:val="18"/>
              </w:rPr>
            </w:pPr>
            <w:r>
              <w:rPr>
                <w:rFonts w:eastAsia="Lucida Sans Unicode"/>
                <w:b/>
                <w:sz w:val="18"/>
                <w:szCs w:val="18"/>
                <w:lang w:eastAsia="ar-SA"/>
              </w:rPr>
              <w:t>W</w:t>
            </w:r>
            <w:r w:rsidRPr="001561AF">
              <w:rPr>
                <w:rFonts w:eastAsia="Lucida Sans Unicode"/>
                <w:b/>
                <w:sz w:val="18"/>
                <w:szCs w:val="18"/>
                <w:lang w:eastAsia="ar-SA"/>
              </w:rPr>
              <w:t>artość netto</w:t>
            </w:r>
          </w:p>
        </w:tc>
        <w:tc>
          <w:tcPr>
            <w:tcW w:w="1134" w:type="dxa"/>
            <w:tcBorders>
              <w:top w:val="single" w:sz="4" w:space="0" w:color="00000A"/>
              <w:left w:val="single" w:sz="4" w:space="0" w:color="00000A"/>
              <w:bottom w:val="single" w:sz="4" w:space="0" w:color="00000A"/>
              <w:right w:val="single" w:sz="4" w:space="0" w:color="00000A"/>
            </w:tcBorders>
          </w:tcPr>
          <w:p w:rsidR="00C67FE2" w:rsidRPr="001561AF" w:rsidRDefault="00C67FE2" w:rsidP="003C225A">
            <w:pPr>
              <w:jc w:val="center"/>
              <w:rPr>
                <w:rFonts w:eastAsia="Lucida Sans Unicode"/>
                <w:b/>
                <w:sz w:val="18"/>
                <w:szCs w:val="18"/>
                <w:lang w:eastAsia="ar-SA"/>
              </w:rPr>
            </w:pPr>
          </w:p>
          <w:p w:rsidR="00C67FE2" w:rsidRPr="001561AF" w:rsidRDefault="00C67FE2" w:rsidP="003C225A">
            <w:pPr>
              <w:jc w:val="center"/>
              <w:rPr>
                <w:sz w:val="18"/>
                <w:szCs w:val="18"/>
              </w:rPr>
            </w:pPr>
            <w:r>
              <w:rPr>
                <w:rFonts w:eastAsia="Lucida Sans Unicode"/>
                <w:b/>
                <w:sz w:val="18"/>
                <w:szCs w:val="18"/>
                <w:lang w:eastAsia="ar-SA"/>
              </w:rPr>
              <w:t>W</w:t>
            </w:r>
            <w:r w:rsidRPr="001561AF">
              <w:rPr>
                <w:rFonts w:eastAsia="Lucida Sans Unicode"/>
                <w:b/>
                <w:sz w:val="18"/>
                <w:szCs w:val="18"/>
                <w:lang w:eastAsia="ar-SA"/>
              </w:rPr>
              <w:t>artość brutto</w:t>
            </w:r>
          </w:p>
        </w:tc>
        <w:tc>
          <w:tcPr>
            <w:tcW w:w="3686" w:type="dxa"/>
            <w:tcBorders>
              <w:top w:val="single" w:sz="4" w:space="0" w:color="00000A"/>
              <w:left w:val="single" w:sz="4" w:space="0" w:color="00000A"/>
              <w:bottom w:val="single" w:sz="4" w:space="0" w:color="00000A"/>
              <w:right w:val="single" w:sz="4" w:space="0" w:color="00000A"/>
            </w:tcBorders>
            <w:vAlign w:val="center"/>
            <w:hideMark/>
          </w:tcPr>
          <w:p w:rsidR="00C67FE2" w:rsidRPr="001561AF" w:rsidRDefault="00C67FE2" w:rsidP="003C225A">
            <w:pPr>
              <w:jc w:val="center"/>
              <w:rPr>
                <w:b/>
                <w:sz w:val="18"/>
                <w:szCs w:val="18"/>
              </w:rPr>
            </w:pPr>
          </w:p>
          <w:p w:rsidR="00C67FE2" w:rsidRPr="001561AF" w:rsidRDefault="00C67FE2" w:rsidP="003C225A">
            <w:pPr>
              <w:jc w:val="center"/>
              <w:rPr>
                <w:b/>
                <w:sz w:val="18"/>
                <w:szCs w:val="18"/>
              </w:rPr>
            </w:pPr>
            <w:r>
              <w:rPr>
                <w:b/>
                <w:sz w:val="18"/>
                <w:szCs w:val="18"/>
              </w:rPr>
              <w:t>P</w:t>
            </w:r>
            <w:r w:rsidRPr="001561AF">
              <w:rPr>
                <w:b/>
                <w:sz w:val="18"/>
                <w:szCs w:val="18"/>
              </w:rPr>
              <w:t>roducent i nr katalogowy</w:t>
            </w:r>
          </w:p>
          <w:p w:rsidR="00C67FE2" w:rsidRPr="001561AF" w:rsidRDefault="00C67FE2" w:rsidP="003C225A">
            <w:pPr>
              <w:jc w:val="center"/>
              <w:rPr>
                <w:rFonts w:eastAsia="Lucida Sans Unicode"/>
                <w:b/>
                <w:sz w:val="18"/>
                <w:szCs w:val="18"/>
                <w:lang w:eastAsia="ar-SA"/>
              </w:rPr>
            </w:pPr>
          </w:p>
        </w:tc>
      </w:tr>
      <w:tr w:rsidR="00C67FE2" w:rsidRPr="006835B0" w:rsidTr="003C225A">
        <w:trPr>
          <w:cantSplit/>
          <w:trHeight w:val="472"/>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C67FE2" w:rsidRPr="00352373" w:rsidRDefault="00C67FE2" w:rsidP="003C225A">
            <w:pPr>
              <w:rPr>
                <w:sz w:val="20"/>
              </w:rPr>
            </w:pPr>
            <w:r w:rsidRPr="00352373">
              <w:rPr>
                <w:sz w:val="20"/>
              </w:rPr>
              <w:t>1.</w:t>
            </w:r>
          </w:p>
        </w:tc>
        <w:tc>
          <w:tcPr>
            <w:tcW w:w="3543" w:type="dxa"/>
            <w:tcBorders>
              <w:left w:val="single" w:sz="2" w:space="0" w:color="000000"/>
              <w:bottom w:val="single" w:sz="2" w:space="0" w:color="000000"/>
            </w:tcBorders>
          </w:tcPr>
          <w:p w:rsidR="00C67FE2" w:rsidRPr="006835B0" w:rsidRDefault="00C67FE2" w:rsidP="003C225A">
            <w:pPr>
              <w:rPr>
                <w:rFonts w:ascii="Calibri" w:hAnsi="Calibri" w:cs="Calibri"/>
                <w:sz w:val="22"/>
                <w:szCs w:val="22"/>
              </w:rPr>
            </w:pPr>
            <w:r w:rsidRPr="005D2CCC">
              <w:rPr>
                <w:sz w:val="22"/>
                <w:szCs w:val="22"/>
                <w:lang w:val="en-US"/>
              </w:rPr>
              <w:t>Stenty samorozprężalne długie kompatybilne z prowadnikiem 0,018”</w:t>
            </w:r>
          </w:p>
        </w:tc>
        <w:tc>
          <w:tcPr>
            <w:tcW w:w="851" w:type="dxa"/>
            <w:tcBorders>
              <w:left w:val="single" w:sz="2" w:space="0" w:color="000000"/>
              <w:bottom w:val="single" w:sz="2" w:space="0" w:color="000000"/>
            </w:tcBorders>
          </w:tcPr>
          <w:p w:rsidR="00C67FE2" w:rsidRPr="006835B0" w:rsidRDefault="00C67FE2" w:rsidP="003C225A">
            <w:pPr>
              <w:jc w:val="center"/>
              <w:rPr>
                <w:rFonts w:ascii="Calibri" w:hAnsi="Calibri" w:cs="Calibri"/>
                <w:sz w:val="22"/>
                <w:szCs w:val="22"/>
              </w:rPr>
            </w:pPr>
            <w:r w:rsidRPr="005D2CCC">
              <w:rPr>
                <w:sz w:val="22"/>
                <w:szCs w:val="22"/>
              </w:rPr>
              <w:t>szt.</w:t>
            </w:r>
          </w:p>
        </w:tc>
        <w:tc>
          <w:tcPr>
            <w:tcW w:w="850" w:type="dxa"/>
            <w:tcBorders>
              <w:left w:val="single" w:sz="2" w:space="0" w:color="000000"/>
              <w:bottom w:val="single" w:sz="2" w:space="0" w:color="000000"/>
            </w:tcBorders>
          </w:tcPr>
          <w:p w:rsidR="00C67FE2" w:rsidRPr="006835B0" w:rsidRDefault="00C67FE2" w:rsidP="003C225A">
            <w:pPr>
              <w:jc w:val="center"/>
              <w:rPr>
                <w:rFonts w:ascii="Calibri" w:hAnsi="Calibri" w:cs="Calibri"/>
                <w:sz w:val="22"/>
                <w:szCs w:val="22"/>
              </w:rPr>
            </w:pPr>
            <w:r>
              <w:rPr>
                <w:sz w:val="22"/>
                <w:szCs w:val="22"/>
              </w:rPr>
              <w:t>100</w:t>
            </w:r>
          </w:p>
        </w:tc>
        <w:tc>
          <w:tcPr>
            <w:tcW w:w="993" w:type="dxa"/>
            <w:tcBorders>
              <w:top w:val="single" w:sz="4" w:space="0" w:color="00000A"/>
              <w:left w:val="single" w:sz="4" w:space="0" w:color="00000A"/>
              <w:bottom w:val="single" w:sz="4" w:space="0" w:color="00000A"/>
              <w:right w:val="single" w:sz="4" w:space="0" w:color="00000A"/>
            </w:tcBorders>
          </w:tcPr>
          <w:p w:rsidR="00C67FE2" w:rsidRPr="006835B0" w:rsidRDefault="00C67FE2" w:rsidP="003C225A">
            <w:pPr>
              <w:jc w:val="center"/>
              <w:rPr>
                <w:rFonts w:eastAsia="Lucida Sans Unicode"/>
                <w:b/>
                <w:sz w:val="22"/>
                <w:szCs w:val="22"/>
                <w:lang w:eastAsia="ar-SA"/>
              </w:rPr>
            </w:pPr>
          </w:p>
          <w:p w:rsidR="00C67FE2" w:rsidRPr="006835B0" w:rsidRDefault="00C67FE2" w:rsidP="003C225A">
            <w:pPr>
              <w:jc w:val="center"/>
              <w:rPr>
                <w:rFonts w:eastAsia="Lucida Sans Unicode"/>
                <w:b/>
                <w:sz w:val="22"/>
                <w:szCs w:val="22"/>
                <w:lang w:eastAsia="ar-SA"/>
              </w:rPr>
            </w:pPr>
          </w:p>
        </w:tc>
        <w:tc>
          <w:tcPr>
            <w:tcW w:w="708" w:type="dxa"/>
            <w:tcBorders>
              <w:top w:val="single" w:sz="4" w:space="0" w:color="00000A"/>
              <w:left w:val="single" w:sz="4" w:space="0" w:color="00000A"/>
              <w:bottom w:val="single" w:sz="4" w:space="0" w:color="00000A"/>
              <w:right w:val="single" w:sz="4" w:space="0" w:color="00000A"/>
            </w:tcBorders>
          </w:tcPr>
          <w:p w:rsidR="00C67FE2" w:rsidRPr="006835B0" w:rsidRDefault="00C67FE2" w:rsidP="003C225A">
            <w:pPr>
              <w:jc w:val="center"/>
              <w:rPr>
                <w:rFonts w:eastAsia="Lucida Sans Unicode"/>
                <w:b/>
                <w:sz w:val="22"/>
                <w:szCs w:val="22"/>
                <w:lang w:eastAsia="ar-SA"/>
              </w:rPr>
            </w:pPr>
          </w:p>
        </w:tc>
        <w:tc>
          <w:tcPr>
            <w:tcW w:w="1134" w:type="dxa"/>
            <w:tcBorders>
              <w:top w:val="single" w:sz="4" w:space="0" w:color="00000A"/>
              <w:left w:val="single" w:sz="4" w:space="0" w:color="00000A"/>
              <w:bottom w:val="single" w:sz="4" w:space="0" w:color="00000A"/>
              <w:right w:val="single" w:sz="4" w:space="0" w:color="00000A"/>
            </w:tcBorders>
          </w:tcPr>
          <w:p w:rsidR="00C67FE2" w:rsidRPr="006835B0" w:rsidRDefault="00C67FE2" w:rsidP="003C225A">
            <w:pPr>
              <w:jc w:val="center"/>
              <w:rPr>
                <w:rFonts w:eastAsia="Lucida Sans Unicode"/>
                <w:b/>
                <w:sz w:val="22"/>
                <w:szCs w:val="22"/>
                <w:lang w:eastAsia="ar-SA"/>
              </w:rPr>
            </w:pPr>
          </w:p>
        </w:tc>
        <w:tc>
          <w:tcPr>
            <w:tcW w:w="1134" w:type="dxa"/>
            <w:tcBorders>
              <w:top w:val="single" w:sz="4" w:space="0" w:color="00000A"/>
              <w:left w:val="single" w:sz="4" w:space="0" w:color="00000A"/>
              <w:bottom w:val="single" w:sz="4" w:space="0" w:color="00000A"/>
              <w:right w:val="single" w:sz="4" w:space="0" w:color="00000A"/>
            </w:tcBorders>
          </w:tcPr>
          <w:p w:rsidR="00C67FE2" w:rsidRPr="006835B0" w:rsidRDefault="00C67FE2" w:rsidP="003C225A">
            <w:pPr>
              <w:jc w:val="center"/>
              <w:rPr>
                <w:rFonts w:eastAsia="Lucida Sans Unicode"/>
                <w:b/>
                <w:sz w:val="22"/>
                <w:szCs w:val="22"/>
                <w:lang w:eastAsia="ar-SA"/>
              </w:rPr>
            </w:pPr>
          </w:p>
        </w:tc>
        <w:tc>
          <w:tcPr>
            <w:tcW w:w="3686" w:type="dxa"/>
            <w:tcBorders>
              <w:top w:val="single" w:sz="4" w:space="0" w:color="00000A"/>
              <w:left w:val="single" w:sz="4" w:space="0" w:color="00000A"/>
              <w:bottom w:val="single" w:sz="4" w:space="0" w:color="00000A"/>
              <w:right w:val="single" w:sz="4" w:space="0" w:color="00000A"/>
            </w:tcBorders>
          </w:tcPr>
          <w:p w:rsidR="00C67FE2" w:rsidRPr="006835B0" w:rsidRDefault="00C67FE2" w:rsidP="003C225A">
            <w:pPr>
              <w:jc w:val="center"/>
              <w:rPr>
                <w:rFonts w:eastAsia="Lucida Sans Unicode"/>
                <w:b/>
                <w:sz w:val="22"/>
                <w:szCs w:val="22"/>
                <w:lang w:eastAsia="ar-SA"/>
              </w:rPr>
            </w:pPr>
          </w:p>
        </w:tc>
      </w:tr>
      <w:tr w:rsidR="00C67FE2" w:rsidRPr="00180FE8" w:rsidTr="003C225A">
        <w:trPr>
          <w:cantSplit/>
          <w:trHeight w:val="488"/>
        </w:trPr>
        <w:tc>
          <w:tcPr>
            <w:tcW w:w="7366" w:type="dxa"/>
            <w:gridSpan w:val="6"/>
            <w:tcBorders>
              <w:top w:val="single" w:sz="4" w:space="0" w:color="00000A"/>
              <w:left w:val="single" w:sz="4" w:space="0" w:color="00000A"/>
              <w:bottom w:val="single" w:sz="4" w:space="0" w:color="00000A"/>
              <w:right w:val="single" w:sz="4" w:space="0" w:color="00000A"/>
            </w:tcBorders>
          </w:tcPr>
          <w:p w:rsidR="00C67FE2" w:rsidRPr="00180FE8" w:rsidRDefault="00C67FE2" w:rsidP="003C225A">
            <w:pPr>
              <w:rPr>
                <w:rFonts w:eastAsia="Lucida Sans Unicode"/>
                <w:b/>
                <w:sz w:val="18"/>
                <w:szCs w:val="18"/>
                <w:lang w:eastAsia="ar-SA"/>
              </w:rPr>
            </w:pPr>
          </w:p>
          <w:p w:rsidR="00C67FE2" w:rsidRPr="00180FE8" w:rsidRDefault="00C67FE2" w:rsidP="003C225A">
            <w:pPr>
              <w:jc w:val="right"/>
              <w:rPr>
                <w:rFonts w:eastAsia="Lucida Sans Unicode"/>
                <w:b/>
                <w:sz w:val="18"/>
                <w:szCs w:val="18"/>
                <w:lang w:eastAsia="ar-SA"/>
              </w:rPr>
            </w:pPr>
            <w:r w:rsidRPr="00180FE8">
              <w:rPr>
                <w:rFonts w:eastAsia="Lucida Sans Unicode"/>
                <w:b/>
                <w:sz w:val="18"/>
                <w:szCs w:val="18"/>
                <w:lang w:eastAsia="ar-SA"/>
              </w:rPr>
              <w:t>RAZEM :</w:t>
            </w:r>
          </w:p>
        </w:tc>
        <w:tc>
          <w:tcPr>
            <w:tcW w:w="1134" w:type="dxa"/>
            <w:tcBorders>
              <w:top w:val="single" w:sz="4" w:space="0" w:color="00000A"/>
              <w:left w:val="single" w:sz="4" w:space="0" w:color="00000A"/>
              <w:bottom w:val="single" w:sz="4" w:space="0" w:color="00000A"/>
              <w:right w:val="single" w:sz="4" w:space="0" w:color="00000A"/>
            </w:tcBorders>
          </w:tcPr>
          <w:p w:rsidR="00C67FE2" w:rsidRPr="00180FE8" w:rsidRDefault="00C67FE2" w:rsidP="003C225A">
            <w:pPr>
              <w:jc w:val="center"/>
              <w:rPr>
                <w:rFonts w:eastAsia="Lucida Sans Unicode"/>
                <w:b/>
                <w:sz w:val="18"/>
                <w:szCs w:val="18"/>
                <w:lang w:eastAsia="ar-SA"/>
              </w:rPr>
            </w:pPr>
          </w:p>
        </w:tc>
        <w:tc>
          <w:tcPr>
            <w:tcW w:w="1134" w:type="dxa"/>
            <w:tcBorders>
              <w:top w:val="single" w:sz="4" w:space="0" w:color="00000A"/>
              <w:left w:val="single" w:sz="4" w:space="0" w:color="00000A"/>
              <w:bottom w:val="single" w:sz="4" w:space="0" w:color="00000A"/>
              <w:right w:val="single" w:sz="4" w:space="0" w:color="00000A"/>
            </w:tcBorders>
          </w:tcPr>
          <w:p w:rsidR="00C67FE2" w:rsidRPr="00180FE8" w:rsidRDefault="00C67FE2" w:rsidP="003C225A">
            <w:pPr>
              <w:jc w:val="center"/>
              <w:rPr>
                <w:rFonts w:eastAsia="Lucida Sans Unicode"/>
                <w:b/>
                <w:sz w:val="18"/>
                <w:szCs w:val="18"/>
                <w:lang w:eastAsia="ar-SA"/>
              </w:rPr>
            </w:pPr>
          </w:p>
        </w:tc>
        <w:tc>
          <w:tcPr>
            <w:tcW w:w="3686" w:type="dxa"/>
            <w:tcBorders>
              <w:top w:val="single" w:sz="4" w:space="0" w:color="00000A"/>
              <w:left w:val="single" w:sz="4" w:space="0" w:color="00000A"/>
              <w:bottom w:val="single" w:sz="4" w:space="0" w:color="00000A"/>
              <w:right w:val="single" w:sz="4" w:space="0" w:color="00000A"/>
            </w:tcBorders>
          </w:tcPr>
          <w:p w:rsidR="00C67FE2" w:rsidRPr="00180FE8" w:rsidRDefault="00C67FE2" w:rsidP="003C225A">
            <w:pPr>
              <w:jc w:val="center"/>
              <w:rPr>
                <w:rFonts w:eastAsia="Lucida Sans Unicode"/>
                <w:b/>
                <w:sz w:val="18"/>
                <w:szCs w:val="18"/>
                <w:lang w:eastAsia="ar-SA"/>
              </w:rPr>
            </w:pPr>
          </w:p>
        </w:tc>
      </w:tr>
    </w:tbl>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r w:rsidRPr="002F5A8C">
        <w:rPr>
          <w:b/>
          <w:sz w:val="22"/>
          <w:szCs w:val="22"/>
        </w:rPr>
        <w:t>WYMAGANE PARAMETRY :</w:t>
      </w:r>
    </w:p>
    <w:p w:rsidR="00C67FE2" w:rsidRPr="005D2CCC" w:rsidRDefault="00C67FE2" w:rsidP="00C67FE2">
      <w:pPr>
        <w:pStyle w:val="Akapitzlist0"/>
        <w:numPr>
          <w:ilvl w:val="0"/>
          <w:numId w:val="49"/>
        </w:numPr>
        <w:jc w:val="both"/>
        <w:rPr>
          <w:sz w:val="22"/>
          <w:szCs w:val="22"/>
        </w:rPr>
      </w:pPr>
      <w:r w:rsidRPr="005D2CCC">
        <w:rPr>
          <w:rFonts w:eastAsia="MS Mincho"/>
          <w:sz w:val="22"/>
          <w:szCs w:val="22"/>
          <w:lang w:val="sv-SE"/>
        </w:rPr>
        <w:t>Pokrycie pasywne powłoką węglika krzemu - nie aktywuje płytek krwi i fibrynogenu</w:t>
      </w:r>
      <w:r w:rsidRPr="005D2CCC">
        <w:rPr>
          <w:sz w:val="22"/>
          <w:szCs w:val="22"/>
        </w:rPr>
        <w:t xml:space="preserve"> (zmniejsza ryzyko wykrzepiania na powierzchni stratów), ogranicza dyfuzję jonów metali do otaczającej tkanki (redukuje ryzyko korozji i uczulenia na nikiel) oraz przyśpiesza proces endotelializacji i gojenia naczynia</w:t>
      </w:r>
    </w:p>
    <w:p w:rsidR="00C67FE2" w:rsidRPr="005D2CCC" w:rsidRDefault="00C67FE2" w:rsidP="00C67FE2">
      <w:pPr>
        <w:pStyle w:val="Akapitzlist0"/>
        <w:numPr>
          <w:ilvl w:val="0"/>
          <w:numId w:val="49"/>
        </w:numPr>
        <w:jc w:val="both"/>
        <w:rPr>
          <w:rFonts w:eastAsia="MS Mincho"/>
          <w:sz w:val="22"/>
          <w:szCs w:val="22"/>
          <w:lang w:val="sv-SE"/>
        </w:rPr>
      </w:pPr>
      <w:r w:rsidRPr="005D2CCC">
        <w:rPr>
          <w:rFonts w:eastAsia="MS Mincho"/>
          <w:sz w:val="22"/>
          <w:szCs w:val="22"/>
          <w:lang w:val="sv-SE"/>
        </w:rPr>
        <w:t>Materiał konstrukcyjny: nitinol</w:t>
      </w:r>
    </w:p>
    <w:p w:rsidR="00C67FE2" w:rsidRPr="005D2CCC" w:rsidRDefault="00C67FE2" w:rsidP="00C67FE2">
      <w:pPr>
        <w:pStyle w:val="Akapitzlist0"/>
        <w:numPr>
          <w:ilvl w:val="0"/>
          <w:numId w:val="49"/>
        </w:numPr>
        <w:jc w:val="both"/>
        <w:rPr>
          <w:rFonts w:eastAsia="MS Mincho"/>
          <w:sz w:val="22"/>
          <w:szCs w:val="22"/>
          <w:lang w:val="sv-SE"/>
        </w:rPr>
      </w:pPr>
      <w:r w:rsidRPr="005D2CCC">
        <w:rPr>
          <w:rFonts w:eastAsia="MS Mincho"/>
          <w:sz w:val="22"/>
          <w:szCs w:val="22"/>
          <w:lang w:val="sv-SE"/>
        </w:rPr>
        <w:t>Długości: 30, 40, 60, 80, 100, 120, 150, 170, 200 mm.</w:t>
      </w:r>
    </w:p>
    <w:p w:rsidR="00C67FE2" w:rsidRPr="005D2CCC" w:rsidRDefault="00C67FE2" w:rsidP="00C67FE2">
      <w:pPr>
        <w:pStyle w:val="Akapitzlist0"/>
        <w:numPr>
          <w:ilvl w:val="0"/>
          <w:numId w:val="49"/>
        </w:numPr>
        <w:jc w:val="both"/>
        <w:rPr>
          <w:rFonts w:eastAsia="MS Mincho"/>
          <w:sz w:val="22"/>
          <w:szCs w:val="22"/>
          <w:lang w:val="sv-SE"/>
        </w:rPr>
      </w:pPr>
      <w:r w:rsidRPr="005D2CCC">
        <w:rPr>
          <w:rFonts w:eastAsia="MS Mincho"/>
          <w:sz w:val="22"/>
          <w:szCs w:val="22"/>
          <w:lang w:val="sv-SE"/>
        </w:rPr>
        <w:t>Średnice 4.0, 5.0, 6.0, 7.0 mm.</w:t>
      </w:r>
    </w:p>
    <w:p w:rsidR="00C67FE2" w:rsidRPr="005D2CCC" w:rsidRDefault="00C67FE2" w:rsidP="00C67FE2">
      <w:pPr>
        <w:pStyle w:val="Akapitzlist0"/>
        <w:numPr>
          <w:ilvl w:val="0"/>
          <w:numId w:val="49"/>
        </w:numPr>
        <w:jc w:val="both"/>
        <w:rPr>
          <w:rFonts w:eastAsia="MS Mincho"/>
          <w:sz w:val="22"/>
          <w:szCs w:val="22"/>
          <w:lang w:val="sv-SE"/>
        </w:rPr>
      </w:pPr>
      <w:r w:rsidRPr="005D2CCC">
        <w:rPr>
          <w:rFonts w:eastAsia="MS Mincho"/>
          <w:sz w:val="22"/>
          <w:szCs w:val="22"/>
          <w:lang w:val="sv-SE"/>
        </w:rPr>
        <w:t>Długości systemów dostarczania 90 cm. oraz 135 cm. – Over The Wire</w:t>
      </w:r>
    </w:p>
    <w:p w:rsidR="00C67FE2" w:rsidRPr="005D2CCC" w:rsidRDefault="00C67FE2" w:rsidP="00C67FE2">
      <w:pPr>
        <w:pStyle w:val="Akapitzlist0"/>
        <w:numPr>
          <w:ilvl w:val="0"/>
          <w:numId w:val="49"/>
        </w:numPr>
        <w:jc w:val="both"/>
        <w:rPr>
          <w:rFonts w:eastAsia="MS Mincho"/>
          <w:sz w:val="22"/>
          <w:szCs w:val="22"/>
          <w:lang w:val="sv-SE"/>
        </w:rPr>
      </w:pPr>
      <w:r w:rsidRPr="005D2CCC">
        <w:rPr>
          <w:rFonts w:eastAsia="MS Mincho"/>
          <w:sz w:val="22"/>
          <w:szCs w:val="22"/>
          <w:lang w:val="sv-SE"/>
        </w:rPr>
        <w:t>Grubość strutów: 140 µm</w:t>
      </w:r>
    </w:p>
    <w:p w:rsidR="00C67FE2" w:rsidRPr="005D2CCC" w:rsidRDefault="00C67FE2" w:rsidP="00C67FE2">
      <w:pPr>
        <w:pStyle w:val="Akapitzlist0"/>
        <w:numPr>
          <w:ilvl w:val="0"/>
          <w:numId w:val="49"/>
        </w:numPr>
        <w:jc w:val="both"/>
        <w:rPr>
          <w:rFonts w:eastAsia="MS Mincho"/>
          <w:sz w:val="22"/>
          <w:szCs w:val="22"/>
          <w:lang w:val="sv-SE"/>
        </w:rPr>
      </w:pPr>
      <w:r w:rsidRPr="005D2CCC">
        <w:rPr>
          <w:rFonts w:eastAsia="MS Mincho"/>
          <w:sz w:val="22"/>
          <w:szCs w:val="22"/>
          <w:lang w:val="sv-SE"/>
        </w:rPr>
        <w:t>Szerokość strutów: 85 µm</w:t>
      </w:r>
    </w:p>
    <w:p w:rsidR="00C67FE2" w:rsidRPr="005D2CCC" w:rsidRDefault="00C67FE2" w:rsidP="00C67FE2">
      <w:pPr>
        <w:pStyle w:val="Akapitzlist0"/>
        <w:numPr>
          <w:ilvl w:val="0"/>
          <w:numId w:val="50"/>
        </w:numPr>
        <w:jc w:val="both"/>
        <w:rPr>
          <w:rFonts w:eastAsia="MS Mincho"/>
          <w:sz w:val="22"/>
          <w:szCs w:val="22"/>
          <w:lang w:val="sv-SE"/>
        </w:rPr>
      </w:pPr>
      <w:r w:rsidRPr="005D2CCC">
        <w:rPr>
          <w:rFonts w:eastAsia="MS Mincho"/>
          <w:sz w:val="22"/>
          <w:szCs w:val="22"/>
          <w:lang w:val="sv-SE"/>
        </w:rPr>
        <w:t>Skracalność poniżej 2%</w:t>
      </w:r>
    </w:p>
    <w:p w:rsidR="00C67FE2" w:rsidRPr="005D2CCC" w:rsidRDefault="00C67FE2" w:rsidP="00C67FE2">
      <w:pPr>
        <w:pStyle w:val="Akapitzlist0"/>
        <w:numPr>
          <w:ilvl w:val="0"/>
          <w:numId w:val="50"/>
        </w:numPr>
        <w:jc w:val="both"/>
        <w:rPr>
          <w:rFonts w:eastAsia="MS Mincho"/>
          <w:sz w:val="22"/>
          <w:szCs w:val="22"/>
          <w:lang w:val="sv-SE"/>
        </w:rPr>
      </w:pPr>
      <w:r w:rsidRPr="005D2CCC">
        <w:rPr>
          <w:rFonts w:eastAsia="MS Mincho"/>
          <w:sz w:val="22"/>
          <w:szCs w:val="22"/>
          <w:lang w:val="sv-SE"/>
        </w:rPr>
        <w:t>Po 6 złotych markerów na każdym z końców stentu</w:t>
      </w:r>
    </w:p>
    <w:p w:rsidR="00C67FE2" w:rsidRPr="005D2CCC" w:rsidRDefault="00C67FE2" w:rsidP="00C67FE2">
      <w:pPr>
        <w:pStyle w:val="Akapitzlist0"/>
        <w:numPr>
          <w:ilvl w:val="0"/>
          <w:numId w:val="50"/>
        </w:numPr>
        <w:jc w:val="both"/>
        <w:rPr>
          <w:rFonts w:eastAsia="MS Mincho"/>
          <w:sz w:val="22"/>
          <w:szCs w:val="22"/>
          <w:lang w:val="sv-SE"/>
        </w:rPr>
      </w:pPr>
      <w:r w:rsidRPr="005D2CCC">
        <w:rPr>
          <w:rFonts w:eastAsia="MS Mincho"/>
          <w:sz w:val="22"/>
          <w:szCs w:val="22"/>
          <w:lang w:val="sv-SE"/>
        </w:rPr>
        <w:t>Kompatybilne z introducerem 4F dla wszystkich średnic</w:t>
      </w:r>
    </w:p>
    <w:p w:rsidR="00C67FE2" w:rsidRPr="005D2CCC" w:rsidRDefault="00C67FE2" w:rsidP="00C67FE2">
      <w:pPr>
        <w:pStyle w:val="Akapitzlist0"/>
        <w:numPr>
          <w:ilvl w:val="0"/>
          <w:numId w:val="50"/>
        </w:numPr>
        <w:jc w:val="both"/>
        <w:rPr>
          <w:rFonts w:eastAsia="MS Mincho"/>
          <w:sz w:val="22"/>
          <w:szCs w:val="22"/>
          <w:lang w:val="sv-SE"/>
        </w:rPr>
      </w:pPr>
      <w:r w:rsidRPr="005D2CCC">
        <w:rPr>
          <w:rFonts w:eastAsia="MS Mincho"/>
          <w:sz w:val="22"/>
          <w:szCs w:val="22"/>
          <w:lang w:val="sv-SE"/>
        </w:rPr>
        <w:t>System Tri – axialny umożliwiający precyzyjną implantację, uwalnianie jedną ręką</w:t>
      </w:r>
    </w:p>
    <w:p w:rsidR="00C67FE2" w:rsidRPr="005D2CCC" w:rsidRDefault="00C67FE2" w:rsidP="00C67FE2">
      <w:pPr>
        <w:pStyle w:val="Akapitzlist0"/>
        <w:numPr>
          <w:ilvl w:val="0"/>
          <w:numId w:val="50"/>
        </w:numPr>
        <w:jc w:val="both"/>
        <w:rPr>
          <w:rFonts w:eastAsia="MS Mincho"/>
          <w:sz w:val="22"/>
          <w:szCs w:val="22"/>
          <w:lang w:val="sv-SE"/>
        </w:rPr>
      </w:pPr>
      <w:r w:rsidRPr="005D2CCC">
        <w:rPr>
          <w:rFonts w:eastAsia="MS Mincho"/>
          <w:sz w:val="22"/>
          <w:szCs w:val="22"/>
          <w:lang w:val="sv-SE"/>
        </w:rPr>
        <w:t>Połączenia typu „S” – lepsza elastyczność</w:t>
      </w:r>
    </w:p>
    <w:p w:rsidR="00C67FE2" w:rsidRPr="005D2CCC" w:rsidRDefault="00C67FE2" w:rsidP="00C67FE2">
      <w:pPr>
        <w:pStyle w:val="Akapitzlist0"/>
        <w:numPr>
          <w:ilvl w:val="0"/>
          <w:numId w:val="50"/>
        </w:numPr>
        <w:jc w:val="both"/>
        <w:rPr>
          <w:rFonts w:eastAsia="MS Mincho"/>
          <w:sz w:val="22"/>
          <w:szCs w:val="22"/>
          <w:lang w:val="sv-SE"/>
        </w:rPr>
      </w:pPr>
      <w:r w:rsidRPr="005D2CCC">
        <w:rPr>
          <w:rFonts w:eastAsia="MS Mincho"/>
          <w:sz w:val="22"/>
          <w:szCs w:val="22"/>
          <w:lang w:val="sv-SE"/>
        </w:rPr>
        <w:t>12 „koron” w jednym segmencie</w:t>
      </w:r>
    </w:p>
    <w:p w:rsidR="00C67FE2" w:rsidRPr="005D2CCC" w:rsidRDefault="00C67FE2" w:rsidP="00C67FE2">
      <w:pPr>
        <w:pStyle w:val="Akapitzlist0"/>
        <w:numPr>
          <w:ilvl w:val="0"/>
          <w:numId w:val="50"/>
        </w:numPr>
        <w:jc w:val="both"/>
        <w:rPr>
          <w:rFonts w:eastAsia="MS Mincho"/>
          <w:sz w:val="22"/>
          <w:szCs w:val="22"/>
          <w:lang w:val="sv-SE"/>
        </w:rPr>
      </w:pPr>
      <w:r w:rsidRPr="005D2CCC">
        <w:rPr>
          <w:rFonts w:eastAsia="MS Mincho"/>
          <w:sz w:val="22"/>
          <w:szCs w:val="22"/>
          <w:lang w:val="sv-SE"/>
        </w:rPr>
        <w:t>Konstrukcja wieloelementowa - każdy z segmentów działa niezależnie</w:t>
      </w:r>
    </w:p>
    <w:p w:rsidR="00C67FE2" w:rsidRPr="005D2CCC" w:rsidRDefault="00C67FE2" w:rsidP="00C67FE2">
      <w:pPr>
        <w:pStyle w:val="Akapitzlist0"/>
        <w:numPr>
          <w:ilvl w:val="0"/>
          <w:numId w:val="50"/>
        </w:numPr>
        <w:jc w:val="both"/>
        <w:rPr>
          <w:rFonts w:eastAsia="MS Mincho"/>
          <w:sz w:val="22"/>
          <w:szCs w:val="22"/>
          <w:lang w:val="sv-SE"/>
        </w:rPr>
      </w:pPr>
      <w:r w:rsidRPr="005D2CCC">
        <w:rPr>
          <w:rFonts w:eastAsia="MS Mincho"/>
          <w:sz w:val="22"/>
          <w:szCs w:val="22"/>
          <w:lang w:val="sv-SE"/>
        </w:rPr>
        <w:t>Brak efektu „rybiej łuski” dzięki konstrukcji „peak to valley”</w:t>
      </w:r>
    </w:p>
    <w:p w:rsidR="00C67FE2" w:rsidRPr="005D2CCC" w:rsidRDefault="00C67FE2" w:rsidP="00C67FE2">
      <w:pPr>
        <w:pStyle w:val="Akapitzlist0"/>
        <w:numPr>
          <w:ilvl w:val="0"/>
          <w:numId w:val="50"/>
        </w:numPr>
        <w:jc w:val="both"/>
        <w:rPr>
          <w:sz w:val="22"/>
          <w:szCs w:val="22"/>
        </w:rPr>
      </w:pPr>
      <w:r w:rsidRPr="005D2CCC">
        <w:rPr>
          <w:rFonts w:eastAsia="MS Mincho"/>
          <w:sz w:val="22"/>
          <w:szCs w:val="22"/>
          <w:lang w:val="sv-SE"/>
        </w:rPr>
        <w:t xml:space="preserve">Drożność naczyń 81,4% i brak konieczności ponownych rewaskularyzacji (freedom </w:t>
      </w:r>
      <w:r w:rsidRPr="005D2CCC">
        <w:rPr>
          <w:sz w:val="22"/>
          <w:szCs w:val="22"/>
        </w:rPr>
        <w:t>from TLR) na poziomie 89,3% w 12 miesiącu obserwacji – badanie randomizowane 4EVER</w:t>
      </w:r>
    </w:p>
    <w:p w:rsidR="00C67FE2" w:rsidRPr="005D2CCC" w:rsidRDefault="00C67FE2" w:rsidP="00C67FE2">
      <w:pPr>
        <w:pStyle w:val="Akapitzlist0"/>
        <w:numPr>
          <w:ilvl w:val="0"/>
          <w:numId w:val="50"/>
        </w:numPr>
        <w:jc w:val="both"/>
        <w:rPr>
          <w:sz w:val="22"/>
          <w:szCs w:val="22"/>
        </w:rPr>
      </w:pPr>
      <w:r w:rsidRPr="005D2CCC">
        <w:rPr>
          <w:rFonts w:eastAsia="MS Mincho"/>
          <w:sz w:val="22"/>
          <w:szCs w:val="22"/>
          <w:lang w:val="sv-SE"/>
        </w:rPr>
        <w:t xml:space="preserve">Drożność naczyń 91,7% oraz brak TLR 93,2% w 6 miesiącu obserwacji oraz 79,5% </w:t>
      </w:r>
      <w:r w:rsidRPr="005D2CCC">
        <w:rPr>
          <w:sz w:val="22"/>
          <w:szCs w:val="22"/>
        </w:rPr>
        <w:t>drożność naczyń (PP) i 81% brak TLR (FTLR) w 12 miesiącu obserwacji w rejestrze PEACE</w:t>
      </w:r>
    </w:p>
    <w:p w:rsidR="00C67FE2" w:rsidRPr="005D2CCC" w:rsidRDefault="00C67FE2" w:rsidP="00C67FE2">
      <w:pPr>
        <w:pStyle w:val="Akapitzlist0"/>
        <w:numPr>
          <w:ilvl w:val="0"/>
          <w:numId w:val="50"/>
        </w:numPr>
        <w:jc w:val="both"/>
        <w:rPr>
          <w:sz w:val="22"/>
          <w:szCs w:val="22"/>
        </w:rPr>
      </w:pPr>
      <w:r w:rsidRPr="005D2CCC">
        <w:rPr>
          <w:rFonts w:eastAsia="MS Mincho"/>
          <w:sz w:val="22"/>
          <w:szCs w:val="22"/>
          <w:lang w:val="sv-SE"/>
        </w:rPr>
        <w:t xml:space="preserve">Drożność naczyń 77% oraz brak TLR (fTLR) 86% dla naczyń typu D (TASC) </w:t>
      </w:r>
      <w:r w:rsidRPr="005D2CCC">
        <w:rPr>
          <w:sz w:val="22"/>
          <w:szCs w:val="22"/>
        </w:rPr>
        <w:t>w 12 miesiącu obserwacji w badaniu TASC D (pacjentów z niezwykle trudnymi zmianami, A.L.L. 24.5 cm.)</w:t>
      </w:r>
    </w:p>
    <w:p w:rsidR="00C67FE2" w:rsidRPr="00597160" w:rsidRDefault="00C67FE2" w:rsidP="00C67FE2">
      <w:pPr>
        <w:pStyle w:val="Akapitzlist0"/>
        <w:numPr>
          <w:ilvl w:val="0"/>
          <w:numId w:val="50"/>
        </w:numPr>
        <w:jc w:val="both"/>
        <w:rPr>
          <w:sz w:val="22"/>
          <w:szCs w:val="22"/>
        </w:rPr>
      </w:pPr>
      <w:r w:rsidRPr="005D2CCC">
        <w:rPr>
          <w:rFonts w:eastAsia="MS Mincho"/>
          <w:sz w:val="22"/>
          <w:szCs w:val="22"/>
          <w:lang w:val="sv-SE"/>
        </w:rPr>
        <w:lastRenderedPageBreak/>
        <w:t xml:space="preserve">Drożność naczyń 85,4% oraz brak klinicznych TLR (Fcd-TLR)87,5% dla naczyń typu </w:t>
      </w:r>
      <w:r w:rsidRPr="005D2CCC">
        <w:rPr>
          <w:sz w:val="22"/>
          <w:szCs w:val="22"/>
        </w:rPr>
        <w:t>D (TASC) w 12 miesiącu obserwacji w badaniu TASC D II (pacjentów z niezwykle,trudnymi zmianami A.L.L. 18.23 cm.)</w:t>
      </w:r>
    </w:p>
    <w:p w:rsidR="00C67FE2" w:rsidRDefault="00C67FE2" w:rsidP="00C67FE2">
      <w:pPr>
        <w:rPr>
          <w:i/>
          <w:sz w:val="22"/>
          <w:lang w:val="pl-PL"/>
        </w:rPr>
      </w:pPr>
    </w:p>
    <w:tbl>
      <w:tblPr>
        <w:tblpPr w:leftFromText="141" w:rightFromText="141" w:vertAnchor="text" w:horzAnchor="margin" w:tblpX="-1008" w:tblpY="237"/>
        <w:tblOverlap w:val="never"/>
        <w:tblW w:w="1332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65" w:type="dxa"/>
          <w:right w:w="70" w:type="dxa"/>
        </w:tblCellMar>
        <w:tblLook w:val="04A0" w:firstRow="1" w:lastRow="0" w:firstColumn="1" w:lastColumn="0" w:noHBand="0" w:noVBand="1"/>
      </w:tblPr>
      <w:tblGrid>
        <w:gridCol w:w="421"/>
        <w:gridCol w:w="3543"/>
        <w:gridCol w:w="851"/>
        <w:gridCol w:w="850"/>
        <w:gridCol w:w="993"/>
        <w:gridCol w:w="708"/>
        <w:gridCol w:w="1134"/>
        <w:gridCol w:w="1134"/>
        <w:gridCol w:w="3686"/>
      </w:tblGrid>
      <w:tr w:rsidR="00C67FE2" w:rsidRPr="001561AF" w:rsidTr="003C225A">
        <w:trPr>
          <w:cantSplit/>
          <w:trHeight w:val="447"/>
        </w:trPr>
        <w:tc>
          <w:tcPr>
            <w:tcW w:w="421" w:type="dxa"/>
            <w:tcBorders>
              <w:top w:val="single" w:sz="4" w:space="0" w:color="00000A"/>
              <w:left w:val="single" w:sz="4" w:space="0" w:color="00000A"/>
              <w:bottom w:val="single" w:sz="4" w:space="0" w:color="00000A"/>
              <w:right w:val="single" w:sz="4" w:space="0" w:color="00000A"/>
            </w:tcBorders>
          </w:tcPr>
          <w:p w:rsidR="00C67FE2" w:rsidRPr="001561AF" w:rsidRDefault="00C67FE2" w:rsidP="003C225A">
            <w:pPr>
              <w:jc w:val="center"/>
              <w:rPr>
                <w:rFonts w:eastAsia="Lucida Sans Unicode"/>
                <w:b/>
                <w:sz w:val="18"/>
                <w:szCs w:val="18"/>
                <w:lang w:eastAsia="ar-SA"/>
              </w:rPr>
            </w:pPr>
          </w:p>
          <w:p w:rsidR="00C67FE2" w:rsidRPr="001561AF" w:rsidRDefault="00C67FE2" w:rsidP="003C225A">
            <w:pPr>
              <w:jc w:val="center"/>
              <w:rPr>
                <w:rFonts w:eastAsia="Lucida Sans Unicode"/>
                <w:b/>
                <w:sz w:val="18"/>
                <w:szCs w:val="18"/>
                <w:lang w:eastAsia="ar-SA"/>
              </w:rPr>
            </w:pPr>
          </w:p>
          <w:p w:rsidR="00C67FE2" w:rsidRPr="001561AF" w:rsidRDefault="00C67FE2" w:rsidP="003C225A">
            <w:pPr>
              <w:rPr>
                <w:sz w:val="18"/>
                <w:szCs w:val="18"/>
              </w:rPr>
            </w:pPr>
            <w:r w:rsidRPr="001561AF">
              <w:rPr>
                <w:rFonts w:eastAsia="Lucida Sans Unicode"/>
                <w:b/>
                <w:sz w:val="18"/>
                <w:szCs w:val="18"/>
                <w:lang w:eastAsia="ar-SA"/>
              </w:rPr>
              <w:t>l.p.</w:t>
            </w:r>
          </w:p>
        </w:tc>
        <w:tc>
          <w:tcPr>
            <w:tcW w:w="3543" w:type="dxa"/>
            <w:tcBorders>
              <w:top w:val="single" w:sz="4" w:space="0" w:color="00000A"/>
              <w:left w:val="single" w:sz="4" w:space="0" w:color="00000A"/>
              <w:bottom w:val="single" w:sz="4" w:space="0" w:color="00000A"/>
              <w:right w:val="single" w:sz="4" w:space="0" w:color="00000A"/>
            </w:tcBorders>
          </w:tcPr>
          <w:p w:rsidR="00C67FE2" w:rsidRPr="001561AF" w:rsidRDefault="00C67FE2" w:rsidP="003C225A">
            <w:pPr>
              <w:jc w:val="center"/>
              <w:rPr>
                <w:rFonts w:eastAsia="Lucida Sans Unicode"/>
                <w:b/>
                <w:sz w:val="18"/>
                <w:szCs w:val="18"/>
                <w:lang w:eastAsia="ar-SA"/>
              </w:rPr>
            </w:pPr>
          </w:p>
          <w:p w:rsidR="00C67FE2" w:rsidRPr="001561AF" w:rsidRDefault="00C67FE2" w:rsidP="003C225A">
            <w:pPr>
              <w:jc w:val="center"/>
              <w:rPr>
                <w:sz w:val="18"/>
                <w:szCs w:val="18"/>
              </w:rPr>
            </w:pPr>
            <w:r>
              <w:rPr>
                <w:rFonts w:eastAsia="Lucida Sans Unicode"/>
                <w:b/>
                <w:sz w:val="18"/>
                <w:szCs w:val="18"/>
                <w:lang w:eastAsia="ar-SA"/>
              </w:rPr>
              <w:t>A</w:t>
            </w:r>
            <w:r w:rsidRPr="001561AF">
              <w:rPr>
                <w:rFonts w:eastAsia="Lucida Sans Unicode"/>
                <w:b/>
                <w:sz w:val="18"/>
                <w:szCs w:val="18"/>
                <w:lang w:eastAsia="ar-SA"/>
              </w:rPr>
              <w:t>sortyment</w:t>
            </w:r>
          </w:p>
          <w:p w:rsidR="00C67FE2" w:rsidRPr="001561AF" w:rsidRDefault="00C67FE2" w:rsidP="003C225A">
            <w:pPr>
              <w:jc w:val="center"/>
              <w:rPr>
                <w:sz w:val="18"/>
                <w:szCs w:val="18"/>
              </w:rPr>
            </w:pPr>
            <w:r w:rsidRPr="001561AF">
              <w:rPr>
                <w:rFonts w:eastAsia="Lucida Sans Unicode"/>
                <w:b/>
                <w:sz w:val="18"/>
                <w:szCs w:val="18"/>
                <w:lang w:eastAsia="ar-SA"/>
              </w:rPr>
              <w:t>szczegółowy</w:t>
            </w:r>
          </w:p>
        </w:tc>
        <w:tc>
          <w:tcPr>
            <w:tcW w:w="851" w:type="dxa"/>
            <w:tcBorders>
              <w:top w:val="single" w:sz="4" w:space="0" w:color="00000A"/>
              <w:left w:val="single" w:sz="4" w:space="0" w:color="00000A"/>
              <w:bottom w:val="single" w:sz="4" w:space="0" w:color="00000A"/>
              <w:right w:val="single" w:sz="4" w:space="0" w:color="00000A"/>
            </w:tcBorders>
          </w:tcPr>
          <w:p w:rsidR="00C67FE2" w:rsidRPr="001561AF" w:rsidRDefault="00C67FE2" w:rsidP="003C225A">
            <w:pPr>
              <w:jc w:val="center"/>
              <w:rPr>
                <w:rFonts w:eastAsia="Lucida Sans Unicode"/>
                <w:b/>
                <w:sz w:val="18"/>
                <w:szCs w:val="18"/>
                <w:lang w:eastAsia="ar-SA"/>
              </w:rPr>
            </w:pPr>
          </w:p>
          <w:p w:rsidR="00C67FE2" w:rsidRPr="001561AF" w:rsidRDefault="00C67FE2" w:rsidP="003C225A">
            <w:pPr>
              <w:jc w:val="center"/>
              <w:rPr>
                <w:sz w:val="18"/>
                <w:szCs w:val="18"/>
              </w:rPr>
            </w:pPr>
            <w:r>
              <w:rPr>
                <w:rFonts w:eastAsia="Lucida Sans Unicode"/>
                <w:b/>
                <w:sz w:val="18"/>
                <w:szCs w:val="18"/>
                <w:lang w:eastAsia="ar-SA"/>
              </w:rPr>
              <w:t>J</w:t>
            </w:r>
            <w:r w:rsidRPr="001561AF">
              <w:rPr>
                <w:rFonts w:eastAsia="Lucida Sans Unicode"/>
                <w:b/>
                <w:sz w:val="18"/>
                <w:szCs w:val="18"/>
                <w:lang w:eastAsia="ar-SA"/>
              </w:rPr>
              <w:t>edn. miary</w:t>
            </w:r>
          </w:p>
        </w:tc>
        <w:tc>
          <w:tcPr>
            <w:tcW w:w="850" w:type="dxa"/>
            <w:tcBorders>
              <w:top w:val="single" w:sz="4" w:space="0" w:color="00000A"/>
              <w:left w:val="single" w:sz="4" w:space="0" w:color="00000A"/>
              <w:bottom w:val="single" w:sz="4" w:space="0" w:color="00000A"/>
              <w:right w:val="single" w:sz="4" w:space="0" w:color="00000A"/>
            </w:tcBorders>
          </w:tcPr>
          <w:p w:rsidR="00C67FE2" w:rsidRPr="001561AF" w:rsidRDefault="00C67FE2" w:rsidP="003C225A">
            <w:pPr>
              <w:rPr>
                <w:rFonts w:eastAsia="Lucida Sans Unicode"/>
                <w:b/>
                <w:sz w:val="18"/>
                <w:szCs w:val="18"/>
                <w:lang w:eastAsia="ar-SA"/>
              </w:rPr>
            </w:pPr>
          </w:p>
          <w:p w:rsidR="00C67FE2" w:rsidRPr="001561AF" w:rsidRDefault="00C67FE2" w:rsidP="003C225A">
            <w:pPr>
              <w:jc w:val="center"/>
              <w:rPr>
                <w:sz w:val="18"/>
                <w:szCs w:val="18"/>
              </w:rPr>
            </w:pPr>
            <w:r>
              <w:rPr>
                <w:rFonts w:eastAsia="Lucida Sans Unicode"/>
                <w:b/>
                <w:sz w:val="18"/>
                <w:szCs w:val="18"/>
                <w:lang w:eastAsia="ar-SA"/>
              </w:rPr>
              <w:t>Ilość 24 m-ce</w:t>
            </w:r>
          </w:p>
          <w:p w:rsidR="00C67FE2" w:rsidRPr="001561AF" w:rsidRDefault="00C67FE2" w:rsidP="003C225A">
            <w:pPr>
              <w:jc w:val="center"/>
              <w:rPr>
                <w:sz w:val="18"/>
                <w:szCs w:val="18"/>
              </w:rPr>
            </w:pPr>
          </w:p>
        </w:tc>
        <w:tc>
          <w:tcPr>
            <w:tcW w:w="993" w:type="dxa"/>
            <w:tcBorders>
              <w:top w:val="single" w:sz="4" w:space="0" w:color="00000A"/>
              <w:left w:val="single" w:sz="4" w:space="0" w:color="00000A"/>
              <w:bottom w:val="single" w:sz="4" w:space="0" w:color="00000A"/>
              <w:right w:val="single" w:sz="4" w:space="0" w:color="00000A"/>
            </w:tcBorders>
          </w:tcPr>
          <w:p w:rsidR="00C67FE2" w:rsidRPr="001561AF" w:rsidRDefault="00C67FE2" w:rsidP="003C225A">
            <w:pPr>
              <w:jc w:val="center"/>
              <w:rPr>
                <w:rFonts w:eastAsia="Lucida Sans Unicode"/>
                <w:b/>
                <w:sz w:val="18"/>
                <w:szCs w:val="18"/>
                <w:lang w:eastAsia="ar-SA"/>
              </w:rPr>
            </w:pPr>
          </w:p>
          <w:p w:rsidR="00C67FE2" w:rsidRPr="001561AF" w:rsidRDefault="00C67FE2" w:rsidP="003C225A">
            <w:pPr>
              <w:jc w:val="center"/>
              <w:rPr>
                <w:sz w:val="18"/>
                <w:szCs w:val="18"/>
              </w:rPr>
            </w:pPr>
            <w:r>
              <w:rPr>
                <w:rFonts w:eastAsia="Lucida Sans Unicode"/>
                <w:b/>
                <w:sz w:val="18"/>
                <w:szCs w:val="18"/>
                <w:lang w:eastAsia="ar-SA"/>
              </w:rPr>
              <w:t>C</w:t>
            </w:r>
            <w:r w:rsidRPr="001561AF">
              <w:rPr>
                <w:rFonts w:eastAsia="Lucida Sans Unicode"/>
                <w:b/>
                <w:sz w:val="18"/>
                <w:szCs w:val="18"/>
                <w:lang w:eastAsia="ar-SA"/>
              </w:rPr>
              <w:t>ena  netto</w:t>
            </w:r>
          </w:p>
        </w:tc>
        <w:tc>
          <w:tcPr>
            <w:tcW w:w="708" w:type="dxa"/>
            <w:tcBorders>
              <w:top w:val="single" w:sz="4" w:space="0" w:color="00000A"/>
              <w:left w:val="single" w:sz="4" w:space="0" w:color="00000A"/>
              <w:bottom w:val="single" w:sz="4" w:space="0" w:color="00000A"/>
              <w:right w:val="single" w:sz="4" w:space="0" w:color="00000A"/>
            </w:tcBorders>
          </w:tcPr>
          <w:p w:rsidR="00C67FE2" w:rsidRPr="001561AF" w:rsidRDefault="00C67FE2" w:rsidP="003C225A">
            <w:pPr>
              <w:jc w:val="center"/>
              <w:rPr>
                <w:rFonts w:eastAsia="Lucida Sans Unicode"/>
                <w:b/>
                <w:sz w:val="18"/>
                <w:szCs w:val="18"/>
                <w:lang w:eastAsia="ar-SA"/>
              </w:rPr>
            </w:pPr>
          </w:p>
          <w:p w:rsidR="00C67FE2" w:rsidRDefault="00C67FE2" w:rsidP="003C225A">
            <w:pPr>
              <w:jc w:val="center"/>
              <w:rPr>
                <w:rFonts w:eastAsia="Lucida Sans Unicode"/>
                <w:b/>
                <w:sz w:val="18"/>
                <w:szCs w:val="18"/>
                <w:lang w:eastAsia="ar-SA"/>
              </w:rPr>
            </w:pPr>
            <w:r>
              <w:rPr>
                <w:rFonts w:eastAsia="Lucida Sans Unicode"/>
                <w:b/>
                <w:sz w:val="18"/>
                <w:szCs w:val="18"/>
                <w:lang w:eastAsia="ar-SA"/>
              </w:rPr>
              <w:t>V</w:t>
            </w:r>
            <w:r w:rsidRPr="001561AF">
              <w:rPr>
                <w:rFonts w:eastAsia="Lucida Sans Unicode"/>
                <w:b/>
                <w:sz w:val="18"/>
                <w:szCs w:val="18"/>
                <w:lang w:eastAsia="ar-SA"/>
              </w:rPr>
              <w:t xml:space="preserve">at </w:t>
            </w:r>
          </w:p>
          <w:p w:rsidR="00C67FE2" w:rsidRPr="001561AF" w:rsidRDefault="00C67FE2" w:rsidP="003C225A">
            <w:pPr>
              <w:jc w:val="center"/>
              <w:rPr>
                <w:rFonts w:eastAsia="Lucida Sans Unicode"/>
                <w:b/>
                <w:sz w:val="18"/>
                <w:szCs w:val="18"/>
                <w:lang w:eastAsia="ar-SA"/>
              </w:rPr>
            </w:pPr>
            <w:r w:rsidRPr="001561AF">
              <w:rPr>
                <w:rFonts w:eastAsia="Lucida Sans Unicode"/>
                <w:b/>
                <w:sz w:val="18"/>
                <w:szCs w:val="18"/>
                <w:lang w:eastAsia="ar-SA"/>
              </w:rPr>
              <w:t xml:space="preserve">% </w:t>
            </w:r>
          </w:p>
        </w:tc>
        <w:tc>
          <w:tcPr>
            <w:tcW w:w="1134" w:type="dxa"/>
            <w:tcBorders>
              <w:top w:val="single" w:sz="4" w:space="0" w:color="00000A"/>
              <w:left w:val="single" w:sz="4" w:space="0" w:color="00000A"/>
              <w:bottom w:val="single" w:sz="4" w:space="0" w:color="00000A"/>
              <w:right w:val="single" w:sz="4" w:space="0" w:color="00000A"/>
            </w:tcBorders>
          </w:tcPr>
          <w:p w:rsidR="00C67FE2" w:rsidRPr="001561AF" w:rsidRDefault="00C67FE2" w:rsidP="003C225A">
            <w:pPr>
              <w:jc w:val="center"/>
              <w:rPr>
                <w:rFonts w:eastAsia="Lucida Sans Unicode"/>
                <w:b/>
                <w:sz w:val="18"/>
                <w:szCs w:val="18"/>
                <w:lang w:eastAsia="ar-SA"/>
              </w:rPr>
            </w:pPr>
          </w:p>
          <w:p w:rsidR="00C67FE2" w:rsidRPr="001561AF" w:rsidRDefault="00C67FE2" w:rsidP="003C225A">
            <w:pPr>
              <w:jc w:val="center"/>
              <w:rPr>
                <w:sz w:val="18"/>
                <w:szCs w:val="18"/>
              </w:rPr>
            </w:pPr>
            <w:r>
              <w:rPr>
                <w:rFonts w:eastAsia="Lucida Sans Unicode"/>
                <w:b/>
                <w:sz w:val="18"/>
                <w:szCs w:val="18"/>
                <w:lang w:eastAsia="ar-SA"/>
              </w:rPr>
              <w:t>W</w:t>
            </w:r>
            <w:r w:rsidRPr="001561AF">
              <w:rPr>
                <w:rFonts w:eastAsia="Lucida Sans Unicode"/>
                <w:b/>
                <w:sz w:val="18"/>
                <w:szCs w:val="18"/>
                <w:lang w:eastAsia="ar-SA"/>
              </w:rPr>
              <w:t>artość netto</w:t>
            </w:r>
          </w:p>
        </w:tc>
        <w:tc>
          <w:tcPr>
            <w:tcW w:w="1134" w:type="dxa"/>
            <w:tcBorders>
              <w:top w:val="single" w:sz="4" w:space="0" w:color="00000A"/>
              <w:left w:val="single" w:sz="4" w:space="0" w:color="00000A"/>
              <w:bottom w:val="single" w:sz="4" w:space="0" w:color="00000A"/>
              <w:right w:val="single" w:sz="4" w:space="0" w:color="00000A"/>
            </w:tcBorders>
          </w:tcPr>
          <w:p w:rsidR="00C67FE2" w:rsidRPr="001561AF" w:rsidRDefault="00C67FE2" w:rsidP="003C225A">
            <w:pPr>
              <w:jc w:val="center"/>
              <w:rPr>
                <w:rFonts w:eastAsia="Lucida Sans Unicode"/>
                <w:b/>
                <w:sz w:val="18"/>
                <w:szCs w:val="18"/>
                <w:lang w:eastAsia="ar-SA"/>
              </w:rPr>
            </w:pPr>
          </w:p>
          <w:p w:rsidR="00C67FE2" w:rsidRPr="001561AF" w:rsidRDefault="00C67FE2" w:rsidP="003C225A">
            <w:pPr>
              <w:jc w:val="center"/>
              <w:rPr>
                <w:sz w:val="18"/>
                <w:szCs w:val="18"/>
              </w:rPr>
            </w:pPr>
            <w:r>
              <w:rPr>
                <w:rFonts w:eastAsia="Lucida Sans Unicode"/>
                <w:b/>
                <w:sz w:val="18"/>
                <w:szCs w:val="18"/>
                <w:lang w:eastAsia="ar-SA"/>
              </w:rPr>
              <w:t>W</w:t>
            </w:r>
            <w:r w:rsidRPr="001561AF">
              <w:rPr>
                <w:rFonts w:eastAsia="Lucida Sans Unicode"/>
                <w:b/>
                <w:sz w:val="18"/>
                <w:szCs w:val="18"/>
                <w:lang w:eastAsia="ar-SA"/>
              </w:rPr>
              <w:t>artość brutto</w:t>
            </w:r>
          </w:p>
        </w:tc>
        <w:tc>
          <w:tcPr>
            <w:tcW w:w="3686" w:type="dxa"/>
            <w:tcBorders>
              <w:top w:val="single" w:sz="4" w:space="0" w:color="00000A"/>
              <w:left w:val="single" w:sz="4" w:space="0" w:color="00000A"/>
              <w:bottom w:val="single" w:sz="4" w:space="0" w:color="00000A"/>
              <w:right w:val="single" w:sz="4" w:space="0" w:color="00000A"/>
            </w:tcBorders>
            <w:vAlign w:val="center"/>
            <w:hideMark/>
          </w:tcPr>
          <w:p w:rsidR="00C67FE2" w:rsidRPr="001561AF" w:rsidRDefault="00C67FE2" w:rsidP="003C225A">
            <w:pPr>
              <w:jc w:val="center"/>
              <w:rPr>
                <w:b/>
                <w:sz w:val="18"/>
                <w:szCs w:val="18"/>
              </w:rPr>
            </w:pPr>
          </w:p>
          <w:p w:rsidR="00C67FE2" w:rsidRPr="001561AF" w:rsidRDefault="00C67FE2" w:rsidP="003C225A">
            <w:pPr>
              <w:jc w:val="center"/>
              <w:rPr>
                <w:b/>
                <w:sz w:val="18"/>
                <w:szCs w:val="18"/>
              </w:rPr>
            </w:pPr>
            <w:r>
              <w:rPr>
                <w:b/>
                <w:sz w:val="18"/>
                <w:szCs w:val="18"/>
              </w:rPr>
              <w:t>P</w:t>
            </w:r>
            <w:r w:rsidRPr="001561AF">
              <w:rPr>
                <w:b/>
                <w:sz w:val="18"/>
                <w:szCs w:val="18"/>
              </w:rPr>
              <w:t>roducent i nr katalogowy</w:t>
            </w:r>
          </w:p>
          <w:p w:rsidR="00C67FE2" w:rsidRPr="001561AF" w:rsidRDefault="00C67FE2" w:rsidP="003C225A">
            <w:pPr>
              <w:jc w:val="center"/>
              <w:rPr>
                <w:rFonts w:eastAsia="Lucida Sans Unicode"/>
                <w:b/>
                <w:sz w:val="18"/>
                <w:szCs w:val="18"/>
                <w:lang w:eastAsia="ar-SA"/>
              </w:rPr>
            </w:pPr>
          </w:p>
        </w:tc>
      </w:tr>
      <w:tr w:rsidR="00C67FE2" w:rsidRPr="006835B0" w:rsidTr="003C225A">
        <w:trPr>
          <w:cantSplit/>
          <w:trHeight w:val="472"/>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C67FE2" w:rsidRPr="00352373" w:rsidRDefault="00C67FE2" w:rsidP="003C225A">
            <w:pPr>
              <w:rPr>
                <w:sz w:val="20"/>
              </w:rPr>
            </w:pPr>
            <w:r>
              <w:rPr>
                <w:sz w:val="20"/>
              </w:rPr>
              <w:t>2</w:t>
            </w:r>
            <w:r w:rsidRPr="00352373">
              <w:rPr>
                <w:sz w:val="20"/>
              </w:rPr>
              <w:t>.</w:t>
            </w:r>
          </w:p>
        </w:tc>
        <w:tc>
          <w:tcPr>
            <w:tcW w:w="3543" w:type="dxa"/>
            <w:tcBorders>
              <w:left w:val="single" w:sz="2" w:space="0" w:color="000000"/>
              <w:bottom w:val="single" w:sz="2" w:space="0" w:color="000000"/>
            </w:tcBorders>
          </w:tcPr>
          <w:p w:rsidR="00C67FE2" w:rsidRPr="006835B0" w:rsidRDefault="00C67FE2" w:rsidP="003C225A">
            <w:pPr>
              <w:rPr>
                <w:rFonts w:ascii="Calibri" w:hAnsi="Calibri" w:cs="Calibri"/>
                <w:sz w:val="22"/>
                <w:szCs w:val="22"/>
              </w:rPr>
            </w:pPr>
            <w:r w:rsidRPr="00597160">
              <w:rPr>
                <w:sz w:val="22"/>
                <w:szCs w:val="22"/>
                <w:lang w:val="en-US"/>
              </w:rPr>
              <w:t>Introducer zbrojony</w:t>
            </w:r>
          </w:p>
        </w:tc>
        <w:tc>
          <w:tcPr>
            <w:tcW w:w="851" w:type="dxa"/>
            <w:tcBorders>
              <w:left w:val="single" w:sz="2" w:space="0" w:color="000000"/>
              <w:bottom w:val="single" w:sz="2" w:space="0" w:color="000000"/>
            </w:tcBorders>
          </w:tcPr>
          <w:p w:rsidR="00C67FE2" w:rsidRPr="006835B0" w:rsidRDefault="00C67FE2" w:rsidP="003C225A">
            <w:pPr>
              <w:jc w:val="center"/>
              <w:rPr>
                <w:rFonts w:ascii="Calibri" w:hAnsi="Calibri" w:cs="Calibri"/>
                <w:sz w:val="22"/>
                <w:szCs w:val="22"/>
              </w:rPr>
            </w:pPr>
            <w:r w:rsidRPr="005D2CCC">
              <w:rPr>
                <w:sz w:val="22"/>
                <w:szCs w:val="22"/>
              </w:rPr>
              <w:t>szt.</w:t>
            </w:r>
          </w:p>
        </w:tc>
        <w:tc>
          <w:tcPr>
            <w:tcW w:w="850" w:type="dxa"/>
            <w:tcBorders>
              <w:left w:val="single" w:sz="2" w:space="0" w:color="000000"/>
              <w:bottom w:val="single" w:sz="2" w:space="0" w:color="000000"/>
            </w:tcBorders>
          </w:tcPr>
          <w:p w:rsidR="00C67FE2" w:rsidRPr="006835B0" w:rsidRDefault="00C67FE2" w:rsidP="003C225A">
            <w:pPr>
              <w:jc w:val="center"/>
              <w:rPr>
                <w:rFonts w:ascii="Calibri" w:hAnsi="Calibri" w:cs="Calibri"/>
                <w:sz w:val="22"/>
                <w:szCs w:val="22"/>
              </w:rPr>
            </w:pPr>
            <w:r>
              <w:rPr>
                <w:sz w:val="22"/>
                <w:szCs w:val="22"/>
              </w:rPr>
              <w:t>100</w:t>
            </w:r>
          </w:p>
        </w:tc>
        <w:tc>
          <w:tcPr>
            <w:tcW w:w="993" w:type="dxa"/>
            <w:tcBorders>
              <w:top w:val="single" w:sz="4" w:space="0" w:color="00000A"/>
              <w:left w:val="single" w:sz="4" w:space="0" w:color="00000A"/>
              <w:bottom w:val="single" w:sz="4" w:space="0" w:color="00000A"/>
              <w:right w:val="single" w:sz="4" w:space="0" w:color="00000A"/>
            </w:tcBorders>
          </w:tcPr>
          <w:p w:rsidR="00C67FE2" w:rsidRPr="006835B0" w:rsidRDefault="00C67FE2" w:rsidP="003C225A">
            <w:pPr>
              <w:jc w:val="center"/>
              <w:rPr>
                <w:rFonts w:eastAsia="Lucida Sans Unicode"/>
                <w:b/>
                <w:sz w:val="22"/>
                <w:szCs w:val="22"/>
                <w:lang w:eastAsia="ar-SA"/>
              </w:rPr>
            </w:pPr>
          </w:p>
          <w:p w:rsidR="00C67FE2" w:rsidRPr="006835B0" w:rsidRDefault="00C67FE2" w:rsidP="003C225A">
            <w:pPr>
              <w:jc w:val="center"/>
              <w:rPr>
                <w:rFonts w:eastAsia="Lucida Sans Unicode"/>
                <w:b/>
                <w:sz w:val="22"/>
                <w:szCs w:val="22"/>
                <w:lang w:eastAsia="ar-SA"/>
              </w:rPr>
            </w:pPr>
          </w:p>
        </w:tc>
        <w:tc>
          <w:tcPr>
            <w:tcW w:w="708" w:type="dxa"/>
            <w:tcBorders>
              <w:top w:val="single" w:sz="4" w:space="0" w:color="00000A"/>
              <w:left w:val="single" w:sz="4" w:space="0" w:color="00000A"/>
              <w:bottom w:val="single" w:sz="4" w:space="0" w:color="00000A"/>
              <w:right w:val="single" w:sz="4" w:space="0" w:color="00000A"/>
            </w:tcBorders>
          </w:tcPr>
          <w:p w:rsidR="00C67FE2" w:rsidRPr="006835B0" w:rsidRDefault="00C67FE2" w:rsidP="003C225A">
            <w:pPr>
              <w:jc w:val="center"/>
              <w:rPr>
                <w:rFonts w:eastAsia="Lucida Sans Unicode"/>
                <w:b/>
                <w:sz w:val="22"/>
                <w:szCs w:val="22"/>
                <w:lang w:eastAsia="ar-SA"/>
              </w:rPr>
            </w:pPr>
          </w:p>
        </w:tc>
        <w:tc>
          <w:tcPr>
            <w:tcW w:w="1134" w:type="dxa"/>
            <w:tcBorders>
              <w:top w:val="single" w:sz="4" w:space="0" w:color="00000A"/>
              <w:left w:val="single" w:sz="4" w:space="0" w:color="00000A"/>
              <w:bottom w:val="single" w:sz="4" w:space="0" w:color="00000A"/>
              <w:right w:val="single" w:sz="4" w:space="0" w:color="00000A"/>
            </w:tcBorders>
          </w:tcPr>
          <w:p w:rsidR="00C67FE2" w:rsidRPr="006835B0" w:rsidRDefault="00C67FE2" w:rsidP="003C225A">
            <w:pPr>
              <w:jc w:val="center"/>
              <w:rPr>
                <w:rFonts w:eastAsia="Lucida Sans Unicode"/>
                <w:b/>
                <w:sz w:val="22"/>
                <w:szCs w:val="22"/>
                <w:lang w:eastAsia="ar-SA"/>
              </w:rPr>
            </w:pPr>
          </w:p>
        </w:tc>
        <w:tc>
          <w:tcPr>
            <w:tcW w:w="1134" w:type="dxa"/>
            <w:tcBorders>
              <w:top w:val="single" w:sz="4" w:space="0" w:color="00000A"/>
              <w:left w:val="single" w:sz="4" w:space="0" w:color="00000A"/>
              <w:bottom w:val="single" w:sz="4" w:space="0" w:color="00000A"/>
              <w:right w:val="single" w:sz="4" w:space="0" w:color="00000A"/>
            </w:tcBorders>
          </w:tcPr>
          <w:p w:rsidR="00C67FE2" w:rsidRPr="006835B0" w:rsidRDefault="00C67FE2" w:rsidP="003C225A">
            <w:pPr>
              <w:jc w:val="center"/>
              <w:rPr>
                <w:rFonts w:eastAsia="Lucida Sans Unicode"/>
                <w:b/>
                <w:sz w:val="22"/>
                <w:szCs w:val="22"/>
                <w:lang w:eastAsia="ar-SA"/>
              </w:rPr>
            </w:pPr>
          </w:p>
        </w:tc>
        <w:tc>
          <w:tcPr>
            <w:tcW w:w="3686" w:type="dxa"/>
            <w:tcBorders>
              <w:top w:val="single" w:sz="4" w:space="0" w:color="00000A"/>
              <w:left w:val="single" w:sz="4" w:space="0" w:color="00000A"/>
              <w:bottom w:val="single" w:sz="4" w:space="0" w:color="00000A"/>
              <w:right w:val="single" w:sz="4" w:space="0" w:color="00000A"/>
            </w:tcBorders>
          </w:tcPr>
          <w:p w:rsidR="00C67FE2" w:rsidRPr="006835B0" w:rsidRDefault="00C67FE2" w:rsidP="003C225A">
            <w:pPr>
              <w:jc w:val="center"/>
              <w:rPr>
                <w:rFonts w:eastAsia="Lucida Sans Unicode"/>
                <w:b/>
                <w:sz w:val="22"/>
                <w:szCs w:val="22"/>
                <w:lang w:eastAsia="ar-SA"/>
              </w:rPr>
            </w:pPr>
          </w:p>
        </w:tc>
      </w:tr>
      <w:tr w:rsidR="00C67FE2" w:rsidRPr="00180FE8" w:rsidTr="003C225A">
        <w:trPr>
          <w:cantSplit/>
          <w:trHeight w:val="488"/>
        </w:trPr>
        <w:tc>
          <w:tcPr>
            <w:tcW w:w="7366" w:type="dxa"/>
            <w:gridSpan w:val="6"/>
            <w:tcBorders>
              <w:top w:val="single" w:sz="4" w:space="0" w:color="00000A"/>
              <w:left w:val="single" w:sz="4" w:space="0" w:color="00000A"/>
              <w:bottom w:val="single" w:sz="4" w:space="0" w:color="00000A"/>
              <w:right w:val="single" w:sz="4" w:space="0" w:color="00000A"/>
            </w:tcBorders>
          </w:tcPr>
          <w:p w:rsidR="00C67FE2" w:rsidRPr="00180FE8" w:rsidRDefault="00C67FE2" w:rsidP="003C225A">
            <w:pPr>
              <w:rPr>
                <w:rFonts w:eastAsia="Lucida Sans Unicode"/>
                <w:b/>
                <w:sz w:val="18"/>
                <w:szCs w:val="18"/>
                <w:lang w:eastAsia="ar-SA"/>
              </w:rPr>
            </w:pPr>
          </w:p>
          <w:p w:rsidR="00C67FE2" w:rsidRPr="00180FE8" w:rsidRDefault="00C67FE2" w:rsidP="003C225A">
            <w:pPr>
              <w:jc w:val="right"/>
              <w:rPr>
                <w:rFonts w:eastAsia="Lucida Sans Unicode"/>
                <w:b/>
                <w:sz w:val="18"/>
                <w:szCs w:val="18"/>
                <w:lang w:eastAsia="ar-SA"/>
              </w:rPr>
            </w:pPr>
            <w:r w:rsidRPr="00180FE8">
              <w:rPr>
                <w:rFonts w:eastAsia="Lucida Sans Unicode"/>
                <w:b/>
                <w:sz w:val="18"/>
                <w:szCs w:val="18"/>
                <w:lang w:eastAsia="ar-SA"/>
              </w:rPr>
              <w:t>RAZEM :</w:t>
            </w:r>
          </w:p>
        </w:tc>
        <w:tc>
          <w:tcPr>
            <w:tcW w:w="1134" w:type="dxa"/>
            <w:tcBorders>
              <w:top w:val="single" w:sz="4" w:space="0" w:color="00000A"/>
              <w:left w:val="single" w:sz="4" w:space="0" w:color="00000A"/>
              <w:bottom w:val="single" w:sz="4" w:space="0" w:color="00000A"/>
              <w:right w:val="single" w:sz="4" w:space="0" w:color="00000A"/>
            </w:tcBorders>
          </w:tcPr>
          <w:p w:rsidR="00C67FE2" w:rsidRPr="00180FE8" w:rsidRDefault="00C67FE2" w:rsidP="003C225A">
            <w:pPr>
              <w:jc w:val="center"/>
              <w:rPr>
                <w:rFonts w:eastAsia="Lucida Sans Unicode"/>
                <w:b/>
                <w:sz w:val="18"/>
                <w:szCs w:val="18"/>
                <w:lang w:eastAsia="ar-SA"/>
              </w:rPr>
            </w:pPr>
          </w:p>
        </w:tc>
        <w:tc>
          <w:tcPr>
            <w:tcW w:w="1134" w:type="dxa"/>
            <w:tcBorders>
              <w:top w:val="single" w:sz="4" w:space="0" w:color="00000A"/>
              <w:left w:val="single" w:sz="4" w:space="0" w:color="00000A"/>
              <w:bottom w:val="single" w:sz="4" w:space="0" w:color="00000A"/>
              <w:right w:val="single" w:sz="4" w:space="0" w:color="00000A"/>
            </w:tcBorders>
          </w:tcPr>
          <w:p w:rsidR="00C67FE2" w:rsidRPr="00180FE8" w:rsidRDefault="00C67FE2" w:rsidP="003C225A">
            <w:pPr>
              <w:jc w:val="center"/>
              <w:rPr>
                <w:rFonts w:eastAsia="Lucida Sans Unicode"/>
                <w:b/>
                <w:sz w:val="18"/>
                <w:szCs w:val="18"/>
                <w:lang w:eastAsia="ar-SA"/>
              </w:rPr>
            </w:pPr>
          </w:p>
        </w:tc>
        <w:tc>
          <w:tcPr>
            <w:tcW w:w="3686" w:type="dxa"/>
            <w:tcBorders>
              <w:top w:val="single" w:sz="4" w:space="0" w:color="00000A"/>
              <w:left w:val="single" w:sz="4" w:space="0" w:color="00000A"/>
              <w:bottom w:val="single" w:sz="4" w:space="0" w:color="00000A"/>
              <w:right w:val="single" w:sz="4" w:space="0" w:color="00000A"/>
            </w:tcBorders>
          </w:tcPr>
          <w:p w:rsidR="00C67FE2" w:rsidRPr="00180FE8" w:rsidRDefault="00C67FE2" w:rsidP="003C225A">
            <w:pPr>
              <w:jc w:val="center"/>
              <w:rPr>
                <w:rFonts w:eastAsia="Lucida Sans Unicode"/>
                <w:b/>
                <w:sz w:val="18"/>
                <w:szCs w:val="18"/>
                <w:lang w:eastAsia="ar-SA"/>
              </w:rPr>
            </w:pPr>
          </w:p>
        </w:tc>
      </w:tr>
    </w:tbl>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r w:rsidRPr="002F5A8C">
        <w:rPr>
          <w:b/>
          <w:sz w:val="22"/>
          <w:szCs w:val="22"/>
        </w:rPr>
        <w:t>WYMAGANE PARAMETRY :</w:t>
      </w:r>
    </w:p>
    <w:p w:rsidR="00C67FE2" w:rsidRPr="00597160" w:rsidRDefault="00C67FE2" w:rsidP="00C67FE2">
      <w:pPr>
        <w:pStyle w:val="Akapitzlist0"/>
        <w:numPr>
          <w:ilvl w:val="0"/>
          <w:numId w:val="51"/>
        </w:numPr>
        <w:jc w:val="both"/>
        <w:rPr>
          <w:rFonts w:eastAsia="MS Mincho"/>
          <w:color w:val="000000"/>
          <w:sz w:val="22"/>
          <w:szCs w:val="22"/>
          <w:lang w:val="sv-SE"/>
        </w:rPr>
      </w:pPr>
      <w:r w:rsidRPr="00597160">
        <w:rPr>
          <w:rFonts w:eastAsia="MS Mincho"/>
          <w:color w:val="000000"/>
          <w:sz w:val="22"/>
          <w:szCs w:val="22"/>
          <w:lang w:val="sv-SE"/>
        </w:rPr>
        <w:t>Długości: 45 cm. (fabrycznie zagięta – cross over i prosta)</w:t>
      </w:r>
    </w:p>
    <w:p w:rsidR="00C67FE2" w:rsidRPr="00597160" w:rsidRDefault="00C67FE2" w:rsidP="00C67FE2">
      <w:pPr>
        <w:pStyle w:val="Akapitzlist0"/>
        <w:numPr>
          <w:ilvl w:val="0"/>
          <w:numId w:val="51"/>
        </w:numPr>
        <w:jc w:val="both"/>
        <w:rPr>
          <w:sz w:val="22"/>
          <w:szCs w:val="22"/>
        </w:rPr>
      </w:pPr>
      <w:r w:rsidRPr="00597160">
        <w:rPr>
          <w:rFonts w:eastAsia="MS Mincho"/>
          <w:color w:val="000000"/>
          <w:sz w:val="22"/>
          <w:szCs w:val="22"/>
          <w:lang w:val="sv-SE"/>
        </w:rPr>
        <w:t xml:space="preserve">Konstrukcja polimerowa ze stalowym zbrojeniem, zapewniającym utrzymanie średnicy </w:t>
      </w:r>
      <w:r w:rsidRPr="00597160">
        <w:rPr>
          <w:sz w:val="22"/>
          <w:szCs w:val="22"/>
        </w:rPr>
        <w:t>wewnętrznej</w:t>
      </w:r>
    </w:p>
    <w:p w:rsidR="00C67FE2" w:rsidRPr="00597160" w:rsidRDefault="00C67FE2" w:rsidP="00C67FE2">
      <w:pPr>
        <w:pStyle w:val="Akapitzlist0"/>
        <w:numPr>
          <w:ilvl w:val="0"/>
          <w:numId w:val="51"/>
        </w:numPr>
        <w:jc w:val="both"/>
        <w:rPr>
          <w:rFonts w:eastAsia="MS Mincho"/>
          <w:color w:val="000000"/>
          <w:sz w:val="22"/>
          <w:szCs w:val="22"/>
          <w:lang w:val="sv-SE"/>
        </w:rPr>
      </w:pPr>
      <w:r w:rsidRPr="00597160">
        <w:rPr>
          <w:rFonts w:eastAsia="MS Mincho"/>
          <w:color w:val="000000"/>
          <w:sz w:val="22"/>
          <w:szCs w:val="22"/>
          <w:lang w:val="sv-SE"/>
        </w:rPr>
        <w:t>Średnica 4, 5, 6, 7, 8F</w:t>
      </w:r>
    </w:p>
    <w:p w:rsidR="00C67FE2" w:rsidRPr="00597160" w:rsidRDefault="00C67FE2" w:rsidP="00C67FE2">
      <w:pPr>
        <w:pStyle w:val="Akapitzlist0"/>
        <w:numPr>
          <w:ilvl w:val="0"/>
          <w:numId w:val="51"/>
        </w:numPr>
        <w:jc w:val="both"/>
        <w:rPr>
          <w:sz w:val="22"/>
          <w:szCs w:val="22"/>
        </w:rPr>
      </w:pPr>
      <w:r w:rsidRPr="00597160">
        <w:rPr>
          <w:rFonts w:eastAsia="MS Mincho"/>
          <w:color w:val="000000"/>
          <w:sz w:val="22"/>
          <w:szCs w:val="22"/>
          <w:lang w:val="sv-SE"/>
        </w:rPr>
        <w:t xml:space="preserve">Powłoka hydrofobowa na dystalnym odcinku 30 cm. dla średnic 5 – 8F ułatwiająca </w:t>
      </w:r>
      <w:r w:rsidRPr="00597160">
        <w:rPr>
          <w:sz w:val="22"/>
          <w:szCs w:val="22"/>
        </w:rPr>
        <w:t>przechodzenie i stabilizację</w:t>
      </w:r>
    </w:p>
    <w:p w:rsidR="00C67FE2" w:rsidRPr="00597160" w:rsidRDefault="00C67FE2" w:rsidP="00C67FE2">
      <w:pPr>
        <w:pStyle w:val="Akapitzlist0"/>
        <w:numPr>
          <w:ilvl w:val="0"/>
          <w:numId w:val="51"/>
        </w:numPr>
        <w:jc w:val="both"/>
        <w:rPr>
          <w:rFonts w:eastAsia="MS Mincho"/>
          <w:color w:val="000000"/>
          <w:sz w:val="22"/>
          <w:szCs w:val="22"/>
          <w:lang w:val="sv-SE"/>
        </w:rPr>
      </w:pPr>
      <w:r w:rsidRPr="00597160">
        <w:rPr>
          <w:rFonts w:eastAsia="MS Mincho"/>
          <w:color w:val="000000"/>
          <w:sz w:val="22"/>
          <w:szCs w:val="22"/>
          <w:lang w:val="sv-SE"/>
        </w:rPr>
        <w:t>Dwa dylatory dostępne dla średnicy 4F</w:t>
      </w:r>
    </w:p>
    <w:p w:rsidR="00C67FE2" w:rsidRPr="00597160" w:rsidRDefault="00C67FE2" w:rsidP="00C67FE2">
      <w:pPr>
        <w:pStyle w:val="Akapitzlist0"/>
        <w:numPr>
          <w:ilvl w:val="0"/>
          <w:numId w:val="51"/>
        </w:numPr>
        <w:jc w:val="both"/>
        <w:rPr>
          <w:rFonts w:eastAsia="MS Mincho"/>
          <w:color w:val="000000"/>
          <w:sz w:val="22"/>
          <w:szCs w:val="22"/>
          <w:lang w:val="sv-SE"/>
        </w:rPr>
      </w:pPr>
      <w:r w:rsidRPr="00597160">
        <w:rPr>
          <w:rFonts w:eastAsia="MS Mincho"/>
          <w:color w:val="000000"/>
          <w:sz w:val="22"/>
          <w:szCs w:val="22"/>
          <w:lang w:val="sv-SE"/>
        </w:rPr>
        <w:t>Kompatybilna z prowadnikiem 0,035”</w:t>
      </w:r>
    </w:p>
    <w:p w:rsidR="00C67FE2" w:rsidRPr="00597160" w:rsidRDefault="00C67FE2" w:rsidP="00C67FE2">
      <w:pPr>
        <w:pStyle w:val="Akapitzlist0"/>
        <w:numPr>
          <w:ilvl w:val="0"/>
          <w:numId w:val="51"/>
        </w:numPr>
        <w:jc w:val="both"/>
        <w:rPr>
          <w:rFonts w:eastAsia="MS Mincho"/>
          <w:color w:val="000000"/>
          <w:sz w:val="22"/>
          <w:szCs w:val="22"/>
          <w:lang w:val="sv-SE"/>
        </w:rPr>
      </w:pPr>
      <w:r w:rsidRPr="00597160">
        <w:rPr>
          <w:rFonts w:eastAsia="MS Mincho"/>
          <w:color w:val="000000"/>
          <w:sz w:val="22"/>
          <w:szCs w:val="22"/>
          <w:lang w:val="sv-SE"/>
        </w:rPr>
        <w:t>Fabrycznie taperowana</w:t>
      </w:r>
    </w:p>
    <w:p w:rsidR="00C67FE2" w:rsidRPr="00597160" w:rsidRDefault="00C67FE2" w:rsidP="00C67FE2">
      <w:pPr>
        <w:pStyle w:val="Akapitzlist0"/>
        <w:numPr>
          <w:ilvl w:val="0"/>
          <w:numId w:val="51"/>
        </w:numPr>
        <w:jc w:val="both"/>
        <w:rPr>
          <w:rFonts w:eastAsia="MS Mincho"/>
          <w:color w:val="000000"/>
          <w:sz w:val="22"/>
          <w:szCs w:val="22"/>
          <w:lang w:val="sv-SE"/>
        </w:rPr>
      </w:pPr>
      <w:r w:rsidRPr="00597160">
        <w:rPr>
          <w:rFonts w:eastAsia="MS Mincho"/>
          <w:color w:val="000000"/>
          <w:sz w:val="22"/>
          <w:szCs w:val="22"/>
          <w:lang w:val="sv-SE"/>
        </w:rPr>
        <w:t>Zastawka hemostatyczna i trójdrożny kranik</w:t>
      </w:r>
    </w:p>
    <w:p w:rsidR="00C67FE2" w:rsidRPr="00597160" w:rsidRDefault="00C67FE2" w:rsidP="00C67FE2">
      <w:pPr>
        <w:pStyle w:val="Akapitzlist0"/>
        <w:numPr>
          <w:ilvl w:val="0"/>
          <w:numId w:val="51"/>
        </w:numPr>
        <w:jc w:val="both"/>
        <w:rPr>
          <w:rFonts w:eastAsia="MS Mincho"/>
          <w:color w:val="000000"/>
          <w:sz w:val="22"/>
          <w:szCs w:val="22"/>
          <w:lang w:val="sv-SE"/>
        </w:rPr>
      </w:pPr>
      <w:r w:rsidRPr="00597160">
        <w:rPr>
          <w:rFonts w:eastAsia="MS Mincho"/>
          <w:color w:val="000000"/>
          <w:sz w:val="22"/>
          <w:szCs w:val="22"/>
          <w:lang w:val="sv-SE"/>
        </w:rPr>
        <w:t>Odkręcany kranik w koszulkach 5, 6, 7, 8F</w:t>
      </w:r>
    </w:p>
    <w:p w:rsidR="00C67FE2" w:rsidRPr="00597160" w:rsidRDefault="00C67FE2" w:rsidP="00C67FE2">
      <w:pPr>
        <w:pStyle w:val="Akapitzlist0"/>
        <w:numPr>
          <w:ilvl w:val="0"/>
          <w:numId w:val="51"/>
        </w:numPr>
        <w:rPr>
          <w:i/>
          <w:sz w:val="22"/>
          <w:lang w:val="pl-PL"/>
        </w:rPr>
      </w:pPr>
      <w:r w:rsidRPr="00597160">
        <w:rPr>
          <w:rFonts w:eastAsia="MS Mincho"/>
          <w:color w:val="000000"/>
          <w:sz w:val="22"/>
          <w:szCs w:val="22"/>
          <w:lang w:val="sv-SE"/>
        </w:rPr>
        <w:t>Średnica wewnętrzna introducera 4F – 0,064”</w:t>
      </w:r>
    </w:p>
    <w:p w:rsidR="00C67FE2" w:rsidRDefault="00C67FE2" w:rsidP="00C67FE2">
      <w:pPr>
        <w:rPr>
          <w:i/>
          <w:sz w:val="22"/>
          <w:lang w:val="pl-PL"/>
        </w:rPr>
      </w:pPr>
    </w:p>
    <w:tbl>
      <w:tblPr>
        <w:tblpPr w:leftFromText="141" w:rightFromText="141" w:vertAnchor="text" w:horzAnchor="margin" w:tblpX="-1008" w:tblpY="237"/>
        <w:tblOverlap w:val="never"/>
        <w:tblW w:w="1332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65" w:type="dxa"/>
          <w:right w:w="70" w:type="dxa"/>
        </w:tblCellMar>
        <w:tblLook w:val="04A0" w:firstRow="1" w:lastRow="0" w:firstColumn="1" w:lastColumn="0" w:noHBand="0" w:noVBand="1"/>
      </w:tblPr>
      <w:tblGrid>
        <w:gridCol w:w="421"/>
        <w:gridCol w:w="3543"/>
        <w:gridCol w:w="851"/>
        <w:gridCol w:w="850"/>
        <w:gridCol w:w="993"/>
        <w:gridCol w:w="708"/>
        <w:gridCol w:w="1134"/>
        <w:gridCol w:w="1134"/>
        <w:gridCol w:w="3686"/>
      </w:tblGrid>
      <w:tr w:rsidR="00C67FE2" w:rsidRPr="001561AF" w:rsidTr="003C225A">
        <w:trPr>
          <w:cantSplit/>
          <w:trHeight w:val="447"/>
        </w:trPr>
        <w:tc>
          <w:tcPr>
            <w:tcW w:w="421" w:type="dxa"/>
            <w:tcBorders>
              <w:top w:val="single" w:sz="4" w:space="0" w:color="00000A"/>
              <w:left w:val="single" w:sz="4" w:space="0" w:color="00000A"/>
              <w:bottom w:val="single" w:sz="4" w:space="0" w:color="00000A"/>
              <w:right w:val="single" w:sz="4" w:space="0" w:color="00000A"/>
            </w:tcBorders>
          </w:tcPr>
          <w:p w:rsidR="00C67FE2" w:rsidRPr="001561AF" w:rsidRDefault="00C67FE2" w:rsidP="003C225A">
            <w:pPr>
              <w:jc w:val="center"/>
              <w:rPr>
                <w:rFonts w:eastAsia="Lucida Sans Unicode"/>
                <w:b/>
                <w:sz w:val="18"/>
                <w:szCs w:val="18"/>
                <w:lang w:eastAsia="ar-SA"/>
              </w:rPr>
            </w:pPr>
          </w:p>
          <w:p w:rsidR="00C67FE2" w:rsidRPr="001561AF" w:rsidRDefault="00C67FE2" w:rsidP="003C225A">
            <w:pPr>
              <w:jc w:val="center"/>
              <w:rPr>
                <w:rFonts w:eastAsia="Lucida Sans Unicode"/>
                <w:b/>
                <w:sz w:val="18"/>
                <w:szCs w:val="18"/>
                <w:lang w:eastAsia="ar-SA"/>
              </w:rPr>
            </w:pPr>
          </w:p>
          <w:p w:rsidR="00C67FE2" w:rsidRPr="001561AF" w:rsidRDefault="00C67FE2" w:rsidP="003C225A">
            <w:pPr>
              <w:rPr>
                <w:sz w:val="18"/>
                <w:szCs w:val="18"/>
              </w:rPr>
            </w:pPr>
            <w:r w:rsidRPr="001561AF">
              <w:rPr>
                <w:rFonts w:eastAsia="Lucida Sans Unicode"/>
                <w:b/>
                <w:sz w:val="18"/>
                <w:szCs w:val="18"/>
                <w:lang w:eastAsia="ar-SA"/>
              </w:rPr>
              <w:t>l.p.</w:t>
            </w:r>
          </w:p>
        </w:tc>
        <w:tc>
          <w:tcPr>
            <w:tcW w:w="3543" w:type="dxa"/>
            <w:tcBorders>
              <w:top w:val="single" w:sz="4" w:space="0" w:color="00000A"/>
              <w:left w:val="single" w:sz="4" w:space="0" w:color="00000A"/>
              <w:bottom w:val="single" w:sz="4" w:space="0" w:color="00000A"/>
              <w:right w:val="single" w:sz="4" w:space="0" w:color="00000A"/>
            </w:tcBorders>
          </w:tcPr>
          <w:p w:rsidR="00C67FE2" w:rsidRPr="001561AF" w:rsidRDefault="00C67FE2" w:rsidP="003C225A">
            <w:pPr>
              <w:jc w:val="center"/>
              <w:rPr>
                <w:rFonts w:eastAsia="Lucida Sans Unicode"/>
                <w:b/>
                <w:sz w:val="18"/>
                <w:szCs w:val="18"/>
                <w:lang w:eastAsia="ar-SA"/>
              </w:rPr>
            </w:pPr>
          </w:p>
          <w:p w:rsidR="00C67FE2" w:rsidRPr="001561AF" w:rsidRDefault="00C67FE2" w:rsidP="003C225A">
            <w:pPr>
              <w:jc w:val="center"/>
              <w:rPr>
                <w:sz w:val="18"/>
                <w:szCs w:val="18"/>
              </w:rPr>
            </w:pPr>
            <w:r>
              <w:rPr>
                <w:rFonts w:eastAsia="Lucida Sans Unicode"/>
                <w:b/>
                <w:sz w:val="18"/>
                <w:szCs w:val="18"/>
                <w:lang w:eastAsia="ar-SA"/>
              </w:rPr>
              <w:t>A</w:t>
            </w:r>
            <w:r w:rsidRPr="001561AF">
              <w:rPr>
                <w:rFonts w:eastAsia="Lucida Sans Unicode"/>
                <w:b/>
                <w:sz w:val="18"/>
                <w:szCs w:val="18"/>
                <w:lang w:eastAsia="ar-SA"/>
              </w:rPr>
              <w:t>sortyment</w:t>
            </w:r>
          </w:p>
          <w:p w:rsidR="00C67FE2" w:rsidRPr="001561AF" w:rsidRDefault="00C67FE2" w:rsidP="003C225A">
            <w:pPr>
              <w:jc w:val="center"/>
              <w:rPr>
                <w:sz w:val="18"/>
                <w:szCs w:val="18"/>
              </w:rPr>
            </w:pPr>
            <w:r w:rsidRPr="001561AF">
              <w:rPr>
                <w:rFonts w:eastAsia="Lucida Sans Unicode"/>
                <w:b/>
                <w:sz w:val="18"/>
                <w:szCs w:val="18"/>
                <w:lang w:eastAsia="ar-SA"/>
              </w:rPr>
              <w:t>szczegółowy</w:t>
            </w:r>
          </w:p>
        </w:tc>
        <w:tc>
          <w:tcPr>
            <w:tcW w:w="851" w:type="dxa"/>
            <w:tcBorders>
              <w:top w:val="single" w:sz="4" w:space="0" w:color="00000A"/>
              <w:left w:val="single" w:sz="4" w:space="0" w:color="00000A"/>
              <w:bottom w:val="single" w:sz="4" w:space="0" w:color="00000A"/>
              <w:right w:val="single" w:sz="4" w:space="0" w:color="00000A"/>
            </w:tcBorders>
          </w:tcPr>
          <w:p w:rsidR="00C67FE2" w:rsidRPr="001561AF" w:rsidRDefault="00C67FE2" w:rsidP="003C225A">
            <w:pPr>
              <w:jc w:val="center"/>
              <w:rPr>
                <w:rFonts w:eastAsia="Lucida Sans Unicode"/>
                <w:b/>
                <w:sz w:val="18"/>
                <w:szCs w:val="18"/>
                <w:lang w:eastAsia="ar-SA"/>
              </w:rPr>
            </w:pPr>
          </w:p>
          <w:p w:rsidR="00C67FE2" w:rsidRPr="001561AF" w:rsidRDefault="00C67FE2" w:rsidP="003C225A">
            <w:pPr>
              <w:jc w:val="center"/>
              <w:rPr>
                <w:sz w:val="18"/>
                <w:szCs w:val="18"/>
              </w:rPr>
            </w:pPr>
            <w:r>
              <w:rPr>
                <w:rFonts w:eastAsia="Lucida Sans Unicode"/>
                <w:b/>
                <w:sz w:val="18"/>
                <w:szCs w:val="18"/>
                <w:lang w:eastAsia="ar-SA"/>
              </w:rPr>
              <w:t>J</w:t>
            </w:r>
            <w:r w:rsidRPr="001561AF">
              <w:rPr>
                <w:rFonts w:eastAsia="Lucida Sans Unicode"/>
                <w:b/>
                <w:sz w:val="18"/>
                <w:szCs w:val="18"/>
                <w:lang w:eastAsia="ar-SA"/>
              </w:rPr>
              <w:t>edn. miary</w:t>
            </w:r>
          </w:p>
        </w:tc>
        <w:tc>
          <w:tcPr>
            <w:tcW w:w="850" w:type="dxa"/>
            <w:tcBorders>
              <w:top w:val="single" w:sz="4" w:space="0" w:color="00000A"/>
              <w:left w:val="single" w:sz="4" w:space="0" w:color="00000A"/>
              <w:bottom w:val="single" w:sz="4" w:space="0" w:color="00000A"/>
              <w:right w:val="single" w:sz="4" w:space="0" w:color="00000A"/>
            </w:tcBorders>
          </w:tcPr>
          <w:p w:rsidR="00C67FE2" w:rsidRPr="001561AF" w:rsidRDefault="00C67FE2" w:rsidP="003C225A">
            <w:pPr>
              <w:rPr>
                <w:rFonts w:eastAsia="Lucida Sans Unicode"/>
                <w:b/>
                <w:sz w:val="18"/>
                <w:szCs w:val="18"/>
                <w:lang w:eastAsia="ar-SA"/>
              </w:rPr>
            </w:pPr>
          </w:p>
          <w:p w:rsidR="00C67FE2" w:rsidRPr="001561AF" w:rsidRDefault="00C67FE2" w:rsidP="003C225A">
            <w:pPr>
              <w:jc w:val="center"/>
              <w:rPr>
                <w:sz w:val="18"/>
                <w:szCs w:val="18"/>
              </w:rPr>
            </w:pPr>
            <w:r>
              <w:rPr>
                <w:rFonts w:eastAsia="Lucida Sans Unicode"/>
                <w:b/>
                <w:sz w:val="18"/>
                <w:szCs w:val="18"/>
                <w:lang w:eastAsia="ar-SA"/>
              </w:rPr>
              <w:t>Ilość 24 m-ce</w:t>
            </w:r>
          </w:p>
          <w:p w:rsidR="00C67FE2" w:rsidRPr="001561AF" w:rsidRDefault="00C67FE2" w:rsidP="003C225A">
            <w:pPr>
              <w:jc w:val="center"/>
              <w:rPr>
                <w:sz w:val="18"/>
                <w:szCs w:val="18"/>
              </w:rPr>
            </w:pPr>
          </w:p>
        </w:tc>
        <w:tc>
          <w:tcPr>
            <w:tcW w:w="993" w:type="dxa"/>
            <w:tcBorders>
              <w:top w:val="single" w:sz="4" w:space="0" w:color="00000A"/>
              <w:left w:val="single" w:sz="4" w:space="0" w:color="00000A"/>
              <w:bottom w:val="single" w:sz="4" w:space="0" w:color="00000A"/>
              <w:right w:val="single" w:sz="4" w:space="0" w:color="00000A"/>
            </w:tcBorders>
          </w:tcPr>
          <w:p w:rsidR="00C67FE2" w:rsidRPr="001561AF" w:rsidRDefault="00C67FE2" w:rsidP="003C225A">
            <w:pPr>
              <w:jc w:val="center"/>
              <w:rPr>
                <w:rFonts w:eastAsia="Lucida Sans Unicode"/>
                <w:b/>
                <w:sz w:val="18"/>
                <w:szCs w:val="18"/>
                <w:lang w:eastAsia="ar-SA"/>
              </w:rPr>
            </w:pPr>
          </w:p>
          <w:p w:rsidR="00C67FE2" w:rsidRPr="001561AF" w:rsidRDefault="00C67FE2" w:rsidP="003C225A">
            <w:pPr>
              <w:jc w:val="center"/>
              <w:rPr>
                <w:sz w:val="18"/>
                <w:szCs w:val="18"/>
              </w:rPr>
            </w:pPr>
            <w:r>
              <w:rPr>
                <w:rFonts w:eastAsia="Lucida Sans Unicode"/>
                <w:b/>
                <w:sz w:val="18"/>
                <w:szCs w:val="18"/>
                <w:lang w:eastAsia="ar-SA"/>
              </w:rPr>
              <w:t>C</w:t>
            </w:r>
            <w:r w:rsidRPr="001561AF">
              <w:rPr>
                <w:rFonts w:eastAsia="Lucida Sans Unicode"/>
                <w:b/>
                <w:sz w:val="18"/>
                <w:szCs w:val="18"/>
                <w:lang w:eastAsia="ar-SA"/>
              </w:rPr>
              <w:t>ena  netto</w:t>
            </w:r>
          </w:p>
        </w:tc>
        <w:tc>
          <w:tcPr>
            <w:tcW w:w="708" w:type="dxa"/>
            <w:tcBorders>
              <w:top w:val="single" w:sz="4" w:space="0" w:color="00000A"/>
              <w:left w:val="single" w:sz="4" w:space="0" w:color="00000A"/>
              <w:bottom w:val="single" w:sz="4" w:space="0" w:color="00000A"/>
              <w:right w:val="single" w:sz="4" w:space="0" w:color="00000A"/>
            </w:tcBorders>
          </w:tcPr>
          <w:p w:rsidR="00C67FE2" w:rsidRPr="001561AF" w:rsidRDefault="00C67FE2" w:rsidP="003C225A">
            <w:pPr>
              <w:jc w:val="center"/>
              <w:rPr>
                <w:rFonts w:eastAsia="Lucida Sans Unicode"/>
                <w:b/>
                <w:sz w:val="18"/>
                <w:szCs w:val="18"/>
                <w:lang w:eastAsia="ar-SA"/>
              </w:rPr>
            </w:pPr>
          </w:p>
          <w:p w:rsidR="00C67FE2" w:rsidRDefault="00C67FE2" w:rsidP="003C225A">
            <w:pPr>
              <w:jc w:val="center"/>
              <w:rPr>
                <w:rFonts w:eastAsia="Lucida Sans Unicode"/>
                <w:b/>
                <w:sz w:val="18"/>
                <w:szCs w:val="18"/>
                <w:lang w:eastAsia="ar-SA"/>
              </w:rPr>
            </w:pPr>
            <w:r>
              <w:rPr>
                <w:rFonts w:eastAsia="Lucida Sans Unicode"/>
                <w:b/>
                <w:sz w:val="18"/>
                <w:szCs w:val="18"/>
                <w:lang w:eastAsia="ar-SA"/>
              </w:rPr>
              <w:t>V</w:t>
            </w:r>
            <w:r w:rsidRPr="001561AF">
              <w:rPr>
                <w:rFonts w:eastAsia="Lucida Sans Unicode"/>
                <w:b/>
                <w:sz w:val="18"/>
                <w:szCs w:val="18"/>
                <w:lang w:eastAsia="ar-SA"/>
              </w:rPr>
              <w:t xml:space="preserve">at </w:t>
            </w:r>
          </w:p>
          <w:p w:rsidR="00C67FE2" w:rsidRPr="001561AF" w:rsidRDefault="00C67FE2" w:rsidP="003C225A">
            <w:pPr>
              <w:jc w:val="center"/>
              <w:rPr>
                <w:rFonts w:eastAsia="Lucida Sans Unicode"/>
                <w:b/>
                <w:sz w:val="18"/>
                <w:szCs w:val="18"/>
                <w:lang w:eastAsia="ar-SA"/>
              </w:rPr>
            </w:pPr>
            <w:r w:rsidRPr="001561AF">
              <w:rPr>
                <w:rFonts w:eastAsia="Lucida Sans Unicode"/>
                <w:b/>
                <w:sz w:val="18"/>
                <w:szCs w:val="18"/>
                <w:lang w:eastAsia="ar-SA"/>
              </w:rPr>
              <w:t xml:space="preserve">% </w:t>
            </w:r>
          </w:p>
        </w:tc>
        <w:tc>
          <w:tcPr>
            <w:tcW w:w="1134" w:type="dxa"/>
            <w:tcBorders>
              <w:top w:val="single" w:sz="4" w:space="0" w:color="00000A"/>
              <w:left w:val="single" w:sz="4" w:space="0" w:color="00000A"/>
              <w:bottom w:val="single" w:sz="4" w:space="0" w:color="00000A"/>
              <w:right w:val="single" w:sz="4" w:space="0" w:color="00000A"/>
            </w:tcBorders>
          </w:tcPr>
          <w:p w:rsidR="00C67FE2" w:rsidRPr="001561AF" w:rsidRDefault="00C67FE2" w:rsidP="003C225A">
            <w:pPr>
              <w:jc w:val="center"/>
              <w:rPr>
                <w:rFonts w:eastAsia="Lucida Sans Unicode"/>
                <w:b/>
                <w:sz w:val="18"/>
                <w:szCs w:val="18"/>
                <w:lang w:eastAsia="ar-SA"/>
              </w:rPr>
            </w:pPr>
          </w:p>
          <w:p w:rsidR="00C67FE2" w:rsidRPr="001561AF" w:rsidRDefault="00C67FE2" w:rsidP="003C225A">
            <w:pPr>
              <w:jc w:val="center"/>
              <w:rPr>
                <w:sz w:val="18"/>
                <w:szCs w:val="18"/>
              </w:rPr>
            </w:pPr>
            <w:r>
              <w:rPr>
                <w:rFonts w:eastAsia="Lucida Sans Unicode"/>
                <w:b/>
                <w:sz w:val="18"/>
                <w:szCs w:val="18"/>
                <w:lang w:eastAsia="ar-SA"/>
              </w:rPr>
              <w:t>W</w:t>
            </w:r>
            <w:r w:rsidRPr="001561AF">
              <w:rPr>
                <w:rFonts w:eastAsia="Lucida Sans Unicode"/>
                <w:b/>
                <w:sz w:val="18"/>
                <w:szCs w:val="18"/>
                <w:lang w:eastAsia="ar-SA"/>
              </w:rPr>
              <w:t>artość netto</w:t>
            </w:r>
          </w:p>
        </w:tc>
        <w:tc>
          <w:tcPr>
            <w:tcW w:w="1134" w:type="dxa"/>
            <w:tcBorders>
              <w:top w:val="single" w:sz="4" w:space="0" w:color="00000A"/>
              <w:left w:val="single" w:sz="4" w:space="0" w:color="00000A"/>
              <w:bottom w:val="single" w:sz="4" w:space="0" w:color="00000A"/>
              <w:right w:val="single" w:sz="4" w:space="0" w:color="00000A"/>
            </w:tcBorders>
          </w:tcPr>
          <w:p w:rsidR="00C67FE2" w:rsidRPr="001561AF" w:rsidRDefault="00C67FE2" w:rsidP="003C225A">
            <w:pPr>
              <w:jc w:val="center"/>
              <w:rPr>
                <w:rFonts w:eastAsia="Lucida Sans Unicode"/>
                <w:b/>
                <w:sz w:val="18"/>
                <w:szCs w:val="18"/>
                <w:lang w:eastAsia="ar-SA"/>
              </w:rPr>
            </w:pPr>
          </w:p>
          <w:p w:rsidR="00C67FE2" w:rsidRPr="001561AF" w:rsidRDefault="00C67FE2" w:rsidP="003C225A">
            <w:pPr>
              <w:jc w:val="center"/>
              <w:rPr>
                <w:sz w:val="18"/>
                <w:szCs w:val="18"/>
              </w:rPr>
            </w:pPr>
            <w:r>
              <w:rPr>
                <w:rFonts w:eastAsia="Lucida Sans Unicode"/>
                <w:b/>
                <w:sz w:val="18"/>
                <w:szCs w:val="18"/>
                <w:lang w:eastAsia="ar-SA"/>
              </w:rPr>
              <w:t>W</w:t>
            </w:r>
            <w:r w:rsidRPr="001561AF">
              <w:rPr>
                <w:rFonts w:eastAsia="Lucida Sans Unicode"/>
                <w:b/>
                <w:sz w:val="18"/>
                <w:szCs w:val="18"/>
                <w:lang w:eastAsia="ar-SA"/>
              </w:rPr>
              <w:t>artość brutto</w:t>
            </w:r>
          </w:p>
        </w:tc>
        <w:tc>
          <w:tcPr>
            <w:tcW w:w="3686" w:type="dxa"/>
            <w:tcBorders>
              <w:top w:val="single" w:sz="4" w:space="0" w:color="00000A"/>
              <w:left w:val="single" w:sz="4" w:space="0" w:color="00000A"/>
              <w:bottom w:val="single" w:sz="4" w:space="0" w:color="00000A"/>
              <w:right w:val="single" w:sz="4" w:space="0" w:color="00000A"/>
            </w:tcBorders>
            <w:vAlign w:val="center"/>
            <w:hideMark/>
          </w:tcPr>
          <w:p w:rsidR="00C67FE2" w:rsidRPr="001561AF" w:rsidRDefault="00C67FE2" w:rsidP="003C225A">
            <w:pPr>
              <w:jc w:val="center"/>
              <w:rPr>
                <w:b/>
                <w:sz w:val="18"/>
                <w:szCs w:val="18"/>
              </w:rPr>
            </w:pPr>
          </w:p>
          <w:p w:rsidR="00C67FE2" w:rsidRPr="001561AF" w:rsidRDefault="00C67FE2" w:rsidP="003C225A">
            <w:pPr>
              <w:jc w:val="center"/>
              <w:rPr>
                <w:b/>
                <w:sz w:val="18"/>
                <w:szCs w:val="18"/>
              </w:rPr>
            </w:pPr>
            <w:r>
              <w:rPr>
                <w:b/>
                <w:sz w:val="18"/>
                <w:szCs w:val="18"/>
              </w:rPr>
              <w:t>P</w:t>
            </w:r>
            <w:r w:rsidRPr="001561AF">
              <w:rPr>
                <w:b/>
                <w:sz w:val="18"/>
                <w:szCs w:val="18"/>
              </w:rPr>
              <w:t>roducent i nr katalogowy</w:t>
            </w:r>
          </w:p>
          <w:p w:rsidR="00C67FE2" w:rsidRPr="001561AF" w:rsidRDefault="00C67FE2" w:rsidP="003C225A">
            <w:pPr>
              <w:jc w:val="center"/>
              <w:rPr>
                <w:rFonts w:eastAsia="Lucida Sans Unicode"/>
                <w:b/>
                <w:sz w:val="18"/>
                <w:szCs w:val="18"/>
                <w:lang w:eastAsia="ar-SA"/>
              </w:rPr>
            </w:pPr>
          </w:p>
        </w:tc>
      </w:tr>
      <w:tr w:rsidR="00C67FE2" w:rsidRPr="006835B0" w:rsidTr="003C225A">
        <w:trPr>
          <w:cantSplit/>
          <w:trHeight w:val="472"/>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C67FE2" w:rsidRPr="00352373" w:rsidRDefault="00C67FE2" w:rsidP="003C225A">
            <w:pPr>
              <w:rPr>
                <w:sz w:val="20"/>
              </w:rPr>
            </w:pPr>
            <w:r>
              <w:rPr>
                <w:sz w:val="20"/>
              </w:rPr>
              <w:t>3</w:t>
            </w:r>
            <w:r w:rsidRPr="00352373">
              <w:rPr>
                <w:sz w:val="20"/>
              </w:rPr>
              <w:t>.</w:t>
            </w:r>
          </w:p>
        </w:tc>
        <w:tc>
          <w:tcPr>
            <w:tcW w:w="3543" w:type="dxa"/>
            <w:tcBorders>
              <w:left w:val="single" w:sz="2" w:space="0" w:color="000000"/>
              <w:bottom w:val="single" w:sz="2" w:space="0" w:color="000000"/>
            </w:tcBorders>
          </w:tcPr>
          <w:p w:rsidR="00C67FE2" w:rsidRPr="006835B0" w:rsidRDefault="00C67FE2" w:rsidP="003C225A">
            <w:pPr>
              <w:rPr>
                <w:rFonts w:ascii="Calibri" w:hAnsi="Calibri" w:cs="Calibri"/>
                <w:sz w:val="22"/>
                <w:szCs w:val="22"/>
              </w:rPr>
            </w:pPr>
            <w:r w:rsidRPr="00597160">
              <w:rPr>
                <w:sz w:val="22"/>
                <w:szCs w:val="22"/>
                <w:lang w:val="en-US"/>
              </w:rPr>
              <w:t>Introducer zbrojony</w:t>
            </w:r>
          </w:p>
        </w:tc>
        <w:tc>
          <w:tcPr>
            <w:tcW w:w="851" w:type="dxa"/>
            <w:tcBorders>
              <w:left w:val="single" w:sz="2" w:space="0" w:color="000000"/>
              <w:bottom w:val="single" w:sz="2" w:space="0" w:color="000000"/>
            </w:tcBorders>
          </w:tcPr>
          <w:p w:rsidR="00C67FE2" w:rsidRPr="006835B0" w:rsidRDefault="00C67FE2" w:rsidP="003C225A">
            <w:pPr>
              <w:jc w:val="center"/>
              <w:rPr>
                <w:rFonts w:ascii="Calibri" w:hAnsi="Calibri" w:cs="Calibri"/>
                <w:sz w:val="22"/>
                <w:szCs w:val="22"/>
              </w:rPr>
            </w:pPr>
            <w:r w:rsidRPr="005D2CCC">
              <w:rPr>
                <w:sz w:val="22"/>
                <w:szCs w:val="22"/>
              </w:rPr>
              <w:t>szt.</w:t>
            </w:r>
          </w:p>
        </w:tc>
        <w:tc>
          <w:tcPr>
            <w:tcW w:w="850" w:type="dxa"/>
            <w:tcBorders>
              <w:left w:val="single" w:sz="2" w:space="0" w:color="000000"/>
              <w:bottom w:val="single" w:sz="2" w:space="0" w:color="000000"/>
            </w:tcBorders>
          </w:tcPr>
          <w:p w:rsidR="00C67FE2" w:rsidRPr="006835B0" w:rsidRDefault="00C67FE2" w:rsidP="003C225A">
            <w:pPr>
              <w:jc w:val="center"/>
              <w:rPr>
                <w:rFonts w:ascii="Calibri" w:hAnsi="Calibri" w:cs="Calibri"/>
                <w:sz w:val="22"/>
                <w:szCs w:val="22"/>
              </w:rPr>
            </w:pPr>
            <w:r>
              <w:rPr>
                <w:sz w:val="22"/>
                <w:szCs w:val="22"/>
              </w:rPr>
              <w:t>100</w:t>
            </w:r>
          </w:p>
        </w:tc>
        <w:tc>
          <w:tcPr>
            <w:tcW w:w="993" w:type="dxa"/>
            <w:tcBorders>
              <w:top w:val="single" w:sz="4" w:space="0" w:color="00000A"/>
              <w:left w:val="single" w:sz="4" w:space="0" w:color="00000A"/>
              <w:bottom w:val="single" w:sz="4" w:space="0" w:color="00000A"/>
              <w:right w:val="single" w:sz="4" w:space="0" w:color="00000A"/>
            </w:tcBorders>
          </w:tcPr>
          <w:p w:rsidR="00C67FE2" w:rsidRPr="006835B0" w:rsidRDefault="00C67FE2" w:rsidP="003C225A">
            <w:pPr>
              <w:jc w:val="center"/>
              <w:rPr>
                <w:rFonts w:eastAsia="Lucida Sans Unicode"/>
                <w:b/>
                <w:sz w:val="22"/>
                <w:szCs w:val="22"/>
                <w:lang w:eastAsia="ar-SA"/>
              </w:rPr>
            </w:pPr>
          </w:p>
          <w:p w:rsidR="00C67FE2" w:rsidRPr="006835B0" w:rsidRDefault="00C67FE2" w:rsidP="003C225A">
            <w:pPr>
              <w:jc w:val="center"/>
              <w:rPr>
                <w:rFonts w:eastAsia="Lucida Sans Unicode"/>
                <w:b/>
                <w:sz w:val="22"/>
                <w:szCs w:val="22"/>
                <w:lang w:eastAsia="ar-SA"/>
              </w:rPr>
            </w:pPr>
          </w:p>
        </w:tc>
        <w:tc>
          <w:tcPr>
            <w:tcW w:w="708" w:type="dxa"/>
            <w:tcBorders>
              <w:top w:val="single" w:sz="4" w:space="0" w:color="00000A"/>
              <w:left w:val="single" w:sz="4" w:space="0" w:color="00000A"/>
              <w:bottom w:val="single" w:sz="4" w:space="0" w:color="00000A"/>
              <w:right w:val="single" w:sz="4" w:space="0" w:color="00000A"/>
            </w:tcBorders>
          </w:tcPr>
          <w:p w:rsidR="00C67FE2" w:rsidRPr="006835B0" w:rsidRDefault="00C67FE2" w:rsidP="003C225A">
            <w:pPr>
              <w:jc w:val="center"/>
              <w:rPr>
                <w:rFonts w:eastAsia="Lucida Sans Unicode"/>
                <w:b/>
                <w:sz w:val="22"/>
                <w:szCs w:val="22"/>
                <w:lang w:eastAsia="ar-SA"/>
              </w:rPr>
            </w:pPr>
          </w:p>
        </w:tc>
        <w:tc>
          <w:tcPr>
            <w:tcW w:w="1134" w:type="dxa"/>
            <w:tcBorders>
              <w:top w:val="single" w:sz="4" w:space="0" w:color="00000A"/>
              <w:left w:val="single" w:sz="4" w:space="0" w:color="00000A"/>
              <w:bottom w:val="single" w:sz="4" w:space="0" w:color="00000A"/>
              <w:right w:val="single" w:sz="4" w:space="0" w:color="00000A"/>
            </w:tcBorders>
          </w:tcPr>
          <w:p w:rsidR="00C67FE2" w:rsidRPr="006835B0" w:rsidRDefault="00C67FE2" w:rsidP="003C225A">
            <w:pPr>
              <w:jc w:val="center"/>
              <w:rPr>
                <w:rFonts w:eastAsia="Lucida Sans Unicode"/>
                <w:b/>
                <w:sz w:val="22"/>
                <w:szCs w:val="22"/>
                <w:lang w:eastAsia="ar-SA"/>
              </w:rPr>
            </w:pPr>
          </w:p>
        </w:tc>
        <w:tc>
          <w:tcPr>
            <w:tcW w:w="1134" w:type="dxa"/>
            <w:tcBorders>
              <w:top w:val="single" w:sz="4" w:space="0" w:color="00000A"/>
              <w:left w:val="single" w:sz="4" w:space="0" w:color="00000A"/>
              <w:bottom w:val="single" w:sz="4" w:space="0" w:color="00000A"/>
              <w:right w:val="single" w:sz="4" w:space="0" w:color="00000A"/>
            </w:tcBorders>
          </w:tcPr>
          <w:p w:rsidR="00C67FE2" w:rsidRPr="006835B0" w:rsidRDefault="00C67FE2" w:rsidP="003C225A">
            <w:pPr>
              <w:jc w:val="center"/>
              <w:rPr>
                <w:rFonts w:eastAsia="Lucida Sans Unicode"/>
                <w:b/>
                <w:sz w:val="22"/>
                <w:szCs w:val="22"/>
                <w:lang w:eastAsia="ar-SA"/>
              </w:rPr>
            </w:pPr>
          </w:p>
        </w:tc>
        <w:tc>
          <w:tcPr>
            <w:tcW w:w="3686" w:type="dxa"/>
            <w:tcBorders>
              <w:top w:val="single" w:sz="4" w:space="0" w:color="00000A"/>
              <w:left w:val="single" w:sz="4" w:space="0" w:color="00000A"/>
              <w:bottom w:val="single" w:sz="4" w:space="0" w:color="00000A"/>
              <w:right w:val="single" w:sz="4" w:space="0" w:color="00000A"/>
            </w:tcBorders>
          </w:tcPr>
          <w:p w:rsidR="00C67FE2" w:rsidRPr="006835B0" w:rsidRDefault="00C67FE2" w:rsidP="003C225A">
            <w:pPr>
              <w:jc w:val="center"/>
              <w:rPr>
                <w:rFonts w:eastAsia="Lucida Sans Unicode"/>
                <w:b/>
                <w:sz w:val="22"/>
                <w:szCs w:val="22"/>
                <w:lang w:eastAsia="ar-SA"/>
              </w:rPr>
            </w:pPr>
          </w:p>
        </w:tc>
      </w:tr>
      <w:tr w:rsidR="00C67FE2" w:rsidRPr="00180FE8" w:rsidTr="003C225A">
        <w:trPr>
          <w:cantSplit/>
          <w:trHeight w:val="488"/>
        </w:trPr>
        <w:tc>
          <w:tcPr>
            <w:tcW w:w="7366" w:type="dxa"/>
            <w:gridSpan w:val="6"/>
            <w:tcBorders>
              <w:top w:val="single" w:sz="4" w:space="0" w:color="00000A"/>
              <w:left w:val="single" w:sz="4" w:space="0" w:color="00000A"/>
              <w:bottom w:val="single" w:sz="4" w:space="0" w:color="00000A"/>
              <w:right w:val="single" w:sz="4" w:space="0" w:color="00000A"/>
            </w:tcBorders>
          </w:tcPr>
          <w:p w:rsidR="00C67FE2" w:rsidRPr="00180FE8" w:rsidRDefault="00C67FE2" w:rsidP="003C225A">
            <w:pPr>
              <w:rPr>
                <w:rFonts w:eastAsia="Lucida Sans Unicode"/>
                <w:b/>
                <w:sz w:val="18"/>
                <w:szCs w:val="18"/>
                <w:lang w:eastAsia="ar-SA"/>
              </w:rPr>
            </w:pPr>
          </w:p>
          <w:p w:rsidR="00C67FE2" w:rsidRPr="00180FE8" w:rsidRDefault="00C67FE2" w:rsidP="003C225A">
            <w:pPr>
              <w:jc w:val="right"/>
              <w:rPr>
                <w:rFonts w:eastAsia="Lucida Sans Unicode"/>
                <w:b/>
                <w:sz w:val="18"/>
                <w:szCs w:val="18"/>
                <w:lang w:eastAsia="ar-SA"/>
              </w:rPr>
            </w:pPr>
            <w:r w:rsidRPr="00180FE8">
              <w:rPr>
                <w:rFonts w:eastAsia="Lucida Sans Unicode"/>
                <w:b/>
                <w:sz w:val="18"/>
                <w:szCs w:val="18"/>
                <w:lang w:eastAsia="ar-SA"/>
              </w:rPr>
              <w:t>RAZEM :</w:t>
            </w:r>
          </w:p>
        </w:tc>
        <w:tc>
          <w:tcPr>
            <w:tcW w:w="1134" w:type="dxa"/>
            <w:tcBorders>
              <w:top w:val="single" w:sz="4" w:space="0" w:color="00000A"/>
              <w:left w:val="single" w:sz="4" w:space="0" w:color="00000A"/>
              <w:bottom w:val="single" w:sz="4" w:space="0" w:color="00000A"/>
              <w:right w:val="single" w:sz="4" w:space="0" w:color="00000A"/>
            </w:tcBorders>
          </w:tcPr>
          <w:p w:rsidR="00C67FE2" w:rsidRPr="00180FE8" w:rsidRDefault="00C67FE2" w:rsidP="003C225A">
            <w:pPr>
              <w:jc w:val="center"/>
              <w:rPr>
                <w:rFonts w:eastAsia="Lucida Sans Unicode"/>
                <w:b/>
                <w:sz w:val="18"/>
                <w:szCs w:val="18"/>
                <w:lang w:eastAsia="ar-SA"/>
              </w:rPr>
            </w:pPr>
          </w:p>
        </w:tc>
        <w:tc>
          <w:tcPr>
            <w:tcW w:w="1134" w:type="dxa"/>
            <w:tcBorders>
              <w:top w:val="single" w:sz="4" w:space="0" w:color="00000A"/>
              <w:left w:val="single" w:sz="4" w:space="0" w:color="00000A"/>
              <w:bottom w:val="single" w:sz="4" w:space="0" w:color="00000A"/>
              <w:right w:val="single" w:sz="4" w:space="0" w:color="00000A"/>
            </w:tcBorders>
          </w:tcPr>
          <w:p w:rsidR="00C67FE2" w:rsidRPr="00180FE8" w:rsidRDefault="00C67FE2" w:rsidP="003C225A">
            <w:pPr>
              <w:jc w:val="center"/>
              <w:rPr>
                <w:rFonts w:eastAsia="Lucida Sans Unicode"/>
                <w:b/>
                <w:sz w:val="18"/>
                <w:szCs w:val="18"/>
                <w:lang w:eastAsia="ar-SA"/>
              </w:rPr>
            </w:pPr>
          </w:p>
        </w:tc>
        <w:tc>
          <w:tcPr>
            <w:tcW w:w="3686" w:type="dxa"/>
            <w:tcBorders>
              <w:top w:val="single" w:sz="4" w:space="0" w:color="00000A"/>
              <w:left w:val="single" w:sz="4" w:space="0" w:color="00000A"/>
              <w:bottom w:val="single" w:sz="4" w:space="0" w:color="00000A"/>
              <w:right w:val="single" w:sz="4" w:space="0" w:color="00000A"/>
            </w:tcBorders>
          </w:tcPr>
          <w:p w:rsidR="00C67FE2" w:rsidRPr="00180FE8" w:rsidRDefault="00C67FE2" w:rsidP="003C225A">
            <w:pPr>
              <w:jc w:val="center"/>
              <w:rPr>
                <w:rFonts w:eastAsia="Lucida Sans Unicode"/>
                <w:b/>
                <w:sz w:val="18"/>
                <w:szCs w:val="18"/>
                <w:lang w:eastAsia="ar-SA"/>
              </w:rPr>
            </w:pPr>
          </w:p>
        </w:tc>
      </w:tr>
    </w:tbl>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b/>
          <w:sz w:val="22"/>
          <w:szCs w:val="22"/>
        </w:rPr>
      </w:pPr>
    </w:p>
    <w:p w:rsidR="00C67FE2" w:rsidRDefault="00C67FE2" w:rsidP="00C67FE2">
      <w:pPr>
        <w:rPr>
          <w:b/>
          <w:sz w:val="22"/>
          <w:szCs w:val="22"/>
        </w:rPr>
      </w:pPr>
    </w:p>
    <w:p w:rsidR="00C67FE2" w:rsidRDefault="00C67FE2" w:rsidP="00C67FE2">
      <w:pPr>
        <w:rPr>
          <w:i/>
          <w:sz w:val="22"/>
          <w:lang w:val="pl-PL"/>
        </w:rPr>
      </w:pPr>
      <w:r w:rsidRPr="002F5A8C">
        <w:rPr>
          <w:b/>
          <w:sz w:val="22"/>
          <w:szCs w:val="22"/>
        </w:rPr>
        <w:lastRenderedPageBreak/>
        <w:t>WYMAGANE PARAMETRY :</w:t>
      </w:r>
    </w:p>
    <w:p w:rsidR="00C67FE2" w:rsidRPr="00597160" w:rsidRDefault="00C67FE2" w:rsidP="00C67FE2">
      <w:pPr>
        <w:pStyle w:val="Akapitzlist0"/>
        <w:numPr>
          <w:ilvl w:val="0"/>
          <w:numId w:val="52"/>
        </w:numPr>
        <w:jc w:val="both"/>
        <w:rPr>
          <w:rFonts w:eastAsia="MS Mincho"/>
          <w:color w:val="000000"/>
          <w:sz w:val="22"/>
          <w:szCs w:val="22"/>
          <w:lang w:val="sv-SE"/>
        </w:rPr>
      </w:pPr>
      <w:r w:rsidRPr="00597160">
        <w:rPr>
          <w:rFonts w:eastAsia="MS Mincho"/>
          <w:color w:val="000000"/>
          <w:sz w:val="22"/>
          <w:szCs w:val="22"/>
          <w:lang w:val="sv-SE"/>
        </w:rPr>
        <w:t>Długość: 65 cm. (prosta)</w:t>
      </w:r>
    </w:p>
    <w:p w:rsidR="00C67FE2" w:rsidRPr="00597160" w:rsidRDefault="00C67FE2" w:rsidP="00C67FE2">
      <w:pPr>
        <w:pStyle w:val="Akapitzlist0"/>
        <w:numPr>
          <w:ilvl w:val="0"/>
          <w:numId w:val="52"/>
        </w:numPr>
        <w:jc w:val="both"/>
        <w:rPr>
          <w:sz w:val="22"/>
          <w:szCs w:val="22"/>
        </w:rPr>
      </w:pPr>
      <w:r w:rsidRPr="00597160">
        <w:rPr>
          <w:rFonts w:eastAsia="MS Mincho"/>
          <w:color w:val="000000"/>
          <w:sz w:val="22"/>
          <w:szCs w:val="22"/>
          <w:lang w:val="sv-SE"/>
        </w:rPr>
        <w:t>Konstrukcja polimerowa ze stalowym zbrojeniem, zapewniającym utrzymanie średnicy</w:t>
      </w:r>
      <w:r w:rsidRPr="00597160">
        <w:rPr>
          <w:sz w:val="22"/>
          <w:szCs w:val="22"/>
        </w:rPr>
        <w:t xml:space="preserve"> wewnętrznej</w:t>
      </w:r>
    </w:p>
    <w:p w:rsidR="00C67FE2" w:rsidRPr="00597160" w:rsidRDefault="00C67FE2" w:rsidP="00C67FE2">
      <w:pPr>
        <w:pStyle w:val="Akapitzlist0"/>
        <w:numPr>
          <w:ilvl w:val="0"/>
          <w:numId w:val="52"/>
        </w:numPr>
        <w:jc w:val="both"/>
        <w:rPr>
          <w:rFonts w:eastAsia="MS Mincho"/>
          <w:color w:val="000000"/>
          <w:sz w:val="22"/>
          <w:szCs w:val="22"/>
          <w:lang w:val="sv-SE"/>
        </w:rPr>
      </w:pPr>
      <w:r w:rsidRPr="00597160">
        <w:rPr>
          <w:rFonts w:eastAsia="MS Mincho"/>
          <w:color w:val="000000"/>
          <w:sz w:val="22"/>
          <w:szCs w:val="22"/>
          <w:lang w:val="sv-SE"/>
        </w:rPr>
        <w:t>Średnica 4, 5, 6,</w:t>
      </w:r>
      <w:r>
        <w:rPr>
          <w:rFonts w:eastAsia="MS Mincho"/>
          <w:color w:val="000000"/>
          <w:sz w:val="22"/>
          <w:szCs w:val="22"/>
          <w:lang w:val="sv-SE"/>
        </w:rPr>
        <w:t xml:space="preserve"> </w:t>
      </w:r>
      <w:r w:rsidRPr="00597160">
        <w:rPr>
          <w:rFonts w:eastAsia="MS Mincho"/>
          <w:color w:val="000000"/>
          <w:sz w:val="22"/>
          <w:szCs w:val="22"/>
          <w:lang w:val="sv-SE"/>
        </w:rPr>
        <w:t>7, 8F</w:t>
      </w:r>
    </w:p>
    <w:p w:rsidR="00C67FE2" w:rsidRPr="00597160" w:rsidRDefault="00C67FE2" w:rsidP="00C67FE2">
      <w:pPr>
        <w:pStyle w:val="Akapitzlist0"/>
        <w:numPr>
          <w:ilvl w:val="0"/>
          <w:numId w:val="52"/>
        </w:numPr>
        <w:jc w:val="both"/>
        <w:rPr>
          <w:sz w:val="22"/>
          <w:szCs w:val="22"/>
        </w:rPr>
      </w:pPr>
      <w:r w:rsidRPr="00597160">
        <w:rPr>
          <w:rFonts w:eastAsia="MS Mincho"/>
          <w:color w:val="000000"/>
          <w:sz w:val="22"/>
          <w:szCs w:val="22"/>
          <w:lang w:val="sv-SE"/>
        </w:rPr>
        <w:t>Powłoka hydrofobowa na dystalnym odcinku 30 cm. dla średnic 5 – 8F ułatwiająca</w:t>
      </w:r>
      <w:r w:rsidRPr="00597160">
        <w:rPr>
          <w:sz w:val="22"/>
          <w:szCs w:val="22"/>
        </w:rPr>
        <w:t xml:space="preserve"> przechodzenie i stabilizację</w:t>
      </w:r>
    </w:p>
    <w:p w:rsidR="00C67FE2" w:rsidRPr="00597160" w:rsidRDefault="00C67FE2" w:rsidP="00C67FE2">
      <w:pPr>
        <w:pStyle w:val="Akapitzlist0"/>
        <w:numPr>
          <w:ilvl w:val="0"/>
          <w:numId w:val="52"/>
        </w:numPr>
        <w:jc w:val="both"/>
        <w:rPr>
          <w:rFonts w:eastAsia="MS Mincho"/>
          <w:color w:val="000000"/>
          <w:sz w:val="22"/>
          <w:szCs w:val="22"/>
          <w:lang w:val="sv-SE"/>
        </w:rPr>
      </w:pPr>
      <w:r w:rsidRPr="00597160">
        <w:rPr>
          <w:rFonts w:eastAsia="MS Mincho"/>
          <w:color w:val="000000"/>
          <w:sz w:val="22"/>
          <w:szCs w:val="22"/>
          <w:lang w:val="sv-SE"/>
        </w:rPr>
        <w:t>Kompatybilna z prowadnikiem 0,035”</w:t>
      </w:r>
    </w:p>
    <w:p w:rsidR="00C67FE2" w:rsidRPr="00597160" w:rsidRDefault="00C67FE2" w:rsidP="00C67FE2">
      <w:pPr>
        <w:pStyle w:val="Akapitzlist0"/>
        <w:numPr>
          <w:ilvl w:val="0"/>
          <w:numId w:val="52"/>
        </w:numPr>
        <w:jc w:val="both"/>
        <w:rPr>
          <w:rFonts w:eastAsia="MS Mincho"/>
          <w:color w:val="000000"/>
          <w:sz w:val="22"/>
          <w:szCs w:val="22"/>
          <w:lang w:val="sv-SE"/>
        </w:rPr>
      </w:pPr>
      <w:r w:rsidRPr="00597160">
        <w:rPr>
          <w:rFonts w:eastAsia="MS Mincho"/>
          <w:color w:val="000000"/>
          <w:sz w:val="22"/>
          <w:szCs w:val="22"/>
          <w:lang w:val="sv-SE"/>
        </w:rPr>
        <w:t>Fabrycznie taperowana</w:t>
      </w:r>
    </w:p>
    <w:p w:rsidR="00C67FE2" w:rsidRPr="00597160" w:rsidRDefault="00C67FE2" w:rsidP="00C67FE2">
      <w:pPr>
        <w:pStyle w:val="Akapitzlist0"/>
        <w:numPr>
          <w:ilvl w:val="0"/>
          <w:numId w:val="52"/>
        </w:numPr>
        <w:jc w:val="both"/>
        <w:rPr>
          <w:rFonts w:eastAsia="MS Mincho"/>
          <w:color w:val="000000"/>
          <w:sz w:val="22"/>
          <w:szCs w:val="22"/>
          <w:lang w:val="sv-SE"/>
        </w:rPr>
      </w:pPr>
      <w:r w:rsidRPr="00597160">
        <w:rPr>
          <w:rFonts w:eastAsia="MS Mincho"/>
          <w:color w:val="000000"/>
          <w:sz w:val="22"/>
          <w:szCs w:val="22"/>
          <w:lang w:val="sv-SE"/>
        </w:rPr>
        <w:t>Zastawka hemostatyczna i trójdrożny kranik</w:t>
      </w:r>
    </w:p>
    <w:p w:rsidR="00C67FE2" w:rsidRPr="00597160" w:rsidRDefault="00C67FE2" w:rsidP="00C67FE2">
      <w:pPr>
        <w:pStyle w:val="Akapitzlist0"/>
        <w:numPr>
          <w:ilvl w:val="0"/>
          <w:numId w:val="52"/>
        </w:numPr>
        <w:jc w:val="both"/>
        <w:rPr>
          <w:rFonts w:eastAsia="MS Mincho"/>
          <w:color w:val="000000"/>
          <w:sz w:val="22"/>
          <w:szCs w:val="22"/>
          <w:lang w:val="sv-SE"/>
        </w:rPr>
      </w:pPr>
      <w:r w:rsidRPr="00597160">
        <w:rPr>
          <w:rFonts w:eastAsia="MS Mincho"/>
          <w:color w:val="000000"/>
          <w:sz w:val="22"/>
          <w:szCs w:val="22"/>
          <w:lang w:val="sv-SE"/>
        </w:rPr>
        <w:t>Odkręcany kranik w koszulkach 5, 6, 7, 8F</w:t>
      </w:r>
    </w:p>
    <w:p w:rsidR="00C67FE2" w:rsidRPr="00597160" w:rsidRDefault="00C67FE2" w:rsidP="00C67FE2">
      <w:pPr>
        <w:pStyle w:val="Akapitzlist0"/>
        <w:numPr>
          <w:ilvl w:val="0"/>
          <w:numId w:val="52"/>
        </w:numPr>
        <w:jc w:val="both"/>
        <w:rPr>
          <w:sz w:val="22"/>
          <w:szCs w:val="22"/>
        </w:rPr>
      </w:pPr>
      <w:r w:rsidRPr="00597160">
        <w:rPr>
          <w:rFonts w:eastAsia="MS Mincho"/>
          <w:color w:val="000000"/>
          <w:sz w:val="22"/>
          <w:szCs w:val="22"/>
          <w:lang w:val="sv-SE"/>
        </w:rPr>
        <w:t>Średnica wewnętrzna introducera 4F – 0,064”</w:t>
      </w:r>
    </w:p>
    <w:p w:rsidR="00C67FE2" w:rsidRPr="00597160" w:rsidRDefault="00C67FE2" w:rsidP="00C67FE2">
      <w:pPr>
        <w:rPr>
          <w:i/>
          <w:sz w:val="22"/>
          <w:lang w:val="pl-PL"/>
        </w:rPr>
      </w:pPr>
    </w:p>
    <w:p w:rsidR="00C67FE2" w:rsidRDefault="00C67FE2" w:rsidP="00C67FE2">
      <w:pPr>
        <w:rPr>
          <w:i/>
          <w:sz w:val="22"/>
          <w:lang w:val="pl-PL"/>
        </w:rPr>
      </w:pPr>
    </w:p>
    <w:tbl>
      <w:tblPr>
        <w:tblpPr w:leftFromText="141" w:rightFromText="141" w:vertAnchor="text" w:horzAnchor="margin" w:tblpX="-1008" w:tblpY="237"/>
        <w:tblOverlap w:val="never"/>
        <w:tblW w:w="1332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65" w:type="dxa"/>
          <w:right w:w="70" w:type="dxa"/>
        </w:tblCellMar>
        <w:tblLook w:val="04A0" w:firstRow="1" w:lastRow="0" w:firstColumn="1" w:lastColumn="0" w:noHBand="0" w:noVBand="1"/>
      </w:tblPr>
      <w:tblGrid>
        <w:gridCol w:w="421"/>
        <w:gridCol w:w="3543"/>
        <w:gridCol w:w="851"/>
        <w:gridCol w:w="850"/>
        <w:gridCol w:w="993"/>
        <w:gridCol w:w="708"/>
        <w:gridCol w:w="1134"/>
        <w:gridCol w:w="1134"/>
        <w:gridCol w:w="3686"/>
      </w:tblGrid>
      <w:tr w:rsidR="00C67FE2" w:rsidRPr="001561AF" w:rsidTr="003C225A">
        <w:trPr>
          <w:cantSplit/>
          <w:trHeight w:val="447"/>
        </w:trPr>
        <w:tc>
          <w:tcPr>
            <w:tcW w:w="421" w:type="dxa"/>
            <w:tcBorders>
              <w:top w:val="single" w:sz="4" w:space="0" w:color="00000A"/>
              <w:left w:val="single" w:sz="4" w:space="0" w:color="00000A"/>
              <w:bottom w:val="single" w:sz="4" w:space="0" w:color="00000A"/>
              <w:right w:val="single" w:sz="4" w:space="0" w:color="00000A"/>
            </w:tcBorders>
          </w:tcPr>
          <w:p w:rsidR="00C67FE2" w:rsidRPr="001561AF" w:rsidRDefault="00C67FE2" w:rsidP="003C225A">
            <w:pPr>
              <w:jc w:val="center"/>
              <w:rPr>
                <w:rFonts w:eastAsia="Lucida Sans Unicode"/>
                <w:b/>
                <w:sz w:val="18"/>
                <w:szCs w:val="18"/>
                <w:lang w:eastAsia="ar-SA"/>
              </w:rPr>
            </w:pPr>
          </w:p>
          <w:p w:rsidR="00C67FE2" w:rsidRPr="001561AF" w:rsidRDefault="00C67FE2" w:rsidP="003C225A">
            <w:pPr>
              <w:jc w:val="center"/>
              <w:rPr>
                <w:rFonts w:eastAsia="Lucida Sans Unicode"/>
                <w:b/>
                <w:sz w:val="18"/>
                <w:szCs w:val="18"/>
                <w:lang w:eastAsia="ar-SA"/>
              </w:rPr>
            </w:pPr>
          </w:p>
          <w:p w:rsidR="00C67FE2" w:rsidRPr="001561AF" w:rsidRDefault="00C67FE2" w:rsidP="003C225A">
            <w:pPr>
              <w:rPr>
                <w:sz w:val="18"/>
                <w:szCs w:val="18"/>
              </w:rPr>
            </w:pPr>
            <w:r w:rsidRPr="001561AF">
              <w:rPr>
                <w:rFonts w:eastAsia="Lucida Sans Unicode"/>
                <w:b/>
                <w:sz w:val="18"/>
                <w:szCs w:val="18"/>
                <w:lang w:eastAsia="ar-SA"/>
              </w:rPr>
              <w:t>l.p.</w:t>
            </w:r>
          </w:p>
        </w:tc>
        <w:tc>
          <w:tcPr>
            <w:tcW w:w="3543" w:type="dxa"/>
            <w:tcBorders>
              <w:top w:val="single" w:sz="4" w:space="0" w:color="00000A"/>
              <w:left w:val="single" w:sz="4" w:space="0" w:color="00000A"/>
              <w:bottom w:val="single" w:sz="4" w:space="0" w:color="00000A"/>
              <w:right w:val="single" w:sz="4" w:space="0" w:color="00000A"/>
            </w:tcBorders>
          </w:tcPr>
          <w:p w:rsidR="00C67FE2" w:rsidRPr="001561AF" w:rsidRDefault="00C67FE2" w:rsidP="003C225A">
            <w:pPr>
              <w:jc w:val="center"/>
              <w:rPr>
                <w:rFonts w:eastAsia="Lucida Sans Unicode"/>
                <w:b/>
                <w:sz w:val="18"/>
                <w:szCs w:val="18"/>
                <w:lang w:eastAsia="ar-SA"/>
              </w:rPr>
            </w:pPr>
          </w:p>
          <w:p w:rsidR="00C67FE2" w:rsidRPr="001561AF" w:rsidRDefault="00C67FE2" w:rsidP="003C225A">
            <w:pPr>
              <w:jc w:val="center"/>
              <w:rPr>
                <w:sz w:val="18"/>
                <w:szCs w:val="18"/>
              </w:rPr>
            </w:pPr>
            <w:r>
              <w:rPr>
                <w:rFonts w:eastAsia="Lucida Sans Unicode"/>
                <w:b/>
                <w:sz w:val="18"/>
                <w:szCs w:val="18"/>
                <w:lang w:eastAsia="ar-SA"/>
              </w:rPr>
              <w:t>A</w:t>
            </w:r>
            <w:r w:rsidRPr="001561AF">
              <w:rPr>
                <w:rFonts w:eastAsia="Lucida Sans Unicode"/>
                <w:b/>
                <w:sz w:val="18"/>
                <w:szCs w:val="18"/>
                <w:lang w:eastAsia="ar-SA"/>
              </w:rPr>
              <w:t>sortyment</w:t>
            </w:r>
          </w:p>
          <w:p w:rsidR="00C67FE2" w:rsidRPr="001561AF" w:rsidRDefault="00C67FE2" w:rsidP="003C225A">
            <w:pPr>
              <w:jc w:val="center"/>
              <w:rPr>
                <w:sz w:val="18"/>
                <w:szCs w:val="18"/>
              </w:rPr>
            </w:pPr>
            <w:r w:rsidRPr="001561AF">
              <w:rPr>
                <w:rFonts w:eastAsia="Lucida Sans Unicode"/>
                <w:b/>
                <w:sz w:val="18"/>
                <w:szCs w:val="18"/>
                <w:lang w:eastAsia="ar-SA"/>
              </w:rPr>
              <w:t>szczegółowy</w:t>
            </w:r>
          </w:p>
        </w:tc>
        <w:tc>
          <w:tcPr>
            <w:tcW w:w="851" w:type="dxa"/>
            <w:tcBorders>
              <w:top w:val="single" w:sz="4" w:space="0" w:color="00000A"/>
              <w:left w:val="single" w:sz="4" w:space="0" w:color="00000A"/>
              <w:bottom w:val="single" w:sz="4" w:space="0" w:color="00000A"/>
              <w:right w:val="single" w:sz="4" w:space="0" w:color="00000A"/>
            </w:tcBorders>
          </w:tcPr>
          <w:p w:rsidR="00C67FE2" w:rsidRPr="001561AF" w:rsidRDefault="00C67FE2" w:rsidP="003C225A">
            <w:pPr>
              <w:jc w:val="center"/>
              <w:rPr>
                <w:rFonts w:eastAsia="Lucida Sans Unicode"/>
                <w:b/>
                <w:sz w:val="18"/>
                <w:szCs w:val="18"/>
                <w:lang w:eastAsia="ar-SA"/>
              </w:rPr>
            </w:pPr>
          </w:p>
          <w:p w:rsidR="00C67FE2" w:rsidRPr="001561AF" w:rsidRDefault="00C67FE2" w:rsidP="003C225A">
            <w:pPr>
              <w:jc w:val="center"/>
              <w:rPr>
                <w:sz w:val="18"/>
                <w:szCs w:val="18"/>
              </w:rPr>
            </w:pPr>
            <w:r>
              <w:rPr>
                <w:rFonts w:eastAsia="Lucida Sans Unicode"/>
                <w:b/>
                <w:sz w:val="18"/>
                <w:szCs w:val="18"/>
                <w:lang w:eastAsia="ar-SA"/>
              </w:rPr>
              <w:t>J</w:t>
            </w:r>
            <w:r w:rsidRPr="001561AF">
              <w:rPr>
                <w:rFonts w:eastAsia="Lucida Sans Unicode"/>
                <w:b/>
                <w:sz w:val="18"/>
                <w:szCs w:val="18"/>
                <w:lang w:eastAsia="ar-SA"/>
              </w:rPr>
              <w:t>edn. miary</w:t>
            </w:r>
          </w:p>
        </w:tc>
        <w:tc>
          <w:tcPr>
            <w:tcW w:w="850" w:type="dxa"/>
            <w:tcBorders>
              <w:top w:val="single" w:sz="4" w:space="0" w:color="00000A"/>
              <w:left w:val="single" w:sz="4" w:space="0" w:color="00000A"/>
              <w:bottom w:val="single" w:sz="4" w:space="0" w:color="00000A"/>
              <w:right w:val="single" w:sz="4" w:space="0" w:color="00000A"/>
            </w:tcBorders>
          </w:tcPr>
          <w:p w:rsidR="00C67FE2" w:rsidRPr="001561AF" w:rsidRDefault="00C67FE2" w:rsidP="003C225A">
            <w:pPr>
              <w:rPr>
                <w:rFonts w:eastAsia="Lucida Sans Unicode"/>
                <w:b/>
                <w:sz w:val="18"/>
                <w:szCs w:val="18"/>
                <w:lang w:eastAsia="ar-SA"/>
              </w:rPr>
            </w:pPr>
          </w:p>
          <w:p w:rsidR="00C67FE2" w:rsidRPr="001561AF" w:rsidRDefault="00C67FE2" w:rsidP="003C225A">
            <w:pPr>
              <w:jc w:val="center"/>
              <w:rPr>
                <w:sz w:val="18"/>
                <w:szCs w:val="18"/>
              </w:rPr>
            </w:pPr>
            <w:r>
              <w:rPr>
                <w:rFonts w:eastAsia="Lucida Sans Unicode"/>
                <w:b/>
                <w:sz w:val="18"/>
                <w:szCs w:val="18"/>
                <w:lang w:eastAsia="ar-SA"/>
              </w:rPr>
              <w:t>Ilość 24 m-ce</w:t>
            </w:r>
          </w:p>
          <w:p w:rsidR="00C67FE2" w:rsidRPr="001561AF" w:rsidRDefault="00C67FE2" w:rsidP="003C225A">
            <w:pPr>
              <w:jc w:val="center"/>
              <w:rPr>
                <w:sz w:val="18"/>
                <w:szCs w:val="18"/>
              </w:rPr>
            </w:pPr>
          </w:p>
        </w:tc>
        <w:tc>
          <w:tcPr>
            <w:tcW w:w="993" w:type="dxa"/>
            <w:tcBorders>
              <w:top w:val="single" w:sz="4" w:space="0" w:color="00000A"/>
              <w:left w:val="single" w:sz="4" w:space="0" w:color="00000A"/>
              <w:bottom w:val="single" w:sz="4" w:space="0" w:color="00000A"/>
              <w:right w:val="single" w:sz="4" w:space="0" w:color="00000A"/>
            </w:tcBorders>
          </w:tcPr>
          <w:p w:rsidR="00C67FE2" w:rsidRPr="001561AF" w:rsidRDefault="00C67FE2" w:rsidP="003C225A">
            <w:pPr>
              <w:jc w:val="center"/>
              <w:rPr>
                <w:rFonts w:eastAsia="Lucida Sans Unicode"/>
                <w:b/>
                <w:sz w:val="18"/>
                <w:szCs w:val="18"/>
                <w:lang w:eastAsia="ar-SA"/>
              </w:rPr>
            </w:pPr>
          </w:p>
          <w:p w:rsidR="00C67FE2" w:rsidRPr="001561AF" w:rsidRDefault="00C67FE2" w:rsidP="003C225A">
            <w:pPr>
              <w:jc w:val="center"/>
              <w:rPr>
                <w:sz w:val="18"/>
                <w:szCs w:val="18"/>
              </w:rPr>
            </w:pPr>
            <w:r>
              <w:rPr>
                <w:rFonts w:eastAsia="Lucida Sans Unicode"/>
                <w:b/>
                <w:sz w:val="18"/>
                <w:szCs w:val="18"/>
                <w:lang w:eastAsia="ar-SA"/>
              </w:rPr>
              <w:t>C</w:t>
            </w:r>
            <w:r w:rsidRPr="001561AF">
              <w:rPr>
                <w:rFonts w:eastAsia="Lucida Sans Unicode"/>
                <w:b/>
                <w:sz w:val="18"/>
                <w:szCs w:val="18"/>
                <w:lang w:eastAsia="ar-SA"/>
              </w:rPr>
              <w:t>ena  netto</w:t>
            </w:r>
          </w:p>
        </w:tc>
        <w:tc>
          <w:tcPr>
            <w:tcW w:w="708" w:type="dxa"/>
            <w:tcBorders>
              <w:top w:val="single" w:sz="4" w:space="0" w:color="00000A"/>
              <w:left w:val="single" w:sz="4" w:space="0" w:color="00000A"/>
              <w:bottom w:val="single" w:sz="4" w:space="0" w:color="00000A"/>
              <w:right w:val="single" w:sz="4" w:space="0" w:color="00000A"/>
            </w:tcBorders>
          </w:tcPr>
          <w:p w:rsidR="00C67FE2" w:rsidRPr="001561AF" w:rsidRDefault="00C67FE2" w:rsidP="003C225A">
            <w:pPr>
              <w:jc w:val="center"/>
              <w:rPr>
                <w:rFonts w:eastAsia="Lucida Sans Unicode"/>
                <w:b/>
                <w:sz w:val="18"/>
                <w:szCs w:val="18"/>
                <w:lang w:eastAsia="ar-SA"/>
              </w:rPr>
            </w:pPr>
          </w:p>
          <w:p w:rsidR="00C67FE2" w:rsidRDefault="00C67FE2" w:rsidP="003C225A">
            <w:pPr>
              <w:jc w:val="center"/>
              <w:rPr>
                <w:rFonts w:eastAsia="Lucida Sans Unicode"/>
                <w:b/>
                <w:sz w:val="18"/>
                <w:szCs w:val="18"/>
                <w:lang w:eastAsia="ar-SA"/>
              </w:rPr>
            </w:pPr>
            <w:r>
              <w:rPr>
                <w:rFonts w:eastAsia="Lucida Sans Unicode"/>
                <w:b/>
                <w:sz w:val="18"/>
                <w:szCs w:val="18"/>
                <w:lang w:eastAsia="ar-SA"/>
              </w:rPr>
              <w:t>V</w:t>
            </w:r>
            <w:r w:rsidRPr="001561AF">
              <w:rPr>
                <w:rFonts w:eastAsia="Lucida Sans Unicode"/>
                <w:b/>
                <w:sz w:val="18"/>
                <w:szCs w:val="18"/>
                <w:lang w:eastAsia="ar-SA"/>
              </w:rPr>
              <w:t xml:space="preserve">at </w:t>
            </w:r>
          </w:p>
          <w:p w:rsidR="00C67FE2" w:rsidRPr="001561AF" w:rsidRDefault="00C67FE2" w:rsidP="003C225A">
            <w:pPr>
              <w:jc w:val="center"/>
              <w:rPr>
                <w:rFonts w:eastAsia="Lucida Sans Unicode"/>
                <w:b/>
                <w:sz w:val="18"/>
                <w:szCs w:val="18"/>
                <w:lang w:eastAsia="ar-SA"/>
              </w:rPr>
            </w:pPr>
            <w:r w:rsidRPr="001561AF">
              <w:rPr>
                <w:rFonts w:eastAsia="Lucida Sans Unicode"/>
                <w:b/>
                <w:sz w:val="18"/>
                <w:szCs w:val="18"/>
                <w:lang w:eastAsia="ar-SA"/>
              </w:rPr>
              <w:t xml:space="preserve">% </w:t>
            </w:r>
          </w:p>
        </w:tc>
        <w:tc>
          <w:tcPr>
            <w:tcW w:w="1134" w:type="dxa"/>
            <w:tcBorders>
              <w:top w:val="single" w:sz="4" w:space="0" w:color="00000A"/>
              <w:left w:val="single" w:sz="4" w:space="0" w:color="00000A"/>
              <w:bottom w:val="single" w:sz="4" w:space="0" w:color="00000A"/>
              <w:right w:val="single" w:sz="4" w:space="0" w:color="00000A"/>
            </w:tcBorders>
          </w:tcPr>
          <w:p w:rsidR="00C67FE2" w:rsidRPr="001561AF" w:rsidRDefault="00C67FE2" w:rsidP="003C225A">
            <w:pPr>
              <w:jc w:val="center"/>
              <w:rPr>
                <w:rFonts w:eastAsia="Lucida Sans Unicode"/>
                <w:b/>
                <w:sz w:val="18"/>
                <w:szCs w:val="18"/>
                <w:lang w:eastAsia="ar-SA"/>
              </w:rPr>
            </w:pPr>
          </w:p>
          <w:p w:rsidR="00C67FE2" w:rsidRPr="001561AF" w:rsidRDefault="00C67FE2" w:rsidP="003C225A">
            <w:pPr>
              <w:jc w:val="center"/>
              <w:rPr>
                <w:sz w:val="18"/>
                <w:szCs w:val="18"/>
              </w:rPr>
            </w:pPr>
            <w:r>
              <w:rPr>
                <w:rFonts w:eastAsia="Lucida Sans Unicode"/>
                <w:b/>
                <w:sz w:val="18"/>
                <w:szCs w:val="18"/>
                <w:lang w:eastAsia="ar-SA"/>
              </w:rPr>
              <w:t>W</w:t>
            </w:r>
            <w:r w:rsidRPr="001561AF">
              <w:rPr>
                <w:rFonts w:eastAsia="Lucida Sans Unicode"/>
                <w:b/>
                <w:sz w:val="18"/>
                <w:szCs w:val="18"/>
                <w:lang w:eastAsia="ar-SA"/>
              </w:rPr>
              <w:t>artość netto</w:t>
            </w:r>
          </w:p>
        </w:tc>
        <w:tc>
          <w:tcPr>
            <w:tcW w:w="1134" w:type="dxa"/>
            <w:tcBorders>
              <w:top w:val="single" w:sz="4" w:space="0" w:color="00000A"/>
              <w:left w:val="single" w:sz="4" w:space="0" w:color="00000A"/>
              <w:bottom w:val="single" w:sz="4" w:space="0" w:color="00000A"/>
              <w:right w:val="single" w:sz="4" w:space="0" w:color="00000A"/>
            </w:tcBorders>
          </w:tcPr>
          <w:p w:rsidR="00C67FE2" w:rsidRPr="001561AF" w:rsidRDefault="00C67FE2" w:rsidP="003C225A">
            <w:pPr>
              <w:jc w:val="center"/>
              <w:rPr>
                <w:rFonts w:eastAsia="Lucida Sans Unicode"/>
                <w:b/>
                <w:sz w:val="18"/>
                <w:szCs w:val="18"/>
                <w:lang w:eastAsia="ar-SA"/>
              </w:rPr>
            </w:pPr>
          </w:p>
          <w:p w:rsidR="00C67FE2" w:rsidRPr="001561AF" w:rsidRDefault="00C67FE2" w:rsidP="003C225A">
            <w:pPr>
              <w:jc w:val="center"/>
              <w:rPr>
                <w:sz w:val="18"/>
                <w:szCs w:val="18"/>
              </w:rPr>
            </w:pPr>
            <w:r>
              <w:rPr>
                <w:rFonts w:eastAsia="Lucida Sans Unicode"/>
                <w:b/>
                <w:sz w:val="18"/>
                <w:szCs w:val="18"/>
                <w:lang w:eastAsia="ar-SA"/>
              </w:rPr>
              <w:t>W</w:t>
            </w:r>
            <w:r w:rsidRPr="001561AF">
              <w:rPr>
                <w:rFonts w:eastAsia="Lucida Sans Unicode"/>
                <w:b/>
                <w:sz w:val="18"/>
                <w:szCs w:val="18"/>
                <w:lang w:eastAsia="ar-SA"/>
              </w:rPr>
              <w:t>artość brutto</w:t>
            </w:r>
          </w:p>
        </w:tc>
        <w:tc>
          <w:tcPr>
            <w:tcW w:w="3686" w:type="dxa"/>
            <w:tcBorders>
              <w:top w:val="single" w:sz="4" w:space="0" w:color="00000A"/>
              <w:left w:val="single" w:sz="4" w:space="0" w:color="00000A"/>
              <w:bottom w:val="single" w:sz="4" w:space="0" w:color="00000A"/>
              <w:right w:val="single" w:sz="4" w:space="0" w:color="00000A"/>
            </w:tcBorders>
            <w:vAlign w:val="center"/>
            <w:hideMark/>
          </w:tcPr>
          <w:p w:rsidR="00C67FE2" w:rsidRPr="001561AF" w:rsidRDefault="00C67FE2" w:rsidP="003C225A">
            <w:pPr>
              <w:jc w:val="center"/>
              <w:rPr>
                <w:b/>
                <w:sz w:val="18"/>
                <w:szCs w:val="18"/>
              </w:rPr>
            </w:pPr>
          </w:p>
          <w:p w:rsidR="00C67FE2" w:rsidRPr="001561AF" w:rsidRDefault="00C67FE2" w:rsidP="003C225A">
            <w:pPr>
              <w:jc w:val="center"/>
              <w:rPr>
                <w:b/>
                <w:sz w:val="18"/>
                <w:szCs w:val="18"/>
              </w:rPr>
            </w:pPr>
            <w:r>
              <w:rPr>
                <w:b/>
                <w:sz w:val="18"/>
                <w:szCs w:val="18"/>
              </w:rPr>
              <w:t>P</w:t>
            </w:r>
            <w:r w:rsidRPr="001561AF">
              <w:rPr>
                <w:b/>
                <w:sz w:val="18"/>
                <w:szCs w:val="18"/>
              </w:rPr>
              <w:t>roducent i nr katalogowy</w:t>
            </w:r>
          </w:p>
          <w:p w:rsidR="00C67FE2" w:rsidRPr="001561AF" w:rsidRDefault="00C67FE2" w:rsidP="003C225A">
            <w:pPr>
              <w:jc w:val="center"/>
              <w:rPr>
                <w:rFonts w:eastAsia="Lucida Sans Unicode"/>
                <w:b/>
                <w:sz w:val="18"/>
                <w:szCs w:val="18"/>
                <w:lang w:eastAsia="ar-SA"/>
              </w:rPr>
            </w:pPr>
          </w:p>
        </w:tc>
      </w:tr>
      <w:tr w:rsidR="00C67FE2" w:rsidRPr="006835B0" w:rsidTr="003C225A">
        <w:trPr>
          <w:cantSplit/>
          <w:trHeight w:val="472"/>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C67FE2" w:rsidRPr="00352373" w:rsidRDefault="00C67FE2" w:rsidP="003C225A">
            <w:pPr>
              <w:rPr>
                <w:sz w:val="20"/>
              </w:rPr>
            </w:pPr>
            <w:r>
              <w:rPr>
                <w:sz w:val="20"/>
              </w:rPr>
              <w:t>4</w:t>
            </w:r>
            <w:r w:rsidRPr="00352373">
              <w:rPr>
                <w:sz w:val="20"/>
              </w:rPr>
              <w:t>.</w:t>
            </w:r>
          </w:p>
        </w:tc>
        <w:tc>
          <w:tcPr>
            <w:tcW w:w="3543" w:type="dxa"/>
            <w:tcBorders>
              <w:left w:val="single" w:sz="2" w:space="0" w:color="000000"/>
              <w:bottom w:val="single" w:sz="2" w:space="0" w:color="000000"/>
            </w:tcBorders>
          </w:tcPr>
          <w:p w:rsidR="00C67FE2" w:rsidRPr="006835B0" w:rsidRDefault="00C67FE2" w:rsidP="003C225A">
            <w:pPr>
              <w:rPr>
                <w:rFonts w:ascii="Calibri" w:hAnsi="Calibri" w:cs="Calibri"/>
                <w:sz w:val="22"/>
                <w:szCs w:val="22"/>
              </w:rPr>
            </w:pPr>
            <w:r w:rsidRPr="00597160">
              <w:rPr>
                <w:sz w:val="22"/>
                <w:szCs w:val="22"/>
                <w:lang w:val="en-US"/>
              </w:rPr>
              <w:t>Introducer zbrojony</w:t>
            </w:r>
          </w:p>
        </w:tc>
        <w:tc>
          <w:tcPr>
            <w:tcW w:w="851" w:type="dxa"/>
            <w:tcBorders>
              <w:left w:val="single" w:sz="2" w:space="0" w:color="000000"/>
              <w:bottom w:val="single" w:sz="2" w:space="0" w:color="000000"/>
            </w:tcBorders>
          </w:tcPr>
          <w:p w:rsidR="00C67FE2" w:rsidRPr="006835B0" w:rsidRDefault="00C67FE2" w:rsidP="003C225A">
            <w:pPr>
              <w:jc w:val="center"/>
              <w:rPr>
                <w:rFonts w:ascii="Calibri" w:hAnsi="Calibri" w:cs="Calibri"/>
                <w:sz w:val="22"/>
                <w:szCs w:val="22"/>
              </w:rPr>
            </w:pPr>
            <w:r w:rsidRPr="005D2CCC">
              <w:rPr>
                <w:sz w:val="22"/>
                <w:szCs w:val="22"/>
              </w:rPr>
              <w:t>szt.</w:t>
            </w:r>
          </w:p>
        </w:tc>
        <w:tc>
          <w:tcPr>
            <w:tcW w:w="850" w:type="dxa"/>
            <w:tcBorders>
              <w:left w:val="single" w:sz="2" w:space="0" w:color="000000"/>
              <w:bottom w:val="single" w:sz="2" w:space="0" w:color="000000"/>
            </w:tcBorders>
          </w:tcPr>
          <w:p w:rsidR="00C67FE2" w:rsidRPr="006835B0" w:rsidRDefault="00C67FE2" w:rsidP="003C225A">
            <w:pPr>
              <w:jc w:val="center"/>
              <w:rPr>
                <w:rFonts w:ascii="Calibri" w:hAnsi="Calibri" w:cs="Calibri"/>
                <w:sz w:val="22"/>
                <w:szCs w:val="22"/>
              </w:rPr>
            </w:pPr>
            <w:r>
              <w:rPr>
                <w:sz w:val="22"/>
                <w:szCs w:val="22"/>
              </w:rPr>
              <w:t>100</w:t>
            </w:r>
          </w:p>
        </w:tc>
        <w:tc>
          <w:tcPr>
            <w:tcW w:w="993" w:type="dxa"/>
            <w:tcBorders>
              <w:top w:val="single" w:sz="4" w:space="0" w:color="00000A"/>
              <w:left w:val="single" w:sz="4" w:space="0" w:color="00000A"/>
              <w:bottom w:val="single" w:sz="4" w:space="0" w:color="00000A"/>
              <w:right w:val="single" w:sz="4" w:space="0" w:color="00000A"/>
            </w:tcBorders>
          </w:tcPr>
          <w:p w:rsidR="00C67FE2" w:rsidRPr="006835B0" w:rsidRDefault="00C67FE2" w:rsidP="003C225A">
            <w:pPr>
              <w:jc w:val="center"/>
              <w:rPr>
                <w:rFonts w:eastAsia="Lucida Sans Unicode"/>
                <w:b/>
                <w:sz w:val="22"/>
                <w:szCs w:val="22"/>
                <w:lang w:eastAsia="ar-SA"/>
              </w:rPr>
            </w:pPr>
          </w:p>
          <w:p w:rsidR="00C67FE2" w:rsidRPr="006835B0" w:rsidRDefault="00C67FE2" w:rsidP="003C225A">
            <w:pPr>
              <w:jc w:val="center"/>
              <w:rPr>
                <w:rFonts w:eastAsia="Lucida Sans Unicode"/>
                <w:b/>
                <w:sz w:val="22"/>
                <w:szCs w:val="22"/>
                <w:lang w:eastAsia="ar-SA"/>
              </w:rPr>
            </w:pPr>
          </w:p>
        </w:tc>
        <w:tc>
          <w:tcPr>
            <w:tcW w:w="708" w:type="dxa"/>
            <w:tcBorders>
              <w:top w:val="single" w:sz="4" w:space="0" w:color="00000A"/>
              <w:left w:val="single" w:sz="4" w:space="0" w:color="00000A"/>
              <w:bottom w:val="single" w:sz="4" w:space="0" w:color="00000A"/>
              <w:right w:val="single" w:sz="4" w:space="0" w:color="00000A"/>
            </w:tcBorders>
          </w:tcPr>
          <w:p w:rsidR="00C67FE2" w:rsidRPr="006835B0" w:rsidRDefault="00C67FE2" w:rsidP="003C225A">
            <w:pPr>
              <w:jc w:val="center"/>
              <w:rPr>
                <w:rFonts w:eastAsia="Lucida Sans Unicode"/>
                <w:b/>
                <w:sz w:val="22"/>
                <w:szCs w:val="22"/>
                <w:lang w:eastAsia="ar-SA"/>
              </w:rPr>
            </w:pPr>
          </w:p>
        </w:tc>
        <w:tc>
          <w:tcPr>
            <w:tcW w:w="1134" w:type="dxa"/>
            <w:tcBorders>
              <w:top w:val="single" w:sz="4" w:space="0" w:color="00000A"/>
              <w:left w:val="single" w:sz="4" w:space="0" w:color="00000A"/>
              <w:bottom w:val="single" w:sz="4" w:space="0" w:color="00000A"/>
              <w:right w:val="single" w:sz="4" w:space="0" w:color="00000A"/>
            </w:tcBorders>
          </w:tcPr>
          <w:p w:rsidR="00C67FE2" w:rsidRPr="006835B0" w:rsidRDefault="00C67FE2" w:rsidP="003C225A">
            <w:pPr>
              <w:jc w:val="center"/>
              <w:rPr>
                <w:rFonts w:eastAsia="Lucida Sans Unicode"/>
                <w:b/>
                <w:sz w:val="22"/>
                <w:szCs w:val="22"/>
                <w:lang w:eastAsia="ar-SA"/>
              </w:rPr>
            </w:pPr>
          </w:p>
        </w:tc>
        <w:tc>
          <w:tcPr>
            <w:tcW w:w="1134" w:type="dxa"/>
            <w:tcBorders>
              <w:top w:val="single" w:sz="4" w:space="0" w:color="00000A"/>
              <w:left w:val="single" w:sz="4" w:space="0" w:color="00000A"/>
              <w:bottom w:val="single" w:sz="4" w:space="0" w:color="00000A"/>
              <w:right w:val="single" w:sz="4" w:space="0" w:color="00000A"/>
            </w:tcBorders>
          </w:tcPr>
          <w:p w:rsidR="00C67FE2" w:rsidRPr="006835B0" w:rsidRDefault="00C67FE2" w:rsidP="003C225A">
            <w:pPr>
              <w:jc w:val="center"/>
              <w:rPr>
                <w:rFonts w:eastAsia="Lucida Sans Unicode"/>
                <w:b/>
                <w:sz w:val="22"/>
                <w:szCs w:val="22"/>
                <w:lang w:eastAsia="ar-SA"/>
              </w:rPr>
            </w:pPr>
          </w:p>
        </w:tc>
        <w:tc>
          <w:tcPr>
            <w:tcW w:w="3686" w:type="dxa"/>
            <w:tcBorders>
              <w:top w:val="single" w:sz="4" w:space="0" w:color="00000A"/>
              <w:left w:val="single" w:sz="4" w:space="0" w:color="00000A"/>
              <w:bottom w:val="single" w:sz="4" w:space="0" w:color="00000A"/>
              <w:right w:val="single" w:sz="4" w:space="0" w:color="00000A"/>
            </w:tcBorders>
          </w:tcPr>
          <w:p w:rsidR="00C67FE2" w:rsidRPr="006835B0" w:rsidRDefault="00C67FE2" w:rsidP="003C225A">
            <w:pPr>
              <w:jc w:val="center"/>
              <w:rPr>
                <w:rFonts w:eastAsia="Lucida Sans Unicode"/>
                <w:b/>
                <w:sz w:val="22"/>
                <w:szCs w:val="22"/>
                <w:lang w:eastAsia="ar-SA"/>
              </w:rPr>
            </w:pPr>
          </w:p>
        </w:tc>
      </w:tr>
      <w:tr w:rsidR="00C67FE2" w:rsidRPr="00180FE8" w:rsidTr="003C225A">
        <w:trPr>
          <w:cantSplit/>
          <w:trHeight w:val="488"/>
        </w:trPr>
        <w:tc>
          <w:tcPr>
            <w:tcW w:w="7366" w:type="dxa"/>
            <w:gridSpan w:val="6"/>
            <w:tcBorders>
              <w:top w:val="single" w:sz="4" w:space="0" w:color="00000A"/>
              <w:left w:val="single" w:sz="4" w:space="0" w:color="00000A"/>
              <w:bottom w:val="single" w:sz="4" w:space="0" w:color="00000A"/>
              <w:right w:val="single" w:sz="4" w:space="0" w:color="00000A"/>
            </w:tcBorders>
          </w:tcPr>
          <w:p w:rsidR="00C67FE2" w:rsidRPr="00180FE8" w:rsidRDefault="00C67FE2" w:rsidP="003C225A">
            <w:pPr>
              <w:rPr>
                <w:rFonts w:eastAsia="Lucida Sans Unicode"/>
                <w:b/>
                <w:sz w:val="18"/>
                <w:szCs w:val="18"/>
                <w:lang w:eastAsia="ar-SA"/>
              </w:rPr>
            </w:pPr>
          </w:p>
          <w:p w:rsidR="00C67FE2" w:rsidRPr="00180FE8" w:rsidRDefault="00C67FE2" w:rsidP="003C225A">
            <w:pPr>
              <w:jc w:val="right"/>
              <w:rPr>
                <w:rFonts w:eastAsia="Lucida Sans Unicode"/>
                <w:b/>
                <w:sz w:val="18"/>
                <w:szCs w:val="18"/>
                <w:lang w:eastAsia="ar-SA"/>
              </w:rPr>
            </w:pPr>
            <w:r w:rsidRPr="00180FE8">
              <w:rPr>
                <w:rFonts w:eastAsia="Lucida Sans Unicode"/>
                <w:b/>
                <w:sz w:val="18"/>
                <w:szCs w:val="18"/>
                <w:lang w:eastAsia="ar-SA"/>
              </w:rPr>
              <w:t>RAZEM :</w:t>
            </w:r>
          </w:p>
        </w:tc>
        <w:tc>
          <w:tcPr>
            <w:tcW w:w="1134" w:type="dxa"/>
            <w:tcBorders>
              <w:top w:val="single" w:sz="4" w:space="0" w:color="00000A"/>
              <w:left w:val="single" w:sz="4" w:space="0" w:color="00000A"/>
              <w:bottom w:val="single" w:sz="4" w:space="0" w:color="00000A"/>
              <w:right w:val="single" w:sz="4" w:space="0" w:color="00000A"/>
            </w:tcBorders>
          </w:tcPr>
          <w:p w:rsidR="00C67FE2" w:rsidRPr="00180FE8" w:rsidRDefault="00C67FE2" w:rsidP="003C225A">
            <w:pPr>
              <w:jc w:val="center"/>
              <w:rPr>
                <w:rFonts w:eastAsia="Lucida Sans Unicode"/>
                <w:b/>
                <w:sz w:val="18"/>
                <w:szCs w:val="18"/>
                <w:lang w:eastAsia="ar-SA"/>
              </w:rPr>
            </w:pPr>
          </w:p>
        </w:tc>
        <w:tc>
          <w:tcPr>
            <w:tcW w:w="1134" w:type="dxa"/>
            <w:tcBorders>
              <w:top w:val="single" w:sz="4" w:space="0" w:color="00000A"/>
              <w:left w:val="single" w:sz="4" w:space="0" w:color="00000A"/>
              <w:bottom w:val="single" w:sz="4" w:space="0" w:color="00000A"/>
              <w:right w:val="single" w:sz="4" w:space="0" w:color="00000A"/>
            </w:tcBorders>
          </w:tcPr>
          <w:p w:rsidR="00C67FE2" w:rsidRPr="00180FE8" w:rsidRDefault="00C67FE2" w:rsidP="003C225A">
            <w:pPr>
              <w:jc w:val="center"/>
              <w:rPr>
                <w:rFonts w:eastAsia="Lucida Sans Unicode"/>
                <w:b/>
                <w:sz w:val="18"/>
                <w:szCs w:val="18"/>
                <w:lang w:eastAsia="ar-SA"/>
              </w:rPr>
            </w:pPr>
          </w:p>
        </w:tc>
        <w:tc>
          <w:tcPr>
            <w:tcW w:w="3686" w:type="dxa"/>
            <w:tcBorders>
              <w:top w:val="single" w:sz="4" w:space="0" w:color="00000A"/>
              <w:left w:val="single" w:sz="4" w:space="0" w:color="00000A"/>
              <w:bottom w:val="single" w:sz="4" w:space="0" w:color="00000A"/>
              <w:right w:val="single" w:sz="4" w:space="0" w:color="00000A"/>
            </w:tcBorders>
          </w:tcPr>
          <w:p w:rsidR="00C67FE2" w:rsidRPr="00180FE8" w:rsidRDefault="00C67FE2" w:rsidP="003C225A">
            <w:pPr>
              <w:jc w:val="center"/>
              <w:rPr>
                <w:rFonts w:eastAsia="Lucida Sans Unicode"/>
                <w:b/>
                <w:sz w:val="18"/>
                <w:szCs w:val="18"/>
                <w:lang w:eastAsia="ar-SA"/>
              </w:rPr>
            </w:pPr>
          </w:p>
        </w:tc>
      </w:tr>
    </w:tbl>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r w:rsidRPr="002F5A8C">
        <w:rPr>
          <w:b/>
          <w:sz w:val="22"/>
          <w:szCs w:val="22"/>
        </w:rPr>
        <w:t>WYMAGANE PARAMETRY :</w:t>
      </w:r>
    </w:p>
    <w:p w:rsidR="00C67FE2" w:rsidRPr="00597160" w:rsidRDefault="00C67FE2" w:rsidP="00C67FE2">
      <w:pPr>
        <w:pStyle w:val="Akapitzlist0"/>
        <w:numPr>
          <w:ilvl w:val="0"/>
          <w:numId w:val="53"/>
        </w:numPr>
        <w:jc w:val="both"/>
        <w:rPr>
          <w:rFonts w:eastAsia="MS Mincho"/>
          <w:color w:val="000000"/>
          <w:sz w:val="22"/>
          <w:szCs w:val="22"/>
          <w:lang w:val="sv-SE"/>
        </w:rPr>
      </w:pPr>
      <w:r w:rsidRPr="00597160">
        <w:rPr>
          <w:rFonts w:eastAsia="MS Mincho"/>
          <w:color w:val="000000"/>
          <w:sz w:val="22"/>
          <w:szCs w:val="22"/>
          <w:lang w:val="sv-SE"/>
        </w:rPr>
        <w:t>90 cm. (prosty)</w:t>
      </w:r>
    </w:p>
    <w:p w:rsidR="00C67FE2" w:rsidRPr="00597160" w:rsidRDefault="00C67FE2" w:rsidP="00C67FE2">
      <w:pPr>
        <w:pStyle w:val="Akapitzlist0"/>
        <w:numPr>
          <w:ilvl w:val="0"/>
          <w:numId w:val="53"/>
        </w:numPr>
        <w:jc w:val="both"/>
        <w:rPr>
          <w:sz w:val="22"/>
          <w:szCs w:val="22"/>
        </w:rPr>
      </w:pPr>
      <w:r w:rsidRPr="00597160">
        <w:rPr>
          <w:rFonts w:eastAsia="MS Mincho"/>
          <w:color w:val="000000"/>
          <w:sz w:val="22"/>
          <w:szCs w:val="22"/>
          <w:lang w:val="sv-SE"/>
        </w:rPr>
        <w:t xml:space="preserve">Konstrukcja polimerowa ze stalowym zbrojeniem, zapewniającym utrzymanie średnicy </w:t>
      </w:r>
      <w:r w:rsidRPr="00597160">
        <w:rPr>
          <w:sz w:val="22"/>
          <w:szCs w:val="22"/>
        </w:rPr>
        <w:t>wewnętrznej</w:t>
      </w:r>
    </w:p>
    <w:p w:rsidR="00C67FE2" w:rsidRPr="00597160" w:rsidRDefault="00C67FE2" w:rsidP="00C67FE2">
      <w:pPr>
        <w:pStyle w:val="Akapitzlist0"/>
        <w:numPr>
          <w:ilvl w:val="0"/>
          <w:numId w:val="53"/>
        </w:numPr>
        <w:jc w:val="both"/>
        <w:rPr>
          <w:rFonts w:eastAsia="MS Mincho"/>
          <w:color w:val="000000"/>
          <w:sz w:val="22"/>
          <w:szCs w:val="22"/>
          <w:lang w:val="sv-SE"/>
        </w:rPr>
      </w:pPr>
      <w:r w:rsidRPr="00597160">
        <w:rPr>
          <w:rFonts w:eastAsia="MS Mincho"/>
          <w:color w:val="000000"/>
          <w:sz w:val="22"/>
          <w:szCs w:val="22"/>
          <w:lang w:val="sv-SE"/>
        </w:rPr>
        <w:t>Średnica 4, 5, 6,7, 8F</w:t>
      </w:r>
    </w:p>
    <w:p w:rsidR="00C67FE2" w:rsidRPr="00597160" w:rsidRDefault="00C67FE2" w:rsidP="00C67FE2">
      <w:pPr>
        <w:pStyle w:val="Akapitzlist0"/>
        <w:numPr>
          <w:ilvl w:val="0"/>
          <w:numId w:val="53"/>
        </w:numPr>
        <w:jc w:val="both"/>
        <w:rPr>
          <w:sz w:val="22"/>
          <w:szCs w:val="22"/>
        </w:rPr>
      </w:pPr>
      <w:r w:rsidRPr="00597160">
        <w:rPr>
          <w:rFonts w:eastAsia="MS Mincho"/>
          <w:color w:val="000000"/>
          <w:sz w:val="22"/>
          <w:szCs w:val="22"/>
          <w:lang w:val="sv-SE"/>
        </w:rPr>
        <w:t xml:space="preserve">Powłoka hydrofobowa na dystalnym odcinku 30 cm. dla średnic 5 – 8F ułatwiająca </w:t>
      </w:r>
      <w:r w:rsidRPr="00597160">
        <w:rPr>
          <w:sz w:val="22"/>
          <w:szCs w:val="22"/>
        </w:rPr>
        <w:t>przechodzenie i stabilizację</w:t>
      </w:r>
    </w:p>
    <w:p w:rsidR="00C67FE2" w:rsidRPr="00597160" w:rsidRDefault="00C67FE2" w:rsidP="00C67FE2">
      <w:pPr>
        <w:pStyle w:val="Akapitzlist0"/>
        <w:numPr>
          <w:ilvl w:val="0"/>
          <w:numId w:val="53"/>
        </w:numPr>
        <w:jc w:val="both"/>
        <w:rPr>
          <w:sz w:val="22"/>
          <w:szCs w:val="22"/>
        </w:rPr>
      </w:pPr>
      <w:r w:rsidRPr="00597160">
        <w:rPr>
          <w:rFonts w:eastAsia="MS Mincho"/>
          <w:color w:val="000000"/>
          <w:sz w:val="22"/>
          <w:szCs w:val="22"/>
          <w:lang w:val="sv-SE"/>
        </w:rPr>
        <w:t>Kompatybilna z prowadnikiem 0,035”</w:t>
      </w:r>
    </w:p>
    <w:p w:rsidR="00C67FE2" w:rsidRPr="00597160" w:rsidRDefault="00C67FE2" w:rsidP="00C67FE2">
      <w:pPr>
        <w:pStyle w:val="Akapitzlist0"/>
        <w:numPr>
          <w:ilvl w:val="0"/>
          <w:numId w:val="53"/>
        </w:numPr>
        <w:jc w:val="both"/>
        <w:rPr>
          <w:rFonts w:eastAsia="MS Mincho"/>
          <w:color w:val="000000"/>
          <w:sz w:val="22"/>
          <w:szCs w:val="22"/>
          <w:lang w:val="sv-SE"/>
        </w:rPr>
      </w:pPr>
      <w:r w:rsidRPr="00597160">
        <w:rPr>
          <w:rFonts w:eastAsia="MS Mincho"/>
          <w:color w:val="000000"/>
          <w:sz w:val="22"/>
          <w:szCs w:val="22"/>
          <w:lang w:val="sv-SE"/>
        </w:rPr>
        <w:t>Fabrycznie taperowana</w:t>
      </w:r>
    </w:p>
    <w:p w:rsidR="00C67FE2" w:rsidRPr="00597160" w:rsidRDefault="00C67FE2" w:rsidP="00C67FE2">
      <w:pPr>
        <w:pStyle w:val="Akapitzlist0"/>
        <w:numPr>
          <w:ilvl w:val="0"/>
          <w:numId w:val="53"/>
        </w:numPr>
        <w:jc w:val="both"/>
        <w:rPr>
          <w:rFonts w:eastAsia="MS Mincho"/>
          <w:color w:val="000000"/>
          <w:sz w:val="22"/>
          <w:szCs w:val="22"/>
          <w:lang w:val="sv-SE"/>
        </w:rPr>
      </w:pPr>
      <w:r w:rsidRPr="00597160">
        <w:rPr>
          <w:rFonts w:eastAsia="MS Mincho"/>
          <w:color w:val="000000"/>
          <w:sz w:val="22"/>
          <w:szCs w:val="22"/>
          <w:lang w:val="sv-SE"/>
        </w:rPr>
        <w:t>Zastawka hemostatyczna i trójdrożny kranik</w:t>
      </w:r>
    </w:p>
    <w:p w:rsidR="00C67FE2" w:rsidRPr="00597160" w:rsidRDefault="00C67FE2" w:rsidP="00C67FE2">
      <w:pPr>
        <w:pStyle w:val="Akapitzlist0"/>
        <w:numPr>
          <w:ilvl w:val="0"/>
          <w:numId w:val="53"/>
        </w:numPr>
        <w:jc w:val="both"/>
        <w:rPr>
          <w:rFonts w:eastAsia="MS Mincho"/>
          <w:color w:val="000000"/>
          <w:sz w:val="22"/>
          <w:szCs w:val="22"/>
          <w:lang w:val="sv-SE"/>
        </w:rPr>
      </w:pPr>
      <w:r w:rsidRPr="00597160">
        <w:rPr>
          <w:rFonts w:eastAsia="MS Mincho"/>
          <w:color w:val="000000"/>
          <w:sz w:val="22"/>
          <w:szCs w:val="22"/>
          <w:lang w:val="sv-SE"/>
        </w:rPr>
        <w:t>Odkręcany kranik w koszulkach 5, 6, 7, 8F</w:t>
      </w:r>
    </w:p>
    <w:p w:rsidR="00C67FE2" w:rsidRPr="00597160" w:rsidRDefault="00C67FE2" w:rsidP="00C67FE2">
      <w:pPr>
        <w:pStyle w:val="Akapitzlist0"/>
        <w:numPr>
          <w:ilvl w:val="0"/>
          <w:numId w:val="53"/>
        </w:numPr>
        <w:rPr>
          <w:i/>
          <w:sz w:val="22"/>
          <w:lang w:val="pl-PL"/>
        </w:rPr>
      </w:pPr>
      <w:r w:rsidRPr="00597160">
        <w:rPr>
          <w:rFonts w:eastAsia="MS Mincho"/>
          <w:color w:val="000000"/>
          <w:sz w:val="22"/>
          <w:szCs w:val="22"/>
          <w:lang w:val="sv-SE"/>
        </w:rPr>
        <w:t>Średnica wewnętrzna introducera 4F – 0,064”</w:t>
      </w:r>
    </w:p>
    <w:p w:rsidR="00C67FE2" w:rsidRDefault="00C67FE2" w:rsidP="00C67FE2">
      <w:pPr>
        <w:rPr>
          <w:i/>
          <w:sz w:val="22"/>
          <w:lang w:val="pl-PL"/>
        </w:rPr>
      </w:pPr>
    </w:p>
    <w:tbl>
      <w:tblPr>
        <w:tblpPr w:leftFromText="141" w:rightFromText="141" w:vertAnchor="text" w:horzAnchor="margin" w:tblpX="-1008" w:tblpY="237"/>
        <w:tblOverlap w:val="never"/>
        <w:tblW w:w="1332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65" w:type="dxa"/>
          <w:right w:w="70" w:type="dxa"/>
        </w:tblCellMar>
        <w:tblLook w:val="04A0" w:firstRow="1" w:lastRow="0" w:firstColumn="1" w:lastColumn="0" w:noHBand="0" w:noVBand="1"/>
      </w:tblPr>
      <w:tblGrid>
        <w:gridCol w:w="421"/>
        <w:gridCol w:w="3543"/>
        <w:gridCol w:w="851"/>
        <w:gridCol w:w="850"/>
        <w:gridCol w:w="993"/>
        <w:gridCol w:w="708"/>
        <w:gridCol w:w="1134"/>
        <w:gridCol w:w="1134"/>
        <w:gridCol w:w="3686"/>
      </w:tblGrid>
      <w:tr w:rsidR="00C67FE2" w:rsidRPr="001561AF" w:rsidTr="003C225A">
        <w:trPr>
          <w:cantSplit/>
          <w:trHeight w:val="447"/>
        </w:trPr>
        <w:tc>
          <w:tcPr>
            <w:tcW w:w="421" w:type="dxa"/>
            <w:tcBorders>
              <w:top w:val="single" w:sz="4" w:space="0" w:color="00000A"/>
              <w:left w:val="single" w:sz="4" w:space="0" w:color="00000A"/>
              <w:bottom w:val="single" w:sz="4" w:space="0" w:color="00000A"/>
              <w:right w:val="single" w:sz="4" w:space="0" w:color="00000A"/>
            </w:tcBorders>
          </w:tcPr>
          <w:p w:rsidR="00C67FE2" w:rsidRPr="001561AF" w:rsidRDefault="00C67FE2" w:rsidP="003C225A">
            <w:pPr>
              <w:jc w:val="center"/>
              <w:rPr>
                <w:rFonts w:eastAsia="Lucida Sans Unicode"/>
                <w:b/>
                <w:sz w:val="18"/>
                <w:szCs w:val="18"/>
                <w:lang w:eastAsia="ar-SA"/>
              </w:rPr>
            </w:pPr>
          </w:p>
          <w:p w:rsidR="00C67FE2" w:rsidRPr="001561AF" w:rsidRDefault="00C67FE2" w:rsidP="003C225A">
            <w:pPr>
              <w:jc w:val="center"/>
              <w:rPr>
                <w:rFonts w:eastAsia="Lucida Sans Unicode"/>
                <w:b/>
                <w:sz w:val="18"/>
                <w:szCs w:val="18"/>
                <w:lang w:eastAsia="ar-SA"/>
              </w:rPr>
            </w:pPr>
          </w:p>
          <w:p w:rsidR="00C67FE2" w:rsidRPr="001561AF" w:rsidRDefault="00C67FE2" w:rsidP="003C225A">
            <w:pPr>
              <w:rPr>
                <w:sz w:val="18"/>
                <w:szCs w:val="18"/>
              </w:rPr>
            </w:pPr>
            <w:r w:rsidRPr="001561AF">
              <w:rPr>
                <w:rFonts w:eastAsia="Lucida Sans Unicode"/>
                <w:b/>
                <w:sz w:val="18"/>
                <w:szCs w:val="18"/>
                <w:lang w:eastAsia="ar-SA"/>
              </w:rPr>
              <w:t>l.p.</w:t>
            </w:r>
          </w:p>
        </w:tc>
        <w:tc>
          <w:tcPr>
            <w:tcW w:w="3543" w:type="dxa"/>
            <w:tcBorders>
              <w:top w:val="single" w:sz="4" w:space="0" w:color="00000A"/>
              <w:left w:val="single" w:sz="4" w:space="0" w:color="00000A"/>
              <w:bottom w:val="single" w:sz="4" w:space="0" w:color="00000A"/>
              <w:right w:val="single" w:sz="4" w:space="0" w:color="00000A"/>
            </w:tcBorders>
          </w:tcPr>
          <w:p w:rsidR="00C67FE2" w:rsidRPr="001561AF" w:rsidRDefault="00C67FE2" w:rsidP="003C225A">
            <w:pPr>
              <w:jc w:val="center"/>
              <w:rPr>
                <w:rFonts w:eastAsia="Lucida Sans Unicode"/>
                <w:b/>
                <w:sz w:val="18"/>
                <w:szCs w:val="18"/>
                <w:lang w:eastAsia="ar-SA"/>
              </w:rPr>
            </w:pPr>
          </w:p>
          <w:p w:rsidR="00C67FE2" w:rsidRPr="001561AF" w:rsidRDefault="00C67FE2" w:rsidP="003C225A">
            <w:pPr>
              <w:jc w:val="center"/>
              <w:rPr>
                <w:sz w:val="18"/>
                <w:szCs w:val="18"/>
              </w:rPr>
            </w:pPr>
            <w:r>
              <w:rPr>
                <w:rFonts w:eastAsia="Lucida Sans Unicode"/>
                <w:b/>
                <w:sz w:val="18"/>
                <w:szCs w:val="18"/>
                <w:lang w:eastAsia="ar-SA"/>
              </w:rPr>
              <w:t>A</w:t>
            </w:r>
            <w:r w:rsidRPr="001561AF">
              <w:rPr>
                <w:rFonts w:eastAsia="Lucida Sans Unicode"/>
                <w:b/>
                <w:sz w:val="18"/>
                <w:szCs w:val="18"/>
                <w:lang w:eastAsia="ar-SA"/>
              </w:rPr>
              <w:t>sortyment</w:t>
            </w:r>
          </w:p>
          <w:p w:rsidR="00C67FE2" w:rsidRPr="001561AF" w:rsidRDefault="00C67FE2" w:rsidP="003C225A">
            <w:pPr>
              <w:jc w:val="center"/>
              <w:rPr>
                <w:sz w:val="18"/>
                <w:szCs w:val="18"/>
              </w:rPr>
            </w:pPr>
            <w:r w:rsidRPr="001561AF">
              <w:rPr>
                <w:rFonts w:eastAsia="Lucida Sans Unicode"/>
                <w:b/>
                <w:sz w:val="18"/>
                <w:szCs w:val="18"/>
                <w:lang w:eastAsia="ar-SA"/>
              </w:rPr>
              <w:t>szczegółowy</w:t>
            </w:r>
          </w:p>
        </w:tc>
        <w:tc>
          <w:tcPr>
            <w:tcW w:w="851" w:type="dxa"/>
            <w:tcBorders>
              <w:top w:val="single" w:sz="4" w:space="0" w:color="00000A"/>
              <w:left w:val="single" w:sz="4" w:space="0" w:color="00000A"/>
              <w:bottom w:val="single" w:sz="4" w:space="0" w:color="00000A"/>
              <w:right w:val="single" w:sz="4" w:space="0" w:color="00000A"/>
            </w:tcBorders>
          </w:tcPr>
          <w:p w:rsidR="00C67FE2" w:rsidRPr="001561AF" w:rsidRDefault="00C67FE2" w:rsidP="003C225A">
            <w:pPr>
              <w:jc w:val="center"/>
              <w:rPr>
                <w:rFonts w:eastAsia="Lucida Sans Unicode"/>
                <w:b/>
                <w:sz w:val="18"/>
                <w:szCs w:val="18"/>
                <w:lang w:eastAsia="ar-SA"/>
              </w:rPr>
            </w:pPr>
          </w:p>
          <w:p w:rsidR="00C67FE2" w:rsidRPr="001561AF" w:rsidRDefault="00C67FE2" w:rsidP="003C225A">
            <w:pPr>
              <w:jc w:val="center"/>
              <w:rPr>
                <w:sz w:val="18"/>
                <w:szCs w:val="18"/>
              </w:rPr>
            </w:pPr>
            <w:r>
              <w:rPr>
                <w:rFonts w:eastAsia="Lucida Sans Unicode"/>
                <w:b/>
                <w:sz w:val="18"/>
                <w:szCs w:val="18"/>
                <w:lang w:eastAsia="ar-SA"/>
              </w:rPr>
              <w:t>J</w:t>
            </w:r>
            <w:r w:rsidRPr="001561AF">
              <w:rPr>
                <w:rFonts w:eastAsia="Lucida Sans Unicode"/>
                <w:b/>
                <w:sz w:val="18"/>
                <w:szCs w:val="18"/>
                <w:lang w:eastAsia="ar-SA"/>
              </w:rPr>
              <w:t>edn. miary</w:t>
            </w:r>
          </w:p>
        </w:tc>
        <w:tc>
          <w:tcPr>
            <w:tcW w:w="850" w:type="dxa"/>
            <w:tcBorders>
              <w:top w:val="single" w:sz="4" w:space="0" w:color="00000A"/>
              <w:left w:val="single" w:sz="4" w:space="0" w:color="00000A"/>
              <w:bottom w:val="single" w:sz="4" w:space="0" w:color="00000A"/>
              <w:right w:val="single" w:sz="4" w:space="0" w:color="00000A"/>
            </w:tcBorders>
          </w:tcPr>
          <w:p w:rsidR="00C67FE2" w:rsidRPr="001561AF" w:rsidRDefault="00C67FE2" w:rsidP="003C225A">
            <w:pPr>
              <w:rPr>
                <w:rFonts w:eastAsia="Lucida Sans Unicode"/>
                <w:b/>
                <w:sz w:val="18"/>
                <w:szCs w:val="18"/>
                <w:lang w:eastAsia="ar-SA"/>
              </w:rPr>
            </w:pPr>
          </w:p>
          <w:p w:rsidR="00C67FE2" w:rsidRPr="001561AF" w:rsidRDefault="00C67FE2" w:rsidP="003C225A">
            <w:pPr>
              <w:jc w:val="center"/>
              <w:rPr>
                <w:sz w:val="18"/>
                <w:szCs w:val="18"/>
              </w:rPr>
            </w:pPr>
            <w:r>
              <w:rPr>
                <w:rFonts w:eastAsia="Lucida Sans Unicode"/>
                <w:b/>
                <w:sz w:val="18"/>
                <w:szCs w:val="18"/>
                <w:lang w:eastAsia="ar-SA"/>
              </w:rPr>
              <w:t>Ilość 24 m-ce</w:t>
            </w:r>
          </w:p>
          <w:p w:rsidR="00C67FE2" w:rsidRPr="001561AF" w:rsidRDefault="00C67FE2" w:rsidP="003C225A">
            <w:pPr>
              <w:jc w:val="center"/>
              <w:rPr>
                <w:sz w:val="18"/>
                <w:szCs w:val="18"/>
              </w:rPr>
            </w:pPr>
          </w:p>
        </w:tc>
        <w:tc>
          <w:tcPr>
            <w:tcW w:w="993" w:type="dxa"/>
            <w:tcBorders>
              <w:top w:val="single" w:sz="4" w:space="0" w:color="00000A"/>
              <w:left w:val="single" w:sz="4" w:space="0" w:color="00000A"/>
              <w:bottom w:val="single" w:sz="4" w:space="0" w:color="00000A"/>
              <w:right w:val="single" w:sz="4" w:space="0" w:color="00000A"/>
            </w:tcBorders>
          </w:tcPr>
          <w:p w:rsidR="00C67FE2" w:rsidRPr="001561AF" w:rsidRDefault="00C67FE2" w:rsidP="003C225A">
            <w:pPr>
              <w:jc w:val="center"/>
              <w:rPr>
                <w:rFonts w:eastAsia="Lucida Sans Unicode"/>
                <w:b/>
                <w:sz w:val="18"/>
                <w:szCs w:val="18"/>
                <w:lang w:eastAsia="ar-SA"/>
              </w:rPr>
            </w:pPr>
          </w:p>
          <w:p w:rsidR="00C67FE2" w:rsidRPr="001561AF" w:rsidRDefault="00C67FE2" w:rsidP="003C225A">
            <w:pPr>
              <w:jc w:val="center"/>
              <w:rPr>
                <w:sz w:val="18"/>
                <w:szCs w:val="18"/>
              </w:rPr>
            </w:pPr>
            <w:r>
              <w:rPr>
                <w:rFonts w:eastAsia="Lucida Sans Unicode"/>
                <w:b/>
                <w:sz w:val="18"/>
                <w:szCs w:val="18"/>
                <w:lang w:eastAsia="ar-SA"/>
              </w:rPr>
              <w:t>C</w:t>
            </w:r>
            <w:r w:rsidRPr="001561AF">
              <w:rPr>
                <w:rFonts w:eastAsia="Lucida Sans Unicode"/>
                <w:b/>
                <w:sz w:val="18"/>
                <w:szCs w:val="18"/>
                <w:lang w:eastAsia="ar-SA"/>
              </w:rPr>
              <w:t>ena  netto</w:t>
            </w:r>
          </w:p>
        </w:tc>
        <w:tc>
          <w:tcPr>
            <w:tcW w:w="708" w:type="dxa"/>
            <w:tcBorders>
              <w:top w:val="single" w:sz="4" w:space="0" w:color="00000A"/>
              <w:left w:val="single" w:sz="4" w:space="0" w:color="00000A"/>
              <w:bottom w:val="single" w:sz="4" w:space="0" w:color="00000A"/>
              <w:right w:val="single" w:sz="4" w:space="0" w:color="00000A"/>
            </w:tcBorders>
          </w:tcPr>
          <w:p w:rsidR="00C67FE2" w:rsidRPr="001561AF" w:rsidRDefault="00C67FE2" w:rsidP="003C225A">
            <w:pPr>
              <w:jc w:val="center"/>
              <w:rPr>
                <w:rFonts w:eastAsia="Lucida Sans Unicode"/>
                <w:b/>
                <w:sz w:val="18"/>
                <w:szCs w:val="18"/>
                <w:lang w:eastAsia="ar-SA"/>
              </w:rPr>
            </w:pPr>
          </w:p>
          <w:p w:rsidR="00C67FE2" w:rsidRDefault="00C67FE2" w:rsidP="003C225A">
            <w:pPr>
              <w:jc w:val="center"/>
              <w:rPr>
                <w:rFonts w:eastAsia="Lucida Sans Unicode"/>
                <w:b/>
                <w:sz w:val="18"/>
                <w:szCs w:val="18"/>
                <w:lang w:eastAsia="ar-SA"/>
              </w:rPr>
            </w:pPr>
            <w:r>
              <w:rPr>
                <w:rFonts w:eastAsia="Lucida Sans Unicode"/>
                <w:b/>
                <w:sz w:val="18"/>
                <w:szCs w:val="18"/>
                <w:lang w:eastAsia="ar-SA"/>
              </w:rPr>
              <w:t>V</w:t>
            </w:r>
            <w:r w:rsidRPr="001561AF">
              <w:rPr>
                <w:rFonts w:eastAsia="Lucida Sans Unicode"/>
                <w:b/>
                <w:sz w:val="18"/>
                <w:szCs w:val="18"/>
                <w:lang w:eastAsia="ar-SA"/>
              </w:rPr>
              <w:t xml:space="preserve">at </w:t>
            </w:r>
          </w:p>
          <w:p w:rsidR="00C67FE2" w:rsidRPr="001561AF" w:rsidRDefault="00C67FE2" w:rsidP="003C225A">
            <w:pPr>
              <w:jc w:val="center"/>
              <w:rPr>
                <w:rFonts w:eastAsia="Lucida Sans Unicode"/>
                <w:b/>
                <w:sz w:val="18"/>
                <w:szCs w:val="18"/>
                <w:lang w:eastAsia="ar-SA"/>
              </w:rPr>
            </w:pPr>
            <w:r w:rsidRPr="001561AF">
              <w:rPr>
                <w:rFonts w:eastAsia="Lucida Sans Unicode"/>
                <w:b/>
                <w:sz w:val="18"/>
                <w:szCs w:val="18"/>
                <w:lang w:eastAsia="ar-SA"/>
              </w:rPr>
              <w:t xml:space="preserve">% </w:t>
            </w:r>
          </w:p>
        </w:tc>
        <w:tc>
          <w:tcPr>
            <w:tcW w:w="1134" w:type="dxa"/>
            <w:tcBorders>
              <w:top w:val="single" w:sz="4" w:space="0" w:color="00000A"/>
              <w:left w:val="single" w:sz="4" w:space="0" w:color="00000A"/>
              <w:bottom w:val="single" w:sz="4" w:space="0" w:color="00000A"/>
              <w:right w:val="single" w:sz="4" w:space="0" w:color="00000A"/>
            </w:tcBorders>
          </w:tcPr>
          <w:p w:rsidR="00C67FE2" w:rsidRPr="001561AF" w:rsidRDefault="00C67FE2" w:rsidP="003C225A">
            <w:pPr>
              <w:jc w:val="center"/>
              <w:rPr>
                <w:rFonts w:eastAsia="Lucida Sans Unicode"/>
                <w:b/>
                <w:sz w:val="18"/>
                <w:szCs w:val="18"/>
                <w:lang w:eastAsia="ar-SA"/>
              </w:rPr>
            </w:pPr>
          </w:p>
          <w:p w:rsidR="00C67FE2" w:rsidRPr="001561AF" w:rsidRDefault="00C67FE2" w:rsidP="003C225A">
            <w:pPr>
              <w:jc w:val="center"/>
              <w:rPr>
                <w:sz w:val="18"/>
                <w:szCs w:val="18"/>
              </w:rPr>
            </w:pPr>
            <w:r>
              <w:rPr>
                <w:rFonts w:eastAsia="Lucida Sans Unicode"/>
                <w:b/>
                <w:sz w:val="18"/>
                <w:szCs w:val="18"/>
                <w:lang w:eastAsia="ar-SA"/>
              </w:rPr>
              <w:t>W</w:t>
            </w:r>
            <w:r w:rsidRPr="001561AF">
              <w:rPr>
                <w:rFonts w:eastAsia="Lucida Sans Unicode"/>
                <w:b/>
                <w:sz w:val="18"/>
                <w:szCs w:val="18"/>
                <w:lang w:eastAsia="ar-SA"/>
              </w:rPr>
              <w:t>artość netto</w:t>
            </w:r>
          </w:p>
        </w:tc>
        <w:tc>
          <w:tcPr>
            <w:tcW w:w="1134" w:type="dxa"/>
            <w:tcBorders>
              <w:top w:val="single" w:sz="4" w:space="0" w:color="00000A"/>
              <w:left w:val="single" w:sz="4" w:space="0" w:color="00000A"/>
              <w:bottom w:val="single" w:sz="4" w:space="0" w:color="00000A"/>
              <w:right w:val="single" w:sz="4" w:space="0" w:color="00000A"/>
            </w:tcBorders>
          </w:tcPr>
          <w:p w:rsidR="00C67FE2" w:rsidRPr="001561AF" w:rsidRDefault="00C67FE2" w:rsidP="003C225A">
            <w:pPr>
              <w:jc w:val="center"/>
              <w:rPr>
                <w:rFonts w:eastAsia="Lucida Sans Unicode"/>
                <w:b/>
                <w:sz w:val="18"/>
                <w:szCs w:val="18"/>
                <w:lang w:eastAsia="ar-SA"/>
              </w:rPr>
            </w:pPr>
          </w:p>
          <w:p w:rsidR="00C67FE2" w:rsidRPr="001561AF" w:rsidRDefault="00C67FE2" w:rsidP="003C225A">
            <w:pPr>
              <w:jc w:val="center"/>
              <w:rPr>
                <w:sz w:val="18"/>
                <w:szCs w:val="18"/>
              </w:rPr>
            </w:pPr>
            <w:r>
              <w:rPr>
                <w:rFonts w:eastAsia="Lucida Sans Unicode"/>
                <w:b/>
                <w:sz w:val="18"/>
                <w:szCs w:val="18"/>
                <w:lang w:eastAsia="ar-SA"/>
              </w:rPr>
              <w:t>W</w:t>
            </w:r>
            <w:r w:rsidRPr="001561AF">
              <w:rPr>
                <w:rFonts w:eastAsia="Lucida Sans Unicode"/>
                <w:b/>
                <w:sz w:val="18"/>
                <w:szCs w:val="18"/>
                <w:lang w:eastAsia="ar-SA"/>
              </w:rPr>
              <w:t>artość brutto</w:t>
            </w:r>
          </w:p>
        </w:tc>
        <w:tc>
          <w:tcPr>
            <w:tcW w:w="3686" w:type="dxa"/>
            <w:tcBorders>
              <w:top w:val="single" w:sz="4" w:space="0" w:color="00000A"/>
              <w:left w:val="single" w:sz="4" w:space="0" w:color="00000A"/>
              <w:bottom w:val="single" w:sz="4" w:space="0" w:color="00000A"/>
              <w:right w:val="single" w:sz="4" w:space="0" w:color="00000A"/>
            </w:tcBorders>
            <w:vAlign w:val="center"/>
            <w:hideMark/>
          </w:tcPr>
          <w:p w:rsidR="00C67FE2" w:rsidRPr="001561AF" w:rsidRDefault="00C67FE2" w:rsidP="003C225A">
            <w:pPr>
              <w:jc w:val="center"/>
              <w:rPr>
                <w:b/>
                <w:sz w:val="18"/>
                <w:szCs w:val="18"/>
              </w:rPr>
            </w:pPr>
          </w:p>
          <w:p w:rsidR="00C67FE2" w:rsidRPr="001561AF" w:rsidRDefault="00C67FE2" w:rsidP="003C225A">
            <w:pPr>
              <w:jc w:val="center"/>
              <w:rPr>
                <w:b/>
                <w:sz w:val="18"/>
                <w:szCs w:val="18"/>
              </w:rPr>
            </w:pPr>
            <w:r>
              <w:rPr>
                <w:b/>
                <w:sz w:val="18"/>
                <w:szCs w:val="18"/>
              </w:rPr>
              <w:t>P</w:t>
            </w:r>
            <w:r w:rsidRPr="001561AF">
              <w:rPr>
                <w:b/>
                <w:sz w:val="18"/>
                <w:szCs w:val="18"/>
              </w:rPr>
              <w:t>roducent i nr katalogowy</w:t>
            </w:r>
          </w:p>
          <w:p w:rsidR="00C67FE2" w:rsidRPr="001561AF" w:rsidRDefault="00C67FE2" w:rsidP="003C225A">
            <w:pPr>
              <w:jc w:val="center"/>
              <w:rPr>
                <w:rFonts w:eastAsia="Lucida Sans Unicode"/>
                <w:b/>
                <w:sz w:val="18"/>
                <w:szCs w:val="18"/>
                <w:lang w:eastAsia="ar-SA"/>
              </w:rPr>
            </w:pPr>
          </w:p>
        </w:tc>
      </w:tr>
      <w:tr w:rsidR="00C67FE2" w:rsidRPr="006835B0" w:rsidTr="003C225A">
        <w:trPr>
          <w:cantSplit/>
          <w:trHeight w:val="472"/>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C67FE2" w:rsidRPr="00352373" w:rsidRDefault="00C67FE2" w:rsidP="003C225A">
            <w:pPr>
              <w:rPr>
                <w:sz w:val="20"/>
              </w:rPr>
            </w:pPr>
            <w:r>
              <w:rPr>
                <w:sz w:val="20"/>
              </w:rPr>
              <w:t>5</w:t>
            </w:r>
            <w:r w:rsidRPr="00352373">
              <w:rPr>
                <w:sz w:val="20"/>
              </w:rPr>
              <w:t>.</w:t>
            </w:r>
          </w:p>
        </w:tc>
        <w:tc>
          <w:tcPr>
            <w:tcW w:w="3543" w:type="dxa"/>
            <w:tcBorders>
              <w:left w:val="single" w:sz="2" w:space="0" w:color="000000"/>
              <w:bottom w:val="single" w:sz="2" w:space="0" w:color="000000"/>
            </w:tcBorders>
          </w:tcPr>
          <w:p w:rsidR="00C67FE2" w:rsidRPr="006835B0" w:rsidRDefault="00C67FE2" w:rsidP="003C225A">
            <w:pPr>
              <w:rPr>
                <w:rFonts w:ascii="Calibri" w:hAnsi="Calibri" w:cs="Calibri"/>
                <w:sz w:val="22"/>
                <w:szCs w:val="22"/>
              </w:rPr>
            </w:pPr>
            <w:r w:rsidRPr="00597160">
              <w:rPr>
                <w:sz w:val="22"/>
                <w:szCs w:val="22"/>
                <w:lang w:val="en-US"/>
              </w:rPr>
              <w:t>Cewniki balonowe kompatybilne z prowadnikiem 0,035”</w:t>
            </w:r>
          </w:p>
        </w:tc>
        <w:tc>
          <w:tcPr>
            <w:tcW w:w="851" w:type="dxa"/>
            <w:tcBorders>
              <w:left w:val="single" w:sz="2" w:space="0" w:color="000000"/>
              <w:bottom w:val="single" w:sz="2" w:space="0" w:color="000000"/>
            </w:tcBorders>
          </w:tcPr>
          <w:p w:rsidR="00C67FE2" w:rsidRPr="006835B0" w:rsidRDefault="00C67FE2" w:rsidP="003C225A">
            <w:pPr>
              <w:jc w:val="center"/>
              <w:rPr>
                <w:rFonts w:ascii="Calibri" w:hAnsi="Calibri" w:cs="Calibri"/>
                <w:sz w:val="22"/>
                <w:szCs w:val="22"/>
              </w:rPr>
            </w:pPr>
            <w:r w:rsidRPr="005D2CCC">
              <w:rPr>
                <w:sz w:val="22"/>
                <w:szCs w:val="22"/>
              </w:rPr>
              <w:t>szt.</w:t>
            </w:r>
          </w:p>
        </w:tc>
        <w:tc>
          <w:tcPr>
            <w:tcW w:w="850" w:type="dxa"/>
            <w:tcBorders>
              <w:left w:val="single" w:sz="2" w:space="0" w:color="000000"/>
              <w:bottom w:val="single" w:sz="2" w:space="0" w:color="000000"/>
            </w:tcBorders>
          </w:tcPr>
          <w:p w:rsidR="00C67FE2" w:rsidRPr="006835B0" w:rsidRDefault="00C67FE2" w:rsidP="003C225A">
            <w:pPr>
              <w:jc w:val="center"/>
              <w:rPr>
                <w:rFonts w:ascii="Calibri" w:hAnsi="Calibri" w:cs="Calibri"/>
                <w:sz w:val="22"/>
                <w:szCs w:val="22"/>
              </w:rPr>
            </w:pPr>
            <w:r>
              <w:rPr>
                <w:sz w:val="22"/>
                <w:szCs w:val="22"/>
              </w:rPr>
              <w:t>200</w:t>
            </w:r>
          </w:p>
        </w:tc>
        <w:tc>
          <w:tcPr>
            <w:tcW w:w="993" w:type="dxa"/>
            <w:tcBorders>
              <w:top w:val="single" w:sz="4" w:space="0" w:color="00000A"/>
              <w:left w:val="single" w:sz="4" w:space="0" w:color="00000A"/>
              <w:bottom w:val="single" w:sz="4" w:space="0" w:color="00000A"/>
              <w:right w:val="single" w:sz="4" w:space="0" w:color="00000A"/>
            </w:tcBorders>
          </w:tcPr>
          <w:p w:rsidR="00C67FE2" w:rsidRPr="006835B0" w:rsidRDefault="00C67FE2" w:rsidP="003C225A">
            <w:pPr>
              <w:jc w:val="center"/>
              <w:rPr>
                <w:rFonts w:eastAsia="Lucida Sans Unicode"/>
                <w:b/>
                <w:sz w:val="22"/>
                <w:szCs w:val="22"/>
                <w:lang w:eastAsia="ar-SA"/>
              </w:rPr>
            </w:pPr>
          </w:p>
          <w:p w:rsidR="00C67FE2" w:rsidRPr="006835B0" w:rsidRDefault="00C67FE2" w:rsidP="003C225A">
            <w:pPr>
              <w:jc w:val="center"/>
              <w:rPr>
                <w:rFonts w:eastAsia="Lucida Sans Unicode"/>
                <w:b/>
                <w:sz w:val="22"/>
                <w:szCs w:val="22"/>
                <w:lang w:eastAsia="ar-SA"/>
              </w:rPr>
            </w:pPr>
          </w:p>
        </w:tc>
        <w:tc>
          <w:tcPr>
            <w:tcW w:w="708" w:type="dxa"/>
            <w:tcBorders>
              <w:top w:val="single" w:sz="4" w:space="0" w:color="00000A"/>
              <w:left w:val="single" w:sz="4" w:space="0" w:color="00000A"/>
              <w:bottom w:val="single" w:sz="4" w:space="0" w:color="00000A"/>
              <w:right w:val="single" w:sz="4" w:space="0" w:color="00000A"/>
            </w:tcBorders>
          </w:tcPr>
          <w:p w:rsidR="00C67FE2" w:rsidRPr="006835B0" w:rsidRDefault="00C67FE2" w:rsidP="003C225A">
            <w:pPr>
              <w:jc w:val="center"/>
              <w:rPr>
                <w:rFonts w:eastAsia="Lucida Sans Unicode"/>
                <w:b/>
                <w:sz w:val="22"/>
                <w:szCs w:val="22"/>
                <w:lang w:eastAsia="ar-SA"/>
              </w:rPr>
            </w:pPr>
          </w:p>
        </w:tc>
        <w:tc>
          <w:tcPr>
            <w:tcW w:w="1134" w:type="dxa"/>
            <w:tcBorders>
              <w:top w:val="single" w:sz="4" w:space="0" w:color="00000A"/>
              <w:left w:val="single" w:sz="4" w:space="0" w:color="00000A"/>
              <w:bottom w:val="single" w:sz="4" w:space="0" w:color="00000A"/>
              <w:right w:val="single" w:sz="4" w:space="0" w:color="00000A"/>
            </w:tcBorders>
          </w:tcPr>
          <w:p w:rsidR="00C67FE2" w:rsidRPr="006835B0" w:rsidRDefault="00C67FE2" w:rsidP="003C225A">
            <w:pPr>
              <w:jc w:val="center"/>
              <w:rPr>
                <w:rFonts w:eastAsia="Lucida Sans Unicode"/>
                <w:b/>
                <w:sz w:val="22"/>
                <w:szCs w:val="22"/>
                <w:lang w:eastAsia="ar-SA"/>
              </w:rPr>
            </w:pPr>
          </w:p>
        </w:tc>
        <w:tc>
          <w:tcPr>
            <w:tcW w:w="1134" w:type="dxa"/>
            <w:tcBorders>
              <w:top w:val="single" w:sz="4" w:space="0" w:color="00000A"/>
              <w:left w:val="single" w:sz="4" w:space="0" w:color="00000A"/>
              <w:bottom w:val="single" w:sz="4" w:space="0" w:color="00000A"/>
              <w:right w:val="single" w:sz="4" w:space="0" w:color="00000A"/>
            </w:tcBorders>
          </w:tcPr>
          <w:p w:rsidR="00C67FE2" w:rsidRPr="006835B0" w:rsidRDefault="00C67FE2" w:rsidP="003C225A">
            <w:pPr>
              <w:jc w:val="center"/>
              <w:rPr>
                <w:rFonts w:eastAsia="Lucida Sans Unicode"/>
                <w:b/>
                <w:sz w:val="22"/>
                <w:szCs w:val="22"/>
                <w:lang w:eastAsia="ar-SA"/>
              </w:rPr>
            </w:pPr>
          </w:p>
        </w:tc>
        <w:tc>
          <w:tcPr>
            <w:tcW w:w="3686" w:type="dxa"/>
            <w:tcBorders>
              <w:top w:val="single" w:sz="4" w:space="0" w:color="00000A"/>
              <w:left w:val="single" w:sz="4" w:space="0" w:color="00000A"/>
              <w:bottom w:val="single" w:sz="4" w:space="0" w:color="00000A"/>
              <w:right w:val="single" w:sz="4" w:space="0" w:color="00000A"/>
            </w:tcBorders>
          </w:tcPr>
          <w:p w:rsidR="00C67FE2" w:rsidRPr="006835B0" w:rsidRDefault="00C67FE2" w:rsidP="003C225A">
            <w:pPr>
              <w:jc w:val="center"/>
              <w:rPr>
                <w:rFonts w:eastAsia="Lucida Sans Unicode"/>
                <w:b/>
                <w:sz w:val="22"/>
                <w:szCs w:val="22"/>
                <w:lang w:eastAsia="ar-SA"/>
              </w:rPr>
            </w:pPr>
          </w:p>
        </w:tc>
      </w:tr>
      <w:tr w:rsidR="00C67FE2" w:rsidRPr="00180FE8" w:rsidTr="003C225A">
        <w:trPr>
          <w:cantSplit/>
          <w:trHeight w:val="488"/>
        </w:trPr>
        <w:tc>
          <w:tcPr>
            <w:tcW w:w="7366" w:type="dxa"/>
            <w:gridSpan w:val="6"/>
            <w:tcBorders>
              <w:top w:val="single" w:sz="4" w:space="0" w:color="00000A"/>
              <w:left w:val="single" w:sz="4" w:space="0" w:color="00000A"/>
              <w:bottom w:val="single" w:sz="4" w:space="0" w:color="00000A"/>
              <w:right w:val="single" w:sz="4" w:space="0" w:color="00000A"/>
            </w:tcBorders>
          </w:tcPr>
          <w:p w:rsidR="00C67FE2" w:rsidRPr="00180FE8" w:rsidRDefault="00C67FE2" w:rsidP="003C225A">
            <w:pPr>
              <w:rPr>
                <w:rFonts w:eastAsia="Lucida Sans Unicode"/>
                <w:b/>
                <w:sz w:val="18"/>
                <w:szCs w:val="18"/>
                <w:lang w:eastAsia="ar-SA"/>
              </w:rPr>
            </w:pPr>
          </w:p>
          <w:p w:rsidR="00C67FE2" w:rsidRPr="00180FE8" w:rsidRDefault="00C67FE2" w:rsidP="003C225A">
            <w:pPr>
              <w:jc w:val="right"/>
              <w:rPr>
                <w:rFonts w:eastAsia="Lucida Sans Unicode"/>
                <w:b/>
                <w:sz w:val="18"/>
                <w:szCs w:val="18"/>
                <w:lang w:eastAsia="ar-SA"/>
              </w:rPr>
            </w:pPr>
            <w:r w:rsidRPr="00180FE8">
              <w:rPr>
                <w:rFonts w:eastAsia="Lucida Sans Unicode"/>
                <w:b/>
                <w:sz w:val="18"/>
                <w:szCs w:val="18"/>
                <w:lang w:eastAsia="ar-SA"/>
              </w:rPr>
              <w:t>RAZEM :</w:t>
            </w:r>
          </w:p>
        </w:tc>
        <w:tc>
          <w:tcPr>
            <w:tcW w:w="1134" w:type="dxa"/>
            <w:tcBorders>
              <w:top w:val="single" w:sz="4" w:space="0" w:color="00000A"/>
              <w:left w:val="single" w:sz="4" w:space="0" w:color="00000A"/>
              <w:bottom w:val="single" w:sz="4" w:space="0" w:color="00000A"/>
              <w:right w:val="single" w:sz="4" w:space="0" w:color="00000A"/>
            </w:tcBorders>
          </w:tcPr>
          <w:p w:rsidR="00C67FE2" w:rsidRPr="00180FE8" w:rsidRDefault="00C67FE2" w:rsidP="003C225A">
            <w:pPr>
              <w:jc w:val="center"/>
              <w:rPr>
                <w:rFonts w:eastAsia="Lucida Sans Unicode"/>
                <w:b/>
                <w:sz w:val="18"/>
                <w:szCs w:val="18"/>
                <w:lang w:eastAsia="ar-SA"/>
              </w:rPr>
            </w:pPr>
          </w:p>
        </w:tc>
        <w:tc>
          <w:tcPr>
            <w:tcW w:w="1134" w:type="dxa"/>
            <w:tcBorders>
              <w:top w:val="single" w:sz="4" w:space="0" w:color="00000A"/>
              <w:left w:val="single" w:sz="4" w:space="0" w:color="00000A"/>
              <w:bottom w:val="single" w:sz="4" w:space="0" w:color="00000A"/>
              <w:right w:val="single" w:sz="4" w:space="0" w:color="00000A"/>
            </w:tcBorders>
          </w:tcPr>
          <w:p w:rsidR="00C67FE2" w:rsidRPr="00180FE8" w:rsidRDefault="00C67FE2" w:rsidP="003C225A">
            <w:pPr>
              <w:jc w:val="center"/>
              <w:rPr>
                <w:rFonts w:eastAsia="Lucida Sans Unicode"/>
                <w:b/>
                <w:sz w:val="18"/>
                <w:szCs w:val="18"/>
                <w:lang w:eastAsia="ar-SA"/>
              </w:rPr>
            </w:pPr>
          </w:p>
        </w:tc>
        <w:tc>
          <w:tcPr>
            <w:tcW w:w="3686" w:type="dxa"/>
            <w:tcBorders>
              <w:top w:val="single" w:sz="4" w:space="0" w:color="00000A"/>
              <w:left w:val="single" w:sz="4" w:space="0" w:color="00000A"/>
              <w:bottom w:val="single" w:sz="4" w:space="0" w:color="00000A"/>
              <w:right w:val="single" w:sz="4" w:space="0" w:color="00000A"/>
            </w:tcBorders>
          </w:tcPr>
          <w:p w:rsidR="00C67FE2" w:rsidRPr="00180FE8" w:rsidRDefault="00C67FE2" w:rsidP="003C225A">
            <w:pPr>
              <w:jc w:val="center"/>
              <w:rPr>
                <w:rFonts w:eastAsia="Lucida Sans Unicode"/>
                <w:b/>
                <w:sz w:val="18"/>
                <w:szCs w:val="18"/>
                <w:lang w:eastAsia="ar-SA"/>
              </w:rPr>
            </w:pPr>
          </w:p>
        </w:tc>
      </w:tr>
    </w:tbl>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r w:rsidRPr="002F5A8C">
        <w:rPr>
          <w:b/>
          <w:sz w:val="22"/>
          <w:szCs w:val="22"/>
        </w:rPr>
        <w:t>WYMAGANE PARAMETRY :</w:t>
      </w:r>
    </w:p>
    <w:p w:rsidR="00C67FE2" w:rsidRPr="00597160" w:rsidRDefault="00C67FE2" w:rsidP="00C67FE2">
      <w:pPr>
        <w:pStyle w:val="Akapitzlist0"/>
        <w:numPr>
          <w:ilvl w:val="0"/>
          <w:numId w:val="54"/>
        </w:numPr>
        <w:jc w:val="both"/>
        <w:rPr>
          <w:sz w:val="22"/>
          <w:szCs w:val="22"/>
        </w:rPr>
      </w:pPr>
      <w:r w:rsidRPr="00597160">
        <w:rPr>
          <w:sz w:val="22"/>
          <w:szCs w:val="22"/>
        </w:rPr>
        <w:t>Semi compliant</w:t>
      </w:r>
    </w:p>
    <w:p w:rsidR="00C67FE2" w:rsidRPr="00597160" w:rsidRDefault="00C67FE2" w:rsidP="00C67FE2">
      <w:pPr>
        <w:pStyle w:val="Akapitzlist0"/>
        <w:numPr>
          <w:ilvl w:val="0"/>
          <w:numId w:val="54"/>
        </w:numPr>
        <w:jc w:val="both"/>
        <w:rPr>
          <w:sz w:val="22"/>
          <w:szCs w:val="22"/>
        </w:rPr>
      </w:pPr>
      <w:r w:rsidRPr="00597160">
        <w:rPr>
          <w:sz w:val="22"/>
          <w:szCs w:val="22"/>
        </w:rPr>
        <w:t>Balon wykonany z polimeru półkrystalicznego</w:t>
      </w:r>
    </w:p>
    <w:p w:rsidR="00C67FE2" w:rsidRPr="00597160" w:rsidRDefault="00C67FE2" w:rsidP="00C67FE2">
      <w:pPr>
        <w:pStyle w:val="Akapitzlist0"/>
        <w:numPr>
          <w:ilvl w:val="0"/>
          <w:numId w:val="54"/>
        </w:numPr>
        <w:jc w:val="both"/>
        <w:rPr>
          <w:sz w:val="22"/>
          <w:szCs w:val="22"/>
        </w:rPr>
      </w:pPr>
      <w:r w:rsidRPr="00597160">
        <w:rPr>
          <w:sz w:val="22"/>
          <w:szCs w:val="22"/>
        </w:rPr>
        <w:t>Długości: 20, 40, 60, 80, 100, 120, 150, 170, 200, 250 mm.</w:t>
      </w:r>
    </w:p>
    <w:p w:rsidR="00C67FE2" w:rsidRPr="00597160" w:rsidRDefault="00C67FE2" w:rsidP="00C67FE2">
      <w:pPr>
        <w:pStyle w:val="Akapitzlist0"/>
        <w:numPr>
          <w:ilvl w:val="0"/>
          <w:numId w:val="54"/>
        </w:numPr>
        <w:jc w:val="both"/>
        <w:rPr>
          <w:sz w:val="22"/>
          <w:szCs w:val="22"/>
        </w:rPr>
      </w:pPr>
      <w:r w:rsidRPr="00597160">
        <w:rPr>
          <w:sz w:val="22"/>
          <w:szCs w:val="22"/>
        </w:rPr>
        <w:t>Średnice 3.0, 4.0, 5.0, 6.0, 7.0, 8.0, 9.0, 10, 12 mm.</w:t>
      </w:r>
    </w:p>
    <w:p w:rsidR="00C67FE2" w:rsidRPr="00597160" w:rsidRDefault="00C67FE2" w:rsidP="00C67FE2">
      <w:pPr>
        <w:pStyle w:val="Akapitzlist0"/>
        <w:numPr>
          <w:ilvl w:val="0"/>
          <w:numId w:val="54"/>
        </w:numPr>
        <w:jc w:val="both"/>
        <w:rPr>
          <w:sz w:val="22"/>
          <w:szCs w:val="22"/>
        </w:rPr>
      </w:pPr>
      <w:r w:rsidRPr="00597160">
        <w:rPr>
          <w:sz w:val="22"/>
          <w:szCs w:val="22"/>
        </w:rPr>
        <w:t>3 długości systemów dostarczania 90 cm.,130 cm i 170 cm (dostęp promieniowy) –</w:t>
      </w:r>
      <w:r>
        <w:rPr>
          <w:sz w:val="22"/>
          <w:szCs w:val="22"/>
        </w:rPr>
        <w:t xml:space="preserve"> </w:t>
      </w:r>
      <w:r w:rsidRPr="00597160">
        <w:rPr>
          <w:sz w:val="22"/>
          <w:szCs w:val="22"/>
        </w:rPr>
        <w:t>Over The Wire</w:t>
      </w:r>
    </w:p>
    <w:p w:rsidR="00C67FE2" w:rsidRPr="00597160" w:rsidRDefault="00C67FE2" w:rsidP="00C67FE2">
      <w:pPr>
        <w:pStyle w:val="Akapitzlist0"/>
        <w:numPr>
          <w:ilvl w:val="0"/>
          <w:numId w:val="54"/>
        </w:numPr>
        <w:jc w:val="both"/>
        <w:rPr>
          <w:sz w:val="22"/>
          <w:szCs w:val="22"/>
        </w:rPr>
      </w:pPr>
      <w:r w:rsidRPr="00597160">
        <w:rPr>
          <w:sz w:val="22"/>
          <w:szCs w:val="22"/>
        </w:rPr>
        <w:t>2 markery na systemie dostarczającym oznaczające pozycję balonu</w:t>
      </w:r>
    </w:p>
    <w:p w:rsidR="00C67FE2" w:rsidRPr="00597160" w:rsidRDefault="00C67FE2" w:rsidP="00C67FE2">
      <w:pPr>
        <w:pStyle w:val="Akapitzlist0"/>
        <w:numPr>
          <w:ilvl w:val="0"/>
          <w:numId w:val="54"/>
        </w:numPr>
        <w:jc w:val="both"/>
        <w:rPr>
          <w:sz w:val="22"/>
          <w:szCs w:val="22"/>
        </w:rPr>
      </w:pPr>
      <w:r w:rsidRPr="00597160">
        <w:rPr>
          <w:sz w:val="22"/>
          <w:szCs w:val="22"/>
        </w:rPr>
        <w:t>Kompatybilne z introducerem 5F (3 – 7 mm.) i 6F (8 – 10 mm.), 7F – 12 mm. Srednica</w:t>
      </w:r>
      <w:r>
        <w:rPr>
          <w:sz w:val="22"/>
          <w:szCs w:val="22"/>
        </w:rPr>
        <w:t xml:space="preserve"> </w:t>
      </w:r>
      <w:r w:rsidRPr="00597160">
        <w:rPr>
          <w:sz w:val="22"/>
          <w:szCs w:val="22"/>
        </w:rPr>
        <w:t>balonu</w:t>
      </w:r>
    </w:p>
    <w:p w:rsidR="00C67FE2" w:rsidRPr="00597160" w:rsidRDefault="00C67FE2" w:rsidP="00C67FE2">
      <w:pPr>
        <w:pStyle w:val="Akapitzlist0"/>
        <w:numPr>
          <w:ilvl w:val="0"/>
          <w:numId w:val="54"/>
        </w:numPr>
        <w:jc w:val="both"/>
        <w:rPr>
          <w:sz w:val="22"/>
          <w:szCs w:val="22"/>
        </w:rPr>
      </w:pPr>
      <w:r w:rsidRPr="00597160">
        <w:rPr>
          <w:sz w:val="22"/>
          <w:szCs w:val="22"/>
        </w:rPr>
        <w:t>Shaft 5,1 – 5,4F dual - lumen, hydrofobowy</w:t>
      </w:r>
    </w:p>
    <w:p w:rsidR="00C67FE2" w:rsidRPr="00597160" w:rsidRDefault="00C67FE2" w:rsidP="00C67FE2">
      <w:pPr>
        <w:pStyle w:val="Akapitzlist0"/>
        <w:numPr>
          <w:ilvl w:val="0"/>
          <w:numId w:val="54"/>
        </w:numPr>
        <w:jc w:val="both"/>
        <w:rPr>
          <w:sz w:val="22"/>
          <w:szCs w:val="22"/>
        </w:rPr>
      </w:pPr>
      <w:r w:rsidRPr="00597160">
        <w:rPr>
          <w:sz w:val="22"/>
          <w:szCs w:val="22"/>
        </w:rPr>
        <w:t>Sposób pokrycia balonu - hydrofobowy patchwork - ułatwiający przeprowadzanie przez</w:t>
      </w:r>
      <w:r>
        <w:rPr>
          <w:sz w:val="22"/>
          <w:szCs w:val="22"/>
        </w:rPr>
        <w:t xml:space="preserve"> </w:t>
      </w:r>
      <w:r w:rsidRPr="00597160">
        <w:rPr>
          <w:sz w:val="22"/>
          <w:szCs w:val="22"/>
        </w:rPr>
        <w:t>zmiany i jednocześnie zapobiegający ześlizgiwaniu się balonu</w:t>
      </w:r>
    </w:p>
    <w:p w:rsidR="00C67FE2" w:rsidRPr="00597160" w:rsidRDefault="00C67FE2" w:rsidP="00C67FE2">
      <w:pPr>
        <w:pStyle w:val="Akapitzlist0"/>
        <w:numPr>
          <w:ilvl w:val="0"/>
          <w:numId w:val="54"/>
        </w:numPr>
        <w:jc w:val="both"/>
        <w:rPr>
          <w:sz w:val="22"/>
          <w:szCs w:val="22"/>
        </w:rPr>
      </w:pPr>
      <w:r w:rsidRPr="00597160">
        <w:rPr>
          <w:sz w:val="22"/>
          <w:szCs w:val="22"/>
        </w:rPr>
        <w:t>Ciśnienie nominalne 8 - 9 atm. – w zale</w:t>
      </w:r>
      <w:r>
        <w:rPr>
          <w:sz w:val="22"/>
          <w:szCs w:val="22"/>
        </w:rPr>
        <w:t>żności od rozmiaru</w:t>
      </w:r>
    </w:p>
    <w:p w:rsidR="00C67FE2" w:rsidRPr="00597160" w:rsidRDefault="00C67FE2" w:rsidP="00C67FE2">
      <w:pPr>
        <w:pStyle w:val="Akapitzlist0"/>
        <w:numPr>
          <w:ilvl w:val="0"/>
          <w:numId w:val="54"/>
        </w:numPr>
        <w:jc w:val="both"/>
        <w:rPr>
          <w:sz w:val="22"/>
          <w:szCs w:val="22"/>
        </w:rPr>
      </w:pPr>
      <w:r w:rsidRPr="00597160">
        <w:rPr>
          <w:sz w:val="22"/>
          <w:szCs w:val="22"/>
        </w:rPr>
        <w:t xml:space="preserve">RBP 10 – 21 </w:t>
      </w:r>
      <w:r>
        <w:rPr>
          <w:sz w:val="22"/>
          <w:szCs w:val="22"/>
        </w:rPr>
        <w:t>atm. – w zależności od rozmiaru</w:t>
      </w:r>
    </w:p>
    <w:p w:rsidR="00C67FE2" w:rsidRPr="00597160" w:rsidRDefault="00C67FE2" w:rsidP="00C67FE2">
      <w:pPr>
        <w:pStyle w:val="Akapitzlist0"/>
        <w:numPr>
          <w:ilvl w:val="0"/>
          <w:numId w:val="54"/>
        </w:numPr>
        <w:jc w:val="both"/>
        <w:rPr>
          <w:sz w:val="22"/>
          <w:szCs w:val="22"/>
        </w:rPr>
      </w:pPr>
      <w:r w:rsidRPr="00597160">
        <w:rPr>
          <w:sz w:val="22"/>
          <w:szCs w:val="22"/>
        </w:rPr>
        <w:t>Podatność 1.6 – 6.4%</w:t>
      </w:r>
    </w:p>
    <w:p w:rsidR="00C67FE2" w:rsidRPr="00597160" w:rsidRDefault="00C67FE2" w:rsidP="00C67FE2">
      <w:pPr>
        <w:pStyle w:val="Akapitzlist0"/>
        <w:numPr>
          <w:ilvl w:val="0"/>
          <w:numId w:val="54"/>
        </w:numPr>
        <w:rPr>
          <w:i/>
          <w:sz w:val="22"/>
          <w:lang w:val="pl-PL"/>
        </w:rPr>
      </w:pPr>
      <w:r w:rsidRPr="00597160">
        <w:rPr>
          <w:sz w:val="22"/>
          <w:szCs w:val="22"/>
        </w:rPr>
        <w:t xml:space="preserve">Wydłużanie balonu (NP. vs RBP) 3.51% </w:t>
      </w:r>
    </w:p>
    <w:p w:rsidR="00C67FE2" w:rsidRPr="00597160" w:rsidRDefault="00C67FE2" w:rsidP="00C67FE2">
      <w:pPr>
        <w:pStyle w:val="Akapitzlist0"/>
        <w:numPr>
          <w:ilvl w:val="0"/>
          <w:numId w:val="54"/>
        </w:numPr>
        <w:rPr>
          <w:i/>
          <w:sz w:val="22"/>
          <w:lang w:val="pl-PL"/>
        </w:rPr>
      </w:pPr>
      <w:r w:rsidRPr="00597160">
        <w:rPr>
          <w:sz w:val="22"/>
          <w:szCs w:val="22"/>
        </w:rPr>
        <w:t>Przeźroczysty hub</w:t>
      </w:r>
    </w:p>
    <w:p w:rsidR="00C67FE2" w:rsidRPr="00597160"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Pr="005E07DC" w:rsidRDefault="00C67FE2" w:rsidP="00C67FE2">
      <w:pPr>
        <w:rPr>
          <w:sz w:val="22"/>
          <w:szCs w:val="22"/>
        </w:rPr>
      </w:pPr>
      <w:r>
        <w:rPr>
          <w:b/>
          <w:bCs/>
          <w:sz w:val="22"/>
          <w:szCs w:val="22"/>
        </w:rPr>
        <w:lastRenderedPageBreak/>
        <w:t>Pakiet nr 28</w:t>
      </w:r>
    </w:p>
    <w:p w:rsidR="00C67FE2" w:rsidRDefault="00C67FE2" w:rsidP="00C67FE2">
      <w:pPr>
        <w:overflowPunct/>
        <w:autoSpaceDE/>
        <w:autoSpaceDN/>
        <w:adjustRightInd/>
        <w:textAlignment w:val="auto"/>
        <w:rPr>
          <w:rFonts w:eastAsia="Lucida Sans Unicode"/>
          <w:b/>
          <w:kern w:val="2"/>
          <w:sz w:val="22"/>
          <w:szCs w:val="22"/>
          <w:lang w:eastAsia="ar-SA"/>
        </w:rPr>
      </w:pPr>
      <w:r w:rsidRPr="00724974">
        <w:rPr>
          <w:sz w:val="22"/>
          <w:szCs w:val="22"/>
        </w:rPr>
        <w:t>Stent rozprężalny na balonie obwodowy</w:t>
      </w:r>
    </w:p>
    <w:tbl>
      <w:tblPr>
        <w:tblpPr w:leftFromText="141" w:rightFromText="141" w:vertAnchor="text" w:horzAnchor="margin" w:tblpX="-1008" w:tblpY="237"/>
        <w:tblOverlap w:val="never"/>
        <w:tblW w:w="1332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65" w:type="dxa"/>
          <w:right w:w="70" w:type="dxa"/>
        </w:tblCellMar>
        <w:tblLook w:val="04A0" w:firstRow="1" w:lastRow="0" w:firstColumn="1" w:lastColumn="0" w:noHBand="0" w:noVBand="1"/>
      </w:tblPr>
      <w:tblGrid>
        <w:gridCol w:w="421"/>
        <w:gridCol w:w="3543"/>
        <w:gridCol w:w="851"/>
        <w:gridCol w:w="850"/>
        <w:gridCol w:w="993"/>
        <w:gridCol w:w="708"/>
        <w:gridCol w:w="1134"/>
        <w:gridCol w:w="1134"/>
        <w:gridCol w:w="3686"/>
      </w:tblGrid>
      <w:tr w:rsidR="00C67FE2" w:rsidRPr="001561AF" w:rsidTr="003C225A">
        <w:trPr>
          <w:cantSplit/>
          <w:trHeight w:val="447"/>
        </w:trPr>
        <w:tc>
          <w:tcPr>
            <w:tcW w:w="421" w:type="dxa"/>
            <w:tcBorders>
              <w:top w:val="single" w:sz="4" w:space="0" w:color="00000A"/>
              <w:left w:val="single" w:sz="4" w:space="0" w:color="00000A"/>
              <w:bottom w:val="single" w:sz="4" w:space="0" w:color="00000A"/>
              <w:right w:val="single" w:sz="4" w:space="0" w:color="00000A"/>
            </w:tcBorders>
          </w:tcPr>
          <w:p w:rsidR="00C67FE2" w:rsidRPr="001561AF" w:rsidRDefault="00C67FE2" w:rsidP="003C225A">
            <w:pPr>
              <w:jc w:val="center"/>
              <w:rPr>
                <w:rFonts w:eastAsia="Lucida Sans Unicode"/>
                <w:b/>
                <w:sz w:val="18"/>
                <w:szCs w:val="18"/>
                <w:lang w:eastAsia="ar-SA"/>
              </w:rPr>
            </w:pPr>
          </w:p>
          <w:p w:rsidR="00C67FE2" w:rsidRPr="001561AF" w:rsidRDefault="00C67FE2" w:rsidP="003C225A">
            <w:pPr>
              <w:jc w:val="center"/>
              <w:rPr>
                <w:rFonts w:eastAsia="Lucida Sans Unicode"/>
                <w:b/>
                <w:sz w:val="18"/>
                <w:szCs w:val="18"/>
                <w:lang w:eastAsia="ar-SA"/>
              </w:rPr>
            </w:pPr>
          </w:p>
          <w:p w:rsidR="00C67FE2" w:rsidRPr="001561AF" w:rsidRDefault="00C67FE2" w:rsidP="003C225A">
            <w:pPr>
              <w:rPr>
                <w:sz w:val="18"/>
                <w:szCs w:val="18"/>
              </w:rPr>
            </w:pPr>
            <w:r w:rsidRPr="001561AF">
              <w:rPr>
                <w:rFonts w:eastAsia="Lucida Sans Unicode"/>
                <w:b/>
                <w:sz w:val="18"/>
                <w:szCs w:val="18"/>
                <w:lang w:eastAsia="ar-SA"/>
              </w:rPr>
              <w:t>l.p.</w:t>
            </w:r>
          </w:p>
        </w:tc>
        <w:tc>
          <w:tcPr>
            <w:tcW w:w="3543" w:type="dxa"/>
            <w:tcBorders>
              <w:top w:val="single" w:sz="4" w:space="0" w:color="00000A"/>
              <w:left w:val="single" w:sz="4" w:space="0" w:color="00000A"/>
              <w:bottom w:val="single" w:sz="4" w:space="0" w:color="00000A"/>
              <w:right w:val="single" w:sz="4" w:space="0" w:color="00000A"/>
            </w:tcBorders>
          </w:tcPr>
          <w:p w:rsidR="00C67FE2" w:rsidRPr="001561AF" w:rsidRDefault="00C67FE2" w:rsidP="003C225A">
            <w:pPr>
              <w:jc w:val="center"/>
              <w:rPr>
                <w:rFonts w:eastAsia="Lucida Sans Unicode"/>
                <w:b/>
                <w:sz w:val="18"/>
                <w:szCs w:val="18"/>
                <w:lang w:eastAsia="ar-SA"/>
              </w:rPr>
            </w:pPr>
          </w:p>
          <w:p w:rsidR="00C67FE2" w:rsidRPr="001561AF" w:rsidRDefault="00C67FE2" w:rsidP="003C225A">
            <w:pPr>
              <w:jc w:val="center"/>
              <w:rPr>
                <w:sz w:val="18"/>
                <w:szCs w:val="18"/>
              </w:rPr>
            </w:pPr>
            <w:r>
              <w:rPr>
                <w:rFonts w:eastAsia="Lucida Sans Unicode"/>
                <w:b/>
                <w:sz w:val="18"/>
                <w:szCs w:val="18"/>
                <w:lang w:eastAsia="ar-SA"/>
              </w:rPr>
              <w:t>A</w:t>
            </w:r>
            <w:r w:rsidRPr="001561AF">
              <w:rPr>
                <w:rFonts w:eastAsia="Lucida Sans Unicode"/>
                <w:b/>
                <w:sz w:val="18"/>
                <w:szCs w:val="18"/>
                <w:lang w:eastAsia="ar-SA"/>
              </w:rPr>
              <w:t>sortyment</w:t>
            </w:r>
          </w:p>
          <w:p w:rsidR="00C67FE2" w:rsidRPr="001561AF" w:rsidRDefault="00C67FE2" w:rsidP="003C225A">
            <w:pPr>
              <w:jc w:val="center"/>
              <w:rPr>
                <w:sz w:val="18"/>
                <w:szCs w:val="18"/>
              </w:rPr>
            </w:pPr>
            <w:r w:rsidRPr="001561AF">
              <w:rPr>
                <w:rFonts w:eastAsia="Lucida Sans Unicode"/>
                <w:b/>
                <w:sz w:val="18"/>
                <w:szCs w:val="18"/>
                <w:lang w:eastAsia="ar-SA"/>
              </w:rPr>
              <w:t>szczegółowy</w:t>
            </w:r>
          </w:p>
        </w:tc>
        <w:tc>
          <w:tcPr>
            <w:tcW w:w="851" w:type="dxa"/>
            <w:tcBorders>
              <w:top w:val="single" w:sz="4" w:space="0" w:color="00000A"/>
              <w:left w:val="single" w:sz="4" w:space="0" w:color="00000A"/>
              <w:bottom w:val="single" w:sz="4" w:space="0" w:color="00000A"/>
              <w:right w:val="single" w:sz="4" w:space="0" w:color="00000A"/>
            </w:tcBorders>
          </w:tcPr>
          <w:p w:rsidR="00C67FE2" w:rsidRPr="001561AF" w:rsidRDefault="00C67FE2" w:rsidP="003C225A">
            <w:pPr>
              <w:jc w:val="center"/>
              <w:rPr>
                <w:rFonts w:eastAsia="Lucida Sans Unicode"/>
                <w:b/>
                <w:sz w:val="18"/>
                <w:szCs w:val="18"/>
                <w:lang w:eastAsia="ar-SA"/>
              </w:rPr>
            </w:pPr>
          </w:p>
          <w:p w:rsidR="00C67FE2" w:rsidRPr="001561AF" w:rsidRDefault="00C67FE2" w:rsidP="003C225A">
            <w:pPr>
              <w:jc w:val="center"/>
              <w:rPr>
                <w:sz w:val="18"/>
                <w:szCs w:val="18"/>
              </w:rPr>
            </w:pPr>
            <w:r>
              <w:rPr>
                <w:rFonts w:eastAsia="Lucida Sans Unicode"/>
                <w:b/>
                <w:sz w:val="18"/>
                <w:szCs w:val="18"/>
                <w:lang w:eastAsia="ar-SA"/>
              </w:rPr>
              <w:t>J</w:t>
            </w:r>
            <w:r w:rsidRPr="001561AF">
              <w:rPr>
                <w:rFonts w:eastAsia="Lucida Sans Unicode"/>
                <w:b/>
                <w:sz w:val="18"/>
                <w:szCs w:val="18"/>
                <w:lang w:eastAsia="ar-SA"/>
              </w:rPr>
              <w:t>edn. miary</w:t>
            </w:r>
          </w:p>
        </w:tc>
        <w:tc>
          <w:tcPr>
            <w:tcW w:w="850" w:type="dxa"/>
            <w:tcBorders>
              <w:top w:val="single" w:sz="4" w:space="0" w:color="00000A"/>
              <w:left w:val="single" w:sz="4" w:space="0" w:color="00000A"/>
              <w:bottom w:val="single" w:sz="4" w:space="0" w:color="00000A"/>
              <w:right w:val="single" w:sz="4" w:space="0" w:color="00000A"/>
            </w:tcBorders>
          </w:tcPr>
          <w:p w:rsidR="00C67FE2" w:rsidRPr="001561AF" w:rsidRDefault="00C67FE2" w:rsidP="003C225A">
            <w:pPr>
              <w:rPr>
                <w:rFonts w:eastAsia="Lucida Sans Unicode"/>
                <w:b/>
                <w:sz w:val="18"/>
                <w:szCs w:val="18"/>
                <w:lang w:eastAsia="ar-SA"/>
              </w:rPr>
            </w:pPr>
          </w:p>
          <w:p w:rsidR="00C67FE2" w:rsidRPr="001561AF" w:rsidRDefault="00C67FE2" w:rsidP="003C225A">
            <w:pPr>
              <w:jc w:val="center"/>
              <w:rPr>
                <w:sz w:val="18"/>
                <w:szCs w:val="18"/>
              </w:rPr>
            </w:pPr>
            <w:r>
              <w:rPr>
                <w:rFonts w:eastAsia="Lucida Sans Unicode"/>
                <w:b/>
                <w:sz w:val="18"/>
                <w:szCs w:val="18"/>
                <w:lang w:eastAsia="ar-SA"/>
              </w:rPr>
              <w:t>Ilość 24 m-ce</w:t>
            </w:r>
          </w:p>
          <w:p w:rsidR="00C67FE2" w:rsidRPr="001561AF" w:rsidRDefault="00C67FE2" w:rsidP="003C225A">
            <w:pPr>
              <w:jc w:val="center"/>
              <w:rPr>
                <w:sz w:val="18"/>
                <w:szCs w:val="18"/>
              </w:rPr>
            </w:pPr>
          </w:p>
        </w:tc>
        <w:tc>
          <w:tcPr>
            <w:tcW w:w="993" w:type="dxa"/>
            <w:tcBorders>
              <w:top w:val="single" w:sz="4" w:space="0" w:color="00000A"/>
              <w:left w:val="single" w:sz="4" w:space="0" w:color="00000A"/>
              <w:bottom w:val="single" w:sz="4" w:space="0" w:color="00000A"/>
              <w:right w:val="single" w:sz="4" w:space="0" w:color="00000A"/>
            </w:tcBorders>
          </w:tcPr>
          <w:p w:rsidR="00C67FE2" w:rsidRPr="001561AF" w:rsidRDefault="00C67FE2" w:rsidP="003C225A">
            <w:pPr>
              <w:jc w:val="center"/>
              <w:rPr>
                <w:rFonts w:eastAsia="Lucida Sans Unicode"/>
                <w:b/>
                <w:sz w:val="18"/>
                <w:szCs w:val="18"/>
                <w:lang w:eastAsia="ar-SA"/>
              </w:rPr>
            </w:pPr>
          </w:p>
          <w:p w:rsidR="00C67FE2" w:rsidRPr="001561AF" w:rsidRDefault="00C67FE2" w:rsidP="003C225A">
            <w:pPr>
              <w:jc w:val="center"/>
              <w:rPr>
                <w:sz w:val="18"/>
                <w:szCs w:val="18"/>
              </w:rPr>
            </w:pPr>
            <w:r>
              <w:rPr>
                <w:rFonts w:eastAsia="Lucida Sans Unicode"/>
                <w:b/>
                <w:sz w:val="18"/>
                <w:szCs w:val="18"/>
                <w:lang w:eastAsia="ar-SA"/>
              </w:rPr>
              <w:t>C</w:t>
            </w:r>
            <w:r w:rsidRPr="001561AF">
              <w:rPr>
                <w:rFonts w:eastAsia="Lucida Sans Unicode"/>
                <w:b/>
                <w:sz w:val="18"/>
                <w:szCs w:val="18"/>
                <w:lang w:eastAsia="ar-SA"/>
              </w:rPr>
              <w:t>ena  netto</w:t>
            </w:r>
          </w:p>
        </w:tc>
        <w:tc>
          <w:tcPr>
            <w:tcW w:w="708" w:type="dxa"/>
            <w:tcBorders>
              <w:top w:val="single" w:sz="4" w:space="0" w:color="00000A"/>
              <w:left w:val="single" w:sz="4" w:space="0" w:color="00000A"/>
              <w:bottom w:val="single" w:sz="4" w:space="0" w:color="00000A"/>
              <w:right w:val="single" w:sz="4" w:space="0" w:color="00000A"/>
            </w:tcBorders>
          </w:tcPr>
          <w:p w:rsidR="00C67FE2" w:rsidRPr="001561AF" w:rsidRDefault="00C67FE2" w:rsidP="003C225A">
            <w:pPr>
              <w:jc w:val="center"/>
              <w:rPr>
                <w:rFonts w:eastAsia="Lucida Sans Unicode"/>
                <w:b/>
                <w:sz w:val="18"/>
                <w:szCs w:val="18"/>
                <w:lang w:eastAsia="ar-SA"/>
              </w:rPr>
            </w:pPr>
          </w:p>
          <w:p w:rsidR="00C67FE2" w:rsidRDefault="00C67FE2" w:rsidP="003C225A">
            <w:pPr>
              <w:jc w:val="center"/>
              <w:rPr>
                <w:rFonts w:eastAsia="Lucida Sans Unicode"/>
                <w:b/>
                <w:sz w:val="18"/>
                <w:szCs w:val="18"/>
                <w:lang w:eastAsia="ar-SA"/>
              </w:rPr>
            </w:pPr>
            <w:r>
              <w:rPr>
                <w:rFonts w:eastAsia="Lucida Sans Unicode"/>
                <w:b/>
                <w:sz w:val="18"/>
                <w:szCs w:val="18"/>
                <w:lang w:eastAsia="ar-SA"/>
              </w:rPr>
              <w:t>V</w:t>
            </w:r>
            <w:r w:rsidRPr="001561AF">
              <w:rPr>
                <w:rFonts w:eastAsia="Lucida Sans Unicode"/>
                <w:b/>
                <w:sz w:val="18"/>
                <w:szCs w:val="18"/>
                <w:lang w:eastAsia="ar-SA"/>
              </w:rPr>
              <w:t xml:space="preserve">at </w:t>
            </w:r>
          </w:p>
          <w:p w:rsidR="00C67FE2" w:rsidRPr="001561AF" w:rsidRDefault="00C67FE2" w:rsidP="003C225A">
            <w:pPr>
              <w:jc w:val="center"/>
              <w:rPr>
                <w:rFonts w:eastAsia="Lucida Sans Unicode"/>
                <w:b/>
                <w:sz w:val="18"/>
                <w:szCs w:val="18"/>
                <w:lang w:eastAsia="ar-SA"/>
              </w:rPr>
            </w:pPr>
            <w:r w:rsidRPr="001561AF">
              <w:rPr>
                <w:rFonts w:eastAsia="Lucida Sans Unicode"/>
                <w:b/>
                <w:sz w:val="18"/>
                <w:szCs w:val="18"/>
                <w:lang w:eastAsia="ar-SA"/>
              </w:rPr>
              <w:t xml:space="preserve">% </w:t>
            </w:r>
          </w:p>
        </w:tc>
        <w:tc>
          <w:tcPr>
            <w:tcW w:w="1134" w:type="dxa"/>
            <w:tcBorders>
              <w:top w:val="single" w:sz="4" w:space="0" w:color="00000A"/>
              <w:left w:val="single" w:sz="4" w:space="0" w:color="00000A"/>
              <w:bottom w:val="single" w:sz="4" w:space="0" w:color="00000A"/>
              <w:right w:val="single" w:sz="4" w:space="0" w:color="00000A"/>
            </w:tcBorders>
          </w:tcPr>
          <w:p w:rsidR="00C67FE2" w:rsidRPr="001561AF" w:rsidRDefault="00C67FE2" w:rsidP="003C225A">
            <w:pPr>
              <w:jc w:val="center"/>
              <w:rPr>
                <w:rFonts w:eastAsia="Lucida Sans Unicode"/>
                <w:b/>
                <w:sz w:val="18"/>
                <w:szCs w:val="18"/>
                <w:lang w:eastAsia="ar-SA"/>
              </w:rPr>
            </w:pPr>
          </w:p>
          <w:p w:rsidR="00C67FE2" w:rsidRPr="001561AF" w:rsidRDefault="00C67FE2" w:rsidP="003C225A">
            <w:pPr>
              <w:jc w:val="center"/>
              <w:rPr>
                <w:sz w:val="18"/>
                <w:szCs w:val="18"/>
              </w:rPr>
            </w:pPr>
            <w:r>
              <w:rPr>
                <w:rFonts w:eastAsia="Lucida Sans Unicode"/>
                <w:b/>
                <w:sz w:val="18"/>
                <w:szCs w:val="18"/>
                <w:lang w:eastAsia="ar-SA"/>
              </w:rPr>
              <w:t>W</w:t>
            </w:r>
            <w:r w:rsidRPr="001561AF">
              <w:rPr>
                <w:rFonts w:eastAsia="Lucida Sans Unicode"/>
                <w:b/>
                <w:sz w:val="18"/>
                <w:szCs w:val="18"/>
                <w:lang w:eastAsia="ar-SA"/>
              </w:rPr>
              <w:t>artość netto</w:t>
            </w:r>
          </w:p>
        </w:tc>
        <w:tc>
          <w:tcPr>
            <w:tcW w:w="1134" w:type="dxa"/>
            <w:tcBorders>
              <w:top w:val="single" w:sz="4" w:space="0" w:color="00000A"/>
              <w:left w:val="single" w:sz="4" w:space="0" w:color="00000A"/>
              <w:bottom w:val="single" w:sz="4" w:space="0" w:color="00000A"/>
              <w:right w:val="single" w:sz="4" w:space="0" w:color="00000A"/>
            </w:tcBorders>
          </w:tcPr>
          <w:p w:rsidR="00C67FE2" w:rsidRPr="001561AF" w:rsidRDefault="00C67FE2" w:rsidP="003C225A">
            <w:pPr>
              <w:jc w:val="center"/>
              <w:rPr>
                <w:rFonts w:eastAsia="Lucida Sans Unicode"/>
                <w:b/>
                <w:sz w:val="18"/>
                <w:szCs w:val="18"/>
                <w:lang w:eastAsia="ar-SA"/>
              </w:rPr>
            </w:pPr>
          </w:p>
          <w:p w:rsidR="00C67FE2" w:rsidRPr="001561AF" w:rsidRDefault="00C67FE2" w:rsidP="003C225A">
            <w:pPr>
              <w:jc w:val="center"/>
              <w:rPr>
                <w:sz w:val="18"/>
                <w:szCs w:val="18"/>
              </w:rPr>
            </w:pPr>
            <w:r>
              <w:rPr>
                <w:rFonts w:eastAsia="Lucida Sans Unicode"/>
                <w:b/>
                <w:sz w:val="18"/>
                <w:szCs w:val="18"/>
                <w:lang w:eastAsia="ar-SA"/>
              </w:rPr>
              <w:t>W</w:t>
            </w:r>
            <w:r w:rsidRPr="001561AF">
              <w:rPr>
                <w:rFonts w:eastAsia="Lucida Sans Unicode"/>
                <w:b/>
                <w:sz w:val="18"/>
                <w:szCs w:val="18"/>
                <w:lang w:eastAsia="ar-SA"/>
              </w:rPr>
              <w:t>artość brutto</w:t>
            </w:r>
          </w:p>
        </w:tc>
        <w:tc>
          <w:tcPr>
            <w:tcW w:w="3686" w:type="dxa"/>
            <w:tcBorders>
              <w:top w:val="single" w:sz="4" w:space="0" w:color="00000A"/>
              <w:left w:val="single" w:sz="4" w:space="0" w:color="00000A"/>
              <w:bottom w:val="single" w:sz="4" w:space="0" w:color="00000A"/>
              <w:right w:val="single" w:sz="4" w:space="0" w:color="00000A"/>
            </w:tcBorders>
            <w:vAlign w:val="center"/>
            <w:hideMark/>
          </w:tcPr>
          <w:p w:rsidR="00C67FE2" w:rsidRPr="001561AF" w:rsidRDefault="00C67FE2" w:rsidP="003C225A">
            <w:pPr>
              <w:jc w:val="center"/>
              <w:rPr>
                <w:b/>
                <w:sz w:val="18"/>
                <w:szCs w:val="18"/>
              </w:rPr>
            </w:pPr>
          </w:p>
          <w:p w:rsidR="00C67FE2" w:rsidRPr="001561AF" w:rsidRDefault="00C67FE2" w:rsidP="003C225A">
            <w:pPr>
              <w:jc w:val="center"/>
              <w:rPr>
                <w:b/>
                <w:sz w:val="18"/>
                <w:szCs w:val="18"/>
              </w:rPr>
            </w:pPr>
            <w:r>
              <w:rPr>
                <w:b/>
                <w:sz w:val="18"/>
                <w:szCs w:val="18"/>
              </w:rPr>
              <w:t>P</w:t>
            </w:r>
            <w:r w:rsidRPr="001561AF">
              <w:rPr>
                <w:b/>
                <w:sz w:val="18"/>
                <w:szCs w:val="18"/>
              </w:rPr>
              <w:t>roducent i nr katalogowy</w:t>
            </w:r>
          </w:p>
          <w:p w:rsidR="00C67FE2" w:rsidRPr="001561AF" w:rsidRDefault="00C67FE2" w:rsidP="003C225A">
            <w:pPr>
              <w:jc w:val="center"/>
              <w:rPr>
                <w:rFonts w:eastAsia="Lucida Sans Unicode"/>
                <w:b/>
                <w:sz w:val="18"/>
                <w:szCs w:val="18"/>
                <w:lang w:eastAsia="ar-SA"/>
              </w:rPr>
            </w:pPr>
          </w:p>
        </w:tc>
      </w:tr>
      <w:tr w:rsidR="00C67FE2" w:rsidRPr="006835B0" w:rsidTr="003C225A">
        <w:trPr>
          <w:cantSplit/>
          <w:trHeight w:val="472"/>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C67FE2" w:rsidRPr="00352373" w:rsidRDefault="00C67FE2" w:rsidP="003C225A">
            <w:pPr>
              <w:rPr>
                <w:sz w:val="20"/>
              </w:rPr>
            </w:pPr>
            <w:r w:rsidRPr="00352373">
              <w:rPr>
                <w:sz w:val="20"/>
              </w:rPr>
              <w:t>1.</w:t>
            </w:r>
          </w:p>
        </w:tc>
        <w:tc>
          <w:tcPr>
            <w:tcW w:w="3543" w:type="dxa"/>
            <w:tcBorders>
              <w:left w:val="single" w:sz="2" w:space="0" w:color="000000"/>
              <w:bottom w:val="single" w:sz="2" w:space="0" w:color="000000"/>
            </w:tcBorders>
          </w:tcPr>
          <w:p w:rsidR="00C67FE2" w:rsidRPr="006835B0" w:rsidRDefault="00C67FE2" w:rsidP="003C225A">
            <w:pPr>
              <w:rPr>
                <w:rFonts w:ascii="Calibri" w:hAnsi="Calibri" w:cs="Calibri"/>
                <w:sz w:val="22"/>
                <w:szCs w:val="22"/>
              </w:rPr>
            </w:pPr>
            <w:r w:rsidRPr="00724974">
              <w:rPr>
                <w:sz w:val="22"/>
                <w:szCs w:val="22"/>
                <w:lang w:val="en-US"/>
              </w:rPr>
              <w:t>Stent rozprężalny na balonie obwodowy</w:t>
            </w:r>
          </w:p>
        </w:tc>
        <w:tc>
          <w:tcPr>
            <w:tcW w:w="851" w:type="dxa"/>
            <w:tcBorders>
              <w:left w:val="single" w:sz="2" w:space="0" w:color="000000"/>
              <w:bottom w:val="single" w:sz="2" w:space="0" w:color="000000"/>
            </w:tcBorders>
          </w:tcPr>
          <w:p w:rsidR="00C67FE2" w:rsidRPr="006835B0" w:rsidRDefault="00C67FE2" w:rsidP="003C225A">
            <w:pPr>
              <w:jc w:val="center"/>
              <w:rPr>
                <w:rFonts w:ascii="Calibri" w:hAnsi="Calibri" w:cs="Calibri"/>
                <w:sz w:val="22"/>
                <w:szCs w:val="22"/>
              </w:rPr>
            </w:pPr>
            <w:r w:rsidRPr="005D2CCC">
              <w:rPr>
                <w:sz w:val="22"/>
                <w:szCs w:val="22"/>
              </w:rPr>
              <w:t>szt.</w:t>
            </w:r>
          </w:p>
        </w:tc>
        <w:tc>
          <w:tcPr>
            <w:tcW w:w="850" w:type="dxa"/>
            <w:tcBorders>
              <w:left w:val="single" w:sz="2" w:space="0" w:color="000000"/>
              <w:bottom w:val="single" w:sz="2" w:space="0" w:color="000000"/>
            </w:tcBorders>
          </w:tcPr>
          <w:p w:rsidR="00C67FE2" w:rsidRPr="006835B0" w:rsidRDefault="00C67FE2" w:rsidP="003C225A">
            <w:pPr>
              <w:jc w:val="center"/>
              <w:rPr>
                <w:rFonts w:ascii="Calibri" w:hAnsi="Calibri" w:cs="Calibri"/>
                <w:sz w:val="22"/>
                <w:szCs w:val="22"/>
              </w:rPr>
            </w:pPr>
            <w:r>
              <w:rPr>
                <w:sz w:val="22"/>
                <w:szCs w:val="22"/>
              </w:rPr>
              <w:t>50</w:t>
            </w:r>
          </w:p>
        </w:tc>
        <w:tc>
          <w:tcPr>
            <w:tcW w:w="993" w:type="dxa"/>
            <w:tcBorders>
              <w:top w:val="single" w:sz="4" w:space="0" w:color="00000A"/>
              <w:left w:val="single" w:sz="4" w:space="0" w:color="00000A"/>
              <w:bottom w:val="single" w:sz="4" w:space="0" w:color="00000A"/>
              <w:right w:val="single" w:sz="4" w:space="0" w:color="00000A"/>
            </w:tcBorders>
          </w:tcPr>
          <w:p w:rsidR="00C67FE2" w:rsidRPr="006835B0" w:rsidRDefault="00C67FE2" w:rsidP="003C225A">
            <w:pPr>
              <w:jc w:val="center"/>
              <w:rPr>
                <w:rFonts w:eastAsia="Lucida Sans Unicode"/>
                <w:b/>
                <w:sz w:val="22"/>
                <w:szCs w:val="22"/>
                <w:lang w:eastAsia="ar-SA"/>
              </w:rPr>
            </w:pPr>
          </w:p>
          <w:p w:rsidR="00C67FE2" w:rsidRPr="006835B0" w:rsidRDefault="00C67FE2" w:rsidP="003C225A">
            <w:pPr>
              <w:jc w:val="center"/>
              <w:rPr>
                <w:rFonts w:eastAsia="Lucida Sans Unicode"/>
                <w:b/>
                <w:sz w:val="22"/>
                <w:szCs w:val="22"/>
                <w:lang w:eastAsia="ar-SA"/>
              </w:rPr>
            </w:pPr>
          </w:p>
        </w:tc>
        <w:tc>
          <w:tcPr>
            <w:tcW w:w="708" w:type="dxa"/>
            <w:tcBorders>
              <w:top w:val="single" w:sz="4" w:space="0" w:color="00000A"/>
              <w:left w:val="single" w:sz="4" w:space="0" w:color="00000A"/>
              <w:bottom w:val="single" w:sz="4" w:space="0" w:color="00000A"/>
              <w:right w:val="single" w:sz="4" w:space="0" w:color="00000A"/>
            </w:tcBorders>
          </w:tcPr>
          <w:p w:rsidR="00C67FE2" w:rsidRPr="006835B0" w:rsidRDefault="00C67FE2" w:rsidP="003C225A">
            <w:pPr>
              <w:jc w:val="center"/>
              <w:rPr>
                <w:rFonts w:eastAsia="Lucida Sans Unicode"/>
                <w:b/>
                <w:sz w:val="22"/>
                <w:szCs w:val="22"/>
                <w:lang w:eastAsia="ar-SA"/>
              </w:rPr>
            </w:pPr>
          </w:p>
        </w:tc>
        <w:tc>
          <w:tcPr>
            <w:tcW w:w="1134" w:type="dxa"/>
            <w:tcBorders>
              <w:top w:val="single" w:sz="4" w:space="0" w:color="00000A"/>
              <w:left w:val="single" w:sz="4" w:space="0" w:color="00000A"/>
              <w:bottom w:val="single" w:sz="4" w:space="0" w:color="00000A"/>
              <w:right w:val="single" w:sz="4" w:space="0" w:color="00000A"/>
            </w:tcBorders>
          </w:tcPr>
          <w:p w:rsidR="00C67FE2" w:rsidRPr="006835B0" w:rsidRDefault="00C67FE2" w:rsidP="003C225A">
            <w:pPr>
              <w:jc w:val="center"/>
              <w:rPr>
                <w:rFonts w:eastAsia="Lucida Sans Unicode"/>
                <w:b/>
                <w:sz w:val="22"/>
                <w:szCs w:val="22"/>
                <w:lang w:eastAsia="ar-SA"/>
              </w:rPr>
            </w:pPr>
          </w:p>
        </w:tc>
        <w:tc>
          <w:tcPr>
            <w:tcW w:w="1134" w:type="dxa"/>
            <w:tcBorders>
              <w:top w:val="single" w:sz="4" w:space="0" w:color="00000A"/>
              <w:left w:val="single" w:sz="4" w:space="0" w:color="00000A"/>
              <w:bottom w:val="single" w:sz="4" w:space="0" w:color="00000A"/>
              <w:right w:val="single" w:sz="4" w:space="0" w:color="00000A"/>
            </w:tcBorders>
          </w:tcPr>
          <w:p w:rsidR="00C67FE2" w:rsidRPr="006835B0" w:rsidRDefault="00C67FE2" w:rsidP="003C225A">
            <w:pPr>
              <w:jc w:val="center"/>
              <w:rPr>
                <w:rFonts w:eastAsia="Lucida Sans Unicode"/>
                <w:b/>
                <w:sz w:val="22"/>
                <w:szCs w:val="22"/>
                <w:lang w:eastAsia="ar-SA"/>
              </w:rPr>
            </w:pPr>
          </w:p>
        </w:tc>
        <w:tc>
          <w:tcPr>
            <w:tcW w:w="3686" w:type="dxa"/>
            <w:tcBorders>
              <w:top w:val="single" w:sz="4" w:space="0" w:color="00000A"/>
              <w:left w:val="single" w:sz="4" w:space="0" w:color="00000A"/>
              <w:bottom w:val="single" w:sz="4" w:space="0" w:color="00000A"/>
              <w:right w:val="single" w:sz="4" w:space="0" w:color="00000A"/>
            </w:tcBorders>
          </w:tcPr>
          <w:p w:rsidR="00C67FE2" w:rsidRPr="006835B0" w:rsidRDefault="00C67FE2" w:rsidP="003C225A">
            <w:pPr>
              <w:jc w:val="center"/>
              <w:rPr>
                <w:rFonts w:eastAsia="Lucida Sans Unicode"/>
                <w:b/>
                <w:sz w:val="22"/>
                <w:szCs w:val="22"/>
                <w:lang w:eastAsia="ar-SA"/>
              </w:rPr>
            </w:pPr>
          </w:p>
        </w:tc>
      </w:tr>
      <w:tr w:rsidR="00C67FE2" w:rsidRPr="00180FE8" w:rsidTr="003C225A">
        <w:trPr>
          <w:cantSplit/>
          <w:trHeight w:val="488"/>
        </w:trPr>
        <w:tc>
          <w:tcPr>
            <w:tcW w:w="7366" w:type="dxa"/>
            <w:gridSpan w:val="6"/>
            <w:tcBorders>
              <w:top w:val="single" w:sz="4" w:space="0" w:color="00000A"/>
              <w:left w:val="single" w:sz="4" w:space="0" w:color="00000A"/>
              <w:bottom w:val="single" w:sz="4" w:space="0" w:color="00000A"/>
              <w:right w:val="single" w:sz="4" w:space="0" w:color="00000A"/>
            </w:tcBorders>
          </w:tcPr>
          <w:p w:rsidR="00C67FE2" w:rsidRPr="00180FE8" w:rsidRDefault="00C67FE2" w:rsidP="003C225A">
            <w:pPr>
              <w:rPr>
                <w:rFonts w:eastAsia="Lucida Sans Unicode"/>
                <w:b/>
                <w:sz w:val="18"/>
                <w:szCs w:val="18"/>
                <w:lang w:eastAsia="ar-SA"/>
              </w:rPr>
            </w:pPr>
          </w:p>
          <w:p w:rsidR="00C67FE2" w:rsidRPr="00180FE8" w:rsidRDefault="00C67FE2" w:rsidP="003C225A">
            <w:pPr>
              <w:jc w:val="right"/>
              <w:rPr>
                <w:rFonts w:eastAsia="Lucida Sans Unicode"/>
                <w:b/>
                <w:sz w:val="18"/>
                <w:szCs w:val="18"/>
                <w:lang w:eastAsia="ar-SA"/>
              </w:rPr>
            </w:pPr>
            <w:r w:rsidRPr="00180FE8">
              <w:rPr>
                <w:rFonts w:eastAsia="Lucida Sans Unicode"/>
                <w:b/>
                <w:sz w:val="18"/>
                <w:szCs w:val="18"/>
                <w:lang w:eastAsia="ar-SA"/>
              </w:rPr>
              <w:t>RAZEM :</w:t>
            </w:r>
          </w:p>
        </w:tc>
        <w:tc>
          <w:tcPr>
            <w:tcW w:w="1134" w:type="dxa"/>
            <w:tcBorders>
              <w:top w:val="single" w:sz="4" w:space="0" w:color="00000A"/>
              <w:left w:val="single" w:sz="4" w:space="0" w:color="00000A"/>
              <w:bottom w:val="single" w:sz="4" w:space="0" w:color="00000A"/>
              <w:right w:val="single" w:sz="4" w:space="0" w:color="00000A"/>
            </w:tcBorders>
          </w:tcPr>
          <w:p w:rsidR="00C67FE2" w:rsidRPr="00180FE8" w:rsidRDefault="00C67FE2" w:rsidP="003C225A">
            <w:pPr>
              <w:jc w:val="center"/>
              <w:rPr>
                <w:rFonts w:eastAsia="Lucida Sans Unicode"/>
                <w:b/>
                <w:sz w:val="18"/>
                <w:szCs w:val="18"/>
                <w:lang w:eastAsia="ar-SA"/>
              </w:rPr>
            </w:pPr>
          </w:p>
        </w:tc>
        <w:tc>
          <w:tcPr>
            <w:tcW w:w="1134" w:type="dxa"/>
            <w:tcBorders>
              <w:top w:val="single" w:sz="4" w:space="0" w:color="00000A"/>
              <w:left w:val="single" w:sz="4" w:space="0" w:color="00000A"/>
              <w:bottom w:val="single" w:sz="4" w:space="0" w:color="00000A"/>
              <w:right w:val="single" w:sz="4" w:space="0" w:color="00000A"/>
            </w:tcBorders>
          </w:tcPr>
          <w:p w:rsidR="00C67FE2" w:rsidRPr="00180FE8" w:rsidRDefault="00C67FE2" w:rsidP="003C225A">
            <w:pPr>
              <w:jc w:val="center"/>
              <w:rPr>
                <w:rFonts w:eastAsia="Lucida Sans Unicode"/>
                <w:b/>
                <w:sz w:val="18"/>
                <w:szCs w:val="18"/>
                <w:lang w:eastAsia="ar-SA"/>
              </w:rPr>
            </w:pPr>
          </w:p>
        </w:tc>
        <w:tc>
          <w:tcPr>
            <w:tcW w:w="3686" w:type="dxa"/>
            <w:tcBorders>
              <w:top w:val="single" w:sz="4" w:space="0" w:color="00000A"/>
              <w:left w:val="single" w:sz="4" w:space="0" w:color="00000A"/>
              <w:bottom w:val="single" w:sz="4" w:space="0" w:color="00000A"/>
              <w:right w:val="single" w:sz="4" w:space="0" w:color="00000A"/>
            </w:tcBorders>
          </w:tcPr>
          <w:p w:rsidR="00C67FE2" w:rsidRPr="00180FE8" w:rsidRDefault="00C67FE2" w:rsidP="003C225A">
            <w:pPr>
              <w:jc w:val="center"/>
              <w:rPr>
                <w:rFonts w:eastAsia="Lucida Sans Unicode"/>
                <w:b/>
                <w:sz w:val="18"/>
                <w:szCs w:val="18"/>
                <w:lang w:eastAsia="ar-SA"/>
              </w:rPr>
            </w:pPr>
          </w:p>
        </w:tc>
      </w:tr>
    </w:tbl>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r w:rsidRPr="002F5A8C">
        <w:rPr>
          <w:b/>
          <w:sz w:val="22"/>
          <w:szCs w:val="22"/>
        </w:rPr>
        <w:t>WYMAGANE PARAMETRY :</w:t>
      </w:r>
    </w:p>
    <w:p w:rsidR="00C67FE2" w:rsidRPr="00724974" w:rsidRDefault="00C67FE2" w:rsidP="00C67FE2">
      <w:pPr>
        <w:widowControl/>
        <w:numPr>
          <w:ilvl w:val="0"/>
          <w:numId w:val="55"/>
        </w:numPr>
        <w:overflowPunct/>
        <w:autoSpaceDE/>
        <w:autoSpaceDN/>
        <w:adjustRightInd/>
        <w:jc w:val="both"/>
        <w:textAlignment w:val="auto"/>
        <w:rPr>
          <w:sz w:val="22"/>
          <w:szCs w:val="22"/>
        </w:rPr>
      </w:pPr>
      <w:r w:rsidRPr="00724974">
        <w:rPr>
          <w:sz w:val="22"/>
          <w:szCs w:val="22"/>
        </w:rPr>
        <w:t>Pokrycie pasywne powłoką węglika krzemu - nie aktywuje płytek krwi i fibrynogenu</w:t>
      </w:r>
      <w:r>
        <w:rPr>
          <w:sz w:val="22"/>
          <w:szCs w:val="22"/>
        </w:rPr>
        <w:t xml:space="preserve"> </w:t>
      </w:r>
      <w:r w:rsidRPr="00724974">
        <w:rPr>
          <w:sz w:val="22"/>
          <w:szCs w:val="22"/>
        </w:rPr>
        <w:t>(zmniejsza ryzyko wykrzepiania na powierzchni strutów), ogranicza dyfuzję jonów</w:t>
      </w:r>
      <w:r>
        <w:rPr>
          <w:sz w:val="22"/>
          <w:szCs w:val="22"/>
        </w:rPr>
        <w:t xml:space="preserve"> </w:t>
      </w:r>
      <w:r w:rsidRPr="00724974">
        <w:rPr>
          <w:sz w:val="22"/>
          <w:szCs w:val="22"/>
        </w:rPr>
        <w:t>metali do otaczającej tkanki (redukuje ryzyko korozji i uczulenia na nikiel)</w:t>
      </w:r>
      <w:r>
        <w:rPr>
          <w:sz w:val="22"/>
          <w:szCs w:val="22"/>
        </w:rPr>
        <w:t xml:space="preserve"> </w:t>
      </w:r>
      <w:r w:rsidRPr="00724974">
        <w:rPr>
          <w:sz w:val="22"/>
          <w:szCs w:val="22"/>
        </w:rPr>
        <w:t>oraz przyśpiesza proces endotelializacji i gojenia naczynia</w:t>
      </w:r>
    </w:p>
    <w:p w:rsidR="00C67FE2" w:rsidRPr="00724974" w:rsidRDefault="00C67FE2" w:rsidP="00C67FE2">
      <w:pPr>
        <w:widowControl/>
        <w:numPr>
          <w:ilvl w:val="0"/>
          <w:numId w:val="55"/>
        </w:numPr>
        <w:overflowPunct/>
        <w:autoSpaceDE/>
        <w:autoSpaceDN/>
        <w:adjustRightInd/>
        <w:jc w:val="both"/>
        <w:textAlignment w:val="auto"/>
        <w:rPr>
          <w:sz w:val="22"/>
          <w:szCs w:val="22"/>
        </w:rPr>
      </w:pPr>
      <w:r w:rsidRPr="00724974">
        <w:rPr>
          <w:sz w:val="22"/>
          <w:szCs w:val="22"/>
        </w:rPr>
        <w:t>Materiał konstrukcyjny: stop chromu i kobaltu – stent cienkościenny</w:t>
      </w:r>
    </w:p>
    <w:p w:rsidR="00C67FE2" w:rsidRPr="00724974" w:rsidRDefault="00C67FE2" w:rsidP="00C67FE2">
      <w:pPr>
        <w:widowControl/>
        <w:numPr>
          <w:ilvl w:val="0"/>
          <w:numId w:val="55"/>
        </w:numPr>
        <w:overflowPunct/>
        <w:autoSpaceDE/>
        <w:autoSpaceDN/>
        <w:adjustRightInd/>
        <w:jc w:val="both"/>
        <w:textAlignment w:val="auto"/>
        <w:rPr>
          <w:sz w:val="22"/>
          <w:szCs w:val="22"/>
        </w:rPr>
      </w:pPr>
      <w:r w:rsidRPr="00724974">
        <w:rPr>
          <w:sz w:val="22"/>
          <w:szCs w:val="22"/>
        </w:rPr>
        <w:t>Długości 18, 28, 38, 58, 78 mm.</w:t>
      </w:r>
    </w:p>
    <w:p w:rsidR="00C67FE2" w:rsidRPr="00724974" w:rsidRDefault="00C67FE2" w:rsidP="00C67FE2">
      <w:pPr>
        <w:widowControl/>
        <w:numPr>
          <w:ilvl w:val="0"/>
          <w:numId w:val="55"/>
        </w:numPr>
        <w:overflowPunct/>
        <w:autoSpaceDE/>
        <w:autoSpaceDN/>
        <w:adjustRightInd/>
        <w:jc w:val="both"/>
        <w:textAlignment w:val="auto"/>
        <w:rPr>
          <w:sz w:val="22"/>
          <w:szCs w:val="22"/>
        </w:rPr>
      </w:pPr>
      <w:r w:rsidRPr="00724974">
        <w:rPr>
          <w:sz w:val="22"/>
          <w:szCs w:val="22"/>
        </w:rPr>
        <w:t>Średnice 5.0, 6.0, 7.0, 8.0, 9.0, 10.0 mm.</w:t>
      </w:r>
    </w:p>
    <w:p w:rsidR="00C67FE2" w:rsidRPr="00724974" w:rsidRDefault="00C67FE2" w:rsidP="00C67FE2">
      <w:pPr>
        <w:widowControl/>
        <w:numPr>
          <w:ilvl w:val="0"/>
          <w:numId w:val="55"/>
        </w:numPr>
        <w:overflowPunct/>
        <w:autoSpaceDE/>
        <w:autoSpaceDN/>
        <w:adjustRightInd/>
        <w:jc w:val="both"/>
        <w:textAlignment w:val="auto"/>
        <w:rPr>
          <w:sz w:val="22"/>
          <w:szCs w:val="22"/>
        </w:rPr>
      </w:pPr>
      <w:r w:rsidRPr="00724974">
        <w:rPr>
          <w:sz w:val="22"/>
          <w:szCs w:val="22"/>
        </w:rPr>
        <w:t>Długości systemów dostarczania 90 cm., 130 cm. oraz 170 cm. (możliwość uzyskania</w:t>
      </w:r>
      <w:r>
        <w:rPr>
          <w:sz w:val="22"/>
          <w:szCs w:val="22"/>
        </w:rPr>
        <w:t xml:space="preserve"> </w:t>
      </w:r>
      <w:r w:rsidRPr="00724974">
        <w:rPr>
          <w:sz w:val="22"/>
          <w:szCs w:val="22"/>
        </w:rPr>
        <w:t>dostępu promieniowego) – Over The Wire</w:t>
      </w:r>
    </w:p>
    <w:p w:rsidR="00C67FE2" w:rsidRPr="00724974" w:rsidRDefault="00C67FE2" w:rsidP="00C67FE2">
      <w:pPr>
        <w:widowControl/>
        <w:numPr>
          <w:ilvl w:val="0"/>
          <w:numId w:val="55"/>
        </w:numPr>
        <w:overflowPunct/>
        <w:autoSpaceDE/>
        <w:autoSpaceDN/>
        <w:adjustRightInd/>
        <w:jc w:val="both"/>
        <w:textAlignment w:val="auto"/>
        <w:rPr>
          <w:sz w:val="22"/>
          <w:szCs w:val="22"/>
        </w:rPr>
      </w:pPr>
      <w:r w:rsidRPr="00724974">
        <w:rPr>
          <w:sz w:val="22"/>
          <w:szCs w:val="22"/>
        </w:rPr>
        <w:t>2 markery na systemie dostarczającym oznaczające pozycję stentu</w:t>
      </w:r>
    </w:p>
    <w:p w:rsidR="00C67FE2" w:rsidRPr="00724974" w:rsidRDefault="00C67FE2" w:rsidP="00C67FE2">
      <w:pPr>
        <w:widowControl/>
        <w:numPr>
          <w:ilvl w:val="0"/>
          <w:numId w:val="55"/>
        </w:numPr>
        <w:overflowPunct/>
        <w:autoSpaceDE/>
        <w:autoSpaceDN/>
        <w:adjustRightInd/>
        <w:jc w:val="both"/>
        <w:textAlignment w:val="auto"/>
        <w:rPr>
          <w:sz w:val="22"/>
          <w:szCs w:val="22"/>
        </w:rPr>
      </w:pPr>
      <w:r w:rsidRPr="00724974">
        <w:rPr>
          <w:sz w:val="22"/>
          <w:szCs w:val="22"/>
        </w:rPr>
        <w:t>Kompatybilne z introducerem 6F dla wszystkich średnic</w:t>
      </w:r>
    </w:p>
    <w:p w:rsidR="00C67FE2" w:rsidRPr="00724974" w:rsidRDefault="00C67FE2" w:rsidP="00C67FE2">
      <w:pPr>
        <w:widowControl/>
        <w:numPr>
          <w:ilvl w:val="0"/>
          <w:numId w:val="55"/>
        </w:numPr>
        <w:overflowPunct/>
        <w:autoSpaceDE/>
        <w:autoSpaceDN/>
        <w:adjustRightInd/>
        <w:jc w:val="both"/>
        <w:textAlignment w:val="auto"/>
        <w:rPr>
          <w:sz w:val="22"/>
          <w:szCs w:val="22"/>
        </w:rPr>
      </w:pPr>
      <w:r w:rsidRPr="00724974">
        <w:rPr>
          <w:sz w:val="22"/>
          <w:szCs w:val="22"/>
        </w:rPr>
        <w:t>Shaft 5.1 – 5.4 F, pokryty hydrofobowo, dual - lumen</w:t>
      </w:r>
    </w:p>
    <w:p w:rsidR="00C67FE2" w:rsidRPr="00724974" w:rsidRDefault="00C67FE2" w:rsidP="00C67FE2">
      <w:pPr>
        <w:widowControl/>
        <w:numPr>
          <w:ilvl w:val="0"/>
          <w:numId w:val="55"/>
        </w:numPr>
        <w:overflowPunct/>
        <w:autoSpaceDE/>
        <w:autoSpaceDN/>
        <w:adjustRightInd/>
        <w:jc w:val="both"/>
        <w:textAlignment w:val="auto"/>
        <w:rPr>
          <w:sz w:val="22"/>
          <w:szCs w:val="22"/>
        </w:rPr>
      </w:pPr>
      <w:r w:rsidRPr="00724974">
        <w:rPr>
          <w:sz w:val="22"/>
          <w:szCs w:val="22"/>
        </w:rPr>
        <w:t>Ciśnienie nominalne 10 atm</w:t>
      </w:r>
    </w:p>
    <w:p w:rsidR="00C67FE2" w:rsidRPr="00724974" w:rsidRDefault="00C67FE2" w:rsidP="00C67FE2">
      <w:pPr>
        <w:widowControl/>
        <w:numPr>
          <w:ilvl w:val="0"/>
          <w:numId w:val="55"/>
        </w:numPr>
        <w:overflowPunct/>
        <w:autoSpaceDE/>
        <w:autoSpaceDN/>
        <w:adjustRightInd/>
        <w:jc w:val="both"/>
        <w:textAlignment w:val="auto"/>
        <w:rPr>
          <w:sz w:val="22"/>
          <w:szCs w:val="22"/>
        </w:rPr>
      </w:pPr>
      <w:r w:rsidRPr="00724974">
        <w:rPr>
          <w:sz w:val="22"/>
          <w:szCs w:val="22"/>
        </w:rPr>
        <w:t>RBP 14 atm (dla średnic 5 – 8 mm.) i 12 atm (dla średnic 9 – 10 mm.)</w:t>
      </w:r>
    </w:p>
    <w:p w:rsidR="00C67FE2" w:rsidRPr="00724974" w:rsidRDefault="00C67FE2" w:rsidP="00C67FE2">
      <w:pPr>
        <w:widowControl/>
        <w:numPr>
          <w:ilvl w:val="0"/>
          <w:numId w:val="55"/>
        </w:numPr>
        <w:overflowPunct/>
        <w:autoSpaceDE/>
        <w:autoSpaceDN/>
        <w:adjustRightInd/>
        <w:jc w:val="both"/>
        <w:textAlignment w:val="auto"/>
        <w:rPr>
          <w:sz w:val="22"/>
          <w:szCs w:val="22"/>
        </w:rPr>
      </w:pPr>
      <w:r w:rsidRPr="00724974">
        <w:rPr>
          <w:sz w:val="22"/>
          <w:szCs w:val="22"/>
        </w:rPr>
        <w:t>Grubość strutów stentu 110 µm dla średnic 5 – 7 mm. oraz 140 µm dla średnic 8 – 10 mm.,</w:t>
      </w:r>
    </w:p>
    <w:p w:rsidR="00C67FE2" w:rsidRPr="00724974" w:rsidRDefault="00C67FE2" w:rsidP="00C67FE2">
      <w:pPr>
        <w:widowControl/>
        <w:numPr>
          <w:ilvl w:val="0"/>
          <w:numId w:val="55"/>
        </w:numPr>
        <w:overflowPunct/>
        <w:autoSpaceDE/>
        <w:autoSpaceDN/>
        <w:adjustRightInd/>
        <w:jc w:val="both"/>
        <w:textAlignment w:val="auto"/>
        <w:rPr>
          <w:sz w:val="22"/>
          <w:szCs w:val="22"/>
        </w:rPr>
      </w:pPr>
      <w:r w:rsidRPr="00724974">
        <w:rPr>
          <w:sz w:val="22"/>
          <w:szCs w:val="22"/>
        </w:rPr>
        <w:t>Siła radialna: 0.128 N/mm 2</w:t>
      </w:r>
    </w:p>
    <w:p w:rsidR="00C67FE2" w:rsidRPr="00724974" w:rsidRDefault="00C67FE2" w:rsidP="00C67FE2">
      <w:pPr>
        <w:widowControl/>
        <w:numPr>
          <w:ilvl w:val="0"/>
          <w:numId w:val="55"/>
        </w:numPr>
        <w:overflowPunct/>
        <w:autoSpaceDE/>
        <w:autoSpaceDN/>
        <w:adjustRightInd/>
        <w:jc w:val="both"/>
        <w:textAlignment w:val="auto"/>
        <w:rPr>
          <w:sz w:val="22"/>
          <w:szCs w:val="22"/>
        </w:rPr>
      </w:pPr>
      <w:r w:rsidRPr="00724974">
        <w:rPr>
          <w:sz w:val="22"/>
          <w:szCs w:val="22"/>
        </w:rPr>
        <w:t>Możliwość doprężenia stentu o średnicy 5 mm. do średnicy 7.5 mm.,</w:t>
      </w:r>
    </w:p>
    <w:p w:rsidR="00C67FE2" w:rsidRPr="00724974" w:rsidRDefault="00C67FE2" w:rsidP="00C67FE2">
      <w:pPr>
        <w:widowControl/>
        <w:numPr>
          <w:ilvl w:val="0"/>
          <w:numId w:val="55"/>
        </w:numPr>
        <w:overflowPunct/>
        <w:autoSpaceDE/>
        <w:autoSpaceDN/>
        <w:adjustRightInd/>
        <w:jc w:val="both"/>
        <w:textAlignment w:val="auto"/>
        <w:rPr>
          <w:sz w:val="22"/>
          <w:szCs w:val="22"/>
        </w:rPr>
      </w:pPr>
      <w:r w:rsidRPr="00724974">
        <w:rPr>
          <w:sz w:val="22"/>
          <w:szCs w:val="22"/>
        </w:rPr>
        <w:t>Konstrukcja podwójnej spirali pozwala na właściwą apozycję stentu do ściany naczynia i jej</w:t>
      </w:r>
      <w:r>
        <w:rPr>
          <w:sz w:val="22"/>
          <w:szCs w:val="22"/>
        </w:rPr>
        <w:t xml:space="preserve"> </w:t>
      </w:r>
      <w:r w:rsidRPr="00724974">
        <w:rPr>
          <w:sz w:val="22"/>
          <w:szCs w:val="22"/>
        </w:rPr>
        <w:t>właściwe podtrzymywanie oraz zapobiegająca nakładaniu się i wystawaniu drutów stentu –</w:t>
      </w:r>
      <w:r>
        <w:rPr>
          <w:sz w:val="22"/>
          <w:szCs w:val="22"/>
        </w:rPr>
        <w:t xml:space="preserve"> </w:t>
      </w:r>
      <w:r w:rsidRPr="00724974">
        <w:rPr>
          <w:sz w:val="22"/>
          <w:szCs w:val="22"/>
        </w:rPr>
        <w:t>zapobiega efektowi „rybiej łuski” - przy wysokiej elastyczności – siłą zgięcia 57.4 Nmm 2</w:t>
      </w:r>
    </w:p>
    <w:p w:rsidR="00C67FE2" w:rsidRPr="00724974" w:rsidRDefault="00C67FE2" w:rsidP="00C67FE2">
      <w:pPr>
        <w:widowControl/>
        <w:numPr>
          <w:ilvl w:val="0"/>
          <w:numId w:val="55"/>
        </w:numPr>
        <w:overflowPunct/>
        <w:autoSpaceDE/>
        <w:autoSpaceDN/>
        <w:adjustRightInd/>
        <w:jc w:val="both"/>
        <w:textAlignment w:val="auto"/>
        <w:rPr>
          <w:sz w:val="22"/>
          <w:szCs w:val="22"/>
        </w:rPr>
      </w:pPr>
      <w:r w:rsidRPr="00724974">
        <w:rPr>
          <w:sz w:val="22"/>
          <w:szCs w:val="22"/>
        </w:rPr>
        <w:t>Skracalność pomijalna</w:t>
      </w: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Pr="005E07DC" w:rsidRDefault="00C67FE2" w:rsidP="00C67FE2">
      <w:pPr>
        <w:rPr>
          <w:sz w:val="22"/>
          <w:szCs w:val="22"/>
        </w:rPr>
      </w:pPr>
      <w:r>
        <w:rPr>
          <w:b/>
          <w:bCs/>
          <w:sz w:val="22"/>
          <w:szCs w:val="22"/>
        </w:rPr>
        <w:lastRenderedPageBreak/>
        <w:t>Pakiet nr 29</w:t>
      </w:r>
    </w:p>
    <w:p w:rsidR="00C67FE2" w:rsidRDefault="00C67FE2" w:rsidP="00C67FE2">
      <w:pPr>
        <w:overflowPunct/>
        <w:autoSpaceDE/>
        <w:autoSpaceDN/>
        <w:adjustRightInd/>
        <w:textAlignment w:val="auto"/>
        <w:rPr>
          <w:rFonts w:eastAsia="Lucida Sans Unicode"/>
          <w:b/>
          <w:kern w:val="2"/>
          <w:sz w:val="22"/>
          <w:szCs w:val="22"/>
          <w:lang w:eastAsia="ar-SA"/>
        </w:rPr>
      </w:pPr>
      <w:r>
        <w:rPr>
          <w:sz w:val="22"/>
          <w:szCs w:val="22"/>
        </w:rPr>
        <w:t>Cewnik</w:t>
      </w:r>
      <w:r w:rsidRPr="006F28A6">
        <w:rPr>
          <w:sz w:val="22"/>
          <w:szCs w:val="22"/>
        </w:rPr>
        <w:t xml:space="preserve"> balonowy uwalniający lek</w:t>
      </w:r>
    </w:p>
    <w:tbl>
      <w:tblPr>
        <w:tblpPr w:leftFromText="141" w:rightFromText="141" w:vertAnchor="text" w:horzAnchor="margin" w:tblpX="-1008" w:tblpY="237"/>
        <w:tblOverlap w:val="never"/>
        <w:tblW w:w="1332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65" w:type="dxa"/>
          <w:right w:w="70" w:type="dxa"/>
        </w:tblCellMar>
        <w:tblLook w:val="04A0" w:firstRow="1" w:lastRow="0" w:firstColumn="1" w:lastColumn="0" w:noHBand="0" w:noVBand="1"/>
      </w:tblPr>
      <w:tblGrid>
        <w:gridCol w:w="421"/>
        <w:gridCol w:w="3543"/>
        <w:gridCol w:w="851"/>
        <w:gridCol w:w="850"/>
        <w:gridCol w:w="993"/>
        <w:gridCol w:w="708"/>
        <w:gridCol w:w="1134"/>
        <w:gridCol w:w="1134"/>
        <w:gridCol w:w="3686"/>
      </w:tblGrid>
      <w:tr w:rsidR="00C67FE2" w:rsidRPr="001561AF" w:rsidTr="003C225A">
        <w:trPr>
          <w:cantSplit/>
          <w:trHeight w:val="447"/>
        </w:trPr>
        <w:tc>
          <w:tcPr>
            <w:tcW w:w="421" w:type="dxa"/>
            <w:tcBorders>
              <w:top w:val="single" w:sz="4" w:space="0" w:color="00000A"/>
              <w:left w:val="single" w:sz="4" w:space="0" w:color="00000A"/>
              <w:bottom w:val="single" w:sz="4" w:space="0" w:color="00000A"/>
              <w:right w:val="single" w:sz="4" w:space="0" w:color="00000A"/>
            </w:tcBorders>
          </w:tcPr>
          <w:p w:rsidR="00C67FE2" w:rsidRPr="001561AF" w:rsidRDefault="00C67FE2" w:rsidP="003C225A">
            <w:pPr>
              <w:jc w:val="center"/>
              <w:rPr>
                <w:rFonts w:eastAsia="Lucida Sans Unicode"/>
                <w:b/>
                <w:sz w:val="18"/>
                <w:szCs w:val="18"/>
                <w:lang w:eastAsia="ar-SA"/>
              </w:rPr>
            </w:pPr>
          </w:p>
          <w:p w:rsidR="00C67FE2" w:rsidRPr="001561AF" w:rsidRDefault="00C67FE2" w:rsidP="003C225A">
            <w:pPr>
              <w:jc w:val="center"/>
              <w:rPr>
                <w:rFonts w:eastAsia="Lucida Sans Unicode"/>
                <w:b/>
                <w:sz w:val="18"/>
                <w:szCs w:val="18"/>
                <w:lang w:eastAsia="ar-SA"/>
              </w:rPr>
            </w:pPr>
          </w:p>
          <w:p w:rsidR="00C67FE2" w:rsidRPr="001561AF" w:rsidRDefault="00C67FE2" w:rsidP="003C225A">
            <w:pPr>
              <w:rPr>
                <w:sz w:val="18"/>
                <w:szCs w:val="18"/>
              </w:rPr>
            </w:pPr>
            <w:r w:rsidRPr="001561AF">
              <w:rPr>
                <w:rFonts w:eastAsia="Lucida Sans Unicode"/>
                <w:b/>
                <w:sz w:val="18"/>
                <w:szCs w:val="18"/>
                <w:lang w:eastAsia="ar-SA"/>
              </w:rPr>
              <w:t>l.p.</w:t>
            </w:r>
          </w:p>
        </w:tc>
        <w:tc>
          <w:tcPr>
            <w:tcW w:w="3543" w:type="dxa"/>
            <w:tcBorders>
              <w:top w:val="single" w:sz="4" w:space="0" w:color="00000A"/>
              <w:left w:val="single" w:sz="4" w:space="0" w:color="00000A"/>
              <w:bottom w:val="single" w:sz="4" w:space="0" w:color="00000A"/>
              <w:right w:val="single" w:sz="4" w:space="0" w:color="00000A"/>
            </w:tcBorders>
          </w:tcPr>
          <w:p w:rsidR="00C67FE2" w:rsidRPr="001561AF" w:rsidRDefault="00C67FE2" w:rsidP="003C225A">
            <w:pPr>
              <w:jc w:val="center"/>
              <w:rPr>
                <w:rFonts w:eastAsia="Lucida Sans Unicode"/>
                <w:b/>
                <w:sz w:val="18"/>
                <w:szCs w:val="18"/>
                <w:lang w:eastAsia="ar-SA"/>
              </w:rPr>
            </w:pPr>
          </w:p>
          <w:p w:rsidR="00C67FE2" w:rsidRPr="001561AF" w:rsidRDefault="00C67FE2" w:rsidP="003C225A">
            <w:pPr>
              <w:jc w:val="center"/>
              <w:rPr>
                <w:sz w:val="18"/>
                <w:szCs w:val="18"/>
              </w:rPr>
            </w:pPr>
            <w:r>
              <w:rPr>
                <w:rFonts w:eastAsia="Lucida Sans Unicode"/>
                <w:b/>
                <w:sz w:val="18"/>
                <w:szCs w:val="18"/>
                <w:lang w:eastAsia="ar-SA"/>
              </w:rPr>
              <w:t>A</w:t>
            </w:r>
            <w:r w:rsidRPr="001561AF">
              <w:rPr>
                <w:rFonts w:eastAsia="Lucida Sans Unicode"/>
                <w:b/>
                <w:sz w:val="18"/>
                <w:szCs w:val="18"/>
                <w:lang w:eastAsia="ar-SA"/>
              </w:rPr>
              <w:t>sortyment</w:t>
            </w:r>
          </w:p>
          <w:p w:rsidR="00C67FE2" w:rsidRPr="001561AF" w:rsidRDefault="00C67FE2" w:rsidP="003C225A">
            <w:pPr>
              <w:jc w:val="center"/>
              <w:rPr>
                <w:sz w:val="18"/>
                <w:szCs w:val="18"/>
              </w:rPr>
            </w:pPr>
            <w:r w:rsidRPr="001561AF">
              <w:rPr>
                <w:rFonts w:eastAsia="Lucida Sans Unicode"/>
                <w:b/>
                <w:sz w:val="18"/>
                <w:szCs w:val="18"/>
                <w:lang w:eastAsia="ar-SA"/>
              </w:rPr>
              <w:t>szczegółowy</w:t>
            </w:r>
          </w:p>
        </w:tc>
        <w:tc>
          <w:tcPr>
            <w:tcW w:w="851" w:type="dxa"/>
            <w:tcBorders>
              <w:top w:val="single" w:sz="4" w:space="0" w:color="00000A"/>
              <w:left w:val="single" w:sz="4" w:space="0" w:color="00000A"/>
              <w:bottom w:val="single" w:sz="4" w:space="0" w:color="00000A"/>
              <w:right w:val="single" w:sz="4" w:space="0" w:color="00000A"/>
            </w:tcBorders>
          </w:tcPr>
          <w:p w:rsidR="00C67FE2" w:rsidRPr="001561AF" w:rsidRDefault="00C67FE2" w:rsidP="003C225A">
            <w:pPr>
              <w:jc w:val="center"/>
              <w:rPr>
                <w:rFonts w:eastAsia="Lucida Sans Unicode"/>
                <w:b/>
                <w:sz w:val="18"/>
                <w:szCs w:val="18"/>
                <w:lang w:eastAsia="ar-SA"/>
              </w:rPr>
            </w:pPr>
          </w:p>
          <w:p w:rsidR="00C67FE2" w:rsidRPr="001561AF" w:rsidRDefault="00C67FE2" w:rsidP="003C225A">
            <w:pPr>
              <w:jc w:val="center"/>
              <w:rPr>
                <w:sz w:val="18"/>
                <w:szCs w:val="18"/>
              </w:rPr>
            </w:pPr>
            <w:r>
              <w:rPr>
                <w:rFonts w:eastAsia="Lucida Sans Unicode"/>
                <w:b/>
                <w:sz w:val="18"/>
                <w:szCs w:val="18"/>
                <w:lang w:eastAsia="ar-SA"/>
              </w:rPr>
              <w:t>J</w:t>
            </w:r>
            <w:r w:rsidRPr="001561AF">
              <w:rPr>
                <w:rFonts w:eastAsia="Lucida Sans Unicode"/>
                <w:b/>
                <w:sz w:val="18"/>
                <w:szCs w:val="18"/>
                <w:lang w:eastAsia="ar-SA"/>
              </w:rPr>
              <w:t>edn. miary</w:t>
            </w:r>
          </w:p>
        </w:tc>
        <w:tc>
          <w:tcPr>
            <w:tcW w:w="850" w:type="dxa"/>
            <w:tcBorders>
              <w:top w:val="single" w:sz="4" w:space="0" w:color="00000A"/>
              <w:left w:val="single" w:sz="4" w:space="0" w:color="00000A"/>
              <w:bottom w:val="single" w:sz="4" w:space="0" w:color="00000A"/>
              <w:right w:val="single" w:sz="4" w:space="0" w:color="00000A"/>
            </w:tcBorders>
          </w:tcPr>
          <w:p w:rsidR="00C67FE2" w:rsidRPr="001561AF" w:rsidRDefault="00C67FE2" w:rsidP="003C225A">
            <w:pPr>
              <w:rPr>
                <w:rFonts w:eastAsia="Lucida Sans Unicode"/>
                <w:b/>
                <w:sz w:val="18"/>
                <w:szCs w:val="18"/>
                <w:lang w:eastAsia="ar-SA"/>
              </w:rPr>
            </w:pPr>
          </w:p>
          <w:p w:rsidR="00C67FE2" w:rsidRPr="001561AF" w:rsidRDefault="00C67FE2" w:rsidP="003C225A">
            <w:pPr>
              <w:jc w:val="center"/>
              <w:rPr>
                <w:sz w:val="18"/>
                <w:szCs w:val="18"/>
              </w:rPr>
            </w:pPr>
            <w:r>
              <w:rPr>
                <w:rFonts w:eastAsia="Lucida Sans Unicode"/>
                <w:b/>
                <w:sz w:val="18"/>
                <w:szCs w:val="18"/>
                <w:lang w:eastAsia="ar-SA"/>
              </w:rPr>
              <w:t>Ilość 24 m-ce</w:t>
            </w:r>
          </w:p>
          <w:p w:rsidR="00C67FE2" w:rsidRPr="001561AF" w:rsidRDefault="00C67FE2" w:rsidP="003C225A">
            <w:pPr>
              <w:jc w:val="center"/>
              <w:rPr>
                <w:sz w:val="18"/>
                <w:szCs w:val="18"/>
              </w:rPr>
            </w:pPr>
          </w:p>
        </w:tc>
        <w:tc>
          <w:tcPr>
            <w:tcW w:w="993" w:type="dxa"/>
            <w:tcBorders>
              <w:top w:val="single" w:sz="4" w:space="0" w:color="00000A"/>
              <w:left w:val="single" w:sz="4" w:space="0" w:color="00000A"/>
              <w:bottom w:val="single" w:sz="4" w:space="0" w:color="00000A"/>
              <w:right w:val="single" w:sz="4" w:space="0" w:color="00000A"/>
            </w:tcBorders>
          </w:tcPr>
          <w:p w:rsidR="00C67FE2" w:rsidRPr="001561AF" w:rsidRDefault="00C67FE2" w:rsidP="003C225A">
            <w:pPr>
              <w:jc w:val="center"/>
              <w:rPr>
                <w:rFonts w:eastAsia="Lucida Sans Unicode"/>
                <w:b/>
                <w:sz w:val="18"/>
                <w:szCs w:val="18"/>
                <w:lang w:eastAsia="ar-SA"/>
              </w:rPr>
            </w:pPr>
          </w:p>
          <w:p w:rsidR="00C67FE2" w:rsidRPr="001561AF" w:rsidRDefault="00C67FE2" w:rsidP="003C225A">
            <w:pPr>
              <w:jc w:val="center"/>
              <w:rPr>
                <w:sz w:val="18"/>
                <w:szCs w:val="18"/>
              </w:rPr>
            </w:pPr>
            <w:r>
              <w:rPr>
                <w:rFonts w:eastAsia="Lucida Sans Unicode"/>
                <w:b/>
                <w:sz w:val="18"/>
                <w:szCs w:val="18"/>
                <w:lang w:eastAsia="ar-SA"/>
              </w:rPr>
              <w:t>C</w:t>
            </w:r>
            <w:r w:rsidRPr="001561AF">
              <w:rPr>
                <w:rFonts w:eastAsia="Lucida Sans Unicode"/>
                <w:b/>
                <w:sz w:val="18"/>
                <w:szCs w:val="18"/>
                <w:lang w:eastAsia="ar-SA"/>
              </w:rPr>
              <w:t>ena  netto</w:t>
            </w:r>
          </w:p>
        </w:tc>
        <w:tc>
          <w:tcPr>
            <w:tcW w:w="708" w:type="dxa"/>
            <w:tcBorders>
              <w:top w:val="single" w:sz="4" w:space="0" w:color="00000A"/>
              <w:left w:val="single" w:sz="4" w:space="0" w:color="00000A"/>
              <w:bottom w:val="single" w:sz="4" w:space="0" w:color="00000A"/>
              <w:right w:val="single" w:sz="4" w:space="0" w:color="00000A"/>
            </w:tcBorders>
          </w:tcPr>
          <w:p w:rsidR="00C67FE2" w:rsidRPr="001561AF" w:rsidRDefault="00C67FE2" w:rsidP="003C225A">
            <w:pPr>
              <w:jc w:val="center"/>
              <w:rPr>
                <w:rFonts w:eastAsia="Lucida Sans Unicode"/>
                <w:b/>
                <w:sz w:val="18"/>
                <w:szCs w:val="18"/>
                <w:lang w:eastAsia="ar-SA"/>
              </w:rPr>
            </w:pPr>
          </w:p>
          <w:p w:rsidR="00C67FE2" w:rsidRDefault="00C67FE2" w:rsidP="003C225A">
            <w:pPr>
              <w:jc w:val="center"/>
              <w:rPr>
                <w:rFonts w:eastAsia="Lucida Sans Unicode"/>
                <w:b/>
                <w:sz w:val="18"/>
                <w:szCs w:val="18"/>
                <w:lang w:eastAsia="ar-SA"/>
              </w:rPr>
            </w:pPr>
            <w:r>
              <w:rPr>
                <w:rFonts w:eastAsia="Lucida Sans Unicode"/>
                <w:b/>
                <w:sz w:val="18"/>
                <w:szCs w:val="18"/>
                <w:lang w:eastAsia="ar-SA"/>
              </w:rPr>
              <w:t>V</w:t>
            </w:r>
            <w:r w:rsidRPr="001561AF">
              <w:rPr>
                <w:rFonts w:eastAsia="Lucida Sans Unicode"/>
                <w:b/>
                <w:sz w:val="18"/>
                <w:szCs w:val="18"/>
                <w:lang w:eastAsia="ar-SA"/>
              </w:rPr>
              <w:t xml:space="preserve">at </w:t>
            </w:r>
          </w:p>
          <w:p w:rsidR="00C67FE2" w:rsidRPr="001561AF" w:rsidRDefault="00C67FE2" w:rsidP="003C225A">
            <w:pPr>
              <w:jc w:val="center"/>
              <w:rPr>
                <w:rFonts w:eastAsia="Lucida Sans Unicode"/>
                <w:b/>
                <w:sz w:val="18"/>
                <w:szCs w:val="18"/>
                <w:lang w:eastAsia="ar-SA"/>
              </w:rPr>
            </w:pPr>
            <w:r w:rsidRPr="001561AF">
              <w:rPr>
                <w:rFonts w:eastAsia="Lucida Sans Unicode"/>
                <w:b/>
                <w:sz w:val="18"/>
                <w:szCs w:val="18"/>
                <w:lang w:eastAsia="ar-SA"/>
              </w:rPr>
              <w:t xml:space="preserve">% </w:t>
            </w:r>
          </w:p>
        </w:tc>
        <w:tc>
          <w:tcPr>
            <w:tcW w:w="1134" w:type="dxa"/>
            <w:tcBorders>
              <w:top w:val="single" w:sz="4" w:space="0" w:color="00000A"/>
              <w:left w:val="single" w:sz="4" w:space="0" w:color="00000A"/>
              <w:bottom w:val="single" w:sz="4" w:space="0" w:color="00000A"/>
              <w:right w:val="single" w:sz="4" w:space="0" w:color="00000A"/>
            </w:tcBorders>
          </w:tcPr>
          <w:p w:rsidR="00C67FE2" w:rsidRPr="001561AF" w:rsidRDefault="00C67FE2" w:rsidP="003C225A">
            <w:pPr>
              <w:jc w:val="center"/>
              <w:rPr>
                <w:rFonts w:eastAsia="Lucida Sans Unicode"/>
                <w:b/>
                <w:sz w:val="18"/>
                <w:szCs w:val="18"/>
                <w:lang w:eastAsia="ar-SA"/>
              </w:rPr>
            </w:pPr>
          </w:p>
          <w:p w:rsidR="00C67FE2" w:rsidRPr="001561AF" w:rsidRDefault="00C67FE2" w:rsidP="003C225A">
            <w:pPr>
              <w:jc w:val="center"/>
              <w:rPr>
                <w:sz w:val="18"/>
                <w:szCs w:val="18"/>
              </w:rPr>
            </w:pPr>
            <w:r>
              <w:rPr>
                <w:rFonts w:eastAsia="Lucida Sans Unicode"/>
                <w:b/>
                <w:sz w:val="18"/>
                <w:szCs w:val="18"/>
                <w:lang w:eastAsia="ar-SA"/>
              </w:rPr>
              <w:t>W</w:t>
            </w:r>
            <w:r w:rsidRPr="001561AF">
              <w:rPr>
                <w:rFonts w:eastAsia="Lucida Sans Unicode"/>
                <w:b/>
                <w:sz w:val="18"/>
                <w:szCs w:val="18"/>
                <w:lang w:eastAsia="ar-SA"/>
              </w:rPr>
              <w:t>artość netto</w:t>
            </w:r>
          </w:p>
        </w:tc>
        <w:tc>
          <w:tcPr>
            <w:tcW w:w="1134" w:type="dxa"/>
            <w:tcBorders>
              <w:top w:val="single" w:sz="4" w:space="0" w:color="00000A"/>
              <w:left w:val="single" w:sz="4" w:space="0" w:color="00000A"/>
              <w:bottom w:val="single" w:sz="4" w:space="0" w:color="00000A"/>
              <w:right w:val="single" w:sz="4" w:space="0" w:color="00000A"/>
            </w:tcBorders>
          </w:tcPr>
          <w:p w:rsidR="00C67FE2" w:rsidRPr="001561AF" w:rsidRDefault="00C67FE2" w:rsidP="003C225A">
            <w:pPr>
              <w:jc w:val="center"/>
              <w:rPr>
                <w:rFonts w:eastAsia="Lucida Sans Unicode"/>
                <w:b/>
                <w:sz w:val="18"/>
                <w:szCs w:val="18"/>
                <w:lang w:eastAsia="ar-SA"/>
              </w:rPr>
            </w:pPr>
          </w:p>
          <w:p w:rsidR="00C67FE2" w:rsidRPr="001561AF" w:rsidRDefault="00C67FE2" w:rsidP="003C225A">
            <w:pPr>
              <w:jc w:val="center"/>
              <w:rPr>
                <w:sz w:val="18"/>
                <w:szCs w:val="18"/>
              </w:rPr>
            </w:pPr>
            <w:r>
              <w:rPr>
                <w:rFonts w:eastAsia="Lucida Sans Unicode"/>
                <w:b/>
                <w:sz w:val="18"/>
                <w:szCs w:val="18"/>
                <w:lang w:eastAsia="ar-SA"/>
              </w:rPr>
              <w:t>W</w:t>
            </w:r>
            <w:r w:rsidRPr="001561AF">
              <w:rPr>
                <w:rFonts w:eastAsia="Lucida Sans Unicode"/>
                <w:b/>
                <w:sz w:val="18"/>
                <w:szCs w:val="18"/>
                <w:lang w:eastAsia="ar-SA"/>
              </w:rPr>
              <w:t>artość brutto</w:t>
            </w:r>
          </w:p>
        </w:tc>
        <w:tc>
          <w:tcPr>
            <w:tcW w:w="3686" w:type="dxa"/>
            <w:tcBorders>
              <w:top w:val="single" w:sz="4" w:space="0" w:color="00000A"/>
              <w:left w:val="single" w:sz="4" w:space="0" w:color="00000A"/>
              <w:bottom w:val="single" w:sz="4" w:space="0" w:color="00000A"/>
              <w:right w:val="single" w:sz="4" w:space="0" w:color="00000A"/>
            </w:tcBorders>
            <w:vAlign w:val="center"/>
            <w:hideMark/>
          </w:tcPr>
          <w:p w:rsidR="00C67FE2" w:rsidRPr="001561AF" w:rsidRDefault="00C67FE2" w:rsidP="003C225A">
            <w:pPr>
              <w:jc w:val="center"/>
              <w:rPr>
                <w:b/>
                <w:sz w:val="18"/>
                <w:szCs w:val="18"/>
              </w:rPr>
            </w:pPr>
          </w:p>
          <w:p w:rsidR="00C67FE2" w:rsidRPr="001561AF" w:rsidRDefault="00C67FE2" w:rsidP="003C225A">
            <w:pPr>
              <w:jc w:val="center"/>
              <w:rPr>
                <w:b/>
                <w:sz w:val="18"/>
                <w:szCs w:val="18"/>
              </w:rPr>
            </w:pPr>
            <w:r>
              <w:rPr>
                <w:b/>
                <w:sz w:val="18"/>
                <w:szCs w:val="18"/>
              </w:rPr>
              <w:t>P</w:t>
            </w:r>
            <w:r w:rsidRPr="001561AF">
              <w:rPr>
                <w:b/>
                <w:sz w:val="18"/>
                <w:szCs w:val="18"/>
              </w:rPr>
              <w:t>roducent i nr katalogowy</w:t>
            </w:r>
          </w:p>
          <w:p w:rsidR="00C67FE2" w:rsidRPr="001561AF" w:rsidRDefault="00C67FE2" w:rsidP="003C225A">
            <w:pPr>
              <w:jc w:val="center"/>
              <w:rPr>
                <w:rFonts w:eastAsia="Lucida Sans Unicode"/>
                <w:b/>
                <w:sz w:val="18"/>
                <w:szCs w:val="18"/>
                <w:lang w:eastAsia="ar-SA"/>
              </w:rPr>
            </w:pPr>
          </w:p>
        </w:tc>
      </w:tr>
      <w:tr w:rsidR="00C67FE2" w:rsidRPr="006835B0" w:rsidTr="003C225A">
        <w:trPr>
          <w:cantSplit/>
          <w:trHeight w:val="472"/>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C67FE2" w:rsidRPr="00352373" w:rsidRDefault="00C67FE2" w:rsidP="003C225A">
            <w:pPr>
              <w:rPr>
                <w:sz w:val="20"/>
              </w:rPr>
            </w:pPr>
            <w:r w:rsidRPr="00352373">
              <w:rPr>
                <w:sz w:val="20"/>
              </w:rPr>
              <w:t>1.</w:t>
            </w:r>
          </w:p>
        </w:tc>
        <w:tc>
          <w:tcPr>
            <w:tcW w:w="3543" w:type="dxa"/>
            <w:tcBorders>
              <w:left w:val="single" w:sz="2" w:space="0" w:color="000000"/>
              <w:bottom w:val="single" w:sz="2" w:space="0" w:color="000000"/>
            </w:tcBorders>
          </w:tcPr>
          <w:p w:rsidR="00C67FE2" w:rsidRPr="006835B0" w:rsidRDefault="00C67FE2" w:rsidP="003C225A">
            <w:pPr>
              <w:rPr>
                <w:rFonts w:ascii="Calibri" w:hAnsi="Calibri" w:cs="Calibri"/>
                <w:sz w:val="22"/>
                <w:szCs w:val="22"/>
              </w:rPr>
            </w:pPr>
            <w:r>
              <w:rPr>
                <w:sz w:val="22"/>
                <w:szCs w:val="22"/>
                <w:lang w:val="en-US"/>
              </w:rPr>
              <w:t xml:space="preserve">Cewnik </w:t>
            </w:r>
            <w:r w:rsidRPr="006F28A6">
              <w:rPr>
                <w:sz w:val="22"/>
                <w:szCs w:val="22"/>
                <w:lang w:val="en-US"/>
              </w:rPr>
              <w:t>balonowy uwalniający lek</w:t>
            </w:r>
          </w:p>
        </w:tc>
        <w:tc>
          <w:tcPr>
            <w:tcW w:w="851" w:type="dxa"/>
            <w:tcBorders>
              <w:left w:val="single" w:sz="2" w:space="0" w:color="000000"/>
              <w:bottom w:val="single" w:sz="2" w:space="0" w:color="000000"/>
            </w:tcBorders>
          </w:tcPr>
          <w:p w:rsidR="00C67FE2" w:rsidRPr="006835B0" w:rsidRDefault="00C67FE2" w:rsidP="003C225A">
            <w:pPr>
              <w:jc w:val="center"/>
              <w:rPr>
                <w:rFonts w:ascii="Calibri" w:hAnsi="Calibri" w:cs="Calibri"/>
                <w:sz w:val="22"/>
                <w:szCs w:val="22"/>
              </w:rPr>
            </w:pPr>
            <w:r w:rsidRPr="005D2CCC">
              <w:rPr>
                <w:sz w:val="22"/>
                <w:szCs w:val="22"/>
              </w:rPr>
              <w:t>szt.</w:t>
            </w:r>
          </w:p>
        </w:tc>
        <w:tc>
          <w:tcPr>
            <w:tcW w:w="850" w:type="dxa"/>
            <w:tcBorders>
              <w:left w:val="single" w:sz="2" w:space="0" w:color="000000"/>
              <w:bottom w:val="single" w:sz="2" w:space="0" w:color="000000"/>
            </w:tcBorders>
          </w:tcPr>
          <w:p w:rsidR="00C67FE2" w:rsidRPr="006835B0" w:rsidRDefault="00C67FE2" w:rsidP="003C225A">
            <w:pPr>
              <w:jc w:val="center"/>
              <w:rPr>
                <w:rFonts w:ascii="Calibri" w:hAnsi="Calibri" w:cs="Calibri"/>
                <w:sz w:val="22"/>
                <w:szCs w:val="22"/>
              </w:rPr>
            </w:pPr>
            <w:r>
              <w:rPr>
                <w:sz w:val="22"/>
                <w:szCs w:val="22"/>
              </w:rPr>
              <w:t>400</w:t>
            </w:r>
          </w:p>
        </w:tc>
        <w:tc>
          <w:tcPr>
            <w:tcW w:w="993" w:type="dxa"/>
            <w:tcBorders>
              <w:top w:val="single" w:sz="4" w:space="0" w:color="00000A"/>
              <w:left w:val="single" w:sz="4" w:space="0" w:color="00000A"/>
              <w:bottom w:val="single" w:sz="4" w:space="0" w:color="00000A"/>
              <w:right w:val="single" w:sz="4" w:space="0" w:color="00000A"/>
            </w:tcBorders>
          </w:tcPr>
          <w:p w:rsidR="00C67FE2" w:rsidRPr="006835B0" w:rsidRDefault="00C67FE2" w:rsidP="003C225A">
            <w:pPr>
              <w:jc w:val="center"/>
              <w:rPr>
                <w:rFonts w:eastAsia="Lucida Sans Unicode"/>
                <w:b/>
                <w:sz w:val="22"/>
                <w:szCs w:val="22"/>
                <w:lang w:eastAsia="ar-SA"/>
              </w:rPr>
            </w:pPr>
          </w:p>
          <w:p w:rsidR="00C67FE2" w:rsidRPr="006835B0" w:rsidRDefault="00C67FE2" w:rsidP="003C225A">
            <w:pPr>
              <w:jc w:val="center"/>
              <w:rPr>
                <w:rFonts w:eastAsia="Lucida Sans Unicode"/>
                <w:b/>
                <w:sz w:val="22"/>
                <w:szCs w:val="22"/>
                <w:lang w:eastAsia="ar-SA"/>
              </w:rPr>
            </w:pPr>
          </w:p>
        </w:tc>
        <w:tc>
          <w:tcPr>
            <w:tcW w:w="708" w:type="dxa"/>
            <w:tcBorders>
              <w:top w:val="single" w:sz="4" w:space="0" w:color="00000A"/>
              <w:left w:val="single" w:sz="4" w:space="0" w:color="00000A"/>
              <w:bottom w:val="single" w:sz="4" w:space="0" w:color="00000A"/>
              <w:right w:val="single" w:sz="4" w:space="0" w:color="00000A"/>
            </w:tcBorders>
          </w:tcPr>
          <w:p w:rsidR="00C67FE2" w:rsidRPr="006835B0" w:rsidRDefault="00C67FE2" w:rsidP="003C225A">
            <w:pPr>
              <w:jc w:val="center"/>
              <w:rPr>
                <w:rFonts w:eastAsia="Lucida Sans Unicode"/>
                <w:b/>
                <w:sz w:val="22"/>
                <w:szCs w:val="22"/>
                <w:lang w:eastAsia="ar-SA"/>
              </w:rPr>
            </w:pPr>
          </w:p>
        </w:tc>
        <w:tc>
          <w:tcPr>
            <w:tcW w:w="1134" w:type="dxa"/>
            <w:tcBorders>
              <w:top w:val="single" w:sz="4" w:space="0" w:color="00000A"/>
              <w:left w:val="single" w:sz="4" w:space="0" w:color="00000A"/>
              <w:bottom w:val="single" w:sz="4" w:space="0" w:color="00000A"/>
              <w:right w:val="single" w:sz="4" w:space="0" w:color="00000A"/>
            </w:tcBorders>
          </w:tcPr>
          <w:p w:rsidR="00C67FE2" w:rsidRPr="006835B0" w:rsidRDefault="00C67FE2" w:rsidP="003C225A">
            <w:pPr>
              <w:jc w:val="center"/>
              <w:rPr>
                <w:rFonts w:eastAsia="Lucida Sans Unicode"/>
                <w:b/>
                <w:sz w:val="22"/>
                <w:szCs w:val="22"/>
                <w:lang w:eastAsia="ar-SA"/>
              </w:rPr>
            </w:pPr>
          </w:p>
        </w:tc>
        <w:tc>
          <w:tcPr>
            <w:tcW w:w="1134" w:type="dxa"/>
            <w:tcBorders>
              <w:top w:val="single" w:sz="4" w:space="0" w:color="00000A"/>
              <w:left w:val="single" w:sz="4" w:space="0" w:color="00000A"/>
              <w:bottom w:val="single" w:sz="4" w:space="0" w:color="00000A"/>
              <w:right w:val="single" w:sz="4" w:space="0" w:color="00000A"/>
            </w:tcBorders>
          </w:tcPr>
          <w:p w:rsidR="00C67FE2" w:rsidRPr="006835B0" w:rsidRDefault="00C67FE2" w:rsidP="003C225A">
            <w:pPr>
              <w:jc w:val="center"/>
              <w:rPr>
                <w:rFonts w:eastAsia="Lucida Sans Unicode"/>
                <w:b/>
                <w:sz w:val="22"/>
                <w:szCs w:val="22"/>
                <w:lang w:eastAsia="ar-SA"/>
              </w:rPr>
            </w:pPr>
          </w:p>
        </w:tc>
        <w:tc>
          <w:tcPr>
            <w:tcW w:w="3686" w:type="dxa"/>
            <w:tcBorders>
              <w:top w:val="single" w:sz="4" w:space="0" w:color="00000A"/>
              <w:left w:val="single" w:sz="4" w:space="0" w:color="00000A"/>
              <w:bottom w:val="single" w:sz="4" w:space="0" w:color="00000A"/>
              <w:right w:val="single" w:sz="4" w:space="0" w:color="00000A"/>
            </w:tcBorders>
          </w:tcPr>
          <w:p w:rsidR="00C67FE2" w:rsidRPr="006835B0" w:rsidRDefault="00C67FE2" w:rsidP="003C225A">
            <w:pPr>
              <w:jc w:val="center"/>
              <w:rPr>
                <w:rFonts w:eastAsia="Lucida Sans Unicode"/>
                <w:b/>
                <w:sz w:val="22"/>
                <w:szCs w:val="22"/>
                <w:lang w:eastAsia="ar-SA"/>
              </w:rPr>
            </w:pPr>
          </w:p>
        </w:tc>
      </w:tr>
      <w:tr w:rsidR="00C67FE2" w:rsidRPr="00180FE8" w:rsidTr="003C225A">
        <w:trPr>
          <w:cantSplit/>
          <w:trHeight w:val="488"/>
        </w:trPr>
        <w:tc>
          <w:tcPr>
            <w:tcW w:w="7366" w:type="dxa"/>
            <w:gridSpan w:val="6"/>
            <w:tcBorders>
              <w:top w:val="single" w:sz="4" w:space="0" w:color="00000A"/>
              <w:left w:val="single" w:sz="4" w:space="0" w:color="00000A"/>
              <w:bottom w:val="single" w:sz="4" w:space="0" w:color="00000A"/>
              <w:right w:val="single" w:sz="4" w:space="0" w:color="00000A"/>
            </w:tcBorders>
          </w:tcPr>
          <w:p w:rsidR="00C67FE2" w:rsidRPr="00180FE8" w:rsidRDefault="00C67FE2" w:rsidP="003C225A">
            <w:pPr>
              <w:rPr>
                <w:rFonts w:eastAsia="Lucida Sans Unicode"/>
                <w:b/>
                <w:sz w:val="18"/>
                <w:szCs w:val="18"/>
                <w:lang w:eastAsia="ar-SA"/>
              </w:rPr>
            </w:pPr>
          </w:p>
          <w:p w:rsidR="00C67FE2" w:rsidRPr="00180FE8" w:rsidRDefault="00C67FE2" w:rsidP="003C225A">
            <w:pPr>
              <w:jc w:val="right"/>
              <w:rPr>
                <w:rFonts w:eastAsia="Lucida Sans Unicode"/>
                <w:b/>
                <w:sz w:val="18"/>
                <w:szCs w:val="18"/>
                <w:lang w:eastAsia="ar-SA"/>
              </w:rPr>
            </w:pPr>
            <w:r w:rsidRPr="00180FE8">
              <w:rPr>
                <w:rFonts w:eastAsia="Lucida Sans Unicode"/>
                <w:b/>
                <w:sz w:val="18"/>
                <w:szCs w:val="18"/>
                <w:lang w:eastAsia="ar-SA"/>
              </w:rPr>
              <w:t>RAZEM :</w:t>
            </w:r>
          </w:p>
        </w:tc>
        <w:tc>
          <w:tcPr>
            <w:tcW w:w="1134" w:type="dxa"/>
            <w:tcBorders>
              <w:top w:val="single" w:sz="4" w:space="0" w:color="00000A"/>
              <w:left w:val="single" w:sz="4" w:space="0" w:color="00000A"/>
              <w:bottom w:val="single" w:sz="4" w:space="0" w:color="00000A"/>
              <w:right w:val="single" w:sz="4" w:space="0" w:color="00000A"/>
            </w:tcBorders>
          </w:tcPr>
          <w:p w:rsidR="00C67FE2" w:rsidRPr="00180FE8" w:rsidRDefault="00C67FE2" w:rsidP="003C225A">
            <w:pPr>
              <w:jc w:val="center"/>
              <w:rPr>
                <w:rFonts w:eastAsia="Lucida Sans Unicode"/>
                <w:b/>
                <w:sz w:val="18"/>
                <w:szCs w:val="18"/>
                <w:lang w:eastAsia="ar-SA"/>
              </w:rPr>
            </w:pPr>
          </w:p>
        </w:tc>
        <w:tc>
          <w:tcPr>
            <w:tcW w:w="1134" w:type="dxa"/>
            <w:tcBorders>
              <w:top w:val="single" w:sz="4" w:space="0" w:color="00000A"/>
              <w:left w:val="single" w:sz="4" w:space="0" w:color="00000A"/>
              <w:bottom w:val="single" w:sz="4" w:space="0" w:color="00000A"/>
              <w:right w:val="single" w:sz="4" w:space="0" w:color="00000A"/>
            </w:tcBorders>
          </w:tcPr>
          <w:p w:rsidR="00C67FE2" w:rsidRPr="00180FE8" w:rsidRDefault="00C67FE2" w:rsidP="003C225A">
            <w:pPr>
              <w:jc w:val="center"/>
              <w:rPr>
                <w:rFonts w:eastAsia="Lucida Sans Unicode"/>
                <w:b/>
                <w:sz w:val="18"/>
                <w:szCs w:val="18"/>
                <w:lang w:eastAsia="ar-SA"/>
              </w:rPr>
            </w:pPr>
          </w:p>
        </w:tc>
        <w:tc>
          <w:tcPr>
            <w:tcW w:w="3686" w:type="dxa"/>
            <w:tcBorders>
              <w:top w:val="single" w:sz="4" w:space="0" w:color="00000A"/>
              <w:left w:val="single" w:sz="4" w:space="0" w:color="00000A"/>
              <w:bottom w:val="single" w:sz="4" w:space="0" w:color="00000A"/>
              <w:right w:val="single" w:sz="4" w:space="0" w:color="00000A"/>
            </w:tcBorders>
          </w:tcPr>
          <w:p w:rsidR="00C67FE2" w:rsidRPr="00180FE8" w:rsidRDefault="00C67FE2" w:rsidP="003C225A">
            <w:pPr>
              <w:jc w:val="center"/>
              <w:rPr>
                <w:rFonts w:eastAsia="Lucida Sans Unicode"/>
                <w:b/>
                <w:sz w:val="18"/>
                <w:szCs w:val="18"/>
                <w:lang w:eastAsia="ar-SA"/>
              </w:rPr>
            </w:pPr>
          </w:p>
        </w:tc>
      </w:tr>
    </w:tbl>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r w:rsidRPr="002F5A8C">
        <w:rPr>
          <w:b/>
          <w:sz w:val="22"/>
          <w:szCs w:val="22"/>
        </w:rPr>
        <w:t>WYMAGANE PARAMETRY :</w:t>
      </w:r>
    </w:p>
    <w:p w:rsidR="00C67FE2" w:rsidRPr="006F28A6" w:rsidRDefault="00C67FE2" w:rsidP="00C67FE2">
      <w:pPr>
        <w:widowControl/>
        <w:numPr>
          <w:ilvl w:val="0"/>
          <w:numId w:val="56"/>
        </w:numPr>
        <w:overflowPunct/>
        <w:autoSpaceDE/>
        <w:autoSpaceDN/>
        <w:adjustRightInd/>
        <w:jc w:val="both"/>
        <w:textAlignment w:val="auto"/>
        <w:rPr>
          <w:sz w:val="22"/>
          <w:szCs w:val="22"/>
        </w:rPr>
      </w:pPr>
      <w:r w:rsidRPr="006F28A6">
        <w:rPr>
          <w:sz w:val="22"/>
          <w:szCs w:val="22"/>
        </w:rPr>
        <w:t>Cewnik balonowy pół-podatny</w:t>
      </w:r>
    </w:p>
    <w:p w:rsidR="00C67FE2" w:rsidRPr="006F28A6" w:rsidRDefault="00C67FE2" w:rsidP="00C67FE2">
      <w:pPr>
        <w:widowControl/>
        <w:numPr>
          <w:ilvl w:val="0"/>
          <w:numId w:val="56"/>
        </w:numPr>
        <w:overflowPunct/>
        <w:autoSpaceDE/>
        <w:autoSpaceDN/>
        <w:adjustRightInd/>
        <w:jc w:val="both"/>
        <w:textAlignment w:val="auto"/>
        <w:rPr>
          <w:sz w:val="22"/>
          <w:szCs w:val="22"/>
        </w:rPr>
      </w:pPr>
      <w:r w:rsidRPr="006F28A6">
        <w:rPr>
          <w:sz w:val="22"/>
          <w:szCs w:val="22"/>
        </w:rPr>
        <w:t>Lek: Paclitaxel</w:t>
      </w:r>
    </w:p>
    <w:p w:rsidR="00C67FE2" w:rsidRPr="006F28A6" w:rsidRDefault="00C67FE2" w:rsidP="00C67FE2">
      <w:pPr>
        <w:widowControl/>
        <w:numPr>
          <w:ilvl w:val="0"/>
          <w:numId w:val="56"/>
        </w:numPr>
        <w:overflowPunct/>
        <w:autoSpaceDE/>
        <w:autoSpaceDN/>
        <w:adjustRightInd/>
        <w:jc w:val="both"/>
        <w:textAlignment w:val="auto"/>
        <w:rPr>
          <w:sz w:val="22"/>
          <w:szCs w:val="22"/>
        </w:rPr>
      </w:pPr>
      <w:r w:rsidRPr="006F28A6">
        <w:rPr>
          <w:sz w:val="22"/>
          <w:szCs w:val="22"/>
        </w:rPr>
        <w:t>Środek ułatwiający transfer leku do ściany naczynia: BTHC (butyryl-tri-hexyl citrate)</w:t>
      </w:r>
    </w:p>
    <w:p w:rsidR="00C67FE2" w:rsidRPr="006F28A6" w:rsidRDefault="00C67FE2" w:rsidP="00C67FE2">
      <w:pPr>
        <w:widowControl/>
        <w:numPr>
          <w:ilvl w:val="0"/>
          <w:numId w:val="56"/>
        </w:numPr>
        <w:overflowPunct/>
        <w:autoSpaceDE/>
        <w:autoSpaceDN/>
        <w:adjustRightInd/>
        <w:jc w:val="both"/>
        <w:textAlignment w:val="auto"/>
        <w:rPr>
          <w:sz w:val="22"/>
          <w:szCs w:val="22"/>
        </w:rPr>
      </w:pPr>
      <w:r w:rsidRPr="006F28A6">
        <w:rPr>
          <w:sz w:val="22"/>
          <w:szCs w:val="22"/>
        </w:rPr>
        <w:t>Sposób nanoszenia leku: mikropipeting otwartego balonu</w:t>
      </w:r>
    </w:p>
    <w:p w:rsidR="00C67FE2" w:rsidRPr="006F28A6" w:rsidRDefault="00C67FE2" w:rsidP="00C67FE2">
      <w:pPr>
        <w:widowControl/>
        <w:numPr>
          <w:ilvl w:val="0"/>
          <w:numId w:val="56"/>
        </w:numPr>
        <w:overflowPunct/>
        <w:autoSpaceDE/>
        <w:autoSpaceDN/>
        <w:adjustRightInd/>
        <w:jc w:val="both"/>
        <w:textAlignment w:val="auto"/>
        <w:rPr>
          <w:sz w:val="22"/>
          <w:szCs w:val="22"/>
        </w:rPr>
      </w:pPr>
      <w:r w:rsidRPr="006F28A6">
        <w:rPr>
          <w:sz w:val="22"/>
          <w:szCs w:val="22"/>
        </w:rPr>
        <w:t>Dawka leku: 3 µg/mm²</w:t>
      </w:r>
    </w:p>
    <w:p w:rsidR="00C67FE2" w:rsidRPr="006F28A6" w:rsidRDefault="00C67FE2" w:rsidP="00C67FE2">
      <w:pPr>
        <w:widowControl/>
        <w:numPr>
          <w:ilvl w:val="0"/>
          <w:numId w:val="56"/>
        </w:numPr>
        <w:overflowPunct/>
        <w:autoSpaceDE/>
        <w:autoSpaceDN/>
        <w:adjustRightInd/>
        <w:jc w:val="both"/>
        <w:textAlignment w:val="auto"/>
        <w:rPr>
          <w:sz w:val="22"/>
          <w:szCs w:val="22"/>
        </w:rPr>
      </w:pPr>
      <w:r w:rsidRPr="006F28A6">
        <w:rPr>
          <w:sz w:val="22"/>
          <w:szCs w:val="22"/>
        </w:rPr>
        <w:t>Konstrukcja hypotube</w:t>
      </w:r>
    </w:p>
    <w:p w:rsidR="00C67FE2" w:rsidRPr="006F28A6" w:rsidRDefault="00C67FE2" w:rsidP="00C67FE2">
      <w:pPr>
        <w:widowControl/>
        <w:numPr>
          <w:ilvl w:val="0"/>
          <w:numId w:val="56"/>
        </w:numPr>
        <w:overflowPunct/>
        <w:autoSpaceDE/>
        <w:autoSpaceDN/>
        <w:adjustRightInd/>
        <w:jc w:val="both"/>
        <w:textAlignment w:val="auto"/>
        <w:rPr>
          <w:sz w:val="22"/>
          <w:szCs w:val="22"/>
        </w:rPr>
      </w:pPr>
      <w:r w:rsidRPr="006F28A6">
        <w:rPr>
          <w:sz w:val="22"/>
          <w:szCs w:val="22"/>
        </w:rPr>
        <w:t>Materiał SCP (polimer semikrystaliczny)</w:t>
      </w:r>
    </w:p>
    <w:p w:rsidR="00C67FE2" w:rsidRPr="006F28A6" w:rsidRDefault="00C67FE2" w:rsidP="00C67FE2">
      <w:pPr>
        <w:widowControl/>
        <w:numPr>
          <w:ilvl w:val="0"/>
          <w:numId w:val="56"/>
        </w:numPr>
        <w:overflowPunct/>
        <w:autoSpaceDE/>
        <w:autoSpaceDN/>
        <w:adjustRightInd/>
        <w:jc w:val="both"/>
        <w:textAlignment w:val="auto"/>
        <w:rPr>
          <w:sz w:val="22"/>
          <w:szCs w:val="22"/>
        </w:rPr>
      </w:pPr>
      <w:r w:rsidRPr="006F28A6">
        <w:rPr>
          <w:sz w:val="22"/>
          <w:szCs w:val="22"/>
        </w:rPr>
        <w:t>Złożenie trójzakładkowe</w:t>
      </w:r>
    </w:p>
    <w:p w:rsidR="00C67FE2" w:rsidRPr="006F28A6" w:rsidRDefault="00C67FE2" w:rsidP="00C67FE2">
      <w:pPr>
        <w:widowControl/>
        <w:numPr>
          <w:ilvl w:val="0"/>
          <w:numId w:val="56"/>
        </w:numPr>
        <w:overflowPunct/>
        <w:autoSpaceDE/>
        <w:autoSpaceDN/>
        <w:adjustRightInd/>
        <w:jc w:val="both"/>
        <w:textAlignment w:val="auto"/>
        <w:rPr>
          <w:sz w:val="22"/>
          <w:szCs w:val="22"/>
        </w:rPr>
      </w:pPr>
      <w:r w:rsidRPr="006F28A6">
        <w:rPr>
          <w:sz w:val="22"/>
          <w:szCs w:val="22"/>
        </w:rPr>
        <w:t>Dostępne długości: 10; 15; 20; 25; 30 mm</w:t>
      </w:r>
    </w:p>
    <w:p w:rsidR="00C67FE2" w:rsidRPr="006F28A6" w:rsidRDefault="00C67FE2" w:rsidP="00C67FE2">
      <w:pPr>
        <w:widowControl/>
        <w:numPr>
          <w:ilvl w:val="0"/>
          <w:numId w:val="56"/>
        </w:numPr>
        <w:overflowPunct/>
        <w:autoSpaceDE/>
        <w:autoSpaceDN/>
        <w:adjustRightInd/>
        <w:jc w:val="both"/>
        <w:textAlignment w:val="auto"/>
        <w:rPr>
          <w:sz w:val="22"/>
          <w:szCs w:val="22"/>
        </w:rPr>
      </w:pPr>
      <w:r w:rsidRPr="006F28A6">
        <w:rPr>
          <w:sz w:val="22"/>
          <w:szCs w:val="22"/>
        </w:rPr>
        <w:t>Dostępne średnice: 2,0; 2,5; 3,0; 3,5; 4,0 mm</w:t>
      </w:r>
    </w:p>
    <w:p w:rsidR="00C67FE2" w:rsidRPr="006F28A6" w:rsidRDefault="00C67FE2" w:rsidP="00C67FE2">
      <w:pPr>
        <w:widowControl/>
        <w:numPr>
          <w:ilvl w:val="0"/>
          <w:numId w:val="56"/>
        </w:numPr>
        <w:overflowPunct/>
        <w:autoSpaceDE/>
        <w:autoSpaceDN/>
        <w:adjustRightInd/>
        <w:jc w:val="both"/>
        <w:textAlignment w:val="auto"/>
        <w:rPr>
          <w:sz w:val="22"/>
          <w:szCs w:val="22"/>
        </w:rPr>
      </w:pPr>
      <w:r w:rsidRPr="006F28A6">
        <w:rPr>
          <w:sz w:val="22"/>
          <w:szCs w:val="22"/>
        </w:rPr>
        <w:t>Crossing profile: 0,845 mm (0,033”) dla cewnika 3,0 mm</w:t>
      </w:r>
    </w:p>
    <w:p w:rsidR="00C67FE2" w:rsidRPr="006F28A6" w:rsidRDefault="00C67FE2" w:rsidP="00C67FE2">
      <w:pPr>
        <w:widowControl/>
        <w:numPr>
          <w:ilvl w:val="0"/>
          <w:numId w:val="56"/>
        </w:numPr>
        <w:overflowPunct/>
        <w:autoSpaceDE/>
        <w:autoSpaceDN/>
        <w:adjustRightInd/>
        <w:jc w:val="both"/>
        <w:textAlignment w:val="auto"/>
        <w:rPr>
          <w:sz w:val="22"/>
          <w:szCs w:val="22"/>
        </w:rPr>
      </w:pPr>
      <w:r w:rsidRPr="006F28A6">
        <w:rPr>
          <w:sz w:val="22"/>
          <w:szCs w:val="22"/>
        </w:rPr>
        <w:t>System przenoszenia siły typu EFT</w:t>
      </w:r>
    </w:p>
    <w:p w:rsidR="00C67FE2" w:rsidRPr="006F28A6" w:rsidRDefault="00C67FE2" w:rsidP="00C67FE2">
      <w:pPr>
        <w:widowControl/>
        <w:numPr>
          <w:ilvl w:val="0"/>
          <w:numId w:val="56"/>
        </w:numPr>
        <w:overflowPunct/>
        <w:autoSpaceDE/>
        <w:autoSpaceDN/>
        <w:adjustRightInd/>
        <w:jc w:val="both"/>
        <w:textAlignment w:val="auto"/>
        <w:rPr>
          <w:sz w:val="22"/>
          <w:szCs w:val="22"/>
        </w:rPr>
      </w:pPr>
      <w:r w:rsidRPr="006F28A6">
        <w:rPr>
          <w:sz w:val="22"/>
          <w:szCs w:val="22"/>
        </w:rPr>
        <w:t>Ciśnienie nominalne (NP): 7 atm</w:t>
      </w:r>
    </w:p>
    <w:p w:rsidR="00C67FE2" w:rsidRPr="006F28A6" w:rsidRDefault="00C67FE2" w:rsidP="00C67FE2">
      <w:pPr>
        <w:widowControl/>
        <w:numPr>
          <w:ilvl w:val="0"/>
          <w:numId w:val="56"/>
        </w:numPr>
        <w:overflowPunct/>
        <w:autoSpaceDE/>
        <w:autoSpaceDN/>
        <w:adjustRightInd/>
        <w:jc w:val="both"/>
        <w:textAlignment w:val="auto"/>
        <w:rPr>
          <w:sz w:val="22"/>
          <w:szCs w:val="22"/>
        </w:rPr>
      </w:pPr>
      <w:r w:rsidRPr="006F28A6">
        <w:rPr>
          <w:sz w:val="22"/>
          <w:szCs w:val="22"/>
        </w:rPr>
        <w:t>Ciśnienie RBP:</w:t>
      </w:r>
    </w:p>
    <w:p w:rsidR="00C67FE2" w:rsidRPr="006F28A6" w:rsidRDefault="00C67FE2" w:rsidP="00C67FE2">
      <w:pPr>
        <w:widowControl/>
        <w:overflowPunct/>
        <w:autoSpaceDE/>
        <w:autoSpaceDN/>
        <w:adjustRightInd/>
        <w:ind w:left="720"/>
        <w:jc w:val="both"/>
        <w:textAlignment w:val="auto"/>
        <w:rPr>
          <w:sz w:val="22"/>
          <w:szCs w:val="22"/>
        </w:rPr>
      </w:pPr>
      <w:r w:rsidRPr="006F28A6">
        <w:rPr>
          <w:sz w:val="22"/>
          <w:szCs w:val="22"/>
        </w:rPr>
        <w:t>o 13 atm (ø 2,0 – 3,5 mm)</w:t>
      </w:r>
    </w:p>
    <w:p w:rsidR="00C67FE2" w:rsidRPr="006F28A6" w:rsidRDefault="00C67FE2" w:rsidP="00C67FE2">
      <w:pPr>
        <w:widowControl/>
        <w:overflowPunct/>
        <w:autoSpaceDE/>
        <w:autoSpaceDN/>
        <w:adjustRightInd/>
        <w:ind w:left="720"/>
        <w:jc w:val="both"/>
        <w:textAlignment w:val="auto"/>
        <w:rPr>
          <w:sz w:val="22"/>
          <w:szCs w:val="22"/>
        </w:rPr>
      </w:pPr>
      <w:r w:rsidRPr="006F28A6">
        <w:rPr>
          <w:sz w:val="22"/>
          <w:szCs w:val="22"/>
        </w:rPr>
        <w:t>o 12 atm (ø 4,0 mm)</w:t>
      </w:r>
    </w:p>
    <w:p w:rsidR="00C67FE2" w:rsidRPr="006F28A6" w:rsidRDefault="00C67FE2" w:rsidP="00C67FE2">
      <w:pPr>
        <w:widowControl/>
        <w:numPr>
          <w:ilvl w:val="0"/>
          <w:numId w:val="56"/>
        </w:numPr>
        <w:overflowPunct/>
        <w:autoSpaceDE/>
        <w:autoSpaceDN/>
        <w:adjustRightInd/>
        <w:jc w:val="both"/>
        <w:textAlignment w:val="auto"/>
        <w:rPr>
          <w:sz w:val="22"/>
          <w:szCs w:val="22"/>
        </w:rPr>
      </w:pPr>
      <w:r w:rsidRPr="006F28A6">
        <w:rPr>
          <w:sz w:val="22"/>
          <w:szCs w:val="22"/>
        </w:rPr>
        <w:t>Shaft proksymalny: 2.0F</w:t>
      </w:r>
    </w:p>
    <w:p w:rsidR="00C67FE2" w:rsidRPr="006F28A6" w:rsidRDefault="00C67FE2" w:rsidP="00C67FE2">
      <w:pPr>
        <w:widowControl/>
        <w:numPr>
          <w:ilvl w:val="0"/>
          <w:numId w:val="56"/>
        </w:numPr>
        <w:overflowPunct/>
        <w:autoSpaceDE/>
        <w:autoSpaceDN/>
        <w:adjustRightInd/>
        <w:jc w:val="both"/>
        <w:textAlignment w:val="auto"/>
        <w:rPr>
          <w:sz w:val="22"/>
          <w:szCs w:val="22"/>
        </w:rPr>
      </w:pPr>
      <w:r w:rsidRPr="006F28A6">
        <w:rPr>
          <w:sz w:val="22"/>
          <w:szCs w:val="22"/>
        </w:rPr>
        <w:t>Shaft dystalny:</w:t>
      </w:r>
    </w:p>
    <w:p w:rsidR="00C67FE2" w:rsidRPr="006F28A6" w:rsidRDefault="00C67FE2" w:rsidP="00C67FE2">
      <w:pPr>
        <w:widowControl/>
        <w:overflowPunct/>
        <w:autoSpaceDE/>
        <w:autoSpaceDN/>
        <w:adjustRightInd/>
        <w:ind w:left="720"/>
        <w:jc w:val="both"/>
        <w:textAlignment w:val="auto"/>
        <w:rPr>
          <w:sz w:val="22"/>
          <w:szCs w:val="22"/>
        </w:rPr>
      </w:pPr>
      <w:r w:rsidRPr="006F28A6">
        <w:rPr>
          <w:sz w:val="22"/>
          <w:szCs w:val="22"/>
        </w:rPr>
        <w:t>o 2.5F (ø 2,0 – 3,5 mm)</w:t>
      </w:r>
    </w:p>
    <w:p w:rsidR="00C67FE2" w:rsidRPr="006F28A6" w:rsidRDefault="00C67FE2" w:rsidP="00C67FE2">
      <w:pPr>
        <w:widowControl/>
        <w:overflowPunct/>
        <w:autoSpaceDE/>
        <w:autoSpaceDN/>
        <w:adjustRightInd/>
        <w:ind w:left="720"/>
        <w:jc w:val="both"/>
        <w:textAlignment w:val="auto"/>
        <w:rPr>
          <w:sz w:val="22"/>
          <w:szCs w:val="22"/>
        </w:rPr>
      </w:pPr>
      <w:r w:rsidRPr="006F28A6">
        <w:rPr>
          <w:sz w:val="22"/>
          <w:szCs w:val="22"/>
        </w:rPr>
        <w:t>o 2.6F (ø 4,0 mm)</w:t>
      </w:r>
    </w:p>
    <w:p w:rsidR="00C67FE2" w:rsidRPr="006F28A6" w:rsidRDefault="00C67FE2" w:rsidP="00C67FE2">
      <w:pPr>
        <w:widowControl/>
        <w:numPr>
          <w:ilvl w:val="0"/>
          <w:numId w:val="56"/>
        </w:numPr>
        <w:overflowPunct/>
        <w:autoSpaceDE/>
        <w:autoSpaceDN/>
        <w:adjustRightInd/>
        <w:jc w:val="both"/>
        <w:textAlignment w:val="auto"/>
        <w:rPr>
          <w:sz w:val="22"/>
          <w:szCs w:val="22"/>
        </w:rPr>
      </w:pPr>
      <w:r w:rsidRPr="006F28A6">
        <w:rPr>
          <w:sz w:val="22"/>
          <w:szCs w:val="22"/>
        </w:rPr>
        <w:lastRenderedPageBreak/>
        <w:t>Dwa markery na każdym z końców balonu, wkomponowane specjalną techniką w system tak, aby nie pogrubiać profilu balonu</w:t>
      </w:r>
    </w:p>
    <w:p w:rsidR="00C67FE2" w:rsidRPr="006F28A6" w:rsidRDefault="00C67FE2" w:rsidP="00C67FE2">
      <w:pPr>
        <w:widowControl/>
        <w:numPr>
          <w:ilvl w:val="0"/>
          <w:numId w:val="56"/>
        </w:numPr>
        <w:overflowPunct/>
        <w:autoSpaceDE/>
        <w:autoSpaceDN/>
        <w:adjustRightInd/>
        <w:jc w:val="both"/>
        <w:textAlignment w:val="auto"/>
        <w:rPr>
          <w:sz w:val="22"/>
          <w:szCs w:val="22"/>
        </w:rPr>
      </w:pPr>
      <w:r w:rsidRPr="006F28A6">
        <w:rPr>
          <w:sz w:val="22"/>
          <w:szCs w:val="22"/>
        </w:rPr>
        <w:t>Kompatybilne z cewnikiem prowadzącym 5F</w:t>
      </w:r>
    </w:p>
    <w:p w:rsidR="00C67FE2" w:rsidRPr="006F28A6" w:rsidRDefault="00C67FE2" w:rsidP="00C67FE2">
      <w:pPr>
        <w:widowControl/>
        <w:numPr>
          <w:ilvl w:val="0"/>
          <w:numId w:val="56"/>
        </w:numPr>
        <w:overflowPunct/>
        <w:autoSpaceDE/>
        <w:autoSpaceDN/>
        <w:adjustRightInd/>
        <w:jc w:val="both"/>
        <w:textAlignment w:val="auto"/>
        <w:rPr>
          <w:sz w:val="22"/>
          <w:szCs w:val="22"/>
        </w:rPr>
      </w:pPr>
      <w:r w:rsidRPr="006F28A6">
        <w:rPr>
          <w:sz w:val="22"/>
          <w:szCs w:val="22"/>
        </w:rPr>
        <w:t>Kissing technique dla cewnika prowadzącego 6F (0,070”) dla dwóch balonów max. 3,5 mm</w:t>
      </w:r>
    </w:p>
    <w:p w:rsidR="00C67FE2" w:rsidRPr="006F28A6" w:rsidRDefault="00C67FE2" w:rsidP="00C67FE2">
      <w:pPr>
        <w:widowControl/>
        <w:numPr>
          <w:ilvl w:val="0"/>
          <w:numId w:val="56"/>
        </w:numPr>
        <w:overflowPunct/>
        <w:autoSpaceDE/>
        <w:autoSpaceDN/>
        <w:adjustRightInd/>
        <w:jc w:val="both"/>
        <w:textAlignment w:val="auto"/>
        <w:rPr>
          <w:sz w:val="22"/>
          <w:szCs w:val="22"/>
        </w:rPr>
      </w:pPr>
      <w:r w:rsidRPr="006F28A6">
        <w:rPr>
          <w:sz w:val="22"/>
          <w:szCs w:val="22"/>
        </w:rPr>
        <w:t>Udokumentowane utrzymywanie się leku w ścianie naczynia przez co najmniej 6 dni</w:t>
      </w:r>
    </w:p>
    <w:p w:rsidR="00C67FE2" w:rsidRPr="006F28A6" w:rsidRDefault="00C67FE2" w:rsidP="00C67FE2">
      <w:pPr>
        <w:widowControl/>
        <w:numPr>
          <w:ilvl w:val="0"/>
          <w:numId w:val="56"/>
        </w:numPr>
        <w:overflowPunct/>
        <w:autoSpaceDE/>
        <w:autoSpaceDN/>
        <w:adjustRightInd/>
        <w:jc w:val="both"/>
        <w:textAlignment w:val="auto"/>
        <w:rPr>
          <w:sz w:val="22"/>
          <w:szCs w:val="22"/>
        </w:rPr>
      </w:pPr>
      <w:r w:rsidRPr="006F28A6">
        <w:rPr>
          <w:sz w:val="22"/>
          <w:szCs w:val="22"/>
        </w:rPr>
        <w:t>Udowodniona skuteczność w leczeniu restenozy w stencie w badaniu klinicznym typu non-inferiority w porównaniu ze stentem nowej generacji z biodegradowalnym polimerem</w:t>
      </w:r>
    </w:p>
    <w:p w:rsidR="00C67FE2" w:rsidRPr="006F28A6" w:rsidRDefault="00C67FE2" w:rsidP="00C67FE2">
      <w:pPr>
        <w:widowControl/>
        <w:numPr>
          <w:ilvl w:val="0"/>
          <w:numId w:val="56"/>
        </w:numPr>
        <w:overflowPunct/>
        <w:autoSpaceDE/>
        <w:autoSpaceDN/>
        <w:adjustRightInd/>
        <w:jc w:val="both"/>
        <w:textAlignment w:val="auto"/>
        <w:rPr>
          <w:sz w:val="22"/>
          <w:szCs w:val="22"/>
        </w:rPr>
      </w:pPr>
      <w:r w:rsidRPr="006F28A6">
        <w:rPr>
          <w:sz w:val="22"/>
          <w:szCs w:val="22"/>
        </w:rPr>
        <w:t>oceniana jako LLL (late lumen loss – późna utrata światła naczynia) w 6. miesiącu obserwacji (LLL = 0,05mm)</w:t>
      </w:r>
    </w:p>
    <w:p w:rsidR="00C67FE2" w:rsidRPr="006F28A6" w:rsidRDefault="00C67FE2" w:rsidP="00C67FE2">
      <w:pPr>
        <w:widowControl/>
        <w:numPr>
          <w:ilvl w:val="0"/>
          <w:numId w:val="56"/>
        </w:numPr>
        <w:overflowPunct/>
        <w:autoSpaceDE/>
        <w:autoSpaceDN/>
        <w:adjustRightInd/>
        <w:jc w:val="both"/>
        <w:textAlignment w:val="auto"/>
        <w:rPr>
          <w:sz w:val="22"/>
          <w:szCs w:val="22"/>
        </w:rPr>
      </w:pPr>
      <w:r w:rsidRPr="006F28A6">
        <w:rPr>
          <w:sz w:val="22"/>
          <w:szCs w:val="22"/>
        </w:rPr>
        <w:t>Udowodniona skuteczność kliniczna w badaniu RCT- wskaźnik TLF (Target Lesion Failure) porównywalny ze stentem nowej generacji z biodegradowalnym polimerem w 18 miesięcznej obserwacji</w:t>
      </w:r>
    </w:p>
    <w:p w:rsidR="00C67FE2" w:rsidRPr="006F28A6" w:rsidRDefault="00C67FE2" w:rsidP="00C67FE2">
      <w:pPr>
        <w:widowControl/>
        <w:numPr>
          <w:ilvl w:val="0"/>
          <w:numId w:val="56"/>
        </w:numPr>
        <w:overflowPunct/>
        <w:autoSpaceDE/>
        <w:autoSpaceDN/>
        <w:adjustRightInd/>
        <w:jc w:val="both"/>
        <w:textAlignment w:val="auto"/>
        <w:rPr>
          <w:sz w:val="22"/>
          <w:szCs w:val="22"/>
        </w:rPr>
      </w:pPr>
      <w:r w:rsidRPr="006F28A6">
        <w:rPr>
          <w:sz w:val="22"/>
          <w:szCs w:val="22"/>
        </w:rPr>
        <w:t>Udowodniona skuteczność w grupie pacjentów STEMI w 9. miesiącu obserwacji (FFR = 0,92; LLL = 0,05mm)</w:t>
      </w:r>
    </w:p>
    <w:p w:rsidR="00C67FE2" w:rsidRPr="006F28A6" w:rsidRDefault="00C67FE2" w:rsidP="00C67FE2">
      <w:pPr>
        <w:widowControl/>
        <w:numPr>
          <w:ilvl w:val="0"/>
          <w:numId w:val="56"/>
        </w:numPr>
        <w:overflowPunct/>
        <w:autoSpaceDE/>
        <w:autoSpaceDN/>
        <w:adjustRightInd/>
        <w:jc w:val="both"/>
        <w:textAlignment w:val="auto"/>
        <w:rPr>
          <w:sz w:val="22"/>
          <w:szCs w:val="22"/>
        </w:rPr>
      </w:pPr>
      <w:r w:rsidRPr="006F28A6">
        <w:rPr>
          <w:sz w:val="22"/>
          <w:szCs w:val="22"/>
        </w:rPr>
        <w:t>Wskazania: restenoza, zmiany de novo, zmiany w małych naczyniach, ostra niedrożność naczyń</w:t>
      </w:r>
    </w:p>
    <w:p w:rsidR="00C67FE2" w:rsidRPr="006F28A6" w:rsidRDefault="00C67FE2" w:rsidP="00C67FE2">
      <w:pPr>
        <w:rPr>
          <w:i/>
          <w:sz w:val="22"/>
          <w:lang w:val="pl-PL"/>
        </w:rPr>
      </w:pPr>
    </w:p>
    <w:p w:rsidR="00C67FE2" w:rsidRDefault="00C67FE2" w:rsidP="00C67FE2">
      <w:pPr>
        <w:rPr>
          <w:i/>
          <w:sz w:val="22"/>
          <w:lang w:val="pl-PL"/>
        </w:rPr>
      </w:pPr>
    </w:p>
    <w:p w:rsidR="00C67FE2" w:rsidRDefault="00C67FE2" w:rsidP="00C67FE2">
      <w:pPr>
        <w:rPr>
          <w:b/>
          <w:bCs/>
          <w:sz w:val="22"/>
          <w:szCs w:val="22"/>
        </w:rPr>
      </w:pPr>
    </w:p>
    <w:p w:rsidR="00C67FE2" w:rsidRDefault="00C67FE2" w:rsidP="00C67FE2">
      <w:pPr>
        <w:rPr>
          <w:b/>
          <w:bCs/>
          <w:sz w:val="22"/>
          <w:szCs w:val="22"/>
        </w:rPr>
      </w:pPr>
    </w:p>
    <w:p w:rsidR="00C67FE2" w:rsidRDefault="00C67FE2" w:rsidP="00C67FE2">
      <w:pPr>
        <w:rPr>
          <w:b/>
          <w:bCs/>
          <w:sz w:val="22"/>
          <w:szCs w:val="22"/>
        </w:rPr>
      </w:pPr>
    </w:p>
    <w:p w:rsidR="00C67FE2" w:rsidRDefault="00C67FE2" w:rsidP="00C67FE2">
      <w:pPr>
        <w:rPr>
          <w:b/>
          <w:bCs/>
          <w:sz w:val="22"/>
          <w:szCs w:val="22"/>
        </w:rPr>
      </w:pPr>
    </w:p>
    <w:p w:rsidR="00C67FE2" w:rsidRDefault="00C67FE2" w:rsidP="00C67FE2">
      <w:pPr>
        <w:rPr>
          <w:b/>
          <w:bCs/>
          <w:sz w:val="22"/>
          <w:szCs w:val="22"/>
        </w:rPr>
      </w:pPr>
    </w:p>
    <w:p w:rsidR="00C67FE2" w:rsidRDefault="00C67FE2" w:rsidP="00C67FE2">
      <w:pPr>
        <w:rPr>
          <w:b/>
          <w:bCs/>
          <w:sz w:val="22"/>
          <w:szCs w:val="22"/>
        </w:rPr>
      </w:pPr>
    </w:p>
    <w:p w:rsidR="00C67FE2" w:rsidRDefault="00C67FE2" w:rsidP="00C67FE2">
      <w:pPr>
        <w:rPr>
          <w:b/>
          <w:bCs/>
          <w:sz w:val="22"/>
          <w:szCs w:val="22"/>
        </w:rPr>
      </w:pPr>
    </w:p>
    <w:p w:rsidR="00C67FE2" w:rsidRDefault="00C67FE2" w:rsidP="00C67FE2">
      <w:pPr>
        <w:rPr>
          <w:b/>
          <w:bCs/>
          <w:sz w:val="22"/>
          <w:szCs w:val="22"/>
        </w:rPr>
      </w:pPr>
    </w:p>
    <w:p w:rsidR="00C67FE2" w:rsidRDefault="00C67FE2" w:rsidP="00C67FE2">
      <w:pPr>
        <w:rPr>
          <w:b/>
          <w:bCs/>
          <w:sz w:val="22"/>
          <w:szCs w:val="22"/>
        </w:rPr>
      </w:pPr>
    </w:p>
    <w:p w:rsidR="00C67FE2" w:rsidRDefault="00C67FE2" w:rsidP="00C67FE2">
      <w:pPr>
        <w:rPr>
          <w:b/>
          <w:bCs/>
          <w:sz w:val="22"/>
          <w:szCs w:val="22"/>
        </w:rPr>
      </w:pPr>
    </w:p>
    <w:p w:rsidR="00C67FE2" w:rsidRDefault="00C67FE2" w:rsidP="00C67FE2">
      <w:pPr>
        <w:rPr>
          <w:b/>
          <w:bCs/>
          <w:sz w:val="22"/>
          <w:szCs w:val="22"/>
        </w:rPr>
      </w:pPr>
    </w:p>
    <w:p w:rsidR="00C67FE2" w:rsidRDefault="00C67FE2" w:rsidP="00C67FE2">
      <w:pPr>
        <w:rPr>
          <w:b/>
          <w:bCs/>
          <w:sz w:val="22"/>
          <w:szCs w:val="22"/>
        </w:rPr>
      </w:pPr>
    </w:p>
    <w:p w:rsidR="00C67FE2" w:rsidRDefault="00C67FE2" w:rsidP="00C67FE2">
      <w:pPr>
        <w:rPr>
          <w:b/>
          <w:bCs/>
          <w:sz w:val="22"/>
          <w:szCs w:val="22"/>
        </w:rPr>
      </w:pPr>
    </w:p>
    <w:p w:rsidR="00C67FE2" w:rsidRDefault="00C67FE2" w:rsidP="00C67FE2">
      <w:pPr>
        <w:rPr>
          <w:b/>
          <w:bCs/>
          <w:sz w:val="22"/>
          <w:szCs w:val="22"/>
        </w:rPr>
      </w:pPr>
    </w:p>
    <w:p w:rsidR="00C67FE2" w:rsidRDefault="00C67FE2" w:rsidP="00C67FE2">
      <w:pPr>
        <w:rPr>
          <w:b/>
          <w:bCs/>
          <w:sz w:val="22"/>
          <w:szCs w:val="22"/>
        </w:rPr>
      </w:pPr>
    </w:p>
    <w:p w:rsidR="00C67FE2" w:rsidRDefault="00C67FE2" w:rsidP="00C67FE2">
      <w:pPr>
        <w:rPr>
          <w:b/>
          <w:bCs/>
          <w:sz w:val="22"/>
          <w:szCs w:val="22"/>
        </w:rPr>
      </w:pPr>
    </w:p>
    <w:p w:rsidR="00C67FE2" w:rsidRDefault="00C67FE2" w:rsidP="00C67FE2">
      <w:pPr>
        <w:rPr>
          <w:b/>
          <w:bCs/>
          <w:sz w:val="22"/>
          <w:szCs w:val="22"/>
        </w:rPr>
      </w:pPr>
    </w:p>
    <w:p w:rsidR="00C67FE2" w:rsidRDefault="00C67FE2" w:rsidP="00C67FE2">
      <w:pPr>
        <w:rPr>
          <w:b/>
          <w:bCs/>
          <w:sz w:val="22"/>
          <w:szCs w:val="22"/>
        </w:rPr>
      </w:pPr>
    </w:p>
    <w:p w:rsidR="00C67FE2" w:rsidRDefault="00C67FE2" w:rsidP="00C67FE2">
      <w:pPr>
        <w:rPr>
          <w:b/>
          <w:bCs/>
          <w:sz w:val="22"/>
          <w:szCs w:val="22"/>
        </w:rPr>
      </w:pPr>
    </w:p>
    <w:p w:rsidR="00C67FE2" w:rsidRDefault="00C67FE2" w:rsidP="00C67FE2">
      <w:pPr>
        <w:rPr>
          <w:b/>
          <w:bCs/>
          <w:sz w:val="22"/>
          <w:szCs w:val="22"/>
        </w:rPr>
      </w:pPr>
    </w:p>
    <w:p w:rsidR="00C67FE2" w:rsidRDefault="00C67FE2" w:rsidP="00C67FE2">
      <w:pPr>
        <w:rPr>
          <w:b/>
          <w:bCs/>
          <w:sz w:val="22"/>
          <w:szCs w:val="22"/>
        </w:rPr>
      </w:pPr>
    </w:p>
    <w:p w:rsidR="00C67FE2" w:rsidRPr="005E07DC" w:rsidRDefault="00C67FE2" w:rsidP="00C67FE2">
      <w:pPr>
        <w:rPr>
          <w:sz w:val="22"/>
          <w:szCs w:val="22"/>
        </w:rPr>
      </w:pPr>
      <w:r>
        <w:rPr>
          <w:b/>
          <w:bCs/>
          <w:sz w:val="22"/>
          <w:szCs w:val="22"/>
        </w:rPr>
        <w:lastRenderedPageBreak/>
        <w:t>Pakiet nr 30</w:t>
      </w:r>
    </w:p>
    <w:p w:rsidR="00C67FE2" w:rsidRDefault="00C67FE2" w:rsidP="00C67FE2">
      <w:pPr>
        <w:overflowPunct/>
        <w:autoSpaceDE/>
        <w:autoSpaceDN/>
        <w:adjustRightInd/>
        <w:textAlignment w:val="auto"/>
        <w:rPr>
          <w:rFonts w:eastAsia="Lucida Sans Unicode"/>
          <w:b/>
          <w:kern w:val="2"/>
          <w:sz w:val="22"/>
          <w:szCs w:val="22"/>
          <w:lang w:eastAsia="ar-SA"/>
        </w:rPr>
      </w:pPr>
      <w:r w:rsidRPr="006F28A6">
        <w:rPr>
          <w:sz w:val="22"/>
          <w:szCs w:val="22"/>
        </w:rPr>
        <w:t>Stenty samorozprężalne długie kompatybilne z prowadnikiem 0,035” (SFA)</w:t>
      </w:r>
    </w:p>
    <w:tbl>
      <w:tblPr>
        <w:tblpPr w:leftFromText="141" w:rightFromText="141" w:vertAnchor="text" w:horzAnchor="margin" w:tblpX="-1008" w:tblpY="237"/>
        <w:tblOverlap w:val="never"/>
        <w:tblW w:w="1332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65" w:type="dxa"/>
          <w:right w:w="70" w:type="dxa"/>
        </w:tblCellMar>
        <w:tblLook w:val="04A0" w:firstRow="1" w:lastRow="0" w:firstColumn="1" w:lastColumn="0" w:noHBand="0" w:noVBand="1"/>
      </w:tblPr>
      <w:tblGrid>
        <w:gridCol w:w="421"/>
        <w:gridCol w:w="3543"/>
        <w:gridCol w:w="851"/>
        <w:gridCol w:w="850"/>
        <w:gridCol w:w="993"/>
        <w:gridCol w:w="708"/>
        <w:gridCol w:w="1134"/>
        <w:gridCol w:w="1134"/>
        <w:gridCol w:w="3686"/>
      </w:tblGrid>
      <w:tr w:rsidR="00C67FE2" w:rsidRPr="001561AF" w:rsidTr="003C225A">
        <w:trPr>
          <w:cantSplit/>
          <w:trHeight w:val="447"/>
        </w:trPr>
        <w:tc>
          <w:tcPr>
            <w:tcW w:w="421" w:type="dxa"/>
            <w:tcBorders>
              <w:top w:val="single" w:sz="4" w:space="0" w:color="00000A"/>
              <w:left w:val="single" w:sz="4" w:space="0" w:color="00000A"/>
              <w:bottom w:val="single" w:sz="4" w:space="0" w:color="00000A"/>
              <w:right w:val="single" w:sz="4" w:space="0" w:color="00000A"/>
            </w:tcBorders>
          </w:tcPr>
          <w:p w:rsidR="00C67FE2" w:rsidRPr="001561AF" w:rsidRDefault="00C67FE2" w:rsidP="003C225A">
            <w:pPr>
              <w:jc w:val="center"/>
              <w:rPr>
                <w:rFonts w:eastAsia="Lucida Sans Unicode"/>
                <w:b/>
                <w:sz w:val="18"/>
                <w:szCs w:val="18"/>
                <w:lang w:eastAsia="ar-SA"/>
              </w:rPr>
            </w:pPr>
          </w:p>
          <w:p w:rsidR="00C67FE2" w:rsidRPr="001561AF" w:rsidRDefault="00C67FE2" w:rsidP="003C225A">
            <w:pPr>
              <w:jc w:val="center"/>
              <w:rPr>
                <w:rFonts w:eastAsia="Lucida Sans Unicode"/>
                <w:b/>
                <w:sz w:val="18"/>
                <w:szCs w:val="18"/>
                <w:lang w:eastAsia="ar-SA"/>
              </w:rPr>
            </w:pPr>
          </w:p>
          <w:p w:rsidR="00C67FE2" w:rsidRPr="001561AF" w:rsidRDefault="00C67FE2" w:rsidP="003C225A">
            <w:pPr>
              <w:rPr>
                <w:sz w:val="18"/>
                <w:szCs w:val="18"/>
              </w:rPr>
            </w:pPr>
            <w:r w:rsidRPr="001561AF">
              <w:rPr>
                <w:rFonts w:eastAsia="Lucida Sans Unicode"/>
                <w:b/>
                <w:sz w:val="18"/>
                <w:szCs w:val="18"/>
                <w:lang w:eastAsia="ar-SA"/>
              </w:rPr>
              <w:t>l.p.</w:t>
            </w:r>
          </w:p>
        </w:tc>
        <w:tc>
          <w:tcPr>
            <w:tcW w:w="3543" w:type="dxa"/>
            <w:tcBorders>
              <w:top w:val="single" w:sz="4" w:space="0" w:color="00000A"/>
              <w:left w:val="single" w:sz="4" w:space="0" w:color="00000A"/>
              <w:bottom w:val="single" w:sz="4" w:space="0" w:color="00000A"/>
              <w:right w:val="single" w:sz="4" w:space="0" w:color="00000A"/>
            </w:tcBorders>
          </w:tcPr>
          <w:p w:rsidR="00C67FE2" w:rsidRPr="001561AF" w:rsidRDefault="00C67FE2" w:rsidP="003C225A">
            <w:pPr>
              <w:jc w:val="center"/>
              <w:rPr>
                <w:rFonts w:eastAsia="Lucida Sans Unicode"/>
                <w:b/>
                <w:sz w:val="18"/>
                <w:szCs w:val="18"/>
                <w:lang w:eastAsia="ar-SA"/>
              </w:rPr>
            </w:pPr>
          </w:p>
          <w:p w:rsidR="00C67FE2" w:rsidRPr="001561AF" w:rsidRDefault="00C67FE2" w:rsidP="003C225A">
            <w:pPr>
              <w:jc w:val="center"/>
              <w:rPr>
                <w:sz w:val="18"/>
                <w:szCs w:val="18"/>
              </w:rPr>
            </w:pPr>
            <w:r>
              <w:rPr>
                <w:rFonts w:eastAsia="Lucida Sans Unicode"/>
                <w:b/>
                <w:sz w:val="18"/>
                <w:szCs w:val="18"/>
                <w:lang w:eastAsia="ar-SA"/>
              </w:rPr>
              <w:t>A</w:t>
            </w:r>
            <w:r w:rsidRPr="001561AF">
              <w:rPr>
                <w:rFonts w:eastAsia="Lucida Sans Unicode"/>
                <w:b/>
                <w:sz w:val="18"/>
                <w:szCs w:val="18"/>
                <w:lang w:eastAsia="ar-SA"/>
              </w:rPr>
              <w:t>sortyment</w:t>
            </w:r>
          </w:p>
          <w:p w:rsidR="00C67FE2" w:rsidRPr="001561AF" w:rsidRDefault="00C67FE2" w:rsidP="003C225A">
            <w:pPr>
              <w:jc w:val="center"/>
              <w:rPr>
                <w:sz w:val="18"/>
                <w:szCs w:val="18"/>
              </w:rPr>
            </w:pPr>
            <w:r w:rsidRPr="001561AF">
              <w:rPr>
                <w:rFonts w:eastAsia="Lucida Sans Unicode"/>
                <w:b/>
                <w:sz w:val="18"/>
                <w:szCs w:val="18"/>
                <w:lang w:eastAsia="ar-SA"/>
              </w:rPr>
              <w:t>szczegółowy</w:t>
            </w:r>
          </w:p>
        </w:tc>
        <w:tc>
          <w:tcPr>
            <w:tcW w:w="851" w:type="dxa"/>
            <w:tcBorders>
              <w:top w:val="single" w:sz="4" w:space="0" w:color="00000A"/>
              <w:left w:val="single" w:sz="4" w:space="0" w:color="00000A"/>
              <w:bottom w:val="single" w:sz="4" w:space="0" w:color="00000A"/>
              <w:right w:val="single" w:sz="4" w:space="0" w:color="00000A"/>
            </w:tcBorders>
          </w:tcPr>
          <w:p w:rsidR="00C67FE2" w:rsidRPr="001561AF" w:rsidRDefault="00C67FE2" w:rsidP="003C225A">
            <w:pPr>
              <w:jc w:val="center"/>
              <w:rPr>
                <w:rFonts w:eastAsia="Lucida Sans Unicode"/>
                <w:b/>
                <w:sz w:val="18"/>
                <w:szCs w:val="18"/>
                <w:lang w:eastAsia="ar-SA"/>
              </w:rPr>
            </w:pPr>
          </w:p>
          <w:p w:rsidR="00C67FE2" w:rsidRPr="001561AF" w:rsidRDefault="00C67FE2" w:rsidP="003C225A">
            <w:pPr>
              <w:jc w:val="center"/>
              <w:rPr>
                <w:sz w:val="18"/>
                <w:szCs w:val="18"/>
              </w:rPr>
            </w:pPr>
            <w:r>
              <w:rPr>
                <w:rFonts w:eastAsia="Lucida Sans Unicode"/>
                <w:b/>
                <w:sz w:val="18"/>
                <w:szCs w:val="18"/>
                <w:lang w:eastAsia="ar-SA"/>
              </w:rPr>
              <w:t>J</w:t>
            </w:r>
            <w:r w:rsidRPr="001561AF">
              <w:rPr>
                <w:rFonts w:eastAsia="Lucida Sans Unicode"/>
                <w:b/>
                <w:sz w:val="18"/>
                <w:szCs w:val="18"/>
                <w:lang w:eastAsia="ar-SA"/>
              </w:rPr>
              <w:t>edn. miary</w:t>
            </w:r>
          </w:p>
        </w:tc>
        <w:tc>
          <w:tcPr>
            <w:tcW w:w="850" w:type="dxa"/>
            <w:tcBorders>
              <w:top w:val="single" w:sz="4" w:space="0" w:color="00000A"/>
              <w:left w:val="single" w:sz="4" w:space="0" w:color="00000A"/>
              <w:bottom w:val="single" w:sz="4" w:space="0" w:color="00000A"/>
              <w:right w:val="single" w:sz="4" w:space="0" w:color="00000A"/>
            </w:tcBorders>
          </w:tcPr>
          <w:p w:rsidR="00C67FE2" w:rsidRPr="001561AF" w:rsidRDefault="00C67FE2" w:rsidP="003C225A">
            <w:pPr>
              <w:rPr>
                <w:rFonts w:eastAsia="Lucida Sans Unicode"/>
                <w:b/>
                <w:sz w:val="18"/>
                <w:szCs w:val="18"/>
                <w:lang w:eastAsia="ar-SA"/>
              </w:rPr>
            </w:pPr>
          </w:p>
          <w:p w:rsidR="00C67FE2" w:rsidRPr="001561AF" w:rsidRDefault="00C67FE2" w:rsidP="003C225A">
            <w:pPr>
              <w:jc w:val="center"/>
              <w:rPr>
                <w:sz w:val="18"/>
                <w:szCs w:val="18"/>
              </w:rPr>
            </w:pPr>
            <w:r>
              <w:rPr>
                <w:rFonts w:eastAsia="Lucida Sans Unicode"/>
                <w:b/>
                <w:sz w:val="18"/>
                <w:szCs w:val="18"/>
                <w:lang w:eastAsia="ar-SA"/>
              </w:rPr>
              <w:t>Ilość 24 m-ce</w:t>
            </w:r>
          </w:p>
          <w:p w:rsidR="00C67FE2" w:rsidRPr="001561AF" w:rsidRDefault="00C67FE2" w:rsidP="003C225A">
            <w:pPr>
              <w:jc w:val="center"/>
              <w:rPr>
                <w:sz w:val="18"/>
                <w:szCs w:val="18"/>
              </w:rPr>
            </w:pPr>
          </w:p>
        </w:tc>
        <w:tc>
          <w:tcPr>
            <w:tcW w:w="993" w:type="dxa"/>
            <w:tcBorders>
              <w:top w:val="single" w:sz="4" w:space="0" w:color="00000A"/>
              <w:left w:val="single" w:sz="4" w:space="0" w:color="00000A"/>
              <w:bottom w:val="single" w:sz="4" w:space="0" w:color="00000A"/>
              <w:right w:val="single" w:sz="4" w:space="0" w:color="00000A"/>
            </w:tcBorders>
          </w:tcPr>
          <w:p w:rsidR="00C67FE2" w:rsidRPr="001561AF" w:rsidRDefault="00C67FE2" w:rsidP="003C225A">
            <w:pPr>
              <w:jc w:val="center"/>
              <w:rPr>
                <w:rFonts w:eastAsia="Lucida Sans Unicode"/>
                <w:b/>
                <w:sz w:val="18"/>
                <w:szCs w:val="18"/>
                <w:lang w:eastAsia="ar-SA"/>
              </w:rPr>
            </w:pPr>
          </w:p>
          <w:p w:rsidR="00C67FE2" w:rsidRPr="001561AF" w:rsidRDefault="00C67FE2" w:rsidP="003C225A">
            <w:pPr>
              <w:jc w:val="center"/>
              <w:rPr>
                <w:sz w:val="18"/>
                <w:szCs w:val="18"/>
              </w:rPr>
            </w:pPr>
            <w:r>
              <w:rPr>
                <w:rFonts w:eastAsia="Lucida Sans Unicode"/>
                <w:b/>
                <w:sz w:val="18"/>
                <w:szCs w:val="18"/>
                <w:lang w:eastAsia="ar-SA"/>
              </w:rPr>
              <w:t>C</w:t>
            </w:r>
            <w:r w:rsidRPr="001561AF">
              <w:rPr>
                <w:rFonts w:eastAsia="Lucida Sans Unicode"/>
                <w:b/>
                <w:sz w:val="18"/>
                <w:szCs w:val="18"/>
                <w:lang w:eastAsia="ar-SA"/>
              </w:rPr>
              <w:t>ena  netto</w:t>
            </w:r>
          </w:p>
        </w:tc>
        <w:tc>
          <w:tcPr>
            <w:tcW w:w="708" w:type="dxa"/>
            <w:tcBorders>
              <w:top w:val="single" w:sz="4" w:space="0" w:color="00000A"/>
              <w:left w:val="single" w:sz="4" w:space="0" w:color="00000A"/>
              <w:bottom w:val="single" w:sz="4" w:space="0" w:color="00000A"/>
              <w:right w:val="single" w:sz="4" w:space="0" w:color="00000A"/>
            </w:tcBorders>
          </w:tcPr>
          <w:p w:rsidR="00C67FE2" w:rsidRPr="001561AF" w:rsidRDefault="00C67FE2" w:rsidP="003C225A">
            <w:pPr>
              <w:jc w:val="center"/>
              <w:rPr>
                <w:rFonts w:eastAsia="Lucida Sans Unicode"/>
                <w:b/>
                <w:sz w:val="18"/>
                <w:szCs w:val="18"/>
                <w:lang w:eastAsia="ar-SA"/>
              </w:rPr>
            </w:pPr>
          </w:p>
          <w:p w:rsidR="00C67FE2" w:rsidRDefault="00C67FE2" w:rsidP="003C225A">
            <w:pPr>
              <w:jc w:val="center"/>
              <w:rPr>
                <w:rFonts w:eastAsia="Lucida Sans Unicode"/>
                <w:b/>
                <w:sz w:val="18"/>
                <w:szCs w:val="18"/>
                <w:lang w:eastAsia="ar-SA"/>
              </w:rPr>
            </w:pPr>
            <w:r>
              <w:rPr>
                <w:rFonts w:eastAsia="Lucida Sans Unicode"/>
                <w:b/>
                <w:sz w:val="18"/>
                <w:szCs w:val="18"/>
                <w:lang w:eastAsia="ar-SA"/>
              </w:rPr>
              <w:t>V</w:t>
            </w:r>
            <w:r w:rsidRPr="001561AF">
              <w:rPr>
                <w:rFonts w:eastAsia="Lucida Sans Unicode"/>
                <w:b/>
                <w:sz w:val="18"/>
                <w:szCs w:val="18"/>
                <w:lang w:eastAsia="ar-SA"/>
              </w:rPr>
              <w:t xml:space="preserve">at </w:t>
            </w:r>
          </w:p>
          <w:p w:rsidR="00C67FE2" w:rsidRPr="001561AF" w:rsidRDefault="00C67FE2" w:rsidP="003C225A">
            <w:pPr>
              <w:jc w:val="center"/>
              <w:rPr>
                <w:rFonts w:eastAsia="Lucida Sans Unicode"/>
                <w:b/>
                <w:sz w:val="18"/>
                <w:szCs w:val="18"/>
                <w:lang w:eastAsia="ar-SA"/>
              </w:rPr>
            </w:pPr>
            <w:r w:rsidRPr="001561AF">
              <w:rPr>
                <w:rFonts w:eastAsia="Lucida Sans Unicode"/>
                <w:b/>
                <w:sz w:val="18"/>
                <w:szCs w:val="18"/>
                <w:lang w:eastAsia="ar-SA"/>
              </w:rPr>
              <w:t xml:space="preserve">% </w:t>
            </w:r>
          </w:p>
        </w:tc>
        <w:tc>
          <w:tcPr>
            <w:tcW w:w="1134" w:type="dxa"/>
            <w:tcBorders>
              <w:top w:val="single" w:sz="4" w:space="0" w:color="00000A"/>
              <w:left w:val="single" w:sz="4" w:space="0" w:color="00000A"/>
              <w:bottom w:val="single" w:sz="4" w:space="0" w:color="00000A"/>
              <w:right w:val="single" w:sz="4" w:space="0" w:color="00000A"/>
            </w:tcBorders>
          </w:tcPr>
          <w:p w:rsidR="00C67FE2" w:rsidRPr="001561AF" w:rsidRDefault="00C67FE2" w:rsidP="003C225A">
            <w:pPr>
              <w:jc w:val="center"/>
              <w:rPr>
                <w:rFonts w:eastAsia="Lucida Sans Unicode"/>
                <w:b/>
                <w:sz w:val="18"/>
                <w:szCs w:val="18"/>
                <w:lang w:eastAsia="ar-SA"/>
              </w:rPr>
            </w:pPr>
          </w:p>
          <w:p w:rsidR="00C67FE2" w:rsidRPr="001561AF" w:rsidRDefault="00C67FE2" w:rsidP="003C225A">
            <w:pPr>
              <w:jc w:val="center"/>
              <w:rPr>
                <w:sz w:val="18"/>
                <w:szCs w:val="18"/>
              </w:rPr>
            </w:pPr>
            <w:r>
              <w:rPr>
                <w:rFonts w:eastAsia="Lucida Sans Unicode"/>
                <w:b/>
                <w:sz w:val="18"/>
                <w:szCs w:val="18"/>
                <w:lang w:eastAsia="ar-SA"/>
              </w:rPr>
              <w:t>W</w:t>
            </w:r>
            <w:r w:rsidRPr="001561AF">
              <w:rPr>
                <w:rFonts w:eastAsia="Lucida Sans Unicode"/>
                <w:b/>
                <w:sz w:val="18"/>
                <w:szCs w:val="18"/>
                <w:lang w:eastAsia="ar-SA"/>
              </w:rPr>
              <w:t>artość netto</w:t>
            </w:r>
          </w:p>
        </w:tc>
        <w:tc>
          <w:tcPr>
            <w:tcW w:w="1134" w:type="dxa"/>
            <w:tcBorders>
              <w:top w:val="single" w:sz="4" w:space="0" w:color="00000A"/>
              <w:left w:val="single" w:sz="4" w:space="0" w:color="00000A"/>
              <w:bottom w:val="single" w:sz="4" w:space="0" w:color="00000A"/>
              <w:right w:val="single" w:sz="4" w:space="0" w:color="00000A"/>
            </w:tcBorders>
          </w:tcPr>
          <w:p w:rsidR="00C67FE2" w:rsidRPr="001561AF" w:rsidRDefault="00C67FE2" w:rsidP="003C225A">
            <w:pPr>
              <w:jc w:val="center"/>
              <w:rPr>
                <w:rFonts w:eastAsia="Lucida Sans Unicode"/>
                <w:b/>
                <w:sz w:val="18"/>
                <w:szCs w:val="18"/>
                <w:lang w:eastAsia="ar-SA"/>
              </w:rPr>
            </w:pPr>
          </w:p>
          <w:p w:rsidR="00C67FE2" w:rsidRPr="001561AF" w:rsidRDefault="00C67FE2" w:rsidP="003C225A">
            <w:pPr>
              <w:jc w:val="center"/>
              <w:rPr>
                <w:sz w:val="18"/>
                <w:szCs w:val="18"/>
              </w:rPr>
            </w:pPr>
            <w:r>
              <w:rPr>
                <w:rFonts w:eastAsia="Lucida Sans Unicode"/>
                <w:b/>
                <w:sz w:val="18"/>
                <w:szCs w:val="18"/>
                <w:lang w:eastAsia="ar-SA"/>
              </w:rPr>
              <w:t>W</w:t>
            </w:r>
            <w:r w:rsidRPr="001561AF">
              <w:rPr>
                <w:rFonts w:eastAsia="Lucida Sans Unicode"/>
                <w:b/>
                <w:sz w:val="18"/>
                <w:szCs w:val="18"/>
                <w:lang w:eastAsia="ar-SA"/>
              </w:rPr>
              <w:t>artość brutto</w:t>
            </w:r>
          </w:p>
        </w:tc>
        <w:tc>
          <w:tcPr>
            <w:tcW w:w="3686" w:type="dxa"/>
            <w:tcBorders>
              <w:top w:val="single" w:sz="4" w:space="0" w:color="00000A"/>
              <w:left w:val="single" w:sz="4" w:space="0" w:color="00000A"/>
              <w:bottom w:val="single" w:sz="4" w:space="0" w:color="00000A"/>
              <w:right w:val="single" w:sz="4" w:space="0" w:color="00000A"/>
            </w:tcBorders>
            <w:vAlign w:val="center"/>
            <w:hideMark/>
          </w:tcPr>
          <w:p w:rsidR="00C67FE2" w:rsidRPr="001561AF" w:rsidRDefault="00C67FE2" w:rsidP="003C225A">
            <w:pPr>
              <w:jc w:val="center"/>
              <w:rPr>
                <w:b/>
                <w:sz w:val="18"/>
                <w:szCs w:val="18"/>
              </w:rPr>
            </w:pPr>
          </w:p>
          <w:p w:rsidR="00C67FE2" w:rsidRPr="001561AF" w:rsidRDefault="00C67FE2" w:rsidP="003C225A">
            <w:pPr>
              <w:jc w:val="center"/>
              <w:rPr>
                <w:b/>
                <w:sz w:val="18"/>
                <w:szCs w:val="18"/>
              </w:rPr>
            </w:pPr>
            <w:r>
              <w:rPr>
                <w:b/>
                <w:sz w:val="18"/>
                <w:szCs w:val="18"/>
              </w:rPr>
              <w:t>P</w:t>
            </w:r>
            <w:r w:rsidRPr="001561AF">
              <w:rPr>
                <w:b/>
                <w:sz w:val="18"/>
                <w:szCs w:val="18"/>
              </w:rPr>
              <w:t>roducent i nr katalogowy</w:t>
            </w:r>
          </w:p>
          <w:p w:rsidR="00C67FE2" w:rsidRPr="001561AF" w:rsidRDefault="00C67FE2" w:rsidP="003C225A">
            <w:pPr>
              <w:jc w:val="center"/>
              <w:rPr>
                <w:rFonts w:eastAsia="Lucida Sans Unicode"/>
                <w:b/>
                <w:sz w:val="18"/>
                <w:szCs w:val="18"/>
                <w:lang w:eastAsia="ar-SA"/>
              </w:rPr>
            </w:pPr>
          </w:p>
        </w:tc>
      </w:tr>
      <w:tr w:rsidR="00C67FE2" w:rsidRPr="006835B0" w:rsidTr="003C225A">
        <w:trPr>
          <w:cantSplit/>
          <w:trHeight w:val="472"/>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C67FE2" w:rsidRPr="00352373" w:rsidRDefault="00C67FE2" w:rsidP="003C225A">
            <w:pPr>
              <w:rPr>
                <w:sz w:val="20"/>
              </w:rPr>
            </w:pPr>
            <w:r w:rsidRPr="00352373">
              <w:rPr>
                <w:sz w:val="20"/>
              </w:rPr>
              <w:t>1.</w:t>
            </w:r>
          </w:p>
        </w:tc>
        <w:tc>
          <w:tcPr>
            <w:tcW w:w="3543" w:type="dxa"/>
            <w:tcBorders>
              <w:left w:val="single" w:sz="2" w:space="0" w:color="000000"/>
              <w:bottom w:val="single" w:sz="2" w:space="0" w:color="000000"/>
            </w:tcBorders>
          </w:tcPr>
          <w:p w:rsidR="00C67FE2" w:rsidRPr="006835B0" w:rsidRDefault="00C67FE2" w:rsidP="003C225A">
            <w:pPr>
              <w:rPr>
                <w:rFonts w:ascii="Calibri" w:hAnsi="Calibri" w:cs="Calibri"/>
                <w:sz w:val="22"/>
                <w:szCs w:val="22"/>
              </w:rPr>
            </w:pPr>
            <w:r w:rsidRPr="006F28A6">
              <w:rPr>
                <w:sz w:val="22"/>
                <w:szCs w:val="22"/>
                <w:lang w:val="en-US"/>
              </w:rPr>
              <w:t>Stenty samorozprężalne długie kompatybilne z prowadnikiem 0,035” (SFA)</w:t>
            </w:r>
          </w:p>
        </w:tc>
        <w:tc>
          <w:tcPr>
            <w:tcW w:w="851" w:type="dxa"/>
            <w:tcBorders>
              <w:left w:val="single" w:sz="2" w:space="0" w:color="000000"/>
              <w:bottom w:val="single" w:sz="2" w:space="0" w:color="000000"/>
            </w:tcBorders>
          </w:tcPr>
          <w:p w:rsidR="00C67FE2" w:rsidRPr="006835B0" w:rsidRDefault="00C67FE2" w:rsidP="003C225A">
            <w:pPr>
              <w:jc w:val="center"/>
              <w:rPr>
                <w:rFonts w:ascii="Calibri" w:hAnsi="Calibri" w:cs="Calibri"/>
                <w:sz w:val="22"/>
                <w:szCs w:val="22"/>
              </w:rPr>
            </w:pPr>
            <w:r w:rsidRPr="005D2CCC">
              <w:rPr>
                <w:sz w:val="22"/>
                <w:szCs w:val="22"/>
              </w:rPr>
              <w:t>szt.</w:t>
            </w:r>
          </w:p>
        </w:tc>
        <w:tc>
          <w:tcPr>
            <w:tcW w:w="850" w:type="dxa"/>
            <w:tcBorders>
              <w:left w:val="single" w:sz="2" w:space="0" w:color="000000"/>
              <w:bottom w:val="single" w:sz="2" w:space="0" w:color="000000"/>
            </w:tcBorders>
          </w:tcPr>
          <w:p w:rsidR="00C67FE2" w:rsidRPr="006835B0" w:rsidRDefault="00C67FE2" w:rsidP="003C225A">
            <w:pPr>
              <w:jc w:val="center"/>
              <w:rPr>
                <w:rFonts w:ascii="Calibri" w:hAnsi="Calibri" w:cs="Calibri"/>
                <w:sz w:val="22"/>
                <w:szCs w:val="22"/>
              </w:rPr>
            </w:pPr>
            <w:r>
              <w:rPr>
                <w:sz w:val="22"/>
                <w:szCs w:val="22"/>
              </w:rPr>
              <w:t>200</w:t>
            </w:r>
          </w:p>
        </w:tc>
        <w:tc>
          <w:tcPr>
            <w:tcW w:w="993" w:type="dxa"/>
            <w:tcBorders>
              <w:top w:val="single" w:sz="4" w:space="0" w:color="00000A"/>
              <w:left w:val="single" w:sz="4" w:space="0" w:color="00000A"/>
              <w:bottom w:val="single" w:sz="4" w:space="0" w:color="00000A"/>
              <w:right w:val="single" w:sz="4" w:space="0" w:color="00000A"/>
            </w:tcBorders>
          </w:tcPr>
          <w:p w:rsidR="00C67FE2" w:rsidRPr="006835B0" w:rsidRDefault="00C67FE2" w:rsidP="003C225A">
            <w:pPr>
              <w:jc w:val="center"/>
              <w:rPr>
                <w:rFonts w:eastAsia="Lucida Sans Unicode"/>
                <w:b/>
                <w:sz w:val="22"/>
                <w:szCs w:val="22"/>
                <w:lang w:eastAsia="ar-SA"/>
              </w:rPr>
            </w:pPr>
          </w:p>
          <w:p w:rsidR="00C67FE2" w:rsidRPr="006835B0" w:rsidRDefault="00C67FE2" w:rsidP="003C225A">
            <w:pPr>
              <w:jc w:val="center"/>
              <w:rPr>
                <w:rFonts w:eastAsia="Lucida Sans Unicode"/>
                <w:b/>
                <w:sz w:val="22"/>
                <w:szCs w:val="22"/>
                <w:lang w:eastAsia="ar-SA"/>
              </w:rPr>
            </w:pPr>
          </w:p>
        </w:tc>
        <w:tc>
          <w:tcPr>
            <w:tcW w:w="708" w:type="dxa"/>
            <w:tcBorders>
              <w:top w:val="single" w:sz="4" w:space="0" w:color="00000A"/>
              <w:left w:val="single" w:sz="4" w:space="0" w:color="00000A"/>
              <w:bottom w:val="single" w:sz="4" w:space="0" w:color="00000A"/>
              <w:right w:val="single" w:sz="4" w:space="0" w:color="00000A"/>
            </w:tcBorders>
          </w:tcPr>
          <w:p w:rsidR="00C67FE2" w:rsidRPr="006835B0" w:rsidRDefault="00C67FE2" w:rsidP="003C225A">
            <w:pPr>
              <w:jc w:val="center"/>
              <w:rPr>
                <w:rFonts w:eastAsia="Lucida Sans Unicode"/>
                <w:b/>
                <w:sz w:val="22"/>
                <w:szCs w:val="22"/>
                <w:lang w:eastAsia="ar-SA"/>
              </w:rPr>
            </w:pPr>
          </w:p>
        </w:tc>
        <w:tc>
          <w:tcPr>
            <w:tcW w:w="1134" w:type="dxa"/>
            <w:tcBorders>
              <w:top w:val="single" w:sz="4" w:space="0" w:color="00000A"/>
              <w:left w:val="single" w:sz="4" w:space="0" w:color="00000A"/>
              <w:bottom w:val="single" w:sz="4" w:space="0" w:color="00000A"/>
              <w:right w:val="single" w:sz="4" w:space="0" w:color="00000A"/>
            </w:tcBorders>
          </w:tcPr>
          <w:p w:rsidR="00C67FE2" w:rsidRPr="006835B0" w:rsidRDefault="00C67FE2" w:rsidP="003C225A">
            <w:pPr>
              <w:jc w:val="center"/>
              <w:rPr>
                <w:rFonts w:eastAsia="Lucida Sans Unicode"/>
                <w:b/>
                <w:sz w:val="22"/>
                <w:szCs w:val="22"/>
                <w:lang w:eastAsia="ar-SA"/>
              </w:rPr>
            </w:pPr>
          </w:p>
        </w:tc>
        <w:tc>
          <w:tcPr>
            <w:tcW w:w="1134" w:type="dxa"/>
            <w:tcBorders>
              <w:top w:val="single" w:sz="4" w:space="0" w:color="00000A"/>
              <w:left w:val="single" w:sz="4" w:space="0" w:color="00000A"/>
              <w:bottom w:val="single" w:sz="4" w:space="0" w:color="00000A"/>
              <w:right w:val="single" w:sz="4" w:space="0" w:color="00000A"/>
            </w:tcBorders>
          </w:tcPr>
          <w:p w:rsidR="00C67FE2" w:rsidRPr="006835B0" w:rsidRDefault="00C67FE2" w:rsidP="003C225A">
            <w:pPr>
              <w:jc w:val="center"/>
              <w:rPr>
                <w:rFonts w:eastAsia="Lucida Sans Unicode"/>
                <w:b/>
                <w:sz w:val="22"/>
                <w:szCs w:val="22"/>
                <w:lang w:eastAsia="ar-SA"/>
              </w:rPr>
            </w:pPr>
          </w:p>
        </w:tc>
        <w:tc>
          <w:tcPr>
            <w:tcW w:w="3686" w:type="dxa"/>
            <w:tcBorders>
              <w:top w:val="single" w:sz="4" w:space="0" w:color="00000A"/>
              <w:left w:val="single" w:sz="4" w:space="0" w:color="00000A"/>
              <w:bottom w:val="single" w:sz="4" w:space="0" w:color="00000A"/>
              <w:right w:val="single" w:sz="4" w:space="0" w:color="00000A"/>
            </w:tcBorders>
          </w:tcPr>
          <w:p w:rsidR="00C67FE2" w:rsidRPr="006835B0" w:rsidRDefault="00C67FE2" w:rsidP="003C225A">
            <w:pPr>
              <w:jc w:val="center"/>
              <w:rPr>
                <w:rFonts w:eastAsia="Lucida Sans Unicode"/>
                <w:b/>
                <w:sz w:val="22"/>
                <w:szCs w:val="22"/>
                <w:lang w:eastAsia="ar-SA"/>
              </w:rPr>
            </w:pPr>
          </w:p>
        </w:tc>
      </w:tr>
      <w:tr w:rsidR="00C67FE2" w:rsidRPr="00180FE8" w:rsidTr="003C225A">
        <w:trPr>
          <w:cantSplit/>
          <w:trHeight w:val="488"/>
        </w:trPr>
        <w:tc>
          <w:tcPr>
            <w:tcW w:w="7366" w:type="dxa"/>
            <w:gridSpan w:val="6"/>
            <w:tcBorders>
              <w:top w:val="single" w:sz="4" w:space="0" w:color="00000A"/>
              <w:left w:val="single" w:sz="4" w:space="0" w:color="00000A"/>
              <w:bottom w:val="single" w:sz="4" w:space="0" w:color="00000A"/>
              <w:right w:val="single" w:sz="4" w:space="0" w:color="00000A"/>
            </w:tcBorders>
          </w:tcPr>
          <w:p w:rsidR="00C67FE2" w:rsidRPr="00180FE8" w:rsidRDefault="00C67FE2" w:rsidP="003C225A">
            <w:pPr>
              <w:rPr>
                <w:rFonts w:eastAsia="Lucida Sans Unicode"/>
                <w:b/>
                <w:sz w:val="18"/>
                <w:szCs w:val="18"/>
                <w:lang w:eastAsia="ar-SA"/>
              </w:rPr>
            </w:pPr>
          </w:p>
          <w:p w:rsidR="00C67FE2" w:rsidRPr="00180FE8" w:rsidRDefault="00C67FE2" w:rsidP="003C225A">
            <w:pPr>
              <w:jc w:val="right"/>
              <w:rPr>
                <w:rFonts w:eastAsia="Lucida Sans Unicode"/>
                <w:b/>
                <w:sz w:val="18"/>
                <w:szCs w:val="18"/>
                <w:lang w:eastAsia="ar-SA"/>
              </w:rPr>
            </w:pPr>
            <w:r w:rsidRPr="00180FE8">
              <w:rPr>
                <w:rFonts w:eastAsia="Lucida Sans Unicode"/>
                <w:b/>
                <w:sz w:val="18"/>
                <w:szCs w:val="18"/>
                <w:lang w:eastAsia="ar-SA"/>
              </w:rPr>
              <w:t>RAZEM :</w:t>
            </w:r>
          </w:p>
        </w:tc>
        <w:tc>
          <w:tcPr>
            <w:tcW w:w="1134" w:type="dxa"/>
            <w:tcBorders>
              <w:top w:val="single" w:sz="4" w:space="0" w:color="00000A"/>
              <w:left w:val="single" w:sz="4" w:space="0" w:color="00000A"/>
              <w:bottom w:val="single" w:sz="4" w:space="0" w:color="00000A"/>
              <w:right w:val="single" w:sz="4" w:space="0" w:color="00000A"/>
            </w:tcBorders>
          </w:tcPr>
          <w:p w:rsidR="00C67FE2" w:rsidRPr="00180FE8" w:rsidRDefault="00C67FE2" w:rsidP="003C225A">
            <w:pPr>
              <w:jc w:val="center"/>
              <w:rPr>
                <w:rFonts w:eastAsia="Lucida Sans Unicode"/>
                <w:b/>
                <w:sz w:val="18"/>
                <w:szCs w:val="18"/>
                <w:lang w:eastAsia="ar-SA"/>
              </w:rPr>
            </w:pPr>
          </w:p>
        </w:tc>
        <w:tc>
          <w:tcPr>
            <w:tcW w:w="1134" w:type="dxa"/>
            <w:tcBorders>
              <w:top w:val="single" w:sz="4" w:space="0" w:color="00000A"/>
              <w:left w:val="single" w:sz="4" w:space="0" w:color="00000A"/>
              <w:bottom w:val="single" w:sz="4" w:space="0" w:color="00000A"/>
              <w:right w:val="single" w:sz="4" w:space="0" w:color="00000A"/>
            </w:tcBorders>
          </w:tcPr>
          <w:p w:rsidR="00C67FE2" w:rsidRPr="00180FE8" w:rsidRDefault="00C67FE2" w:rsidP="003C225A">
            <w:pPr>
              <w:jc w:val="center"/>
              <w:rPr>
                <w:rFonts w:eastAsia="Lucida Sans Unicode"/>
                <w:b/>
                <w:sz w:val="18"/>
                <w:szCs w:val="18"/>
                <w:lang w:eastAsia="ar-SA"/>
              </w:rPr>
            </w:pPr>
          </w:p>
        </w:tc>
        <w:tc>
          <w:tcPr>
            <w:tcW w:w="3686" w:type="dxa"/>
            <w:tcBorders>
              <w:top w:val="single" w:sz="4" w:space="0" w:color="00000A"/>
              <w:left w:val="single" w:sz="4" w:space="0" w:color="00000A"/>
              <w:bottom w:val="single" w:sz="4" w:space="0" w:color="00000A"/>
              <w:right w:val="single" w:sz="4" w:space="0" w:color="00000A"/>
            </w:tcBorders>
          </w:tcPr>
          <w:p w:rsidR="00C67FE2" w:rsidRPr="00180FE8" w:rsidRDefault="00C67FE2" w:rsidP="003C225A">
            <w:pPr>
              <w:jc w:val="center"/>
              <w:rPr>
                <w:rFonts w:eastAsia="Lucida Sans Unicode"/>
                <w:b/>
                <w:sz w:val="18"/>
                <w:szCs w:val="18"/>
                <w:lang w:eastAsia="ar-SA"/>
              </w:rPr>
            </w:pPr>
          </w:p>
        </w:tc>
      </w:tr>
    </w:tbl>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r w:rsidRPr="002F5A8C">
        <w:rPr>
          <w:b/>
          <w:sz w:val="22"/>
          <w:szCs w:val="22"/>
        </w:rPr>
        <w:t>WYMAGANE PARAMETRY :</w:t>
      </w:r>
    </w:p>
    <w:p w:rsidR="00C67FE2" w:rsidRPr="006F28A6" w:rsidRDefault="00C67FE2" w:rsidP="00C67FE2">
      <w:pPr>
        <w:pStyle w:val="Akapitzlist0"/>
        <w:numPr>
          <w:ilvl w:val="0"/>
          <w:numId w:val="57"/>
        </w:numPr>
        <w:jc w:val="both"/>
        <w:rPr>
          <w:sz w:val="22"/>
          <w:szCs w:val="22"/>
        </w:rPr>
      </w:pPr>
      <w:r w:rsidRPr="006F28A6">
        <w:rPr>
          <w:sz w:val="22"/>
          <w:szCs w:val="22"/>
        </w:rPr>
        <w:t>Pokrycie pasywne powłoką węglika krzemu - nie aktywuje płytek krwi i fibrynogenu (zmniejsza ryzyko wykrzepiania na powierzchni stratów), ogranicza dyfuzję jonów metali do otaczającej tkanki (redukuje ryzyko korozji i uczulenia na nikiel) oraz przyśpiesza proces endotelializacji i gojenia naczynia</w:t>
      </w:r>
    </w:p>
    <w:p w:rsidR="00C67FE2" w:rsidRPr="006F28A6" w:rsidRDefault="00C67FE2" w:rsidP="00C67FE2">
      <w:pPr>
        <w:pStyle w:val="Akapitzlist0"/>
        <w:numPr>
          <w:ilvl w:val="0"/>
          <w:numId w:val="57"/>
        </w:numPr>
        <w:jc w:val="both"/>
        <w:rPr>
          <w:sz w:val="22"/>
          <w:szCs w:val="22"/>
        </w:rPr>
      </w:pPr>
      <w:r w:rsidRPr="006F28A6">
        <w:rPr>
          <w:sz w:val="22"/>
          <w:szCs w:val="22"/>
        </w:rPr>
        <w:t>Materiał konstrukcyjny: nitinol</w:t>
      </w:r>
    </w:p>
    <w:p w:rsidR="00C67FE2" w:rsidRPr="006F28A6" w:rsidRDefault="00C67FE2" w:rsidP="00C67FE2">
      <w:pPr>
        <w:pStyle w:val="Akapitzlist0"/>
        <w:numPr>
          <w:ilvl w:val="0"/>
          <w:numId w:val="57"/>
        </w:numPr>
        <w:jc w:val="both"/>
        <w:rPr>
          <w:sz w:val="22"/>
          <w:szCs w:val="22"/>
        </w:rPr>
      </w:pPr>
      <w:r w:rsidRPr="006F28A6">
        <w:rPr>
          <w:sz w:val="22"/>
          <w:szCs w:val="22"/>
        </w:rPr>
        <w:t>Długości: 30, 40, 60, 80, 100, 120, 150, 170</w:t>
      </w:r>
    </w:p>
    <w:p w:rsidR="00C67FE2" w:rsidRPr="006F28A6" w:rsidRDefault="00C67FE2" w:rsidP="00C67FE2">
      <w:pPr>
        <w:pStyle w:val="Akapitzlist0"/>
        <w:numPr>
          <w:ilvl w:val="0"/>
          <w:numId w:val="57"/>
        </w:numPr>
        <w:jc w:val="both"/>
        <w:rPr>
          <w:sz w:val="22"/>
          <w:szCs w:val="22"/>
        </w:rPr>
      </w:pPr>
      <w:r w:rsidRPr="006F28A6">
        <w:rPr>
          <w:sz w:val="22"/>
          <w:szCs w:val="22"/>
        </w:rPr>
        <w:t>Średnice 5.0, 6.0, 7.0 mm.</w:t>
      </w:r>
    </w:p>
    <w:p w:rsidR="00C67FE2" w:rsidRPr="006F28A6" w:rsidRDefault="00C67FE2" w:rsidP="00C67FE2">
      <w:pPr>
        <w:pStyle w:val="Akapitzlist0"/>
        <w:numPr>
          <w:ilvl w:val="0"/>
          <w:numId w:val="57"/>
        </w:numPr>
        <w:jc w:val="both"/>
        <w:rPr>
          <w:sz w:val="22"/>
          <w:szCs w:val="22"/>
        </w:rPr>
      </w:pPr>
      <w:r w:rsidRPr="006F28A6">
        <w:rPr>
          <w:sz w:val="22"/>
          <w:szCs w:val="22"/>
        </w:rPr>
        <w:t>Długości systemów dostarczania 90 cm. oraz 135 cm. – Over The Wire</w:t>
      </w:r>
    </w:p>
    <w:p w:rsidR="00C67FE2" w:rsidRPr="006F28A6" w:rsidRDefault="00C67FE2" w:rsidP="00C67FE2">
      <w:pPr>
        <w:pStyle w:val="Akapitzlist0"/>
        <w:numPr>
          <w:ilvl w:val="0"/>
          <w:numId w:val="57"/>
        </w:numPr>
        <w:jc w:val="both"/>
        <w:rPr>
          <w:sz w:val="22"/>
          <w:szCs w:val="22"/>
        </w:rPr>
      </w:pPr>
      <w:r w:rsidRPr="006F28A6">
        <w:rPr>
          <w:sz w:val="22"/>
          <w:szCs w:val="22"/>
        </w:rPr>
        <w:t>System Tri – axialny umożliwiający precyzyjną implantację, uwalnianie jedną ręką</w:t>
      </w:r>
    </w:p>
    <w:p w:rsidR="00C67FE2" w:rsidRPr="006F28A6" w:rsidRDefault="00C67FE2" w:rsidP="00C67FE2">
      <w:pPr>
        <w:pStyle w:val="Akapitzlist0"/>
        <w:numPr>
          <w:ilvl w:val="0"/>
          <w:numId w:val="57"/>
        </w:numPr>
        <w:jc w:val="both"/>
        <w:rPr>
          <w:sz w:val="22"/>
          <w:szCs w:val="22"/>
        </w:rPr>
      </w:pPr>
      <w:r w:rsidRPr="006F28A6">
        <w:rPr>
          <w:sz w:val="22"/>
          <w:szCs w:val="22"/>
        </w:rPr>
        <w:t>Grubość stratów: 140 µm</w:t>
      </w:r>
    </w:p>
    <w:p w:rsidR="00C67FE2" w:rsidRPr="006F28A6" w:rsidRDefault="00C67FE2" w:rsidP="00C67FE2">
      <w:pPr>
        <w:pStyle w:val="Akapitzlist0"/>
        <w:numPr>
          <w:ilvl w:val="0"/>
          <w:numId w:val="57"/>
        </w:numPr>
        <w:jc w:val="both"/>
        <w:rPr>
          <w:sz w:val="22"/>
          <w:szCs w:val="22"/>
        </w:rPr>
      </w:pPr>
      <w:r w:rsidRPr="006F28A6">
        <w:rPr>
          <w:sz w:val="22"/>
          <w:szCs w:val="22"/>
        </w:rPr>
        <w:t>Szerokość stratów: 85 µm</w:t>
      </w:r>
    </w:p>
    <w:p w:rsidR="00C67FE2" w:rsidRPr="006F28A6" w:rsidRDefault="00C67FE2" w:rsidP="00C67FE2">
      <w:pPr>
        <w:pStyle w:val="Akapitzlist0"/>
        <w:numPr>
          <w:ilvl w:val="0"/>
          <w:numId w:val="57"/>
        </w:numPr>
        <w:jc w:val="both"/>
        <w:rPr>
          <w:sz w:val="22"/>
          <w:szCs w:val="22"/>
        </w:rPr>
      </w:pPr>
      <w:r w:rsidRPr="006F28A6">
        <w:rPr>
          <w:sz w:val="22"/>
          <w:szCs w:val="22"/>
        </w:rPr>
        <w:t>Skracalność poniżej 2%</w:t>
      </w:r>
    </w:p>
    <w:p w:rsidR="00C67FE2" w:rsidRPr="006F28A6" w:rsidRDefault="00C67FE2" w:rsidP="00C67FE2">
      <w:pPr>
        <w:pStyle w:val="Akapitzlist0"/>
        <w:numPr>
          <w:ilvl w:val="0"/>
          <w:numId w:val="57"/>
        </w:numPr>
        <w:jc w:val="both"/>
        <w:rPr>
          <w:sz w:val="22"/>
          <w:szCs w:val="22"/>
        </w:rPr>
      </w:pPr>
      <w:r w:rsidRPr="006F28A6">
        <w:rPr>
          <w:sz w:val="22"/>
          <w:szCs w:val="22"/>
        </w:rPr>
        <w:t>Po 6 złotych markerów na każdym z końców stentu</w:t>
      </w:r>
    </w:p>
    <w:p w:rsidR="00C67FE2" w:rsidRPr="006F28A6" w:rsidRDefault="00C67FE2" w:rsidP="00C67FE2">
      <w:pPr>
        <w:pStyle w:val="Akapitzlist0"/>
        <w:numPr>
          <w:ilvl w:val="0"/>
          <w:numId w:val="57"/>
        </w:numPr>
        <w:jc w:val="both"/>
        <w:rPr>
          <w:sz w:val="22"/>
          <w:szCs w:val="22"/>
        </w:rPr>
      </w:pPr>
      <w:r w:rsidRPr="006F28A6">
        <w:rPr>
          <w:sz w:val="22"/>
          <w:szCs w:val="22"/>
        </w:rPr>
        <w:t>Kompatybilne z introducerem 6F dla wszystkich średnic</w:t>
      </w:r>
    </w:p>
    <w:p w:rsidR="00C67FE2" w:rsidRPr="006F28A6" w:rsidRDefault="00C67FE2" w:rsidP="00C67FE2">
      <w:pPr>
        <w:pStyle w:val="Akapitzlist0"/>
        <w:numPr>
          <w:ilvl w:val="0"/>
          <w:numId w:val="57"/>
        </w:numPr>
        <w:jc w:val="both"/>
        <w:rPr>
          <w:sz w:val="22"/>
          <w:szCs w:val="22"/>
        </w:rPr>
      </w:pPr>
      <w:r w:rsidRPr="006F28A6">
        <w:rPr>
          <w:sz w:val="22"/>
          <w:szCs w:val="22"/>
        </w:rPr>
        <w:t>Pokryty hydrofobowo</w:t>
      </w:r>
    </w:p>
    <w:p w:rsidR="00C67FE2" w:rsidRPr="006F28A6" w:rsidRDefault="00C67FE2" w:rsidP="00C67FE2">
      <w:pPr>
        <w:pStyle w:val="Akapitzlist0"/>
        <w:numPr>
          <w:ilvl w:val="0"/>
          <w:numId w:val="57"/>
        </w:numPr>
        <w:jc w:val="both"/>
        <w:rPr>
          <w:sz w:val="22"/>
          <w:szCs w:val="22"/>
        </w:rPr>
      </w:pPr>
      <w:r w:rsidRPr="006F28A6">
        <w:rPr>
          <w:sz w:val="22"/>
          <w:szCs w:val="22"/>
        </w:rPr>
        <w:t>Połączenia typu „S” – lepsza elastyczność</w:t>
      </w:r>
    </w:p>
    <w:p w:rsidR="00C67FE2" w:rsidRPr="006F28A6" w:rsidRDefault="00C67FE2" w:rsidP="00C67FE2">
      <w:pPr>
        <w:pStyle w:val="Akapitzlist0"/>
        <w:numPr>
          <w:ilvl w:val="0"/>
          <w:numId w:val="57"/>
        </w:numPr>
        <w:jc w:val="both"/>
        <w:rPr>
          <w:sz w:val="22"/>
          <w:szCs w:val="22"/>
        </w:rPr>
      </w:pPr>
      <w:r w:rsidRPr="006F28A6">
        <w:rPr>
          <w:sz w:val="22"/>
          <w:szCs w:val="22"/>
        </w:rPr>
        <w:t>12 „koron” w jednym segmencie</w:t>
      </w:r>
    </w:p>
    <w:p w:rsidR="00C67FE2" w:rsidRPr="006F28A6" w:rsidRDefault="00C67FE2" w:rsidP="00C67FE2">
      <w:pPr>
        <w:pStyle w:val="Akapitzlist0"/>
        <w:numPr>
          <w:ilvl w:val="0"/>
          <w:numId w:val="57"/>
        </w:numPr>
        <w:jc w:val="both"/>
        <w:rPr>
          <w:sz w:val="22"/>
          <w:szCs w:val="22"/>
        </w:rPr>
      </w:pPr>
      <w:r w:rsidRPr="006F28A6">
        <w:rPr>
          <w:sz w:val="22"/>
          <w:szCs w:val="22"/>
        </w:rPr>
        <w:t>Konstrukcja wieloelementowa - każdy z segmentów działa niezależnie</w:t>
      </w:r>
    </w:p>
    <w:p w:rsidR="00C67FE2" w:rsidRPr="006F28A6" w:rsidRDefault="00C67FE2" w:rsidP="00C67FE2">
      <w:pPr>
        <w:pStyle w:val="Akapitzlist0"/>
        <w:numPr>
          <w:ilvl w:val="0"/>
          <w:numId w:val="57"/>
        </w:numPr>
        <w:jc w:val="both"/>
        <w:rPr>
          <w:sz w:val="22"/>
          <w:szCs w:val="22"/>
        </w:rPr>
      </w:pPr>
      <w:r w:rsidRPr="006F28A6">
        <w:rPr>
          <w:sz w:val="22"/>
          <w:szCs w:val="22"/>
        </w:rPr>
        <w:t>Brak efektu „rybiej łuski” dzięki konstrukcji „peak to valley”</w:t>
      </w: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Pr="005E07DC" w:rsidRDefault="00C67FE2" w:rsidP="00C67FE2">
      <w:pPr>
        <w:rPr>
          <w:sz w:val="22"/>
          <w:szCs w:val="22"/>
        </w:rPr>
      </w:pPr>
      <w:r>
        <w:rPr>
          <w:b/>
          <w:bCs/>
          <w:sz w:val="22"/>
          <w:szCs w:val="22"/>
        </w:rPr>
        <w:lastRenderedPageBreak/>
        <w:t>Pakiet nr 31</w:t>
      </w:r>
    </w:p>
    <w:p w:rsidR="00C67FE2" w:rsidRDefault="00C67FE2" w:rsidP="00C67FE2">
      <w:pPr>
        <w:rPr>
          <w:sz w:val="22"/>
          <w:szCs w:val="22"/>
        </w:rPr>
      </w:pPr>
      <w:r w:rsidRPr="004B2859">
        <w:rPr>
          <w:sz w:val="22"/>
          <w:szCs w:val="22"/>
        </w:rPr>
        <w:t>Introducer zbrojony długi</w:t>
      </w:r>
    </w:p>
    <w:p w:rsidR="00C67FE2" w:rsidRDefault="00C67FE2" w:rsidP="00C67FE2">
      <w:pPr>
        <w:rPr>
          <w:i/>
          <w:sz w:val="22"/>
          <w:lang w:val="pl-PL"/>
        </w:rPr>
      </w:pPr>
    </w:p>
    <w:tbl>
      <w:tblPr>
        <w:tblW w:w="0" w:type="auto"/>
        <w:tblInd w:w="-5" w:type="dxa"/>
        <w:tblLayout w:type="fixed"/>
        <w:tblCellMar>
          <w:left w:w="0" w:type="dxa"/>
          <w:right w:w="0" w:type="dxa"/>
        </w:tblCellMar>
        <w:tblLook w:val="0000" w:firstRow="0" w:lastRow="0" w:firstColumn="0" w:lastColumn="0" w:noHBand="0" w:noVBand="0"/>
      </w:tblPr>
      <w:tblGrid>
        <w:gridCol w:w="426"/>
        <w:gridCol w:w="2313"/>
        <w:gridCol w:w="805"/>
        <w:gridCol w:w="1134"/>
        <w:gridCol w:w="1095"/>
        <w:gridCol w:w="1234"/>
        <w:gridCol w:w="1274"/>
        <w:gridCol w:w="1627"/>
        <w:gridCol w:w="1727"/>
        <w:gridCol w:w="1973"/>
      </w:tblGrid>
      <w:tr w:rsidR="00C67FE2" w:rsidRPr="00312DA4" w:rsidTr="003C225A">
        <w:trPr>
          <w:trHeight w:val="380"/>
        </w:trPr>
        <w:tc>
          <w:tcPr>
            <w:tcW w:w="426" w:type="dxa"/>
            <w:tcBorders>
              <w:top w:val="single" w:sz="4" w:space="0" w:color="000000"/>
              <w:left w:val="single" w:sz="4" w:space="0" w:color="000000"/>
              <w:bottom w:val="single" w:sz="4" w:space="0" w:color="000000"/>
            </w:tcBorders>
            <w:shd w:val="clear" w:color="auto" w:fill="auto"/>
            <w:vAlign w:val="center"/>
          </w:tcPr>
          <w:p w:rsidR="00C67FE2" w:rsidRPr="00312DA4" w:rsidRDefault="00C67FE2" w:rsidP="003C225A">
            <w:pPr>
              <w:jc w:val="center"/>
              <w:rPr>
                <w:sz w:val="22"/>
                <w:szCs w:val="22"/>
              </w:rPr>
            </w:pPr>
            <w:r w:rsidRPr="001561AF">
              <w:rPr>
                <w:rFonts w:eastAsia="Lucida Sans Unicode"/>
                <w:b/>
                <w:sz w:val="18"/>
                <w:szCs w:val="18"/>
                <w:lang w:eastAsia="ar-SA"/>
              </w:rPr>
              <w:t>l.p.</w:t>
            </w:r>
          </w:p>
        </w:tc>
        <w:tc>
          <w:tcPr>
            <w:tcW w:w="2313" w:type="dxa"/>
            <w:tcBorders>
              <w:top w:val="single" w:sz="4" w:space="0" w:color="000000"/>
              <w:left w:val="single" w:sz="4" w:space="0" w:color="000000"/>
              <w:bottom w:val="single" w:sz="4" w:space="0" w:color="000000"/>
            </w:tcBorders>
            <w:shd w:val="clear" w:color="auto" w:fill="auto"/>
            <w:vAlign w:val="center"/>
          </w:tcPr>
          <w:p w:rsidR="00C67FE2" w:rsidRPr="001561AF" w:rsidRDefault="00C67FE2" w:rsidP="003C225A">
            <w:pPr>
              <w:jc w:val="center"/>
              <w:rPr>
                <w:sz w:val="18"/>
                <w:szCs w:val="18"/>
              </w:rPr>
            </w:pPr>
            <w:r>
              <w:rPr>
                <w:rFonts w:eastAsia="Lucida Sans Unicode"/>
                <w:b/>
                <w:sz w:val="18"/>
                <w:szCs w:val="18"/>
                <w:lang w:eastAsia="ar-SA"/>
              </w:rPr>
              <w:t>A</w:t>
            </w:r>
            <w:r w:rsidRPr="001561AF">
              <w:rPr>
                <w:rFonts w:eastAsia="Lucida Sans Unicode"/>
                <w:b/>
                <w:sz w:val="18"/>
                <w:szCs w:val="18"/>
                <w:lang w:eastAsia="ar-SA"/>
              </w:rPr>
              <w:t>sortyment</w:t>
            </w:r>
          </w:p>
          <w:p w:rsidR="00C67FE2" w:rsidRPr="00312DA4" w:rsidRDefault="00C67FE2" w:rsidP="003C225A">
            <w:pPr>
              <w:jc w:val="center"/>
              <w:rPr>
                <w:sz w:val="22"/>
                <w:szCs w:val="22"/>
              </w:rPr>
            </w:pPr>
            <w:r w:rsidRPr="001561AF">
              <w:rPr>
                <w:rFonts w:eastAsia="Lucida Sans Unicode"/>
                <w:b/>
                <w:sz w:val="18"/>
                <w:szCs w:val="18"/>
                <w:lang w:eastAsia="ar-SA"/>
              </w:rPr>
              <w:t>szczegółowy</w:t>
            </w:r>
          </w:p>
        </w:tc>
        <w:tc>
          <w:tcPr>
            <w:tcW w:w="805" w:type="dxa"/>
            <w:tcBorders>
              <w:top w:val="single" w:sz="4" w:space="0" w:color="000000"/>
              <w:left w:val="single" w:sz="4" w:space="0" w:color="000000"/>
              <w:bottom w:val="single" w:sz="4" w:space="0" w:color="000000"/>
            </w:tcBorders>
            <w:shd w:val="clear" w:color="auto" w:fill="auto"/>
            <w:vAlign w:val="center"/>
          </w:tcPr>
          <w:p w:rsidR="00C67FE2" w:rsidRPr="00312DA4" w:rsidRDefault="00C67FE2" w:rsidP="003C225A">
            <w:pPr>
              <w:jc w:val="center"/>
              <w:rPr>
                <w:sz w:val="22"/>
                <w:szCs w:val="22"/>
              </w:rPr>
            </w:pPr>
          </w:p>
        </w:tc>
        <w:tc>
          <w:tcPr>
            <w:tcW w:w="1134" w:type="dxa"/>
            <w:tcBorders>
              <w:top w:val="single" w:sz="4" w:space="0" w:color="000000"/>
              <w:left w:val="single" w:sz="4" w:space="0" w:color="000000"/>
              <w:bottom w:val="single" w:sz="4" w:space="0" w:color="000000"/>
              <w:right w:val="single" w:sz="4" w:space="0" w:color="000000"/>
            </w:tcBorders>
          </w:tcPr>
          <w:p w:rsidR="00C67FE2" w:rsidRPr="004B2859" w:rsidRDefault="00C67FE2" w:rsidP="003C225A">
            <w:pPr>
              <w:jc w:val="center"/>
              <w:rPr>
                <w:b/>
                <w:sz w:val="18"/>
                <w:szCs w:val="18"/>
              </w:rPr>
            </w:pPr>
          </w:p>
          <w:p w:rsidR="00C67FE2" w:rsidRPr="004B2859" w:rsidRDefault="00C67FE2" w:rsidP="003C225A">
            <w:pPr>
              <w:jc w:val="center"/>
              <w:rPr>
                <w:b/>
                <w:sz w:val="18"/>
                <w:szCs w:val="18"/>
              </w:rPr>
            </w:pPr>
            <w:r w:rsidRPr="004B2859">
              <w:rPr>
                <w:b/>
                <w:sz w:val="18"/>
                <w:szCs w:val="18"/>
              </w:rPr>
              <w:t>Jedn. miary</w:t>
            </w:r>
          </w:p>
        </w:tc>
        <w:tc>
          <w:tcPr>
            <w:tcW w:w="1095" w:type="dxa"/>
            <w:tcBorders>
              <w:top w:val="single" w:sz="4" w:space="0" w:color="000000"/>
              <w:left w:val="single" w:sz="4" w:space="0" w:color="000000"/>
              <w:bottom w:val="single" w:sz="4" w:space="0" w:color="000000"/>
            </w:tcBorders>
            <w:shd w:val="clear" w:color="auto" w:fill="auto"/>
            <w:vAlign w:val="center"/>
          </w:tcPr>
          <w:p w:rsidR="00C67FE2" w:rsidRPr="004B2859" w:rsidRDefault="00C67FE2" w:rsidP="003C225A">
            <w:pPr>
              <w:jc w:val="center"/>
              <w:rPr>
                <w:b/>
                <w:sz w:val="18"/>
                <w:szCs w:val="18"/>
              </w:rPr>
            </w:pPr>
            <w:r>
              <w:rPr>
                <w:b/>
                <w:sz w:val="18"/>
                <w:szCs w:val="18"/>
              </w:rPr>
              <w:t>Ilość</w:t>
            </w:r>
          </w:p>
          <w:p w:rsidR="00C67FE2" w:rsidRPr="004B2859" w:rsidRDefault="00C67FE2" w:rsidP="003C225A">
            <w:pPr>
              <w:jc w:val="center"/>
              <w:rPr>
                <w:b/>
                <w:sz w:val="18"/>
                <w:szCs w:val="18"/>
              </w:rPr>
            </w:pPr>
            <w:r w:rsidRPr="004B2859">
              <w:rPr>
                <w:b/>
                <w:sz w:val="18"/>
                <w:szCs w:val="18"/>
              </w:rPr>
              <w:t>24</w:t>
            </w:r>
            <w:r w:rsidRPr="004B2859">
              <w:rPr>
                <w:b/>
                <w:sz w:val="18"/>
                <w:szCs w:val="18"/>
              </w:rPr>
              <w:br/>
              <w:t>m-ce</w:t>
            </w:r>
          </w:p>
        </w:tc>
        <w:tc>
          <w:tcPr>
            <w:tcW w:w="1234" w:type="dxa"/>
            <w:tcBorders>
              <w:top w:val="single" w:sz="4" w:space="0" w:color="000000"/>
              <w:left w:val="single" w:sz="4" w:space="0" w:color="000000"/>
              <w:bottom w:val="single" w:sz="4" w:space="0" w:color="000000"/>
            </w:tcBorders>
            <w:shd w:val="clear" w:color="auto" w:fill="auto"/>
            <w:vAlign w:val="center"/>
          </w:tcPr>
          <w:p w:rsidR="00C67FE2" w:rsidRPr="004B2859" w:rsidRDefault="00C67FE2" w:rsidP="003C225A">
            <w:pPr>
              <w:jc w:val="center"/>
              <w:rPr>
                <w:b/>
                <w:sz w:val="18"/>
                <w:szCs w:val="18"/>
              </w:rPr>
            </w:pPr>
            <w:r w:rsidRPr="004B2859">
              <w:rPr>
                <w:b/>
                <w:sz w:val="18"/>
                <w:szCs w:val="18"/>
              </w:rPr>
              <w:t>Cena netto</w:t>
            </w:r>
          </w:p>
        </w:tc>
        <w:tc>
          <w:tcPr>
            <w:tcW w:w="1274" w:type="dxa"/>
            <w:tcBorders>
              <w:top w:val="single" w:sz="4" w:space="0" w:color="000000"/>
              <w:left w:val="single" w:sz="4" w:space="0" w:color="000000"/>
              <w:bottom w:val="single" w:sz="4" w:space="0" w:color="000000"/>
            </w:tcBorders>
            <w:shd w:val="clear" w:color="auto" w:fill="auto"/>
            <w:vAlign w:val="center"/>
          </w:tcPr>
          <w:p w:rsidR="00C67FE2" w:rsidRPr="004B2859" w:rsidRDefault="00C67FE2" w:rsidP="003C225A">
            <w:pPr>
              <w:jc w:val="center"/>
              <w:rPr>
                <w:b/>
                <w:sz w:val="18"/>
                <w:szCs w:val="18"/>
              </w:rPr>
            </w:pPr>
            <w:r w:rsidRPr="004B2859">
              <w:rPr>
                <w:b/>
                <w:sz w:val="18"/>
                <w:szCs w:val="18"/>
              </w:rPr>
              <w:t>Vat %</w:t>
            </w:r>
          </w:p>
        </w:tc>
        <w:tc>
          <w:tcPr>
            <w:tcW w:w="1627" w:type="dxa"/>
            <w:tcBorders>
              <w:top w:val="single" w:sz="4" w:space="0" w:color="000000"/>
              <w:left w:val="single" w:sz="4" w:space="0" w:color="000000"/>
              <w:bottom w:val="single" w:sz="4" w:space="0" w:color="000000"/>
            </w:tcBorders>
            <w:shd w:val="clear" w:color="auto" w:fill="auto"/>
            <w:vAlign w:val="center"/>
          </w:tcPr>
          <w:p w:rsidR="00C67FE2" w:rsidRPr="004B2859" w:rsidRDefault="00C67FE2" w:rsidP="003C225A">
            <w:pPr>
              <w:jc w:val="center"/>
              <w:rPr>
                <w:b/>
                <w:sz w:val="18"/>
                <w:szCs w:val="18"/>
              </w:rPr>
            </w:pPr>
            <w:r w:rsidRPr="004B2859">
              <w:rPr>
                <w:b/>
                <w:sz w:val="18"/>
                <w:szCs w:val="18"/>
              </w:rPr>
              <w:t>Wartość  netto</w:t>
            </w:r>
          </w:p>
        </w:tc>
        <w:tc>
          <w:tcPr>
            <w:tcW w:w="1727" w:type="dxa"/>
            <w:tcBorders>
              <w:top w:val="single" w:sz="4" w:space="0" w:color="000000"/>
              <w:left w:val="single" w:sz="4" w:space="0" w:color="000000"/>
              <w:bottom w:val="single" w:sz="4" w:space="0" w:color="000000"/>
            </w:tcBorders>
            <w:shd w:val="clear" w:color="auto" w:fill="auto"/>
            <w:vAlign w:val="center"/>
          </w:tcPr>
          <w:p w:rsidR="00C67FE2" w:rsidRPr="004B2859" w:rsidRDefault="00C67FE2" w:rsidP="003C225A">
            <w:pPr>
              <w:jc w:val="center"/>
              <w:rPr>
                <w:b/>
                <w:sz w:val="18"/>
                <w:szCs w:val="18"/>
              </w:rPr>
            </w:pPr>
            <w:r w:rsidRPr="004B2859">
              <w:rPr>
                <w:b/>
                <w:sz w:val="18"/>
                <w:szCs w:val="18"/>
              </w:rPr>
              <w:t>Wartość brutto</w:t>
            </w:r>
          </w:p>
        </w:tc>
        <w:tc>
          <w:tcPr>
            <w:tcW w:w="1973" w:type="dxa"/>
            <w:tcBorders>
              <w:top w:val="single" w:sz="4" w:space="0" w:color="000000"/>
              <w:left w:val="single" w:sz="4" w:space="0" w:color="000000"/>
              <w:bottom w:val="single" w:sz="4" w:space="0" w:color="000000"/>
            </w:tcBorders>
            <w:shd w:val="clear" w:color="auto" w:fill="auto"/>
            <w:vAlign w:val="center"/>
          </w:tcPr>
          <w:p w:rsidR="00C67FE2" w:rsidRPr="004B2859" w:rsidRDefault="00C67FE2" w:rsidP="003C225A">
            <w:pPr>
              <w:jc w:val="center"/>
              <w:rPr>
                <w:b/>
                <w:sz w:val="18"/>
                <w:szCs w:val="18"/>
              </w:rPr>
            </w:pPr>
            <w:r w:rsidRPr="004B2859">
              <w:rPr>
                <w:b/>
                <w:sz w:val="18"/>
                <w:szCs w:val="18"/>
              </w:rPr>
              <w:t>Producent i numer katalogowy</w:t>
            </w:r>
          </w:p>
        </w:tc>
      </w:tr>
      <w:tr w:rsidR="00C67FE2" w:rsidRPr="00312DA4" w:rsidTr="003C225A">
        <w:trPr>
          <w:trHeight w:val="380"/>
        </w:trPr>
        <w:tc>
          <w:tcPr>
            <w:tcW w:w="426" w:type="dxa"/>
            <w:vMerge w:val="restart"/>
            <w:tcBorders>
              <w:top w:val="single" w:sz="4" w:space="0" w:color="000000"/>
              <w:left w:val="single" w:sz="4" w:space="0" w:color="000000"/>
            </w:tcBorders>
            <w:shd w:val="clear" w:color="auto" w:fill="auto"/>
            <w:vAlign w:val="center"/>
          </w:tcPr>
          <w:p w:rsidR="00C67FE2" w:rsidRPr="00312DA4" w:rsidRDefault="00C67FE2" w:rsidP="003C225A">
            <w:pPr>
              <w:jc w:val="center"/>
              <w:rPr>
                <w:sz w:val="22"/>
                <w:szCs w:val="22"/>
              </w:rPr>
            </w:pPr>
            <w:r>
              <w:rPr>
                <w:sz w:val="22"/>
                <w:szCs w:val="22"/>
              </w:rPr>
              <w:t>1.</w:t>
            </w:r>
          </w:p>
        </w:tc>
        <w:tc>
          <w:tcPr>
            <w:tcW w:w="2313" w:type="dxa"/>
            <w:vMerge w:val="restart"/>
            <w:tcBorders>
              <w:top w:val="single" w:sz="4" w:space="0" w:color="000000"/>
              <w:left w:val="single" w:sz="4" w:space="0" w:color="000000"/>
            </w:tcBorders>
            <w:shd w:val="clear" w:color="auto" w:fill="auto"/>
            <w:vAlign w:val="center"/>
          </w:tcPr>
          <w:p w:rsidR="00C67FE2" w:rsidRPr="00312DA4" w:rsidRDefault="00C67FE2" w:rsidP="003C225A">
            <w:pPr>
              <w:jc w:val="center"/>
              <w:rPr>
                <w:sz w:val="22"/>
                <w:szCs w:val="22"/>
              </w:rPr>
            </w:pPr>
            <w:r w:rsidRPr="00312DA4">
              <w:rPr>
                <w:sz w:val="22"/>
                <w:szCs w:val="22"/>
              </w:rPr>
              <w:t>Introducery zbrojone</w:t>
            </w:r>
          </w:p>
        </w:tc>
        <w:tc>
          <w:tcPr>
            <w:tcW w:w="805" w:type="dxa"/>
            <w:tcBorders>
              <w:top w:val="single" w:sz="4" w:space="0" w:color="000000"/>
              <w:left w:val="single" w:sz="4" w:space="0" w:color="000000"/>
              <w:bottom w:val="single" w:sz="4" w:space="0" w:color="000000"/>
            </w:tcBorders>
            <w:shd w:val="clear" w:color="auto" w:fill="auto"/>
            <w:vAlign w:val="center"/>
          </w:tcPr>
          <w:p w:rsidR="00C67FE2" w:rsidRPr="00312DA4" w:rsidRDefault="00C67FE2" w:rsidP="003C225A">
            <w:pPr>
              <w:jc w:val="center"/>
              <w:rPr>
                <w:sz w:val="22"/>
                <w:szCs w:val="22"/>
              </w:rPr>
            </w:pPr>
            <w:r w:rsidRPr="00312DA4">
              <w:rPr>
                <w:sz w:val="22"/>
                <w:szCs w:val="22"/>
              </w:rPr>
              <w:t>24</w:t>
            </w:r>
            <w:r>
              <w:rPr>
                <w:sz w:val="22"/>
                <w:szCs w:val="22"/>
              </w:rPr>
              <w:t xml:space="preserve"> </w:t>
            </w:r>
            <w:r w:rsidRPr="00312DA4">
              <w:rPr>
                <w:sz w:val="22"/>
                <w:szCs w:val="22"/>
              </w:rPr>
              <w:t>cm</w:t>
            </w:r>
          </w:p>
        </w:tc>
        <w:tc>
          <w:tcPr>
            <w:tcW w:w="1134" w:type="dxa"/>
            <w:tcBorders>
              <w:top w:val="single" w:sz="4" w:space="0" w:color="000000"/>
              <w:left w:val="single" w:sz="4" w:space="0" w:color="000000"/>
              <w:bottom w:val="single" w:sz="4" w:space="0" w:color="000000"/>
              <w:right w:val="single" w:sz="4" w:space="0" w:color="000000"/>
            </w:tcBorders>
          </w:tcPr>
          <w:p w:rsidR="00C67FE2" w:rsidRPr="004551DE" w:rsidRDefault="00C67FE2" w:rsidP="003C225A">
            <w:pPr>
              <w:jc w:val="center"/>
              <w:rPr>
                <w:sz w:val="22"/>
                <w:szCs w:val="22"/>
              </w:rPr>
            </w:pPr>
            <w:r w:rsidRPr="004551DE">
              <w:rPr>
                <w:sz w:val="22"/>
                <w:szCs w:val="22"/>
              </w:rPr>
              <w:t>Szt.</w:t>
            </w:r>
          </w:p>
        </w:tc>
        <w:tc>
          <w:tcPr>
            <w:tcW w:w="1095" w:type="dxa"/>
            <w:tcBorders>
              <w:top w:val="single" w:sz="4" w:space="0" w:color="000000"/>
              <w:left w:val="single" w:sz="4" w:space="0" w:color="000000"/>
              <w:bottom w:val="single" w:sz="4" w:space="0" w:color="000000"/>
            </w:tcBorders>
            <w:shd w:val="clear" w:color="auto" w:fill="auto"/>
            <w:vAlign w:val="center"/>
          </w:tcPr>
          <w:p w:rsidR="00C67FE2" w:rsidRPr="004B2859" w:rsidRDefault="00C67FE2" w:rsidP="003C225A">
            <w:pPr>
              <w:jc w:val="center"/>
              <w:rPr>
                <w:sz w:val="22"/>
                <w:szCs w:val="22"/>
              </w:rPr>
            </w:pPr>
            <w:r w:rsidRPr="004B2859">
              <w:rPr>
                <w:sz w:val="22"/>
                <w:szCs w:val="22"/>
              </w:rPr>
              <w:t>50</w:t>
            </w:r>
          </w:p>
        </w:tc>
        <w:tc>
          <w:tcPr>
            <w:tcW w:w="1234" w:type="dxa"/>
            <w:tcBorders>
              <w:top w:val="single" w:sz="4" w:space="0" w:color="000000"/>
              <w:left w:val="single" w:sz="4" w:space="0" w:color="000000"/>
              <w:bottom w:val="single" w:sz="4" w:space="0" w:color="000000"/>
            </w:tcBorders>
            <w:shd w:val="clear" w:color="auto" w:fill="auto"/>
            <w:vAlign w:val="center"/>
          </w:tcPr>
          <w:p w:rsidR="00C67FE2" w:rsidRPr="00312DA4" w:rsidRDefault="00C67FE2" w:rsidP="003C225A">
            <w:pPr>
              <w:jc w:val="center"/>
              <w:rPr>
                <w:sz w:val="22"/>
                <w:szCs w:val="22"/>
              </w:rPr>
            </w:pPr>
          </w:p>
        </w:tc>
        <w:tc>
          <w:tcPr>
            <w:tcW w:w="1274" w:type="dxa"/>
            <w:tcBorders>
              <w:top w:val="single" w:sz="4" w:space="0" w:color="000000"/>
              <w:left w:val="single" w:sz="4" w:space="0" w:color="000000"/>
              <w:bottom w:val="single" w:sz="4" w:space="0" w:color="000000"/>
            </w:tcBorders>
            <w:shd w:val="clear" w:color="auto" w:fill="auto"/>
            <w:vAlign w:val="center"/>
          </w:tcPr>
          <w:p w:rsidR="00C67FE2" w:rsidRPr="00312DA4" w:rsidRDefault="00C67FE2" w:rsidP="003C225A">
            <w:pPr>
              <w:jc w:val="center"/>
              <w:rPr>
                <w:sz w:val="22"/>
                <w:szCs w:val="22"/>
              </w:rPr>
            </w:pPr>
          </w:p>
        </w:tc>
        <w:tc>
          <w:tcPr>
            <w:tcW w:w="1627" w:type="dxa"/>
            <w:tcBorders>
              <w:top w:val="single" w:sz="4" w:space="0" w:color="000000"/>
              <w:left w:val="single" w:sz="4" w:space="0" w:color="000000"/>
              <w:bottom w:val="single" w:sz="4" w:space="0" w:color="000000"/>
            </w:tcBorders>
            <w:shd w:val="clear" w:color="auto" w:fill="auto"/>
            <w:vAlign w:val="center"/>
          </w:tcPr>
          <w:p w:rsidR="00C67FE2" w:rsidRPr="00312DA4" w:rsidRDefault="00C67FE2" w:rsidP="003C225A">
            <w:pPr>
              <w:jc w:val="center"/>
              <w:rPr>
                <w:sz w:val="22"/>
                <w:szCs w:val="22"/>
              </w:rPr>
            </w:pPr>
          </w:p>
        </w:tc>
        <w:tc>
          <w:tcPr>
            <w:tcW w:w="1727" w:type="dxa"/>
            <w:tcBorders>
              <w:top w:val="single" w:sz="4" w:space="0" w:color="000000"/>
              <w:left w:val="single" w:sz="4" w:space="0" w:color="000000"/>
              <w:bottom w:val="single" w:sz="4" w:space="0" w:color="000000"/>
            </w:tcBorders>
            <w:shd w:val="clear" w:color="auto" w:fill="auto"/>
            <w:vAlign w:val="center"/>
          </w:tcPr>
          <w:p w:rsidR="00C67FE2" w:rsidRPr="00312DA4" w:rsidRDefault="00C67FE2" w:rsidP="003C225A">
            <w:pPr>
              <w:jc w:val="center"/>
              <w:rPr>
                <w:sz w:val="22"/>
                <w:szCs w:val="22"/>
              </w:rPr>
            </w:pPr>
          </w:p>
        </w:tc>
        <w:tc>
          <w:tcPr>
            <w:tcW w:w="1973" w:type="dxa"/>
            <w:tcBorders>
              <w:top w:val="single" w:sz="4" w:space="0" w:color="000000"/>
              <w:left w:val="single" w:sz="4" w:space="0" w:color="000000"/>
              <w:bottom w:val="single" w:sz="4" w:space="0" w:color="000000"/>
            </w:tcBorders>
            <w:shd w:val="clear" w:color="auto" w:fill="auto"/>
            <w:vAlign w:val="center"/>
          </w:tcPr>
          <w:p w:rsidR="00C67FE2" w:rsidRPr="00312DA4" w:rsidRDefault="00C67FE2" w:rsidP="003C225A">
            <w:pPr>
              <w:jc w:val="center"/>
              <w:rPr>
                <w:sz w:val="22"/>
                <w:szCs w:val="22"/>
              </w:rPr>
            </w:pPr>
          </w:p>
        </w:tc>
      </w:tr>
      <w:tr w:rsidR="00C67FE2" w:rsidRPr="00312DA4" w:rsidTr="003C225A">
        <w:trPr>
          <w:trHeight w:val="380"/>
        </w:trPr>
        <w:tc>
          <w:tcPr>
            <w:tcW w:w="426" w:type="dxa"/>
            <w:vMerge/>
            <w:tcBorders>
              <w:left w:val="single" w:sz="4" w:space="0" w:color="000000"/>
              <w:bottom w:val="single" w:sz="4" w:space="0" w:color="000000"/>
            </w:tcBorders>
            <w:shd w:val="clear" w:color="auto" w:fill="auto"/>
            <w:vAlign w:val="center"/>
          </w:tcPr>
          <w:p w:rsidR="00C67FE2" w:rsidRPr="00312DA4" w:rsidRDefault="00C67FE2" w:rsidP="003C225A">
            <w:pPr>
              <w:jc w:val="center"/>
              <w:rPr>
                <w:sz w:val="22"/>
                <w:szCs w:val="22"/>
              </w:rPr>
            </w:pPr>
          </w:p>
        </w:tc>
        <w:tc>
          <w:tcPr>
            <w:tcW w:w="2313" w:type="dxa"/>
            <w:vMerge/>
            <w:tcBorders>
              <w:left w:val="single" w:sz="4" w:space="0" w:color="000000"/>
              <w:bottom w:val="single" w:sz="4" w:space="0" w:color="000000"/>
            </w:tcBorders>
            <w:shd w:val="clear" w:color="auto" w:fill="auto"/>
            <w:vAlign w:val="center"/>
          </w:tcPr>
          <w:p w:rsidR="00C67FE2" w:rsidRPr="00312DA4" w:rsidRDefault="00C67FE2" w:rsidP="003C225A">
            <w:pPr>
              <w:jc w:val="center"/>
              <w:rPr>
                <w:sz w:val="22"/>
                <w:szCs w:val="22"/>
              </w:rPr>
            </w:pPr>
          </w:p>
        </w:tc>
        <w:tc>
          <w:tcPr>
            <w:tcW w:w="805" w:type="dxa"/>
            <w:tcBorders>
              <w:top w:val="single" w:sz="4" w:space="0" w:color="000000"/>
              <w:left w:val="single" w:sz="4" w:space="0" w:color="000000"/>
              <w:bottom w:val="single" w:sz="4" w:space="0" w:color="000000"/>
            </w:tcBorders>
            <w:shd w:val="clear" w:color="auto" w:fill="auto"/>
            <w:vAlign w:val="center"/>
          </w:tcPr>
          <w:p w:rsidR="00C67FE2" w:rsidRPr="00312DA4" w:rsidRDefault="00C67FE2" w:rsidP="003C225A">
            <w:pPr>
              <w:jc w:val="center"/>
              <w:rPr>
                <w:sz w:val="22"/>
                <w:szCs w:val="22"/>
              </w:rPr>
            </w:pPr>
            <w:r w:rsidRPr="00312DA4">
              <w:rPr>
                <w:sz w:val="22"/>
                <w:szCs w:val="22"/>
              </w:rPr>
              <w:t>35 cm</w:t>
            </w:r>
          </w:p>
        </w:tc>
        <w:tc>
          <w:tcPr>
            <w:tcW w:w="1134" w:type="dxa"/>
            <w:tcBorders>
              <w:top w:val="single" w:sz="4" w:space="0" w:color="000000"/>
              <w:left w:val="single" w:sz="4" w:space="0" w:color="000000"/>
              <w:bottom w:val="single" w:sz="4" w:space="0" w:color="000000"/>
              <w:right w:val="single" w:sz="4" w:space="0" w:color="000000"/>
            </w:tcBorders>
          </w:tcPr>
          <w:p w:rsidR="00C67FE2" w:rsidRPr="004551DE" w:rsidRDefault="00C67FE2" w:rsidP="003C225A">
            <w:pPr>
              <w:jc w:val="center"/>
              <w:rPr>
                <w:sz w:val="22"/>
                <w:szCs w:val="22"/>
              </w:rPr>
            </w:pPr>
            <w:r w:rsidRPr="004551DE">
              <w:rPr>
                <w:sz w:val="22"/>
                <w:szCs w:val="22"/>
              </w:rPr>
              <w:t>Szt.</w:t>
            </w:r>
          </w:p>
        </w:tc>
        <w:tc>
          <w:tcPr>
            <w:tcW w:w="1095" w:type="dxa"/>
            <w:tcBorders>
              <w:top w:val="single" w:sz="4" w:space="0" w:color="000000"/>
              <w:left w:val="single" w:sz="4" w:space="0" w:color="000000"/>
              <w:bottom w:val="single" w:sz="4" w:space="0" w:color="000000"/>
            </w:tcBorders>
            <w:shd w:val="clear" w:color="auto" w:fill="auto"/>
            <w:vAlign w:val="center"/>
          </w:tcPr>
          <w:p w:rsidR="00C67FE2" w:rsidRPr="004B2859" w:rsidRDefault="00C67FE2" w:rsidP="003C225A">
            <w:pPr>
              <w:jc w:val="center"/>
              <w:rPr>
                <w:sz w:val="22"/>
                <w:szCs w:val="22"/>
              </w:rPr>
            </w:pPr>
            <w:r w:rsidRPr="004B2859">
              <w:rPr>
                <w:sz w:val="22"/>
                <w:szCs w:val="22"/>
              </w:rPr>
              <w:t>50</w:t>
            </w:r>
          </w:p>
        </w:tc>
        <w:tc>
          <w:tcPr>
            <w:tcW w:w="1234" w:type="dxa"/>
            <w:tcBorders>
              <w:top w:val="single" w:sz="4" w:space="0" w:color="000000"/>
              <w:left w:val="single" w:sz="4" w:space="0" w:color="000000"/>
              <w:bottom w:val="single" w:sz="4" w:space="0" w:color="000000"/>
            </w:tcBorders>
            <w:shd w:val="clear" w:color="auto" w:fill="auto"/>
            <w:vAlign w:val="center"/>
          </w:tcPr>
          <w:p w:rsidR="00C67FE2" w:rsidRPr="00312DA4" w:rsidRDefault="00C67FE2" w:rsidP="003C225A">
            <w:pPr>
              <w:jc w:val="center"/>
              <w:rPr>
                <w:sz w:val="22"/>
                <w:szCs w:val="22"/>
              </w:rPr>
            </w:pPr>
          </w:p>
        </w:tc>
        <w:tc>
          <w:tcPr>
            <w:tcW w:w="1274" w:type="dxa"/>
            <w:tcBorders>
              <w:top w:val="single" w:sz="4" w:space="0" w:color="000000"/>
              <w:left w:val="single" w:sz="4" w:space="0" w:color="000000"/>
              <w:bottom w:val="single" w:sz="4" w:space="0" w:color="000000"/>
            </w:tcBorders>
            <w:shd w:val="clear" w:color="auto" w:fill="auto"/>
            <w:vAlign w:val="center"/>
          </w:tcPr>
          <w:p w:rsidR="00C67FE2" w:rsidRPr="00312DA4" w:rsidRDefault="00C67FE2" w:rsidP="003C225A">
            <w:pPr>
              <w:jc w:val="center"/>
              <w:rPr>
                <w:sz w:val="22"/>
                <w:szCs w:val="22"/>
              </w:rPr>
            </w:pPr>
          </w:p>
        </w:tc>
        <w:tc>
          <w:tcPr>
            <w:tcW w:w="1627" w:type="dxa"/>
            <w:tcBorders>
              <w:top w:val="single" w:sz="4" w:space="0" w:color="000000"/>
              <w:left w:val="single" w:sz="4" w:space="0" w:color="000000"/>
              <w:bottom w:val="single" w:sz="4" w:space="0" w:color="000000"/>
            </w:tcBorders>
            <w:shd w:val="clear" w:color="auto" w:fill="auto"/>
            <w:vAlign w:val="center"/>
          </w:tcPr>
          <w:p w:rsidR="00C67FE2" w:rsidRPr="00312DA4" w:rsidRDefault="00C67FE2" w:rsidP="003C225A">
            <w:pPr>
              <w:jc w:val="center"/>
              <w:rPr>
                <w:sz w:val="22"/>
                <w:szCs w:val="22"/>
              </w:rPr>
            </w:pPr>
          </w:p>
        </w:tc>
        <w:tc>
          <w:tcPr>
            <w:tcW w:w="1727" w:type="dxa"/>
            <w:tcBorders>
              <w:top w:val="single" w:sz="4" w:space="0" w:color="000000"/>
              <w:left w:val="single" w:sz="4" w:space="0" w:color="000000"/>
              <w:bottom w:val="single" w:sz="4" w:space="0" w:color="000000"/>
            </w:tcBorders>
            <w:shd w:val="clear" w:color="auto" w:fill="auto"/>
            <w:vAlign w:val="center"/>
          </w:tcPr>
          <w:p w:rsidR="00C67FE2" w:rsidRPr="00312DA4" w:rsidRDefault="00C67FE2" w:rsidP="003C225A">
            <w:pPr>
              <w:jc w:val="center"/>
              <w:rPr>
                <w:sz w:val="22"/>
                <w:szCs w:val="22"/>
              </w:rPr>
            </w:pPr>
          </w:p>
        </w:tc>
        <w:tc>
          <w:tcPr>
            <w:tcW w:w="1973" w:type="dxa"/>
            <w:tcBorders>
              <w:top w:val="single" w:sz="4" w:space="0" w:color="000000"/>
              <w:left w:val="single" w:sz="4" w:space="0" w:color="000000"/>
              <w:bottom w:val="single" w:sz="4" w:space="0" w:color="000000"/>
            </w:tcBorders>
            <w:shd w:val="clear" w:color="auto" w:fill="auto"/>
            <w:vAlign w:val="center"/>
          </w:tcPr>
          <w:p w:rsidR="00C67FE2" w:rsidRPr="00312DA4" w:rsidRDefault="00C67FE2" w:rsidP="003C225A">
            <w:pPr>
              <w:jc w:val="center"/>
              <w:rPr>
                <w:sz w:val="22"/>
                <w:szCs w:val="22"/>
              </w:rPr>
            </w:pPr>
          </w:p>
        </w:tc>
      </w:tr>
      <w:tr w:rsidR="00C67FE2" w:rsidRPr="00312DA4" w:rsidTr="003C225A">
        <w:trPr>
          <w:trHeight w:val="495"/>
        </w:trPr>
        <w:tc>
          <w:tcPr>
            <w:tcW w:w="8281" w:type="dxa"/>
            <w:gridSpan w:val="7"/>
            <w:tcBorders>
              <w:top w:val="single" w:sz="4" w:space="0" w:color="000000"/>
              <w:left w:val="single" w:sz="4" w:space="0" w:color="000000"/>
              <w:bottom w:val="single" w:sz="4" w:space="0" w:color="000000"/>
            </w:tcBorders>
          </w:tcPr>
          <w:p w:rsidR="00C67FE2" w:rsidRPr="004B2859" w:rsidRDefault="00C67FE2" w:rsidP="003C225A">
            <w:pPr>
              <w:jc w:val="center"/>
              <w:rPr>
                <w:b/>
                <w:sz w:val="22"/>
                <w:szCs w:val="22"/>
              </w:rPr>
            </w:pPr>
            <w:r w:rsidRPr="004B2859">
              <w:rPr>
                <w:b/>
                <w:sz w:val="22"/>
                <w:szCs w:val="22"/>
              </w:rPr>
              <w:t xml:space="preserve">                                                                                                                           RAZEM :</w:t>
            </w:r>
          </w:p>
        </w:tc>
        <w:tc>
          <w:tcPr>
            <w:tcW w:w="1627" w:type="dxa"/>
            <w:tcBorders>
              <w:top w:val="single" w:sz="4" w:space="0" w:color="000000"/>
              <w:left w:val="single" w:sz="4" w:space="0" w:color="000000"/>
              <w:bottom w:val="single" w:sz="4" w:space="0" w:color="000000"/>
            </w:tcBorders>
            <w:shd w:val="clear" w:color="auto" w:fill="auto"/>
            <w:vAlign w:val="center"/>
          </w:tcPr>
          <w:p w:rsidR="00C67FE2" w:rsidRPr="00312DA4" w:rsidRDefault="00C67FE2" w:rsidP="003C225A">
            <w:pPr>
              <w:jc w:val="center"/>
              <w:rPr>
                <w:sz w:val="22"/>
                <w:szCs w:val="22"/>
              </w:rPr>
            </w:pPr>
          </w:p>
        </w:tc>
        <w:tc>
          <w:tcPr>
            <w:tcW w:w="1727" w:type="dxa"/>
            <w:tcBorders>
              <w:top w:val="single" w:sz="4" w:space="0" w:color="000000"/>
              <w:left w:val="single" w:sz="4" w:space="0" w:color="000000"/>
              <w:bottom w:val="single" w:sz="4" w:space="0" w:color="000000"/>
            </w:tcBorders>
            <w:shd w:val="clear" w:color="auto" w:fill="auto"/>
            <w:vAlign w:val="center"/>
          </w:tcPr>
          <w:p w:rsidR="00C67FE2" w:rsidRPr="00312DA4" w:rsidRDefault="00C67FE2" w:rsidP="003C225A">
            <w:pPr>
              <w:jc w:val="center"/>
              <w:rPr>
                <w:sz w:val="22"/>
                <w:szCs w:val="22"/>
              </w:rPr>
            </w:pPr>
          </w:p>
        </w:tc>
        <w:tc>
          <w:tcPr>
            <w:tcW w:w="1973" w:type="dxa"/>
            <w:tcBorders>
              <w:top w:val="single" w:sz="4" w:space="0" w:color="000000"/>
              <w:left w:val="single" w:sz="4" w:space="0" w:color="000000"/>
              <w:bottom w:val="single" w:sz="4" w:space="0" w:color="000000"/>
            </w:tcBorders>
            <w:shd w:val="clear" w:color="auto" w:fill="auto"/>
            <w:vAlign w:val="center"/>
          </w:tcPr>
          <w:p w:rsidR="00C67FE2" w:rsidRPr="00312DA4" w:rsidRDefault="00C67FE2" w:rsidP="003C225A">
            <w:pPr>
              <w:jc w:val="center"/>
              <w:rPr>
                <w:sz w:val="22"/>
                <w:szCs w:val="22"/>
              </w:rPr>
            </w:pPr>
          </w:p>
        </w:tc>
      </w:tr>
    </w:tbl>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r w:rsidRPr="002F5A8C">
        <w:rPr>
          <w:b/>
          <w:sz w:val="22"/>
          <w:szCs w:val="22"/>
        </w:rPr>
        <w:t>WYMAGANE PARAMETRY :</w:t>
      </w:r>
    </w:p>
    <w:p w:rsidR="00C67FE2" w:rsidRPr="004B2859" w:rsidRDefault="00C67FE2" w:rsidP="00C67FE2">
      <w:pPr>
        <w:widowControl/>
        <w:numPr>
          <w:ilvl w:val="0"/>
          <w:numId w:val="58"/>
        </w:numPr>
        <w:overflowPunct/>
        <w:autoSpaceDE/>
        <w:autoSpaceDN/>
        <w:adjustRightInd/>
        <w:jc w:val="both"/>
        <w:textAlignment w:val="auto"/>
        <w:rPr>
          <w:sz w:val="22"/>
          <w:szCs w:val="22"/>
        </w:rPr>
      </w:pPr>
      <w:r w:rsidRPr="004B2859">
        <w:rPr>
          <w:sz w:val="22"/>
          <w:szCs w:val="22"/>
        </w:rPr>
        <w:t>zr</w:t>
      </w:r>
      <w:r>
        <w:rPr>
          <w:sz w:val="22"/>
          <w:szCs w:val="22"/>
        </w:rPr>
        <w:t>óżnicowane profile 6F – 7F</w:t>
      </w:r>
    </w:p>
    <w:p w:rsidR="00C67FE2" w:rsidRPr="004B2859" w:rsidRDefault="00C67FE2" w:rsidP="00C67FE2">
      <w:pPr>
        <w:widowControl/>
        <w:numPr>
          <w:ilvl w:val="0"/>
          <w:numId w:val="58"/>
        </w:numPr>
        <w:overflowPunct/>
        <w:autoSpaceDE/>
        <w:autoSpaceDN/>
        <w:adjustRightInd/>
        <w:jc w:val="both"/>
        <w:textAlignment w:val="auto"/>
        <w:rPr>
          <w:sz w:val="22"/>
          <w:szCs w:val="22"/>
        </w:rPr>
      </w:pPr>
      <w:r>
        <w:rPr>
          <w:sz w:val="22"/>
          <w:szCs w:val="22"/>
        </w:rPr>
        <w:t>odporne na załamanie i zagięcia</w:t>
      </w:r>
    </w:p>
    <w:p w:rsidR="00C67FE2" w:rsidRPr="004B2859" w:rsidRDefault="00C67FE2" w:rsidP="00C67FE2">
      <w:pPr>
        <w:widowControl/>
        <w:numPr>
          <w:ilvl w:val="0"/>
          <w:numId w:val="58"/>
        </w:numPr>
        <w:overflowPunct/>
        <w:autoSpaceDE/>
        <w:autoSpaceDN/>
        <w:adjustRightInd/>
        <w:jc w:val="both"/>
        <w:textAlignment w:val="auto"/>
        <w:rPr>
          <w:sz w:val="22"/>
          <w:szCs w:val="22"/>
        </w:rPr>
      </w:pPr>
      <w:r w:rsidRPr="004B2859">
        <w:rPr>
          <w:sz w:val="22"/>
          <w:szCs w:val="22"/>
        </w:rPr>
        <w:t xml:space="preserve">zastawka hemostatyczna zapewniająca optymalną hemostazę i niskie </w:t>
      </w:r>
      <w:r>
        <w:rPr>
          <w:sz w:val="22"/>
          <w:szCs w:val="22"/>
        </w:rPr>
        <w:t>opory przy wprowadzaniu cewnika</w:t>
      </w:r>
    </w:p>
    <w:p w:rsidR="00C67FE2" w:rsidRPr="004B2859" w:rsidRDefault="00C67FE2" w:rsidP="00C67FE2">
      <w:pPr>
        <w:widowControl/>
        <w:numPr>
          <w:ilvl w:val="0"/>
          <w:numId w:val="58"/>
        </w:numPr>
        <w:overflowPunct/>
        <w:autoSpaceDE/>
        <w:autoSpaceDN/>
        <w:adjustRightInd/>
        <w:jc w:val="both"/>
        <w:textAlignment w:val="auto"/>
        <w:rPr>
          <w:sz w:val="22"/>
          <w:szCs w:val="22"/>
        </w:rPr>
      </w:pPr>
      <w:r w:rsidRPr="004B2859">
        <w:rPr>
          <w:sz w:val="22"/>
          <w:szCs w:val="22"/>
        </w:rPr>
        <w:t>atraumatyczne przejście po</w:t>
      </w:r>
      <w:r>
        <w:rPr>
          <w:sz w:val="22"/>
          <w:szCs w:val="22"/>
        </w:rPr>
        <w:t>między końcówką a poszerzaczem</w:t>
      </w:r>
    </w:p>
    <w:p w:rsidR="00C67FE2" w:rsidRPr="004B2859" w:rsidRDefault="00C67FE2" w:rsidP="00C67FE2">
      <w:pPr>
        <w:widowControl/>
        <w:numPr>
          <w:ilvl w:val="0"/>
          <w:numId w:val="58"/>
        </w:numPr>
        <w:overflowPunct/>
        <w:autoSpaceDE/>
        <w:autoSpaceDN/>
        <w:adjustRightInd/>
        <w:jc w:val="both"/>
        <w:textAlignment w:val="auto"/>
        <w:rPr>
          <w:sz w:val="22"/>
          <w:szCs w:val="22"/>
        </w:rPr>
      </w:pPr>
      <w:r w:rsidRPr="004B2859">
        <w:rPr>
          <w:sz w:val="22"/>
          <w:szCs w:val="22"/>
        </w:rPr>
        <w:t>dające dobre podparcie dla cewnika prowadzącego przy krę</w:t>
      </w:r>
      <w:r>
        <w:rPr>
          <w:sz w:val="22"/>
          <w:szCs w:val="22"/>
        </w:rPr>
        <w:t>tym przebiegu tętnic biodrowych</w:t>
      </w:r>
    </w:p>
    <w:p w:rsidR="00C67FE2" w:rsidRPr="004B2859" w:rsidRDefault="00C67FE2" w:rsidP="00C67FE2">
      <w:pPr>
        <w:widowControl/>
        <w:numPr>
          <w:ilvl w:val="0"/>
          <w:numId w:val="58"/>
        </w:numPr>
        <w:overflowPunct/>
        <w:autoSpaceDE/>
        <w:autoSpaceDN/>
        <w:adjustRightInd/>
        <w:jc w:val="both"/>
        <w:textAlignment w:val="auto"/>
        <w:rPr>
          <w:sz w:val="22"/>
          <w:szCs w:val="22"/>
        </w:rPr>
      </w:pPr>
      <w:r w:rsidRPr="004B2859">
        <w:rPr>
          <w:sz w:val="22"/>
          <w:szCs w:val="22"/>
        </w:rPr>
        <w:t>zestawy dużej średnicy wewnętrznej</w:t>
      </w:r>
    </w:p>
    <w:p w:rsidR="00C67FE2" w:rsidRPr="004B2859" w:rsidRDefault="00C67FE2" w:rsidP="00C67FE2">
      <w:pPr>
        <w:widowControl/>
        <w:numPr>
          <w:ilvl w:val="0"/>
          <w:numId w:val="58"/>
        </w:numPr>
        <w:overflowPunct/>
        <w:autoSpaceDE/>
        <w:autoSpaceDN/>
        <w:adjustRightInd/>
        <w:jc w:val="both"/>
        <w:textAlignment w:val="auto"/>
        <w:rPr>
          <w:sz w:val="22"/>
          <w:szCs w:val="22"/>
        </w:rPr>
      </w:pPr>
      <w:r w:rsidRPr="004B2859">
        <w:rPr>
          <w:sz w:val="22"/>
          <w:szCs w:val="22"/>
        </w:rPr>
        <w:t>pokrycie powłoką właściwościach hydrofilnych</w:t>
      </w: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Pr="005E07DC" w:rsidRDefault="00C67FE2" w:rsidP="00C67FE2">
      <w:pPr>
        <w:rPr>
          <w:sz w:val="22"/>
          <w:szCs w:val="22"/>
        </w:rPr>
      </w:pPr>
      <w:r>
        <w:rPr>
          <w:b/>
          <w:bCs/>
          <w:sz w:val="22"/>
          <w:szCs w:val="22"/>
        </w:rPr>
        <w:lastRenderedPageBreak/>
        <w:t>Pakiet nr 32</w:t>
      </w:r>
    </w:p>
    <w:p w:rsidR="00C67FE2" w:rsidRDefault="00C67FE2" w:rsidP="00C67FE2">
      <w:pPr>
        <w:rPr>
          <w:sz w:val="22"/>
          <w:szCs w:val="22"/>
        </w:rPr>
      </w:pPr>
      <w:r w:rsidRPr="005E000A">
        <w:rPr>
          <w:sz w:val="22"/>
          <w:szCs w:val="22"/>
        </w:rPr>
        <w:t>Mikrocewnik zbrojony  OTW</w:t>
      </w:r>
    </w:p>
    <w:tbl>
      <w:tblPr>
        <w:tblpPr w:leftFromText="141" w:rightFromText="141" w:vertAnchor="text" w:horzAnchor="margin" w:tblpX="-1008" w:tblpY="237"/>
        <w:tblOverlap w:val="never"/>
        <w:tblW w:w="1332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65" w:type="dxa"/>
          <w:right w:w="70" w:type="dxa"/>
        </w:tblCellMar>
        <w:tblLook w:val="04A0" w:firstRow="1" w:lastRow="0" w:firstColumn="1" w:lastColumn="0" w:noHBand="0" w:noVBand="1"/>
      </w:tblPr>
      <w:tblGrid>
        <w:gridCol w:w="421"/>
        <w:gridCol w:w="3543"/>
        <w:gridCol w:w="851"/>
        <w:gridCol w:w="850"/>
        <w:gridCol w:w="993"/>
        <w:gridCol w:w="708"/>
        <w:gridCol w:w="1134"/>
        <w:gridCol w:w="1134"/>
        <w:gridCol w:w="3686"/>
      </w:tblGrid>
      <w:tr w:rsidR="00C67FE2" w:rsidRPr="001561AF" w:rsidTr="003C225A">
        <w:trPr>
          <w:cantSplit/>
          <w:trHeight w:val="447"/>
        </w:trPr>
        <w:tc>
          <w:tcPr>
            <w:tcW w:w="421" w:type="dxa"/>
            <w:tcBorders>
              <w:top w:val="single" w:sz="4" w:space="0" w:color="00000A"/>
              <w:left w:val="single" w:sz="4" w:space="0" w:color="00000A"/>
              <w:bottom w:val="single" w:sz="4" w:space="0" w:color="00000A"/>
              <w:right w:val="single" w:sz="4" w:space="0" w:color="00000A"/>
            </w:tcBorders>
          </w:tcPr>
          <w:p w:rsidR="00C67FE2" w:rsidRPr="001561AF" w:rsidRDefault="00C67FE2" w:rsidP="003C225A">
            <w:pPr>
              <w:jc w:val="center"/>
              <w:rPr>
                <w:rFonts w:eastAsia="Lucida Sans Unicode"/>
                <w:b/>
                <w:sz w:val="18"/>
                <w:szCs w:val="18"/>
                <w:lang w:eastAsia="ar-SA"/>
              </w:rPr>
            </w:pPr>
          </w:p>
          <w:p w:rsidR="00C67FE2" w:rsidRPr="001561AF" w:rsidRDefault="00C67FE2" w:rsidP="003C225A">
            <w:pPr>
              <w:jc w:val="center"/>
              <w:rPr>
                <w:rFonts w:eastAsia="Lucida Sans Unicode"/>
                <w:b/>
                <w:sz w:val="18"/>
                <w:szCs w:val="18"/>
                <w:lang w:eastAsia="ar-SA"/>
              </w:rPr>
            </w:pPr>
          </w:p>
          <w:p w:rsidR="00C67FE2" w:rsidRPr="001561AF" w:rsidRDefault="00C67FE2" w:rsidP="003C225A">
            <w:pPr>
              <w:rPr>
                <w:sz w:val="18"/>
                <w:szCs w:val="18"/>
              </w:rPr>
            </w:pPr>
            <w:r w:rsidRPr="001561AF">
              <w:rPr>
                <w:rFonts w:eastAsia="Lucida Sans Unicode"/>
                <w:b/>
                <w:sz w:val="18"/>
                <w:szCs w:val="18"/>
                <w:lang w:eastAsia="ar-SA"/>
              </w:rPr>
              <w:t>l.p.</w:t>
            </w:r>
          </w:p>
        </w:tc>
        <w:tc>
          <w:tcPr>
            <w:tcW w:w="3543" w:type="dxa"/>
            <w:tcBorders>
              <w:top w:val="single" w:sz="4" w:space="0" w:color="00000A"/>
              <w:left w:val="single" w:sz="4" w:space="0" w:color="00000A"/>
              <w:bottom w:val="single" w:sz="4" w:space="0" w:color="00000A"/>
              <w:right w:val="single" w:sz="4" w:space="0" w:color="00000A"/>
            </w:tcBorders>
          </w:tcPr>
          <w:p w:rsidR="00C67FE2" w:rsidRPr="001561AF" w:rsidRDefault="00C67FE2" w:rsidP="003C225A">
            <w:pPr>
              <w:jc w:val="center"/>
              <w:rPr>
                <w:rFonts w:eastAsia="Lucida Sans Unicode"/>
                <w:b/>
                <w:sz w:val="18"/>
                <w:szCs w:val="18"/>
                <w:lang w:eastAsia="ar-SA"/>
              </w:rPr>
            </w:pPr>
          </w:p>
          <w:p w:rsidR="00C67FE2" w:rsidRPr="001561AF" w:rsidRDefault="00C67FE2" w:rsidP="003C225A">
            <w:pPr>
              <w:jc w:val="center"/>
              <w:rPr>
                <w:sz w:val="18"/>
                <w:szCs w:val="18"/>
              </w:rPr>
            </w:pPr>
            <w:r>
              <w:rPr>
                <w:rFonts w:eastAsia="Lucida Sans Unicode"/>
                <w:b/>
                <w:sz w:val="18"/>
                <w:szCs w:val="18"/>
                <w:lang w:eastAsia="ar-SA"/>
              </w:rPr>
              <w:t>A</w:t>
            </w:r>
            <w:r w:rsidRPr="001561AF">
              <w:rPr>
                <w:rFonts w:eastAsia="Lucida Sans Unicode"/>
                <w:b/>
                <w:sz w:val="18"/>
                <w:szCs w:val="18"/>
                <w:lang w:eastAsia="ar-SA"/>
              </w:rPr>
              <w:t>sortyment</w:t>
            </w:r>
          </w:p>
          <w:p w:rsidR="00C67FE2" w:rsidRPr="001561AF" w:rsidRDefault="00C67FE2" w:rsidP="003C225A">
            <w:pPr>
              <w:jc w:val="center"/>
              <w:rPr>
                <w:sz w:val="18"/>
                <w:szCs w:val="18"/>
              </w:rPr>
            </w:pPr>
            <w:r w:rsidRPr="001561AF">
              <w:rPr>
                <w:rFonts w:eastAsia="Lucida Sans Unicode"/>
                <w:b/>
                <w:sz w:val="18"/>
                <w:szCs w:val="18"/>
                <w:lang w:eastAsia="ar-SA"/>
              </w:rPr>
              <w:t>szczegółowy</w:t>
            </w:r>
          </w:p>
        </w:tc>
        <w:tc>
          <w:tcPr>
            <w:tcW w:w="851" w:type="dxa"/>
            <w:tcBorders>
              <w:top w:val="single" w:sz="4" w:space="0" w:color="00000A"/>
              <w:left w:val="single" w:sz="4" w:space="0" w:color="00000A"/>
              <w:bottom w:val="single" w:sz="4" w:space="0" w:color="00000A"/>
              <w:right w:val="single" w:sz="4" w:space="0" w:color="00000A"/>
            </w:tcBorders>
          </w:tcPr>
          <w:p w:rsidR="00C67FE2" w:rsidRPr="001561AF" w:rsidRDefault="00C67FE2" w:rsidP="003C225A">
            <w:pPr>
              <w:jc w:val="center"/>
              <w:rPr>
                <w:rFonts w:eastAsia="Lucida Sans Unicode"/>
                <w:b/>
                <w:sz w:val="18"/>
                <w:szCs w:val="18"/>
                <w:lang w:eastAsia="ar-SA"/>
              </w:rPr>
            </w:pPr>
          </w:p>
          <w:p w:rsidR="00C67FE2" w:rsidRPr="001561AF" w:rsidRDefault="00C67FE2" w:rsidP="003C225A">
            <w:pPr>
              <w:jc w:val="center"/>
              <w:rPr>
                <w:sz w:val="18"/>
                <w:szCs w:val="18"/>
              </w:rPr>
            </w:pPr>
            <w:r>
              <w:rPr>
                <w:rFonts w:eastAsia="Lucida Sans Unicode"/>
                <w:b/>
                <w:sz w:val="18"/>
                <w:szCs w:val="18"/>
                <w:lang w:eastAsia="ar-SA"/>
              </w:rPr>
              <w:t>J</w:t>
            </w:r>
            <w:r w:rsidRPr="001561AF">
              <w:rPr>
                <w:rFonts w:eastAsia="Lucida Sans Unicode"/>
                <w:b/>
                <w:sz w:val="18"/>
                <w:szCs w:val="18"/>
                <w:lang w:eastAsia="ar-SA"/>
              </w:rPr>
              <w:t>edn. miary</w:t>
            </w:r>
          </w:p>
        </w:tc>
        <w:tc>
          <w:tcPr>
            <w:tcW w:w="850" w:type="dxa"/>
            <w:tcBorders>
              <w:top w:val="single" w:sz="4" w:space="0" w:color="00000A"/>
              <w:left w:val="single" w:sz="4" w:space="0" w:color="00000A"/>
              <w:bottom w:val="single" w:sz="4" w:space="0" w:color="00000A"/>
              <w:right w:val="single" w:sz="4" w:space="0" w:color="00000A"/>
            </w:tcBorders>
          </w:tcPr>
          <w:p w:rsidR="00C67FE2" w:rsidRPr="001561AF" w:rsidRDefault="00C67FE2" w:rsidP="003C225A">
            <w:pPr>
              <w:rPr>
                <w:rFonts w:eastAsia="Lucida Sans Unicode"/>
                <w:b/>
                <w:sz w:val="18"/>
                <w:szCs w:val="18"/>
                <w:lang w:eastAsia="ar-SA"/>
              </w:rPr>
            </w:pPr>
          </w:p>
          <w:p w:rsidR="00C67FE2" w:rsidRPr="001561AF" w:rsidRDefault="00C67FE2" w:rsidP="003C225A">
            <w:pPr>
              <w:jc w:val="center"/>
              <w:rPr>
                <w:sz w:val="18"/>
                <w:szCs w:val="18"/>
              </w:rPr>
            </w:pPr>
            <w:r>
              <w:rPr>
                <w:rFonts w:eastAsia="Lucida Sans Unicode"/>
                <w:b/>
                <w:sz w:val="18"/>
                <w:szCs w:val="18"/>
                <w:lang w:eastAsia="ar-SA"/>
              </w:rPr>
              <w:t>Ilość 24 m-ce</w:t>
            </w:r>
          </w:p>
          <w:p w:rsidR="00C67FE2" w:rsidRPr="001561AF" w:rsidRDefault="00C67FE2" w:rsidP="003C225A">
            <w:pPr>
              <w:jc w:val="center"/>
              <w:rPr>
                <w:sz w:val="18"/>
                <w:szCs w:val="18"/>
              </w:rPr>
            </w:pPr>
          </w:p>
        </w:tc>
        <w:tc>
          <w:tcPr>
            <w:tcW w:w="993" w:type="dxa"/>
            <w:tcBorders>
              <w:top w:val="single" w:sz="4" w:space="0" w:color="00000A"/>
              <w:left w:val="single" w:sz="4" w:space="0" w:color="00000A"/>
              <w:bottom w:val="single" w:sz="4" w:space="0" w:color="00000A"/>
              <w:right w:val="single" w:sz="4" w:space="0" w:color="00000A"/>
            </w:tcBorders>
          </w:tcPr>
          <w:p w:rsidR="00C67FE2" w:rsidRPr="001561AF" w:rsidRDefault="00C67FE2" w:rsidP="003C225A">
            <w:pPr>
              <w:jc w:val="center"/>
              <w:rPr>
                <w:rFonts w:eastAsia="Lucida Sans Unicode"/>
                <w:b/>
                <w:sz w:val="18"/>
                <w:szCs w:val="18"/>
                <w:lang w:eastAsia="ar-SA"/>
              </w:rPr>
            </w:pPr>
          </w:p>
          <w:p w:rsidR="00C67FE2" w:rsidRPr="001561AF" w:rsidRDefault="00C67FE2" w:rsidP="003C225A">
            <w:pPr>
              <w:jc w:val="center"/>
              <w:rPr>
                <w:sz w:val="18"/>
                <w:szCs w:val="18"/>
              </w:rPr>
            </w:pPr>
            <w:r>
              <w:rPr>
                <w:rFonts w:eastAsia="Lucida Sans Unicode"/>
                <w:b/>
                <w:sz w:val="18"/>
                <w:szCs w:val="18"/>
                <w:lang w:eastAsia="ar-SA"/>
              </w:rPr>
              <w:t>C</w:t>
            </w:r>
            <w:r w:rsidRPr="001561AF">
              <w:rPr>
                <w:rFonts w:eastAsia="Lucida Sans Unicode"/>
                <w:b/>
                <w:sz w:val="18"/>
                <w:szCs w:val="18"/>
                <w:lang w:eastAsia="ar-SA"/>
              </w:rPr>
              <w:t>ena  netto</w:t>
            </w:r>
          </w:p>
        </w:tc>
        <w:tc>
          <w:tcPr>
            <w:tcW w:w="708" w:type="dxa"/>
            <w:tcBorders>
              <w:top w:val="single" w:sz="4" w:space="0" w:color="00000A"/>
              <w:left w:val="single" w:sz="4" w:space="0" w:color="00000A"/>
              <w:bottom w:val="single" w:sz="4" w:space="0" w:color="00000A"/>
              <w:right w:val="single" w:sz="4" w:space="0" w:color="00000A"/>
            </w:tcBorders>
          </w:tcPr>
          <w:p w:rsidR="00C67FE2" w:rsidRPr="001561AF" w:rsidRDefault="00C67FE2" w:rsidP="003C225A">
            <w:pPr>
              <w:jc w:val="center"/>
              <w:rPr>
                <w:rFonts w:eastAsia="Lucida Sans Unicode"/>
                <w:b/>
                <w:sz w:val="18"/>
                <w:szCs w:val="18"/>
                <w:lang w:eastAsia="ar-SA"/>
              </w:rPr>
            </w:pPr>
          </w:p>
          <w:p w:rsidR="00C67FE2" w:rsidRDefault="00C67FE2" w:rsidP="003C225A">
            <w:pPr>
              <w:jc w:val="center"/>
              <w:rPr>
                <w:rFonts w:eastAsia="Lucida Sans Unicode"/>
                <w:b/>
                <w:sz w:val="18"/>
                <w:szCs w:val="18"/>
                <w:lang w:eastAsia="ar-SA"/>
              </w:rPr>
            </w:pPr>
            <w:r>
              <w:rPr>
                <w:rFonts w:eastAsia="Lucida Sans Unicode"/>
                <w:b/>
                <w:sz w:val="18"/>
                <w:szCs w:val="18"/>
                <w:lang w:eastAsia="ar-SA"/>
              </w:rPr>
              <w:t>V</w:t>
            </w:r>
            <w:r w:rsidRPr="001561AF">
              <w:rPr>
                <w:rFonts w:eastAsia="Lucida Sans Unicode"/>
                <w:b/>
                <w:sz w:val="18"/>
                <w:szCs w:val="18"/>
                <w:lang w:eastAsia="ar-SA"/>
              </w:rPr>
              <w:t xml:space="preserve">at </w:t>
            </w:r>
          </w:p>
          <w:p w:rsidR="00C67FE2" w:rsidRPr="001561AF" w:rsidRDefault="00C67FE2" w:rsidP="003C225A">
            <w:pPr>
              <w:jc w:val="center"/>
              <w:rPr>
                <w:rFonts w:eastAsia="Lucida Sans Unicode"/>
                <w:b/>
                <w:sz w:val="18"/>
                <w:szCs w:val="18"/>
                <w:lang w:eastAsia="ar-SA"/>
              </w:rPr>
            </w:pPr>
            <w:r w:rsidRPr="001561AF">
              <w:rPr>
                <w:rFonts w:eastAsia="Lucida Sans Unicode"/>
                <w:b/>
                <w:sz w:val="18"/>
                <w:szCs w:val="18"/>
                <w:lang w:eastAsia="ar-SA"/>
              </w:rPr>
              <w:t xml:space="preserve">% </w:t>
            </w:r>
          </w:p>
        </w:tc>
        <w:tc>
          <w:tcPr>
            <w:tcW w:w="1134" w:type="dxa"/>
            <w:tcBorders>
              <w:top w:val="single" w:sz="4" w:space="0" w:color="00000A"/>
              <w:left w:val="single" w:sz="4" w:space="0" w:color="00000A"/>
              <w:bottom w:val="single" w:sz="4" w:space="0" w:color="00000A"/>
              <w:right w:val="single" w:sz="4" w:space="0" w:color="00000A"/>
            </w:tcBorders>
          </w:tcPr>
          <w:p w:rsidR="00C67FE2" w:rsidRPr="001561AF" w:rsidRDefault="00C67FE2" w:rsidP="003C225A">
            <w:pPr>
              <w:jc w:val="center"/>
              <w:rPr>
                <w:rFonts w:eastAsia="Lucida Sans Unicode"/>
                <w:b/>
                <w:sz w:val="18"/>
                <w:szCs w:val="18"/>
                <w:lang w:eastAsia="ar-SA"/>
              </w:rPr>
            </w:pPr>
          </w:p>
          <w:p w:rsidR="00C67FE2" w:rsidRPr="001561AF" w:rsidRDefault="00C67FE2" w:rsidP="003C225A">
            <w:pPr>
              <w:jc w:val="center"/>
              <w:rPr>
                <w:sz w:val="18"/>
                <w:szCs w:val="18"/>
              </w:rPr>
            </w:pPr>
            <w:r>
              <w:rPr>
                <w:rFonts w:eastAsia="Lucida Sans Unicode"/>
                <w:b/>
                <w:sz w:val="18"/>
                <w:szCs w:val="18"/>
                <w:lang w:eastAsia="ar-SA"/>
              </w:rPr>
              <w:t>W</w:t>
            </w:r>
            <w:r w:rsidRPr="001561AF">
              <w:rPr>
                <w:rFonts w:eastAsia="Lucida Sans Unicode"/>
                <w:b/>
                <w:sz w:val="18"/>
                <w:szCs w:val="18"/>
                <w:lang w:eastAsia="ar-SA"/>
              </w:rPr>
              <w:t>artość netto</w:t>
            </w:r>
          </w:p>
        </w:tc>
        <w:tc>
          <w:tcPr>
            <w:tcW w:w="1134" w:type="dxa"/>
            <w:tcBorders>
              <w:top w:val="single" w:sz="4" w:space="0" w:color="00000A"/>
              <w:left w:val="single" w:sz="4" w:space="0" w:color="00000A"/>
              <w:bottom w:val="single" w:sz="4" w:space="0" w:color="00000A"/>
              <w:right w:val="single" w:sz="4" w:space="0" w:color="00000A"/>
            </w:tcBorders>
          </w:tcPr>
          <w:p w:rsidR="00C67FE2" w:rsidRPr="001561AF" w:rsidRDefault="00C67FE2" w:rsidP="003C225A">
            <w:pPr>
              <w:jc w:val="center"/>
              <w:rPr>
                <w:rFonts w:eastAsia="Lucida Sans Unicode"/>
                <w:b/>
                <w:sz w:val="18"/>
                <w:szCs w:val="18"/>
                <w:lang w:eastAsia="ar-SA"/>
              </w:rPr>
            </w:pPr>
          </w:p>
          <w:p w:rsidR="00C67FE2" w:rsidRPr="001561AF" w:rsidRDefault="00C67FE2" w:rsidP="003C225A">
            <w:pPr>
              <w:jc w:val="center"/>
              <w:rPr>
                <w:sz w:val="18"/>
                <w:szCs w:val="18"/>
              </w:rPr>
            </w:pPr>
            <w:r>
              <w:rPr>
                <w:rFonts w:eastAsia="Lucida Sans Unicode"/>
                <w:b/>
                <w:sz w:val="18"/>
                <w:szCs w:val="18"/>
                <w:lang w:eastAsia="ar-SA"/>
              </w:rPr>
              <w:t>W</w:t>
            </w:r>
            <w:r w:rsidRPr="001561AF">
              <w:rPr>
                <w:rFonts w:eastAsia="Lucida Sans Unicode"/>
                <w:b/>
                <w:sz w:val="18"/>
                <w:szCs w:val="18"/>
                <w:lang w:eastAsia="ar-SA"/>
              </w:rPr>
              <w:t>artość brutto</w:t>
            </w:r>
          </w:p>
        </w:tc>
        <w:tc>
          <w:tcPr>
            <w:tcW w:w="3686" w:type="dxa"/>
            <w:tcBorders>
              <w:top w:val="single" w:sz="4" w:space="0" w:color="00000A"/>
              <w:left w:val="single" w:sz="4" w:space="0" w:color="00000A"/>
              <w:bottom w:val="single" w:sz="4" w:space="0" w:color="00000A"/>
              <w:right w:val="single" w:sz="4" w:space="0" w:color="00000A"/>
            </w:tcBorders>
            <w:vAlign w:val="center"/>
            <w:hideMark/>
          </w:tcPr>
          <w:p w:rsidR="00C67FE2" w:rsidRPr="001561AF" w:rsidRDefault="00C67FE2" w:rsidP="003C225A">
            <w:pPr>
              <w:jc w:val="center"/>
              <w:rPr>
                <w:b/>
                <w:sz w:val="18"/>
                <w:szCs w:val="18"/>
              </w:rPr>
            </w:pPr>
          </w:p>
          <w:p w:rsidR="00C67FE2" w:rsidRPr="001561AF" w:rsidRDefault="00C67FE2" w:rsidP="003C225A">
            <w:pPr>
              <w:jc w:val="center"/>
              <w:rPr>
                <w:b/>
                <w:sz w:val="18"/>
                <w:szCs w:val="18"/>
              </w:rPr>
            </w:pPr>
            <w:r>
              <w:rPr>
                <w:b/>
                <w:sz w:val="18"/>
                <w:szCs w:val="18"/>
              </w:rPr>
              <w:t>P</w:t>
            </w:r>
            <w:r w:rsidRPr="001561AF">
              <w:rPr>
                <w:b/>
                <w:sz w:val="18"/>
                <w:szCs w:val="18"/>
              </w:rPr>
              <w:t>roducent i nr katalogowy</w:t>
            </w:r>
          </w:p>
          <w:p w:rsidR="00C67FE2" w:rsidRPr="001561AF" w:rsidRDefault="00C67FE2" w:rsidP="003C225A">
            <w:pPr>
              <w:jc w:val="center"/>
              <w:rPr>
                <w:rFonts w:eastAsia="Lucida Sans Unicode"/>
                <w:b/>
                <w:sz w:val="18"/>
                <w:szCs w:val="18"/>
                <w:lang w:eastAsia="ar-SA"/>
              </w:rPr>
            </w:pPr>
          </w:p>
        </w:tc>
      </w:tr>
      <w:tr w:rsidR="00C67FE2" w:rsidRPr="006835B0" w:rsidTr="003C225A">
        <w:trPr>
          <w:cantSplit/>
          <w:trHeight w:val="472"/>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C67FE2" w:rsidRPr="00352373" w:rsidRDefault="00C67FE2" w:rsidP="003C225A">
            <w:pPr>
              <w:rPr>
                <w:sz w:val="20"/>
              </w:rPr>
            </w:pPr>
            <w:r w:rsidRPr="00352373">
              <w:rPr>
                <w:sz w:val="20"/>
              </w:rPr>
              <w:t>1.</w:t>
            </w:r>
          </w:p>
        </w:tc>
        <w:tc>
          <w:tcPr>
            <w:tcW w:w="3543" w:type="dxa"/>
            <w:tcBorders>
              <w:left w:val="single" w:sz="2" w:space="0" w:color="000000"/>
              <w:bottom w:val="single" w:sz="2" w:space="0" w:color="000000"/>
            </w:tcBorders>
          </w:tcPr>
          <w:p w:rsidR="00C67FE2" w:rsidRDefault="00C67FE2" w:rsidP="003C225A">
            <w:pPr>
              <w:rPr>
                <w:sz w:val="22"/>
                <w:szCs w:val="22"/>
              </w:rPr>
            </w:pPr>
            <w:r w:rsidRPr="005E000A">
              <w:rPr>
                <w:sz w:val="22"/>
                <w:szCs w:val="22"/>
              </w:rPr>
              <w:t>Mikrocewnik zbrojony  OTW</w:t>
            </w:r>
          </w:p>
          <w:p w:rsidR="00C67FE2" w:rsidRPr="006835B0" w:rsidRDefault="00C67FE2" w:rsidP="003C225A">
            <w:pPr>
              <w:rPr>
                <w:rFonts w:ascii="Calibri" w:hAnsi="Calibri" w:cs="Calibri"/>
                <w:sz w:val="22"/>
                <w:szCs w:val="22"/>
              </w:rPr>
            </w:pPr>
          </w:p>
        </w:tc>
        <w:tc>
          <w:tcPr>
            <w:tcW w:w="851" w:type="dxa"/>
            <w:tcBorders>
              <w:left w:val="single" w:sz="2" w:space="0" w:color="000000"/>
              <w:bottom w:val="single" w:sz="2" w:space="0" w:color="000000"/>
            </w:tcBorders>
          </w:tcPr>
          <w:p w:rsidR="00C67FE2" w:rsidRPr="006835B0" w:rsidRDefault="00C67FE2" w:rsidP="003C225A">
            <w:pPr>
              <w:jc w:val="center"/>
              <w:rPr>
                <w:rFonts w:ascii="Calibri" w:hAnsi="Calibri" w:cs="Calibri"/>
                <w:sz w:val="22"/>
                <w:szCs w:val="22"/>
              </w:rPr>
            </w:pPr>
            <w:r w:rsidRPr="005D2CCC">
              <w:rPr>
                <w:sz w:val="22"/>
                <w:szCs w:val="22"/>
              </w:rPr>
              <w:t>szt.</w:t>
            </w:r>
          </w:p>
        </w:tc>
        <w:tc>
          <w:tcPr>
            <w:tcW w:w="850" w:type="dxa"/>
            <w:tcBorders>
              <w:left w:val="single" w:sz="2" w:space="0" w:color="000000"/>
              <w:bottom w:val="single" w:sz="2" w:space="0" w:color="000000"/>
            </w:tcBorders>
          </w:tcPr>
          <w:p w:rsidR="00C67FE2" w:rsidRPr="006835B0" w:rsidRDefault="00C67FE2" w:rsidP="003C225A">
            <w:pPr>
              <w:jc w:val="center"/>
              <w:rPr>
                <w:rFonts w:ascii="Calibri" w:hAnsi="Calibri" w:cs="Calibri"/>
                <w:sz w:val="22"/>
                <w:szCs w:val="22"/>
              </w:rPr>
            </w:pPr>
            <w:r>
              <w:rPr>
                <w:sz w:val="22"/>
                <w:szCs w:val="22"/>
              </w:rPr>
              <w:t>40</w:t>
            </w:r>
          </w:p>
        </w:tc>
        <w:tc>
          <w:tcPr>
            <w:tcW w:w="993" w:type="dxa"/>
            <w:tcBorders>
              <w:top w:val="single" w:sz="4" w:space="0" w:color="00000A"/>
              <w:left w:val="single" w:sz="4" w:space="0" w:color="00000A"/>
              <w:bottom w:val="single" w:sz="4" w:space="0" w:color="00000A"/>
              <w:right w:val="single" w:sz="4" w:space="0" w:color="00000A"/>
            </w:tcBorders>
          </w:tcPr>
          <w:p w:rsidR="00C67FE2" w:rsidRPr="006835B0" w:rsidRDefault="00C67FE2" w:rsidP="003C225A">
            <w:pPr>
              <w:jc w:val="center"/>
              <w:rPr>
                <w:rFonts w:eastAsia="Lucida Sans Unicode"/>
                <w:b/>
                <w:sz w:val="22"/>
                <w:szCs w:val="22"/>
                <w:lang w:eastAsia="ar-SA"/>
              </w:rPr>
            </w:pPr>
          </w:p>
          <w:p w:rsidR="00C67FE2" w:rsidRPr="006835B0" w:rsidRDefault="00C67FE2" w:rsidP="003C225A">
            <w:pPr>
              <w:jc w:val="center"/>
              <w:rPr>
                <w:rFonts w:eastAsia="Lucida Sans Unicode"/>
                <w:b/>
                <w:sz w:val="22"/>
                <w:szCs w:val="22"/>
                <w:lang w:eastAsia="ar-SA"/>
              </w:rPr>
            </w:pPr>
          </w:p>
        </w:tc>
        <w:tc>
          <w:tcPr>
            <w:tcW w:w="708" w:type="dxa"/>
            <w:tcBorders>
              <w:top w:val="single" w:sz="4" w:space="0" w:color="00000A"/>
              <w:left w:val="single" w:sz="4" w:space="0" w:color="00000A"/>
              <w:bottom w:val="single" w:sz="4" w:space="0" w:color="00000A"/>
              <w:right w:val="single" w:sz="4" w:space="0" w:color="00000A"/>
            </w:tcBorders>
          </w:tcPr>
          <w:p w:rsidR="00C67FE2" w:rsidRPr="006835B0" w:rsidRDefault="00C67FE2" w:rsidP="003C225A">
            <w:pPr>
              <w:jc w:val="center"/>
              <w:rPr>
                <w:rFonts w:eastAsia="Lucida Sans Unicode"/>
                <w:b/>
                <w:sz w:val="22"/>
                <w:szCs w:val="22"/>
                <w:lang w:eastAsia="ar-SA"/>
              </w:rPr>
            </w:pPr>
          </w:p>
        </w:tc>
        <w:tc>
          <w:tcPr>
            <w:tcW w:w="1134" w:type="dxa"/>
            <w:tcBorders>
              <w:top w:val="single" w:sz="4" w:space="0" w:color="00000A"/>
              <w:left w:val="single" w:sz="4" w:space="0" w:color="00000A"/>
              <w:bottom w:val="single" w:sz="4" w:space="0" w:color="00000A"/>
              <w:right w:val="single" w:sz="4" w:space="0" w:color="00000A"/>
            </w:tcBorders>
          </w:tcPr>
          <w:p w:rsidR="00C67FE2" w:rsidRPr="006835B0" w:rsidRDefault="00C67FE2" w:rsidP="003C225A">
            <w:pPr>
              <w:jc w:val="center"/>
              <w:rPr>
                <w:rFonts w:eastAsia="Lucida Sans Unicode"/>
                <w:b/>
                <w:sz w:val="22"/>
                <w:szCs w:val="22"/>
                <w:lang w:eastAsia="ar-SA"/>
              </w:rPr>
            </w:pPr>
          </w:p>
        </w:tc>
        <w:tc>
          <w:tcPr>
            <w:tcW w:w="1134" w:type="dxa"/>
            <w:tcBorders>
              <w:top w:val="single" w:sz="4" w:space="0" w:color="00000A"/>
              <w:left w:val="single" w:sz="4" w:space="0" w:color="00000A"/>
              <w:bottom w:val="single" w:sz="4" w:space="0" w:color="00000A"/>
              <w:right w:val="single" w:sz="4" w:space="0" w:color="00000A"/>
            </w:tcBorders>
          </w:tcPr>
          <w:p w:rsidR="00C67FE2" w:rsidRPr="006835B0" w:rsidRDefault="00C67FE2" w:rsidP="003C225A">
            <w:pPr>
              <w:jc w:val="center"/>
              <w:rPr>
                <w:rFonts w:eastAsia="Lucida Sans Unicode"/>
                <w:b/>
                <w:sz w:val="22"/>
                <w:szCs w:val="22"/>
                <w:lang w:eastAsia="ar-SA"/>
              </w:rPr>
            </w:pPr>
          </w:p>
        </w:tc>
        <w:tc>
          <w:tcPr>
            <w:tcW w:w="3686" w:type="dxa"/>
            <w:tcBorders>
              <w:top w:val="single" w:sz="4" w:space="0" w:color="00000A"/>
              <w:left w:val="single" w:sz="4" w:space="0" w:color="00000A"/>
              <w:bottom w:val="single" w:sz="4" w:space="0" w:color="00000A"/>
              <w:right w:val="single" w:sz="4" w:space="0" w:color="00000A"/>
            </w:tcBorders>
          </w:tcPr>
          <w:p w:rsidR="00C67FE2" w:rsidRPr="006835B0" w:rsidRDefault="00C67FE2" w:rsidP="003C225A">
            <w:pPr>
              <w:jc w:val="center"/>
              <w:rPr>
                <w:rFonts w:eastAsia="Lucida Sans Unicode"/>
                <w:b/>
                <w:sz w:val="22"/>
                <w:szCs w:val="22"/>
                <w:lang w:eastAsia="ar-SA"/>
              </w:rPr>
            </w:pPr>
          </w:p>
        </w:tc>
      </w:tr>
      <w:tr w:rsidR="00C67FE2" w:rsidRPr="006835B0" w:rsidTr="003C225A">
        <w:trPr>
          <w:cantSplit/>
          <w:trHeight w:val="472"/>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C67FE2" w:rsidRPr="00352373" w:rsidRDefault="00C67FE2" w:rsidP="003C225A">
            <w:pPr>
              <w:rPr>
                <w:sz w:val="20"/>
              </w:rPr>
            </w:pPr>
            <w:r>
              <w:rPr>
                <w:sz w:val="20"/>
              </w:rPr>
              <w:t>2.</w:t>
            </w:r>
          </w:p>
        </w:tc>
        <w:tc>
          <w:tcPr>
            <w:tcW w:w="3543" w:type="dxa"/>
            <w:tcBorders>
              <w:left w:val="single" w:sz="2" w:space="0" w:color="000000"/>
              <w:bottom w:val="single" w:sz="2" w:space="0" w:color="000000"/>
            </w:tcBorders>
          </w:tcPr>
          <w:p w:rsidR="00C67FE2" w:rsidRDefault="00C67FE2" w:rsidP="003C225A">
            <w:pPr>
              <w:rPr>
                <w:sz w:val="22"/>
                <w:szCs w:val="22"/>
              </w:rPr>
            </w:pPr>
            <w:r w:rsidRPr="005E000A">
              <w:rPr>
                <w:sz w:val="22"/>
                <w:szCs w:val="22"/>
              </w:rPr>
              <w:t>Mikrocewnik zbrojony  OTW</w:t>
            </w:r>
            <w:r>
              <w:rPr>
                <w:sz w:val="22"/>
                <w:szCs w:val="22"/>
              </w:rPr>
              <w:t xml:space="preserve"> prosty</w:t>
            </w:r>
          </w:p>
          <w:p w:rsidR="00C67FE2" w:rsidRPr="006F28A6" w:rsidRDefault="00C67FE2" w:rsidP="003C225A">
            <w:pPr>
              <w:rPr>
                <w:sz w:val="22"/>
                <w:szCs w:val="22"/>
                <w:lang w:val="en-US"/>
              </w:rPr>
            </w:pPr>
          </w:p>
        </w:tc>
        <w:tc>
          <w:tcPr>
            <w:tcW w:w="851" w:type="dxa"/>
            <w:tcBorders>
              <w:left w:val="single" w:sz="2" w:space="0" w:color="000000"/>
              <w:bottom w:val="single" w:sz="2" w:space="0" w:color="000000"/>
            </w:tcBorders>
          </w:tcPr>
          <w:p w:rsidR="00C67FE2" w:rsidRPr="005D2CCC" w:rsidRDefault="00C67FE2" w:rsidP="003C225A">
            <w:pPr>
              <w:jc w:val="center"/>
              <w:rPr>
                <w:sz w:val="22"/>
                <w:szCs w:val="22"/>
              </w:rPr>
            </w:pPr>
            <w:r w:rsidRPr="005D2CCC">
              <w:rPr>
                <w:sz w:val="22"/>
                <w:szCs w:val="22"/>
              </w:rPr>
              <w:t>szt.</w:t>
            </w:r>
          </w:p>
        </w:tc>
        <w:tc>
          <w:tcPr>
            <w:tcW w:w="850" w:type="dxa"/>
            <w:tcBorders>
              <w:left w:val="single" w:sz="2" w:space="0" w:color="000000"/>
              <w:bottom w:val="single" w:sz="2" w:space="0" w:color="000000"/>
            </w:tcBorders>
          </w:tcPr>
          <w:p w:rsidR="00C67FE2" w:rsidRDefault="00C67FE2" w:rsidP="003C225A">
            <w:pPr>
              <w:jc w:val="center"/>
              <w:rPr>
                <w:sz w:val="22"/>
                <w:szCs w:val="22"/>
              </w:rPr>
            </w:pPr>
            <w:r>
              <w:rPr>
                <w:sz w:val="22"/>
                <w:szCs w:val="22"/>
              </w:rPr>
              <w:t>40</w:t>
            </w:r>
          </w:p>
        </w:tc>
        <w:tc>
          <w:tcPr>
            <w:tcW w:w="993" w:type="dxa"/>
            <w:tcBorders>
              <w:top w:val="single" w:sz="4" w:space="0" w:color="00000A"/>
              <w:left w:val="single" w:sz="4" w:space="0" w:color="00000A"/>
              <w:bottom w:val="single" w:sz="4" w:space="0" w:color="00000A"/>
              <w:right w:val="single" w:sz="4" w:space="0" w:color="00000A"/>
            </w:tcBorders>
          </w:tcPr>
          <w:p w:rsidR="00C67FE2" w:rsidRPr="006835B0" w:rsidRDefault="00C67FE2" w:rsidP="003C225A">
            <w:pPr>
              <w:jc w:val="center"/>
              <w:rPr>
                <w:rFonts w:eastAsia="Lucida Sans Unicode"/>
                <w:b/>
                <w:sz w:val="22"/>
                <w:szCs w:val="22"/>
                <w:lang w:eastAsia="ar-SA"/>
              </w:rPr>
            </w:pPr>
          </w:p>
        </w:tc>
        <w:tc>
          <w:tcPr>
            <w:tcW w:w="708" w:type="dxa"/>
            <w:tcBorders>
              <w:top w:val="single" w:sz="4" w:space="0" w:color="00000A"/>
              <w:left w:val="single" w:sz="4" w:space="0" w:color="00000A"/>
              <w:bottom w:val="single" w:sz="4" w:space="0" w:color="00000A"/>
              <w:right w:val="single" w:sz="4" w:space="0" w:color="00000A"/>
            </w:tcBorders>
          </w:tcPr>
          <w:p w:rsidR="00C67FE2" w:rsidRPr="006835B0" w:rsidRDefault="00C67FE2" w:rsidP="003C225A">
            <w:pPr>
              <w:jc w:val="center"/>
              <w:rPr>
                <w:rFonts w:eastAsia="Lucida Sans Unicode"/>
                <w:b/>
                <w:sz w:val="22"/>
                <w:szCs w:val="22"/>
                <w:lang w:eastAsia="ar-SA"/>
              </w:rPr>
            </w:pPr>
          </w:p>
        </w:tc>
        <w:tc>
          <w:tcPr>
            <w:tcW w:w="1134" w:type="dxa"/>
            <w:tcBorders>
              <w:top w:val="single" w:sz="4" w:space="0" w:color="00000A"/>
              <w:left w:val="single" w:sz="4" w:space="0" w:color="00000A"/>
              <w:bottom w:val="single" w:sz="4" w:space="0" w:color="00000A"/>
              <w:right w:val="single" w:sz="4" w:space="0" w:color="00000A"/>
            </w:tcBorders>
          </w:tcPr>
          <w:p w:rsidR="00C67FE2" w:rsidRPr="006835B0" w:rsidRDefault="00C67FE2" w:rsidP="003C225A">
            <w:pPr>
              <w:jc w:val="center"/>
              <w:rPr>
                <w:rFonts w:eastAsia="Lucida Sans Unicode"/>
                <w:b/>
                <w:sz w:val="22"/>
                <w:szCs w:val="22"/>
                <w:lang w:eastAsia="ar-SA"/>
              </w:rPr>
            </w:pPr>
          </w:p>
        </w:tc>
        <w:tc>
          <w:tcPr>
            <w:tcW w:w="1134" w:type="dxa"/>
            <w:tcBorders>
              <w:top w:val="single" w:sz="4" w:space="0" w:color="00000A"/>
              <w:left w:val="single" w:sz="4" w:space="0" w:color="00000A"/>
              <w:bottom w:val="single" w:sz="4" w:space="0" w:color="00000A"/>
              <w:right w:val="single" w:sz="4" w:space="0" w:color="00000A"/>
            </w:tcBorders>
          </w:tcPr>
          <w:p w:rsidR="00C67FE2" w:rsidRPr="006835B0" w:rsidRDefault="00C67FE2" w:rsidP="003C225A">
            <w:pPr>
              <w:jc w:val="center"/>
              <w:rPr>
                <w:rFonts w:eastAsia="Lucida Sans Unicode"/>
                <w:b/>
                <w:sz w:val="22"/>
                <w:szCs w:val="22"/>
                <w:lang w:eastAsia="ar-SA"/>
              </w:rPr>
            </w:pPr>
          </w:p>
        </w:tc>
        <w:tc>
          <w:tcPr>
            <w:tcW w:w="3686" w:type="dxa"/>
            <w:tcBorders>
              <w:top w:val="single" w:sz="4" w:space="0" w:color="00000A"/>
              <w:left w:val="single" w:sz="4" w:space="0" w:color="00000A"/>
              <w:bottom w:val="single" w:sz="4" w:space="0" w:color="00000A"/>
              <w:right w:val="single" w:sz="4" w:space="0" w:color="00000A"/>
            </w:tcBorders>
          </w:tcPr>
          <w:p w:rsidR="00C67FE2" w:rsidRPr="006835B0" w:rsidRDefault="00C67FE2" w:rsidP="003C225A">
            <w:pPr>
              <w:jc w:val="center"/>
              <w:rPr>
                <w:rFonts w:eastAsia="Lucida Sans Unicode"/>
                <w:b/>
                <w:sz w:val="22"/>
                <w:szCs w:val="22"/>
                <w:lang w:eastAsia="ar-SA"/>
              </w:rPr>
            </w:pPr>
          </w:p>
        </w:tc>
      </w:tr>
      <w:tr w:rsidR="00C67FE2" w:rsidRPr="00180FE8" w:rsidTr="003C225A">
        <w:trPr>
          <w:cantSplit/>
          <w:trHeight w:val="488"/>
        </w:trPr>
        <w:tc>
          <w:tcPr>
            <w:tcW w:w="7366" w:type="dxa"/>
            <w:gridSpan w:val="6"/>
            <w:tcBorders>
              <w:top w:val="single" w:sz="4" w:space="0" w:color="00000A"/>
              <w:left w:val="single" w:sz="4" w:space="0" w:color="00000A"/>
              <w:bottom w:val="single" w:sz="4" w:space="0" w:color="00000A"/>
              <w:right w:val="single" w:sz="4" w:space="0" w:color="00000A"/>
            </w:tcBorders>
          </w:tcPr>
          <w:p w:rsidR="00C67FE2" w:rsidRPr="00180FE8" w:rsidRDefault="00C67FE2" w:rsidP="003C225A">
            <w:pPr>
              <w:rPr>
                <w:rFonts w:eastAsia="Lucida Sans Unicode"/>
                <w:b/>
                <w:sz w:val="18"/>
                <w:szCs w:val="18"/>
                <w:lang w:eastAsia="ar-SA"/>
              </w:rPr>
            </w:pPr>
          </w:p>
          <w:p w:rsidR="00C67FE2" w:rsidRPr="00180FE8" w:rsidRDefault="00C67FE2" w:rsidP="003C225A">
            <w:pPr>
              <w:jc w:val="right"/>
              <w:rPr>
                <w:rFonts w:eastAsia="Lucida Sans Unicode"/>
                <w:b/>
                <w:sz w:val="18"/>
                <w:szCs w:val="18"/>
                <w:lang w:eastAsia="ar-SA"/>
              </w:rPr>
            </w:pPr>
            <w:r w:rsidRPr="00180FE8">
              <w:rPr>
                <w:rFonts w:eastAsia="Lucida Sans Unicode"/>
                <w:b/>
                <w:sz w:val="18"/>
                <w:szCs w:val="18"/>
                <w:lang w:eastAsia="ar-SA"/>
              </w:rPr>
              <w:t>RAZEM :</w:t>
            </w:r>
          </w:p>
        </w:tc>
        <w:tc>
          <w:tcPr>
            <w:tcW w:w="1134" w:type="dxa"/>
            <w:tcBorders>
              <w:top w:val="single" w:sz="4" w:space="0" w:color="00000A"/>
              <w:left w:val="single" w:sz="4" w:space="0" w:color="00000A"/>
              <w:bottom w:val="single" w:sz="4" w:space="0" w:color="00000A"/>
              <w:right w:val="single" w:sz="4" w:space="0" w:color="00000A"/>
            </w:tcBorders>
          </w:tcPr>
          <w:p w:rsidR="00C67FE2" w:rsidRPr="00180FE8" w:rsidRDefault="00C67FE2" w:rsidP="003C225A">
            <w:pPr>
              <w:jc w:val="center"/>
              <w:rPr>
                <w:rFonts w:eastAsia="Lucida Sans Unicode"/>
                <w:b/>
                <w:sz w:val="18"/>
                <w:szCs w:val="18"/>
                <w:lang w:eastAsia="ar-SA"/>
              </w:rPr>
            </w:pPr>
          </w:p>
        </w:tc>
        <w:tc>
          <w:tcPr>
            <w:tcW w:w="1134" w:type="dxa"/>
            <w:tcBorders>
              <w:top w:val="single" w:sz="4" w:space="0" w:color="00000A"/>
              <w:left w:val="single" w:sz="4" w:space="0" w:color="00000A"/>
              <w:bottom w:val="single" w:sz="4" w:space="0" w:color="00000A"/>
              <w:right w:val="single" w:sz="4" w:space="0" w:color="00000A"/>
            </w:tcBorders>
          </w:tcPr>
          <w:p w:rsidR="00C67FE2" w:rsidRPr="00180FE8" w:rsidRDefault="00C67FE2" w:rsidP="003C225A">
            <w:pPr>
              <w:jc w:val="center"/>
              <w:rPr>
                <w:rFonts w:eastAsia="Lucida Sans Unicode"/>
                <w:b/>
                <w:sz w:val="18"/>
                <w:szCs w:val="18"/>
                <w:lang w:eastAsia="ar-SA"/>
              </w:rPr>
            </w:pPr>
          </w:p>
        </w:tc>
        <w:tc>
          <w:tcPr>
            <w:tcW w:w="3686" w:type="dxa"/>
            <w:tcBorders>
              <w:top w:val="single" w:sz="4" w:space="0" w:color="00000A"/>
              <w:left w:val="single" w:sz="4" w:space="0" w:color="00000A"/>
              <w:bottom w:val="single" w:sz="4" w:space="0" w:color="00000A"/>
              <w:right w:val="single" w:sz="4" w:space="0" w:color="00000A"/>
            </w:tcBorders>
          </w:tcPr>
          <w:p w:rsidR="00C67FE2" w:rsidRPr="00180FE8" w:rsidRDefault="00C67FE2" w:rsidP="003C225A">
            <w:pPr>
              <w:jc w:val="center"/>
              <w:rPr>
                <w:rFonts w:eastAsia="Lucida Sans Unicode"/>
                <w:b/>
                <w:sz w:val="18"/>
                <w:szCs w:val="18"/>
                <w:lang w:eastAsia="ar-SA"/>
              </w:rPr>
            </w:pPr>
          </w:p>
        </w:tc>
      </w:tr>
    </w:tbl>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jc w:val="both"/>
        <w:rPr>
          <w:b/>
          <w:sz w:val="22"/>
          <w:szCs w:val="22"/>
        </w:rPr>
      </w:pPr>
      <w:r>
        <w:rPr>
          <w:b/>
          <w:sz w:val="22"/>
          <w:szCs w:val="22"/>
        </w:rPr>
        <w:t>ad.1</w:t>
      </w:r>
    </w:p>
    <w:p w:rsidR="00C67FE2" w:rsidRPr="005E000A" w:rsidRDefault="00C67FE2" w:rsidP="00C67FE2">
      <w:pPr>
        <w:jc w:val="both"/>
        <w:rPr>
          <w:b/>
          <w:sz w:val="22"/>
          <w:szCs w:val="22"/>
        </w:rPr>
      </w:pPr>
      <w:r w:rsidRPr="005E000A">
        <w:rPr>
          <w:sz w:val="22"/>
          <w:szCs w:val="22"/>
        </w:rPr>
        <w:t>Mikrocewnik OTW wspierający dla prowadników wieńcowych 0,014” oraz do iniekcji precyzyjnych ilości kontrastu. Dostępny w długościach 130 i 150 cm. Mikrocewnik zbrojony  spiralne. Proksymalna średnica wewnętrzna cewnika 0,018”, dystalna średnica wewnętrzna 0,017”. Zewnętrzna średnica dystalna cewnika 0,031”. Dostępne są końcówki zagięte pod kątami: 45°, 90°, 120° ze spiralnie nawiniętym drutem platynowo-wolframowym. Dystalne 80 cm cewnika z pokryciem hydrofilnym.</w:t>
      </w:r>
    </w:p>
    <w:p w:rsidR="00C67FE2" w:rsidRPr="005E000A" w:rsidRDefault="00C67FE2" w:rsidP="00C67FE2">
      <w:pPr>
        <w:jc w:val="both"/>
        <w:rPr>
          <w:sz w:val="22"/>
          <w:szCs w:val="22"/>
        </w:rPr>
      </w:pPr>
    </w:p>
    <w:p w:rsidR="00C67FE2" w:rsidRPr="005E000A" w:rsidRDefault="00C67FE2" w:rsidP="00C67FE2">
      <w:pPr>
        <w:jc w:val="both"/>
        <w:rPr>
          <w:sz w:val="22"/>
          <w:szCs w:val="22"/>
        </w:rPr>
      </w:pPr>
    </w:p>
    <w:p w:rsidR="00C67FE2" w:rsidRPr="005E000A" w:rsidRDefault="00C67FE2" w:rsidP="00C67FE2">
      <w:pPr>
        <w:jc w:val="both"/>
        <w:rPr>
          <w:b/>
          <w:sz w:val="22"/>
          <w:szCs w:val="22"/>
        </w:rPr>
      </w:pPr>
      <w:r w:rsidRPr="005E000A">
        <w:rPr>
          <w:b/>
          <w:sz w:val="22"/>
          <w:szCs w:val="22"/>
        </w:rPr>
        <w:t>ad.2</w:t>
      </w:r>
    </w:p>
    <w:p w:rsidR="00C67FE2" w:rsidRPr="005E000A" w:rsidRDefault="00C67FE2" w:rsidP="00C67FE2">
      <w:pPr>
        <w:jc w:val="both"/>
        <w:rPr>
          <w:sz w:val="22"/>
          <w:szCs w:val="22"/>
        </w:rPr>
      </w:pPr>
      <w:bookmarkStart w:id="0" w:name="m_-8179985441944383783__Hlk92041531"/>
      <w:bookmarkEnd w:id="0"/>
      <w:r w:rsidRPr="005E000A">
        <w:rPr>
          <w:sz w:val="22"/>
          <w:szCs w:val="22"/>
        </w:rPr>
        <w:t xml:space="preserve">Mikrocewnik OTW wspierający dla prowadników wieńcowych 0,014” oraz do iniekcji precyzyjnych ilości kontrastu. Dostępny w długościach 130 i 150 cm. Plecione, wielopłaszczowe zbrojenie. Proksymalna średnica wewnętrzna cewnika 0,021”, dystalna średnica wewnętrzna 0,017”. Zewnętrzna średnica dystalna cewnika 0,024”. Dostępne końcówki: prosta i miękka. Pierścień radiocieniujący platynowo-irydowy na dystalnej końcówce - 0,89 mm. Dystalne 40 cm cewnika z pokryciem hydrofilnym. </w:t>
      </w:r>
    </w:p>
    <w:p w:rsidR="00C67FE2" w:rsidRPr="005E000A"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Pr="005E07DC" w:rsidRDefault="00C67FE2" w:rsidP="00C67FE2">
      <w:pPr>
        <w:rPr>
          <w:sz w:val="22"/>
          <w:szCs w:val="22"/>
        </w:rPr>
      </w:pPr>
      <w:r>
        <w:rPr>
          <w:b/>
          <w:bCs/>
          <w:sz w:val="22"/>
          <w:szCs w:val="22"/>
        </w:rPr>
        <w:lastRenderedPageBreak/>
        <w:t>Pakiet nr 33</w:t>
      </w:r>
    </w:p>
    <w:p w:rsidR="00C67FE2" w:rsidRDefault="00C67FE2" w:rsidP="00C67FE2">
      <w:pPr>
        <w:rPr>
          <w:sz w:val="22"/>
          <w:szCs w:val="22"/>
        </w:rPr>
      </w:pPr>
      <w:r w:rsidRPr="005E000A">
        <w:rPr>
          <w:sz w:val="22"/>
          <w:szCs w:val="22"/>
        </w:rPr>
        <w:t>Cewniki balonowe z powierzchnią pokrytą matrycą będącą mieszanką paclitacselu i jopromidu do zabiegów  wieńowych i obwodowych  wraz z balonem wspomagającym zabiegi w naczyniach ze zwapnieniami</w:t>
      </w:r>
    </w:p>
    <w:tbl>
      <w:tblPr>
        <w:tblpPr w:leftFromText="141" w:rightFromText="141" w:vertAnchor="text" w:horzAnchor="margin" w:tblpX="-1008" w:tblpY="237"/>
        <w:tblOverlap w:val="never"/>
        <w:tblW w:w="1332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65" w:type="dxa"/>
          <w:right w:w="70" w:type="dxa"/>
        </w:tblCellMar>
        <w:tblLook w:val="04A0" w:firstRow="1" w:lastRow="0" w:firstColumn="1" w:lastColumn="0" w:noHBand="0" w:noVBand="1"/>
      </w:tblPr>
      <w:tblGrid>
        <w:gridCol w:w="421"/>
        <w:gridCol w:w="3543"/>
        <w:gridCol w:w="851"/>
        <w:gridCol w:w="850"/>
        <w:gridCol w:w="993"/>
        <w:gridCol w:w="708"/>
        <w:gridCol w:w="1134"/>
        <w:gridCol w:w="1134"/>
        <w:gridCol w:w="3686"/>
      </w:tblGrid>
      <w:tr w:rsidR="00C67FE2" w:rsidRPr="001561AF" w:rsidTr="003C225A">
        <w:trPr>
          <w:cantSplit/>
          <w:trHeight w:val="447"/>
        </w:trPr>
        <w:tc>
          <w:tcPr>
            <w:tcW w:w="421" w:type="dxa"/>
            <w:tcBorders>
              <w:top w:val="single" w:sz="4" w:space="0" w:color="00000A"/>
              <w:left w:val="single" w:sz="4" w:space="0" w:color="00000A"/>
              <w:bottom w:val="single" w:sz="4" w:space="0" w:color="00000A"/>
              <w:right w:val="single" w:sz="4" w:space="0" w:color="00000A"/>
            </w:tcBorders>
          </w:tcPr>
          <w:p w:rsidR="00C67FE2" w:rsidRPr="001561AF" w:rsidRDefault="00C67FE2" w:rsidP="003C225A">
            <w:pPr>
              <w:jc w:val="center"/>
              <w:rPr>
                <w:rFonts w:eastAsia="Lucida Sans Unicode"/>
                <w:b/>
                <w:sz w:val="18"/>
                <w:szCs w:val="18"/>
                <w:lang w:eastAsia="ar-SA"/>
              </w:rPr>
            </w:pPr>
          </w:p>
          <w:p w:rsidR="00C67FE2" w:rsidRPr="001561AF" w:rsidRDefault="00C67FE2" w:rsidP="003C225A">
            <w:pPr>
              <w:jc w:val="center"/>
              <w:rPr>
                <w:rFonts w:eastAsia="Lucida Sans Unicode"/>
                <w:b/>
                <w:sz w:val="18"/>
                <w:szCs w:val="18"/>
                <w:lang w:eastAsia="ar-SA"/>
              </w:rPr>
            </w:pPr>
          </w:p>
          <w:p w:rsidR="00C67FE2" w:rsidRPr="001561AF" w:rsidRDefault="00C67FE2" w:rsidP="003C225A">
            <w:pPr>
              <w:rPr>
                <w:sz w:val="18"/>
                <w:szCs w:val="18"/>
              </w:rPr>
            </w:pPr>
            <w:r w:rsidRPr="001561AF">
              <w:rPr>
                <w:rFonts w:eastAsia="Lucida Sans Unicode"/>
                <w:b/>
                <w:sz w:val="18"/>
                <w:szCs w:val="18"/>
                <w:lang w:eastAsia="ar-SA"/>
              </w:rPr>
              <w:t>l.p.</w:t>
            </w:r>
          </w:p>
        </w:tc>
        <w:tc>
          <w:tcPr>
            <w:tcW w:w="3543" w:type="dxa"/>
            <w:tcBorders>
              <w:top w:val="single" w:sz="4" w:space="0" w:color="00000A"/>
              <w:left w:val="single" w:sz="4" w:space="0" w:color="00000A"/>
              <w:bottom w:val="single" w:sz="4" w:space="0" w:color="00000A"/>
              <w:right w:val="single" w:sz="4" w:space="0" w:color="00000A"/>
            </w:tcBorders>
          </w:tcPr>
          <w:p w:rsidR="00C67FE2" w:rsidRPr="001561AF" w:rsidRDefault="00C67FE2" w:rsidP="003C225A">
            <w:pPr>
              <w:jc w:val="center"/>
              <w:rPr>
                <w:rFonts w:eastAsia="Lucida Sans Unicode"/>
                <w:b/>
                <w:sz w:val="18"/>
                <w:szCs w:val="18"/>
                <w:lang w:eastAsia="ar-SA"/>
              </w:rPr>
            </w:pPr>
          </w:p>
          <w:p w:rsidR="00C67FE2" w:rsidRPr="001561AF" w:rsidRDefault="00C67FE2" w:rsidP="003C225A">
            <w:pPr>
              <w:jc w:val="center"/>
              <w:rPr>
                <w:sz w:val="18"/>
                <w:szCs w:val="18"/>
              </w:rPr>
            </w:pPr>
            <w:r>
              <w:rPr>
                <w:rFonts w:eastAsia="Lucida Sans Unicode"/>
                <w:b/>
                <w:sz w:val="18"/>
                <w:szCs w:val="18"/>
                <w:lang w:eastAsia="ar-SA"/>
              </w:rPr>
              <w:t>A</w:t>
            </w:r>
            <w:r w:rsidRPr="001561AF">
              <w:rPr>
                <w:rFonts w:eastAsia="Lucida Sans Unicode"/>
                <w:b/>
                <w:sz w:val="18"/>
                <w:szCs w:val="18"/>
                <w:lang w:eastAsia="ar-SA"/>
              </w:rPr>
              <w:t>sortyment</w:t>
            </w:r>
          </w:p>
          <w:p w:rsidR="00C67FE2" w:rsidRPr="001561AF" w:rsidRDefault="00C67FE2" w:rsidP="003C225A">
            <w:pPr>
              <w:jc w:val="center"/>
              <w:rPr>
                <w:sz w:val="18"/>
                <w:szCs w:val="18"/>
              </w:rPr>
            </w:pPr>
            <w:r w:rsidRPr="001561AF">
              <w:rPr>
                <w:rFonts w:eastAsia="Lucida Sans Unicode"/>
                <w:b/>
                <w:sz w:val="18"/>
                <w:szCs w:val="18"/>
                <w:lang w:eastAsia="ar-SA"/>
              </w:rPr>
              <w:t>szczegółowy</w:t>
            </w:r>
          </w:p>
        </w:tc>
        <w:tc>
          <w:tcPr>
            <w:tcW w:w="851" w:type="dxa"/>
            <w:tcBorders>
              <w:top w:val="single" w:sz="4" w:space="0" w:color="00000A"/>
              <w:left w:val="single" w:sz="4" w:space="0" w:color="00000A"/>
              <w:bottom w:val="single" w:sz="4" w:space="0" w:color="00000A"/>
              <w:right w:val="single" w:sz="4" w:space="0" w:color="00000A"/>
            </w:tcBorders>
          </w:tcPr>
          <w:p w:rsidR="00C67FE2" w:rsidRPr="001561AF" w:rsidRDefault="00C67FE2" w:rsidP="003C225A">
            <w:pPr>
              <w:jc w:val="center"/>
              <w:rPr>
                <w:rFonts w:eastAsia="Lucida Sans Unicode"/>
                <w:b/>
                <w:sz w:val="18"/>
                <w:szCs w:val="18"/>
                <w:lang w:eastAsia="ar-SA"/>
              </w:rPr>
            </w:pPr>
          </w:p>
          <w:p w:rsidR="00C67FE2" w:rsidRPr="001561AF" w:rsidRDefault="00C67FE2" w:rsidP="003C225A">
            <w:pPr>
              <w:jc w:val="center"/>
              <w:rPr>
                <w:sz w:val="18"/>
                <w:szCs w:val="18"/>
              </w:rPr>
            </w:pPr>
            <w:r>
              <w:rPr>
                <w:rFonts w:eastAsia="Lucida Sans Unicode"/>
                <w:b/>
                <w:sz w:val="18"/>
                <w:szCs w:val="18"/>
                <w:lang w:eastAsia="ar-SA"/>
              </w:rPr>
              <w:t>J</w:t>
            </w:r>
            <w:r w:rsidRPr="001561AF">
              <w:rPr>
                <w:rFonts w:eastAsia="Lucida Sans Unicode"/>
                <w:b/>
                <w:sz w:val="18"/>
                <w:szCs w:val="18"/>
                <w:lang w:eastAsia="ar-SA"/>
              </w:rPr>
              <w:t>edn. miary</w:t>
            </w:r>
          </w:p>
        </w:tc>
        <w:tc>
          <w:tcPr>
            <w:tcW w:w="850" w:type="dxa"/>
            <w:tcBorders>
              <w:top w:val="single" w:sz="4" w:space="0" w:color="00000A"/>
              <w:left w:val="single" w:sz="4" w:space="0" w:color="00000A"/>
              <w:bottom w:val="single" w:sz="4" w:space="0" w:color="00000A"/>
              <w:right w:val="single" w:sz="4" w:space="0" w:color="00000A"/>
            </w:tcBorders>
          </w:tcPr>
          <w:p w:rsidR="00C67FE2" w:rsidRPr="001561AF" w:rsidRDefault="00C67FE2" w:rsidP="003C225A">
            <w:pPr>
              <w:rPr>
                <w:rFonts w:eastAsia="Lucida Sans Unicode"/>
                <w:b/>
                <w:sz w:val="18"/>
                <w:szCs w:val="18"/>
                <w:lang w:eastAsia="ar-SA"/>
              </w:rPr>
            </w:pPr>
          </w:p>
          <w:p w:rsidR="00C67FE2" w:rsidRPr="001561AF" w:rsidRDefault="00C67FE2" w:rsidP="003C225A">
            <w:pPr>
              <w:jc w:val="center"/>
              <w:rPr>
                <w:sz w:val="18"/>
                <w:szCs w:val="18"/>
              </w:rPr>
            </w:pPr>
            <w:r>
              <w:rPr>
                <w:rFonts w:eastAsia="Lucida Sans Unicode"/>
                <w:b/>
                <w:sz w:val="18"/>
                <w:szCs w:val="18"/>
                <w:lang w:eastAsia="ar-SA"/>
              </w:rPr>
              <w:t>Ilość 24 m-ce</w:t>
            </w:r>
          </w:p>
          <w:p w:rsidR="00C67FE2" w:rsidRPr="001561AF" w:rsidRDefault="00C67FE2" w:rsidP="003C225A">
            <w:pPr>
              <w:jc w:val="center"/>
              <w:rPr>
                <w:sz w:val="18"/>
                <w:szCs w:val="18"/>
              </w:rPr>
            </w:pPr>
          </w:p>
        </w:tc>
        <w:tc>
          <w:tcPr>
            <w:tcW w:w="993" w:type="dxa"/>
            <w:tcBorders>
              <w:top w:val="single" w:sz="4" w:space="0" w:color="00000A"/>
              <w:left w:val="single" w:sz="4" w:space="0" w:color="00000A"/>
              <w:bottom w:val="single" w:sz="4" w:space="0" w:color="00000A"/>
              <w:right w:val="single" w:sz="4" w:space="0" w:color="00000A"/>
            </w:tcBorders>
          </w:tcPr>
          <w:p w:rsidR="00C67FE2" w:rsidRPr="001561AF" w:rsidRDefault="00C67FE2" w:rsidP="003C225A">
            <w:pPr>
              <w:jc w:val="center"/>
              <w:rPr>
                <w:rFonts w:eastAsia="Lucida Sans Unicode"/>
                <w:b/>
                <w:sz w:val="18"/>
                <w:szCs w:val="18"/>
                <w:lang w:eastAsia="ar-SA"/>
              </w:rPr>
            </w:pPr>
          </w:p>
          <w:p w:rsidR="00C67FE2" w:rsidRPr="001561AF" w:rsidRDefault="00C67FE2" w:rsidP="003C225A">
            <w:pPr>
              <w:jc w:val="center"/>
              <w:rPr>
                <w:sz w:val="18"/>
                <w:szCs w:val="18"/>
              </w:rPr>
            </w:pPr>
            <w:r>
              <w:rPr>
                <w:rFonts w:eastAsia="Lucida Sans Unicode"/>
                <w:b/>
                <w:sz w:val="18"/>
                <w:szCs w:val="18"/>
                <w:lang w:eastAsia="ar-SA"/>
              </w:rPr>
              <w:t>C</w:t>
            </w:r>
            <w:r w:rsidRPr="001561AF">
              <w:rPr>
                <w:rFonts w:eastAsia="Lucida Sans Unicode"/>
                <w:b/>
                <w:sz w:val="18"/>
                <w:szCs w:val="18"/>
                <w:lang w:eastAsia="ar-SA"/>
              </w:rPr>
              <w:t>ena  netto</w:t>
            </w:r>
          </w:p>
        </w:tc>
        <w:tc>
          <w:tcPr>
            <w:tcW w:w="708" w:type="dxa"/>
            <w:tcBorders>
              <w:top w:val="single" w:sz="4" w:space="0" w:color="00000A"/>
              <w:left w:val="single" w:sz="4" w:space="0" w:color="00000A"/>
              <w:bottom w:val="single" w:sz="4" w:space="0" w:color="00000A"/>
              <w:right w:val="single" w:sz="4" w:space="0" w:color="00000A"/>
            </w:tcBorders>
          </w:tcPr>
          <w:p w:rsidR="00C67FE2" w:rsidRPr="001561AF" w:rsidRDefault="00C67FE2" w:rsidP="003C225A">
            <w:pPr>
              <w:jc w:val="center"/>
              <w:rPr>
                <w:rFonts w:eastAsia="Lucida Sans Unicode"/>
                <w:b/>
                <w:sz w:val="18"/>
                <w:szCs w:val="18"/>
                <w:lang w:eastAsia="ar-SA"/>
              </w:rPr>
            </w:pPr>
          </w:p>
          <w:p w:rsidR="00C67FE2" w:rsidRDefault="00C67FE2" w:rsidP="003C225A">
            <w:pPr>
              <w:jc w:val="center"/>
              <w:rPr>
                <w:rFonts w:eastAsia="Lucida Sans Unicode"/>
                <w:b/>
                <w:sz w:val="18"/>
                <w:szCs w:val="18"/>
                <w:lang w:eastAsia="ar-SA"/>
              </w:rPr>
            </w:pPr>
            <w:r>
              <w:rPr>
                <w:rFonts w:eastAsia="Lucida Sans Unicode"/>
                <w:b/>
                <w:sz w:val="18"/>
                <w:szCs w:val="18"/>
                <w:lang w:eastAsia="ar-SA"/>
              </w:rPr>
              <w:t>V</w:t>
            </w:r>
            <w:r w:rsidRPr="001561AF">
              <w:rPr>
                <w:rFonts w:eastAsia="Lucida Sans Unicode"/>
                <w:b/>
                <w:sz w:val="18"/>
                <w:szCs w:val="18"/>
                <w:lang w:eastAsia="ar-SA"/>
              </w:rPr>
              <w:t xml:space="preserve">at </w:t>
            </w:r>
          </w:p>
          <w:p w:rsidR="00C67FE2" w:rsidRPr="001561AF" w:rsidRDefault="00C67FE2" w:rsidP="003C225A">
            <w:pPr>
              <w:jc w:val="center"/>
              <w:rPr>
                <w:rFonts w:eastAsia="Lucida Sans Unicode"/>
                <w:b/>
                <w:sz w:val="18"/>
                <w:szCs w:val="18"/>
                <w:lang w:eastAsia="ar-SA"/>
              </w:rPr>
            </w:pPr>
            <w:r w:rsidRPr="001561AF">
              <w:rPr>
                <w:rFonts w:eastAsia="Lucida Sans Unicode"/>
                <w:b/>
                <w:sz w:val="18"/>
                <w:szCs w:val="18"/>
                <w:lang w:eastAsia="ar-SA"/>
              </w:rPr>
              <w:t xml:space="preserve">% </w:t>
            </w:r>
          </w:p>
        </w:tc>
        <w:tc>
          <w:tcPr>
            <w:tcW w:w="1134" w:type="dxa"/>
            <w:tcBorders>
              <w:top w:val="single" w:sz="4" w:space="0" w:color="00000A"/>
              <w:left w:val="single" w:sz="4" w:space="0" w:color="00000A"/>
              <w:bottom w:val="single" w:sz="4" w:space="0" w:color="00000A"/>
              <w:right w:val="single" w:sz="4" w:space="0" w:color="00000A"/>
            </w:tcBorders>
          </w:tcPr>
          <w:p w:rsidR="00C67FE2" w:rsidRPr="001561AF" w:rsidRDefault="00C67FE2" w:rsidP="003C225A">
            <w:pPr>
              <w:jc w:val="center"/>
              <w:rPr>
                <w:rFonts w:eastAsia="Lucida Sans Unicode"/>
                <w:b/>
                <w:sz w:val="18"/>
                <w:szCs w:val="18"/>
                <w:lang w:eastAsia="ar-SA"/>
              </w:rPr>
            </w:pPr>
          </w:p>
          <w:p w:rsidR="00C67FE2" w:rsidRPr="001561AF" w:rsidRDefault="00C67FE2" w:rsidP="003C225A">
            <w:pPr>
              <w:jc w:val="center"/>
              <w:rPr>
                <w:sz w:val="18"/>
                <w:szCs w:val="18"/>
              </w:rPr>
            </w:pPr>
            <w:r>
              <w:rPr>
                <w:rFonts w:eastAsia="Lucida Sans Unicode"/>
                <w:b/>
                <w:sz w:val="18"/>
                <w:szCs w:val="18"/>
                <w:lang w:eastAsia="ar-SA"/>
              </w:rPr>
              <w:t>W</w:t>
            </w:r>
            <w:r w:rsidRPr="001561AF">
              <w:rPr>
                <w:rFonts w:eastAsia="Lucida Sans Unicode"/>
                <w:b/>
                <w:sz w:val="18"/>
                <w:szCs w:val="18"/>
                <w:lang w:eastAsia="ar-SA"/>
              </w:rPr>
              <w:t>artość netto</w:t>
            </w:r>
          </w:p>
        </w:tc>
        <w:tc>
          <w:tcPr>
            <w:tcW w:w="1134" w:type="dxa"/>
            <w:tcBorders>
              <w:top w:val="single" w:sz="4" w:space="0" w:color="00000A"/>
              <w:left w:val="single" w:sz="4" w:space="0" w:color="00000A"/>
              <w:bottom w:val="single" w:sz="4" w:space="0" w:color="00000A"/>
              <w:right w:val="single" w:sz="4" w:space="0" w:color="00000A"/>
            </w:tcBorders>
          </w:tcPr>
          <w:p w:rsidR="00C67FE2" w:rsidRPr="001561AF" w:rsidRDefault="00C67FE2" w:rsidP="003C225A">
            <w:pPr>
              <w:jc w:val="center"/>
              <w:rPr>
                <w:rFonts w:eastAsia="Lucida Sans Unicode"/>
                <w:b/>
                <w:sz w:val="18"/>
                <w:szCs w:val="18"/>
                <w:lang w:eastAsia="ar-SA"/>
              </w:rPr>
            </w:pPr>
          </w:p>
          <w:p w:rsidR="00C67FE2" w:rsidRPr="001561AF" w:rsidRDefault="00C67FE2" w:rsidP="003C225A">
            <w:pPr>
              <w:jc w:val="center"/>
              <w:rPr>
                <w:sz w:val="18"/>
                <w:szCs w:val="18"/>
              </w:rPr>
            </w:pPr>
            <w:r>
              <w:rPr>
                <w:rFonts w:eastAsia="Lucida Sans Unicode"/>
                <w:b/>
                <w:sz w:val="18"/>
                <w:szCs w:val="18"/>
                <w:lang w:eastAsia="ar-SA"/>
              </w:rPr>
              <w:t>W</w:t>
            </w:r>
            <w:r w:rsidRPr="001561AF">
              <w:rPr>
                <w:rFonts w:eastAsia="Lucida Sans Unicode"/>
                <w:b/>
                <w:sz w:val="18"/>
                <w:szCs w:val="18"/>
                <w:lang w:eastAsia="ar-SA"/>
              </w:rPr>
              <w:t>artość brutto</w:t>
            </w:r>
          </w:p>
        </w:tc>
        <w:tc>
          <w:tcPr>
            <w:tcW w:w="3686" w:type="dxa"/>
            <w:tcBorders>
              <w:top w:val="single" w:sz="4" w:space="0" w:color="00000A"/>
              <w:left w:val="single" w:sz="4" w:space="0" w:color="00000A"/>
              <w:bottom w:val="single" w:sz="4" w:space="0" w:color="00000A"/>
              <w:right w:val="single" w:sz="4" w:space="0" w:color="00000A"/>
            </w:tcBorders>
            <w:vAlign w:val="center"/>
            <w:hideMark/>
          </w:tcPr>
          <w:p w:rsidR="00C67FE2" w:rsidRPr="001561AF" w:rsidRDefault="00C67FE2" w:rsidP="003C225A">
            <w:pPr>
              <w:jc w:val="center"/>
              <w:rPr>
                <w:b/>
                <w:sz w:val="18"/>
                <w:szCs w:val="18"/>
              </w:rPr>
            </w:pPr>
          </w:p>
          <w:p w:rsidR="00C67FE2" w:rsidRPr="001561AF" w:rsidRDefault="00C67FE2" w:rsidP="003C225A">
            <w:pPr>
              <w:jc w:val="center"/>
              <w:rPr>
                <w:b/>
                <w:sz w:val="18"/>
                <w:szCs w:val="18"/>
              </w:rPr>
            </w:pPr>
            <w:r>
              <w:rPr>
                <w:b/>
                <w:sz w:val="18"/>
                <w:szCs w:val="18"/>
              </w:rPr>
              <w:t>P</w:t>
            </w:r>
            <w:r w:rsidRPr="001561AF">
              <w:rPr>
                <w:b/>
                <w:sz w:val="18"/>
                <w:szCs w:val="18"/>
              </w:rPr>
              <w:t>roducent i nr katalogowy</w:t>
            </w:r>
          </w:p>
          <w:p w:rsidR="00C67FE2" w:rsidRPr="001561AF" w:rsidRDefault="00C67FE2" w:rsidP="003C225A">
            <w:pPr>
              <w:jc w:val="center"/>
              <w:rPr>
                <w:rFonts w:eastAsia="Lucida Sans Unicode"/>
                <w:b/>
                <w:sz w:val="18"/>
                <w:szCs w:val="18"/>
                <w:lang w:eastAsia="ar-SA"/>
              </w:rPr>
            </w:pPr>
          </w:p>
        </w:tc>
      </w:tr>
      <w:tr w:rsidR="00C67FE2" w:rsidRPr="006835B0" w:rsidTr="003C225A">
        <w:trPr>
          <w:cantSplit/>
          <w:trHeight w:val="472"/>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C67FE2" w:rsidRPr="00352373" w:rsidRDefault="00C67FE2" w:rsidP="003C225A">
            <w:pPr>
              <w:rPr>
                <w:sz w:val="20"/>
              </w:rPr>
            </w:pPr>
            <w:r w:rsidRPr="00352373">
              <w:rPr>
                <w:sz w:val="20"/>
              </w:rPr>
              <w:t>1.</w:t>
            </w:r>
          </w:p>
        </w:tc>
        <w:tc>
          <w:tcPr>
            <w:tcW w:w="3543" w:type="dxa"/>
            <w:tcBorders>
              <w:left w:val="single" w:sz="2" w:space="0" w:color="000000"/>
              <w:bottom w:val="single" w:sz="2" w:space="0" w:color="000000"/>
            </w:tcBorders>
          </w:tcPr>
          <w:p w:rsidR="00C67FE2" w:rsidRPr="006835B0" w:rsidRDefault="00C67FE2" w:rsidP="003C225A">
            <w:pPr>
              <w:rPr>
                <w:rFonts w:ascii="Calibri" w:hAnsi="Calibri" w:cs="Calibri"/>
                <w:sz w:val="22"/>
                <w:szCs w:val="22"/>
              </w:rPr>
            </w:pPr>
            <w:r w:rsidRPr="005E000A">
              <w:rPr>
                <w:sz w:val="22"/>
                <w:szCs w:val="22"/>
              </w:rPr>
              <w:t>Cewnik balonowy z powierzchnią pokrytą matrycą będącą mieszanką paclitacselu i jopromidu</w:t>
            </w:r>
          </w:p>
        </w:tc>
        <w:tc>
          <w:tcPr>
            <w:tcW w:w="851" w:type="dxa"/>
            <w:tcBorders>
              <w:left w:val="single" w:sz="2" w:space="0" w:color="000000"/>
              <w:bottom w:val="single" w:sz="2" w:space="0" w:color="000000"/>
            </w:tcBorders>
          </w:tcPr>
          <w:p w:rsidR="00C67FE2" w:rsidRPr="006835B0" w:rsidRDefault="00C67FE2" w:rsidP="003C225A">
            <w:pPr>
              <w:jc w:val="center"/>
              <w:rPr>
                <w:rFonts w:ascii="Calibri" w:hAnsi="Calibri" w:cs="Calibri"/>
                <w:sz w:val="22"/>
                <w:szCs w:val="22"/>
              </w:rPr>
            </w:pPr>
            <w:r w:rsidRPr="005D2CCC">
              <w:rPr>
                <w:sz w:val="22"/>
                <w:szCs w:val="22"/>
              </w:rPr>
              <w:t>szt.</w:t>
            </w:r>
          </w:p>
        </w:tc>
        <w:tc>
          <w:tcPr>
            <w:tcW w:w="850" w:type="dxa"/>
            <w:tcBorders>
              <w:left w:val="single" w:sz="2" w:space="0" w:color="000000"/>
              <w:bottom w:val="single" w:sz="2" w:space="0" w:color="000000"/>
            </w:tcBorders>
          </w:tcPr>
          <w:p w:rsidR="00C67FE2" w:rsidRPr="006835B0" w:rsidRDefault="00C67FE2" w:rsidP="003C225A">
            <w:pPr>
              <w:jc w:val="center"/>
              <w:rPr>
                <w:rFonts w:ascii="Calibri" w:hAnsi="Calibri" w:cs="Calibri"/>
                <w:sz w:val="22"/>
                <w:szCs w:val="22"/>
              </w:rPr>
            </w:pPr>
            <w:r>
              <w:rPr>
                <w:sz w:val="22"/>
                <w:szCs w:val="22"/>
              </w:rPr>
              <w:t>1000</w:t>
            </w:r>
          </w:p>
        </w:tc>
        <w:tc>
          <w:tcPr>
            <w:tcW w:w="993" w:type="dxa"/>
            <w:tcBorders>
              <w:top w:val="single" w:sz="4" w:space="0" w:color="00000A"/>
              <w:left w:val="single" w:sz="4" w:space="0" w:color="00000A"/>
              <w:bottom w:val="single" w:sz="4" w:space="0" w:color="00000A"/>
              <w:right w:val="single" w:sz="4" w:space="0" w:color="00000A"/>
            </w:tcBorders>
          </w:tcPr>
          <w:p w:rsidR="00C67FE2" w:rsidRPr="006835B0" w:rsidRDefault="00C67FE2" w:rsidP="003C225A">
            <w:pPr>
              <w:jc w:val="center"/>
              <w:rPr>
                <w:rFonts w:eastAsia="Lucida Sans Unicode"/>
                <w:b/>
                <w:sz w:val="22"/>
                <w:szCs w:val="22"/>
                <w:lang w:eastAsia="ar-SA"/>
              </w:rPr>
            </w:pPr>
          </w:p>
          <w:p w:rsidR="00C67FE2" w:rsidRPr="006835B0" w:rsidRDefault="00C67FE2" w:rsidP="003C225A">
            <w:pPr>
              <w:jc w:val="center"/>
              <w:rPr>
                <w:rFonts w:eastAsia="Lucida Sans Unicode"/>
                <w:b/>
                <w:sz w:val="22"/>
                <w:szCs w:val="22"/>
                <w:lang w:eastAsia="ar-SA"/>
              </w:rPr>
            </w:pPr>
          </w:p>
        </w:tc>
        <w:tc>
          <w:tcPr>
            <w:tcW w:w="708" w:type="dxa"/>
            <w:tcBorders>
              <w:top w:val="single" w:sz="4" w:space="0" w:color="00000A"/>
              <w:left w:val="single" w:sz="4" w:space="0" w:color="00000A"/>
              <w:bottom w:val="single" w:sz="4" w:space="0" w:color="00000A"/>
              <w:right w:val="single" w:sz="4" w:space="0" w:color="00000A"/>
            </w:tcBorders>
          </w:tcPr>
          <w:p w:rsidR="00C67FE2" w:rsidRPr="006835B0" w:rsidRDefault="00C67FE2" w:rsidP="003C225A">
            <w:pPr>
              <w:jc w:val="center"/>
              <w:rPr>
                <w:rFonts w:eastAsia="Lucida Sans Unicode"/>
                <w:b/>
                <w:sz w:val="22"/>
                <w:szCs w:val="22"/>
                <w:lang w:eastAsia="ar-SA"/>
              </w:rPr>
            </w:pPr>
          </w:p>
        </w:tc>
        <w:tc>
          <w:tcPr>
            <w:tcW w:w="1134" w:type="dxa"/>
            <w:tcBorders>
              <w:top w:val="single" w:sz="4" w:space="0" w:color="00000A"/>
              <w:left w:val="single" w:sz="4" w:space="0" w:color="00000A"/>
              <w:bottom w:val="single" w:sz="4" w:space="0" w:color="00000A"/>
              <w:right w:val="single" w:sz="4" w:space="0" w:color="00000A"/>
            </w:tcBorders>
          </w:tcPr>
          <w:p w:rsidR="00C67FE2" w:rsidRPr="006835B0" w:rsidRDefault="00C67FE2" w:rsidP="003C225A">
            <w:pPr>
              <w:jc w:val="center"/>
              <w:rPr>
                <w:rFonts w:eastAsia="Lucida Sans Unicode"/>
                <w:b/>
                <w:sz w:val="22"/>
                <w:szCs w:val="22"/>
                <w:lang w:eastAsia="ar-SA"/>
              </w:rPr>
            </w:pPr>
          </w:p>
        </w:tc>
        <w:tc>
          <w:tcPr>
            <w:tcW w:w="1134" w:type="dxa"/>
            <w:tcBorders>
              <w:top w:val="single" w:sz="4" w:space="0" w:color="00000A"/>
              <w:left w:val="single" w:sz="4" w:space="0" w:color="00000A"/>
              <w:bottom w:val="single" w:sz="4" w:space="0" w:color="00000A"/>
              <w:right w:val="single" w:sz="4" w:space="0" w:color="00000A"/>
            </w:tcBorders>
          </w:tcPr>
          <w:p w:rsidR="00C67FE2" w:rsidRPr="006835B0" w:rsidRDefault="00C67FE2" w:rsidP="003C225A">
            <w:pPr>
              <w:jc w:val="center"/>
              <w:rPr>
                <w:rFonts w:eastAsia="Lucida Sans Unicode"/>
                <w:b/>
                <w:sz w:val="22"/>
                <w:szCs w:val="22"/>
                <w:lang w:eastAsia="ar-SA"/>
              </w:rPr>
            </w:pPr>
          </w:p>
        </w:tc>
        <w:tc>
          <w:tcPr>
            <w:tcW w:w="3686" w:type="dxa"/>
            <w:tcBorders>
              <w:top w:val="single" w:sz="4" w:space="0" w:color="00000A"/>
              <w:left w:val="single" w:sz="4" w:space="0" w:color="00000A"/>
              <w:bottom w:val="single" w:sz="4" w:space="0" w:color="00000A"/>
              <w:right w:val="single" w:sz="4" w:space="0" w:color="00000A"/>
            </w:tcBorders>
          </w:tcPr>
          <w:p w:rsidR="00C67FE2" w:rsidRPr="006835B0" w:rsidRDefault="00C67FE2" w:rsidP="003C225A">
            <w:pPr>
              <w:jc w:val="center"/>
              <w:rPr>
                <w:rFonts w:eastAsia="Lucida Sans Unicode"/>
                <w:b/>
                <w:sz w:val="22"/>
                <w:szCs w:val="22"/>
                <w:lang w:eastAsia="ar-SA"/>
              </w:rPr>
            </w:pPr>
          </w:p>
        </w:tc>
      </w:tr>
      <w:tr w:rsidR="00C67FE2" w:rsidRPr="006835B0" w:rsidTr="003C225A">
        <w:trPr>
          <w:cantSplit/>
          <w:trHeight w:val="472"/>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C67FE2" w:rsidRPr="00352373" w:rsidRDefault="00C67FE2" w:rsidP="003C225A">
            <w:pPr>
              <w:rPr>
                <w:sz w:val="20"/>
              </w:rPr>
            </w:pPr>
            <w:r>
              <w:rPr>
                <w:sz w:val="20"/>
              </w:rPr>
              <w:t>2.</w:t>
            </w:r>
          </w:p>
        </w:tc>
        <w:tc>
          <w:tcPr>
            <w:tcW w:w="3543" w:type="dxa"/>
            <w:tcBorders>
              <w:left w:val="single" w:sz="2" w:space="0" w:color="000000"/>
              <w:bottom w:val="single" w:sz="2" w:space="0" w:color="000000"/>
            </w:tcBorders>
          </w:tcPr>
          <w:p w:rsidR="00C67FE2" w:rsidRPr="006F28A6" w:rsidRDefault="00C67FE2" w:rsidP="003C225A">
            <w:pPr>
              <w:rPr>
                <w:sz w:val="22"/>
                <w:szCs w:val="22"/>
                <w:lang w:val="en-US"/>
              </w:rPr>
            </w:pPr>
            <w:r w:rsidRPr="005E000A">
              <w:rPr>
                <w:sz w:val="22"/>
                <w:szCs w:val="22"/>
              </w:rPr>
              <w:t>Cewnik nacinająco- pozycjonujący</w:t>
            </w:r>
          </w:p>
        </w:tc>
        <w:tc>
          <w:tcPr>
            <w:tcW w:w="851" w:type="dxa"/>
            <w:tcBorders>
              <w:left w:val="single" w:sz="2" w:space="0" w:color="000000"/>
              <w:bottom w:val="single" w:sz="2" w:space="0" w:color="000000"/>
            </w:tcBorders>
          </w:tcPr>
          <w:p w:rsidR="00C67FE2" w:rsidRPr="005D2CCC" w:rsidRDefault="00C67FE2" w:rsidP="003C225A">
            <w:pPr>
              <w:jc w:val="center"/>
              <w:rPr>
                <w:sz w:val="22"/>
                <w:szCs w:val="22"/>
              </w:rPr>
            </w:pPr>
            <w:r w:rsidRPr="005D2CCC">
              <w:rPr>
                <w:sz w:val="22"/>
                <w:szCs w:val="22"/>
              </w:rPr>
              <w:t>szt.</w:t>
            </w:r>
          </w:p>
        </w:tc>
        <w:tc>
          <w:tcPr>
            <w:tcW w:w="850" w:type="dxa"/>
            <w:tcBorders>
              <w:left w:val="single" w:sz="2" w:space="0" w:color="000000"/>
              <w:bottom w:val="single" w:sz="2" w:space="0" w:color="000000"/>
            </w:tcBorders>
          </w:tcPr>
          <w:p w:rsidR="00C67FE2" w:rsidRDefault="00C67FE2" w:rsidP="003C225A">
            <w:pPr>
              <w:jc w:val="center"/>
              <w:rPr>
                <w:sz w:val="22"/>
                <w:szCs w:val="22"/>
              </w:rPr>
            </w:pPr>
            <w:r>
              <w:rPr>
                <w:sz w:val="22"/>
                <w:szCs w:val="22"/>
              </w:rPr>
              <w:t>400</w:t>
            </w:r>
          </w:p>
        </w:tc>
        <w:tc>
          <w:tcPr>
            <w:tcW w:w="993" w:type="dxa"/>
            <w:tcBorders>
              <w:top w:val="single" w:sz="4" w:space="0" w:color="00000A"/>
              <w:left w:val="single" w:sz="4" w:space="0" w:color="00000A"/>
              <w:bottom w:val="single" w:sz="4" w:space="0" w:color="00000A"/>
              <w:right w:val="single" w:sz="4" w:space="0" w:color="00000A"/>
            </w:tcBorders>
          </w:tcPr>
          <w:p w:rsidR="00C67FE2" w:rsidRPr="006835B0" w:rsidRDefault="00C67FE2" w:rsidP="003C225A">
            <w:pPr>
              <w:jc w:val="center"/>
              <w:rPr>
                <w:rFonts w:eastAsia="Lucida Sans Unicode"/>
                <w:b/>
                <w:sz w:val="22"/>
                <w:szCs w:val="22"/>
                <w:lang w:eastAsia="ar-SA"/>
              </w:rPr>
            </w:pPr>
          </w:p>
        </w:tc>
        <w:tc>
          <w:tcPr>
            <w:tcW w:w="708" w:type="dxa"/>
            <w:tcBorders>
              <w:top w:val="single" w:sz="4" w:space="0" w:color="00000A"/>
              <w:left w:val="single" w:sz="4" w:space="0" w:color="00000A"/>
              <w:bottom w:val="single" w:sz="4" w:space="0" w:color="00000A"/>
              <w:right w:val="single" w:sz="4" w:space="0" w:color="00000A"/>
            </w:tcBorders>
          </w:tcPr>
          <w:p w:rsidR="00C67FE2" w:rsidRPr="006835B0" w:rsidRDefault="00C67FE2" w:rsidP="003C225A">
            <w:pPr>
              <w:jc w:val="center"/>
              <w:rPr>
                <w:rFonts w:eastAsia="Lucida Sans Unicode"/>
                <w:b/>
                <w:sz w:val="22"/>
                <w:szCs w:val="22"/>
                <w:lang w:eastAsia="ar-SA"/>
              </w:rPr>
            </w:pPr>
          </w:p>
        </w:tc>
        <w:tc>
          <w:tcPr>
            <w:tcW w:w="1134" w:type="dxa"/>
            <w:tcBorders>
              <w:top w:val="single" w:sz="4" w:space="0" w:color="00000A"/>
              <w:left w:val="single" w:sz="4" w:space="0" w:color="00000A"/>
              <w:bottom w:val="single" w:sz="4" w:space="0" w:color="00000A"/>
              <w:right w:val="single" w:sz="4" w:space="0" w:color="00000A"/>
            </w:tcBorders>
          </w:tcPr>
          <w:p w:rsidR="00C67FE2" w:rsidRPr="006835B0" w:rsidRDefault="00C67FE2" w:rsidP="003C225A">
            <w:pPr>
              <w:jc w:val="center"/>
              <w:rPr>
                <w:rFonts w:eastAsia="Lucida Sans Unicode"/>
                <w:b/>
                <w:sz w:val="22"/>
                <w:szCs w:val="22"/>
                <w:lang w:eastAsia="ar-SA"/>
              </w:rPr>
            </w:pPr>
          </w:p>
        </w:tc>
        <w:tc>
          <w:tcPr>
            <w:tcW w:w="1134" w:type="dxa"/>
            <w:tcBorders>
              <w:top w:val="single" w:sz="4" w:space="0" w:color="00000A"/>
              <w:left w:val="single" w:sz="4" w:space="0" w:color="00000A"/>
              <w:bottom w:val="single" w:sz="4" w:space="0" w:color="00000A"/>
              <w:right w:val="single" w:sz="4" w:space="0" w:color="00000A"/>
            </w:tcBorders>
          </w:tcPr>
          <w:p w:rsidR="00C67FE2" w:rsidRPr="006835B0" w:rsidRDefault="00C67FE2" w:rsidP="003C225A">
            <w:pPr>
              <w:jc w:val="center"/>
              <w:rPr>
                <w:rFonts w:eastAsia="Lucida Sans Unicode"/>
                <w:b/>
                <w:sz w:val="22"/>
                <w:szCs w:val="22"/>
                <w:lang w:eastAsia="ar-SA"/>
              </w:rPr>
            </w:pPr>
          </w:p>
        </w:tc>
        <w:tc>
          <w:tcPr>
            <w:tcW w:w="3686" w:type="dxa"/>
            <w:tcBorders>
              <w:top w:val="single" w:sz="4" w:space="0" w:color="00000A"/>
              <w:left w:val="single" w:sz="4" w:space="0" w:color="00000A"/>
              <w:bottom w:val="single" w:sz="4" w:space="0" w:color="00000A"/>
              <w:right w:val="single" w:sz="4" w:space="0" w:color="00000A"/>
            </w:tcBorders>
          </w:tcPr>
          <w:p w:rsidR="00C67FE2" w:rsidRPr="006835B0" w:rsidRDefault="00C67FE2" w:rsidP="003C225A">
            <w:pPr>
              <w:jc w:val="center"/>
              <w:rPr>
                <w:rFonts w:eastAsia="Lucida Sans Unicode"/>
                <w:b/>
                <w:sz w:val="22"/>
                <w:szCs w:val="22"/>
                <w:lang w:eastAsia="ar-SA"/>
              </w:rPr>
            </w:pPr>
          </w:p>
        </w:tc>
      </w:tr>
      <w:tr w:rsidR="00C67FE2" w:rsidRPr="006835B0" w:rsidTr="003C225A">
        <w:trPr>
          <w:cantSplit/>
          <w:trHeight w:val="472"/>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C67FE2" w:rsidRDefault="00C67FE2" w:rsidP="003C225A">
            <w:pPr>
              <w:rPr>
                <w:sz w:val="20"/>
              </w:rPr>
            </w:pPr>
            <w:r>
              <w:rPr>
                <w:sz w:val="20"/>
              </w:rPr>
              <w:t>3.</w:t>
            </w:r>
          </w:p>
        </w:tc>
        <w:tc>
          <w:tcPr>
            <w:tcW w:w="3543" w:type="dxa"/>
            <w:tcBorders>
              <w:left w:val="single" w:sz="2" w:space="0" w:color="000000"/>
              <w:bottom w:val="single" w:sz="2" w:space="0" w:color="000000"/>
            </w:tcBorders>
          </w:tcPr>
          <w:p w:rsidR="00C67FE2" w:rsidRPr="005E000A" w:rsidRDefault="00C67FE2" w:rsidP="003C225A">
            <w:pPr>
              <w:rPr>
                <w:sz w:val="22"/>
                <w:szCs w:val="22"/>
              </w:rPr>
            </w:pPr>
            <w:r w:rsidRPr="005E000A">
              <w:rPr>
                <w:sz w:val="22"/>
                <w:szCs w:val="22"/>
              </w:rPr>
              <w:t>Cewnik balonowy pokryty lekiem do zabiegów angioplastyki w zakresie tętnic obwodowych</w:t>
            </w:r>
          </w:p>
        </w:tc>
        <w:tc>
          <w:tcPr>
            <w:tcW w:w="851" w:type="dxa"/>
            <w:tcBorders>
              <w:left w:val="single" w:sz="2" w:space="0" w:color="000000"/>
              <w:bottom w:val="single" w:sz="2" w:space="0" w:color="000000"/>
            </w:tcBorders>
          </w:tcPr>
          <w:p w:rsidR="00C67FE2" w:rsidRPr="005D2CCC" w:rsidRDefault="00C67FE2" w:rsidP="003C225A">
            <w:pPr>
              <w:jc w:val="center"/>
              <w:rPr>
                <w:sz w:val="22"/>
                <w:szCs w:val="22"/>
              </w:rPr>
            </w:pPr>
            <w:r w:rsidRPr="005D2CCC">
              <w:rPr>
                <w:sz w:val="22"/>
                <w:szCs w:val="22"/>
              </w:rPr>
              <w:t>szt.</w:t>
            </w:r>
          </w:p>
        </w:tc>
        <w:tc>
          <w:tcPr>
            <w:tcW w:w="850" w:type="dxa"/>
            <w:tcBorders>
              <w:left w:val="single" w:sz="2" w:space="0" w:color="000000"/>
              <w:bottom w:val="single" w:sz="2" w:space="0" w:color="000000"/>
            </w:tcBorders>
          </w:tcPr>
          <w:p w:rsidR="00C67FE2" w:rsidRDefault="00C67FE2" w:rsidP="003C225A">
            <w:pPr>
              <w:jc w:val="center"/>
              <w:rPr>
                <w:sz w:val="22"/>
                <w:szCs w:val="22"/>
              </w:rPr>
            </w:pPr>
            <w:r>
              <w:rPr>
                <w:sz w:val="22"/>
                <w:szCs w:val="22"/>
              </w:rPr>
              <w:t>100</w:t>
            </w:r>
          </w:p>
        </w:tc>
        <w:tc>
          <w:tcPr>
            <w:tcW w:w="993" w:type="dxa"/>
            <w:tcBorders>
              <w:top w:val="single" w:sz="4" w:space="0" w:color="00000A"/>
              <w:left w:val="single" w:sz="4" w:space="0" w:color="00000A"/>
              <w:bottom w:val="single" w:sz="4" w:space="0" w:color="00000A"/>
              <w:right w:val="single" w:sz="4" w:space="0" w:color="00000A"/>
            </w:tcBorders>
          </w:tcPr>
          <w:p w:rsidR="00C67FE2" w:rsidRPr="006835B0" w:rsidRDefault="00C67FE2" w:rsidP="003C225A">
            <w:pPr>
              <w:jc w:val="center"/>
              <w:rPr>
                <w:rFonts w:eastAsia="Lucida Sans Unicode"/>
                <w:b/>
                <w:sz w:val="22"/>
                <w:szCs w:val="22"/>
                <w:lang w:eastAsia="ar-SA"/>
              </w:rPr>
            </w:pPr>
          </w:p>
        </w:tc>
        <w:tc>
          <w:tcPr>
            <w:tcW w:w="708" w:type="dxa"/>
            <w:tcBorders>
              <w:top w:val="single" w:sz="4" w:space="0" w:color="00000A"/>
              <w:left w:val="single" w:sz="4" w:space="0" w:color="00000A"/>
              <w:bottom w:val="single" w:sz="4" w:space="0" w:color="00000A"/>
              <w:right w:val="single" w:sz="4" w:space="0" w:color="00000A"/>
            </w:tcBorders>
          </w:tcPr>
          <w:p w:rsidR="00C67FE2" w:rsidRPr="006835B0" w:rsidRDefault="00C67FE2" w:rsidP="003C225A">
            <w:pPr>
              <w:jc w:val="center"/>
              <w:rPr>
                <w:rFonts w:eastAsia="Lucida Sans Unicode"/>
                <w:b/>
                <w:sz w:val="22"/>
                <w:szCs w:val="22"/>
                <w:lang w:eastAsia="ar-SA"/>
              </w:rPr>
            </w:pPr>
          </w:p>
        </w:tc>
        <w:tc>
          <w:tcPr>
            <w:tcW w:w="1134" w:type="dxa"/>
            <w:tcBorders>
              <w:top w:val="single" w:sz="4" w:space="0" w:color="00000A"/>
              <w:left w:val="single" w:sz="4" w:space="0" w:color="00000A"/>
              <w:bottom w:val="single" w:sz="4" w:space="0" w:color="00000A"/>
              <w:right w:val="single" w:sz="4" w:space="0" w:color="00000A"/>
            </w:tcBorders>
          </w:tcPr>
          <w:p w:rsidR="00C67FE2" w:rsidRPr="006835B0" w:rsidRDefault="00C67FE2" w:rsidP="003C225A">
            <w:pPr>
              <w:jc w:val="center"/>
              <w:rPr>
                <w:rFonts w:eastAsia="Lucida Sans Unicode"/>
                <w:b/>
                <w:sz w:val="22"/>
                <w:szCs w:val="22"/>
                <w:lang w:eastAsia="ar-SA"/>
              </w:rPr>
            </w:pPr>
          </w:p>
        </w:tc>
        <w:tc>
          <w:tcPr>
            <w:tcW w:w="1134" w:type="dxa"/>
            <w:tcBorders>
              <w:top w:val="single" w:sz="4" w:space="0" w:color="00000A"/>
              <w:left w:val="single" w:sz="4" w:space="0" w:color="00000A"/>
              <w:bottom w:val="single" w:sz="4" w:space="0" w:color="00000A"/>
              <w:right w:val="single" w:sz="4" w:space="0" w:color="00000A"/>
            </w:tcBorders>
          </w:tcPr>
          <w:p w:rsidR="00C67FE2" w:rsidRPr="006835B0" w:rsidRDefault="00C67FE2" w:rsidP="003C225A">
            <w:pPr>
              <w:jc w:val="center"/>
              <w:rPr>
                <w:rFonts w:eastAsia="Lucida Sans Unicode"/>
                <w:b/>
                <w:sz w:val="22"/>
                <w:szCs w:val="22"/>
                <w:lang w:eastAsia="ar-SA"/>
              </w:rPr>
            </w:pPr>
          </w:p>
        </w:tc>
        <w:tc>
          <w:tcPr>
            <w:tcW w:w="3686" w:type="dxa"/>
            <w:tcBorders>
              <w:top w:val="single" w:sz="4" w:space="0" w:color="00000A"/>
              <w:left w:val="single" w:sz="4" w:space="0" w:color="00000A"/>
              <w:bottom w:val="single" w:sz="4" w:space="0" w:color="00000A"/>
              <w:right w:val="single" w:sz="4" w:space="0" w:color="00000A"/>
            </w:tcBorders>
          </w:tcPr>
          <w:p w:rsidR="00C67FE2" w:rsidRPr="006835B0" w:rsidRDefault="00C67FE2" w:rsidP="003C225A">
            <w:pPr>
              <w:jc w:val="center"/>
              <w:rPr>
                <w:rFonts w:eastAsia="Lucida Sans Unicode"/>
                <w:b/>
                <w:sz w:val="22"/>
                <w:szCs w:val="22"/>
                <w:lang w:eastAsia="ar-SA"/>
              </w:rPr>
            </w:pPr>
          </w:p>
        </w:tc>
      </w:tr>
      <w:tr w:rsidR="00C67FE2" w:rsidRPr="00180FE8" w:rsidTr="003C225A">
        <w:trPr>
          <w:cantSplit/>
          <w:trHeight w:val="488"/>
        </w:trPr>
        <w:tc>
          <w:tcPr>
            <w:tcW w:w="7366" w:type="dxa"/>
            <w:gridSpan w:val="6"/>
            <w:tcBorders>
              <w:top w:val="single" w:sz="4" w:space="0" w:color="00000A"/>
              <w:left w:val="single" w:sz="4" w:space="0" w:color="00000A"/>
              <w:bottom w:val="single" w:sz="4" w:space="0" w:color="00000A"/>
              <w:right w:val="single" w:sz="4" w:space="0" w:color="00000A"/>
            </w:tcBorders>
          </w:tcPr>
          <w:p w:rsidR="00C67FE2" w:rsidRPr="00180FE8" w:rsidRDefault="00C67FE2" w:rsidP="003C225A">
            <w:pPr>
              <w:rPr>
                <w:rFonts w:eastAsia="Lucida Sans Unicode"/>
                <w:b/>
                <w:sz w:val="18"/>
                <w:szCs w:val="18"/>
                <w:lang w:eastAsia="ar-SA"/>
              </w:rPr>
            </w:pPr>
          </w:p>
          <w:p w:rsidR="00C67FE2" w:rsidRPr="00180FE8" w:rsidRDefault="00C67FE2" w:rsidP="003C225A">
            <w:pPr>
              <w:jc w:val="right"/>
              <w:rPr>
                <w:rFonts w:eastAsia="Lucida Sans Unicode"/>
                <w:b/>
                <w:sz w:val="18"/>
                <w:szCs w:val="18"/>
                <w:lang w:eastAsia="ar-SA"/>
              </w:rPr>
            </w:pPr>
            <w:r w:rsidRPr="00180FE8">
              <w:rPr>
                <w:rFonts w:eastAsia="Lucida Sans Unicode"/>
                <w:b/>
                <w:sz w:val="18"/>
                <w:szCs w:val="18"/>
                <w:lang w:eastAsia="ar-SA"/>
              </w:rPr>
              <w:t>RAZEM :</w:t>
            </w:r>
          </w:p>
        </w:tc>
        <w:tc>
          <w:tcPr>
            <w:tcW w:w="1134" w:type="dxa"/>
            <w:tcBorders>
              <w:top w:val="single" w:sz="4" w:space="0" w:color="00000A"/>
              <w:left w:val="single" w:sz="4" w:space="0" w:color="00000A"/>
              <w:bottom w:val="single" w:sz="4" w:space="0" w:color="00000A"/>
              <w:right w:val="single" w:sz="4" w:space="0" w:color="00000A"/>
            </w:tcBorders>
          </w:tcPr>
          <w:p w:rsidR="00C67FE2" w:rsidRPr="00180FE8" w:rsidRDefault="00C67FE2" w:rsidP="003C225A">
            <w:pPr>
              <w:jc w:val="center"/>
              <w:rPr>
                <w:rFonts w:eastAsia="Lucida Sans Unicode"/>
                <w:b/>
                <w:sz w:val="18"/>
                <w:szCs w:val="18"/>
                <w:lang w:eastAsia="ar-SA"/>
              </w:rPr>
            </w:pPr>
          </w:p>
        </w:tc>
        <w:tc>
          <w:tcPr>
            <w:tcW w:w="1134" w:type="dxa"/>
            <w:tcBorders>
              <w:top w:val="single" w:sz="4" w:space="0" w:color="00000A"/>
              <w:left w:val="single" w:sz="4" w:space="0" w:color="00000A"/>
              <w:bottom w:val="single" w:sz="4" w:space="0" w:color="00000A"/>
              <w:right w:val="single" w:sz="4" w:space="0" w:color="00000A"/>
            </w:tcBorders>
          </w:tcPr>
          <w:p w:rsidR="00C67FE2" w:rsidRPr="00180FE8" w:rsidRDefault="00C67FE2" w:rsidP="003C225A">
            <w:pPr>
              <w:jc w:val="center"/>
              <w:rPr>
                <w:rFonts w:eastAsia="Lucida Sans Unicode"/>
                <w:b/>
                <w:sz w:val="18"/>
                <w:szCs w:val="18"/>
                <w:lang w:eastAsia="ar-SA"/>
              </w:rPr>
            </w:pPr>
          </w:p>
        </w:tc>
        <w:tc>
          <w:tcPr>
            <w:tcW w:w="3686" w:type="dxa"/>
            <w:tcBorders>
              <w:top w:val="single" w:sz="4" w:space="0" w:color="00000A"/>
              <w:left w:val="single" w:sz="4" w:space="0" w:color="00000A"/>
              <w:bottom w:val="single" w:sz="4" w:space="0" w:color="00000A"/>
              <w:right w:val="single" w:sz="4" w:space="0" w:color="00000A"/>
            </w:tcBorders>
          </w:tcPr>
          <w:p w:rsidR="00C67FE2" w:rsidRPr="00180FE8" w:rsidRDefault="00C67FE2" w:rsidP="003C225A">
            <w:pPr>
              <w:jc w:val="center"/>
              <w:rPr>
                <w:rFonts w:eastAsia="Lucida Sans Unicode"/>
                <w:b/>
                <w:sz w:val="18"/>
                <w:szCs w:val="18"/>
                <w:lang w:eastAsia="ar-SA"/>
              </w:rPr>
            </w:pPr>
          </w:p>
        </w:tc>
      </w:tr>
    </w:tbl>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Pr="005E000A" w:rsidRDefault="00C67FE2" w:rsidP="00C67FE2">
      <w:pPr>
        <w:jc w:val="both"/>
        <w:rPr>
          <w:b/>
          <w:sz w:val="22"/>
          <w:szCs w:val="22"/>
        </w:rPr>
      </w:pPr>
      <w:r w:rsidRPr="005E000A">
        <w:rPr>
          <w:b/>
          <w:sz w:val="22"/>
          <w:szCs w:val="22"/>
        </w:rPr>
        <w:t>ad.1</w:t>
      </w:r>
    </w:p>
    <w:p w:rsidR="00C67FE2" w:rsidRPr="005E000A" w:rsidRDefault="00C67FE2" w:rsidP="00C67FE2">
      <w:pPr>
        <w:pStyle w:val="Akapitzlist0"/>
        <w:numPr>
          <w:ilvl w:val="0"/>
          <w:numId w:val="59"/>
        </w:numPr>
        <w:jc w:val="both"/>
        <w:rPr>
          <w:sz w:val="22"/>
          <w:szCs w:val="22"/>
        </w:rPr>
      </w:pPr>
      <w:r w:rsidRPr="005E000A">
        <w:rPr>
          <w:sz w:val="22"/>
          <w:szCs w:val="22"/>
        </w:rPr>
        <w:t>brak powłoki polimerowej</w:t>
      </w:r>
    </w:p>
    <w:p w:rsidR="00C67FE2" w:rsidRPr="005E000A" w:rsidRDefault="00C67FE2" w:rsidP="00C67FE2">
      <w:pPr>
        <w:pStyle w:val="Akapitzlist0"/>
        <w:numPr>
          <w:ilvl w:val="0"/>
          <w:numId w:val="59"/>
        </w:numPr>
        <w:jc w:val="both"/>
        <w:rPr>
          <w:sz w:val="22"/>
          <w:szCs w:val="22"/>
        </w:rPr>
      </w:pPr>
      <w:r w:rsidRPr="005E000A">
        <w:rPr>
          <w:sz w:val="22"/>
          <w:szCs w:val="22"/>
        </w:rPr>
        <w:t>substancja czynna paclitaxel w dawce 3 µg/ mm</w:t>
      </w:r>
      <w:r w:rsidRPr="005E000A">
        <w:rPr>
          <w:sz w:val="22"/>
          <w:szCs w:val="22"/>
          <w:vertAlign w:val="superscript"/>
        </w:rPr>
        <w:t>2</w:t>
      </w:r>
      <w:r w:rsidRPr="005E000A">
        <w:rPr>
          <w:sz w:val="22"/>
          <w:szCs w:val="22"/>
        </w:rPr>
        <w:t xml:space="preserve"> w mieszance z syntetycznym środkiem wiążącym</w:t>
      </w:r>
    </w:p>
    <w:p w:rsidR="00C67FE2" w:rsidRPr="005E000A" w:rsidRDefault="00C67FE2" w:rsidP="00C67FE2">
      <w:pPr>
        <w:pStyle w:val="Akapitzlist0"/>
        <w:numPr>
          <w:ilvl w:val="0"/>
          <w:numId w:val="59"/>
        </w:numPr>
        <w:jc w:val="both"/>
        <w:rPr>
          <w:sz w:val="22"/>
          <w:szCs w:val="22"/>
        </w:rPr>
      </w:pPr>
      <w:r w:rsidRPr="005E000A">
        <w:rPr>
          <w:sz w:val="22"/>
          <w:szCs w:val="22"/>
        </w:rPr>
        <w:t xml:space="preserve">wymagane średnice: 2.0/2.25/2.5/2.75/3.0/3.5/ 4.0 mm </w:t>
      </w:r>
    </w:p>
    <w:p w:rsidR="00C67FE2" w:rsidRPr="005E000A" w:rsidRDefault="00C67FE2" w:rsidP="00C67FE2">
      <w:pPr>
        <w:pStyle w:val="Akapitzlist0"/>
        <w:numPr>
          <w:ilvl w:val="0"/>
          <w:numId w:val="59"/>
        </w:numPr>
        <w:jc w:val="both"/>
        <w:rPr>
          <w:sz w:val="22"/>
          <w:szCs w:val="22"/>
        </w:rPr>
      </w:pPr>
      <w:r w:rsidRPr="005E000A">
        <w:rPr>
          <w:sz w:val="22"/>
          <w:szCs w:val="22"/>
        </w:rPr>
        <w:t>minimalny wymagany zakres długości 10-40 mm (min. 7 długości)</w:t>
      </w:r>
    </w:p>
    <w:p w:rsidR="00C67FE2" w:rsidRPr="005E000A" w:rsidRDefault="00C67FE2" w:rsidP="00C67FE2">
      <w:pPr>
        <w:pStyle w:val="Akapitzlist0"/>
        <w:numPr>
          <w:ilvl w:val="0"/>
          <w:numId w:val="59"/>
        </w:numPr>
        <w:jc w:val="both"/>
        <w:rPr>
          <w:sz w:val="22"/>
          <w:szCs w:val="22"/>
        </w:rPr>
      </w:pPr>
      <w:r w:rsidRPr="005E000A">
        <w:rPr>
          <w:sz w:val="22"/>
          <w:szCs w:val="22"/>
        </w:rPr>
        <w:t>balon składany czteropunktowo</w:t>
      </w:r>
    </w:p>
    <w:p w:rsidR="00C67FE2" w:rsidRPr="005E000A" w:rsidRDefault="00C67FE2" w:rsidP="00C67FE2">
      <w:pPr>
        <w:pStyle w:val="Akapitzlist0"/>
        <w:numPr>
          <w:ilvl w:val="0"/>
          <w:numId w:val="59"/>
        </w:numPr>
        <w:jc w:val="both"/>
        <w:rPr>
          <w:sz w:val="22"/>
          <w:szCs w:val="22"/>
        </w:rPr>
      </w:pPr>
      <w:r w:rsidRPr="005E000A">
        <w:rPr>
          <w:sz w:val="22"/>
          <w:szCs w:val="22"/>
        </w:rPr>
        <w:t>profil wejścia do zmiany  0,016"</w:t>
      </w:r>
    </w:p>
    <w:p w:rsidR="00C67FE2" w:rsidRPr="005E000A" w:rsidRDefault="00C67FE2" w:rsidP="00C67FE2">
      <w:pPr>
        <w:pStyle w:val="Akapitzlist0"/>
        <w:numPr>
          <w:ilvl w:val="0"/>
          <w:numId w:val="59"/>
        </w:numPr>
        <w:jc w:val="both"/>
        <w:rPr>
          <w:sz w:val="22"/>
          <w:szCs w:val="22"/>
        </w:rPr>
      </w:pPr>
      <w:r w:rsidRPr="005E000A">
        <w:rPr>
          <w:sz w:val="22"/>
          <w:szCs w:val="22"/>
        </w:rPr>
        <w:t xml:space="preserve">shaft proksymalny  1,9F dla wszystkich rozmiarów </w:t>
      </w:r>
    </w:p>
    <w:p w:rsidR="00C67FE2" w:rsidRPr="005E000A" w:rsidRDefault="00C67FE2" w:rsidP="00C67FE2">
      <w:pPr>
        <w:pStyle w:val="Akapitzlist0"/>
        <w:numPr>
          <w:ilvl w:val="0"/>
          <w:numId w:val="59"/>
        </w:numPr>
        <w:jc w:val="both"/>
        <w:rPr>
          <w:sz w:val="22"/>
          <w:szCs w:val="22"/>
        </w:rPr>
      </w:pPr>
      <w:r w:rsidRPr="005E000A">
        <w:rPr>
          <w:sz w:val="22"/>
          <w:szCs w:val="22"/>
        </w:rPr>
        <w:t xml:space="preserve">shaft dystalny  2,5F dla wszystkich rozmiarów </w:t>
      </w:r>
    </w:p>
    <w:p w:rsidR="00C67FE2" w:rsidRPr="005E000A" w:rsidRDefault="00C67FE2" w:rsidP="00C67FE2">
      <w:pPr>
        <w:pStyle w:val="Akapitzlist0"/>
        <w:numPr>
          <w:ilvl w:val="0"/>
          <w:numId w:val="59"/>
        </w:numPr>
        <w:jc w:val="both"/>
        <w:rPr>
          <w:sz w:val="22"/>
          <w:szCs w:val="22"/>
        </w:rPr>
      </w:pPr>
      <w:r w:rsidRPr="005E000A">
        <w:rPr>
          <w:sz w:val="22"/>
          <w:szCs w:val="22"/>
        </w:rPr>
        <w:t xml:space="preserve">długość użytkowa 145 cm </w:t>
      </w:r>
    </w:p>
    <w:p w:rsidR="00C67FE2" w:rsidRPr="005E000A" w:rsidRDefault="00C67FE2" w:rsidP="00C67FE2">
      <w:pPr>
        <w:pStyle w:val="Akapitzlist0"/>
        <w:numPr>
          <w:ilvl w:val="0"/>
          <w:numId w:val="59"/>
        </w:numPr>
        <w:jc w:val="both"/>
        <w:rPr>
          <w:sz w:val="22"/>
          <w:szCs w:val="22"/>
        </w:rPr>
      </w:pPr>
      <w:r w:rsidRPr="005E000A">
        <w:rPr>
          <w:sz w:val="22"/>
          <w:szCs w:val="22"/>
        </w:rPr>
        <w:t>ciśnienie nominalne 6 atm, ciśnienie RBP 14 atm</w:t>
      </w:r>
    </w:p>
    <w:p w:rsidR="00C67FE2" w:rsidRPr="005E000A" w:rsidRDefault="00C67FE2" w:rsidP="00C67FE2">
      <w:pPr>
        <w:pStyle w:val="Akapitzlist0"/>
        <w:numPr>
          <w:ilvl w:val="0"/>
          <w:numId w:val="59"/>
        </w:numPr>
        <w:jc w:val="both"/>
        <w:rPr>
          <w:sz w:val="22"/>
          <w:szCs w:val="22"/>
        </w:rPr>
      </w:pPr>
      <w:r w:rsidRPr="005E000A">
        <w:rPr>
          <w:sz w:val="22"/>
          <w:szCs w:val="22"/>
        </w:rPr>
        <w:t xml:space="preserve">udokumentowana długość podwójnej terapii przeciwpłytkowej w zastosowaniu samodzielnym oraz BMS-ISR – 4 tygodnie </w:t>
      </w:r>
    </w:p>
    <w:p w:rsidR="00C67FE2" w:rsidRPr="005E000A" w:rsidRDefault="00C67FE2" w:rsidP="00C67FE2">
      <w:pPr>
        <w:pStyle w:val="Akapitzlist0"/>
        <w:numPr>
          <w:ilvl w:val="0"/>
          <w:numId w:val="59"/>
        </w:numPr>
        <w:jc w:val="both"/>
        <w:rPr>
          <w:sz w:val="22"/>
          <w:szCs w:val="22"/>
        </w:rPr>
      </w:pPr>
      <w:r w:rsidRPr="005E000A">
        <w:rPr>
          <w:sz w:val="22"/>
          <w:szCs w:val="22"/>
        </w:rPr>
        <w:t>potwierdzone klinicznie zastosowanie w leczeniu zmian de novo</w:t>
      </w:r>
    </w:p>
    <w:p w:rsidR="00C67FE2" w:rsidRPr="005E000A" w:rsidRDefault="00C67FE2" w:rsidP="00C67FE2">
      <w:pPr>
        <w:pStyle w:val="Akapitzlist0"/>
        <w:numPr>
          <w:ilvl w:val="0"/>
          <w:numId w:val="59"/>
        </w:numPr>
        <w:jc w:val="both"/>
        <w:rPr>
          <w:sz w:val="22"/>
          <w:szCs w:val="22"/>
        </w:rPr>
      </w:pPr>
      <w:r w:rsidRPr="005E000A">
        <w:rPr>
          <w:sz w:val="22"/>
          <w:szCs w:val="22"/>
        </w:rPr>
        <w:t>bezpieczeństwo i skuteczność użycia poparte min. 4 wieloośrodkowymi randomizowanymi badaniami klinicznymi w leczeniu ISR</w:t>
      </w:r>
    </w:p>
    <w:p w:rsidR="00C67FE2" w:rsidRDefault="00C67FE2" w:rsidP="00C67FE2">
      <w:pPr>
        <w:jc w:val="both"/>
        <w:rPr>
          <w:rFonts w:ascii="Arial" w:hAnsi="Arial" w:cs="Arial"/>
          <w:sz w:val="22"/>
          <w:szCs w:val="22"/>
        </w:rPr>
      </w:pPr>
    </w:p>
    <w:p w:rsidR="00C67FE2" w:rsidRDefault="00C67FE2" w:rsidP="00C67FE2">
      <w:pPr>
        <w:jc w:val="both"/>
        <w:rPr>
          <w:rFonts w:ascii="Arial" w:hAnsi="Arial" w:cs="Arial"/>
          <w:sz w:val="22"/>
          <w:szCs w:val="22"/>
        </w:rPr>
      </w:pPr>
      <w:r>
        <w:rPr>
          <w:rFonts w:ascii="Arial" w:hAnsi="Arial" w:cs="Arial"/>
          <w:sz w:val="22"/>
          <w:szCs w:val="22"/>
        </w:rPr>
        <w:t xml:space="preserve"> </w:t>
      </w:r>
    </w:p>
    <w:p w:rsidR="00C67FE2" w:rsidRPr="005E000A" w:rsidRDefault="00C67FE2" w:rsidP="00C67FE2">
      <w:pPr>
        <w:jc w:val="both"/>
        <w:rPr>
          <w:b/>
          <w:sz w:val="22"/>
          <w:szCs w:val="22"/>
        </w:rPr>
      </w:pPr>
      <w:r w:rsidRPr="005E000A">
        <w:rPr>
          <w:b/>
          <w:sz w:val="22"/>
          <w:szCs w:val="22"/>
        </w:rPr>
        <w:lastRenderedPageBreak/>
        <w:t>ad.2</w:t>
      </w:r>
    </w:p>
    <w:p w:rsidR="00C67FE2" w:rsidRPr="005E000A" w:rsidRDefault="00C67FE2" w:rsidP="00C67FE2">
      <w:pPr>
        <w:pStyle w:val="Akapitzlist0"/>
        <w:numPr>
          <w:ilvl w:val="0"/>
          <w:numId w:val="60"/>
        </w:numPr>
        <w:jc w:val="both"/>
        <w:rPr>
          <w:rFonts w:eastAsia="Batang"/>
          <w:sz w:val="22"/>
          <w:szCs w:val="22"/>
        </w:rPr>
      </w:pPr>
      <w:r w:rsidRPr="005E000A">
        <w:rPr>
          <w:sz w:val="22"/>
          <w:szCs w:val="22"/>
        </w:rPr>
        <w:t xml:space="preserve">przeznaczony do bardzo zwapniałych zmian w celu odpowiedniego zwiększenia światła naczynia, przygotowania zmiany do stentowania lub zastosowania cewnika balonowego pokrytego lekiem antyproliferacyjnym.  </w:t>
      </w:r>
    </w:p>
    <w:p w:rsidR="00C67FE2" w:rsidRPr="005E000A" w:rsidRDefault="00C67FE2" w:rsidP="00C67FE2">
      <w:pPr>
        <w:pStyle w:val="Akapitzlist0"/>
        <w:numPr>
          <w:ilvl w:val="0"/>
          <w:numId w:val="60"/>
        </w:numPr>
        <w:jc w:val="both"/>
        <w:rPr>
          <w:sz w:val="22"/>
          <w:szCs w:val="22"/>
        </w:rPr>
      </w:pPr>
      <w:r w:rsidRPr="005E000A">
        <w:rPr>
          <w:sz w:val="22"/>
          <w:szCs w:val="22"/>
        </w:rPr>
        <w:t xml:space="preserve">zaopatrzony w trzy elementy nacinająco-pozycjonujące przymocowane proksymalnie i dystalnie do balonu  </w:t>
      </w:r>
    </w:p>
    <w:p w:rsidR="00C67FE2" w:rsidRPr="005E000A" w:rsidRDefault="00C67FE2" w:rsidP="00C67FE2">
      <w:pPr>
        <w:pStyle w:val="Akapitzlist0"/>
        <w:numPr>
          <w:ilvl w:val="0"/>
          <w:numId w:val="60"/>
        </w:numPr>
        <w:jc w:val="both"/>
        <w:rPr>
          <w:sz w:val="22"/>
          <w:szCs w:val="22"/>
        </w:rPr>
      </w:pPr>
      <w:r>
        <w:rPr>
          <w:sz w:val="22"/>
          <w:szCs w:val="22"/>
        </w:rPr>
        <w:t>k</w:t>
      </w:r>
      <w:r w:rsidRPr="005E000A">
        <w:rPr>
          <w:sz w:val="22"/>
          <w:szCs w:val="22"/>
        </w:rPr>
        <w:t xml:space="preserve">onstrukcja balonu przystosowana do wykonywania wielu inflacji i deflacji w </w:t>
      </w:r>
      <w:r>
        <w:rPr>
          <w:sz w:val="22"/>
          <w:szCs w:val="22"/>
        </w:rPr>
        <w:t>zależności od długości zmiany</w:t>
      </w:r>
    </w:p>
    <w:p w:rsidR="00C67FE2" w:rsidRPr="005E000A" w:rsidRDefault="00C67FE2" w:rsidP="00C67FE2">
      <w:pPr>
        <w:pStyle w:val="Akapitzlist0"/>
        <w:numPr>
          <w:ilvl w:val="0"/>
          <w:numId w:val="60"/>
        </w:numPr>
        <w:jc w:val="both"/>
        <w:rPr>
          <w:sz w:val="22"/>
          <w:szCs w:val="22"/>
        </w:rPr>
      </w:pPr>
      <w:r>
        <w:rPr>
          <w:sz w:val="22"/>
          <w:szCs w:val="22"/>
        </w:rPr>
        <w:t>s</w:t>
      </w:r>
      <w:r w:rsidRPr="005E000A">
        <w:rPr>
          <w:sz w:val="22"/>
          <w:szCs w:val="22"/>
        </w:rPr>
        <w:t xml:space="preserve">zaft proksymalny 2,2F, szaft dystalny 2,7 F </w:t>
      </w:r>
    </w:p>
    <w:p w:rsidR="00C67FE2" w:rsidRPr="005E000A" w:rsidRDefault="00C67FE2" w:rsidP="00C67FE2">
      <w:pPr>
        <w:pStyle w:val="Akapitzlist0"/>
        <w:numPr>
          <w:ilvl w:val="0"/>
          <w:numId w:val="60"/>
        </w:numPr>
        <w:jc w:val="both"/>
        <w:rPr>
          <w:sz w:val="22"/>
          <w:szCs w:val="22"/>
        </w:rPr>
      </w:pPr>
      <w:r w:rsidRPr="005E000A">
        <w:rPr>
          <w:sz w:val="22"/>
          <w:szCs w:val="22"/>
        </w:rPr>
        <w:t>ciśnienie nominalne 6 atm., RBP 14 atm,</w:t>
      </w:r>
      <w:r>
        <w:rPr>
          <w:sz w:val="22"/>
          <w:szCs w:val="22"/>
        </w:rPr>
        <w:t xml:space="preserve"> </w:t>
      </w:r>
      <w:r w:rsidRPr="00107A64">
        <w:rPr>
          <w:sz w:val="22"/>
          <w:szCs w:val="22"/>
        </w:rPr>
        <w:t xml:space="preserve">dł. </w:t>
      </w:r>
      <w:r w:rsidRPr="005E000A">
        <w:rPr>
          <w:sz w:val="22"/>
          <w:szCs w:val="22"/>
        </w:rPr>
        <w:t>balonu 13 mm, śr. 2,</w:t>
      </w:r>
      <w:r>
        <w:rPr>
          <w:sz w:val="22"/>
          <w:szCs w:val="22"/>
        </w:rPr>
        <w:t>0-4,0 mm , minimum 7 rozmiarów</w:t>
      </w:r>
    </w:p>
    <w:p w:rsidR="00C67FE2" w:rsidRPr="005E000A" w:rsidRDefault="00C67FE2" w:rsidP="00C67FE2">
      <w:pPr>
        <w:pStyle w:val="Akapitzlist0"/>
        <w:numPr>
          <w:ilvl w:val="0"/>
          <w:numId w:val="60"/>
        </w:numPr>
        <w:jc w:val="both"/>
        <w:rPr>
          <w:sz w:val="22"/>
          <w:szCs w:val="22"/>
        </w:rPr>
      </w:pPr>
      <w:r w:rsidRPr="005E000A">
        <w:rPr>
          <w:sz w:val="22"/>
          <w:szCs w:val="22"/>
        </w:rPr>
        <w:t xml:space="preserve">kompatybilny z prowadnikiem 0,014”,Badanie kliniczne wykazujące wskaźnik TLF 3% lub niższy </w:t>
      </w:r>
    </w:p>
    <w:p w:rsidR="00C67FE2" w:rsidRPr="005E000A" w:rsidRDefault="00C67FE2" w:rsidP="00C67FE2">
      <w:pPr>
        <w:pStyle w:val="Akapitzlist0"/>
        <w:numPr>
          <w:ilvl w:val="0"/>
          <w:numId w:val="60"/>
        </w:numPr>
        <w:jc w:val="both"/>
        <w:rPr>
          <w:sz w:val="22"/>
          <w:szCs w:val="22"/>
        </w:rPr>
      </w:pPr>
      <w:r>
        <w:rPr>
          <w:sz w:val="22"/>
          <w:szCs w:val="22"/>
        </w:rPr>
        <w:t>c</w:t>
      </w:r>
      <w:r w:rsidRPr="005E000A">
        <w:rPr>
          <w:sz w:val="22"/>
          <w:szCs w:val="22"/>
        </w:rPr>
        <w:t>o najmniej jedno randominzowane badanie kliniczne wykazujące znacznie niższe wskaźniki zdarzeń niż konwencjonalne POBA</w:t>
      </w:r>
    </w:p>
    <w:p w:rsidR="00C67FE2" w:rsidRPr="005E000A" w:rsidRDefault="00C67FE2" w:rsidP="00C67FE2">
      <w:pPr>
        <w:jc w:val="both"/>
        <w:rPr>
          <w:rFonts w:eastAsia="Batang"/>
          <w:sz w:val="22"/>
          <w:szCs w:val="22"/>
        </w:rPr>
      </w:pPr>
      <w:r w:rsidRPr="005E000A">
        <w:rPr>
          <w:sz w:val="22"/>
          <w:szCs w:val="22"/>
        </w:rPr>
        <w:t xml:space="preserve"> </w:t>
      </w:r>
    </w:p>
    <w:p w:rsidR="00C67FE2" w:rsidRPr="005E000A" w:rsidRDefault="00C67FE2" w:rsidP="00C67FE2">
      <w:pPr>
        <w:jc w:val="both"/>
        <w:rPr>
          <w:b/>
          <w:sz w:val="22"/>
          <w:szCs w:val="22"/>
        </w:rPr>
      </w:pPr>
      <w:r w:rsidRPr="005E000A">
        <w:rPr>
          <w:rFonts w:eastAsia="Batang"/>
          <w:b/>
          <w:sz w:val="22"/>
          <w:szCs w:val="22"/>
        </w:rPr>
        <w:t xml:space="preserve">ad.3 </w:t>
      </w:r>
    </w:p>
    <w:p w:rsidR="00C67FE2" w:rsidRPr="005E000A" w:rsidRDefault="00C67FE2" w:rsidP="00C67FE2">
      <w:pPr>
        <w:pStyle w:val="Akapitzlist0"/>
        <w:numPr>
          <w:ilvl w:val="0"/>
          <w:numId w:val="61"/>
        </w:numPr>
        <w:jc w:val="both"/>
        <w:rPr>
          <w:sz w:val="22"/>
          <w:szCs w:val="22"/>
        </w:rPr>
      </w:pPr>
      <w:r w:rsidRPr="005E000A">
        <w:rPr>
          <w:sz w:val="22"/>
          <w:szCs w:val="22"/>
        </w:rPr>
        <w:t>substancja czynna paclitaxel w dawce 3 µg/ m</w:t>
      </w:r>
      <w:r>
        <w:rPr>
          <w:sz w:val="22"/>
          <w:szCs w:val="22"/>
        </w:rPr>
        <w:t xml:space="preserve">m </w:t>
      </w:r>
      <w:r w:rsidRPr="005E000A">
        <w:rPr>
          <w:sz w:val="22"/>
          <w:szCs w:val="22"/>
        </w:rPr>
        <w:t xml:space="preserve">w mieszance z biologicznym środkiem wiążącym (resweratrol) </w:t>
      </w:r>
    </w:p>
    <w:p w:rsidR="00C67FE2" w:rsidRPr="005E000A" w:rsidRDefault="00C67FE2" w:rsidP="00C67FE2">
      <w:pPr>
        <w:pStyle w:val="Akapitzlist0"/>
        <w:numPr>
          <w:ilvl w:val="0"/>
          <w:numId w:val="61"/>
        </w:numPr>
        <w:jc w:val="both"/>
        <w:rPr>
          <w:sz w:val="22"/>
          <w:szCs w:val="22"/>
        </w:rPr>
      </w:pPr>
      <w:r w:rsidRPr="005E000A">
        <w:rPr>
          <w:sz w:val="22"/>
          <w:szCs w:val="22"/>
        </w:rPr>
        <w:t xml:space="preserve">system OTW  </w:t>
      </w:r>
    </w:p>
    <w:p w:rsidR="00C67FE2" w:rsidRPr="005E000A" w:rsidRDefault="00C67FE2" w:rsidP="00C67FE2">
      <w:pPr>
        <w:pStyle w:val="Akapitzlist0"/>
        <w:numPr>
          <w:ilvl w:val="0"/>
          <w:numId w:val="61"/>
        </w:numPr>
        <w:jc w:val="both"/>
        <w:rPr>
          <w:sz w:val="22"/>
          <w:szCs w:val="22"/>
        </w:rPr>
      </w:pPr>
      <w:r w:rsidRPr="005E000A">
        <w:rPr>
          <w:sz w:val="22"/>
          <w:szCs w:val="22"/>
        </w:rPr>
        <w:t xml:space="preserve">kompatybilne z prowadnikiem 0,014” i 0,035” </w:t>
      </w:r>
    </w:p>
    <w:p w:rsidR="00C67FE2" w:rsidRPr="005E000A" w:rsidRDefault="00C67FE2" w:rsidP="00C67FE2">
      <w:pPr>
        <w:pStyle w:val="Akapitzlist0"/>
        <w:numPr>
          <w:ilvl w:val="0"/>
          <w:numId w:val="61"/>
        </w:numPr>
        <w:jc w:val="both"/>
        <w:rPr>
          <w:sz w:val="22"/>
          <w:szCs w:val="22"/>
        </w:rPr>
      </w:pPr>
      <w:r w:rsidRPr="005E000A">
        <w:rPr>
          <w:sz w:val="22"/>
          <w:szCs w:val="22"/>
        </w:rPr>
        <w:t xml:space="preserve">koszulka 4 F dla prowadnika 0.014” oraz 5F i 6F dla prowadnika 0.035”  </w:t>
      </w:r>
    </w:p>
    <w:p w:rsidR="00C67FE2" w:rsidRPr="005E000A" w:rsidRDefault="00C67FE2" w:rsidP="00C67FE2">
      <w:pPr>
        <w:pStyle w:val="Akapitzlist0"/>
        <w:numPr>
          <w:ilvl w:val="0"/>
          <w:numId w:val="61"/>
        </w:numPr>
        <w:jc w:val="both"/>
        <w:rPr>
          <w:sz w:val="22"/>
          <w:szCs w:val="22"/>
        </w:rPr>
      </w:pPr>
      <w:r w:rsidRPr="005E000A">
        <w:rPr>
          <w:sz w:val="22"/>
          <w:szCs w:val="22"/>
        </w:rPr>
        <w:t xml:space="preserve">dostępna długość systemu roboczego: 75 cm, 130 cm  </w:t>
      </w:r>
    </w:p>
    <w:p w:rsidR="00C67FE2" w:rsidRPr="005E000A" w:rsidRDefault="00C67FE2" w:rsidP="00C67FE2">
      <w:pPr>
        <w:pStyle w:val="Akapitzlist0"/>
        <w:numPr>
          <w:ilvl w:val="0"/>
          <w:numId w:val="61"/>
        </w:numPr>
        <w:jc w:val="both"/>
        <w:rPr>
          <w:sz w:val="22"/>
          <w:szCs w:val="22"/>
        </w:rPr>
      </w:pPr>
      <w:r w:rsidRPr="005E000A">
        <w:rPr>
          <w:sz w:val="22"/>
          <w:szCs w:val="22"/>
        </w:rPr>
        <w:t xml:space="preserve">średnice 1.5 – 3.0 mm dla prowadnika 0.014” oraz 4.0 – 8.0 mm dla prowadnika 0.035” </w:t>
      </w:r>
    </w:p>
    <w:p w:rsidR="00C67FE2" w:rsidRDefault="00C67FE2" w:rsidP="00C67FE2">
      <w:pPr>
        <w:pStyle w:val="Akapitzlist0"/>
        <w:numPr>
          <w:ilvl w:val="0"/>
          <w:numId w:val="61"/>
        </w:numPr>
        <w:jc w:val="both"/>
        <w:rPr>
          <w:sz w:val="22"/>
          <w:szCs w:val="22"/>
        </w:rPr>
      </w:pPr>
      <w:r w:rsidRPr="005E000A">
        <w:rPr>
          <w:sz w:val="22"/>
          <w:szCs w:val="22"/>
        </w:rPr>
        <w:t xml:space="preserve">dostępne długości 40, 60, 80, 120, 150 mm (w zależności od średnicy balonu)  </w:t>
      </w:r>
    </w:p>
    <w:p w:rsidR="00C67FE2" w:rsidRPr="005E000A" w:rsidRDefault="00C67FE2" w:rsidP="00C67FE2">
      <w:pPr>
        <w:pStyle w:val="Akapitzlist0"/>
        <w:numPr>
          <w:ilvl w:val="0"/>
          <w:numId w:val="61"/>
        </w:numPr>
        <w:jc w:val="both"/>
        <w:rPr>
          <w:sz w:val="22"/>
          <w:szCs w:val="22"/>
        </w:rPr>
      </w:pPr>
      <w:r w:rsidRPr="005E000A">
        <w:rPr>
          <w:sz w:val="22"/>
          <w:szCs w:val="22"/>
        </w:rPr>
        <w:t xml:space="preserve">ciśnienie nominalne 6 atm  </w:t>
      </w:r>
    </w:p>
    <w:p w:rsidR="00C67FE2" w:rsidRPr="005E000A" w:rsidRDefault="00C67FE2" w:rsidP="00C67FE2">
      <w:pPr>
        <w:pStyle w:val="Akapitzlist0"/>
        <w:numPr>
          <w:ilvl w:val="0"/>
          <w:numId w:val="61"/>
        </w:numPr>
        <w:jc w:val="both"/>
        <w:rPr>
          <w:sz w:val="22"/>
          <w:szCs w:val="22"/>
        </w:rPr>
      </w:pPr>
      <w:r w:rsidRPr="005E000A">
        <w:rPr>
          <w:sz w:val="22"/>
          <w:szCs w:val="22"/>
        </w:rPr>
        <w:t>data ważności: 24 miesiące od daty produkcji </w:t>
      </w:r>
    </w:p>
    <w:p w:rsidR="00C67FE2" w:rsidRDefault="00C67FE2" w:rsidP="00C67FE2">
      <w:pPr>
        <w:jc w:val="both"/>
        <w:rPr>
          <w:rFonts w:ascii="Arial" w:hAnsi="Arial" w:cs="Arial"/>
          <w:sz w:val="22"/>
          <w:szCs w:val="22"/>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Pr="005E07DC" w:rsidRDefault="00C67FE2" w:rsidP="00C67FE2">
      <w:pPr>
        <w:rPr>
          <w:sz w:val="22"/>
          <w:szCs w:val="22"/>
        </w:rPr>
      </w:pPr>
      <w:r>
        <w:rPr>
          <w:b/>
          <w:bCs/>
          <w:sz w:val="22"/>
          <w:szCs w:val="22"/>
        </w:rPr>
        <w:lastRenderedPageBreak/>
        <w:t>Pakiet nr 34</w:t>
      </w:r>
    </w:p>
    <w:p w:rsidR="00C67FE2" w:rsidRDefault="00C67FE2" w:rsidP="00C67FE2">
      <w:pPr>
        <w:rPr>
          <w:sz w:val="22"/>
          <w:szCs w:val="22"/>
        </w:rPr>
      </w:pPr>
      <w:r w:rsidRPr="00800895">
        <w:rPr>
          <w:sz w:val="22"/>
          <w:szCs w:val="22"/>
        </w:rPr>
        <w:t>Prowadniki FFR</w:t>
      </w:r>
    </w:p>
    <w:tbl>
      <w:tblPr>
        <w:tblpPr w:leftFromText="141" w:rightFromText="141" w:vertAnchor="text" w:horzAnchor="margin" w:tblpX="-1008" w:tblpY="237"/>
        <w:tblOverlap w:val="never"/>
        <w:tblW w:w="1332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65" w:type="dxa"/>
          <w:right w:w="70" w:type="dxa"/>
        </w:tblCellMar>
        <w:tblLook w:val="04A0" w:firstRow="1" w:lastRow="0" w:firstColumn="1" w:lastColumn="0" w:noHBand="0" w:noVBand="1"/>
      </w:tblPr>
      <w:tblGrid>
        <w:gridCol w:w="421"/>
        <w:gridCol w:w="3543"/>
        <w:gridCol w:w="851"/>
        <w:gridCol w:w="850"/>
        <w:gridCol w:w="993"/>
        <w:gridCol w:w="708"/>
        <w:gridCol w:w="1134"/>
        <w:gridCol w:w="1134"/>
        <w:gridCol w:w="3686"/>
      </w:tblGrid>
      <w:tr w:rsidR="00C67FE2" w:rsidRPr="001561AF" w:rsidTr="003C225A">
        <w:trPr>
          <w:cantSplit/>
          <w:trHeight w:val="447"/>
        </w:trPr>
        <w:tc>
          <w:tcPr>
            <w:tcW w:w="421" w:type="dxa"/>
            <w:tcBorders>
              <w:top w:val="single" w:sz="4" w:space="0" w:color="00000A"/>
              <w:left w:val="single" w:sz="4" w:space="0" w:color="00000A"/>
              <w:bottom w:val="single" w:sz="4" w:space="0" w:color="00000A"/>
              <w:right w:val="single" w:sz="4" w:space="0" w:color="00000A"/>
            </w:tcBorders>
          </w:tcPr>
          <w:p w:rsidR="00C67FE2" w:rsidRPr="001561AF" w:rsidRDefault="00C67FE2" w:rsidP="003C225A">
            <w:pPr>
              <w:jc w:val="center"/>
              <w:rPr>
                <w:rFonts w:eastAsia="Lucida Sans Unicode"/>
                <w:b/>
                <w:sz w:val="18"/>
                <w:szCs w:val="18"/>
                <w:lang w:eastAsia="ar-SA"/>
              </w:rPr>
            </w:pPr>
          </w:p>
          <w:p w:rsidR="00C67FE2" w:rsidRPr="001561AF" w:rsidRDefault="00C67FE2" w:rsidP="003C225A">
            <w:pPr>
              <w:jc w:val="center"/>
              <w:rPr>
                <w:rFonts w:eastAsia="Lucida Sans Unicode"/>
                <w:b/>
                <w:sz w:val="18"/>
                <w:szCs w:val="18"/>
                <w:lang w:eastAsia="ar-SA"/>
              </w:rPr>
            </w:pPr>
          </w:p>
          <w:p w:rsidR="00C67FE2" w:rsidRPr="001561AF" w:rsidRDefault="00C67FE2" w:rsidP="003C225A">
            <w:pPr>
              <w:rPr>
                <w:sz w:val="18"/>
                <w:szCs w:val="18"/>
              </w:rPr>
            </w:pPr>
            <w:r w:rsidRPr="001561AF">
              <w:rPr>
                <w:rFonts w:eastAsia="Lucida Sans Unicode"/>
                <w:b/>
                <w:sz w:val="18"/>
                <w:szCs w:val="18"/>
                <w:lang w:eastAsia="ar-SA"/>
              </w:rPr>
              <w:t>l.p.</w:t>
            </w:r>
          </w:p>
        </w:tc>
        <w:tc>
          <w:tcPr>
            <w:tcW w:w="3543" w:type="dxa"/>
            <w:tcBorders>
              <w:top w:val="single" w:sz="4" w:space="0" w:color="00000A"/>
              <w:left w:val="single" w:sz="4" w:space="0" w:color="00000A"/>
              <w:bottom w:val="single" w:sz="4" w:space="0" w:color="00000A"/>
              <w:right w:val="single" w:sz="4" w:space="0" w:color="00000A"/>
            </w:tcBorders>
          </w:tcPr>
          <w:p w:rsidR="00C67FE2" w:rsidRPr="001561AF" w:rsidRDefault="00C67FE2" w:rsidP="003C225A">
            <w:pPr>
              <w:jc w:val="center"/>
              <w:rPr>
                <w:rFonts w:eastAsia="Lucida Sans Unicode"/>
                <w:b/>
                <w:sz w:val="18"/>
                <w:szCs w:val="18"/>
                <w:lang w:eastAsia="ar-SA"/>
              </w:rPr>
            </w:pPr>
          </w:p>
          <w:p w:rsidR="00C67FE2" w:rsidRPr="001561AF" w:rsidRDefault="00C67FE2" w:rsidP="003C225A">
            <w:pPr>
              <w:jc w:val="center"/>
              <w:rPr>
                <w:sz w:val="18"/>
                <w:szCs w:val="18"/>
              </w:rPr>
            </w:pPr>
            <w:r>
              <w:rPr>
                <w:rFonts w:eastAsia="Lucida Sans Unicode"/>
                <w:b/>
                <w:sz w:val="18"/>
                <w:szCs w:val="18"/>
                <w:lang w:eastAsia="ar-SA"/>
              </w:rPr>
              <w:t>A</w:t>
            </w:r>
            <w:r w:rsidRPr="001561AF">
              <w:rPr>
                <w:rFonts w:eastAsia="Lucida Sans Unicode"/>
                <w:b/>
                <w:sz w:val="18"/>
                <w:szCs w:val="18"/>
                <w:lang w:eastAsia="ar-SA"/>
              </w:rPr>
              <w:t>sortyment</w:t>
            </w:r>
          </w:p>
          <w:p w:rsidR="00C67FE2" w:rsidRPr="001561AF" w:rsidRDefault="00C67FE2" w:rsidP="003C225A">
            <w:pPr>
              <w:jc w:val="center"/>
              <w:rPr>
                <w:sz w:val="18"/>
                <w:szCs w:val="18"/>
              </w:rPr>
            </w:pPr>
            <w:r w:rsidRPr="001561AF">
              <w:rPr>
                <w:rFonts w:eastAsia="Lucida Sans Unicode"/>
                <w:b/>
                <w:sz w:val="18"/>
                <w:szCs w:val="18"/>
                <w:lang w:eastAsia="ar-SA"/>
              </w:rPr>
              <w:t>szczegółowy</w:t>
            </w:r>
          </w:p>
        </w:tc>
        <w:tc>
          <w:tcPr>
            <w:tcW w:w="851" w:type="dxa"/>
            <w:tcBorders>
              <w:top w:val="single" w:sz="4" w:space="0" w:color="00000A"/>
              <w:left w:val="single" w:sz="4" w:space="0" w:color="00000A"/>
              <w:bottom w:val="single" w:sz="4" w:space="0" w:color="00000A"/>
              <w:right w:val="single" w:sz="4" w:space="0" w:color="00000A"/>
            </w:tcBorders>
          </w:tcPr>
          <w:p w:rsidR="00C67FE2" w:rsidRPr="001561AF" w:rsidRDefault="00C67FE2" w:rsidP="003C225A">
            <w:pPr>
              <w:jc w:val="center"/>
              <w:rPr>
                <w:rFonts w:eastAsia="Lucida Sans Unicode"/>
                <w:b/>
                <w:sz w:val="18"/>
                <w:szCs w:val="18"/>
                <w:lang w:eastAsia="ar-SA"/>
              </w:rPr>
            </w:pPr>
          </w:p>
          <w:p w:rsidR="00C67FE2" w:rsidRPr="001561AF" w:rsidRDefault="00C67FE2" w:rsidP="003C225A">
            <w:pPr>
              <w:jc w:val="center"/>
              <w:rPr>
                <w:sz w:val="18"/>
                <w:szCs w:val="18"/>
              </w:rPr>
            </w:pPr>
            <w:r>
              <w:rPr>
                <w:rFonts w:eastAsia="Lucida Sans Unicode"/>
                <w:b/>
                <w:sz w:val="18"/>
                <w:szCs w:val="18"/>
                <w:lang w:eastAsia="ar-SA"/>
              </w:rPr>
              <w:t>J</w:t>
            </w:r>
            <w:r w:rsidRPr="001561AF">
              <w:rPr>
                <w:rFonts w:eastAsia="Lucida Sans Unicode"/>
                <w:b/>
                <w:sz w:val="18"/>
                <w:szCs w:val="18"/>
                <w:lang w:eastAsia="ar-SA"/>
              </w:rPr>
              <w:t>edn. miary</w:t>
            </w:r>
          </w:p>
        </w:tc>
        <w:tc>
          <w:tcPr>
            <w:tcW w:w="850" w:type="dxa"/>
            <w:tcBorders>
              <w:top w:val="single" w:sz="4" w:space="0" w:color="00000A"/>
              <w:left w:val="single" w:sz="4" w:space="0" w:color="00000A"/>
              <w:bottom w:val="single" w:sz="4" w:space="0" w:color="00000A"/>
              <w:right w:val="single" w:sz="4" w:space="0" w:color="00000A"/>
            </w:tcBorders>
          </w:tcPr>
          <w:p w:rsidR="00C67FE2" w:rsidRPr="001561AF" w:rsidRDefault="00C67FE2" w:rsidP="003C225A">
            <w:pPr>
              <w:rPr>
                <w:rFonts w:eastAsia="Lucida Sans Unicode"/>
                <w:b/>
                <w:sz w:val="18"/>
                <w:szCs w:val="18"/>
                <w:lang w:eastAsia="ar-SA"/>
              </w:rPr>
            </w:pPr>
          </w:p>
          <w:p w:rsidR="00C67FE2" w:rsidRPr="001561AF" w:rsidRDefault="00C67FE2" w:rsidP="003C225A">
            <w:pPr>
              <w:jc w:val="center"/>
              <w:rPr>
                <w:sz w:val="18"/>
                <w:szCs w:val="18"/>
              </w:rPr>
            </w:pPr>
            <w:r>
              <w:rPr>
                <w:rFonts w:eastAsia="Lucida Sans Unicode"/>
                <w:b/>
                <w:sz w:val="18"/>
                <w:szCs w:val="18"/>
                <w:lang w:eastAsia="ar-SA"/>
              </w:rPr>
              <w:t>Ilość 24 m-ce</w:t>
            </w:r>
          </w:p>
          <w:p w:rsidR="00C67FE2" w:rsidRPr="001561AF" w:rsidRDefault="00C67FE2" w:rsidP="003C225A">
            <w:pPr>
              <w:jc w:val="center"/>
              <w:rPr>
                <w:sz w:val="18"/>
                <w:szCs w:val="18"/>
              </w:rPr>
            </w:pPr>
          </w:p>
        </w:tc>
        <w:tc>
          <w:tcPr>
            <w:tcW w:w="993" w:type="dxa"/>
            <w:tcBorders>
              <w:top w:val="single" w:sz="4" w:space="0" w:color="00000A"/>
              <w:left w:val="single" w:sz="4" w:space="0" w:color="00000A"/>
              <w:bottom w:val="single" w:sz="4" w:space="0" w:color="00000A"/>
              <w:right w:val="single" w:sz="4" w:space="0" w:color="00000A"/>
            </w:tcBorders>
          </w:tcPr>
          <w:p w:rsidR="00C67FE2" w:rsidRPr="001561AF" w:rsidRDefault="00C67FE2" w:rsidP="003C225A">
            <w:pPr>
              <w:jc w:val="center"/>
              <w:rPr>
                <w:rFonts w:eastAsia="Lucida Sans Unicode"/>
                <w:b/>
                <w:sz w:val="18"/>
                <w:szCs w:val="18"/>
                <w:lang w:eastAsia="ar-SA"/>
              </w:rPr>
            </w:pPr>
          </w:p>
          <w:p w:rsidR="00C67FE2" w:rsidRPr="001561AF" w:rsidRDefault="00C67FE2" w:rsidP="003C225A">
            <w:pPr>
              <w:jc w:val="center"/>
              <w:rPr>
                <w:sz w:val="18"/>
                <w:szCs w:val="18"/>
              </w:rPr>
            </w:pPr>
            <w:r>
              <w:rPr>
                <w:rFonts w:eastAsia="Lucida Sans Unicode"/>
                <w:b/>
                <w:sz w:val="18"/>
                <w:szCs w:val="18"/>
                <w:lang w:eastAsia="ar-SA"/>
              </w:rPr>
              <w:t>C</w:t>
            </w:r>
            <w:r w:rsidRPr="001561AF">
              <w:rPr>
                <w:rFonts w:eastAsia="Lucida Sans Unicode"/>
                <w:b/>
                <w:sz w:val="18"/>
                <w:szCs w:val="18"/>
                <w:lang w:eastAsia="ar-SA"/>
              </w:rPr>
              <w:t>ena  netto</w:t>
            </w:r>
          </w:p>
        </w:tc>
        <w:tc>
          <w:tcPr>
            <w:tcW w:w="708" w:type="dxa"/>
            <w:tcBorders>
              <w:top w:val="single" w:sz="4" w:space="0" w:color="00000A"/>
              <w:left w:val="single" w:sz="4" w:space="0" w:color="00000A"/>
              <w:bottom w:val="single" w:sz="4" w:space="0" w:color="00000A"/>
              <w:right w:val="single" w:sz="4" w:space="0" w:color="00000A"/>
            </w:tcBorders>
          </w:tcPr>
          <w:p w:rsidR="00C67FE2" w:rsidRPr="001561AF" w:rsidRDefault="00C67FE2" w:rsidP="003C225A">
            <w:pPr>
              <w:jc w:val="center"/>
              <w:rPr>
                <w:rFonts w:eastAsia="Lucida Sans Unicode"/>
                <w:b/>
                <w:sz w:val="18"/>
                <w:szCs w:val="18"/>
                <w:lang w:eastAsia="ar-SA"/>
              </w:rPr>
            </w:pPr>
          </w:p>
          <w:p w:rsidR="00C67FE2" w:rsidRDefault="00C67FE2" w:rsidP="003C225A">
            <w:pPr>
              <w:jc w:val="center"/>
              <w:rPr>
                <w:rFonts w:eastAsia="Lucida Sans Unicode"/>
                <w:b/>
                <w:sz w:val="18"/>
                <w:szCs w:val="18"/>
                <w:lang w:eastAsia="ar-SA"/>
              </w:rPr>
            </w:pPr>
            <w:r>
              <w:rPr>
                <w:rFonts w:eastAsia="Lucida Sans Unicode"/>
                <w:b/>
                <w:sz w:val="18"/>
                <w:szCs w:val="18"/>
                <w:lang w:eastAsia="ar-SA"/>
              </w:rPr>
              <w:t>V</w:t>
            </w:r>
            <w:r w:rsidRPr="001561AF">
              <w:rPr>
                <w:rFonts w:eastAsia="Lucida Sans Unicode"/>
                <w:b/>
                <w:sz w:val="18"/>
                <w:szCs w:val="18"/>
                <w:lang w:eastAsia="ar-SA"/>
              </w:rPr>
              <w:t xml:space="preserve">at </w:t>
            </w:r>
          </w:p>
          <w:p w:rsidR="00C67FE2" w:rsidRPr="001561AF" w:rsidRDefault="00C67FE2" w:rsidP="003C225A">
            <w:pPr>
              <w:jc w:val="center"/>
              <w:rPr>
                <w:rFonts w:eastAsia="Lucida Sans Unicode"/>
                <w:b/>
                <w:sz w:val="18"/>
                <w:szCs w:val="18"/>
                <w:lang w:eastAsia="ar-SA"/>
              </w:rPr>
            </w:pPr>
            <w:r w:rsidRPr="001561AF">
              <w:rPr>
                <w:rFonts w:eastAsia="Lucida Sans Unicode"/>
                <w:b/>
                <w:sz w:val="18"/>
                <w:szCs w:val="18"/>
                <w:lang w:eastAsia="ar-SA"/>
              </w:rPr>
              <w:t xml:space="preserve">% </w:t>
            </w:r>
          </w:p>
        </w:tc>
        <w:tc>
          <w:tcPr>
            <w:tcW w:w="1134" w:type="dxa"/>
            <w:tcBorders>
              <w:top w:val="single" w:sz="4" w:space="0" w:color="00000A"/>
              <w:left w:val="single" w:sz="4" w:space="0" w:color="00000A"/>
              <w:bottom w:val="single" w:sz="4" w:space="0" w:color="00000A"/>
              <w:right w:val="single" w:sz="4" w:space="0" w:color="00000A"/>
            </w:tcBorders>
          </w:tcPr>
          <w:p w:rsidR="00C67FE2" w:rsidRPr="001561AF" w:rsidRDefault="00C67FE2" w:rsidP="003C225A">
            <w:pPr>
              <w:jc w:val="center"/>
              <w:rPr>
                <w:rFonts w:eastAsia="Lucida Sans Unicode"/>
                <w:b/>
                <w:sz w:val="18"/>
                <w:szCs w:val="18"/>
                <w:lang w:eastAsia="ar-SA"/>
              </w:rPr>
            </w:pPr>
          </w:p>
          <w:p w:rsidR="00C67FE2" w:rsidRPr="001561AF" w:rsidRDefault="00C67FE2" w:rsidP="003C225A">
            <w:pPr>
              <w:jc w:val="center"/>
              <w:rPr>
                <w:sz w:val="18"/>
                <w:szCs w:val="18"/>
              </w:rPr>
            </w:pPr>
            <w:r>
              <w:rPr>
                <w:rFonts w:eastAsia="Lucida Sans Unicode"/>
                <w:b/>
                <w:sz w:val="18"/>
                <w:szCs w:val="18"/>
                <w:lang w:eastAsia="ar-SA"/>
              </w:rPr>
              <w:t>W</w:t>
            </w:r>
            <w:r w:rsidRPr="001561AF">
              <w:rPr>
                <w:rFonts w:eastAsia="Lucida Sans Unicode"/>
                <w:b/>
                <w:sz w:val="18"/>
                <w:szCs w:val="18"/>
                <w:lang w:eastAsia="ar-SA"/>
              </w:rPr>
              <w:t>artość netto</w:t>
            </w:r>
          </w:p>
        </w:tc>
        <w:tc>
          <w:tcPr>
            <w:tcW w:w="1134" w:type="dxa"/>
            <w:tcBorders>
              <w:top w:val="single" w:sz="4" w:space="0" w:color="00000A"/>
              <w:left w:val="single" w:sz="4" w:space="0" w:color="00000A"/>
              <w:bottom w:val="single" w:sz="4" w:space="0" w:color="00000A"/>
              <w:right w:val="single" w:sz="4" w:space="0" w:color="00000A"/>
            </w:tcBorders>
          </w:tcPr>
          <w:p w:rsidR="00C67FE2" w:rsidRPr="001561AF" w:rsidRDefault="00C67FE2" w:rsidP="003C225A">
            <w:pPr>
              <w:jc w:val="center"/>
              <w:rPr>
                <w:rFonts w:eastAsia="Lucida Sans Unicode"/>
                <w:b/>
                <w:sz w:val="18"/>
                <w:szCs w:val="18"/>
                <w:lang w:eastAsia="ar-SA"/>
              </w:rPr>
            </w:pPr>
          </w:p>
          <w:p w:rsidR="00C67FE2" w:rsidRPr="001561AF" w:rsidRDefault="00C67FE2" w:rsidP="003C225A">
            <w:pPr>
              <w:jc w:val="center"/>
              <w:rPr>
                <w:sz w:val="18"/>
                <w:szCs w:val="18"/>
              </w:rPr>
            </w:pPr>
            <w:r>
              <w:rPr>
                <w:rFonts w:eastAsia="Lucida Sans Unicode"/>
                <w:b/>
                <w:sz w:val="18"/>
                <w:szCs w:val="18"/>
                <w:lang w:eastAsia="ar-SA"/>
              </w:rPr>
              <w:t>W</w:t>
            </w:r>
            <w:r w:rsidRPr="001561AF">
              <w:rPr>
                <w:rFonts w:eastAsia="Lucida Sans Unicode"/>
                <w:b/>
                <w:sz w:val="18"/>
                <w:szCs w:val="18"/>
                <w:lang w:eastAsia="ar-SA"/>
              </w:rPr>
              <w:t>artość brutto</w:t>
            </w:r>
          </w:p>
        </w:tc>
        <w:tc>
          <w:tcPr>
            <w:tcW w:w="3686" w:type="dxa"/>
            <w:tcBorders>
              <w:top w:val="single" w:sz="4" w:space="0" w:color="00000A"/>
              <w:left w:val="single" w:sz="4" w:space="0" w:color="00000A"/>
              <w:bottom w:val="single" w:sz="4" w:space="0" w:color="00000A"/>
              <w:right w:val="single" w:sz="4" w:space="0" w:color="00000A"/>
            </w:tcBorders>
            <w:vAlign w:val="center"/>
            <w:hideMark/>
          </w:tcPr>
          <w:p w:rsidR="00C67FE2" w:rsidRPr="001561AF" w:rsidRDefault="00C67FE2" w:rsidP="003C225A">
            <w:pPr>
              <w:jc w:val="center"/>
              <w:rPr>
                <w:b/>
                <w:sz w:val="18"/>
                <w:szCs w:val="18"/>
              </w:rPr>
            </w:pPr>
          </w:p>
          <w:p w:rsidR="00C67FE2" w:rsidRPr="001561AF" w:rsidRDefault="00C67FE2" w:rsidP="003C225A">
            <w:pPr>
              <w:jc w:val="center"/>
              <w:rPr>
                <w:b/>
                <w:sz w:val="18"/>
                <w:szCs w:val="18"/>
              </w:rPr>
            </w:pPr>
            <w:r>
              <w:rPr>
                <w:b/>
                <w:sz w:val="18"/>
                <w:szCs w:val="18"/>
              </w:rPr>
              <w:t>P</w:t>
            </w:r>
            <w:r w:rsidRPr="001561AF">
              <w:rPr>
                <w:b/>
                <w:sz w:val="18"/>
                <w:szCs w:val="18"/>
              </w:rPr>
              <w:t>roducent i nr katalogowy</w:t>
            </w:r>
          </w:p>
          <w:p w:rsidR="00C67FE2" w:rsidRPr="001561AF" w:rsidRDefault="00C67FE2" w:rsidP="003C225A">
            <w:pPr>
              <w:jc w:val="center"/>
              <w:rPr>
                <w:rFonts w:eastAsia="Lucida Sans Unicode"/>
                <w:b/>
                <w:sz w:val="18"/>
                <w:szCs w:val="18"/>
                <w:lang w:eastAsia="ar-SA"/>
              </w:rPr>
            </w:pPr>
          </w:p>
        </w:tc>
      </w:tr>
      <w:tr w:rsidR="00C67FE2" w:rsidRPr="006835B0" w:rsidTr="003C225A">
        <w:trPr>
          <w:cantSplit/>
          <w:trHeight w:val="472"/>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C67FE2" w:rsidRPr="00352373" w:rsidRDefault="00C67FE2" w:rsidP="003C225A">
            <w:pPr>
              <w:rPr>
                <w:sz w:val="20"/>
              </w:rPr>
            </w:pPr>
            <w:r w:rsidRPr="00352373">
              <w:rPr>
                <w:sz w:val="20"/>
              </w:rPr>
              <w:t>1.</w:t>
            </w:r>
          </w:p>
        </w:tc>
        <w:tc>
          <w:tcPr>
            <w:tcW w:w="3543" w:type="dxa"/>
            <w:tcBorders>
              <w:left w:val="single" w:sz="2" w:space="0" w:color="000000"/>
              <w:bottom w:val="single" w:sz="2" w:space="0" w:color="000000"/>
            </w:tcBorders>
          </w:tcPr>
          <w:p w:rsidR="00C67FE2" w:rsidRPr="006835B0" w:rsidRDefault="00C67FE2" w:rsidP="003C225A">
            <w:pPr>
              <w:rPr>
                <w:rFonts w:ascii="Calibri" w:hAnsi="Calibri" w:cs="Calibri"/>
                <w:sz w:val="22"/>
                <w:szCs w:val="22"/>
              </w:rPr>
            </w:pPr>
            <w:r w:rsidRPr="00800895">
              <w:rPr>
                <w:sz w:val="22"/>
                <w:szCs w:val="22"/>
              </w:rPr>
              <w:t>Prowadniki FFR</w:t>
            </w:r>
          </w:p>
        </w:tc>
        <w:tc>
          <w:tcPr>
            <w:tcW w:w="851" w:type="dxa"/>
            <w:tcBorders>
              <w:left w:val="single" w:sz="2" w:space="0" w:color="000000"/>
              <w:bottom w:val="single" w:sz="2" w:space="0" w:color="000000"/>
            </w:tcBorders>
          </w:tcPr>
          <w:p w:rsidR="00C67FE2" w:rsidRPr="006835B0" w:rsidRDefault="00C67FE2" w:rsidP="003C225A">
            <w:pPr>
              <w:jc w:val="center"/>
              <w:rPr>
                <w:rFonts w:ascii="Calibri" w:hAnsi="Calibri" w:cs="Calibri"/>
                <w:sz w:val="22"/>
                <w:szCs w:val="22"/>
              </w:rPr>
            </w:pPr>
            <w:r w:rsidRPr="005D2CCC">
              <w:rPr>
                <w:sz w:val="22"/>
                <w:szCs w:val="22"/>
              </w:rPr>
              <w:t>szt.</w:t>
            </w:r>
          </w:p>
        </w:tc>
        <w:tc>
          <w:tcPr>
            <w:tcW w:w="850" w:type="dxa"/>
            <w:tcBorders>
              <w:left w:val="single" w:sz="2" w:space="0" w:color="000000"/>
              <w:bottom w:val="single" w:sz="2" w:space="0" w:color="000000"/>
            </w:tcBorders>
          </w:tcPr>
          <w:p w:rsidR="00C67FE2" w:rsidRPr="006835B0" w:rsidRDefault="00C67FE2" w:rsidP="003C225A">
            <w:pPr>
              <w:jc w:val="center"/>
              <w:rPr>
                <w:rFonts w:ascii="Calibri" w:hAnsi="Calibri" w:cs="Calibri"/>
                <w:sz w:val="22"/>
                <w:szCs w:val="22"/>
              </w:rPr>
            </w:pPr>
            <w:r>
              <w:rPr>
                <w:sz w:val="22"/>
                <w:szCs w:val="22"/>
              </w:rPr>
              <w:t>300</w:t>
            </w:r>
          </w:p>
        </w:tc>
        <w:tc>
          <w:tcPr>
            <w:tcW w:w="993" w:type="dxa"/>
            <w:tcBorders>
              <w:top w:val="single" w:sz="4" w:space="0" w:color="00000A"/>
              <w:left w:val="single" w:sz="4" w:space="0" w:color="00000A"/>
              <w:bottom w:val="single" w:sz="4" w:space="0" w:color="00000A"/>
              <w:right w:val="single" w:sz="4" w:space="0" w:color="00000A"/>
            </w:tcBorders>
          </w:tcPr>
          <w:p w:rsidR="00C67FE2" w:rsidRPr="006835B0" w:rsidRDefault="00C67FE2" w:rsidP="003C225A">
            <w:pPr>
              <w:jc w:val="center"/>
              <w:rPr>
                <w:rFonts w:eastAsia="Lucida Sans Unicode"/>
                <w:b/>
                <w:sz w:val="22"/>
                <w:szCs w:val="22"/>
                <w:lang w:eastAsia="ar-SA"/>
              </w:rPr>
            </w:pPr>
          </w:p>
          <w:p w:rsidR="00C67FE2" w:rsidRPr="006835B0" w:rsidRDefault="00C67FE2" w:rsidP="003C225A">
            <w:pPr>
              <w:jc w:val="center"/>
              <w:rPr>
                <w:rFonts w:eastAsia="Lucida Sans Unicode"/>
                <w:b/>
                <w:sz w:val="22"/>
                <w:szCs w:val="22"/>
                <w:lang w:eastAsia="ar-SA"/>
              </w:rPr>
            </w:pPr>
          </w:p>
        </w:tc>
        <w:tc>
          <w:tcPr>
            <w:tcW w:w="708" w:type="dxa"/>
            <w:tcBorders>
              <w:top w:val="single" w:sz="4" w:space="0" w:color="00000A"/>
              <w:left w:val="single" w:sz="4" w:space="0" w:color="00000A"/>
              <w:bottom w:val="single" w:sz="4" w:space="0" w:color="00000A"/>
              <w:right w:val="single" w:sz="4" w:space="0" w:color="00000A"/>
            </w:tcBorders>
          </w:tcPr>
          <w:p w:rsidR="00C67FE2" w:rsidRPr="006835B0" w:rsidRDefault="00C67FE2" w:rsidP="003C225A">
            <w:pPr>
              <w:jc w:val="center"/>
              <w:rPr>
                <w:rFonts w:eastAsia="Lucida Sans Unicode"/>
                <w:b/>
                <w:sz w:val="22"/>
                <w:szCs w:val="22"/>
                <w:lang w:eastAsia="ar-SA"/>
              </w:rPr>
            </w:pPr>
          </w:p>
        </w:tc>
        <w:tc>
          <w:tcPr>
            <w:tcW w:w="1134" w:type="dxa"/>
            <w:tcBorders>
              <w:top w:val="single" w:sz="4" w:space="0" w:color="00000A"/>
              <w:left w:val="single" w:sz="4" w:space="0" w:color="00000A"/>
              <w:bottom w:val="single" w:sz="4" w:space="0" w:color="00000A"/>
              <w:right w:val="single" w:sz="4" w:space="0" w:color="00000A"/>
            </w:tcBorders>
          </w:tcPr>
          <w:p w:rsidR="00C67FE2" w:rsidRPr="006835B0" w:rsidRDefault="00C67FE2" w:rsidP="003C225A">
            <w:pPr>
              <w:jc w:val="center"/>
              <w:rPr>
                <w:rFonts w:eastAsia="Lucida Sans Unicode"/>
                <w:b/>
                <w:sz w:val="22"/>
                <w:szCs w:val="22"/>
                <w:lang w:eastAsia="ar-SA"/>
              </w:rPr>
            </w:pPr>
          </w:p>
        </w:tc>
        <w:tc>
          <w:tcPr>
            <w:tcW w:w="1134" w:type="dxa"/>
            <w:tcBorders>
              <w:top w:val="single" w:sz="4" w:space="0" w:color="00000A"/>
              <w:left w:val="single" w:sz="4" w:space="0" w:color="00000A"/>
              <w:bottom w:val="single" w:sz="4" w:space="0" w:color="00000A"/>
              <w:right w:val="single" w:sz="4" w:space="0" w:color="00000A"/>
            </w:tcBorders>
          </w:tcPr>
          <w:p w:rsidR="00C67FE2" w:rsidRPr="006835B0" w:rsidRDefault="00C67FE2" w:rsidP="003C225A">
            <w:pPr>
              <w:jc w:val="center"/>
              <w:rPr>
                <w:rFonts w:eastAsia="Lucida Sans Unicode"/>
                <w:b/>
                <w:sz w:val="22"/>
                <w:szCs w:val="22"/>
                <w:lang w:eastAsia="ar-SA"/>
              </w:rPr>
            </w:pPr>
          </w:p>
        </w:tc>
        <w:tc>
          <w:tcPr>
            <w:tcW w:w="3686" w:type="dxa"/>
            <w:tcBorders>
              <w:top w:val="single" w:sz="4" w:space="0" w:color="00000A"/>
              <w:left w:val="single" w:sz="4" w:space="0" w:color="00000A"/>
              <w:bottom w:val="single" w:sz="4" w:space="0" w:color="00000A"/>
              <w:right w:val="single" w:sz="4" w:space="0" w:color="00000A"/>
            </w:tcBorders>
          </w:tcPr>
          <w:p w:rsidR="00C67FE2" w:rsidRPr="006835B0" w:rsidRDefault="00C67FE2" w:rsidP="003C225A">
            <w:pPr>
              <w:jc w:val="center"/>
              <w:rPr>
                <w:rFonts w:eastAsia="Lucida Sans Unicode"/>
                <w:b/>
                <w:sz w:val="22"/>
                <w:szCs w:val="22"/>
                <w:lang w:eastAsia="ar-SA"/>
              </w:rPr>
            </w:pPr>
          </w:p>
        </w:tc>
      </w:tr>
      <w:tr w:rsidR="00C67FE2" w:rsidRPr="00180FE8" w:rsidTr="003C225A">
        <w:trPr>
          <w:cantSplit/>
          <w:trHeight w:val="488"/>
        </w:trPr>
        <w:tc>
          <w:tcPr>
            <w:tcW w:w="7366" w:type="dxa"/>
            <w:gridSpan w:val="6"/>
            <w:tcBorders>
              <w:top w:val="single" w:sz="4" w:space="0" w:color="00000A"/>
              <w:left w:val="single" w:sz="4" w:space="0" w:color="00000A"/>
              <w:bottom w:val="single" w:sz="4" w:space="0" w:color="00000A"/>
              <w:right w:val="single" w:sz="4" w:space="0" w:color="00000A"/>
            </w:tcBorders>
          </w:tcPr>
          <w:p w:rsidR="00C67FE2" w:rsidRPr="00180FE8" w:rsidRDefault="00C67FE2" w:rsidP="003C225A">
            <w:pPr>
              <w:rPr>
                <w:rFonts w:eastAsia="Lucida Sans Unicode"/>
                <w:b/>
                <w:sz w:val="18"/>
                <w:szCs w:val="18"/>
                <w:lang w:eastAsia="ar-SA"/>
              </w:rPr>
            </w:pPr>
          </w:p>
          <w:p w:rsidR="00C67FE2" w:rsidRPr="00180FE8" w:rsidRDefault="00C67FE2" w:rsidP="003C225A">
            <w:pPr>
              <w:jc w:val="right"/>
              <w:rPr>
                <w:rFonts w:eastAsia="Lucida Sans Unicode"/>
                <w:b/>
                <w:sz w:val="18"/>
                <w:szCs w:val="18"/>
                <w:lang w:eastAsia="ar-SA"/>
              </w:rPr>
            </w:pPr>
            <w:r w:rsidRPr="00180FE8">
              <w:rPr>
                <w:rFonts w:eastAsia="Lucida Sans Unicode"/>
                <w:b/>
                <w:sz w:val="18"/>
                <w:szCs w:val="18"/>
                <w:lang w:eastAsia="ar-SA"/>
              </w:rPr>
              <w:t>RAZEM :</w:t>
            </w:r>
          </w:p>
        </w:tc>
        <w:tc>
          <w:tcPr>
            <w:tcW w:w="1134" w:type="dxa"/>
            <w:tcBorders>
              <w:top w:val="single" w:sz="4" w:space="0" w:color="00000A"/>
              <w:left w:val="single" w:sz="4" w:space="0" w:color="00000A"/>
              <w:bottom w:val="single" w:sz="4" w:space="0" w:color="00000A"/>
              <w:right w:val="single" w:sz="4" w:space="0" w:color="00000A"/>
            </w:tcBorders>
          </w:tcPr>
          <w:p w:rsidR="00C67FE2" w:rsidRPr="00180FE8" w:rsidRDefault="00C67FE2" w:rsidP="003C225A">
            <w:pPr>
              <w:jc w:val="center"/>
              <w:rPr>
                <w:rFonts w:eastAsia="Lucida Sans Unicode"/>
                <w:b/>
                <w:sz w:val="18"/>
                <w:szCs w:val="18"/>
                <w:lang w:eastAsia="ar-SA"/>
              </w:rPr>
            </w:pPr>
          </w:p>
        </w:tc>
        <w:tc>
          <w:tcPr>
            <w:tcW w:w="1134" w:type="dxa"/>
            <w:tcBorders>
              <w:top w:val="single" w:sz="4" w:space="0" w:color="00000A"/>
              <w:left w:val="single" w:sz="4" w:space="0" w:color="00000A"/>
              <w:bottom w:val="single" w:sz="4" w:space="0" w:color="00000A"/>
              <w:right w:val="single" w:sz="4" w:space="0" w:color="00000A"/>
            </w:tcBorders>
          </w:tcPr>
          <w:p w:rsidR="00C67FE2" w:rsidRPr="00180FE8" w:rsidRDefault="00C67FE2" w:rsidP="003C225A">
            <w:pPr>
              <w:jc w:val="center"/>
              <w:rPr>
                <w:rFonts w:eastAsia="Lucida Sans Unicode"/>
                <w:b/>
                <w:sz w:val="18"/>
                <w:szCs w:val="18"/>
                <w:lang w:eastAsia="ar-SA"/>
              </w:rPr>
            </w:pPr>
          </w:p>
        </w:tc>
        <w:tc>
          <w:tcPr>
            <w:tcW w:w="3686" w:type="dxa"/>
            <w:tcBorders>
              <w:top w:val="single" w:sz="4" w:space="0" w:color="00000A"/>
              <w:left w:val="single" w:sz="4" w:space="0" w:color="00000A"/>
              <w:bottom w:val="single" w:sz="4" w:space="0" w:color="00000A"/>
              <w:right w:val="single" w:sz="4" w:space="0" w:color="00000A"/>
            </w:tcBorders>
          </w:tcPr>
          <w:p w:rsidR="00C67FE2" w:rsidRPr="00180FE8" w:rsidRDefault="00C67FE2" w:rsidP="003C225A">
            <w:pPr>
              <w:jc w:val="center"/>
              <w:rPr>
                <w:rFonts w:eastAsia="Lucida Sans Unicode"/>
                <w:b/>
                <w:sz w:val="18"/>
                <w:szCs w:val="18"/>
                <w:lang w:eastAsia="ar-SA"/>
              </w:rPr>
            </w:pPr>
          </w:p>
        </w:tc>
      </w:tr>
    </w:tbl>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Pr="00800895" w:rsidRDefault="00C67FE2" w:rsidP="00C67FE2">
      <w:pPr>
        <w:rPr>
          <w:b/>
          <w:sz w:val="22"/>
          <w:lang w:val="pl-PL"/>
        </w:rPr>
      </w:pPr>
      <w:r w:rsidRPr="00800895">
        <w:rPr>
          <w:b/>
          <w:sz w:val="22"/>
          <w:lang w:val="pl-PL"/>
        </w:rPr>
        <w:t>WYMAGANE PARAMETRY:</w:t>
      </w:r>
    </w:p>
    <w:p w:rsidR="00C67FE2" w:rsidRPr="00800895" w:rsidRDefault="00C67FE2" w:rsidP="00C67FE2">
      <w:pPr>
        <w:rPr>
          <w:sz w:val="22"/>
          <w:lang w:val="pl-PL"/>
        </w:rPr>
      </w:pPr>
      <w:r w:rsidRPr="00800895">
        <w:rPr>
          <w:i/>
          <w:sz w:val="22"/>
          <w:lang w:val="pl-PL"/>
        </w:rPr>
        <w:t>•</w:t>
      </w:r>
      <w:r w:rsidRPr="00800895">
        <w:rPr>
          <w:i/>
          <w:sz w:val="22"/>
          <w:lang w:val="pl-PL"/>
        </w:rPr>
        <w:tab/>
      </w:r>
      <w:r w:rsidRPr="00800895">
        <w:rPr>
          <w:sz w:val="22"/>
          <w:lang w:val="pl-PL"/>
        </w:rPr>
        <w:t>instrukcja obsługi w języku polskim</w:t>
      </w:r>
    </w:p>
    <w:p w:rsidR="00C67FE2" w:rsidRPr="00800895" w:rsidRDefault="00C67FE2" w:rsidP="00C67FE2">
      <w:pPr>
        <w:rPr>
          <w:sz w:val="22"/>
          <w:lang w:val="pl-PL"/>
        </w:rPr>
      </w:pPr>
      <w:r w:rsidRPr="00800895">
        <w:rPr>
          <w:sz w:val="22"/>
          <w:lang w:val="pl-PL"/>
        </w:rPr>
        <w:t>•</w:t>
      </w:r>
      <w:r w:rsidRPr="00800895">
        <w:rPr>
          <w:sz w:val="22"/>
          <w:lang w:val="pl-PL"/>
        </w:rPr>
        <w:tab/>
        <w:t>prowadnik do pomiaru przepływów wewnątrzwieńcowych</w:t>
      </w:r>
    </w:p>
    <w:p w:rsidR="00C67FE2" w:rsidRPr="00800895" w:rsidRDefault="00C67FE2" w:rsidP="00C67FE2">
      <w:pPr>
        <w:rPr>
          <w:sz w:val="22"/>
          <w:lang w:val="pl-PL"/>
        </w:rPr>
      </w:pPr>
      <w:r w:rsidRPr="00800895">
        <w:rPr>
          <w:sz w:val="22"/>
          <w:lang w:val="pl-PL"/>
        </w:rPr>
        <w:t>•</w:t>
      </w:r>
      <w:r w:rsidRPr="00800895">
        <w:rPr>
          <w:sz w:val="22"/>
          <w:lang w:val="pl-PL"/>
        </w:rPr>
        <w:tab/>
        <w:t xml:space="preserve">długość prowadnika </w:t>
      </w:r>
      <w:r>
        <w:rPr>
          <w:sz w:val="22"/>
          <w:lang w:val="pl-PL"/>
        </w:rPr>
        <w:t xml:space="preserve">roboczego </w:t>
      </w:r>
      <w:r w:rsidRPr="00800895">
        <w:rPr>
          <w:sz w:val="22"/>
          <w:lang w:val="pl-PL"/>
        </w:rPr>
        <w:t>185 i 300 cm</w:t>
      </w:r>
    </w:p>
    <w:p w:rsidR="00C67FE2" w:rsidRPr="00800895" w:rsidRDefault="00C67FE2" w:rsidP="00C67FE2">
      <w:pPr>
        <w:rPr>
          <w:sz w:val="22"/>
          <w:lang w:val="pl-PL"/>
        </w:rPr>
      </w:pPr>
      <w:r w:rsidRPr="00800895">
        <w:rPr>
          <w:sz w:val="22"/>
          <w:lang w:val="pl-PL"/>
        </w:rPr>
        <w:t>•</w:t>
      </w:r>
      <w:r w:rsidRPr="00800895">
        <w:rPr>
          <w:sz w:val="22"/>
          <w:lang w:val="pl-PL"/>
        </w:rPr>
        <w:tab/>
        <w:t>końcówki J i prosta</w:t>
      </w:r>
    </w:p>
    <w:p w:rsidR="00C67FE2" w:rsidRPr="00800895" w:rsidRDefault="00C67FE2" w:rsidP="00C67FE2">
      <w:pPr>
        <w:rPr>
          <w:sz w:val="22"/>
          <w:lang w:val="pl-PL"/>
        </w:rPr>
      </w:pPr>
      <w:r w:rsidRPr="00800895">
        <w:rPr>
          <w:sz w:val="22"/>
          <w:lang w:val="pl-PL"/>
        </w:rPr>
        <w:t>•</w:t>
      </w:r>
      <w:r w:rsidRPr="00800895">
        <w:rPr>
          <w:sz w:val="22"/>
          <w:lang w:val="pl-PL"/>
        </w:rPr>
        <w:tab/>
        <w:t>średnica prowadnika 0.014 cala</w:t>
      </w:r>
    </w:p>
    <w:p w:rsidR="00C67FE2" w:rsidRPr="00800895" w:rsidRDefault="00C67FE2" w:rsidP="00C67FE2">
      <w:pPr>
        <w:rPr>
          <w:sz w:val="22"/>
          <w:lang w:val="pl-PL"/>
        </w:rPr>
      </w:pPr>
    </w:p>
    <w:p w:rsidR="00C67FE2" w:rsidRPr="00800895" w:rsidRDefault="00C67FE2" w:rsidP="00C67FE2">
      <w:pPr>
        <w:rPr>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Pr="005E07DC" w:rsidRDefault="00C67FE2" w:rsidP="00C67FE2">
      <w:pPr>
        <w:rPr>
          <w:sz w:val="22"/>
          <w:szCs w:val="22"/>
        </w:rPr>
      </w:pPr>
      <w:r>
        <w:rPr>
          <w:b/>
          <w:bCs/>
          <w:sz w:val="22"/>
          <w:szCs w:val="22"/>
        </w:rPr>
        <w:lastRenderedPageBreak/>
        <w:t>Pakiet nr 35</w:t>
      </w:r>
    </w:p>
    <w:p w:rsidR="00C67FE2" w:rsidRDefault="00C67FE2" w:rsidP="00C67FE2">
      <w:pPr>
        <w:rPr>
          <w:sz w:val="22"/>
          <w:szCs w:val="22"/>
        </w:rPr>
      </w:pPr>
      <w:r w:rsidRPr="001C619D">
        <w:rPr>
          <w:sz w:val="22"/>
          <w:szCs w:val="22"/>
        </w:rPr>
        <w:t>Cewnik – głowica do ultrasonografii wewnątrznaczyniowej (IVUS)</w:t>
      </w:r>
    </w:p>
    <w:tbl>
      <w:tblPr>
        <w:tblpPr w:leftFromText="141" w:rightFromText="141" w:vertAnchor="text" w:horzAnchor="margin" w:tblpX="-1008" w:tblpY="237"/>
        <w:tblOverlap w:val="never"/>
        <w:tblW w:w="1332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65" w:type="dxa"/>
          <w:right w:w="70" w:type="dxa"/>
        </w:tblCellMar>
        <w:tblLook w:val="04A0" w:firstRow="1" w:lastRow="0" w:firstColumn="1" w:lastColumn="0" w:noHBand="0" w:noVBand="1"/>
      </w:tblPr>
      <w:tblGrid>
        <w:gridCol w:w="421"/>
        <w:gridCol w:w="3543"/>
        <w:gridCol w:w="851"/>
        <w:gridCol w:w="850"/>
        <w:gridCol w:w="993"/>
        <w:gridCol w:w="708"/>
        <w:gridCol w:w="1134"/>
        <w:gridCol w:w="1134"/>
        <w:gridCol w:w="3686"/>
      </w:tblGrid>
      <w:tr w:rsidR="00C67FE2" w:rsidRPr="001561AF" w:rsidTr="003C225A">
        <w:trPr>
          <w:cantSplit/>
          <w:trHeight w:val="447"/>
        </w:trPr>
        <w:tc>
          <w:tcPr>
            <w:tcW w:w="421" w:type="dxa"/>
            <w:tcBorders>
              <w:top w:val="single" w:sz="4" w:space="0" w:color="00000A"/>
              <w:left w:val="single" w:sz="4" w:space="0" w:color="00000A"/>
              <w:bottom w:val="single" w:sz="4" w:space="0" w:color="00000A"/>
              <w:right w:val="single" w:sz="4" w:space="0" w:color="00000A"/>
            </w:tcBorders>
          </w:tcPr>
          <w:p w:rsidR="00C67FE2" w:rsidRPr="001561AF" w:rsidRDefault="00C67FE2" w:rsidP="003C225A">
            <w:pPr>
              <w:jc w:val="center"/>
              <w:rPr>
                <w:rFonts w:eastAsia="Lucida Sans Unicode"/>
                <w:b/>
                <w:sz w:val="18"/>
                <w:szCs w:val="18"/>
                <w:lang w:eastAsia="ar-SA"/>
              </w:rPr>
            </w:pPr>
          </w:p>
          <w:p w:rsidR="00C67FE2" w:rsidRPr="001561AF" w:rsidRDefault="00C67FE2" w:rsidP="003C225A">
            <w:pPr>
              <w:jc w:val="center"/>
              <w:rPr>
                <w:rFonts w:eastAsia="Lucida Sans Unicode"/>
                <w:b/>
                <w:sz w:val="18"/>
                <w:szCs w:val="18"/>
                <w:lang w:eastAsia="ar-SA"/>
              </w:rPr>
            </w:pPr>
          </w:p>
          <w:p w:rsidR="00C67FE2" w:rsidRPr="001561AF" w:rsidRDefault="00C67FE2" w:rsidP="003C225A">
            <w:pPr>
              <w:rPr>
                <w:sz w:val="18"/>
                <w:szCs w:val="18"/>
              </w:rPr>
            </w:pPr>
            <w:r w:rsidRPr="001561AF">
              <w:rPr>
                <w:rFonts w:eastAsia="Lucida Sans Unicode"/>
                <w:b/>
                <w:sz w:val="18"/>
                <w:szCs w:val="18"/>
                <w:lang w:eastAsia="ar-SA"/>
              </w:rPr>
              <w:t>l.p.</w:t>
            </w:r>
          </w:p>
        </w:tc>
        <w:tc>
          <w:tcPr>
            <w:tcW w:w="3543" w:type="dxa"/>
            <w:tcBorders>
              <w:top w:val="single" w:sz="4" w:space="0" w:color="00000A"/>
              <w:left w:val="single" w:sz="4" w:space="0" w:color="00000A"/>
              <w:bottom w:val="single" w:sz="4" w:space="0" w:color="00000A"/>
              <w:right w:val="single" w:sz="4" w:space="0" w:color="00000A"/>
            </w:tcBorders>
          </w:tcPr>
          <w:p w:rsidR="00C67FE2" w:rsidRPr="001561AF" w:rsidRDefault="00C67FE2" w:rsidP="003C225A">
            <w:pPr>
              <w:jc w:val="center"/>
              <w:rPr>
                <w:rFonts w:eastAsia="Lucida Sans Unicode"/>
                <w:b/>
                <w:sz w:val="18"/>
                <w:szCs w:val="18"/>
                <w:lang w:eastAsia="ar-SA"/>
              </w:rPr>
            </w:pPr>
          </w:p>
          <w:p w:rsidR="00C67FE2" w:rsidRPr="001561AF" w:rsidRDefault="00C67FE2" w:rsidP="003C225A">
            <w:pPr>
              <w:jc w:val="center"/>
              <w:rPr>
                <w:sz w:val="18"/>
                <w:szCs w:val="18"/>
              </w:rPr>
            </w:pPr>
            <w:r>
              <w:rPr>
                <w:rFonts w:eastAsia="Lucida Sans Unicode"/>
                <w:b/>
                <w:sz w:val="18"/>
                <w:szCs w:val="18"/>
                <w:lang w:eastAsia="ar-SA"/>
              </w:rPr>
              <w:t>A</w:t>
            </w:r>
            <w:r w:rsidRPr="001561AF">
              <w:rPr>
                <w:rFonts w:eastAsia="Lucida Sans Unicode"/>
                <w:b/>
                <w:sz w:val="18"/>
                <w:szCs w:val="18"/>
                <w:lang w:eastAsia="ar-SA"/>
              </w:rPr>
              <w:t>sortyment</w:t>
            </w:r>
          </w:p>
          <w:p w:rsidR="00C67FE2" w:rsidRPr="001561AF" w:rsidRDefault="00C67FE2" w:rsidP="003C225A">
            <w:pPr>
              <w:jc w:val="center"/>
              <w:rPr>
                <w:sz w:val="18"/>
                <w:szCs w:val="18"/>
              </w:rPr>
            </w:pPr>
            <w:r w:rsidRPr="001561AF">
              <w:rPr>
                <w:rFonts w:eastAsia="Lucida Sans Unicode"/>
                <w:b/>
                <w:sz w:val="18"/>
                <w:szCs w:val="18"/>
                <w:lang w:eastAsia="ar-SA"/>
              </w:rPr>
              <w:t>szczegółowy</w:t>
            </w:r>
          </w:p>
        </w:tc>
        <w:tc>
          <w:tcPr>
            <w:tcW w:w="851" w:type="dxa"/>
            <w:tcBorders>
              <w:top w:val="single" w:sz="4" w:space="0" w:color="00000A"/>
              <w:left w:val="single" w:sz="4" w:space="0" w:color="00000A"/>
              <w:bottom w:val="single" w:sz="4" w:space="0" w:color="00000A"/>
              <w:right w:val="single" w:sz="4" w:space="0" w:color="00000A"/>
            </w:tcBorders>
          </w:tcPr>
          <w:p w:rsidR="00C67FE2" w:rsidRPr="001561AF" w:rsidRDefault="00C67FE2" w:rsidP="003C225A">
            <w:pPr>
              <w:jc w:val="center"/>
              <w:rPr>
                <w:rFonts w:eastAsia="Lucida Sans Unicode"/>
                <w:b/>
                <w:sz w:val="18"/>
                <w:szCs w:val="18"/>
                <w:lang w:eastAsia="ar-SA"/>
              </w:rPr>
            </w:pPr>
          </w:p>
          <w:p w:rsidR="00C67FE2" w:rsidRPr="001561AF" w:rsidRDefault="00C67FE2" w:rsidP="003C225A">
            <w:pPr>
              <w:jc w:val="center"/>
              <w:rPr>
                <w:sz w:val="18"/>
                <w:szCs w:val="18"/>
              </w:rPr>
            </w:pPr>
            <w:r>
              <w:rPr>
                <w:rFonts w:eastAsia="Lucida Sans Unicode"/>
                <w:b/>
                <w:sz w:val="18"/>
                <w:szCs w:val="18"/>
                <w:lang w:eastAsia="ar-SA"/>
              </w:rPr>
              <w:t>J</w:t>
            </w:r>
            <w:r w:rsidRPr="001561AF">
              <w:rPr>
                <w:rFonts w:eastAsia="Lucida Sans Unicode"/>
                <w:b/>
                <w:sz w:val="18"/>
                <w:szCs w:val="18"/>
                <w:lang w:eastAsia="ar-SA"/>
              </w:rPr>
              <w:t>edn. miary</w:t>
            </w:r>
          </w:p>
        </w:tc>
        <w:tc>
          <w:tcPr>
            <w:tcW w:w="850" w:type="dxa"/>
            <w:tcBorders>
              <w:top w:val="single" w:sz="4" w:space="0" w:color="00000A"/>
              <w:left w:val="single" w:sz="4" w:space="0" w:color="00000A"/>
              <w:bottom w:val="single" w:sz="4" w:space="0" w:color="00000A"/>
              <w:right w:val="single" w:sz="4" w:space="0" w:color="00000A"/>
            </w:tcBorders>
          </w:tcPr>
          <w:p w:rsidR="00C67FE2" w:rsidRPr="001561AF" w:rsidRDefault="00C67FE2" w:rsidP="003C225A">
            <w:pPr>
              <w:rPr>
                <w:rFonts w:eastAsia="Lucida Sans Unicode"/>
                <w:b/>
                <w:sz w:val="18"/>
                <w:szCs w:val="18"/>
                <w:lang w:eastAsia="ar-SA"/>
              </w:rPr>
            </w:pPr>
          </w:p>
          <w:p w:rsidR="00C67FE2" w:rsidRPr="001561AF" w:rsidRDefault="00C67FE2" w:rsidP="003C225A">
            <w:pPr>
              <w:jc w:val="center"/>
              <w:rPr>
                <w:sz w:val="18"/>
                <w:szCs w:val="18"/>
              </w:rPr>
            </w:pPr>
            <w:r>
              <w:rPr>
                <w:rFonts w:eastAsia="Lucida Sans Unicode"/>
                <w:b/>
                <w:sz w:val="18"/>
                <w:szCs w:val="18"/>
                <w:lang w:eastAsia="ar-SA"/>
              </w:rPr>
              <w:t>Ilość 24 m-ce</w:t>
            </w:r>
          </w:p>
          <w:p w:rsidR="00C67FE2" w:rsidRPr="001561AF" w:rsidRDefault="00C67FE2" w:rsidP="003C225A">
            <w:pPr>
              <w:jc w:val="center"/>
              <w:rPr>
                <w:sz w:val="18"/>
                <w:szCs w:val="18"/>
              </w:rPr>
            </w:pPr>
          </w:p>
        </w:tc>
        <w:tc>
          <w:tcPr>
            <w:tcW w:w="993" w:type="dxa"/>
            <w:tcBorders>
              <w:top w:val="single" w:sz="4" w:space="0" w:color="00000A"/>
              <w:left w:val="single" w:sz="4" w:space="0" w:color="00000A"/>
              <w:bottom w:val="single" w:sz="4" w:space="0" w:color="00000A"/>
              <w:right w:val="single" w:sz="4" w:space="0" w:color="00000A"/>
            </w:tcBorders>
          </w:tcPr>
          <w:p w:rsidR="00C67FE2" w:rsidRPr="001561AF" w:rsidRDefault="00C67FE2" w:rsidP="003C225A">
            <w:pPr>
              <w:jc w:val="center"/>
              <w:rPr>
                <w:rFonts w:eastAsia="Lucida Sans Unicode"/>
                <w:b/>
                <w:sz w:val="18"/>
                <w:szCs w:val="18"/>
                <w:lang w:eastAsia="ar-SA"/>
              </w:rPr>
            </w:pPr>
          </w:p>
          <w:p w:rsidR="00C67FE2" w:rsidRPr="001561AF" w:rsidRDefault="00C67FE2" w:rsidP="003C225A">
            <w:pPr>
              <w:jc w:val="center"/>
              <w:rPr>
                <w:sz w:val="18"/>
                <w:szCs w:val="18"/>
              </w:rPr>
            </w:pPr>
            <w:r>
              <w:rPr>
                <w:rFonts w:eastAsia="Lucida Sans Unicode"/>
                <w:b/>
                <w:sz w:val="18"/>
                <w:szCs w:val="18"/>
                <w:lang w:eastAsia="ar-SA"/>
              </w:rPr>
              <w:t>C</w:t>
            </w:r>
            <w:r w:rsidRPr="001561AF">
              <w:rPr>
                <w:rFonts w:eastAsia="Lucida Sans Unicode"/>
                <w:b/>
                <w:sz w:val="18"/>
                <w:szCs w:val="18"/>
                <w:lang w:eastAsia="ar-SA"/>
              </w:rPr>
              <w:t>ena  netto</w:t>
            </w:r>
          </w:p>
        </w:tc>
        <w:tc>
          <w:tcPr>
            <w:tcW w:w="708" w:type="dxa"/>
            <w:tcBorders>
              <w:top w:val="single" w:sz="4" w:space="0" w:color="00000A"/>
              <w:left w:val="single" w:sz="4" w:space="0" w:color="00000A"/>
              <w:bottom w:val="single" w:sz="4" w:space="0" w:color="00000A"/>
              <w:right w:val="single" w:sz="4" w:space="0" w:color="00000A"/>
            </w:tcBorders>
          </w:tcPr>
          <w:p w:rsidR="00C67FE2" w:rsidRPr="001561AF" w:rsidRDefault="00C67FE2" w:rsidP="003C225A">
            <w:pPr>
              <w:jc w:val="center"/>
              <w:rPr>
                <w:rFonts w:eastAsia="Lucida Sans Unicode"/>
                <w:b/>
                <w:sz w:val="18"/>
                <w:szCs w:val="18"/>
                <w:lang w:eastAsia="ar-SA"/>
              </w:rPr>
            </w:pPr>
          </w:p>
          <w:p w:rsidR="00C67FE2" w:rsidRDefault="00C67FE2" w:rsidP="003C225A">
            <w:pPr>
              <w:jc w:val="center"/>
              <w:rPr>
                <w:rFonts w:eastAsia="Lucida Sans Unicode"/>
                <w:b/>
                <w:sz w:val="18"/>
                <w:szCs w:val="18"/>
                <w:lang w:eastAsia="ar-SA"/>
              </w:rPr>
            </w:pPr>
            <w:r>
              <w:rPr>
                <w:rFonts w:eastAsia="Lucida Sans Unicode"/>
                <w:b/>
                <w:sz w:val="18"/>
                <w:szCs w:val="18"/>
                <w:lang w:eastAsia="ar-SA"/>
              </w:rPr>
              <w:t>V</w:t>
            </w:r>
            <w:r w:rsidRPr="001561AF">
              <w:rPr>
                <w:rFonts w:eastAsia="Lucida Sans Unicode"/>
                <w:b/>
                <w:sz w:val="18"/>
                <w:szCs w:val="18"/>
                <w:lang w:eastAsia="ar-SA"/>
              </w:rPr>
              <w:t xml:space="preserve">at </w:t>
            </w:r>
          </w:p>
          <w:p w:rsidR="00C67FE2" w:rsidRPr="001561AF" w:rsidRDefault="00C67FE2" w:rsidP="003C225A">
            <w:pPr>
              <w:jc w:val="center"/>
              <w:rPr>
                <w:rFonts w:eastAsia="Lucida Sans Unicode"/>
                <w:b/>
                <w:sz w:val="18"/>
                <w:szCs w:val="18"/>
                <w:lang w:eastAsia="ar-SA"/>
              </w:rPr>
            </w:pPr>
            <w:r w:rsidRPr="001561AF">
              <w:rPr>
                <w:rFonts w:eastAsia="Lucida Sans Unicode"/>
                <w:b/>
                <w:sz w:val="18"/>
                <w:szCs w:val="18"/>
                <w:lang w:eastAsia="ar-SA"/>
              </w:rPr>
              <w:t xml:space="preserve">% </w:t>
            </w:r>
          </w:p>
        </w:tc>
        <w:tc>
          <w:tcPr>
            <w:tcW w:w="1134" w:type="dxa"/>
            <w:tcBorders>
              <w:top w:val="single" w:sz="4" w:space="0" w:color="00000A"/>
              <w:left w:val="single" w:sz="4" w:space="0" w:color="00000A"/>
              <w:bottom w:val="single" w:sz="4" w:space="0" w:color="00000A"/>
              <w:right w:val="single" w:sz="4" w:space="0" w:color="00000A"/>
            </w:tcBorders>
          </w:tcPr>
          <w:p w:rsidR="00C67FE2" w:rsidRPr="001561AF" w:rsidRDefault="00C67FE2" w:rsidP="003C225A">
            <w:pPr>
              <w:jc w:val="center"/>
              <w:rPr>
                <w:rFonts w:eastAsia="Lucida Sans Unicode"/>
                <w:b/>
                <w:sz w:val="18"/>
                <w:szCs w:val="18"/>
                <w:lang w:eastAsia="ar-SA"/>
              </w:rPr>
            </w:pPr>
          </w:p>
          <w:p w:rsidR="00C67FE2" w:rsidRPr="001561AF" w:rsidRDefault="00C67FE2" w:rsidP="003C225A">
            <w:pPr>
              <w:jc w:val="center"/>
              <w:rPr>
                <w:sz w:val="18"/>
                <w:szCs w:val="18"/>
              </w:rPr>
            </w:pPr>
            <w:r>
              <w:rPr>
                <w:rFonts w:eastAsia="Lucida Sans Unicode"/>
                <w:b/>
                <w:sz w:val="18"/>
                <w:szCs w:val="18"/>
                <w:lang w:eastAsia="ar-SA"/>
              </w:rPr>
              <w:t>W</w:t>
            </w:r>
            <w:r w:rsidRPr="001561AF">
              <w:rPr>
                <w:rFonts w:eastAsia="Lucida Sans Unicode"/>
                <w:b/>
                <w:sz w:val="18"/>
                <w:szCs w:val="18"/>
                <w:lang w:eastAsia="ar-SA"/>
              </w:rPr>
              <w:t>artość netto</w:t>
            </w:r>
          </w:p>
        </w:tc>
        <w:tc>
          <w:tcPr>
            <w:tcW w:w="1134" w:type="dxa"/>
            <w:tcBorders>
              <w:top w:val="single" w:sz="4" w:space="0" w:color="00000A"/>
              <w:left w:val="single" w:sz="4" w:space="0" w:color="00000A"/>
              <w:bottom w:val="single" w:sz="4" w:space="0" w:color="00000A"/>
              <w:right w:val="single" w:sz="4" w:space="0" w:color="00000A"/>
            </w:tcBorders>
          </w:tcPr>
          <w:p w:rsidR="00C67FE2" w:rsidRPr="001561AF" w:rsidRDefault="00C67FE2" w:rsidP="003C225A">
            <w:pPr>
              <w:jc w:val="center"/>
              <w:rPr>
                <w:rFonts w:eastAsia="Lucida Sans Unicode"/>
                <w:b/>
                <w:sz w:val="18"/>
                <w:szCs w:val="18"/>
                <w:lang w:eastAsia="ar-SA"/>
              </w:rPr>
            </w:pPr>
          </w:p>
          <w:p w:rsidR="00C67FE2" w:rsidRPr="001561AF" w:rsidRDefault="00C67FE2" w:rsidP="003C225A">
            <w:pPr>
              <w:jc w:val="center"/>
              <w:rPr>
                <w:sz w:val="18"/>
                <w:szCs w:val="18"/>
              </w:rPr>
            </w:pPr>
            <w:r>
              <w:rPr>
                <w:rFonts w:eastAsia="Lucida Sans Unicode"/>
                <w:b/>
                <w:sz w:val="18"/>
                <w:szCs w:val="18"/>
                <w:lang w:eastAsia="ar-SA"/>
              </w:rPr>
              <w:t>W</w:t>
            </w:r>
            <w:r w:rsidRPr="001561AF">
              <w:rPr>
                <w:rFonts w:eastAsia="Lucida Sans Unicode"/>
                <w:b/>
                <w:sz w:val="18"/>
                <w:szCs w:val="18"/>
                <w:lang w:eastAsia="ar-SA"/>
              </w:rPr>
              <w:t>artość brutto</w:t>
            </w:r>
          </w:p>
        </w:tc>
        <w:tc>
          <w:tcPr>
            <w:tcW w:w="3686" w:type="dxa"/>
            <w:tcBorders>
              <w:top w:val="single" w:sz="4" w:space="0" w:color="00000A"/>
              <w:left w:val="single" w:sz="4" w:space="0" w:color="00000A"/>
              <w:bottom w:val="single" w:sz="4" w:space="0" w:color="00000A"/>
              <w:right w:val="single" w:sz="4" w:space="0" w:color="00000A"/>
            </w:tcBorders>
            <w:vAlign w:val="center"/>
            <w:hideMark/>
          </w:tcPr>
          <w:p w:rsidR="00C67FE2" w:rsidRPr="001561AF" w:rsidRDefault="00C67FE2" w:rsidP="003C225A">
            <w:pPr>
              <w:jc w:val="center"/>
              <w:rPr>
                <w:b/>
                <w:sz w:val="18"/>
                <w:szCs w:val="18"/>
              </w:rPr>
            </w:pPr>
          </w:p>
          <w:p w:rsidR="00C67FE2" w:rsidRPr="001561AF" w:rsidRDefault="00C67FE2" w:rsidP="003C225A">
            <w:pPr>
              <w:jc w:val="center"/>
              <w:rPr>
                <w:b/>
                <w:sz w:val="18"/>
                <w:szCs w:val="18"/>
              </w:rPr>
            </w:pPr>
            <w:r>
              <w:rPr>
                <w:b/>
                <w:sz w:val="18"/>
                <w:szCs w:val="18"/>
              </w:rPr>
              <w:t>P</w:t>
            </w:r>
            <w:r w:rsidRPr="001561AF">
              <w:rPr>
                <w:b/>
                <w:sz w:val="18"/>
                <w:szCs w:val="18"/>
              </w:rPr>
              <w:t>roducent i nr katalogowy</w:t>
            </w:r>
          </w:p>
          <w:p w:rsidR="00C67FE2" w:rsidRPr="001561AF" w:rsidRDefault="00C67FE2" w:rsidP="003C225A">
            <w:pPr>
              <w:jc w:val="center"/>
              <w:rPr>
                <w:rFonts w:eastAsia="Lucida Sans Unicode"/>
                <w:b/>
                <w:sz w:val="18"/>
                <w:szCs w:val="18"/>
                <w:lang w:eastAsia="ar-SA"/>
              </w:rPr>
            </w:pPr>
          </w:p>
        </w:tc>
      </w:tr>
      <w:tr w:rsidR="00C67FE2" w:rsidRPr="006835B0" w:rsidTr="003C225A">
        <w:trPr>
          <w:cantSplit/>
          <w:trHeight w:val="472"/>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C67FE2" w:rsidRPr="00352373" w:rsidRDefault="00C67FE2" w:rsidP="003C225A">
            <w:pPr>
              <w:rPr>
                <w:sz w:val="20"/>
              </w:rPr>
            </w:pPr>
            <w:r w:rsidRPr="00352373">
              <w:rPr>
                <w:sz w:val="20"/>
              </w:rPr>
              <w:t>1.</w:t>
            </w:r>
          </w:p>
        </w:tc>
        <w:tc>
          <w:tcPr>
            <w:tcW w:w="3543" w:type="dxa"/>
            <w:tcBorders>
              <w:left w:val="single" w:sz="2" w:space="0" w:color="000000"/>
              <w:bottom w:val="single" w:sz="2" w:space="0" w:color="000000"/>
            </w:tcBorders>
          </w:tcPr>
          <w:p w:rsidR="00C67FE2" w:rsidRPr="006835B0" w:rsidRDefault="00C67FE2" w:rsidP="003C225A">
            <w:pPr>
              <w:rPr>
                <w:rFonts w:ascii="Calibri" w:hAnsi="Calibri" w:cs="Calibri"/>
                <w:sz w:val="22"/>
                <w:szCs w:val="22"/>
              </w:rPr>
            </w:pPr>
            <w:r w:rsidRPr="001C619D">
              <w:rPr>
                <w:sz w:val="22"/>
                <w:szCs w:val="22"/>
              </w:rPr>
              <w:t>Cewnik – głowica do ultrasonografii wewnątrznaczyniowej (IVUS)</w:t>
            </w:r>
          </w:p>
        </w:tc>
        <w:tc>
          <w:tcPr>
            <w:tcW w:w="851" w:type="dxa"/>
            <w:tcBorders>
              <w:left w:val="single" w:sz="2" w:space="0" w:color="000000"/>
              <w:bottom w:val="single" w:sz="2" w:space="0" w:color="000000"/>
            </w:tcBorders>
          </w:tcPr>
          <w:p w:rsidR="00C67FE2" w:rsidRPr="006835B0" w:rsidRDefault="00C67FE2" w:rsidP="003C225A">
            <w:pPr>
              <w:jc w:val="center"/>
              <w:rPr>
                <w:rFonts w:ascii="Calibri" w:hAnsi="Calibri" w:cs="Calibri"/>
                <w:sz w:val="22"/>
                <w:szCs w:val="22"/>
              </w:rPr>
            </w:pPr>
            <w:r w:rsidRPr="005D2CCC">
              <w:rPr>
                <w:sz w:val="22"/>
                <w:szCs w:val="22"/>
              </w:rPr>
              <w:t>szt.</w:t>
            </w:r>
          </w:p>
        </w:tc>
        <w:tc>
          <w:tcPr>
            <w:tcW w:w="850" w:type="dxa"/>
            <w:tcBorders>
              <w:left w:val="single" w:sz="2" w:space="0" w:color="000000"/>
              <w:bottom w:val="single" w:sz="2" w:space="0" w:color="000000"/>
            </w:tcBorders>
          </w:tcPr>
          <w:p w:rsidR="00C67FE2" w:rsidRPr="006835B0" w:rsidRDefault="00C67FE2" w:rsidP="003C225A">
            <w:pPr>
              <w:jc w:val="center"/>
              <w:rPr>
                <w:rFonts w:ascii="Calibri" w:hAnsi="Calibri" w:cs="Calibri"/>
                <w:sz w:val="22"/>
                <w:szCs w:val="22"/>
              </w:rPr>
            </w:pPr>
            <w:r>
              <w:rPr>
                <w:sz w:val="22"/>
                <w:szCs w:val="22"/>
              </w:rPr>
              <w:t>500</w:t>
            </w:r>
          </w:p>
        </w:tc>
        <w:tc>
          <w:tcPr>
            <w:tcW w:w="993" w:type="dxa"/>
            <w:tcBorders>
              <w:top w:val="single" w:sz="4" w:space="0" w:color="00000A"/>
              <w:left w:val="single" w:sz="4" w:space="0" w:color="00000A"/>
              <w:bottom w:val="single" w:sz="4" w:space="0" w:color="00000A"/>
              <w:right w:val="single" w:sz="4" w:space="0" w:color="00000A"/>
            </w:tcBorders>
          </w:tcPr>
          <w:p w:rsidR="00C67FE2" w:rsidRPr="006835B0" w:rsidRDefault="00C67FE2" w:rsidP="003C225A">
            <w:pPr>
              <w:jc w:val="center"/>
              <w:rPr>
                <w:rFonts w:eastAsia="Lucida Sans Unicode"/>
                <w:b/>
                <w:sz w:val="22"/>
                <w:szCs w:val="22"/>
                <w:lang w:eastAsia="ar-SA"/>
              </w:rPr>
            </w:pPr>
          </w:p>
          <w:p w:rsidR="00C67FE2" w:rsidRPr="006835B0" w:rsidRDefault="00C67FE2" w:rsidP="003C225A">
            <w:pPr>
              <w:jc w:val="center"/>
              <w:rPr>
                <w:rFonts w:eastAsia="Lucida Sans Unicode"/>
                <w:b/>
                <w:sz w:val="22"/>
                <w:szCs w:val="22"/>
                <w:lang w:eastAsia="ar-SA"/>
              </w:rPr>
            </w:pPr>
          </w:p>
        </w:tc>
        <w:tc>
          <w:tcPr>
            <w:tcW w:w="708" w:type="dxa"/>
            <w:tcBorders>
              <w:top w:val="single" w:sz="4" w:space="0" w:color="00000A"/>
              <w:left w:val="single" w:sz="4" w:space="0" w:color="00000A"/>
              <w:bottom w:val="single" w:sz="4" w:space="0" w:color="00000A"/>
              <w:right w:val="single" w:sz="4" w:space="0" w:color="00000A"/>
            </w:tcBorders>
          </w:tcPr>
          <w:p w:rsidR="00C67FE2" w:rsidRPr="006835B0" w:rsidRDefault="00C67FE2" w:rsidP="003C225A">
            <w:pPr>
              <w:jc w:val="center"/>
              <w:rPr>
                <w:rFonts w:eastAsia="Lucida Sans Unicode"/>
                <w:b/>
                <w:sz w:val="22"/>
                <w:szCs w:val="22"/>
                <w:lang w:eastAsia="ar-SA"/>
              </w:rPr>
            </w:pPr>
          </w:p>
        </w:tc>
        <w:tc>
          <w:tcPr>
            <w:tcW w:w="1134" w:type="dxa"/>
            <w:tcBorders>
              <w:top w:val="single" w:sz="4" w:space="0" w:color="00000A"/>
              <w:left w:val="single" w:sz="4" w:space="0" w:color="00000A"/>
              <w:bottom w:val="single" w:sz="4" w:space="0" w:color="00000A"/>
              <w:right w:val="single" w:sz="4" w:space="0" w:color="00000A"/>
            </w:tcBorders>
          </w:tcPr>
          <w:p w:rsidR="00C67FE2" w:rsidRPr="006835B0" w:rsidRDefault="00C67FE2" w:rsidP="003C225A">
            <w:pPr>
              <w:jc w:val="center"/>
              <w:rPr>
                <w:rFonts w:eastAsia="Lucida Sans Unicode"/>
                <w:b/>
                <w:sz w:val="22"/>
                <w:szCs w:val="22"/>
                <w:lang w:eastAsia="ar-SA"/>
              </w:rPr>
            </w:pPr>
          </w:p>
        </w:tc>
        <w:tc>
          <w:tcPr>
            <w:tcW w:w="1134" w:type="dxa"/>
            <w:tcBorders>
              <w:top w:val="single" w:sz="4" w:space="0" w:color="00000A"/>
              <w:left w:val="single" w:sz="4" w:space="0" w:color="00000A"/>
              <w:bottom w:val="single" w:sz="4" w:space="0" w:color="00000A"/>
              <w:right w:val="single" w:sz="4" w:space="0" w:color="00000A"/>
            </w:tcBorders>
          </w:tcPr>
          <w:p w:rsidR="00C67FE2" w:rsidRPr="006835B0" w:rsidRDefault="00C67FE2" w:rsidP="003C225A">
            <w:pPr>
              <w:jc w:val="center"/>
              <w:rPr>
                <w:rFonts w:eastAsia="Lucida Sans Unicode"/>
                <w:b/>
                <w:sz w:val="22"/>
                <w:szCs w:val="22"/>
                <w:lang w:eastAsia="ar-SA"/>
              </w:rPr>
            </w:pPr>
          </w:p>
        </w:tc>
        <w:tc>
          <w:tcPr>
            <w:tcW w:w="3686" w:type="dxa"/>
            <w:tcBorders>
              <w:top w:val="single" w:sz="4" w:space="0" w:color="00000A"/>
              <w:left w:val="single" w:sz="4" w:space="0" w:color="00000A"/>
              <w:bottom w:val="single" w:sz="4" w:space="0" w:color="00000A"/>
              <w:right w:val="single" w:sz="4" w:space="0" w:color="00000A"/>
            </w:tcBorders>
          </w:tcPr>
          <w:p w:rsidR="00C67FE2" w:rsidRPr="006835B0" w:rsidRDefault="00C67FE2" w:rsidP="003C225A">
            <w:pPr>
              <w:jc w:val="center"/>
              <w:rPr>
                <w:rFonts w:eastAsia="Lucida Sans Unicode"/>
                <w:b/>
                <w:sz w:val="22"/>
                <w:szCs w:val="22"/>
                <w:lang w:eastAsia="ar-SA"/>
              </w:rPr>
            </w:pPr>
          </w:p>
        </w:tc>
      </w:tr>
      <w:tr w:rsidR="00C67FE2" w:rsidRPr="00180FE8" w:rsidTr="003C225A">
        <w:trPr>
          <w:cantSplit/>
          <w:trHeight w:val="488"/>
        </w:trPr>
        <w:tc>
          <w:tcPr>
            <w:tcW w:w="7366" w:type="dxa"/>
            <w:gridSpan w:val="6"/>
            <w:tcBorders>
              <w:top w:val="single" w:sz="4" w:space="0" w:color="00000A"/>
              <w:left w:val="single" w:sz="4" w:space="0" w:color="00000A"/>
              <w:bottom w:val="single" w:sz="4" w:space="0" w:color="00000A"/>
              <w:right w:val="single" w:sz="4" w:space="0" w:color="00000A"/>
            </w:tcBorders>
          </w:tcPr>
          <w:p w:rsidR="00C67FE2" w:rsidRPr="00180FE8" w:rsidRDefault="00C67FE2" w:rsidP="003C225A">
            <w:pPr>
              <w:rPr>
                <w:rFonts w:eastAsia="Lucida Sans Unicode"/>
                <w:b/>
                <w:sz w:val="18"/>
                <w:szCs w:val="18"/>
                <w:lang w:eastAsia="ar-SA"/>
              </w:rPr>
            </w:pPr>
          </w:p>
          <w:p w:rsidR="00C67FE2" w:rsidRPr="00180FE8" w:rsidRDefault="00C67FE2" w:rsidP="003C225A">
            <w:pPr>
              <w:jc w:val="right"/>
              <w:rPr>
                <w:rFonts w:eastAsia="Lucida Sans Unicode"/>
                <w:b/>
                <w:sz w:val="18"/>
                <w:szCs w:val="18"/>
                <w:lang w:eastAsia="ar-SA"/>
              </w:rPr>
            </w:pPr>
            <w:r w:rsidRPr="00180FE8">
              <w:rPr>
                <w:rFonts w:eastAsia="Lucida Sans Unicode"/>
                <w:b/>
                <w:sz w:val="18"/>
                <w:szCs w:val="18"/>
                <w:lang w:eastAsia="ar-SA"/>
              </w:rPr>
              <w:t>RAZEM :</w:t>
            </w:r>
          </w:p>
        </w:tc>
        <w:tc>
          <w:tcPr>
            <w:tcW w:w="1134" w:type="dxa"/>
            <w:tcBorders>
              <w:top w:val="single" w:sz="4" w:space="0" w:color="00000A"/>
              <w:left w:val="single" w:sz="4" w:space="0" w:color="00000A"/>
              <w:bottom w:val="single" w:sz="4" w:space="0" w:color="00000A"/>
              <w:right w:val="single" w:sz="4" w:space="0" w:color="00000A"/>
            </w:tcBorders>
          </w:tcPr>
          <w:p w:rsidR="00C67FE2" w:rsidRPr="00180FE8" w:rsidRDefault="00C67FE2" w:rsidP="003C225A">
            <w:pPr>
              <w:jc w:val="center"/>
              <w:rPr>
                <w:rFonts w:eastAsia="Lucida Sans Unicode"/>
                <w:b/>
                <w:sz w:val="18"/>
                <w:szCs w:val="18"/>
                <w:lang w:eastAsia="ar-SA"/>
              </w:rPr>
            </w:pPr>
          </w:p>
        </w:tc>
        <w:tc>
          <w:tcPr>
            <w:tcW w:w="1134" w:type="dxa"/>
            <w:tcBorders>
              <w:top w:val="single" w:sz="4" w:space="0" w:color="00000A"/>
              <w:left w:val="single" w:sz="4" w:space="0" w:color="00000A"/>
              <w:bottom w:val="single" w:sz="4" w:space="0" w:color="00000A"/>
              <w:right w:val="single" w:sz="4" w:space="0" w:color="00000A"/>
            </w:tcBorders>
          </w:tcPr>
          <w:p w:rsidR="00C67FE2" w:rsidRPr="00180FE8" w:rsidRDefault="00C67FE2" w:rsidP="003C225A">
            <w:pPr>
              <w:jc w:val="center"/>
              <w:rPr>
                <w:rFonts w:eastAsia="Lucida Sans Unicode"/>
                <w:b/>
                <w:sz w:val="18"/>
                <w:szCs w:val="18"/>
                <w:lang w:eastAsia="ar-SA"/>
              </w:rPr>
            </w:pPr>
          </w:p>
        </w:tc>
        <w:tc>
          <w:tcPr>
            <w:tcW w:w="3686" w:type="dxa"/>
            <w:tcBorders>
              <w:top w:val="single" w:sz="4" w:space="0" w:color="00000A"/>
              <w:left w:val="single" w:sz="4" w:space="0" w:color="00000A"/>
              <w:bottom w:val="single" w:sz="4" w:space="0" w:color="00000A"/>
              <w:right w:val="single" w:sz="4" w:space="0" w:color="00000A"/>
            </w:tcBorders>
          </w:tcPr>
          <w:p w:rsidR="00C67FE2" w:rsidRPr="00180FE8" w:rsidRDefault="00C67FE2" w:rsidP="003C225A">
            <w:pPr>
              <w:jc w:val="center"/>
              <w:rPr>
                <w:rFonts w:eastAsia="Lucida Sans Unicode"/>
                <w:b/>
                <w:sz w:val="18"/>
                <w:szCs w:val="18"/>
                <w:lang w:eastAsia="ar-SA"/>
              </w:rPr>
            </w:pPr>
          </w:p>
        </w:tc>
      </w:tr>
    </w:tbl>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Pr="00800895" w:rsidRDefault="00C67FE2" w:rsidP="00C67FE2">
      <w:pPr>
        <w:rPr>
          <w:b/>
          <w:sz w:val="22"/>
          <w:lang w:val="pl-PL"/>
        </w:rPr>
      </w:pPr>
      <w:r w:rsidRPr="00800895">
        <w:rPr>
          <w:b/>
          <w:sz w:val="22"/>
          <w:lang w:val="pl-PL"/>
        </w:rPr>
        <w:t>WYMAGANE PARAMETRY:</w:t>
      </w:r>
    </w:p>
    <w:p w:rsidR="00C67FE2" w:rsidRPr="001C619D" w:rsidRDefault="00C67FE2" w:rsidP="00C67FE2">
      <w:pPr>
        <w:rPr>
          <w:sz w:val="22"/>
          <w:lang w:val="pl-PL"/>
        </w:rPr>
      </w:pPr>
      <w:r w:rsidRPr="001C619D">
        <w:rPr>
          <w:i/>
          <w:sz w:val="22"/>
          <w:lang w:val="pl-PL"/>
        </w:rPr>
        <w:t>•</w:t>
      </w:r>
      <w:r w:rsidRPr="001C619D">
        <w:rPr>
          <w:i/>
          <w:sz w:val="22"/>
          <w:lang w:val="pl-PL"/>
        </w:rPr>
        <w:tab/>
      </w:r>
      <w:r w:rsidRPr="001C619D">
        <w:rPr>
          <w:sz w:val="22"/>
          <w:lang w:val="pl-PL"/>
        </w:rPr>
        <w:t>Kompatybilność z urządzeniem  firmy Volcano Therapeutics</w:t>
      </w:r>
    </w:p>
    <w:p w:rsidR="00C67FE2" w:rsidRPr="001C619D" w:rsidRDefault="00C67FE2" w:rsidP="00C67FE2">
      <w:pPr>
        <w:rPr>
          <w:sz w:val="22"/>
          <w:lang w:val="pl-PL"/>
        </w:rPr>
      </w:pPr>
      <w:r w:rsidRPr="001C619D">
        <w:rPr>
          <w:sz w:val="22"/>
          <w:lang w:val="pl-PL"/>
        </w:rPr>
        <w:t>•</w:t>
      </w:r>
      <w:r w:rsidRPr="001C619D">
        <w:rPr>
          <w:sz w:val="22"/>
          <w:lang w:val="pl-PL"/>
        </w:rPr>
        <w:tab/>
        <w:t xml:space="preserve">Cewniki do ultrasonografii tętnic wieńcowych (Crossing profile nie większy niż 3,5 F, częstotliwość pracy głowicy nie mniejsza niż 20 MHz, dostosowane do prowadnika 0,014'')  </w:t>
      </w:r>
    </w:p>
    <w:p w:rsidR="00C67FE2" w:rsidRPr="001C619D" w:rsidRDefault="00C67FE2" w:rsidP="00C67FE2">
      <w:pPr>
        <w:rPr>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b/>
          <w:bCs/>
          <w:sz w:val="22"/>
          <w:szCs w:val="22"/>
        </w:rPr>
      </w:pPr>
    </w:p>
    <w:p w:rsidR="00C67FE2" w:rsidRDefault="00C67FE2" w:rsidP="00C67FE2">
      <w:pPr>
        <w:rPr>
          <w:b/>
          <w:bCs/>
          <w:sz w:val="22"/>
          <w:szCs w:val="22"/>
        </w:rPr>
      </w:pPr>
    </w:p>
    <w:p w:rsidR="00C67FE2" w:rsidRDefault="00C67FE2" w:rsidP="00C67FE2">
      <w:pPr>
        <w:rPr>
          <w:b/>
          <w:bCs/>
          <w:sz w:val="22"/>
          <w:szCs w:val="22"/>
        </w:rPr>
      </w:pPr>
    </w:p>
    <w:p w:rsidR="00C67FE2" w:rsidRDefault="00C67FE2" w:rsidP="00C67FE2">
      <w:pPr>
        <w:rPr>
          <w:b/>
          <w:bCs/>
          <w:sz w:val="22"/>
          <w:szCs w:val="22"/>
        </w:rPr>
      </w:pPr>
    </w:p>
    <w:p w:rsidR="00C67FE2" w:rsidRDefault="00C67FE2" w:rsidP="00C67FE2">
      <w:pPr>
        <w:rPr>
          <w:b/>
          <w:bCs/>
          <w:sz w:val="22"/>
          <w:szCs w:val="22"/>
        </w:rPr>
      </w:pPr>
    </w:p>
    <w:p w:rsidR="00C67FE2" w:rsidRDefault="00C67FE2" w:rsidP="00C67FE2">
      <w:pPr>
        <w:rPr>
          <w:b/>
          <w:bCs/>
          <w:sz w:val="22"/>
          <w:szCs w:val="22"/>
        </w:rPr>
      </w:pPr>
    </w:p>
    <w:p w:rsidR="00C67FE2" w:rsidRDefault="00C67FE2" w:rsidP="00C67FE2">
      <w:pPr>
        <w:rPr>
          <w:b/>
          <w:bCs/>
          <w:sz w:val="22"/>
          <w:szCs w:val="22"/>
        </w:rPr>
      </w:pPr>
    </w:p>
    <w:p w:rsidR="00C67FE2" w:rsidRDefault="00C67FE2" w:rsidP="00C67FE2">
      <w:pPr>
        <w:rPr>
          <w:b/>
          <w:bCs/>
          <w:sz w:val="22"/>
          <w:szCs w:val="22"/>
        </w:rPr>
      </w:pPr>
    </w:p>
    <w:p w:rsidR="00C67FE2" w:rsidRDefault="00C67FE2" w:rsidP="00C67FE2">
      <w:pPr>
        <w:rPr>
          <w:b/>
          <w:bCs/>
          <w:sz w:val="22"/>
          <w:szCs w:val="22"/>
        </w:rPr>
      </w:pPr>
    </w:p>
    <w:p w:rsidR="00C67FE2" w:rsidRDefault="00C67FE2" w:rsidP="00C67FE2">
      <w:pPr>
        <w:rPr>
          <w:b/>
          <w:bCs/>
          <w:sz w:val="22"/>
          <w:szCs w:val="22"/>
        </w:rPr>
      </w:pPr>
    </w:p>
    <w:p w:rsidR="00C67FE2" w:rsidRDefault="00C67FE2" w:rsidP="00C67FE2">
      <w:pPr>
        <w:rPr>
          <w:b/>
          <w:bCs/>
          <w:sz w:val="22"/>
          <w:szCs w:val="22"/>
        </w:rPr>
      </w:pPr>
    </w:p>
    <w:p w:rsidR="00C67FE2" w:rsidRDefault="00C67FE2" w:rsidP="00C67FE2">
      <w:pPr>
        <w:rPr>
          <w:b/>
          <w:bCs/>
          <w:sz w:val="22"/>
          <w:szCs w:val="22"/>
        </w:rPr>
      </w:pPr>
    </w:p>
    <w:p w:rsidR="00C67FE2" w:rsidRDefault="00C67FE2" w:rsidP="00C67FE2">
      <w:pPr>
        <w:rPr>
          <w:b/>
          <w:bCs/>
          <w:sz w:val="22"/>
          <w:szCs w:val="22"/>
        </w:rPr>
      </w:pPr>
    </w:p>
    <w:p w:rsidR="00C67FE2" w:rsidRPr="005E07DC" w:rsidRDefault="00C67FE2" w:rsidP="00C67FE2">
      <w:pPr>
        <w:rPr>
          <w:sz w:val="22"/>
          <w:szCs w:val="22"/>
        </w:rPr>
      </w:pPr>
      <w:r>
        <w:rPr>
          <w:b/>
          <w:bCs/>
          <w:sz w:val="22"/>
          <w:szCs w:val="22"/>
        </w:rPr>
        <w:lastRenderedPageBreak/>
        <w:t>Pakiet nr 36</w:t>
      </w:r>
    </w:p>
    <w:p w:rsidR="00C67FE2" w:rsidRDefault="00C67FE2" w:rsidP="00C67FE2">
      <w:pPr>
        <w:rPr>
          <w:sz w:val="22"/>
          <w:szCs w:val="22"/>
        </w:rPr>
      </w:pPr>
      <w:r>
        <w:rPr>
          <w:sz w:val="22"/>
          <w:szCs w:val="22"/>
        </w:rPr>
        <w:t>Cewnik balonowy nacinający</w:t>
      </w:r>
    </w:p>
    <w:tbl>
      <w:tblPr>
        <w:tblpPr w:leftFromText="141" w:rightFromText="141" w:vertAnchor="text" w:horzAnchor="margin" w:tblpX="-1008" w:tblpY="237"/>
        <w:tblOverlap w:val="never"/>
        <w:tblW w:w="1332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65" w:type="dxa"/>
          <w:right w:w="70" w:type="dxa"/>
        </w:tblCellMar>
        <w:tblLook w:val="04A0" w:firstRow="1" w:lastRow="0" w:firstColumn="1" w:lastColumn="0" w:noHBand="0" w:noVBand="1"/>
      </w:tblPr>
      <w:tblGrid>
        <w:gridCol w:w="421"/>
        <w:gridCol w:w="3543"/>
        <w:gridCol w:w="851"/>
        <w:gridCol w:w="850"/>
        <w:gridCol w:w="993"/>
        <w:gridCol w:w="708"/>
        <w:gridCol w:w="1134"/>
        <w:gridCol w:w="1134"/>
        <w:gridCol w:w="3686"/>
      </w:tblGrid>
      <w:tr w:rsidR="00C67FE2" w:rsidRPr="001561AF" w:rsidTr="003C225A">
        <w:trPr>
          <w:cantSplit/>
          <w:trHeight w:val="447"/>
        </w:trPr>
        <w:tc>
          <w:tcPr>
            <w:tcW w:w="421" w:type="dxa"/>
            <w:tcBorders>
              <w:top w:val="single" w:sz="4" w:space="0" w:color="00000A"/>
              <w:left w:val="single" w:sz="4" w:space="0" w:color="00000A"/>
              <w:bottom w:val="single" w:sz="4" w:space="0" w:color="00000A"/>
              <w:right w:val="single" w:sz="4" w:space="0" w:color="00000A"/>
            </w:tcBorders>
          </w:tcPr>
          <w:p w:rsidR="00C67FE2" w:rsidRPr="001561AF" w:rsidRDefault="00C67FE2" w:rsidP="003C225A">
            <w:pPr>
              <w:jc w:val="center"/>
              <w:rPr>
                <w:rFonts w:eastAsia="Lucida Sans Unicode"/>
                <w:b/>
                <w:sz w:val="18"/>
                <w:szCs w:val="18"/>
                <w:lang w:eastAsia="ar-SA"/>
              </w:rPr>
            </w:pPr>
          </w:p>
          <w:p w:rsidR="00C67FE2" w:rsidRPr="001561AF" w:rsidRDefault="00C67FE2" w:rsidP="003C225A">
            <w:pPr>
              <w:jc w:val="center"/>
              <w:rPr>
                <w:rFonts w:eastAsia="Lucida Sans Unicode"/>
                <w:b/>
                <w:sz w:val="18"/>
                <w:szCs w:val="18"/>
                <w:lang w:eastAsia="ar-SA"/>
              </w:rPr>
            </w:pPr>
          </w:p>
          <w:p w:rsidR="00C67FE2" w:rsidRPr="001561AF" w:rsidRDefault="00C67FE2" w:rsidP="003C225A">
            <w:pPr>
              <w:rPr>
                <w:sz w:val="18"/>
                <w:szCs w:val="18"/>
              </w:rPr>
            </w:pPr>
            <w:r w:rsidRPr="001561AF">
              <w:rPr>
                <w:rFonts w:eastAsia="Lucida Sans Unicode"/>
                <w:b/>
                <w:sz w:val="18"/>
                <w:szCs w:val="18"/>
                <w:lang w:eastAsia="ar-SA"/>
              </w:rPr>
              <w:t>l.p.</w:t>
            </w:r>
          </w:p>
        </w:tc>
        <w:tc>
          <w:tcPr>
            <w:tcW w:w="3543" w:type="dxa"/>
            <w:tcBorders>
              <w:top w:val="single" w:sz="4" w:space="0" w:color="00000A"/>
              <w:left w:val="single" w:sz="4" w:space="0" w:color="00000A"/>
              <w:bottom w:val="single" w:sz="4" w:space="0" w:color="00000A"/>
              <w:right w:val="single" w:sz="4" w:space="0" w:color="00000A"/>
            </w:tcBorders>
          </w:tcPr>
          <w:p w:rsidR="00C67FE2" w:rsidRPr="001561AF" w:rsidRDefault="00C67FE2" w:rsidP="003C225A">
            <w:pPr>
              <w:jc w:val="center"/>
              <w:rPr>
                <w:rFonts w:eastAsia="Lucida Sans Unicode"/>
                <w:b/>
                <w:sz w:val="18"/>
                <w:szCs w:val="18"/>
                <w:lang w:eastAsia="ar-SA"/>
              </w:rPr>
            </w:pPr>
          </w:p>
          <w:p w:rsidR="00C67FE2" w:rsidRPr="001561AF" w:rsidRDefault="00C67FE2" w:rsidP="003C225A">
            <w:pPr>
              <w:jc w:val="center"/>
              <w:rPr>
                <w:sz w:val="18"/>
                <w:szCs w:val="18"/>
              </w:rPr>
            </w:pPr>
            <w:r>
              <w:rPr>
                <w:rFonts w:eastAsia="Lucida Sans Unicode"/>
                <w:b/>
                <w:sz w:val="18"/>
                <w:szCs w:val="18"/>
                <w:lang w:eastAsia="ar-SA"/>
              </w:rPr>
              <w:t>A</w:t>
            </w:r>
            <w:r w:rsidRPr="001561AF">
              <w:rPr>
                <w:rFonts w:eastAsia="Lucida Sans Unicode"/>
                <w:b/>
                <w:sz w:val="18"/>
                <w:szCs w:val="18"/>
                <w:lang w:eastAsia="ar-SA"/>
              </w:rPr>
              <w:t>sortyment</w:t>
            </w:r>
          </w:p>
          <w:p w:rsidR="00C67FE2" w:rsidRPr="001561AF" w:rsidRDefault="00C67FE2" w:rsidP="003C225A">
            <w:pPr>
              <w:jc w:val="center"/>
              <w:rPr>
                <w:sz w:val="18"/>
                <w:szCs w:val="18"/>
              </w:rPr>
            </w:pPr>
            <w:r w:rsidRPr="001561AF">
              <w:rPr>
                <w:rFonts w:eastAsia="Lucida Sans Unicode"/>
                <w:b/>
                <w:sz w:val="18"/>
                <w:szCs w:val="18"/>
                <w:lang w:eastAsia="ar-SA"/>
              </w:rPr>
              <w:t>szczegółowy</w:t>
            </w:r>
          </w:p>
        </w:tc>
        <w:tc>
          <w:tcPr>
            <w:tcW w:w="851" w:type="dxa"/>
            <w:tcBorders>
              <w:top w:val="single" w:sz="4" w:space="0" w:color="00000A"/>
              <w:left w:val="single" w:sz="4" w:space="0" w:color="00000A"/>
              <w:bottom w:val="single" w:sz="4" w:space="0" w:color="00000A"/>
              <w:right w:val="single" w:sz="4" w:space="0" w:color="00000A"/>
            </w:tcBorders>
          </w:tcPr>
          <w:p w:rsidR="00C67FE2" w:rsidRPr="001561AF" w:rsidRDefault="00C67FE2" w:rsidP="003C225A">
            <w:pPr>
              <w:jc w:val="center"/>
              <w:rPr>
                <w:rFonts w:eastAsia="Lucida Sans Unicode"/>
                <w:b/>
                <w:sz w:val="18"/>
                <w:szCs w:val="18"/>
                <w:lang w:eastAsia="ar-SA"/>
              </w:rPr>
            </w:pPr>
          </w:p>
          <w:p w:rsidR="00C67FE2" w:rsidRPr="001561AF" w:rsidRDefault="00C67FE2" w:rsidP="003C225A">
            <w:pPr>
              <w:jc w:val="center"/>
              <w:rPr>
                <w:sz w:val="18"/>
                <w:szCs w:val="18"/>
              </w:rPr>
            </w:pPr>
            <w:r>
              <w:rPr>
                <w:rFonts w:eastAsia="Lucida Sans Unicode"/>
                <w:b/>
                <w:sz w:val="18"/>
                <w:szCs w:val="18"/>
                <w:lang w:eastAsia="ar-SA"/>
              </w:rPr>
              <w:t>J</w:t>
            </w:r>
            <w:r w:rsidRPr="001561AF">
              <w:rPr>
                <w:rFonts w:eastAsia="Lucida Sans Unicode"/>
                <w:b/>
                <w:sz w:val="18"/>
                <w:szCs w:val="18"/>
                <w:lang w:eastAsia="ar-SA"/>
              </w:rPr>
              <w:t>edn. miary</w:t>
            </w:r>
          </w:p>
        </w:tc>
        <w:tc>
          <w:tcPr>
            <w:tcW w:w="850" w:type="dxa"/>
            <w:tcBorders>
              <w:top w:val="single" w:sz="4" w:space="0" w:color="00000A"/>
              <w:left w:val="single" w:sz="4" w:space="0" w:color="00000A"/>
              <w:bottom w:val="single" w:sz="4" w:space="0" w:color="00000A"/>
              <w:right w:val="single" w:sz="4" w:space="0" w:color="00000A"/>
            </w:tcBorders>
          </w:tcPr>
          <w:p w:rsidR="00C67FE2" w:rsidRPr="001561AF" w:rsidRDefault="00C67FE2" w:rsidP="003C225A">
            <w:pPr>
              <w:rPr>
                <w:rFonts w:eastAsia="Lucida Sans Unicode"/>
                <w:b/>
                <w:sz w:val="18"/>
                <w:szCs w:val="18"/>
                <w:lang w:eastAsia="ar-SA"/>
              </w:rPr>
            </w:pPr>
          </w:p>
          <w:p w:rsidR="00C67FE2" w:rsidRPr="001561AF" w:rsidRDefault="00C67FE2" w:rsidP="003C225A">
            <w:pPr>
              <w:jc w:val="center"/>
              <w:rPr>
                <w:sz w:val="18"/>
                <w:szCs w:val="18"/>
              </w:rPr>
            </w:pPr>
            <w:r>
              <w:rPr>
                <w:rFonts w:eastAsia="Lucida Sans Unicode"/>
                <w:b/>
                <w:sz w:val="18"/>
                <w:szCs w:val="18"/>
                <w:lang w:eastAsia="ar-SA"/>
              </w:rPr>
              <w:t>Ilość 24 m-ce</w:t>
            </w:r>
          </w:p>
          <w:p w:rsidR="00C67FE2" w:rsidRPr="001561AF" w:rsidRDefault="00C67FE2" w:rsidP="003C225A">
            <w:pPr>
              <w:jc w:val="center"/>
              <w:rPr>
                <w:sz w:val="18"/>
                <w:szCs w:val="18"/>
              </w:rPr>
            </w:pPr>
          </w:p>
        </w:tc>
        <w:tc>
          <w:tcPr>
            <w:tcW w:w="993" w:type="dxa"/>
            <w:tcBorders>
              <w:top w:val="single" w:sz="4" w:space="0" w:color="00000A"/>
              <w:left w:val="single" w:sz="4" w:space="0" w:color="00000A"/>
              <w:bottom w:val="single" w:sz="4" w:space="0" w:color="00000A"/>
              <w:right w:val="single" w:sz="4" w:space="0" w:color="00000A"/>
            </w:tcBorders>
          </w:tcPr>
          <w:p w:rsidR="00C67FE2" w:rsidRPr="001561AF" w:rsidRDefault="00C67FE2" w:rsidP="003C225A">
            <w:pPr>
              <w:jc w:val="center"/>
              <w:rPr>
                <w:rFonts w:eastAsia="Lucida Sans Unicode"/>
                <w:b/>
                <w:sz w:val="18"/>
                <w:szCs w:val="18"/>
                <w:lang w:eastAsia="ar-SA"/>
              </w:rPr>
            </w:pPr>
          </w:p>
          <w:p w:rsidR="00C67FE2" w:rsidRPr="001561AF" w:rsidRDefault="00C67FE2" w:rsidP="003C225A">
            <w:pPr>
              <w:jc w:val="center"/>
              <w:rPr>
                <w:sz w:val="18"/>
                <w:szCs w:val="18"/>
              </w:rPr>
            </w:pPr>
            <w:r>
              <w:rPr>
                <w:rFonts w:eastAsia="Lucida Sans Unicode"/>
                <w:b/>
                <w:sz w:val="18"/>
                <w:szCs w:val="18"/>
                <w:lang w:eastAsia="ar-SA"/>
              </w:rPr>
              <w:t>C</w:t>
            </w:r>
            <w:r w:rsidRPr="001561AF">
              <w:rPr>
                <w:rFonts w:eastAsia="Lucida Sans Unicode"/>
                <w:b/>
                <w:sz w:val="18"/>
                <w:szCs w:val="18"/>
                <w:lang w:eastAsia="ar-SA"/>
              </w:rPr>
              <w:t>ena  netto</w:t>
            </w:r>
          </w:p>
        </w:tc>
        <w:tc>
          <w:tcPr>
            <w:tcW w:w="708" w:type="dxa"/>
            <w:tcBorders>
              <w:top w:val="single" w:sz="4" w:space="0" w:color="00000A"/>
              <w:left w:val="single" w:sz="4" w:space="0" w:color="00000A"/>
              <w:bottom w:val="single" w:sz="4" w:space="0" w:color="00000A"/>
              <w:right w:val="single" w:sz="4" w:space="0" w:color="00000A"/>
            </w:tcBorders>
          </w:tcPr>
          <w:p w:rsidR="00C67FE2" w:rsidRPr="001561AF" w:rsidRDefault="00C67FE2" w:rsidP="003C225A">
            <w:pPr>
              <w:jc w:val="center"/>
              <w:rPr>
                <w:rFonts w:eastAsia="Lucida Sans Unicode"/>
                <w:b/>
                <w:sz w:val="18"/>
                <w:szCs w:val="18"/>
                <w:lang w:eastAsia="ar-SA"/>
              </w:rPr>
            </w:pPr>
          </w:p>
          <w:p w:rsidR="00C67FE2" w:rsidRDefault="00C67FE2" w:rsidP="003C225A">
            <w:pPr>
              <w:jc w:val="center"/>
              <w:rPr>
                <w:rFonts w:eastAsia="Lucida Sans Unicode"/>
                <w:b/>
                <w:sz w:val="18"/>
                <w:szCs w:val="18"/>
                <w:lang w:eastAsia="ar-SA"/>
              </w:rPr>
            </w:pPr>
            <w:r>
              <w:rPr>
                <w:rFonts w:eastAsia="Lucida Sans Unicode"/>
                <w:b/>
                <w:sz w:val="18"/>
                <w:szCs w:val="18"/>
                <w:lang w:eastAsia="ar-SA"/>
              </w:rPr>
              <w:t>V</w:t>
            </w:r>
            <w:r w:rsidRPr="001561AF">
              <w:rPr>
                <w:rFonts w:eastAsia="Lucida Sans Unicode"/>
                <w:b/>
                <w:sz w:val="18"/>
                <w:szCs w:val="18"/>
                <w:lang w:eastAsia="ar-SA"/>
              </w:rPr>
              <w:t xml:space="preserve">at </w:t>
            </w:r>
          </w:p>
          <w:p w:rsidR="00C67FE2" w:rsidRPr="001561AF" w:rsidRDefault="00C67FE2" w:rsidP="003C225A">
            <w:pPr>
              <w:jc w:val="center"/>
              <w:rPr>
                <w:rFonts w:eastAsia="Lucida Sans Unicode"/>
                <w:b/>
                <w:sz w:val="18"/>
                <w:szCs w:val="18"/>
                <w:lang w:eastAsia="ar-SA"/>
              </w:rPr>
            </w:pPr>
            <w:r w:rsidRPr="001561AF">
              <w:rPr>
                <w:rFonts w:eastAsia="Lucida Sans Unicode"/>
                <w:b/>
                <w:sz w:val="18"/>
                <w:szCs w:val="18"/>
                <w:lang w:eastAsia="ar-SA"/>
              </w:rPr>
              <w:t xml:space="preserve">% </w:t>
            </w:r>
          </w:p>
        </w:tc>
        <w:tc>
          <w:tcPr>
            <w:tcW w:w="1134" w:type="dxa"/>
            <w:tcBorders>
              <w:top w:val="single" w:sz="4" w:space="0" w:color="00000A"/>
              <w:left w:val="single" w:sz="4" w:space="0" w:color="00000A"/>
              <w:bottom w:val="single" w:sz="4" w:space="0" w:color="00000A"/>
              <w:right w:val="single" w:sz="4" w:space="0" w:color="00000A"/>
            </w:tcBorders>
          </w:tcPr>
          <w:p w:rsidR="00C67FE2" w:rsidRPr="001561AF" w:rsidRDefault="00C67FE2" w:rsidP="003C225A">
            <w:pPr>
              <w:jc w:val="center"/>
              <w:rPr>
                <w:rFonts w:eastAsia="Lucida Sans Unicode"/>
                <w:b/>
                <w:sz w:val="18"/>
                <w:szCs w:val="18"/>
                <w:lang w:eastAsia="ar-SA"/>
              </w:rPr>
            </w:pPr>
          </w:p>
          <w:p w:rsidR="00C67FE2" w:rsidRPr="001561AF" w:rsidRDefault="00C67FE2" w:rsidP="003C225A">
            <w:pPr>
              <w:jc w:val="center"/>
              <w:rPr>
                <w:sz w:val="18"/>
                <w:szCs w:val="18"/>
              </w:rPr>
            </w:pPr>
            <w:r>
              <w:rPr>
                <w:rFonts w:eastAsia="Lucida Sans Unicode"/>
                <w:b/>
                <w:sz w:val="18"/>
                <w:szCs w:val="18"/>
                <w:lang w:eastAsia="ar-SA"/>
              </w:rPr>
              <w:t>W</w:t>
            </w:r>
            <w:r w:rsidRPr="001561AF">
              <w:rPr>
                <w:rFonts w:eastAsia="Lucida Sans Unicode"/>
                <w:b/>
                <w:sz w:val="18"/>
                <w:szCs w:val="18"/>
                <w:lang w:eastAsia="ar-SA"/>
              </w:rPr>
              <w:t>artość netto</w:t>
            </w:r>
          </w:p>
        </w:tc>
        <w:tc>
          <w:tcPr>
            <w:tcW w:w="1134" w:type="dxa"/>
            <w:tcBorders>
              <w:top w:val="single" w:sz="4" w:space="0" w:color="00000A"/>
              <w:left w:val="single" w:sz="4" w:space="0" w:color="00000A"/>
              <w:bottom w:val="single" w:sz="4" w:space="0" w:color="00000A"/>
              <w:right w:val="single" w:sz="4" w:space="0" w:color="00000A"/>
            </w:tcBorders>
          </w:tcPr>
          <w:p w:rsidR="00C67FE2" w:rsidRPr="001561AF" w:rsidRDefault="00C67FE2" w:rsidP="003C225A">
            <w:pPr>
              <w:jc w:val="center"/>
              <w:rPr>
                <w:rFonts w:eastAsia="Lucida Sans Unicode"/>
                <w:b/>
                <w:sz w:val="18"/>
                <w:szCs w:val="18"/>
                <w:lang w:eastAsia="ar-SA"/>
              </w:rPr>
            </w:pPr>
          </w:p>
          <w:p w:rsidR="00C67FE2" w:rsidRPr="001561AF" w:rsidRDefault="00C67FE2" w:rsidP="003C225A">
            <w:pPr>
              <w:jc w:val="center"/>
              <w:rPr>
                <w:sz w:val="18"/>
                <w:szCs w:val="18"/>
              </w:rPr>
            </w:pPr>
            <w:r>
              <w:rPr>
                <w:rFonts w:eastAsia="Lucida Sans Unicode"/>
                <w:b/>
                <w:sz w:val="18"/>
                <w:szCs w:val="18"/>
                <w:lang w:eastAsia="ar-SA"/>
              </w:rPr>
              <w:t>W</w:t>
            </w:r>
            <w:r w:rsidRPr="001561AF">
              <w:rPr>
                <w:rFonts w:eastAsia="Lucida Sans Unicode"/>
                <w:b/>
                <w:sz w:val="18"/>
                <w:szCs w:val="18"/>
                <w:lang w:eastAsia="ar-SA"/>
              </w:rPr>
              <w:t>artość brutto</w:t>
            </w:r>
          </w:p>
        </w:tc>
        <w:tc>
          <w:tcPr>
            <w:tcW w:w="3686" w:type="dxa"/>
            <w:tcBorders>
              <w:top w:val="single" w:sz="4" w:space="0" w:color="00000A"/>
              <w:left w:val="single" w:sz="4" w:space="0" w:color="00000A"/>
              <w:bottom w:val="single" w:sz="4" w:space="0" w:color="00000A"/>
              <w:right w:val="single" w:sz="4" w:space="0" w:color="00000A"/>
            </w:tcBorders>
            <w:vAlign w:val="center"/>
            <w:hideMark/>
          </w:tcPr>
          <w:p w:rsidR="00C67FE2" w:rsidRPr="001561AF" w:rsidRDefault="00C67FE2" w:rsidP="003C225A">
            <w:pPr>
              <w:jc w:val="center"/>
              <w:rPr>
                <w:b/>
                <w:sz w:val="18"/>
                <w:szCs w:val="18"/>
              </w:rPr>
            </w:pPr>
          </w:p>
          <w:p w:rsidR="00C67FE2" w:rsidRPr="001561AF" w:rsidRDefault="00C67FE2" w:rsidP="003C225A">
            <w:pPr>
              <w:jc w:val="center"/>
              <w:rPr>
                <w:b/>
                <w:sz w:val="18"/>
                <w:szCs w:val="18"/>
              </w:rPr>
            </w:pPr>
            <w:r>
              <w:rPr>
                <w:b/>
                <w:sz w:val="18"/>
                <w:szCs w:val="18"/>
              </w:rPr>
              <w:t>P</w:t>
            </w:r>
            <w:r w:rsidRPr="001561AF">
              <w:rPr>
                <w:b/>
                <w:sz w:val="18"/>
                <w:szCs w:val="18"/>
              </w:rPr>
              <w:t>roducent i nr katalogowy</w:t>
            </w:r>
          </w:p>
          <w:p w:rsidR="00C67FE2" w:rsidRPr="001561AF" w:rsidRDefault="00C67FE2" w:rsidP="003C225A">
            <w:pPr>
              <w:jc w:val="center"/>
              <w:rPr>
                <w:rFonts w:eastAsia="Lucida Sans Unicode"/>
                <w:b/>
                <w:sz w:val="18"/>
                <w:szCs w:val="18"/>
                <w:lang w:eastAsia="ar-SA"/>
              </w:rPr>
            </w:pPr>
          </w:p>
        </w:tc>
      </w:tr>
      <w:tr w:rsidR="00C67FE2" w:rsidRPr="006835B0" w:rsidTr="003C225A">
        <w:trPr>
          <w:cantSplit/>
          <w:trHeight w:val="472"/>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C67FE2" w:rsidRPr="00352373" w:rsidRDefault="00C67FE2" w:rsidP="003C225A">
            <w:pPr>
              <w:rPr>
                <w:sz w:val="20"/>
              </w:rPr>
            </w:pPr>
            <w:r w:rsidRPr="00352373">
              <w:rPr>
                <w:sz w:val="20"/>
              </w:rPr>
              <w:t>1.</w:t>
            </w:r>
          </w:p>
        </w:tc>
        <w:tc>
          <w:tcPr>
            <w:tcW w:w="3543" w:type="dxa"/>
            <w:tcBorders>
              <w:left w:val="single" w:sz="2" w:space="0" w:color="000000"/>
              <w:bottom w:val="single" w:sz="2" w:space="0" w:color="000000"/>
            </w:tcBorders>
          </w:tcPr>
          <w:p w:rsidR="00C67FE2" w:rsidRPr="006835B0" w:rsidRDefault="00C67FE2" w:rsidP="003C225A">
            <w:pPr>
              <w:rPr>
                <w:rFonts w:ascii="Calibri" w:hAnsi="Calibri" w:cs="Calibri"/>
                <w:sz w:val="22"/>
                <w:szCs w:val="22"/>
              </w:rPr>
            </w:pPr>
            <w:r w:rsidRPr="001C619D">
              <w:rPr>
                <w:sz w:val="22"/>
                <w:szCs w:val="22"/>
              </w:rPr>
              <w:t xml:space="preserve">Cewnik </w:t>
            </w:r>
            <w:r>
              <w:rPr>
                <w:sz w:val="22"/>
                <w:szCs w:val="22"/>
              </w:rPr>
              <w:t xml:space="preserve"> balonowy nacinający</w:t>
            </w:r>
          </w:p>
        </w:tc>
        <w:tc>
          <w:tcPr>
            <w:tcW w:w="851" w:type="dxa"/>
            <w:tcBorders>
              <w:left w:val="single" w:sz="2" w:space="0" w:color="000000"/>
              <w:bottom w:val="single" w:sz="2" w:space="0" w:color="000000"/>
            </w:tcBorders>
          </w:tcPr>
          <w:p w:rsidR="00C67FE2" w:rsidRPr="006835B0" w:rsidRDefault="00C67FE2" w:rsidP="003C225A">
            <w:pPr>
              <w:jc w:val="center"/>
              <w:rPr>
                <w:rFonts w:ascii="Calibri" w:hAnsi="Calibri" w:cs="Calibri"/>
                <w:sz w:val="22"/>
                <w:szCs w:val="22"/>
              </w:rPr>
            </w:pPr>
            <w:r w:rsidRPr="005D2CCC">
              <w:rPr>
                <w:sz w:val="22"/>
                <w:szCs w:val="22"/>
              </w:rPr>
              <w:t>szt.</w:t>
            </w:r>
          </w:p>
        </w:tc>
        <w:tc>
          <w:tcPr>
            <w:tcW w:w="850" w:type="dxa"/>
            <w:tcBorders>
              <w:left w:val="single" w:sz="2" w:space="0" w:color="000000"/>
              <w:bottom w:val="single" w:sz="2" w:space="0" w:color="000000"/>
            </w:tcBorders>
          </w:tcPr>
          <w:p w:rsidR="00C67FE2" w:rsidRPr="006835B0" w:rsidRDefault="00C67FE2" w:rsidP="003C225A">
            <w:pPr>
              <w:jc w:val="center"/>
              <w:rPr>
                <w:rFonts w:ascii="Calibri" w:hAnsi="Calibri" w:cs="Calibri"/>
                <w:sz w:val="22"/>
                <w:szCs w:val="22"/>
              </w:rPr>
            </w:pPr>
            <w:r>
              <w:rPr>
                <w:sz w:val="22"/>
                <w:szCs w:val="22"/>
              </w:rPr>
              <w:t>800</w:t>
            </w:r>
          </w:p>
        </w:tc>
        <w:tc>
          <w:tcPr>
            <w:tcW w:w="993" w:type="dxa"/>
            <w:tcBorders>
              <w:top w:val="single" w:sz="4" w:space="0" w:color="00000A"/>
              <w:left w:val="single" w:sz="4" w:space="0" w:color="00000A"/>
              <w:bottom w:val="single" w:sz="4" w:space="0" w:color="00000A"/>
              <w:right w:val="single" w:sz="4" w:space="0" w:color="00000A"/>
            </w:tcBorders>
          </w:tcPr>
          <w:p w:rsidR="00C67FE2" w:rsidRPr="006835B0" w:rsidRDefault="00C67FE2" w:rsidP="003C225A">
            <w:pPr>
              <w:jc w:val="center"/>
              <w:rPr>
                <w:rFonts w:eastAsia="Lucida Sans Unicode"/>
                <w:b/>
                <w:sz w:val="22"/>
                <w:szCs w:val="22"/>
                <w:lang w:eastAsia="ar-SA"/>
              </w:rPr>
            </w:pPr>
          </w:p>
          <w:p w:rsidR="00C67FE2" w:rsidRPr="006835B0" w:rsidRDefault="00C67FE2" w:rsidP="003C225A">
            <w:pPr>
              <w:jc w:val="center"/>
              <w:rPr>
                <w:rFonts w:eastAsia="Lucida Sans Unicode"/>
                <w:b/>
                <w:sz w:val="22"/>
                <w:szCs w:val="22"/>
                <w:lang w:eastAsia="ar-SA"/>
              </w:rPr>
            </w:pPr>
          </w:p>
        </w:tc>
        <w:tc>
          <w:tcPr>
            <w:tcW w:w="708" w:type="dxa"/>
            <w:tcBorders>
              <w:top w:val="single" w:sz="4" w:space="0" w:color="00000A"/>
              <w:left w:val="single" w:sz="4" w:space="0" w:color="00000A"/>
              <w:bottom w:val="single" w:sz="4" w:space="0" w:color="00000A"/>
              <w:right w:val="single" w:sz="4" w:space="0" w:color="00000A"/>
            </w:tcBorders>
          </w:tcPr>
          <w:p w:rsidR="00C67FE2" w:rsidRPr="006835B0" w:rsidRDefault="00C67FE2" w:rsidP="003C225A">
            <w:pPr>
              <w:jc w:val="center"/>
              <w:rPr>
                <w:rFonts w:eastAsia="Lucida Sans Unicode"/>
                <w:b/>
                <w:sz w:val="22"/>
                <w:szCs w:val="22"/>
                <w:lang w:eastAsia="ar-SA"/>
              </w:rPr>
            </w:pPr>
          </w:p>
        </w:tc>
        <w:tc>
          <w:tcPr>
            <w:tcW w:w="1134" w:type="dxa"/>
            <w:tcBorders>
              <w:top w:val="single" w:sz="4" w:space="0" w:color="00000A"/>
              <w:left w:val="single" w:sz="4" w:space="0" w:color="00000A"/>
              <w:bottom w:val="single" w:sz="4" w:space="0" w:color="00000A"/>
              <w:right w:val="single" w:sz="4" w:space="0" w:color="00000A"/>
            </w:tcBorders>
          </w:tcPr>
          <w:p w:rsidR="00C67FE2" w:rsidRPr="006835B0" w:rsidRDefault="00C67FE2" w:rsidP="003C225A">
            <w:pPr>
              <w:jc w:val="center"/>
              <w:rPr>
                <w:rFonts w:eastAsia="Lucida Sans Unicode"/>
                <w:b/>
                <w:sz w:val="22"/>
                <w:szCs w:val="22"/>
                <w:lang w:eastAsia="ar-SA"/>
              </w:rPr>
            </w:pPr>
          </w:p>
        </w:tc>
        <w:tc>
          <w:tcPr>
            <w:tcW w:w="1134" w:type="dxa"/>
            <w:tcBorders>
              <w:top w:val="single" w:sz="4" w:space="0" w:color="00000A"/>
              <w:left w:val="single" w:sz="4" w:space="0" w:color="00000A"/>
              <w:bottom w:val="single" w:sz="4" w:space="0" w:color="00000A"/>
              <w:right w:val="single" w:sz="4" w:space="0" w:color="00000A"/>
            </w:tcBorders>
          </w:tcPr>
          <w:p w:rsidR="00C67FE2" w:rsidRPr="006835B0" w:rsidRDefault="00C67FE2" w:rsidP="003C225A">
            <w:pPr>
              <w:jc w:val="center"/>
              <w:rPr>
                <w:rFonts w:eastAsia="Lucida Sans Unicode"/>
                <w:b/>
                <w:sz w:val="22"/>
                <w:szCs w:val="22"/>
                <w:lang w:eastAsia="ar-SA"/>
              </w:rPr>
            </w:pPr>
          </w:p>
        </w:tc>
        <w:tc>
          <w:tcPr>
            <w:tcW w:w="3686" w:type="dxa"/>
            <w:tcBorders>
              <w:top w:val="single" w:sz="4" w:space="0" w:color="00000A"/>
              <w:left w:val="single" w:sz="4" w:space="0" w:color="00000A"/>
              <w:bottom w:val="single" w:sz="4" w:space="0" w:color="00000A"/>
              <w:right w:val="single" w:sz="4" w:space="0" w:color="00000A"/>
            </w:tcBorders>
          </w:tcPr>
          <w:p w:rsidR="00C67FE2" w:rsidRPr="006835B0" w:rsidRDefault="00C67FE2" w:rsidP="003C225A">
            <w:pPr>
              <w:jc w:val="center"/>
              <w:rPr>
                <w:rFonts w:eastAsia="Lucida Sans Unicode"/>
                <w:b/>
                <w:sz w:val="22"/>
                <w:szCs w:val="22"/>
                <w:lang w:eastAsia="ar-SA"/>
              </w:rPr>
            </w:pPr>
          </w:p>
        </w:tc>
      </w:tr>
      <w:tr w:rsidR="00C67FE2" w:rsidRPr="00180FE8" w:rsidTr="003C225A">
        <w:trPr>
          <w:cantSplit/>
          <w:trHeight w:val="488"/>
        </w:trPr>
        <w:tc>
          <w:tcPr>
            <w:tcW w:w="7366" w:type="dxa"/>
            <w:gridSpan w:val="6"/>
            <w:tcBorders>
              <w:top w:val="single" w:sz="4" w:space="0" w:color="00000A"/>
              <w:left w:val="single" w:sz="4" w:space="0" w:color="00000A"/>
              <w:bottom w:val="single" w:sz="4" w:space="0" w:color="00000A"/>
              <w:right w:val="single" w:sz="4" w:space="0" w:color="00000A"/>
            </w:tcBorders>
          </w:tcPr>
          <w:p w:rsidR="00C67FE2" w:rsidRPr="00180FE8" w:rsidRDefault="00C67FE2" w:rsidP="003C225A">
            <w:pPr>
              <w:rPr>
                <w:rFonts w:eastAsia="Lucida Sans Unicode"/>
                <w:b/>
                <w:sz w:val="18"/>
                <w:szCs w:val="18"/>
                <w:lang w:eastAsia="ar-SA"/>
              </w:rPr>
            </w:pPr>
          </w:p>
          <w:p w:rsidR="00C67FE2" w:rsidRPr="00180FE8" w:rsidRDefault="00C67FE2" w:rsidP="003C225A">
            <w:pPr>
              <w:jc w:val="right"/>
              <w:rPr>
                <w:rFonts w:eastAsia="Lucida Sans Unicode"/>
                <w:b/>
                <w:sz w:val="18"/>
                <w:szCs w:val="18"/>
                <w:lang w:eastAsia="ar-SA"/>
              </w:rPr>
            </w:pPr>
            <w:r w:rsidRPr="00180FE8">
              <w:rPr>
                <w:rFonts w:eastAsia="Lucida Sans Unicode"/>
                <w:b/>
                <w:sz w:val="18"/>
                <w:szCs w:val="18"/>
                <w:lang w:eastAsia="ar-SA"/>
              </w:rPr>
              <w:t>RAZEM :</w:t>
            </w:r>
          </w:p>
        </w:tc>
        <w:tc>
          <w:tcPr>
            <w:tcW w:w="1134" w:type="dxa"/>
            <w:tcBorders>
              <w:top w:val="single" w:sz="4" w:space="0" w:color="00000A"/>
              <w:left w:val="single" w:sz="4" w:space="0" w:color="00000A"/>
              <w:bottom w:val="single" w:sz="4" w:space="0" w:color="00000A"/>
              <w:right w:val="single" w:sz="4" w:space="0" w:color="00000A"/>
            </w:tcBorders>
          </w:tcPr>
          <w:p w:rsidR="00C67FE2" w:rsidRPr="00180FE8" w:rsidRDefault="00C67FE2" w:rsidP="003C225A">
            <w:pPr>
              <w:jc w:val="center"/>
              <w:rPr>
                <w:rFonts w:eastAsia="Lucida Sans Unicode"/>
                <w:b/>
                <w:sz w:val="18"/>
                <w:szCs w:val="18"/>
                <w:lang w:eastAsia="ar-SA"/>
              </w:rPr>
            </w:pPr>
          </w:p>
        </w:tc>
        <w:tc>
          <w:tcPr>
            <w:tcW w:w="1134" w:type="dxa"/>
            <w:tcBorders>
              <w:top w:val="single" w:sz="4" w:space="0" w:color="00000A"/>
              <w:left w:val="single" w:sz="4" w:space="0" w:color="00000A"/>
              <w:bottom w:val="single" w:sz="4" w:space="0" w:color="00000A"/>
              <w:right w:val="single" w:sz="4" w:space="0" w:color="00000A"/>
            </w:tcBorders>
          </w:tcPr>
          <w:p w:rsidR="00C67FE2" w:rsidRPr="00180FE8" w:rsidRDefault="00C67FE2" w:rsidP="003C225A">
            <w:pPr>
              <w:jc w:val="center"/>
              <w:rPr>
                <w:rFonts w:eastAsia="Lucida Sans Unicode"/>
                <w:b/>
                <w:sz w:val="18"/>
                <w:szCs w:val="18"/>
                <w:lang w:eastAsia="ar-SA"/>
              </w:rPr>
            </w:pPr>
          </w:p>
        </w:tc>
        <w:tc>
          <w:tcPr>
            <w:tcW w:w="3686" w:type="dxa"/>
            <w:tcBorders>
              <w:top w:val="single" w:sz="4" w:space="0" w:color="00000A"/>
              <w:left w:val="single" w:sz="4" w:space="0" w:color="00000A"/>
              <w:bottom w:val="single" w:sz="4" w:space="0" w:color="00000A"/>
              <w:right w:val="single" w:sz="4" w:space="0" w:color="00000A"/>
            </w:tcBorders>
          </w:tcPr>
          <w:p w:rsidR="00C67FE2" w:rsidRPr="00180FE8" w:rsidRDefault="00C67FE2" w:rsidP="003C225A">
            <w:pPr>
              <w:jc w:val="center"/>
              <w:rPr>
                <w:rFonts w:eastAsia="Lucida Sans Unicode"/>
                <w:b/>
                <w:sz w:val="18"/>
                <w:szCs w:val="18"/>
                <w:lang w:eastAsia="ar-SA"/>
              </w:rPr>
            </w:pPr>
          </w:p>
        </w:tc>
      </w:tr>
    </w:tbl>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Pr="00800895" w:rsidRDefault="00C67FE2" w:rsidP="00C67FE2">
      <w:pPr>
        <w:rPr>
          <w:b/>
          <w:sz w:val="22"/>
          <w:lang w:val="pl-PL"/>
        </w:rPr>
      </w:pPr>
      <w:r w:rsidRPr="00800895">
        <w:rPr>
          <w:b/>
          <w:sz w:val="22"/>
          <w:lang w:val="pl-PL"/>
        </w:rPr>
        <w:t>WYMAGANE PARAMETRY:</w:t>
      </w:r>
    </w:p>
    <w:p w:rsidR="00C67FE2" w:rsidRPr="001C619D" w:rsidRDefault="00C67FE2" w:rsidP="00C67FE2">
      <w:pPr>
        <w:pStyle w:val="Akapitzlist0"/>
        <w:numPr>
          <w:ilvl w:val="0"/>
          <w:numId w:val="62"/>
        </w:numPr>
        <w:jc w:val="both"/>
        <w:rPr>
          <w:sz w:val="22"/>
          <w:szCs w:val="22"/>
        </w:rPr>
      </w:pPr>
      <w:r w:rsidRPr="001C619D">
        <w:rPr>
          <w:sz w:val="22"/>
          <w:szCs w:val="22"/>
        </w:rPr>
        <w:t>Średnica balonu 2,0 mm – 2,5 mm – 3,0 mm – 3,5 mm</w:t>
      </w:r>
    </w:p>
    <w:p w:rsidR="00C67FE2" w:rsidRPr="001C619D" w:rsidRDefault="00C67FE2" w:rsidP="00C67FE2">
      <w:pPr>
        <w:pStyle w:val="Akapitzlist0"/>
        <w:numPr>
          <w:ilvl w:val="0"/>
          <w:numId w:val="62"/>
        </w:numPr>
        <w:jc w:val="both"/>
        <w:rPr>
          <w:sz w:val="22"/>
          <w:szCs w:val="22"/>
        </w:rPr>
      </w:pPr>
      <w:r w:rsidRPr="001C619D">
        <w:rPr>
          <w:sz w:val="22"/>
          <w:szCs w:val="22"/>
        </w:rPr>
        <w:t>Zgodny z cewnikiem 6 F</w:t>
      </w:r>
    </w:p>
    <w:p w:rsidR="00C67FE2" w:rsidRPr="001C619D" w:rsidRDefault="00C67FE2" w:rsidP="00C67FE2">
      <w:pPr>
        <w:pStyle w:val="Akapitzlist0"/>
        <w:numPr>
          <w:ilvl w:val="0"/>
          <w:numId w:val="62"/>
        </w:numPr>
        <w:jc w:val="both"/>
        <w:rPr>
          <w:sz w:val="22"/>
          <w:szCs w:val="22"/>
        </w:rPr>
      </w:pPr>
      <w:r w:rsidRPr="001C619D">
        <w:rPr>
          <w:sz w:val="22"/>
          <w:szCs w:val="22"/>
        </w:rPr>
        <w:t>Różne długości 6 mm, 10 mm, 15 mm, 20mm</w:t>
      </w:r>
    </w:p>
    <w:p w:rsidR="00C67FE2" w:rsidRPr="001C619D" w:rsidRDefault="00C67FE2" w:rsidP="00C67FE2">
      <w:pPr>
        <w:pStyle w:val="Akapitzlist0"/>
        <w:numPr>
          <w:ilvl w:val="0"/>
          <w:numId w:val="62"/>
        </w:numPr>
        <w:jc w:val="both"/>
        <w:rPr>
          <w:sz w:val="22"/>
          <w:szCs w:val="22"/>
        </w:rPr>
      </w:pPr>
      <w:r w:rsidRPr="001C619D">
        <w:rPr>
          <w:sz w:val="22"/>
          <w:szCs w:val="22"/>
        </w:rPr>
        <w:t>Długość cewnika 137</w:t>
      </w:r>
    </w:p>
    <w:p w:rsidR="00C67FE2" w:rsidRPr="001C619D" w:rsidRDefault="00C67FE2" w:rsidP="00C67FE2">
      <w:pPr>
        <w:pStyle w:val="Akapitzlist0"/>
        <w:numPr>
          <w:ilvl w:val="0"/>
          <w:numId w:val="62"/>
        </w:numPr>
        <w:jc w:val="both"/>
        <w:rPr>
          <w:sz w:val="22"/>
          <w:szCs w:val="22"/>
        </w:rPr>
      </w:pPr>
      <w:r w:rsidRPr="001C619D">
        <w:rPr>
          <w:sz w:val="22"/>
          <w:szCs w:val="22"/>
        </w:rPr>
        <w:t>Zgodność z prowadnikiem 0.014”</w:t>
      </w: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Pr="005E07DC" w:rsidRDefault="00C67FE2" w:rsidP="00C67FE2">
      <w:pPr>
        <w:rPr>
          <w:sz w:val="22"/>
          <w:szCs w:val="22"/>
        </w:rPr>
      </w:pPr>
      <w:r>
        <w:rPr>
          <w:b/>
          <w:bCs/>
          <w:sz w:val="22"/>
          <w:szCs w:val="22"/>
        </w:rPr>
        <w:lastRenderedPageBreak/>
        <w:t>Pakiet nr 37</w:t>
      </w:r>
    </w:p>
    <w:p w:rsidR="00C67FE2" w:rsidRDefault="00C67FE2" w:rsidP="00C67FE2">
      <w:pPr>
        <w:rPr>
          <w:sz w:val="22"/>
          <w:szCs w:val="22"/>
        </w:rPr>
      </w:pPr>
      <w:r w:rsidRPr="001C619D">
        <w:rPr>
          <w:sz w:val="22"/>
          <w:szCs w:val="22"/>
        </w:rPr>
        <w:t>Zestawy do zabiegów endowaskularnych</w:t>
      </w:r>
    </w:p>
    <w:tbl>
      <w:tblPr>
        <w:tblpPr w:leftFromText="141" w:rightFromText="141" w:vertAnchor="text" w:horzAnchor="margin" w:tblpX="-1008" w:tblpY="237"/>
        <w:tblOverlap w:val="never"/>
        <w:tblW w:w="1332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65" w:type="dxa"/>
          <w:right w:w="70" w:type="dxa"/>
        </w:tblCellMar>
        <w:tblLook w:val="04A0" w:firstRow="1" w:lastRow="0" w:firstColumn="1" w:lastColumn="0" w:noHBand="0" w:noVBand="1"/>
      </w:tblPr>
      <w:tblGrid>
        <w:gridCol w:w="421"/>
        <w:gridCol w:w="3543"/>
        <w:gridCol w:w="851"/>
        <w:gridCol w:w="850"/>
        <w:gridCol w:w="993"/>
        <w:gridCol w:w="708"/>
        <w:gridCol w:w="1134"/>
        <w:gridCol w:w="1134"/>
        <w:gridCol w:w="3686"/>
      </w:tblGrid>
      <w:tr w:rsidR="00C67FE2" w:rsidRPr="001561AF" w:rsidTr="003C225A">
        <w:trPr>
          <w:cantSplit/>
          <w:trHeight w:val="447"/>
        </w:trPr>
        <w:tc>
          <w:tcPr>
            <w:tcW w:w="421" w:type="dxa"/>
            <w:tcBorders>
              <w:top w:val="single" w:sz="4" w:space="0" w:color="00000A"/>
              <w:left w:val="single" w:sz="4" w:space="0" w:color="00000A"/>
              <w:bottom w:val="single" w:sz="4" w:space="0" w:color="00000A"/>
              <w:right w:val="single" w:sz="4" w:space="0" w:color="00000A"/>
            </w:tcBorders>
          </w:tcPr>
          <w:p w:rsidR="00C67FE2" w:rsidRPr="001561AF" w:rsidRDefault="00C67FE2" w:rsidP="003C225A">
            <w:pPr>
              <w:jc w:val="center"/>
              <w:rPr>
                <w:rFonts w:eastAsia="Lucida Sans Unicode"/>
                <w:b/>
                <w:sz w:val="18"/>
                <w:szCs w:val="18"/>
                <w:lang w:eastAsia="ar-SA"/>
              </w:rPr>
            </w:pPr>
          </w:p>
          <w:p w:rsidR="00C67FE2" w:rsidRPr="001561AF" w:rsidRDefault="00C67FE2" w:rsidP="003C225A">
            <w:pPr>
              <w:jc w:val="center"/>
              <w:rPr>
                <w:rFonts w:eastAsia="Lucida Sans Unicode"/>
                <w:b/>
                <w:sz w:val="18"/>
                <w:szCs w:val="18"/>
                <w:lang w:eastAsia="ar-SA"/>
              </w:rPr>
            </w:pPr>
          </w:p>
          <w:p w:rsidR="00C67FE2" w:rsidRPr="001561AF" w:rsidRDefault="00C67FE2" w:rsidP="003C225A">
            <w:pPr>
              <w:rPr>
                <w:sz w:val="18"/>
                <w:szCs w:val="18"/>
              </w:rPr>
            </w:pPr>
            <w:r w:rsidRPr="001561AF">
              <w:rPr>
                <w:rFonts w:eastAsia="Lucida Sans Unicode"/>
                <w:b/>
                <w:sz w:val="18"/>
                <w:szCs w:val="18"/>
                <w:lang w:eastAsia="ar-SA"/>
              </w:rPr>
              <w:t>l.p.</w:t>
            </w:r>
          </w:p>
        </w:tc>
        <w:tc>
          <w:tcPr>
            <w:tcW w:w="3543" w:type="dxa"/>
            <w:tcBorders>
              <w:top w:val="single" w:sz="4" w:space="0" w:color="00000A"/>
              <w:left w:val="single" w:sz="4" w:space="0" w:color="00000A"/>
              <w:bottom w:val="single" w:sz="4" w:space="0" w:color="00000A"/>
              <w:right w:val="single" w:sz="4" w:space="0" w:color="00000A"/>
            </w:tcBorders>
          </w:tcPr>
          <w:p w:rsidR="00C67FE2" w:rsidRPr="001561AF" w:rsidRDefault="00C67FE2" w:rsidP="003C225A">
            <w:pPr>
              <w:jc w:val="center"/>
              <w:rPr>
                <w:rFonts w:eastAsia="Lucida Sans Unicode"/>
                <w:b/>
                <w:sz w:val="18"/>
                <w:szCs w:val="18"/>
                <w:lang w:eastAsia="ar-SA"/>
              </w:rPr>
            </w:pPr>
          </w:p>
          <w:p w:rsidR="00C67FE2" w:rsidRPr="001561AF" w:rsidRDefault="00C67FE2" w:rsidP="003C225A">
            <w:pPr>
              <w:jc w:val="center"/>
              <w:rPr>
                <w:sz w:val="18"/>
                <w:szCs w:val="18"/>
              </w:rPr>
            </w:pPr>
            <w:r>
              <w:rPr>
                <w:rFonts w:eastAsia="Lucida Sans Unicode"/>
                <w:b/>
                <w:sz w:val="18"/>
                <w:szCs w:val="18"/>
                <w:lang w:eastAsia="ar-SA"/>
              </w:rPr>
              <w:t>A</w:t>
            </w:r>
            <w:r w:rsidRPr="001561AF">
              <w:rPr>
                <w:rFonts w:eastAsia="Lucida Sans Unicode"/>
                <w:b/>
                <w:sz w:val="18"/>
                <w:szCs w:val="18"/>
                <w:lang w:eastAsia="ar-SA"/>
              </w:rPr>
              <w:t>sortyment</w:t>
            </w:r>
          </w:p>
          <w:p w:rsidR="00C67FE2" w:rsidRPr="001561AF" w:rsidRDefault="00C67FE2" w:rsidP="003C225A">
            <w:pPr>
              <w:jc w:val="center"/>
              <w:rPr>
                <w:sz w:val="18"/>
                <w:szCs w:val="18"/>
              </w:rPr>
            </w:pPr>
            <w:r w:rsidRPr="001561AF">
              <w:rPr>
                <w:rFonts w:eastAsia="Lucida Sans Unicode"/>
                <w:b/>
                <w:sz w:val="18"/>
                <w:szCs w:val="18"/>
                <w:lang w:eastAsia="ar-SA"/>
              </w:rPr>
              <w:t>szczegółowy</w:t>
            </w:r>
          </w:p>
        </w:tc>
        <w:tc>
          <w:tcPr>
            <w:tcW w:w="851" w:type="dxa"/>
            <w:tcBorders>
              <w:top w:val="single" w:sz="4" w:space="0" w:color="00000A"/>
              <w:left w:val="single" w:sz="4" w:space="0" w:color="00000A"/>
              <w:bottom w:val="single" w:sz="4" w:space="0" w:color="00000A"/>
              <w:right w:val="single" w:sz="4" w:space="0" w:color="00000A"/>
            </w:tcBorders>
          </w:tcPr>
          <w:p w:rsidR="00C67FE2" w:rsidRPr="001561AF" w:rsidRDefault="00C67FE2" w:rsidP="003C225A">
            <w:pPr>
              <w:jc w:val="center"/>
              <w:rPr>
                <w:rFonts w:eastAsia="Lucida Sans Unicode"/>
                <w:b/>
                <w:sz w:val="18"/>
                <w:szCs w:val="18"/>
                <w:lang w:eastAsia="ar-SA"/>
              </w:rPr>
            </w:pPr>
          </w:p>
          <w:p w:rsidR="00C67FE2" w:rsidRPr="001561AF" w:rsidRDefault="00C67FE2" w:rsidP="003C225A">
            <w:pPr>
              <w:jc w:val="center"/>
              <w:rPr>
                <w:sz w:val="18"/>
                <w:szCs w:val="18"/>
              </w:rPr>
            </w:pPr>
            <w:r>
              <w:rPr>
                <w:rFonts w:eastAsia="Lucida Sans Unicode"/>
                <w:b/>
                <w:sz w:val="18"/>
                <w:szCs w:val="18"/>
                <w:lang w:eastAsia="ar-SA"/>
              </w:rPr>
              <w:t>J</w:t>
            </w:r>
            <w:r w:rsidRPr="001561AF">
              <w:rPr>
                <w:rFonts w:eastAsia="Lucida Sans Unicode"/>
                <w:b/>
                <w:sz w:val="18"/>
                <w:szCs w:val="18"/>
                <w:lang w:eastAsia="ar-SA"/>
              </w:rPr>
              <w:t>edn. miary</w:t>
            </w:r>
          </w:p>
        </w:tc>
        <w:tc>
          <w:tcPr>
            <w:tcW w:w="850" w:type="dxa"/>
            <w:tcBorders>
              <w:top w:val="single" w:sz="4" w:space="0" w:color="00000A"/>
              <w:left w:val="single" w:sz="4" w:space="0" w:color="00000A"/>
              <w:bottom w:val="single" w:sz="4" w:space="0" w:color="00000A"/>
              <w:right w:val="single" w:sz="4" w:space="0" w:color="00000A"/>
            </w:tcBorders>
          </w:tcPr>
          <w:p w:rsidR="00C67FE2" w:rsidRPr="001561AF" w:rsidRDefault="00C67FE2" w:rsidP="003C225A">
            <w:pPr>
              <w:rPr>
                <w:rFonts w:eastAsia="Lucida Sans Unicode"/>
                <w:b/>
                <w:sz w:val="18"/>
                <w:szCs w:val="18"/>
                <w:lang w:eastAsia="ar-SA"/>
              </w:rPr>
            </w:pPr>
          </w:p>
          <w:p w:rsidR="00C67FE2" w:rsidRPr="001561AF" w:rsidRDefault="00C67FE2" w:rsidP="003C225A">
            <w:pPr>
              <w:jc w:val="center"/>
              <w:rPr>
                <w:sz w:val="18"/>
                <w:szCs w:val="18"/>
              </w:rPr>
            </w:pPr>
            <w:r>
              <w:rPr>
                <w:rFonts w:eastAsia="Lucida Sans Unicode"/>
                <w:b/>
                <w:sz w:val="18"/>
                <w:szCs w:val="18"/>
                <w:lang w:eastAsia="ar-SA"/>
              </w:rPr>
              <w:t>Ilość 24 m-ce</w:t>
            </w:r>
          </w:p>
          <w:p w:rsidR="00C67FE2" w:rsidRPr="001561AF" w:rsidRDefault="00C67FE2" w:rsidP="003C225A">
            <w:pPr>
              <w:jc w:val="center"/>
              <w:rPr>
                <w:sz w:val="18"/>
                <w:szCs w:val="18"/>
              </w:rPr>
            </w:pPr>
          </w:p>
        </w:tc>
        <w:tc>
          <w:tcPr>
            <w:tcW w:w="993" w:type="dxa"/>
            <w:tcBorders>
              <w:top w:val="single" w:sz="4" w:space="0" w:color="00000A"/>
              <w:left w:val="single" w:sz="4" w:space="0" w:color="00000A"/>
              <w:bottom w:val="single" w:sz="4" w:space="0" w:color="00000A"/>
              <w:right w:val="single" w:sz="4" w:space="0" w:color="00000A"/>
            </w:tcBorders>
          </w:tcPr>
          <w:p w:rsidR="00C67FE2" w:rsidRPr="001561AF" w:rsidRDefault="00C67FE2" w:rsidP="003C225A">
            <w:pPr>
              <w:jc w:val="center"/>
              <w:rPr>
                <w:rFonts w:eastAsia="Lucida Sans Unicode"/>
                <w:b/>
                <w:sz w:val="18"/>
                <w:szCs w:val="18"/>
                <w:lang w:eastAsia="ar-SA"/>
              </w:rPr>
            </w:pPr>
          </w:p>
          <w:p w:rsidR="00C67FE2" w:rsidRPr="001561AF" w:rsidRDefault="00C67FE2" w:rsidP="003C225A">
            <w:pPr>
              <w:jc w:val="center"/>
              <w:rPr>
                <w:sz w:val="18"/>
                <w:szCs w:val="18"/>
              </w:rPr>
            </w:pPr>
            <w:r>
              <w:rPr>
                <w:rFonts w:eastAsia="Lucida Sans Unicode"/>
                <w:b/>
                <w:sz w:val="18"/>
                <w:szCs w:val="18"/>
                <w:lang w:eastAsia="ar-SA"/>
              </w:rPr>
              <w:t>C</w:t>
            </w:r>
            <w:r w:rsidRPr="001561AF">
              <w:rPr>
                <w:rFonts w:eastAsia="Lucida Sans Unicode"/>
                <w:b/>
                <w:sz w:val="18"/>
                <w:szCs w:val="18"/>
                <w:lang w:eastAsia="ar-SA"/>
              </w:rPr>
              <w:t>ena  netto</w:t>
            </w:r>
          </w:p>
        </w:tc>
        <w:tc>
          <w:tcPr>
            <w:tcW w:w="708" w:type="dxa"/>
            <w:tcBorders>
              <w:top w:val="single" w:sz="4" w:space="0" w:color="00000A"/>
              <w:left w:val="single" w:sz="4" w:space="0" w:color="00000A"/>
              <w:bottom w:val="single" w:sz="4" w:space="0" w:color="00000A"/>
              <w:right w:val="single" w:sz="4" w:space="0" w:color="00000A"/>
            </w:tcBorders>
          </w:tcPr>
          <w:p w:rsidR="00C67FE2" w:rsidRPr="001561AF" w:rsidRDefault="00C67FE2" w:rsidP="003C225A">
            <w:pPr>
              <w:jc w:val="center"/>
              <w:rPr>
                <w:rFonts w:eastAsia="Lucida Sans Unicode"/>
                <w:b/>
                <w:sz w:val="18"/>
                <w:szCs w:val="18"/>
                <w:lang w:eastAsia="ar-SA"/>
              </w:rPr>
            </w:pPr>
          </w:p>
          <w:p w:rsidR="00C67FE2" w:rsidRDefault="00C67FE2" w:rsidP="003C225A">
            <w:pPr>
              <w:jc w:val="center"/>
              <w:rPr>
                <w:rFonts w:eastAsia="Lucida Sans Unicode"/>
                <w:b/>
                <w:sz w:val="18"/>
                <w:szCs w:val="18"/>
                <w:lang w:eastAsia="ar-SA"/>
              </w:rPr>
            </w:pPr>
            <w:r>
              <w:rPr>
                <w:rFonts w:eastAsia="Lucida Sans Unicode"/>
                <w:b/>
                <w:sz w:val="18"/>
                <w:szCs w:val="18"/>
                <w:lang w:eastAsia="ar-SA"/>
              </w:rPr>
              <w:t>V</w:t>
            </w:r>
            <w:r w:rsidRPr="001561AF">
              <w:rPr>
                <w:rFonts w:eastAsia="Lucida Sans Unicode"/>
                <w:b/>
                <w:sz w:val="18"/>
                <w:szCs w:val="18"/>
                <w:lang w:eastAsia="ar-SA"/>
              </w:rPr>
              <w:t xml:space="preserve">at </w:t>
            </w:r>
          </w:p>
          <w:p w:rsidR="00C67FE2" w:rsidRPr="001561AF" w:rsidRDefault="00C67FE2" w:rsidP="003C225A">
            <w:pPr>
              <w:jc w:val="center"/>
              <w:rPr>
                <w:rFonts w:eastAsia="Lucida Sans Unicode"/>
                <w:b/>
                <w:sz w:val="18"/>
                <w:szCs w:val="18"/>
                <w:lang w:eastAsia="ar-SA"/>
              </w:rPr>
            </w:pPr>
            <w:r w:rsidRPr="001561AF">
              <w:rPr>
                <w:rFonts w:eastAsia="Lucida Sans Unicode"/>
                <w:b/>
                <w:sz w:val="18"/>
                <w:szCs w:val="18"/>
                <w:lang w:eastAsia="ar-SA"/>
              </w:rPr>
              <w:t xml:space="preserve">% </w:t>
            </w:r>
          </w:p>
        </w:tc>
        <w:tc>
          <w:tcPr>
            <w:tcW w:w="1134" w:type="dxa"/>
            <w:tcBorders>
              <w:top w:val="single" w:sz="4" w:space="0" w:color="00000A"/>
              <w:left w:val="single" w:sz="4" w:space="0" w:color="00000A"/>
              <w:bottom w:val="single" w:sz="4" w:space="0" w:color="00000A"/>
              <w:right w:val="single" w:sz="4" w:space="0" w:color="00000A"/>
            </w:tcBorders>
          </w:tcPr>
          <w:p w:rsidR="00C67FE2" w:rsidRPr="001561AF" w:rsidRDefault="00C67FE2" w:rsidP="003C225A">
            <w:pPr>
              <w:jc w:val="center"/>
              <w:rPr>
                <w:rFonts w:eastAsia="Lucida Sans Unicode"/>
                <w:b/>
                <w:sz w:val="18"/>
                <w:szCs w:val="18"/>
                <w:lang w:eastAsia="ar-SA"/>
              </w:rPr>
            </w:pPr>
          </w:p>
          <w:p w:rsidR="00C67FE2" w:rsidRPr="001561AF" w:rsidRDefault="00C67FE2" w:rsidP="003C225A">
            <w:pPr>
              <w:jc w:val="center"/>
              <w:rPr>
                <w:sz w:val="18"/>
                <w:szCs w:val="18"/>
              </w:rPr>
            </w:pPr>
            <w:r>
              <w:rPr>
                <w:rFonts w:eastAsia="Lucida Sans Unicode"/>
                <w:b/>
                <w:sz w:val="18"/>
                <w:szCs w:val="18"/>
                <w:lang w:eastAsia="ar-SA"/>
              </w:rPr>
              <w:t>W</w:t>
            </w:r>
            <w:r w:rsidRPr="001561AF">
              <w:rPr>
                <w:rFonts w:eastAsia="Lucida Sans Unicode"/>
                <w:b/>
                <w:sz w:val="18"/>
                <w:szCs w:val="18"/>
                <w:lang w:eastAsia="ar-SA"/>
              </w:rPr>
              <w:t>artość netto</w:t>
            </w:r>
          </w:p>
        </w:tc>
        <w:tc>
          <w:tcPr>
            <w:tcW w:w="1134" w:type="dxa"/>
            <w:tcBorders>
              <w:top w:val="single" w:sz="4" w:space="0" w:color="00000A"/>
              <w:left w:val="single" w:sz="4" w:space="0" w:color="00000A"/>
              <w:bottom w:val="single" w:sz="4" w:space="0" w:color="00000A"/>
              <w:right w:val="single" w:sz="4" w:space="0" w:color="00000A"/>
            </w:tcBorders>
          </w:tcPr>
          <w:p w:rsidR="00C67FE2" w:rsidRPr="001561AF" w:rsidRDefault="00C67FE2" w:rsidP="003C225A">
            <w:pPr>
              <w:jc w:val="center"/>
              <w:rPr>
                <w:rFonts w:eastAsia="Lucida Sans Unicode"/>
                <w:b/>
                <w:sz w:val="18"/>
                <w:szCs w:val="18"/>
                <w:lang w:eastAsia="ar-SA"/>
              </w:rPr>
            </w:pPr>
          </w:p>
          <w:p w:rsidR="00C67FE2" w:rsidRPr="001561AF" w:rsidRDefault="00C67FE2" w:rsidP="003C225A">
            <w:pPr>
              <w:jc w:val="center"/>
              <w:rPr>
                <w:sz w:val="18"/>
                <w:szCs w:val="18"/>
              </w:rPr>
            </w:pPr>
            <w:r>
              <w:rPr>
                <w:rFonts w:eastAsia="Lucida Sans Unicode"/>
                <w:b/>
                <w:sz w:val="18"/>
                <w:szCs w:val="18"/>
                <w:lang w:eastAsia="ar-SA"/>
              </w:rPr>
              <w:t>W</w:t>
            </w:r>
            <w:r w:rsidRPr="001561AF">
              <w:rPr>
                <w:rFonts w:eastAsia="Lucida Sans Unicode"/>
                <w:b/>
                <w:sz w:val="18"/>
                <w:szCs w:val="18"/>
                <w:lang w:eastAsia="ar-SA"/>
              </w:rPr>
              <w:t>artość brutto</w:t>
            </w:r>
          </w:p>
        </w:tc>
        <w:tc>
          <w:tcPr>
            <w:tcW w:w="3686" w:type="dxa"/>
            <w:tcBorders>
              <w:top w:val="single" w:sz="4" w:space="0" w:color="00000A"/>
              <w:left w:val="single" w:sz="4" w:space="0" w:color="00000A"/>
              <w:bottom w:val="single" w:sz="4" w:space="0" w:color="00000A"/>
              <w:right w:val="single" w:sz="4" w:space="0" w:color="00000A"/>
            </w:tcBorders>
            <w:vAlign w:val="center"/>
            <w:hideMark/>
          </w:tcPr>
          <w:p w:rsidR="00C67FE2" w:rsidRPr="001561AF" w:rsidRDefault="00C67FE2" w:rsidP="003C225A">
            <w:pPr>
              <w:jc w:val="center"/>
              <w:rPr>
                <w:b/>
                <w:sz w:val="18"/>
                <w:szCs w:val="18"/>
              </w:rPr>
            </w:pPr>
          </w:p>
          <w:p w:rsidR="00C67FE2" w:rsidRPr="001561AF" w:rsidRDefault="00C67FE2" w:rsidP="003C225A">
            <w:pPr>
              <w:jc w:val="center"/>
              <w:rPr>
                <w:b/>
                <w:sz w:val="18"/>
                <w:szCs w:val="18"/>
              </w:rPr>
            </w:pPr>
            <w:r>
              <w:rPr>
                <w:b/>
                <w:sz w:val="18"/>
                <w:szCs w:val="18"/>
              </w:rPr>
              <w:t>P</w:t>
            </w:r>
            <w:r w:rsidRPr="001561AF">
              <w:rPr>
                <w:b/>
                <w:sz w:val="18"/>
                <w:szCs w:val="18"/>
              </w:rPr>
              <w:t>roducent i nr katalogowy</w:t>
            </w:r>
          </w:p>
          <w:p w:rsidR="00C67FE2" w:rsidRPr="001561AF" w:rsidRDefault="00C67FE2" w:rsidP="003C225A">
            <w:pPr>
              <w:jc w:val="center"/>
              <w:rPr>
                <w:rFonts w:eastAsia="Lucida Sans Unicode"/>
                <w:b/>
                <w:sz w:val="18"/>
                <w:szCs w:val="18"/>
                <w:lang w:eastAsia="ar-SA"/>
              </w:rPr>
            </w:pPr>
          </w:p>
        </w:tc>
      </w:tr>
      <w:tr w:rsidR="00C67FE2" w:rsidRPr="006835B0" w:rsidTr="003C225A">
        <w:trPr>
          <w:cantSplit/>
          <w:trHeight w:val="472"/>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C67FE2" w:rsidRPr="00352373" w:rsidRDefault="00C67FE2" w:rsidP="003C225A">
            <w:pPr>
              <w:rPr>
                <w:sz w:val="20"/>
              </w:rPr>
            </w:pPr>
            <w:r w:rsidRPr="00352373">
              <w:rPr>
                <w:sz w:val="20"/>
              </w:rPr>
              <w:t>1.</w:t>
            </w:r>
          </w:p>
        </w:tc>
        <w:tc>
          <w:tcPr>
            <w:tcW w:w="3543" w:type="dxa"/>
            <w:tcBorders>
              <w:left w:val="single" w:sz="2" w:space="0" w:color="000000"/>
              <w:bottom w:val="single" w:sz="2" w:space="0" w:color="000000"/>
            </w:tcBorders>
          </w:tcPr>
          <w:p w:rsidR="00C67FE2" w:rsidRPr="006835B0" w:rsidRDefault="00C67FE2" w:rsidP="003C225A">
            <w:pPr>
              <w:rPr>
                <w:rFonts w:ascii="Calibri" w:hAnsi="Calibri" w:cs="Calibri"/>
                <w:sz w:val="22"/>
                <w:szCs w:val="22"/>
              </w:rPr>
            </w:pPr>
            <w:r w:rsidRPr="001C619D">
              <w:rPr>
                <w:sz w:val="22"/>
                <w:szCs w:val="22"/>
              </w:rPr>
              <w:t xml:space="preserve">Zestawy </w:t>
            </w:r>
            <w:r>
              <w:rPr>
                <w:sz w:val="22"/>
                <w:szCs w:val="22"/>
              </w:rPr>
              <w:t xml:space="preserve">podstawowy </w:t>
            </w:r>
            <w:r w:rsidRPr="001C619D">
              <w:rPr>
                <w:sz w:val="22"/>
                <w:szCs w:val="22"/>
              </w:rPr>
              <w:t>do zabiegów endowaskularnych</w:t>
            </w:r>
          </w:p>
        </w:tc>
        <w:tc>
          <w:tcPr>
            <w:tcW w:w="851" w:type="dxa"/>
            <w:tcBorders>
              <w:left w:val="single" w:sz="2" w:space="0" w:color="000000"/>
              <w:bottom w:val="single" w:sz="2" w:space="0" w:color="000000"/>
            </w:tcBorders>
          </w:tcPr>
          <w:p w:rsidR="00C67FE2" w:rsidRPr="006835B0" w:rsidRDefault="00C67FE2" w:rsidP="003C225A">
            <w:pPr>
              <w:jc w:val="center"/>
              <w:rPr>
                <w:rFonts w:ascii="Calibri" w:hAnsi="Calibri" w:cs="Calibri"/>
                <w:sz w:val="22"/>
                <w:szCs w:val="22"/>
              </w:rPr>
            </w:pPr>
            <w:r>
              <w:rPr>
                <w:sz w:val="22"/>
                <w:szCs w:val="22"/>
              </w:rPr>
              <w:t>op</w:t>
            </w:r>
            <w:r w:rsidRPr="005D2CCC">
              <w:rPr>
                <w:sz w:val="22"/>
                <w:szCs w:val="22"/>
              </w:rPr>
              <w:t>.</w:t>
            </w:r>
          </w:p>
        </w:tc>
        <w:tc>
          <w:tcPr>
            <w:tcW w:w="850" w:type="dxa"/>
            <w:tcBorders>
              <w:left w:val="single" w:sz="2" w:space="0" w:color="000000"/>
              <w:bottom w:val="single" w:sz="2" w:space="0" w:color="000000"/>
            </w:tcBorders>
          </w:tcPr>
          <w:p w:rsidR="00C67FE2" w:rsidRPr="006835B0" w:rsidRDefault="00C67FE2" w:rsidP="003C225A">
            <w:pPr>
              <w:jc w:val="center"/>
              <w:rPr>
                <w:rFonts w:ascii="Calibri" w:hAnsi="Calibri" w:cs="Calibri"/>
                <w:sz w:val="22"/>
                <w:szCs w:val="22"/>
              </w:rPr>
            </w:pPr>
            <w:r>
              <w:rPr>
                <w:sz w:val="22"/>
                <w:szCs w:val="22"/>
              </w:rPr>
              <w:t>4000</w:t>
            </w:r>
          </w:p>
        </w:tc>
        <w:tc>
          <w:tcPr>
            <w:tcW w:w="993" w:type="dxa"/>
            <w:tcBorders>
              <w:top w:val="single" w:sz="4" w:space="0" w:color="00000A"/>
              <w:left w:val="single" w:sz="4" w:space="0" w:color="00000A"/>
              <w:bottom w:val="single" w:sz="4" w:space="0" w:color="00000A"/>
              <w:right w:val="single" w:sz="4" w:space="0" w:color="00000A"/>
            </w:tcBorders>
          </w:tcPr>
          <w:p w:rsidR="00C67FE2" w:rsidRPr="006835B0" w:rsidRDefault="00C67FE2" w:rsidP="003C225A">
            <w:pPr>
              <w:jc w:val="center"/>
              <w:rPr>
                <w:rFonts w:eastAsia="Lucida Sans Unicode"/>
                <w:b/>
                <w:sz w:val="22"/>
                <w:szCs w:val="22"/>
                <w:lang w:eastAsia="ar-SA"/>
              </w:rPr>
            </w:pPr>
          </w:p>
          <w:p w:rsidR="00C67FE2" w:rsidRPr="006835B0" w:rsidRDefault="00C67FE2" w:rsidP="003C225A">
            <w:pPr>
              <w:jc w:val="center"/>
              <w:rPr>
                <w:rFonts w:eastAsia="Lucida Sans Unicode"/>
                <w:b/>
                <w:sz w:val="22"/>
                <w:szCs w:val="22"/>
                <w:lang w:eastAsia="ar-SA"/>
              </w:rPr>
            </w:pPr>
          </w:p>
        </w:tc>
        <w:tc>
          <w:tcPr>
            <w:tcW w:w="708" w:type="dxa"/>
            <w:tcBorders>
              <w:top w:val="single" w:sz="4" w:space="0" w:color="00000A"/>
              <w:left w:val="single" w:sz="4" w:space="0" w:color="00000A"/>
              <w:bottom w:val="single" w:sz="4" w:space="0" w:color="00000A"/>
              <w:right w:val="single" w:sz="4" w:space="0" w:color="00000A"/>
            </w:tcBorders>
          </w:tcPr>
          <w:p w:rsidR="00C67FE2" w:rsidRPr="006835B0" w:rsidRDefault="00C67FE2" w:rsidP="003C225A">
            <w:pPr>
              <w:jc w:val="center"/>
              <w:rPr>
                <w:rFonts w:eastAsia="Lucida Sans Unicode"/>
                <w:b/>
                <w:sz w:val="22"/>
                <w:szCs w:val="22"/>
                <w:lang w:eastAsia="ar-SA"/>
              </w:rPr>
            </w:pPr>
          </w:p>
        </w:tc>
        <w:tc>
          <w:tcPr>
            <w:tcW w:w="1134" w:type="dxa"/>
            <w:tcBorders>
              <w:top w:val="single" w:sz="4" w:space="0" w:color="00000A"/>
              <w:left w:val="single" w:sz="4" w:space="0" w:color="00000A"/>
              <w:bottom w:val="single" w:sz="4" w:space="0" w:color="00000A"/>
              <w:right w:val="single" w:sz="4" w:space="0" w:color="00000A"/>
            </w:tcBorders>
          </w:tcPr>
          <w:p w:rsidR="00C67FE2" w:rsidRPr="006835B0" w:rsidRDefault="00C67FE2" w:rsidP="003C225A">
            <w:pPr>
              <w:jc w:val="center"/>
              <w:rPr>
                <w:rFonts w:eastAsia="Lucida Sans Unicode"/>
                <w:b/>
                <w:sz w:val="22"/>
                <w:szCs w:val="22"/>
                <w:lang w:eastAsia="ar-SA"/>
              </w:rPr>
            </w:pPr>
          </w:p>
        </w:tc>
        <w:tc>
          <w:tcPr>
            <w:tcW w:w="1134" w:type="dxa"/>
            <w:tcBorders>
              <w:top w:val="single" w:sz="4" w:space="0" w:color="00000A"/>
              <w:left w:val="single" w:sz="4" w:space="0" w:color="00000A"/>
              <w:bottom w:val="single" w:sz="4" w:space="0" w:color="00000A"/>
              <w:right w:val="single" w:sz="4" w:space="0" w:color="00000A"/>
            </w:tcBorders>
          </w:tcPr>
          <w:p w:rsidR="00C67FE2" w:rsidRPr="006835B0" w:rsidRDefault="00C67FE2" w:rsidP="003C225A">
            <w:pPr>
              <w:jc w:val="center"/>
              <w:rPr>
                <w:rFonts w:eastAsia="Lucida Sans Unicode"/>
                <w:b/>
                <w:sz w:val="22"/>
                <w:szCs w:val="22"/>
                <w:lang w:eastAsia="ar-SA"/>
              </w:rPr>
            </w:pPr>
          </w:p>
        </w:tc>
        <w:tc>
          <w:tcPr>
            <w:tcW w:w="3686" w:type="dxa"/>
            <w:tcBorders>
              <w:top w:val="single" w:sz="4" w:space="0" w:color="00000A"/>
              <w:left w:val="single" w:sz="4" w:space="0" w:color="00000A"/>
              <w:bottom w:val="single" w:sz="4" w:space="0" w:color="00000A"/>
              <w:right w:val="single" w:sz="4" w:space="0" w:color="00000A"/>
            </w:tcBorders>
          </w:tcPr>
          <w:p w:rsidR="00C67FE2" w:rsidRPr="006835B0" w:rsidRDefault="00C67FE2" w:rsidP="003C225A">
            <w:pPr>
              <w:jc w:val="center"/>
              <w:rPr>
                <w:rFonts w:eastAsia="Lucida Sans Unicode"/>
                <w:b/>
                <w:sz w:val="22"/>
                <w:szCs w:val="22"/>
                <w:lang w:eastAsia="ar-SA"/>
              </w:rPr>
            </w:pPr>
          </w:p>
        </w:tc>
      </w:tr>
    </w:tbl>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Pr="00800895" w:rsidRDefault="00C67FE2" w:rsidP="00C67FE2">
      <w:pPr>
        <w:rPr>
          <w:b/>
          <w:sz w:val="22"/>
          <w:lang w:val="pl-PL"/>
        </w:rPr>
      </w:pPr>
      <w:r w:rsidRPr="00800895">
        <w:rPr>
          <w:b/>
          <w:sz w:val="22"/>
          <w:lang w:val="pl-PL"/>
        </w:rPr>
        <w:t>WYMAGANE PARAMETRY:</w:t>
      </w:r>
    </w:p>
    <w:p w:rsidR="00C67FE2" w:rsidRPr="001C619D" w:rsidRDefault="00C67FE2" w:rsidP="00C67FE2">
      <w:pPr>
        <w:rPr>
          <w:sz w:val="22"/>
          <w:lang w:val="pl-PL"/>
        </w:rPr>
      </w:pPr>
      <w:r>
        <w:rPr>
          <w:sz w:val="22"/>
          <w:lang w:val="pl-PL"/>
        </w:rPr>
        <w:t>1.</w:t>
      </w:r>
      <w:r w:rsidRPr="001C619D">
        <w:rPr>
          <w:sz w:val="22"/>
          <w:lang w:val="pl-PL"/>
        </w:rPr>
        <w:t xml:space="preserve">Serweta angiograficzna wymiarach 232 cm x 380 cm z 4 otworami (2 promieniowe/ 2 udowe). Serweta wykonana z trójwarstwowego nieprzemakalnego  laminatu gramaturze 80 g / m² z obszarem wysokochłonnym rozmiarze 120 cm x 380 cm serweta posiada foliową wstawkę po obu stronach obłożenia wymiarach 56cm x 380 cm Warstwa chłonna serwety jest wykonana w kształcie krzyża, w górnej części nachodząc na osłony pulpitu sterowniczego (na wysokości otworów) szerokości 92 cm. Serweta posiada 2 otwory udowe średnicy 9 cm otoczone taśmą lepną oraz 2 otwory promieniowe owalne 4 x 6 cm otoczone taśmą lepną. Odporność na przenikanie cieczy 100 cm H2O. Elastyczność serwety pozwala na dokładne i równomierne okrywanie pacjenta. Taśmy wokół otworów wykonane z hipoalergicznego kleju akrylowego. </w:t>
      </w:r>
    </w:p>
    <w:p w:rsidR="00C67FE2" w:rsidRPr="001C619D" w:rsidRDefault="00C67FE2" w:rsidP="00C67FE2">
      <w:pPr>
        <w:rPr>
          <w:sz w:val="22"/>
          <w:lang w:val="pl-PL"/>
        </w:rPr>
      </w:pPr>
      <w:r w:rsidRPr="001C619D">
        <w:rPr>
          <w:sz w:val="22"/>
          <w:lang w:val="pl-PL"/>
        </w:rPr>
        <w:t xml:space="preserve">Połączenie serwety z foliową wstawką jest trwałe i utrzymuje się podczas zabiegu. </w:t>
      </w:r>
    </w:p>
    <w:p w:rsidR="00C67FE2" w:rsidRPr="001C619D" w:rsidRDefault="00C67FE2" w:rsidP="00C67FE2">
      <w:pPr>
        <w:rPr>
          <w:sz w:val="22"/>
          <w:lang w:val="pl-PL"/>
        </w:rPr>
      </w:pPr>
      <w:r w:rsidRPr="001C619D">
        <w:rPr>
          <w:sz w:val="22"/>
          <w:lang w:val="pl-PL"/>
        </w:rPr>
        <w:t>Materiał obłożenia spełnia wymogi normy PN-EN 13795 1-3. – 1 szt.</w:t>
      </w:r>
    </w:p>
    <w:p w:rsidR="00C67FE2" w:rsidRPr="001C619D" w:rsidRDefault="00C67FE2" w:rsidP="00C67FE2">
      <w:pPr>
        <w:rPr>
          <w:sz w:val="22"/>
          <w:lang w:val="pl-PL"/>
        </w:rPr>
      </w:pPr>
      <w:r>
        <w:rPr>
          <w:sz w:val="22"/>
          <w:lang w:val="pl-PL"/>
        </w:rPr>
        <w:t>2.</w:t>
      </w:r>
      <w:r w:rsidRPr="001C619D">
        <w:rPr>
          <w:sz w:val="22"/>
          <w:lang w:val="pl-PL"/>
        </w:rPr>
        <w:t>Fartuch operacyjny wzmocniony,  w kolorze niebieskim, zapinany u góry na rzep, rękawy wykończone elastycznym, syntetycznym mankietem. Tylne części fartucha zachodzą na siebie, troki łączone kartonikiem. Sposób założenia i konstrukcja pozwala na aplikację fartucha zapewniającą zachowanie sterylności zarówno z przodu jak i z tyłu operatora. Fartuch wykonany z włókniny SMS gramaturze min. 43 g/m2. Odporność na przenikanie cieczy w strefie krytycznej fartucha 120 cm H2O; wytrzymałość na wypychanie na mokro w strefie krytycznej 150 kPa. – XL 1 szt. – L 1 szt.</w:t>
      </w:r>
    </w:p>
    <w:p w:rsidR="00C67FE2" w:rsidRPr="001C619D" w:rsidRDefault="00C67FE2" w:rsidP="00C67FE2">
      <w:pPr>
        <w:rPr>
          <w:sz w:val="22"/>
          <w:lang w:val="pl-PL"/>
        </w:rPr>
      </w:pPr>
      <w:r>
        <w:rPr>
          <w:sz w:val="22"/>
          <w:lang w:val="pl-PL"/>
        </w:rPr>
        <w:t>3.</w:t>
      </w:r>
      <w:r w:rsidRPr="001C619D">
        <w:rPr>
          <w:sz w:val="22"/>
          <w:lang w:val="pl-PL"/>
        </w:rPr>
        <w:t>Ręcznik do rąk 40 x 50 cm – 4 szt.</w:t>
      </w:r>
    </w:p>
    <w:p w:rsidR="00C67FE2" w:rsidRPr="001C619D" w:rsidRDefault="00C67FE2" w:rsidP="00C67FE2">
      <w:pPr>
        <w:rPr>
          <w:sz w:val="22"/>
          <w:lang w:val="pl-PL"/>
        </w:rPr>
      </w:pPr>
      <w:r>
        <w:rPr>
          <w:sz w:val="22"/>
          <w:lang w:val="pl-PL"/>
        </w:rPr>
        <w:t>4.</w:t>
      </w:r>
      <w:r w:rsidRPr="001C619D">
        <w:rPr>
          <w:sz w:val="22"/>
          <w:lang w:val="pl-PL"/>
        </w:rPr>
        <w:t>Podkład wysokochłonny 60x90 cm – 1 szt.</w:t>
      </w:r>
    </w:p>
    <w:p w:rsidR="00C67FE2" w:rsidRPr="001C619D" w:rsidRDefault="00C67FE2" w:rsidP="00C67FE2">
      <w:pPr>
        <w:rPr>
          <w:sz w:val="22"/>
          <w:lang w:val="pl-PL"/>
        </w:rPr>
      </w:pPr>
      <w:r>
        <w:rPr>
          <w:sz w:val="22"/>
          <w:lang w:val="pl-PL"/>
        </w:rPr>
        <w:t>5.</w:t>
      </w:r>
      <w:r w:rsidRPr="001C619D">
        <w:rPr>
          <w:sz w:val="22"/>
          <w:lang w:val="pl-PL"/>
        </w:rPr>
        <w:t>Kompres gazowy, 17 nitkowy, 8 warstwowy wymiarach 10x10 cm – 100szt.</w:t>
      </w:r>
    </w:p>
    <w:p w:rsidR="00C67FE2" w:rsidRPr="001C619D" w:rsidRDefault="00C67FE2" w:rsidP="00C67FE2">
      <w:pPr>
        <w:rPr>
          <w:sz w:val="22"/>
          <w:lang w:val="pl-PL"/>
        </w:rPr>
      </w:pPr>
      <w:r>
        <w:rPr>
          <w:sz w:val="22"/>
          <w:lang w:val="pl-PL"/>
        </w:rPr>
        <w:t>6.</w:t>
      </w:r>
      <w:r w:rsidRPr="001C619D">
        <w:rPr>
          <w:sz w:val="22"/>
          <w:lang w:val="pl-PL"/>
        </w:rPr>
        <w:t xml:space="preserve">Igła bezpieczna 1,2 x 40 mm  </w:t>
      </w:r>
    </w:p>
    <w:p w:rsidR="00C67FE2" w:rsidRPr="001C619D" w:rsidRDefault="00C67FE2" w:rsidP="00C67FE2">
      <w:pPr>
        <w:rPr>
          <w:sz w:val="22"/>
          <w:lang w:val="pl-PL"/>
        </w:rPr>
      </w:pPr>
      <w:r>
        <w:rPr>
          <w:sz w:val="22"/>
          <w:lang w:val="pl-PL"/>
        </w:rPr>
        <w:t>7.</w:t>
      </w:r>
      <w:r w:rsidRPr="001C619D">
        <w:rPr>
          <w:sz w:val="22"/>
          <w:lang w:val="pl-PL"/>
        </w:rPr>
        <w:t>Igła bezpieczna 1,2 x 40 mm</w:t>
      </w:r>
    </w:p>
    <w:p w:rsidR="00C67FE2" w:rsidRPr="001C619D" w:rsidRDefault="00C67FE2" w:rsidP="00C67FE2">
      <w:pPr>
        <w:rPr>
          <w:sz w:val="22"/>
          <w:lang w:val="pl-PL"/>
        </w:rPr>
      </w:pPr>
      <w:r>
        <w:rPr>
          <w:sz w:val="22"/>
          <w:lang w:val="pl-PL"/>
        </w:rPr>
        <w:t>8.</w:t>
      </w:r>
      <w:r w:rsidRPr="001C619D">
        <w:rPr>
          <w:sz w:val="22"/>
          <w:lang w:val="pl-PL"/>
        </w:rPr>
        <w:t>Igła bezpieczna 0,8 mm x 40 mm</w:t>
      </w:r>
    </w:p>
    <w:p w:rsidR="00C67FE2" w:rsidRPr="001C619D" w:rsidRDefault="00C67FE2" w:rsidP="00C67FE2">
      <w:pPr>
        <w:rPr>
          <w:sz w:val="22"/>
          <w:lang w:val="pl-PL"/>
        </w:rPr>
      </w:pPr>
      <w:r>
        <w:rPr>
          <w:sz w:val="22"/>
          <w:lang w:val="pl-PL"/>
        </w:rPr>
        <w:t>9.</w:t>
      </w:r>
      <w:r w:rsidRPr="001C619D">
        <w:rPr>
          <w:sz w:val="22"/>
          <w:lang w:val="pl-PL"/>
        </w:rPr>
        <w:t>Rampa wysokociśnieniowa trójdrożna typu OFF 1000 psi – 1 szt.</w:t>
      </w:r>
    </w:p>
    <w:p w:rsidR="00C67FE2" w:rsidRPr="001C619D" w:rsidRDefault="00C67FE2" w:rsidP="00C67FE2">
      <w:pPr>
        <w:rPr>
          <w:sz w:val="22"/>
          <w:lang w:val="pl-PL"/>
        </w:rPr>
      </w:pPr>
      <w:r>
        <w:rPr>
          <w:sz w:val="22"/>
          <w:lang w:val="pl-PL"/>
        </w:rPr>
        <w:t>10.</w:t>
      </w:r>
      <w:r w:rsidRPr="001C619D">
        <w:rPr>
          <w:sz w:val="22"/>
          <w:lang w:val="pl-PL"/>
        </w:rPr>
        <w:t>Dren wysokociśnieniowy do pomiaru ciśnienia, wykonany z PVC, przeźroczysty, długości 200cm – 1 szt.</w:t>
      </w:r>
    </w:p>
    <w:p w:rsidR="00C67FE2" w:rsidRPr="001C619D" w:rsidRDefault="00C67FE2" w:rsidP="00C67FE2">
      <w:pPr>
        <w:rPr>
          <w:sz w:val="22"/>
          <w:lang w:val="pl-PL"/>
        </w:rPr>
      </w:pPr>
      <w:r>
        <w:rPr>
          <w:sz w:val="22"/>
          <w:lang w:val="pl-PL"/>
        </w:rPr>
        <w:t>11.</w:t>
      </w:r>
      <w:r w:rsidRPr="001C619D">
        <w:rPr>
          <w:sz w:val="22"/>
          <w:lang w:val="pl-PL"/>
        </w:rPr>
        <w:t>Dren niskociśnieniowy, wykonany z PVC, przeźroczysty, długości 180 cm – 1 szt.</w:t>
      </w:r>
    </w:p>
    <w:p w:rsidR="00C67FE2" w:rsidRPr="001C619D" w:rsidRDefault="00C67FE2" w:rsidP="00C67FE2">
      <w:pPr>
        <w:rPr>
          <w:sz w:val="22"/>
          <w:lang w:val="pl-PL"/>
        </w:rPr>
      </w:pPr>
      <w:r>
        <w:rPr>
          <w:sz w:val="22"/>
          <w:lang w:val="pl-PL"/>
        </w:rPr>
        <w:t>12.</w:t>
      </w:r>
      <w:r w:rsidRPr="001C619D">
        <w:rPr>
          <w:sz w:val="22"/>
          <w:lang w:val="pl-PL"/>
        </w:rPr>
        <w:t>Skalpel bezpieczny nr 11 - 1 szt.</w:t>
      </w:r>
    </w:p>
    <w:p w:rsidR="00C67FE2" w:rsidRPr="001C619D" w:rsidRDefault="00C67FE2" w:rsidP="00C67FE2">
      <w:pPr>
        <w:rPr>
          <w:sz w:val="22"/>
          <w:lang w:val="pl-PL"/>
        </w:rPr>
      </w:pPr>
      <w:r>
        <w:rPr>
          <w:sz w:val="22"/>
          <w:lang w:val="pl-PL"/>
        </w:rPr>
        <w:t>13.</w:t>
      </w:r>
      <w:r w:rsidRPr="001C619D">
        <w:rPr>
          <w:sz w:val="22"/>
          <w:lang w:val="pl-PL"/>
        </w:rPr>
        <w:t xml:space="preserve">Zestaw do przetoczeń płynów infuzyjnych długość 150 cm, wyposażony w ostry kolec, filtr z odpowietrznikiem oraz końcówką Luer Lock – 1 szt. </w:t>
      </w:r>
    </w:p>
    <w:p w:rsidR="00C67FE2" w:rsidRPr="001C619D" w:rsidRDefault="00C67FE2" w:rsidP="00C67FE2">
      <w:pPr>
        <w:rPr>
          <w:sz w:val="22"/>
          <w:lang w:val="pl-PL"/>
        </w:rPr>
      </w:pPr>
      <w:r>
        <w:rPr>
          <w:sz w:val="22"/>
          <w:lang w:val="pl-PL"/>
        </w:rPr>
        <w:t>14.</w:t>
      </w:r>
      <w:r w:rsidRPr="001C619D">
        <w:rPr>
          <w:sz w:val="22"/>
          <w:lang w:val="pl-PL"/>
        </w:rPr>
        <w:t>Pean do mycia pola operacyjnego– 4 szt.</w:t>
      </w:r>
    </w:p>
    <w:p w:rsidR="00C67FE2" w:rsidRPr="001C619D" w:rsidRDefault="00C67FE2" w:rsidP="00C67FE2">
      <w:pPr>
        <w:rPr>
          <w:sz w:val="22"/>
          <w:lang w:val="pl-PL"/>
        </w:rPr>
      </w:pPr>
      <w:r>
        <w:rPr>
          <w:sz w:val="22"/>
          <w:lang w:val="pl-PL"/>
        </w:rPr>
        <w:lastRenderedPageBreak/>
        <w:t>15.</w:t>
      </w:r>
      <w:r w:rsidRPr="001C619D">
        <w:rPr>
          <w:sz w:val="22"/>
          <w:lang w:val="pl-PL"/>
        </w:rPr>
        <w:t>Miska plastikowa niebieska 500 ml – 1 szt.</w:t>
      </w:r>
    </w:p>
    <w:p w:rsidR="00C67FE2" w:rsidRPr="001C619D" w:rsidRDefault="00C67FE2" w:rsidP="00C67FE2">
      <w:pPr>
        <w:rPr>
          <w:sz w:val="22"/>
          <w:lang w:val="pl-PL"/>
        </w:rPr>
      </w:pPr>
      <w:r>
        <w:rPr>
          <w:sz w:val="22"/>
          <w:lang w:val="pl-PL"/>
        </w:rPr>
        <w:t>16.</w:t>
      </w:r>
      <w:r w:rsidRPr="001C619D">
        <w:rPr>
          <w:sz w:val="22"/>
          <w:lang w:val="pl-PL"/>
        </w:rPr>
        <w:t>Miska plastikowa przeźroczysta 250 ml – 1 szt.</w:t>
      </w:r>
    </w:p>
    <w:p w:rsidR="00C67FE2" w:rsidRPr="001C619D" w:rsidRDefault="00C67FE2" w:rsidP="00C67FE2">
      <w:pPr>
        <w:rPr>
          <w:sz w:val="22"/>
          <w:lang w:val="pl-PL"/>
        </w:rPr>
      </w:pPr>
      <w:r>
        <w:rPr>
          <w:sz w:val="22"/>
          <w:lang w:val="pl-PL"/>
        </w:rPr>
        <w:t>17.</w:t>
      </w:r>
      <w:r w:rsidRPr="001C619D">
        <w:rPr>
          <w:sz w:val="22"/>
          <w:lang w:val="pl-PL"/>
        </w:rPr>
        <w:t>Miska plastikowa przeźroczysta 250 ml – 1 szt.</w:t>
      </w:r>
    </w:p>
    <w:p w:rsidR="00C67FE2" w:rsidRPr="001C619D" w:rsidRDefault="00C67FE2" w:rsidP="00C67FE2">
      <w:pPr>
        <w:rPr>
          <w:sz w:val="22"/>
          <w:lang w:val="pl-PL"/>
        </w:rPr>
      </w:pPr>
      <w:r>
        <w:rPr>
          <w:sz w:val="22"/>
          <w:lang w:val="pl-PL"/>
        </w:rPr>
        <w:t>18.</w:t>
      </w:r>
      <w:r w:rsidRPr="001C619D">
        <w:rPr>
          <w:sz w:val="22"/>
          <w:lang w:val="pl-PL"/>
        </w:rPr>
        <w:t>Przeźroczysta osłona typu ' czepek" wymiarach 110 x 110 cm z elastyczną krawędzią – 1 szt.</w:t>
      </w:r>
    </w:p>
    <w:p w:rsidR="00C67FE2" w:rsidRPr="001C619D" w:rsidRDefault="00C67FE2" w:rsidP="00C67FE2">
      <w:pPr>
        <w:rPr>
          <w:sz w:val="22"/>
          <w:lang w:val="pl-PL"/>
        </w:rPr>
      </w:pPr>
      <w:r>
        <w:rPr>
          <w:sz w:val="22"/>
          <w:lang w:val="pl-PL"/>
        </w:rPr>
        <w:t>19.</w:t>
      </w:r>
      <w:r w:rsidRPr="001C619D">
        <w:rPr>
          <w:sz w:val="22"/>
          <w:lang w:val="pl-PL"/>
        </w:rPr>
        <w:t>Przeźroczysta osłona typu ' czepek" wymiarach 100 x 100 cm z elastyczną krawędzią – 2 szt.</w:t>
      </w:r>
    </w:p>
    <w:p w:rsidR="00C67FE2" w:rsidRPr="001C619D" w:rsidRDefault="00C67FE2" w:rsidP="00C67FE2">
      <w:pPr>
        <w:rPr>
          <w:sz w:val="22"/>
          <w:lang w:val="pl-PL"/>
        </w:rPr>
      </w:pPr>
      <w:r>
        <w:rPr>
          <w:sz w:val="22"/>
          <w:lang w:val="pl-PL"/>
        </w:rPr>
        <w:t>20.</w:t>
      </w:r>
      <w:r w:rsidRPr="001C619D">
        <w:rPr>
          <w:sz w:val="22"/>
          <w:lang w:val="pl-PL"/>
        </w:rPr>
        <w:t>Przeźroczysta osłona typu ' czepek" wymiarach 45 x 45 cm z elastyczną krawędzią – 1 szt.</w:t>
      </w:r>
    </w:p>
    <w:p w:rsidR="00C67FE2" w:rsidRPr="001C619D" w:rsidRDefault="00C67FE2" w:rsidP="00C67FE2">
      <w:pPr>
        <w:rPr>
          <w:sz w:val="22"/>
          <w:lang w:val="pl-PL"/>
        </w:rPr>
      </w:pPr>
      <w:r>
        <w:rPr>
          <w:sz w:val="22"/>
          <w:lang w:val="pl-PL"/>
        </w:rPr>
        <w:t>21.</w:t>
      </w:r>
      <w:r w:rsidRPr="001C619D">
        <w:rPr>
          <w:sz w:val="22"/>
          <w:lang w:val="pl-PL"/>
        </w:rPr>
        <w:t>Y connector typu Muszelka 9F z adapterem rotacyjnym, z drenem i kranikiem 1 szt. (pakowany osobno)</w:t>
      </w:r>
    </w:p>
    <w:p w:rsidR="00C67FE2" w:rsidRPr="001C619D" w:rsidRDefault="00C67FE2" w:rsidP="00C67FE2">
      <w:pPr>
        <w:rPr>
          <w:sz w:val="22"/>
          <w:lang w:val="pl-PL"/>
        </w:rPr>
      </w:pPr>
      <w:r>
        <w:rPr>
          <w:sz w:val="22"/>
          <w:lang w:val="pl-PL"/>
        </w:rPr>
        <w:t>22.</w:t>
      </w:r>
      <w:r w:rsidRPr="001C619D">
        <w:rPr>
          <w:sz w:val="22"/>
          <w:lang w:val="pl-PL"/>
        </w:rPr>
        <w:t>Kleszczyki metalowe typu Pean 1 szt. (pakowane osobno)</w:t>
      </w:r>
    </w:p>
    <w:p w:rsidR="00C67FE2" w:rsidRPr="001C619D" w:rsidRDefault="00C67FE2" w:rsidP="00C67FE2">
      <w:pPr>
        <w:rPr>
          <w:sz w:val="22"/>
          <w:lang w:val="pl-PL"/>
        </w:rPr>
      </w:pPr>
      <w:r>
        <w:rPr>
          <w:sz w:val="22"/>
          <w:lang w:val="pl-PL"/>
        </w:rPr>
        <w:t>23.</w:t>
      </w:r>
      <w:r w:rsidRPr="001C619D">
        <w:rPr>
          <w:sz w:val="22"/>
          <w:lang w:val="pl-PL"/>
        </w:rPr>
        <w:t>Zestaw do monitorowania ciśnienia z przetwornikiem jednorazowym. Zintegrowany system płuczący 3 ml/h, przetwornik 200 Hz, dwudzielna komora kroplowa z filtrem z membraną, połączenie z kablem interfejsowym bezpinowe, czujnik pomiarowy. 1 x przetwornik, 2 x kranik trójdrożny, 1 x dren 120 cm, 1 x dren ciśnieniowy 20-30 cm, 1 x linia płucząca. Zestaw do podłączenia do monitorów – 1 szt. (pakowany osobno)</w:t>
      </w:r>
      <w:r>
        <w:rPr>
          <w:sz w:val="22"/>
          <w:lang w:val="pl-PL"/>
        </w:rPr>
        <w:t>.</w:t>
      </w:r>
    </w:p>
    <w:p w:rsidR="00C67FE2" w:rsidRPr="001C619D" w:rsidRDefault="00C67FE2" w:rsidP="00C67FE2">
      <w:pPr>
        <w:rPr>
          <w:sz w:val="22"/>
          <w:lang w:val="pl-PL"/>
        </w:rPr>
      </w:pPr>
      <w:r>
        <w:rPr>
          <w:sz w:val="22"/>
          <w:lang w:val="pl-PL"/>
        </w:rPr>
        <w:t>24.</w:t>
      </w:r>
      <w:r w:rsidRPr="001C619D">
        <w:rPr>
          <w:sz w:val="22"/>
          <w:lang w:val="pl-PL"/>
        </w:rPr>
        <w:t>Serweta dwuwartswowa150 x 190 cm służąca jako  owinięcie zestawu – 1 szt.</w:t>
      </w:r>
    </w:p>
    <w:p w:rsidR="00C67FE2" w:rsidRPr="001C619D" w:rsidRDefault="00C67FE2" w:rsidP="00C67FE2">
      <w:pPr>
        <w:rPr>
          <w:sz w:val="22"/>
          <w:lang w:val="pl-PL"/>
        </w:rPr>
      </w:pPr>
    </w:p>
    <w:p w:rsidR="00C67FE2" w:rsidRPr="001C619D" w:rsidRDefault="00C67FE2" w:rsidP="00C67FE2">
      <w:pPr>
        <w:rPr>
          <w:sz w:val="22"/>
          <w:lang w:val="pl-PL"/>
        </w:rPr>
      </w:pPr>
      <w:r w:rsidRPr="001C619D">
        <w:rPr>
          <w:sz w:val="22"/>
          <w:lang w:val="pl-PL"/>
        </w:rPr>
        <w:t>Zestaw zaopatrzony w min. 4 przylepne metki do wklejania w dokumentację medyczną, identyfikujące wyrób zawierające minimum: numer serii (LOT), numer katalogowy (REF), datę przydatności do użytku.</w:t>
      </w:r>
    </w:p>
    <w:p w:rsidR="00C67FE2" w:rsidRPr="001C619D" w:rsidRDefault="00C67FE2" w:rsidP="00C67FE2">
      <w:pPr>
        <w:rPr>
          <w:sz w:val="22"/>
          <w:lang w:val="pl-PL"/>
        </w:rPr>
      </w:pPr>
      <w:r w:rsidRPr="001C619D">
        <w:rPr>
          <w:sz w:val="22"/>
          <w:lang w:val="pl-PL"/>
        </w:rPr>
        <w:t>Opakowanie zestawu wykonane z polietylenowej  folii i papieru typu Tyvec lub równoważne.</w:t>
      </w:r>
    </w:p>
    <w:p w:rsidR="00C67FE2" w:rsidRPr="001C619D" w:rsidRDefault="00C67FE2" w:rsidP="00C67FE2">
      <w:pPr>
        <w:rPr>
          <w:sz w:val="22"/>
          <w:lang w:val="pl-PL"/>
        </w:rPr>
      </w:pPr>
      <w:r w:rsidRPr="001C619D">
        <w:rPr>
          <w:sz w:val="22"/>
          <w:lang w:val="pl-PL"/>
        </w:rPr>
        <w:t>Opakowanie podwójne - zewnętrzne opakowanie transportowe typu karton, wewnętrzne folia (opakowanie czyste).</w:t>
      </w:r>
    </w:p>
    <w:p w:rsidR="00C67FE2" w:rsidRPr="001C619D" w:rsidRDefault="00C67FE2" w:rsidP="00C67FE2">
      <w:pPr>
        <w:rPr>
          <w:sz w:val="22"/>
          <w:lang w:val="pl-PL"/>
        </w:rPr>
      </w:pPr>
    </w:p>
    <w:tbl>
      <w:tblPr>
        <w:tblpPr w:leftFromText="141" w:rightFromText="141" w:vertAnchor="text" w:horzAnchor="margin" w:tblpX="-1008" w:tblpY="237"/>
        <w:tblOverlap w:val="never"/>
        <w:tblW w:w="1332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65" w:type="dxa"/>
          <w:right w:w="70" w:type="dxa"/>
        </w:tblCellMar>
        <w:tblLook w:val="04A0" w:firstRow="1" w:lastRow="0" w:firstColumn="1" w:lastColumn="0" w:noHBand="0" w:noVBand="1"/>
      </w:tblPr>
      <w:tblGrid>
        <w:gridCol w:w="421"/>
        <w:gridCol w:w="3543"/>
        <w:gridCol w:w="851"/>
        <w:gridCol w:w="850"/>
        <w:gridCol w:w="993"/>
        <w:gridCol w:w="708"/>
        <w:gridCol w:w="1134"/>
        <w:gridCol w:w="1134"/>
        <w:gridCol w:w="3686"/>
      </w:tblGrid>
      <w:tr w:rsidR="00C67FE2" w:rsidRPr="001561AF" w:rsidTr="003C225A">
        <w:trPr>
          <w:cantSplit/>
          <w:trHeight w:val="447"/>
        </w:trPr>
        <w:tc>
          <w:tcPr>
            <w:tcW w:w="421" w:type="dxa"/>
            <w:tcBorders>
              <w:top w:val="single" w:sz="4" w:space="0" w:color="00000A"/>
              <w:left w:val="single" w:sz="4" w:space="0" w:color="00000A"/>
              <w:bottom w:val="single" w:sz="4" w:space="0" w:color="00000A"/>
              <w:right w:val="single" w:sz="4" w:space="0" w:color="00000A"/>
            </w:tcBorders>
          </w:tcPr>
          <w:p w:rsidR="00C67FE2" w:rsidRPr="001561AF" w:rsidRDefault="00C67FE2" w:rsidP="003C225A">
            <w:pPr>
              <w:jc w:val="center"/>
              <w:rPr>
                <w:rFonts w:eastAsia="Lucida Sans Unicode"/>
                <w:b/>
                <w:sz w:val="18"/>
                <w:szCs w:val="18"/>
                <w:lang w:eastAsia="ar-SA"/>
              </w:rPr>
            </w:pPr>
          </w:p>
          <w:p w:rsidR="00C67FE2" w:rsidRPr="001561AF" w:rsidRDefault="00C67FE2" w:rsidP="003C225A">
            <w:pPr>
              <w:jc w:val="center"/>
              <w:rPr>
                <w:rFonts w:eastAsia="Lucida Sans Unicode"/>
                <w:b/>
                <w:sz w:val="18"/>
                <w:szCs w:val="18"/>
                <w:lang w:eastAsia="ar-SA"/>
              </w:rPr>
            </w:pPr>
          </w:p>
          <w:p w:rsidR="00C67FE2" w:rsidRPr="001561AF" w:rsidRDefault="00C67FE2" w:rsidP="003C225A">
            <w:pPr>
              <w:rPr>
                <w:sz w:val="18"/>
                <w:szCs w:val="18"/>
              </w:rPr>
            </w:pPr>
            <w:r w:rsidRPr="001561AF">
              <w:rPr>
                <w:rFonts w:eastAsia="Lucida Sans Unicode"/>
                <w:b/>
                <w:sz w:val="18"/>
                <w:szCs w:val="18"/>
                <w:lang w:eastAsia="ar-SA"/>
              </w:rPr>
              <w:t>l.p.</w:t>
            </w:r>
          </w:p>
        </w:tc>
        <w:tc>
          <w:tcPr>
            <w:tcW w:w="3543" w:type="dxa"/>
            <w:tcBorders>
              <w:top w:val="single" w:sz="4" w:space="0" w:color="00000A"/>
              <w:left w:val="single" w:sz="4" w:space="0" w:color="00000A"/>
              <w:bottom w:val="single" w:sz="4" w:space="0" w:color="00000A"/>
              <w:right w:val="single" w:sz="4" w:space="0" w:color="00000A"/>
            </w:tcBorders>
          </w:tcPr>
          <w:p w:rsidR="00C67FE2" w:rsidRPr="001561AF" w:rsidRDefault="00C67FE2" w:rsidP="003C225A">
            <w:pPr>
              <w:jc w:val="center"/>
              <w:rPr>
                <w:rFonts w:eastAsia="Lucida Sans Unicode"/>
                <w:b/>
                <w:sz w:val="18"/>
                <w:szCs w:val="18"/>
                <w:lang w:eastAsia="ar-SA"/>
              </w:rPr>
            </w:pPr>
          </w:p>
          <w:p w:rsidR="00C67FE2" w:rsidRPr="001561AF" w:rsidRDefault="00C67FE2" w:rsidP="003C225A">
            <w:pPr>
              <w:jc w:val="center"/>
              <w:rPr>
                <w:sz w:val="18"/>
                <w:szCs w:val="18"/>
              </w:rPr>
            </w:pPr>
            <w:r>
              <w:rPr>
                <w:rFonts w:eastAsia="Lucida Sans Unicode"/>
                <w:b/>
                <w:sz w:val="18"/>
                <w:szCs w:val="18"/>
                <w:lang w:eastAsia="ar-SA"/>
              </w:rPr>
              <w:t>A</w:t>
            </w:r>
            <w:r w:rsidRPr="001561AF">
              <w:rPr>
                <w:rFonts w:eastAsia="Lucida Sans Unicode"/>
                <w:b/>
                <w:sz w:val="18"/>
                <w:szCs w:val="18"/>
                <w:lang w:eastAsia="ar-SA"/>
              </w:rPr>
              <w:t>sortyment</w:t>
            </w:r>
          </w:p>
          <w:p w:rsidR="00C67FE2" w:rsidRPr="001561AF" w:rsidRDefault="00C67FE2" w:rsidP="003C225A">
            <w:pPr>
              <w:jc w:val="center"/>
              <w:rPr>
                <w:sz w:val="18"/>
                <w:szCs w:val="18"/>
              </w:rPr>
            </w:pPr>
            <w:r w:rsidRPr="001561AF">
              <w:rPr>
                <w:rFonts w:eastAsia="Lucida Sans Unicode"/>
                <w:b/>
                <w:sz w:val="18"/>
                <w:szCs w:val="18"/>
                <w:lang w:eastAsia="ar-SA"/>
              </w:rPr>
              <w:t>szczegółowy</w:t>
            </w:r>
          </w:p>
        </w:tc>
        <w:tc>
          <w:tcPr>
            <w:tcW w:w="851" w:type="dxa"/>
            <w:tcBorders>
              <w:top w:val="single" w:sz="4" w:space="0" w:color="00000A"/>
              <w:left w:val="single" w:sz="4" w:space="0" w:color="00000A"/>
              <w:bottom w:val="single" w:sz="4" w:space="0" w:color="00000A"/>
              <w:right w:val="single" w:sz="4" w:space="0" w:color="00000A"/>
            </w:tcBorders>
          </w:tcPr>
          <w:p w:rsidR="00C67FE2" w:rsidRPr="001561AF" w:rsidRDefault="00C67FE2" w:rsidP="003C225A">
            <w:pPr>
              <w:jc w:val="center"/>
              <w:rPr>
                <w:rFonts w:eastAsia="Lucida Sans Unicode"/>
                <w:b/>
                <w:sz w:val="18"/>
                <w:szCs w:val="18"/>
                <w:lang w:eastAsia="ar-SA"/>
              </w:rPr>
            </w:pPr>
          </w:p>
          <w:p w:rsidR="00C67FE2" w:rsidRPr="001561AF" w:rsidRDefault="00C67FE2" w:rsidP="003C225A">
            <w:pPr>
              <w:jc w:val="center"/>
              <w:rPr>
                <w:sz w:val="18"/>
                <w:szCs w:val="18"/>
              </w:rPr>
            </w:pPr>
            <w:r>
              <w:rPr>
                <w:rFonts w:eastAsia="Lucida Sans Unicode"/>
                <w:b/>
                <w:sz w:val="18"/>
                <w:szCs w:val="18"/>
                <w:lang w:eastAsia="ar-SA"/>
              </w:rPr>
              <w:t>J</w:t>
            </w:r>
            <w:r w:rsidRPr="001561AF">
              <w:rPr>
                <w:rFonts w:eastAsia="Lucida Sans Unicode"/>
                <w:b/>
                <w:sz w:val="18"/>
                <w:szCs w:val="18"/>
                <w:lang w:eastAsia="ar-SA"/>
              </w:rPr>
              <w:t>edn. miary</w:t>
            </w:r>
          </w:p>
        </w:tc>
        <w:tc>
          <w:tcPr>
            <w:tcW w:w="850" w:type="dxa"/>
            <w:tcBorders>
              <w:top w:val="single" w:sz="4" w:space="0" w:color="00000A"/>
              <w:left w:val="single" w:sz="4" w:space="0" w:color="00000A"/>
              <w:bottom w:val="single" w:sz="4" w:space="0" w:color="00000A"/>
              <w:right w:val="single" w:sz="4" w:space="0" w:color="00000A"/>
            </w:tcBorders>
          </w:tcPr>
          <w:p w:rsidR="00C67FE2" w:rsidRPr="001561AF" w:rsidRDefault="00C67FE2" w:rsidP="003C225A">
            <w:pPr>
              <w:rPr>
                <w:rFonts w:eastAsia="Lucida Sans Unicode"/>
                <w:b/>
                <w:sz w:val="18"/>
                <w:szCs w:val="18"/>
                <w:lang w:eastAsia="ar-SA"/>
              </w:rPr>
            </w:pPr>
          </w:p>
          <w:p w:rsidR="00C67FE2" w:rsidRPr="001561AF" w:rsidRDefault="00C67FE2" w:rsidP="003C225A">
            <w:pPr>
              <w:jc w:val="center"/>
              <w:rPr>
                <w:sz w:val="18"/>
                <w:szCs w:val="18"/>
              </w:rPr>
            </w:pPr>
            <w:r>
              <w:rPr>
                <w:rFonts w:eastAsia="Lucida Sans Unicode"/>
                <w:b/>
                <w:sz w:val="18"/>
                <w:szCs w:val="18"/>
                <w:lang w:eastAsia="ar-SA"/>
              </w:rPr>
              <w:t>Ilość 24 m-ce</w:t>
            </w:r>
          </w:p>
          <w:p w:rsidR="00C67FE2" w:rsidRPr="001561AF" w:rsidRDefault="00C67FE2" w:rsidP="003C225A">
            <w:pPr>
              <w:jc w:val="center"/>
              <w:rPr>
                <w:sz w:val="18"/>
                <w:szCs w:val="18"/>
              </w:rPr>
            </w:pPr>
          </w:p>
        </w:tc>
        <w:tc>
          <w:tcPr>
            <w:tcW w:w="993" w:type="dxa"/>
            <w:tcBorders>
              <w:top w:val="single" w:sz="4" w:space="0" w:color="00000A"/>
              <w:left w:val="single" w:sz="4" w:space="0" w:color="00000A"/>
              <w:bottom w:val="single" w:sz="4" w:space="0" w:color="00000A"/>
              <w:right w:val="single" w:sz="4" w:space="0" w:color="00000A"/>
            </w:tcBorders>
          </w:tcPr>
          <w:p w:rsidR="00C67FE2" w:rsidRPr="001561AF" w:rsidRDefault="00C67FE2" w:rsidP="003C225A">
            <w:pPr>
              <w:jc w:val="center"/>
              <w:rPr>
                <w:rFonts w:eastAsia="Lucida Sans Unicode"/>
                <w:b/>
                <w:sz w:val="18"/>
                <w:szCs w:val="18"/>
                <w:lang w:eastAsia="ar-SA"/>
              </w:rPr>
            </w:pPr>
          </w:p>
          <w:p w:rsidR="00C67FE2" w:rsidRPr="001561AF" w:rsidRDefault="00C67FE2" w:rsidP="003C225A">
            <w:pPr>
              <w:jc w:val="center"/>
              <w:rPr>
                <w:sz w:val="18"/>
                <w:szCs w:val="18"/>
              </w:rPr>
            </w:pPr>
            <w:r>
              <w:rPr>
                <w:rFonts w:eastAsia="Lucida Sans Unicode"/>
                <w:b/>
                <w:sz w:val="18"/>
                <w:szCs w:val="18"/>
                <w:lang w:eastAsia="ar-SA"/>
              </w:rPr>
              <w:t>C</w:t>
            </w:r>
            <w:r w:rsidRPr="001561AF">
              <w:rPr>
                <w:rFonts w:eastAsia="Lucida Sans Unicode"/>
                <w:b/>
                <w:sz w:val="18"/>
                <w:szCs w:val="18"/>
                <w:lang w:eastAsia="ar-SA"/>
              </w:rPr>
              <w:t>ena  netto</w:t>
            </w:r>
          </w:p>
        </w:tc>
        <w:tc>
          <w:tcPr>
            <w:tcW w:w="708" w:type="dxa"/>
            <w:tcBorders>
              <w:top w:val="single" w:sz="4" w:space="0" w:color="00000A"/>
              <w:left w:val="single" w:sz="4" w:space="0" w:color="00000A"/>
              <w:bottom w:val="single" w:sz="4" w:space="0" w:color="00000A"/>
              <w:right w:val="single" w:sz="4" w:space="0" w:color="00000A"/>
            </w:tcBorders>
          </w:tcPr>
          <w:p w:rsidR="00C67FE2" w:rsidRPr="001561AF" w:rsidRDefault="00C67FE2" w:rsidP="003C225A">
            <w:pPr>
              <w:jc w:val="center"/>
              <w:rPr>
                <w:rFonts w:eastAsia="Lucida Sans Unicode"/>
                <w:b/>
                <w:sz w:val="18"/>
                <w:szCs w:val="18"/>
                <w:lang w:eastAsia="ar-SA"/>
              </w:rPr>
            </w:pPr>
          </w:p>
          <w:p w:rsidR="00C67FE2" w:rsidRDefault="00C67FE2" w:rsidP="003C225A">
            <w:pPr>
              <w:jc w:val="center"/>
              <w:rPr>
                <w:rFonts w:eastAsia="Lucida Sans Unicode"/>
                <w:b/>
                <w:sz w:val="18"/>
                <w:szCs w:val="18"/>
                <w:lang w:eastAsia="ar-SA"/>
              </w:rPr>
            </w:pPr>
            <w:r>
              <w:rPr>
                <w:rFonts w:eastAsia="Lucida Sans Unicode"/>
                <w:b/>
                <w:sz w:val="18"/>
                <w:szCs w:val="18"/>
                <w:lang w:eastAsia="ar-SA"/>
              </w:rPr>
              <w:t>V</w:t>
            </w:r>
            <w:r w:rsidRPr="001561AF">
              <w:rPr>
                <w:rFonts w:eastAsia="Lucida Sans Unicode"/>
                <w:b/>
                <w:sz w:val="18"/>
                <w:szCs w:val="18"/>
                <w:lang w:eastAsia="ar-SA"/>
              </w:rPr>
              <w:t xml:space="preserve">at </w:t>
            </w:r>
          </w:p>
          <w:p w:rsidR="00C67FE2" w:rsidRPr="001561AF" w:rsidRDefault="00C67FE2" w:rsidP="003C225A">
            <w:pPr>
              <w:jc w:val="center"/>
              <w:rPr>
                <w:rFonts w:eastAsia="Lucida Sans Unicode"/>
                <w:b/>
                <w:sz w:val="18"/>
                <w:szCs w:val="18"/>
                <w:lang w:eastAsia="ar-SA"/>
              </w:rPr>
            </w:pPr>
            <w:r w:rsidRPr="001561AF">
              <w:rPr>
                <w:rFonts w:eastAsia="Lucida Sans Unicode"/>
                <w:b/>
                <w:sz w:val="18"/>
                <w:szCs w:val="18"/>
                <w:lang w:eastAsia="ar-SA"/>
              </w:rPr>
              <w:t xml:space="preserve">% </w:t>
            </w:r>
          </w:p>
        </w:tc>
        <w:tc>
          <w:tcPr>
            <w:tcW w:w="1134" w:type="dxa"/>
            <w:tcBorders>
              <w:top w:val="single" w:sz="4" w:space="0" w:color="00000A"/>
              <w:left w:val="single" w:sz="4" w:space="0" w:color="00000A"/>
              <w:bottom w:val="single" w:sz="4" w:space="0" w:color="00000A"/>
              <w:right w:val="single" w:sz="4" w:space="0" w:color="00000A"/>
            </w:tcBorders>
          </w:tcPr>
          <w:p w:rsidR="00C67FE2" w:rsidRPr="001561AF" w:rsidRDefault="00C67FE2" w:rsidP="003C225A">
            <w:pPr>
              <w:jc w:val="center"/>
              <w:rPr>
                <w:rFonts w:eastAsia="Lucida Sans Unicode"/>
                <w:b/>
                <w:sz w:val="18"/>
                <w:szCs w:val="18"/>
                <w:lang w:eastAsia="ar-SA"/>
              </w:rPr>
            </w:pPr>
          </w:p>
          <w:p w:rsidR="00C67FE2" w:rsidRPr="001561AF" w:rsidRDefault="00C67FE2" w:rsidP="003C225A">
            <w:pPr>
              <w:jc w:val="center"/>
              <w:rPr>
                <w:sz w:val="18"/>
                <w:szCs w:val="18"/>
              </w:rPr>
            </w:pPr>
            <w:r>
              <w:rPr>
                <w:rFonts w:eastAsia="Lucida Sans Unicode"/>
                <w:b/>
                <w:sz w:val="18"/>
                <w:szCs w:val="18"/>
                <w:lang w:eastAsia="ar-SA"/>
              </w:rPr>
              <w:t>W</w:t>
            </w:r>
            <w:r w:rsidRPr="001561AF">
              <w:rPr>
                <w:rFonts w:eastAsia="Lucida Sans Unicode"/>
                <w:b/>
                <w:sz w:val="18"/>
                <w:szCs w:val="18"/>
                <w:lang w:eastAsia="ar-SA"/>
              </w:rPr>
              <w:t>artość netto</w:t>
            </w:r>
          </w:p>
        </w:tc>
        <w:tc>
          <w:tcPr>
            <w:tcW w:w="1134" w:type="dxa"/>
            <w:tcBorders>
              <w:top w:val="single" w:sz="4" w:space="0" w:color="00000A"/>
              <w:left w:val="single" w:sz="4" w:space="0" w:color="00000A"/>
              <w:bottom w:val="single" w:sz="4" w:space="0" w:color="00000A"/>
              <w:right w:val="single" w:sz="4" w:space="0" w:color="00000A"/>
            </w:tcBorders>
          </w:tcPr>
          <w:p w:rsidR="00C67FE2" w:rsidRPr="001561AF" w:rsidRDefault="00C67FE2" w:rsidP="003C225A">
            <w:pPr>
              <w:jc w:val="center"/>
              <w:rPr>
                <w:rFonts w:eastAsia="Lucida Sans Unicode"/>
                <w:b/>
                <w:sz w:val="18"/>
                <w:szCs w:val="18"/>
                <w:lang w:eastAsia="ar-SA"/>
              </w:rPr>
            </w:pPr>
          </w:p>
          <w:p w:rsidR="00C67FE2" w:rsidRPr="001561AF" w:rsidRDefault="00C67FE2" w:rsidP="003C225A">
            <w:pPr>
              <w:jc w:val="center"/>
              <w:rPr>
                <w:sz w:val="18"/>
                <w:szCs w:val="18"/>
              </w:rPr>
            </w:pPr>
            <w:r>
              <w:rPr>
                <w:rFonts w:eastAsia="Lucida Sans Unicode"/>
                <w:b/>
                <w:sz w:val="18"/>
                <w:szCs w:val="18"/>
                <w:lang w:eastAsia="ar-SA"/>
              </w:rPr>
              <w:t>W</w:t>
            </w:r>
            <w:r w:rsidRPr="001561AF">
              <w:rPr>
                <w:rFonts w:eastAsia="Lucida Sans Unicode"/>
                <w:b/>
                <w:sz w:val="18"/>
                <w:szCs w:val="18"/>
                <w:lang w:eastAsia="ar-SA"/>
              </w:rPr>
              <w:t>artość brutto</w:t>
            </w:r>
          </w:p>
        </w:tc>
        <w:tc>
          <w:tcPr>
            <w:tcW w:w="3686" w:type="dxa"/>
            <w:tcBorders>
              <w:top w:val="single" w:sz="4" w:space="0" w:color="00000A"/>
              <w:left w:val="single" w:sz="4" w:space="0" w:color="00000A"/>
              <w:bottom w:val="single" w:sz="4" w:space="0" w:color="00000A"/>
              <w:right w:val="single" w:sz="4" w:space="0" w:color="00000A"/>
            </w:tcBorders>
            <w:vAlign w:val="center"/>
            <w:hideMark/>
          </w:tcPr>
          <w:p w:rsidR="00C67FE2" w:rsidRPr="001561AF" w:rsidRDefault="00C67FE2" w:rsidP="003C225A">
            <w:pPr>
              <w:jc w:val="center"/>
              <w:rPr>
                <w:b/>
                <w:sz w:val="18"/>
                <w:szCs w:val="18"/>
              </w:rPr>
            </w:pPr>
          </w:p>
          <w:p w:rsidR="00C67FE2" w:rsidRPr="001561AF" w:rsidRDefault="00C67FE2" w:rsidP="003C225A">
            <w:pPr>
              <w:jc w:val="center"/>
              <w:rPr>
                <w:b/>
                <w:sz w:val="18"/>
                <w:szCs w:val="18"/>
              </w:rPr>
            </w:pPr>
            <w:r>
              <w:rPr>
                <w:b/>
                <w:sz w:val="18"/>
                <w:szCs w:val="18"/>
              </w:rPr>
              <w:t>P</w:t>
            </w:r>
            <w:r w:rsidRPr="001561AF">
              <w:rPr>
                <w:b/>
                <w:sz w:val="18"/>
                <w:szCs w:val="18"/>
              </w:rPr>
              <w:t>roducent i nr katalogowy</w:t>
            </w:r>
          </w:p>
          <w:p w:rsidR="00C67FE2" w:rsidRPr="001561AF" w:rsidRDefault="00C67FE2" w:rsidP="003C225A">
            <w:pPr>
              <w:jc w:val="center"/>
              <w:rPr>
                <w:rFonts w:eastAsia="Lucida Sans Unicode"/>
                <w:b/>
                <w:sz w:val="18"/>
                <w:szCs w:val="18"/>
                <w:lang w:eastAsia="ar-SA"/>
              </w:rPr>
            </w:pPr>
          </w:p>
        </w:tc>
      </w:tr>
      <w:tr w:rsidR="00C67FE2" w:rsidRPr="006835B0" w:rsidTr="003C225A">
        <w:trPr>
          <w:cantSplit/>
          <w:trHeight w:val="472"/>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C67FE2" w:rsidRPr="00352373" w:rsidRDefault="00C67FE2" w:rsidP="003C225A">
            <w:pPr>
              <w:rPr>
                <w:sz w:val="20"/>
              </w:rPr>
            </w:pPr>
            <w:r>
              <w:rPr>
                <w:sz w:val="20"/>
              </w:rPr>
              <w:t>2</w:t>
            </w:r>
            <w:r w:rsidRPr="00352373">
              <w:rPr>
                <w:sz w:val="20"/>
              </w:rPr>
              <w:t>.</w:t>
            </w:r>
          </w:p>
        </w:tc>
        <w:tc>
          <w:tcPr>
            <w:tcW w:w="3543" w:type="dxa"/>
            <w:tcBorders>
              <w:left w:val="single" w:sz="2" w:space="0" w:color="000000"/>
            </w:tcBorders>
          </w:tcPr>
          <w:p w:rsidR="00C67FE2" w:rsidRPr="006835B0" w:rsidRDefault="00C67FE2" w:rsidP="003C225A">
            <w:pPr>
              <w:rPr>
                <w:rFonts w:ascii="Calibri" w:hAnsi="Calibri" w:cs="Calibri"/>
                <w:sz w:val="22"/>
                <w:szCs w:val="22"/>
              </w:rPr>
            </w:pPr>
            <w:r w:rsidRPr="00DE62DF">
              <w:rPr>
                <w:sz w:val="22"/>
                <w:szCs w:val="22"/>
              </w:rPr>
              <w:t>Zestaw obłożenia do  ciśnień płucnych</w:t>
            </w:r>
          </w:p>
        </w:tc>
        <w:tc>
          <w:tcPr>
            <w:tcW w:w="851" w:type="dxa"/>
            <w:tcBorders>
              <w:left w:val="single" w:sz="2" w:space="0" w:color="000000"/>
            </w:tcBorders>
          </w:tcPr>
          <w:p w:rsidR="00C67FE2" w:rsidRPr="006835B0" w:rsidRDefault="00C67FE2" w:rsidP="003C225A">
            <w:pPr>
              <w:jc w:val="center"/>
              <w:rPr>
                <w:rFonts w:ascii="Calibri" w:hAnsi="Calibri" w:cs="Calibri"/>
                <w:sz w:val="22"/>
                <w:szCs w:val="22"/>
              </w:rPr>
            </w:pPr>
            <w:r>
              <w:rPr>
                <w:sz w:val="22"/>
                <w:szCs w:val="22"/>
              </w:rPr>
              <w:t>op</w:t>
            </w:r>
            <w:r w:rsidRPr="005D2CCC">
              <w:rPr>
                <w:sz w:val="22"/>
                <w:szCs w:val="22"/>
              </w:rPr>
              <w:t>.</w:t>
            </w:r>
          </w:p>
        </w:tc>
        <w:tc>
          <w:tcPr>
            <w:tcW w:w="850" w:type="dxa"/>
            <w:tcBorders>
              <w:left w:val="single" w:sz="2" w:space="0" w:color="000000"/>
            </w:tcBorders>
          </w:tcPr>
          <w:p w:rsidR="00C67FE2" w:rsidRPr="006835B0" w:rsidRDefault="00C67FE2" w:rsidP="003C225A">
            <w:pPr>
              <w:jc w:val="center"/>
              <w:rPr>
                <w:rFonts w:ascii="Calibri" w:hAnsi="Calibri" w:cs="Calibri"/>
                <w:sz w:val="22"/>
                <w:szCs w:val="22"/>
              </w:rPr>
            </w:pPr>
            <w:r>
              <w:rPr>
                <w:sz w:val="22"/>
                <w:szCs w:val="22"/>
              </w:rPr>
              <w:t>200</w:t>
            </w:r>
          </w:p>
        </w:tc>
        <w:tc>
          <w:tcPr>
            <w:tcW w:w="993" w:type="dxa"/>
            <w:tcBorders>
              <w:top w:val="single" w:sz="4" w:space="0" w:color="00000A"/>
              <w:left w:val="single" w:sz="4" w:space="0" w:color="00000A"/>
              <w:bottom w:val="single" w:sz="4" w:space="0" w:color="00000A"/>
              <w:right w:val="single" w:sz="4" w:space="0" w:color="00000A"/>
            </w:tcBorders>
          </w:tcPr>
          <w:p w:rsidR="00C67FE2" w:rsidRPr="006835B0" w:rsidRDefault="00C67FE2" w:rsidP="003C225A">
            <w:pPr>
              <w:jc w:val="center"/>
              <w:rPr>
                <w:rFonts w:eastAsia="Lucida Sans Unicode"/>
                <w:b/>
                <w:sz w:val="22"/>
                <w:szCs w:val="22"/>
                <w:lang w:eastAsia="ar-SA"/>
              </w:rPr>
            </w:pPr>
          </w:p>
          <w:p w:rsidR="00C67FE2" w:rsidRPr="006835B0" w:rsidRDefault="00C67FE2" w:rsidP="003C225A">
            <w:pPr>
              <w:jc w:val="center"/>
              <w:rPr>
                <w:rFonts w:eastAsia="Lucida Sans Unicode"/>
                <w:b/>
                <w:sz w:val="22"/>
                <w:szCs w:val="22"/>
                <w:lang w:eastAsia="ar-SA"/>
              </w:rPr>
            </w:pPr>
          </w:p>
        </w:tc>
        <w:tc>
          <w:tcPr>
            <w:tcW w:w="708" w:type="dxa"/>
            <w:tcBorders>
              <w:top w:val="single" w:sz="4" w:space="0" w:color="00000A"/>
              <w:left w:val="single" w:sz="4" w:space="0" w:color="00000A"/>
              <w:bottom w:val="single" w:sz="4" w:space="0" w:color="00000A"/>
              <w:right w:val="single" w:sz="4" w:space="0" w:color="00000A"/>
            </w:tcBorders>
          </w:tcPr>
          <w:p w:rsidR="00C67FE2" w:rsidRPr="006835B0" w:rsidRDefault="00C67FE2" w:rsidP="003C225A">
            <w:pPr>
              <w:jc w:val="center"/>
              <w:rPr>
                <w:rFonts w:eastAsia="Lucida Sans Unicode"/>
                <w:b/>
                <w:sz w:val="22"/>
                <w:szCs w:val="22"/>
                <w:lang w:eastAsia="ar-SA"/>
              </w:rPr>
            </w:pPr>
          </w:p>
        </w:tc>
        <w:tc>
          <w:tcPr>
            <w:tcW w:w="1134" w:type="dxa"/>
            <w:tcBorders>
              <w:top w:val="single" w:sz="4" w:space="0" w:color="00000A"/>
              <w:left w:val="single" w:sz="4" w:space="0" w:color="00000A"/>
              <w:bottom w:val="single" w:sz="4" w:space="0" w:color="00000A"/>
              <w:right w:val="single" w:sz="4" w:space="0" w:color="00000A"/>
            </w:tcBorders>
          </w:tcPr>
          <w:p w:rsidR="00C67FE2" w:rsidRPr="006835B0" w:rsidRDefault="00C67FE2" w:rsidP="003C225A">
            <w:pPr>
              <w:jc w:val="center"/>
              <w:rPr>
                <w:rFonts w:eastAsia="Lucida Sans Unicode"/>
                <w:b/>
                <w:sz w:val="22"/>
                <w:szCs w:val="22"/>
                <w:lang w:eastAsia="ar-SA"/>
              </w:rPr>
            </w:pPr>
          </w:p>
        </w:tc>
        <w:tc>
          <w:tcPr>
            <w:tcW w:w="1134" w:type="dxa"/>
            <w:tcBorders>
              <w:top w:val="single" w:sz="4" w:space="0" w:color="00000A"/>
              <w:left w:val="single" w:sz="4" w:space="0" w:color="00000A"/>
              <w:bottom w:val="single" w:sz="4" w:space="0" w:color="00000A"/>
              <w:right w:val="single" w:sz="4" w:space="0" w:color="00000A"/>
            </w:tcBorders>
          </w:tcPr>
          <w:p w:rsidR="00C67FE2" w:rsidRPr="006835B0" w:rsidRDefault="00C67FE2" w:rsidP="003C225A">
            <w:pPr>
              <w:jc w:val="center"/>
              <w:rPr>
                <w:rFonts w:eastAsia="Lucida Sans Unicode"/>
                <w:b/>
                <w:sz w:val="22"/>
                <w:szCs w:val="22"/>
                <w:lang w:eastAsia="ar-SA"/>
              </w:rPr>
            </w:pPr>
          </w:p>
        </w:tc>
        <w:tc>
          <w:tcPr>
            <w:tcW w:w="3686" w:type="dxa"/>
            <w:tcBorders>
              <w:top w:val="single" w:sz="4" w:space="0" w:color="00000A"/>
              <w:left w:val="single" w:sz="4" w:space="0" w:color="00000A"/>
              <w:bottom w:val="single" w:sz="4" w:space="0" w:color="00000A"/>
              <w:right w:val="single" w:sz="4" w:space="0" w:color="00000A"/>
            </w:tcBorders>
          </w:tcPr>
          <w:p w:rsidR="00C67FE2" w:rsidRPr="006835B0" w:rsidRDefault="00C67FE2" w:rsidP="003C225A">
            <w:pPr>
              <w:jc w:val="center"/>
              <w:rPr>
                <w:rFonts w:eastAsia="Lucida Sans Unicode"/>
                <w:b/>
                <w:sz w:val="22"/>
                <w:szCs w:val="22"/>
                <w:lang w:eastAsia="ar-SA"/>
              </w:rPr>
            </w:pPr>
          </w:p>
        </w:tc>
      </w:tr>
      <w:tr w:rsidR="00C67FE2" w:rsidRPr="006835B0" w:rsidTr="003C225A">
        <w:trPr>
          <w:cantSplit/>
          <w:trHeight w:val="472"/>
        </w:trPr>
        <w:tc>
          <w:tcPr>
            <w:tcW w:w="7366" w:type="dxa"/>
            <w:gridSpan w:val="6"/>
            <w:tcBorders>
              <w:top w:val="single" w:sz="4" w:space="0" w:color="auto"/>
              <w:left w:val="single" w:sz="4" w:space="0" w:color="auto"/>
              <w:bottom w:val="single" w:sz="4" w:space="0" w:color="auto"/>
              <w:right w:val="single" w:sz="4" w:space="0" w:color="00000A"/>
            </w:tcBorders>
            <w:shd w:val="clear" w:color="auto" w:fill="auto"/>
            <w:vAlign w:val="center"/>
          </w:tcPr>
          <w:p w:rsidR="00C67FE2" w:rsidRPr="006835B0" w:rsidRDefault="00C67FE2" w:rsidP="003C225A">
            <w:pPr>
              <w:jc w:val="center"/>
              <w:rPr>
                <w:rFonts w:eastAsia="Lucida Sans Unicode"/>
                <w:b/>
                <w:sz w:val="22"/>
                <w:szCs w:val="22"/>
                <w:lang w:eastAsia="ar-SA"/>
              </w:rPr>
            </w:pPr>
            <w:r w:rsidRPr="00E14360">
              <w:rPr>
                <w:b/>
                <w:sz w:val="22"/>
                <w:szCs w:val="22"/>
              </w:rPr>
              <w:t>RAZEM  :</w:t>
            </w:r>
            <w:r>
              <w:rPr>
                <w:b/>
                <w:sz w:val="22"/>
                <w:szCs w:val="22"/>
              </w:rPr>
              <w:t xml:space="preserve"> (poz. 1-2)</w:t>
            </w:r>
          </w:p>
        </w:tc>
        <w:tc>
          <w:tcPr>
            <w:tcW w:w="1134" w:type="dxa"/>
            <w:tcBorders>
              <w:top w:val="single" w:sz="4" w:space="0" w:color="00000A"/>
              <w:left w:val="single" w:sz="4" w:space="0" w:color="00000A"/>
              <w:bottom w:val="single" w:sz="4" w:space="0" w:color="00000A"/>
              <w:right w:val="single" w:sz="4" w:space="0" w:color="00000A"/>
            </w:tcBorders>
          </w:tcPr>
          <w:p w:rsidR="00C67FE2" w:rsidRPr="006835B0" w:rsidRDefault="00C67FE2" w:rsidP="003C225A">
            <w:pPr>
              <w:jc w:val="center"/>
              <w:rPr>
                <w:rFonts w:eastAsia="Lucida Sans Unicode"/>
                <w:b/>
                <w:sz w:val="22"/>
                <w:szCs w:val="22"/>
                <w:lang w:eastAsia="ar-SA"/>
              </w:rPr>
            </w:pPr>
          </w:p>
        </w:tc>
        <w:tc>
          <w:tcPr>
            <w:tcW w:w="1134" w:type="dxa"/>
            <w:tcBorders>
              <w:top w:val="single" w:sz="4" w:space="0" w:color="00000A"/>
              <w:left w:val="single" w:sz="4" w:space="0" w:color="00000A"/>
              <w:bottom w:val="single" w:sz="4" w:space="0" w:color="00000A"/>
              <w:right w:val="single" w:sz="4" w:space="0" w:color="00000A"/>
            </w:tcBorders>
          </w:tcPr>
          <w:p w:rsidR="00C67FE2" w:rsidRPr="006835B0" w:rsidRDefault="00C67FE2" w:rsidP="003C225A">
            <w:pPr>
              <w:jc w:val="center"/>
              <w:rPr>
                <w:rFonts w:eastAsia="Lucida Sans Unicode"/>
                <w:b/>
                <w:sz w:val="22"/>
                <w:szCs w:val="22"/>
                <w:lang w:eastAsia="ar-SA"/>
              </w:rPr>
            </w:pPr>
          </w:p>
        </w:tc>
        <w:tc>
          <w:tcPr>
            <w:tcW w:w="3686" w:type="dxa"/>
            <w:tcBorders>
              <w:top w:val="single" w:sz="4" w:space="0" w:color="00000A"/>
              <w:left w:val="single" w:sz="4" w:space="0" w:color="00000A"/>
              <w:bottom w:val="single" w:sz="4" w:space="0" w:color="00000A"/>
              <w:right w:val="single" w:sz="4" w:space="0" w:color="00000A"/>
            </w:tcBorders>
          </w:tcPr>
          <w:p w:rsidR="00C67FE2" w:rsidRPr="006835B0" w:rsidRDefault="00C67FE2" w:rsidP="003C225A">
            <w:pPr>
              <w:jc w:val="center"/>
              <w:rPr>
                <w:rFonts w:eastAsia="Lucida Sans Unicode"/>
                <w:b/>
                <w:sz w:val="22"/>
                <w:szCs w:val="22"/>
                <w:lang w:eastAsia="ar-SA"/>
              </w:rPr>
            </w:pPr>
          </w:p>
        </w:tc>
      </w:tr>
    </w:tbl>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sz w:val="22"/>
          <w:lang w:val="pl-PL"/>
        </w:rPr>
      </w:pPr>
    </w:p>
    <w:p w:rsidR="00C67FE2" w:rsidRDefault="00C67FE2" w:rsidP="00C67FE2">
      <w:pPr>
        <w:rPr>
          <w:sz w:val="22"/>
          <w:lang w:val="pl-PL"/>
        </w:rPr>
      </w:pPr>
    </w:p>
    <w:p w:rsidR="00C67FE2" w:rsidRDefault="00C67FE2" w:rsidP="00C67FE2">
      <w:pPr>
        <w:rPr>
          <w:b/>
          <w:sz w:val="22"/>
          <w:lang w:val="pl-PL"/>
        </w:rPr>
      </w:pPr>
    </w:p>
    <w:p w:rsidR="00C67FE2" w:rsidRPr="00D3036A" w:rsidRDefault="00C67FE2" w:rsidP="00C67FE2">
      <w:pPr>
        <w:rPr>
          <w:b/>
          <w:sz w:val="22"/>
          <w:lang w:val="pl-PL"/>
        </w:rPr>
      </w:pPr>
      <w:r w:rsidRPr="00800895">
        <w:rPr>
          <w:b/>
          <w:sz w:val="22"/>
          <w:lang w:val="pl-PL"/>
        </w:rPr>
        <w:t>WYMAGANE PARAMETRY:</w:t>
      </w:r>
    </w:p>
    <w:p w:rsidR="00C67FE2" w:rsidRPr="00DE62DF" w:rsidRDefault="00C67FE2" w:rsidP="00C67FE2">
      <w:pPr>
        <w:rPr>
          <w:sz w:val="22"/>
          <w:lang w:val="pl-PL"/>
        </w:rPr>
      </w:pPr>
      <w:r>
        <w:rPr>
          <w:sz w:val="22"/>
          <w:lang w:val="pl-PL"/>
        </w:rPr>
        <w:t>1.</w:t>
      </w:r>
      <w:r w:rsidRPr="00DE62DF">
        <w:rPr>
          <w:sz w:val="22"/>
          <w:lang w:val="pl-PL"/>
        </w:rPr>
        <w:t xml:space="preserve">Serweta angiograficzna wymiarach 232 cm x 380 cm z 4 otworami (2 promieniowe/ 2 udowe). Serweta wykonana z trójwarstwowego nieprzemakalnego laminatu gramaturze 80 g / m² z obszarem wysoko  chłonnym rozmiarze 120 cm x 380 cm serweta posiada foliową wstawkę po obu stronach obłożenia wymiarach 56cm x 380 cm Warstwa chłonna serwety jest wykonana w kształcie krzyża, w górnej części nachodząc na osłony pulpitu sterowniczego(na wysokości otworów) szerokości 92 cm. Serweta posiada 2 otwory udowe średnicy 9 cm otoczone taśmą lepną oraz 2 otwory promieniowe owalne 4 x 6 cm otoczone taśmą lepną. Odporność na przenikanie cieczy 100 cm H2O. Elastyczność serwety pozwala na dokładne i równomierne okrywanie pacjenta. Taśmy wokół otworów wykonane z hipoalergicznego kleju akrylowanego. </w:t>
      </w:r>
    </w:p>
    <w:p w:rsidR="00C67FE2" w:rsidRPr="00DE62DF" w:rsidRDefault="00C67FE2" w:rsidP="00C67FE2">
      <w:pPr>
        <w:rPr>
          <w:sz w:val="22"/>
          <w:lang w:val="pl-PL"/>
        </w:rPr>
      </w:pPr>
      <w:r w:rsidRPr="00DE62DF">
        <w:rPr>
          <w:sz w:val="22"/>
          <w:lang w:val="pl-PL"/>
        </w:rPr>
        <w:lastRenderedPageBreak/>
        <w:t xml:space="preserve">Połączenie serwety z foliową wstawką jest trwałe i utrzymuje się podczas zabiegu. </w:t>
      </w:r>
    </w:p>
    <w:p w:rsidR="00C67FE2" w:rsidRPr="00DE62DF" w:rsidRDefault="00C67FE2" w:rsidP="00C67FE2">
      <w:pPr>
        <w:rPr>
          <w:sz w:val="22"/>
          <w:lang w:val="pl-PL"/>
        </w:rPr>
      </w:pPr>
      <w:r w:rsidRPr="00DE62DF">
        <w:rPr>
          <w:sz w:val="22"/>
          <w:lang w:val="pl-PL"/>
        </w:rPr>
        <w:t>Materiał obłożenia spełnia wymogi normy PN-EN 13795 1-3. – 1 s</w:t>
      </w:r>
    </w:p>
    <w:p w:rsidR="00C67FE2" w:rsidRPr="00DE62DF" w:rsidRDefault="00C67FE2" w:rsidP="00C67FE2">
      <w:pPr>
        <w:rPr>
          <w:sz w:val="22"/>
          <w:lang w:val="pl-PL"/>
        </w:rPr>
      </w:pPr>
      <w:r>
        <w:rPr>
          <w:sz w:val="22"/>
          <w:lang w:val="pl-PL"/>
        </w:rPr>
        <w:t>2.</w:t>
      </w:r>
      <w:r w:rsidRPr="00DE62DF">
        <w:rPr>
          <w:sz w:val="22"/>
          <w:lang w:val="pl-PL"/>
        </w:rPr>
        <w:t>Fartuch operacyjny wzmocniony,  w kolorze niebieskim, zapinany u góry na rzep, rękawy wykończone elastycznym, syntetycznym mankietem. Tylne części fartucha zachodzą na siebie, troki łączone kartonikiem. Sposób założenia i konstrukcja pozwala na aplikację fartucha zapewniającą zachowanie sterylności zarówno z przodu jak i z tyłu operatora. Fartuch wykonany z włókniny SMS gramaturze min. 43 g/m2. Odporność na przenikanie cieczy w strefie krytycznej fartucha 120 cm H2O; wytrzymałość na wypychanie na mokro w strefie krytycznej 150 kPa. –L - 1 szt., XL – 1 szt.</w:t>
      </w:r>
    </w:p>
    <w:p w:rsidR="00C67FE2" w:rsidRPr="00DE62DF" w:rsidRDefault="00C67FE2" w:rsidP="00C67FE2">
      <w:pPr>
        <w:rPr>
          <w:sz w:val="22"/>
          <w:lang w:val="pl-PL"/>
        </w:rPr>
      </w:pPr>
      <w:r>
        <w:rPr>
          <w:sz w:val="22"/>
          <w:lang w:val="pl-PL"/>
        </w:rPr>
        <w:t>3.</w:t>
      </w:r>
      <w:r w:rsidRPr="00DE62DF">
        <w:rPr>
          <w:sz w:val="22"/>
          <w:lang w:val="pl-PL"/>
        </w:rPr>
        <w:t>Ręcznik do rąk 40 x 50 cm – 4 szt.</w:t>
      </w:r>
    </w:p>
    <w:p w:rsidR="00C67FE2" w:rsidRPr="00DE62DF" w:rsidRDefault="00C67FE2" w:rsidP="00C67FE2">
      <w:pPr>
        <w:rPr>
          <w:sz w:val="22"/>
          <w:lang w:val="pl-PL"/>
        </w:rPr>
      </w:pPr>
      <w:r>
        <w:rPr>
          <w:sz w:val="22"/>
          <w:lang w:val="pl-PL"/>
        </w:rPr>
        <w:t>4.</w:t>
      </w:r>
      <w:r w:rsidRPr="00DE62DF">
        <w:rPr>
          <w:sz w:val="22"/>
          <w:lang w:val="pl-PL"/>
        </w:rPr>
        <w:t>Podkład wysokochłonny 60x90 cm – 1 szt.</w:t>
      </w:r>
    </w:p>
    <w:p w:rsidR="00C67FE2" w:rsidRPr="00DE62DF" w:rsidRDefault="00C67FE2" w:rsidP="00C67FE2">
      <w:pPr>
        <w:rPr>
          <w:sz w:val="22"/>
          <w:lang w:val="pl-PL"/>
        </w:rPr>
      </w:pPr>
      <w:r>
        <w:rPr>
          <w:sz w:val="22"/>
          <w:lang w:val="pl-PL"/>
        </w:rPr>
        <w:t>5.</w:t>
      </w:r>
      <w:r w:rsidRPr="00DE62DF">
        <w:rPr>
          <w:sz w:val="22"/>
          <w:lang w:val="pl-PL"/>
        </w:rPr>
        <w:t>Kompres gazowy, 17 nitkowy, 8 warstwowy wymiarach 10x10 cm – 100 szt.</w:t>
      </w:r>
    </w:p>
    <w:p w:rsidR="00C67FE2" w:rsidRPr="00DE62DF" w:rsidRDefault="00C67FE2" w:rsidP="00C67FE2">
      <w:pPr>
        <w:rPr>
          <w:sz w:val="22"/>
          <w:lang w:val="pl-PL"/>
        </w:rPr>
      </w:pPr>
      <w:r>
        <w:rPr>
          <w:sz w:val="22"/>
          <w:lang w:val="pl-PL"/>
        </w:rPr>
        <w:t>6.</w:t>
      </w:r>
      <w:r w:rsidRPr="00DE62DF">
        <w:rPr>
          <w:sz w:val="22"/>
          <w:lang w:val="pl-PL"/>
        </w:rPr>
        <w:t xml:space="preserve">Igła bezpieczna 1,2 x 40 mm  </w:t>
      </w:r>
    </w:p>
    <w:p w:rsidR="00C67FE2" w:rsidRPr="00DE62DF" w:rsidRDefault="00C67FE2" w:rsidP="00C67FE2">
      <w:pPr>
        <w:rPr>
          <w:sz w:val="22"/>
          <w:lang w:val="pl-PL"/>
        </w:rPr>
      </w:pPr>
      <w:r>
        <w:rPr>
          <w:sz w:val="22"/>
          <w:lang w:val="pl-PL"/>
        </w:rPr>
        <w:t>7.</w:t>
      </w:r>
      <w:r w:rsidRPr="00DE62DF">
        <w:rPr>
          <w:sz w:val="22"/>
          <w:lang w:val="pl-PL"/>
        </w:rPr>
        <w:t>Igła bezpieczna 1,2 x 40 mm</w:t>
      </w:r>
    </w:p>
    <w:p w:rsidR="00C67FE2" w:rsidRPr="00DE62DF" w:rsidRDefault="00C67FE2" w:rsidP="00C67FE2">
      <w:pPr>
        <w:rPr>
          <w:sz w:val="22"/>
          <w:lang w:val="pl-PL"/>
        </w:rPr>
      </w:pPr>
      <w:r>
        <w:rPr>
          <w:sz w:val="22"/>
          <w:lang w:val="pl-PL"/>
        </w:rPr>
        <w:t>8.</w:t>
      </w:r>
      <w:r w:rsidRPr="00DE62DF">
        <w:rPr>
          <w:sz w:val="22"/>
          <w:lang w:val="pl-PL"/>
        </w:rPr>
        <w:t>Igła bezpieczna 0,8 mm x 40 mm</w:t>
      </w:r>
    </w:p>
    <w:p w:rsidR="00C67FE2" w:rsidRPr="00DE62DF" w:rsidRDefault="00C67FE2" w:rsidP="00C67FE2">
      <w:pPr>
        <w:rPr>
          <w:sz w:val="22"/>
          <w:lang w:val="pl-PL"/>
        </w:rPr>
      </w:pPr>
      <w:r>
        <w:rPr>
          <w:sz w:val="22"/>
          <w:lang w:val="pl-PL"/>
        </w:rPr>
        <w:t>9.</w:t>
      </w:r>
      <w:r w:rsidRPr="00DE62DF">
        <w:rPr>
          <w:sz w:val="22"/>
          <w:lang w:val="pl-PL"/>
        </w:rPr>
        <w:t>Rampa wysokociśnieniowa trójdrożna typu OFF 1000 psi – 1 szt.</w:t>
      </w:r>
    </w:p>
    <w:p w:rsidR="00C67FE2" w:rsidRPr="00DE62DF" w:rsidRDefault="00C67FE2" w:rsidP="00C67FE2">
      <w:pPr>
        <w:rPr>
          <w:sz w:val="22"/>
          <w:lang w:val="pl-PL"/>
        </w:rPr>
      </w:pPr>
      <w:r>
        <w:rPr>
          <w:sz w:val="22"/>
          <w:lang w:val="pl-PL"/>
        </w:rPr>
        <w:t>10.</w:t>
      </w:r>
      <w:r w:rsidRPr="00DE62DF">
        <w:rPr>
          <w:sz w:val="22"/>
          <w:lang w:val="pl-PL"/>
        </w:rPr>
        <w:t>Strzykawka trzyczęściowa 20 ml Luer Lock, oznakowana kolorystycznie na zielono– 1 szt.</w:t>
      </w:r>
    </w:p>
    <w:p w:rsidR="00C67FE2" w:rsidRPr="00DE62DF" w:rsidRDefault="00C67FE2" w:rsidP="00C67FE2">
      <w:pPr>
        <w:rPr>
          <w:sz w:val="22"/>
          <w:lang w:val="pl-PL"/>
        </w:rPr>
      </w:pPr>
      <w:r>
        <w:rPr>
          <w:sz w:val="22"/>
          <w:lang w:val="pl-PL"/>
        </w:rPr>
        <w:t>11.</w:t>
      </w:r>
      <w:r w:rsidRPr="00DE62DF">
        <w:rPr>
          <w:sz w:val="22"/>
          <w:lang w:val="pl-PL"/>
        </w:rPr>
        <w:t>Strzykawka trzyczęściowa 10 ml Luer Lock, oznakowana kolorystycznie na czerwono– 1 szt.</w:t>
      </w:r>
    </w:p>
    <w:p w:rsidR="00C67FE2" w:rsidRPr="00DE62DF" w:rsidRDefault="00C67FE2" w:rsidP="00C67FE2">
      <w:pPr>
        <w:rPr>
          <w:sz w:val="22"/>
          <w:lang w:val="pl-PL"/>
        </w:rPr>
      </w:pPr>
      <w:r>
        <w:rPr>
          <w:sz w:val="22"/>
          <w:lang w:val="pl-PL"/>
        </w:rPr>
        <w:t>12.</w:t>
      </w:r>
      <w:r w:rsidRPr="00DE62DF">
        <w:rPr>
          <w:sz w:val="22"/>
          <w:lang w:val="pl-PL"/>
        </w:rPr>
        <w:t>Strzykawka trzyczęściowa 10 ml Luer Lock, oznakowana kolorystycznie na niebiesko– 1 szt.</w:t>
      </w:r>
    </w:p>
    <w:p w:rsidR="00C67FE2" w:rsidRPr="00DE62DF" w:rsidRDefault="00C67FE2" w:rsidP="00C67FE2">
      <w:pPr>
        <w:rPr>
          <w:sz w:val="22"/>
          <w:lang w:val="pl-PL"/>
        </w:rPr>
      </w:pPr>
      <w:r>
        <w:rPr>
          <w:sz w:val="22"/>
          <w:lang w:val="pl-PL"/>
        </w:rPr>
        <w:t>13.</w:t>
      </w:r>
      <w:r w:rsidRPr="00DE62DF">
        <w:rPr>
          <w:sz w:val="22"/>
          <w:lang w:val="pl-PL"/>
        </w:rPr>
        <w:t>Dren wysokociśnieniowy do pomiaru ciśnienia, wykonany z PVC, przeźroczysty, długości 200cm – 1 szt.</w:t>
      </w:r>
    </w:p>
    <w:p w:rsidR="00C67FE2" w:rsidRPr="00DE62DF" w:rsidRDefault="00C67FE2" w:rsidP="00C67FE2">
      <w:pPr>
        <w:rPr>
          <w:sz w:val="22"/>
          <w:lang w:val="pl-PL"/>
        </w:rPr>
      </w:pPr>
      <w:r>
        <w:rPr>
          <w:sz w:val="22"/>
          <w:lang w:val="pl-PL"/>
        </w:rPr>
        <w:t>14.</w:t>
      </w:r>
      <w:r w:rsidRPr="00DE62DF">
        <w:rPr>
          <w:sz w:val="22"/>
          <w:lang w:val="pl-PL"/>
        </w:rPr>
        <w:t>Dren niskociśnieniowy, wykonany z PVC, przeźroczysty, długości 180 cm – 1 szt.</w:t>
      </w:r>
    </w:p>
    <w:p w:rsidR="00C67FE2" w:rsidRPr="00DE62DF" w:rsidRDefault="00C67FE2" w:rsidP="00C67FE2">
      <w:pPr>
        <w:rPr>
          <w:sz w:val="22"/>
          <w:lang w:val="pl-PL"/>
        </w:rPr>
      </w:pPr>
      <w:r>
        <w:rPr>
          <w:sz w:val="22"/>
          <w:lang w:val="pl-PL"/>
        </w:rPr>
        <w:t>15.</w:t>
      </w:r>
      <w:r w:rsidRPr="00DE62DF">
        <w:rPr>
          <w:sz w:val="22"/>
          <w:lang w:val="pl-PL"/>
        </w:rPr>
        <w:t>Skalpel bezpieczny nr 11 - 1 szt.</w:t>
      </w:r>
    </w:p>
    <w:p w:rsidR="00C67FE2" w:rsidRPr="00DE62DF" w:rsidRDefault="00C67FE2" w:rsidP="00C67FE2">
      <w:pPr>
        <w:rPr>
          <w:sz w:val="22"/>
          <w:lang w:val="pl-PL"/>
        </w:rPr>
      </w:pPr>
      <w:r>
        <w:rPr>
          <w:sz w:val="22"/>
          <w:lang w:val="pl-PL"/>
        </w:rPr>
        <w:t>16.</w:t>
      </w:r>
      <w:r w:rsidRPr="00DE62DF">
        <w:rPr>
          <w:sz w:val="22"/>
          <w:lang w:val="pl-PL"/>
        </w:rPr>
        <w:t xml:space="preserve">Zestaw do przetoczeń płynów infuzyjnych długość 150 cm, wyposażony w ostry kolec, filtr z odpowietrznikiem oraz końcówką Luer Lock – 1 szt. </w:t>
      </w:r>
    </w:p>
    <w:p w:rsidR="00C67FE2" w:rsidRPr="00DE62DF" w:rsidRDefault="00C67FE2" w:rsidP="00C67FE2">
      <w:pPr>
        <w:rPr>
          <w:sz w:val="22"/>
          <w:lang w:val="pl-PL"/>
        </w:rPr>
      </w:pPr>
      <w:r>
        <w:rPr>
          <w:sz w:val="22"/>
          <w:lang w:val="pl-PL"/>
        </w:rPr>
        <w:t>17.</w:t>
      </w:r>
      <w:r w:rsidRPr="00DE62DF">
        <w:rPr>
          <w:sz w:val="22"/>
          <w:lang w:val="pl-PL"/>
        </w:rPr>
        <w:t>Pean do mycia pola operacyjnego – 4 szt.</w:t>
      </w:r>
    </w:p>
    <w:p w:rsidR="00C67FE2" w:rsidRPr="00DE62DF" w:rsidRDefault="00C67FE2" w:rsidP="00C67FE2">
      <w:pPr>
        <w:rPr>
          <w:sz w:val="22"/>
          <w:lang w:val="pl-PL"/>
        </w:rPr>
      </w:pPr>
      <w:r>
        <w:rPr>
          <w:sz w:val="22"/>
          <w:lang w:val="pl-PL"/>
        </w:rPr>
        <w:t>18.</w:t>
      </w:r>
      <w:r w:rsidRPr="00DE62DF">
        <w:rPr>
          <w:sz w:val="22"/>
          <w:lang w:val="pl-PL"/>
        </w:rPr>
        <w:t>Miska plastikowa niebieska 2500 ml z wytłoczeniami wewnętrznymi utrzymującymi prowadnik – 1 szt.</w:t>
      </w:r>
    </w:p>
    <w:p w:rsidR="00C67FE2" w:rsidRPr="00DE62DF" w:rsidRDefault="00C67FE2" w:rsidP="00C67FE2">
      <w:pPr>
        <w:rPr>
          <w:sz w:val="22"/>
          <w:lang w:val="pl-PL"/>
        </w:rPr>
      </w:pPr>
      <w:r>
        <w:rPr>
          <w:sz w:val="22"/>
          <w:lang w:val="pl-PL"/>
        </w:rPr>
        <w:t>19.</w:t>
      </w:r>
      <w:r w:rsidRPr="00DE62DF">
        <w:rPr>
          <w:sz w:val="22"/>
          <w:lang w:val="pl-PL"/>
        </w:rPr>
        <w:t>Miska plastikowa przeźroczysta 500 ml – 1 szt.</w:t>
      </w:r>
    </w:p>
    <w:p w:rsidR="00C67FE2" w:rsidRPr="00DE62DF" w:rsidRDefault="00C67FE2" w:rsidP="00C67FE2">
      <w:pPr>
        <w:rPr>
          <w:sz w:val="22"/>
          <w:lang w:val="pl-PL"/>
        </w:rPr>
      </w:pPr>
      <w:r>
        <w:rPr>
          <w:sz w:val="22"/>
          <w:lang w:val="pl-PL"/>
        </w:rPr>
        <w:t>20.</w:t>
      </w:r>
      <w:r w:rsidRPr="00DE62DF">
        <w:rPr>
          <w:sz w:val="22"/>
          <w:lang w:val="pl-PL"/>
        </w:rPr>
        <w:t>Miska plastikowa przeźroczysta 250 ml – 1 szt.</w:t>
      </w:r>
    </w:p>
    <w:p w:rsidR="00C67FE2" w:rsidRPr="00DE62DF" w:rsidRDefault="00C67FE2" w:rsidP="00C67FE2">
      <w:pPr>
        <w:rPr>
          <w:sz w:val="22"/>
          <w:lang w:val="pl-PL"/>
        </w:rPr>
      </w:pPr>
      <w:r>
        <w:rPr>
          <w:sz w:val="22"/>
          <w:lang w:val="pl-PL"/>
        </w:rPr>
        <w:t>21.</w:t>
      </w:r>
      <w:r w:rsidRPr="00DE62DF">
        <w:rPr>
          <w:sz w:val="22"/>
          <w:lang w:val="pl-PL"/>
        </w:rPr>
        <w:t>Przeźroczysta osłona typu ' czepek" wymiarach 110 x 110 cm z elastyczną krawędzią – 1 szt.</w:t>
      </w:r>
    </w:p>
    <w:p w:rsidR="00C67FE2" w:rsidRPr="00DE62DF" w:rsidRDefault="00C67FE2" w:rsidP="00C67FE2">
      <w:pPr>
        <w:rPr>
          <w:sz w:val="22"/>
          <w:lang w:val="pl-PL"/>
        </w:rPr>
      </w:pPr>
      <w:r>
        <w:rPr>
          <w:sz w:val="22"/>
          <w:lang w:val="pl-PL"/>
        </w:rPr>
        <w:t>22.</w:t>
      </w:r>
      <w:r w:rsidRPr="00DE62DF">
        <w:rPr>
          <w:sz w:val="22"/>
          <w:lang w:val="pl-PL"/>
        </w:rPr>
        <w:t>Przeźroczysta osłona typu ' czepek" wymiarach 100 x 100 cm z elastyczną krawędzią – 2 szt.</w:t>
      </w:r>
    </w:p>
    <w:p w:rsidR="00C67FE2" w:rsidRPr="00DE62DF" w:rsidRDefault="00C67FE2" w:rsidP="00C67FE2">
      <w:pPr>
        <w:rPr>
          <w:sz w:val="22"/>
          <w:lang w:val="pl-PL"/>
        </w:rPr>
      </w:pPr>
      <w:r>
        <w:rPr>
          <w:sz w:val="22"/>
          <w:lang w:val="pl-PL"/>
        </w:rPr>
        <w:t>23.</w:t>
      </w:r>
      <w:r w:rsidRPr="00DE62DF">
        <w:rPr>
          <w:sz w:val="22"/>
          <w:lang w:val="pl-PL"/>
        </w:rPr>
        <w:t>Przeźroczysta osłona typu ' czepek" wymiarach 45 x 45 cm z elastyczną krawędzią – 1 szt.</w:t>
      </w:r>
    </w:p>
    <w:p w:rsidR="00C67FE2" w:rsidRPr="00DE62DF" w:rsidRDefault="00C67FE2" w:rsidP="00C67FE2">
      <w:pPr>
        <w:rPr>
          <w:sz w:val="22"/>
          <w:lang w:val="pl-PL"/>
        </w:rPr>
      </w:pPr>
      <w:r>
        <w:rPr>
          <w:sz w:val="22"/>
          <w:lang w:val="pl-PL"/>
        </w:rPr>
        <w:t>24.</w:t>
      </w:r>
      <w:r w:rsidRPr="00DE62DF">
        <w:rPr>
          <w:sz w:val="22"/>
          <w:lang w:val="pl-PL"/>
        </w:rPr>
        <w:t>Y connector typu Muszelka 9F z adapterem rotacyjnym, z drenem i kranikiem 1 szt. (pakowany osobno)</w:t>
      </w:r>
    </w:p>
    <w:p w:rsidR="00C67FE2" w:rsidRPr="00DE62DF" w:rsidRDefault="00C67FE2" w:rsidP="00C67FE2">
      <w:pPr>
        <w:rPr>
          <w:sz w:val="22"/>
          <w:lang w:val="pl-PL"/>
        </w:rPr>
      </w:pPr>
      <w:r>
        <w:rPr>
          <w:sz w:val="22"/>
          <w:lang w:val="pl-PL"/>
        </w:rPr>
        <w:t>25.</w:t>
      </w:r>
      <w:r w:rsidRPr="00DE62DF">
        <w:rPr>
          <w:sz w:val="22"/>
          <w:lang w:val="pl-PL"/>
        </w:rPr>
        <w:t>Kleszczyki metalowe typu Pean 1 szt. (pakowane osobno)</w:t>
      </w:r>
    </w:p>
    <w:p w:rsidR="00C67FE2" w:rsidRPr="00DE62DF" w:rsidRDefault="00C67FE2" w:rsidP="00C67FE2">
      <w:pPr>
        <w:rPr>
          <w:sz w:val="22"/>
          <w:lang w:val="pl-PL"/>
        </w:rPr>
      </w:pPr>
      <w:r>
        <w:rPr>
          <w:sz w:val="22"/>
          <w:lang w:val="pl-PL"/>
        </w:rPr>
        <w:t>26.</w:t>
      </w:r>
      <w:r w:rsidRPr="00DE62DF">
        <w:rPr>
          <w:sz w:val="22"/>
          <w:lang w:val="pl-PL"/>
        </w:rPr>
        <w:t>Zestaw do monitorowania ciśnienia z przetwornikiem jednorazowym. Zintegrowany system płuczący 3 ml/h, przetwornik 200 Hz, dwudzielna komora kroplowa z filtrem z membraną, połączenie z kablem interfejsowym bezpinowe, czujnik pomiarowy. 1 x przetwornik, 2 x kranik trójdrożny, 1 x dren 120 cm, 1 x dren ciśnieniowy 20-30 cm, 1 x linia płucząca. Zestaw do podłączenia do monitorów – 1 szt. (pakowany osobno)</w:t>
      </w:r>
    </w:p>
    <w:p w:rsidR="00C67FE2" w:rsidRPr="00DE62DF" w:rsidRDefault="00C67FE2" w:rsidP="00C67FE2">
      <w:pPr>
        <w:rPr>
          <w:sz w:val="22"/>
          <w:lang w:val="pl-PL"/>
        </w:rPr>
      </w:pPr>
      <w:r>
        <w:rPr>
          <w:sz w:val="22"/>
          <w:lang w:val="pl-PL"/>
        </w:rPr>
        <w:t>27.</w:t>
      </w:r>
      <w:r w:rsidRPr="00DE62DF">
        <w:rPr>
          <w:sz w:val="22"/>
          <w:lang w:val="pl-PL"/>
        </w:rPr>
        <w:t>Introducer udowy średnica 8F, długości 11 cm, koszulka ze szczelną zastawką hemostatyczną w zestawie z igłą 18G x 4 cm, prowadnikiem z końcówką J 0,038 x 45 cm</w:t>
      </w:r>
      <w:r>
        <w:rPr>
          <w:sz w:val="22"/>
          <w:lang w:val="pl-PL"/>
        </w:rPr>
        <w:t>.</w:t>
      </w:r>
    </w:p>
    <w:p w:rsidR="00C67FE2" w:rsidRPr="00DE62DF" w:rsidRDefault="00C67FE2" w:rsidP="00C67FE2">
      <w:pPr>
        <w:rPr>
          <w:sz w:val="22"/>
          <w:lang w:val="pl-PL"/>
        </w:rPr>
      </w:pPr>
      <w:r>
        <w:rPr>
          <w:sz w:val="22"/>
          <w:lang w:val="pl-PL"/>
        </w:rPr>
        <w:t>28.</w:t>
      </w:r>
      <w:r w:rsidRPr="00DE62DF">
        <w:rPr>
          <w:sz w:val="22"/>
          <w:lang w:val="pl-PL"/>
        </w:rPr>
        <w:t xml:space="preserve">Cewnik Swana Ganza trójdrożny, bezheparynowy , wykonany z materiału nietrombogennego i apirogennego  - znaczniki głębokości c10 cm 7F / 110cm. W </w:t>
      </w:r>
      <w:r w:rsidRPr="00DE62DF">
        <w:rPr>
          <w:sz w:val="22"/>
          <w:lang w:val="pl-PL"/>
        </w:rPr>
        <w:lastRenderedPageBreak/>
        <w:t xml:space="preserve">opakowaniu ze strzykawką 3 [cm3] - posiadający bezpieczne   zamknięcie balonika poprzez zawór przesuwny obsługiwany jedną ręką (pakowany osobno) </w:t>
      </w:r>
    </w:p>
    <w:p w:rsidR="00C67FE2" w:rsidRPr="00DE62DF" w:rsidRDefault="00C67FE2" w:rsidP="00C67FE2">
      <w:pPr>
        <w:rPr>
          <w:sz w:val="22"/>
          <w:lang w:val="pl-PL"/>
        </w:rPr>
      </w:pPr>
      <w:r>
        <w:rPr>
          <w:sz w:val="22"/>
          <w:lang w:val="pl-PL"/>
        </w:rPr>
        <w:t>29.</w:t>
      </w:r>
      <w:r w:rsidRPr="00DE62DF">
        <w:rPr>
          <w:sz w:val="22"/>
          <w:lang w:val="pl-PL"/>
        </w:rPr>
        <w:t>Serweta dwuwartswowa150 x 190 cm służąca jako owinięcie zestawu – 1 szt.</w:t>
      </w:r>
    </w:p>
    <w:p w:rsidR="00C67FE2" w:rsidRPr="00DE62DF" w:rsidRDefault="00C67FE2" w:rsidP="00C67FE2">
      <w:pPr>
        <w:rPr>
          <w:sz w:val="22"/>
          <w:lang w:val="pl-PL"/>
        </w:rPr>
      </w:pPr>
    </w:p>
    <w:p w:rsidR="00C67FE2" w:rsidRPr="00DE62DF" w:rsidRDefault="00C67FE2" w:rsidP="00C67FE2">
      <w:pPr>
        <w:rPr>
          <w:sz w:val="22"/>
          <w:lang w:val="pl-PL"/>
        </w:rPr>
      </w:pPr>
      <w:r w:rsidRPr="00DE62DF">
        <w:rPr>
          <w:sz w:val="22"/>
          <w:lang w:val="pl-PL"/>
        </w:rPr>
        <w:t>Zestaw zaopatrzony w min. 4 przylepne metki do wklejania w dokumentację medyczną, identyfikujące wyrób zawierające minimum: numer serii (LOT), numer katalogowy (REF), datę przydatności do użytku.</w:t>
      </w:r>
    </w:p>
    <w:p w:rsidR="00C67FE2" w:rsidRPr="00DE62DF" w:rsidRDefault="00C67FE2" w:rsidP="00C67FE2">
      <w:pPr>
        <w:rPr>
          <w:sz w:val="22"/>
          <w:lang w:val="pl-PL"/>
        </w:rPr>
      </w:pPr>
      <w:r w:rsidRPr="00DE62DF">
        <w:rPr>
          <w:sz w:val="22"/>
          <w:lang w:val="pl-PL"/>
        </w:rPr>
        <w:t>Opakowanie zestawu wykonane z polietylenowej  folii i papieru typu Tyvec lub równoważne.</w:t>
      </w:r>
    </w:p>
    <w:p w:rsidR="00C67FE2" w:rsidRPr="00DE62DF" w:rsidRDefault="00C67FE2" w:rsidP="00C67FE2">
      <w:pPr>
        <w:rPr>
          <w:sz w:val="22"/>
          <w:lang w:val="pl-PL"/>
        </w:rPr>
      </w:pPr>
      <w:r w:rsidRPr="00DE62DF">
        <w:rPr>
          <w:sz w:val="22"/>
          <w:lang w:val="pl-PL"/>
        </w:rPr>
        <w:t>Opakowanie podwójne - zewnętrzne opakowanie transportowe typu karton, wewnętrzne folia (opakowanie czyste).</w:t>
      </w:r>
    </w:p>
    <w:p w:rsidR="00C67FE2" w:rsidRPr="00DE62DF" w:rsidRDefault="00C67FE2" w:rsidP="00C67FE2">
      <w:pPr>
        <w:rPr>
          <w:sz w:val="22"/>
          <w:lang w:val="pl-PL"/>
        </w:rPr>
      </w:pPr>
    </w:p>
    <w:p w:rsidR="00C67FE2" w:rsidRPr="00DE62DF" w:rsidRDefault="00C67FE2" w:rsidP="00C67FE2">
      <w:pPr>
        <w:rPr>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b/>
          <w:bCs/>
          <w:sz w:val="22"/>
          <w:szCs w:val="22"/>
        </w:rPr>
      </w:pPr>
    </w:p>
    <w:p w:rsidR="00C67FE2" w:rsidRDefault="00C67FE2" w:rsidP="00C67FE2">
      <w:pPr>
        <w:rPr>
          <w:b/>
          <w:bCs/>
          <w:sz w:val="22"/>
          <w:szCs w:val="22"/>
        </w:rPr>
      </w:pPr>
    </w:p>
    <w:p w:rsidR="00C67FE2" w:rsidRDefault="00C67FE2" w:rsidP="00C67FE2">
      <w:pPr>
        <w:rPr>
          <w:b/>
          <w:bCs/>
          <w:sz w:val="22"/>
          <w:szCs w:val="22"/>
        </w:rPr>
      </w:pPr>
    </w:p>
    <w:p w:rsidR="00C67FE2" w:rsidRDefault="00C67FE2" w:rsidP="00C67FE2">
      <w:pPr>
        <w:rPr>
          <w:b/>
          <w:bCs/>
          <w:sz w:val="22"/>
          <w:szCs w:val="22"/>
        </w:rPr>
      </w:pPr>
    </w:p>
    <w:p w:rsidR="00C67FE2" w:rsidRDefault="00C67FE2" w:rsidP="00C67FE2">
      <w:pPr>
        <w:rPr>
          <w:b/>
          <w:bCs/>
          <w:sz w:val="22"/>
          <w:szCs w:val="22"/>
        </w:rPr>
      </w:pPr>
    </w:p>
    <w:p w:rsidR="00C67FE2" w:rsidRDefault="00C67FE2" w:rsidP="00C67FE2">
      <w:pPr>
        <w:rPr>
          <w:b/>
          <w:bCs/>
          <w:sz w:val="22"/>
          <w:szCs w:val="22"/>
        </w:rPr>
      </w:pPr>
    </w:p>
    <w:p w:rsidR="00C67FE2" w:rsidRDefault="00C67FE2" w:rsidP="00C67FE2">
      <w:pPr>
        <w:rPr>
          <w:b/>
          <w:bCs/>
          <w:sz w:val="22"/>
          <w:szCs w:val="22"/>
        </w:rPr>
      </w:pPr>
    </w:p>
    <w:p w:rsidR="00C67FE2" w:rsidRDefault="00C67FE2" w:rsidP="00C67FE2">
      <w:pPr>
        <w:rPr>
          <w:b/>
          <w:bCs/>
          <w:sz w:val="22"/>
          <w:szCs w:val="22"/>
        </w:rPr>
      </w:pPr>
    </w:p>
    <w:p w:rsidR="00C67FE2" w:rsidRDefault="00C67FE2" w:rsidP="00C67FE2">
      <w:pPr>
        <w:rPr>
          <w:b/>
          <w:bCs/>
          <w:sz w:val="22"/>
          <w:szCs w:val="22"/>
        </w:rPr>
      </w:pPr>
    </w:p>
    <w:p w:rsidR="00C67FE2" w:rsidRDefault="00C67FE2" w:rsidP="00C67FE2">
      <w:pPr>
        <w:rPr>
          <w:b/>
          <w:bCs/>
          <w:sz w:val="22"/>
          <w:szCs w:val="22"/>
        </w:rPr>
      </w:pPr>
    </w:p>
    <w:p w:rsidR="00C67FE2" w:rsidRDefault="00C67FE2" w:rsidP="00C67FE2">
      <w:pPr>
        <w:rPr>
          <w:b/>
          <w:bCs/>
          <w:sz w:val="22"/>
          <w:szCs w:val="22"/>
        </w:rPr>
      </w:pPr>
    </w:p>
    <w:p w:rsidR="00C67FE2" w:rsidRDefault="00C67FE2" w:rsidP="00C67FE2">
      <w:pPr>
        <w:rPr>
          <w:b/>
          <w:bCs/>
          <w:sz w:val="22"/>
          <w:szCs w:val="22"/>
        </w:rPr>
      </w:pPr>
    </w:p>
    <w:p w:rsidR="00C67FE2" w:rsidRDefault="00C67FE2" w:rsidP="00C67FE2">
      <w:pPr>
        <w:rPr>
          <w:b/>
          <w:bCs/>
          <w:sz w:val="22"/>
          <w:szCs w:val="22"/>
        </w:rPr>
      </w:pPr>
    </w:p>
    <w:p w:rsidR="00C67FE2" w:rsidRDefault="00C67FE2" w:rsidP="00C67FE2">
      <w:pPr>
        <w:rPr>
          <w:b/>
          <w:bCs/>
          <w:sz w:val="22"/>
          <w:szCs w:val="22"/>
        </w:rPr>
      </w:pPr>
    </w:p>
    <w:p w:rsidR="00C67FE2" w:rsidRDefault="00C67FE2" w:rsidP="00C67FE2">
      <w:pPr>
        <w:rPr>
          <w:b/>
          <w:bCs/>
          <w:sz w:val="22"/>
          <w:szCs w:val="22"/>
        </w:rPr>
      </w:pPr>
    </w:p>
    <w:p w:rsidR="00C67FE2" w:rsidRDefault="00C67FE2" w:rsidP="00C67FE2">
      <w:pPr>
        <w:rPr>
          <w:b/>
          <w:bCs/>
          <w:sz w:val="22"/>
          <w:szCs w:val="22"/>
        </w:rPr>
      </w:pPr>
    </w:p>
    <w:p w:rsidR="00C67FE2" w:rsidRDefault="00C67FE2" w:rsidP="00C67FE2">
      <w:pPr>
        <w:rPr>
          <w:b/>
          <w:bCs/>
          <w:sz w:val="22"/>
          <w:szCs w:val="22"/>
        </w:rPr>
      </w:pPr>
    </w:p>
    <w:p w:rsidR="00C67FE2" w:rsidRDefault="00C67FE2" w:rsidP="00C67FE2">
      <w:pPr>
        <w:rPr>
          <w:b/>
          <w:bCs/>
          <w:sz w:val="22"/>
          <w:szCs w:val="22"/>
        </w:rPr>
      </w:pPr>
    </w:p>
    <w:p w:rsidR="00C67FE2" w:rsidRDefault="00C67FE2" w:rsidP="00C67FE2">
      <w:pPr>
        <w:rPr>
          <w:b/>
          <w:bCs/>
          <w:sz w:val="22"/>
          <w:szCs w:val="22"/>
        </w:rPr>
      </w:pPr>
    </w:p>
    <w:p w:rsidR="00C67FE2" w:rsidRDefault="00C67FE2" w:rsidP="00C67FE2">
      <w:pPr>
        <w:rPr>
          <w:b/>
          <w:bCs/>
          <w:sz w:val="22"/>
          <w:szCs w:val="22"/>
        </w:rPr>
      </w:pPr>
    </w:p>
    <w:p w:rsidR="00C67FE2" w:rsidRDefault="00C67FE2" w:rsidP="00C67FE2">
      <w:pPr>
        <w:rPr>
          <w:b/>
          <w:bCs/>
          <w:sz w:val="22"/>
          <w:szCs w:val="22"/>
        </w:rPr>
      </w:pPr>
    </w:p>
    <w:p w:rsidR="00C67FE2" w:rsidRDefault="00C67FE2" w:rsidP="00C67FE2">
      <w:pPr>
        <w:rPr>
          <w:b/>
          <w:bCs/>
          <w:sz w:val="22"/>
          <w:szCs w:val="22"/>
        </w:rPr>
      </w:pPr>
    </w:p>
    <w:p w:rsidR="00C67FE2" w:rsidRDefault="00C67FE2" w:rsidP="00C67FE2">
      <w:pPr>
        <w:rPr>
          <w:b/>
          <w:bCs/>
          <w:sz w:val="22"/>
          <w:szCs w:val="22"/>
        </w:rPr>
      </w:pPr>
    </w:p>
    <w:p w:rsidR="00C67FE2" w:rsidRPr="005E07DC" w:rsidRDefault="00C67FE2" w:rsidP="00C67FE2">
      <w:pPr>
        <w:rPr>
          <w:sz w:val="22"/>
          <w:szCs w:val="22"/>
        </w:rPr>
      </w:pPr>
      <w:r>
        <w:rPr>
          <w:b/>
          <w:bCs/>
          <w:sz w:val="22"/>
          <w:szCs w:val="22"/>
        </w:rPr>
        <w:lastRenderedPageBreak/>
        <w:t>Pakiet nr 38</w:t>
      </w:r>
    </w:p>
    <w:p w:rsidR="00C67FE2" w:rsidRDefault="00C67FE2" w:rsidP="00C67FE2">
      <w:pPr>
        <w:rPr>
          <w:sz w:val="22"/>
          <w:szCs w:val="22"/>
        </w:rPr>
      </w:pPr>
      <w:r w:rsidRPr="00D3036A">
        <w:rPr>
          <w:sz w:val="22"/>
          <w:szCs w:val="22"/>
        </w:rPr>
        <w:t>System do wykonywania aterektomii rotacyjnej</w:t>
      </w:r>
    </w:p>
    <w:tbl>
      <w:tblPr>
        <w:tblpPr w:leftFromText="141" w:rightFromText="141" w:vertAnchor="text" w:horzAnchor="margin" w:tblpX="-1008" w:tblpY="237"/>
        <w:tblOverlap w:val="never"/>
        <w:tblW w:w="1332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65" w:type="dxa"/>
          <w:right w:w="70" w:type="dxa"/>
        </w:tblCellMar>
        <w:tblLook w:val="04A0" w:firstRow="1" w:lastRow="0" w:firstColumn="1" w:lastColumn="0" w:noHBand="0" w:noVBand="1"/>
      </w:tblPr>
      <w:tblGrid>
        <w:gridCol w:w="421"/>
        <w:gridCol w:w="3543"/>
        <w:gridCol w:w="851"/>
        <w:gridCol w:w="850"/>
        <w:gridCol w:w="993"/>
        <w:gridCol w:w="708"/>
        <w:gridCol w:w="1134"/>
        <w:gridCol w:w="1134"/>
        <w:gridCol w:w="3686"/>
      </w:tblGrid>
      <w:tr w:rsidR="00C67FE2" w:rsidRPr="001561AF" w:rsidTr="003C225A">
        <w:trPr>
          <w:cantSplit/>
          <w:trHeight w:val="447"/>
        </w:trPr>
        <w:tc>
          <w:tcPr>
            <w:tcW w:w="421" w:type="dxa"/>
            <w:tcBorders>
              <w:top w:val="single" w:sz="4" w:space="0" w:color="00000A"/>
              <w:left w:val="single" w:sz="4" w:space="0" w:color="00000A"/>
              <w:bottom w:val="single" w:sz="4" w:space="0" w:color="00000A"/>
              <w:right w:val="single" w:sz="4" w:space="0" w:color="00000A"/>
            </w:tcBorders>
          </w:tcPr>
          <w:p w:rsidR="00C67FE2" w:rsidRPr="001561AF" w:rsidRDefault="00C67FE2" w:rsidP="003C225A">
            <w:pPr>
              <w:jc w:val="center"/>
              <w:rPr>
                <w:rFonts w:eastAsia="Lucida Sans Unicode"/>
                <w:b/>
                <w:sz w:val="18"/>
                <w:szCs w:val="18"/>
                <w:lang w:eastAsia="ar-SA"/>
              </w:rPr>
            </w:pPr>
          </w:p>
          <w:p w:rsidR="00C67FE2" w:rsidRPr="001561AF" w:rsidRDefault="00C67FE2" w:rsidP="003C225A">
            <w:pPr>
              <w:jc w:val="center"/>
              <w:rPr>
                <w:rFonts w:eastAsia="Lucida Sans Unicode"/>
                <w:b/>
                <w:sz w:val="18"/>
                <w:szCs w:val="18"/>
                <w:lang w:eastAsia="ar-SA"/>
              </w:rPr>
            </w:pPr>
          </w:p>
          <w:p w:rsidR="00C67FE2" w:rsidRPr="001561AF" w:rsidRDefault="00C67FE2" w:rsidP="003C225A">
            <w:pPr>
              <w:rPr>
                <w:sz w:val="18"/>
                <w:szCs w:val="18"/>
              </w:rPr>
            </w:pPr>
            <w:r w:rsidRPr="001561AF">
              <w:rPr>
                <w:rFonts w:eastAsia="Lucida Sans Unicode"/>
                <w:b/>
                <w:sz w:val="18"/>
                <w:szCs w:val="18"/>
                <w:lang w:eastAsia="ar-SA"/>
              </w:rPr>
              <w:t>l.p.</w:t>
            </w:r>
          </w:p>
        </w:tc>
        <w:tc>
          <w:tcPr>
            <w:tcW w:w="3543" w:type="dxa"/>
            <w:tcBorders>
              <w:top w:val="single" w:sz="4" w:space="0" w:color="00000A"/>
              <w:left w:val="single" w:sz="4" w:space="0" w:color="00000A"/>
              <w:bottom w:val="single" w:sz="4" w:space="0" w:color="00000A"/>
              <w:right w:val="single" w:sz="4" w:space="0" w:color="00000A"/>
            </w:tcBorders>
          </w:tcPr>
          <w:p w:rsidR="00C67FE2" w:rsidRPr="001561AF" w:rsidRDefault="00C67FE2" w:rsidP="003C225A">
            <w:pPr>
              <w:jc w:val="center"/>
              <w:rPr>
                <w:rFonts w:eastAsia="Lucida Sans Unicode"/>
                <w:b/>
                <w:sz w:val="18"/>
                <w:szCs w:val="18"/>
                <w:lang w:eastAsia="ar-SA"/>
              </w:rPr>
            </w:pPr>
          </w:p>
          <w:p w:rsidR="00C67FE2" w:rsidRPr="001561AF" w:rsidRDefault="00C67FE2" w:rsidP="003C225A">
            <w:pPr>
              <w:jc w:val="center"/>
              <w:rPr>
                <w:sz w:val="18"/>
                <w:szCs w:val="18"/>
              </w:rPr>
            </w:pPr>
            <w:r>
              <w:rPr>
                <w:rFonts w:eastAsia="Lucida Sans Unicode"/>
                <w:b/>
                <w:sz w:val="18"/>
                <w:szCs w:val="18"/>
                <w:lang w:eastAsia="ar-SA"/>
              </w:rPr>
              <w:t>A</w:t>
            </w:r>
            <w:r w:rsidRPr="001561AF">
              <w:rPr>
                <w:rFonts w:eastAsia="Lucida Sans Unicode"/>
                <w:b/>
                <w:sz w:val="18"/>
                <w:szCs w:val="18"/>
                <w:lang w:eastAsia="ar-SA"/>
              </w:rPr>
              <w:t>sortyment</w:t>
            </w:r>
          </w:p>
          <w:p w:rsidR="00C67FE2" w:rsidRPr="001561AF" w:rsidRDefault="00C67FE2" w:rsidP="003C225A">
            <w:pPr>
              <w:jc w:val="center"/>
              <w:rPr>
                <w:sz w:val="18"/>
                <w:szCs w:val="18"/>
              </w:rPr>
            </w:pPr>
            <w:r w:rsidRPr="001561AF">
              <w:rPr>
                <w:rFonts w:eastAsia="Lucida Sans Unicode"/>
                <w:b/>
                <w:sz w:val="18"/>
                <w:szCs w:val="18"/>
                <w:lang w:eastAsia="ar-SA"/>
              </w:rPr>
              <w:t>szczegółowy</w:t>
            </w:r>
          </w:p>
        </w:tc>
        <w:tc>
          <w:tcPr>
            <w:tcW w:w="851" w:type="dxa"/>
            <w:tcBorders>
              <w:top w:val="single" w:sz="4" w:space="0" w:color="00000A"/>
              <w:left w:val="single" w:sz="4" w:space="0" w:color="00000A"/>
              <w:bottom w:val="single" w:sz="4" w:space="0" w:color="00000A"/>
              <w:right w:val="single" w:sz="4" w:space="0" w:color="00000A"/>
            </w:tcBorders>
          </w:tcPr>
          <w:p w:rsidR="00C67FE2" w:rsidRPr="001561AF" w:rsidRDefault="00C67FE2" w:rsidP="003C225A">
            <w:pPr>
              <w:jc w:val="center"/>
              <w:rPr>
                <w:rFonts w:eastAsia="Lucida Sans Unicode"/>
                <w:b/>
                <w:sz w:val="18"/>
                <w:szCs w:val="18"/>
                <w:lang w:eastAsia="ar-SA"/>
              </w:rPr>
            </w:pPr>
          </w:p>
          <w:p w:rsidR="00C67FE2" w:rsidRPr="001561AF" w:rsidRDefault="00C67FE2" w:rsidP="003C225A">
            <w:pPr>
              <w:jc w:val="center"/>
              <w:rPr>
                <w:sz w:val="18"/>
                <w:szCs w:val="18"/>
              </w:rPr>
            </w:pPr>
            <w:r>
              <w:rPr>
                <w:rFonts w:eastAsia="Lucida Sans Unicode"/>
                <w:b/>
                <w:sz w:val="18"/>
                <w:szCs w:val="18"/>
                <w:lang w:eastAsia="ar-SA"/>
              </w:rPr>
              <w:t>J</w:t>
            </w:r>
            <w:r w:rsidRPr="001561AF">
              <w:rPr>
                <w:rFonts w:eastAsia="Lucida Sans Unicode"/>
                <w:b/>
                <w:sz w:val="18"/>
                <w:szCs w:val="18"/>
                <w:lang w:eastAsia="ar-SA"/>
              </w:rPr>
              <w:t>edn. miary</w:t>
            </w:r>
          </w:p>
        </w:tc>
        <w:tc>
          <w:tcPr>
            <w:tcW w:w="850" w:type="dxa"/>
            <w:tcBorders>
              <w:top w:val="single" w:sz="4" w:space="0" w:color="00000A"/>
              <w:left w:val="single" w:sz="4" w:space="0" w:color="00000A"/>
              <w:bottom w:val="single" w:sz="4" w:space="0" w:color="00000A"/>
              <w:right w:val="single" w:sz="4" w:space="0" w:color="00000A"/>
            </w:tcBorders>
          </w:tcPr>
          <w:p w:rsidR="00C67FE2" w:rsidRPr="001561AF" w:rsidRDefault="00C67FE2" w:rsidP="003C225A">
            <w:pPr>
              <w:rPr>
                <w:rFonts w:eastAsia="Lucida Sans Unicode"/>
                <w:b/>
                <w:sz w:val="18"/>
                <w:szCs w:val="18"/>
                <w:lang w:eastAsia="ar-SA"/>
              </w:rPr>
            </w:pPr>
          </w:p>
          <w:p w:rsidR="00C67FE2" w:rsidRPr="001561AF" w:rsidRDefault="00C67FE2" w:rsidP="003C225A">
            <w:pPr>
              <w:jc w:val="center"/>
              <w:rPr>
                <w:sz w:val="18"/>
                <w:szCs w:val="18"/>
              </w:rPr>
            </w:pPr>
            <w:r>
              <w:rPr>
                <w:rFonts w:eastAsia="Lucida Sans Unicode"/>
                <w:b/>
                <w:sz w:val="18"/>
                <w:szCs w:val="18"/>
                <w:lang w:eastAsia="ar-SA"/>
              </w:rPr>
              <w:t>Ilość 24 m-ce</w:t>
            </w:r>
          </w:p>
          <w:p w:rsidR="00C67FE2" w:rsidRPr="001561AF" w:rsidRDefault="00C67FE2" w:rsidP="003C225A">
            <w:pPr>
              <w:jc w:val="center"/>
              <w:rPr>
                <w:sz w:val="18"/>
                <w:szCs w:val="18"/>
              </w:rPr>
            </w:pPr>
          </w:p>
        </w:tc>
        <w:tc>
          <w:tcPr>
            <w:tcW w:w="993" w:type="dxa"/>
            <w:tcBorders>
              <w:top w:val="single" w:sz="4" w:space="0" w:color="00000A"/>
              <w:left w:val="single" w:sz="4" w:space="0" w:color="00000A"/>
              <w:bottom w:val="single" w:sz="4" w:space="0" w:color="00000A"/>
              <w:right w:val="single" w:sz="4" w:space="0" w:color="00000A"/>
            </w:tcBorders>
          </w:tcPr>
          <w:p w:rsidR="00C67FE2" w:rsidRPr="001561AF" w:rsidRDefault="00C67FE2" w:rsidP="003C225A">
            <w:pPr>
              <w:jc w:val="center"/>
              <w:rPr>
                <w:rFonts w:eastAsia="Lucida Sans Unicode"/>
                <w:b/>
                <w:sz w:val="18"/>
                <w:szCs w:val="18"/>
                <w:lang w:eastAsia="ar-SA"/>
              </w:rPr>
            </w:pPr>
          </w:p>
          <w:p w:rsidR="00C67FE2" w:rsidRPr="001561AF" w:rsidRDefault="00C67FE2" w:rsidP="003C225A">
            <w:pPr>
              <w:jc w:val="center"/>
              <w:rPr>
                <w:sz w:val="18"/>
                <w:szCs w:val="18"/>
              </w:rPr>
            </w:pPr>
            <w:r>
              <w:rPr>
                <w:rFonts w:eastAsia="Lucida Sans Unicode"/>
                <w:b/>
                <w:sz w:val="18"/>
                <w:szCs w:val="18"/>
                <w:lang w:eastAsia="ar-SA"/>
              </w:rPr>
              <w:t>C</w:t>
            </w:r>
            <w:r w:rsidRPr="001561AF">
              <w:rPr>
                <w:rFonts w:eastAsia="Lucida Sans Unicode"/>
                <w:b/>
                <w:sz w:val="18"/>
                <w:szCs w:val="18"/>
                <w:lang w:eastAsia="ar-SA"/>
              </w:rPr>
              <w:t>ena  netto</w:t>
            </w:r>
          </w:p>
        </w:tc>
        <w:tc>
          <w:tcPr>
            <w:tcW w:w="708" w:type="dxa"/>
            <w:tcBorders>
              <w:top w:val="single" w:sz="4" w:space="0" w:color="00000A"/>
              <w:left w:val="single" w:sz="4" w:space="0" w:color="00000A"/>
              <w:bottom w:val="single" w:sz="4" w:space="0" w:color="00000A"/>
              <w:right w:val="single" w:sz="4" w:space="0" w:color="00000A"/>
            </w:tcBorders>
          </w:tcPr>
          <w:p w:rsidR="00C67FE2" w:rsidRPr="001561AF" w:rsidRDefault="00C67FE2" w:rsidP="003C225A">
            <w:pPr>
              <w:jc w:val="center"/>
              <w:rPr>
                <w:rFonts w:eastAsia="Lucida Sans Unicode"/>
                <w:b/>
                <w:sz w:val="18"/>
                <w:szCs w:val="18"/>
                <w:lang w:eastAsia="ar-SA"/>
              </w:rPr>
            </w:pPr>
          </w:p>
          <w:p w:rsidR="00C67FE2" w:rsidRDefault="00C67FE2" w:rsidP="003C225A">
            <w:pPr>
              <w:jc w:val="center"/>
              <w:rPr>
                <w:rFonts w:eastAsia="Lucida Sans Unicode"/>
                <w:b/>
                <w:sz w:val="18"/>
                <w:szCs w:val="18"/>
                <w:lang w:eastAsia="ar-SA"/>
              </w:rPr>
            </w:pPr>
            <w:r>
              <w:rPr>
                <w:rFonts w:eastAsia="Lucida Sans Unicode"/>
                <w:b/>
                <w:sz w:val="18"/>
                <w:szCs w:val="18"/>
                <w:lang w:eastAsia="ar-SA"/>
              </w:rPr>
              <w:t>V</w:t>
            </w:r>
            <w:r w:rsidRPr="001561AF">
              <w:rPr>
                <w:rFonts w:eastAsia="Lucida Sans Unicode"/>
                <w:b/>
                <w:sz w:val="18"/>
                <w:szCs w:val="18"/>
                <w:lang w:eastAsia="ar-SA"/>
              </w:rPr>
              <w:t xml:space="preserve">at </w:t>
            </w:r>
          </w:p>
          <w:p w:rsidR="00C67FE2" w:rsidRPr="001561AF" w:rsidRDefault="00C67FE2" w:rsidP="003C225A">
            <w:pPr>
              <w:jc w:val="center"/>
              <w:rPr>
                <w:rFonts w:eastAsia="Lucida Sans Unicode"/>
                <w:b/>
                <w:sz w:val="18"/>
                <w:szCs w:val="18"/>
                <w:lang w:eastAsia="ar-SA"/>
              </w:rPr>
            </w:pPr>
            <w:r w:rsidRPr="001561AF">
              <w:rPr>
                <w:rFonts w:eastAsia="Lucida Sans Unicode"/>
                <w:b/>
                <w:sz w:val="18"/>
                <w:szCs w:val="18"/>
                <w:lang w:eastAsia="ar-SA"/>
              </w:rPr>
              <w:t xml:space="preserve">% </w:t>
            </w:r>
          </w:p>
        </w:tc>
        <w:tc>
          <w:tcPr>
            <w:tcW w:w="1134" w:type="dxa"/>
            <w:tcBorders>
              <w:top w:val="single" w:sz="4" w:space="0" w:color="00000A"/>
              <w:left w:val="single" w:sz="4" w:space="0" w:color="00000A"/>
              <w:bottom w:val="single" w:sz="4" w:space="0" w:color="00000A"/>
              <w:right w:val="single" w:sz="4" w:space="0" w:color="00000A"/>
            </w:tcBorders>
          </w:tcPr>
          <w:p w:rsidR="00C67FE2" w:rsidRPr="001561AF" w:rsidRDefault="00C67FE2" w:rsidP="003C225A">
            <w:pPr>
              <w:jc w:val="center"/>
              <w:rPr>
                <w:rFonts w:eastAsia="Lucida Sans Unicode"/>
                <w:b/>
                <w:sz w:val="18"/>
                <w:szCs w:val="18"/>
                <w:lang w:eastAsia="ar-SA"/>
              </w:rPr>
            </w:pPr>
          </w:p>
          <w:p w:rsidR="00C67FE2" w:rsidRPr="001561AF" w:rsidRDefault="00C67FE2" w:rsidP="003C225A">
            <w:pPr>
              <w:jc w:val="center"/>
              <w:rPr>
                <w:sz w:val="18"/>
                <w:szCs w:val="18"/>
              </w:rPr>
            </w:pPr>
            <w:r>
              <w:rPr>
                <w:rFonts w:eastAsia="Lucida Sans Unicode"/>
                <w:b/>
                <w:sz w:val="18"/>
                <w:szCs w:val="18"/>
                <w:lang w:eastAsia="ar-SA"/>
              </w:rPr>
              <w:t>W</w:t>
            </w:r>
            <w:r w:rsidRPr="001561AF">
              <w:rPr>
                <w:rFonts w:eastAsia="Lucida Sans Unicode"/>
                <w:b/>
                <w:sz w:val="18"/>
                <w:szCs w:val="18"/>
                <w:lang w:eastAsia="ar-SA"/>
              </w:rPr>
              <w:t>artość netto</w:t>
            </w:r>
          </w:p>
        </w:tc>
        <w:tc>
          <w:tcPr>
            <w:tcW w:w="1134" w:type="dxa"/>
            <w:tcBorders>
              <w:top w:val="single" w:sz="4" w:space="0" w:color="00000A"/>
              <w:left w:val="single" w:sz="4" w:space="0" w:color="00000A"/>
              <w:bottom w:val="single" w:sz="4" w:space="0" w:color="00000A"/>
              <w:right w:val="single" w:sz="4" w:space="0" w:color="00000A"/>
            </w:tcBorders>
          </w:tcPr>
          <w:p w:rsidR="00C67FE2" w:rsidRPr="001561AF" w:rsidRDefault="00C67FE2" w:rsidP="003C225A">
            <w:pPr>
              <w:jc w:val="center"/>
              <w:rPr>
                <w:rFonts w:eastAsia="Lucida Sans Unicode"/>
                <w:b/>
                <w:sz w:val="18"/>
                <w:szCs w:val="18"/>
                <w:lang w:eastAsia="ar-SA"/>
              </w:rPr>
            </w:pPr>
          </w:p>
          <w:p w:rsidR="00C67FE2" w:rsidRPr="001561AF" w:rsidRDefault="00C67FE2" w:rsidP="003C225A">
            <w:pPr>
              <w:jc w:val="center"/>
              <w:rPr>
                <w:sz w:val="18"/>
                <w:szCs w:val="18"/>
              </w:rPr>
            </w:pPr>
            <w:r>
              <w:rPr>
                <w:rFonts w:eastAsia="Lucida Sans Unicode"/>
                <w:b/>
                <w:sz w:val="18"/>
                <w:szCs w:val="18"/>
                <w:lang w:eastAsia="ar-SA"/>
              </w:rPr>
              <w:t>W</w:t>
            </w:r>
            <w:r w:rsidRPr="001561AF">
              <w:rPr>
                <w:rFonts w:eastAsia="Lucida Sans Unicode"/>
                <w:b/>
                <w:sz w:val="18"/>
                <w:szCs w:val="18"/>
                <w:lang w:eastAsia="ar-SA"/>
              </w:rPr>
              <w:t>artość brutto</w:t>
            </w:r>
          </w:p>
        </w:tc>
        <w:tc>
          <w:tcPr>
            <w:tcW w:w="3686" w:type="dxa"/>
            <w:tcBorders>
              <w:top w:val="single" w:sz="4" w:space="0" w:color="00000A"/>
              <w:left w:val="single" w:sz="4" w:space="0" w:color="00000A"/>
              <w:bottom w:val="single" w:sz="4" w:space="0" w:color="00000A"/>
              <w:right w:val="single" w:sz="4" w:space="0" w:color="00000A"/>
            </w:tcBorders>
            <w:vAlign w:val="center"/>
            <w:hideMark/>
          </w:tcPr>
          <w:p w:rsidR="00C67FE2" w:rsidRPr="001561AF" w:rsidRDefault="00C67FE2" w:rsidP="003C225A">
            <w:pPr>
              <w:jc w:val="center"/>
              <w:rPr>
                <w:b/>
                <w:sz w:val="18"/>
                <w:szCs w:val="18"/>
              </w:rPr>
            </w:pPr>
          </w:p>
          <w:p w:rsidR="00C67FE2" w:rsidRPr="001561AF" w:rsidRDefault="00C67FE2" w:rsidP="003C225A">
            <w:pPr>
              <w:jc w:val="center"/>
              <w:rPr>
                <w:b/>
                <w:sz w:val="18"/>
                <w:szCs w:val="18"/>
              </w:rPr>
            </w:pPr>
            <w:r>
              <w:rPr>
                <w:b/>
                <w:sz w:val="18"/>
                <w:szCs w:val="18"/>
              </w:rPr>
              <w:t>P</w:t>
            </w:r>
            <w:r w:rsidRPr="001561AF">
              <w:rPr>
                <w:b/>
                <w:sz w:val="18"/>
                <w:szCs w:val="18"/>
              </w:rPr>
              <w:t>roducent i nr katalogowy</w:t>
            </w:r>
          </w:p>
          <w:p w:rsidR="00C67FE2" w:rsidRPr="001561AF" w:rsidRDefault="00C67FE2" w:rsidP="003C225A">
            <w:pPr>
              <w:jc w:val="center"/>
              <w:rPr>
                <w:rFonts w:eastAsia="Lucida Sans Unicode"/>
                <w:b/>
                <w:sz w:val="18"/>
                <w:szCs w:val="18"/>
                <w:lang w:eastAsia="ar-SA"/>
              </w:rPr>
            </w:pPr>
          </w:p>
        </w:tc>
      </w:tr>
      <w:tr w:rsidR="00C67FE2" w:rsidRPr="006835B0" w:rsidTr="003C225A">
        <w:trPr>
          <w:cantSplit/>
          <w:trHeight w:val="472"/>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C67FE2" w:rsidRPr="00352373" w:rsidRDefault="00C67FE2" w:rsidP="003C225A">
            <w:pPr>
              <w:rPr>
                <w:sz w:val="20"/>
              </w:rPr>
            </w:pPr>
            <w:r w:rsidRPr="00352373">
              <w:rPr>
                <w:sz w:val="20"/>
              </w:rPr>
              <w:t>1.</w:t>
            </w:r>
          </w:p>
        </w:tc>
        <w:tc>
          <w:tcPr>
            <w:tcW w:w="3543" w:type="dxa"/>
            <w:tcBorders>
              <w:left w:val="single" w:sz="2" w:space="0" w:color="000000"/>
              <w:bottom w:val="single" w:sz="2" w:space="0" w:color="000000"/>
            </w:tcBorders>
          </w:tcPr>
          <w:p w:rsidR="00C67FE2" w:rsidRPr="006835B0" w:rsidRDefault="00C67FE2" w:rsidP="003C225A">
            <w:pPr>
              <w:rPr>
                <w:rFonts w:ascii="Calibri" w:hAnsi="Calibri" w:cs="Calibri"/>
                <w:sz w:val="22"/>
                <w:szCs w:val="22"/>
              </w:rPr>
            </w:pPr>
            <w:r w:rsidRPr="00D3036A">
              <w:rPr>
                <w:sz w:val="22"/>
                <w:szCs w:val="22"/>
              </w:rPr>
              <w:t>Konsola</w:t>
            </w:r>
          </w:p>
        </w:tc>
        <w:tc>
          <w:tcPr>
            <w:tcW w:w="851" w:type="dxa"/>
            <w:tcBorders>
              <w:left w:val="single" w:sz="2" w:space="0" w:color="000000"/>
              <w:bottom w:val="single" w:sz="2" w:space="0" w:color="000000"/>
            </w:tcBorders>
          </w:tcPr>
          <w:p w:rsidR="00C67FE2" w:rsidRPr="006835B0" w:rsidRDefault="00C67FE2" w:rsidP="003C225A">
            <w:pPr>
              <w:jc w:val="center"/>
              <w:rPr>
                <w:rFonts w:ascii="Calibri" w:hAnsi="Calibri" w:cs="Calibri"/>
                <w:sz w:val="22"/>
                <w:szCs w:val="22"/>
              </w:rPr>
            </w:pPr>
            <w:r>
              <w:rPr>
                <w:sz w:val="22"/>
                <w:szCs w:val="22"/>
              </w:rPr>
              <w:t>m-c</w:t>
            </w:r>
          </w:p>
        </w:tc>
        <w:tc>
          <w:tcPr>
            <w:tcW w:w="850" w:type="dxa"/>
            <w:tcBorders>
              <w:left w:val="single" w:sz="2" w:space="0" w:color="000000"/>
              <w:bottom w:val="single" w:sz="2" w:space="0" w:color="000000"/>
            </w:tcBorders>
          </w:tcPr>
          <w:p w:rsidR="00C67FE2" w:rsidRPr="006835B0" w:rsidRDefault="00C67FE2" w:rsidP="003C225A">
            <w:pPr>
              <w:jc w:val="center"/>
              <w:rPr>
                <w:rFonts w:ascii="Calibri" w:hAnsi="Calibri" w:cs="Calibri"/>
                <w:sz w:val="22"/>
                <w:szCs w:val="22"/>
              </w:rPr>
            </w:pPr>
            <w:r>
              <w:rPr>
                <w:sz w:val="22"/>
                <w:szCs w:val="22"/>
              </w:rPr>
              <w:t>24</w:t>
            </w:r>
          </w:p>
        </w:tc>
        <w:tc>
          <w:tcPr>
            <w:tcW w:w="993" w:type="dxa"/>
            <w:tcBorders>
              <w:top w:val="single" w:sz="4" w:space="0" w:color="00000A"/>
              <w:left w:val="single" w:sz="4" w:space="0" w:color="00000A"/>
              <w:bottom w:val="single" w:sz="4" w:space="0" w:color="00000A"/>
              <w:right w:val="single" w:sz="4" w:space="0" w:color="00000A"/>
            </w:tcBorders>
          </w:tcPr>
          <w:p w:rsidR="00C67FE2" w:rsidRPr="006835B0" w:rsidRDefault="00C67FE2" w:rsidP="003C225A">
            <w:pPr>
              <w:jc w:val="center"/>
              <w:rPr>
                <w:rFonts w:eastAsia="Lucida Sans Unicode"/>
                <w:b/>
                <w:sz w:val="22"/>
                <w:szCs w:val="22"/>
                <w:lang w:eastAsia="ar-SA"/>
              </w:rPr>
            </w:pPr>
          </w:p>
          <w:p w:rsidR="00C67FE2" w:rsidRPr="006835B0" w:rsidRDefault="00C67FE2" w:rsidP="003C225A">
            <w:pPr>
              <w:jc w:val="center"/>
              <w:rPr>
                <w:rFonts w:eastAsia="Lucida Sans Unicode"/>
                <w:b/>
                <w:sz w:val="22"/>
                <w:szCs w:val="22"/>
                <w:lang w:eastAsia="ar-SA"/>
              </w:rPr>
            </w:pPr>
          </w:p>
        </w:tc>
        <w:tc>
          <w:tcPr>
            <w:tcW w:w="708" w:type="dxa"/>
            <w:tcBorders>
              <w:top w:val="single" w:sz="4" w:space="0" w:color="00000A"/>
              <w:left w:val="single" w:sz="4" w:space="0" w:color="00000A"/>
              <w:bottom w:val="single" w:sz="4" w:space="0" w:color="00000A"/>
              <w:right w:val="single" w:sz="4" w:space="0" w:color="00000A"/>
            </w:tcBorders>
          </w:tcPr>
          <w:p w:rsidR="00C67FE2" w:rsidRPr="006835B0" w:rsidRDefault="00C67FE2" w:rsidP="003C225A">
            <w:pPr>
              <w:jc w:val="center"/>
              <w:rPr>
                <w:rFonts w:eastAsia="Lucida Sans Unicode"/>
                <w:b/>
                <w:sz w:val="22"/>
                <w:szCs w:val="22"/>
                <w:lang w:eastAsia="ar-SA"/>
              </w:rPr>
            </w:pPr>
          </w:p>
        </w:tc>
        <w:tc>
          <w:tcPr>
            <w:tcW w:w="1134" w:type="dxa"/>
            <w:tcBorders>
              <w:top w:val="single" w:sz="4" w:space="0" w:color="00000A"/>
              <w:left w:val="single" w:sz="4" w:space="0" w:color="00000A"/>
              <w:bottom w:val="single" w:sz="4" w:space="0" w:color="00000A"/>
              <w:right w:val="single" w:sz="4" w:space="0" w:color="00000A"/>
            </w:tcBorders>
          </w:tcPr>
          <w:p w:rsidR="00C67FE2" w:rsidRPr="006835B0" w:rsidRDefault="00C67FE2" w:rsidP="003C225A">
            <w:pPr>
              <w:jc w:val="center"/>
              <w:rPr>
                <w:rFonts w:eastAsia="Lucida Sans Unicode"/>
                <w:b/>
                <w:sz w:val="22"/>
                <w:szCs w:val="22"/>
                <w:lang w:eastAsia="ar-SA"/>
              </w:rPr>
            </w:pPr>
          </w:p>
        </w:tc>
        <w:tc>
          <w:tcPr>
            <w:tcW w:w="1134" w:type="dxa"/>
            <w:tcBorders>
              <w:top w:val="single" w:sz="4" w:space="0" w:color="00000A"/>
              <w:left w:val="single" w:sz="4" w:space="0" w:color="00000A"/>
              <w:bottom w:val="single" w:sz="4" w:space="0" w:color="00000A"/>
              <w:right w:val="single" w:sz="4" w:space="0" w:color="00000A"/>
            </w:tcBorders>
          </w:tcPr>
          <w:p w:rsidR="00C67FE2" w:rsidRPr="006835B0" w:rsidRDefault="00C67FE2" w:rsidP="003C225A">
            <w:pPr>
              <w:jc w:val="center"/>
              <w:rPr>
                <w:rFonts w:eastAsia="Lucida Sans Unicode"/>
                <w:b/>
                <w:sz w:val="22"/>
                <w:szCs w:val="22"/>
                <w:lang w:eastAsia="ar-SA"/>
              </w:rPr>
            </w:pPr>
          </w:p>
        </w:tc>
        <w:tc>
          <w:tcPr>
            <w:tcW w:w="3686" w:type="dxa"/>
            <w:tcBorders>
              <w:top w:val="single" w:sz="4" w:space="0" w:color="00000A"/>
              <w:left w:val="single" w:sz="4" w:space="0" w:color="00000A"/>
              <w:bottom w:val="single" w:sz="4" w:space="0" w:color="00000A"/>
              <w:right w:val="single" w:sz="4" w:space="0" w:color="00000A"/>
            </w:tcBorders>
          </w:tcPr>
          <w:p w:rsidR="00C67FE2" w:rsidRPr="006835B0" w:rsidRDefault="00C67FE2" w:rsidP="003C225A">
            <w:pPr>
              <w:jc w:val="center"/>
              <w:rPr>
                <w:rFonts w:eastAsia="Lucida Sans Unicode"/>
                <w:b/>
                <w:sz w:val="22"/>
                <w:szCs w:val="22"/>
                <w:lang w:eastAsia="ar-SA"/>
              </w:rPr>
            </w:pPr>
          </w:p>
        </w:tc>
      </w:tr>
      <w:tr w:rsidR="00C67FE2" w:rsidRPr="006835B0" w:rsidTr="003C225A">
        <w:trPr>
          <w:cantSplit/>
          <w:trHeight w:val="472"/>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C67FE2" w:rsidRPr="00352373" w:rsidRDefault="00C67FE2" w:rsidP="003C225A">
            <w:pPr>
              <w:rPr>
                <w:sz w:val="20"/>
              </w:rPr>
            </w:pPr>
            <w:r>
              <w:rPr>
                <w:sz w:val="20"/>
              </w:rPr>
              <w:t>2.</w:t>
            </w:r>
          </w:p>
        </w:tc>
        <w:tc>
          <w:tcPr>
            <w:tcW w:w="3543" w:type="dxa"/>
            <w:tcBorders>
              <w:left w:val="single" w:sz="2" w:space="0" w:color="000000"/>
              <w:bottom w:val="single" w:sz="2" w:space="0" w:color="000000"/>
            </w:tcBorders>
          </w:tcPr>
          <w:p w:rsidR="00C67FE2" w:rsidRPr="00D3036A" w:rsidRDefault="00C67FE2" w:rsidP="003C225A">
            <w:pPr>
              <w:rPr>
                <w:sz w:val="22"/>
                <w:szCs w:val="22"/>
              </w:rPr>
            </w:pPr>
            <w:r w:rsidRPr="00D3036A">
              <w:rPr>
                <w:sz w:val="22"/>
                <w:szCs w:val="22"/>
              </w:rPr>
              <w:t>P</w:t>
            </w:r>
            <w:r>
              <w:rPr>
                <w:sz w:val="22"/>
                <w:szCs w:val="22"/>
              </w:rPr>
              <w:t>rowadnik (floppy, extra support</w:t>
            </w:r>
            <w:r w:rsidRPr="00D3036A">
              <w:rPr>
                <w:sz w:val="22"/>
                <w:szCs w:val="22"/>
              </w:rPr>
              <w:t>)</w:t>
            </w:r>
            <w:r>
              <w:rPr>
                <w:sz w:val="22"/>
                <w:szCs w:val="22"/>
              </w:rPr>
              <w:t xml:space="preserve"> </w:t>
            </w:r>
            <w:r w:rsidRPr="00D3036A">
              <w:rPr>
                <w:sz w:val="22"/>
                <w:szCs w:val="22"/>
              </w:rPr>
              <w:t>opak. 5 sztuk</w:t>
            </w:r>
          </w:p>
        </w:tc>
        <w:tc>
          <w:tcPr>
            <w:tcW w:w="851" w:type="dxa"/>
            <w:tcBorders>
              <w:left w:val="single" w:sz="2" w:space="0" w:color="000000"/>
              <w:bottom w:val="single" w:sz="2" w:space="0" w:color="000000"/>
            </w:tcBorders>
          </w:tcPr>
          <w:p w:rsidR="00C67FE2" w:rsidRPr="005D2CCC" w:rsidRDefault="00C67FE2" w:rsidP="003C225A">
            <w:pPr>
              <w:jc w:val="center"/>
              <w:rPr>
                <w:sz w:val="22"/>
                <w:szCs w:val="22"/>
              </w:rPr>
            </w:pPr>
            <w:r>
              <w:rPr>
                <w:sz w:val="22"/>
                <w:szCs w:val="22"/>
              </w:rPr>
              <w:t>op.</w:t>
            </w:r>
          </w:p>
        </w:tc>
        <w:tc>
          <w:tcPr>
            <w:tcW w:w="850" w:type="dxa"/>
            <w:tcBorders>
              <w:left w:val="single" w:sz="2" w:space="0" w:color="000000"/>
              <w:bottom w:val="single" w:sz="2" w:space="0" w:color="000000"/>
            </w:tcBorders>
          </w:tcPr>
          <w:p w:rsidR="00C67FE2" w:rsidRDefault="00C67FE2" w:rsidP="003C225A">
            <w:pPr>
              <w:jc w:val="center"/>
              <w:rPr>
                <w:sz w:val="22"/>
                <w:szCs w:val="22"/>
              </w:rPr>
            </w:pPr>
            <w:r>
              <w:rPr>
                <w:sz w:val="22"/>
                <w:szCs w:val="22"/>
              </w:rPr>
              <w:t>2</w:t>
            </w:r>
          </w:p>
        </w:tc>
        <w:tc>
          <w:tcPr>
            <w:tcW w:w="993" w:type="dxa"/>
            <w:tcBorders>
              <w:top w:val="single" w:sz="4" w:space="0" w:color="00000A"/>
              <w:left w:val="single" w:sz="4" w:space="0" w:color="00000A"/>
              <w:bottom w:val="single" w:sz="4" w:space="0" w:color="00000A"/>
              <w:right w:val="single" w:sz="4" w:space="0" w:color="00000A"/>
            </w:tcBorders>
          </w:tcPr>
          <w:p w:rsidR="00C67FE2" w:rsidRPr="006835B0" w:rsidRDefault="00C67FE2" w:rsidP="003C225A">
            <w:pPr>
              <w:jc w:val="center"/>
              <w:rPr>
                <w:rFonts w:eastAsia="Lucida Sans Unicode"/>
                <w:b/>
                <w:sz w:val="22"/>
                <w:szCs w:val="22"/>
                <w:lang w:eastAsia="ar-SA"/>
              </w:rPr>
            </w:pPr>
          </w:p>
        </w:tc>
        <w:tc>
          <w:tcPr>
            <w:tcW w:w="708" w:type="dxa"/>
            <w:tcBorders>
              <w:top w:val="single" w:sz="4" w:space="0" w:color="00000A"/>
              <w:left w:val="single" w:sz="4" w:space="0" w:color="00000A"/>
              <w:bottom w:val="single" w:sz="4" w:space="0" w:color="00000A"/>
              <w:right w:val="single" w:sz="4" w:space="0" w:color="00000A"/>
            </w:tcBorders>
          </w:tcPr>
          <w:p w:rsidR="00C67FE2" w:rsidRPr="006835B0" w:rsidRDefault="00C67FE2" w:rsidP="003C225A">
            <w:pPr>
              <w:jc w:val="center"/>
              <w:rPr>
                <w:rFonts w:eastAsia="Lucida Sans Unicode"/>
                <w:b/>
                <w:sz w:val="22"/>
                <w:szCs w:val="22"/>
                <w:lang w:eastAsia="ar-SA"/>
              </w:rPr>
            </w:pPr>
          </w:p>
        </w:tc>
        <w:tc>
          <w:tcPr>
            <w:tcW w:w="1134" w:type="dxa"/>
            <w:tcBorders>
              <w:top w:val="single" w:sz="4" w:space="0" w:color="00000A"/>
              <w:left w:val="single" w:sz="4" w:space="0" w:color="00000A"/>
              <w:bottom w:val="single" w:sz="4" w:space="0" w:color="00000A"/>
              <w:right w:val="single" w:sz="4" w:space="0" w:color="00000A"/>
            </w:tcBorders>
          </w:tcPr>
          <w:p w:rsidR="00C67FE2" w:rsidRPr="006835B0" w:rsidRDefault="00C67FE2" w:rsidP="003C225A">
            <w:pPr>
              <w:jc w:val="center"/>
              <w:rPr>
                <w:rFonts w:eastAsia="Lucida Sans Unicode"/>
                <w:b/>
                <w:sz w:val="22"/>
                <w:szCs w:val="22"/>
                <w:lang w:eastAsia="ar-SA"/>
              </w:rPr>
            </w:pPr>
          </w:p>
        </w:tc>
        <w:tc>
          <w:tcPr>
            <w:tcW w:w="1134" w:type="dxa"/>
            <w:tcBorders>
              <w:top w:val="single" w:sz="4" w:space="0" w:color="00000A"/>
              <w:left w:val="single" w:sz="4" w:space="0" w:color="00000A"/>
              <w:bottom w:val="single" w:sz="4" w:space="0" w:color="00000A"/>
              <w:right w:val="single" w:sz="4" w:space="0" w:color="00000A"/>
            </w:tcBorders>
          </w:tcPr>
          <w:p w:rsidR="00C67FE2" w:rsidRPr="006835B0" w:rsidRDefault="00C67FE2" w:rsidP="003C225A">
            <w:pPr>
              <w:jc w:val="center"/>
              <w:rPr>
                <w:rFonts w:eastAsia="Lucida Sans Unicode"/>
                <w:b/>
                <w:sz w:val="22"/>
                <w:szCs w:val="22"/>
                <w:lang w:eastAsia="ar-SA"/>
              </w:rPr>
            </w:pPr>
          </w:p>
        </w:tc>
        <w:tc>
          <w:tcPr>
            <w:tcW w:w="3686" w:type="dxa"/>
            <w:tcBorders>
              <w:top w:val="single" w:sz="4" w:space="0" w:color="00000A"/>
              <w:left w:val="single" w:sz="4" w:space="0" w:color="00000A"/>
              <w:bottom w:val="single" w:sz="4" w:space="0" w:color="00000A"/>
              <w:right w:val="single" w:sz="4" w:space="0" w:color="00000A"/>
            </w:tcBorders>
          </w:tcPr>
          <w:p w:rsidR="00C67FE2" w:rsidRPr="006835B0" w:rsidRDefault="00C67FE2" w:rsidP="003C225A">
            <w:pPr>
              <w:jc w:val="center"/>
              <w:rPr>
                <w:rFonts w:eastAsia="Lucida Sans Unicode"/>
                <w:b/>
                <w:sz w:val="22"/>
                <w:szCs w:val="22"/>
                <w:lang w:eastAsia="ar-SA"/>
              </w:rPr>
            </w:pPr>
          </w:p>
        </w:tc>
      </w:tr>
      <w:tr w:rsidR="00C67FE2" w:rsidRPr="006835B0" w:rsidTr="003C225A">
        <w:trPr>
          <w:cantSplit/>
          <w:trHeight w:val="472"/>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C67FE2" w:rsidRDefault="00C67FE2" w:rsidP="003C225A">
            <w:pPr>
              <w:rPr>
                <w:sz w:val="20"/>
              </w:rPr>
            </w:pPr>
            <w:r>
              <w:rPr>
                <w:sz w:val="20"/>
              </w:rPr>
              <w:t>3.</w:t>
            </w:r>
          </w:p>
        </w:tc>
        <w:tc>
          <w:tcPr>
            <w:tcW w:w="3543" w:type="dxa"/>
            <w:tcBorders>
              <w:left w:val="single" w:sz="2" w:space="0" w:color="000000"/>
              <w:bottom w:val="single" w:sz="2" w:space="0" w:color="000000"/>
            </w:tcBorders>
          </w:tcPr>
          <w:p w:rsidR="00C67FE2" w:rsidRPr="00D3036A" w:rsidRDefault="00C67FE2" w:rsidP="003C225A">
            <w:pPr>
              <w:rPr>
                <w:sz w:val="22"/>
                <w:szCs w:val="22"/>
              </w:rPr>
            </w:pPr>
            <w:r w:rsidRPr="00D3036A">
              <w:rPr>
                <w:sz w:val="22"/>
                <w:szCs w:val="22"/>
              </w:rPr>
              <w:t>Cewnik z wiertłem do aterektomii rotacyjnej zamontowany na łączniku (Advancer &amp;Burr)</w:t>
            </w:r>
            <w:r>
              <w:rPr>
                <w:sz w:val="22"/>
                <w:szCs w:val="22"/>
              </w:rPr>
              <w:t xml:space="preserve"> </w:t>
            </w:r>
            <w:r w:rsidRPr="00D3036A">
              <w:rPr>
                <w:sz w:val="22"/>
                <w:szCs w:val="22"/>
              </w:rPr>
              <w:t>komplet</w:t>
            </w:r>
          </w:p>
        </w:tc>
        <w:tc>
          <w:tcPr>
            <w:tcW w:w="851" w:type="dxa"/>
            <w:tcBorders>
              <w:left w:val="single" w:sz="2" w:space="0" w:color="000000"/>
              <w:bottom w:val="single" w:sz="2" w:space="0" w:color="000000"/>
            </w:tcBorders>
          </w:tcPr>
          <w:p w:rsidR="00C67FE2" w:rsidRPr="005D2CCC" w:rsidRDefault="00C67FE2" w:rsidP="003C225A">
            <w:pPr>
              <w:jc w:val="center"/>
              <w:rPr>
                <w:sz w:val="22"/>
                <w:szCs w:val="22"/>
              </w:rPr>
            </w:pPr>
            <w:r>
              <w:rPr>
                <w:sz w:val="22"/>
                <w:szCs w:val="22"/>
              </w:rPr>
              <w:t>szt.</w:t>
            </w:r>
          </w:p>
        </w:tc>
        <w:tc>
          <w:tcPr>
            <w:tcW w:w="850" w:type="dxa"/>
            <w:tcBorders>
              <w:left w:val="single" w:sz="2" w:space="0" w:color="000000"/>
              <w:bottom w:val="single" w:sz="2" w:space="0" w:color="000000"/>
            </w:tcBorders>
          </w:tcPr>
          <w:p w:rsidR="00C67FE2" w:rsidRDefault="00C67FE2" w:rsidP="003C225A">
            <w:pPr>
              <w:jc w:val="center"/>
              <w:rPr>
                <w:sz w:val="22"/>
                <w:szCs w:val="22"/>
              </w:rPr>
            </w:pPr>
            <w:r>
              <w:rPr>
                <w:sz w:val="22"/>
                <w:szCs w:val="22"/>
              </w:rPr>
              <w:t>10</w:t>
            </w:r>
          </w:p>
        </w:tc>
        <w:tc>
          <w:tcPr>
            <w:tcW w:w="993" w:type="dxa"/>
            <w:tcBorders>
              <w:top w:val="single" w:sz="4" w:space="0" w:color="00000A"/>
              <w:left w:val="single" w:sz="4" w:space="0" w:color="00000A"/>
              <w:bottom w:val="single" w:sz="4" w:space="0" w:color="00000A"/>
              <w:right w:val="single" w:sz="4" w:space="0" w:color="00000A"/>
            </w:tcBorders>
          </w:tcPr>
          <w:p w:rsidR="00C67FE2" w:rsidRPr="006835B0" w:rsidRDefault="00C67FE2" w:rsidP="003C225A">
            <w:pPr>
              <w:jc w:val="center"/>
              <w:rPr>
                <w:rFonts w:eastAsia="Lucida Sans Unicode"/>
                <w:b/>
                <w:sz w:val="22"/>
                <w:szCs w:val="22"/>
                <w:lang w:eastAsia="ar-SA"/>
              </w:rPr>
            </w:pPr>
          </w:p>
        </w:tc>
        <w:tc>
          <w:tcPr>
            <w:tcW w:w="708" w:type="dxa"/>
            <w:tcBorders>
              <w:top w:val="single" w:sz="4" w:space="0" w:color="00000A"/>
              <w:left w:val="single" w:sz="4" w:space="0" w:color="00000A"/>
              <w:bottom w:val="single" w:sz="4" w:space="0" w:color="00000A"/>
              <w:right w:val="single" w:sz="4" w:space="0" w:color="00000A"/>
            </w:tcBorders>
          </w:tcPr>
          <w:p w:rsidR="00C67FE2" w:rsidRPr="006835B0" w:rsidRDefault="00C67FE2" w:rsidP="003C225A">
            <w:pPr>
              <w:jc w:val="center"/>
              <w:rPr>
                <w:rFonts w:eastAsia="Lucida Sans Unicode"/>
                <w:b/>
                <w:sz w:val="22"/>
                <w:szCs w:val="22"/>
                <w:lang w:eastAsia="ar-SA"/>
              </w:rPr>
            </w:pPr>
          </w:p>
        </w:tc>
        <w:tc>
          <w:tcPr>
            <w:tcW w:w="1134" w:type="dxa"/>
            <w:tcBorders>
              <w:top w:val="single" w:sz="4" w:space="0" w:color="00000A"/>
              <w:left w:val="single" w:sz="4" w:space="0" w:color="00000A"/>
              <w:bottom w:val="single" w:sz="4" w:space="0" w:color="00000A"/>
              <w:right w:val="single" w:sz="4" w:space="0" w:color="00000A"/>
            </w:tcBorders>
          </w:tcPr>
          <w:p w:rsidR="00C67FE2" w:rsidRPr="006835B0" w:rsidRDefault="00C67FE2" w:rsidP="003C225A">
            <w:pPr>
              <w:jc w:val="center"/>
              <w:rPr>
                <w:rFonts w:eastAsia="Lucida Sans Unicode"/>
                <w:b/>
                <w:sz w:val="22"/>
                <w:szCs w:val="22"/>
                <w:lang w:eastAsia="ar-SA"/>
              </w:rPr>
            </w:pPr>
          </w:p>
        </w:tc>
        <w:tc>
          <w:tcPr>
            <w:tcW w:w="1134" w:type="dxa"/>
            <w:tcBorders>
              <w:top w:val="single" w:sz="4" w:space="0" w:color="00000A"/>
              <w:left w:val="single" w:sz="4" w:space="0" w:color="00000A"/>
              <w:bottom w:val="single" w:sz="4" w:space="0" w:color="00000A"/>
              <w:right w:val="single" w:sz="4" w:space="0" w:color="00000A"/>
            </w:tcBorders>
          </w:tcPr>
          <w:p w:rsidR="00C67FE2" w:rsidRPr="006835B0" w:rsidRDefault="00C67FE2" w:rsidP="003C225A">
            <w:pPr>
              <w:jc w:val="center"/>
              <w:rPr>
                <w:rFonts w:eastAsia="Lucida Sans Unicode"/>
                <w:b/>
                <w:sz w:val="22"/>
                <w:szCs w:val="22"/>
                <w:lang w:eastAsia="ar-SA"/>
              </w:rPr>
            </w:pPr>
          </w:p>
        </w:tc>
        <w:tc>
          <w:tcPr>
            <w:tcW w:w="3686" w:type="dxa"/>
            <w:tcBorders>
              <w:top w:val="single" w:sz="4" w:space="0" w:color="00000A"/>
              <w:left w:val="single" w:sz="4" w:space="0" w:color="00000A"/>
              <w:bottom w:val="single" w:sz="4" w:space="0" w:color="00000A"/>
              <w:right w:val="single" w:sz="4" w:space="0" w:color="00000A"/>
            </w:tcBorders>
          </w:tcPr>
          <w:p w:rsidR="00C67FE2" w:rsidRPr="006835B0" w:rsidRDefault="00C67FE2" w:rsidP="003C225A">
            <w:pPr>
              <w:jc w:val="center"/>
              <w:rPr>
                <w:rFonts w:eastAsia="Lucida Sans Unicode"/>
                <w:b/>
                <w:sz w:val="22"/>
                <w:szCs w:val="22"/>
                <w:lang w:eastAsia="ar-SA"/>
              </w:rPr>
            </w:pPr>
          </w:p>
        </w:tc>
      </w:tr>
      <w:tr w:rsidR="00C67FE2" w:rsidRPr="006835B0" w:rsidTr="003C225A">
        <w:trPr>
          <w:cantSplit/>
          <w:trHeight w:val="472"/>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C67FE2" w:rsidRDefault="00C67FE2" w:rsidP="003C225A">
            <w:pPr>
              <w:rPr>
                <w:sz w:val="20"/>
              </w:rPr>
            </w:pPr>
            <w:r>
              <w:rPr>
                <w:sz w:val="20"/>
              </w:rPr>
              <w:t>4.</w:t>
            </w:r>
          </w:p>
        </w:tc>
        <w:tc>
          <w:tcPr>
            <w:tcW w:w="3543" w:type="dxa"/>
            <w:tcBorders>
              <w:left w:val="single" w:sz="2" w:space="0" w:color="000000"/>
              <w:bottom w:val="single" w:sz="2" w:space="0" w:color="000000"/>
            </w:tcBorders>
          </w:tcPr>
          <w:p w:rsidR="00C67FE2" w:rsidRPr="00D3036A" w:rsidRDefault="00C67FE2" w:rsidP="003C225A">
            <w:pPr>
              <w:rPr>
                <w:sz w:val="22"/>
                <w:szCs w:val="22"/>
              </w:rPr>
            </w:pPr>
            <w:r w:rsidRPr="00D3036A">
              <w:rPr>
                <w:sz w:val="22"/>
                <w:szCs w:val="22"/>
              </w:rPr>
              <w:t>Osobny cewnik z wiertłem do aterektomii rotacyjnej Burr (opcjonalnie)</w:t>
            </w:r>
          </w:p>
        </w:tc>
        <w:tc>
          <w:tcPr>
            <w:tcW w:w="851" w:type="dxa"/>
            <w:tcBorders>
              <w:left w:val="single" w:sz="2" w:space="0" w:color="000000"/>
              <w:bottom w:val="single" w:sz="2" w:space="0" w:color="000000"/>
            </w:tcBorders>
          </w:tcPr>
          <w:p w:rsidR="00C67FE2" w:rsidRPr="005D2CCC" w:rsidRDefault="00C67FE2" w:rsidP="003C225A">
            <w:pPr>
              <w:jc w:val="center"/>
              <w:rPr>
                <w:sz w:val="22"/>
                <w:szCs w:val="22"/>
              </w:rPr>
            </w:pPr>
            <w:r>
              <w:rPr>
                <w:sz w:val="22"/>
                <w:szCs w:val="22"/>
              </w:rPr>
              <w:t>szt.</w:t>
            </w:r>
          </w:p>
        </w:tc>
        <w:tc>
          <w:tcPr>
            <w:tcW w:w="850" w:type="dxa"/>
            <w:tcBorders>
              <w:left w:val="single" w:sz="2" w:space="0" w:color="000000"/>
              <w:bottom w:val="single" w:sz="2" w:space="0" w:color="000000"/>
            </w:tcBorders>
          </w:tcPr>
          <w:p w:rsidR="00C67FE2" w:rsidRDefault="00C67FE2" w:rsidP="003C225A">
            <w:pPr>
              <w:jc w:val="center"/>
              <w:rPr>
                <w:sz w:val="22"/>
                <w:szCs w:val="22"/>
              </w:rPr>
            </w:pPr>
            <w:r>
              <w:rPr>
                <w:sz w:val="22"/>
                <w:szCs w:val="22"/>
              </w:rPr>
              <w:t>10</w:t>
            </w:r>
          </w:p>
        </w:tc>
        <w:tc>
          <w:tcPr>
            <w:tcW w:w="993" w:type="dxa"/>
            <w:tcBorders>
              <w:top w:val="single" w:sz="4" w:space="0" w:color="00000A"/>
              <w:left w:val="single" w:sz="4" w:space="0" w:color="00000A"/>
              <w:bottom w:val="single" w:sz="4" w:space="0" w:color="00000A"/>
              <w:right w:val="single" w:sz="4" w:space="0" w:color="00000A"/>
            </w:tcBorders>
          </w:tcPr>
          <w:p w:rsidR="00C67FE2" w:rsidRPr="006835B0" w:rsidRDefault="00C67FE2" w:rsidP="003C225A">
            <w:pPr>
              <w:jc w:val="center"/>
              <w:rPr>
                <w:rFonts w:eastAsia="Lucida Sans Unicode"/>
                <w:b/>
                <w:sz w:val="22"/>
                <w:szCs w:val="22"/>
                <w:lang w:eastAsia="ar-SA"/>
              </w:rPr>
            </w:pPr>
          </w:p>
        </w:tc>
        <w:tc>
          <w:tcPr>
            <w:tcW w:w="708" w:type="dxa"/>
            <w:tcBorders>
              <w:top w:val="single" w:sz="4" w:space="0" w:color="00000A"/>
              <w:left w:val="single" w:sz="4" w:space="0" w:color="00000A"/>
              <w:bottom w:val="single" w:sz="4" w:space="0" w:color="00000A"/>
              <w:right w:val="single" w:sz="4" w:space="0" w:color="00000A"/>
            </w:tcBorders>
          </w:tcPr>
          <w:p w:rsidR="00C67FE2" w:rsidRPr="006835B0" w:rsidRDefault="00C67FE2" w:rsidP="003C225A">
            <w:pPr>
              <w:jc w:val="center"/>
              <w:rPr>
                <w:rFonts w:eastAsia="Lucida Sans Unicode"/>
                <w:b/>
                <w:sz w:val="22"/>
                <w:szCs w:val="22"/>
                <w:lang w:eastAsia="ar-SA"/>
              </w:rPr>
            </w:pPr>
          </w:p>
        </w:tc>
        <w:tc>
          <w:tcPr>
            <w:tcW w:w="1134" w:type="dxa"/>
            <w:tcBorders>
              <w:top w:val="single" w:sz="4" w:space="0" w:color="00000A"/>
              <w:left w:val="single" w:sz="4" w:space="0" w:color="00000A"/>
              <w:bottom w:val="single" w:sz="4" w:space="0" w:color="00000A"/>
              <w:right w:val="single" w:sz="4" w:space="0" w:color="00000A"/>
            </w:tcBorders>
          </w:tcPr>
          <w:p w:rsidR="00C67FE2" w:rsidRPr="006835B0" w:rsidRDefault="00C67FE2" w:rsidP="003C225A">
            <w:pPr>
              <w:jc w:val="center"/>
              <w:rPr>
                <w:rFonts w:eastAsia="Lucida Sans Unicode"/>
                <w:b/>
                <w:sz w:val="22"/>
                <w:szCs w:val="22"/>
                <w:lang w:eastAsia="ar-SA"/>
              </w:rPr>
            </w:pPr>
          </w:p>
        </w:tc>
        <w:tc>
          <w:tcPr>
            <w:tcW w:w="1134" w:type="dxa"/>
            <w:tcBorders>
              <w:top w:val="single" w:sz="4" w:space="0" w:color="00000A"/>
              <w:left w:val="single" w:sz="4" w:space="0" w:color="00000A"/>
              <w:bottom w:val="single" w:sz="4" w:space="0" w:color="00000A"/>
              <w:right w:val="single" w:sz="4" w:space="0" w:color="00000A"/>
            </w:tcBorders>
          </w:tcPr>
          <w:p w:rsidR="00C67FE2" w:rsidRPr="006835B0" w:rsidRDefault="00C67FE2" w:rsidP="003C225A">
            <w:pPr>
              <w:jc w:val="center"/>
              <w:rPr>
                <w:rFonts w:eastAsia="Lucida Sans Unicode"/>
                <w:b/>
                <w:sz w:val="22"/>
                <w:szCs w:val="22"/>
                <w:lang w:eastAsia="ar-SA"/>
              </w:rPr>
            </w:pPr>
          </w:p>
        </w:tc>
        <w:tc>
          <w:tcPr>
            <w:tcW w:w="3686" w:type="dxa"/>
            <w:tcBorders>
              <w:top w:val="single" w:sz="4" w:space="0" w:color="00000A"/>
              <w:left w:val="single" w:sz="4" w:space="0" w:color="00000A"/>
              <w:bottom w:val="single" w:sz="4" w:space="0" w:color="00000A"/>
              <w:right w:val="single" w:sz="4" w:space="0" w:color="00000A"/>
            </w:tcBorders>
          </w:tcPr>
          <w:p w:rsidR="00C67FE2" w:rsidRPr="006835B0" w:rsidRDefault="00C67FE2" w:rsidP="003C225A">
            <w:pPr>
              <w:jc w:val="center"/>
              <w:rPr>
                <w:rFonts w:eastAsia="Lucida Sans Unicode"/>
                <w:b/>
                <w:sz w:val="22"/>
                <w:szCs w:val="22"/>
                <w:lang w:eastAsia="ar-SA"/>
              </w:rPr>
            </w:pPr>
          </w:p>
        </w:tc>
      </w:tr>
      <w:tr w:rsidR="00C67FE2" w:rsidRPr="00180FE8" w:rsidTr="003C225A">
        <w:trPr>
          <w:cantSplit/>
          <w:trHeight w:val="488"/>
        </w:trPr>
        <w:tc>
          <w:tcPr>
            <w:tcW w:w="7366" w:type="dxa"/>
            <w:gridSpan w:val="6"/>
            <w:tcBorders>
              <w:top w:val="single" w:sz="4" w:space="0" w:color="00000A"/>
              <w:left w:val="single" w:sz="4" w:space="0" w:color="00000A"/>
              <w:bottom w:val="single" w:sz="4" w:space="0" w:color="00000A"/>
              <w:right w:val="single" w:sz="4" w:space="0" w:color="00000A"/>
            </w:tcBorders>
          </w:tcPr>
          <w:p w:rsidR="00C67FE2" w:rsidRPr="00180FE8" w:rsidRDefault="00C67FE2" w:rsidP="003C225A">
            <w:pPr>
              <w:rPr>
                <w:rFonts w:eastAsia="Lucida Sans Unicode"/>
                <w:b/>
                <w:sz w:val="18"/>
                <w:szCs w:val="18"/>
                <w:lang w:eastAsia="ar-SA"/>
              </w:rPr>
            </w:pPr>
          </w:p>
          <w:p w:rsidR="00C67FE2" w:rsidRPr="00180FE8" w:rsidRDefault="00C67FE2" w:rsidP="003C225A">
            <w:pPr>
              <w:jc w:val="right"/>
              <w:rPr>
                <w:rFonts w:eastAsia="Lucida Sans Unicode"/>
                <w:b/>
                <w:sz w:val="18"/>
                <w:szCs w:val="18"/>
                <w:lang w:eastAsia="ar-SA"/>
              </w:rPr>
            </w:pPr>
            <w:r w:rsidRPr="00180FE8">
              <w:rPr>
                <w:rFonts w:eastAsia="Lucida Sans Unicode"/>
                <w:b/>
                <w:sz w:val="18"/>
                <w:szCs w:val="18"/>
                <w:lang w:eastAsia="ar-SA"/>
              </w:rPr>
              <w:t>RAZEM :</w:t>
            </w:r>
          </w:p>
        </w:tc>
        <w:tc>
          <w:tcPr>
            <w:tcW w:w="1134" w:type="dxa"/>
            <w:tcBorders>
              <w:top w:val="single" w:sz="4" w:space="0" w:color="00000A"/>
              <w:left w:val="single" w:sz="4" w:space="0" w:color="00000A"/>
              <w:bottom w:val="single" w:sz="4" w:space="0" w:color="00000A"/>
              <w:right w:val="single" w:sz="4" w:space="0" w:color="00000A"/>
            </w:tcBorders>
          </w:tcPr>
          <w:p w:rsidR="00C67FE2" w:rsidRPr="00180FE8" w:rsidRDefault="00C67FE2" w:rsidP="003C225A">
            <w:pPr>
              <w:jc w:val="center"/>
              <w:rPr>
                <w:rFonts w:eastAsia="Lucida Sans Unicode"/>
                <w:b/>
                <w:sz w:val="18"/>
                <w:szCs w:val="18"/>
                <w:lang w:eastAsia="ar-SA"/>
              </w:rPr>
            </w:pPr>
          </w:p>
        </w:tc>
        <w:tc>
          <w:tcPr>
            <w:tcW w:w="1134" w:type="dxa"/>
            <w:tcBorders>
              <w:top w:val="single" w:sz="4" w:space="0" w:color="00000A"/>
              <w:left w:val="single" w:sz="4" w:space="0" w:color="00000A"/>
              <w:bottom w:val="single" w:sz="4" w:space="0" w:color="00000A"/>
              <w:right w:val="single" w:sz="4" w:space="0" w:color="00000A"/>
            </w:tcBorders>
          </w:tcPr>
          <w:p w:rsidR="00C67FE2" w:rsidRPr="00180FE8" w:rsidRDefault="00C67FE2" w:rsidP="003C225A">
            <w:pPr>
              <w:jc w:val="center"/>
              <w:rPr>
                <w:rFonts w:eastAsia="Lucida Sans Unicode"/>
                <w:b/>
                <w:sz w:val="18"/>
                <w:szCs w:val="18"/>
                <w:lang w:eastAsia="ar-SA"/>
              </w:rPr>
            </w:pPr>
          </w:p>
        </w:tc>
        <w:tc>
          <w:tcPr>
            <w:tcW w:w="3686" w:type="dxa"/>
            <w:tcBorders>
              <w:top w:val="single" w:sz="4" w:space="0" w:color="00000A"/>
              <w:left w:val="single" w:sz="4" w:space="0" w:color="00000A"/>
              <w:bottom w:val="single" w:sz="4" w:space="0" w:color="00000A"/>
              <w:right w:val="single" w:sz="4" w:space="0" w:color="00000A"/>
            </w:tcBorders>
          </w:tcPr>
          <w:p w:rsidR="00C67FE2" w:rsidRPr="00180FE8" w:rsidRDefault="00C67FE2" w:rsidP="003C225A">
            <w:pPr>
              <w:jc w:val="center"/>
              <w:rPr>
                <w:rFonts w:eastAsia="Lucida Sans Unicode"/>
                <w:b/>
                <w:sz w:val="18"/>
                <w:szCs w:val="18"/>
                <w:lang w:eastAsia="ar-SA"/>
              </w:rPr>
            </w:pPr>
          </w:p>
        </w:tc>
      </w:tr>
    </w:tbl>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Pr="00D3036A" w:rsidRDefault="00C67FE2" w:rsidP="00C67FE2">
      <w:pPr>
        <w:rPr>
          <w:b/>
          <w:sz w:val="22"/>
          <w:lang w:val="pl-PL"/>
        </w:rPr>
      </w:pPr>
      <w:r w:rsidRPr="00800895">
        <w:rPr>
          <w:b/>
          <w:sz w:val="22"/>
          <w:lang w:val="pl-PL"/>
        </w:rPr>
        <w:t>WYMAGANE PARAMETRY:</w:t>
      </w:r>
    </w:p>
    <w:p w:rsidR="00C67FE2" w:rsidRPr="00D3036A" w:rsidRDefault="00C67FE2" w:rsidP="00C67FE2">
      <w:pPr>
        <w:rPr>
          <w:sz w:val="22"/>
          <w:lang w:val="pl-PL"/>
        </w:rPr>
      </w:pPr>
      <w:r w:rsidRPr="00D3036A">
        <w:rPr>
          <w:sz w:val="22"/>
          <w:lang w:val="pl-PL"/>
        </w:rPr>
        <w:t>Sprzęt medyczny stosowany w zabiegach kardiologicznych.</w:t>
      </w:r>
    </w:p>
    <w:p w:rsidR="00C67FE2" w:rsidRPr="00D3036A" w:rsidRDefault="00C67FE2" w:rsidP="00C67FE2">
      <w:pPr>
        <w:rPr>
          <w:sz w:val="22"/>
          <w:lang w:val="pl-PL"/>
        </w:rPr>
      </w:pPr>
      <w:r w:rsidRPr="00D3036A">
        <w:rPr>
          <w:sz w:val="22"/>
          <w:lang w:val="pl-PL"/>
        </w:rPr>
        <w:t>Elementy składowe systemu do wykonywania aterektomii rotacyjnej:</w:t>
      </w:r>
    </w:p>
    <w:p w:rsidR="00C67FE2" w:rsidRPr="00911C87" w:rsidRDefault="00C67FE2" w:rsidP="00C67FE2">
      <w:pPr>
        <w:rPr>
          <w:b/>
          <w:sz w:val="22"/>
          <w:lang w:val="pl-PL"/>
        </w:rPr>
      </w:pPr>
      <w:r w:rsidRPr="00911C87">
        <w:rPr>
          <w:b/>
          <w:sz w:val="22"/>
          <w:lang w:val="pl-PL"/>
        </w:rPr>
        <w:t>1. Konsola :</w:t>
      </w:r>
    </w:p>
    <w:p w:rsidR="00C67FE2" w:rsidRPr="00D3036A" w:rsidRDefault="00C67FE2" w:rsidP="00C67FE2">
      <w:pPr>
        <w:rPr>
          <w:sz w:val="22"/>
          <w:lang w:val="pl-PL"/>
        </w:rPr>
      </w:pPr>
      <w:r w:rsidRPr="00D3036A">
        <w:rPr>
          <w:sz w:val="22"/>
          <w:lang w:val="pl-PL"/>
        </w:rPr>
        <w:t>- możliwość uzyskania obrotów w zakresie od 0 d</w:t>
      </w:r>
      <w:r>
        <w:rPr>
          <w:sz w:val="22"/>
          <w:lang w:val="pl-PL"/>
        </w:rPr>
        <w:t xml:space="preserve">o </w:t>
      </w:r>
      <w:r w:rsidRPr="00D3036A">
        <w:rPr>
          <w:sz w:val="22"/>
          <w:lang w:val="pl-PL"/>
        </w:rPr>
        <w:t>190 tyś. na minutę</w:t>
      </w:r>
    </w:p>
    <w:p w:rsidR="00C67FE2" w:rsidRPr="00D3036A" w:rsidRDefault="00C67FE2" w:rsidP="00C67FE2">
      <w:pPr>
        <w:rPr>
          <w:sz w:val="22"/>
          <w:lang w:val="pl-PL"/>
        </w:rPr>
      </w:pPr>
      <w:r w:rsidRPr="00D3036A">
        <w:rPr>
          <w:sz w:val="22"/>
          <w:lang w:val="pl-PL"/>
        </w:rPr>
        <w:t>- możliwość napędzania systemu sprężonym powietrzem lub azotem ciśnieniu min. 6atm.</w:t>
      </w:r>
    </w:p>
    <w:p w:rsidR="00C67FE2" w:rsidRPr="00D3036A" w:rsidRDefault="00C67FE2" w:rsidP="00C67FE2">
      <w:pPr>
        <w:rPr>
          <w:sz w:val="22"/>
          <w:lang w:val="pl-PL"/>
        </w:rPr>
      </w:pPr>
      <w:r w:rsidRPr="00D3036A">
        <w:rPr>
          <w:sz w:val="22"/>
          <w:lang w:val="pl-PL"/>
        </w:rPr>
        <w:t>- czytelny panel sterowania</w:t>
      </w:r>
    </w:p>
    <w:p w:rsidR="00C67FE2" w:rsidRPr="00D3036A" w:rsidRDefault="00C67FE2" w:rsidP="00C67FE2">
      <w:pPr>
        <w:rPr>
          <w:sz w:val="22"/>
          <w:lang w:val="pl-PL"/>
        </w:rPr>
      </w:pPr>
      <w:r w:rsidRPr="00D3036A">
        <w:rPr>
          <w:sz w:val="22"/>
          <w:lang w:val="pl-PL"/>
        </w:rPr>
        <w:t>- sterowanie za pomocą przełączników na łączniku</w:t>
      </w:r>
    </w:p>
    <w:p w:rsidR="00C67FE2" w:rsidRPr="00911C87" w:rsidRDefault="00C67FE2" w:rsidP="00C67FE2">
      <w:pPr>
        <w:rPr>
          <w:b/>
          <w:sz w:val="22"/>
          <w:lang w:val="pl-PL"/>
        </w:rPr>
      </w:pPr>
      <w:r w:rsidRPr="00911C87">
        <w:rPr>
          <w:b/>
          <w:sz w:val="22"/>
          <w:lang w:val="pl-PL"/>
        </w:rPr>
        <w:t>2. Prowadnik :</w:t>
      </w:r>
    </w:p>
    <w:p w:rsidR="00C67FE2" w:rsidRPr="00D3036A" w:rsidRDefault="00C67FE2" w:rsidP="00C67FE2">
      <w:pPr>
        <w:rPr>
          <w:sz w:val="22"/>
          <w:lang w:val="pl-PL"/>
        </w:rPr>
      </w:pPr>
      <w:r w:rsidRPr="00D3036A">
        <w:rPr>
          <w:sz w:val="22"/>
          <w:lang w:val="pl-PL"/>
        </w:rPr>
        <w:t>- długość 330 cm</w:t>
      </w:r>
    </w:p>
    <w:p w:rsidR="00C67FE2" w:rsidRPr="00D3036A" w:rsidRDefault="00C67FE2" w:rsidP="00C67FE2">
      <w:pPr>
        <w:rPr>
          <w:sz w:val="22"/>
          <w:lang w:val="pl-PL"/>
        </w:rPr>
      </w:pPr>
      <w:r w:rsidRPr="00D3036A">
        <w:rPr>
          <w:sz w:val="22"/>
          <w:lang w:val="pl-PL"/>
        </w:rPr>
        <w:t>- średnica 0.009”</w:t>
      </w:r>
    </w:p>
    <w:p w:rsidR="00C67FE2" w:rsidRPr="00D3036A" w:rsidRDefault="00C67FE2" w:rsidP="00C67FE2">
      <w:pPr>
        <w:rPr>
          <w:sz w:val="22"/>
          <w:lang w:val="pl-PL"/>
        </w:rPr>
      </w:pPr>
      <w:r w:rsidRPr="00D3036A">
        <w:rPr>
          <w:sz w:val="22"/>
          <w:lang w:val="pl-PL"/>
        </w:rPr>
        <w:t>- dostępne dwie sztywności prowadnika Floppy i Extra Support</w:t>
      </w:r>
    </w:p>
    <w:p w:rsidR="00C67FE2" w:rsidRPr="00D3036A" w:rsidRDefault="00C67FE2" w:rsidP="00C67FE2">
      <w:pPr>
        <w:rPr>
          <w:sz w:val="22"/>
          <w:lang w:val="pl-PL"/>
        </w:rPr>
      </w:pPr>
      <w:r w:rsidRPr="00D3036A">
        <w:rPr>
          <w:sz w:val="22"/>
          <w:lang w:val="pl-PL"/>
        </w:rPr>
        <w:t>- końcówka widoczna w skopii średnicy 0.014” i długości min. 2cm</w:t>
      </w:r>
    </w:p>
    <w:p w:rsidR="00C67FE2" w:rsidRPr="00911C87" w:rsidRDefault="00C67FE2" w:rsidP="00C67FE2">
      <w:pPr>
        <w:rPr>
          <w:b/>
          <w:sz w:val="22"/>
          <w:lang w:val="pl-PL"/>
        </w:rPr>
      </w:pPr>
      <w:r w:rsidRPr="00911C87">
        <w:rPr>
          <w:b/>
          <w:sz w:val="22"/>
          <w:lang w:val="pl-PL"/>
        </w:rPr>
        <w:t>3.Cewnik do aterektomii rotacyjnej z łącznikiem i przyciskami na łączniku :</w:t>
      </w:r>
    </w:p>
    <w:p w:rsidR="00C67FE2" w:rsidRPr="00D3036A" w:rsidRDefault="00C67FE2" w:rsidP="00C67FE2">
      <w:pPr>
        <w:rPr>
          <w:sz w:val="22"/>
          <w:lang w:val="pl-PL"/>
        </w:rPr>
      </w:pPr>
      <w:r w:rsidRPr="00D3036A">
        <w:rPr>
          <w:sz w:val="22"/>
          <w:lang w:val="pl-PL"/>
        </w:rPr>
        <w:t>-zakres dostępnych średnic wierteł 1,25-2,50mm</w:t>
      </w:r>
    </w:p>
    <w:p w:rsidR="00C67FE2" w:rsidRPr="00D3036A" w:rsidRDefault="00C67FE2" w:rsidP="00C67FE2">
      <w:pPr>
        <w:rPr>
          <w:sz w:val="22"/>
          <w:lang w:val="pl-PL"/>
        </w:rPr>
      </w:pPr>
      <w:r w:rsidRPr="00D3036A">
        <w:rPr>
          <w:sz w:val="22"/>
          <w:lang w:val="pl-PL"/>
        </w:rPr>
        <w:lastRenderedPageBreak/>
        <w:t>-długość cewnika 135cm.</w:t>
      </w:r>
    </w:p>
    <w:p w:rsidR="00C67FE2" w:rsidRPr="00911C87" w:rsidRDefault="00C67FE2" w:rsidP="00C67FE2">
      <w:pPr>
        <w:rPr>
          <w:b/>
          <w:sz w:val="22"/>
          <w:lang w:val="pl-PL"/>
        </w:rPr>
      </w:pPr>
      <w:r w:rsidRPr="00911C87">
        <w:rPr>
          <w:b/>
          <w:sz w:val="22"/>
          <w:lang w:val="pl-PL"/>
        </w:rPr>
        <w:t>4. Cewnik do  aterektomii rotacyjnej :</w:t>
      </w:r>
    </w:p>
    <w:p w:rsidR="00C67FE2" w:rsidRPr="00D3036A" w:rsidRDefault="00C67FE2" w:rsidP="00C67FE2">
      <w:pPr>
        <w:rPr>
          <w:sz w:val="22"/>
          <w:lang w:val="pl-PL"/>
        </w:rPr>
      </w:pPr>
      <w:r>
        <w:rPr>
          <w:sz w:val="22"/>
          <w:lang w:val="pl-PL"/>
        </w:rPr>
        <w:t>-</w:t>
      </w:r>
      <w:r w:rsidRPr="00D3036A">
        <w:rPr>
          <w:sz w:val="22"/>
          <w:lang w:val="pl-PL"/>
        </w:rPr>
        <w:t>zakres dostępnych średnic wierteł 1,25 – 2,50mm</w:t>
      </w: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Pr="005E07DC" w:rsidRDefault="00C67FE2" w:rsidP="00C67FE2">
      <w:pPr>
        <w:rPr>
          <w:sz w:val="22"/>
          <w:szCs w:val="22"/>
        </w:rPr>
      </w:pPr>
      <w:r>
        <w:rPr>
          <w:b/>
          <w:bCs/>
          <w:sz w:val="22"/>
          <w:szCs w:val="22"/>
        </w:rPr>
        <w:lastRenderedPageBreak/>
        <w:t>Pakiet nr 39</w:t>
      </w:r>
    </w:p>
    <w:p w:rsidR="00C67FE2" w:rsidRDefault="00C67FE2" w:rsidP="00C67FE2">
      <w:pPr>
        <w:rPr>
          <w:sz w:val="22"/>
          <w:szCs w:val="22"/>
        </w:rPr>
      </w:pPr>
      <w:r w:rsidRPr="00911C87">
        <w:rPr>
          <w:sz w:val="22"/>
          <w:szCs w:val="22"/>
        </w:rPr>
        <w:t>Cewniki  balonowe s.c.</w:t>
      </w:r>
    </w:p>
    <w:tbl>
      <w:tblPr>
        <w:tblpPr w:leftFromText="141" w:rightFromText="141" w:vertAnchor="text" w:horzAnchor="margin" w:tblpX="-1008" w:tblpY="237"/>
        <w:tblOverlap w:val="never"/>
        <w:tblW w:w="1332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65" w:type="dxa"/>
          <w:right w:w="70" w:type="dxa"/>
        </w:tblCellMar>
        <w:tblLook w:val="04A0" w:firstRow="1" w:lastRow="0" w:firstColumn="1" w:lastColumn="0" w:noHBand="0" w:noVBand="1"/>
      </w:tblPr>
      <w:tblGrid>
        <w:gridCol w:w="421"/>
        <w:gridCol w:w="3543"/>
        <w:gridCol w:w="851"/>
        <w:gridCol w:w="850"/>
        <w:gridCol w:w="993"/>
        <w:gridCol w:w="708"/>
        <w:gridCol w:w="1134"/>
        <w:gridCol w:w="1134"/>
        <w:gridCol w:w="3686"/>
      </w:tblGrid>
      <w:tr w:rsidR="00C67FE2" w:rsidRPr="001561AF" w:rsidTr="003C225A">
        <w:trPr>
          <w:cantSplit/>
          <w:trHeight w:val="447"/>
        </w:trPr>
        <w:tc>
          <w:tcPr>
            <w:tcW w:w="421" w:type="dxa"/>
            <w:tcBorders>
              <w:top w:val="single" w:sz="4" w:space="0" w:color="00000A"/>
              <w:left w:val="single" w:sz="4" w:space="0" w:color="00000A"/>
              <w:bottom w:val="single" w:sz="4" w:space="0" w:color="00000A"/>
              <w:right w:val="single" w:sz="4" w:space="0" w:color="00000A"/>
            </w:tcBorders>
          </w:tcPr>
          <w:p w:rsidR="00C67FE2" w:rsidRPr="001561AF" w:rsidRDefault="00C67FE2" w:rsidP="003C225A">
            <w:pPr>
              <w:jc w:val="center"/>
              <w:rPr>
                <w:rFonts w:eastAsia="Lucida Sans Unicode"/>
                <w:b/>
                <w:sz w:val="18"/>
                <w:szCs w:val="18"/>
                <w:lang w:eastAsia="ar-SA"/>
              </w:rPr>
            </w:pPr>
          </w:p>
          <w:p w:rsidR="00C67FE2" w:rsidRPr="001561AF" w:rsidRDefault="00C67FE2" w:rsidP="003C225A">
            <w:pPr>
              <w:jc w:val="center"/>
              <w:rPr>
                <w:rFonts w:eastAsia="Lucida Sans Unicode"/>
                <w:b/>
                <w:sz w:val="18"/>
                <w:szCs w:val="18"/>
                <w:lang w:eastAsia="ar-SA"/>
              </w:rPr>
            </w:pPr>
          </w:p>
          <w:p w:rsidR="00C67FE2" w:rsidRPr="001561AF" w:rsidRDefault="00C67FE2" w:rsidP="003C225A">
            <w:pPr>
              <w:rPr>
                <w:sz w:val="18"/>
                <w:szCs w:val="18"/>
              </w:rPr>
            </w:pPr>
            <w:r w:rsidRPr="001561AF">
              <w:rPr>
                <w:rFonts w:eastAsia="Lucida Sans Unicode"/>
                <w:b/>
                <w:sz w:val="18"/>
                <w:szCs w:val="18"/>
                <w:lang w:eastAsia="ar-SA"/>
              </w:rPr>
              <w:t>l.p.</w:t>
            </w:r>
          </w:p>
        </w:tc>
        <w:tc>
          <w:tcPr>
            <w:tcW w:w="3543" w:type="dxa"/>
            <w:tcBorders>
              <w:top w:val="single" w:sz="4" w:space="0" w:color="00000A"/>
              <w:left w:val="single" w:sz="4" w:space="0" w:color="00000A"/>
              <w:bottom w:val="single" w:sz="4" w:space="0" w:color="00000A"/>
              <w:right w:val="single" w:sz="4" w:space="0" w:color="00000A"/>
            </w:tcBorders>
          </w:tcPr>
          <w:p w:rsidR="00C67FE2" w:rsidRPr="001561AF" w:rsidRDefault="00C67FE2" w:rsidP="003C225A">
            <w:pPr>
              <w:jc w:val="center"/>
              <w:rPr>
                <w:rFonts w:eastAsia="Lucida Sans Unicode"/>
                <w:b/>
                <w:sz w:val="18"/>
                <w:szCs w:val="18"/>
                <w:lang w:eastAsia="ar-SA"/>
              </w:rPr>
            </w:pPr>
          </w:p>
          <w:p w:rsidR="00C67FE2" w:rsidRPr="001561AF" w:rsidRDefault="00C67FE2" w:rsidP="003C225A">
            <w:pPr>
              <w:jc w:val="center"/>
              <w:rPr>
                <w:sz w:val="18"/>
                <w:szCs w:val="18"/>
              </w:rPr>
            </w:pPr>
            <w:r>
              <w:rPr>
                <w:rFonts w:eastAsia="Lucida Sans Unicode"/>
                <w:b/>
                <w:sz w:val="18"/>
                <w:szCs w:val="18"/>
                <w:lang w:eastAsia="ar-SA"/>
              </w:rPr>
              <w:t>A</w:t>
            </w:r>
            <w:r w:rsidRPr="001561AF">
              <w:rPr>
                <w:rFonts w:eastAsia="Lucida Sans Unicode"/>
                <w:b/>
                <w:sz w:val="18"/>
                <w:szCs w:val="18"/>
                <w:lang w:eastAsia="ar-SA"/>
              </w:rPr>
              <w:t>sortyment</w:t>
            </w:r>
          </w:p>
          <w:p w:rsidR="00C67FE2" w:rsidRPr="001561AF" w:rsidRDefault="00C67FE2" w:rsidP="003C225A">
            <w:pPr>
              <w:jc w:val="center"/>
              <w:rPr>
                <w:sz w:val="18"/>
                <w:szCs w:val="18"/>
              </w:rPr>
            </w:pPr>
            <w:r w:rsidRPr="001561AF">
              <w:rPr>
                <w:rFonts w:eastAsia="Lucida Sans Unicode"/>
                <w:b/>
                <w:sz w:val="18"/>
                <w:szCs w:val="18"/>
                <w:lang w:eastAsia="ar-SA"/>
              </w:rPr>
              <w:t>szczegółowy</w:t>
            </w:r>
          </w:p>
        </w:tc>
        <w:tc>
          <w:tcPr>
            <w:tcW w:w="851" w:type="dxa"/>
            <w:tcBorders>
              <w:top w:val="single" w:sz="4" w:space="0" w:color="00000A"/>
              <w:left w:val="single" w:sz="4" w:space="0" w:color="00000A"/>
              <w:bottom w:val="single" w:sz="4" w:space="0" w:color="00000A"/>
              <w:right w:val="single" w:sz="4" w:space="0" w:color="00000A"/>
            </w:tcBorders>
          </w:tcPr>
          <w:p w:rsidR="00C67FE2" w:rsidRPr="001561AF" w:rsidRDefault="00C67FE2" w:rsidP="003C225A">
            <w:pPr>
              <w:jc w:val="center"/>
              <w:rPr>
                <w:rFonts w:eastAsia="Lucida Sans Unicode"/>
                <w:b/>
                <w:sz w:val="18"/>
                <w:szCs w:val="18"/>
                <w:lang w:eastAsia="ar-SA"/>
              </w:rPr>
            </w:pPr>
          </w:p>
          <w:p w:rsidR="00C67FE2" w:rsidRPr="001561AF" w:rsidRDefault="00C67FE2" w:rsidP="003C225A">
            <w:pPr>
              <w:jc w:val="center"/>
              <w:rPr>
                <w:sz w:val="18"/>
                <w:szCs w:val="18"/>
              </w:rPr>
            </w:pPr>
            <w:r>
              <w:rPr>
                <w:rFonts w:eastAsia="Lucida Sans Unicode"/>
                <w:b/>
                <w:sz w:val="18"/>
                <w:szCs w:val="18"/>
                <w:lang w:eastAsia="ar-SA"/>
              </w:rPr>
              <w:t>J</w:t>
            </w:r>
            <w:r w:rsidRPr="001561AF">
              <w:rPr>
                <w:rFonts w:eastAsia="Lucida Sans Unicode"/>
                <w:b/>
                <w:sz w:val="18"/>
                <w:szCs w:val="18"/>
                <w:lang w:eastAsia="ar-SA"/>
              </w:rPr>
              <w:t>edn. miary</w:t>
            </w:r>
          </w:p>
        </w:tc>
        <w:tc>
          <w:tcPr>
            <w:tcW w:w="850" w:type="dxa"/>
            <w:tcBorders>
              <w:top w:val="single" w:sz="4" w:space="0" w:color="00000A"/>
              <w:left w:val="single" w:sz="4" w:space="0" w:color="00000A"/>
              <w:bottom w:val="single" w:sz="4" w:space="0" w:color="00000A"/>
              <w:right w:val="single" w:sz="4" w:space="0" w:color="00000A"/>
            </w:tcBorders>
          </w:tcPr>
          <w:p w:rsidR="00C67FE2" w:rsidRPr="001561AF" w:rsidRDefault="00C67FE2" w:rsidP="003C225A">
            <w:pPr>
              <w:rPr>
                <w:rFonts w:eastAsia="Lucida Sans Unicode"/>
                <w:b/>
                <w:sz w:val="18"/>
                <w:szCs w:val="18"/>
                <w:lang w:eastAsia="ar-SA"/>
              </w:rPr>
            </w:pPr>
          </w:p>
          <w:p w:rsidR="00C67FE2" w:rsidRPr="001561AF" w:rsidRDefault="00C67FE2" w:rsidP="003C225A">
            <w:pPr>
              <w:jc w:val="center"/>
              <w:rPr>
                <w:sz w:val="18"/>
                <w:szCs w:val="18"/>
              </w:rPr>
            </w:pPr>
            <w:r>
              <w:rPr>
                <w:rFonts w:eastAsia="Lucida Sans Unicode"/>
                <w:b/>
                <w:sz w:val="18"/>
                <w:szCs w:val="18"/>
                <w:lang w:eastAsia="ar-SA"/>
              </w:rPr>
              <w:t>Ilość 24 m-ce</w:t>
            </w:r>
          </w:p>
          <w:p w:rsidR="00C67FE2" w:rsidRPr="001561AF" w:rsidRDefault="00C67FE2" w:rsidP="003C225A">
            <w:pPr>
              <w:jc w:val="center"/>
              <w:rPr>
                <w:sz w:val="18"/>
                <w:szCs w:val="18"/>
              </w:rPr>
            </w:pPr>
          </w:p>
        </w:tc>
        <w:tc>
          <w:tcPr>
            <w:tcW w:w="993" w:type="dxa"/>
            <w:tcBorders>
              <w:top w:val="single" w:sz="4" w:space="0" w:color="00000A"/>
              <w:left w:val="single" w:sz="4" w:space="0" w:color="00000A"/>
              <w:bottom w:val="single" w:sz="4" w:space="0" w:color="00000A"/>
              <w:right w:val="single" w:sz="4" w:space="0" w:color="00000A"/>
            </w:tcBorders>
          </w:tcPr>
          <w:p w:rsidR="00C67FE2" w:rsidRPr="001561AF" w:rsidRDefault="00C67FE2" w:rsidP="003C225A">
            <w:pPr>
              <w:jc w:val="center"/>
              <w:rPr>
                <w:rFonts w:eastAsia="Lucida Sans Unicode"/>
                <w:b/>
                <w:sz w:val="18"/>
                <w:szCs w:val="18"/>
                <w:lang w:eastAsia="ar-SA"/>
              </w:rPr>
            </w:pPr>
          </w:p>
          <w:p w:rsidR="00C67FE2" w:rsidRPr="001561AF" w:rsidRDefault="00C67FE2" w:rsidP="003C225A">
            <w:pPr>
              <w:jc w:val="center"/>
              <w:rPr>
                <w:sz w:val="18"/>
                <w:szCs w:val="18"/>
              </w:rPr>
            </w:pPr>
            <w:r>
              <w:rPr>
                <w:rFonts w:eastAsia="Lucida Sans Unicode"/>
                <w:b/>
                <w:sz w:val="18"/>
                <w:szCs w:val="18"/>
                <w:lang w:eastAsia="ar-SA"/>
              </w:rPr>
              <w:t>C</w:t>
            </w:r>
            <w:r w:rsidRPr="001561AF">
              <w:rPr>
                <w:rFonts w:eastAsia="Lucida Sans Unicode"/>
                <w:b/>
                <w:sz w:val="18"/>
                <w:szCs w:val="18"/>
                <w:lang w:eastAsia="ar-SA"/>
              </w:rPr>
              <w:t>ena  netto</w:t>
            </w:r>
          </w:p>
        </w:tc>
        <w:tc>
          <w:tcPr>
            <w:tcW w:w="708" w:type="dxa"/>
            <w:tcBorders>
              <w:top w:val="single" w:sz="4" w:space="0" w:color="00000A"/>
              <w:left w:val="single" w:sz="4" w:space="0" w:color="00000A"/>
              <w:bottom w:val="single" w:sz="4" w:space="0" w:color="00000A"/>
              <w:right w:val="single" w:sz="4" w:space="0" w:color="00000A"/>
            </w:tcBorders>
          </w:tcPr>
          <w:p w:rsidR="00C67FE2" w:rsidRPr="001561AF" w:rsidRDefault="00C67FE2" w:rsidP="003C225A">
            <w:pPr>
              <w:jc w:val="center"/>
              <w:rPr>
                <w:rFonts w:eastAsia="Lucida Sans Unicode"/>
                <w:b/>
                <w:sz w:val="18"/>
                <w:szCs w:val="18"/>
                <w:lang w:eastAsia="ar-SA"/>
              </w:rPr>
            </w:pPr>
          </w:p>
          <w:p w:rsidR="00C67FE2" w:rsidRDefault="00C67FE2" w:rsidP="003C225A">
            <w:pPr>
              <w:jc w:val="center"/>
              <w:rPr>
                <w:rFonts w:eastAsia="Lucida Sans Unicode"/>
                <w:b/>
                <w:sz w:val="18"/>
                <w:szCs w:val="18"/>
                <w:lang w:eastAsia="ar-SA"/>
              </w:rPr>
            </w:pPr>
            <w:r>
              <w:rPr>
                <w:rFonts w:eastAsia="Lucida Sans Unicode"/>
                <w:b/>
                <w:sz w:val="18"/>
                <w:szCs w:val="18"/>
                <w:lang w:eastAsia="ar-SA"/>
              </w:rPr>
              <w:t>V</w:t>
            </w:r>
            <w:r w:rsidRPr="001561AF">
              <w:rPr>
                <w:rFonts w:eastAsia="Lucida Sans Unicode"/>
                <w:b/>
                <w:sz w:val="18"/>
                <w:szCs w:val="18"/>
                <w:lang w:eastAsia="ar-SA"/>
              </w:rPr>
              <w:t xml:space="preserve">at </w:t>
            </w:r>
          </w:p>
          <w:p w:rsidR="00C67FE2" w:rsidRPr="001561AF" w:rsidRDefault="00C67FE2" w:rsidP="003C225A">
            <w:pPr>
              <w:jc w:val="center"/>
              <w:rPr>
                <w:rFonts w:eastAsia="Lucida Sans Unicode"/>
                <w:b/>
                <w:sz w:val="18"/>
                <w:szCs w:val="18"/>
                <w:lang w:eastAsia="ar-SA"/>
              </w:rPr>
            </w:pPr>
            <w:r w:rsidRPr="001561AF">
              <w:rPr>
                <w:rFonts w:eastAsia="Lucida Sans Unicode"/>
                <w:b/>
                <w:sz w:val="18"/>
                <w:szCs w:val="18"/>
                <w:lang w:eastAsia="ar-SA"/>
              </w:rPr>
              <w:t xml:space="preserve">% </w:t>
            </w:r>
          </w:p>
        </w:tc>
        <w:tc>
          <w:tcPr>
            <w:tcW w:w="1134" w:type="dxa"/>
            <w:tcBorders>
              <w:top w:val="single" w:sz="4" w:space="0" w:color="00000A"/>
              <w:left w:val="single" w:sz="4" w:space="0" w:color="00000A"/>
              <w:bottom w:val="single" w:sz="4" w:space="0" w:color="00000A"/>
              <w:right w:val="single" w:sz="4" w:space="0" w:color="00000A"/>
            </w:tcBorders>
          </w:tcPr>
          <w:p w:rsidR="00C67FE2" w:rsidRPr="001561AF" w:rsidRDefault="00C67FE2" w:rsidP="003C225A">
            <w:pPr>
              <w:jc w:val="center"/>
              <w:rPr>
                <w:rFonts w:eastAsia="Lucida Sans Unicode"/>
                <w:b/>
                <w:sz w:val="18"/>
                <w:szCs w:val="18"/>
                <w:lang w:eastAsia="ar-SA"/>
              </w:rPr>
            </w:pPr>
          </w:p>
          <w:p w:rsidR="00C67FE2" w:rsidRPr="001561AF" w:rsidRDefault="00C67FE2" w:rsidP="003C225A">
            <w:pPr>
              <w:jc w:val="center"/>
              <w:rPr>
                <w:sz w:val="18"/>
                <w:szCs w:val="18"/>
              </w:rPr>
            </w:pPr>
            <w:r>
              <w:rPr>
                <w:rFonts w:eastAsia="Lucida Sans Unicode"/>
                <w:b/>
                <w:sz w:val="18"/>
                <w:szCs w:val="18"/>
                <w:lang w:eastAsia="ar-SA"/>
              </w:rPr>
              <w:t>W</w:t>
            </w:r>
            <w:r w:rsidRPr="001561AF">
              <w:rPr>
                <w:rFonts w:eastAsia="Lucida Sans Unicode"/>
                <w:b/>
                <w:sz w:val="18"/>
                <w:szCs w:val="18"/>
                <w:lang w:eastAsia="ar-SA"/>
              </w:rPr>
              <w:t>artość netto</w:t>
            </w:r>
          </w:p>
        </w:tc>
        <w:tc>
          <w:tcPr>
            <w:tcW w:w="1134" w:type="dxa"/>
            <w:tcBorders>
              <w:top w:val="single" w:sz="4" w:space="0" w:color="00000A"/>
              <w:left w:val="single" w:sz="4" w:space="0" w:color="00000A"/>
              <w:bottom w:val="single" w:sz="4" w:space="0" w:color="00000A"/>
              <w:right w:val="single" w:sz="4" w:space="0" w:color="00000A"/>
            </w:tcBorders>
          </w:tcPr>
          <w:p w:rsidR="00C67FE2" w:rsidRPr="001561AF" w:rsidRDefault="00C67FE2" w:rsidP="003C225A">
            <w:pPr>
              <w:jc w:val="center"/>
              <w:rPr>
                <w:rFonts w:eastAsia="Lucida Sans Unicode"/>
                <w:b/>
                <w:sz w:val="18"/>
                <w:szCs w:val="18"/>
                <w:lang w:eastAsia="ar-SA"/>
              </w:rPr>
            </w:pPr>
          </w:p>
          <w:p w:rsidR="00C67FE2" w:rsidRPr="001561AF" w:rsidRDefault="00C67FE2" w:rsidP="003C225A">
            <w:pPr>
              <w:jc w:val="center"/>
              <w:rPr>
                <w:sz w:val="18"/>
                <w:szCs w:val="18"/>
              </w:rPr>
            </w:pPr>
            <w:r>
              <w:rPr>
                <w:rFonts w:eastAsia="Lucida Sans Unicode"/>
                <w:b/>
                <w:sz w:val="18"/>
                <w:szCs w:val="18"/>
                <w:lang w:eastAsia="ar-SA"/>
              </w:rPr>
              <w:t>W</w:t>
            </w:r>
            <w:r w:rsidRPr="001561AF">
              <w:rPr>
                <w:rFonts w:eastAsia="Lucida Sans Unicode"/>
                <w:b/>
                <w:sz w:val="18"/>
                <w:szCs w:val="18"/>
                <w:lang w:eastAsia="ar-SA"/>
              </w:rPr>
              <w:t>artość brutto</w:t>
            </w:r>
          </w:p>
        </w:tc>
        <w:tc>
          <w:tcPr>
            <w:tcW w:w="3686" w:type="dxa"/>
            <w:tcBorders>
              <w:top w:val="single" w:sz="4" w:space="0" w:color="00000A"/>
              <w:left w:val="single" w:sz="4" w:space="0" w:color="00000A"/>
              <w:bottom w:val="single" w:sz="4" w:space="0" w:color="00000A"/>
              <w:right w:val="single" w:sz="4" w:space="0" w:color="00000A"/>
            </w:tcBorders>
            <w:vAlign w:val="center"/>
            <w:hideMark/>
          </w:tcPr>
          <w:p w:rsidR="00C67FE2" w:rsidRPr="001561AF" w:rsidRDefault="00C67FE2" w:rsidP="003C225A">
            <w:pPr>
              <w:jc w:val="center"/>
              <w:rPr>
                <w:b/>
                <w:sz w:val="18"/>
                <w:szCs w:val="18"/>
              </w:rPr>
            </w:pPr>
          </w:p>
          <w:p w:rsidR="00C67FE2" w:rsidRPr="001561AF" w:rsidRDefault="00C67FE2" w:rsidP="003C225A">
            <w:pPr>
              <w:jc w:val="center"/>
              <w:rPr>
                <w:b/>
                <w:sz w:val="18"/>
                <w:szCs w:val="18"/>
              </w:rPr>
            </w:pPr>
            <w:r>
              <w:rPr>
                <w:b/>
                <w:sz w:val="18"/>
                <w:szCs w:val="18"/>
              </w:rPr>
              <w:t>P</w:t>
            </w:r>
            <w:r w:rsidRPr="001561AF">
              <w:rPr>
                <w:b/>
                <w:sz w:val="18"/>
                <w:szCs w:val="18"/>
              </w:rPr>
              <w:t>roducent i nr katalogowy</w:t>
            </w:r>
          </w:p>
          <w:p w:rsidR="00C67FE2" w:rsidRPr="001561AF" w:rsidRDefault="00C67FE2" w:rsidP="003C225A">
            <w:pPr>
              <w:jc w:val="center"/>
              <w:rPr>
                <w:rFonts w:eastAsia="Lucida Sans Unicode"/>
                <w:b/>
                <w:sz w:val="18"/>
                <w:szCs w:val="18"/>
                <w:lang w:eastAsia="ar-SA"/>
              </w:rPr>
            </w:pPr>
          </w:p>
        </w:tc>
      </w:tr>
      <w:tr w:rsidR="00C67FE2" w:rsidRPr="006835B0" w:rsidTr="003C225A">
        <w:trPr>
          <w:cantSplit/>
          <w:trHeight w:val="472"/>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C67FE2" w:rsidRPr="00352373" w:rsidRDefault="00C67FE2" w:rsidP="003C225A">
            <w:pPr>
              <w:rPr>
                <w:sz w:val="20"/>
              </w:rPr>
            </w:pPr>
            <w:r w:rsidRPr="00352373">
              <w:rPr>
                <w:sz w:val="20"/>
              </w:rPr>
              <w:t>1.</w:t>
            </w:r>
          </w:p>
        </w:tc>
        <w:tc>
          <w:tcPr>
            <w:tcW w:w="3543" w:type="dxa"/>
            <w:tcBorders>
              <w:left w:val="single" w:sz="2" w:space="0" w:color="000000"/>
              <w:bottom w:val="single" w:sz="2" w:space="0" w:color="000000"/>
            </w:tcBorders>
          </w:tcPr>
          <w:p w:rsidR="00C67FE2" w:rsidRPr="006835B0" w:rsidRDefault="00C67FE2" w:rsidP="003C225A">
            <w:pPr>
              <w:rPr>
                <w:rFonts w:ascii="Calibri" w:hAnsi="Calibri" w:cs="Calibri"/>
                <w:sz w:val="22"/>
                <w:szCs w:val="22"/>
              </w:rPr>
            </w:pPr>
            <w:r w:rsidRPr="00911C87">
              <w:rPr>
                <w:sz w:val="22"/>
                <w:szCs w:val="22"/>
              </w:rPr>
              <w:t>Cewniki  balonowe s.c.</w:t>
            </w:r>
          </w:p>
        </w:tc>
        <w:tc>
          <w:tcPr>
            <w:tcW w:w="851" w:type="dxa"/>
            <w:tcBorders>
              <w:left w:val="single" w:sz="2" w:space="0" w:color="000000"/>
              <w:bottom w:val="single" w:sz="2" w:space="0" w:color="000000"/>
            </w:tcBorders>
          </w:tcPr>
          <w:p w:rsidR="00C67FE2" w:rsidRPr="006835B0" w:rsidRDefault="00C67FE2" w:rsidP="003C225A">
            <w:pPr>
              <w:jc w:val="center"/>
              <w:rPr>
                <w:rFonts w:ascii="Calibri" w:hAnsi="Calibri" w:cs="Calibri"/>
                <w:sz w:val="22"/>
                <w:szCs w:val="22"/>
              </w:rPr>
            </w:pPr>
            <w:r w:rsidRPr="005D2CCC">
              <w:rPr>
                <w:sz w:val="22"/>
                <w:szCs w:val="22"/>
              </w:rPr>
              <w:t>szt.</w:t>
            </w:r>
          </w:p>
        </w:tc>
        <w:tc>
          <w:tcPr>
            <w:tcW w:w="850" w:type="dxa"/>
            <w:tcBorders>
              <w:left w:val="single" w:sz="2" w:space="0" w:color="000000"/>
              <w:bottom w:val="single" w:sz="2" w:space="0" w:color="000000"/>
            </w:tcBorders>
          </w:tcPr>
          <w:p w:rsidR="00C67FE2" w:rsidRPr="006835B0" w:rsidRDefault="00C67FE2" w:rsidP="003C225A">
            <w:pPr>
              <w:jc w:val="center"/>
              <w:rPr>
                <w:rFonts w:ascii="Calibri" w:hAnsi="Calibri" w:cs="Calibri"/>
                <w:sz w:val="22"/>
                <w:szCs w:val="22"/>
              </w:rPr>
            </w:pPr>
            <w:r>
              <w:rPr>
                <w:sz w:val="22"/>
                <w:szCs w:val="22"/>
              </w:rPr>
              <w:t>400</w:t>
            </w:r>
          </w:p>
        </w:tc>
        <w:tc>
          <w:tcPr>
            <w:tcW w:w="993" w:type="dxa"/>
            <w:tcBorders>
              <w:top w:val="single" w:sz="4" w:space="0" w:color="00000A"/>
              <w:left w:val="single" w:sz="4" w:space="0" w:color="00000A"/>
              <w:bottom w:val="single" w:sz="4" w:space="0" w:color="00000A"/>
              <w:right w:val="single" w:sz="4" w:space="0" w:color="00000A"/>
            </w:tcBorders>
          </w:tcPr>
          <w:p w:rsidR="00C67FE2" w:rsidRPr="006835B0" w:rsidRDefault="00C67FE2" w:rsidP="003C225A">
            <w:pPr>
              <w:jc w:val="center"/>
              <w:rPr>
                <w:rFonts w:eastAsia="Lucida Sans Unicode"/>
                <w:b/>
                <w:sz w:val="22"/>
                <w:szCs w:val="22"/>
                <w:lang w:eastAsia="ar-SA"/>
              </w:rPr>
            </w:pPr>
          </w:p>
          <w:p w:rsidR="00C67FE2" w:rsidRPr="006835B0" w:rsidRDefault="00C67FE2" w:rsidP="003C225A">
            <w:pPr>
              <w:jc w:val="center"/>
              <w:rPr>
                <w:rFonts w:eastAsia="Lucida Sans Unicode"/>
                <w:b/>
                <w:sz w:val="22"/>
                <w:szCs w:val="22"/>
                <w:lang w:eastAsia="ar-SA"/>
              </w:rPr>
            </w:pPr>
          </w:p>
        </w:tc>
        <w:tc>
          <w:tcPr>
            <w:tcW w:w="708" w:type="dxa"/>
            <w:tcBorders>
              <w:top w:val="single" w:sz="4" w:space="0" w:color="00000A"/>
              <w:left w:val="single" w:sz="4" w:space="0" w:color="00000A"/>
              <w:bottom w:val="single" w:sz="4" w:space="0" w:color="00000A"/>
              <w:right w:val="single" w:sz="4" w:space="0" w:color="00000A"/>
            </w:tcBorders>
          </w:tcPr>
          <w:p w:rsidR="00C67FE2" w:rsidRPr="006835B0" w:rsidRDefault="00C67FE2" w:rsidP="003C225A">
            <w:pPr>
              <w:jc w:val="center"/>
              <w:rPr>
                <w:rFonts w:eastAsia="Lucida Sans Unicode"/>
                <w:b/>
                <w:sz w:val="22"/>
                <w:szCs w:val="22"/>
                <w:lang w:eastAsia="ar-SA"/>
              </w:rPr>
            </w:pPr>
          </w:p>
        </w:tc>
        <w:tc>
          <w:tcPr>
            <w:tcW w:w="1134" w:type="dxa"/>
            <w:tcBorders>
              <w:top w:val="single" w:sz="4" w:space="0" w:color="00000A"/>
              <w:left w:val="single" w:sz="4" w:space="0" w:color="00000A"/>
              <w:bottom w:val="single" w:sz="4" w:space="0" w:color="00000A"/>
              <w:right w:val="single" w:sz="4" w:space="0" w:color="00000A"/>
            </w:tcBorders>
          </w:tcPr>
          <w:p w:rsidR="00C67FE2" w:rsidRPr="006835B0" w:rsidRDefault="00C67FE2" w:rsidP="003C225A">
            <w:pPr>
              <w:jc w:val="center"/>
              <w:rPr>
                <w:rFonts w:eastAsia="Lucida Sans Unicode"/>
                <w:b/>
                <w:sz w:val="22"/>
                <w:szCs w:val="22"/>
                <w:lang w:eastAsia="ar-SA"/>
              </w:rPr>
            </w:pPr>
          </w:p>
        </w:tc>
        <w:tc>
          <w:tcPr>
            <w:tcW w:w="1134" w:type="dxa"/>
            <w:tcBorders>
              <w:top w:val="single" w:sz="4" w:space="0" w:color="00000A"/>
              <w:left w:val="single" w:sz="4" w:space="0" w:color="00000A"/>
              <w:bottom w:val="single" w:sz="4" w:space="0" w:color="00000A"/>
              <w:right w:val="single" w:sz="4" w:space="0" w:color="00000A"/>
            </w:tcBorders>
          </w:tcPr>
          <w:p w:rsidR="00C67FE2" w:rsidRPr="006835B0" w:rsidRDefault="00C67FE2" w:rsidP="003C225A">
            <w:pPr>
              <w:jc w:val="center"/>
              <w:rPr>
                <w:rFonts w:eastAsia="Lucida Sans Unicode"/>
                <w:b/>
                <w:sz w:val="22"/>
                <w:szCs w:val="22"/>
                <w:lang w:eastAsia="ar-SA"/>
              </w:rPr>
            </w:pPr>
          </w:p>
        </w:tc>
        <w:tc>
          <w:tcPr>
            <w:tcW w:w="3686" w:type="dxa"/>
            <w:tcBorders>
              <w:top w:val="single" w:sz="4" w:space="0" w:color="00000A"/>
              <w:left w:val="single" w:sz="4" w:space="0" w:color="00000A"/>
              <w:bottom w:val="single" w:sz="4" w:space="0" w:color="00000A"/>
              <w:right w:val="single" w:sz="4" w:space="0" w:color="00000A"/>
            </w:tcBorders>
          </w:tcPr>
          <w:p w:rsidR="00C67FE2" w:rsidRPr="006835B0" w:rsidRDefault="00C67FE2" w:rsidP="003C225A">
            <w:pPr>
              <w:jc w:val="center"/>
              <w:rPr>
                <w:rFonts w:eastAsia="Lucida Sans Unicode"/>
                <w:b/>
                <w:sz w:val="22"/>
                <w:szCs w:val="22"/>
                <w:lang w:eastAsia="ar-SA"/>
              </w:rPr>
            </w:pPr>
          </w:p>
        </w:tc>
      </w:tr>
      <w:tr w:rsidR="00C67FE2" w:rsidRPr="00180FE8" w:rsidTr="003C225A">
        <w:trPr>
          <w:cantSplit/>
          <w:trHeight w:val="488"/>
        </w:trPr>
        <w:tc>
          <w:tcPr>
            <w:tcW w:w="7366" w:type="dxa"/>
            <w:gridSpan w:val="6"/>
            <w:tcBorders>
              <w:top w:val="single" w:sz="4" w:space="0" w:color="00000A"/>
              <w:left w:val="single" w:sz="4" w:space="0" w:color="00000A"/>
              <w:bottom w:val="single" w:sz="4" w:space="0" w:color="00000A"/>
              <w:right w:val="single" w:sz="4" w:space="0" w:color="00000A"/>
            </w:tcBorders>
          </w:tcPr>
          <w:p w:rsidR="00C67FE2" w:rsidRPr="00180FE8" w:rsidRDefault="00C67FE2" w:rsidP="003C225A">
            <w:pPr>
              <w:rPr>
                <w:rFonts w:eastAsia="Lucida Sans Unicode"/>
                <w:b/>
                <w:sz w:val="18"/>
                <w:szCs w:val="18"/>
                <w:lang w:eastAsia="ar-SA"/>
              </w:rPr>
            </w:pPr>
          </w:p>
          <w:p w:rsidR="00C67FE2" w:rsidRPr="00180FE8" w:rsidRDefault="00C67FE2" w:rsidP="003C225A">
            <w:pPr>
              <w:jc w:val="right"/>
              <w:rPr>
                <w:rFonts w:eastAsia="Lucida Sans Unicode"/>
                <w:b/>
                <w:sz w:val="18"/>
                <w:szCs w:val="18"/>
                <w:lang w:eastAsia="ar-SA"/>
              </w:rPr>
            </w:pPr>
            <w:r w:rsidRPr="00180FE8">
              <w:rPr>
                <w:rFonts w:eastAsia="Lucida Sans Unicode"/>
                <w:b/>
                <w:sz w:val="18"/>
                <w:szCs w:val="18"/>
                <w:lang w:eastAsia="ar-SA"/>
              </w:rPr>
              <w:t>RAZEM :</w:t>
            </w:r>
          </w:p>
        </w:tc>
        <w:tc>
          <w:tcPr>
            <w:tcW w:w="1134" w:type="dxa"/>
            <w:tcBorders>
              <w:top w:val="single" w:sz="4" w:space="0" w:color="00000A"/>
              <w:left w:val="single" w:sz="4" w:space="0" w:color="00000A"/>
              <w:bottom w:val="single" w:sz="4" w:space="0" w:color="00000A"/>
              <w:right w:val="single" w:sz="4" w:space="0" w:color="00000A"/>
            </w:tcBorders>
          </w:tcPr>
          <w:p w:rsidR="00C67FE2" w:rsidRPr="00180FE8" w:rsidRDefault="00C67FE2" w:rsidP="003C225A">
            <w:pPr>
              <w:jc w:val="center"/>
              <w:rPr>
                <w:rFonts w:eastAsia="Lucida Sans Unicode"/>
                <w:b/>
                <w:sz w:val="18"/>
                <w:szCs w:val="18"/>
                <w:lang w:eastAsia="ar-SA"/>
              </w:rPr>
            </w:pPr>
          </w:p>
        </w:tc>
        <w:tc>
          <w:tcPr>
            <w:tcW w:w="1134" w:type="dxa"/>
            <w:tcBorders>
              <w:top w:val="single" w:sz="4" w:space="0" w:color="00000A"/>
              <w:left w:val="single" w:sz="4" w:space="0" w:color="00000A"/>
              <w:bottom w:val="single" w:sz="4" w:space="0" w:color="00000A"/>
              <w:right w:val="single" w:sz="4" w:space="0" w:color="00000A"/>
            </w:tcBorders>
          </w:tcPr>
          <w:p w:rsidR="00C67FE2" w:rsidRPr="00180FE8" w:rsidRDefault="00C67FE2" w:rsidP="003C225A">
            <w:pPr>
              <w:jc w:val="center"/>
              <w:rPr>
                <w:rFonts w:eastAsia="Lucida Sans Unicode"/>
                <w:b/>
                <w:sz w:val="18"/>
                <w:szCs w:val="18"/>
                <w:lang w:eastAsia="ar-SA"/>
              </w:rPr>
            </w:pPr>
          </w:p>
        </w:tc>
        <w:tc>
          <w:tcPr>
            <w:tcW w:w="3686" w:type="dxa"/>
            <w:tcBorders>
              <w:top w:val="single" w:sz="4" w:space="0" w:color="00000A"/>
              <w:left w:val="single" w:sz="4" w:space="0" w:color="00000A"/>
              <w:bottom w:val="single" w:sz="4" w:space="0" w:color="00000A"/>
              <w:right w:val="single" w:sz="4" w:space="0" w:color="00000A"/>
            </w:tcBorders>
          </w:tcPr>
          <w:p w:rsidR="00C67FE2" w:rsidRPr="00180FE8" w:rsidRDefault="00C67FE2" w:rsidP="003C225A">
            <w:pPr>
              <w:jc w:val="center"/>
              <w:rPr>
                <w:rFonts w:eastAsia="Lucida Sans Unicode"/>
                <w:b/>
                <w:sz w:val="18"/>
                <w:szCs w:val="18"/>
                <w:lang w:eastAsia="ar-SA"/>
              </w:rPr>
            </w:pPr>
          </w:p>
        </w:tc>
      </w:tr>
    </w:tbl>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Pr="00800895" w:rsidRDefault="00C67FE2" w:rsidP="00C67FE2">
      <w:pPr>
        <w:rPr>
          <w:b/>
          <w:sz w:val="22"/>
          <w:lang w:val="pl-PL"/>
        </w:rPr>
      </w:pPr>
      <w:r w:rsidRPr="00800895">
        <w:rPr>
          <w:b/>
          <w:sz w:val="22"/>
          <w:lang w:val="pl-PL"/>
        </w:rPr>
        <w:t>WYMAGANE PARAMETRY:</w:t>
      </w:r>
    </w:p>
    <w:p w:rsidR="00C67FE2" w:rsidRPr="00911C87" w:rsidRDefault="00C67FE2" w:rsidP="00C67FE2">
      <w:pPr>
        <w:widowControl/>
        <w:numPr>
          <w:ilvl w:val="0"/>
          <w:numId w:val="63"/>
        </w:numPr>
        <w:overflowPunct/>
        <w:autoSpaceDE/>
        <w:autoSpaceDN/>
        <w:adjustRightInd/>
        <w:jc w:val="both"/>
        <w:textAlignment w:val="auto"/>
        <w:rPr>
          <w:sz w:val="22"/>
          <w:szCs w:val="22"/>
        </w:rPr>
      </w:pPr>
      <w:r w:rsidRPr="00911C87">
        <w:rPr>
          <w:sz w:val="22"/>
          <w:szCs w:val="22"/>
        </w:rPr>
        <w:t>średnice 1.20 -4.00mm (1.20, 1.50, 2.00, 2.25, 2.50, 2.75, 3.00, 3.25, 3.50, 3.75, 4.00)</w:t>
      </w:r>
    </w:p>
    <w:p w:rsidR="00C67FE2" w:rsidRPr="00911C87" w:rsidRDefault="00C67FE2" w:rsidP="00C67FE2">
      <w:pPr>
        <w:widowControl/>
        <w:numPr>
          <w:ilvl w:val="0"/>
          <w:numId w:val="63"/>
        </w:numPr>
        <w:overflowPunct/>
        <w:autoSpaceDE/>
        <w:autoSpaceDN/>
        <w:adjustRightInd/>
        <w:jc w:val="both"/>
        <w:textAlignment w:val="auto"/>
        <w:rPr>
          <w:sz w:val="22"/>
          <w:szCs w:val="22"/>
        </w:rPr>
      </w:pPr>
      <w:r w:rsidRPr="00911C87">
        <w:rPr>
          <w:sz w:val="22"/>
          <w:szCs w:val="22"/>
        </w:rPr>
        <w:t>średnicy 1.20 oraz 1.50mm dostępne dwie sztywności szaftu do zmian krętych i CT(Push)</w:t>
      </w:r>
    </w:p>
    <w:p w:rsidR="00C67FE2" w:rsidRPr="00911C87" w:rsidRDefault="00C67FE2" w:rsidP="00C67FE2">
      <w:pPr>
        <w:widowControl/>
        <w:numPr>
          <w:ilvl w:val="0"/>
          <w:numId w:val="63"/>
        </w:numPr>
        <w:overflowPunct/>
        <w:autoSpaceDE/>
        <w:autoSpaceDN/>
        <w:adjustRightInd/>
        <w:jc w:val="both"/>
        <w:textAlignment w:val="auto"/>
        <w:rPr>
          <w:sz w:val="22"/>
          <w:szCs w:val="22"/>
        </w:rPr>
      </w:pPr>
      <w:r w:rsidRPr="00911C87">
        <w:rPr>
          <w:sz w:val="22"/>
          <w:szCs w:val="22"/>
        </w:rPr>
        <w:t>długości 8-20mm (8, 12, 15, 20) oraz 30mm dla średnic 2.0 – 4.0mm</w:t>
      </w:r>
    </w:p>
    <w:p w:rsidR="00C67FE2" w:rsidRPr="00911C87" w:rsidRDefault="00C67FE2" w:rsidP="00C67FE2">
      <w:pPr>
        <w:widowControl/>
        <w:numPr>
          <w:ilvl w:val="0"/>
          <w:numId w:val="63"/>
        </w:numPr>
        <w:overflowPunct/>
        <w:autoSpaceDE/>
        <w:autoSpaceDN/>
        <w:adjustRightInd/>
        <w:jc w:val="both"/>
        <w:textAlignment w:val="auto"/>
        <w:rPr>
          <w:sz w:val="22"/>
          <w:szCs w:val="22"/>
        </w:rPr>
      </w:pPr>
      <w:r w:rsidRPr="00911C87">
        <w:rPr>
          <w:sz w:val="22"/>
          <w:szCs w:val="22"/>
        </w:rPr>
        <w:t>dostępne dwa typy balonów: Monorail i OTW we wszystkich rozmiarach</w:t>
      </w:r>
    </w:p>
    <w:p w:rsidR="00C67FE2" w:rsidRPr="00911C87" w:rsidRDefault="00C67FE2" w:rsidP="00C67FE2">
      <w:pPr>
        <w:widowControl/>
        <w:numPr>
          <w:ilvl w:val="0"/>
          <w:numId w:val="63"/>
        </w:numPr>
        <w:overflowPunct/>
        <w:autoSpaceDE/>
        <w:autoSpaceDN/>
        <w:adjustRightInd/>
        <w:jc w:val="both"/>
        <w:textAlignment w:val="auto"/>
        <w:rPr>
          <w:sz w:val="22"/>
          <w:szCs w:val="22"/>
        </w:rPr>
      </w:pPr>
      <w:r w:rsidRPr="00911C87">
        <w:rPr>
          <w:sz w:val="22"/>
          <w:szCs w:val="22"/>
        </w:rPr>
        <w:t>hydrofilne pokrycie shaft’u</w:t>
      </w:r>
    </w:p>
    <w:p w:rsidR="00C67FE2" w:rsidRPr="00911C87" w:rsidRDefault="00C67FE2" w:rsidP="00C67FE2">
      <w:pPr>
        <w:widowControl/>
        <w:numPr>
          <w:ilvl w:val="0"/>
          <w:numId w:val="63"/>
        </w:numPr>
        <w:overflowPunct/>
        <w:autoSpaceDE/>
        <w:autoSpaceDN/>
        <w:adjustRightInd/>
        <w:jc w:val="both"/>
        <w:textAlignment w:val="auto"/>
        <w:rPr>
          <w:sz w:val="22"/>
          <w:szCs w:val="22"/>
        </w:rPr>
      </w:pPr>
      <w:r w:rsidRPr="00911C87">
        <w:rPr>
          <w:sz w:val="22"/>
          <w:szCs w:val="22"/>
        </w:rPr>
        <w:t xml:space="preserve">ciśnienie nominalne  6atm. </w:t>
      </w:r>
    </w:p>
    <w:p w:rsidR="00C67FE2" w:rsidRPr="00911C87" w:rsidRDefault="00C67FE2" w:rsidP="00C67FE2">
      <w:pPr>
        <w:widowControl/>
        <w:numPr>
          <w:ilvl w:val="0"/>
          <w:numId w:val="63"/>
        </w:numPr>
        <w:overflowPunct/>
        <w:autoSpaceDE/>
        <w:autoSpaceDN/>
        <w:adjustRightInd/>
        <w:jc w:val="both"/>
        <w:textAlignment w:val="auto"/>
        <w:rPr>
          <w:sz w:val="22"/>
          <w:szCs w:val="22"/>
        </w:rPr>
      </w:pPr>
      <w:r w:rsidRPr="00911C87">
        <w:rPr>
          <w:sz w:val="22"/>
          <w:szCs w:val="22"/>
        </w:rPr>
        <w:t>ciśnienie RBP 18 atm dla 1.20mm, 14atm dla 1.50-3.25 oraz 12atm dla 3.50-4.00</w:t>
      </w:r>
    </w:p>
    <w:p w:rsidR="00C67FE2" w:rsidRPr="00911C87" w:rsidRDefault="00C67FE2" w:rsidP="00C67FE2">
      <w:pPr>
        <w:widowControl/>
        <w:numPr>
          <w:ilvl w:val="0"/>
          <w:numId w:val="63"/>
        </w:numPr>
        <w:overflowPunct/>
        <w:autoSpaceDE/>
        <w:autoSpaceDN/>
        <w:adjustRightInd/>
        <w:jc w:val="both"/>
        <w:textAlignment w:val="auto"/>
        <w:rPr>
          <w:sz w:val="22"/>
          <w:szCs w:val="22"/>
        </w:rPr>
      </w:pPr>
      <w:r w:rsidRPr="00911C87">
        <w:rPr>
          <w:sz w:val="22"/>
          <w:szCs w:val="22"/>
        </w:rPr>
        <w:t xml:space="preserve">profil końcówki natarcia lesion entry profile - 0.017” dla wszystkich rozmiarów </w:t>
      </w:r>
    </w:p>
    <w:p w:rsidR="00C67FE2" w:rsidRPr="00911C87" w:rsidRDefault="00C67FE2" w:rsidP="00C67FE2">
      <w:pPr>
        <w:widowControl/>
        <w:numPr>
          <w:ilvl w:val="0"/>
          <w:numId w:val="63"/>
        </w:numPr>
        <w:overflowPunct/>
        <w:autoSpaceDE/>
        <w:autoSpaceDN/>
        <w:adjustRightInd/>
        <w:jc w:val="both"/>
        <w:textAlignment w:val="auto"/>
        <w:rPr>
          <w:sz w:val="22"/>
          <w:szCs w:val="22"/>
        </w:rPr>
      </w:pPr>
      <w:r w:rsidRPr="00911C87">
        <w:rPr>
          <w:sz w:val="22"/>
          <w:szCs w:val="22"/>
        </w:rPr>
        <w:t>możliwość zwiększenia średnicy balonu ponad nominalną w ramach RBP ponad 6% dla wszystkich rozmiarów</w:t>
      </w: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Pr="005E07DC" w:rsidRDefault="00C67FE2" w:rsidP="00C67FE2">
      <w:pPr>
        <w:rPr>
          <w:sz w:val="22"/>
          <w:szCs w:val="22"/>
        </w:rPr>
      </w:pPr>
      <w:r>
        <w:rPr>
          <w:b/>
          <w:bCs/>
          <w:sz w:val="22"/>
          <w:szCs w:val="22"/>
        </w:rPr>
        <w:lastRenderedPageBreak/>
        <w:t>Pakiet nr 40</w:t>
      </w:r>
    </w:p>
    <w:p w:rsidR="00C67FE2" w:rsidRDefault="00C67FE2" w:rsidP="00C67FE2">
      <w:pPr>
        <w:rPr>
          <w:sz w:val="22"/>
          <w:szCs w:val="22"/>
        </w:rPr>
      </w:pPr>
      <w:r>
        <w:rPr>
          <w:sz w:val="22"/>
          <w:szCs w:val="22"/>
        </w:rPr>
        <w:t>Cewniki  balonowe n</w:t>
      </w:r>
      <w:r w:rsidRPr="00911C87">
        <w:rPr>
          <w:sz w:val="22"/>
          <w:szCs w:val="22"/>
        </w:rPr>
        <w:t>.c.</w:t>
      </w:r>
    </w:p>
    <w:tbl>
      <w:tblPr>
        <w:tblpPr w:leftFromText="141" w:rightFromText="141" w:vertAnchor="text" w:horzAnchor="margin" w:tblpX="-1008" w:tblpY="237"/>
        <w:tblOverlap w:val="never"/>
        <w:tblW w:w="1332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65" w:type="dxa"/>
          <w:right w:w="70" w:type="dxa"/>
        </w:tblCellMar>
        <w:tblLook w:val="04A0" w:firstRow="1" w:lastRow="0" w:firstColumn="1" w:lastColumn="0" w:noHBand="0" w:noVBand="1"/>
      </w:tblPr>
      <w:tblGrid>
        <w:gridCol w:w="421"/>
        <w:gridCol w:w="3543"/>
        <w:gridCol w:w="851"/>
        <w:gridCol w:w="850"/>
        <w:gridCol w:w="993"/>
        <w:gridCol w:w="708"/>
        <w:gridCol w:w="1134"/>
        <w:gridCol w:w="1134"/>
        <w:gridCol w:w="3686"/>
      </w:tblGrid>
      <w:tr w:rsidR="00C67FE2" w:rsidRPr="001561AF" w:rsidTr="003C225A">
        <w:trPr>
          <w:cantSplit/>
          <w:trHeight w:val="447"/>
        </w:trPr>
        <w:tc>
          <w:tcPr>
            <w:tcW w:w="421" w:type="dxa"/>
            <w:tcBorders>
              <w:top w:val="single" w:sz="4" w:space="0" w:color="00000A"/>
              <w:left w:val="single" w:sz="4" w:space="0" w:color="00000A"/>
              <w:bottom w:val="single" w:sz="4" w:space="0" w:color="00000A"/>
              <w:right w:val="single" w:sz="4" w:space="0" w:color="00000A"/>
            </w:tcBorders>
          </w:tcPr>
          <w:p w:rsidR="00C67FE2" w:rsidRPr="001561AF" w:rsidRDefault="00C67FE2" w:rsidP="003C225A">
            <w:pPr>
              <w:jc w:val="center"/>
              <w:rPr>
                <w:rFonts w:eastAsia="Lucida Sans Unicode"/>
                <w:b/>
                <w:sz w:val="18"/>
                <w:szCs w:val="18"/>
                <w:lang w:eastAsia="ar-SA"/>
              </w:rPr>
            </w:pPr>
          </w:p>
          <w:p w:rsidR="00C67FE2" w:rsidRPr="001561AF" w:rsidRDefault="00C67FE2" w:rsidP="003C225A">
            <w:pPr>
              <w:jc w:val="center"/>
              <w:rPr>
                <w:rFonts w:eastAsia="Lucida Sans Unicode"/>
                <w:b/>
                <w:sz w:val="18"/>
                <w:szCs w:val="18"/>
                <w:lang w:eastAsia="ar-SA"/>
              </w:rPr>
            </w:pPr>
          </w:p>
          <w:p w:rsidR="00C67FE2" w:rsidRPr="001561AF" w:rsidRDefault="00C67FE2" w:rsidP="003C225A">
            <w:pPr>
              <w:rPr>
                <w:sz w:val="18"/>
                <w:szCs w:val="18"/>
              </w:rPr>
            </w:pPr>
            <w:r w:rsidRPr="001561AF">
              <w:rPr>
                <w:rFonts w:eastAsia="Lucida Sans Unicode"/>
                <w:b/>
                <w:sz w:val="18"/>
                <w:szCs w:val="18"/>
                <w:lang w:eastAsia="ar-SA"/>
              </w:rPr>
              <w:t>l.p.</w:t>
            </w:r>
          </w:p>
        </w:tc>
        <w:tc>
          <w:tcPr>
            <w:tcW w:w="3543" w:type="dxa"/>
            <w:tcBorders>
              <w:top w:val="single" w:sz="4" w:space="0" w:color="00000A"/>
              <w:left w:val="single" w:sz="4" w:space="0" w:color="00000A"/>
              <w:bottom w:val="single" w:sz="4" w:space="0" w:color="00000A"/>
              <w:right w:val="single" w:sz="4" w:space="0" w:color="00000A"/>
            </w:tcBorders>
          </w:tcPr>
          <w:p w:rsidR="00C67FE2" w:rsidRPr="001561AF" w:rsidRDefault="00C67FE2" w:rsidP="003C225A">
            <w:pPr>
              <w:jc w:val="center"/>
              <w:rPr>
                <w:rFonts w:eastAsia="Lucida Sans Unicode"/>
                <w:b/>
                <w:sz w:val="18"/>
                <w:szCs w:val="18"/>
                <w:lang w:eastAsia="ar-SA"/>
              </w:rPr>
            </w:pPr>
          </w:p>
          <w:p w:rsidR="00C67FE2" w:rsidRPr="001561AF" w:rsidRDefault="00C67FE2" w:rsidP="003C225A">
            <w:pPr>
              <w:jc w:val="center"/>
              <w:rPr>
                <w:sz w:val="18"/>
                <w:szCs w:val="18"/>
              </w:rPr>
            </w:pPr>
            <w:r>
              <w:rPr>
                <w:rFonts w:eastAsia="Lucida Sans Unicode"/>
                <w:b/>
                <w:sz w:val="18"/>
                <w:szCs w:val="18"/>
                <w:lang w:eastAsia="ar-SA"/>
              </w:rPr>
              <w:t>A</w:t>
            </w:r>
            <w:r w:rsidRPr="001561AF">
              <w:rPr>
                <w:rFonts w:eastAsia="Lucida Sans Unicode"/>
                <w:b/>
                <w:sz w:val="18"/>
                <w:szCs w:val="18"/>
                <w:lang w:eastAsia="ar-SA"/>
              </w:rPr>
              <w:t>sortyment</w:t>
            </w:r>
          </w:p>
          <w:p w:rsidR="00C67FE2" w:rsidRPr="001561AF" w:rsidRDefault="00C67FE2" w:rsidP="003C225A">
            <w:pPr>
              <w:jc w:val="center"/>
              <w:rPr>
                <w:sz w:val="18"/>
                <w:szCs w:val="18"/>
              </w:rPr>
            </w:pPr>
            <w:r w:rsidRPr="001561AF">
              <w:rPr>
                <w:rFonts w:eastAsia="Lucida Sans Unicode"/>
                <w:b/>
                <w:sz w:val="18"/>
                <w:szCs w:val="18"/>
                <w:lang w:eastAsia="ar-SA"/>
              </w:rPr>
              <w:t>szczegółowy</w:t>
            </w:r>
          </w:p>
        </w:tc>
        <w:tc>
          <w:tcPr>
            <w:tcW w:w="851" w:type="dxa"/>
            <w:tcBorders>
              <w:top w:val="single" w:sz="4" w:space="0" w:color="00000A"/>
              <w:left w:val="single" w:sz="4" w:space="0" w:color="00000A"/>
              <w:bottom w:val="single" w:sz="4" w:space="0" w:color="00000A"/>
              <w:right w:val="single" w:sz="4" w:space="0" w:color="00000A"/>
            </w:tcBorders>
          </w:tcPr>
          <w:p w:rsidR="00C67FE2" w:rsidRPr="001561AF" w:rsidRDefault="00C67FE2" w:rsidP="003C225A">
            <w:pPr>
              <w:jc w:val="center"/>
              <w:rPr>
                <w:rFonts w:eastAsia="Lucida Sans Unicode"/>
                <w:b/>
                <w:sz w:val="18"/>
                <w:szCs w:val="18"/>
                <w:lang w:eastAsia="ar-SA"/>
              </w:rPr>
            </w:pPr>
          </w:p>
          <w:p w:rsidR="00C67FE2" w:rsidRPr="001561AF" w:rsidRDefault="00C67FE2" w:rsidP="003C225A">
            <w:pPr>
              <w:jc w:val="center"/>
              <w:rPr>
                <w:sz w:val="18"/>
                <w:szCs w:val="18"/>
              </w:rPr>
            </w:pPr>
            <w:r>
              <w:rPr>
                <w:rFonts w:eastAsia="Lucida Sans Unicode"/>
                <w:b/>
                <w:sz w:val="18"/>
                <w:szCs w:val="18"/>
                <w:lang w:eastAsia="ar-SA"/>
              </w:rPr>
              <w:t>J</w:t>
            </w:r>
            <w:r w:rsidRPr="001561AF">
              <w:rPr>
                <w:rFonts w:eastAsia="Lucida Sans Unicode"/>
                <w:b/>
                <w:sz w:val="18"/>
                <w:szCs w:val="18"/>
                <w:lang w:eastAsia="ar-SA"/>
              </w:rPr>
              <w:t>edn. miary</w:t>
            </w:r>
          </w:p>
        </w:tc>
        <w:tc>
          <w:tcPr>
            <w:tcW w:w="850" w:type="dxa"/>
            <w:tcBorders>
              <w:top w:val="single" w:sz="4" w:space="0" w:color="00000A"/>
              <w:left w:val="single" w:sz="4" w:space="0" w:color="00000A"/>
              <w:bottom w:val="single" w:sz="4" w:space="0" w:color="00000A"/>
              <w:right w:val="single" w:sz="4" w:space="0" w:color="00000A"/>
            </w:tcBorders>
          </w:tcPr>
          <w:p w:rsidR="00C67FE2" w:rsidRPr="001561AF" w:rsidRDefault="00C67FE2" w:rsidP="003C225A">
            <w:pPr>
              <w:rPr>
                <w:rFonts w:eastAsia="Lucida Sans Unicode"/>
                <w:b/>
                <w:sz w:val="18"/>
                <w:szCs w:val="18"/>
                <w:lang w:eastAsia="ar-SA"/>
              </w:rPr>
            </w:pPr>
          </w:p>
          <w:p w:rsidR="00C67FE2" w:rsidRPr="001561AF" w:rsidRDefault="00C67FE2" w:rsidP="003C225A">
            <w:pPr>
              <w:jc w:val="center"/>
              <w:rPr>
                <w:sz w:val="18"/>
                <w:szCs w:val="18"/>
              </w:rPr>
            </w:pPr>
            <w:r>
              <w:rPr>
                <w:rFonts w:eastAsia="Lucida Sans Unicode"/>
                <w:b/>
                <w:sz w:val="18"/>
                <w:szCs w:val="18"/>
                <w:lang w:eastAsia="ar-SA"/>
              </w:rPr>
              <w:t>Ilość 24 m-ce</w:t>
            </w:r>
          </w:p>
          <w:p w:rsidR="00C67FE2" w:rsidRPr="001561AF" w:rsidRDefault="00C67FE2" w:rsidP="003C225A">
            <w:pPr>
              <w:jc w:val="center"/>
              <w:rPr>
                <w:sz w:val="18"/>
                <w:szCs w:val="18"/>
              </w:rPr>
            </w:pPr>
          </w:p>
        </w:tc>
        <w:tc>
          <w:tcPr>
            <w:tcW w:w="993" w:type="dxa"/>
            <w:tcBorders>
              <w:top w:val="single" w:sz="4" w:space="0" w:color="00000A"/>
              <w:left w:val="single" w:sz="4" w:space="0" w:color="00000A"/>
              <w:bottom w:val="single" w:sz="4" w:space="0" w:color="00000A"/>
              <w:right w:val="single" w:sz="4" w:space="0" w:color="00000A"/>
            </w:tcBorders>
          </w:tcPr>
          <w:p w:rsidR="00C67FE2" w:rsidRPr="001561AF" w:rsidRDefault="00C67FE2" w:rsidP="003C225A">
            <w:pPr>
              <w:jc w:val="center"/>
              <w:rPr>
                <w:rFonts w:eastAsia="Lucida Sans Unicode"/>
                <w:b/>
                <w:sz w:val="18"/>
                <w:szCs w:val="18"/>
                <w:lang w:eastAsia="ar-SA"/>
              </w:rPr>
            </w:pPr>
          </w:p>
          <w:p w:rsidR="00C67FE2" w:rsidRPr="001561AF" w:rsidRDefault="00C67FE2" w:rsidP="003C225A">
            <w:pPr>
              <w:jc w:val="center"/>
              <w:rPr>
                <w:sz w:val="18"/>
                <w:szCs w:val="18"/>
              </w:rPr>
            </w:pPr>
            <w:r>
              <w:rPr>
                <w:rFonts w:eastAsia="Lucida Sans Unicode"/>
                <w:b/>
                <w:sz w:val="18"/>
                <w:szCs w:val="18"/>
                <w:lang w:eastAsia="ar-SA"/>
              </w:rPr>
              <w:t>C</w:t>
            </w:r>
            <w:r w:rsidRPr="001561AF">
              <w:rPr>
                <w:rFonts w:eastAsia="Lucida Sans Unicode"/>
                <w:b/>
                <w:sz w:val="18"/>
                <w:szCs w:val="18"/>
                <w:lang w:eastAsia="ar-SA"/>
              </w:rPr>
              <w:t>ena  netto</w:t>
            </w:r>
          </w:p>
        </w:tc>
        <w:tc>
          <w:tcPr>
            <w:tcW w:w="708" w:type="dxa"/>
            <w:tcBorders>
              <w:top w:val="single" w:sz="4" w:space="0" w:color="00000A"/>
              <w:left w:val="single" w:sz="4" w:space="0" w:color="00000A"/>
              <w:bottom w:val="single" w:sz="4" w:space="0" w:color="00000A"/>
              <w:right w:val="single" w:sz="4" w:space="0" w:color="00000A"/>
            </w:tcBorders>
          </w:tcPr>
          <w:p w:rsidR="00C67FE2" w:rsidRPr="001561AF" w:rsidRDefault="00C67FE2" w:rsidP="003C225A">
            <w:pPr>
              <w:jc w:val="center"/>
              <w:rPr>
                <w:rFonts w:eastAsia="Lucida Sans Unicode"/>
                <w:b/>
                <w:sz w:val="18"/>
                <w:szCs w:val="18"/>
                <w:lang w:eastAsia="ar-SA"/>
              </w:rPr>
            </w:pPr>
          </w:p>
          <w:p w:rsidR="00C67FE2" w:rsidRDefault="00C67FE2" w:rsidP="003C225A">
            <w:pPr>
              <w:jc w:val="center"/>
              <w:rPr>
                <w:rFonts w:eastAsia="Lucida Sans Unicode"/>
                <w:b/>
                <w:sz w:val="18"/>
                <w:szCs w:val="18"/>
                <w:lang w:eastAsia="ar-SA"/>
              </w:rPr>
            </w:pPr>
            <w:r>
              <w:rPr>
                <w:rFonts w:eastAsia="Lucida Sans Unicode"/>
                <w:b/>
                <w:sz w:val="18"/>
                <w:szCs w:val="18"/>
                <w:lang w:eastAsia="ar-SA"/>
              </w:rPr>
              <w:t>V</w:t>
            </w:r>
            <w:r w:rsidRPr="001561AF">
              <w:rPr>
                <w:rFonts w:eastAsia="Lucida Sans Unicode"/>
                <w:b/>
                <w:sz w:val="18"/>
                <w:szCs w:val="18"/>
                <w:lang w:eastAsia="ar-SA"/>
              </w:rPr>
              <w:t xml:space="preserve">at </w:t>
            </w:r>
          </w:p>
          <w:p w:rsidR="00C67FE2" w:rsidRPr="001561AF" w:rsidRDefault="00C67FE2" w:rsidP="003C225A">
            <w:pPr>
              <w:jc w:val="center"/>
              <w:rPr>
                <w:rFonts w:eastAsia="Lucida Sans Unicode"/>
                <w:b/>
                <w:sz w:val="18"/>
                <w:szCs w:val="18"/>
                <w:lang w:eastAsia="ar-SA"/>
              </w:rPr>
            </w:pPr>
            <w:r w:rsidRPr="001561AF">
              <w:rPr>
                <w:rFonts w:eastAsia="Lucida Sans Unicode"/>
                <w:b/>
                <w:sz w:val="18"/>
                <w:szCs w:val="18"/>
                <w:lang w:eastAsia="ar-SA"/>
              </w:rPr>
              <w:t xml:space="preserve">% </w:t>
            </w:r>
          </w:p>
        </w:tc>
        <w:tc>
          <w:tcPr>
            <w:tcW w:w="1134" w:type="dxa"/>
            <w:tcBorders>
              <w:top w:val="single" w:sz="4" w:space="0" w:color="00000A"/>
              <w:left w:val="single" w:sz="4" w:space="0" w:color="00000A"/>
              <w:bottom w:val="single" w:sz="4" w:space="0" w:color="00000A"/>
              <w:right w:val="single" w:sz="4" w:space="0" w:color="00000A"/>
            </w:tcBorders>
          </w:tcPr>
          <w:p w:rsidR="00C67FE2" w:rsidRPr="001561AF" w:rsidRDefault="00C67FE2" w:rsidP="003C225A">
            <w:pPr>
              <w:jc w:val="center"/>
              <w:rPr>
                <w:rFonts w:eastAsia="Lucida Sans Unicode"/>
                <w:b/>
                <w:sz w:val="18"/>
                <w:szCs w:val="18"/>
                <w:lang w:eastAsia="ar-SA"/>
              </w:rPr>
            </w:pPr>
          </w:p>
          <w:p w:rsidR="00C67FE2" w:rsidRPr="001561AF" w:rsidRDefault="00C67FE2" w:rsidP="003C225A">
            <w:pPr>
              <w:jc w:val="center"/>
              <w:rPr>
                <w:sz w:val="18"/>
                <w:szCs w:val="18"/>
              </w:rPr>
            </w:pPr>
            <w:r>
              <w:rPr>
                <w:rFonts w:eastAsia="Lucida Sans Unicode"/>
                <w:b/>
                <w:sz w:val="18"/>
                <w:szCs w:val="18"/>
                <w:lang w:eastAsia="ar-SA"/>
              </w:rPr>
              <w:t>W</w:t>
            </w:r>
            <w:r w:rsidRPr="001561AF">
              <w:rPr>
                <w:rFonts w:eastAsia="Lucida Sans Unicode"/>
                <w:b/>
                <w:sz w:val="18"/>
                <w:szCs w:val="18"/>
                <w:lang w:eastAsia="ar-SA"/>
              </w:rPr>
              <w:t>artość netto</w:t>
            </w:r>
          </w:p>
        </w:tc>
        <w:tc>
          <w:tcPr>
            <w:tcW w:w="1134" w:type="dxa"/>
            <w:tcBorders>
              <w:top w:val="single" w:sz="4" w:space="0" w:color="00000A"/>
              <w:left w:val="single" w:sz="4" w:space="0" w:color="00000A"/>
              <w:bottom w:val="single" w:sz="4" w:space="0" w:color="00000A"/>
              <w:right w:val="single" w:sz="4" w:space="0" w:color="00000A"/>
            </w:tcBorders>
          </w:tcPr>
          <w:p w:rsidR="00C67FE2" w:rsidRPr="001561AF" w:rsidRDefault="00C67FE2" w:rsidP="003C225A">
            <w:pPr>
              <w:jc w:val="center"/>
              <w:rPr>
                <w:rFonts w:eastAsia="Lucida Sans Unicode"/>
                <w:b/>
                <w:sz w:val="18"/>
                <w:szCs w:val="18"/>
                <w:lang w:eastAsia="ar-SA"/>
              </w:rPr>
            </w:pPr>
          </w:p>
          <w:p w:rsidR="00C67FE2" w:rsidRPr="001561AF" w:rsidRDefault="00C67FE2" w:rsidP="003C225A">
            <w:pPr>
              <w:jc w:val="center"/>
              <w:rPr>
                <w:sz w:val="18"/>
                <w:szCs w:val="18"/>
              </w:rPr>
            </w:pPr>
            <w:r>
              <w:rPr>
                <w:rFonts w:eastAsia="Lucida Sans Unicode"/>
                <w:b/>
                <w:sz w:val="18"/>
                <w:szCs w:val="18"/>
                <w:lang w:eastAsia="ar-SA"/>
              </w:rPr>
              <w:t>W</w:t>
            </w:r>
            <w:r w:rsidRPr="001561AF">
              <w:rPr>
                <w:rFonts w:eastAsia="Lucida Sans Unicode"/>
                <w:b/>
                <w:sz w:val="18"/>
                <w:szCs w:val="18"/>
                <w:lang w:eastAsia="ar-SA"/>
              </w:rPr>
              <w:t>artość brutto</w:t>
            </w:r>
          </w:p>
        </w:tc>
        <w:tc>
          <w:tcPr>
            <w:tcW w:w="3686" w:type="dxa"/>
            <w:tcBorders>
              <w:top w:val="single" w:sz="4" w:space="0" w:color="00000A"/>
              <w:left w:val="single" w:sz="4" w:space="0" w:color="00000A"/>
              <w:bottom w:val="single" w:sz="4" w:space="0" w:color="00000A"/>
              <w:right w:val="single" w:sz="4" w:space="0" w:color="00000A"/>
            </w:tcBorders>
            <w:vAlign w:val="center"/>
            <w:hideMark/>
          </w:tcPr>
          <w:p w:rsidR="00C67FE2" w:rsidRPr="001561AF" w:rsidRDefault="00C67FE2" w:rsidP="003C225A">
            <w:pPr>
              <w:jc w:val="center"/>
              <w:rPr>
                <w:b/>
                <w:sz w:val="18"/>
                <w:szCs w:val="18"/>
              </w:rPr>
            </w:pPr>
          </w:p>
          <w:p w:rsidR="00C67FE2" w:rsidRPr="001561AF" w:rsidRDefault="00C67FE2" w:rsidP="003C225A">
            <w:pPr>
              <w:jc w:val="center"/>
              <w:rPr>
                <w:b/>
                <w:sz w:val="18"/>
                <w:szCs w:val="18"/>
              </w:rPr>
            </w:pPr>
            <w:r>
              <w:rPr>
                <w:b/>
                <w:sz w:val="18"/>
                <w:szCs w:val="18"/>
              </w:rPr>
              <w:t>P</w:t>
            </w:r>
            <w:r w:rsidRPr="001561AF">
              <w:rPr>
                <w:b/>
                <w:sz w:val="18"/>
                <w:szCs w:val="18"/>
              </w:rPr>
              <w:t>roducent i nr katalogowy</w:t>
            </w:r>
          </w:p>
          <w:p w:rsidR="00C67FE2" w:rsidRPr="001561AF" w:rsidRDefault="00C67FE2" w:rsidP="003C225A">
            <w:pPr>
              <w:jc w:val="center"/>
              <w:rPr>
                <w:rFonts w:eastAsia="Lucida Sans Unicode"/>
                <w:b/>
                <w:sz w:val="18"/>
                <w:szCs w:val="18"/>
                <w:lang w:eastAsia="ar-SA"/>
              </w:rPr>
            </w:pPr>
          </w:p>
        </w:tc>
      </w:tr>
      <w:tr w:rsidR="00C67FE2" w:rsidRPr="006835B0" w:rsidTr="003C225A">
        <w:trPr>
          <w:cantSplit/>
          <w:trHeight w:val="472"/>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C67FE2" w:rsidRPr="00352373" w:rsidRDefault="00C67FE2" w:rsidP="003C225A">
            <w:pPr>
              <w:rPr>
                <w:sz w:val="20"/>
              </w:rPr>
            </w:pPr>
            <w:r w:rsidRPr="00352373">
              <w:rPr>
                <w:sz w:val="20"/>
              </w:rPr>
              <w:t>1.</w:t>
            </w:r>
          </w:p>
        </w:tc>
        <w:tc>
          <w:tcPr>
            <w:tcW w:w="3543" w:type="dxa"/>
            <w:tcBorders>
              <w:left w:val="single" w:sz="2" w:space="0" w:color="000000"/>
              <w:bottom w:val="single" w:sz="2" w:space="0" w:color="000000"/>
            </w:tcBorders>
          </w:tcPr>
          <w:p w:rsidR="00C67FE2" w:rsidRPr="006835B0" w:rsidRDefault="00C67FE2" w:rsidP="003C225A">
            <w:pPr>
              <w:rPr>
                <w:rFonts w:ascii="Calibri" w:hAnsi="Calibri" w:cs="Calibri"/>
                <w:sz w:val="22"/>
                <w:szCs w:val="22"/>
              </w:rPr>
            </w:pPr>
            <w:r>
              <w:rPr>
                <w:sz w:val="22"/>
                <w:szCs w:val="22"/>
              </w:rPr>
              <w:t>Cewniki  balonowe n</w:t>
            </w:r>
            <w:r w:rsidRPr="00911C87">
              <w:rPr>
                <w:sz w:val="22"/>
                <w:szCs w:val="22"/>
              </w:rPr>
              <w:t>.c.</w:t>
            </w:r>
          </w:p>
        </w:tc>
        <w:tc>
          <w:tcPr>
            <w:tcW w:w="851" w:type="dxa"/>
            <w:tcBorders>
              <w:left w:val="single" w:sz="2" w:space="0" w:color="000000"/>
              <w:bottom w:val="single" w:sz="2" w:space="0" w:color="000000"/>
            </w:tcBorders>
          </w:tcPr>
          <w:p w:rsidR="00C67FE2" w:rsidRPr="006835B0" w:rsidRDefault="00C67FE2" w:rsidP="003C225A">
            <w:pPr>
              <w:jc w:val="center"/>
              <w:rPr>
                <w:rFonts w:ascii="Calibri" w:hAnsi="Calibri" w:cs="Calibri"/>
                <w:sz w:val="22"/>
                <w:szCs w:val="22"/>
              </w:rPr>
            </w:pPr>
            <w:r w:rsidRPr="005D2CCC">
              <w:rPr>
                <w:sz w:val="22"/>
                <w:szCs w:val="22"/>
              </w:rPr>
              <w:t>szt.</w:t>
            </w:r>
          </w:p>
        </w:tc>
        <w:tc>
          <w:tcPr>
            <w:tcW w:w="850" w:type="dxa"/>
            <w:tcBorders>
              <w:left w:val="single" w:sz="2" w:space="0" w:color="000000"/>
              <w:bottom w:val="single" w:sz="2" w:space="0" w:color="000000"/>
            </w:tcBorders>
          </w:tcPr>
          <w:p w:rsidR="00C67FE2" w:rsidRPr="006835B0" w:rsidRDefault="00C67FE2" w:rsidP="003C225A">
            <w:pPr>
              <w:jc w:val="center"/>
              <w:rPr>
                <w:rFonts w:ascii="Calibri" w:hAnsi="Calibri" w:cs="Calibri"/>
                <w:sz w:val="22"/>
                <w:szCs w:val="22"/>
              </w:rPr>
            </w:pPr>
            <w:r>
              <w:rPr>
                <w:sz w:val="22"/>
                <w:szCs w:val="22"/>
              </w:rPr>
              <w:t>400</w:t>
            </w:r>
          </w:p>
        </w:tc>
        <w:tc>
          <w:tcPr>
            <w:tcW w:w="993" w:type="dxa"/>
            <w:tcBorders>
              <w:top w:val="single" w:sz="4" w:space="0" w:color="00000A"/>
              <w:left w:val="single" w:sz="4" w:space="0" w:color="00000A"/>
              <w:bottom w:val="single" w:sz="4" w:space="0" w:color="00000A"/>
              <w:right w:val="single" w:sz="4" w:space="0" w:color="00000A"/>
            </w:tcBorders>
          </w:tcPr>
          <w:p w:rsidR="00C67FE2" w:rsidRPr="006835B0" w:rsidRDefault="00C67FE2" w:rsidP="003C225A">
            <w:pPr>
              <w:jc w:val="center"/>
              <w:rPr>
                <w:rFonts w:eastAsia="Lucida Sans Unicode"/>
                <w:b/>
                <w:sz w:val="22"/>
                <w:szCs w:val="22"/>
                <w:lang w:eastAsia="ar-SA"/>
              </w:rPr>
            </w:pPr>
          </w:p>
          <w:p w:rsidR="00C67FE2" w:rsidRPr="006835B0" w:rsidRDefault="00C67FE2" w:rsidP="003C225A">
            <w:pPr>
              <w:jc w:val="center"/>
              <w:rPr>
                <w:rFonts w:eastAsia="Lucida Sans Unicode"/>
                <w:b/>
                <w:sz w:val="22"/>
                <w:szCs w:val="22"/>
                <w:lang w:eastAsia="ar-SA"/>
              </w:rPr>
            </w:pPr>
          </w:p>
        </w:tc>
        <w:tc>
          <w:tcPr>
            <w:tcW w:w="708" w:type="dxa"/>
            <w:tcBorders>
              <w:top w:val="single" w:sz="4" w:space="0" w:color="00000A"/>
              <w:left w:val="single" w:sz="4" w:space="0" w:color="00000A"/>
              <w:bottom w:val="single" w:sz="4" w:space="0" w:color="00000A"/>
              <w:right w:val="single" w:sz="4" w:space="0" w:color="00000A"/>
            </w:tcBorders>
          </w:tcPr>
          <w:p w:rsidR="00C67FE2" w:rsidRPr="006835B0" w:rsidRDefault="00C67FE2" w:rsidP="003C225A">
            <w:pPr>
              <w:jc w:val="center"/>
              <w:rPr>
                <w:rFonts w:eastAsia="Lucida Sans Unicode"/>
                <w:b/>
                <w:sz w:val="22"/>
                <w:szCs w:val="22"/>
                <w:lang w:eastAsia="ar-SA"/>
              </w:rPr>
            </w:pPr>
          </w:p>
        </w:tc>
        <w:tc>
          <w:tcPr>
            <w:tcW w:w="1134" w:type="dxa"/>
            <w:tcBorders>
              <w:top w:val="single" w:sz="4" w:space="0" w:color="00000A"/>
              <w:left w:val="single" w:sz="4" w:space="0" w:color="00000A"/>
              <w:bottom w:val="single" w:sz="4" w:space="0" w:color="00000A"/>
              <w:right w:val="single" w:sz="4" w:space="0" w:color="00000A"/>
            </w:tcBorders>
          </w:tcPr>
          <w:p w:rsidR="00C67FE2" w:rsidRPr="006835B0" w:rsidRDefault="00C67FE2" w:rsidP="003C225A">
            <w:pPr>
              <w:jc w:val="center"/>
              <w:rPr>
                <w:rFonts w:eastAsia="Lucida Sans Unicode"/>
                <w:b/>
                <w:sz w:val="22"/>
                <w:szCs w:val="22"/>
                <w:lang w:eastAsia="ar-SA"/>
              </w:rPr>
            </w:pPr>
          </w:p>
        </w:tc>
        <w:tc>
          <w:tcPr>
            <w:tcW w:w="1134" w:type="dxa"/>
            <w:tcBorders>
              <w:top w:val="single" w:sz="4" w:space="0" w:color="00000A"/>
              <w:left w:val="single" w:sz="4" w:space="0" w:color="00000A"/>
              <w:bottom w:val="single" w:sz="4" w:space="0" w:color="00000A"/>
              <w:right w:val="single" w:sz="4" w:space="0" w:color="00000A"/>
            </w:tcBorders>
          </w:tcPr>
          <w:p w:rsidR="00C67FE2" w:rsidRPr="006835B0" w:rsidRDefault="00C67FE2" w:rsidP="003C225A">
            <w:pPr>
              <w:jc w:val="center"/>
              <w:rPr>
                <w:rFonts w:eastAsia="Lucida Sans Unicode"/>
                <w:b/>
                <w:sz w:val="22"/>
                <w:szCs w:val="22"/>
                <w:lang w:eastAsia="ar-SA"/>
              </w:rPr>
            </w:pPr>
          </w:p>
        </w:tc>
        <w:tc>
          <w:tcPr>
            <w:tcW w:w="3686" w:type="dxa"/>
            <w:tcBorders>
              <w:top w:val="single" w:sz="4" w:space="0" w:color="00000A"/>
              <w:left w:val="single" w:sz="4" w:space="0" w:color="00000A"/>
              <w:bottom w:val="single" w:sz="4" w:space="0" w:color="00000A"/>
              <w:right w:val="single" w:sz="4" w:space="0" w:color="00000A"/>
            </w:tcBorders>
          </w:tcPr>
          <w:p w:rsidR="00C67FE2" w:rsidRPr="006835B0" w:rsidRDefault="00C67FE2" w:rsidP="003C225A">
            <w:pPr>
              <w:jc w:val="center"/>
              <w:rPr>
                <w:rFonts w:eastAsia="Lucida Sans Unicode"/>
                <w:b/>
                <w:sz w:val="22"/>
                <w:szCs w:val="22"/>
                <w:lang w:eastAsia="ar-SA"/>
              </w:rPr>
            </w:pPr>
          </w:p>
        </w:tc>
      </w:tr>
      <w:tr w:rsidR="00C67FE2" w:rsidRPr="00180FE8" w:rsidTr="003C225A">
        <w:trPr>
          <w:cantSplit/>
          <w:trHeight w:val="488"/>
        </w:trPr>
        <w:tc>
          <w:tcPr>
            <w:tcW w:w="7366" w:type="dxa"/>
            <w:gridSpan w:val="6"/>
            <w:tcBorders>
              <w:top w:val="single" w:sz="4" w:space="0" w:color="00000A"/>
              <w:left w:val="single" w:sz="4" w:space="0" w:color="00000A"/>
              <w:bottom w:val="single" w:sz="4" w:space="0" w:color="00000A"/>
              <w:right w:val="single" w:sz="4" w:space="0" w:color="00000A"/>
            </w:tcBorders>
          </w:tcPr>
          <w:p w:rsidR="00C67FE2" w:rsidRPr="00180FE8" w:rsidRDefault="00C67FE2" w:rsidP="003C225A">
            <w:pPr>
              <w:rPr>
                <w:rFonts w:eastAsia="Lucida Sans Unicode"/>
                <w:b/>
                <w:sz w:val="18"/>
                <w:szCs w:val="18"/>
                <w:lang w:eastAsia="ar-SA"/>
              </w:rPr>
            </w:pPr>
          </w:p>
          <w:p w:rsidR="00C67FE2" w:rsidRPr="00180FE8" w:rsidRDefault="00C67FE2" w:rsidP="003C225A">
            <w:pPr>
              <w:jc w:val="right"/>
              <w:rPr>
                <w:rFonts w:eastAsia="Lucida Sans Unicode"/>
                <w:b/>
                <w:sz w:val="18"/>
                <w:szCs w:val="18"/>
                <w:lang w:eastAsia="ar-SA"/>
              </w:rPr>
            </w:pPr>
            <w:r w:rsidRPr="00180FE8">
              <w:rPr>
                <w:rFonts w:eastAsia="Lucida Sans Unicode"/>
                <w:b/>
                <w:sz w:val="18"/>
                <w:szCs w:val="18"/>
                <w:lang w:eastAsia="ar-SA"/>
              </w:rPr>
              <w:t>RAZEM :</w:t>
            </w:r>
          </w:p>
        </w:tc>
        <w:tc>
          <w:tcPr>
            <w:tcW w:w="1134" w:type="dxa"/>
            <w:tcBorders>
              <w:top w:val="single" w:sz="4" w:space="0" w:color="00000A"/>
              <w:left w:val="single" w:sz="4" w:space="0" w:color="00000A"/>
              <w:bottom w:val="single" w:sz="4" w:space="0" w:color="00000A"/>
              <w:right w:val="single" w:sz="4" w:space="0" w:color="00000A"/>
            </w:tcBorders>
          </w:tcPr>
          <w:p w:rsidR="00C67FE2" w:rsidRPr="00180FE8" w:rsidRDefault="00C67FE2" w:rsidP="003C225A">
            <w:pPr>
              <w:jc w:val="center"/>
              <w:rPr>
                <w:rFonts w:eastAsia="Lucida Sans Unicode"/>
                <w:b/>
                <w:sz w:val="18"/>
                <w:szCs w:val="18"/>
                <w:lang w:eastAsia="ar-SA"/>
              </w:rPr>
            </w:pPr>
          </w:p>
        </w:tc>
        <w:tc>
          <w:tcPr>
            <w:tcW w:w="1134" w:type="dxa"/>
            <w:tcBorders>
              <w:top w:val="single" w:sz="4" w:space="0" w:color="00000A"/>
              <w:left w:val="single" w:sz="4" w:space="0" w:color="00000A"/>
              <w:bottom w:val="single" w:sz="4" w:space="0" w:color="00000A"/>
              <w:right w:val="single" w:sz="4" w:space="0" w:color="00000A"/>
            </w:tcBorders>
          </w:tcPr>
          <w:p w:rsidR="00C67FE2" w:rsidRPr="00180FE8" w:rsidRDefault="00C67FE2" w:rsidP="003C225A">
            <w:pPr>
              <w:jc w:val="center"/>
              <w:rPr>
                <w:rFonts w:eastAsia="Lucida Sans Unicode"/>
                <w:b/>
                <w:sz w:val="18"/>
                <w:szCs w:val="18"/>
                <w:lang w:eastAsia="ar-SA"/>
              </w:rPr>
            </w:pPr>
          </w:p>
        </w:tc>
        <w:tc>
          <w:tcPr>
            <w:tcW w:w="3686" w:type="dxa"/>
            <w:tcBorders>
              <w:top w:val="single" w:sz="4" w:space="0" w:color="00000A"/>
              <w:left w:val="single" w:sz="4" w:space="0" w:color="00000A"/>
              <w:bottom w:val="single" w:sz="4" w:space="0" w:color="00000A"/>
              <w:right w:val="single" w:sz="4" w:space="0" w:color="00000A"/>
            </w:tcBorders>
          </w:tcPr>
          <w:p w:rsidR="00C67FE2" w:rsidRPr="00180FE8" w:rsidRDefault="00C67FE2" w:rsidP="003C225A">
            <w:pPr>
              <w:jc w:val="center"/>
              <w:rPr>
                <w:rFonts w:eastAsia="Lucida Sans Unicode"/>
                <w:b/>
                <w:sz w:val="18"/>
                <w:szCs w:val="18"/>
                <w:lang w:eastAsia="ar-SA"/>
              </w:rPr>
            </w:pPr>
          </w:p>
        </w:tc>
      </w:tr>
    </w:tbl>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Pr="00800895" w:rsidRDefault="00C67FE2" w:rsidP="00C67FE2">
      <w:pPr>
        <w:rPr>
          <w:b/>
          <w:sz w:val="22"/>
          <w:lang w:val="pl-PL"/>
        </w:rPr>
      </w:pPr>
      <w:r w:rsidRPr="00800895">
        <w:rPr>
          <w:b/>
          <w:sz w:val="22"/>
          <w:lang w:val="pl-PL"/>
        </w:rPr>
        <w:t>WYMAGANE PARAMETRY:</w:t>
      </w:r>
    </w:p>
    <w:p w:rsidR="00C67FE2" w:rsidRPr="007E3139" w:rsidRDefault="00C67FE2" w:rsidP="00C67FE2">
      <w:pPr>
        <w:pStyle w:val="Akapitzlist0"/>
        <w:numPr>
          <w:ilvl w:val="0"/>
          <w:numId w:val="64"/>
        </w:numPr>
        <w:jc w:val="both"/>
        <w:rPr>
          <w:sz w:val="22"/>
          <w:szCs w:val="22"/>
        </w:rPr>
      </w:pPr>
      <w:r w:rsidRPr="007E3139">
        <w:rPr>
          <w:sz w:val="22"/>
          <w:szCs w:val="22"/>
        </w:rPr>
        <w:t>średnice 2.00 -6.00mm (2.00, 2.25, 2.50, 2.75, 3.00, 3.25, 3.50, 3.75, 4.00, 4.50, 5.00, 5.50, 6.00)</w:t>
      </w:r>
    </w:p>
    <w:p w:rsidR="00C67FE2" w:rsidRPr="007E3139" w:rsidRDefault="00C67FE2" w:rsidP="00C67FE2">
      <w:pPr>
        <w:pStyle w:val="Akapitzlist0"/>
        <w:numPr>
          <w:ilvl w:val="0"/>
          <w:numId w:val="64"/>
        </w:numPr>
        <w:jc w:val="both"/>
        <w:rPr>
          <w:sz w:val="22"/>
          <w:szCs w:val="22"/>
        </w:rPr>
      </w:pPr>
      <w:r w:rsidRPr="007E3139">
        <w:rPr>
          <w:sz w:val="22"/>
          <w:szCs w:val="22"/>
        </w:rPr>
        <w:t>długości 6-30mm (6,  8, 12, 15, 20, 30) dla średnic 2.00 – 4.00mm, długości 6-20mm dla średnic 4,50 i 5,00mm (6, 8, 12, 15, 20) oraz długości 8-20mm dla średnic 5.50 i 6.00mm (8, 12, 15, 20)</w:t>
      </w:r>
    </w:p>
    <w:p w:rsidR="00C67FE2" w:rsidRPr="007E3139" w:rsidRDefault="00C67FE2" w:rsidP="00C67FE2">
      <w:pPr>
        <w:pStyle w:val="Akapitzlist0"/>
        <w:numPr>
          <w:ilvl w:val="0"/>
          <w:numId w:val="64"/>
        </w:numPr>
        <w:jc w:val="both"/>
        <w:rPr>
          <w:sz w:val="22"/>
          <w:szCs w:val="22"/>
        </w:rPr>
      </w:pPr>
      <w:r w:rsidRPr="007E3139">
        <w:rPr>
          <w:sz w:val="22"/>
          <w:szCs w:val="22"/>
        </w:rPr>
        <w:t>dwusegmentowa budowa shaft’u wewnętrznego</w:t>
      </w:r>
    </w:p>
    <w:p w:rsidR="00C67FE2" w:rsidRPr="007E3139" w:rsidRDefault="00C67FE2" w:rsidP="00C67FE2">
      <w:pPr>
        <w:pStyle w:val="Akapitzlist0"/>
        <w:numPr>
          <w:ilvl w:val="0"/>
          <w:numId w:val="64"/>
        </w:numPr>
        <w:jc w:val="both"/>
        <w:rPr>
          <w:sz w:val="22"/>
          <w:szCs w:val="22"/>
        </w:rPr>
      </w:pPr>
      <w:r w:rsidRPr="007E3139">
        <w:rPr>
          <w:sz w:val="22"/>
          <w:szCs w:val="22"/>
        </w:rPr>
        <w:t xml:space="preserve">ciśnienie nominalne  12atm. </w:t>
      </w:r>
    </w:p>
    <w:p w:rsidR="00C67FE2" w:rsidRPr="007E3139" w:rsidRDefault="00C67FE2" w:rsidP="00C67FE2">
      <w:pPr>
        <w:pStyle w:val="Akapitzlist0"/>
        <w:numPr>
          <w:ilvl w:val="0"/>
          <w:numId w:val="64"/>
        </w:numPr>
        <w:jc w:val="both"/>
        <w:rPr>
          <w:sz w:val="22"/>
          <w:szCs w:val="22"/>
        </w:rPr>
      </w:pPr>
      <w:r w:rsidRPr="007E3139">
        <w:rPr>
          <w:sz w:val="22"/>
          <w:szCs w:val="22"/>
        </w:rPr>
        <w:t xml:space="preserve">ciśnienie RBP 20atm dla 2.00-4.00 18atm dla 4.50-6.00 (RBP dla 3.00 - 20atm) -profil końcówki natarcia lesion entry profile - 0.017” dla wszystkich rozmiarów </w:t>
      </w:r>
    </w:p>
    <w:p w:rsidR="00C67FE2" w:rsidRPr="007E3139" w:rsidRDefault="00C67FE2" w:rsidP="00C67FE2">
      <w:pPr>
        <w:pStyle w:val="Akapitzlist0"/>
        <w:numPr>
          <w:ilvl w:val="0"/>
          <w:numId w:val="64"/>
        </w:numPr>
        <w:rPr>
          <w:i/>
          <w:sz w:val="22"/>
          <w:lang w:val="pl-PL"/>
        </w:rPr>
      </w:pPr>
      <w:r w:rsidRPr="007E3139">
        <w:rPr>
          <w:sz w:val="22"/>
          <w:szCs w:val="22"/>
        </w:rPr>
        <w:t>duża niepodatność (precyzja doprężenia stentu), przyrost średnicy balonu ponad nominalną w ramach RBP mniej niż 4,4% dla wszystkich rozmiarów (dla 3.00 – 3.13mm); przyrost średnicy w zakresie od 12atm. Do 18atm wynosi zaledwie 3%.</w:t>
      </w: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Pr="005E07DC" w:rsidRDefault="00C67FE2" w:rsidP="00C67FE2">
      <w:pPr>
        <w:rPr>
          <w:sz w:val="22"/>
          <w:szCs w:val="22"/>
        </w:rPr>
      </w:pPr>
      <w:r>
        <w:rPr>
          <w:b/>
          <w:bCs/>
          <w:sz w:val="22"/>
          <w:szCs w:val="22"/>
        </w:rPr>
        <w:lastRenderedPageBreak/>
        <w:t>Pakiet nr 41</w:t>
      </w:r>
    </w:p>
    <w:p w:rsidR="00C67FE2" w:rsidRDefault="00C67FE2" w:rsidP="00C67FE2">
      <w:pPr>
        <w:rPr>
          <w:sz w:val="22"/>
          <w:szCs w:val="22"/>
        </w:rPr>
      </w:pPr>
      <w:r w:rsidRPr="00FF197F">
        <w:rPr>
          <w:sz w:val="22"/>
          <w:szCs w:val="22"/>
        </w:rPr>
        <w:t xml:space="preserve">Balon tnący  </w:t>
      </w:r>
    </w:p>
    <w:tbl>
      <w:tblPr>
        <w:tblpPr w:leftFromText="141" w:rightFromText="141" w:vertAnchor="text" w:horzAnchor="margin" w:tblpX="-1008" w:tblpY="237"/>
        <w:tblOverlap w:val="never"/>
        <w:tblW w:w="1332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65" w:type="dxa"/>
          <w:right w:w="70" w:type="dxa"/>
        </w:tblCellMar>
        <w:tblLook w:val="04A0" w:firstRow="1" w:lastRow="0" w:firstColumn="1" w:lastColumn="0" w:noHBand="0" w:noVBand="1"/>
      </w:tblPr>
      <w:tblGrid>
        <w:gridCol w:w="421"/>
        <w:gridCol w:w="3543"/>
        <w:gridCol w:w="851"/>
        <w:gridCol w:w="850"/>
        <w:gridCol w:w="993"/>
        <w:gridCol w:w="708"/>
        <w:gridCol w:w="1134"/>
        <w:gridCol w:w="1134"/>
        <w:gridCol w:w="3686"/>
      </w:tblGrid>
      <w:tr w:rsidR="00C67FE2" w:rsidRPr="001561AF" w:rsidTr="003C225A">
        <w:trPr>
          <w:cantSplit/>
          <w:trHeight w:val="447"/>
        </w:trPr>
        <w:tc>
          <w:tcPr>
            <w:tcW w:w="421" w:type="dxa"/>
            <w:tcBorders>
              <w:top w:val="single" w:sz="4" w:space="0" w:color="00000A"/>
              <w:left w:val="single" w:sz="4" w:space="0" w:color="00000A"/>
              <w:bottom w:val="single" w:sz="4" w:space="0" w:color="00000A"/>
              <w:right w:val="single" w:sz="4" w:space="0" w:color="00000A"/>
            </w:tcBorders>
          </w:tcPr>
          <w:p w:rsidR="00C67FE2" w:rsidRPr="001561AF" w:rsidRDefault="00C67FE2" w:rsidP="003C225A">
            <w:pPr>
              <w:jc w:val="center"/>
              <w:rPr>
                <w:rFonts w:eastAsia="Lucida Sans Unicode"/>
                <w:b/>
                <w:sz w:val="18"/>
                <w:szCs w:val="18"/>
                <w:lang w:eastAsia="ar-SA"/>
              </w:rPr>
            </w:pPr>
          </w:p>
          <w:p w:rsidR="00C67FE2" w:rsidRPr="001561AF" w:rsidRDefault="00C67FE2" w:rsidP="003C225A">
            <w:pPr>
              <w:jc w:val="center"/>
              <w:rPr>
                <w:rFonts w:eastAsia="Lucida Sans Unicode"/>
                <w:b/>
                <w:sz w:val="18"/>
                <w:szCs w:val="18"/>
                <w:lang w:eastAsia="ar-SA"/>
              </w:rPr>
            </w:pPr>
          </w:p>
          <w:p w:rsidR="00C67FE2" w:rsidRPr="001561AF" w:rsidRDefault="00C67FE2" w:rsidP="003C225A">
            <w:pPr>
              <w:rPr>
                <w:sz w:val="18"/>
                <w:szCs w:val="18"/>
              </w:rPr>
            </w:pPr>
            <w:r w:rsidRPr="001561AF">
              <w:rPr>
                <w:rFonts w:eastAsia="Lucida Sans Unicode"/>
                <w:b/>
                <w:sz w:val="18"/>
                <w:szCs w:val="18"/>
                <w:lang w:eastAsia="ar-SA"/>
              </w:rPr>
              <w:t>l.p.</w:t>
            </w:r>
          </w:p>
        </w:tc>
        <w:tc>
          <w:tcPr>
            <w:tcW w:w="3543" w:type="dxa"/>
            <w:tcBorders>
              <w:top w:val="single" w:sz="4" w:space="0" w:color="00000A"/>
              <w:left w:val="single" w:sz="4" w:space="0" w:color="00000A"/>
              <w:bottom w:val="single" w:sz="4" w:space="0" w:color="00000A"/>
              <w:right w:val="single" w:sz="4" w:space="0" w:color="00000A"/>
            </w:tcBorders>
          </w:tcPr>
          <w:p w:rsidR="00C67FE2" w:rsidRPr="001561AF" w:rsidRDefault="00C67FE2" w:rsidP="003C225A">
            <w:pPr>
              <w:jc w:val="center"/>
              <w:rPr>
                <w:rFonts w:eastAsia="Lucida Sans Unicode"/>
                <w:b/>
                <w:sz w:val="18"/>
                <w:szCs w:val="18"/>
                <w:lang w:eastAsia="ar-SA"/>
              </w:rPr>
            </w:pPr>
          </w:p>
          <w:p w:rsidR="00C67FE2" w:rsidRPr="001561AF" w:rsidRDefault="00C67FE2" w:rsidP="003C225A">
            <w:pPr>
              <w:jc w:val="center"/>
              <w:rPr>
                <w:sz w:val="18"/>
                <w:szCs w:val="18"/>
              </w:rPr>
            </w:pPr>
            <w:r>
              <w:rPr>
                <w:rFonts w:eastAsia="Lucida Sans Unicode"/>
                <w:b/>
                <w:sz w:val="18"/>
                <w:szCs w:val="18"/>
                <w:lang w:eastAsia="ar-SA"/>
              </w:rPr>
              <w:t>A</w:t>
            </w:r>
            <w:r w:rsidRPr="001561AF">
              <w:rPr>
                <w:rFonts w:eastAsia="Lucida Sans Unicode"/>
                <w:b/>
                <w:sz w:val="18"/>
                <w:szCs w:val="18"/>
                <w:lang w:eastAsia="ar-SA"/>
              </w:rPr>
              <w:t>sortyment</w:t>
            </w:r>
          </w:p>
          <w:p w:rsidR="00C67FE2" w:rsidRPr="001561AF" w:rsidRDefault="00C67FE2" w:rsidP="003C225A">
            <w:pPr>
              <w:jc w:val="center"/>
              <w:rPr>
                <w:sz w:val="18"/>
                <w:szCs w:val="18"/>
              </w:rPr>
            </w:pPr>
            <w:r w:rsidRPr="001561AF">
              <w:rPr>
                <w:rFonts w:eastAsia="Lucida Sans Unicode"/>
                <w:b/>
                <w:sz w:val="18"/>
                <w:szCs w:val="18"/>
                <w:lang w:eastAsia="ar-SA"/>
              </w:rPr>
              <w:t>szczegółowy</w:t>
            </w:r>
          </w:p>
        </w:tc>
        <w:tc>
          <w:tcPr>
            <w:tcW w:w="851" w:type="dxa"/>
            <w:tcBorders>
              <w:top w:val="single" w:sz="4" w:space="0" w:color="00000A"/>
              <w:left w:val="single" w:sz="4" w:space="0" w:color="00000A"/>
              <w:bottom w:val="single" w:sz="4" w:space="0" w:color="00000A"/>
              <w:right w:val="single" w:sz="4" w:space="0" w:color="00000A"/>
            </w:tcBorders>
          </w:tcPr>
          <w:p w:rsidR="00C67FE2" w:rsidRPr="001561AF" w:rsidRDefault="00C67FE2" w:rsidP="003C225A">
            <w:pPr>
              <w:jc w:val="center"/>
              <w:rPr>
                <w:rFonts w:eastAsia="Lucida Sans Unicode"/>
                <w:b/>
                <w:sz w:val="18"/>
                <w:szCs w:val="18"/>
                <w:lang w:eastAsia="ar-SA"/>
              </w:rPr>
            </w:pPr>
          </w:p>
          <w:p w:rsidR="00C67FE2" w:rsidRPr="001561AF" w:rsidRDefault="00C67FE2" w:rsidP="003C225A">
            <w:pPr>
              <w:jc w:val="center"/>
              <w:rPr>
                <w:sz w:val="18"/>
                <w:szCs w:val="18"/>
              </w:rPr>
            </w:pPr>
            <w:r>
              <w:rPr>
                <w:rFonts w:eastAsia="Lucida Sans Unicode"/>
                <w:b/>
                <w:sz w:val="18"/>
                <w:szCs w:val="18"/>
                <w:lang w:eastAsia="ar-SA"/>
              </w:rPr>
              <w:t>J</w:t>
            </w:r>
            <w:r w:rsidRPr="001561AF">
              <w:rPr>
                <w:rFonts w:eastAsia="Lucida Sans Unicode"/>
                <w:b/>
                <w:sz w:val="18"/>
                <w:szCs w:val="18"/>
                <w:lang w:eastAsia="ar-SA"/>
              </w:rPr>
              <w:t>edn. miary</w:t>
            </w:r>
          </w:p>
        </w:tc>
        <w:tc>
          <w:tcPr>
            <w:tcW w:w="850" w:type="dxa"/>
            <w:tcBorders>
              <w:top w:val="single" w:sz="4" w:space="0" w:color="00000A"/>
              <w:left w:val="single" w:sz="4" w:space="0" w:color="00000A"/>
              <w:bottom w:val="single" w:sz="4" w:space="0" w:color="00000A"/>
              <w:right w:val="single" w:sz="4" w:space="0" w:color="00000A"/>
            </w:tcBorders>
          </w:tcPr>
          <w:p w:rsidR="00C67FE2" w:rsidRPr="001561AF" w:rsidRDefault="00C67FE2" w:rsidP="003C225A">
            <w:pPr>
              <w:rPr>
                <w:rFonts w:eastAsia="Lucida Sans Unicode"/>
                <w:b/>
                <w:sz w:val="18"/>
                <w:szCs w:val="18"/>
                <w:lang w:eastAsia="ar-SA"/>
              </w:rPr>
            </w:pPr>
          </w:p>
          <w:p w:rsidR="00C67FE2" w:rsidRPr="001561AF" w:rsidRDefault="00C67FE2" w:rsidP="003C225A">
            <w:pPr>
              <w:jc w:val="center"/>
              <w:rPr>
                <w:sz w:val="18"/>
                <w:szCs w:val="18"/>
              </w:rPr>
            </w:pPr>
            <w:r>
              <w:rPr>
                <w:rFonts w:eastAsia="Lucida Sans Unicode"/>
                <w:b/>
                <w:sz w:val="18"/>
                <w:szCs w:val="18"/>
                <w:lang w:eastAsia="ar-SA"/>
              </w:rPr>
              <w:t>Ilość 24 m-ce</w:t>
            </w:r>
          </w:p>
          <w:p w:rsidR="00C67FE2" w:rsidRPr="001561AF" w:rsidRDefault="00C67FE2" w:rsidP="003C225A">
            <w:pPr>
              <w:jc w:val="center"/>
              <w:rPr>
                <w:sz w:val="18"/>
                <w:szCs w:val="18"/>
              </w:rPr>
            </w:pPr>
          </w:p>
        </w:tc>
        <w:tc>
          <w:tcPr>
            <w:tcW w:w="993" w:type="dxa"/>
            <w:tcBorders>
              <w:top w:val="single" w:sz="4" w:space="0" w:color="00000A"/>
              <w:left w:val="single" w:sz="4" w:space="0" w:color="00000A"/>
              <w:bottom w:val="single" w:sz="4" w:space="0" w:color="00000A"/>
              <w:right w:val="single" w:sz="4" w:space="0" w:color="00000A"/>
            </w:tcBorders>
          </w:tcPr>
          <w:p w:rsidR="00C67FE2" w:rsidRPr="001561AF" w:rsidRDefault="00C67FE2" w:rsidP="003C225A">
            <w:pPr>
              <w:jc w:val="center"/>
              <w:rPr>
                <w:rFonts w:eastAsia="Lucida Sans Unicode"/>
                <w:b/>
                <w:sz w:val="18"/>
                <w:szCs w:val="18"/>
                <w:lang w:eastAsia="ar-SA"/>
              </w:rPr>
            </w:pPr>
          </w:p>
          <w:p w:rsidR="00C67FE2" w:rsidRPr="001561AF" w:rsidRDefault="00C67FE2" w:rsidP="003C225A">
            <w:pPr>
              <w:jc w:val="center"/>
              <w:rPr>
                <w:sz w:val="18"/>
                <w:szCs w:val="18"/>
              </w:rPr>
            </w:pPr>
            <w:r>
              <w:rPr>
                <w:rFonts w:eastAsia="Lucida Sans Unicode"/>
                <w:b/>
                <w:sz w:val="18"/>
                <w:szCs w:val="18"/>
                <w:lang w:eastAsia="ar-SA"/>
              </w:rPr>
              <w:t>C</w:t>
            </w:r>
            <w:r w:rsidRPr="001561AF">
              <w:rPr>
                <w:rFonts w:eastAsia="Lucida Sans Unicode"/>
                <w:b/>
                <w:sz w:val="18"/>
                <w:szCs w:val="18"/>
                <w:lang w:eastAsia="ar-SA"/>
              </w:rPr>
              <w:t>ena  netto</w:t>
            </w:r>
          </w:p>
        </w:tc>
        <w:tc>
          <w:tcPr>
            <w:tcW w:w="708" w:type="dxa"/>
            <w:tcBorders>
              <w:top w:val="single" w:sz="4" w:space="0" w:color="00000A"/>
              <w:left w:val="single" w:sz="4" w:space="0" w:color="00000A"/>
              <w:bottom w:val="single" w:sz="4" w:space="0" w:color="00000A"/>
              <w:right w:val="single" w:sz="4" w:space="0" w:color="00000A"/>
            </w:tcBorders>
          </w:tcPr>
          <w:p w:rsidR="00C67FE2" w:rsidRPr="001561AF" w:rsidRDefault="00C67FE2" w:rsidP="003C225A">
            <w:pPr>
              <w:jc w:val="center"/>
              <w:rPr>
                <w:rFonts w:eastAsia="Lucida Sans Unicode"/>
                <w:b/>
                <w:sz w:val="18"/>
                <w:szCs w:val="18"/>
                <w:lang w:eastAsia="ar-SA"/>
              </w:rPr>
            </w:pPr>
          </w:p>
          <w:p w:rsidR="00C67FE2" w:rsidRDefault="00C67FE2" w:rsidP="003C225A">
            <w:pPr>
              <w:jc w:val="center"/>
              <w:rPr>
                <w:rFonts w:eastAsia="Lucida Sans Unicode"/>
                <w:b/>
                <w:sz w:val="18"/>
                <w:szCs w:val="18"/>
                <w:lang w:eastAsia="ar-SA"/>
              </w:rPr>
            </w:pPr>
            <w:r>
              <w:rPr>
                <w:rFonts w:eastAsia="Lucida Sans Unicode"/>
                <w:b/>
                <w:sz w:val="18"/>
                <w:szCs w:val="18"/>
                <w:lang w:eastAsia="ar-SA"/>
              </w:rPr>
              <w:t>V</w:t>
            </w:r>
            <w:r w:rsidRPr="001561AF">
              <w:rPr>
                <w:rFonts w:eastAsia="Lucida Sans Unicode"/>
                <w:b/>
                <w:sz w:val="18"/>
                <w:szCs w:val="18"/>
                <w:lang w:eastAsia="ar-SA"/>
              </w:rPr>
              <w:t xml:space="preserve">at </w:t>
            </w:r>
          </w:p>
          <w:p w:rsidR="00C67FE2" w:rsidRPr="001561AF" w:rsidRDefault="00C67FE2" w:rsidP="003C225A">
            <w:pPr>
              <w:jc w:val="center"/>
              <w:rPr>
                <w:rFonts w:eastAsia="Lucida Sans Unicode"/>
                <w:b/>
                <w:sz w:val="18"/>
                <w:szCs w:val="18"/>
                <w:lang w:eastAsia="ar-SA"/>
              </w:rPr>
            </w:pPr>
            <w:r w:rsidRPr="001561AF">
              <w:rPr>
                <w:rFonts w:eastAsia="Lucida Sans Unicode"/>
                <w:b/>
                <w:sz w:val="18"/>
                <w:szCs w:val="18"/>
                <w:lang w:eastAsia="ar-SA"/>
              </w:rPr>
              <w:t xml:space="preserve">% </w:t>
            </w:r>
          </w:p>
        </w:tc>
        <w:tc>
          <w:tcPr>
            <w:tcW w:w="1134" w:type="dxa"/>
            <w:tcBorders>
              <w:top w:val="single" w:sz="4" w:space="0" w:color="00000A"/>
              <w:left w:val="single" w:sz="4" w:space="0" w:color="00000A"/>
              <w:bottom w:val="single" w:sz="4" w:space="0" w:color="00000A"/>
              <w:right w:val="single" w:sz="4" w:space="0" w:color="00000A"/>
            </w:tcBorders>
          </w:tcPr>
          <w:p w:rsidR="00C67FE2" w:rsidRPr="001561AF" w:rsidRDefault="00C67FE2" w:rsidP="003C225A">
            <w:pPr>
              <w:jc w:val="center"/>
              <w:rPr>
                <w:rFonts w:eastAsia="Lucida Sans Unicode"/>
                <w:b/>
                <w:sz w:val="18"/>
                <w:szCs w:val="18"/>
                <w:lang w:eastAsia="ar-SA"/>
              </w:rPr>
            </w:pPr>
          </w:p>
          <w:p w:rsidR="00C67FE2" w:rsidRPr="001561AF" w:rsidRDefault="00C67FE2" w:rsidP="003C225A">
            <w:pPr>
              <w:jc w:val="center"/>
              <w:rPr>
                <w:sz w:val="18"/>
                <w:szCs w:val="18"/>
              </w:rPr>
            </w:pPr>
            <w:r>
              <w:rPr>
                <w:rFonts w:eastAsia="Lucida Sans Unicode"/>
                <w:b/>
                <w:sz w:val="18"/>
                <w:szCs w:val="18"/>
                <w:lang w:eastAsia="ar-SA"/>
              </w:rPr>
              <w:t>W</w:t>
            </w:r>
            <w:r w:rsidRPr="001561AF">
              <w:rPr>
                <w:rFonts w:eastAsia="Lucida Sans Unicode"/>
                <w:b/>
                <w:sz w:val="18"/>
                <w:szCs w:val="18"/>
                <w:lang w:eastAsia="ar-SA"/>
              </w:rPr>
              <w:t>artość netto</w:t>
            </w:r>
          </w:p>
        </w:tc>
        <w:tc>
          <w:tcPr>
            <w:tcW w:w="1134" w:type="dxa"/>
            <w:tcBorders>
              <w:top w:val="single" w:sz="4" w:space="0" w:color="00000A"/>
              <w:left w:val="single" w:sz="4" w:space="0" w:color="00000A"/>
              <w:bottom w:val="single" w:sz="4" w:space="0" w:color="00000A"/>
              <w:right w:val="single" w:sz="4" w:space="0" w:color="00000A"/>
            </w:tcBorders>
          </w:tcPr>
          <w:p w:rsidR="00C67FE2" w:rsidRPr="001561AF" w:rsidRDefault="00C67FE2" w:rsidP="003C225A">
            <w:pPr>
              <w:jc w:val="center"/>
              <w:rPr>
                <w:rFonts w:eastAsia="Lucida Sans Unicode"/>
                <w:b/>
                <w:sz w:val="18"/>
                <w:szCs w:val="18"/>
                <w:lang w:eastAsia="ar-SA"/>
              </w:rPr>
            </w:pPr>
          </w:p>
          <w:p w:rsidR="00C67FE2" w:rsidRPr="001561AF" w:rsidRDefault="00C67FE2" w:rsidP="003C225A">
            <w:pPr>
              <w:jc w:val="center"/>
              <w:rPr>
                <w:sz w:val="18"/>
                <w:szCs w:val="18"/>
              </w:rPr>
            </w:pPr>
            <w:r>
              <w:rPr>
                <w:rFonts w:eastAsia="Lucida Sans Unicode"/>
                <w:b/>
                <w:sz w:val="18"/>
                <w:szCs w:val="18"/>
                <w:lang w:eastAsia="ar-SA"/>
              </w:rPr>
              <w:t>W</w:t>
            </w:r>
            <w:r w:rsidRPr="001561AF">
              <w:rPr>
                <w:rFonts w:eastAsia="Lucida Sans Unicode"/>
                <w:b/>
                <w:sz w:val="18"/>
                <w:szCs w:val="18"/>
                <w:lang w:eastAsia="ar-SA"/>
              </w:rPr>
              <w:t>artość brutto</w:t>
            </w:r>
          </w:p>
        </w:tc>
        <w:tc>
          <w:tcPr>
            <w:tcW w:w="3686" w:type="dxa"/>
            <w:tcBorders>
              <w:top w:val="single" w:sz="4" w:space="0" w:color="00000A"/>
              <w:left w:val="single" w:sz="4" w:space="0" w:color="00000A"/>
              <w:bottom w:val="single" w:sz="4" w:space="0" w:color="00000A"/>
              <w:right w:val="single" w:sz="4" w:space="0" w:color="00000A"/>
            </w:tcBorders>
            <w:vAlign w:val="center"/>
            <w:hideMark/>
          </w:tcPr>
          <w:p w:rsidR="00C67FE2" w:rsidRPr="001561AF" w:rsidRDefault="00C67FE2" w:rsidP="003C225A">
            <w:pPr>
              <w:jc w:val="center"/>
              <w:rPr>
                <w:b/>
                <w:sz w:val="18"/>
                <w:szCs w:val="18"/>
              </w:rPr>
            </w:pPr>
          </w:p>
          <w:p w:rsidR="00C67FE2" w:rsidRPr="001561AF" w:rsidRDefault="00C67FE2" w:rsidP="003C225A">
            <w:pPr>
              <w:jc w:val="center"/>
              <w:rPr>
                <w:b/>
                <w:sz w:val="18"/>
                <w:szCs w:val="18"/>
              </w:rPr>
            </w:pPr>
            <w:r>
              <w:rPr>
                <w:b/>
                <w:sz w:val="18"/>
                <w:szCs w:val="18"/>
              </w:rPr>
              <w:t>P</w:t>
            </w:r>
            <w:r w:rsidRPr="001561AF">
              <w:rPr>
                <w:b/>
                <w:sz w:val="18"/>
                <w:szCs w:val="18"/>
              </w:rPr>
              <w:t>roducent i nr katalogowy</w:t>
            </w:r>
          </w:p>
          <w:p w:rsidR="00C67FE2" w:rsidRPr="001561AF" w:rsidRDefault="00C67FE2" w:rsidP="003C225A">
            <w:pPr>
              <w:jc w:val="center"/>
              <w:rPr>
                <w:rFonts w:eastAsia="Lucida Sans Unicode"/>
                <w:b/>
                <w:sz w:val="18"/>
                <w:szCs w:val="18"/>
                <w:lang w:eastAsia="ar-SA"/>
              </w:rPr>
            </w:pPr>
          </w:p>
        </w:tc>
      </w:tr>
      <w:tr w:rsidR="00C67FE2" w:rsidRPr="006835B0" w:rsidTr="003C225A">
        <w:trPr>
          <w:cantSplit/>
          <w:trHeight w:val="472"/>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C67FE2" w:rsidRPr="00352373" w:rsidRDefault="00C67FE2" w:rsidP="003C225A">
            <w:pPr>
              <w:rPr>
                <w:sz w:val="20"/>
              </w:rPr>
            </w:pPr>
            <w:r w:rsidRPr="00352373">
              <w:rPr>
                <w:sz w:val="20"/>
              </w:rPr>
              <w:t>1.</w:t>
            </w:r>
          </w:p>
        </w:tc>
        <w:tc>
          <w:tcPr>
            <w:tcW w:w="3543" w:type="dxa"/>
            <w:tcBorders>
              <w:left w:val="single" w:sz="2" w:space="0" w:color="000000"/>
              <w:bottom w:val="single" w:sz="2" w:space="0" w:color="000000"/>
            </w:tcBorders>
          </w:tcPr>
          <w:p w:rsidR="00C67FE2" w:rsidRPr="006835B0" w:rsidRDefault="00C67FE2" w:rsidP="003C225A">
            <w:pPr>
              <w:rPr>
                <w:rFonts w:ascii="Calibri" w:hAnsi="Calibri" w:cs="Calibri"/>
                <w:sz w:val="22"/>
                <w:szCs w:val="22"/>
              </w:rPr>
            </w:pPr>
            <w:r w:rsidRPr="00FF197F">
              <w:rPr>
                <w:sz w:val="22"/>
                <w:szCs w:val="22"/>
              </w:rPr>
              <w:t xml:space="preserve">Balon tnący  </w:t>
            </w:r>
          </w:p>
        </w:tc>
        <w:tc>
          <w:tcPr>
            <w:tcW w:w="851" w:type="dxa"/>
            <w:tcBorders>
              <w:left w:val="single" w:sz="2" w:space="0" w:color="000000"/>
              <w:bottom w:val="single" w:sz="2" w:space="0" w:color="000000"/>
            </w:tcBorders>
          </w:tcPr>
          <w:p w:rsidR="00C67FE2" w:rsidRPr="006835B0" w:rsidRDefault="00C67FE2" w:rsidP="003C225A">
            <w:pPr>
              <w:jc w:val="center"/>
              <w:rPr>
                <w:rFonts w:ascii="Calibri" w:hAnsi="Calibri" w:cs="Calibri"/>
                <w:sz w:val="22"/>
                <w:szCs w:val="22"/>
              </w:rPr>
            </w:pPr>
            <w:r w:rsidRPr="005D2CCC">
              <w:rPr>
                <w:sz w:val="22"/>
                <w:szCs w:val="22"/>
              </w:rPr>
              <w:t>szt.</w:t>
            </w:r>
          </w:p>
        </w:tc>
        <w:tc>
          <w:tcPr>
            <w:tcW w:w="850" w:type="dxa"/>
            <w:tcBorders>
              <w:left w:val="single" w:sz="2" w:space="0" w:color="000000"/>
              <w:bottom w:val="single" w:sz="2" w:space="0" w:color="000000"/>
            </w:tcBorders>
          </w:tcPr>
          <w:p w:rsidR="00C67FE2" w:rsidRPr="006835B0" w:rsidRDefault="00C67FE2" w:rsidP="003C225A">
            <w:pPr>
              <w:jc w:val="center"/>
              <w:rPr>
                <w:rFonts w:ascii="Calibri" w:hAnsi="Calibri" w:cs="Calibri"/>
                <w:sz w:val="22"/>
                <w:szCs w:val="22"/>
              </w:rPr>
            </w:pPr>
            <w:r>
              <w:rPr>
                <w:sz w:val="22"/>
                <w:szCs w:val="22"/>
              </w:rPr>
              <w:t>80</w:t>
            </w:r>
          </w:p>
        </w:tc>
        <w:tc>
          <w:tcPr>
            <w:tcW w:w="993" w:type="dxa"/>
            <w:tcBorders>
              <w:top w:val="single" w:sz="4" w:space="0" w:color="00000A"/>
              <w:left w:val="single" w:sz="4" w:space="0" w:color="00000A"/>
              <w:bottom w:val="single" w:sz="4" w:space="0" w:color="00000A"/>
              <w:right w:val="single" w:sz="4" w:space="0" w:color="00000A"/>
            </w:tcBorders>
          </w:tcPr>
          <w:p w:rsidR="00C67FE2" w:rsidRPr="006835B0" w:rsidRDefault="00C67FE2" w:rsidP="003C225A">
            <w:pPr>
              <w:jc w:val="center"/>
              <w:rPr>
                <w:rFonts w:eastAsia="Lucida Sans Unicode"/>
                <w:b/>
                <w:sz w:val="22"/>
                <w:szCs w:val="22"/>
                <w:lang w:eastAsia="ar-SA"/>
              </w:rPr>
            </w:pPr>
          </w:p>
          <w:p w:rsidR="00C67FE2" w:rsidRPr="006835B0" w:rsidRDefault="00C67FE2" w:rsidP="003C225A">
            <w:pPr>
              <w:jc w:val="center"/>
              <w:rPr>
                <w:rFonts w:eastAsia="Lucida Sans Unicode"/>
                <w:b/>
                <w:sz w:val="22"/>
                <w:szCs w:val="22"/>
                <w:lang w:eastAsia="ar-SA"/>
              </w:rPr>
            </w:pPr>
          </w:p>
        </w:tc>
        <w:tc>
          <w:tcPr>
            <w:tcW w:w="708" w:type="dxa"/>
            <w:tcBorders>
              <w:top w:val="single" w:sz="4" w:space="0" w:color="00000A"/>
              <w:left w:val="single" w:sz="4" w:space="0" w:color="00000A"/>
              <w:bottom w:val="single" w:sz="4" w:space="0" w:color="00000A"/>
              <w:right w:val="single" w:sz="4" w:space="0" w:color="00000A"/>
            </w:tcBorders>
          </w:tcPr>
          <w:p w:rsidR="00C67FE2" w:rsidRPr="006835B0" w:rsidRDefault="00C67FE2" w:rsidP="003C225A">
            <w:pPr>
              <w:jc w:val="center"/>
              <w:rPr>
                <w:rFonts w:eastAsia="Lucida Sans Unicode"/>
                <w:b/>
                <w:sz w:val="22"/>
                <w:szCs w:val="22"/>
                <w:lang w:eastAsia="ar-SA"/>
              </w:rPr>
            </w:pPr>
          </w:p>
        </w:tc>
        <w:tc>
          <w:tcPr>
            <w:tcW w:w="1134" w:type="dxa"/>
            <w:tcBorders>
              <w:top w:val="single" w:sz="4" w:space="0" w:color="00000A"/>
              <w:left w:val="single" w:sz="4" w:space="0" w:color="00000A"/>
              <w:bottom w:val="single" w:sz="4" w:space="0" w:color="00000A"/>
              <w:right w:val="single" w:sz="4" w:space="0" w:color="00000A"/>
            </w:tcBorders>
          </w:tcPr>
          <w:p w:rsidR="00C67FE2" w:rsidRPr="006835B0" w:rsidRDefault="00C67FE2" w:rsidP="003C225A">
            <w:pPr>
              <w:jc w:val="center"/>
              <w:rPr>
                <w:rFonts w:eastAsia="Lucida Sans Unicode"/>
                <w:b/>
                <w:sz w:val="22"/>
                <w:szCs w:val="22"/>
                <w:lang w:eastAsia="ar-SA"/>
              </w:rPr>
            </w:pPr>
          </w:p>
        </w:tc>
        <w:tc>
          <w:tcPr>
            <w:tcW w:w="1134" w:type="dxa"/>
            <w:tcBorders>
              <w:top w:val="single" w:sz="4" w:space="0" w:color="00000A"/>
              <w:left w:val="single" w:sz="4" w:space="0" w:color="00000A"/>
              <w:bottom w:val="single" w:sz="4" w:space="0" w:color="00000A"/>
              <w:right w:val="single" w:sz="4" w:space="0" w:color="00000A"/>
            </w:tcBorders>
          </w:tcPr>
          <w:p w:rsidR="00C67FE2" w:rsidRPr="006835B0" w:rsidRDefault="00C67FE2" w:rsidP="003C225A">
            <w:pPr>
              <w:jc w:val="center"/>
              <w:rPr>
                <w:rFonts w:eastAsia="Lucida Sans Unicode"/>
                <w:b/>
                <w:sz w:val="22"/>
                <w:szCs w:val="22"/>
                <w:lang w:eastAsia="ar-SA"/>
              </w:rPr>
            </w:pPr>
          </w:p>
        </w:tc>
        <w:tc>
          <w:tcPr>
            <w:tcW w:w="3686" w:type="dxa"/>
            <w:tcBorders>
              <w:top w:val="single" w:sz="4" w:space="0" w:color="00000A"/>
              <w:left w:val="single" w:sz="4" w:space="0" w:color="00000A"/>
              <w:bottom w:val="single" w:sz="4" w:space="0" w:color="00000A"/>
              <w:right w:val="single" w:sz="4" w:space="0" w:color="00000A"/>
            </w:tcBorders>
          </w:tcPr>
          <w:p w:rsidR="00C67FE2" w:rsidRPr="006835B0" w:rsidRDefault="00C67FE2" w:rsidP="003C225A">
            <w:pPr>
              <w:jc w:val="center"/>
              <w:rPr>
                <w:rFonts w:eastAsia="Lucida Sans Unicode"/>
                <w:b/>
                <w:sz w:val="22"/>
                <w:szCs w:val="22"/>
                <w:lang w:eastAsia="ar-SA"/>
              </w:rPr>
            </w:pPr>
          </w:p>
        </w:tc>
      </w:tr>
      <w:tr w:rsidR="00C67FE2" w:rsidRPr="00180FE8" w:rsidTr="003C225A">
        <w:trPr>
          <w:cantSplit/>
          <w:trHeight w:val="488"/>
        </w:trPr>
        <w:tc>
          <w:tcPr>
            <w:tcW w:w="7366" w:type="dxa"/>
            <w:gridSpan w:val="6"/>
            <w:tcBorders>
              <w:top w:val="single" w:sz="4" w:space="0" w:color="00000A"/>
              <w:left w:val="single" w:sz="4" w:space="0" w:color="00000A"/>
              <w:bottom w:val="single" w:sz="4" w:space="0" w:color="00000A"/>
              <w:right w:val="single" w:sz="4" w:space="0" w:color="00000A"/>
            </w:tcBorders>
          </w:tcPr>
          <w:p w:rsidR="00C67FE2" w:rsidRPr="00180FE8" w:rsidRDefault="00C67FE2" w:rsidP="003C225A">
            <w:pPr>
              <w:rPr>
                <w:rFonts w:eastAsia="Lucida Sans Unicode"/>
                <w:b/>
                <w:sz w:val="18"/>
                <w:szCs w:val="18"/>
                <w:lang w:eastAsia="ar-SA"/>
              </w:rPr>
            </w:pPr>
          </w:p>
          <w:p w:rsidR="00C67FE2" w:rsidRPr="00180FE8" w:rsidRDefault="00C67FE2" w:rsidP="003C225A">
            <w:pPr>
              <w:jc w:val="right"/>
              <w:rPr>
                <w:rFonts w:eastAsia="Lucida Sans Unicode"/>
                <w:b/>
                <w:sz w:val="18"/>
                <w:szCs w:val="18"/>
                <w:lang w:eastAsia="ar-SA"/>
              </w:rPr>
            </w:pPr>
            <w:r w:rsidRPr="00180FE8">
              <w:rPr>
                <w:rFonts w:eastAsia="Lucida Sans Unicode"/>
                <w:b/>
                <w:sz w:val="18"/>
                <w:szCs w:val="18"/>
                <w:lang w:eastAsia="ar-SA"/>
              </w:rPr>
              <w:t>RAZEM :</w:t>
            </w:r>
          </w:p>
        </w:tc>
        <w:tc>
          <w:tcPr>
            <w:tcW w:w="1134" w:type="dxa"/>
            <w:tcBorders>
              <w:top w:val="single" w:sz="4" w:space="0" w:color="00000A"/>
              <w:left w:val="single" w:sz="4" w:space="0" w:color="00000A"/>
              <w:bottom w:val="single" w:sz="4" w:space="0" w:color="00000A"/>
              <w:right w:val="single" w:sz="4" w:space="0" w:color="00000A"/>
            </w:tcBorders>
          </w:tcPr>
          <w:p w:rsidR="00C67FE2" w:rsidRPr="00180FE8" w:rsidRDefault="00C67FE2" w:rsidP="003C225A">
            <w:pPr>
              <w:jc w:val="center"/>
              <w:rPr>
                <w:rFonts w:eastAsia="Lucida Sans Unicode"/>
                <w:b/>
                <w:sz w:val="18"/>
                <w:szCs w:val="18"/>
                <w:lang w:eastAsia="ar-SA"/>
              </w:rPr>
            </w:pPr>
          </w:p>
        </w:tc>
        <w:tc>
          <w:tcPr>
            <w:tcW w:w="1134" w:type="dxa"/>
            <w:tcBorders>
              <w:top w:val="single" w:sz="4" w:space="0" w:color="00000A"/>
              <w:left w:val="single" w:sz="4" w:space="0" w:color="00000A"/>
              <w:bottom w:val="single" w:sz="4" w:space="0" w:color="00000A"/>
              <w:right w:val="single" w:sz="4" w:space="0" w:color="00000A"/>
            </w:tcBorders>
          </w:tcPr>
          <w:p w:rsidR="00C67FE2" w:rsidRPr="00180FE8" w:rsidRDefault="00C67FE2" w:rsidP="003C225A">
            <w:pPr>
              <w:jc w:val="center"/>
              <w:rPr>
                <w:rFonts w:eastAsia="Lucida Sans Unicode"/>
                <w:b/>
                <w:sz w:val="18"/>
                <w:szCs w:val="18"/>
                <w:lang w:eastAsia="ar-SA"/>
              </w:rPr>
            </w:pPr>
          </w:p>
        </w:tc>
        <w:tc>
          <w:tcPr>
            <w:tcW w:w="3686" w:type="dxa"/>
            <w:tcBorders>
              <w:top w:val="single" w:sz="4" w:space="0" w:color="00000A"/>
              <w:left w:val="single" w:sz="4" w:space="0" w:color="00000A"/>
              <w:bottom w:val="single" w:sz="4" w:space="0" w:color="00000A"/>
              <w:right w:val="single" w:sz="4" w:space="0" w:color="00000A"/>
            </w:tcBorders>
          </w:tcPr>
          <w:p w:rsidR="00C67FE2" w:rsidRPr="00180FE8" w:rsidRDefault="00C67FE2" w:rsidP="003C225A">
            <w:pPr>
              <w:jc w:val="center"/>
              <w:rPr>
                <w:rFonts w:eastAsia="Lucida Sans Unicode"/>
                <w:b/>
                <w:sz w:val="18"/>
                <w:szCs w:val="18"/>
                <w:lang w:eastAsia="ar-SA"/>
              </w:rPr>
            </w:pPr>
          </w:p>
        </w:tc>
      </w:tr>
    </w:tbl>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Pr="00800895" w:rsidRDefault="00C67FE2" w:rsidP="00C67FE2">
      <w:pPr>
        <w:rPr>
          <w:b/>
          <w:sz w:val="22"/>
          <w:lang w:val="pl-PL"/>
        </w:rPr>
      </w:pPr>
      <w:r w:rsidRPr="00800895">
        <w:rPr>
          <w:b/>
          <w:sz w:val="22"/>
          <w:lang w:val="pl-PL"/>
        </w:rPr>
        <w:t>WYMAGANE PARAMETRY:</w:t>
      </w:r>
    </w:p>
    <w:p w:rsidR="00C67FE2" w:rsidRPr="00FF197F" w:rsidRDefault="00C67FE2" w:rsidP="00C67FE2">
      <w:pPr>
        <w:widowControl/>
        <w:numPr>
          <w:ilvl w:val="0"/>
          <w:numId w:val="65"/>
        </w:numPr>
        <w:overflowPunct/>
        <w:autoSpaceDE/>
        <w:autoSpaceDN/>
        <w:adjustRightInd/>
        <w:jc w:val="both"/>
        <w:textAlignment w:val="auto"/>
        <w:rPr>
          <w:sz w:val="22"/>
          <w:szCs w:val="22"/>
        </w:rPr>
      </w:pPr>
      <w:r w:rsidRPr="00FF197F">
        <w:rPr>
          <w:sz w:val="22"/>
          <w:szCs w:val="22"/>
        </w:rPr>
        <w:t>średnice 2.00 -4.00mm (2.00, 2.25, 2.50, 2.75, 3.00, 3.25, 3.50, 3.75, 4.00)</w:t>
      </w:r>
    </w:p>
    <w:p w:rsidR="00C67FE2" w:rsidRPr="00FF197F" w:rsidRDefault="00C67FE2" w:rsidP="00C67FE2">
      <w:pPr>
        <w:widowControl/>
        <w:numPr>
          <w:ilvl w:val="0"/>
          <w:numId w:val="65"/>
        </w:numPr>
        <w:overflowPunct/>
        <w:autoSpaceDE/>
        <w:autoSpaceDN/>
        <w:adjustRightInd/>
        <w:jc w:val="both"/>
        <w:textAlignment w:val="auto"/>
        <w:rPr>
          <w:sz w:val="22"/>
          <w:szCs w:val="22"/>
        </w:rPr>
      </w:pPr>
      <w:r w:rsidRPr="00FF197F">
        <w:rPr>
          <w:sz w:val="22"/>
          <w:szCs w:val="22"/>
        </w:rPr>
        <w:t xml:space="preserve">długości 6-15mm (6, 10, 15) </w:t>
      </w:r>
    </w:p>
    <w:p w:rsidR="00C67FE2" w:rsidRPr="00FF197F" w:rsidRDefault="00C67FE2" w:rsidP="00C67FE2">
      <w:pPr>
        <w:widowControl/>
        <w:numPr>
          <w:ilvl w:val="0"/>
          <w:numId w:val="65"/>
        </w:numPr>
        <w:overflowPunct/>
        <w:autoSpaceDE/>
        <w:autoSpaceDN/>
        <w:adjustRightInd/>
        <w:jc w:val="both"/>
        <w:textAlignment w:val="auto"/>
        <w:rPr>
          <w:sz w:val="22"/>
          <w:szCs w:val="22"/>
        </w:rPr>
      </w:pPr>
      <w:r w:rsidRPr="00FF197F">
        <w:rPr>
          <w:sz w:val="22"/>
          <w:szCs w:val="22"/>
        </w:rPr>
        <w:t xml:space="preserve">ciśnienie nominalne  6atm, ciśnienie RBP 12atm </w:t>
      </w:r>
    </w:p>
    <w:p w:rsidR="00C67FE2" w:rsidRPr="00FF197F" w:rsidRDefault="00C67FE2" w:rsidP="00C67FE2">
      <w:pPr>
        <w:widowControl/>
        <w:numPr>
          <w:ilvl w:val="0"/>
          <w:numId w:val="65"/>
        </w:numPr>
        <w:overflowPunct/>
        <w:autoSpaceDE/>
        <w:autoSpaceDN/>
        <w:adjustRightInd/>
        <w:jc w:val="both"/>
        <w:textAlignment w:val="auto"/>
        <w:rPr>
          <w:sz w:val="22"/>
          <w:szCs w:val="22"/>
        </w:rPr>
      </w:pPr>
      <w:r w:rsidRPr="00FF197F">
        <w:rPr>
          <w:sz w:val="22"/>
          <w:szCs w:val="22"/>
        </w:rPr>
        <w:t>profil końcówki natarcia lesion entry profile - 0.017” dla wszystkich rozmiarów</w:t>
      </w:r>
    </w:p>
    <w:p w:rsidR="00C67FE2" w:rsidRPr="00FF197F" w:rsidRDefault="00C67FE2" w:rsidP="00C67FE2">
      <w:pPr>
        <w:widowControl/>
        <w:numPr>
          <w:ilvl w:val="0"/>
          <w:numId w:val="65"/>
        </w:numPr>
        <w:overflowPunct/>
        <w:autoSpaceDE/>
        <w:autoSpaceDN/>
        <w:adjustRightInd/>
        <w:jc w:val="both"/>
        <w:textAlignment w:val="auto"/>
        <w:rPr>
          <w:sz w:val="22"/>
          <w:szCs w:val="22"/>
        </w:rPr>
      </w:pPr>
      <w:r w:rsidRPr="00FF197F">
        <w:rPr>
          <w:sz w:val="22"/>
          <w:szCs w:val="22"/>
        </w:rPr>
        <w:t>liczba aterotomów (ostrzy) na obwodzie: 3 dla rozmiarów 2.00 – 3.25mm i 4 dla rozmiarów 3.50 – 4.00mm</w:t>
      </w: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Pr="005E07DC" w:rsidRDefault="00C67FE2" w:rsidP="00C67FE2">
      <w:pPr>
        <w:rPr>
          <w:sz w:val="22"/>
          <w:szCs w:val="22"/>
        </w:rPr>
      </w:pPr>
      <w:r>
        <w:rPr>
          <w:b/>
          <w:bCs/>
          <w:sz w:val="22"/>
          <w:szCs w:val="22"/>
        </w:rPr>
        <w:lastRenderedPageBreak/>
        <w:t>Pakiet nr 42</w:t>
      </w:r>
    </w:p>
    <w:p w:rsidR="00C67FE2" w:rsidRDefault="00C67FE2" w:rsidP="00C67FE2">
      <w:pPr>
        <w:rPr>
          <w:sz w:val="22"/>
          <w:szCs w:val="22"/>
        </w:rPr>
      </w:pPr>
      <w:r>
        <w:rPr>
          <w:sz w:val="22"/>
          <w:szCs w:val="22"/>
        </w:rPr>
        <w:t>Z</w:t>
      </w:r>
      <w:r w:rsidRPr="00FF197F">
        <w:rPr>
          <w:sz w:val="22"/>
          <w:szCs w:val="22"/>
        </w:rPr>
        <w:t>estawy do sprzętu jednorazowego do wstrzykiwacza</w:t>
      </w:r>
    </w:p>
    <w:tbl>
      <w:tblPr>
        <w:tblpPr w:leftFromText="141" w:rightFromText="141" w:vertAnchor="text" w:horzAnchor="margin" w:tblpX="-1008" w:tblpY="237"/>
        <w:tblOverlap w:val="never"/>
        <w:tblW w:w="1332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65" w:type="dxa"/>
          <w:right w:w="70" w:type="dxa"/>
        </w:tblCellMar>
        <w:tblLook w:val="04A0" w:firstRow="1" w:lastRow="0" w:firstColumn="1" w:lastColumn="0" w:noHBand="0" w:noVBand="1"/>
      </w:tblPr>
      <w:tblGrid>
        <w:gridCol w:w="421"/>
        <w:gridCol w:w="3543"/>
        <w:gridCol w:w="851"/>
        <w:gridCol w:w="850"/>
        <w:gridCol w:w="993"/>
        <w:gridCol w:w="708"/>
        <w:gridCol w:w="1134"/>
        <w:gridCol w:w="1134"/>
        <w:gridCol w:w="3686"/>
      </w:tblGrid>
      <w:tr w:rsidR="00C67FE2" w:rsidRPr="001561AF" w:rsidTr="003C225A">
        <w:trPr>
          <w:cantSplit/>
          <w:trHeight w:val="447"/>
        </w:trPr>
        <w:tc>
          <w:tcPr>
            <w:tcW w:w="421" w:type="dxa"/>
            <w:tcBorders>
              <w:top w:val="single" w:sz="4" w:space="0" w:color="00000A"/>
              <w:left w:val="single" w:sz="4" w:space="0" w:color="00000A"/>
              <w:bottom w:val="single" w:sz="4" w:space="0" w:color="00000A"/>
              <w:right w:val="single" w:sz="4" w:space="0" w:color="00000A"/>
            </w:tcBorders>
          </w:tcPr>
          <w:p w:rsidR="00C67FE2" w:rsidRPr="001561AF" w:rsidRDefault="00C67FE2" w:rsidP="003C225A">
            <w:pPr>
              <w:jc w:val="center"/>
              <w:rPr>
                <w:rFonts w:eastAsia="Lucida Sans Unicode"/>
                <w:b/>
                <w:sz w:val="18"/>
                <w:szCs w:val="18"/>
                <w:lang w:eastAsia="ar-SA"/>
              </w:rPr>
            </w:pPr>
          </w:p>
          <w:p w:rsidR="00C67FE2" w:rsidRPr="001561AF" w:rsidRDefault="00C67FE2" w:rsidP="003C225A">
            <w:pPr>
              <w:jc w:val="center"/>
              <w:rPr>
                <w:rFonts w:eastAsia="Lucida Sans Unicode"/>
                <w:b/>
                <w:sz w:val="18"/>
                <w:szCs w:val="18"/>
                <w:lang w:eastAsia="ar-SA"/>
              </w:rPr>
            </w:pPr>
          </w:p>
          <w:p w:rsidR="00C67FE2" w:rsidRPr="001561AF" w:rsidRDefault="00C67FE2" w:rsidP="003C225A">
            <w:pPr>
              <w:rPr>
                <w:sz w:val="18"/>
                <w:szCs w:val="18"/>
              </w:rPr>
            </w:pPr>
            <w:r w:rsidRPr="001561AF">
              <w:rPr>
                <w:rFonts w:eastAsia="Lucida Sans Unicode"/>
                <w:b/>
                <w:sz w:val="18"/>
                <w:szCs w:val="18"/>
                <w:lang w:eastAsia="ar-SA"/>
              </w:rPr>
              <w:t>l.p.</w:t>
            </w:r>
          </w:p>
        </w:tc>
        <w:tc>
          <w:tcPr>
            <w:tcW w:w="3543" w:type="dxa"/>
            <w:tcBorders>
              <w:top w:val="single" w:sz="4" w:space="0" w:color="00000A"/>
              <w:left w:val="single" w:sz="4" w:space="0" w:color="00000A"/>
              <w:bottom w:val="single" w:sz="4" w:space="0" w:color="00000A"/>
              <w:right w:val="single" w:sz="4" w:space="0" w:color="00000A"/>
            </w:tcBorders>
          </w:tcPr>
          <w:p w:rsidR="00C67FE2" w:rsidRPr="001561AF" w:rsidRDefault="00C67FE2" w:rsidP="003C225A">
            <w:pPr>
              <w:jc w:val="center"/>
              <w:rPr>
                <w:rFonts w:eastAsia="Lucida Sans Unicode"/>
                <w:b/>
                <w:sz w:val="18"/>
                <w:szCs w:val="18"/>
                <w:lang w:eastAsia="ar-SA"/>
              </w:rPr>
            </w:pPr>
          </w:p>
          <w:p w:rsidR="00C67FE2" w:rsidRPr="001561AF" w:rsidRDefault="00C67FE2" w:rsidP="003C225A">
            <w:pPr>
              <w:jc w:val="center"/>
              <w:rPr>
                <w:sz w:val="18"/>
                <w:szCs w:val="18"/>
              </w:rPr>
            </w:pPr>
            <w:r>
              <w:rPr>
                <w:rFonts w:eastAsia="Lucida Sans Unicode"/>
                <w:b/>
                <w:sz w:val="18"/>
                <w:szCs w:val="18"/>
                <w:lang w:eastAsia="ar-SA"/>
              </w:rPr>
              <w:t>A</w:t>
            </w:r>
            <w:r w:rsidRPr="001561AF">
              <w:rPr>
                <w:rFonts w:eastAsia="Lucida Sans Unicode"/>
                <w:b/>
                <w:sz w:val="18"/>
                <w:szCs w:val="18"/>
                <w:lang w:eastAsia="ar-SA"/>
              </w:rPr>
              <w:t>sortyment</w:t>
            </w:r>
          </w:p>
          <w:p w:rsidR="00C67FE2" w:rsidRPr="001561AF" w:rsidRDefault="00C67FE2" w:rsidP="003C225A">
            <w:pPr>
              <w:jc w:val="center"/>
              <w:rPr>
                <w:sz w:val="18"/>
                <w:szCs w:val="18"/>
              </w:rPr>
            </w:pPr>
            <w:r w:rsidRPr="001561AF">
              <w:rPr>
                <w:rFonts w:eastAsia="Lucida Sans Unicode"/>
                <w:b/>
                <w:sz w:val="18"/>
                <w:szCs w:val="18"/>
                <w:lang w:eastAsia="ar-SA"/>
              </w:rPr>
              <w:t>szczegółowy</w:t>
            </w:r>
          </w:p>
        </w:tc>
        <w:tc>
          <w:tcPr>
            <w:tcW w:w="851" w:type="dxa"/>
            <w:tcBorders>
              <w:top w:val="single" w:sz="4" w:space="0" w:color="00000A"/>
              <w:left w:val="single" w:sz="4" w:space="0" w:color="00000A"/>
              <w:bottom w:val="single" w:sz="4" w:space="0" w:color="00000A"/>
              <w:right w:val="single" w:sz="4" w:space="0" w:color="00000A"/>
            </w:tcBorders>
          </w:tcPr>
          <w:p w:rsidR="00C67FE2" w:rsidRPr="001561AF" w:rsidRDefault="00C67FE2" w:rsidP="003C225A">
            <w:pPr>
              <w:jc w:val="center"/>
              <w:rPr>
                <w:rFonts w:eastAsia="Lucida Sans Unicode"/>
                <w:b/>
                <w:sz w:val="18"/>
                <w:szCs w:val="18"/>
                <w:lang w:eastAsia="ar-SA"/>
              </w:rPr>
            </w:pPr>
          </w:p>
          <w:p w:rsidR="00C67FE2" w:rsidRPr="001561AF" w:rsidRDefault="00C67FE2" w:rsidP="003C225A">
            <w:pPr>
              <w:jc w:val="center"/>
              <w:rPr>
                <w:sz w:val="18"/>
                <w:szCs w:val="18"/>
              </w:rPr>
            </w:pPr>
            <w:r>
              <w:rPr>
                <w:rFonts w:eastAsia="Lucida Sans Unicode"/>
                <w:b/>
                <w:sz w:val="18"/>
                <w:szCs w:val="18"/>
                <w:lang w:eastAsia="ar-SA"/>
              </w:rPr>
              <w:t>J</w:t>
            </w:r>
            <w:r w:rsidRPr="001561AF">
              <w:rPr>
                <w:rFonts w:eastAsia="Lucida Sans Unicode"/>
                <w:b/>
                <w:sz w:val="18"/>
                <w:szCs w:val="18"/>
                <w:lang w:eastAsia="ar-SA"/>
              </w:rPr>
              <w:t>edn. miary</w:t>
            </w:r>
          </w:p>
        </w:tc>
        <w:tc>
          <w:tcPr>
            <w:tcW w:w="850" w:type="dxa"/>
            <w:tcBorders>
              <w:top w:val="single" w:sz="4" w:space="0" w:color="00000A"/>
              <w:left w:val="single" w:sz="4" w:space="0" w:color="00000A"/>
              <w:bottom w:val="single" w:sz="4" w:space="0" w:color="00000A"/>
              <w:right w:val="single" w:sz="4" w:space="0" w:color="00000A"/>
            </w:tcBorders>
          </w:tcPr>
          <w:p w:rsidR="00C67FE2" w:rsidRPr="001561AF" w:rsidRDefault="00C67FE2" w:rsidP="003C225A">
            <w:pPr>
              <w:rPr>
                <w:rFonts w:eastAsia="Lucida Sans Unicode"/>
                <w:b/>
                <w:sz w:val="18"/>
                <w:szCs w:val="18"/>
                <w:lang w:eastAsia="ar-SA"/>
              </w:rPr>
            </w:pPr>
          </w:p>
          <w:p w:rsidR="00C67FE2" w:rsidRPr="001561AF" w:rsidRDefault="00C67FE2" w:rsidP="003C225A">
            <w:pPr>
              <w:jc w:val="center"/>
              <w:rPr>
                <w:sz w:val="18"/>
                <w:szCs w:val="18"/>
              </w:rPr>
            </w:pPr>
            <w:r>
              <w:rPr>
                <w:rFonts w:eastAsia="Lucida Sans Unicode"/>
                <w:b/>
                <w:sz w:val="18"/>
                <w:szCs w:val="18"/>
                <w:lang w:eastAsia="ar-SA"/>
              </w:rPr>
              <w:t>Ilość 24 m-ce</w:t>
            </w:r>
          </w:p>
          <w:p w:rsidR="00C67FE2" w:rsidRPr="001561AF" w:rsidRDefault="00C67FE2" w:rsidP="003C225A">
            <w:pPr>
              <w:jc w:val="center"/>
              <w:rPr>
                <w:sz w:val="18"/>
                <w:szCs w:val="18"/>
              </w:rPr>
            </w:pPr>
          </w:p>
        </w:tc>
        <w:tc>
          <w:tcPr>
            <w:tcW w:w="993" w:type="dxa"/>
            <w:tcBorders>
              <w:top w:val="single" w:sz="4" w:space="0" w:color="00000A"/>
              <w:left w:val="single" w:sz="4" w:space="0" w:color="00000A"/>
              <w:bottom w:val="single" w:sz="4" w:space="0" w:color="00000A"/>
              <w:right w:val="single" w:sz="4" w:space="0" w:color="00000A"/>
            </w:tcBorders>
          </w:tcPr>
          <w:p w:rsidR="00C67FE2" w:rsidRPr="001561AF" w:rsidRDefault="00C67FE2" w:rsidP="003C225A">
            <w:pPr>
              <w:jc w:val="center"/>
              <w:rPr>
                <w:rFonts w:eastAsia="Lucida Sans Unicode"/>
                <w:b/>
                <w:sz w:val="18"/>
                <w:szCs w:val="18"/>
                <w:lang w:eastAsia="ar-SA"/>
              </w:rPr>
            </w:pPr>
          </w:p>
          <w:p w:rsidR="00C67FE2" w:rsidRPr="001561AF" w:rsidRDefault="00C67FE2" w:rsidP="003C225A">
            <w:pPr>
              <w:jc w:val="center"/>
              <w:rPr>
                <w:sz w:val="18"/>
                <w:szCs w:val="18"/>
              </w:rPr>
            </w:pPr>
            <w:r>
              <w:rPr>
                <w:rFonts w:eastAsia="Lucida Sans Unicode"/>
                <w:b/>
                <w:sz w:val="18"/>
                <w:szCs w:val="18"/>
                <w:lang w:eastAsia="ar-SA"/>
              </w:rPr>
              <w:t>C</w:t>
            </w:r>
            <w:r w:rsidRPr="001561AF">
              <w:rPr>
                <w:rFonts w:eastAsia="Lucida Sans Unicode"/>
                <w:b/>
                <w:sz w:val="18"/>
                <w:szCs w:val="18"/>
                <w:lang w:eastAsia="ar-SA"/>
              </w:rPr>
              <w:t>ena  netto</w:t>
            </w:r>
          </w:p>
        </w:tc>
        <w:tc>
          <w:tcPr>
            <w:tcW w:w="708" w:type="dxa"/>
            <w:tcBorders>
              <w:top w:val="single" w:sz="4" w:space="0" w:color="00000A"/>
              <w:left w:val="single" w:sz="4" w:space="0" w:color="00000A"/>
              <w:bottom w:val="single" w:sz="4" w:space="0" w:color="00000A"/>
              <w:right w:val="single" w:sz="4" w:space="0" w:color="00000A"/>
            </w:tcBorders>
          </w:tcPr>
          <w:p w:rsidR="00C67FE2" w:rsidRPr="001561AF" w:rsidRDefault="00C67FE2" w:rsidP="003C225A">
            <w:pPr>
              <w:jc w:val="center"/>
              <w:rPr>
                <w:rFonts w:eastAsia="Lucida Sans Unicode"/>
                <w:b/>
                <w:sz w:val="18"/>
                <w:szCs w:val="18"/>
                <w:lang w:eastAsia="ar-SA"/>
              </w:rPr>
            </w:pPr>
          </w:p>
          <w:p w:rsidR="00C67FE2" w:rsidRDefault="00C67FE2" w:rsidP="003C225A">
            <w:pPr>
              <w:jc w:val="center"/>
              <w:rPr>
                <w:rFonts w:eastAsia="Lucida Sans Unicode"/>
                <w:b/>
                <w:sz w:val="18"/>
                <w:szCs w:val="18"/>
                <w:lang w:eastAsia="ar-SA"/>
              </w:rPr>
            </w:pPr>
            <w:r>
              <w:rPr>
                <w:rFonts w:eastAsia="Lucida Sans Unicode"/>
                <w:b/>
                <w:sz w:val="18"/>
                <w:szCs w:val="18"/>
                <w:lang w:eastAsia="ar-SA"/>
              </w:rPr>
              <w:t>V</w:t>
            </w:r>
            <w:r w:rsidRPr="001561AF">
              <w:rPr>
                <w:rFonts w:eastAsia="Lucida Sans Unicode"/>
                <w:b/>
                <w:sz w:val="18"/>
                <w:szCs w:val="18"/>
                <w:lang w:eastAsia="ar-SA"/>
              </w:rPr>
              <w:t xml:space="preserve">at </w:t>
            </w:r>
          </w:p>
          <w:p w:rsidR="00C67FE2" w:rsidRPr="001561AF" w:rsidRDefault="00C67FE2" w:rsidP="003C225A">
            <w:pPr>
              <w:jc w:val="center"/>
              <w:rPr>
                <w:rFonts w:eastAsia="Lucida Sans Unicode"/>
                <w:b/>
                <w:sz w:val="18"/>
                <w:szCs w:val="18"/>
                <w:lang w:eastAsia="ar-SA"/>
              </w:rPr>
            </w:pPr>
            <w:r w:rsidRPr="001561AF">
              <w:rPr>
                <w:rFonts w:eastAsia="Lucida Sans Unicode"/>
                <w:b/>
                <w:sz w:val="18"/>
                <w:szCs w:val="18"/>
                <w:lang w:eastAsia="ar-SA"/>
              </w:rPr>
              <w:t xml:space="preserve">% </w:t>
            </w:r>
          </w:p>
        </w:tc>
        <w:tc>
          <w:tcPr>
            <w:tcW w:w="1134" w:type="dxa"/>
            <w:tcBorders>
              <w:top w:val="single" w:sz="4" w:space="0" w:color="00000A"/>
              <w:left w:val="single" w:sz="4" w:space="0" w:color="00000A"/>
              <w:bottom w:val="single" w:sz="4" w:space="0" w:color="00000A"/>
              <w:right w:val="single" w:sz="4" w:space="0" w:color="00000A"/>
            </w:tcBorders>
          </w:tcPr>
          <w:p w:rsidR="00C67FE2" w:rsidRPr="001561AF" w:rsidRDefault="00C67FE2" w:rsidP="003C225A">
            <w:pPr>
              <w:jc w:val="center"/>
              <w:rPr>
                <w:rFonts w:eastAsia="Lucida Sans Unicode"/>
                <w:b/>
                <w:sz w:val="18"/>
                <w:szCs w:val="18"/>
                <w:lang w:eastAsia="ar-SA"/>
              </w:rPr>
            </w:pPr>
          </w:p>
          <w:p w:rsidR="00C67FE2" w:rsidRPr="001561AF" w:rsidRDefault="00C67FE2" w:rsidP="003C225A">
            <w:pPr>
              <w:jc w:val="center"/>
              <w:rPr>
                <w:sz w:val="18"/>
                <w:szCs w:val="18"/>
              </w:rPr>
            </w:pPr>
            <w:r>
              <w:rPr>
                <w:rFonts w:eastAsia="Lucida Sans Unicode"/>
                <w:b/>
                <w:sz w:val="18"/>
                <w:szCs w:val="18"/>
                <w:lang w:eastAsia="ar-SA"/>
              </w:rPr>
              <w:t>W</w:t>
            </w:r>
            <w:r w:rsidRPr="001561AF">
              <w:rPr>
                <w:rFonts w:eastAsia="Lucida Sans Unicode"/>
                <w:b/>
                <w:sz w:val="18"/>
                <w:szCs w:val="18"/>
                <w:lang w:eastAsia="ar-SA"/>
              </w:rPr>
              <w:t>artość netto</w:t>
            </w:r>
          </w:p>
        </w:tc>
        <w:tc>
          <w:tcPr>
            <w:tcW w:w="1134" w:type="dxa"/>
            <w:tcBorders>
              <w:top w:val="single" w:sz="4" w:space="0" w:color="00000A"/>
              <w:left w:val="single" w:sz="4" w:space="0" w:color="00000A"/>
              <w:bottom w:val="single" w:sz="4" w:space="0" w:color="00000A"/>
              <w:right w:val="single" w:sz="4" w:space="0" w:color="00000A"/>
            </w:tcBorders>
          </w:tcPr>
          <w:p w:rsidR="00C67FE2" w:rsidRPr="001561AF" w:rsidRDefault="00C67FE2" w:rsidP="003C225A">
            <w:pPr>
              <w:jc w:val="center"/>
              <w:rPr>
                <w:rFonts w:eastAsia="Lucida Sans Unicode"/>
                <w:b/>
                <w:sz w:val="18"/>
                <w:szCs w:val="18"/>
                <w:lang w:eastAsia="ar-SA"/>
              </w:rPr>
            </w:pPr>
          </w:p>
          <w:p w:rsidR="00C67FE2" w:rsidRPr="001561AF" w:rsidRDefault="00C67FE2" w:rsidP="003C225A">
            <w:pPr>
              <w:jc w:val="center"/>
              <w:rPr>
                <w:sz w:val="18"/>
                <w:szCs w:val="18"/>
              </w:rPr>
            </w:pPr>
            <w:r>
              <w:rPr>
                <w:rFonts w:eastAsia="Lucida Sans Unicode"/>
                <w:b/>
                <w:sz w:val="18"/>
                <w:szCs w:val="18"/>
                <w:lang w:eastAsia="ar-SA"/>
              </w:rPr>
              <w:t>W</w:t>
            </w:r>
            <w:r w:rsidRPr="001561AF">
              <w:rPr>
                <w:rFonts w:eastAsia="Lucida Sans Unicode"/>
                <w:b/>
                <w:sz w:val="18"/>
                <w:szCs w:val="18"/>
                <w:lang w:eastAsia="ar-SA"/>
              </w:rPr>
              <w:t>artość brutto</w:t>
            </w:r>
          </w:p>
        </w:tc>
        <w:tc>
          <w:tcPr>
            <w:tcW w:w="3686" w:type="dxa"/>
            <w:tcBorders>
              <w:top w:val="single" w:sz="4" w:space="0" w:color="00000A"/>
              <w:left w:val="single" w:sz="4" w:space="0" w:color="00000A"/>
              <w:bottom w:val="single" w:sz="4" w:space="0" w:color="00000A"/>
              <w:right w:val="single" w:sz="4" w:space="0" w:color="00000A"/>
            </w:tcBorders>
            <w:vAlign w:val="center"/>
            <w:hideMark/>
          </w:tcPr>
          <w:p w:rsidR="00C67FE2" w:rsidRPr="001561AF" w:rsidRDefault="00C67FE2" w:rsidP="003C225A">
            <w:pPr>
              <w:jc w:val="center"/>
              <w:rPr>
                <w:b/>
                <w:sz w:val="18"/>
                <w:szCs w:val="18"/>
              </w:rPr>
            </w:pPr>
          </w:p>
          <w:p w:rsidR="00C67FE2" w:rsidRPr="001561AF" w:rsidRDefault="00C67FE2" w:rsidP="003C225A">
            <w:pPr>
              <w:jc w:val="center"/>
              <w:rPr>
                <w:b/>
                <w:sz w:val="18"/>
                <w:szCs w:val="18"/>
              </w:rPr>
            </w:pPr>
            <w:r>
              <w:rPr>
                <w:b/>
                <w:sz w:val="18"/>
                <w:szCs w:val="18"/>
              </w:rPr>
              <w:t>P</w:t>
            </w:r>
            <w:r w:rsidRPr="001561AF">
              <w:rPr>
                <w:b/>
                <w:sz w:val="18"/>
                <w:szCs w:val="18"/>
              </w:rPr>
              <w:t>roducent i nr katalogowy</w:t>
            </w:r>
          </w:p>
          <w:p w:rsidR="00C67FE2" w:rsidRPr="001561AF" w:rsidRDefault="00C67FE2" w:rsidP="003C225A">
            <w:pPr>
              <w:jc w:val="center"/>
              <w:rPr>
                <w:rFonts w:eastAsia="Lucida Sans Unicode"/>
                <w:b/>
                <w:sz w:val="18"/>
                <w:szCs w:val="18"/>
                <w:lang w:eastAsia="ar-SA"/>
              </w:rPr>
            </w:pPr>
          </w:p>
        </w:tc>
      </w:tr>
      <w:tr w:rsidR="00C67FE2" w:rsidRPr="006835B0" w:rsidTr="003C225A">
        <w:trPr>
          <w:cantSplit/>
          <w:trHeight w:val="472"/>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C67FE2" w:rsidRPr="00352373" w:rsidRDefault="00C67FE2" w:rsidP="003C225A">
            <w:pPr>
              <w:rPr>
                <w:sz w:val="20"/>
              </w:rPr>
            </w:pPr>
            <w:r w:rsidRPr="00352373">
              <w:rPr>
                <w:sz w:val="20"/>
              </w:rPr>
              <w:t>1.</w:t>
            </w:r>
          </w:p>
        </w:tc>
        <w:tc>
          <w:tcPr>
            <w:tcW w:w="3543" w:type="dxa"/>
            <w:tcBorders>
              <w:left w:val="single" w:sz="2" w:space="0" w:color="000000"/>
              <w:bottom w:val="single" w:sz="2" w:space="0" w:color="000000"/>
            </w:tcBorders>
          </w:tcPr>
          <w:p w:rsidR="00C67FE2" w:rsidRPr="006835B0" w:rsidRDefault="00C67FE2" w:rsidP="003C225A">
            <w:pPr>
              <w:rPr>
                <w:rFonts w:ascii="Calibri" w:hAnsi="Calibri" w:cs="Calibri"/>
                <w:sz w:val="22"/>
                <w:szCs w:val="22"/>
              </w:rPr>
            </w:pPr>
            <w:r w:rsidRPr="00FF197F">
              <w:rPr>
                <w:sz w:val="22"/>
                <w:szCs w:val="22"/>
              </w:rPr>
              <w:t>Sterylna, wielorazowa strzykawka - z adapterem rotacyjnym i kolcem do podawania kontrastu</w:t>
            </w:r>
          </w:p>
        </w:tc>
        <w:tc>
          <w:tcPr>
            <w:tcW w:w="851" w:type="dxa"/>
            <w:tcBorders>
              <w:left w:val="single" w:sz="2" w:space="0" w:color="000000"/>
              <w:bottom w:val="single" w:sz="2" w:space="0" w:color="000000"/>
            </w:tcBorders>
          </w:tcPr>
          <w:p w:rsidR="00C67FE2" w:rsidRPr="006835B0" w:rsidRDefault="00C67FE2" w:rsidP="003C225A">
            <w:pPr>
              <w:jc w:val="center"/>
              <w:rPr>
                <w:rFonts w:ascii="Calibri" w:hAnsi="Calibri" w:cs="Calibri"/>
                <w:sz w:val="22"/>
                <w:szCs w:val="22"/>
              </w:rPr>
            </w:pPr>
            <w:r w:rsidRPr="005D2CCC">
              <w:rPr>
                <w:sz w:val="22"/>
                <w:szCs w:val="22"/>
              </w:rPr>
              <w:t>szt.</w:t>
            </w:r>
          </w:p>
        </w:tc>
        <w:tc>
          <w:tcPr>
            <w:tcW w:w="850" w:type="dxa"/>
            <w:tcBorders>
              <w:left w:val="single" w:sz="2" w:space="0" w:color="000000"/>
              <w:bottom w:val="single" w:sz="2" w:space="0" w:color="000000"/>
            </w:tcBorders>
          </w:tcPr>
          <w:p w:rsidR="00C67FE2" w:rsidRPr="006835B0" w:rsidRDefault="00C67FE2" w:rsidP="003C225A">
            <w:pPr>
              <w:jc w:val="center"/>
              <w:rPr>
                <w:rFonts w:ascii="Calibri" w:hAnsi="Calibri" w:cs="Calibri"/>
                <w:sz w:val="22"/>
                <w:szCs w:val="22"/>
              </w:rPr>
            </w:pPr>
            <w:r>
              <w:rPr>
                <w:sz w:val="22"/>
                <w:szCs w:val="22"/>
              </w:rPr>
              <w:t>1500</w:t>
            </w:r>
          </w:p>
        </w:tc>
        <w:tc>
          <w:tcPr>
            <w:tcW w:w="993" w:type="dxa"/>
            <w:tcBorders>
              <w:top w:val="single" w:sz="4" w:space="0" w:color="00000A"/>
              <w:left w:val="single" w:sz="4" w:space="0" w:color="00000A"/>
              <w:bottom w:val="single" w:sz="4" w:space="0" w:color="00000A"/>
              <w:right w:val="single" w:sz="4" w:space="0" w:color="00000A"/>
            </w:tcBorders>
          </w:tcPr>
          <w:p w:rsidR="00C67FE2" w:rsidRPr="006835B0" w:rsidRDefault="00C67FE2" w:rsidP="003C225A">
            <w:pPr>
              <w:jc w:val="center"/>
              <w:rPr>
                <w:rFonts w:eastAsia="Lucida Sans Unicode"/>
                <w:b/>
                <w:sz w:val="22"/>
                <w:szCs w:val="22"/>
                <w:lang w:eastAsia="ar-SA"/>
              </w:rPr>
            </w:pPr>
          </w:p>
          <w:p w:rsidR="00C67FE2" w:rsidRPr="006835B0" w:rsidRDefault="00C67FE2" w:rsidP="003C225A">
            <w:pPr>
              <w:jc w:val="center"/>
              <w:rPr>
                <w:rFonts w:eastAsia="Lucida Sans Unicode"/>
                <w:b/>
                <w:sz w:val="22"/>
                <w:szCs w:val="22"/>
                <w:lang w:eastAsia="ar-SA"/>
              </w:rPr>
            </w:pPr>
          </w:p>
        </w:tc>
        <w:tc>
          <w:tcPr>
            <w:tcW w:w="708" w:type="dxa"/>
            <w:tcBorders>
              <w:top w:val="single" w:sz="4" w:space="0" w:color="00000A"/>
              <w:left w:val="single" w:sz="4" w:space="0" w:color="00000A"/>
              <w:bottom w:val="single" w:sz="4" w:space="0" w:color="00000A"/>
              <w:right w:val="single" w:sz="4" w:space="0" w:color="00000A"/>
            </w:tcBorders>
          </w:tcPr>
          <w:p w:rsidR="00C67FE2" w:rsidRPr="006835B0" w:rsidRDefault="00C67FE2" w:rsidP="003C225A">
            <w:pPr>
              <w:jc w:val="center"/>
              <w:rPr>
                <w:rFonts w:eastAsia="Lucida Sans Unicode"/>
                <w:b/>
                <w:sz w:val="22"/>
                <w:szCs w:val="22"/>
                <w:lang w:eastAsia="ar-SA"/>
              </w:rPr>
            </w:pPr>
          </w:p>
        </w:tc>
        <w:tc>
          <w:tcPr>
            <w:tcW w:w="1134" w:type="dxa"/>
            <w:tcBorders>
              <w:top w:val="single" w:sz="4" w:space="0" w:color="00000A"/>
              <w:left w:val="single" w:sz="4" w:space="0" w:color="00000A"/>
              <w:bottom w:val="single" w:sz="4" w:space="0" w:color="00000A"/>
              <w:right w:val="single" w:sz="4" w:space="0" w:color="00000A"/>
            </w:tcBorders>
          </w:tcPr>
          <w:p w:rsidR="00C67FE2" w:rsidRPr="006835B0" w:rsidRDefault="00C67FE2" w:rsidP="003C225A">
            <w:pPr>
              <w:jc w:val="center"/>
              <w:rPr>
                <w:rFonts w:eastAsia="Lucida Sans Unicode"/>
                <w:b/>
                <w:sz w:val="22"/>
                <w:szCs w:val="22"/>
                <w:lang w:eastAsia="ar-SA"/>
              </w:rPr>
            </w:pPr>
          </w:p>
        </w:tc>
        <w:tc>
          <w:tcPr>
            <w:tcW w:w="1134" w:type="dxa"/>
            <w:tcBorders>
              <w:top w:val="single" w:sz="4" w:space="0" w:color="00000A"/>
              <w:left w:val="single" w:sz="4" w:space="0" w:color="00000A"/>
              <w:bottom w:val="single" w:sz="4" w:space="0" w:color="00000A"/>
              <w:right w:val="single" w:sz="4" w:space="0" w:color="00000A"/>
            </w:tcBorders>
          </w:tcPr>
          <w:p w:rsidR="00C67FE2" w:rsidRPr="006835B0" w:rsidRDefault="00C67FE2" w:rsidP="003C225A">
            <w:pPr>
              <w:jc w:val="center"/>
              <w:rPr>
                <w:rFonts w:eastAsia="Lucida Sans Unicode"/>
                <w:b/>
                <w:sz w:val="22"/>
                <w:szCs w:val="22"/>
                <w:lang w:eastAsia="ar-SA"/>
              </w:rPr>
            </w:pPr>
          </w:p>
        </w:tc>
        <w:tc>
          <w:tcPr>
            <w:tcW w:w="3686" w:type="dxa"/>
            <w:tcBorders>
              <w:top w:val="single" w:sz="4" w:space="0" w:color="00000A"/>
              <w:left w:val="single" w:sz="4" w:space="0" w:color="00000A"/>
              <w:bottom w:val="single" w:sz="4" w:space="0" w:color="00000A"/>
              <w:right w:val="single" w:sz="4" w:space="0" w:color="00000A"/>
            </w:tcBorders>
          </w:tcPr>
          <w:p w:rsidR="00C67FE2" w:rsidRPr="006835B0" w:rsidRDefault="00C67FE2" w:rsidP="003C225A">
            <w:pPr>
              <w:jc w:val="center"/>
              <w:rPr>
                <w:rFonts w:eastAsia="Lucida Sans Unicode"/>
                <w:b/>
                <w:sz w:val="22"/>
                <w:szCs w:val="22"/>
                <w:lang w:eastAsia="ar-SA"/>
              </w:rPr>
            </w:pPr>
          </w:p>
        </w:tc>
      </w:tr>
      <w:tr w:rsidR="00C67FE2" w:rsidRPr="006835B0" w:rsidTr="003C225A">
        <w:trPr>
          <w:cantSplit/>
          <w:trHeight w:val="472"/>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C67FE2" w:rsidRPr="00352373" w:rsidRDefault="00C67FE2" w:rsidP="003C225A">
            <w:pPr>
              <w:rPr>
                <w:sz w:val="20"/>
              </w:rPr>
            </w:pPr>
            <w:r>
              <w:rPr>
                <w:sz w:val="20"/>
              </w:rPr>
              <w:t>2.</w:t>
            </w:r>
          </w:p>
        </w:tc>
        <w:tc>
          <w:tcPr>
            <w:tcW w:w="3543" w:type="dxa"/>
            <w:tcBorders>
              <w:left w:val="single" w:sz="2" w:space="0" w:color="000000"/>
              <w:bottom w:val="single" w:sz="2" w:space="0" w:color="000000"/>
            </w:tcBorders>
          </w:tcPr>
          <w:p w:rsidR="00C67FE2" w:rsidRPr="00FF197F" w:rsidRDefault="00C67FE2" w:rsidP="003C225A">
            <w:pPr>
              <w:rPr>
                <w:sz w:val="22"/>
                <w:szCs w:val="22"/>
              </w:rPr>
            </w:pPr>
            <w:r w:rsidRPr="00FF197F">
              <w:rPr>
                <w:sz w:val="22"/>
                <w:szCs w:val="22"/>
              </w:rPr>
              <w:t>Sterylny zestaw do inwazyjnego pomiaru ci</w:t>
            </w:r>
            <w:r>
              <w:rPr>
                <w:sz w:val="22"/>
                <w:szCs w:val="22"/>
              </w:rPr>
              <w:t>śnienia - przetwornik ciśnienia</w:t>
            </w:r>
            <w:r w:rsidRPr="00FF197F">
              <w:rPr>
                <w:sz w:val="22"/>
                <w:szCs w:val="22"/>
              </w:rPr>
              <w:t>, dren wysokociśnieniowy i kolec do soli fizjologicznej, automatyczna rampa</w:t>
            </w:r>
          </w:p>
        </w:tc>
        <w:tc>
          <w:tcPr>
            <w:tcW w:w="851" w:type="dxa"/>
            <w:tcBorders>
              <w:left w:val="single" w:sz="2" w:space="0" w:color="000000"/>
              <w:bottom w:val="single" w:sz="2" w:space="0" w:color="000000"/>
            </w:tcBorders>
          </w:tcPr>
          <w:p w:rsidR="00C67FE2" w:rsidRPr="005D2CCC" w:rsidRDefault="00C67FE2" w:rsidP="003C225A">
            <w:pPr>
              <w:jc w:val="center"/>
              <w:rPr>
                <w:sz w:val="22"/>
                <w:szCs w:val="22"/>
              </w:rPr>
            </w:pPr>
            <w:r w:rsidRPr="005D2CCC">
              <w:rPr>
                <w:sz w:val="22"/>
                <w:szCs w:val="22"/>
              </w:rPr>
              <w:t>szt.</w:t>
            </w:r>
          </w:p>
        </w:tc>
        <w:tc>
          <w:tcPr>
            <w:tcW w:w="850" w:type="dxa"/>
            <w:tcBorders>
              <w:left w:val="single" w:sz="2" w:space="0" w:color="000000"/>
              <w:bottom w:val="single" w:sz="2" w:space="0" w:color="000000"/>
            </w:tcBorders>
          </w:tcPr>
          <w:p w:rsidR="00C67FE2" w:rsidRDefault="00C67FE2" w:rsidP="003C225A">
            <w:pPr>
              <w:jc w:val="center"/>
              <w:rPr>
                <w:sz w:val="22"/>
                <w:szCs w:val="22"/>
              </w:rPr>
            </w:pPr>
            <w:r>
              <w:rPr>
                <w:sz w:val="22"/>
                <w:szCs w:val="22"/>
              </w:rPr>
              <w:t>5000</w:t>
            </w:r>
          </w:p>
        </w:tc>
        <w:tc>
          <w:tcPr>
            <w:tcW w:w="993" w:type="dxa"/>
            <w:tcBorders>
              <w:top w:val="single" w:sz="4" w:space="0" w:color="00000A"/>
              <w:left w:val="single" w:sz="4" w:space="0" w:color="00000A"/>
              <w:bottom w:val="single" w:sz="4" w:space="0" w:color="00000A"/>
              <w:right w:val="single" w:sz="4" w:space="0" w:color="00000A"/>
            </w:tcBorders>
          </w:tcPr>
          <w:p w:rsidR="00C67FE2" w:rsidRPr="006835B0" w:rsidRDefault="00C67FE2" w:rsidP="003C225A">
            <w:pPr>
              <w:jc w:val="center"/>
              <w:rPr>
                <w:rFonts w:eastAsia="Lucida Sans Unicode"/>
                <w:b/>
                <w:sz w:val="22"/>
                <w:szCs w:val="22"/>
                <w:lang w:eastAsia="ar-SA"/>
              </w:rPr>
            </w:pPr>
          </w:p>
        </w:tc>
        <w:tc>
          <w:tcPr>
            <w:tcW w:w="708" w:type="dxa"/>
            <w:tcBorders>
              <w:top w:val="single" w:sz="4" w:space="0" w:color="00000A"/>
              <w:left w:val="single" w:sz="4" w:space="0" w:color="00000A"/>
              <w:bottom w:val="single" w:sz="4" w:space="0" w:color="00000A"/>
              <w:right w:val="single" w:sz="4" w:space="0" w:color="00000A"/>
            </w:tcBorders>
          </w:tcPr>
          <w:p w:rsidR="00C67FE2" w:rsidRPr="006835B0" w:rsidRDefault="00C67FE2" w:rsidP="003C225A">
            <w:pPr>
              <w:jc w:val="center"/>
              <w:rPr>
                <w:rFonts w:eastAsia="Lucida Sans Unicode"/>
                <w:b/>
                <w:sz w:val="22"/>
                <w:szCs w:val="22"/>
                <w:lang w:eastAsia="ar-SA"/>
              </w:rPr>
            </w:pPr>
          </w:p>
        </w:tc>
        <w:tc>
          <w:tcPr>
            <w:tcW w:w="1134" w:type="dxa"/>
            <w:tcBorders>
              <w:top w:val="single" w:sz="4" w:space="0" w:color="00000A"/>
              <w:left w:val="single" w:sz="4" w:space="0" w:color="00000A"/>
              <w:bottom w:val="single" w:sz="4" w:space="0" w:color="00000A"/>
              <w:right w:val="single" w:sz="4" w:space="0" w:color="00000A"/>
            </w:tcBorders>
          </w:tcPr>
          <w:p w:rsidR="00C67FE2" w:rsidRPr="006835B0" w:rsidRDefault="00C67FE2" w:rsidP="003C225A">
            <w:pPr>
              <w:jc w:val="center"/>
              <w:rPr>
                <w:rFonts w:eastAsia="Lucida Sans Unicode"/>
                <w:b/>
                <w:sz w:val="22"/>
                <w:szCs w:val="22"/>
                <w:lang w:eastAsia="ar-SA"/>
              </w:rPr>
            </w:pPr>
          </w:p>
        </w:tc>
        <w:tc>
          <w:tcPr>
            <w:tcW w:w="1134" w:type="dxa"/>
            <w:tcBorders>
              <w:top w:val="single" w:sz="4" w:space="0" w:color="00000A"/>
              <w:left w:val="single" w:sz="4" w:space="0" w:color="00000A"/>
              <w:bottom w:val="single" w:sz="4" w:space="0" w:color="00000A"/>
              <w:right w:val="single" w:sz="4" w:space="0" w:color="00000A"/>
            </w:tcBorders>
          </w:tcPr>
          <w:p w:rsidR="00C67FE2" w:rsidRPr="006835B0" w:rsidRDefault="00C67FE2" w:rsidP="003C225A">
            <w:pPr>
              <w:jc w:val="center"/>
              <w:rPr>
                <w:rFonts w:eastAsia="Lucida Sans Unicode"/>
                <w:b/>
                <w:sz w:val="22"/>
                <w:szCs w:val="22"/>
                <w:lang w:eastAsia="ar-SA"/>
              </w:rPr>
            </w:pPr>
          </w:p>
        </w:tc>
        <w:tc>
          <w:tcPr>
            <w:tcW w:w="3686" w:type="dxa"/>
            <w:tcBorders>
              <w:top w:val="single" w:sz="4" w:space="0" w:color="00000A"/>
              <w:left w:val="single" w:sz="4" w:space="0" w:color="00000A"/>
              <w:bottom w:val="single" w:sz="4" w:space="0" w:color="00000A"/>
              <w:right w:val="single" w:sz="4" w:space="0" w:color="00000A"/>
            </w:tcBorders>
          </w:tcPr>
          <w:p w:rsidR="00C67FE2" w:rsidRPr="006835B0" w:rsidRDefault="00C67FE2" w:rsidP="003C225A">
            <w:pPr>
              <w:jc w:val="center"/>
              <w:rPr>
                <w:rFonts w:eastAsia="Lucida Sans Unicode"/>
                <w:b/>
                <w:sz w:val="22"/>
                <w:szCs w:val="22"/>
                <w:lang w:eastAsia="ar-SA"/>
              </w:rPr>
            </w:pPr>
          </w:p>
        </w:tc>
      </w:tr>
      <w:tr w:rsidR="00C67FE2" w:rsidRPr="006835B0" w:rsidTr="003C225A">
        <w:trPr>
          <w:cantSplit/>
          <w:trHeight w:val="472"/>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C67FE2" w:rsidRDefault="00C67FE2" w:rsidP="003C225A">
            <w:pPr>
              <w:rPr>
                <w:sz w:val="20"/>
              </w:rPr>
            </w:pPr>
            <w:r>
              <w:rPr>
                <w:sz w:val="20"/>
              </w:rPr>
              <w:t>3.</w:t>
            </w:r>
          </w:p>
        </w:tc>
        <w:tc>
          <w:tcPr>
            <w:tcW w:w="3543" w:type="dxa"/>
            <w:tcBorders>
              <w:left w:val="single" w:sz="2" w:space="0" w:color="000000"/>
              <w:bottom w:val="single" w:sz="2" w:space="0" w:color="000000"/>
            </w:tcBorders>
          </w:tcPr>
          <w:p w:rsidR="00C67FE2" w:rsidRPr="00FF197F" w:rsidRDefault="00C67FE2" w:rsidP="003C225A">
            <w:pPr>
              <w:rPr>
                <w:sz w:val="22"/>
                <w:szCs w:val="22"/>
              </w:rPr>
            </w:pPr>
            <w:r w:rsidRPr="00FF197F">
              <w:rPr>
                <w:sz w:val="22"/>
                <w:szCs w:val="22"/>
              </w:rPr>
              <w:t>Sterylny, jednorazowy pneumatyczny sterownik ręczny - z drenem wysokociśnieniowym dł. min. 50 cm i kranikiem wysokociśnieniowym z adapterem rotacyjnym do precyzyjnej kontroli podawania kontrastu i przepłukiwania solą fizjologiczną</w:t>
            </w:r>
          </w:p>
        </w:tc>
        <w:tc>
          <w:tcPr>
            <w:tcW w:w="851" w:type="dxa"/>
            <w:tcBorders>
              <w:left w:val="single" w:sz="2" w:space="0" w:color="000000"/>
              <w:bottom w:val="single" w:sz="2" w:space="0" w:color="000000"/>
            </w:tcBorders>
          </w:tcPr>
          <w:p w:rsidR="00C67FE2" w:rsidRPr="005D2CCC" w:rsidRDefault="00C67FE2" w:rsidP="003C225A">
            <w:pPr>
              <w:jc w:val="center"/>
              <w:rPr>
                <w:sz w:val="22"/>
                <w:szCs w:val="22"/>
              </w:rPr>
            </w:pPr>
            <w:r w:rsidRPr="005D2CCC">
              <w:rPr>
                <w:sz w:val="22"/>
                <w:szCs w:val="22"/>
              </w:rPr>
              <w:t>szt.</w:t>
            </w:r>
          </w:p>
        </w:tc>
        <w:tc>
          <w:tcPr>
            <w:tcW w:w="850" w:type="dxa"/>
            <w:tcBorders>
              <w:left w:val="single" w:sz="2" w:space="0" w:color="000000"/>
              <w:bottom w:val="single" w:sz="2" w:space="0" w:color="000000"/>
            </w:tcBorders>
          </w:tcPr>
          <w:p w:rsidR="00C67FE2" w:rsidRDefault="00C67FE2" w:rsidP="003C225A">
            <w:pPr>
              <w:jc w:val="center"/>
              <w:rPr>
                <w:sz w:val="22"/>
                <w:szCs w:val="22"/>
              </w:rPr>
            </w:pPr>
            <w:r>
              <w:rPr>
                <w:sz w:val="22"/>
                <w:szCs w:val="22"/>
              </w:rPr>
              <w:t>5000</w:t>
            </w:r>
          </w:p>
        </w:tc>
        <w:tc>
          <w:tcPr>
            <w:tcW w:w="993" w:type="dxa"/>
            <w:tcBorders>
              <w:top w:val="single" w:sz="4" w:space="0" w:color="00000A"/>
              <w:left w:val="single" w:sz="4" w:space="0" w:color="00000A"/>
              <w:bottom w:val="single" w:sz="4" w:space="0" w:color="00000A"/>
              <w:right w:val="single" w:sz="4" w:space="0" w:color="00000A"/>
            </w:tcBorders>
          </w:tcPr>
          <w:p w:rsidR="00C67FE2" w:rsidRPr="006835B0" w:rsidRDefault="00C67FE2" w:rsidP="003C225A">
            <w:pPr>
              <w:jc w:val="center"/>
              <w:rPr>
                <w:rFonts w:eastAsia="Lucida Sans Unicode"/>
                <w:b/>
                <w:sz w:val="22"/>
                <w:szCs w:val="22"/>
                <w:lang w:eastAsia="ar-SA"/>
              </w:rPr>
            </w:pPr>
          </w:p>
        </w:tc>
        <w:tc>
          <w:tcPr>
            <w:tcW w:w="708" w:type="dxa"/>
            <w:tcBorders>
              <w:top w:val="single" w:sz="4" w:space="0" w:color="00000A"/>
              <w:left w:val="single" w:sz="4" w:space="0" w:color="00000A"/>
              <w:bottom w:val="single" w:sz="4" w:space="0" w:color="00000A"/>
              <w:right w:val="single" w:sz="4" w:space="0" w:color="00000A"/>
            </w:tcBorders>
          </w:tcPr>
          <w:p w:rsidR="00C67FE2" w:rsidRPr="006835B0" w:rsidRDefault="00C67FE2" w:rsidP="003C225A">
            <w:pPr>
              <w:jc w:val="center"/>
              <w:rPr>
                <w:rFonts w:eastAsia="Lucida Sans Unicode"/>
                <w:b/>
                <w:sz w:val="22"/>
                <w:szCs w:val="22"/>
                <w:lang w:eastAsia="ar-SA"/>
              </w:rPr>
            </w:pPr>
          </w:p>
        </w:tc>
        <w:tc>
          <w:tcPr>
            <w:tcW w:w="1134" w:type="dxa"/>
            <w:tcBorders>
              <w:top w:val="single" w:sz="4" w:space="0" w:color="00000A"/>
              <w:left w:val="single" w:sz="4" w:space="0" w:color="00000A"/>
              <w:bottom w:val="single" w:sz="4" w:space="0" w:color="00000A"/>
              <w:right w:val="single" w:sz="4" w:space="0" w:color="00000A"/>
            </w:tcBorders>
          </w:tcPr>
          <w:p w:rsidR="00C67FE2" w:rsidRPr="006835B0" w:rsidRDefault="00C67FE2" w:rsidP="003C225A">
            <w:pPr>
              <w:jc w:val="center"/>
              <w:rPr>
                <w:rFonts w:eastAsia="Lucida Sans Unicode"/>
                <w:b/>
                <w:sz w:val="22"/>
                <w:szCs w:val="22"/>
                <w:lang w:eastAsia="ar-SA"/>
              </w:rPr>
            </w:pPr>
          </w:p>
        </w:tc>
        <w:tc>
          <w:tcPr>
            <w:tcW w:w="1134" w:type="dxa"/>
            <w:tcBorders>
              <w:top w:val="single" w:sz="4" w:space="0" w:color="00000A"/>
              <w:left w:val="single" w:sz="4" w:space="0" w:color="00000A"/>
              <w:bottom w:val="single" w:sz="4" w:space="0" w:color="00000A"/>
              <w:right w:val="single" w:sz="4" w:space="0" w:color="00000A"/>
            </w:tcBorders>
          </w:tcPr>
          <w:p w:rsidR="00C67FE2" w:rsidRPr="006835B0" w:rsidRDefault="00C67FE2" w:rsidP="003C225A">
            <w:pPr>
              <w:jc w:val="center"/>
              <w:rPr>
                <w:rFonts w:eastAsia="Lucida Sans Unicode"/>
                <w:b/>
                <w:sz w:val="22"/>
                <w:szCs w:val="22"/>
                <w:lang w:eastAsia="ar-SA"/>
              </w:rPr>
            </w:pPr>
          </w:p>
        </w:tc>
        <w:tc>
          <w:tcPr>
            <w:tcW w:w="3686" w:type="dxa"/>
            <w:tcBorders>
              <w:top w:val="single" w:sz="4" w:space="0" w:color="00000A"/>
              <w:left w:val="single" w:sz="4" w:space="0" w:color="00000A"/>
              <w:bottom w:val="single" w:sz="4" w:space="0" w:color="00000A"/>
              <w:right w:val="single" w:sz="4" w:space="0" w:color="00000A"/>
            </w:tcBorders>
          </w:tcPr>
          <w:p w:rsidR="00C67FE2" w:rsidRPr="006835B0" w:rsidRDefault="00C67FE2" w:rsidP="003C225A">
            <w:pPr>
              <w:jc w:val="center"/>
              <w:rPr>
                <w:rFonts w:eastAsia="Lucida Sans Unicode"/>
                <w:b/>
                <w:sz w:val="22"/>
                <w:szCs w:val="22"/>
                <w:lang w:eastAsia="ar-SA"/>
              </w:rPr>
            </w:pPr>
          </w:p>
        </w:tc>
      </w:tr>
      <w:tr w:rsidR="00C67FE2" w:rsidRPr="00180FE8" w:rsidTr="003C225A">
        <w:trPr>
          <w:cantSplit/>
          <w:trHeight w:val="488"/>
        </w:trPr>
        <w:tc>
          <w:tcPr>
            <w:tcW w:w="7366" w:type="dxa"/>
            <w:gridSpan w:val="6"/>
            <w:tcBorders>
              <w:top w:val="single" w:sz="4" w:space="0" w:color="00000A"/>
              <w:left w:val="single" w:sz="4" w:space="0" w:color="00000A"/>
              <w:bottom w:val="single" w:sz="4" w:space="0" w:color="00000A"/>
              <w:right w:val="single" w:sz="4" w:space="0" w:color="00000A"/>
            </w:tcBorders>
          </w:tcPr>
          <w:p w:rsidR="00C67FE2" w:rsidRPr="00180FE8" w:rsidRDefault="00C67FE2" w:rsidP="003C225A">
            <w:pPr>
              <w:rPr>
                <w:rFonts w:eastAsia="Lucida Sans Unicode"/>
                <w:b/>
                <w:sz w:val="18"/>
                <w:szCs w:val="18"/>
                <w:lang w:eastAsia="ar-SA"/>
              </w:rPr>
            </w:pPr>
          </w:p>
          <w:p w:rsidR="00C67FE2" w:rsidRPr="00180FE8" w:rsidRDefault="00C67FE2" w:rsidP="003C225A">
            <w:pPr>
              <w:jc w:val="right"/>
              <w:rPr>
                <w:rFonts w:eastAsia="Lucida Sans Unicode"/>
                <w:b/>
                <w:sz w:val="18"/>
                <w:szCs w:val="18"/>
                <w:lang w:eastAsia="ar-SA"/>
              </w:rPr>
            </w:pPr>
            <w:r w:rsidRPr="00180FE8">
              <w:rPr>
                <w:rFonts w:eastAsia="Lucida Sans Unicode"/>
                <w:b/>
                <w:sz w:val="18"/>
                <w:szCs w:val="18"/>
                <w:lang w:eastAsia="ar-SA"/>
              </w:rPr>
              <w:t>RAZEM :</w:t>
            </w:r>
          </w:p>
        </w:tc>
        <w:tc>
          <w:tcPr>
            <w:tcW w:w="1134" w:type="dxa"/>
            <w:tcBorders>
              <w:top w:val="single" w:sz="4" w:space="0" w:color="00000A"/>
              <w:left w:val="single" w:sz="4" w:space="0" w:color="00000A"/>
              <w:bottom w:val="single" w:sz="4" w:space="0" w:color="00000A"/>
              <w:right w:val="single" w:sz="4" w:space="0" w:color="00000A"/>
            </w:tcBorders>
          </w:tcPr>
          <w:p w:rsidR="00C67FE2" w:rsidRPr="00180FE8" w:rsidRDefault="00C67FE2" w:rsidP="003C225A">
            <w:pPr>
              <w:jc w:val="center"/>
              <w:rPr>
                <w:rFonts w:eastAsia="Lucida Sans Unicode"/>
                <w:b/>
                <w:sz w:val="18"/>
                <w:szCs w:val="18"/>
                <w:lang w:eastAsia="ar-SA"/>
              </w:rPr>
            </w:pPr>
          </w:p>
        </w:tc>
        <w:tc>
          <w:tcPr>
            <w:tcW w:w="1134" w:type="dxa"/>
            <w:tcBorders>
              <w:top w:val="single" w:sz="4" w:space="0" w:color="00000A"/>
              <w:left w:val="single" w:sz="4" w:space="0" w:color="00000A"/>
              <w:bottom w:val="single" w:sz="4" w:space="0" w:color="00000A"/>
              <w:right w:val="single" w:sz="4" w:space="0" w:color="00000A"/>
            </w:tcBorders>
          </w:tcPr>
          <w:p w:rsidR="00C67FE2" w:rsidRPr="00180FE8" w:rsidRDefault="00C67FE2" w:rsidP="003C225A">
            <w:pPr>
              <w:jc w:val="center"/>
              <w:rPr>
                <w:rFonts w:eastAsia="Lucida Sans Unicode"/>
                <w:b/>
                <w:sz w:val="18"/>
                <w:szCs w:val="18"/>
                <w:lang w:eastAsia="ar-SA"/>
              </w:rPr>
            </w:pPr>
          </w:p>
        </w:tc>
        <w:tc>
          <w:tcPr>
            <w:tcW w:w="3686" w:type="dxa"/>
            <w:tcBorders>
              <w:top w:val="single" w:sz="4" w:space="0" w:color="00000A"/>
              <w:left w:val="single" w:sz="4" w:space="0" w:color="00000A"/>
              <w:bottom w:val="single" w:sz="4" w:space="0" w:color="00000A"/>
              <w:right w:val="single" w:sz="4" w:space="0" w:color="00000A"/>
            </w:tcBorders>
          </w:tcPr>
          <w:p w:rsidR="00C67FE2" w:rsidRPr="00180FE8" w:rsidRDefault="00C67FE2" w:rsidP="003C225A">
            <w:pPr>
              <w:jc w:val="center"/>
              <w:rPr>
                <w:rFonts w:eastAsia="Lucida Sans Unicode"/>
                <w:b/>
                <w:sz w:val="18"/>
                <w:szCs w:val="18"/>
                <w:lang w:eastAsia="ar-SA"/>
              </w:rPr>
            </w:pPr>
          </w:p>
        </w:tc>
      </w:tr>
    </w:tbl>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Pr="005E07DC" w:rsidRDefault="00C67FE2" w:rsidP="00C67FE2">
      <w:pPr>
        <w:rPr>
          <w:sz w:val="22"/>
          <w:szCs w:val="22"/>
        </w:rPr>
      </w:pPr>
      <w:r>
        <w:rPr>
          <w:b/>
          <w:bCs/>
          <w:sz w:val="22"/>
          <w:szCs w:val="22"/>
        </w:rPr>
        <w:lastRenderedPageBreak/>
        <w:t>Pakiet nr 43</w:t>
      </w:r>
    </w:p>
    <w:p w:rsidR="00C67FE2" w:rsidRDefault="00C67FE2" w:rsidP="00C67FE2">
      <w:pPr>
        <w:rPr>
          <w:sz w:val="22"/>
          <w:szCs w:val="22"/>
        </w:rPr>
      </w:pPr>
      <w:r w:rsidRPr="007A0F0D">
        <w:rPr>
          <w:sz w:val="22"/>
          <w:szCs w:val="22"/>
        </w:rPr>
        <w:t>Cewnik do pomiarów FFR</w:t>
      </w:r>
    </w:p>
    <w:tbl>
      <w:tblPr>
        <w:tblpPr w:leftFromText="141" w:rightFromText="141" w:vertAnchor="text" w:horzAnchor="margin" w:tblpX="-1008" w:tblpY="237"/>
        <w:tblOverlap w:val="never"/>
        <w:tblW w:w="1332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65" w:type="dxa"/>
          <w:right w:w="70" w:type="dxa"/>
        </w:tblCellMar>
        <w:tblLook w:val="04A0" w:firstRow="1" w:lastRow="0" w:firstColumn="1" w:lastColumn="0" w:noHBand="0" w:noVBand="1"/>
      </w:tblPr>
      <w:tblGrid>
        <w:gridCol w:w="421"/>
        <w:gridCol w:w="3543"/>
        <w:gridCol w:w="851"/>
        <w:gridCol w:w="850"/>
        <w:gridCol w:w="993"/>
        <w:gridCol w:w="708"/>
        <w:gridCol w:w="1134"/>
        <w:gridCol w:w="1134"/>
        <w:gridCol w:w="3686"/>
      </w:tblGrid>
      <w:tr w:rsidR="00C67FE2" w:rsidRPr="001561AF" w:rsidTr="003C225A">
        <w:trPr>
          <w:cantSplit/>
          <w:trHeight w:val="447"/>
        </w:trPr>
        <w:tc>
          <w:tcPr>
            <w:tcW w:w="421" w:type="dxa"/>
            <w:tcBorders>
              <w:top w:val="single" w:sz="4" w:space="0" w:color="00000A"/>
              <w:left w:val="single" w:sz="4" w:space="0" w:color="00000A"/>
              <w:bottom w:val="single" w:sz="4" w:space="0" w:color="00000A"/>
              <w:right w:val="single" w:sz="4" w:space="0" w:color="00000A"/>
            </w:tcBorders>
          </w:tcPr>
          <w:p w:rsidR="00C67FE2" w:rsidRPr="001561AF" w:rsidRDefault="00C67FE2" w:rsidP="003C225A">
            <w:pPr>
              <w:jc w:val="center"/>
              <w:rPr>
                <w:rFonts w:eastAsia="Lucida Sans Unicode"/>
                <w:b/>
                <w:sz w:val="18"/>
                <w:szCs w:val="18"/>
                <w:lang w:eastAsia="ar-SA"/>
              </w:rPr>
            </w:pPr>
          </w:p>
          <w:p w:rsidR="00C67FE2" w:rsidRPr="001561AF" w:rsidRDefault="00C67FE2" w:rsidP="003C225A">
            <w:pPr>
              <w:jc w:val="center"/>
              <w:rPr>
                <w:rFonts w:eastAsia="Lucida Sans Unicode"/>
                <w:b/>
                <w:sz w:val="18"/>
                <w:szCs w:val="18"/>
                <w:lang w:eastAsia="ar-SA"/>
              </w:rPr>
            </w:pPr>
          </w:p>
          <w:p w:rsidR="00C67FE2" w:rsidRPr="001561AF" w:rsidRDefault="00C67FE2" w:rsidP="003C225A">
            <w:pPr>
              <w:rPr>
                <w:sz w:val="18"/>
                <w:szCs w:val="18"/>
              </w:rPr>
            </w:pPr>
            <w:r w:rsidRPr="001561AF">
              <w:rPr>
                <w:rFonts w:eastAsia="Lucida Sans Unicode"/>
                <w:b/>
                <w:sz w:val="18"/>
                <w:szCs w:val="18"/>
                <w:lang w:eastAsia="ar-SA"/>
              </w:rPr>
              <w:t>l.p.</w:t>
            </w:r>
          </w:p>
        </w:tc>
        <w:tc>
          <w:tcPr>
            <w:tcW w:w="3543" w:type="dxa"/>
            <w:tcBorders>
              <w:top w:val="single" w:sz="4" w:space="0" w:color="00000A"/>
              <w:left w:val="single" w:sz="4" w:space="0" w:color="00000A"/>
              <w:bottom w:val="single" w:sz="4" w:space="0" w:color="00000A"/>
              <w:right w:val="single" w:sz="4" w:space="0" w:color="00000A"/>
            </w:tcBorders>
          </w:tcPr>
          <w:p w:rsidR="00C67FE2" w:rsidRPr="001561AF" w:rsidRDefault="00C67FE2" w:rsidP="003C225A">
            <w:pPr>
              <w:jc w:val="center"/>
              <w:rPr>
                <w:rFonts w:eastAsia="Lucida Sans Unicode"/>
                <w:b/>
                <w:sz w:val="18"/>
                <w:szCs w:val="18"/>
                <w:lang w:eastAsia="ar-SA"/>
              </w:rPr>
            </w:pPr>
          </w:p>
          <w:p w:rsidR="00C67FE2" w:rsidRPr="001561AF" w:rsidRDefault="00C67FE2" w:rsidP="003C225A">
            <w:pPr>
              <w:jc w:val="center"/>
              <w:rPr>
                <w:sz w:val="18"/>
                <w:szCs w:val="18"/>
              </w:rPr>
            </w:pPr>
            <w:r>
              <w:rPr>
                <w:rFonts w:eastAsia="Lucida Sans Unicode"/>
                <w:b/>
                <w:sz w:val="18"/>
                <w:szCs w:val="18"/>
                <w:lang w:eastAsia="ar-SA"/>
              </w:rPr>
              <w:t>A</w:t>
            </w:r>
            <w:r w:rsidRPr="001561AF">
              <w:rPr>
                <w:rFonts w:eastAsia="Lucida Sans Unicode"/>
                <w:b/>
                <w:sz w:val="18"/>
                <w:szCs w:val="18"/>
                <w:lang w:eastAsia="ar-SA"/>
              </w:rPr>
              <w:t>sortyment</w:t>
            </w:r>
          </w:p>
          <w:p w:rsidR="00C67FE2" w:rsidRPr="001561AF" w:rsidRDefault="00C67FE2" w:rsidP="003C225A">
            <w:pPr>
              <w:jc w:val="center"/>
              <w:rPr>
                <w:sz w:val="18"/>
                <w:szCs w:val="18"/>
              </w:rPr>
            </w:pPr>
            <w:r w:rsidRPr="001561AF">
              <w:rPr>
                <w:rFonts w:eastAsia="Lucida Sans Unicode"/>
                <w:b/>
                <w:sz w:val="18"/>
                <w:szCs w:val="18"/>
                <w:lang w:eastAsia="ar-SA"/>
              </w:rPr>
              <w:t>szczegółowy</w:t>
            </w:r>
          </w:p>
        </w:tc>
        <w:tc>
          <w:tcPr>
            <w:tcW w:w="851" w:type="dxa"/>
            <w:tcBorders>
              <w:top w:val="single" w:sz="4" w:space="0" w:color="00000A"/>
              <w:left w:val="single" w:sz="4" w:space="0" w:color="00000A"/>
              <w:bottom w:val="single" w:sz="4" w:space="0" w:color="00000A"/>
              <w:right w:val="single" w:sz="4" w:space="0" w:color="00000A"/>
            </w:tcBorders>
          </w:tcPr>
          <w:p w:rsidR="00C67FE2" w:rsidRPr="001561AF" w:rsidRDefault="00C67FE2" w:rsidP="003C225A">
            <w:pPr>
              <w:jc w:val="center"/>
              <w:rPr>
                <w:rFonts w:eastAsia="Lucida Sans Unicode"/>
                <w:b/>
                <w:sz w:val="18"/>
                <w:szCs w:val="18"/>
                <w:lang w:eastAsia="ar-SA"/>
              </w:rPr>
            </w:pPr>
          </w:p>
          <w:p w:rsidR="00C67FE2" w:rsidRPr="001561AF" w:rsidRDefault="00C67FE2" w:rsidP="003C225A">
            <w:pPr>
              <w:jc w:val="center"/>
              <w:rPr>
                <w:sz w:val="18"/>
                <w:szCs w:val="18"/>
              </w:rPr>
            </w:pPr>
            <w:r>
              <w:rPr>
                <w:rFonts w:eastAsia="Lucida Sans Unicode"/>
                <w:b/>
                <w:sz w:val="18"/>
                <w:szCs w:val="18"/>
                <w:lang w:eastAsia="ar-SA"/>
              </w:rPr>
              <w:t>J</w:t>
            </w:r>
            <w:r w:rsidRPr="001561AF">
              <w:rPr>
                <w:rFonts w:eastAsia="Lucida Sans Unicode"/>
                <w:b/>
                <w:sz w:val="18"/>
                <w:szCs w:val="18"/>
                <w:lang w:eastAsia="ar-SA"/>
              </w:rPr>
              <w:t>edn. miary</w:t>
            </w:r>
          </w:p>
        </w:tc>
        <w:tc>
          <w:tcPr>
            <w:tcW w:w="850" w:type="dxa"/>
            <w:tcBorders>
              <w:top w:val="single" w:sz="4" w:space="0" w:color="00000A"/>
              <w:left w:val="single" w:sz="4" w:space="0" w:color="00000A"/>
              <w:bottom w:val="single" w:sz="4" w:space="0" w:color="00000A"/>
              <w:right w:val="single" w:sz="4" w:space="0" w:color="00000A"/>
            </w:tcBorders>
          </w:tcPr>
          <w:p w:rsidR="00C67FE2" w:rsidRPr="001561AF" w:rsidRDefault="00C67FE2" w:rsidP="003C225A">
            <w:pPr>
              <w:rPr>
                <w:rFonts w:eastAsia="Lucida Sans Unicode"/>
                <w:b/>
                <w:sz w:val="18"/>
                <w:szCs w:val="18"/>
                <w:lang w:eastAsia="ar-SA"/>
              </w:rPr>
            </w:pPr>
          </w:p>
          <w:p w:rsidR="00C67FE2" w:rsidRPr="001561AF" w:rsidRDefault="00C67FE2" w:rsidP="003C225A">
            <w:pPr>
              <w:jc w:val="center"/>
              <w:rPr>
                <w:sz w:val="18"/>
                <w:szCs w:val="18"/>
              </w:rPr>
            </w:pPr>
            <w:r>
              <w:rPr>
                <w:rFonts w:eastAsia="Lucida Sans Unicode"/>
                <w:b/>
                <w:sz w:val="18"/>
                <w:szCs w:val="18"/>
                <w:lang w:eastAsia="ar-SA"/>
              </w:rPr>
              <w:t>Ilość 24 m-ce</w:t>
            </w:r>
          </w:p>
          <w:p w:rsidR="00C67FE2" w:rsidRPr="001561AF" w:rsidRDefault="00C67FE2" w:rsidP="003C225A">
            <w:pPr>
              <w:jc w:val="center"/>
              <w:rPr>
                <w:sz w:val="18"/>
                <w:szCs w:val="18"/>
              </w:rPr>
            </w:pPr>
          </w:p>
        </w:tc>
        <w:tc>
          <w:tcPr>
            <w:tcW w:w="993" w:type="dxa"/>
            <w:tcBorders>
              <w:top w:val="single" w:sz="4" w:space="0" w:color="00000A"/>
              <w:left w:val="single" w:sz="4" w:space="0" w:color="00000A"/>
              <w:bottom w:val="single" w:sz="4" w:space="0" w:color="00000A"/>
              <w:right w:val="single" w:sz="4" w:space="0" w:color="00000A"/>
            </w:tcBorders>
          </w:tcPr>
          <w:p w:rsidR="00C67FE2" w:rsidRPr="001561AF" w:rsidRDefault="00C67FE2" w:rsidP="003C225A">
            <w:pPr>
              <w:jc w:val="center"/>
              <w:rPr>
                <w:rFonts w:eastAsia="Lucida Sans Unicode"/>
                <w:b/>
                <w:sz w:val="18"/>
                <w:szCs w:val="18"/>
                <w:lang w:eastAsia="ar-SA"/>
              </w:rPr>
            </w:pPr>
          </w:p>
          <w:p w:rsidR="00C67FE2" w:rsidRPr="001561AF" w:rsidRDefault="00C67FE2" w:rsidP="003C225A">
            <w:pPr>
              <w:jc w:val="center"/>
              <w:rPr>
                <w:sz w:val="18"/>
                <w:szCs w:val="18"/>
              </w:rPr>
            </w:pPr>
            <w:r>
              <w:rPr>
                <w:rFonts w:eastAsia="Lucida Sans Unicode"/>
                <w:b/>
                <w:sz w:val="18"/>
                <w:szCs w:val="18"/>
                <w:lang w:eastAsia="ar-SA"/>
              </w:rPr>
              <w:t>C</w:t>
            </w:r>
            <w:r w:rsidRPr="001561AF">
              <w:rPr>
                <w:rFonts w:eastAsia="Lucida Sans Unicode"/>
                <w:b/>
                <w:sz w:val="18"/>
                <w:szCs w:val="18"/>
                <w:lang w:eastAsia="ar-SA"/>
              </w:rPr>
              <w:t>ena  netto</w:t>
            </w:r>
          </w:p>
        </w:tc>
        <w:tc>
          <w:tcPr>
            <w:tcW w:w="708" w:type="dxa"/>
            <w:tcBorders>
              <w:top w:val="single" w:sz="4" w:space="0" w:color="00000A"/>
              <w:left w:val="single" w:sz="4" w:space="0" w:color="00000A"/>
              <w:bottom w:val="single" w:sz="4" w:space="0" w:color="00000A"/>
              <w:right w:val="single" w:sz="4" w:space="0" w:color="00000A"/>
            </w:tcBorders>
          </w:tcPr>
          <w:p w:rsidR="00C67FE2" w:rsidRPr="001561AF" w:rsidRDefault="00C67FE2" w:rsidP="003C225A">
            <w:pPr>
              <w:jc w:val="center"/>
              <w:rPr>
                <w:rFonts w:eastAsia="Lucida Sans Unicode"/>
                <w:b/>
                <w:sz w:val="18"/>
                <w:szCs w:val="18"/>
                <w:lang w:eastAsia="ar-SA"/>
              </w:rPr>
            </w:pPr>
          </w:p>
          <w:p w:rsidR="00C67FE2" w:rsidRDefault="00C67FE2" w:rsidP="003C225A">
            <w:pPr>
              <w:jc w:val="center"/>
              <w:rPr>
                <w:rFonts w:eastAsia="Lucida Sans Unicode"/>
                <w:b/>
                <w:sz w:val="18"/>
                <w:szCs w:val="18"/>
                <w:lang w:eastAsia="ar-SA"/>
              </w:rPr>
            </w:pPr>
            <w:r>
              <w:rPr>
                <w:rFonts w:eastAsia="Lucida Sans Unicode"/>
                <w:b/>
                <w:sz w:val="18"/>
                <w:szCs w:val="18"/>
                <w:lang w:eastAsia="ar-SA"/>
              </w:rPr>
              <w:t>V</w:t>
            </w:r>
            <w:r w:rsidRPr="001561AF">
              <w:rPr>
                <w:rFonts w:eastAsia="Lucida Sans Unicode"/>
                <w:b/>
                <w:sz w:val="18"/>
                <w:szCs w:val="18"/>
                <w:lang w:eastAsia="ar-SA"/>
              </w:rPr>
              <w:t xml:space="preserve">at </w:t>
            </w:r>
          </w:p>
          <w:p w:rsidR="00C67FE2" w:rsidRPr="001561AF" w:rsidRDefault="00C67FE2" w:rsidP="003C225A">
            <w:pPr>
              <w:jc w:val="center"/>
              <w:rPr>
                <w:rFonts w:eastAsia="Lucida Sans Unicode"/>
                <w:b/>
                <w:sz w:val="18"/>
                <w:szCs w:val="18"/>
                <w:lang w:eastAsia="ar-SA"/>
              </w:rPr>
            </w:pPr>
            <w:r w:rsidRPr="001561AF">
              <w:rPr>
                <w:rFonts w:eastAsia="Lucida Sans Unicode"/>
                <w:b/>
                <w:sz w:val="18"/>
                <w:szCs w:val="18"/>
                <w:lang w:eastAsia="ar-SA"/>
              </w:rPr>
              <w:t xml:space="preserve">% </w:t>
            </w:r>
          </w:p>
        </w:tc>
        <w:tc>
          <w:tcPr>
            <w:tcW w:w="1134" w:type="dxa"/>
            <w:tcBorders>
              <w:top w:val="single" w:sz="4" w:space="0" w:color="00000A"/>
              <w:left w:val="single" w:sz="4" w:space="0" w:color="00000A"/>
              <w:bottom w:val="single" w:sz="4" w:space="0" w:color="00000A"/>
              <w:right w:val="single" w:sz="4" w:space="0" w:color="00000A"/>
            </w:tcBorders>
          </w:tcPr>
          <w:p w:rsidR="00C67FE2" w:rsidRPr="001561AF" w:rsidRDefault="00C67FE2" w:rsidP="003C225A">
            <w:pPr>
              <w:jc w:val="center"/>
              <w:rPr>
                <w:rFonts w:eastAsia="Lucida Sans Unicode"/>
                <w:b/>
                <w:sz w:val="18"/>
                <w:szCs w:val="18"/>
                <w:lang w:eastAsia="ar-SA"/>
              </w:rPr>
            </w:pPr>
          </w:p>
          <w:p w:rsidR="00C67FE2" w:rsidRPr="001561AF" w:rsidRDefault="00C67FE2" w:rsidP="003C225A">
            <w:pPr>
              <w:jc w:val="center"/>
              <w:rPr>
                <w:sz w:val="18"/>
                <w:szCs w:val="18"/>
              </w:rPr>
            </w:pPr>
            <w:r>
              <w:rPr>
                <w:rFonts w:eastAsia="Lucida Sans Unicode"/>
                <w:b/>
                <w:sz w:val="18"/>
                <w:szCs w:val="18"/>
                <w:lang w:eastAsia="ar-SA"/>
              </w:rPr>
              <w:t>W</w:t>
            </w:r>
            <w:r w:rsidRPr="001561AF">
              <w:rPr>
                <w:rFonts w:eastAsia="Lucida Sans Unicode"/>
                <w:b/>
                <w:sz w:val="18"/>
                <w:szCs w:val="18"/>
                <w:lang w:eastAsia="ar-SA"/>
              </w:rPr>
              <w:t>artość netto</w:t>
            </w:r>
          </w:p>
        </w:tc>
        <w:tc>
          <w:tcPr>
            <w:tcW w:w="1134" w:type="dxa"/>
            <w:tcBorders>
              <w:top w:val="single" w:sz="4" w:space="0" w:color="00000A"/>
              <w:left w:val="single" w:sz="4" w:space="0" w:color="00000A"/>
              <w:bottom w:val="single" w:sz="4" w:space="0" w:color="00000A"/>
              <w:right w:val="single" w:sz="4" w:space="0" w:color="00000A"/>
            </w:tcBorders>
          </w:tcPr>
          <w:p w:rsidR="00C67FE2" w:rsidRPr="001561AF" w:rsidRDefault="00C67FE2" w:rsidP="003C225A">
            <w:pPr>
              <w:jc w:val="center"/>
              <w:rPr>
                <w:rFonts w:eastAsia="Lucida Sans Unicode"/>
                <w:b/>
                <w:sz w:val="18"/>
                <w:szCs w:val="18"/>
                <w:lang w:eastAsia="ar-SA"/>
              </w:rPr>
            </w:pPr>
          </w:p>
          <w:p w:rsidR="00C67FE2" w:rsidRPr="001561AF" w:rsidRDefault="00C67FE2" w:rsidP="003C225A">
            <w:pPr>
              <w:jc w:val="center"/>
              <w:rPr>
                <w:sz w:val="18"/>
                <w:szCs w:val="18"/>
              </w:rPr>
            </w:pPr>
            <w:r>
              <w:rPr>
                <w:rFonts w:eastAsia="Lucida Sans Unicode"/>
                <w:b/>
                <w:sz w:val="18"/>
                <w:szCs w:val="18"/>
                <w:lang w:eastAsia="ar-SA"/>
              </w:rPr>
              <w:t>W</w:t>
            </w:r>
            <w:r w:rsidRPr="001561AF">
              <w:rPr>
                <w:rFonts w:eastAsia="Lucida Sans Unicode"/>
                <w:b/>
                <w:sz w:val="18"/>
                <w:szCs w:val="18"/>
                <w:lang w:eastAsia="ar-SA"/>
              </w:rPr>
              <w:t>artość brutto</w:t>
            </w:r>
          </w:p>
        </w:tc>
        <w:tc>
          <w:tcPr>
            <w:tcW w:w="3686" w:type="dxa"/>
            <w:tcBorders>
              <w:top w:val="single" w:sz="4" w:space="0" w:color="00000A"/>
              <w:left w:val="single" w:sz="4" w:space="0" w:color="00000A"/>
              <w:bottom w:val="single" w:sz="4" w:space="0" w:color="00000A"/>
              <w:right w:val="single" w:sz="4" w:space="0" w:color="00000A"/>
            </w:tcBorders>
            <w:vAlign w:val="center"/>
            <w:hideMark/>
          </w:tcPr>
          <w:p w:rsidR="00C67FE2" w:rsidRPr="001561AF" w:rsidRDefault="00C67FE2" w:rsidP="003C225A">
            <w:pPr>
              <w:jc w:val="center"/>
              <w:rPr>
                <w:b/>
                <w:sz w:val="18"/>
                <w:szCs w:val="18"/>
              </w:rPr>
            </w:pPr>
          </w:p>
          <w:p w:rsidR="00C67FE2" w:rsidRPr="001561AF" w:rsidRDefault="00C67FE2" w:rsidP="003C225A">
            <w:pPr>
              <w:jc w:val="center"/>
              <w:rPr>
                <w:b/>
                <w:sz w:val="18"/>
                <w:szCs w:val="18"/>
              </w:rPr>
            </w:pPr>
            <w:r>
              <w:rPr>
                <w:b/>
                <w:sz w:val="18"/>
                <w:szCs w:val="18"/>
              </w:rPr>
              <w:t>P</w:t>
            </w:r>
            <w:r w:rsidRPr="001561AF">
              <w:rPr>
                <w:b/>
                <w:sz w:val="18"/>
                <w:szCs w:val="18"/>
              </w:rPr>
              <w:t>roducent i nr katalogowy</w:t>
            </w:r>
          </w:p>
          <w:p w:rsidR="00C67FE2" w:rsidRPr="001561AF" w:rsidRDefault="00C67FE2" w:rsidP="003C225A">
            <w:pPr>
              <w:jc w:val="center"/>
              <w:rPr>
                <w:rFonts w:eastAsia="Lucida Sans Unicode"/>
                <w:b/>
                <w:sz w:val="18"/>
                <w:szCs w:val="18"/>
                <w:lang w:eastAsia="ar-SA"/>
              </w:rPr>
            </w:pPr>
          </w:p>
        </w:tc>
      </w:tr>
      <w:tr w:rsidR="00C67FE2" w:rsidRPr="006835B0" w:rsidTr="003C225A">
        <w:trPr>
          <w:cantSplit/>
          <w:trHeight w:val="472"/>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C67FE2" w:rsidRPr="00352373" w:rsidRDefault="00C67FE2" w:rsidP="003C225A">
            <w:pPr>
              <w:rPr>
                <w:sz w:val="20"/>
              </w:rPr>
            </w:pPr>
            <w:r w:rsidRPr="00352373">
              <w:rPr>
                <w:sz w:val="20"/>
              </w:rPr>
              <w:t>1.</w:t>
            </w:r>
          </w:p>
        </w:tc>
        <w:tc>
          <w:tcPr>
            <w:tcW w:w="3543" w:type="dxa"/>
            <w:tcBorders>
              <w:left w:val="single" w:sz="2" w:space="0" w:color="000000"/>
              <w:bottom w:val="single" w:sz="2" w:space="0" w:color="000000"/>
            </w:tcBorders>
          </w:tcPr>
          <w:p w:rsidR="00C67FE2" w:rsidRPr="006835B0" w:rsidRDefault="00C67FE2" w:rsidP="003C225A">
            <w:pPr>
              <w:rPr>
                <w:rFonts w:ascii="Calibri" w:hAnsi="Calibri" w:cs="Calibri"/>
                <w:sz w:val="22"/>
                <w:szCs w:val="22"/>
              </w:rPr>
            </w:pPr>
            <w:r w:rsidRPr="007A0F0D">
              <w:rPr>
                <w:sz w:val="22"/>
                <w:szCs w:val="22"/>
              </w:rPr>
              <w:t>Cewnik do pomiarów FFR</w:t>
            </w:r>
          </w:p>
        </w:tc>
        <w:tc>
          <w:tcPr>
            <w:tcW w:w="851" w:type="dxa"/>
            <w:tcBorders>
              <w:left w:val="single" w:sz="2" w:space="0" w:color="000000"/>
              <w:bottom w:val="single" w:sz="2" w:space="0" w:color="000000"/>
            </w:tcBorders>
          </w:tcPr>
          <w:p w:rsidR="00C67FE2" w:rsidRPr="006835B0" w:rsidRDefault="00C67FE2" w:rsidP="003C225A">
            <w:pPr>
              <w:jc w:val="center"/>
              <w:rPr>
                <w:rFonts w:ascii="Calibri" w:hAnsi="Calibri" w:cs="Calibri"/>
                <w:sz w:val="22"/>
                <w:szCs w:val="22"/>
              </w:rPr>
            </w:pPr>
            <w:r w:rsidRPr="005D2CCC">
              <w:rPr>
                <w:sz w:val="22"/>
                <w:szCs w:val="22"/>
              </w:rPr>
              <w:t>szt.</w:t>
            </w:r>
          </w:p>
        </w:tc>
        <w:tc>
          <w:tcPr>
            <w:tcW w:w="850" w:type="dxa"/>
            <w:tcBorders>
              <w:left w:val="single" w:sz="2" w:space="0" w:color="000000"/>
              <w:bottom w:val="single" w:sz="2" w:space="0" w:color="000000"/>
            </w:tcBorders>
          </w:tcPr>
          <w:p w:rsidR="00C67FE2" w:rsidRPr="006835B0" w:rsidRDefault="00C67FE2" w:rsidP="003C225A">
            <w:pPr>
              <w:jc w:val="center"/>
              <w:rPr>
                <w:rFonts w:ascii="Calibri" w:hAnsi="Calibri" w:cs="Calibri"/>
                <w:sz w:val="22"/>
                <w:szCs w:val="22"/>
              </w:rPr>
            </w:pPr>
            <w:r>
              <w:rPr>
                <w:sz w:val="22"/>
                <w:szCs w:val="22"/>
              </w:rPr>
              <w:t>100</w:t>
            </w:r>
          </w:p>
        </w:tc>
        <w:tc>
          <w:tcPr>
            <w:tcW w:w="993" w:type="dxa"/>
            <w:tcBorders>
              <w:top w:val="single" w:sz="4" w:space="0" w:color="00000A"/>
              <w:left w:val="single" w:sz="4" w:space="0" w:color="00000A"/>
              <w:bottom w:val="single" w:sz="4" w:space="0" w:color="00000A"/>
              <w:right w:val="single" w:sz="4" w:space="0" w:color="00000A"/>
            </w:tcBorders>
          </w:tcPr>
          <w:p w:rsidR="00C67FE2" w:rsidRPr="006835B0" w:rsidRDefault="00C67FE2" w:rsidP="003C225A">
            <w:pPr>
              <w:jc w:val="center"/>
              <w:rPr>
                <w:rFonts w:eastAsia="Lucida Sans Unicode"/>
                <w:b/>
                <w:sz w:val="22"/>
                <w:szCs w:val="22"/>
                <w:lang w:eastAsia="ar-SA"/>
              </w:rPr>
            </w:pPr>
          </w:p>
          <w:p w:rsidR="00C67FE2" w:rsidRPr="006835B0" w:rsidRDefault="00C67FE2" w:rsidP="003C225A">
            <w:pPr>
              <w:jc w:val="center"/>
              <w:rPr>
                <w:rFonts w:eastAsia="Lucida Sans Unicode"/>
                <w:b/>
                <w:sz w:val="22"/>
                <w:szCs w:val="22"/>
                <w:lang w:eastAsia="ar-SA"/>
              </w:rPr>
            </w:pPr>
          </w:p>
        </w:tc>
        <w:tc>
          <w:tcPr>
            <w:tcW w:w="708" w:type="dxa"/>
            <w:tcBorders>
              <w:top w:val="single" w:sz="4" w:space="0" w:color="00000A"/>
              <w:left w:val="single" w:sz="4" w:space="0" w:color="00000A"/>
              <w:bottom w:val="single" w:sz="4" w:space="0" w:color="00000A"/>
              <w:right w:val="single" w:sz="4" w:space="0" w:color="00000A"/>
            </w:tcBorders>
          </w:tcPr>
          <w:p w:rsidR="00C67FE2" w:rsidRPr="006835B0" w:rsidRDefault="00C67FE2" w:rsidP="003C225A">
            <w:pPr>
              <w:jc w:val="center"/>
              <w:rPr>
                <w:rFonts w:eastAsia="Lucida Sans Unicode"/>
                <w:b/>
                <w:sz w:val="22"/>
                <w:szCs w:val="22"/>
                <w:lang w:eastAsia="ar-SA"/>
              </w:rPr>
            </w:pPr>
          </w:p>
        </w:tc>
        <w:tc>
          <w:tcPr>
            <w:tcW w:w="1134" w:type="dxa"/>
            <w:tcBorders>
              <w:top w:val="single" w:sz="4" w:space="0" w:color="00000A"/>
              <w:left w:val="single" w:sz="4" w:space="0" w:color="00000A"/>
              <w:bottom w:val="single" w:sz="4" w:space="0" w:color="00000A"/>
              <w:right w:val="single" w:sz="4" w:space="0" w:color="00000A"/>
            </w:tcBorders>
          </w:tcPr>
          <w:p w:rsidR="00C67FE2" w:rsidRPr="006835B0" w:rsidRDefault="00C67FE2" w:rsidP="003C225A">
            <w:pPr>
              <w:jc w:val="center"/>
              <w:rPr>
                <w:rFonts w:eastAsia="Lucida Sans Unicode"/>
                <w:b/>
                <w:sz w:val="22"/>
                <w:szCs w:val="22"/>
                <w:lang w:eastAsia="ar-SA"/>
              </w:rPr>
            </w:pPr>
          </w:p>
        </w:tc>
        <w:tc>
          <w:tcPr>
            <w:tcW w:w="1134" w:type="dxa"/>
            <w:tcBorders>
              <w:top w:val="single" w:sz="4" w:space="0" w:color="00000A"/>
              <w:left w:val="single" w:sz="4" w:space="0" w:color="00000A"/>
              <w:bottom w:val="single" w:sz="4" w:space="0" w:color="00000A"/>
              <w:right w:val="single" w:sz="4" w:space="0" w:color="00000A"/>
            </w:tcBorders>
          </w:tcPr>
          <w:p w:rsidR="00C67FE2" w:rsidRPr="006835B0" w:rsidRDefault="00C67FE2" w:rsidP="003C225A">
            <w:pPr>
              <w:jc w:val="center"/>
              <w:rPr>
                <w:rFonts w:eastAsia="Lucida Sans Unicode"/>
                <w:b/>
                <w:sz w:val="22"/>
                <w:szCs w:val="22"/>
                <w:lang w:eastAsia="ar-SA"/>
              </w:rPr>
            </w:pPr>
          </w:p>
        </w:tc>
        <w:tc>
          <w:tcPr>
            <w:tcW w:w="3686" w:type="dxa"/>
            <w:tcBorders>
              <w:top w:val="single" w:sz="4" w:space="0" w:color="00000A"/>
              <w:left w:val="single" w:sz="4" w:space="0" w:color="00000A"/>
              <w:bottom w:val="single" w:sz="4" w:space="0" w:color="00000A"/>
              <w:right w:val="single" w:sz="4" w:space="0" w:color="00000A"/>
            </w:tcBorders>
          </w:tcPr>
          <w:p w:rsidR="00C67FE2" w:rsidRPr="006835B0" w:rsidRDefault="00C67FE2" w:rsidP="003C225A">
            <w:pPr>
              <w:jc w:val="center"/>
              <w:rPr>
                <w:rFonts w:eastAsia="Lucida Sans Unicode"/>
                <w:b/>
                <w:sz w:val="22"/>
                <w:szCs w:val="22"/>
                <w:lang w:eastAsia="ar-SA"/>
              </w:rPr>
            </w:pPr>
          </w:p>
        </w:tc>
      </w:tr>
      <w:tr w:rsidR="00C67FE2" w:rsidRPr="00180FE8" w:rsidTr="003C225A">
        <w:trPr>
          <w:cantSplit/>
          <w:trHeight w:val="488"/>
        </w:trPr>
        <w:tc>
          <w:tcPr>
            <w:tcW w:w="7366" w:type="dxa"/>
            <w:gridSpan w:val="6"/>
            <w:tcBorders>
              <w:top w:val="single" w:sz="4" w:space="0" w:color="00000A"/>
              <w:left w:val="single" w:sz="4" w:space="0" w:color="00000A"/>
              <w:bottom w:val="single" w:sz="4" w:space="0" w:color="00000A"/>
              <w:right w:val="single" w:sz="4" w:space="0" w:color="00000A"/>
            </w:tcBorders>
          </w:tcPr>
          <w:p w:rsidR="00C67FE2" w:rsidRPr="00180FE8" w:rsidRDefault="00C67FE2" w:rsidP="003C225A">
            <w:pPr>
              <w:rPr>
                <w:rFonts w:eastAsia="Lucida Sans Unicode"/>
                <w:b/>
                <w:sz w:val="18"/>
                <w:szCs w:val="18"/>
                <w:lang w:eastAsia="ar-SA"/>
              </w:rPr>
            </w:pPr>
          </w:p>
          <w:p w:rsidR="00C67FE2" w:rsidRPr="00180FE8" w:rsidRDefault="00C67FE2" w:rsidP="003C225A">
            <w:pPr>
              <w:jc w:val="right"/>
              <w:rPr>
                <w:rFonts w:eastAsia="Lucida Sans Unicode"/>
                <w:b/>
                <w:sz w:val="18"/>
                <w:szCs w:val="18"/>
                <w:lang w:eastAsia="ar-SA"/>
              </w:rPr>
            </w:pPr>
            <w:r w:rsidRPr="00180FE8">
              <w:rPr>
                <w:rFonts w:eastAsia="Lucida Sans Unicode"/>
                <w:b/>
                <w:sz w:val="18"/>
                <w:szCs w:val="18"/>
                <w:lang w:eastAsia="ar-SA"/>
              </w:rPr>
              <w:t>RAZEM :</w:t>
            </w:r>
          </w:p>
        </w:tc>
        <w:tc>
          <w:tcPr>
            <w:tcW w:w="1134" w:type="dxa"/>
            <w:tcBorders>
              <w:top w:val="single" w:sz="4" w:space="0" w:color="00000A"/>
              <w:left w:val="single" w:sz="4" w:space="0" w:color="00000A"/>
              <w:bottom w:val="single" w:sz="4" w:space="0" w:color="00000A"/>
              <w:right w:val="single" w:sz="4" w:space="0" w:color="00000A"/>
            </w:tcBorders>
          </w:tcPr>
          <w:p w:rsidR="00C67FE2" w:rsidRPr="00180FE8" w:rsidRDefault="00C67FE2" w:rsidP="003C225A">
            <w:pPr>
              <w:jc w:val="center"/>
              <w:rPr>
                <w:rFonts w:eastAsia="Lucida Sans Unicode"/>
                <w:b/>
                <w:sz w:val="18"/>
                <w:szCs w:val="18"/>
                <w:lang w:eastAsia="ar-SA"/>
              </w:rPr>
            </w:pPr>
          </w:p>
        </w:tc>
        <w:tc>
          <w:tcPr>
            <w:tcW w:w="1134" w:type="dxa"/>
            <w:tcBorders>
              <w:top w:val="single" w:sz="4" w:space="0" w:color="00000A"/>
              <w:left w:val="single" w:sz="4" w:space="0" w:color="00000A"/>
              <w:bottom w:val="single" w:sz="4" w:space="0" w:color="00000A"/>
              <w:right w:val="single" w:sz="4" w:space="0" w:color="00000A"/>
            </w:tcBorders>
          </w:tcPr>
          <w:p w:rsidR="00C67FE2" w:rsidRPr="00180FE8" w:rsidRDefault="00C67FE2" w:rsidP="003C225A">
            <w:pPr>
              <w:jc w:val="center"/>
              <w:rPr>
                <w:rFonts w:eastAsia="Lucida Sans Unicode"/>
                <w:b/>
                <w:sz w:val="18"/>
                <w:szCs w:val="18"/>
                <w:lang w:eastAsia="ar-SA"/>
              </w:rPr>
            </w:pPr>
          </w:p>
        </w:tc>
        <w:tc>
          <w:tcPr>
            <w:tcW w:w="3686" w:type="dxa"/>
            <w:tcBorders>
              <w:top w:val="single" w:sz="4" w:space="0" w:color="00000A"/>
              <w:left w:val="single" w:sz="4" w:space="0" w:color="00000A"/>
              <w:bottom w:val="single" w:sz="4" w:space="0" w:color="00000A"/>
              <w:right w:val="single" w:sz="4" w:space="0" w:color="00000A"/>
            </w:tcBorders>
          </w:tcPr>
          <w:p w:rsidR="00C67FE2" w:rsidRPr="00180FE8" w:rsidRDefault="00C67FE2" w:rsidP="003C225A">
            <w:pPr>
              <w:jc w:val="center"/>
              <w:rPr>
                <w:rFonts w:eastAsia="Lucida Sans Unicode"/>
                <w:b/>
                <w:sz w:val="18"/>
                <w:szCs w:val="18"/>
                <w:lang w:eastAsia="ar-SA"/>
              </w:rPr>
            </w:pPr>
          </w:p>
        </w:tc>
      </w:tr>
    </w:tbl>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Pr="00800895" w:rsidRDefault="00C67FE2" w:rsidP="00C67FE2">
      <w:pPr>
        <w:rPr>
          <w:b/>
          <w:sz w:val="22"/>
          <w:lang w:val="pl-PL"/>
        </w:rPr>
      </w:pPr>
      <w:r w:rsidRPr="00800895">
        <w:rPr>
          <w:b/>
          <w:sz w:val="22"/>
          <w:lang w:val="pl-PL"/>
        </w:rPr>
        <w:t>WYMAGANE PARAMETRY:</w:t>
      </w:r>
    </w:p>
    <w:p w:rsidR="00C67FE2" w:rsidRPr="007A0F0D" w:rsidRDefault="00C67FE2" w:rsidP="00C67FE2">
      <w:pPr>
        <w:widowControl/>
        <w:numPr>
          <w:ilvl w:val="0"/>
          <w:numId w:val="66"/>
        </w:numPr>
        <w:overflowPunct/>
        <w:autoSpaceDE/>
        <w:autoSpaceDN/>
        <w:adjustRightInd/>
        <w:jc w:val="both"/>
        <w:textAlignment w:val="auto"/>
        <w:rPr>
          <w:sz w:val="22"/>
          <w:szCs w:val="22"/>
        </w:rPr>
      </w:pPr>
      <w:r>
        <w:rPr>
          <w:sz w:val="22"/>
          <w:szCs w:val="22"/>
        </w:rPr>
        <w:t>c</w:t>
      </w:r>
      <w:r w:rsidRPr="007A0F0D">
        <w:rPr>
          <w:sz w:val="22"/>
          <w:szCs w:val="22"/>
        </w:rPr>
        <w:t>ewnik  pojedynczym świetle typu monorail przeznaczonym do użytkowania ze standardowymi prowadnikami średnicy 0,014 cala ( 0,36 mm) w naczyniach tętniczych</w:t>
      </w:r>
    </w:p>
    <w:p w:rsidR="00C67FE2" w:rsidRPr="007A0F0D" w:rsidRDefault="00C67FE2" w:rsidP="00C67FE2">
      <w:pPr>
        <w:widowControl/>
        <w:numPr>
          <w:ilvl w:val="0"/>
          <w:numId w:val="66"/>
        </w:numPr>
        <w:overflowPunct/>
        <w:autoSpaceDE/>
        <w:autoSpaceDN/>
        <w:adjustRightInd/>
        <w:jc w:val="both"/>
        <w:textAlignment w:val="auto"/>
        <w:rPr>
          <w:sz w:val="22"/>
          <w:szCs w:val="22"/>
        </w:rPr>
      </w:pPr>
      <w:r w:rsidRPr="007A0F0D">
        <w:rPr>
          <w:sz w:val="22"/>
          <w:szCs w:val="22"/>
        </w:rPr>
        <w:t>długość całkowita 335 cm</w:t>
      </w:r>
    </w:p>
    <w:p w:rsidR="00C67FE2" w:rsidRPr="007A0F0D" w:rsidRDefault="00C67FE2" w:rsidP="00C67FE2">
      <w:pPr>
        <w:widowControl/>
        <w:numPr>
          <w:ilvl w:val="0"/>
          <w:numId w:val="66"/>
        </w:numPr>
        <w:overflowPunct/>
        <w:autoSpaceDE/>
        <w:autoSpaceDN/>
        <w:adjustRightInd/>
        <w:jc w:val="both"/>
        <w:textAlignment w:val="auto"/>
        <w:rPr>
          <w:sz w:val="22"/>
          <w:szCs w:val="22"/>
        </w:rPr>
      </w:pPr>
      <w:r w:rsidRPr="007A0F0D">
        <w:rPr>
          <w:sz w:val="22"/>
          <w:szCs w:val="22"/>
        </w:rPr>
        <w:t>długość robocza 150 cm</w:t>
      </w:r>
    </w:p>
    <w:p w:rsidR="00C67FE2" w:rsidRPr="007A0F0D" w:rsidRDefault="00C67FE2" w:rsidP="00C67FE2">
      <w:pPr>
        <w:widowControl/>
        <w:numPr>
          <w:ilvl w:val="0"/>
          <w:numId w:val="66"/>
        </w:numPr>
        <w:overflowPunct/>
        <w:autoSpaceDE/>
        <w:autoSpaceDN/>
        <w:adjustRightInd/>
        <w:jc w:val="both"/>
        <w:textAlignment w:val="auto"/>
        <w:rPr>
          <w:sz w:val="22"/>
          <w:szCs w:val="22"/>
        </w:rPr>
      </w:pPr>
      <w:r w:rsidRPr="007A0F0D">
        <w:rPr>
          <w:sz w:val="22"/>
          <w:szCs w:val="22"/>
        </w:rPr>
        <w:t>trzon dystalny typu monorail 26 cm z czujnikiem ciśnienia 5 mm od końcówki dystalnej</w:t>
      </w:r>
    </w:p>
    <w:p w:rsidR="00C67FE2" w:rsidRPr="007A0F0D" w:rsidRDefault="00C67FE2" w:rsidP="00C67FE2">
      <w:pPr>
        <w:widowControl/>
        <w:numPr>
          <w:ilvl w:val="0"/>
          <w:numId w:val="66"/>
        </w:numPr>
        <w:overflowPunct/>
        <w:autoSpaceDE/>
        <w:autoSpaceDN/>
        <w:adjustRightInd/>
        <w:jc w:val="both"/>
        <w:textAlignment w:val="auto"/>
        <w:rPr>
          <w:sz w:val="22"/>
          <w:szCs w:val="22"/>
        </w:rPr>
      </w:pPr>
      <w:r w:rsidRPr="007A0F0D">
        <w:rPr>
          <w:sz w:val="22"/>
          <w:szCs w:val="22"/>
        </w:rPr>
        <w:t>cewnik posiada port RX</w:t>
      </w:r>
    </w:p>
    <w:p w:rsidR="00C67FE2" w:rsidRPr="007A0F0D" w:rsidRDefault="00C67FE2" w:rsidP="00C67FE2">
      <w:pPr>
        <w:widowControl/>
        <w:numPr>
          <w:ilvl w:val="0"/>
          <w:numId w:val="66"/>
        </w:numPr>
        <w:overflowPunct/>
        <w:autoSpaceDE/>
        <w:autoSpaceDN/>
        <w:adjustRightInd/>
        <w:jc w:val="both"/>
        <w:textAlignment w:val="auto"/>
        <w:rPr>
          <w:sz w:val="22"/>
          <w:szCs w:val="22"/>
        </w:rPr>
      </w:pPr>
      <w:r w:rsidRPr="007A0F0D">
        <w:rPr>
          <w:sz w:val="22"/>
          <w:szCs w:val="22"/>
        </w:rPr>
        <w:t>trzon dystalny kształcie eliptycznym wymiarach 1,68 x 1,91 F ( 0,020 cala x 0,025 cala) d10 mm od końca dystalnego</w:t>
      </w:r>
    </w:p>
    <w:p w:rsidR="00C67FE2" w:rsidRPr="007A0F0D" w:rsidRDefault="00C67FE2" w:rsidP="00C67FE2">
      <w:pPr>
        <w:widowControl/>
        <w:numPr>
          <w:ilvl w:val="0"/>
          <w:numId w:val="66"/>
        </w:numPr>
        <w:overflowPunct/>
        <w:autoSpaceDE/>
        <w:autoSpaceDN/>
        <w:adjustRightInd/>
        <w:jc w:val="both"/>
        <w:textAlignment w:val="auto"/>
        <w:rPr>
          <w:sz w:val="22"/>
          <w:szCs w:val="22"/>
        </w:rPr>
      </w:pPr>
      <w:r w:rsidRPr="007A0F0D">
        <w:rPr>
          <w:sz w:val="22"/>
          <w:szCs w:val="22"/>
        </w:rPr>
        <w:t>profil maksymalny 2,7 F (0,035 cala) w lokalizacji czujnika ciśnienia</w:t>
      </w:r>
    </w:p>
    <w:p w:rsidR="00C67FE2" w:rsidRPr="007A0F0D" w:rsidRDefault="00C67FE2" w:rsidP="00C67FE2">
      <w:pPr>
        <w:widowControl/>
        <w:numPr>
          <w:ilvl w:val="0"/>
          <w:numId w:val="66"/>
        </w:numPr>
        <w:overflowPunct/>
        <w:autoSpaceDE/>
        <w:autoSpaceDN/>
        <w:adjustRightInd/>
        <w:jc w:val="both"/>
        <w:textAlignment w:val="auto"/>
        <w:rPr>
          <w:sz w:val="22"/>
          <w:szCs w:val="22"/>
        </w:rPr>
      </w:pPr>
      <w:r w:rsidRPr="007A0F0D">
        <w:rPr>
          <w:sz w:val="22"/>
          <w:szCs w:val="22"/>
        </w:rPr>
        <w:t>marker położony jest 3 mm od końca dystalnego</w:t>
      </w:r>
    </w:p>
    <w:p w:rsidR="00C67FE2" w:rsidRPr="007A0F0D" w:rsidRDefault="00C67FE2" w:rsidP="00C67FE2">
      <w:pPr>
        <w:widowControl/>
        <w:numPr>
          <w:ilvl w:val="0"/>
          <w:numId w:val="66"/>
        </w:numPr>
        <w:overflowPunct/>
        <w:autoSpaceDE/>
        <w:autoSpaceDN/>
        <w:adjustRightInd/>
        <w:jc w:val="both"/>
        <w:textAlignment w:val="auto"/>
        <w:rPr>
          <w:sz w:val="22"/>
          <w:szCs w:val="22"/>
        </w:rPr>
      </w:pPr>
      <w:r w:rsidRPr="007A0F0D">
        <w:rPr>
          <w:sz w:val="22"/>
          <w:szCs w:val="22"/>
        </w:rPr>
        <w:t>trzon położony proksymalnie od odcinka monorail ma wymiar 2,4 F, umożliwia stosowanie cewników prowadzących od 5 F</w:t>
      </w:r>
    </w:p>
    <w:p w:rsidR="00C67FE2" w:rsidRPr="007A0F0D" w:rsidRDefault="00C67FE2" w:rsidP="00C67FE2">
      <w:pPr>
        <w:widowControl/>
        <w:numPr>
          <w:ilvl w:val="0"/>
          <w:numId w:val="66"/>
        </w:numPr>
        <w:overflowPunct/>
        <w:autoSpaceDE/>
        <w:autoSpaceDN/>
        <w:adjustRightInd/>
        <w:jc w:val="both"/>
        <w:textAlignment w:val="auto"/>
        <w:rPr>
          <w:sz w:val="22"/>
          <w:szCs w:val="22"/>
        </w:rPr>
      </w:pPr>
      <w:r w:rsidRPr="007A0F0D">
        <w:rPr>
          <w:sz w:val="22"/>
          <w:szCs w:val="22"/>
        </w:rPr>
        <w:t>znaczniki umieszczony w odległości 80 i 100 cm od końca dystalnego</w:t>
      </w:r>
    </w:p>
    <w:p w:rsidR="00C67FE2" w:rsidRPr="007A0F0D" w:rsidRDefault="00C67FE2" w:rsidP="00C67FE2">
      <w:pPr>
        <w:widowControl/>
        <w:numPr>
          <w:ilvl w:val="0"/>
          <w:numId w:val="66"/>
        </w:numPr>
        <w:overflowPunct/>
        <w:autoSpaceDE/>
        <w:autoSpaceDN/>
        <w:adjustRightInd/>
        <w:jc w:val="both"/>
        <w:textAlignment w:val="auto"/>
        <w:rPr>
          <w:sz w:val="22"/>
          <w:szCs w:val="22"/>
        </w:rPr>
      </w:pPr>
      <w:r w:rsidRPr="007A0F0D">
        <w:rPr>
          <w:sz w:val="22"/>
          <w:szCs w:val="22"/>
        </w:rPr>
        <w:t>w czujniku ciśnienia zastosowano optyczną technologię pomiarową ACIST RXi  pojedyncze połączenie pomiędzy cewnikiem i systemem posiada łącze optyczne. Pochodzące z czujnika sygnały ciśnienia są przetwarzane przez konsolę, która wyświetla w czasie rzeczywistym dane: Pd/ Pa , FFR.</w:t>
      </w:r>
    </w:p>
    <w:p w:rsidR="00C67FE2" w:rsidRPr="007A0F0D" w:rsidRDefault="00C67FE2" w:rsidP="00C67FE2">
      <w:pPr>
        <w:widowControl/>
        <w:numPr>
          <w:ilvl w:val="0"/>
          <w:numId w:val="66"/>
        </w:numPr>
        <w:overflowPunct/>
        <w:autoSpaceDE/>
        <w:autoSpaceDN/>
        <w:adjustRightInd/>
        <w:jc w:val="both"/>
        <w:textAlignment w:val="auto"/>
        <w:rPr>
          <w:sz w:val="22"/>
          <w:szCs w:val="22"/>
        </w:rPr>
      </w:pPr>
      <w:r w:rsidRPr="007A0F0D">
        <w:rPr>
          <w:sz w:val="22"/>
          <w:szCs w:val="22"/>
        </w:rPr>
        <w:t>na czas obowiązywania umowy dostawca zobowiązuje się użyczyć nieodpłatnie konsoli do mikrocewników FFR, niezbędnej do wykonywania badań</w:t>
      </w: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Pr="005E07DC" w:rsidRDefault="00C67FE2" w:rsidP="00C67FE2">
      <w:pPr>
        <w:rPr>
          <w:sz w:val="22"/>
          <w:szCs w:val="22"/>
        </w:rPr>
      </w:pPr>
      <w:r>
        <w:rPr>
          <w:b/>
          <w:bCs/>
          <w:sz w:val="22"/>
          <w:szCs w:val="22"/>
        </w:rPr>
        <w:lastRenderedPageBreak/>
        <w:t>Pakiet nr 44</w:t>
      </w:r>
    </w:p>
    <w:p w:rsidR="00C67FE2" w:rsidRDefault="00C67FE2" w:rsidP="00C67FE2">
      <w:pPr>
        <w:rPr>
          <w:sz w:val="22"/>
          <w:szCs w:val="22"/>
        </w:rPr>
      </w:pPr>
      <w:r w:rsidRPr="007A0F0D">
        <w:rPr>
          <w:sz w:val="22"/>
          <w:szCs w:val="22"/>
        </w:rPr>
        <w:t>HD IVUS System</w:t>
      </w:r>
    </w:p>
    <w:tbl>
      <w:tblPr>
        <w:tblpPr w:leftFromText="141" w:rightFromText="141" w:vertAnchor="text" w:horzAnchor="margin" w:tblpX="-1008" w:tblpY="237"/>
        <w:tblOverlap w:val="never"/>
        <w:tblW w:w="1332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65" w:type="dxa"/>
          <w:right w:w="70" w:type="dxa"/>
        </w:tblCellMar>
        <w:tblLook w:val="04A0" w:firstRow="1" w:lastRow="0" w:firstColumn="1" w:lastColumn="0" w:noHBand="0" w:noVBand="1"/>
      </w:tblPr>
      <w:tblGrid>
        <w:gridCol w:w="421"/>
        <w:gridCol w:w="3543"/>
        <w:gridCol w:w="851"/>
        <w:gridCol w:w="850"/>
        <w:gridCol w:w="993"/>
        <w:gridCol w:w="708"/>
        <w:gridCol w:w="1134"/>
        <w:gridCol w:w="1134"/>
        <w:gridCol w:w="3686"/>
      </w:tblGrid>
      <w:tr w:rsidR="00C67FE2" w:rsidRPr="001561AF" w:rsidTr="003C225A">
        <w:trPr>
          <w:cantSplit/>
          <w:trHeight w:val="447"/>
        </w:trPr>
        <w:tc>
          <w:tcPr>
            <w:tcW w:w="421" w:type="dxa"/>
            <w:tcBorders>
              <w:top w:val="single" w:sz="4" w:space="0" w:color="00000A"/>
              <w:left w:val="single" w:sz="4" w:space="0" w:color="00000A"/>
              <w:bottom w:val="single" w:sz="4" w:space="0" w:color="00000A"/>
              <w:right w:val="single" w:sz="4" w:space="0" w:color="00000A"/>
            </w:tcBorders>
          </w:tcPr>
          <w:p w:rsidR="00C67FE2" w:rsidRPr="001561AF" w:rsidRDefault="00C67FE2" w:rsidP="003C225A">
            <w:pPr>
              <w:jc w:val="center"/>
              <w:rPr>
                <w:rFonts w:eastAsia="Lucida Sans Unicode"/>
                <w:b/>
                <w:sz w:val="18"/>
                <w:szCs w:val="18"/>
                <w:lang w:eastAsia="ar-SA"/>
              </w:rPr>
            </w:pPr>
          </w:p>
          <w:p w:rsidR="00C67FE2" w:rsidRPr="001561AF" w:rsidRDefault="00C67FE2" w:rsidP="003C225A">
            <w:pPr>
              <w:jc w:val="center"/>
              <w:rPr>
                <w:rFonts w:eastAsia="Lucida Sans Unicode"/>
                <w:b/>
                <w:sz w:val="18"/>
                <w:szCs w:val="18"/>
                <w:lang w:eastAsia="ar-SA"/>
              </w:rPr>
            </w:pPr>
          </w:p>
          <w:p w:rsidR="00C67FE2" w:rsidRPr="001561AF" w:rsidRDefault="00C67FE2" w:rsidP="003C225A">
            <w:pPr>
              <w:rPr>
                <w:sz w:val="18"/>
                <w:szCs w:val="18"/>
              </w:rPr>
            </w:pPr>
            <w:r w:rsidRPr="001561AF">
              <w:rPr>
                <w:rFonts w:eastAsia="Lucida Sans Unicode"/>
                <w:b/>
                <w:sz w:val="18"/>
                <w:szCs w:val="18"/>
                <w:lang w:eastAsia="ar-SA"/>
              </w:rPr>
              <w:t>l.p.</w:t>
            </w:r>
          </w:p>
        </w:tc>
        <w:tc>
          <w:tcPr>
            <w:tcW w:w="3543" w:type="dxa"/>
            <w:tcBorders>
              <w:top w:val="single" w:sz="4" w:space="0" w:color="00000A"/>
              <w:left w:val="single" w:sz="4" w:space="0" w:color="00000A"/>
              <w:bottom w:val="single" w:sz="4" w:space="0" w:color="00000A"/>
              <w:right w:val="single" w:sz="4" w:space="0" w:color="00000A"/>
            </w:tcBorders>
          </w:tcPr>
          <w:p w:rsidR="00C67FE2" w:rsidRPr="001561AF" w:rsidRDefault="00C67FE2" w:rsidP="003C225A">
            <w:pPr>
              <w:jc w:val="center"/>
              <w:rPr>
                <w:rFonts w:eastAsia="Lucida Sans Unicode"/>
                <w:b/>
                <w:sz w:val="18"/>
                <w:szCs w:val="18"/>
                <w:lang w:eastAsia="ar-SA"/>
              </w:rPr>
            </w:pPr>
          </w:p>
          <w:p w:rsidR="00C67FE2" w:rsidRPr="001561AF" w:rsidRDefault="00C67FE2" w:rsidP="003C225A">
            <w:pPr>
              <w:jc w:val="center"/>
              <w:rPr>
                <w:sz w:val="18"/>
                <w:szCs w:val="18"/>
              </w:rPr>
            </w:pPr>
            <w:r>
              <w:rPr>
                <w:rFonts w:eastAsia="Lucida Sans Unicode"/>
                <w:b/>
                <w:sz w:val="18"/>
                <w:szCs w:val="18"/>
                <w:lang w:eastAsia="ar-SA"/>
              </w:rPr>
              <w:t>A</w:t>
            </w:r>
            <w:r w:rsidRPr="001561AF">
              <w:rPr>
                <w:rFonts w:eastAsia="Lucida Sans Unicode"/>
                <w:b/>
                <w:sz w:val="18"/>
                <w:szCs w:val="18"/>
                <w:lang w:eastAsia="ar-SA"/>
              </w:rPr>
              <w:t>sortyment</w:t>
            </w:r>
          </w:p>
          <w:p w:rsidR="00C67FE2" w:rsidRPr="001561AF" w:rsidRDefault="00C67FE2" w:rsidP="003C225A">
            <w:pPr>
              <w:jc w:val="center"/>
              <w:rPr>
                <w:sz w:val="18"/>
                <w:szCs w:val="18"/>
              </w:rPr>
            </w:pPr>
            <w:r w:rsidRPr="001561AF">
              <w:rPr>
                <w:rFonts w:eastAsia="Lucida Sans Unicode"/>
                <w:b/>
                <w:sz w:val="18"/>
                <w:szCs w:val="18"/>
                <w:lang w:eastAsia="ar-SA"/>
              </w:rPr>
              <w:t>szczegółowy</w:t>
            </w:r>
          </w:p>
        </w:tc>
        <w:tc>
          <w:tcPr>
            <w:tcW w:w="851" w:type="dxa"/>
            <w:tcBorders>
              <w:top w:val="single" w:sz="4" w:space="0" w:color="00000A"/>
              <w:left w:val="single" w:sz="4" w:space="0" w:color="00000A"/>
              <w:bottom w:val="single" w:sz="4" w:space="0" w:color="00000A"/>
              <w:right w:val="single" w:sz="4" w:space="0" w:color="00000A"/>
            </w:tcBorders>
          </w:tcPr>
          <w:p w:rsidR="00C67FE2" w:rsidRPr="001561AF" w:rsidRDefault="00C67FE2" w:rsidP="003C225A">
            <w:pPr>
              <w:jc w:val="center"/>
              <w:rPr>
                <w:rFonts w:eastAsia="Lucida Sans Unicode"/>
                <w:b/>
                <w:sz w:val="18"/>
                <w:szCs w:val="18"/>
                <w:lang w:eastAsia="ar-SA"/>
              </w:rPr>
            </w:pPr>
          </w:p>
          <w:p w:rsidR="00C67FE2" w:rsidRPr="001561AF" w:rsidRDefault="00C67FE2" w:rsidP="003C225A">
            <w:pPr>
              <w:jc w:val="center"/>
              <w:rPr>
                <w:sz w:val="18"/>
                <w:szCs w:val="18"/>
              </w:rPr>
            </w:pPr>
            <w:r>
              <w:rPr>
                <w:rFonts w:eastAsia="Lucida Sans Unicode"/>
                <w:b/>
                <w:sz w:val="18"/>
                <w:szCs w:val="18"/>
                <w:lang w:eastAsia="ar-SA"/>
              </w:rPr>
              <w:t>J</w:t>
            </w:r>
            <w:r w:rsidRPr="001561AF">
              <w:rPr>
                <w:rFonts w:eastAsia="Lucida Sans Unicode"/>
                <w:b/>
                <w:sz w:val="18"/>
                <w:szCs w:val="18"/>
                <w:lang w:eastAsia="ar-SA"/>
              </w:rPr>
              <w:t>edn. miary</w:t>
            </w:r>
          </w:p>
        </w:tc>
        <w:tc>
          <w:tcPr>
            <w:tcW w:w="850" w:type="dxa"/>
            <w:tcBorders>
              <w:top w:val="single" w:sz="4" w:space="0" w:color="00000A"/>
              <w:left w:val="single" w:sz="4" w:space="0" w:color="00000A"/>
              <w:bottom w:val="single" w:sz="4" w:space="0" w:color="00000A"/>
              <w:right w:val="single" w:sz="4" w:space="0" w:color="00000A"/>
            </w:tcBorders>
          </w:tcPr>
          <w:p w:rsidR="00C67FE2" w:rsidRPr="001561AF" w:rsidRDefault="00C67FE2" w:rsidP="003C225A">
            <w:pPr>
              <w:rPr>
                <w:rFonts w:eastAsia="Lucida Sans Unicode"/>
                <w:b/>
                <w:sz w:val="18"/>
                <w:szCs w:val="18"/>
                <w:lang w:eastAsia="ar-SA"/>
              </w:rPr>
            </w:pPr>
          </w:p>
          <w:p w:rsidR="00C67FE2" w:rsidRPr="001561AF" w:rsidRDefault="00C67FE2" w:rsidP="003C225A">
            <w:pPr>
              <w:jc w:val="center"/>
              <w:rPr>
                <w:sz w:val="18"/>
                <w:szCs w:val="18"/>
              </w:rPr>
            </w:pPr>
            <w:r>
              <w:rPr>
                <w:rFonts w:eastAsia="Lucida Sans Unicode"/>
                <w:b/>
                <w:sz w:val="18"/>
                <w:szCs w:val="18"/>
                <w:lang w:eastAsia="ar-SA"/>
              </w:rPr>
              <w:t>Ilość 24 m-ce</w:t>
            </w:r>
          </w:p>
          <w:p w:rsidR="00C67FE2" w:rsidRPr="001561AF" w:rsidRDefault="00C67FE2" w:rsidP="003C225A">
            <w:pPr>
              <w:jc w:val="center"/>
              <w:rPr>
                <w:sz w:val="18"/>
                <w:szCs w:val="18"/>
              </w:rPr>
            </w:pPr>
          </w:p>
        </w:tc>
        <w:tc>
          <w:tcPr>
            <w:tcW w:w="993" w:type="dxa"/>
            <w:tcBorders>
              <w:top w:val="single" w:sz="4" w:space="0" w:color="00000A"/>
              <w:left w:val="single" w:sz="4" w:space="0" w:color="00000A"/>
              <w:bottom w:val="single" w:sz="4" w:space="0" w:color="00000A"/>
              <w:right w:val="single" w:sz="4" w:space="0" w:color="00000A"/>
            </w:tcBorders>
          </w:tcPr>
          <w:p w:rsidR="00C67FE2" w:rsidRPr="001561AF" w:rsidRDefault="00C67FE2" w:rsidP="003C225A">
            <w:pPr>
              <w:jc w:val="center"/>
              <w:rPr>
                <w:rFonts w:eastAsia="Lucida Sans Unicode"/>
                <w:b/>
                <w:sz w:val="18"/>
                <w:szCs w:val="18"/>
                <w:lang w:eastAsia="ar-SA"/>
              </w:rPr>
            </w:pPr>
          </w:p>
          <w:p w:rsidR="00C67FE2" w:rsidRPr="001561AF" w:rsidRDefault="00C67FE2" w:rsidP="003C225A">
            <w:pPr>
              <w:jc w:val="center"/>
              <w:rPr>
                <w:sz w:val="18"/>
                <w:szCs w:val="18"/>
              </w:rPr>
            </w:pPr>
            <w:r>
              <w:rPr>
                <w:rFonts w:eastAsia="Lucida Sans Unicode"/>
                <w:b/>
                <w:sz w:val="18"/>
                <w:szCs w:val="18"/>
                <w:lang w:eastAsia="ar-SA"/>
              </w:rPr>
              <w:t>C</w:t>
            </w:r>
            <w:r w:rsidRPr="001561AF">
              <w:rPr>
                <w:rFonts w:eastAsia="Lucida Sans Unicode"/>
                <w:b/>
                <w:sz w:val="18"/>
                <w:szCs w:val="18"/>
                <w:lang w:eastAsia="ar-SA"/>
              </w:rPr>
              <w:t>ena  netto</w:t>
            </w:r>
          </w:p>
        </w:tc>
        <w:tc>
          <w:tcPr>
            <w:tcW w:w="708" w:type="dxa"/>
            <w:tcBorders>
              <w:top w:val="single" w:sz="4" w:space="0" w:color="00000A"/>
              <w:left w:val="single" w:sz="4" w:space="0" w:color="00000A"/>
              <w:bottom w:val="single" w:sz="4" w:space="0" w:color="00000A"/>
              <w:right w:val="single" w:sz="4" w:space="0" w:color="00000A"/>
            </w:tcBorders>
          </w:tcPr>
          <w:p w:rsidR="00C67FE2" w:rsidRPr="001561AF" w:rsidRDefault="00C67FE2" w:rsidP="003C225A">
            <w:pPr>
              <w:jc w:val="center"/>
              <w:rPr>
                <w:rFonts w:eastAsia="Lucida Sans Unicode"/>
                <w:b/>
                <w:sz w:val="18"/>
                <w:szCs w:val="18"/>
                <w:lang w:eastAsia="ar-SA"/>
              </w:rPr>
            </w:pPr>
          </w:p>
          <w:p w:rsidR="00C67FE2" w:rsidRDefault="00C67FE2" w:rsidP="003C225A">
            <w:pPr>
              <w:jc w:val="center"/>
              <w:rPr>
                <w:rFonts w:eastAsia="Lucida Sans Unicode"/>
                <w:b/>
                <w:sz w:val="18"/>
                <w:szCs w:val="18"/>
                <w:lang w:eastAsia="ar-SA"/>
              </w:rPr>
            </w:pPr>
            <w:r>
              <w:rPr>
                <w:rFonts w:eastAsia="Lucida Sans Unicode"/>
                <w:b/>
                <w:sz w:val="18"/>
                <w:szCs w:val="18"/>
                <w:lang w:eastAsia="ar-SA"/>
              </w:rPr>
              <w:t>V</w:t>
            </w:r>
            <w:r w:rsidRPr="001561AF">
              <w:rPr>
                <w:rFonts w:eastAsia="Lucida Sans Unicode"/>
                <w:b/>
                <w:sz w:val="18"/>
                <w:szCs w:val="18"/>
                <w:lang w:eastAsia="ar-SA"/>
              </w:rPr>
              <w:t xml:space="preserve">at </w:t>
            </w:r>
          </w:p>
          <w:p w:rsidR="00C67FE2" w:rsidRPr="001561AF" w:rsidRDefault="00C67FE2" w:rsidP="003C225A">
            <w:pPr>
              <w:jc w:val="center"/>
              <w:rPr>
                <w:rFonts w:eastAsia="Lucida Sans Unicode"/>
                <w:b/>
                <w:sz w:val="18"/>
                <w:szCs w:val="18"/>
                <w:lang w:eastAsia="ar-SA"/>
              </w:rPr>
            </w:pPr>
            <w:r w:rsidRPr="001561AF">
              <w:rPr>
                <w:rFonts w:eastAsia="Lucida Sans Unicode"/>
                <w:b/>
                <w:sz w:val="18"/>
                <w:szCs w:val="18"/>
                <w:lang w:eastAsia="ar-SA"/>
              </w:rPr>
              <w:t xml:space="preserve">% </w:t>
            </w:r>
          </w:p>
        </w:tc>
        <w:tc>
          <w:tcPr>
            <w:tcW w:w="1134" w:type="dxa"/>
            <w:tcBorders>
              <w:top w:val="single" w:sz="4" w:space="0" w:color="00000A"/>
              <w:left w:val="single" w:sz="4" w:space="0" w:color="00000A"/>
              <w:bottom w:val="single" w:sz="4" w:space="0" w:color="00000A"/>
              <w:right w:val="single" w:sz="4" w:space="0" w:color="00000A"/>
            </w:tcBorders>
          </w:tcPr>
          <w:p w:rsidR="00C67FE2" w:rsidRPr="001561AF" w:rsidRDefault="00C67FE2" w:rsidP="003C225A">
            <w:pPr>
              <w:jc w:val="center"/>
              <w:rPr>
                <w:rFonts w:eastAsia="Lucida Sans Unicode"/>
                <w:b/>
                <w:sz w:val="18"/>
                <w:szCs w:val="18"/>
                <w:lang w:eastAsia="ar-SA"/>
              </w:rPr>
            </w:pPr>
          </w:p>
          <w:p w:rsidR="00C67FE2" w:rsidRPr="001561AF" w:rsidRDefault="00C67FE2" w:rsidP="003C225A">
            <w:pPr>
              <w:jc w:val="center"/>
              <w:rPr>
                <w:sz w:val="18"/>
                <w:szCs w:val="18"/>
              </w:rPr>
            </w:pPr>
            <w:r>
              <w:rPr>
                <w:rFonts w:eastAsia="Lucida Sans Unicode"/>
                <w:b/>
                <w:sz w:val="18"/>
                <w:szCs w:val="18"/>
                <w:lang w:eastAsia="ar-SA"/>
              </w:rPr>
              <w:t>W</w:t>
            </w:r>
            <w:r w:rsidRPr="001561AF">
              <w:rPr>
                <w:rFonts w:eastAsia="Lucida Sans Unicode"/>
                <w:b/>
                <w:sz w:val="18"/>
                <w:szCs w:val="18"/>
                <w:lang w:eastAsia="ar-SA"/>
              </w:rPr>
              <w:t>artość netto</w:t>
            </w:r>
          </w:p>
        </w:tc>
        <w:tc>
          <w:tcPr>
            <w:tcW w:w="1134" w:type="dxa"/>
            <w:tcBorders>
              <w:top w:val="single" w:sz="4" w:space="0" w:color="00000A"/>
              <w:left w:val="single" w:sz="4" w:space="0" w:color="00000A"/>
              <w:bottom w:val="single" w:sz="4" w:space="0" w:color="00000A"/>
              <w:right w:val="single" w:sz="4" w:space="0" w:color="00000A"/>
            </w:tcBorders>
          </w:tcPr>
          <w:p w:rsidR="00C67FE2" w:rsidRPr="001561AF" w:rsidRDefault="00C67FE2" w:rsidP="003C225A">
            <w:pPr>
              <w:jc w:val="center"/>
              <w:rPr>
                <w:rFonts w:eastAsia="Lucida Sans Unicode"/>
                <w:b/>
                <w:sz w:val="18"/>
                <w:szCs w:val="18"/>
                <w:lang w:eastAsia="ar-SA"/>
              </w:rPr>
            </w:pPr>
          </w:p>
          <w:p w:rsidR="00C67FE2" w:rsidRPr="001561AF" w:rsidRDefault="00C67FE2" w:rsidP="003C225A">
            <w:pPr>
              <w:jc w:val="center"/>
              <w:rPr>
                <w:sz w:val="18"/>
                <w:szCs w:val="18"/>
              </w:rPr>
            </w:pPr>
            <w:r>
              <w:rPr>
                <w:rFonts w:eastAsia="Lucida Sans Unicode"/>
                <w:b/>
                <w:sz w:val="18"/>
                <w:szCs w:val="18"/>
                <w:lang w:eastAsia="ar-SA"/>
              </w:rPr>
              <w:t>W</w:t>
            </w:r>
            <w:r w:rsidRPr="001561AF">
              <w:rPr>
                <w:rFonts w:eastAsia="Lucida Sans Unicode"/>
                <w:b/>
                <w:sz w:val="18"/>
                <w:szCs w:val="18"/>
                <w:lang w:eastAsia="ar-SA"/>
              </w:rPr>
              <w:t>artość brutto</w:t>
            </w:r>
          </w:p>
        </w:tc>
        <w:tc>
          <w:tcPr>
            <w:tcW w:w="3686" w:type="dxa"/>
            <w:tcBorders>
              <w:top w:val="single" w:sz="4" w:space="0" w:color="00000A"/>
              <w:left w:val="single" w:sz="4" w:space="0" w:color="00000A"/>
              <w:bottom w:val="single" w:sz="4" w:space="0" w:color="00000A"/>
              <w:right w:val="single" w:sz="4" w:space="0" w:color="00000A"/>
            </w:tcBorders>
            <w:vAlign w:val="center"/>
            <w:hideMark/>
          </w:tcPr>
          <w:p w:rsidR="00C67FE2" w:rsidRPr="001561AF" w:rsidRDefault="00C67FE2" w:rsidP="003C225A">
            <w:pPr>
              <w:jc w:val="center"/>
              <w:rPr>
                <w:b/>
                <w:sz w:val="18"/>
                <w:szCs w:val="18"/>
              </w:rPr>
            </w:pPr>
          </w:p>
          <w:p w:rsidR="00C67FE2" w:rsidRPr="001561AF" w:rsidRDefault="00C67FE2" w:rsidP="003C225A">
            <w:pPr>
              <w:jc w:val="center"/>
              <w:rPr>
                <w:b/>
                <w:sz w:val="18"/>
                <w:szCs w:val="18"/>
              </w:rPr>
            </w:pPr>
            <w:r>
              <w:rPr>
                <w:b/>
                <w:sz w:val="18"/>
                <w:szCs w:val="18"/>
              </w:rPr>
              <w:t>P</w:t>
            </w:r>
            <w:r w:rsidRPr="001561AF">
              <w:rPr>
                <w:b/>
                <w:sz w:val="18"/>
                <w:szCs w:val="18"/>
              </w:rPr>
              <w:t>roducent i nr katalogowy</w:t>
            </w:r>
          </w:p>
          <w:p w:rsidR="00C67FE2" w:rsidRPr="001561AF" w:rsidRDefault="00C67FE2" w:rsidP="003C225A">
            <w:pPr>
              <w:jc w:val="center"/>
              <w:rPr>
                <w:rFonts w:eastAsia="Lucida Sans Unicode"/>
                <w:b/>
                <w:sz w:val="18"/>
                <w:szCs w:val="18"/>
                <w:lang w:eastAsia="ar-SA"/>
              </w:rPr>
            </w:pPr>
          </w:p>
        </w:tc>
      </w:tr>
      <w:tr w:rsidR="00C67FE2" w:rsidRPr="006835B0" w:rsidTr="003C225A">
        <w:trPr>
          <w:cantSplit/>
          <w:trHeight w:val="472"/>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C67FE2" w:rsidRPr="00352373" w:rsidRDefault="00C67FE2" w:rsidP="003C225A">
            <w:pPr>
              <w:rPr>
                <w:sz w:val="20"/>
              </w:rPr>
            </w:pPr>
            <w:r w:rsidRPr="00352373">
              <w:rPr>
                <w:sz w:val="20"/>
              </w:rPr>
              <w:t>1.</w:t>
            </w:r>
          </w:p>
        </w:tc>
        <w:tc>
          <w:tcPr>
            <w:tcW w:w="3543" w:type="dxa"/>
            <w:tcBorders>
              <w:left w:val="single" w:sz="2" w:space="0" w:color="000000"/>
              <w:bottom w:val="single" w:sz="2" w:space="0" w:color="000000"/>
            </w:tcBorders>
          </w:tcPr>
          <w:p w:rsidR="00C67FE2" w:rsidRPr="006835B0" w:rsidRDefault="00C67FE2" w:rsidP="003C225A">
            <w:pPr>
              <w:rPr>
                <w:rFonts w:ascii="Calibri" w:hAnsi="Calibri" w:cs="Calibri"/>
                <w:sz w:val="22"/>
                <w:szCs w:val="22"/>
              </w:rPr>
            </w:pPr>
            <w:r w:rsidRPr="007A0F0D">
              <w:rPr>
                <w:sz w:val="22"/>
                <w:szCs w:val="22"/>
              </w:rPr>
              <w:t>HD IVUS System</w:t>
            </w:r>
          </w:p>
        </w:tc>
        <w:tc>
          <w:tcPr>
            <w:tcW w:w="851" w:type="dxa"/>
            <w:tcBorders>
              <w:left w:val="single" w:sz="2" w:space="0" w:color="000000"/>
              <w:bottom w:val="single" w:sz="2" w:space="0" w:color="000000"/>
            </w:tcBorders>
          </w:tcPr>
          <w:p w:rsidR="00C67FE2" w:rsidRPr="006835B0" w:rsidRDefault="00C67FE2" w:rsidP="003C225A">
            <w:pPr>
              <w:jc w:val="center"/>
              <w:rPr>
                <w:rFonts w:ascii="Calibri" w:hAnsi="Calibri" w:cs="Calibri"/>
                <w:sz w:val="22"/>
                <w:szCs w:val="22"/>
              </w:rPr>
            </w:pPr>
            <w:r w:rsidRPr="005D2CCC">
              <w:rPr>
                <w:sz w:val="22"/>
                <w:szCs w:val="22"/>
              </w:rPr>
              <w:t>szt.</w:t>
            </w:r>
          </w:p>
        </w:tc>
        <w:tc>
          <w:tcPr>
            <w:tcW w:w="850" w:type="dxa"/>
            <w:tcBorders>
              <w:left w:val="single" w:sz="2" w:space="0" w:color="000000"/>
              <w:bottom w:val="single" w:sz="2" w:space="0" w:color="000000"/>
            </w:tcBorders>
          </w:tcPr>
          <w:p w:rsidR="00C67FE2" w:rsidRPr="006835B0" w:rsidRDefault="00C67FE2" w:rsidP="003C225A">
            <w:pPr>
              <w:jc w:val="center"/>
              <w:rPr>
                <w:rFonts w:ascii="Calibri" w:hAnsi="Calibri" w:cs="Calibri"/>
                <w:sz w:val="22"/>
                <w:szCs w:val="22"/>
              </w:rPr>
            </w:pPr>
            <w:r>
              <w:rPr>
                <w:sz w:val="22"/>
                <w:szCs w:val="22"/>
              </w:rPr>
              <w:t>100</w:t>
            </w:r>
          </w:p>
        </w:tc>
        <w:tc>
          <w:tcPr>
            <w:tcW w:w="993" w:type="dxa"/>
            <w:tcBorders>
              <w:top w:val="single" w:sz="4" w:space="0" w:color="00000A"/>
              <w:left w:val="single" w:sz="4" w:space="0" w:color="00000A"/>
              <w:bottom w:val="single" w:sz="4" w:space="0" w:color="00000A"/>
              <w:right w:val="single" w:sz="4" w:space="0" w:color="00000A"/>
            </w:tcBorders>
          </w:tcPr>
          <w:p w:rsidR="00C67FE2" w:rsidRPr="006835B0" w:rsidRDefault="00C67FE2" w:rsidP="003C225A">
            <w:pPr>
              <w:jc w:val="center"/>
              <w:rPr>
                <w:rFonts w:eastAsia="Lucida Sans Unicode"/>
                <w:b/>
                <w:sz w:val="22"/>
                <w:szCs w:val="22"/>
                <w:lang w:eastAsia="ar-SA"/>
              </w:rPr>
            </w:pPr>
          </w:p>
          <w:p w:rsidR="00C67FE2" w:rsidRPr="006835B0" w:rsidRDefault="00C67FE2" w:rsidP="003C225A">
            <w:pPr>
              <w:jc w:val="center"/>
              <w:rPr>
                <w:rFonts w:eastAsia="Lucida Sans Unicode"/>
                <w:b/>
                <w:sz w:val="22"/>
                <w:szCs w:val="22"/>
                <w:lang w:eastAsia="ar-SA"/>
              </w:rPr>
            </w:pPr>
          </w:p>
        </w:tc>
        <w:tc>
          <w:tcPr>
            <w:tcW w:w="708" w:type="dxa"/>
            <w:tcBorders>
              <w:top w:val="single" w:sz="4" w:space="0" w:color="00000A"/>
              <w:left w:val="single" w:sz="4" w:space="0" w:color="00000A"/>
              <w:bottom w:val="single" w:sz="4" w:space="0" w:color="00000A"/>
              <w:right w:val="single" w:sz="4" w:space="0" w:color="00000A"/>
            </w:tcBorders>
          </w:tcPr>
          <w:p w:rsidR="00C67FE2" w:rsidRPr="006835B0" w:rsidRDefault="00C67FE2" w:rsidP="003C225A">
            <w:pPr>
              <w:jc w:val="center"/>
              <w:rPr>
                <w:rFonts w:eastAsia="Lucida Sans Unicode"/>
                <w:b/>
                <w:sz w:val="22"/>
                <w:szCs w:val="22"/>
                <w:lang w:eastAsia="ar-SA"/>
              </w:rPr>
            </w:pPr>
          </w:p>
        </w:tc>
        <w:tc>
          <w:tcPr>
            <w:tcW w:w="1134" w:type="dxa"/>
            <w:tcBorders>
              <w:top w:val="single" w:sz="4" w:space="0" w:color="00000A"/>
              <w:left w:val="single" w:sz="4" w:space="0" w:color="00000A"/>
              <w:bottom w:val="single" w:sz="4" w:space="0" w:color="00000A"/>
              <w:right w:val="single" w:sz="4" w:space="0" w:color="00000A"/>
            </w:tcBorders>
          </w:tcPr>
          <w:p w:rsidR="00C67FE2" w:rsidRPr="006835B0" w:rsidRDefault="00C67FE2" w:rsidP="003C225A">
            <w:pPr>
              <w:jc w:val="center"/>
              <w:rPr>
                <w:rFonts w:eastAsia="Lucida Sans Unicode"/>
                <w:b/>
                <w:sz w:val="22"/>
                <w:szCs w:val="22"/>
                <w:lang w:eastAsia="ar-SA"/>
              </w:rPr>
            </w:pPr>
          </w:p>
        </w:tc>
        <w:tc>
          <w:tcPr>
            <w:tcW w:w="1134" w:type="dxa"/>
            <w:tcBorders>
              <w:top w:val="single" w:sz="4" w:space="0" w:color="00000A"/>
              <w:left w:val="single" w:sz="4" w:space="0" w:color="00000A"/>
              <w:bottom w:val="single" w:sz="4" w:space="0" w:color="00000A"/>
              <w:right w:val="single" w:sz="4" w:space="0" w:color="00000A"/>
            </w:tcBorders>
          </w:tcPr>
          <w:p w:rsidR="00C67FE2" w:rsidRPr="006835B0" w:rsidRDefault="00C67FE2" w:rsidP="003C225A">
            <w:pPr>
              <w:jc w:val="center"/>
              <w:rPr>
                <w:rFonts w:eastAsia="Lucida Sans Unicode"/>
                <w:b/>
                <w:sz w:val="22"/>
                <w:szCs w:val="22"/>
                <w:lang w:eastAsia="ar-SA"/>
              </w:rPr>
            </w:pPr>
          </w:p>
        </w:tc>
        <w:tc>
          <w:tcPr>
            <w:tcW w:w="3686" w:type="dxa"/>
            <w:tcBorders>
              <w:top w:val="single" w:sz="4" w:space="0" w:color="00000A"/>
              <w:left w:val="single" w:sz="4" w:space="0" w:color="00000A"/>
              <w:bottom w:val="single" w:sz="4" w:space="0" w:color="00000A"/>
              <w:right w:val="single" w:sz="4" w:space="0" w:color="00000A"/>
            </w:tcBorders>
          </w:tcPr>
          <w:p w:rsidR="00C67FE2" w:rsidRPr="006835B0" w:rsidRDefault="00C67FE2" w:rsidP="003C225A">
            <w:pPr>
              <w:jc w:val="center"/>
              <w:rPr>
                <w:rFonts w:eastAsia="Lucida Sans Unicode"/>
                <w:b/>
                <w:sz w:val="22"/>
                <w:szCs w:val="22"/>
                <w:lang w:eastAsia="ar-SA"/>
              </w:rPr>
            </w:pPr>
          </w:p>
        </w:tc>
      </w:tr>
      <w:tr w:rsidR="00C67FE2" w:rsidRPr="00180FE8" w:rsidTr="003C225A">
        <w:trPr>
          <w:cantSplit/>
          <w:trHeight w:val="488"/>
        </w:trPr>
        <w:tc>
          <w:tcPr>
            <w:tcW w:w="7366" w:type="dxa"/>
            <w:gridSpan w:val="6"/>
            <w:tcBorders>
              <w:top w:val="single" w:sz="4" w:space="0" w:color="00000A"/>
              <w:left w:val="single" w:sz="4" w:space="0" w:color="00000A"/>
              <w:bottom w:val="single" w:sz="4" w:space="0" w:color="00000A"/>
              <w:right w:val="single" w:sz="4" w:space="0" w:color="00000A"/>
            </w:tcBorders>
          </w:tcPr>
          <w:p w:rsidR="00C67FE2" w:rsidRPr="00180FE8" w:rsidRDefault="00C67FE2" w:rsidP="003C225A">
            <w:pPr>
              <w:rPr>
                <w:rFonts w:eastAsia="Lucida Sans Unicode"/>
                <w:b/>
                <w:sz w:val="18"/>
                <w:szCs w:val="18"/>
                <w:lang w:eastAsia="ar-SA"/>
              </w:rPr>
            </w:pPr>
          </w:p>
          <w:p w:rsidR="00C67FE2" w:rsidRPr="00180FE8" w:rsidRDefault="00C67FE2" w:rsidP="003C225A">
            <w:pPr>
              <w:jc w:val="right"/>
              <w:rPr>
                <w:rFonts w:eastAsia="Lucida Sans Unicode"/>
                <w:b/>
                <w:sz w:val="18"/>
                <w:szCs w:val="18"/>
                <w:lang w:eastAsia="ar-SA"/>
              </w:rPr>
            </w:pPr>
            <w:r w:rsidRPr="00180FE8">
              <w:rPr>
                <w:rFonts w:eastAsia="Lucida Sans Unicode"/>
                <w:b/>
                <w:sz w:val="18"/>
                <w:szCs w:val="18"/>
                <w:lang w:eastAsia="ar-SA"/>
              </w:rPr>
              <w:t>RAZEM :</w:t>
            </w:r>
          </w:p>
        </w:tc>
        <w:tc>
          <w:tcPr>
            <w:tcW w:w="1134" w:type="dxa"/>
            <w:tcBorders>
              <w:top w:val="single" w:sz="4" w:space="0" w:color="00000A"/>
              <w:left w:val="single" w:sz="4" w:space="0" w:color="00000A"/>
              <w:bottom w:val="single" w:sz="4" w:space="0" w:color="00000A"/>
              <w:right w:val="single" w:sz="4" w:space="0" w:color="00000A"/>
            </w:tcBorders>
          </w:tcPr>
          <w:p w:rsidR="00C67FE2" w:rsidRPr="00180FE8" w:rsidRDefault="00C67FE2" w:rsidP="003C225A">
            <w:pPr>
              <w:jc w:val="center"/>
              <w:rPr>
                <w:rFonts w:eastAsia="Lucida Sans Unicode"/>
                <w:b/>
                <w:sz w:val="18"/>
                <w:szCs w:val="18"/>
                <w:lang w:eastAsia="ar-SA"/>
              </w:rPr>
            </w:pPr>
          </w:p>
        </w:tc>
        <w:tc>
          <w:tcPr>
            <w:tcW w:w="1134" w:type="dxa"/>
            <w:tcBorders>
              <w:top w:val="single" w:sz="4" w:space="0" w:color="00000A"/>
              <w:left w:val="single" w:sz="4" w:space="0" w:color="00000A"/>
              <w:bottom w:val="single" w:sz="4" w:space="0" w:color="00000A"/>
              <w:right w:val="single" w:sz="4" w:space="0" w:color="00000A"/>
            </w:tcBorders>
          </w:tcPr>
          <w:p w:rsidR="00C67FE2" w:rsidRPr="00180FE8" w:rsidRDefault="00C67FE2" w:rsidP="003C225A">
            <w:pPr>
              <w:jc w:val="center"/>
              <w:rPr>
                <w:rFonts w:eastAsia="Lucida Sans Unicode"/>
                <w:b/>
                <w:sz w:val="18"/>
                <w:szCs w:val="18"/>
                <w:lang w:eastAsia="ar-SA"/>
              </w:rPr>
            </w:pPr>
          </w:p>
        </w:tc>
        <w:tc>
          <w:tcPr>
            <w:tcW w:w="3686" w:type="dxa"/>
            <w:tcBorders>
              <w:top w:val="single" w:sz="4" w:space="0" w:color="00000A"/>
              <w:left w:val="single" w:sz="4" w:space="0" w:color="00000A"/>
              <w:bottom w:val="single" w:sz="4" w:space="0" w:color="00000A"/>
              <w:right w:val="single" w:sz="4" w:space="0" w:color="00000A"/>
            </w:tcBorders>
          </w:tcPr>
          <w:p w:rsidR="00C67FE2" w:rsidRPr="00180FE8" w:rsidRDefault="00C67FE2" w:rsidP="003C225A">
            <w:pPr>
              <w:jc w:val="center"/>
              <w:rPr>
                <w:rFonts w:eastAsia="Lucida Sans Unicode"/>
                <w:b/>
                <w:sz w:val="18"/>
                <w:szCs w:val="18"/>
                <w:lang w:eastAsia="ar-SA"/>
              </w:rPr>
            </w:pPr>
          </w:p>
        </w:tc>
      </w:tr>
    </w:tbl>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Pr="00800895" w:rsidRDefault="00C67FE2" w:rsidP="00C67FE2">
      <w:pPr>
        <w:rPr>
          <w:b/>
          <w:sz w:val="22"/>
          <w:lang w:val="pl-PL"/>
        </w:rPr>
      </w:pPr>
      <w:r w:rsidRPr="00800895">
        <w:rPr>
          <w:b/>
          <w:sz w:val="22"/>
          <w:lang w:val="pl-PL"/>
        </w:rPr>
        <w:t>WYMAGANE PARAMETRY:</w:t>
      </w:r>
    </w:p>
    <w:p w:rsidR="00C67FE2" w:rsidRPr="007A0F0D" w:rsidRDefault="00C67FE2" w:rsidP="00C67FE2">
      <w:pPr>
        <w:widowControl/>
        <w:numPr>
          <w:ilvl w:val="0"/>
          <w:numId w:val="67"/>
        </w:numPr>
        <w:overflowPunct/>
        <w:autoSpaceDE/>
        <w:autoSpaceDN/>
        <w:adjustRightInd/>
        <w:jc w:val="both"/>
        <w:textAlignment w:val="auto"/>
        <w:rPr>
          <w:sz w:val="22"/>
          <w:szCs w:val="22"/>
        </w:rPr>
      </w:pPr>
      <w:r w:rsidRPr="007A0F0D">
        <w:rPr>
          <w:sz w:val="22"/>
          <w:szCs w:val="22"/>
        </w:rPr>
        <w:t>częstotliwość 60 MHz</w:t>
      </w:r>
    </w:p>
    <w:p w:rsidR="00C67FE2" w:rsidRPr="007A0F0D" w:rsidRDefault="00C67FE2" w:rsidP="00C67FE2">
      <w:pPr>
        <w:widowControl/>
        <w:numPr>
          <w:ilvl w:val="0"/>
          <w:numId w:val="67"/>
        </w:numPr>
        <w:overflowPunct/>
        <w:autoSpaceDE/>
        <w:autoSpaceDN/>
        <w:adjustRightInd/>
        <w:jc w:val="both"/>
        <w:textAlignment w:val="auto"/>
        <w:rPr>
          <w:sz w:val="22"/>
          <w:szCs w:val="22"/>
        </w:rPr>
      </w:pPr>
      <w:r w:rsidRPr="007A0F0D">
        <w:rPr>
          <w:sz w:val="22"/>
          <w:szCs w:val="22"/>
        </w:rPr>
        <w:t>głowica mechaniczna</w:t>
      </w:r>
    </w:p>
    <w:p w:rsidR="00C67FE2" w:rsidRPr="007A0F0D" w:rsidRDefault="00C67FE2" w:rsidP="00C67FE2">
      <w:pPr>
        <w:widowControl/>
        <w:numPr>
          <w:ilvl w:val="0"/>
          <w:numId w:val="67"/>
        </w:numPr>
        <w:overflowPunct/>
        <w:autoSpaceDE/>
        <w:autoSpaceDN/>
        <w:adjustRightInd/>
        <w:jc w:val="both"/>
        <w:textAlignment w:val="auto"/>
        <w:rPr>
          <w:sz w:val="22"/>
          <w:szCs w:val="22"/>
        </w:rPr>
      </w:pPr>
      <w:r w:rsidRPr="007A0F0D">
        <w:rPr>
          <w:sz w:val="22"/>
          <w:szCs w:val="22"/>
        </w:rPr>
        <w:t>czas trwania impulsu (usec) – 0,034</w:t>
      </w:r>
    </w:p>
    <w:p w:rsidR="00C67FE2" w:rsidRPr="007A0F0D" w:rsidRDefault="00C67FE2" w:rsidP="00C67FE2">
      <w:pPr>
        <w:widowControl/>
        <w:numPr>
          <w:ilvl w:val="0"/>
          <w:numId w:val="67"/>
        </w:numPr>
        <w:overflowPunct/>
        <w:autoSpaceDE/>
        <w:autoSpaceDN/>
        <w:adjustRightInd/>
        <w:jc w:val="both"/>
        <w:textAlignment w:val="auto"/>
        <w:rPr>
          <w:sz w:val="22"/>
          <w:szCs w:val="22"/>
        </w:rPr>
      </w:pPr>
      <w:r w:rsidRPr="007A0F0D">
        <w:rPr>
          <w:sz w:val="22"/>
          <w:szCs w:val="22"/>
        </w:rPr>
        <w:t>rozdzielczość osiowa (µm) – 40 µm</w:t>
      </w:r>
    </w:p>
    <w:p w:rsidR="00C67FE2" w:rsidRPr="007A0F0D" w:rsidRDefault="00C67FE2" w:rsidP="00C67FE2">
      <w:pPr>
        <w:widowControl/>
        <w:numPr>
          <w:ilvl w:val="0"/>
          <w:numId w:val="67"/>
        </w:numPr>
        <w:overflowPunct/>
        <w:autoSpaceDE/>
        <w:autoSpaceDN/>
        <w:adjustRightInd/>
        <w:jc w:val="both"/>
        <w:textAlignment w:val="auto"/>
        <w:rPr>
          <w:sz w:val="22"/>
          <w:szCs w:val="22"/>
        </w:rPr>
      </w:pPr>
      <w:r w:rsidRPr="007A0F0D">
        <w:rPr>
          <w:sz w:val="22"/>
          <w:szCs w:val="22"/>
        </w:rPr>
        <w:t>rozdzielczość poprzeczna (µm) – 90 µm</w:t>
      </w:r>
    </w:p>
    <w:p w:rsidR="00C67FE2" w:rsidRPr="007A0F0D" w:rsidRDefault="00C67FE2" w:rsidP="00C67FE2">
      <w:pPr>
        <w:widowControl/>
        <w:numPr>
          <w:ilvl w:val="0"/>
          <w:numId w:val="67"/>
        </w:numPr>
        <w:overflowPunct/>
        <w:autoSpaceDE/>
        <w:autoSpaceDN/>
        <w:adjustRightInd/>
        <w:jc w:val="both"/>
        <w:textAlignment w:val="auto"/>
        <w:rPr>
          <w:sz w:val="22"/>
          <w:szCs w:val="22"/>
        </w:rPr>
      </w:pPr>
      <w:r w:rsidRPr="007A0F0D">
        <w:rPr>
          <w:sz w:val="22"/>
          <w:szCs w:val="22"/>
        </w:rPr>
        <w:t>penetracja tkanek miękkich (mm) &gt;2,5 mm</w:t>
      </w:r>
    </w:p>
    <w:p w:rsidR="00C67FE2" w:rsidRPr="007A0F0D" w:rsidRDefault="00C67FE2" w:rsidP="00C67FE2">
      <w:pPr>
        <w:widowControl/>
        <w:numPr>
          <w:ilvl w:val="0"/>
          <w:numId w:val="67"/>
        </w:numPr>
        <w:overflowPunct/>
        <w:autoSpaceDE/>
        <w:autoSpaceDN/>
        <w:adjustRightInd/>
        <w:jc w:val="both"/>
        <w:textAlignment w:val="auto"/>
        <w:rPr>
          <w:sz w:val="22"/>
          <w:szCs w:val="22"/>
        </w:rPr>
      </w:pPr>
      <w:r w:rsidRPr="007A0F0D">
        <w:rPr>
          <w:sz w:val="22"/>
          <w:szCs w:val="22"/>
        </w:rPr>
        <w:t>prędkość (pullback) - (mm/s) – 0,5-10 mm/s</w:t>
      </w:r>
    </w:p>
    <w:p w:rsidR="00C67FE2" w:rsidRPr="007A0F0D" w:rsidRDefault="00C67FE2" w:rsidP="00C67FE2">
      <w:pPr>
        <w:widowControl/>
        <w:numPr>
          <w:ilvl w:val="0"/>
          <w:numId w:val="67"/>
        </w:numPr>
        <w:overflowPunct/>
        <w:autoSpaceDE/>
        <w:autoSpaceDN/>
        <w:adjustRightInd/>
        <w:jc w:val="both"/>
        <w:textAlignment w:val="auto"/>
        <w:rPr>
          <w:sz w:val="22"/>
          <w:szCs w:val="22"/>
        </w:rPr>
      </w:pPr>
      <w:r w:rsidRPr="007A0F0D">
        <w:rPr>
          <w:sz w:val="22"/>
          <w:szCs w:val="22"/>
        </w:rPr>
        <w:t>maksymalna długość (pullback) –(mm) – 120 mm</w:t>
      </w:r>
    </w:p>
    <w:p w:rsidR="00C67FE2" w:rsidRPr="007A0F0D" w:rsidRDefault="00C67FE2" w:rsidP="00C67FE2">
      <w:pPr>
        <w:widowControl/>
        <w:numPr>
          <w:ilvl w:val="0"/>
          <w:numId w:val="67"/>
        </w:numPr>
        <w:overflowPunct/>
        <w:autoSpaceDE/>
        <w:autoSpaceDN/>
        <w:adjustRightInd/>
        <w:jc w:val="both"/>
        <w:textAlignment w:val="auto"/>
        <w:rPr>
          <w:sz w:val="22"/>
          <w:szCs w:val="22"/>
        </w:rPr>
      </w:pPr>
      <w:r w:rsidRPr="007A0F0D">
        <w:rPr>
          <w:sz w:val="22"/>
          <w:szCs w:val="22"/>
        </w:rPr>
        <w:t>separacja ramki (µm) – 17 d170 µm</w:t>
      </w:r>
    </w:p>
    <w:p w:rsidR="00C67FE2" w:rsidRPr="007A0F0D"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Pr="005E07DC" w:rsidRDefault="00C67FE2" w:rsidP="00C67FE2">
      <w:pPr>
        <w:rPr>
          <w:sz w:val="22"/>
          <w:szCs w:val="22"/>
        </w:rPr>
      </w:pPr>
      <w:r>
        <w:rPr>
          <w:b/>
          <w:bCs/>
          <w:sz w:val="22"/>
          <w:szCs w:val="22"/>
        </w:rPr>
        <w:lastRenderedPageBreak/>
        <w:t>Pakiet nr 45</w:t>
      </w:r>
    </w:p>
    <w:p w:rsidR="00C67FE2" w:rsidRDefault="00C67FE2" w:rsidP="00C67FE2">
      <w:pPr>
        <w:rPr>
          <w:sz w:val="22"/>
          <w:szCs w:val="22"/>
        </w:rPr>
      </w:pPr>
      <w:r w:rsidRPr="0039510E">
        <w:rPr>
          <w:sz w:val="22"/>
          <w:szCs w:val="22"/>
        </w:rPr>
        <w:t>Opatrunek jednorazowy  uciskowy -</w:t>
      </w:r>
      <w:r>
        <w:rPr>
          <w:sz w:val="22"/>
          <w:szCs w:val="22"/>
        </w:rPr>
        <w:t xml:space="preserve"> </w:t>
      </w:r>
      <w:r w:rsidRPr="0039510E">
        <w:rPr>
          <w:sz w:val="22"/>
          <w:szCs w:val="22"/>
        </w:rPr>
        <w:t>dostęp promieniowy</w:t>
      </w:r>
    </w:p>
    <w:tbl>
      <w:tblPr>
        <w:tblpPr w:leftFromText="141" w:rightFromText="141" w:vertAnchor="text" w:horzAnchor="margin" w:tblpX="-1008" w:tblpY="237"/>
        <w:tblOverlap w:val="never"/>
        <w:tblW w:w="1332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65" w:type="dxa"/>
          <w:right w:w="70" w:type="dxa"/>
        </w:tblCellMar>
        <w:tblLook w:val="04A0" w:firstRow="1" w:lastRow="0" w:firstColumn="1" w:lastColumn="0" w:noHBand="0" w:noVBand="1"/>
      </w:tblPr>
      <w:tblGrid>
        <w:gridCol w:w="421"/>
        <w:gridCol w:w="3543"/>
        <w:gridCol w:w="851"/>
        <w:gridCol w:w="850"/>
        <w:gridCol w:w="993"/>
        <w:gridCol w:w="708"/>
        <w:gridCol w:w="1134"/>
        <w:gridCol w:w="1134"/>
        <w:gridCol w:w="3686"/>
      </w:tblGrid>
      <w:tr w:rsidR="00C67FE2" w:rsidRPr="001561AF" w:rsidTr="003C225A">
        <w:trPr>
          <w:cantSplit/>
          <w:trHeight w:val="447"/>
        </w:trPr>
        <w:tc>
          <w:tcPr>
            <w:tcW w:w="421" w:type="dxa"/>
            <w:tcBorders>
              <w:top w:val="single" w:sz="4" w:space="0" w:color="00000A"/>
              <w:left w:val="single" w:sz="4" w:space="0" w:color="00000A"/>
              <w:bottom w:val="single" w:sz="4" w:space="0" w:color="00000A"/>
              <w:right w:val="single" w:sz="4" w:space="0" w:color="00000A"/>
            </w:tcBorders>
          </w:tcPr>
          <w:p w:rsidR="00C67FE2" w:rsidRPr="001561AF" w:rsidRDefault="00C67FE2" w:rsidP="003C225A">
            <w:pPr>
              <w:jc w:val="center"/>
              <w:rPr>
                <w:rFonts w:eastAsia="Lucida Sans Unicode"/>
                <w:b/>
                <w:sz w:val="18"/>
                <w:szCs w:val="18"/>
                <w:lang w:eastAsia="ar-SA"/>
              </w:rPr>
            </w:pPr>
          </w:p>
          <w:p w:rsidR="00C67FE2" w:rsidRPr="001561AF" w:rsidRDefault="00C67FE2" w:rsidP="003C225A">
            <w:pPr>
              <w:jc w:val="center"/>
              <w:rPr>
                <w:rFonts w:eastAsia="Lucida Sans Unicode"/>
                <w:b/>
                <w:sz w:val="18"/>
                <w:szCs w:val="18"/>
                <w:lang w:eastAsia="ar-SA"/>
              </w:rPr>
            </w:pPr>
          </w:p>
          <w:p w:rsidR="00C67FE2" w:rsidRPr="001561AF" w:rsidRDefault="00C67FE2" w:rsidP="003C225A">
            <w:pPr>
              <w:rPr>
                <w:sz w:val="18"/>
                <w:szCs w:val="18"/>
              </w:rPr>
            </w:pPr>
            <w:r w:rsidRPr="001561AF">
              <w:rPr>
                <w:rFonts w:eastAsia="Lucida Sans Unicode"/>
                <w:b/>
                <w:sz w:val="18"/>
                <w:szCs w:val="18"/>
                <w:lang w:eastAsia="ar-SA"/>
              </w:rPr>
              <w:t>l.p.</w:t>
            </w:r>
          </w:p>
        </w:tc>
        <w:tc>
          <w:tcPr>
            <w:tcW w:w="3543" w:type="dxa"/>
            <w:tcBorders>
              <w:top w:val="single" w:sz="4" w:space="0" w:color="00000A"/>
              <w:left w:val="single" w:sz="4" w:space="0" w:color="00000A"/>
              <w:bottom w:val="single" w:sz="4" w:space="0" w:color="00000A"/>
              <w:right w:val="single" w:sz="4" w:space="0" w:color="00000A"/>
            </w:tcBorders>
          </w:tcPr>
          <w:p w:rsidR="00C67FE2" w:rsidRPr="001561AF" w:rsidRDefault="00C67FE2" w:rsidP="003C225A">
            <w:pPr>
              <w:jc w:val="center"/>
              <w:rPr>
                <w:rFonts w:eastAsia="Lucida Sans Unicode"/>
                <w:b/>
                <w:sz w:val="18"/>
                <w:szCs w:val="18"/>
                <w:lang w:eastAsia="ar-SA"/>
              </w:rPr>
            </w:pPr>
          </w:p>
          <w:p w:rsidR="00C67FE2" w:rsidRPr="001561AF" w:rsidRDefault="00C67FE2" w:rsidP="003C225A">
            <w:pPr>
              <w:jc w:val="center"/>
              <w:rPr>
                <w:sz w:val="18"/>
                <w:szCs w:val="18"/>
              </w:rPr>
            </w:pPr>
            <w:r>
              <w:rPr>
                <w:rFonts w:eastAsia="Lucida Sans Unicode"/>
                <w:b/>
                <w:sz w:val="18"/>
                <w:szCs w:val="18"/>
                <w:lang w:eastAsia="ar-SA"/>
              </w:rPr>
              <w:t>A</w:t>
            </w:r>
            <w:r w:rsidRPr="001561AF">
              <w:rPr>
                <w:rFonts w:eastAsia="Lucida Sans Unicode"/>
                <w:b/>
                <w:sz w:val="18"/>
                <w:szCs w:val="18"/>
                <w:lang w:eastAsia="ar-SA"/>
              </w:rPr>
              <w:t>sortyment</w:t>
            </w:r>
          </w:p>
          <w:p w:rsidR="00C67FE2" w:rsidRPr="001561AF" w:rsidRDefault="00C67FE2" w:rsidP="003C225A">
            <w:pPr>
              <w:jc w:val="center"/>
              <w:rPr>
                <w:sz w:val="18"/>
                <w:szCs w:val="18"/>
              </w:rPr>
            </w:pPr>
            <w:r w:rsidRPr="001561AF">
              <w:rPr>
                <w:rFonts w:eastAsia="Lucida Sans Unicode"/>
                <w:b/>
                <w:sz w:val="18"/>
                <w:szCs w:val="18"/>
                <w:lang w:eastAsia="ar-SA"/>
              </w:rPr>
              <w:t>szczegółowy</w:t>
            </w:r>
          </w:p>
        </w:tc>
        <w:tc>
          <w:tcPr>
            <w:tcW w:w="851" w:type="dxa"/>
            <w:tcBorders>
              <w:top w:val="single" w:sz="4" w:space="0" w:color="00000A"/>
              <w:left w:val="single" w:sz="4" w:space="0" w:color="00000A"/>
              <w:bottom w:val="single" w:sz="4" w:space="0" w:color="00000A"/>
              <w:right w:val="single" w:sz="4" w:space="0" w:color="00000A"/>
            </w:tcBorders>
          </w:tcPr>
          <w:p w:rsidR="00C67FE2" w:rsidRPr="001561AF" w:rsidRDefault="00C67FE2" w:rsidP="003C225A">
            <w:pPr>
              <w:jc w:val="center"/>
              <w:rPr>
                <w:rFonts w:eastAsia="Lucida Sans Unicode"/>
                <w:b/>
                <w:sz w:val="18"/>
                <w:szCs w:val="18"/>
                <w:lang w:eastAsia="ar-SA"/>
              </w:rPr>
            </w:pPr>
          </w:p>
          <w:p w:rsidR="00C67FE2" w:rsidRPr="001561AF" w:rsidRDefault="00C67FE2" w:rsidP="003C225A">
            <w:pPr>
              <w:jc w:val="center"/>
              <w:rPr>
                <w:sz w:val="18"/>
                <w:szCs w:val="18"/>
              </w:rPr>
            </w:pPr>
            <w:r>
              <w:rPr>
                <w:rFonts w:eastAsia="Lucida Sans Unicode"/>
                <w:b/>
                <w:sz w:val="18"/>
                <w:szCs w:val="18"/>
                <w:lang w:eastAsia="ar-SA"/>
              </w:rPr>
              <w:t>J</w:t>
            </w:r>
            <w:r w:rsidRPr="001561AF">
              <w:rPr>
                <w:rFonts w:eastAsia="Lucida Sans Unicode"/>
                <w:b/>
                <w:sz w:val="18"/>
                <w:szCs w:val="18"/>
                <w:lang w:eastAsia="ar-SA"/>
              </w:rPr>
              <w:t>edn. miary</w:t>
            </w:r>
          </w:p>
        </w:tc>
        <w:tc>
          <w:tcPr>
            <w:tcW w:w="850" w:type="dxa"/>
            <w:tcBorders>
              <w:top w:val="single" w:sz="4" w:space="0" w:color="00000A"/>
              <w:left w:val="single" w:sz="4" w:space="0" w:color="00000A"/>
              <w:bottom w:val="single" w:sz="4" w:space="0" w:color="00000A"/>
              <w:right w:val="single" w:sz="4" w:space="0" w:color="00000A"/>
            </w:tcBorders>
          </w:tcPr>
          <w:p w:rsidR="00C67FE2" w:rsidRPr="001561AF" w:rsidRDefault="00C67FE2" w:rsidP="003C225A">
            <w:pPr>
              <w:rPr>
                <w:rFonts w:eastAsia="Lucida Sans Unicode"/>
                <w:b/>
                <w:sz w:val="18"/>
                <w:szCs w:val="18"/>
                <w:lang w:eastAsia="ar-SA"/>
              </w:rPr>
            </w:pPr>
          </w:p>
          <w:p w:rsidR="00C67FE2" w:rsidRPr="001561AF" w:rsidRDefault="00C67FE2" w:rsidP="003C225A">
            <w:pPr>
              <w:jc w:val="center"/>
              <w:rPr>
                <w:sz w:val="18"/>
                <w:szCs w:val="18"/>
              </w:rPr>
            </w:pPr>
            <w:r>
              <w:rPr>
                <w:rFonts w:eastAsia="Lucida Sans Unicode"/>
                <w:b/>
                <w:sz w:val="18"/>
                <w:szCs w:val="18"/>
                <w:lang w:eastAsia="ar-SA"/>
              </w:rPr>
              <w:t>Ilość 24 m-ce</w:t>
            </w:r>
          </w:p>
          <w:p w:rsidR="00C67FE2" w:rsidRPr="001561AF" w:rsidRDefault="00C67FE2" w:rsidP="003C225A">
            <w:pPr>
              <w:jc w:val="center"/>
              <w:rPr>
                <w:sz w:val="18"/>
                <w:szCs w:val="18"/>
              </w:rPr>
            </w:pPr>
          </w:p>
        </w:tc>
        <w:tc>
          <w:tcPr>
            <w:tcW w:w="993" w:type="dxa"/>
            <w:tcBorders>
              <w:top w:val="single" w:sz="4" w:space="0" w:color="00000A"/>
              <w:left w:val="single" w:sz="4" w:space="0" w:color="00000A"/>
              <w:bottom w:val="single" w:sz="4" w:space="0" w:color="00000A"/>
              <w:right w:val="single" w:sz="4" w:space="0" w:color="00000A"/>
            </w:tcBorders>
          </w:tcPr>
          <w:p w:rsidR="00C67FE2" w:rsidRPr="001561AF" w:rsidRDefault="00C67FE2" w:rsidP="003C225A">
            <w:pPr>
              <w:jc w:val="center"/>
              <w:rPr>
                <w:rFonts w:eastAsia="Lucida Sans Unicode"/>
                <w:b/>
                <w:sz w:val="18"/>
                <w:szCs w:val="18"/>
                <w:lang w:eastAsia="ar-SA"/>
              </w:rPr>
            </w:pPr>
          </w:p>
          <w:p w:rsidR="00C67FE2" w:rsidRPr="001561AF" w:rsidRDefault="00C67FE2" w:rsidP="003C225A">
            <w:pPr>
              <w:jc w:val="center"/>
              <w:rPr>
                <w:sz w:val="18"/>
                <w:szCs w:val="18"/>
              </w:rPr>
            </w:pPr>
            <w:r>
              <w:rPr>
                <w:rFonts w:eastAsia="Lucida Sans Unicode"/>
                <w:b/>
                <w:sz w:val="18"/>
                <w:szCs w:val="18"/>
                <w:lang w:eastAsia="ar-SA"/>
              </w:rPr>
              <w:t>C</w:t>
            </w:r>
            <w:r w:rsidRPr="001561AF">
              <w:rPr>
                <w:rFonts w:eastAsia="Lucida Sans Unicode"/>
                <w:b/>
                <w:sz w:val="18"/>
                <w:szCs w:val="18"/>
                <w:lang w:eastAsia="ar-SA"/>
              </w:rPr>
              <w:t>ena  netto</w:t>
            </w:r>
          </w:p>
        </w:tc>
        <w:tc>
          <w:tcPr>
            <w:tcW w:w="708" w:type="dxa"/>
            <w:tcBorders>
              <w:top w:val="single" w:sz="4" w:space="0" w:color="00000A"/>
              <w:left w:val="single" w:sz="4" w:space="0" w:color="00000A"/>
              <w:bottom w:val="single" w:sz="4" w:space="0" w:color="00000A"/>
              <w:right w:val="single" w:sz="4" w:space="0" w:color="00000A"/>
            </w:tcBorders>
          </w:tcPr>
          <w:p w:rsidR="00C67FE2" w:rsidRPr="001561AF" w:rsidRDefault="00C67FE2" w:rsidP="003C225A">
            <w:pPr>
              <w:jc w:val="center"/>
              <w:rPr>
                <w:rFonts w:eastAsia="Lucida Sans Unicode"/>
                <w:b/>
                <w:sz w:val="18"/>
                <w:szCs w:val="18"/>
                <w:lang w:eastAsia="ar-SA"/>
              </w:rPr>
            </w:pPr>
          </w:p>
          <w:p w:rsidR="00C67FE2" w:rsidRDefault="00C67FE2" w:rsidP="003C225A">
            <w:pPr>
              <w:jc w:val="center"/>
              <w:rPr>
                <w:rFonts w:eastAsia="Lucida Sans Unicode"/>
                <w:b/>
                <w:sz w:val="18"/>
                <w:szCs w:val="18"/>
                <w:lang w:eastAsia="ar-SA"/>
              </w:rPr>
            </w:pPr>
            <w:r>
              <w:rPr>
                <w:rFonts w:eastAsia="Lucida Sans Unicode"/>
                <w:b/>
                <w:sz w:val="18"/>
                <w:szCs w:val="18"/>
                <w:lang w:eastAsia="ar-SA"/>
              </w:rPr>
              <w:t>V</w:t>
            </w:r>
            <w:r w:rsidRPr="001561AF">
              <w:rPr>
                <w:rFonts w:eastAsia="Lucida Sans Unicode"/>
                <w:b/>
                <w:sz w:val="18"/>
                <w:szCs w:val="18"/>
                <w:lang w:eastAsia="ar-SA"/>
              </w:rPr>
              <w:t xml:space="preserve">at </w:t>
            </w:r>
          </w:p>
          <w:p w:rsidR="00C67FE2" w:rsidRPr="001561AF" w:rsidRDefault="00C67FE2" w:rsidP="003C225A">
            <w:pPr>
              <w:jc w:val="center"/>
              <w:rPr>
                <w:rFonts w:eastAsia="Lucida Sans Unicode"/>
                <w:b/>
                <w:sz w:val="18"/>
                <w:szCs w:val="18"/>
                <w:lang w:eastAsia="ar-SA"/>
              </w:rPr>
            </w:pPr>
            <w:r w:rsidRPr="001561AF">
              <w:rPr>
                <w:rFonts w:eastAsia="Lucida Sans Unicode"/>
                <w:b/>
                <w:sz w:val="18"/>
                <w:szCs w:val="18"/>
                <w:lang w:eastAsia="ar-SA"/>
              </w:rPr>
              <w:t xml:space="preserve">% </w:t>
            </w:r>
          </w:p>
        </w:tc>
        <w:tc>
          <w:tcPr>
            <w:tcW w:w="1134" w:type="dxa"/>
            <w:tcBorders>
              <w:top w:val="single" w:sz="4" w:space="0" w:color="00000A"/>
              <w:left w:val="single" w:sz="4" w:space="0" w:color="00000A"/>
              <w:bottom w:val="single" w:sz="4" w:space="0" w:color="00000A"/>
              <w:right w:val="single" w:sz="4" w:space="0" w:color="00000A"/>
            </w:tcBorders>
          </w:tcPr>
          <w:p w:rsidR="00C67FE2" w:rsidRPr="001561AF" w:rsidRDefault="00C67FE2" w:rsidP="003C225A">
            <w:pPr>
              <w:jc w:val="center"/>
              <w:rPr>
                <w:rFonts w:eastAsia="Lucida Sans Unicode"/>
                <w:b/>
                <w:sz w:val="18"/>
                <w:szCs w:val="18"/>
                <w:lang w:eastAsia="ar-SA"/>
              </w:rPr>
            </w:pPr>
          </w:p>
          <w:p w:rsidR="00C67FE2" w:rsidRPr="001561AF" w:rsidRDefault="00C67FE2" w:rsidP="003C225A">
            <w:pPr>
              <w:jc w:val="center"/>
              <w:rPr>
                <w:sz w:val="18"/>
                <w:szCs w:val="18"/>
              </w:rPr>
            </w:pPr>
            <w:r>
              <w:rPr>
                <w:rFonts w:eastAsia="Lucida Sans Unicode"/>
                <w:b/>
                <w:sz w:val="18"/>
                <w:szCs w:val="18"/>
                <w:lang w:eastAsia="ar-SA"/>
              </w:rPr>
              <w:t>W</w:t>
            </w:r>
            <w:r w:rsidRPr="001561AF">
              <w:rPr>
                <w:rFonts w:eastAsia="Lucida Sans Unicode"/>
                <w:b/>
                <w:sz w:val="18"/>
                <w:szCs w:val="18"/>
                <w:lang w:eastAsia="ar-SA"/>
              </w:rPr>
              <w:t>artość netto</w:t>
            </w:r>
          </w:p>
        </w:tc>
        <w:tc>
          <w:tcPr>
            <w:tcW w:w="1134" w:type="dxa"/>
            <w:tcBorders>
              <w:top w:val="single" w:sz="4" w:space="0" w:color="00000A"/>
              <w:left w:val="single" w:sz="4" w:space="0" w:color="00000A"/>
              <w:bottom w:val="single" w:sz="4" w:space="0" w:color="00000A"/>
              <w:right w:val="single" w:sz="4" w:space="0" w:color="00000A"/>
            </w:tcBorders>
          </w:tcPr>
          <w:p w:rsidR="00C67FE2" w:rsidRPr="001561AF" w:rsidRDefault="00C67FE2" w:rsidP="003C225A">
            <w:pPr>
              <w:jc w:val="center"/>
              <w:rPr>
                <w:rFonts w:eastAsia="Lucida Sans Unicode"/>
                <w:b/>
                <w:sz w:val="18"/>
                <w:szCs w:val="18"/>
                <w:lang w:eastAsia="ar-SA"/>
              </w:rPr>
            </w:pPr>
          </w:p>
          <w:p w:rsidR="00C67FE2" w:rsidRPr="001561AF" w:rsidRDefault="00C67FE2" w:rsidP="003C225A">
            <w:pPr>
              <w:jc w:val="center"/>
              <w:rPr>
                <w:sz w:val="18"/>
                <w:szCs w:val="18"/>
              </w:rPr>
            </w:pPr>
            <w:r>
              <w:rPr>
                <w:rFonts w:eastAsia="Lucida Sans Unicode"/>
                <w:b/>
                <w:sz w:val="18"/>
                <w:szCs w:val="18"/>
                <w:lang w:eastAsia="ar-SA"/>
              </w:rPr>
              <w:t>W</w:t>
            </w:r>
            <w:r w:rsidRPr="001561AF">
              <w:rPr>
                <w:rFonts w:eastAsia="Lucida Sans Unicode"/>
                <w:b/>
                <w:sz w:val="18"/>
                <w:szCs w:val="18"/>
                <w:lang w:eastAsia="ar-SA"/>
              </w:rPr>
              <w:t>artość brutto</w:t>
            </w:r>
          </w:p>
        </w:tc>
        <w:tc>
          <w:tcPr>
            <w:tcW w:w="3686" w:type="dxa"/>
            <w:tcBorders>
              <w:top w:val="single" w:sz="4" w:space="0" w:color="00000A"/>
              <w:left w:val="single" w:sz="4" w:space="0" w:color="00000A"/>
              <w:bottom w:val="single" w:sz="4" w:space="0" w:color="00000A"/>
              <w:right w:val="single" w:sz="4" w:space="0" w:color="00000A"/>
            </w:tcBorders>
            <w:vAlign w:val="center"/>
            <w:hideMark/>
          </w:tcPr>
          <w:p w:rsidR="00C67FE2" w:rsidRPr="001561AF" w:rsidRDefault="00C67FE2" w:rsidP="003C225A">
            <w:pPr>
              <w:jc w:val="center"/>
              <w:rPr>
                <w:b/>
                <w:sz w:val="18"/>
                <w:szCs w:val="18"/>
              </w:rPr>
            </w:pPr>
          </w:p>
          <w:p w:rsidR="00C67FE2" w:rsidRPr="001561AF" w:rsidRDefault="00C67FE2" w:rsidP="003C225A">
            <w:pPr>
              <w:jc w:val="center"/>
              <w:rPr>
                <w:b/>
                <w:sz w:val="18"/>
                <w:szCs w:val="18"/>
              </w:rPr>
            </w:pPr>
            <w:r>
              <w:rPr>
                <w:b/>
                <w:sz w:val="18"/>
                <w:szCs w:val="18"/>
              </w:rPr>
              <w:t>P</w:t>
            </w:r>
            <w:r w:rsidRPr="001561AF">
              <w:rPr>
                <w:b/>
                <w:sz w:val="18"/>
                <w:szCs w:val="18"/>
              </w:rPr>
              <w:t>roducent i nr katalogowy</w:t>
            </w:r>
          </w:p>
          <w:p w:rsidR="00C67FE2" w:rsidRPr="001561AF" w:rsidRDefault="00C67FE2" w:rsidP="003C225A">
            <w:pPr>
              <w:jc w:val="center"/>
              <w:rPr>
                <w:rFonts w:eastAsia="Lucida Sans Unicode"/>
                <w:b/>
                <w:sz w:val="18"/>
                <w:szCs w:val="18"/>
                <w:lang w:eastAsia="ar-SA"/>
              </w:rPr>
            </w:pPr>
          </w:p>
        </w:tc>
      </w:tr>
      <w:tr w:rsidR="00C67FE2" w:rsidRPr="006835B0" w:rsidTr="003C225A">
        <w:trPr>
          <w:cantSplit/>
          <w:trHeight w:val="472"/>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C67FE2" w:rsidRPr="00352373" w:rsidRDefault="00C67FE2" w:rsidP="003C225A">
            <w:pPr>
              <w:rPr>
                <w:sz w:val="20"/>
              </w:rPr>
            </w:pPr>
            <w:r w:rsidRPr="00352373">
              <w:rPr>
                <w:sz w:val="20"/>
              </w:rPr>
              <w:t>1.</w:t>
            </w:r>
          </w:p>
        </w:tc>
        <w:tc>
          <w:tcPr>
            <w:tcW w:w="3543" w:type="dxa"/>
            <w:tcBorders>
              <w:left w:val="single" w:sz="2" w:space="0" w:color="000000"/>
              <w:bottom w:val="single" w:sz="2" w:space="0" w:color="000000"/>
            </w:tcBorders>
          </w:tcPr>
          <w:p w:rsidR="00C67FE2" w:rsidRPr="006835B0" w:rsidRDefault="00C67FE2" w:rsidP="003C225A">
            <w:pPr>
              <w:rPr>
                <w:rFonts w:ascii="Calibri" w:hAnsi="Calibri" w:cs="Calibri"/>
                <w:sz w:val="22"/>
                <w:szCs w:val="22"/>
              </w:rPr>
            </w:pPr>
            <w:r w:rsidRPr="0039510E">
              <w:rPr>
                <w:sz w:val="22"/>
                <w:szCs w:val="22"/>
              </w:rPr>
              <w:t>Opatrunek uciskowy</w:t>
            </w:r>
          </w:p>
        </w:tc>
        <w:tc>
          <w:tcPr>
            <w:tcW w:w="851" w:type="dxa"/>
            <w:tcBorders>
              <w:left w:val="single" w:sz="2" w:space="0" w:color="000000"/>
              <w:bottom w:val="single" w:sz="2" w:space="0" w:color="000000"/>
            </w:tcBorders>
          </w:tcPr>
          <w:p w:rsidR="00C67FE2" w:rsidRPr="006835B0" w:rsidRDefault="00C67FE2" w:rsidP="003C225A">
            <w:pPr>
              <w:jc w:val="center"/>
              <w:rPr>
                <w:rFonts w:ascii="Calibri" w:hAnsi="Calibri" w:cs="Calibri"/>
                <w:sz w:val="22"/>
                <w:szCs w:val="22"/>
              </w:rPr>
            </w:pPr>
            <w:r w:rsidRPr="005D2CCC">
              <w:rPr>
                <w:sz w:val="22"/>
                <w:szCs w:val="22"/>
              </w:rPr>
              <w:t>szt.</w:t>
            </w:r>
          </w:p>
        </w:tc>
        <w:tc>
          <w:tcPr>
            <w:tcW w:w="850" w:type="dxa"/>
            <w:tcBorders>
              <w:left w:val="single" w:sz="2" w:space="0" w:color="000000"/>
              <w:bottom w:val="single" w:sz="2" w:space="0" w:color="000000"/>
            </w:tcBorders>
          </w:tcPr>
          <w:p w:rsidR="00C67FE2" w:rsidRPr="006835B0" w:rsidRDefault="00C67FE2" w:rsidP="003C225A">
            <w:pPr>
              <w:jc w:val="center"/>
              <w:rPr>
                <w:rFonts w:ascii="Calibri" w:hAnsi="Calibri" w:cs="Calibri"/>
                <w:sz w:val="22"/>
                <w:szCs w:val="22"/>
              </w:rPr>
            </w:pPr>
            <w:r>
              <w:rPr>
                <w:sz w:val="22"/>
                <w:szCs w:val="22"/>
              </w:rPr>
              <w:t>3000</w:t>
            </w:r>
          </w:p>
        </w:tc>
        <w:tc>
          <w:tcPr>
            <w:tcW w:w="993" w:type="dxa"/>
            <w:tcBorders>
              <w:top w:val="single" w:sz="4" w:space="0" w:color="00000A"/>
              <w:left w:val="single" w:sz="4" w:space="0" w:color="00000A"/>
              <w:bottom w:val="single" w:sz="4" w:space="0" w:color="00000A"/>
              <w:right w:val="single" w:sz="4" w:space="0" w:color="00000A"/>
            </w:tcBorders>
          </w:tcPr>
          <w:p w:rsidR="00C67FE2" w:rsidRPr="006835B0" w:rsidRDefault="00C67FE2" w:rsidP="003C225A">
            <w:pPr>
              <w:jc w:val="center"/>
              <w:rPr>
                <w:rFonts w:eastAsia="Lucida Sans Unicode"/>
                <w:b/>
                <w:sz w:val="22"/>
                <w:szCs w:val="22"/>
                <w:lang w:eastAsia="ar-SA"/>
              </w:rPr>
            </w:pPr>
          </w:p>
          <w:p w:rsidR="00C67FE2" w:rsidRPr="006835B0" w:rsidRDefault="00C67FE2" w:rsidP="003C225A">
            <w:pPr>
              <w:jc w:val="center"/>
              <w:rPr>
                <w:rFonts w:eastAsia="Lucida Sans Unicode"/>
                <w:b/>
                <w:sz w:val="22"/>
                <w:szCs w:val="22"/>
                <w:lang w:eastAsia="ar-SA"/>
              </w:rPr>
            </w:pPr>
          </w:p>
        </w:tc>
        <w:tc>
          <w:tcPr>
            <w:tcW w:w="708" w:type="dxa"/>
            <w:tcBorders>
              <w:top w:val="single" w:sz="4" w:space="0" w:color="00000A"/>
              <w:left w:val="single" w:sz="4" w:space="0" w:color="00000A"/>
              <w:bottom w:val="single" w:sz="4" w:space="0" w:color="00000A"/>
              <w:right w:val="single" w:sz="4" w:space="0" w:color="00000A"/>
            </w:tcBorders>
          </w:tcPr>
          <w:p w:rsidR="00C67FE2" w:rsidRPr="006835B0" w:rsidRDefault="00C67FE2" w:rsidP="003C225A">
            <w:pPr>
              <w:jc w:val="center"/>
              <w:rPr>
                <w:rFonts w:eastAsia="Lucida Sans Unicode"/>
                <w:b/>
                <w:sz w:val="22"/>
                <w:szCs w:val="22"/>
                <w:lang w:eastAsia="ar-SA"/>
              </w:rPr>
            </w:pPr>
          </w:p>
        </w:tc>
        <w:tc>
          <w:tcPr>
            <w:tcW w:w="1134" w:type="dxa"/>
            <w:tcBorders>
              <w:top w:val="single" w:sz="4" w:space="0" w:color="00000A"/>
              <w:left w:val="single" w:sz="4" w:space="0" w:color="00000A"/>
              <w:bottom w:val="single" w:sz="4" w:space="0" w:color="00000A"/>
              <w:right w:val="single" w:sz="4" w:space="0" w:color="00000A"/>
            </w:tcBorders>
          </w:tcPr>
          <w:p w:rsidR="00C67FE2" w:rsidRPr="006835B0" w:rsidRDefault="00C67FE2" w:rsidP="003C225A">
            <w:pPr>
              <w:jc w:val="center"/>
              <w:rPr>
                <w:rFonts w:eastAsia="Lucida Sans Unicode"/>
                <w:b/>
                <w:sz w:val="22"/>
                <w:szCs w:val="22"/>
                <w:lang w:eastAsia="ar-SA"/>
              </w:rPr>
            </w:pPr>
          </w:p>
        </w:tc>
        <w:tc>
          <w:tcPr>
            <w:tcW w:w="1134" w:type="dxa"/>
            <w:tcBorders>
              <w:top w:val="single" w:sz="4" w:space="0" w:color="00000A"/>
              <w:left w:val="single" w:sz="4" w:space="0" w:color="00000A"/>
              <w:bottom w:val="single" w:sz="4" w:space="0" w:color="00000A"/>
              <w:right w:val="single" w:sz="4" w:space="0" w:color="00000A"/>
            </w:tcBorders>
          </w:tcPr>
          <w:p w:rsidR="00C67FE2" w:rsidRPr="006835B0" w:rsidRDefault="00C67FE2" w:rsidP="003C225A">
            <w:pPr>
              <w:jc w:val="center"/>
              <w:rPr>
                <w:rFonts w:eastAsia="Lucida Sans Unicode"/>
                <w:b/>
                <w:sz w:val="22"/>
                <w:szCs w:val="22"/>
                <w:lang w:eastAsia="ar-SA"/>
              </w:rPr>
            </w:pPr>
          </w:p>
        </w:tc>
        <w:tc>
          <w:tcPr>
            <w:tcW w:w="3686" w:type="dxa"/>
            <w:tcBorders>
              <w:top w:val="single" w:sz="4" w:space="0" w:color="00000A"/>
              <w:left w:val="single" w:sz="4" w:space="0" w:color="00000A"/>
              <w:bottom w:val="single" w:sz="4" w:space="0" w:color="00000A"/>
              <w:right w:val="single" w:sz="4" w:space="0" w:color="00000A"/>
            </w:tcBorders>
          </w:tcPr>
          <w:p w:rsidR="00C67FE2" w:rsidRPr="006835B0" w:rsidRDefault="00C67FE2" w:rsidP="003C225A">
            <w:pPr>
              <w:jc w:val="center"/>
              <w:rPr>
                <w:rFonts w:eastAsia="Lucida Sans Unicode"/>
                <w:b/>
                <w:sz w:val="22"/>
                <w:szCs w:val="22"/>
                <w:lang w:eastAsia="ar-SA"/>
              </w:rPr>
            </w:pPr>
          </w:p>
        </w:tc>
      </w:tr>
      <w:tr w:rsidR="00C67FE2" w:rsidRPr="00180FE8" w:rsidTr="003C225A">
        <w:trPr>
          <w:cantSplit/>
          <w:trHeight w:val="488"/>
        </w:trPr>
        <w:tc>
          <w:tcPr>
            <w:tcW w:w="7366" w:type="dxa"/>
            <w:gridSpan w:val="6"/>
            <w:tcBorders>
              <w:top w:val="single" w:sz="4" w:space="0" w:color="00000A"/>
              <w:left w:val="single" w:sz="4" w:space="0" w:color="00000A"/>
              <w:bottom w:val="single" w:sz="4" w:space="0" w:color="00000A"/>
              <w:right w:val="single" w:sz="4" w:space="0" w:color="00000A"/>
            </w:tcBorders>
          </w:tcPr>
          <w:p w:rsidR="00C67FE2" w:rsidRPr="00180FE8" w:rsidRDefault="00C67FE2" w:rsidP="003C225A">
            <w:pPr>
              <w:rPr>
                <w:rFonts w:eastAsia="Lucida Sans Unicode"/>
                <w:b/>
                <w:sz w:val="18"/>
                <w:szCs w:val="18"/>
                <w:lang w:eastAsia="ar-SA"/>
              </w:rPr>
            </w:pPr>
          </w:p>
          <w:p w:rsidR="00C67FE2" w:rsidRPr="00180FE8" w:rsidRDefault="00C67FE2" w:rsidP="003C225A">
            <w:pPr>
              <w:jc w:val="right"/>
              <w:rPr>
                <w:rFonts w:eastAsia="Lucida Sans Unicode"/>
                <w:b/>
                <w:sz w:val="18"/>
                <w:szCs w:val="18"/>
                <w:lang w:eastAsia="ar-SA"/>
              </w:rPr>
            </w:pPr>
            <w:r w:rsidRPr="00180FE8">
              <w:rPr>
                <w:rFonts w:eastAsia="Lucida Sans Unicode"/>
                <w:b/>
                <w:sz w:val="18"/>
                <w:szCs w:val="18"/>
                <w:lang w:eastAsia="ar-SA"/>
              </w:rPr>
              <w:t>RAZEM :</w:t>
            </w:r>
          </w:p>
        </w:tc>
        <w:tc>
          <w:tcPr>
            <w:tcW w:w="1134" w:type="dxa"/>
            <w:tcBorders>
              <w:top w:val="single" w:sz="4" w:space="0" w:color="00000A"/>
              <w:left w:val="single" w:sz="4" w:space="0" w:color="00000A"/>
              <w:bottom w:val="single" w:sz="4" w:space="0" w:color="00000A"/>
              <w:right w:val="single" w:sz="4" w:space="0" w:color="00000A"/>
            </w:tcBorders>
          </w:tcPr>
          <w:p w:rsidR="00C67FE2" w:rsidRPr="00180FE8" w:rsidRDefault="00C67FE2" w:rsidP="003C225A">
            <w:pPr>
              <w:jc w:val="center"/>
              <w:rPr>
                <w:rFonts w:eastAsia="Lucida Sans Unicode"/>
                <w:b/>
                <w:sz w:val="18"/>
                <w:szCs w:val="18"/>
                <w:lang w:eastAsia="ar-SA"/>
              </w:rPr>
            </w:pPr>
          </w:p>
        </w:tc>
        <w:tc>
          <w:tcPr>
            <w:tcW w:w="1134" w:type="dxa"/>
            <w:tcBorders>
              <w:top w:val="single" w:sz="4" w:space="0" w:color="00000A"/>
              <w:left w:val="single" w:sz="4" w:space="0" w:color="00000A"/>
              <w:bottom w:val="single" w:sz="4" w:space="0" w:color="00000A"/>
              <w:right w:val="single" w:sz="4" w:space="0" w:color="00000A"/>
            </w:tcBorders>
          </w:tcPr>
          <w:p w:rsidR="00C67FE2" w:rsidRPr="00180FE8" w:rsidRDefault="00C67FE2" w:rsidP="003C225A">
            <w:pPr>
              <w:jc w:val="center"/>
              <w:rPr>
                <w:rFonts w:eastAsia="Lucida Sans Unicode"/>
                <w:b/>
                <w:sz w:val="18"/>
                <w:szCs w:val="18"/>
                <w:lang w:eastAsia="ar-SA"/>
              </w:rPr>
            </w:pPr>
          </w:p>
        </w:tc>
        <w:tc>
          <w:tcPr>
            <w:tcW w:w="3686" w:type="dxa"/>
            <w:tcBorders>
              <w:top w:val="single" w:sz="4" w:space="0" w:color="00000A"/>
              <w:left w:val="single" w:sz="4" w:space="0" w:color="00000A"/>
              <w:bottom w:val="single" w:sz="4" w:space="0" w:color="00000A"/>
              <w:right w:val="single" w:sz="4" w:space="0" w:color="00000A"/>
            </w:tcBorders>
          </w:tcPr>
          <w:p w:rsidR="00C67FE2" w:rsidRPr="00180FE8" w:rsidRDefault="00C67FE2" w:rsidP="003C225A">
            <w:pPr>
              <w:jc w:val="center"/>
              <w:rPr>
                <w:rFonts w:eastAsia="Lucida Sans Unicode"/>
                <w:b/>
                <w:sz w:val="18"/>
                <w:szCs w:val="18"/>
                <w:lang w:eastAsia="ar-SA"/>
              </w:rPr>
            </w:pPr>
          </w:p>
        </w:tc>
      </w:tr>
    </w:tbl>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Pr="00800895" w:rsidRDefault="00C67FE2" w:rsidP="00C67FE2">
      <w:pPr>
        <w:rPr>
          <w:b/>
          <w:sz w:val="22"/>
          <w:lang w:val="pl-PL"/>
        </w:rPr>
      </w:pPr>
      <w:r w:rsidRPr="00800895">
        <w:rPr>
          <w:b/>
          <w:sz w:val="22"/>
          <w:lang w:val="pl-PL"/>
        </w:rPr>
        <w:t>WYMAGANE PARAMETRY:</w:t>
      </w:r>
    </w:p>
    <w:p w:rsidR="00C67FE2" w:rsidRPr="00832E20" w:rsidRDefault="00C67FE2" w:rsidP="00C67FE2">
      <w:pPr>
        <w:widowControl/>
        <w:numPr>
          <w:ilvl w:val="0"/>
          <w:numId w:val="68"/>
        </w:numPr>
        <w:overflowPunct/>
        <w:autoSpaceDE/>
        <w:autoSpaceDN/>
        <w:adjustRightInd/>
        <w:jc w:val="both"/>
        <w:textAlignment w:val="auto"/>
        <w:rPr>
          <w:sz w:val="22"/>
          <w:szCs w:val="22"/>
        </w:rPr>
      </w:pPr>
      <w:r w:rsidRPr="00832E20">
        <w:rPr>
          <w:sz w:val="22"/>
          <w:szCs w:val="22"/>
        </w:rPr>
        <w:t>Opatrunek jednorazowy z punktowym uciskiem na miejsce nakłucia tętnicy promieniowej</w:t>
      </w:r>
    </w:p>
    <w:p w:rsidR="00C67FE2" w:rsidRPr="00832E20" w:rsidRDefault="00C67FE2" w:rsidP="00C67FE2">
      <w:pPr>
        <w:widowControl/>
        <w:numPr>
          <w:ilvl w:val="0"/>
          <w:numId w:val="68"/>
        </w:numPr>
        <w:overflowPunct/>
        <w:autoSpaceDE/>
        <w:autoSpaceDN/>
        <w:adjustRightInd/>
        <w:jc w:val="both"/>
        <w:textAlignment w:val="auto"/>
        <w:rPr>
          <w:sz w:val="22"/>
          <w:szCs w:val="22"/>
        </w:rPr>
      </w:pPr>
      <w:r w:rsidRPr="00832E20">
        <w:rPr>
          <w:sz w:val="22"/>
          <w:szCs w:val="22"/>
        </w:rPr>
        <w:t>Komora uciskowa sterylna, wypełniana powietrzem (nominalna objętość 13ml, maksymalna 18ml), dokładnie kontrolowana siła ucisku przez dopełnienie lub upuszczanie powietrza z komory za pomocą dołączonej strzykawki</w:t>
      </w:r>
    </w:p>
    <w:p w:rsidR="00C67FE2" w:rsidRPr="00832E20" w:rsidRDefault="00C67FE2" w:rsidP="00C67FE2">
      <w:pPr>
        <w:widowControl/>
        <w:numPr>
          <w:ilvl w:val="0"/>
          <w:numId w:val="68"/>
        </w:numPr>
        <w:overflowPunct/>
        <w:autoSpaceDE/>
        <w:autoSpaceDN/>
        <w:adjustRightInd/>
        <w:jc w:val="both"/>
        <w:textAlignment w:val="auto"/>
        <w:rPr>
          <w:sz w:val="22"/>
          <w:szCs w:val="22"/>
        </w:rPr>
      </w:pPr>
      <w:r w:rsidRPr="00832E20">
        <w:rPr>
          <w:sz w:val="22"/>
          <w:szCs w:val="22"/>
        </w:rPr>
        <w:t>Transparentny materiał pozwala na obserwację uciskanego miejsca i bezpieczną kontrolę hemostazy</w:t>
      </w:r>
    </w:p>
    <w:p w:rsidR="00C67FE2" w:rsidRPr="00832E20" w:rsidRDefault="00C67FE2" w:rsidP="00C67FE2">
      <w:pPr>
        <w:widowControl/>
        <w:numPr>
          <w:ilvl w:val="0"/>
          <w:numId w:val="68"/>
        </w:numPr>
        <w:overflowPunct/>
        <w:autoSpaceDE/>
        <w:autoSpaceDN/>
        <w:adjustRightInd/>
        <w:jc w:val="both"/>
        <w:textAlignment w:val="auto"/>
        <w:rPr>
          <w:sz w:val="22"/>
          <w:szCs w:val="22"/>
        </w:rPr>
      </w:pPr>
      <w:r w:rsidRPr="00832E20">
        <w:rPr>
          <w:sz w:val="22"/>
          <w:szCs w:val="22"/>
        </w:rPr>
        <w:t>Czas utrzymania ok 2h</w:t>
      </w:r>
    </w:p>
    <w:p w:rsidR="00C67FE2" w:rsidRPr="00832E20" w:rsidRDefault="00C67FE2" w:rsidP="00C67FE2">
      <w:pPr>
        <w:widowControl/>
        <w:numPr>
          <w:ilvl w:val="0"/>
          <w:numId w:val="68"/>
        </w:numPr>
        <w:overflowPunct/>
        <w:autoSpaceDE/>
        <w:autoSpaceDN/>
        <w:adjustRightInd/>
        <w:jc w:val="both"/>
        <w:textAlignment w:val="auto"/>
        <w:rPr>
          <w:sz w:val="22"/>
          <w:szCs w:val="22"/>
        </w:rPr>
      </w:pPr>
      <w:r w:rsidRPr="00832E20">
        <w:rPr>
          <w:sz w:val="22"/>
          <w:szCs w:val="22"/>
        </w:rPr>
        <w:t>Dostępna w rozmiarach: standardowym 24 cm i większym 29 cm.</w:t>
      </w:r>
    </w:p>
    <w:p w:rsidR="00C67FE2" w:rsidRPr="00832E20" w:rsidRDefault="00C67FE2" w:rsidP="00C67FE2">
      <w:pPr>
        <w:widowControl/>
        <w:numPr>
          <w:ilvl w:val="0"/>
          <w:numId w:val="68"/>
        </w:numPr>
        <w:overflowPunct/>
        <w:autoSpaceDE/>
        <w:autoSpaceDN/>
        <w:adjustRightInd/>
        <w:jc w:val="both"/>
        <w:textAlignment w:val="auto"/>
        <w:rPr>
          <w:sz w:val="22"/>
          <w:szCs w:val="22"/>
        </w:rPr>
      </w:pPr>
      <w:r w:rsidRPr="00832E20">
        <w:rPr>
          <w:sz w:val="22"/>
          <w:szCs w:val="22"/>
        </w:rPr>
        <w:t>Opakowanie zbiorcze zawiera 5 szt.</w:t>
      </w:r>
    </w:p>
    <w:p w:rsidR="00C67FE2" w:rsidRPr="00832E20"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b/>
          <w:bCs/>
          <w:sz w:val="22"/>
          <w:szCs w:val="22"/>
        </w:rPr>
      </w:pPr>
    </w:p>
    <w:p w:rsidR="00C67FE2" w:rsidRDefault="00C67FE2" w:rsidP="00C67FE2">
      <w:pPr>
        <w:rPr>
          <w:b/>
          <w:bCs/>
          <w:sz w:val="22"/>
          <w:szCs w:val="22"/>
        </w:rPr>
      </w:pPr>
    </w:p>
    <w:p w:rsidR="00C67FE2" w:rsidRPr="005E07DC" w:rsidRDefault="00C67FE2" w:rsidP="00C67FE2">
      <w:pPr>
        <w:rPr>
          <w:sz w:val="22"/>
          <w:szCs w:val="22"/>
        </w:rPr>
      </w:pPr>
      <w:r>
        <w:rPr>
          <w:b/>
          <w:bCs/>
          <w:sz w:val="22"/>
          <w:szCs w:val="22"/>
        </w:rPr>
        <w:lastRenderedPageBreak/>
        <w:t>Pakiet nr 46</w:t>
      </w:r>
    </w:p>
    <w:p w:rsidR="00C67FE2" w:rsidRDefault="00C67FE2" w:rsidP="00C67FE2">
      <w:pPr>
        <w:rPr>
          <w:sz w:val="22"/>
          <w:szCs w:val="22"/>
        </w:rPr>
      </w:pPr>
      <w:r w:rsidRPr="000C3A0D">
        <w:rPr>
          <w:sz w:val="22"/>
          <w:szCs w:val="22"/>
        </w:rPr>
        <w:t>System do  wykonywania zabiegów litotrypsji w naczyniach wieńcowych i obwodowych</w:t>
      </w:r>
    </w:p>
    <w:tbl>
      <w:tblPr>
        <w:tblpPr w:leftFromText="141" w:rightFromText="141" w:vertAnchor="text" w:horzAnchor="margin" w:tblpX="-1008" w:tblpY="237"/>
        <w:tblOverlap w:val="never"/>
        <w:tblW w:w="1332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65" w:type="dxa"/>
          <w:right w:w="70" w:type="dxa"/>
        </w:tblCellMar>
        <w:tblLook w:val="04A0" w:firstRow="1" w:lastRow="0" w:firstColumn="1" w:lastColumn="0" w:noHBand="0" w:noVBand="1"/>
      </w:tblPr>
      <w:tblGrid>
        <w:gridCol w:w="421"/>
        <w:gridCol w:w="3543"/>
        <w:gridCol w:w="851"/>
        <w:gridCol w:w="850"/>
        <w:gridCol w:w="993"/>
        <w:gridCol w:w="708"/>
        <w:gridCol w:w="1134"/>
        <w:gridCol w:w="1134"/>
        <w:gridCol w:w="3686"/>
      </w:tblGrid>
      <w:tr w:rsidR="00C67FE2" w:rsidRPr="001561AF" w:rsidTr="003C225A">
        <w:trPr>
          <w:cantSplit/>
          <w:trHeight w:val="447"/>
        </w:trPr>
        <w:tc>
          <w:tcPr>
            <w:tcW w:w="421" w:type="dxa"/>
            <w:tcBorders>
              <w:top w:val="single" w:sz="4" w:space="0" w:color="00000A"/>
              <w:left w:val="single" w:sz="4" w:space="0" w:color="00000A"/>
              <w:bottom w:val="single" w:sz="4" w:space="0" w:color="00000A"/>
              <w:right w:val="single" w:sz="4" w:space="0" w:color="00000A"/>
            </w:tcBorders>
          </w:tcPr>
          <w:p w:rsidR="00C67FE2" w:rsidRPr="001561AF" w:rsidRDefault="00C67FE2" w:rsidP="003C225A">
            <w:pPr>
              <w:jc w:val="center"/>
              <w:rPr>
                <w:rFonts w:eastAsia="Lucida Sans Unicode"/>
                <w:b/>
                <w:sz w:val="18"/>
                <w:szCs w:val="18"/>
                <w:lang w:eastAsia="ar-SA"/>
              </w:rPr>
            </w:pPr>
          </w:p>
          <w:p w:rsidR="00C67FE2" w:rsidRPr="001561AF" w:rsidRDefault="00C67FE2" w:rsidP="003C225A">
            <w:pPr>
              <w:jc w:val="center"/>
              <w:rPr>
                <w:rFonts w:eastAsia="Lucida Sans Unicode"/>
                <w:b/>
                <w:sz w:val="18"/>
                <w:szCs w:val="18"/>
                <w:lang w:eastAsia="ar-SA"/>
              </w:rPr>
            </w:pPr>
          </w:p>
          <w:p w:rsidR="00C67FE2" w:rsidRPr="001561AF" w:rsidRDefault="00C67FE2" w:rsidP="003C225A">
            <w:pPr>
              <w:rPr>
                <w:sz w:val="18"/>
                <w:szCs w:val="18"/>
              </w:rPr>
            </w:pPr>
            <w:r w:rsidRPr="001561AF">
              <w:rPr>
                <w:rFonts w:eastAsia="Lucida Sans Unicode"/>
                <w:b/>
                <w:sz w:val="18"/>
                <w:szCs w:val="18"/>
                <w:lang w:eastAsia="ar-SA"/>
              </w:rPr>
              <w:t>l.p.</w:t>
            </w:r>
          </w:p>
        </w:tc>
        <w:tc>
          <w:tcPr>
            <w:tcW w:w="3543" w:type="dxa"/>
            <w:tcBorders>
              <w:top w:val="single" w:sz="4" w:space="0" w:color="00000A"/>
              <w:left w:val="single" w:sz="4" w:space="0" w:color="00000A"/>
              <w:bottom w:val="single" w:sz="4" w:space="0" w:color="00000A"/>
              <w:right w:val="single" w:sz="4" w:space="0" w:color="00000A"/>
            </w:tcBorders>
          </w:tcPr>
          <w:p w:rsidR="00C67FE2" w:rsidRPr="001561AF" w:rsidRDefault="00C67FE2" w:rsidP="003C225A">
            <w:pPr>
              <w:jc w:val="center"/>
              <w:rPr>
                <w:rFonts w:eastAsia="Lucida Sans Unicode"/>
                <w:b/>
                <w:sz w:val="18"/>
                <w:szCs w:val="18"/>
                <w:lang w:eastAsia="ar-SA"/>
              </w:rPr>
            </w:pPr>
          </w:p>
          <w:p w:rsidR="00C67FE2" w:rsidRPr="001561AF" w:rsidRDefault="00C67FE2" w:rsidP="003C225A">
            <w:pPr>
              <w:jc w:val="center"/>
              <w:rPr>
                <w:sz w:val="18"/>
                <w:szCs w:val="18"/>
              </w:rPr>
            </w:pPr>
            <w:r>
              <w:rPr>
                <w:rFonts w:eastAsia="Lucida Sans Unicode"/>
                <w:b/>
                <w:sz w:val="18"/>
                <w:szCs w:val="18"/>
                <w:lang w:eastAsia="ar-SA"/>
              </w:rPr>
              <w:t>A</w:t>
            </w:r>
            <w:r w:rsidRPr="001561AF">
              <w:rPr>
                <w:rFonts w:eastAsia="Lucida Sans Unicode"/>
                <w:b/>
                <w:sz w:val="18"/>
                <w:szCs w:val="18"/>
                <w:lang w:eastAsia="ar-SA"/>
              </w:rPr>
              <w:t>sortyment</w:t>
            </w:r>
          </w:p>
          <w:p w:rsidR="00C67FE2" w:rsidRPr="001561AF" w:rsidRDefault="00C67FE2" w:rsidP="003C225A">
            <w:pPr>
              <w:jc w:val="center"/>
              <w:rPr>
                <w:sz w:val="18"/>
                <w:szCs w:val="18"/>
              </w:rPr>
            </w:pPr>
            <w:r w:rsidRPr="001561AF">
              <w:rPr>
                <w:rFonts w:eastAsia="Lucida Sans Unicode"/>
                <w:b/>
                <w:sz w:val="18"/>
                <w:szCs w:val="18"/>
                <w:lang w:eastAsia="ar-SA"/>
              </w:rPr>
              <w:t>szczegółowy</w:t>
            </w:r>
          </w:p>
        </w:tc>
        <w:tc>
          <w:tcPr>
            <w:tcW w:w="851" w:type="dxa"/>
            <w:tcBorders>
              <w:top w:val="single" w:sz="4" w:space="0" w:color="00000A"/>
              <w:left w:val="single" w:sz="4" w:space="0" w:color="00000A"/>
              <w:bottom w:val="single" w:sz="4" w:space="0" w:color="00000A"/>
              <w:right w:val="single" w:sz="4" w:space="0" w:color="00000A"/>
            </w:tcBorders>
          </w:tcPr>
          <w:p w:rsidR="00C67FE2" w:rsidRPr="001561AF" w:rsidRDefault="00C67FE2" w:rsidP="003C225A">
            <w:pPr>
              <w:jc w:val="center"/>
              <w:rPr>
                <w:rFonts w:eastAsia="Lucida Sans Unicode"/>
                <w:b/>
                <w:sz w:val="18"/>
                <w:szCs w:val="18"/>
                <w:lang w:eastAsia="ar-SA"/>
              </w:rPr>
            </w:pPr>
          </w:p>
          <w:p w:rsidR="00C67FE2" w:rsidRPr="001561AF" w:rsidRDefault="00C67FE2" w:rsidP="003C225A">
            <w:pPr>
              <w:jc w:val="center"/>
              <w:rPr>
                <w:sz w:val="18"/>
                <w:szCs w:val="18"/>
              </w:rPr>
            </w:pPr>
            <w:r>
              <w:rPr>
                <w:rFonts w:eastAsia="Lucida Sans Unicode"/>
                <w:b/>
                <w:sz w:val="18"/>
                <w:szCs w:val="18"/>
                <w:lang w:eastAsia="ar-SA"/>
              </w:rPr>
              <w:t>J</w:t>
            </w:r>
            <w:r w:rsidRPr="001561AF">
              <w:rPr>
                <w:rFonts w:eastAsia="Lucida Sans Unicode"/>
                <w:b/>
                <w:sz w:val="18"/>
                <w:szCs w:val="18"/>
                <w:lang w:eastAsia="ar-SA"/>
              </w:rPr>
              <w:t>edn. miary</w:t>
            </w:r>
          </w:p>
        </w:tc>
        <w:tc>
          <w:tcPr>
            <w:tcW w:w="850" w:type="dxa"/>
            <w:tcBorders>
              <w:top w:val="single" w:sz="4" w:space="0" w:color="00000A"/>
              <w:left w:val="single" w:sz="4" w:space="0" w:color="00000A"/>
              <w:bottom w:val="single" w:sz="4" w:space="0" w:color="00000A"/>
              <w:right w:val="single" w:sz="4" w:space="0" w:color="00000A"/>
            </w:tcBorders>
          </w:tcPr>
          <w:p w:rsidR="00C67FE2" w:rsidRPr="001561AF" w:rsidRDefault="00C67FE2" w:rsidP="003C225A">
            <w:pPr>
              <w:rPr>
                <w:rFonts w:eastAsia="Lucida Sans Unicode"/>
                <w:b/>
                <w:sz w:val="18"/>
                <w:szCs w:val="18"/>
                <w:lang w:eastAsia="ar-SA"/>
              </w:rPr>
            </w:pPr>
          </w:p>
          <w:p w:rsidR="00C67FE2" w:rsidRPr="001561AF" w:rsidRDefault="00C67FE2" w:rsidP="003C225A">
            <w:pPr>
              <w:jc w:val="center"/>
              <w:rPr>
                <w:sz w:val="18"/>
                <w:szCs w:val="18"/>
              </w:rPr>
            </w:pPr>
            <w:r>
              <w:rPr>
                <w:rFonts w:eastAsia="Lucida Sans Unicode"/>
                <w:b/>
                <w:sz w:val="18"/>
                <w:szCs w:val="18"/>
                <w:lang w:eastAsia="ar-SA"/>
              </w:rPr>
              <w:t>Ilość 24 m-ce</w:t>
            </w:r>
          </w:p>
          <w:p w:rsidR="00C67FE2" w:rsidRPr="001561AF" w:rsidRDefault="00C67FE2" w:rsidP="003C225A">
            <w:pPr>
              <w:jc w:val="center"/>
              <w:rPr>
                <w:sz w:val="18"/>
                <w:szCs w:val="18"/>
              </w:rPr>
            </w:pPr>
          </w:p>
        </w:tc>
        <w:tc>
          <w:tcPr>
            <w:tcW w:w="993" w:type="dxa"/>
            <w:tcBorders>
              <w:top w:val="single" w:sz="4" w:space="0" w:color="00000A"/>
              <w:left w:val="single" w:sz="4" w:space="0" w:color="00000A"/>
              <w:bottom w:val="single" w:sz="4" w:space="0" w:color="00000A"/>
              <w:right w:val="single" w:sz="4" w:space="0" w:color="00000A"/>
            </w:tcBorders>
          </w:tcPr>
          <w:p w:rsidR="00C67FE2" w:rsidRPr="001561AF" w:rsidRDefault="00C67FE2" w:rsidP="003C225A">
            <w:pPr>
              <w:jc w:val="center"/>
              <w:rPr>
                <w:rFonts w:eastAsia="Lucida Sans Unicode"/>
                <w:b/>
                <w:sz w:val="18"/>
                <w:szCs w:val="18"/>
                <w:lang w:eastAsia="ar-SA"/>
              </w:rPr>
            </w:pPr>
          </w:p>
          <w:p w:rsidR="00C67FE2" w:rsidRPr="001561AF" w:rsidRDefault="00C67FE2" w:rsidP="003C225A">
            <w:pPr>
              <w:jc w:val="center"/>
              <w:rPr>
                <w:sz w:val="18"/>
                <w:szCs w:val="18"/>
              </w:rPr>
            </w:pPr>
            <w:r>
              <w:rPr>
                <w:rFonts w:eastAsia="Lucida Sans Unicode"/>
                <w:b/>
                <w:sz w:val="18"/>
                <w:szCs w:val="18"/>
                <w:lang w:eastAsia="ar-SA"/>
              </w:rPr>
              <w:t>C</w:t>
            </w:r>
            <w:r w:rsidRPr="001561AF">
              <w:rPr>
                <w:rFonts w:eastAsia="Lucida Sans Unicode"/>
                <w:b/>
                <w:sz w:val="18"/>
                <w:szCs w:val="18"/>
                <w:lang w:eastAsia="ar-SA"/>
              </w:rPr>
              <w:t>ena  netto</w:t>
            </w:r>
          </w:p>
        </w:tc>
        <w:tc>
          <w:tcPr>
            <w:tcW w:w="708" w:type="dxa"/>
            <w:tcBorders>
              <w:top w:val="single" w:sz="4" w:space="0" w:color="00000A"/>
              <w:left w:val="single" w:sz="4" w:space="0" w:color="00000A"/>
              <w:bottom w:val="single" w:sz="4" w:space="0" w:color="00000A"/>
              <w:right w:val="single" w:sz="4" w:space="0" w:color="00000A"/>
            </w:tcBorders>
          </w:tcPr>
          <w:p w:rsidR="00C67FE2" w:rsidRPr="001561AF" w:rsidRDefault="00C67FE2" w:rsidP="003C225A">
            <w:pPr>
              <w:jc w:val="center"/>
              <w:rPr>
                <w:rFonts w:eastAsia="Lucida Sans Unicode"/>
                <w:b/>
                <w:sz w:val="18"/>
                <w:szCs w:val="18"/>
                <w:lang w:eastAsia="ar-SA"/>
              </w:rPr>
            </w:pPr>
          </w:p>
          <w:p w:rsidR="00C67FE2" w:rsidRDefault="00C67FE2" w:rsidP="003C225A">
            <w:pPr>
              <w:jc w:val="center"/>
              <w:rPr>
                <w:rFonts w:eastAsia="Lucida Sans Unicode"/>
                <w:b/>
                <w:sz w:val="18"/>
                <w:szCs w:val="18"/>
                <w:lang w:eastAsia="ar-SA"/>
              </w:rPr>
            </w:pPr>
            <w:r>
              <w:rPr>
                <w:rFonts w:eastAsia="Lucida Sans Unicode"/>
                <w:b/>
                <w:sz w:val="18"/>
                <w:szCs w:val="18"/>
                <w:lang w:eastAsia="ar-SA"/>
              </w:rPr>
              <w:t>V</w:t>
            </w:r>
            <w:r w:rsidRPr="001561AF">
              <w:rPr>
                <w:rFonts w:eastAsia="Lucida Sans Unicode"/>
                <w:b/>
                <w:sz w:val="18"/>
                <w:szCs w:val="18"/>
                <w:lang w:eastAsia="ar-SA"/>
              </w:rPr>
              <w:t xml:space="preserve">at </w:t>
            </w:r>
          </w:p>
          <w:p w:rsidR="00C67FE2" w:rsidRPr="001561AF" w:rsidRDefault="00C67FE2" w:rsidP="003C225A">
            <w:pPr>
              <w:jc w:val="center"/>
              <w:rPr>
                <w:rFonts w:eastAsia="Lucida Sans Unicode"/>
                <w:b/>
                <w:sz w:val="18"/>
                <w:szCs w:val="18"/>
                <w:lang w:eastAsia="ar-SA"/>
              </w:rPr>
            </w:pPr>
            <w:r w:rsidRPr="001561AF">
              <w:rPr>
                <w:rFonts w:eastAsia="Lucida Sans Unicode"/>
                <w:b/>
                <w:sz w:val="18"/>
                <w:szCs w:val="18"/>
                <w:lang w:eastAsia="ar-SA"/>
              </w:rPr>
              <w:t xml:space="preserve">% </w:t>
            </w:r>
          </w:p>
        </w:tc>
        <w:tc>
          <w:tcPr>
            <w:tcW w:w="1134" w:type="dxa"/>
            <w:tcBorders>
              <w:top w:val="single" w:sz="4" w:space="0" w:color="00000A"/>
              <w:left w:val="single" w:sz="4" w:space="0" w:color="00000A"/>
              <w:bottom w:val="single" w:sz="4" w:space="0" w:color="00000A"/>
              <w:right w:val="single" w:sz="4" w:space="0" w:color="00000A"/>
            </w:tcBorders>
          </w:tcPr>
          <w:p w:rsidR="00C67FE2" w:rsidRPr="001561AF" w:rsidRDefault="00C67FE2" w:rsidP="003C225A">
            <w:pPr>
              <w:jc w:val="center"/>
              <w:rPr>
                <w:rFonts w:eastAsia="Lucida Sans Unicode"/>
                <w:b/>
                <w:sz w:val="18"/>
                <w:szCs w:val="18"/>
                <w:lang w:eastAsia="ar-SA"/>
              </w:rPr>
            </w:pPr>
          </w:p>
          <w:p w:rsidR="00C67FE2" w:rsidRPr="001561AF" w:rsidRDefault="00C67FE2" w:rsidP="003C225A">
            <w:pPr>
              <w:jc w:val="center"/>
              <w:rPr>
                <w:sz w:val="18"/>
                <w:szCs w:val="18"/>
              </w:rPr>
            </w:pPr>
            <w:r>
              <w:rPr>
                <w:rFonts w:eastAsia="Lucida Sans Unicode"/>
                <w:b/>
                <w:sz w:val="18"/>
                <w:szCs w:val="18"/>
                <w:lang w:eastAsia="ar-SA"/>
              </w:rPr>
              <w:t>W</w:t>
            </w:r>
            <w:r w:rsidRPr="001561AF">
              <w:rPr>
                <w:rFonts w:eastAsia="Lucida Sans Unicode"/>
                <w:b/>
                <w:sz w:val="18"/>
                <w:szCs w:val="18"/>
                <w:lang w:eastAsia="ar-SA"/>
              </w:rPr>
              <w:t>artość netto</w:t>
            </w:r>
          </w:p>
        </w:tc>
        <w:tc>
          <w:tcPr>
            <w:tcW w:w="1134" w:type="dxa"/>
            <w:tcBorders>
              <w:top w:val="single" w:sz="4" w:space="0" w:color="00000A"/>
              <w:left w:val="single" w:sz="4" w:space="0" w:color="00000A"/>
              <w:bottom w:val="single" w:sz="4" w:space="0" w:color="00000A"/>
              <w:right w:val="single" w:sz="4" w:space="0" w:color="00000A"/>
            </w:tcBorders>
          </w:tcPr>
          <w:p w:rsidR="00C67FE2" w:rsidRPr="001561AF" w:rsidRDefault="00C67FE2" w:rsidP="003C225A">
            <w:pPr>
              <w:jc w:val="center"/>
              <w:rPr>
                <w:rFonts w:eastAsia="Lucida Sans Unicode"/>
                <w:b/>
                <w:sz w:val="18"/>
                <w:szCs w:val="18"/>
                <w:lang w:eastAsia="ar-SA"/>
              </w:rPr>
            </w:pPr>
          </w:p>
          <w:p w:rsidR="00C67FE2" w:rsidRPr="001561AF" w:rsidRDefault="00C67FE2" w:rsidP="003C225A">
            <w:pPr>
              <w:jc w:val="center"/>
              <w:rPr>
                <w:sz w:val="18"/>
                <w:szCs w:val="18"/>
              </w:rPr>
            </w:pPr>
            <w:r>
              <w:rPr>
                <w:rFonts w:eastAsia="Lucida Sans Unicode"/>
                <w:b/>
                <w:sz w:val="18"/>
                <w:szCs w:val="18"/>
                <w:lang w:eastAsia="ar-SA"/>
              </w:rPr>
              <w:t>W</w:t>
            </w:r>
            <w:r w:rsidRPr="001561AF">
              <w:rPr>
                <w:rFonts w:eastAsia="Lucida Sans Unicode"/>
                <w:b/>
                <w:sz w:val="18"/>
                <w:szCs w:val="18"/>
                <w:lang w:eastAsia="ar-SA"/>
              </w:rPr>
              <w:t>artość brutto</w:t>
            </w:r>
          </w:p>
        </w:tc>
        <w:tc>
          <w:tcPr>
            <w:tcW w:w="3686" w:type="dxa"/>
            <w:tcBorders>
              <w:top w:val="single" w:sz="4" w:space="0" w:color="00000A"/>
              <w:left w:val="single" w:sz="4" w:space="0" w:color="00000A"/>
              <w:bottom w:val="single" w:sz="4" w:space="0" w:color="00000A"/>
              <w:right w:val="single" w:sz="4" w:space="0" w:color="00000A"/>
            </w:tcBorders>
            <w:vAlign w:val="center"/>
            <w:hideMark/>
          </w:tcPr>
          <w:p w:rsidR="00C67FE2" w:rsidRPr="001561AF" w:rsidRDefault="00C67FE2" w:rsidP="003C225A">
            <w:pPr>
              <w:jc w:val="center"/>
              <w:rPr>
                <w:b/>
                <w:sz w:val="18"/>
                <w:szCs w:val="18"/>
              </w:rPr>
            </w:pPr>
          </w:p>
          <w:p w:rsidR="00C67FE2" w:rsidRPr="001561AF" w:rsidRDefault="00C67FE2" w:rsidP="003C225A">
            <w:pPr>
              <w:jc w:val="center"/>
              <w:rPr>
                <w:b/>
                <w:sz w:val="18"/>
                <w:szCs w:val="18"/>
              </w:rPr>
            </w:pPr>
            <w:r>
              <w:rPr>
                <w:b/>
                <w:sz w:val="18"/>
                <w:szCs w:val="18"/>
              </w:rPr>
              <w:t>P</w:t>
            </w:r>
            <w:r w:rsidRPr="001561AF">
              <w:rPr>
                <w:b/>
                <w:sz w:val="18"/>
                <w:szCs w:val="18"/>
              </w:rPr>
              <w:t>roducent i nr katalogowy</w:t>
            </w:r>
          </w:p>
          <w:p w:rsidR="00C67FE2" w:rsidRPr="001561AF" w:rsidRDefault="00C67FE2" w:rsidP="003C225A">
            <w:pPr>
              <w:jc w:val="center"/>
              <w:rPr>
                <w:rFonts w:eastAsia="Lucida Sans Unicode"/>
                <w:b/>
                <w:sz w:val="18"/>
                <w:szCs w:val="18"/>
                <w:lang w:eastAsia="ar-SA"/>
              </w:rPr>
            </w:pPr>
          </w:p>
        </w:tc>
      </w:tr>
      <w:tr w:rsidR="00C67FE2" w:rsidRPr="006835B0" w:rsidTr="003C225A">
        <w:trPr>
          <w:cantSplit/>
          <w:trHeight w:val="472"/>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C67FE2" w:rsidRPr="00352373" w:rsidRDefault="00C67FE2" w:rsidP="003C225A">
            <w:pPr>
              <w:rPr>
                <w:sz w:val="20"/>
              </w:rPr>
            </w:pPr>
            <w:r w:rsidRPr="00352373">
              <w:rPr>
                <w:sz w:val="20"/>
              </w:rPr>
              <w:t>1.</w:t>
            </w:r>
          </w:p>
        </w:tc>
        <w:tc>
          <w:tcPr>
            <w:tcW w:w="3543" w:type="dxa"/>
            <w:tcBorders>
              <w:left w:val="single" w:sz="2" w:space="0" w:color="000000"/>
              <w:bottom w:val="single" w:sz="2" w:space="0" w:color="000000"/>
            </w:tcBorders>
          </w:tcPr>
          <w:p w:rsidR="00C67FE2" w:rsidRPr="006835B0" w:rsidRDefault="00C67FE2" w:rsidP="003C225A">
            <w:pPr>
              <w:rPr>
                <w:rFonts w:ascii="Calibri" w:hAnsi="Calibri" w:cs="Calibri"/>
                <w:sz w:val="22"/>
                <w:szCs w:val="22"/>
              </w:rPr>
            </w:pPr>
            <w:r w:rsidRPr="000C3A0D">
              <w:rPr>
                <w:sz w:val="22"/>
                <w:szCs w:val="22"/>
              </w:rPr>
              <w:t>Generator fal ultradżwiękowych z kablem łączącym</w:t>
            </w:r>
          </w:p>
        </w:tc>
        <w:tc>
          <w:tcPr>
            <w:tcW w:w="851" w:type="dxa"/>
            <w:tcBorders>
              <w:left w:val="single" w:sz="2" w:space="0" w:color="000000"/>
              <w:bottom w:val="single" w:sz="2" w:space="0" w:color="000000"/>
            </w:tcBorders>
          </w:tcPr>
          <w:p w:rsidR="00C67FE2" w:rsidRPr="006835B0" w:rsidRDefault="00C67FE2" w:rsidP="003C225A">
            <w:pPr>
              <w:jc w:val="center"/>
              <w:rPr>
                <w:rFonts w:ascii="Calibri" w:hAnsi="Calibri" w:cs="Calibri"/>
                <w:sz w:val="22"/>
                <w:szCs w:val="22"/>
              </w:rPr>
            </w:pPr>
            <w:r>
              <w:rPr>
                <w:sz w:val="22"/>
                <w:szCs w:val="22"/>
              </w:rPr>
              <w:t>m-c</w:t>
            </w:r>
          </w:p>
        </w:tc>
        <w:tc>
          <w:tcPr>
            <w:tcW w:w="850" w:type="dxa"/>
            <w:tcBorders>
              <w:left w:val="single" w:sz="2" w:space="0" w:color="000000"/>
              <w:bottom w:val="single" w:sz="2" w:space="0" w:color="000000"/>
            </w:tcBorders>
          </w:tcPr>
          <w:p w:rsidR="00C67FE2" w:rsidRPr="006835B0" w:rsidRDefault="00C67FE2" w:rsidP="003C225A">
            <w:pPr>
              <w:jc w:val="center"/>
              <w:rPr>
                <w:rFonts w:ascii="Calibri" w:hAnsi="Calibri" w:cs="Calibri"/>
                <w:sz w:val="22"/>
                <w:szCs w:val="22"/>
              </w:rPr>
            </w:pPr>
            <w:r>
              <w:rPr>
                <w:sz w:val="22"/>
                <w:szCs w:val="22"/>
              </w:rPr>
              <w:t>24</w:t>
            </w:r>
          </w:p>
        </w:tc>
        <w:tc>
          <w:tcPr>
            <w:tcW w:w="993" w:type="dxa"/>
            <w:tcBorders>
              <w:top w:val="single" w:sz="4" w:space="0" w:color="00000A"/>
              <w:left w:val="single" w:sz="4" w:space="0" w:color="00000A"/>
              <w:bottom w:val="single" w:sz="4" w:space="0" w:color="00000A"/>
              <w:right w:val="single" w:sz="4" w:space="0" w:color="00000A"/>
            </w:tcBorders>
          </w:tcPr>
          <w:p w:rsidR="00C67FE2" w:rsidRPr="006835B0" w:rsidRDefault="00C67FE2" w:rsidP="003C225A">
            <w:pPr>
              <w:jc w:val="center"/>
              <w:rPr>
                <w:rFonts w:eastAsia="Lucida Sans Unicode"/>
                <w:b/>
                <w:sz w:val="22"/>
                <w:szCs w:val="22"/>
                <w:lang w:eastAsia="ar-SA"/>
              </w:rPr>
            </w:pPr>
          </w:p>
          <w:p w:rsidR="00C67FE2" w:rsidRPr="006835B0" w:rsidRDefault="00C67FE2" w:rsidP="003C225A">
            <w:pPr>
              <w:jc w:val="center"/>
              <w:rPr>
                <w:rFonts w:eastAsia="Lucida Sans Unicode"/>
                <w:b/>
                <w:sz w:val="22"/>
                <w:szCs w:val="22"/>
                <w:lang w:eastAsia="ar-SA"/>
              </w:rPr>
            </w:pPr>
          </w:p>
        </w:tc>
        <w:tc>
          <w:tcPr>
            <w:tcW w:w="708" w:type="dxa"/>
            <w:tcBorders>
              <w:top w:val="single" w:sz="4" w:space="0" w:color="00000A"/>
              <w:left w:val="single" w:sz="4" w:space="0" w:color="00000A"/>
              <w:bottom w:val="single" w:sz="4" w:space="0" w:color="00000A"/>
              <w:right w:val="single" w:sz="4" w:space="0" w:color="00000A"/>
            </w:tcBorders>
          </w:tcPr>
          <w:p w:rsidR="00C67FE2" w:rsidRPr="006835B0" w:rsidRDefault="00C67FE2" w:rsidP="003C225A">
            <w:pPr>
              <w:jc w:val="center"/>
              <w:rPr>
                <w:rFonts w:eastAsia="Lucida Sans Unicode"/>
                <w:b/>
                <w:sz w:val="22"/>
                <w:szCs w:val="22"/>
                <w:lang w:eastAsia="ar-SA"/>
              </w:rPr>
            </w:pPr>
          </w:p>
        </w:tc>
        <w:tc>
          <w:tcPr>
            <w:tcW w:w="1134" w:type="dxa"/>
            <w:tcBorders>
              <w:top w:val="single" w:sz="4" w:space="0" w:color="00000A"/>
              <w:left w:val="single" w:sz="4" w:space="0" w:color="00000A"/>
              <w:bottom w:val="single" w:sz="4" w:space="0" w:color="00000A"/>
              <w:right w:val="single" w:sz="4" w:space="0" w:color="00000A"/>
            </w:tcBorders>
          </w:tcPr>
          <w:p w:rsidR="00C67FE2" w:rsidRPr="006835B0" w:rsidRDefault="00C67FE2" w:rsidP="003C225A">
            <w:pPr>
              <w:jc w:val="center"/>
              <w:rPr>
                <w:rFonts w:eastAsia="Lucida Sans Unicode"/>
                <w:b/>
                <w:sz w:val="22"/>
                <w:szCs w:val="22"/>
                <w:lang w:eastAsia="ar-SA"/>
              </w:rPr>
            </w:pPr>
          </w:p>
        </w:tc>
        <w:tc>
          <w:tcPr>
            <w:tcW w:w="1134" w:type="dxa"/>
            <w:tcBorders>
              <w:top w:val="single" w:sz="4" w:space="0" w:color="00000A"/>
              <w:left w:val="single" w:sz="4" w:space="0" w:color="00000A"/>
              <w:bottom w:val="single" w:sz="4" w:space="0" w:color="00000A"/>
              <w:right w:val="single" w:sz="4" w:space="0" w:color="00000A"/>
            </w:tcBorders>
          </w:tcPr>
          <w:p w:rsidR="00C67FE2" w:rsidRPr="006835B0" w:rsidRDefault="00C67FE2" w:rsidP="003C225A">
            <w:pPr>
              <w:jc w:val="center"/>
              <w:rPr>
                <w:rFonts w:eastAsia="Lucida Sans Unicode"/>
                <w:b/>
                <w:sz w:val="22"/>
                <w:szCs w:val="22"/>
                <w:lang w:eastAsia="ar-SA"/>
              </w:rPr>
            </w:pPr>
          </w:p>
        </w:tc>
        <w:tc>
          <w:tcPr>
            <w:tcW w:w="3686" w:type="dxa"/>
            <w:tcBorders>
              <w:top w:val="single" w:sz="4" w:space="0" w:color="00000A"/>
              <w:left w:val="single" w:sz="4" w:space="0" w:color="00000A"/>
              <w:bottom w:val="single" w:sz="4" w:space="0" w:color="00000A"/>
              <w:right w:val="single" w:sz="4" w:space="0" w:color="00000A"/>
            </w:tcBorders>
          </w:tcPr>
          <w:p w:rsidR="00C67FE2" w:rsidRPr="006835B0" w:rsidRDefault="00C67FE2" w:rsidP="003C225A">
            <w:pPr>
              <w:jc w:val="center"/>
              <w:rPr>
                <w:rFonts w:eastAsia="Lucida Sans Unicode"/>
                <w:b/>
                <w:sz w:val="22"/>
                <w:szCs w:val="22"/>
                <w:lang w:eastAsia="ar-SA"/>
              </w:rPr>
            </w:pPr>
          </w:p>
        </w:tc>
      </w:tr>
      <w:tr w:rsidR="00C67FE2" w:rsidRPr="006835B0" w:rsidTr="003C225A">
        <w:trPr>
          <w:cantSplit/>
          <w:trHeight w:val="472"/>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C67FE2" w:rsidRPr="00352373" w:rsidRDefault="00C67FE2" w:rsidP="003C225A">
            <w:pPr>
              <w:rPr>
                <w:sz w:val="20"/>
              </w:rPr>
            </w:pPr>
            <w:r>
              <w:rPr>
                <w:sz w:val="20"/>
              </w:rPr>
              <w:t>2.</w:t>
            </w:r>
          </w:p>
        </w:tc>
        <w:tc>
          <w:tcPr>
            <w:tcW w:w="3543" w:type="dxa"/>
            <w:tcBorders>
              <w:left w:val="single" w:sz="2" w:space="0" w:color="000000"/>
              <w:bottom w:val="single" w:sz="2" w:space="0" w:color="000000"/>
            </w:tcBorders>
          </w:tcPr>
          <w:p w:rsidR="00C67FE2" w:rsidRPr="00FF197F" w:rsidRDefault="00C67FE2" w:rsidP="003C225A">
            <w:pPr>
              <w:rPr>
                <w:sz w:val="22"/>
                <w:szCs w:val="22"/>
              </w:rPr>
            </w:pPr>
            <w:r w:rsidRPr="000C3A0D">
              <w:rPr>
                <w:sz w:val="22"/>
                <w:szCs w:val="22"/>
              </w:rPr>
              <w:t>Balon do  litotrypsji wieńcowy</w:t>
            </w:r>
          </w:p>
        </w:tc>
        <w:tc>
          <w:tcPr>
            <w:tcW w:w="851" w:type="dxa"/>
            <w:tcBorders>
              <w:left w:val="single" w:sz="2" w:space="0" w:color="000000"/>
              <w:bottom w:val="single" w:sz="2" w:space="0" w:color="000000"/>
            </w:tcBorders>
          </w:tcPr>
          <w:p w:rsidR="00C67FE2" w:rsidRPr="005D2CCC" w:rsidRDefault="00C67FE2" w:rsidP="003C225A">
            <w:pPr>
              <w:jc w:val="center"/>
              <w:rPr>
                <w:sz w:val="22"/>
                <w:szCs w:val="22"/>
              </w:rPr>
            </w:pPr>
            <w:r w:rsidRPr="005D2CCC">
              <w:rPr>
                <w:sz w:val="22"/>
                <w:szCs w:val="22"/>
              </w:rPr>
              <w:t>szt.</w:t>
            </w:r>
          </w:p>
        </w:tc>
        <w:tc>
          <w:tcPr>
            <w:tcW w:w="850" w:type="dxa"/>
            <w:tcBorders>
              <w:left w:val="single" w:sz="2" w:space="0" w:color="000000"/>
              <w:bottom w:val="single" w:sz="2" w:space="0" w:color="000000"/>
            </w:tcBorders>
          </w:tcPr>
          <w:p w:rsidR="00C67FE2" w:rsidRDefault="00C67FE2" w:rsidP="003C225A">
            <w:pPr>
              <w:jc w:val="center"/>
              <w:rPr>
                <w:sz w:val="22"/>
                <w:szCs w:val="22"/>
              </w:rPr>
            </w:pPr>
            <w:r>
              <w:rPr>
                <w:sz w:val="22"/>
                <w:szCs w:val="22"/>
              </w:rPr>
              <w:t>300</w:t>
            </w:r>
          </w:p>
        </w:tc>
        <w:tc>
          <w:tcPr>
            <w:tcW w:w="993" w:type="dxa"/>
            <w:tcBorders>
              <w:top w:val="single" w:sz="4" w:space="0" w:color="00000A"/>
              <w:left w:val="single" w:sz="4" w:space="0" w:color="00000A"/>
              <w:bottom w:val="single" w:sz="4" w:space="0" w:color="00000A"/>
              <w:right w:val="single" w:sz="4" w:space="0" w:color="00000A"/>
            </w:tcBorders>
          </w:tcPr>
          <w:p w:rsidR="00C67FE2" w:rsidRPr="006835B0" w:rsidRDefault="00C67FE2" w:rsidP="003C225A">
            <w:pPr>
              <w:jc w:val="center"/>
              <w:rPr>
                <w:rFonts w:eastAsia="Lucida Sans Unicode"/>
                <w:b/>
                <w:sz w:val="22"/>
                <w:szCs w:val="22"/>
                <w:lang w:eastAsia="ar-SA"/>
              </w:rPr>
            </w:pPr>
          </w:p>
        </w:tc>
        <w:tc>
          <w:tcPr>
            <w:tcW w:w="708" w:type="dxa"/>
            <w:tcBorders>
              <w:top w:val="single" w:sz="4" w:space="0" w:color="00000A"/>
              <w:left w:val="single" w:sz="4" w:space="0" w:color="00000A"/>
              <w:bottom w:val="single" w:sz="4" w:space="0" w:color="00000A"/>
              <w:right w:val="single" w:sz="4" w:space="0" w:color="00000A"/>
            </w:tcBorders>
          </w:tcPr>
          <w:p w:rsidR="00C67FE2" w:rsidRPr="006835B0" w:rsidRDefault="00C67FE2" w:rsidP="003C225A">
            <w:pPr>
              <w:jc w:val="center"/>
              <w:rPr>
                <w:rFonts w:eastAsia="Lucida Sans Unicode"/>
                <w:b/>
                <w:sz w:val="22"/>
                <w:szCs w:val="22"/>
                <w:lang w:eastAsia="ar-SA"/>
              </w:rPr>
            </w:pPr>
          </w:p>
        </w:tc>
        <w:tc>
          <w:tcPr>
            <w:tcW w:w="1134" w:type="dxa"/>
            <w:tcBorders>
              <w:top w:val="single" w:sz="4" w:space="0" w:color="00000A"/>
              <w:left w:val="single" w:sz="4" w:space="0" w:color="00000A"/>
              <w:bottom w:val="single" w:sz="4" w:space="0" w:color="00000A"/>
              <w:right w:val="single" w:sz="4" w:space="0" w:color="00000A"/>
            </w:tcBorders>
          </w:tcPr>
          <w:p w:rsidR="00C67FE2" w:rsidRPr="006835B0" w:rsidRDefault="00C67FE2" w:rsidP="003C225A">
            <w:pPr>
              <w:jc w:val="center"/>
              <w:rPr>
                <w:rFonts w:eastAsia="Lucida Sans Unicode"/>
                <w:b/>
                <w:sz w:val="22"/>
                <w:szCs w:val="22"/>
                <w:lang w:eastAsia="ar-SA"/>
              </w:rPr>
            </w:pPr>
          </w:p>
        </w:tc>
        <w:tc>
          <w:tcPr>
            <w:tcW w:w="1134" w:type="dxa"/>
            <w:tcBorders>
              <w:top w:val="single" w:sz="4" w:space="0" w:color="00000A"/>
              <w:left w:val="single" w:sz="4" w:space="0" w:color="00000A"/>
              <w:bottom w:val="single" w:sz="4" w:space="0" w:color="00000A"/>
              <w:right w:val="single" w:sz="4" w:space="0" w:color="00000A"/>
            </w:tcBorders>
          </w:tcPr>
          <w:p w:rsidR="00C67FE2" w:rsidRPr="006835B0" w:rsidRDefault="00C67FE2" w:rsidP="003C225A">
            <w:pPr>
              <w:jc w:val="center"/>
              <w:rPr>
                <w:rFonts w:eastAsia="Lucida Sans Unicode"/>
                <w:b/>
                <w:sz w:val="22"/>
                <w:szCs w:val="22"/>
                <w:lang w:eastAsia="ar-SA"/>
              </w:rPr>
            </w:pPr>
          </w:p>
        </w:tc>
        <w:tc>
          <w:tcPr>
            <w:tcW w:w="3686" w:type="dxa"/>
            <w:tcBorders>
              <w:top w:val="single" w:sz="4" w:space="0" w:color="00000A"/>
              <w:left w:val="single" w:sz="4" w:space="0" w:color="00000A"/>
              <w:bottom w:val="single" w:sz="4" w:space="0" w:color="00000A"/>
              <w:right w:val="single" w:sz="4" w:space="0" w:color="00000A"/>
            </w:tcBorders>
          </w:tcPr>
          <w:p w:rsidR="00C67FE2" w:rsidRPr="006835B0" w:rsidRDefault="00C67FE2" w:rsidP="003C225A">
            <w:pPr>
              <w:jc w:val="center"/>
              <w:rPr>
                <w:rFonts w:eastAsia="Lucida Sans Unicode"/>
                <w:b/>
                <w:sz w:val="22"/>
                <w:szCs w:val="22"/>
                <w:lang w:eastAsia="ar-SA"/>
              </w:rPr>
            </w:pPr>
          </w:p>
        </w:tc>
      </w:tr>
      <w:tr w:rsidR="00C67FE2" w:rsidRPr="006835B0" w:rsidTr="003C225A">
        <w:trPr>
          <w:cantSplit/>
          <w:trHeight w:val="472"/>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C67FE2" w:rsidRDefault="00C67FE2" w:rsidP="003C225A">
            <w:pPr>
              <w:rPr>
                <w:sz w:val="20"/>
              </w:rPr>
            </w:pPr>
            <w:r>
              <w:rPr>
                <w:sz w:val="20"/>
              </w:rPr>
              <w:t>3.</w:t>
            </w:r>
          </w:p>
        </w:tc>
        <w:tc>
          <w:tcPr>
            <w:tcW w:w="3543" w:type="dxa"/>
            <w:tcBorders>
              <w:left w:val="single" w:sz="2" w:space="0" w:color="000000"/>
              <w:bottom w:val="single" w:sz="2" w:space="0" w:color="000000"/>
            </w:tcBorders>
          </w:tcPr>
          <w:p w:rsidR="00C67FE2" w:rsidRPr="00FF197F" w:rsidRDefault="00C67FE2" w:rsidP="003C225A">
            <w:pPr>
              <w:rPr>
                <w:sz w:val="22"/>
                <w:szCs w:val="22"/>
              </w:rPr>
            </w:pPr>
            <w:r w:rsidRPr="000C3A0D">
              <w:rPr>
                <w:sz w:val="22"/>
                <w:szCs w:val="22"/>
              </w:rPr>
              <w:t>Balon do  litotrypsji obwodowy BTK</w:t>
            </w:r>
          </w:p>
        </w:tc>
        <w:tc>
          <w:tcPr>
            <w:tcW w:w="851" w:type="dxa"/>
            <w:tcBorders>
              <w:left w:val="single" w:sz="2" w:space="0" w:color="000000"/>
              <w:bottom w:val="single" w:sz="2" w:space="0" w:color="000000"/>
            </w:tcBorders>
          </w:tcPr>
          <w:p w:rsidR="00C67FE2" w:rsidRPr="005D2CCC" w:rsidRDefault="00C67FE2" w:rsidP="003C225A">
            <w:pPr>
              <w:jc w:val="center"/>
              <w:rPr>
                <w:sz w:val="22"/>
                <w:szCs w:val="22"/>
              </w:rPr>
            </w:pPr>
            <w:r w:rsidRPr="005D2CCC">
              <w:rPr>
                <w:sz w:val="22"/>
                <w:szCs w:val="22"/>
              </w:rPr>
              <w:t>szt.</w:t>
            </w:r>
          </w:p>
        </w:tc>
        <w:tc>
          <w:tcPr>
            <w:tcW w:w="850" w:type="dxa"/>
            <w:tcBorders>
              <w:left w:val="single" w:sz="2" w:space="0" w:color="000000"/>
              <w:bottom w:val="single" w:sz="2" w:space="0" w:color="000000"/>
            </w:tcBorders>
          </w:tcPr>
          <w:p w:rsidR="00C67FE2" w:rsidRDefault="00C67FE2" w:rsidP="003C225A">
            <w:pPr>
              <w:jc w:val="center"/>
              <w:rPr>
                <w:sz w:val="22"/>
                <w:szCs w:val="22"/>
              </w:rPr>
            </w:pPr>
            <w:r>
              <w:rPr>
                <w:sz w:val="22"/>
                <w:szCs w:val="22"/>
              </w:rPr>
              <w:t>100</w:t>
            </w:r>
          </w:p>
        </w:tc>
        <w:tc>
          <w:tcPr>
            <w:tcW w:w="993" w:type="dxa"/>
            <w:tcBorders>
              <w:top w:val="single" w:sz="4" w:space="0" w:color="00000A"/>
              <w:left w:val="single" w:sz="4" w:space="0" w:color="00000A"/>
              <w:bottom w:val="single" w:sz="4" w:space="0" w:color="00000A"/>
              <w:right w:val="single" w:sz="4" w:space="0" w:color="00000A"/>
            </w:tcBorders>
          </w:tcPr>
          <w:p w:rsidR="00C67FE2" w:rsidRPr="006835B0" w:rsidRDefault="00C67FE2" w:rsidP="003C225A">
            <w:pPr>
              <w:jc w:val="center"/>
              <w:rPr>
                <w:rFonts w:eastAsia="Lucida Sans Unicode"/>
                <w:b/>
                <w:sz w:val="22"/>
                <w:szCs w:val="22"/>
                <w:lang w:eastAsia="ar-SA"/>
              </w:rPr>
            </w:pPr>
          </w:p>
        </w:tc>
        <w:tc>
          <w:tcPr>
            <w:tcW w:w="708" w:type="dxa"/>
            <w:tcBorders>
              <w:top w:val="single" w:sz="4" w:space="0" w:color="00000A"/>
              <w:left w:val="single" w:sz="4" w:space="0" w:color="00000A"/>
              <w:bottom w:val="single" w:sz="4" w:space="0" w:color="00000A"/>
              <w:right w:val="single" w:sz="4" w:space="0" w:color="00000A"/>
            </w:tcBorders>
          </w:tcPr>
          <w:p w:rsidR="00C67FE2" w:rsidRPr="006835B0" w:rsidRDefault="00C67FE2" w:rsidP="003C225A">
            <w:pPr>
              <w:jc w:val="center"/>
              <w:rPr>
                <w:rFonts w:eastAsia="Lucida Sans Unicode"/>
                <w:b/>
                <w:sz w:val="22"/>
                <w:szCs w:val="22"/>
                <w:lang w:eastAsia="ar-SA"/>
              </w:rPr>
            </w:pPr>
          </w:p>
        </w:tc>
        <w:tc>
          <w:tcPr>
            <w:tcW w:w="1134" w:type="dxa"/>
            <w:tcBorders>
              <w:top w:val="single" w:sz="4" w:space="0" w:color="00000A"/>
              <w:left w:val="single" w:sz="4" w:space="0" w:color="00000A"/>
              <w:bottom w:val="single" w:sz="4" w:space="0" w:color="00000A"/>
              <w:right w:val="single" w:sz="4" w:space="0" w:color="00000A"/>
            </w:tcBorders>
          </w:tcPr>
          <w:p w:rsidR="00C67FE2" w:rsidRPr="006835B0" w:rsidRDefault="00C67FE2" w:rsidP="003C225A">
            <w:pPr>
              <w:jc w:val="center"/>
              <w:rPr>
                <w:rFonts w:eastAsia="Lucida Sans Unicode"/>
                <w:b/>
                <w:sz w:val="22"/>
                <w:szCs w:val="22"/>
                <w:lang w:eastAsia="ar-SA"/>
              </w:rPr>
            </w:pPr>
          </w:p>
        </w:tc>
        <w:tc>
          <w:tcPr>
            <w:tcW w:w="1134" w:type="dxa"/>
            <w:tcBorders>
              <w:top w:val="single" w:sz="4" w:space="0" w:color="00000A"/>
              <w:left w:val="single" w:sz="4" w:space="0" w:color="00000A"/>
              <w:bottom w:val="single" w:sz="4" w:space="0" w:color="00000A"/>
              <w:right w:val="single" w:sz="4" w:space="0" w:color="00000A"/>
            </w:tcBorders>
          </w:tcPr>
          <w:p w:rsidR="00C67FE2" w:rsidRPr="006835B0" w:rsidRDefault="00C67FE2" w:rsidP="003C225A">
            <w:pPr>
              <w:jc w:val="center"/>
              <w:rPr>
                <w:rFonts w:eastAsia="Lucida Sans Unicode"/>
                <w:b/>
                <w:sz w:val="22"/>
                <w:szCs w:val="22"/>
                <w:lang w:eastAsia="ar-SA"/>
              </w:rPr>
            </w:pPr>
          </w:p>
        </w:tc>
        <w:tc>
          <w:tcPr>
            <w:tcW w:w="3686" w:type="dxa"/>
            <w:tcBorders>
              <w:top w:val="single" w:sz="4" w:space="0" w:color="00000A"/>
              <w:left w:val="single" w:sz="4" w:space="0" w:color="00000A"/>
              <w:bottom w:val="single" w:sz="4" w:space="0" w:color="00000A"/>
              <w:right w:val="single" w:sz="4" w:space="0" w:color="00000A"/>
            </w:tcBorders>
          </w:tcPr>
          <w:p w:rsidR="00C67FE2" w:rsidRPr="006835B0" w:rsidRDefault="00C67FE2" w:rsidP="003C225A">
            <w:pPr>
              <w:jc w:val="center"/>
              <w:rPr>
                <w:rFonts w:eastAsia="Lucida Sans Unicode"/>
                <w:b/>
                <w:sz w:val="22"/>
                <w:szCs w:val="22"/>
                <w:lang w:eastAsia="ar-SA"/>
              </w:rPr>
            </w:pPr>
          </w:p>
        </w:tc>
      </w:tr>
      <w:tr w:rsidR="00C67FE2" w:rsidRPr="006835B0" w:rsidTr="003C225A">
        <w:trPr>
          <w:cantSplit/>
          <w:trHeight w:val="472"/>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C67FE2" w:rsidRDefault="00C67FE2" w:rsidP="003C225A">
            <w:pPr>
              <w:rPr>
                <w:sz w:val="20"/>
              </w:rPr>
            </w:pPr>
            <w:r>
              <w:rPr>
                <w:sz w:val="20"/>
              </w:rPr>
              <w:t>4.</w:t>
            </w:r>
          </w:p>
        </w:tc>
        <w:tc>
          <w:tcPr>
            <w:tcW w:w="3543" w:type="dxa"/>
            <w:tcBorders>
              <w:left w:val="single" w:sz="2" w:space="0" w:color="000000"/>
              <w:bottom w:val="single" w:sz="2" w:space="0" w:color="000000"/>
            </w:tcBorders>
          </w:tcPr>
          <w:p w:rsidR="00C67FE2" w:rsidRPr="000C3A0D" w:rsidRDefault="00C67FE2" w:rsidP="003C225A">
            <w:pPr>
              <w:rPr>
                <w:sz w:val="22"/>
                <w:szCs w:val="22"/>
              </w:rPr>
            </w:pPr>
            <w:r w:rsidRPr="000C3A0D">
              <w:rPr>
                <w:sz w:val="22"/>
                <w:szCs w:val="22"/>
              </w:rPr>
              <w:t>Balon do  litotrypsji obwodowy</w:t>
            </w:r>
          </w:p>
        </w:tc>
        <w:tc>
          <w:tcPr>
            <w:tcW w:w="851" w:type="dxa"/>
            <w:tcBorders>
              <w:left w:val="single" w:sz="2" w:space="0" w:color="000000"/>
              <w:bottom w:val="single" w:sz="2" w:space="0" w:color="000000"/>
            </w:tcBorders>
          </w:tcPr>
          <w:p w:rsidR="00C67FE2" w:rsidRPr="005D2CCC" w:rsidRDefault="00C67FE2" w:rsidP="003C225A">
            <w:pPr>
              <w:jc w:val="center"/>
              <w:rPr>
                <w:sz w:val="22"/>
                <w:szCs w:val="22"/>
              </w:rPr>
            </w:pPr>
            <w:r w:rsidRPr="005D2CCC">
              <w:rPr>
                <w:sz w:val="22"/>
                <w:szCs w:val="22"/>
              </w:rPr>
              <w:t>szt.</w:t>
            </w:r>
          </w:p>
        </w:tc>
        <w:tc>
          <w:tcPr>
            <w:tcW w:w="850" w:type="dxa"/>
            <w:tcBorders>
              <w:left w:val="single" w:sz="2" w:space="0" w:color="000000"/>
              <w:bottom w:val="single" w:sz="2" w:space="0" w:color="000000"/>
            </w:tcBorders>
          </w:tcPr>
          <w:p w:rsidR="00C67FE2" w:rsidRDefault="00C67FE2" w:rsidP="003C225A">
            <w:pPr>
              <w:jc w:val="center"/>
              <w:rPr>
                <w:sz w:val="22"/>
                <w:szCs w:val="22"/>
              </w:rPr>
            </w:pPr>
            <w:r>
              <w:rPr>
                <w:sz w:val="22"/>
                <w:szCs w:val="22"/>
              </w:rPr>
              <w:t>100</w:t>
            </w:r>
          </w:p>
        </w:tc>
        <w:tc>
          <w:tcPr>
            <w:tcW w:w="993" w:type="dxa"/>
            <w:tcBorders>
              <w:top w:val="single" w:sz="4" w:space="0" w:color="00000A"/>
              <w:left w:val="single" w:sz="4" w:space="0" w:color="00000A"/>
              <w:bottom w:val="single" w:sz="4" w:space="0" w:color="00000A"/>
              <w:right w:val="single" w:sz="4" w:space="0" w:color="00000A"/>
            </w:tcBorders>
          </w:tcPr>
          <w:p w:rsidR="00C67FE2" w:rsidRPr="006835B0" w:rsidRDefault="00C67FE2" w:rsidP="003C225A">
            <w:pPr>
              <w:jc w:val="center"/>
              <w:rPr>
                <w:rFonts w:eastAsia="Lucida Sans Unicode"/>
                <w:b/>
                <w:sz w:val="22"/>
                <w:szCs w:val="22"/>
                <w:lang w:eastAsia="ar-SA"/>
              </w:rPr>
            </w:pPr>
          </w:p>
        </w:tc>
        <w:tc>
          <w:tcPr>
            <w:tcW w:w="708" w:type="dxa"/>
            <w:tcBorders>
              <w:top w:val="single" w:sz="4" w:space="0" w:color="00000A"/>
              <w:left w:val="single" w:sz="4" w:space="0" w:color="00000A"/>
              <w:bottom w:val="single" w:sz="4" w:space="0" w:color="00000A"/>
              <w:right w:val="single" w:sz="4" w:space="0" w:color="00000A"/>
            </w:tcBorders>
          </w:tcPr>
          <w:p w:rsidR="00C67FE2" w:rsidRPr="006835B0" w:rsidRDefault="00C67FE2" w:rsidP="003C225A">
            <w:pPr>
              <w:jc w:val="center"/>
              <w:rPr>
                <w:rFonts w:eastAsia="Lucida Sans Unicode"/>
                <w:b/>
                <w:sz w:val="22"/>
                <w:szCs w:val="22"/>
                <w:lang w:eastAsia="ar-SA"/>
              </w:rPr>
            </w:pPr>
          </w:p>
        </w:tc>
        <w:tc>
          <w:tcPr>
            <w:tcW w:w="1134" w:type="dxa"/>
            <w:tcBorders>
              <w:top w:val="single" w:sz="4" w:space="0" w:color="00000A"/>
              <w:left w:val="single" w:sz="4" w:space="0" w:color="00000A"/>
              <w:bottom w:val="single" w:sz="4" w:space="0" w:color="00000A"/>
              <w:right w:val="single" w:sz="4" w:space="0" w:color="00000A"/>
            </w:tcBorders>
          </w:tcPr>
          <w:p w:rsidR="00C67FE2" w:rsidRPr="006835B0" w:rsidRDefault="00C67FE2" w:rsidP="003C225A">
            <w:pPr>
              <w:jc w:val="center"/>
              <w:rPr>
                <w:rFonts w:eastAsia="Lucida Sans Unicode"/>
                <w:b/>
                <w:sz w:val="22"/>
                <w:szCs w:val="22"/>
                <w:lang w:eastAsia="ar-SA"/>
              </w:rPr>
            </w:pPr>
          </w:p>
        </w:tc>
        <w:tc>
          <w:tcPr>
            <w:tcW w:w="1134" w:type="dxa"/>
            <w:tcBorders>
              <w:top w:val="single" w:sz="4" w:space="0" w:color="00000A"/>
              <w:left w:val="single" w:sz="4" w:space="0" w:color="00000A"/>
              <w:bottom w:val="single" w:sz="4" w:space="0" w:color="00000A"/>
              <w:right w:val="single" w:sz="4" w:space="0" w:color="00000A"/>
            </w:tcBorders>
          </w:tcPr>
          <w:p w:rsidR="00C67FE2" w:rsidRPr="006835B0" w:rsidRDefault="00C67FE2" w:rsidP="003C225A">
            <w:pPr>
              <w:jc w:val="center"/>
              <w:rPr>
                <w:rFonts w:eastAsia="Lucida Sans Unicode"/>
                <w:b/>
                <w:sz w:val="22"/>
                <w:szCs w:val="22"/>
                <w:lang w:eastAsia="ar-SA"/>
              </w:rPr>
            </w:pPr>
          </w:p>
        </w:tc>
        <w:tc>
          <w:tcPr>
            <w:tcW w:w="3686" w:type="dxa"/>
            <w:tcBorders>
              <w:top w:val="single" w:sz="4" w:space="0" w:color="00000A"/>
              <w:left w:val="single" w:sz="4" w:space="0" w:color="00000A"/>
              <w:bottom w:val="single" w:sz="4" w:space="0" w:color="00000A"/>
              <w:right w:val="single" w:sz="4" w:space="0" w:color="00000A"/>
            </w:tcBorders>
          </w:tcPr>
          <w:p w:rsidR="00C67FE2" w:rsidRPr="006835B0" w:rsidRDefault="00C67FE2" w:rsidP="003C225A">
            <w:pPr>
              <w:jc w:val="center"/>
              <w:rPr>
                <w:rFonts w:eastAsia="Lucida Sans Unicode"/>
                <w:b/>
                <w:sz w:val="22"/>
                <w:szCs w:val="22"/>
                <w:lang w:eastAsia="ar-SA"/>
              </w:rPr>
            </w:pPr>
          </w:p>
        </w:tc>
      </w:tr>
      <w:tr w:rsidR="00C67FE2" w:rsidRPr="00180FE8" w:rsidTr="003C225A">
        <w:trPr>
          <w:cantSplit/>
          <w:trHeight w:val="488"/>
        </w:trPr>
        <w:tc>
          <w:tcPr>
            <w:tcW w:w="7366" w:type="dxa"/>
            <w:gridSpan w:val="6"/>
            <w:tcBorders>
              <w:top w:val="single" w:sz="4" w:space="0" w:color="00000A"/>
              <w:left w:val="single" w:sz="4" w:space="0" w:color="00000A"/>
              <w:bottom w:val="single" w:sz="4" w:space="0" w:color="00000A"/>
              <w:right w:val="single" w:sz="4" w:space="0" w:color="00000A"/>
            </w:tcBorders>
          </w:tcPr>
          <w:p w:rsidR="00C67FE2" w:rsidRPr="00180FE8" w:rsidRDefault="00C67FE2" w:rsidP="003C225A">
            <w:pPr>
              <w:rPr>
                <w:rFonts w:eastAsia="Lucida Sans Unicode"/>
                <w:b/>
                <w:sz w:val="18"/>
                <w:szCs w:val="18"/>
                <w:lang w:eastAsia="ar-SA"/>
              </w:rPr>
            </w:pPr>
          </w:p>
          <w:p w:rsidR="00C67FE2" w:rsidRPr="00180FE8" w:rsidRDefault="00C67FE2" w:rsidP="003C225A">
            <w:pPr>
              <w:jc w:val="right"/>
              <w:rPr>
                <w:rFonts w:eastAsia="Lucida Sans Unicode"/>
                <w:b/>
                <w:sz w:val="18"/>
                <w:szCs w:val="18"/>
                <w:lang w:eastAsia="ar-SA"/>
              </w:rPr>
            </w:pPr>
            <w:r w:rsidRPr="00180FE8">
              <w:rPr>
                <w:rFonts w:eastAsia="Lucida Sans Unicode"/>
                <w:b/>
                <w:sz w:val="18"/>
                <w:szCs w:val="18"/>
                <w:lang w:eastAsia="ar-SA"/>
              </w:rPr>
              <w:t>RAZEM :</w:t>
            </w:r>
          </w:p>
        </w:tc>
        <w:tc>
          <w:tcPr>
            <w:tcW w:w="1134" w:type="dxa"/>
            <w:tcBorders>
              <w:top w:val="single" w:sz="4" w:space="0" w:color="00000A"/>
              <w:left w:val="single" w:sz="4" w:space="0" w:color="00000A"/>
              <w:bottom w:val="single" w:sz="4" w:space="0" w:color="00000A"/>
              <w:right w:val="single" w:sz="4" w:space="0" w:color="00000A"/>
            </w:tcBorders>
          </w:tcPr>
          <w:p w:rsidR="00C67FE2" w:rsidRPr="00180FE8" w:rsidRDefault="00C67FE2" w:rsidP="003C225A">
            <w:pPr>
              <w:jc w:val="center"/>
              <w:rPr>
                <w:rFonts w:eastAsia="Lucida Sans Unicode"/>
                <w:b/>
                <w:sz w:val="18"/>
                <w:szCs w:val="18"/>
                <w:lang w:eastAsia="ar-SA"/>
              </w:rPr>
            </w:pPr>
          </w:p>
        </w:tc>
        <w:tc>
          <w:tcPr>
            <w:tcW w:w="1134" w:type="dxa"/>
            <w:tcBorders>
              <w:top w:val="single" w:sz="4" w:space="0" w:color="00000A"/>
              <w:left w:val="single" w:sz="4" w:space="0" w:color="00000A"/>
              <w:bottom w:val="single" w:sz="4" w:space="0" w:color="00000A"/>
              <w:right w:val="single" w:sz="4" w:space="0" w:color="00000A"/>
            </w:tcBorders>
          </w:tcPr>
          <w:p w:rsidR="00C67FE2" w:rsidRPr="00180FE8" w:rsidRDefault="00C67FE2" w:rsidP="003C225A">
            <w:pPr>
              <w:jc w:val="center"/>
              <w:rPr>
                <w:rFonts w:eastAsia="Lucida Sans Unicode"/>
                <w:b/>
                <w:sz w:val="18"/>
                <w:szCs w:val="18"/>
                <w:lang w:eastAsia="ar-SA"/>
              </w:rPr>
            </w:pPr>
          </w:p>
        </w:tc>
        <w:tc>
          <w:tcPr>
            <w:tcW w:w="3686" w:type="dxa"/>
            <w:tcBorders>
              <w:top w:val="single" w:sz="4" w:space="0" w:color="00000A"/>
              <w:left w:val="single" w:sz="4" w:space="0" w:color="00000A"/>
              <w:bottom w:val="single" w:sz="4" w:space="0" w:color="00000A"/>
              <w:right w:val="single" w:sz="4" w:space="0" w:color="00000A"/>
            </w:tcBorders>
          </w:tcPr>
          <w:p w:rsidR="00C67FE2" w:rsidRPr="00180FE8" w:rsidRDefault="00C67FE2" w:rsidP="003C225A">
            <w:pPr>
              <w:jc w:val="center"/>
              <w:rPr>
                <w:rFonts w:eastAsia="Lucida Sans Unicode"/>
                <w:b/>
                <w:sz w:val="18"/>
                <w:szCs w:val="18"/>
                <w:lang w:eastAsia="ar-SA"/>
              </w:rPr>
            </w:pPr>
          </w:p>
        </w:tc>
      </w:tr>
    </w:tbl>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Pr="00800895" w:rsidRDefault="00C67FE2" w:rsidP="00C67FE2">
      <w:pPr>
        <w:rPr>
          <w:b/>
          <w:sz w:val="22"/>
          <w:lang w:val="pl-PL"/>
        </w:rPr>
      </w:pPr>
      <w:r w:rsidRPr="00800895">
        <w:rPr>
          <w:b/>
          <w:sz w:val="22"/>
          <w:lang w:val="pl-PL"/>
        </w:rPr>
        <w:t>WYMAGANE PARAMETRY:</w:t>
      </w:r>
    </w:p>
    <w:p w:rsidR="00C67FE2" w:rsidRPr="000C3A0D" w:rsidRDefault="00C67FE2" w:rsidP="00C67FE2">
      <w:pPr>
        <w:jc w:val="both"/>
        <w:rPr>
          <w:b/>
          <w:sz w:val="22"/>
          <w:szCs w:val="22"/>
        </w:rPr>
      </w:pPr>
      <w:r w:rsidRPr="000C3A0D">
        <w:rPr>
          <w:b/>
          <w:sz w:val="22"/>
          <w:szCs w:val="22"/>
        </w:rPr>
        <w:t>Ad. 1.</w:t>
      </w:r>
    </w:p>
    <w:p w:rsidR="00C67FE2" w:rsidRDefault="00C67FE2" w:rsidP="00C67FE2">
      <w:pPr>
        <w:jc w:val="both"/>
        <w:rPr>
          <w:sz w:val="22"/>
          <w:szCs w:val="22"/>
        </w:rPr>
      </w:pPr>
      <w:r w:rsidRPr="000C3A0D">
        <w:rPr>
          <w:sz w:val="22"/>
          <w:szCs w:val="22"/>
        </w:rPr>
        <w:t>Generator fal ultradżwiękowych z kablem łączącym-dzierżawa-opłata miesięczna</w:t>
      </w:r>
      <w:r>
        <w:rPr>
          <w:sz w:val="22"/>
          <w:szCs w:val="22"/>
        </w:rPr>
        <w:t>.</w:t>
      </w:r>
    </w:p>
    <w:p w:rsidR="00C67FE2" w:rsidRPr="000C3A0D" w:rsidRDefault="00C67FE2" w:rsidP="00C67FE2">
      <w:pPr>
        <w:jc w:val="both"/>
        <w:rPr>
          <w:sz w:val="22"/>
          <w:szCs w:val="22"/>
        </w:rPr>
      </w:pPr>
      <w:r w:rsidRPr="000C3A0D">
        <w:rPr>
          <w:sz w:val="22"/>
          <w:szCs w:val="22"/>
        </w:rPr>
        <w:t xml:space="preserve"> </w:t>
      </w:r>
    </w:p>
    <w:p w:rsidR="00C67FE2" w:rsidRPr="000C3A0D" w:rsidRDefault="00C67FE2" w:rsidP="00C67FE2">
      <w:pPr>
        <w:jc w:val="both"/>
        <w:rPr>
          <w:b/>
          <w:sz w:val="22"/>
          <w:szCs w:val="22"/>
        </w:rPr>
      </w:pPr>
      <w:r w:rsidRPr="000C3A0D">
        <w:rPr>
          <w:b/>
          <w:sz w:val="22"/>
          <w:szCs w:val="22"/>
        </w:rPr>
        <w:t>Ad. 2.</w:t>
      </w:r>
    </w:p>
    <w:p w:rsidR="00C67FE2" w:rsidRPr="000C3A0D" w:rsidRDefault="00C67FE2" w:rsidP="00C67FE2">
      <w:pPr>
        <w:jc w:val="both"/>
        <w:rPr>
          <w:sz w:val="22"/>
          <w:szCs w:val="22"/>
        </w:rPr>
      </w:pPr>
      <w:r w:rsidRPr="000C3A0D">
        <w:rPr>
          <w:sz w:val="22"/>
          <w:szCs w:val="22"/>
        </w:rPr>
        <w:t>Balon IVL w rozmiarach 2.5mm-4.00mm</w:t>
      </w:r>
      <w:r>
        <w:rPr>
          <w:sz w:val="22"/>
          <w:szCs w:val="22"/>
        </w:rPr>
        <w:t>.</w:t>
      </w:r>
    </w:p>
    <w:p w:rsidR="00C67FE2" w:rsidRPr="000C3A0D" w:rsidRDefault="00C67FE2" w:rsidP="00C67FE2">
      <w:pPr>
        <w:jc w:val="both"/>
        <w:rPr>
          <w:sz w:val="22"/>
          <w:szCs w:val="22"/>
        </w:rPr>
      </w:pPr>
      <w:r w:rsidRPr="000C3A0D">
        <w:rPr>
          <w:sz w:val="22"/>
          <w:szCs w:val="22"/>
        </w:rPr>
        <w:t>Całkowita długość balonu 12mm</w:t>
      </w:r>
      <w:r>
        <w:rPr>
          <w:sz w:val="22"/>
          <w:szCs w:val="22"/>
        </w:rPr>
        <w:t>.</w:t>
      </w:r>
    </w:p>
    <w:p w:rsidR="00C67FE2" w:rsidRPr="000C3A0D" w:rsidRDefault="00C67FE2" w:rsidP="00C67FE2">
      <w:pPr>
        <w:jc w:val="both"/>
        <w:rPr>
          <w:sz w:val="22"/>
          <w:szCs w:val="22"/>
        </w:rPr>
      </w:pPr>
      <w:r w:rsidRPr="000C3A0D">
        <w:rPr>
          <w:sz w:val="22"/>
          <w:szCs w:val="22"/>
        </w:rPr>
        <w:t>Zestaw kompatybilny z prowadnikiem 0.014”</w:t>
      </w:r>
      <w:r>
        <w:rPr>
          <w:sz w:val="22"/>
          <w:szCs w:val="22"/>
        </w:rPr>
        <w:t>.</w:t>
      </w:r>
    </w:p>
    <w:p w:rsidR="00C67FE2" w:rsidRPr="000C3A0D" w:rsidRDefault="00C67FE2" w:rsidP="00C67FE2">
      <w:pPr>
        <w:jc w:val="both"/>
        <w:rPr>
          <w:sz w:val="22"/>
          <w:szCs w:val="22"/>
        </w:rPr>
      </w:pPr>
      <w:r w:rsidRPr="000C3A0D">
        <w:rPr>
          <w:sz w:val="22"/>
          <w:szCs w:val="22"/>
        </w:rPr>
        <w:t>Zestaw kompatybilny z introducerem 6Fr</w:t>
      </w:r>
      <w:r>
        <w:rPr>
          <w:sz w:val="22"/>
          <w:szCs w:val="22"/>
        </w:rPr>
        <w:t>.</w:t>
      </w:r>
    </w:p>
    <w:p w:rsidR="00C67FE2" w:rsidRDefault="00C67FE2" w:rsidP="00C67FE2">
      <w:pPr>
        <w:jc w:val="both"/>
        <w:rPr>
          <w:sz w:val="22"/>
          <w:szCs w:val="22"/>
        </w:rPr>
      </w:pPr>
      <w:r w:rsidRPr="000C3A0D">
        <w:rPr>
          <w:sz w:val="22"/>
          <w:szCs w:val="22"/>
        </w:rPr>
        <w:t>Długość robocza 138 cm</w:t>
      </w:r>
      <w:r>
        <w:rPr>
          <w:sz w:val="22"/>
          <w:szCs w:val="22"/>
        </w:rPr>
        <w:t>.</w:t>
      </w:r>
    </w:p>
    <w:p w:rsidR="00C67FE2" w:rsidRDefault="00C67FE2" w:rsidP="00C67FE2">
      <w:pPr>
        <w:jc w:val="both"/>
        <w:rPr>
          <w:sz w:val="22"/>
          <w:szCs w:val="22"/>
        </w:rPr>
      </w:pPr>
    </w:p>
    <w:p w:rsidR="00C67FE2" w:rsidRPr="000C3A0D" w:rsidRDefault="00C67FE2" w:rsidP="00C67FE2">
      <w:pPr>
        <w:jc w:val="both"/>
        <w:rPr>
          <w:b/>
          <w:sz w:val="22"/>
          <w:szCs w:val="22"/>
        </w:rPr>
      </w:pPr>
      <w:r w:rsidRPr="000C3A0D">
        <w:rPr>
          <w:b/>
          <w:sz w:val="22"/>
          <w:szCs w:val="22"/>
        </w:rPr>
        <w:t xml:space="preserve">Ad. 3. </w:t>
      </w:r>
    </w:p>
    <w:p w:rsidR="00C67FE2" w:rsidRPr="000C3A0D" w:rsidRDefault="00C67FE2" w:rsidP="00C67FE2">
      <w:pPr>
        <w:jc w:val="both"/>
        <w:rPr>
          <w:sz w:val="22"/>
          <w:szCs w:val="22"/>
        </w:rPr>
      </w:pPr>
      <w:r w:rsidRPr="000C3A0D">
        <w:rPr>
          <w:sz w:val="22"/>
          <w:szCs w:val="22"/>
        </w:rPr>
        <w:t>Balon IVL w rozmiarach 2.5mm-4.00mm</w:t>
      </w:r>
      <w:r>
        <w:rPr>
          <w:sz w:val="22"/>
          <w:szCs w:val="22"/>
        </w:rPr>
        <w:t>.</w:t>
      </w:r>
    </w:p>
    <w:p w:rsidR="00C67FE2" w:rsidRPr="000C3A0D" w:rsidRDefault="00C67FE2" w:rsidP="00C67FE2">
      <w:pPr>
        <w:jc w:val="both"/>
        <w:rPr>
          <w:sz w:val="22"/>
          <w:szCs w:val="22"/>
        </w:rPr>
      </w:pPr>
      <w:r w:rsidRPr="000C3A0D">
        <w:rPr>
          <w:sz w:val="22"/>
          <w:szCs w:val="22"/>
        </w:rPr>
        <w:t>Całkowita długość balonu 40mm</w:t>
      </w:r>
      <w:r>
        <w:rPr>
          <w:sz w:val="22"/>
          <w:szCs w:val="22"/>
        </w:rPr>
        <w:t>.</w:t>
      </w:r>
    </w:p>
    <w:p w:rsidR="00C67FE2" w:rsidRPr="000C3A0D" w:rsidRDefault="00C67FE2" w:rsidP="00C67FE2">
      <w:pPr>
        <w:jc w:val="both"/>
        <w:rPr>
          <w:sz w:val="22"/>
          <w:szCs w:val="22"/>
        </w:rPr>
      </w:pPr>
      <w:r w:rsidRPr="000C3A0D">
        <w:rPr>
          <w:sz w:val="22"/>
          <w:szCs w:val="22"/>
        </w:rPr>
        <w:t>Zestaw kompatybilny z prowadnikiem 0.014”</w:t>
      </w:r>
      <w:r>
        <w:rPr>
          <w:sz w:val="22"/>
          <w:szCs w:val="22"/>
        </w:rPr>
        <w:t>.</w:t>
      </w:r>
    </w:p>
    <w:p w:rsidR="00C67FE2" w:rsidRPr="000C3A0D" w:rsidRDefault="00C67FE2" w:rsidP="00C67FE2">
      <w:pPr>
        <w:jc w:val="both"/>
        <w:rPr>
          <w:sz w:val="22"/>
          <w:szCs w:val="22"/>
        </w:rPr>
      </w:pPr>
      <w:r w:rsidRPr="000C3A0D">
        <w:rPr>
          <w:sz w:val="22"/>
          <w:szCs w:val="22"/>
        </w:rPr>
        <w:t>Zestaw kompatybilny z introducerem 5Fr</w:t>
      </w:r>
      <w:r>
        <w:rPr>
          <w:sz w:val="22"/>
          <w:szCs w:val="22"/>
        </w:rPr>
        <w:t>.</w:t>
      </w:r>
    </w:p>
    <w:p w:rsidR="00C67FE2" w:rsidRDefault="00C67FE2" w:rsidP="00C67FE2">
      <w:pPr>
        <w:jc w:val="both"/>
        <w:rPr>
          <w:sz w:val="22"/>
          <w:szCs w:val="22"/>
        </w:rPr>
      </w:pPr>
      <w:r w:rsidRPr="000C3A0D">
        <w:rPr>
          <w:sz w:val="22"/>
          <w:szCs w:val="22"/>
        </w:rPr>
        <w:t>Długość robocza 135 cm</w:t>
      </w:r>
      <w:r>
        <w:rPr>
          <w:sz w:val="22"/>
          <w:szCs w:val="22"/>
        </w:rPr>
        <w:t>.</w:t>
      </w:r>
    </w:p>
    <w:p w:rsidR="00C67FE2" w:rsidRPr="000C3A0D" w:rsidRDefault="00C67FE2" w:rsidP="00C67FE2">
      <w:pPr>
        <w:jc w:val="both"/>
        <w:rPr>
          <w:sz w:val="22"/>
          <w:szCs w:val="22"/>
        </w:rPr>
      </w:pPr>
    </w:p>
    <w:p w:rsidR="00C67FE2" w:rsidRPr="000C3A0D" w:rsidRDefault="00C67FE2" w:rsidP="00C67FE2">
      <w:pPr>
        <w:jc w:val="both"/>
        <w:rPr>
          <w:b/>
          <w:sz w:val="22"/>
          <w:szCs w:val="22"/>
        </w:rPr>
      </w:pPr>
      <w:r w:rsidRPr="000C3A0D">
        <w:rPr>
          <w:b/>
          <w:sz w:val="22"/>
          <w:szCs w:val="22"/>
        </w:rPr>
        <w:lastRenderedPageBreak/>
        <w:t>Ad. 4.</w:t>
      </w:r>
    </w:p>
    <w:p w:rsidR="00C67FE2" w:rsidRPr="000C3A0D" w:rsidRDefault="00C67FE2" w:rsidP="00C67FE2">
      <w:pPr>
        <w:jc w:val="both"/>
        <w:rPr>
          <w:sz w:val="22"/>
          <w:szCs w:val="22"/>
        </w:rPr>
      </w:pPr>
      <w:r w:rsidRPr="000C3A0D">
        <w:rPr>
          <w:sz w:val="22"/>
          <w:szCs w:val="22"/>
        </w:rPr>
        <w:t xml:space="preserve"> Balon IVL w rozmiarach 3.5mm-7.00mm</w:t>
      </w:r>
      <w:r>
        <w:rPr>
          <w:sz w:val="22"/>
          <w:szCs w:val="22"/>
        </w:rPr>
        <w:t>.</w:t>
      </w:r>
    </w:p>
    <w:p w:rsidR="00C67FE2" w:rsidRPr="000C3A0D" w:rsidRDefault="00C67FE2" w:rsidP="00C67FE2">
      <w:pPr>
        <w:jc w:val="both"/>
        <w:rPr>
          <w:sz w:val="22"/>
          <w:szCs w:val="22"/>
        </w:rPr>
      </w:pPr>
      <w:r w:rsidRPr="000C3A0D">
        <w:rPr>
          <w:sz w:val="22"/>
          <w:szCs w:val="22"/>
        </w:rPr>
        <w:t xml:space="preserve"> Całkowita długość balonu 60mm</w:t>
      </w:r>
      <w:r>
        <w:rPr>
          <w:sz w:val="22"/>
          <w:szCs w:val="22"/>
        </w:rPr>
        <w:t>.</w:t>
      </w:r>
    </w:p>
    <w:p w:rsidR="00C67FE2" w:rsidRPr="000C3A0D" w:rsidRDefault="00C67FE2" w:rsidP="00C67FE2">
      <w:pPr>
        <w:jc w:val="both"/>
        <w:rPr>
          <w:sz w:val="22"/>
          <w:szCs w:val="22"/>
        </w:rPr>
      </w:pPr>
      <w:r w:rsidRPr="000C3A0D">
        <w:rPr>
          <w:sz w:val="22"/>
          <w:szCs w:val="22"/>
        </w:rPr>
        <w:t xml:space="preserve"> Zestaw kompatybilny z introducerem 6Fr/7Fr</w:t>
      </w:r>
      <w:r>
        <w:rPr>
          <w:sz w:val="22"/>
          <w:szCs w:val="22"/>
        </w:rPr>
        <w:t>.</w:t>
      </w:r>
    </w:p>
    <w:p w:rsidR="00C67FE2" w:rsidRPr="000C3A0D" w:rsidRDefault="00C67FE2" w:rsidP="00C67FE2">
      <w:pPr>
        <w:jc w:val="both"/>
        <w:rPr>
          <w:sz w:val="22"/>
          <w:szCs w:val="22"/>
        </w:rPr>
      </w:pPr>
      <w:r>
        <w:rPr>
          <w:sz w:val="22"/>
          <w:szCs w:val="22"/>
        </w:rPr>
        <w:t xml:space="preserve"> </w:t>
      </w:r>
      <w:r w:rsidRPr="000C3A0D">
        <w:rPr>
          <w:sz w:val="22"/>
          <w:szCs w:val="22"/>
        </w:rPr>
        <w:t>Długość robocza 110 cm</w:t>
      </w:r>
      <w:r>
        <w:rPr>
          <w:sz w:val="22"/>
          <w:szCs w:val="22"/>
        </w:rPr>
        <w:t>.</w:t>
      </w: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b/>
          <w:bCs/>
          <w:sz w:val="22"/>
          <w:szCs w:val="22"/>
        </w:rPr>
      </w:pPr>
    </w:p>
    <w:p w:rsidR="00C67FE2" w:rsidRDefault="00C67FE2" w:rsidP="00C67FE2">
      <w:pPr>
        <w:rPr>
          <w:b/>
          <w:bCs/>
          <w:sz w:val="22"/>
          <w:szCs w:val="22"/>
        </w:rPr>
      </w:pPr>
    </w:p>
    <w:p w:rsidR="00C67FE2" w:rsidRDefault="00C67FE2" w:rsidP="00C67FE2">
      <w:pPr>
        <w:rPr>
          <w:b/>
          <w:bCs/>
          <w:sz w:val="22"/>
          <w:szCs w:val="22"/>
        </w:rPr>
      </w:pPr>
    </w:p>
    <w:p w:rsidR="00C67FE2" w:rsidRDefault="00C67FE2" w:rsidP="00C67FE2">
      <w:pPr>
        <w:rPr>
          <w:b/>
          <w:bCs/>
          <w:sz w:val="22"/>
          <w:szCs w:val="22"/>
        </w:rPr>
      </w:pPr>
    </w:p>
    <w:p w:rsidR="00C67FE2" w:rsidRDefault="00C67FE2" w:rsidP="00C67FE2">
      <w:pPr>
        <w:rPr>
          <w:b/>
          <w:bCs/>
          <w:sz w:val="22"/>
          <w:szCs w:val="22"/>
        </w:rPr>
      </w:pPr>
    </w:p>
    <w:p w:rsidR="00C67FE2" w:rsidRDefault="00C67FE2" w:rsidP="00C67FE2">
      <w:pPr>
        <w:rPr>
          <w:b/>
          <w:bCs/>
          <w:sz w:val="22"/>
          <w:szCs w:val="22"/>
        </w:rPr>
      </w:pPr>
    </w:p>
    <w:p w:rsidR="00C67FE2" w:rsidRDefault="00C67FE2" w:rsidP="00C67FE2">
      <w:pPr>
        <w:rPr>
          <w:b/>
          <w:bCs/>
          <w:sz w:val="22"/>
          <w:szCs w:val="22"/>
        </w:rPr>
      </w:pPr>
    </w:p>
    <w:p w:rsidR="00C67FE2" w:rsidRDefault="00C67FE2" w:rsidP="00C67FE2">
      <w:pPr>
        <w:rPr>
          <w:b/>
          <w:bCs/>
          <w:sz w:val="22"/>
          <w:szCs w:val="22"/>
        </w:rPr>
      </w:pPr>
    </w:p>
    <w:p w:rsidR="00C67FE2" w:rsidRDefault="00C67FE2" w:rsidP="00C67FE2">
      <w:pPr>
        <w:rPr>
          <w:b/>
          <w:bCs/>
          <w:sz w:val="22"/>
          <w:szCs w:val="22"/>
        </w:rPr>
      </w:pPr>
    </w:p>
    <w:p w:rsidR="00C67FE2" w:rsidRDefault="00C67FE2" w:rsidP="00C67FE2">
      <w:pPr>
        <w:rPr>
          <w:b/>
          <w:bCs/>
          <w:sz w:val="22"/>
          <w:szCs w:val="22"/>
        </w:rPr>
      </w:pPr>
    </w:p>
    <w:p w:rsidR="00C67FE2" w:rsidRDefault="00C67FE2" w:rsidP="00C67FE2">
      <w:pPr>
        <w:rPr>
          <w:b/>
          <w:bCs/>
          <w:sz w:val="22"/>
          <w:szCs w:val="22"/>
        </w:rPr>
      </w:pPr>
    </w:p>
    <w:p w:rsidR="00C67FE2" w:rsidRDefault="00C67FE2" w:rsidP="00C67FE2">
      <w:pPr>
        <w:rPr>
          <w:b/>
          <w:bCs/>
          <w:sz w:val="22"/>
          <w:szCs w:val="22"/>
        </w:rPr>
      </w:pPr>
    </w:p>
    <w:p w:rsidR="00C67FE2" w:rsidRDefault="00C67FE2" w:rsidP="00C67FE2">
      <w:pPr>
        <w:rPr>
          <w:b/>
          <w:bCs/>
          <w:sz w:val="22"/>
          <w:szCs w:val="22"/>
        </w:rPr>
      </w:pPr>
    </w:p>
    <w:p w:rsidR="00C67FE2" w:rsidRDefault="00C67FE2" w:rsidP="00C67FE2">
      <w:pPr>
        <w:rPr>
          <w:b/>
          <w:bCs/>
          <w:sz w:val="22"/>
          <w:szCs w:val="22"/>
        </w:rPr>
      </w:pPr>
    </w:p>
    <w:p w:rsidR="00C67FE2" w:rsidRDefault="00C67FE2" w:rsidP="00C67FE2">
      <w:pPr>
        <w:rPr>
          <w:b/>
          <w:bCs/>
          <w:sz w:val="22"/>
          <w:szCs w:val="22"/>
        </w:rPr>
      </w:pPr>
    </w:p>
    <w:p w:rsidR="00C67FE2" w:rsidRDefault="00C67FE2" w:rsidP="00C67FE2">
      <w:pPr>
        <w:rPr>
          <w:b/>
          <w:bCs/>
          <w:sz w:val="22"/>
          <w:szCs w:val="22"/>
        </w:rPr>
      </w:pPr>
    </w:p>
    <w:p w:rsidR="00C67FE2" w:rsidRDefault="00C67FE2" w:rsidP="00C67FE2">
      <w:pPr>
        <w:rPr>
          <w:b/>
          <w:bCs/>
          <w:sz w:val="22"/>
          <w:szCs w:val="22"/>
        </w:rPr>
      </w:pPr>
    </w:p>
    <w:p w:rsidR="00C67FE2" w:rsidRDefault="00C67FE2" w:rsidP="00C67FE2">
      <w:pPr>
        <w:rPr>
          <w:b/>
          <w:bCs/>
          <w:sz w:val="22"/>
          <w:szCs w:val="22"/>
        </w:rPr>
      </w:pPr>
    </w:p>
    <w:p w:rsidR="00C67FE2" w:rsidRDefault="00C67FE2" w:rsidP="00C67FE2">
      <w:pPr>
        <w:rPr>
          <w:b/>
          <w:bCs/>
          <w:sz w:val="22"/>
          <w:szCs w:val="22"/>
        </w:rPr>
      </w:pPr>
    </w:p>
    <w:p w:rsidR="00C67FE2" w:rsidRDefault="00C67FE2" w:rsidP="00C67FE2">
      <w:pPr>
        <w:rPr>
          <w:b/>
          <w:bCs/>
          <w:sz w:val="22"/>
          <w:szCs w:val="22"/>
        </w:rPr>
      </w:pPr>
    </w:p>
    <w:p w:rsidR="00C67FE2" w:rsidRDefault="00C67FE2" w:rsidP="00C67FE2">
      <w:pPr>
        <w:rPr>
          <w:b/>
          <w:bCs/>
          <w:sz w:val="22"/>
          <w:szCs w:val="22"/>
        </w:rPr>
      </w:pPr>
    </w:p>
    <w:p w:rsidR="00C67FE2" w:rsidRDefault="00C67FE2" w:rsidP="00C67FE2">
      <w:pPr>
        <w:rPr>
          <w:b/>
          <w:bCs/>
          <w:sz w:val="22"/>
          <w:szCs w:val="22"/>
        </w:rPr>
      </w:pPr>
    </w:p>
    <w:p w:rsidR="00C67FE2" w:rsidRDefault="00C67FE2" w:rsidP="00C67FE2">
      <w:pPr>
        <w:rPr>
          <w:b/>
          <w:bCs/>
          <w:sz w:val="22"/>
          <w:szCs w:val="22"/>
        </w:rPr>
      </w:pPr>
    </w:p>
    <w:p w:rsidR="00C67FE2" w:rsidRDefault="00C67FE2" w:rsidP="00C67FE2">
      <w:pPr>
        <w:rPr>
          <w:b/>
          <w:bCs/>
          <w:sz w:val="22"/>
          <w:szCs w:val="22"/>
        </w:rPr>
      </w:pPr>
    </w:p>
    <w:p w:rsidR="00C67FE2" w:rsidRPr="005E07DC" w:rsidRDefault="00C67FE2" w:rsidP="00C67FE2">
      <w:pPr>
        <w:rPr>
          <w:sz w:val="22"/>
          <w:szCs w:val="22"/>
        </w:rPr>
      </w:pPr>
      <w:r>
        <w:rPr>
          <w:b/>
          <w:bCs/>
          <w:sz w:val="22"/>
          <w:szCs w:val="22"/>
        </w:rPr>
        <w:lastRenderedPageBreak/>
        <w:t>Pakiet nr 47</w:t>
      </w:r>
    </w:p>
    <w:p w:rsidR="00C67FE2" w:rsidRDefault="00C67FE2" w:rsidP="00C67FE2">
      <w:pPr>
        <w:rPr>
          <w:sz w:val="22"/>
          <w:szCs w:val="22"/>
        </w:rPr>
      </w:pPr>
      <w:r w:rsidRPr="00DF5467">
        <w:rPr>
          <w:sz w:val="22"/>
          <w:szCs w:val="22"/>
        </w:rPr>
        <w:t>Prowadnik do koronarografii</w:t>
      </w:r>
    </w:p>
    <w:tbl>
      <w:tblPr>
        <w:tblpPr w:leftFromText="141" w:rightFromText="141" w:vertAnchor="text" w:horzAnchor="margin" w:tblpX="-1008" w:tblpY="237"/>
        <w:tblOverlap w:val="never"/>
        <w:tblW w:w="1332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65" w:type="dxa"/>
          <w:right w:w="70" w:type="dxa"/>
        </w:tblCellMar>
        <w:tblLook w:val="04A0" w:firstRow="1" w:lastRow="0" w:firstColumn="1" w:lastColumn="0" w:noHBand="0" w:noVBand="1"/>
      </w:tblPr>
      <w:tblGrid>
        <w:gridCol w:w="421"/>
        <w:gridCol w:w="3543"/>
        <w:gridCol w:w="851"/>
        <w:gridCol w:w="850"/>
        <w:gridCol w:w="993"/>
        <w:gridCol w:w="708"/>
        <w:gridCol w:w="1134"/>
        <w:gridCol w:w="1134"/>
        <w:gridCol w:w="3686"/>
      </w:tblGrid>
      <w:tr w:rsidR="00C67FE2" w:rsidRPr="001561AF" w:rsidTr="003C225A">
        <w:trPr>
          <w:cantSplit/>
          <w:trHeight w:val="447"/>
        </w:trPr>
        <w:tc>
          <w:tcPr>
            <w:tcW w:w="421" w:type="dxa"/>
            <w:tcBorders>
              <w:top w:val="single" w:sz="4" w:space="0" w:color="00000A"/>
              <w:left w:val="single" w:sz="4" w:space="0" w:color="00000A"/>
              <w:bottom w:val="single" w:sz="4" w:space="0" w:color="00000A"/>
              <w:right w:val="single" w:sz="4" w:space="0" w:color="00000A"/>
            </w:tcBorders>
          </w:tcPr>
          <w:p w:rsidR="00C67FE2" w:rsidRPr="001561AF" w:rsidRDefault="00C67FE2" w:rsidP="003C225A">
            <w:pPr>
              <w:jc w:val="center"/>
              <w:rPr>
                <w:rFonts w:eastAsia="Lucida Sans Unicode"/>
                <w:b/>
                <w:sz w:val="18"/>
                <w:szCs w:val="18"/>
                <w:lang w:eastAsia="ar-SA"/>
              </w:rPr>
            </w:pPr>
          </w:p>
          <w:p w:rsidR="00C67FE2" w:rsidRPr="001561AF" w:rsidRDefault="00C67FE2" w:rsidP="003C225A">
            <w:pPr>
              <w:jc w:val="center"/>
              <w:rPr>
                <w:rFonts w:eastAsia="Lucida Sans Unicode"/>
                <w:b/>
                <w:sz w:val="18"/>
                <w:szCs w:val="18"/>
                <w:lang w:eastAsia="ar-SA"/>
              </w:rPr>
            </w:pPr>
          </w:p>
          <w:p w:rsidR="00C67FE2" w:rsidRPr="001561AF" w:rsidRDefault="00C67FE2" w:rsidP="003C225A">
            <w:pPr>
              <w:rPr>
                <w:sz w:val="18"/>
                <w:szCs w:val="18"/>
              </w:rPr>
            </w:pPr>
            <w:r w:rsidRPr="001561AF">
              <w:rPr>
                <w:rFonts w:eastAsia="Lucida Sans Unicode"/>
                <w:b/>
                <w:sz w:val="18"/>
                <w:szCs w:val="18"/>
                <w:lang w:eastAsia="ar-SA"/>
              </w:rPr>
              <w:t>l.p.</w:t>
            </w:r>
          </w:p>
        </w:tc>
        <w:tc>
          <w:tcPr>
            <w:tcW w:w="3543" w:type="dxa"/>
            <w:tcBorders>
              <w:top w:val="single" w:sz="4" w:space="0" w:color="00000A"/>
              <w:left w:val="single" w:sz="4" w:space="0" w:color="00000A"/>
              <w:bottom w:val="single" w:sz="4" w:space="0" w:color="00000A"/>
              <w:right w:val="single" w:sz="4" w:space="0" w:color="00000A"/>
            </w:tcBorders>
          </w:tcPr>
          <w:p w:rsidR="00C67FE2" w:rsidRPr="001561AF" w:rsidRDefault="00C67FE2" w:rsidP="003C225A">
            <w:pPr>
              <w:jc w:val="center"/>
              <w:rPr>
                <w:rFonts w:eastAsia="Lucida Sans Unicode"/>
                <w:b/>
                <w:sz w:val="18"/>
                <w:szCs w:val="18"/>
                <w:lang w:eastAsia="ar-SA"/>
              </w:rPr>
            </w:pPr>
          </w:p>
          <w:p w:rsidR="00C67FE2" w:rsidRPr="001561AF" w:rsidRDefault="00C67FE2" w:rsidP="003C225A">
            <w:pPr>
              <w:jc w:val="center"/>
              <w:rPr>
                <w:sz w:val="18"/>
                <w:szCs w:val="18"/>
              </w:rPr>
            </w:pPr>
            <w:r>
              <w:rPr>
                <w:rFonts w:eastAsia="Lucida Sans Unicode"/>
                <w:b/>
                <w:sz w:val="18"/>
                <w:szCs w:val="18"/>
                <w:lang w:eastAsia="ar-SA"/>
              </w:rPr>
              <w:t>A</w:t>
            </w:r>
            <w:r w:rsidRPr="001561AF">
              <w:rPr>
                <w:rFonts w:eastAsia="Lucida Sans Unicode"/>
                <w:b/>
                <w:sz w:val="18"/>
                <w:szCs w:val="18"/>
                <w:lang w:eastAsia="ar-SA"/>
              </w:rPr>
              <w:t>sortyment</w:t>
            </w:r>
          </w:p>
          <w:p w:rsidR="00C67FE2" w:rsidRPr="001561AF" w:rsidRDefault="00C67FE2" w:rsidP="003C225A">
            <w:pPr>
              <w:jc w:val="center"/>
              <w:rPr>
                <w:sz w:val="18"/>
                <w:szCs w:val="18"/>
              </w:rPr>
            </w:pPr>
            <w:r w:rsidRPr="001561AF">
              <w:rPr>
                <w:rFonts w:eastAsia="Lucida Sans Unicode"/>
                <w:b/>
                <w:sz w:val="18"/>
                <w:szCs w:val="18"/>
                <w:lang w:eastAsia="ar-SA"/>
              </w:rPr>
              <w:t>szczegółowy</w:t>
            </w:r>
          </w:p>
        </w:tc>
        <w:tc>
          <w:tcPr>
            <w:tcW w:w="851" w:type="dxa"/>
            <w:tcBorders>
              <w:top w:val="single" w:sz="4" w:space="0" w:color="00000A"/>
              <w:left w:val="single" w:sz="4" w:space="0" w:color="00000A"/>
              <w:bottom w:val="single" w:sz="4" w:space="0" w:color="00000A"/>
              <w:right w:val="single" w:sz="4" w:space="0" w:color="00000A"/>
            </w:tcBorders>
          </w:tcPr>
          <w:p w:rsidR="00C67FE2" w:rsidRPr="001561AF" w:rsidRDefault="00C67FE2" w:rsidP="003C225A">
            <w:pPr>
              <w:jc w:val="center"/>
              <w:rPr>
                <w:rFonts w:eastAsia="Lucida Sans Unicode"/>
                <w:b/>
                <w:sz w:val="18"/>
                <w:szCs w:val="18"/>
                <w:lang w:eastAsia="ar-SA"/>
              </w:rPr>
            </w:pPr>
          </w:p>
          <w:p w:rsidR="00C67FE2" w:rsidRPr="001561AF" w:rsidRDefault="00C67FE2" w:rsidP="003C225A">
            <w:pPr>
              <w:jc w:val="center"/>
              <w:rPr>
                <w:sz w:val="18"/>
                <w:szCs w:val="18"/>
              </w:rPr>
            </w:pPr>
            <w:r>
              <w:rPr>
                <w:rFonts w:eastAsia="Lucida Sans Unicode"/>
                <w:b/>
                <w:sz w:val="18"/>
                <w:szCs w:val="18"/>
                <w:lang w:eastAsia="ar-SA"/>
              </w:rPr>
              <w:t>J</w:t>
            </w:r>
            <w:r w:rsidRPr="001561AF">
              <w:rPr>
                <w:rFonts w:eastAsia="Lucida Sans Unicode"/>
                <w:b/>
                <w:sz w:val="18"/>
                <w:szCs w:val="18"/>
                <w:lang w:eastAsia="ar-SA"/>
              </w:rPr>
              <w:t>edn. miary</w:t>
            </w:r>
          </w:p>
        </w:tc>
        <w:tc>
          <w:tcPr>
            <w:tcW w:w="850" w:type="dxa"/>
            <w:tcBorders>
              <w:top w:val="single" w:sz="4" w:space="0" w:color="00000A"/>
              <w:left w:val="single" w:sz="4" w:space="0" w:color="00000A"/>
              <w:bottom w:val="single" w:sz="4" w:space="0" w:color="00000A"/>
              <w:right w:val="single" w:sz="4" w:space="0" w:color="00000A"/>
            </w:tcBorders>
          </w:tcPr>
          <w:p w:rsidR="00C67FE2" w:rsidRPr="001561AF" w:rsidRDefault="00C67FE2" w:rsidP="003C225A">
            <w:pPr>
              <w:rPr>
                <w:rFonts w:eastAsia="Lucida Sans Unicode"/>
                <w:b/>
                <w:sz w:val="18"/>
                <w:szCs w:val="18"/>
                <w:lang w:eastAsia="ar-SA"/>
              </w:rPr>
            </w:pPr>
          </w:p>
          <w:p w:rsidR="00C67FE2" w:rsidRPr="001561AF" w:rsidRDefault="00C67FE2" w:rsidP="003C225A">
            <w:pPr>
              <w:jc w:val="center"/>
              <w:rPr>
                <w:sz w:val="18"/>
                <w:szCs w:val="18"/>
              </w:rPr>
            </w:pPr>
            <w:r>
              <w:rPr>
                <w:rFonts w:eastAsia="Lucida Sans Unicode"/>
                <w:b/>
                <w:sz w:val="18"/>
                <w:szCs w:val="18"/>
                <w:lang w:eastAsia="ar-SA"/>
              </w:rPr>
              <w:t>Ilość 24 m-ce</w:t>
            </w:r>
          </w:p>
          <w:p w:rsidR="00C67FE2" w:rsidRPr="001561AF" w:rsidRDefault="00C67FE2" w:rsidP="003C225A">
            <w:pPr>
              <w:jc w:val="center"/>
              <w:rPr>
                <w:sz w:val="18"/>
                <w:szCs w:val="18"/>
              </w:rPr>
            </w:pPr>
          </w:p>
        </w:tc>
        <w:tc>
          <w:tcPr>
            <w:tcW w:w="993" w:type="dxa"/>
            <w:tcBorders>
              <w:top w:val="single" w:sz="4" w:space="0" w:color="00000A"/>
              <w:left w:val="single" w:sz="4" w:space="0" w:color="00000A"/>
              <w:bottom w:val="single" w:sz="4" w:space="0" w:color="00000A"/>
              <w:right w:val="single" w:sz="4" w:space="0" w:color="00000A"/>
            </w:tcBorders>
          </w:tcPr>
          <w:p w:rsidR="00C67FE2" w:rsidRPr="001561AF" w:rsidRDefault="00C67FE2" w:rsidP="003C225A">
            <w:pPr>
              <w:jc w:val="center"/>
              <w:rPr>
                <w:rFonts w:eastAsia="Lucida Sans Unicode"/>
                <w:b/>
                <w:sz w:val="18"/>
                <w:szCs w:val="18"/>
                <w:lang w:eastAsia="ar-SA"/>
              </w:rPr>
            </w:pPr>
          </w:p>
          <w:p w:rsidR="00C67FE2" w:rsidRPr="001561AF" w:rsidRDefault="00C67FE2" w:rsidP="003C225A">
            <w:pPr>
              <w:jc w:val="center"/>
              <w:rPr>
                <w:sz w:val="18"/>
                <w:szCs w:val="18"/>
              </w:rPr>
            </w:pPr>
            <w:r>
              <w:rPr>
                <w:rFonts w:eastAsia="Lucida Sans Unicode"/>
                <w:b/>
                <w:sz w:val="18"/>
                <w:szCs w:val="18"/>
                <w:lang w:eastAsia="ar-SA"/>
              </w:rPr>
              <w:t>C</w:t>
            </w:r>
            <w:r w:rsidRPr="001561AF">
              <w:rPr>
                <w:rFonts w:eastAsia="Lucida Sans Unicode"/>
                <w:b/>
                <w:sz w:val="18"/>
                <w:szCs w:val="18"/>
                <w:lang w:eastAsia="ar-SA"/>
              </w:rPr>
              <w:t>ena  netto</w:t>
            </w:r>
          </w:p>
        </w:tc>
        <w:tc>
          <w:tcPr>
            <w:tcW w:w="708" w:type="dxa"/>
            <w:tcBorders>
              <w:top w:val="single" w:sz="4" w:space="0" w:color="00000A"/>
              <w:left w:val="single" w:sz="4" w:space="0" w:color="00000A"/>
              <w:bottom w:val="single" w:sz="4" w:space="0" w:color="00000A"/>
              <w:right w:val="single" w:sz="4" w:space="0" w:color="00000A"/>
            </w:tcBorders>
          </w:tcPr>
          <w:p w:rsidR="00C67FE2" w:rsidRPr="001561AF" w:rsidRDefault="00C67FE2" w:rsidP="003C225A">
            <w:pPr>
              <w:jc w:val="center"/>
              <w:rPr>
                <w:rFonts w:eastAsia="Lucida Sans Unicode"/>
                <w:b/>
                <w:sz w:val="18"/>
                <w:szCs w:val="18"/>
                <w:lang w:eastAsia="ar-SA"/>
              </w:rPr>
            </w:pPr>
          </w:p>
          <w:p w:rsidR="00C67FE2" w:rsidRDefault="00C67FE2" w:rsidP="003C225A">
            <w:pPr>
              <w:jc w:val="center"/>
              <w:rPr>
                <w:rFonts w:eastAsia="Lucida Sans Unicode"/>
                <w:b/>
                <w:sz w:val="18"/>
                <w:szCs w:val="18"/>
                <w:lang w:eastAsia="ar-SA"/>
              </w:rPr>
            </w:pPr>
            <w:r>
              <w:rPr>
                <w:rFonts w:eastAsia="Lucida Sans Unicode"/>
                <w:b/>
                <w:sz w:val="18"/>
                <w:szCs w:val="18"/>
                <w:lang w:eastAsia="ar-SA"/>
              </w:rPr>
              <w:t>V</w:t>
            </w:r>
            <w:r w:rsidRPr="001561AF">
              <w:rPr>
                <w:rFonts w:eastAsia="Lucida Sans Unicode"/>
                <w:b/>
                <w:sz w:val="18"/>
                <w:szCs w:val="18"/>
                <w:lang w:eastAsia="ar-SA"/>
              </w:rPr>
              <w:t xml:space="preserve">at </w:t>
            </w:r>
          </w:p>
          <w:p w:rsidR="00C67FE2" w:rsidRPr="001561AF" w:rsidRDefault="00C67FE2" w:rsidP="003C225A">
            <w:pPr>
              <w:jc w:val="center"/>
              <w:rPr>
                <w:rFonts w:eastAsia="Lucida Sans Unicode"/>
                <w:b/>
                <w:sz w:val="18"/>
                <w:szCs w:val="18"/>
                <w:lang w:eastAsia="ar-SA"/>
              </w:rPr>
            </w:pPr>
            <w:r w:rsidRPr="001561AF">
              <w:rPr>
                <w:rFonts w:eastAsia="Lucida Sans Unicode"/>
                <w:b/>
                <w:sz w:val="18"/>
                <w:szCs w:val="18"/>
                <w:lang w:eastAsia="ar-SA"/>
              </w:rPr>
              <w:t xml:space="preserve">% </w:t>
            </w:r>
          </w:p>
        </w:tc>
        <w:tc>
          <w:tcPr>
            <w:tcW w:w="1134" w:type="dxa"/>
            <w:tcBorders>
              <w:top w:val="single" w:sz="4" w:space="0" w:color="00000A"/>
              <w:left w:val="single" w:sz="4" w:space="0" w:color="00000A"/>
              <w:bottom w:val="single" w:sz="4" w:space="0" w:color="00000A"/>
              <w:right w:val="single" w:sz="4" w:space="0" w:color="00000A"/>
            </w:tcBorders>
          </w:tcPr>
          <w:p w:rsidR="00C67FE2" w:rsidRPr="001561AF" w:rsidRDefault="00C67FE2" w:rsidP="003C225A">
            <w:pPr>
              <w:jc w:val="center"/>
              <w:rPr>
                <w:rFonts w:eastAsia="Lucida Sans Unicode"/>
                <w:b/>
                <w:sz w:val="18"/>
                <w:szCs w:val="18"/>
                <w:lang w:eastAsia="ar-SA"/>
              </w:rPr>
            </w:pPr>
          </w:p>
          <w:p w:rsidR="00C67FE2" w:rsidRPr="001561AF" w:rsidRDefault="00C67FE2" w:rsidP="003C225A">
            <w:pPr>
              <w:jc w:val="center"/>
              <w:rPr>
                <w:sz w:val="18"/>
                <w:szCs w:val="18"/>
              </w:rPr>
            </w:pPr>
            <w:r>
              <w:rPr>
                <w:rFonts w:eastAsia="Lucida Sans Unicode"/>
                <w:b/>
                <w:sz w:val="18"/>
                <w:szCs w:val="18"/>
                <w:lang w:eastAsia="ar-SA"/>
              </w:rPr>
              <w:t>W</w:t>
            </w:r>
            <w:r w:rsidRPr="001561AF">
              <w:rPr>
                <w:rFonts w:eastAsia="Lucida Sans Unicode"/>
                <w:b/>
                <w:sz w:val="18"/>
                <w:szCs w:val="18"/>
                <w:lang w:eastAsia="ar-SA"/>
              </w:rPr>
              <w:t>artość netto</w:t>
            </w:r>
          </w:p>
        </w:tc>
        <w:tc>
          <w:tcPr>
            <w:tcW w:w="1134" w:type="dxa"/>
            <w:tcBorders>
              <w:top w:val="single" w:sz="4" w:space="0" w:color="00000A"/>
              <w:left w:val="single" w:sz="4" w:space="0" w:color="00000A"/>
              <w:bottom w:val="single" w:sz="4" w:space="0" w:color="00000A"/>
              <w:right w:val="single" w:sz="4" w:space="0" w:color="00000A"/>
            </w:tcBorders>
          </w:tcPr>
          <w:p w:rsidR="00C67FE2" w:rsidRPr="001561AF" w:rsidRDefault="00C67FE2" w:rsidP="003C225A">
            <w:pPr>
              <w:jc w:val="center"/>
              <w:rPr>
                <w:rFonts w:eastAsia="Lucida Sans Unicode"/>
                <w:b/>
                <w:sz w:val="18"/>
                <w:szCs w:val="18"/>
                <w:lang w:eastAsia="ar-SA"/>
              </w:rPr>
            </w:pPr>
          </w:p>
          <w:p w:rsidR="00C67FE2" w:rsidRPr="001561AF" w:rsidRDefault="00C67FE2" w:rsidP="003C225A">
            <w:pPr>
              <w:jc w:val="center"/>
              <w:rPr>
                <w:sz w:val="18"/>
                <w:szCs w:val="18"/>
              </w:rPr>
            </w:pPr>
            <w:r>
              <w:rPr>
                <w:rFonts w:eastAsia="Lucida Sans Unicode"/>
                <w:b/>
                <w:sz w:val="18"/>
                <w:szCs w:val="18"/>
                <w:lang w:eastAsia="ar-SA"/>
              </w:rPr>
              <w:t>W</w:t>
            </w:r>
            <w:r w:rsidRPr="001561AF">
              <w:rPr>
                <w:rFonts w:eastAsia="Lucida Sans Unicode"/>
                <w:b/>
                <w:sz w:val="18"/>
                <w:szCs w:val="18"/>
                <w:lang w:eastAsia="ar-SA"/>
              </w:rPr>
              <w:t>artość brutto</w:t>
            </w:r>
          </w:p>
        </w:tc>
        <w:tc>
          <w:tcPr>
            <w:tcW w:w="3686" w:type="dxa"/>
            <w:tcBorders>
              <w:top w:val="single" w:sz="4" w:space="0" w:color="00000A"/>
              <w:left w:val="single" w:sz="4" w:space="0" w:color="00000A"/>
              <w:bottom w:val="single" w:sz="4" w:space="0" w:color="00000A"/>
              <w:right w:val="single" w:sz="4" w:space="0" w:color="00000A"/>
            </w:tcBorders>
            <w:vAlign w:val="center"/>
            <w:hideMark/>
          </w:tcPr>
          <w:p w:rsidR="00C67FE2" w:rsidRPr="001561AF" w:rsidRDefault="00C67FE2" w:rsidP="003C225A">
            <w:pPr>
              <w:jc w:val="center"/>
              <w:rPr>
                <w:b/>
                <w:sz w:val="18"/>
                <w:szCs w:val="18"/>
              </w:rPr>
            </w:pPr>
          </w:p>
          <w:p w:rsidR="00C67FE2" w:rsidRPr="001561AF" w:rsidRDefault="00C67FE2" w:rsidP="003C225A">
            <w:pPr>
              <w:jc w:val="center"/>
              <w:rPr>
                <w:b/>
                <w:sz w:val="18"/>
                <w:szCs w:val="18"/>
              </w:rPr>
            </w:pPr>
            <w:r>
              <w:rPr>
                <w:b/>
                <w:sz w:val="18"/>
                <w:szCs w:val="18"/>
              </w:rPr>
              <w:t>P</w:t>
            </w:r>
            <w:r w:rsidRPr="001561AF">
              <w:rPr>
                <w:b/>
                <w:sz w:val="18"/>
                <w:szCs w:val="18"/>
              </w:rPr>
              <w:t>roducent i nr katalogowy</w:t>
            </w:r>
          </w:p>
          <w:p w:rsidR="00C67FE2" w:rsidRPr="001561AF" w:rsidRDefault="00C67FE2" w:rsidP="003C225A">
            <w:pPr>
              <w:jc w:val="center"/>
              <w:rPr>
                <w:rFonts w:eastAsia="Lucida Sans Unicode"/>
                <w:b/>
                <w:sz w:val="18"/>
                <w:szCs w:val="18"/>
                <w:lang w:eastAsia="ar-SA"/>
              </w:rPr>
            </w:pPr>
          </w:p>
        </w:tc>
      </w:tr>
      <w:tr w:rsidR="00C67FE2" w:rsidRPr="006835B0" w:rsidTr="003C225A">
        <w:trPr>
          <w:cantSplit/>
          <w:trHeight w:val="472"/>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C67FE2" w:rsidRPr="00352373" w:rsidRDefault="00C67FE2" w:rsidP="003C225A">
            <w:pPr>
              <w:rPr>
                <w:sz w:val="20"/>
              </w:rPr>
            </w:pPr>
            <w:r w:rsidRPr="00352373">
              <w:rPr>
                <w:sz w:val="20"/>
              </w:rPr>
              <w:t>1.</w:t>
            </w:r>
          </w:p>
        </w:tc>
        <w:tc>
          <w:tcPr>
            <w:tcW w:w="3543" w:type="dxa"/>
            <w:tcBorders>
              <w:left w:val="single" w:sz="2" w:space="0" w:color="000000"/>
              <w:bottom w:val="single" w:sz="2" w:space="0" w:color="000000"/>
            </w:tcBorders>
          </w:tcPr>
          <w:p w:rsidR="00C67FE2" w:rsidRPr="006835B0" w:rsidRDefault="00C67FE2" w:rsidP="003C225A">
            <w:pPr>
              <w:rPr>
                <w:rFonts w:ascii="Calibri" w:hAnsi="Calibri" w:cs="Calibri"/>
                <w:sz w:val="22"/>
                <w:szCs w:val="22"/>
              </w:rPr>
            </w:pPr>
            <w:r w:rsidRPr="00DF5467">
              <w:rPr>
                <w:sz w:val="22"/>
                <w:szCs w:val="22"/>
              </w:rPr>
              <w:t>Prowadnik do koronarografii</w:t>
            </w:r>
          </w:p>
        </w:tc>
        <w:tc>
          <w:tcPr>
            <w:tcW w:w="851" w:type="dxa"/>
            <w:tcBorders>
              <w:left w:val="single" w:sz="2" w:space="0" w:color="000000"/>
              <w:bottom w:val="single" w:sz="2" w:space="0" w:color="000000"/>
            </w:tcBorders>
          </w:tcPr>
          <w:p w:rsidR="00C67FE2" w:rsidRPr="006835B0" w:rsidRDefault="00C67FE2" w:rsidP="003C225A">
            <w:pPr>
              <w:jc w:val="center"/>
              <w:rPr>
                <w:rFonts w:ascii="Calibri" w:hAnsi="Calibri" w:cs="Calibri"/>
                <w:sz w:val="22"/>
                <w:szCs w:val="22"/>
              </w:rPr>
            </w:pPr>
            <w:r w:rsidRPr="005D2CCC">
              <w:rPr>
                <w:sz w:val="22"/>
                <w:szCs w:val="22"/>
              </w:rPr>
              <w:t>szt.</w:t>
            </w:r>
          </w:p>
        </w:tc>
        <w:tc>
          <w:tcPr>
            <w:tcW w:w="850" w:type="dxa"/>
            <w:tcBorders>
              <w:left w:val="single" w:sz="2" w:space="0" w:color="000000"/>
              <w:bottom w:val="single" w:sz="2" w:space="0" w:color="000000"/>
            </w:tcBorders>
          </w:tcPr>
          <w:p w:rsidR="00C67FE2" w:rsidRPr="006835B0" w:rsidRDefault="00C67FE2" w:rsidP="003C225A">
            <w:pPr>
              <w:jc w:val="center"/>
              <w:rPr>
                <w:rFonts w:ascii="Calibri" w:hAnsi="Calibri" w:cs="Calibri"/>
                <w:sz w:val="22"/>
                <w:szCs w:val="22"/>
              </w:rPr>
            </w:pPr>
            <w:r>
              <w:rPr>
                <w:sz w:val="22"/>
                <w:szCs w:val="22"/>
              </w:rPr>
              <w:t>4000</w:t>
            </w:r>
          </w:p>
        </w:tc>
        <w:tc>
          <w:tcPr>
            <w:tcW w:w="993" w:type="dxa"/>
            <w:tcBorders>
              <w:top w:val="single" w:sz="4" w:space="0" w:color="00000A"/>
              <w:left w:val="single" w:sz="4" w:space="0" w:color="00000A"/>
              <w:bottom w:val="single" w:sz="4" w:space="0" w:color="00000A"/>
              <w:right w:val="single" w:sz="4" w:space="0" w:color="00000A"/>
            </w:tcBorders>
          </w:tcPr>
          <w:p w:rsidR="00C67FE2" w:rsidRPr="006835B0" w:rsidRDefault="00C67FE2" w:rsidP="003C225A">
            <w:pPr>
              <w:jc w:val="center"/>
              <w:rPr>
                <w:rFonts w:eastAsia="Lucida Sans Unicode"/>
                <w:b/>
                <w:sz w:val="22"/>
                <w:szCs w:val="22"/>
                <w:lang w:eastAsia="ar-SA"/>
              </w:rPr>
            </w:pPr>
          </w:p>
          <w:p w:rsidR="00C67FE2" w:rsidRPr="006835B0" w:rsidRDefault="00C67FE2" w:rsidP="003C225A">
            <w:pPr>
              <w:jc w:val="center"/>
              <w:rPr>
                <w:rFonts w:eastAsia="Lucida Sans Unicode"/>
                <w:b/>
                <w:sz w:val="22"/>
                <w:szCs w:val="22"/>
                <w:lang w:eastAsia="ar-SA"/>
              </w:rPr>
            </w:pPr>
          </w:p>
        </w:tc>
        <w:tc>
          <w:tcPr>
            <w:tcW w:w="708" w:type="dxa"/>
            <w:tcBorders>
              <w:top w:val="single" w:sz="4" w:space="0" w:color="00000A"/>
              <w:left w:val="single" w:sz="4" w:space="0" w:color="00000A"/>
              <w:bottom w:val="single" w:sz="4" w:space="0" w:color="00000A"/>
              <w:right w:val="single" w:sz="4" w:space="0" w:color="00000A"/>
            </w:tcBorders>
          </w:tcPr>
          <w:p w:rsidR="00C67FE2" w:rsidRPr="006835B0" w:rsidRDefault="00C67FE2" w:rsidP="003C225A">
            <w:pPr>
              <w:jc w:val="center"/>
              <w:rPr>
                <w:rFonts w:eastAsia="Lucida Sans Unicode"/>
                <w:b/>
                <w:sz w:val="22"/>
                <w:szCs w:val="22"/>
                <w:lang w:eastAsia="ar-SA"/>
              </w:rPr>
            </w:pPr>
          </w:p>
        </w:tc>
        <w:tc>
          <w:tcPr>
            <w:tcW w:w="1134" w:type="dxa"/>
            <w:tcBorders>
              <w:top w:val="single" w:sz="4" w:space="0" w:color="00000A"/>
              <w:left w:val="single" w:sz="4" w:space="0" w:color="00000A"/>
              <w:bottom w:val="single" w:sz="4" w:space="0" w:color="00000A"/>
              <w:right w:val="single" w:sz="4" w:space="0" w:color="00000A"/>
            </w:tcBorders>
          </w:tcPr>
          <w:p w:rsidR="00C67FE2" w:rsidRPr="006835B0" w:rsidRDefault="00C67FE2" w:rsidP="003C225A">
            <w:pPr>
              <w:jc w:val="center"/>
              <w:rPr>
                <w:rFonts w:eastAsia="Lucida Sans Unicode"/>
                <w:b/>
                <w:sz w:val="22"/>
                <w:szCs w:val="22"/>
                <w:lang w:eastAsia="ar-SA"/>
              </w:rPr>
            </w:pPr>
          </w:p>
        </w:tc>
        <w:tc>
          <w:tcPr>
            <w:tcW w:w="1134" w:type="dxa"/>
            <w:tcBorders>
              <w:top w:val="single" w:sz="4" w:space="0" w:color="00000A"/>
              <w:left w:val="single" w:sz="4" w:space="0" w:color="00000A"/>
              <w:bottom w:val="single" w:sz="4" w:space="0" w:color="00000A"/>
              <w:right w:val="single" w:sz="4" w:space="0" w:color="00000A"/>
            </w:tcBorders>
          </w:tcPr>
          <w:p w:rsidR="00C67FE2" w:rsidRPr="006835B0" w:rsidRDefault="00C67FE2" w:rsidP="003C225A">
            <w:pPr>
              <w:jc w:val="center"/>
              <w:rPr>
                <w:rFonts w:eastAsia="Lucida Sans Unicode"/>
                <w:b/>
                <w:sz w:val="22"/>
                <w:szCs w:val="22"/>
                <w:lang w:eastAsia="ar-SA"/>
              </w:rPr>
            </w:pPr>
          </w:p>
        </w:tc>
        <w:tc>
          <w:tcPr>
            <w:tcW w:w="3686" w:type="dxa"/>
            <w:tcBorders>
              <w:top w:val="single" w:sz="4" w:space="0" w:color="00000A"/>
              <w:left w:val="single" w:sz="4" w:space="0" w:color="00000A"/>
              <w:bottom w:val="single" w:sz="4" w:space="0" w:color="00000A"/>
              <w:right w:val="single" w:sz="4" w:space="0" w:color="00000A"/>
            </w:tcBorders>
          </w:tcPr>
          <w:p w:rsidR="00C67FE2" w:rsidRPr="006835B0" w:rsidRDefault="00C67FE2" w:rsidP="003C225A">
            <w:pPr>
              <w:jc w:val="center"/>
              <w:rPr>
                <w:rFonts w:eastAsia="Lucida Sans Unicode"/>
                <w:b/>
                <w:sz w:val="22"/>
                <w:szCs w:val="22"/>
                <w:lang w:eastAsia="ar-SA"/>
              </w:rPr>
            </w:pPr>
          </w:p>
        </w:tc>
      </w:tr>
      <w:tr w:rsidR="00C67FE2" w:rsidRPr="00180FE8" w:rsidTr="003C225A">
        <w:trPr>
          <w:cantSplit/>
          <w:trHeight w:val="488"/>
        </w:trPr>
        <w:tc>
          <w:tcPr>
            <w:tcW w:w="7366" w:type="dxa"/>
            <w:gridSpan w:val="6"/>
            <w:tcBorders>
              <w:top w:val="single" w:sz="4" w:space="0" w:color="00000A"/>
              <w:left w:val="single" w:sz="4" w:space="0" w:color="00000A"/>
              <w:bottom w:val="single" w:sz="4" w:space="0" w:color="00000A"/>
              <w:right w:val="single" w:sz="4" w:space="0" w:color="00000A"/>
            </w:tcBorders>
          </w:tcPr>
          <w:p w:rsidR="00C67FE2" w:rsidRPr="00180FE8" w:rsidRDefault="00C67FE2" w:rsidP="003C225A">
            <w:pPr>
              <w:rPr>
                <w:rFonts w:eastAsia="Lucida Sans Unicode"/>
                <w:b/>
                <w:sz w:val="18"/>
                <w:szCs w:val="18"/>
                <w:lang w:eastAsia="ar-SA"/>
              </w:rPr>
            </w:pPr>
          </w:p>
          <w:p w:rsidR="00C67FE2" w:rsidRPr="00180FE8" w:rsidRDefault="00C67FE2" w:rsidP="003C225A">
            <w:pPr>
              <w:jc w:val="right"/>
              <w:rPr>
                <w:rFonts w:eastAsia="Lucida Sans Unicode"/>
                <w:b/>
                <w:sz w:val="18"/>
                <w:szCs w:val="18"/>
                <w:lang w:eastAsia="ar-SA"/>
              </w:rPr>
            </w:pPr>
            <w:r w:rsidRPr="00180FE8">
              <w:rPr>
                <w:rFonts w:eastAsia="Lucida Sans Unicode"/>
                <w:b/>
                <w:sz w:val="18"/>
                <w:szCs w:val="18"/>
                <w:lang w:eastAsia="ar-SA"/>
              </w:rPr>
              <w:t>RAZEM :</w:t>
            </w:r>
          </w:p>
        </w:tc>
        <w:tc>
          <w:tcPr>
            <w:tcW w:w="1134" w:type="dxa"/>
            <w:tcBorders>
              <w:top w:val="single" w:sz="4" w:space="0" w:color="00000A"/>
              <w:left w:val="single" w:sz="4" w:space="0" w:color="00000A"/>
              <w:bottom w:val="single" w:sz="4" w:space="0" w:color="00000A"/>
              <w:right w:val="single" w:sz="4" w:space="0" w:color="00000A"/>
            </w:tcBorders>
          </w:tcPr>
          <w:p w:rsidR="00C67FE2" w:rsidRPr="00180FE8" w:rsidRDefault="00C67FE2" w:rsidP="003C225A">
            <w:pPr>
              <w:jc w:val="center"/>
              <w:rPr>
                <w:rFonts w:eastAsia="Lucida Sans Unicode"/>
                <w:b/>
                <w:sz w:val="18"/>
                <w:szCs w:val="18"/>
                <w:lang w:eastAsia="ar-SA"/>
              </w:rPr>
            </w:pPr>
          </w:p>
        </w:tc>
        <w:tc>
          <w:tcPr>
            <w:tcW w:w="1134" w:type="dxa"/>
            <w:tcBorders>
              <w:top w:val="single" w:sz="4" w:space="0" w:color="00000A"/>
              <w:left w:val="single" w:sz="4" w:space="0" w:color="00000A"/>
              <w:bottom w:val="single" w:sz="4" w:space="0" w:color="00000A"/>
              <w:right w:val="single" w:sz="4" w:space="0" w:color="00000A"/>
            </w:tcBorders>
          </w:tcPr>
          <w:p w:rsidR="00C67FE2" w:rsidRPr="00180FE8" w:rsidRDefault="00C67FE2" w:rsidP="003C225A">
            <w:pPr>
              <w:jc w:val="center"/>
              <w:rPr>
                <w:rFonts w:eastAsia="Lucida Sans Unicode"/>
                <w:b/>
                <w:sz w:val="18"/>
                <w:szCs w:val="18"/>
                <w:lang w:eastAsia="ar-SA"/>
              </w:rPr>
            </w:pPr>
          </w:p>
        </w:tc>
        <w:tc>
          <w:tcPr>
            <w:tcW w:w="3686" w:type="dxa"/>
            <w:tcBorders>
              <w:top w:val="single" w:sz="4" w:space="0" w:color="00000A"/>
              <w:left w:val="single" w:sz="4" w:space="0" w:color="00000A"/>
              <w:bottom w:val="single" w:sz="4" w:space="0" w:color="00000A"/>
              <w:right w:val="single" w:sz="4" w:space="0" w:color="00000A"/>
            </w:tcBorders>
          </w:tcPr>
          <w:p w:rsidR="00C67FE2" w:rsidRPr="00180FE8" w:rsidRDefault="00C67FE2" w:rsidP="003C225A">
            <w:pPr>
              <w:jc w:val="center"/>
              <w:rPr>
                <w:rFonts w:eastAsia="Lucida Sans Unicode"/>
                <w:b/>
                <w:sz w:val="18"/>
                <w:szCs w:val="18"/>
                <w:lang w:eastAsia="ar-SA"/>
              </w:rPr>
            </w:pPr>
          </w:p>
        </w:tc>
      </w:tr>
    </w:tbl>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Pr="00800895" w:rsidRDefault="00C67FE2" w:rsidP="00C67FE2">
      <w:pPr>
        <w:rPr>
          <w:b/>
          <w:sz w:val="22"/>
          <w:lang w:val="pl-PL"/>
        </w:rPr>
      </w:pPr>
      <w:r w:rsidRPr="00800895">
        <w:rPr>
          <w:b/>
          <w:sz w:val="22"/>
          <w:lang w:val="pl-PL"/>
        </w:rPr>
        <w:t>WYMAGANE PARAMETRY:</w:t>
      </w:r>
    </w:p>
    <w:p w:rsidR="00C67FE2" w:rsidRPr="00DF5467" w:rsidRDefault="00C67FE2" w:rsidP="00C67FE2">
      <w:pPr>
        <w:rPr>
          <w:sz w:val="22"/>
          <w:lang w:val="pl-PL"/>
        </w:rPr>
      </w:pPr>
      <w:r w:rsidRPr="00DF5467">
        <w:rPr>
          <w:i/>
          <w:sz w:val="22"/>
          <w:lang w:val="pl-PL"/>
        </w:rPr>
        <w:t>•</w:t>
      </w:r>
      <w:r w:rsidRPr="00DF5467">
        <w:rPr>
          <w:i/>
          <w:sz w:val="22"/>
          <w:lang w:val="pl-PL"/>
        </w:rPr>
        <w:tab/>
      </w:r>
      <w:r w:rsidRPr="00DF5467">
        <w:rPr>
          <w:sz w:val="22"/>
          <w:lang w:val="pl-PL"/>
        </w:rPr>
        <w:t>dostępne zakresy średnic zewnętrznych 0,018” -  0,038”</w:t>
      </w:r>
    </w:p>
    <w:p w:rsidR="00C67FE2" w:rsidRPr="00DF5467" w:rsidRDefault="00C67FE2" w:rsidP="00C67FE2">
      <w:pPr>
        <w:rPr>
          <w:sz w:val="22"/>
          <w:lang w:val="pl-PL"/>
        </w:rPr>
      </w:pPr>
      <w:r w:rsidRPr="00DF5467">
        <w:rPr>
          <w:sz w:val="22"/>
          <w:lang w:val="pl-PL"/>
        </w:rPr>
        <w:t>•</w:t>
      </w:r>
      <w:r w:rsidRPr="00DF5467">
        <w:rPr>
          <w:sz w:val="22"/>
          <w:lang w:val="pl-PL"/>
        </w:rPr>
        <w:tab/>
        <w:t>dostępne długości 150 - 260 cm</w:t>
      </w:r>
    </w:p>
    <w:p w:rsidR="00C67FE2" w:rsidRPr="00DF5467" w:rsidRDefault="00C67FE2" w:rsidP="00C67FE2">
      <w:pPr>
        <w:rPr>
          <w:sz w:val="22"/>
          <w:lang w:val="pl-PL"/>
        </w:rPr>
      </w:pPr>
      <w:r w:rsidRPr="00DF5467">
        <w:rPr>
          <w:sz w:val="22"/>
          <w:lang w:val="pl-PL"/>
        </w:rPr>
        <w:t>•</w:t>
      </w:r>
      <w:r w:rsidRPr="00DF5467">
        <w:rPr>
          <w:sz w:val="22"/>
          <w:lang w:val="pl-PL"/>
        </w:rPr>
        <w:tab/>
        <w:t>zakończone prost</w:t>
      </w:r>
      <w:r>
        <w:rPr>
          <w:sz w:val="22"/>
          <w:lang w:val="pl-PL"/>
        </w:rPr>
        <w:t xml:space="preserve">o </w:t>
      </w:r>
      <w:r w:rsidRPr="00DF5467">
        <w:rPr>
          <w:sz w:val="22"/>
          <w:lang w:val="pl-PL"/>
        </w:rPr>
        <w:t>lub w kształcie litery „J”</w:t>
      </w:r>
    </w:p>
    <w:p w:rsidR="00C67FE2" w:rsidRPr="00DF5467" w:rsidRDefault="00C67FE2" w:rsidP="00C67FE2">
      <w:pPr>
        <w:rPr>
          <w:sz w:val="22"/>
          <w:lang w:val="pl-PL"/>
        </w:rPr>
      </w:pPr>
      <w:r w:rsidRPr="00DF5467">
        <w:rPr>
          <w:sz w:val="22"/>
          <w:lang w:val="pl-PL"/>
        </w:rPr>
        <w:t>•</w:t>
      </w:r>
      <w:r w:rsidRPr="00DF5467">
        <w:rPr>
          <w:sz w:val="22"/>
          <w:lang w:val="pl-PL"/>
        </w:rPr>
        <w:tab/>
        <w:t>ciągłość materiału zapewniająca bezpieczeństwo zabiegu</w:t>
      </w:r>
    </w:p>
    <w:p w:rsidR="00C67FE2" w:rsidRPr="00DF5467" w:rsidRDefault="00C67FE2" w:rsidP="00C67FE2">
      <w:pPr>
        <w:rPr>
          <w:sz w:val="22"/>
          <w:lang w:val="pl-PL"/>
        </w:rPr>
      </w:pPr>
      <w:r w:rsidRPr="00DF5467">
        <w:rPr>
          <w:sz w:val="22"/>
          <w:lang w:val="pl-PL"/>
        </w:rPr>
        <w:t>•</w:t>
      </w:r>
      <w:r w:rsidRPr="00DF5467">
        <w:rPr>
          <w:sz w:val="22"/>
          <w:lang w:val="pl-PL"/>
        </w:rPr>
        <w:tab/>
        <w:t>giętki, dobrze widoczny w skopii</w:t>
      </w:r>
    </w:p>
    <w:p w:rsidR="00C67FE2" w:rsidRPr="00DF5467" w:rsidRDefault="00C67FE2" w:rsidP="00C67FE2">
      <w:pPr>
        <w:rPr>
          <w:sz w:val="22"/>
          <w:lang w:val="pl-PL"/>
        </w:rPr>
      </w:pPr>
      <w:r w:rsidRPr="00DF5467">
        <w:rPr>
          <w:sz w:val="22"/>
          <w:lang w:val="pl-PL"/>
        </w:rPr>
        <w:t>•</w:t>
      </w:r>
      <w:r w:rsidRPr="00DF5467">
        <w:rPr>
          <w:sz w:val="22"/>
          <w:lang w:val="pl-PL"/>
        </w:rPr>
        <w:tab/>
        <w:t>sztywna część proksymalna prowadnika zapewniająca dobrą manewrowalność</w:t>
      </w: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Pr="005E07DC" w:rsidRDefault="00C67FE2" w:rsidP="00C67FE2">
      <w:pPr>
        <w:rPr>
          <w:sz w:val="22"/>
          <w:szCs w:val="22"/>
        </w:rPr>
      </w:pPr>
      <w:r>
        <w:rPr>
          <w:b/>
          <w:bCs/>
          <w:sz w:val="22"/>
          <w:szCs w:val="22"/>
        </w:rPr>
        <w:lastRenderedPageBreak/>
        <w:t>Pakiet nr 48</w:t>
      </w:r>
    </w:p>
    <w:p w:rsidR="00C67FE2" w:rsidRDefault="00C67FE2" w:rsidP="00C67FE2">
      <w:pPr>
        <w:rPr>
          <w:sz w:val="22"/>
          <w:szCs w:val="22"/>
        </w:rPr>
      </w:pPr>
      <w:r w:rsidRPr="00DF5467">
        <w:rPr>
          <w:sz w:val="22"/>
          <w:szCs w:val="22"/>
        </w:rPr>
        <w:t xml:space="preserve">Mikrocewnik wieńcowy   </w:t>
      </w:r>
    </w:p>
    <w:tbl>
      <w:tblPr>
        <w:tblpPr w:leftFromText="141" w:rightFromText="141" w:vertAnchor="text" w:horzAnchor="margin" w:tblpX="-1008" w:tblpY="237"/>
        <w:tblOverlap w:val="never"/>
        <w:tblW w:w="1332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65" w:type="dxa"/>
          <w:right w:w="70" w:type="dxa"/>
        </w:tblCellMar>
        <w:tblLook w:val="04A0" w:firstRow="1" w:lastRow="0" w:firstColumn="1" w:lastColumn="0" w:noHBand="0" w:noVBand="1"/>
      </w:tblPr>
      <w:tblGrid>
        <w:gridCol w:w="421"/>
        <w:gridCol w:w="3543"/>
        <w:gridCol w:w="851"/>
        <w:gridCol w:w="850"/>
        <w:gridCol w:w="993"/>
        <w:gridCol w:w="708"/>
        <w:gridCol w:w="1134"/>
        <w:gridCol w:w="1134"/>
        <w:gridCol w:w="3686"/>
      </w:tblGrid>
      <w:tr w:rsidR="00C67FE2" w:rsidRPr="001561AF" w:rsidTr="003C225A">
        <w:trPr>
          <w:cantSplit/>
          <w:trHeight w:val="447"/>
        </w:trPr>
        <w:tc>
          <w:tcPr>
            <w:tcW w:w="421" w:type="dxa"/>
            <w:tcBorders>
              <w:top w:val="single" w:sz="4" w:space="0" w:color="00000A"/>
              <w:left w:val="single" w:sz="4" w:space="0" w:color="00000A"/>
              <w:bottom w:val="single" w:sz="4" w:space="0" w:color="00000A"/>
              <w:right w:val="single" w:sz="4" w:space="0" w:color="00000A"/>
            </w:tcBorders>
          </w:tcPr>
          <w:p w:rsidR="00C67FE2" w:rsidRPr="001561AF" w:rsidRDefault="00C67FE2" w:rsidP="003C225A">
            <w:pPr>
              <w:jc w:val="center"/>
              <w:rPr>
                <w:rFonts w:eastAsia="Lucida Sans Unicode"/>
                <w:b/>
                <w:sz w:val="18"/>
                <w:szCs w:val="18"/>
                <w:lang w:eastAsia="ar-SA"/>
              </w:rPr>
            </w:pPr>
          </w:p>
          <w:p w:rsidR="00C67FE2" w:rsidRPr="001561AF" w:rsidRDefault="00C67FE2" w:rsidP="003C225A">
            <w:pPr>
              <w:jc w:val="center"/>
              <w:rPr>
                <w:rFonts w:eastAsia="Lucida Sans Unicode"/>
                <w:b/>
                <w:sz w:val="18"/>
                <w:szCs w:val="18"/>
                <w:lang w:eastAsia="ar-SA"/>
              </w:rPr>
            </w:pPr>
          </w:p>
          <w:p w:rsidR="00C67FE2" w:rsidRPr="001561AF" w:rsidRDefault="00C67FE2" w:rsidP="003C225A">
            <w:pPr>
              <w:rPr>
                <w:sz w:val="18"/>
                <w:szCs w:val="18"/>
              </w:rPr>
            </w:pPr>
            <w:r w:rsidRPr="001561AF">
              <w:rPr>
                <w:rFonts w:eastAsia="Lucida Sans Unicode"/>
                <w:b/>
                <w:sz w:val="18"/>
                <w:szCs w:val="18"/>
                <w:lang w:eastAsia="ar-SA"/>
              </w:rPr>
              <w:t>l.p.</w:t>
            </w:r>
          </w:p>
        </w:tc>
        <w:tc>
          <w:tcPr>
            <w:tcW w:w="3543" w:type="dxa"/>
            <w:tcBorders>
              <w:top w:val="single" w:sz="4" w:space="0" w:color="00000A"/>
              <w:left w:val="single" w:sz="4" w:space="0" w:color="00000A"/>
              <w:bottom w:val="single" w:sz="4" w:space="0" w:color="00000A"/>
              <w:right w:val="single" w:sz="4" w:space="0" w:color="00000A"/>
            </w:tcBorders>
          </w:tcPr>
          <w:p w:rsidR="00C67FE2" w:rsidRPr="001561AF" w:rsidRDefault="00C67FE2" w:rsidP="003C225A">
            <w:pPr>
              <w:jc w:val="center"/>
              <w:rPr>
                <w:rFonts w:eastAsia="Lucida Sans Unicode"/>
                <w:b/>
                <w:sz w:val="18"/>
                <w:szCs w:val="18"/>
                <w:lang w:eastAsia="ar-SA"/>
              </w:rPr>
            </w:pPr>
          </w:p>
          <w:p w:rsidR="00C67FE2" w:rsidRPr="001561AF" w:rsidRDefault="00C67FE2" w:rsidP="003C225A">
            <w:pPr>
              <w:jc w:val="center"/>
              <w:rPr>
                <w:sz w:val="18"/>
                <w:szCs w:val="18"/>
              </w:rPr>
            </w:pPr>
            <w:r>
              <w:rPr>
                <w:rFonts w:eastAsia="Lucida Sans Unicode"/>
                <w:b/>
                <w:sz w:val="18"/>
                <w:szCs w:val="18"/>
                <w:lang w:eastAsia="ar-SA"/>
              </w:rPr>
              <w:t>A</w:t>
            </w:r>
            <w:r w:rsidRPr="001561AF">
              <w:rPr>
                <w:rFonts w:eastAsia="Lucida Sans Unicode"/>
                <w:b/>
                <w:sz w:val="18"/>
                <w:szCs w:val="18"/>
                <w:lang w:eastAsia="ar-SA"/>
              </w:rPr>
              <w:t>sortyment</w:t>
            </w:r>
          </w:p>
          <w:p w:rsidR="00C67FE2" w:rsidRPr="001561AF" w:rsidRDefault="00C67FE2" w:rsidP="003C225A">
            <w:pPr>
              <w:jc w:val="center"/>
              <w:rPr>
                <w:sz w:val="18"/>
                <w:szCs w:val="18"/>
              </w:rPr>
            </w:pPr>
            <w:r w:rsidRPr="001561AF">
              <w:rPr>
                <w:rFonts w:eastAsia="Lucida Sans Unicode"/>
                <w:b/>
                <w:sz w:val="18"/>
                <w:szCs w:val="18"/>
                <w:lang w:eastAsia="ar-SA"/>
              </w:rPr>
              <w:t>szczegółowy</w:t>
            </w:r>
          </w:p>
        </w:tc>
        <w:tc>
          <w:tcPr>
            <w:tcW w:w="851" w:type="dxa"/>
            <w:tcBorders>
              <w:top w:val="single" w:sz="4" w:space="0" w:color="00000A"/>
              <w:left w:val="single" w:sz="4" w:space="0" w:color="00000A"/>
              <w:bottom w:val="single" w:sz="4" w:space="0" w:color="00000A"/>
              <w:right w:val="single" w:sz="4" w:space="0" w:color="00000A"/>
            </w:tcBorders>
          </w:tcPr>
          <w:p w:rsidR="00C67FE2" w:rsidRPr="001561AF" w:rsidRDefault="00C67FE2" w:rsidP="003C225A">
            <w:pPr>
              <w:jc w:val="center"/>
              <w:rPr>
                <w:rFonts w:eastAsia="Lucida Sans Unicode"/>
                <w:b/>
                <w:sz w:val="18"/>
                <w:szCs w:val="18"/>
                <w:lang w:eastAsia="ar-SA"/>
              </w:rPr>
            </w:pPr>
          </w:p>
          <w:p w:rsidR="00C67FE2" w:rsidRPr="001561AF" w:rsidRDefault="00C67FE2" w:rsidP="003C225A">
            <w:pPr>
              <w:jc w:val="center"/>
              <w:rPr>
                <w:sz w:val="18"/>
                <w:szCs w:val="18"/>
              </w:rPr>
            </w:pPr>
            <w:r>
              <w:rPr>
                <w:rFonts w:eastAsia="Lucida Sans Unicode"/>
                <w:b/>
                <w:sz w:val="18"/>
                <w:szCs w:val="18"/>
                <w:lang w:eastAsia="ar-SA"/>
              </w:rPr>
              <w:t>J</w:t>
            </w:r>
            <w:r w:rsidRPr="001561AF">
              <w:rPr>
                <w:rFonts w:eastAsia="Lucida Sans Unicode"/>
                <w:b/>
                <w:sz w:val="18"/>
                <w:szCs w:val="18"/>
                <w:lang w:eastAsia="ar-SA"/>
              </w:rPr>
              <w:t>edn. miary</w:t>
            </w:r>
          </w:p>
        </w:tc>
        <w:tc>
          <w:tcPr>
            <w:tcW w:w="850" w:type="dxa"/>
            <w:tcBorders>
              <w:top w:val="single" w:sz="4" w:space="0" w:color="00000A"/>
              <w:left w:val="single" w:sz="4" w:space="0" w:color="00000A"/>
              <w:bottom w:val="single" w:sz="4" w:space="0" w:color="00000A"/>
              <w:right w:val="single" w:sz="4" w:space="0" w:color="00000A"/>
            </w:tcBorders>
          </w:tcPr>
          <w:p w:rsidR="00C67FE2" w:rsidRPr="001561AF" w:rsidRDefault="00C67FE2" w:rsidP="003C225A">
            <w:pPr>
              <w:rPr>
                <w:rFonts w:eastAsia="Lucida Sans Unicode"/>
                <w:b/>
                <w:sz w:val="18"/>
                <w:szCs w:val="18"/>
                <w:lang w:eastAsia="ar-SA"/>
              </w:rPr>
            </w:pPr>
          </w:p>
          <w:p w:rsidR="00C67FE2" w:rsidRPr="001561AF" w:rsidRDefault="00C67FE2" w:rsidP="003C225A">
            <w:pPr>
              <w:jc w:val="center"/>
              <w:rPr>
                <w:sz w:val="18"/>
                <w:szCs w:val="18"/>
              </w:rPr>
            </w:pPr>
            <w:r>
              <w:rPr>
                <w:rFonts w:eastAsia="Lucida Sans Unicode"/>
                <w:b/>
                <w:sz w:val="18"/>
                <w:szCs w:val="18"/>
                <w:lang w:eastAsia="ar-SA"/>
              </w:rPr>
              <w:t>Ilość 24 m-ce</w:t>
            </w:r>
          </w:p>
          <w:p w:rsidR="00C67FE2" w:rsidRPr="001561AF" w:rsidRDefault="00C67FE2" w:rsidP="003C225A">
            <w:pPr>
              <w:jc w:val="center"/>
              <w:rPr>
                <w:sz w:val="18"/>
                <w:szCs w:val="18"/>
              </w:rPr>
            </w:pPr>
          </w:p>
        </w:tc>
        <w:tc>
          <w:tcPr>
            <w:tcW w:w="993" w:type="dxa"/>
            <w:tcBorders>
              <w:top w:val="single" w:sz="4" w:space="0" w:color="00000A"/>
              <w:left w:val="single" w:sz="4" w:space="0" w:color="00000A"/>
              <w:bottom w:val="single" w:sz="4" w:space="0" w:color="00000A"/>
              <w:right w:val="single" w:sz="4" w:space="0" w:color="00000A"/>
            </w:tcBorders>
          </w:tcPr>
          <w:p w:rsidR="00C67FE2" w:rsidRPr="001561AF" w:rsidRDefault="00C67FE2" w:rsidP="003C225A">
            <w:pPr>
              <w:jc w:val="center"/>
              <w:rPr>
                <w:rFonts w:eastAsia="Lucida Sans Unicode"/>
                <w:b/>
                <w:sz w:val="18"/>
                <w:szCs w:val="18"/>
                <w:lang w:eastAsia="ar-SA"/>
              </w:rPr>
            </w:pPr>
          </w:p>
          <w:p w:rsidR="00C67FE2" w:rsidRPr="001561AF" w:rsidRDefault="00C67FE2" w:rsidP="003C225A">
            <w:pPr>
              <w:jc w:val="center"/>
              <w:rPr>
                <w:sz w:val="18"/>
                <w:szCs w:val="18"/>
              </w:rPr>
            </w:pPr>
            <w:r>
              <w:rPr>
                <w:rFonts w:eastAsia="Lucida Sans Unicode"/>
                <w:b/>
                <w:sz w:val="18"/>
                <w:szCs w:val="18"/>
                <w:lang w:eastAsia="ar-SA"/>
              </w:rPr>
              <w:t>C</w:t>
            </w:r>
            <w:r w:rsidRPr="001561AF">
              <w:rPr>
                <w:rFonts w:eastAsia="Lucida Sans Unicode"/>
                <w:b/>
                <w:sz w:val="18"/>
                <w:szCs w:val="18"/>
                <w:lang w:eastAsia="ar-SA"/>
              </w:rPr>
              <w:t>ena  netto</w:t>
            </w:r>
          </w:p>
        </w:tc>
        <w:tc>
          <w:tcPr>
            <w:tcW w:w="708" w:type="dxa"/>
            <w:tcBorders>
              <w:top w:val="single" w:sz="4" w:space="0" w:color="00000A"/>
              <w:left w:val="single" w:sz="4" w:space="0" w:color="00000A"/>
              <w:bottom w:val="single" w:sz="4" w:space="0" w:color="00000A"/>
              <w:right w:val="single" w:sz="4" w:space="0" w:color="00000A"/>
            </w:tcBorders>
          </w:tcPr>
          <w:p w:rsidR="00C67FE2" w:rsidRPr="001561AF" w:rsidRDefault="00C67FE2" w:rsidP="003C225A">
            <w:pPr>
              <w:jc w:val="center"/>
              <w:rPr>
                <w:rFonts w:eastAsia="Lucida Sans Unicode"/>
                <w:b/>
                <w:sz w:val="18"/>
                <w:szCs w:val="18"/>
                <w:lang w:eastAsia="ar-SA"/>
              </w:rPr>
            </w:pPr>
          </w:p>
          <w:p w:rsidR="00C67FE2" w:rsidRDefault="00C67FE2" w:rsidP="003C225A">
            <w:pPr>
              <w:jc w:val="center"/>
              <w:rPr>
                <w:rFonts w:eastAsia="Lucida Sans Unicode"/>
                <w:b/>
                <w:sz w:val="18"/>
                <w:szCs w:val="18"/>
                <w:lang w:eastAsia="ar-SA"/>
              </w:rPr>
            </w:pPr>
            <w:r>
              <w:rPr>
                <w:rFonts w:eastAsia="Lucida Sans Unicode"/>
                <w:b/>
                <w:sz w:val="18"/>
                <w:szCs w:val="18"/>
                <w:lang w:eastAsia="ar-SA"/>
              </w:rPr>
              <w:t>V</w:t>
            </w:r>
            <w:r w:rsidRPr="001561AF">
              <w:rPr>
                <w:rFonts w:eastAsia="Lucida Sans Unicode"/>
                <w:b/>
                <w:sz w:val="18"/>
                <w:szCs w:val="18"/>
                <w:lang w:eastAsia="ar-SA"/>
              </w:rPr>
              <w:t xml:space="preserve">at </w:t>
            </w:r>
          </w:p>
          <w:p w:rsidR="00C67FE2" w:rsidRPr="001561AF" w:rsidRDefault="00C67FE2" w:rsidP="003C225A">
            <w:pPr>
              <w:jc w:val="center"/>
              <w:rPr>
                <w:rFonts w:eastAsia="Lucida Sans Unicode"/>
                <w:b/>
                <w:sz w:val="18"/>
                <w:szCs w:val="18"/>
                <w:lang w:eastAsia="ar-SA"/>
              </w:rPr>
            </w:pPr>
            <w:r w:rsidRPr="001561AF">
              <w:rPr>
                <w:rFonts w:eastAsia="Lucida Sans Unicode"/>
                <w:b/>
                <w:sz w:val="18"/>
                <w:szCs w:val="18"/>
                <w:lang w:eastAsia="ar-SA"/>
              </w:rPr>
              <w:t xml:space="preserve">% </w:t>
            </w:r>
          </w:p>
        </w:tc>
        <w:tc>
          <w:tcPr>
            <w:tcW w:w="1134" w:type="dxa"/>
            <w:tcBorders>
              <w:top w:val="single" w:sz="4" w:space="0" w:color="00000A"/>
              <w:left w:val="single" w:sz="4" w:space="0" w:color="00000A"/>
              <w:bottom w:val="single" w:sz="4" w:space="0" w:color="00000A"/>
              <w:right w:val="single" w:sz="4" w:space="0" w:color="00000A"/>
            </w:tcBorders>
          </w:tcPr>
          <w:p w:rsidR="00C67FE2" w:rsidRPr="001561AF" w:rsidRDefault="00C67FE2" w:rsidP="003C225A">
            <w:pPr>
              <w:jc w:val="center"/>
              <w:rPr>
                <w:rFonts w:eastAsia="Lucida Sans Unicode"/>
                <w:b/>
                <w:sz w:val="18"/>
                <w:szCs w:val="18"/>
                <w:lang w:eastAsia="ar-SA"/>
              </w:rPr>
            </w:pPr>
          </w:p>
          <w:p w:rsidR="00C67FE2" w:rsidRPr="001561AF" w:rsidRDefault="00C67FE2" w:rsidP="003C225A">
            <w:pPr>
              <w:jc w:val="center"/>
              <w:rPr>
                <w:sz w:val="18"/>
                <w:szCs w:val="18"/>
              </w:rPr>
            </w:pPr>
            <w:r>
              <w:rPr>
                <w:rFonts w:eastAsia="Lucida Sans Unicode"/>
                <w:b/>
                <w:sz w:val="18"/>
                <w:szCs w:val="18"/>
                <w:lang w:eastAsia="ar-SA"/>
              </w:rPr>
              <w:t>W</w:t>
            </w:r>
            <w:r w:rsidRPr="001561AF">
              <w:rPr>
                <w:rFonts w:eastAsia="Lucida Sans Unicode"/>
                <w:b/>
                <w:sz w:val="18"/>
                <w:szCs w:val="18"/>
                <w:lang w:eastAsia="ar-SA"/>
              </w:rPr>
              <w:t>artość netto</w:t>
            </w:r>
          </w:p>
        </w:tc>
        <w:tc>
          <w:tcPr>
            <w:tcW w:w="1134" w:type="dxa"/>
            <w:tcBorders>
              <w:top w:val="single" w:sz="4" w:space="0" w:color="00000A"/>
              <w:left w:val="single" w:sz="4" w:space="0" w:color="00000A"/>
              <w:bottom w:val="single" w:sz="4" w:space="0" w:color="00000A"/>
              <w:right w:val="single" w:sz="4" w:space="0" w:color="00000A"/>
            </w:tcBorders>
          </w:tcPr>
          <w:p w:rsidR="00C67FE2" w:rsidRPr="001561AF" w:rsidRDefault="00C67FE2" w:rsidP="003C225A">
            <w:pPr>
              <w:jc w:val="center"/>
              <w:rPr>
                <w:rFonts w:eastAsia="Lucida Sans Unicode"/>
                <w:b/>
                <w:sz w:val="18"/>
                <w:szCs w:val="18"/>
                <w:lang w:eastAsia="ar-SA"/>
              </w:rPr>
            </w:pPr>
          </w:p>
          <w:p w:rsidR="00C67FE2" w:rsidRPr="001561AF" w:rsidRDefault="00C67FE2" w:rsidP="003C225A">
            <w:pPr>
              <w:jc w:val="center"/>
              <w:rPr>
                <w:sz w:val="18"/>
                <w:szCs w:val="18"/>
              </w:rPr>
            </w:pPr>
            <w:r>
              <w:rPr>
                <w:rFonts w:eastAsia="Lucida Sans Unicode"/>
                <w:b/>
                <w:sz w:val="18"/>
                <w:szCs w:val="18"/>
                <w:lang w:eastAsia="ar-SA"/>
              </w:rPr>
              <w:t>W</w:t>
            </w:r>
            <w:r w:rsidRPr="001561AF">
              <w:rPr>
                <w:rFonts w:eastAsia="Lucida Sans Unicode"/>
                <w:b/>
                <w:sz w:val="18"/>
                <w:szCs w:val="18"/>
                <w:lang w:eastAsia="ar-SA"/>
              </w:rPr>
              <w:t>artość brutto</w:t>
            </w:r>
          </w:p>
        </w:tc>
        <w:tc>
          <w:tcPr>
            <w:tcW w:w="3686" w:type="dxa"/>
            <w:tcBorders>
              <w:top w:val="single" w:sz="4" w:space="0" w:color="00000A"/>
              <w:left w:val="single" w:sz="4" w:space="0" w:color="00000A"/>
              <w:bottom w:val="single" w:sz="4" w:space="0" w:color="00000A"/>
              <w:right w:val="single" w:sz="4" w:space="0" w:color="00000A"/>
            </w:tcBorders>
            <w:vAlign w:val="center"/>
            <w:hideMark/>
          </w:tcPr>
          <w:p w:rsidR="00C67FE2" w:rsidRPr="001561AF" w:rsidRDefault="00C67FE2" w:rsidP="003C225A">
            <w:pPr>
              <w:jc w:val="center"/>
              <w:rPr>
                <w:b/>
                <w:sz w:val="18"/>
                <w:szCs w:val="18"/>
              </w:rPr>
            </w:pPr>
          </w:p>
          <w:p w:rsidR="00C67FE2" w:rsidRPr="001561AF" w:rsidRDefault="00C67FE2" w:rsidP="003C225A">
            <w:pPr>
              <w:jc w:val="center"/>
              <w:rPr>
                <w:b/>
                <w:sz w:val="18"/>
                <w:szCs w:val="18"/>
              </w:rPr>
            </w:pPr>
            <w:r>
              <w:rPr>
                <w:b/>
                <w:sz w:val="18"/>
                <w:szCs w:val="18"/>
              </w:rPr>
              <w:t>P</w:t>
            </w:r>
            <w:r w:rsidRPr="001561AF">
              <w:rPr>
                <w:b/>
                <w:sz w:val="18"/>
                <w:szCs w:val="18"/>
              </w:rPr>
              <w:t>roducent i nr katalogowy</w:t>
            </w:r>
          </w:p>
          <w:p w:rsidR="00C67FE2" w:rsidRPr="001561AF" w:rsidRDefault="00C67FE2" w:rsidP="003C225A">
            <w:pPr>
              <w:jc w:val="center"/>
              <w:rPr>
                <w:rFonts w:eastAsia="Lucida Sans Unicode"/>
                <w:b/>
                <w:sz w:val="18"/>
                <w:szCs w:val="18"/>
                <w:lang w:eastAsia="ar-SA"/>
              </w:rPr>
            </w:pPr>
          </w:p>
        </w:tc>
      </w:tr>
      <w:tr w:rsidR="00C67FE2" w:rsidRPr="006835B0" w:rsidTr="003C225A">
        <w:trPr>
          <w:cantSplit/>
          <w:trHeight w:val="472"/>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C67FE2" w:rsidRPr="00352373" w:rsidRDefault="00C67FE2" w:rsidP="003C225A">
            <w:pPr>
              <w:rPr>
                <w:sz w:val="20"/>
              </w:rPr>
            </w:pPr>
            <w:r w:rsidRPr="00352373">
              <w:rPr>
                <w:sz w:val="20"/>
              </w:rPr>
              <w:t>1.</w:t>
            </w:r>
          </w:p>
        </w:tc>
        <w:tc>
          <w:tcPr>
            <w:tcW w:w="3543" w:type="dxa"/>
            <w:tcBorders>
              <w:left w:val="single" w:sz="2" w:space="0" w:color="000000"/>
              <w:bottom w:val="single" w:sz="2" w:space="0" w:color="000000"/>
            </w:tcBorders>
          </w:tcPr>
          <w:p w:rsidR="00C67FE2" w:rsidRPr="006835B0" w:rsidRDefault="00C67FE2" w:rsidP="003C225A">
            <w:pPr>
              <w:rPr>
                <w:rFonts w:ascii="Calibri" w:hAnsi="Calibri" w:cs="Calibri"/>
                <w:sz w:val="22"/>
                <w:szCs w:val="22"/>
              </w:rPr>
            </w:pPr>
            <w:r w:rsidRPr="00DF5467">
              <w:rPr>
                <w:sz w:val="22"/>
                <w:szCs w:val="22"/>
              </w:rPr>
              <w:t xml:space="preserve">Mikrocewnik wieńcowy   </w:t>
            </w:r>
          </w:p>
        </w:tc>
        <w:tc>
          <w:tcPr>
            <w:tcW w:w="851" w:type="dxa"/>
            <w:tcBorders>
              <w:left w:val="single" w:sz="2" w:space="0" w:color="000000"/>
              <w:bottom w:val="single" w:sz="2" w:space="0" w:color="000000"/>
            </w:tcBorders>
          </w:tcPr>
          <w:p w:rsidR="00C67FE2" w:rsidRPr="006835B0" w:rsidRDefault="00C67FE2" w:rsidP="003C225A">
            <w:pPr>
              <w:jc w:val="center"/>
              <w:rPr>
                <w:rFonts w:ascii="Calibri" w:hAnsi="Calibri" w:cs="Calibri"/>
                <w:sz w:val="22"/>
                <w:szCs w:val="22"/>
              </w:rPr>
            </w:pPr>
            <w:r w:rsidRPr="005D2CCC">
              <w:rPr>
                <w:sz w:val="22"/>
                <w:szCs w:val="22"/>
              </w:rPr>
              <w:t>szt.</w:t>
            </w:r>
          </w:p>
        </w:tc>
        <w:tc>
          <w:tcPr>
            <w:tcW w:w="850" w:type="dxa"/>
            <w:tcBorders>
              <w:left w:val="single" w:sz="2" w:space="0" w:color="000000"/>
              <w:bottom w:val="single" w:sz="2" w:space="0" w:color="000000"/>
            </w:tcBorders>
          </w:tcPr>
          <w:p w:rsidR="00C67FE2" w:rsidRPr="006835B0" w:rsidRDefault="00C67FE2" w:rsidP="003C225A">
            <w:pPr>
              <w:jc w:val="center"/>
              <w:rPr>
                <w:rFonts w:ascii="Calibri" w:hAnsi="Calibri" w:cs="Calibri"/>
                <w:sz w:val="22"/>
                <w:szCs w:val="22"/>
              </w:rPr>
            </w:pPr>
            <w:r>
              <w:rPr>
                <w:sz w:val="22"/>
                <w:szCs w:val="22"/>
              </w:rPr>
              <w:t>20</w:t>
            </w:r>
          </w:p>
        </w:tc>
        <w:tc>
          <w:tcPr>
            <w:tcW w:w="993" w:type="dxa"/>
            <w:tcBorders>
              <w:top w:val="single" w:sz="4" w:space="0" w:color="00000A"/>
              <w:left w:val="single" w:sz="4" w:space="0" w:color="00000A"/>
              <w:bottom w:val="single" w:sz="4" w:space="0" w:color="00000A"/>
              <w:right w:val="single" w:sz="4" w:space="0" w:color="00000A"/>
            </w:tcBorders>
          </w:tcPr>
          <w:p w:rsidR="00C67FE2" w:rsidRPr="006835B0" w:rsidRDefault="00C67FE2" w:rsidP="003C225A">
            <w:pPr>
              <w:jc w:val="center"/>
              <w:rPr>
                <w:rFonts w:eastAsia="Lucida Sans Unicode"/>
                <w:b/>
                <w:sz w:val="22"/>
                <w:szCs w:val="22"/>
                <w:lang w:eastAsia="ar-SA"/>
              </w:rPr>
            </w:pPr>
          </w:p>
          <w:p w:rsidR="00C67FE2" w:rsidRPr="006835B0" w:rsidRDefault="00C67FE2" w:rsidP="003C225A">
            <w:pPr>
              <w:jc w:val="center"/>
              <w:rPr>
                <w:rFonts w:eastAsia="Lucida Sans Unicode"/>
                <w:b/>
                <w:sz w:val="22"/>
                <w:szCs w:val="22"/>
                <w:lang w:eastAsia="ar-SA"/>
              </w:rPr>
            </w:pPr>
          </w:p>
        </w:tc>
        <w:tc>
          <w:tcPr>
            <w:tcW w:w="708" w:type="dxa"/>
            <w:tcBorders>
              <w:top w:val="single" w:sz="4" w:space="0" w:color="00000A"/>
              <w:left w:val="single" w:sz="4" w:space="0" w:color="00000A"/>
              <w:bottom w:val="single" w:sz="4" w:space="0" w:color="00000A"/>
              <w:right w:val="single" w:sz="4" w:space="0" w:color="00000A"/>
            </w:tcBorders>
          </w:tcPr>
          <w:p w:rsidR="00C67FE2" w:rsidRPr="006835B0" w:rsidRDefault="00C67FE2" w:rsidP="003C225A">
            <w:pPr>
              <w:jc w:val="center"/>
              <w:rPr>
                <w:rFonts w:eastAsia="Lucida Sans Unicode"/>
                <w:b/>
                <w:sz w:val="22"/>
                <w:szCs w:val="22"/>
                <w:lang w:eastAsia="ar-SA"/>
              </w:rPr>
            </w:pPr>
          </w:p>
        </w:tc>
        <w:tc>
          <w:tcPr>
            <w:tcW w:w="1134" w:type="dxa"/>
            <w:tcBorders>
              <w:top w:val="single" w:sz="4" w:space="0" w:color="00000A"/>
              <w:left w:val="single" w:sz="4" w:space="0" w:color="00000A"/>
              <w:bottom w:val="single" w:sz="4" w:space="0" w:color="00000A"/>
              <w:right w:val="single" w:sz="4" w:space="0" w:color="00000A"/>
            </w:tcBorders>
          </w:tcPr>
          <w:p w:rsidR="00C67FE2" w:rsidRPr="006835B0" w:rsidRDefault="00C67FE2" w:rsidP="003C225A">
            <w:pPr>
              <w:jc w:val="center"/>
              <w:rPr>
                <w:rFonts w:eastAsia="Lucida Sans Unicode"/>
                <w:b/>
                <w:sz w:val="22"/>
                <w:szCs w:val="22"/>
                <w:lang w:eastAsia="ar-SA"/>
              </w:rPr>
            </w:pPr>
          </w:p>
        </w:tc>
        <w:tc>
          <w:tcPr>
            <w:tcW w:w="1134" w:type="dxa"/>
            <w:tcBorders>
              <w:top w:val="single" w:sz="4" w:space="0" w:color="00000A"/>
              <w:left w:val="single" w:sz="4" w:space="0" w:color="00000A"/>
              <w:bottom w:val="single" w:sz="4" w:space="0" w:color="00000A"/>
              <w:right w:val="single" w:sz="4" w:space="0" w:color="00000A"/>
            </w:tcBorders>
          </w:tcPr>
          <w:p w:rsidR="00C67FE2" w:rsidRPr="006835B0" w:rsidRDefault="00C67FE2" w:rsidP="003C225A">
            <w:pPr>
              <w:jc w:val="center"/>
              <w:rPr>
                <w:rFonts w:eastAsia="Lucida Sans Unicode"/>
                <w:b/>
                <w:sz w:val="22"/>
                <w:szCs w:val="22"/>
                <w:lang w:eastAsia="ar-SA"/>
              </w:rPr>
            </w:pPr>
          </w:p>
        </w:tc>
        <w:tc>
          <w:tcPr>
            <w:tcW w:w="3686" w:type="dxa"/>
            <w:tcBorders>
              <w:top w:val="single" w:sz="4" w:space="0" w:color="00000A"/>
              <w:left w:val="single" w:sz="4" w:space="0" w:color="00000A"/>
              <w:bottom w:val="single" w:sz="4" w:space="0" w:color="00000A"/>
              <w:right w:val="single" w:sz="4" w:space="0" w:color="00000A"/>
            </w:tcBorders>
          </w:tcPr>
          <w:p w:rsidR="00C67FE2" w:rsidRPr="006835B0" w:rsidRDefault="00C67FE2" w:rsidP="003C225A">
            <w:pPr>
              <w:jc w:val="center"/>
              <w:rPr>
                <w:rFonts w:eastAsia="Lucida Sans Unicode"/>
                <w:b/>
                <w:sz w:val="22"/>
                <w:szCs w:val="22"/>
                <w:lang w:eastAsia="ar-SA"/>
              </w:rPr>
            </w:pPr>
          </w:p>
        </w:tc>
      </w:tr>
      <w:tr w:rsidR="00C67FE2" w:rsidRPr="00180FE8" w:rsidTr="003C225A">
        <w:trPr>
          <w:cantSplit/>
          <w:trHeight w:val="488"/>
        </w:trPr>
        <w:tc>
          <w:tcPr>
            <w:tcW w:w="7366" w:type="dxa"/>
            <w:gridSpan w:val="6"/>
            <w:tcBorders>
              <w:top w:val="single" w:sz="4" w:space="0" w:color="00000A"/>
              <w:left w:val="single" w:sz="4" w:space="0" w:color="00000A"/>
              <w:bottom w:val="single" w:sz="4" w:space="0" w:color="00000A"/>
              <w:right w:val="single" w:sz="4" w:space="0" w:color="00000A"/>
            </w:tcBorders>
          </w:tcPr>
          <w:p w:rsidR="00C67FE2" w:rsidRPr="00180FE8" w:rsidRDefault="00C67FE2" w:rsidP="003C225A">
            <w:pPr>
              <w:rPr>
                <w:rFonts w:eastAsia="Lucida Sans Unicode"/>
                <w:b/>
                <w:sz w:val="18"/>
                <w:szCs w:val="18"/>
                <w:lang w:eastAsia="ar-SA"/>
              </w:rPr>
            </w:pPr>
          </w:p>
          <w:p w:rsidR="00C67FE2" w:rsidRPr="00180FE8" w:rsidRDefault="00C67FE2" w:rsidP="003C225A">
            <w:pPr>
              <w:jc w:val="right"/>
              <w:rPr>
                <w:rFonts w:eastAsia="Lucida Sans Unicode"/>
                <w:b/>
                <w:sz w:val="18"/>
                <w:szCs w:val="18"/>
                <w:lang w:eastAsia="ar-SA"/>
              </w:rPr>
            </w:pPr>
            <w:r w:rsidRPr="00180FE8">
              <w:rPr>
                <w:rFonts w:eastAsia="Lucida Sans Unicode"/>
                <w:b/>
                <w:sz w:val="18"/>
                <w:szCs w:val="18"/>
                <w:lang w:eastAsia="ar-SA"/>
              </w:rPr>
              <w:t>RAZEM :</w:t>
            </w:r>
          </w:p>
        </w:tc>
        <w:tc>
          <w:tcPr>
            <w:tcW w:w="1134" w:type="dxa"/>
            <w:tcBorders>
              <w:top w:val="single" w:sz="4" w:space="0" w:color="00000A"/>
              <w:left w:val="single" w:sz="4" w:space="0" w:color="00000A"/>
              <w:bottom w:val="single" w:sz="4" w:space="0" w:color="00000A"/>
              <w:right w:val="single" w:sz="4" w:space="0" w:color="00000A"/>
            </w:tcBorders>
          </w:tcPr>
          <w:p w:rsidR="00C67FE2" w:rsidRPr="00180FE8" w:rsidRDefault="00C67FE2" w:rsidP="003C225A">
            <w:pPr>
              <w:jc w:val="center"/>
              <w:rPr>
                <w:rFonts w:eastAsia="Lucida Sans Unicode"/>
                <w:b/>
                <w:sz w:val="18"/>
                <w:szCs w:val="18"/>
                <w:lang w:eastAsia="ar-SA"/>
              </w:rPr>
            </w:pPr>
          </w:p>
        </w:tc>
        <w:tc>
          <w:tcPr>
            <w:tcW w:w="1134" w:type="dxa"/>
            <w:tcBorders>
              <w:top w:val="single" w:sz="4" w:space="0" w:color="00000A"/>
              <w:left w:val="single" w:sz="4" w:space="0" w:color="00000A"/>
              <w:bottom w:val="single" w:sz="4" w:space="0" w:color="00000A"/>
              <w:right w:val="single" w:sz="4" w:space="0" w:color="00000A"/>
            </w:tcBorders>
          </w:tcPr>
          <w:p w:rsidR="00C67FE2" w:rsidRPr="00180FE8" w:rsidRDefault="00C67FE2" w:rsidP="003C225A">
            <w:pPr>
              <w:jc w:val="center"/>
              <w:rPr>
                <w:rFonts w:eastAsia="Lucida Sans Unicode"/>
                <w:b/>
                <w:sz w:val="18"/>
                <w:szCs w:val="18"/>
                <w:lang w:eastAsia="ar-SA"/>
              </w:rPr>
            </w:pPr>
          </w:p>
        </w:tc>
        <w:tc>
          <w:tcPr>
            <w:tcW w:w="3686" w:type="dxa"/>
            <w:tcBorders>
              <w:top w:val="single" w:sz="4" w:space="0" w:color="00000A"/>
              <w:left w:val="single" w:sz="4" w:space="0" w:color="00000A"/>
              <w:bottom w:val="single" w:sz="4" w:space="0" w:color="00000A"/>
              <w:right w:val="single" w:sz="4" w:space="0" w:color="00000A"/>
            </w:tcBorders>
          </w:tcPr>
          <w:p w:rsidR="00C67FE2" w:rsidRPr="00180FE8" w:rsidRDefault="00C67FE2" w:rsidP="003C225A">
            <w:pPr>
              <w:jc w:val="center"/>
              <w:rPr>
                <w:rFonts w:eastAsia="Lucida Sans Unicode"/>
                <w:b/>
                <w:sz w:val="18"/>
                <w:szCs w:val="18"/>
                <w:lang w:eastAsia="ar-SA"/>
              </w:rPr>
            </w:pPr>
          </w:p>
        </w:tc>
      </w:tr>
    </w:tbl>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Pr="00800895" w:rsidRDefault="00C67FE2" w:rsidP="00C67FE2">
      <w:pPr>
        <w:rPr>
          <w:b/>
          <w:sz w:val="22"/>
          <w:lang w:val="pl-PL"/>
        </w:rPr>
      </w:pPr>
      <w:r w:rsidRPr="00800895">
        <w:rPr>
          <w:b/>
          <w:sz w:val="22"/>
          <w:lang w:val="pl-PL"/>
        </w:rPr>
        <w:t>WYMAGANE PARAMETRY:</w:t>
      </w:r>
    </w:p>
    <w:p w:rsidR="00C67FE2" w:rsidRPr="00DF5467" w:rsidRDefault="00C67FE2" w:rsidP="00C67FE2">
      <w:pPr>
        <w:pStyle w:val="Akapitzlist0"/>
        <w:numPr>
          <w:ilvl w:val="0"/>
          <w:numId w:val="69"/>
        </w:numPr>
        <w:rPr>
          <w:sz w:val="22"/>
          <w:lang w:val="pl-PL"/>
        </w:rPr>
      </w:pPr>
      <w:r w:rsidRPr="00DF5467">
        <w:rPr>
          <w:sz w:val="22"/>
          <w:lang w:val="pl-PL"/>
        </w:rPr>
        <w:t>Długości 130cm &amp; 150cm</w:t>
      </w:r>
    </w:p>
    <w:p w:rsidR="00C67FE2" w:rsidRPr="00DF5467" w:rsidRDefault="00C67FE2" w:rsidP="00C67FE2">
      <w:pPr>
        <w:pStyle w:val="Akapitzlist0"/>
        <w:numPr>
          <w:ilvl w:val="0"/>
          <w:numId w:val="69"/>
        </w:numPr>
        <w:rPr>
          <w:sz w:val="22"/>
          <w:lang w:val="pl-PL"/>
        </w:rPr>
      </w:pPr>
      <w:r w:rsidRPr="00DF5467">
        <w:rPr>
          <w:sz w:val="22"/>
          <w:lang w:val="pl-PL"/>
        </w:rPr>
        <w:t>O.D dystalne/ proksymalne: 1.8F/2.6F</w:t>
      </w:r>
    </w:p>
    <w:p w:rsidR="00C67FE2" w:rsidRPr="00DF5467" w:rsidRDefault="00C67FE2" w:rsidP="00C67FE2">
      <w:pPr>
        <w:pStyle w:val="Akapitzlist0"/>
        <w:numPr>
          <w:ilvl w:val="0"/>
          <w:numId w:val="69"/>
        </w:numPr>
        <w:rPr>
          <w:sz w:val="22"/>
          <w:lang w:val="pl-PL"/>
        </w:rPr>
      </w:pPr>
      <w:r w:rsidRPr="00DF5467">
        <w:rPr>
          <w:sz w:val="22"/>
          <w:lang w:val="pl-PL"/>
        </w:rPr>
        <w:t>Ciśnienie nominalne 800psi</w:t>
      </w:r>
    </w:p>
    <w:p w:rsidR="00C67FE2" w:rsidRPr="00DF5467" w:rsidRDefault="00C67FE2" w:rsidP="00C67FE2">
      <w:pPr>
        <w:pStyle w:val="Akapitzlist0"/>
        <w:numPr>
          <w:ilvl w:val="0"/>
          <w:numId w:val="69"/>
        </w:numPr>
        <w:rPr>
          <w:sz w:val="22"/>
          <w:lang w:val="pl-PL"/>
        </w:rPr>
      </w:pPr>
      <w:r w:rsidRPr="00DF5467">
        <w:rPr>
          <w:sz w:val="22"/>
          <w:lang w:val="pl-PL"/>
        </w:rPr>
        <w:t>Platynowo – irydowy marker 0,6 mm</w:t>
      </w:r>
    </w:p>
    <w:p w:rsidR="00C67FE2" w:rsidRPr="00DF5467" w:rsidRDefault="00C67FE2" w:rsidP="00C67FE2">
      <w:pPr>
        <w:pStyle w:val="Akapitzlist0"/>
        <w:numPr>
          <w:ilvl w:val="0"/>
          <w:numId w:val="69"/>
        </w:numPr>
        <w:rPr>
          <w:sz w:val="22"/>
          <w:lang w:val="pl-PL"/>
        </w:rPr>
      </w:pPr>
      <w:r w:rsidRPr="00DF5467">
        <w:rPr>
          <w:sz w:val="22"/>
          <w:lang w:val="pl-PL"/>
        </w:rPr>
        <w:t>Końcówka prosta</w:t>
      </w:r>
    </w:p>
    <w:p w:rsidR="00C67FE2" w:rsidRPr="00DF5467" w:rsidRDefault="00C67FE2" w:rsidP="00C67FE2">
      <w:pPr>
        <w:pStyle w:val="Akapitzlist0"/>
        <w:numPr>
          <w:ilvl w:val="0"/>
          <w:numId w:val="69"/>
        </w:numPr>
        <w:rPr>
          <w:sz w:val="22"/>
          <w:lang w:val="pl-PL"/>
        </w:rPr>
      </w:pPr>
      <w:r w:rsidRPr="00DF5467">
        <w:rPr>
          <w:sz w:val="22"/>
          <w:lang w:val="pl-PL"/>
        </w:rPr>
        <w:t xml:space="preserve">Powłoka hydrofilna 70cm    </w:t>
      </w: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Pr="005E07DC" w:rsidRDefault="00C67FE2" w:rsidP="00C67FE2">
      <w:pPr>
        <w:rPr>
          <w:sz w:val="22"/>
          <w:szCs w:val="22"/>
        </w:rPr>
      </w:pPr>
      <w:r>
        <w:rPr>
          <w:b/>
          <w:bCs/>
          <w:sz w:val="22"/>
          <w:szCs w:val="22"/>
        </w:rPr>
        <w:t>Pakiet nr 49</w:t>
      </w:r>
    </w:p>
    <w:p w:rsidR="00C67FE2" w:rsidRDefault="00C67FE2" w:rsidP="00C67FE2">
      <w:pPr>
        <w:rPr>
          <w:sz w:val="22"/>
          <w:szCs w:val="22"/>
        </w:rPr>
      </w:pPr>
      <w:r w:rsidRPr="00587870">
        <w:rPr>
          <w:sz w:val="22"/>
          <w:szCs w:val="22"/>
        </w:rPr>
        <w:t>Balon obwodowy z paklitakselem</w:t>
      </w:r>
    </w:p>
    <w:tbl>
      <w:tblPr>
        <w:tblpPr w:leftFromText="141" w:rightFromText="141" w:vertAnchor="text" w:horzAnchor="margin" w:tblpX="-1008" w:tblpY="237"/>
        <w:tblOverlap w:val="never"/>
        <w:tblW w:w="1332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65" w:type="dxa"/>
          <w:right w:w="70" w:type="dxa"/>
        </w:tblCellMar>
        <w:tblLook w:val="04A0" w:firstRow="1" w:lastRow="0" w:firstColumn="1" w:lastColumn="0" w:noHBand="0" w:noVBand="1"/>
      </w:tblPr>
      <w:tblGrid>
        <w:gridCol w:w="421"/>
        <w:gridCol w:w="3543"/>
        <w:gridCol w:w="851"/>
        <w:gridCol w:w="850"/>
        <w:gridCol w:w="993"/>
        <w:gridCol w:w="708"/>
        <w:gridCol w:w="1134"/>
        <w:gridCol w:w="1134"/>
        <w:gridCol w:w="3686"/>
      </w:tblGrid>
      <w:tr w:rsidR="00C67FE2" w:rsidRPr="001561AF" w:rsidTr="003C225A">
        <w:trPr>
          <w:cantSplit/>
          <w:trHeight w:val="447"/>
        </w:trPr>
        <w:tc>
          <w:tcPr>
            <w:tcW w:w="421" w:type="dxa"/>
            <w:tcBorders>
              <w:top w:val="single" w:sz="4" w:space="0" w:color="00000A"/>
              <w:left w:val="single" w:sz="4" w:space="0" w:color="00000A"/>
              <w:bottom w:val="single" w:sz="4" w:space="0" w:color="00000A"/>
              <w:right w:val="single" w:sz="4" w:space="0" w:color="00000A"/>
            </w:tcBorders>
          </w:tcPr>
          <w:p w:rsidR="00C67FE2" w:rsidRPr="001561AF" w:rsidRDefault="00C67FE2" w:rsidP="003C225A">
            <w:pPr>
              <w:jc w:val="center"/>
              <w:rPr>
                <w:rFonts w:eastAsia="Lucida Sans Unicode"/>
                <w:b/>
                <w:sz w:val="18"/>
                <w:szCs w:val="18"/>
                <w:lang w:eastAsia="ar-SA"/>
              </w:rPr>
            </w:pPr>
          </w:p>
          <w:p w:rsidR="00C67FE2" w:rsidRPr="001561AF" w:rsidRDefault="00C67FE2" w:rsidP="003C225A">
            <w:pPr>
              <w:jc w:val="center"/>
              <w:rPr>
                <w:rFonts w:eastAsia="Lucida Sans Unicode"/>
                <w:b/>
                <w:sz w:val="18"/>
                <w:szCs w:val="18"/>
                <w:lang w:eastAsia="ar-SA"/>
              </w:rPr>
            </w:pPr>
          </w:p>
          <w:p w:rsidR="00C67FE2" w:rsidRPr="001561AF" w:rsidRDefault="00C67FE2" w:rsidP="003C225A">
            <w:pPr>
              <w:rPr>
                <w:sz w:val="18"/>
                <w:szCs w:val="18"/>
              </w:rPr>
            </w:pPr>
            <w:r w:rsidRPr="001561AF">
              <w:rPr>
                <w:rFonts w:eastAsia="Lucida Sans Unicode"/>
                <w:b/>
                <w:sz w:val="18"/>
                <w:szCs w:val="18"/>
                <w:lang w:eastAsia="ar-SA"/>
              </w:rPr>
              <w:t>l.p.</w:t>
            </w:r>
          </w:p>
        </w:tc>
        <w:tc>
          <w:tcPr>
            <w:tcW w:w="3543" w:type="dxa"/>
            <w:tcBorders>
              <w:top w:val="single" w:sz="4" w:space="0" w:color="00000A"/>
              <w:left w:val="single" w:sz="4" w:space="0" w:color="00000A"/>
              <w:bottom w:val="single" w:sz="4" w:space="0" w:color="00000A"/>
              <w:right w:val="single" w:sz="4" w:space="0" w:color="00000A"/>
            </w:tcBorders>
          </w:tcPr>
          <w:p w:rsidR="00C67FE2" w:rsidRPr="001561AF" w:rsidRDefault="00C67FE2" w:rsidP="003C225A">
            <w:pPr>
              <w:jc w:val="center"/>
              <w:rPr>
                <w:rFonts w:eastAsia="Lucida Sans Unicode"/>
                <w:b/>
                <w:sz w:val="18"/>
                <w:szCs w:val="18"/>
                <w:lang w:eastAsia="ar-SA"/>
              </w:rPr>
            </w:pPr>
          </w:p>
          <w:p w:rsidR="00C67FE2" w:rsidRPr="001561AF" w:rsidRDefault="00C67FE2" w:rsidP="003C225A">
            <w:pPr>
              <w:jc w:val="center"/>
              <w:rPr>
                <w:sz w:val="18"/>
                <w:szCs w:val="18"/>
              </w:rPr>
            </w:pPr>
            <w:r>
              <w:rPr>
                <w:rFonts w:eastAsia="Lucida Sans Unicode"/>
                <w:b/>
                <w:sz w:val="18"/>
                <w:szCs w:val="18"/>
                <w:lang w:eastAsia="ar-SA"/>
              </w:rPr>
              <w:t>A</w:t>
            </w:r>
            <w:r w:rsidRPr="001561AF">
              <w:rPr>
                <w:rFonts w:eastAsia="Lucida Sans Unicode"/>
                <w:b/>
                <w:sz w:val="18"/>
                <w:szCs w:val="18"/>
                <w:lang w:eastAsia="ar-SA"/>
              </w:rPr>
              <w:t>sortyment</w:t>
            </w:r>
          </w:p>
          <w:p w:rsidR="00C67FE2" w:rsidRPr="001561AF" w:rsidRDefault="00C67FE2" w:rsidP="003C225A">
            <w:pPr>
              <w:jc w:val="center"/>
              <w:rPr>
                <w:sz w:val="18"/>
                <w:szCs w:val="18"/>
              </w:rPr>
            </w:pPr>
            <w:r w:rsidRPr="001561AF">
              <w:rPr>
                <w:rFonts w:eastAsia="Lucida Sans Unicode"/>
                <w:b/>
                <w:sz w:val="18"/>
                <w:szCs w:val="18"/>
                <w:lang w:eastAsia="ar-SA"/>
              </w:rPr>
              <w:t>szczegółowy</w:t>
            </w:r>
          </w:p>
        </w:tc>
        <w:tc>
          <w:tcPr>
            <w:tcW w:w="851" w:type="dxa"/>
            <w:tcBorders>
              <w:top w:val="single" w:sz="4" w:space="0" w:color="00000A"/>
              <w:left w:val="single" w:sz="4" w:space="0" w:color="00000A"/>
              <w:bottom w:val="single" w:sz="4" w:space="0" w:color="00000A"/>
              <w:right w:val="single" w:sz="4" w:space="0" w:color="00000A"/>
            </w:tcBorders>
          </w:tcPr>
          <w:p w:rsidR="00C67FE2" w:rsidRPr="001561AF" w:rsidRDefault="00C67FE2" w:rsidP="003C225A">
            <w:pPr>
              <w:jc w:val="center"/>
              <w:rPr>
                <w:rFonts w:eastAsia="Lucida Sans Unicode"/>
                <w:b/>
                <w:sz w:val="18"/>
                <w:szCs w:val="18"/>
                <w:lang w:eastAsia="ar-SA"/>
              </w:rPr>
            </w:pPr>
          </w:p>
          <w:p w:rsidR="00C67FE2" w:rsidRPr="001561AF" w:rsidRDefault="00C67FE2" w:rsidP="003C225A">
            <w:pPr>
              <w:jc w:val="center"/>
              <w:rPr>
                <w:sz w:val="18"/>
                <w:szCs w:val="18"/>
              </w:rPr>
            </w:pPr>
            <w:r>
              <w:rPr>
                <w:rFonts w:eastAsia="Lucida Sans Unicode"/>
                <w:b/>
                <w:sz w:val="18"/>
                <w:szCs w:val="18"/>
                <w:lang w:eastAsia="ar-SA"/>
              </w:rPr>
              <w:t>J</w:t>
            </w:r>
            <w:r w:rsidRPr="001561AF">
              <w:rPr>
                <w:rFonts w:eastAsia="Lucida Sans Unicode"/>
                <w:b/>
                <w:sz w:val="18"/>
                <w:szCs w:val="18"/>
                <w:lang w:eastAsia="ar-SA"/>
              </w:rPr>
              <w:t>edn. miary</w:t>
            </w:r>
          </w:p>
        </w:tc>
        <w:tc>
          <w:tcPr>
            <w:tcW w:w="850" w:type="dxa"/>
            <w:tcBorders>
              <w:top w:val="single" w:sz="4" w:space="0" w:color="00000A"/>
              <w:left w:val="single" w:sz="4" w:space="0" w:color="00000A"/>
              <w:bottom w:val="single" w:sz="4" w:space="0" w:color="00000A"/>
              <w:right w:val="single" w:sz="4" w:space="0" w:color="00000A"/>
            </w:tcBorders>
          </w:tcPr>
          <w:p w:rsidR="00C67FE2" w:rsidRPr="001561AF" w:rsidRDefault="00C67FE2" w:rsidP="003C225A">
            <w:pPr>
              <w:rPr>
                <w:rFonts w:eastAsia="Lucida Sans Unicode"/>
                <w:b/>
                <w:sz w:val="18"/>
                <w:szCs w:val="18"/>
                <w:lang w:eastAsia="ar-SA"/>
              </w:rPr>
            </w:pPr>
          </w:p>
          <w:p w:rsidR="00C67FE2" w:rsidRPr="001561AF" w:rsidRDefault="00C67FE2" w:rsidP="003C225A">
            <w:pPr>
              <w:jc w:val="center"/>
              <w:rPr>
                <w:sz w:val="18"/>
                <w:szCs w:val="18"/>
              </w:rPr>
            </w:pPr>
            <w:r>
              <w:rPr>
                <w:rFonts w:eastAsia="Lucida Sans Unicode"/>
                <w:b/>
                <w:sz w:val="18"/>
                <w:szCs w:val="18"/>
                <w:lang w:eastAsia="ar-SA"/>
              </w:rPr>
              <w:t>Ilość 24 m-ce</w:t>
            </w:r>
          </w:p>
          <w:p w:rsidR="00C67FE2" w:rsidRPr="001561AF" w:rsidRDefault="00C67FE2" w:rsidP="003C225A">
            <w:pPr>
              <w:jc w:val="center"/>
              <w:rPr>
                <w:sz w:val="18"/>
                <w:szCs w:val="18"/>
              </w:rPr>
            </w:pPr>
          </w:p>
        </w:tc>
        <w:tc>
          <w:tcPr>
            <w:tcW w:w="993" w:type="dxa"/>
            <w:tcBorders>
              <w:top w:val="single" w:sz="4" w:space="0" w:color="00000A"/>
              <w:left w:val="single" w:sz="4" w:space="0" w:color="00000A"/>
              <w:bottom w:val="single" w:sz="4" w:space="0" w:color="00000A"/>
              <w:right w:val="single" w:sz="4" w:space="0" w:color="00000A"/>
            </w:tcBorders>
          </w:tcPr>
          <w:p w:rsidR="00C67FE2" w:rsidRPr="001561AF" w:rsidRDefault="00C67FE2" w:rsidP="003C225A">
            <w:pPr>
              <w:jc w:val="center"/>
              <w:rPr>
                <w:rFonts w:eastAsia="Lucida Sans Unicode"/>
                <w:b/>
                <w:sz w:val="18"/>
                <w:szCs w:val="18"/>
                <w:lang w:eastAsia="ar-SA"/>
              </w:rPr>
            </w:pPr>
          </w:p>
          <w:p w:rsidR="00C67FE2" w:rsidRPr="001561AF" w:rsidRDefault="00C67FE2" w:rsidP="003C225A">
            <w:pPr>
              <w:jc w:val="center"/>
              <w:rPr>
                <w:sz w:val="18"/>
                <w:szCs w:val="18"/>
              </w:rPr>
            </w:pPr>
            <w:r>
              <w:rPr>
                <w:rFonts w:eastAsia="Lucida Sans Unicode"/>
                <w:b/>
                <w:sz w:val="18"/>
                <w:szCs w:val="18"/>
                <w:lang w:eastAsia="ar-SA"/>
              </w:rPr>
              <w:t>C</w:t>
            </w:r>
            <w:r w:rsidRPr="001561AF">
              <w:rPr>
                <w:rFonts w:eastAsia="Lucida Sans Unicode"/>
                <w:b/>
                <w:sz w:val="18"/>
                <w:szCs w:val="18"/>
                <w:lang w:eastAsia="ar-SA"/>
              </w:rPr>
              <w:t>ena  netto</w:t>
            </w:r>
          </w:p>
        </w:tc>
        <w:tc>
          <w:tcPr>
            <w:tcW w:w="708" w:type="dxa"/>
            <w:tcBorders>
              <w:top w:val="single" w:sz="4" w:space="0" w:color="00000A"/>
              <w:left w:val="single" w:sz="4" w:space="0" w:color="00000A"/>
              <w:bottom w:val="single" w:sz="4" w:space="0" w:color="00000A"/>
              <w:right w:val="single" w:sz="4" w:space="0" w:color="00000A"/>
            </w:tcBorders>
          </w:tcPr>
          <w:p w:rsidR="00C67FE2" w:rsidRPr="001561AF" w:rsidRDefault="00C67FE2" w:rsidP="003C225A">
            <w:pPr>
              <w:jc w:val="center"/>
              <w:rPr>
                <w:rFonts w:eastAsia="Lucida Sans Unicode"/>
                <w:b/>
                <w:sz w:val="18"/>
                <w:szCs w:val="18"/>
                <w:lang w:eastAsia="ar-SA"/>
              </w:rPr>
            </w:pPr>
          </w:p>
          <w:p w:rsidR="00C67FE2" w:rsidRDefault="00C67FE2" w:rsidP="003C225A">
            <w:pPr>
              <w:jc w:val="center"/>
              <w:rPr>
                <w:rFonts w:eastAsia="Lucida Sans Unicode"/>
                <w:b/>
                <w:sz w:val="18"/>
                <w:szCs w:val="18"/>
                <w:lang w:eastAsia="ar-SA"/>
              </w:rPr>
            </w:pPr>
            <w:r>
              <w:rPr>
                <w:rFonts w:eastAsia="Lucida Sans Unicode"/>
                <w:b/>
                <w:sz w:val="18"/>
                <w:szCs w:val="18"/>
                <w:lang w:eastAsia="ar-SA"/>
              </w:rPr>
              <w:t>V</w:t>
            </w:r>
            <w:r w:rsidRPr="001561AF">
              <w:rPr>
                <w:rFonts w:eastAsia="Lucida Sans Unicode"/>
                <w:b/>
                <w:sz w:val="18"/>
                <w:szCs w:val="18"/>
                <w:lang w:eastAsia="ar-SA"/>
              </w:rPr>
              <w:t xml:space="preserve">at </w:t>
            </w:r>
          </w:p>
          <w:p w:rsidR="00C67FE2" w:rsidRPr="001561AF" w:rsidRDefault="00C67FE2" w:rsidP="003C225A">
            <w:pPr>
              <w:jc w:val="center"/>
              <w:rPr>
                <w:rFonts w:eastAsia="Lucida Sans Unicode"/>
                <w:b/>
                <w:sz w:val="18"/>
                <w:szCs w:val="18"/>
                <w:lang w:eastAsia="ar-SA"/>
              </w:rPr>
            </w:pPr>
            <w:r w:rsidRPr="001561AF">
              <w:rPr>
                <w:rFonts w:eastAsia="Lucida Sans Unicode"/>
                <w:b/>
                <w:sz w:val="18"/>
                <w:szCs w:val="18"/>
                <w:lang w:eastAsia="ar-SA"/>
              </w:rPr>
              <w:t xml:space="preserve">% </w:t>
            </w:r>
          </w:p>
        </w:tc>
        <w:tc>
          <w:tcPr>
            <w:tcW w:w="1134" w:type="dxa"/>
            <w:tcBorders>
              <w:top w:val="single" w:sz="4" w:space="0" w:color="00000A"/>
              <w:left w:val="single" w:sz="4" w:space="0" w:color="00000A"/>
              <w:bottom w:val="single" w:sz="4" w:space="0" w:color="00000A"/>
              <w:right w:val="single" w:sz="4" w:space="0" w:color="00000A"/>
            </w:tcBorders>
          </w:tcPr>
          <w:p w:rsidR="00C67FE2" w:rsidRPr="001561AF" w:rsidRDefault="00C67FE2" w:rsidP="003C225A">
            <w:pPr>
              <w:jc w:val="center"/>
              <w:rPr>
                <w:rFonts w:eastAsia="Lucida Sans Unicode"/>
                <w:b/>
                <w:sz w:val="18"/>
                <w:szCs w:val="18"/>
                <w:lang w:eastAsia="ar-SA"/>
              </w:rPr>
            </w:pPr>
          </w:p>
          <w:p w:rsidR="00C67FE2" w:rsidRPr="001561AF" w:rsidRDefault="00C67FE2" w:rsidP="003C225A">
            <w:pPr>
              <w:jc w:val="center"/>
              <w:rPr>
                <w:sz w:val="18"/>
                <w:szCs w:val="18"/>
              </w:rPr>
            </w:pPr>
            <w:r>
              <w:rPr>
                <w:rFonts w:eastAsia="Lucida Sans Unicode"/>
                <w:b/>
                <w:sz w:val="18"/>
                <w:szCs w:val="18"/>
                <w:lang w:eastAsia="ar-SA"/>
              </w:rPr>
              <w:t>W</w:t>
            </w:r>
            <w:r w:rsidRPr="001561AF">
              <w:rPr>
                <w:rFonts w:eastAsia="Lucida Sans Unicode"/>
                <w:b/>
                <w:sz w:val="18"/>
                <w:szCs w:val="18"/>
                <w:lang w:eastAsia="ar-SA"/>
              </w:rPr>
              <w:t>artość netto</w:t>
            </w:r>
          </w:p>
        </w:tc>
        <w:tc>
          <w:tcPr>
            <w:tcW w:w="1134" w:type="dxa"/>
            <w:tcBorders>
              <w:top w:val="single" w:sz="4" w:space="0" w:color="00000A"/>
              <w:left w:val="single" w:sz="4" w:space="0" w:color="00000A"/>
              <w:bottom w:val="single" w:sz="4" w:space="0" w:color="00000A"/>
              <w:right w:val="single" w:sz="4" w:space="0" w:color="00000A"/>
            </w:tcBorders>
          </w:tcPr>
          <w:p w:rsidR="00C67FE2" w:rsidRPr="001561AF" w:rsidRDefault="00C67FE2" w:rsidP="003C225A">
            <w:pPr>
              <w:jc w:val="center"/>
              <w:rPr>
                <w:rFonts w:eastAsia="Lucida Sans Unicode"/>
                <w:b/>
                <w:sz w:val="18"/>
                <w:szCs w:val="18"/>
                <w:lang w:eastAsia="ar-SA"/>
              </w:rPr>
            </w:pPr>
          </w:p>
          <w:p w:rsidR="00C67FE2" w:rsidRPr="001561AF" w:rsidRDefault="00C67FE2" w:rsidP="003C225A">
            <w:pPr>
              <w:jc w:val="center"/>
              <w:rPr>
                <w:sz w:val="18"/>
                <w:szCs w:val="18"/>
              </w:rPr>
            </w:pPr>
            <w:r>
              <w:rPr>
                <w:rFonts w:eastAsia="Lucida Sans Unicode"/>
                <w:b/>
                <w:sz w:val="18"/>
                <w:szCs w:val="18"/>
                <w:lang w:eastAsia="ar-SA"/>
              </w:rPr>
              <w:t>W</w:t>
            </w:r>
            <w:r w:rsidRPr="001561AF">
              <w:rPr>
                <w:rFonts w:eastAsia="Lucida Sans Unicode"/>
                <w:b/>
                <w:sz w:val="18"/>
                <w:szCs w:val="18"/>
                <w:lang w:eastAsia="ar-SA"/>
              </w:rPr>
              <w:t>artość brutto</w:t>
            </w:r>
          </w:p>
        </w:tc>
        <w:tc>
          <w:tcPr>
            <w:tcW w:w="3686" w:type="dxa"/>
            <w:tcBorders>
              <w:top w:val="single" w:sz="4" w:space="0" w:color="00000A"/>
              <w:left w:val="single" w:sz="4" w:space="0" w:color="00000A"/>
              <w:bottom w:val="single" w:sz="4" w:space="0" w:color="00000A"/>
              <w:right w:val="single" w:sz="4" w:space="0" w:color="00000A"/>
            </w:tcBorders>
            <w:vAlign w:val="center"/>
            <w:hideMark/>
          </w:tcPr>
          <w:p w:rsidR="00C67FE2" w:rsidRPr="001561AF" w:rsidRDefault="00C67FE2" w:rsidP="003C225A">
            <w:pPr>
              <w:jc w:val="center"/>
              <w:rPr>
                <w:b/>
                <w:sz w:val="18"/>
                <w:szCs w:val="18"/>
              </w:rPr>
            </w:pPr>
          </w:p>
          <w:p w:rsidR="00C67FE2" w:rsidRPr="001561AF" w:rsidRDefault="00C67FE2" w:rsidP="003C225A">
            <w:pPr>
              <w:jc w:val="center"/>
              <w:rPr>
                <w:b/>
                <w:sz w:val="18"/>
                <w:szCs w:val="18"/>
              </w:rPr>
            </w:pPr>
            <w:r>
              <w:rPr>
                <w:b/>
                <w:sz w:val="18"/>
                <w:szCs w:val="18"/>
              </w:rPr>
              <w:t>P</w:t>
            </w:r>
            <w:r w:rsidRPr="001561AF">
              <w:rPr>
                <w:b/>
                <w:sz w:val="18"/>
                <w:szCs w:val="18"/>
              </w:rPr>
              <w:t>roducent i nr katalogowy</w:t>
            </w:r>
          </w:p>
          <w:p w:rsidR="00C67FE2" w:rsidRPr="001561AF" w:rsidRDefault="00C67FE2" w:rsidP="003C225A">
            <w:pPr>
              <w:jc w:val="center"/>
              <w:rPr>
                <w:rFonts w:eastAsia="Lucida Sans Unicode"/>
                <w:b/>
                <w:sz w:val="18"/>
                <w:szCs w:val="18"/>
                <w:lang w:eastAsia="ar-SA"/>
              </w:rPr>
            </w:pPr>
          </w:p>
        </w:tc>
      </w:tr>
      <w:tr w:rsidR="00C67FE2" w:rsidRPr="006835B0" w:rsidTr="003C225A">
        <w:trPr>
          <w:cantSplit/>
          <w:trHeight w:val="472"/>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C67FE2" w:rsidRPr="00352373" w:rsidRDefault="00C67FE2" w:rsidP="003C225A">
            <w:pPr>
              <w:rPr>
                <w:sz w:val="20"/>
              </w:rPr>
            </w:pPr>
            <w:r w:rsidRPr="00352373">
              <w:rPr>
                <w:sz w:val="20"/>
              </w:rPr>
              <w:t>1.</w:t>
            </w:r>
          </w:p>
        </w:tc>
        <w:tc>
          <w:tcPr>
            <w:tcW w:w="3543" w:type="dxa"/>
            <w:tcBorders>
              <w:left w:val="single" w:sz="2" w:space="0" w:color="000000"/>
              <w:bottom w:val="single" w:sz="2" w:space="0" w:color="000000"/>
            </w:tcBorders>
          </w:tcPr>
          <w:p w:rsidR="00C67FE2" w:rsidRPr="006835B0" w:rsidRDefault="00C67FE2" w:rsidP="003C225A">
            <w:pPr>
              <w:rPr>
                <w:rFonts w:ascii="Calibri" w:hAnsi="Calibri" w:cs="Calibri"/>
                <w:sz w:val="22"/>
                <w:szCs w:val="22"/>
              </w:rPr>
            </w:pPr>
            <w:r w:rsidRPr="00587870">
              <w:rPr>
                <w:sz w:val="22"/>
                <w:szCs w:val="22"/>
              </w:rPr>
              <w:t>Balon obwodowy z paklitakselem</w:t>
            </w:r>
          </w:p>
        </w:tc>
        <w:tc>
          <w:tcPr>
            <w:tcW w:w="851" w:type="dxa"/>
            <w:tcBorders>
              <w:left w:val="single" w:sz="2" w:space="0" w:color="000000"/>
              <w:bottom w:val="single" w:sz="2" w:space="0" w:color="000000"/>
            </w:tcBorders>
          </w:tcPr>
          <w:p w:rsidR="00C67FE2" w:rsidRPr="006835B0" w:rsidRDefault="00C67FE2" w:rsidP="003C225A">
            <w:pPr>
              <w:jc w:val="center"/>
              <w:rPr>
                <w:rFonts w:ascii="Calibri" w:hAnsi="Calibri" w:cs="Calibri"/>
                <w:sz w:val="22"/>
                <w:szCs w:val="22"/>
              </w:rPr>
            </w:pPr>
            <w:r w:rsidRPr="005D2CCC">
              <w:rPr>
                <w:sz w:val="22"/>
                <w:szCs w:val="22"/>
              </w:rPr>
              <w:t>szt.</w:t>
            </w:r>
          </w:p>
        </w:tc>
        <w:tc>
          <w:tcPr>
            <w:tcW w:w="850" w:type="dxa"/>
            <w:tcBorders>
              <w:left w:val="single" w:sz="2" w:space="0" w:color="000000"/>
              <w:bottom w:val="single" w:sz="2" w:space="0" w:color="000000"/>
            </w:tcBorders>
          </w:tcPr>
          <w:p w:rsidR="00C67FE2" w:rsidRPr="006835B0" w:rsidRDefault="00C67FE2" w:rsidP="003C225A">
            <w:pPr>
              <w:jc w:val="center"/>
              <w:rPr>
                <w:rFonts w:ascii="Calibri" w:hAnsi="Calibri" w:cs="Calibri"/>
                <w:sz w:val="22"/>
                <w:szCs w:val="22"/>
              </w:rPr>
            </w:pPr>
            <w:r>
              <w:rPr>
                <w:sz w:val="22"/>
                <w:szCs w:val="22"/>
              </w:rPr>
              <w:t>200</w:t>
            </w:r>
          </w:p>
        </w:tc>
        <w:tc>
          <w:tcPr>
            <w:tcW w:w="993" w:type="dxa"/>
            <w:tcBorders>
              <w:top w:val="single" w:sz="4" w:space="0" w:color="00000A"/>
              <w:left w:val="single" w:sz="4" w:space="0" w:color="00000A"/>
              <w:bottom w:val="single" w:sz="4" w:space="0" w:color="00000A"/>
              <w:right w:val="single" w:sz="4" w:space="0" w:color="00000A"/>
            </w:tcBorders>
          </w:tcPr>
          <w:p w:rsidR="00C67FE2" w:rsidRPr="006835B0" w:rsidRDefault="00C67FE2" w:rsidP="003C225A">
            <w:pPr>
              <w:jc w:val="center"/>
              <w:rPr>
                <w:rFonts w:eastAsia="Lucida Sans Unicode"/>
                <w:b/>
                <w:sz w:val="22"/>
                <w:szCs w:val="22"/>
                <w:lang w:eastAsia="ar-SA"/>
              </w:rPr>
            </w:pPr>
          </w:p>
          <w:p w:rsidR="00C67FE2" w:rsidRPr="006835B0" w:rsidRDefault="00C67FE2" w:rsidP="003C225A">
            <w:pPr>
              <w:jc w:val="center"/>
              <w:rPr>
                <w:rFonts w:eastAsia="Lucida Sans Unicode"/>
                <w:b/>
                <w:sz w:val="22"/>
                <w:szCs w:val="22"/>
                <w:lang w:eastAsia="ar-SA"/>
              </w:rPr>
            </w:pPr>
          </w:p>
        </w:tc>
        <w:tc>
          <w:tcPr>
            <w:tcW w:w="708" w:type="dxa"/>
            <w:tcBorders>
              <w:top w:val="single" w:sz="4" w:space="0" w:color="00000A"/>
              <w:left w:val="single" w:sz="4" w:space="0" w:color="00000A"/>
              <w:bottom w:val="single" w:sz="4" w:space="0" w:color="00000A"/>
              <w:right w:val="single" w:sz="4" w:space="0" w:color="00000A"/>
            </w:tcBorders>
          </w:tcPr>
          <w:p w:rsidR="00C67FE2" w:rsidRPr="006835B0" w:rsidRDefault="00C67FE2" w:rsidP="003C225A">
            <w:pPr>
              <w:jc w:val="center"/>
              <w:rPr>
                <w:rFonts w:eastAsia="Lucida Sans Unicode"/>
                <w:b/>
                <w:sz w:val="22"/>
                <w:szCs w:val="22"/>
                <w:lang w:eastAsia="ar-SA"/>
              </w:rPr>
            </w:pPr>
          </w:p>
        </w:tc>
        <w:tc>
          <w:tcPr>
            <w:tcW w:w="1134" w:type="dxa"/>
            <w:tcBorders>
              <w:top w:val="single" w:sz="4" w:space="0" w:color="00000A"/>
              <w:left w:val="single" w:sz="4" w:space="0" w:color="00000A"/>
              <w:bottom w:val="single" w:sz="4" w:space="0" w:color="00000A"/>
              <w:right w:val="single" w:sz="4" w:space="0" w:color="00000A"/>
            </w:tcBorders>
          </w:tcPr>
          <w:p w:rsidR="00C67FE2" w:rsidRPr="006835B0" w:rsidRDefault="00C67FE2" w:rsidP="003C225A">
            <w:pPr>
              <w:jc w:val="center"/>
              <w:rPr>
                <w:rFonts w:eastAsia="Lucida Sans Unicode"/>
                <w:b/>
                <w:sz w:val="22"/>
                <w:szCs w:val="22"/>
                <w:lang w:eastAsia="ar-SA"/>
              </w:rPr>
            </w:pPr>
          </w:p>
        </w:tc>
        <w:tc>
          <w:tcPr>
            <w:tcW w:w="1134" w:type="dxa"/>
            <w:tcBorders>
              <w:top w:val="single" w:sz="4" w:space="0" w:color="00000A"/>
              <w:left w:val="single" w:sz="4" w:space="0" w:color="00000A"/>
              <w:bottom w:val="single" w:sz="4" w:space="0" w:color="00000A"/>
              <w:right w:val="single" w:sz="4" w:space="0" w:color="00000A"/>
            </w:tcBorders>
          </w:tcPr>
          <w:p w:rsidR="00C67FE2" w:rsidRPr="006835B0" w:rsidRDefault="00C67FE2" w:rsidP="003C225A">
            <w:pPr>
              <w:jc w:val="center"/>
              <w:rPr>
                <w:rFonts w:eastAsia="Lucida Sans Unicode"/>
                <w:b/>
                <w:sz w:val="22"/>
                <w:szCs w:val="22"/>
                <w:lang w:eastAsia="ar-SA"/>
              </w:rPr>
            </w:pPr>
          </w:p>
        </w:tc>
        <w:tc>
          <w:tcPr>
            <w:tcW w:w="3686" w:type="dxa"/>
            <w:tcBorders>
              <w:top w:val="single" w:sz="4" w:space="0" w:color="00000A"/>
              <w:left w:val="single" w:sz="4" w:space="0" w:color="00000A"/>
              <w:bottom w:val="single" w:sz="4" w:space="0" w:color="00000A"/>
              <w:right w:val="single" w:sz="4" w:space="0" w:color="00000A"/>
            </w:tcBorders>
          </w:tcPr>
          <w:p w:rsidR="00C67FE2" w:rsidRPr="006835B0" w:rsidRDefault="00C67FE2" w:rsidP="003C225A">
            <w:pPr>
              <w:jc w:val="center"/>
              <w:rPr>
                <w:rFonts w:eastAsia="Lucida Sans Unicode"/>
                <w:b/>
                <w:sz w:val="22"/>
                <w:szCs w:val="22"/>
                <w:lang w:eastAsia="ar-SA"/>
              </w:rPr>
            </w:pPr>
          </w:p>
        </w:tc>
      </w:tr>
      <w:tr w:rsidR="00C67FE2" w:rsidRPr="00180FE8" w:rsidTr="003C225A">
        <w:trPr>
          <w:cantSplit/>
          <w:trHeight w:val="488"/>
        </w:trPr>
        <w:tc>
          <w:tcPr>
            <w:tcW w:w="7366" w:type="dxa"/>
            <w:gridSpan w:val="6"/>
            <w:tcBorders>
              <w:top w:val="single" w:sz="4" w:space="0" w:color="00000A"/>
              <w:left w:val="single" w:sz="4" w:space="0" w:color="00000A"/>
              <w:bottom w:val="single" w:sz="4" w:space="0" w:color="00000A"/>
              <w:right w:val="single" w:sz="4" w:space="0" w:color="00000A"/>
            </w:tcBorders>
          </w:tcPr>
          <w:p w:rsidR="00C67FE2" w:rsidRPr="00180FE8" w:rsidRDefault="00C67FE2" w:rsidP="003C225A">
            <w:pPr>
              <w:rPr>
                <w:rFonts w:eastAsia="Lucida Sans Unicode"/>
                <w:b/>
                <w:sz w:val="18"/>
                <w:szCs w:val="18"/>
                <w:lang w:eastAsia="ar-SA"/>
              </w:rPr>
            </w:pPr>
          </w:p>
          <w:p w:rsidR="00C67FE2" w:rsidRPr="00180FE8" w:rsidRDefault="00C67FE2" w:rsidP="003C225A">
            <w:pPr>
              <w:jc w:val="right"/>
              <w:rPr>
                <w:rFonts w:eastAsia="Lucida Sans Unicode"/>
                <w:b/>
                <w:sz w:val="18"/>
                <w:szCs w:val="18"/>
                <w:lang w:eastAsia="ar-SA"/>
              </w:rPr>
            </w:pPr>
            <w:r w:rsidRPr="00180FE8">
              <w:rPr>
                <w:rFonts w:eastAsia="Lucida Sans Unicode"/>
                <w:b/>
                <w:sz w:val="18"/>
                <w:szCs w:val="18"/>
                <w:lang w:eastAsia="ar-SA"/>
              </w:rPr>
              <w:t>RAZEM :</w:t>
            </w:r>
          </w:p>
        </w:tc>
        <w:tc>
          <w:tcPr>
            <w:tcW w:w="1134" w:type="dxa"/>
            <w:tcBorders>
              <w:top w:val="single" w:sz="4" w:space="0" w:color="00000A"/>
              <w:left w:val="single" w:sz="4" w:space="0" w:color="00000A"/>
              <w:bottom w:val="single" w:sz="4" w:space="0" w:color="00000A"/>
              <w:right w:val="single" w:sz="4" w:space="0" w:color="00000A"/>
            </w:tcBorders>
          </w:tcPr>
          <w:p w:rsidR="00C67FE2" w:rsidRPr="00180FE8" w:rsidRDefault="00C67FE2" w:rsidP="003C225A">
            <w:pPr>
              <w:jc w:val="center"/>
              <w:rPr>
                <w:rFonts w:eastAsia="Lucida Sans Unicode"/>
                <w:b/>
                <w:sz w:val="18"/>
                <w:szCs w:val="18"/>
                <w:lang w:eastAsia="ar-SA"/>
              </w:rPr>
            </w:pPr>
          </w:p>
        </w:tc>
        <w:tc>
          <w:tcPr>
            <w:tcW w:w="1134" w:type="dxa"/>
            <w:tcBorders>
              <w:top w:val="single" w:sz="4" w:space="0" w:color="00000A"/>
              <w:left w:val="single" w:sz="4" w:space="0" w:color="00000A"/>
              <w:bottom w:val="single" w:sz="4" w:space="0" w:color="00000A"/>
              <w:right w:val="single" w:sz="4" w:space="0" w:color="00000A"/>
            </w:tcBorders>
          </w:tcPr>
          <w:p w:rsidR="00C67FE2" w:rsidRPr="00180FE8" w:rsidRDefault="00C67FE2" w:rsidP="003C225A">
            <w:pPr>
              <w:jc w:val="center"/>
              <w:rPr>
                <w:rFonts w:eastAsia="Lucida Sans Unicode"/>
                <w:b/>
                <w:sz w:val="18"/>
                <w:szCs w:val="18"/>
                <w:lang w:eastAsia="ar-SA"/>
              </w:rPr>
            </w:pPr>
          </w:p>
        </w:tc>
        <w:tc>
          <w:tcPr>
            <w:tcW w:w="3686" w:type="dxa"/>
            <w:tcBorders>
              <w:top w:val="single" w:sz="4" w:space="0" w:color="00000A"/>
              <w:left w:val="single" w:sz="4" w:space="0" w:color="00000A"/>
              <w:bottom w:val="single" w:sz="4" w:space="0" w:color="00000A"/>
              <w:right w:val="single" w:sz="4" w:space="0" w:color="00000A"/>
            </w:tcBorders>
          </w:tcPr>
          <w:p w:rsidR="00C67FE2" w:rsidRPr="00180FE8" w:rsidRDefault="00C67FE2" w:rsidP="003C225A">
            <w:pPr>
              <w:jc w:val="center"/>
              <w:rPr>
                <w:rFonts w:eastAsia="Lucida Sans Unicode"/>
                <w:b/>
                <w:sz w:val="18"/>
                <w:szCs w:val="18"/>
                <w:lang w:eastAsia="ar-SA"/>
              </w:rPr>
            </w:pPr>
          </w:p>
        </w:tc>
      </w:tr>
    </w:tbl>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Pr="00800895" w:rsidRDefault="00C67FE2" w:rsidP="00C67FE2">
      <w:pPr>
        <w:rPr>
          <w:b/>
          <w:sz w:val="22"/>
          <w:lang w:val="pl-PL"/>
        </w:rPr>
      </w:pPr>
      <w:r w:rsidRPr="00800895">
        <w:rPr>
          <w:b/>
          <w:sz w:val="22"/>
          <w:lang w:val="pl-PL"/>
        </w:rPr>
        <w:t>WYMAGANE PARAMETRY:</w:t>
      </w:r>
    </w:p>
    <w:p w:rsidR="00C67FE2" w:rsidRPr="00587870" w:rsidRDefault="00C67FE2" w:rsidP="00C67FE2">
      <w:pPr>
        <w:pStyle w:val="Akapitzlist0"/>
        <w:numPr>
          <w:ilvl w:val="0"/>
          <w:numId w:val="70"/>
        </w:numPr>
        <w:rPr>
          <w:sz w:val="22"/>
          <w:lang w:val="pl-PL"/>
        </w:rPr>
      </w:pPr>
      <w:r>
        <w:rPr>
          <w:sz w:val="22"/>
          <w:lang w:val="pl-PL"/>
        </w:rPr>
        <w:t>c</w:t>
      </w:r>
      <w:r w:rsidRPr="00587870">
        <w:rPr>
          <w:sz w:val="22"/>
          <w:lang w:val="pl-PL"/>
        </w:rPr>
        <w:t>ewnik w systemie  OTW i RX</w:t>
      </w:r>
    </w:p>
    <w:p w:rsidR="00C67FE2" w:rsidRPr="00587870" w:rsidRDefault="00C67FE2" w:rsidP="00C67FE2">
      <w:pPr>
        <w:pStyle w:val="Akapitzlist0"/>
        <w:numPr>
          <w:ilvl w:val="0"/>
          <w:numId w:val="70"/>
        </w:numPr>
        <w:rPr>
          <w:sz w:val="22"/>
          <w:lang w:val="pl-PL"/>
        </w:rPr>
      </w:pPr>
      <w:r w:rsidRPr="00587870">
        <w:rPr>
          <w:sz w:val="22"/>
          <w:lang w:val="pl-PL"/>
        </w:rPr>
        <w:t>dawka paklitaselu 3 mikrogramy leku na mm2 balonu</w:t>
      </w:r>
    </w:p>
    <w:p w:rsidR="00C67FE2" w:rsidRPr="00587870" w:rsidRDefault="00C67FE2" w:rsidP="00C67FE2">
      <w:pPr>
        <w:pStyle w:val="Akapitzlist0"/>
        <w:numPr>
          <w:ilvl w:val="0"/>
          <w:numId w:val="70"/>
        </w:numPr>
        <w:rPr>
          <w:sz w:val="22"/>
          <w:lang w:val="pl-PL"/>
        </w:rPr>
      </w:pPr>
      <w:r w:rsidRPr="00587870">
        <w:rPr>
          <w:sz w:val="22"/>
          <w:lang w:val="pl-PL"/>
        </w:rPr>
        <w:t xml:space="preserve">nośnik leku sól amonowa </w:t>
      </w:r>
    </w:p>
    <w:p w:rsidR="00C67FE2" w:rsidRPr="00587870" w:rsidRDefault="00C67FE2" w:rsidP="00C67FE2">
      <w:pPr>
        <w:pStyle w:val="Akapitzlist0"/>
        <w:numPr>
          <w:ilvl w:val="0"/>
          <w:numId w:val="70"/>
        </w:numPr>
        <w:rPr>
          <w:sz w:val="22"/>
          <w:lang w:val="pl-PL"/>
        </w:rPr>
      </w:pPr>
      <w:r w:rsidRPr="00587870">
        <w:rPr>
          <w:sz w:val="22"/>
          <w:lang w:val="pl-PL"/>
        </w:rPr>
        <w:t>pokrycie lipofilne w technologii Safepax  w celu zminimalizowania straty leku w  trakcie wprowadzania balonu do naczynia</w:t>
      </w:r>
    </w:p>
    <w:p w:rsidR="00C67FE2" w:rsidRPr="00587870" w:rsidRDefault="00C67FE2" w:rsidP="00C67FE2">
      <w:pPr>
        <w:pStyle w:val="Akapitzlist0"/>
        <w:numPr>
          <w:ilvl w:val="0"/>
          <w:numId w:val="70"/>
        </w:numPr>
        <w:rPr>
          <w:sz w:val="22"/>
          <w:lang w:val="pl-PL"/>
        </w:rPr>
      </w:pPr>
      <w:r w:rsidRPr="00587870">
        <w:rPr>
          <w:sz w:val="22"/>
          <w:lang w:val="pl-PL"/>
        </w:rPr>
        <w:t>amorficzne właściwości powłoki balonu chroniące przez złuszczaniem leku</w:t>
      </w:r>
    </w:p>
    <w:p w:rsidR="00C67FE2" w:rsidRPr="00587870" w:rsidRDefault="00C67FE2" w:rsidP="00C67FE2">
      <w:pPr>
        <w:pStyle w:val="Akapitzlist0"/>
        <w:numPr>
          <w:ilvl w:val="0"/>
          <w:numId w:val="70"/>
        </w:numPr>
        <w:rPr>
          <w:sz w:val="22"/>
          <w:lang w:val="pl-PL"/>
        </w:rPr>
      </w:pPr>
      <w:r w:rsidRPr="00587870">
        <w:rPr>
          <w:sz w:val="22"/>
          <w:lang w:val="pl-PL"/>
        </w:rPr>
        <w:t>kompatybilny z prowadnikami 014, 018,</w:t>
      </w:r>
      <w:r>
        <w:rPr>
          <w:sz w:val="22"/>
          <w:lang w:val="pl-PL"/>
        </w:rPr>
        <w:t xml:space="preserve"> </w:t>
      </w:r>
      <w:r w:rsidRPr="00587870">
        <w:rPr>
          <w:sz w:val="22"/>
          <w:lang w:val="pl-PL"/>
        </w:rPr>
        <w:t>035</w:t>
      </w:r>
    </w:p>
    <w:p w:rsidR="00C67FE2" w:rsidRPr="00587870" w:rsidRDefault="00C67FE2" w:rsidP="00C67FE2">
      <w:pPr>
        <w:pStyle w:val="Akapitzlist0"/>
        <w:numPr>
          <w:ilvl w:val="0"/>
          <w:numId w:val="70"/>
        </w:numPr>
        <w:rPr>
          <w:sz w:val="22"/>
          <w:lang w:val="pl-PL"/>
        </w:rPr>
      </w:pPr>
      <w:r w:rsidRPr="00587870">
        <w:rPr>
          <w:sz w:val="22"/>
          <w:lang w:val="pl-PL"/>
        </w:rPr>
        <w:t>introducer do 4Fr srednica 2-4 mm</w:t>
      </w:r>
    </w:p>
    <w:p w:rsidR="00C67FE2" w:rsidRPr="00587870" w:rsidRDefault="00C67FE2" w:rsidP="00C67FE2">
      <w:pPr>
        <w:pStyle w:val="Akapitzlist0"/>
        <w:numPr>
          <w:ilvl w:val="0"/>
          <w:numId w:val="70"/>
        </w:numPr>
        <w:rPr>
          <w:sz w:val="22"/>
          <w:lang w:val="pl-PL"/>
        </w:rPr>
      </w:pPr>
      <w:r w:rsidRPr="00587870">
        <w:rPr>
          <w:sz w:val="22"/>
          <w:lang w:val="pl-PL"/>
        </w:rPr>
        <w:t>dostępne średnice balonu 2,0-10,0 mm także co pół mm</w:t>
      </w:r>
    </w:p>
    <w:p w:rsidR="00C67FE2" w:rsidRPr="00587870" w:rsidRDefault="00C67FE2" w:rsidP="00C67FE2">
      <w:pPr>
        <w:pStyle w:val="Akapitzlist0"/>
        <w:numPr>
          <w:ilvl w:val="0"/>
          <w:numId w:val="70"/>
        </w:numPr>
        <w:rPr>
          <w:sz w:val="22"/>
          <w:lang w:val="pl-PL"/>
        </w:rPr>
      </w:pPr>
      <w:r w:rsidRPr="00587870">
        <w:rPr>
          <w:sz w:val="22"/>
          <w:lang w:val="pl-PL"/>
        </w:rPr>
        <w:t xml:space="preserve">dostępne długości balonu 20-200 mm w zależności od średnicy   </w:t>
      </w:r>
    </w:p>
    <w:p w:rsidR="00C67FE2" w:rsidRPr="00587870" w:rsidRDefault="00C67FE2" w:rsidP="00C67FE2">
      <w:pPr>
        <w:pStyle w:val="Akapitzlist0"/>
        <w:numPr>
          <w:ilvl w:val="0"/>
          <w:numId w:val="70"/>
        </w:numPr>
        <w:rPr>
          <w:sz w:val="22"/>
          <w:lang w:val="pl-PL"/>
        </w:rPr>
      </w:pPr>
      <w:r w:rsidRPr="00587870">
        <w:rPr>
          <w:sz w:val="22"/>
          <w:lang w:val="pl-PL"/>
        </w:rPr>
        <w:t>cały cewnik wykonany z poliamidu i nylonu 12</w:t>
      </w:r>
    </w:p>
    <w:p w:rsidR="00C67FE2" w:rsidRPr="00587870" w:rsidRDefault="00C67FE2" w:rsidP="00C67FE2">
      <w:pPr>
        <w:pStyle w:val="Akapitzlist0"/>
        <w:numPr>
          <w:ilvl w:val="0"/>
          <w:numId w:val="70"/>
        </w:numPr>
        <w:rPr>
          <w:sz w:val="22"/>
          <w:lang w:val="pl-PL"/>
        </w:rPr>
      </w:pPr>
      <w:r w:rsidRPr="00587870">
        <w:rPr>
          <w:sz w:val="22"/>
          <w:lang w:val="pl-PL"/>
        </w:rPr>
        <w:t xml:space="preserve">dostępne długości  80,135 140 i 150 cm w zależności od rodzaju prowadnika </w:t>
      </w:r>
    </w:p>
    <w:p w:rsidR="00C67FE2" w:rsidRPr="00587870" w:rsidRDefault="00C67FE2" w:rsidP="00C67FE2">
      <w:pPr>
        <w:pStyle w:val="Akapitzlist0"/>
        <w:numPr>
          <w:ilvl w:val="0"/>
          <w:numId w:val="70"/>
        </w:numPr>
        <w:rPr>
          <w:sz w:val="22"/>
          <w:lang w:val="pl-PL"/>
        </w:rPr>
      </w:pPr>
      <w:r w:rsidRPr="00587870">
        <w:rPr>
          <w:sz w:val="22"/>
          <w:lang w:val="pl-PL"/>
        </w:rPr>
        <w:t>rekomendowany czas inflacji 120 sekund</w:t>
      </w:r>
    </w:p>
    <w:p w:rsidR="00C67FE2" w:rsidRPr="00587870" w:rsidRDefault="00C67FE2" w:rsidP="00C67FE2">
      <w:pPr>
        <w:pStyle w:val="Akapitzlist0"/>
        <w:numPr>
          <w:ilvl w:val="0"/>
          <w:numId w:val="70"/>
        </w:numPr>
        <w:rPr>
          <w:sz w:val="22"/>
          <w:lang w:val="pl-PL"/>
        </w:rPr>
      </w:pPr>
      <w:r w:rsidRPr="00587870">
        <w:rPr>
          <w:sz w:val="22"/>
          <w:lang w:val="pl-PL"/>
        </w:rPr>
        <w:t xml:space="preserve">NP6 atm, RBP 12-16 atm, w zależności od średnicy balonu </w:t>
      </w:r>
    </w:p>
    <w:p w:rsidR="00C67FE2" w:rsidRPr="00587870" w:rsidRDefault="00C67FE2" w:rsidP="00C67FE2">
      <w:pPr>
        <w:pStyle w:val="Akapitzlist0"/>
        <w:numPr>
          <w:ilvl w:val="0"/>
          <w:numId w:val="70"/>
        </w:numPr>
        <w:rPr>
          <w:sz w:val="22"/>
          <w:lang w:val="pl-PL"/>
        </w:rPr>
      </w:pPr>
      <w:r w:rsidRPr="00587870">
        <w:rPr>
          <w:sz w:val="22"/>
          <w:lang w:val="pl-PL"/>
        </w:rPr>
        <w:t>skuteczność w małych naczyniach -udowodniona klinicznie ,skuteczność potwierdzona w badaniach klinicznych</w:t>
      </w:r>
    </w:p>
    <w:p w:rsidR="00C67FE2" w:rsidRPr="00587870" w:rsidRDefault="00C67FE2" w:rsidP="00C67FE2">
      <w:pPr>
        <w:pStyle w:val="Akapitzlist0"/>
        <w:numPr>
          <w:ilvl w:val="0"/>
          <w:numId w:val="70"/>
        </w:numPr>
        <w:rPr>
          <w:sz w:val="22"/>
          <w:lang w:val="pl-PL"/>
        </w:rPr>
      </w:pPr>
      <w:r w:rsidRPr="00587870">
        <w:rPr>
          <w:sz w:val="22"/>
          <w:lang w:val="pl-PL"/>
        </w:rPr>
        <w:t xml:space="preserve">wskazania do stosowania -Critical limb ischaemia (CLI)zmiany de novo irestenoza SFA BTK,BTA  restenozy w stencie  </w:t>
      </w: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Pr="005E07DC" w:rsidRDefault="00C67FE2" w:rsidP="00C67FE2">
      <w:pPr>
        <w:rPr>
          <w:sz w:val="22"/>
          <w:szCs w:val="22"/>
        </w:rPr>
      </w:pPr>
      <w:r>
        <w:rPr>
          <w:b/>
          <w:bCs/>
          <w:sz w:val="22"/>
          <w:szCs w:val="22"/>
        </w:rPr>
        <w:lastRenderedPageBreak/>
        <w:t>Pakiet nr 50</w:t>
      </w:r>
    </w:p>
    <w:p w:rsidR="00C67FE2" w:rsidRDefault="00C67FE2" w:rsidP="00C67FE2">
      <w:pPr>
        <w:rPr>
          <w:sz w:val="22"/>
          <w:szCs w:val="22"/>
        </w:rPr>
      </w:pPr>
      <w:r w:rsidRPr="00875400">
        <w:rPr>
          <w:sz w:val="22"/>
          <w:szCs w:val="22"/>
        </w:rPr>
        <w:t>Prowadniki specjalistyczne do  angioplastyki</w:t>
      </w:r>
    </w:p>
    <w:tbl>
      <w:tblPr>
        <w:tblpPr w:leftFromText="141" w:rightFromText="141" w:vertAnchor="text" w:horzAnchor="margin" w:tblpX="-1008" w:tblpY="237"/>
        <w:tblOverlap w:val="never"/>
        <w:tblW w:w="1332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65" w:type="dxa"/>
          <w:right w:w="70" w:type="dxa"/>
        </w:tblCellMar>
        <w:tblLook w:val="04A0" w:firstRow="1" w:lastRow="0" w:firstColumn="1" w:lastColumn="0" w:noHBand="0" w:noVBand="1"/>
      </w:tblPr>
      <w:tblGrid>
        <w:gridCol w:w="421"/>
        <w:gridCol w:w="3543"/>
        <w:gridCol w:w="851"/>
        <w:gridCol w:w="850"/>
        <w:gridCol w:w="993"/>
        <w:gridCol w:w="708"/>
        <w:gridCol w:w="1134"/>
        <w:gridCol w:w="1134"/>
        <w:gridCol w:w="3686"/>
      </w:tblGrid>
      <w:tr w:rsidR="00C67FE2" w:rsidRPr="001561AF" w:rsidTr="003C225A">
        <w:trPr>
          <w:cantSplit/>
          <w:trHeight w:val="447"/>
        </w:trPr>
        <w:tc>
          <w:tcPr>
            <w:tcW w:w="421" w:type="dxa"/>
            <w:tcBorders>
              <w:top w:val="single" w:sz="4" w:space="0" w:color="00000A"/>
              <w:left w:val="single" w:sz="4" w:space="0" w:color="00000A"/>
              <w:bottom w:val="single" w:sz="4" w:space="0" w:color="00000A"/>
              <w:right w:val="single" w:sz="4" w:space="0" w:color="00000A"/>
            </w:tcBorders>
          </w:tcPr>
          <w:p w:rsidR="00C67FE2" w:rsidRPr="001561AF" w:rsidRDefault="00C67FE2" w:rsidP="003C225A">
            <w:pPr>
              <w:jc w:val="center"/>
              <w:rPr>
                <w:rFonts w:eastAsia="Lucida Sans Unicode"/>
                <w:b/>
                <w:sz w:val="18"/>
                <w:szCs w:val="18"/>
                <w:lang w:eastAsia="ar-SA"/>
              </w:rPr>
            </w:pPr>
          </w:p>
          <w:p w:rsidR="00C67FE2" w:rsidRPr="001561AF" w:rsidRDefault="00C67FE2" w:rsidP="003C225A">
            <w:pPr>
              <w:jc w:val="center"/>
              <w:rPr>
                <w:rFonts w:eastAsia="Lucida Sans Unicode"/>
                <w:b/>
                <w:sz w:val="18"/>
                <w:szCs w:val="18"/>
                <w:lang w:eastAsia="ar-SA"/>
              </w:rPr>
            </w:pPr>
          </w:p>
          <w:p w:rsidR="00C67FE2" w:rsidRPr="001561AF" w:rsidRDefault="00C67FE2" w:rsidP="003C225A">
            <w:pPr>
              <w:rPr>
                <w:sz w:val="18"/>
                <w:szCs w:val="18"/>
              </w:rPr>
            </w:pPr>
            <w:r w:rsidRPr="001561AF">
              <w:rPr>
                <w:rFonts w:eastAsia="Lucida Sans Unicode"/>
                <w:b/>
                <w:sz w:val="18"/>
                <w:szCs w:val="18"/>
                <w:lang w:eastAsia="ar-SA"/>
              </w:rPr>
              <w:t>l.p.</w:t>
            </w:r>
          </w:p>
        </w:tc>
        <w:tc>
          <w:tcPr>
            <w:tcW w:w="3543" w:type="dxa"/>
            <w:tcBorders>
              <w:top w:val="single" w:sz="4" w:space="0" w:color="00000A"/>
              <w:left w:val="single" w:sz="4" w:space="0" w:color="00000A"/>
              <w:bottom w:val="single" w:sz="4" w:space="0" w:color="00000A"/>
              <w:right w:val="single" w:sz="4" w:space="0" w:color="00000A"/>
            </w:tcBorders>
          </w:tcPr>
          <w:p w:rsidR="00C67FE2" w:rsidRPr="001561AF" w:rsidRDefault="00C67FE2" w:rsidP="003C225A">
            <w:pPr>
              <w:jc w:val="center"/>
              <w:rPr>
                <w:rFonts w:eastAsia="Lucida Sans Unicode"/>
                <w:b/>
                <w:sz w:val="18"/>
                <w:szCs w:val="18"/>
                <w:lang w:eastAsia="ar-SA"/>
              </w:rPr>
            </w:pPr>
          </w:p>
          <w:p w:rsidR="00C67FE2" w:rsidRPr="001561AF" w:rsidRDefault="00C67FE2" w:rsidP="003C225A">
            <w:pPr>
              <w:jc w:val="center"/>
              <w:rPr>
                <w:sz w:val="18"/>
                <w:szCs w:val="18"/>
              </w:rPr>
            </w:pPr>
            <w:r>
              <w:rPr>
                <w:rFonts w:eastAsia="Lucida Sans Unicode"/>
                <w:b/>
                <w:sz w:val="18"/>
                <w:szCs w:val="18"/>
                <w:lang w:eastAsia="ar-SA"/>
              </w:rPr>
              <w:t>A</w:t>
            </w:r>
            <w:r w:rsidRPr="001561AF">
              <w:rPr>
                <w:rFonts w:eastAsia="Lucida Sans Unicode"/>
                <w:b/>
                <w:sz w:val="18"/>
                <w:szCs w:val="18"/>
                <w:lang w:eastAsia="ar-SA"/>
              </w:rPr>
              <w:t>sortyment</w:t>
            </w:r>
          </w:p>
          <w:p w:rsidR="00C67FE2" w:rsidRPr="001561AF" w:rsidRDefault="00C67FE2" w:rsidP="003C225A">
            <w:pPr>
              <w:jc w:val="center"/>
              <w:rPr>
                <w:sz w:val="18"/>
                <w:szCs w:val="18"/>
              </w:rPr>
            </w:pPr>
            <w:r w:rsidRPr="001561AF">
              <w:rPr>
                <w:rFonts w:eastAsia="Lucida Sans Unicode"/>
                <w:b/>
                <w:sz w:val="18"/>
                <w:szCs w:val="18"/>
                <w:lang w:eastAsia="ar-SA"/>
              </w:rPr>
              <w:t>szczegółowy</w:t>
            </w:r>
          </w:p>
        </w:tc>
        <w:tc>
          <w:tcPr>
            <w:tcW w:w="851" w:type="dxa"/>
            <w:tcBorders>
              <w:top w:val="single" w:sz="4" w:space="0" w:color="00000A"/>
              <w:left w:val="single" w:sz="4" w:space="0" w:color="00000A"/>
              <w:bottom w:val="single" w:sz="4" w:space="0" w:color="00000A"/>
              <w:right w:val="single" w:sz="4" w:space="0" w:color="00000A"/>
            </w:tcBorders>
          </w:tcPr>
          <w:p w:rsidR="00C67FE2" w:rsidRPr="001561AF" w:rsidRDefault="00C67FE2" w:rsidP="003C225A">
            <w:pPr>
              <w:jc w:val="center"/>
              <w:rPr>
                <w:rFonts w:eastAsia="Lucida Sans Unicode"/>
                <w:b/>
                <w:sz w:val="18"/>
                <w:szCs w:val="18"/>
                <w:lang w:eastAsia="ar-SA"/>
              </w:rPr>
            </w:pPr>
          </w:p>
          <w:p w:rsidR="00C67FE2" w:rsidRPr="001561AF" w:rsidRDefault="00C67FE2" w:rsidP="003C225A">
            <w:pPr>
              <w:jc w:val="center"/>
              <w:rPr>
                <w:sz w:val="18"/>
                <w:szCs w:val="18"/>
              </w:rPr>
            </w:pPr>
            <w:r>
              <w:rPr>
                <w:rFonts w:eastAsia="Lucida Sans Unicode"/>
                <w:b/>
                <w:sz w:val="18"/>
                <w:szCs w:val="18"/>
                <w:lang w:eastAsia="ar-SA"/>
              </w:rPr>
              <w:t>J</w:t>
            </w:r>
            <w:r w:rsidRPr="001561AF">
              <w:rPr>
                <w:rFonts w:eastAsia="Lucida Sans Unicode"/>
                <w:b/>
                <w:sz w:val="18"/>
                <w:szCs w:val="18"/>
                <w:lang w:eastAsia="ar-SA"/>
              </w:rPr>
              <w:t>edn. miary</w:t>
            </w:r>
          </w:p>
        </w:tc>
        <w:tc>
          <w:tcPr>
            <w:tcW w:w="850" w:type="dxa"/>
            <w:tcBorders>
              <w:top w:val="single" w:sz="4" w:space="0" w:color="00000A"/>
              <w:left w:val="single" w:sz="4" w:space="0" w:color="00000A"/>
              <w:bottom w:val="single" w:sz="4" w:space="0" w:color="00000A"/>
              <w:right w:val="single" w:sz="4" w:space="0" w:color="00000A"/>
            </w:tcBorders>
          </w:tcPr>
          <w:p w:rsidR="00C67FE2" w:rsidRPr="001561AF" w:rsidRDefault="00C67FE2" w:rsidP="003C225A">
            <w:pPr>
              <w:rPr>
                <w:rFonts w:eastAsia="Lucida Sans Unicode"/>
                <w:b/>
                <w:sz w:val="18"/>
                <w:szCs w:val="18"/>
                <w:lang w:eastAsia="ar-SA"/>
              </w:rPr>
            </w:pPr>
          </w:p>
          <w:p w:rsidR="00C67FE2" w:rsidRPr="001561AF" w:rsidRDefault="00C67FE2" w:rsidP="003C225A">
            <w:pPr>
              <w:jc w:val="center"/>
              <w:rPr>
                <w:sz w:val="18"/>
                <w:szCs w:val="18"/>
              </w:rPr>
            </w:pPr>
            <w:r>
              <w:rPr>
                <w:rFonts w:eastAsia="Lucida Sans Unicode"/>
                <w:b/>
                <w:sz w:val="18"/>
                <w:szCs w:val="18"/>
                <w:lang w:eastAsia="ar-SA"/>
              </w:rPr>
              <w:t>Ilość 24 m-ce</w:t>
            </w:r>
          </w:p>
          <w:p w:rsidR="00C67FE2" w:rsidRPr="001561AF" w:rsidRDefault="00C67FE2" w:rsidP="003C225A">
            <w:pPr>
              <w:jc w:val="center"/>
              <w:rPr>
                <w:sz w:val="18"/>
                <w:szCs w:val="18"/>
              </w:rPr>
            </w:pPr>
          </w:p>
        </w:tc>
        <w:tc>
          <w:tcPr>
            <w:tcW w:w="993" w:type="dxa"/>
            <w:tcBorders>
              <w:top w:val="single" w:sz="4" w:space="0" w:color="00000A"/>
              <w:left w:val="single" w:sz="4" w:space="0" w:color="00000A"/>
              <w:bottom w:val="single" w:sz="4" w:space="0" w:color="00000A"/>
              <w:right w:val="single" w:sz="4" w:space="0" w:color="00000A"/>
            </w:tcBorders>
          </w:tcPr>
          <w:p w:rsidR="00C67FE2" w:rsidRPr="001561AF" w:rsidRDefault="00C67FE2" w:rsidP="003C225A">
            <w:pPr>
              <w:jc w:val="center"/>
              <w:rPr>
                <w:rFonts w:eastAsia="Lucida Sans Unicode"/>
                <w:b/>
                <w:sz w:val="18"/>
                <w:szCs w:val="18"/>
                <w:lang w:eastAsia="ar-SA"/>
              </w:rPr>
            </w:pPr>
          </w:p>
          <w:p w:rsidR="00C67FE2" w:rsidRPr="001561AF" w:rsidRDefault="00C67FE2" w:rsidP="003C225A">
            <w:pPr>
              <w:jc w:val="center"/>
              <w:rPr>
                <w:sz w:val="18"/>
                <w:szCs w:val="18"/>
              </w:rPr>
            </w:pPr>
            <w:r>
              <w:rPr>
                <w:rFonts w:eastAsia="Lucida Sans Unicode"/>
                <w:b/>
                <w:sz w:val="18"/>
                <w:szCs w:val="18"/>
                <w:lang w:eastAsia="ar-SA"/>
              </w:rPr>
              <w:t>C</w:t>
            </w:r>
            <w:r w:rsidRPr="001561AF">
              <w:rPr>
                <w:rFonts w:eastAsia="Lucida Sans Unicode"/>
                <w:b/>
                <w:sz w:val="18"/>
                <w:szCs w:val="18"/>
                <w:lang w:eastAsia="ar-SA"/>
              </w:rPr>
              <w:t>ena  netto</w:t>
            </w:r>
          </w:p>
        </w:tc>
        <w:tc>
          <w:tcPr>
            <w:tcW w:w="708" w:type="dxa"/>
            <w:tcBorders>
              <w:top w:val="single" w:sz="4" w:space="0" w:color="00000A"/>
              <w:left w:val="single" w:sz="4" w:space="0" w:color="00000A"/>
              <w:bottom w:val="single" w:sz="4" w:space="0" w:color="00000A"/>
              <w:right w:val="single" w:sz="4" w:space="0" w:color="00000A"/>
            </w:tcBorders>
          </w:tcPr>
          <w:p w:rsidR="00C67FE2" w:rsidRPr="001561AF" w:rsidRDefault="00C67FE2" w:rsidP="003C225A">
            <w:pPr>
              <w:jc w:val="center"/>
              <w:rPr>
                <w:rFonts w:eastAsia="Lucida Sans Unicode"/>
                <w:b/>
                <w:sz w:val="18"/>
                <w:szCs w:val="18"/>
                <w:lang w:eastAsia="ar-SA"/>
              </w:rPr>
            </w:pPr>
          </w:p>
          <w:p w:rsidR="00C67FE2" w:rsidRDefault="00C67FE2" w:rsidP="003C225A">
            <w:pPr>
              <w:jc w:val="center"/>
              <w:rPr>
                <w:rFonts w:eastAsia="Lucida Sans Unicode"/>
                <w:b/>
                <w:sz w:val="18"/>
                <w:szCs w:val="18"/>
                <w:lang w:eastAsia="ar-SA"/>
              </w:rPr>
            </w:pPr>
            <w:r>
              <w:rPr>
                <w:rFonts w:eastAsia="Lucida Sans Unicode"/>
                <w:b/>
                <w:sz w:val="18"/>
                <w:szCs w:val="18"/>
                <w:lang w:eastAsia="ar-SA"/>
              </w:rPr>
              <w:t>V</w:t>
            </w:r>
            <w:r w:rsidRPr="001561AF">
              <w:rPr>
                <w:rFonts w:eastAsia="Lucida Sans Unicode"/>
                <w:b/>
                <w:sz w:val="18"/>
                <w:szCs w:val="18"/>
                <w:lang w:eastAsia="ar-SA"/>
              </w:rPr>
              <w:t xml:space="preserve">at </w:t>
            </w:r>
          </w:p>
          <w:p w:rsidR="00C67FE2" w:rsidRPr="001561AF" w:rsidRDefault="00C67FE2" w:rsidP="003C225A">
            <w:pPr>
              <w:jc w:val="center"/>
              <w:rPr>
                <w:rFonts w:eastAsia="Lucida Sans Unicode"/>
                <w:b/>
                <w:sz w:val="18"/>
                <w:szCs w:val="18"/>
                <w:lang w:eastAsia="ar-SA"/>
              </w:rPr>
            </w:pPr>
            <w:r w:rsidRPr="001561AF">
              <w:rPr>
                <w:rFonts w:eastAsia="Lucida Sans Unicode"/>
                <w:b/>
                <w:sz w:val="18"/>
                <w:szCs w:val="18"/>
                <w:lang w:eastAsia="ar-SA"/>
              </w:rPr>
              <w:t xml:space="preserve">% </w:t>
            </w:r>
          </w:p>
        </w:tc>
        <w:tc>
          <w:tcPr>
            <w:tcW w:w="1134" w:type="dxa"/>
            <w:tcBorders>
              <w:top w:val="single" w:sz="4" w:space="0" w:color="00000A"/>
              <w:left w:val="single" w:sz="4" w:space="0" w:color="00000A"/>
              <w:bottom w:val="single" w:sz="4" w:space="0" w:color="00000A"/>
              <w:right w:val="single" w:sz="4" w:space="0" w:color="00000A"/>
            </w:tcBorders>
          </w:tcPr>
          <w:p w:rsidR="00C67FE2" w:rsidRPr="001561AF" w:rsidRDefault="00C67FE2" w:rsidP="003C225A">
            <w:pPr>
              <w:jc w:val="center"/>
              <w:rPr>
                <w:rFonts w:eastAsia="Lucida Sans Unicode"/>
                <w:b/>
                <w:sz w:val="18"/>
                <w:szCs w:val="18"/>
                <w:lang w:eastAsia="ar-SA"/>
              </w:rPr>
            </w:pPr>
          </w:p>
          <w:p w:rsidR="00C67FE2" w:rsidRPr="001561AF" w:rsidRDefault="00C67FE2" w:rsidP="003C225A">
            <w:pPr>
              <w:jc w:val="center"/>
              <w:rPr>
                <w:sz w:val="18"/>
                <w:szCs w:val="18"/>
              </w:rPr>
            </w:pPr>
            <w:r>
              <w:rPr>
                <w:rFonts w:eastAsia="Lucida Sans Unicode"/>
                <w:b/>
                <w:sz w:val="18"/>
                <w:szCs w:val="18"/>
                <w:lang w:eastAsia="ar-SA"/>
              </w:rPr>
              <w:t>W</w:t>
            </w:r>
            <w:r w:rsidRPr="001561AF">
              <w:rPr>
                <w:rFonts w:eastAsia="Lucida Sans Unicode"/>
                <w:b/>
                <w:sz w:val="18"/>
                <w:szCs w:val="18"/>
                <w:lang w:eastAsia="ar-SA"/>
              </w:rPr>
              <w:t>artość netto</w:t>
            </w:r>
          </w:p>
        </w:tc>
        <w:tc>
          <w:tcPr>
            <w:tcW w:w="1134" w:type="dxa"/>
            <w:tcBorders>
              <w:top w:val="single" w:sz="4" w:space="0" w:color="00000A"/>
              <w:left w:val="single" w:sz="4" w:space="0" w:color="00000A"/>
              <w:bottom w:val="single" w:sz="4" w:space="0" w:color="00000A"/>
              <w:right w:val="single" w:sz="4" w:space="0" w:color="00000A"/>
            </w:tcBorders>
          </w:tcPr>
          <w:p w:rsidR="00C67FE2" w:rsidRPr="001561AF" w:rsidRDefault="00C67FE2" w:rsidP="003C225A">
            <w:pPr>
              <w:jc w:val="center"/>
              <w:rPr>
                <w:rFonts w:eastAsia="Lucida Sans Unicode"/>
                <w:b/>
                <w:sz w:val="18"/>
                <w:szCs w:val="18"/>
                <w:lang w:eastAsia="ar-SA"/>
              </w:rPr>
            </w:pPr>
          </w:p>
          <w:p w:rsidR="00C67FE2" w:rsidRPr="001561AF" w:rsidRDefault="00C67FE2" w:rsidP="003C225A">
            <w:pPr>
              <w:jc w:val="center"/>
              <w:rPr>
                <w:sz w:val="18"/>
                <w:szCs w:val="18"/>
              </w:rPr>
            </w:pPr>
            <w:r>
              <w:rPr>
                <w:rFonts w:eastAsia="Lucida Sans Unicode"/>
                <w:b/>
                <w:sz w:val="18"/>
                <w:szCs w:val="18"/>
                <w:lang w:eastAsia="ar-SA"/>
              </w:rPr>
              <w:t>W</w:t>
            </w:r>
            <w:r w:rsidRPr="001561AF">
              <w:rPr>
                <w:rFonts w:eastAsia="Lucida Sans Unicode"/>
                <w:b/>
                <w:sz w:val="18"/>
                <w:szCs w:val="18"/>
                <w:lang w:eastAsia="ar-SA"/>
              </w:rPr>
              <w:t>artość brutto</w:t>
            </w:r>
          </w:p>
        </w:tc>
        <w:tc>
          <w:tcPr>
            <w:tcW w:w="3686" w:type="dxa"/>
            <w:tcBorders>
              <w:top w:val="single" w:sz="4" w:space="0" w:color="00000A"/>
              <w:left w:val="single" w:sz="4" w:space="0" w:color="00000A"/>
              <w:bottom w:val="single" w:sz="4" w:space="0" w:color="00000A"/>
              <w:right w:val="single" w:sz="4" w:space="0" w:color="00000A"/>
            </w:tcBorders>
            <w:vAlign w:val="center"/>
            <w:hideMark/>
          </w:tcPr>
          <w:p w:rsidR="00C67FE2" w:rsidRPr="001561AF" w:rsidRDefault="00C67FE2" w:rsidP="003C225A">
            <w:pPr>
              <w:jc w:val="center"/>
              <w:rPr>
                <w:b/>
                <w:sz w:val="18"/>
                <w:szCs w:val="18"/>
              </w:rPr>
            </w:pPr>
          </w:p>
          <w:p w:rsidR="00C67FE2" w:rsidRPr="001561AF" w:rsidRDefault="00C67FE2" w:rsidP="003C225A">
            <w:pPr>
              <w:jc w:val="center"/>
              <w:rPr>
                <w:b/>
                <w:sz w:val="18"/>
                <w:szCs w:val="18"/>
              </w:rPr>
            </w:pPr>
            <w:r>
              <w:rPr>
                <w:b/>
                <w:sz w:val="18"/>
                <w:szCs w:val="18"/>
              </w:rPr>
              <w:t>P</w:t>
            </w:r>
            <w:r w:rsidRPr="001561AF">
              <w:rPr>
                <w:b/>
                <w:sz w:val="18"/>
                <w:szCs w:val="18"/>
              </w:rPr>
              <w:t>roducent i nr katalogowy</w:t>
            </w:r>
          </w:p>
          <w:p w:rsidR="00C67FE2" w:rsidRPr="001561AF" w:rsidRDefault="00C67FE2" w:rsidP="003C225A">
            <w:pPr>
              <w:jc w:val="center"/>
              <w:rPr>
                <w:rFonts w:eastAsia="Lucida Sans Unicode"/>
                <w:b/>
                <w:sz w:val="18"/>
                <w:szCs w:val="18"/>
                <w:lang w:eastAsia="ar-SA"/>
              </w:rPr>
            </w:pPr>
          </w:p>
        </w:tc>
      </w:tr>
      <w:tr w:rsidR="00C67FE2" w:rsidRPr="006835B0" w:rsidTr="003C225A">
        <w:trPr>
          <w:cantSplit/>
          <w:trHeight w:val="472"/>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C67FE2" w:rsidRPr="00352373" w:rsidRDefault="00C67FE2" w:rsidP="003C225A">
            <w:pPr>
              <w:rPr>
                <w:sz w:val="20"/>
              </w:rPr>
            </w:pPr>
            <w:r w:rsidRPr="00352373">
              <w:rPr>
                <w:sz w:val="20"/>
              </w:rPr>
              <w:t>1.</w:t>
            </w:r>
          </w:p>
        </w:tc>
        <w:tc>
          <w:tcPr>
            <w:tcW w:w="3543" w:type="dxa"/>
            <w:tcBorders>
              <w:left w:val="single" w:sz="2" w:space="0" w:color="000000"/>
              <w:bottom w:val="single" w:sz="2" w:space="0" w:color="000000"/>
            </w:tcBorders>
          </w:tcPr>
          <w:p w:rsidR="00C67FE2" w:rsidRPr="006835B0" w:rsidRDefault="00C67FE2" w:rsidP="003C225A">
            <w:pPr>
              <w:rPr>
                <w:rFonts w:ascii="Calibri" w:hAnsi="Calibri" w:cs="Calibri"/>
                <w:sz w:val="22"/>
                <w:szCs w:val="22"/>
              </w:rPr>
            </w:pPr>
            <w:r w:rsidRPr="00875400">
              <w:rPr>
                <w:sz w:val="22"/>
                <w:szCs w:val="22"/>
              </w:rPr>
              <w:t>Prowadniki specjalistyczne do  angioplastyki</w:t>
            </w:r>
          </w:p>
        </w:tc>
        <w:tc>
          <w:tcPr>
            <w:tcW w:w="851" w:type="dxa"/>
            <w:tcBorders>
              <w:left w:val="single" w:sz="2" w:space="0" w:color="000000"/>
              <w:bottom w:val="single" w:sz="2" w:space="0" w:color="000000"/>
            </w:tcBorders>
          </w:tcPr>
          <w:p w:rsidR="00C67FE2" w:rsidRPr="006835B0" w:rsidRDefault="00C67FE2" w:rsidP="003C225A">
            <w:pPr>
              <w:jc w:val="center"/>
              <w:rPr>
                <w:rFonts w:ascii="Calibri" w:hAnsi="Calibri" w:cs="Calibri"/>
                <w:sz w:val="22"/>
                <w:szCs w:val="22"/>
              </w:rPr>
            </w:pPr>
            <w:r w:rsidRPr="005D2CCC">
              <w:rPr>
                <w:sz w:val="22"/>
                <w:szCs w:val="22"/>
              </w:rPr>
              <w:t>szt.</w:t>
            </w:r>
          </w:p>
        </w:tc>
        <w:tc>
          <w:tcPr>
            <w:tcW w:w="850" w:type="dxa"/>
            <w:tcBorders>
              <w:left w:val="single" w:sz="2" w:space="0" w:color="000000"/>
              <w:bottom w:val="single" w:sz="2" w:space="0" w:color="000000"/>
            </w:tcBorders>
          </w:tcPr>
          <w:p w:rsidR="00C67FE2" w:rsidRPr="006835B0" w:rsidRDefault="00C67FE2" w:rsidP="003C225A">
            <w:pPr>
              <w:jc w:val="center"/>
              <w:rPr>
                <w:rFonts w:ascii="Calibri" w:hAnsi="Calibri" w:cs="Calibri"/>
                <w:sz w:val="22"/>
                <w:szCs w:val="22"/>
              </w:rPr>
            </w:pPr>
            <w:r>
              <w:rPr>
                <w:sz w:val="22"/>
                <w:szCs w:val="22"/>
              </w:rPr>
              <w:t>3000</w:t>
            </w:r>
          </w:p>
        </w:tc>
        <w:tc>
          <w:tcPr>
            <w:tcW w:w="993" w:type="dxa"/>
            <w:tcBorders>
              <w:top w:val="single" w:sz="4" w:space="0" w:color="00000A"/>
              <w:left w:val="single" w:sz="4" w:space="0" w:color="00000A"/>
              <w:bottom w:val="single" w:sz="4" w:space="0" w:color="00000A"/>
              <w:right w:val="single" w:sz="4" w:space="0" w:color="00000A"/>
            </w:tcBorders>
          </w:tcPr>
          <w:p w:rsidR="00C67FE2" w:rsidRPr="006835B0" w:rsidRDefault="00C67FE2" w:rsidP="003C225A">
            <w:pPr>
              <w:jc w:val="center"/>
              <w:rPr>
                <w:rFonts w:eastAsia="Lucida Sans Unicode"/>
                <w:b/>
                <w:sz w:val="22"/>
                <w:szCs w:val="22"/>
                <w:lang w:eastAsia="ar-SA"/>
              </w:rPr>
            </w:pPr>
          </w:p>
          <w:p w:rsidR="00C67FE2" w:rsidRPr="006835B0" w:rsidRDefault="00C67FE2" w:rsidP="003C225A">
            <w:pPr>
              <w:jc w:val="center"/>
              <w:rPr>
                <w:rFonts w:eastAsia="Lucida Sans Unicode"/>
                <w:b/>
                <w:sz w:val="22"/>
                <w:szCs w:val="22"/>
                <w:lang w:eastAsia="ar-SA"/>
              </w:rPr>
            </w:pPr>
          </w:p>
        </w:tc>
        <w:tc>
          <w:tcPr>
            <w:tcW w:w="708" w:type="dxa"/>
            <w:tcBorders>
              <w:top w:val="single" w:sz="4" w:space="0" w:color="00000A"/>
              <w:left w:val="single" w:sz="4" w:space="0" w:color="00000A"/>
              <w:bottom w:val="single" w:sz="4" w:space="0" w:color="00000A"/>
              <w:right w:val="single" w:sz="4" w:space="0" w:color="00000A"/>
            </w:tcBorders>
          </w:tcPr>
          <w:p w:rsidR="00C67FE2" w:rsidRPr="006835B0" w:rsidRDefault="00C67FE2" w:rsidP="003C225A">
            <w:pPr>
              <w:jc w:val="center"/>
              <w:rPr>
                <w:rFonts w:eastAsia="Lucida Sans Unicode"/>
                <w:b/>
                <w:sz w:val="22"/>
                <w:szCs w:val="22"/>
                <w:lang w:eastAsia="ar-SA"/>
              </w:rPr>
            </w:pPr>
          </w:p>
        </w:tc>
        <w:tc>
          <w:tcPr>
            <w:tcW w:w="1134" w:type="dxa"/>
            <w:tcBorders>
              <w:top w:val="single" w:sz="4" w:space="0" w:color="00000A"/>
              <w:left w:val="single" w:sz="4" w:space="0" w:color="00000A"/>
              <w:bottom w:val="single" w:sz="4" w:space="0" w:color="00000A"/>
              <w:right w:val="single" w:sz="4" w:space="0" w:color="00000A"/>
            </w:tcBorders>
          </w:tcPr>
          <w:p w:rsidR="00C67FE2" w:rsidRPr="006835B0" w:rsidRDefault="00C67FE2" w:rsidP="003C225A">
            <w:pPr>
              <w:jc w:val="center"/>
              <w:rPr>
                <w:rFonts w:eastAsia="Lucida Sans Unicode"/>
                <w:b/>
                <w:sz w:val="22"/>
                <w:szCs w:val="22"/>
                <w:lang w:eastAsia="ar-SA"/>
              </w:rPr>
            </w:pPr>
          </w:p>
        </w:tc>
        <w:tc>
          <w:tcPr>
            <w:tcW w:w="1134" w:type="dxa"/>
            <w:tcBorders>
              <w:top w:val="single" w:sz="4" w:space="0" w:color="00000A"/>
              <w:left w:val="single" w:sz="4" w:space="0" w:color="00000A"/>
              <w:bottom w:val="single" w:sz="4" w:space="0" w:color="00000A"/>
              <w:right w:val="single" w:sz="4" w:space="0" w:color="00000A"/>
            </w:tcBorders>
          </w:tcPr>
          <w:p w:rsidR="00C67FE2" w:rsidRPr="006835B0" w:rsidRDefault="00C67FE2" w:rsidP="003C225A">
            <w:pPr>
              <w:jc w:val="center"/>
              <w:rPr>
                <w:rFonts w:eastAsia="Lucida Sans Unicode"/>
                <w:b/>
                <w:sz w:val="22"/>
                <w:szCs w:val="22"/>
                <w:lang w:eastAsia="ar-SA"/>
              </w:rPr>
            </w:pPr>
          </w:p>
        </w:tc>
        <w:tc>
          <w:tcPr>
            <w:tcW w:w="3686" w:type="dxa"/>
            <w:tcBorders>
              <w:top w:val="single" w:sz="4" w:space="0" w:color="00000A"/>
              <w:left w:val="single" w:sz="4" w:space="0" w:color="00000A"/>
              <w:bottom w:val="single" w:sz="4" w:space="0" w:color="00000A"/>
              <w:right w:val="single" w:sz="4" w:space="0" w:color="00000A"/>
            </w:tcBorders>
          </w:tcPr>
          <w:p w:rsidR="00C67FE2" w:rsidRPr="006835B0" w:rsidRDefault="00C67FE2" w:rsidP="003C225A">
            <w:pPr>
              <w:jc w:val="center"/>
              <w:rPr>
                <w:rFonts w:eastAsia="Lucida Sans Unicode"/>
                <w:b/>
                <w:sz w:val="22"/>
                <w:szCs w:val="22"/>
                <w:lang w:eastAsia="ar-SA"/>
              </w:rPr>
            </w:pPr>
          </w:p>
        </w:tc>
      </w:tr>
      <w:tr w:rsidR="00C67FE2" w:rsidRPr="00180FE8" w:rsidTr="003C225A">
        <w:trPr>
          <w:cantSplit/>
          <w:trHeight w:val="488"/>
        </w:trPr>
        <w:tc>
          <w:tcPr>
            <w:tcW w:w="7366" w:type="dxa"/>
            <w:gridSpan w:val="6"/>
            <w:tcBorders>
              <w:top w:val="single" w:sz="4" w:space="0" w:color="00000A"/>
              <w:left w:val="single" w:sz="4" w:space="0" w:color="00000A"/>
              <w:bottom w:val="single" w:sz="4" w:space="0" w:color="00000A"/>
              <w:right w:val="single" w:sz="4" w:space="0" w:color="00000A"/>
            </w:tcBorders>
          </w:tcPr>
          <w:p w:rsidR="00C67FE2" w:rsidRPr="00180FE8" w:rsidRDefault="00C67FE2" w:rsidP="003C225A">
            <w:pPr>
              <w:rPr>
                <w:rFonts w:eastAsia="Lucida Sans Unicode"/>
                <w:b/>
                <w:sz w:val="18"/>
                <w:szCs w:val="18"/>
                <w:lang w:eastAsia="ar-SA"/>
              </w:rPr>
            </w:pPr>
          </w:p>
          <w:p w:rsidR="00C67FE2" w:rsidRPr="00180FE8" w:rsidRDefault="00C67FE2" w:rsidP="003C225A">
            <w:pPr>
              <w:jc w:val="right"/>
              <w:rPr>
                <w:rFonts w:eastAsia="Lucida Sans Unicode"/>
                <w:b/>
                <w:sz w:val="18"/>
                <w:szCs w:val="18"/>
                <w:lang w:eastAsia="ar-SA"/>
              </w:rPr>
            </w:pPr>
            <w:r w:rsidRPr="00180FE8">
              <w:rPr>
                <w:rFonts w:eastAsia="Lucida Sans Unicode"/>
                <w:b/>
                <w:sz w:val="18"/>
                <w:szCs w:val="18"/>
                <w:lang w:eastAsia="ar-SA"/>
              </w:rPr>
              <w:t>RAZEM :</w:t>
            </w:r>
          </w:p>
        </w:tc>
        <w:tc>
          <w:tcPr>
            <w:tcW w:w="1134" w:type="dxa"/>
            <w:tcBorders>
              <w:top w:val="single" w:sz="4" w:space="0" w:color="00000A"/>
              <w:left w:val="single" w:sz="4" w:space="0" w:color="00000A"/>
              <w:bottom w:val="single" w:sz="4" w:space="0" w:color="00000A"/>
              <w:right w:val="single" w:sz="4" w:space="0" w:color="00000A"/>
            </w:tcBorders>
          </w:tcPr>
          <w:p w:rsidR="00C67FE2" w:rsidRPr="00180FE8" w:rsidRDefault="00C67FE2" w:rsidP="003C225A">
            <w:pPr>
              <w:jc w:val="center"/>
              <w:rPr>
                <w:rFonts w:eastAsia="Lucida Sans Unicode"/>
                <w:b/>
                <w:sz w:val="18"/>
                <w:szCs w:val="18"/>
                <w:lang w:eastAsia="ar-SA"/>
              </w:rPr>
            </w:pPr>
          </w:p>
        </w:tc>
        <w:tc>
          <w:tcPr>
            <w:tcW w:w="1134" w:type="dxa"/>
            <w:tcBorders>
              <w:top w:val="single" w:sz="4" w:space="0" w:color="00000A"/>
              <w:left w:val="single" w:sz="4" w:space="0" w:color="00000A"/>
              <w:bottom w:val="single" w:sz="4" w:space="0" w:color="00000A"/>
              <w:right w:val="single" w:sz="4" w:space="0" w:color="00000A"/>
            </w:tcBorders>
          </w:tcPr>
          <w:p w:rsidR="00C67FE2" w:rsidRPr="00180FE8" w:rsidRDefault="00C67FE2" w:rsidP="003C225A">
            <w:pPr>
              <w:jc w:val="center"/>
              <w:rPr>
                <w:rFonts w:eastAsia="Lucida Sans Unicode"/>
                <w:b/>
                <w:sz w:val="18"/>
                <w:szCs w:val="18"/>
                <w:lang w:eastAsia="ar-SA"/>
              </w:rPr>
            </w:pPr>
          </w:p>
        </w:tc>
        <w:tc>
          <w:tcPr>
            <w:tcW w:w="3686" w:type="dxa"/>
            <w:tcBorders>
              <w:top w:val="single" w:sz="4" w:space="0" w:color="00000A"/>
              <w:left w:val="single" w:sz="4" w:space="0" w:color="00000A"/>
              <w:bottom w:val="single" w:sz="4" w:space="0" w:color="00000A"/>
              <w:right w:val="single" w:sz="4" w:space="0" w:color="00000A"/>
            </w:tcBorders>
          </w:tcPr>
          <w:p w:rsidR="00C67FE2" w:rsidRPr="00180FE8" w:rsidRDefault="00C67FE2" w:rsidP="003C225A">
            <w:pPr>
              <w:jc w:val="center"/>
              <w:rPr>
                <w:rFonts w:eastAsia="Lucida Sans Unicode"/>
                <w:b/>
                <w:sz w:val="18"/>
                <w:szCs w:val="18"/>
                <w:lang w:eastAsia="ar-SA"/>
              </w:rPr>
            </w:pPr>
          </w:p>
        </w:tc>
      </w:tr>
    </w:tbl>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Pr="00800895" w:rsidRDefault="00C67FE2" w:rsidP="00C67FE2">
      <w:pPr>
        <w:rPr>
          <w:b/>
          <w:sz w:val="22"/>
          <w:lang w:val="pl-PL"/>
        </w:rPr>
      </w:pPr>
      <w:r w:rsidRPr="00800895">
        <w:rPr>
          <w:b/>
          <w:sz w:val="22"/>
          <w:lang w:val="pl-PL"/>
        </w:rPr>
        <w:t>WYMAGANE PARAMETRY:</w:t>
      </w:r>
    </w:p>
    <w:p w:rsidR="00C67FE2" w:rsidRPr="00875400" w:rsidRDefault="00C67FE2" w:rsidP="00C67FE2">
      <w:pPr>
        <w:rPr>
          <w:sz w:val="22"/>
          <w:lang w:val="pl-PL"/>
        </w:rPr>
      </w:pPr>
      <w:r w:rsidRPr="00875400">
        <w:rPr>
          <w:sz w:val="22"/>
          <w:lang w:val="pl-PL"/>
        </w:rPr>
        <w:t>Wymagane dopuszczenie do użytku na terenie Unii Europejskiej</w:t>
      </w:r>
    </w:p>
    <w:p w:rsidR="00C67FE2" w:rsidRPr="00875400" w:rsidRDefault="00C67FE2" w:rsidP="00C67FE2">
      <w:pPr>
        <w:rPr>
          <w:sz w:val="22"/>
          <w:lang w:val="pl-PL"/>
        </w:rPr>
      </w:pPr>
      <w:r w:rsidRPr="00875400">
        <w:rPr>
          <w:sz w:val="22"/>
          <w:lang w:val="pl-PL"/>
        </w:rPr>
        <w:t>•</w:t>
      </w:r>
      <w:r w:rsidRPr="00875400">
        <w:rPr>
          <w:sz w:val="22"/>
          <w:lang w:val="pl-PL"/>
        </w:rPr>
        <w:tab/>
        <w:t>Średnica 0,014”</w:t>
      </w:r>
    </w:p>
    <w:p w:rsidR="00C67FE2" w:rsidRPr="00875400" w:rsidRDefault="00C67FE2" w:rsidP="00C67FE2">
      <w:pPr>
        <w:rPr>
          <w:sz w:val="22"/>
          <w:lang w:val="pl-PL"/>
        </w:rPr>
      </w:pPr>
      <w:r w:rsidRPr="00875400">
        <w:rPr>
          <w:sz w:val="22"/>
          <w:lang w:val="pl-PL"/>
        </w:rPr>
        <w:t>•</w:t>
      </w:r>
      <w:r w:rsidRPr="00875400">
        <w:rPr>
          <w:sz w:val="22"/>
          <w:lang w:val="pl-PL"/>
        </w:rPr>
        <w:tab/>
        <w:t>Prowadnik wykonany ze stali 316L</w:t>
      </w:r>
    </w:p>
    <w:p w:rsidR="00C67FE2" w:rsidRPr="00875400" w:rsidRDefault="00C67FE2" w:rsidP="00C67FE2">
      <w:pPr>
        <w:rPr>
          <w:sz w:val="22"/>
          <w:lang w:val="pl-PL"/>
        </w:rPr>
      </w:pPr>
      <w:r w:rsidRPr="00875400">
        <w:rPr>
          <w:sz w:val="22"/>
          <w:lang w:val="pl-PL"/>
        </w:rPr>
        <w:t>•</w:t>
      </w:r>
      <w:r w:rsidRPr="00875400">
        <w:rPr>
          <w:sz w:val="22"/>
          <w:lang w:val="pl-PL"/>
        </w:rPr>
        <w:tab/>
        <w:t>Dystalna część prowadnika upleciona z 15 drutów zapewniają</w:t>
      </w:r>
      <w:r>
        <w:rPr>
          <w:sz w:val="22"/>
          <w:lang w:val="pl-PL"/>
        </w:rPr>
        <w:t xml:space="preserve">ca wysoką odporność i doskonałą </w:t>
      </w:r>
      <w:r w:rsidRPr="00875400">
        <w:rPr>
          <w:sz w:val="22"/>
          <w:lang w:val="pl-PL"/>
        </w:rPr>
        <w:t>manewrowalność oraz czucie prowadnika</w:t>
      </w:r>
    </w:p>
    <w:p w:rsidR="00C67FE2" w:rsidRPr="00875400" w:rsidRDefault="00C67FE2" w:rsidP="00C67FE2">
      <w:pPr>
        <w:rPr>
          <w:sz w:val="22"/>
          <w:lang w:val="pl-PL"/>
        </w:rPr>
      </w:pPr>
      <w:r w:rsidRPr="00875400">
        <w:rPr>
          <w:sz w:val="22"/>
          <w:lang w:val="pl-PL"/>
        </w:rPr>
        <w:t>•</w:t>
      </w:r>
      <w:r w:rsidRPr="00875400">
        <w:rPr>
          <w:sz w:val="22"/>
          <w:lang w:val="pl-PL"/>
        </w:rPr>
        <w:tab/>
        <w:t>Rdzeń prowadnika wykonany z jednego kawałka drutu w technice core-to-tip</w:t>
      </w:r>
    </w:p>
    <w:p w:rsidR="00C67FE2" w:rsidRPr="00875400" w:rsidRDefault="00C67FE2" w:rsidP="00C67FE2">
      <w:pPr>
        <w:rPr>
          <w:sz w:val="22"/>
          <w:lang w:val="pl-PL"/>
        </w:rPr>
      </w:pPr>
      <w:r w:rsidRPr="00875400">
        <w:rPr>
          <w:sz w:val="22"/>
          <w:lang w:val="pl-PL"/>
        </w:rPr>
        <w:t>•</w:t>
      </w:r>
      <w:r w:rsidRPr="00875400">
        <w:rPr>
          <w:sz w:val="22"/>
          <w:lang w:val="pl-PL"/>
        </w:rPr>
        <w:tab/>
        <w:t>Sztywność końcówki 0,5g i 0,7g</w:t>
      </w:r>
    </w:p>
    <w:p w:rsidR="00C67FE2" w:rsidRPr="00875400" w:rsidRDefault="00C67FE2" w:rsidP="00C67FE2">
      <w:pPr>
        <w:rPr>
          <w:sz w:val="22"/>
          <w:lang w:val="pl-PL"/>
        </w:rPr>
      </w:pPr>
      <w:r w:rsidRPr="00875400">
        <w:rPr>
          <w:sz w:val="22"/>
          <w:lang w:val="pl-PL"/>
        </w:rPr>
        <w:t>•</w:t>
      </w:r>
      <w:r w:rsidRPr="00875400">
        <w:rPr>
          <w:sz w:val="22"/>
          <w:lang w:val="pl-PL"/>
        </w:rPr>
        <w:tab/>
        <w:t>Końcówka cieniująca 3cm ( platyna )</w:t>
      </w:r>
    </w:p>
    <w:p w:rsidR="00C67FE2" w:rsidRPr="00875400" w:rsidRDefault="00C67FE2" w:rsidP="00C67FE2">
      <w:pPr>
        <w:rPr>
          <w:sz w:val="22"/>
          <w:lang w:val="pl-PL"/>
        </w:rPr>
      </w:pPr>
      <w:r w:rsidRPr="00875400">
        <w:rPr>
          <w:sz w:val="22"/>
          <w:lang w:val="pl-PL"/>
        </w:rPr>
        <w:t>•</w:t>
      </w:r>
      <w:r w:rsidRPr="00875400">
        <w:rPr>
          <w:sz w:val="22"/>
          <w:lang w:val="pl-PL"/>
        </w:rPr>
        <w:tab/>
        <w:t>Kształt końcówki: prosty z możliwością kształtowania dystalnych 3cm oraz „J”, pre-shape</w:t>
      </w:r>
    </w:p>
    <w:p w:rsidR="00C67FE2" w:rsidRPr="00875400" w:rsidRDefault="00C67FE2" w:rsidP="00C67FE2">
      <w:pPr>
        <w:rPr>
          <w:sz w:val="22"/>
          <w:lang w:val="pl-PL"/>
        </w:rPr>
      </w:pPr>
      <w:r w:rsidRPr="00875400">
        <w:rPr>
          <w:sz w:val="22"/>
          <w:lang w:val="pl-PL"/>
        </w:rPr>
        <w:t>•</w:t>
      </w:r>
      <w:r w:rsidRPr="00875400">
        <w:rPr>
          <w:sz w:val="22"/>
          <w:lang w:val="pl-PL"/>
        </w:rPr>
        <w:tab/>
        <w:t>Pokrycie hydrofilne na oplocie</w:t>
      </w:r>
    </w:p>
    <w:p w:rsidR="00C67FE2" w:rsidRPr="00875400" w:rsidRDefault="00C67FE2" w:rsidP="00C67FE2">
      <w:pPr>
        <w:rPr>
          <w:sz w:val="22"/>
          <w:lang w:val="pl-PL"/>
        </w:rPr>
      </w:pPr>
      <w:r w:rsidRPr="00875400">
        <w:rPr>
          <w:sz w:val="22"/>
          <w:lang w:val="pl-PL"/>
        </w:rPr>
        <w:t>•</w:t>
      </w:r>
      <w:r w:rsidRPr="00875400">
        <w:rPr>
          <w:sz w:val="22"/>
          <w:lang w:val="pl-PL"/>
        </w:rPr>
        <w:tab/>
        <w:t>Dostępne długości: 190 cm i 300 cm</w:t>
      </w:r>
    </w:p>
    <w:p w:rsidR="00C67FE2" w:rsidRPr="00875400" w:rsidRDefault="00C67FE2" w:rsidP="00C67FE2">
      <w:pPr>
        <w:rPr>
          <w:sz w:val="22"/>
          <w:lang w:val="pl-PL"/>
        </w:rPr>
      </w:pPr>
      <w:r w:rsidRPr="00875400">
        <w:rPr>
          <w:sz w:val="22"/>
          <w:lang w:val="pl-PL"/>
        </w:rPr>
        <w:t>•</w:t>
      </w:r>
      <w:r w:rsidRPr="00875400">
        <w:rPr>
          <w:sz w:val="22"/>
          <w:lang w:val="pl-PL"/>
        </w:rPr>
        <w:tab/>
        <w:t>Prowadnik uniwersalny do zabiegów prostych i w naczyniach krętej anatomii oraz do zabiegów w ciasnych zmianach</w:t>
      </w: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Pr="005E07DC" w:rsidRDefault="00C67FE2" w:rsidP="00C67FE2">
      <w:pPr>
        <w:rPr>
          <w:sz w:val="22"/>
          <w:szCs w:val="22"/>
        </w:rPr>
      </w:pPr>
      <w:r>
        <w:rPr>
          <w:b/>
          <w:bCs/>
          <w:sz w:val="22"/>
          <w:szCs w:val="22"/>
        </w:rPr>
        <w:lastRenderedPageBreak/>
        <w:t>Pakiet nr 51</w:t>
      </w:r>
    </w:p>
    <w:p w:rsidR="00C67FE2" w:rsidRDefault="00C67FE2" w:rsidP="00C67FE2">
      <w:pPr>
        <w:rPr>
          <w:sz w:val="22"/>
          <w:szCs w:val="22"/>
        </w:rPr>
      </w:pPr>
      <w:r>
        <w:rPr>
          <w:sz w:val="22"/>
          <w:szCs w:val="22"/>
        </w:rPr>
        <w:t xml:space="preserve">Prowadniki do </w:t>
      </w:r>
      <w:r w:rsidRPr="00875400">
        <w:rPr>
          <w:sz w:val="22"/>
          <w:szCs w:val="22"/>
        </w:rPr>
        <w:t>rekanalizacji przewlekłych okluzji</w:t>
      </w:r>
    </w:p>
    <w:tbl>
      <w:tblPr>
        <w:tblpPr w:leftFromText="141" w:rightFromText="141" w:vertAnchor="text" w:horzAnchor="margin" w:tblpX="-1008" w:tblpY="237"/>
        <w:tblOverlap w:val="never"/>
        <w:tblW w:w="1332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65" w:type="dxa"/>
          <w:right w:w="70" w:type="dxa"/>
        </w:tblCellMar>
        <w:tblLook w:val="04A0" w:firstRow="1" w:lastRow="0" w:firstColumn="1" w:lastColumn="0" w:noHBand="0" w:noVBand="1"/>
      </w:tblPr>
      <w:tblGrid>
        <w:gridCol w:w="421"/>
        <w:gridCol w:w="3543"/>
        <w:gridCol w:w="851"/>
        <w:gridCol w:w="850"/>
        <w:gridCol w:w="993"/>
        <w:gridCol w:w="708"/>
        <w:gridCol w:w="1134"/>
        <w:gridCol w:w="1134"/>
        <w:gridCol w:w="3686"/>
      </w:tblGrid>
      <w:tr w:rsidR="00C67FE2" w:rsidRPr="001561AF" w:rsidTr="003C225A">
        <w:trPr>
          <w:cantSplit/>
          <w:trHeight w:val="447"/>
        </w:trPr>
        <w:tc>
          <w:tcPr>
            <w:tcW w:w="421" w:type="dxa"/>
            <w:tcBorders>
              <w:top w:val="single" w:sz="4" w:space="0" w:color="00000A"/>
              <w:left w:val="single" w:sz="4" w:space="0" w:color="00000A"/>
              <w:bottom w:val="single" w:sz="4" w:space="0" w:color="00000A"/>
              <w:right w:val="single" w:sz="4" w:space="0" w:color="00000A"/>
            </w:tcBorders>
          </w:tcPr>
          <w:p w:rsidR="00C67FE2" w:rsidRPr="001561AF" w:rsidRDefault="00C67FE2" w:rsidP="003C225A">
            <w:pPr>
              <w:jc w:val="center"/>
              <w:rPr>
                <w:rFonts w:eastAsia="Lucida Sans Unicode"/>
                <w:b/>
                <w:sz w:val="18"/>
                <w:szCs w:val="18"/>
                <w:lang w:eastAsia="ar-SA"/>
              </w:rPr>
            </w:pPr>
          </w:p>
          <w:p w:rsidR="00C67FE2" w:rsidRPr="001561AF" w:rsidRDefault="00C67FE2" w:rsidP="003C225A">
            <w:pPr>
              <w:jc w:val="center"/>
              <w:rPr>
                <w:rFonts w:eastAsia="Lucida Sans Unicode"/>
                <w:b/>
                <w:sz w:val="18"/>
                <w:szCs w:val="18"/>
                <w:lang w:eastAsia="ar-SA"/>
              </w:rPr>
            </w:pPr>
          </w:p>
          <w:p w:rsidR="00C67FE2" w:rsidRPr="001561AF" w:rsidRDefault="00C67FE2" w:rsidP="003C225A">
            <w:pPr>
              <w:rPr>
                <w:sz w:val="18"/>
                <w:szCs w:val="18"/>
              </w:rPr>
            </w:pPr>
            <w:r w:rsidRPr="001561AF">
              <w:rPr>
                <w:rFonts w:eastAsia="Lucida Sans Unicode"/>
                <w:b/>
                <w:sz w:val="18"/>
                <w:szCs w:val="18"/>
                <w:lang w:eastAsia="ar-SA"/>
              </w:rPr>
              <w:t>l.p.</w:t>
            </w:r>
          </w:p>
        </w:tc>
        <w:tc>
          <w:tcPr>
            <w:tcW w:w="3543" w:type="dxa"/>
            <w:tcBorders>
              <w:top w:val="single" w:sz="4" w:space="0" w:color="00000A"/>
              <w:left w:val="single" w:sz="4" w:space="0" w:color="00000A"/>
              <w:bottom w:val="single" w:sz="4" w:space="0" w:color="00000A"/>
              <w:right w:val="single" w:sz="4" w:space="0" w:color="00000A"/>
            </w:tcBorders>
          </w:tcPr>
          <w:p w:rsidR="00C67FE2" w:rsidRPr="001561AF" w:rsidRDefault="00C67FE2" w:rsidP="003C225A">
            <w:pPr>
              <w:jc w:val="center"/>
              <w:rPr>
                <w:rFonts w:eastAsia="Lucida Sans Unicode"/>
                <w:b/>
                <w:sz w:val="18"/>
                <w:szCs w:val="18"/>
                <w:lang w:eastAsia="ar-SA"/>
              </w:rPr>
            </w:pPr>
          </w:p>
          <w:p w:rsidR="00C67FE2" w:rsidRPr="001561AF" w:rsidRDefault="00C67FE2" w:rsidP="003C225A">
            <w:pPr>
              <w:jc w:val="center"/>
              <w:rPr>
                <w:sz w:val="18"/>
                <w:szCs w:val="18"/>
              </w:rPr>
            </w:pPr>
            <w:r>
              <w:rPr>
                <w:rFonts w:eastAsia="Lucida Sans Unicode"/>
                <w:b/>
                <w:sz w:val="18"/>
                <w:szCs w:val="18"/>
                <w:lang w:eastAsia="ar-SA"/>
              </w:rPr>
              <w:t>A</w:t>
            </w:r>
            <w:r w:rsidRPr="001561AF">
              <w:rPr>
                <w:rFonts w:eastAsia="Lucida Sans Unicode"/>
                <w:b/>
                <w:sz w:val="18"/>
                <w:szCs w:val="18"/>
                <w:lang w:eastAsia="ar-SA"/>
              </w:rPr>
              <w:t>sortyment</w:t>
            </w:r>
          </w:p>
          <w:p w:rsidR="00C67FE2" w:rsidRPr="001561AF" w:rsidRDefault="00C67FE2" w:rsidP="003C225A">
            <w:pPr>
              <w:jc w:val="center"/>
              <w:rPr>
                <w:sz w:val="18"/>
                <w:szCs w:val="18"/>
              </w:rPr>
            </w:pPr>
            <w:r w:rsidRPr="001561AF">
              <w:rPr>
                <w:rFonts w:eastAsia="Lucida Sans Unicode"/>
                <w:b/>
                <w:sz w:val="18"/>
                <w:szCs w:val="18"/>
                <w:lang w:eastAsia="ar-SA"/>
              </w:rPr>
              <w:t>szczegółowy</w:t>
            </w:r>
          </w:p>
        </w:tc>
        <w:tc>
          <w:tcPr>
            <w:tcW w:w="851" w:type="dxa"/>
            <w:tcBorders>
              <w:top w:val="single" w:sz="4" w:space="0" w:color="00000A"/>
              <w:left w:val="single" w:sz="4" w:space="0" w:color="00000A"/>
              <w:bottom w:val="single" w:sz="4" w:space="0" w:color="00000A"/>
              <w:right w:val="single" w:sz="4" w:space="0" w:color="00000A"/>
            </w:tcBorders>
          </w:tcPr>
          <w:p w:rsidR="00C67FE2" w:rsidRPr="001561AF" w:rsidRDefault="00C67FE2" w:rsidP="003C225A">
            <w:pPr>
              <w:jc w:val="center"/>
              <w:rPr>
                <w:rFonts w:eastAsia="Lucida Sans Unicode"/>
                <w:b/>
                <w:sz w:val="18"/>
                <w:szCs w:val="18"/>
                <w:lang w:eastAsia="ar-SA"/>
              </w:rPr>
            </w:pPr>
          </w:p>
          <w:p w:rsidR="00C67FE2" w:rsidRPr="001561AF" w:rsidRDefault="00C67FE2" w:rsidP="003C225A">
            <w:pPr>
              <w:jc w:val="center"/>
              <w:rPr>
                <w:sz w:val="18"/>
                <w:szCs w:val="18"/>
              </w:rPr>
            </w:pPr>
            <w:r>
              <w:rPr>
                <w:rFonts w:eastAsia="Lucida Sans Unicode"/>
                <w:b/>
                <w:sz w:val="18"/>
                <w:szCs w:val="18"/>
                <w:lang w:eastAsia="ar-SA"/>
              </w:rPr>
              <w:t>J</w:t>
            </w:r>
            <w:r w:rsidRPr="001561AF">
              <w:rPr>
                <w:rFonts w:eastAsia="Lucida Sans Unicode"/>
                <w:b/>
                <w:sz w:val="18"/>
                <w:szCs w:val="18"/>
                <w:lang w:eastAsia="ar-SA"/>
              </w:rPr>
              <w:t>edn. miary</w:t>
            </w:r>
          </w:p>
        </w:tc>
        <w:tc>
          <w:tcPr>
            <w:tcW w:w="850" w:type="dxa"/>
            <w:tcBorders>
              <w:top w:val="single" w:sz="4" w:space="0" w:color="00000A"/>
              <w:left w:val="single" w:sz="4" w:space="0" w:color="00000A"/>
              <w:bottom w:val="single" w:sz="4" w:space="0" w:color="00000A"/>
              <w:right w:val="single" w:sz="4" w:space="0" w:color="00000A"/>
            </w:tcBorders>
          </w:tcPr>
          <w:p w:rsidR="00C67FE2" w:rsidRPr="001561AF" w:rsidRDefault="00C67FE2" w:rsidP="003C225A">
            <w:pPr>
              <w:rPr>
                <w:rFonts w:eastAsia="Lucida Sans Unicode"/>
                <w:b/>
                <w:sz w:val="18"/>
                <w:szCs w:val="18"/>
                <w:lang w:eastAsia="ar-SA"/>
              </w:rPr>
            </w:pPr>
          </w:p>
          <w:p w:rsidR="00C67FE2" w:rsidRPr="001561AF" w:rsidRDefault="00C67FE2" w:rsidP="003C225A">
            <w:pPr>
              <w:jc w:val="center"/>
              <w:rPr>
                <w:sz w:val="18"/>
                <w:szCs w:val="18"/>
              </w:rPr>
            </w:pPr>
            <w:r>
              <w:rPr>
                <w:rFonts w:eastAsia="Lucida Sans Unicode"/>
                <w:b/>
                <w:sz w:val="18"/>
                <w:szCs w:val="18"/>
                <w:lang w:eastAsia="ar-SA"/>
              </w:rPr>
              <w:t>Ilość 24 m-ce</w:t>
            </w:r>
          </w:p>
          <w:p w:rsidR="00C67FE2" w:rsidRPr="001561AF" w:rsidRDefault="00C67FE2" w:rsidP="003C225A">
            <w:pPr>
              <w:jc w:val="center"/>
              <w:rPr>
                <w:sz w:val="18"/>
                <w:szCs w:val="18"/>
              </w:rPr>
            </w:pPr>
          </w:p>
        </w:tc>
        <w:tc>
          <w:tcPr>
            <w:tcW w:w="993" w:type="dxa"/>
            <w:tcBorders>
              <w:top w:val="single" w:sz="4" w:space="0" w:color="00000A"/>
              <w:left w:val="single" w:sz="4" w:space="0" w:color="00000A"/>
              <w:bottom w:val="single" w:sz="4" w:space="0" w:color="00000A"/>
              <w:right w:val="single" w:sz="4" w:space="0" w:color="00000A"/>
            </w:tcBorders>
          </w:tcPr>
          <w:p w:rsidR="00C67FE2" w:rsidRPr="001561AF" w:rsidRDefault="00C67FE2" w:rsidP="003C225A">
            <w:pPr>
              <w:jc w:val="center"/>
              <w:rPr>
                <w:rFonts w:eastAsia="Lucida Sans Unicode"/>
                <w:b/>
                <w:sz w:val="18"/>
                <w:szCs w:val="18"/>
                <w:lang w:eastAsia="ar-SA"/>
              </w:rPr>
            </w:pPr>
          </w:p>
          <w:p w:rsidR="00C67FE2" w:rsidRPr="001561AF" w:rsidRDefault="00C67FE2" w:rsidP="003C225A">
            <w:pPr>
              <w:jc w:val="center"/>
              <w:rPr>
                <w:sz w:val="18"/>
                <w:szCs w:val="18"/>
              </w:rPr>
            </w:pPr>
            <w:r>
              <w:rPr>
                <w:rFonts w:eastAsia="Lucida Sans Unicode"/>
                <w:b/>
                <w:sz w:val="18"/>
                <w:szCs w:val="18"/>
                <w:lang w:eastAsia="ar-SA"/>
              </w:rPr>
              <w:t>C</w:t>
            </w:r>
            <w:r w:rsidRPr="001561AF">
              <w:rPr>
                <w:rFonts w:eastAsia="Lucida Sans Unicode"/>
                <w:b/>
                <w:sz w:val="18"/>
                <w:szCs w:val="18"/>
                <w:lang w:eastAsia="ar-SA"/>
              </w:rPr>
              <w:t>ena  netto</w:t>
            </w:r>
          </w:p>
        </w:tc>
        <w:tc>
          <w:tcPr>
            <w:tcW w:w="708" w:type="dxa"/>
            <w:tcBorders>
              <w:top w:val="single" w:sz="4" w:space="0" w:color="00000A"/>
              <w:left w:val="single" w:sz="4" w:space="0" w:color="00000A"/>
              <w:bottom w:val="single" w:sz="4" w:space="0" w:color="00000A"/>
              <w:right w:val="single" w:sz="4" w:space="0" w:color="00000A"/>
            </w:tcBorders>
          </w:tcPr>
          <w:p w:rsidR="00C67FE2" w:rsidRPr="001561AF" w:rsidRDefault="00C67FE2" w:rsidP="003C225A">
            <w:pPr>
              <w:jc w:val="center"/>
              <w:rPr>
                <w:rFonts w:eastAsia="Lucida Sans Unicode"/>
                <w:b/>
                <w:sz w:val="18"/>
                <w:szCs w:val="18"/>
                <w:lang w:eastAsia="ar-SA"/>
              </w:rPr>
            </w:pPr>
          </w:p>
          <w:p w:rsidR="00C67FE2" w:rsidRDefault="00C67FE2" w:rsidP="003C225A">
            <w:pPr>
              <w:jc w:val="center"/>
              <w:rPr>
                <w:rFonts w:eastAsia="Lucida Sans Unicode"/>
                <w:b/>
                <w:sz w:val="18"/>
                <w:szCs w:val="18"/>
                <w:lang w:eastAsia="ar-SA"/>
              </w:rPr>
            </w:pPr>
            <w:r>
              <w:rPr>
                <w:rFonts w:eastAsia="Lucida Sans Unicode"/>
                <w:b/>
                <w:sz w:val="18"/>
                <w:szCs w:val="18"/>
                <w:lang w:eastAsia="ar-SA"/>
              </w:rPr>
              <w:t>V</w:t>
            </w:r>
            <w:r w:rsidRPr="001561AF">
              <w:rPr>
                <w:rFonts w:eastAsia="Lucida Sans Unicode"/>
                <w:b/>
                <w:sz w:val="18"/>
                <w:szCs w:val="18"/>
                <w:lang w:eastAsia="ar-SA"/>
              </w:rPr>
              <w:t xml:space="preserve">at </w:t>
            </w:r>
          </w:p>
          <w:p w:rsidR="00C67FE2" w:rsidRPr="001561AF" w:rsidRDefault="00C67FE2" w:rsidP="003C225A">
            <w:pPr>
              <w:jc w:val="center"/>
              <w:rPr>
                <w:rFonts w:eastAsia="Lucida Sans Unicode"/>
                <w:b/>
                <w:sz w:val="18"/>
                <w:szCs w:val="18"/>
                <w:lang w:eastAsia="ar-SA"/>
              </w:rPr>
            </w:pPr>
            <w:r w:rsidRPr="001561AF">
              <w:rPr>
                <w:rFonts w:eastAsia="Lucida Sans Unicode"/>
                <w:b/>
                <w:sz w:val="18"/>
                <w:szCs w:val="18"/>
                <w:lang w:eastAsia="ar-SA"/>
              </w:rPr>
              <w:t xml:space="preserve">% </w:t>
            </w:r>
          </w:p>
        </w:tc>
        <w:tc>
          <w:tcPr>
            <w:tcW w:w="1134" w:type="dxa"/>
            <w:tcBorders>
              <w:top w:val="single" w:sz="4" w:space="0" w:color="00000A"/>
              <w:left w:val="single" w:sz="4" w:space="0" w:color="00000A"/>
              <w:bottom w:val="single" w:sz="4" w:space="0" w:color="00000A"/>
              <w:right w:val="single" w:sz="4" w:space="0" w:color="00000A"/>
            </w:tcBorders>
          </w:tcPr>
          <w:p w:rsidR="00C67FE2" w:rsidRPr="001561AF" w:rsidRDefault="00C67FE2" w:rsidP="003C225A">
            <w:pPr>
              <w:jc w:val="center"/>
              <w:rPr>
                <w:rFonts w:eastAsia="Lucida Sans Unicode"/>
                <w:b/>
                <w:sz w:val="18"/>
                <w:szCs w:val="18"/>
                <w:lang w:eastAsia="ar-SA"/>
              </w:rPr>
            </w:pPr>
          </w:p>
          <w:p w:rsidR="00C67FE2" w:rsidRPr="001561AF" w:rsidRDefault="00C67FE2" w:rsidP="003C225A">
            <w:pPr>
              <w:jc w:val="center"/>
              <w:rPr>
                <w:sz w:val="18"/>
                <w:szCs w:val="18"/>
              </w:rPr>
            </w:pPr>
            <w:r>
              <w:rPr>
                <w:rFonts w:eastAsia="Lucida Sans Unicode"/>
                <w:b/>
                <w:sz w:val="18"/>
                <w:szCs w:val="18"/>
                <w:lang w:eastAsia="ar-SA"/>
              </w:rPr>
              <w:t>W</w:t>
            </w:r>
            <w:r w:rsidRPr="001561AF">
              <w:rPr>
                <w:rFonts w:eastAsia="Lucida Sans Unicode"/>
                <w:b/>
                <w:sz w:val="18"/>
                <w:szCs w:val="18"/>
                <w:lang w:eastAsia="ar-SA"/>
              </w:rPr>
              <w:t>artość netto</w:t>
            </w:r>
          </w:p>
        </w:tc>
        <w:tc>
          <w:tcPr>
            <w:tcW w:w="1134" w:type="dxa"/>
            <w:tcBorders>
              <w:top w:val="single" w:sz="4" w:space="0" w:color="00000A"/>
              <w:left w:val="single" w:sz="4" w:space="0" w:color="00000A"/>
              <w:bottom w:val="single" w:sz="4" w:space="0" w:color="00000A"/>
              <w:right w:val="single" w:sz="4" w:space="0" w:color="00000A"/>
            </w:tcBorders>
          </w:tcPr>
          <w:p w:rsidR="00C67FE2" w:rsidRPr="001561AF" w:rsidRDefault="00C67FE2" w:rsidP="003C225A">
            <w:pPr>
              <w:jc w:val="center"/>
              <w:rPr>
                <w:rFonts w:eastAsia="Lucida Sans Unicode"/>
                <w:b/>
                <w:sz w:val="18"/>
                <w:szCs w:val="18"/>
                <w:lang w:eastAsia="ar-SA"/>
              </w:rPr>
            </w:pPr>
          </w:p>
          <w:p w:rsidR="00C67FE2" w:rsidRPr="001561AF" w:rsidRDefault="00C67FE2" w:rsidP="003C225A">
            <w:pPr>
              <w:jc w:val="center"/>
              <w:rPr>
                <w:sz w:val="18"/>
                <w:szCs w:val="18"/>
              </w:rPr>
            </w:pPr>
            <w:r>
              <w:rPr>
                <w:rFonts w:eastAsia="Lucida Sans Unicode"/>
                <w:b/>
                <w:sz w:val="18"/>
                <w:szCs w:val="18"/>
                <w:lang w:eastAsia="ar-SA"/>
              </w:rPr>
              <w:t>W</w:t>
            </w:r>
            <w:r w:rsidRPr="001561AF">
              <w:rPr>
                <w:rFonts w:eastAsia="Lucida Sans Unicode"/>
                <w:b/>
                <w:sz w:val="18"/>
                <w:szCs w:val="18"/>
                <w:lang w:eastAsia="ar-SA"/>
              </w:rPr>
              <w:t>artość brutto</w:t>
            </w:r>
          </w:p>
        </w:tc>
        <w:tc>
          <w:tcPr>
            <w:tcW w:w="3686" w:type="dxa"/>
            <w:tcBorders>
              <w:top w:val="single" w:sz="4" w:space="0" w:color="00000A"/>
              <w:left w:val="single" w:sz="4" w:space="0" w:color="00000A"/>
              <w:bottom w:val="single" w:sz="4" w:space="0" w:color="00000A"/>
              <w:right w:val="single" w:sz="4" w:space="0" w:color="00000A"/>
            </w:tcBorders>
            <w:vAlign w:val="center"/>
            <w:hideMark/>
          </w:tcPr>
          <w:p w:rsidR="00C67FE2" w:rsidRPr="001561AF" w:rsidRDefault="00C67FE2" w:rsidP="003C225A">
            <w:pPr>
              <w:jc w:val="center"/>
              <w:rPr>
                <w:b/>
                <w:sz w:val="18"/>
                <w:szCs w:val="18"/>
              </w:rPr>
            </w:pPr>
          </w:p>
          <w:p w:rsidR="00C67FE2" w:rsidRPr="001561AF" w:rsidRDefault="00C67FE2" w:rsidP="003C225A">
            <w:pPr>
              <w:jc w:val="center"/>
              <w:rPr>
                <w:b/>
                <w:sz w:val="18"/>
                <w:szCs w:val="18"/>
              </w:rPr>
            </w:pPr>
            <w:r>
              <w:rPr>
                <w:b/>
                <w:sz w:val="18"/>
                <w:szCs w:val="18"/>
              </w:rPr>
              <w:t>P</w:t>
            </w:r>
            <w:r w:rsidRPr="001561AF">
              <w:rPr>
                <w:b/>
                <w:sz w:val="18"/>
                <w:szCs w:val="18"/>
              </w:rPr>
              <w:t>roducent i nr katalogowy</w:t>
            </w:r>
          </w:p>
          <w:p w:rsidR="00C67FE2" w:rsidRPr="001561AF" w:rsidRDefault="00C67FE2" w:rsidP="003C225A">
            <w:pPr>
              <w:jc w:val="center"/>
              <w:rPr>
                <w:rFonts w:eastAsia="Lucida Sans Unicode"/>
                <w:b/>
                <w:sz w:val="18"/>
                <w:szCs w:val="18"/>
                <w:lang w:eastAsia="ar-SA"/>
              </w:rPr>
            </w:pPr>
          </w:p>
        </w:tc>
      </w:tr>
      <w:tr w:rsidR="00C67FE2" w:rsidRPr="006835B0" w:rsidTr="003C225A">
        <w:trPr>
          <w:cantSplit/>
          <w:trHeight w:val="472"/>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C67FE2" w:rsidRPr="00352373" w:rsidRDefault="00C67FE2" w:rsidP="003C225A">
            <w:pPr>
              <w:rPr>
                <w:sz w:val="20"/>
              </w:rPr>
            </w:pPr>
            <w:r w:rsidRPr="00352373">
              <w:rPr>
                <w:sz w:val="20"/>
              </w:rPr>
              <w:t>1.</w:t>
            </w:r>
          </w:p>
        </w:tc>
        <w:tc>
          <w:tcPr>
            <w:tcW w:w="3543" w:type="dxa"/>
            <w:tcBorders>
              <w:left w:val="single" w:sz="2" w:space="0" w:color="000000"/>
              <w:bottom w:val="single" w:sz="2" w:space="0" w:color="000000"/>
            </w:tcBorders>
          </w:tcPr>
          <w:p w:rsidR="00C67FE2" w:rsidRPr="006835B0" w:rsidRDefault="00C67FE2" w:rsidP="003C225A">
            <w:pPr>
              <w:rPr>
                <w:rFonts w:ascii="Calibri" w:hAnsi="Calibri" w:cs="Calibri"/>
                <w:sz w:val="22"/>
                <w:szCs w:val="22"/>
              </w:rPr>
            </w:pPr>
            <w:r w:rsidRPr="00875400">
              <w:rPr>
                <w:sz w:val="22"/>
                <w:szCs w:val="22"/>
              </w:rPr>
              <w:t>Prowadniki do  rekanalizacji przewlekłych okluzji</w:t>
            </w:r>
          </w:p>
        </w:tc>
        <w:tc>
          <w:tcPr>
            <w:tcW w:w="851" w:type="dxa"/>
            <w:tcBorders>
              <w:left w:val="single" w:sz="2" w:space="0" w:color="000000"/>
              <w:bottom w:val="single" w:sz="2" w:space="0" w:color="000000"/>
            </w:tcBorders>
          </w:tcPr>
          <w:p w:rsidR="00C67FE2" w:rsidRPr="006835B0" w:rsidRDefault="00C67FE2" w:rsidP="003C225A">
            <w:pPr>
              <w:jc w:val="center"/>
              <w:rPr>
                <w:rFonts w:ascii="Calibri" w:hAnsi="Calibri" w:cs="Calibri"/>
                <w:sz w:val="22"/>
                <w:szCs w:val="22"/>
              </w:rPr>
            </w:pPr>
            <w:r w:rsidRPr="005D2CCC">
              <w:rPr>
                <w:sz w:val="22"/>
                <w:szCs w:val="22"/>
              </w:rPr>
              <w:t>szt.</w:t>
            </w:r>
          </w:p>
        </w:tc>
        <w:tc>
          <w:tcPr>
            <w:tcW w:w="850" w:type="dxa"/>
            <w:tcBorders>
              <w:left w:val="single" w:sz="2" w:space="0" w:color="000000"/>
              <w:bottom w:val="single" w:sz="2" w:space="0" w:color="000000"/>
            </w:tcBorders>
          </w:tcPr>
          <w:p w:rsidR="00C67FE2" w:rsidRPr="006835B0" w:rsidRDefault="00C67FE2" w:rsidP="003C225A">
            <w:pPr>
              <w:jc w:val="center"/>
              <w:rPr>
                <w:rFonts w:ascii="Calibri" w:hAnsi="Calibri" w:cs="Calibri"/>
                <w:sz w:val="22"/>
                <w:szCs w:val="22"/>
              </w:rPr>
            </w:pPr>
            <w:r>
              <w:rPr>
                <w:sz w:val="22"/>
                <w:szCs w:val="22"/>
              </w:rPr>
              <w:t>50</w:t>
            </w:r>
          </w:p>
        </w:tc>
        <w:tc>
          <w:tcPr>
            <w:tcW w:w="993" w:type="dxa"/>
            <w:tcBorders>
              <w:top w:val="single" w:sz="4" w:space="0" w:color="00000A"/>
              <w:left w:val="single" w:sz="4" w:space="0" w:color="00000A"/>
              <w:bottom w:val="single" w:sz="4" w:space="0" w:color="00000A"/>
              <w:right w:val="single" w:sz="4" w:space="0" w:color="00000A"/>
            </w:tcBorders>
          </w:tcPr>
          <w:p w:rsidR="00C67FE2" w:rsidRPr="006835B0" w:rsidRDefault="00C67FE2" w:rsidP="003C225A">
            <w:pPr>
              <w:jc w:val="center"/>
              <w:rPr>
                <w:rFonts w:eastAsia="Lucida Sans Unicode"/>
                <w:b/>
                <w:sz w:val="22"/>
                <w:szCs w:val="22"/>
                <w:lang w:eastAsia="ar-SA"/>
              </w:rPr>
            </w:pPr>
          </w:p>
          <w:p w:rsidR="00C67FE2" w:rsidRPr="006835B0" w:rsidRDefault="00C67FE2" w:rsidP="003C225A">
            <w:pPr>
              <w:jc w:val="center"/>
              <w:rPr>
                <w:rFonts w:eastAsia="Lucida Sans Unicode"/>
                <w:b/>
                <w:sz w:val="22"/>
                <w:szCs w:val="22"/>
                <w:lang w:eastAsia="ar-SA"/>
              </w:rPr>
            </w:pPr>
          </w:p>
        </w:tc>
        <w:tc>
          <w:tcPr>
            <w:tcW w:w="708" w:type="dxa"/>
            <w:tcBorders>
              <w:top w:val="single" w:sz="4" w:space="0" w:color="00000A"/>
              <w:left w:val="single" w:sz="4" w:space="0" w:color="00000A"/>
              <w:bottom w:val="single" w:sz="4" w:space="0" w:color="00000A"/>
              <w:right w:val="single" w:sz="4" w:space="0" w:color="00000A"/>
            </w:tcBorders>
          </w:tcPr>
          <w:p w:rsidR="00C67FE2" w:rsidRPr="006835B0" w:rsidRDefault="00C67FE2" w:rsidP="003C225A">
            <w:pPr>
              <w:jc w:val="center"/>
              <w:rPr>
                <w:rFonts w:eastAsia="Lucida Sans Unicode"/>
                <w:b/>
                <w:sz w:val="22"/>
                <w:szCs w:val="22"/>
                <w:lang w:eastAsia="ar-SA"/>
              </w:rPr>
            </w:pPr>
          </w:p>
        </w:tc>
        <w:tc>
          <w:tcPr>
            <w:tcW w:w="1134" w:type="dxa"/>
            <w:tcBorders>
              <w:top w:val="single" w:sz="4" w:space="0" w:color="00000A"/>
              <w:left w:val="single" w:sz="4" w:space="0" w:color="00000A"/>
              <w:bottom w:val="single" w:sz="4" w:space="0" w:color="00000A"/>
              <w:right w:val="single" w:sz="4" w:space="0" w:color="00000A"/>
            </w:tcBorders>
          </w:tcPr>
          <w:p w:rsidR="00C67FE2" w:rsidRPr="006835B0" w:rsidRDefault="00C67FE2" w:rsidP="003C225A">
            <w:pPr>
              <w:jc w:val="center"/>
              <w:rPr>
                <w:rFonts w:eastAsia="Lucida Sans Unicode"/>
                <w:b/>
                <w:sz w:val="22"/>
                <w:szCs w:val="22"/>
                <w:lang w:eastAsia="ar-SA"/>
              </w:rPr>
            </w:pPr>
          </w:p>
        </w:tc>
        <w:tc>
          <w:tcPr>
            <w:tcW w:w="1134" w:type="dxa"/>
            <w:tcBorders>
              <w:top w:val="single" w:sz="4" w:space="0" w:color="00000A"/>
              <w:left w:val="single" w:sz="4" w:space="0" w:color="00000A"/>
              <w:bottom w:val="single" w:sz="4" w:space="0" w:color="00000A"/>
              <w:right w:val="single" w:sz="4" w:space="0" w:color="00000A"/>
            </w:tcBorders>
          </w:tcPr>
          <w:p w:rsidR="00C67FE2" w:rsidRPr="006835B0" w:rsidRDefault="00C67FE2" w:rsidP="003C225A">
            <w:pPr>
              <w:jc w:val="center"/>
              <w:rPr>
                <w:rFonts w:eastAsia="Lucida Sans Unicode"/>
                <w:b/>
                <w:sz w:val="22"/>
                <w:szCs w:val="22"/>
                <w:lang w:eastAsia="ar-SA"/>
              </w:rPr>
            </w:pPr>
          </w:p>
        </w:tc>
        <w:tc>
          <w:tcPr>
            <w:tcW w:w="3686" w:type="dxa"/>
            <w:tcBorders>
              <w:top w:val="single" w:sz="4" w:space="0" w:color="00000A"/>
              <w:left w:val="single" w:sz="4" w:space="0" w:color="00000A"/>
              <w:bottom w:val="single" w:sz="4" w:space="0" w:color="00000A"/>
              <w:right w:val="single" w:sz="4" w:space="0" w:color="00000A"/>
            </w:tcBorders>
          </w:tcPr>
          <w:p w:rsidR="00C67FE2" w:rsidRPr="006835B0" w:rsidRDefault="00C67FE2" w:rsidP="003C225A">
            <w:pPr>
              <w:jc w:val="center"/>
              <w:rPr>
                <w:rFonts w:eastAsia="Lucida Sans Unicode"/>
                <w:b/>
                <w:sz w:val="22"/>
                <w:szCs w:val="22"/>
                <w:lang w:eastAsia="ar-SA"/>
              </w:rPr>
            </w:pPr>
          </w:p>
        </w:tc>
      </w:tr>
      <w:tr w:rsidR="00C67FE2" w:rsidRPr="00180FE8" w:rsidTr="003C225A">
        <w:trPr>
          <w:cantSplit/>
          <w:trHeight w:val="488"/>
        </w:trPr>
        <w:tc>
          <w:tcPr>
            <w:tcW w:w="7366" w:type="dxa"/>
            <w:gridSpan w:val="6"/>
            <w:tcBorders>
              <w:top w:val="single" w:sz="4" w:space="0" w:color="00000A"/>
              <w:left w:val="single" w:sz="4" w:space="0" w:color="00000A"/>
              <w:bottom w:val="single" w:sz="4" w:space="0" w:color="00000A"/>
              <w:right w:val="single" w:sz="4" w:space="0" w:color="00000A"/>
            </w:tcBorders>
          </w:tcPr>
          <w:p w:rsidR="00C67FE2" w:rsidRPr="00180FE8" w:rsidRDefault="00C67FE2" w:rsidP="003C225A">
            <w:pPr>
              <w:rPr>
                <w:rFonts w:eastAsia="Lucida Sans Unicode"/>
                <w:b/>
                <w:sz w:val="18"/>
                <w:szCs w:val="18"/>
                <w:lang w:eastAsia="ar-SA"/>
              </w:rPr>
            </w:pPr>
          </w:p>
          <w:p w:rsidR="00C67FE2" w:rsidRPr="00180FE8" w:rsidRDefault="00C67FE2" w:rsidP="003C225A">
            <w:pPr>
              <w:jc w:val="right"/>
              <w:rPr>
                <w:rFonts w:eastAsia="Lucida Sans Unicode"/>
                <w:b/>
                <w:sz w:val="18"/>
                <w:szCs w:val="18"/>
                <w:lang w:eastAsia="ar-SA"/>
              </w:rPr>
            </w:pPr>
            <w:r w:rsidRPr="00180FE8">
              <w:rPr>
                <w:rFonts w:eastAsia="Lucida Sans Unicode"/>
                <w:b/>
                <w:sz w:val="18"/>
                <w:szCs w:val="18"/>
                <w:lang w:eastAsia="ar-SA"/>
              </w:rPr>
              <w:t>RAZEM :</w:t>
            </w:r>
          </w:p>
        </w:tc>
        <w:tc>
          <w:tcPr>
            <w:tcW w:w="1134" w:type="dxa"/>
            <w:tcBorders>
              <w:top w:val="single" w:sz="4" w:space="0" w:color="00000A"/>
              <w:left w:val="single" w:sz="4" w:space="0" w:color="00000A"/>
              <w:bottom w:val="single" w:sz="4" w:space="0" w:color="00000A"/>
              <w:right w:val="single" w:sz="4" w:space="0" w:color="00000A"/>
            </w:tcBorders>
          </w:tcPr>
          <w:p w:rsidR="00C67FE2" w:rsidRPr="00180FE8" w:rsidRDefault="00C67FE2" w:rsidP="003C225A">
            <w:pPr>
              <w:jc w:val="center"/>
              <w:rPr>
                <w:rFonts w:eastAsia="Lucida Sans Unicode"/>
                <w:b/>
                <w:sz w:val="18"/>
                <w:szCs w:val="18"/>
                <w:lang w:eastAsia="ar-SA"/>
              </w:rPr>
            </w:pPr>
          </w:p>
        </w:tc>
        <w:tc>
          <w:tcPr>
            <w:tcW w:w="1134" w:type="dxa"/>
            <w:tcBorders>
              <w:top w:val="single" w:sz="4" w:space="0" w:color="00000A"/>
              <w:left w:val="single" w:sz="4" w:space="0" w:color="00000A"/>
              <w:bottom w:val="single" w:sz="4" w:space="0" w:color="00000A"/>
              <w:right w:val="single" w:sz="4" w:space="0" w:color="00000A"/>
            </w:tcBorders>
          </w:tcPr>
          <w:p w:rsidR="00C67FE2" w:rsidRPr="00180FE8" w:rsidRDefault="00C67FE2" w:rsidP="003C225A">
            <w:pPr>
              <w:jc w:val="center"/>
              <w:rPr>
                <w:rFonts w:eastAsia="Lucida Sans Unicode"/>
                <w:b/>
                <w:sz w:val="18"/>
                <w:szCs w:val="18"/>
                <w:lang w:eastAsia="ar-SA"/>
              </w:rPr>
            </w:pPr>
          </w:p>
        </w:tc>
        <w:tc>
          <w:tcPr>
            <w:tcW w:w="3686" w:type="dxa"/>
            <w:tcBorders>
              <w:top w:val="single" w:sz="4" w:space="0" w:color="00000A"/>
              <w:left w:val="single" w:sz="4" w:space="0" w:color="00000A"/>
              <w:bottom w:val="single" w:sz="4" w:space="0" w:color="00000A"/>
              <w:right w:val="single" w:sz="4" w:space="0" w:color="00000A"/>
            </w:tcBorders>
          </w:tcPr>
          <w:p w:rsidR="00C67FE2" w:rsidRPr="00180FE8" w:rsidRDefault="00C67FE2" w:rsidP="003C225A">
            <w:pPr>
              <w:jc w:val="center"/>
              <w:rPr>
                <w:rFonts w:eastAsia="Lucida Sans Unicode"/>
                <w:b/>
                <w:sz w:val="18"/>
                <w:szCs w:val="18"/>
                <w:lang w:eastAsia="ar-SA"/>
              </w:rPr>
            </w:pPr>
          </w:p>
        </w:tc>
      </w:tr>
    </w:tbl>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Pr="00800895" w:rsidRDefault="00C67FE2" w:rsidP="00C67FE2">
      <w:pPr>
        <w:rPr>
          <w:b/>
          <w:sz w:val="22"/>
          <w:lang w:val="pl-PL"/>
        </w:rPr>
      </w:pPr>
      <w:r w:rsidRPr="00800895">
        <w:rPr>
          <w:b/>
          <w:sz w:val="22"/>
          <w:lang w:val="pl-PL"/>
        </w:rPr>
        <w:t>WYMAGANE PARAMETRY:</w:t>
      </w:r>
    </w:p>
    <w:p w:rsidR="00C67FE2" w:rsidRPr="00875400" w:rsidRDefault="00C67FE2" w:rsidP="00C67FE2">
      <w:pPr>
        <w:rPr>
          <w:sz w:val="22"/>
          <w:lang w:val="pl-PL"/>
        </w:rPr>
      </w:pPr>
      <w:r w:rsidRPr="00875400">
        <w:rPr>
          <w:sz w:val="22"/>
          <w:lang w:val="pl-PL"/>
        </w:rPr>
        <w:t>Wymagane dopuszczenie do  użytku na terenie Unii Europejskiej</w:t>
      </w:r>
    </w:p>
    <w:p w:rsidR="00C67FE2" w:rsidRPr="00875400" w:rsidRDefault="00C67FE2" w:rsidP="00C67FE2">
      <w:pPr>
        <w:rPr>
          <w:sz w:val="22"/>
          <w:lang w:val="pl-PL"/>
        </w:rPr>
      </w:pPr>
      <w:r w:rsidRPr="00875400">
        <w:rPr>
          <w:sz w:val="22"/>
          <w:lang w:val="pl-PL"/>
        </w:rPr>
        <w:t>•</w:t>
      </w:r>
      <w:r w:rsidRPr="00875400">
        <w:rPr>
          <w:sz w:val="22"/>
          <w:lang w:val="pl-PL"/>
        </w:rPr>
        <w:tab/>
        <w:t>Średnica 0,014”</w:t>
      </w:r>
    </w:p>
    <w:p w:rsidR="00C67FE2" w:rsidRPr="00875400" w:rsidRDefault="00C67FE2" w:rsidP="00C67FE2">
      <w:pPr>
        <w:rPr>
          <w:sz w:val="22"/>
          <w:lang w:val="pl-PL"/>
        </w:rPr>
      </w:pPr>
      <w:r w:rsidRPr="00875400">
        <w:rPr>
          <w:sz w:val="22"/>
          <w:lang w:val="pl-PL"/>
        </w:rPr>
        <w:t>•</w:t>
      </w:r>
      <w:r w:rsidRPr="00875400">
        <w:rPr>
          <w:sz w:val="22"/>
          <w:lang w:val="pl-PL"/>
        </w:rPr>
        <w:tab/>
        <w:t>Prowadnik wykonany ze stali 316L</w:t>
      </w:r>
    </w:p>
    <w:p w:rsidR="00C67FE2" w:rsidRPr="00875400" w:rsidRDefault="00C67FE2" w:rsidP="00C67FE2">
      <w:pPr>
        <w:rPr>
          <w:sz w:val="22"/>
          <w:lang w:val="pl-PL"/>
        </w:rPr>
      </w:pPr>
      <w:r w:rsidRPr="00875400">
        <w:rPr>
          <w:sz w:val="22"/>
          <w:lang w:val="pl-PL"/>
        </w:rPr>
        <w:t>•</w:t>
      </w:r>
      <w:r w:rsidRPr="00875400">
        <w:rPr>
          <w:sz w:val="22"/>
          <w:lang w:val="pl-PL"/>
        </w:rPr>
        <w:tab/>
        <w:t>Rdzeń prowadnika wykonany z jednego  kawałka drutu w technice core-to-tip</w:t>
      </w:r>
    </w:p>
    <w:p w:rsidR="00C67FE2" w:rsidRPr="00875400" w:rsidRDefault="00C67FE2" w:rsidP="00C67FE2">
      <w:pPr>
        <w:rPr>
          <w:sz w:val="22"/>
          <w:lang w:val="pl-PL"/>
        </w:rPr>
      </w:pPr>
      <w:r w:rsidRPr="00875400">
        <w:rPr>
          <w:sz w:val="22"/>
          <w:lang w:val="pl-PL"/>
        </w:rPr>
        <w:t>•</w:t>
      </w:r>
      <w:r w:rsidRPr="00875400">
        <w:rPr>
          <w:sz w:val="22"/>
          <w:lang w:val="pl-PL"/>
        </w:rPr>
        <w:tab/>
        <w:t xml:space="preserve">Dostępne prowadniki sztywnościach końcówki: 0.5 g, 0.6g, 0.8g, 1.0g, </w:t>
      </w:r>
    </w:p>
    <w:p w:rsidR="00C67FE2" w:rsidRPr="00875400" w:rsidRDefault="00C67FE2" w:rsidP="00C67FE2">
      <w:pPr>
        <w:rPr>
          <w:sz w:val="22"/>
          <w:lang w:val="pl-PL"/>
        </w:rPr>
      </w:pPr>
      <w:r w:rsidRPr="00875400">
        <w:rPr>
          <w:sz w:val="22"/>
          <w:lang w:val="pl-PL"/>
        </w:rPr>
        <w:t>•</w:t>
      </w:r>
      <w:r w:rsidRPr="00875400">
        <w:rPr>
          <w:sz w:val="22"/>
          <w:lang w:val="pl-PL"/>
        </w:rPr>
        <w:tab/>
        <w:t>Powłoka hydrofilna z płaszczem polimerowym i częścią dystalną pokrytą silikonem</w:t>
      </w:r>
    </w:p>
    <w:p w:rsidR="00C67FE2" w:rsidRPr="00875400" w:rsidRDefault="00C67FE2" w:rsidP="00C67FE2">
      <w:pPr>
        <w:rPr>
          <w:sz w:val="22"/>
          <w:lang w:val="pl-PL"/>
        </w:rPr>
      </w:pPr>
      <w:r w:rsidRPr="00875400">
        <w:rPr>
          <w:sz w:val="22"/>
          <w:lang w:val="pl-PL"/>
        </w:rPr>
        <w:t>•</w:t>
      </w:r>
      <w:r w:rsidRPr="00875400">
        <w:rPr>
          <w:sz w:val="22"/>
          <w:lang w:val="pl-PL"/>
        </w:rPr>
        <w:tab/>
        <w:t>Dystalna część upleciona z 8 drutów zapewniająca wysoką odpor</w:t>
      </w:r>
      <w:r>
        <w:rPr>
          <w:sz w:val="22"/>
          <w:lang w:val="pl-PL"/>
        </w:rPr>
        <w:t xml:space="preserve">ność i doskonałą manewrowalność </w:t>
      </w:r>
      <w:r w:rsidRPr="00875400">
        <w:rPr>
          <w:sz w:val="22"/>
          <w:lang w:val="pl-PL"/>
        </w:rPr>
        <w:t>oraz czucie prowadnika</w:t>
      </w:r>
    </w:p>
    <w:p w:rsidR="00C67FE2" w:rsidRPr="00875400" w:rsidRDefault="00C67FE2" w:rsidP="00C67FE2">
      <w:pPr>
        <w:rPr>
          <w:sz w:val="22"/>
          <w:lang w:val="pl-PL"/>
        </w:rPr>
      </w:pPr>
      <w:r w:rsidRPr="00875400">
        <w:rPr>
          <w:sz w:val="22"/>
          <w:lang w:val="pl-PL"/>
        </w:rPr>
        <w:t>•</w:t>
      </w:r>
      <w:r w:rsidRPr="00875400">
        <w:rPr>
          <w:sz w:val="22"/>
          <w:lang w:val="pl-PL"/>
        </w:rPr>
        <w:tab/>
        <w:t>Kształt końcówki: prosta i „J” oraz pre-shape</w:t>
      </w:r>
    </w:p>
    <w:p w:rsidR="00C67FE2" w:rsidRPr="00875400" w:rsidRDefault="00C67FE2" w:rsidP="00C67FE2">
      <w:pPr>
        <w:rPr>
          <w:sz w:val="22"/>
          <w:lang w:val="pl-PL"/>
        </w:rPr>
      </w:pPr>
      <w:r w:rsidRPr="00875400">
        <w:rPr>
          <w:sz w:val="22"/>
          <w:lang w:val="pl-PL"/>
        </w:rPr>
        <w:t>•</w:t>
      </w:r>
      <w:r w:rsidRPr="00875400">
        <w:rPr>
          <w:sz w:val="22"/>
          <w:lang w:val="pl-PL"/>
        </w:rPr>
        <w:tab/>
        <w:t>Dostępne długości:  190 cm i 300 cm</w:t>
      </w:r>
    </w:p>
    <w:p w:rsidR="00C67FE2" w:rsidRPr="00875400" w:rsidRDefault="00C67FE2" w:rsidP="00C67FE2">
      <w:pPr>
        <w:rPr>
          <w:sz w:val="22"/>
          <w:lang w:val="pl-PL"/>
        </w:rPr>
      </w:pPr>
      <w:r w:rsidRPr="00875400">
        <w:rPr>
          <w:sz w:val="22"/>
          <w:lang w:val="pl-PL"/>
        </w:rPr>
        <w:t>•</w:t>
      </w:r>
      <w:r w:rsidRPr="00875400">
        <w:rPr>
          <w:sz w:val="22"/>
          <w:lang w:val="pl-PL"/>
        </w:rPr>
        <w:tab/>
        <w:t>Dostępność prowadników z końcówką taperowaną</w:t>
      </w: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Pr="005E07DC" w:rsidRDefault="00C67FE2" w:rsidP="00C67FE2">
      <w:pPr>
        <w:rPr>
          <w:sz w:val="22"/>
          <w:szCs w:val="22"/>
        </w:rPr>
      </w:pPr>
      <w:r>
        <w:rPr>
          <w:b/>
          <w:bCs/>
          <w:sz w:val="22"/>
          <w:szCs w:val="22"/>
        </w:rPr>
        <w:t>Pakiet nr 52</w:t>
      </w:r>
    </w:p>
    <w:p w:rsidR="00C67FE2" w:rsidRDefault="00C67FE2" w:rsidP="00C67FE2">
      <w:pPr>
        <w:rPr>
          <w:sz w:val="22"/>
          <w:szCs w:val="22"/>
        </w:rPr>
      </w:pPr>
      <w:r w:rsidRPr="00875400">
        <w:rPr>
          <w:sz w:val="22"/>
          <w:szCs w:val="22"/>
        </w:rPr>
        <w:t>Prowadniki specjalnego  przeznaczenia przy zabiegach CTO</w:t>
      </w:r>
    </w:p>
    <w:tbl>
      <w:tblPr>
        <w:tblpPr w:leftFromText="141" w:rightFromText="141" w:vertAnchor="text" w:horzAnchor="margin" w:tblpX="-1008" w:tblpY="237"/>
        <w:tblOverlap w:val="never"/>
        <w:tblW w:w="1332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65" w:type="dxa"/>
          <w:right w:w="70" w:type="dxa"/>
        </w:tblCellMar>
        <w:tblLook w:val="04A0" w:firstRow="1" w:lastRow="0" w:firstColumn="1" w:lastColumn="0" w:noHBand="0" w:noVBand="1"/>
      </w:tblPr>
      <w:tblGrid>
        <w:gridCol w:w="421"/>
        <w:gridCol w:w="3543"/>
        <w:gridCol w:w="851"/>
        <w:gridCol w:w="850"/>
        <w:gridCol w:w="993"/>
        <w:gridCol w:w="708"/>
        <w:gridCol w:w="1134"/>
        <w:gridCol w:w="1134"/>
        <w:gridCol w:w="3686"/>
      </w:tblGrid>
      <w:tr w:rsidR="00C67FE2" w:rsidRPr="001561AF" w:rsidTr="003C225A">
        <w:trPr>
          <w:cantSplit/>
          <w:trHeight w:val="447"/>
        </w:trPr>
        <w:tc>
          <w:tcPr>
            <w:tcW w:w="421" w:type="dxa"/>
            <w:tcBorders>
              <w:top w:val="single" w:sz="4" w:space="0" w:color="00000A"/>
              <w:left w:val="single" w:sz="4" w:space="0" w:color="00000A"/>
              <w:bottom w:val="single" w:sz="4" w:space="0" w:color="00000A"/>
              <w:right w:val="single" w:sz="4" w:space="0" w:color="00000A"/>
            </w:tcBorders>
          </w:tcPr>
          <w:p w:rsidR="00C67FE2" w:rsidRPr="001561AF" w:rsidRDefault="00C67FE2" w:rsidP="003C225A">
            <w:pPr>
              <w:jc w:val="center"/>
              <w:rPr>
                <w:rFonts w:eastAsia="Lucida Sans Unicode"/>
                <w:b/>
                <w:sz w:val="18"/>
                <w:szCs w:val="18"/>
                <w:lang w:eastAsia="ar-SA"/>
              </w:rPr>
            </w:pPr>
          </w:p>
          <w:p w:rsidR="00C67FE2" w:rsidRPr="001561AF" w:rsidRDefault="00C67FE2" w:rsidP="003C225A">
            <w:pPr>
              <w:jc w:val="center"/>
              <w:rPr>
                <w:rFonts w:eastAsia="Lucida Sans Unicode"/>
                <w:b/>
                <w:sz w:val="18"/>
                <w:szCs w:val="18"/>
                <w:lang w:eastAsia="ar-SA"/>
              </w:rPr>
            </w:pPr>
          </w:p>
          <w:p w:rsidR="00C67FE2" w:rsidRPr="001561AF" w:rsidRDefault="00C67FE2" w:rsidP="003C225A">
            <w:pPr>
              <w:rPr>
                <w:sz w:val="18"/>
                <w:szCs w:val="18"/>
              </w:rPr>
            </w:pPr>
            <w:r w:rsidRPr="001561AF">
              <w:rPr>
                <w:rFonts w:eastAsia="Lucida Sans Unicode"/>
                <w:b/>
                <w:sz w:val="18"/>
                <w:szCs w:val="18"/>
                <w:lang w:eastAsia="ar-SA"/>
              </w:rPr>
              <w:t>l.p.</w:t>
            </w:r>
          </w:p>
        </w:tc>
        <w:tc>
          <w:tcPr>
            <w:tcW w:w="3543" w:type="dxa"/>
            <w:tcBorders>
              <w:top w:val="single" w:sz="4" w:space="0" w:color="00000A"/>
              <w:left w:val="single" w:sz="4" w:space="0" w:color="00000A"/>
              <w:bottom w:val="single" w:sz="4" w:space="0" w:color="00000A"/>
              <w:right w:val="single" w:sz="4" w:space="0" w:color="00000A"/>
            </w:tcBorders>
          </w:tcPr>
          <w:p w:rsidR="00C67FE2" w:rsidRPr="001561AF" w:rsidRDefault="00C67FE2" w:rsidP="003C225A">
            <w:pPr>
              <w:jc w:val="center"/>
              <w:rPr>
                <w:rFonts w:eastAsia="Lucida Sans Unicode"/>
                <w:b/>
                <w:sz w:val="18"/>
                <w:szCs w:val="18"/>
                <w:lang w:eastAsia="ar-SA"/>
              </w:rPr>
            </w:pPr>
          </w:p>
          <w:p w:rsidR="00C67FE2" w:rsidRPr="001561AF" w:rsidRDefault="00C67FE2" w:rsidP="003C225A">
            <w:pPr>
              <w:jc w:val="center"/>
              <w:rPr>
                <w:sz w:val="18"/>
                <w:szCs w:val="18"/>
              </w:rPr>
            </w:pPr>
            <w:r>
              <w:rPr>
                <w:rFonts w:eastAsia="Lucida Sans Unicode"/>
                <w:b/>
                <w:sz w:val="18"/>
                <w:szCs w:val="18"/>
                <w:lang w:eastAsia="ar-SA"/>
              </w:rPr>
              <w:t>A</w:t>
            </w:r>
            <w:r w:rsidRPr="001561AF">
              <w:rPr>
                <w:rFonts w:eastAsia="Lucida Sans Unicode"/>
                <w:b/>
                <w:sz w:val="18"/>
                <w:szCs w:val="18"/>
                <w:lang w:eastAsia="ar-SA"/>
              </w:rPr>
              <w:t>sortyment</w:t>
            </w:r>
          </w:p>
          <w:p w:rsidR="00C67FE2" w:rsidRPr="001561AF" w:rsidRDefault="00C67FE2" w:rsidP="003C225A">
            <w:pPr>
              <w:jc w:val="center"/>
              <w:rPr>
                <w:sz w:val="18"/>
                <w:szCs w:val="18"/>
              </w:rPr>
            </w:pPr>
            <w:r w:rsidRPr="001561AF">
              <w:rPr>
                <w:rFonts w:eastAsia="Lucida Sans Unicode"/>
                <w:b/>
                <w:sz w:val="18"/>
                <w:szCs w:val="18"/>
                <w:lang w:eastAsia="ar-SA"/>
              </w:rPr>
              <w:t>szczegółowy</w:t>
            </w:r>
          </w:p>
        </w:tc>
        <w:tc>
          <w:tcPr>
            <w:tcW w:w="851" w:type="dxa"/>
            <w:tcBorders>
              <w:top w:val="single" w:sz="4" w:space="0" w:color="00000A"/>
              <w:left w:val="single" w:sz="4" w:space="0" w:color="00000A"/>
              <w:bottom w:val="single" w:sz="4" w:space="0" w:color="00000A"/>
              <w:right w:val="single" w:sz="4" w:space="0" w:color="00000A"/>
            </w:tcBorders>
          </w:tcPr>
          <w:p w:rsidR="00C67FE2" w:rsidRPr="001561AF" w:rsidRDefault="00C67FE2" w:rsidP="003C225A">
            <w:pPr>
              <w:jc w:val="center"/>
              <w:rPr>
                <w:rFonts w:eastAsia="Lucida Sans Unicode"/>
                <w:b/>
                <w:sz w:val="18"/>
                <w:szCs w:val="18"/>
                <w:lang w:eastAsia="ar-SA"/>
              </w:rPr>
            </w:pPr>
          </w:p>
          <w:p w:rsidR="00C67FE2" w:rsidRPr="001561AF" w:rsidRDefault="00C67FE2" w:rsidP="003C225A">
            <w:pPr>
              <w:jc w:val="center"/>
              <w:rPr>
                <w:sz w:val="18"/>
                <w:szCs w:val="18"/>
              </w:rPr>
            </w:pPr>
            <w:r>
              <w:rPr>
                <w:rFonts w:eastAsia="Lucida Sans Unicode"/>
                <w:b/>
                <w:sz w:val="18"/>
                <w:szCs w:val="18"/>
                <w:lang w:eastAsia="ar-SA"/>
              </w:rPr>
              <w:t>J</w:t>
            </w:r>
            <w:r w:rsidRPr="001561AF">
              <w:rPr>
                <w:rFonts w:eastAsia="Lucida Sans Unicode"/>
                <w:b/>
                <w:sz w:val="18"/>
                <w:szCs w:val="18"/>
                <w:lang w:eastAsia="ar-SA"/>
              </w:rPr>
              <w:t>edn. miary</w:t>
            </w:r>
          </w:p>
        </w:tc>
        <w:tc>
          <w:tcPr>
            <w:tcW w:w="850" w:type="dxa"/>
            <w:tcBorders>
              <w:top w:val="single" w:sz="4" w:space="0" w:color="00000A"/>
              <w:left w:val="single" w:sz="4" w:space="0" w:color="00000A"/>
              <w:bottom w:val="single" w:sz="4" w:space="0" w:color="00000A"/>
              <w:right w:val="single" w:sz="4" w:space="0" w:color="00000A"/>
            </w:tcBorders>
          </w:tcPr>
          <w:p w:rsidR="00C67FE2" w:rsidRPr="001561AF" w:rsidRDefault="00C67FE2" w:rsidP="003C225A">
            <w:pPr>
              <w:rPr>
                <w:rFonts w:eastAsia="Lucida Sans Unicode"/>
                <w:b/>
                <w:sz w:val="18"/>
                <w:szCs w:val="18"/>
                <w:lang w:eastAsia="ar-SA"/>
              </w:rPr>
            </w:pPr>
          </w:p>
          <w:p w:rsidR="00C67FE2" w:rsidRPr="001561AF" w:rsidRDefault="00C67FE2" w:rsidP="003C225A">
            <w:pPr>
              <w:jc w:val="center"/>
              <w:rPr>
                <w:sz w:val="18"/>
                <w:szCs w:val="18"/>
              </w:rPr>
            </w:pPr>
            <w:r>
              <w:rPr>
                <w:rFonts w:eastAsia="Lucida Sans Unicode"/>
                <w:b/>
                <w:sz w:val="18"/>
                <w:szCs w:val="18"/>
                <w:lang w:eastAsia="ar-SA"/>
              </w:rPr>
              <w:t>Ilość 24 m-ce</w:t>
            </w:r>
          </w:p>
          <w:p w:rsidR="00C67FE2" w:rsidRPr="001561AF" w:rsidRDefault="00C67FE2" w:rsidP="003C225A">
            <w:pPr>
              <w:jc w:val="center"/>
              <w:rPr>
                <w:sz w:val="18"/>
                <w:szCs w:val="18"/>
              </w:rPr>
            </w:pPr>
          </w:p>
        </w:tc>
        <w:tc>
          <w:tcPr>
            <w:tcW w:w="993" w:type="dxa"/>
            <w:tcBorders>
              <w:top w:val="single" w:sz="4" w:space="0" w:color="00000A"/>
              <w:left w:val="single" w:sz="4" w:space="0" w:color="00000A"/>
              <w:bottom w:val="single" w:sz="4" w:space="0" w:color="00000A"/>
              <w:right w:val="single" w:sz="4" w:space="0" w:color="00000A"/>
            </w:tcBorders>
          </w:tcPr>
          <w:p w:rsidR="00C67FE2" w:rsidRPr="001561AF" w:rsidRDefault="00C67FE2" w:rsidP="003C225A">
            <w:pPr>
              <w:jc w:val="center"/>
              <w:rPr>
                <w:rFonts w:eastAsia="Lucida Sans Unicode"/>
                <w:b/>
                <w:sz w:val="18"/>
                <w:szCs w:val="18"/>
                <w:lang w:eastAsia="ar-SA"/>
              </w:rPr>
            </w:pPr>
          </w:p>
          <w:p w:rsidR="00C67FE2" w:rsidRPr="001561AF" w:rsidRDefault="00C67FE2" w:rsidP="003C225A">
            <w:pPr>
              <w:jc w:val="center"/>
              <w:rPr>
                <w:sz w:val="18"/>
                <w:szCs w:val="18"/>
              </w:rPr>
            </w:pPr>
            <w:r>
              <w:rPr>
                <w:rFonts w:eastAsia="Lucida Sans Unicode"/>
                <w:b/>
                <w:sz w:val="18"/>
                <w:szCs w:val="18"/>
                <w:lang w:eastAsia="ar-SA"/>
              </w:rPr>
              <w:t>C</w:t>
            </w:r>
            <w:r w:rsidRPr="001561AF">
              <w:rPr>
                <w:rFonts w:eastAsia="Lucida Sans Unicode"/>
                <w:b/>
                <w:sz w:val="18"/>
                <w:szCs w:val="18"/>
                <w:lang w:eastAsia="ar-SA"/>
              </w:rPr>
              <w:t>ena  netto</w:t>
            </w:r>
          </w:p>
        </w:tc>
        <w:tc>
          <w:tcPr>
            <w:tcW w:w="708" w:type="dxa"/>
            <w:tcBorders>
              <w:top w:val="single" w:sz="4" w:space="0" w:color="00000A"/>
              <w:left w:val="single" w:sz="4" w:space="0" w:color="00000A"/>
              <w:bottom w:val="single" w:sz="4" w:space="0" w:color="00000A"/>
              <w:right w:val="single" w:sz="4" w:space="0" w:color="00000A"/>
            </w:tcBorders>
          </w:tcPr>
          <w:p w:rsidR="00C67FE2" w:rsidRPr="001561AF" w:rsidRDefault="00C67FE2" w:rsidP="003C225A">
            <w:pPr>
              <w:jc w:val="center"/>
              <w:rPr>
                <w:rFonts w:eastAsia="Lucida Sans Unicode"/>
                <w:b/>
                <w:sz w:val="18"/>
                <w:szCs w:val="18"/>
                <w:lang w:eastAsia="ar-SA"/>
              </w:rPr>
            </w:pPr>
          </w:p>
          <w:p w:rsidR="00C67FE2" w:rsidRDefault="00C67FE2" w:rsidP="003C225A">
            <w:pPr>
              <w:jc w:val="center"/>
              <w:rPr>
                <w:rFonts w:eastAsia="Lucida Sans Unicode"/>
                <w:b/>
                <w:sz w:val="18"/>
                <w:szCs w:val="18"/>
                <w:lang w:eastAsia="ar-SA"/>
              </w:rPr>
            </w:pPr>
            <w:r>
              <w:rPr>
                <w:rFonts w:eastAsia="Lucida Sans Unicode"/>
                <w:b/>
                <w:sz w:val="18"/>
                <w:szCs w:val="18"/>
                <w:lang w:eastAsia="ar-SA"/>
              </w:rPr>
              <w:t>V</w:t>
            </w:r>
            <w:r w:rsidRPr="001561AF">
              <w:rPr>
                <w:rFonts w:eastAsia="Lucida Sans Unicode"/>
                <w:b/>
                <w:sz w:val="18"/>
                <w:szCs w:val="18"/>
                <w:lang w:eastAsia="ar-SA"/>
              </w:rPr>
              <w:t xml:space="preserve">at </w:t>
            </w:r>
          </w:p>
          <w:p w:rsidR="00C67FE2" w:rsidRPr="001561AF" w:rsidRDefault="00C67FE2" w:rsidP="003C225A">
            <w:pPr>
              <w:jc w:val="center"/>
              <w:rPr>
                <w:rFonts w:eastAsia="Lucida Sans Unicode"/>
                <w:b/>
                <w:sz w:val="18"/>
                <w:szCs w:val="18"/>
                <w:lang w:eastAsia="ar-SA"/>
              </w:rPr>
            </w:pPr>
            <w:r w:rsidRPr="001561AF">
              <w:rPr>
                <w:rFonts w:eastAsia="Lucida Sans Unicode"/>
                <w:b/>
                <w:sz w:val="18"/>
                <w:szCs w:val="18"/>
                <w:lang w:eastAsia="ar-SA"/>
              </w:rPr>
              <w:t xml:space="preserve">% </w:t>
            </w:r>
          </w:p>
        </w:tc>
        <w:tc>
          <w:tcPr>
            <w:tcW w:w="1134" w:type="dxa"/>
            <w:tcBorders>
              <w:top w:val="single" w:sz="4" w:space="0" w:color="00000A"/>
              <w:left w:val="single" w:sz="4" w:space="0" w:color="00000A"/>
              <w:bottom w:val="single" w:sz="4" w:space="0" w:color="00000A"/>
              <w:right w:val="single" w:sz="4" w:space="0" w:color="00000A"/>
            </w:tcBorders>
          </w:tcPr>
          <w:p w:rsidR="00C67FE2" w:rsidRPr="001561AF" w:rsidRDefault="00C67FE2" w:rsidP="003C225A">
            <w:pPr>
              <w:jc w:val="center"/>
              <w:rPr>
                <w:rFonts w:eastAsia="Lucida Sans Unicode"/>
                <w:b/>
                <w:sz w:val="18"/>
                <w:szCs w:val="18"/>
                <w:lang w:eastAsia="ar-SA"/>
              </w:rPr>
            </w:pPr>
          </w:p>
          <w:p w:rsidR="00C67FE2" w:rsidRPr="001561AF" w:rsidRDefault="00C67FE2" w:rsidP="003C225A">
            <w:pPr>
              <w:jc w:val="center"/>
              <w:rPr>
                <w:sz w:val="18"/>
                <w:szCs w:val="18"/>
              </w:rPr>
            </w:pPr>
            <w:r>
              <w:rPr>
                <w:rFonts w:eastAsia="Lucida Sans Unicode"/>
                <w:b/>
                <w:sz w:val="18"/>
                <w:szCs w:val="18"/>
                <w:lang w:eastAsia="ar-SA"/>
              </w:rPr>
              <w:t>W</w:t>
            </w:r>
            <w:r w:rsidRPr="001561AF">
              <w:rPr>
                <w:rFonts w:eastAsia="Lucida Sans Unicode"/>
                <w:b/>
                <w:sz w:val="18"/>
                <w:szCs w:val="18"/>
                <w:lang w:eastAsia="ar-SA"/>
              </w:rPr>
              <w:t>artość netto</w:t>
            </w:r>
          </w:p>
        </w:tc>
        <w:tc>
          <w:tcPr>
            <w:tcW w:w="1134" w:type="dxa"/>
            <w:tcBorders>
              <w:top w:val="single" w:sz="4" w:space="0" w:color="00000A"/>
              <w:left w:val="single" w:sz="4" w:space="0" w:color="00000A"/>
              <w:bottom w:val="single" w:sz="4" w:space="0" w:color="00000A"/>
              <w:right w:val="single" w:sz="4" w:space="0" w:color="00000A"/>
            </w:tcBorders>
          </w:tcPr>
          <w:p w:rsidR="00C67FE2" w:rsidRPr="001561AF" w:rsidRDefault="00C67FE2" w:rsidP="003C225A">
            <w:pPr>
              <w:jc w:val="center"/>
              <w:rPr>
                <w:rFonts w:eastAsia="Lucida Sans Unicode"/>
                <w:b/>
                <w:sz w:val="18"/>
                <w:szCs w:val="18"/>
                <w:lang w:eastAsia="ar-SA"/>
              </w:rPr>
            </w:pPr>
          </w:p>
          <w:p w:rsidR="00C67FE2" w:rsidRPr="001561AF" w:rsidRDefault="00C67FE2" w:rsidP="003C225A">
            <w:pPr>
              <w:jc w:val="center"/>
              <w:rPr>
                <w:sz w:val="18"/>
                <w:szCs w:val="18"/>
              </w:rPr>
            </w:pPr>
            <w:r>
              <w:rPr>
                <w:rFonts w:eastAsia="Lucida Sans Unicode"/>
                <w:b/>
                <w:sz w:val="18"/>
                <w:szCs w:val="18"/>
                <w:lang w:eastAsia="ar-SA"/>
              </w:rPr>
              <w:t>W</w:t>
            </w:r>
            <w:r w:rsidRPr="001561AF">
              <w:rPr>
                <w:rFonts w:eastAsia="Lucida Sans Unicode"/>
                <w:b/>
                <w:sz w:val="18"/>
                <w:szCs w:val="18"/>
                <w:lang w:eastAsia="ar-SA"/>
              </w:rPr>
              <w:t>artość brutto</w:t>
            </w:r>
          </w:p>
        </w:tc>
        <w:tc>
          <w:tcPr>
            <w:tcW w:w="3686" w:type="dxa"/>
            <w:tcBorders>
              <w:top w:val="single" w:sz="4" w:space="0" w:color="00000A"/>
              <w:left w:val="single" w:sz="4" w:space="0" w:color="00000A"/>
              <w:bottom w:val="single" w:sz="4" w:space="0" w:color="00000A"/>
              <w:right w:val="single" w:sz="4" w:space="0" w:color="00000A"/>
            </w:tcBorders>
            <w:vAlign w:val="center"/>
            <w:hideMark/>
          </w:tcPr>
          <w:p w:rsidR="00C67FE2" w:rsidRPr="001561AF" w:rsidRDefault="00C67FE2" w:rsidP="003C225A">
            <w:pPr>
              <w:jc w:val="center"/>
              <w:rPr>
                <w:b/>
                <w:sz w:val="18"/>
                <w:szCs w:val="18"/>
              </w:rPr>
            </w:pPr>
          </w:p>
          <w:p w:rsidR="00C67FE2" w:rsidRPr="001561AF" w:rsidRDefault="00C67FE2" w:rsidP="003C225A">
            <w:pPr>
              <w:jc w:val="center"/>
              <w:rPr>
                <w:b/>
                <w:sz w:val="18"/>
                <w:szCs w:val="18"/>
              </w:rPr>
            </w:pPr>
            <w:r>
              <w:rPr>
                <w:b/>
                <w:sz w:val="18"/>
                <w:szCs w:val="18"/>
              </w:rPr>
              <w:t>P</w:t>
            </w:r>
            <w:r w:rsidRPr="001561AF">
              <w:rPr>
                <w:b/>
                <w:sz w:val="18"/>
                <w:szCs w:val="18"/>
              </w:rPr>
              <w:t>roducent i nr katalogowy</w:t>
            </w:r>
          </w:p>
          <w:p w:rsidR="00C67FE2" w:rsidRPr="001561AF" w:rsidRDefault="00C67FE2" w:rsidP="003C225A">
            <w:pPr>
              <w:jc w:val="center"/>
              <w:rPr>
                <w:rFonts w:eastAsia="Lucida Sans Unicode"/>
                <w:b/>
                <w:sz w:val="18"/>
                <w:szCs w:val="18"/>
                <w:lang w:eastAsia="ar-SA"/>
              </w:rPr>
            </w:pPr>
          </w:p>
        </w:tc>
      </w:tr>
      <w:tr w:rsidR="00C67FE2" w:rsidRPr="006835B0" w:rsidTr="003C225A">
        <w:trPr>
          <w:cantSplit/>
          <w:trHeight w:val="472"/>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C67FE2" w:rsidRPr="00352373" w:rsidRDefault="00C67FE2" w:rsidP="003C225A">
            <w:pPr>
              <w:rPr>
                <w:sz w:val="20"/>
              </w:rPr>
            </w:pPr>
            <w:r w:rsidRPr="00352373">
              <w:rPr>
                <w:sz w:val="20"/>
              </w:rPr>
              <w:t>1.</w:t>
            </w:r>
          </w:p>
        </w:tc>
        <w:tc>
          <w:tcPr>
            <w:tcW w:w="3543" w:type="dxa"/>
            <w:tcBorders>
              <w:left w:val="single" w:sz="2" w:space="0" w:color="000000"/>
              <w:bottom w:val="single" w:sz="2" w:space="0" w:color="000000"/>
            </w:tcBorders>
          </w:tcPr>
          <w:p w:rsidR="00C67FE2" w:rsidRPr="006835B0" w:rsidRDefault="00C67FE2" w:rsidP="003C225A">
            <w:pPr>
              <w:rPr>
                <w:rFonts w:ascii="Calibri" w:hAnsi="Calibri" w:cs="Calibri"/>
                <w:sz w:val="22"/>
                <w:szCs w:val="22"/>
              </w:rPr>
            </w:pPr>
            <w:r w:rsidRPr="00875400">
              <w:rPr>
                <w:sz w:val="22"/>
                <w:szCs w:val="22"/>
              </w:rPr>
              <w:t>Prowadniki specjalnego  przeznaczenia przy zabiegach CTO</w:t>
            </w:r>
          </w:p>
        </w:tc>
        <w:tc>
          <w:tcPr>
            <w:tcW w:w="851" w:type="dxa"/>
            <w:tcBorders>
              <w:left w:val="single" w:sz="2" w:space="0" w:color="000000"/>
              <w:bottom w:val="single" w:sz="2" w:space="0" w:color="000000"/>
            </w:tcBorders>
          </w:tcPr>
          <w:p w:rsidR="00C67FE2" w:rsidRPr="006835B0" w:rsidRDefault="00C67FE2" w:rsidP="003C225A">
            <w:pPr>
              <w:jc w:val="center"/>
              <w:rPr>
                <w:rFonts w:ascii="Calibri" w:hAnsi="Calibri" w:cs="Calibri"/>
                <w:sz w:val="22"/>
                <w:szCs w:val="22"/>
              </w:rPr>
            </w:pPr>
            <w:r w:rsidRPr="005D2CCC">
              <w:rPr>
                <w:sz w:val="22"/>
                <w:szCs w:val="22"/>
              </w:rPr>
              <w:t>szt.</w:t>
            </w:r>
          </w:p>
        </w:tc>
        <w:tc>
          <w:tcPr>
            <w:tcW w:w="850" w:type="dxa"/>
            <w:tcBorders>
              <w:left w:val="single" w:sz="2" w:space="0" w:color="000000"/>
              <w:bottom w:val="single" w:sz="2" w:space="0" w:color="000000"/>
            </w:tcBorders>
          </w:tcPr>
          <w:p w:rsidR="00C67FE2" w:rsidRPr="006835B0" w:rsidRDefault="00C67FE2" w:rsidP="003C225A">
            <w:pPr>
              <w:jc w:val="center"/>
              <w:rPr>
                <w:rFonts w:ascii="Calibri" w:hAnsi="Calibri" w:cs="Calibri"/>
                <w:sz w:val="22"/>
                <w:szCs w:val="22"/>
              </w:rPr>
            </w:pPr>
            <w:r>
              <w:rPr>
                <w:sz w:val="22"/>
                <w:szCs w:val="22"/>
              </w:rPr>
              <w:t>50</w:t>
            </w:r>
          </w:p>
        </w:tc>
        <w:tc>
          <w:tcPr>
            <w:tcW w:w="993" w:type="dxa"/>
            <w:tcBorders>
              <w:top w:val="single" w:sz="4" w:space="0" w:color="00000A"/>
              <w:left w:val="single" w:sz="4" w:space="0" w:color="00000A"/>
              <w:bottom w:val="single" w:sz="4" w:space="0" w:color="00000A"/>
              <w:right w:val="single" w:sz="4" w:space="0" w:color="00000A"/>
            </w:tcBorders>
          </w:tcPr>
          <w:p w:rsidR="00C67FE2" w:rsidRPr="006835B0" w:rsidRDefault="00C67FE2" w:rsidP="003C225A">
            <w:pPr>
              <w:jc w:val="center"/>
              <w:rPr>
                <w:rFonts w:eastAsia="Lucida Sans Unicode"/>
                <w:b/>
                <w:sz w:val="22"/>
                <w:szCs w:val="22"/>
                <w:lang w:eastAsia="ar-SA"/>
              </w:rPr>
            </w:pPr>
          </w:p>
          <w:p w:rsidR="00C67FE2" w:rsidRPr="006835B0" w:rsidRDefault="00C67FE2" w:rsidP="003C225A">
            <w:pPr>
              <w:jc w:val="center"/>
              <w:rPr>
                <w:rFonts w:eastAsia="Lucida Sans Unicode"/>
                <w:b/>
                <w:sz w:val="22"/>
                <w:szCs w:val="22"/>
                <w:lang w:eastAsia="ar-SA"/>
              </w:rPr>
            </w:pPr>
          </w:p>
        </w:tc>
        <w:tc>
          <w:tcPr>
            <w:tcW w:w="708" w:type="dxa"/>
            <w:tcBorders>
              <w:top w:val="single" w:sz="4" w:space="0" w:color="00000A"/>
              <w:left w:val="single" w:sz="4" w:space="0" w:color="00000A"/>
              <w:bottom w:val="single" w:sz="4" w:space="0" w:color="00000A"/>
              <w:right w:val="single" w:sz="4" w:space="0" w:color="00000A"/>
            </w:tcBorders>
          </w:tcPr>
          <w:p w:rsidR="00C67FE2" w:rsidRPr="006835B0" w:rsidRDefault="00C67FE2" w:rsidP="003C225A">
            <w:pPr>
              <w:jc w:val="center"/>
              <w:rPr>
                <w:rFonts w:eastAsia="Lucida Sans Unicode"/>
                <w:b/>
                <w:sz w:val="22"/>
                <w:szCs w:val="22"/>
                <w:lang w:eastAsia="ar-SA"/>
              </w:rPr>
            </w:pPr>
          </w:p>
        </w:tc>
        <w:tc>
          <w:tcPr>
            <w:tcW w:w="1134" w:type="dxa"/>
            <w:tcBorders>
              <w:top w:val="single" w:sz="4" w:space="0" w:color="00000A"/>
              <w:left w:val="single" w:sz="4" w:space="0" w:color="00000A"/>
              <w:bottom w:val="single" w:sz="4" w:space="0" w:color="00000A"/>
              <w:right w:val="single" w:sz="4" w:space="0" w:color="00000A"/>
            </w:tcBorders>
          </w:tcPr>
          <w:p w:rsidR="00C67FE2" w:rsidRPr="006835B0" w:rsidRDefault="00C67FE2" w:rsidP="003C225A">
            <w:pPr>
              <w:jc w:val="center"/>
              <w:rPr>
                <w:rFonts w:eastAsia="Lucida Sans Unicode"/>
                <w:b/>
                <w:sz w:val="22"/>
                <w:szCs w:val="22"/>
                <w:lang w:eastAsia="ar-SA"/>
              </w:rPr>
            </w:pPr>
          </w:p>
        </w:tc>
        <w:tc>
          <w:tcPr>
            <w:tcW w:w="1134" w:type="dxa"/>
            <w:tcBorders>
              <w:top w:val="single" w:sz="4" w:space="0" w:color="00000A"/>
              <w:left w:val="single" w:sz="4" w:space="0" w:color="00000A"/>
              <w:bottom w:val="single" w:sz="4" w:space="0" w:color="00000A"/>
              <w:right w:val="single" w:sz="4" w:space="0" w:color="00000A"/>
            </w:tcBorders>
          </w:tcPr>
          <w:p w:rsidR="00C67FE2" w:rsidRPr="006835B0" w:rsidRDefault="00C67FE2" w:rsidP="003C225A">
            <w:pPr>
              <w:jc w:val="center"/>
              <w:rPr>
                <w:rFonts w:eastAsia="Lucida Sans Unicode"/>
                <w:b/>
                <w:sz w:val="22"/>
                <w:szCs w:val="22"/>
                <w:lang w:eastAsia="ar-SA"/>
              </w:rPr>
            </w:pPr>
          </w:p>
        </w:tc>
        <w:tc>
          <w:tcPr>
            <w:tcW w:w="3686" w:type="dxa"/>
            <w:tcBorders>
              <w:top w:val="single" w:sz="4" w:space="0" w:color="00000A"/>
              <w:left w:val="single" w:sz="4" w:space="0" w:color="00000A"/>
              <w:bottom w:val="single" w:sz="4" w:space="0" w:color="00000A"/>
              <w:right w:val="single" w:sz="4" w:space="0" w:color="00000A"/>
            </w:tcBorders>
          </w:tcPr>
          <w:p w:rsidR="00C67FE2" w:rsidRPr="006835B0" w:rsidRDefault="00C67FE2" w:rsidP="003C225A">
            <w:pPr>
              <w:jc w:val="center"/>
              <w:rPr>
                <w:rFonts w:eastAsia="Lucida Sans Unicode"/>
                <w:b/>
                <w:sz w:val="22"/>
                <w:szCs w:val="22"/>
                <w:lang w:eastAsia="ar-SA"/>
              </w:rPr>
            </w:pPr>
          </w:p>
        </w:tc>
      </w:tr>
      <w:tr w:rsidR="00C67FE2" w:rsidRPr="00180FE8" w:rsidTr="003C225A">
        <w:trPr>
          <w:cantSplit/>
          <w:trHeight w:val="488"/>
        </w:trPr>
        <w:tc>
          <w:tcPr>
            <w:tcW w:w="7366" w:type="dxa"/>
            <w:gridSpan w:val="6"/>
            <w:tcBorders>
              <w:top w:val="single" w:sz="4" w:space="0" w:color="00000A"/>
              <w:left w:val="single" w:sz="4" w:space="0" w:color="00000A"/>
              <w:bottom w:val="single" w:sz="4" w:space="0" w:color="00000A"/>
              <w:right w:val="single" w:sz="4" w:space="0" w:color="00000A"/>
            </w:tcBorders>
          </w:tcPr>
          <w:p w:rsidR="00C67FE2" w:rsidRPr="00180FE8" w:rsidRDefault="00C67FE2" w:rsidP="003C225A">
            <w:pPr>
              <w:rPr>
                <w:rFonts w:eastAsia="Lucida Sans Unicode"/>
                <w:b/>
                <w:sz w:val="18"/>
                <w:szCs w:val="18"/>
                <w:lang w:eastAsia="ar-SA"/>
              </w:rPr>
            </w:pPr>
          </w:p>
          <w:p w:rsidR="00C67FE2" w:rsidRPr="00180FE8" w:rsidRDefault="00C67FE2" w:rsidP="003C225A">
            <w:pPr>
              <w:jc w:val="right"/>
              <w:rPr>
                <w:rFonts w:eastAsia="Lucida Sans Unicode"/>
                <w:b/>
                <w:sz w:val="18"/>
                <w:szCs w:val="18"/>
                <w:lang w:eastAsia="ar-SA"/>
              </w:rPr>
            </w:pPr>
            <w:r w:rsidRPr="00180FE8">
              <w:rPr>
                <w:rFonts w:eastAsia="Lucida Sans Unicode"/>
                <w:b/>
                <w:sz w:val="18"/>
                <w:szCs w:val="18"/>
                <w:lang w:eastAsia="ar-SA"/>
              </w:rPr>
              <w:t>RAZEM :</w:t>
            </w:r>
          </w:p>
        </w:tc>
        <w:tc>
          <w:tcPr>
            <w:tcW w:w="1134" w:type="dxa"/>
            <w:tcBorders>
              <w:top w:val="single" w:sz="4" w:space="0" w:color="00000A"/>
              <w:left w:val="single" w:sz="4" w:space="0" w:color="00000A"/>
              <w:bottom w:val="single" w:sz="4" w:space="0" w:color="00000A"/>
              <w:right w:val="single" w:sz="4" w:space="0" w:color="00000A"/>
            </w:tcBorders>
          </w:tcPr>
          <w:p w:rsidR="00C67FE2" w:rsidRPr="00180FE8" w:rsidRDefault="00C67FE2" w:rsidP="003C225A">
            <w:pPr>
              <w:jc w:val="center"/>
              <w:rPr>
                <w:rFonts w:eastAsia="Lucida Sans Unicode"/>
                <w:b/>
                <w:sz w:val="18"/>
                <w:szCs w:val="18"/>
                <w:lang w:eastAsia="ar-SA"/>
              </w:rPr>
            </w:pPr>
          </w:p>
        </w:tc>
        <w:tc>
          <w:tcPr>
            <w:tcW w:w="1134" w:type="dxa"/>
            <w:tcBorders>
              <w:top w:val="single" w:sz="4" w:space="0" w:color="00000A"/>
              <w:left w:val="single" w:sz="4" w:space="0" w:color="00000A"/>
              <w:bottom w:val="single" w:sz="4" w:space="0" w:color="00000A"/>
              <w:right w:val="single" w:sz="4" w:space="0" w:color="00000A"/>
            </w:tcBorders>
          </w:tcPr>
          <w:p w:rsidR="00C67FE2" w:rsidRPr="00180FE8" w:rsidRDefault="00C67FE2" w:rsidP="003C225A">
            <w:pPr>
              <w:jc w:val="center"/>
              <w:rPr>
                <w:rFonts w:eastAsia="Lucida Sans Unicode"/>
                <w:b/>
                <w:sz w:val="18"/>
                <w:szCs w:val="18"/>
                <w:lang w:eastAsia="ar-SA"/>
              </w:rPr>
            </w:pPr>
          </w:p>
        </w:tc>
        <w:tc>
          <w:tcPr>
            <w:tcW w:w="3686" w:type="dxa"/>
            <w:tcBorders>
              <w:top w:val="single" w:sz="4" w:space="0" w:color="00000A"/>
              <w:left w:val="single" w:sz="4" w:space="0" w:color="00000A"/>
              <w:bottom w:val="single" w:sz="4" w:space="0" w:color="00000A"/>
              <w:right w:val="single" w:sz="4" w:space="0" w:color="00000A"/>
            </w:tcBorders>
          </w:tcPr>
          <w:p w:rsidR="00C67FE2" w:rsidRPr="00180FE8" w:rsidRDefault="00C67FE2" w:rsidP="003C225A">
            <w:pPr>
              <w:jc w:val="center"/>
              <w:rPr>
                <w:rFonts w:eastAsia="Lucida Sans Unicode"/>
                <w:b/>
                <w:sz w:val="18"/>
                <w:szCs w:val="18"/>
                <w:lang w:eastAsia="ar-SA"/>
              </w:rPr>
            </w:pPr>
          </w:p>
        </w:tc>
      </w:tr>
    </w:tbl>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Pr="00875400" w:rsidRDefault="00C67FE2" w:rsidP="00C67FE2">
      <w:pPr>
        <w:rPr>
          <w:b/>
          <w:sz w:val="22"/>
          <w:lang w:val="pl-PL"/>
        </w:rPr>
      </w:pPr>
      <w:r w:rsidRPr="00875400">
        <w:rPr>
          <w:b/>
          <w:sz w:val="22"/>
          <w:lang w:val="pl-PL"/>
        </w:rPr>
        <w:t>WYMAGANE PARAMETRY:</w:t>
      </w:r>
    </w:p>
    <w:p w:rsidR="00C67FE2" w:rsidRPr="00875400" w:rsidRDefault="00C67FE2" w:rsidP="00C67FE2">
      <w:pPr>
        <w:jc w:val="both"/>
        <w:rPr>
          <w:sz w:val="22"/>
          <w:szCs w:val="22"/>
        </w:rPr>
      </w:pPr>
      <w:r w:rsidRPr="00875400">
        <w:rPr>
          <w:sz w:val="22"/>
          <w:szCs w:val="22"/>
        </w:rPr>
        <w:t>Wymagane dopuszczenie do  użytku na terenie Unii Europejskiej</w:t>
      </w:r>
    </w:p>
    <w:p w:rsidR="00C67FE2" w:rsidRPr="00875400" w:rsidRDefault="00C67FE2" w:rsidP="00C67FE2">
      <w:pPr>
        <w:widowControl/>
        <w:numPr>
          <w:ilvl w:val="0"/>
          <w:numId w:val="56"/>
        </w:numPr>
        <w:overflowPunct/>
        <w:autoSpaceDE/>
        <w:autoSpaceDN/>
        <w:adjustRightInd/>
        <w:jc w:val="both"/>
        <w:textAlignment w:val="auto"/>
        <w:rPr>
          <w:sz w:val="22"/>
          <w:szCs w:val="22"/>
        </w:rPr>
      </w:pPr>
      <w:r w:rsidRPr="00875400">
        <w:rPr>
          <w:sz w:val="22"/>
          <w:szCs w:val="22"/>
        </w:rPr>
        <w:t>Prowadnik wykonany ze stali 316L</w:t>
      </w:r>
    </w:p>
    <w:p w:rsidR="00C67FE2" w:rsidRPr="00875400" w:rsidRDefault="00C67FE2" w:rsidP="00C67FE2">
      <w:pPr>
        <w:widowControl/>
        <w:numPr>
          <w:ilvl w:val="0"/>
          <w:numId w:val="56"/>
        </w:numPr>
        <w:overflowPunct/>
        <w:autoSpaceDE/>
        <w:autoSpaceDN/>
        <w:adjustRightInd/>
        <w:jc w:val="both"/>
        <w:textAlignment w:val="auto"/>
        <w:rPr>
          <w:sz w:val="22"/>
          <w:szCs w:val="22"/>
        </w:rPr>
      </w:pPr>
      <w:r w:rsidRPr="00875400">
        <w:rPr>
          <w:sz w:val="22"/>
          <w:szCs w:val="22"/>
        </w:rPr>
        <w:t>Rdzeń prowadnika wykonany z jednego  kawałka drutu</w:t>
      </w:r>
    </w:p>
    <w:p w:rsidR="00C67FE2" w:rsidRPr="00875400" w:rsidRDefault="00C67FE2" w:rsidP="00C67FE2">
      <w:pPr>
        <w:widowControl/>
        <w:numPr>
          <w:ilvl w:val="0"/>
          <w:numId w:val="56"/>
        </w:numPr>
        <w:overflowPunct/>
        <w:autoSpaceDE/>
        <w:autoSpaceDN/>
        <w:adjustRightInd/>
        <w:jc w:val="both"/>
        <w:textAlignment w:val="auto"/>
        <w:rPr>
          <w:sz w:val="22"/>
          <w:szCs w:val="22"/>
        </w:rPr>
      </w:pPr>
      <w:r w:rsidRPr="00875400">
        <w:rPr>
          <w:sz w:val="22"/>
          <w:szCs w:val="22"/>
        </w:rPr>
        <w:t xml:space="preserve">Średnica: 0,014” z końcówką taperowaną d0,010”, 0,011”, 0,012” </w:t>
      </w:r>
    </w:p>
    <w:p w:rsidR="00C67FE2" w:rsidRPr="00875400" w:rsidRDefault="00C67FE2" w:rsidP="00C67FE2">
      <w:pPr>
        <w:widowControl/>
        <w:numPr>
          <w:ilvl w:val="0"/>
          <w:numId w:val="56"/>
        </w:numPr>
        <w:overflowPunct/>
        <w:autoSpaceDE/>
        <w:autoSpaceDN/>
        <w:adjustRightInd/>
        <w:jc w:val="both"/>
        <w:textAlignment w:val="auto"/>
        <w:rPr>
          <w:sz w:val="22"/>
          <w:szCs w:val="22"/>
        </w:rPr>
      </w:pPr>
      <w:r w:rsidRPr="00875400">
        <w:rPr>
          <w:sz w:val="22"/>
          <w:szCs w:val="22"/>
        </w:rPr>
        <w:t xml:space="preserve">Sztywności końcówek: 1.7g, 3.0g, 3.5g, 4.5g, </w:t>
      </w:r>
    </w:p>
    <w:p w:rsidR="00C67FE2" w:rsidRPr="00875400" w:rsidRDefault="00C67FE2" w:rsidP="00C67FE2">
      <w:pPr>
        <w:widowControl/>
        <w:numPr>
          <w:ilvl w:val="0"/>
          <w:numId w:val="56"/>
        </w:numPr>
        <w:overflowPunct/>
        <w:autoSpaceDE/>
        <w:autoSpaceDN/>
        <w:adjustRightInd/>
        <w:jc w:val="both"/>
        <w:textAlignment w:val="auto"/>
        <w:rPr>
          <w:sz w:val="22"/>
          <w:szCs w:val="22"/>
        </w:rPr>
      </w:pPr>
      <w:r w:rsidRPr="00875400">
        <w:rPr>
          <w:sz w:val="22"/>
          <w:szCs w:val="22"/>
        </w:rPr>
        <w:t>Dystalna część prowadnika upleciona z 8 drutów zapewniająca wysoką odporność i doskonałą manewrowalność oraz czucie prowadnika</w:t>
      </w:r>
    </w:p>
    <w:p w:rsidR="00C67FE2" w:rsidRPr="00875400" w:rsidRDefault="00C67FE2" w:rsidP="00C67FE2">
      <w:pPr>
        <w:widowControl/>
        <w:numPr>
          <w:ilvl w:val="0"/>
          <w:numId w:val="71"/>
        </w:numPr>
        <w:overflowPunct/>
        <w:autoSpaceDE/>
        <w:autoSpaceDN/>
        <w:adjustRightInd/>
        <w:jc w:val="both"/>
        <w:textAlignment w:val="auto"/>
        <w:rPr>
          <w:sz w:val="22"/>
          <w:szCs w:val="22"/>
        </w:rPr>
      </w:pPr>
      <w:r w:rsidRPr="00875400">
        <w:rPr>
          <w:sz w:val="22"/>
          <w:szCs w:val="22"/>
        </w:rPr>
        <w:t>Końcówka cieniująca 15 cm ( platyna )</w:t>
      </w:r>
    </w:p>
    <w:p w:rsidR="00C67FE2" w:rsidRPr="00875400" w:rsidRDefault="00C67FE2" w:rsidP="00C67FE2">
      <w:pPr>
        <w:widowControl/>
        <w:numPr>
          <w:ilvl w:val="0"/>
          <w:numId w:val="71"/>
        </w:numPr>
        <w:overflowPunct/>
        <w:autoSpaceDE/>
        <w:autoSpaceDN/>
        <w:adjustRightInd/>
        <w:jc w:val="both"/>
        <w:textAlignment w:val="auto"/>
        <w:rPr>
          <w:sz w:val="22"/>
          <w:szCs w:val="22"/>
        </w:rPr>
      </w:pPr>
      <w:r w:rsidRPr="00875400">
        <w:rPr>
          <w:sz w:val="22"/>
          <w:szCs w:val="22"/>
        </w:rPr>
        <w:t>Kształt końcówki: „J” i „J” 1 mm</w:t>
      </w:r>
    </w:p>
    <w:p w:rsidR="00C67FE2" w:rsidRPr="00875400" w:rsidRDefault="00C67FE2" w:rsidP="00C67FE2">
      <w:pPr>
        <w:widowControl/>
        <w:numPr>
          <w:ilvl w:val="0"/>
          <w:numId w:val="71"/>
        </w:numPr>
        <w:overflowPunct/>
        <w:autoSpaceDE/>
        <w:autoSpaceDN/>
        <w:adjustRightInd/>
        <w:jc w:val="both"/>
        <w:textAlignment w:val="auto"/>
        <w:rPr>
          <w:sz w:val="22"/>
          <w:szCs w:val="22"/>
        </w:rPr>
      </w:pPr>
      <w:r w:rsidRPr="00875400">
        <w:rPr>
          <w:sz w:val="22"/>
          <w:szCs w:val="22"/>
        </w:rPr>
        <w:t>Pokrycie hydrofilne na dystalnych 40 cm, 50 cm lub 170 cm</w:t>
      </w:r>
    </w:p>
    <w:p w:rsidR="00C67FE2" w:rsidRPr="00875400" w:rsidRDefault="00C67FE2" w:rsidP="00C67FE2">
      <w:pPr>
        <w:widowControl/>
        <w:numPr>
          <w:ilvl w:val="0"/>
          <w:numId w:val="71"/>
        </w:numPr>
        <w:overflowPunct/>
        <w:autoSpaceDE/>
        <w:autoSpaceDN/>
        <w:adjustRightInd/>
        <w:jc w:val="both"/>
        <w:textAlignment w:val="auto"/>
        <w:rPr>
          <w:sz w:val="22"/>
          <w:szCs w:val="22"/>
        </w:rPr>
      </w:pPr>
      <w:r w:rsidRPr="00875400">
        <w:rPr>
          <w:sz w:val="22"/>
          <w:szCs w:val="22"/>
        </w:rPr>
        <w:t>Dostępne długości: 190 cm, 200 cm, 300 cm i 330 cm</w:t>
      </w: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Pr="005E07DC" w:rsidRDefault="00C67FE2" w:rsidP="00C67FE2">
      <w:pPr>
        <w:rPr>
          <w:sz w:val="22"/>
          <w:szCs w:val="22"/>
        </w:rPr>
      </w:pPr>
      <w:r>
        <w:rPr>
          <w:b/>
          <w:bCs/>
          <w:sz w:val="22"/>
          <w:szCs w:val="22"/>
        </w:rPr>
        <w:lastRenderedPageBreak/>
        <w:t>Pakiet nr 53</w:t>
      </w:r>
    </w:p>
    <w:p w:rsidR="00C67FE2" w:rsidRDefault="00C67FE2" w:rsidP="00C67FE2">
      <w:pPr>
        <w:rPr>
          <w:sz w:val="22"/>
          <w:szCs w:val="22"/>
        </w:rPr>
      </w:pPr>
      <w:r>
        <w:rPr>
          <w:sz w:val="22"/>
          <w:szCs w:val="22"/>
        </w:rPr>
        <w:t xml:space="preserve">Cewniki balonowe OPN </w:t>
      </w:r>
      <w:r w:rsidRPr="002D44BA">
        <w:rPr>
          <w:sz w:val="22"/>
          <w:szCs w:val="22"/>
        </w:rPr>
        <w:t xml:space="preserve">z inflatorem   </w:t>
      </w:r>
    </w:p>
    <w:tbl>
      <w:tblPr>
        <w:tblpPr w:leftFromText="141" w:rightFromText="141" w:vertAnchor="text" w:horzAnchor="margin" w:tblpX="-1008" w:tblpY="237"/>
        <w:tblOverlap w:val="never"/>
        <w:tblW w:w="1332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65" w:type="dxa"/>
          <w:right w:w="70" w:type="dxa"/>
        </w:tblCellMar>
        <w:tblLook w:val="04A0" w:firstRow="1" w:lastRow="0" w:firstColumn="1" w:lastColumn="0" w:noHBand="0" w:noVBand="1"/>
      </w:tblPr>
      <w:tblGrid>
        <w:gridCol w:w="421"/>
        <w:gridCol w:w="3543"/>
        <w:gridCol w:w="851"/>
        <w:gridCol w:w="850"/>
        <w:gridCol w:w="993"/>
        <w:gridCol w:w="708"/>
        <w:gridCol w:w="1134"/>
        <w:gridCol w:w="1134"/>
        <w:gridCol w:w="3686"/>
      </w:tblGrid>
      <w:tr w:rsidR="00C67FE2" w:rsidRPr="001561AF" w:rsidTr="003C225A">
        <w:trPr>
          <w:cantSplit/>
          <w:trHeight w:val="447"/>
        </w:trPr>
        <w:tc>
          <w:tcPr>
            <w:tcW w:w="421" w:type="dxa"/>
            <w:tcBorders>
              <w:top w:val="single" w:sz="4" w:space="0" w:color="00000A"/>
              <w:left w:val="single" w:sz="4" w:space="0" w:color="00000A"/>
              <w:bottom w:val="single" w:sz="4" w:space="0" w:color="00000A"/>
              <w:right w:val="single" w:sz="4" w:space="0" w:color="00000A"/>
            </w:tcBorders>
          </w:tcPr>
          <w:p w:rsidR="00C67FE2" w:rsidRPr="001561AF" w:rsidRDefault="00C67FE2" w:rsidP="003C225A">
            <w:pPr>
              <w:jc w:val="center"/>
              <w:rPr>
                <w:rFonts w:eastAsia="Lucida Sans Unicode"/>
                <w:b/>
                <w:sz w:val="18"/>
                <w:szCs w:val="18"/>
                <w:lang w:eastAsia="ar-SA"/>
              </w:rPr>
            </w:pPr>
          </w:p>
          <w:p w:rsidR="00C67FE2" w:rsidRPr="001561AF" w:rsidRDefault="00C67FE2" w:rsidP="003C225A">
            <w:pPr>
              <w:jc w:val="center"/>
              <w:rPr>
                <w:rFonts w:eastAsia="Lucida Sans Unicode"/>
                <w:b/>
                <w:sz w:val="18"/>
                <w:szCs w:val="18"/>
                <w:lang w:eastAsia="ar-SA"/>
              </w:rPr>
            </w:pPr>
          </w:p>
          <w:p w:rsidR="00C67FE2" w:rsidRPr="001561AF" w:rsidRDefault="00C67FE2" w:rsidP="003C225A">
            <w:pPr>
              <w:rPr>
                <w:sz w:val="18"/>
                <w:szCs w:val="18"/>
              </w:rPr>
            </w:pPr>
            <w:r w:rsidRPr="001561AF">
              <w:rPr>
                <w:rFonts w:eastAsia="Lucida Sans Unicode"/>
                <w:b/>
                <w:sz w:val="18"/>
                <w:szCs w:val="18"/>
                <w:lang w:eastAsia="ar-SA"/>
              </w:rPr>
              <w:t>l.p.</w:t>
            </w:r>
          </w:p>
        </w:tc>
        <w:tc>
          <w:tcPr>
            <w:tcW w:w="3543" w:type="dxa"/>
            <w:tcBorders>
              <w:top w:val="single" w:sz="4" w:space="0" w:color="00000A"/>
              <w:left w:val="single" w:sz="4" w:space="0" w:color="00000A"/>
              <w:bottom w:val="single" w:sz="4" w:space="0" w:color="00000A"/>
              <w:right w:val="single" w:sz="4" w:space="0" w:color="00000A"/>
            </w:tcBorders>
          </w:tcPr>
          <w:p w:rsidR="00C67FE2" w:rsidRPr="001561AF" w:rsidRDefault="00C67FE2" w:rsidP="003C225A">
            <w:pPr>
              <w:jc w:val="center"/>
              <w:rPr>
                <w:rFonts w:eastAsia="Lucida Sans Unicode"/>
                <w:b/>
                <w:sz w:val="18"/>
                <w:szCs w:val="18"/>
                <w:lang w:eastAsia="ar-SA"/>
              </w:rPr>
            </w:pPr>
          </w:p>
          <w:p w:rsidR="00C67FE2" w:rsidRPr="001561AF" w:rsidRDefault="00C67FE2" w:rsidP="003C225A">
            <w:pPr>
              <w:jc w:val="center"/>
              <w:rPr>
                <w:sz w:val="18"/>
                <w:szCs w:val="18"/>
              </w:rPr>
            </w:pPr>
            <w:r>
              <w:rPr>
                <w:rFonts w:eastAsia="Lucida Sans Unicode"/>
                <w:b/>
                <w:sz w:val="18"/>
                <w:szCs w:val="18"/>
                <w:lang w:eastAsia="ar-SA"/>
              </w:rPr>
              <w:t>A</w:t>
            </w:r>
            <w:r w:rsidRPr="001561AF">
              <w:rPr>
                <w:rFonts w:eastAsia="Lucida Sans Unicode"/>
                <w:b/>
                <w:sz w:val="18"/>
                <w:szCs w:val="18"/>
                <w:lang w:eastAsia="ar-SA"/>
              </w:rPr>
              <w:t>sortyment</w:t>
            </w:r>
          </w:p>
          <w:p w:rsidR="00C67FE2" w:rsidRPr="001561AF" w:rsidRDefault="00C67FE2" w:rsidP="003C225A">
            <w:pPr>
              <w:jc w:val="center"/>
              <w:rPr>
                <w:sz w:val="18"/>
                <w:szCs w:val="18"/>
              </w:rPr>
            </w:pPr>
            <w:r w:rsidRPr="001561AF">
              <w:rPr>
                <w:rFonts w:eastAsia="Lucida Sans Unicode"/>
                <w:b/>
                <w:sz w:val="18"/>
                <w:szCs w:val="18"/>
                <w:lang w:eastAsia="ar-SA"/>
              </w:rPr>
              <w:t>szczegółowy</w:t>
            </w:r>
          </w:p>
        </w:tc>
        <w:tc>
          <w:tcPr>
            <w:tcW w:w="851" w:type="dxa"/>
            <w:tcBorders>
              <w:top w:val="single" w:sz="4" w:space="0" w:color="00000A"/>
              <w:left w:val="single" w:sz="4" w:space="0" w:color="00000A"/>
              <w:bottom w:val="single" w:sz="4" w:space="0" w:color="00000A"/>
              <w:right w:val="single" w:sz="4" w:space="0" w:color="00000A"/>
            </w:tcBorders>
          </w:tcPr>
          <w:p w:rsidR="00C67FE2" w:rsidRPr="001561AF" w:rsidRDefault="00C67FE2" w:rsidP="003C225A">
            <w:pPr>
              <w:jc w:val="center"/>
              <w:rPr>
                <w:rFonts w:eastAsia="Lucida Sans Unicode"/>
                <w:b/>
                <w:sz w:val="18"/>
                <w:szCs w:val="18"/>
                <w:lang w:eastAsia="ar-SA"/>
              </w:rPr>
            </w:pPr>
          </w:p>
          <w:p w:rsidR="00C67FE2" w:rsidRPr="001561AF" w:rsidRDefault="00C67FE2" w:rsidP="003C225A">
            <w:pPr>
              <w:jc w:val="center"/>
              <w:rPr>
                <w:sz w:val="18"/>
                <w:szCs w:val="18"/>
              </w:rPr>
            </w:pPr>
            <w:r>
              <w:rPr>
                <w:rFonts w:eastAsia="Lucida Sans Unicode"/>
                <w:b/>
                <w:sz w:val="18"/>
                <w:szCs w:val="18"/>
                <w:lang w:eastAsia="ar-SA"/>
              </w:rPr>
              <w:t>J</w:t>
            </w:r>
            <w:r w:rsidRPr="001561AF">
              <w:rPr>
                <w:rFonts w:eastAsia="Lucida Sans Unicode"/>
                <w:b/>
                <w:sz w:val="18"/>
                <w:szCs w:val="18"/>
                <w:lang w:eastAsia="ar-SA"/>
              </w:rPr>
              <w:t>edn. miary</w:t>
            </w:r>
          </w:p>
        </w:tc>
        <w:tc>
          <w:tcPr>
            <w:tcW w:w="850" w:type="dxa"/>
            <w:tcBorders>
              <w:top w:val="single" w:sz="4" w:space="0" w:color="00000A"/>
              <w:left w:val="single" w:sz="4" w:space="0" w:color="00000A"/>
              <w:bottom w:val="single" w:sz="4" w:space="0" w:color="00000A"/>
              <w:right w:val="single" w:sz="4" w:space="0" w:color="00000A"/>
            </w:tcBorders>
          </w:tcPr>
          <w:p w:rsidR="00C67FE2" w:rsidRPr="001561AF" w:rsidRDefault="00C67FE2" w:rsidP="003C225A">
            <w:pPr>
              <w:rPr>
                <w:rFonts w:eastAsia="Lucida Sans Unicode"/>
                <w:b/>
                <w:sz w:val="18"/>
                <w:szCs w:val="18"/>
                <w:lang w:eastAsia="ar-SA"/>
              </w:rPr>
            </w:pPr>
          </w:p>
          <w:p w:rsidR="00C67FE2" w:rsidRPr="001561AF" w:rsidRDefault="00C67FE2" w:rsidP="003C225A">
            <w:pPr>
              <w:jc w:val="center"/>
              <w:rPr>
                <w:sz w:val="18"/>
                <w:szCs w:val="18"/>
              </w:rPr>
            </w:pPr>
            <w:r>
              <w:rPr>
                <w:rFonts w:eastAsia="Lucida Sans Unicode"/>
                <w:b/>
                <w:sz w:val="18"/>
                <w:szCs w:val="18"/>
                <w:lang w:eastAsia="ar-SA"/>
              </w:rPr>
              <w:t>Ilość 24 m-ce</w:t>
            </w:r>
          </w:p>
          <w:p w:rsidR="00C67FE2" w:rsidRPr="001561AF" w:rsidRDefault="00C67FE2" w:rsidP="003C225A">
            <w:pPr>
              <w:jc w:val="center"/>
              <w:rPr>
                <w:sz w:val="18"/>
                <w:szCs w:val="18"/>
              </w:rPr>
            </w:pPr>
          </w:p>
        </w:tc>
        <w:tc>
          <w:tcPr>
            <w:tcW w:w="993" w:type="dxa"/>
            <w:tcBorders>
              <w:top w:val="single" w:sz="4" w:space="0" w:color="00000A"/>
              <w:left w:val="single" w:sz="4" w:space="0" w:color="00000A"/>
              <w:bottom w:val="single" w:sz="4" w:space="0" w:color="00000A"/>
              <w:right w:val="single" w:sz="4" w:space="0" w:color="00000A"/>
            </w:tcBorders>
          </w:tcPr>
          <w:p w:rsidR="00C67FE2" w:rsidRPr="001561AF" w:rsidRDefault="00C67FE2" w:rsidP="003C225A">
            <w:pPr>
              <w:jc w:val="center"/>
              <w:rPr>
                <w:rFonts w:eastAsia="Lucida Sans Unicode"/>
                <w:b/>
                <w:sz w:val="18"/>
                <w:szCs w:val="18"/>
                <w:lang w:eastAsia="ar-SA"/>
              </w:rPr>
            </w:pPr>
          </w:p>
          <w:p w:rsidR="00C67FE2" w:rsidRPr="001561AF" w:rsidRDefault="00C67FE2" w:rsidP="003C225A">
            <w:pPr>
              <w:jc w:val="center"/>
              <w:rPr>
                <w:sz w:val="18"/>
                <w:szCs w:val="18"/>
              </w:rPr>
            </w:pPr>
            <w:r>
              <w:rPr>
                <w:rFonts w:eastAsia="Lucida Sans Unicode"/>
                <w:b/>
                <w:sz w:val="18"/>
                <w:szCs w:val="18"/>
                <w:lang w:eastAsia="ar-SA"/>
              </w:rPr>
              <w:t>C</w:t>
            </w:r>
            <w:r w:rsidRPr="001561AF">
              <w:rPr>
                <w:rFonts w:eastAsia="Lucida Sans Unicode"/>
                <w:b/>
                <w:sz w:val="18"/>
                <w:szCs w:val="18"/>
                <w:lang w:eastAsia="ar-SA"/>
              </w:rPr>
              <w:t>ena  netto</w:t>
            </w:r>
          </w:p>
        </w:tc>
        <w:tc>
          <w:tcPr>
            <w:tcW w:w="708" w:type="dxa"/>
            <w:tcBorders>
              <w:top w:val="single" w:sz="4" w:space="0" w:color="00000A"/>
              <w:left w:val="single" w:sz="4" w:space="0" w:color="00000A"/>
              <w:bottom w:val="single" w:sz="4" w:space="0" w:color="00000A"/>
              <w:right w:val="single" w:sz="4" w:space="0" w:color="00000A"/>
            </w:tcBorders>
          </w:tcPr>
          <w:p w:rsidR="00C67FE2" w:rsidRPr="001561AF" w:rsidRDefault="00C67FE2" w:rsidP="003C225A">
            <w:pPr>
              <w:jc w:val="center"/>
              <w:rPr>
                <w:rFonts w:eastAsia="Lucida Sans Unicode"/>
                <w:b/>
                <w:sz w:val="18"/>
                <w:szCs w:val="18"/>
                <w:lang w:eastAsia="ar-SA"/>
              </w:rPr>
            </w:pPr>
          </w:p>
          <w:p w:rsidR="00C67FE2" w:rsidRDefault="00C67FE2" w:rsidP="003C225A">
            <w:pPr>
              <w:jc w:val="center"/>
              <w:rPr>
                <w:rFonts w:eastAsia="Lucida Sans Unicode"/>
                <w:b/>
                <w:sz w:val="18"/>
                <w:szCs w:val="18"/>
                <w:lang w:eastAsia="ar-SA"/>
              </w:rPr>
            </w:pPr>
            <w:r>
              <w:rPr>
                <w:rFonts w:eastAsia="Lucida Sans Unicode"/>
                <w:b/>
                <w:sz w:val="18"/>
                <w:szCs w:val="18"/>
                <w:lang w:eastAsia="ar-SA"/>
              </w:rPr>
              <w:t>V</w:t>
            </w:r>
            <w:r w:rsidRPr="001561AF">
              <w:rPr>
                <w:rFonts w:eastAsia="Lucida Sans Unicode"/>
                <w:b/>
                <w:sz w:val="18"/>
                <w:szCs w:val="18"/>
                <w:lang w:eastAsia="ar-SA"/>
              </w:rPr>
              <w:t xml:space="preserve">at </w:t>
            </w:r>
          </w:p>
          <w:p w:rsidR="00C67FE2" w:rsidRPr="001561AF" w:rsidRDefault="00C67FE2" w:rsidP="003C225A">
            <w:pPr>
              <w:jc w:val="center"/>
              <w:rPr>
                <w:rFonts w:eastAsia="Lucida Sans Unicode"/>
                <w:b/>
                <w:sz w:val="18"/>
                <w:szCs w:val="18"/>
                <w:lang w:eastAsia="ar-SA"/>
              </w:rPr>
            </w:pPr>
            <w:r w:rsidRPr="001561AF">
              <w:rPr>
                <w:rFonts w:eastAsia="Lucida Sans Unicode"/>
                <w:b/>
                <w:sz w:val="18"/>
                <w:szCs w:val="18"/>
                <w:lang w:eastAsia="ar-SA"/>
              </w:rPr>
              <w:t xml:space="preserve">% </w:t>
            </w:r>
          </w:p>
        </w:tc>
        <w:tc>
          <w:tcPr>
            <w:tcW w:w="1134" w:type="dxa"/>
            <w:tcBorders>
              <w:top w:val="single" w:sz="4" w:space="0" w:color="00000A"/>
              <w:left w:val="single" w:sz="4" w:space="0" w:color="00000A"/>
              <w:bottom w:val="single" w:sz="4" w:space="0" w:color="00000A"/>
              <w:right w:val="single" w:sz="4" w:space="0" w:color="00000A"/>
            </w:tcBorders>
          </w:tcPr>
          <w:p w:rsidR="00C67FE2" w:rsidRPr="001561AF" w:rsidRDefault="00C67FE2" w:rsidP="003C225A">
            <w:pPr>
              <w:jc w:val="center"/>
              <w:rPr>
                <w:rFonts w:eastAsia="Lucida Sans Unicode"/>
                <w:b/>
                <w:sz w:val="18"/>
                <w:szCs w:val="18"/>
                <w:lang w:eastAsia="ar-SA"/>
              </w:rPr>
            </w:pPr>
          </w:p>
          <w:p w:rsidR="00C67FE2" w:rsidRPr="001561AF" w:rsidRDefault="00C67FE2" w:rsidP="003C225A">
            <w:pPr>
              <w:jc w:val="center"/>
              <w:rPr>
                <w:sz w:val="18"/>
                <w:szCs w:val="18"/>
              </w:rPr>
            </w:pPr>
            <w:r>
              <w:rPr>
                <w:rFonts w:eastAsia="Lucida Sans Unicode"/>
                <w:b/>
                <w:sz w:val="18"/>
                <w:szCs w:val="18"/>
                <w:lang w:eastAsia="ar-SA"/>
              </w:rPr>
              <w:t>W</w:t>
            </w:r>
            <w:r w:rsidRPr="001561AF">
              <w:rPr>
                <w:rFonts w:eastAsia="Lucida Sans Unicode"/>
                <w:b/>
                <w:sz w:val="18"/>
                <w:szCs w:val="18"/>
                <w:lang w:eastAsia="ar-SA"/>
              </w:rPr>
              <w:t>artość netto</w:t>
            </w:r>
          </w:p>
        </w:tc>
        <w:tc>
          <w:tcPr>
            <w:tcW w:w="1134" w:type="dxa"/>
            <w:tcBorders>
              <w:top w:val="single" w:sz="4" w:space="0" w:color="00000A"/>
              <w:left w:val="single" w:sz="4" w:space="0" w:color="00000A"/>
              <w:bottom w:val="single" w:sz="4" w:space="0" w:color="00000A"/>
              <w:right w:val="single" w:sz="4" w:space="0" w:color="00000A"/>
            </w:tcBorders>
          </w:tcPr>
          <w:p w:rsidR="00C67FE2" w:rsidRPr="001561AF" w:rsidRDefault="00C67FE2" w:rsidP="003C225A">
            <w:pPr>
              <w:jc w:val="center"/>
              <w:rPr>
                <w:rFonts w:eastAsia="Lucida Sans Unicode"/>
                <w:b/>
                <w:sz w:val="18"/>
                <w:szCs w:val="18"/>
                <w:lang w:eastAsia="ar-SA"/>
              </w:rPr>
            </w:pPr>
          </w:p>
          <w:p w:rsidR="00C67FE2" w:rsidRPr="001561AF" w:rsidRDefault="00C67FE2" w:rsidP="003C225A">
            <w:pPr>
              <w:jc w:val="center"/>
              <w:rPr>
                <w:sz w:val="18"/>
                <w:szCs w:val="18"/>
              </w:rPr>
            </w:pPr>
            <w:r>
              <w:rPr>
                <w:rFonts w:eastAsia="Lucida Sans Unicode"/>
                <w:b/>
                <w:sz w:val="18"/>
                <w:szCs w:val="18"/>
                <w:lang w:eastAsia="ar-SA"/>
              </w:rPr>
              <w:t>W</w:t>
            </w:r>
            <w:r w:rsidRPr="001561AF">
              <w:rPr>
                <w:rFonts w:eastAsia="Lucida Sans Unicode"/>
                <w:b/>
                <w:sz w:val="18"/>
                <w:szCs w:val="18"/>
                <w:lang w:eastAsia="ar-SA"/>
              </w:rPr>
              <w:t>artość brutto</w:t>
            </w:r>
          </w:p>
        </w:tc>
        <w:tc>
          <w:tcPr>
            <w:tcW w:w="3686" w:type="dxa"/>
            <w:tcBorders>
              <w:top w:val="single" w:sz="4" w:space="0" w:color="00000A"/>
              <w:left w:val="single" w:sz="4" w:space="0" w:color="00000A"/>
              <w:bottom w:val="single" w:sz="4" w:space="0" w:color="00000A"/>
              <w:right w:val="single" w:sz="4" w:space="0" w:color="00000A"/>
            </w:tcBorders>
            <w:vAlign w:val="center"/>
            <w:hideMark/>
          </w:tcPr>
          <w:p w:rsidR="00C67FE2" w:rsidRPr="001561AF" w:rsidRDefault="00C67FE2" w:rsidP="003C225A">
            <w:pPr>
              <w:jc w:val="center"/>
              <w:rPr>
                <w:b/>
                <w:sz w:val="18"/>
                <w:szCs w:val="18"/>
              </w:rPr>
            </w:pPr>
          </w:p>
          <w:p w:rsidR="00C67FE2" w:rsidRPr="001561AF" w:rsidRDefault="00C67FE2" w:rsidP="003C225A">
            <w:pPr>
              <w:jc w:val="center"/>
              <w:rPr>
                <w:b/>
                <w:sz w:val="18"/>
                <w:szCs w:val="18"/>
              </w:rPr>
            </w:pPr>
            <w:r>
              <w:rPr>
                <w:b/>
                <w:sz w:val="18"/>
                <w:szCs w:val="18"/>
              </w:rPr>
              <w:t>P</w:t>
            </w:r>
            <w:r w:rsidRPr="001561AF">
              <w:rPr>
                <w:b/>
                <w:sz w:val="18"/>
                <w:szCs w:val="18"/>
              </w:rPr>
              <w:t>roducent i nr katalogowy</w:t>
            </w:r>
          </w:p>
          <w:p w:rsidR="00C67FE2" w:rsidRPr="001561AF" w:rsidRDefault="00C67FE2" w:rsidP="003C225A">
            <w:pPr>
              <w:jc w:val="center"/>
              <w:rPr>
                <w:rFonts w:eastAsia="Lucida Sans Unicode"/>
                <w:b/>
                <w:sz w:val="18"/>
                <w:szCs w:val="18"/>
                <w:lang w:eastAsia="ar-SA"/>
              </w:rPr>
            </w:pPr>
          </w:p>
        </w:tc>
      </w:tr>
      <w:tr w:rsidR="00C67FE2" w:rsidRPr="006835B0" w:rsidTr="003C225A">
        <w:trPr>
          <w:cantSplit/>
          <w:trHeight w:val="472"/>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C67FE2" w:rsidRPr="00352373" w:rsidRDefault="00C67FE2" w:rsidP="003C225A">
            <w:pPr>
              <w:rPr>
                <w:sz w:val="20"/>
              </w:rPr>
            </w:pPr>
            <w:r w:rsidRPr="00352373">
              <w:rPr>
                <w:sz w:val="20"/>
              </w:rPr>
              <w:t>1.</w:t>
            </w:r>
          </w:p>
        </w:tc>
        <w:tc>
          <w:tcPr>
            <w:tcW w:w="3543" w:type="dxa"/>
            <w:tcBorders>
              <w:left w:val="single" w:sz="2" w:space="0" w:color="000000"/>
              <w:bottom w:val="single" w:sz="2" w:space="0" w:color="000000"/>
            </w:tcBorders>
          </w:tcPr>
          <w:p w:rsidR="00C67FE2" w:rsidRPr="006835B0" w:rsidRDefault="00C67FE2" w:rsidP="003C225A">
            <w:pPr>
              <w:rPr>
                <w:rFonts w:ascii="Calibri" w:hAnsi="Calibri" w:cs="Calibri"/>
                <w:sz w:val="22"/>
                <w:szCs w:val="22"/>
              </w:rPr>
            </w:pPr>
            <w:r>
              <w:rPr>
                <w:sz w:val="22"/>
                <w:szCs w:val="22"/>
              </w:rPr>
              <w:t xml:space="preserve">Cewnik balonowy </w:t>
            </w:r>
            <w:r w:rsidRPr="002D44BA">
              <w:rPr>
                <w:sz w:val="22"/>
                <w:szCs w:val="22"/>
              </w:rPr>
              <w:t>OPN</w:t>
            </w:r>
          </w:p>
        </w:tc>
        <w:tc>
          <w:tcPr>
            <w:tcW w:w="851" w:type="dxa"/>
            <w:tcBorders>
              <w:left w:val="single" w:sz="2" w:space="0" w:color="000000"/>
              <w:bottom w:val="single" w:sz="2" w:space="0" w:color="000000"/>
            </w:tcBorders>
          </w:tcPr>
          <w:p w:rsidR="00C67FE2" w:rsidRPr="006835B0" w:rsidRDefault="00C67FE2" w:rsidP="003C225A">
            <w:pPr>
              <w:jc w:val="center"/>
              <w:rPr>
                <w:rFonts w:ascii="Calibri" w:hAnsi="Calibri" w:cs="Calibri"/>
                <w:sz w:val="22"/>
                <w:szCs w:val="22"/>
              </w:rPr>
            </w:pPr>
            <w:r w:rsidRPr="005D2CCC">
              <w:rPr>
                <w:sz w:val="22"/>
                <w:szCs w:val="22"/>
              </w:rPr>
              <w:t>szt.</w:t>
            </w:r>
          </w:p>
        </w:tc>
        <w:tc>
          <w:tcPr>
            <w:tcW w:w="850" w:type="dxa"/>
            <w:tcBorders>
              <w:left w:val="single" w:sz="2" w:space="0" w:color="000000"/>
              <w:bottom w:val="single" w:sz="2" w:space="0" w:color="000000"/>
            </w:tcBorders>
          </w:tcPr>
          <w:p w:rsidR="00C67FE2" w:rsidRPr="006835B0" w:rsidRDefault="00C67FE2" w:rsidP="003C225A">
            <w:pPr>
              <w:jc w:val="center"/>
              <w:rPr>
                <w:rFonts w:ascii="Calibri" w:hAnsi="Calibri" w:cs="Calibri"/>
                <w:sz w:val="22"/>
                <w:szCs w:val="22"/>
              </w:rPr>
            </w:pPr>
            <w:r>
              <w:rPr>
                <w:sz w:val="22"/>
                <w:szCs w:val="22"/>
              </w:rPr>
              <w:t>20</w:t>
            </w:r>
          </w:p>
        </w:tc>
        <w:tc>
          <w:tcPr>
            <w:tcW w:w="993" w:type="dxa"/>
            <w:tcBorders>
              <w:top w:val="single" w:sz="4" w:space="0" w:color="00000A"/>
              <w:left w:val="single" w:sz="4" w:space="0" w:color="00000A"/>
              <w:bottom w:val="single" w:sz="4" w:space="0" w:color="00000A"/>
              <w:right w:val="single" w:sz="4" w:space="0" w:color="00000A"/>
            </w:tcBorders>
          </w:tcPr>
          <w:p w:rsidR="00C67FE2" w:rsidRPr="006835B0" w:rsidRDefault="00C67FE2" w:rsidP="003C225A">
            <w:pPr>
              <w:jc w:val="center"/>
              <w:rPr>
                <w:rFonts w:eastAsia="Lucida Sans Unicode"/>
                <w:b/>
                <w:sz w:val="22"/>
                <w:szCs w:val="22"/>
                <w:lang w:eastAsia="ar-SA"/>
              </w:rPr>
            </w:pPr>
          </w:p>
          <w:p w:rsidR="00C67FE2" w:rsidRPr="006835B0" w:rsidRDefault="00C67FE2" w:rsidP="003C225A">
            <w:pPr>
              <w:jc w:val="center"/>
              <w:rPr>
                <w:rFonts w:eastAsia="Lucida Sans Unicode"/>
                <w:b/>
                <w:sz w:val="22"/>
                <w:szCs w:val="22"/>
                <w:lang w:eastAsia="ar-SA"/>
              </w:rPr>
            </w:pPr>
          </w:p>
        </w:tc>
        <w:tc>
          <w:tcPr>
            <w:tcW w:w="708" w:type="dxa"/>
            <w:tcBorders>
              <w:top w:val="single" w:sz="4" w:space="0" w:color="00000A"/>
              <w:left w:val="single" w:sz="4" w:space="0" w:color="00000A"/>
              <w:bottom w:val="single" w:sz="4" w:space="0" w:color="00000A"/>
              <w:right w:val="single" w:sz="4" w:space="0" w:color="00000A"/>
            </w:tcBorders>
          </w:tcPr>
          <w:p w:rsidR="00C67FE2" w:rsidRPr="006835B0" w:rsidRDefault="00C67FE2" w:rsidP="003C225A">
            <w:pPr>
              <w:jc w:val="center"/>
              <w:rPr>
                <w:rFonts w:eastAsia="Lucida Sans Unicode"/>
                <w:b/>
                <w:sz w:val="22"/>
                <w:szCs w:val="22"/>
                <w:lang w:eastAsia="ar-SA"/>
              </w:rPr>
            </w:pPr>
          </w:p>
        </w:tc>
        <w:tc>
          <w:tcPr>
            <w:tcW w:w="1134" w:type="dxa"/>
            <w:tcBorders>
              <w:top w:val="single" w:sz="4" w:space="0" w:color="00000A"/>
              <w:left w:val="single" w:sz="4" w:space="0" w:color="00000A"/>
              <w:bottom w:val="single" w:sz="4" w:space="0" w:color="00000A"/>
              <w:right w:val="single" w:sz="4" w:space="0" w:color="00000A"/>
            </w:tcBorders>
          </w:tcPr>
          <w:p w:rsidR="00C67FE2" w:rsidRPr="006835B0" w:rsidRDefault="00C67FE2" w:rsidP="003C225A">
            <w:pPr>
              <w:jc w:val="center"/>
              <w:rPr>
                <w:rFonts w:eastAsia="Lucida Sans Unicode"/>
                <w:b/>
                <w:sz w:val="22"/>
                <w:szCs w:val="22"/>
                <w:lang w:eastAsia="ar-SA"/>
              </w:rPr>
            </w:pPr>
          </w:p>
        </w:tc>
        <w:tc>
          <w:tcPr>
            <w:tcW w:w="1134" w:type="dxa"/>
            <w:tcBorders>
              <w:top w:val="single" w:sz="4" w:space="0" w:color="00000A"/>
              <w:left w:val="single" w:sz="4" w:space="0" w:color="00000A"/>
              <w:bottom w:val="single" w:sz="4" w:space="0" w:color="00000A"/>
              <w:right w:val="single" w:sz="4" w:space="0" w:color="00000A"/>
            </w:tcBorders>
          </w:tcPr>
          <w:p w:rsidR="00C67FE2" w:rsidRPr="006835B0" w:rsidRDefault="00C67FE2" w:rsidP="003C225A">
            <w:pPr>
              <w:jc w:val="center"/>
              <w:rPr>
                <w:rFonts w:eastAsia="Lucida Sans Unicode"/>
                <w:b/>
                <w:sz w:val="22"/>
                <w:szCs w:val="22"/>
                <w:lang w:eastAsia="ar-SA"/>
              </w:rPr>
            </w:pPr>
          </w:p>
        </w:tc>
        <w:tc>
          <w:tcPr>
            <w:tcW w:w="3686" w:type="dxa"/>
            <w:tcBorders>
              <w:top w:val="single" w:sz="4" w:space="0" w:color="00000A"/>
              <w:left w:val="single" w:sz="4" w:space="0" w:color="00000A"/>
              <w:bottom w:val="single" w:sz="4" w:space="0" w:color="00000A"/>
              <w:right w:val="single" w:sz="4" w:space="0" w:color="00000A"/>
            </w:tcBorders>
          </w:tcPr>
          <w:p w:rsidR="00C67FE2" w:rsidRPr="006835B0" w:rsidRDefault="00C67FE2" w:rsidP="003C225A">
            <w:pPr>
              <w:jc w:val="center"/>
              <w:rPr>
                <w:rFonts w:eastAsia="Lucida Sans Unicode"/>
                <w:b/>
                <w:sz w:val="22"/>
                <w:szCs w:val="22"/>
                <w:lang w:eastAsia="ar-SA"/>
              </w:rPr>
            </w:pPr>
          </w:p>
        </w:tc>
      </w:tr>
      <w:tr w:rsidR="00C67FE2" w:rsidRPr="006835B0" w:rsidTr="003C225A">
        <w:trPr>
          <w:cantSplit/>
          <w:trHeight w:val="472"/>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C67FE2" w:rsidRPr="00352373" w:rsidRDefault="00C67FE2" w:rsidP="003C225A">
            <w:pPr>
              <w:rPr>
                <w:sz w:val="20"/>
              </w:rPr>
            </w:pPr>
            <w:r>
              <w:rPr>
                <w:sz w:val="20"/>
              </w:rPr>
              <w:t>2.</w:t>
            </w:r>
          </w:p>
        </w:tc>
        <w:tc>
          <w:tcPr>
            <w:tcW w:w="3543" w:type="dxa"/>
            <w:tcBorders>
              <w:left w:val="single" w:sz="2" w:space="0" w:color="000000"/>
              <w:bottom w:val="single" w:sz="2" w:space="0" w:color="000000"/>
            </w:tcBorders>
          </w:tcPr>
          <w:p w:rsidR="00C67FE2" w:rsidRDefault="00C67FE2" w:rsidP="003C225A">
            <w:pPr>
              <w:rPr>
                <w:sz w:val="22"/>
                <w:szCs w:val="22"/>
              </w:rPr>
            </w:pPr>
            <w:r w:rsidRPr="002D44BA">
              <w:rPr>
                <w:sz w:val="22"/>
                <w:szCs w:val="22"/>
              </w:rPr>
              <w:t>Inflator</w:t>
            </w:r>
          </w:p>
        </w:tc>
        <w:tc>
          <w:tcPr>
            <w:tcW w:w="851" w:type="dxa"/>
            <w:tcBorders>
              <w:left w:val="single" w:sz="2" w:space="0" w:color="000000"/>
              <w:bottom w:val="single" w:sz="2" w:space="0" w:color="000000"/>
            </w:tcBorders>
          </w:tcPr>
          <w:p w:rsidR="00C67FE2" w:rsidRPr="005D2CCC" w:rsidRDefault="00C67FE2" w:rsidP="003C225A">
            <w:pPr>
              <w:jc w:val="center"/>
              <w:rPr>
                <w:sz w:val="22"/>
                <w:szCs w:val="22"/>
              </w:rPr>
            </w:pPr>
            <w:r w:rsidRPr="005D2CCC">
              <w:rPr>
                <w:sz w:val="22"/>
                <w:szCs w:val="22"/>
              </w:rPr>
              <w:t>szt.</w:t>
            </w:r>
          </w:p>
        </w:tc>
        <w:tc>
          <w:tcPr>
            <w:tcW w:w="850" w:type="dxa"/>
            <w:tcBorders>
              <w:left w:val="single" w:sz="2" w:space="0" w:color="000000"/>
              <w:bottom w:val="single" w:sz="2" w:space="0" w:color="000000"/>
            </w:tcBorders>
          </w:tcPr>
          <w:p w:rsidR="00C67FE2" w:rsidRDefault="00C67FE2" w:rsidP="003C225A">
            <w:pPr>
              <w:jc w:val="center"/>
              <w:rPr>
                <w:sz w:val="22"/>
                <w:szCs w:val="22"/>
              </w:rPr>
            </w:pPr>
            <w:r>
              <w:rPr>
                <w:sz w:val="22"/>
                <w:szCs w:val="22"/>
              </w:rPr>
              <w:t>20</w:t>
            </w:r>
          </w:p>
        </w:tc>
        <w:tc>
          <w:tcPr>
            <w:tcW w:w="993" w:type="dxa"/>
            <w:tcBorders>
              <w:top w:val="single" w:sz="4" w:space="0" w:color="00000A"/>
              <w:left w:val="single" w:sz="4" w:space="0" w:color="00000A"/>
              <w:bottom w:val="single" w:sz="4" w:space="0" w:color="00000A"/>
              <w:right w:val="single" w:sz="4" w:space="0" w:color="00000A"/>
            </w:tcBorders>
          </w:tcPr>
          <w:p w:rsidR="00C67FE2" w:rsidRPr="006835B0" w:rsidRDefault="00C67FE2" w:rsidP="003C225A">
            <w:pPr>
              <w:jc w:val="center"/>
              <w:rPr>
                <w:rFonts w:eastAsia="Lucida Sans Unicode"/>
                <w:b/>
                <w:sz w:val="22"/>
                <w:szCs w:val="22"/>
                <w:lang w:eastAsia="ar-SA"/>
              </w:rPr>
            </w:pPr>
          </w:p>
        </w:tc>
        <w:tc>
          <w:tcPr>
            <w:tcW w:w="708" w:type="dxa"/>
            <w:tcBorders>
              <w:top w:val="single" w:sz="4" w:space="0" w:color="00000A"/>
              <w:left w:val="single" w:sz="4" w:space="0" w:color="00000A"/>
              <w:bottom w:val="single" w:sz="4" w:space="0" w:color="00000A"/>
              <w:right w:val="single" w:sz="4" w:space="0" w:color="00000A"/>
            </w:tcBorders>
          </w:tcPr>
          <w:p w:rsidR="00C67FE2" w:rsidRPr="006835B0" w:rsidRDefault="00C67FE2" w:rsidP="003C225A">
            <w:pPr>
              <w:jc w:val="center"/>
              <w:rPr>
                <w:rFonts w:eastAsia="Lucida Sans Unicode"/>
                <w:b/>
                <w:sz w:val="22"/>
                <w:szCs w:val="22"/>
                <w:lang w:eastAsia="ar-SA"/>
              </w:rPr>
            </w:pPr>
          </w:p>
        </w:tc>
        <w:tc>
          <w:tcPr>
            <w:tcW w:w="1134" w:type="dxa"/>
            <w:tcBorders>
              <w:top w:val="single" w:sz="4" w:space="0" w:color="00000A"/>
              <w:left w:val="single" w:sz="4" w:space="0" w:color="00000A"/>
              <w:bottom w:val="single" w:sz="4" w:space="0" w:color="00000A"/>
              <w:right w:val="single" w:sz="4" w:space="0" w:color="00000A"/>
            </w:tcBorders>
          </w:tcPr>
          <w:p w:rsidR="00C67FE2" w:rsidRPr="006835B0" w:rsidRDefault="00C67FE2" w:rsidP="003C225A">
            <w:pPr>
              <w:jc w:val="center"/>
              <w:rPr>
                <w:rFonts w:eastAsia="Lucida Sans Unicode"/>
                <w:b/>
                <w:sz w:val="22"/>
                <w:szCs w:val="22"/>
                <w:lang w:eastAsia="ar-SA"/>
              </w:rPr>
            </w:pPr>
          </w:p>
        </w:tc>
        <w:tc>
          <w:tcPr>
            <w:tcW w:w="1134" w:type="dxa"/>
            <w:tcBorders>
              <w:top w:val="single" w:sz="4" w:space="0" w:color="00000A"/>
              <w:left w:val="single" w:sz="4" w:space="0" w:color="00000A"/>
              <w:bottom w:val="single" w:sz="4" w:space="0" w:color="00000A"/>
              <w:right w:val="single" w:sz="4" w:space="0" w:color="00000A"/>
            </w:tcBorders>
          </w:tcPr>
          <w:p w:rsidR="00C67FE2" w:rsidRPr="006835B0" w:rsidRDefault="00C67FE2" w:rsidP="003C225A">
            <w:pPr>
              <w:jc w:val="center"/>
              <w:rPr>
                <w:rFonts w:eastAsia="Lucida Sans Unicode"/>
                <w:b/>
                <w:sz w:val="22"/>
                <w:szCs w:val="22"/>
                <w:lang w:eastAsia="ar-SA"/>
              </w:rPr>
            </w:pPr>
          </w:p>
        </w:tc>
        <w:tc>
          <w:tcPr>
            <w:tcW w:w="3686" w:type="dxa"/>
            <w:tcBorders>
              <w:top w:val="single" w:sz="4" w:space="0" w:color="00000A"/>
              <w:left w:val="single" w:sz="4" w:space="0" w:color="00000A"/>
              <w:bottom w:val="single" w:sz="4" w:space="0" w:color="00000A"/>
              <w:right w:val="single" w:sz="4" w:space="0" w:color="00000A"/>
            </w:tcBorders>
          </w:tcPr>
          <w:p w:rsidR="00C67FE2" w:rsidRPr="006835B0" w:rsidRDefault="00C67FE2" w:rsidP="003C225A">
            <w:pPr>
              <w:jc w:val="center"/>
              <w:rPr>
                <w:rFonts w:eastAsia="Lucida Sans Unicode"/>
                <w:b/>
                <w:sz w:val="22"/>
                <w:szCs w:val="22"/>
                <w:lang w:eastAsia="ar-SA"/>
              </w:rPr>
            </w:pPr>
          </w:p>
        </w:tc>
      </w:tr>
      <w:tr w:rsidR="00C67FE2" w:rsidRPr="00180FE8" w:rsidTr="003C225A">
        <w:trPr>
          <w:cantSplit/>
          <w:trHeight w:val="488"/>
        </w:trPr>
        <w:tc>
          <w:tcPr>
            <w:tcW w:w="7366" w:type="dxa"/>
            <w:gridSpan w:val="6"/>
            <w:tcBorders>
              <w:top w:val="single" w:sz="4" w:space="0" w:color="00000A"/>
              <w:left w:val="single" w:sz="4" w:space="0" w:color="00000A"/>
              <w:bottom w:val="single" w:sz="4" w:space="0" w:color="00000A"/>
              <w:right w:val="single" w:sz="4" w:space="0" w:color="00000A"/>
            </w:tcBorders>
          </w:tcPr>
          <w:p w:rsidR="00C67FE2" w:rsidRPr="00180FE8" w:rsidRDefault="00C67FE2" w:rsidP="003C225A">
            <w:pPr>
              <w:rPr>
                <w:rFonts w:eastAsia="Lucida Sans Unicode"/>
                <w:b/>
                <w:sz w:val="18"/>
                <w:szCs w:val="18"/>
                <w:lang w:eastAsia="ar-SA"/>
              </w:rPr>
            </w:pPr>
          </w:p>
          <w:p w:rsidR="00C67FE2" w:rsidRPr="00180FE8" w:rsidRDefault="00C67FE2" w:rsidP="003C225A">
            <w:pPr>
              <w:jc w:val="right"/>
              <w:rPr>
                <w:rFonts w:eastAsia="Lucida Sans Unicode"/>
                <w:b/>
                <w:sz w:val="18"/>
                <w:szCs w:val="18"/>
                <w:lang w:eastAsia="ar-SA"/>
              </w:rPr>
            </w:pPr>
            <w:r w:rsidRPr="00180FE8">
              <w:rPr>
                <w:rFonts w:eastAsia="Lucida Sans Unicode"/>
                <w:b/>
                <w:sz w:val="18"/>
                <w:szCs w:val="18"/>
                <w:lang w:eastAsia="ar-SA"/>
              </w:rPr>
              <w:t>RAZEM :</w:t>
            </w:r>
          </w:p>
        </w:tc>
        <w:tc>
          <w:tcPr>
            <w:tcW w:w="1134" w:type="dxa"/>
            <w:tcBorders>
              <w:top w:val="single" w:sz="4" w:space="0" w:color="00000A"/>
              <w:left w:val="single" w:sz="4" w:space="0" w:color="00000A"/>
              <w:bottom w:val="single" w:sz="4" w:space="0" w:color="00000A"/>
              <w:right w:val="single" w:sz="4" w:space="0" w:color="00000A"/>
            </w:tcBorders>
          </w:tcPr>
          <w:p w:rsidR="00C67FE2" w:rsidRPr="00180FE8" w:rsidRDefault="00C67FE2" w:rsidP="003C225A">
            <w:pPr>
              <w:jc w:val="center"/>
              <w:rPr>
                <w:rFonts w:eastAsia="Lucida Sans Unicode"/>
                <w:b/>
                <w:sz w:val="18"/>
                <w:szCs w:val="18"/>
                <w:lang w:eastAsia="ar-SA"/>
              </w:rPr>
            </w:pPr>
          </w:p>
        </w:tc>
        <w:tc>
          <w:tcPr>
            <w:tcW w:w="1134" w:type="dxa"/>
            <w:tcBorders>
              <w:top w:val="single" w:sz="4" w:space="0" w:color="00000A"/>
              <w:left w:val="single" w:sz="4" w:space="0" w:color="00000A"/>
              <w:bottom w:val="single" w:sz="4" w:space="0" w:color="00000A"/>
              <w:right w:val="single" w:sz="4" w:space="0" w:color="00000A"/>
            </w:tcBorders>
          </w:tcPr>
          <w:p w:rsidR="00C67FE2" w:rsidRPr="00180FE8" w:rsidRDefault="00C67FE2" w:rsidP="003C225A">
            <w:pPr>
              <w:jc w:val="center"/>
              <w:rPr>
                <w:rFonts w:eastAsia="Lucida Sans Unicode"/>
                <w:b/>
                <w:sz w:val="18"/>
                <w:szCs w:val="18"/>
                <w:lang w:eastAsia="ar-SA"/>
              </w:rPr>
            </w:pPr>
          </w:p>
        </w:tc>
        <w:tc>
          <w:tcPr>
            <w:tcW w:w="3686" w:type="dxa"/>
            <w:tcBorders>
              <w:top w:val="single" w:sz="4" w:space="0" w:color="00000A"/>
              <w:left w:val="single" w:sz="4" w:space="0" w:color="00000A"/>
              <w:bottom w:val="single" w:sz="4" w:space="0" w:color="00000A"/>
              <w:right w:val="single" w:sz="4" w:space="0" w:color="00000A"/>
            </w:tcBorders>
          </w:tcPr>
          <w:p w:rsidR="00C67FE2" w:rsidRPr="00180FE8" w:rsidRDefault="00C67FE2" w:rsidP="003C225A">
            <w:pPr>
              <w:jc w:val="center"/>
              <w:rPr>
                <w:rFonts w:eastAsia="Lucida Sans Unicode"/>
                <w:b/>
                <w:sz w:val="18"/>
                <w:szCs w:val="18"/>
                <w:lang w:eastAsia="ar-SA"/>
              </w:rPr>
            </w:pPr>
          </w:p>
        </w:tc>
      </w:tr>
    </w:tbl>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b/>
          <w:sz w:val="22"/>
          <w:lang w:val="pl-PL"/>
        </w:rPr>
      </w:pPr>
    </w:p>
    <w:p w:rsidR="00C67FE2" w:rsidRPr="00875400" w:rsidRDefault="00C67FE2" w:rsidP="00C67FE2">
      <w:pPr>
        <w:rPr>
          <w:b/>
          <w:sz w:val="22"/>
          <w:lang w:val="pl-PL"/>
        </w:rPr>
      </w:pPr>
      <w:r w:rsidRPr="00875400">
        <w:rPr>
          <w:b/>
          <w:sz w:val="22"/>
          <w:lang w:val="pl-PL"/>
        </w:rPr>
        <w:t>WYMAGANE PARAMETRY:</w:t>
      </w:r>
    </w:p>
    <w:p w:rsidR="00C67FE2" w:rsidRPr="00EC0717" w:rsidRDefault="00C67FE2" w:rsidP="00C67FE2">
      <w:pPr>
        <w:widowControl/>
        <w:overflowPunct/>
        <w:autoSpaceDE/>
        <w:autoSpaceDN/>
        <w:adjustRightInd/>
        <w:jc w:val="both"/>
        <w:textAlignment w:val="auto"/>
        <w:rPr>
          <w:b/>
          <w:sz w:val="22"/>
          <w:szCs w:val="22"/>
        </w:rPr>
      </w:pPr>
      <w:r w:rsidRPr="00EC0717">
        <w:rPr>
          <w:b/>
          <w:sz w:val="22"/>
          <w:szCs w:val="22"/>
        </w:rPr>
        <w:t xml:space="preserve">Ad. 1. </w:t>
      </w:r>
    </w:p>
    <w:p w:rsidR="00C67FE2" w:rsidRPr="00EC0717" w:rsidRDefault="00C67FE2" w:rsidP="00C67FE2">
      <w:pPr>
        <w:widowControl/>
        <w:overflowPunct/>
        <w:autoSpaceDE/>
        <w:autoSpaceDN/>
        <w:adjustRightInd/>
        <w:jc w:val="both"/>
        <w:textAlignment w:val="auto"/>
        <w:rPr>
          <w:sz w:val="22"/>
          <w:szCs w:val="22"/>
        </w:rPr>
      </w:pPr>
      <w:r w:rsidRPr="00EC0717">
        <w:rPr>
          <w:sz w:val="22"/>
          <w:szCs w:val="22"/>
        </w:rPr>
        <w:t>Cewnik balonowy wysokociśnieniowy :</w:t>
      </w:r>
    </w:p>
    <w:p w:rsidR="00C67FE2" w:rsidRPr="00EC0717" w:rsidRDefault="00C67FE2" w:rsidP="00C67FE2">
      <w:pPr>
        <w:jc w:val="both"/>
        <w:rPr>
          <w:sz w:val="22"/>
          <w:szCs w:val="22"/>
        </w:rPr>
      </w:pPr>
      <w:r w:rsidRPr="00EC0717">
        <w:rPr>
          <w:sz w:val="22"/>
          <w:szCs w:val="22"/>
        </w:rPr>
        <w:t>• Cewnik balonowy typu rapid exchange (RX na dł. 23 cm)</w:t>
      </w:r>
    </w:p>
    <w:p w:rsidR="00C67FE2" w:rsidRPr="00EC0717" w:rsidRDefault="00C67FE2" w:rsidP="00C67FE2">
      <w:pPr>
        <w:jc w:val="both"/>
        <w:rPr>
          <w:sz w:val="22"/>
          <w:szCs w:val="22"/>
        </w:rPr>
      </w:pPr>
      <w:r w:rsidRPr="00EC0717">
        <w:rPr>
          <w:sz w:val="22"/>
          <w:szCs w:val="22"/>
        </w:rPr>
        <w:t>• Non-compliant (niepodatny)</w:t>
      </w:r>
    </w:p>
    <w:p w:rsidR="00C67FE2" w:rsidRPr="00EC0717" w:rsidRDefault="00C67FE2" w:rsidP="00C67FE2">
      <w:pPr>
        <w:jc w:val="both"/>
        <w:rPr>
          <w:sz w:val="22"/>
          <w:szCs w:val="22"/>
        </w:rPr>
      </w:pPr>
      <w:r w:rsidRPr="00EC0717">
        <w:rPr>
          <w:sz w:val="22"/>
          <w:szCs w:val="22"/>
        </w:rPr>
        <w:t>• Bez efektu dog boning - psiej kości</w:t>
      </w:r>
    </w:p>
    <w:p w:rsidR="00C67FE2" w:rsidRPr="00EC0717" w:rsidRDefault="00C67FE2" w:rsidP="00C67FE2">
      <w:pPr>
        <w:jc w:val="both"/>
        <w:rPr>
          <w:sz w:val="22"/>
          <w:szCs w:val="22"/>
        </w:rPr>
      </w:pPr>
      <w:r w:rsidRPr="00EC0717">
        <w:rPr>
          <w:sz w:val="22"/>
          <w:szCs w:val="22"/>
        </w:rPr>
        <w:t>• Możliwość stosowania balonu do pre- i post- dylatacji</w:t>
      </w:r>
    </w:p>
    <w:p w:rsidR="00C67FE2" w:rsidRPr="00EC0717" w:rsidRDefault="00C67FE2" w:rsidP="00C67FE2">
      <w:pPr>
        <w:jc w:val="both"/>
        <w:rPr>
          <w:sz w:val="22"/>
          <w:szCs w:val="22"/>
        </w:rPr>
      </w:pPr>
      <w:r w:rsidRPr="00EC0717">
        <w:rPr>
          <w:sz w:val="22"/>
          <w:szCs w:val="22"/>
        </w:rPr>
        <w:t>• Podwójna ściana balonu</w:t>
      </w:r>
    </w:p>
    <w:p w:rsidR="00C67FE2" w:rsidRPr="00EC0717" w:rsidRDefault="00C67FE2" w:rsidP="00C67FE2">
      <w:pPr>
        <w:jc w:val="both"/>
        <w:rPr>
          <w:sz w:val="22"/>
          <w:szCs w:val="22"/>
        </w:rPr>
      </w:pPr>
      <w:r w:rsidRPr="00EC0717">
        <w:rPr>
          <w:sz w:val="22"/>
          <w:szCs w:val="22"/>
        </w:rPr>
        <w:t>• Ciśnienie RBP 35 bar (atm)</w:t>
      </w:r>
    </w:p>
    <w:p w:rsidR="00C67FE2" w:rsidRPr="00EC0717" w:rsidRDefault="00C67FE2" w:rsidP="00C67FE2">
      <w:pPr>
        <w:jc w:val="both"/>
        <w:rPr>
          <w:sz w:val="22"/>
          <w:szCs w:val="22"/>
        </w:rPr>
      </w:pPr>
      <w:r w:rsidRPr="00EC0717">
        <w:rPr>
          <w:sz w:val="22"/>
          <w:szCs w:val="22"/>
        </w:rPr>
        <w:t>• Ciśnienie nominalne NP 10 bar (atm)</w:t>
      </w:r>
    </w:p>
    <w:p w:rsidR="00C67FE2" w:rsidRPr="00EC0717" w:rsidRDefault="00C67FE2" w:rsidP="00C67FE2">
      <w:pPr>
        <w:jc w:val="both"/>
        <w:rPr>
          <w:sz w:val="22"/>
          <w:szCs w:val="22"/>
        </w:rPr>
      </w:pPr>
      <w:r w:rsidRPr="00EC0717">
        <w:rPr>
          <w:sz w:val="22"/>
          <w:szCs w:val="22"/>
        </w:rPr>
        <w:t>• Profil wejścia (lesion entry profile) 0,016”</w:t>
      </w:r>
    </w:p>
    <w:p w:rsidR="00C67FE2" w:rsidRPr="00EC0717" w:rsidRDefault="00C67FE2" w:rsidP="00C67FE2">
      <w:pPr>
        <w:jc w:val="both"/>
        <w:rPr>
          <w:sz w:val="22"/>
          <w:szCs w:val="22"/>
        </w:rPr>
      </w:pPr>
      <w:r w:rsidRPr="00EC0717">
        <w:rPr>
          <w:sz w:val="22"/>
          <w:szCs w:val="22"/>
        </w:rPr>
        <w:t>• Profil przejścia (crossing profile) równy 0,028”</w:t>
      </w:r>
    </w:p>
    <w:p w:rsidR="00C67FE2" w:rsidRPr="00EC0717" w:rsidRDefault="00C67FE2" w:rsidP="00C67FE2">
      <w:pPr>
        <w:jc w:val="both"/>
        <w:rPr>
          <w:sz w:val="22"/>
          <w:szCs w:val="22"/>
        </w:rPr>
      </w:pPr>
      <w:r w:rsidRPr="00EC0717">
        <w:rPr>
          <w:sz w:val="22"/>
          <w:szCs w:val="22"/>
        </w:rPr>
        <w:t>• Średnice balonu 1,5; 2,0; 2,5; 3,0; 3,5; 4,0; 4,5 mm</w:t>
      </w:r>
    </w:p>
    <w:p w:rsidR="00C67FE2" w:rsidRPr="00EC0717" w:rsidRDefault="00C67FE2" w:rsidP="00C67FE2">
      <w:pPr>
        <w:jc w:val="both"/>
        <w:rPr>
          <w:sz w:val="22"/>
          <w:szCs w:val="22"/>
        </w:rPr>
      </w:pPr>
      <w:r w:rsidRPr="00EC0717">
        <w:rPr>
          <w:sz w:val="22"/>
          <w:szCs w:val="22"/>
        </w:rPr>
        <w:t>• Długości balonu 10, 15, 20 mm dla wszystkich średnic</w:t>
      </w:r>
    </w:p>
    <w:p w:rsidR="00C67FE2" w:rsidRPr="00EC0717" w:rsidRDefault="00C67FE2" w:rsidP="00C67FE2">
      <w:pPr>
        <w:jc w:val="both"/>
        <w:rPr>
          <w:sz w:val="22"/>
          <w:szCs w:val="22"/>
        </w:rPr>
      </w:pPr>
      <w:r w:rsidRPr="00EC0717">
        <w:rPr>
          <w:sz w:val="22"/>
          <w:szCs w:val="22"/>
        </w:rPr>
        <w:t>• Kompatybilny z cewnikiem prowadzącym 6F dla średnic 1.5 – 3.5 mm, oraz z 7F dla średnic 4.0 – 4.5 mm</w:t>
      </w:r>
    </w:p>
    <w:p w:rsidR="00C67FE2" w:rsidRPr="00EC0717" w:rsidRDefault="00C67FE2" w:rsidP="00C67FE2">
      <w:pPr>
        <w:jc w:val="both"/>
        <w:rPr>
          <w:sz w:val="22"/>
          <w:szCs w:val="22"/>
        </w:rPr>
      </w:pPr>
      <w:r w:rsidRPr="00EC0717">
        <w:rPr>
          <w:sz w:val="22"/>
          <w:szCs w:val="22"/>
        </w:rPr>
        <w:t>• Kompatybilny z prowadnikiem 0,014”</w:t>
      </w:r>
    </w:p>
    <w:p w:rsidR="00C67FE2" w:rsidRPr="00EC0717" w:rsidRDefault="00C67FE2" w:rsidP="00C67FE2">
      <w:pPr>
        <w:jc w:val="both"/>
        <w:rPr>
          <w:sz w:val="22"/>
          <w:szCs w:val="22"/>
        </w:rPr>
      </w:pPr>
      <w:r w:rsidRPr="00EC0717">
        <w:rPr>
          <w:sz w:val="22"/>
          <w:szCs w:val="22"/>
        </w:rPr>
        <w:t>• Długość użytkowa szaftu 140 cm</w:t>
      </w:r>
    </w:p>
    <w:p w:rsidR="00C67FE2" w:rsidRPr="00EC0717" w:rsidRDefault="00C67FE2" w:rsidP="00C67FE2">
      <w:pPr>
        <w:jc w:val="both"/>
        <w:rPr>
          <w:sz w:val="22"/>
          <w:szCs w:val="22"/>
        </w:rPr>
      </w:pPr>
      <w:r w:rsidRPr="00EC0717">
        <w:rPr>
          <w:sz w:val="22"/>
          <w:szCs w:val="22"/>
        </w:rPr>
        <w:t>• Długi taperowany tip 4mm</w:t>
      </w:r>
    </w:p>
    <w:p w:rsidR="00C67FE2" w:rsidRPr="00EC0717" w:rsidRDefault="00C67FE2" w:rsidP="00C67FE2">
      <w:pPr>
        <w:jc w:val="both"/>
        <w:rPr>
          <w:sz w:val="22"/>
          <w:szCs w:val="22"/>
        </w:rPr>
      </w:pPr>
      <w:r w:rsidRPr="00EC0717">
        <w:rPr>
          <w:sz w:val="22"/>
          <w:szCs w:val="22"/>
        </w:rPr>
        <w:t>• 2 platynowe markery</w:t>
      </w:r>
    </w:p>
    <w:p w:rsidR="00C67FE2" w:rsidRDefault="00C67FE2" w:rsidP="00C67FE2">
      <w:pPr>
        <w:jc w:val="both"/>
        <w:rPr>
          <w:rFonts w:ascii="Arial" w:hAnsi="Arial" w:cs="Arial"/>
          <w:sz w:val="22"/>
          <w:szCs w:val="22"/>
        </w:rPr>
      </w:pPr>
    </w:p>
    <w:p w:rsidR="00C67FE2" w:rsidRPr="00EC0717" w:rsidRDefault="00C67FE2" w:rsidP="00C67FE2">
      <w:pPr>
        <w:widowControl/>
        <w:overflowPunct/>
        <w:autoSpaceDE/>
        <w:autoSpaceDN/>
        <w:adjustRightInd/>
        <w:jc w:val="both"/>
        <w:textAlignment w:val="auto"/>
        <w:rPr>
          <w:b/>
          <w:sz w:val="22"/>
          <w:szCs w:val="22"/>
        </w:rPr>
      </w:pPr>
      <w:r w:rsidRPr="00EC0717">
        <w:rPr>
          <w:b/>
          <w:sz w:val="22"/>
          <w:szCs w:val="22"/>
        </w:rPr>
        <w:t>Ad.2.</w:t>
      </w:r>
    </w:p>
    <w:p w:rsidR="00C67FE2" w:rsidRPr="00EC0717" w:rsidRDefault="00C67FE2" w:rsidP="00C67FE2">
      <w:pPr>
        <w:widowControl/>
        <w:overflowPunct/>
        <w:autoSpaceDE/>
        <w:autoSpaceDN/>
        <w:adjustRightInd/>
        <w:jc w:val="both"/>
        <w:textAlignment w:val="auto"/>
        <w:rPr>
          <w:sz w:val="22"/>
          <w:szCs w:val="22"/>
        </w:rPr>
      </w:pPr>
      <w:r w:rsidRPr="00EC0717">
        <w:rPr>
          <w:sz w:val="22"/>
          <w:szCs w:val="22"/>
        </w:rPr>
        <w:t xml:space="preserve">Inflator 40 atm, 55 atm </w:t>
      </w:r>
    </w:p>
    <w:p w:rsidR="00C67FE2" w:rsidRPr="00EC0717" w:rsidRDefault="00C67FE2" w:rsidP="00C67FE2">
      <w:pPr>
        <w:jc w:val="both"/>
        <w:rPr>
          <w:sz w:val="22"/>
          <w:szCs w:val="22"/>
        </w:rPr>
      </w:pPr>
      <w:r w:rsidRPr="00EC0717">
        <w:rPr>
          <w:sz w:val="22"/>
          <w:szCs w:val="22"/>
        </w:rPr>
        <w:lastRenderedPageBreak/>
        <w:t>• Inflator analogowy do uzyskiwania standardowych do 40 atm i super wysokich ciśnień do 55 atm</w:t>
      </w:r>
    </w:p>
    <w:p w:rsidR="00C67FE2" w:rsidRPr="00EC0717" w:rsidRDefault="00C67FE2" w:rsidP="00C67FE2">
      <w:pPr>
        <w:jc w:val="both"/>
        <w:rPr>
          <w:sz w:val="22"/>
          <w:szCs w:val="22"/>
        </w:rPr>
      </w:pPr>
      <w:r w:rsidRPr="00EC0717">
        <w:rPr>
          <w:sz w:val="22"/>
          <w:szCs w:val="22"/>
        </w:rPr>
        <w:t>• Dostępne pojemności: 14 ml/cc, 25 ml/cc</w:t>
      </w:r>
    </w:p>
    <w:p w:rsidR="00C67FE2" w:rsidRPr="00EC0717" w:rsidRDefault="00C67FE2" w:rsidP="00C67FE2">
      <w:pPr>
        <w:jc w:val="both"/>
        <w:rPr>
          <w:sz w:val="22"/>
          <w:szCs w:val="22"/>
        </w:rPr>
      </w:pPr>
      <w:r w:rsidRPr="00EC0717">
        <w:rPr>
          <w:sz w:val="22"/>
          <w:szCs w:val="22"/>
        </w:rPr>
        <w:t>• Przezroczysty poliwęglanowy korpus umożliwiający obserwację słupa cieczy</w:t>
      </w:r>
    </w:p>
    <w:p w:rsidR="00C67FE2" w:rsidRPr="00EC0717" w:rsidRDefault="00C67FE2" w:rsidP="00C67FE2">
      <w:pPr>
        <w:jc w:val="both"/>
        <w:rPr>
          <w:sz w:val="22"/>
          <w:szCs w:val="22"/>
        </w:rPr>
      </w:pPr>
      <w:r w:rsidRPr="00EC0717">
        <w:rPr>
          <w:sz w:val="22"/>
          <w:szCs w:val="22"/>
        </w:rPr>
        <w:t>• Czarny poliwęglanowy gwintowany tłok z wyraźnie oznaczoną blokadą</w:t>
      </w:r>
    </w:p>
    <w:p w:rsidR="00C67FE2" w:rsidRPr="00EC0717" w:rsidRDefault="00C67FE2" w:rsidP="00C67FE2">
      <w:pPr>
        <w:jc w:val="both"/>
        <w:rPr>
          <w:sz w:val="22"/>
          <w:szCs w:val="22"/>
        </w:rPr>
      </w:pPr>
      <w:r w:rsidRPr="00EC0717">
        <w:rPr>
          <w:sz w:val="22"/>
          <w:szCs w:val="22"/>
        </w:rPr>
        <w:t>• Pozostałe elementy inflatora wykonane z plastiku wzmacnianego włóknem szklanym oraz metalu</w:t>
      </w:r>
    </w:p>
    <w:p w:rsidR="00C67FE2" w:rsidRPr="00EC0717" w:rsidRDefault="00C67FE2" w:rsidP="00C67FE2">
      <w:pPr>
        <w:jc w:val="both"/>
        <w:rPr>
          <w:sz w:val="22"/>
          <w:szCs w:val="22"/>
        </w:rPr>
      </w:pPr>
      <w:r w:rsidRPr="00EC0717">
        <w:rPr>
          <w:sz w:val="22"/>
          <w:szCs w:val="22"/>
        </w:rPr>
        <w:t>• Dostępne rozdzielczości manometru: 1, 2 (do 20 atm), 5 (do 40 atm)</w:t>
      </w:r>
    </w:p>
    <w:p w:rsidR="00C67FE2" w:rsidRPr="00EC0717" w:rsidRDefault="00C67FE2" w:rsidP="00C67FE2">
      <w:pPr>
        <w:jc w:val="both"/>
        <w:rPr>
          <w:sz w:val="22"/>
          <w:szCs w:val="22"/>
        </w:rPr>
      </w:pPr>
      <w:r w:rsidRPr="00EC0717">
        <w:rPr>
          <w:sz w:val="22"/>
          <w:szCs w:val="22"/>
        </w:rPr>
        <w:t>• Dokładność manometru ( +- )</w:t>
      </w:r>
      <w:r>
        <w:rPr>
          <w:sz w:val="22"/>
          <w:szCs w:val="22"/>
        </w:rPr>
        <w:t xml:space="preserve"> </w:t>
      </w:r>
      <w:r w:rsidRPr="00EC0717">
        <w:rPr>
          <w:sz w:val="22"/>
          <w:szCs w:val="22"/>
        </w:rPr>
        <w:t>1 atm</w:t>
      </w:r>
    </w:p>
    <w:p w:rsidR="00C67FE2" w:rsidRPr="00EC0717" w:rsidRDefault="00C67FE2" w:rsidP="00C67FE2">
      <w:pPr>
        <w:jc w:val="both"/>
        <w:rPr>
          <w:sz w:val="22"/>
          <w:szCs w:val="22"/>
        </w:rPr>
      </w:pPr>
      <w:r w:rsidRPr="00EC0717">
        <w:rPr>
          <w:sz w:val="22"/>
          <w:szCs w:val="22"/>
        </w:rPr>
        <w:t>• Dren zakończony męskim luerem</w:t>
      </w:r>
    </w:p>
    <w:p w:rsidR="00C67FE2" w:rsidRPr="00EC0717" w:rsidRDefault="00C67FE2" w:rsidP="00C67FE2">
      <w:pPr>
        <w:jc w:val="both"/>
        <w:rPr>
          <w:sz w:val="22"/>
          <w:szCs w:val="22"/>
        </w:rPr>
      </w:pPr>
      <w:r w:rsidRPr="00EC0717">
        <w:rPr>
          <w:sz w:val="22"/>
          <w:szCs w:val="22"/>
        </w:rPr>
        <w:t>• Mechanizm spustowy umożliwiający szybką deflację</w:t>
      </w:r>
    </w:p>
    <w:p w:rsidR="00C67FE2" w:rsidRPr="00EC0717" w:rsidRDefault="00C67FE2" w:rsidP="00C67FE2">
      <w:pPr>
        <w:jc w:val="both"/>
        <w:rPr>
          <w:sz w:val="22"/>
          <w:szCs w:val="22"/>
        </w:rPr>
      </w:pPr>
      <w:r w:rsidRPr="00EC0717">
        <w:rPr>
          <w:sz w:val="22"/>
          <w:szCs w:val="22"/>
        </w:rPr>
        <w:t>• Blokada zabezpieczająca przed przypadkową deflacją</w:t>
      </w:r>
    </w:p>
    <w:p w:rsidR="00C67FE2" w:rsidRPr="00EC0717" w:rsidRDefault="00C67FE2" w:rsidP="00C67FE2">
      <w:pPr>
        <w:jc w:val="both"/>
        <w:rPr>
          <w:sz w:val="22"/>
          <w:szCs w:val="22"/>
        </w:rPr>
      </w:pPr>
      <w:r w:rsidRPr="00EC0717">
        <w:rPr>
          <w:sz w:val="22"/>
          <w:szCs w:val="22"/>
        </w:rPr>
        <w:t>• Możliwość wykonania precyzyjnej inflacji</w:t>
      </w:r>
    </w:p>
    <w:p w:rsidR="00C67FE2" w:rsidRPr="00EC0717" w:rsidRDefault="00C67FE2" w:rsidP="00C67FE2">
      <w:pPr>
        <w:jc w:val="both"/>
        <w:rPr>
          <w:sz w:val="22"/>
          <w:szCs w:val="22"/>
        </w:rPr>
      </w:pPr>
      <w:r w:rsidRPr="00EC0717">
        <w:rPr>
          <w:sz w:val="22"/>
          <w:szCs w:val="22"/>
        </w:rPr>
        <w:t>• W zestawie dołączony kranik trójdrożny</w:t>
      </w:r>
    </w:p>
    <w:p w:rsidR="00C67FE2" w:rsidRPr="00EC0717" w:rsidRDefault="00C67FE2" w:rsidP="00C67FE2">
      <w:pPr>
        <w:jc w:val="both"/>
        <w:rPr>
          <w:sz w:val="22"/>
          <w:szCs w:val="22"/>
        </w:rPr>
      </w:pPr>
      <w:r w:rsidRPr="00EC0717">
        <w:rPr>
          <w:sz w:val="22"/>
          <w:szCs w:val="22"/>
        </w:rPr>
        <w:t>• Pakowany pojedynczo</w:t>
      </w:r>
    </w:p>
    <w:p w:rsidR="00C67FE2" w:rsidRPr="00EC0717" w:rsidRDefault="00C67FE2" w:rsidP="00C67FE2">
      <w:pPr>
        <w:jc w:val="both"/>
        <w:rPr>
          <w:sz w:val="22"/>
          <w:szCs w:val="22"/>
        </w:rPr>
      </w:pPr>
      <w:r w:rsidRPr="00EC0717">
        <w:rPr>
          <w:sz w:val="22"/>
          <w:szCs w:val="22"/>
        </w:rPr>
        <w:t> </w:t>
      </w:r>
    </w:p>
    <w:p w:rsidR="00C67FE2" w:rsidRDefault="00C67FE2" w:rsidP="00C67FE2">
      <w:pPr>
        <w:jc w:val="both"/>
        <w:rPr>
          <w:rFonts w:ascii="Arial" w:hAnsi="Arial" w:cs="Arial"/>
          <w:sz w:val="22"/>
          <w:szCs w:val="22"/>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Pr="005E07DC" w:rsidRDefault="00C67FE2" w:rsidP="00C67FE2">
      <w:pPr>
        <w:rPr>
          <w:sz w:val="22"/>
          <w:szCs w:val="22"/>
        </w:rPr>
      </w:pPr>
      <w:r>
        <w:rPr>
          <w:b/>
          <w:bCs/>
          <w:sz w:val="22"/>
          <w:szCs w:val="22"/>
        </w:rPr>
        <w:lastRenderedPageBreak/>
        <w:t>Pakiet nr 54</w:t>
      </w:r>
    </w:p>
    <w:p w:rsidR="00C67FE2" w:rsidRDefault="00C67FE2" w:rsidP="00C67FE2">
      <w:pPr>
        <w:rPr>
          <w:sz w:val="22"/>
          <w:szCs w:val="22"/>
        </w:rPr>
      </w:pPr>
      <w:r w:rsidRPr="00495058">
        <w:rPr>
          <w:sz w:val="22"/>
          <w:szCs w:val="22"/>
        </w:rPr>
        <w:t>Cewniki diagnostyczne</w:t>
      </w:r>
    </w:p>
    <w:tbl>
      <w:tblPr>
        <w:tblpPr w:leftFromText="141" w:rightFromText="141" w:vertAnchor="text" w:horzAnchor="margin" w:tblpX="-1008" w:tblpY="237"/>
        <w:tblOverlap w:val="never"/>
        <w:tblW w:w="1332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65" w:type="dxa"/>
          <w:right w:w="70" w:type="dxa"/>
        </w:tblCellMar>
        <w:tblLook w:val="04A0" w:firstRow="1" w:lastRow="0" w:firstColumn="1" w:lastColumn="0" w:noHBand="0" w:noVBand="1"/>
      </w:tblPr>
      <w:tblGrid>
        <w:gridCol w:w="421"/>
        <w:gridCol w:w="3543"/>
        <w:gridCol w:w="851"/>
        <w:gridCol w:w="850"/>
        <w:gridCol w:w="993"/>
        <w:gridCol w:w="708"/>
        <w:gridCol w:w="1134"/>
        <w:gridCol w:w="1134"/>
        <w:gridCol w:w="3686"/>
      </w:tblGrid>
      <w:tr w:rsidR="00C67FE2" w:rsidRPr="001561AF" w:rsidTr="003C225A">
        <w:trPr>
          <w:cantSplit/>
          <w:trHeight w:val="447"/>
        </w:trPr>
        <w:tc>
          <w:tcPr>
            <w:tcW w:w="421" w:type="dxa"/>
            <w:tcBorders>
              <w:top w:val="single" w:sz="4" w:space="0" w:color="00000A"/>
              <w:left w:val="single" w:sz="4" w:space="0" w:color="00000A"/>
              <w:bottom w:val="single" w:sz="4" w:space="0" w:color="00000A"/>
              <w:right w:val="single" w:sz="4" w:space="0" w:color="00000A"/>
            </w:tcBorders>
          </w:tcPr>
          <w:p w:rsidR="00C67FE2" w:rsidRPr="001561AF" w:rsidRDefault="00C67FE2" w:rsidP="003C225A">
            <w:pPr>
              <w:jc w:val="center"/>
              <w:rPr>
                <w:rFonts w:eastAsia="Lucida Sans Unicode"/>
                <w:b/>
                <w:sz w:val="18"/>
                <w:szCs w:val="18"/>
                <w:lang w:eastAsia="ar-SA"/>
              </w:rPr>
            </w:pPr>
          </w:p>
          <w:p w:rsidR="00C67FE2" w:rsidRPr="001561AF" w:rsidRDefault="00C67FE2" w:rsidP="003C225A">
            <w:pPr>
              <w:jc w:val="center"/>
              <w:rPr>
                <w:rFonts w:eastAsia="Lucida Sans Unicode"/>
                <w:b/>
                <w:sz w:val="18"/>
                <w:szCs w:val="18"/>
                <w:lang w:eastAsia="ar-SA"/>
              </w:rPr>
            </w:pPr>
          </w:p>
          <w:p w:rsidR="00C67FE2" w:rsidRPr="001561AF" w:rsidRDefault="00C67FE2" w:rsidP="003C225A">
            <w:pPr>
              <w:rPr>
                <w:sz w:val="18"/>
                <w:szCs w:val="18"/>
              </w:rPr>
            </w:pPr>
            <w:r w:rsidRPr="001561AF">
              <w:rPr>
                <w:rFonts w:eastAsia="Lucida Sans Unicode"/>
                <w:b/>
                <w:sz w:val="18"/>
                <w:szCs w:val="18"/>
                <w:lang w:eastAsia="ar-SA"/>
              </w:rPr>
              <w:t>l.p.</w:t>
            </w:r>
          </w:p>
        </w:tc>
        <w:tc>
          <w:tcPr>
            <w:tcW w:w="3543" w:type="dxa"/>
            <w:tcBorders>
              <w:top w:val="single" w:sz="4" w:space="0" w:color="00000A"/>
              <w:left w:val="single" w:sz="4" w:space="0" w:color="00000A"/>
              <w:bottom w:val="single" w:sz="4" w:space="0" w:color="00000A"/>
              <w:right w:val="single" w:sz="4" w:space="0" w:color="00000A"/>
            </w:tcBorders>
          </w:tcPr>
          <w:p w:rsidR="00C67FE2" w:rsidRPr="001561AF" w:rsidRDefault="00C67FE2" w:rsidP="003C225A">
            <w:pPr>
              <w:jc w:val="center"/>
              <w:rPr>
                <w:rFonts w:eastAsia="Lucida Sans Unicode"/>
                <w:b/>
                <w:sz w:val="18"/>
                <w:szCs w:val="18"/>
                <w:lang w:eastAsia="ar-SA"/>
              </w:rPr>
            </w:pPr>
          </w:p>
          <w:p w:rsidR="00C67FE2" w:rsidRPr="001561AF" w:rsidRDefault="00C67FE2" w:rsidP="003C225A">
            <w:pPr>
              <w:jc w:val="center"/>
              <w:rPr>
                <w:sz w:val="18"/>
                <w:szCs w:val="18"/>
              </w:rPr>
            </w:pPr>
            <w:r>
              <w:rPr>
                <w:rFonts w:eastAsia="Lucida Sans Unicode"/>
                <w:b/>
                <w:sz w:val="18"/>
                <w:szCs w:val="18"/>
                <w:lang w:eastAsia="ar-SA"/>
              </w:rPr>
              <w:t>A</w:t>
            </w:r>
            <w:r w:rsidRPr="001561AF">
              <w:rPr>
                <w:rFonts w:eastAsia="Lucida Sans Unicode"/>
                <w:b/>
                <w:sz w:val="18"/>
                <w:szCs w:val="18"/>
                <w:lang w:eastAsia="ar-SA"/>
              </w:rPr>
              <w:t>sortyment</w:t>
            </w:r>
          </w:p>
          <w:p w:rsidR="00C67FE2" w:rsidRPr="001561AF" w:rsidRDefault="00C67FE2" w:rsidP="003C225A">
            <w:pPr>
              <w:jc w:val="center"/>
              <w:rPr>
                <w:sz w:val="18"/>
                <w:szCs w:val="18"/>
              </w:rPr>
            </w:pPr>
            <w:r w:rsidRPr="001561AF">
              <w:rPr>
                <w:rFonts w:eastAsia="Lucida Sans Unicode"/>
                <w:b/>
                <w:sz w:val="18"/>
                <w:szCs w:val="18"/>
                <w:lang w:eastAsia="ar-SA"/>
              </w:rPr>
              <w:t>szczegółowy</w:t>
            </w:r>
          </w:p>
        </w:tc>
        <w:tc>
          <w:tcPr>
            <w:tcW w:w="851" w:type="dxa"/>
            <w:tcBorders>
              <w:top w:val="single" w:sz="4" w:space="0" w:color="00000A"/>
              <w:left w:val="single" w:sz="4" w:space="0" w:color="00000A"/>
              <w:bottom w:val="single" w:sz="4" w:space="0" w:color="00000A"/>
              <w:right w:val="single" w:sz="4" w:space="0" w:color="00000A"/>
            </w:tcBorders>
          </w:tcPr>
          <w:p w:rsidR="00C67FE2" w:rsidRPr="001561AF" w:rsidRDefault="00C67FE2" w:rsidP="003C225A">
            <w:pPr>
              <w:jc w:val="center"/>
              <w:rPr>
                <w:rFonts w:eastAsia="Lucida Sans Unicode"/>
                <w:b/>
                <w:sz w:val="18"/>
                <w:szCs w:val="18"/>
                <w:lang w:eastAsia="ar-SA"/>
              </w:rPr>
            </w:pPr>
          </w:p>
          <w:p w:rsidR="00C67FE2" w:rsidRPr="001561AF" w:rsidRDefault="00C67FE2" w:rsidP="003C225A">
            <w:pPr>
              <w:jc w:val="center"/>
              <w:rPr>
                <w:sz w:val="18"/>
                <w:szCs w:val="18"/>
              </w:rPr>
            </w:pPr>
            <w:r>
              <w:rPr>
                <w:rFonts w:eastAsia="Lucida Sans Unicode"/>
                <w:b/>
                <w:sz w:val="18"/>
                <w:szCs w:val="18"/>
                <w:lang w:eastAsia="ar-SA"/>
              </w:rPr>
              <w:t>J</w:t>
            </w:r>
            <w:r w:rsidRPr="001561AF">
              <w:rPr>
                <w:rFonts w:eastAsia="Lucida Sans Unicode"/>
                <w:b/>
                <w:sz w:val="18"/>
                <w:szCs w:val="18"/>
                <w:lang w:eastAsia="ar-SA"/>
              </w:rPr>
              <w:t>edn. miary</w:t>
            </w:r>
          </w:p>
        </w:tc>
        <w:tc>
          <w:tcPr>
            <w:tcW w:w="850" w:type="dxa"/>
            <w:tcBorders>
              <w:top w:val="single" w:sz="4" w:space="0" w:color="00000A"/>
              <w:left w:val="single" w:sz="4" w:space="0" w:color="00000A"/>
              <w:bottom w:val="single" w:sz="4" w:space="0" w:color="00000A"/>
              <w:right w:val="single" w:sz="4" w:space="0" w:color="00000A"/>
            </w:tcBorders>
          </w:tcPr>
          <w:p w:rsidR="00C67FE2" w:rsidRPr="001561AF" w:rsidRDefault="00C67FE2" w:rsidP="003C225A">
            <w:pPr>
              <w:rPr>
                <w:rFonts w:eastAsia="Lucida Sans Unicode"/>
                <w:b/>
                <w:sz w:val="18"/>
                <w:szCs w:val="18"/>
                <w:lang w:eastAsia="ar-SA"/>
              </w:rPr>
            </w:pPr>
          </w:p>
          <w:p w:rsidR="00C67FE2" w:rsidRPr="001561AF" w:rsidRDefault="00C67FE2" w:rsidP="003C225A">
            <w:pPr>
              <w:jc w:val="center"/>
              <w:rPr>
                <w:sz w:val="18"/>
                <w:szCs w:val="18"/>
              </w:rPr>
            </w:pPr>
            <w:r>
              <w:rPr>
                <w:rFonts w:eastAsia="Lucida Sans Unicode"/>
                <w:b/>
                <w:sz w:val="18"/>
                <w:szCs w:val="18"/>
                <w:lang w:eastAsia="ar-SA"/>
              </w:rPr>
              <w:t>Ilość 24 m-ce</w:t>
            </w:r>
          </w:p>
          <w:p w:rsidR="00C67FE2" w:rsidRPr="001561AF" w:rsidRDefault="00C67FE2" w:rsidP="003C225A">
            <w:pPr>
              <w:jc w:val="center"/>
              <w:rPr>
                <w:sz w:val="18"/>
                <w:szCs w:val="18"/>
              </w:rPr>
            </w:pPr>
          </w:p>
        </w:tc>
        <w:tc>
          <w:tcPr>
            <w:tcW w:w="993" w:type="dxa"/>
            <w:tcBorders>
              <w:top w:val="single" w:sz="4" w:space="0" w:color="00000A"/>
              <w:left w:val="single" w:sz="4" w:space="0" w:color="00000A"/>
              <w:bottom w:val="single" w:sz="4" w:space="0" w:color="00000A"/>
              <w:right w:val="single" w:sz="4" w:space="0" w:color="00000A"/>
            </w:tcBorders>
          </w:tcPr>
          <w:p w:rsidR="00C67FE2" w:rsidRPr="001561AF" w:rsidRDefault="00C67FE2" w:rsidP="003C225A">
            <w:pPr>
              <w:jc w:val="center"/>
              <w:rPr>
                <w:rFonts w:eastAsia="Lucida Sans Unicode"/>
                <w:b/>
                <w:sz w:val="18"/>
                <w:szCs w:val="18"/>
                <w:lang w:eastAsia="ar-SA"/>
              </w:rPr>
            </w:pPr>
          </w:p>
          <w:p w:rsidR="00C67FE2" w:rsidRPr="001561AF" w:rsidRDefault="00C67FE2" w:rsidP="003C225A">
            <w:pPr>
              <w:jc w:val="center"/>
              <w:rPr>
                <w:sz w:val="18"/>
                <w:szCs w:val="18"/>
              </w:rPr>
            </w:pPr>
            <w:r>
              <w:rPr>
                <w:rFonts w:eastAsia="Lucida Sans Unicode"/>
                <w:b/>
                <w:sz w:val="18"/>
                <w:szCs w:val="18"/>
                <w:lang w:eastAsia="ar-SA"/>
              </w:rPr>
              <w:t>C</w:t>
            </w:r>
            <w:r w:rsidRPr="001561AF">
              <w:rPr>
                <w:rFonts w:eastAsia="Lucida Sans Unicode"/>
                <w:b/>
                <w:sz w:val="18"/>
                <w:szCs w:val="18"/>
                <w:lang w:eastAsia="ar-SA"/>
              </w:rPr>
              <w:t>ena  netto</w:t>
            </w:r>
          </w:p>
        </w:tc>
        <w:tc>
          <w:tcPr>
            <w:tcW w:w="708" w:type="dxa"/>
            <w:tcBorders>
              <w:top w:val="single" w:sz="4" w:space="0" w:color="00000A"/>
              <w:left w:val="single" w:sz="4" w:space="0" w:color="00000A"/>
              <w:bottom w:val="single" w:sz="4" w:space="0" w:color="00000A"/>
              <w:right w:val="single" w:sz="4" w:space="0" w:color="00000A"/>
            </w:tcBorders>
          </w:tcPr>
          <w:p w:rsidR="00C67FE2" w:rsidRPr="001561AF" w:rsidRDefault="00C67FE2" w:rsidP="003C225A">
            <w:pPr>
              <w:jc w:val="center"/>
              <w:rPr>
                <w:rFonts w:eastAsia="Lucida Sans Unicode"/>
                <w:b/>
                <w:sz w:val="18"/>
                <w:szCs w:val="18"/>
                <w:lang w:eastAsia="ar-SA"/>
              </w:rPr>
            </w:pPr>
          </w:p>
          <w:p w:rsidR="00C67FE2" w:rsidRDefault="00C67FE2" w:rsidP="003C225A">
            <w:pPr>
              <w:jc w:val="center"/>
              <w:rPr>
                <w:rFonts w:eastAsia="Lucida Sans Unicode"/>
                <w:b/>
                <w:sz w:val="18"/>
                <w:szCs w:val="18"/>
                <w:lang w:eastAsia="ar-SA"/>
              </w:rPr>
            </w:pPr>
            <w:r>
              <w:rPr>
                <w:rFonts w:eastAsia="Lucida Sans Unicode"/>
                <w:b/>
                <w:sz w:val="18"/>
                <w:szCs w:val="18"/>
                <w:lang w:eastAsia="ar-SA"/>
              </w:rPr>
              <w:t>V</w:t>
            </w:r>
            <w:r w:rsidRPr="001561AF">
              <w:rPr>
                <w:rFonts w:eastAsia="Lucida Sans Unicode"/>
                <w:b/>
                <w:sz w:val="18"/>
                <w:szCs w:val="18"/>
                <w:lang w:eastAsia="ar-SA"/>
              </w:rPr>
              <w:t xml:space="preserve">at </w:t>
            </w:r>
          </w:p>
          <w:p w:rsidR="00C67FE2" w:rsidRPr="001561AF" w:rsidRDefault="00C67FE2" w:rsidP="003C225A">
            <w:pPr>
              <w:jc w:val="center"/>
              <w:rPr>
                <w:rFonts w:eastAsia="Lucida Sans Unicode"/>
                <w:b/>
                <w:sz w:val="18"/>
                <w:szCs w:val="18"/>
                <w:lang w:eastAsia="ar-SA"/>
              </w:rPr>
            </w:pPr>
            <w:r w:rsidRPr="001561AF">
              <w:rPr>
                <w:rFonts w:eastAsia="Lucida Sans Unicode"/>
                <w:b/>
                <w:sz w:val="18"/>
                <w:szCs w:val="18"/>
                <w:lang w:eastAsia="ar-SA"/>
              </w:rPr>
              <w:t xml:space="preserve">% </w:t>
            </w:r>
          </w:p>
        </w:tc>
        <w:tc>
          <w:tcPr>
            <w:tcW w:w="1134" w:type="dxa"/>
            <w:tcBorders>
              <w:top w:val="single" w:sz="4" w:space="0" w:color="00000A"/>
              <w:left w:val="single" w:sz="4" w:space="0" w:color="00000A"/>
              <w:bottom w:val="single" w:sz="4" w:space="0" w:color="00000A"/>
              <w:right w:val="single" w:sz="4" w:space="0" w:color="00000A"/>
            </w:tcBorders>
          </w:tcPr>
          <w:p w:rsidR="00C67FE2" w:rsidRPr="001561AF" w:rsidRDefault="00C67FE2" w:rsidP="003C225A">
            <w:pPr>
              <w:jc w:val="center"/>
              <w:rPr>
                <w:rFonts w:eastAsia="Lucida Sans Unicode"/>
                <w:b/>
                <w:sz w:val="18"/>
                <w:szCs w:val="18"/>
                <w:lang w:eastAsia="ar-SA"/>
              </w:rPr>
            </w:pPr>
          </w:p>
          <w:p w:rsidR="00C67FE2" w:rsidRPr="001561AF" w:rsidRDefault="00C67FE2" w:rsidP="003C225A">
            <w:pPr>
              <w:jc w:val="center"/>
              <w:rPr>
                <w:sz w:val="18"/>
                <w:szCs w:val="18"/>
              </w:rPr>
            </w:pPr>
            <w:r>
              <w:rPr>
                <w:rFonts w:eastAsia="Lucida Sans Unicode"/>
                <w:b/>
                <w:sz w:val="18"/>
                <w:szCs w:val="18"/>
                <w:lang w:eastAsia="ar-SA"/>
              </w:rPr>
              <w:t>W</w:t>
            </w:r>
            <w:r w:rsidRPr="001561AF">
              <w:rPr>
                <w:rFonts w:eastAsia="Lucida Sans Unicode"/>
                <w:b/>
                <w:sz w:val="18"/>
                <w:szCs w:val="18"/>
                <w:lang w:eastAsia="ar-SA"/>
              </w:rPr>
              <w:t>artość netto</w:t>
            </w:r>
          </w:p>
        </w:tc>
        <w:tc>
          <w:tcPr>
            <w:tcW w:w="1134" w:type="dxa"/>
            <w:tcBorders>
              <w:top w:val="single" w:sz="4" w:space="0" w:color="00000A"/>
              <w:left w:val="single" w:sz="4" w:space="0" w:color="00000A"/>
              <w:bottom w:val="single" w:sz="4" w:space="0" w:color="00000A"/>
              <w:right w:val="single" w:sz="4" w:space="0" w:color="00000A"/>
            </w:tcBorders>
          </w:tcPr>
          <w:p w:rsidR="00C67FE2" w:rsidRPr="001561AF" w:rsidRDefault="00C67FE2" w:rsidP="003C225A">
            <w:pPr>
              <w:jc w:val="center"/>
              <w:rPr>
                <w:rFonts w:eastAsia="Lucida Sans Unicode"/>
                <w:b/>
                <w:sz w:val="18"/>
                <w:szCs w:val="18"/>
                <w:lang w:eastAsia="ar-SA"/>
              </w:rPr>
            </w:pPr>
          </w:p>
          <w:p w:rsidR="00C67FE2" w:rsidRPr="001561AF" w:rsidRDefault="00C67FE2" w:rsidP="003C225A">
            <w:pPr>
              <w:jc w:val="center"/>
              <w:rPr>
                <w:sz w:val="18"/>
                <w:szCs w:val="18"/>
              </w:rPr>
            </w:pPr>
            <w:r>
              <w:rPr>
                <w:rFonts w:eastAsia="Lucida Sans Unicode"/>
                <w:b/>
                <w:sz w:val="18"/>
                <w:szCs w:val="18"/>
                <w:lang w:eastAsia="ar-SA"/>
              </w:rPr>
              <w:t>W</w:t>
            </w:r>
            <w:r w:rsidRPr="001561AF">
              <w:rPr>
                <w:rFonts w:eastAsia="Lucida Sans Unicode"/>
                <w:b/>
                <w:sz w:val="18"/>
                <w:szCs w:val="18"/>
                <w:lang w:eastAsia="ar-SA"/>
              </w:rPr>
              <w:t>artość brutto</w:t>
            </w:r>
          </w:p>
        </w:tc>
        <w:tc>
          <w:tcPr>
            <w:tcW w:w="3686" w:type="dxa"/>
            <w:tcBorders>
              <w:top w:val="single" w:sz="4" w:space="0" w:color="00000A"/>
              <w:left w:val="single" w:sz="4" w:space="0" w:color="00000A"/>
              <w:bottom w:val="single" w:sz="4" w:space="0" w:color="00000A"/>
              <w:right w:val="single" w:sz="4" w:space="0" w:color="00000A"/>
            </w:tcBorders>
            <w:vAlign w:val="center"/>
            <w:hideMark/>
          </w:tcPr>
          <w:p w:rsidR="00C67FE2" w:rsidRPr="001561AF" w:rsidRDefault="00C67FE2" w:rsidP="003C225A">
            <w:pPr>
              <w:jc w:val="center"/>
              <w:rPr>
                <w:b/>
                <w:sz w:val="18"/>
                <w:szCs w:val="18"/>
              </w:rPr>
            </w:pPr>
          </w:p>
          <w:p w:rsidR="00C67FE2" w:rsidRPr="001561AF" w:rsidRDefault="00C67FE2" w:rsidP="003C225A">
            <w:pPr>
              <w:jc w:val="center"/>
              <w:rPr>
                <w:b/>
                <w:sz w:val="18"/>
                <w:szCs w:val="18"/>
              </w:rPr>
            </w:pPr>
            <w:r>
              <w:rPr>
                <w:b/>
                <w:sz w:val="18"/>
                <w:szCs w:val="18"/>
              </w:rPr>
              <w:t>P</w:t>
            </w:r>
            <w:r w:rsidRPr="001561AF">
              <w:rPr>
                <w:b/>
                <w:sz w:val="18"/>
                <w:szCs w:val="18"/>
              </w:rPr>
              <w:t>roducent i nr katalogowy</w:t>
            </w:r>
          </w:p>
          <w:p w:rsidR="00C67FE2" w:rsidRPr="001561AF" w:rsidRDefault="00C67FE2" w:rsidP="003C225A">
            <w:pPr>
              <w:jc w:val="center"/>
              <w:rPr>
                <w:rFonts w:eastAsia="Lucida Sans Unicode"/>
                <w:b/>
                <w:sz w:val="18"/>
                <w:szCs w:val="18"/>
                <w:lang w:eastAsia="ar-SA"/>
              </w:rPr>
            </w:pPr>
          </w:p>
        </w:tc>
      </w:tr>
      <w:tr w:rsidR="00C67FE2" w:rsidRPr="006835B0" w:rsidTr="003C225A">
        <w:trPr>
          <w:cantSplit/>
          <w:trHeight w:val="472"/>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C67FE2" w:rsidRPr="00352373" w:rsidRDefault="00C67FE2" w:rsidP="003C225A">
            <w:pPr>
              <w:rPr>
                <w:sz w:val="20"/>
              </w:rPr>
            </w:pPr>
            <w:r w:rsidRPr="00352373">
              <w:rPr>
                <w:sz w:val="20"/>
              </w:rPr>
              <w:t>1.</w:t>
            </w:r>
          </w:p>
        </w:tc>
        <w:tc>
          <w:tcPr>
            <w:tcW w:w="3543" w:type="dxa"/>
            <w:tcBorders>
              <w:left w:val="single" w:sz="2" w:space="0" w:color="000000"/>
              <w:bottom w:val="single" w:sz="2" w:space="0" w:color="000000"/>
            </w:tcBorders>
          </w:tcPr>
          <w:p w:rsidR="00C67FE2" w:rsidRPr="006835B0" w:rsidRDefault="00C67FE2" w:rsidP="003C225A">
            <w:pPr>
              <w:rPr>
                <w:rFonts w:ascii="Calibri" w:hAnsi="Calibri" w:cs="Calibri"/>
                <w:sz w:val="22"/>
                <w:szCs w:val="22"/>
              </w:rPr>
            </w:pPr>
            <w:r w:rsidRPr="00495058">
              <w:rPr>
                <w:sz w:val="22"/>
                <w:szCs w:val="22"/>
              </w:rPr>
              <w:t>Cewniki diagnostyczne</w:t>
            </w:r>
          </w:p>
        </w:tc>
        <w:tc>
          <w:tcPr>
            <w:tcW w:w="851" w:type="dxa"/>
            <w:tcBorders>
              <w:left w:val="single" w:sz="2" w:space="0" w:color="000000"/>
              <w:bottom w:val="single" w:sz="2" w:space="0" w:color="000000"/>
            </w:tcBorders>
          </w:tcPr>
          <w:p w:rsidR="00C67FE2" w:rsidRPr="006835B0" w:rsidRDefault="00C67FE2" w:rsidP="003C225A">
            <w:pPr>
              <w:jc w:val="center"/>
              <w:rPr>
                <w:rFonts w:ascii="Calibri" w:hAnsi="Calibri" w:cs="Calibri"/>
                <w:sz w:val="22"/>
                <w:szCs w:val="22"/>
              </w:rPr>
            </w:pPr>
            <w:r w:rsidRPr="005D2CCC">
              <w:rPr>
                <w:sz w:val="22"/>
                <w:szCs w:val="22"/>
              </w:rPr>
              <w:t>szt.</w:t>
            </w:r>
          </w:p>
        </w:tc>
        <w:tc>
          <w:tcPr>
            <w:tcW w:w="850" w:type="dxa"/>
            <w:tcBorders>
              <w:left w:val="single" w:sz="2" w:space="0" w:color="000000"/>
              <w:bottom w:val="single" w:sz="2" w:space="0" w:color="000000"/>
            </w:tcBorders>
          </w:tcPr>
          <w:p w:rsidR="00C67FE2" w:rsidRPr="006835B0" w:rsidRDefault="00C67FE2" w:rsidP="003C225A">
            <w:pPr>
              <w:jc w:val="center"/>
              <w:rPr>
                <w:rFonts w:ascii="Calibri" w:hAnsi="Calibri" w:cs="Calibri"/>
                <w:sz w:val="22"/>
                <w:szCs w:val="22"/>
              </w:rPr>
            </w:pPr>
            <w:r>
              <w:rPr>
                <w:sz w:val="22"/>
                <w:szCs w:val="22"/>
              </w:rPr>
              <w:t>6000</w:t>
            </w:r>
          </w:p>
        </w:tc>
        <w:tc>
          <w:tcPr>
            <w:tcW w:w="993" w:type="dxa"/>
            <w:tcBorders>
              <w:top w:val="single" w:sz="4" w:space="0" w:color="00000A"/>
              <w:left w:val="single" w:sz="4" w:space="0" w:color="00000A"/>
              <w:bottom w:val="single" w:sz="4" w:space="0" w:color="00000A"/>
              <w:right w:val="single" w:sz="4" w:space="0" w:color="00000A"/>
            </w:tcBorders>
          </w:tcPr>
          <w:p w:rsidR="00C67FE2" w:rsidRPr="006835B0" w:rsidRDefault="00C67FE2" w:rsidP="003C225A">
            <w:pPr>
              <w:jc w:val="center"/>
              <w:rPr>
                <w:rFonts w:eastAsia="Lucida Sans Unicode"/>
                <w:b/>
                <w:sz w:val="22"/>
                <w:szCs w:val="22"/>
                <w:lang w:eastAsia="ar-SA"/>
              </w:rPr>
            </w:pPr>
          </w:p>
          <w:p w:rsidR="00C67FE2" w:rsidRPr="006835B0" w:rsidRDefault="00C67FE2" w:rsidP="003C225A">
            <w:pPr>
              <w:jc w:val="center"/>
              <w:rPr>
                <w:rFonts w:eastAsia="Lucida Sans Unicode"/>
                <w:b/>
                <w:sz w:val="22"/>
                <w:szCs w:val="22"/>
                <w:lang w:eastAsia="ar-SA"/>
              </w:rPr>
            </w:pPr>
          </w:p>
        </w:tc>
        <w:tc>
          <w:tcPr>
            <w:tcW w:w="708" w:type="dxa"/>
            <w:tcBorders>
              <w:top w:val="single" w:sz="4" w:space="0" w:color="00000A"/>
              <w:left w:val="single" w:sz="4" w:space="0" w:color="00000A"/>
              <w:bottom w:val="single" w:sz="4" w:space="0" w:color="00000A"/>
              <w:right w:val="single" w:sz="4" w:space="0" w:color="00000A"/>
            </w:tcBorders>
          </w:tcPr>
          <w:p w:rsidR="00C67FE2" w:rsidRPr="006835B0" w:rsidRDefault="00C67FE2" w:rsidP="003C225A">
            <w:pPr>
              <w:jc w:val="center"/>
              <w:rPr>
                <w:rFonts w:eastAsia="Lucida Sans Unicode"/>
                <w:b/>
                <w:sz w:val="22"/>
                <w:szCs w:val="22"/>
                <w:lang w:eastAsia="ar-SA"/>
              </w:rPr>
            </w:pPr>
          </w:p>
        </w:tc>
        <w:tc>
          <w:tcPr>
            <w:tcW w:w="1134" w:type="dxa"/>
            <w:tcBorders>
              <w:top w:val="single" w:sz="4" w:space="0" w:color="00000A"/>
              <w:left w:val="single" w:sz="4" w:space="0" w:color="00000A"/>
              <w:bottom w:val="single" w:sz="4" w:space="0" w:color="00000A"/>
              <w:right w:val="single" w:sz="4" w:space="0" w:color="00000A"/>
            </w:tcBorders>
          </w:tcPr>
          <w:p w:rsidR="00C67FE2" w:rsidRPr="006835B0" w:rsidRDefault="00C67FE2" w:rsidP="003C225A">
            <w:pPr>
              <w:jc w:val="center"/>
              <w:rPr>
                <w:rFonts w:eastAsia="Lucida Sans Unicode"/>
                <w:b/>
                <w:sz w:val="22"/>
                <w:szCs w:val="22"/>
                <w:lang w:eastAsia="ar-SA"/>
              </w:rPr>
            </w:pPr>
          </w:p>
        </w:tc>
        <w:tc>
          <w:tcPr>
            <w:tcW w:w="1134" w:type="dxa"/>
            <w:tcBorders>
              <w:top w:val="single" w:sz="4" w:space="0" w:color="00000A"/>
              <w:left w:val="single" w:sz="4" w:space="0" w:color="00000A"/>
              <w:bottom w:val="single" w:sz="4" w:space="0" w:color="00000A"/>
              <w:right w:val="single" w:sz="4" w:space="0" w:color="00000A"/>
            </w:tcBorders>
          </w:tcPr>
          <w:p w:rsidR="00C67FE2" w:rsidRPr="006835B0" w:rsidRDefault="00C67FE2" w:rsidP="003C225A">
            <w:pPr>
              <w:jc w:val="center"/>
              <w:rPr>
                <w:rFonts w:eastAsia="Lucida Sans Unicode"/>
                <w:b/>
                <w:sz w:val="22"/>
                <w:szCs w:val="22"/>
                <w:lang w:eastAsia="ar-SA"/>
              </w:rPr>
            </w:pPr>
          </w:p>
        </w:tc>
        <w:tc>
          <w:tcPr>
            <w:tcW w:w="3686" w:type="dxa"/>
            <w:tcBorders>
              <w:top w:val="single" w:sz="4" w:space="0" w:color="00000A"/>
              <w:left w:val="single" w:sz="4" w:space="0" w:color="00000A"/>
              <w:bottom w:val="single" w:sz="4" w:space="0" w:color="00000A"/>
              <w:right w:val="single" w:sz="4" w:space="0" w:color="00000A"/>
            </w:tcBorders>
          </w:tcPr>
          <w:p w:rsidR="00C67FE2" w:rsidRPr="006835B0" w:rsidRDefault="00C67FE2" w:rsidP="003C225A">
            <w:pPr>
              <w:jc w:val="center"/>
              <w:rPr>
                <w:rFonts w:eastAsia="Lucida Sans Unicode"/>
                <w:b/>
                <w:sz w:val="22"/>
                <w:szCs w:val="22"/>
                <w:lang w:eastAsia="ar-SA"/>
              </w:rPr>
            </w:pPr>
          </w:p>
        </w:tc>
      </w:tr>
      <w:tr w:rsidR="00C67FE2" w:rsidRPr="00180FE8" w:rsidTr="003C225A">
        <w:trPr>
          <w:cantSplit/>
          <w:trHeight w:val="488"/>
        </w:trPr>
        <w:tc>
          <w:tcPr>
            <w:tcW w:w="7366" w:type="dxa"/>
            <w:gridSpan w:val="6"/>
            <w:tcBorders>
              <w:top w:val="single" w:sz="4" w:space="0" w:color="00000A"/>
              <w:left w:val="single" w:sz="4" w:space="0" w:color="00000A"/>
              <w:bottom w:val="single" w:sz="4" w:space="0" w:color="00000A"/>
              <w:right w:val="single" w:sz="4" w:space="0" w:color="00000A"/>
            </w:tcBorders>
          </w:tcPr>
          <w:p w:rsidR="00C67FE2" w:rsidRPr="00180FE8" w:rsidRDefault="00C67FE2" w:rsidP="003C225A">
            <w:pPr>
              <w:rPr>
                <w:rFonts w:eastAsia="Lucida Sans Unicode"/>
                <w:b/>
                <w:sz w:val="18"/>
                <w:szCs w:val="18"/>
                <w:lang w:eastAsia="ar-SA"/>
              </w:rPr>
            </w:pPr>
          </w:p>
          <w:p w:rsidR="00C67FE2" w:rsidRPr="00180FE8" w:rsidRDefault="00C67FE2" w:rsidP="003C225A">
            <w:pPr>
              <w:jc w:val="right"/>
              <w:rPr>
                <w:rFonts w:eastAsia="Lucida Sans Unicode"/>
                <w:b/>
                <w:sz w:val="18"/>
                <w:szCs w:val="18"/>
                <w:lang w:eastAsia="ar-SA"/>
              </w:rPr>
            </w:pPr>
            <w:r w:rsidRPr="00180FE8">
              <w:rPr>
                <w:rFonts w:eastAsia="Lucida Sans Unicode"/>
                <w:b/>
                <w:sz w:val="18"/>
                <w:szCs w:val="18"/>
                <w:lang w:eastAsia="ar-SA"/>
              </w:rPr>
              <w:t>RAZEM :</w:t>
            </w:r>
          </w:p>
        </w:tc>
        <w:tc>
          <w:tcPr>
            <w:tcW w:w="1134" w:type="dxa"/>
            <w:tcBorders>
              <w:top w:val="single" w:sz="4" w:space="0" w:color="00000A"/>
              <w:left w:val="single" w:sz="4" w:space="0" w:color="00000A"/>
              <w:bottom w:val="single" w:sz="4" w:space="0" w:color="00000A"/>
              <w:right w:val="single" w:sz="4" w:space="0" w:color="00000A"/>
            </w:tcBorders>
          </w:tcPr>
          <w:p w:rsidR="00C67FE2" w:rsidRPr="00180FE8" w:rsidRDefault="00C67FE2" w:rsidP="003C225A">
            <w:pPr>
              <w:jc w:val="center"/>
              <w:rPr>
                <w:rFonts w:eastAsia="Lucida Sans Unicode"/>
                <w:b/>
                <w:sz w:val="18"/>
                <w:szCs w:val="18"/>
                <w:lang w:eastAsia="ar-SA"/>
              </w:rPr>
            </w:pPr>
          </w:p>
        </w:tc>
        <w:tc>
          <w:tcPr>
            <w:tcW w:w="1134" w:type="dxa"/>
            <w:tcBorders>
              <w:top w:val="single" w:sz="4" w:space="0" w:color="00000A"/>
              <w:left w:val="single" w:sz="4" w:space="0" w:color="00000A"/>
              <w:bottom w:val="single" w:sz="4" w:space="0" w:color="00000A"/>
              <w:right w:val="single" w:sz="4" w:space="0" w:color="00000A"/>
            </w:tcBorders>
          </w:tcPr>
          <w:p w:rsidR="00C67FE2" w:rsidRPr="00180FE8" w:rsidRDefault="00C67FE2" w:rsidP="003C225A">
            <w:pPr>
              <w:jc w:val="center"/>
              <w:rPr>
                <w:rFonts w:eastAsia="Lucida Sans Unicode"/>
                <w:b/>
                <w:sz w:val="18"/>
                <w:szCs w:val="18"/>
                <w:lang w:eastAsia="ar-SA"/>
              </w:rPr>
            </w:pPr>
          </w:p>
        </w:tc>
        <w:tc>
          <w:tcPr>
            <w:tcW w:w="3686" w:type="dxa"/>
            <w:tcBorders>
              <w:top w:val="single" w:sz="4" w:space="0" w:color="00000A"/>
              <w:left w:val="single" w:sz="4" w:space="0" w:color="00000A"/>
              <w:bottom w:val="single" w:sz="4" w:space="0" w:color="00000A"/>
              <w:right w:val="single" w:sz="4" w:space="0" w:color="00000A"/>
            </w:tcBorders>
          </w:tcPr>
          <w:p w:rsidR="00C67FE2" w:rsidRPr="00180FE8" w:rsidRDefault="00C67FE2" w:rsidP="003C225A">
            <w:pPr>
              <w:jc w:val="center"/>
              <w:rPr>
                <w:rFonts w:eastAsia="Lucida Sans Unicode"/>
                <w:b/>
                <w:sz w:val="18"/>
                <w:szCs w:val="18"/>
                <w:lang w:eastAsia="ar-SA"/>
              </w:rPr>
            </w:pPr>
          </w:p>
        </w:tc>
      </w:tr>
    </w:tbl>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Pr="00875400" w:rsidRDefault="00C67FE2" w:rsidP="00C67FE2">
      <w:pPr>
        <w:rPr>
          <w:b/>
          <w:sz w:val="22"/>
          <w:lang w:val="pl-PL"/>
        </w:rPr>
      </w:pPr>
      <w:r w:rsidRPr="00875400">
        <w:rPr>
          <w:b/>
          <w:sz w:val="22"/>
          <w:lang w:val="pl-PL"/>
        </w:rPr>
        <w:t>WYMAGANE PARAMETRY:</w:t>
      </w:r>
    </w:p>
    <w:p w:rsidR="00C67FE2" w:rsidRPr="00495058" w:rsidRDefault="00C67FE2" w:rsidP="00C67FE2">
      <w:pPr>
        <w:rPr>
          <w:sz w:val="22"/>
          <w:lang w:val="pl-PL"/>
        </w:rPr>
      </w:pPr>
      <w:r w:rsidRPr="00495058">
        <w:rPr>
          <w:sz w:val="22"/>
          <w:lang w:val="pl-PL"/>
        </w:rPr>
        <w:t>•</w:t>
      </w:r>
      <w:r w:rsidRPr="00495058">
        <w:rPr>
          <w:sz w:val="22"/>
          <w:lang w:val="pl-PL"/>
        </w:rPr>
        <w:tab/>
        <w:t>Szeroka gama krzywizn: JL (3,0 – 6,0); JR; (3,0 – 6,0); JR Short Tip (3,5 – 6,0); AL (1 – 3); AR (1 – 3,Modified); Internal Mammary; Pigtail (prosty, 145°, 155°); Hockey Stick, Multipurpose (A1, A2, B1, B2); Atesal (3.5 - 4.5), Sones, Modified Extra Back Up, Coronary Bypass Graft</w:t>
      </w:r>
    </w:p>
    <w:p w:rsidR="00C67FE2" w:rsidRPr="00495058" w:rsidRDefault="00C67FE2" w:rsidP="00C67FE2">
      <w:pPr>
        <w:rPr>
          <w:sz w:val="22"/>
          <w:lang w:val="pl-PL"/>
        </w:rPr>
      </w:pPr>
      <w:r w:rsidRPr="00495058">
        <w:rPr>
          <w:sz w:val="22"/>
          <w:lang w:val="pl-PL"/>
        </w:rPr>
        <w:t>•</w:t>
      </w:r>
      <w:r w:rsidRPr="00495058">
        <w:rPr>
          <w:sz w:val="22"/>
          <w:lang w:val="pl-PL"/>
        </w:rPr>
        <w:tab/>
        <w:t>Krzywizna Pigtail z 8 otworami bocznymi</w:t>
      </w:r>
    </w:p>
    <w:p w:rsidR="00C67FE2" w:rsidRPr="00495058" w:rsidRDefault="00C67FE2" w:rsidP="00C67FE2">
      <w:pPr>
        <w:rPr>
          <w:sz w:val="22"/>
          <w:lang w:val="pl-PL"/>
        </w:rPr>
      </w:pPr>
      <w:r w:rsidRPr="00495058">
        <w:rPr>
          <w:sz w:val="22"/>
          <w:lang w:val="pl-PL"/>
        </w:rPr>
        <w:t>•</w:t>
      </w:r>
      <w:r w:rsidRPr="00495058">
        <w:rPr>
          <w:sz w:val="22"/>
          <w:lang w:val="pl-PL"/>
        </w:rPr>
        <w:tab/>
        <w:t>Dostępne średnice: 4F; 5F; 6F, 7F</w:t>
      </w:r>
    </w:p>
    <w:p w:rsidR="00C67FE2" w:rsidRPr="00495058" w:rsidRDefault="00C67FE2" w:rsidP="00C67FE2">
      <w:pPr>
        <w:rPr>
          <w:sz w:val="22"/>
          <w:lang w:val="pl-PL"/>
        </w:rPr>
      </w:pPr>
      <w:r w:rsidRPr="00495058">
        <w:rPr>
          <w:sz w:val="22"/>
          <w:lang w:val="pl-PL"/>
        </w:rPr>
        <w:t>•</w:t>
      </w:r>
      <w:r w:rsidRPr="00495058">
        <w:rPr>
          <w:sz w:val="22"/>
          <w:lang w:val="pl-PL"/>
        </w:rPr>
        <w:tab/>
        <w:t>Wykonane z nylonu Pebax zapewniającego dporność na zała</w:t>
      </w:r>
      <w:r>
        <w:rPr>
          <w:sz w:val="22"/>
          <w:lang w:val="pl-PL"/>
        </w:rPr>
        <w:t xml:space="preserve">manie, pamięć kształtu i gładką </w:t>
      </w:r>
      <w:r w:rsidRPr="00495058">
        <w:rPr>
          <w:sz w:val="22"/>
          <w:lang w:val="pl-PL"/>
        </w:rPr>
        <w:t>powierzchnię</w:t>
      </w:r>
    </w:p>
    <w:p w:rsidR="00C67FE2" w:rsidRPr="00495058" w:rsidRDefault="00C67FE2" w:rsidP="00C67FE2">
      <w:pPr>
        <w:rPr>
          <w:sz w:val="22"/>
          <w:lang w:val="pl-PL"/>
        </w:rPr>
      </w:pPr>
      <w:r w:rsidRPr="00495058">
        <w:rPr>
          <w:sz w:val="22"/>
          <w:lang w:val="pl-PL"/>
        </w:rPr>
        <w:t>•</w:t>
      </w:r>
      <w:r w:rsidRPr="00495058">
        <w:rPr>
          <w:sz w:val="22"/>
          <w:lang w:val="pl-PL"/>
        </w:rPr>
        <w:tab/>
        <w:t>Doskonale widoczne w skopii – posiadają końcówkę cieniującą</w:t>
      </w:r>
    </w:p>
    <w:p w:rsidR="00C67FE2" w:rsidRPr="00495058" w:rsidRDefault="00C67FE2" w:rsidP="00C67FE2">
      <w:pPr>
        <w:rPr>
          <w:sz w:val="22"/>
          <w:lang w:val="pl-PL"/>
        </w:rPr>
      </w:pPr>
      <w:r w:rsidRPr="00495058">
        <w:rPr>
          <w:sz w:val="22"/>
          <w:lang w:val="pl-PL"/>
        </w:rPr>
        <w:t>•</w:t>
      </w:r>
      <w:r w:rsidRPr="00495058">
        <w:rPr>
          <w:sz w:val="22"/>
          <w:lang w:val="pl-PL"/>
        </w:rPr>
        <w:tab/>
        <w:t>Cewniki zbrojone</w:t>
      </w:r>
    </w:p>
    <w:p w:rsidR="00C67FE2" w:rsidRPr="00495058" w:rsidRDefault="00C67FE2" w:rsidP="00C67FE2">
      <w:pPr>
        <w:rPr>
          <w:sz w:val="22"/>
          <w:lang w:val="pl-PL"/>
        </w:rPr>
      </w:pPr>
      <w:r w:rsidRPr="00495058">
        <w:rPr>
          <w:sz w:val="22"/>
          <w:lang w:val="pl-PL"/>
        </w:rPr>
        <w:t>•</w:t>
      </w:r>
      <w:r w:rsidRPr="00495058">
        <w:rPr>
          <w:sz w:val="22"/>
          <w:lang w:val="pl-PL"/>
        </w:rPr>
        <w:tab/>
        <w:t>Doskonała popychalność, przeniesienie obrotu oraz manewrowalność</w:t>
      </w:r>
    </w:p>
    <w:p w:rsidR="00C67FE2" w:rsidRPr="00495058" w:rsidRDefault="00C67FE2" w:rsidP="00C67FE2">
      <w:pPr>
        <w:rPr>
          <w:sz w:val="22"/>
          <w:lang w:val="pl-PL"/>
        </w:rPr>
      </w:pPr>
      <w:r w:rsidRPr="00495058">
        <w:rPr>
          <w:sz w:val="22"/>
          <w:lang w:val="pl-PL"/>
        </w:rPr>
        <w:t>•</w:t>
      </w:r>
      <w:r w:rsidRPr="00495058">
        <w:rPr>
          <w:sz w:val="22"/>
          <w:lang w:val="pl-PL"/>
        </w:rPr>
        <w:tab/>
        <w:t>Wytrzymałość ciśnieniowa: 1200 PSI</w:t>
      </w:r>
    </w:p>
    <w:p w:rsidR="00C67FE2" w:rsidRPr="00495058" w:rsidRDefault="00C67FE2" w:rsidP="00C67FE2">
      <w:pPr>
        <w:rPr>
          <w:sz w:val="22"/>
          <w:lang w:val="pl-PL"/>
        </w:rPr>
      </w:pPr>
      <w:r w:rsidRPr="00495058">
        <w:rPr>
          <w:sz w:val="22"/>
          <w:lang w:val="pl-PL"/>
        </w:rPr>
        <w:t>•</w:t>
      </w:r>
      <w:r w:rsidRPr="00495058">
        <w:rPr>
          <w:sz w:val="22"/>
          <w:lang w:val="pl-PL"/>
        </w:rPr>
        <w:tab/>
        <w:t>Duże światło wewnętrzne</w:t>
      </w:r>
    </w:p>
    <w:p w:rsidR="00C67FE2" w:rsidRPr="00495058" w:rsidRDefault="00C67FE2" w:rsidP="00C67FE2">
      <w:pPr>
        <w:rPr>
          <w:sz w:val="22"/>
          <w:lang w:val="pl-PL"/>
        </w:rPr>
      </w:pPr>
      <w:r w:rsidRPr="00495058">
        <w:rPr>
          <w:sz w:val="22"/>
          <w:lang w:val="pl-PL"/>
        </w:rPr>
        <w:t>•</w:t>
      </w:r>
      <w:r w:rsidRPr="00495058">
        <w:rPr>
          <w:sz w:val="22"/>
          <w:lang w:val="pl-PL"/>
        </w:rPr>
        <w:tab/>
        <w:t>4F: 0,042”</w:t>
      </w:r>
    </w:p>
    <w:p w:rsidR="00C67FE2" w:rsidRPr="00495058" w:rsidRDefault="00C67FE2" w:rsidP="00C67FE2">
      <w:pPr>
        <w:rPr>
          <w:sz w:val="22"/>
          <w:lang w:val="pl-PL"/>
        </w:rPr>
      </w:pPr>
      <w:r w:rsidRPr="00495058">
        <w:rPr>
          <w:sz w:val="22"/>
          <w:lang w:val="pl-PL"/>
        </w:rPr>
        <w:t>•</w:t>
      </w:r>
      <w:r w:rsidRPr="00495058">
        <w:rPr>
          <w:sz w:val="22"/>
          <w:lang w:val="pl-PL"/>
        </w:rPr>
        <w:tab/>
        <w:t>5F: 0,047”</w:t>
      </w:r>
    </w:p>
    <w:p w:rsidR="00C67FE2" w:rsidRPr="00495058" w:rsidRDefault="00C67FE2" w:rsidP="00C67FE2">
      <w:pPr>
        <w:rPr>
          <w:sz w:val="22"/>
          <w:lang w:val="pl-PL"/>
        </w:rPr>
      </w:pPr>
      <w:r w:rsidRPr="00495058">
        <w:rPr>
          <w:sz w:val="22"/>
          <w:lang w:val="pl-PL"/>
        </w:rPr>
        <w:t>•</w:t>
      </w:r>
      <w:r w:rsidRPr="00495058">
        <w:rPr>
          <w:sz w:val="22"/>
          <w:lang w:val="pl-PL"/>
        </w:rPr>
        <w:tab/>
        <w:t>6F: 0,057”</w:t>
      </w:r>
    </w:p>
    <w:p w:rsidR="00C67FE2" w:rsidRPr="00495058" w:rsidRDefault="00C67FE2" w:rsidP="00C67FE2">
      <w:pPr>
        <w:rPr>
          <w:sz w:val="22"/>
          <w:lang w:val="pl-PL"/>
        </w:rPr>
      </w:pPr>
      <w:r w:rsidRPr="00495058">
        <w:rPr>
          <w:sz w:val="22"/>
          <w:lang w:val="pl-PL"/>
        </w:rPr>
        <w:t>•</w:t>
      </w:r>
      <w:r w:rsidRPr="00495058">
        <w:rPr>
          <w:sz w:val="22"/>
          <w:lang w:val="pl-PL"/>
        </w:rPr>
        <w:tab/>
        <w:t>7F: 0,070”</w:t>
      </w:r>
    </w:p>
    <w:p w:rsidR="00C67FE2" w:rsidRPr="00495058" w:rsidRDefault="00C67FE2" w:rsidP="00C67FE2">
      <w:pPr>
        <w:rPr>
          <w:sz w:val="22"/>
          <w:lang w:val="pl-PL"/>
        </w:rPr>
      </w:pPr>
      <w:r w:rsidRPr="00495058">
        <w:rPr>
          <w:sz w:val="22"/>
          <w:lang w:val="pl-PL"/>
        </w:rPr>
        <w:t>•</w:t>
      </w:r>
      <w:r w:rsidRPr="00495058">
        <w:rPr>
          <w:sz w:val="22"/>
          <w:lang w:val="pl-PL"/>
        </w:rPr>
        <w:tab/>
        <w:t>Wysoki przepływ</w:t>
      </w:r>
    </w:p>
    <w:p w:rsidR="00C67FE2" w:rsidRPr="00495058" w:rsidRDefault="00C67FE2" w:rsidP="00C67FE2">
      <w:pPr>
        <w:rPr>
          <w:sz w:val="22"/>
          <w:lang w:val="pl-PL"/>
        </w:rPr>
      </w:pPr>
      <w:r w:rsidRPr="00495058">
        <w:rPr>
          <w:sz w:val="22"/>
          <w:lang w:val="pl-PL"/>
        </w:rPr>
        <w:t>•</w:t>
      </w:r>
      <w:r w:rsidRPr="00495058">
        <w:rPr>
          <w:sz w:val="22"/>
          <w:lang w:val="pl-PL"/>
        </w:rPr>
        <w:tab/>
        <w:t>Kompatybilne z prowadnikiem 0,038”</w:t>
      </w:r>
    </w:p>
    <w:p w:rsidR="00C67FE2" w:rsidRPr="00495058" w:rsidRDefault="00C67FE2" w:rsidP="00C67FE2">
      <w:pPr>
        <w:rPr>
          <w:sz w:val="22"/>
          <w:lang w:val="pl-PL"/>
        </w:rPr>
      </w:pPr>
      <w:r w:rsidRPr="00495058">
        <w:rPr>
          <w:sz w:val="22"/>
          <w:lang w:val="pl-PL"/>
        </w:rPr>
        <w:t>•</w:t>
      </w:r>
      <w:r w:rsidRPr="00495058">
        <w:rPr>
          <w:sz w:val="22"/>
          <w:lang w:val="pl-PL"/>
        </w:rPr>
        <w:tab/>
        <w:t>Długości cewników 80cm – 110 cm</w:t>
      </w:r>
    </w:p>
    <w:p w:rsidR="00C67FE2" w:rsidRPr="00495058" w:rsidRDefault="00C67FE2" w:rsidP="00C67FE2">
      <w:pPr>
        <w:rPr>
          <w:sz w:val="22"/>
          <w:lang w:val="pl-PL"/>
        </w:rPr>
      </w:pPr>
      <w:r w:rsidRPr="00495058">
        <w:rPr>
          <w:sz w:val="22"/>
          <w:lang w:val="pl-PL"/>
        </w:rPr>
        <w:t>•</w:t>
      </w:r>
      <w:r w:rsidRPr="00495058">
        <w:rPr>
          <w:sz w:val="22"/>
          <w:lang w:val="pl-PL"/>
        </w:rPr>
        <w:tab/>
        <w:t>Min. 48 krzywizn dla 6F</w:t>
      </w:r>
    </w:p>
    <w:p w:rsidR="00C67FE2" w:rsidRPr="00495058" w:rsidRDefault="00C67FE2" w:rsidP="00C67FE2">
      <w:pPr>
        <w:rPr>
          <w:sz w:val="22"/>
          <w:lang w:val="pl-PL"/>
        </w:rPr>
      </w:pPr>
      <w:r w:rsidRPr="00495058">
        <w:rPr>
          <w:sz w:val="22"/>
          <w:lang w:val="pl-PL"/>
        </w:rPr>
        <w:t>•</w:t>
      </w:r>
      <w:r w:rsidRPr="00495058">
        <w:rPr>
          <w:sz w:val="22"/>
          <w:lang w:val="pl-PL"/>
        </w:rPr>
        <w:tab/>
        <w:t>Końcówka bez zbrojenia, wykonana z miękkiego, atraumatycznego tworzywa – nylon</w:t>
      </w:r>
    </w:p>
    <w:p w:rsidR="00C67FE2" w:rsidRPr="00495058" w:rsidRDefault="00C67FE2" w:rsidP="00C67FE2">
      <w:pPr>
        <w:rPr>
          <w:sz w:val="22"/>
          <w:lang w:val="pl-PL"/>
        </w:rPr>
      </w:pPr>
      <w:r w:rsidRPr="00495058">
        <w:rPr>
          <w:sz w:val="22"/>
          <w:lang w:val="pl-PL"/>
        </w:rPr>
        <w:t>PRZEPŁYWY:</w:t>
      </w:r>
    </w:p>
    <w:p w:rsidR="00C67FE2" w:rsidRPr="00495058" w:rsidRDefault="00C67FE2" w:rsidP="00C67FE2">
      <w:pPr>
        <w:rPr>
          <w:sz w:val="22"/>
          <w:lang w:val="pl-PL"/>
        </w:rPr>
      </w:pPr>
      <w:r w:rsidRPr="00495058">
        <w:rPr>
          <w:sz w:val="22"/>
          <w:lang w:val="pl-PL"/>
        </w:rPr>
        <w:t>•</w:t>
      </w:r>
      <w:r w:rsidRPr="00495058">
        <w:rPr>
          <w:sz w:val="22"/>
          <w:lang w:val="pl-PL"/>
        </w:rPr>
        <w:tab/>
        <w:t>5F:</w:t>
      </w:r>
    </w:p>
    <w:p w:rsidR="00C67FE2" w:rsidRPr="00495058" w:rsidRDefault="00C67FE2" w:rsidP="00C67FE2">
      <w:pPr>
        <w:rPr>
          <w:sz w:val="22"/>
          <w:lang w:val="pl-PL"/>
        </w:rPr>
      </w:pPr>
      <w:r w:rsidRPr="00495058">
        <w:rPr>
          <w:sz w:val="22"/>
          <w:lang w:val="pl-PL"/>
        </w:rPr>
        <w:t>•</w:t>
      </w:r>
      <w:r w:rsidRPr="00495058">
        <w:rPr>
          <w:sz w:val="22"/>
          <w:lang w:val="pl-PL"/>
        </w:rPr>
        <w:tab/>
        <w:t>1200 psi-50 ml inlet flow: min. 18 ml/sec</w:t>
      </w:r>
    </w:p>
    <w:p w:rsidR="00C67FE2" w:rsidRPr="00495058" w:rsidRDefault="00C67FE2" w:rsidP="00C67FE2">
      <w:pPr>
        <w:rPr>
          <w:sz w:val="22"/>
          <w:lang w:val="pl-PL"/>
        </w:rPr>
      </w:pPr>
      <w:r w:rsidRPr="00495058">
        <w:rPr>
          <w:sz w:val="22"/>
          <w:lang w:val="pl-PL"/>
        </w:rPr>
        <w:t>•</w:t>
      </w:r>
      <w:r w:rsidRPr="00495058">
        <w:rPr>
          <w:sz w:val="22"/>
          <w:lang w:val="pl-PL"/>
        </w:rPr>
        <w:tab/>
        <w:t>1000 psi-50 ml inlet flow: min. 15 ml/sec</w:t>
      </w:r>
    </w:p>
    <w:p w:rsidR="00C67FE2" w:rsidRPr="00495058" w:rsidRDefault="00C67FE2" w:rsidP="00C67FE2">
      <w:pPr>
        <w:rPr>
          <w:sz w:val="22"/>
          <w:lang w:val="pl-PL"/>
        </w:rPr>
      </w:pPr>
      <w:r w:rsidRPr="00495058">
        <w:rPr>
          <w:sz w:val="22"/>
          <w:lang w:val="pl-PL"/>
        </w:rPr>
        <w:lastRenderedPageBreak/>
        <w:t>•</w:t>
      </w:r>
      <w:r w:rsidRPr="00495058">
        <w:rPr>
          <w:sz w:val="22"/>
          <w:lang w:val="pl-PL"/>
        </w:rPr>
        <w:tab/>
        <w:t>6F:</w:t>
      </w:r>
    </w:p>
    <w:p w:rsidR="00C67FE2" w:rsidRPr="00495058" w:rsidRDefault="00C67FE2" w:rsidP="00C67FE2">
      <w:pPr>
        <w:rPr>
          <w:sz w:val="22"/>
          <w:lang w:val="pl-PL"/>
        </w:rPr>
      </w:pPr>
      <w:r w:rsidRPr="00495058">
        <w:rPr>
          <w:sz w:val="22"/>
          <w:lang w:val="pl-PL"/>
        </w:rPr>
        <w:t>•</w:t>
      </w:r>
      <w:r w:rsidRPr="00495058">
        <w:rPr>
          <w:sz w:val="22"/>
          <w:lang w:val="pl-PL"/>
        </w:rPr>
        <w:tab/>
        <w:t>1200 psi-50 ml inlet flow: min. 23 ml/sec</w:t>
      </w:r>
    </w:p>
    <w:p w:rsidR="00C67FE2" w:rsidRPr="00495058" w:rsidRDefault="00C67FE2" w:rsidP="00C67FE2">
      <w:pPr>
        <w:rPr>
          <w:sz w:val="22"/>
          <w:lang w:val="pl-PL"/>
        </w:rPr>
      </w:pPr>
      <w:r w:rsidRPr="00495058">
        <w:rPr>
          <w:sz w:val="22"/>
          <w:lang w:val="pl-PL"/>
        </w:rPr>
        <w:t>•</w:t>
      </w:r>
      <w:r w:rsidRPr="00495058">
        <w:rPr>
          <w:sz w:val="22"/>
          <w:lang w:val="pl-PL"/>
        </w:rPr>
        <w:tab/>
        <w:t>1000 psi-50 ml inlet flow: min. 21 ml/sec</w:t>
      </w:r>
    </w:p>
    <w:p w:rsidR="00C67FE2" w:rsidRPr="00495058" w:rsidRDefault="00C67FE2" w:rsidP="00C67FE2">
      <w:pPr>
        <w:rPr>
          <w:i/>
          <w:sz w:val="22"/>
          <w:lang w:val="pl-PL"/>
        </w:rPr>
      </w:pPr>
    </w:p>
    <w:p w:rsidR="00C67FE2" w:rsidRPr="00495058" w:rsidRDefault="00C67FE2" w:rsidP="00C67FE2">
      <w:pPr>
        <w:rPr>
          <w:i/>
          <w:sz w:val="22"/>
          <w:lang w:val="pl-PL"/>
        </w:rPr>
      </w:pPr>
    </w:p>
    <w:p w:rsidR="00C67FE2" w:rsidRPr="00495058"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Pr="005E07DC" w:rsidRDefault="00C67FE2" w:rsidP="00C67FE2">
      <w:pPr>
        <w:rPr>
          <w:sz w:val="22"/>
          <w:szCs w:val="22"/>
        </w:rPr>
      </w:pPr>
      <w:r>
        <w:rPr>
          <w:b/>
          <w:bCs/>
          <w:sz w:val="22"/>
          <w:szCs w:val="22"/>
        </w:rPr>
        <w:lastRenderedPageBreak/>
        <w:t>Pakiet nr 55</w:t>
      </w:r>
    </w:p>
    <w:p w:rsidR="00C67FE2" w:rsidRDefault="00C67FE2" w:rsidP="00C67FE2">
      <w:pPr>
        <w:rPr>
          <w:sz w:val="22"/>
          <w:szCs w:val="22"/>
        </w:rPr>
      </w:pPr>
      <w:r w:rsidRPr="00495058">
        <w:rPr>
          <w:sz w:val="22"/>
          <w:szCs w:val="22"/>
        </w:rPr>
        <w:t>Stent uwalniający Sirolimus</w:t>
      </w:r>
    </w:p>
    <w:tbl>
      <w:tblPr>
        <w:tblpPr w:leftFromText="141" w:rightFromText="141" w:vertAnchor="text" w:horzAnchor="margin" w:tblpX="-1008" w:tblpY="237"/>
        <w:tblOverlap w:val="never"/>
        <w:tblW w:w="1332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65" w:type="dxa"/>
          <w:right w:w="70" w:type="dxa"/>
        </w:tblCellMar>
        <w:tblLook w:val="04A0" w:firstRow="1" w:lastRow="0" w:firstColumn="1" w:lastColumn="0" w:noHBand="0" w:noVBand="1"/>
      </w:tblPr>
      <w:tblGrid>
        <w:gridCol w:w="421"/>
        <w:gridCol w:w="3543"/>
        <w:gridCol w:w="851"/>
        <w:gridCol w:w="850"/>
        <w:gridCol w:w="993"/>
        <w:gridCol w:w="708"/>
        <w:gridCol w:w="1134"/>
        <w:gridCol w:w="1134"/>
        <w:gridCol w:w="3686"/>
      </w:tblGrid>
      <w:tr w:rsidR="00C67FE2" w:rsidRPr="001561AF" w:rsidTr="003C225A">
        <w:trPr>
          <w:cantSplit/>
          <w:trHeight w:val="447"/>
        </w:trPr>
        <w:tc>
          <w:tcPr>
            <w:tcW w:w="421" w:type="dxa"/>
            <w:tcBorders>
              <w:top w:val="single" w:sz="4" w:space="0" w:color="00000A"/>
              <w:left w:val="single" w:sz="4" w:space="0" w:color="00000A"/>
              <w:bottom w:val="single" w:sz="4" w:space="0" w:color="00000A"/>
              <w:right w:val="single" w:sz="4" w:space="0" w:color="00000A"/>
            </w:tcBorders>
          </w:tcPr>
          <w:p w:rsidR="00C67FE2" w:rsidRPr="001561AF" w:rsidRDefault="00C67FE2" w:rsidP="003C225A">
            <w:pPr>
              <w:jc w:val="center"/>
              <w:rPr>
                <w:rFonts w:eastAsia="Lucida Sans Unicode"/>
                <w:b/>
                <w:sz w:val="18"/>
                <w:szCs w:val="18"/>
                <w:lang w:eastAsia="ar-SA"/>
              </w:rPr>
            </w:pPr>
          </w:p>
          <w:p w:rsidR="00C67FE2" w:rsidRPr="001561AF" w:rsidRDefault="00C67FE2" w:rsidP="003C225A">
            <w:pPr>
              <w:jc w:val="center"/>
              <w:rPr>
                <w:rFonts w:eastAsia="Lucida Sans Unicode"/>
                <w:b/>
                <w:sz w:val="18"/>
                <w:szCs w:val="18"/>
                <w:lang w:eastAsia="ar-SA"/>
              </w:rPr>
            </w:pPr>
          </w:p>
          <w:p w:rsidR="00C67FE2" w:rsidRPr="001561AF" w:rsidRDefault="00C67FE2" w:rsidP="003C225A">
            <w:pPr>
              <w:rPr>
                <w:sz w:val="18"/>
                <w:szCs w:val="18"/>
              </w:rPr>
            </w:pPr>
            <w:r w:rsidRPr="001561AF">
              <w:rPr>
                <w:rFonts w:eastAsia="Lucida Sans Unicode"/>
                <w:b/>
                <w:sz w:val="18"/>
                <w:szCs w:val="18"/>
                <w:lang w:eastAsia="ar-SA"/>
              </w:rPr>
              <w:t>l.p.</w:t>
            </w:r>
          </w:p>
        </w:tc>
        <w:tc>
          <w:tcPr>
            <w:tcW w:w="3543" w:type="dxa"/>
            <w:tcBorders>
              <w:top w:val="single" w:sz="4" w:space="0" w:color="00000A"/>
              <w:left w:val="single" w:sz="4" w:space="0" w:color="00000A"/>
              <w:bottom w:val="single" w:sz="4" w:space="0" w:color="00000A"/>
              <w:right w:val="single" w:sz="4" w:space="0" w:color="00000A"/>
            </w:tcBorders>
          </w:tcPr>
          <w:p w:rsidR="00C67FE2" w:rsidRPr="001561AF" w:rsidRDefault="00C67FE2" w:rsidP="003C225A">
            <w:pPr>
              <w:jc w:val="center"/>
              <w:rPr>
                <w:rFonts w:eastAsia="Lucida Sans Unicode"/>
                <w:b/>
                <w:sz w:val="18"/>
                <w:szCs w:val="18"/>
                <w:lang w:eastAsia="ar-SA"/>
              </w:rPr>
            </w:pPr>
          </w:p>
          <w:p w:rsidR="00C67FE2" w:rsidRPr="001561AF" w:rsidRDefault="00C67FE2" w:rsidP="003C225A">
            <w:pPr>
              <w:jc w:val="center"/>
              <w:rPr>
                <w:sz w:val="18"/>
                <w:szCs w:val="18"/>
              </w:rPr>
            </w:pPr>
            <w:r>
              <w:rPr>
                <w:rFonts w:eastAsia="Lucida Sans Unicode"/>
                <w:b/>
                <w:sz w:val="18"/>
                <w:szCs w:val="18"/>
                <w:lang w:eastAsia="ar-SA"/>
              </w:rPr>
              <w:t>A</w:t>
            </w:r>
            <w:r w:rsidRPr="001561AF">
              <w:rPr>
                <w:rFonts w:eastAsia="Lucida Sans Unicode"/>
                <w:b/>
                <w:sz w:val="18"/>
                <w:szCs w:val="18"/>
                <w:lang w:eastAsia="ar-SA"/>
              </w:rPr>
              <w:t>sortyment</w:t>
            </w:r>
          </w:p>
          <w:p w:rsidR="00C67FE2" w:rsidRPr="001561AF" w:rsidRDefault="00C67FE2" w:rsidP="003C225A">
            <w:pPr>
              <w:jc w:val="center"/>
              <w:rPr>
                <w:sz w:val="18"/>
                <w:szCs w:val="18"/>
              </w:rPr>
            </w:pPr>
            <w:r w:rsidRPr="001561AF">
              <w:rPr>
                <w:rFonts w:eastAsia="Lucida Sans Unicode"/>
                <w:b/>
                <w:sz w:val="18"/>
                <w:szCs w:val="18"/>
                <w:lang w:eastAsia="ar-SA"/>
              </w:rPr>
              <w:t>szczegółowy</w:t>
            </w:r>
          </w:p>
        </w:tc>
        <w:tc>
          <w:tcPr>
            <w:tcW w:w="851" w:type="dxa"/>
            <w:tcBorders>
              <w:top w:val="single" w:sz="4" w:space="0" w:color="00000A"/>
              <w:left w:val="single" w:sz="4" w:space="0" w:color="00000A"/>
              <w:bottom w:val="single" w:sz="4" w:space="0" w:color="00000A"/>
              <w:right w:val="single" w:sz="4" w:space="0" w:color="00000A"/>
            </w:tcBorders>
          </w:tcPr>
          <w:p w:rsidR="00C67FE2" w:rsidRPr="001561AF" w:rsidRDefault="00C67FE2" w:rsidP="003C225A">
            <w:pPr>
              <w:jc w:val="center"/>
              <w:rPr>
                <w:rFonts w:eastAsia="Lucida Sans Unicode"/>
                <w:b/>
                <w:sz w:val="18"/>
                <w:szCs w:val="18"/>
                <w:lang w:eastAsia="ar-SA"/>
              </w:rPr>
            </w:pPr>
          </w:p>
          <w:p w:rsidR="00C67FE2" w:rsidRPr="001561AF" w:rsidRDefault="00C67FE2" w:rsidP="003C225A">
            <w:pPr>
              <w:jc w:val="center"/>
              <w:rPr>
                <w:sz w:val="18"/>
                <w:szCs w:val="18"/>
              </w:rPr>
            </w:pPr>
            <w:r>
              <w:rPr>
                <w:rFonts w:eastAsia="Lucida Sans Unicode"/>
                <w:b/>
                <w:sz w:val="18"/>
                <w:szCs w:val="18"/>
                <w:lang w:eastAsia="ar-SA"/>
              </w:rPr>
              <w:t>J</w:t>
            </w:r>
            <w:r w:rsidRPr="001561AF">
              <w:rPr>
                <w:rFonts w:eastAsia="Lucida Sans Unicode"/>
                <w:b/>
                <w:sz w:val="18"/>
                <w:szCs w:val="18"/>
                <w:lang w:eastAsia="ar-SA"/>
              </w:rPr>
              <w:t>edn. miary</w:t>
            </w:r>
          </w:p>
        </w:tc>
        <w:tc>
          <w:tcPr>
            <w:tcW w:w="850" w:type="dxa"/>
            <w:tcBorders>
              <w:top w:val="single" w:sz="4" w:space="0" w:color="00000A"/>
              <w:left w:val="single" w:sz="4" w:space="0" w:color="00000A"/>
              <w:bottom w:val="single" w:sz="4" w:space="0" w:color="00000A"/>
              <w:right w:val="single" w:sz="4" w:space="0" w:color="00000A"/>
            </w:tcBorders>
          </w:tcPr>
          <w:p w:rsidR="00C67FE2" w:rsidRPr="001561AF" w:rsidRDefault="00C67FE2" w:rsidP="003C225A">
            <w:pPr>
              <w:rPr>
                <w:rFonts w:eastAsia="Lucida Sans Unicode"/>
                <w:b/>
                <w:sz w:val="18"/>
                <w:szCs w:val="18"/>
                <w:lang w:eastAsia="ar-SA"/>
              </w:rPr>
            </w:pPr>
          </w:p>
          <w:p w:rsidR="00C67FE2" w:rsidRPr="001561AF" w:rsidRDefault="00C67FE2" w:rsidP="003C225A">
            <w:pPr>
              <w:jc w:val="center"/>
              <w:rPr>
                <w:sz w:val="18"/>
                <w:szCs w:val="18"/>
              </w:rPr>
            </w:pPr>
            <w:r>
              <w:rPr>
                <w:rFonts w:eastAsia="Lucida Sans Unicode"/>
                <w:b/>
                <w:sz w:val="18"/>
                <w:szCs w:val="18"/>
                <w:lang w:eastAsia="ar-SA"/>
              </w:rPr>
              <w:t>Ilość 24 m-ce</w:t>
            </w:r>
          </w:p>
          <w:p w:rsidR="00C67FE2" w:rsidRPr="001561AF" w:rsidRDefault="00C67FE2" w:rsidP="003C225A">
            <w:pPr>
              <w:jc w:val="center"/>
              <w:rPr>
                <w:sz w:val="18"/>
                <w:szCs w:val="18"/>
              </w:rPr>
            </w:pPr>
          </w:p>
        </w:tc>
        <w:tc>
          <w:tcPr>
            <w:tcW w:w="993" w:type="dxa"/>
            <w:tcBorders>
              <w:top w:val="single" w:sz="4" w:space="0" w:color="00000A"/>
              <w:left w:val="single" w:sz="4" w:space="0" w:color="00000A"/>
              <w:bottom w:val="single" w:sz="4" w:space="0" w:color="00000A"/>
              <w:right w:val="single" w:sz="4" w:space="0" w:color="00000A"/>
            </w:tcBorders>
          </w:tcPr>
          <w:p w:rsidR="00C67FE2" w:rsidRPr="001561AF" w:rsidRDefault="00C67FE2" w:rsidP="003C225A">
            <w:pPr>
              <w:jc w:val="center"/>
              <w:rPr>
                <w:rFonts w:eastAsia="Lucida Sans Unicode"/>
                <w:b/>
                <w:sz w:val="18"/>
                <w:szCs w:val="18"/>
                <w:lang w:eastAsia="ar-SA"/>
              </w:rPr>
            </w:pPr>
          </w:p>
          <w:p w:rsidR="00C67FE2" w:rsidRPr="001561AF" w:rsidRDefault="00C67FE2" w:rsidP="003C225A">
            <w:pPr>
              <w:jc w:val="center"/>
              <w:rPr>
                <w:sz w:val="18"/>
                <w:szCs w:val="18"/>
              </w:rPr>
            </w:pPr>
            <w:r>
              <w:rPr>
                <w:rFonts w:eastAsia="Lucida Sans Unicode"/>
                <w:b/>
                <w:sz w:val="18"/>
                <w:szCs w:val="18"/>
                <w:lang w:eastAsia="ar-SA"/>
              </w:rPr>
              <w:t>C</w:t>
            </w:r>
            <w:r w:rsidRPr="001561AF">
              <w:rPr>
                <w:rFonts w:eastAsia="Lucida Sans Unicode"/>
                <w:b/>
                <w:sz w:val="18"/>
                <w:szCs w:val="18"/>
                <w:lang w:eastAsia="ar-SA"/>
              </w:rPr>
              <w:t>ena  netto</w:t>
            </w:r>
          </w:p>
        </w:tc>
        <w:tc>
          <w:tcPr>
            <w:tcW w:w="708" w:type="dxa"/>
            <w:tcBorders>
              <w:top w:val="single" w:sz="4" w:space="0" w:color="00000A"/>
              <w:left w:val="single" w:sz="4" w:space="0" w:color="00000A"/>
              <w:bottom w:val="single" w:sz="4" w:space="0" w:color="00000A"/>
              <w:right w:val="single" w:sz="4" w:space="0" w:color="00000A"/>
            </w:tcBorders>
          </w:tcPr>
          <w:p w:rsidR="00C67FE2" w:rsidRPr="001561AF" w:rsidRDefault="00C67FE2" w:rsidP="003C225A">
            <w:pPr>
              <w:jc w:val="center"/>
              <w:rPr>
                <w:rFonts w:eastAsia="Lucida Sans Unicode"/>
                <w:b/>
                <w:sz w:val="18"/>
                <w:szCs w:val="18"/>
                <w:lang w:eastAsia="ar-SA"/>
              </w:rPr>
            </w:pPr>
          </w:p>
          <w:p w:rsidR="00C67FE2" w:rsidRDefault="00C67FE2" w:rsidP="003C225A">
            <w:pPr>
              <w:jc w:val="center"/>
              <w:rPr>
                <w:rFonts w:eastAsia="Lucida Sans Unicode"/>
                <w:b/>
                <w:sz w:val="18"/>
                <w:szCs w:val="18"/>
                <w:lang w:eastAsia="ar-SA"/>
              </w:rPr>
            </w:pPr>
            <w:r>
              <w:rPr>
                <w:rFonts w:eastAsia="Lucida Sans Unicode"/>
                <w:b/>
                <w:sz w:val="18"/>
                <w:szCs w:val="18"/>
                <w:lang w:eastAsia="ar-SA"/>
              </w:rPr>
              <w:t>V</w:t>
            </w:r>
            <w:r w:rsidRPr="001561AF">
              <w:rPr>
                <w:rFonts w:eastAsia="Lucida Sans Unicode"/>
                <w:b/>
                <w:sz w:val="18"/>
                <w:szCs w:val="18"/>
                <w:lang w:eastAsia="ar-SA"/>
              </w:rPr>
              <w:t xml:space="preserve">at </w:t>
            </w:r>
          </w:p>
          <w:p w:rsidR="00C67FE2" w:rsidRPr="001561AF" w:rsidRDefault="00C67FE2" w:rsidP="003C225A">
            <w:pPr>
              <w:jc w:val="center"/>
              <w:rPr>
                <w:rFonts w:eastAsia="Lucida Sans Unicode"/>
                <w:b/>
                <w:sz w:val="18"/>
                <w:szCs w:val="18"/>
                <w:lang w:eastAsia="ar-SA"/>
              </w:rPr>
            </w:pPr>
            <w:r w:rsidRPr="001561AF">
              <w:rPr>
                <w:rFonts w:eastAsia="Lucida Sans Unicode"/>
                <w:b/>
                <w:sz w:val="18"/>
                <w:szCs w:val="18"/>
                <w:lang w:eastAsia="ar-SA"/>
              </w:rPr>
              <w:t xml:space="preserve">% </w:t>
            </w:r>
          </w:p>
        </w:tc>
        <w:tc>
          <w:tcPr>
            <w:tcW w:w="1134" w:type="dxa"/>
            <w:tcBorders>
              <w:top w:val="single" w:sz="4" w:space="0" w:color="00000A"/>
              <w:left w:val="single" w:sz="4" w:space="0" w:color="00000A"/>
              <w:bottom w:val="single" w:sz="4" w:space="0" w:color="00000A"/>
              <w:right w:val="single" w:sz="4" w:space="0" w:color="00000A"/>
            </w:tcBorders>
          </w:tcPr>
          <w:p w:rsidR="00C67FE2" w:rsidRPr="001561AF" w:rsidRDefault="00C67FE2" w:rsidP="003C225A">
            <w:pPr>
              <w:jc w:val="center"/>
              <w:rPr>
                <w:rFonts w:eastAsia="Lucida Sans Unicode"/>
                <w:b/>
                <w:sz w:val="18"/>
                <w:szCs w:val="18"/>
                <w:lang w:eastAsia="ar-SA"/>
              </w:rPr>
            </w:pPr>
          </w:p>
          <w:p w:rsidR="00C67FE2" w:rsidRPr="001561AF" w:rsidRDefault="00C67FE2" w:rsidP="003C225A">
            <w:pPr>
              <w:jc w:val="center"/>
              <w:rPr>
                <w:sz w:val="18"/>
                <w:szCs w:val="18"/>
              </w:rPr>
            </w:pPr>
            <w:r>
              <w:rPr>
                <w:rFonts w:eastAsia="Lucida Sans Unicode"/>
                <w:b/>
                <w:sz w:val="18"/>
                <w:szCs w:val="18"/>
                <w:lang w:eastAsia="ar-SA"/>
              </w:rPr>
              <w:t>W</w:t>
            </w:r>
            <w:r w:rsidRPr="001561AF">
              <w:rPr>
                <w:rFonts w:eastAsia="Lucida Sans Unicode"/>
                <w:b/>
                <w:sz w:val="18"/>
                <w:szCs w:val="18"/>
                <w:lang w:eastAsia="ar-SA"/>
              </w:rPr>
              <w:t>artość netto</w:t>
            </w:r>
          </w:p>
        </w:tc>
        <w:tc>
          <w:tcPr>
            <w:tcW w:w="1134" w:type="dxa"/>
            <w:tcBorders>
              <w:top w:val="single" w:sz="4" w:space="0" w:color="00000A"/>
              <w:left w:val="single" w:sz="4" w:space="0" w:color="00000A"/>
              <w:bottom w:val="single" w:sz="4" w:space="0" w:color="00000A"/>
              <w:right w:val="single" w:sz="4" w:space="0" w:color="00000A"/>
            </w:tcBorders>
          </w:tcPr>
          <w:p w:rsidR="00C67FE2" w:rsidRPr="001561AF" w:rsidRDefault="00C67FE2" w:rsidP="003C225A">
            <w:pPr>
              <w:jc w:val="center"/>
              <w:rPr>
                <w:rFonts w:eastAsia="Lucida Sans Unicode"/>
                <w:b/>
                <w:sz w:val="18"/>
                <w:szCs w:val="18"/>
                <w:lang w:eastAsia="ar-SA"/>
              </w:rPr>
            </w:pPr>
          </w:p>
          <w:p w:rsidR="00C67FE2" w:rsidRPr="001561AF" w:rsidRDefault="00C67FE2" w:rsidP="003C225A">
            <w:pPr>
              <w:jc w:val="center"/>
              <w:rPr>
                <w:sz w:val="18"/>
                <w:szCs w:val="18"/>
              </w:rPr>
            </w:pPr>
            <w:r>
              <w:rPr>
                <w:rFonts w:eastAsia="Lucida Sans Unicode"/>
                <w:b/>
                <w:sz w:val="18"/>
                <w:szCs w:val="18"/>
                <w:lang w:eastAsia="ar-SA"/>
              </w:rPr>
              <w:t>W</w:t>
            </w:r>
            <w:r w:rsidRPr="001561AF">
              <w:rPr>
                <w:rFonts w:eastAsia="Lucida Sans Unicode"/>
                <w:b/>
                <w:sz w:val="18"/>
                <w:szCs w:val="18"/>
                <w:lang w:eastAsia="ar-SA"/>
              </w:rPr>
              <w:t>artość brutto</w:t>
            </w:r>
          </w:p>
        </w:tc>
        <w:tc>
          <w:tcPr>
            <w:tcW w:w="3686" w:type="dxa"/>
            <w:tcBorders>
              <w:top w:val="single" w:sz="4" w:space="0" w:color="00000A"/>
              <w:left w:val="single" w:sz="4" w:space="0" w:color="00000A"/>
              <w:bottom w:val="single" w:sz="4" w:space="0" w:color="00000A"/>
              <w:right w:val="single" w:sz="4" w:space="0" w:color="00000A"/>
            </w:tcBorders>
            <w:vAlign w:val="center"/>
            <w:hideMark/>
          </w:tcPr>
          <w:p w:rsidR="00C67FE2" w:rsidRPr="001561AF" w:rsidRDefault="00C67FE2" w:rsidP="003C225A">
            <w:pPr>
              <w:jc w:val="center"/>
              <w:rPr>
                <w:b/>
                <w:sz w:val="18"/>
                <w:szCs w:val="18"/>
              </w:rPr>
            </w:pPr>
          </w:p>
          <w:p w:rsidR="00C67FE2" w:rsidRPr="001561AF" w:rsidRDefault="00C67FE2" w:rsidP="003C225A">
            <w:pPr>
              <w:jc w:val="center"/>
              <w:rPr>
                <w:b/>
                <w:sz w:val="18"/>
                <w:szCs w:val="18"/>
              </w:rPr>
            </w:pPr>
            <w:r>
              <w:rPr>
                <w:b/>
                <w:sz w:val="18"/>
                <w:szCs w:val="18"/>
              </w:rPr>
              <w:t>P</w:t>
            </w:r>
            <w:r w:rsidRPr="001561AF">
              <w:rPr>
                <w:b/>
                <w:sz w:val="18"/>
                <w:szCs w:val="18"/>
              </w:rPr>
              <w:t>roducent i nr katalogowy</w:t>
            </w:r>
          </w:p>
          <w:p w:rsidR="00C67FE2" w:rsidRPr="001561AF" w:rsidRDefault="00C67FE2" w:rsidP="003C225A">
            <w:pPr>
              <w:jc w:val="center"/>
              <w:rPr>
                <w:rFonts w:eastAsia="Lucida Sans Unicode"/>
                <w:b/>
                <w:sz w:val="18"/>
                <w:szCs w:val="18"/>
                <w:lang w:eastAsia="ar-SA"/>
              </w:rPr>
            </w:pPr>
          </w:p>
        </w:tc>
      </w:tr>
      <w:tr w:rsidR="00C67FE2" w:rsidRPr="006835B0" w:rsidTr="003C225A">
        <w:trPr>
          <w:cantSplit/>
          <w:trHeight w:val="472"/>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C67FE2" w:rsidRPr="00352373" w:rsidRDefault="00C67FE2" w:rsidP="003C225A">
            <w:pPr>
              <w:rPr>
                <w:sz w:val="20"/>
              </w:rPr>
            </w:pPr>
            <w:r w:rsidRPr="00352373">
              <w:rPr>
                <w:sz w:val="20"/>
              </w:rPr>
              <w:t>1.</w:t>
            </w:r>
          </w:p>
        </w:tc>
        <w:tc>
          <w:tcPr>
            <w:tcW w:w="3543" w:type="dxa"/>
            <w:tcBorders>
              <w:left w:val="single" w:sz="2" w:space="0" w:color="000000"/>
              <w:bottom w:val="single" w:sz="2" w:space="0" w:color="000000"/>
            </w:tcBorders>
          </w:tcPr>
          <w:p w:rsidR="00C67FE2" w:rsidRPr="006835B0" w:rsidRDefault="00C67FE2" w:rsidP="003C225A">
            <w:pPr>
              <w:rPr>
                <w:rFonts w:ascii="Calibri" w:hAnsi="Calibri" w:cs="Calibri"/>
                <w:sz w:val="22"/>
                <w:szCs w:val="22"/>
              </w:rPr>
            </w:pPr>
            <w:r w:rsidRPr="00495058">
              <w:rPr>
                <w:sz w:val="22"/>
                <w:szCs w:val="22"/>
              </w:rPr>
              <w:t>Stent uwalniający Sirolimus</w:t>
            </w:r>
          </w:p>
        </w:tc>
        <w:tc>
          <w:tcPr>
            <w:tcW w:w="851" w:type="dxa"/>
            <w:tcBorders>
              <w:left w:val="single" w:sz="2" w:space="0" w:color="000000"/>
              <w:bottom w:val="single" w:sz="2" w:space="0" w:color="000000"/>
            </w:tcBorders>
          </w:tcPr>
          <w:p w:rsidR="00C67FE2" w:rsidRPr="006835B0" w:rsidRDefault="00C67FE2" w:rsidP="003C225A">
            <w:pPr>
              <w:jc w:val="center"/>
              <w:rPr>
                <w:rFonts w:ascii="Calibri" w:hAnsi="Calibri" w:cs="Calibri"/>
                <w:sz w:val="22"/>
                <w:szCs w:val="22"/>
              </w:rPr>
            </w:pPr>
            <w:r w:rsidRPr="005D2CCC">
              <w:rPr>
                <w:sz w:val="22"/>
                <w:szCs w:val="22"/>
              </w:rPr>
              <w:t>szt.</w:t>
            </w:r>
          </w:p>
        </w:tc>
        <w:tc>
          <w:tcPr>
            <w:tcW w:w="850" w:type="dxa"/>
            <w:tcBorders>
              <w:left w:val="single" w:sz="2" w:space="0" w:color="000000"/>
              <w:bottom w:val="single" w:sz="2" w:space="0" w:color="000000"/>
            </w:tcBorders>
          </w:tcPr>
          <w:p w:rsidR="00C67FE2" w:rsidRPr="006835B0" w:rsidRDefault="00C67FE2" w:rsidP="003C225A">
            <w:pPr>
              <w:jc w:val="center"/>
              <w:rPr>
                <w:rFonts w:ascii="Calibri" w:hAnsi="Calibri" w:cs="Calibri"/>
                <w:sz w:val="22"/>
                <w:szCs w:val="22"/>
              </w:rPr>
            </w:pPr>
            <w:r>
              <w:rPr>
                <w:sz w:val="22"/>
                <w:szCs w:val="22"/>
              </w:rPr>
              <w:t>200</w:t>
            </w:r>
          </w:p>
        </w:tc>
        <w:tc>
          <w:tcPr>
            <w:tcW w:w="993" w:type="dxa"/>
            <w:tcBorders>
              <w:top w:val="single" w:sz="4" w:space="0" w:color="00000A"/>
              <w:left w:val="single" w:sz="4" w:space="0" w:color="00000A"/>
              <w:bottom w:val="single" w:sz="4" w:space="0" w:color="00000A"/>
              <w:right w:val="single" w:sz="4" w:space="0" w:color="00000A"/>
            </w:tcBorders>
          </w:tcPr>
          <w:p w:rsidR="00C67FE2" w:rsidRPr="006835B0" w:rsidRDefault="00C67FE2" w:rsidP="003C225A">
            <w:pPr>
              <w:jc w:val="center"/>
              <w:rPr>
                <w:rFonts w:eastAsia="Lucida Sans Unicode"/>
                <w:b/>
                <w:sz w:val="22"/>
                <w:szCs w:val="22"/>
                <w:lang w:eastAsia="ar-SA"/>
              </w:rPr>
            </w:pPr>
          </w:p>
          <w:p w:rsidR="00C67FE2" w:rsidRPr="006835B0" w:rsidRDefault="00C67FE2" w:rsidP="003C225A">
            <w:pPr>
              <w:jc w:val="center"/>
              <w:rPr>
                <w:rFonts w:eastAsia="Lucida Sans Unicode"/>
                <w:b/>
                <w:sz w:val="22"/>
                <w:szCs w:val="22"/>
                <w:lang w:eastAsia="ar-SA"/>
              </w:rPr>
            </w:pPr>
          </w:p>
        </w:tc>
        <w:tc>
          <w:tcPr>
            <w:tcW w:w="708" w:type="dxa"/>
            <w:tcBorders>
              <w:top w:val="single" w:sz="4" w:space="0" w:color="00000A"/>
              <w:left w:val="single" w:sz="4" w:space="0" w:color="00000A"/>
              <w:bottom w:val="single" w:sz="4" w:space="0" w:color="00000A"/>
              <w:right w:val="single" w:sz="4" w:space="0" w:color="00000A"/>
            </w:tcBorders>
          </w:tcPr>
          <w:p w:rsidR="00C67FE2" w:rsidRPr="006835B0" w:rsidRDefault="00C67FE2" w:rsidP="003C225A">
            <w:pPr>
              <w:jc w:val="center"/>
              <w:rPr>
                <w:rFonts w:eastAsia="Lucida Sans Unicode"/>
                <w:b/>
                <w:sz w:val="22"/>
                <w:szCs w:val="22"/>
                <w:lang w:eastAsia="ar-SA"/>
              </w:rPr>
            </w:pPr>
          </w:p>
        </w:tc>
        <w:tc>
          <w:tcPr>
            <w:tcW w:w="1134" w:type="dxa"/>
            <w:tcBorders>
              <w:top w:val="single" w:sz="4" w:space="0" w:color="00000A"/>
              <w:left w:val="single" w:sz="4" w:space="0" w:color="00000A"/>
              <w:bottom w:val="single" w:sz="4" w:space="0" w:color="00000A"/>
              <w:right w:val="single" w:sz="4" w:space="0" w:color="00000A"/>
            </w:tcBorders>
          </w:tcPr>
          <w:p w:rsidR="00C67FE2" w:rsidRPr="006835B0" w:rsidRDefault="00C67FE2" w:rsidP="003C225A">
            <w:pPr>
              <w:jc w:val="center"/>
              <w:rPr>
                <w:rFonts w:eastAsia="Lucida Sans Unicode"/>
                <w:b/>
                <w:sz w:val="22"/>
                <w:szCs w:val="22"/>
                <w:lang w:eastAsia="ar-SA"/>
              </w:rPr>
            </w:pPr>
          </w:p>
        </w:tc>
        <w:tc>
          <w:tcPr>
            <w:tcW w:w="1134" w:type="dxa"/>
            <w:tcBorders>
              <w:top w:val="single" w:sz="4" w:space="0" w:color="00000A"/>
              <w:left w:val="single" w:sz="4" w:space="0" w:color="00000A"/>
              <w:bottom w:val="single" w:sz="4" w:space="0" w:color="00000A"/>
              <w:right w:val="single" w:sz="4" w:space="0" w:color="00000A"/>
            </w:tcBorders>
          </w:tcPr>
          <w:p w:rsidR="00C67FE2" w:rsidRPr="006835B0" w:rsidRDefault="00C67FE2" w:rsidP="003C225A">
            <w:pPr>
              <w:jc w:val="center"/>
              <w:rPr>
                <w:rFonts w:eastAsia="Lucida Sans Unicode"/>
                <w:b/>
                <w:sz w:val="22"/>
                <w:szCs w:val="22"/>
                <w:lang w:eastAsia="ar-SA"/>
              </w:rPr>
            </w:pPr>
          </w:p>
        </w:tc>
        <w:tc>
          <w:tcPr>
            <w:tcW w:w="3686" w:type="dxa"/>
            <w:tcBorders>
              <w:top w:val="single" w:sz="4" w:space="0" w:color="00000A"/>
              <w:left w:val="single" w:sz="4" w:space="0" w:color="00000A"/>
              <w:bottom w:val="single" w:sz="4" w:space="0" w:color="00000A"/>
              <w:right w:val="single" w:sz="4" w:space="0" w:color="00000A"/>
            </w:tcBorders>
          </w:tcPr>
          <w:p w:rsidR="00C67FE2" w:rsidRPr="006835B0" w:rsidRDefault="00C67FE2" w:rsidP="003C225A">
            <w:pPr>
              <w:jc w:val="center"/>
              <w:rPr>
                <w:rFonts w:eastAsia="Lucida Sans Unicode"/>
                <w:b/>
                <w:sz w:val="22"/>
                <w:szCs w:val="22"/>
                <w:lang w:eastAsia="ar-SA"/>
              </w:rPr>
            </w:pPr>
          </w:p>
        </w:tc>
      </w:tr>
      <w:tr w:rsidR="00C67FE2" w:rsidRPr="00180FE8" w:rsidTr="003C225A">
        <w:trPr>
          <w:cantSplit/>
          <w:trHeight w:val="488"/>
        </w:trPr>
        <w:tc>
          <w:tcPr>
            <w:tcW w:w="7366" w:type="dxa"/>
            <w:gridSpan w:val="6"/>
            <w:tcBorders>
              <w:top w:val="single" w:sz="4" w:space="0" w:color="00000A"/>
              <w:left w:val="single" w:sz="4" w:space="0" w:color="00000A"/>
              <w:bottom w:val="single" w:sz="4" w:space="0" w:color="00000A"/>
              <w:right w:val="single" w:sz="4" w:space="0" w:color="00000A"/>
            </w:tcBorders>
          </w:tcPr>
          <w:p w:rsidR="00C67FE2" w:rsidRPr="00180FE8" w:rsidRDefault="00C67FE2" w:rsidP="003C225A">
            <w:pPr>
              <w:rPr>
                <w:rFonts w:eastAsia="Lucida Sans Unicode"/>
                <w:b/>
                <w:sz w:val="18"/>
                <w:szCs w:val="18"/>
                <w:lang w:eastAsia="ar-SA"/>
              </w:rPr>
            </w:pPr>
          </w:p>
          <w:p w:rsidR="00C67FE2" w:rsidRPr="00180FE8" w:rsidRDefault="00C67FE2" w:rsidP="003C225A">
            <w:pPr>
              <w:jc w:val="right"/>
              <w:rPr>
                <w:rFonts w:eastAsia="Lucida Sans Unicode"/>
                <w:b/>
                <w:sz w:val="18"/>
                <w:szCs w:val="18"/>
                <w:lang w:eastAsia="ar-SA"/>
              </w:rPr>
            </w:pPr>
            <w:r w:rsidRPr="00180FE8">
              <w:rPr>
                <w:rFonts w:eastAsia="Lucida Sans Unicode"/>
                <w:b/>
                <w:sz w:val="18"/>
                <w:szCs w:val="18"/>
                <w:lang w:eastAsia="ar-SA"/>
              </w:rPr>
              <w:t>RAZEM :</w:t>
            </w:r>
          </w:p>
        </w:tc>
        <w:tc>
          <w:tcPr>
            <w:tcW w:w="1134" w:type="dxa"/>
            <w:tcBorders>
              <w:top w:val="single" w:sz="4" w:space="0" w:color="00000A"/>
              <w:left w:val="single" w:sz="4" w:space="0" w:color="00000A"/>
              <w:bottom w:val="single" w:sz="4" w:space="0" w:color="00000A"/>
              <w:right w:val="single" w:sz="4" w:space="0" w:color="00000A"/>
            </w:tcBorders>
          </w:tcPr>
          <w:p w:rsidR="00C67FE2" w:rsidRPr="00180FE8" w:rsidRDefault="00C67FE2" w:rsidP="003C225A">
            <w:pPr>
              <w:jc w:val="center"/>
              <w:rPr>
                <w:rFonts w:eastAsia="Lucida Sans Unicode"/>
                <w:b/>
                <w:sz w:val="18"/>
                <w:szCs w:val="18"/>
                <w:lang w:eastAsia="ar-SA"/>
              </w:rPr>
            </w:pPr>
          </w:p>
        </w:tc>
        <w:tc>
          <w:tcPr>
            <w:tcW w:w="1134" w:type="dxa"/>
            <w:tcBorders>
              <w:top w:val="single" w:sz="4" w:space="0" w:color="00000A"/>
              <w:left w:val="single" w:sz="4" w:space="0" w:color="00000A"/>
              <w:bottom w:val="single" w:sz="4" w:space="0" w:color="00000A"/>
              <w:right w:val="single" w:sz="4" w:space="0" w:color="00000A"/>
            </w:tcBorders>
          </w:tcPr>
          <w:p w:rsidR="00C67FE2" w:rsidRPr="00180FE8" w:rsidRDefault="00C67FE2" w:rsidP="003C225A">
            <w:pPr>
              <w:jc w:val="center"/>
              <w:rPr>
                <w:rFonts w:eastAsia="Lucida Sans Unicode"/>
                <w:b/>
                <w:sz w:val="18"/>
                <w:szCs w:val="18"/>
                <w:lang w:eastAsia="ar-SA"/>
              </w:rPr>
            </w:pPr>
          </w:p>
        </w:tc>
        <w:tc>
          <w:tcPr>
            <w:tcW w:w="3686" w:type="dxa"/>
            <w:tcBorders>
              <w:top w:val="single" w:sz="4" w:space="0" w:color="00000A"/>
              <w:left w:val="single" w:sz="4" w:space="0" w:color="00000A"/>
              <w:bottom w:val="single" w:sz="4" w:space="0" w:color="00000A"/>
              <w:right w:val="single" w:sz="4" w:space="0" w:color="00000A"/>
            </w:tcBorders>
          </w:tcPr>
          <w:p w:rsidR="00C67FE2" w:rsidRPr="00180FE8" w:rsidRDefault="00C67FE2" w:rsidP="003C225A">
            <w:pPr>
              <w:jc w:val="center"/>
              <w:rPr>
                <w:rFonts w:eastAsia="Lucida Sans Unicode"/>
                <w:b/>
                <w:sz w:val="18"/>
                <w:szCs w:val="18"/>
                <w:lang w:eastAsia="ar-SA"/>
              </w:rPr>
            </w:pPr>
          </w:p>
        </w:tc>
      </w:tr>
    </w:tbl>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Pr="00875400" w:rsidRDefault="00C67FE2" w:rsidP="00C67FE2">
      <w:pPr>
        <w:rPr>
          <w:b/>
          <w:sz w:val="22"/>
          <w:lang w:val="pl-PL"/>
        </w:rPr>
      </w:pPr>
      <w:r w:rsidRPr="00875400">
        <w:rPr>
          <w:b/>
          <w:sz w:val="22"/>
          <w:lang w:val="pl-PL"/>
        </w:rPr>
        <w:t>WYMAGANE PARAMETRY:</w:t>
      </w:r>
    </w:p>
    <w:p w:rsidR="00C67FE2" w:rsidRPr="00495058" w:rsidRDefault="00C67FE2" w:rsidP="00C67FE2">
      <w:pPr>
        <w:rPr>
          <w:sz w:val="22"/>
          <w:lang w:val="pl-PL"/>
        </w:rPr>
      </w:pPr>
      <w:r w:rsidRPr="00495058">
        <w:rPr>
          <w:i/>
          <w:sz w:val="22"/>
          <w:lang w:val="pl-PL"/>
        </w:rPr>
        <w:t>•</w:t>
      </w:r>
      <w:r w:rsidRPr="00495058">
        <w:rPr>
          <w:i/>
          <w:sz w:val="22"/>
          <w:lang w:val="pl-PL"/>
        </w:rPr>
        <w:tab/>
      </w:r>
      <w:r w:rsidRPr="00495058">
        <w:rPr>
          <w:sz w:val="22"/>
          <w:lang w:val="pl-PL"/>
        </w:rPr>
        <w:t>stent kobaltowo – chromowy wykonany ze stopu L-605</w:t>
      </w:r>
    </w:p>
    <w:p w:rsidR="00C67FE2" w:rsidRPr="00495058" w:rsidRDefault="00C67FE2" w:rsidP="00C67FE2">
      <w:pPr>
        <w:rPr>
          <w:sz w:val="22"/>
          <w:lang w:val="pl-PL"/>
        </w:rPr>
      </w:pPr>
      <w:r w:rsidRPr="00495058">
        <w:rPr>
          <w:sz w:val="22"/>
          <w:lang w:val="pl-PL"/>
        </w:rPr>
        <w:t>•</w:t>
      </w:r>
      <w:r w:rsidRPr="00495058">
        <w:rPr>
          <w:sz w:val="22"/>
          <w:lang w:val="pl-PL"/>
        </w:rPr>
        <w:tab/>
        <w:t>stent zamknięto komórkowy wycinany laserowo typu „slotted tube”</w:t>
      </w:r>
    </w:p>
    <w:p w:rsidR="00C67FE2" w:rsidRPr="00495058" w:rsidRDefault="00C67FE2" w:rsidP="00C67FE2">
      <w:pPr>
        <w:rPr>
          <w:sz w:val="22"/>
          <w:lang w:val="pl-PL"/>
        </w:rPr>
      </w:pPr>
      <w:r w:rsidRPr="00495058">
        <w:rPr>
          <w:sz w:val="22"/>
          <w:lang w:val="pl-PL"/>
        </w:rPr>
        <w:t>•</w:t>
      </w:r>
      <w:r w:rsidRPr="00495058">
        <w:rPr>
          <w:sz w:val="22"/>
          <w:lang w:val="pl-PL"/>
        </w:rPr>
        <w:tab/>
        <w:t>kompatybilny z prowadnikiem 0,014”</w:t>
      </w:r>
    </w:p>
    <w:p w:rsidR="00C67FE2" w:rsidRPr="00495058" w:rsidRDefault="00C67FE2" w:rsidP="00C67FE2">
      <w:pPr>
        <w:rPr>
          <w:sz w:val="22"/>
          <w:lang w:val="pl-PL"/>
        </w:rPr>
      </w:pPr>
      <w:r w:rsidRPr="00495058">
        <w:rPr>
          <w:sz w:val="22"/>
          <w:lang w:val="pl-PL"/>
        </w:rPr>
        <w:t>•</w:t>
      </w:r>
      <w:r w:rsidRPr="00495058">
        <w:rPr>
          <w:sz w:val="22"/>
          <w:lang w:val="pl-PL"/>
        </w:rPr>
        <w:tab/>
        <w:t>kompatybilny z cewnikiem prowadzącym 5 F (0,058”)</w:t>
      </w:r>
    </w:p>
    <w:p w:rsidR="00C67FE2" w:rsidRPr="00495058" w:rsidRDefault="00C67FE2" w:rsidP="00C67FE2">
      <w:pPr>
        <w:rPr>
          <w:sz w:val="22"/>
          <w:lang w:val="pl-PL"/>
        </w:rPr>
      </w:pPr>
      <w:r w:rsidRPr="00495058">
        <w:rPr>
          <w:sz w:val="22"/>
          <w:lang w:val="pl-PL"/>
        </w:rPr>
        <w:t>•</w:t>
      </w:r>
      <w:r w:rsidRPr="00495058">
        <w:rPr>
          <w:sz w:val="22"/>
          <w:lang w:val="pl-PL"/>
        </w:rPr>
        <w:tab/>
        <w:t>dostępne średnice stentu: 2,0mm; 2,25mm; 2,5mm; 2,75mm; 3,0mm; 3,5mm; 4,0mm; 4,5mm</w:t>
      </w:r>
    </w:p>
    <w:p w:rsidR="00C67FE2" w:rsidRPr="00495058" w:rsidRDefault="00C67FE2" w:rsidP="00C67FE2">
      <w:pPr>
        <w:rPr>
          <w:sz w:val="22"/>
          <w:lang w:val="pl-PL"/>
        </w:rPr>
      </w:pPr>
      <w:r w:rsidRPr="00495058">
        <w:rPr>
          <w:sz w:val="22"/>
          <w:lang w:val="pl-PL"/>
        </w:rPr>
        <w:t>•</w:t>
      </w:r>
      <w:r w:rsidRPr="00495058">
        <w:rPr>
          <w:sz w:val="22"/>
          <w:lang w:val="pl-PL"/>
        </w:rPr>
        <w:tab/>
        <w:t>dostępne długości stentu: 9mm; 13mm; 16mm; 20mm; 26mm; 33mm; 40mm, 46mm</w:t>
      </w:r>
    </w:p>
    <w:p w:rsidR="00C67FE2" w:rsidRPr="00495058" w:rsidRDefault="00C67FE2" w:rsidP="00C67FE2">
      <w:pPr>
        <w:rPr>
          <w:sz w:val="22"/>
          <w:lang w:val="pl-PL"/>
        </w:rPr>
      </w:pPr>
      <w:r w:rsidRPr="00495058">
        <w:rPr>
          <w:sz w:val="22"/>
          <w:lang w:val="pl-PL"/>
        </w:rPr>
        <w:t>•</w:t>
      </w:r>
      <w:r w:rsidRPr="00495058">
        <w:rPr>
          <w:sz w:val="22"/>
          <w:lang w:val="pl-PL"/>
        </w:rPr>
        <w:tab/>
        <w:t>stent uwalniający Sirolimus, bez polimeru;lek zawieszony w nośniku będącym kwasem organicznym</w:t>
      </w:r>
    </w:p>
    <w:p w:rsidR="00C67FE2" w:rsidRPr="00495058" w:rsidRDefault="00C67FE2" w:rsidP="00C67FE2">
      <w:pPr>
        <w:rPr>
          <w:sz w:val="22"/>
          <w:lang w:val="pl-PL"/>
        </w:rPr>
      </w:pPr>
      <w:r w:rsidRPr="00495058">
        <w:rPr>
          <w:sz w:val="22"/>
          <w:lang w:val="pl-PL"/>
        </w:rPr>
        <w:t>•</w:t>
      </w:r>
      <w:r w:rsidRPr="00495058">
        <w:rPr>
          <w:sz w:val="22"/>
          <w:lang w:val="pl-PL"/>
        </w:rPr>
        <w:tab/>
        <w:t>zapewniającym równomierną i kontrolowaną dystrybucję leku na długości zmiany oraz w ścianie</w:t>
      </w:r>
    </w:p>
    <w:p w:rsidR="00C67FE2" w:rsidRPr="00495058" w:rsidRDefault="00C67FE2" w:rsidP="00C67FE2">
      <w:pPr>
        <w:rPr>
          <w:sz w:val="22"/>
          <w:lang w:val="pl-PL"/>
        </w:rPr>
      </w:pPr>
      <w:r w:rsidRPr="00495058">
        <w:rPr>
          <w:sz w:val="22"/>
          <w:lang w:val="pl-PL"/>
        </w:rPr>
        <w:t>•</w:t>
      </w:r>
      <w:r w:rsidRPr="00495058">
        <w:rPr>
          <w:sz w:val="22"/>
          <w:lang w:val="pl-PL"/>
        </w:rPr>
        <w:tab/>
        <w:t>naczynia</w:t>
      </w:r>
    </w:p>
    <w:p w:rsidR="00C67FE2" w:rsidRPr="00495058" w:rsidRDefault="00C67FE2" w:rsidP="00C67FE2">
      <w:pPr>
        <w:rPr>
          <w:sz w:val="22"/>
          <w:lang w:val="pl-PL"/>
        </w:rPr>
      </w:pPr>
      <w:r w:rsidRPr="00495058">
        <w:rPr>
          <w:sz w:val="22"/>
          <w:lang w:val="pl-PL"/>
        </w:rPr>
        <w:t>•</w:t>
      </w:r>
      <w:r w:rsidRPr="00495058">
        <w:rPr>
          <w:sz w:val="22"/>
          <w:lang w:val="pl-PL"/>
        </w:rPr>
        <w:tab/>
        <w:t>dawka leku 0,9µg/mm 2</w:t>
      </w:r>
    </w:p>
    <w:p w:rsidR="00C67FE2" w:rsidRPr="00495058" w:rsidRDefault="00C67FE2" w:rsidP="00C67FE2">
      <w:pPr>
        <w:rPr>
          <w:sz w:val="22"/>
          <w:lang w:val="pl-PL"/>
        </w:rPr>
      </w:pPr>
      <w:r w:rsidRPr="00495058">
        <w:rPr>
          <w:sz w:val="22"/>
          <w:lang w:val="pl-PL"/>
        </w:rPr>
        <w:t>•</w:t>
      </w:r>
      <w:r w:rsidRPr="00495058">
        <w:rPr>
          <w:sz w:val="22"/>
          <w:lang w:val="pl-PL"/>
        </w:rPr>
        <w:tab/>
        <w:t>pokrycie BiInducer Surface zapobiegające uwalnianiu się jonów metali do krwi oraz przyspieszające</w:t>
      </w:r>
    </w:p>
    <w:p w:rsidR="00C67FE2" w:rsidRPr="00495058" w:rsidRDefault="00C67FE2" w:rsidP="00C67FE2">
      <w:pPr>
        <w:rPr>
          <w:sz w:val="22"/>
          <w:lang w:val="pl-PL"/>
        </w:rPr>
      </w:pPr>
      <w:r w:rsidRPr="00495058">
        <w:rPr>
          <w:sz w:val="22"/>
          <w:lang w:val="pl-PL"/>
        </w:rPr>
        <w:t>•</w:t>
      </w:r>
      <w:r w:rsidRPr="00495058">
        <w:rPr>
          <w:sz w:val="22"/>
          <w:lang w:val="pl-PL"/>
        </w:rPr>
        <w:tab/>
        <w:t>endotelizację stentu</w:t>
      </w:r>
    </w:p>
    <w:p w:rsidR="00C67FE2" w:rsidRPr="00495058" w:rsidRDefault="00C67FE2" w:rsidP="00C67FE2">
      <w:pPr>
        <w:rPr>
          <w:sz w:val="22"/>
          <w:lang w:val="pl-PL"/>
        </w:rPr>
      </w:pPr>
      <w:r w:rsidRPr="00495058">
        <w:rPr>
          <w:sz w:val="22"/>
          <w:lang w:val="pl-PL"/>
        </w:rPr>
        <w:t>•</w:t>
      </w:r>
      <w:r w:rsidRPr="00495058">
        <w:rPr>
          <w:sz w:val="22"/>
          <w:lang w:val="pl-PL"/>
        </w:rPr>
        <w:tab/>
        <w:t>ciśnienie nominalne 9atm</w:t>
      </w:r>
    </w:p>
    <w:p w:rsidR="00C67FE2" w:rsidRPr="00495058" w:rsidRDefault="00C67FE2" w:rsidP="00C67FE2">
      <w:pPr>
        <w:rPr>
          <w:sz w:val="22"/>
          <w:lang w:val="pl-PL"/>
        </w:rPr>
      </w:pPr>
      <w:r w:rsidRPr="00495058">
        <w:rPr>
          <w:sz w:val="22"/>
          <w:lang w:val="pl-PL"/>
        </w:rPr>
        <w:t>•</w:t>
      </w:r>
      <w:r w:rsidRPr="00495058">
        <w:rPr>
          <w:sz w:val="22"/>
          <w:lang w:val="pl-PL"/>
        </w:rPr>
        <w:tab/>
        <w:t>ciśnienie RBP 18atm</w:t>
      </w:r>
    </w:p>
    <w:p w:rsidR="00C67FE2" w:rsidRPr="00495058" w:rsidRDefault="00C67FE2" w:rsidP="00C67FE2">
      <w:pPr>
        <w:rPr>
          <w:sz w:val="22"/>
          <w:lang w:val="pl-PL"/>
        </w:rPr>
      </w:pPr>
      <w:r w:rsidRPr="00495058">
        <w:rPr>
          <w:sz w:val="22"/>
          <w:lang w:val="pl-PL"/>
        </w:rPr>
        <w:t>•</w:t>
      </w:r>
      <w:r w:rsidRPr="00495058">
        <w:rPr>
          <w:sz w:val="22"/>
          <w:lang w:val="pl-PL"/>
        </w:rPr>
        <w:tab/>
        <w:t>ciśnienie ABP 24atm</w:t>
      </w:r>
    </w:p>
    <w:p w:rsidR="00C67FE2" w:rsidRPr="00495058" w:rsidRDefault="00C67FE2" w:rsidP="00C67FE2">
      <w:pPr>
        <w:rPr>
          <w:sz w:val="22"/>
          <w:lang w:val="pl-PL"/>
        </w:rPr>
      </w:pPr>
      <w:r w:rsidRPr="00495058">
        <w:rPr>
          <w:sz w:val="22"/>
          <w:lang w:val="pl-PL"/>
        </w:rPr>
        <w:t>•</w:t>
      </w:r>
      <w:r w:rsidRPr="00495058">
        <w:rPr>
          <w:sz w:val="22"/>
          <w:lang w:val="pl-PL"/>
        </w:rPr>
        <w:tab/>
        <w:t>długość robocza cewnika 142cm</w:t>
      </w:r>
    </w:p>
    <w:p w:rsidR="00C67FE2" w:rsidRPr="00495058" w:rsidRDefault="00C67FE2" w:rsidP="00C67FE2">
      <w:pPr>
        <w:rPr>
          <w:sz w:val="22"/>
          <w:lang w:val="pl-PL"/>
        </w:rPr>
      </w:pPr>
      <w:r w:rsidRPr="00495058">
        <w:rPr>
          <w:sz w:val="22"/>
          <w:lang w:val="pl-PL"/>
        </w:rPr>
        <w:t>•</w:t>
      </w:r>
      <w:r w:rsidRPr="00495058">
        <w:rPr>
          <w:sz w:val="22"/>
          <w:lang w:val="pl-PL"/>
        </w:rPr>
        <w:tab/>
        <w:t>4 markery: 2 zintegrowane ze stentem na jego końcach oraz 2 na cewniku balonowym</w:t>
      </w:r>
    </w:p>
    <w:p w:rsidR="00C67FE2" w:rsidRPr="00495058" w:rsidRDefault="00C67FE2" w:rsidP="00C67FE2">
      <w:pPr>
        <w:rPr>
          <w:sz w:val="22"/>
          <w:lang w:val="pl-PL"/>
        </w:rPr>
      </w:pPr>
      <w:r w:rsidRPr="00495058">
        <w:rPr>
          <w:sz w:val="22"/>
          <w:lang w:val="pl-PL"/>
        </w:rPr>
        <w:t>•</w:t>
      </w:r>
      <w:r w:rsidRPr="00495058">
        <w:rPr>
          <w:sz w:val="22"/>
          <w:lang w:val="pl-PL"/>
        </w:rPr>
        <w:tab/>
        <w:t>specjalna konstrukcja balonu zapobiegająca efektowi „dog bone”</w:t>
      </w:r>
    </w:p>
    <w:p w:rsidR="00C67FE2" w:rsidRPr="00495058" w:rsidRDefault="00C67FE2" w:rsidP="00C67FE2">
      <w:pPr>
        <w:rPr>
          <w:sz w:val="22"/>
          <w:lang w:val="pl-PL"/>
        </w:rPr>
      </w:pPr>
      <w:r w:rsidRPr="00495058">
        <w:rPr>
          <w:sz w:val="22"/>
          <w:lang w:val="pl-PL"/>
        </w:rPr>
        <w:t>•</w:t>
      </w:r>
      <w:r w:rsidRPr="00495058">
        <w:rPr>
          <w:sz w:val="22"/>
          <w:lang w:val="pl-PL"/>
        </w:rPr>
        <w:tab/>
        <w:t>crossing profile 0,039” dla średnicy stentu 3,0mm</w:t>
      </w: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Pr="005E07DC" w:rsidRDefault="00C67FE2" w:rsidP="00C67FE2">
      <w:pPr>
        <w:rPr>
          <w:sz w:val="22"/>
          <w:szCs w:val="22"/>
        </w:rPr>
      </w:pPr>
      <w:r>
        <w:rPr>
          <w:b/>
          <w:bCs/>
          <w:sz w:val="22"/>
          <w:szCs w:val="22"/>
        </w:rPr>
        <w:lastRenderedPageBreak/>
        <w:t>Pakiet nr 56</w:t>
      </w:r>
    </w:p>
    <w:p w:rsidR="00C67FE2" w:rsidRDefault="00C67FE2" w:rsidP="00C67FE2">
      <w:pPr>
        <w:rPr>
          <w:sz w:val="22"/>
          <w:szCs w:val="22"/>
        </w:rPr>
      </w:pPr>
      <w:r w:rsidRPr="00AF4712">
        <w:rPr>
          <w:sz w:val="22"/>
          <w:szCs w:val="22"/>
        </w:rPr>
        <w:t>Cewnik prowadzący hydrofilny</w:t>
      </w:r>
    </w:p>
    <w:tbl>
      <w:tblPr>
        <w:tblpPr w:leftFromText="141" w:rightFromText="141" w:vertAnchor="text" w:horzAnchor="margin" w:tblpX="-1008" w:tblpY="237"/>
        <w:tblOverlap w:val="never"/>
        <w:tblW w:w="1332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65" w:type="dxa"/>
          <w:right w:w="70" w:type="dxa"/>
        </w:tblCellMar>
        <w:tblLook w:val="04A0" w:firstRow="1" w:lastRow="0" w:firstColumn="1" w:lastColumn="0" w:noHBand="0" w:noVBand="1"/>
      </w:tblPr>
      <w:tblGrid>
        <w:gridCol w:w="421"/>
        <w:gridCol w:w="3543"/>
        <w:gridCol w:w="851"/>
        <w:gridCol w:w="850"/>
        <w:gridCol w:w="993"/>
        <w:gridCol w:w="708"/>
        <w:gridCol w:w="1134"/>
        <w:gridCol w:w="1134"/>
        <w:gridCol w:w="3686"/>
      </w:tblGrid>
      <w:tr w:rsidR="00C67FE2" w:rsidRPr="001561AF" w:rsidTr="003C225A">
        <w:trPr>
          <w:cantSplit/>
          <w:trHeight w:val="447"/>
        </w:trPr>
        <w:tc>
          <w:tcPr>
            <w:tcW w:w="421" w:type="dxa"/>
            <w:tcBorders>
              <w:top w:val="single" w:sz="4" w:space="0" w:color="00000A"/>
              <w:left w:val="single" w:sz="4" w:space="0" w:color="00000A"/>
              <w:bottom w:val="single" w:sz="4" w:space="0" w:color="00000A"/>
              <w:right w:val="single" w:sz="4" w:space="0" w:color="00000A"/>
            </w:tcBorders>
          </w:tcPr>
          <w:p w:rsidR="00C67FE2" w:rsidRPr="001561AF" w:rsidRDefault="00C67FE2" w:rsidP="003C225A">
            <w:pPr>
              <w:jc w:val="center"/>
              <w:rPr>
                <w:rFonts w:eastAsia="Lucida Sans Unicode"/>
                <w:b/>
                <w:sz w:val="18"/>
                <w:szCs w:val="18"/>
                <w:lang w:eastAsia="ar-SA"/>
              </w:rPr>
            </w:pPr>
          </w:p>
          <w:p w:rsidR="00C67FE2" w:rsidRPr="001561AF" w:rsidRDefault="00C67FE2" w:rsidP="003C225A">
            <w:pPr>
              <w:jc w:val="center"/>
              <w:rPr>
                <w:rFonts w:eastAsia="Lucida Sans Unicode"/>
                <w:b/>
                <w:sz w:val="18"/>
                <w:szCs w:val="18"/>
                <w:lang w:eastAsia="ar-SA"/>
              </w:rPr>
            </w:pPr>
          </w:p>
          <w:p w:rsidR="00C67FE2" w:rsidRPr="001561AF" w:rsidRDefault="00C67FE2" w:rsidP="003C225A">
            <w:pPr>
              <w:rPr>
                <w:sz w:val="18"/>
                <w:szCs w:val="18"/>
              </w:rPr>
            </w:pPr>
            <w:r w:rsidRPr="001561AF">
              <w:rPr>
                <w:rFonts w:eastAsia="Lucida Sans Unicode"/>
                <w:b/>
                <w:sz w:val="18"/>
                <w:szCs w:val="18"/>
                <w:lang w:eastAsia="ar-SA"/>
              </w:rPr>
              <w:t>l.p.</w:t>
            </w:r>
          </w:p>
        </w:tc>
        <w:tc>
          <w:tcPr>
            <w:tcW w:w="3543" w:type="dxa"/>
            <w:tcBorders>
              <w:top w:val="single" w:sz="4" w:space="0" w:color="00000A"/>
              <w:left w:val="single" w:sz="4" w:space="0" w:color="00000A"/>
              <w:bottom w:val="single" w:sz="4" w:space="0" w:color="00000A"/>
              <w:right w:val="single" w:sz="4" w:space="0" w:color="00000A"/>
            </w:tcBorders>
          </w:tcPr>
          <w:p w:rsidR="00C67FE2" w:rsidRPr="001561AF" w:rsidRDefault="00C67FE2" w:rsidP="003C225A">
            <w:pPr>
              <w:jc w:val="center"/>
              <w:rPr>
                <w:rFonts w:eastAsia="Lucida Sans Unicode"/>
                <w:b/>
                <w:sz w:val="18"/>
                <w:szCs w:val="18"/>
                <w:lang w:eastAsia="ar-SA"/>
              </w:rPr>
            </w:pPr>
          </w:p>
          <w:p w:rsidR="00C67FE2" w:rsidRPr="001561AF" w:rsidRDefault="00C67FE2" w:rsidP="003C225A">
            <w:pPr>
              <w:jc w:val="center"/>
              <w:rPr>
                <w:sz w:val="18"/>
                <w:szCs w:val="18"/>
              </w:rPr>
            </w:pPr>
            <w:r>
              <w:rPr>
                <w:rFonts w:eastAsia="Lucida Sans Unicode"/>
                <w:b/>
                <w:sz w:val="18"/>
                <w:szCs w:val="18"/>
                <w:lang w:eastAsia="ar-SA"/>
              </w:rPr>
              <w:t>A</w:t>
            </w:r>
            <w:r w:rsidRPr="001561AF">
              <w:rPr>
                <w:rFonts w:eastAsia="Lucida Sans Unicode"/>
                <w:b/>
                <w:sz w:val="18"/>
                <w:szCs w:val="18"/>
                <w:lang w:eastAsia="ar-SA"/>
              </w:rPr>
              <w:t>sortyment</w:t>
            </w:r>
          </w:p>
          <w:p w:rsidR="00C67FE2" w:rsidRPr="001561AF" w:rsidRDefault="00C67FE2" w:rsidP="003C225A">
            <w:pPr>
              <w:jc w:val="center"/>
              <w:rPr>
                <w:sz w:val="18"/>
                <w:szCs w:val="18"/>
              </w:rPr>
            </w:pPr>
            <w:r w:rsidRPr="001561AF">
              <w:rPr>
                <w:rFonts w:eastAsia="Lucida Sans Unicode"/>
                <w:b/>
                <w:sz w:val="18"/>
                <w:szCs w:val="18"/>
                <w:lang w:eastAsia="ar-SA"/>
              </w:rPr>
              <w:t>szczegółowy</w:t>
            </w:r>
          </w:p>
        </w:tc>
        <w:tc>
          <w:tcPr>
            <w:tcW w:w="851" w:type="dxa"/>
            <w:tcBorders>
              <w:top w:val="single" w:sz="4" w:space="0" w:color="00000A"/>
              <w:left w:val="single" w:sz="4" w:space="0" w:color="00000A"/>
              <w:bottom w:val="single" w:sz="4" w:space="0" w:color="00000A"/>
              <w:right w:val="single" w:sz="4" w:space="0" w:color="00000A"/>
            </w:tcBorders>
          </w:tcPr>
          <w:p w:rsidR="00C67FE2" w:rsidRPr="001561AF" w:rsidRDefault="00C67FE2" w:rsidP="003C225A">
            <w:pPr>
              <w:jc w:val="center"/>
              <w:rPr>
                <w:rFonts w:eastAsia="Lucida Sans Unicode"/>
                <w:b/>
                <w:sz w:val="18"/>
                <w:szCs w:val="18"/>
                <w:lang w:eastAsia="ar-SA"/>
              </w:rPr>
            </w:pPr>
          </w:p>
          <w:p w:rsidR="00C67FE2" w:rsidRPr="001561AF" w:rsidRDefault="00C67FE2" w:rsidP="003C225A">
            <w:pPr>
              <w:jc w:val="center"/>
              <w:rPr>
                <w:sz w:val="18"/>
                <w:szCs w:val="18"/>
              </w:rPr>
            </w:pPr>
            <w:r>
              <w:rPr>
                <w:rFonts w:eastAsia="Lucida Sans Unicode"/>
                <w:b/>
                <w:sz w:val="18"/>
                <w:szCs w:val="18"/>
                <w:lang w:eastAsia="ar-SA"/>
              </w:rPr>
              <w:t>J</w:t>
            </w:r>
            <w:r w:rsidRPr="001561AF">
              <w:rPr>
                <w:rFonts w:eastAsia="Lucida Sans Unicode"/>
                <w:b/>
                <w:sz w:val="18"/>
                <w:szCs w:val="18"/>
                <w:lang w:eastAsia="ar-SA"/>
              </w:rPr>
              <w:t>edn. miary</w:t>
            </w:r>
          </w:p>
        </w:tc>
        <w:tc>
          <w:tcPr>
            <w:tcW w:w="850" w:type="dxa"/>
            <w:tcBorders>
              <w:top w:val="single" w:sz="4" w:space="0" w:color="00000A"/>
              <w:left w:val="single" w:sz="4" w:space="0" w:color="00000A"/>
              <w:bottom w:val="single" w:sz="4" w:space="0" w:color="00000A"/>
              <w:right w:val="single" w:sz="4" w:space="0" w:color="00000A"/>
            </w:tcBorders>
          </w:tcPr>
          <w:p w:rsidR="00C67FE2" w:rsidRPr="001561AF" w:rsidRDefault="00C67FE2" w:rsidP="003C225A">
            <w:pPr>
              <w:rPr>
                <w:rFonts w:eastAsia="Lucida Sans Unicode"/>
                <w:b/>
                <w:sz w:val="18"/>
                <w:szCs w:val="18"/>
                <w:lang w:eastAsia="ar-SA"/>
              </w:rPr>
            </w:pPr>
          </w:p>
          <w:p w:rsidR="00C67FE2" w:rsidRPr="001561AF" w:rsidRDefault="00C67FE2" w:rsidP="003C225A">
            <w:pPr>
              <w:jc w:val="center"/>
              <w:rPr>
                <w:sz w:val="18"/>
                <w:szCs w:val="18"/>
              </w:rPr>
            </w:pPr>
            <w:r>
              <w:rPr>
                <w:rFonts w:eastAsia="Lucida Sans Unicode"/>
                <w:b/>
                <w:sz w:val="18"/>
                <w:szCs w:val="18"/>
                <w:lang w:eastAsia="ar-SA"/>
              </w:rPr>
              <w:t>Ilość 24 m-ce</w:t>
            </w:r>
          </w:p>
          <w:p w:rsidR="00C67FE2" w:rsidRPr="001561AF" w:rsidRDefault="00C67FE2" w:rsidP="003C225A">
            <w:pPr>
              <w:jc w:val="center"/>
              <w:rPr>
                <w:sz w:val="18"/>
                <w:szCs w:val="18"/>
              </w:rPr>
            </w:pPr>
          </w:p>
        </w:tc>
        <w:tc>
          <w:tcPr>
            <w:tcW w:w="993" w:type="dxa"/>
            <w:tcBorders>
              <w:top w:val="single" w:sz="4" w:space="0" w:color="00000A"/>
              <w:left w:val="single" w:sz="4" w:space="0" w:color="00000A"/>
              <w:bottom w:val="single" w:sz="4" w:space="0" w:color="00000A"/>
              <w:right w:val="single" w:sz="4" w:space="0" w:color="00000A"/>
            </w:tcBorders>
          </w:tcPr>
          <w:p w:rsidR="00C67FE2" w:rsidRPr="001561AF" w:rsidRDefault="00C67FE2" w:rsidP="003C225A">
            <w:pPr>
              <w:jc w:val="center"/>
              <w:rPr>
                <w:rFonts w:eastAsia="Lucida Sans Unicode"/>
                <w:b/>
                <w:sz w:val="18"/>
                <w:szCs w:val="18"/>
                <w:lang w:eastAsia="ar-SA"/>
              </w:rPr>
            </w:pPr>
          </w:p>
          <w:p w:rsidR="00C67FE2" w:rsidRPr="001561AF" w:rsidRDefault="00C67FE2" w:rsidP="003C225A">
            <w:pPr>
              <w:jc w:val="center"/>
              <w:rPr>
                <w:sz w:val="18"/>
                <w:szCs w:val="18"/>
              </w:rPr>
            </w:pPr>
            <w:r>
              <w:rPr>
                <w:rFonts w:eastAsia="Lucida Sans Unicode"/>
                <w:b/>
                <w:sz w:val="18"/>
                <w:szCs w:val="18"/>
                <w:lang w:eastAsia="ar-SA"/>
              </w:rPr>
              <w:t>C</w:t>
            </w:r>
            <w:r w:rsidRPr="001561AF">
              <w:rPr>
                <w:rFonts w:eastAsia="Lucida Sans Unicode"/>
                <w:b/>
                <w:sz w:val="18"/>
                <w:szCs w:val="18"/>
                <w:lang w:eastAsia="ar-SA"/>
              </w:rPr>
              <w:t>ena  netto</w:t>
            </w:r>
          </w:p>
        </w:tc>
        <w:tc>
          <w:tcPr>
            <w:tcW w:w="708" w:type="dxa"/>
            <w:tcBorders>
              <w:top w:val="single" w:sz="4" w:space="0" w:color="00000A"/>
              <w:left w:val="single" w:sz="4" w:space="0" w:color="00000A"/>
              <w:bottom w:val="single" w:sz="4" w:space="0" w:color="00000A"/>
              <w:right w:val="single" w:sz="4" w:space="0" w:color="00000A"/>
            </w:tcBorders>
          </w:tcPr>
          <w:p w:rsidR="00C67FE2" w:rsidRPr="001561AF" w:rsidRDefault="00C67FE2" w:rsidP="003C225A">
            <w:pPr>
              <w:jc w:val="center"/>
              <w:rPr>
                <w:rFonts w:eastAsia="Lucida Sans Unicode"/>
                <w:b/>
                <w:sz w:val="18"/>
                <w:szCs w:val="18"/>
                <w:lang w:eastAsia="ar-SA"/>
              </w:rPr>
            </w:pPr>
          </w:p>
          <w:p w:rsidR="00C67FE2" w:rsidRDefault="00C67FE2" w:rsidP="003C225A">
            <w:pPr>
              <w:jc w:val="center"/>
              <w:rPr>
                <w:rFonts w:eastAsia="Lucida Sans Unicode"/>
                <w:b/>
                <w:sz w:val="18"/>
                <w:szCs w:val="18"/>
                <w:lang w:eastAsia="ar-SA"/>
              </w:rPr>
            </w:pPr>
            <w:r>
              <w:rPr>
                <w:rFonts w:eastAsia="Lucida Sans Unicode"/>
                <w:b/>
                <w:sz w:val="18"/>
                <w:szCs w:val="18"/>
                <w:lang w:eastAsia="ar-SA"/>
              </w:rPr>
              <w:t>V</w:t>
            </w:r>
            <w:r w:rsidRPr="001561AF">
              <w:rPr>
                <w:rFonts w:eastAsia="Lucida Sans Unicode"/>
                <w:b/>
                <w:sz w:val="18"/>
                <w:szCs w:val="18"/>
                <w:lang w:eastAsia="ar-SA"/>
              </w:rPr>
              <w:t xml:space="preserve">at </w:t>
            </w:r>
          </w:p>
          <w:p w:rsidR="00C67FE2" w:rsidRPr="001561AF" w:rsidRDefault="00C67FE2" w:rsidP="003C225A">
            <w:pPr>
              <w:jc w:val="center"/>
              <w:rPr>
                <w:rFonts w:eastAsia="Lucida Sans Unicode"/>
                <w:b/>
                <w:sz w:val="18"/>
                <w:szCs w:val="18"/>
                <w:lang w:eastAsia="ar-SA"/>
              </w:rPr>
            </w:pPr>
            <w:r w:rsidRPr="001561AF">
              <w:rPr>
                <w:rFonts w:eastAsia="Lucida Sans Unicode"/>
                <w:b/>
                <w:sz w:val="18"/>
                <w:szCs w:val="18"/>
                <w:lang w:eastAsia="ar-SA"/>
              </w:rPr>
              <w:t xml:space="preserve">% </w:t>
            </w:r>
          </w:p>
        </w:tc>
        <w:tc>
          <w:tcPr>
            <w:tcW w:w="1134" w:type="dxa"/>
            <w:tcBorders>
              <w:top w:val="single" w:sz="4" w:space="0" w:color="00000A"/>
              <w:left w:val="single" w:sz="4" w:space="0" w:color="00000A"/>
              <w:bottom w:val="single" w:sz="4" w:space="0" w:color="00000A"/>
              <w:right w:val="single" w:sz="4" w:space="0" w:color="00000A"/>
            </w:tcBorders>
          </w:tcPr>
          <w:p w:rsidR="00C67FE2" w:rsidRPr="001561AF" w:rsidRDefault="00C67FE2" w:rsidP="003C225A">
            <w:pPr>
              <w:jc w:val="center"/>
              <w:rPr>
                <w:rFonts w:eastAsia="Lucida Sans Unicode"/>
                <w:b/>
                <w:sz w:val="18"/>
                <w:szCs w:val="18"/>
                <w:lang w:eastAsia="ar-SA"/>
              </w:rPr>
            </w:pPr>
          </w:p>
          <w:p w:rsidR="00C67FE2" w:rsidRPr="001561AF" w:rsidRDefault="00C67FE2" w:rsidP="003C225A">
            <w:pPr>
              <w:jc w:val="center"/>
              <w:rPr>
                <w:sz w:val="18"/>
                <w:szCs w:val="18"/>
              </w:rPr>
            </w:pPr>
            <w:r>
              <w:rPr>
                <w:rFonts w:eastAsia="Lucida Sans Unicode"/>
                <w:b/>
                <w:sz w:val="18"/>
                <w:szCs w:val="18"/>
                <w:lang w:eastAsia="ar-SA"/>
              </w:rPr>
              <w:t>W</w:t>
            </w:r>
            <w:r w:rsidRPr="001561AF">
              <w:rPr>
                <w:rFonts w:eastAsia="Lucida Sans Unicode"/>
                <w:b/>
                <w:sz w:val="18"/>
                <w:szCs w:val="18"/>
                <w:lang w:eastAsia="ar-SA"/>
              </w:rPr>
              <w:t>artość netto</w:t>
            </w:r>
          </w:p>
        </w:tc>
        <w:tc>
          <w:tcPr>
            <w:tcW w:w="1134" w:type="dxa"/>
            <w:tcBorders>
              <w:top w:val="single" w:sz="4" w:space="0" w:color="00000A"/>
              <w:left w:val="single" w:sz="4" w:space="0" w:color="00000A"/>
              <w:bottom w:val="single" w:sz="4" w:space="0" w:color="00000A"/>
              <w:right w:val="single" w:sz="4" w:space="0" w:color="00000A"/>
            </w:tcBorders>
          </w:tcPr>
          <w:p w:rsidR="00C67FE2" w:rsidRPr="001561AF" w:rsidRDefault="00C67FE2" w:rsidP="003C225A">
            <w:pPr>
              <w:jc w:val="center"/>
              <w:rPr>
                <w:rFonts w:eastAsia="Lucida Sans Unicode"/>
                <w:b/>
                <w:sz w:val="18"/>
                <w:szCs w:val="18"/>
                <w:lang w:eastAsia="ar-SA"/>
              </w:rPr>
            </w:pPr>
          </w:p>
          <w:p w:rsidR="00C67FE2" w:rsidRPr="001561AF" w:rsidRDefault="00C67FE2" w:rsidP="003C225A">
            <w:pPr>
              <w:jc w:val="center"/>
              <w:rPr>
                <w:sz w:val="18"/>
                <w:szCs w:val="18"/>
              </w:rPr>
            </w:pPr>
            <w:r>
              <w:rPr>
                <w:rFonts w:eastAsia="Lucida Sans Unicode"/>
                <w:b/>
                <w:sz w:val="18"/>
                <w:szCs w:val="18"/>
                <w:lang w:eastAsia="ar-SA"/>
              </w:rPr>
              <w:t>W</w:t>
            </w:r>
            <w:r w:rsidRPr="001561AF">
              <w:rPr>
                <w:rFonts w:eastAsia="Lucida Sans Unicode"/>
                <w:b/>
                <w:sz w:val="18"/>
                <w:szCs w:val="18"/>
                <w:lang w:eastAsia="ar-SA"/>
              </w:rPr>
              <w:t>artość brutto</w:t>
            </w:r>
          </w:p>
        </w:tc>
        <w:tc>
          <w:tcPr>
            <w:tcW w:w="3686" w:type="dxa"/>
            <w:tcBorders>
              <w:top w:val="single" w:sz="4" w:space="0" w:color="00000A"/>
              <w:left w:val="single" w:sz="4" w:space="0" w:color="00000A"/>
              <w:bottom w:val="single" w:sz="4" w:space="0" w:color="00000A"/>
              <w:right w:val="single" w:sz="4" w:space="0" w:color="00000A"/>
            </w:tcBorders>
            <w:vAlign w:val="center"/>
            <w:hideMark/>
          </w:tcPr>
          <w:p w:rsidR="00C67FE2" w:rsidRPr="001561AF" w:rsidRDefault="00C67FE2" w:rsidP="003C225A">
            <w:pPr>
              <w:jc w:val="center"/>
              <w:rPr>
                <w:b/>
                <w:sz w:val="18"/>
                <w:szCs w:val="18"/>
              </w:rPr>
            </w:pPr>
          </w:p>
          <w:p w:rsidR="00C67FE2" w:rsidRPr="001561AF" w:rsidRDefault="00C67FE2" w:rsidP="003C225A">
            <w:pPr>
              <w:jc w:val="center"/>
              <w:rPr>
                <w:b/>
                <w:sz w:val="18"/>
                <w:szCs w:val="18"/>
              </w:rPr>
            </w:pPr>
            <w:r>
              <w:rPr>
                <w:b/>
                <w:sz w:val="18"/>
                <w:szCs w:val="18"/>
              </w:rPr>
              <w:t>P</w:t>
            </w:r>
            <w:r w:rsidRPr="001561AF">
              <w:rPr>
                <w:b/>
                <w:sz w:val="18"/>
                <w:szCs w:val="18"/>
              </w:rPr>
              <w:t>roducent i nr katalogowy</w:t>
            </w:r>
          </w:p>
          <w:p w:rsidR="00C67FE2" w:rsidRPr="001561AF" w:rsidRDefault="00C67FE2" w:rsidP="003C225A">
            <w:pPr>
              <w:jc w:val="center"/>
              <w:rPr>
                <w:rFonts w:eastAsia="Lucida Sans Unicode"/>
                <w:b/>
                <w:sz w:val="18"/>
                <w:szCs w:val="18"/>
                <w:lang w:eastAsia="ar-SA"/>
              </w:rPr>
            </w:pPr>
          </w:p>
        </w:tc>
      </w:tr>
      <w:tr w:rsidR="00C67FE2" w:rsidRPr="006835B0" w:rsidTr="003C225A">
        <w:trPr>
          <w:cantSplit/>
          <w:trHeight w:val="472"/>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C67FE2" w:rsidRPr="00352373" w:rsidRDefault="00C67FE2" w:rsidP="003C225A">
            <w:pPr>
              <w:rPr>
                <w:sz w:val="20"/>
              </w:rPr>
            </w:pPr>
            <w:r w:rsidRPr="00352373">
              <w:rPr>
                <w:sz w:val="20"/>
              </w:rPr>
              <w:t>1.</w:t>
            </w:r>
          </w:p>
        </w:tc>
        <w:tc>
          <w:tcPr>
            <w:tcW w:w="3543" w:type="dxa"/>
            <w:tcBorders>
              <w:left w:val="single" w:sz="2" w:space="0" w:color="000000"/>
              <w:bottom w:val="single" w:sz="2" w:space="0" w:color="000000"/>
            </w:tcBorders>
          </w:tcPr>
          <w:p w:rsidR="00C67FE2" w:rsidRPr="006835B0" w:rsidRDefault="00C67FE2" w:rsidP="003C225A">
            <w:pPr>
              <w:rPr>
                <w:rFonts w:ascii="Calibri" w:hAnsi="Calibri" w:cs="Calibri"/>
                <w:sz w:val="22"/>
                <w:szCs w:val="22"/>
              </w:rPr>
            </w:pPr>
            <w:r w:rsidRPr="00AF4712">
              <w:rPr>
                <w:sz w:val="22"/>
                <w:szCs w:val="22"/>
              </w:rPr>
              <w:t>Cewnik prowadzący hydrofilny</w:t>
            </w:r>
          </w:p>
        </w:tc>
        <w:tc>
          <w:tcPr>
            <w:tcW w:w="851" w:type="dxa"/>
            <w:tcBorders>
              <w:left w:val="single" w:sz="2" w:space="0" w:color="000000"/>
              <w:bottom w:val="single" w:sz="2" w:space="0" w:color="000000"/>
            </w:tcBorders>
          </w:tcPr>
          <w:p w:rsidR="00C67FE2" w:rsidRPr="006835B0" w:rsidRDefault="00C67FE2" w:rsidP="003C225A">
            <w:pPr>
              <w:jc w:val="center"/>
              <w:rPr>
                <w:rFonts w:ascii="Calibri" w:hAnsi="Calibri" w:cs="Calibri"/>
                <w:sz w:val="22"/>
                <w:szCs w:val="22"/>
              </w:rPr>
            </w:pPr>
            <w:r w:rsidRPr="005D2CCC">
              <w:rPr>
                <w:sz w:val="22"/>
                <w:szCs w:val="22"/>
              </w:rPr>
              <w:t>szt.</w:t>
            </w:r>
          </w:p>
        </w:tc>
        <w:tc>
          <w:tcPr>
            <w:tcW w:w="850" w:type="dxa"/>
            <w:tcBorders>
              <w:left w:val="single" w:sz="2" w:space="0" w:color="000000"/>
              <w:bottom w:val="single" w:sz="2" w:space="0" w:color="000000"/>
            </w:tcBorders>
          </w:tcPr>
          <w:p w:rsidR="00C67FE2" w:rsidRPr="006835B0" w:rsidRDefault="00C67FE2" w:rsidP="003C225A">
            <w:pPr>
              <w:jc w:val="center"/>
              <w:rPr>
                <w:rFonts w:ascii="Calibri" w:hAnsi="Calibri" w:cs="Calibri"/>
                <w:sz w:val="22"/>
                <w:szCs w:val="22"/>
              </w:rPr>
            </w:pPr>
            <w:r>
              <w:rPr>
                <w:sz w:val="22"/>
                <w:szCs w:val="22"/>
              </w:rPr>
              <w:t>500</w:t>
            </w:r>
          </w:p>
        </w:tc>
        <w:tc>
          <w:tcPr>
            <w:tcW w:w="993" w:type="dxa"/>
            <w:tcBorders>
              <w:top w:val="single" w:sz="4" w:space="0" w:color="00000A"/>
              <w:left w:val="single" w:sz="4" w:space="0" w:color="00000A"/>
              <w:bottom w:val="single" w:sz="4" w:space="0" w:color="00000A"/>
              <w:right w:val="single" w:sz="4" w:space="0" w:color="00000A"/>
            </w:tcBorders>
          </w:tcPr>
          <w:p w:rsidR="00C67FE2" w:rsidRPr="006835B0" w:rsidRDefault="00C67FE2" w:rsidP="003C225A">
            <w:pPr>
              <w:jc w:val="center"/>
              <w:rPr>
                <w:rFonts w:eastAsia="Lucida Sans Unicode"/>
                <w:b/>
                <w:sz w:val="22"/>
                <w:szCs w:val="22"/>
                <w:lang w:eastAsia="ar-SA"/>
              </w:rPr>
            </w:pPr>
          </w:p>
          <w:p w:rsidR="00C67FE2" w:rsidRPr="006835B0" w:rsidRDefault="00C67FE2" w:rsidP="003C225A">
            <w:pPr>
              <w:jc w:val="center"/>
              <w:rPr>
                <w:rFonts w:eastAsia="Lucida Sans Unicode"/>
                <w:b/>
                <w:sz w:val="22"/>
                <w:szCs w:val="22"/>
                <w:lang w:eastAsia="ar-SA"/>
              </w:rPr>
            </w:pPr>
          </w:p>
        </w:tc>
        <w:tc>
          <w:tcPr>
            <w:tcW w:w="708" w:type="dxa"/>
            <w:tcBorders>
              <w:top w:val="single" w:sz="4" w:space="0" w:color="00000A"/>
              <w:left w:val="single" w:sz="4" w:space="0" w:color="00000A"/>
              <w:bottom w:val="single" w:sz="4" w:space="0" w:color="00000A"/>
              <w:right w:val="single" w:sz="4" w:space="0" w:color="00000A"/>
            </w:tcBorders>
          </w:tcPr>
          <w:p w:rsidR="00C67FE2" w:rsidRPr="006835B0" w:rsidRDefault="00C67FE2" w:rsidP="003C225A">
            <w:pPr>
              <w:jc w:val="center"/>
              <w:rPr>
                <w:rFonts w:eastAsia="Lucida Sans Unicode"/>
                <w:b/>
                <w:sz w:val="22"/>
                <w:szCs w:val="22"/>
                <w:lang w:eastAsia="ar-SA"/>
              </w:rPr>
            </w:pPr>
          </w:p>
        </w:tc>
        <w:tc>
          <w:tcPr>
            <w:tcW w:w="1134" w:type="dxa"/>
            <w:tcBorders>
              <w:top w:val="single" w:sz="4" w:space="0" w:color="00000A"/>
              <w:left w:val="single" w:sz="4" w:space="0" w:color="00000A"/>
              <w:bottom w:val="single" w:sz="4" w:space="0" w:color="00000A"/>
              <w:right w:val="single" w:sz="4" w:space="0" w:color="00000A"/>
            </w:tcBorders>
          </w:tcPr>
          <w:p w:rsidR="00C67FE2" w:rsidRPr="006835B0" w:rsidRDefault="00C67FE2" w:rsidP="003C225A">
            <w:pPr>
              <w:jc w:val="center"/>
              <w:rPr>
                <w:rFonts w:eastAsia="Lucida Sans Unicode"/>
                <w:b/>
                <w:sz w:val="22"/>
                <w:szCs w:val="22"/>
                <w:lang w:eastAsia="ar-SA"/>
              </w:rPr>
            </w:pPr>
          </w:p>
        </w:tc>
        <w:tc>
          <w:tcPr>
            <w:tcW w:w="1134" w:type="dxa"/>
            <w:tcBorders>
              <w:top w:val="single" w:sz="4" w:space="0" w:color="00000A"/>
              <w:left w:val="single" w:sz="4" w:space="0" w:color="00000A"/>
              <w:bottom w:val="single" w:sz="4" w:space="0" w:color="00000A"/>
              <w:right w:val="single" w:sz="4" w:space="0" w:color="00000A"/>
            </w:tcBorders>
          </w:tcPr>
          <w:p w:rsidR="00C67FE2" w:rsidRPr="006835B0" w:rsidRDefault="00C67FE2" w:rsidP="003C225A">
            <w:pPr>
              <w:jc w:val="center"/>
              <w:rPr>
                <w:rFonts w:eastAsia="Lucida Sans Unicode"/>
                <w:b/>
                <w:sz w:val="22"/>
                <w:szCs w:val="22"/>
                <w:lang w:eastAsia="ar-SA"/>
              </w:rPr>
            </w:pPr>
          </w:p>
        </w:tc>
        <w:tc>
          <w:tcPr>
            <w:tcW w:w="3686" w:type="dxa"/>
            <w:tcBorders>
              <w:top w:val="single" w:sz="4" w:space="0" w:color="00000A"/>
              <w:left w:val="single" w:sz="4" w:space="0" w:color="00000A"/>
              <w:bottom w:val="single" w:sz="4" w:space="0" w:color="00000A"/>
              <w:right w:val="single" w:sz="4" w:space="0" w:color="00000A"/>
            </w:tcBorders>
          </w:tcPr>
          <w:p w:rsidR="00C67FE2" w:rsidRPr="006835B0" w:rsidRDefault="00C67FE2" w:rsidP="003C225A">
            <w:pPr>
              <w:jc w:val="center"/>
              <w:rPr>
                <w:rFonts w:eastAsia="Lucida Sans Unicode"/>
                <w:b/>
                <w:sz w:val="22"/>
                <w:szCs w:val="22"/>
                <w:lang w:eastAsia="ar-SA"/>
              </w:rPr>
            </w:pPr>
          </w:p>
        </w:tc>
      </w:tr>
      <w:tr w:rsidR="00C67FE2" w:rsidRPr="00180FE8" w:rsidTr="003C225A">
        <w:trPr>
          <w:cantSplit/>
          <w:trHeight w:val="488"/>
        </w:trPr>
        <w:tc>
          <w:tcPr>
            <w:tcW w:w="7366" w:type="dxa"/>
            <w:gridSpan w:val="6"/>
            <w:tcBorders>
              <w:top w:val="single" w:sz="4" w:space="0" w:color="00000A"/>
              <w:left w:val="single" w:sz="4" w:space="0" w:color="00000A"/>
              <w:bottom w:val="single" w:sz="4" w:space="0" w:color="00000A"/>
              <w:right w:val="single" w:sz="4" w:space="0" w:color="00000A"/>
            </w:tcBorders>
          </w:tcPr>
          <w:p w:rsidR="00C67FE2" w:rsidRPr="00180FE8" w:rsidRDefault="00C67FE2" w:rsidP="003C225A">
            <w:pPr>
              <w:rPr>
                <w:rFonts w:eastAsia="Lucida Sans Unicode"/>
                <w:b/>
                <w:sz w:val="18"/>
                <w:szCs w:val="18"/>
                <w:lang w:eastAsia="ar-SA"/>
              </w:rPr>
            </w:pPr>
          </w:p>
          <w:p w:rsidR="00C67FE2" w:rsidRPr="00180FE8" w:rsidRDefault="00C67FE2" w:rsidP="003C225A">
            <w:pPr>
              <w:jc w:val="right"/>
              <w:rPr>
                <w:rFonts w:eastAsia="Lucida Sans Unicode"/>
                <w:b/>
                <w:sz w:val="18"/>
                <w:szCs w:val="18"/>
                <w:lang w:eastAsia="ar-SA"/>
              </w:rPr>
            </w:pPr>
            <w:r w:rsidRPr="00180FE8">
              <w:rPr>
                <w:rFonts w:eastAsia="Lucida Sans Unicode"/>
                <w:b/>
                <w:sz w:val="18"/>
                <w:szCs w:val="18"/>
                <w:lang w:eastAsia="ar-SA"/>
              </w:rPr>
              <w:t>RAZEM :</w:t>
            </w:r>
          </w:p>
        </w:tc>
        <w:tc>
          <w:tcPr>
            <w:tcW w:w="1134" w:type="dxa"/>
            <w:tcBorders>
              <w:top w:val="single" w:sz="4" w:space="0" w:color="00000A"/>
              <w:left w:val="single" w:sz="4" w:space="0" w:color="00000A"/>
              <w:bottom w:val="single" w:sz="4" w:space="0" w:color="00000A"/>
              <w:right w:val="single" w:sz="4" w:space="0" w:color="00000A"/>
            </w:tcBorders>
          </w:tcPr>
          <w:p w:rsidR="00C67FE2" w:rsidRPr="00180FE8" w:rsidRDefault="00C67FE2" w:rsidP="003C225A">
            <w:pPr>
              <w:jc w:val="center"/>
              <w:rPr>
                <w:rFonts w:eastAsia="Lucida Sans Unicode"/>
                <w:b/>
                <w:sz w:val="18"/>
                <w:szCs w:val="18"/>
                <w:lang w:eastAsia="ar-SA"/>
              </w:rPr>
            </w:pPr>
          </w:p>
        </w:tc>
        <w:tc>
          <w:tcPr>
            <w:tcW w:w="1134" w:type="dxa"/>
            <w:tcBorders>
              <w:top w:val="single" w:sz="4" w:space="0" w:color="00000A"/>
              <w:left w:val="single" w:sz="4" w:space="0" w:color="00000A"/>
              <w:bottom w:val="single" w:sz="4" w:space="0" w:color="00000A"/>
              <w:right w:val="single" w:sz="4" w:space="0" w:color="00000A"/>
            </w:tcBorders>
          </w:tcPr>
          <w:p w:rsidR="00C67FE2" w:rsidRPr="00180FE8" w:rsidRDefault="00C67FE2" w:rsidP="003C225A">
            <w:pPr>
              <w:jc w:val="center"/>
              <w:rPr>
                <w:rFonts w:eastAsia="Lucida Sans Unicode"/>
                <w:b/>
                <w:sz w:val="18"/>
                <w:szCs w:val="18"/>
                <w:lang w:eastAsia="ar-SA"/>
              </w:rPr>
            </w:pPr>
          </w:p>
        </w:tc>
        <w:tc>
          <w:tcPr>
            <w:tcW w:w="3686" w:type="dxa"/>
            <w:tcBorders>
              <w:top w:val="single" w:sz="4" w:space="0" w:color="00000A"/>
              <w:left w:val="single" w:sz="4" w:space="0" w:color="00000A"/>
              <w:bottom w:val="single" w:sz="4" w:space="0" w:color="00000A"/>
              <w:right w:val="single" w:sz="4" w:space="0" w:color="00000A"/>
            </w:tcBorders>
          </w:tcPr>
          <w:p w:rsidR="00C67FE2" w:rsidRPr="00180FE8" w:rsidRDefault="00C67FE2" w:rsidP="003C225A">
            <w:pPr>
              <w:jc w:val="center"/>
              <w:rPr>
                <w:rFonts w:eastAsia="Lucida Sans Unicode"/>
                <w:b/>
                <w:sz w:val="18"/>
                <w:szCs w:val="18"/>
                <w:lang w:eastAsia="ar-SA"/>
              </w:rPr>
            </w:pPr>
          </w:p>
        </w:tc>
      </w:tr>
    </w:tbl>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Pr="00875400" w:rsidRDefault="00C67FE2" w:rsidP="00C67FE2">
      <w:pPr>
        <w:rPr>
          <w:b/>
          <w:sz w:val="22"/>
          <w:lang w:val="pl-PL"/>
        </w:rPr>
      </w:pPr>
      <w:r w:rsidRPr="00875400">
        <w:rPr>
          <w:b/>
          <w:sz w:val="22"/>
          <w:lang w:val="pl-PL"/>
        </w:rPr>
        <w:t>WYMAGANE PARAMETRY:</w:t>
      </w:r>
    </w:p>
    <w:p w:rsidR="00C67FE2" w:rsidRDefault="00C67FE2" w:rsidP="00C67FE2">
      <w:pPr>
        <w:rPr>
          <w:i/>
          <w:sz w:val="22"/>
          <w:lang w:val="pl-PL"/>
        </w:rPr>
      </w:pPr>
    </w:p>
    <w:p w:rsidR="00C67FE2" w:rsidRPr="00AF4712" w:rsidRDefault="00C67FE2" w:rsidP="00C67FE2">
      <w:pPr>
        <w:jc w:val="both"/>
        <w:rPr>
          <w:sz w:val="22"/>
          <w:szCs w:val="22"/>
        </w:rPr>
      </w:pPr>
      <w:r>
        <w:rPr>
          <w:rFonts w:ascii="Arial" w:hAnsi="Arial" w:cs="Arial"/>
          <w:sz w:val="22"/>
          <w:szCs w:val="22"/>
        </w:rPr>
        <w:t xml:space="preserve">• </w:t>
      </w:r>
      <w:r w:rsidRPr="00AF4712">
        <w:rPr>
          <w:sz w:val="22"/>
          <w:szCs w:val="22"/>
        </w:rPr>
        <w:t xml:space="preserve">Cewnik prowadzący </w:t>
      </w:r>
    </w:p>
    <w:p w:rsidR="00C67FE2" w:rsidRPr="00AF4712" w:rsidRDefault="00C67FE2" w:rsidP="00C67FE2">
      <w:pPr>
        <w:jc w:val="both"/>
        <w:rPr>
          <w:sz w:val="22"/>
          <w:szCs w:val="22"/>
        </w:rPr>
      </w:pPr>
      <w:r w:rsidRPr="00AF4712">
        <w:rPr>
          <w:sz w:val="22"/>
          <w:szCs w:val="22"/>
        </w:rPr>
        <w:t>• Cewnik pokryty hydrofilnie na 68 cm, końcówka dystalna niepokrywana na długości 7 cm, segment proksymalny niepokrywany na 25 cm</w:t>
      </w:r>
    </w:p>
    <w:p w:rsidR="00C67FE2" w:rsidRPr="00AF4712" w:rsidRDefault="00C67FE2" w:rsidP="00C67FE2">
      <w:pPr>
        <w:jc w:val="both"/>
        <w:rPr>
          <w:sz w:val="22"/>
          <w:szCs w:val="22"/>
        </w:rPr>
      </w:pPr>
      <w:r w:rsidRPr="00AF4712">
        <w:rPr>
          <w:sz w:val="22"/>
          <w:szCs w:val="22"/>
        </w:rPr>
        <w:t>• Redukuje możliwość wystąpienia skurczu naczyń</w:t>
      </w:r>
    </w:p>
    <w:p w:rsidR="00C67FE2" w:rsidRPr="00AF4712" w:rsidRDefault="00C67FE2" w:rsidP="00C67FE2">
      <w:pPr>
        <w:jc w:val="both"/>
        <w:rPr>
          <w:sz w:val="22"/>
          <w:szCs w:val="22"/>
        </w:rPr>
      </w:pPr>
      <w:r w:rsidRPr="00AF4712">
        <w:rPr>
          <w:sz w:val="22"/>
          <w:szCs w:val="22"/>
        </w:rPr>
        <w:t>• Zmniejsza tarcie podczas wprowadzania cewnika przez naczynia</w:t>
      </w:r>
    </w:p>
    <w:p w:rsidR="00C67FE2" w:rsidRPr="00AF4712" w:rsidRDefault="00C67FE2" w:rsidP="00C67FE2">
      <w:pPr>
        <w:jc w:val="both"/>
        <w:rPr>
          <w:sz w:val="22"/>
          <w:szCs w:val="22"/>
        </w:rPr>
      </w:pPr>
      <w:r w:rsidRPr="00AF4712">
        <w:rPr>
          <w:sz w:val="22"/>
          <w:szCs w:val="22"/>
        </w:rPr>
        <w:t>• Końcówka miękka, atraumatyczna</w:t>
      </w:r>
    </w:p>
    <w:p w:rsidR="00C67FE2" w:rsidRPr="00AF4712" w:rsidRDefault="00C67FE2" w:rsidP="00C67FE2">
      <w:pPr>
        <w:jc w:val="both"/>
        <w:rPr>
          <w:sz w:val="22"/>
          <w:szCs w:val="22"/>
        </w:rPr>
      </w:pPr>
      <w:r w:rsidRPr="00AF4712">
        <w:rPr>
          <w:sz w:val="22"/>
          <w:szCs w:val="22"/>
        </w:rPr>
        <w:t>• Dostępne 80 rodzajów krzywizn, w tym do LCA, RCA, Bypass</w:t>
      </w:r>
    </w:p>
    <w:p w:rsidR="00C67FE2" w:rsidRPr="00AF4712" w:rsidRDefault="00C67FE2" w:rsidP="00C67FE2">
      <w:pPr>
        <w:jc w:val="both"/>
        <w:rPr>
          <w:sz w:val="22"/>
          <w:szCs w:val="22"/>
        </w:rPr>
      </w:pPr>
      <w:r w:rsidRPr="00AF4712">
        <w:rPr>
          <w:sz w:val="22"/>
          <w:szCs w:val="22"/>
        </w:rPr>
        <w:t>• Dostępne średnice: 5F, 6F, 7F, 8F</w:t>
      </w:r>
    </w:p>
    <w:p w:rsidR="00C67FE2" w:rsidRPr="00AF4712" w:rsidRDefault="00C67FE2" w:rsidP="00C67FE2">
      <w:pPr>
        <w:jc w:val="both"/>
        <w:rPr>
          <w:sz w:val="22"/>
          <w:szCs w:val="22"/>
        </w:rPr>
      </w:pPr>
      <w:r w:rsidRPr="00AF4712">
        <w:rPr>
          <w:sz w:val="22"/>
          <w:szCs w:val="22"/>
        </w:rPr>
        <w:t>• Duże średnice wewnętrzne:</w:t>
      </w:r>
    </w:p>
    <w:p w:rsidR="00C67FE2" w:rsidRPr="00AF4712" w:rsidRDefault="00C67FE2" w:rsidP="00C67FE2">
      <w:pPr>
        <w:jc w:val="both"/>
        <w:rPr>
          <w:sz w:val="22"/>
          <w:szCs w:val="22"/>
        </w:rPr>
      </w:pPr>
      <w:r w:rsidRPr="00AF4712">
        <w:rPr>
          <w:sz w:val="22"/>
          <w:szCs w:val="22"/>
        </w:rPr>
        <w:t>- 5F: 0,058”</w:t>
      </w:r>
    </w:p>
    <w:p w:rsidR="00C67FE2" w:rsidRPr="00AF4712" w:rsidRDefault="00C67FE2" w:rsidP="00C67FE2">
      <w:pPr>
        <w:jc w:val="both"/>
        <w:rPr>
          <w:sz w:val="22"/>
          <w:szCs w:val="22"/>
        </w:rPr>
      </w:pPr>
      <w:r w:rsidRPr="00AF4712">
        <w:rPr>
          <w:sz w:val="22"/>
          <w:szCs w:val="22"/>
        </w:rPr>
        <w:t>- 6F: 0,71”</w:t>
      </w:r>
    </w:p>
    <w:p w:rsidR="00C67FE2" w:rsidRPr="00AF4712" w:rsidRDefault="00C67FE2" w:rsidP="00C67FE2">
      <w:pPr>
        <w:jc w:val="both"/>
        <w:rPr>
          <w:sz w:val="22"/>
          <w:szCs w:val="22"/>
        </w:rPr>
      </w:pPr>
      <w:r w:rsidRPr="00AF4712">
        <w:rPr>
          <w:sz w:val="22"/>
          <w:szCs w:val="22"/>
        </w:rPr>
        <w:t>- 7F: 0,82”</w:t>
      </w:r>
    </w:p>
    <w:p w:rsidR="00C67FE2" w:rsidRPr="00AF4712" w:rsidRDefault="00C67FE2" w:rsidP="00C67FE2">
      <w:pPr>
        <w:jc w:val="both"/>
        <w:rPr>
          <w:sz w:val="22"/>
          <w:szCs w:val="22"/>
        </w:rPr>
      </w:pPr>
      <w:r w:rsidRPr="00AF4712">
        <w:rPr>
          <w:sz w:val="22"/>
          <w:szCs w:val="22"/>
        </w:rPr>
        <w:t>- 8F: 0,91”</w:t>
      </w:r>
    </w:p>
    <w:p w:rsidR="00C67FE2" w:rsidRPr="00AF4712" w:rsidRDefault="00C67FE2" w:rsidP="00C67FE2">
      <w:pPr>
        <w:jc w:val="both"/>
        <w:rPr>
          <w:sz w:val="22"/>
          <w:szCs w:val="22"/>
        </w:rPr>
      </w:pPr>
      <w:r w:rsidRPr="00AF4712">
        <w:rPr>
          <w:sz w:val="22"/>
          <w:szCs w:val="22"/>
        </w:rPr>
        <w:t>• Długość robocza – 100 cm</w:t>
      </w:r>
    </w:p>
    <w:p w:rsidR="00C67FE2" w:rsidRPr="00AF4712" w:rsidRDefault="00C67FE2" w:rsidP="00C67FE2">
      <w:pPr>
        <w:rPr>
          <w:i/>
          <w:sz w:val="22"/>
          <w:lang w:val="pl-PL"/>
        </w:rPr>
      </w:pPr>
      <w:r w:rsidRPr="00AF4712">
        <w:rPr>
          <w:sz w:val="22"/>
          <w:szCs w:val="22"/>
        </w:rPr>
        <w:t xml:space="preserve">• Ultra cienkie, płaskie zbrojenie zapewnia odporność na złamania </w:t>
      </w: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Pr="005E07DC" w:rsidRDefault="00C67FE2" w:rsidP="00C67FE2">
      <w:pPr>
        <w:rPr>
          <w:sz w:val="22"/>
          <w:szCs w:val="22"/>
        </w:rPr>
      </w:pPr>
      <w:r>
        <w:rPr>
          <w:b/>
          <w:bCs/>
          <w:sz w:val="22"/>
          <w:szCs w:val="22"/>
        </w:rPr>
        <w:lastRenderedPageBreak/>
        <w:t>Pakiet nr 57</w:t>
      </w:r>
    </w:p>
    <w:p w:rsidR="00C67FE2" w:rsidRDefault="00C67FE2" w:rsidP="00C67FE2">
      <w:pPr>
        <w:rPr>
          <w:sz w:val="22"/>
          <w:szCs w:val="22"/>
        </w:rPr>
      </w:pPr>
      <w:r w:rsidRPr="00C5712F">
        <w:rPr>
          <w:sz w:val="22"/>
          <w:szCs w:val="22"/>
        </w:rPr>
        <w:t>Cewniki</w:t>
      </w:r>
      <w:r>
        <w:rPr>
          <w:sz w:val="22"/>
          <w:szCs w:val="22"/>
        </w:rPr>
        <w:t xml:space="preserve"> prowadzące do koronaroplastyki, cewnik przedłużający do </w:t>
      </w:r>
      <w:r w:rsidRPr="00C5712F">
        <w:rPr>
          <w:sz w:val="22"/>
          <w:szCs w:val="22"/>
        </w:rPr>
        <w:t>cewnika prowadzącego</w:t>
      </w:r>
    </w:p>
    <w:tbl>
      <w:tblPr>
        <w:tblpPr w:leftFromText="141" w:rightFromText="141" w:vertAnchor="text" w:horzAnchor="margin" w:tblpX="-1008" w:tblpY="237"/>
        <w:tblOverlap w:val="never"/>
        <w:tblW w:w="1332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65" w:type="dxa"/>
          <w:right w:w="70" w:type="dxa"/>
        </w:tblCellMar>
        <w:tblLook w:val="04A0" w:firstRow="1" w:lastRow="0" w:firstColumn="1" w:lastColumn="0" w:noHBand="0" w:noVBand="1"/>
      </w:tblPr>
      <w:tblGrid>
        <w:gridCol w:w="421"/>
        <w:gridCol w:w="3543"/>
        <w:gridCol w:w="851"/>
        <w:gridCol w:w="850"/>
        <w:gridCol w:w="993"/>
        <w:gridCol w:w="708"/>
        <w:gridCol w:w="1134"/>
        <w:gridCol w:w="1134"/>
        <w:gridCol w:w="3686"/>
      </w:tblGrid>
      <w:tr w:rsidR="00C67FE2" w:rsidRPr="001561AF" w:rsidTr="003C225A">
        <w:trPr>
          <w:cantSplit/>
          <w:trHeight w:val="447"/>
        </w:trPr>
        <w:tc>
          <w:tcPr>
            <w:tcW w:w="421" w:type="dxa"/>
            <w:tcBorders>
              <w:top w:val="single" w:sz="4" w:space="0" w:color="00000A"/>
              <w:left w:val="single" w:sz="4" w:space="0" w:color="00000A"/>
              <w:bottom w:val="single" w:sz="4" w:space="0" w:color="00000A"/>
              <w:right w:val="single" w:sz="4" w:space="0" w:color="00000A"/>
            </w:tcBorders>
          </w:tcPr>
          <w:p w:rsidR="00C67FE2" w:rsidRPr="001561AF" w:rsidRDefault="00C67FE2" w:rsidP="003C225A">
            <w:pPr>
              <w:jc w:val="center"/>
              <w:rPr>
                <w:rFonts w:eastAsia="Lucida Sans Unicode"/>
                <w:b/>
                <w:sz w:val="18"/>
                <w:szCs w:val="18"/>
                <w:lang w:eastAsia="ar-SA"/>
              </w:rPr>
            </w:pPr>
          </w:p>
          <w:p w:rsidR="00C67FE2" w:rsidRPr="001561AF" w:rsidRDefault="00C67FE2" w:rsidP="003C225A">
            <w:pPr>
              <w:jc w:val="center"/>
              <w:rPr>
                <w:rFonts w:eastAsia="Lucida Sans Unicode"/>
                <w:b/>
                <w:sz w:val="18"/>
                <w:szCs w:val="18"/>
                <w:lang w:eastAsia="ar-SA"/>
              </w:rPr>
            </w:pPr>
          </w:p>
          <w:p w:rsidR="00C67FE2" w:rsidRPr="001561AF" w:rsidRDefault="00C67FE2" w:rsidP="003C225A">
            <w:pPr>
              <w:rPr>
                <w:sz w:val="18"/>
                <w:szCs w:val="18"/>
              </w:rPr>
            </w:pPr>
            <w:r w:rsidRPr="001561AF">
              <w:rPr>
                <w:rFonts w:eastAsia="Lucida Sans Unicode"/>
                <w:b/>
                <w:sz w:val="18"/>
                <w:szCs w:val="18"/>
                <w:lang w:eastAsia="ar-SA"/>
              </w:rPr>
              <w:t>l.p.</w:t>
            </w:r>
          </w:p>
        </w:tc>
        <w:tc>
          <w:tcPr>
            <w:tcW w:w="3543" w:type="dxa"/>
            <w:tcBorders>
              <w:top w:val="single" w:sz="4" w:space="0" w:color="00000A"/>
              <w:left w:val="single" w:sz="4" w:space="0" w:color="00000A"/>
              <w:bottom w:val="single" w:sz="4" w:space="0" w:color="00000A"/>
              <w:right w:val="single" w:sz="4" w:space="0" w:color="00000A"/>
            </w:tcBorders>
          </w:tcPr>
          <w:p w:rsidR="00C67FE2" w:rsidRPr="001561AF" w:rsidRDefault="00C67FE2" w:rsidP="003C225A">
            <w:pPr>
              <w:jc w:val="center"/>
              <w:rPr>
                <w:rFonts w:eastAsia="Lucida Sans Unicode"/>
                <w:b/>
                <w:sz w:val="18"/>
                <w:szCs w:val="18"/>
                <w:lang w:eastAsia="ar-SA"/>
              </w:rPr>
            </w:pPr>
          </w:p>
          <w:p w:rsidR="00C67FE2" w:rsidRPr="001561AF" w:rsidRDefault="00C67FE2" w:rsidP="003C225A">
            <w:pPr>
              <w:jc w:val="center"/>
              <w:rPr>
                <w:sz w:val="18"/>
                <w:szCs w:val="18"/>
              </w:rPr>
            </w:pPr>
            <w:r>
              <w:rPr>
                <w:rFonts w:eastAsia="Lucida Sans Unicode"/>
                <w:b/>
                <w:sz w:val="18"/>
                <w:szCs w:val="18"/>
                <w:lang w:eastAsia="ar-SA"/>
              </w:rPr>
              <w:t>A</w:t>
            </w:r>
            <w:r w:rsidRPr="001561AF">
              <w:rPr>
                <w:rFonts w:eastAsia="Lucida Sans Unicode"/>
                <w:b/>
                <w:sz w:val="18"/>
                <w:szCs w:val="18"/>
                <w:lang w:eastAsia="ar-SA"/>
              </w:rPr>
              <w:t>sortyment</w:t>
            </w:r>
          </w:p>
          <w:p w:rsidR="00C67FE2" w:rsidRPr="001561AF" w:rsidRDefault="00C67FE2" w:rsidP="003C225A">
            <w:pPr>
              <w:jc w:val="center"/>
              <w:rPr>
                <w:sz w:val="18"/>
                <w:szCs w:val="18"/>
              </w:rPr>
            </w:pPr>
            <w:r w:rsidRPr="001561AF">
              <w:rPr>
                <w:rFonts w:eastAsia="Lucida Sans Unicode"/>
                <w:b/>
                <w:sz w:val="18"/>
                <w:szCs w:val="18"/>
                <w:lang w:eastAsia="ar-SA"/>
              </w:rPr>
              <w:t>szczegółowy</w:t>
            </w:r>
          </w:p>
        </w:tc>
        <w:tc>
          <w:tcPr>
            <w:tcW w:w="851" w:type="dxa"/>
            <w:tcBorders>
              <w:top w:val="single" w:sz="4" w:space="0" w:color="00000A"/>
              <w:left w:val="single" w:sz="4" w:space="0" w:color="00000A"/>
              <w:bottom w:val="single" w:sz="4" w:space="0" w:color="00000A"/>
              <w:right w:val="single" w:sz="4" w:space="0" w:color="00000A"/>
            </w:tcBorders>
          </w:tcPr>
          <w:p w:rsidR="00C67FE2" w:rsidRPr="001561AF" w:rsidRDefault="00C67FE2" w:rsidP="003C225A">
            <w:pPr>
              <w:jc w:val="center"/>
              <w:rPr>
                <w:rFonts w:eastAsia="Lucida Sans Unicode"/>
                <w:b/>
                <w:sz w:val="18"/>
                <w:szCs w:val="18"/>
                <w:lang w:eastAsia="ar-SA"/>
              </w:rPr>
            </w:pPr>
          </w:p>
          <w:p w:rsidR="00C67FE2" w:rsidRPr="001561AF" w:rsidRDefault="00C67FE2" w:rsidP="003C225A">
            <w:pPr>
              <w:jc w:val="center"/>
              <w:rPr>
                <w:sz w:val="18"/>
                <w:szCs w:val="18"/>
              </w:rPr>
            </w:pPr>
            <w:r>
              <w:rPr>
                <w:rFonts w:eastAsia="Lucida Sans Unicode"/>
                <w:b/>
                <w:sz w:val="18"/>
                <w:szCs w:val="18"/>
                <w:lang w:eastAsia="ar-SA"/>
              </w:rPr>
              <w:t>J</w:t>
            </w:r>
            <w:r w:rsidRPr="001561AF">
              <w:rPr>
                <w:rFonts w:eastAsia="Lucida Sans Unicode"/>
                <w:b/>
                <w:sz w:val="18"/>
                <w:szCs w:val="18"/>
                <w:lang w:eastAsia="ar-SA"/>
              </w:rPr>
              <w:t>edn. miary</w:t>
            </w:r>
          </w:p>
        </w:tc>
        <w:tc>
          <w:tcPr>
            <w:tcW w:w="850" w:type="dxa"/>
            <w:tcBorders>
              <w:top w:val="single" w:sz="4" w:space="0" w:color="00000A"/>
              <w:left w:val="single" w:sz="4" w:space="0" w:color="00000A"/>
              <w:bottom w:val="single" w:sz="4" w:space="0" w:color="00000A"/>
              <w:right w:val="single" w:sz="4" w:space="0" w:color="00000A"/>
            </w:tcBorders>
          </w:tcPr>
          <w:p w:rsidR="00C67FE2" w:rsidRPr="001561AF" w:rsidRDefault="00C67FE2" w:rsidP="003C225A">
            <w:pPr>
              <w:rPr>
                <w:rFonts w:eastAsia="Lucida Sans Unicode"/>
                <w:b/>
                <w:sz w:val="18"/>
                <w:szCs w:val="18"/>
                <w:lang w:eastAsia="ar-SA"/>
              </w:rPr>
            </w:pPr>
          </w:p>
          <w:p w:rsidR="00C67FE2" w:rsidRPr="001561AF" w:rsidRDefault="00C67FE2" w:rsidP="003C225A">
            <w:pPr>
              <w:jc w:val="center"/>
              <w:rPr>
                <w:sz w:val="18"/>
                <w:szCs w:val="18"/>
              </w:rPr>
            </w:pPr>
            <w:r>
              <w:rPr>
                <w:rFonts w:eastAsia="Lucida Sans Unicode"/>
                <w:b/>
                <w:sz w:val="18"/>
                <w:szCs w:val="18"/>
                <w:lang w:eastAsia="ar-SA"/>
              </w:rPr>
              <w:t>Ilość 24 m-ce</w:t>
            </w:r>
          </w:p>
          <w:p w:rsidR="00C67FE2" w:rsidRPr="001561AF" w:rsidRDefault="00C67FE2" w:rsidP="003C225A">
            <w:pPr>
              <w:jc w:val="center"/>
              <w:rPr>
                <w:sz w:val="18"/>
                <w:szCs w:val="18"/>
              </w:rPr>
            </w:pPr>
          </w:p>
        </w:tc>
        <w:tc>
          <w:tcPr>
            <w:tcW w:w="993" w:type="dxa"/>
            <w:tcBorders>
              <w:top w:val="single" w:sz="4" w:space="0" w:color="00000A"/>
              <w:left w:val="single" w:sz="4" w:space="0" w:color="00000A"/>
              <w:bottom w:val="single" w:sz="4" w:space="0" w:color="00000A"/>
              <w:right w:val="single" w:sz="4" w:space="0" w:color="00000A"/>
            </w:tcBorders>
          </w:tcPr>
          <w:p w:rsidR="00C67FE2" w:rsidRPr="001561AF" w:rsidRDefault="00C67FE2" w:rsidP="003C225A">
            <w:pPr>
              <w:jc w:val="center"/>
              <w:rPr>
                <w:rFonts w:eastAsia="Lucida Sans Unicode"/>
                <w:b/>
                <w:sz w:val="18"/>
                <w:szCs w:val="18"/>
                <w:lang w:eastAsia="ar-SA"/>
              </w:rPr>
            </w:pPr>
          </w:p>
          <w:p w:rsidR="00C67FE2" w:rsidRPr="001561AF" w:rsidRDefault="00C67FE2" w:rsidP="003C225A">
            <w:pPr>
              <w:jc w:val="center"/>
              <w:rPr>
                <w:sz w:val="18"/>
                <w:szCs w:val="18"/>
              </w:rPr>
            </w:pPr>
            <w:r>
              <w:rPr>
                <w:rFonts w:eastAsia="Lucida Sans Unicode"/>
                <w:b/>
                <w:sz w:val="18"/>
                <w:szCs w:val="18"/>
                <w:lang w:eastAsia="ar-SA"/>
              </w:rPr>
              <w:t>C</w:t>
            </w:r>
            <w:r w:rsidRPr="001561AF">
              <w:rPr>
                <w:rFonts w:eastAsia="Lucida Sans Unicode"/>
                <w:b/>
                <w:sz w:val="18"/>
                <w:szCs w:val="18"/>
                <w:lang w:eastAsia="ar-SA"/>
              </w:rPr>
              <w:t>ena  netto</w:t>
            </w:r>
          </w:p>
        </w:tc>
        <w:tc>
          <w:tcPr>
            <w:tcW w:w="708" w:type="dxa"/>
            <w:tcBorders>
              <w:top w:val="single" w:sz="4" w:space="0" w:color="00000A"/>
              <w:left w:val="single" w:sz="4" w:space="0" w:color="00000A"/>
              <w:bottom w:val="single" w:sz="4" w:space="0" w:color="00000A"/>
              <w:right w:val="single" w:sz="4" w:space="0" w:color="00000A"/>
            </w:tcBorders>
          </w:tcPr>
          <w:p w:rsidR="00C67FE2" w:rsidRPr="001561AF" w:rsidRDefault="00C67FE2" w:rsidP="003C225A">
            <w:pPr>
              <w:jc w:val="center"/>
              <w:rPr>
                <w:rFonts w:eastAsia="Lucida Sans Unicode"/>
                <w:b/>
                <w:sz w:val="18"/>
                <w:szCs w:val="18"/>
                <w:lang w:eastAsia="ar-SA"/>
              </w:rPr>
            </w:pPr>
          </w:p>
          <w:p w:rsidR="00C67FE2" w:rsidRDefault="00C67FE2" w:rsidP="003C225A">
            <w:pPr>
              <w:jc w:val="center"/>
              <w:rPr>
                <w:rFonts w:eastAsia="Lucida Sans Unicode"/>
                <w:b/>
                <w:sz w:val="18"/>
                <w:szCs w:val="18"/>
                <w:lang w:eastAsia="ar-SA"/>
              </w:rPr>
            </w:pPr>
            <w:r>
              <w:rPr>
                <w:rFonts w:eastAsia="Lucida Sans Unicode"/>
                <w:b/>
                <w:sz w:val="18"/>
                <w:szCs w:val="18"/>
                <w:lang w:eastAsia="ar-SA"/>
              </w:rPr>
              <w:t>V</w:t>
            </w:r>
            <w:r w:rsidRPr="001561AF">
              <w:rPr>
                <w:rFonts w:eastAsia="Lucida Sans Unicode"/>
                <w:b/>
                <w:sz w:val="18"/>
                <w:szCs w:val="18"/>
                <w:lang w:eastAsia="ar-SA"/>
              </w:rPr>
              <w:t xml:space="preserve">at </w:t>
            </w:r>
          </w:p>
          <w:p w:rsidR="00C67FE2" w:rsidRPr="001561AF" w:rsidRDefault="00C67FE2" w:rsidP="003C225A">
            <w:pPr>
              <w:jc w:val="center"/>
              <w:rPr>
                <w:rFonts w:eastAsia="Lucida Sans Unicode"/>
                <w:b/>
                <w:sz w:val="18"/>
                <w:szCs w:val="18"/>
                <w:lang w:eastAsia="ar-SA"/>
              </w:rPr>
            </w:pPr>
            <w:r w:rsidRPr="001561AF">
              <w:rPr>
                <w:rFonts w:eastAsia="Lucida Sans Unicode"/>
                <w:b/>
                <w:sz w:val="18"/>
                <w:szCs w:val="18"/>
                <w:lang w:eastAsia="ar-SA"/>
              </w:rPr>
              <w:t xml:space="preserve">% </w:t>
            </w:r>
          </w:p>
        </w:tc>
        <w:tc>
          <w:tcPr>
            <w:tcW w:w="1134" w:type="dxa"/>
            <w:tcBorders>
              <w:top w:val="single" w:sz="4" w:space="0" w:color="00000A"/>
              <w:left w:val="single" w:sz="4" w:space="0" w:color="00000A"/>
              <w:bottom w:val="single" w:sz="4" w:space="0" w:color="00000A"/>
              <w:right w:val="single" w:sz="4" w:space="0" w:color="00000A"/>
            </w:tcBorders>
          </w:tcPr>
          <w:p w:rsidR="00C67FE2" w:rsidRPr="001561AF" w:rsidRDefault="00C67FE2" w:rsidP="003C225A">
            <w:pPr>
              <w:jc w:val="center"/>
              <w:rPr>
                <w:rFonts w:eastAsia="Lucida Sans Unicode"/>
                <w:b/>
                <w:sz w:val="18"/>
                <w:szCs w:val="18"/>
                <w:lang w:eastAsia="ar-SA"/>
              </w:rPr>
            </w:pPr>
          </w:p>
          <w:p w:rsidR="00C67FE2" w:rsidRPr="001561AF" w:rsidRDefault="00C67FE2" w:rsidP="003C225A">
            <w:pPr>
              <w:jc w:val="center"/>
              <w:rPr>
                <w:sz w:val="18"/>
                <w:szCs w:val="18"/>
              </w:rPr>
            </w:pPr>
            <w:r>
              <w:rPr>
                <w:rFonts w:eastAsia="Lucida Sans Unicode"/>
                <w:b/>
                <w:sz w:val="18"/>
                <w:szCs w:val="18"/>
                <w:lang w:eastAsia="ar-SA"/>
              </w:rPr>
              <w:t>W</w:t>
            </w:r>
            <w:r w:rsidRPr="001561AF">
              <w:rPr>
                <w:rFonts w:eastAsia="Lucida Sans Unicode"/>
                <w:b/>
                <w:sz w:val="18"/>
                <w:szCs w:val="18"/>
                <w:lang w:eastAsia="ar-SA"/>
              </w:rPr>
              <w:t>artość netto</w:t>
            </w:r>
          </w:p>
        </w:tc>
        <w:tc>
          <w:tcPr>
            <w:tcW w:w="1134" w:type="dxa"/>
            <w:tcBorders>
              <w:top w:val="single" w:sz="4" w:space="0" w:color="00000A"/>
              <w:left w:val="single" w:sz="4" w:space="0" w:color="00000A"/>
              <w:bottom w:val="single" w:sz="4" w:space="0" w:color="00000A"/>
              <w:right w:val="single" w:sz="4" w:space="0" w:color="00000A"/>
            </w:tcBorders>
          </w:tcPr>
          <w:p w:rsidR="00C67FE2" w:rsidRPr="001561AF" w:rsidRDefault="00C67FE2" w:rsidP="003C225A">
            <w:pPr>
              <w:jc w:val="center"/>
              <w:rPr>
                <w:rFonts w:eastAsia="Lucida Sans Unicode"/>
                <w:b/>
                <w:sz w:val="18"/>
                <w:szCs w:val="18"/>
                <w:lang w:eastAsia="ar-SA"/>
              </w:rPr>
            </w:pPr>
          </w:p>
          <w:p w:rsidR="00C67FE2" w:rsidRPr="001561AF" w:rsidRDefault="00C67FE2" w:rsidP="003C225A">
            <w:pPr>
              <w:jc w:val="center"/>
              <w:rPr>
                <w:sz w:val="18"/>
                <w:szCs w:val="18"/>
              </w:rPr>
            </w:pPr>
            <w:r>
              <w:rPr>
                <w:rFonts w:eastAsia="Lucida Sans Unicode"/>
                <w:b/>
                <w:sz w:val="18"/>
                <w:szCs w:val="18"/>
                <w:lang w:eastAsia="ar-SA"/>
              </w:rPr>
              <w:t>W</w:t>
            </w:r>
            <w:r w:rsidRPr="001561AF">
              <w:rPr>
                <w:rFonts w:eastAsia="Lucida Sans Unicode"/>
                <w:b/>
                <w:sz w:val="18"/>
                <w:szCs w:val="18"/>
                <w:lang w:eastAsia="ar-SA"/>
              </w:rPr>
              <w:t>artość brutto</w:t>
            </w:r>
          </w:p>
        </w:tc>
        <w:tc>
          <w:tcPr>
            <w:tcW w:w="3686" w:type="dxa"/>
            <w:tcBorders>
              <w:top w:val="single" w:sz="4" w:space="0" w:color="00000A"/>
              <w:left w:val="single" w:sz="4" w:space="0" w:color="00000A"/>
              <w:bottom w:val="single" w:sz="4" w:space="0" w:color="00000A"/>
              <w:right w:val="single" w:sz="4" w:space="0" w:color="00000A"/>
            </w:tcBorders>
            <w:vAlign w:val="center"/>
            <w:hideMark/>
          </w:tcPr>
          <w:p w:rsidR="00C67FE2" w:rsidRPr="001561AF" w:rsidRDefault="00C67FE2" w:rsidP="003C225A">
            <w:pPr>
              <w:jc w:val="center"/>
              <w:rPr>
                <w:b/>
                <w:sz w:val="18"/>
                <w:szCs w:val="18"/>
              </w:rPr>
            </w:pPr>
          </w:p>
          <w:p w:rsidR="00C67FE2" w:rsidRPr="001561AF" w:rsidRDefault="00C67FE2" w:rsidP="003C225A">
            <w:pPr>
              <w:jc w:val="center"/>
              <w:rPr>
                <w:b/>
                <w:sz w:val="18"/>
                <w:szCs w:val="18"/>
              </w:rPr>
            </w:pPr>
            <w:r>
              <w:rPr>
                <w:b/>
                <w:sz w:val="18"/>
                <w:szCs w:val="18"/>
              </w:rPr>
              <w:t>P</w:t>
            </w:r>
            <w:r w:rsidRPr="001561AF">
              <w:rPr>
                <w:b/>
                <w:sz w:val="18"/>
                <w:szCs w:val="18"/>
              </w:rPr>
              <w:t>roducent i nr katalogowy</w:t>
            </w:r>
          </w:p>
          <w:p w:rsidR="00C67FE2" w:rsidRPr="001561AF" w:rsidRDefault="00C67FE2" w:rsidP="003C225A">
            <w:pPr>
              <w:jc w:val="center"/>
              <w:rPr>
                <w:rFonts w:eastAsia="Lucida Sans Unicode"/>
                <w:b/>
                <w:sz w:val="18"/>
                <w:szCs w:val="18"/>
                <w:lang w:eastAsia="ar-SA"/>
              </w:rPr>
            </w:pPr>
          </w:p>
        </w:tc>
      </w:tr>
      <w:tr w:rsidR="00C67FE2" w:rsidRPr="006835B0" w:rsidTr="003C225A">
        <w:trPr>
          <w:cantSplit/>
          <w:trHeight w:val="472"/>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C67FE2" w:rsidRPr="00352373" w:rsidRDefault="00C67FE2" w:rsidP="003C225A">
            <w:pPr>
              <w:rPr>
                <w:sz w:val="20"/>
              </w:rPr>
            </w:pPr>
            <w:r w:rsidRPr="00352373">
              <w:rPr>
                <w:sz w:val="20"/>
              </w:rPr>
              <w:t>1.</w:t>
            </w:r>
          </w:p>
        </w:tc>
        <w:tc>
          <w:tcPr>
            <w:tcW w:w="3543" w:type="dxa"/>
            <w:tcBorders>
              <w:left w:val="single" w:sz="2" w:space="0" w:color="000000"/>
              <w:bottom w:val="single" w:sz="2" w:space="0" w:color="000000"/>
            </w:tcBorders>
          </w:tcPr>
          <w:p w:rsidR="00C67FE2" w:rsidRPr="006835B0" w:rsidRDefault="00C67FE2" w:rsidP="003C225A">
            <w:pPr>
              <w:rPr>
                <w:rFonts w:ascii="Calibri" w:hAnsi="Calibri" w:cs="Calibri"/>
                <w:sz w:val="22"/>
                <w:szCs w:val="22"/>
              </w:rPr>
            </w:pPr>
            <w:r w:rsidRPr="00C5712F">
              <w:rPr>
                <w:sz w:val="22"/>
                <w:szCs w:val="22"/>
              </w:rPr>
              <w:t>Cewnik prowadzący do koronaroplastyki op.</w:t>
            </w:r>
            <w:r>
              <w:rPr>
                <w:sz w:val="22"/>
                <w:szCs w:val="22"/>
              </w:rPr>
              <w:t xml:space="preserve"> </w:t>
            </w:r>
            <w:r w:rsidRPr="00C5712F">
              <w:rPr>
                <w:sz w:val="22"/>
                <w:szCs w:val="22"/>
              </w:rPr>
              <w:t>1 szt</w:t>
            </w:r>
          </w:p>
        </w:tc>
        <w:tc>
          <w:tcPr>
            <w:tcW w:w="851" w:type="dxa"/>
            <w:tcBorders>
              <w:left w:val="single" w:sz="2" w:space="0" w:color="000000"/>
              <w:bottom w:val="single" w:sz="2" w:space="0" w:color="000000"/>
            </w:tcBorders>
          </w:tcPr>
          <w:p w:rsidR="00C67FE2" w:rsidRPr="006835B0" w:rsidRDefault="00C67FE2" w:rsidP="003C225A">
            <w:pPr>
              <w:jc w:val="center"/>
              <w:rPr>
                <w:rFonts w:ascii="Calibri" w:hAnsi="Calibri" w:cs="Calibri"/>
                <w:sz w:val="22"/>
                <w:szCs w:val="22"/>
              </w:rPr>
            </w:pPr>
            <w:r>
              <w:rPr>
                <w:sz w:val="22"/>
                <w:szCs w:val="22"/>
              </w:rPr>
              <w:t>op</w:t>
            </w:r>
            <w:r w:rsidRPr="005D2CCC">
              <w:rPr>
                <w:sz w:val="22"/>
                <w:szCs w:val="22"/>
              </w:rPr>
              <w:t>.</w:t>
            </w:r>
          </w:p>
        </w:tc>
        <w:tc>
          <w:tcPr>
            <w:tcW w:w="850" w:type="dxa"/>
            <w:tcBorders>
              <w:left w:val="single" w:sz="2" w:space="0" w:color="000000"/>
              <w:bottom w:val="single" w:sz="2" w:space="0" w:color="000000"/>
            </w:tcBorders>
          </w:tcPr>
          <w:p w:rsidR="00C67FE2" w:rsidRPr="006835B0" w:rsidRDefault="00C67FE2" w:rsidP="003C225A">
            <w:pPr>
              <w:jc w:val="center"/>
              <w:rPr>
                <w:rFonts w:ascii="Calibri" w:hAnsi="Calibri" w:cs="Calibri"/>
                <w:sz w:val="22"/>
                <w:szCs w:val="22"/>
              </w:rPr>
            </w:pPr>
            <w:r>
              <w:rPr>
                <w:sz w:val="22"/>
                <w:szCs w:val="22"/>
              </w:rPr>
              <w:t>2000</w:t>
            </w:r>
          </w:p>
        </w:tc>
        <w:tc>
          <w:tcPr>
            <w:tcW w:w="993" w:type="dxa"/>
            <w:tcBorders>
              <w:top w:val="single" w:sz="4" w:space="0" w:color="00000A"/>
              <w:left w:val="single" w:sz="4" w:space="0" w:color="00000A"/>
              <w:bottom w:val="single" w:sz="4" w:space="0" w:color="00000A"/>
              <w:right w:val="single" w:sz="4" w:space="0" w:color="00000A"/>
            </w:tcBorders>
          </w:tcPr>
          <w:p w:rsidR="00C67FE2" w:rsidRPr="006835B0" w:rsidRDefault="00C67FE2" w:rsidP="003C225A">
            <w:pPr>
              <w:jc w:val="center"/>
              <w:rPr>
                <w:rFonts w:eastAsia="Lucida Sans Unicode"/>
                <w:b/>
                <w:sz w:val="22"/>
                <w:szCs w:val="22"/>
                <w:lang w:eastAsia="ar-SA"/>
              </w:rPr>
            </w:pPr>
          </w:p>
          <w:p w:rsidR="00C67FE2" w:rsidRPr="006835B0" w:rsidRDefault="00C67FE2" w:rsidP="003C225A">
            <w:pPr>
              <w:jc w:val="center"/>
              <w:rPr>
                <w:rFonts w:eastAsia="Lucida Sans Unicode"/>
                <w:b/>
                <w:sz w:val="22"/>
                <w:szCs w:val="22"/>
                <w:lang w:eastAsia="ar-SA"/>
              </w:rPr>
            </w:pPr>
          </w:p>
        </w:tc>
        <w:tc>
          <w:tcPr>
            <w:tcW w:w="708" w:type="dxa"/>
            <w:tcBorders>
              <w:top w:val="single" w:sz="4" w:space="0" w:color="00000A"/>
              <w:left w:val="single" w:sz="4" w:space="0" w:color="00000A"/>
              <w:bottom w:val="single" w:sz="4" w:space="0" w:color="00000A"/>
              <w:right w:val="single" w:sz="4" w:space="0" w:color="00000A"/>
            </w:tcBorders>
          </w:tcPr>
          <w:p w:rsidR="00C67FE2" w:rsidRPr="006835B0" w:rsidRDefault="00C67FE2" w:rsidP="003C225A">
            <w:pPr>
              <w:jc w:val="center"/>
              <w:rPr>
                <w:rFonts w:eastAsia="Lucida Sans Unicode"/>
                <w:b/>
                <w:sz w:val="22"/>
                <w:szCs w:val="22"/>
                <w:lang w:eastAsia="ar-SA"/>
              </w:rPr>
            </w:pPr>
          </w:p>
        </w:tc>
        <w:tc>
          <w:tcPr>
            <w:tcW w:w="1134" w:type="dxa"/>
            <w:tcBorders>
              <w:top w:val="single" w:sz="4" w:space="0" w:color="00000A"/>
              <w:left w:val="single" w:sz="4" w:space="0" w:color="00000A"/>
              <w:bottom w:val="single" w:sz="4" w:space="0" w:color="00000A"/>
              <w:right w:val="single" w:sz="4" w:space="0" w:color="00000A"/>
            </w:tcBorders>
          </w:tcPr>
          <w:p w:rsidR="00C67FE2" w:rsidRPr="006835B0" w:rsidRDefault="00C67FE2" w:rsidP="003C225A">
            <w:pPr>
              <w:jc w:val="center"/>
              <w:rPr>
                <w:rFonts w:eastAsia="Lucida Sans Unicode"/>
                <w:b/>
                <w:sz w:val="22"/>
                <w:szCs w:val="22"/>
                <w:lang w:eastAsia="ar-SA"/>
              </w:rPr>
            </w:pPr>
          </w:p>
        </w:tc>
        <w:tc>
          <w:tcPr>
            <w:tcW w:w="1134" w:type="dxa"/>
            <w:tcBorders>
              <w:top w:val="single" w:sz="4" w:space="0" w:color="00000A"/>
              <w:left w:val="single" w:sz="4" w:space="0" w:color="00000A"/>
              <w:bottom w:val="single" w:sz="4" w:space="0" w:color="00000A"/>
              <w:right w:val="single" w:sz="4" w:space="0" w:color="00000A"/>
            </w:tcBorders>
          </w:tcPr>
          <w:p w:rsidR="00C67FE2" w:rsidRPr="006835B0" w:rsidRDefault="00C67FE2" w:rsidP="003C225A">
            <w:pPr>
              <w:jc w:val="center"/>
              <w:rPr>
                <w:rFonts w:eastAsia="Lucida Sans Unicode"/>
                <w:b/>
                <w:sz w:val="22"/>
                <w:szCs w:val="22"/>
                <w:lang w:eastAsia="ar-SA"/>
              </w:rPr>
            </w:pPr>
          </w:p>
        </w:tc>
        <w:tc>
          <w:tcPr>
            <w:tcW w:w="3686" w:type="dxa"/>
            <w:tcBorders>
              <w:top w:val="single" w:sz="4" w:space="0" w:color="00000A"/>
              <w:left w:val="single" w:sz="4" w:space="0" w:color="00000A"/>
              <w:bottom w:val="single" w:sz="4" w:space="0" w:color="00000A"/>
              <w:right w:val="single" w:sz="4" w:space="0" w:color="00000A"/>
            </w:tcBorders>
          </w:tcPr>
          <w:p w:rsidR="00C67FE2" w:rsidRPr="006835B0" w:rsidRDefault="00C67FE2" w:rsidP="003C225A">
            <w:pPr>
              <w:jc w:val="center"/>
              <w:rPr>
                <w:rFonts w:eastAsia="Lucida Sans Unicode"/>
                <w:b/>
                <w:sz w:val="22"/>
                <w:szCs w:val="22"/>
                <w:lang w:eastAsia="ar-SA"/>
              </w:rPr>
            </w:pPr>
          </w:p>
        </w:tc>
      </w:tr>
      <w:tr w:rsidR="00C67FE2" w:rsidRPr="006835B0" w:rsidTr="003C225A">
        <w:trPr>
          <w:cantSplit/>
          <w:trHeight w:val="472"/>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C67FE2" w:rsidRPr="00352373" w:rsidRDefault="00C67FE2" w:rsidP="003C225A">
            <w:pPr>
              <w:rPr>
                <w:sz w:val="20"/>
              </w:rPr>
            </w:pPr>
            <w:r>
              <w:rPr>
                <w:sz w:val="20"/>
              </w:rPr>
              <w:t>2.</w:t>
            </w:r>
          </w:p>
        </w:tc>
        <w:tc>
          <w:tcPr>
            <w:tcW w:w="3543" w:type="dxa"/>
            <w:tcBorders>
              <w:left w:val="single" w:sz="2" w:space="0" w:color="000000"/>
              <w:bottom w:val="single" w:sz="2" w:space="0" w:color="000000"/>
            </w:tcBorders>
          </w:tcPr>
          <w:p w:rsidR="00C67FE2" w:rsidRPr="00C5712F" w:rsidRDefault="00C67FE2" w:rsidP="003C225A">
            <w:pPr>
              <w:rPr>
                <w:sz w:val="22"/>
                <w:szCs w:val="22"/>
              </w:rPr>
            </w:pPr>
            <w:r w:rsidRPr="00C5712F">
              <w:rPr>
                <w:sz w:val="22"/>
                <w:szCs w:val="22"/>
              </w:rPr>
              <w:t>Cewnik przedłużający do cewnika prowadzącego</w:t>
            </w:r>
          </w:p>
        </w:tc>
        <w:tc>
          <w:tcPr>
            <w:tcW w:w="851" w:type="dxa"/>
            <w:tcBorders>
              <w:left w:val="single" w:sz="2" w:space="0" w:color="000000"/>
              <w:bottom w:val="single" w:sz="2" w:space="0" w:color="000000"/>
            </w:tcBorders>
          </w:tcPr>
          <w:p w:rsidR="00C67FE2" w:rsidRDefault="00C67FE2" w:rsidP="003C225A">
            <w:pPr>
              <w:jc w:val="center"/>
              <w:rPr>
                <w:sz w:val="22"/>
                <w:szCs w:val="22"/>
              </w:rPr>
            </w:pPr>
            <w:r>
              <w:rPr>
                <w:sz w:val="22"/>
                <w:szCs w:val="22"/>
              </w:rPr>
              <w:t>szt.</w:t>
            </w:r>
          </w:p>
        </w:tc>
        <w:tc>
          <w:tcPr>
            <w:tcW w:w="850" w:type="dxa"/>
            <w:tcBorders>
              <w:left w:val="single" w:sz="2" w:space="0" w:color="000000"/>
              <w:bottom w:val="single" w:sz="2" w:space="0" w:color="000000"/>
            </w:tcBorders>
          </w:tcPr>
          <w:p w:rsidR="00C67FE2" w:rsidRDefault="00C67FE2" w:rsidP="003C225A">
            <w:pPr>
              <w:jc w:val="center"/>
              <w:rPr>
                <w:sz w:val="22"/>
                <w:szCs w:val="22"/>
              </w:rPr>
            </w:pPr>
            <w:r>
              <w:rPr>
                <w:sz w:val="22"/>
                <w:szCs w:val="22"/>
              </w:rPr>
              <w:t>100</w:t>
            </w:r>
          </w:p>
        </w:tc>
        <w:tc>
          <w:tcPr>
            <w:tcW w:w="993" w:type="dxa"/>
            <w:tcBorders>
              <w:top w:val="single" w:sz="4" w:space="0" w:color="00000A"/>
              <w:left w:val="single" w:sz="4" w:space="0" w:color="00000A"/>
              <w:bottom w:val="single" w:sz="4" w:space="0" w:color="00000A"/>
              <w:right w:val="single" w:sz="4" w:space="0" w:color="00000A"/>
            </w:tcBorders>
          </w:tcPr>
          <w:p w:rsidR="00C67FE2" w:rsidRPr="006835B0" w:rsidRDefault="00C67FE2" w:rsidP="003C225A">
            <w:pPr>
              <w:jc w:val="center"/>
              <w:rPr>
                <w:rFonts w:eastAsia="Lucida Sans Unicode"/>
                <w:b/>
                <w:sz w:val="22"/>
                <w:szCs w:val="22"/>
                <w:lang w:eastAsia="ar-SA"/>
              </w:rPr>
            </w:pPr>
          </w:p>
        </w:tc>
        <w:tc>
          <w:tcPr>
            <w:tcW w:w="708" w:type="dxa"/>
            <w:tcBorders>
              <w:top w:val="single" w:sz="4" w:space="0" w:color="00000A"/>
              <w:left w:val="single" w:sz="4" w:space="0" w:color="00000A"/>
              <w:bottom w:val="single" w:sz="4" w:space="0" w:color="00000A"/>
              <w:right w:val="single" w:sz="4" w:space="0" w:color="00000A"/>
            </w:tcBorders>
          </w:tcPr>
          <w:p w:rsidR="00C67FE2" w:rsidRPr="006835B0" w:rsidRDefault="00C67FE2" w:rsidP="003C225A">
            <w:pPr>
              <w:jc w:val="center"/>
              <w:rPr>
                <w:rFonts w:eastAsia="Lucida Sans Unicode"/>
                <w:b/>
                <w:sz w:val="22"/>
                <w:szCs w:val="22"/>
                <w:lang w:eastAsia="ar-SA"/>
              </w:rPr>
            </w:pPr>
          </w:p>
        </w:tc>
        <w:tc>
          <w:tcPr>
            <w:tcW w:w="1134" w:type="dxa"/>
            <w:tcBorders>
              <w:top w:val="single" w:sz="4" w:space="0" w:color="00000A"/>
              <w:left w:val="single" w:sz="4" w:space="0" w:color="00000A"/>
              <w:bottom w:val="single" w:sz="4" w:space="0" w:color="00000A"/>
              <w:right w:val="single" w:sz="4" w:space="0" w:color="00000A"/>
            </w:tcBorders>
          </w:tcPr>
          <w:p w:rsidR="00C67FE2" w:rsidRPr="006835B0" w:rsidRDefault="00C67FE2" w:rsidP="003C225A">
            <w:pPr>
              <w:jc w:val="center"/>
              <w:rPr>
                <w:rFonts w:eastAsia="Lucida Sans Unicode"/>
                <w:b/>
                <w:sz w:val="22"/>
                <w:szCs w:val="22"/>
                <w:lang w:eastAsia="ar-SA"/>
              </w:rPr>
            </w:pPr>
          </w:p>
        </w:tc>
        <w:tc>
          <w:tcPr>
            <w:tcW w:w="1134" w:type="dxa"/>
            <w:tcBorders>
              <w:top w:val="single" w:sz="4" w:space="0" w:color="00000A"/>
              <w:left w:val="single" w:sz="4" w:space="0" w:color="00000A"/>
              <w:bottom w:val="single" w:sz="4" w:space="0" w:color="00000A"/>
              <w:right w:val="single" w:sz="4" w:space="0" w:color="00000A"/>
            </w:tcBorders>
          </w:tcPr>
          <w:p w:rsidR="00C67FE2" w:rsidRPr="006835B0" w:rsidRDefault="00C67FE2" w:rsidP="003C225A">
            <w:pPr>
              <w:jc w:val="center"/>
              <w:rPr>
                <w:rFonts w:eastAsia="Lucida Sans Unicode"/>
                <w:b/>
                <w:sz w:val="22"/>
                <w:szCs w:val="22"/>
                <w:lang w:eastAsia="ar-SA"/>
              </w:rPr>
            </w:pPr>
          </w:p>
        </w:tc>
        <w:tc>
          <w:tcPr>
            <w:tcW w:w="3686" w:type="dxa"/>
            <w:tcBorders>
              <w:top w:val="single" w:sz="4" w:space="0" w:color="00000A"/>
              <w:left w:val="single" w:sz="4" w:space="0" w:color="00000A"/>
              <w:bottom w:val="single" w:sz="4" w:space="0" w:color="00000A"/>
              <w:right w:val="single" w:sz="4" w:space="0" w:color="00000A"/>
            </w:tcBorders>
          </w:tcPr>
          <w:p w:rsidR="00C67FE2" w:rsidRPr="006835B0" w:rsidRDefault="00C67FE2" w:rsidP="003C225A">
            <w:pPr>
              <w:jc w:val="center"/>
              <w:rPr>
                <w:rFonts w:eastAsia="Lucida Sans Unicode"/>
                <w:b/>
                <w:sz w:val="22"/>
                <w:szCs w:val="22"/>
                <w:lang w:eastAsia="ar-SA"/>
              </w:rPr>
            </w:pPr>
          </w:p>
        </w:tc>
      </w:tr>
      <w:tr w:rsidR="00C67FE2" w:rsidRPr="00180FE8" w:rsidTr="003C225A">
        <w:trPr>
          <w:cantSplit/>
          <w:trHeight w:val="488"/>
        </w:trPr>
        <w:tc>
          <w:tcPr>
            <w:tcW w:w="7366" w:type="dxa"/>
            <w:gridSpan w:val="6"/>
            <w:tcBorders>
              <w:top w:val="single" w:sz="4" w:space="0" w:color="00000A"/>
              <w:left w:val="single" w:sz="4" w:space="0" w:color="00000A"/>
              <w:bottom w:val="single" w:sz="4" w:space="0" w:color="00000A"/>
              <w:right w:val="single" w:sz="4" w:space="0" w:color="00000A"/>
            </w:tcBorders>
          </w:tcPr>
          <w:p w:rsidR="00C67FE2" w:rsidRPr="00180FE8" w:rsidRDefault="00C67FE2" w:rsidP="003C225A">
            <w:pPr>
              <w:rPr>
                <w:rFonts w:eastAsia="Lucida Sans Unicode"/>
                <w:b/>
                <w:sz w:val="18"/>
                <w:szCs w:val="18"/>
                <w:lang w:eastAsia="ar-SA"/>
              </w:rPr>
            </w:pPr>
          </w:p>
          <w:p w:rsidR="00C67FE2" w:rsidRPr="00180FE8" w:rsidRDefault="00C67FE2" w:rsidP="003C225A">
            <w:pPr>
              <w:jc w:val="right"/>
              <w:rPr>
                <w:rFonts w:eastAsia="Lucida Sans Unicode"/>
                <w:b/>
                <w:sz w:val="18"/>
                <w:szCs w:val="18"/>
                <w:lang w:eastAsia="ar-SA"/>
              </w:rPr>
            </w:pPr>
            <w:r w:rsidRPr="00180FE8">
              <w:rPr>
                <w:rFonts w:eastAsia="Lucida Sans Unicode"/>
                <w:b/>
                <w:sz w:val="18"/>
                <w:szCs w:val="18"/>
                <w:lang w:eastAsia="ar-SA"/>
              </w:rPr>
              <w:t>RAZEM :</w:t>
            </w:r>
          </w:p>
        </w:tc>
        <w:tc>
          <w:tcPr>
            <w:tcW w:w="1134" w:type="dxa"/>
            <w:tcBorders>
              <w:top w:val="single" w:sz="4" w:space="0" w:color="00000A"/>
              <w:left w:val="single" w:sz="4" w:space="0" w:color="00000A"/>
              <w:bottom w:val="single" w:sz="4" w:space="0" w:color="00000A"/>
              <w:right w:val="single" w:sz="4" w:space="0" w:color="00000A"/>
            </w:tcBorders>
          </w:tcPr>
          <w:p w:rsidR="00C67FE2" w:rsidRPr="00180FE8" w:rsidRDefault="00C67FE2" w:rsidP="003C225A">
            <w:pPr>
              <w:jc w:val="center"/>
              <w:rPr>
                <w:rFonts w:eastAsia="Lucida Sans Unicode"/>
                <w:b/>
                <w:sz w:val="18"/>
                <w:szCs w:val="18"/>
                <w:lang w:eastAsia="ar-SA"/>
              </w:rPr>
            </w:pPr>
          </w:p>
        </w:tc>
        <w:tc>
          <w:tcPr>
            <w:tcW w:w="1134" w:type="dxa"/>
            <w:tcBorders>
              <w:top w:val="single" w:sz="4" w:space="0" w:color="00000A"/>
              <w:left w:val="single" w:sz="4" w:space="0" w:color="00000A"/>
              <w:bottom w:val="single" w:sz="4" w:space="0" w:color="00000A"/>
              <w:right w:val="single" w:sz="4" w:space="0" w:color="00000A"/>
            </w:tcBorders>
          </w:tcPr>
          <w:p w:rsidR="00C67FE2" w:rsidRPr="00180FE8" w:rsidRDefault="00C67FE2" w:rsidP="003C225A">
            <w:pPr>
              <w:jc w:val="center"/>
              <w:rPr>
                <w:rFonts w:eastAsia="Lucida Sans Unicode"/>
                <w:b/>
                <w:sz w:val="18"/>
                <w:szCs w:val="18"/>
                <w:lang w:eastAsia="ar-SA"/>
              </w:rPr>
            </w:pPr>
          </w:p>
        </w:tc>
        <w:tc>
          <w:tcPr>
            <w:tcW w:w="3686" w:type="dxa"/>
            <w:tcBorders>
              <w:top w:val="single" w:sz="4" w:space="0" w:color="00000A"/>
              <w:left w:val="single" w:sz="4" w:space="0" w:color="00000A"/>
              <w:bottom w:val="single" w:sz="4" w:space="0" w:color="00000A"/>
              <w:right w:val="single" w:sz="4" w:space="0" w:color="00000A"/>
            </w:tcBorders>
          </w:tcPr>
          <w:p w:rsidR="00C67FE2" w:rsidRPr="00180FE8" w:rsidRDefault="00C67FE2" w:rsidP="003C225A">
            <w:pPr>
              <w:jc w:val="center"/>
              <w:rPr>
                <w:rFonts w:eastAsia="Lucida Sans Unicode"/>
                <w:b/>
                <w:sz w:val="18"/>
                <w:szCs w:val="18"/>
                <w:lang w:eastAsia="ar-SA"/>
              </w:rPr>
            </w:pPr>
          </w:p>
        </w:tc>
      </w:tr>
    </w:tbl>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b/>
          <w:sz w:val="22"/>
          <w:lang w:val="pl-PL"/>
        </w:rPr>
      </w:pPr>
    </w:p>
    <w:p w:rsidR="00C67FE2" w:rsidRDefault="00C67FE2" w:rsidP="00C67FE2">
      <w:pPr>
        <w:rPr>
          <w:b/>
          <w:sz w:val="22"/>
          <w:lang w:val="pl-PL"/>
        </w:rPr>
      </w:pPr>
    </w:p>
    <w:p w:rsidR="00C67FE2" w:rsidRDefault="00C67FE2" w:rsidP="00C67FE2">
      <w:pPr>
        <w:rPr>
          <w:b/>
          <w:sz w:val="22"/>
          <w:lang w:val="pl-PL"/>
        </w:rPr>
      </w:pPr>
    </w:p>
    <w:p w:rsidR="00C67FE2" w:rsidRDefault="00C67FE2" w:rsidP="00C67FE2">
      <w:pPr>
        <w:rPr>
          <w:b/>
          <w:sz w:val="22"/>
          <w:lang w:val="pl-PL"/>
        </w:rPr>
      </w:pPr>
      <w:r w:rsidRPr="00875400">
        <w:rPr>
          <w:b/>
          <w:sz w:val="22"/>
          <w:lang w:val="pl-PL"/>
        </w:rPr>
        <w:t>WYMAGANE PARAMETRY:</w:t>
      </w:r>
    </w:p>
    <w:p w:rsidR="00C67FE2" w:rsidRPr="00875400" w:rsidRDefault="00C67FE2" w:rsidP="00C67FE2">
      <w:pPr>
        <w:rPr>
          <w:b/>
          <w:sz w:val="22"/>
          <w:lang w:val="pl-PL"/>
        </w:rPr>
      </w:pPr>
    </w:p>
    <w:p w:rsidR="00C67FE2" w:rsidRPr="00C5712F" w:rsidRDefault="00C67FE2" w:rsidP="00C67FE2">
      <w:pPr>
        <w:jc w:val="both"/>
        <w:rPr>
          <w:sz w:val="22"/>
          <w:szCs w:val="22"/>
        </w:rPr>
      </w:pPr>
      <w:r w:rsidRPr="00C5712F">
        <w:rPr>
          <w:b/>
          <w:sz w:val="22"/>
          <w:szCs w:val="22"/>
        </w:rPr>
        <w:t>Ad. 1.</w:t>
      </w:r>
      <w:r w:rsidRPr="00C5712F">
        <w:rPr>
          <w:sz w:val="22"/>
          <w:szCs w:val="22"/>
        </w:rPr>
        <w:t xml:space="preserve">  Cewnik prowadzący do koronaroplastyki :</w:t>
      </w:r>
    </w:p>
    <w:p w:rsidR="00C67FE2" w:rsidRPr="00C5712F" w:rsidRDefault="00C67FE2" w:rsidP="00C67FE2">
      <w:pPr>
        <w:pStyle w:val="Akapitzlist0"/>
        <w:widowControl/>
        <w:numPr>
          <w:ilvl w:val="0"/>
          <w:numId w:val="72"/>
        </w:numPr>
        <w:overflowPunct/>
        <w:autoSpaceDE/>
        <w:autoSpaceDN/>
        <w:adjustRightInd/>
        <w:jc w:val="both"/>
        <w:textAlignment w:val="auto"/>
        <w:rPr>
          <w:sz w:val="22"/>
          <w:szCs w:val="22"/>
        </w:rPr>
      </w:pPr>
      <w:r w:rsidRPr="00C5712F">
        <w:rPr>
          <w:sz w:val="22"/>
          <w:szCs w:val="22"/>
        </w:rPr>
        <w:t>cewniki dużej średnicy wewnętrznej min. 0,071”  dla 6F, 0,058” dla 5F,0,081” dla 7F, 0,090”dla 8F –przy zachowaniu zbrojenia metalowego</w:t>
      </w:r>
    </w:p>
    <w:p w:rsidR="00C67FE2" w:rsidRPr="00C5712F" w:rsidRDefault="00C67FE2" w:rsidP="00C67FE2">
      <w:pPr>
        <w:pStyle w:val="Akapitzlist0"/>
        <w:widowControl/>
        <w:numPr>
          <w:ilvl w:val="0"/>
          <w:numId w:val="72"/>
        </w:numPr>
        <w:overflowPunct/>
        <w:autoSpaceDE/>
        <w:autoSpaceDN/>
        <w:adjustRightInd/>
        <w:jc w:val="both"/>
        <w:textAlignment w:val="auto"/>
        <w:rPr>
          <w:sz w:val="22"/>
          <w:szCs w:val="22"/>
        </w:rPr>
      </w:pPr>
      <w:r w:rsidRPr="00C5712F">
        <w:rPr>
          <w:sz w:val="22"/>
          <w:szCs w:val="22"/>
        </w:rPr>
        <w:t>cewniki zbrojone metalowym oplotem, zapewniające bardzo dobre podparcie</w:t>
      </w:r>
    </w:p>
    <w:p w:rsidR="00C67FE2" w:rsidRPr="00C5712F" w:rsidRDefault="00C67FE2" w:rsidP="00C67FE2">
      <w:pPr>
        <w:pStyle w:val="Akapitzlist0"/>
        <w:widowControl/>
        <w:numPr>
          <w:ilvl w:val="0"/>
          <w:numId w:val="72"/>
        </w:numPr>
        <w:overflowPunct/>
        <w:autoSpaceDE/>
        <w:autoSpaceDN/>
        <w:adjustRightInd/>
        <w:jc w:val="both"/>
        <w:textAlignment w:val="auto"/>
        <w:rPr>
          <w:sz w:val="22"/>
          <w:szCs w:val="22"/>
        </w:rPr>
      </w:pPr>
      <w:r w:rsidRPr="00C5712F">
        <w:rPr>
          <w:sz w:val="22"/>
          <w:szCs w:val="22"/>
        </w:rPr>
        <w:t xml:space="preserve">oporne na złamanie i zagięcie, charakteryzujące się długą pamięcią kształtu, </w:t>
      </w:r>
      <w:r>
        <w:rPr>
          <w:sz w:val="22"/>
          <w:szCs w:val="22"/>
        </w:rPr>
        <w:t xml:space="preserve">zachowujący niezmienne światło </w:t>
      </w:r>
      <w:r w:rsidRPr="00C5712F">
        <w:rPr>
          <w:sz w:val="22"/>
          <w:szCs w:val="22"/>
        </w:rPr>
        <w:t>na całej długości łącznie z końcówką</w:t>
      </w:r>
    </w:p>
    <w:p w:rsidR="00C67FE2" w:rsidRPr="00C5712F" w:rsidRDefault="00C67FE2" w:rsidP="00C67FE2">
      <w:pPr>
        <w:pStyle w:val="Akapitzlist0"/>
        <w:widowControl/>
        <w:numPr>
          <w:ilvl w:val="0"/>
          <w:numId w:val="72"/>
        </w:numPr>
        <w:overflowPunct/>
        <w:autoSpaceDE/>
        <w:autoSpaceDN/>
        <w:adjustRightInd/>
        <w:jc w:val="both"/>
        <w:textAlignment w:val="auto"/>
        <w:rPr>
          <w:sz w:val="22"/>
          <w:szCs w:val="22"/>
        </w:rPr>
      </w:pPr>
      <w:r w:rsidRPr="00C5712F">
        <w:rPr>
          <w:sz w:val="22"/>
          <w:szCs w:val="22"/>
        </w:rPr>
        <w:t>dostępne w rozmiarach 5F – 8F, dostępne długości 55cm, 90cm, 110 cm, 113cm</w:t>
      </w:r>
    </w:p>
    <w:p w:rsidR="00C67FE2" w:rsidRPr="00C5712F" w:rsidRDefault="00C67FE2" w:rsidP="00C67FE2">
      <w:pPr>
        <w:pStyle w:val="Akapitzlist0"/>
        <w:widowControl/>
        <w:numPr>
          <w:ilvl w:val="0"/>
          <w:numId w:val="72"/>
        </w:numPr>
        <w:overflowPunct/>
        <w:autoSpaceDE/>
        <w:autoSpaceDN/>
        <w:adjustRightInd/>
        <w:jc w:val="both"/>
        <w:textAlignment w:val="auto"/>
        <w:rPr>
          <w:sz w:val="22"/>
          <w:szCs w:val="22"/>
        </w:rPr>
      </w:pPr>
      <w:r w:rsidRPr="00C5712F">
        <w:rPr>
          <w:sz w:val="22"/>
          <w:szCs w:val="22"/>
        </w:rPr>
        <w:t>końcówka atraumatyczna, dobrze widoczna w skopii,</w:t>
      </w:r>
    </w:p>
    <w:p w:rsidR="00C67FE2" w:rsidRPr="00C5712F" w:rsidRDefault="00C67FE2" w:rsidP="00C67FE2">
      <w:pPr>
        <w:pStyle w:val="Akapitzlist0"/>
        <w:widowControl/>
        <w:numPr>
          <w:ilvl w:val="0"/>
          <w:numId w:val="72"/>
        </w:numPr>
        <w:overflowPunct/>
        <w:autoSpaceDE/>
        <w:autoSpaceDN/>
        <w:adjustRightInd/>
        <w:jc w:val="both"/>
        <w:textAlignment w:val="auto"/>
        <w:rPr>
          <w:sz w:val="22"/>
          <w:szCs w:val="22"/>
        </w:rPr>
      </w:pPr>
      <w:r w:rsidRPr="00C5712F">
        <w:rPr>
          <w:sz w:val="22"/>
          <w:szCs w:val="22"/>
        </w:rPr>
        <w:t>pełna gama kształtów i krzywizn (dla dojścia z tętnicy promieniowej, ramiennej; do angioplastyki przęseł aortalno-wieńcowych);89 krzywizn w każdej średnicy</w:t>
      </w:r>
    </w:p>
    <w:p w:rsidR="00C67FE2" w:rsidRPr="00C5712F" w:rsidRDefault="00C67FE2" w:rsidP="00C67FE2">
      <w:pPr>
        <w:pStyle w:val="Akapitzlist0"/>
        <w:widowControl/>
        <w:numPr>
          <w:ilvl w:val="0"/>
          <w:numId w:val="72"/>
        </w:numPr>
        <w:overflowPunct/>
        <w:autoSpaceDE/>
        <w:autoSpaceDN/>
        <w:adjustRightInd/>
        <w:jc w:val="both"/>
        <w:textAlignment w:val="auto"/>
        <w:rPr>
          <w:sz w:val="22"/>
          <w:szCs w:val="22"/>
        </w:rPr>
      </w:pPr>
      <w:r w:rsidRPr="00C5712F">
        <w:rPr>
          <w:sz w:val="22"/>
          <w:szCs w:val="22"/>
        </w:rPr>
        <w:t>instrukcja obsługi w języku polskim</w:t>
      </w:r>
    </w:p>
    <w:p w:rsidR="00C67FE2" w:rsidRPr="00C5712F" w:rsidRDefault="00C67FE2" w:rsidP="00C67FE2">
      <w:pPr>
        <w:jc w:val="both"/>
        <w:rPr>
          <w:sz w:val="22"/>
          <w:szCs w:val="22"/>
        </w:rPr>
      </w:pPr>
    </w:p>
    <w:p w:rsidR="00C67FE2" w:rsidRPr="00C5712F" w:rsidRDefault="00C67FE2" w:rsidP="00C67FE2">
      <w:pPr>
        <w:jc w:val="both"/>
        <w:rPr>
          <w:sz w:val="22"/>
          <w:szCs w:val="22"/>
        </w:rPr>
      </w:pPr>
      <w:r>
        <w:rPr>
          <w:b/>
          <w:sz w:val="22"/>
          <w:szCs w:val="22"/>
        </w:rPr>
        <w:t>Ad. 2</w:t>
      </w:r>
      <w:r w:rsidRPr="0098153E">
        <w:rPr>
          <w:b/>
          <w:sz w:val="22"/>
          <w:szCs w:val="22"/>
        </w:rPr>
        <w:t>.</w:t>
      </w:r>
      <w:r w:rsidRPr="00C5712F">
        <w:rPr>
          <w:sz w:val="22"/>
          <w:szCs w:val="22"/>
        </w:rPr>
        <w:t xml:space="preserve"> Cewnik przedłużający do cewnika prowadzącego :</w:t>
      </w:r>
    </w:p>
    <w:p w:rsidR="00C67FE2" w:rsidRPr="00187699" w:rsidRDefault="00C67FE2" w:rsidP="00C67FE2">
      <w:pPr>
        <w:pStyle w:val="Akapitzlist0"/>
        <w:numPr>
          <w:ilvl w:val="0"/>
          <w:numId w:val="73"/>
        </w:numPr>
        <w:jc w:val="both"/>
        <w:rPr>
          <w:sz w:val="22"/>
          <w:szCs w:val="22"/>
        </w:rPr>
      </w:pPr>
      <w:r w:rsidRPr="00187699">
        <w:rPr>
          <w:sz w:val="22"/>
          <w:szCs w:val="22"/>
        </w:rPr>
        <w:t xml:space="preserve">Dostępne rozmiary 6F, 7F  </w:t>
      </w:r>
    </w:p>
    <w:p w:rsidR="00C67FE2" w:rsidRPr="00187699" w:rsidRDefault="00C67FE2" w:rsidP="00C67FE2">
      <w:pPr>
        <w:pStyle w:val="Akapitzlist0"/>
        <w:numPr>
          <w:ilvl w:val="0"/>
          <w:numId w:val="73"/>
        </w:numPr>
        <w:jc w:val="both"/>
        <w:rPr>
          <w:sz w:val="22"/>
          <w:szCs w:val="22"/>
        </w:rPr>
      </w:pPr>
      <w:r w:rsidRPr="00187699">
        <w:rPr>
          <w:sz w:val="22"/>
          <w:szCs w:val="22"/>
        </w:rPr>
        <w:t xml:space="preserve">Światło wewnętrzne cewnika: dla 6F –0,056” dla 7 F - 0,062”  </w:t>
      </w:r>
    </w:p>
    <w:p w:rsidR="00C67FE2" w:rsidRPr="00187699" w:rsidRDefault="00C67FE2" w:rsidP="00C67FE2">
      <w:pPr>
        <w:pStyle w:val="Akapitzlist0"/>
        <w:numPr>
          <w:ilvl w:val="0"/>
          <w:numId w:val="73"/>
        </w:numPr>
        <w:jc w:val="both"/>
        <w:rPr>
          <w:sz w:val="22"/>
          <w:szCs w:val="22"/>
        </w:rPr>
      </w:pPr>
      <w:r w:rsidRPr="00187699">
        <w:rPr>
          <w:sz w:val="22"/>
          <w:szCs w:val="22"/>
        </w:rPr>
        <w:t>Długość cewnika 150 cm ; długość kanału dystalnego 25 cm</w:t>
      </w:r>
    </w:p>
    <w:p w:rsidR="00C67FE2" w:rsidRPr="00187699" w:rsidRDefault="00C67FE2" w:rsidP="00C67FE2">
      <w:pPr>
        <w:pStyle w:val="Akapitzlist0"/>
        <w:numPr>
          <w:ilvl w:val="0"/>
          <w:numId w:val="73"/>
        </w:numPr>
        <w:jc w:val="both"/>
        <w:rPr>
          <w:sz w:val="22"/>
          <w:szCs w:val="22"/>
        </w:rPr>
      </w:pPr>
      <w:r w:rsidRPr="00187699">
        <w:rPr>
          <w:sz w:val="22"/>
          <w:szCs w:val="22"/>
        </w:rPr>
        <w:t xml:space="preserve">Szaft proksymalny  o  jednolitym okrągłym przekroju zapewniający optymalny przekaz siły  </w:t>
      </w:r>
    </w:p>
    <w:p w:rsidR="00C67FE2" w:rsidRPr="00187699" w:rsidRDefault="00C67FE2" w:rsidP="00C67FE2">
      <w:pPr>
        <w:pStyle w:val="Akapitzlist0"/>
        <w:numPr>
          <w:ilvl w:val="0"/>
          <w:numId w:val="73"/>
        </w:numPr>
        <w:jc w:val="both"/>
        <w:rPr>
          <w:sz w:val="22"/>
          <w:szCs w:val="22"/>
        </w:rPr>
      </w:pPr>
      <w:r w:rsidRPr="00187699">
        <w:rPr>
          <w:sz w:val="22"/>
          <w:szCs w:val="22"/>
        </w:rPr>
        <w:t xml:space="preserve">Miękka atraumatyczna końcówka z markerem radiocieniującym </w:t>
      </w:r>
    </w:p>
    <w:p w:rsidR="00C67FE2" w:rsidRPr="00187699" w:rsidRDefault="00C67FE2" w:rsidP="00C67FE2">
      <w:pPr>
        <w:pStyle w:val="Akapitzlist0"/>
        <w:numPr>
          <w:ilvl w:val="0"/>
          <w:numId w:val="73"/>
        </w:numPr>
        <w:jc w:val="both"/>
        <w:rPr>
          <w:sz w:val="22"/>
          <w:szCs w:val="22"/>
        </w:rPr>
      </w:pPr>
      <w:r w:rsidRPr="00187699">
        <w:rPr>
          <w:sz w:val="22"/>
          <w:szCs w:val="22"/>
        </w:rPr>
        <w:t xml:space="preserve">Pokrycie hydrofilne w części dystelnej na długości 21 cm.  </w:t>
      </w:r>
    </w:p>
    <w:p w:rsidR="00C67FE2" w:rsidRPr="00187699" w:rsidRDefault="00C67FE2" w:rsidP="00C67FE2">
      <w:pPr>
        <w:pStyle w:val="Akapitzlist0"/>
        <w:numPr>
          <w:ilvl w:val="0"/>
          <w:numId w:val="73"/>
        </w:numPr>
        <w:jc w:val="both"/>
        <w:rPr>
          <w:sz w:val="22"/>
          <w:szCs w:val="22"/>
        </w:rPr>
      </w:pPr>
      <w:r w:rsidRPr="00187699">
        <w:rPr>
          <w:sz w:val="22"/>
          <w:szCs w:val="22"/>
        </w:rPr>
        <w:t xml:space="preserve">Cewnik wykonany w technologii SmoothPass minimalizujacej ryzyko zahaczenia urządzenia przy wprowadzaniu do części dystalnej cewnika przedłużającego </w:t>
      </w:r>
      <w:r w:rsidRPr="00187699">
        <w:rPr>
          <w:sz w:val="22"/>
          <w:szCs w:val="22"/>
        </w:rPr>
        <w:lastRenderedPageBreak/>
        <w:t xml:space="preserve">- wszystkie elementy metalowe zatopione w powłoce polimerowej w miejscu wprowadzania urządzenie do cześci dystalnej tzw."entry port", taperowany szaft na odcinku 10 cm  </w:t>
      </w:r>
    </w:p>
    <w:p w:rsidR="00C67FE2" w:rsidRPr="00187699" w:rsidRDefault="00C67FE2" w:rsidP="00C67FE2">
      <w:pPr>
        <w:pStyle w:val="Akapitzlist0"/>
        <w:numPr>
          <w:ilvl w:val="0"/>
          <w:numId w:val="73"/>
        </w:numPr>
        <w:jc w:val="both"/>
        <w:rPr>
          <w:sz w:val="22"/>
          <w:szCs w:val="22"/>
        </w:rPr>
      </w:pPr>
      <w:r w:rsidRPr="00187699">
        <w:rPr>
          <w:sz w:val="22"/>
          <w:szCs w:val="22"/>
        </w:rPr>
        <w:t xml:space="preserve">Specjalny marker radiocieniujący długości 3 mm w miejscu wprowadzania urządzenie do cześci dystalnej tzw."entry port" </w:t>
      </w:r>
    </w:p>
    <w:p w:rsidR="00C67FE2" w:rsidRPr="00187699" w:rsidRDefault="00C67FE2" w:rsidP="00C67FE2">
      <w:pPr>
        <w:pStyle w:val="Akapitzlist0"/>
        <w:numPr>
          <w:ilvl w:val="0"/>
          <w:numId w:val="73"/>
        </w:numPr>
        <w:jc w:val="both"/>
        <w:rPr>
          <w:sz w:val="22"/>
          <w:szCs w:val="22"/>
        </w:rPr>
      </w:pPr>
      <w:r w:rsidRPr="00187699">
        <w:rPr>
          <w:sz w:val="22"/>
          <w:szCs w:val="22"/>
        </w:rPr>
        <w:t>Wysoka odpo</w:t>
      </w:r>
      <w:r>
        <w:rPr>
          <w:sz w:val="22"/>
          <w:szCs w:val="22"/>
        </w:rPr>
        <w:t xml:space="preserve">rność na zagięcia i załamania </w:t>
      </w:r>
    </w:p>
    <w:p w:rsidR="00C67FE2" w:rsidRPr="00187699" w:rsidRDefault="00C67FE2" w:rsidP="00C67FE2">
      <w:pPr>
        <w:pStyle w:val="Akapitzlist0"/>
        <w:numPr>
          <w:ilvl w:val="0"/>
          <w:numId w:val="73"/>
        </w:numPr>
        <w:jc w:val="both"/>
        <w:rPr>
          <w:sz w:val="22"/>
          <w:szCs w:val="22"/>
        </w:rPr>
      </w:pPr>
      <w:r w:rsidRPr="00187699">
        <w:rPr>
          <w:sz w:val="22"/>
          <w:szCs w:val="22"/>
        </w:rPr>
        <w:t xml:space="preserve">Ergonomiczne zakończenie ułatwia manipulacje cewnikiem  2 markery pozycjonujące w odległości 90cm i 100 cm od końcówki dystalnej – wskazujące moment </w:t>
      </w:r>
      <w:r>
        <w:rPr>
          <w:sz w:val="22"/>
          <w:szCs w:val="22"/>
        </w:rPr>
        <w:t>wyjścia z cewnika prowadzącego</w:t>
      </w:r>
    </w:p>
    <w:p w:rsidR="00C67FE2" w:rsidRPr="00C5712F" w:rsidRDefault="00C67FE2" w:rsidP="00C67FE2">
      <w:pPr>
        <w:jc w:val="both"/>
        <w:rPr>
          <w:sz w:val="22"/>
          <w:szCs w:val="22"/>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b/>
          <w:bCs/>
          <w:sz w:val="22"/>
          <w:szCs w:val="22"/>
        </w:rPr>
      </w:pPr>
    </w:p>
    <w:p w:rsidR="00C67FE2" w:rsidRDefault="00C67FE2" w:rsidP="00C67FE2">
      <w:pPr>
        <w:rPr>
          <w:b/>
          <w:bCs/>
          <w:sz w:val="22"/>
          <w:szCs w:val="22"/>
        </w:rPr>
      </w:pPr>
    </w:p>
    <w:p w:rsidR="00C67FE2" w:rsidRDefault="00C67FE2" w:rsidP="00C67FE2">
      <w:pPr>
        <w:rPr>
          <w:b/>
          <w:bCs/>
          <w:sz w:val="22"/>
          <w:szCs w:val="22"/>
        </w:rPr>
      </w:pPr>
    </w:p>
    <w:p w:rsidR="00C67FE2" w:rsidRDefault="00C67FE2" w:rsidP="00C67FE2">
      <w:pPr>
        <w:rPr>
          <w:b/>
          <w:bCs/>
          <w:sz w:val="22"/>
          <w:szCs w:val="22"/>
        </w:rPr>
      </w:pPr>
    </w:p>
    <w:p w:rsidR="00C67FE2" w:rsidRDefault="00C67FE2" w:rsidP="00C67FE2">
      <w:pPr>
        <w:rPr>
          <w:b/>
          <w:bCs/>
          <w:sz w:val="22"/>
          <w:szCs w:val="22"/>
        </w:rPr>
      </w:pPr>
    </w:p>
    <w:p w:rsidR="00C67FE2" w:rsidRDefault="00C67FE2" w:rsidP="00C67FE2">
      <w:pPr>
        <w:rPr>
          <w:b/>
          <w:bCs/>
          <w:sz w:val="22"/>
          <w:szCs w:val="22"/>
        </w:rPr>
      </w:pPr>
    </w:p>
    <w:p w:rsidR="00C67FE2" w:rsidRDefault="00C67FE2" w:rsidP="00C67FE2">
      <w:pPr>
        <w:rPr>
          <w:b/>
          <w:bCs/>
          <w:sz w:val="22"/>
          <w:szCs w:val="22"/>
        </w:rPr>
      </w:pPr>
    </w:p>
    <w:p w:rsidR="00C67FE2" w:rsidRDefault="00C67FE2" w:rsidP="00C67FE2">
      <w:pPr>
        <w:rPr>
          <w:b/>
          <w:bCs/>
          <w:sz w:val="22"/>
          <w:szCs w:val="22"/>
        </w:rPr>
      </w:pPr>
    </w:p>
    <w:p w:rsidR="00C67FE2" w:rsidRDefault="00C67FE2" w:rsidP="00C67FE2">
      <w:pPr>
        <w:rPr>
          <w:b/>
          <w:bCs/>
          <w:sz w:val="22"/>
          <w:szCs w:val="22"/>
        </w:rPr>
      </w:pPr>
    </w:p>
    <w:p w:rsidR="00C67FE2" w:rsidRDefault="00C67FE2" w:rsidP="00C67FE2">
      <w:pPr>
        <w:rPr>
          <w:b/>
          <w:bCs/>
          <w:sz w:val="22"/>
          <w:szCs w:val="22"/>
        </w:rPr>
      </w:pPr>
    </w:p>
    <w:p w:rsidR="00C67FE2" w:rsidRDefault="00C67FE2" w:rsidP="00C67FE2">
      <w:pPr>
        <w:rPr>
          <w:b/>
          <w:bCs/>
          <w:sz w:val="22"/>
          <w:szCs w:val="22"/>
        </w:rPr>
      </w:pPr>
    </w:p>
    <w:p w:rsidR="00C67FE2" w:rsidRPr="005E07DC" w:rsidRDefault="00C67FE2" w:rsidP="00C67FE2">
      <w:pPr>
        <w:rPr>
          <w:sz w:val="22"/>
          <w:szCs w:val="22"/>
        </w:rPr>
      </w:pPr>
      <w:r>
        <w:rPr>
          <w:b/>
          <w:bCs/>
          <w:sz w:val="22"/>
          <w:szCs w:val="22"/>
        </w:rPr>
        <w:lastRenderedPageBreak/>
        <w:t>Pakiet nr 58</w:t>
      </w:r>
    </w:p>
    <w:p w:rsidR="00C67FE2" w:rsidRDefault="00C67FE2" w:rsidP="00C67FE2">
      <w:pPr>
        <w:rPr>
          <w:sz w:val="22"/>
          <w:szCs w:val="22"/>
        </w:rPr>
      </w:pPr>
      <w:r w:rsidRPr="00DD12A6">
        <w:rPr>
          <w:sz w:val="22"/>
          <w:szCs w:val="22"/>
        </w:rPr>
        <w:t>System stentowy do naczyń wieńcowych uwalniający lek antyproliferacyjny z polimeru</w:t>
      </w:r>
    </w:p>
    <w:tbl>
      <w:tblPr>
        <w:tblpPr w:leftFromText="141" w:rightFromText="141" w:vertAnchor="text" w:horzAnchor="margin" w:tblpX="-1008" w:tblpY="237"/>
        <w:tblOverlap w:val="never"/>
        <w:tblW w:w="1332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65" w:type="dxa"/>
          <w:right w:w="70" w:type="dxa"/>
        </w:tblCellMar>
        <w:tblLook w:val="04A0" w:firstRow="1" w:lastRow="0" w:firstColumn="1" w:lastColumn="0" w:noHBand="0" w:noVBand="1"/>
      </w:tblPr>
      <w:tblGrid>
        <w:gridCol w:w="421"/>
        <w:gridCol w:w="3543"/>
        <w:gridCol w:w="851"/>
        <w:gridCol w:w="850"/>
        <w:gridCol w:w="993"/>
        <w:gridCol w:w="708"/>
        <w:gridCol w:w="1134"/>
        <w:gridCol w:w="1134"/>
        <w:gridCol w:w="3686"/>
      </w:tblGrid>
      <w:tr w:rsidR="00C67FE2" w:rsidRPr="001561AF" w:rsidTr="003C225A">
        <w:trPr>
          <w:cantSplit/>
          <w:trHeight w:val="447"/>
        </w:trPr>
        <w:tc>
          <w:tcPr>
            <w:tcW w:w="421" w:type="dxa"/>
            <w:tcBorders>
              <w:top w:val="single" w:sz="4" w:space="0" w:color="00000A"/>
              <w:left w:val="single" w:sz="4" w:space="0" w:color="00000A"/>
              <w:bottom w:val="single" w:sz="4" w:space="0" w:color="00000A"/>
              <w:right w:val="single" w:sz="4" w:space="0" w:color="00000A"/>
            </w:tcBorders>
          </w:tcPr>
          <w:p w:rsidR="00C67FE2" w:rsidRPr="001561AF" w:rsidRDefault="00C67FE2" w:rsidP="003C225A">
            <w:pPr>
              <w:jc w:val="center"/>
              <w:rPr>
                <w:rFonts w:eastAsia="Lucida Sans Unicode"/>
                <w:b/>
                <w:sz w:val="18"/>
                <w:szCs w:val="18"/>
                <w:lang w:eastAsia="ar-SA"/>
              </w:rPr>
            </w:pPr>
          </w:p>
          <w:p w:rsidR="00C67FE2" w:rsidRPr="001561AF" w:rsidRDefault="00C67FE2" w:rsidP="003C225A">
            <w:pPr>
              <w:jc w:val="center"/>
              <w:rPr>
                <w:rFonts w:eastAsia="Lucida Sans Unicode"/>
                <w:b/>
                <w:sz w:val="18"/>
                <w:szCs w:val="18"/>
                <w:lang w:eastAsia="ar-SA"/>
              </w:rPr>
            </w:pPr>
          </w:p>
          <w:p w:rsidR="00C67FE2" w:rsidRPr="001561AF" w:rsidRDefault="00C67FE2" w:rsidP="003C225A">
            <w:pPr>
              <w:rPr>
                <w:sz w:val="18"/>
                <w:szCs w:val="18"/>
              </w:rPr>
            </w:pPr>
            <w:r w:rsidRPr="001561AF">
              <w:rPr>
                <w:rFonts w:eastAsia="Lucida Sans Unicode"/>
                <w:b/>
                <w:sz w:val="18"/>
                <w:szCs w:val="18"/>
                <w:lang w:eastAsia="ar-SA"/>
              </w:rPr>
              <w:t>l.p.</w:t>
            </w:r>
          </w:p>
        </w:tc>
        <w:tc>
          <w:tcPr>
            <w:tcW w:w="3543" w:type="dxa"/>
            <w:tcBorders>
              <w:top w:val="single" w:sz="4" w:space="0" w:color="00000A"/>
              <w:left w:val="single" w:sz="4" w:space="0" w:color="00000A"/>
              <w:bottom w:val="single" w:sz="4" w:space="0" w:color="00000A"/>
              <w:right w:val="single" w:sz="4" w:space="0" w:color="00000A"/>
            </w:tcBorders>
          </w:tcPr>
          <w:p w:rsidR="00C67FE2" w:rsidRPr="001561AF" w:rsidRDefault="00C67FE2" w:rsidP="003C225A">
            <w:pPr>
              <w:jc w:val="center"/>
              <w:rPr>
                <w:rFonts w:eastAsia="Lucida Sans Unicode"/>
                <w:b/>
                <w:sz w:val="18"/>
                <w:szCs w:val="18"/>
                <w:lang w:eastAsia="ar-SA"/>
              </w:rPr>
            </w:pPr>
          </w:p>
          <w:p w:rsidR="00C67FE2" w:rsidRPr="001561AF" w:rsidRDefault="00C67FE2" w:rsidP="003C225A">
            <w:pPr>
              <w:jc w:val="center"/>
              <w:rPr>
                <w:sz w:val="18"/>
                <w:szCs w:val="18"/>
              </w:rPr>
            </w:pPr>
            <w:r>
              <w:rPr>
                <w:rFonts w:eastAsia="Lucida Sans Unicode"/>
                <w:b/>
                <w:sz w:val="18"/>
                <w:szCs w:val="18"/>
                <w:lang w:eastAsia="ar-SA"/>
              </w:rPr>
              <w:t>A</w:t>
            </w:r>
            <w:r w:rsidRPr="001561AF">
              <w:rPr>
                <w:rFonts w:eastAsia="Lucida Sans Unicode"/>
                <w:b/>
                <w:sz w:val="18"/>
                <w:szCs w:val="18"/>
                <w:lang w:eastAsia="ar-SA"/>
              </w:rPr>
              <w:t>sortyment</w:t>
            </w:r>
          </w:p>
          <w:p w:rsidR="00C67FE2" w:rsidRPr="001561AF" w:rsidRDefault="00C67FE2" w:rsidP="003C225A">
            <w:pPr>
              <w:jc w:val="center"/>
              <w:rPr>
                <w:sz w:val="18"/>
                <w:szCs w:val="18"/>
              </w:rPr>
            </w:pPr>
            <w:r w:rsidRPr="001561AF">
              <w:rPr>
                <w:rFonts w:eastAsia="Lucida Sans Unicode"/>
                <w:b/>
                <w:sz w:val="18"/>
                <w:szCs w:val="18"/>
                <w:lang w:eastAsia="ar-SA"/>
              </w:rPr>
              <w:t>szczegółowy</w:t>
            </w:r>
          </w:p>
        </w:tc>
        <w:tc>
          <w:tcPr>
            <w:tcW w:w="851" w:type="dxa"/>
            <w:tcBorders>
              <w:top w:val="single" w:sz="4" w:space="0" w:color="00000A"/>
              <w:left w:val="single" w:sz="4" w:space="0" w:color="00000A"/>
              <w:bottom w:val="single" w:sz="4" w:space="0" w:color="00000A"/>
              <w:right w:val="single" w:sz="4" w:space="0" w:color="00000A"/>
            </w:tcBorders>
          </w:tcPr>
          <w:p w:rsidR="00C67FE2" w:rsidRPr="001561AF" w:rsidRDefault="00C67FE2" w:rsidP="003C225A">
            <w:pPr>
              <w:jc w:val="center"/>
              <w:rPr>
                <w:rFonts w:eastAsia="Lucida Sans Unicode"/>
                <w:b/>
                <w:sz w:val="18"/>
                <w:szCs w:val="18"/>
                <w:lang w:eastAsia="ar-SA"/>
              </w:rPr>
            </w:pPr>
          </w:p>
          <w:p w:rsidR="00C67FE2" w:rsidRPr="001561AF" w:rsidRDefault="00C67FE2" w:rsidP="003C225A">
            <w:pPr>
              <w:jc w:val="center"/>
              <w:rPr>
                <w:sz w:val="18"/>
                <w:szCs w:val="18"/>
              </w:rPr>
            </w:pPr>
            <w:r>
              <w:rPr>
                <w:rFonts w:eastAsia="Lucida Sans Unicode"/>
                <w:b/>
                <w:sz w:val="18"/>
                <w:szCs w:val="18"/>
                <w:lang w:eastAsia="ar-SA"/>
              </w:rPr>
              <w:t>J</w:t>
            </w:r>
            <w:r w:rsidRPr="001561AF">
              <w:rPr>
                <w:rFonts w:eastAsia="Lucida Sans Unicode"/>
                <w:b/>
                <w:sz w:val="18"/>
                <w:szCs w:val="18"/>
                <w:lang w:eastAsia="ar-SA"/>
              </w:rPr>
              <w:t>edn. miary</w:t>
            </w:r>
          </w:p>
        </w:tc>
        <w:tc>
          <w:tcPr>
            <w:tcW w:w="850" w:type="dxa"/>
            <w:tcBorders>
              <w:top w:val="single" w:sz="4" w:space="0" w:color="00000A"/>
              <w:left w:val="single" w:sz="4" w:space="0" w:color="00000A"/>
              <w:bottom w:val="single" w:sz="4" w:space="0" w:color="00000A"/>
              <w:right w:val="single" w:sz="4" w:space="0" w:color="00000A"/>
            </w:tcBorders>
          </w:tcPr>
          <w:p w:rsidR="00C67FE2" w:rsidRPr="001561AF" w:rsidRDefault="00C67FE2" w:rsidP="003C225A">
            <w:pPr>
              <w:rPr>
                <w:rFonts w:eastAsia="Lucida Sans Unicode"/>
                <w:b/>
                <w:sz w:val="18"/>
                <w:szCs w:val="18"/>
                <w:lang w:eastAsia="ar-SA"/>
              </w:rPr>
            </w:pPr>
          </w:p>
          <w:p w:rsidR="00C67FE2" w:rsidRPr="001561AF" w:rsidRDefault="00C67FE2" w:rsidP="003C225A">
            <w:pPr>
              <w:jc w:val="center"/>
              <w:rPr>
                <w:sz w:val="18"/>
                <w:szCs w:val="18"/>
              </w:rPr>
            </w:pPr>
            <w:r>
              <w:rPr>
                <w:rFonts w:eastAsia="Lucida Sans Unicode"/>
                <w:b/>
                <w:sz w:val="18"/>
                <w:szCs w:val="18"/>
                <w:lang w:eastAsia="ar-SA"/>
              </w:rPr>
              <w:t>Ilość 24 m-ce</w:t>
            </w:r>
          </w:p>
          <w:p w:rsidR="00C67FE2" w:rsidRPr="001561AF" w:rsidRDefault="00C67FE2" w:rsidP="003C225A">
            <w:pPr>
              <w:jc w:val="center"/>
              <w:rPr>
                <w:sz w:val="18"/>
                <w:szCs w:val="18"/>
              </w:rPr>
            </w:pPr>
          </w:p>
        </w:tc>
        <w:tc>
          <w:tcPr>
            <w:tcW w:w="993" w:type="dxa"/>
            <w:tcBorders>
              <w:top w:val="single" w:sz="4" w:space="0" w:color="00000A"/>
              <w:left w:val="single" w:sz="4" w:space="0" w:color="00000A"/>
              <w:bottom w:val="single" w:sz="4" w:space="0" w:color="00000A"/>
              <w:right w:val="single" w:sz="4" w:space="0" w:color="00000A"/>
            </w:tcBorders>
          </w:tcPr>
          <w:p w:rsidR="00C67FE2" w:rsidRPr="001561AF" w:rsidRDefault="00C67FE2" w:rsidP="003C225A">
            <w:pPr>
              <w:jc w:val="center"/>
              <w:rPr>
                <w:rFonts w:eastAsia="Lucida Sans Unicode"/>
                <w:b/>
                <w:sz w:val="18"/>
                <w:szCs w:val="18"/>
                <w:lang w:eastAsia="ar-SA"/>
              </w:rPr>
            </w:pPr>
          </w:p>
          <w:p w:rsidR="00C67FE2" w:rsidRPr="001561AF" w:rsidRDefault="00C67FE2" w:rsidP="003C225A">
            <w:pPr>
              <w:jc w:val="center"/>
              <w:rPr>
                <w:sz w:val="18"/>
                <w:szCs w:val="18"/>
              </w:rPr>
            </w:pPr>
            <w:r>
              <w:rPr>
                <w:rFonts w:eastAsia="Lucida Sans Unicode"/>
                <w:b/>
                <w:sz w:val="18"/>
                <w:szCs w:val="18"/>
                <w:lang w:eastAsia="ar-SA"/>
              </w:rPr>
              <w:t>C</w:t>
            </w:r>
            <w:r w:rsidRPr="001561AF">
              <w:rPr>
                <w:rFonts w:eastAsia="Lucida Sans Unicode"/>
                <w:b/>
                <w:sz w:val="18"/>
                <w:szCs w:val="18"/>
                <w:lang w:eastAsia="ar-SA"/>
              </w:rPr>
              <w:t>ena  netto</w:t>
            </w:r>
          </w:p>
        </w:tc>
        <w:tc>
          <w:tcPr>
            <w:tcW w:w="708" w:type="dxa"/>
            <w:tcBorders>
              <w:top w:val="single" w:sz="4" w:space="0" w:color="00000A"/>
              <w:left w:val="single" w:sz="4" w:space="0" w:color="00000A"/>
              <w:bottom w:val="single" w:sz="4" w:space="0" w:color="00000A"/>
              <w:right w:val="single" w:sz="4" w:space="0" w:color="00000A"/>
            </w:tcBorders>
          </w:tcPr>
          <w:p w:rsidR="00C67FE2" w:rsidRPr="001561AF" w:rsidRDefault="00C67FE2" w:rsidP="003C225A">
            <w:pPr>
              <w:jc w:val="center"/>
              <w:rPr>
                <w:rFonts w:eastAsia="Lucida Sans Unicode"/>
                <w:b/>
                <w:sz w:val="18"/>
                <w:szCs w:val="18"/>
                <w:lang w:eastAsia="ar-SA"/>
              </w:rPr>
            </w:pPr>
          </w:p>
          <w:p w:rsidR="00C67FE2" w:rsidRDefault="00C67FE2" w:rsidP="003C225A">
            <w:pPr>
              <w:jc w:val="center"/>
              <w:rPr>
                <w:rFonts w:eastAsia="Lucida Sans Unicode"/>
                <w:b/>
                <w:sz w:val="18"/>
                <w:szCs w:val="18"/>
                <w:lang w:eastAsia="ar-SA"/>
              </w:rPr>
            </w:pPr>
            <w:r>
              <w:rPr>
                <w:rFonts w:eastAsia="Lucida Sans Unicode"/>
                <w:b/>
                <w:sz w:val="18"/>
                <w:szCs w:val="18"/>
                <w:lang w:eastAsia="ar-SA"/>
              </w:rPr>
              <w:t>V</w:t>
            </w:r>
            <w:r w:rsidRPr="001561AF">
              <w:rPr>
                <w:rFonts w:eastAsia="Lucida Sans Unicode"/>
                <w:b/>
                <w:sz w:val="18"/>
                <w:szCs w:val="18"/>
                <w:lang w:eastAsia="ar-SA"/>
              </w:rPr>
              <w:t xml:space="preserve">at </w:t>
            </w:r>
          </w:p>
          <w:p w:rsidR="00C67FE2" w:rsidRPr="001561AF" w:rsidRDefault="00C67FE2" w:rsidP="003C225A">
            <w:pPr>
              <w:jc w:val="center"/>
              <w:rPr>
                <w:rFonts w:eastAsia="Lucida Sans Unicode"/>
                <w:b/>
                <w:sz w:val="18"/>
                <w:szCs w:val="18"/>
                <w:lang w:eastAsia="ar-SA"/>
              </w:rPr>
            </w:pPr>
            <w:r w:rsidRPr="001561AF">
              <w:rPr>
                <w:rFonts w:eastAsia="Lucida Sans Unicode"/>
                <w:b/>
                <w:sz w:val="18"/>
                <w:szCs w:val="18"/>
                <w:lang w:eastAsia="ar-SA"/>
              </w:rPr>
              <w:t xml:space="preserve">% </w:t>
            </w:r>
          </w:p>
        </w:tc>
        <w:tc>
          <w:tcPr>
            <w:tcW w:w="1134" w:type="dxa"/>
            <w:tcBorders>
              <w:top w:val="single" w:sz="4" w:space="0" w:color="00000A"/>
              <w:left w:val="single" w:sz="4" w:space="0" w:color="00000A"/>
              <w:bottom w:val="single" w:sz="4" w:space="0" w:color="00000A"/>
              <w:right w:val="single" w:sz="4" w:space="0" w:color="00000A"/>
            </w:tcBorders>
          </w:tcPr>
          <w:p w:rsidR="00C67FE2" w:rsidRPr="001561AF" w:rsidRDefault="00C67FE2" w:rsidP="003C225A">
            <w:pPr>
              <w:jc w:val="center"/>
              <w:rPr>
                <w:rFonts w:eastAsia="Lucida Sans Unicode"/>
                <w:b/>
                <w:sz w:val="18"/>
                <w:szCs w:val="18"/>
                <w:lang w:eastAsia="ar-SA"/>
              </w:rPr>
            </w:pPr>
          </w:p>
          <w:p w:rsidR="00C67FE2" w:rsidRPr="001561AF" w:rsidRDefault="00C67FE2" w:rsidP="003C225A">
            <w:pPr>
              <w:jc w:val="center"/>
              <w:rPr>
                <w:sz w:val="18"/>
                <w:szCs w:val="18"/>
              </w:rPr>
            </w:pPr>
            <w:r>
              <w:rPr>
                <w:rFonts w:eastAsia="Lucida Sans Unicode"/>
                <w:b/>
                <w:sz w:val="18"/>
                <w:szCs w:val="18"/>
                <w:lang w:eastAsia="ar-SA"/>
              </w:rPr>
              <w:t>W</w:t>
            </w:r>
            <w:r w:rsidRPr="001561AF">
              <w:rPr>
                <w:rFonts w:eastAsia="Lucida Sans Unicode"/>
                <w:b/>
                <w:sz w:val="18"/>
                <w:szCs w:val="18"/>
                <w:lang w:eastAsia="ar-SA"/>
              </w:rPr>
              <w:t>artość netto</w:t>
            </w:r>
          </w:p>
        </w:tc>
        <w:tc>
          <w:tcPr>
            <w:tcW w:w="1134" w:type="dxa"/>
            <w:tcBorders>
              <w:top w:val="single" w:sz="4" w:space="0" w:color="00000A"/>
              <w:left w:val="single" w:sz="4" w:space="0" w:color="00000A"/>
              <w:bottom w:val="single" w:sz="4" w:space="0" w:color="00000A"/>
              <w:right w:val="single" w:sz="4" w:space="0" w:color="00000A"/>
            </w:tcBorders>
          </w:tcPr>
          <w:p w:rsidR="00C67FE2" w:rsidRPr="001561AF" w:rsidRDefault="00C67FE2" w:rsidP="003C225A">
            <w:pPr>
              <w:jc w:val="center"/>
              <w:rPr>
                <w:rFonts w:eastAsia="Lucida Sans Unicode"/>
                <w:b/>
                <w:sz w:val="18"/>
                <w:szCs w:val="18"/>
                <w:lang w:eastAsia="ar-SA"/>
              </w:rPr>
            </w:pPr>
          </w:p>
          <w:p w:rsidR="00C67FE2" w:rsidRPr="001561AF" w:rsidRDefault="00C67FE2" w:rsidP="003C225A">
            <w:pPr>
              <w:jc w:val="center"/>
              <w:rPr>
                <w:sz w:val="18"/>
                <w:szCs w:val="18"/>
              </w:rPr>
            </w:pPr>
            <w:r>
              <w:rPr>
                <w:rFonts w:eastAsia="Lucida Sans Unicode"/>
                <w:b/>
                <w:sz w:val="18"/>
                <w:szCs w:val="18"/>
                <w:lang w:eastAsia="ar-SA"/>
              </w:rPr>
              <w:t>W</w:t>
            </w:r>
            <w:r w:rsidRPr="001561AF">
              <w:rPr>
                <w:rFonts w:eastAsia="Lucida Sans Unicode"/>
                <w:b/>
                <w:sz w:val="18"/>
                <w:szCs w:val="18"/>
                <w:lang w:eastAsia="ar-SA"/>
              </w:rPr>
              <w:t>artość brutto</w:t>
            </w:r>
          </w:p>
        </w:tc>
        <w:tc>
          <w:tcPr>
            <w:tcW w:w="3686" w:type="dxa"/>
            <w:tcBorders>
              <w:top w:val="single" w:sz="4" w:space="0" w:color="00000A"/>
              <w:left w:val="single" w:sz="4" w:space="0" w:color="00000A"/>
              <w:bottom w:val="single" w:sz="4" w:space="0" w:color="00000A"/>
              <w:right w:val="single" w:sz="4" w:space="0" w:color="00000A"/>
            </w:tcBorders>
            <w:vAlign w:val="center"/>
            <w:hideMark/>
          </w:tcPr>
          <w:p w:rsidR="00C67FE2" w:rsidRPr="001561AF" w:rsidRDefault="00C67FE2" w:rsidP="003C225A">
            <w:pPr>
              <w:jc w:val="center"/>
              <w:rPr>
                <w:b/>
                <w:sz w:val="18"/>
                <w:szCs w:val="18"/>
              </w:rPr>
            </w:pPr>
          </w:p>
          <w:p w:rsidR="00C67FE2" w:rsidRPr="001561AF" w:rsidRDefault="00C67FE2" w:rsidP="003C225A">
            <w:pPr>
              <w:jc w:val="center"/>
              <w:rPr>
                <w:b/>
                <w:sz w:val="18"/>
                <w:szCs w:val="18"/>
              </w:rPr>
            </w:pPr>
            <w:r>
              <w:rPr>
                <w:b/>
                <w:sz w:val="18"/>
                <w:szCs w:val="18"/>
              </w:rPr>
              <w:t>P</w:t>
            </w:r>
            <w:r w:rsidRPr="001561AF">
              <w:rPr>
                <w:b/>
                <w:sz w:val="18"/>
                <w:szCs w:val="18"/>
              </w:rPr>
              <w:t>roducent i nr katalogowy</w:t>
            </w:r>
          </w:p>
          <w:p w:rsidR="00C67FE2" w:rsidRPr="001561AF" w:rsidRDefault="00C67FE2" w:rsidP="003C225A">
            <w:pPr>
              <w:jc w:val="center"/>
              <w:rPr>
                <w:rFonts w:eastAsia="Lucida Sans Unicode"/>
                <w:b/>
                <w:sz w:val="18"/>
                <w:szCs w:val="18"/>
                <w:lang w:eastAsia="ar-SA"/>
              </w:rPr>
            </w:pPr>
          </w:p>
        </w:tc>
      </w:tr>
      <w:tr w:rsidR="00C67FE2" w:rsidRPr="006835B0" w:rsidTr="003C225A">
        <w:trPr>
          <w:cantSplit/>
          <w:trHeight w:val="472"/>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C67FE2" w:rsidRPr="00352373" w:rsidRDefault="00C67FE2" w:rsidP="003C225A">
            <w:pPr>
              <w:rPr>
                <w:sz w:val="20"/>
              </w:rPr>
            </w:pPr>
            <w:r w:rsidRPr="00352373">
              <w:rPr>
                <w:sz w:val="20"/>
              </w:rPr>
              <w:t>1.</w:t>
            </w:r>
          </w:p>
        </w:tc>
        <w:tc>
          <w:tcPr>
            <w:tcW w:w="3543" w:type="dxa"/>
            <w:tcBorders>
              <w:left w:val="single" w:sz="2" w:space="0" w:color="000000"/>
              <w:bottom w:val="single" w:sz="2" w:space="0" w:color="000000"/>
            </w:tcBorders>
          </w:tcPr>
          <w:p w:rsidR="00C67FE2" w:rsidRPr="006835B0" w:rsidRDefault="00C67FE2" w:rsidP="003C225A">
            <w:pPr>
              <w:rPr>
                <w:rFonts w:ascii="Calibri" w:hAnsi="Calibri" w:cs="Calibri"/>
                <w:sz w:val="22"/>
                <w:szCs w:val="22"/>
              </w:rPr>
            </w:pPr>
            <w:r w:rsidRPr="00DD12A6">
              <w:rPr>
                <w:sz w:val="22"/>
                <w:szCs w:val="22"/>
              </w:rPr>
              <w:t>System stentowy do naczyń wieńcowych uwalniający lek antyproliferacyjny z polimeru</w:t>
            </w:r>
          </w:p>
        </w:tc>
        <w:tc>
          <w:tcPr>
            <w:tcW w:w="851" w:type="dxa"/>
            <w:tcBorders>
              <w:left w:val="single" w:sz="2" w:space="0" w:color="000000"/>
              <w:bottom w:val="single" w:sz="2" w:space="0" w:color="000000"/>
            </w:tcBorders>
          </w:tcPr>
          <w:p w:rsidR="00C67FE2" w:rsidRPr="006835B0" w:rsidRDefault="00C67FE2" w:rsidP="003C225A">
            <w:pPr>
              <w:jc w:val="center"/>
              <w:rPr>
                <w:rFonts w:ascii="Calibri" w:hAnsi="Calibri" w:cs="Calibri"/>
                <w:sz w:val="22"/>
                <w:szCs w:val="22"/>
              </w:rPr>
            </w:pPr>
            <w:r w:rsidRPr="005D2CCC">
              <w:rPr>
                <w:sz w:val="22"/>
                <w:szCs w:val="22"/>
              </w:rPr>
              <w:t>szt.</w:t>
            </w:r>
          </w:p>
        </w:tc>
        <w:tc>
          <w:tcPr>
            <w:tcW w:w="850" w:type="dxa"/>
            <w:tcBorders>
              <w:left w:val="single" w:sz="2" w:space="0" w:color="000000"/>
              <w:bottom w:val="single" w:sz="2" w:space="0" w:color="000000"/>
            </w:tcBorders>
          </w:tcPr>
          <w:p w:rsidR="00C67FE2" w:rsidRPr="006835B0" w:rsidRDefault="00C67FE2" w:rsidP="003C225A">
            <w:pPr>
              <w:jc w:val="center"/>
              <w:rPr>
                <w:rFonts w:ascii="Calibri" w:hAnsi="Calibri" w:cs="Calibri"/>
                <w:sz w:val="22"/>
                <w:szCs w:val="22"/>
              </w:rPr>
            </w:pPr>
            <w:r>
              <w:rPr>
                <w:sz w:val="22"/>
                <w:szCs w:val="22"/>
              </w:rPr>
              <w:t>500</w:t>
            </w:r>
          </w:p>
        </w:tc>
        <w:tc>
          <w:tcPr>
            <w:tcW w:w="993" w:type="dxa"/>
            <w:tcBorders>
              <w:top w:val="single" w:sz="4" w:space="0" w:color="00000A"/>
              <w:left w:val="single" w:sz="4" w:space="0" w:color="00000A"/>
              <w:bottom w:val="single" w:sz="4" w:space="0" w:color="00000A"/>
              <w:right w:val="single" w:sz="4" w:space="0" w:color="00000A"/>
            </w:tcBorders>
          </w:tcPr>
          <w:p w:rsidR="00C67FE2" w:rsidRPr="006835B0" w:rsidRDefault="00C67FE2" w:rsidP="003C225A">
            <w:pPr>
              <w:jc w:val="center"/>
              <w:rPr>
                <w:rFonts w:eastAsia="Lucida Sans Unicode"/>
                <w:b/>
                <w:sz w:val="22"/>
                <w:szCs w:val="22"/>
                <w:lang w:eastAsia="ar-SA"/>
              </w:rPr>
            </w:pPr>
          </w:p>
          <w:p w:rsidR="00C67FE2" w:rsidRPr="006835B0" w:rsidRDefault="00C67FE2" w:rsidP="003C225A">
            <w:pPr>
              <w:jc w:val="center"/>
              <w:rPr>
                <w:rFonts w:eastAsia="Lucida Sans Unicode"/>
                <w:b/>
                <w:sz w:val="22"/>
                <w:szCs w:val="22"/>
                <w:lang w:eastAsia="ar-SA"/>
              </w:rPr>
            </w:pPr>
          </w:p>
        </w:tc>
        <w:tc>
          <w:tcPr>
            <w:tcW w:w="708" w:type="dxa"/>
            <w:tcBorders>
              <w:top w:val="single" w:sz="4" w:space="0" w:color="00000A"/>
              <w:left w:val="single" w:sz="4" w:space="0" w:color="00000A"/>
              <w:bottom w:val="single" w:sz="4" w:space="0" w:color="00000A"/>
              <w:right w:val="single" w:sz="4" w:space="0" w:color="00000A"/>
            </w:tcBorders>
          </w:tcPr>
          <w:p w:rsidR="00C67FE2" w:rsidRPr="006835B0" w:rsidRDefault="00C67FE2" w:rsidP="003C225A">
            <w:pPr>
              <w:jc w:val="center"/>
              <w:rPr>
                <w:rFonts w:eastAsia="Lucida Sans Unicode"/>
                <w:b/>
                <w:sz w:val="22"/>
                <w:szCs w:val="22"/>
                <w:lang w:eastAsia="ar-SA"/>
              </w:rPr>
            </w:pPr>
          </w:p>
        </w:tc>
        <w:tc>
          <w:tcPr>
            <w:tcW w:w="1134" w:type="dxa"/>
            <w:tcBorders>
              <w:top w:val="single" w:sz="4" w:space="0" w:color="00000A"/>
              <w:left w:val="single" w:sz="4" w:space="0" w:color="00000A"/>
              <w:bottom w:val="single" w:sz="4" w:space="0" w:color="00000A"/>
              <w:right w:val="single" w:sz="4" w:space="0" w:color="00000A"/>
            </w:tcBorders>
          </w:tcPr>
          <w:p w:rsidR="00C67FE2" w:rsidRPr="006835B0" w:rsidRDefault="00C67FE2" w:rsidP="003C225A">
            <w:pPr>
              <w:jc w:val="center"/>
              <w:rPr>
                <w:rFonts w:eastAsia="Lucida Sans Unicode"/>
                <w:b/>
                <w:sz w:val="22"/>
                <w:szCs w:val="22"/>
                <w:lang w:eastAsia="ar-SA"/>
              </w:rPr>
            </w:pPr>
          </w:p>
        </w:tc>
        <w:tc>
          <w:tcPr>
            <w:tcW w:w="1134" w:type="dxa"/>
            <w:tcBorders>
              <w:top w:val="single" w:sz="4" w:space="0" w:color="00000A"/>
              <w:left w:val="single" w:sz="4" w:space="0" w:color="00000A"/>
              <w:bottom w:val="single" w:sz="4" w:space="0" w:color="00000A"/>
              <w:right w:val="single" w:sz="4" w:space="0" w:color="00000A"/>
            </w:tcBorders>
          </w:tcPr>
          <w:p w:rsidR="00C67FE2" w:rsidRPr="006835B0" w:rsidRDefault="00C67FE2" w:rsidP="003C225A">
            <w:pPr>
              <w:jc w:val="center"/>
              <w:rPr>
                <w:rFonts w:eastAsia="Lucida Sans Unicode"/>
                <w:b/>
                <w:sz w:val="22"/>
                <w:szCs w:val="22"/>
                <w:lang w:eastAsia="ar-SA"/>
              </w:rPr>
            </w:pPr>
          </w:p>
        </w:tc>
        <w:tc>
          <w:tcPr>
            <w:tcW w:w="3686" w:type="dxa"/>
            <w:tcBorders>
              <w:top w:val="single" w:sz="4" w:space="0" w:color="00000A"/>
              <w:left w:val="single" w:sz="4" w:space="0" w:color="00000A"/>
              <w:bottom w:val="single" w:sz="4" w:space="0" w:color="00000A"/>
              <w:right w:val="single" w:sz="4" w:space="0" w:color="00000A"/>
            </w:tcBorders>
          </w:tcPr>
          <w:p w:rsidR="00C67FE2" w:rsidRPr="006835B0" w:rsidRDefault="00C67FE2" w:rsidP="003C225A">
            <w:pPr>
              <w:jc w:val="center"/>
              <w:rPr>
                <w:rFonts w:eastAsia="Lucida Sans Unicode"/>
                <w:b/>
                <w:sz w:val="22"/>
                <w:szCs w:val="22"/>
                <w:lang w:eastAsia="ar-SA"/>
              </w:rPr>
            </w:pPr>
          </w:p>
        </w:tc>
      </w:tr>
      <w:tr w:rsidR="00C67FE2" w:rsidRPr="00180FE8" w:rsidTr="003C225A">
        <w:trPr>
          <w:cantSplit/>
          <w:trHeight w:val="488"/>
        </w:trPr>
        <w:tc>
          <w:tcPr>
            <w:tcW w:w="7366" w:type="dxa"/>
            <w:gridSpan w:val="6"/>
            <w:tcBorders>
              <w:top w:val="single" w:sz="4" w:space="0" w:color="00000A"/>
              <w:left w:val="single" w:sz="4" w:space="0" w:color="00000A"/>
              <w:bottom w:val="single" w:sz="4" w:space="0" w:color="00000A"/>
              <w:right w:val="single" w:sz="4" w:space="0" w:color="00000A"/>
            </w:tcBorders>
          </w:tcPr>
          <w:p w:rsidR="00C67FE2" w:rsidRPr="00180FE8" w:rsidRDefault="00C67FE2" w:rsidP="003C225A">
            <w:pPr>
              <w:rPr>
                <w:rFonts w:eastAsia="Lucida Sans Unicode"/>
                <w:b/>
                <w:sz w:val="18"/>
                <w:szCs w:val="18"/>
                <w:lang w:eastAsia="ar-SA"/>
              </w:rPr>
            </w:pPr>
          </w:p>
          <w:p w:rsidR="00C67FE2" w:rsidRPr="00180FE8" w:rsidRDefault="00C67FE2" w:rsidP="003C225A">
            <w:pPr>
              <w:jc w:val="right"/>
              <w:rPr>
                <w:rFonts w:eastAsia="Lucida Sans Unicode"/>
                <w:b/>
                <w:sz w:val="18"/>
                <w:szCs w:val="18"/>
                <w:lang w:eastAsia="ar-SA"/>
              </w:rPr>
            </w:pPr>
            <w:r w:rsidRPr="00180FE8">
              <w:rPr>
                <w:rFonts w:eastAsia="Lucida Sans Unicode"/>
                <w:b/>
                <w:sz w:val="18"/>
                <w:szCs w:val="18"/>
                <w:lang w:eastAsia="ar-SA"/>
              </w:rPr>
              <w:t>RAZEM :</w:t>
            </w:r>
          </w:p>
        </w:tc>
        <w:tc>
          <w:tcPr>
            <w:tcW w:w="1134" w:type="dxa"/>
            <w:tcBorders>
              <w:top w:val="single" w:sz="4" w:space="0" w:color="00000A"/>
              <w:left w:val="single" w:sz="4" w:space="0" w:color="00000A"/>
              <w:bottom w:val="single" w:sz="4" w:space="0" w:color="00000A"/>
              <w:right w:val="single" w:sz="4" w:space="0" w:color="00000A"/>
            </w:tcBorders>
          </w:tcPr>
          <w:p w:rsidR="00C67FE2" w:rsidRPr="00180FE8" w:rsidRDefault="00C67FE2" w:rsidP="003C225A">
            <w:pPr>
              <w:jc w:val="center"/>
              <w:rPr>
                <w:rFonts w:eastAsia="Lucida Sans Unicode"/>
                <w:b/>
                <w:sz w:val="18"/>
                <w:szCs w:val="18"/>
                <w:lang w:eastAsia="ar-SA"/>
              </w:rPr>
            </w:pPr>
          </w:p>
        </w:tc>
        <w:tc>
          <w:tcPr>
            <w:tcW w:w="1134" w:type="dxa"/>
            <w:tcBorders>
              <w:top w:val="single" w:sz="4" w:space="0" w:color="00000A"/>
              <w:left w:val="single" w:sz="4" w:space="0" w:color="00000A"/>
              <w:bottom w:val="single" w:sz="4" w:space="0" w:color="00000A"/>
              <w:right w:val="single" w:sz="4" w:space="0" w:color="00000A"/>
            </w:tcBorders>
          </w:tcPr>
          <w:p w:rsidR="00C67FE2" w:rsidRPr="00180FE8" w:rsidRDefault="00C67FE2" w:rsidP="003C225A">
            <w:pPr>
              <w:jc w:val="center"/>
              <w:rPr>
                <w:rFonts w:eastAsia="Lucida Sans Unicode"/>
                <w:b/>
                <w:sz w:val="18"/>
                <w:szCs w:val="18"/>
                <w:lang w:eastAsia="ar-SA"/>
              </w:rPr>
            </w:pPr>
          </w:p>
        </w:tc>
        <w:tc>
          <w:tcPr>
            <w:tcW w:w="3686" w:type="dxa"/>
            <w:tcBorders>
              <w:top w:val="single" w:sz="4" w:space="0" w:color="00000A"/>
              <w:left w:val="single" w:sz="4" w:space="0" w:color="00000A"/>
              <w:bottom w:val="single" w:sz="4" w:space="0" w:color="00000A"/>
              <w:right w:val="single" w:sz="4" w:space="0" w:color="00000A"/>
            </w:tcBorders>
          </w:tcPr>
          <w:p w:rsidR="00C67FE2" w:rsidRPr="00180FE8" w:rsidRDefault="00C67FE2" w:rsidP="003C225A">
            <w:pPr>
              <w:jc w:val="center"/>
              <w:rPr>
                <w:rFonts w:eastAsia="Lucida Sans Unicode"/>
                <w:b/>
                <w:sz w:val="18"/>
                <w:szCs w:val="18"/>
                <w:lang w:eastAsia="ar-SA"/>
              </w:rPr>
            </w:pPr>
          </w:p>
        </w:tc>
      </w:tr>
    </w:tbl>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b/>
          <w:sz w:val="22"/>
          <w:lang w:val="pl-PL"/>
        </w:rPr>
      </w:pPr>
    </w:p>
    <w:p w:rsidR="00C67FE2" w:rsidRPr="00875400" w:rsidRDefault="00C67FE2" w:rsidP="00C67FE2">
      <w:pPr>
        <w:rPr>
          <w:b/>
          <w:sz w:val="22"/>
          <w:lang w:val="pl-PL"/>
        </w:rPr>
      </w:pPr>
      <w:r w:rsidRPr="00875400">
        <w:rPr>
          <w:b/>
          <w:sz w:val="22"/>
          <w:lang w:val="pl-PL"/>
        </w:rPr>
        <w:t>WYMAGANE PARAMETRY:</w:t>
      </w:r>
    </w:p>
    <w:p w:rsidR="00C67FE2" w:rsidRPr="00DD12A6" w:rsidRDefault="00C67FE2" w:rsidP="00C67FE2">
      <w:pPr>
        <w:pStyle w:val="Akapitzlist0"/>
        <w:numPr>
          <w:ilvl w:val="0"/>
          <w:numId w:val="74"/>
        </w:numPr>
        <w:jc w:val="both"/>
        <w:rPr>
          <w:color w:val="000000"/>
          <w:sz w:val="22"/>
          <w:szCs w:val="22"/>
          <w:lang w:eastAsia="he-IL" w:bidi="he-IL"/>
        </w:rPr>
      </w:pPr>
      <w:r>
        <w:rPr>
          <w:color w:val="000000"/>
          <w:sz w:val="22"/>
          <w:szCs w:val="22"/>
          <w:lang w:eastAsia="he-IL" w:bidi="he-IL"/>
        </w:rPr>
        <w:t>b</w:t>
      </w:r>
      <w:r w:rsidRPr="00DD12A6">
        <w:rPr>
          <w:color w:val="000000"/>
          <w:sz w:val="22"/>
          <w:szCs w:val="22"/>
          <w:lang w:eastAsia="he-IL" w:bidi="he-IL"/>
        </w:rPr>
        <w:t xml:space="preserve">iokompatybilny polimer składający się z dwóch warstw: hydrofilnej i hydrofobowej, kontrolujący uwalnianie leku </w:t>
      </w:r>
    </w:p>
    <w:p w:rsidR="00C67FE2" w:rsidRPr="00DD12A6" w:rsidRDefault="00C67FE2" w:rsidP="00C67FE2">
      <w:pPr>
        <w:pStyle w:val="Akapitzlist0"/>
        <w:numPr>
          <w:ilvl w:val="0"/>
          <w:numId w:val="74"/>
        </w:numPr>
        <w:jc w:val="both"/>
        <w:rPr>
          <w:sz w:val="22"/>
          <w:szCs w:val="22"/>
        </w:rPr>
      </w:pPr>
      <w:r>
        <w:rPr>
          <w:color w:val="000000"/>
          <w:sz w:val="22"/>
          <w:szCs w:val="22"/>
          <w:lang w:eastAsia="he-IL" w:bidi="he-IL"/>
        </w:rPr>
        <w:t>s</w:t>
      </w:r>
      <w:r w:rsidRPr="00DD12A6">
        <w:rPr>
          <w:color w:val="000000"/>
          <w:sz w:val="22"/>
          <w:szCs w:val="22"/>
          <w:lang w:eastAsia="he-IL" w:bidi="he-IL"/>
        </w:rPr>
        <w:t xml:space="preserve">ubstancja czynna – Zotarolimus (pochodna Sirolimusa ) </w:t>
      </w:r>
    </w:p>
    <w:p w:rsidR="00C67FE2" w:rsidRPr="00DD12A6" w:rsidRDefault="00C67FE2" w:rsidP="00C67FE2">
      <w:pPr>
        <w:pStyle w:val="Akapitzlist0"/>
        <w:numPr>
          <w:ilvl w:val="0"/>
          <w:numId w:val="74"/>
        </w:numPr>
        <w:jc w:val="both"/>
        <w:rPr>
          <w:sz w:val="22"/>
          <w:szCs w:val="22"/>
        </w:rPr>
      </w:pPr>
      <w:r>
        <w:rPr>
          <w:sz w:val="22"/>
          <w:szCs w:val="22"/>
        </w:rPr>
        <w:t>p</w:t>
      </w:r>
      <w:r w:rsidRPr="00DD12A6">
        <w:rPr>
          <w:sz w:val="22"/>
          <w:szCs w:val="22"/>
        </w:rPr>
        <w:t>latforma stentowa kobaltowo-chromowa wykonana w technice sinusoidalnej z jednego kawałka drutu łączonego laserowo z platynowo- irydowym rdzeniem poprawiającym widoczność w trakcie zabiegu</w:t>
      </w:r>
      <w:r w:rsidRPr="00DD12A6">
        <w:rPr>
          <w:color w:val="000000"/>
          <w:sz w:val="22"/>
          <w:szCs w:val="22"/>
          <w:lang w:eastAsia="he-IL" w:bidi="he-IL"/>
        </w:rPr>
        <w:t xml:space="preserve"> </w:t>
      </w:r>
    </w:p>
    <w:p w:rsidR="00C67FE2" w:rsidRPr="00DD12A6" w:rsidRDefault="00C67FE2" w:rsidP="00C67FE2">
      <w:pPr>
        <w:pStyle w:val="Akapitzlist0"/>
        <w:numPr>
          <w:ilvl w:val="0"/>
          <w:numId w:val="74"/>
        </w:numPr>
        <w:jc w:val="both"/>
        <w:rPr>
          <w:sz w:val="22"/>
          <w:szCs w:val="22"/>
        </w:rPr>
      </w:pPr>
      <w:r>
        <w:rPr>
          <w:sz w:val="22"/>
          <w:szCs w:val="22"/>
        </w:rPr>
        <w:t>b</w:t>
      </w:r>
      <w:r w:rsidRPr="00DD12A6">
        <w:rPr>
          <w:sz w:val="22"/>
          <w:szCs w:val="22"/>
        </w:rPr>
        <w:t xml:space="preserve">udowa stentu otwartokomórkowa </w:t>
      </w:r>
    </w:p>
    <w:p w:rsidR="00C67FE2" w:rsidRPr="00DD12A6" w:rsidRDefault="00C67FE2" w:rsidP="00C67FE2">
      <w:pPr>
        <w:pStyle w:val="Akapitzlist0"/>
        <w:numPr>
          <w:ilvl w:val="0"/>
          <w:numId w:val="74"/>
        </w:numPr>
        <w:jc w:val="both"/>
        <w:rPr>
          <w:color w:val="000000"/>
          <w:sz w:val="22"/>
          <w:szCs w:val="22"/>
          <w:lang w:eastAsia="he-IL" w:bidi="he-IL"/>
        </w:rPr>
      </w:pPr>
      <w:r w:rsidRPr="00DD12A6">
        <w:rPr>
          <w:sz w:val="22"/>
          <w:szCs w:val="22"/>
        </w:rPr>
        <w:t xml:space="preserve">dostępne średnice stentu: 2,25; 2,5; 2,75; 3,0; 3,5; 4,0 mm </w:t>
      </w:r>
      <w:r w:rsidRPr="00DD12A6">
        <w:rPr>
          <w:color w:val="000000"/>
          <w:sz w:val="22"/>
          <w:szCs w:val="22"/>
          <w:lang w:eastAsia="he-IL" w:bidi="he-IL"/>
        </w:rPr>
        <w:t xml:space="preserve"> dostępne długości stentu: 8; 12; 15; 18; 22; 26; 30; 34; 38 mm </w:t>
      </w:r>
    </w:p>
    <w:p w:rsidR="00C67FE2" w:rsidRPr="00DD12A6" w:rsidRDefault="00C67FE2" w:rsidP="00C67FE2">
      <w:pPr>
        <w:pStyle w:val="Akapitzlist0"/>
        <w:numPr>
          <w:ilvl w:val="0"/>
          <w:numId w:val="74"/>
        </w:numPr>
        <w:jc w:val="both"/>
        <w:rPr>
          <w:color w:val="000000"/>
          <w:sz w:val="22"/>
          <w:szCs w:val="22"/>
          <w:lang w:eastAsia="he-IL" w:bidi="he-IL"/>
        </w:rPr>
      </w:pPr>
      <w:r w:rsidRPr="00DD12A6">
        <w:rPr>
          <w:color w:val="000000"/>
          <w:sz w:val="22"/>
          <w:szCs w:val="22"/>
          <w:lang w:eastAsia="he-IL" w:bidi="he-IL"/>
        </w:rPr>
        <w:t xml:space="preserve">maks. rozszerzenie stentu do ok.5,00 mm </w:t>
      </w:r>
    </w:p>
    <w:p w:rsidR="00C67FE2" w:rsidRPr="00DD12A6" w:rsidRDefault="00C67FE2" w:rsidP="00C67FE2">
      <w:pPr>
        <w:pStyle w:val="Akapitzlist0"/>
        <w:numPr>
          <w:ilvl w:val="0"/>
          <w:numId w:val="74"/>
        </w:numPr>
        <w:jc w:val="both"/>
        <w:rPr>
          <w:color w:val="000000"/>
          <w:sz w:val="22"/>
          <w:szCs w:val="22"/>
          <w:lang w:eastAsia="he-IL" w:bidi="he-IL"/>
        </w:rPr>
      </w:pPr>
      <w:r w:rsidRPr="00DD12A6">
        <w:rPr>
          <w:color w:val="000000"/>
          <w:sz w:val="22"/>
          <w:szCs w:val="22"/>
          <w:lang w:eastAsia="he-IL" w:bidi="he-IL"/>
        </w:rPr>
        <w:t xml:space="preserve">profil przejścia 0,041 dla rozmiaru 3,0 mm </w:t>
      </w:r>
    </w:p>
    <w:p w:rsidR="00C67FE2" w:rsidRPr="00DD12A6" w:rsidRDefault="00C67FE2" w:rsidP="00C67FE2">
      <w:pPr>
        <w:pStyle w:val="Akapitzlist0"/>
        <w:numPr>
          <w:ilvl w:val="0"/>
          <w:numId w:val="74"/>
        </w:numPr>
        <w:jc w:val="both"/>
        <w:rPr>
          <w:color w:val="000000"/>
          <w:sz w:val="22"/>
          <w:szCs w:val="22"/>
          <w:lang w:eastAsia="he-IL" w:bidi="he-IL"/>
        </w:rPr>
      </w:pPr>
      <w:r w:rsidRPr="00DD12A6">
        <w:rPr>
          <w:color w:val="000000"/>
          <w:sz w:val="22"/>
          <w:szCs w:val="22"/>
          <w:lang w:eastAsia="he-IL" w:bidi="he-IL"/>
        </w:rPr>
        <w:t xml:space="preserve">grubość elementów z jakich wykonany jest stent - 0,0032” </w:t>
      </w:r>
    </w:p>
    <w:p w:rsidR="00C67FE2" w:rsidRPr="00DD12A6" w:rsidRDefault="00C67FE2" w:rsidP="00C67FE2">
      <w:pPr>
        <w:pStyle w:val="Akapitzlist0"/>
        <w:numPr>
          <w:ilvl w:val="0"/>
          <w:numId w:val="74"/>
        </w:numPr>
        <w:jc w:val="both"/>
        <w:rPr>
          <w:sz w:val="22"/>
          <w:szCs w:val="22"/>
        </w:rPr>
      </w:pPr>
      <w:r w:rsidRPr="00DD12A6">
        <w:rPr>
          <w:color w:val="000000"/>
          <w:sz w:val="22"/>
          <w:szCs w:val="22"/>
          <w:lang w:eastAsia="he-IL" w:bidi="he-IL"/>
        </w:rPr>
        <w:t xml:space="preserve">ciśnienie nominalne - 12 atm. </w:t>
      </w:r>
    </w:p>
    <w:p w:rsidR="00C67FE2" w:rsidRPr="00DD12A6" w:rsidRDefault="00C67FE2" w:rsidP="00C67FE2">
      <w:pPr>
        <w:pStyle w:val="Akapitzlist0"/>
        <w:numPr>
          <w:ilvl w:val="0"/>
          <w:numId w:val="74"/>
        </w:numPr>
        <w:rPr>
          <w:i/>
          <w:sz w:val="22"/>
          <w:lang w:val="pl-PL"/>
        </w:rPr>
      </w:pPr>
      <w:r w:rsidRPr="00DD12A6">
        <w:rPr>
          <w:sz w:val="22"/>
          <w:szCs w:val="22"/>
        </w:rPr>
        <w:t>ciśnienie RBP 18 atm</w:t>
      </w: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Pr="005E07DC" w:rsidRDefault="00C67FE2" w:rsidP="00C67FE2">
      <w:pPr>
        <w:rPr>
          <w:sz w:val="22"/>
          <w:szCs w:val="22"/>
        </w:rPr>
      </w:pPr>
      <w:r>
        <w:rPr>
          <w:b/>
          <w:bCs/>
          <w:sz w:val="22"/>
          <w:szCs w:val="22"/>
        </w:rPr>
        <w:lastRenderedPageBreak/>
        <w:t>Pakiet nr 59</w:t>
      </w:r>
    </w:p>
    <w:p w:rsidR="00C67FE2" w:rsidRDefault="00C67FE2" w:rsidP="00C67FE2">
      <w:pPr>
        <w:rPr>
          <w:sz w:val="22"/>
          <w:szCs w:val="22"/>
        </w:rPr>
      </w:pPr>
      <w:r w:rsidRPr="00104991">
        <w:rPr>
          <w:sz w:val="22"/>
          <w:szCs w:val="22"/>
        </w:rPr>
        <w:t>System stentowy do naczyń wieńcowych uwalniający lek antyproliferacyjny z polimeru</w:t>
      </w:r>
    </w:p>
    <w:tbl>
      <w:tblPr>
        <w:tblpPr w:leftFromText="141" w:rightFromText="141" w:vertAnchor="text" w:horzAnchor="margin" w:tblpX="-1008" w:tblpY="237"/>
        <w:tblOverlap w:val="never"/>
        <w:tblW w:w="1332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65" w:type="dxa"/>
          <w:right w:w="70" w:type="dxa"/>
        </w:tblCellMar>
        <w:tblLook w:val="04A0" w:firstRow="1" w:lastRow="0" w:firstColumn="1" w:lastColumn="0" w:noHBand="0" w:noVBand="1"/>
      </w:tblPr>
      <w:tblGrid>
        <w:gridCol w:w="421"/>
        <w:gridCol w:w="3543"/>
        <w:gridCol w:w="851"/>
        <w:gridCol w:w="850"/>
        <w:gridCol w:w="993"/>
        <w:gridCol w:w="708"/>
        <w:gridCol w:w="1134"/>
        <w:gridCol w:w="1134"/>
        <w:gridCol w:w="3686"/>
      </w:tblGrid>
      <w:tr w:rsidR="00C67FE2" w:rsidRPr="001561AF" w:rsidTr="003C225A">
        <w:trPr>
          <w:cantSplit/>
          <w:trHeight w:val="447"/>
        </w:trPr>
        <w:tc>
          <w:tcPr>
            <w:tcW w:w="421" w:type="dxa"/>
            <w:tcBorders>
              <w:top w:val="single" w:sz="4" w:space="0" w:color="00000A"/>
              <w:left w:val="single" w:sz="4" w:space="0" w:color="00000A"/>
              <w:bottom w:val="single" w:sz="4" w:space="0" w:color="00000A"/>
              <w:right w:val="single" w:sz="4" w:space="0" w:color="00000A"/>
            </w:tcBorders>
          </w:tcPr>
          <w:p w:rsidR="00C67FE2" w:rsidRPr="001561AF" w:rsidRDefault="00C67FE2" w:rsidP="003C225A">
            <w:pPr>
              <w:jc w:val="center"/>
              <w:rPr>
                <w:rFonts w:eastAsia="Lucida Sans Unicode"/>
                <w:b/>
                <w:sz w:val="18"/>
                <w:szCs w:val="18"/>
                <w:lang w:eastAsia="ar-SA"/>
              </w:rPr>
            </w:pPr>
          </w:p>
          <w:p w:rsidR="00C67FE2" w:rsidRPr="001561AF" w:rsidRDefault="00C67FE2" w:rsidP="003C225A">
            <w:pPr>
              <w:jc w:val="center"/>
              <w:rPr>
                <w:rFonts w:eastAsia="Lucida Sans Unicode"/>
                <w:b/>
                <w:sz w:val="18"/>
                <w:szCs w:val="18"/>
                <w:lang w:eastAsia="ar-SA"/>
              </w:rPr>
            </w:pPr>
          </w:p>
          <w:p w:rsidR="00C67FE2" w:rsidRPr="001561AF" w:rsidRDefault="00C67FE2" w:rsidP="003C225A">
            <w:pPr>
              <w:rPr>
                <w:sz w:val="18"/>
                <w:szCs w:val="18"/>
              </w:rPr>
            </w:pPr>
            <w:r w:rsidRPr="001561AF">
              <w:rPr>
                <w:rFonts w:eastAsia="Lucida Sans Unicode"/>
                <w:b/>
                <w:sz w:val="18"/>
                <w:szCs w:val="18"/>
                <w:lang w:eastAsia="ar-SA"/>
              </w:rPr>
              <w:t>l.p.</w:t>
            </w:r>
          </w:p>
        </w:tc>
        <w:tc>
          <w:tcPr>
            <w:tcW w:w="3543" w:type="dxa"/>
            <w:tcBorders>
              <w:top w:val="single" w:sz="4" w:space="0" w:color="00000A"/>
              <w:left w:val="single" w:sz="4" w:space="0" w:color="00000A"/>
              <w:bottom w:val="single" w:sz="4" w:space="0" w:color="00000A"/>
              <w:right w:val="single" w:sz="4" w:space="0" w:color="00000A"/>
            </w:tcBorders>
          </w:tcPr>
          <w:p w:rsidR="00C67FE2" w:rsidRPr="001561AF" w:rsidRDefault="00C67FE2" w:rsidP="003C225A">
            <w:pPr>
              <w:jc w:val="center"/>
              <w:rPr>
                <w:rFonts w:eastAsia="Lucida Sans Unicode"/>
                <w:b/>
                <w:sz w:val="18"/>
                <w:szCs w:val="18"/>
                <w:lang w:eastAsia="ar-SA"/>
              </w:rPr>
            </w:pPr>
          </w:p>
          <w:p w:rsidR="00C67FE2" w:rsidRPr="001561AF" w:rsidRDefault="00C67FE2" w:rsidP="003C225A">
            <w:pPr>
              <w:jc w:val="center"/>
              <w:rPr>
                <w:sz w:val="18"/>
                <w:szCs w:val="18"/>
              </w:rPr>
            </w:pPr>
            <w:r>
              <w:rPr>
                <w:rFonts w:eastAsia="Lucida Sans Unicode"/>
                <w:b/>
                <w:sz w:val="18"/>
                <w:szCs w:val="18"/>
                <w:lang w:eastAsia="ar-SA"/>
              </w:rPr>
              <w:t>A</w:t>
            </w:r>
            <w:r w:rsidRPr="001561AF">
              <w:rPr>
                <w:rFonts w:eastAsia="Lucida Sans Unicode"/>
                <w:b/>
                <w:sz w:val="18"/>
                <w:szCs w:val="18"/>
                <w:lang w:eastAsia="ar-SA"/>
              </w:rPr>
              <w:t>sortyment</w:t>
            </w:r>
          </w:p>
          <w:p w:rsidR="00C67FE2" w:rsidRPr="001561AF" w:rsidRDefault="00C67FE2" w:rsidP="003C225A">
            <w:pPr>
              <w:jc w:val="center"/>
              <w:rPr>
                <w:sz w:val="18"/>
                <w:szCs w:val="18"/>
              </w:rPr>
            </w:pPr>
            <w:r w:rsidRPr="001561AF">
              <w:rPr>
                <w:rFonts w:eastAsia="Lucida Sans Unicode"/>
                <w:b/>
                <w:sz w:val="18"/>
                <w:szCs w:val="18"/>
                <w:lang w:eastAsia="ar-SA"/>
              </w:rPr>
              <w:t>szczegółowy</w:t>
            </w:r>
          </w:p>
        </w:tc>
        <w:tc>
          <w:tcPr>
            <w:tcW w:w="851" w:type="dxa"/>
            <w:tcBorders>
              <w:top w:val="single" w:sz="4" w:space="0" w:color="00000A"/>
              <w:left w:val="single" w:sz="4" w:space="0" w:color="00000A"/>
              <w:bottom w:val="single" w:sz="4" w:space="0" w:color="00000A"/>
              <w:right w:val="single" w:sz="4" w:space="0" w:color="00000A"/>
            </w:tcBorders>
          </w:tcPr>
          <w:p w:rsidR="00C67FE2" w:rsidRPr="001561AF" w:rsidRDefault="00C67FE2" w:rsidP="003C225A">
            <w:pPr>
              <w:jc w:val="center"/>
              <w:rPr>
                <w:rFonts w:eastAsia="Lucida Sans Unicode"/>
                <w:b/>
                <w:sz w:val="18"/>
                <w:szCs w:val="18"/>
                <w:lang w:eastAsia="ar-SA"/>
              </w:rPr>
            </w:pPr>
          </w:p>
          <w:p w:rsidR="00C67FE2" w:rsidRPr="001561AF" w:rsidRDefault="00C67FE2" w:rsidP="003C225A">
            <w:pPr>
              <w:jc w:val="center"/>
              <w:rPr>
                <w:sz w:val="18"/>
                <w:szCs w:val="18"/>
              </w:rPr>
            </w:pPr>
            <w:r>
              <w:rPr>
                <w:rFonts w:eastAsia="Lucida Sans Unicode"/>
                <w:b/>
                <w:sz w:val="18"/>
                <w:szCs w:val="18"/>
                <w:lang w:eastAsia="ar-SA"/>
              </w:rPr>
              <w:t>J</w:t>
            </w:r>
            <w:r w:rsidRPr="001561AF">
              <w:rPr>
                <w:rFonts w:eastAsia="Lucida Sans Unicode"/>
                <w:b/>
                <w:sz w:val="18"/>
                <w:szCs w:val="18"/>
                <w:lang w:eastAsia="ar-SA"/>
              </w:rPr>
              <w:t>edn. miary</w:t>
            </w:r>
          </w:p>
        </w:tc>
        <w:tc>
          <w:tcPr>
            <w:tcW w:w="850" w:type="dxa"/>
            <w:tcBorders>
              <w:top w:val="single" w:sz="4" w:space="0" w:color="00000A"/>
              <w:left w:val="single" w:sz="4" w:space="0" w:color="00000A"/>
              <w:bottom w:val="single" w:sz="4" w:space="0" w:color="00000A"/>
              <w:right w:val="single" w:sz="4" w:space="0" w:color="00000A"/>
            </w:tcBorders>
          </w:tcPr>
          <w:p w:rsidR="00C67FE2" w:rsidRPr="001561AF" w:rsidRDefault="00C67FE2" w:rsidP="003C225A">
            <w:pPr>
              <w:rPr>
                <w:rFonts w:eastAsia="Lucida Sans Unicode"/>
                <w:b/>
                <w:sz w:val="18"/>
                <w:szCs w:val="18"/>
                <w:lang w:eastAsia="ar-SA"/>
              </w:rPr>
            </w:pPr>
          </w:p>
          <w:p w:rsidR="00C67FE2" w:rsidRPr="001561AF" w:rsidRDefault="00C67FE2" w:rsidP="003C225A">
            <w:pPr>
              <w:jc w:val="center"/>
              <w:rPr>
                <w:sz w:val="18"/>
                <w:szCs w:val="18"/>
              </w:rPr>
            </w:pPr>
            <w:r>
              <w:rPr>
                <w:rFonts w:eastAsia="Lucida Sans Unicode"/>
                <w:b/>
                <w:sz w:val="18"/>
                <w:szCs w:val="18"/>
                <w:lang w:eastAsia="ar-SA"/>
              </w:rPr>
              <w:t>Ilość 24 m-ce</w:t>
            </w:r>
          </w:p>
          <w:p w:rsidR="00C67FE2" w:rsidRPr="001561AF" w:rsidRDefault="00C67FE2" w:rsidP="003C225A">
            <w:pPr>
              <w:jc w:val="center"/>
              <w:rPr>
                <w:sz w:val="18"/>
                <w:szCs w:val="18"/>
              </w:rPr>
            </w:pPr>
          </w:p>
        </w:tc>
        <w:tc>
          <w:tcPr>
            <w:tcW w:w="993" w:type="dxa"/>
            <w:tcBorders>
              <w:top w:val="single" w:sz="4" w:space="0" w:color="00000A"/>
              <w:left w:val="single" w:sz="4" w:space="0" w:color="00000A"/>
              <w:bottom w:val="single" w:sz="4" w:space="0" w:color="00000A"/>
              <w:right w:val="single" w:sz="4" w:space="0" w:color="00000A"/>
            </w:tcBorders>
          </w:tcPr>
          <w:p w:rsidR="00C67FE2" w:rsidRPr="001561AF" w:rsidRDefault="00C67FE2" w:rsidP="003C225A">
            <w:pPr>
              <w:jc w:val="center"/>
              <w:rPr>
                <w:rFonts w:eastAsia="Lucida Sans Unicode"/>
                <w:b/>
                <w:sz w:val="18"/>
                <w:szCs w:val="18"/>
                <w:lang w:eastAsia="ar-SA"/>
              </w:rPr>
            </w:pPr>
          </w:p>
          <w:p w:rsidR="00C67FE2" w:rsidRPr="001561AF" w:rsidRDefault="00C67FE2" w:rsidP="003C225A">
            <w:pPr>
              <w:jc w:val="center"/>
              <w:rPr>
                <w:sz w:val="18"/>
                <w:szCs w:val="18"/>
              </w:rPr>
            </w:pPr>
            <w:r>
              <w:rPr>
                <w:rFonts w:eastAsia="Lucida Sans Unicode"/>
                <w:b/>
                <w:sz w:val="18"/>
                <w:szCs w:val="18"/>
                <w:lang w:eastAsia="ar-SA"/>
              </w:rPr>
              <w:t>C</w:t>
            </w:r>
            <w:r w:rsidRPr="001561AF">
              <w:rPr>
                <w:rFonts w:eastAsia="Lucida Sans Unicode"/>
                <w:b/>
                <w:sz w:val="18"/>
                <w:szCs w:val="18"/>
                <w:lang w:eastAsia="ar-SA"/>
              </w:rPr>
              <w:t>ena  netto</w:t>
            </w:r>
          </w:p>
        </w:tc>
        <w:tc>
          <w:tcPr>
            <w:tcW w:w="708" w:type="dxa"/>
            <w:tcBorders>
              <w:top w:val="single" w:sz="4" w:space="0" w:color="00000A"/>
              <w:left w:val="single" w:sz="4" w:space="0" w:color="00000A"/>
              <w:bottom w:val="single" w:sz="4" w:space="0" w:color="00000A"/>
              <w:right w:val="single" w:sz="4" w:space="0" w:color="00000A"/>
            </w:tcBorders>
          </w:tcPr>
          <w:p w:rsidR="00C67FE2" w:rsidRPr="001561AF" w:rsidRDefault="00C67FE2" w:rsidP="003C225A">
            <w:pPr>
              <w:jc w:val="center"/>
              <w:rPr>
                <w:rFonts w:eastAsia="Lucida Sans Unicode"/>
                <w:b/>
                <w:sz w:val="18"/>
                <w:szCs w:val="18"/>
                <w:lang w:eastAsia="ar-SA"/>
              </w:rPr>
            </w:pPr>
          </w:p>
          <w:p w:rsidR="00C67FE2" w:rsidRDefault="00C67FE2" w:rsidP="003C225A">
            <w:pPr>
              <w:jc w:val="center"/>
              <w:rPr>
                <w:rFonts w:eastAsia="Lucida Sans Unicode"/>
                <w:b/>
                <w:sz w:val="18"/>
                <w:szCs w:val="18"/>
                <w:lang w:eastAsia="ar-SA"/>
              </w:rPr>
            </w:pPr>
            <w:r>
              <w:rPr>
                <w:rFonts w:eastAsia="Lucida Sans Unicode"/>
                <w:b/>
                <w:sz w:val="18"/>
                <w:szCs w:val="18"/>
                <w:lang w:eastAsia="ar-SA"/>
              </w:rPr>
              <w:t>V</w:t>
            </w:r>
            <w:r w:rsidRPr="001561AF">
              <w:rPr>
                <w:rFonts w:eastAsia="Lucida Sans Unicode"/>
                <w:b/>
                <w:sz w:val="18"/>
                <w:szCs w:val="18"/>
                <w:lang w:eastAsia="ar-SA"/>
              </w:rPr>
              <w:t xml:space="preserve">at </w:t>
            </w:r>
          </w:p>
          <w:p w:rsidR="00C67FE2" w:rsidRPr="001561AF" w:rsidRDefault="00C67FE2" w:rsidP="003C225A">
            <w:pPr>
              <w:jc w:val="center"/>
              <w:rPr>
                <w:rFonts w:eastAsia="Lucida Sans Unicode"/>
                <w:b/>
                <w:sz w:val="18"/>
                <w:szCs w:val="18"/>
                <w:lang w:eastAsia="ar-SA"/>
              </w:rPr>
            </w:pPr>
            <w:r w:rsidRPr="001561AF">
              <w:rPr>
                <w:rFonts w:eastAsia="Lucida Sans Unicode"/>
                <w:b/>
                <w:sz w:val="18"/>
                <w:szCs w:val="18"/>
                <w:lang w:eastAsia="ar-SA"/>
              </w:rPr>
              <w:t xml:space="preserve">% </w:t>
            </w:r>
          </w:p>
        </w:tc>
        <w:tc>
          <w:tcPr>
            <w:tcW w:w="1134" w:type="dxa"/>
            <w:tcBorders>
              <w:top w:val="single" w:sz="4" w:space="0" w:color="00000A"/>
              <w:left w:val="single" w:sz="4" w:space="0" w:color="00000A"/>
              <w:bottom w:val="single" w:sz="4" w:space="0" w:color="00000A"/>
              <w:right w:val="single" w:sz="4" w:space="0" w:color="00000A"/>
            </w:tcBorders>
          </w:tcPr>
          <w:p w:rsidR="00C67FE2" w:rsidRPr="001561AF" w:rsidRDefault="00C67FE2" w:rsidP="003C225A">
            <w:pPr>
              <w:jc w:val="center"/>
              <w:rPr>
                <w:rFonts w:eastAsia="Lucida Sans Unicode"/>
                <w:b/>
                <w:sz w:val="18"/>
                <w:szCs w:val="18"/>
                <w:lang w:eastAsia="ar-SA"/>
              </w:rPr>
            </w:pPr>
          </w:p>
          <w:p w:rsidR="00C67FE2" w:rsidRPr="001561AF" w:rsidRDefault="00C67FE2" w:rsidP="003C225A">
            <w:pPr>
              <w:jc w:val="center"/>
              <w:rPr>
                <w:sz w:val="18"/>
                <w:szCs w:val="18"/>
              </w:rPr>
            </w:pPr>
            <w:r>
              <w:rPr>
                <w:rFonts w:eastAsia="Lucida Sans Unicode"/>
                <w:b/>
                <w:sz w:val="18"/>
                <w:szCs w:val="18"/>
                <w:lang w:eastAsia="ar-SA"/>
              </w:rPr>
              <w:t>W</w:t>
            </w:r>
            <w:r w:rsidRPr="001561AF">
              <w:rPr>
                <w:rFonts w:eastAsia="Lucida Sans Unicode"/>
                <w:b/>
                <w:sz w:val="18"/>
                <w:szCs w:val="18"/>
                <w:lang w:eastAsia="ar-SA"/>
              </w:rPr>
              <w:t>artość netto</w:t>
            </w:r>
          </w:p>
        </w:tc>
        <w:tc>
          <w:tcPr>
            <w:tcW w:w="1134" w:type="dxa"/>
            <w:tcBorders>
              <w:top w:val="single" w:sz="4" w:space="0" w:color="00000A"/>
              <w:left w:val="single" w:sz="4" w:space="0" w:color="00000A"/>
              <w:bottom w:val="single" w:sz="4" w:space="0" w:color="00000A"/>
              <w:right w:val="single" w:sz="4" w:space="0" w:color="00000A"/>
            </w:tcBorders>
          </w:tcPr>
          <w:p w:rsidR="00C67FE2" w:rsidRPr="001561AF" w:rsidRDefault="00C67FE2" w:rsidP="003C225A">
            <w:pPr>
              <w:jc w:val="center"/>
              <w:rPr>
                <w:rFonts w:eastAsia="Lucida Sans Unicode"/>
                <w:b/>
                <w:sz w:val="18"/>
                <w:szCs w:val="18"/>
                <w:lang w:eastAsia="ar-SA"/>
              </w:rPr>
            </w:pPr>
          </w:p>
          <w:p w:rsidR="00C67FE2" w:rsidRPr="001561AF" w:rsidRDefault="00C67FE2" w:rsidP="003C225A">
            <w:pPr>
              <w:jc w:val="center"/>
              <w:rPr>
                <w:sz w:val="18"/>
                <w:szCs w:val="18"/>
              </w:rPr>
            </w:pPr>
            <w:r>
              <w:rPr>
                <w:rFonts w:eastAsia="Lucida Sans Unicode"/>
                <w:b/>
                <w:sz w:val="18"/>
                <w:szCs w:val="18"/>
                <w:lang w:eastAsia="ar-SA"/>
              </w:rPr>
              <w:t>W</w:t>
            </w:r>
            <w:r w:rsidRPr="001561AF">
              <w:rPr>
                <w:rFonts w:eastAsia="Lucida Sans Unicode"/>
                <w:b/>
                <w:sz w:val="18"/>
                <w:szCs w:val="18"/>
                <w:lang w:eastAsia="ar-SA"/>
              </w:rPr>
              <w:t>artość brutto</w:t>
            </w:r>
          </w:p>
        </w:tc>
        <w:tc>
          <w:tcPr>
            <w:tcW w:w="3686" w:type="dxa"/>
            <w:tcBorders>
              <w:top w:val="single" w:sz="4" w:space="0" w:color="00000A"/>
              <w:left w:val="single" w:sz="4" w:space="0" w:color="00000A"/>
              <w:bottom w:val="single" w:sz="4" w:space="0" w:color="00000A"/>
              <w:right w:val="single" w:sz="4" w:space="0" w:color="00000A"/>
            </w:tcBorders>
            <w:vAlign w:val="center"/>
            <w:hideMark/>
          </w:tcPr>
          <w:p w:rsidR="00C67FE2" w:rsidRPr="001561AF" w:rsidRDefault="00C67FE2" w:rsidP="003C225A">
            <w:pPr>
              <w:jc w:val="center"/>
              <w:rPr>
                <w:b/>
                <w:sz w:val="18"/>
                <w:szCs w:val="18"/>
              </w:rPr>
            </w:pPr>
          </w:p>
          <w:p w:rsidR="00C67FE2" w:rsidRPr="001561AF" w:rsidRDefault="00C67FE2" w:rsidP="003C225A">
            <w:pPr>
              <w:jc w:val="center"/>
              <w:rPr>
                <w:b/>
                <w:sz w:val="18"/>
                <w:szCs w:val="18"/>
              </w:rPr>
            </w:pPr>
            <w:r>
              <w:rPr>
                <w:b/>
                <w:sz w:val="18"/>
                <w:szCs w:val="18"/>
              </w:rPr>
              <w:t>P</w:t>
            </w:r>
            <w:r w:rsidRPr="001561AF">
              <w:rPr>
                <w:b/>
                <w:sz w:val="18"/>
                <w:szCs w:val="18"/>
              </w:rPr>
              <w:t>roducent i nr katalogowy</w:t>
            </w:r>
          </w:p>
          <w:p w:rsidR="00C67FE2" w:rsidRPr="001561AF" w:rsidRDefault="00C67FE2" w:rsidP="003C225A">
            <w:pPr>
              <w:jc w:val="center"/>
              <w:rPr>
                <w:rFonts w:eastAsia="Lucida Sans Unicode"/>
                <w:b/>
                <w:sz w:val="18"/>
                <w:szCs w:val="18"/>
                <w:lang w:eastAsia="ar-SA"/>
              </w:rPr>
            </w:pPr>
          </w:p>
        </w:tc>
      </w:tr>
      <w:tr w:rsidR="00C67FE2" w:rsidRPr="006835B0" w:rsidTr="003C225A">
        <w:trPr>
          <w:cantSplit/>
          <w:trHeight w:val="472"/>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C67FE2" w:rsidRPr="00352373" w:rsidRDefault="00C67FE2" w:rsidP="003C225A">
            <w:pPr>
              <w:rPr>
                <w:sz w:val="20"/>
              </w:rPr>
            </w:pPr>
            <w:r w:rsidRPr="00352373">
              <w:rPr>
                <w:sz w:val="20"/>
              </w:rPr>
              <w:t>1.</w:t>
            </w:r>
          </w:p>
        </w:tc>
        <w:tc>
          <w:tcPr>
            <w:tcW w:w="3543" w:type="dxa"/>
            <w:tcBorders>
              <w:left w:val="single" w:sz="2" w:space="0" w:color="000000"/>
              <w:bottom w:val="single" w:sz="2" w:space="0" w:color="000000"/>
            </w:tcBorders>
          </w:tcPr>
          <w:p w:rsidR="00C67FE2" w:rsidRPr="00104991" w:rsidRDefault="00C67FE2" w:rsidP="003C225A">
            <w:pPr>
              <w:rPr>
                <w:sz w:val="22"/>
                <w:szCs w:val="22"/>
              </w:rPr>
            </w:pPr>
            <w:r w:rsidRPr="00104991">
              <w:rPr>
                <w:sz w:val="22"/>
                <w:szCs w:val="22"/>
              </w:rPr>
              <w:t>Stenty wieńcowe kobaltowo-chromowe uwalniające lek</w:t>
            </w:r>
          </w:p>
          <w:p w:rsidR="00C67FE2" w:rsidRPr="006835B0" w:rsidRDefault="00C67FE2" w:rsidP="003C225A">
            <w:pPr>
              <w:rPr>
                <w:rFonts w:ascii="Calibri" w:hAnsi="Calibri" w:cs="Calibri"/>
                <w:sz w:val="22"/>
                <w:szCs w:val="22"/>
              </w:rPr>
            </w:pPr>
            <w:r w:rsidRPr="00104991">
              <w:rPr>
                <w:sz w:val="22"/>
                <w:szCs w:val="22"/>
              </w:rPr>
              <w:t>Op. – 1 szt.</w:t>
            </w:r>
          </w:p>
        </w:tc>
        <w:tc>
          <w:tcPr>
            <w:tcW w:w="851" w:type="dxa"/>
            <w:tcBorders>
              <w:left w:val="single" w:sz="2" w:space="0" w:color="000000"/>
              <w:bottom w:val="single" w:sz="2" w:space="0" w:color="000000"/>
            </w:tcBorders>
          </w:tcPr>
          <w:p w:rsidR="00C67FE2" w:rsidRPr="006835B0" w:rsidRDefault="00C67FE2" w:rsidP="003C225A">
            <w:pPr>
              <w:jc w:val="center"/>
              <w:rPr>
                <w:rFonts w:ascii="Calibri" w:hAnsi="Calibri" w:cs="Calibri"/>
                <w:sz w:val="22"/>
                <w:szCs w:val="22"/>
              </w:rPr>
            </w:pPr>
            <w:r>
              <w:rPr>
                <w:sz w:val="22"/>
                <w:szCs w:val="22"/>
              </w:rPr>
              <w:t>op</w:t>
            </w:r>
            <w:r w:rsidRPr="005D2CCC">
              <w:rPr>
                <w:sz w:val="22"/>
                <w:szCs w:val="22"/>
              </w:rPr>
              <w:t>.</w:t>
            </w:r>
          </w:p>
        </w:tc>
        <w:tc>
          <w:tcPr>
            <w:tcW w:w="850" w:type="dxa"/>
            <w:tcBorders>
              <w:left w:val="single" w:sz="2" w:space="0" w:color="000000"/>
              <w:bottom w:val="single" w:sz="2" w:space="0" w:color="000000"/>
            </w:tcBorders>
          </w:tcPr>
          <w:p w:rsidR="00C67FE2" w:rsidRPr="006835B0" w:rsidRDefault="00C67FE2" w:rsidP="003C225A">
            <w:pPr>
              <w:jc w:val="center"/>
              <w:rPr>
                <w:rFonts w:ascii="Calibri" w:hAnsi="Calibri" w:cs="Calibri"/>
                <w:sz w:val="22"/>
                <w:szCs w:val="22"/>
              </w:rPr>
            </w:pPr>
            <w:r>
              <w:rPr>
                <w:sz w:val="22"/>
                <w:szCs w:val="22"/>
              </w:rPr>
              <w:t>500</w:t>
            </w:r>
          </w:p>
        </w:tc>
        <w:tc>
          <w:tcPr>
            <w:tcW w:w="993" w:type="dxa"/>
            <w:tcBorders>
              <w:top w:val="single" w:sz="4" w:space="0" w:color="00000A"/>
              <w:left w:val="single" w:sz="4" w:space="0" w:color="00000A"/>
              <w:bottom w:val="single" w:sz="4" w:space="0" w:color="00000A"/>
              <w:right w:val="single" w:sz="4" w:space="0" w:color="00000A"/>
            </w:tcBorders>
          </w:tcPr>
          <w:p w:rsidR="00C67FE2" w:rsidRPr="006835B0" w:rsidRDefault="00C67FE2" w:rsidP="003C225A">
            <w:pPr>
              <w:jc w:val="center"/>
              <w:rPr>
                <w:rFonts w:eastAsia="Lucida Sans Unicode"/>
                <w:b/>
                <w:sz w:val="22"/>
                <w:szCs w:val="22"/>
                <w:lang w:eastAsia="ar-SA"/>
              </w:rPr>
            </w:pPr>
          </w:p>
          <w:p w:rsidR="00C67FE2" w:rsidRPr="006835B0" w:rsidRDefault="00C67FE2" w:rsidP="003C225A">
            <w:pPr>
              <w:jc w:val="center"/>
              <w:rPr>
                <w:rFonts w:eastAsia="Lucida Sans Unicode"/>
                <w:b/>
                <w:sz w:val="22"/>
                <w:szCs w:val="22"/>
                <w:lang w:eastAsia="ar-SA"/>
              </w:rPr>
            </w:pPr>
          </w:p>
        </w:tc>
        <w:tc>
          <w:tcPr>
            <w:tcW w:w="708" w:type="dxa"/>
            <w:tcBorders>
              <w:top w:val="single" w:sz="4" w:space="0" w:color="00000A"/>
              <w:left w:val="single" w:sz="4" w:space="0" w:color="00000A"/>
              <w:bottom w:val="single" w:sz="4" w:space="0" w:color="00000A"/>
              <w:right w:val="single" w:sz="4" w:space="0" w:color="00000A"/>
            </w:tcBorders>
          </w:tcPr>
          <w:p w:rsidR="00C67FE2" w:rsidRPr="006835B0" w:rsidRDefault="00C67FE2" w:rsidP="003C225A">
            <w:pPr>
              <w:jc w:val="center"/>
              <w:rPr>
                <w:rFonts w:eastAsia="Lucida Sans Unicode"/>
                <w:b/>
                <w:sz w:val="22"/>
                <w:szCs w:val="22"/>
                <w:lang w:eastAsia="ar-SA"/>
              </w:rPr>
            </w:pPr>
          </w:p>
        </w:tc>
        <w:tc>
          <w:tcPr>
            <w:tcW w:w="1134" w:type="dxa"/>
            <w:tcBorders>
              <w:top w:val="single" w:sz="4" w:space="0" w:color="00000A"/>
              <w:left w:val="single" w:sz="4" w:space="0" w:color="00000A"/>
              <w:bottom w:val="single" w:sz="4" w:space="0" w:color="00000A"/>
              <w:right w:val="single" w:sz="4" w:space="0" w:color="00000A"/>
            </w:tcBorders>
          </w:tcPr>
          <w:p w:rsidR="00C67FE2" w:rsidRPr="006835B0" w:rsidRDefault="00C67FE2" w:rsidP="003C225A">
            <w:pPr>
              <w:jc w:val="center"/>
              <w:rPr>
                <w:rFonts w:eastAsia="Lucida Sans Unicode"/>
                <w:b/>
                <w:sz w:val="22"/>
                <w:szCs w:val="22"/>
                <w:lang w:eastAsia="ar-SA"/>
              </w:rPr>
            </w:pPr>
          </w:p>
        </w:tc>
        <w:tc>
          <w:tcPr>
            <w:tcW w:w="1134" w:type="dxa"/>
            <w:tcBorders>
              <w:top w:val="single" w:sz="4" w:space="0" w:color="00000A"/>
              <w:left w:val="single" w:sz="4" w:space="0" w:color="00000A"/>
              <w:bottom w:val="single" w:sz="4" w:space="0" w:color="00000A"/>
              <w:right w:val="single" w:sz="4" w:space="0" w:color="00000A"/>
            </w:tcBorders>
          </w:tcPr>
          <w:p w:rsidR="00C67FE2" w:rsidRPr="006835B0" w:rsidRDefault="00C67FE2" w:rsidP="003C225A">
            <w:pPr>
              <w:jc w:val="center"/>
              <w:rPr>
                <w:rFonts w:eastAsia="Lucida Sans Unicode"/>
                <w:b/>
                <w:sz w:val="22"/>
                <w:szCs w:val="22"/>
                <w:lang w:eastAsia="ar-SA"/>
              </w:rPr>
            </w:pPr>
          </w:p>
        </w:tc>
        <w:tc>
          <w:tcPr>
            <w:tcW w:w="3686" w:type="dxa"/>
            <w:tcBorders>
              <w:top w:val="single" w:sz="4" w:space="0" w:color="00000A"/>
              <w:left w:val="single" w:sz="4" w:space="0" w:color="00000A"/>
              <w:bottom w:val="single" w:sz="4" w:space="0" w:color="00000A"/>
              <w:right w:val="single" w:sz="4" w:space="0" w:color="00000A"/>
            </w:tcBorders>
          </w:tcPr>
          <w:p w:rsidR="00C67FE2" w:rsidRPr="006835B0" w:rsidRDefault="00C67FE2" w:rsidP="003C225A">
            <w:pPr>
              <w:jc w:val="center"/>
              <w:rPr>
                <w:rFonts w:eastAsia="Lucida Sans Unicode"/>
                <w:b/>
                <w:sz w:val="22"/>
                <w:szCs w:val="22"/>
                <w:lang w:eastAsia="ar-SA"/>
              </w:rPr>
            </w:pPr>
          </w:p>
        </w:tc>
      </w:tr>
      <w:tr w:rsidR="00C67FE2" w:rsidRPr="00180FE8" w:rsidTr="003C225A">
        <w:trPr>
          <w:cantSplit/>
          <w:trHeight w:val="488"/>
        </w:trPr>
        <w:tc>
          <w:tcPr>
            <w:tcW w:w="7366" w:type="dxa"/>
            <w:gridSpan w:val="6"/>
            <w:tcBorders>
              <w:top w:val="single" w:sz="4" w:space="0" w:color="00000A"/>
              <w:left w:val="single" w:sz="4" w:space="0" w:color="00000A"/>
              <w:bottom w:val="single" w:sz="4" w:space="0" w:color="00000A"/>
              <w:right w:val="single" w:sz="4" w:space="0" w:color="00000A"/>
            </w:tcBorders>
          </w:tcPr>
          <w:p w:rsidR="00C67FE2" w:rsidRPr="00180FE8" w:rsidRDefault="00C67FE2" w:rsidP="003C225A">
            <w:pPr>
              <w:rPr>
                <w:rFonts w:eastAsia="Lucida Sans Unicode"/>
                <w:b/>
                <w:sz w:val="18"/>
                <w:szCs w:val="18"/>
                <w:lang w:eastAsia="ar-SA"/>
              </w:rPr>
            </w:pPr>
          </w:p>
          <w:p w:rsidR="00C67FE2" w:rsidRPr="00180FE8" w:rsidRDefault="00C67FE2" w:rsidP="003C225A">
            <w:pPr>
              <w:jc w:val="right"/>
              <w:rPr>
                <w:rFonts w:eastAsia="Lucida Sans Unicode"/>
                <w:b/>
                <w:sz w:val="18"/>
                <w:szCs w:val="18"/>
                <w:lang w:eastAsia="ar-SA"/>
              </w:rPr>
            </w:pPr>
            <w:r w:rsidRPr="00180FE8">
              <w:rPr>
                <w:rFonts w:eastAsia="Lucida Sans Unicode"/>
                <w:b/>
                <w:sz w:val="18"/>
                <w:szCs w:val="18"/>
                <w:lang w:eastAsia="ar-SA"/>
              </w:rPr>
              <w:t>RAZEM :</w:t>
            </w:r>
          </w:p>
        </w:tc>
        <w:tc>
          <w:tcPr>
            <w:tcW w:w="1134" w:type="dxa"/>
            <w:tcBorders>
              <w:top w:val="single" w:sz="4" w:space="0" w:color="00000A"/>
              <w:left w:val="single" w:sz="4" w:space="0" w:color="00000A"/>
              <w:bottom w:val="single" w:sz="4" w:space="0" w:color="00000A"/>
              <w:right w:val="single" w:sz="4" w:space="0" w:color="00000A"/>
            </w:tcBorders>
          </w:tcPr>
          <w:p w:rsidR="00C67FE2" w:rsidRPr="00180FE8" w:rsidRDefault="00C67FE2" w:rsidP="003C225A">
            <w:pPr>
              <w:jc w:val="center"/>
              <w:rPr>
                <w:rFonts w:eastAsia="Lucida Sans Unicode"/>
                <w:b/>
                <w:sz w:val="18"/>
                <w:szCs w:val="18"/>
                <w:lang w:eastAsia="ar-SA"/>
              </w:rPr>
            </w:pPr>
          </w:p>
        </w:tc>
        <w:tc>
          <w:tcPr>
            <w:tcW w:w="1134" w:type="dxa"/>
            <w:tcBorders>
              <w:top w:val="single" w:sz="4" w:space="0" w:color="00000A"/>
              <w:left w:val="single" w:sz="4" w:space="0" w:color="00000A"/>
              <w:bottom w:val="single" w:sz="4" w:space="0" w:color="00000A"/>
              <w:right w:val="single" w:sz="4" w:space="0" w:color="00000A"/>
            </w:tcBorders>
          </w:tcPr>
          <w:p w:rsidR="00C67FE2" w:rsidRPr="00180FE8" w:rsidRDefault="00C67FE2" w:rsidP="003C225A">
            <w:pPr>
              <w:jc w:val="center"/>
              <w:rPr>
                <w:rFonts w:eastAsia="Lucida Sans Unicode"/>
                <w:b/>
                <w:sz w:val="18"/>
                <w:szCs w:val="18"/>
                <w:lang w:eastAsia="ar-SA"/>
              </w:rPr>
            </w:pPr>
          </w:p>
        </w:tc>
        <w:tc>
          <w:tcPr>
            <w:tcW w:w="3686" w:type="dxa"/>
            <w:tcBorders>
              <w:top w:val="single" w:sz="4" w:space="0" w:color="00000A"/>
              <w:left w:val="single" w:sz="4" w:space="0" w:color="00000A"/>
              <w:bottom w:val="single" w:sz="4" w:space="0" w:color="00000A"/>
              <w:right w:val="single" w:sz="4" w:space="0" w:color="00000A"/>
            </w:tcBorders>
          </w:tcPr>
          <w:p w:rsidR="00C67FE2" w:rsidRPr="00180FE8" w:rsidRDefault="00C67FE2" w:rsidP="003C225A">
            <w:pPr>
              <w:jc w:val="center"/>
              <w:rPr>
                <w:rFonts w:eastAsia="Lucida Sans Unicode"/>
                <w:b/>
                <w:sz w:val="18"/>
                <w:szCs w:val="18"/>
                <w:lang w:eastAsia="ar-SA"/>
              </w:rPr>
            </w:pPr>
          </w:p>
        </w:tc>
      </w:tr>
    </w:tbl>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Pr="00875400" w:rsidRDefault="00C67FE2" w:rsidP="00C67FE2">
      <w:pPr>
        <w:rPr>
          <w:b/>
          <w:sz w:val="22"/>
          <w:lang w:val="pl-PL"/>
        </w:rPr>
      </w:pPr>
      <w:r w:rsidRPr="00875400">
        <w:rPr>
          <w:b/>
          <w:sz w:val="22"/>
          <w:lang w:val="pl-PL"/>
        </w:rPr>
        <w:t>WYMAGANE PARAMETRY:</w:t>
      </w:r>
    </w:p>
    <w:p w:rsidR="00C67FE2" w:rsidRPr="00104991" w:rsidRDefault="00C67FE2" w:rsidP="00C67FE2">
      <w:pPr>
        <w:widowControl/>
        <w:numPr>
          <w:ilvl w:val="0"/>
          <w:numId w:val="75"/>
        </w:numPr>
        <w:overflowPunct/>
        <w:autoSpaceDE/>
        <w:autoSpaceDN/>
        <w:adjustRightInd/>
        <w:jc w:val="both"/>
        <w:textAlignment w:val="auto"/>
        <w:rPr>
          <w:sz w:val="22"/>
          <w:szCs w:val="22"/>
        </w:rPr>
      </w:pPr>
      <w:r w:rsidRPr="00104991">
        <w:rPr>
          <w:sz w:val="22"/>
          <w:szCs w:val="22"/>
        </w:rPr>
        <w:t>Biokompatybilny polimer składający się z dwóch warstw: hydrofilnej i hydrofobowej, kontrolujący uwalnianie leku</w:t>
      </w:r>
    </w:p>
    <w:p w:rsidR="00C67FE2" w:rsidRPr="00104991" w:rsidRDefault="00C67FE2" w:rsidP="00C67FE2">
      <w:pPr>
        <w:widowControl/>
        <w:numPr>
          <w:ilvl w:val="0"/>
          <w:numId w:val="75"/>
        </w:numPr>
        <w:overflowPunct/>
        <w:autoSpaceDE/>
        <w:autoSpaceDN/>
        <w:adjustRightInd/>
        <w:jc w:val="both"/>
        <w:textAlignment w:val="auto"/>
        <w:rPr>
          <w:sz w:val="22"/>
          <w:szCs w:val="22"/>
        </w:rPr>
      </w:pPr>
      <w:r w:rsidRPr="00104991">
        <w:rPr>
          <w:sz w:val="22"/>
          <w:szCs w:val="22"/>
        </w:rPr>
        <w:t>Substancja czynna – Zotarolimus (pochodna Sirolimusa )</w:t>
      </w:r>
    </w:p>
    <w:p w:rsidR="00C67FE2" w:rsidRPr="00104991" w:rsidRDefault="00C67FE2" w:rsidP="00C67FE2">
      <w:pPr>
        <w:widowControl/>
        <w:numPr>
          <w:ilvl w:val="0"/>
          <w:numId w:val="75"/>
        </w:numPr>
        <w:overflowPunct/>
        <w:autoSpaceDE/>
        <w:autoSpaceDN/>
        <w:adjustRightInd/>
        <w:jc w:val="both"/>
        <w:textAlignment w:val="auto"/>
        <w:rPr>
          <w:sz w:val="22"/>
          <w:szCs w:val="22"/>
        </w:rPr>
      </w:pPr>
      <w:r w:rsidRPr="00104991">
        <w:rPr>
          <w:sz w:val="22"/>
          <w:szCs w:val="22"/>
        </w:rPr>
        <w:t>Platforma stentowa kobaltowo-chromowa wykonana w technice sinusoidalnej z jednego kawałka drutu łączonego laserowo z platynowo- irydowym rdzeniem poprawiającym widoczność w trakcie zabiegu ( technologia single-wire)</w:t>
      </w:r>
    </w:p>
    <w:p w:rsidR="00C67FE2" w:rsidRPr="00104991" w:rsidRDefault="00C67FE2" w:rsidP="00C67FE2">
      <w:pPr>
        <w:widowControl/>
        <w:numPr>
          <w:ilvl w:val="0"/>
          <w:numId w:val="75"/>
        </w:numPr>
        <w:overflowPunct/>
        <w:autoSpaceDE/>
        <w:autoSpaceDN/>
        <w:adjustRightInd/>
        <w:jc w:val="both"/>
        <w:textAlignment w:val="auto"/>
        <w:rPr>
          <w:sz w:val="22"/>
          <w:szCs w:val="22"/>
        </w:rPr>
      </w:pPr>
      <w:r w:rsidRPr="00104991">
        <w:rPr>
          <w:sz w:val="22"/>
          <w:szCs w:val="22"/>
        </w:rPr>
        <w:t>Budowa stentu otwartokomórkowa</w:t>
      </w:r>
    </w:p>
    <w:p w:rsidR="00C67FE2" w:rsidRPr="00104991" w:rsidRDefault="00C67FE2" w:rsidP="00C67FE2">
      <w:pPr>
        <w:widowControl/>
        <w:numPr>
          <w:ilvl w:val="0"/>
          <w:numId w:val="75"/>
        </w:numPr>
        <w:overflowPunct/>
        <w:autoSpaceDE/>
        <w:autoSpaceDN/>
        <w:adjustRightInd/>
        <w:jc w:val="both"/>
        <w:textAlignment w:val="auto"/>
        <w:rPr>
          <w:sz w:val="22"/>
          <w:szCs w:val="22"/>
        </w:rPr>
      </w:pPr>
      <w:r w:rsidRPr="00104991">
        <w:rPr>
          <w:sz w:val="22"/>
          <w:szCs w:val="22"/>
        </w:rPr>
        <w:t xml:space="preserve">Dostępne średnice stentu: 2,0,2,25; 2,5; 2,75; 3,0; 3,5; 4,0 ;4,50 ;5,00 mm </w:t>
      </w:r>
    </w:p>
    <w:p w:rsidR="00C67FE2" w:rsidRPr="00104991" w:rsidRDefault="00C67FE2" w:rsidP="00C67FE2">
      <w:pPr>
        <w:widowControl/>
        <w:numPr>
          <w:ilvl w:val="0"/>
          <w:numId w:val="75"/>
        </w:numPr>
        <w:overflowPunct/>
        <w:autoSpaceDE/>
        <w:autoSpaceDN/>
        <w:adjustRightInd/>
        <w:jc w:val="both"/>
        <w:textAlignment w:val="auto"/>
        <w:rPr>
          <w:sz w:val="22"/>
          <w:szCs w:val="22"/>
        </w:rPr>
      </w:pPr>
      <w:r w:rsidRPr="00104991">
        <w:rPr>
          <w:sz w:val="22"/>
          <w:szCs w:val="22"/>
        </w:rPr>
        <w:t xml:space="preserve">Dostępne długości stentu: 8; 12; 15; 18; 22; 26; 30; 34; 38 mm </w:t>
      </w:r>
    </w:p>
    <w:p w:rsidR="00C67FE2" w:rsidRPr="00104991" w:rsidRDefault="00C67FE2" w:rsidP="00C67FE2">
      <w:pPr>
        <w:widowControl/>
        <w:numPr>
          <w:ilvl w:val="0"/>
          <w:numId w:val="75"/>
        </w:numPr>
        <w:overflowPunct/>
        <w:autoSpaceDE/>
        <w:autoSpaceDN/>
        <w:adjustRightInd/>
        <w:jc w:val="both"/>
        <w:textAlignment w:val="auto"/>
        <w:rPr>
          <w:sz w:val="22"/>
          <w:szCs w:val="22"/>
        </w:rPr>
      </w:pPr>
      <w:r w:rsidRPr="00104991">
        <w:rPr>
          <w:sz w:val="22"/>
          <w:szCs w:val="22"/>
        </w:rPr>
        <w:t>Maks. rozszerzenie stentu do</w:t>
      </w:r>
      <w:r>
        <w:rPr>
          <w:sz w:val="22"/>
          <w:szCs w:val="22"/>
        </w:rPr>
        <w:t xml:space="preserve"> o</w:t>
      </w:r>
      <w:r w:rsidRPr="00104991">
        <w:rPr>
          <w:sz w:val="22"/>
          <w:szCs w:val="22"/>
        </w:rPr>
        <w:t>k. 6,00 mm</w:t>
      </w:r>
    </w:p>
    <w:p w:rsidR="00C67FE2" w:rsidRPr="00104991" w:rsidRDefault="00C67FE2" w:rsidP="00C67FE2">
      <w:pPr>
        <w:widowControl/>
        <w:numPr>
          <w:ilvl w:val="0"/>
          <w:numId w:val="75"/>
        </w:numPr>
        <w:overflowPunct/>
        <w:autoSpaceDE/>
        <w:autoSpaceDN/>
        <w:adjustRightInd/>
        <w:jc w:val="both"/>
        <w:textAlignment w:val="auto"/>
        <w:rPr>
          <w:sz w:val="22"/>
          <w:szCs w:val="22"/>
        </w:rPr>
      </w:pPr>
      <w:r w:rsidRPr="00104991">
        <w:rPr>
          <w:sz w:val="22"/>
          <w:szCs w:val="22"/>
        </w:rPr>
        <w:t>Profil przejścia 0,038 dla rozmiaru 3,0 mm</w:t>
      </w:r>
    </w:p>
    <w:p w:rsidR="00C67FE2" w:rsidRPr="00104991" w:rsidRDefault="00C67FE2" w:rsidP="00C67FE2">
      <w:pPr>
        <w:widowControl/>
        <w:numPr>
          <w:ilvl w:val="0"/>
          <w:numId w:val="75"/>
        </w:numPr>
        <w:overflowPunct/>
        <w:autoSpaceDE/>
        <w:autoSpaceDN/>
        <w:adjustRightInd/>
        <w:jc w:val="both"/>
        <w:textAlignment w:val="auto"/>
        <w:rPr>
          <w:sz w:val="22"/>
          <w:szCs w:val="22"/>
        </w:rPr>
      </w:pPr>
      <w:r w:rsidRPr="00104991">
        <w:rPr>
          <w:sz w:val="22"/>
          <w:szCs w:val="22"/>
        </w:rPr>
        <w:t>Grubość elementów z jakich wykonany jest stent - 0,0032” dla 2,00-4,00 mm i 0,0036 dla 4,50-5,00 mm</w:t>
      </w:r>
    </w:p>
    <w:p w:rsidR="00C67FE2" w:rsidRPr="00104991" w:rsidRDefault="00C67FE2" w:rsidP="00C67FE2">
      <w:pPr>
        <w:widowControl/>
        <w:numPr>
          <w:ilvl w:val="0"/>
          <w:numId w:val="75"/>
        </w:numPr>
        <w:overflowPunct/>
        <w:autoSpaceDE/>
        <w:autoSpaceDN/>
        <w:adjustRightInd/>
        <w:jc w:val="both"/>
        <w:textAlignment w:val="auto"/>
        <w:rPr>
          <w:rFonts w:eastAsia="Batang"/>
          <w:sz w:val="22"/>
          <w:szCs w:val="22"/>
        </w:rPr>
      </w:pPr>
      <w:r w:rsidRPr="00104991">
        <w:rPr>
          <w:sz w:val="22"/>
          <w:szCs w:val="22"/>
        </w:rPr>
        <w:t>Ciśnienie nominalne - 12 atm , ciśnienie RBP 18 atm, (2,00-4,00 mm), ciśnienie RBP 16 atm. (4,50-5,00 mm)</w:t>
      </w:r>
    </w:p>
    <w:p w:rsidR="00C67FE2" w:rsidRPr="00104991" w:rsidRDefault="00C67FE2" w:rsidP="00C67FE2">
      <w:pPr>
        <w:widowControl/>
        <w:numPr>
          <w:ilvl w:val="0"/>
          <w:numId w:val="75"/>
        </w:numPr>
        <w:overflowPunct/>
        <w:autoSpaceDE/>
        <w:autoSpaceDN/>
        <w:adjustRightInd/>
        <w:jc w:val="both"/>
        <w:textAlignment w:val="auto"/>
        <w:rPr>
          <w:sz w:val="22"/>
          <w:szCs w:val="22"/>
        </w:rPr>
      </w:pPr>
      <w:r w:rsidRPr="00104991">
        <w:rPr>
          <w:rFonts w:eastAsia="Batang"/>
          <w:sz w:val="22"/>
          <w:szCs w:val="22"/>
        </w:rPr>
        <w:t xml:space="preserve"> bezpieczeństwo i skuteczność stosowania stentów potwierdzona wynikami wieloośrodkowych badań klinicznych z minimum trzyletnią obserwacją pacjentów</w:t>
      </w:r>
    </w:p>
    <w:p w:rsidR="00C67FE2" w:rsidRPr="00104991" w:rsidRDefault="00C67FE2" w:rsidP="00C67FE2">
      <w:pPr>
        <w:rPr>
          <w:i/>
          <w:sz w:val="22"/>
          <w:lang w:val="pl-PL"/>
        </w:rPr>
      </w:pPr>
    </w:p>
    <w:p w:rsidR="00C67FE2" w:rsidRPr="00104991"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Pr="005E07DC" w:rsidRDefault="00C67FE2" w:rsidP="00C67FE2">
      <w:pPr>
        <w:rPr>
          <w:sz w:val="22"/>
          <w:szCs w:val="22"/>
        </w:rPr>
      </w:pPr>
      <w:r>
        <w:rPr>
          <w:b/>
          <w:bCs/>
          <w:sz w:val="22"/>
          <w:szCs w:val="22"/>
        </w:rPr>
        <w:t>Pakiet nr 60</w:t>
      </w:r>
    </w:p>
    <w:p w:rsidR="00C67FE2" w:rsidRDefault="00C67FE2" w:rsidP="00C67FE2">
      <w:pPr>
        <w:rPr>
          <w:sz w:val="22"/>
          <w:szCs w:val="22"/>
        </w:rPr>
      </w:pPr>
      <w:r w:rsidRPr="00D44087">
        <w:rPr>
          <w:sz w:val="22"/>
          <w:szCs w:val="22"/>
        </w:rPr>
        <w:t>Cewnik balonowy do kontrpulsacji wewnątrzaortalnej</w:t>
      </w:r>
    </w:p>
    <w:tbl>
      <w:tblPr>
        <w:tblpPr w:leftFromText="141" w:rightFromText="141" w:vertAnchor="text" w:horzAnchor="margin" w:tblpX="-1008" w:tblpY="237"/>
        <w:tblOverlap w:val="never"/>
        <w:tblW w:w="1332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65" w:type="dxa"/>
          <w:right w:w="70" w:type="dxa"/>
        </w:tblCellMar>
        <w:tblLook w:val="04A0" w:firstRow="1" w:lastRow="0" w:firstColumn="1" w:lastColumn="0" w:noHBand="0" w:noVBand="1"/>
      </w:tblPr>
      <w:tblGrid>
        <w:gridCol w:w="421"/>
        <w:gridCol w:w="3543"/>
        <w:gridCol w:w="851"/>
        <w:gridCol w:w="850"/>
        <w:gridCol w:w="993"/>
        <w:gridCol w:w="708"/>
        <w:gridCol w:w="1134"/>
        <w:gridCol w:w="1134"/>
        <w:gridCol w:w="3686"/>
      </w:tblGrid>
      <w:tr w:rsidR="00C67FE2" w:rsidRPr="001561AF" w:rsidTr="003C225A">
        <w:trPr>
          <w:cantSplit/>
          <w:trHeight w:val="447"/>
        </w:trPr>
        <w:tc>
          <w:tcPr>
            <w:tcW w:w="421" w:type="dxa"/>
            <w:tcBorders>
              <w:top w:val="single" w:sz="4" w:space="0" w:color="00000A"/>
              <w:left w:val="single" w:sz="4" w:space="0" w:color="00000A"/>
              <w:bottom w:val="single" w:sz="4" w:space="0" w:color="00000A"/>
              <w:right w:val="single" w:sz="4" w:space="0" w:color="00000A"/>
            </w:tcBorders>
          </w:tcPr>
          <w:p w:rsidR="00C67FE2" w:rsidRPr="001561AF" w:rsidRDefault="00C67FE2" w:rsidP="003C225A">
            <w:pPr>
              <w:jc w:val="center"/>
              <w:rPr>
                <w:rFonts w:eastAsia="Lucida Sans Unicode"/>
                <w:b/>
                <w:sz w:val="18"/>
                <w:szCs w:val="18"/>
                <w:lang w:eastAsia="ar-SA"/>
              </w:rPr>
            </w:pPr>
          </w:p>
          <w:p w:rsidR="00C67FE2" w:rsidRPr="001561AF" w:rsidRDefault="00C67FE2" w:rsidP="003C225A">
            <w:pPr>
              <w:jc w:val="center"/>
              <w:rPr>
                <w:rFonts w:eastAsia="Lucida Sans Unicode"/>
                <w:b/>
                <w:sz w:val="18"/>
                <w:szCs w:val="18"/>
                <w:lang w:eastAsia="ar-SA"/>
              </w:rPr>
            </w:pPr>
          </w:p>
          <w:p w:rsidR="00C67FE2" w:rsidRPr="001561AF" w:rsidRDefault="00C67FE2" w:rsidP="003C225A">
            <w:pPr>
              <w:rPr>
                <w:sz w:val="18"/>
                <w:szCs w:val="18"/>
              </w:rPr>
            </w:pPr>
            <w:r w:rsidRPr="001561AF">
              <w:rPr>
                <w:rFonts w:eastAsia="Lucida Sans Unicode"/>
                <w:b/>
                <w:sz w:val="18"/>
                <w:szCs w:val="18"/>
                <w:lang w:eastAsia="ar-SA"/>
              </w:rPr>
              <w:t>l.p.</w:t>
            </w:r>
          </w:p>
        </w:tc>
        <w:tc>
          <w:tcPr>
            <w:tcW w:w="3543" w:type="dxa"/>
            <w:tcBorders>
              <w:top w:val="single" w:sz="4" w:space="0" w:color="00000A"/>
              <w:left w:val="single" w:sz="4" w:space="0" w:color="00000A"/>
              <w:bottom w:val="single" w:sz="4" w:space="0" w:color="00000A"/>
              <w:right w:val="single" w:sz="4" w:space="0" w:color="00000A"/>
            </w:tcBorders>
          </w:tcPr>
          <w:p w:rsidR="00C67FE2" w:rsidRPr="001561AF" w:rsidRDefault="00C67FE2" w:rsidP="003C225A">
            <w:pPr>
              <w:jc w:val="center"/>
              <w:rPr>
                <w:rFonts w:eastAsia="Lucida Sans Unicode"/>
                <w:b/>
                <w:sz w:val="18"/>
                <w:szCs w:val="18"/>
                <w:lang w:eastAsia="ar-SA"/>
              </w:rPr>
            </w:pPr>
          </w:p>
          <w:p w:rsidR="00C67FE2" w:rsidRPr="001561AF" w:rsidRDefault="00C67FE2" w:rsidP="003C225A">
            <w:pPr>
              <w:jc w:val="center"/>
              <w:rPr>
                <w:sz w:val="18"/>
                <w:szCs w:val="18"/>
              </w:rPr>
            </w:pPr>
            <w:r>
              <w:rPr>
                <w:rFonts w:eastAsia="Lucida Sans Unicode"/>
                <w:b/>
                <w:sz w:val="18"/>
                <w:szCs w:val="18"/>
                <w:lang w:eastAsia="ar-SA"/>
              </w:rPr>
              <w:t>A</w:t>
            </w:r>
            <w:r w:rsidRPr="001561AF">
              <w:rPr>
                <w:rFonts w:eastAsia="Lucida Sans Unicode"/>
                <w:b/>
                <w:sz w:val="18"/>
                <w:szCs w:val="18"/>
                <w:lang w:eastAsia="ar-SA"/>
              </w:rPr>
              <w:t>sortyment</w:t>
            </w:r>
          </w:p>
          <w:p w:rsidR="00C67FE2" w:rsidRPr="001561AF" w:rsidRDefault="00C67FE2" w:rsidP="003C225A">
            <w:pPr>
              <w:jc w:val="center"/>
              <w:rPr>
                <w:sz w:val="18"/>
                <w:szCs w:val="18"/>
              </w:rPr>
            </w:pPr>
            <w:r w:rsidRPr="001561AF">
              <w:rPr>
                <w:rFonts w:eastAsia="Lucida Sans Unicode"/>
                <w:b/>
                <w:sz w:val="18"/>
                <w:szCs w:val="18"/>
                <w:lang w:eastAsia="ar-SA"/>
              </w:rPr>
              <w:t>szczegółowy</w:t>
            </w:r>
          </w:p>
        </w:tc>
        <w:tc>
          <w:tcPr>
            <w:tcW w:w="851" w:type="dxa"/>
            <w:tcBorders>
              <w:top w:val="single" w:sz="4" w:space="0" w:color="00000A"/>
              <w:left w:val="single" w:sz="4" w:space="0" w:color="00000A"/>
              <w:bottom w:val="single" w:sz="4" w:space="0" w:color="00000A"/>
              <w:right w:val="single" w:sz="4" w:space="0" w:color="00000A"/>
            </w:tcBorders>
          </w:tcPr>
          <w:p w:rsidR="00C67FE2" w:rsidRPr="001561AF" w:rsidRDefault="00C67FE2" w:rsidP="003C225A">
            <w:pPr>
              <w:jc w:val="center"/>
              <w:rPr>
                <w:rFonts w:eastAsia="Lucida Sans Unicode"/>
                <w:b/>
                <w:sz w:val="18"/>
                <w:szCs w:val="18"/>
                <w:lang w:eastAsia="ar-SA"/>
              </w:rPr>
            </w:pPr>
          </w:p>
          <w:p w:rsidR="00C67FE2" w:rsidRPr="001561AF" w:rsidRDefault="00C67FE2" w:rsidP="003C225A">
            <w:pPr>
              <w:jc w:val="center"/>
              <w:rPr>
                <w:sz w:val="18"/>
                <w:szCs w:val="18"/>
              </w:rPr>
            </w:pPr>
            <w:r>
              <w:rPr>
                <w:rFonts w:eastAsia="Lucida Sans Unicode"/>
                <w:b/>
                <w:sz w:val="18"/>
                <w:szCs w:val="18"/>
                <w:lang w:eastAsia="ar-SA"/>
              </w:rPr>
              <w:t>J</w:t>
            </w:r>
            <w:r w:rsidRPr="001561AF">
              <w:rPr>
                <w:rFonts w:eastAsia="Lucida Sans Unicode"/>
                <w:b/>
                <w:sz w:val="18"/>
                <w:szCs w:val="18"/>
                <w:lang w:eastAsia="ar-SA"/>
              </w:rPr>
              <w:t>edn. miary</w:t>
            </w:r>
          </w:p>
        </w:tc>
        <w:tc>
          <w:tcPr>
            <w:tcW w:w="850" w:type="dxa"/>
            <w:tcBorders>
              <w:top w:val="single" w:sz="4" w:space="0" w:color="00000A"/>
              <w:left w:val="single" w:sz="4" w:space="0" w:color="00000A"/>
              <w:bottom w:val="single" w:sz="4" w:space="0" w:color="00000A"/>
              <w:right w:val="single" w:sz="4" w:space="0" w:color="00000A"/>
            </w:tcBorders>
          </w:tcPr>
          <w:p w:rsidR="00C67FE2" w:rsidRPr="001561AF" w:rsidRDefault="00C67FE2" w:rsidP="003C225A">
            <w:pPr>
              <w:rPr>
                <w:rFonts w:eastAsia="Lucida Sans Unicode"/>
                <w:b/>
                <w:sz w:val="18"/>
                <w:szCs w:val="18"/>
                <w:lang w:eastAsia="ar-SA"/>
              </w:rPr>
            </w:pPr>
          </w:p>
          <w:p w:rsidR="00C67FE2" w:rsidRPr="001561AF" w:rsidRDefault="00C67FE2" w:rsidP="003C225A">
            <w:pPr>
              <w:jc w:val="center"/>
              <w:rPr>
                <w:sz w:val="18"/>
                <w:szCs w:val="18"/>
              </w:rPr>
            </w:pPr>
            <w:r>
              <w:rPr>
                <w:rFonts w:eastAsia="Lucida Sans Unicode"/>
                <w:b/>
                <w:sz w:val="18"/>
                <w:szCs w:val="18"/>
                <w:lang w:eastAsia="ar-SA"/>
              </w:rPr>
              <w:t>Ilość 24 m-ce</w:t>
            </w:r>
          </w:p>
          <w:p w:rsidR="00C67FE2" w:rsidRPr="001561AF" w:rsidRDefault="00C67FE2" w:rsidP="003C225A">
            <w:pPr>
              <w:jc w:val="center"/>
              <w:rPr>
                <w:sz w:val="18"/>
                <w:szCs w:val="18"/>
              </w:rPr>
            </w:pPr>
          </w:p>
        </w:tc>
        <w:tc>
          <w:tcPr>
            <w:tcW w:w="993" w:type="dxa"/>
            <w:tcBorders>
              <w:top w:val="single" w:sz="4" w:space="0" w:color="00000A"/>
              <w:left w:val="single" w:sz="4" w:space="0" w:color="00000A"/>
              <w:bottom w:val="single" w:sz="4" w:space="0" w:color="00000A"/>
              <w:right w:val="single" w:sz="4" w:space="0" w:color="00000A"/>
            </w:tcBorders>
          </w:tcPr>
          <w:p w:rsidR="00C67FE2" w:rsidRPr="001561AF" w:rsidRDefault="00C67FE2" w:rsidP="003C225A">
            <w:pPr>
              <w:jc w:val="center"/>
              <w:rPr>
                <w:rFonts w:eastAsia="Lucida Sans Unicode"/>
                <w:b/>
                <w:sz w:val="18"/>
                <w:szCs w:val="18"/>
                <w:lang w:eastAsia="ar-SA"/>
              </w:rPr>
            </w:pPr>
          </w:p>
          <w:p w:rsidR="00C67FE2" w:rsidRPr="001561AF" w:rsidRDefault="00C67FE2" w:rsidP="003C225A">
            <w:pPr>
              <w:jc w:val="center"/>
              <w:rPr>
                <w:sz w:val="18"/>
                <w:szCs w:val="18"/>
              </w:rPr>
            </w:pPr>
            <w:r>
              <w:rPr>
                <w:rFonts w:eastAsia="Lucida Sans Unicode"/>
                <w:b/>
                <w:sz w:val="18"/>
                <w:szCs w:val="18"/>
                <w:lang w:eastAsia="ar-SA"/>
              </w:rPr>
              <w:t>C</w:t>
            </w:r>
            <w:r w:rsidRPr="001561AF">
              <w:rPr>
                <w:rFonts w:eastAsia="Lucida Sans Unicode"/>
                <w:b/>
                <w:sz w:val="18"/>
                <w:szCs w:val="18"/>
                <w:lang w:eastAsia="ar-SA"/>
              </w:rPr>
              <w:t>ena  netto</w:t>
            </w:r>
          </w:p>
        </w:tc>
        <w:tc>
          <w:tcPr>
            <w:tcW w:w="708" w:type="dxa"/>
            <w:tcBorders>
              <w:top w:val="single" w:sz="4" w:space="0" w:color="00000A"/>
              <w:left w:val="single" w:sz="4" w:space="0" w:color="00000A"/>
              <w:bottom w:val="single" w:sz="4" w:space="0" w:color="00000A"/>
              <w:right w:val="single" w:sz="4" w:space="0" w:color="00000A"/>
            </w:tcBorders>
          </w:tcPr>
          <w:p w:rsidR="00C67FE2" w:rsidRPr="001561AF" w:rsidRDefault="00C67FE2" w:rsidP="003C225A">
            <w:pPr>
              <w:jc w:val="center"/>
              <w:rPr>
                <w:rFonts w:eastAsia="Lucida Sans Unicode"/>
                <w:b/>
                <w:sz w:val="18"/>
                <w:szCs w:val="18"/>
                <w:lang w:eastAsia="ar-SA"/>
              </w:rPr>
            </w:pPr>
          </w:p>
          <w:p w:rsidR="00C67FE2" w:rsidRDefault="00C67FE2" w:rsidP="003C225A">
            <w:pPr>
              <w:jc w:val="center"/>
              <w:rPr>
                <w:rFonts w:eastAsia="Lucida Sans Unicode"/>
                <w:b/>
                <w:sz w:val="18"/>
                <w:szCs w:val="18"/>
                <w:lang w:eastAsia="ar-SA"/>
              </w:rPr>
            </w:pPr>
            <w:r>
              <w:rPr>
                <w:rFonts w:eastAsia="Lucida Sans Unicode"/>
                <w:b/>
                <w:sz w:val="18"/>
                <w:szCs w:val="18"/>
                <w:lang w:eastAsia="ar-SA"/>
              </w:rPr>
              <w:t>V</w:t>
            </w:r>
            <w:r w:rsidRPr="001561AF">
              <w:rPr>
                <w:rFonts w:eastAsia="Lucida Sans Unicode"/>
                <w:b/>
                <w:sz w:val="18"/>
                <w:szCs w:val="18"/>
                <w:lang w:eastAsia="ar-SA"/>
              </w:rPr>
              <w:t xml:space="preserve">at </w:t>
            </w:r>
          </w:p>
          <w:p w:rsidR="00C67FE2" w:rsidRPr="001561AF" w:rsidRDefault="00C67FE2" w:rsidP="003C225A">
            <w:pPr>
              <w:jc w:val="center"/>
              <w:rPr>
                <w:rFonts w:eastAsia="Lucida Sans Unicode"/>
                <w:b/>
                <w:sz w:val="18"/>
                <w:szCs w:val="18"/>
                <w:lang w:eastAsia="ar-SA"/>
              </w:rPr>
            </w:pPr>
            <w:r w:rsidRPr="001561AF">
              <w:rPr>
                <w:rFonts w:eastAsia="Lucida Sans Unicode"/>
                <w:b/>
                <w:sz w:val="18"/>
                <w:szCs w:val="18"/>
                <w:lang w:eastAsia="ar-SA"/>
              </w:rPr>
              <w:t xml:space="preserve">% </w:t>
            </w:r>
          </w:p>
        </w:tc>
        <w:tc>
          <w:tcPr>
            <w:tcW w:w="1134" w:type="dxa"/>
            <w:tcBorders>
              <w:top w:val="single" w:sz="4" w:space="0" w:color="00000A"/>
              <w:left w:val="single" w:sz="4" w:space="0" w:color="00000A"/>
              <w:bottom w:val="single" w:sz="4" w:space="0" w:color="00000A"/>
              <w:right w:val="single" w:sz="4" w:space="0" w:color="00000A"/>
            </w:tcBorders>
          </w:tcPr>
          <w:p w:rsidR="00C67FE2" w:rsidRPr="001561AF" w:rsidRDefault="00C67FE2" w:rsidP="003C225A">
            <w:pPr>
              <w:jc w:val="center"/>
              <w:rPr>
                <w:rFonts w:eastAsia="Lucida Sans Unicode"/>
                <w:b/>
                <w:sz w:val="18"/>
                <w:szCs w:val="18"/>
                <w:lang w:eastAsia="ar-SA"/>
              </w:rPr>
            </w:pPr>
          </w:p>
          <w:p w:rsidR="00C67FE2" w:rsidRPr="001561AF" w:rsidRDefault="00C67FE2" w:rsidP="003C225A">
            <w:pPr>
              <w:jc w:val="center"/>
              <w:rPr>
                <w:sz w:val="18"/>
                <w:szCs w:val="18"/>
              </w:rPr>
            </w:pPr>
            <w:r>
              <w:rPr>
                <w:rFonts w:eastAsia="Lucida Sans Unicode"/>
                <w:b/>
                <w:sz w:val="18"/>
                <w:szCs w:val="18"/>
                <w:lang w:eastAsia="ar-SA"/>
              </w:rPr>
              <w:t>W</w:t>
            </w:r>
            <w:r w:rsidRPr="001561AF">
              <w:rPr>
                <w:rFonts w:eastAsia="Lucida Sans Unicode"/>
                <w:b/>
                <w:sz w:val="18"/>
                <w:szCs w:val="18"/>
                <w:lang w:eastAsia="ar-SA"/>
              </w:rPr>
              <w:t>artość netto</w:t>
            </w:r>
          </w:p>
        </w:tc>
        <w:tc>
          <w:tcPr>
            <w:tcW w:w="1134" w:type="dxa"/>
            <w:tcBorders>
              <w:top w:val="single" w:sz="4" w:space="0" w:color="00000A"/>
              <w:left w:val="single" w:sz="4" w:space="0" w:color="00000A"/>
              <w:bottom w:val="single" w:sz="4" w:space="0" w:color="00000A"/>
              <w:right w:val="single" w:sz="4" w:space="0" w:color="00000A"/>
            </w:tcBorders>
          </w:tcPr>
          <w:p w:rsidR="00C67FE2" w:rsidRPr="001561AF" w:rsidRDefault="00C67FE2" w:rsidP="003C225A">
            <w:pPr>
              <w:jc w:val="center"/>
              <w:rPr>
                <w:rFonts w:eastAsia="Lucida Sans Unicode"/>
                <w:b/>
                <w:sz w:val="18"/>
                <w:szCs w:val="18"/>
                <w:lang w:eastAsia="ar-SA"/>
              </w:rPr>
            </w:pPr>
          </w:p>
          <w:p w:rsidR="00C67FE2" w:rsidRPr="001561AF" w:rsidRDefault="00C67FE2" w:rsidP="003C225A">
            <w:pPr>
              <w:jc w:val="center"/>
              <w:rPr>
                <w:sz w:val="18"/>
                <w:szCs w:val="18"/>
              </w:rPr>
            </w:pPr>
            <w:r>
              <w:rPr>
                <w:rFonts w:eastAsia="Lucida Sans Unicode"/>
                <w:b/>
                <w:sz w:val="18"/>
                <w:szCs w:val="18"/>
                <w:lang w:eastAsia="ar-SA"/>
              </w:rPr>
              <w:t>W</w:t>
            </w:r>
            <w:r w:rsidRPr="001561AF">
              <w:rPr>
                <w:rFonts w:eastAsia="Lucida Sans Unicode"/>
                <w:b/>
                <w:sz w:val="18"/>
                <w:szCs w:val="18"/>
                <w:lang w:eastAsia="ar-SA"/>
              </w:rPr>
              <w:t>artość brutto</w:t>
            </w:r>
          </w:p>
        </w:tc>
        <w:tc>
          <w:tcPr>
            <w:tcW w:w="3686" w:type="dxa"/>
            <w:tcBorders>
              <w:top w:val="single" w:sz="4" w:space="0" w:color="00000A"/>
              <w:left w:val="single" w:sz="4" w:space="0" w:color="00000A"/>
              <w:bottom w:val="single" w:sz="4" w:space="0" w:color="00000A"/>
              <w:right w:val="single" w:sz="4" w:space="0" w:color="00000A"/>
            </w:tcBorders>
            <w:vAlign w:val="center"/>
            <w:hideMark/>
          </w:tcPr>
          <w:p w:rsidR="00C67FE2" w:rsidRPr="001561AF" w:rsidRDefault="00C67FE2" w:rsidP="003C225A">
            <w:pPr>
              <w:jc w:val="center"/>
              <w:rPr>
                <w:b/>
                <w:sz w:val="18"/>
                <w:szCs w:val="18"/>
              </w:rPr>
            </w:pPr>
          </w:p>
          <w:p w:rsidR="00C67FE2" w:rsidRPr="001561AF" w:rsidRDefault="00C67FE2" w:rsidP="003C225A">
            <w:pPr>
              <w:jc w:val="center"/>
              <w:rPr>
                <w:b/>
                <w:sz w:val="18"/>
                <w:szCs w:val="18"/>
              </w:rPr>
            </w:pPr>
            <w:r>
              <w:rPr>
                <w:b/>
                <w:sz w:val="18"/>
                <w:szCs w:val="18"/>
              </w:rPr>
              <w:t>P</w:t>
            </w:r>
            <w:r w:rsidRPr="001561AF">
              <w:rPr>
                <w:b/>
                <w:sz w:val="18"/>
                <w:szCs w:val="18"/>
              </w:rPr>
              <w:t>roducent i nr katalogowy</w:t>
            </w:r>
          </w:p>
          <w:p w:rsidR="00C67FE2" w:rsidRPr="001561AF" w:rsidRDefault="00C67FE2" w:rsidP="003C225A">
            <w:pPr>
              <w:jc w:val="center"/>
              <w:rPr>
                <w:rFonts w:eastAsia="Lucida Sans Unicode"/>
                <w:b/>
                <w:sz w:val="18"/>
                <w:szCs w:val="18"/>
                <w:lang w:eastAsia="ar-SA"/>
              </w:rPr>
            </w:pPr>
          </w:p>
        </w:tc>
      </w:tr>
      <w:tr w:rsidR="00C67FE2" w:rsidRPr="006835B0" w:rsidTr="003C225A">
        <w:trPr>
          <w:cantSplit/>
          <w:trHeight w:val="472"/>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C67FE2" w:rsidRPr="00352373" w:rsidRDefault="00C67FE2" w:rsidP="003C225A">
            <w:pPr>
              <w:rPr>
                <w:sz w:val="20"/>
              </w:rPr>
            </w:pPr>
            <w:r w:rsidRPr="00352373">
              <w:rPr>
                <w:sz w:val="20"/>
              </w:rPr>
              <w:t>1.</w:t>
            </w:r>
          </w:p>
        </w:tc>
        <w:tc>
          <w:tcPr>
            <w:tcW w:w="3543" w:type="dxa"/>
            <w:tcBorders>
              <w:left w:val="single" w:sz="2" w:space="0" w:color="000000"/>
              <w:bottom w:val="single" w:sz="2" w:space="0" w:color="000000"/>
            </w:tcBorders>
          </w:tcPr>
          <w:p w:rsidR="00C67FE2" w:rsidRPr="006835B0" w:rsidRDefault="00C67FE2" w:rsidP="003C225A">
            <w:pPr>
              <w:rPr>
                <w:rFonts w:ascii="Calibri" w:hAnsi="Calibri" w:cs="Calibri"/>
                <w:sz w:val="22"/>
                <w:szCs w:val="22"/>
              </w:rPr>
            </w:pPr>
            <w:r w:rsidRPr="00D44087">
              <w:rPr>
                <w:sz w:val="22"/>
                <w:szCs w:val="22"/>
              </w:rPr>
              <w:t>Cewnik balonowy do kontrpulsacji wewnątrzaortalnej</w:t>
            </w:r>
          </w:p>
        </w:tc>
        <w:tc>
          <w:tcPr>
            <w:tcW w:w="851" w:type="dxa"/>
            <w:tcBorders>
              <w:left w:val="single" w:sz="2" w:space="0" w:color="000000"/>
              <w:bottom w:val="single" w:sz="2" w:space="0" w:color="000000"/>
            </w:tcBorders>
          </w:tcPr>
          <w:p w:rsidR="00C67FE2" w:rsidRPr="006835B0" w:rsidRDefault="00C67FE2" w:rsidP="003C225A">
            <w:pPr>
              <w:jc w:val="center"/>
              <w:rPr>
                <w:rFonts w:ascii="Calibri" w:hAnsi="Calibri" w:cs="Calibri"/>
                <w:sz w:val="22"/>
                <w:szCs w:val="22"/>
              </w:rPr>
            </w:pPr>
            <w:r w:rsidRPr="001627F6">
              <w:rPr>
                <w:sz w:val="22"/>
                <w:szCs w:val="22"/>
              </w:rPr>
              <w:t>op.</w:t>
            </w:r>
          </w:p>
        </w:tc>
        <w:tc>
          <w:tcPr>
            <w:tcW w:w="850" w:type="dxa"/>
            <w:tcBorders>
              <w:left w:val="single" w:sz="2" w:space="0" w:color="000000"/>
              <w:bottom w:val="single" w:sz="2" w:space="0" w:color="000000"/>
            </w:tcBorders>
          </w:tcPr>
          <w:p w:rsidR="00C67FE2" w:rsidRPr="006835B0" w:rsidRDefault="00C67FE2" w:rsidP="003C225A">
            <w:pPr>
              <w:jc w:val="center"/>
              <w:rPr>
                <w:rFonts w:ascii="Calibri" w:hAnsi="Calibri" w:cs="Calibri"/>
                <w:sz w:val="22"/>
                <w:szCs w:val="22"/>
              </w:rPr>
            </w:pPr>
            <w:r>
              <w:rPr>
                <w:sz w:val="22"/>
                <w:szCs w:val="22"/>
              </w:rPr>
              <w:t>30</w:t>
            </w:r>
          </w:p>
        </w:tc>
        <w:tc>
          <w:tcPr>
            <w:tcW w:w="993" w:type="dxa"/>
            <w:tcBorders>
              <w:top w:val="single" w:sz="4" w:space="0" w:color="00000A"/>
              <w:left w:val="single" w:sz="4" w:space="0" w:color="00000A"/>
              <w:bottom w:val="single" w:sz="4" w:space="0" w:color="00000A"/>
              <w:right w:val="single" w:sz="4" w:space="0" w:color="00000A"/>
            </w:tcBorders>
          </w:tcPr>
          <w:p w:rsidR="00C67FE2" w:rsidRPr="006835B0" w:rsidRDefault="00C67FE2" w:rsidP="003C225A">
            <w:pPr>
              <w:jc w:val="center"/>
              <w:rPr>
                <w:rFonts w:eastAsia="Lucida Sans Unicode"/>
                <w:b/>
                <w:sz w:val="22"/>
                <w:szCs w:val="22"/>
                <w:lang w:eastAsia="ar-SA"/>
              </w:rPr>
            </w:pPr>
          </w:p>
          <w:p w:rsidR="00C67FE2" w:rsidRPr="006835B0" w:rsidRDefault="00C67FE2" w:rsidP="003C225A">
            <w:pPr>
              <w:jc w:val="center"/>
              <w:rPr>
                <w:rFonts w:eastAsia="Lucida Sans Unicode"/>
                <w:b/>
                <w:sz w:val="22"/>
                <w:szCs w:val="22"/>
                <w:lang w:eastAsia="ar-SA"/>
              </w:rPr>
            </w:pPr>
          </w:p>
        </w:tc>
        <w:tc>
          <w:tcPr>
            <w:tcW w:w="708" w:type="dxa"/>
            <w:tcBorders>
              <w:top w:val="single" w:sz="4" w:space="0" w:color="00000A"/>
              <w:left w:val="single" w:sz="4" w:space="0" w:color="00000A"/>
              <w:bottom w:val="single" w:sz="4" w:space="0" w:color="00000A"/>
              <w:right w:val="single" w:sz="4" w:space="0" w:color="00000A"/>
            </w:tcBorders>
          </w:tcPr>
          <w:p w:rsidR="00C67FE2" w:rsidRPr="006835B0" w:rsidRDefault="00C67FE2" w:rsidP="003C225A">
            <w:pPr>
              <w:jc w:val="center"/>
              <w:rPr>
                <w:rFonts w:eastAsia="Lucida Sans Unicode"/>
                <w:b/>
                <w:sz w:val="22"/>
                <w:szCs w:val="22"/>
                <w:lang w:eastAsia="ar-SA"/>
              </w:rPr>
            </w:pPr>
          </w:p>
        </w:tc>
        <w:tc>
          <w:tcPr>
            <w:tcW w:w="1134" w:type="dxa"/>
            <w:tcBorders>
              <w:top w:val="single" w:sz="4" w:space="0" w:color="00000A"/>
              <w:left w:val="single" w:sz="4" w:space="0" w:color="00000A"/>
              <w:bottom w:val="single" w:sz="4" w:space="0" w:color="00000A"/>
              <w:right w:val="single" w:sz="4" w:space="0" w:color="00000A"/>
            </w:tcBorders>
          </w:tcPr>
          <w:p w:rsidR="00C67FE2" w:rsidRPr="006835B0" w:rsidRDefault="00C67FE2" w:rsidP="003C225A">
            <w:pPr>
              <w:jc w:val="center"/>
              <w:rPr>
                <w:rFonts w:eastAsia="Lucida Sans Unicode"/>
                <w:b/>
                <w:sz w:val="22"/>
                <w:szCs w:val="22"/>
                <w:lang w:eastAsia="ar-SA"/>
              </w:rPr>
            </w:pPr>
          </w:p>
        </w:tc>
        <w:tc>
          <w:tcPr>
            <w:tcW w:w="1134" w:type="dxa"/>
            <w:tcBorders>
              <w:top w:val="single" w:sz="4" w:space="0" w:color="00000A"/>
              <w:left w:val="single" w:sz="4" w:space="0" w:color="00000A"/>
              <w:bottom w:val="single" w:sz="4" w:space="0" w:color="00000A"/>
              <w:right w:val="single" w:sz="4" w:space="0" w:color="00000A"/>
            </w:tcBorders>
          </w:tcPr>
          <w:p w:rsidR="00C67FE2" w:rsidRPr="006835B0" w:rsidRDefault="00C67FE2" w:rsidP="003C225A">
            <w:pPr>
              <w:jc w:val="center"/>
              <w:rPr>
                <w:rFonts w:eastAsia="Lucida Sans Unicode"/>
                <w:b/>
                <w:sz w:val="22"/>
                <w:szCs w:val="22"/>
                <w:lang w:eastAsia="ar-SA"/>
              </w:rPr>
            </w:pPr>
          </w:p>
        </w:tc>
        <w:tc>
          <w:tcPr>
            <w:tcW w:w="3686" w:type="dxa"/>
            <w:tcBorders>
              <w:top w:val="single" w:sz="4" w:space="0" w:color="00000A"/>
              <w:left w:val="single" w:sz="4" w:space="0" w:color="00000A"/>
              <w:bottom w:val="single" w:sz="4" w:space="0" w:color="00000A"/>
              <w:right w:val="single" w:sz="4" w:space="0" w:color="00000A"/>
            </w:tcBorders>
          </w:tcPr>
          <w:p w:rsidR="00C67FE2" w:rsidRPr="006835B0" w:rsidRDefault="00C67FE2" w:rsidP="003C225A">
            <w:pPr>
              <w:jc w:val="center"/>
              <w:rPr>
                <w:rFonts w:eastAsia="Lucida Sans Unicode"/>
                <w:b/>
                <w:sz w:val="22"/>
                <w:szCs w:val="22"/>
                <w:lang w:eastAsia="ar-SA"/>
              </w:rPr>
            </w:pPr>
          </w:p>
        </w:tc>
      </w:tr>
      <w:tr w:rsidR="00C67FE2" w:rsidRPr="00180FE8" w:rsidTr="003C225A">
        <w:trPr>
          <w:cantSplit/>
          <w:trHeight w:val="488"/>
        </w:trPr>
        <w:tc>
          <w:tcPr>
            <w:tcW w:w="7366" w:type="dxa"/>
            <w:gridSpan w:val="6"/>
            <w:tcBorders>
              <w:top w:val="single" w:sz="4" w:space="0" w:color="00000A"/>
              <w:left w:val="single" w:sz="4" w:space="0" w:color="00000A"/>
              <w:bottom w:val="single" w:sz="4" w:space="0" w:color="00000A"/>
              <w:right w:val="single" w:sz="4" w:space="0" w:color="00000A"/>
            </w:tcBorders>
          </w:tcPr>
          <w:p w:rsidR="00C67FE2" w:rsidRPr="00180FE8" w:rsidRDefault="00C67FE2" w:rsidP="003C225A">
            <w:pPr>
              <w:rPr>
                <w:rFonts w:eastAsia="Lucida Sans Unicode"/>
                <w:b/>
                <w:sz w:val="18"/>
                <w:szCs w:val="18"/>
                <w:lang w:eastAsia="ar-SA"/>
              </w:rPr>
            </w:pPr>
          </w:p>
          <w:p w:rsidR="00C67FE2" w:rsidRPr="00180FE8" w:rsidRDefault="00C67FE2" w:rsidP="003C225A">
            <w:pPr>
              <w:jc w:val="right"/>
              <w:rPr>
                <w:rFonts w:eastAsia="Lucida Sans Unicode"/>
                <w:b/>
                <w:sz w:val="18"/>
                <w:szCs w:val="18"/>
                <w:lang w:eastAsia="ar-SA"/>
              </w:rPr>
            </w:pPr>
            <w:r w:rsidRPr="00180FE8">
              <w:rPr>
                <w:rFonts w:eastAsia="Lucida Sans Unicode"/>
                <w:b/>
                <w:sz w:val="18"/>
                <w:szCs w:val="18"/>
                <w:lang w:eastAsia="ar-SA"/>
              </w:rPr>
              <w:t>RAZEM :</w:t>
            </w:r>
          </w:p>
        </w:tc>
        <w:tc>
          <w:tcPr>
            <w:tcW w:w="1134" w:type="dxa"/>
            <w:tcBorders>
              <w:top w:val="single" w:sz="4" w:space="0" w:color="00000A"/>
              <w:left w:val="single" w:sz="4" w:space="0" w:color="00000A"/>
              <w:bottom w:val="single" w:sz="4" w:space="0" w:color="00000A"/>
              <w:right w:val="single" w:sz="4" w:space="0" w:color="00000A"/>
            </w:tcBorders>
          </w:tcPr>
          <w:p w:rsidR="00C67FE2" w:rsidRPr="00180FE8" w:rsidRDefault="00C67FE2" w:rsidP="003C225A">
            <w:pPr>
              <w:jc w:val="center"/>
              <w:rPr>
                <w:rFonts w:eastAsia="Lucida Sans Unicode"/>
                <w:b/>
                <w:sz w:val="18"/>
                <w:szCs w:val="18"/>
                <w:lang w:eastAsia="ar-SA"/>
              </w:rPr>
            </w:pPr>
          </w:p>
        </w:tc>
        <w:tc>
          <w:tcPr>
            <w:tcW w:w="1134" w:type="dxa"/>
            <w:tcBorders>
              <w:top w:val="single" w:sz="4" w:space="0" w:color="00000A"/>
              <w:left w:val="single" w:sz="4" w:space="0" w:color="00000A"/>
              <w:bottom w:val="single" w:sz="4" w:space="0" w:color="00000A"/>
              <w:right w:val="single" w:sz="4" w:space="0" w:color="00000A"/>
            </w:tcBorders>
          </w:tcPr>
          <w:p w:rsidR="00C67FE2" w:rsidRPr="00180FE8" w:rsidRDefault="00C67FE2" w:rsidP="003C225A">
            <w:pPr>
              <w:jc w:val="center"/>
              <w:rPr>
                <w:rFonts w:eastAsia="Lucida Sans Unicode"/>
                <w:b/>
                <w:sz w:val="18"/>
                <w:szCs w:val="18"/>
                <w:lang w:eastAsia="ar-SA"/>
              </w:rPr>
            </w:pPr>
          </w:p>
        </w:tc>
        <w:tc>
          <w:tcPr>
            <w:tcW w:w="3686" w:type="dxa"/>
            <w:tcBorders>
              <w:top w:val="single" w:sz="4" w:space="0" w:color="00000A"/>
              <w:left w:val="single" w:sz="4" w:space="0" w:color="00000A"/>
              <w:bottom w:val="single" w:sz="4" w:space="0" w:color="00000A"/>
              <w:right w:val="single" w:sz="4" w:space="0" w:color="00000A"/>
            </w:tcBorders>
          </w:tcPr>
          <w:p w:rsidR="00C67FE2" w:rsidRPr="00180FE8" w:rsidRDefault="00C67FE2" w:rsidP="003C225A">
            <w:pPr>
              <w:jc w:val="center"/>
              <w:rPr>
                <w:rFonts w:eastAsia="Lucida Sans Unicode"/>
                <w:b/>
                <w:sz w:val="18"/>
                <w:szCs w:val="18"/>
                <w:lang w:eastAsia="ar-SA"/>
              </w:rPr>
            </w:pPr>
          </w:p>
        </w:tc>
      </w:tr>
    </w:tbl>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Pr="00875400" w:rsidRDefault="00C67FE2" w:rsidP="00C67FE2">
      <w:pPr>
        <w:rPr>
          <w:b/>
          <w:sz w:val="22"/>
          <w:lang w:val="pl-PL"/>
        </w:rPr>
      </w:pPr>
      <w:r w:rsidRPr="00875400">
        <w:rPr>
          <w:b/>
          <w:sz w:val="22"/>
          <w:lang w:val="pl-PL"/>
        </w:rPr>
        <w:t>WYMAGANE PARAMETRY:</w:t>
      </w:r>
    </w:p>
    <w:p w:rsidR="00C67FE2" w:rsidRPr="00D44087" w:rsidRDefault="00C67FE2" w:rsidP="00C67FE2">
      <w:pPr>
        <w:widowControl/>
        <w:numPr>
          <w:ilvl w:val="0"/>
          <w:numId w:val="76"/>
        </w:numPr>
        <w:overflowPunct/>
        <w:autoSpaceDE/>
        <w:autoSpaceDN/>
        <w:adjustRightInd/>
        <w:jc w:val="both"/>
        <w:textAlignment w:val="auto"/>
        <w:rPr>
          <w:sz w:val="22"/>
          <w:szCs w:val="22"/>
        </w:rPr>
      </w:pPr>
      <w:r w:rsidRPr="00D44087">
        <w:rPr>
          <w:sz w:val="22"/>
          <w:szCs w:val="22"/>
        </w:rPr>
        <w:t>Balon do kontrapulsacji światłowodowy kompatybilny z pompą Datascope CS300 i Cardiosave</w:t>
      </w:r>
    </w:p>
    <w:p w:rsidR="00C67FE2" w:rsidRPr="00D44087" w:rsidRDefault="00C67FE2" w:rsidP="00C67FE2">
      <w:pPr>
        <w:widowControl/>
        <w:numPr>
          <w:ilvl w:val="0"/>
          <w:numId w:val="76"/>
        </w:numPr>
        <w:overflowPunct/>
        <w:autoSpaceDE/>
        <w:autoSpaceDN/>
        <w:adjustRightInd/>
        <w:jc w:val="both"/>
        <w:textAlignment w:val="auto"/>
        <w:rPr>
          <w:sz w:val="22"/>
          <w:szCs w:val="22"/>
        </w:rPr>
      </w:pPr>
      <w:r w:rsidRPr="00D44087">
        <w:rPr>
          <w:sz w:val="22"/>
          <w:szCs w:val="22"/>
        </w:rPr>
        <w:t>Pojemność 40cc na cewniku 7,5Fr dla pacjentów</w:t>
      </w:r>
      <w:r>
        <w:rPr>
          <w:sz w:val="22"/>
          <w:szCs w:val="22"/>
        </w:rPr>
        <w:t xml:space="preserve"> o</w:t>
      </w:r>
      <w:r w:rsidRPr="00D44087">
        <w:rPr>
          <w:sz w:val="22"/>
          <w:szCs w:val="22"/>
        </w:rPr>
        <w:t xml:space="preserve"> wzroście powyżej 152cm</w:t>
      </w:r>
    </w:p>
    <w:p w:rsidR="00C67FE2" w:rsidRPr="00D44087" w:rsidRDefault="00C67FE2" w:rsidP="00C67FE2">
      <w:pPr>
        <w:widowControl/>
        <w:numPr>
          <w:ilvl w:val="0"/>
          <w:numId w:val="76"/>
        </w:numPr>
        <w:overflowPunct/>
        <w:autoSpaceDE/>
        <w:autoSpaceDN/>
        <w:adjustRightInd/>
        <w:jc w:val="both"/>
        <w:textAlignment w:val="auto"/>
        <w:rPr>
          <w:sz w:val="22"/>
          <w:szCs w:val="22"/>
        </w:rPr>
      </w:pPr>
      <w:r w:rsidRPr="00D44087">
        <w:rPr>
          <w:sz w:val="22"/>
          <w:szCs w:val="22"/>
        </w:rPr>
        <w:t xml:space="preserve">Pojemność 50cc na cewniku 8Fr dla pacjentów </w:t>
      </w:r>
      <w:r>
        <w:rPr>
          <w:sz w:val="22"/>
          <w:szCs w:val="22"/>
        </w:rPr>
        <w:t xml:space="preserve">o </w:t>
      </w:r>
      <w:r w:rsidRPr="00D44087">
        <w:rPr>
          <w:sz w:val="22"/>
          <w:szCs w:val="22"/>
        </w:rPr>
        <w:t>wzroście powyżej 162cm</w:t>
      </w:r>
    </w:p>
    <w:p w:rsidR="00C67FE2" w:rsidRPr="00D44087" w:rsidRDefault="00C67FE2" w:rsidP="00C67FE2">
      <w:pPr>
        <w:widowControl/>
        <w:numPr>
          <w:ilvl w:val="0"/>
          <w:numId w:val="76"/>
        </w:numPr>
        <w:overflowPunct/>
        <w:autoSpaceDE/>
        <w:autoSpaceDN/>
        <w:adjustRightInd/>
        <w:jc w:val="both"/>
        <w:textAlignment w:val="auto"/>
        <w:rPr>
          <w:sz w:val="22"/>
          <w:szCs w:val="22"/>
        </w:rPr>
      </w:pPr>
      <w:r w:rsidRPr="00D44087">
        <w:rPr>
          <w:sz w:val="22"/>
          <w:szCs w:val="22"/>
        </w:rPr>
        <w:t>Średnica szaftu: dla 50cc 8,0 Fr oraz dla 40cc 7,5F</w:t>
      </w:r>
    </w:p>
    <w:p w:rsidR="00C67FE2" w:rsidRPr="00D44087" w:rsidRDefault="00C67FE2" w:rsidP="00C67FE2">
      <w:pPr>
        <w:widowControl/>
        <w:numPr>
          <w:ilvl w:val="0"/>
          <w:numId w:val="76"/>
        </w:numPr>
        <w:overflowPunct/>
        <w:autoSpaceDE/>
        <w:autoSpaceDN/>
        <w:adjustRightInd/>
        <w:jc w:val="both"/>
        <w:textAlignment w:val="auto"/>
        <w:rPr>
          <w:sz w:val="22"/>
          <w:szCs w:val="22"/>
        </w:rPr>
      </w:pPr>
      <w:r w:rsidRPr="00D44087">
        <w:rPr>
          <w:sz w:val="22"/>
          <w:szCs w:val="22"/>
        </w:rPr>
        <w:t>W zestawie: zestaw wprowadzający do zakładania metodą koszulkową lub z koszulką</w:t>
      </w:r>
    </w:p>
    <w:p w:rsidR="00C67FE2" w:rsidRPr="00D44087" w:rsidRDefault="00C67FE2" w:rsidP="00C67FE2">
      <w:pPr>
        <w:widowControl/>
        <w:numPr>
          <w:ilvl w:val="0"/>
          <w:numId w:val="76"/>
        </w:numPr>
        <w:overflowPunct/>
        <w:autoSpaceDE/>
        <w:autoSpaceDN/>
        <w:adjustRightInd/>
        <w:jc w:val="both"/>
        <w:textAlignment w:val="auto"/>
        <w:rPr>
          <w:sz w:val="22"/>
          <w:szCs w:val="22"/>
        </w:rPr>
      </w:pPr>
      <w:r w:rsidRPr="00D44087">
        <w:rPr>
          <w:sz w:val="22"/>
          <w:szCs w:val="22"/>
        </w:rPr>
        <w:t>Budowa „Co-lumen”</w:t>
      </w:r>
    </w:p>
    <w:p w:rsidR="00C67FE2" w:rsidRPr="00D44087" w:rsidRDefault="00C67FE2" w:rsidP="00C67FE2">
      <w:pPr>
        <w:widowControl/>
        <w:numPr>
          <w:ilvl w:val="0"/>
          <w:numId w:val="76"/>
        </w:numPr>
        <w:overflowPunct/>
        <w:autoSpaceDE/>
        <w:autoSpaceDN/>
        <w:adjustRightInd/>
        <w:jc w:val="both"/>
        <w:textAlignment w:val="auto"/>
        <w:rPr>
          <w:sz w:val="22"/>
          <w:szCs w:val="22"/>
        </w:rPr>
      </w:pPr>
      <w:r w:rsidRPr="00D44087">
        <w:rPr>
          <w:sz w:val="22"/>
          <w:szCs w:val="22"/>
        </w:rPr>
        <w:t>Cewnik na obu końcach balonu posiadający markery widoczne w promieniach Rtg ułatwiające pozycjonowanie w aorcie</w:t>
      </w:r>
    </w:p>
    <w:p w:rsidR="00C67FE2" w:rsidRPr="00D44087" w:rsidRDefault="00C67FE2" w:rsidP="00C67FE2">
      <w:pPr>
        <w:widowControl/>
        <w:numPr>
          <w:ilvl w:val="0"/>
          <w:numId w:val="76"/>
        </w:numPr>
        <w:overflowPunct/>
        <w:autoSpaceDE/>
        <w:autoSpaceDN/>
        <w:adjustRightInd/>
        <w:jc w:val="both"/>
        <w:textAlignment w:val="auto"/>
        <w:rPr>
          <w:sz w:val="22"/>
          <w:szCs w:val="22"/>
        </w:rPr>
      </w:pPr>
      <w:r w:rsidRPr="00D44087">
        <w:rPr>
          <w:sz w:val="22"/>
          <w:szCs w:val="22"/>
        </w:rPr>
        <w:t>Odpor</w:t>
      </w:r>
      <w:r>
        <w:rPr>
          <w:sz w:val="22"/>
          <w:szCs w:val="22"/>
        </w:rPr>
        <w:t>ny na załamania i zagięcia,</w:t>
      </w:r>
      <w:r w:rsidRPr="00D44087">
        <w:rPr>
          <w:sz w:val="22"/>
          <w:szCs w:val="22"/>
        </w:rPr>
        <w:t xml:space="preserve"> kanał centralny średnicy 0,027</w:t>
      </w:r>
    </w:p>
    <w:p w:rsidR="00C67FE2" w:rsidRPr="00D44087"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Pr="005E07DC" w:rsidRDefault="00C67FE2" w:rsidP="00C67FE2">
      <w:pPr>
        <w:rPr>
          <w:sz w:val="22"/>
          <w:szCs w:val="22"/>
        </w:rPr>
      </w:pPr>
      <w:r>
        <w:rPr>
          <w:b/>
          <w:bCs/>
          <w:sz w:val="22"/>
          <w:szCs w:val="22"/>
        </w:rPr>
        <w:lastRenderedPageBreak/>
        <w:t>Pakiet nr 61</w:t>
      </w:r>
    </w:p>
    <w:p w:rsidR="00C67FE2" w:rsidRDefault="00C67FE2" w:rsidP="00C67FE2">
      <w:pPr>
        <w:rPr>
          <w:sz w:val="22"/>
          <w:szCs w:val="22"/>
        </w:rPr>
      </w:pPr>
      <w:r w:rsidRPr="008360D1">
        <w:rPr>
          <w:sz w:val="22"/>
          <w:szCs w:val="22"/>
        </w:rPr>
        <w:t>Zestaw aspira</w:t>
      </w:r>
      <w:r>
        <w:rPr>
          <w:sz w:val="22"/>
          <w:szCs w:val="22"/>
        </w:rPr>
        <w:t xml:space="preserve">cyjny do usuwania skrzeplin z tętnicy </w:t>
      </w:r>
      <w:r w:rsidRPr="008360D1">
        <w:rPr>
          <w:sz w:val="22"/>
          <w:szCs w:val="22"/>
        </w:rPr>
        <w:t>płucnej</w:t>
      </w:r>
    </w:p>
    <w:tbl>
      <w:tblPr>
        <w:tblpPr w:leftFromText="141" w:rightFromText="141" w:vertAnchor="text" w:horzAnchor="margin" w:tblpX="-1008" w:tblpY="237"/>
        <w:tblOverlap w:val="never"/>
        <w:tblW w:w="1332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65" w:type="dxa"/>
          <w:right w:w="70" w:type="dxa"/>
        </w:tblCellMar>
        <w:tblLook w:val="04A0" w:firstRow="1" w:lastRow="0" w:firstColumn="1" w:lastColumn="0" w:noHBand="0" w:noVBand="1"/>
      </w:tblPr>
      <w:tblGrid>
        <w:gridCol w:w="421"/>
        <w:gridCol w:w="3543"/>
        <w:gridCol w:w="851"/>
        <w:gridCol w:w="850"/>
        <w:gridCol w:w="993"/>
        <w:gridCol w:w="708"/>
        <w:gridCol w:w="1134"/>
        <w:gridCol w:w="1134"/>
        <w:gridCol w:w="3686"/>
      </w:tblGrid>
      <w:tr w:rsidR="00C67FE2" w:rsidRPr="001561AF" w:rsidTr="003C225A">
        <w:trPr>
          <w:cantSplit/>
          <w:trHeight w:val="447"/>
        </w:trPr>
        <w:tc>
          <w:tcPr>
            <w:tcW w:w="421" w:type="dxa"/>
            <w:tcBorders>
              <w:top w:val="single" w:sz="4" w:space="0" w:color="00000A"/>
              <w:left w:val="single" w:sz="4" w:space="0" w:color="00000A"/>
              <w:bottom w:val="single" w:sz="4" w:space="0" w:color="00000A"/>
              <w:right w:val="single" w:sz="4" w:space="0" w:color="00000A"/>
            </w:tcBorders>
          </w:tcPr>
          <w:p w:rsidR="00C67FE2" w:rsidRPr="001561AF" w:rsidRDefault="00C67FE2" w:rsidP="003C225A">
            <w:pPr>
              <w:jc w:val="center"/>
              <w:rPr>
                <w:rFonts w:eastAsia="Lucida Sans Unicode"/>
                <w:b/>
                <w:sz w:val="18"/>
                <w:szCs w:val="18"/>
                <w:lang w:eastAsia="ar-SA"/>
              </w:rPr>
            </w:pPr>
          </w:p>
          <w:p w:rsidR="00C67FE2" w:rsidRPr="001561AF" w:rsidRDefault="00C67FE2" w:rsidP="003C225A">
            <w:pPr>
              <w:jc w:val="center"/>
              <w:rPr>
                <w:rFonts w:eastAsia="Lucida Sans Unicode"/>
                <w:b/>
                <w:sz w:val="18"/>
                <w:szCs w:val="18"/>
                <w:lang w:eastAsia="ar-SA"/>
              </w:rPr>
            </w:pPr>
          </w:p>
          <w:p w:rsidR="00C67FE2" w:rsidRPr="001561AF" w:rsidRDefault="00C67FE2" w:rsidP="003C225A">
            <w:pPr>
              <w:rPr>
                <w:sz w:val="18"/>
                <w:szCs w:val="18"/>
              </w:rPr>
            </w:pPr>
            <w:r w:rsidRPr="001561AF">
              <w:rPr>
                <w:rFonts w:eastAsia="Lucida Sans Unicode"/>
                <w:b/>
                <w:sz w:val="18"/>
                <w:szCs w:val="18"/>
                <w:lang w:eastAsia="ar-SA"/>
              </w:rPr>
              <w:t>l.p.</w:t>
            </w:r>
          </w:p>
        </w:tc>
        <w:tc>
          <w:tcPr>
            <w:tcW w:w="3543" w:type="dxa"/>
            <w:tcBorders>
              <w:top w:val="single" w:sz="4" w:space="0" w:color="00000A"/>
              <w:left w:val="single" w:sz="4" w:space="0" w:color="00000A"/>
              <w:bottom w:val="single" w:sz="4" w:space="0" w:color="00000A"/>
              <w:right w:val="single" w:sz="4" w:space="0" w:color="00000A"/>
            </w:tcBorders>
          </w:tcPr>
          <w:p w:rsidR="00C67FE2" w:rsidRPr="001561AF" w:rsidRDefault="00C67FE2" w:rsidP="003C225A">
            <w:pPr>
              <w:jc w:val="center"/>
              <w:rPr>
                <w:rFonts w:eastAsia="Lucida Sans Unicode"/>
                <w:b/>
                <w:sz w:val="18"/>
                <w:szCs w:val="18"/>
                <w:lang w:eastAsia="ar-SA"/>
              </w:rPr>
            </w:pPr>
          </w:p>
          <w:p w:rsidR="00C67FE2" w:rsidRPr="001561AF" w:rsidRDefault="00C67FE2" w:rsidP="003C225A">
            <w:pPr>
              <w:jc w:val="center"/>
              <w:rPr>
                <w:sz w:val="18"/>
                <w:szCs w:val="18"/>
              </w:rPr>
            </w:pPr>
            <w:r>
              <w:rPr>
                <w:rFonts w:eastAsia="Lucida Sans Unicode"/>
                <w:b/>
                <w:sz w:val="18"/>
                <w:szCs w:val="18"/>
                <w:lang w:eastAsia="ar-SA"/>
              </w:rPr>
              <w:t>A</w:t>
            </w:r>
            <w:r w:rsidRPr="001561AF">
              <w:rPr>
                <w:rFonts w:eastAsia="Lucida Sans Unicode"/>
                <w:b/>
                <w:sz w:val="18"/>
                <w:szCs w:val="18"/>
                <w:lang w:eastAsia="ar-SA"/>
              </w:rPr>
              <w:t>sortyment</w:t>
            </w:r>
          </w:p>
          <w:p w:rsidR="00C67FE2" w:rsidRPr="001561AF" w:rsidRDefault="00C67FE2" w:rsidP="003C225A">
            <w:pPr>
              <w:jc w:val="center"/>
              <w:rPr>
                <w:sz w:val="18"/>
                <w:szCs w:val="18"/>
              </w:rPr>
            </w:pPr>
            <w:r w:rsidRPr="001561AF">
              <w:rPr>
                <w:rFonts w:eastAsia="Lucida Sans Unicode"/>
                <w:b/>
                <w:sz w:val="18"/>
                <w:szCs w:val="18"/>
                <w:lang w:eastAsia="ar-SA"/>
              </w:rPr>
              <w:t>szczegółowy</w:t>
            </w:r>
          </w:p>
        </w:tc>
        <w:tc>
          <w:tcPr>
            <w:tcW w:w="851" w:type="dxa"/>
            <w:tcBorders>
              <w:top w:val="single" w:sz="4" w:space="0" w:color="00000A"/>
              <w:left w:val="single" w:sz="4" w:space="0" w:color="00000A"/>
              <w:bottom w:val="single" w:sz="4" w:space="0" w:color="00000A"/>
              <w:right w:val="single" w:sz="4" w:space="0" w:color="00000A"/>
            </w:tcBorders>
          </w:tcPr>
          <w:p w:rsidR="00C67FE2" w:rsidRPr="001561AF" w:rsidRDefault="00C67FE2" w:rsidP="003C225A">
            <w:pPr>
              <w:jc w:val="center"/>
              <w:rPr>
                <w:rFonts w:eastAsia="Lucida Sans Unicode"/>
                <w:b/>
                <w:sz w:val="18"/>
                <w:szCs w:val="18"/>
                <w:lang w:eastAsia="ar-SA"/>
              </w:rPr>
            </w:pPr>
          </w:p>
          <w:p w:rsidR="00C67FE2" w:rsidRPr="001561AF" w:rsidRDefault="00C67FE2" w:rsidP="003C225A">
            <w:pPr>
              <w:jc w:val="center"/>
              <w:rPr>
                <w:sz w:val="18"/>
                <w:szCs w:val="18"/>
              </w:rPr>
            </w:pPr>
            <w:r>
              <w:rPr>
                <w:rFonts w:eastAsia="Lucida Sans Unicode"/>
                <w:b/>
                <w:sz w:val="18"/>
                <w:szCs w:val="18"/>
                <w:lang w:eastAsia="ar-SA"/>
              </w:rPr>
              <w:t>J</w:t>
            </w:r>
            <w:r w:rsidRPr="001561AF">
              <w:rPr>
                <w:rFonts w:eastAsia="Lucida Sans Unicode"/>
                <w:b/>
                <w:sz w:val="18"/>
                <w:szCs w:val="18"/>
                <w:lang w:eastAsia="ar-SA"/>
              </w:rPr>
              <w:t>edn. miary</w:t>
            </w:r>
          </w:p>
        </w:tc>
        <w:tc>
          <w:tcPr>
            <w:tcW w:w="850" w:type="dxa"/>
            <w:tcBorders>
              <w:top w:val="single" w:sz="4" w:space="0" w:color="00000A"/>
              <w:left w:val="single" w:sz="4" w:space="0" w:color="00000A"/>
              <w:bottom w:val="single" w:sz="4" w:space="0" w:color="00000A"/>
              <w:right w:val="single" w:sz="4" w:space="0" w:color="00000A"/>
            </w:tcBorders>
          </w:tcPr>
          <w:p w:rsidR="00C67FE2" w:rsidRPr="001561AF" w:rsidRDefault="00C67FE2" w:rsidP="003C225A">
            <w:pPr>
              <w:rPr>
                <w:rFonts w:eastAsia="Lucida Sans Unicode"/>
                <w:b/>
                <w:sz w:val="18"/>
                <w:szCs w:val="18"/>
                <w:lang w:eastAsia="ar-SA"/>
              </w:rPr>
            </w:pPr>
          </w:p>
          <w:p w:rsidR="00C67FE2" w:rsidRPr="001561AF" w:rsidRDefault="00C67FE2" w:rsidP="003C225A">
            <w:pPr>
              <w:jc w:val="center"/>
              <w:rPr>
                <w:sz w:val="18"/>
                <w:szCs w:val="18"/>
              </w:rPr>
            </w:pPr>
            <w:r>
              <w:rPr>
                <w:rFonts w:eastAsia="Lucida Sans Unicode"/>
                <w:b/>
                <w:sz w:val="18"/>
                <w:szCs w:val="18"/>
                <w:lang w:eastAsia="ar-SA"/>
              </w:rPr>
              <w:t>Ilość 24 m-ce</w:t>
            </w:r>
          </w:p>
          <w:p w:rsidR="00C67FE2" w:rsidRPr="001561AF" w:rsidRDefault="00C67FE2" w:rsidP="003C225A">
            <w:pPr>
              <w:jc w:val="center"/>
              <w:rPr>
                <w:sz w:val="18"/>
                <w:szCs w:val="18"/>
              </w:rPr>
            </w:pPr>
          </w:p>
        </w:tc>
        <w:tc>
          <w:tcPr>
            <w:tcW w:w="993" w:type="dxa"/>
            <w:tcBorders>
              <w:top w:val="single" w:sz="4" w:space="0" w:color="00000A"/>
              <w:left w:val="single" w:sz="4" w:space="0" w:color="00000A"/>
              <w:bottom w:val="single" w:sz="4" w:space="0" w:color="00000A"/>
              <w:right w:val="single" w:sz="4" w:space="0" w:color="00000A"/>
            </w:tcBorders>
          </w:tcPr>
          <w:p w:rsidR="00C67FE2" w:rsidRPr="001561AF" w:rsidRDefault="00C67FE2" w:rsidP="003C225A">
            <w:pPr>
              <w:jc w:val="center"/>
              <w:rPr>
                <w:rFonts w:eastAsia="Lucida Sans Unicode"/>
                <w:b/>
                <w:sz w:val="18"/>
                <w:szCs w:val="18"/>
                <w:lang w:eastAsia="ar-SA"/>
              </w:rPr>
            </w:pPr>
          </w:p>
          <w:p w:rsidR="00C67FE2" w:rsidRPr="001561AF" w:rsidRDefault="00C67FE2" w:rsidP="003C225A">
            <w:pPr>
              <w:jc w:val="center"/>
              <w:rPr>
                <w:sz w:val="18"/>
                <w:szCs w:val="18"/>
              </w:rPr>
            </w:pPr>
            <w:r>
              <w:rPr>
                <w:rFonts w:eastAsia="Lucida Sans Unicode"/>
                <w:b/>
                <w:sz w:val="18"/>
                <w:szCs w:val="18"/>
                <w:lang w:eastAsia="ar-SA"/>
              </w:rPr>
              <w:t>C</w:t>
            </w:r>
            <w:r w:rsidRPr="001561AF">
              <w:rPr>
                <w:rFonts w:eastAsia="Lucida Sans Unicode"/>
                <w:b/>
                <w:sz w:val="18"/>
                <w:szCs w:val="18"/>
                <w:lang w:eastAsia="ar-SA"/>
              </w:rPr>
              <w:t>ena  netto</w:t>
            </w:r>
          </w:p>
        </w:tc>
        <w:tc>
          <w:tcPr>
            <w:tcW w:w="708" w:type="dxa"/>
            <w:tcBorders>
              <w:top w:val="single" w:sz="4" w:space="0" w:color="00000A"/>
              <w:left w:val="single" w:sz="4" w:space="0" w:color="00000A"/>
              <w:bottom w:val="single" w:sz="4" w:space="0" w:color="00000A"/>
              <w:right w:val="single" w:sz="4" w:space="0" w:color="00000A"/>
            </w:tcBorders>
          </w:tcPr>
          <w:p w:rsidR="00C67FE2" w:rsidRPr="001561AF" w:rsidRDefault="00C67FE2" w:rsidP="003C225A">
            <w:pPr>
              <w:jc w:val="center"/>
              <w:rPr>
                <w:rFonts w:eastAsia="Lucida Sans Unicode"/>
                <w:b/>
                <w:sz w:val="18"/>
                <w:szCs w:val="18"/>
                <w:lang w:eastAsia="ar-SA"/>
              </w:rPr>
            </w:pPr>
          </w:p>
          <w:p w:rsidR="00C67FE2" w:rsidRDefault="00C67FE2" w:rsidP="003C225A">
            <w:pPr>
              <w:jc w:val="center"/>
              <w:rPr>
                <w:rFonts w:eastAsia="Lucida Sans Unicode"/>
                <w:b/>
                <w:sz w:val="18"/>
                <w:szCs w:val="18"/>
                <w:lang w:eastAsia="ar-SA"/>
              </w:rPr>
            </w:pPr>
            <w:r>
              <w:rPr>
                <w:rFonts w:eastAsia="Lucida Sans Unicode"/>
                <w:b/>
                <w:sz w:val="18"/>
                <w:szCs w:val="18"/>
                <w:lang w:eastAsia="ar-SA"/>
              </w:rPr>
              <w:t>V</w:t>
            </w:r>
            <w:r w:rsidRPr="001561AF">
              <w:rPr>
                <w:rFonts w:eastAsia="Lucida Sans Unicode"/>
                <w:b/>
                <w:sz w:val="18"/>
                <w:szCs w:val="18"/>
                <w:lang w:eastAsia="ar-SA"/>
              </w:rPr>
              <w:t xml:space="preserve">at </w:t>
            </w:r>
          </w:p>
          <w:p w:rsidR="00C67FE2" w:rsidRPr="001561AF" w:rsidRDefault="00C67FE2" w:rsidP="003C225A">
            <w:pPr>
              <w:jc w:val="center"/>
              <w:rPr>
                <w:rFonts w:eastAsia="Lucida Sans Unicode"/>
                <w:b/>
                <w:sz w:val="18"/>
                <w:szCs w:val="18"/>
                <w:lang w:eastAsia="ar-SA"/>
              </w:rPr>
            </w:pPr>
            <w:r w:rsidRPr="001561AF">
              <w:rPr>
                <w:rFonts w:eastAsia="Lucida Sans Unicode"/>
                <w:b/>
                <w:sz w:val="18"/>
                <w:szCs w:val="18"/>
                <w:lang w:eastAsia="ar-SA"/>
              </w:rPr>
              <w:t xml:space="preserve">% </w:t>
            </w:r>
          </w:p>
        </w:tc>
        <w:tc>
          <w:tcPr>
            <w:tcW w:w="1134" w:type="dxa"/>
            <w:tcBorders>
              <w:top w:val="single" w:sz="4" w:space="0" w:color="00000A"/>
              <w:left w:val="single" w:sz="4" w:space="0" w:color="00000A"/>
              <w:bottom w:val="single" w:sz="4" w:space="0" w:color="00000A"/>
              <w:right w:val="single" w:sz="4" w:space="0" w:color="00000A"/>
            </w:tcBorders>
          </w:tcPr>
          <w:p w:rsidR="00C67FE2" w:rsidRPr="001561AF" w:rsidRDefault="00C67FE2" w:rsidP="003C225A">
            <w:pPr>
              <w:jc w:val="center"/>
              <w:rPr>
                <w:rFonts w:eastAsia="Lucida Sans Unicode"/>
                <w:b/>
                <w:sz w:val="18"/>
                <w:szCs w:val="18"/>
                <w:lang w:eastAsia="ar-SA"/>
              </w:rPr>
            </w:pPr>
          </w:p>
          <w:p w:rsidR="00C67FE2" w:rsidRPr="001561AF" w:rsidRDefault="00C67FE2" w:rsidP="003C225A">
            <w:pPr>
              <w:jc w:val="center"/>
              <w:rPr>
                <w:sz w:val="18"/>
                <w:szCs w:val="18"/>
              </w:rPr>
            </w:pPr>
            <w:r>
              <w:rPr>
                <w:rFonts w:eastAsia="Lucida Sans Unicode"/>
                <w:b/>
                <w:sz w:val="18"/>
                <w:szCs w:val="18"/>
                <w:lang w:eastAsia="ar-SA"/>
              </w:rPr>
              <w:t>W</w:t>
            </w:r>
            <w:r w:rsidRPr="001561AF">
              <w:rPr>
                <w:rFonts w:eastAsia="Lucida Sans Unicode"/>
                <w:b/>
                <w:sz w:val="18"/>
                <w:szCs w:val="18"/>
                <w:lang w:eastAsia="ar-SA"/>
              </w:rPr>
              <w:t>artość netto</w:t>
            </w:r>
          </w:p>
        </w:tc>
        <w:tc>
          <w:tcPr>
            <w:tcW w:w="1134" w:type="dxa"/>
            <w:tcBorders>
              <w:top w:val="single" w:sz="4" w:space="0" w:color="00000A"/>
              <w:left w:val="single" w:sz="4" w:space="0" w:color="00000A"/>
              <w:bottom w:val="single" w:sz="4" w:space="0" w:color="00000A"/>
              <w:right w:val="single" w:sz="4" w:space="0" w:color="00000A"/>
            </w:tcBorders>
          </w:tcPr>
          <w:p w:rsidR="00C67FE2" w:rsidRPr="001561AF" w:rsidRDefault="00C67FE2" w:rsidP="003C225A">
            <w:pPr>
              <w:jc w:val="center"/>
              <w:rPr>
                <w:rFonts w:eastAsia="Lucida Sans Unicode"/>
                <w:b/>
                <w:sz w:val="18"/>
                <w:szCs w:val="18"/>
                <w:lang w:eastAsia="ar-SA"/>
              </w:rPr>
            </w:pPr>
          </w:p>
          <w:p w:rsidR="00C67FE2" w:rsidRPr="001561AF" w:rsidRDefault="00C67FE2" w:rsidP="003C225A">
            <w:pPr>
              <w:jc w:val="center"/>
              <w:rPr>
                <w:sz w:val="18"/>
                <w:szCs w:val="18"/>
              </w:rPr>
            </w:pPr>
            <w:r>
              <w:rPr>
                <w:rFonts w:eastAsia="Lucida Sans Unicode"/>
                <w:b/>
                <w:sz w:val="18"/>
                <w:szCs w:val="18"/>
                <w:lang w:eastAsia="ar-SA"/>
              </w:rPr>
              <w:t>W</w:t>
            </w:r>
            <w:r w:rsidRPr="001561AF">
              <w:rPr>
                <w:rFonts w:eastAsia="Lucida Sans Unicode"/>
                <w:b/>
                <w:sz w:val="18"/>
                <w:szCs w:val="18"/>
                <w:lang w:eastAsia="ar-SA"/>
              </w:rPr>
              <w:t>artość brutto</w:t>
            </w:r>
          </w:p>
        </w:tc>
        <w:tc>
          <w:tcPr>
            <w:tcW w:w="3686" w:type="dxa"/>
            <w:tcBorders>
              <w:top w:val="single" w:sz="4" w:space="0" w:color="00000A"/>
              <w:left w:val="single" w:sz="4" w:space="0" w:color="00000A"/>
              <w:bottom w:val="single" w:sz="4" w:space="0" w:color="00000A"/>
              <w:right w:val="single" w:sz="4" w:space="0" w:color="00000A"/>
            </w:tcBorders>
            <w:vAlign w:val="center"/>
            <w:hideMark/>
          </w:tcPr>
          <w:p w:rsidR="00C67FE2" w:rsidRPr="001561AF" w:rsidRDefault="00C67FE2" w:rsidP="003C225A">
            <w:pPr>
              <w:jc w:val="center"/>
              <w:rPr>
                <w:b/>
                <w:sz w:val="18"/>
                <w:szCs w:val="18"/>
              </w:rPr>
            </w:pPr>
          </w:p>
          <w:p w:rsidR="00C67FE2" w:rsidRPr="001561AF" w:rsidRDefault="00C67FE2" w:rsidP="003C225A">
            <w:pPr>
              <w:jc w:val="center"/>
              <w:rPr>
                <w:b/>
                <w:sz w:val="18"/>
                <w:szCs w:val="18"/>
              </w:rPr>
            </w:pPr>
            <w:r>
              <w:rPr>
                <w:b/>
                <w:sz w:val="18"/>
                <w:szCs w:val="18"/>
              </w:rPr>
              <w:t>P</w:t>
            </w:r>
            <w:r w:rsidRPr="001561AF">
              <w:rPr>
                <w:b/>
                <w:sz w:val="18"/>
                <w:szCs w:val="18"/>
              </w:rPr>
              <w:t>roducent i nr katalogowy</w:t>
            </w:r>
          </w:p>
          <w:p w:rsidR="00C67FE2" w:rsidRPr="001561AF" w:rsidRDefault="00C67FE2" w:rsidP="003C225A">
            <w:pPr>
              <w:jc w:val="center"/>
              <w:rPr>
                <w:rFonts w:eastAsia="Lucida Sans Unicode"/>
                <w:b/>
                <w:sz w:val="18"/>
                <w:szCs w:val="18"/>
                <w:lang w:eastAsia="ar-SA"/>
              </w:rPr>
            </w:pPr>
          </w:p>
        </w:tc>
      </w:tr>
      <w:tr w:rsidR="00C67FE2" w:rsidRPr="006835B0" w:rsidTr="003C225A">
        <w:trPr>
          <w:cantSplit/>
          <w:trHeight w:val="472"/>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C67FE2" w:rsidRPr="00352373" w:rsidRDefault="00C67FE2" w:rsidP="003C225A">
            <w:pPr>
              <w:rPr>
                <w:sz w:val="20"/>
              </w:rPr>
            </w:pPr>
            <w:r w:rsidRPr="00352373">
              <w:rPr>
                <w:sz w:val="20"/>
              </w:rPr>
              <w:t>1.</w:t>
            </w:r>
          </w:p>
        </w:tc>
        <w:tc>
          <w:tcPr>
            <w:tcW w:w="3543" w:type="dxa"/>
            <w:tcBorders>
              <w:left w:val="single" w:sz="2" w:space="0" w:color="000000"/>
              <w:bottom w:val="single" w:sz="2" w:space="0" w:color="000000"/>
            </w:tcBorders>
          </w:tcPr>
          <w:p w:rsidR="00C67FE2" w:rsidRPr="006835B0" w:rsidRDefault="00C67FE2" w:rsidP="003C225A">
            <w:pPr>
              <w:rPr>
                <w:rFonts w:ascii="Calibri" w:hAnsi="Calibri" w:cs="Calibri"/>
                <w:sz w:val="22"/>
                <w:szCs w:val="22"/>
              </w:rPr>
            </w:pPr>
            <w:r w:rsidRPr="008360D1">
              <w:rPr>
                <w:sz w:val="22"/>
                <w:szCs w:val="22"/>
              </w:rPr>
              <w:t>Zestaw aspiracyjny</w:t>
            </w:r>
          </w:p>
        </w:tc>
        <w:tc>
          <w:tcPr>
            <w:tcW w:w="851" w:type="dxa"/>
            <w:tcBorders>
              <w:left w:val="single" w:sz="2" w:space="0" w:color="000000"/>
              <w:bottom w:val="single" w:sz="2" w:space="0" w:color="000000"/>
            </w:tcBorders>
          </w:tcPr>
          <w:p w:rsidR="00C67FE2" w:rsidRPr="006835B0" w:rsidRDefault="00C67FE2" w:rsidP="003C225A">
            <w:pPr>
              <w:jc w:val="center"/>
              <w:rPr>
                <w:rFonts w:ascii="Calibri" w:hAnsi="Calibri" w:cs="Calibri"/>
                <w:sz w:val="22"/>
                <w:szCs w:val="22"/>
              </w:rPr>
            </w:pPr>
            <w:r>
              <w:rPr>
                <w:sz w:val="22"/>
                <w:szCs w:val="22"/>
              </w:rPr>
              <w:t>szt.</w:t>
            </w:r>
          </w:p>
        </w:tc>
        <w:tc>
          <w:tcPr>
            <w:tcW w:w="850" w:type="dxa"/>
            <w:tcBorders>
              <w:left w:val="single" w:sz="2" w:space="0" w:color="000000"/>
              <w:bottom w:val="single" w:sz="2" w:space="0" w:color="000000"/>
            </w:tcBorders>
          </w:tcPr>
          <w:p w:rsidR="00C67FE2" w:rsidRPr="006835B0" w:rsidRDefault="00C67FE2" w:rsidP="003C225A">
            <w:pPr>
              <w:jc w:val="center"/>
              <w:rPr>
                <w:rFonts w:ascii="Calibri" w:hAnsi="Calibri" w:cs="Calibri"/>
                <w:sz w:val="22"/>
                <w:szCs w:val="22"/>
              </w:rPr>
            </w:pPr>
            <w:r>
              <w:rPr>
                <w:sz w:val="22"/>
                <w:szCs w:val="22"/>
              </w:rPr>
              <w:t>20</w:t>
            </w:r>
          </w:p>
        </w:tc>
        <w:tc>
          <w:tcPr>
            <w:tcW w:w="993" w:type="dxa"/>
            <w:tcBorders>
              <w:top w:val="single" w:sz="4" w:space="0" w:color="00000A"/>
              <w:left w:val="single" w:sz="4" w:space="0" w:color="00000A"/>
              <w:bottom w:val="single" w:sz="4" w:space="0" w:color="00000A"/>
              <w:right w:val="single" w:sz="4" w:space="0" w:color="00000A"/>
            </w:tcBorders>
          </w:tcPr>
          <w:p w:rsidR="00C67FE2" w:rsidRPr="006835B0" w:rsidRDefault="00C67FE2" w:rsidP="003C225A">
            <w:pPr>
              <w:jc w:val="center"/>
              <w:rPr>
                <w:rFonts w:eastAsia="Lucida Sans Unicode"/>
                <w:b/>
                <w:sz w:val="22"/>
                <w:szCs w:val="22"/>
                <w:lang w:eastAsia="ar-SA"/>
              </w:rPr>
            </w:pPr>
          </w:p>
          <w:p w:rsidR="00C67FE2" w:rsidRPr="006835B0" w:rsidRDefault="00C67FE2" w:rsidP="003C225A">
            <w:pPr>
              <w:jc w:val="center"/>
              <w:rPr>
                <w:rFonts w:eastAsia="Lucida Sans Unicode"/>
                <w:b/>
                <w:sz w:val="22"/>
                <w:szCs w:val="22"/>
                <w:lang w:eastAsia="ar-SA"/>
              </w:rPr>
            </w:pPr>
          </w:p>
        </w:tc>
        <w:tc>
          <w:tcPr>
            <w:tcW w:w="708" w:type="dxa"/>
            <w:tcBorders>
              <w:top w:val="single" w:sz="4" w:space="0" w:color="00000A"/>
              <w:left w:val="single" w:sz="4" w:space="0" w:color="00000A"/>
              <w:bottom w:val="single" w:sz="4" w:space="0" w:color="00000A"/>
              <w:right w:val="single" w:sz="4" w:space="0" w:color="00000A"/>
            </w:tcBorders>
          </w:tcPr>
          <w:p w:rsidR="00C67FE2" w:rsidRPr="006835B0" w:rsidRDefault="00C67FE2" w:rsidP="003C225A">
            <w:pPr>
              <w:jc w:val="center"/>
              <w:rPr>
                <w:rFonts w:eastAsia="Lucida Sans Unicode"/>
                <w:b/>
                <w:sz w:val="22"/>
                <w:szCs w:val="22"/>
                <w:lang w:eastAsia="ar-SA"/>
              </w:rPr>
            </w:pPr>
          </w:p>
        </w:tc>
        <w:tc>
          <w:tcPr>
            <w:tcW w:w="1134" w:type="dxa"/>
            <w:tcBorders>
              <w:top w:val="single" w:sz="4" w:space="0" w:color="00000A"/>
              <w:left w:val="single" w:sz="4" w:space="0" w:color="00000A"/>
              <w:bottom w:val="single" w:sz="4" w:space="0" w:color="00000A"/>
              <w:right w:val="single" w:sz="4" w:space="0" w:color="00000A"/>
            </w:tcBorders>
          </w:tcPr>
          <w:p w:rsidR="00C67FE2" w:rsidRPr="006835B0" w:rsidRDefault="00C67FE2" w:rsidP="003C225A">
            <w:pPr>
              <w:jc w:val="center"/>
              <w:rPr>
                <w:rFonts w:eastAsia="Lucida Sans Unicode"/>
                <w:b/>
                <w:sz w:val="22"/>
                <w:szCs w:val="22"/>
                <w:lang w:eastAsia="ar-SA"/>
              </w:rPr>
            </w:pPr>
          </w:p>
        </w:tc>
        <w:tc>
          <w:tcPr>
            <w:tcW w:w="1134" w:type="dxa"/>
            <w:tcBorders>
              <w:top w:val="single" w:sz="4" w:space="0" w:color="00000A"/>
              <w:left w:val="single" w:sz="4" w:space="0" w:color="00000A"/>
              <w:bottom w:val="single" w:sz="4" w:space="0" w:color="00000A"/>
              <w:right w:val="single" w:sz="4" w:space="0" w:color="00000A"/>
            </w:tcBorders>
          </w:tcPr>
          <w:p w:rsidR="00C67FE2" w:rsidRPr="006835B0" w:rsidRDefault="00C67FE2" w:rsidP="003C225A">
            <w:pPr>
              <w:jc w:val="center"/>
              <w:rPr>
                <w:rFonts w:eastAsia="Lucida Sans Unicode"/>
                <w:b/>
                <w:sz w:val="22"/>
                <w:szCs w:val="22"/>
                <w:lang w:eastAsia="ar-SA"/>
              </w:rPr>
            </w:pPr>
          </w:p>
        </w:tc>
        <w:tc>
          <w:tcPr>
            <w:tcW w:w="3686" w:type="dxa"/>
            <w:tcBorders>
              <w:top w:val="single" w:sz="4" w:space="0" w:color="00000A"/>
              <w:left w:val="single" w:sz="4" w:space="0" w:color="00000A"/>
              <w:bottom w:val="single" w:sz="4" w:space="0" w:color="00000A"/>
              <w:right w:val="single" w:sz="4" w:space="0" w:color="00000A"/>
            </w:tcBorders>
          </w:tcPr>
          <w:p w:rsidR="00C67FE2" w:rsidRPr="006835B0" w:rsidRDefault="00C67FE2" w:rsidP="003C225A">
            <w:pPr>
              <w:jc w:val="center"/>
              <w:rPr>
                <w:rFonts w:eastAsia="Lucida Sans Unicode"/>
                <w:b/>
                <w:sz w:val="22"/>
                <w:szCs w:val="22"/>
                <w:lang w:eastAsia="ar-SA"/>
              </w:rPr>
            </w:pPr>
          </w:p>
        </w:tc>
      </w:tr>
      <w:tr w:rsidR="00C67FE2" w:rsidRPr="006835B0" w:rsidTr="003C225A">
        <w:trPr>
          <w:cantSplit/>
          <w:trHeight w:val="472"/>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C67FE2" w:rsidRPr="00352373" w:rsidRDefault="00C67FE2" w:rsidP="003C225A">
            <w:pPr>
              <w:rPr>
                <w:sz w:val="20"/>
              </w:rPr>
            </w:pPr>
            <w:r>
              <w:rPr>
                <w:sz w:val="20"/>
              </w:rPr>
              <w:t>2.</w:t>
            </w:r>
          </w:p>
        </w:tc>
        <w:tc>
          <w:tcPr>
            <w:tcW w:w="3543" w:type="dxa"/>
            <w:tcBorders>
              <w:left w:val="single" w:sz="2" w:space="0" w:color="000000"/>
              <w:bottom w:val="single" w:sz="2" w:space="0" w:color="000000"/>
            </w:tcBorders>
          </w:tcPr>
          <w:p w:rsidR="00C67FE2" w:rsidRPr="00C5712F" w:rsidRDefault="00C67FE2" w:rsidP="003C225A">
            <w:pPr>
              <w:rPr>
                <w:sz w:val="22"/>
                <w:szCs w:val="22"/>
              </w:rPr>
            </w:pPr>
            <w:r w:rsidRPr="008360D1">
              <w:rPr>
                <w:sz w:val="22"/>
                <w:szCs w:val="22"/>
              </w:rPr>
              <w:t>Separator</w:t>
            </w:r>
          </w:p>
        </w:tc>
        <w:tc>
          <w:tcPr>
            <w:tcW w:w="851" w:type="dxa"/>
            <w:tcBorders>
              <w:left w:val="single" w:sz="2" w:space="0" w:color="000000"/>
              <w:bottom w:val="single" w:sz="2" w:space="0" w:color="000000"/>
            </w:tcBorders>
          </w:tcPr>
          <w:p w:rsidR="00C67FE2" w:rsidRDefault="00C67FE2" w:rsidP="003C225A">
            <w:pPr>
              <w:jc w:val="center"/>
              <w:rPr>
                <w:sz w:val="22"/>
                <w:szCs w:val="22"/>
              </w:rPr>
            </w:pPr>
            <w:r>
              <w:rPr>
                <w:sz w:val="22"/>
                <w:szCs w:val="22"/>
              </w:rPr>
              <w:t>szt.</w:t>
            </w:r>
          </w:p>
        </w:tc>
        <w:tc>
          <w:tcPr>
            <w:tcW w:w="850" w:type="dxa"/>
            <w:tcBorders>
              <w:left w:val="single" w:sz="2" w:space="0" w:color="000000"/>
              <w:bottom w:val="single" w:sz="2" w:space="0" w:color="000000"/>
            </w:tcBorders>
          </w:tcPr>
          <w:p w:rsidR="00C67FE2" w:rsidRDefault="00C67FE2" w:rsidP="003C225A">
            <w:pPr>
              <w:jc w:val="center"/>
              <w:rPr>
                <w:sz w:val="22"/>
                <w:szCs w:val="22"/>
              </w:rPr>
            </w:pPr>
            <w:r>
              <w:rPr>
                <w:sz w:val="22"/>
                <w:szCs w:val="22"/>
              </w:rPr>
              <w:t>20</w:t>
            </w:r>
          </w:p>
        </w:tc>
        <w:tc>
          <w:tcPr>
            <w:tcW w:w="993" w:type="dxa"/>
            <w:tcBorders>
              <w:top w:val="single" w:sz="4" w:space="0" w:color="00000A"/>
              <w:left w:val="single" w:sz="4" w:space="0" w:color="00000A"/>
              <w:bottom w:val="single" w:sz="4" w:space="0" w:color="00000A"/>
              <w:right w:val="single" w:sz="4" w:space="0" w:color="00000A"/>
            </w:tcBorders>
          </w:tcPr>
          <w:p w:rsidR="00C67FE2" w:rsidRPr="006835B0" w:rsidRDefault="00C67FE2" w:rsidP="003C225A">
            <w:pPr>
              <w:jc w:val="center"/>
              <w:rPr>
                <w:rFonts w:eastAsia="Lucida Sans Unicode"/>
                <w:b/>
                <w:sz w:val="22"/>
                <w:szCs w:val="22"/>
                <w:lang w:eastAsia="ar-SA"/>
              </w:rPr>
            </w:pPr>
          </w:p>
        </w:tc>
        <w:tc>
          <w:tcPr>
            <w:tcW w:w="708" w:type="dxa"/>
            <w:tcBorders>
              <w:top w:val="single" w:sz="4" w:space="0" w:color="00000A"/>
              <w:left w:val="single" w:sz="4" w:space="0" w:color="00000A"/>
              <w:bottom w:val="single" w:sz="4" w:space="0" w:color="00000A"/>
              <w:right w:val="single" w:sz="4" w:space="0" w:color="00000A"/>
            </w:tcBorders>
          </w:tcPr>
          <w:p w:rsidR="00C67FE2" w:rsidRPr="006835B0" w:rsidRDefault="00C67FE2" w:rsidP="003C225A">
            <w:pPr>
              <w:jc w:val="center"/>
              <w:rPr>
                <w:rFonts w:eastAsia="Lucida Sans Unicode"/>
                <w:b/>
                <w:sz w:val="22"/>
                <w:szCs w:val="22"/>
                <w:lang w:eastAsia="ar-SA"/>
              </w:rPr>
            </w:pPr>
          </w:p>
        </w:tc>
        <w:tc>
          <w:tcPr>
            <w:tcW w:w="1134" w:type="dxa"/>
            <w:tcBorders>
              <w:top w:val="single" w:sz="4" w:space="0" w:color="00000A"/>
              <w:left w:val="single" w:sz="4" w:space="0" w:color="00000A"/>
              <w:bottom w:val="single" w:sz="4" w:space="0" w:color="00000A"/>
              <w:right w:val="single" w:sz="4" w:space="0" w:color="00000A"/>
            </w:tcBorders>
          </w:tcPr>
          <w:p w:rsidR="00C67FE2" w:rsidRPr="006835B0" w:rsidRDefault="00C67FE2" w:rsidP="003C225A">
            <w:pPr>
              <w:jc w:val="center"/>
              <w:rPr>
                <w:rFonts w:eastAsia="Lucida Sans Unicode"/>
                <w:b/>
                <w:sz w:val="22"/>
                <w:szCs w:val="22"/>
                <w:lang w:eastAsia="ar-SA"/>
              </w:rPr>
            </w:pPr>
          </w:p>
        </w:tc>
        <w:tc>
          <w:tcPr>
            <w:tcW w:w="1134" w:type="dxa"/>
            <w:tcBorders>
              <w:top w:val="single" w:sz="4" w:space="0" w:color="00000A"/>
              <w:left w:val="single" w:sz="4" w:space="0" w:color="00000A"/>
              <w:bottom w:val="single" w:sz="4" w:space="0" w:color="00000A"/>
              <w:right w:val="single" w:sz="4" w:space="0" w:color="00000A"/>
            </w:tcBorders>
          </w:tcPr>
          <w:p w:rsidR="00C67FE2" w:rsidRPr="006835B0" w:rsidRDefault="00C67FE2" w:rsidP="003C225A">
            <w:pPr>
              <w:jc w:val="center"/>
              <w:rPr>
                <w:rFonts w:eastAsia="Lucida Sans Unicode"/>
                <w:b/>
                <w:sz w:val="22"/>
                <w:szCs w:val="22"/>
                <w:lang w:eastAsia="ar-SA"/>
              </w:rPr>
            </w:pPr>
          </w:p>
        </w:tc>
        <w:tc>
          <w:tcPr>
            <w:tcW w:w="3686" w:type="dxa"/>
            <w:tcBorders>
              <w:top w:val="single" w:sz="4" w:space="0" w:color="00000A"/>
              <w:left w:val="single" w:sz="4" w:space="0" w:color="00000A"/>
              <w:bottom w:val="single" w:sz="4" w:space="0" w:color="00000A"/>
              <w:right w:val="single" w:sz="4" w:space="0" w:color="00000A"/>
            </w:tcBorders>
          </w:tcPr>
          <w:p w:rsidR="00C67FE2" w:rsidRPr="006835B0" w:rsidRDefault="00C67FE2" w:rsidP="003C225A">
            <w:pPr>
              <w:jc w:val="center"/>
              <w:rPr>
                <w:rFonts w:eastAsia="Lucida Sans Unicode"/>
                <w:b/>
                <w:sz w:val="22"/>
                <w:szCs w:val="22"/>
                <w:lang w:eastAsia="ar-SA"/>
              </w:rPr>
            </w:pPr>
          </w:p>
        </w:tc>
      </w:tr>
      <w:tr w:rsidR="00C67FE2" w:rsidRPr="006835B0" w:rsidTr="003C225A">
        <w:trPr>
          <w:cantSplit/>
          <w:trHeight w:val="472"/>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C67FE2" w:rsidRDefault="00C67FE2" w:rsidP="003C225A">
            <w:pPr>
              <w:rPr>
                <w:sz w:val="20"/>
              </w:rPr>
            </w:pPr>
            <w:r>
              <w:rPr>
                <w:sz w:val="20"/>
              </w:rPr>
              <w:t>3.</w:t>
            </w:r>
          </w:p>
        </w:tc>
        <w:tc>
          <w:tcPr>
            <w:tcW w:w="3543" w:type="dxa"/>
            <w:tcBorders>
              <w:left w:val="single" w:sz="2" w:space="0" w:color="000000"/>
              <w:bottom w:val="single" w:sz="2" w:space="0" w:color="000000"/>
            </w:tcBorders>
          </w:tcPr>
          <w:p w:rsidR="00C67FE2" w:rsidRPr="00C5712F" w:rsidRDefault="00C67FE2" w:rsidP="003C225A">
            <w:pPr>
              <w:rPr>
                <w:sz w:val="22"/>
                <w:szCs w:val="22"/>
              </w:rPr>
            </w:pPr>
            <w:r w:rsidRPr="008360D1">
              <w:rPr>
                <w:sz w:val="22"/>
                <w:szCs w:val="22"/>
              </w:rPr>
              <w:t>Zbiornik</w:t>
            </w:r>
          </w:p>
        </w:tc>
        <w:tc>
          <w:tcPr>
            <w:tcW w:w="851" w:type="dxa"/>
            <w:tcBorders>
              <w:left w:val="single" w:sz="2" w:space="0" w:color="000000"/>
              <w:bottom w:val="single" w:sz="2" w:space="0" w:color="000000"/>
            </w:tcBorders>
          </w:tcPr>
          <w:p w:rsidR="00C67FE2" w:rsidRDefault="00C67FE2" w:rsidP="003C225A">
            <w:pPr>
              <w:jc w:val="center"/>
              <w:rPr>
                <w:sz w:val="22"/>
                <w:szCs w:val="22"/>
              </w:rPr>
            </w:pPr>
            <w:r>
              <w:rPr>
                <w:sz w:val="22"/>
                <w:szCs w:val="22"/>
              </w:rPr>
              <w:t>szt.</w:t>
            </w:r>
          </w:p>
        </w:tc>
        <w:tc>
          <w:tcPr>
            <w:tcW w:w="850" w:type="dxa"/>
            <w:tcBorders>
              <w:left w:val="single" w:sz="2" w:space="0" w:color="000000"/>
              <w:bottom w:val="single" w:sz="2" w:space="0" w:color="000000"/>
            </w:tcBorders>
          </w:tcPr>
          <w:p w:rsidR="00C67FE2" w:rsidRDefault="00C67FE2" w:rsidP="003C225A">
            <w:pPr>
              <w:jc w:val="center"/>
              <w:rPr>
                <w:sz w:val="22"/>
                <w:szCs w:val="22"/>
              </w:rPr>
            </w:pPr>
            <w:r>
              <w:rPr>
                <w:sz w:val="22"/>
                <w:szCs w:val="22"/>
              </w:rPr>
              <w:t>20</w:t>
            </w:r>
          </w:p>
        </w:tc>
        <w:tc>
          <w:tcPr>
            <w:tcW w:w="993" w:type="dxa"/>
            <w:tcBorders>
              <w:top w:val="single" w:sz="4" w:space="0" w:color="00000A"/>
              <w:left w:val="single" w:sz="4" w:space="0" w:color="00000A"/>
              <w:bottom w:val="single" w:sz="4" w:space="0" w:color="00000A"/>
              <w:right w:val="single" w:sz="4" w:space="0" w:color="00000A"/>
            </w:tcBorders>
          </w:tcPr>
          <w:p w:rsidR="00C67FE2" w:rsidRPr="006835B0" w:rsidRDefault="00C67FE2" w:rsidP="003C225A">
            <w:pPr>
              <w:jc w:val="center"/>
              <w:rPr>
                <w:rFonts w:eastAsia="Lucida Sans Unicode"/>
                <w:b/>
                <w:sz w:val="22"/>
                <w:szCs w:val="22"/>
                <w:lang w:eastAsia="ar-SA"/>
              </w:rPr>
            </w:pPr>
          </w:p>
        </w:tc>
        <w:tc>
          <w:tcPr>
            <w:tcW w:w="708" w:type="dxa"/>
            <w:tcBorders>
              <w:top w:val="single" w:sz="4" w:space="0" w:color="00000A"/>
              <w:left w:val="single" w:sz="4" w:space="0" w:color="00000A"/>
              <w:bottom w:val="single" w:sz="4" w:space="0" w:color="00000A"/>
              <w:right w:val="single" w:sz="4" w:space="0" w:color="00000A"/>
            </w:tcBorders>
          </w:tcPr>
          <w:p w:rsidR="00C67FE2" w:rsidRPr="006835B0" w:rsidRDefault="00C67FE2" w:rsidP="003C225A">
            <w:pPr>
              <w:jc w:val="center"/>
              <w:rPr>
                <w:rFonts w:eastAsia="Lucida Sans Unicode"/>
                <w:b/>
                <w:sz w:val="22"/>
                <w:szCs w:val="22"/>
                <w:lang w:eastAsia="ar-SA"/>
              </w:rPr>
            </w:pPr>
          </w:p>
        </w:tc>
        <w:tc>
          <w:tcPr>
            <w:tcW w:w="1134" w:type="dxa"/>
            <w:tcBorders>
              <w:top w:val="single" w:sz="4" w:space="0" w:color="00000A"/>
              <w:left w:val="single" w:sz="4" w:space="0" w:color="00000A"/>
              <w:bottom w:val="single" w:sz="4" w:space="0" w:color="00000A"/>
              <w:right w:val="single" w:sz="4" w:space="0" w:color="00000A"/>
            </w:tcBorders>
          </w:tcPr>
          <w:p w:rsidR="00C67FE2" w:rsidRPr="006835B0" w:rsidRDefault="00C67FE2" w:rsidP="003C225A">
            <w:pPr>
              <w:jc w:val="center"/>
              <w:rPr>
                <w:rFonts w:eastAsia="Lucida Sans Unicode"/>
                <w:b/>
                <w:sz w:val="22"/>
                <w:szCs w:val="22"/>
                <w:lang w:eastAsia="ar-SA"/>
              </w:rPr>
            </w:pPr>
          </w:p>
        </w:tc>
        <w:tc>
          <w:tcPr>
            <w:tcW w:w="1134" w:type="dxa"/>
            <w:tcBorders>
              <w:top w:val="single" w:sz="4" w:space="0" w:color="00000A"/>
              <w:left w:val="single" w:sz="4" w:space="0" w:color="00000A"/>
              <w:bottom w:val="single" w:sz="4" w:space="0" w:color="00000A"/>
              <w:right w:val="single" w:sz="4" w:space="0" w:color="00000A"/>
            </w:tcBorders>
          </w:tcPr>
          <w:p w:rsidR="00C67FE2" w:rsidRPr="006835B0" w:rsidRDefault="00C67FE2" w:rsidP="003C225A">
            <w:pPr>
              <w:jc w:val="center"/>
              <w:rPr>
                <w:rFonts w:eastAsia="Lucida Sans Unicode"/>
                <w:b/>
                <w:sz w:val="22"/>
                <w:szCs w:val="22"/>
                <w:lang w:eastAsia="ar-SA"/>
              </w:rPr>
            </w:pPr>
          </w:p>
        </w:tc>
        <w:tc>
          <w:tcPr>
            <w:tcW w:w="3686" w:type="dxa"/>
            <w:tcBorders>
              <w:top w:val="single" w:sz="4" w:space="0" w:color="00000A"/>
              <w:left w:val="single" w:sz="4" w:space="0" w:color="00000A"/>
              <w:bottom w:val="single" w:sz="4" w:space="0" w:color="00000A"/>
              <w:right w:val="single" w:sz="4" w:space="0" w:color="00000A"/>
            </w:tcBorders>
          </w:tcPr>
          <w:p w:rsidR="00C67FE2" w:rsidRPr="006835B0" w:rsidRDefault="00C67FE2" w:rsidP="003C225A">
            <w:pPr>
              <w:jc w:val="center"/>
              <w:rPr>
                <w:rFonts w:eastAsia="Lucida Sans Unicode"/>
                <w:b/>
                <w:sz w:val="22"/>
                <w:szCs w:val="22"/>
                <w:lang w:eastAsia="ar-SA"/>
              </w:rPr>
            </w:pPr>
          </w:p>
        </w:tc>
      </w:tr>
      <w:tr w:rsidR="00C67FE2" w:rsidRPr="006835B0" w:rsidTr="003C225A">
        <w:trPr>
          <w:cantSplit/>
          <w:trHeight w:val="472"/>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C67FE2" w:rsidRDefault="00C67FE2" w:rsidP="003C225A">
            <w:pPr>
              <w:rPr>
                <w:sz w:val="20"/>
              </w:rPr>
            </w:pPr>
            <w:r>
              <w:rPr>
                <w:sz w:val="20"/>
              </w:rPr>
              <w:t>4.</w:t>
            </w:r>
          </w:p>
        </w:tc>
        <w:tc>
          <w:tcPr>
            <w:tcW w:w="3543" w:type="dxa"/>
            <w:tcBorders>
              <w:left w:val="single" w:sz="2" w:space="0" w:color="000000"/>
              <w:bottom w:val="single" w:sz="2" w:space="0" w:color="000000"/>
            </w:tcBorders>
          </w:tcPr>
          <w:p w:rsidR="00C67FE2" w:rsidRPr="00C5712F" w:rsidRDefault="00C67FE2" w:rsidP="003C225A">
            <w:pPr>
              <w:rPr>
                <w:sz w:val="22"/>
                <w:szCs w:val="22"/>
              </w:rPr>
            </w:pPr>
            <w:r w:rsidRPr="008360D1">
              <w:rPr>
                <w:sz w:val="22"/>
                <w:szCs w:val="22"/>
              </w:rPr>
              <w:t>Dzierżawa pompy</w:t>
            </w:r>
          </w:p>
        </w:tc>
        <w:tc>
          <w:tcPr>
            <w:tcW w:w="851" w:type="dxa"/>
            <w:tcBorders>
              <w:left w:val="single" w:sz="2" w:space="0" w:color="000000"/>
              <w:bottom w:val="single" w:sz="2" w:space="0" w:color="000000"/>
            </w:tcBorders>
          </w:tcPr>
          <w:p w:rsidR="00C67FE2" w:rsidRDefault="00C67FE2" w:rsidP="003C225A">
            <w:pPr>
              <w:jc w:val="center"/>
              <w:rPr>
                <w:sz w:val="22"/>
                <w:szCs w:val="22"/>
              </w:rPr>
            </w:pPr>
            <w:r>
              <w:rPr>
                <w:sz w:val="22"/>
                <w:szCs w:val="22"/>
              </w:rPr>
              <w:t>m-c</w:t>
            </w:r>
          </w:p>
        </w:tc>
        <w:tc>
          <w:tcPr>
            <w:tcW w:w="850" w:type="dxa"/>
            <w:tcBorders>
              <w:left w:val="single" w:sz="2" w:space="0" w:color="000000"/>
              <w:bottom w:val="single" w:sz="2" w:space="0" w:color="000000"/>
            </w:tcBorders>
          </w:tcPr>
          <w:p w:rsidR="00C67FE2" w:rsidRDefault="00C67FE2" w:rsidP="003C225A">
            <w:pPr>
              <w:jc w:val="center"/>
              <w:rPr>
                <w:sz w:val="22"/>
                <w:szCs w:val="22"/>
              </w:rPr>
            </w:pPr>
            <w:r>
              <w:rPr>
                <w:sz w:val="22"/>
                <w:szCs w:val="22"/>
              </w:rPr>
              <w:t>24</w:t>
            </w:r>
          </w:p>
        </w:tc>
        <w:tc>
          <w:tcPr>
            <w:tcW w:w="993" w:type="dxa"/>
            <w:tcBorders>
              <w:top w:val="single" w:sz="4" w:space="0" w:color="00000A"/>
              <w:left w:val="single" w:sz="4" w:space="0" w:color="00000A"/>
              <w:bottom w:val="single" w:sz="4" w:space="0" w:color="00000A"/>
              <w:right w:val="single" w:sz="4" w:space="0" w:color="00000A"/>
            </w:tcBorders>
          </w:tcPr>
          <w:p w:rsidR="00C67FE2" w:rsidRPr="006835B0" w:rsidRDefault="00C67FE2" w:rsidP="003C225A">
            <w:pPr>
              <w:jc w:val="center"/>
              <w:rPr>
                <w:rFonts w:eastAsia="Lucida Sans Unicode"/>
                <w:b/>
                <w:sz w:val="22"/>
                <w:szCs w:val="22"/>
                <w:lang w:eastAsia="ar-SA"/>
              </w:rPr>
            </w:pPr>
          </w:p>
        </w:tc>
        <w:tc>
          <w:tcPr>
            <w:tcW w:w="708" w:type="dxa"/>
            <w:tcBorders>
              <w:top w:val="single" w:sz="4" w:space="0" w:color="00000A"/>
              <w:left w:val="single" w:sz="4" w:space="0" w:color="00000A"/>
              <w:bottom w:val="single" w:sz="4" w:space="0" w:color="00000A"/>
              <w:right w:val="single" w:sz="4" w:space="0" w:color="00000A"/>
            </w:tcBorders>
          </w:tcPr>
          <w:p w:rsidR="00C67FE2" w:rsidRPr="006835B0" w:rsidRDefault="00C67FE2" w:rsidP="003C225A">
            <w:pPr>
              <w:jc w:val="center"/>
              <w:rPr>
                <w:rFonts w:eastAsia="Lucida Sans Unicode"/>
                <w:b/>
                <w:sz w:val="22"/>
                <w:szCs w:val="22"/>
                <w:lang w:eastAsia="ar-SA"/>
              </w:rPr>
            </w:pPr>
          </w:p>
        </w:tc>
        <w:tc>
          <w:tcPr>
            <w:tcW w:w="1134" w:type="dxa"/>
            <w:tcBorders>
              <w:top w:val="single" w:sz="4" w:space="0" w:color="00000A"/>
              <w:left w:val="single" w:sz="4" w:space="0" w:color="00000A"/>
              <w:bottom w:val="single" w:sz="4" w:space="0" w:color="00000A"/>
              <w:right w:val="single" w:sz="4" w:space="0" w:color="00000A"/>
            </w:tcBorders>
          </w:tcPr>
          <w:p w:rsidR="00C67FE2" w:rsidRPr="006835B0" w:rsidRDefault="00C67FE2" w:rsidP="003C225A">
            <w:pPr>
              <w:jc w:val="center"/>
              <w:rPr>
                <w:rFonts w:eastAsia="Lucida Sans Unicode"/>
                <w:b/>
                <w:sz w:val="22"/>
                <w:szCs w:val="22"/>
                <w:lang w:eastAsia="ar-SA"/>
              </w:rPr>
            </w:pPr>
          </w:p>
        </w:tc>
        <w:tc>
          <w:tcPr>
            <w:tcW w:w="1134" w:type="dxa"/>
            <w:tcBorders>
              <w:top w:val="single" w:sz="4" w:space="0" w:color="00000A"/>
              <w:left w:val="single" w:sz="4" w:space="0" w:color="00000A"/>
              <w:bottom w:val="single" w:sz="4" w:space="0" w:color="00000A"/>
              <w:right w:val="single" w:sz="4" w:space="0" w:color="00000A"/>
            </w:tcBorders>
          </w:tcPr>
          <w:p w:rsidR="00C67FE2" w:rsidRPr="006835B0" w:rsidRDefault="00C67FE2" w:rsidP="003C225A">
            <w:pPr>
              <w:jc w:val="center"/>
              <w:rPr>
                <w:rFonts w:eastAsia="Lucida Sans Unicode"/>
                <w:b/>
                <w:sz w:val="22"/>
                <w:szCs w:val="22"/>
                <w:lang w:eastAsia="ar-SA"/>
              </w:rPr>
            </w:pPr>
          </w:p>
        </w:tc>
        <w:tc>
          <w:tcPr>
            <w:tcW w:w="3686" w:type="dxa"/>
            <w:tcBorders>
              <w:top w:val="single" w:sz="4" w:space="0" w:color="00000A"/>
              <w:left w:val="single" w:sz="4" w:space="0" w:color="00000A"/>
              <w:bottom w:val="single" w:sz="4" w:space="0" w:color="00000A"/>
              <w:right w:val="single" w:sz="4" w:space="0" w:color="00000A"/>
            </w:tcBorders>
          </w:tcPr>
          <w:p w:rsidR="00C67FE2" w:rsidRPr="006835B0" w:rsidRDefault="00C67FE2" w:rsidP="003C225A">
            <w:pPr>
              <w:jc w:val="center"/>
              <w:rPr>
                <w:rFonts w:eastAsia="Lucida Sans Unicode"/>
                <w:b/>
                <w:sz w:val="22"/>
                <w:szCs w:val="22"/>
                <w:lang w:eastAsia="ar-SA"/>
              </w:rPr>
            </w:pPr>
          </w:p>
        </w:tc>
      </w:tr>
      <w:tr w:rsidR="00C67FE2" w:rsidRPr="00180FE8" w:rsidTr="003C225A">
        <w:trPr>
          <w:cantSplit/>
          <w:trHeight w:val="488"/>
        </w:trPr>
        <w:tc>
          <w:tcPr>
            <w:tcW w:w="7366" w:type="dxa"/>
            <w:gridSpan w:val="6"/>
            <w:tcBorders>
              <w:top w:val="single" w:sz="4" w:space="0" w:color="00000A"/>
              <w:left w:val="single" w:sz="4" w:space="0" w:color="00000A"/>
              <w:bottom w:val="single" w:sz="4" w:space="0" w:color="00000A"/>
              <w:right w:val="single" w:sz="4" w:space="0" w:color="00000A"/>
            </w:tcBorders>
          </w:tcPr>
          <w:p w:rsidR="00C67FE2" w:rsidRPr="00180FE8" w:rsidRDefault="00C67FE2" w:rsidP="003C225A">
            <w:pPr>
              <w:rPr>
                <w:rFonts w:eastAsia="Lucida Sans Unicode"/>
                <w:b/>
                <w:sz w:val="18"/>
                <w:szCs w:val="18"/>
                <w:lang w:eastAsia="ar-SA"/>
              </w:rPr>
            </w:pPr>
          </w:p>
          <w:p w:rsidR="00C67FE2" w:rsidRPr="00180FE8" w:rsidRDefault="00C67FE2" w:rsidP="003C225A">
            <w:pPr>
              <w:jc w:val="right"/>
              <w:rPr>
                <w:rFonts w:eastAsia="Lucida Sans Unicode"/>
                <w:b/>
                <w:sz w:val="18"/>
                <w:szCs w:val="18"/>
                <w:lang w:eastAsia="ar-SA"/>
              </w:rPr>
            </w:pPr>
            <w:r w:rsidRPr="00180FE8">
              <w:rPr>
                <w:rFonts w:eastAsia="Lucida Sans Unicode"/>
                <w:b/>
                <w:sz w:val="18"/>
                <w:szCs w:val="18"/>
                <w:lang w:eastAsia="ar-SA"/>
              </w:rPr>
              <w:t>RAZEM :</w:t>
            </w:r>
          </w:p>
        </w:tc>
        <w:tc>
          <w:tcPr>
            <w:tcW w:w="1134" w:type="dxa"/>
            <w:tcBorders>
              <w:top w:val="single" w:sz="4" w:space="0" w:color="00000A"/>
              <w:left w:val="single" w:sz="4" w:space="0" w:color="00000A"/>
              <w:bottom w:val="single" w:sz="4" w:space="0" w:color="00000A"/>
              <w:right w:val="single" w:sz="4" w:space="0" w:color="00000A"/>
            </w:tcBorders>
          </w:tcPr>
          <w:p w:rsidR="00C67FE2" w:rsidRPr="00180FE8" w:rsidRDefault="00C67FE2" w:rsidP="003C225A">
            <w:pPr>
              <w:jc w:val="center"/>
              <w:rPr>
                <w:rFonts w:eastAsia="Lucida Sans Unicode"/>
                <w:b/>
                <w:sz w:val="18"/>
                <w:szCs w:val="18"/>
                <w:lang w:eastAsia="ar-SA"/>
              </w:rPr>
            </w:pPr>
          </w:p>
        </w:tc>
        <w:tc>
          <w:tcPr>
            <w:tcW w:w="1134" w:type="dxa"/>
            <w:tcBorders>
              <w:top w:val="single" w:sz="4" w:space="0" w:color="00000A"/>
              <w:left w:val="single" w:sz="4" w:space="0" w:color="00000A"/>
              <w:bottom w:val="single" w:sz="4" w:space="0" w:color="00000A"/>
              <w:right w:val="single" w:sz="4" w:space="0" w:color="00000A"/>
            </w:tcBorders>
          </w:tcPr>
          <w:p w:rsidR="00C67FE2" w:rsidRPr="00180FE8" w:rsidRDefault="00C67FE2" w:rsidP="003C225A">
            <w:pPr>
              <w:jc w:val="center"/>
              <w:rPr>
                <w:rFonts w:eastAsia="Lucida Sans Unicode"/>
                <w:b/>
                <w:sz w:val="18"/>
                <w:szCs w:val="18"/>
                <w:lang w:eastAsia="ar-SA"/>
              </w:rPr>
            </w:pPr>
          </w:p>
        </w:tc>
        <w:tc>
          <w:tcPr>
            <w:tcW w:w="3686" w:type="dxa"/>
            <w:tcBorders>
              <w:top w:val="single" w:sz="4" w:space="0" w:color="00000A"/>
              <w:left w:val="single" w:sz="4" w:space="0" w:color="00000A"/>
              <w:bottom w:val="single" w:sz="4" w:space="0" w:color="00000A"/>
              <w:right w:val="single" w:sz="4" w:space="0" w:color="00000A"/>
            </w:tcBorders>
          </w:tcPr>
          <w:p w:rsidR="00C67FE2" w:rsidRPr="00180FE8" w:rsidRDefault="00C67FE2" w:rsidP="003C225A">
            <w:pPr>
              <w:jc w:val="center"/>
              <w:rPr>
                <w:rFonts w:eastAsia="Lucida Sans Unicode"/>
                <w:b/>
                <w:sz w:val="18"/>
                <w:szCs w:val="18"/>
                <w:lang w:eastAsia="ar-SA"/>
              </w:rPr>
            </w:pPr>
          </w:p>
        </w:tc>
      </w:tr>
    </w:tbl>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Pr="00875400" w:rsidRDefault="00C67FE2" w:rsidP="00C67FE2">
      <w:pPr>
        <w:rPr>
          <w:b/>
          <w:sz w:val="22"/>
          <w:lang w:val="pl-PL"/>
        </w:rPr>
      </w:pPr>
      <w:r w:rsidRPr="00875400">
        <w:rPr>
          <w:b/>
          <w:sz w:val="22"/>
          <w:lang w:val="pl-PL"/>
        </w:rPr>
        <w:t>WYMAGANE PARAMETRY:</w:t>
      </w:r>
    </w:p>
    <w:p w:rsidR="00C67FE2" w:rsidRPr="008360D1" w:rsidRDefault="00C67FE2" w:rsidP="00C67FE2">
      <w:pPr>
        <w:rPr>
          <w:b/>
          <w:sz w:val="22"/>
          <w:lang w:val="pl-PL"/>
        </w:rPr>
      </w:pPr>
      <w:r w:rsidRPr="008360D1">
        <w:rPr>
          <w:b/>
          <w:sz w:val="22"/>
          <w:lang w:val="pl-PL"/>
        </w:rPr>
        <w:t>ad.1</w:t>
      </w:r>
    </w:p>
    <w:p w:rsidR="00C67FE2" w:rsidRPr="008360D1" w:rsidRDefault="00C67FE2" w:rsidP="00C67FE2">
      <w:pPr>
        <w:rPr>
          <w:sz w:val="22"/>
          <w:lang w:val="pl-PL"/>
        </w:rPr>
      </w:pPr>
      <w:r w:rsidRPr="008360D1">
        <w:rPr>
          <w:sz w:val="22"/>
          <w:lang w:val="pl-PL"/>
        </w:rPr>
        <w:t>• atraumatyczny cewnik do aspiracji skrzeplin z tętnic i żył;</w:t>
      </w:r>
    </w:p>
    <w:p w:rsidR="00C67FE2" w:rsidRPr="008360D1" w:rsidRDefault="00C67FE2" w:rsidP="00C67FE2">
      <w:pPr>
        <w:rPr>
          <w:sz w:val="22"/>
          <w:lang w:val="pl-PL"/>
        </w:rPr>
      </w:pPr>
      <w:r w:rsidRPr="008360D1">
        <w:rPr>
          <w:sz w:val="22"/>
          <w:lang w:val="pl-PL"/>
        </w:rPr>
        <w:t>• prosty: średnica zewnętrzna 12F; śre</w:t>
      </w:r>
      <w:r>
        <w:rPr>
          <w:sz w:val="22"/>
          <w:lang w:val="pl-PL"/>
        </w:rPr>
        <w:t xml:space="preserve">dnica wewnętrzna .131"; długość </w:t>
      </w:r>
      <w:r w:rsidRPr="008360D1">
        <w:rPr>
          <w:sz w:val="22"/>
          <w:lang w:val="pl-PL"/>
        </w:rPr>
        <w:t>robocza 100 lub 115 cm;</w:t>
      </w:r>
    </w:p>
    <w:p w:rsidR="00C67FE2" w:rsidRPr="008360D1" w:rsidRDefault="00C67FE2" w:rsidP="00C67FE2">
      <w:pPr>
        <w:rPr>
          <w:sz w:val="22"/>
          <w:lang w:val="pl-PL"/>
        </w:rPr>
      </w:pPr>
      <w:r w:rsidRPr="008360D1">
        <w:rPr>
          <w:sz w:val="22"/>
          <w:lang w:val="pl-PL"/>
        </w:rPr>
        <w:t>• dystalny odcinek zagięty dedykowa</w:t>
      </w:r>
      <w:r>
        <w:rPr>
          <w:sz w:val="22"/>
          <w:lang w:val="pl-PL"/>
        </w:rPr>
        <w:t xml:space="preserve">ny do naczyń o średnicy powyżej </w:t>
      </w:r>
      <w:r w:rsidRPr="008360D1">
        <w:rPr>
          <w:sz w:val="22"/>
          <w:lang w:val="pl-PL"/>
        </w:rPr>
        <w:t>35,4 lub 50 mm</w:t>
      </w:r>
    </w:p>
    <w:p w:rsidR="00C67FE2" w:rsidRPr="008360D1" w:rsidRDefault="00C67FE2" w:rsidP="00C67FE2">
      <w:pPr>
        <w:rPr>
          <w:sz w:val="22"/>
          <w:lang w:val="pl-PL"/>
        </w:rPr>
      </w:pPr>
      <w:r w:rsidRPr="008360D1">
        <w:rPr>
          <w:sz w:val="22"/>
          <w:lang w:val="pl-PL"/>
        </w:rPr>
        <w:t>• inteligentna, mikroprocesorowa kontrola ewakuacji skrzeplin</w:t>
      </w:r>
    </w:p>
    <w:p w:rsidR="00C67FE2" w:rsidRPr="008360D1" w:rsidRDefault="00C67FE2" w:rsidP="00C67FE2">
      <w:pPr>
        <w:rPr>
          <w:sz w:val="22"/>
          <w:lang w:val="pl-PL"/>
        </w:rPr>
      </w:pPr>
      <w:r w:rsidRPr="008360D1">
        <w:rPr>
          <w:sz w:val="22"/>
          <w:lang w:val="pl-PL"/>
        </w:rPr>
        <w:t>• automatyczne sterowanie przepływem (zaworem)</w:t>
      </w:r>
    </w:p>
    <w:p w:rsidR="00C67FE2" w:rsidRPr="008360D1" w:rsidRDefault="00C67FE2" w:rsidP="00C67FE2">
      <w:pPr>
        <w:rPr>
          <w:sz w:val="22"/>
          <w:lang w:val="pl-PL"/>
        </w:rPr>
      </w:pPr>
      <w:r w:rsidRPr="008360D1">
        <w:rPr>
          <w:sz w:val="22"/>
          <w:lang w:val="pl-PL"/>
        </w:rPr>
        <w:t>• przewody o wysokim pr</w:t>
      </w:r>
      <w:r>
        <w:rPr>
          <w:sz w:val="22"/>
          <w:lang w:val="pl-PL"/>
        </w:rPr>
        <w:t xml:space="preserve">zepływie z dodatkowym manualnym </w:t>
      </w:r>
      <w:r w:rsidRPr="008360D1">
        <w:rPr>
          <w:sz w:val="22"/>
          <w:lang w:val="pl-PL"/>
        </w:rPr>
        <w:t>wyłącznikiem aspiracji</w:t>
      </w:r>
    </w:p>
    <w:p w:rsidR="00C67FE2" w:rsidRPr="008360D1" w:rsidRDefault="00C67FE2" w:rsidP="00C67FE2">
      <w:pPr>
        <w:rPr>
          <w:sz w:val="22"/>
          <w:lang w:val="pl-PL"/>
        </w:rPr>
      </w:pPr>
      <w:r w:rsidRPr="008360D1">
        <w:rPr>
          <w:sz w:val="22"/>
          <w:lang w:val="pl-PL"/>
        </w:rPr>
        <w:t>• audio-wizualne komunikaty w czasie zabiegu</w:t>
      </w:r>
    </w:p>
    <w:p w:rsidR="00C67FE2" w:rsidRDefault="00C67FE2" w:rsidP="00C67FE2">
      <w:pPr>
        <w:rPr>
          <w:sz w:val="22"/>
          <w:lang w:val="pl-PL"/>
        </w:rPr>
      </w:pPr>
      <w:r w:rsidRPr="008360D1">
        <w:rPr>
          <w:sz w:val="22"/>
          <w:lang w:val="pl-PL"/>
        </w:rPr>
        <w:t>• zestaw kompatybilny z pompą aspiracyjną t</w:t>
      </w:r>
    </w:p>
    <w:p w:rsidR="00C67FE2" w:rsidRPr="008360D1" w:rsidRDefault="00C67FE2" w:rsidP="00C67FE2">
      <w:pPr>
        <w:rPr>
          <w:sz w:val="22"/>
          <w:lang w:val="pl-PL"/>
        </w:rPr>
      </w:pPr>
    </w:p>
    <w:p w:rsidR="00C67FE2" w:rsidRPr="008360D1" w:rsidRDefault="00C67FE2" w:rsidP="00C67FE2">
      <w:pPr>
        <w:rPr>
          <w:b/>
          <w:sz w:val="22"/>
          <w:lang w:val="pl-PL"/>
        </w:rPr>
      </w:pPr>
      <w:r w:rsidRPr="008360D1">
        <w:rPr>
          <w:b/>
          <w:sz w:val="22"/>
          <w:lang w:val="pl-PL"/>
        </w:rPr>
        <w:t>ad.2</w:t>
      </w:r>
    </w:p>
    <w:p w:rsidR="00C67FE2" w:rsidRPr="008360D1" w:rsidRDefault="00C67FE2" w:rsidP="00C67FE2">
      <w:pPr>
        <w:rPr>
          <w:sz w:val="22"/>
          <w:lang w:val="pl-PL"/>
        </w:rPr>
      </w:pPr>
      <w:r w:rsidRPr="008360D1">
        <w:rPr>
          <w:sz w:val="22"/>
          <w:lang w:val="pl-PL"/>
        </w:rPr>
        <w:t>• Separator do trombektomii: urządzenia wspomagające trombektomię,</w:t>
      </w:r>
    </w:p>
    <w:p w:rsidR="00C67FE2" w:rsidRPr="008360D1" w:rsidRDefault="00C67FE2" w:rsidP="00C67FE2">
      <w:pPr>
        <w:rPr>
          <w:sz w:val="22"/>
          <w:lang w:val="pl-PL"/>
        </w:rPr>
      </w:pPr>
      <w:r w:rsidRPr="008360D1">
        <w:rPr>
          <w:sz w:val="22"/>
          <w:lang w:val="pl-PL"/>
        </w:rPr>
        <w:t>• długość całkowita - 150 cm.</w:t>
      </w:r>
    </w:p>
    <w:p w:rsidR="00C67FE2" w:rsidRPr="008360D1" w:rsidRDefault="00C67FE2" w:rsidP="00C67FE2">
      <w:pPr>
        <w:rPr>
          <w:sz w:val="22"/>
          <w:lang w:val="pl-PL"/>
        </w:rPr>
      </w:pPr>
      <w:r w:rsidRPr="008360D1">
        <w:rPr>
          <w:sz w:val="22"/>
          <w:lang w:val="pl-PL"/>
        </w:rPr>
        <w:t>• kompatybilne z cewnikami typu Lightning 12 F</w:t>
      </w:r>
    </w:p>
    <w:p w:rsidR="00C67FE2" w:rsidRPr="008360D1" w:rsidRDefault="00C67FE2" w:rsidP="00C67FE2">
      <w:pPr>
        <w:rPr>
          <w:sz w:val="22"/>
          <w:lang w:val="pl-PL"/>
        </w:rPr>
      </w:pPr>
    </w:p>
    <w:p w:rsidR="00C67FE2" w:rsidRPr="008360D1" w:rsidRDefault="00C67FE2" w:rsidP="00C67FE2">
      <w:pPr>
        <w:rPr>
          <w:b/>
          <w:sz w:val="22"/>
          <w:lang w:val="pl-PL"/>
        </w:rPr>
      </w:pPr>
      <w:r w:rsidRPr="008360D1">
        <w:rPr>
          <w:b/>
          <w:sz w:val="22"/>
          <w:lang w:val="pl-PL"/>
        </w:rPr>
        <w:t>ad.3</w:t>
      </w:r>
    </w:p>
    <w:p w:rsidR="00C67FE2" w:rsidRPr="008360D1" w:rsidRDefault="00C67FE2" w:rsidP="00C67FE2">
      <w:pPr>
        <w:rPr>
          <w:sz w:val="22"/>
          <w:lang w:val="pl-PL"/>
        </w:rPr>
      </w:pPr>
      <w:r w:rsidRPr="008360D1">
        <w:rPr>
          <w:sz w:val="22"/>
          <w:lang w:val="pl-PL"/>
        </w:rPr>
        <w:t>• Kalibrowany, przezroczysty zbiornik,</w:t>
      </w:r>
    </w:p>
    <w:p w:rsidR="00C67FE2" w:rsidRPr="008360D1" w:rsidRDefault="00C67FE2" w:rsidP="00C67FE2">
      <w:pPr>
        <w:rPr>
          <w:sz w:val="22"/>
          <w:lang w:val="pl-PL"/>
        </w:rPr>
      </w:pPr>
      <w:r w:rsidRPr="008360D1">
        <w:rPr>
          <w:sz w:val="22"/>
          <w:lang w:val="pl-PL"/>
        </w:rPr>
        <w:lastRenderedPageBreak/>
        <w:t xml:space="preserve">• kompatybilny z pompą aspiracyjną </w:t>
      </w:r>
    </w:p>
    <w:p w:rsidR="00C67FE2" w:rsidRDefault="00C67FE2" w:rsidP="00C67FE2">
      <w:pPr>
        <w:rPr>
          <w:sz w:val="22"/>
          <w:lang w:val="pl-PL"/>
        </w:rPr>
      </w:pPr>
      <w:r w:rsidRPr="008360D1">
        <w:rPr>
          <w:sz w:val="22"/>
          <w:lang w:val="pl-PL"/>
        </w:rPr>
        <w:t>• objętość 1000ml; wyposażony w fil</w:t>
      </w:r>
      <w:r>
        <w:rPr>
          <w:sz w:val="22"/>
          <w:lang w:val="pl-PL"/>
        </w:rPr>
        <w:t xml:space="preserve">try zabezpieczające pompę przed </w:t>
      </w:r>
      <w:r w:rsidRPr="008360D1">
        <w:rPr>
          <w:sz w:val="22"/>
          <w:lang w:val="pl-PL"/>
        </w:rPr>
        <w:t>materiałem biologicznym</w:t>
      </w:r>
    </w:p>
    <w:p w:rsidR="00C67FE2" w:rsidRPr="008360D1" w:rsidRDefault="00C67FE2" w:rsidP="00C67FE2">
      <w:pPr>
        <w:rPr>
          <w:sz w:val="22"/>
          <w:lang w:val="pl-PL"/>
        </w:rPr>
      </w:pPr>
    </w:p>
    <w:p w:rsidR="00C67FE2" w:rsidRPr="008360D1" w:rsidRDefault="00C67FE2" w:rsidP="00C67FE2">
      <w:pPr>
        <w:rPr>
          <w:b/>
          <w:sz w:val="22"/>
          <w:lang w:val="pl-PL"/>
        </w:rPr>
      </w:pPr>
      <w:r w:rsidRPr="008360D1">
        <w:rPr>
          <w:b/>
          <w:sz w:val="22"/>
          <w:lang w:val="pl-PL"/>
        </w:rPr>
        <w:t>ad.4</w:t>
      </w:r>
    </w:p>
    <w:p w:rsidR="00C67FE2" w:rsidRPr="002D12FD" w:rsidRDefault="00C67FE2" w:rsidP="00C67FE2">
      <w:pPr>
        <w:rPr>
          <w:sz w:val="22"/>
          <w:lang w:val="pl-PL"/>
        </w:rPr>
      </w:pPr>
      <w:r w:rsidRPr="008360D1">
        <w:rPr>
          <w:sz w:val="22"/>
          <w:lang w:val="pl-PL"/>
        </w:rPr>
        <w:t>•</w:t>
      </w:r>
      <w:r>
        <w:rPr>
          <w:sz w:val="22"/>
          <w:lang w:val="pl-PL"/>
        </w:rPr>
        <w:t xml:space="preserve"> </w:t>
      </w:r>
      <w:r w:rsidRPr="002D12FD">
        <w:rPr>
          <w:sz w:val="22"/>
          <w:lang w:val="pl-PL"/>
        </w:rPr>
        <w:t>Bezolejowa pompa próżniowa, podświetlane miejsce na zbiornik aspiracyjny; max. możliwe podciśnienie apsiracji -29 inHg; 4-stopniowy</w:t>
      </w:r>
    </w:p>
    <w:p w:rsidR="00C67FE2" w:rsidRPr="008360D1" w:rsidRDefault="00C67FE2" w:rsidP="00C67FE2">
      <w:pPr>
        <w:rPr>
          <w:sz w:val="22"/>
          <w:lang w:val="pl-PL"/>
        </w:rPr>
      </w:pPr>
      <w:r w:rsidRPr="008360D1">
        <w:rPr>
          <w:sz w:val="22"/>
          <w:lang w:val="pl-PL"/>
        </w:rPr>
        <w:t>ledowy wskaźnik siły ssania; komp</w:t>
      </w:r>
      <w:r>
        <w:rPr>
          <w:sz w:val="22"/>
          <w:lang w:val="pl-PL"/>
        </w:rPr>
        <w:t xml:space="preserve">atybilna z 1000ml zbiornikiem z </w:t>
      </w:r>
      <w:r w:rsidRPr="008360D1">
        <w:rPr>
          <w:sz w:val="22"/>
          <w:lang w:val="pl-PL"/>
        </w:rPr>
        <w:t>elementem wychwytującym odsysane</w:t>
      </w:r>
      <w:r>
        <w:rPr>
          <w:sz w:val="22"/>
          <w:lang w:val="pl-PL"/>
        </w:rPr>
        <w:t xml:space="preserve"> skrzepliny (plastikowa siatka).</w:t>
      </w:r>
    </w:p>
    <w:p w:rsidR="00C67FE2" w:rsidRPr="008360D1" w:rsidRDefault="00C67FE2" w:rsidP="00C67FE2">
      <w:pPr>
        <w:rPr>
          <w:i/>
          <w:sz w:val="22"/>
          <w:lang w:val="pl-PL"/>
        </w:rPr>
      </w:pPr>
    </w:p>
    <w:p w:rsidR="00C67FE2" w:rsidRPr="008360D1" w:rsidRDefault="00C67FE2" w:rsidP="00C67FE2">
      <w:pPr>
        <w:rPr>
          <w:i/>
          <w:sz w:val="22"/>
          <w:lang w:val="pl-PL"/>
        </w:rPr>
      </w:pPr>
      <w:r w:rsidRPr="008360D1">
        <w:rPr>
          <w:i/>
          <w:sz w:val="22"/>
          <w:lang w:val="pl-PL"/>
        </w:rPr>
        <w:t xml:space="preserve"> </w:t>
      </w:r>
    </w:p>
    <w:p w:rsidR="00C67FE2" w:rsidRPr="008360D1" w:rsidRDefault="00C67FE2" w:rsidP="00C67FE2">
      <w:pPr>
        <w:rPr>
          <w:i/>
          <w:sz w:val="22"/>
          <w:lang w:val="pl-PL"/>
        </w:rPr>
      </w:pPr>
    </w:p>
    <w:p w:rsidR="00C67FE2" w:rsidRPr="008360D1" w:rsidRDefault="00C67FE2" w:rsidP="00C67FE2">
      <w:pPr>
        <w:rPr>
          <w:i/>
          <w:sz w:val="22"/>
          <w:lang w:val="pl-PL"/>
        </w:rPr>
      </w:pPr>
    </w:p>
    <w:p w:rsidR="00C67FE2" w:rsidRPr="008360D1"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Pr="005E07DC" w:rsidRDefault="00C67FE2" w:rsidP="00C67FE2">
      <w:pPr>
        <w:rPr>
          <w:sz w:val="22"/>
          <w:szCs w:val="22"/>
        </w:rPr>
      </w:pPr>
      <w:r>
        <w:rPr>
          <w:b/>
          <w:bCs/>
          <w:sz w:val="22"/>
          <w:szCs w:val="22"/>
        </w:rPr>
        <w:lastRenderedPageBreak/>
        <w:t>Pakiet nr 62</w:t>
      </w:r>
    </w:p>
    <w:p w:rsidR="00C67FE2" w:rsidRDefault="00C67FE2" w:rsidP="00C67FE2">
      <w:pPr>
        <w:rPr>
          <w:sz w:val="22"/>
          <w:szCs w:val="22"/>
        </w:rPr>
      </w:pPr>
      <w:r>
        <w:rPr>
          <w:sz w:val="22"/>
          <w:szCs w:val="22"/>
        </w:rPr>
        <w:t xml:space="preserve">Cewniki do IVUS wraz z </w:t>
      </w:r>
      <w:r w:rsidRPr="00B34DAD">
        <w:rPr>
          <w:sz w:val="22"/>
          <w:szCs w:val="22"/>
        </w:rPr>
        <w:t>konsolami</w:t>
      </w:r>
    </w:p>
    <w:tbl>
      <w:tblPr>
        <w:tblpPr w:leftFromText="141" w:rightFromText="141" w:vertAnchor="text" w:horzAnchor="margin" w:tblpX="-1008" w:tblpY="237"/>
        <w:tblOverlap w:val="never"/>
        <w:tblW w:w="1332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65" w:type="dxa"/>
          <w:right w:w="70" w:type="dxa"/>
        </w:tblCellMar>
        <w:tblLook w:val="04A0" w:firstRow="1" w:lastRow="0" w:firstColumn="1" w:lastColumn="0" w:noHBand="0" w:noVBand="1"/>
      </w:tblPr>
      <w:tblGrid>
        <w:gridCol w:w="421"/>
        <w:gridCol w:w="3543"/>
        <w:gridCol w:w="851"/>
        <w:gridCol w:w="850"/>
        <w:gridCol w:w="993"/>
        <w:gridCol w:w="708"/>
        <w:gridCol w:w="1134"/>
        <w:gridCol w:w="1134"/>
        <w:gridCol w:w="3686"/>
      </w:tblGrid>
      <w:tr w:rsidR="00C67FE2" w:rsidRPr="001561AF" w:rsidTr="003C225A">
        <w:trPr>
          <w:cantSplit/>
          <w:trHeight w:val="447"/>
        </w:trPr>
        <w:tc>
          <w:tcPr>
            <w:tcW w:w="421" w:type="dxa"/>
            <w:tcBorders>
              <w:top w:val="single" w:sz="4" w:space="0" w:color="00000A"/>
              <w:left w:val="single" w:sz="4" w:space="0" w:color="00000A"/>
              <w:bottom w:val="single" w:sz="4" w:space="0" w:color="00000A"/>
              <w:right w:val="single" w:sz="4" w:space="0" w:color="00000A"/>
            </w:tcBorders>
          </w:tcPr>
          <w:p w:rsidR="00C67FE2" w:rsidRPr="001561AF" w:rsidRDefault="00C67FE2" w:rsidP="003C225A">
            <w:pPr>
              <w:jc w:val="center"/>
              <w:rPr>
                <w:rFonts w:eastAsia="Lucida Sans Unicode"/>
                <w:b/>
                <w:sz w:val="18"/>
                <w:szCs w:val="18"/>
                <w:lang w:eastAsia="ar-SA"/>
              </w:rPr>
            </w:pPr>
          </w:p>
          <w:p w:rsidR="00C67FE2" w:rsidRPr="001561AF" w:rsidRDefault="00C67FE2" w:rsidP="003C225A">
            <w:pPr>
              <w:jc w:val="center"/>
              <w:rPr>
                <w:rFonts w:eastAsia="Lucida Sans Unicode"/>
                <w:b/>
                <w:sz w:val="18"/>
                <w:szCs w:val="18"/>
                <w:lang w:eastAsia="ar-SA"/>
              </w:rPr>
            </w:pPr>
          </w:p>
          <w:p w:rsidR="00C67FE2" w:rsidRPr="001561AF" w:rsidRDefault="00C67FE2" w:rsidP="003C225A">
            <w:pPr>
              <w:rPr>
                <w:sz w:val="18"/>
                <w:szCs w:val="18"/>
              </w:rPr>
            </w:pPr>
            <w:r w:rsidRPr="001561AF">
              <w:rPr>
                <w:rFonts w:eastAsia="Lucida Sans Unicode"/>
                <w:b/>
                <w:sz w:val="18"/>
                <w:szCs w:val="18"/>
                <w:lang w:eastAsia="ar-SA"/>
              </w:rPr>
              <w:t>l.p.</w:t>
            </w:r>
          </w:p>
        </w:tc>
        <w:tc>
          <w:tcPr>
            <w:tcW w:w="3543" w:type="dxa"/>
            <w:tcBorders>
              <w:top w:val="single" w:sz="4" w:space="0" w:color="00000A"/>
              <w:left w:val="single" w:sz="4" w:space="0" w:color="00000A"/>
              <w:bottom w:val="single" w:sz="4" w:space="0" w:color="00000A"/>
              <w:right w:val="single" w:sz="4" w:space="0" w:color="00000A"/>
            </w:tcBorders>
          </w:tcPr>
          <w:p w:rsidR="00C67FE2" w:rsidRPr="001561AF" w:rsidRDefault="00C67FE2" w:rsidP="003C225A">
            <w:pPr>
              <w:jc w:val="center"/>
              <w:rPr>
                <w:rFonts w:eastAsia="Lucida Sans Unicode"/>
                <w:b/>
                <w:sz w:val="18"/>
                <w:szCs w:val="18"/>
                <w:lang w:eastAsia="ar-SA"/>
              </w:rPr>
            </w:pPr>
          </w:p>
          <w:p w:rsidR="00C67FE2" w:rsidRPr="001561AF" w:rsidRDefault="00C67FE2" w:rsidP="003C225A">
            <w:pPr>
              <w:jc w:val="center"/>
              <w:rPr>
                <w:sz w:val="18"/>
                <w:szCs w:val="18"/>
              </w:rPr>
            </w:pPr>
            <w:r>
              <w:rPr>
                <w:rFonts w:eastAsia="Lucida Sans Unicode"/>
                <w:b/>
                <w:sz w:val="18"/>
                <w:szCs w:val="18"/>
                <w:lang w:eastAsia="ar-SA"/>
              </w:rPr>
              <w:t>A</w:t>
            </w:r>
            <w:r w:rsidRPr="001561AF">
              <w:rPr>
                <w:rFonts w:eastAsia="Lucida Sans Unicode"/>
                <w:b/>
                <w:sz w:val="18"/>
                <w:szCs w:val="18"/>
                <w:lang w:eastAsia="ar-SA"/>
              </w:rPr>
              <w:t>sortyment</w:t>
            </w:r>
          </w:p>
          <w:p w:rsidR="00C67FE2" w:rsidRPr="001561AF" w:rsidRDefault="00C67FE2" w:rsidP="003C225A">
            <w:pPr>
              <w:jc w:val="center"/>
              <w:rPr>
                <w:sz w:val="18"/>
                <w:szCs w:val="18"/>
              </w:rPr>
            </w:pPr>
            <w:r w:rsidRPr="001561AF">
              <w:rPr>
                <w:rFonts w:eastAsia="Lucida Sans Unicode"/>
                <w:b/>
                <w:sz w:val="18"/>
                <w:szCs w:val="18"/>
                <w:lang w:eastAsia="ar-SA"/>
              </w:rPr>
              <w:t>szczegółowy</w:t>
            </w:r>
          </w:p>
        </w:tc>
        <w:tc>
          <w:tcPr>
            <w:tcW w:w="851" w:type="dxa"/>
            <w:tcBorders>
              <w:top w:val="single" w:sz="4" w:space="0" w:color="00000A"/>
              <w:left w:val="single" w:sz="4" w:space="0" w:color="00000A"/>
              <w:bottom w:val="single" w:sz="4" w:space="0" w:color="00000A"/>
              <w:right w:val="single" w:sz="4" w:space="0" w:color="00000A"/>
            </w:tcBorders>
          </w:tcPr>
          <w:p w:rsidR="00C67FE2" w:rsidRPr="001561AF" w:rsidRDefault="00C67FE2" w:rsidP="003C225A">
            <w:pPr>
              <w:jc w:val="center"/>
              <w:rPr>
                <w:rFonts w:eastAsia="Lucida Sans Unicode"/>
                <w:b/>
                <w:sz w:val="18"/>
                <w:szCs w:val="18"/>
                <w:lang w:eastAsia="ar-SA"/>
              </w:rPr>
            </w:pPr>
          </w:p>
          <w:p w:rsidR="00C67FE2" w:rsidRPr="001561AF" w:rsidRDefault="00C67FE2" w:rsidP="003C225A">
            <w:pPr>
              <w:jc w:val="center"/>
              <w:rPr>
                <w:sz w:val="18"/>
                <w:szCs w:val="18"/>
              </w:rPr>
            </w:pPr>
            <w:r>
              <w:rPr>
                <w:rFonts w:eastAsia="Lucida Sans Unicode"/>
                <w:b/>
                <w:sz w:val="18"/>
                <w:szCs w:val="18"/>
                <w:lang w:eastAsia="ar-SA"/>
              </w:rPr>
              <w:t>J</w:t>
            </w:r>
            <w:r w:rsidRPr="001561AF">
              <w:rPr>
                <w:rFonts w:eastAsia="Lucida Sans Unicode"/>
                <w:b/>
                <w:sz w:val="18"/>
                <w:szCs w:val="18"/>
                <w:lang w:eastAsia="ar-SA"/>
              </w:rPr>
              <w:t>edn. miary</w:t>
            </w:r>
          </w:p>
        </w:tc>
        <w:tc>
          <w:tcPr>
            <w:tcW w:w="850" w:type="dxa"/>
            <w:tcBorders>
              <w:top w:val="single" w:sz="4" w:space="0" w:color="00000A"/>
              <w:left w:val="single" w:sz="4" w:space="0" w:color="00000A"/>
              <w:bottom w:val="single" w:sz="4" w:space="0" w:color="00000A"/>
              <w:right w:val="single" w:sz="4" w:space="0" w:color="00000A"/>
            </w:tcBorders>
          </w:tcPr>
          <w:p w:rsidR="00C67FE2" w:rsidRPr="001561AF" w:rsidRDefault="00C67FE2" w:rsidP="003C225A">
            <w:pPr>
              <w:rPr>
                <w:rFonts w:eastAsia="Lucida Sans Unicode"/>
                <w:b/>
                <w:sz w:val="18"/>
                <w:szCs w:val="18"/>
                <w:lang w:eastAsia="ar-SA"/>
              </w:rPr>
            </w:pPr>
          </w:p>
          <w:p w:rsidR="00C67FE2" w:rsidRPr="001561AF" w:rsidRDefault="00C67FE2" w:rsidP="003C225A">
            <w:pPr>
              <w:jc w:val="center"/>
              <w:rPr>
                <w:sz w:val="18"/>
                <w:szCs w:val="18"/>
              </w:rPr>
            </w:pPr>
            <w:r>
              <w:rPr>
                <w:rFonts w:eastAsia="Lucida Sans Unicode"/>
                <w:b/>
                <w:sz w:val="18"/>
                <w:szCs w:val="18"/>
                <w:lang w:eastAsia="ar-SA"/>
              </w:rPr>
              <w:t>Ilość 24 m-ce</w:t>
            </w:r>
          </w:p>
          <w:p w:rsidR="00C67FE2" w:rsidRPr="001561AF" w:rsidRDefault="00C67FE2" w:rsidP="003C225A">
            <w:pPr>
              <w:jc w:val="center"/>
              <w:rPr>
                <w:sz w:val="18"/>
                <w:szCs w:val="18"/>
              </w:rPr>
            </w:pPr>
          </w:p>
        </w:tc>
        <w:tc>
          <w:tcPr>
            <w:tcW w:w="993" w:type="dxa"/>
            <w:tcBorders>
              <w:top w:val="single" w:sz="4" w:space="0" w:color="00000A"/>
              <w:left w:val="single" w:sz="4" w:space="0" w:color="00000A"/>
              <w:bottom w:val="single" w:sz="4" w:space="0" w:color="00000A"/>
              <w:right w:val="single" w:sz="4" w:space="0" w:color="00000A"/>
            </w:tcBorders>
          </w:tcPr>
          <w:p w:rsidR="00C67FE2" w:rsidRPr="001561AF" w:rsidRDefault="00C67FE2" w:rsidP="003C225A">
            <w:pPr>
              <w:jc w:val="center"/>
              <w:rPr>
                <w:rFonts w:eastAsia="Lucida Sans Unicode"/>
                <w:b/>
                <w:sz w:val="18"/>
                <w:szCs w:val="18"/>
                <w:lang w:eastAsia="ar-SA"/>
              </w:rPr>
            </w:pPr>
          </w:p>
          <w:p w:rsidR="00C67FE2" w:rsidRPr="001561AF" w:rsidRDefault="00C67FE2" w:rsidP="003C225A">
            <w:pPr>
              <w:jc w:val="center"/>
              <w:rPr>
                <w:sz w:val="18"/>
                <w:szCs w:val="18"/>
              </w:rPr>
            </w:pPr>
            <w:r>
              <w:rPr>
                <w:rFonts w:eastAsia="Lucida Sans Unicode"/>
                <w:b/>
                <w:sz w:val="18"/>
                <w:szCs w:val="18"/>
                <w:lang w:eastAsia="ar-SA"/>
              </w:rPr>
              <w:t>C</w:t>
            </w:r>
            <w:r w:rsidRPr="001561AF">
              <w:rPr>
                <w:rFonts w:eastAsia="Lucida Sans Unicode"/>
                <w:b/>
                <w:sz w:val="18"/>
                <w:szCs w:val="18"/>
                <w:lang w:eastAsia="ar-SA"/>
              </w:rPr>
              <w:t>ena  netto</w:t>
            </w:r>
          </w:p>
        </w:tc>
        <w:tc>
          <w:tcPr>
            <w:tcW w:w="708" w:type="dxa"/>
            <w:tcBorders>
              <w:top w:val="single" w:sz="4" w:space="0" w:color="00000A"/>
              <w:left w:val="single" w:sz="4" w:space="0" w:color="00000A"/>
              <w:bottom w:val="single" w:sz="4" w:space="0" w:color="00000A"/>
              <w:right w:val="single" w:sz="4" w:space="0" w:color="00000A"/>
            </w:tcBorders>
          </w:tcPr>
          <w:p w:rsidR="00C67FE2" w:rsidRPr="001561AF" w:rsidRDefault="00C67FE2" w:rsidP="003C225A">
            <w:pPr>
              <w:jc w:val="center"/>
              <w:rPr>
                <w:rFonts w:eastAsia="Lucida Sans Unicode"/>
                <w:b/>
                <w:sz w:val="18"/>
                <w:szCs w:val="18"/>
                <w:lang w:eastAsia="ar-SA"/>
              </w:rPr>
            </w:pPr>
          </w:p>
          <w:p w:rsidR="00C67FE2" w:rsidRDefault="00C67FE2" w:rsidP="003C225A">
            <w:pPr>
              <w:jc w:val="center"/>
              <w:rPr>
                <w:rFonts w:eastAsia="Lucida Sans Unicode"/>
                <w:b/>
                <w:sz w:val="18"/>
                <w:szCs w:val="18"/>
                <w:lang w:eastAsia="ar-SA"/>
              </w:rPr>
            </w:pPr>
            <w:r>
              <w:rPr>
                <w:rFonts w:eastAsia="Lucida Sans Unicode"/>
                <w:b/>
                <w:sz w:val="18"/>
                <w:szCs w:val="18"/>
                <w:lang w:eastAsia="ar-SA"/>
              </w:rPr>
              <w:t>V</w:t>
            </w:r>
            <w:r w:rsidRPr="001561AF">
              <w:rPr>
                <w:rFonts w:eastAsia="Lucida Sans Unicode"/>
                <w:b/>
                <w:sz w:val="18"/>
                <w:szCs w:val="18"/>
                <w:lang w:eastAsia="ar-SA"/>
              </w:rPr>
              <w:t xml:space="preserve">at </w:t>
            </w:r>
          </w:p>
          <w:p w:rsidR="00C67FE2" w:rsidRPr="001561AF" w:rsidRDefault="00C67FE2" w:rsidP="003C225A">
            <w:pPr>
              <w:jc w:val="center"/>
              <w:rPr>
                <w:rFonts w:eastAsia="Lucida Sans Unicode"/>
                <w:b/>
                <w:sz w:val="18"/>
                <w:szCs w:val="18"/>
                <w:lang w:eastAsia="ar-SA"/>
              </w:rPr>
            </w:pPr>
            <w:r w:rsidRPr="001561AF">
              <w:rPr>
                <w:rFonts w:eastAsia="Lucida Sans Unicode"/>
                <w:b/>
                <w:sz w:val="18"/>
                <w:szCs w:val="18"/>
                <w:lang w:eastAsia="ar-SA"/>
              </w:rPr>
              <w:t xml:space="preserve">% </w:t>
            </w:r>
          </w:p>
        </w:tc>
        <w:tc>
          <w:tcPr>
            <w:tcW w:w="1134" w:type="dxa"/>
            <w:tcBorders>
              <w:top w:val="single" w:sz="4" w:space="0" w:color="00000A"/>
              <w:left w:val="single" w:sz="4" w:space="0" w:color="00000A"/>
              <w:bottom w:val="single" w:sz="4" w:space="0" w:color="00000A"/>
              <w:right w:val="single" w:sz="4" w:space="0" w:color="00000A"/>
            </w:tcBorders>
          </w:tcPr>
          <w:p w:rsidR="00C67FE2" w:rsidRPr="001561AF" w:rsidRDefault="00C67FE2" w:rsidP="003C225A">
            <w:pPr>
              <w:jc w:val="center"/>
              <w:rPr>
                <w:rFonts w:eastAsia="Lucida Sans Unicode"/>
                <w:b/>
                <w:sz w:val="18"/>
                <w:szCs w:val="18"/>
                <w:lang w:eastAsia="ar-SA"/>
              </w:rPr>
            </w:pPr>
          </w:p>
          <w:p w:rsidR="00C67FE2" w:rsidRPr="001561AF" w:rsidRDefault="00C67FE2" w:rsidP="003C225A">
            <w:pPr>
              <w:jc w:val="center"/>
              <w:rPr>
                <w:sz w:val="18"/>
                <w:szCs w:val="18"/>
              </w:rPr>
            </w:pPr>
            <w:r>
              <w:rPr>
                <w:rFonts w:eastAsia="Lucida Sans Unicode"/>
                <w:b/>
                <w:sz w:val="18"/>
                <w:szCs w:val="18"/>
                <w:lang w:eastAsia="ar-SA"/>
              </w:rPr>
              <w:t>W</w:t>
            </w:r>
            <w:r w:rsidRPr="001561AF">
              <w:rPr>
                <w:rFonts w:eastAsia="Lucida Sans Unicode"/>
                <w:b/>
                <w:sz w:val="18"/>
                <w:szCs w:val="18"/>
                <w:lang w:eastAsia="ar-SA"/>
              </w:rPr>
              <w:t>artość netto</w:t>
            </w:r>
          </w:p>
        </w:tc>
        <w:tc>
          <w:tcPr>
            <w:tcW w:w="1134" w:type="dxa"/>
            <w:tcBorders>
              <w:top w:val="single" w:sz="4" w:space="0" w:color="00000A"/>
              <w:left w:val="single" w:sz="4" w:space="0" w:color="00000A"/>
              <w:bottom w:val="single" w:sz="4" w:space="0" w:color="00000A"/>
              <w:right w:val="single" w:sz="4" w:space="0" w:color="00000A"/>
            </w:tcBorders>
          </w:tcPr>
          <w:p w:rsidR="00C67FE2" w:rsidRPr="001561AF" w:rsidRDefault="00C67FE2" w:rsidP="003C225A">
            <w:pPr>
              <w:jc w:val="center"/>
              <w:rPr>
                <w:rFonts w:eastAsia="Lucida Sans Unicode"/>
                <w:b/>
                <w:sz w:val="18"/>
                <w:szCs w:val="18"/>
                <w:lang w:eastAsia="ar-SA"/>
              </w:rPr>
            </w:pPr>
          </w:p>
          <w:p w:rsidR="00C67FE2" w:rsidRPr="001561AF" w:rsidRDefault="00C67FE2" w:rsidP="003C225A">
            <w:pPr>
              <w:jc w:val="center"/>
              <w:rPr>
                <w:sz w:val="18"/>
                <w:szCs w:val="18"/>
              </w:rPr>
            </w:pPr>
            <w:r>
              <w:rPr>
                <w:rFonts w:eastAsia="Lucida Sans Unicode"/>
                <w:b/>
                <w:sz w:val="18"/>
                <w:szCs w:val="18"/>
                <w:lang w:eastAsia="ar-SA"/>
              </w:rPr>
              <w:t>W</w:t>
            </w:r>
            <w:r w:rsidRPr="001561AF">
              <w:rPr>
                <w:rFonts w:eastAsia="Lucida Sans Unicode"/>
                <w:b/>
                <w:sz w:val="18"/>
                <w:szCs w:val="18"/>
                <w:lang w:eastAsia="ar-SA"/>
              </w:rPr>
              <w:t>artość brutto</w:t>
            </w:r>
          </w:p>
        </w:tc>
        <w:tc>
          <w:tcPr>
            <w:tcW w:w="3686" w:type="dxa"/>
            <w:tcBorders>
              <w:top w:val="single" w:sz="4" w:space="0" w:color="00000A"/>
              <w:left w:val="single" w:sz="4" w:space="0" w:color="00000A"/>
              <w:bottom w:val="single" w:sz="4" w:space="0" w:color="00000A"/>
              <w:right w:val="single" w:sz="4" w:space="0" w:color="00000A"/>
            </w:tcBorders>
            <w:vAlign w:val="center"/>
            <w:hideMark/>
          </w:tcPr>
          <w:p w:rsidR="00C67FE2" w:rsidRPr="001561AF" w:rsidRDefault="00C67FE2" w:rsidP="003C225A">
            <w:pPr>
              <w:jc w:val="center"/>
              <w:rPr>
                <w:b/>
                <w:sz w:val="18"/>
                <w:szCs w:val="18"/>
              </w:rPr>
            </w:pPr>
          </w:p>
          <w:p w:rsidR="00C67FE2" w:rsidRPr="001561AF" w:rsidRDefault="00C67FE2" w:rsidP="003C225A">
            <w:pPr>
              <w:jc w:val="center"/>
              <w:rPr>
                <w:b/>
                <w:sz w:val="18"/>
                <w:szCs w:val="18"/>
              </w:rPr>
            </w:pPr>
            <w:r>
              <w:rPr>
                <w:b/>
                <w:sz w:val="18"/>
                <w:szCs w:val="18"/>
              </w:rPr>
              <w:t>P</w:t>
            </w:r>
            <w:r w:rsidRPr="001561AF">
              <w:rPr>
                <w:b/>
                <w:sz w:val="18"/>
                <w:szCs w:val="18"/>
              </w:rPr>
              <w:t>roducent i nr katalogowy</w:t>
            </w:r>
          </w:p>
          <w:p w:rsidR="00C67FE2" w:rsidRPr="001561AF" w:rsidRDefault="00C67FE2" w:rsidP="003C225A">
            <w:pPr>
              <w:jc w:val="center"/>
              <w:rPr>
                <w:rFonts w:eastAsia="Lucida Sans Unicode"/>
                <w:b/>
                <w:sz w:val="18"/>
                <w:szCs w:val="18"/>
                <w:lang w:eastAsia="ar-SA"/>
              </w:rPr>
            </w:pPr>
          </w:p>
        </w:tc>
      </w:tr>
      <w:tr w:rsidR="00C67FE2" w:rsidRPr="006835B0" w:rsidTr="003C225A">
        <w:trPr>
          <w:cantSplit/>
          <w:trHeight w:val="472"/>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C67FE2" w:rsidRPr="00352373" w:rsidRDefault="00C67FE2" w:rsidP="003C225A">
            <w:pPr>
              <w:rPr>
                <w:sz w:val="20"/>
              </w:rPr>
            </w:pPr>
            <w:r w:rsidRPr="00352373">
              <w:rPr>
                <w:sz w:val="20"/>
              </w:rPr>
              <w:t>1.</w:t>
            </w:r>
          </w:p>
        </w:tc>
        <w:tc>
          <w:tcPr>
            <w:tcW w:w="3543" w:type="dxa"/>
            <w:tcBorders>
              <w:left w:val="single" w:sz="2" w:space="0" w:color="000000"/>
              <w:bottom w:val="single" w:sz="2" w:space="0" w:color="000000"/>
            </w:tcBorders>
          </w:tcPr>
          <w:p w:rsidR="00C67FE2" w:rsidRPr="006835B0" w:rsidRDefault="00C67FE2" w:rsidP="003C225A">
            <w:pPr>
              <w:rPr>
                <w:rFonts w:ascii="Calibri" w:hAnsi="Calibri" w:cs="Calibri"/>
                <w:sz w:val="22"/>
                <w:szCs w:val="22"/>
              </w:rPr>
            </w:pPr>
            <w:r>
              <w:rPr>
                <w:sz w:val="22"/>
                <w:szCs w:val="22"/>
              </w:rPr>
              <w:t>Cewniki  do IVUS</w:t>
            </w:r>
            <w:r w:rsidRPr="00B34DAD">
              <w:rPr>
                <w:sz w:val="22"/>
                <w:szCs w:val="22"/>
              </w:rPr>
              <w:t xml:space="preserve">  </w:t>
            </w:r>
          </w:p>
        </w:tc>
        <w:tc>
          <w:tcPr>
            <w:tcW w:w="851" w:type="dxa"/>
            <w:tcBorders>
              <w:left w:val="single" w:sz="2" w:space="0" w:color="000000"/>
              <w:bottom w:val="single" w:sz="2" w:space="0" w:color="000000"/>
            </w:tcBorders>
          </w:tcPr>
          <w:p w:rsidR="00C67FE2" w:rsidRPr="006835B0" w:rsidRDefault="00C67FE2" w:rsidP="003C225A">
            <w:pPr>
              <w:jc w:val="center"/>
              <w:rPr>
                <w:rFonts w:ascii="Calibri" w:hAnsi="Calibri" w:cs="Calibri"/>
                <w:sz w:val="22"/>
                <w:szCs w:val="22"/>
              </w:rPr>
            </w:pPr>
            <w:r>
              <w:rPr>
                <w:sz w:val="22"/>
                <w:szCs w:val="22"/>
              </w:rPr>
              <w:t>szt.</w:t>
            </w:r>
          </w:p>
        </w:tc>
        <w:tc>
          <w:tcPr>
            <w:tcW w:w="850" w:type="dxa"/>
            <w:tcBorders>
              <w:left w:val="single" w:sz="2" w:space="0" w:color="000000"/>
              <w:bottom w:val="single" w:sz="2" w:space="0" w:color="000000"/>
            </w:tcBorders>
          </w:tcPr>
          <w:p w:rsidR="00C67FE2" w:rsidRPr="006835B0" w:rsidRDefault="00C67FE2" w:rsidP="003C225A">
            <w:pPr>
              <w:jc w:val="center"/>
              <w:rPr>
                <w:rFonts w:ascii="Calibri" w:hAnsi="Calibri" w:cs="Calibri"/>
                <w:sz w:val="22"/>
                <w:szCs w:val="22"/>
              </w:rPr>
            </w:pPr>
            <w:r>
              <w:rPr>
                <w:sz w:val="22"/>
                <w:szCs w:val="22"/>
              </w:rPr>
              <w:t>600</w:t>
            </w:r>
          </w:p>
        </w:tc>
        <w:tc>
          <w:tcPr>
            <w:tcW w:w="993" w:type="dxa"/>
            <w:tcBorders>
              <w:top w:val="single" w:sz="4" w:space="0" w:color="00000A"/>
              <w:left w:val="single" w:sz="4" w:space="0" w:color="00000A"/>
              <w:bottom w:val="single" w:sz="4" w:space="0" w:color="00000A"/>
              <w:right w:val="single" w:sz="4" w:space="0" w:color="00000A"/>
            </w:tcBorders>
          </w:tcPr>
          <w:p w:rsidR="00C67FE2" w:rsidRPr="006835B0" w:rsidRDefault="00C67FE2" w:rsidP="003C225A">
            <w:pPr>
              <w:jc w:val="center"/>
              <w:rPr>
                <w:rFonts w:eastAsia="Lucida Sans Unicode"/>
                <w:b/>
                <w:sz w:val="22"/>
                <w:szCs w:val="22"/>
                <w:lang w:eastAsia="ar-SA"/>
              </w:rPr>
            </w:pPr>
          </w:p>
          <w:p w:rsidR="00C67FE2" w:rsidRPr="006835B0" w:rsidRDefault="00C67FE2" w:rsidP="003C225A">
            <w:pPr>
              <w:jc w:val="center"/>
              <w:rPr>
                <w:rFonts w:eastAsia="Lucida Sans Unicode"/>
                <w:b/>
                <w:sz w:val="22"/>
                <w:szCs w:val="22"/>
                <w:lang w:eastAsia="ar-SA"/>
              </w:rPr>
            </w:pPr>
          </w:p>
        </w:tc>
        <w:tc>
          <w:tcPr>
            <w:tcW w:w="708" w:type="dxa"/>
            <w:tcBorders>
              <w:top w:val="single" w:sz="4" w:space="0" w:color="00000A"/>
              <w:left w:val="single" w:sz="4" w:space="0" w:color="00000A"/>
              <w:bottom w:val="single" w:sz="4" w:space="0" w:color="00000A"/>
              <w:right w:val="single" w:sz="4" w:space="0" w:color="00000A"/>
            </w:tcBorders>
          </w:tcPr>
          <w:p w:rsidR="00C67FE2" w:rsidRPr="006835B0" w:rsidRDefault="00C67FE2" w:rsidP="003C225A">
            <w:pPr>
              <w:jc w:val="center"/>
              <w:rPr>
                <w:rFonts w:eastAsia="Lucida Sans Unicode"/>
                <w:b/>
                <w:sz w:val="22"/>
                <w:szCs w:val="22"/>
                <w:lang w:eastAsia="ar-SA"/>
              </w:rPr>
            </w:pPr>
          </w:p>
        </w:tc>
        <w:tc>
          <w:tcPr>
            <w:tcW w:w="1134" w:type="dxa"/>
            <w:tcBorders>
              <w:top w:val="single" w:sz="4" w:space="0" w:color="00000A"/>
              <w:left w:val="single" w:sz="4" w:space="0" w:color="00000A"/>
              <w:bottom w:val="single" w:sz="4" w:space="0" w:color="00000A"/>
              <w:right w:val="single" w:sz="4" w:space="0" w:color="00000A"/>
            </w:tcBorders>
          </w:tcPr>
          <w:p w:rsidR="00C67FE2" w:rsidRPr="006835B0" w:rsidRDefault="00C67FE2" w:rsidP="003C225A">
            <w:pPr>
              <w:jc w:val="center"/>
              <w:rPr>
                <w:rFonts w:eastAsia="Lucida Sans Unicode"/>
                <w:b/>
                <w:sz w:val="22"/>
                <w:szCs w:val="22"/>
                <w:lang w:eastAsia="ar-SA"/>
              </w:rPr>
            </w:pPr>
          </w:p>
        </w:tc>
        <w:tc>
          <w:tcPr>
            <w:tcW w:w="1134" w:type="dxa"/>
            <w:tcBorders>
              <w:top w:val="single" w:sz="4" w:space="0" w:color="00000A"/>
              <w:left w:val="single" w:sz="4" w:space="0" w:color="00000A"/>
              <w:bottom w:val="single" w:sz="4" w:space="0" w:color="00000A"/>
              <w:right w:val="single" w:sz="4" w:space="0" w:color="00000A"/>
            </w:tcBorders>
          </w:tcPr>
          <w:p w:rsidR="00C67FE2" w:rsidRPr="006835B0" w:rsidRDefault="00C67FE2" w:rsidP="003C225A">
            <w:pPr>
              <w:jc w:val="center"/>
              <w:rPr>
                <w:rFonts w:eastAsia="Lucida Sans Unicode"/>
                <w:b/>
                <w:sz w:val="22"/>
                <w:szCs w:val="22"/>
                <w:lang w:eastAsia="ar-SA"/>
              </w:rPr>
            </w:pPr>
          </w:p>
        </w:tc>
        <w:tc>
          <w:tcPr>
            <w:tcW w:w="3686" w:type="dxa"/>
            <w:tcBorders>
              <w:top w:val="single" w:sz="4" w:space="0" w:color="00000A"/>
              <w:left w:val="single" w:sz="4" w:space="0" w:color="00000A"/>
              <w:bottom w:val="single" w:sz="4" w:space="0" w:color="00000A"/>
              <w:right w:val="single" w:sz="4" w:space="0" w:color="00000A"/>
            </w:tcBorders>
          </w:tcPr>
          <w:p w:rsidR="00C67FE2" w:rsidRPr="006835B0" w:rsidRDefault="00C67FE2" w:rsidP="003C225A">
            <w:pPr>
              <w:jc w:val="center"/>
              <w:rPr>
                <w:rFonts w:eastAsia="Lucida Sans Unicode"/>
                <w:b/>
                <w:sz w:val="22"/>
                <w:szCs w:val="22"/>
                <w:lang w:eastAsia="ar-SA"/>
              </w:rPr>
            </w:pPr>
          </w:p>
        </w:tc>
      </w:tr>
      <w:tr w:rsidR="00C67FE2" w:rsidRPr="006835B0" w:rsidTr="003C225A">
        <w:trPr>
          <w:cantSplit/>
          <w:trHeight w:val="472"/>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C67FE2" w:rsidRPr="00352373" w:rsidRDefault="00C67FE2" w:rsidP="003C225A">
            <w:pPr>
              <w:rPr>
                <w:sz w:val="20"/>
              </w:rPr>
            </w:pPr>
            <w:r>
              <w:rPr>
                <w:sz w:val="20"/>
              </w:rPr>
              <w:t>2.</w:t>
            </w:r>
          </w:p>
        </w:tc>
        <w:tc>
          <w:tcPr>
            <w:tcW w:w="3543" w:type="dxa"/>
            <w:tcBorders>
              <w:left w:val="single" w:sz="2" w:space="0" w:color="000000"/>
              <w:bottom w:val="single" w:sz="2" w:space="0" w:color="000000"/>
            </w:tcBorders>
          </w:tcPr>
          <w:p w:rsidR="00C67FE2" w:rsidRDefault="00C67FE2" w:rsidP="003C225A">
            <w:pPr>
              <w:rPr>
                <w:sz w:val="22"/>
                <w:szCs w:val="22"/>
              </w:rPr>
            </w:pPr>
            <w:r>
              <w:rPr>
                <w:sz w:val="22"/>
                <w:szCs w:val="22"/>
              </w:rPr>
              <w:t>Konsola z monitorem</w:t>
            </w:r>
          </w:p>
        </w:tc>
        <w:tc>
          <w:tcPr>
            <w:tcW w:w="851" w:type="dxa"/>
            <w:tcBorders>
              <w:left w:val="single" w:sz="2" w:space="0" w:color="000000"/>
              <w:bottom w:val="single" w:sz="2" w:space="0" w:color="000000"/>
            </w:tcBorders>
          </w:tcPr>
          <w:p w:rsidR="00C67FE2" w:rsidRPr="00D44087" w:rsidRDefault="00C67FE2" w:rsidP="003C225A">
            <w:pPr>
              <w:jc w:val="center"/>
              <w:rPr>
                <w:color w:val="FF0000"/>
                <w:sz w:val="22"/>
                <w:szCs w:val="22"/>
              </w:rPr>
            </w:pPr>
            <w:r>
              <w:rPr>
                <w:sz w:val="22"/>
                <w:szCs w:val="22"/>
              </w:rPr>
              <w:t>szt.</w:t>
            </w:r>
          </w:p>
        </w:tc>
        <w:tc>
          <w:tcPr>
            <w:tcW w:w="850" w:type="dxa"/>
            <w:tcBorders>
              <w:left w:val="single" w:sz="2" w:space="0" w:color="000000"/>
              <w:bottom w:val="single" w:sz="2" w:space="0" w:color="000000"/>
            </w:tcBorders>
          </w:tcPr>
          <w:p w:rsidR="00C67FE2" w:rsidRDefault="00C67FE2" w:rsidP="003C225A">
            <w:pPr>
              <w:jc w:val="center"/>
              <w:rPr>
                <w:sz w:val="22"/>
                <w:szCs w:val="22"/>
              </w:rPr>
            </w:pPr>
            <w:r>
              <w:rPr>
                <w:sz w:val="22"/>
                <w:szCs w:val="22"/>
              </w:rPr>
              <w:t>2</w:t>
            </w:r>
          </w:p>
        </w:tc>
        <w:tc>
          <w:tcPr>
            <w:tcW w:w="993" w:type="dxa"/>
            <w:tcBorders>
              <w:top w:val="single" w:sz="4" w:space="0" w:color="00000A"/>
              <w:left w:val="single" w:sz="4" w:space="0" w:color="00000A"/>
              <w:bottom w:val="single" w:sz="4" w:space="0" w:color="00000A"/>
              <w:right w:val="single" w:sz="4" w:space="0" w:color="00000A"/>
            </w:tcBorders>
          </w:tcPr>
          <w:p w:rsidR="00C67FE2" w:rsidRPr="006835B0" w:rsidRDefault="00C67FE2" w:rsidP="003C225A">
            <w:pPr>
              <w:jc w:val="center"/>
              <w:rPr>
                <w:rFonts w:eastAsia="Lucida Sans Unicode"/>
                <w:b/>
                <w:sz w:val="22"/>
                <w:szCs w:val="22"/>
                <w:lang w:eastAsia="ar-SA"/>
              </w:rPr>
            </w:pPr>
          </w:p>
        </w:tc>
        <w:tc>
          <w:tcPr>
            <w:tcW w:w="708" w:type="dxa"/>
            <w:tcBorders>
              <w:top w:val="single" w:sz="4" w:space="0" w:color="00000A"/>
              <w:left w:val="single" w:sz="4" w:space="0" w:color="00000A"/>
              <w:bottom w:val="single" w:sz="4" w:space="0" w:color="00000A"/>
              <w:right w:val="single" w:sz="4" w:space="0" w:color="00000A"/>
            </w:tcBorders>
          </w:tcPr>
          <w:p w:rsidR="00C67FE2" w:rsidRPr="006835B0" w:rsidRDefault="00C67FE2" w:rsidP="003C225A">
            <w:pPr>
              <w:jc w:val="center"/>
              <w:rPr>
                <w:rFonts w:eastAsia="Lucida Sans Unicode"/>
                <w:b/>
                <w:sz w:val="22"/>
                <w:szCs w:val="22"/>
                <w:lang w:eastAsia="ar-SA"/>
              </w:rPr>
            </w:pPr>
          </w:p>
        </w:tc>
        <w:tc>
          <w:tcPr>
            <w:tcW w:w="1134" w:type="dxa"/>
            <w:tcBorders>
              <w:top w:val="single" w:sz="4" w:space="0" w:color="00000A"/>
              <w:left w:val="single" w:sz="4" w:space="0" w:color="00000A"/>
              <w:bottom w:val="single" w:sz="4" w:space="0" w:color="00000A"/>
              <w:right w:val="single" w:sz="4" w:space="0" w:color="00000A"/>
            </w:tcBorders>
          </w:tcPr>
          <w:p w:rsidR="00C67FE2" w:rsidRPr="006835B0" w:rsidRDefault="00C67FE2" w:rsidP="003C225A">
            <w:pPr>
              <w:jc w:val="center"/>
              <w:rPr>
                <w:rFonts w:eastAsia="Lucida Sans Unicode"/>
                <w:b/>
                <w:sz w:val="22"/>
                <w:szCs w:val="22"/>
                <w:lang w:eastAsia="ar-SA"/>
              </w:rPr>
            </w:pPr>
          </w:p>
        </w:tc>
        <w:tc>
          <w:tcPr>
            <w:tcW w:w="1134" w:type="dxa"/>
            <w:tcBorders>
              <w:top w:val="single" w:sz="4" w:space="0" w:color="00000A"/>
              <w:left w:val="single" w:sz="4" w:space="0" w:color="00000A"/>
              <w:bottom w:val="single" w:sz="4" w:space="0" w:color="00000A"/>
              <w:right w:val="single" w:sz="4" w:space="0" w:color="00000A"/>
            </w:tcBorders>
          </w:tcPr>
          <w:p w:rsidR="00C67FE2" w:rsidRPr="006835B0" w:rsidRDefault="00C67FE2" w:rsidP="003C225A">
            <w:pPr>
              <w:jc w:val="center"/>
              <w:rPr>
                <w:rFonts w:eastAsia="Lucida Sans Unicode"/>
                <w:b/>
                <w:sz w:val="22"/>
                <w:szCs w:val="22"/>
                <w:lang w:eastAsia="ar-SA"/>
              </w:rPr>
            </w:pPr>
          </w:p>
        </w:tc>
        <w:tc>
          <w:tcPr>
            <w:tcW w:w="3686" w:type="dxa"/>
            <w:tcBorders>
              <w:top w:val="single" w:sz="4" w:space="0" w:color="00000A"/>
              <w:left w:val="single" w:sz="4" w:space="0" w:color="00000A"/>
              <w:bottom w:val="single" w:sz="4" w:space="0" w:color="00000A"/>
              <w:right w:val="single" w:sz="4" w:space="0" w:color="00000A"/>
            </w:tcBorders>
          </w:tcPr>
          <w:p w:rsidR="00C67FE2" w:rsidRPr="006835B0" w:rsidRDefault="00C67FE2" w:rsidP="003C225A">
            <w:pPr>
              <w:jc w:val="center"/>
              <w:rPr>
                <w:rFonts w:eastAsia="Lucida Sans Unicode"/>
                <w:b/>
                <w:sz w:val="22"/>
                <w:szCs w:val="22"/>
                <w:lang w:eastAsia="ar-SA"/>
              </w:rPr>
            </w:pPr>
          </w:p>
        </w:tc>
      </w:tr>
      <w:tr w:rsidR="00C67FE2" w:rsidRPr="00180FE8" w:rsidTr="003C225A">
        <w:trPr>
          <w:cantSplit/>
          <w:trHeight w:val="488"/>
        </w:trPr>
        <w:tc>
          <w:tcPr>
            <w:tcW w:w="7366" w:type="dxa"/>
            <w:gridSpan w:val="6"/>
            <w:tcBorders>
              <w:top w:val="single" w:sz="4" w:space="0" w:color="00000A"/>
              <w:left w:val="single" w:sz="4" w:space="0" w:color="00000A"/>
              <w:bottom w:val="single" w:sz="4" w:space="0" w:color="00000A"/>
              <w:right w:val="single" w:sz="4" w:space="0" w:color="00000A"/>
            </w:tcBorders>
          </w:tcPr>
          <w:p w:rsidR="00C67FE2" w:rsidRPr="00180FE8" w:rsidRDefault="00C67FE2" w:rsidP="003C225A">
            <w:pPr>
              <w:rPr>
                <w:rFonts w:eastAsia="Lucida Sans Unicode"/>
                <w:b/>
                <w:sz w:val="18"/>
                <w:szCs w:val="18"/>
                <w:lang w:eastAsia="ar-SA"/>
              </w:rPr>
            </w:pPr>
          </w:p>
          <w:p w:rsidR="00C67FE2" w:rsidRPr="00180FE8" w:rsidRDefault="00C67FE2" w:rsidP="003C225A">
            <w:pPr>
              <w:jc w:val="right"/>
              <w:rPr>
                <w:rFonts w:eastAsia="Lucida Sans Unicode"/>
                <w:b/>
                <w:sz w:val="18"/>
                <w:szCs w:val="18"/>
                <w:lang w:eastAsia="ar-SA"/>
              </w:rPr>
            </w:pPr>
            <w:r w:rsidRPr="00180FE8">
              <w:rPr>
                <w:rFonts w:eastAsia="Lucida Sans Unicode"/>
                <w:b/>
                <w:sz w:val="18"/>
                <w:szCs w:val="18"/>
                <w:lang w:eastAsia="ar-SA"/>
              </w:rPr>
              <w:t>RAZEM :</w:t>
            </w:r>
          </w:p>
        </w:tc>
        <w:tc>
          <w:tcPr>
            <w:tcW w:w="1134" w:type="dxa"/>
            <w:tcBorders>
              <w:top w:val="single" w:sz="4" w:space="0" w:color="00000A"/>
              <w:left w:val="single" w:sz="4" w:space="0" w:color="00000A"/>
              <w:bottom w:val="single" w:sz="4" w:space="0" w:color="00000A"/>
              <w:right w:val="single" w:sz="4" w:space="0" w:color="00000A"/>
            </w:tcBorders>
          </w:tcPr>
          <w:p w:rsidR="00C67FE2" w:rsidRPr="00180FE8" w:rsidRDefault="00C67FE2" w:rsidP="003C225A">
            <w:pPr>
              <w:jc w:val="center"/>
              <w:rPr>
                <w:rFonts w:eastAsia="Lucida Sans Unicode"/>
                <w:b/>
                <w:sz w:val="18"/>
                <w:szCs w:val="18"/>
                <w:lang w:eastAsia="ar-SA"/>
              </w:rPr>
            </w:pPr>
          </w:p>
        </w:tc>
        <w:tc>
          <w:tcPr>
            <w:tcW w:w="1134" w:type="dxa"/>
            <w:tcBorders>
              <w:top w:val="single" w:sz="4" w:space="0" w:color="00000A"/>
              <w:left w:val="single" w:sz="4" w:space="0" w:color="00000A"/>
              <w:bottom w:val="single" w:sz="4" w:space="0" w:color="00000A"/>
              <w:right w:val="single" w:sz="4" w:space="0" w:color="00000A"/>
            </w:tcBorders>
          </w:tcPr>
          <w:p w:rsidR="00C67FE2" w:rsidRPr="00180FE8" w:rsidRDefault="00C67FE2" w:rsidP="003C225A">
            <w:pPr>
              <w:jc w:val="center"/>
              <w:rPr>
                <w:rFonts w:eastAsia="Lucida Sans Unicode"/>
                <w:b/>
                <w:sz w:val="18"/>
                <w:szCs w:val="18"/>
                <w:lang w:eastAsia="ar-SA"/>
              </w:rPr>
            </w:pPr>
          </w:p>
        </w:tc>
        <w:tc>
          <w:tcPr>
            <w:tcW w:w="3686" w:type="dxa"/>
            <w:tcBorders>
              <w:top w:val="single" w:sz="4" w:space="0" w:color="00000A"/>
              <w:left w:val="single" w:sz="4" w:space="0" w:color="00000A"/>
              <w:bottom w:val="single" w:sz="4" w:space="0" w:color="00000A"/>
              <w:right w:val="single" w:sz="4" w:space="0" w:color="00000A"/>
            </w:tcBorders>
          </w:tcPr>
          <w:p w:rsidR="00C67FE2" w:rsidRPr="00180FE8" w:rsidRDefault="00C67FE2" w:rsidP="003C225A">
            <w:pPr>
              <w:jc w:val="center"/>
              <w:rPr>
                <w:rFonts w:eastAsia="Lucida Sans Unicode"/>
                <w:b/>
                <w:sz w:val="18"/>
                <w:szCs w:val="18"/>
                <w:lang w:eastAsia="ar-SA"/>
              </w:rPr>
            </w:pPr>
          </w:p>
        </w:tc>
      </w:tr>
    </w:tbl>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b/>
          <w:sz w:val="22"/>
          <w:lang w:val="pl-PL"/>
        </w:rPr>
      </w:pPr>
    </w:p>
    <w:p w:rsidR="00C67FE2" w:rsidRPr="00875400" w:rsidRDefault="00C67FE2" w:rsidP="00C67FE2">
      <w:pPr>
        <w:rPr>
          <w:b/>
          <w:sz w:val="22"/>
          <w:lang w:val="pl-PL"/>
        </w:rPr>
      </w:pPr>
      <w:r w:rsidRPr="00875400">
        <w:rPr>
          <w:b/>
          <w:sz w:val="22"/>
          <w:lang w:val="pl-PL"/>
        </w:rPr>
        <w:t>WYMAGANE PARAMETRY:</w:t>
      </w:r>
    </w:p>
    <w:p w:rsidR="00C67FE2" w:rsidRPr="00B34DAD" w:rsidRDefault="00C67FE2" w:rsidP="00C67FE2">
      <w:pPr>
        <w:jc w:val="both"/>
        <w:rPr>
          <w:sz w:val="22"/>
          <w:szCs w:val="22"/>
        </w:rPr>
      </w:pPr>
      <w:r w:rsidRPr="00B34DAD">
        <w:rPr>
          <w:sz w:val="22"/>
          <w:szCs w:val="22"/>
        </w:rPr>
        <w:t>Cewnik do IVUS kompatybilny z:</w:t>
      </w:r>
    </w:p>
    <w:p w:rsidR="00C67FE2" w:rsidRPr="00B34DAD" w:rsidRDefault="00C67FE2" w:rsidP="00C67FE2">
      <w:pPr>
        <w:pStyle w:val="Akapitzlist0"/>
        <w:numPr>
          <w:ilvl w:val="0"/>
          <w:numId w:val="77"/>
        </w:numPr>
        <w:jc w:val="both"/>
        <w:rPr>
          <w:sz w:val="22"/>
          <w:szCs w:val="22"/>
        </w:rPr>
      </w:pPr>
      <w:r w:rsidRPr="00B34DAD">
        <w:rPr>
          <w:sz w:val="22"/>
          <w:szCs w:val="22"/>
        </w:rPr>
        <w:t>prowadnikami angioplastycznymi 0,014” oraz cewnikami prowadzącymi 6Fr</w:t>
      </w:r>
    </w:p>
    <w:p w:rsidR="00C67FE2" w:rsidRDefault="00C67FE2" w:rsidP="00C67FE2">
      <w:pPr>
        <w:pStyle w:val="Akapitzlist0"/>
        <w:numPr>
          <w:ilvl w:val="0"/>
          <w:numId w:val="77"/>
        </w:numPr>
        <w:jc w:val="both"/>
        <w:rPr>
          <w:sz w:val="22"/>
          <w:szCs w:val="22"/>
        </w:rPr>
      </w:pPr>
      <w:r w:rsidRPr="00B34DAD">
        <w:rPr>
          <w:sz w:val="22"/>
          <w:szCs w:val="22"/>
        </w:rPr>
        <w:t>Marker widoczny w RTG w odległości 5 mm od końcówki dystalnej cewnika</w:t>
      </w:r>
    </w:p>
    <w:p w:rsidR="00C67FE2" w:rsidRPr="00B34DAD" w:rsidRDefault="00C67FE2" w:rsidP="00C67FE2">
      <w:pPr>
        <w:pStyle w:val="Akapitzlist0"/>
        <w:numPr>
          <w:ilvl w:val="0"/>
          <w:numId w:val="77"/>
        </w:numPr>
        <w:jc w:val="both"/>
        <w:rPr>
          <w:sz w:val="22"/>
          <w:szCs w:val="22"/>
        </w:rPr>
      </w:pPr>
      <w:r w:rsidRPr="00B34DAD">
        <w:rPr>
          <w:sz w:val="22"/>
          <w:szCs w:val="22"/>
        </w:rPr>
        <w:t>Cewniki zapewniające możliwość obrazowania z częstotliwością 40MHz lub 60MHz</w:t>
      </w:r>
    </w:p>
    <w:p w:rsidR="00C67FE2" w:rsidRPr="00B34DAD" w:rsidRDefault="00C67FE2" w:rsidP="00C67FE2">
      <w:pPr>
        <w:pStyle w:val="Akapitzlist0"/>
        <w:numPr>
          <w:ilvl w:val="0"/>
          <w:numId w:val="77"/>
        </w:numPr>
        <w:jc w:val="both"/>
        <w:rPr>
          <w:sz w:val="22"/>
          <w:szCs w:val="22"/>
        </w:rPr>
      </w:pPr>
      <w:r>
        <w:rPr>
          <w:sz w:val="22"/>
          <w:szCs w:val="22"/>
        </w:rPr>
        <w:t>Długość robocza 135 cm</w:t>
      </w:r>
    </w:p>
    <w:p w:rsidR="00C67FE2" w:rsidRPr="00B34DAD" w:rsidRDefault="00C67FE2" w:rsidP="00C67FE2">
      <w:pPr>
        <w:pStyle w:val="Akapitzlist0"/>
        <w:numPr>
          <w:ilvl w:val="0"/>
          <w:numId w:val="77"/>
        </w:numPr>
        <w:jc w:val="both"/>
        <w:rPr>
          <w:sz w:val="22"/>
          <w:szCs w:val="22"/>
        </w:rPr>
      </w:pPr>
      <w:r w:rsidRPr="00B34DAD">
        <w:rPr>
          <w:sz w:val="22"/>
          <w:szCs w:val="22"/>
        </w:rPr>
        <w:t>Powłoka hydrofilna</w:t>
      </w:r>
    </w:p>
    <w:p w:rsidR="00C67FE2" w:rsidRPr="00B34DAD" w:rsidRDefault="00C67FE2" w:rsidP="00C67FE2">
      <w:pPr>
        <w:pStyle w:val="Akapitzlist0"/>
        <w:numPr>
          <w:ilvl w:val="0"/>
          <w:numId w:val="77"/>
        </w:numPr>
        <w:jc w:val="both"/>
        <w:rPr>
          <w:sz w:val="22"/>
          <w:szCs w:val="22"/>
        </w:rPr>
      </w:pPr>
      <w:r w:rsidRPr="00B34DAD">
        <w:rPr>
          <w:sz w:val="22"/>
          <w:szCs w:val="22"/>
        </w:rPr>
        <w:t>Ma</w:t>
      </w:r>
      <w:r>
        <w:rPr>
          <w:sz w:val="22"/>
          <w:szCs w:val="22"/>
        </w:rPr>
        <w:t>ksymalny profil przejścia 3,15F</w:t>
      </w:r>
    </w:p>
    <w:p w:rsidR="00C67FE2" w:rsidRPr="00B34DAD" w:rsidRDefault="00C67FE2" w:rsidP="00C67FE2">
      <w:pPr>
        <w:pStyle w:val="Akapitzlist0"/>
        <w:numPr>
          <w:ilvl w:val="0"/>
          <w:numId w:val="77"/>
        </w:numPr>
        <w:jc w:val="both"/>
        <w:rPr>
          <w:sz w:val="22"/>
          <w:szCs w:val="22"/>
        </w:rPr>
      </w:pPr>
      <w:r w:rsidRPr="00B34DAD">
        <w:rPr>
          <w:sz w:val="22"/>
          <w:szCs w:val="22"/>
        </w:rPr>
        <w:t>Profil trzonu proksymalneg</w:t>
      </w:r>
      <w:r>
        <w:rPr>
          <w:sz w:val="22"/>
          <w:szCs w:val="22"/>
        </w:rPr>
        <w:t>cewnika 3,5 F</w:t>
      </w:r>
    </w:p>
    <w:p w:rsidR="00C67FE2" w:rsidRPr="00B34DAD" w:rsidRDefault="00C67FE2" w:rsidP="00C67FE2">
      <w:pPr>
        <w:pStyle w:val="Akapitzlist0"/>
        <w:numPr>
          <w:ilvl w:val="0"/>
          <w:numId w:val="77"/>
        </w:numPr>
        <w:jc w:val="both"/>
        <w:rPr>
          <w:sz w:val="22"/>
          <w:szCs w:val="22"/>
        </w:rPr>
      </w:pPr>
      <w:r w:rsidRPr="00B34DAD">
        <w:rPr>
          <w:sz w:val="22"/>
          <w:szCs w:val="22"/>
        </w:rPr>
        <w:t>Długość tzw. „martwej strefy” obrazowania – odległość od końcówki dystalnej cewnika do przetwornika 20m</w:t>
      </w:r>
    </w:p>
    <w:p w:rsidR="00C67FE2" w:rsidRPr="00B34DAD" w:rsidRDefault="00C67FE2" w:rsidP="00C67FE2">
      <w:pPr>
        <w:pStyle w:val="Akapitzlist0"/>
        <w:numPr>
          <w:ilvl w:val="0"/>
          <w:numId w:val="77"/>
        </w:numPr>
        <w:jc w:val="both"/>
        <w:rPr>
          <w:sz w:val="22"/>
          <w:szCs w:val="22"/>
        </w:rPr>
      </w:pPr>
      <w:r w:rsidRPr="00B34DAD">
        <w:rPr>
          <w:sz w:val="22"/>
          <w:szCs w:val="22"/>
        </w:rPr>
        <w:t>Rozdzielczość osio</w:t>
      </w:r>
      <w:r>
        <w:rPr>
          <w:sz w:val="22"/>
          <w:szCs w:val="22"/>
        </w:rPr>
        <w:t>wa dla obrazowania 60MHz - 22μm</w:t>
      </w:r>
    </w:p>
    <w:p w:rsidR="00C67FE2" w:rsidRPr="00B34DAD" w:rsidRDefault="00C67FE2" w:rsidP="00C67FE2">
      <w:pPr>
        <w:pStyle w:val="Akapitzlist0"/>
        <w:numPr>
          <w:ilvl w:val="0"/>
          <w:numId w:val="77"/>
        </w:numPr>
        <w:jc w:val="both"/>
        <w:rPr>
          <w:sz w:val="22"/>
          <w:szCs w:val="22"/>
        </w:rPr>
      </w:pPr>
      <w:r w:rsidRPr="00B34DAD">
        <w:rPr>
          <w:sz w:val="22"/>
          <w:szCs w:val="22"/>
        </w:rPr>
        <w:t>Penetracja w głąb tkanki miękkiej (ang. soft tissue penetration) 7F</w:t>
      </w:r>
    </w:p>
    <w:p w:rsidR="00C67FE2" w:rsidRPr="00B34DAD" w:rsidRDefault="00C67FE2" w:rsidP="00C67FE2">
      <w:pPr>
        <w:pStyle w:val="Akapitzlist0"/>
        <w:numPr>
          <w:ilvl w:val="0"/>
          <w:numId w:val="77"/>
        </w:numPr>
        <w:jc w:val="both"/>
        <w:rPr>
          <w:sz w:val="22"/>
          <w:szCs w:val="22"/>
        </w:rPr>
      </w:pPr>
      <w:r w:rsidRPr="00B34DAD">
        <w:rPr>
          <w:sz w:val="22"/>
          <w:szCs w:val="22"/>
        </w:rPr>
        <w:t>4 prędkości akwizycji (do wyboru przez opera</w:t>
      </w:r>
      <w:r>
        <w:rPr>
          <w:sz w:val="22"/>
          <w:szCs w:val="22"/>
        </w:rPr>
        <w:t>tora): 0,5; 1,0; 5,0; 10,0 mm/s</w:t>
      </w:r>
    </w:p>
    <w:p w:rsidR="00C67FE2" w:rsidRDefault="00C67FE2" w:rsidP="00C67FE2">
      <w:pPr>
        <w:pStyle w:val="Akapitzlist0"/>
        <w:numPr>
          <w:ilvl w:val="0"/>
          <w:numId w:val="77"/>
        </w:numPr>
        <w:jc w:val="both"/>
        <w:rPr>
          <w:sz w:val="22"/>
          <w:szCs w:val="22"/>
        </w:rPr>
      </w:pPr>
      <w:r w:rsidRPr="00B34DAD">
        <w:rPr>
          <w:sz w:val="22"/>
          <w:szCs w:val="22"/>
        </w:rPr>
        <w:t>Maksymalna długość</w:t>
      </w:r>
      <w:r>
        <w:rPr>
          <w:sz w:val="22"/>
          <w:szCs w:val="22"/>
        </w:rPr>
        <w:t xml:space="preserve"> jednoczasowej akwizycji: 150mm</w:t>
      </w:r>
    </w:p>
    <w:p w:rsidR="00C67FE2" w:rsidRPr="00B34DAD" w:rsidRDefault="00C67FE2" w:rsidP="00C67FE2">
      <w:pPr>
        <w:pStyle w:val="Akapitzlist0"/>
        <w:numPr>
          <w:ilvl w:val="0"/>
          <w:numId w:val="77"/>
        </w:numPr>
        <w:jc w:val="both"/>
        <w:rPr>
          <w:sz w:val="22"/>
          <w:szCs w:val="22"/>
        </w:rPr>
      </w:pPr>
      <w:r w:rsidRPr="00B34DAD">
        <w:rPr>
          <w:sz w:val="22"/>
          <w:szCs w:val="22"/>
        </w:rPr>
        <w:t>Konsola z monitorem oraz zintegrowanym wewnątrz kompu</w:t>
      </w:r>
      <w:r>
        <w:rPr>
          <w:sz w:val="22"/>
          <w:szCs w:val="22"/>
        </w:rPr>
        <w:t>terem + urządzenia peryferyjne</w:t>
      </w:r>
    </w:p>
    <w:p w:rsidR="00C67FE2" w:rsidRPr="00B34DAD" w:rsidRDefault="00C67FE2" w:rsidP="00C67FE2">
      <w:pPr>
        <w:pStyle w:val="Akapitzlist0"/>
        <w:numPr>
          <w:ilvl w:val="0"/>
          <w:numId w:val="77"/>
        </w:numPr>
        <w:jc w:val="both"/>
        <w:rPr>
          <w:sz w:val="22"/>
          <w:szCs w:val="22"/>
        </w:rPr>
      </w:pPr>
      <w:r w:rsidRPr="00B34DAD">
        <w:rPr>
          <w:sz w:val="22"/>
          <w:szCs w:val="22"/>
        </w:rPr>
        <w:t>Intuicyjne oprogramowanie.</w:t>
      </w:r>
    </w:p>
    <w:p w:rsidR="00C67FE2" w:rsidRPr="00B34DAD" w:rsidRDefault="00C67FE2" w:rsidP="00C67FE2">
      <w:pPr>
        <w:pStyle w:val="Akapitzlist0"/>
        <w:numPr>
          <w:ilvl w:val="0"/>
          <w:numId w:val="77"/>
        </w:numPr>
        <w:jc w:val="both"/>
        <w:rPr>
          <w:sz w:val="22"/>
          <w:szCs w:val="22"/>
        </w:rPr>
      </w:pPr>
      <w:r w:rsidRPr="00B34DAD">
        <w:rPr>
          <w:sz w:val="22"/>
          <w:szCs w:val="22"/>
        </w:rPr>
        <w:t>System z dostępną częstotliwością obrazowania 40MHz i 60 MHz,</w:t>
      </w:r>
    </w:p>
    <w:p w:rsidR="00C67FE2" w:rsidRPr="00B34DAD" w:rsidRDefault="00C67FE2" w:rsidP="00C67FE2">
      <w:pPr>
        <w:pStyle w:val="Akapitzlist0"/>
        <w:numPr>
          <w:ilvl w:val="0"/>
          <w:numId w:val="77"/>
        </w:numPr>
        <w:jc w:val="both"/>
        <w:rPr>
          <w:sz w:val="22"/>
          <w:szCs w:val="22"/>
        </w:rPr>
      </w:pPr>
      <w:r w:rsidRPr="00B34DAD">
        <w:rPr>
          <w:sz w:val="22"/>
          <w:szCs w:val="22"/>
        </w:rPr>
        <w:t>Możliwość co-rejestracji -zintergowanej współpracy z stołem zabiegowym.</w:t>
      </w: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Pr="005E07DC" w:rsidRDefault="00C67FE2" w:rsidP="00C67FE2">
      <w:pPr>
        <w:rPr>
          <w:sz w:val="22"/>
          <w:szCs w:val="22"/>
        </w:rPr>
      </w:pPr>
      <w:r>
        <w:rPr>
          <w:b/>
          <w:bCs/>
          <w:sz w:val="22"/>
          <w:szCs w:val="22"/>
        </w:rPr>
        <w:lastRenderedPageBreak/>
        <w:t>Pakiet nr 63</w:t>
      </w:r>
    </w:p>
    <w:p w:rsidR="00C67FE2" w:rsidRDefault="00C67FE2" w:rsidP="00C67FE2">
      <w:pPr>
        <w:rPr>
          <w:sz w:val="22"/>
          <w:szCs w:val="22"/>
        </w:rPr>
      </w:pPr>
      <w:r w:rsidRPr="00B113E3">
        <w:rPr>
          <w:sz w:val="22"/>
          <w:szCs w:val="22"/>
        </w:rPr>
        <w:t>Okluder PFO/ASD</w:t>
      </w:r>
    </w:p>
    <w:tbl>
      <w:tblPr>
        <w:tblpPr w:leftFromText="141" w:rightFromText="141" w:vertAnchor="text" w:horzAnchor="margin" w:tblpX="-1008" w:tblpY="237"/>
        <w:tblOverlap w:val="never"/>
        <w:tblW w:w="1332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65" w:type="dxa"/>
          <w:right w:w="70" w:type="dxa"/>
        </w:tblCellMar>
        <w:tblLook w:val="04A0" w:firstRow="1" w:lastRow="0" w:firstColumn="1" w:lastColumn="0" w:noHBand="0" w:noVBand="1"/>
      </w:tblPr>
      <w:tblGrid>
        <w:gridCol w:w="421"/>
        <w:gridCol w:w="3543"/>
        <w:gridCol w:w="851"/>
        <w:gridCol w:w="850"/>
        <w:gridCol w:w="993"/>
        <w:gridCol w:w="708"/>
        <w:gridCol w:w="1134"/>
        <w:gridCol w:w="1134"/>
        <w:gridCol w:w="3686"/>
      </w:tblGrid>
      <w:tr w:rsidR="00C67FE2" w:rsidRPr="001561AF" w:rsidTr="003C225A">
        <w:trPr>
          <w:cantSplit/>
          <w:trHeight w:val="447"/>
        </w:trPr>
        <w:tc>
          <w:tcPr>
            <w:tcW w:w="421" w:type="dxa"/>
            <w:tcBorders>
              <w:top w:val="single" w:sz="4" w:space="0" w:color="00000A"/>
              <w:left w:val="single" w:sz="4" w:space="0" w:color="00000A"/>
              <w:bottom w:val="single" w:sz="4" w:space="0" w:color="00000A"/>
              <w:right w:val="single" w:sz="4" w:space="0" w:color="00000A"/>
            </w:tcBorders>
          </w:tcPr>
          <w:p w:rsidR="00C67FE2" w:rsidRPr="001561AF" w:rsidRDefault="00C67FE2" w:rsidP="003C225A">
            <w:pPr>
              <w:jc w:val="center"/>
              <w:rPr>
                <w:rFonts w:eastAsia="Lucida Sans Unicode"/>
                <w:b/>
                <w:sz w:val="18"/>
                <w:szCs w:val="18"/>
                <w:lang w:eastAsia="ar-SA"/>
              </w:rPr>
            </w:pPr>
          </w:p>
          <w:p w:rsidR="00C67FE2" w:rsidRPr="001561AF" w:rsidRDefault="00C67FE2" w:rsidP="003C225A">
            <w:pPr>
              <w:jc w:val="center"/>
              <w:rPr>
                <w:rFonts w:eastAsia="Lucida Sans Unicode"/>
                <w:b/>
                <w:sz w:val="18"/>
                <w:szCs w:val="18"/>
                <w:lang w:eastAsia="ar-SA"/>
              </w:rPr>
            </w:pPr>
          </w:p>
          <w:p w:rsidR="00C67FE2" w:rsidRPr="001561AF" w:rsidRDefault="00C67FE2" w:rsidP="003C225A">
            <w:pPr>
              <w:rPr>
                <w:sz w:val="18"/>
                <w:szCs w:val="18"/>
              </w:rPr>
            </w:pPr>
            <w:r w:rsidRPr="001561AF">
              <w:rPr>
                <w:rFonts w:eastAsia="Lucida Sans Unicode"/>
                <w:b/>
                <w:sz w:val="18"/>
                <w:szCs w:val="18"/>
                <w:lang w:eastAsia="ar-SA"/>
              </w:rPr>
              <w:t>l.p.</w:t>
            </w:r>
          </w:p>
        </w:tc>
        <w:tc>
          <w:tcPr>
            <w:tcW w:w="3543" w:type="dxa"/>
            <w:tcBorders>
              <w:top w:val="single" w:sz="4" w:space="0" w:color="00000A"/>
              <w:left w:val="single" w:sz="4" w:space="0" w:color="00000A"/>
              <w:bottom w:val="single" w:sz="4" w:space="0" w:color="00000A"/>
              <w:right w:val="single" w:sz="4" w:space="0" w:color="00000A"/>
            </w:tcBorders>
          </w:tcPr>
          <w:p w:rsidR="00C67FE2" w:rsidRPr="001561AF" w:rsidRDefault="00C67FE2" w:rsidP="003C225A">
            <w:pPr>
              <w:jc w:val="center"/>
              <w:rPr>
                <w:rFonts w:eastAsia="Lucida Sans Unicode"/>
                <w:b/>
                <w:sz w:val="18"/>
                <w:szCs w:val="18"/>
                <w:lang w:eastAsia="ar-SA"/>
              </w:rPr>
            </w:pPr>
          </w:p>
          <w:p w:rsidR="00C67FE2" w:rsidRPr="001561AF" w:rsidRDefault="00C67FE2" w:rsidP="003C225A">
            <w:pPr>
              <w:jc w:val="center"/>
              <w:rPr>
                <w:sz w:val="18"/>
                <w:szCs w:val="18"/>
              </w:rPr>
            </w:pPr>
            <w:r>
              <w:rPr>
                <w:rFonts w:eastAsia="Lucida Sans Unicode"/>
                <w:b/>
                <w:sz w:val="18"/>
                <w:szCs w:val="18"/>
                <w:lang w:eastAsia="ar-SA"/>
              </w:rPr>
              <w:t>A</w:t>
            </w:r>
            <w:r w:rsidRPr="001561AF">
              <w:rPr>
                <w:rFonts w:eastAsia="Lucida Sans Unicode"/>
                <w:b/>
                <w:sz w:val="18"/>
                <w:szCs w:val="18"/>
                <w:lang w:eastAsia="ar-SA"/>
              </w:rPr>
              <w:t>sortyment</w:t>
            </w:r>
          </w:p>
          <w:p w:rsidR="00C67FE2" w:rsidRPr="001561AF" w:rsidRDefault="00C67FE2" w:rsidP="003C225A">
            <w:pPr>
              <w:jc w:val="center"/>
              <w:rPr>
                <w:sz w:val="18"/>
                <w:szCs w:val="18"/>
              </w:rPr>
            </w:pPr>
            <w:r w:rsidRPr="001561AF">
              <w:rPr>
                <w:rFonts w:eastAsia="Lucida Sans Unicode"/>
                <w:b/>
                <w:sz w:val="18"/>
                <w:szCs w:val="18"/>
                <w:lang w:eastAsia="ar-SA"/>
              </w:rPr>
              <w:t>szczegółowy</w:t>
            </w:r>
          </w:p>
        </w:tc>
        <w:tc>
          <w:tcPr>
            <w:tcW w:w="851" w:type="dxa"/>
            <w:tcBorders>
              <w:top w:val="single" w:sz="4" w:space="0" w:color="00000A"/>
              <w:left w:val="single" w:sz="4" w:space="0" w:color="00000A"/>
              <w:bottom w:val="single" w:sz="4" w:space="0" w:color="00000A"/>
              <w:right w:val="single" w:sz="4" w:space="0" w:color="00000A"/>
            </w:tcBorders>
          </w:tcPr>
          <w:p w:rsidR="00C67FE2" w:rsidRPr="001561AF" w:rsidRDefault="00C67FE2" w:rsidP="003C225A">
            <w:pPr>
              <w:jc w:val="center"/>
              <w:rPr>
                <w:rFonts w:eastAsia="Lucida Sans Unicode"/>
                <w:b/>
                <w:sz w:val="18"/>
                <w:szCs w:val="18"/>
                <w:lang w:eastAsia="ar-SA"/>
              </w:rPr>
            </w:pPr>
          </w:p>
          <w:p w:rsidR="00C67FE2" w:rsidRPr="001561AF" w:rsidRDefault="00C67FE2" w:rsidP="003C225A">
            <w:pPr>
              <w:jc w:val="center"/>
              <w:rPr>
                <w:sz w:val="18"/>
                <w:szCs w:val="18"/>
              </w:rPr>
            </w:pPr>
            <w:r>
              <w:rPr>
                <w:rFonts w:eastAsia="Lucida Sans Unicode"/>
                <w:b/>
                <w:sz w:val="18"/>
                <w:szCs w:val="18"/>
                <w:lang w:eastAsia="ar-SA"/>
              </w:rPr>
              <w:t>J</w:t>
            </w:r>
            <w:r w:rsidRPr="001561AF">
              <w:rPr>
                <w:rFonts w:eastAsia="Lucida Sans Unicode"/>
                <w:b/>
                <w:sz w:val="18"/>
                <w:szCs w:val="18"/>
                <w:lang w:eastAsia="ar-SA"/>
              </w:rPr>
              <w:t>edn. miary</w:t>
            </w:r>
          </w:p>
        </w:tc>
        <w:tc>
          <w:tcPr>
            <w:tcW w:w="850" w:type="dxa"/>
            <w:tcBorders>
              <w:top w:val="single" w:sz="4" w:space="0" w:color="00000A"/>
              <w:left w:val="single" w:sz="4" w:space="0" w:color="00000A"/>
              <w:bottom w:val="single" w:sz="4" w:space="0" w:color="00000A"/>
              <w:right w:val="single" w:sz="4" w:space="0" w:color="00000A"/>
            </w:tcBorders>
          </w:tcPr>
          <w:p w:rsidR="00C67FE2" w:rsidRPr="001561AF" w:rsidRDefault="00C67FE2" w:rsidP="003C225A">
            <w:pPr>
              <w:rPr>
                <w:rFonts w:eastAsia="Lucida Sans Unicode"/>
                <w:b/>
                <w:sz w:val="18"/>
                <w:szCs w:val="18"/>
                <w:lang w:eastAsia="ar-SA"/>
              </w:rPr>
            </w:pPr>
          </w:p>
          <w:p w:rsidR="00C67FE2" w:rsidRPr="001561AF" w:rsidRDefault="00C67FE2" w:rsidP="003C225A">
            <w:pPr>
              <w:jc w:val="center"/>
              <w:rPr>
                <w:sz w:val="18"/>
                <w:szCs w:val="18"/>
              </w:rPr>
            </w:pPr>
            <w:r>
              <w:rPr>
                <w:rFonts w:eastAsia="Lucida Sans Unicode"/>
                <w:b/>
                <w:sz w:val="18"/>
                <w:szCs w:val="18"/>
                <w:lang w:eastAsia="ar-SA"/>
              </w:rPr>
              <w:t>Ilość 24 m-ce</w:t>
            </w:r>
          </w:p>
          <w:p w:rsidR="00C67FE2" w:rsidRPr="001561AF" w:rsidRDefault="00C67FE2" w:rsidP="003C225A">
            <w:pPr>
              <w:jc w:val="center"/>
              <w:rPr>
                <w:sz w:val="18"/>
                <w:szCs w:val="18"/>
              </w:rPr>
            </w:pPr>
          </w:p>
        </w:tc>
        <w:tc>
          <w:tcPr>
            <w:tcW w:w="993" w:type="dxa"/>
            <w:tcBorders>
              <w:top w:val="single" w:sz="4" w:space="0" w:color="00000A"/>
              <w:left w:val="single" w:sz="4" w:space="0" w:color="00000A"/>
              <w:bottom w:val="single" w:sz="4" w:space="0" w:color="00000A"/>
              <w:right w:val="single" w:sz="4" w:space="0" w:color="00000A"/>
            </w:tcBorders>
          </w:tcPr>
          <w:p w:rsidR="00C67FE2" w:rsidRPr="001561AF" w:rsidRDefault="00C67FE2" w:rsidP="003C225A">
            <w:pPr>
              <w:jc w:val="center"/>
              <w:rPr>
                <w:rFonts w:eastAsia="Lucida Sans Unicode"/>
                <w:b/>
                <w:sz w:val="18"/>
                <w:szCs w:val="18"/>
                <w:lang w:eastAsia="ar-SA"/>
              </w:rPr>
            </w:pPr>
          </w:p>
          <w:p w:rsidR="00C67FE2" w:rsidRPr="001561AF" w:rsidRDefault="00C67FE2" w:rsidP="003C225A">
            <w:pPr>
              <w:jc w:val="center"/>
              <w:rPr>
                <w:sz w:val="18"/>
                <w:szCs w:val="18"/>
              </w:rPr>
            </w:pPr>
            <w:r>
              <w:rPr>
                <w:rFonts w:eastAsia="Lucida Sans Unicode"/>
                <w:b/>
                <w:sz w:val="18"/>
                <w:szCs w:val="18"/>
                <w:lang w:eastAsia="ar-SA"/>
              </w:rPr>
              <w:t>C</w:t>
            </w:r>
            <w:r w:rsidRPr="001561AF">
              <w:rPr>
                <w:rFonts w:eastAsia="Lucida Sans Unicode"/>
                <w:b/>
                <w:sz w:val="18"/>
                <w:szCs w:val="18"/>
                <w:lang w:eastAsia="ar-SA"/>
              </w:rPr>
              <w:t>ena  netto</w:t>
            </w:r>
          </w:p>
        </w:tc>
        <w:tc>
          <w:tcPr>
            <w:tcW w:w="708" w:type="dxa"/>
            <w:tcBorders>
              <w:top w:val="single" w:sz="4" w:space="0" w:color="00000A"/>
              <w:left w:val="single" w:sz="4" w:space="0" w:color="00000A"/>
              <w:bottom w:val="single" w:sz="4" w:space="0" w:color="00000A"/>
              <w:right w:val="single" w:sz="4" w:space="0" w:color="00000A"/>
            </w:tcBorders>
          </w:tcPr>
          <w:p w:rsidR="00C67FE2" w:rsidRPr="001561AF" w:rsidRDefault="00C67FE2" w:rsidP="003C225A">
            <w:pPr>
              <w:jc w:val="center"/>
              <w:rPr>
                <w:rFonts w:eastAsia="Lucida Sans Unicode"/>
                <w:b/>
                <w:sz w:val="18"/>
                <w:szCs w:val="18"/>
                <w:lang w:eastAsia="ar-SA"/>
              </w:rPr>
            </w:pPr>
          </w:p>
          <w:p w:rsidR="00C67FE2" w:rsidRDefault="00C67FE2" w:rsidP="003C225A">
            <w:pPr>
              <w:jc w:val="center"/>
              <w:rPr>
                <w:rFonts w:eastAsia="Lucida Sans Unicode"/>
                <w:b/>
                <w:sz w:val="18"/>
                <w:szCs w:val="18"/>
                <w:lang w:eastAsia="ar-SA"/>
              </w:rPr>
            </w:pPr>
            <w:r>
              <w:rPr>
                <w:rFonts w:eastAsia="Lucida Sans Unicode"/>
                <w:b/>
                <w:sz w:val="18"/>
                <w:szCs w:val="18"/>
                <w:lang w:eastAsia="ar-SA"/>
              </w:rPr>
              <w:t>V</w:t>
            </w:r>
            <w:r w:rsidRPr="001561AF">
              <w:rPr>
                <w:rFonts w:eastAsia="Lucida Sans Unicode"/>
                <w:b/>
                <w:sz w:val="18"/>
                <w:szCs w:val="18"/>
                <w:lang w:eastAsia="ar-SA"/>
              </w:rPr>
              <w:t xml:space="preserve">at </w:t>
            </w:r>
          </w:p>
          <w:p w:rsidR="00C67FE2" w:rsidRPr="001561AF" w:rsidRDefault="00C67FE2" w:rsidP="003C225A">
            <w:pPr>
              <w:jc w:val="center"/>
              <w:rPr>
                <w:rFonts w:eastAsia="Lucida Sans Unicode"/>
                <w:b/>
                <w:sz w:val="18"/>
                <w:szCs w:val="18"/>
                <w:lang w:eastAsia="ar-SA"/>
              </w:rPr>
            </w:pPr>
            <w:r w:rsidRPr="001561AF">
              <w:rPr>
                <w:rFonts w:eastAsia="Lucida Sans Unicode"/>
                <w:b/>
                <w:sz w:val="18"/>
                <w:szCs w:val="18"/>
                <w:lang w:eastAsia="ar-SA"/>
              </w:rPr>
              <w:t xml:space="preserve">% </w:t>
            </w:r>
          </w:p>
        </w:tc>
        <w:tc>
          <w:tcPr>
            <w:tcW w:w="1134" w:type="dxa"/>
            <w:tcBorders>
              <w:top w:val="single" w:sz="4" w:space="0" w:color="00000A"/>
              <w:left w:val="single" w:sz="4" w:space="0" w:color="00000A"/>
              <w:bottom w:val="single" w:sz="4" w:space="0" w:color="00000A"/>
              <w:right w:val="single" w:sz="4" w:space="0" w:color="00000A"/>
            </w:tcBorders>
          </w:tcPr>
          <w:p w:rsidR="00C67FE2" w:rsidRPr="001561AF" w:rsidRDefault="00C67FE2" w:rsidP="003C225A">
            <w:pPr>
              <w:jc w:val="center"/>
              <w:rPr>
                <w:rFonts w:eastAsia="Lucida Sans Unicode"/>
                <w:b/>
                <w:sz w:val="18"/>
                <w:szCs w:val="18"/>
                <w:lang w:eastAsia="ar-SA"/>
              </w:rPr>
            </w:pPr>
          </w:p>
          <w:p w:rsidR="00C67FE2" w:rsidRPr="001561AF" w:rsidRDefault="00C67FE2" w:rsidP="003C225A">
            <w:pPr>
              <w:jc w:val="center"/>
              <w:rPr>
                <w:sz w:val="18"/>
                <w:szCs w:val="18"/>
              </w:rPr>
            </w:pPr>
            <w:r>
              <w:rPr>
                <w:rFonts w:eastAsia="Lucida Sans Unicode"/>
                <w:b/>
                <w:sz w:val="18"/>
                <w:szCs w:val="18"/>
                <w:lang w:eastAsia="ar-SA"/>
              </w:rPr>
              <w:t>W</w:t>
            </w:r>
            <w:r w:rsidRPr="001561AF">
              <w:rPr>
                <w:rFonts w:eastAsia="Lucida Sans Unicode"/>
                <w:b/>
                <w:sz w:val="18"/>
                <w:szCs w:val="18"/>
                <w:lang w:eastAsia="ar-SA"/>
              </w:rPr>
              <w:t>artość netto</w:t>
            </w:r>
          </w:p>
        </w:tc>
        <w:tc>
          <w:tcPr>
            <w:tcW w:w="1134" w:type="dxa"/>
            <w:tcBorders>
              <w:top w:val="single" w:sz="4" w:space="0" w:color="00000A"/>
              <w:left w:val="single" w:sz="4" w:space="0" w:color="00000A"/>
              <w:bottom w:val="single" w:sz="4" w:space="0" w:color="00000A"/>
              <w:right w:val="single" w:sz="4" w:space="0" w:color="00000A"/>
            </w:tcBorders>
          </w:tcPr>
          <w:p w:rsidR="00C67FE2" w:rsidRPr="001561AF" w:rsidRDefault="00C67FE2" w:rsidP="003C225A">
            <w:pPr>
              <w:jc w:val="center"/>
              <w:rPr>
                <w:rFonts w:eastAsia="Lucida Sans Unicode"/>
                <w:b/>
                <w:sz w:val="18"/>
                <w:szCs w:val="18"/>
                <w:lang w:eastAsia="ar-SA"/>
              </w:rPr>
            </w:pPr>
          </w:p>
          <w:p w:rsidR="00C67FE2" w:rsidRPr="001561AF" w:rsidRDefault="00C67FE2" w:rsidP="003C225A">
            <w:pPr>
              <w:jc w:val="center"/>
              <w:rPr>
                <w:sz w:val="18"/>
                <w:szCs w:val="18"/>
              </w:rPr>
            </w:pPr>
            <w:r>
              <w:rPr>
                <w:rFonts w:eastAsia="Lucida Sans Unicode"/>
                <w:b/>
                <w:sz w:val="18"/>
                <w:szCs w:val="18"/>
                <w:lang w:eastAsia="ar-SA"/>
              </w:rPr>
              <w:t>W</w:t>
            </w:r>
            <w:r w:rsidRPr="001561AF">
              <w:rPr>
                <w:rFonts w:eastAsia="Lucida Sans Unicode"/>
                <w:b/>
                <w:sz w:val="18"/>
                <w:szCs w:val="18"/>
                <w:lang w:eastAsia="ar-SA"/>
              </w:rPr>
              <w:t>artość brutto</w:t>
            </w:r>
          </w:p>
        </w:tc>
        <w:tc>
          <w:tcPr>
            <w:tcW w:w="3686" w:type="dxa"/>
            <w:tcBorders>
              <w:top w:val="single" w:sz="4" w:space="0" w:color="00000A"/>
              <w:left w:val="single" w:sz="4" w:space="0" w:color="00000A"/>
              <w:bottom w:val="single" w:sz="4" w:space="0" w:color="00000A"/>
              <w:right w:val="single" w:sz="4" w:space="0" w:color="00000A"/>
            </w:tcBorders>
            <w:vAlign w:val="center"/>
            <w:hideMark/>
          </w:tcPr>
          <w:p w:rsidR="00C67FE2" w:rsidRPr="001561AF" w:rsidRDefault="00C67FE2" w:rsidP="003C225A">
            <w:pPr>
              <w:jc w:val="center"/>
              <w:rPr>
                <w:b/>
                <w:sz w:val="18"/>
                <w:szCs w:val="18"/>
              </w:rPr>
            </w:pPr>
          </w:p>
          <w:p w:rsidR="00C67FE2" w:rsidRPr="001561AF" w:rsidRDefault="00C67FE2" w:rsidP="003C225A">
            <w:pPr>
              <w:jc w:val="center"/>
              <w:rPr>
                <w:b/>
                <w:sz w:val="18"/>
                <w:szCs w:val="18"/>
              </w:rPr>
            </w:pPr>
            <w:r>
              <w:rPr>
                <w:b/>
                <w:sz w:val="18"/>
                <w:szCs w:val="18"/>
              </w:rPr>
              <w:t>P</w:t>
            </w:r>
            <w:r w:rsidRPr="001561AF">
              <w:rPr>
                <w:b/>
                <w:sz w:val="18"/>
                <w:szCs w:val="18"/>
              </w:rPr>
              <w:t>roducent i nr katalogowy</w:t>
            </w:r>
          </w:p>
          <w:p w:rsidR="00C67FE2" w:rsidRPr="001561AF" w:rsidRDefault="00C67FE2" w:rsidP="003C225A">
            <w:pPr>
              <w:jc w:val="center"/>
              <w:rPr>
                <w:rFonts w:eastAsia="Lucida Sans Unicode"/>
                <w:b/>
                <w:sz w:val="18"/>
                <w:szCs w:val="18"/>
                <w:lang w:eastAsia="ar-SA"/>
              </w:rPr>
            </w:pPr>
          </w:p>
        </w:tc>
      </w:tr>
      <w:tr w:rsidR="00C67FE2" w:rsidRPr="006835B0" w:rsidTr="003C225A">
        <w:trPr>
          <w:cantSplit/>
          <w:trHeight w:val="472"/>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C67FE2" w:rsidRPr="00352373" w:rsidRDefault="00C67FE2" w:rsidP="003C225A">
            <w:pPr>
              <w:rPr>
                <w:sz w:val="20"/>
              </w:rPr>
            </w:pPr>
            <w:r w:rsidRPr="00352373">
              <w:rPr>
                <w:sz w:val="20"/>
              </w:rPr>
              <w:t>1.</w:t>
            </w:r>
          </w:p>
        </w:tc>
        <w:tc>
          <w:tcPr>
            <w:tcW w:w="3543" w:type="dxa"/>
            <w:tcBorders>
              <w:left w:val="single" w:sz="2" w:space="0" w:color="000000"/>
              <w:bottom w:val="single" w:sz="2" w:space="0" w:color="000000"/>
            </w:tcBorders>
          </w:tcPr>
          <w:p w:rsidR="00C67FE2" w:rsidRPr="006835B0" w:rsidRDefault="00C67FE2" w:rsidP="003C225A">
            <w:pPr>
              <w:rPr>
                <w:rFonts w:ascii="Calibri" w:hAnsi="Calibri" w:cs="Calibri"/>
                <w:sz w:val="22"/>
                <w:szCs w:val="22"/>
              </w:rPr>
            </w:pPr>
            <w:r w:rsidRPr="00B113E3">
              <w:rPr>
                <w:sz w:val="22"/>
                <w:szCs w:val="22"/>
              </w:rPr>
              <w:t>Okluder  PFO/ASD</w:t>
            </w:r>
          </w:p>
        </w:tc>
        <w:tc>
          <w:tcPr>
            <w:tcW w:w="851" w:type="dxa"/>
            <w:tcBorders>
              <w:left w:val="single" w:sz="2" w:space="0" w:color="000000"/>
              <w:bottom w:val="single" w:sz="2" w:space="0" w:color="000000"/>
            </w:tcBorders>
          </w:tcPr>
          <w:p w:rsidR="00C67FE2" w:rsidRPr="006835B0" w:rsidRDefault="00C67FE2" w:rsidP="003C225A">
            <w:pPr>
              <w:jc w:val="center"/>
              <w:rPr>
                <w:rFonts w:ascii="Calibri" w:hAnsi="Calibri" w:cs="Calibri"/>
                <w:sz w:val="22"/>
                <w:szCs w:val="22"/>
              </w:rPr>
            </w:pPr>
            <w:r>
              <w:rPr>
                <w:sz w:val="22"/>
                <w:szCs w:val="22"/>
              </w:rPr>
              <w:t>szt.</w:t>
            </w:r>
          </w:p>
        </w:tc>
        <w:tc>
          <w:tcPr>
            <w:tcW w:w="850" w:type="dxa"/>
            <w:tcBorders>
              <w:left w:val="single" w:sz="2" w:space="0" w:color="000000"/>
              <w:bottom w:val="single" w:sz="2" w:space="0" w:color="000000"/>
            </w:tcBorders>
          </w:tcPr>
          <w:p w:rsidR="00C67FE2" w:rsidRPr="006835B0" w:rsidRDefault="00C67FE2" w:rsidP="003C225A">
            <w:pPr>
              <w:jc w:val="center"/>
              <w:rPr>
                <w:rFonts w:ascii="Calibri" w:hAnsi="Calibri" w:cs="Calibri"/>
                <w:sz w:val="22"/>
                <w:szCs w:val="22"/>
              </w:rPr>
            </w:pPr>
            <w:r>
              <w:rPr>
                <w:sz w:val="22"/>
                <w:szCs w:val="22"/>
              </w:rPr>
              <w:t>5</w:t>
            </w:r>
          </w:p>
        </w:tc>
        <w:tc>
          <w:tcPr>
            <w:tcW w:w="993" w:type="dxa"/>
            <w:tcBorders>
              <w:top w:val="single" w:sz="4" w:space="0" w:color="00000A"/>
              <w:left w:val="single" w:sz="4" w:space="0" w:color="00000A"/>
              <w:bottom w:val="single" w:sz="4" w:space="0" w:color="00000A"/>
              <w:right w:val="single" w:sz="4" w:space="0" w:color="00000A"/>
            </w:tcBorders>
          </w:tcPr>
          <w:p w:rsidR="00C67FE2" w:rsidRPr="006835B0" w:rsidRDefault="00C67FE2" w:rsidP="003C225A">
            <w:pPr>
              <w:jc w:val="center"/>
              <w:rPr>
                <w:rFonts w:eastAsia="Lucida Sans Unicode"/>
                <w:b/>
                <w:sz w:val="22"/>
                <w:szCs w:val="22"/>
                <w:lang w:eastAsia="ar-SA"/>
              </w:rPr>
            </w:pPr>
          </w:p>
          <w:p w:rsidR="00C67FE2" w:rsidRPr="006835B0" w:rsidRDefault="00C67FE2" w:rsidP="003C225A">
            <w:pPr>
              <w:jc w:val="center"/>
              <w:rPr>
                <w:rFonts w:eastAsia="Lucida Sans Unicode"/>
                <w:b/>
                <w:sz w:val="22"/>
                <w:szCs w:val="22"/>
                <w:lang w:eastAsia="ar-SA"/>
              </w:rPr>
            </w:pPr>
          </w:p>
        </w:tc>
        <w:tc>
          <w:tcPr>
            <w:tcW w:w="708" w:type="dxa"/>
            <w:tcBorders>
              <w:top w:val="single" w:sz="4" w:space="0" w:color="00000A"/>
              <w:left w:val="single" w:sz="4" w:space="0" w:color="00000A"/>
              <w:bottom w:val="single" w:sz="4" w:space="0" w:color="00000A"/>
              <w:right w:val="single" w:sz="4" w:space="0" w:color="00000A"/>
            </w:tcBorders>
          </w:tcPr>
          <w:p w:rsidR="00C67FE2" w:rsidRPr="006835B0" w:rsidRDefault="00C67FE2" w:rsidP="003C225A">
            <w:pPr>
              <w:jc w:val="center"/>
              <w:rPr>
                <w:rFonts w:eastAsia="Lucida Sans Unicode"/>
                <w:b/>
                <w:sz w:val="22"/>
                <w:szCs w:val="22"/>
                <w:lang w:eastAsia="ar-SA"/>
              </w:rPr>
            </w:pPr>
          </w:p>
        </w:tc>
        <w:tc>
          <w:tcPr>
            <w:tcW w:w="1134" w:type="dxa"/>
            <w:tcBorders>
              <w:top w:val="single" w:sz="4" w:space="0" w:color="00000A"/>
              <w:left w:val="single" w:sz="4" w:space="0" w:color="00000A"/>
              <w:bottom w:val="single" w:sz="4" w:space="0" w:color="00000A"/>
              <w:right w:val="single" w:sz="4" w:space="0" w:color="00000A"/>
            </w:tcBorders>
          </w:tcPr>
          <w:p w:rsidR="00C67FE2" w:rsidRPr="006835B0" w:rsidRDefault="00C67FE2" w:rsidP="003C225A">
            <w:pPr>
              <w:jc w:val="center"/>
              <w:rPr>
                <w:rFonts w:eastAsia="Lucida Sans Unicode"/>
                <w:b/>
                <w:sz w:val="22"/>
                <w:szCs w:val="22"/>
                <w:lang w:eastAsia="ar-SA"/>
              </w:rPr>
            </w:pPr>
          </w:p>
        </w:tc>
        <w:tc>
          <w:tcPr>
            <w:tcW w:w="1134" w:type="dxa"/>
            <w:tcBorders>
              <w:top w:val="single" w:sz="4" w:space="0" w:color="00000A"/>
              <w:left w:val="single" w:sz="4" w:space="0" w:color="00000A"/>
              <w:bottom w:val="single" w:sz="4" w:space="0" w:color="00000A"/>
              <w:right w:val="single" w:sz="4" w:space="0" w:color="00000A"/>
            </w:tcBorders>
          </w:tcPr>
          <w:p w:rsidR="00C67FE2" w:rsidRPr="006835B0" w:rsidRDefault="00C67FE2" w:rsidP="003C225A">
            <w:pPr>
              <w:jc w:val="center"/>
              <w:rPr>
                <w:rFonts w:eastAsia="Lucida Sans Unicode"/>
                <w:b/>
                <w:sz w:val="22"/>
                <w:szCs w:val="22"/>
                <w:lang w:eastAsia="ar-SA"/>
              </w:rPr>
            </w:pPr>
          </w:p>
        </w:tc>
        <w:tc>
          <w:tcPr>
            <w:tcW w:w="3686" w:type="dxa"/>
            <w:tcBorders>
              <w:top w:val="single" w:sz="4" w:space="0" w:color="00000A"/>
              <w:left w:val="single" w:sz="4" w:space="0" w:color="00000A"/>
              <w:bottom w:val="single" w:sz="4" w:space="0" w:color="00000A"/>
              <w:right w:val="single" w:sz="4" w:space="0" w:color="00000A"/>
            </w:tcBorders>
          </w:tcPr>
          <w:p w:rsidR="00C67FE2" w:rsidRPr="006835B0" w:rsidRDefault="00C67FE2" w:rsidP="003C225A">
            <w:pPr>
              <w:jc w:val="center"/>
              <w:rPr>
                <w:rFonts w:eastAsia="Lucida Sans Unicode"/>
                <w:b/>
                <w:sz w:val="22"/>
                <w:szCs w:val="22"/>
                <w:lang w:eastAsia="ar-SA"/>
              </w:rPr>
            </w:pPr>
          </w:p>
        </w:tc>
      </w:tr>
      <w:tr w:rsidR="00C67FE2" w:rsidRPr="006835B0" w:rsidTr="003C225A">
        <w:trPr>
          <w:cantSplit/>
          <w:trHeight w:val="472"/>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C67FE2" w:rsidRPr="00352373" w:rsidRDefault="00C67FE2" w:rsidP="003C225A">
            <w:pPr>
              <w:rPr>
                <w:sz w:val="20"/>
              </w:rPr>
            </w:pPr>
            <w:r>
              <w:rPr>
                <w:sz w:val="20"/>
              </w:rPr>
              <w:t>2.</w:t>
            </w:r>
          </w:p>
        </w:tc>
        <w:tc>
          <w:tcPr>
            <w:tcW w:w="3543" w:type="dxa"/>
            <w:tcBorders>
              <w:left w:val="single" w:sz="2" w:space="0" w:color="000000"/>
              <w:bottom w:val="single" w:sz="2" w:space="0" w:color="000000"/>
            </w:tcBorders>
          </w:tcPr>
          <w:p w:rsidR="00C67FE2" w:rsidRDefault="00C67FE2" w:rsidP="003C225A">
            <w:pPr>
              <w:rPr>
                <w:sz w:val="22"/>
                <w:szCs w:val="22"/>
              </w:rPr>
            </w:pPr>
            <w:r w:rsidRPr="00B113E3">
              <w:rPr>
                <w:sz w:val="22"/>
                <w:szCs w:val="22"/>
              </w:rPr>
              <w:t>Balon wymiarujący do ASD</w:t>
            </w:r>
          </w:p>
        </w:tc>
        <w:tc>
          <w:tcPr>
            <w:tcW w:w="851" w:type="dxa"/>
            <w:tcBorders>
              <w:left w:val="single" w:sz="2" w:space="0" w:color="000000"/>
              <w:bottom w:val="single" w:sz="2" w:space="0" w:color="000000"/>
            </w:tcBorders>
          </w:tcPr>
          <w:p w:rsidR="00C67FE2" w:rsidRPr="00D44087" w:rsidRDefault="00C67FE2" w:rsidP="003C225A">
            <w:pPr>
              <w:jc w:val="center"/>
              <w:rPr>
                <w:color w:val="FF0000"/>
                <w:sz w:val="22"/>
                <w:szCs w:val="22"/>
              </w:rPr>
            </w:pPr>
            <w:r>
              <w:rPr>
                <w:sz w:val="22"/>
                <w:szCs w:val="22"/>
              </w:rPr>
              <w:t>szt.</w:t>
            </w:r>
          </w:p>
        </w:tc>
        <w:tc>
          <w:tcPr>
            <w:tcW w:w="850" w:type="dxa"/>
            <w:tcBorders>
              <w:left w:val="single" w:sz="2" w:space="0" w:color="000000"/>
              <w:bottom w:val="single" w:sz="2" w:space="0" w:color="000000"/>
            </w:tcBorders>
          </w:tcPr>
          <w:p w:rsidR="00C67FE2" w:rsidRDefault="00C67FE2" w:rsidP="003C225A">
            <w:pPr>
              <w:jc w:val="center"/>
              <w:rPr>
                <w:sz w:val="22"/>
                <w:szCs w:val="22"/>
              </w:rPr>
            </w:pPr>
            <w:r>
              <w:rPr>
                <w:sz w:val="22"/>
                <w:szCs w:val="22"/>
              </w:rPr>
              <w:t>5</w:t>
            </w:r>
          </w:p>
        </w:tc>
        <w:tc>
          <w:tcPr>
            <w:tcW w:w="993" w:type="dxa"/>
            <w:tcBorders>
              <w:top w:val="single" w:sz="4" w:space="0" w:color="00000A"/>
              <w:left w:val="single" w:sz="4" w:space="0" w:color="00000A"/>
              <w:bottom w:val="single" w:sz="4" w:space="0" w:color="00000A"/>
              <w:right w:val="single" w:sz="4" w:space="0" w:color="00000A"/>
            </w:tcBorders>
          </w:tcPr>
          <w:p w:rsidR="00C67FE2" w:rsidRPr="006835B0" w:rsidRDefault="00C67FE2" w:rsidP="003C225A">
            <w:pPr>
              <w:jc w:val="center"/>
              <w:rPr>
                <w:rFonts w:eastAsia="Lucida Sans Unicode"/>
                <w:b/>
                <w:sz w:val="22"/>
                <w:szCs w:val="22"/>
                <w:lang w:eastAsia="ar-SA"/>
              </w:rPr>
            </w:pPr>
          </w:p>
        </w:tc>
        <w:tc>
          <w:tcPr>
            <w:tcW w:w="708" w:type="dxa"/>
            <w:tcBorders>
              <w:top w:val="single" w:sz="4" w:space="0" w:color="00000A"/>
              <w:left w:val="single" w:sz="4" w:space="0" w:color="00000A"/>
              <w:bottom w:val="single" w:sz="4" w:space="0" w:color="00000A"/>
              <w:right w:val="single" w:sz="4" w:space="0" w:color="00000A"/>
            </w:tcBorders>
          </w:tcPr>
          <w:p w:rsidR="00C67FE2" w:rsidRPr="006835B0" w:rsidRDefault="00C67FE2" w:rsidP="003C225A">
            <w:pPr>
              <w:jc w:val="center"/>
              <w:rPr>
                <w:rFonts w:eastAsia="Lucida Sans Unicode"/>
                <w:b/>
                <w:sz w:val="22"/>
                <w:szCs w:val="22"/>
                <w:lang w:eastAsia="ar-SA"/>
              </w:rPr>
            </w:pPr>
          </w:p>
        </w:tc>
        <w:tc>
          <w:tcPr>
            <w:tcW w:w="1134" w:type="dxa"/>
            <w:tcBorders>
              <w:top w:val="single" w:sz="4" w:space="0" w:color="00000A"/>
              <w:left w:val="single" w:sz="4" w:space="0" w:color="00000A"/>
              <w:bottom w:val="single" w:sz="4" w:space="0" w:color="00000A"/>
              <w:right w:val="single" w:sz="4" w:space="0" w:color="00000A"/>
            </w:tcBorders>
          </w:tcPr>
          <w:p w:rsidR="00C67FE2" w:rsidRPr="006835B0" w:rsidRDefault="00C67FE2" w:rsidP="003C225A">
            <w:pPr>
              <w:jc w:val="center"/>
              <w:rPr>
                <w:rFonts w:eastAsia="Lucida Sans Unicode"/>
                <w:b/>
                <w:sz w:val="22"/>
                <w:szCs w:val="22"/>
                <w:lang w:eastAsia="ar-SA"/>
              </w:rPr>
            </w:pPr>
          </w:p>
        </w:tc>
        <w:tc>
          <w:tcPr>
            <w:tcW w:w="1134" w:type="dxa"/>
            <w:tcBorders>
              <w:top w:val="single" w:sz="4" w:space="0" w:color="00000A"/>
              <w:left w:val="single" w:sz="4" w:space="0" w:color="00000A"/>
              <w:bottom w:val="single" w:sz="4" w:space="0" w:color="00000A"/>
              <w:right w:val="single" w:sz="4" w:space="0" w:color="00000A"/>
            </w:tcBorders>
          </w:tcPr>
          <w:p w:rsidR="00C67FE2" w:rsidRPr="006835B0" w:rsidRDefault="00C67FE2" w:rsidP="003C225A">
            <w:pPr>
              <w:jc w:val="center"/>
              <w:rPr>
                <w:rFonts w:eastAsia="Lucida Sans Unicode"/>
                <w:b/>
                <w:sz w:val="22"/>
                <w:szCs w:val="22"/>
                <w:lang w:eastAsia="ar-SA"/>
              </w:rPr>
            </w:pPr>
          </w:p>
        </w:tc>
        <w:tc>
          <w:tcPr>
            <w:tcW w:w="3686" w:type="dxa"/>
            <w:tcBorders>
              <w:top w:val="single" w:sz="4" w:space="0" w:color="00000A"/>
              <w:left w:val="single" w:sz="4" w:space="0" w:color="00000A"/>
              <w:bottom w:val="single" w:sz="4" w:space="0" w:color="00000A"/>
              <w:right w:val="single" w:sz="4" w:space="0" w:color="00000A"/>
            </w:tcBorders>
          </w:tcPr>
          <w:p w:rsidR="00C67FE2" w:rsidRPr="006835B0" w:rsidRDefault="00C67FE2" w:rsidP="003C225A">
            <w:pPr>
              <w:jc w:val="center"/>
              <w:rPr>
                <w:rFonts w:eastAsia="Lucida Sans Unicode"/>
                <w:b/>
                <w:sz w:val="22"/>
                <w:szCs w:val="22"/>
                <w:lang w:eastAsia="ar-SA"/>
              </w:rPr>
            </w:pPr>
          </w:p>
        </w:tc>
      </w:tr>
      <w:tr w:rsidR="00C67FE2" w:rsidRPr="00180FE8" w:rsidTr="003C225A">
        <w:trPr>
          <w:cantSplit/>
          <w:trHeight w:val="488"/>
        </w:trPr>
        <w:tc>
          <w:tcPr>
            <w:tcW w:w="7366" w:type="dxa"/>
            <w:gridSpan w:val="6"/>
            <w:tcBorders>
              <w:top w:val="single" w:sz="4" w:space="0" w:color="00000A"/>
              <w:left w:val="single" w:sz="4" w:space="0" w:color="00000A"/>
              <w:bottom w:val="single" w:sz="4" w:space="0" w:color="00000A"/>
              <w:right w:val="single" w:sz="4" w:space="0" w:color="00000A"/>
            </w:tcBorders>
          </w:tcPr>
          <w:p w:rsidR="00C67FE2" w:rsidRPr="00180FE8" w:rsidRDefault="00C67FE2" w:rsidP="003C225A">
            <w:pPr>
              <w:rPr>
                <w:rFonts w:eastAsia="Lucida Sans Unicode"/>
                <w:b/>
                <w:sz w:val="18"/>
                <w:szCs w:val="18"/>
                <w:lang w:eastAsia="ar-SA"/>
              </w:rPr>
            </w:pPr>
          </w:p>
          <w:p w:rsidR="00C67FE2" w:rsidRPr="00180FE8" w:rsidRDefault="00C67FE2" w:rsidP="003C225A">
            <w:pPr>
              <w:jc w:val="right"/>
              <w:rPr>
                <w:rFonts w:eastAsia="Lucida Sans Unicode"/>
                <w:b/>
                <w:sz w:val="18"/>
                <w:szCs w:val="18"/>
                <w:lang w:eastAsia="ar-SA"/>
              </w:rPr>
            </w:pPr>
            <w:r w:rsidRPr="00180FE8">
              <w:rPr>
                <w:rFonts w:eastAsia="Lucida Sans Unicode"/>
                <w:b/>
                <w:sz w:val="18"/>
                <w:szCs w:val="18"/>
                <w:lang w:eastAsia="ar-SA"/>
              </w:rPr>
              <w:t>RAZEM :</w:t>
            </w:r>
          </w:p>
        </w:tc>
        <w:tc>
          <w:tcPr>
            <w:tcW w:w="1134" w:type="dxa"/>
            <w:tcBorders>
              <w:top w:val="single" w:sz="4" w:space="0" w:color="00000A"/>
              <w:left w:val="single" w:sz="4" w:space="0" w:color="00000A"/>
              <w:bottom w:val="single" w:sz="4" w:space="0" w:color="00000A"/>
              <w:right w:val="single" w:sz="4" w:space="0" w:color="00000A"/>
            </w:tcBorders>
          </w:tcPr>
          <w:p w:rsidR="00C67FE2" w:rsidRPr="00180FE8" w:rsidRDefault="00C67FE2" w:rsidP="003C225A">
            <w:pPr>
              <w:jc w:val="center"/>
              <w:rPr>
                <w:rFonts w:eastAsia="Lucida Sans Unicode"/>
                <w:b/>
                <w:sz w:val="18"/>
                <w:szCs w:val="18"/>
                <w:lang w:eastAsia="ar-SA"/>
              </w:rPr>
            </w:pPr>
          </w:p>
        </w:tc>
        <w:tc>
          <w:tcPr>
            <w:tcW w:w="1134" w:type="dxa"/>
            <w:tcBorders>
              <w:top w:val="single" w:sz="4" w:space="0" w:color="00000A"/>
              <w:left w:val="single" w:sz="4" w:space="0" w:color="00000A"/>
              <w:bottom w:val="single" w:sz="4" w:space="0" w:color="00000A"/>
              <w:right w:val="single" w:sz="4" w:space="0" w:color="00000A"/>
            </w:tcBorders>
          </w:tcPr>
          <w:p w:rsidR="00C67FE2" w:rsidRPr="00180FE8" w:rsidRDefault="00C67FE2" w:rsidP="003C225A">
            <w:pPr>
              <w:jc w:val="center"/>
              <w:rPr>
                <w:rFonts w:eastAsia="Lucida Sans Unicode"/>
                <w:b/>
                <w:sz w:val="18"/>
                <w:szCs w:val="18"/>
                <w:lang w:eastAsia="ar-SA"/>
              </w:rPr>
            </w:pPr>
          </w:p>
        </w:tc>
        <w:tc>
          <w:tcPr>
            <w:tcW w:w="3686" w:type="dxa"/>
            <w:tcBorders>
              <w:top w:val="single" w:sz="4" w:space="0" w:color="00000A"/>
              <w:left w:val="single" w:sz="4" w:space="0" w:color="00000A"/>
              <w:bottom w:val="single" w:sz="4" w:space="0" w:color="00000A"/>
              <w:right w:val="single" w:sz="4" w:space="0" w:color="00000A"/>
            </w:tcBorders>
          </w:tcPr>
          <w:p w:rsidR="00C67FE2" w:rsidRPr="00180FE8" w:rsidRDefault="00C67FE2" w:rsidP="003C225A">
            <w:pPr>
              <w:jc w:val="center"/>
              <w:rPr>
                <w:rFonts w:eastAsia="Lucida Sans Unicode"/>
                <w:b/>
                <w:sz w:val="18"/>
                <w:szCs w:val="18"/>
                <w:lang w:eastAsia="ar-SA"/>
              </w:rPr>
            </w:pPr>
          </w:p>
        </w:tc>
      </w:tr>
    </w:tbl>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b/>
          <w:sz w:val="22"/>
          <w:lang w:val="pl-PL"/>
        </w:rPr>
      </w:pPr>
    </w:p>
    <w:p w:rsidR="00C67FE2" w:rsidRPr="00875400" w:rsidRDefault="00C67FE2" w:rsidP="00C67FE2">
      <w:pPr>
        <w:rPr>
          <w:b/>
          <w:sz w:val="22"/>
          <w:lang w:val="pl-PL"/>
        </w:rPr>
      </w:pPr>
      <w:r w:rsidRPr="00875400">
        <w:rPr>
          <w:b/>
          <w:sz w:val="22"/>
          <w:lang w:val="pl-PL"/>
        </w:rPr>
        <w:t>WYMAGANE PARAMETRY:</w:t>
      </w:r>
    </w:p>
    <w:p w:rsidR="00C67FE2" w:rsidRPr="00B113E3" w:rsidRDefault="00C67FE2" w:rsidP="00C67FE2">
      <w:pPr>
        <w:jc w:val="both"/>
        <w:rPr>
          <w:b/>
          <w:sz w:val="22"/>
          <w:szCs w:val="22"/>
        </w:rPr>
      </w:pPr>
      <w:r w:rsidRPr="00B113E3">
        <w:rPr>
          <w:b/>
          <w:sz w:val="22"/>
          <w:szCs w:val="22"/>
        </w:rPr>
        <w:t>Ad. 1.</w:t>
      </w:r>
    </w:p>
    <w:p w:rsidR="00C67FE2" w:rsidRPr="00B113E3" w:rsidRDefault="00C67FE2" w:rsidP="00C67FE2">
      <w:pPr>
        <w:pStyle w:val="Akapitzlist0"/>
        <w:numPr>
          <w:ilvl w:val="0"/>
          <w:numId w:val="78"/>
        </w:numPr>
        <w:jc w:val="both"/>
        <w:rPr>
          <w:sz w:val="22"/>
          <w:szCs w:val="22"/>
        </w:rPr>
      </w:pPr>
      <w:r>
        <w:rPr>
          <w:sz w:val="22"/>
          <w:szCs w:val="22"/>
        </w:rPr>
        <w:t>z</w:t>
      </w:r>
      <w:r w:rsidRPr="00B113E3">
        <w:rPr>
          <w:sz w:val="22"/>
          <w:szCs w:val="22"/>
        </w:rPr>
        <w:t>estaw do przezskórnego zamykania ubytków w przegrodzie międzyprzedsionkowej</w:t>
      </w:r>
    </w:p>
    <w:p w:rsidR="00C67FE2" w:rsidRPr="00B113E3" w:rsidRDefault="00C67FE2" w:rsidP="00C67FE2">
      <w:pPr>
        <w:pStyle w:val="Akapitzlist0"/>
        <w:numPr>
          <w:ilvl w:val="0"/>
          <w:numId w:val="78"/>
        </w:numPr>
        <w:jc w:val="both"/>
        <w:rPr>
          <w:sz w:val="22"/>
          <w:szCs w:val="22"/>
        </w:rPr>
      </w:pPr>
      <w:r>
        <w:rPr>
          <w:sz w:val="22"/>
          <w:szCs w:val="22"/>
        </w:rPr>
        <w:t>m</w:t>
      </w:r>
      <w:r w:rsidRPr="00B113E3">
        <w:rPr>
          <w:sz w:val="22"/>
          <w:szCs w:val="22"/>
        </w:rPr>
        <w:t>echanizm zamknięcia ubytku oparty o dwa dyski połaczone talią (częścia środkową) wypełniającą otwór</w:t>
      </w:r>
    </w:p>
    <w:p w:rsidR="00C67FE2" w:rsidRPr="00B113E3" w:rsidRDefault="00C67FE2" w:rsidP="00C67FE2">
      <w:pPr>
        <w:pStyle w:val="Akapitzlist0"/>
        <w:numPr>
          <w:ilvl w:val="0"/>
          <w:numId w:val="78"/>
        </w:numPr>
        <w:jc w:val="both"/>
        <w:rPr>
          <w:sz w:val="22"/>
          <w:szCs w:val="22"/>
        </w:rPr>
      </w:pPr>
      <w:r>
        <w:rPr>
          <w:sz w:val="22"/>
          <w:szCs w:val="22"/>
        </w:rPr>
        <w:t>p</w:t>
      </w:r>
      <w:r w:rsidRPr="00B113E3">
        <w:rPr>
          <w:sz w:val="22"/>
          <w:szCs w:val="22"/>
        </w:rPr>
        <w:t>latynowa powłoka zmniejszająca uwalniania jonow niklu</w:t>
      </w:r>
    </w:p>
    <w:p w:rsidR="00C67FE2" w:rsidRPr="00B113E3" w:rsidRDefault="00C67FE2" w:rsidP="00C67FE2">
      <w:pPr>
        <w:pStyle w:val="Akapitzlist0"/>
        <w:numPr>
          <w:ilvl w:val="0"/>
          <w:numId w:val="78"/>
        </w:numPr>
        <w:jc w:val="both"/>
        <w:rPr>
          <w:sz w:val="22"/>
          <w:szCs w:val="22"/>
        </w:rPr>
      </w:pPr>
      <w:r>
        <w:rPr>
          <w:sz w:val="22"/>
          <w:szCs w:val="22"/>
        </w:rPr>
        <w:t>m</w:t>
      </w:r>
      <w:r w:rsidRPr="00B113E3">
        <w:rPr>
          <w:sz w:val="22"/>
          <w:szCs w:val="22"/>
        </w:rPr>
        <w:t>ożliwość wprowadzenia implantu do zamykania PFO przez koszulki dostarczające o wielkości: Dla implantów o średnicach dysku prawostronnego 18, 25, 30 mm - koszulka 8 French, 35 mm – koszulka 9 French.</w:t>
      </w:r>
    </w:p>
    <w:p w:rsidR="00C67FE2" w:rsidRPr="00B113E3" w:rsidRDefault="00C67FE2" w:rsidP="00C67FE2">
      <w:pPr>
        <w:pStyle w:val="Akapitzlist0"/>
        <w:numPr>
          <w:ilvl w:val="0"/>
          <w:numId w:val="78"/>
        </w:numPr>
        <w:jc w:val="both"/>
        <w:rPr>
          <w:sz w:val="22"/>
          <w:szCs w:val="22"/>
        </w:rPr>
      </w:pPr>
      <w:r>
        <w:rPr>
          <w:sz w:val="22"/>
          <w:szCs w:val="22"/>
        </w:rPr>
        <w:t>m</w:t>
      </w:r>
      <w:r w:rsidRPr="00B113E3">
        <w:rPr>
          <w:sz w:val="22"/>
          <w:szCs w:val="22"/>
        </w:rPr>
        <w:t>ożliwość zamknięcia ubytków przednio-górnych, bez rąbka aortalnego</w:t>
      </w:r>
    </w:p>
    <w:p w:rsidR="00C67FE2" w:rsidRPr="00B113E3" w:rsidRDefault="00C67FE2" w:rsidP="00C67FE2">
      <w:pPr>
        <w:pStyle w:val="Akapitzlist0"/>
        <w:numPr>
          <w:ilvl w:val="0"/>
          <w:numId w:val="78"/>
        </w:numPr>
        <w:jc w:val="both"/>
        <w:rPr>
          <w:sz w:val="22"/>
          <w:szCs w:val="22"/>
        </w:rPr>
      </w:pPr>
      <w:r>
        <w:rPr>
          <w:sz w:val="22"/>
          <w:szCs w:val="22"/>
        </w:rPr>
        <w:t>m</w:t>
      </w:r>
      <w:r w:rsidRPr="00B113E3">
        <w:rPr>
          <w:sz w:val="22"/>
          <w:szCs w:val="22"/>
        </w:rPr>
        <w:t xml:space="preserve">ożliwość wprowadzenia implantu do zamykania ASD przez koszulki wprowadzające o wielkości: dla implantów o średnicach części środkowej od 8 mm do 10 mm- koszulka 6-7F, od 12 mm do 16 mm - koszulka 8-9 F, od 18 mm do 28 mm - koszulka 10-12 F, od 30 mm do 40 mm- koszulka 12-14 F </w:t>
      </w:r>
    </w:p>
    <w:p w:rsidR="00C67FE2" w:rsidRPr="00B113E3" w:rsidRDefault="00C67FE2" w:rsidP="00C67FE2">
      <w:pPr>
        <w:pStyle w:val="Akapitzlist0"/>
        <w:numPr>
          <w:ilvl w:val="0"/>
          <w:numId w:val="78"/>
        </w:numPr>
        <w:jc w:val="both"/>
        <w:rPr>
          <w:sz w:val="22"/>
          <w:szCs w:val="22"/>
        </w:rPr>
      </w:pPr>
      <w:r>
        <w:rPr>
          <w:sz w:val="22"/>
          <w:szCs w:val="22"/>
        </w:rPr>
        <w:t>z</w:t>
      </w:r>
      <w:r w:rsidRPr="00B113E3">
        <w:rPr>
          <w:sz w:val="22"/>
          <w:szCs w:val="22"/>
        </w:rPr>
        <w:t>akres części środkowej okludera do zamykania ASD- 8, 10, 12, 14, 16, 18, 20, 22, 24, 26, 28, 30, 32, 34, 36, 38, 40</w:t>
      </w:r>
    </w:p>
    <w:p w:rsidR="00C67FE2" w:rsidRPr="00B113E3" w:rsidRDefault="00C67FE2" w:rsidP="00C67FE2">
      <w:pPr>
        <w:pStyle w:val="Akapitzlist0"/>
        <w:numPr>
          <w:ilvl w:val="0"/>
          <w:numId w:val="78"/>
        </w:numPr>
        <w:jc w:val="both"/>
        <w:rPr>
          <w:sz w:val="22"/>
          <w:szCs w:val="22"/>
        </w:rPr>
      </w:pPr>
      <w:r>
        <w:rPr>
          <w:sz w:val="22"/>
          <w:szCs w:val="22"/>
        </w:rPr>
        <w:t>z</w:t>
      </w:r>
      <w:r w:rsidRPr="00B113E3">
        <w:rPr>
          <w:sz w:val="22"/>
          <w:szCs w:val="22"/>
        </w:rPr>
        <w:t>estaw do PFO (w tym drut extra stiff)</w:t>
      </w:r>
    </w:p>
    <w:p w:rsidR="00C67FE2" w:rsidRPr="00B113E3" w:rsidRDefault="00C67FE2" w:rsidP="00C67FE2">
      <w:pPr>
        <w:jc w:val="both"/>
        <w:rPr>
          <w:sz w:val="22"/>
          <w:szCs w:val="22"/>
        </w:rPr>
      </w:pPr>
    </w:p>
    <w:p w:rsidR="00C67FE2" w:rsidRPr="00B113E3" w:rsidRDefault="00C67FE2" w:rsidP="00C67FE2">
      <w:pPr>
        <w:jc w:val="both"/>
        <w:rPr>
          <w:b/>
          <w:sz w:val="22"/>
          <w:szCs w:val="22"/>
        </w:rPr>
      </w:pPr>
      <w:r w:rsidRPr="00B113E3">
        <w:rPr>
          <w:b/>
          <w:sz w:val="22"/>
          <w:szCs w:val="22"/>
        </w:rPr>
        <w:t>Ad. 2.</w:t>
      </w:r>
    </w:p>
    <w:p w:rsidR="00C67FE2" w:rsidRPr="00B113E3" w:rsidRDefault="00C67FE2" w:rsidP="00C67FE2">
      <w:pPr>
        <w:pStyle w:val="Akapitzlist0"/>
        <w:numPr>
          <w:ilvl w:val="0"/>
          <w:numId w:val="79"/>
        </w:numPr>
        <w:jc w:val="both"/>
        <w:rPr>
          <w:sz w:val="22"/>
          <w:szCs w:val="22"/>
        </w:rPr>
      </w:pPr>
      <w:r w:rsidRPr="00B113E3">
        <w:rPr>
          <w:sz w:val="22"/>
          <w:szCs w:val="22"/>
        </w:rPr>
        <w:t>średnica balony 24mm i 34mm</w:t>
      </w:r>
    </w:p>
    <w:p w:rsidR="00C67FE2" w:rsidRPr="00B113E3" w:rsidRDefault="00C67FE2" w:rsidP="00C67FE2">
      <w:pPr>
        <w:pStyle w:val="Akapitzlist0"/>
        <w:numPr>
          <w:ilvl w:val="0"/>
          <w:numId w:val="79"/>
        </w:numPr>
        <w:jc w:val="both"/>
        <w:rPr>
          <w:sz w:val="22"/>
          <w:szCs w:val="22"/>
        </w:rPr>
      </w:pPr>
      <w:r w:rsidRPr="00B113E3">
        <w:rPr>
          <w:sz w:val="22"/>
          <w:szCs w:val="22"/>
        </w:rPr>
        <w:t>maksymalna średnica dla rozmiaru 24mm po wypełnieniu 32mm</w:t>
      </w:r>
    </w:p>
    <w:p w:rsidR="00C67FE2" w:rsidRPr="00B113E3" w:rsidRDefault="00C67FE2" w:rsidP="00C67FE2">
      <w:pPr>
        <w:pStyle w:val="Akapitzlist0"/>
        <w:numPr>
          <w:ilvl w:val="0"/>
          <w:numId w:val="79"/>
        </w:numPr>
        <w:jc w:val="both"/>
        <w:rPr>
          <w:sz w:val="22"/>
          <w:szCs w:val="22"/>
        </w:rPr>
      </w:pPr>
      <w:r w:rsidRPr="00B113E3">
        <w:rPr>
          <w:sz w:val="22"/>
          <w:szCs w:val="22"/>
        </w:rPr>
        <w:t>maksymalna średnica dla rozmiaru 34mm po wypełnieniu 44mm</w:t>
      </w:r>
    </w:p>
    <w:p w:rsidR="00C67FE2" w:rsidRPr="00B113E3" w:rsidRDefault="00C67FE2" w:rsidP="00C67FE2">
      <w:pPr>
        <w:pStyle w:val="Akapitzlist0"/>
        <w:numPr>
          <w:ilvl w:val="0"/>
          <w:numId w:val="79"/>
        </w:numPr>
        <w:jc w:val="both"/>
        <w:rPr>
          <w:sz w:val="22"/>
          <w:szCs w:val="22"/>
        </w:rPr>
      </w:pPr>
      <w:r w:rsidRPr="00B113E3">
        <w:rPr>
          <w:sz w:val="22"/>
          <w:szCs w:val="22"/>
        </w:rPr>
        <w:t>długość balonu dla średnicy 32mm -&gt; 55mm</w:t>
      </w:r>
    </w:p>
    <w:p w:rsidR="00C67FE2" w:rsidRPr="00B113E3" w:rsidRDefault="00C67FE2" w:rsidP="00C67FE2">
      <w:pPr>
        <w:pStyle w:val="Akapitzlist0"/>
        <w:numPr>
          <w:ilvl w:val="0"/>
          <w:numId w:val="79"/>
        </w:numPr>
        <w:jc w:val="both"/>
        <w:rPr>
          <w:sz w:val="22"/>
          <w:szCs w:val="22"/>
        </w:rPr>
      </w:pPr>
      <w:r w:rsidRPr="00B113E3">
        <w:rPr>
          <w:sz w:val="22"/>
          <w:szCs w:val="22"/>
        </w:rPr>
        <w:t>długość balonu dla średnicy 44mm -&gt; 75mmm</w:t>
      </w:r>
    </w:p>
    <w:p w:rsidR="00C67FE2" w:rsidRPr="00B113E3" w:rsidRDefault="00C67FE2" w:rsidP="00C67FE2">
      <w:pPr>
        <w:widowControl/>
        <w:numPr>
          <w:ilvl w:val="0"/>
          <w:numId w:val="79"/>
        </w:numPr>
        <w:overflowPunct/>
        <w:autoSpaceDE/>
        <w:autoSpaceDN/>
        <w:adjustRightInd/>
        <w:jc w:val="both"/>
        <w:textAlignment w:val="auto"/>
        <w:rPr>
          <w:sz w:val="22"/>
          <w:szCs w:val="22"/>
        </w:rPr>
      </w:pPr>
      <w:r w:rsidRPr="00B113E3">
        <w:rPr>
          <w:sz w:val="22"/>
          <w:szCs w:val="22"/>
        </w:rPr>
        <w:t>długość szaftu 70cm</w:t>
      </w:r>
    </w:p>
    <w:p w:rsidR="00C67FE2" w:rsidRPr="00B113E3" w:rsidRDefault="00C67FE2" w:rsidP="00C67FE2">
      <w:pPr>
        <w:rPr>
          <w:sz w:val="22"/>
          <w:lang w:val="pl-PL"/>
        </w:rPr>
      </w:pPr>
    </w:p>
    <w:p w:rsidR="00C67FE2" w:rsidRPr="005E07DC" w:rsidRDefault="00C67FE2" w:rsidP="00C67FE2">
      <w:pPr>
        <w:rPr>
          <w:sz w:val="22"/>
          <w:szCs w:val="22"/>
        </w:rPr>
      </w:pPr>
      <w:r>
        <w:rPr>
          <w:b/>
          <w:bCs/>
          <w:sz w:val="22"/>
          <w:szCs w:val="22"/>
        </w:rPr>
        <w:lastRenderedPageBreak/>
        <w:t>Pakiet nr 64</w:t>
      </w:r>
    </w:p>
    <w:p w:rsidR="00C67FE2" w:rsidRDefault="00C67FE2" w:rsidP="00C67FE2">
      <w:pPr>
        <w:rPr>
          <w:sz w:val="22"/>
          <w:szCs w:val="22"/>
        </w:rPr>
      </w:pPr>
      <w:r w:rsidRPr="00E7199F">
        <w:rPr>
          <w:sz w:val="22"/>
          <w:szCs w:val="22"/>
        </w:rPr>
        <w:t>Cewniki balonowe obwodowe</w:t>
      </w:r>
    </w:p>
    <w:tbl>
      <w:tblPr>
        <w:tblpPr w:leftFromText="141" w:rightFromText="141" w:vertAnchor="text" w:horzAnchor="margin" w:tblpX="-1008" w:tblpY="237"/>
        <w:tblOverlap w:val="never"/>
        <w:tblW w:w="1332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65" w:type="dxa"/>
          <w:right w:w="70" w:type="dxa"/>
        </w:tblCellMar>
        <w:tblLook w:val="04A0" w:firstRow="1" w:lastRow="0" w:firstColumn="1" w:lastColumn="0" w:noHBand="0" w:noVBand="1"/>
      </w:tblPr>
      <w:tblGrid>
        <w:gridCol w:w="421"/>
        <w:gridCol w:w="3543"/>
        <w:gridCol w:w="851"/>
        <w:gridCol w:w="850"/>
        <w:gridCol w:w="993"/>
        <w:gridCol w:w="708"/>
        <w:gridCol w:w="1134"/>
        <w:gridCol w:w="1134"/>
        <w:gridCol w:w="3686"/>
      </w:tblGrid>
      <w:tr w:rsidR="00C67FE2" w:rsidRPr="001561AF" w:rsidTr="003C225A">
        <w:trPr>
          <w:cantSplit/>
          <w:trHeight w:val="447"/>
        </w:trPr>
        <w:tc>
          <w:tcPr>
            <w:tcW w:w="421" w:type="dxa"/>
            <w:tcBorders>
              <w:top w:val="single" w:sz="4" w:space="0" w:color="00000A"/>
              <w:left w:val="single" w:sz="4" w:space="0" w:color="00000A"/>
              <w:bottom w:val="single" w:sz="4" w:space="0" w:color="00000A"/>
              <w:right w:val="single" w:sz="4" w:space="0" w:color="00000A"/>
            </w:tcBorders>
          </w:tcPr>
          <w:p w:rsidR="00C67FE2" w:rsidRPr="001561AF" w:rsidRDefault="00C67FE2" w:rsidP="003C225A">
            <w:pPr>
              <w:jc w:val="center"/>
              <w:rPr>
                <w:rFonts w:eastAsia="Lucida Sans Unicode"/>
                <w:b/>
                <w:sz w:val="18"/>
                <w:szCs w:val="18"/>
                <w:lang w:eastAsia="ar-SA"/>
              </w:rPr>
            </w:pPr>
          </w:p>
          <w:p w:rsidR="00C67FE2" w:rsidRPr="001561AF" w:rsidRDefault="00C67FE2" w:rsidP="003C225A">
            <w:pPr>
              <w:jc w:val="center"/>
              <w:rPr>
                <w:rFonts w:eastAsia="Lucida Sans Unicode"/>
                <w:b/>
                <w:sz w:val="18"/>
                <w:szCs w:val="18"/>
                <w:lang w:eastAsia="ar-SA"/>
              </w:rPr>
            </w:pPr>
          </w:p>
          <w:p w:rsidR="00C67FE2" w:rsidRPr="001561AF" w:rsidRDefault="00C67FE2" w:rsidP="003C225A">
            <w:pPr>
              <w:rPr>
                <w:sz w:val="18"/>
                <w:szCs w:val="18"/>
              </w:rPr>
            </w:pPr>
            <w:r w:rsidRPr="001561AF">
              <w:rPr>
                <w:rFonts w:eastAsia="Lucida Sans Unicode"/>
                <w:b/>
                <w:sz w:val="18"/>
                <w:szCs w:val="18"/>
                <w:lang w:eastAsia="ar-SA"/>
              </w:rPr>
              <w:t>l.p.</w:t>
            </w:r>
          </w:p>
        </w:tc>
        <w:tc>
          <w:tcPr>
            <w:tcW w:w="3543" w:type="dxa"/>
            <w:tcBorders>
              <w:top w:val="single" w:sz="4" w:space="0" w:color="00000A"/>
              <w:left w:val="single" w:sz="4" w:space="0" w:color="00000A"/>
              <w:bottom w:val="single" w:sz="4" w:space="0" w:color="00000A"/>
              <w:right w:val="single" w:sz="4" w:space="0" w:color="00000A"/>
            </w:tcBorders>
          </w:tcPr>
          <w:p w:rsidR="00C67FE2" w:rsidRPr="001561AF" w:rsidRDefault="00C67FE2" w:rsidP="003C225A">
            <w:pPr>
              <w:jc w:val="center"/>
              <w:rPr>
                <w:rFonts w:eastAsia="Lucida Sans Unicode"/>
                <w:b/>
                <w:sz w:val="18"/>
                <w:szCs w:val="18"/>
                <w:lang w:eastAsia="ar-SA"/>
              </w:rPr>
            </w:pPr>
          </w:p>
          <w:p w:rsidR="00C67FE2" w:rsidRPr="001561AF" w:rsidRDefault="00C67FE2" w:rsidP="003C225A">
            <w:pPr>
              <w:jc w:val="center"/>
              <w:rPr>
                <w:sz w:val="18"/>
                <w:szCs w:val="18"/>
              </w:rPr>
            </w:pPr>
            <w:r>
              <w:rPr>
                <w:rFonts w:eastAsia="Lucida Sans Unicode"/>
                <w:b/>
                <w:sz w:val="18"/>
                <w:szCs w:val="18"/>
                <w:lang w:eastAsia="ar-SA"/>
              </w:rPr>
              <w:t>A</w:t>
            </w:r>
            <w:r w:rsidRPr="001561AF">
              <w:rPr>
                <w:rFonts w:eastAsia="Lucida Sans Unicode"/>
                <w:b/>
                <w:sz w:val="18"/>
                <w:szCs w:val="18"/>
                <w:lang w:eastAsia="ar-SA"/>
              </w:rPr>
              <w:t>sortyment</w:t>
            </w:r>
          </w:p>
          <w:p w:rsidR="00C67FE2" w:rsidRPr="001561AF" w:rsidRDefault="00C67FE2" w:rsidP="003C225A">
            <w:pPr>
              <w:jc w:val="center"/>
              <w:rPr>
                <w:sz w:val="18"/>
                <w:szCs w:val="18"/>
              </w:rPr>
            </w:pPr>
            <w:r w:rsidRPr="001561AF">
              <w:rPr>
                <w:rFonts w:eastAsia="Lucida Sans Unicode"/>
                <w:b/>
                <w:sz w:val="18"/>
                <w:szCs w:val="18"/>
                <w:lang w:eastAsia="ar-SA"/>
              </w:rPr>
              <w:t>szczegółowy</w:t>
            </w:r>
          </w:p>
        </w:tc>
        <w:tc>
          <w:tcPr>
            <w:tcW w:w="851" w:type="dxa"/>
            <w:tcBorders>
              <w:top w:val="single" w:sz="4" w:space="0" w:color="00000A"/>
              <w:left w:val="single" w:sz="4" w:space="0" w:color="00000A"/>
              <w:bottom w:val="single" w:sz="4" w:space="0" w:color="00000A"/>
              <w:right w:val="single" w:sz="4" w:space="0" w:color="00000A"/>
            </w:tcBorders>
          </w:tcPr>
          <w:p w:rsidR="00C67FE2" w:rsidRPr="001561AF" w:rsidRDefault="00C67FE2" w:rsidP="003C225A">
            <w:pPr>
              <w:jc w:val="center"/>
              <w:rPr>
                <w:rFonts w:eastAsia="Lucida Sans Unicode"/>
                <w:b/>
                <w:sz w:val="18"/>
                <w:szCs w:val="18"/>
                <w:lang w:eastAsia="ar-SA"/>
              </w:rPr>
            </w:pPr>
          </w:p>
          <w:p w:rsidR="00C67FE2" w:rsidRPr="001561AF" w:rsidRDefault="00C67FE2" w:rsidP="003C225A">
            <w:pPr>
              <w:jc w:val="center"/>
              <w:rPr>
                <w:sz w:val="18"/>
                <w:szCs w:val="18"/>
              </w:rPr>
            </w:pPr>
            <w:r>
              <w:rPr>
                <w:rFonts w:eastAsia="Lucida Sans Unicode"/>
                <w:b/>
                <w:sz w:val="18"/>
                <w:szCs w:val="18"/>
                <w:lang w:eastAsia="ar-SA"/>
              </w:rPr>
              <w:t>J</w:t>
            </w:r>
            <w:r w:rsidRPr="001561AF">
              <w:rPr>
                <w:rFonts w:eastAsia="Lucida Sans Unicode"/>
                <w:b/>
                <w:sz w:val="18"/>
                <w:szCs w:val="18"/>
                <w:lang w:eastAsia="ar-SA"/>
              </w:rPr>
              <w:t>edn. miary</w:t>
            </w:r>
          </w:p>
        </w:tc>
        <w:tc>
          <w:tcPr>
            <w:tcW w:w="850" w:type="dxa"/>
            <w:tcBorders>
              <w:top w:val="single" w:sz="4" w:space="0" w:color="00000A"/>
              <w:left w:val="single" w:sz="4" w:space="0" w:color="00000A"/>
              <w:bottom w:val="single" w:sz="4" w:space="0" w:color="00000A"/>
              <w:right w:val="single" w:sz="4" w:space="0" w:color="00000A"/>
            </w:tcBorders>
          </w:tcPr>
          <w:p w:rsidR="00C67FE2" w:rsidRPr="001561AF" w:rsidRDefault="00C67FE2" w:rsidP="003C225A">
            <w:pPr>
              <w:rPr>
                <w:rFonts w:eastAsia="Lucida Sans Unicode"/>
                <w:b/>
                <w:sz w:val="18"/>
                <w:szCs w:val="18"/>
                <w:lang w:eastAsia="ar-SA"/>
              </w:rPr>
            </w:pPr>
          </w:p>
          <w:p w:rsidR="00C67FE2" w:rsidRPr="001561AF" w:rsidRDefault="00C67FE2" w:rsidP="003C225A">
            <w:pPr>
              <w:jc w:val="center"/>
              <w:rPr>
                <w:sz w:val="18"/>
                <w:szCs w:val="18"/>
              </w:rPr>
            </w:pPr>
            <w:r>
              <w:rPr>
                <w:rFonts w:eastAsia="Lucida Sans Unicode"/>
                <w:b/>
                <w:sz w:val="18"/>
                <w:szCs w:val="18"/>
                <w:lang w:eastAsia="ar-SA"/>
              </w:rPr>
              <w:t>Ilość 24 m-ce</w:t>
            </w:r>
          </w:p>
          <w:p w:rsidR="00C67FE2" w:rsidRPr="001561AF" w:rsidRDefault="00C67FE2" w:rsidP="003C225A">
            <w:pPr>
              <w:jc w:val="center"/>
              <w:rPr>
                <w:sz w:val="18"/>
                <w:szCs w:val="18"/>
              </w:rPr>
            </w:pPr>
          </w:p>
        </w:tc>
        <w:tc>
          <w:tcPr>
            <w:tcW w:w="993" w:type="dxa"/>
            <w:tcBorders>
              <w:top w:val="single" w:sz="4" w:space="0" w:color="00000A"/>
              <w:left w:val="single" w:sz="4" w:space="0" w:color="00000A"/>
              <w:bottom w:val="single" w:sz="4" w:space="0" w:color="00000A"/>
              <w:right w:val="single" w:sz="4" w:space="0" w:color="00000A"/>
            </w:tcBorders>
          </w:tcPr>
          <w:p w:rsidR="00C67FE2" w:rsidRPr="001561AF" w:rsidRDefault="00C67FE2" w:rsidP="003C225A">
            <w:pPr>
              <w:jc w:val="center"/>
              <w:rPr>
                <w:rFonts w:eastAsia="Lucida Sans Unicode"/>
                <w:b/>
                <w:sz w:val="18"/>
                <w:szCs w:val="18"/>
                <w:lang w:eastAsia="ar-SA"/>
              </w:rPr>
            </w:pPr>
          </w:p>
          <w:p w:rsidR="00C67FE2" w:rsidRPr="001561AF" w:rsidRDefault="00C67FE2" w:rsidP="003C225A">
            <w:pPr>
              <w:jc w:val="center"/>
              <w:rPr>
                <w:sz w:val="18"/>
                <w:szCs w:val="18"/>
              </w:rPr>
            </w:pPr>
            <w:r>
              <w:rPr>
                <w:rFonts w:eastAsia="Lucida Sans Unicode"/>
                <w:b/>
                <w:sz w:val="18"/>
                <w:szCs w:val="18"/>
                <w:lang w:eastAsia="ar-SA"/>
              </w:rPr>
              <w:t>C</w:t>
            </w:r>
            <w:r w:rsidRPr="001561AF">
              <w:rPr>
                <w:rFonts w:eastAsia="Lucida Sans Unicode"/>
                <w:b/>
                <w:sz w:val="18"/>
                <w:szCs w:val="18"/>
                <w:lang w:eastAsia="ar-SA"/>
              </w:rPr>
              <w:t>ena  netto</w:t>
            </w:r>
          </w:p>
        </w:tc>
        <w:tc>
          <w:tcPr>
            <w:tcW w:w="708" w:type="dxa"/>
            <w:tcBorders>
              <w:top w:val="single" w:sz="4" w:space="0" w:color="00000A"/>
              <w:left w:val="single" w:sz="4" w:space="0" w:color="00000A"/>
              <w:bottom w:val="single" w:sz="4" w:space="0" w:color="00000A"/>
              <w:right w:val="single" w:sz="4" w:space="0" w:color="00000A"/>
            </w:tcBorders>
          </w:tcPr>
          <w:p w:rsidR="00C67FE2" w:rsidRPr="001561AF" w:rsidRDefault="00C67FE2" w:rsidP="003C225A">
            <w:pPr>
              <w:jc w:val="center"/>
              <w:rPr>
                <w:rFonts w:eastAsia="Lucida Sans Unicode"/>
                <w:b/>
                <w:sz w:val="18"/>
                <w:szCs w:val="18"/>
                <w:lang w:eastAsia="ar-SA"/>
              </w:rPr>
            </w:pPr>
          </w:p>
          <w:p w:rsidR="00C67FE2" w:rsidRDefault="00C67FE2" w:rsidP="003C225A">
            <w:pPr>
              <w:jc w:val="center"/>
              <w:rPr>
                <w:rFonts w:eastAsia="Lucida Sans Unicode"/>
                <w:b/>
                <w:sz w:val="18"/>
                <w:szCs w:val="18"/>
                <w:lang w:eastAsia="ar-SA"/>
              </w:rPr>
            </w:pPr>
            <w:r>
              <w:rPr>
                <w:rFonts w:eastAsia="Lucida Sans Unicode"/>
                <w:b/>
                <w:sz w:val="18"/>
                <w:szCs w:val="18"/>
                <w:lang w:eastAsia="ar-SA"/>
              </w:rPr>
              <w:t>V</w:t>
            </w:r>
            <w:r w:rsidRPr="001561AF">
              <w:rPr>
                <w:rFonts w:eastAsia="Lucida Sans Unicode"/>
                <w:b/>
                <w:sz w:val="18"/>
                <w:szCs w:val="18"/>
                <w:lang w:eastAsia="ar-SA"/>
              </w:rPr>
              <w:t xml:space="preserve">at </w:t>
            </w:r>
          </w:p>
          <w:p w:rsidR="00C67FE2" w:rsidRPr="001561AF" w:rsidRDefault="00C67FE2" w:rsidP="003C225A">
            <w:pPr>
              <w:jc w:val="center"/>
              <w:rPr>
                <w:rFonts w:eastAsia="Lucida Sans Unicode"/>
                <w:b/>
                <w:sz w:val="18"/>
                <w:szCs w:val="18"/>
                <w:lang w:eastAsia="ar-SA"/>
              </w:rPr>
            </w:pPr>
            <w:r w:rsidRPr="001561AF">
              <w:rPr>
                <w:rFonts w:eastAsia="Lucida Sans Unicode"/>
                <w:b/>
                <w:sz w:val="18"/>
                <w:szCs w:val="18"/>
                <w:lang w:eastAsia="ar-SA"/>
              </w:rPr>
              <w:t xml:space="preserve">% </w:t>
            </w:r>
          </w:p>
        </w:tc>
        <w:tc>
          <w:tcPr>
            <w:tcW w:w="1134" w:type="dxa"/>
            <w:tcBorders>
              <w:top w:val="single" w:sz="4" w:space="0" w:color="00000A"/>
              <w:left w:val="single" w:sz="4" w:space="0" w:color="00000A"/>
              <w:bottom w:val="single" w:sz="4" w:space="0" w:color="00000A"/>
              <w:right w:val="single" w:sz="4" w:space="0" w:color="00000A"/>
            </w:tcBorders>
          </w:tcPr>
          <w:p w:rsidR="00C67FE2" w:rsidRPr="001561AF" w:rsidRDefault="00C67FE2" w:rsidP="003C225A">
            <w:pPr>
              <w:jc w:val="center"/>
              <w:rPr>
                <w:rFonts w:eastAsia="Lucida Sans Unicode"/>
                <w:b/>
                <w:sz w:val="18"/>
                <w:szCs w:val="18"/>
                <w:lang w:eastAsia="ar-SA"/>
              </w:rPr>
            </w:pPr>
          </w:p>
          <w:p w:rsidR="00C67FE2" w:rsidRPr="001561AF" w:rsidRDefault="00C67FE2" w:rsidP="003C225A">
            <w:pPr>
              <w:jc w:val="center"/>
              <w:rPr>
                <w:sz w:val="18"/>
                <w:szCs w:val="18"/>
              </w:rPr>
            </w:pPr>
            <w:r>
              <w:rPr>
                <w:rFonts w:eastAsia="Lucida Sans Unicode"/>
                <w:b/>
                <w:sz w:val="18"/>
                <w:szCs w:val="18"/>
                <w:lang w:eastAsia="ar-SA"/>
              </w:rPr>
              <w:t>W</w:t>
            </w:r>
            <w:r w:rsidRPr="001561AF">
              <w:rPr>
                <w:rFonts w:eastAsia="Lucida Sans Unicode"/>
                <w:b/>
                <w:sz w:val="18"/>
                <w:szCs w:val="18"/>
                <w:lang w:eastAsia="ar-SA"/>
              </w:rPr>
              <w:t>artość netto</w:t>
            </w:r>
          </w:p>
        </w:tc>
        <w:tc>
          <w:tcPr>
            <w:tcW w:w="1134" w:type="dxa"/>
            <w:tcBorders>
              <w:top w:val="single" w:sz="4" w:space="0" w:color="00000A"/>
              <w:left w:val="single" w:sz="4" w:space="0" w:color="00000A"/>
              <w:bottom w:val="single" w:sz="4" w:space="0" w:color="00000A"/>
              <w:right w:val="single" w:sz="4" w:space="0" w:color="00000A"/>
            </w:tcBorders>
          </w:tcPr>
          <w:p w:rsidR="00C67FE2" w:rsidRPr="001561AF" w:rsidRDefault="00C67FE2" w:rsidP="003C225A">
            <w:pPr>
              <w:jc w:val="center"/>
              <w:rPr>
                <w:rFonts w:eastAsia="Lucida Sans Unicode"/>
                <w:b/>
                <w:sz w:val="18"/>
                <w:szCs w:val="18"/>
                <w:lang w:eastAsia="ar-SA"/>
              </w:rPr>
            </w:pPr>
          </w:p>
          <w:p w:rsidR="00C67FE2" w:rsidRPr="001561AF" w:rsidRDefault="00C67FE2" w:rsidP="003C225A">
            <w:pPr>
              <w:jc w:val="center"/>
              <w:rPr>
                <w:sz w:val="18"/>
                <w:szCs w:val="18"/>
              </w:rPr>
            </w:pPr>
            <w:r>
              <w:rPr>
                <w:rFonts w:eastAsia="Lucida Sans Unicode"/>
                <w:b/>
                <w:sz w:val="18"/>
                <w:szCs w:val="18"/>
                <w:lang w:eastAsia="ar-SA"/>
              </w:rPr>
              <w:t>W</w:t>
            </w:r>
            <w:r w:rsidRPr="001561AF">
              <w:rPr>
                <w:rFonts w:eastAsia="Lucida Sans Unicode"/>
                <w:b/>
                <w:sz w:val="18"/>
                <w:szCs w:val="18"/>
                <w:lang w:eastAsia="ar-SA"/>
              </w:rPr>
              <w:t>artość brutto</w:t>
            </w:r>
          </w:p>
        </w:tc>
        <w:tc>
          <w:tcPr>
            <w:tcW w:w="3686" w:type="dxa"/>
            <w:tcBorders>
              <w:top w:val="single" w:sz="4" w:space="0" w:color="00000A"/>
              <w:left w:val="single" w:sz="4" w:space="0" w:color="00000A"/>
              <w:bottom w:val="single" w:sz="4" w:space="0" w:color="00000A"/>
              <w:right w:val="single" w:sz="4" w:space="0" w:color="00000A"/>
            </w:tcBorders>
            <w:vAlign w:val="center"/>
            <w:hideMark/>
          </w:tcPr>
          <w:p w:rsidR="00C67FE2" w:rsidRPr="001561AF" w:rsidRDefault="00C67FE2" w:rsidP="003C225A">
            <w:pPr>
              <w:jc w:val="center"/>
              <w:rPr>
                <w:b/>
                <w:sz w:val="18"/>
                <w:szCs w:val="18"/>
              </w:rPr>
            </w:pPr>
          </w:p>
          <w:p w:rsidR="00C67FE2" w:rsidRPr="001561AF" w:rsidRDefault="00C67FE2" w:rsidP="003C225A">
            <w:pPr>
              <w:jc w:val="center"/>
              <w:rPr>
                <w:b/>
                <w:sz w:val="18"/>
                <w:szCs w:val="18"/>
              </w:rPr>
            </w:pPr>
            <w:r>
              <w:rPr>
                <w:b/>
                <w:sz w:val="18"/>
                <w:szCs w:val="18"/>
              </w:rPr>
              <w:t>P</w:t>
            </w:r>
            <w:r w:rsidRPr="001561AF">
              <w:rPr>
                <w:b/>
                <w:sz w:val="18"/>
                <w:szCs w:val="18"/>
              </w:rPr>
              <w:t>roducent i nr katalogowy</w:t>
            </w:r>
          </w:p>
          <w:p w:rsidR="00C67FE2" w:rsidRPr="001561AF" w:rsidRDefault="00C67FE2" w:rsidP="003C225A">
            <w:pPr>
              <w:jc w:val="center"/>
              <w:rPr>
                <w:rFonts w:eastAsia="Lucida Sans Unicode"/>
                <w:b/>
                <w:sz w:val="18"/>
                <w:szCs w:val="18"/>
                <w:lang w:eastAsia="ar-SA"/>
              </w:rPr>
            </w:pPr>
          </w:p>
        </w:tc>
      </w:tr>
      <w:tr w:rsidR="00C67FE2" w:rsidRPr="006835B0" w:rsidTr="003C225A">
        <w:trPr>
          <w:cantSplit/>
          <w:trHeight w:val="472"/>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C67FE2" w:rsidRPr="00352373" w:rsidRDefault="00C67FE2" w:rsidP="003C225A">
            <w:pPr>
              <w:rPr>
                <w:sz w:val="20"/>
              </w:rPr>
            </w:pPr>
            <w:r w:rsidRPr="00352373">
              <w:rPr>
                <w:sz w:val="20"/>
              </w:rPr>
              <w:t>1.</w:t>
            </w:r>
          </w:p>
        </w:tc>
        <w:tc>
          <w:tcPr>
            <w:tcW w:w="3543" w:type="dxa"/>
            <w:tcBorders>
              <w:left w:val="single" w:sz="2" w:space="0" w:color="000000"/>
              <w:bottom w:val="single" w:sz="2" w:space="0" w:color="000000"/>
            </w:tcBorders>
          </w:tcPr>
          <w:p w:rsidR="00C67FE2" w:rsidRPr="006835B0" w:rsidRDefault="00C67FE2" w:rsidP="003C225A">
            <w:pPr>
              <w:rPr>
                <w:rFonts w:ascii="Calibri" w:hAnsi="Calibri" w:cs="Calibri"/>
                <w:sz w:val="22"/>
                <w:szCs w:val="22"/>
              </w:rPr>
            </w:pPr>
            <w:r w:rsidRPr="00E7199F">
              <w:rPr>
                <w:sz w:val="22"/>
                <w:szCs w:val="22"/>
              </w:rPr>
              <w:t>Cewniki balonowe obwodowe</w:t>
            </w:r>
          </w:p>
        </w:tc>
        <w:tc>
          <w:tcPr>
            <w:tcW w:w="851" w:type="dxa"/>
            <w:tcBorders>
              <w:left w:val="single" w:sz="2" w:space="0" w:color="000000"/>
              <w:bottom w:val="single" w:sz="2" w:space="0" w:color="000000"/>
            </w:tcBorders>
          </w:tcPr>
          <w:p w:rsidR="00C67FE2" w:rsidRPr="006835B0" w:rsidRDefault="00C67FE2" w:rsidP="003C225A">
            <w:pPr>
              <w:jc w:val="center"/>
              <w:rPr>
                <w:rFonts w:ascii="Calibri" w:hAnsi="Calibri" w:cs="Calibri"/>
                <w:sz w:val="22"/>
                <w:szCs w:val="22"/>
              </w:rPr>
            </w:pPr>
            <w:r>
              <w:rPr>
                <w:sz w:val="22"/>
                <w:szCs w:val="22"/>
              </w:rPr>
              <w:t>szt.</w:t>
            </w:r>
          </w:p>
        </w:tc>
        <w:tc>
          <w:tcPr>
            <w:tcW w:w="850" w:type="dxa"/>
            <w:tcBorders>
              <w:left w:val="single" w:sz="2" w:space="0" w:color="000000"/>
              <w:bottom w:val="single" w:sz="2" w:space="0" w:color="000000"/>
            </w:tcBorders>
          </w:tcPr>
          <w:p w:rsidR="00C67FE2" w:rsidRPr="006835B0" w:rsidRDefault="00C67FE2" w:rsidP="003C225A">
            <w:pPr>
              <w:jc w:val="center"/>
              <w:rPr>
                <w:rFonts w:ascii="Calibri" w:hAnsi="Calibri" w:cs="Calibri"/>
                <w:sz w:val="22"/>
                <w:szCs w:val="22"/>
              </w:rPr>
            </w:pPr>
            <w:r>
              <w:rPr>
                <w:sz w:val="22"/>
                <w:szCs w:val="22"/>
              </w:rPr>
              <w:t>200</w:t>
            </w:r>
          </w:p>
        </w:tc>
        <w:tc>
          <w:tcPr>
            <w:tcW w:w="993" w:type="dxa"/>
            <w:tcBorders>
              <w:top w:val="single" w:sz="4" w:space="0" w:color="00000A"/>
              <w:left w:val="single" w:sz="4" w:space="0" w:color="00000A"/>
              <w:bottom w:val="single" w:sz="4" w:space="0" w:color="00000A"/>
              <w:right w:val="single" w:sz="4" w:space="0" w:color="00000A"/>
            </w:tcBorders>
          </w:tcPr>
          <w:p w:rsidR="00C67FE2" w:rsidRPr="006835B0" w:rsidRDefault="00C67FE2" w:rsidP="003C225A">
            <w:pPr>
              <w:jc w:val="center"/>
              <w:rPr>
                <w:rFonts w:eastAsia="Lucida Sans Unicode"/>
                <w:b/>
                <w:sz w:val="22"/>
                <w:szCs w:val="22"/>
                <w:lang w:eastAsia="ar-SA"/>
              </w:rPr>
            </w:pPr>
          </w:p>
          <w:p w:rsidR="00C67FE2" w:rsidRPr="006835B0" w:rsidRDefault="00C67FE2" w:rsidP="003C225A">
            <w:pPr>
              <w:jc w:val="center"/>
              <w:rPr>
                <w:rFonts w:eastAsia="Lucida Sans Unicode"/>
                <w:b/>
                <w:sz w:val="22"/>
                <w:szCs w:val="22"/>
                <w:lang w:eastAsia="ar-SA"/>
              </w:rPr>
            </w:pPr>
          </w:p>
        </w:tc>
        <w:tc>
          <w:tcPr>
            <w:tcW w:w="708" w:type="dxa"/>
            <w:tcBorders>
              <w:top w:val="single" w:sz="4" w:space="0" w:color="00000A"/>
              <w:left w:val="single" w:sz="4" w:space="0" w:color="00000A"/>
              <w:bottom w:val="single" w:sz="4" w:space="0" w:color="00000A"/>
              <w:right w:val="single" w:sz="4" w:space="0" w:color="00000A"/>
            </w:tcBorders>
          </w:tcPr>
          <w:p w:rsidR="00C67FE2" w:rsidRPr="006835B0" w:rsidRDefault="00C67FE2" w:rsidP="003C225A">
            <w:pPr>
              <w:jc w:val="center"/>
              <w:rPr>
                <w:rFonts w:eastAsia="Lucida Sans Unicode"/>
                <w:b/>
                <w:sz w:val="22"/>
                <w:szCs w:val="22"/>
                <w:lang w:eastAsia="ar-SA"/>
              </w:rPr>
            </w:pPr>
          </w:p>
        </w:tc>
        <w:tc>
          <w:tcPr>
            <w:tcW w:w="1134" w:type="dxa"/>
            <w:tcBorders>
              <w:top w:val="single" w:sz="4" w:space="0" w:color="00000A"/>
              <w:left w:val="single" w:sz="4" w:space="0" w:color="00000A"/>
              <w:bottom w:val="single" w:sz="4" w:space="0" w:color="00000A"/>
              <w:right w:val="single" w:sz="4" w:space="0" w:color="00000A"/>
            </w:tcBorders>
          </w:tcPr>
          <w:p w:rsidR="00C67FE2" w:rsidRPr="006835B0" w:rsidRDefault="00C67FE2" w:rsidP="003C225A">
            <w:pPr>
              <w:jc w:val="center"/>
              <w:rPr>
                <w:rFonts w:eastAsia="Lucida Sans Unicode"/>
                <w:b/>
                <w:sz w:val="22"/>
                <w:szCs w:val="22"/>
                <w:lang w:eastAsia="ar-SA"/>
              </w:rPr>
            </w:pPr>
          </w:p>
        </w:tc>
        <w:tc>
          <w:tcPr>
            <w:tcW w:w="1134" w:type="dxa"/>
            <w:tcBorders>
              <w:top w:val="single" w:sz="4" w:space="0" w:color="00000A"/>
              <w:left w:val="single" w:sz="4" w:space="0" w:color="00000A"/>
              <w:bottom w:val="single" w:sz="4" w:space="0" w:color="00000A"/>
              <w:right w:val="single" w:sz="4" w:space="0" w:color="00000A"/>
            </w:tcBorders>
          </w:tcPr>
          <w:p w:rsidR="00C67FE2" w:rsidRPr="006835B0" w:rsidRDefault="00C67FE2" w:rsidP="003C225A">
            <w:pPr>
              <w:jc w:val="center"/>
              <w:rPr>
                <w:rFonts w:eastAsia="Lucida Sans Unicode"/>
                <w:b/>
                <w:sz w:val="22"/>
                <w:szCs w:val="22"/>
                <w:lang w:eastAsia="ar-SA"/>
              </w:rPr>
            </w:pPr>
          </w:p>
        </w:tc>
        <w:tc>
          <w:tcPr>
            <w:tcW w:w="3686" w:type="dxa"/>
            <w:tcBorders>
              <w:top w:val="single" w:sz="4" w:space="0" w:color="00000A"/>
              <w:left w:val="single" w:sz="4" w:space="0" w:color="00000A"/>
              <w:bottom w:val="single" w:sz="4" w:space="0" w:color="00000A"/>
              <w:right w:val="single" w:sz="4" w:space="0" w:color="00000A"/>
            </w:tcBorders>
          </w:tcPr>
          <w:p w:rsidR="00C67FE2" w:rsidRPr="006835B0" w:rsidRDefault="00C67FE2" w:rsidP="003C225A">
            <w:pPr>
              <w:jc w:val="center"/>
              <w:rPr>
                <w:rFonts w:eastAsia="Lucida Sans Unicode"/>
                <w:b/>
                <w:sz w:val="22"/>
                <w:szCs w:val="22"/>
                <w:lang w:eastAsia="ar-SA"/>
              </w:rPr>
            </w:pPr>
          </w:p>
        </w:tc>
      </w:tr>
      <w:tr w:rsidR="00C67FE2" w:rsidRPr="00180FE8" w:rsidTr="003C225A">
        <w:trPr>
          <w:cantSplit/>
          <w:trHeight w:val="488"/>
        </w:trPr>
        <w:tc>
          <w:tcPr>
            <w:tcW w:w="7366" w:type="dxa"/>
            <w:gridSpan w:val="6"/>
            <w:tcBorders>
              <w:top w:val="single" w:sz="4" w:space="0" w:color="00000A"/>
              <w:left w:val="single" w:sz="4" w:space="0" w:color="00000A"/>
              <w:bottom w:val="single" w:sz="4" w:space="0" w:color="00000A"/>
              <w:right w:val="single" w:sz="4" w:space="0" w:color="00000A"/>
            </w:tcBorders>
          </w:tcPr>
          <w:p w:rsidR="00C67FE2" w:rsidRPr="00180FE8" w:rsidRDefault="00C67FE2" w:rsidP="003C225A">
            <w:pPr>
              <w:rPr>
                <w:rFonts w:eastAsia="Lucida Sans Unicode"/>
                <w:b/>
                <w:sz w:val="18"/>
                <w:szCs w:val="18"/>
                <w:lang w:eastAsia="ar-SA"/>
              </w:rPr>
            </w:pPr>
          </w:p>
          <w:p w:rsidR="00C67FE2" w:rsidRPr="00180FE8" w:rsidRDefault="00C67FE2" w:rsidP="003C225A">
            <w:pPr>
              <w:jc w:val="right"/>
              <w:rPr>
                <w:rFonts w:eastAsia="Lucida Sans Unicode"/>
                <w:b/>
                <w:sz w:val="18"/>
                <w:szCs w:val="18"/>
                <w:lang w:eastAsia="ar-SA"/>
              </w:rPr>
            </w:pPr>
            <w:r w:rsidRPr="00180FE8">
              <w:rPr>
                <w:rFonts w:eastAsia="Lucida Sans Unicode"/>
                <w:b/>
                <w:sz w:val="18"/>
                <w:szCs w:val="18"/>
                <w:lang w:eastAsia="ar-SA"/>
              </w:rPr>
              <w:t>RAZEM :</w:t>
            </w:r>
          </w:p>
        </w:tc>
        <w:tc>
          <w:tcPr>
            <w:tcW w:w="1134" w:type="dxa"/>
            <w:tcBorders>
              <w:top w:val="single" w:sz="4" w:space="0" w:color="00000A"/>
              <w:left w:val="single" w:sz="4" w:space="0" w:color="00000A"/>
              <w:bottom w:val="single" w:sz="4" w:space="0" w:color="00000A"/>
              <w:right w:val="single" w:sz="4" w:space="0" w:color="00000A"/>
            </w:tcBorders>
          </w:tcPr>
          <w:p w:rsidR="00C67FE2" w:rsidRPr="00180FE8" w:rsidRDefault="00C67FE2" w:rsidP="003C225A">
            <w:pPr>
              <w:jc w:val="center"/>
              <w:rPr>
                <w:rFonts w:eastAsia="Lucida Sans Unicode"/>
                <w:b/>
                <w:sz w:val="18"/>
                <w:szCs w:val="18"/>
                <w:lang w:eastAsia="ar-SA"/>
              </w:rPr>
            </w:pPr>
          </w:p>
        </w:tc>
        <w:tc>
          <w:tcPr>
            <w:tcW w:w="1134" w:type="dxa"/>
            <w:tcBorders>
              <w:top w:val="single" w:sz="4" w:space="0" w:color="00000A"/>
              <w:left w:val="single" w:sz="4" w:space="0" w:color="00000A"/>
              <w:bottom w:val="single" w:sz="4" w:space="0" w:color="00000A"/>
              <w:right w:val="single" w:sz="4" w:space="0" w:color="00000A"/>
            </w:tcBorders>
          </w:tcPr>
          <w:p w:rsidR="00C67FE2" w:rsidRPr="00180FE8" w:rsidRDefault="00C67FE2" w:rsidP="003C225A">
            <w:pPr>
              <w:jc w:val="center"/>
              <w:rPr>
                <w:rFonts w:eastAsia="Lucida Sans Unicode"/>
                <w:b/>
                <w:sz w:val="18"/>
                <w:szCs w:val="18"/>
                <w:lang w:eastAsia="ar-SA"/>
              </w:rPr>
            </w:pPr>
          </w:p>
        </w:tc>
        <w:tc>
          <w:tcPr>
            <w:tcW w:w="3686" w:type="dxa"/>
            <w:tcBorders>
              <w:top w:val="single" w:sz="4" w:space="0" w:color="00000A"/>
              <w:left w:val="single" w:sz="4" w:space="0" w:color="00000A"/>
              <w:bottom w:val="single" w:sz="4" w:space="0" w:color="00000A"/>
              <w:right w:val="single" w:sz="4" w:space="0" w:color="00000A"/>
            </w:tcBorders>
          </w:tcPr>
          <w:p w:rsidR="00C67FE2" w:rsidRPr="00180FE8" w:rsidRDefault="00C67FE2" w:rsidP="003C225A">
            <w:pPr>
              <w:jc w:val="center"/>
              <w:rPr>
                <w:rFonts w:eastAsia="Lucida Sans Unicode"/>
                <w:b/>
                <w:sz w:val="18"/>
                <w:szCs w:val="18"/>
                <w:lang w:eastAsia="ar-SA"/>
              </w:rPr>
            </w:pPr>
          </w:p>
        </w:tc>
      </w:tr>
    </w:tbl>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b/>
          <w:sz w:val="22"/>
          <w:lang w:val="pl-PL"/>
        </w:rPr>
      </w:pPr>
    </w:p>
    <w:p w:rsidR="00C67FE2" w:rsidRPr="00875400" w:rsidRDefault="00C67FE2" w:rsidP="00C67FE2">
      <w:pPr>
        <w:rPr>
          <w:b/>
          <w:sz w:val="22"/>
          <w:lang w:val="pl-PL"/>
        </w:rPr>
      </w:pPr>
      <w:r w:rsidRPr="00875400">
        <w:rPr>
          <w:b/>
          <w:sz w:val="22"/>
          <w:lang w:val="pl-PL"/>
        </w:rPr>
        <w:t>WYMAGANE PARAMETRY:</w:t>
      </w:r>
    </w:p>
    <w:p w:rsidR="00C67FE2" w:rsidRDefault="00C67FE2" w:rsidP="00C67FE2">
      <w:pPr>
        <w:rPr>
          <w:sz w:val="22"/>
          <w:szCs w:val="22"/>
        </w:rPr>
      </w:pPr>
      <w:r w:rsidRPr="00E7199F">
        <w:rPr>
          <w:sz w:val="22"/>
          <w:szCs w:val="22"/>
        </w:rPr>
        <w:t xml:space="preserve">Cewnik balonowy OTW, zbudowany z włókien kewlarowych, ultra niepodatny. </w:t>
      </w:r>
    </w:p>
    <w:p w:rsidR="00C67FE2" w:rsidRDefault="00C67FE2" w:rsidP="00C67FE2">
      <w:pPr>
        <w:rPr>
          <w:sz w:val="22"/>
          <w:szCs w:val="22"/>
        </w:rPr>
      </w:pPr>
      <w:r w:rsidRPr="00E7199F">
        <w:rPr>
          <w:sz w:val="22"/>
          <w:szCs w:val="22"/>
        </w:rPr>
        <w:t xml:space="preserve">Średnice: 3;4;5;6;7;8;9;10 mm. </w:t>
      </w:r>
    </w:p>
    <w:p w:rsidR="00C67FE2" w:rsidRDefault="00C67FE2" w:rsidP="00C67FE2">
      <w:pPr>
        <w:rPr>
          <w:sz w:val="22"/>
          <w:szCs w:val="22"/>
        </w:rPr>
      </w:pPr>
      <w:r w:rsidRPr="00E7199F">
        <w:rPr>
          <w:sz w:val="22"/>
          <w:szCs w:val="22"/>
        </w:rPr>
        <w:t>Długości: 2,4,10,12,15,17,20</w:t>
      </w:r>
      <w:r>
        <w:rPr>
          <w:sz w:val="22"/>
          <w:szCs w:val="22"/>
        </w:rPr>
        <w:t xml:space="preserve"> </w:t>
      </w:r>
      <w:r w:rsidRPr="00E7199F">
        <w:rPr>
          <w:sz w:val="22"/>
          <w:szCs w:val="22"/>
        </w:rPr>
        <w:t xml:space="preserve">cm. </w:t>
      </w:r>
    </w:p>
    <w:p w:rsidR="00C67FE2" w:rsidRDefault="00C67FE2" w:rsidP="00C67FE2">
      <w:pPr>
        <w:rPr>
          <w:sz w:val="22"/>
          <w:szCs w:val="22"/>
        </w:rPr>
      </w:pPr>
      <w:r w:rsidRPr="00E7199F">
        <w:rPr>
          <w:sz w:val="22"/>
          <w:szCs w:val="22"/>
        </w:rPr>
        <w:t xml:space="preserve">Kompatybilny z prowadnikiem 0.035", system wprowadzania 40 cm, 80 cm, 120 cm i 135 cm. </w:t>
      </w:r>
    </w:p>
    <w:p w:rsidR="00C67FE2" w:rsidRDefault="00C67FE2" w:rsidP="00C67FE2">
      <w:pPr>
        <w:rPr>
          <w:sz w:val="22"/>
          <w:szCs w:val="22"/>
        </w:rPr>
      </w:pPr>
      <w:r w:rsidRPr="00E7199F">
        <w:rPr>
          <w:sz w:val="22"/>
          <w:szCs w:val="22"/>
        </w:rPr>
        <w:t xml:space="preserve">Ciśnienie nominalne dla wszystkich średnic 8 atm, RBP 20-24 atm. </w:t>
      </w:r>
    </w:p>
    <w:p w:rsidR="00C67FE2" w:rsidRPr="00E7199F" w:rsidRDefault="00C67FE2" w:rsidP="00C67FE2">
      <w:pPr>
        <w:rPr>
          <w:i/>
          <w:sz w:val="22"/>
          <w:lang w:val="pl-PL"/>
        </w:rPr>
      </w:pPr>
      <w:r w:rsidRPr="00E7199F">
        <w:rPr>
          <w:sz w:val="22"/>
          <w:szCs w:val="22"/>
        </w:rPr>
        <w:t>Koszulka 5-7F.</w:t>
      </w: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Pr="005E07DC" w:rsidRDefault="00C67FE2" w:rsidP="00C67FE2">
      <w:pPr>
        <w:rPr>
          <w:sz w:val="22"/>
          <w:szCs w:val="22"/>
        </w:rPr>
      </w:pPr>
      <w:r>
        <w:rPr>
          <w:b/>
          <w:bCs/>
          <w:sz w:val="22"/>
          <w:szCs w:val="22"/>
        </w:rPr>
        <w:t>Pakiet nr 65</w:t>
      </w:r>
    </w:p>
    <w:p w:rsidR="00C67FE2" w:rsidRDefault="00C67FE2" w:rsidP="00C67FE2">
      <w:pPr>
        <w:rPr>
          <w:sz w:val="22"/>
          <w:szCs w:val="22"/>
        </w:rPr>
      </w:pPr>
      <w:r w:rsidRPr="00336E6A">
        <w:rPr>
          <w:sz w:val="22"/>
          <w:szCs w:val="22"/>
        </w:rPr>
        <w:t>Stentgraft obwodowy</w:t>
      </w:r>
    </w:p>
    <w:tbl>
      <w:tblPr>
        <w:tblpPr w:leftFromText="141" w:rightFromText="141" w:vertAnchor="text" w:horzAnchor="margin" w:tblpX="-1008" w:tblpY="237"/>
        <w:tblOverlap w:val="never"/>
        <w:tblW w:w="1332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65" w:type="dxa"/>
          <w:right w:w="70" w:type="dxa"/>
        </w:tblCellMar>
        <w:tblLook w:val="04A0" w:firstRow="1" w:lastRow="0" w:firstColumn="1" w:lastColumn="0" w:noHBand="0" w:noVBand="1"/>
      </w:tblPr>
      <w:tblGrid>
        <w:gridCol w:w="421"/>
        <w:gridCol w:w="3543"/>
        <w:gridCol w:w="851"/>
        <w:gridCol w:w="850"/>
        <w:gridCol w:w="993"/>
        <w:gridCol w:w="708"/>
        <w:gridCol w:w="1134"/>
        <w:gridCol w:w="1134"/>
        <w:gridCol w:w="3686"/>
      </w:tblGrid>
      <w:tr w:rsidR="00C67FE2" w:rsidRPr="001561AF" w:rsidTr="003C225A">
        <w:trPr>
          <w:cantSplit/>
          <w:trHeight w:val="447"/>
        </w:trPr>
        <w:tc>
          <w:tcPr>
            <w:tcW w:w="421" w:type="dxa"/>
            <w:tcBorders>
              <w:top w:val="single" w:sz="4" w:space="0" w:color="00000A"/>
              <w:left w:val="single" w:sz="4" w:space="0" w:color="00000A"/>
              <w:bottom w:val="single" w:sz="4" w:space="0" w:color="00000A"/>
              <w:right w:val="single" w:sz="4" w:space="0" w:color="00000A"/>
            </w:tcBorders>
          </w:tcPr>
          <w:p w:rsidR="00C67FE2" w:rsidRPr="001561AF" w:rsidRDefault="00C67FE2" w:rsidP="003C225A">
            <w:pPr>
              <w:jc w:val="center"/>
              <w:rPr>
                <w:rFonts w:eastAsia="Lucida Sans Unicode"/>
                <w:b/>
                <w:sz w:val="18"/>
                <w:szCs w:val="18"/>
                <w:lang w:eastAsia="ar-SA"/>
              </w:rPr>
            </w:pPr>
          </w:p>
          <w:p w:rsidR="00C67FE2" w:rsidRPr="001561AF" w:rsidRDefault="00C67FE2" w:rsidP="003C225A">
            <w:pPr>
              <w:jc w:val="center"/>
              <w:rPr>
                <w:rFonts w:eastAsia="Lucida Sans Unicode"/>
                <w:b/>
                <w:sz w:val="18"/>
                <w:szCs w:val="18"/>
                <w:lang w:eastAsia="ar-SA"/>
              </w:rPr>
            </w:pPr>
          </w:p>
          <w:p w:rsidR="00C67FE2" w:rsidRPr="001561AF" w:rsidRDefault="00C67FE2" w:rsidP="003C225A">
            <w:pPr>
              <w:rPr>
                <w:sz w:val="18"/>
                <w:szCs w:val="18"/>
              </w:rPr>
            </w:pPr>
            <w:r w:rsidRPr="001561AF">
              <w:rPr>
                <w:rFonts w:eastAsia="Lucida Sans Unicode"/>
                <w:b/>
                <w:sz w:val="18"/>
                <w:szCs w:val="18"/>
                <w:lang w:eastAsia="ar-SA"/>
              </w:rPr>
              <w:t>l.p.</w:t>
            </w:r>
          </w:p>
        </w:tc>
        <w:tc>
          <w:tcPr>
            <w:tcW w:w="3543" w:type="dxa"/>
            <w:tcBorders>
              <w:top w:val="single" w:sz="4" w:space="0" w:color="00000A"/>
              <w:left w:val="single" w:sz="4" w:space="0" w:color="00000A"/>
              <w:bottom w:val="single" w:sz="4" w:space="0" w:color="00000A"/>
              <w:right w:val="single" w:sz="4" w:space="0" w:color="00000A"/>
            </w:tcBorders>
          </w:tcPr>
          <w:p w:rsidR="00C67FE2" w:rsidRPr="001561AF" w:rsidRDefault="00C67FE2" w:rsidP="003C225A">
            <w:pPr>
              <w:jc w:val="center"/>
              <w:rPr>
                <w:rFonts w:eastAsia="Lucida Sans Unicode"/>
                <w:b/>
                <w:sz w:val="18"/>
                <w:szCs w:val="18"/>
                <w:lang w:eastAsia="ar-SA"/>
              </w:rPr>
            </w:pPr>
          </w:p>
          <w:p w:rsidR="00C67FE2" w:rsidRPr="001561AF" w:rsidRDefault="00C67FE2" w:rsidP="003C225A">
            <w:pPr>
              <w:jc w:val="center"/>
              <w:rPr>
                <w:sz w:val="18"/>
                <w:szCs w:val="18"/>
              </w:rPr>
            </w:pPr>
            <w:r>
              <w:rPr>
                <w:rFonts w:eastAsia="Lucida Sans Unicode"/>
                <w:b/>
                <w:sz w:val="18"/>
                <w:szCs w:val="18"/>
                <w:lang w:eastAsia="ar-SA"/>
              </w:rPr>
              <w:t>A</w:t>
            </w:r>
            <w:r w:rsidRPr="001561AF">
              <w:rPr>
                <w:rFonts w:eastAsia="Lucida Sans Unicode"/>
                <w:b/>
                <w:sz w:val="18"/>
                <w:szCs w:val="18"/>
                <w:lang w:eastAsia="ar-SA"/>
              </w:rPr>
              <w:t>sortyment</w:t>
            </w:r>
          </w:p>
          <w:p w:rsidR="00C67FE2" w:rsidRPr="001561AF" w:rsidRDefault="00C67FE2" w:rsidP="003C225A">
            <w:pPr>
              <w:jc w:val="center"/>
              <w:rPr>
                <w:sz w:val="18"/>
                <w:szCs w:val="18"/>
              </w:rPr>
            </w:pPr>
            <w:r w:rsidRPr="001561AF">
              <w:rPr>
                <w:rFonts w:eastAsia="Lucida Sans Unicode"/>
                <w:b/>
                <w:sz w:val="18"/>
                <w:szCs w:val="18"/>
                <w:lang w:eastAsia="ar-SA"/>
              </w:rPr>
              <w:t>szczegółowy</w:t>
            </w:r>
          </w:p>
        </w:tc>
        <w:tc>
          <w:tcPr>
            <w:tcW w:w="851" w:type="dxa"/>
            <w:tcBorders>
              <w:top w:val="single" w:sz="4" w:space="0" w:color="00000A"/>
              <w:left w:val="single" w:sz="4" w:space="0" w:color="00000A"/>
              <w:bottom w:val="single" w:sz="4" w:space="0" w:color="00000A"/>
              <w:right w:val="single" w:sz="4" w:space="0" w:color="00000A"/>
            </w:tcBorders>
          </w:tcPr>
          <w:p w:rsidR="00C67FE2" w:rsidRPr="001561AF" w:rsidRDefault="00C67FE2" w:rsidP="003C225A">
            <w:pPr>
              <w:jc w:val="center"/>
              <w:rPr>
                <w:rFonts w:eastAsia="Lucida Sans Unicode"/>
                <w:b/>
                <w:sz w:val="18"/>
                <w:szCs w:val="18"/>
                <w:lang w:eastAsia="ar-SA"/>
              </w:rPr>
            </w:pPr>
          </w:p>
          <w:p w:rsidR="00C67FE2" w:rsidRPr="001561AF" w:rsidRDefault="00C67FE2" w:rsidP="003C225A">
            <w:pPr>
              <w:jc w:val="center"/>
              <w:rPr>
                <w:sz w:val="18"/>
                <w:szCs w:val="18"/>
              </w:rPr>
            </w:pPr>
            <w:r>
              <w:rPr>
                <w:rFonts w:eastAsia="Lucida Sans Unicode"/>
                <w:b/>
                <w:sz w:val="18"/>
                <w:szCs w:val="18"/>
                <w:lang w:eastAsia="ar-SA"/>
              </w:rPr>
              <w:t>J</w:t>
            </w:r>
            <w:r w:rsidRPr="001561AF">
              <w:rPr>
                <w:rFonts w:eastAsia="Lucida Sans Unicode"/>
                <w:b/>
                <w:sz w:val="18"/>
                <w:szCs w:val="18"/>
                <w:lang w:eastAsia="ar-SA"/>
              </w:rPr>
              <w:t>edn. miary</w:t>
            </w:r>
          </w:p>
        </w:tc>
        <w:tc>
          <w:tcPr>
            <w:tcW w:w="850" w:type="dxa"/>
            <w:tcBorders>
              <w:top w:val="single" w:sz="4" w:space="0" w:color="00000A"/>
              <w:left w:val="single" w:sz="4" w:space="0" w:color="00000A"/>
              <w:bottom w:val="single" w:sz="4" w:space="0" w:color="00000A"/>
              <w:right w:val="single" w:sz="4" w:space="0" w:color="00000A"/>
            </w:tcBorders>
          </w:tcPr>
          <w:p w:rsidR="00C67FE2" w:rsidRPr="001561AF" w:rsidRDefault="00C67FE2" w:rsidP="003C225A">
            <w:pPr>
              <w:rPr>
                <w:rFonts w:eastAsia="Lucida Sans Unicode"/>
                <w:b/>
                <w:sz w:val="18"/>
                <w:szCs w:val="18"/>
                <w:lang w:eastAsia="ar-SA"/>
              </w:rPr>
            </w:pPr>
          </w:p>
          <w:p w:rsidR="00C67FE2" w:rsidRPr="001561AF" w:rsidRDefault="00C67FE2" w:rsidP="003C225A">
            <w:pPr>
              <w:jc w:val="center"/>
              <w:rPr>
                <w:sz w:val="18"/>
                <w:szCs w:val="18"/>
              </w:rPr>
            </w:pPr>
            <w:r>
              <w:rPr>
                <w:rFonts w:eastAsia="Lucida Sans Unicode"/>
                <w:b/>
                <w:sz w:val="18"/>
                <w:szCs w:val="18"/>
                <w:lang w:eastAsia="ar-SA"/>
              </w:rPr>
              <w:t>Ilość 24 m-ce</w:t>
            </w:r>
          </w:p>
          <w:p w:rsidR="00C67FE2" w:rsidRPr="001561AF" w:rsidRDefault="00C67FE2" w:rsidP="003C225A">
            <w:pPr>
              <w:jc w:val="center"/>
              <w:rPr>
                <w:sz w:val="18"/>
                <w:szCs w:val="18"/>
              </w:rPr>
            </w:pPr>
          </w:p>
        </w:tc>
        <w:tc>
          <w:tcPr>
            <w:tcW w:w="993" w:type="dxa"/>
            <w:tcBorders>
              <w:top w:val="single" w:sz="4" w:space="0" w:color="00000A"/>
              <w:left w:val="single" w:sz="4" w:space="0" w:color="00000A"/>
              <w:bottom w:val="single" w:sz="4" w:space="0" w:color="00000A"/>
              <w:right w:val="single" w:sz="4" w:space="0" w:color="00000A"/>
            </w:tcBorders>
          </w:tcPr>
          <w:p w:rsidR="00C67FE2" w:rsidRPr="001561AF" w:rsidRDefault="00C67FE2" w:rsidP="003C225A">
            <w:pPr>
              <w:jc w:val="center"/>
              <w:rPr>
                <w:rFonts w:eastAsia="Lucida Sans Unicode"/>
                <w:b/>
                <w:sz w:val="18"/>
                <w:szCs w:val="18"/>
                <w:lang w:eastAsia="ar-SA"/>
              </w:rPr>
            </w:pPr>
          </w:p>
          <w:p w:rsidR="00C67FE2" w:rsidRPr="001561AF" w:rsidRDefault="00C67FE2" w:rsidP="003C225A">
            <w:pPr>
              <w:jc w:val="center"/>
              <w:rPr>
                <w:sz w:val="18"/>
                <w:szCs w:val="18"/>
              </w:rPr>
            </w:pPr>
            <w:r>
              <w:rPr>
                <w:rFonts w:eastAsia="Lucida Sans Unicode"/>
                <w:b/>
                <w:sz w:val="18"/>
                <w:szCs w:val="18"/>
                <w:lang w:eastAsia="ar-SA"/>
              </w:rPr>
              <w:t>C</w:t>
            </w:r>
            <w:r w:rsidRPr="001561AF">
              <w:rPr>
                <w:rFonts w:eastAsia="Lucida Sans Unicode"/>
                <w:b/>
                <w:sz w:val="18"/>
                <w:szCs w:val="18"/>
                <w:lang w:eastAsia="ar-SA"/>
              </w:rPr>
              <w:t>ena  netto</w:t>
            </w:r>
          </w:p>
        </w:tc>
        <w:tc>
          <w:tcPr>
            <w:tcW w:w="708" w:type="dxa"/>
            <w:tcBorders>
              <w:top w:val="single" w:sz="4" w:space="0" w:color="00000A"/>
              <w:left w:val="single" w:sz="4" w:space="0" w:color="00000A"/>
              <w:bottom w:val="single" w:sz="4" w:space="0" w:color="00000A"/>
              <w:right w:val="single" w:sz="4" w:space="0" w:color="00000A"/>
            </w:tcBorders>
          </w:tcPr>
          <w:p w:rsidR="00C67FE2" w:rsidRPr="001561AF" w:rsidRDefault="00C67FE2" w:rsidP="003C225A">
            <w:pPr>
              <w:jc w:val="center"/>
              <w:rPr>
                <w:rFonts w:eastAsia="Lucida Sans Unicode"/>
                <w:b/>
                <w:sz w:val="18"/>
                <w:szCs w:val="18"/>
                <w:lang w:eastAsia="ar-SA"/>
              </w:rPr>
            </w:pPr>
          </w:p>
          <w:p w:rsidR="00C67FE2" w:rsidRDefault="00C67FE2" w:rsidP="003C225A">
            <w:pPr>
              <w:jc w:val="center"/>
              <w:rPr>
                <w:rFonts w:eastAsia="Lucida Sans Unicode"/>
                <w:b/>
                <w:sz w:val="18"/>
                <w:szCs w:val="18"/>
                <w:lang w:eastAsia="ar-SA"/>
              </w:rPr>
            </w:pPr>
            <w:r>
              <w:rPr>
                <w:rFonts w:eastAsia="Lucida Sans Unicode"/>
                <w:b/>
                <w:sz w:val="18"/>
                <w:szCs w:val="18"/>
                <w:lang w:eastAsia="ar-SA"/>
              </w:rPr>
              <w:t>V</w:t>
            </w:r>
            <w:r w:rsidRPr="001561AF">
              <w:rPr>
                <w:rFonts w:eastAsia="Lucida Sans Unicode"/>
                <w:b/>
                <w:sz w:val="18"/>
                <w:szCs w:val="18"/>
                <w:lang w:eastAsia="ar-SA"/>
              </w:rPr>
              <w:t xml:space="preserve">at </w:t>
            </w:r>
          </w:p>
          <w:p w:rsidR="00C67FE2" w:rsidRPr="001561AF" w:rsidRDefault="00C67FE2" w:rsidP="003C225A">
            <w:pPr>
              <w:jc w:val="center"/>
              <w:rPr>
                <w:rFonts w:eastAsia="Lucida Sans Unicode"/>
                <w:b/>
                <w:sz w:val="18"/>
                <w:szCs w:val="18"/>
                <w:lang w:eastAsia="ar-SA"/>
              </w:rPr>
            </w:pPr>
            <w:r w:rsidRPr="001561AF">
              <w:rPr>
                <w:rFonts w:eastAsia="Lucida Sans Unicode"/>
                <w:b/>
                <w:sz w:val="18"/>
                <w:szCs w:val="18"/>
                <w:lang w:eastAsia="ar-SA"/>
              </w:rPr>
              <w:t xml:space="preserve">% </w:t>
            </w:r>
          </w:p>
        </w:tc>
        <w:tc>
          <w:tcPr>
            <w:tcW w:w="1134" w:type="dxa"/>
            <w:tcBorders>
              <w:top w:val="single" w:sz="4" w:space="0" w:color="00000A"/>
              <w:left w:val="single" w:sz="4" w:space="0" w:color="00000A"/>
              <w:bottom w:val="single" w:sz="4" w:space="0" w:color="00000A"/>
              <w:right w:val="single" w:sz="4" w:space="0" w:color="00000A"/>
            </w:tcBorders>
          </w:tcPr>
          <w:p w:rsidR="00C67FE2" w:rsidRPr="001561AF" w:rsidRDefault="00C67FE2" w:rsidP="003C225A">
            <w:pPr>
              <w:jc w:val="center"/>
              <w:rPr>
                <w:rFonts w:eastAsia="Lucida Sans Unicode"/>
                <w:b/>
                <w:sz w:val="18"/>
                <w:szCs w:val="18"/>
                <w:lang w:eastAsia="ar-SA"/>
              </w:rPr>
            </w:pPr>
          </w:p>
          <w:p w:rsidR="00C67FE2" w:rsidRPr="001561AF" w:rsidRDefault="00C67FE2" w:rsidP="003C225A">
            <w:pPr>
              <w:jc w:val="center"/>
              <w:rPr>
                <w:sz w:val="18"/>
                <w:szCs w:val="18"/>
              </w:rPr>
            </w:pPr>
            <w:r>
              <w:rPr>
                <w:rFonts w:eastAsia="Lucida Sans Unicode"/>
                <w:b/>
                <w:sz w:val="18"/>
                <w:szCs w:val="18"/>
                <w:lang w:eastAsia="ar-SA"/>
              </w:rPr>
              <w:t>W</w:t>
            </w:r>
            <w:r w:rsidRPr="001561AF">
              <w:rPr>
                <w:rFonts w:eastAsia="Lucida Sans Unicode"/>
                <w:b/>
                <w:sz w:val="18"/>
                <w:szCs w:val="18"/>
                <w:lang w:eastAsia="ar-SA"/>
              </w:rPr>
              <w:t>artość netto</w:t>
            </w:r>
          </w:p>
        </w:tc>
        <w:tc>
          <w:tcPr>
            <w:tcW w:w="1134" w:type="dxa"/>
            <w:tcBorders>
              <w:top w:val="single" w:sz="4" w:space="0" w:color="00000A"/>
              <w:left w:val="single" w:sz="4" w:space="0" w:color="00000A"/>
              <w:bottom w:val="single" w:sz="4" w:space="0" w:color="00000A"/>
              <w:right w:val="single" w:sz="4" w:space="0" w:color="00000A"/>
            </w:tcBorders>
          </w:tcPr>
          <w:p w:rsidR="00C67FE2" w:rsidRPr="001561AF" w:rsidRDefault="00C67FE2" w:rsidP="003C225A">
            <w:pPr>
              <w:jc w:val="center"/>
              <w:rPr>
                <w:rFonts w:eastAsia="Lucida Sans Unicode"/>
                <w:b/>
                <w:sz w:val="18"/>
                <w:szCs w:val="18"/>
                <w:lang w:eastAsia="ar-SA"/>
              </w:rPr>
            </w:pPr>
          </w:p>
          <w:p w:rsidR="00C67FE2" w:rsidRPr="001561AF" w:rsidRDefault="00C67FE2" w:rsidP="003C225A">
            <w:pPr>
              <w:jc w:val="center"/>
              <w:rPr>
                <w:sz w:val="18"/>
                <w:szCs w:val="18"/>
              </w:rPr>
            </w:pPr>
            <w:r>
              <w:rPr>
                <w:rFonts w:eastAsia="Lucida Sans Unicode"/>
                <w:b/>
                <w:sz w:val="18"/>
                <w:szCs w:val="18"/>
                <w:lang w:eastAsia="ar-SA"/>
              </w:rPr>
              <w:t>W</w:t>
            </w:r>
            <w:r w:rsidRPr="001561AF">
              <w:rPr>
                <w:rFonts w:eastAsia="Lucida Sans Unicode"/>
                <w:b/>
                <w:sz w:val="18"/>
                <w:szCs w:val="18"/>
                <w:lang w:eastAsia="ar-SA"/>
              </w:rPr>
              <w:t>artość brutto</w:t>
            </w:r>
          </w:p>
        </w:tc>
        <w:tc>
          <w:tcPr>
            <w:tcW w:w="3686" w:type="dxa"/>
            <w:tcBorders>
              <w:top w:val="single" w:sz="4" w:space="0" w:color="00000A"/>
              <w:left w:val="single" w:sz="4" w:space="0" w:color="00000A"/>
              <w:bottom w:val="single" w:sz="4" w:space="0" w:color="00000A"/>
              <w:right w:val="single" w:sz="4" w:space="0" w:color="00000A"/>
            </w:tcBorders>
            <w:vAlign w:val="center"/>
            <w:hideMark/>
          </w:tcPr>
          <w:p w:rsidR="00C67FE2" w:rsidRPr="001561AF" w:rsidRDefault="00C67FE2" w:rsidP="003C225A">
            <w:pPr>
              <w:jc w:val="center"/>
              <w:rPr>
                <w:b/>
                <w:sz w:val="18"/>
                <w:szCs w:val="18"/>
              </w:rPr>
            </w:pPr>
          </w:p>
          <w:p w:rsidR="00C67FE2" w:rsidRPr="001561AF" w:rsidRDefault="00C67FE2" w:rsidP="003C225A">
            <w:pPr>
              <w:jc w:val="center"/>
              <w:rPr>
                <w:b/>
                <w:sz w:val="18"/>
                <w:szCs w:val="18"/>
              </w:rPr>
            </w:pPr>
            <w:r>
              <w:rPr>
                <w:b/>
                <w:sz w:val="18"/>
                <w:szCs w:val="18"/>
              </w:rPr>
              <w:t>P</w:t>
            </w:r>
            <w:r w:rsidRPr="001561AF">
              <w:rPr>
                <w:b/>
                <w:sz w:val="18"/>
                <w:szCs w:val="18"/>
              </w:rPr>
              <w:t>roducent i nr katalogowy</w:t>
            </w:r>
          </w:p>
          <w:p w:rsidR="00C67FE2" w:rsidRPr="001561AF" w:rsidRDefault="00C67FE2" w:rsidP="003C225A">
            <w:pPr>
              <w:jc w:val="center"/>
              <w:rPr>
                <w:rFonts w:eastAsia="Lucida Sans Unicode"/>
                <w:b/>
                <w:sz w:val="18"/>
                <w:szCs w:val="18"/>
                <w:lang w:eastAsia="ar-SA"/>
              </w:rPr>
            </w:pPr>
          </w:p>
        </w:tc>
      </w:tr>
      <w:tr w:rsidR="00C67FE2" w:rsidRPr="006835B0" w:rsidTr="003C225A">
        <w:trPr>
          <w:cantSplit/>
          <w:trHeight w:val="472"/>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C67FE2" w:rsidRPr="00352373" w:rsidRDefault="00C67FE2" w:rsidP="003C225A">
            <w:pPr>
              <w:rPr>
                <w:sz w:val="20"/>
              </w:rPr>
            </w:pPr>
            <w:r w:rsidRPr="00352373">
              <w:rPr>
                <w:sz w:val="20"/>
              </w:rPr>
              <w:t>1.</w:t>
            </w:r>
          </w:p>
        </w:tc>
        <w:tc>
          <w:tcPr>
            <w:tcW w:w="3543" w:type="dxa"/>
            <w:tcBorders>
              <w:left w:val="single" w:sz="2" w:space="0" w:color="000000"/>
              <w:bottom w:val="single" w:sz="2" w:space="0" w:color="000000"/>
            </w:tcBorders>
          </w:tcPr>
          <w:p w:rsidR="00C67FE2" w:rsidRPr="006835B0" w:rsidRDefault="00C67FE2" w:rsidP="003C225A">
            <w:pPr>
              <w:rPr>
                <w:rFonts w:ascii="Calibri" w:hAnsi="Calibri" w:cs="Calibri"/>
                <w:sz w:val="22"/>
                <w:szCs w:val="22"/>
              </w:rPr>
            </w:pPr>
            <w:r w:rsidRPr="00336E6A">
              <w:rPr>
                <w:sz w:val="22"/>
                <w:szCs w:val="22"/>
              </w:rPr>
              <w:t>Stentgraft obwodowy</w:t>
            </w:r>
          </w:p>
        </w:tc>
        <w:tc>
          <w:tcPr>
            <w:tcW w:w="851" w:type="dxa"/>
            <w:tcBorders>
              <w:left w:val="single" w:sz="2" w:space="0" w:color="000000"/>
              <w:bottom w:val="single" w:sz="2" w:space="0" w:color="000000"/>
            </w:tcBorders>
          </w:tcPr>
          <w:p w:rsidR="00C67FE2" w:rsidRPr="006835B0" w:rsidRDefault="00C67FE2" w:rsidP="003C225A">
            <w:pPr>
              <w:jc w:val="center"/>
              <w:rPr>
                <w:rFonts w:ascii="Calibri" w:hAnsi="Calibri" w:cs="Calibri"/>
                <w:sz w:val="22"/>
                <w:szCs w:val="22"/>
              </w:rPr>
            </w:pPr>
            <w:r>
              <w:rPr>
                <w:sz w:val="22"/>
                <w:szCs w:val="22"/>
              </w:rPr>
              <w:t>szt.</w:t>
            </w:r>
          </w:p>
        </w:tc>
        <w:tc>
          <w:tcPr>
            <w:tcW w:w="850" w:type="dxa"/>
            <w:tcBorders>
              <w:left w:val="single" w:sz="2" w:space="0" w:color="000000"/>
              <w:bottom w:val="single" w:sz="2" w:space="0" w:color="000000"/>
            </w:tcBorders>
          </w:tcPr>
          <w:p w:rsidR="00C67FE2" w:rsidRPr="006835B0" w:rsidRDefault="00C67FE2" w:rsidP="003C225A">
            <w:pPr>
              <w:jc w:val="center"/>
              <w:rPr>
                <w:rFonts w:ascii="Calibri" w:hAnsi="Calibri" w:cs="Calibri"/>
                <w:sz w:val="22"/>
                <w:szCs w:val="22"/>
              </w:rPr>
            </w:pPr>
            <w:r>
              <w:rPr>
                <w:sz w:val="22"/>
                <w:szCs w:val="22"/>
              </w:rPr>
              <w:t>5</w:t>
            </w:r>
          </w:p>
        </w:tc>
        <w:tc>
          <w:tcPr>
            <w:tcW w:w="993" w:type="dxa"/>
            <w:tcBorders>
              <w:top w:val="single" w:sz="4" w:space="0" w:color="00000A"/>
              <w:left w:val="single" w:sz="4" w:space="0" w:color="00000A"/>
              <w:bottom w:val="single" w:sz="4" w:space="0" w:color="00000A"/>
              <w:right w:val="single" w:sz="4" w:space="0" w:color="00000A"/>
            </w:tcBorders>
          </w:tcPr>
          <w:p w:rsidR="00C67FE2" w:rsidRPr="006835B0" w:rsidRDefault="00C67FE2" w:rsidP="003C225A">
            <w:pPr>
              <w:jc w:val="center"/>
              <w:rPr>
                <w:rFonts w:eastAsia="Lucida Sans Unicode"/>
                <w:b/>
                <w:sz w:val="22"/>
                <w:szCs w:val="22"/>
                <w:lang w:eastAsia="ar-SA"/>
              </w:rPr>
            </w:pPr>
          </w:p>
          <w:p w:rsidR="00C67FE2" w:rsidRPr="006835B0" w:rsidRDefault="00C67FE2" w:rsidP="003C225A">
            <w:pPr>
              <w:jc w:val="center"/>
              <w:rPr>
                <w:rFonts w:eastAsia="Lucida Sans Unicode"/>
                <w:b/>
                <w:sz w:val="22"/>
                <w:szCs w:val="22"/>
                <w:lang w:eastAsia="ar-SA"/>
              </w:rPr>
            </w:pPr>
          </w:p>
        </w:tc>
        <w:tc>
          <w:tcPr>
            <w:tcW w:w="708" w:type="dxa"/>
            <w:tcBorders>
              <w:top w:val="single" w:sz="4" w:space="0" w:color="00000A"/>
              <w:left w:val="single" w:sz="4" w:space="0" w:color="00000A"/>
              <w:bottom w:val="single" w:sz="4" w:space="0" w:color="00000A"/>
              <w:right w:val="single" w:sz="4" w:space="0" w:color="00000A"/>
            </w:tcBorders>
          </w:tcPr>
          <w:p w:rsidR="00C67FE2" w:rsidRPr="006835B0" w:rsidRDefault="00C67FE2" w:rsidP="003C225A">
            <w:pPr>
              <w:jc w:val="center"/>
              <w:rPr>
                <w:rFonts w:eastAsia="Lucida Sans Unicode"/>
                <w:b/>
                <w:sz w:val="22"/>
                <w:szCs w:val="22"/>
                <w:lang w:eastAsia="ar-SA"/>
              </w:rPr>
            </w:pPr>
          </w:p>
        </w:tc>
        <w:tc>
          <w:tcPr>
            <w:tcW w:w="1134" w:type="dxa"/>
            <w:tcBorders>
              <w:top w:val="single" w:sz="4" w:space="0" w:color="00000A"/>
              <w:left w:val="single" w:sz="4" w:space="0" w:color="00000A"/>
              <w:bottom w:val="single" w:sz="4" w:space="0" w:color="00000A"/>
              <w:right w:val="single" w:sz="4" w:space="0" w:color="00000A"/>
            </w:tcBorders>
          </w:tcPr>
          <w:p w:rsidR="00C67FE2" w:rsidRPr="006835B0" w:rsidRDefault="00C67FE2" w:rsidP="003C225A">
            <w:pPr>
              <w:jc w:val="center"/>
              <w:rPr>
                <w:rFonts w:eastAsia="Lucida Sans Unicode"/>
                <w:b/>
                <w:sz w:val="22"/>
                <w:szCs w:val="22"/>
                <w:lang w:eastAsia="ar-SA"/>
              </w:rPr>
            </w:pPr>
          </w:p>
        </w:tc>
        <w:tc>
          <w:tcPr>
            <w:tcW w:w="1134" w:type="dxa"/>
            <w:tcBorders>
              <w:top w:val="single" w:sz="4" w:space="0" w:color="00000A"/>
              <w:left w:val="single" w:sz="4" w:space="0" w:color="00000A"/>
              <w:bottom w:val="single" w:sz="4" w:space="0" w:color="00000A"/>
              <w:right w:val="single" w:sz="4" w:space="0" w:color="00000A"/>
            </w:tcBorders>
          </w:tcPr>
          <w:p w:rsidR="00C67FE2" w:rsidRPr="006835B0" w:rsidRDefault="00C67FE2" w:rsidP="003C225A">
            <w:pPr>
              <w:jc w:val="center"/>
              <w:rPr>
                <w:rFonts w:eastAsia="Lucida Sans Unicode"/>
                <w:b/>
                <w:sz w:val="22"/>
                <w:szCs w:val="22"/>
                <w:lang w:eastAsia="ar-SA"/>
              </w:rPr>
            </w:pPr>
          </w:p>
        </w:tc>
        <w:tc>
          <w:tcPr>
            <w:tcW w:w="3686" w:type="dxa"/>
            <w:tcBorders>
              <w:top w:val="single" w:sz="4" w:space="0" w:color="00000A"/>
              <w:left w:val="single" w:sz="4" w:space="0" w:color="00000A"/>
              <w:bottom w:val="single" w:sz="4" w:space="0" w:color="00000A"/>
              <w:right w:val="single" w:sz="4" w:space="0" w:color="00000A"/>
            </w:tcBorders>
          </w:tcPr>
          <w:p w:rsidR="00C67FE2" w:rsidRPr="006835B0" w:rsidRDefault="00C67FE2" w:rsidP="003C225A">
            <w:pPr>
              <w:jc w:val="center"/>
              <w:rPr>
                <w:rFonts w:eastAsia="Lucida Sans Unicode"/>
                <w:b/>
                <w:sz w:val="22"/>
                <w:szCs w:val="22"/>
                <w:lang w:eastAsia="ar-SA"/>
              </w:rPr>
            </w:pPr>
          </w:p>
        </w:tc>
      </w:tr>
      <w:tr w:rsidR="00C67FE2" w:rsidRPr="00180FE8" w:rsidTr="003C225A">
        <w:trPr>
          <w:cantSplit/>
          <w:trHeight w:val="488"/>
        </w:trPr>
        <w:tc>
          <w:tcPr>
            <w:tcW w:w="7366" w:type="dxa"/>
            <w:gridSpan w:val="6"/>
            <w:tcBorders>
              <w:top w:val="single" w:sz="4" w:space="0" w:color="00000A"/>
              <w:left w:val="single" w:sz="4" w:space="0" w:color="00000A"/>
              <w:bottom w:val="single" w:sz="4" w:space="0" w:color="00000A"/>
              <w:right w:val="single" w:sz="4" w:space="0" w:color="00000A"/>
            </w:tcBorders>
          </w:tcPr>
          <w:p w:rsidR="00C67FE2" w:rsidRPr="00180FE8" w:rsidRDefault="00C67FE2" w:rsidP="003C225A">
            <w:pPr>
              <w:rPr>
                <w:rFonts w:eastAsia="Lucida Sans Unicode"/>
                <w:b/>
                <w:sz w:val="18"/>
                <w:szCs w:val="18"/>
                <w:lang w:eastAsia="ar-SA"/>
              </w:rPr>
            </w:pPr>
          </w:p>
          <w:p w:rsidR="00C67FE2" w:rsidRPr="00180FE8" w:rsidRDefault="00C67FE2" w:rsidP="003C225A">
            <w:pPr>
              <w:jc w:val="right"/>
              <w:rPr>
                <w:rFonts w:eastAsia="Lucida Sans Unicode"/>
                <w:b/>
                <w:sz w:val="18"/>
                <w:szCs w:val="18"/>
                <w:lang w:eastAsia="ar-SA"/>
              </w:rPr>
            </w:pPr>
            <w:r w:rsidRPr="00180FE8">
              <w:rPr>
                <w:rFonts w:eastAsia="Lucida Sans Unicode"/>
                <w:b/>
                <w:sz w:val="18"/>
                <w:szCs w:val="18"/>
                <w:lang w:eastAsia="ar-SA"/>
              </w:rPr>
              <w:t>RAZEM :</w:t>
            </w:r>
          </w:p>
        </w:tc>
        <w:tc>
          <w:tcPr>
            <w:tcW w:w="1134" w:type="dxa"/>
            <w:tcBorders>
              <w:top w:val="single" w:sz="4" w:space="0" w:color="00000A"/>
              <w:left w:val="single" w:sz="4" w:space="0" w:color="00000A"/>
              <w:bottom w:val="single" w:sz="4" w:space="0" w:color="00000A"/>
              <w:right w:val="single" w:sz="4" w:space="0" w:color="00000A"/>
            </w:tcBorders>
          </w:tcPr>
          <w:p w:rsidR="00C67FE2" w:rsidRPr="00180FE8" w:rsidRDefault="00C67FE2" w:rsidP="003C225A">
            <w:pPr>
              <w:jc w:val="center"/>
              <w:rPr>
                <w:rFonts w:eastAsia="Lucida Sans Unicode"/>
                <w:b/>
                <w:sz w:val="18"/>
                <w:szCs w:val="18"/>
                <w:lang w:eastAsia="ar-SA"/>
              </w:rPr>
            </w:pPr>
          </w:p>
        </w:tc>
        <w:tc>
          <w:tcPr>
            <w:tcW w:w="1134" w:type="dxa"/>
            <w:tcBorders>
              <w:top w:val="single" w:sz="4" w:space="0" w:color="00000A"/>
              <w:left w:val="single" w:sz="4" w:space="0" w:color="00000A"/>
              <w:bottom w:val="single" w:sz="4" w:space="0" w:color="00000A"/>
              <w:right w:val="single" w:sz="4" w:space="0" w:color="00000A"/>
            </w:tcBorders>
          </w:tcPr>
          <w:p w:rsidR="00C67FE2" w:rsidRPr="00180FE8" w:rsidRDefault="00C67FE2" w:rsidP="003C225A">
            <w:pPr>
              <w:jc w:val="center"/>
              <w:rPr>
                <w:rFonts w:eastAsia="Lucida Sans Unicode"/>
                <w:b/>
                <w:sz w:val="18"/>
                <w:szCs w:val="18"/>
                <w:lang w:eastAsia="ar-SA"/>
              </w:rPr>
            </w:pPr>
          </w:p>
        </w:tc>
        <w:tc>
          <w:tcPr>
            <w:tcW w:w="3686" w:type="dxa"/>
            <w:tcBorders>
              <w:top w:val="single" w:sz="4" w:space="0" w:color="00000A"/>
              <w:left w:val="single" w:sz="4" w:space="0" w:color="00000A"/>
              <w:bottom w:val="single" w:sz="4" w:space="0" w:color="00000A"/>
              <w:right w:val="single" w:sz="4" w:space="0" w:color="00000A"/>
            </w:tcBorders>
          </w:tcPr>
          <w:p w:rsidR="00C67FE2" w:rsidRPr="00180FE8" w:rsidRDefault="00C67FE2" w:rsidP="003C225A">
            <w:pPr>
              <w:jc w:val="center"/>
              <w:rPr>
                <w:rFonts w:eastAsia="Lucida Sans Unicode"/>
                <w:b/>
                <w:sz w:val="18"/>
                <w:szCs w:val="18"/>
                <w:lang w:eastAsia="ar-SA"/>
              </w:rPr>
            </w:pPr>
          </w:p>
        </w:tc>
      </w:tr>
    </w:tbl>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b/>
          <w:sz w:val="22"/>
          <w:lang w:val="pl-PL"/>
        </w:rPr>
      </w:pPr>
    </w:p>
    <w:p w:rsidR="00C67FE2" w:rsidRPr="00875400" w:rsidRDefault="00C67FE2" w:rsidP="00C67FE2">
      <w:pPr>
        <w:rPr>
          <w:b/>
          <w:sz w:val="22"/>
          <w:lang w:val="pl-PL"/>
        </w:rPr>
      </w:pPr>
      <w:r w:rsidRPr="00875400">
        <w:rPr>
          <w:b/>
          <w:sz w:val="22"/>
          <w:lang w:val="pl-PL"/>
        </w:rPr>
        <w:t>WYMAGANE PARAMETRY:</w:t>
      </w:r>
    </w:p>
    <w:p w:rsidR="00C67FE2" w:rsidRPr="00336E6A" w:rsidRDefault="00C67FE2" w:rsidP="00C67FE2">
      <w:pPr>
        <w:pStyle w:val="Akapitzlist0"/>
        <w:widowControl/>
        <w:numPr>
          <w:ilvl w:val="0"/>
          <w:numId w:val="80"/>
        </w:numPr>
        <w:overflowPunct/>
        <w:autoSpaceDE/>
        <w:autoSpaceDN/>
        <w:adjustRightInd/>
        <w:jc w:val="both"/>
        <w:textAlignment w:val="auto"/>
        <w:rPr>
          <w:sz w:val="22"/>
          <w:szCs w:val="22"/>
        </w:rPr>
      </w:pPr>
      <w:r>
        <w:rPr>
          <w:sz w:val="22"/>
          <w:szCs w:val="22"/>
        </w:rPr>
        <w:t>w</w:t>
      </w:r>
      <w:r w:rsidRPr="00336E6A">
        <w:rPr>
          <w:sz w:val="22"/>
          <w:szCs w:val="22"/>
        </w:rPr>
        <w:t>ykonany ze stali nierdzewnej 316L, który znajduje się między dwiema warstwami ePTFE</w:t>
      </w:r>
    </w:p>
    <w:p w:rsidR="00C67FE2" w:rsidRPr="00336E6A" w:rsidRDefault="00C67FE2" w:rsidP="00C67FE2">
      <w:pPr>
        <w:pStyle w:val="Akapitzlist0"/>
        <w:widowControl/>
        <w:numPr>
          <w:ilvl w:val="0"/>
          <w:numId w:val="80"/>
        </w:numPr>
        <w:overflowPunct/>
        <w:autoSpaceDE/>
        <w:autoSpaceDN/>
        <w:adjustRightInd/>
        <w:jc w:val="both"/>
        <w:textAlignment w:val="auto"/>
        <w:rPr>
          <w:sz w:val="22"/>
          <w:szCs w:val="22"/>
        </w:rPr>
      </w:pPr>
      <w:r w:rsidRPr="00336E6A">
        <w:rPr>
          <w:sz w:val="22"/>
          <w:szCs w:val="22"/>
        </w:rPr>
        <w:t>kompatybilny z prowadnikiem 0.035"</w:t>
      </w:r>
    </w:p>
    <w:p w:rsidR="00C67FE2" w:rsidRPr="00336E6A" w:rsidRDefault="00C67FE2" w:rsidP="00C67FE2">
      <w:pPr>
        <w:pStyle w:val="Akapitzlist0"/>
        <w:widowControl/>
        <w:numPr>
          <w:ilvl w:val="0"/>
          <w:numId w:val="80"/>
        </w:numPr>
        <w:overflowPunct/>
        <w:autoSpaceDE/>
        <w:autoSpaceDN/>
        <w:adjustRightInd/>
        <w:jc w:val="both"/>
        <w:textAlignment w:val="auto"/>
        <w:rPr>
          <w:sz w:val="22"/>
          <w:szCs w:val="22"/>
        </w:rPr>
      </w:pPr>
      <w:r>
        <w:rPr>
          <w:sz w:val="22"/>
          <w:szCs w:val="22"/>
        </w:rPr>
        <w:t>b</w:t>
      </w:r>
      <w:r w:rsidRPr="00336E6A">
        <w:rPr>
          <w:sz w:val="22"/>
          <w:szCs w:val="22"/>
        </w:rPr>
        <w:t xml:space="preserve">alon non-compliant typ: OTW                                                                                    </w:t>
      </w:r>
    </w:p>
    <w:p w:rsidR="00C67FE2" w:rsidRPr="00336E6A" w:rsidRDefault="00C67FE2" w:rsidP="00C67FE2">
      <w:pPr>
        <w:pStyle w:val="Akapitzlist0"/>
        <w:widowControl/>
        <w:numPr>
          <w:ilvl w:val="0"/>
          <w:numId w:val="80"/>
        </w:numPr>
        <w:overflowPunct/>
        <w:autoSpaceDE/>
        <w:autoSpaceDN/>
        <w:adjustRightInd/>
        <w:jc w:val="both"/>
        <w:textAlignment w:val="auto"/>
        <w:rPr>
          <w:sz w:val="22"/>
          <w:szCs w:val="22"/>
        </w:rPr>
      </w:pPr>
      <w:r>
        <w:rPr>
          <w:sz w:val="22"/>
          <w:szCs w:val="22"/>
        </w:rPr>
        <w:t>d</w:t>
      </w:r>
      <w:r w:rsidRPr="00336E6A">
        <w:rPr>
          <w:sz w:val="22"/>
          <w:szCs w:val="22"/>
        </w:rPr>
        <w:t xml:space="preserve">ługość robocza stentu 80 i 135 cm                                                 </w:t>
      </w:r>
    </w:p>
    <w:p w:rsidR="00C67FE2" w:rsidRPr="00336E6A" w:rsidRDefault="00C67FE2" w:rsidP="00C67FE2">
      <w:pPr>
        <w:pStyle w:val="Akapitzlist0"/>
        <w:widowControl/>
        <w:numPr>
          <w:ilvl w:val="0"/>
          <w:numId w:val="80"/>
        </w:numPr>
        <w:overflowPunct/>
        <w:autoSpaceDE/>
        <w:autoSpaceDN/>
        <w:adjustRightInd/>
        <w:jc w:val="both"/>
        <w:textAlignment w:val="auto"/>
        <w:rPr>
          <w:sz w:val="22"/>
          <w:szCs w:val="22"/>
        </w:rPr>
      </w:pPr>
      <w:r w:rsidRPr="00336E6A">
        <w:rPr>
          <w:sz w:val="22"/>
          <w:szCs w:val="22"/>
        </w:rPr>
        <w:t xml:space="preserve">dostępne średnice: 5,6,7,8,9,10,12 mm                                          </w:t>
      </w:r>
    </w:p>
    <w:p w:rsidR="00C67FE2" w:rsidRPr="00336E6A" w:rsidRDefault="00C67FE2" w:rsidP="00C67FE2">
      <w:pPr>
        <w:pStyle w:val="Akapitzlist0"/>
        <w:widowControl/>
        <w:numPr>
          <w:ilvl w:val="0"/>
          <w:numId w:val="80"/>
        </w:numPr>
        <w:overflowPunct/>
        <w:autoSpaceDE/>
        <w:autoSpaceDN/>
        <w:adjustRightInd/>
        <w:jc w:val="both"/>
        <w:textAlignment w:val="auto"/>
        <w:rPr>
          <w:sz w:val="22"/>
          <w:szCs w:val="22"/>
        </w:rPr>
      </w:pPr>
      <w:r>
        <w:rPr>
          <w:sz w:val="22"/>
          <w:szCs w:val="22"/>
        </w:rPr>
        <w:t>k</w:t>
      </w:r>
      <w:r w:rsidRPr="00336E6A">
        <w:rPr>
          <w:sz w:val="22"/>
          <w:szCs w:val="22"/>
        </w:rPr>
        <w:t xml:space="preserve">oszulka 6F dla średnic od 5-7mm, Koszulka 7F dla średnic od 8-9mm, Koszulka 8F dla średnic od 10-12mm                  </w:t>
      </w:r>
    </w:p>
    <w:p w:rsidR="00C67FE2" w:rsidRPr="00336E6A" w:rsidRDefault="00C67FE2" w:rsidP="00C67FE2">
      <w:pPr>
        <w:pStyle w:val="Akapitzlist0"/>
        <w:widowControl/>
        <w:numPr>
          <w:ilvl w:val="0"/>
          <w:numId w:val="80"/>
        </w:numPr>
        <w:overflowPunct/>
        <w:autoSpaceDE/>
        <w:autoSpaceDN/>
        <w:adjustRightInd/>
        <w:jc w:val="both"/>
        <w:textAlignment w:val="auto"/>
        <w:rPr>
          <w:sz w:val="22"/>
          <w:szCs w:val="22"/>
        </w:rPr>
      </w:pPr>
      <w:r>
        <w:rPr>
          <w:sz w:val="22"/>
          <w:szCs w:val="22"/>
        </w:rPr>
        <w:t>d</w:t>
      </w:r>
      <w:r w:rsidRPr="00336E6A">
        <w:rPr>
          <w:sz w:val="22"/>
          <w:szCs w:val="22"/>
        </w:rPr>
        <w:t xml:space="preserve">ługości stentu: 16-58 mm                                                                                    </w:t>
      </w:r>
    </w:p>
    <w:p w:rsidR="00C67FE2" w:rsidRPr="00336E6A" w:rsidRDefault="00C67FE2" w:rsidP="00C67FE2">
      <w:pPr>
        <w:pStyle w:val="Akapitzlist0"/>
        <w:widowControl/>
        <w:numPr>
          <w:ilvl w:val="0"/>
          <w:numId w:val="80"/>
        </w:numPr>
        <w:overflowPunct/>
        <w:autoSpaceDE/>
        <w:autoSpaceDN/>
        <w:adjustRightInd/>
        <w:jc w:val="both"/>
        <w:textAlignment w:val="auto"/>
        <w:rPr>
          <w:sz w:val="22"/>
          <w:szCs w:val="22"/>
        </w:rPr>
      </w:pPr>
      <w:r>
        <w:rPr>
          <w:sz w:val="22"/>
          <w:szCs w:val="22"/>
        </w:rPr>
        <w:t>c</w:t>
      </w:r>
      <w:r w:rsidRPr="00336E6A">
        <w:rPr>
          <w:sz w:val="22"/>
          <w:szCs w:val="22"/>
        </w:rPr>
        <w:t xml:space="preserve">iśnienie nominalne - 8 atm, RBP - 12 atm                                                                                         </w:t>
      </w:r>
    </w:p>
    <w:p w:rsidR="00C67FE2" w:rsidRPr="00336E6A" w:rsidRDefault="00C67FE2" w:rsidP="00C67FE2">
      <w:pPr>
        <w:pStyle w:val="Akapitzlist0"/>
        <w:widowControl/>
        <w:numPr>
          <w:ilvl w:val="0"/>
          <w:numId w:val="80"/>
        </w:numPr>
        <w:overflowPunct/>
        <w:autoSpaceDE/>
        <w:autoSpaceDN/>
        <w:adjustRightInd/>
        <w:jc w:val="both"/>
        <w:textAlignment w:val="auto"/>
        <w:rPr>
          <w:sz w:val="22"/>
          <w:szCs w:val="22"/>
        </w:rPr>
      </w:pPr>
      <w:r>
        <w:rPr>
          <w:sz w:val="22"/>
          <w:szCs w:val="22"/>
        </w:rPr>
        <w:t>k</w:t>
      </w:r>
      <w:r w:rsidRPr="00336E6A">
        <w:rPr>
          <w:sz w:val="22"/>
          <w:szCs w:val="22"/>
        </w:rPr>
        <w:t xml:space="preserve">ompatybilny z koszulką 6F, 7F i 8F                                   </w:t>
      </w:r>
    </w:p>
    <w:p w:rsidR="00C67FE2" w:rsidRPr="00336E6A" w:rsidRDefault="00C67FE2" w:rsidP="00C67FE2">
      <w:pPr>
        <w:pStyle w:val="Akapitzlist0"/>
        <w:widowControl/>
        <w:numPr>
          <w:ilvl w:val="0"/>
          <w:numId w:val="80"/>
        </w:numPr>
        <w:overflowPunct/>
        <w:autoSpaceDE/>
        <w:autoSpaceDN/>
        <w:adjustRightInd/>
        <w:jc w:val="both"/>
        <w:textAlignment w:val="auto"/>
        <w:rPr>
          <w:sz w:val="22"/>
          <w:szCs w:val="22"/>
        </w:rPr>
      </w:pPr>
      <w:r>
        <w:rPr>
          <w:sz w:val="22"/>
          <w:szCs w:val="22"/>
        </w:rPr>
        <w:t>m</w:t>
      </w:r>
      <w:r w:rsidRPr="00336E6A">
        <w:rPr>
          <w:sz w:val="22"/>
          <w:szCs w:val="22"/>
        </w:rPr>
        <w:t>ożliwość doprężenia z</w:t>
      </w:r>
      <w:r>
        <w:rPr>
          <w:sz w:val="22"/>
          <w:szCs w:val="22"/>
        </w:rPr>
        <w:t>e</w:t>
      </w:r>
      <w:r w:rsidRPr="00336E6A">
        <w:rPr>
          <w:sz w:val="22"/>
          <w:szCs w:val="22"/>
        </w:rPr>
        <w:t xml:space="preserve"> średnicy: 5mm do 8mm, 8mm do 10mm, 9mm i 10mm do 12mm.</w:t>
      </w: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sectPr w:rsidR="00C67FE2" w:rsidSect="006835B0">
          <w:headerReference w:type="default" r:id="rId7"/>
          <w:footerReference w:type="default" r:id="rId8"/>
          <w:footnotePr>
            <w:pos w:val="beneathText"/>
          </w:footnotePr>
          <w:pgSz w:w="16838" w:h="11906" w:orient="landscape"/>
          <w:pgMar w:top="1418" w:right="851" w:bottom="1418" w:left="1418" w:header="709" w:footer="709" w:gutter="0"/>
          <w:cols w:space="708"/>
          <w:docGrid w:linePitch="326"/>
        </w:sectPr>
      </w:pPr>
    </w:p>
    <w:p w:rsidR="00C67FE2" w:rsidRDefault="00C67FE2" w:rsidP="00C67FE2">
      <w:pPr>
        <w:rPr>
          <w:i/>
          <w:sz w:val="22"/>
          <w:lang w:val="pl-PL"/>
        </w:rPr>
      </w:pPr>
    </w:p>
    <w:p w:rsidR="00C67FE2" w:rsidRDefault="00C67FE2" w:rsidP="00C67FE2">
      <w:pPr>
        <w:rPr>
          <w:i/>
          <w:sz w:val="22"/>
          <w:lang w:val="pl-PL"/>
        </w:rPr>
      </w:pPr>
    </w:p>
    <w:p w:rsidR="00C67FE2" w:rsidRDefault="00C67FE2" w:rsidP="00C67FE2">
      <w:pPr>
        <w:rPr>
          <w:i/>
          <w:sz w:val="22"/>
          <w:lang w:val="pl-PL"/>
        </w:rPr>
      </w:pPr>
    </w:p>
    <w:p w:rsidR="00C67FE2" w:rsidRPr="000C44EA" w:rsidRDefault="00C67FE2" w:rsidP="00C67FE2">
      <w:pPr>
        <w:rPr>
          <w:i/>
          <w:sz w:val="22"/>
          <w:lang w:val="pl-PL"/>
        </w:rPr>
      </w:pPr>
      <w:r w:rsidRPr="000C44EA">
        <w:rPr>
          <w:i/>
          <w:sz w:val="22"/>
          <w:lang w:val="pl-PL"/>
        </w:rPr>
        <w:t>Załącznik nr 2 do SWZ</w:t>
      </w:r>
    </w:p>
    <w:p w:rsidR="00C67FE2" w:rsidRDefault="00C67FE2" w:rsidP="00C67FE2">
      <w:pPr>
        <w:rPr>
          <w:b/>
          <w:sz w:val="22"/>
          <w:szCs w:val="22"/>
        </w:rPr>
      </w:pPr>
    </w:p>
    <w:p w:rsidR="00C67FE2" w:rsidRPr="000C44EA" w:rsidRDefault="00C67FE2" w:rsidP="00C67FE2">
      <w:pPr>
        <w:rPr>
          <w:i/>
          <w:sz w:val="22"/>
          <w:lang w:val="pl-PL"/>
        </w:rPr>
      </w:pPr>
    </w:p>
    <w:p w:rsidR="00C67FE2" w:rsidRPr="000C44EA" w:rsidRDefault="00C67FE2" w:rsidP="00C67FE2">
      <w:pPr>
        <w:rPr>
          <w:rFonts w:ascii="Arial" w:hAnsi="Arial"/>
          <w:lang w:val="pl-PL"/>
        </w:rPr>
      </w:pPr>
    </w:p>
    <w:p w:rsidR="00C67FE2" w:rsidRPr="000C44EA" w:rsidRDefault="00C67FE2" w:rsidP="00C67FE2">
      <w:pPr>
        <w:rPr>
          <w:rFonts w:ascii="Arial" w:hAnsi="Arial"/>
          <w:lang w:val="pl-PL"/>
        </w:rPr>
      </w:pPr>
      <w:r w:rsidRPr="000C44EA">
        <w:rPr>
          <w:rFonts w:ascii="Arial" w:hAnsi="Arial"/>
          <w:lang w:val="pl-PL"/>
        </w:rPr>
        <w:t>.......................................                                                    .......................................</w:t>
      </w:r>
    </w:p>
    <w:p w:rsidR="00C67FE2" w:rsidRPr="000C44EA" w:rsidRDefault="00C67FE2" w:rsidP="00C67FE2">
      <w:pPr>
        <w:rPr>
          <w:sz w:val="16"/>
          <w:lang w:val="pl-PL"/>
        </w:rPr>
      </w:pPr>
      <w:r w:rsidRPr="000C44EA">
        <w:rPr>
          <w:lang w:val="pl-PL"/>
        </w:rPr>
        <w:t xml:space="preserve">      </w:t>
      </w:r>
      <w:r w:rsidRPr="000C44EA">
        <w:rPr>
          <w:sz w:val="16"/>
          <w:lang w:val="pl-PL"/>
        </w:rPr>
        <w:t xml:space="preserve">    ( Wykonawca)                                                                                                                                              (Data)</w:t>
      </w:r>
    </w:p>
    <w:p w:rsidR="00C67FE2" w:rsidRPr="000C44EA" w:rsidRDefault="00C67FE2" w:rsidP="00C67FE2">
      <w:pPr>
        <w:rPr>
          <w:sz w:val="16"/>
          <w:lang w:val="pl-PL"/>
        </w:rPr>
      </w:pPr>
    </w:p>
    <w:p w:rsidR="00C67FE2" w:rsidRPr="000C44EA" w:rsidRDefault="00C67FE2" w:rsidP="00C67FE2">
      <w:pPr>
        <w:keepNext/>
        <w:tabs>
          <w:tab w:val="left" w:pos="0"/>
        </w:tabs>
        <w:outlineLvl w:val="1"/>
        <w:rPr>
          <w:b/>
          <w:sz w:val="28"/>
          <w:lang w:val="pl-PL"/>
        </w:rPr>
      </w:pPr>
    </w:p>
    <w:p w:rsidR="00C67FE2" w:rsidRPr="000C44EA" w:rsidRDefault="00C67FE2" w:rsidP="00C67FE2">
      <w:pPr>
        <w:keepNext/>
        <w:tabs>
          <w:tab w:val="left" w:pos="0"/>
        </w:tabs>
        <w:jc w:val="center"/>
        <w:outlineLvl w:val="1"/>
        <w:rPr>
          <w:b/>
          <w:sz w:val="28"/>
          <w:lang w:val="pl-PL"/>
        </w:rPr>
      </w:pPr>
      <w:r w:rsidRPr="000C44EA">
        <w:rPr>
          <w:b/>
          <w:sz w:val="28"/>
          <w:lang w:val="pl-PL"/>
        </w:rPr>
        <w:t>O F E R T A</w:t>
      </w:r>
    </w:p>
    <w:p w:rsidR="00C67FE2" w:rsidRPr="000C44EA" w:rsidRDefault="00C67FE2" w:rsidP="00C67FE2">
      <w:pPr>
        <w:keepNext/>
        <w:tabs>
          <w:tab w:val="left" w:pos="0"/>
        </w:tabs>
        <w:jc w:val="center"/>
        <w:outlineLvl w:val="1"/>
        <w:rPr>
          <w:b/>
          <w:sz w:val="28"/>
          <w:lang w:val="pl-PL"/>
        </w:rPr>
      </w:pPr>
      <w:r w:rsidRPr="000C44EA">
        <w:rPr>
          <w:b/>
          <w:sz w:val="28"/>
          <w:lang w:val="pl-PL"/>
        </w:rPr>
        <w:t>DLA</w:t>
      </w:r>
    </w:p>
    <w:p w:rsidR="00C67FE2" w:rsidRPr="000C44EA" w:rsidRDefault="00C67FE2" w:rsidP="00C67FE2">
      <w:pPr>
        <w:keepNext/>
        <w:tabs>
          <w:tab w:val="left" w:pos="0"/>
        </w:tabs>
        <w:jc w:val="center"/>
        <w:outlineLvl w:val="1"/>
        <w:rPr>
          <w:b/>
          <w:sz w:val="28"/>
          <w:lang w:val="pl-PL"/>
        </w:rPr>
      </w:pPr>
      <w:r w:rsidRPr="000C44EA">
        <w:rPr>
          <w:b/>
          <w:sz w:val="28"/>
          <w:lang w:val="pl-PL"/>
        </w:rPr>
        <w:t>SPECJALISTYCZNEGO SZPITALA im. DRA</w:t>
      </w:r>
    </w:p>
    <w:p w:rsidR="00C67FE2" w:rsidRPr="000C44EA" w:rsidRDefault="00C67FE2" w:rsidP="00C67FE2">
      <w:pPr>
        <w:keepNext/>
        <w:tabs>
          <w:tab w:val="left" w:pos="0"/>
        </w:tabs>
        <w:jc w:val="center"/>
        <w:outlineLvl w:val="1"/>
        <w:rPr>
          <w:b/>
          <w:sz w:val="36"/>
          <w:lang w:val="pl-PL"/>
        </w:rPr>
      </w:pPr>
      <w:r w:rsidRPr="000C44EA">
        <w:rPr>
          <w:b/>
          <w:sz w:val="28"/>
          <w:lang w:val="pl-PL"/>
        </w:rPr>
        <w:t>ALFREDA SOKOŁOWSKIEGO w WAŁBRZYCHU</w:t>
      </w:r>
    </w:p>
    <w:p w:rsidR="00C67FE2" w:rsidRPr="00565B6C" w:rsidRDefault="00C67FE2" w:rsidP="00C67FE2">
      <w:pPr>
        <w:jc w:val="center"/>
        <w:rPr>
          <w:lang w:val="pl-PL"/>
        </w:rPr>
      </w:pPr>
    </w:p>
    <w:p w:rsidR="00C67FE2" w:rsidRPr="003D23B0" w:rsidRDefault="00C67FE2" w:rsidP="00C67FE2">
      <w:pPr>
        <w:jc w:val="both"/>
        <w:rPr>
          <w:b/>
          <w:sz w:val="22"/>
          <w:szCs w:val="22"/>
        </w:rPr>
      </w:pPr>
      <w:r w:rsidRPr="00565B6C">
        <w:rPr>
          <w:rFonts w:eastAsia="Lucida Sans Unicode"/>
          <w:sz w:val="22"/>
          <w:szCs w:val="22"/>
          <w:lang w:val="pl-PL" w:eastAsia="ar-SA"/>
        </w:rPr>
        <w:t xml:space="preserve">Nawiązując do ogłoszenia w sprawie przetargu nieograniczonego pn. </w:t>
      </w:r>
      <w:r w:rsidRPr="000C5488">
        <w:rPr>
          <w:rFonts w:eastAsia="Lucida Sans Unicode"/>
          <w:b/>
          <w:sz w:val="22"/>
          <w:szCs w:val="22"/>
          <w:lang w:val="pl-PL" w:eastAsia="ar-SA"/>
        </w:rPr>
        <w:t>,,</w:t>
      </w:r>
      <w:r w:rsidRPr="00994B29">
        <w:rPr>
          <w:b/>
          <w:sz w:val="22"/>
          <w:szCs w:val="22"/>
        </w:rPr>
        <w:t>Dostawy sprzętu do zabiegów endowaskularnych dla Pracowni Hemodynamiki</w:t>
      </w:r>
      <w:r>
        <w:rPr>
          <w:b/>
          <w:sz w:val="22"/>
          <w:szCs w:val="22"/>
        </w:rPr>
        <w:t>’’</w:t>
      </w:r>
      <w:r w:rsidRPr="00565B6C">
        <w:rPr>
          <w:b/>
          <w:color w:val="FF0000"/>
          <w:sz w:val="22"/>
          <w:szCs w:val="22"/>
        </w:rPr>
        <w:t xml:space="preserve"> </w:t>
      </w:r>
      <w:r w:rsidRPr="008421C8">
        <w:rPr>
          <w:b/>
          <w:bCs/>
          <w:sz w:val="22"/>
          <w:szCs w:val="22"/>
        </w:rPr>
        <w:t>- Zp/</w:t>
      </w:r>
      <w:r>
        <w:rPr>
          <w:b/>
          <w:bCs/>
          <w:sz w:val="22"/>
          <w:szCs w:val="22"/>
        </w:rPr>
        <w:t>3/PN/25</w:t>
      </w:r>
      <w:r w:rsidRPr="008421C8">
        <w:rPr>
          <w:b/>
          <w:sz w:val="22"/>
          <w:szCs w:val="22"/>
        </w:rPr>
        <w:t xml:space="preserve">  </w:t>
      </w:r>
      <w:r w:rsidRPr="000C44EA">
        <w:rPr>
          <w:color w:val="000000" w:themeColor="text1"/>
          <w:sz w:val="22"/>
          <w:szCs w:val="22"/>
          <w:lang w:val="pl-PL"/>
        </w:rPr>
        <w:t>informujemy, że składamy ofertę w przedmiotowym postępowaniu.</w:t>
      </w:r>
    </w:p>
    <w:p w:rsidR="00C67FE2" w:rsidRPr="000C44EA" w:rsidRDefault="00C67FE2" w:rsidP="00C67FE2">
      <w:pPr>
        <w:spacing w:after="120"/>
        <w:jc w:val="both"/>
        <w:rPr>
          <w:color w:val="FF0000"/>
          <w:sz w:val="22"/>
          <w:szCs w:val="22"/>
          <w:lang w:val="pl-PL"/>
        </w:rPr>
      </w:pPr>
    </w:p>
    <w:p w:rsidR="00C67FE2" w:rsidRPr="000C44EA" w:rsidRDefault="00C67FE2" w:rsidP="00C67FE2">
      <w:pPr>
        <w:widowControl/>
        <w:numPr>
          <w:ilvl w:val="0"/>
          <w:numId w:val="2"/>
        </w:numPr>
        <w:suppressAutoHyphens w:val="0"/>
        <w:overflowPunct/>
        <w:autoSpaceDE/>
        <w:autoSpaceDN/>
        <w:adjustRightInd/>
        <w:spacing w:after="200" w:line="276" w:lineRule="auto"/>
        <w:jc w:val="both"/>
        <w:textAlignment w:val="auto"/>
        <w:rPr>
          <w:sz w:val="22"/>
          <w:szCs w:val="22"/>
          <w:lang w:val="pl-PL"/>
        </w:rPr>
      </w:pPr>
      <w:r>
        <w:rPr>
          <w:sz w:val="22"/>
          <w:szCs w:val="22"/>
          <w:lang w:val="pl-PL"/>
        </w:rPr>
        <w:t xml:space="preserve"> </w:t>
      </w:r>
      <w:r w:rsidRPr="000C44EA">
        <w:rPr>
          <w:sz w:val="22"/>
          <w:szCs w:val="22"/>
          <w:lang w:val="pl-PL"/>
        </w:rPr>
        <w:t>Zarejestrowana nazwa Przedsiębiorstwa:</w:t>
      </w:r>
    </w:p>
    <w:p w:rsidR="00C67FE2" w:rsidRPr="000C44EA" w:rsidRDefault="00C67FE2" w:rsidP="00C67FE2">
      <w:pPr>
        <w:spacing w:after="120"/>
        <w:jc w:val="both"/>
        <w:rPr>
          <w:sz w:val="22"/>
          <w:szCs w:val="22"/>
          <w:lang w:val="pl-PL"/>
        </w:rPr>
      </w:pPr>
    </w:p>
    <w:p w:rsidR="00C67FE2" w:rsidRPr="000C44EA" w:rsidRDefault="00C67FE2" w:rsidP="00C67FE2">
      <w:pPr>
        <w:spacing w:after="120"/>
        <w:ind w:left="846" w:hanging="426"/>
        <w:jc w:val="both"/>
        <w:rPr>
          <w:sz w:val="22"/>
          <w:szCs w:val="22"/>
          <w:lang w:val="pl-PL"/>
        </w:rPr>
      </w:pPr>
      <w:r w:rsidRPr="000C44EA">
        <w:rPr>
          <w:sz w:val="22"/>
          <w:szCs w:val="22"/>
          <w:lang w:val="pl-PL"/>
        </w:rPr>
        <w:t>.............................................................................................................................................................</w:t>
      </w:r>
    </w:p>
    <w:p w:rsidR="00C67FE2" w:rsidRPr="000C44EA" w:rsidRDefault="00C67FE2" w:rsidP="00C67FE2">
      <w:pPr>
        <w:spacing w:after="120"/>
        <w:ind w:left="846" w:hanging="426"/>
        <w:jc w:val="both"/>
        <w:rPr>
          <w:sz w:val="22"/>
          <w:szCs w:val="22"/>
          <w:lang w:val="pl-PL"/>
        </w:rPr>
      </w:pPr>
    </w:p>
    <w:p w:rsidR="00C67FE2" w:rsidRPr="000C44EA" w:rsidRDefault="00C67FE2" w:rsidP="00C67FE2">
      <w:pPr>
        <w:widowControl/>
        <w:numPr>
          <w:ilvl w:val="0"/>
          <w:numId w:val="2"/>
        </w:numPr>
        <w:suppressAutoHyphens w:val="0"/>
        <w:overflowPunct/>
        <w:autoSpaceDE/>
        <w:autoSpaceDN/>
        <w:adjustRightInd/>
        <w:spacing w:after="200" w:line="276" w:lineRule="auto"/>
        <w:jc w:val="both"/>
        <w:textAlignment w:val="auto"/>
        <w:rPr>
          <w:sz w:val="22"/>
          <w:szCs w:val="22"/>
          <w:lang w:val="pl-PL"/>
        </w:rPr>
      </w:pPr>
      <w:r>
        <w:rPr>
          <w:sz w:val="22"/>
          <w:szCs w:val="22"/>
          <w:lang w:val="pl-PL"/>
        </w:rPr>
        <w:t xml:space="preserve"> </w:t>
      </w:r>
      <w:r w:rsidRPr="000C44EA">
        <w:rPr>
          <w:sz w:val="22"/>
          <w:szCs w:val="22"/>
          <w:lang w:val="pl-PL"/>
        </w:rPr>
        <w:t>Zarejestrowany adres Przedsiębiorstwa:</w:t>
      </w:r>
    </w:p>
    <w:p w:rsidR="00C67FE2" w:rsidRPr="000C44EA" w:rsidRDefault="00C67FE2" w:rsidP="00C67FE2">
      <w:pPr>
        <w:spacing w:after="120"/>
        <w:jc w:val="both"/>
        <w:rPr>
          <w:sz w:val="22"/>
          <w:szCs w:val="22"/>
          <w:lang w:val="pl-PL"/>
        </w:rPr>
      </w:pPr>
    </w:p>
    <w:p w:rsidR="00C67FE2" w:rsidRPr="000C44EA" w:rsidRDefault="00C67FE2" w:rsidP="00C67FE2">
      <w:pPr>
        <w:spacing w:after="120"/>
        <w:ind w:left="426"/>
        <w:jc w:val="both"/>
        <w:rPr>
          <w:sz w:val="22"/>
          <w:szCs w:val="22"/>
          <w:lang w:val="pl-PL"/>
        </w:rPr>
      </w:pPr>
      <w:r w:rsidRPr="000C44EA">
        <w:rPr>
          <w:sz w:val="22"/>
          <w:szCs w:val="22"/>
          <w:lang w:val="pl-PL"/>
        </w:rPr>
        <w:t>.............................................................................................................................................................</w:t>
      </w:r>
    </w:p>
    <w:p w:rsidR="00C67FE2" w:rsidRPr="000C44EA" w:rsidRDefault="00C67FE2" w:rsidP="00C67FE2">
      <w:pPr>
        <w:spacing w:after="120"/>
        <w:ind w:left="426"/>
        <w:jc w:val="both"/>
        <w:rPr>
          <w:sz w:val="22"/>
          <w:szCs w:val="22"/>
          <w:lang w:val="pl-PL"/>
        </w:rPr>
      </w:pPr>
    </w:p>
    <w:p w:rsidR="00C67FE2" w:rsidRPr="000C44EA" w:rsidRDefault="00C67FE2" w:rsidP="00C67FE2">
      <w:pPr>
        <w:spacing w:after="120"/>
        <w:jc w:val="both"/>
        <w:rPr>
          <w:sz w:val="22"/>
          <w:szCs w:val="22"/>
          <w:lang w:val="pl-PL"/>
        </w:rPr>
      </w:pPr>
      <w:r w:rsidRPr="000C44EA">
        <w:rPr>
          <w:sz w:val="22"/>
          <w:szCs w:val="22"/>
          <w:lang w:val="pl-PL"/>
        </w:rPr>
        <w:t>REGON: ............................   NIP: ................................  WOJEWÓDZTWO: .........................................</w:t>
      </w:r>
    </w:p>
    <w:p w:rsidR="00C67FE2" w:rsidRPr="000C44EA" w:rsidRDefault="00C67FE2" w:rsidP="00C67FE2">
      <w:pPr>
        <w:spacing w:after="120"/>
        <w:ind w:left="426"/>
        <w:jc w:val="both"/>
        <w:rPr>
          <w:sz w:val="22"/>
          <w:szCs w:val="22"/>
          <w:lang w:val="pl-PL"/>
        </w:rPr>
      </w:pPr>
    </w:p>
    <w:p w:rsidR="00C67FE2" w:rsidRPr="000C44EA" w:rsidRDefault="00C67FE2" w:rsidP="00C67FE2">
      <w:pPr>
        <w:spacing w:after="120"/>
        <w:jc w:val="both"/>
        <w:rPr>
          <w:sz w:val="22"/>
          <w:szCs w:val="22"/>
          <w:lang w:val="pl-PL"/>
        </w:rPr>
      </w:pPr>
      <w:r w:rsidRPr="000C44EA">
        <w:rPr>
          <w:sz w:val="22"/>
          <w:szCs w:val="22"/>
          <w:lang w:val="pl-PL"/>
        </w:rPr>
        <w:t xml:space="preserve">Numer telefonu .....................................                  </w:t>
      </w:r>
      <w:r w:rsidRPr="000C44EA">
        <w:rPr>
          <w:sz w:val="22"/>
          <w:szCs w:val="22"/>
        </w:rPr>
        <w:t xml:space="preserve">e-mail </w:t>
      </w:r>
      <w:r w:rsidRPr="000C44EA">
        <w:rPr>
          <w:sz w:val="22"/>
          <w:szCs w:val="22"/>
          <w:lang w:val="pl-PL"/>
        </w:rPr>
        <w:t xml:space="preserve"> .......................................................................</w:t>
      </w:r>
    </w:p>
    <w:p w:rsidR="00C67FE2" w:rsidRPr="000C44EA" w:rsidRDefault="00C67FE2" w:rsidP="00C67FE2">
      <w:pPr>
        <w:rPr>
          <w:sz w:val="22"/>
          <w:szCs w:val="22"/>
        </w:rPr>
      </w:pPr>
    </w:p>
    <w:p w:rsidR="00C67FE2" w:rsidRPr="000C44EA" w:rsidRDefault="00C67FE2" w:rsidP="00C67FE2">
      <w:pPr>
        <w:rPr>
          <w:sz w:val="22"/>
          <w:szCs w:val="22"/>
        </w:rPr>
      </w:pPr>
      <w:r w:rsidRPr="000C44EA">
        <w:rPr>
          <w:sz w:val="22"/>
          <w:szCs w:val="22"/>
        </w:rPr>
        <w:t>Numer telefonu ………………….......                    e-mail ....................................................................... (</w:t>
      </w:r>
      <w:r w:rsidRPr="000C44EA">
        <w:rPr>
          <w:sz w:val="22"/>
          <w:szCs w:val="22"/>
          <w:u w:val="single"/>
        </w:rPr>
        <w:t>do zamówień składanych przez Zamawiajacego</w:t>
      </w:r>
      <w:r w:rsidRPr="000C44EA">
        <w:rPr>
          <w:sz w:val="22"/>
          <w:szCs w:val="22"/>
        </w:rPr>
        <w:t xml:space="preserve">) </w:t>
      </w:r>
    </w:p>
    <w:p w:rsidR="00C67FE2" w:rsidRPr="000C44EA" w:rsidRDefault="00C67FE2" w:rsidP="00C67FE2">
      <w:pPr>
        <w:spacing w:after="120"/>
        <w:jc w:val="both"/>
        <w:rPr>
          <w:sz w:val="22"/>
          <w:szCs w:val="22"/>
          <w:lang w:val="pl-PL"/>
        </w:rPr>
      </w:pPr>
    </w:p>
    <w:p w:rsidR="00C67FE2" w:rsidRPr="000C44EA" w:rsidRDefault="00C67FE2" w:rsidP="00C67FE2">
      <w:pPr>
        <w:spacing w:before="60" w:line="276" w:lineRule="auto"/>
        <w:jc w:val="both"/>
        <w:rPr>
          <w:rFonts w:eastAsia="Arial"/>
          <w:sz w:val="22"/>
          <w:szCs w:val="22"/>
        </w:rPr>
      </w:pPr>
      <w:r w:rsidRPr="000C44EA">
        <w:rPr>
          <w:sz w:val="22"/>
          <w:szCs w:val="22"/>
        </w:rPr>
        <w:t>3.</w:t>
      </w:r>
      <w:r>
        <w:rPr>
          <w:sz w:val="22"/>
          <w:szCs w:val="22"/>
        </w:rPr>
        <w:t xml:space="preserve"> </w:t>
      </w:r>
      <w:r w:rsidRPr="000C44EA">
        <w:rPr>
          <w:sz w:val="22"/>
          <w:szCs w:val="22"/>
        </w:rPr>
        <w:t xml:space="preserve"> Czy </w:t>
      </w:r>
      <w:r w:rsidRPr="000C44EA">
        <w:rPr>
          <w:b/>
          <w:bCs/>
          <w:sz w:val="22"/>
          <w:szCs w:val="22"/>
        </w:rPr>
        <w:t>Wykonawca jest:</w:t>
      </w:r>
    </w:p>
    <w:p w:rsidR="00C67FE2" w:rsidRPr="000C44EA" w:rsidRDefault="00C67FE2" w:rsidP="00C67FE2">
      <w:pPr>
        <w:spacing w:before="60" w:line="276" w:lineRule="auto"/>
        <w:jc w:val="both"/>
        <w:rPr>
          <w:rFonts w:eastAsia="Arial"/>
          <w:sz w:val="22"/>
          <w:szCs w:val="22"/>
        </w:rPr>
      </w:pPr>
      <w:r w:rsidRPr="000C44EA">
        <w:rPr>
          <w:rFonts w:eastAsia="Arial"/>
          <w:sz w:val="22"/>
          <w:szCs w:val="22"/>
        </w:rPr>
        <w:t xml:space="preserve">□ </w:t>
      </w:r>
      <w:r w:rsidRPr="000C44EA">
        <w:rPr>
          <w:sz w:val="22"/>
          <w:szCs w:val="22"/>
        </w:rPr>
        <w:t>mikroprzedsiębiorstwem</w:t>
      </w:r>
    </w:p>
    <w:p w:rsidR="00C67FE2" w:rsidRPr="000C44EA" w:rsidRDefault="00C67FE2" w:rsidP="00C67FE2">
      <w:pPr>
        <w:spacing w:before="60" w:line="276" w:lineRule="auto"/>
        <w:jc w:val="both"/>
        <w:rPr>
          <w:rFonts w:eastAsia="Arial"/>
          <w:sz w:val="22"/>
          <w:szCs w:val="22"/>
        </w:rPr>
      </w:pPr>
      <w:r w:rsidRPr="000C44EA">
        <w:rPr>
          <w:rFonts w:eastAsia="Arial"/>
          <w:sz w:val="22"/>
          <w:szCs w:val="22"/>
        </w:rPr>
        <w:t xml:space="preserve">□ </w:t>
      </w:r>
      <w:r w:rsidRPr="000C44EA">
        <w:rPr>
          <w:sz w:val="22"/>
          <w:szCs w:val="22"/>
        </w:rPr>
        <w:t>małym przedsiębiorstwem</w:t>
      </w:r>
    </w:p>
    <w:p w:rsidR="00C67FE2" w:rsidRPr="000C44EA" w:rsidRDefault="00C67FE2" w:rsidP="00C67FE2">
      <w:pPr>
        <w:spacing w:before="60" w:line="276" w:lineRule="auto"/>
        <w:jc w:val="both"/>
        <w:rPr>
          <w:rFonts w:eastAsia="Arial"/>
          <w:sz w:val="22"/>
          <w:szCs w:val="22"/>
        </w:rPr>
      </w:pPr>
      <w:r w:rsidRPr="000C44EA">
        <w:rPr>
          <w:rFonts w:eastAsia="Arial"/>
          <w:sz w:val="22"/>
          <w:szCs w:val="22"/>
        </w:rPr>
        <w:t xml:space="preserve">□ </w:t>
      </w:r>
      <w:r w:rsidRPr="000C44EA">
        <w:rPr>
          <w:sz w:val="22"/>
          <w:szCs w:val="22"/>
        </w:rPr>
        <w:t>średnim przedsiębiorstwem</w:t>
      </w:r>
    </w:p>
    <w:p w:rsidR="00C67FE2" w:rsidRPr="000C44EA" w:rsidRDefault="00C67FE2" w:rsidP="00C67FE2">
      <w:pPr>
        <w:spacing w:before="60" w:line="276" w:lineRule="auto"/>
        <w:jc w:val="both"/>
        <w:rPr>
          <w:rFonts w:eastAsia="Arial"/>
          <w:sz w:val="22"/>
          <w:szCs w:val="22"/>
        </w:rPr>
      </w:pPr>
      <w:r w:rsidRPr="000C44EA">
        <w:rPr>
          <w:rFonts w:eastAsia="Arial"/>
          <w:sz w:val="22"/>
          <w:szCs w:val="22"/>
        </w:rPr>
        <w:t xml:space="preserve">□ </w:t>
      </w:r>
      <w:r w:rsidRPr="000C44EA">
        <w:rPr>
          <w:sz w:val="22"/>
          <w:szCs w:val="22"/>
        </w:rPr>
        <w:t>jednosobowa działaność gospodarcza</w:t>
      </w:r>
    </w:p>
    <w:p w:rsidR="00C67FE2" w:rsidRPr="000C44EA" w:rsidRDefault="00C67FE2" w:rsidP="00C67FE2">
      <w:pPr>
        <w:spacing w:before="60" w:line="276" w:lineRule="auto"/>
        <w:jc w:val="both"/>
        <w:rPr>
          <w:rFonts w:eastAsia="Arial"/>
          <w:sz w:val="22"/>
          <w:szCs w:val="22"/>
        </w:rPr>
      </w:pPr>
      <w:r w:rsidRPr="000C44EA">
        <w:rPr>
          <w:rFonts w:eastAsia="Arial"/>
          <w:sz w:val="22"/>
          <w:szCs w:val="22"/>
        </w:rPr>
        <w:t xml:space="preserve">□ </w:t>
      </w:r>
      <w:r w:rsidRPr="000C44EA">
        <w:rPr>
          <w:sz w:val="22"/>
          <w:szCs w:val="22"/>
        </w:rPr>
        <w:t>osobą fizyczną nieprowadzącą działalności gospodarczej</w:t>
      </w:r>
    </w:p>
    <w:p w:rsidR="00C67FE2" w:rsidRPr="000C44EA" w:rsidRDefault="00C67FE2" w:rsidP="00C67FE2">
      <w:pPr>
        <w:spacing w:before="60" w:line="276" w:lineRule="auto"/>
        <w:jc w:val="both"/>
        <w:rPr>
          <w:sz w:val="22"/>
          <w:szCs w:val="22"/>
        </w:rPr>
      </w:pPr>
      <w:r w:rsidRPr="000C44EA">
        <w:rPr>
          <w:rFonts w:eastAsia="Arial"/>
          <w:sz w:val="22"/>
          <w:szCs w:val="22"/>
        </w:rPr>
        <w:t xml:space="preserve">□ </w:t>
      </w:r>
      <w:r w:rsidRPr="000C44EA">
        <w:rPr>
          <w:sz w:val="22"/>
          <w:szCs w:val="22"/>
        </w:rPr>
        <w:t xml:space="preserve">inny rodzaj: ……………………… </w:t>
      </w:r>
    </w:p>
    <w:p w:rsidR="00C67FE2" w:rsidRPr="000C44EA" w:rsidRDefault="00C67FE2" w:rsidP="00C67FE2">
      <w:pPr>
        <w:jc w:val="both"/>
        <w:rPr>
          <w:sz w:val="22"/>
          <w:szCs w:val="22"/>
          <w:lang w:val="pl-PL"/>
        </w:rPr>
      </w:pPr>
      <w:r w:rsidRPr="000C44EA">
        <w:rPr>
          <w:sz w:val="22"/>
          <w:szCs w:val="22"/>
          <w:vertAlign w:val="superscript"/>
          <w:lang w:val="pl-PL"/>
        </w:rPr>
        <w:t xml:space="preserve">     1) </w:t>
      </w:r>
      <w:r w:rsidRPr="000C44EA">
        <w:rPr>
          <w:b/>
          <w:sz w:val="20"/>
          <w:lang w:val="pl-PL"/>
        </w:rPr>
        <w:t>proszę wskazać właściwe</w:t>
      </w:r>
      <w:r w:rsidRPr="000C44EA">
        <w:rPr>
          <w:sz w:val="22"/>
          <w:szCs w:val="22"/>
          <w:lang w:val="pl-PL"/>
        </w:rPr>
        <w:t xml:space="preserve"> </w:t>
      </w:r>
    </w:p>
    <w:p w:rsidR="00C67FE2" w:rsidRPr="000C44EA" w:rsidRDefault="00C67FE2" w:rsidP="00C67FE2">
      <w:pPr>
        <w:jc w:val="both"/>
        <w:rPr>
          <w:color w:val="FF0000"/>
          <w:sz w:val="22"/>
          <w:szCs w:val="22"/>
          <w:lang w:val="pl-PL"/>
        </w:rPr>
      </w:pPr>
      <w:r w:rsidRPr="000C44EA">
        <w:rPr>
          <w:color w:val="FF0000"/>
          <w:sz w:val="22"/>
          <w:szCs w:val="22"/>
          <w:lang w:val="pl-PL"/>
        </w:rPr>
        <w:t xml:space="preserve">                                          </w:t>
      </w:r>
    </w:p>
    <w:p w:rsidR="00C67FE2" w:rsidRPr="00881F2D" w:rsidRDefault="00C67FE2" w:rsidP="00C67FE2">
      <w:pPr>
        <w:pStyle w:val="Akapitzlist0"/>
        <w:numPr>
          <w:ilvl w:val="0"/>
          <w:numId w:val="18"/>
        </w:numPr>
        <w:spacing w:after="120"/>
        <w:jc w:val="both"/>
        <w:rPr>
          <w:sz w:val="22"/>
          <w:szCs w:val="22"/>
        </w:rPr>
      </w:pPr>
      <w:r w:rsidRPr="00881F2D">
        <w:rPr>
          <w:b/>
          <w:bCs/>
          <w:sz w:val="22"/>
          <w:szCs w:val="22"/>
        </w:rPr>
        <w:t xml:space="preserve">OŚWIADCZAMY, </w:t>
      </w:r>
      <w:r w:rsidRPr="00881F2D">
        <w:rPr>
          <w:sz w:val="22"/>
          <w:szCs w:val="22"/>
        </w:rPr>
        <w:t xml:space="preserve">że zapoznaliśmy się i akceptujemy projekt umowy, stanowiący Załącznik nr </w:t>
      </w:r>
      <w:r w:rsidRPr="00E152D5">
        <w:rPr>
          <w:sz w:val="22"/>
          <w:szCs w:val="22"/>
        </w:rPr>
        <w:t xml:space="preserve">3a, 3b, 3c, 3d </w:t>
      </w:r>
      <w:r w:rsidRPr="00881F2D">
        <w:rPr>
          <w:sz w:val="22"/>
          <w:szCs w:val="22"/>
        </w:rPr>
        <w:t>do Specyfikacji Warunków Zamówienia.</w:t>
      </w:r>
    </w:p>
    <w:p w:rsidR="00C67FE2" w:rsidRPr="00881F2D" w:rsidRDefault="00C67FE2" w:rsidP="00C67FE2">
      <w:pPr>
        <w:pStyle w:val="Akapitzlist0"/>
        <w:spacing w:after="120"/>
        <w:ind w:left="0"/>
        <w:jc w:val="both"/>
        <w:rPr>
          <w:sz w:val="22"/>
          <w:szCs w:val="22"/>
        </w:rPr>
      </w:pPr>
    </w:p>
    <w:p w:rsidR="00C67FE2" w:rsidRPr="00041B45" w:rsidRDefault="00C67FE2" w:rsidP="00C67FE2">
      <w:pPr>
        <w:pStyle w:val="Akapitzlist0"/>
        <w:widowControl/>
        <w:numPr>
          <w:ilvl w:val="0"/>
          <w:numId w:val="18"/>
        </w:numPr>
        <w:suppressAutoHyphens w:val="0"/>
        <w:overflowPunct/>
        <w:autoSpaceDE/>
        <w:autoSpaceDN/>
        <w:adjustRightInd/>
        <w:jc w:val="both"/>
        <w:textAlignment w:val="auto"/>
        <w:rPr>
          <w:b/>
          <w:sz w:val="22"/>
          <w:szCs w:val="22"/>
        </w:rPr>
      </w:pPr>
      <w:r w:rsidRPr="00881F2D">
        <w:rPr>
          <w:b/>
          <w:bCs/>
          <w:sz w:val="22"/>
          <w:szCs w:val="22"/>
        </w:rPr>
        <w:t>OŚWIADCZAMY,</w:t>
      </w:r>
      <w:r w:rsidRPr="00881F2D">
        <w:rPr>
          <w:sz w:val="22"/>
          <w:szCs w:val="22"/>
        </w:rPr>
        <w:t xml:space="preserve"> że oferta sporządzona została z uwzględnieniem </w:t>
      </w:r>
      <w:r>
        <w:rPr>
          <w:sz w:val="22"/>
          <w:szCs w:val="22"/>
        </w:rPr>
        <w:t>wysokości</w:t>
      </w:r>
      <w:r w:rsidRPr="00AD16A2">
        <w:rPr>
          <w:sz w:val="22"/>
          <w:szCs w:val="22"/>
        </w:rPr>
        <w:t xml:space="preserve"> minimalnego wynagrodzenia za pracę oraz min</w:t>
      </w:r>
      <w:r>
        <w:rPr>
          <w:sz w:val="22"/>
          <w:szCs w:val="22"/>
        </w:rPr>
        <w:t xml:space="preserve">imalnej stawki godzinowej w </w:t>
      </w:r>
      <w:r w:rsidRPr="00041B45">
        <w:rPr>
          <w:b/>
          <w:sz w:val="22"/>
          <w:szCs w:val="22"/>
        </w:rPr>
        <w:t>2025r.,</w:t>
      </w:r>
      <w:r w:rsidRPr="00AD16A2">
        <w:rPr>
          <w:sz w:val="22"/>
          <w:szCs w:val="22"/>
        </w:rPr>
        <w:t xml:space="preserve"> określonych rozporzą</w:t>
      </w:r>
      <w:r>
        <w:rPr>
          <w:sz w:val="22"/>
          <w:szCs w:val="22"/>
        </w:rPr>
        <w:t xml:space="preserve">dzeniem Rady Ministrów z dnia </w:t>
      </w:r>
      <w:r w:rsidRPr="00041B45">
        <w:rPr>
          <w:b/>
          <w:sz w:val="22"/>
          <w:szCs w:val="22"/>
        </w:rPr>
        <w:t>12 września 2024 r.</w:t>
      </w:r>
      <w:r w:rsidRPr="00AD16A2">
        <w:rPr>
          <w:sz w:val="22"/>
          <w:szCs w:val="22"/>
        </w:rPr>
        <w:t xml:space="preserve">  w sprawie wysokości minimalnego wynagrodzenia za pracę oraz wysokości min</w:t>
      </w:r>
      <w:r>
        <w:rPr>
          <w:sz w:val="22"/>
          <w:szCs w:val="22"/>
        </w:rPr>
        <w:t xml:space="preserve">imalnej stawki godzinowej w </w:t>
      </w:r>
      <w:r w:rsidRPr="00041B45">
        <w:rPr>
          <w:b/>
          <w:sz w:val="22"/>
          <w:szCs w:val="22"/>
        </w:rPr>
        <w:t>2025 r.</w:t>
      </w:r>
      <w:r>
        <w:rPr>
          <w:sz w:val="22"/>
          <w:szCs w:val="22"/>
        </w:rPr>
        <w:t xml:space="preserve"> (</w:t>
      </w:r>
      <w:r w:rsidRPr="00041B45">
        <w:rPr>
          <w:b/>
          <w:sz w:val="22"/>
          <w:szCs w:val="22"/>
        </w:rPr>
        <w:t>Dz. U. 2024 poz. 1362</w:t>
      </w:r>
      <w:r>
        <w:rPr>
          <w:sz w:val="22"/>
          <w:szCs w:val="22"/>
        </w:rPr>
        <w:t>) -</w:t>
      </w:r>
      <w:r w:rsidRPr="00881F2D">
        <w:rPr>
          <w:sz w:val="22"/>
          <w:szCs w:val="22"/>
        </w:rPr>
        <w:t xml:space="preserve"> dotyczy pakietów </w:t>
      </w:r>
      <w:r w:rsidRPr="00041B45">
        <w:rPr>
          <w:sz w:val="22"/>
          <w:szCs w:val="22"/>
        </w:rPr>
        <w:t xml:space="preserve">nr </w:t>
      </w:r>
      <w:r w:rsidRPr="00041B45">
        <w:rPr>
          <w:b/>
          <w:sz w:val="22"/>
          <w:szCs w:val="22"/>
        </w:rPr>
        <w:t xml:space="preserve"> 1-65.</w:t>
      </w:r>
    </w:p>
    <w:p w:rsidR="00C67FE2" w:rsidRDefault="00C67FE2" w:rsidP="00C67FE2">
      <w:pPr>
        <w:widowControl/>
        <w:suppressAutoHyphens w:val="0"/>
        <w:overflowPunct/>
        <w:autoSpaceDE/>
        <w:autoSpaceDN/>
        <w:adjustRightInd/>
        <w:jc w:val="both"/>
        <w:textAlignment w:val="auto"/>
        <w:rPr>
          <w:sz w:val="22"/>
          <w:szCs w:val="22"/>
          <w:lang w:val="pl-PL"/>
        </w:rPr>
      </w:pPr>
    </w:p>
    <w:p w:rsidR="00C67FE2" w:rsidRPr="006E2FFA" w:rsidRDefault="00C67FE2" w:rsidP="00C67FE2">
      <w:pPr>
        <w:widowControl/>
        <w:suppressAutoHyphens w:val="0"/>
        <w:overflowPunct/>
        <w:autoSpaceDE/>
        <w:autoSpaceDN/>
        <w:adjustRightInd/>
        <w:jc w:val="both"/>
        <w:textAlignment w:val="auto"/>
        <w:rPr>
          <w:sz w:val="22"/>
          <w:szCs w:val="22"/>
        </w:rPr>
      </w:pPr>
      <w:r>
        <w:rPr>
          <w:sz w:val="22"/>
          <w:szCs w:val="22"/>
          <w:lang w:val="pl-PL"/>
        </w:rPr>
        <w:t>6</w:t>
      </w:r>
      <w:r w:rsidRPr="000C44EA">
        <w:rPr>
          <w:sz w:val="22"/>
          <w:szCs w:val="22"/>
          <w:lang w:val="pl-PL"/>
        </w:rPr>
        <w:t xml:space="preserve">. </w:t>
      </w:r>
      <w:r w:rsidRPr="006E2FFA">
        <w:rPr>
          <w:sz w:val="22"/>
          <w:szCs w:val="22"/>
        </w:rPr>
        <w:t>Oferujemy dostawę towaru o parametrach określonych w załączniku nr 1 do SWZ, zgodnie z Formularzem asortymentowo - cenowym stanowiącym załącznik do oferty za wynagrodzeniem w kwocie:</w:t>
      </w:r>
    </w:p>
    <w:p w:rsidR="00C67FE2" w:rsidRPr="006E2FFA" w:rsidRDefault="00C67FE2" w:rsidP="00C67FE2">
      <w:pPr>
        <w:widowControl/>
        <w:suppressAutoHyphens w:val="0"/>
        <w:ind w:left="420"/>
        <w:jc w:val="both"/>
        <w:rPr>
          <w:sz w:val="22"/>
          <w:szCs w:val="22"/>
        </w:rPr>
      </w:pPr>
    </w:p>
    <w:p w:rsidR="00C67FE2" w:rsidRDefault="00C67FE2" w:rsidP="00C67FE2">
      <w:pPr>
        <w:spacing w:after="120"/>
        <w:jc w:val="both"/>
        <w:rPr>
          <w:sz w:val="22"/>
          <w:szCs w:val="22"/>
          <w:u w:val="single"/>
        </w:rPr>
      </w:pPr>
      <w:r w:rsidRPr="00B04439">
        <w:rPr>
          <w:sz w:val="22"/>
          <w:szCs w:val="22"/>
          <w:u w:val="single"/>
        </w:rPr>
        <w:t>dla pakietu nr …….. (należy kolejno wymienić wszystkie pakiety, na które Wykonawca składa ofertę)</w:t>
      </w:r>
    </w:p>
    <w:p w:rsidR="00C67FE2" w:rsidRPr="000C44EA" w:rsidRDefault="00C67FE2" w:rsidP="00C67FE2">
      <w:pPr>
        <w:spacing w:after="120"/>
        <w:jc w:val="both"/>
        <w:rPr>
          <w:sz w:val="22"/>
          <w:szCs w:val="22"/>
          <w:u w:val="single"/>
        </w:rPr>
      </w:pPr>
    </w:p>
    <w:p w:rsidR="00C67FE2" w:rsidRPr="000C44EA" w:rsidRDefault="00C67FE2" w:rsidP="00C67FE2">
      <w:pPr>
        <w:spacing w:after="120"/>
        <w:jc w:val="both"/>
        <w:rPr>
          <w:sz w:val="22"/>
          <w:szCs w:val="22"/>
          <w:lang w:val="pl-PL"/>
        </w:rPr>
      </w:pPr>
      <w:r w:rsidRPr="000C44EA">
        <w:rPr>
          <w:sz w:val="22"/>
          <w:szCs w:val="22"/>
          <w:lang w:val="pl-PL"/>
        </w:rPr>
        <w:t>„netto” ......................</w:t>
      </w:r>
      <w:r>
        <w:rPr>
          <w:sz w:val="22"/>
          <w:szCs w:val="22"/>
          <w:lang w:val="pl-PL"/>
        </w:rPr>
        <w:t xml:space="preserve"> PLN, (słownie: ….</w:t>
      </w:r>
      <w:r w:rsidRPr="000C44EA">
        <w:rPr>
          <w:sz w:val="22"/>
          <w:szCs w:val="22"/>
          <w:lang w:val="pl-PL"/>
        </w:rPr>
        <w:t>................................................................................... złotych),</w:t>
      </w:r>
    </w:p>
    <w:p w:rsidR="00C67FE2" w:rsidRPr="000C44EA" w:rsidRDefault="00C67FE2" w:rsidP="00C67FE2">
      <w:pPr>
        <w:spacing w:after="120"/>
        <w:ind w:left="420"/>
        <w:jc w:val="both"/>
        <w:rPr>
          <w:sz w:val="22"/>
          <w:szCs w:val="22"/>
          <w:lang w:val="pl-PL"/>
        </w:rPr>
      </w:pPr>
    </w:p>
    <w:p w:rsidR="00C67FE2" w:rsidRPr="000C44EA" w:rsidRDefault="00C67FE2" w:rsidP="00C67FE2">
      <w:pPr>
        <w:spacing w:after="120"/>
        <w:jc w:val="both"/>
        <w:rPr>
          <w:sz w:val="22"/>
          <w:szCs w:val="22"/>
          <w:lang w:val="pl-PL"/>
        </w:rPr>
      </w:pPr>
      <w:r w:rsidRPr="000C44EA">
        <w:rPr>
          <w:sz w:val="22"/>
          <w:szCs w:val="22"/>
          <w:lang w:val="pl-PL"/>
        </w:rPr>
        <w:t>podatek VAT – …….. %: .................. PLN, (słownie: ………………………………………….. złotych),</w:t>
      </w:r>
    </w:p>
    <w:p w:rsidR="00C67FE2" w:rsidRPr="000C44EA" w:rsidRDefault="00C67FE2" w:rsidP="00C67FE2">
      <w:pPr>
        <w:spacing w:after="120"/>
        <w:ind w:left="420"/>
        <w:jc w:val="both"/>
        <w:rPr>
          <w:sz w:val="22"/>
          <w:szCs w:val="22"/>
          <w:lang w:val="pl-PL"/>
        </w:rPr>
      </w:pPr>
    </w:p>
    <w:p w:rsidR="00C67FE2" w:rsidRDefault="00C67FE2" w:rsidP="00C67FE2">
      <w:pPr>
        <w:spacing w:after="120"/>
        <w:jc w:val="both"/>
        <w:rPr>
          <w:sz w:val="22"/>
          <w:szCs w:val="22"/>
          <w:lang w:val="pl-PL"/>
        </w:rPr>
      </w:pPr>
      <w:r w:rsidRPr="000C44EA">
        <w:rPr>
          <w:sz w:val="22"/>
          <w:szCs w:val="22"/>
          <w:lang w:val="pl-PL"/>
        </w:rPr>
        <w:t xml:space="preserve">„brutto” ........................ PLN, (słownie: </w:t>
      </w:r>
      <w:r>
        <w:rPr>
          <w:sz w:val="22"/>
          <w:szCs w:val="22"/>
          <w:lang w:val="pl-PL"/>
        </w:rPr>
        <w:t>.</w:t>
      </w:r>
      <w:r w:rsidRPr="000C44EA">
        <w:rPr>
          <w:sz w:val="22"/>
          <w:szCs w:val="22"/>
          <w:lang w:val="pl-PL"/>
        </w:rPr>
        <w:t>..................................................................................... złotych).</w:t>
      </w:r>
    </w:p>
    <w:p w:rsidR="00C67FE2" w:rsidRDefault="00C67FE2" w:rsidP="00C67FE2">
      <w:pPr>
        <w:spacing w:after="120"/>
        <w:jc w:val="both"/>
        <w:rPr>
          <w:sz w:val="22"/>
          <w:szCs w:val="22"/>
          <w:lang w:val="pl-PL"/>
        </w:rPr>
      </w:pPr>
    </w:p>
    <w:p w:rsidR="00C67FE2" w:rsidRPr="000C44EA" w:rsidRDefault="00C67FE2" w:rsidP="00C67FE2">
      <w:pPr>
        <w:spacing w:after="120"/>
        <w:jc w:val="both"/>
        <w:rPr>
          <w:sz w:val="22"/>
          <w:szCs w:val="22"/>
          <w:lang w:val="pl-PL"/>
        </w:rPr>
      </w:pPr>
      <w:r w:rsidRPr="002E535D">
        <w:rPr>
          <w:b/>
          <w:sz w:val="22"/>
          <w:szCs w:val="22"/>
        </w:rPr>
        <w:t xml:space="preserve">Uwaga : W zakresie </w:t>
      </w:r>
      <w:r>
        <w:rPr>
          <w:b/>
          <w:sz w:val="22"/>
          <w:szCs w:val="22"/>
        </w:rPr>
        <w:t>dzierżawy urządzeń (</w:t>
      </w:r>
      <w:r w:rsidRPr="002E535D">
        <w:rPr>
          <w:b/>
          <w:sz w:val="22"/>
          <w:szCs w:val="22"/>
        </w:rPr>
        <w:t>pakiet</w:t>
      </w:r>
      <w:r>
        <w:rPr>
          <w:b/>
          <w:sz w:val="22"/>
          <w:szCs w:val="22"/>
        </w:rPr>
        <w:t>ów</w:t>
      </w:r>
      <w:r w:rsidRPr="002E535D">
        <w:rPr>
          <w:b/>
          <w:sz w:val="22"/>
          <w:szCs w:val="22"/>
        </w:rPr>
        <w:t xml:space="preserve"> nr </w:t>
      </w:r>
      <w:r>
        <w:rPr>
          <w:b/>
          <w:sz w:val="22"/>
          <w:szCs w:val="22"/>
        </w:rPr>
        <w:t>1, 2, 61)</w:t>
      </w:r>
      <w:r w:rsidRPr="002E535D">
        <w:rPr>
          <w:b/>
          <w:sz w:val="22"/>
          <w:szCs w:val="22"/>
        </w:rPr>
        <w:t xml:space="preserve"> podać kwotę miesięcznej </w:t>
      </w:r>
      <w:r>
        <w:rPr>
          <w:b/>
          <w:sz w:val="22"/>
          <w:szCs w:val="22"/>
        </w:rPr>
        <w:t>d</w:t>
      </w:r>
      <w:r w:rsidRPr="002E535D">
        <w:rPr>
          <w:b/>
          <w:sz w:val="22"/>
          <w:szCs w:val="22"/>
        </w:rPr>
        <w:t>zierżawy</w:t>
      </w:r>
      <w:r>
        <w:rPr>
          <w:b/>
          <w:sz w:val="22"/>
          <w:szCs w:val="22"/>
        </w:rPr>
        <w:t>.</w:t>
      </w:r>
    </w:p>
    <w:p w:rsidR="00C67FE2" w:rsidRPr="000C44EA" w:rsidRDefault="00C67FE2" w:rsidP="00C67FE2">
      <w:pPr>
        <w:widowControl/>
        <w:jc w:val="both"/>
        <w:rPr>
          <w:b/>
          <w:bCs/>
          <w:i/>
          <w:color w:val="FF0000"/>
          <w:kern w:val="0"/>
          <w:sz w:val="22"/>
          <w:szCs w:val="22"/>
          <w:lang w:val="pl-PL"/>
        </w:rPr>
      </w:pPr>
      <w:r w:rsidRPr="000C44EA">
        <w:rPr>
          <w:b/>
          <w:bCs/>
          <w:i/>
          <w:color w:val="FF0000"/>
          <w:kern w:val="0"/>
          <w:sz w:val="22"/>
          <w:szCs w:val="22"/>
          <w:lang w:val="pl-PL"/>
        </w:rPr>
        <w:t xml:space="preserve"> </w:t>
      </w:r>
    </w:p>
    <w:p w:rsidR="00C67FE2" w:rsidRPr="00296059" w:rsidRDefault="00C67FE2" w:rsidP="00C67FE2">
      <w:pPr>
        <w:pStyle w:val="Akapitzlist0"/>
        <w:numPr>
          <w:ilvl w:val="0"/>
          <w:numId w:val="22"/>
        </w:numPr>
        <w:spacing w:after="120"/>
        <w:jc w:val="both"/>
        <w:rPr>
          <w:i/>
          <w:sz w:val="22"/>
          <w:szCs w:val="22"/>
        </w:rPr>
      </w:pPr>
      <w:r>
        <w:rPr>
          <w:sz w:val="22"/>
          <w:szCs w:val="22"/>
        </w:rPr>
        <w:t xml:space="preserve"> </w:t>
      </w:r>
      <w:r w:rsidRPr="00BC6A9B">
        <w:rPr>
          <w:sz w:val="22"/>
          <w:szCs w:val="22"/>
        </w:rPr>
        <w:t xml:space="preserve">Gwarantujemy </w:t>
      </w:r>
      <w:r w:rsidRPr="00296059">
        <w:rPr>
          <w:b/>
          <w:sz w:val="22"/>
          <w:szCs w:val="22"/>
        </w:rPr>
        <w:t>…….</w:t>
      </w:r>
      <w:r w:rsidRPr="00545F43">
        <w:rPr>
          <w:b/>
          <w:sz w:val="22"/>
          <w:szCs w:val="22"/>
        </w:rPr>
        <w:t xml:space="preserve"> </w:t>
      </w:r>
      <w:r>
        <w:rPr>
          <w:sz w:val="22"/>
          <w:szCs w:val="22"/>
        </w:rPr>
        <w:t>c</w:t>
      </w:r>
      <w:r w:rsidRPr="00F245F9">
        <w:rPr>
          <w:sz w:val="22"/>
          <w:szCs w:val="22"/>
        </w:rPr>
        <w:t xml:space="preserve">zas uzupełnienia zużytego sprzętu od momentu jego wykorzystania </w:t>
      </w:r>
      <w:r w:rsidRPr="00BC6A9B">
        <w:rPr>
          <w:i/>
          <w:sz w:val="22"/>
          <w:szCs w:val="22"/>
        </w:rPr>
        <w:t xml:space="preserve">* </w:t>
      </w:r>
      <w:r w:rsidRPr="000F5F7E">
        <w:rPr>
          <w:i/>
          <w:iCs/>
          <w:kern w:val="0"/>
          <w:sz w:val="22"/>
          <w:szCs w:val="22"/>
        </w:rPr>
        <w:t>(dotyczy pakietów nr 1-</w:t>
      </w:r>
      <w:r>
        <w:rPr>
          <w:i/>
          <w:iCs/>
          <w:kern w:val="0"/>
          <w:sz w:val="22"/>
          <w:szCs w:val="22"/>
        </w:rPr>
        <w:t>65)</w:t>
      </w:r>
    </w:p>
    <w:p w:rsidR="00C67FE2" w:rsidRPr="00296059" w:rsidRDefault="00C67FE2" w:rsidP="00C67FE2">
      <w:pPr>
        <w:pStyle w:val="Akapitzlist0"/>
        <w:spacing w:after="120"/>
        <w:ind w:left="360"/>
        <w:jc w:val="both"/>
        <w:rPr>
          <w:i/>
          <w:sz w:val="22"/>
          <w:szCs w:val="22"/>
        </w:rPr>
      </w:pPr>
    </w:p>
    <w:p w:rsidR="00C67FE2" w:rsidRPr="00296059" w:rsidRDefault="00C67FE2" w:rsidP="00C67FE2">
      <w:pPr>
        <w:pStyle w:val="Akapitzlist0"/>
        <w:spacing w:after="120"/>
        <w:ind w:left="360"/>
        <w:jc w:val="both"/>
        <w:rPr>
          <w:sz w:val="22"/>
          <w:szCs w:val="22"/>
        </w:rPr>
      </w:pPr>
      <w:r w:rsidRPr="00296059">
        <w:rPr>
          <w:sz w:val="22"/>
          <w:szCs w:val="22"/>
        </w:rPr>
        <w:t>Do k</w:t>
      </w:r>
      <w:r>
        <w:rPr>
          <w:sz w:val="22"/>
          <w:szCs w:val="22"/>
        </w:rPr>
        <w:t>ażdego pakietu (od nr 1 do nr 65</w:t>
      </w:r>
      <w:r w:rsidRPr="00296059">
        <w:rPr>
          <w:sz w:val="22"/>
          <w:szCs w:val="22"/>
        </w:rPr>
        <w:t xml:space="preserve">), Zamawiający wymaga utworzenia składu konsygnacyjnego.  </w:t>
      </w:r>
    </w:p>
    <w:p w:rsidR="00C67FE2" w:rsidRPr="00296059" w:rsidRDefault="00C67FE2" w:rsidP="00C67FE2">
      <w:pPr>
        <w:pStyle w:val="Akapitzlist0"/>
        <w:spacing w:after="120"/>
        <w:ind w:left="360"/>
        <w:jc w:val="both"/>
        <w:rPr>
          <w:sz w:val="22"/>
          <w:szCs w:val="22"/>
        </w:rPr>
      </w:pPr>
      <w:r w:rsidRPr="00296059">
        <w:rPr>
          <w:sz w:val="22"/>
          <w:szCs w:val="22"/>
        </w:rPr>
        <w:t>Skład konsygnacyjny powinien znajdować się na terenie Szpitala - Pracowni Hemodynamiki.</w:t>
      </w:r>
    </w:p>
    <w:p w:rsidR="00C67FE2" w:rsidRPr="00296059" w:rsidRDefault="00C67FE2" w:rsidP="00C67FE2">
      <w:pPr>
        <w:pStyle w:val="Akapitzlist0"/>
        <w:spacing w:after="120"/>
        <w:ind w:left="360"/>
        <w:jc w:val="both"/>
        <w:rPr>
          <w:sz w:val="22"/>
          <w:szCs w:val="22"/>
        </w:rPr>
      </w:pPr>
      <w:r w:rsidRPr="00296059">
        <w:rPr>
          <w:sz w:val="22"/>
          <w:szCs w:val="22"/>
        </w:rPr>
        <w:t>Wykonawca  zobowiązuje się utworzyć skład konsygnacyjny przy czym Zamawiajacy będzie określał, które rzeczy stanowiące przedmiot zamówienia i w jakich ilościach, nie większych niż określone w załączniku nr 1, mają znajdować się w Składzie, poprzez przesłanie zamówień pocztą elektroniczną na adres e-mail Wykonawcy. Wykonawca każdorazowo w terminie określonym w złożonej przez niego ofercie dostarczy do składu wskazane w danym zmówieniu rzeczy stanowiące przedmiot zamówienia</w:t>
      </w:r>
      <w:r>
        <w:rPr>
          <w:sz w:val="22"/>
          <w:szCs w:val="22"/>
        </w:rPr>
        <w:t>.</w:t>
      </w:r>
      <w:r w:rsidRPr="00296059">
        <w:rPr>
          <w:sz w:val="22"/>
          <w:szCs w:val="22"/>
        </w:rPr>
        <w:t xml:space="preserve"> Wykonawca zobowiązuje się również uzupełniać skład konsygnacyjny w terminie określonym w ofercie na własny koszt stosownie do zapotrzebowania Zamawiającego.</w:t>
      </w:r>
      <w:r>
        <w:rPr>
          <w:sz w:val="22"/>
          <w:szCs w:val="22"/>
        </w:rPr>
        <w:t xml:space="preserve"> </w:t>
      </w:r>
      <w:r w:rsidRPr="00296059">
        <w:rPr>
          <w:sz w:val="22"/>
          <w:szCs w:val="22"/>
        </w:rPr>
        <w:t xml:space="preserve">Wydanie produktów będzie potwierdzone dwustronnie podpisanym protokołem wydania określającym szczegółowo ilość i asortyment produktu. Protokół będzie sporządzany w dwóch egzemplarzach, po jednym dla każdej ze stron. </w:t>
      </w:r>
    </w:p>
    <w:p w:rsidR="00C67FE2" w:rsidRPr="00296059" w:rsidRDefault="00C67FE2" w:rsidP="00C67FE2">
      <w:pPr>
        <w:pStyle w:val="Akapitzlist0"/>
        <w:spacing w:after="120"/>
        <w:ind w:left="360"/>
        <w:jc w:val="both"/>
        <w:rPr>
          <w:sz w:val="22"/>
          <w:szCs w:val="22"/>
        </w:rPr>
      </w:pPr>
      <w:r w:rsidRPr="00296059">
        <w:rPr>
          <w:sz w:val="22"/>
          <w:szCs w:val="22"/>
        </w:rPr>
        <w:t>Produkty do chwili zużycia przez szpital stanowią własność Wykonawcy.</w:t>
      </w:r>
    </w:p>
    <w:p w:rsidR="00C67FE2" w:rsidRPr="00296059" w:rsidRDefault="00C67FE2" w:rsidP="00C67FE2">
      <w:pPr>
        <w:pStyle w:val="Akapitzlist0"/>
        <w:spacing w:after="120"/>
        <w:ind w:left="360"/>
        <w:jc w:val="both"/>
        <w:rPr>
          <w:sz w:val="22"/>
          <w:szCs w:val="22"/>
        </w:rPr>
      </w:pPr>
      <w:r w:rsidRPr="00296059">
        <w:rPr>
          <w:sz w:val="22"/>
          <w:szCs w:val="22"/>
        </w:rPr>
        <w:t>Po pobraniu towaru ze składu konsygnacyjnego na potrzeby własne szpital będzie sporządzał zbiorcze zestawienie zużytego Przedmiotu Zamówienia wskazując jego kod katalogowy, serię i ilość sztuk i przekazywał je Wykonawcy, nie później jednak niż w ciągu 7 dni od zużycia, co będzie stanowiło podstawę do sporządzenia faktury za dostawę.</w:t>
      </w:r>
    </w:p>
    <w:p w:rsidR="00C67FE2" w:rsidRPr="00296059" w:rsidRDefault="00C67FE2" w:rsidP="00C67FE2">
      <w:pPr>
        <w:pStyle w:val="Akapitzlist0"/>
        <w:spacing w:after="120"/>
        <w:ind w:left="360"/>
        <w:jc w:val="both"/>
        <w:rPr>
          <w:sz w:val="22"/>
          <w:szCs w:val="22"/>
        </w:rPr>
      </w:pPr>
      <w:r w:rsidRPr="00296059">
        <w:rPr>
          <w:sz w:val="22"/>
          <w:szCs w:val="22"/>
        </w:rPr>
        <w:t>Wykonawca ma prawo do dokonania inwentaryzacji składu 1 raz w kwartale w terminie uzgodnionym z Zamawiającym.</w:t>
      </w:r>
    </w:p>
    <w:p w:rsidR="00C67FE2" w:rsidRDefault="00C67FE2" w:rsidP="00C67FE2">
      <w:pPr>
        <w:pStyle w:val="Lista2"/>
        <w:ind w:left="214"/>
        <w:rPr>
          <w:kern w:val="2"/>
          <w:sz w:val="22"/>
          <w:szCs w:val="22"/>
        </w:rPr>
      </w:pPr>
    </w:p>
    <w:p w:rsidR="00C67FE2" w:rsidRPr="00545F43" w:rsidRDefault="00C67FE2" w:rsidP="00C67FE2">
      <w:pPr>
        <w:pStyle w:val="Akapitzlist5"/>
        <w:numPr>
          <w:ilvl w:val="0"/>
          <w:numId w:val="22"/>
        </w:numPr>
        <w:spacing w:after="120" w:line="276" w:lineRule="auto"/>
        <w:contextualSpacing/>
        <w:jc w:val="both"/>
        <w:rPr>
          <w:bCs/>
          <w:sz w:val="22"/>
          <w:szCs w:val="22"/>
        </w:rPr>
      </w:pPr>
      <w:r w:rsidRPr="00545F43">
        <w:rPr>
          <w:sz w:val="22"/>
          <w:szCs w:val="22"/>
        </w:rPr>
        <w:t xml:space="preserve">OŚWIADCZAMY, iż wykazując spełnianie warunków udziału, o których mowa w art. 112 ust. 1 ustawy Pzp, </w:t>
      </w:r>
      <w:r w:rsidRPr="00545F43">
        <w:rPr>
          <w:i/>
          <w:iCs/>
          <w:sz w:val="22"/>
          <w:szCs w:val="22"/>
        </w:rPr>
        <w:t>będziemy / nie będziemy</w:t>
      </w:r>
      <w:r w:rsidRPr="00545F43">
        <w:rPr>
          <w:sz w:val="22"/>
          <w:szCs w:val="22"/>
        </w:rPr>
        <w:t>* polegać na zasobach następujących podmiotów:</w:t>
      </w:r>
    </w:p>
    <w:p w:rsidR="00C67FE2" w:rsidRPr="00545F43" w:rsidRDefault="00C67FE2" w:rsidP="00C67FE2">
      <w:pPr>
        <w:pStyle w:val="Tekstpodstawowywcity"/>
        <w:spacing w:line="276" w:lineRule="auto"/>
        <w:ind w:left="357"/>
        <w:contextualSpacing/>
        <w:jc w:val="both"/>
        <w:rPr>
          <w:sz w:val="22"/>
          <w:szCs w:val="22"/>
        </w:rPr>
      </w:pPr>
      <w:r w:rsidRPr="00545F43">
        <w:rPr>
          <w:sz w:val="22"/>
          <w:szCs w:val="22"/>
        </w:rPr>
        <w:t>Nazwa (firma) ...............................................................................................................................</w:t>
      </w:r>
    </w:p>
    <w:p w:rsidR="00C67FE2" w:rsidRPr="00545F43" w:rsidRDefault="00C67FE2" w:rsidP="00C67FE2">
      <w:pPr>
        <w:pStyle w:val="Tekstpodstawowywcity"/>
        <w:spacing w:line="276" w:lineRule="auto"/>
        <w:ind w:left="360"/>
        <w:contextualSpacing/>
        <w:jc w:val="both"/>
        <w:rPr>
          <w:sz w:val="22"/>
          <w:szCs w:val="22"/>
        </w:rPr>
      </w:pPr>
      <w:r w:rsidRPr="00545F43">
        <w:rPr>
          <w:sz w:val="22"/>
          <w:szCs w:val="22"/>
        </w:rPr>
        <w:t>adres ul. ........................................................................................................................................</w:t>
      </w:r>
    </w:p>
    <w:p w:rsidR="00C67FE2" w:rsidRPr="00545F43" w:rsidRDefault="00C67FE2" w:rsidP="00C67FE2">
      <w:pPr>
        <w:pStyle w:val="Tekstpodstawowywcity"/>
        <w:spacing w:line="276" w:lineRule="auto"/>
        <w:ind w:left="360"/>
        <w:contextualSpacing/>
        <w:jc w:val="both"/>
        <w:rPr>
          <w:sz w:val="22"/>
          <w:szCs w:val="22"/>
        </w:rPr>
      </w:pPr>
      <w:r w:rsidRPr="00545F43">
        <w:rPr>
          <w:sz w:val="22"/>
          <w:szCs w:val="22"/>
        </w:rPr>
        <w:t>kod pocztowy ……………………………… miasto ………………………… .....kraj ……………………………………...</w:t>
      </w:r>
    </w:p>
    <w:p w:rsidR="00C67FE2" w:rsidRPr="00545F43" w:rsidRDefault="00C67FE2" w:rsidP="00C67FE2">
      <w:pPr>
        <w:pStyle w:val="Tekstpodstawowywcity"/>
        <w:spacing w:line="276" w:lineRule="auto"/>
        <w:ind w:left="360"/>
        <w:contextualSpacing/>
        <w:jc w:val="both"/>
        <w:rPr>
          <w:sz w:val="22"/>
          <w:szCs w:val="22"/>
        </w:rPr>
      </w:pPr>
      <w:r w:rsidRPr="00545F43">
        <w:rPr>
          <w:sz w:val="22"/>
          <w:szCs w:val="22"/>
        </w:rPr>
        <w:lastRenderedPageBreak/>
        <w:t>nr telefonu ......................................................... nr faksu............................................................</w:t>
      </w:r>
    </w:p>
    <w:p w:rsidR="00C67FE2" w:rsidRPr="00545F43" w:rsidRDefault="00C67FE2" w:rsidP="00C67FE2">
      <w:pPr>
        <w:pStyle w:val="Tekstpodstawowywcity"/>
        <w:spacing w:line="276" w:lineRule="auto"/>
        <w:ind w:left="360"/>
        <w:contextualSpacing/>
        <w:jc w:val="both"/>
        <w:rPr>
          <w:sz w:val="22"/>
          <w:szCs w:val="22"/>
        </w:rPr>
      </w:pPr>
      <w:r w:rsidRPr="00545F43">
        <w:rPr>
          <w:sz w:val="22"/>
          <w:szCs w:val="22"/>
        </w:rPr>
        <w:t>NIP..............................................................., REGON ..................................................................</w:t>
      </w:r>
    </w:p>
    <w:p w:rsidR="00C67FE2" w:rsidRPr="00545F43" w:rsidRDefault="00C67FE2" w:rsidP="00C67FE2">
      <w:pPr>
        <w:pStyle w:val="Tekstpodstawowywcity"/>
        <w:spacing w:line="276" w:lineRule="auto"/>
        <w:ind w:left="360"/>
        <w:contextualSpacing/>
        <w:jc w:val="both"/>
        <w:rPr>
          <w:sz w:val="22"/>
          <w:szCs w:val="22"/>
        </w:rPr>
      </w:pPr>
      <w:r w:rsidRPr="00545F43">
        <w:rPr>
          <w:sz w:val="22"/>
          <w:szCs w:val="22"/>
        </w:rPr>
        <w:t>Ww. podmiot będzie</w:t>
      </w:r>
      <w:r w:rsidRPr="00545F43">
        <w:rPr>
          <w:sz w:val="22"/>
          <w:szCs w:val="22"/>
          <w:vertAlign w:val="superscript"/>
        </w:rPr>
        <w:t>*</w:t>
      </w:r>
      <w:r w:rsidRPr="00545F43">
        <w:rPr>
          <w:sz w:val="22"/>
          <w:szCs w:val="22"/>
        </w:rPr>
        <w:t>/nie będzie</w:t>
      </w:r>
      <w:r w:rsidRPr="00545F43">
        <w:rPr>
          <w:sz w:val="22"/>
          <w:szCs w:val="22"/>
          <w:vertAlign w:val="superscript"/>
        </w:rPr>
        <w:t>*</w:t>
      </w:r>
      <w:r w:rsidRPr="00545F43">
        <w:rPr>
          <w:sz w:val="22"/>
          <w:szCs w:val="22"/>
        </w:rPr>
        <w:t xml:space="preserve"> brał udziału w realizacji części zamówienia. </w:t>
      </w:r>
    </w:p>
    <w:p w:rsidR="00C67FE2" w:rsidRPr="00545F43" w:rsidRDefault="00C67FE2" w:rsidP="00C67FE2">
      <w:pPr>
        <w:pStyle w:val="Tekstpodstawowywcity"/>
        <w:spacing w:line="276" w:lineRule="auto"/>
        <w:ind w:left="360"/>
        <w:contextualSpacing/>
        <w:jc w:val="both"/>
        <w:rPr>
          <w:sz w:val="22"/>
          <w:szCs w:val="22"/>
        </w:rPr>
      </w:pPr>
    </w:p>
    <w:p w:rsidR="00C67FE2" w:rsidRPr="00545F43" w:rsidRDefault="00C67FE2" w:rsidP="00C67FE2">
      <w:pPr>
        <w:pStyle w:val="Tekstpodstawowywcity"/>
        <w:numPr>
          <w:ilvl w:val="0"/>
          <w:numId w:val="22"/>
        </w:numPr>
        <w:spacing w:line="276" w:lineRule="auto"/>
        <w:contextualSpacing/>
        <w:jc w:val="both"/>
        <w:textAlignment w:val="auto"/>
        <w:rPr>
          <w:sz w:val="22"/>
          <w:szCs w:val="22"/>
        </w:rPr>
      </w:pPr>
      <w:r w:rsidRPr="00545F43">
        <w:rPr>
          <w:bCs/>
          <w:sz w:val="22"/>
          <w:szCs w:val="22"/>
        </w:rPr>
        <w:t>ZASTRZEGAMY / NIE ZASTRZEGAMY* informacje/i stanowiące/ych TAJEMNICĘ PRZEDSIĘBIORSTWA w rozumieniu przepisów o zwalczaniu nieuczciwej konkurencji zgodnie z postanowieniami SWZ. Do oferty dołączamy wymagane uzasadnienie.</w:t>
      </w:r>
    </w:p>
    <w:p w:rsidR="00C67FE2" w:rsidRPr="00545F43" w:rsidRDefault="00C67FE2" w:rsidP="00C67FE2">
      <w:pPr>
        <w:pStyle w:val="Tekstpodstawowywcity"/>
        <w:numPr>
          <w:ilvl w:val="0"/>
          <w:numId w:val="22"/>
        </w:numPr>
        <w:spacing w:line="276" w:lineRule="auto"/>
        <w:contextualSpacing/>
        <w:jc w:val="both"/>
        <w:textAlignment w:val="auto"/>
        <w:rPr>
          <w:sz w:val="22"/>
          <w:szCs w:val="22"/>
        </w:rPr>
      </w:pPr>
      <w:r w:rsidRPr="00545F43">
        <w:rPr>
          <w:bCs/>
          <w:sz w:val="22"/>
          <w:szCs w:val="22"/>
        </w:rPr>
        <w:t xml:space="preserve">OŚWIADCZAMY, iż – za wyjątkiem informacji zawartych pliku o nazwie: „…………………….................” wszelkie załączniki są jawne i nie zawierają informacji stanowiących tajemnicę przedsiębiorstwa w rozumieniu przepisów o zwalczaniu nieuczciwej konkurencji. Dokumenty stanowiące tajemnicę przedsiębiorstwa zabezpieczyliśmy zgodnie z wytycznymi zawartymi w  SWZ. </w:t>
      </w:r>
    </w:p>
    <w:p w:rsidR="00C67FE2" w:rsidRPr="00545F43" w:rsidRDefault="00C67FE2" w:rsidP="00C67FE2">
      <w:pPr>
        <w:pStyle w:val="Tekstpodstawowywcity"/>
        <w:numPr>
          <w:ilvl w:val="0"/>
          <w:numId w:val="22"/>
        </w:numPr>
        <w:spacing w:line="276" w:lineRule="auto"/>
        <w:contextualSpacing/>
        <w:jc w:val="both"/>
        <w:textAlignment w:val="auto"/>
        <w:rPr>
          <w:sz w:val="22"/>
          <w:szCs w:val="22"/>
        </w:rPr>
      </w:pPr>
      <w:r w:rsidRPr="00545F43">
        <w:rPr>
          <w:bCs/>
          <w:sz w:val="22"/>
          <w:szCs w:val="22"/>
        </w:rPr>
        <w:t>OŚWIADCZAMY, że posiadamy wymagane zdolności zawodowe w niniejszym postępowaniu i nie znajdujemy się w sytuacji konfliktu interesów, które mogą mieć negatywny wpływ na realizację zamówienia. Jednocześnie jesteśmy świadomi, że Zamawiający może uznać, że dany wykonawca nie ma wymaganych zdolności zawodowych, jeżeli ustali/-ł, że wykonawca ma sprzeczne interesy, które mogą mieć negatywny wpływ na realizację zamówienia. Zamawiający może, na każdym etapie postępowania, uznać, że wykonawca nie posiada wymaganych zdolności, jeżeli zaangażowanie zasobów technicznych lub zawodowych wykonawcy w inne przedsięwzięcia gospodarcze wykonawcy może mieć negatywny wpływ na realizację zamówienia.</w:t>
      </w:r>
    </w:p>
    <w:p w:rsidR="00C67FE2" w:rsidRPr="000C44EA" w:rsidRDefault="00C67FE2" w:rsidP="00C67FE2">
      <w:pPr>
        <w:widowControl/>
        <w:jc w:val="both"/>
        <w:rPr>
          <w:i/>
          <w:color w:val="FF0000"/>
          <w:sz w:val="22"/>
          <w:szCs w:val="22"/>
          <w:lang w:val="pl-PL"/>
        </w:rPr>
      </w:pPr>
    </w:p>
    <w:p w:rsidR="00C67FE2" w:rsidRPr="000C44EA" w:rsidRDefault="00C67FE2" w:rsidP="00C67FE2">
      <w:pPr>
        <w:widowControl/>
        <w:suppressAutoHyphens w:val="0"/>
        <w:spacing w:after="120"/>
        <w:rPr>
          <w:sz w:val="22"/>
          <w:szCs w:val="22"/>
          <w:lang w:val="pl-PL"/>
        </w:rPr>
      </w:pPr>
      <w:r w:rsidRPr="000C44EA">
        <w:rPr>
          <w:sz w:val="22"/>
          <w:szCs w:val="22"/>
          <w:lang w:val="pl-PL"/>
        </w:rPr>
        <w:t>Załączniki do oferty (zgodnie z SWZ dla Wykonawców):</w:t>
      </w:r>
    </w:p>
    <w:p w:rsidR="00C67FE2" w:rsidRPr="000C44EA" w:rsidRDefault="00C67FE2" w:rsidP="00C67FE2">
      <w:pPr>
        <w:widowControl/>
        <w:numPr>
          <w:ilvl w:val="0"/>
          <w:numId w:val="3"/>
        </w:numPr>
        <w:suppressAutoHyphens w:val="0"/>
        <w:overflowPunct/>
        <w:autoSpaceDE/>
        <w:autoSpaceDN/>
        <w:adjustRightInd/>
        <w:spacing w:after="200" w:line="276" w:lineRule="auto"/>
        <w:jc w:val="both"/>
        <w:textAlignment w:val="auto"/>
        <w:rPr>
          <w:sz w:val="22"/>
          <w:szCs w:val="22"/>
          <w:lang w:val="pl-PL"/>
        </w:rPr>
      </w:pPr>
      <w:r w:rsidRPr="000C44EA">
        <w:rPr>
          <w:sz w:val="22"/>
          <w:szCs w:val="22"/>
          <w:lang w:val="pl-PL"/>
        </w:rPr>
        <w:t>..............................................................................................................................</w:t>
      </w:r>
    </w:p>
    <w:p w:rsidR="00C67FE2" w:rsidRPr="000C44EA" w:rsidRDefault="00C67FE2" w:rsidP="00C67FE2">
      <w:pPr>
        <w:widowControl/>
        <w:numPr>
          <w:ilvl w:val="0"/>
          <w:numId w:val="3"/>
        </w:numPr>
        <w:suppressAutoHyphens w:val="0"/>
        <w:overflowPunct/>
        <w:autoSpaceDE/>
        <w:autoSpaceDN/>
        <w:adjustRightInd/>
        <w:spacing w:after="200" w:line="276" w:lineRule="auto"/>
        <w:jc w:val="both"/>
        <w:textAlignment w:val="auto"/>
        <w:rPr>
          <w:sz w:val="22"/>
          <w:szCs w:val="22"/>
          <w:lang w:val="pl-PL"/>
        </w:rPr>
      </w:pPr>
      <w:r w:rsidRPr="000C44EA">
        <w:rPr>
          <w:sz w:val="22"/>
          <w:szCs w:val="22"/>
          <w:lang w:val="pl-PL"/>
        </w:rPr>
        <w:t>..............................................................................................................................</w:t>
      </w:r>
    </w:p>
    <w:p w:rsidR="00C67FE2" w:rsidRPr="000C44EA" w:rsidRDefault="00C67FE2" w:rsidP="00C67FE2">
      <w:pPr>
        <w:widowControl/>
        <w:numPr>
          <w:ilvl w:val="0"/>
          <w:numId w:val="3"/>
        </w:numPr>
        <w:suppressAutoHyphens w:val="0"/>
        <w:overflowPunct/>
        <w:autoSpaceDE/>
        <w:autoSpaceDN/>
        <w:adjustRightInd/>
        <w:spacing w:line="276" w:lineRule="auto"/>
        <w:jc w:val="both"/>
        <w:textAlignment w:val="auto"/>
        <w:rPr>
          <w:sz w:val="22"/>
          <w:szCs w:val="22"/>
          <w:lang w:val="pl-PL"/>
        </w:rPr>
      </w:pPr>
      <w:r w:rsidRPr="000C44EA">
        <w:rPr>
          <w:sz w:val="22"/>
          <w:szCs w:val="22"/>
          <w:lang w:val="pl-PL"/>
        </w:rPr>
        <w:t>..............................................................................................................................</w:t>
      </w:r>
    </w:p>
    <w:p w:rsidR="00C67FE2" w:rsidRPr="000C44EA" w:rsidRDefault="00C67FE2" w:rsidP="00C67FE2">
      <w:pPr>
        <w:widowControl/>
        <w:tabs>
          <w:tab w:val="left" w:pos="3705"/>
        </w:tabs>
        <w:suppressAutoHyphens w:val="0"/>
        <w:ind w:left="283"/>
        <w:rPr>
          <w:sz w:val="22"/>
          <w:szCs w:val="22"/>
          <w:lang w:val="pl-PL"/>
        </w:rPr>
      </w:pPr>
      <w:r w:rsidRPr="000C44EA">
        <w:rPr>
          <w:sz w:val="22"/>
          <w:szCs w:val="22"/>
          <w:lang w:val="pl-PL"/>
        </w:rPr>
        <w:t xml:space="preserve"> (</w:t>
      </w:r>
      <w:r w:rsidRPr="000C44EA">
        <w:rPr>
          <w:i/>
          <w:sz w:val="20"/>
          <w:lang w:val="pl-PL"/>
        </w:rPr>
        <w:t>rozszerzyć zgodnie z wymaganiami</w:t>
      </w:r>
      <w:r w:rsidRPr="000C44EA">
        <w:rPr>
          <w:sz w:val="20"/>
          <w:lang w:val="pl-PL"/>
        </w:rPr>
        <w:t>)</w:t>
      </w:r>
      <w:r w:rsidRPr="000C44EA">
        <w:rPr>
          <w:sz w:val="22"/>
          <w:szCs w:val="22"/>
          <w:lang w:val="pl-PL"/>
        </w:rPr>
        <w:tab/>
      </w:r>
    </w:p>
    <w:p w:rsidR="00C67FE2" w:rsidRPr="000C44EA" w:rsidRDefault="00C67FE2" w:rsidP="00C67FE2">
      <w:pPr>
        <w:widowControl/>
        <w:suppressAutoHyphens w:val="0"/>
        <w:spacing w:after="120"/>
        <w:ind w:left="4956"/>
        <w:jc w:val="center"/>
        <w:rPr>
          <w:sz w:val="22"/>
          <w:szCs w:val="22"/>
          <w:lang w:val="pl-PL"/>
        </w:rPr>
      </w:pPr>
    </w:p>
    <w:p w:rsidR="00C67FE2" w:rsidRDefault="00C67FE2" w:rsidP="00C67FE2">
      <w:pPr>
        <w:widowControl/>
        <w:suppressAutoHyphens w:val="0"/>
        <w:spacing w:after="120"/>
        <w:ind w:left="4956"/>
        <w:jc w:val="center"/>
        <w:rPr>
          <w:sz w:val="22"/>
          <w:szCs w:val="22"/>
          <w:lang w:val="pl-PL"/>
        </w:rPr>
      </w:pPr>
    </w:p>
    <w:p w:rsidR="00C67FE2" w:rsidRDefault="00C67FE2" w:rsidP="00C67FE2">
      <w:pPr>
        <w:widowControl/>
        <w:suppressAutoHyphens w:val="0"/>
        <w:spacing w:after="120"/>
        <w:ind w:left="4956"/>
        <w:jc w:val="center"/>
        <w:rPr>
          <w:sz w:val="20"/>
          <w:lang w:val="pl-PL"/>
        </w:rPr>
      </w:pPr>
      <w:r w:rsidRPr="000C44EA">
        <w:rPr>
          <w:sz w:val="22"/>
          <w:szCs w:val="22"/>
          <w:lang w:val="pl-PL"/>
        </w:rPr>
        <w:t xml:space="preserve">.................................................................                               </w:t>
      </w:r>
      <w:r w:rsidRPr="000C44EA">
        <w:rPr>
          <w:sz w:val="20"/>
          <w:lang w:val="pl-PL"/>
        </w:rPr>
        <w:t>(podpis Wykonawcy lub osób                          upoważnionych przez Wykonawcę)</w:t>
      </w:r>
    </w:p>
    <w:p w:rsidR="00C67FE2" w:rsidRDefault="00C67FE2" w:rsidP="00C67FE2">
      <w:pPr>
        <w:widowControl/>
        <w:suppressAutoHyphens w:val="0"/>
        <w:spacing w:after="120"/>
        <w:ind w:left="4956"/>
        <w:jc w:val="center"/>
        <w:rPr>
          <w:sz w:val="20"/>
          <w:lang w:val="pl-PL"/>
        </w:rPr>
      </w:pPr>
    </w:p>
    <w:p w:rsidR="00C67FE2" w:rsidRDefault="00C67FE2" w:rsidP="00C67FE2">
      <w:pPr>
        <w:widowControl/>
        <w:suppressAutoHyphens w:val="0"/>
        <w:spacing w:after="120"/>
        <w:ind w:left="4956"/>
        <w:jc w:val="center"/>
        <w:rPr>
          <w:sz w:val="20"/>
          <w:lang w:val="pl-PL"/>
        </w:rPr>
      </w:pPr>
    </w:p>
    <w:p w:rsidR="00C67FE2" w:rsidRDefault="00C67FE2" w:rsidP="00C67FE2">
      <w:pPr>
        <w:widowControl/>
        <w:suppressAutoHyphens w:val="0"/>
        <w:spacing w:after="120"/>
        <w:ind w:left="4956"/>
        <w:jc w:val="center"/>
        <w:rPr>
          <w:sz w:val="20"/>
          <w:lang w:val="pl-PL"/>
        </w:rPr>
      </w:pPr>
    </w:p>
    <w:p w:rsidR="00C67FE2" w:rsidRDefault="00C67FE2" w:rsidP="00C67FE2">
      <w:pPr>
        <w:widowControl/>
        <w:suppressAutoHyphens w:val="0"/>
        <w:spacing w:after="120"/>
        <w:ind w:left="4956"/>
        <w:jc w:val="center"/>
        <w:rPr>
          <w:sz w:val="20"/>
          <w:lang w:val="pl-PL"/>
        </w:rPr>
      </w:pPr>
    </w:p>
    <w:p w:rsidR="00C67FE2" w:rsidRDefault="00C67FE2" w:rsidP="00C67FE2">
      <w:pPr>
        <w:widowControl/>
        <w:suppressAutoHyphens w:val="0"/>
        <w:spacing w:after="120"/>
        <w:ind w:left="4956"/>
        <w:jc w:val="center"/>
        <w:rPr>
          <w:sz w:val="20"/>
          <w:lang w:val="pl-PL"/>
        </w:rPr>
      </w:pPr>
    </w:p>
    <w:p w:rsidR="00C67FE2" w:rsidRPr="000C44EA" w:rsidRDefault="00C67FE2" w:rsidP="00C67FE2">
      <w:pPr>
        <w:widowControl/>
        <w:suppressAutoHyphens w:val="0"/>
        <w:spacing w:after="120"/>
        <w:rPr>
          <w:sz w:val="20"/>
          <w:lang w:val="pl-PL"/>
        </w:rPr>
      </w:pPr>
    </w:p>
    <w:p w:rsidR="00C67FE2" w:rsidRPr="000C44EA" w:rsidRDefault="00C67FE2" w:rsidP="00C67FE2">
      <w:pPr>
        <w:widowControl/>
        <w:suppressAutoHyphens w:val="0"/>
        <w:spacing w:after="120"/>
        <w:rPr>
          <w:sz w:val="20"/>
          <w:lang w:val="pl-PL"/>
        </w:rPr>
      </w:pPr>
      <w:r w:rsidRPr="000C44EA">
        <w:rPr>
          <w:sz w:val="20"/>
          <w:lang w:val="pl-PL"/>
        </w:rPr>
        <w:t>______________</w:t>
      </w:r>
    </w:p>
    <w:p w:rsidR="00C67FE2" w:rsidRPr="000C44EA" w:rsidRDefault="00C67FE2" w:rsidP="00C67FE2">
      <w:pPr>
        <w:widowControl/>
        <w:rPr>
          <w:rFonts w:eastAsia="Calibri"/>
          <w:b/>
          <w:i/>
          <w:kern w:val="0"/>
          <w:sz w:val="18"/>
          <w:szCs w:val="18"/>
          <w:lang w:val="pl-PL" w:eastAsia="en-US"/>
        </w:rPr>
      </w:pPr>
      <w:r w:rsidRPr="000C44EA">
        <w:rPr>
          <w:rFonts w:eastAsia="Calibri"/>
          <w:i/>
          <w:kern w:val="0"/>
          <w:sz w:val="18"/>
          <w:szCs w:val="18"/>
          <w:vertAlign w:val="superscript"/>
          <w:lang w:val="pl-PL" w:eastAsia="en-US"/>
        </w:rPr>
        <w:t xml:space="preserve">1) </w:t>
      </w:r>
      <w:r w:rsidRPr="000C44EA">
        <w:rPr>
          <w:rFonts w:eastAsia="Calibri"/>
          <w:b/>
          <w:i/>
          <w:kern w:val="0"/>
          <w:sz w:val="18"/>
          <w:szCs w:val="18"/>
          <w:lang w:val="pl-PL" w:eastAsia="en-US"/>
        </w:rPr>
        <w:t xml:space="preserve">Mikroprzedsiębiorstwo </w:t>
      </w:r>
      <w:r w:rsidRPr="000C44EA">
        <w:rPr>
          <w:rFonts w:eastAsia="Calibri"/>
          <w:i/>
          <w:kern w:val="0"/>
          <w:sz w:val="18"/>
          <w:szCs w:val="18"/>
          <w:lang w:val="pl-PL" w:eastAsia="en-US"/>
        </w:rPr>
        <w:t xml:space="preserve">– przedsiębiorstwo, które zatrudnia </w:t>
      </w:r>
      <w:r w:rsidRPr="000C44EA">
        <w:rPr>
          <w:rFonts w:eastAsia="Calibri"/>
          <w:b/>
          <w:i/>
          <w:kern w:val="0"/>
          <w:sz w:val="18"/>
          <w:szCs w:val="18"/>
          <w:lang w:val="pl-PL" w:eastAsia="en-US"/>
        </w:rPr>
        <w:t>mniej niż 10 osób</w:t>
      </w:r>
      <w:r w:rsidRPr="000C44EA">
        <w:rPr>
          <w:rFonts w:eastAsia="Calibri"/>
          <w:i/>
          <w:kern w:val="0"/>
          <w:sz w:val="18"/>
          <w:szCs w:val="18"/>
          <w:lang w:val="pl-PL" w:eastAsia="en-US"/>
        </w:rPr>
        <w:t xml:space="preserve"> i którego roczny obrót lub roczna suma bilansowa </w:t>
      </w:r>
      <w:r w:rsidRPr="000C44EA">
        <w:rPr>
          <w:rFonts w:eastAsia="Calibri"/>
          <w:b/>
          <w:i/>
          <w:kern w:val="0"/>
          <w:sz w:val="18"/>
          <w:szCs w:val="18"/>
          <w:lang w:val="pl-PL" w:eastAsia="en-US"/>
        </w:rPr>
        <w:t>nie przekracza 2 milionów EUR.</w:t>
      </w:r>
    </w:p>
    <w:p w:rsidR="00C67FE2" w:rsidRPr="000C44EA" w:rsidRDefault="00C67FE2" w:rsidP="00C67FE2">
      <w:pPr>
        <w:widowControl/>
        <w:rPr>
          <w:rFonts w:eastAsia="Calibri"/>
          <w:b/>
          <w:i/>
          <w:kern w:val="0"/>
          <w:sz w:val="18"/>
          <w:szCs w:val="18"/>
          <w:lang w:val="pl-PL" w:eastAsia="en-US"/>
        </w:rPr>
      </w:pPr>
      <w:r w:rsidRPr="000C44EA">
        <w:rPr>
          <w:rFonts w:eastAsia="Calibri"/>
          <w:b/>
          <w:i/>
          <w:kern w:val="0"/>
          <w:sz w:val="18"/>
          <w:szCs w:val="18"/>
          <w:lang w:val="pl-PL" w:eastAsia="en-US"/>
        </w:rPr>
        <w:t xml:space="preserve">Małe przedsiębiorstwo </w:t>
      </w:r>
      <w:r w:rsidRPr="000C44EA">
        <w:rPr>
          <w:rFonts w:eastAsia="Calibri"/>
          <w:i/>
          <w:kern w:val="0"/>
          <w:sz w:val="18"/>
          <w:szCs w:val="18"/>
          <w:lang w:val="pl-PL" w:eastAsia="en-US"/>
        </w:rPr>
        <w:t xml:space="preserve">- przedsiębiorstwo, które zatrudnia </w:t>
      </w:r>
      <w:r w:rsidRPr="000C44EA">
        <w:rPr>
          <w:rFonts w:eastAsia="Calibri"/>
          <w:b/>
          <w:i/>
          <w:kern w:val="0"/>
          <w:sz w:val="18"/>
          <w:szCs w:val="18"/>
          <w:lang w:val="pl-PL" w:eastAsia="en-US"/>
        </w:rPr>
        <w:t>mniej niż 50 osób</w:t>
      </w:r>
      <w:r w:rsidRPr="000C44EA">
        <w:rPr>
          <w:rFonts w:eastAsia="Calibri"/>
          <w:i/>
          <w:kern w:val="0"/>
          <w:sz w:val="18"/>
          <w:szCs w:val="18"/>
          <w:lang w:val="pl-PL" w:eastAsia="en-US"/>
        </w:rPr>
        <w:t xml:space="preserve"> i którego roczny obrót lub roczna suma bilansowa </w:t>
      </w:r>
      <w:r w:rsidRPr="000C44EA">
        <w:rPr>
          <w:rFonts w:eastAsia="Calibri"/>
          <w:b/>
          <w:i/>
          <w:kern w:val="0"/>
          <w:sz w:val="18"/>
          <w:szCs w:val="18"/>
          <w:lang w:val="pl-PL" w:eastAsia="en-US"/>
        </w:rPr>
        <w:t>nie przekracza 10 milionów EUR.</w:t>
      </w:r>
    </w:p>
    <w:p w:rsidR="00C67FE2" w:rsidRPr="000C44EA" w:rsidRDefault="00C67FE2" w:rsidP="00C67FE2">
      <w:pPr>
        <w:widowControl/>
        <w:rPr>
          <w:rFonts w:eastAsia="Calibri"/>
          <w:i/>
          <w:kern w:val="0"/>
          <w:sz w:val="18"/>
          <w:szCs w:val="18"/>
          <w:lang w:val="pl-PL" w:eastAsia="en-US"/>
        </w:rPr>
      </w:pPr>
      <w:r w:rsidRPr="000C44EA">
        <w:rPr>
          <w:rFonts w:eastAsia="Calibri"/>
          <w:b/>
          <w:i/>
          <w:kern w:val="0"/>
          <w:sz w:val="18"/>
          <w:szCs w:val="18"/>
          <w:lang w:val="pl-PL" w:eastAsia="en-US"/>
        </w:rPr>
        <w:t xml:space="preserve">Średnie przedsiębiorstwo – </w:t>
      </w:r>
      <w:r w:rsidRPr="000C44EA">
        <w:rPr>
          <w:rFonts w:eastAsia="Calibri"/>
          <w:i/>
          <w:kern w:val="0"/>
          <w:sz w:val="18"/>
          <w:szCs w:val="18"/>
          <w:lang w:val="pl-PL" w:eastAsia="en-US"/>
        </w:rPr>
        <w:t xml:space="preserve">przedsiębiorstwa, które nie są mikroprzedsiębiorstwami ani małymi przedsiębiorstwami i które zatrudniają </w:t>
      </w:r>
      <w:r w:rsidRPr="000C44EA">
        <w:rPr>
          <w:rFonts w:eastAsia="Calibri"/>
          <w:b/>
          <w:i/>
          <w:kern w:val="0"/>
          <w:sz w:val="18"/>
          <w:szCs w:val="18"/>
          <w:lang w:val="pl-PL" w:eastAsia="en-US"/>
        </w:rPr>
        <w:t>mniej niż 250 osób</w:t>
      </w:r>
      <w:r w:rsidRPr="000C44EA">
        <w:rPr>
          <w:rFonts w:eastAsia="Calibri"/>
          <w:i/>
          <w:kern w:val="0"/>
          <w:sz w:val="18"/>
          <w:szCs w:val="18"/>
          <w:lang w:val="pl-PL" w:eastAsia="en-US"/>
        </w:rPr>
        <w:t xml:space="preserve"> i których roczny obrót </w:t>
      </w:r>
      <w:r w:rsidRPr="000C44EA">
        <w:rPr>
          <w:rFonts w:eastAsia="Calibri"/>
          <w:b/>
          <w:i/>
          <w:kern w:val="0"/>
          <w:sz w:val="18"/>
          <w:szCs w:val="18"/>
          <w:lang w:val="pl-PL" w:eastAsia="en-US"/>
        </w:rPr>
        <w:t xml:space="preserve">nie przekracza 50 milionów EUR </w:t>
      </w:r>
      <w:r w:rsidRPr="000C44EA">
        <w:rPr>
          <w:rFonts w:eastAsia="Calibri"/>
          <w:i/>
          <w:kern w:val="0"/>
          <w:sz w:val="18"/>
          <w:szCs w:val="18"/>
          <w:lang w:val="pl-PL" w:eastAsia="en-US"/>
        </w:rPr>
        <w:t>lub roczna suma bilansowa</w:t>
      </w:r>
      <w:r w:rsidRPr="000C44EA">
        <w:rPr>
          <w:rFonts w:eastAsia="Calibri"/>
          <w:b/>
          <w:i/>
          <w:kern w:val="0"/>
          <w:sz w:val="18"/>
          <w:szCs w:val="18"/>
          <w:lang w:val="pl-PL" w:eastAsia="en-US"/>
        </w:rPr>
        <w:t xml:space="preserve"> nie przekracza 43 milionów EUR.</w:t>
      </w:r>
    </w:p>
    <w:p w:rsidR="00C67FE2" w:rsidRDefault="00C67FE2" w:rsidP="00C67FE2">
      <w:pPr>
        <w:rPr>
          <w:b/>
          <w:i/>
          <w:color w:val="000000" w:themeColor="text1"/>
          <w:sz w:val="22"/>
          <w:szCs w:val="22"/>
        </w:rPr>
      </w:pPr>
    </w:p>
    <w:p w:rsidR="00C67FE2" w:rsidRDefault="00C67FE2" w:rsidP="00C67FE2">
      <w:pPr>
        <w:spacing w:after="120"/>
        <w:jc w:val="both"/>
        <w:rPr>
          <w:i/>
          <w:sz w:val="18"/>
          <w:szCs w:val="18"/>
        </w:rPr>
      </w:pPr>
      <w:r w:rsidRPr="00D26B53">
        <w:rPr>
          <w:i/>
          <w:sz w:val="18"/>
          <w:szCs w:val="18"/>
        </w:rPr>
        <w:t xml:space="preserve">*Maksymalny </w:t>
      </w:r>
      <w:r>
        <w:rPr>
          <w:i/>
          <w:sz w:val="18"/>
          <w:szCs w:val="18"/>
        </w:rPr>
        <w:t>c</w:t>
      </w:r>
      <w:r w:rsidRPr="00F245F9">
        <w:rPr>
          <w:i/>
          <w:sz w:val="18"/>
          <w:szCs w:val="18"/>
        </w:rPr>
        <w:t xml:space="preserve">zas uzupełnienia zużytego sprzętu od momentu jego wykorzystania </w:t>
      </w:r>
      <w:r w:rsidRPr="00D26B53">
        <w:rPr>
          <w:i/>
          <w:sz w:val="18"/>
          <w:szCs w:val="18"/>
        </w:rPr>
        <w:t xml:space="preserve">– </w:t>
      </w:r>
      <w:r w:rsidRPr="004070D0">
        <w:rPr>
          <w:i/>
          <w:sz w:val="18"/>
          <w:szCs w:val="18"/>
        </w:rPr>
        <w:t>5 dni roboczych.</w:t>
      </w:r>
    </w:p>
    <w:p w:rsidR="00C67FE2" w:rsidRDefault="00C67FE2" w:rsidP="00C67FE2">
      <w:pPr>
        <w:spacing w:after="120"/>
        <w:jc w:val="both"/>
        <w:rPr>
          <w:i/>
          <w:sz w:val="18"/>
          <w:szCs w:val="18"/>
        </w:rPr>
      </w:pPr>
    </w:p>
    <w:p w:rsidR="00C67FE2" w:rsidRDefault="00C67FE2" w:rsidP="00C67FE2">
      <w:pPr>
        <w:spacing w:after="120"/>
        <w:jc w:val="both"/>
        <w:rPr>
          <w:i/>
          <w:sz w:val="18"/>
          <w:szCs w:val="18"/>
        </w:rPr>
      </w:pPr>
    </w:p>
    <w:p w:rsidR="00C67FE2" w:rsidRPr="000C44EA" w:rsidRDefault="00C67FE2" w:rsidP="00C67FE2">
      <w:pPr>
        <w:overflowPunct/>
        <w:autoSpaceDE/>
        <w:autoSpaceDN/>
        <w:adjustRightInd/>
        <w:textAlignment w:val="auto"/>
        <w:rPr>
          <w:rFonts w:eastAsia="Arial Unicode MS" w:cs="Arial Unicode MS"/>
          <w:kern w:val="2"/>
          <w:szCs w:val="24"/>
          <w:lang w:val="pl-PL" w:eastAsia="hi-IN" w:bidi="hi-IN"/>
        </w:rPr>
      </w:pPr>
      <w:r w:rsidRPr="000C44EA">
        <w:rPr>
          <w:rFonts w:eastAsia="Arial Unicode MS" w:cs="Arial Unicode MS"/>
          <w:i/>
          <w:kern w:val="2"/>
          <w:sz w:val="22"/>
          <w:szCs w:val="22"/>
          <w:lang w:val="pl-PL" w:eastAsia="hi-IN" w:bidi="hi-IN"/>
        </w:rPr>
        <w:t xml:space="preserve">Załącznik nr 4  do SWZ </w:t>
      </w:r>
    </w:p>
    <w:p w:rsidR="00C67FE2" w:rsidRPr="000C44EA" w:rsidRDefault="00C67FE2" w:rsidP="00C67FE2">
      <w:pPr>
        <w:overflowPunct/>
        <w:autoSpaceDE/>
        <w:autoSpaceDN/>
        <w:adjustRightInd/>
        <w:textAlignment w:val="auto"/>
        <w:rPr>
          <w:rFonts w:ascii="Arial" w:eastAsia="Arial Unicode MS" w:hAnsi="Arial" w:cs="Arial Unicode MS"/>
          <w:kern w:val="2"/>
          <w:szCs w:val="24"/>
          <w:lang w:val="pl-PL" w:eastAsia="hi-IN" w:bidi="hi-IN"/>
        </w:rPr>
      </w:pPr>
    </w:p>
    <w:p w:rsidR="00C67FE2" w:rsidRPr="000C44EA" w:rsidRDefault="00C67FE2" w:rsidP="00C67FE2">
      <w:pPr>
        <w:widowControl/>
        <w:suppressAutoHyphens w:val="0"/>
        <w:overflowPunct/>
        <w:autoSpaceDE/>
        <w:autoSpaceDN/>
        <w:adjustRightInd/>
        <w:spacing w:before="120" w:after="120"/>
        <w:jc w:val="center"/>
        <w:textAlignment w:val="auto"/>
        <w:rPr>
          <w:rFonts w:ascii="Arial" w:eastAsia="Calibri" w:hAnsi="Arial" w:cs="Arial"/>
          <w:b/>
          <w:caps/>
          <w:kern w:val="0"/>
          <w:sz w:val="20"/>
          <w:lang w:val="pl-PL" w:eastAsia="en-GB"/>
        </w:rPr>
      </w:pPr>
      <w:r w:rsidRPr="000C44EA">
        <w:rPr>
          <w:rFonts w:ascii="Arial" w:eastAsia="Calibri" w:hAnsi="Arial" w:cs="Arial"/>
          <w:b/>
          <w:caps/>
          <w:kern w:val="0"/>
          <w:sz w:val="20"/>
          <w:lang w:val="pl-PL" w:eastAsia="en-GB"/>
        </w:rPr>
        <w:t>Standardowy formularz jednolitego europejskiego dokumentu zamówienia</w:t>
      </w:r>
    </w:p>
    <w:p w:rsidR="00C67FE2" w:rsidRPr="000C44EA" w:rsidRDefault="00C67FE2" w:rsidP="00C67FE2">
      <w:pPr>
        <w:keepNext/>
        <w:widowControl/>
        <w:suppressAutoHyphens w:val="0"/>
        <w:overflowPunct/>
        <w:autoSpaceDE/>
        <w:autoSpaceDN/>
        <w:adjustRightInd/>
        <w:spacing w:before="120" w:after="360"/>
        <w:jc w:val="center"/>
        <w:textAlignment w:val="auto"/>
        <w:rPr>
          <w:rFonts w:ascii="Arial" w:eastAsia="Calibri" w:hAnsi="Arial" w:cs="Arial"/>
          <w:b/>
          <w:kern w:val="0"/>
          <w:sz w:val="20"/>
          <w:lang w:val="pl-PL" w:eastAsia="en-GB"/>
        </w:rPr>
      </w:pPr>
      <w:r w:rsidRPr="000C44EA">
        <w:rPr>
          <w:rFonts w:ascii="Arial" w:eastAsia="Calibri" w:hAnsi="Arial" w:cs="Arial"/>
          <w:b/>
          <w:kern w:val="0"/>
          <w:sz w:val="20"/>
          <w:lang w:val="pl-PL" w:eastAsia="en-GB"/>
        </w:rPr>
        <w:t>Część I: Informacje dotyczące postępowania o udzielenie zamówienia oraz instytucji zamawiającej lub podmiotu zamawiającego</w:t>
      </w:r>
    </w:p>
    <w:p w:rsidR="00C67FE2" w:rsidRPr="000C44EA" w:rsidRDefault="00C67FE2" w:rsidP="00C67FE2">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i/>
          <w:kern w:val="2"/>
          <w:sz w:val="20"/>
          <w:lang w:val="pl-PL" w:eastAsia="hi-IN" w:bidi="hi-IN"/>
        </w:rPr>
        <w:t>W przypadku postępowań o udzielenie zamówienia, w ramach których zaproszenie do ubiegania się o zamówienie opublikowano w Dzienniku Urzędowym Unii Europejskiej, informacje wymagane w części I zostaną automatycznie wyszukane, pod warunkiem że do utworzenia i wypełnienia jednolitego europejskiego dokumentu zamówienia wykorzystany zostanie elektroniczny serwis poświęcony jednolitemu europejskiemu dokumentowi zamówienia</w:t>
      </w:r>
      <w:r w:rsidRPr="000C44EA">
        <w:rPr>
          <w:rFonts w:ascii="Arial" w:eastAsia="Arial Unicode MS" w:hAnsi="Arial" w:cs="Arial"/>
          <w:b/>
          <w:i/>
          <w:kern w:val="2"/>
          <w:sz w:val="20"/>
          <w:vertAlign w:val="superscript"/>
          <w:lang w:val="pl-PL" w:eastAsia="hi-IN" w:bidi="hi-IN"/>
        </w:rPr>
        <w:footnoteReference w:id="1"/>
      </w:r>
      <w:r w:rsidRPr="000C44EA">
        <w:rPr>
          <w:rFonts w:ascii="Arial" w:eastAsia="Arial Unicode MS" w:hAnsi="Arial" w:cs="Arial"/>
          <w:b/>
          <w:i/>
          <w:kern w:val="2"/>
          <w:sz w:val="20"/>
          <w:lang w:val="pl-PL" w:eastAsia="hi-IN" w:bidi="hi-IN"/>
        </w:rPr>
        <w:t>.</w:t>
      </w:r>
      <w:r w:rsidRPr="000C44EA">
        <w:rPr>
          <w:rFonts w:ascii="Arial" w:eastAsia="Arial Unicode MS" w:hAnsi="Arial" w:cs="Arial"/>
          <w:b/>
          <w:kern w:val="2"/>
          <w:sz w:val="20"/>
          <w:lang w:val="pl-PL" w:eastAsia="hi-IN" w:bidi="hi-IN"/>
        </w:rPr>
        <w:t>Adres publikacyjny stosownego ogłoszenia</w:t>
      </w:r>
      <w:r w:rsidRPr="000C44EA">
        <w:rPr>
          <w:rFonts w:ascii="Arial" w:eastAsia="Arial Unicode MS" w:hAnsi="Arial" w:cs="Arial"/>
          <w:b/>
          <w:i/>
          <w:kern w:val="2"/>
          <w:sz w:val="20"/>
          <w:vertAlign w:val="superscript"/>
          <w:lang w:val="pl-PL" w:eastAsia="hi-IN" w:bidi="hi-IN"/>
        </w:rPr>
        <w:footnoteReference w:id="2"/>
      </w:r>
      <w:r w:rsidRPr="000C44EA">
        <w:rPr>
          <w:rFonts w:ascii="Arial" w:eastAsia="Arial Unicode MS" w:hAnsi="Arial" w:cs="Arial"/>
          <w:b/>
          <w:kern w:val="2"/>
          <w:sz w:val="20"/>
          <w:lang w:val="pl-PL" w:eastAsia="hi-IN" w:bidi="hi-IN"/>
        </w:rPr>
        <w:t xml:space="preserve"> w Dzienniku Urzędowym Unii Europejskiej:</w:t>
      </w:r>
    </w:p>
    <w:p w:rsidR="00C67FE2" w:rsidRPr="000C44EA" w:rsidRDefault="00C67FE2" w:rsidP="00C67FE2">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kern w:val="2"/>
          <w:sz w:val="20"/>
          <w:lang w:val="en-US" w:eastAsia="hi-IN" w:bidi="hi-IN"/>
        </w:rPr>
      </w:pPr>
      <w:r w:rsidRPr="000C44EA">
        <w:rPr>
          <w:rFonts w:ascii="Arial" w:eastAsia="Arial Unicode MS" w:hAnsi="Arial" w:cs="Arial"/>
          <w:b/>
          <w:kern w:val="2"/>
          <w:sz w:val="20"/>
          <w:lang w:val="en-US" w:eastAsia="hi-IN" w:bidi="hi-IN"/>
        </w:rPr>
        <w:t xml:space="preserve">Dz.U. UE S numer[], data[], strona [], </w:t>
      </w:r>
    </w:p>
    <w:p w:rsidR="00C67FE2" w:rsidRPr="000C44EA" w:rsidRDefault="00C67FE2" w:rsidP="00C67FE2">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 xml:space="preserve">Numer ogłoszenia w Dz.U. S: </w:t>
      </w:r>
    </w:p>
    <w:p w:rsidR="00C67FE2" w:rsidRPr="000C44EA" w:rsidRDefault="00C67FE2" w:rsidP="00C67FE2">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Jeżeli nie opublikowano zaproszenia do ubiegania się o zamówienie w Dz.U., instytucja zamawiająca lub podmiot zamawiający muszą wypełnić informacje umożliwiające jednoznaczne zidentyfikowanie postępowania o udzielenie zamówienia:</w:t>
      </w:r>
    </w:p>
    <w:p w:rsidR="00C67FE2" w:rsidRPr="000C44EA" w:rsidRDefault="00C67FE2" w:rsidP="00C67FE2">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W przypadku gdy publikacja ogłoszenia w Dzienniku Urzędowym Unii Europejskiej nie jest wymagana, proszę podać inne informacje umożliwiające jednoznaczne zidentyfikowanie postępowania o udzielenie zamówienia (np. adres publikacyjny na poziomie krajowym): [….]</w:t>
      </w:r>
    </w:p>
    <w:p w:rsidR="00C67FE2" w:rsidRPr="000C44EA" w:rsidRDefault="00C67FE2" w:rsidP="00C67FE2">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0C44EA">
        <w:rPr>
          <w:rFonts w:ascii="Arial" w:eastAsia="Calibri" w:hAnsi="Arial" w:cs="Arial"/>
          <w:b/>
          <w:smallCaps/>
          <w:kern w:val="0"/>
          <w:sz w:val="20"/>
          <w:lang w:val="pl-PL" w:eastAsia="en-GB"/>
        </w:rPr>
        <w:t>Informacje na temat postępowania o udzielenie zamówienia</w:t>
      </w:r>
    </w:p>
    <w:p w:rsidR="00C67FE2" w:rsidRPr="000C44EA" w:rsidRDefault="00C67FE2" w:rsidP="00C67FE2">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b/>
          <w:kern w:val="2"/>
          <w:sz w:val="20"/>
          <w:lang w:val="pl-PL" w:eastAsia="hi-IN" w:bidi="hi-IN"/>
        </w:rPr>
        <w:t>Informacje wymagane w części I zostaną automatycznie wyszukane, pod warunkiem że wyżej wymieniony elektroniczny serwis poświęcony jednolitemu europejskiemu dokumentowi zamówienia zostanie wykorzystany do utworzenia i wypełnienia tego dokumentu. W przeciwnym przypadku informacje te musi wypełnić wykonawca.</w:t>
      </w:r>
    </w:p>
    <w:tbl>
      <w:tblPr>
        <w:tblW w:w="9289" w:type="dxa"/>
        <w:tblInd w:w="-216" w:type="dxa"/>
        <w:tblLook w:val="04A0" w:firstRow="1" w:lastRow="0" w:firstColumn="1" w:lastColumn="0" w:noHBand="0" w:noVBand="1"/>
      </w:tblPr>
      <w:tblGrid>
        <w:gridCol w:w="4644"/>
        <w:gridCol w:w="4645"/>
      </w:tblGrid>
      <w:tr w:rsidR="00C67FE2" w:rsidRPr="000C44EA" w:rsidTr="003C225A">
        <w:trPr>
          <w:trHeight w:val="349"/>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67FE2" w:rsidRPr="000C44EA" w:rsidRDefault="00C67FE2" w:rsidP="003C225A">
            <w:pPr>
              <w:overflowPunct/>
              <w:autoSpaceDE/>
              <w:autoSpaceDN/>
              <w:adjustRightInd/>
              <w:textAlignment w:val="auto"/>
              <w:rPr>
                <w:rFonts w:ascii="Arial" w:eastAsia="Arial Unicode MS" w:hAnsi="Arial" w:cs="Arial"/>
                <w:b/>
                <w:i/>
                <w:kern w:val="2"/>
                <w:sz w:val="20"/>
                <w:lang w:val="pl-PL" w:eastAsia="hi-IN" w:bidi="hi-IN"/>
              </w:rPr>
            </w:pPr>
            <w:r w:rsidRPr="000C44EA">
              <w:rPr>
                <w:rFonts w:ascii="Arial" w:eastAsia="Arial Unicode MS" w:hAnsi="Arial" w:cs="Arial"/>
                <w:b/>
                <w:kern w:val="2"/>
                <w:sz w:val="20"/>
                <w:lang w:val="pl-PL" w:eastAsia="hi-IN" w:bidi="hi-IN"/>
              </w:rPr>
              <w:t>Tożsamość zamawiającego</w:t>
            </w:r>
            <w:r w:rsidRPr="000C44EA">
              <w:rPr>
                <w:rFonts w:ascii="Arial" w:eastAsia="Arial Unicode MS" w:hAnsi="Arial" w:cs="Arial"/>
                <w:b/>
                <w:i/>
                <w:kern w:val="2"/>
                <w:sz w:val="20"/>
                <w:vertAlign w:val="superscript"/>
                <w:lang w:val="pl-PL" w:eastAsia="hi-IN" w:bidi="hi-IN"/>
              </w:rPr>
              <w:footnoteReference w:id="3"/>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67FE2" w:rsidRPr="000C44EA" w:rsidRDefault="00C67FE2" w:rsidP="003C225A">
            <w:pPr>
              <w:overflowPunct/>
              <w:autoSpaceDE/>
              <w:autoSpaceDN/>
              <w:adjustRightInd/>
              <w:textAlignment w:val="auto"/>
              <w:rPr>
                <w:rFonts w:ascii="Arial" w:eastAsia="Arial Unicode MS" w:hAnsi="Arial" w:cs="Arial"/>
                <w:b/>
                <w:i/>
                <w:kern w:val="2"/>
                <w:sz w:val="20"/>
                <w:lang w:val="pl-PL" w:eastAsia="hi-IN" w:bidi="hi-IN"/>
              </w:rPr>
            </w:pPr>
            <w:r w:rsidRPr="000C44EA">
              <w:rPr>
                <w:rFonts w:ascii="Arial" w:eastAsia="Arial Unicode MS" w:hAnsi="Arial" w:cs="Arial"/>
                <w:b/>
                <w:kern w:val="2"/>
                <w:sz w:val="20"/>
                <w:lang w:val="pl-PL" w:eastAsia="hi-IN" w:bidi="hi-IN"/>
              </w:rPr>
              <w:t>Odpowiedź:</w:t>
            </w:r>
          </w:p>
        </w:tc>
      </w:tr>
      <w:tr w:rsidR="00C67FE2" w:rsidRPr="000C44EA" w:rsidTr="003C225A">
        <w:trPr>
          <w:trHeight w:val="349"/>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67FE2" w:rsidRPr="000C44EA" w:rsidRDefault="00C67FE2" w:rsidP="003C225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 xml:space="preserve">Nazwa: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67FE2" w:rsidRPr="000C44EA" w:rsidRDefault="00C67FE2" w:rsidP="003C225A">
            <w:pPr>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Specjalistyczny Szpital im. dra Alfreda Sokołowskiego</w:t>
            </w:r>
          </w:p>
          <w:p w:rsidR="00C67FE2" w:rsidRPr="000C44EA" w:rsidRDefault="00C67FE2" w:rsidP="003C225A">
            <w:pPr>
              <w:overflowPunct/>
              <w:autoSpaceDE/>
              <w:autoSpaceDN/>
              <w:adjustRightInd/>
              <w:textAlignment w:val="auto"/>
              <w:rPr>
                <w:rFonts w:ascii="Arial" w:eastAsia="Arial Unicode MS" w:hAnsi="Arial" w:cs="Arial"/>
                <w:kern w:val="2"/>
                <w:sz w:val="20"/>
                <w:lang w:val="pl-PL" w:eastAsia="hi-IN" w:bidi="hi-IN"/>
              </w:rPr>
            </w:pPr>
          </w:p>
        </w:tc>
      </w:tr>
      <w:tr w:rsidR="00C67FE2" w:rsidRPr="000C44EA" w:rsidTr="003C225A">
        <w:trPr>
          <w:trHeight w:val="485"/>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67FE2" w:rsidRPr="000C44EA" w:rsidRDefault="00C67FE2" w:rsidP="003C225A">
            <w:pPr>
              <w:overflowPunct/>
              <w:autoSpaceDE/>
              <w:autoSpaceDN/>
              <w:adjustRightInd/>
              <w:textAlignment w:val="auto"/>
              <w:rPr>
                <w:rFonts w:ascii="Arial" w:eastAsia="Arial Unicode MS" w:hAnsi="Arial" w:cs="Arial"/>
                <w:b/>
                <w:i/>
                <w:kern w:val="2"/>
                <w:sz w:val="20"/>
                <w:lang w:val="pl-PL" w:eastAsia="hi-IN" w:bidi="hi-IN"/>
              </w:rPr>
            </w:pPr>
            <w:r w:rsidRPr="000C44EA">
              <w:rPr>
                <w:rFonts w:ascii="Arial" w:eastAsia="Arial Unicode MS" w:hAnsi="Arial" w:cs="Arial"/>
                <w:b/>
                <w:i/>
                <w:kern w:val="2"/>
                <w:sz w:val="20"/>
                <w:lang w:val="pl-PL" w:eastAsia="hi-IN" w:bidi="hi-IN"/>
              </w:rPr>
              <w:t>Jakiego zamówienia dotyczy niniejszy dokument?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67FE2" w:rsidRPr="000C44EA" w:rsidRDefault="00C67FE2" w:rsidP="003C225A">
            <w:pPr>
              <w:overflowPunct/>
              <w:autoSpaceDE/>
              <w:autoSpaceDN/>
              <w:adjustRightInd/>
              <w:textAlignment w:val="auto"/>
              <w:rPr>
                <w:rFonts w:ascii="Arial" w:eastAsia="Arial Unicode MS" w:hAnsi="Arial" w:cs="Arial"/>
                <w:b/>
                <w:i/>
                <w:kern w:val="2"/>
                <w:sz w:val="20"/>
                <w:lang w:val="pl-PL" w:eastAsia="hi-IN" w:bidi="hi-IN"/>
              </w:rPr>
            </w:pPr>
            <w:r w:rsidRPr="000C44EA">
              <w:rPr>
                <w:rFonts w:ascii="Arial" w:eastAsia="Arial Unicode MS" w:hAnsi="Arial" w:cs="Arial"/>
                <w:b/>
                <w:i/>
                <w:kern w:val="2"/>
                <w:sz w:val="20"/>
                <w:lang w:val="pl-PL" w:eastAsia="hi-IN" w:bidi="hi-IN"/>
              </w:rPr>
              <w:t>Odpowiedź:</w:t>
            </w:r>
          </w:p>
        </w:tc>
      </w:tr>
      <w:tr w:rsidR="00C67FE2" w:rsidRPr="000C44EA" w:rsidTr="003C225A">
        <w:trPr>
          <w:trHeight w:val="484"/>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67FE2" w:rsidRPr="000C44EA" w:rsidRDefault="00C67FE2" w:rsidP="003C225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Tytuł lub krótki opis udzielanego zamówienia</w:t>
            </w:r>
            <w:r w:rsidRPr="000C44EA">
              <w:rPr>
                <w:rFonts w:ascii="Arial" w:eastAsia="Arial Unicode MS" w:hAnsi="Arial" w:cs="Arial"/>
                <w:kern w:val="2"/>
                <w:sz w:val="20"/>
                <w:vertAlign w:val="superscript"/>
                <w:lang w:val="pl-PL" w:eastAsia="hi-IN" w:bidi="hi-IN"/>
              </w:rPr>
              <w:footnoteReference w:id="4"/>
            </w:r>
            <w:r w:rsidRPr="000C44EA">
              <w:rPr>
                <w:rFonts w:ascii="Arial" w:eastAsia="Arial Unicode MS" w:hAnsi="Arial" w:cs="Arial"/>
                <w:kern w:val="2"/>
                <w:sz w:val="20"/>
                <w:lang w:val="pl-PL"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7FE2" w:rsidRPr="00F15009" w:rsidRDefault="00C67FE2" w:rsidP="003C225A">
            <w:pPr>
              <w:widowControl/>
              <w:suppressAutoHyphens w:val="0"/>
              <w:overflowPunct/>
              <w:autoSpaceDE/>
              <w:autoSpaceDN/>
              <w:adjustRightInd/>
              <w:jc w:val="center"/>
              <w:textAlignment w:val="auto"/>
              <w:rPr>
                <w:rFonts w:ascii="Arial" w:hAnsi="Arial" w:cs="Arial"/>
                <w:b/>
                <w:color w:val="FF0000"/>
                <w:sz w:val="20"/>
              </w:rPr>
            </w:pPr>
            <w:r w:rsidRPr="00F15009">
              <w:rPr>
                <w:rFonts w:ascii="Arial" w:hAnsi="Arial" w:cs="Arial"/>
                <w:b/>
                <w:sz w:val="20"/>
              </w:rPr>
              <w:t>Dostawy sprzętu do zabiegów endowaskularnych dla Pracowni Hemodynamiki</w:t>
            </w:r>
          </w:p>
        </w:tc>
      </w:tr>
      <w:tr w:rsidR="00C67FE2" w:rsidRPr="000C44EA" w:rsidTr="003C225A">
        <w:trPr>
          <w:trHeight w:val="484"/>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67FE2" w:rsidRPr="000C44EA" w:rsidRDefault="00C67FE2" w:rsidP="003C225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Numer referencyjny nadany sprawie przez instytucję zamawiającą lub podmiot zamawiający (</w:t>
            </w:r>
            <w:r w:rsidRPr="000C44EA">
              <w:rPr>
                <w:rFonts w:ascii="Arial" w:eastAsia="Arial Unicode MS" w:hAnsi="Arial" w:cs="Arial"/>
                <w:i/>
                <w:kern w:val="2"/>
                <w:sz w:val="20"/>
                <w:lang w:val="pl-PL" w:eastAsia="hi-IN" w:bidi="hi-IN"/>
              </w:rPr>
              <w:t>jeżeli dotyczy</w:t>
            </w:r>
            <w:r w:rsidRPr="000C44EA">
              <w:rPr>
                <w:rFonts w:ascii="Arial" w:eastAsia="Arial Unicode MS" w:hAnsi="Arial" w:cs="Arial"/>
                <w:kern w:val="2"/>
                <w:sz w:val="20"/>
                <w:lang w:val="pl-PL" w:eastAsia="hi-IN" w:bidi="hi-IN"/>
              </w:rPr>
              <w:t>)</w:t>
            </w:r>
            <w:r w:rsidRPr="000C44EA">
              <w:rPr>
                <w:rFonts w:ascii="Arial" w:eastAsia="Arial Unicode MS" w:hAnsi="Arial" w:cs="Arial"/>
                <w:kern w:val="2"/>
                <w:sz w:val="20"/>
                <w:vertAlign w:val="superscript"/>
                <w:lang w:val="pl-PL" w:eastAsia="hi-IN" w:bidi="hi-IN"/>
              </w:rPr>
              <w:footnoteReference w:id="5"/>
            </w:r>
            <w:r w:rsidRPr="000C44EA">
              <w:rPr>
                <w:rFonts w:ascii="Arial" w:eastAsia="Arial Unicode MS" w:hAnsi="Arial" w:cs="Arial"/>
                <w:kern w:val="2"/>
                <w:sz w:val="20"/>
                <w:lang w:val="pl-PL"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7FE2" w:rsidRPr="00F15009" w:rsidRDefault="00C67FE2" w:rsidP="003C225A">
            <w:pPr>
              <w:overflowPunct/>
              <w:autoSpaceDE/>
              <w:autoSpaceDN/>
              <w:adjustRightInd/>
              <w:jc w:val="center"/>
              <w:textAlignment w:val="auto"/>
              <w:rPr>
                <w:rFonts w:ascii="Arial" w:eastAsia="Arial Unicode MS" w:hAnsi="Arial" w:cs="Arial"/>
                <w:b/>
                <w:kern w:val="2"/>
                <w:sz w:val="20"/>
                <w:lang w:val="pl-PL" w:eastAsia="hi-IN" w:bidi="hi-IN"/>
              </w:rPr>
            </w:pPr>
          </w:p>
          <w:p w:rsidR="00C67FE2" w:rsidRPr="00F15009" w:rsidRDefault="00C67FE2" w:rsidP="003C225A">
            <w:pPr>
              <w:overflowPunct/>
              <w:autoSpaceDE/>
              <w:autoSpaceDN/>
              <w:adjustRightInd/>
              <w:jc w:val="center"/>
              <w:rPr>
                <w:rFonts w:ascii="Arial" w:eastAsia="Arial Unicode MS" w:hAnsi="Arial" w:cs="Arial"/>
                <w:kern w:val="2"/>
                <w:sz w:val="20"/>
                <w:lang w:val="pl-PL" w:eastAsia="hi-IN" w:bidi="hi-IN"/>
              </w:rPr>
            </w:pPr>
            <w:r w:rsidRPr="00F15009">
              <w:rPr>
                <w:rFonts w:ascii="Arial" w:hAnsi="Arial" w:cs="Arial"/>
                <w:b/>
                <w:sz w:val="20"/>
              </w:rPr>
              <w:t xml:space="preserve">  Zp/3/PN/25</w:t>
            </w:r>
          </w:p>
        </w:tc>
      </w:tr>
    </w:tbl>
    <w:p w:rsidR="00C67FE2" w:rsidRPr="000C44EA" w:rsidRDefault="00C67FE2" w:rsidP="00C67FE2">
      <w:pPr>
        <w:pBdr>
          <w:top w:val="single" w:sz="4" w:space="1" w:color="000000"/>
          <w:left w:val="single" w:sz="4" w:space="4" w:color="000000"/>
          <w:bottom w:val="single" w:sz="4" w:space="1" w:color="000000"/>
          <w:right w:val="single" w:sz="4" w:space="4" w:color="000000"/>
        </w:pBdr>
        <w:shd w:val="clear" w:color="auto" w:fill="BFBFBF"/>
        <w:tabs>
          <w:tab w:val="left" w:pos="4644"/>
        </w:tabs>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b/>
          <w:kern w:val="2"/>
          <w:sz w:val="20"/>
          <w:lang w:val="pl-PL" w:eastAsia="hi-IN" w:bidi="hi-IN"/>
        </w:rPr>
        <w:t>Wszystkie pozostałe informacje we wszystkich sekcjach jednolitego europejskiego dokumentu zamówienia powinien wypełnić wykonawca</w:t>
      </w:r>
      <w:r w:rsidRPr="000C44EA">
        <w:rPr>
          <w:rFonts w:ascii="Arial" w:eastAsia="Arial Unicode MS" w:hAnsi="Arial" w:cs="Arial"/>
          <w:b/>
          <w:i/>
          <w:kern w:val="2"/>
          <w:sz w:val="20"/>
          <w:lang w:val="pl-PL" w:eastAsia="hi-IN" w:bidi="hi-IN"/>
        </w:rPr>
        <w:t>.</w:t>
      </w:r>
    </w:p>
    <w:p w:rsidR="00C67FE2" w:rsidRPr="000C44EA" w:rsidRDefault="00C67FE2" w:rsidP="00C67FE2">
      <w:pPr>
        <w:keepNext/>
        <w:widowControl/>
        <w:tabs>
          <w:tab w:val="center" w:pos="4535"/>
          <w:tab w:val="left" w:pos="7281"/>
        </w:tabs>
        <w:suppressAutoHyphens w:val="0"/>
        <w:overflowPunct/>
        <w:autoSpaceDE/>
        <w:autoSpaceDN/>
        <w:adjustRightInd/>
        <w:spacing w:before="120" w:after="360"/>
        <w:textAlignment w:val="auto"/>
        <w:rPr>
          <w:rFonts w:ascii="Arial" w:eastAsia="Calibri" w:hAnsi="Arial" w:cs="Arial"/>
          <w:b/>
          <w:kern w:val="0"/>
          <w:sz w:val="20"/>
          <w:lang w:val="pl-PL" w:eastAsia="en-GB"/>
        </w:rPr>
      </w:pPr>
      <w:r>
        <w:rPr>
          <w:rFonts w:ascii="Arial" w:eastAsia="Calibri" w:hAnsi="Arial" w:cs="Arial"/>
          <w:b/>
          <w:kern w:val="0"/>
          <w:sz w:val="20"/>
          <w:lang w:val="pl-PL" w:eastAsia="en-GB"/>
        </w:rPr>
        <w:lastRenderedPageBreak/>
        <w:tab/>
      </w:r>
      <w:r w:rsidRPr="000C44EA">
        <w:rPr>
          <w:rFonts w:ascii="Arial" w:eastAsia="Calibri" w:hAnsi="Arial" w:cs="Arial"/>
          <w:b/>
          <w:kern w:val="0"/>
          <w:sz w:val="20"/>
          <w:lang w:val="pl-PL" w:eastAsia="en-GB"/>
        </w:rPr>
        <w:t>Część II: Informacje dotyczące wykonawcy</w:t>
      </w:r>
      <w:r>
        <w:rPr>
          <w:rFonts w:ascii="Arial" w:eastAsia="Calibri" w:hAnsi="Arial" w:cs="Arial"/>
          <w:b/>
          <w:kern w:val="0"/>
          <w:sz w:val="20"/>
          <w:lang w:val="pl-PL" w:eastAsia="en-GB"/>
        </w:rPr>
        <w:tab/>
      </w:r>
    </w:p>
    <w:p w:rsidR="00C67FE2" w:rsidRPr="000C44EA" w:rsidRDefault="00C67FE2" w:rsidP="00C67FE2">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0C44EA">
        <w:rPr>
          <w:rFonts w:ascii="Arial" w:eastAsia="Calibri" w:hAnsi="Arial" w:cs="Arial"/>
          <w:b/>
          <w:smallCaps/>
          <w:kern w:val="0"/>
          <w:sz w:val="20"/>
          <w:lang w:val="pl-PL" w:eastAsia="en-GB"/>
        </w:rPr>
        <w:t>A: Informacje na temat wykonawcy</w:t>
      </w:r>
    </w:p>
    <w:tbl>
      <w:tblPr>
        <w:tblW w:w="9289" w:type="dxa"/>
        <w:tblInd w:w="-216" w:type="dxa"/>
        <w:tblLook w:val="04A0" w:firstRow="1" w:lastRow="0" w:firstColumn="1" w:lastColumn="0" w:noHBand="0" w:noVBand="1"/>
      </w:tblPr>
      <w:tblGrid>
        <w:gridCol w:w="4644"/>
        <w:gridCol w:w="4645"/>
      </w:tblGrid>
      <w:tr w:rsidR="00C67FE2" w:rsidRPr="000C44EA" w:rsidTr="003C225A">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67FE2" w:rsidRPr="000C44EA" w:rsidRDefault="00C67FE2" w:rsidP="003C225A">
            <w:pPr>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Identyfikacja: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67FE2" w:rsidRPr="000C44EA" w:rsidRDefault="00C67FE2" w:rsidP="003C225A">
            <w:pPr>
              <w:widowControl/>
              <w:suppressAutoHyphens w:val="0"/>
              <w:overflowPunct/>
              <w:autoSpaceDE/>
              <w:autoSpaceDN/>
              <w:adjustRightInd/>
              <w:spacing w:before="120" w:after="120"/>
              <w:jc w:val="both"/>
              <w:textAlignment w:val="auto"/>
              <w:rPr>
                <w:rFonts w:ascii="Arial" w:eastAsia="Calibri" w:hAnsi="Arial" w:cs="Arial"/>
                <w:b/>
                <w:kern w:val="0"/>
                <w:sz w:val="20"/>
                <w:lang w:val="pl-PL" w:eastAsia="en-GB"/>
              </w:rPr>
            </w:pPr>
            <w:r w:rsidRPr="000C44EA">
              <w:rPr>
                <w:rFonts w:ascii="Arial" w:eastAsia="Calibri" w:hAnsi="Arial" w:cs="Arial"/>
                <w:b/>
                <w:kern w:val="0"/>
                <w:sz w:val="20"/>
                <w:lang w:val="pl-PL" w:eastAsia="en-GB"/>
              </w:rPr>
              <w:t>Odpowiedź:</w:t>
            </w:r>
          </w:p>
        </w:tc>
      </w:tr>
      <w:tr w:rsidR="00C67FE2" w:rsidRPr="000C44EA" w:rsidTr="003C225A">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67FE2" w:rsidRPr="000C44EA" w:rsidRDefault="00C67FE2" w:rsidP="003C225A">
            <w:pPr>
              <w:widowControl/>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Nazwa: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67FE2" w:rsidRPr="000C44EA" w:rsidRDefault="00C67FE2" w:rsidP="003C225A">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   ]</w:t>
            </w:r>
          </w:p>
        </w:tc>
      </w:tr>
      <w:tr w:rsidR="00C67FE2" w:rsidRPr="000C44EA" w:rsidTr="003C225A">
        <w:trPr>
          <w:trHeight w:val="1372"/>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67FE2" w:rsidRPr="000C44EA" w:rsidRDefault="00C67FE2" w:rsidP="003C225A">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Numer VAT, jeżeli dotyczy:</w:t>
            </w:r>
          </w:p>
          <w:p w:rsidR="00C67FE2" w:rsidRPr="000C44EA" w:rsidRDefault="00C67FE2" w:rsidP="003C225A">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Jeżeli numer VAT nie ma zastosowania, proszę podać inny krajowy numer identyfikacyjny, jeżeli jest wymagany i ma zastosowanie.</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67FE2" w:rsidRPr="000C44EA" w:rsidRDefault="00C67FE2" w:rsidP="003C225A">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   ]</w:t>
            </w:r>
          </w:p>
          <w:p w:rsidR="00C67FE2" w:rsidRPr="000C44EA" w:rsidRDefault="00C67FE2" w:rsidP="003C225A">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   ]</w:t>
            </w:r>
          </w:p>
        </w:tc>
      </w:tr>
      <w:tr w:rsidR="00C67FE2" w:rsidRPr="000C44EA" w:rsidTr="003C225A">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67FE2" w:rsidRPr="000C44EA" w:rsidRDefault="00C67FE2" w:rsidP="003C225A">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 xml:space="preserve">Adres pocztowy: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67FE2" w:rsidRPr="000C44EA" w:rsidRDefault="00C67FE2" w:rsidP="003C225A">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w:t>
            </w:r>
          </w:p>
        </w:tc>
      </w:tr>
      <w:tr w:rsidR="00C67FE2" w:rsidRPr="000C44EA" w:rsidTr="003C225A">
        <w:trPr>
          <w:trHeight w:val="2002"/>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67FE2" w:rsidRPr="000C44EA" w:rsidRDefault="00C67FE2" w:rsidP="003C225A">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Osoba lub osoby wyznaczone do kontaktów</w:t>
            </w:r>
            <w:r w:rsidRPr="000C44EA">
              <w:rPr>
                <w:rFonts w:ascii="Arial" w:eastAsia="Calibri" w:hAnsi="Arial" w:cs="Arial"/>
                <w:kern w:val="0"/>
                <w:sz w:val="20"/>
                <w:vertAlign w:val="superscript"/>
                <w:lang w:val="pl-PL" w:eastAsia="en-GB"/>
              </w:rPr>
              <w:footnoteReference w:id="6"/>
            </w:r>
            <w:r w:rsidRPr="000C44EA">
              <w:rPr>
                <w:rFonts w:ascii="Arial" w:eastAsia="Calibri" w:hAnsi="Arial" w:cs="Arial"/>
                <w:kern w:val="0"/>
                <w:sz w:val="20"/>
                <w:lang w:val="pl-PL" w:eastAsia="en-GB"/>
              </w:rPr>
              <w:t>:</w:t>
            </w:r>
          </w:p>
          <w:p w:rsidR="00C67FE2" w:rsidRPr="000C44EA" w:rsidRDefault="00C67FE2" w:rsidP="003C225A">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Telefon:</w:t>
            </w:r>
          </w:p>
          <w:p w:rsidR="00C67FE2" w:rsidRPr="000C44EA" w:rsidRDefault="00C67FE2" w:rsidP="003C225A">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Adres e-mail:</w:t>
            </w:r>
          </w:p>
          <w:p w:rsidR="00C67FE2" w:rsidRPr="000C44EA" w:rsidRDefault="00C67FE2" w:rsidP="003C225A">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Adres internetowy (adres www) (</w:t>
            </w:r>
            <w:r w:rsidRPr="000C44EA">
              <w:rPr>
                <w:rFonts w:ascii="Arial" w:eastAsia="Calibri" w:hAnsi="Arial" w:cs="Arial"/>
                <w:i/>
                <w:kern w:val="0"/>
                <w:sz w:val="20"/>
                <w:lang w:val="pl-PL" w:eastAsia="en-GB"/>
              </w:rPr>
              <w:t>jeżeli dotyczy</w:t>
            </w:r>
            <w:r w:rsidRPr="000C44EA">
              <w:rPr>
                <w:rFonts w:ascii="Arial" w:eastAsia="Calibri" w:hAnsi="Arial" w:cs="Arial"/>
                <w:kern w:val="0"/>
                <w:sz w:val="20"/>
                <w:lang w:val="pl-PL" w:eastAsia="en-GB"/>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67FE2" w:rsidRPr="000C44EA" w:rsidRDefault="00C67FE2" w:rsidP="003C225A">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w:t>
            </w:r>
          </w:p>
          <w:p w:rsidR="00C67FE2" w:rsidRPr="000C44EA" w:rsidRDefault="00C67FE2" w:rsidP="003C225A">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w:t>
            </w:r>
          </w:p>
          <w:p w:rsidR="00C67FE2" w:rsidRPr="000C44EA" w:rsidRDefault="00C67FE2" w:rsidP="003C225A">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w:t>
            </w:r>
          </w:p>
          <w:p w:rsidR="00C67FE2" w:rsidRPr="000C44EA" w:rsidRDefault="00C67FE2" w:rsidP="003C225A">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w:t>
            </w:r>
          </w:p>
        </w:tc>
      </w:tr>
      <w:tr w:rsidR="00C67FE2" w:rsidRPr="000C44EA" w:rsidTr="003C225A">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67FE2" w:rsidRPr="000C44EA" w:rsidRDefault="00C67FE2" w:rsidP="003C225A">
            <w:pPr>
              <w:widowControl/>
              <w:suppressAutoHyphens w:val="0"/>
              <w:overflowPunct/>
              <w:autoSpaceDE/>
              <w:autoSpaceDN/>
              <w:adjustRightInd/>
              <w:spacing w:before="120" w:after="120"/>
              <w:jc w:val="both"/>
              <w:textAlignment w:val="auto"/>
              <w:rPr>
                <w:rFonts w:ascii="Arial" w:eastAsia="Calibri" w:hAnsi="Arial" w:cs="Arial"/>
                <w:b/>
                <w:kern w:val="0"/>
                <w:sz w:val="20"/>
                <w:lang w:val="pl-PL" w:eastAsia="en-GB"/>
              </w:rPr>
            </w:pPr>
            <w:r w:rsidRPr="000C44EA">
              <w:rPr>
                <w:rFonts w:ascii="Arial" w:eastAsia="Calibri" w:hAnsi="Arial" w:cs="Arial"/>
                <w:b/>
                <w:kern w:val="0"/>
                <w:sz w:val="20"/>
                <w:lang w:val="pl-PL" w:eastAsia="en-GB"/>
              </w:rPr>
              <w:t>Informacje ogólne:</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67FE2" w:rsidRPr="000C44EA" w:rsidRDefault="00C67FE2" w:rsidP="003C225A">
            <w:pPr>
              <w:widowControl/>
              <w:suppressAutoHyphens w:val="0"/>
              <w:overflowPunct/>
              <w:autoSpaceDE/>
              <w:autoSpaceDN/>
              <w:adjustRightInd/>
              <w:spacing w:before="120" w:after="120"/>
              <w:jc w:val="both"/>
              <w:textAlignment w:val="auto"/>
              <w:rPr>
                <w:rFonts w:ascii="Arial" w:eastAsia="Calibri" w:hAnsi="Arial" w:cs="Arial"/>
                <w:b/>
                <w:kern w:val="0"/>
                <w:sz w:val="20"/>
                <w:lang w:val="pl-PL" w:eastAsia="en-GB"/>
              </w:rPr>
            </w:pPr>
            <w:r w:rsidRPr="000C44EA">
              <w:rPr>
                <w:rFonts w:ascii="Arial" w:eastAsia="Calibri" w:hAnsi="Arial" w:cs="Arial"/>
                <w:b/>
                <w:kern w:val="0"/>
                <w:sz w:val="20"/>
                <w:lang w:val="pl-PL" w:eastAsia="en-GB"/>
              </w:rPr>
              <w:t>Odpowiedź:</w:t>
            </w:r>
          </w:p>
        </w:tc>
      </w:tr>
      <w:tr w:rsidR="00C67FE2" w:rsidRPr="000C44EA" w:rsidTr="003C225A">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67FE2" w:rsidRPr="000C44EA" w:rsidRDefault="00C67FE2" w:rsidP="003C225A">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Czy wykonawca jest mikroprzedsiębiorstwem bądź małym lub średnim przedsiębiorstwem</w:t>
            </w:r>
            <w:r w:rsidRPr="000C44EA">
              <w:rPr>
                <w:rFonts w:ascii="Arial" w:eastAsia="Calibri" w:hAnsi="Arial" w:cs="Arial"/>
                <w:kern w:val="0"/>
                <w:sz w:val="20"/>
                <w:vertAlign w:val="superscript"/>
                <w:lang w:val="pl-PL" w:eastAsia="en-GB"/>
              </w:rPr>
              <w:footnoteReference w:id="7"/>
            </w:r>
            <w:r w:rsidRPr="000C44EA">
              <w:rPr>
                <w:rFonts w:ascii="Arial" w:eastAsia="Calibri" w:hAnsi="Arial" w:cs="Arial"/>
                <w:kern w:val="0"/>
                <w:sz w:val="20"/>
                <w:lang w:val="pl-PL" w:eastAsia="en-GB"/>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67FE2" w:rsidRPr="000C44EA" w:rsidRDefault="00C67FE2" w:rsidP="003C225A">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 Tak [] Nie</w:t>
            </w:r>
          </w:p>
        </w:tc>
      </w:tr>
      <w:tr w:rsidR="00C67FE2" w:rsidRPr="000C44EA" w:rsidTr="003C225A">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67FE2" w:rsidRPr="000C44EA" w:rsidRDefault="00C67FE2" w:rsidP="003C225A">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0C44EA">
              <w:rPr>
                <w:rFonts w:ascii="Arial" w:eastAsia="Calibri" w:hAnsi="Arial" w:cs="Arial"/>
                <w:b/>
                <w:kern w:val="0"/>
                <w:sz w:val="20"/>
                <w:u w:val="single"/>
                <w:lang w:val="pl-PL" w:eastAsia="en-GB"/>
              </w:rPr>
              <w:t>Jedynie w przypadku gdy zamówienie jest zastrzeżone</w:t>
            </w:r>
            <w:r w:rsidRPr="000C44EA">
              <w:rPr>
                <w:rFonts w:ascii="Arial" w:eastAsia="Calibri" w:hAnsi="Arial" w:cs="Arial"/>
                <w:b/>
                <w:kern w:val="0"/>
                <w:sz w:val="20"/>
                <w:u w:val="single"/>
                <w:vertAlign w:val="superscript"/>
                <w:lang w:val="pl-PL" w:eastAsia="en-GB"/>
              </w:rPr>
              <w:footnoteReference w:id="8"/>
            </w:r>
            <w:r w:rsidRPr="000C44EA">
              <w:rPr>
                <w:rFonts w:ascii="Arial" w:eastAsia="Calibri" w:hAnsi="Arial" w:cs="Arial"/>
                <w:b/>
                <w:kern w:val="0"/>
                <w:sz w:val="20"/>
                <w:u w:val="single"/>
                <w:lang w:val="pl-PL" w:eastAsia="en-GB"/>
              </w:rPr>
              <w:t>:</w:t>
            </w:r>
            <w:r w:rsidRPr="000C44EA">
              <w:rPr>
                <w:rFonts w:ascii="Arial" w:eastAsia="Calibri" w:hAnsi="Arial" w:cs="Arial"/>
                <w:kern w:val="0"/>
                <w:sz w:val="20"/>
                <w:lang w:val="pl-PL" w:eastAsia="en-GB"/>
              </w:rPr>
              <w:t>czy wykonawca jest zakładem pracy chronionej, „przedsiębiorstwem społecznym”</w:t>
            </w:r>
            <w:r w:rsidRPr="000C44EA">
              <w:rPr>
                <w:rFonts w:ascii="Arial" w:eastAsia="Calibri" w:hAnsi="Arial" w:cs="Arial"/>
                <w:kern w:val="0"/>
                <w:sz w:val="20"/>
                <w:vertAlign w:val="superscript"/>
                <w:lang w:val="pl-PL" w:eastAsia="en-GB"/>
              </w:rPr>
              <w:footnoteReference w:id="9"/>
            </w:r>
            <w:r w:rsidRPr="000C44EA">
              <w:rPr>
                <w:rFonts w:ascii="Arial" w:eastAsia="Calibri" w:hAnsi="Arial" w:cs="Arial"/>
                <w:kern w:val="0"/>
                <w:sz w:val="20"/>
                <w:lang w:val="pl-PL" w:eastAsia="en-GB"/>
              </w:rPr>
              <w:t xml:space="preserve"> lub czy będzie realizował zamówienie w ramach programów zatrudnienia chronionego?</w:t>
            </w:r>
            <w:r w:rsidRPr="000C44EA">
              <w:rPr>
                <w:rFonts w:ascii="Arial" w:eastAsia="Calibri" w:hAnsi="Arial" w:cs="Arial"/>
                <w:kern w:val="0"/>
                <w:sz w:val="20"/>
                <w:lang w:val="pl-PL" w:eastAsia="en-GB"/>
              </w:rPr>
              <w:br/>
            </w:r>
            <w:r w:rsidRPr="000C44EA">
              <w:rPr>
                <w:rFonts w:ascii="Arial" w:eastAsia="Calibri" w:hAnsi="Arial" w:cs="Arial"/>
                <w:b/>
                <w:kern w:val="0"/>
                <w:sz w:val="20"/>
                <w:lang w:val="pl-PL" w:eastAsia="en-GB"/>
              </w:rPr>
              <w:t>Jeżeli tak,</w:t>
            </w:r>
            <w:r w:rsidRPr="000C44EA">
              <w:rPr>
                <w:rFonts w:ascii="Arial" w:eastAsia="Calibri" w:hAnsi="Arial" w:cs="Arial"/>
                <w:kern w:val="0"/>
                <w:sz w:val="20"/>
                <w:lang w:val="pl-PL" w:eastAsia="en-GB"/>
              </w:rPr>
              <w:br/>
              <w:t>jaki jest odpowiedni odsetek pracowników niepełnosprawnych lub defaworyzowanych?</w:t>
            </w:r>
            <w:r w:rsidRPr="000C44EA">
              <w:rPr>
                <w:rFonts w:ascii="Arial" w:eastAsia="Calibri" w:hAnsi="Arial" w:cs="Arial"/>
                <w:kern w:val="0"/>
                <w:sz w:val="20"/>
                <w:lang w:val="pl-PL" w:eastAsia="en-GB"/>
              </w:rPr>
              <w:br/>
              <w:t>Jeżeli jest to wymagane, proszę określić, do której kategorii lub których kategorii pracowników niepełnosprawnych lub defaworyzowanych należą dani pracownicy.</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67FE2" w:rsidRPr="000C44EA" w:rsidRDefault="00C67FE2" w:rsidP="003C225A">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 Tak [] Nie</w:t>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t>[…]</w:t>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t>[….]</w:t>
            </w:r>
            <w:r w:rsidRPr="000C44EA">
              <w:rPr>
                <w:rFonts w:ascii="Arial" w:eastAsia="Calibri" w:hAnsi="Arial" w:cs="Arial"/>
                <w:kern w:val="0"/>
                <w:sz w:val="20"/>
                <w:lang w:val="pl-PL" w:eastAsia="en-GB"/>
              </w:rPr>
              <w:br/>
            </w:r>
          </w:p>
        </w:tc>
      </w:tr>
      <w:tr w:rsidR="00C67FE2" w:rsidRPr="000C44EA" w:rsidTr="003C225A">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67FE2" w:rsidRPr="000C44EA" w:rsidRDefault="00C67FE2" w:rsidP="003C225A">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 xml:space="preserve">Jeżeli dotyczy, czy wykonawca jest wpisany do urzędowego wykazu zatwierdzonych wykonawców lub posiada równoważne </w:t>
            </w:r>
            <w:r w:rsidRPr="000C44EA">
              <w:rPr>
                <w:rFonts w:ascii="Arial" w:eastAsia="Calibri" w:hAnsi="Arial" w:cs="Arial"/>
                <w:kern w:val="0"/>
                <w:sz w:val="20"/>
                <w:lang w:val="pl-PL" w:eastAsia="en-GB"/>
              </w:rPr>
              <w:lastRenderedPageBreak/>
              <w:t>zaświadczenie (np. w ramach krajowego systemu (wstępnego) kwalifikowania)?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67FE2" w:rsidRPr="000C44EA" w:rsidRDefault="00C67FE2" w:rsidP="003C225A">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lastRenderedPageBreak/>
              <w:t>[] Tak [] Nie [] Nie dotyczy</w:t>
            </w:r>
          </w:p>
        </w:tc>
      </w:tr>
      <w:tr w:rsidR="00C67FE2" w:rsidRPr="000C44EA" w:rsidTr="003C225A">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67FE2" w:rsidRPr="000C44EA" w:rsidRDefault="00C67FE2" w:rsidP="003C225A">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0C44EA">
              <w:rPr>
                <w:rFonts w:ascii="Arial" w:eastAsia="Calibri" w:hAnsi="Arial" w:cs="Arial"/>
                <w:b/>
                <w:kern w:val="0"/>
                <w:sz w:val="20"/>
                <w:lang w:val="pl-PL" w:eastAsia="en-GB"/>
              </w:rPr>
              <w:t>Jeżeli tak</w:t>
            </w:r>
            <w:r w:rsidRPr="000C44EA">
              <w:rPr>
                <w:rFonts w:ascii="Arial" w:eastAsia="Calibri" w:hAnsi="Arial" w:cs="Arial"/>
                <w:kern w:val="0"/>
                <w:sz w:val="20"/>
                <w:lang w:val="pl-PL" w:eastAsia="en-GB"/>
              </w:rPr>
              <w:t>:</w:t>
            </w:r>
          </w:p>
          <w:p w:rsidR="00C67FE2" w:rsidRPr="000C44EA" w:rsidRDefault="00C67FE2" w:rsidP="003C225A">
            <w:pPr>
              <w:widowControl/>
              <w:suppressAutoHyphens w:val="0"/>
              <w:overflowPunct/>
              <w:autoSpaceDE/>
              <w:autoSpaceDN/>
              <w:adjustRightInd/>
              <w:spacing w:before="120" w:after="120"/>
              <w:jc w:val="both"/>
              <w:textAlignment w:val="auto"/>
              <w:rPr>
                <w:rFonts w:ascii="Arial" w:eastAsia="Calibri" w:hAnsi="Arial" w:cs="Arial"/>
                <w:b/>
                <w:kern w:val="0"/>
                <w:sz w:val="20"/>
                <w:lang w:val="pl-PL" w:eastAsia="en-GB"/>
              </w:rPr>
            </w:pPr>
            <w:r w:rsidRPr="000C44EA">
              <w:rPr>
                <w:rFonts w:ascii="Arial" w:eastAsia="Calibri" w:hAnsi="Arial" w:cs="Arial"/>
                <w:b/>
                <w:kern w:val="0"/>
                <w:sz w:val="20"/>
                <w:lang w:val="pl-PL" w:eastAsia="en-GB"/>
              </w:rPr>
              <w:t xml:space="preserve">Proszę udzielić odpowiedzi w pozostałych fragmentach niniejszej sekcji, w sekcji B i, w odpowiednich przypadkach, sekcji C niniejszej części, uzupełnić część V (w stosownych przypadkach) oraz w każdym przypadku wypełnić i podpisać część VI. </w:t>
            </w:r>
          </w:p>
          <w:p w:rsidR="00C67FE2" w:rsidRPr="000C44EA" w:rsidRDefault="00C67FE2" w:rsidP="003C225A">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a) Proszę podać nazwę wykazu lub zaświadczenia i odpowiedni numer rejestracyjny lub numer zaświadczenia, jeżeli dotyczy:</w:t>
            </w:r>
            <w:r w:rsidRPr="000C44EA">
              <w:rPr>
                <w:rFonts w:ascii="Arial" w:eastAsia="Calibri" w:hAnsi="Arial" w:cs="Arial"/>
                <w:kern w:val="0"/>
                <w:sz w:val="20"/>
                <w:lang w:val="pl-PL" w:eastAsia="en-GB"/>
              </w:rPr>
              <w:br/>
              <w:t>b) Jeżeli poświadczenie wpisu do wykazu lub wydania zaświadczenia jest dostępne w formie elektronicznej, proszę podać:</w:t>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t>c) Proszę podać dane referencyjne stanowiące podstawę wpisu do wykazu lub wydania zaświadczenia oraz, w stosownych przypadkach, klasyfikację nadaną w urzędowym wykazie</w:t>
            </w:r>
            <w:r w:rsidRPr="000C44EA">
              <w:rPr>
                <w:rFonts w:ascii="Arial" w:eastAsia="Calibri" w:hAnsi="Arial" w:cs="Arial"/>
                <w:kern w:val="0"/>
                <w:sz w:val="20"/>
                <w:vertAlign w:val="superscript"/>
                <w:lang w:val="pl-PL" w:eastAsia="en-GB"/>
              </w:rPr>
              <w:footnoteReference w:id="10"/>
            </w:r>
            <w:r w:rsidRPr="000C44EA">
              <w:rPr>
                <w:rFonts w:ascii="Arial" w:eastAsia="Calibri" w:hAnsi="Arial" w:cs="Arial"/>
                <w:kern w:val="0"/>
                <w:sz w:val="20"/>
                <w:lang w:val="pl-PL" w:eastAsia="en-GB"/>
              </w:rPr>
              <w:t>:</w:t>
            </w:r>
            <w:r w:rsidRPr="000C44EA">
              <w:rPr>
                <w:rFonts w:ascii="Arial" w:eastAsia="Calibri" w:hAnsi="Arial" w:cs="Arial"/>
                <w:kern w:val="0"/>
                <w:sz w:val="20"/>
                <w:lang w:val="pl-PL" w:eastAsia="en-GB"/>
              </w:rPr>
              <w:br/>
              <w:t>d) Czy wpis do wykazu lub wydane zaświadczenie obejmują wszystkie wymagane kryteria kwalifikacji?</w:t>
            </w:r>
            <w:r w:rsidRPr="000C44EA">
              <w:rPr>
                <w:rFonts w:ascii="Arial" w:eastAsia="Calibri" w:hAnsi="Arial" w:cs="Arial"/>
                <w:kern w:val="0"/>
                <w:sz w:val="20"/>
                <w:lang w:val="pl-PL" w:eastAsia="en-GB"/>
              </w:rPr>
              <w:br/>
            </w:r>
            <w:r w:rsidRPr="000C44EA">
              <w:rPr>
                <w:rFonts w:ascii="Arial" w:eastAsia="Calibri" w:hAnsi="Arial" w:cs="Arial"/>
                <w:b/>
                <w:kern w:val="0"/>
                <w:sz w:val="20"/>
                <w:lang w:val="pl-PL" w:eastAsia="en-GB"/>
              </w:rPr>
              <w:t>Jeżeli nie:</w:t>
            </w:r>
            <w:r w:rsidRPr="000C44EA">
              <w:rPr>
                <w:rFonts w:ascii="Arial" w:eastAsia="Calibri" w:hAnsi="Arial" w:cs="Arial"/>
                <w:kern w:val="0"/>
                <w:sz w:val="20"/>
                <w:lang w:val="pl-PL" w:eastAsia="en-GB"/>
              </w:rPr>
              <w:br/>
            </w:r>
            <w:r w:rsidRPr="000C44EA">
              <w:rPr>
                <w:rFonts w:ascii="Arial" w:eastAsia="Calibri" w:hAnsi="Arial" w:cs="Arial"/>
                <w:b/>
                <w:kern w:val="0"/>
                <w:sz w:val="20"/>
                <w:lang w:val="pl-PL" w:eastAsia="en-GB"/>
              </w:rPr>
              <w:t>Proszę dodatkowo uzupełnić brakujące informacje w części IV w sekcjach A, B, C lub D, w zależności od przypadku.</w:t>
            </w:r>
            <w:r w:rsidRPr="000C44EA">
              <w:rPr>
                <w:rFonts w:ascii="Arial" w:eastAsia="Calibri" w:hAnsi="Arial" w:cs="Arial"/>
                <w:kern w:val="0"/>
                <w:sz w:val="20"/>
                <w:lang w:val="pl-PL" w:eastAsia="en-GB"/>
              </w:rPr>
              <w:br/>
            </w:r>
            <w:r w:rsidRPr="000C44EA">
              <w:rPr>
                <w:rFonts w:ascii="Arial" w:eastAsia="Calibri" w:hAnsi="Arial" w:cs="Arial"/>
                <w:b/>
                <w:kern w:val="0"/>
                <w:sz w:val="20"/>
                <w:lang w:val="pl-PL" w:eastAsia="en-GB"/>
              </w:rPr>
              <w:t>WYŁĄCZNIE jeżeli jest to wymagane w stosownym ogłoszeniu lub dokumentach zamówienia:</w:t>
            </w:r>
            <w:r w:rsidRPr="000C44EA">
              <w:rPr>
                <w:rFonts w:ascii="Arial" w:eastAsia="Calibri" w:hAnsi="Arial" w:cs="Arial"/>
                <w:b/>
                <w:i/>
                <w:kern w:val="0"/>
                <w:sz w:val="20"/>
                <w:lang w:val="pl-PL" w:eastAsia="en-GB"/>
              </w:rPr>
              <w:br/>
            </w:r>
            <w:r w:rsidRPr="000C44EA">
              <w:rPr>
                <w:rFonts w:ascii="Arial" w:eastAsia="Calibri" w:hAnsi="Arial" w:cs="Arial"/>
                <w:kern w:val="0"/>
                <w:sz w:val="20"/>
                <w:lang w:val="pl-PL" w:eastAsia="en-GB"/>
              </w:rPr>
              <w:t>e) Czy wykonawca będzie w stanie przedstawić zaświadczenie odnoszące się do płatności składek na ubezpieczenie społeczne i podatków lub przedstawić informacje, które umożliwią instytucji zamawiającej lub podmiotowi zamawiającemu uzyskanie tego zaświadczenia bezpośrednio za pomocą bezpłatnej krajowej bazy danych w dowolnym państwie członkowskim?</w:t>
            </w:r>
            <w:r w:rsidRPr="000C44EA">
              <w:rPr>
                <w:rFonts w:ascii="Arial" w:eastAsia="Calibri" w:hAnsi="Arial" w:cs="Arial"/>
                <w:kern w:val="0"/>
                <w:sz w:val="20"/>
                <w:lang w:val="pl-PL" w:eastAsia="en-GB"/>
              </w:rPr>
              <w:br/>
              <w:t xml:space="preserve">Jeżeli odnośna dokumentacja jest dostępna w formie elektronicznej, proszę wskazać: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67FE2" w:rsidRPr="000C44EA" w:rsidRDefault="00C67FE2" w:rsidP="003C225A">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p>
          <w:p w:rsidR="00C67FE2" w:rsidRPr="000C44EA" w:rsidRDefault="00C67FE2" w:rsidP="003C225A">
            <w:pPr>
              <w:widowControl/>
              <w:suppressAutoHyphens w:val="0"/>
              <w:overflowPunct/>
              <w:autoSpaceDE/>
              <w:autoSpaceDN/>
              <w:adjustRightInd/>
              <w:spacing w:before="120" w:after="120"/>
              <w:textAlignment w:val="auto"/>
              <w:rPr>
                <w:rFonts w:ascii="Arial" w:eastAsia="Calibri" w:hAnsi="Arial" w:cs="Arial"/>
                <w:i/>
                <w:kern w:val="0"/>
                <w:sz w:val="20"/>
                <w:lang w:val="pl-PL" w:eastAsia="en-GB"/>
              </w:rPr>
            </w:pPr>
            <w:r w:rsidRPr="000C44EA">
              <w:rPr>
                <w:rFonts w:ascii="Arial" w:eastAsia="Calibri" w:hAnsi="Arial" w:cs="Arial"/>
                <w:kern w:val="0"/>
                <w:sz w:val="20"/>
                <w:lang w:val="pl-PL" w:eastAsia="en-GB"/>
              </w:rPr>
              <w:t>a) [……]</w:t>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p>
          <w:p w:rsidR="00C67FE2" w:rsidRPr="000C44EA" w:rsidRDefault="00C67FE2" w:rsidP="003C225A">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b) (adres internetowy, wydający urząd lub organ, dokładne dane referencyjne dokumentacji):</w:t>
            </w:r>
            <w:r w:rsidRPr="000C44EA">
              <w:rPr>
                <w:rFonts w:ascii="Arial" w:eastAsia="Calibri" w:hAnsi="Arial" w:cs="Arial"/>
                <w:kern w:val="0"/>
                <w:sz w:val="20"/>
                <w:lang w:val="pl-PL" w:eastAsia="en-GB"/>
              </w:rPr>
              <w:br/>
              <w:t>[……][……][……][……]</w:t>
            </w:r>
            <w:r w:rsidRPr="000C44EA">
              <w:rPr>
                <w:rFonts w:ascii="Arial" w:eastAsia="Calibri" w:hAnsi="Arial" w:cs="Arial"/>
                <w:kern w:val="0"/>
                <w:sz w:val="20"/>
                <w:lang w:val="pl-PL" w:eastAsia="en-GB"/>
              </w:rPr>
              <w:br/>
              <w:t>c) [……]</w:t>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t>d) [] Tak [] Nie</w:t>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t>e) [] Tak [] Nie</w:t>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t>(adres internetowy, wydający urząd lub organ, dokładne dane referencyjne dokumentacji):</w:t>
            </w:r>
            <w:r w:rsidRPr="000C44EA">
              <w:rPr>
                <w:rFonts w:ascii="Arial" w:eastAsia="Calibri" w:hAnsi="Arial" w:cs="Arial"/>
                <w:kern w:val="0"/>
                <w:sz w:val="20"/>
                <w:lang w:val="pl-PL" w:eastAsia="en-GB"/>
              </w:rPr>
              <w:br/>
              <w:t>[……][……][……][……]</w:t>
            </w:r>
          </w:p>
        </w:tc>
      </w:tr>
      <w:tr w:rsidR="00C67FE2" w:rsidRPr="000C44EA" w:rsidTr="003C225A">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67FE2" w:rsidRPr="000C44EA" w:rsidRDefault="00C67FE2" w:rsidP="003C225A">
            <w:pPr>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Rodzaj uczestnictwa: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67FE2" w:rsidRPr="000C44EA" w:rsidRDefault="00C67FE2" w:rsidP="003C225A">
            <w:pPr>
              <w:widowControl/>
              <w:suppressAutoHyphens w:val="0"/>
              <w:overflowPunct/>
              <w:autoSpaceDE/>
              <w:autoSpaceDN/>
              <w:adjustRightInd/>
              <w:spacing w:before="120" w:after="120"/>
              <w:jc w:val="both"/>
              <w:textAlignment w:val="auto"/>
              <w:rPr>
                <w:rFonts w:ascii="Arial" w:eastAsia="Calibri" w:hAnsi="Arial" w:cs="Arial"/>
                <w:b/>
                <w:kern w:val="0"/>
                <w:sz w:val="20"/>
                <w:lang w:val="pl-PL" w:eastAsia="en-GB"/>
              </w:rPr>
            </w:pPr>
            <w:r w:rsidRPr="000C44EA">
              <w:rPr>
                <w:rFonts w:ascii="Arial" w:eastAsia="Calibri" w:hAnsi="Arial" w:cs="Arial"/>
                <w:b/>
                <w:kern w:val="0"/>
                <w:sz w:val="20"/>
                <w:lang w:val="pl-PL" w:eastAsia="en-GB"/>
              </w:rPr>
              <w:t>Odpowiedź:</w:t>
            </w:r>
          </w:p>
        </w:tc>
      </w:tr>
      <w:tr w:rsidR="00C67FE2" w:rsidRPr="000C44EA" w:rsidTr="003C225A">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67FE2" w:rsidRPr="000C44EA" w:rsidRDefault="00C67FE2" w:rsidP="003C225A">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Czy wykonawca bierze udział w postępowaniu o udzielenie zamówienia wspólnie z innymi wykonawcami</w:t>
            </w:r>
            <w:r w:rsidRPr="000C44EA">
              <w:rPr>
                <w:rFonts w:ascii="Arial" w:eastAsia="Calibri" w:hAnsi="Arial" w:cs="Arial"/>
                <w:kern w:val="0"/>
                <w:sz w:val="20"/>
                <w:vertAlign w:val="superscript"/>
                <w:lang w:val="pl-PL" w:eastAsia="en-GB"/>
              </w:rPr>
              <w:footnoteReference w:id="11"/>
            </w:r>
            <w:r w:rsidRPr="000C44EA">
              <w:rPr>
                <w:rFonts w:ascii="Arial" w:eastAsia="Calibri" w:hAnsi="Arial" w:cs="Arial"/>
                <w:kern w:val="0"/>
                <w:sz w:val="20"/>
                <w:lang w:val="pl-PL" w:eastAsia="en-GB"/>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67FE2" w:rsidRPr="000C44EA" w:rsidRDefault="00C67FE2" w:rsidP="003C225A">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 Tak [] Nie</w:t>
            </w:r>
          </w:p>
        </w:tc>
      </w:tr>
      <w:tr w:rsidR="00C67FE2" w:rsidRPr="000C44EA" w:rsidTr="003C225A">
        <w:tc>
          <w:tcPr>
            <w:tcW w:w="9288" w:type="dxa"/>
            <w:gridSpan w:val="2"/>
            <w:tcBorders>
              <w:top w:val="single" w:sz="4" w:space="0" w:color="000000"/>
              <w:left w:val="single" w:sz="4" w:space="0" w:color="000000"/>
              <w:bottom w:val="single" w:sz="4" w:space="0" w:color="000000"/>
              <w:right w:val="single" w:sz="4" w:space="0" w:color="000000"/>
            </w:tcBorders>
            <w:shd w:val="clear" w:color="auto" w:fill="BFBFBF"/>
          </w:tcPr>
          <w:p w:rsidR="00C67FE2" w:rsidRPr="000C44EA" w:rsidRDefault="00C67FE2" w:rsidP="003C225A">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Jeżeli tak, proszę dopilnować, aby pozostali uczestnicy przedstawili odrębne jednolite europejskie dokumenty zamówienia.</w:t>
            </w:r>
          </w:p>
        </w:tc>
      </w:tr>
      <w:tr w:rsidR="00C67FE2" w:rsidRPr="000C44EA" w:rsidTr="003C225A">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67FE2" w:rsidRPr="000C44EA" w:rsidRDefault="00C67FE2" w:rsidP="003C225A">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0C44EA">
              <w:rPr>
                <w:rFonts w:ascii="Arial" w:eastAsia="Calibri" w:hAnsi="Arial" w:cs="Arial"/>
                <w:b/>
                <w:kern w:val="0"/>
                <w:sz w:val="20"/>
                <w:lang w:val="pl-PL" w:eastAsia="en-GB"/>
              </w:rPr>
              <w:t>Jeżeli tak</w:t>
            </w:r>
            <w:r w:rsidRPr="000C44EA">
              <w:rPr>
                <w:rFonts w:ascii="Arial" w:eastAsia="Calibri" w:hAnsi="Arial" w:cs="Arial"/>
                <w:kern w:val="0"/>
                <w:sz w:val="20"/>
                <w:lang w:val="pl-PL" w:eastAsia="en-GB"/>
              </w:rPr>
              <w:t>:</w:t>
            </w:r>
            <w:r w:rsidRPr="000C44EA">
              <w:rPr>
                <w:rFonts w:ascii="Arial" w:eastAsia="Calibri" w:hAnsi="Arial" w:cs="Arial"/>
                <w:kern w:val="0"/>
                <w:sz w:val="20"/>
                <w:lang w:val="pl-PL" w:eastAsia="en-GB"/>
              </w:rPr>
              <w:br/>
              <w:t>a) Proszę wskazać rolę wykonawcy w grupie (lider, odpowiedzialny za określone zadania itd.):</w:t>
            </w:r>
            <w:r w:rsidRPr="000C44EA">
              <w:rPr>
                <w:rFonts w:ascii="Arial" w:eastAsia="Calibri" w:hAnsi="Arial" w:cs="Arial"/>
                <w:kern w:val="0"/>
                <w:sz w:val="20"/>
                <w:lang w:val="pl-PL" w:eastAsia="en-GB"/>
              </w:rPr>
              <w:br/>
              <w:t>b) Proszę wskazać pozostałych wykonawców biorących wspólnie udział w postępowaniu o udzielenie zamówienia:</w:t>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lastRenderedPageBreak/>
              <w:t>c) W stosownych przypadkach nazwa grupy biorącej udział:</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67FE2" w:rsidRPr="000C44EA" w:rsidRDefault="00C67FE2" w:rsidP="003C225A">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lastRenderedPageBreak/>
              <w:br/>
              <w:t>a): [……]</w:t>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t>b): [……]</w:t>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lastRenderedPageBreak/>
              <w:br/>
              <w:t>c): [……]</w:t>
            </w:r>
          </w:p>
        </w:tc>
      </w:tr>
      <w:tr w:rsidR="00C67FE2" w:rsidRPr="000C44EA" w:rsidTr="003C225A">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67FE2" w:rsidRPr="000C44EA" w:rsidRDefault="00C67FE2" w:rsidP="003C225A">
            <w:pPr>
              <w:widowControl/>
              <w:suppressAutoHyphens w:val="0"/>
              <w:overflowPunct/>
              <w:autoSpaceDE/>
              <w:autoSpaceDN/>
              <w:adjustRightInd/>
              <w:spacing w:before="120" w:after="120"/>
              <w:textAlignment w:val="auto"/>
              <w:rPr>
                <w:rFonts w:ascii="Arial" w:eastAsia="Calibri" w:hAnsi="Arial" w:cs="Arial"/>
                <w:b/>
                <w:kern w:val="0"/>
                <w:sz w:val="20"/>
                <w:lang w:val="pl-PL" w:eastAsia="en-GB"/>
              </w:rPr>
            </w:pPr>
            <w:r w:rsidRPr="000C44EA">
              <w:rPr>
                <w:rFonts w:ascii="Arial" w:eastAsia="Calibri" w:hAnsi="Arial" w:cs="Arial"/>
                <w:b/>
                <w:kern w:val="0"/>
                <w:sz w:val="20"/>
                <w:lang w:val="pl-PL" w:eastAsia="en-GB"/>
              </w:rPr>
              <w:lastRenderedPageBreak/>
              <w:t>Części</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67FE2" w:rsidRPr="000C44EA" w:rsidRDefault="00C67FE2" w:rsidP="003C225A">
            <w:pPr>
              <w:widowControl/>
              <w:suppressAutoHyphens w:val="0"/>
              <w:overflowPunct/>
              <w:autoSpaceDE/>
              <w:autoSpaceDN/>
              <w:adjustRightInd/>
              <w:spacing w:before="120" w:after="120"/>
              <w:textAlignment w:val="auto"/>
              <w:rPr>
                <w:rFonts w:ascii="Arial" w:eastAsia="Calibri" w:hAnsi="Arial" w:cs="Arial"/>
                <w:b/>
                <w:kern w:val="0"/>
                <w:sz w:val="20"/>
                <w:lang w:val="pl-PL" w:eastAsia="en-GB"/>
              </w:rPr>
            </w:pPr>
            <w:r w:rsidRPr="000C44EA">
              <w:rPr>
                <w:rFonts w:ascii="Arial" w:eastAsia="Calibri" w:hAnsi="Arial" w:cs="Arial"/>
                <w:b/>
                <w:kern w:val="0"/>
                <w:sz w:val="20"/>
                <w:lang w:val="pl-PL" w:eastAsia="en-GB"/>
              </w:rPr>
              <w:t>Odpowiedź:</w:t>
            </w:r>
          </w:p>
        </w:tc>
      </w:tr>
      <w:tr w:rsidR="00C67FE2" w:rsidRPr="000C44EA" w:rsidTr="003C225A">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67FE2" w:rsidRPr="000C44EA" w:rsidRDefault="00C67FE2" w:rsidP="003C225A">
            <w:pPr>
              <w:widowControl/>
              <w:suppressAutoHyphens w:val="0"/>
              <w:overflowPunct/>
              <w:autoSpaceDE/>
              <w:autoSpaceDN/>
              <w:adjustRightInd/>
              <w:spacing w:before="120" w:after="120"/>
              <w:textAlignment w:val="auto"/>
              <w:rPr>
                <w:rFonts w:ascii="Arial" w:eastAsia="Calibri" w:hAnsi="Arial" w:cs="Arial"/>
                <w:b/>
                <w:i/>
                <w:kern w:val="0"/>
                <w:sz w:val="20"/>
                <w:lang w:val="pl-PL" w:eastAsia="en-GB"/>
              </w:rPr>
            </w:pPr>
            <w:r w:rsidRPr="000C44EA">
              <w:rPr>
                <w:rFonts w:ascii="Arial" w:eastAsia="Calibri" w:hAnsi="Arial" w:cs="Arial"/>
                <w:kern w:val="0"/>
                <w:sz w:val="20"/>
                <w:lang w:val="pl-PL" w:eastAsia="en-GB"/>
              </w:rPr>
              <w:t>W stosownych przypadkach wskazanie części zamówienia, w odniesieniu do której (których) wykonawca zamierza złożyć ofertę.</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67FE2" w:rsidRPr="000C44EA" w:rsidRDefault="00C67FE2" w:rsidP="003C225A">
            <w:pPr>
              <w:widowControl/>
              <w:suppressAutoHyphens w:val="0"/>
              <w:overflowPunct/>
              <w:autoSpaceDE/>
              <w:autoSpaceDN/>
              <w:adjustRightInd/>
              <w:spacing w:before="120" w:after="120"/>
              <w:textAlignment w:val="auto"/>
              <w:rPr>
                <w:rFonts w:ascii="Arial" w:eastAsia="Calibri" w:hAnsi="Arial" w:cs="Arial"/>
                <w:b/>
                <w:i/>
                <w:kern w:val="0"/>
                <w:sz w:val="20"/>
                <w:lang w:val="pl-PL" w:eastAsia="en-GB"/>
              </w:rPr>
            </w:pPr>
            <w:r w:rsidRPr="000C44EA">
              <w:rPr>
                <w:rFonts w:ascii="Arial" w:eastAsia="Calibri" w:hAnsi="Arial" w:cs="Arial"/>
                <w:kern w:val="0"/>
                <w:sz w:val="20"/>
                <w:lang w:val="pl-PL" w:eastAsia="en-GB"/>
              </w:rPr>
              <w:t>[   ]</w:t>
            </w:r>
          </w:p>
        </w:tc>
      </w:tr>
    </w:tbl>
    <w:p w:rsidR="00C67FE2" w:rsidRPr="000C44EA" w:rsidRDefault="00C67FE2" w:rsidP="00C67FE2">
      <w:pPr>
        <w:keepNext/>
        <w:widowControl/>
        <w:suppressAutoHyphens w:val="0"/>
        <w:overflowPunct/>
        <w:autoSpaceDE/>
        <w:autoSpaceDN/>
        <w:adjustRightInd/>
        <w:spacing w:before="120" w:after="360"/>
        <w:jc w:val="center"/>
        <w:textAlignment w:val="auto"/>
        <w:rPr>
          <w:rFonts w:ascii="Arial" w:eastAsia="Calibri" w:hAnsi="Arial" w:cs="Arial"/>
          <w:smallCaps/>
          <w:kern w:val="0"/>
          <w:sz w:val="20"/>
          <w:lang w:val="pl-PL" w:eastAsia="en-GB"/>
        </w:rPr>
      </w:pPr>
    </w:p>
    <w:p w:rsidR="00C67FE2" w:rsidRPr="000C44EA" w:rsidRDefault="00C67FE2" w:rsidP="00C67FE2">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0C44EA">
        <w:rPr>
          <w:rFonts w:ascii="Arial" w:eastAsia="Calibri" w:hAnsi="Arial" w:cs="Arial"/>
          <w:b/>
          <w:smallCaps/>
          <w:kern w:val="0"/>
          <w:sz w:val="20"/>
          <w:lang w:val="pl-PL" w:eastAsia="en-GB"/>
        </w:rPr>
        <w:t>B: Informacje na temat przedstawicieli wykonawcy</w:t>
      </w:r>
    </w:p>
    <w:p w:rsidR="00C67FE2" w:rsidRPr="000C44EA" w:rsidRDefault="00C67FE2" w:rsidP="00C67FE2">
      <w:pPr>
        <w:pBdr>
          <w:top w:val="single" w:sz="4" w:space="1" w:color="000000"/>
          <w:left w:val="single" w:sz="4" w:space="4" w:color="000000"/>
          <w:bottom w:val="single" w:sz="4" w:space="1" w:color="000000"/>
          <w:right w:val="single" w:sz="4" w:space="0" w:color="000000"/>
        </w:pBdr>
        <w:overflowPunct/>
        <w:autoSpaceDE/>
        <w:autoSpaceDN/>
        <w:adjustRightInd/>
        <w:textAlignment w:val="auto"/>
        <w:rPr>
          <w:rFonts w:ascii="Arial" w:eastAsia="Arial Unicode MS" w:hAnsi="Arial" w:cs="Arial"/>
          <w:i/>
          <w:kern w:val="2"/>
          <w:sz w:val="20"/>
          <w:lang w:val="pl-PL" w:eastAsia="hi-IN" w:bidi="hi-IN"/>
        </w:rPr>
      </w:pPr>
      <w:r w:rsidRPr="000C44EA">
        <w:rPr>
          <w:rFonts w:ascii="Arial" w:eastAsia="Arial Unicode MS" w:hAnsi="Arial" w:cs="Arial"/>
          <w:i/>
          <w:kern w:val="2"/>
          <w:sz w:val="20"/>
          <w:lang w:val="pl-PL" w:eastAsia="hi-IN" w:bidi="hi-IN"/>
        </w:rPr>
        <w:t>W stosownych przypadkach proszę podać imię i nazwisko (imiona i nazwiska) oraz adres(-y) osoby (osób) upoważnionej(-ych) do reprezentowania wykonawcy na potrzeby niniejszego postępowania o udzielenie zamówienia:</w:t>
      </w:r>
    </w:p>
    <w:tbl>
      <w:tblPr>
        <w:tblW w:w="9289" w:type="dxa"/>
        <w:tblInd w:w="-216" w:type="dxa"/>
        <w:tblLook w:val="04A0" w:firstRow="1" w:lastRow="0" w:firstColumn="1" w:lastColumn="0" w:noHBand="0" w:noVBand="1"/>
      </w:tblPr>
      <w:tblGrid>
        <w:gridCol w:w="4644"/>
        <w:gridCol w:w="4645"/>
      </w:tblGrid>
      <w:tr w:rsidR="00C67FE2" w:rsidRPr="000C44EA" w:rsidTr="003C225A">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67FE2" w:rsidRPr="000C44EA" w:rsidRDefault="00C67FE2" w:rsidP="003C225A">
            <w:pPr>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Osoby upoważnione do reprezentowania, o ile istnieją:</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67FE2" w:rsidRPr="000C44EA" w:rsidRDefault="00C67FE2" w:rsidP="003C225A">
            <w:pPr>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Odpowiedź:</w:t>
            </w:r>
          </w:p>
        </w:tc>
      </w:tr>
      <w:tr w:rsidR="00C67FE2" w:rsidRPr="000C44EA" w:rsidTr="003C225A">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67FE2" w:rsidRPr="000C44EA" w:rsidRDefault="00C67FE2" w:rsidP="003C225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 xml:space="preserve">Imię i nazwisko, </w:t>
            </w:r>
            <w:r w:rsidRPr="000C44EA">
              <w:rPr>
                <w:rFonts w:ascii="Arial" w:eastAsia="Arial Unicode MS" w:hAnsi="Arial" w:cs="Arial"/>
                <w:kern w:val="2"/>
                <w:sz w:val="20"/>
                <w:lang w:val="pl-PL" w:eastAsia="hi-IN" w:bidi="hi-IN"/>
              </w:rPr>
              <w:br/>
              <w:t xml:space="preserve">wraz z datą i miejscem urodzenia, jeżeli są wymagane: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67FE2" w:rsidRPr="000C44EA" w:rsidRDefault="00C67FE2" w:rsidP="003C225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w:t>
            </w:r>
            <w:r w:rsidRPr="000C44EA">
              <w:rPr>
                <w:rFonts w:ascii="Arial" w:eastAsia="Arial Unicode MS" w:hAnsi="Arial" w:cs="Arial"/>
                <w:kern w:val="2"/>
                <w:sz w:val="20"/>
                <w:lang w:val="pl-PL" w:eastAsia="hi-IN" w:bidi="hi-IN"/>
              </w:rPr>
              <w:br/>
              <w:t>[……]</w:t>
            </w:r>
          </w:p>
        </w:tc>
      </w:tr>
      <w:tr w:rsidR="00C67FE2" w:rsidRPr="000C44EA" w:rsidTr="003C225A">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67FE2" w:rsidRPr="000C44EA" w:rsidRDefault="00C67FE2" w:rsidP="003C225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Stanowisko/Działający(-a) jako:</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67FE2" w:rsidRPr="000C44EA" w:rsidRDefault="00C67FE2" w:rsidP="003C225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w:t>
            </w:r>
          </w:p>
        </w:tc>
      </w:tr>
      <w:tr w:rsidR="00C67FE2" w:rsidRPr="000C44EA" w:rsidTr="003C225A">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67FE2" w:rsidRPr="000C44EA" w:rsidRDefault="00C67FE2" w:rsidP="003C225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Adres pocztowy:</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67FE2" w:rsidRPr="000C44EA" w:rsidRDefault="00C67FE2" w:rsidP="003C225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w:t>
            </w:r>
          </w:p>
        </w:tc>
      </w:tr>
      <w:tr w:rsidR="00C67FE2" w:rsidRPr="000C44EA" w:rsidTr="003C225A">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67FE2" w:rsidRPr="000C44EA" w:rsidRDefault="00C67FE2" w:rsidP="003C225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Telefon:</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67FE2" w:rsidRPr="000C44EA" w:rsidRDefault="00C67FE2" w:rsidP="003C225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w:t>
            </w:r>
          </w:p>
        </w:tc>
      </w:tr>
      <w:tr w:rsidR="00C67FE2" w:rsidRPr="000C44EA" w:rsidTr="003C225A">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67FE2" w:rsidRPr="000C44EA" w:rsidRDefault="00C67FE2" w:rsidP="003C225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Adres e-mail:</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67FE2" w:rsidRPr="000C44EA" w:rsidRDefault="00C67FE2" w:rsidP="003C225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w:t>
            </w:r>
          </w:p>
        </w:tc>
      </w:tr>
      <w:tr w:rsidR="00C67FE2" w:rsidRPr="000C44EA" w:rsidTr="003C225A">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67FE2" w:rsidRPr="000C44EA" w:rsidRDefault="00C67FE2" w:rsidP="003C225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W razie potrzeby proszę podać szczegółowe informacje dotyczące przedstawicielstwa (jego form, zakresu, celu itd.):</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67FE2" w:rsidRPr="000C44EA" w:rsidRDefault="00C67FE2" w:rsidP="003C225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w:t>
            </w:r>
          </w:p>
        </w:tc>
      </w:tr>
    </w:tbl>
    <w:p w:rsidR="00C67FE2" w:rsidRPr="000C44EA" w:rsidRDefault="00C67FE2" w:rsidP="00C67FE2">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p>
    <w:p w:rsidR="00C67FE2" w:rsidRPr="000C44EA" w:rsidRDefault="00C67FE2" w:rsidP="00C67FE2">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0C44EA">
        <w:rPr>
          <w:rFonts w:ascii="Arial" w:eastAsia="Calibri" w:hAnsi="Arial" w:cs="Arial"/>
          <w:b/>
          <w:smallCaps/>
          <w:kern w:val="0"/>
          <w:sz w:val="20"/>
          <w:lang w:val="pl-PL" w:eastAsia="en-GB"/>
        </w:rPr>
        <w:t>C: Informacje na temat polegania na zdolności innych podmiotów</w:t>
      </w:r>
    </w:p>
    <w:tbl>
      <w:tblPr>
        <w:tblW w:w="9289" w:type="dxa"/>
        <w:tblInd w:w="-216" w:type="dxa"/>
        <w:tblLook w:val="04A0" w:firstRow="1" w:lastRow="0" w:firstColumn="1" w:lastColumn="0" w:noHBand="0" w:noVBand="1"/>
      </w:tblPr>
      <w:tblGrid>
        <w:gridCol w:w="4644"/>
        <w:gridCol w:w="4645"/>
      </w:tblGrid>
      <w:tr w:rsidR="00C67FE2" w:rsidRPr="000C44EA" w:rsidTr="003C225A">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67FE2" w:rsidRPr="000C44EA" w:rsidRDefault="00C67FE2" w:rsidP="003C225A">
            <w:pPr>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Zależność od innych podmiotów:</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67FE2" w:rsidRPr="000C44EA" w:rsidRDefault="00C67FE2" w:rsidP="003C225A">
            <w:pPr>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Odpowiedź:</w:t>
            </w:r>
          </w:p>
        </w:tc>
      </w:tr>
      <w:tr w:rsidR="00C67FE2" w:rsidRPr="000C44EA" w:rsidTr="003C225A">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67FE2" w:rsidRPr="000C44EA" w:rsidRDefault="00C67FE2" w:rsidP="003C225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 xml:space="preserve">Czy wykonawca polega na zdolności innych podmiotów w celu spełnienia kryteriów kwalifikacji określonych poniżej w części IV oraz (ewentualnych) kryteriów i zasad określonych poniżej w części V?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67FE2" w:rsidRPr="000C44EA" w:rsidRDefault="00C67FE2" w:rsidP="003C225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 Tak [] Nie</w:t>
            </w:r>
          </w:p>
        </w:tc>
      </w:tr>
    </w:tbl>
    <w:p w:rsidR="00C67FE2" w:rsidRPr="000C44EA" w:rsidRDefault="00C67FE2" w:rsidP="00C67FE2">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b/>
          <w:kern w:val="2"/>
          <w:sz w:val="20"/>
          <w:lang w:val="pl-PL" w:eastAsia="hi-IN" w:bidi="hi-IN"/>
        </w:rPr>
        <w:t>Jeżeli tak</w:t>
      </w:r>
      <w:r w:rsidRPr="000C44EA">
        <w:rPr>
          <w:rFonts w:ascii="Arial" w:eastAsia="Arial Unicode MS" w:hAnsi="Arial" w:cs="Arial"/>
          <w:kern w:val="2"/>
          <w:sz w:val="20"/>
          <w:lang w:val="pl-PL" w:eastAsia="hi-IN" w:bidi="hi-IN"/>
        </w:rPr>
        <w:t xml:space="preserve">, proszę przedstawić – </w:t>
      </w:r>
      <w:r w:rsidRPr="000C44EA">
        <w:rPr>
          <w:rFonts w:ascii="Arial" w:eastAsia="Arial Unicode MS" w:hAnsi="Arial" w:cs="Arial"/>
          <w:b/>
          <w:kern w:val="2"/>
          <w:sz w:val="20"/>
          <w:lang w:val="pl-PL" w:eastAsia="hi-IN" w:bidi="hi-IN"/>
        </w:rPr>
        <w:t>dla każdego</w:t>
      </w:r>
      <w:r w:rsidRPr="000C44EA">
        <w:rPr>
          <w:rFonts w:ascii="Arial" w:eastAsia="Arial Unicode MS" w:hAnsi="Arial" w:cs="Arial"/>
          <w:kern w:val="2"/>
          <w:sz w:val="20"/>
          <w:lang w:val="pl-PL" w:eastAsia="hi-IN" w:bidi="hi-IN"/>
        </w:rPr>
        <w:t xml:space="preserve"> z podmiotów, których to dotyczy – odrębny formularz jednolitego europejskiego dokumentu zamówienia zawierający informacje wymagane w </w:t>
      </w:r>
      <w:r w:rsidRPr="000C44EA">
        <w:rPr>
          <w:rFonts w:ascii="Arial" w:eastAsia="Arial Unicode MS" w:hAnsi="Arial" w:cs="Arial"/>
          <w:b/>
          <w:kern w:val="2"/>
          <w:sz w:val="20"/>
          <w:lang w:val="pl-PL" w:eastAsia="hi-IN" w:bidi="hi-IN"/>
        </w:rPr>
        <w:t>niniejszej części sekcja A i B oraz w części III</w:t>
      </w:r>
      <w:r w:rsidRPr="000C44EA">
        <w:rPr>
          <w:rFonts w:ascii="Arial" w:eastAsia="Arial Unicode MS" w:hAnsi="Arial" w:cs="Arial"/>
          <w:kern w:val="2"/>
          <w:sz w:val="20"/>
          <w:lang w:val="pl-PL" w:eastAsia="hi-IN" w:bidi="hi-IN"/>
        </w:rPr>
        <w:t xml:space="preserve">, należycie wypełniony i podpisany przez dane podmioty. </w:t>
      </w:r>
      <w:r w:rsidRPr="000C44EA">
        <w:rPr>
          <w:rFonts w:ascii="Arial" w:eastAsia="Arial Unicode MS" w:hAnsi="Arial" w:cs="Arial"/>
          <w:kern w:val="2"/>
          <w:sz w:val="20"/>
          <w:lang w:val="pl-PL" w:eastAsia="hi-IN" w:bidi="hi-IN"/>
        </w:rPr>
        <w:br/>
        <w:t xml:space="preserve">Należy zauważyć, że dotyczy to również wszystkich pracowników technicznych lub służb technicznych, nienależących bezpośrednio do przedsiębiorstwa danego wykonawcy, w szczególności tych odpowiedzialnych za kontrolę jakości, a w przypadku zamówień publicznych na roboty budowlane – tych, do których wykonawca będzie mógł się zwrócić o wykonanie robót budowlanych. </w:t>
      </w:r>
      <w:r w:rsidRPr="000C44EA">
        <w:rPr>
          <w:rFonts w:ascii="Arial" w:eastAsia="Arial Unicode MS" w:hAnsi="Arial" w:cs="Arial"/>
          <w:kern w:val="2"/>
          <w:sz w:val="20"/>
          <w:lang w:val="pl-PL" w:eastAsia="hi-IN" w:bidi="hi-IN"/>
        </w:rPr>
        <w:br/>
        <w:t>O ile ma to znaczenie dla określonych zdolności, na których polega wykonawca, proszę dołączyć – dla każdego z podmiotów, których to dotyczy – informacje wymagane w częściach IV i V</w:t>
      </w:r>
      <w:r w:rsidRPr="000C44EA">
        <w:rPr>
          <w:rFonts w:ascii="Arial" w:eastAsia="Arial Unicode MS" w:hAnsi="Arial" w:cs="Arial"/>
          <w:kern w:val="2"/>
          <w:sz w:val="20"/>
          <w:vertAlign w:val="superscript"/>
          <w:lang w:val="pl-PL" w:eastAsia="hi-IN" w:bidi="hi-IN"/>
        </w:rPr>
        <w:footnoteReference w:id="12"/>
      </w:r>
      <w:r w:rsidRPr="000C44EA">
        <w:rPr>
          <w:rFonts w:ascii="Arial" w:eastAsia="Arial Unicode MS" w:hAnsi="Arial" w:cs="Arial"/>
          <w:kern w:val="2"/>
          <w:sz w:val="20"/>
          <w:lang w:val="pl-PL" w:eastAsia="hi-IN" w:bidi="hi-IN"/>
        </w:rPr>
        <w:t>.</w:t>
      </w:r>
    </w:p>
    <w:p w:rsidR="00C67FE2" w:rsidRPr="000C44EA" w:rsidRDefault="00C67FE2" w:rsidP="00C67FE2">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p>
    <w:p w:rsidR="00C67FE2" w:rsidRPr="000C44EA" w:rsidRDefault="00C67FE2" w:rsidP="00C67FE2">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p>
    <w:p w:rsidR="00C67FE2" w:rsidRPr="000C44EA" w:rsidRDefault="00C67FE2" w:rsidP="00C67FE2">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u w:val="single"/>
          <w:lang w:val="pl-PL" w:eastAsia="en-GB"/>
        </w:rPr>
      </w:pPr>
      <w:r w:rsidRPr="000C44EA">
        <w:rPr>
          <w:rFonts w:ascii="Arial" w:eastAsia="Calibri" w:hAnsi="Arial" w:cs="Arial"/>
          <w:b/>
          <w:smallCaps/>
          <w:kern w:val="0"/>
          <w:sz w:val="20"/>
          <w:lang w:val="pl-PL" w:eastAsia="en-GB"/>
        </w:rPr>
        <w:t>D: Informacje dotyczące podwykonawców, na których zdolności wykonawca nie polega</w:t>
      </w:r>
    </w:p>
    <w:p w:rsidR="00C67FE2" w:rsidRPr="000C44EA" w:rsidRDefault="00C67FE2" w:rsidP="00C67FE2">
      <w:pPr>
        <w:widowControl/>
        <w:pBdr>
          <w:top w:val="single" w:sz="4" w:space="1" w:color="000000"/>
          <w:left w:val="single" w:sz="4" w:space="4" w:color="000000"/>
          <w:bottom w:val="single" w:sz="4" w:space="1" w:color="000000"/>
          <w:right w:val="single" w:sz="4" w:space="4" w:color="000000"/>
        </w:pBdr>
        <w:shd w:val="clear" w:color="auto" w:fill="BFBFBF"/>
        <w:suppressAutoHyphens w:val="0"/>
        <w:overflowPunct/>
        <w:autoSpaceDE/>
        <w:autoSpaceDN/>
        <w:adjustRightInd/>
        <w:spacing w:before="120" w:after="120"/>
        <w:jc w:val="center"/>
        <w:textAlignment w:val="auto"/>
        <w:rPr>
          <w:rFonts w:ascii="Arial" w:eastAsia="Calibri" w:hAnsi="Arial" w:cs="Arial"/>
          <w:b/>
          <w:kern w:val="0"/>
          <w:sz w:val="20"/>
          <w:lang w:val="pl-PL" w:eastAsia="en-GB"/>
        </w:rPr>
      </w:pPr>
      <w:r w:rsidRPr="000C44EA">
        <w:rPr>
          <w:rFonts w:ascii="Arial" w:eastAsia="Calibri" w:hAnsi="Arial" w:cs="Arial"/>
          <w:b/>
          <w:kern w:val="0"/>
          <w:sz w:val="20"/>
          <w:lang w:val="pl-PL" w:eastAsia="en-GB"/>
        </w:rPr>
        <w:t>(Sekcja, którą należy wypełnić jedynie w przypadku gdy instytucja zamawiająca lub podmiot zamawiający wprost tego zażąda.)</w:t>
      </w:r>
    </w:p>
    <w:tbl>
      <w:tblPr>
        <w:tblW w:w="9289" w:type="dxa"/>
        <w:tblInd w:w="-216" w:type="dxa"/>
        <w:tblLook w:val="04A0" w:firstRow="1" w:lastRow="0" w:firstColumn="1" w:lastColumn="0" w:noHBand="0" w:noVBand="1"/>
      </w:tblPr>
      <w:tblGrid>
        <w:gridCol w:w="4644"/>
        <w:gridCol w:w="4645"/>
      </w:tblGrid>
      <w:tr w:rsidR="00C67FE2" w:rsidRPr="000C44EA" w:rsidTr="003C225A">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67FE2" w:rsidRPr="000C44EA" w:rsidRDefault="00C67FE2" w:rsidP="003C225A">
            <w:pPr>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Podwykonawstwo:</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67FE2" w:rsidRPr="000C44EA" w:rsidRDefault="00C67FE2" w:rsidP="003C225A">
            <w:pPr>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Odpowiedź:</w:t>
            </w:r>
          </w:p>
        </w:tc>
      </w:tr>
      <w:tr w:rsidR="00C67FE2" w:rsidRPr="000C44EA" w:rsidTr="003C225A">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67FE2" w:rsidRPr="000C44EA" w:rsidRDefault="00C67FE2" w:rsidP="003C225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Czy wykonawca zamierza zlecić osobom trzecim podwykonawstwo jakiejkolwiek części zamówienia?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67FE2" w:rsidRPr="000C44EA" w:rsidRDefault="00C67FE2" w:rsidP="003C225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 Tak [] Nie</w:t>
            </w:r>
            <w:r w:rsidRPr="000C44EA">
              <w:rPr>
                <w:rFonts w:ascii="Arial" w:eastAsia="Arial Unicode MS" w:hAnsi="Arial" w:cs="Arial"/>
                <w:kern w:val="2"/>
                <w:sz w:val="20"/>
                <w:lang w:val="pl-PL" w:eastAsia="hi-IN" w:bidi="hi-IN"/>
              </w:rPr>
              <w:br/>
              <w:t xml:space="preserve">Jeżeli </w:t>
            </w:r>
            <w:r w:rsidRPr="000C44EA">
              <w:rPr>
                <w:rFonts w:ascii="Arial" w:eastAsia="Arial Unicode MS" w:hAnsi="Arial" w:cs="Arial"/>
                <w:b/>
                <w:kern w:val="2"/>
                <w:sz w:val="20"/>
                <w:lang w:val="pl-PL" w:eastAsia="hi-IN" w:bidi="hi-IN"/>
              </w:rPr>
              <w:t>tak i o ile jest to wiadome</w:t>
            </w:r>
            <w:r w:rsidRPr="000C44EA">
              <w:rPr>
                <w:rFonts w:ascii="Arial" w:eastAsia="Arial Unicode MS" w:hAnsi="Arial" w:cs="Arial"/>
                <w:kern w:val="2"/>
                <w:sz w:val="20"/>
                <w:lang w:val="pl-PL" w:eastAsia="hi-IN" w:bidi="hi-IN"/>
              </w:rPr>
              <w:t xml:space="preserve">, proszę podać wykaz proponowanych podwykonawców: </w:t>
            </w:r>
          </w:p>
          <w:p w:rsidR="00C67FE2" w:rsidRPr="000C44EA" w:rsidRDefault="00C67FE2" w:rsidP="003C225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w:t>
            </w:r>
          </w:p>
        </w:tc>
      </w:tr>
    </w:tbl>
    <w:p w:rsidR="00C67FE2" w:rsidRPr="000C44EA" w:rsidRDefault="00C67FE2" w:rsidP="00C67FE2">
      <w:pPr>
        <w:widowControl/>
        <w:pBdr>
          <w:top w:val="single" w:sz="4" w:space="1" w:color="000000"/>
          <w:left w:val="single" w:sz="4" w:space="4" w:color="000000"/>
          <w:bottom w:val="single" w:sz="4" w:space="1" w:color="000000"/>
          <w:right w:val="single" w:sz="4" w:space="4" w:color="000000"/>
        </w:pBdr>
        <w:shd w:val="clear" w:color="auto" w:fill="BFBFBF"/>
        <w:suppressAutoHyphens w:val="0"/>
        <w:overflowPunct/>
        <w:autoSpaceDE/>
        <w:autoSpaceDN/>
        <w:adjustRightInd/>
        <w:spacing w:before="120" w:after="120"/>
        <w:jc w:val="both"/>
        <w:textAlignment w:val="auto"/>
        <w:rPr>
          <w:rFonts w:ascii="Arial" w:eastAsia="Calibri" w:hAnsi="Arial" w:cs="Arial"/>
          <w:b/>
          <w:kern w:val="0"/>
          <w:sz w:val="20"/>
          <w:lang w:val="pl-PL" w:eastAsia="en-GB"/>
        </w:rPr>
      </w:pPr>
      <w:r w:rsidRPr="000C44EA">
        <w:rPr>
          <w:rFonts w:ascii="Arial" w:eastAsia="Calibri" w:hAnsi="Arial" w:cs="Arial"/>
          <w:b/>
          <w:kern w:val="0"/>
          <w:sz w:val="20"/>
          <w:lang w:val="pl-PL" w:eastAsia="en-GB"/>
        </w:rPr>
        <w:t xml:space="preserve">Jeżeli instytucja zamawiająca lub podmiot zamawiający wyraźnie żąda przedstawienia tych informacji </w:t>
      </w:r>
      <w:r w:rsidRPr="000C44EA">
        <w:rPr>
          <w:rFonts w:ascii="Arial" w:eastAsia="Calibri" w:hAnsi="Arial" w:cs="Arial"/>
          <w:kern w:val="0"/>
          <w:sz w:val="20"/>
          <w:lang w:val="pl-PL" w:eastAsia="en-GB"/>
        </w:rPr>
        <w:t xml:space="preserve">oprócz informacji </w:t>
      </w:r>
      <w:r w:rsidRPr="000C44EA">
        <w:rPr>
          <w:rFonts w:ascii="Arial" w:eastAsia="Calibri" w:hAnsi="Arial" w:cs="Arial"/>
          <w:b/>
          <w:kern w:val="0"/>
          <w:sz w:val="20"/>
          <w:lang w:val="pl-PL" w:eastAsia="en-GB"/>
        </w:rPr>
        <w:t>wymaganych w niniejszej sekcji, proszę przedstawić – dla każdego podwykonawcy (każdej kategorii podwykonawców), których to dotyczy – informacje wymagane w niniejszej części sekcja A i B oraz w części III.</w:t>
      </w:r>
    </w:p>
    <w:p w:rsidR="00C67FE2" w:rsidRPr="000C44EA" w:rsidRDefault="00C67FE2" w:rsidP="00C67FE2">
      <w:pPr>
        <w:overflowPunct/>
        <w:autoSpaceDE/>
        <w:autoSpaceDN/>
        <w:adjustRightInd/>
        <w:spacing w:after="160" w:line="259" w:lineRule="auto"/>
        <w:textAlignment w:val="auto"/>
        <w:rPr>
          <w:rFonts w:ascii="Arial" w:eastAsia="Arial Unicode MS" w:hAnsi="Arial" w:cs="Arial"/>
          <w:b/>
          <w:kern w:val="2"/>
          <w:sz w:val="20"/>
          <w:lang w:val="pl-PL" w:eastAsia="hi-IN" w:bidi="hi-IN"/>
        </w:rPr>
      </w:pPr>
    </w:p>
    <w:p w:rsidR="00C67FE2" w:rsidRPr="000C44EA" w:rsidRDefault="00C67FE2" w:rsidP="00C67FE2">
      <w:pPr>
        <w:keepNext/>
        <w:widowControl/>
        <w:suppressAutoHyphens w:val="0"/>
        <w:overflowPunct/>
        <w:autoSpaceDE/>
        <w:autoSpaceDN/>
        <w:adjustRightInd/>
        <w:spacing w:before="120" w:after="360"/>
        <w:jc w:val="center"/>
        <w:textAlignment w:val="auto"/>
        <w:rPr>
          <w:rFonts w:ascii="Arial" w:eastAsia="Calibri" w:hAnsi="Arial" w:cs="Arial"/>
          <w:b/>
          <w:kern w:val="0"/>
          <w:sz w:val="20"/>
          <w:lang w:val="pl-PL" w:eastAsia="en-GB"/>
        </w:rPr>
      </w:pPr>
      <w:r w:rsidRPr="000C44EA">
        <w:rPr>
          <w:rFonts w:ascii="Arial" w:eastAsia="Calibri" w:hAnsi="Arial" w:cs="Arial"/>
          <w:b/>
          <w:kern w:val="0"/>
          <w:sz w:val="20"/>
          <w:lang w:val="pl-PL" w:eastAsia="en-GB"/>
        </w:rPr>
        <w:t>Część III: Podstawy wykluczenia</w:t>
      </w:r>
    </w:p>
    <w:p w:rsidR="00C67FE2" w:rsidRPr="000C44EA" w:rsidRDefault="00C67FE2" w:rsidP="00C67FE2">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0C44EA">
        <w:rPr>
          <w:rFonts w:ascii="Arial" w:eastAsia="Calibri" w:hAnsi="Arial" w:cs="Arial"/>
          <w:b/>
          <w:smallCaps/>
          <w:kern w:val="0"/>
          <w:sz w:val="20"/>
          <w:lang w:val="pl-PL" w:eastAsia="en-GB"/>
        </w:rPr>
        <w:t>A: Podstawy związane z wyrokami skazującymi za przestępstwo</w:t>
      </w:r>
    </w:p>
    <w:p w:rsidR="00C67FE2" w:rsidRPr="000C44EA" w:rsidRDefault="00C67FE2" w:rsidP="00C67FE2">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W art. 57 ust. 1 dyrektywy 2014/24/UE określono następujące powody wykluczenia:</w:t>
      </w:r>
    </w:p>
    <w:p w:rsidR="00C67FE2" w:rsidRPr="000C44EA" w:rsidRDefault="00C67FE2" w:rsidP="00C67FE2">
      <w:pPr>
        <w:widowControl/>
        <w:pBdr>
          <w:top w:val="single" w:sz="4" w:space="1" w:color="000000"/>
          <w:left w:val="single" w:sz="4" w:space="4" w:color="000000"/>
          <w:bottom w:val="single" w:sz="4" w:space="1" w:color="000000"/>
          <w:right w:val="single" w:sz="4" w:space="4" w:color="000000"/>
        </w:pBdr>
        <w:shd w:val="clear" w:color="auto" w:fill="BFBFBF"/>
        <w:tabs>
          <w:tab w:val="left" w:pos="850"/>
        </w:tabs>
        <w:suppressAutoHyphens w:val="0"/>
        <w:overflowPunct/>
        <w:autoSpaceDE/>
        <w:autoSpaceDN/>
        <w:adjustRightInd/>
        <w:spacing w:before="120" w:after="120"/>
        <w:ind w:left="850" w:hanging="850"/>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 xml:space="preserve">udział w </w:t>
      </w:r>
      <w:r w:rsidRPr="000C44EA">
        <w:rPr>
          <w:rFonts w:ascii="Arial" w:eastAsia="Calibri" w:hAnsi="Arial" w:cs="Arial"/>
          <w:b/>
          <w:kern w:val="0"/>
          <w:sz w:val="20"/>
          <w:lang w:val="pl-PL" w:eastAsia="en-GB"/>
        </w:rPr>
        <w:t>organizacji przestępczej</w:t>
      </w:r>
      <w:r w:rsidRPr="000C44EA">
        <w:rPr>
          <w:rFonts w:ascii="Arial" w:eastAsia="Calibri" w:hAnsi="Arial" w:cs="Arial"/>
          <w:b/>
          <w:kern w:val="0"/>
          <w:sz w:val="20"/>
          <w:vertAlign w:val="superscript"/>
          <w:lang w:val="pl-PL" w:eastAsia="en-GB"/>
        </w:rPr>
        <w:footnoteReference w:id="13"/>
      </w:r>
      <w:r w:rsidRPr="000C44EA">
        <w:rPr>
          <w:rFonts w:ascii="Arial" w:eastAsia="Calibri" w:hAnsi="Arial" w:cs="Arial"/>
          <w:kern w:val="0"/>
          <w:sz w:val="20"/>
          <w:lang w:val="pl-PL" w:eastAsia="en-GB"/>
        </w:rPr>
        <w:t>;</w:t>
      </w:r>
    </w:p>
    <w:p w:rsidR="00C67FE2" w:rsidRPr="000C44EA" w:rsidRDefault="00C67FE2" w:rsidP="00C67FE2">
      <w:pPr>
        <w:widowControl/>
        <w:pBdr>
          <w:top w:val="single" w:sz="4" w:space="1" w:color="000000"/>
          <w:left w:val="single" w:sz="4" w:space="4" w:color="000000"/>
          <w:bottom w:val="single" w:sz="4" w:space="1" w:color="000000"/>
          <w:right w:val="single" w:sz="4" w:space="4" w:color="000000"/>
        </w:pBdr>
        <w:shd w:val="clear" w:color="auto" w:fill="BFBFBF"/>
        <w:tabs>
          <w:tab w:val="left" w:pos="850"/>
        </w:tabs>
        <w:suppressAutoHyphens w:val="0"/>
        <w:overflowPunct/>
        <w:autoSpaceDE/>
        <w:autoSpaceDN/>
        <w:adjustRightInd/>
        <w:spacing w:before="120" w:after="120"/>
        <w:ind w:left="850" w:hanging="850"/>
        <w:textAlignment w:val="auto"/>
        <w:rPr>
          <w:rFonts w:ascii="Arial" w:eastAsia="Calibri" w:hAnsi="Arial" w:cs="Arial"/>
          <w:kern w:val="0"/>
          <w:sz w:val="20"/>
          <w:lang w:val="pl-PL" w:eastAsia="en-GB"/>
        </w:rPr>
      </w:pPr>
      <w:r w:rsidRPr="000C44EA">
        <w:rPr>
          <w:rFonts w:ascii="Arial" w:eastAsia="Calibri" w:hAnsi="Arial" w:cs="Arial"/>
          <w:b/>
          <w:kern w:val="0"/>
          <w:sz w:val="20"/>
          <w:lang w:val="pl-PL" w:eastAsia="en-GB"/>
        </w:rPr>
        <w:t>korupcja</w:t>
      </w:r>
      <w:r w:rsidRPr="000C44EA">
        <w:rPr>
          <w:rFonts w:ascii="Arial" w:eastAsia="Calibri" w:hAnsi="Arial" w:cs="Arial"/>
          <w:b/>
          <w:kern w:val="0"/>
          <w:sz w:val="20"/>
          <w:vertAlign w:val="superscript"/>
          <w:lang w:val="pl-PL" w:eastAsia="en-GB"/>
        </w:rPr>
        <w:footnoteReference w:id="14"/>
      </w:r>
      <w:r w:rsidRPr="000C44EA">
        <w:rPr>
          <w:rFonts w:ascii="Arial" w:eastAsia="Calibri" w:hAnsi="Arial" w:cs="Arial"/>
          <w:kern w:val="0"/>
          <w:sz w:val="20"/>
          <w:lang w:val="pl-PL" w:eastAsia="en-GB"/>
        </w:rPr>
        <w:t>;</w:t>
      </w:r>
    </w:p>
    <w:p w:rsidR="00C67FE2" w:rsidRPr="000C44EA" w:rsidRDefault="00C67FE2" w:rsidP="00C67FE2">
      <w:pPr>
        <w:widowControl/>
        <w:pBdr>
          <w:top w:val="single" w:sz="4" w:space="1" w:color="000000"/>
          <w:left w:val="single" w:sz="4" w:space="4" w:color="000000"/>
          <w:bottom w:val="single" w:sz="4" w:space="1" w:color="000000"/>
          <w:right w:val="single" w:sz="4" w:space="4" w:color="000000"/>
        </w:pBdr>
        <w:shd w:val="clear" w:color="auto" w:fill="BFBFBF"/>
        <w:tabs>
          <w:tab w:val="left" w:pos="850"/>
        </w:tabs>
        <w:suppressAutoHyphens w:val="0"/>
        <w:overflowPunct/>
        <w:autoSpaceDE/>
        <w:autoSpaceDN/>
        <w:adjustRightInd/>
        <w:spacing w:before="120" w:after="120"/>
        <w:ind w:left="850" w:hanging="850"/>
        <w:textAlignment w:val="auto"/>
        <w:rPr>
          <w:rFonts w:ascii="Arial" w:eastAsia="Calibri" w:hAnsi="Arial" w:cs="Arial"/>
          <w:kern w:val="0"/>
          <w:sz w:val="20"/>
          <w:lang w:val="pl-PL" w:eastAsia="fr-BE"/>
        </w:rPr>
      </w:pPr>
      <w:bookmarkStart w:id="2" w:name="_DV_M1264"/>
      <w:bookmarkEnd w:id="2"/>
      <w:r w:rsidRPr="000C44EA">
        <w:rPr>
          <w:rFonts w:ascii="Arial" w:eastAsia="Calibri" w:hAnsi="Arial" w:cs="Arial"/>
          <w:b/>
          <w:kern w:val="0"/>
          <w:sz w:val="20"/>
          <w:lang w:val="pl-PL" w:eastAsia="en-GB"/>
        </w:rPr>
        <w:t>nadużycie finansowe</w:t>
      </w:r>
      <w:bookmarkStart w:id="3" w:name="_DV_M1266"/>
      <w:bookmarkEnd w:id="3"/>
      <w:r w:rsidRPr="000C44EA">
        <w:rPr>
          <w:rFonts w:ascii="Arial" w:eastAsia="Calibri" w:hAnsi="Arial" w:cs="Arial"/>
          <w:b/>
          <w:kern w:val="0"/>
          <w:sz w:val="20"/>
          <w:vertAlign w:val="superscript"/>
          <w:lang w:val="pl-PL" w:eastAsia="en-GB"/>
        </w:rPr>
        <w:footnoteReference w:id="15"/>
      </w:r>
      <w:r w:rsidRPr="000C44EA">
        <w:rPr>
          <w:rFonts w:ascii="Arial" w:eastAsia="Calibri" w:hAnsi="Arial" w:cs="Arial"/>
          <w:kern w:val="0"/>
          <w:sz w:val="20"/>
          <w:lang w:val="pl-PL" w:eastAsia="en-GB"/>
        </w:rPr>
        <w:t>;</w:t>
      </w:r>
    </w:p>
    <w:p w:rsidR="00C67FE2" w:rsidRPr="000C44EA" w:rsidRDefault="00C67FE2" w:rsidP="00C67FE2">
      <w:pPr>
        <w:widowControl/>
        <w:pBdr>
          <w:top w:val="single" w:sz="4" w:space="1" w:color="000000"/>
          <w:left w:val="single" w:sz="4" w:space="4" w:color="000000"/>
          <w:bottom w:val="single" w:sz="4" w:space="1" w:color="000000"/>
          <w:right w:val="single" w:sz="4" w:space="4" w:color="000000"/>
        </w:pBdr>
        <w:shd w:val="clear" w:color="auto" w:fill="BFBFBF"/>
        <w:tabs>
          <w:tab w:val="left" w:pos="850"/>
        </w:tabs>
        <w:suppressAutoHyphens w:val="0"/>
        <w:overflowPunct/>
        <w:autoSpaceDE/>
        <w:autoSpaceDN/>
        <w:adjustRightInd/>
        <w:spacing w:before="120" w:after="120"/>
        <w:ind w:left="850" w:hanging="850"/>
        <w:textAlignment w:val="auto"/>
        <w:rPr>
          <w:rFonts w:ascii="Arial" w:eastAsia="Calibri" w:hAnsi="Arial" w:cs="Arial"/>
          <w:kern w:val="0"/>
          <w:sz w:val="20"/>
          <w:lang w:val="pl-PL" w:eastAsia="fr-BE"/>
        </w:rPr>
      </w:pPr>
      <w:r w:rsidRPr="000C44EA">
        <w:rPr>
          <w:rFonts w:ascii="Arial" w:eastAsia="Calibri" w:hAnsi="Arial" w:cs="Arial"/>
          <w:b/>
          <w:kern w:val="0"/>
          <w:sz w:val="20"/>
          <w:lang w:val="pl-PL" w:eastAsia="en-GB"/>
        </w:rPr>
        <w:t>przestępstwa terrorystyczne lub przestępstwa związane z działalnością terrorystyczną</w:t>
      </w:r>
      <w:bookmarkStart w:id="4" w:name="_DV_M1268"/>
      <w:bookmarkEnd w:id="4"/>
      <w:r w:rsidRPr="000C44EA">
        <w:rPr>
          <w:rFonts w:ascii="Arial" w:eastAsia="Calibri" w:hAnsi="Arial" w:cs="Arial"/>
          <w:b/>
          <w:kern w:val="0"/>
          <w:sz w:val="20"/>
          <w:vertAlign w:val="superscript"/>
          <w:lang w:val="pl-PL" w:eastAsia="en-GB"/>
        </w:rPr>
        <w:footnoteReference w:id="16"/>
      </w:r>
    </w:p>
    <w:p w:rsidR="00C67FE2" w:rsidRPr="000C44EA" w:rsidRDefault="00C67FE2" w:rsidP="00C67FE2">
      <w:pPr>
        <w:widowControl/>
        <w:pBdr>
          <w:top w:val="single" w:sz="4" w:space="1" w:color="000000"/>
          <w:left w:val="single" w:sz="4" w:space="4" w:color="000000"/>
          <w:bottom w:val="single" w:sz="4" w:space="1" w:color="000000"/>
          <w:right w:val="single" w:sz="4" w:space="4" w:color="000000"/>
        </w:pBdr>
        <w:shd w:val="clear" w:color="auto" w:fill="BFBFBF"/>
        <w:tabs>
          <w:tab w:val="left" w:pos="850"/>
        </w:tabs>
        <w:suppressAutoHyphens w:val="0"/>
        <w:overflowPunct/>
        <w:autoSpaceDE/>
        <w:autoSpaceDN/>
        <w:adjustRightInd/>
        <w:spacing w:before="120" w:after="120"/>
        <w:ind w:left="850" w:hanging="850"/>
        <w:textAlignment w:val="auto"/>
        <w:rPr>
          <w:rFonts w:ascii="Arial" w:eastAsia="Calibri" w:hAnsi="Arial" w:cs="Arial"/>
          <w:kern w:val="0"/>
          <w:sz w:val="20"/>
          <w:lang w:val="pl-PL" w:eastAsia="fr-BE"/>
        </w:rPr>
      </w:pPr>
      <w:r w:rsidRPr="000C44EA">
        <w:rPr>
          <w:rFonts w:ascii="Arial" w:eastAsia="Calibri" w:hAnsi="Arial" w:cs="Arial"/>
          <w:b/>
          <w:kern w:val="0"/>
          <w:sz w:val="20"/>
          <w:lang w:val="pl-PL" w:eastAsia="en-GB"/>
        </w:rPr>
        <w:t>pranie pieniędzy lub finansowanie terroryzmu</w:t>
      </w:r>
      <w:r w:rsidRPr="000C44EA">
        <w:rPr>
          <w:rFonts w:ascii="Arial" w:eastAsia="Calibri" w:hAnsi="Arial" w:cs="Arial"/>
          <w:b/>
          <w:kern w:val="0"/>
          <w:sz w:val="20"/>
          <w:vertAlign w:val="superscript"/>
          <w:lang w:val="pl-PL" w:eastAsia="en-GB"/>
        </w:rPr>
        <w:footnoteReference w:id="17"/>
      </w:r>
    </w:p>
    <w:p w:rsidR="00C67FE2" w:rsidRPr="000C44EA" w:rsidRDefault="00C67FE2" w:rsidP="00C67FE2">
      <w:pPr>
        <w:widowControl/>
        <w:pBdr>
          <w:top w:val="single" w:sz="4" w:space="1" w:color="000000"/>
          <w:left w:val="single" w:sz="4" w:space="4" w:color="000000"/>
          <w:bottom w:val="single" w:sz="4" w:space="1" w:color="000000"/>
          <w:right w:val="single" w:sz="4" w:space="4" w:color="000000"/>
        </w:pBdr>
        <w:shd w:val="clear" w:color="auto" w:fill="BFBFBF"/>
        <w:tabs>
          <w:tab w:val="left" w:pos="850"/>
        </w:tabs>
        <w:suppressAutoHyphens w:val="0"/>
        <w:overflowPunct/>
        <w:autoSpaceDE/>
        <w:autoSpaceDN/>
        <w:adjustRightInd/>
        <w:spacing w:before="120" w:after="120"/>
        <w:ind w:left="850" w:hanging="850"/>
        <w:textAlignment w:val="auto"/>
        <w:rPr>
          <w:rFonts w:ascii="Arial" w:eastAsia="Calibri" w:hAnsi="Arial" w:cs="Arial"/>
          <w:kern w:val="0"/>
          <w:sz w:val="20"/>
          <w:lang w:val="pl-PL" w:eastAsia="en-GB"/>
        </w:rPr>
      </w:pPr>
      <w:r w:rsidRPr="000C44EA">
        <w:rPr>
          <w:rFonts w:ascii="Arial" w:eastAsia="Calibri" w:hAnsi="Arial" w:cs="Arial"/>
          <w:b/>
          <w:kern w:val="0"/>
          <w:sz w:val="20"/>
          <w:lang w:val="pl-PL" w:eastAsia="en-GB"/>
        </w:rPr>
        <w:t>praca dzieci</w:t>
      </w:r>
      <w:r w:rsidRPr="000C44EA">
        <w:rPr>
          <w:rFonts w:ascii="Arial" w:eastAsia="Calibri" w:hAnsi="Arial" w:cs="Arial"/>
          <w:kern w:val="0"/>
          <w:sz w:val="20"/>
          <w:lang w:val="pl-PL" w:eastAsia="en-GB"/>
        </w:rPr>
        <w:t xml:space="preserve"> i inne formy </w:t>
      </w:r>
      <w:r w:rsidRPr="000C44EA">
        <w:rPr>
          <w:rFonts w:ascii="Arial" w:eastAsia="Calibri" w:hAnsi="Arial" w:cs="Arial"/>
          <w:b/>
          <w:kern w:val="0"/>
          <w:sz w:val="20"/>
          <w:lang w:val="pl-PL" w:eastAsia="en-GB"/>
        </w:rPr>
        <w:t>handlu ludźmi</w:t>
      </w:r>
      <w:r w:rsidRPr="000C44EA">
        <w:rPr>
          <w:rFonts w:ascii="Arial" w:eastAsia="Calibri" w:hAnsi="Arial" w:cs="Arial"/>
          <w:b/>
          <w:kern w:val="0"/>
          <w:sz w:val="20"/>
          <w:vertAlign w:val="superscript"/>
          <w:lang w:val="pl-PL" w:eastAsia="en-GB"/>
        </w:rPr>
        <w:footnoteReference w:id="18"/>
      </w:r>
      <w:r w:rsidRPr="000C44EA">
        <w:rPr>
          <w:rFonts w:ascii="Arial" w:eastAsia="Calibri" w:hAnsi="Arial" w:cs="Arial"/>
          <w:kern w:val="0"/>
          <w:sz w:val="20"/>
          <w:lang w:val="pl-PL" w:eastAsia="en-GB"/>
        </w:rPr>
        <w:t>.</w:t>
      </w:r>
    </w:p>
    <w:tbl>
      <w:tblPr>
        <w:tblW w:w="9289" w:type="dxa"/>
        <w:tblInd w:w="-216" w:type="dxa"/>
        <w:tblLook w:val="04A0" w:firstRow="1" w:lastRow="0" w:firstColumn="1" w:lastColumn="0" w:noHBand="0" w:noVBand="1"/>
      </w:tblPr>
      <w:tblGrid>
        <w:gridCol w:w="4644"/>
        <w:gridCol w:w="4645"/>
      </w:tblGrid>
      <w:tr w:rsidR="00C67FE2" w:rsidRPr="000C44EA" w:rsidTr="003C225A">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67FE2" w:rsidRPr="000C44EA" w:rsidRDefault="00C67FE2" w:rsidP="003C225A">
            <w:pPr>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Podstawy związane z wyrokami skazującymi za przestępstwo na podstawie przepisów krajowych stanowiących wdrożenie podstaw określonych w art. 57 ust. 1 wspomnianej dyrektywy:</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67FE2" w:rsidRPr="000C44EA" w:rsidRDefault="00C67FE2" w:rsidP="003C225A">
            <w:pPr>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Odpowiedź:</w:t>
            </w:r>
          </w:p>
        </w:tc>
      </w:tr>
      <w:tr w:rsidR="00C67FE2" w:rsidRPr="000C44EA" w:rsidTr="003C225A">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67FE2" w:rsidRPr="000C44EA" w:rsidRDefault="00C67FE2" w:rsidP="003C225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 xml:space="preserve">Czy w stosunku do </w:t>
            </w:r>
            <w:r w:rsidRPr="000C44EA">
              <w:rPr>
                <w:rFonts w:ascii="Arial" w:eastAsia="Arial Unicode MS" w:hAnsi="Arial" w:cs="Arial"/>
                <w:b/>
                <w:kern w:val="2"/>
                <w:sz w:val="20"/>
                <w:lang w:val="pl-PL" w:eastAsia="hi-IN" w:bidi="hi-IN"/>
              </w:rPr>
              <w:t>samego wykonawcy</w:t>
            </w:r>
            <w:r w:rsidRPr="000C44EA">
              <w:rPr>
                <w:rFonts w:ascii="Arial" w:eastAsia="Arial Unicode MS" w:hAnsi="Arial" w:cs="Arial"/>
                <w:kern w:val="2"/>
                <w:sz w:val="20"/>
                <w:lang w:val="pl-PL" w:eastAsia="hi-IN" w:bidi="hi-IN"/>
              </w:rPr>
              <w:t xml:space="preserve"> bądź </w:t>
            </w:r>
            <w:r w:rsidRPr="000C44EA">
              <w:rPr>
                <w:rFonts w:ascii="Arial" w:eastAsia="Arial Unicode MS" w:hAnsi="Arial" w:cs="Arial"/>
                <w:b/>
                <w:kern w:val="2"/>
                <w:sz w:val="20"/>
                <w:lang w:val="pl-PL" w:eastAsia="hi-IN" w:bidi="hi-IN"/>
              </w:rPr>
              <w:t>jakiejkolwiek</w:t>
            </w:r>
            <w:r w:rsidRPr="000C44EA">
              <w:rPr>
                <w:rFonts w:ascii="Arial" w:eastAsia="Arial Unicode MS" w:hAnsi="Arial" w:cs="Arial"/>
                <w:kern w:val="2"/>
                <w:sz w:val="20"/>
                <w:lang w:val="pl-PL" w:eastAsia="hi-IN" w:bidi="hi-IN"/>
              </w:rPr>
              <w:t xml:space="preserve"> osoby będącej członkiem organów </w:t>
            </w:r>
            <w:r w:rsidRPr="000C44EA">
              <w:rPr>
                <w:rFonts w:ascii="Arial" w:eastAsia="Arial Unicode MS" w:hAnsi="Arial" w:cs="Arial"/>
                <w:kern w:val="2"/>
                <w:sz w:val="20"/>
                <w:lang w:val="pl-PL" w:eastAsia="hi-IN" w:bidi="hi-IN"/>
              </w:rPr>
              <w:lastRenderedPageBreak/>
              <w:t xml:space="preserve">administracyjnych, zarządzających lub nadzorczych wykonawcy, lub posiadającej w przedsiębiorstwie wykonawcy uprawnienia do reprezentowania, uprawnienia decyzyjne lub kontrolne, </w:t>
            </w:r>
            <w:r w:rsidRPr="000C44EA">
              <w:rPr>
                <w:rFonts w:ascii="Arial" w:eastAsia="Arial Unicode MS" w:hAnsi="Arial" w:cs="Arial"/>
                <w:b/>
                <w:kern w:val="2"/>
                <w:sz w:val="20"/>
                <w:lang w:val="pl-PL" w:eastAsia="hi-IN" w:bidi="hi-IN"/>
              </w:rPr>
              <w:t>wydany został prawomocny wyrok</w:t>
            </w:r>
            <w:r w:rsidRPr="000C44EA">
              <w:rPr>
                <w:rFonts w:ascii="Arial" w:eastAsia="Arial Unicode MS" w:hAnsi="Arial" w:cs="Arial"/>
                <w:kern w:val="2"/>
                <w:sz w:val="20"/>
                <w:lang w:val="pl-PL" w:eastAsia="hi-IN" w:bidi="hi-IN"/>
              </w:rPr>
              <w:t xml:space="preserve"> z jednego z wyżej wymienionych powodów, orzeczeniem sprzed najwyżej pięciu lat lub w którym okres wykluczenia określony bezpośrednio w wyroku nadal obowiązuje?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67FE2" w:rsidRPr="000C44EA" w:rsidRDefault="00C67FE2" w:rsidP="003C225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lastRenderedPageBreak/>
              <w:t>[] Tak [] Nie</w:t>
            </w:r>
          </w:p>
          <w:p w:rsidR="00C67FE2" w:rsidRPr="000C44EA" w:rsidRDefault="00C67FE2" w:rsidP="003C225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 xml:space="preserve">Jeżeli odnośna dokumentacja jest dostępna w </w:t>
            </w:r>
            <w:r w:rsidRPr="000C44EA">
              <w:rPr>
                <w:rFonts w:ascii="Arial" w:eastAsia="Arial Unicode MS" w:hAnsi="Arial" w:cs="Arial"/>
                <w:kern w:val="2"/>
                <w:sz w:val="20"/>
                <w:lang w:val="pl-PL" w:eastAsia="hi-IN" w:bidi="hi-IN"/>
              </w:rPr>
              <w:lastRenderedPageBreak/>
              <w:t>formie elektronicznej, proszę wskazać: (adres internetowy, wydający urząd lub organ, dokładne dane referencyjne dokumentacji):</w:t>
            </w:r>
            <w:r w:rsidRPr="000C44EA">
              <w:rPr>
                <w:rFonts w:ascii="Arial" w:eastAsia="Arial Unicode MS" w:hAnsi="Arial" w:cs="Arial"/>
                <w:kern w:val="2"/>
                <w:sz w:val="20"/>
                <w:lang w:val="pl-PL" w:eastAsia="hi-IN" w:bidi="hi-IN"/>
              </w:rPr>
              <w:br/>
              <w:t>[……][……][……][……]</w:t>
            </w:r>
            <w:r w:rsidRPr="000C44EA">
              <w:rPr>
                <w:rFonts w:ascii="Arial" w:eastAsia="Arial Unicode MS" w:hAnsi="Arial" w:cs="Arial"/>
                <w:kern w:val="2"/>
                <w:sz w:val="20"/>
                <w:vertAlign w:val="superscript"/>
                <w:lang w:val="pl-PL" w:eastAsia="hi-IN" w:bidi="hi-IN"/>
              </w:rPr>
              <w:footnoteReference w:id="19"/>
            </w:r>
          </w:p>
        </w:tc>
      </w:tr>
      <w:tr w:rsidR="00C67FE2" w:rsidRPr="000C44EA" w:rsidTr="003C225A">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67FE2" w:rsidRPr="000C44EA" w:rsidRDefault="00C67FE2" w:rsidP="003C225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b/>
                <w:kern w:val="2"/>
                <w:sz w:val="20"/>
                <w:lang w:val="pl-PL" w:eastAsia="hi-IN" w:bidi="hi-IN"/>
              </w:rPr>
              <w:lastRenderedPageBreak/>
              <w:t>Jeżeli tak</w:t>
            </w:r>
            <w:r w:rsidRPr="000C44EA">
              <w:rPr>
                <w:rFonts w:ascii="Arial" w:eastAsia="Arial Unicode MS" w:hAnsi="Arial" w:cs="Arial"/>
                <w:kern w:val="2"/>
                <w:sz w:val="20"/>
                <w:lang w:val="pl-PL" w:eastAsia="hi-IN" w:bidi="hi-IN"/>
              </w:rPr>
              <w:t>, proszę podać</w:t>
            </w:r>
            <w:r w:rsidRPr="000C44EA">
              <w:rPr>
                <w:rFonts w:ascii="Arial" w:eastAsia="Arial Unicode MS" w:hAnsi="Arial" w:cs="Arial"/>
                <w:kern w:val="2"/>
                <w:sz w:val="20"/>
                <w:vertAlign w:val="superscript"/>
                <w:lang w:val="pl-PL" w:eastAsia="hi-IN" w:bidi="hi-IN"/>
              </w:rPr>
              <w:footnoteReference w:id="20"/>
            </w:r>
            <w:r w:rsidRPr="000C44EA">
              <w:rPr>
                <w:rFonts w:ascii="Arial" w:eastAsia="Arial Unicode MS" w:hAnsi="Arial" w:cs="Arial"/>
                <w:kern w:val="2"/>
                <w:sz w:val="20"/>
                <w:lang w:val="pl-PL" w:eastAsia="hi-IN" w:bidi="hi-IN"/>
              </w:rPr>
              <w:t>:</w:t>
            </w:r>
            <w:r w:rsidRPr="000C44EA">
              <w:rPr>
                <w:rFonts w:ascii="Arial" w:eastAsia="Arial Unicode MS" w:hAnsi="Arial" w:cs="Arial"/>
                <w:kern w:val="2"/>
                <w:sz w:val="20"/>
                <w:lang w:val="pl-PL" w:eastAsia="hi-IN" w:bidi="hi-IN"/>
              </w:rPr>
              <w:br/>
              <w:t>a) datę wyroku, określić, których spośród punktów 1–6 on dotyczy, oraz podać powód(-ody) skazania;</w:t>
            </w:r>
            <w:r w:rsidRPr="000C44EA">
              <w:rPr>
                <w:rFonts w:ascii="Arial" w:eastAsia="Arial Unicode MS" w:hAnsi="Arial" w:cs="Arial"/>
                <w:kern w:val="2"/>
                <w:sz w:val="20"/>
                <w:lang w:val="pl-PL" w:eastAsia="hi-IN" w:bidi="hi-IN"/>
              </w:rPr>
              <w:br/>
              <w:t>b) wskazać, kto został skazany [ ];</w:t>
            </w:r>
            <w:r w:rsidRPr="000C44EA">
              <w:rPr>
                <w:rFonts w:ascii="Arial" w:eastAsia="Arial Unicode MS" w:hAnsi="Arial" w:cs="Arial"/>
                <w:kern w:val="2"/>
                <w:sz w:val="20"/>
                <w:lang w:val="pl-PL" w:eastAsia="hi-IN" w:bidi="hi-IN"/>
              </w:rPr>
              <w:br/>
            </w:r>
            <w:r w:rsidRPr="000C44EA">
              <w:rPr>
                <w:rFonts w:ascii="Arial" w:eastAsia="Arial Unicode MS" w:hAnsi="Arial" w:cs="Arial"/>
                <w:b/>
                <w:kern w:val="2"/>
                <w:sz w:val="20"/>
                <w:lang w:val="pl-PL" w:eastAsia="hi-IN" w:bidi="hi-IN"/>
              </w:rPr>
              <w:t>c) w zakresie, w jakim zostało to bezpośrednio ustalone w wyroku:</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67FE2" w:rsidRPr="000C44EA" w:rsidRDefault="00C67FE2" w:rsidP="003C225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br/>
              <w:t>a) data: [   ], punkt(-y): [   ], powód(-ody): [   ]</w:t>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t>b) [……]</w:t>
            </w:r>
            <w:r w:rsidRPr="000C44EA">
              <w:rPr>
                <w:rFonts w:ascii="Arial" w:eastAsia="Arial Unicode MS" w:hAnsi="Arial" w:cs="Arial"/>
                <w:kern w:val="2"/>
                <w:sz w:val="20"/>
                <w:lang w:val="pl-PL" w:eastAsia="hi-IN" w:bidi="hi-IN"/>
              </w:rPr>
              <w:br/>
              <w:t>c) długość okresu wykluczenia [……] oraz punkt(-y), którego(-ych) to dotyczy.</w:t>
            </w:r>
          </w:p>
          <w:p w:rsidR="00C67FE2" w:rsidRPr="000C44EA" w:rsidRDefault="00C67FE2" w:rsidP="003C225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Jeżeli odnośna dokumentacja jest dostępna w formie elektronicznej, proszę wskazać: (adres internetowy, wydający urząd lub organ, dokładne dane referencyjne dokumentacji): [……][……][……][……]</w:t>
            </w:r>
            <w:r w:rsidRPr="000C44EA">
              <w:rPr>
                <w:rFonts w:ascii="Arial" w:eastAsia="Arial Unicode MS" w:hAnsi="Arial" w:cs="Arial"/>
                <w:kern w:val="2"/>
                <w:sz w:val="20"/>
                <w:vertAlign w:val="superscript"/>
                <w:lang w:val="pl-PL" w:eastAsia="hi-IN" w:bidi="hi-IN"/>
              </w:rPr>
              <w:footnoteReference w:id="21"/>
            </w:r>
          </w:p>
        </w:tc>
      </w:tr>
      <w:tr w:rsidR="00C67FE2" w:rsidRPr="000C44EA" w:rsidTr="003C225A">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67FE2" w:rsidRPr="000C44EA" w:rsidRDefault="00C67FE2" w:rsidP="003C225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W przypadku skazania, czy wykonawca przedsięwziął środki w celu wykazania swojej rzetelności pomimo istnienia odpowiedniej podstawy wykluczenia</w:t>
            </w:r>
            <w:r w:rsidRPr="000C44EA">
              <w:rPr>
                <w:rFonts w:ascii="Arial" w:eastAsia="Arial Unicode MS" w:hAnsi="Arial" w:cs="Arial"/>
                <w:kern w:val="2"/>
                <w:sz w:val="20"/>
                <w:vertAlign w:val="superscript"/>
                <w:lang w:val="pl-PL" w:eastAsia="hi-IN" w:bidi="hi-IN"/>
              </w:rPr>
              <w:footnoteReference w:id="22"/>
            </w:r>
            <w:r w:rsidRPr="000C44EA">
              <w:rPr>
                <w:rFonts w:ascii="Arial" w:eastAsia="Arial Unicode MS" w:hAnsi="Arial" w:cs="Arial"/>
                <w:kern w:val="2"/>
                <w:sz w:val="20"/>
                <w:lang w:val="pl-PL" w:eastAsia="hi-IN" w:bidi="hi-IN"/>
              </w:rPr>
              <w:t xml:space="preserve"> („</w:t>
            </w:r>
            <w:r w:rsidRPr="000C44EA">
              <w:rPr>
                <w:rFonts w:ascii="Arial" w:eastAsia="Calibri" w:hAnsi="Arial" w:cs="Arial"/>
                <w:b/>
                <w:kern w:val="2"/>
                <w:sz w:val="20"/>
                <w:lang w:val="pl-PL" w:eastAsia="en-GB" w:bidi="hi-IN"/>
              </w:rPr>
              <w:t>samooczyszczenie”)</w:t>
            </w:r>
            <w:r w:rsidRPr="000C44EA">
              <w:rPr>
                <w:rFonts w:ascii="Arial" w:eastAsia="Arial Unicode MS" w:hAnsi="Arial" w:cs="Arial"/>
                <w:kern w:val="2"/>
                <w:sz w:val="20"/>
                <w:lang w:val="pl-PL"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67FE2" w:rsidRPr="000C44EA" w:rsidRDefault="00C67FE2" w:rsidP="003C225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 xml:space="preserve">[] Tak [] Nie </w:t>
            </w:r>
          </w:p>
        </w:tc>
      </w:tr>
      <w:tr w:rsidR="00C67FE2" w:rsidRPr="000C44EA" w:rsidTr="003C225A">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67FE2" w:rsidRPr="000C44EA" w:rsidRDefault="00C67FE2" w:rsidP="003C225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b/>
                <w:kern w:val="2"/>
                <w:sz w:val="20"/>
                <w:lang w:val="pl-PL" w:eastAsia="hi-IN" w:bidi="hi-IN"/>
              </w:rPr>
              <w:t>Jeżeli tak</w:t>
            </w:r>
            <w:r w:rsidRPr="000C44EA">
              <w:rPr>
                <w:rFonts w:ascii="Arial" w:eastAsia="Arial Unicode MS" w:hAnsi="Arial" w:cs="Arial"/>
                <w:kern w:val="2"/>
                <w:sz w:val="20"/>
                <w:lang w:val="pl-PL" w:eastAsia="hi-IN" w:bidi="hi-IN"/>
              </w:rPr>
              <w:t>, proszę opisać przedsięwzięte środki</w:t>
            </w:r>
            <w:r w:rsidRPr="000C44EA">
              <w:rPr>
                <w:rFonts w:ascii="Arial" w:eastAsia="Arial Unicode MS" w:hAnsi="Arial" w:cs="Arial"/>
                <w:kern w:val="2"/>
                <w:sz w:val="20"/>
                <w:vertAlign w:val="superscript"/>
                <w:lang w:val="pl-PL" w:eastAsia="hi-IN" w:bidi="hi-IN"/>
              </w:rPr>
              <w:footnoteReference w:id="23"/>
            </w:r>
            <w:r w:rsidRPr="000C44EA">
              <w:rPr>
                <w:rFonts w:ascii="Arial" w:eastAsia="Arial Unicode MS" w:hAnsi="Arial" w:cs="Arial"/>
                <w:kern w:val="2"/>
                <w:sz w:val="20"/>
                <w:lang w:val="pl-PL"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67FE2" w:rsidRPr="000C44EA" w:rsidRDefault="00C67FE2" w:rsidP="003C225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w:t>
            </w:r>
          </w:p>
        </w:tc>
      </w:tr>
    </w:tbl>
    <w:p w:rsidR="00C67FE2" w:rsidRPr="000C44EA" w:rsidRDefault="00C67FE2" w:rsidP="00C67FE2">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0C44EA">
        <w:rPr>
          <w:rFonts w:ascii="Arial" w:eastAsia="Calibri" w:hAnsi="Arial" w:cs="Arial"/>
          <w:b/>
          <w:smallCaps/>
          <w:kern w:val="0"/>
          <w:sz w:val="20"/>
          <w:lang w:val="pl-PL" w:eastAsia="en-GB"/>
        </w:rPr>
        <w:t xml:space="preserve">B: Podstawy związane z płatnością podatków lub składek na ubezpieczenie społeczne </w:t>
      </w:r>
    </w:p>
    <w:tbl>
      <w:tblPr>
        <w:tblW w:w="9290" w:type="dxa"/>
        <w:tblInd w:w="-216" w:type="dxa"/>
        <w:tblLook w:val="04A0" w:firstRow="1" w:lastRow="0" w:firstColumn="1" w:lastColumn="0" w:noHBand="0" w:noVBand="1"/>
      </w:tblPr>
      <w:tblGrid>
        <w:gridCol w:w="4644"/>
        <w:gridCol w:w="2310"/>
        <w:gridCol w:w="2336"/>
      </w:tblGrid>
      <w:tr w:rsidR="00C67FE2" w:rsidRPr="000C44EA" w:rsidTr="003C225A">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67FE2" w:rsidRPr="000C44EA" w:rsidRDefault="00C67FE2" w:rsidP="003C225A">
            <w:pPr>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Płatność podatków lub składek na ubezpieczenie społeczne:</w:t>
            </w:r>
          </w:p>
        </w:tc>
        <w:tc>
          <w:tcPr>
            <w:tcW w:w="4646" w:type="dxa"/>
            <w:gridSpan w:val="2"/>
            <w:tcBorders>
              <w:top w:val="single" w:sz="4" w:space="0" w:color="000000"/>
              <w:left w:val="single" w:sz="4" w:space="0" w:color="000000"/>
              <w:bottom w:val="single" w:sz="4" w:space="0" w:color="000000"/>
              <w:right w:val="single" w:sz="4" w:space="0" w:color="000000"/>
            </w:tcBorders>
            <w:shd w:val="clear" w:color="auto" w:fill="auto"/>
          </w:tcPr>
          <w:p w:rsidR="00C67FE2" w:rsidRPr="000C44EA" w:rsidRDefault="00C67FE2" w:rsidP="003C225A">
            <w:pPr>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Odpowiedź:</w:t>
            </w:r>
          </w:p>
        </w:tc>
      </w:tr>
      <w:tr w:rsidR="00C67FE2" w:rsidRPr="000C44EA" w:rsidTr="003C225A">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67FE2" w:rsidRPr="000C44EA" w:rsidRDefault="00C67FE2" w:rsidP="003C225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 xml:space="preserve">Czy wykonawca wywiązał się ze wszystkich </w:t>
            </w:r>
            <w:r w:rsidRPr="000C44EA">
              <w:rPr>
                <w:rFonts w:ascii="Arial" w:eastAsia="Arial Unicode MS" w:hAnsi="Arial" w:cs="Arial"/>
                <w:b/>
                <w:kern w:val="2"/>
                <w:sz w:val="20"/>
                <w:lang w:val="pl-PL" w:eastAsia="hi-IN" w:bidi="hi-IN"/>
              </w:rPr>
              <w:t>obowiązków dotyczących płatności podatków lub składek na ubezpieczenie społeczne</w:t>
            </w:r>
            <w:r w:rsidRPr="000C44EA">
              <w:rPr>
                <w:rFonts w:ascii="Arial" w:eastAsia="Arial Unicode MS" w:hAnsi="Arial" w:cs="Arial"/>
                <w:kern w:val="2"/>
                <w:sz w:val="20"/>
                <w:lang w:val="pl-PL" w:eastAsia="hi-IN" w:bidi="hi-IN"/>
              </w:rPr>
              <w:t>, zarówno w państwie, w którym ma siedzibę, jak i w państwie członkowskim instytucji zamawiającej lub podmiotu zamawiającego, jeżeli jest ono inne niż państwo siedziby?</w:t>
            </w:r>
          </w:p>
        </w:tc>
        <w:tc>
          <w:tcPr>
            <w:tcW w:w="4646" w:type="dxa"/>
            <w:gridSpan w:val="2"/>
            <w:tcBorders>
              <w:top w:val="single" w:sz="4" w:space="0" w:color="000000"/>
              <w:left w:val="single" w:sz="4" w:space="0" w:color="000000"/>
              <w:bottom w:val="single" w:sz="4" w:space="0" w:color="000000"/>
              <w:right w:val="single" w:sz="4" w:space="0" w:color="000000"/>
            </w:tcBorders>
            <w:shd w:val="clear" w:color="auto" w:fill="auto"/>
          </w:tcPr>
          <w:p w:rsidR="00C67FE2" w:rsidRPr="000C44EA" w:rsidRDefault="00C67FE2" w:rsidP="003C225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 Tak [] Nie</w:t>
            </w:r>
          </w:p>
        </w:tc>
      </w:tr>
      <w:tr w:rsidR="00C67FE2" w:rsidRPr="000C44EA" w:rsidTr="003C225A">
        <w:trPr>
          <w:trHeight w:val="470"/>
        </w:trPr>
        <w:tc>
          <w:tcPr>
            <w:tcW w:w="464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C67FE2" w:rsidRPr="000C44EA" w:rsidRDefault="00C67FE2" w:rsidP="003C225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b/>
                <w:kern w:val="2"/>
                <w:sz w:val="20"/>
                <w:lang w:val="pl-PL" w:eastAsia="hi-IN" w:bidi="hi-IN"/>
              </w:rPr>
              <w:br/>
            </w:r>
            <w:r w:rsidRPr="000C44EA">
              <w:rPr>
                <w:rFonts w:ascii="Arial" w:eastAsia="Arial Unicode MS" w:hAnsi="Arial" w:cs="Arial"/>
                <w:b/>
                <w:kern w:val="2"/>
                <w:sz w:val="20"/>
                <w:lang w:val="pl-PL" w:eastAsia="hi-IN" w:bidi="hi-IN"/>
              </w:rPr>
              <w:br/>
            </w:r>
            <w:r w:rsidRPr="000C44EA">
              <w:rPr>
                <w:rFonts w:ascii="Arial" w:eastAsia="Arial Unicode MS" w:hAnsi="Arial" w:cs="Arial"/>
                <w:b/>
                <w:kern w:val="2"/>
                <w:sz w:val="20"/>
                <w:lang w:val="pl-PL" w:eastAsia="hi-IN" w:bidi="hi-IN"/>
              </w:rPr>
              <w:br/>
            </w:r>
            <w:r w:rsidRPr="000C44EA">
              <w:rPr>
                <w:rFonts w:ascii="Arial" w:eastAsia="Arial Unicode MS" w:hAnsi="Arial" w:cs="Arial"/>
                <w:b/>
                <w:kern w:val="2"/>
                <w:sz w:val="20"/>
                <w:lang w:val="pl-PL" w:eastAsia="hi-IN" w:bidi="hi-IN"/>
              </w:rPr>
              <w:br/>
              <w:t>Jeżeli nie</w:t>
            </w:r>
            <w:r w:rsidRPr="000C44EA">
              <w:rPr>
                <w:rFonts w:ascii="Arial" w:eastAsia="Arial Unicode MS" w:hAnsi="Arial" w:cs="Arial"/>
                <w:kern w:val="2"/>
                <w:sz w:val="20"/>
                <w:lang w:val="pl-PL" w:eastAsia="hi-IN" w:bidi="hi-IN"/>
              </w:rPr>
              <w:t>, proszę wskazać:</w:t>
            </w:r>
            <w:r w:rsidRPr="000C44EA">
              <w:rPr>
                <w:rFonts w:ascii="Arial" w:eastAsia="Arial Unicode MS" w:hAnsi="Arial" w:cs="Arial"/>
                <w:kern w:val="2"/>
                <w:sz w:val="20"/>
                <w:lang w:val="pl-PL" w:eastAsia="hi-IN" w:bidi="hi-IN"/>
              </w:rPr>
              <w:br/>
              <w:t>a) państwo lub państwo członkowskie, którego to dotyczy;</w:t>
            </w:r>
            <w:r w:rsidRPr="000C44EA">
              <w:rPr>
                <w:rFonts w:ascii="Arial" w:eastAsia="Arial Unicode MS" w:hAnsi="Arial" w:cs="Arial"/>
                <w:kern w:val="2"/>
                <w:sz w:val="20"/>
                <w:lang w:val="pl-PL" w:eastAsia="hi-IN" w:bidi="hi-IN"/>
              </w:rPr>
              <w:br/>
              <w:t>b) jakiej kwoty to dotyczy?</w:t>
            </w:r>
            <w:r w:rsidRPr="000C44EA">
              <w:rPr>
                <w:rFonts w:ascii="Arial" w:eastAsia="Arial Unicode MS" w:hAnsi="Arial" w:cs="Arial"/>
                <w:kern w:val="2"/>
                <w:sz w:val="20"/>
                <w:lang w:val="pl-PL" w:eastAsia="hi-IN" w:bidi="hi-IN"/>
              </w:rPr>
              <w:br/>
              <w:t>c) w jaki sposób zostało ustalone to naruszenie obowiązków:</w:t>
            </w:r>
            <w:r w:rsidRPr="000C44EA">
              <w:rPr>
                <w:rFonts w:ascii="Arial" w:eastAsia="Arial Unicode MS" w:hAnsi="Arial" w:cs="Arial"/>
                <w:kern w:val="2"/>
                <w:sz w:val="20"/>
                <w:lang w:val="pl-PL" w:eastAsia="hi-IN" w:bidi="hi-IN"/>
              </w:rPr>
              <w:br/>
              <w:t xml:space="preserve">1) w trybie </w:t>
            </w:r>
            <w:r w:rsidRPr="000C44EA">
              <w:rPr>
                <w:rFonts w:ascii="Arial" w:eastAsia="Arial Unicode MS" w:hAnsi="Arial" w:cs="Arial"/>
                <w:b/>
                <w:kern w:val="2"/>
                <w:sz w:val="20"/>
                <w:lang w:val="pl-PL" w:eastAsia="hi-IN" w:bidi="hi-IN"/>
              </w:rPr>
              <w:t>decyzji</w:t>
            </w:r>
            <w:r w:rsidRPr="000C44EA">
              <w:rPr>
                <w:rFonts w:ascii="Arial" w:eastAsia="Arial Unicode MS" w:hAnsi="Arial" w:cs="Arial"/>
                <w:kern w:val="2"/>
                <w:sz w:val="20"/>
                <w:lang w:val="pl-PL" w:eastAsia="hi-IN" w:bidi="hi-IN"/>
              </w:rPr>
              <w:t xml:space="preserve"> sądowej lub administracyjnej:</w:t>
            </w:r>
          </w:p>
          <w:p w:rsidR="00C67FE2" w:rsidRPr="000C44EA" w:rsidRDefault="00C67FE2" w:rsidP="003C225A">
            <w:pPr>
              <w:widowControl/>
              <w:tabs>
                <w:tab w:val="left" w:pos="1417"/>
              </w:tabs>
              <w:suppressAutoHyphens w:val="0"/>
              <w:overflowPunct/>
              <w:autoSpaceDE/>
              <w:autoSpaceDN/>
              <w:adjustRightInd/>
              <w:spacing w:before="120" w:after="120"/>
              <w:ind w:left="1417" w:hanging="567"/>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Czy ta decyzja jest ostateczna i wiążąca?</w:t>
            </w:r>
          </w:p>
          <w:p w:rsidR="00C67FE2" w:rsidRPr="000C44EA" w:rsidRDefault="00C67FE2" w:rsidP="003C225A">
            <w:pPr>
              <w:widowControl/>
              <w:tabs>
                <w:tab w:val="left" w:pos="1417"/>
              </w:tabs>
              <w:suppressAutoHyphens w:val="0"/>
              <w:overflowPunct/>
              <w:autoSpaceDE/>
              <w:autoSpaceDN/>
              <w:adjustRightInd/>
              <w:spacing w:before="120" w:after="120"/>
              <w:ind w:left="1417" w:hanging="567"/>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Proszę podać datę wyroku lub decyzji.</w:t>
            </w:r>
          </w:p>
          <w:p w:rsidR="00C67FE2" w:rsidRPr="000C44EA" w:rsidRDefault="00C67FE2" w:rsidP="003C225A">
            <w:pPr>
              <w:widowControl/>
              <w:tabs>
                <w:tab w:val="left" w:pos="1417"/>
              </w:tabs>
              <w:suppressAutoHyphens w:val="0"/>
              <w:overflowPunct/>
              <w:autoSpaceDE/>
              <w:autoSpaceDN/>
              <w:adjustRightInd/>
              <w:spacing w:before="120" w:after="120"/>
              <w:ind w:left="1417" w:hanging="567"/>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lastRenderedPageBreak/>
              <w:t xml:space="preserve">W przypadku wyroku, </w:t>
            </w:r>
            <w:r w:rsidRPr="000C44EA">
              <w:rPr>
                <w:rFonts w:ascii="Arial" w:eastAsia="Calibri" w:hAnsi="Arial" w:cs="Arial"/>
                <w:b/>
                <w:kern w:val="0"/>
                <w:sz w:val="20"/>
                <w:lang w:val="pl-PL" w:eastAsia="en-GB"/>
              </w:rPr>
              <w:t>o ile została w nim bezpośrednio określona</w:t>
            </w:r>
            <w:r w:rsidRPr="000C44EA">
              <w:rPr>
                <w:rFonts w:ascii="Arial" w:eastAsia="Calibri" w:hAnsi="Arial" w:cs="Arial"/>
                <w:kern w:val="0"/>
                <w:sz w:val="20"/>
                <w:lang w:val="pl-PL" w:eastAsia="en-GB"/>
              </w:rPr>
              <w:t>, długość okresu wykluczenia:</w:t>
            </w:r>
          </w:p>
          <w:p w:rsidR="00C67FE2" w:rsidRPr="000C44EA" w:rsidRDefault="00C67FE2" w:rsidP="003C225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 xml:space="preserve">2) w </w:t>
            </w:r>
            <w:r w:rsidRPr="000C44EA">
              <w:rPr>
                <w:rFonts w:ascii="Arial" w:eastAsia="Arial Unicode MS" w:hAnsi="Arial" w:cs="Arial"/>
                <w:b/>
                <w:kern w:val="2"/>
                <w:sz w:val="20"/>
                <w:lang w:val="pl-PL" w:eastAsia="hi-IN" w:bidi="hi-IN"/>
              </w:rPr>
              <w:t>inny sposób</w:t>
            </w:r>
            <w:r w:rsidRPr="000C44EA">
              <w:rPr>
                <w:rFonts w:ascii="Arial" w:eastAsia="Arial Unicode MS" w:hAnsi="Arial" w:cs="Arial"/>
                <w:kern w:val="2"/>
                <w:sz w:val="20"/>
                <w:lang w:val="pl-PL" w:eastAsia="hi-IN" w:bidi="hi-IN"/>
              </w:rPr>
              <w:t>? Proszę sprecyzować, w jaki:</w:t>
            </w:r>
          </w:p>
          <w:p w:rsidR="00C67FE2" w:rsidRPr="000C44EA" w:rsidRDefault="00C67FE2" w:rsidP="003C225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d) Czy wykonawca spełnił lub spełni swoje obowiązki, dokonując płatności należnych podatków lub składek na ubezpieczenie społeczne, lub też zawierając wiążące porozumienia w celu spłaty tych należności, obejmujące w stosownych przypadkach narosłe odsetki lub grzywny?</w:t>
            </w:r>
          </w:p>
        </w:tc>
        <w:tc>
          <w:tcPr>
            <w:tcW w:w="2310" w:type="dxa"/>
            <w:tcBorders>
              <w:top w:val="single" w:sz="4" w:space="0" w:color="000000"/>
              <w:left w:val="single" w:sz="4" w:space="0" w:color="000000"/>
              <w:bottom w:val="single" w:sz="4" w:space="0" w:color="000000"/>
              <w:right w:val="single" w:sz="4" w:space="0" w:color="000000"/>
            </w:tcBorders>
            <w:shd w:val="clear" w:color="auto" w:fill="auto"/>
          </w:tcPr>
          <w:p w:rsidR="00C67FE2" w:rsidRPr="000C44EA" w:rsidRDefault="00C67FE2" w:rsidP="003C225A">
            <w:pPr>
              <w:widowControl/>
              <w:suppressAutoHyphens w:val="0"/>
              <w:overflowPunct/>
              <w:autoSpaceDE/>
              <w:autoSpaceDN/>
              <w:adjustRightInd/>
              <w:spacing w:before="120" w:after="120"/>
              <w:textAlignment w:val="auto"/>
              <w:rPr>
                <w:rFonts w:ascii="Arial" w:eastAsia="Calibri" w:hAnsi="Arial" w:cs="Arial"/>
                <w:b/>
                <w:kern w:val="0"/>
                <w:sz w:val="20"/>
                <w:lang w:val="pl-PL" w:eastAsia="en-GB"/>
              </w:rPr>
            </w:pPr>
            <w:r w:rsidRPr="000C44EA">
              <w:rPr>
                <w:rFonts w:ascii="Arial" w:eastAsia="Calibri" w:hAnsi="Arial" w:cs="Arial"/>
                <w:b/>
                <w:kern w:val="0"/>
                <w:sz w:val="20"/>
                <w:lang w:val="pl-PL" w:eastAsia="en-GB"/>
              </w:rPr>
              <w:lastRenderedPageBreak/>
              <w:t>Podatki</w:t>
            </w:r>
          </w:p>
        </w:tc>
        <w:tc>
          <w:tcPr>
            <w:tcW w:w="2336" w:type="dxa"/>
            <w:tcBorders>
              <w:top w:val="single" w:sz="4" w:space="0" w:color="000000"/>
              <w:left w:val="single" w:sz="4" w:space="0" w:color="000000"/>
              <w:bottom w:val="single" w:sz="4" w:space="0" w:color="000000"/>
              <w:right w:val="single" w:sz="4" w:space="0" w:color="000000"/>
            </w:tcBorders>
            <w:shd w:val="clear" w:color="auto" w:fill="auto"/>
          </w:tcPr>
          <w:p w:rsidR="00C67FE2" w:rsidRPr="000C44EA" w:rsidRDefault="00C67FE2" w:rsidP="003C225A">
            <w:pPr>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Składki na ubezpieczenia społeczne</w:t>
            </w:r>
          </w:p>
        </w:tc>
      </w:tr>
      <w:tr w:rsidR="00C67FE2" w:rsidRPr="000C44EA" w:rsidTr="003C225A">
        <w:trPr>
          <w:trHeight w:val="1977"/>
        </w:trPr>
        <w:tc>
          <w:tcPr>
            <w:tcW w:w="4644" w:type="dxa"/>
            <w:vMerge/>
            <w:tcBorders>
              <w:top w:val="single" w:sz="4" w:space="0" w:color="000000"/>
              <w:left w:val="single" w:sz="4" w:space="0" w:color="000000"/>
              <w:bottom w:val="single" w:sz="4" w:space="0" w:color="000000"/>
              <w:right w:val="single" w:sz="4" w:space="0" w:color="000000"/>
            </w:tcBorders>
            <w:shd w:val="clear" w:color="auto" w:fill="auto"/>
          </w:tcPr>
          <w:p w:rsidR="00C67FE2" w:rsidRPr="000C44EA" w:rsidRDefault="00C67FE2" w:rsidP="003C225A">
            <w:pPr>
              <w:overflowPunct/>
              <w:autoSpaceDE/>
              <w:autoSpaceDN/>
              <w:adjustRightInd/>
              <w:textAlignment w:val="auto"/>
              <w:rPr>
                <w:rFonts w:ascii="Arial" w:eastAsia="Arial Unicode MS" w:hAnsi="Arial" w:cs="Arial"/>
                <w:b/>
                <w:kern w:val="2"/>
                <w:sz w:val="20"/>
                <w:lang w:val="pl-PL" w:eastAsia="hi-IN" w:bidi="hi-IN"/>
              </w:rPr>
            </w:pPr>
          </w:p>
        </w:tc>
        <w:tc>
          <w:tcPr>
            <w:tcW w:w="2310" w:type="dxa"/>
            <w:tcBorders>
              <w:top w:val="single" w:sz="4" w:space="0" w:color="000000"/>
              <w:left w:val="single" w:sz="4" w:space="0" w:color="000000"/>
              <w:bottom w:val="single" w:sz="4" w:space="0" w:color="000000"/>
              <w:right w:val="single" w:sz="4" w:space="0" w:color="000000"/>
            </w:tcBorders>
            <w:shd w:val="clear" w:color="auto" w:fill="auto"/>
          </w:tcPr>
          <w:p w:rsidR="00C67FE2" w:rsidRPr="000C44EA" w:rsidRDefault="00C67FE2" w:rsidP="003C225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br/>
              <w:t>a) [……]</w:t>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t>b) [……]</w:t>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t>c1) [] Tak [] Nie</w:t>
            </w:r>
          </w:p>
          <w:p w:rsidR="00C67FE2" w:rsidRPr="000C44EA" w:rsidRDefault="00C67FE2" w:rsidP="003C225A">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 Tak [] Nie</w:t>
            </w:r>
          </w:p>
          <w:p w:rsidR="00C67FE2" w:rsidRPr="000C44EA" w:rsidRDefault="00C67FE2" w:rsidP="003C225A">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w:t>
            </w:r>
            <w:r w:rsidRPr="000C44EA">
              <w:rPr>
                <w:rFonts w:ascii="Arial" w:eastAsia="Calibri" w:hAnsi="Arial" w:cs="Arial"/>
                <w:kern w:val="0"/>
                <w:sz w:val="20"/>
                <w:lang w:val="pl-PL" w:eastAsia="en-GB"/>
              </w:rPr>
              <w:br/>
            </w:r>
          </w:p>
          <w:p w:rsidR="00C67FE2" w:rsidRPr="000C44EA" w:rsidRDefault="00C67FE2" w:rsidP="003C225A">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lastRenderedPageBreak/>
              <w:t>[……]</w:t>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p>
          <w:p w:rsidR="00C67FE2" w:rsidRPr="000C44EA" w:rsidRDefault="00C67FE2" w:rsidP="003C225A">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p>
          <w:p w:rsidR="00C67FE2" w:rsidRPr="000C44EA" w:rsidRDefault="00C67FE2" w:rsidP="003C225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c2) [ …]</w:t>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t>d) [] Tak [] Nie</w:t>
            </w:r>
            <w:r w:rsidRPr="000C44EA">
              <w:rPr>
                <w:rFonts w:ascii="Arial" w:eastAsia="Arial Unicode MS" w:hAnsi="Arial" w:cs="Arial"/>
                <w:kern w:val="2"/>
                <w:sz w:val="20"/>
                <w:lang w:val="pl-PL" w:eastAsia="hi-IN" w:bidi="hi-IN"/>
              </w:rPr>
              <w:br/>
            </w:r>
            <w:r w:rsidRPr="000C44EA">
              <w:rPr>
                <w:rFonts w:ascii="Arial" w:eastAsia="Arial Unicode MS" w:hAnsi="Arial" w:cs="Arial"/>
                <w:b/>
                <w:kern w:val="2"/>
                <w:sz w:val="20"/>
                <w:lang w:val="pl-PL" w:eastAsia="hi-IN" w:bidi="hi-IN"/>
              </w:rPr>
              <w:t>Jeżeli tak</w:t>
            </w:r>
            <w:r w:rsidRPr="000C44EA">
              <w:rPr>
                <w:rFonts w:ascii="Arial" w:eastAsia="Arial Unicode MS" w:hAnsi="Arial" w:cs="Arial"/>
                <w:kern w:val="2"/>
                <w:sz w:val="20"/>
                <w:lang w:val="pl-PL" w:eastAsia="hi-IN" w:bidi="hi-IN"/>
              </w:rPr>
              <w:t>, proszę podać szczegółowe informacje na ten temat: [……]</w:t>
            </w:r>
          </w:p>
        </w:tc>
        <w:tc>
          <w:tcPr>
            <w:tcW w:w="2336" w:type="dxa"/>
            <w:tcBorders>
              <w:top w:val="single" w:sz="4" w:space="0" w:color="000000"/>
              <w:left w:val="single" w:sz="4" w:space="0" w:color="000000"/>
              <w:bottom w:val="single" w:sz="4" w:space="0" w:color="000000"/>
              <w:right w:val="single" w:sz="4" w:space="0" w:color="000000"/>
            </w:tcBorders>
            <w:shd w:val="clear" w:color="auto" w:fill="auto"/>
          </w:tcPr>
          <w:p w:rsidR="00C67FE2" w:rsidRPr="000C44EA" w:rsidRDefault="00C67FE2" w:rsidP="003C225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lastRenderedPageBreak/>
              <w:br/>
              <w:t>a) [……]</w:t>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t>b) [……]</w:t>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t>c1) [] Tak [] Nie</w:t>
            </w:r>
          </w:p>
          <w:p w:rsidR="00C67FE2" w:rsidRPr="000C44EA" w:rsidRDefault="00C67FE2" w:rsidP="003C225A">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 Tak [] Nie</w:t>
            </w:r>
          </w:p>
          <w:p w:rsidR="00C67FE2" w:rsidRPr="000C44EA" w:rsidRDefault="00C67FE2" w:rsidP="003C225A">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w:t>
            </w:r>
            <w:r w:rsidRPr="000C44EA">
              <w:rPr>
                <w:rFonts w:ascii="Arial" w:eastAsia="Calibri" w:hAnsi="Arial" w:cs="Arial"/>
                <w:kern w:val="0"/>
                <w:sz w:val="20"/>
                <w:lang w:val="pl-PL" w:eastAsia="en-GB"/>
              </w:rPr>
              <w:br/>
            </w:r>
          </w:p>
          <w:p w:rsidR="00C67FE2" w:rsidRPr="000C44EA" w:rsidRDefault="00C67FE2" w:rsidP="003C225A">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lastRenderedPageBreak/>
              <w:t>[……]</w:t>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p>
          <w:p w:rsidR="00C67FE2" w:rsidRPr="000C44EA" w:rsidRDefault="00C67FE2" w:rsidP="003C225A">
            <w:pPr>
              <w:overflowPunct/>
              <w:autoSpaceDE/>
              <w:autoSpaceDN/>
              <w:adjustRightInd/>
              <w:textAlignment w:val="auto"/>
              <w:rPr>
                <w:rFonts w:ascii="Arial" w:eastAsia="Arial Unicode MS" w:hAnsi="Arial" w:cs="Arial"/>
                <w:kern w:val="2"/>
                <w:sz w:val="20"/>
                <w:lang w:val="pl-PL" w:eastAsia="hi-IN" w:bidi="hi-IN"/>
              </w:rPr>
            </w:pPr>
          </w:p>
          <w:p w:rsidR="00C67FE2" w:rsidRPr="000C44EA" w:rsidRDefault="00C67FE2" w:rsidP="003C225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c2) [ …]</w:t>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t>d) [] Tak [] Nie</w:t>
            </w:r>
            <w:r w:rsidRPr="000C44EA">
              <w:rPr>
                <w:rFonts w:ascii="Arial" w:eastAsia="Arial Unicode MS" w:hAnsi="Arial" w:cs="Arial"/>
                <w:kern w:val="2"/>
                <w:sz w:val="20"/>
                <w:lang w:val="pl-PL" w:eastAsia="hi-IN" w:bidi="hi-IN"/>
              </w:rPr>
              <w:br/>
            </w:r>
            <w:r w:rsidRPr="000C44EA">
              <w:rPr>
                <w:rFonts w:ascii="Arial" w:eastAsia="Arial Unicode MS" w:hAnsi="Arial" w:cs="Arial"/>
                <w:b/>
                <w:kern w:val="2"/>
                <w:sz w:val="20"/>
                <w:lang w:val="pl-PL" w:eastAsia="hi-IN" w:bidi="hi-IN"/>
              </w:rPr>
              <w:t>Jeżeli tak</w:t>
            </w:r>
            <w:r w:rsidRPr="000C44EA">
              <w:rPr>
                <w:rFonts w:ascii="Arial" w:eastAsia="Arial Unicode MS" w:hAnsi="Arial" w:cs="Arial"/>
                <w:kern w:val="2"/>
                <w:sz w:val="20"/>
                <w:lang w:val="pl-PL" w:eastAsia="hi-IN" w:bidi="hi-IN"/>
              </w:rPr>
              <w:t>, proszę podać szczegółowe informacje na ten temat: [……]</w:t>
            </w:r>
          </w:p>
        </w:tc>
      </w:tr>
      <w:tr w:rsidR="00C67FE2" w:rsidRPr="000C44EA" w:rsidTr="003C225A">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67FE2" w:rsidRPr="000C44EA" w:rsidRDefault="00C67FE2" w:rsidP="003C225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lastRenderedPageBreak/>
              <w:t>Jeżeli odnośna dokumentacja dotycząca płatności podatków lub składek na ubezpieczenie społeczne jest dostępna w formie elektronicznej, proszę wskazać:</w:t>
            </w:r>
          </w:p>
        </w:tc>
        <w:tc>
          <w:tcPr>
            <w:tcW w:w="4646" w:type="dxa"/>
            <w:gridSpan w:val="2"/>
            <w:tcBorders>
              <w:top w:val="single" w:sz="4" w:space="0" w:color="000000"/>
              <w:left w:val="single" w:sz="4" w:space="0" w:color="000000"/>
              <w:bottom w:val="single" w:sz="4" w:space="0" w:color="000000"/>
              <w:right w:val="single" w:sz="4" w:space="0" w:color="000000"/>
            </w:tcBorders>
            <w:shd w:val="clear" w:color="auto" w:fill="auto"/>
          </w:tcPr>
          <w:p w:rsidR="00C67FE2" w:rsidRPr="000C44EA" w:rsidRDefault="00C67FE2" w:rsidP="003C225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(adres internetowy, wydający urząd lub organ, dokładne dane referencyjne dokumentacji):</w:t>
            </w:r>
            <w:r w:rsidRPr="000C44EA">
              <w:rPr>
                <w:rFonts w:ascii="Arial" w:eastAsia="Arial Unicode MS" w:hAnsi="Arial" w:cs="Arial"/>
                <w:kern w:val="2"/>
                <w:sz w:val="20"/>
                <w:vertAlign w:val="superscript"/>
                <w:lang w:val="pl-PL" w:eastAsia="hi-IN" w:bidi="hi-IN"/>
              </w:rPr>
              <w:footnoteReference w:id="24"/>
            </w:r>
            <w:r w:rsidRPr="000C44EA">
              <w:rPr>
                <w:rFonts w:ascii="Arial" w:eastAsia="Arial Unicode MS" w:hAnsi="Arial" w:cs="Arial"/>
                <w:kern w:val="2"/>
                <w:sz w:val="20"/>
                <w:vertAlign w:val="superscript"/>
                <w:lang w:val="pl-PL" w:eastAsia="hi-IN" w:bidi="hi-IN"/>
              </w:rPr>
              <w:br/>
            </w:r>
            <w:r w:rsidRPr="000C44EA">
              <w:rPr>
                <w:rFonts w:ascii="Arial" w:eastAsia="Arial Unicode MS" w:hAnsi="Arial" w:cs="Arial"/>
                <w:kern w:val="2"/>
                <w:sz w:val="20"/>
                <w:lang w:val="pl-PL" w:eastAsia="hi-IN" w:bidi="hi-IN"/>
              </w:rPr>
              <w:t>[……][……][……]</w:t>
            </w:r>
          </w:p>
        </w:tc>
      </w:tr>
    </w:tbl>
    <w:p w:rsidR="00C67FE2" w:rsidRPr="000C44EA" w:rsidRDefault="00C67FE2" w:rsidP="00C67FE2">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0C44EA">
        <w:rPr>
          <w:rFonts w:ascii="Arial" w:eastAsia="Calibri" w:hAnsi="Arial" w:cs="Arial"/>
          <w:b/>
          <w:smallCaps/>
          <w:kern w:val="0"/>
          <w:sz w:val="20"/>
          <w:lang w:val="pl-PL" w:eastAsia="en-GB"/>
        </w:rPr>
        <w:t>C: Podstawy związane z niewypłacalnością, konfliktem interesów lub wykroczeniami zawodowymi</w:t>
      </w:r>
      <w:r w:rsidRPr="000C44EA">
        <w:rPr>
          <w:rFonts w:ascii="Arial" w:eastAsia="Calibri" w:hAnsi="Arial" w:cs="Arial"/>
          <w:b/>
          <w:smallCaps/>
          <w:kern w:val="0"/>
          <w:sz w:val="20"/>
          <w:vertAlign w:val="superscript"/>
          <w:lang w:val="pl-PL" w:eastAsia="en-GB"/>
        </w:rPr>
        <w:footnoteReference w:id="25"/>
      </w:r>
    </w:p>
    <w:p w:rsidR="00C67FE2" w:rsidRPr="000C44EA" w:rsidRDefault="00C67FE2" w:rsidP="00C67FE2">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 xml:space="preserve">Należy zauważyć, że do celów niniejszego zamówienia niektóre z poniższych podstaw wykluczenia mogą być zdefiniowane bardziej precyzyjnie w prawie krajowym, w stosownym ogłoszeniu lub w dokumentach zamówienia. Tak więc prawo krajowe może na przykład stanowić, że pojęcie „poważnego wykroczenia zawodowego” może obejmować kilka różnych postaci zachowania stanowiącego wykroczenie. </w:t>
      </w:r>
    </w:p>
    <w:tbl>
      <w:tblPr>
        <w:tblW w:w="9289" w:type="dxa"/>
        <w:tblInd w:w="-216" w:type="dxa"/>
        <w:tblLook w:val="04A0" w:firstRow="1" w:lastRow="0" w:firstColumn="1" w:lastColumn="0" w:noHBand="0" w:noVBand="1"/>
      </w:tblPr>
      <w:tblGrid>
        <w:gridCol w:w="4644"/>
        <w:gridCol w:w="4645"/>
      </w:tblGrid>
      <w:tr w:rsidR="00C67FE2" w:rsidRPr="000C44EA" w:rsidTr="003C225A">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67FE2" w:rsidRPr="000C44EA" w:rsidRDefault="00C67FE2" w:rsidP="003C225A">
            <w:pPr>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Informacje dotyczące ewentualnej niewypłacalności, konfliktu interesów lub wykroczeń zawodowych</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67FE2" w:rsidRPr="000C44EA" w:rsidRDefault="00C67FE2" w:rsidP="003C225A">
            <w:pPr>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Odpowiedź:</w:t>
            </w:r>
          </w:p>
        </w:tc>
      </w:tr>
      <w:tr w:rsidR="00C67FE2" w:rsidRPr="000C44EA" w:rsidTr="003C225A">
        <w:trPr>
          <w:trHeight w:val="406"/>
        </w:trPr>
        <w:tc>
          <w:tcPr>
            <w:tcW w:w="464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C67FE2" w:rsidRPr="000C44EA" w:rsidRDefault="00C67FE2" w:rsidP="003C225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 xml:space="preserve">Czy wykonawca, </w:t>
            </w:r>
            <w:r w:rsidRPr="000C44EA">
              <w:rPr>
                <w:rFonts w:ascii="Arial" w:eastAsia="Arial Unicode MS" w:hAnsi="Arial" w:cs="Arial"/>
                <w:b/>
                <w:kern w:val="2"/>
                <w:sz w:val="20"/>
                <w:lang w:val="pl-PL" w:eastAsia="hi-IN" w:bidi="hi-IN"/>
              </w:rPr>
              <w:t>wedle własnej wiedzy</w:t>
            </w:r>
            <w:r w:rsidRPr="000C44EA">
              <w:rPr>
                <w:rFonts w:ascii="Arial" w:eastAsia="Arial Unicode MS" w:hAnsi="Arial" w:cs="Arial"/>
                <w:kern w:val="2"/>
                <w:sz w:val="20"/>
                <w:lang w:val="pl-PL" w:eastAsia="hi-IN" w:bidi="hi-IN"/>
              </w:rPr>
              <w:t xml:space="preserve">, naruszył </w:t>
            </w:r>
            <w:r w:rsidRPr="000C44EA">
              <w:rPr>
                <w:rFonts w:ascii="Arial" w:eastAsia="Arial Unicode MS" w:hAnsi="Arial" w:cs="Arial"/>
                <w:b/>
                <w:kern w:val="2"/>
                <w:sz w:val="20"/>
                <w:lang w:val="pl-PL" w:eastAsia="hi-IN" w:bidi="hi-IN"/>
              </w:rPr>
              <w:t>swoje obowiązki</w:t>
            </w:r>
            <w:r w:rsidRPr="000C44EA">
              <w:rPr>
                <w:rFonts w:ascii="Arial" w:eastAsia="Arial Unicode MS" w:hAnsi="Arial" w:cs="Arial"/>
                <w:kern w:val="2"/>
                <w:sz w:val="20"/>
                <w:lang w:val="pl-PL" w:eastAsia="hi-IN" w:bidi="hi-IN"/>
              </w:rPr>
              <w:t xml:space="preserve"> w dziedzinie </w:t>
            </w:r>
            <w:r w:rsidRPr="000C44EA">
              <w:rPr>
                <w:rFonts w:ascii="Arial" w:eastAsia="Arial Unicode MS" w:hAnsi="Arial" w:cs="Arial"/>
                <w:b/>
                <w:kern w:val="2"/>
                <w:sz w:val="20"/>
                <w:lang w:val="pl-PL" w:eastAsia="hi-IN" w:bidi="hi-IN"/>
              </w:rPr>
              <w:t>prawa środowiska, prawa socjalnego i prawa pracy</w:t>
            </w:r>
            <w:r w:rsidRPr="000C44EA">
              <w:rPr>
                <w:rFonts w:ascii="Arial" w:eastAsia="Arial Unicode MS" w:hAnsi="Arial" w:cs="Arial"/>
                <w:b/>
                <w:kern w:val="2"/>
                <w:sz w:val="20"/>
                <w:vertAlign w:val="superscript"/>
                <w:lang w:val="pl-PL" w:eastAsia="hi-IN" w:bidi="hi-IN"/>
              </w:rPr>
              <w:footnoteReference w:id="26"/>
            </w:r>
            <w:r w:rsidRPr="000C44EA">
              <w:rPr>
                <w:rFonts w:ascii="Arial" w:eastAsia="Arial Unicode MS" w:hAnsi="Arial" w:cs="Arial"/>
                <w:kern w:val="2"/>
                <w:sz w:val="20"/>
                <w:lang w:val="pl-PL"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67FE2" w:rsidRPr="000C44EA" w:rsidRDefault="00C67FE2" w:rsidP="003C225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 Tak [] Nie</w:t>
            </w:r>
          </w:p>
        </w:tc>
      </w:tr>
      <w:tr w:rsidR="00C67FE2" w:rsidRPr="000C44EA" w:rsidTr="003C225A">
        <w:trPr>
          <w:trHeight w:val="405"/>
        </w:trPr>
        <w:tc>
          <w:tcPr>
            <w:tcW w:w="4644" w:type="dxa"/>
            <w:vMerge/>
            <w:tcBorders>
              <w:top w:val="single" w:sz="4" w:space="0" w:color="000000"/>
              <w:left w:val="single" w:sz="4" w:space="0" w:color="000000"/>
              <w:bottom w:val="single" w:sz="4" w:space="0" w:color="000000"/>
              <w:right w:val="single" w:sz="4" w:space="0" w:color="000000"/>
            </w:tcBorders>
            <w:shd w:val="clear" w:color="auto" w:fill="auto"/>
          </w:tcPr>
          <w:p w:rsidR="00C67FE2" w:rsidRPr="000C44EA" w:rsidRDefault="00C67FE2" w:rsidP="003C225A">
            <w:pPr>
              <w:overflowPunct/>
              <w:autoSpaceDE/>
              <w:autoSpaceDN/>
              <w:adjustRightInd/>
              <w:textAlignment w:val="auto"/>
              <w:rPr>
                <w:rFonts w:ascii="Arial" w:eastAsia="Arial Unicode MS" w:hAnsi="Arial" w:cs="Arial"/>
                <w:kern w:val="2"/>
                <w:sz w:val="20"/>
                <w:lang w:val="pl-PL" w:eastAsia="hi-IN" w:bidi="hi-IN"/>
              </w:rPr>
            </w:pP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67FE2" w:rsidRPr="000C44EA" w:rsidRDefault="00C67FE2" w:rsidP="003C225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b/>
                <w:kern w:val="2"/>
                <w:sz w:val="20"/>
                <w:lang w:val="pl-PL" w:eastAsia="hi-IN" w:bidi="hi-IN"/>
              </w:rPr>
              <w:t>Jeżeli tak</w:t>
            </w:r>
            <w:r w:rsidRPr="000C44EA">
              <w:rPr>
                <w:rFonts w:ascii="Arial" w:eastAsia="Arial Unicode MS" w:hAnsi="Arial" w:cs="Arial"/>
                <w:kern w:val="2"/>
                <w:sz w:val="20"/>
                <w:lang w:val="pl-PL" w:eastAsia="hi-IN" w:bidi="hi-IN"/>
              </w:rPr>
              <w:t>, czy wykonawca przedsięwziął środki w celu wykazania swojej rzetelności pomimo istnienia odpowiedniej podstawy wykluczenia („samooczyszczenie”)?</w:t>
            </w:r>
            <w:r w:rsidRPr="000C44EA">
              <w:rPr>
                <w:rFonts w:ascii="Arial" w:eastAsia="Arial Unicode MS" w:hAnsi="Arial" w:cs="Arial"/>
                <w:kern w:val="2"/>
                <w:sz w:val="20"/>
                <w:lang w:val="pl-PL" w:eastAsia="hi-IN" w:bidi="hi-IN"/>
              </w:rPr>
              <w:br/>
              <w:t>[] Tak [] Nie</w:t>
            </w:r>
            <w:r w:rsidRPr="000C44EA">
              <w:rPr>
                <w:rFonts w:ascii="Arial" w:eastAsia="Arial Unicode MS" w:hAnsi="Arial" w:cs="Arial"/>
                <w:kern w:val="2"/>
                <w:sz w:val="20"/>
                <w:lang w:val="pl-PL" w:eastAsia="hi-IN" w:bidi="hi-IN"/>
              </w:rPr>
              <w:br/>
            </w:r>
            <w:r w:rsidRPr="000C44EA">
              <w:rPr>
                <w:rFonts w:ascii="Arial" w:eastAsia="Arial Unicode MS" w:hAnsi="Arial" w:cs="Arial"/>
                <w:b/>
                <w:kern w:val="2"/>
                <w:sz w:val="20"/>
                <w:lang w:val="pl-PL" w:eastAsia="hi-IN" w:bidi="hi-IN"/>
              </w:rPr>
              <w:t>Jeżeli tak</w:t>
            </w:r>
            <w:r w:rsidRPr="000C44EA">
              <w:rPr>
                <w:rFonts w:ascii="Arial" w:eastAsia="Arial Unicode MS" w:hAnsi="Arial" w:cs="Arial"/>
                <w:kern w:val="2"/>
                <w:sz w:val="20"/>
                <w:lang w:val="pl-PL" w:eastAsia="hi-IN" w:bidi="hi-IN"/>
              </w:rPr>
              <w:t>, proszę opisać przedsięwzięte środki: [……]</w:t>
            </w:r>
          </w:p>
        </w:tc>
      </w:tr>
      <w:tr w:rsidR="00C67FE2" w:rsidRPr="000C44EA" w:rsidTr="003C225A">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67FE2" w:rsidRPr="000C44EA" w:rsidRDefault="00C67FE2" w:rsidP="003C225A">
            <w:pPr>
              <w:widowControl/>
              <w:suppressAutoHyphens w:val="0"/>
              <w:overflowPunct/>
              <w:autoSpaceDE/>
              <w:autoSpaceDN/>
              <w:adjustRightInd/>
              <w:spacing w:before="120" w:after="120"/>
              <w:textAlignment w:val="auto"/>
              <w:rPr>
                <w:rFonts w:ascii="Arial" w:eastAsia="Calibri" w:hAnsi="Arial" w:cs="Arial"/>
                <w:b/>
                <w:kern w:val="0"/>
                <w:sz w:val="20"/>
                <w:lang w:val="pl-PL" w:eastAsia="en-GB"/>
              </w:rPr>
            </w:pPr>
            <w:r w:rsidRPr="000C44EA">
              <w:rPr>
                <w:rFonts w:ascii="Arial" w:eastAsia="Calibri" w:hAnsi="Arial" w:cs="Arial"/>
                <w:kern w:val="0"/>
                <w:sz w:val="20"/>
                <w:lang w:val="pl-PL" w:eastAsia="en-GB"/>
              </w:rPr>
              <w:t>Czy wykonawca znajduje się w jednej z następujących sytuacji:</w:t>
            </w:r>
            <w:r w:rsidRPr="000C44EA">
              <w:rPr>
                <w:rFonts w:ascii="Arial" w:eastAsia="Calibri" w:hAnsi="Arial" w:cs="Arial"/>
                <w:kern w:val="0"/>
                <w:sz w:val="20"/>
                <w:lang w:val="pl-PL" w:eastAsia="en-GB"/>
              </w:rPr>
              <w:br/>
              <w:t xml:space="preserve">a) </w:t>
            </w:r>
            <w:r w:rsidRPr="000C44EA">
              <w:rPr>
                <w:rFonts w:ascii="Arial" w:eastAsia="Calibri" w:hAnsi="Arial" w:cs="Arial"/>
                <w:b/>
                <w:kern w:val="0"/>
                <w:sz w:val="20"/>
                <w:lang w:val="pl-PL" w:eastAsia="en-GB"/>
              </w:rPr>
              <w:t>zbankrutował</w:t>
            </w:r>
            <w:r w:rsidRPr="000C44EA">
              <w:rPr>
                <w:rFonts w:ascii="Arial" w:eastAsia="Calibri" w:hAnsi="Arial" w:cs="Arial"/>
                <w:kern w:val="0"/>
                <w:sz w:val="20"/>
                <w:lang w:val="pl-PL" w:eastAsia="en-GB"/>
              </w:rPr>
              <w:t>; lub</w:t>
            </w:r>
            <w:r w:rsidRPr="000C44EA">
              <w:rPr>
                <w:rFonts w:ascii="Arial" w:eastAsia="Calibri" w:hAnsi="Arial" w:cs="Arial"/>
                <w:kern w:val="0"/>
                <w:sz w:val="20"/>
                <w:lang w:val="pl-PL" w:eastAsia="en-GB"/>
              </w:rPr>
              <w:br/>
              <w:t xml:space="preserve">b) </w:t>
            </w:r>
            <w:r w:rsidRPr="000C44EA">
              <w:rPr>
                <w:rFonts w:ascii="Arial" w:eastAsia="Calibri" w:hAnsi="Arial" w:cs="Arial"/>
                <w:b/>
                <w:kern w:val="0"/>
                <w:sz w:val="20"/>
                <w:lang w:val="pl-PL" w:eastAsia="en-GB"/>
              </w:rPr>
              <w:t>prowadzone jest wobec niego postępowanie upadłościowe</w:t>
            </w:r>
            <w:r w:rsidRPr="000C44EA">
              <w:rPr>
                <w:rFonts w:ascii="Arial" w:eastAsia="Calibri" w:hAnsi="Arial" w:cs="Arial"/>
                <w:kern w:val="0"/>
                <w:sz w:val="20"/>
                <w:lang w:val="pl-PL" w:eastAsia="en-GB"/>
              </w:rPr>
              <w:t xml:space="preserve"> lub likwidacyjne; lub</w:t>
            </w:r>
            <w:r w:rsidRPr="000C44EA">
              <w:rPr>
                <w:rFonts w:ascii="Arial" w:eastAsia="Calibri" w:hAnsi="Arial" w:cs="Arial"/>
                <w:kern w:val="0"/>
                <w:sz w:val="20"/>
                <w:lang w:val="pl-PL" w:eastAsia="en-GB"/>
              </w:rPr>
              <w:br/>
              <w:t xml:space="preserve">c) zawarł </w:t>
            </w:r>
            <w:r w:rsidRPr="000C44EA">
              <w:rPr>
                <w:rFonts w:ascii="Arial" w:eastAsia="Calibri" w:hAnsi="Arial" w:cs="Arial"/>
                <w:b/>
                <w:kern w:val="0"/>
                <w:sz w:val="20"/>
                <w:lang w:val="pl-PL" w:eastAsia="en-GB"/>
              </w:rPr>
              <w:t>układ z wierzycielami</w:t>
            </w:r>
            <w:r w:rsidRPr="000C44EA">
              <w:rPr>
                <w:rFonts w:ascii="Arial" w:eastAsia="Calibri" w:hAnsi="Arial" w:cs="Arial"/>
                <w:kern w:val="0"/>
                <w:sz w:val="20"/>
                <w:lang w:val="pl-PL" w:eastAsia="en-GB"/>
              </w:rPr>
              <w:t>; lub</w:t>
            </w:r>
            <w:r w:rsidRPr="000C44EA">
              <w:rPr>
                <w:rFonts w:ascii="Arial" w:eastAsia="Calibri" w:hAnsi="Arial" w:cs="Arial"/>
                <w:kern w:val="0"/>
                <w:sz w:val="20"/>
                <w:lang w:val="pl-PL" w:eastAsia="en-GB"/>
              </w:rPr>
              <w:br/>
              <w:t>d) znajduje się w innej tego rodzaju sytuacji wynikającej z podobnej procedury przewidzianej w krajowych przepisach ustawowych i wykonawczych</w:t>
            </w:r>
            <w:r w:rsidRPr="000C44EA">
              <w:rPr>
                <w:rFonts w:ascii="Arial" w:eastAsia="Calibri" w:hAnsi="Arial" w:cs="Arial"/>
                <w:kern w:val="0"/>
                <w:sz w:val="20"/>
                <w:vertAlign w:val="superscript"/>
                <w:lang w:val="pl-PL" w:eastAsia="en-GB"/>
              </w:rPr>
              <w:footnoteReference w:id="27"/>
            </w:r>
            <w:r w:rsidRPr="000C44EA">
              <w:rPr>
                <w:rFonts w:ascii="Arial" w:eastAsia="Calibri" w:hAnsi="Arial" w:cs="Arial"/>
                <w:kern w:val="0"/>
                <w:sz w:val="20"/>
                <w:lang w:val="pl-PL" w:eastAsia="en-GB"/>
              </w:rPr>
              <w:t>; lub</w:t>
            </w:r>
            <w:r w:rsidRPr="000C44EA">
              <w:rPr>
                <w:rFonts w:ascii="Arial" w:eastAsia="Calibri" w:hAnsi="Arial" w:cs="Arial"/>
                <w:kern w:val="0"/>
                <w:sz w:val="20"/>
                <w:lang w:val="pl-PL" w:eastAsia="en-GB"/>
              </w:rPr>
              <w:br/>
              <w:t>e) jego aktywami zarządza likwidator lub sąd; lub</w:t>
            </w:r>
            <w:r w:rsidRPr="000C44EA">
              <w:rPr>
                <w:rFonts w:ascii="Arial" w:eastAsia="Calibri" w:hAnsi="Arial" w:cs="Arial"/>
                <w:kern w:val="0"/>
                <w:sz w:val="20"/>
                <w:lang w:val="pl-PL" w:eastAsia="en-GB"/>
              </w:rPr>
              <w:br/>
              <w:t>f) jego działalność gospodarcza jest zawieszona?</w:t>
            </w:r>
            <w:r w:rsidRPr="000C44EA">
              <w:rPr>
                <w:rFonts w:ascii="Arial" w:eastAsia="Calibri" w:hAnsi="Arial" w:cs="Arial"/>
                <w:kern w:val="0"/>
                <w:sz w:val="20"/>
                <w:lang w:val="pl-PL" w:eastAsia="en-GB"/>
              </w:rPr>
              <w:br/>
            </w:r>
            <w:r w:rsidRPr="000C44EA">
              <w:rPr>
                <w:rFonts w:ascii="Arial" w:eastAsia="Calibri" w:hAnsi="Arial" w:cs="Arial"/>
                <w:b/>
                <w:kern w:val="0"/>
                <w:sz w:val="20"/>
                <w:lang w:val="pl-PL" w:eastAsia="en-GB"/>
              </w:rPr>
              <w:t>Jeżeli tak:</w:t>
            </w:r>
          </w:p>
          <w:p w:rsidR="00C67FE2" w:rsidRPr="000C44EA" w:rsidRDefault="00C67FE2" w:rsidP="003C225A">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Proszę podać szczegółowe informacje:</w:t>
            </w:r>
          </w:p>
          <w:p w:rsidR="00C67FE2" w:rsidRPr="000C44EA" w:rsidRDefault="00C67FE2" w:rsidP="003C225A">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 xml:space="preserve">Proszę podać powody, które pomimo powyższej sytuacji umożliwiają realizację </w:t>
            </w:r>
            <w:r w:rsidRPr="000C44EA">
              <w:rPr>
                <w:rFonts w:ascii="Arial" w:eastAsia="Calibri" w:hAnsi="Arial" w:cs="Arial"/>
                <w:kern w:val="0"/>
                <w:sz w:val="20"/>
                <w:lang w:val="pl-PL" w:eastAsia="en-GB"/>
              </w:rPr>
              <w:lastRenderedPageBreak/>
              <w:t>zamówienia, z uwzględnieniem mających zastosowanie przepisów krajowych i środków dotyczących kontynuowania działalności gospodarczej</w:t>
            </w:r>
            <w:r w:rsidRPr="000C44EA">
              <w:rPr>
                <w:rFonts w:ascii="Arial" w:eastAsia="Calibri" w:hAnsi="Arial" w:cs="Arial"/>
                <w:kern w:val="0"/>
                <w:sz w:val="20"/>
                <w:vertAlign w:val="superscript"/>
                <w:lang w:val="pl-PL" w:eastAsia="en-GB"/>
              </w:rPr>
              <w:footnoteReference w:id="28"/>
            </w:r>
            <w:r w:rsidRPr="000C44EA">
              <w:rPr>
                <w:rFonts w:ascii="Arial" w:eastAsia="Calibri" w:hAnsi="Arial" w:cs="Arial"/>
                <w:kern w:val="0"/>
                <w:sz w:val="20"/>
                <w:lang w:val="pl-PL" w:eastAsia="en-GB"/>
              </w:rPr>
              <w:t>.</w:t>
            </w:r>
          </w:p>
          <w:p w:rsidR="00C67FE2" w:rsidRPr="000C44EA" w:rsidRDefault="00C67FE2" w:rsidP="003C225A">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67FE2" w:rsidRPr="000C44EA" w:rsidRDefault="00C67FE2" w:rsidP="003C225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lastRenderedPageBreak/>
              <w:t>[] Tak [] Nie</w:t>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r>
          </w:p>
          <w:p w:rsidR="00C67FE2" w:rsidRPr="000C44EA" w:rsidRDefault="00C67FE2" w:rsidP="003C225A">
            <w:pPr>
              <w:overflowPunct/>
              <w:autoSpaceDE/>
              <w:autoSpaceDN/>
              <w:adjustRightInd/>
              <w:textAlignment w:val="auto"/>
              <w:rPr>
                <w:rFonts w:ascii="Arial" w:eastAsia="Arial Unicode MS" w:hAnsi="Arial" w:cs="Arial"/>
                <w:kern w:val="2"/>
                <w:sz w:val="20"/>
                <w:lang w:val="pl-PL" w:eastAsia="hi-IN" w:bidi="hi-IN"/>
              </w:rPr>
            </w:pPr>
          </w:p>
          <w:p w:rsidR="00C67FE2" w:rsidRPr="000C44EA" w:rsidRDefault="00C67FE2" w:rsidP="003C225A">
            <w:pPr>
              <w:overflowPunct/>
              <w:autoSpaceDE/>
              <w:autoSpaceDN/>
              <w:adjustRightInd/>
              <w:textAlignment w:val="auto"/>
              <w:rPr>
                <w:rFonts w:ascii="Arial" w:eastAsia="Arial Unicode MS" w:hAnsi="Arial" w:cs="Arial"/>
                <w:kern w:val="2"/>
                <w:sz w:val="20"/>
                <w:lang w:val="pl-PL" w:eastAsia="hi-IN" w:bidi="hi-IN"/>
              </w:rPr>
            </w:pPr>
          </w:p>
          <w:p w:rsidR="00C67FE2" w:rsidRPr="000C44EA" w:rsidRDefault="00C67FE2" w:rsidP="003C225A">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w:t>
            </w:r>
          </w:p>
          <w:p w:rsidR="00C67FE2" w:rsidRPr="000C44EA" w:rsidRDefault="00C67FE2" w:rsidP="003C225A">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w:t>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lastRenderedPageBreak/>
              <w:br/>
            </w:r>
            <w:r w:rsidRPr="000C44EA">
              <w:rPr>
                <w:rFonts w:ascii="Arial" w:eastAsia="Calibri" w:hAnsi="Arial" w:cs="Arial"/>
                <w:kern w:val="0"/>
                <w:sz w:val="20"/>
                <w:lang w:val="pl-PL" w:eastAsia="en-GB"/>
              </w:rPr>
              <w:br/>
            </w:r>
          </w:p>
          <w:p w:rsidR="00C67FE2" w:rsidRPr="000C44EA" w:rsidRDefault="00C67FE2" w:rsidP="003C225A">
            <w:pPr>
              <w:widowControl/>
              <w:suppressAutoHyphens w:val="0"/>
              <w:overflowPunct/>
              <w:autoSpaceDE/>
              <w:autoSpaceDN/>
              <w:adjustRightInd/>
              <w:spacing w:before="120" w:after="120"/>
              <w:ind w:left="850"/>
              <w:jc w:val="both"/>
              <w:textAlignment w:val="auto"/>
              <w:rPr>
                <w:rFonts w:ascii="Arial" w:eastAsia="Calibri" w:hAnsi="Arial" w:cs="Arial"/>
                <w:kern w:val="0"/>
                <w:sz w:val="20"/>
                <w:lang w:val="pl-PL" w:eastAsia="en-GB"/>
              </w:rPr>
            </w:pPr>
          </w:p>
          <w:p w:rsidR="00C67FE2" w:rsidRPr="000C44EA" w:rsidRDefault="00C67FE2" w:rsidP="003C225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(adres internetowy, wydający urząd lub organ, dokładne dane referencyjne dokumentacji): [……][……][……]</w:t>
            </w:r>
          </w:p>
        </w:tc>
      </w:tr>
      <w:tr w:rsidR="00C67FE2" w:rsidRPr="000C44EA" w:rsidTr="003C225A">
        <w:trPr>
          <w:trHeight w:val="303"/>
        </w:trPr>
        <w:tc>
          <w:tcPr>
            <w:tcW w:w="464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C67FE2" w:rsidRPr="000C44EA" w:rsidRDefault="00C67FE2" w:rsidP="003C225A">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lastRenderedPageBreak/>
              <w:t xml:space="preserve">Czy wykonawca jest winien </w:t>
            </w:r>
            <w:r w:rsidRPr="000C44EA">
              <w:rPr>
                <w:rFonts w:ascii="Arial" w:eastAsia="Calibri" w:hAnsi="Arial" w:cs="Arial"/>
                <w:b/>
                <w:kern w:val="0"/>
                <w:sz w:val="20"/>
                <w:lang w:val="pl-PL" w:eastAsia="en-GB"/>
              </w:rPr>
              <w:t>poważnego wykroczenia zawodowego</w:t>
            </w:r>
            <w:r w:rsidRPr="000C44EA">
              <w:rPr>
                <w:rFonts w:ascii="Arial" w:eastAsia="Calibri" w:hAnsi="Arial" w:cs="Arial"/>
                <w:b/>
                <w:kern w:val="0"/>
                <w:sz w:val="20"/>
                <w:vertAlign w:val="superscript"/>
                <w:lang w:val="pl-PL" w:eastAsia="en-GB"/>
              </w:rPr>
              <w:footnoteReference w:id="29"/>
            </w:r>
            <w:r w:rsidRPr="000C44EA">
              <w:rPr>
                <w:rFonts w:ascii="Arial" w:eastAsia="Calibri" w:hAnsi="Arial" w:cs="Arial"/>
                <w:kern w:val="0"/>
                <w:sz w:val="20"/>
                <w:lang w:val="pl-PL" w:eastAsia="en-GB"/>
              </w:rPr>
              <w:t xml:space="preserve">? </w:t>
            </w:r>
            <w:r w:rsidRPr="000C44EA">
              <w:rPr>
                <w:rFonts w:ascii="Arial" w:eastAsia="Calibri" w:hAnsi="Arial" w:cs="Arial"/>
                <w:kern w:val="0"/>
                <w:sz w:val="20"/>
                <w:lang w:val="pl-PL" w:eastAsia="en-GB"/>
              </w:rPr>
              <w:br/>
              <w:t>Jeżeli tak, proszę podać szczegółowe informacje na ten temat: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67FE2" w:rsidRPr="000C44EA" w:rsidRDefault="00C67FE2" w:rsidP="003C225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Nie dotyczy</w:t>
            </w:r>
            <w:r w:rsidRPr="000C44EA">
              <w:rPr>
                <w:rFonts w:ascii="Arial" w:eastAsia="Arial Unicode MS" w:hAnsi="Arial" w:cs="Arial"/>
                <w:kern w:val="2"/>
                <w:sz w:val="20"/>
                <w:lang w:val="pl-PL" w:eastAsia="hi-IN" w:bidi="hi-IN"/>
              </w:rPr>
              <w:br/>
              <w:t xml:space="preserve"> [……]</w:t>
            </w:r>
          </w:p>
        </w:tc>
      </w:tr>
      <w:tr w:rsidR="00C67FE2" w:rsidRPr="000C44EA" w:rsidTr="003C225A">
        <w:trPr>
          <w:trHeight w:val="303"/>
        </w:trPr>
        <w:tc>
          <w:tcPr>
            <w:tcW w:w="4644" w:type="dxa"/>
            <w:vMerge/>
            <w:tcBorders>
              <w:top w:val="single" w:sz="4" w:space="0" w:color="000000"/>
              <w:left w:val="single" w:sz="4" w:space="0" w:color="000000"/>
              <w:bottom w:val="single" w:sz="4" w:space="0" w:color="000000"/>
              <w:right w:val="single" w:sz="4" w:space="0" w:color="000000"/>
            </w:tcBorders>
            <w:shd w:val="clear" w:color="auto" w:fill="auto"/>
          </w:tcPr>
          <w:p w:rsidR="00C67FE2" w:rsidRPr="000C44EA" w:rsidRDefault="00C67FE2" w:rsidP="003C225A">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67FE2" w:rsidRPr="000C44EA" w:rsidRDefault="00C67FE2" w:rsidP="003C225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b/>
                <w:kern w:val="2"/>
                <w:sz w:val="20"/>
                <w:lang w:val="pl-PL" w:eastAsia="hi-IN" w:bidi="hi-IN"/>
              </w:rPr>
              <w:t>Jeżeli tak</w:t>
            </w:r>
            <w:r w:rsidRPr="000C44EA">
              <w:rPr>
                <w:rFonts w:ascii="Arial" w:eastAsia="Arial Unicode MS" w:hAnsi="Arial" w:cs="Arial"/>
                <w:kern w:val="2"/>
                <w:sz w:val="20"/>
                <w:lang w:val="pl-PL" w:eastAsia="hi-IN" w:bidi="hi-IN"/>
              </w:rPr>
              <w:t>, czy wykonawca przedsięwziął środki w celu samooczyszczenia? [] Tak [] Nie</w:t>
            </w:r>
            <w:r w:rsidRPr="000C44EA">
              <w:rPr>
                <w:rFonts w:ascii="Arial" w:eastAsia="Arial Unicode MS" w:hAnsi="Arial" w:cs="Arial"/>
                <w:kern w:val="2"/>
                <w:sz w:val="20"/>
                <w:lang w:val="pl-PL" w:eastAsia="hi-IN" w:bidi="hi-IN"/>
              </w:rPr>
              <w:br/>
            </w:r>
            <w:r w:rsidRPr="000C44EA">
              <w:rPr>
                <w:rFonts w:ascii="Arial" w:eastAsia="Arial Unicode MS" w:hAnsi="Arial" w:cs="Arial"/>
                <w:b/>
                <w:kern w:val="2"/>
                <w:sz w:val="20"/>
                <w:lang w:val="pl-PL" w:eastAsia="hi-IN" w:bidi="hi-IN"/>
              </w:rPr>
              <w:t>Jeżeli tak</w:t>
            </w:r>
            <w:r w:rsidRPr="000C44EA">
              <w:rPr>
                <w:rFonts w:ascii="Arial" w:eastAsia="Arial Unicode MS" w:hAnsi="Arial" w:cs="Arial"/>
                <w:kern w:val="2"/>
                <w:sz w:val="20"/>
                <w:lang w:val="pl-PL" w:eastAsia="hi-IN" w:bidi="hi-IN"/>
              </w:rPr>
              <w:t>, proszę opisać przedsięwzięte środki: [……]</w:t>
            </w:r>
          </w:p>
        </w:tc>
      </w:tr>
      <w:tr w:rsidR="00C67FE2" w:rsidRPr="000C44EA" w:rsidTr="003C225A">
        <w:trPr>
          <w:trHeight w:val="515"/>
        </w:trPr>
        <w:tc>
          <w:tcPr>
            <w:tcW w:w="464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C67FE2" w:rsidRPr="000C44EA" w:rsidRDefault="00C67FE2" w:rsidP="003C225A">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0C44EA">
              <w:rPr>
                <w:rFonts w:ascii="Arial" w:eastAsia="Calibri" w:hAnsi="Arial" w:cs="Arial"/>
                <w:b/>
                <w:kern w:val="0"/>
                <w:sz w:val="20"/>
                <w:lang w:val="pl-PL" w:eastAsia="en-GB"/>
              </w:rPr>
              <w:t>Czy wykonawca</w:t>
            </w:r>
            <w:r w:rsidRPr="000C44EA">
              <w:rPr>
                <w:rFonts w:ascii="Arial" w:eastAsia="Calibri" w:hAnsi="Arial" w:cs="Arial"/>
                <w:kern w:val="0"/>
                <w:sz w:val="20"/>
                <w:lang w:val="pl-PL" w:eastAsia="en-GB"/>
              </w:rPr>
              <w:t xml:space="preserve"> zawarł z innymi wykonawcami </w:t>
            </w:r>
            <w:r w:rsidRPr="000C44EA">
              <w:rPr>
                <w:rFonts w:ascii="Arial" w:eastAsia="Calibri" w:hAnsi="Arial" w:cs="Arial"/>
                <w:b/>
                <w:kern w:val="0"/>
                <w:sz w:val="20"/>
                <w:lang w:val="pl-PL" w:eastAsia="en-GB"/>
              </w:rPr>
              <w:t>porozumienia mające na celu zakłócenie konkurencji</w:t>
            </w:r>
            <w:r w:rsidRPr="000C44EA">
              <w:rPr>
                <w:rFonts w:ascii="Arial" w:eastAsia="Calibri" w:hAnsi="Arial" w:cs="Arial"/>
                <w:kern w:val="0"/>
                <w:sz w:val="20"/>
                <w:lang w:val="pl-PL" w:eastAsia="en-GB"/>
              </w:rPr>
              <w:t>?</w:t>
            </w:r>
            <w:r w:rsidRPr="000C44EA">
              <w:rPr>
                <w:rFonts w:ascii="Arial" w:eastAsia="Calibri" w:hAnsi="Arial" w:cs="Arial"/>
                <w:kern w:val="0"/>
                <w:sz w:val="20"/>
                <w:lang w:val="pl-PL" w:eastAsia="en-GB"/>
              </w:rPr>
              <w:br/>
            </w:r>
            <w:r w:rsidRPr="000C44EA">
              <w:rPr>
                <w:rFonts w:ascii="Arial" w:eastAsia="Calibri" w:hAnsi="Arial" w:cs="Arial"/>
                <w:b/>
                <w:kern w:val="0"/>
                <w:sz w:val="20"/>
                <w:lang w:val="pl-PL" w:eastAsia="en-GB"/>
              </w:rPr>
              <w:t>Jeżeli tak</w:t>
            </w:r>
            <w:r w:rsidRPr="000C44EA">
              <w:rPr>
                <w:rFonts w:ascii="Arial" w:eastAsia="Calibri" w:hAnsi="Arial" w:cs="Arial"/>
                <w:kern w:val="0"/>
                <w:sz w:val="20"/>
                <w:lang w:val="pl-PL" w:eastAsia="en-GB"/>
              </w:rPr>
              <w:t>, proszę podać szczegółowe informacje na ten temat: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67FE2" w:rsidRPr="000C44EA" w:rsidRDefault="00C67FE2" w:rsidP="003C225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 Tak [] Nie</w:t>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t>[…]</w:t>
            </w:r>
          </w:p>
        </w:tc>
      </w:tr>
      <w:tr w:rsidR="00C67FE2" w:rsidRPr="000C44EA" w:rsidTr="003C225A">
        <w:trPr>
          <w:trHeight w:val="514"/>
        </w:trPr>
        <w:tc>
          <w:tcPr>
            <w:tcW w:w="4644" w:type="dxa"/>
            <w:vMerge/>
            <w:tcBorders>
              <w:top w:val="single" w:sz="4" w:space="0" w:color="000000"/>
              <w:left w:val="single" w:sz="4" w:space="0" w:color="000000"/>
              <w:bottom w:val="single" w:sz="4" w:space="0" w:color="000000"/>
              <w:right w:val="single" w:sz="4" w:space="0" w:color="000000"/>
            </w:tcBorders>
            <w:shd w:val="clear" w:color="auto" w:fill="auto"/>
          </w:tcPr>
          <w:p w:rsidR="00C67FE2" w:rsidRPr="000C44EA" w:rsidRDefault="00C67FE2" w:rsidP="003C225A">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67FE2" w:rsidRPr="000C44EA" w:rsidRDefault="00C67FE2" w:rsidP="003C225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b/>
                <w:kern w:val="2"/>
                <w:sz w:val="20"/>
                <w:lang w:val="pl-PL" w:eastAsia="hi-IN" w:bidi="hi-IN"/>
              </w:rPr>
              <w:t>Jeżeli tak</w:t>
            </w:r>
            <w:r w:rsidRPr="000C44EA">
              <w:rPr>
                <w:rFonts w:ascii="Arial" w:eastAsia="Arial Unicode MS" w:hAnsi="Arial" w:cs="Arial"/>
                <w:kern w:val="2"/>
                <w:sz w:val="20"/>
                <w:lang w:val="pl-PL" w:eastAsia="hi-IN" w:bidi="hi-IN"/>
              </w:rPr>
              <w:t>, czy wykonawca przedsięwziął środki w celu samooczyszczenia? [] Tak [] Nie</w:t>
            </w:r>
            <w:r w:rsidRPr="000C44EA">
              <w:rPr>
                <w:rFonts w:ascii="Arial" w:eastAsia="Arial Unicode MS" w:hAnsi="Arial" w:cs="Arial"/>
                <w:kern w:val="2"/>
                <w:sz w:val="20"/>
                <w:lang w:val="pl-PL" w:eastAsia="hi-IN" w:bidi="hi-IN"/>
              </w:rPr>
              <w:br/>
            </w:r>
            <w:r w:rsidRPr="000C44EA">
              <w:rPr>
                <w:rFonts w:ascii="Arial" w:eastAsia="Arial Unicode MS" w:hAnsi="Arial" w:cs="Arial"/>
                <w:b/>
                <w:kern w:val="2"/>
                <w:sz w:val="20"/>
                <w:lang w:val="pl-PL" w:eastAsia="hi-IN" w:bidi="hi-IN"/>
              </w:rPr>
              <w:t>Jeżeli tak</w:t>
            </w:r>
            <w:r w:rsidRPr="000C44EA">
              <w:rPr>
                <w:rFonts w:ascii="Arial" w:eastAsia="Arial Unicode MS" w:hAnsi="Arial" w:cs="Arial"/>
                <w:kern w:val="2"/>
                <w:sz w:val="20"/>
                <w:lang w:val="pl-PL" w:eastAsia="hi-IN" w:bidi="hi-IN"/>
              </w:rPr>
              <w:t>, proszę opisać przedsięwzięte środki: [……]</w:t>
            </w:r>
          </w:p>
        </w:tc>
      </w:tr>
      <w:tr w:rsidR="00C67FE2" w:rsidRPr="000C44EA" w:rsidTr="003C225A">
        <w:trPr>
          <w:trHeight w:val="1316"/>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67FE2" w:rsidRPr="000C44EA" w:rsidRDefault="00C67FE2" w:rsidP="003C225A">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0C44EA">
              <w:rPr>
                <w:rFonts w:ascii="Arial" w:eastAsia="Calibri" w:hAnsi="Arial" w:cs="Arial"/>
                <w:b/>
                <w:kern w:val="0"/>
                <w:sz w:val="20"/>
                <w:lang w:val="pl-PL" w:eastAsia="en-GB"/>
              </w:rPr>
              <w:t>Czy wykonawca wie o jakimkolwiek konflikcie interesów</w:t>
            </w:r>
            <w:r w:rsidRPr="000C44EA">
              <w:rPr>
                <w:rFonts w:ascii="Arial" w:eastAsia="Calibri" w:hAnsi="Arial" w:cs="Arial"/>
                <w:b/>
                <w:kern w:val="0"/>
                <w:sz w:val="20"/>
                <w:vertAlign w:val="superscript"/>
                <w:lang w:val="pl-PL" w:eastAsia="en-GB"/>
              </w:rPr>
              <w:footnoteReference w:id="30"/>
            </w:r>
            <w:r w:rsidRPr="000C44EA">
              <w:rPr>
                <w:rFonts w:ascii="Arial" w:eastAsia="Calibri" w:hAnsi="Arial" w:cs="Arial"/>
                <w:kern w:val="0"/>
                <w:sz w:val="20"/>
                <w:lang w:val="pl-PL" w:eastAsia="en-GB"/>
              </w:rPr>
              <w:t xml:space="preserve"> spowodowanym jego udziałem w postępowaniu o udzielenie zamówienia?</w:t>
            </w:r>
            <w:r w:rsidRPr="000C44EA">
              <w:rPr>
                <w:rFonts w:ascii="Arial" w:eastAsia="Calibri" w:hAnsi="Arial" w:cs="Arial"/>
                <w:kern w:val="0"/>
                <w:sz w:val="20"/>
                <w:lang w:val="pl-PL" w:eastAsia="en-GB"/>
              </w:rPr>
              <w:br/>
            </w:r>
            <w:r w:rsidRPr="000C44EA">
              <w:rPr>
                <w:rFonts w:ascii="Arial" w:eastAsia="Calibri" w:hAnsi="Arial" w:cs="Arial"/>
                <w:b/>
                <w:kern w:val="0"/>
                <w:sz w:val="20"/>
                <w:lang w:val="pl-PL" w:eastAsia="en-GB"/>
              </w:rPr>
              <w:t>Jeżeli tak</w:t>
            </w:r>
            <w:r w:rsidRPr="000C44EA">
              <w:rPr>
                <w:rFonts w:ascii="Arial" w:eastAsia="Calibri" w:hAnsi="Arial" w:cs="Arial"/>
                <w:kern w:val="0"/>
                <w:sz w:val="20"/>
                <w:lang w:val="pl-PL" w:eastAsia="en-GB"/>
              </w:rPr>
              <w:t>, proszę podać szczegółowe informacje na ten temat: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67FE2" w:rsidRPr="000C44EA" w:rsidRDefault="00C67FE2" w:rsidP="003C225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Nie dotyczy</w:t>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t>[…]</w:t>
            </w:r>
          </w:p>
        </w:tc>
      </w:tr>
      <w:tr w:rsidR="00C67FE2" w:rsidRPr="000C44EA" w:rsidTr="003C225A">
        <w:trPr>
          <w:trHeight w:val="1544"/>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67FE2" w:rsidRPr="000C44EA" w:rsidRDefault="00C67FE2" w:rsidP="003C225A">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0C44EA">
              <w:rPr>
                <w:rFonts w:ascii="Arial" w:eastAsia="Calibri" w:hAnsi="Arial" w:cs="Arial"/>
                <w:b/>
                <w:kern w:val="0"/>
                <w:sz w:val="20"/>
                <w:lang w:val="pl-PL" w:eastAsia="en-GB"/>
              </w:rPr>
              <w:t xml:space="preserve">Czy wykonawca lub </w:t>
            </w:r>
            <w:r w:rsidRPr="000C44EA">
              <w:rPr>
                <w:rFonts w:ascii="Arial" w:eastAsia="Calibri" w:hAnsi="Arial" w:cs="Arial"/>
                <w:kern w:val="0"/>
                <w:sz w:val="20"/>
                <w:lang w:val="pl-PL" w:eastAsia="en-GB"/>
              </w:rPr>
              <w:t xml:space="preserve">przedsiębiorstwo związane z wykonawcą </w:t>
            </w:r>
            <w:r w:rsidRPr="000C44EA">
              <w:rPr>
                <w:rFonts w:ascii="Arial" w:eastAsia="Calibri" w:hAnsi="Arial" w:cs="Arial"/>
                <w:b/>
                <w:kern w:val="0"/>
                <w:sz w:val="20"/>
                <w:lang w:val="pl-PL" w:eastAsia="en-GB"/>
              </w:rPr>
              <w:t>doradzał(-o)</w:t>
            </w:r>
            <w:r w:rsidRPr="000C44EA">
              <w:rPr>
                <w:rFonts w:ascii="Arial" w:eastAsia="Calibri" w:hAnsi="Arial" w:cs="Arial"/>
                <w:kern w:val="0"/>
                <w:sz w:val="20"/>
                <w:lang w:val="pl-PL" w:eastAsia="en-GB"/>
              </w:rPr>
              <w:t xml:space="preserve"> instytucji zamawiającej lub podmiotowi zamawiającemu bądź był(-o) w inny sposób </w:t>
            </w:r>
            <w:r w:rsidRPr="000C44EA">
              <w:rPr>
                <w:rFonts w:ascii="Arial" w:eastAsia="Calibri" w:hAnsi="Arial" w:cs="Arial"/>
                <w:b/>
                <w:kern w:val="0"/>
                <w:sz w:val="20"/>
                <w:lang w:val="pl-PL" w:eastAsia="en-GB"/>
              </w:rPr>
              <w:t>zaangażowany(-e) w przygotowanie</w:t>
            </w:r>
            <w:r w:rsidRPr="000C44EA">
              <w:rPr>
                <w:rFonts w:ascii="Arial" w:eastAsia="Calibri" w:hAnsi="Arial" w:cs="Arial"/>
                <w:kern w:val="0"/>
                <w:sz w:val="20"/>
                <w:lang w:val="pl-PL" w:eastAsia="en-GB"/>
              </w:rPr>
              <w:t xml:space="preserve"> postępowania o udzielenie zamówienia?</w:t>
            </w:r>
            <w:r w:rsidRPr="000C44EA">
              <w:rPr>
                <w:rFonts w:ascii="Arial" w:eastAsia="Calibri" w:hAnsi="Arial" w:cs="Arial"/>
                <w:kern w:val="0"/>
                <w:sz w:val="20"/>
                <w:lang w:val="pl-PL" w:eastAsia="en-GB"/>
              </w:rPr>
              <w:br/>
            </w:r>
            <w:r w:rsidRPr="000C44EA">
              <w:rPr>
                <w:rFonts w:ascii="Arial" w:eastAsia="Calibri" w:hAnsi="Arial" w:cs="Arial"/>
                <w:b/>
                <w:kern w:val="0"/>
                <w:sz w:val="20"/>
                <w:lang w:val="pl-PL" w:eastAsia="en-GB"/>
              </w:rPr>
              <w:t>Jeżeli tak</w:t>
            </w:r>
            <w:r w:rsidRPr="000C44EA">
              <w:rPr>
                <w:rFonts w:ascii="Arial" w:eastAsia="Calibri" w:hAnsi="Arial" w:cs="Arial"/>
                <w:kern w:val="0"/>
                <w:sz w:val="20"/>
                <w:lang w:val="pl-PL" w:eastAsia="en-GB"/>
              </w:rPr>
              <w:t>, proszę podać szczegółowe informacje na ten temat: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67FE2" w:rsidRPr="000C44EA" w:rsidRDefault="00C67FE2" w:rsidP="003C225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 Tak [] Nie</w:t>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t>[…]</w:t>
            </w:r>
          </w:p>
        </w:tc>
      </w:tr>
      <w:tr w:rsidR="00C67FE2" w:rsidRPr="000C44EA" w:rsidTr="003C225A">
        <w:trPr>
          <w:trHeight w:val="932"/>
        </w:trPr>
        <w:tc>
          <w:tcPr>
            <w:tcW w:w="464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C67FE2" w:rsidRPr="000C44EA" w:rsidRDefault="00C67FE2" w:rsidP="003C225A">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 xml:space="preserve">Czy wykonawca znajdował się w sytuacji, w której wcześniejsza umowa w sprawie zamówienia publicznego, wcześniejsza umowa z podmiotem zamawiającym lub wcześniejsza umowa w sprawie koncesji została </w:t>
            </w:r>
            <w:r w:rsidRPr="000C44EA">
              <w:rPr>
                <w:rFonts w:ascii="Arial" w:eastAsia="Calibri" w:hAnsi="Arial" w:cs="Arial"/>
                <w:b/>
                <w:kern w:val="0"/>
                <w:sz w:val="20"/>
                <w:lang w:val="pl-PL" w:eastAsia="en-GB"/>
              </w:rPr>
              <w:t>rozwiązana przed czasem</w:t>
            </w:r>
            <w:r w:rsidRPr="000C44EA">
              <w:rPr>
                <w:rFonts w:ascii="Arial" w:eastAsia="Calibri" w:hAnsi="Arial" w:cs="Arial"/>
                <w:kern w:val="0"/>
                <w:sz w:val="20"/>
                <w:lang w:val="pl-PL" w:eastAsia="en-GB"/>
              </w:rPr>
              <w:t>, lub w której nałożone zostało odszkodowanie bądź inne porównywalne sankcje w związku z tą wcześniejszą umową?</w:t>
            </w:r>
            <w:r w:rsidRPr="000C44EA">
              <w:rPr>
                <w:rFonts w:ascii="Arial" w:eastAsia="Calibri" w:hAnsi="Arial" w:cs="Arial"/>
                <w:kern w:val="0"/>
                <w:sz w:val="20"/>
                <w:lang w:val="pl-PL" w:eastAsia="en-GB"/>
              </w:rPr>
              <w:br/>
            </w:r>
            <w:r w:rsidRPr="000C44EA">
              <w:rPr>
                <w:rFonts w:ascii="Arial" w:eastAsia="Calibri" w:hAnsi="Arial" w:cs="Arial"/>
                <w:b/>
                <w:kern w:val="0"/>
                <w:sz w:val="20"/>
                <w:lang w:val="pl-PL" w:eastAsia="en-GB"/>
              </w:rPr>
              <w:t>Jeżeli tak</w:t>
            </w:r>
            <w:r w:rsidRPr="000C44EA">
              <w:rPr>
                <w:rFonts w:ascii="Arial" w:eastAsia="Calibri" w:hAnsi="Arial" w:cs="Arial"/>
                <w:kern w:val="0"/>
                <w:sz w:val="20"/>
                <w:lang w:val="pl-PL" w:eastAsia="en-GB"/>
              </w:rPr>
              <w:t>, proszę podać szczegółowe informacje na ten temat: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67FE2" w:rsidRPr="000C44EA" w:rsidRDefault="00C67FE2" w:rsidP="003C225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Nie dotyczy</w:t>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t>[…]</w:t>
            </w:r>
          </w:p>
        </w:tc>
      </w:tr>
      <w:tr w:rsidR="00C67FE2" w:rsidRPr="000C44EA" w:rsidTr="003C225A">
        <w:trPr>
          <w:trHeight w:val="931"/>
        </w:trPr>
        <w:tc>
          <w:tcPr>
            <w:tcW w:w="4644" w:type="dxa"/>
            <w:vMerge/>
            <w:tcBorders>
              <w:top w:val="single" w:sz="4" w:space="0" w:color="000000"/>
              <w:left w:val="single" w:sz="4" w:space="0" w:color="000000"/>
              <w:bottom w:val="single" w:sz="4" w:space="0" w:color="000000"/>
              <w:right w:val="single" w:sz="4" w:space="0" w:color="000000"/>
            </w:tcBorders>
            <w:shd w:val="clear" w:color="auto" w:fill="auto"/>
          </w:tcPr>
          <w:p w:rsidR="00C67FE2" w:rsidRPr="000C44EA" w:rsidRDefault="00C67FE2" w:rsidP="003C225A">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67FE2" w:rsidRPr="000C44EA" w:rsidRDefault="00C67FE2" w:rsidP="003C225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b/>
                <w:kern w:val="2"/>
                <w:sz w:val="20"/>
                <w:lang w:val="pl-PL" w:eastAsia="hi-IN" w:bidi="hi-IN"/>
              </w:rPr>
              <w:t>Jeżeli tak</w:t>
            </w:r>
            <w:r w:rsidRPr="000C44EA">
              <w:rPr>
                <w:rFonts w:ascii="Arial" w:eastAsia="Arial Unicode MS" w:hAnsi="Arial" w:cs="Arial"/>
                <w:kern w:val="2"/>
                <w:sz w:val="20"/>
                <w:lang w:val="pl-PL" w:eastAsia="hi-IN" w:bidi="hi-IN"/>
              </w:rPr>
              <w:t>, czy wykonawca przedsięwziął środki w celu samooczyszczenia? [] Tak [] Nie</w:t>
            </w:r>
            <w:r w:rsidRPr="000C44EA">
              <w:rPr>
                <w:rFonts w:ascii="Arial" w:eastAsia="Arial Unicode MS" w:hAnsi="Arial" w:cs="Arial"/>
                <w:kern w:val="2"/>
                <w:sz w:val="20"/>
                <w:lang w:val="pl-PL" w:eastAsia="hi-IN" w:bidi="hi-IN"/>
              </w:rPr>
              <w:br/>
            </w:r>
            <w:r w:rsidRPr="000C44EA">
              <w:rPr>
                <w:rFonts w:ascii="Arial" w:eastAsia="Arial Unicode MS" w:hAnsi="Arial" w:cs="Arial"/>
                <w:b/>
                <w:kern w:val="2"/>
                <w:sz w:val="20"/>
                <w:lang w:val="pl-PL" w:eastAsia="hi-IN" w:bidi="hi-IN"/>
              </w:rPr>
              <w:t>Jeżeli tak</w:t>
            </w:r>
            <w:r w:rsidRPr="000C44EA">
              <w:rPr>
                <w:rFonts w:ascii="Arial" w:eastAsia="Arial Unicode MS" w:hAnsi="Arial" w:cs="Arial"/>
                <w:kern w:val="2"/>
                <w:sz w:val="20"/>
                <w:lang w:val="pl-PL" w:eastAsia="hi-IN" w:bidi="hi-IN"/>
              </w:rPr>
              <w:t>, proszę opisać przedsięwzięte środki: [……]</w:t>
            </w:r>
          </w:p>
        </w:tc>
      </w:tr>
      <w:tr w:rsidR="00C67FE2" w:rsidRPr="000C44EA" w:rsidTr="003C225A">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67FE2" w:rsidRPr="000C44EA" w:rsidRDefault="00C67FE2" w:rsidP="003C225A">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Czy wykonawca może potwierdzić, że:</w:t>
            </w:r>
            <w:r w:rsidRPr="000C44EA">
              <w:rPr>
                <w:rFonts w:ascii="Arial" w:eastAsia="Calibri" w:hAnsi="Arial" w:cs="Arial"/>
                <w:kern w:val="0"/>
                <w:sz w:val="20"/>
                <w:lang w:val="pl-PL" w:eastAsia="en-GB"/>
              </w:rPr>
              <w:br/>
            </w:r>
            <w:r w:rsidRPr="000C44EA">
              <w:rPr>
                <w:rFonts w:ascii="Arial" w:eastAsia="Calibri" w:hAnsi="Arial" w:cs="Arial"/>
                <w:b/>
                <w:kern w:val="0"/>
                <w:sz w:val="20"/>
                <w:lang w:val="pl-PL" w:eastAsia="en-GB"/>
              </w:rPr>
              <w:t>nie jest</w:t>
            </w:r>
            <w:r w:rsidRPr="000C44EA">
              <w:rPr>
                <w:rFonts w:ascii="Arial" w:eastAsia="Calibri" w:hAnsi="Arial" w:cs="Arial"/>
                <w:kern w:val="0"/>
                <w:sz w:val="20"/>
                <w:lang w:val="pl-PL" w:eastAsia="en-GB"/>
              </w:rPr>
              <w:t xml:space="preserve"> winny poważnego </w:t>
            </w:r>
            <w:r w:rsidRPr="000C44EA">
              <w:rPr>
                <w:rFonts w:ascii="Arial" w:eastAsia="Calibri" w:hAnsi="Arial" w:cs="Arial"/>
                <w:b/>
                <w:kern w:val="0"/>
                <w:sz w:val="20"/>
                <w:lang w:val="pl-PL" w:eastAsia="en-GB"/>
              </w:rPr>
              <w:t>wprowadzenia w błąd</w:t>
            </w:r>
            <w:r w:rsidRPr="000C44EA">
              <w:rPr>
                <w:rFonts w:ascii="Arial" w:eastAsia="Calibri" w:hAnsi="Arial" w:cs="Arial"/>
                <w:kern w:val="0"/>
                <w:sz w:val="20"/>
                <w:lang w:val="pl-PL" w:eastAsia="en-GB"/>
              </w:rPr>
              <w:t xml:space="preserve"> przy dostarczaniu informacji wymaganych do weryfikacji braku podstaw wykluczenia lub do weryfikacji spełnienia kryteriów kwalifikacji;</w:t>
            </w:r>
            <w:r w:rsidRPr="000C44EA">
              <w:rPr>
                <w:rFonts w:ascii="Arial" w:eastAsia="Calibri" w:hAnsi="Arial" w:cs="Arial"/>
                <w:kern w:val="0"/>
                <w:sz w:val="20"/>
                <w:lang w:val="pl-PL" w:eastAsia="en-GB"/>
              </w:rPr>
              <w:br/>
              <w:t xml:space="preserve">b) </w:t>
            </w:r>
            <w:r w:rsidRPr="000C44EA">
              <w:rPr>
                <w:rFonts w:ascii="Arial" w:eastAsia="Calibri" w:hAnsi="Arial" w:cs="Arial"/>
                <w:b/>
                <w:kern w:val="0"/>
                <w:sz w:val="20"/>
                <w:lang w:val="pl-PL" w:eastAsia="en-GB"/>
              </w:rPr>
              <w:t>nie zataił</w:t>
            </w:r>
            <w:r w:rsidRPr="000C44EA">
              <w:rPr>
                <w:rFonts w:ascii="Arial" w:eastAsia="Calibri" w:hAnsi="Arial" w:cs="Arial"/>
                <w:kern w:val="0"/>
                <w:sz w:val="20"/>
                <w:lang w:val="pl-PL" w:eastAsia="en-GB"/>
              </w:rPr>
              <w:t xml:space="preserve"> tych informacji;</w:t>
            </w:r>
            <w:r w:rsidRPr="000C44EA">
              <w:rPr>
                <w:rFonts w:ascii="Arial" w:eastAsia="Calibri" w:hAnsi="Arial" w:cs="Arial"/>
                <w:kern w:val="0"/>
                <w:sz w:val="20"/>
                <w:lang w:val="pl-PL" w:eastAsia="en-GB"/>
              </w:rPr>
              <w:br/>
              <w:t xml:space="preserve">c) jest w stanie niezwłocznie przedstawić </w:t>
            </w:r>
            <w:r w:rsidRPr="000C44EA">
              <w:rPr>
                <w:rFonts w:ascii="Arial" w:eastAsia="Calibri" w:hAnsi="Arial" w:cs="Arial"/>
                <w:kern w:val="0"/>
                <w:sz w:val="20"/>
                <w:lang w:val="pl-PL" w:eastAsia="en-GB"/>
              </w:rPr>
              <w:lastRenderedPageBreak/>
              <w:t>dokumenty potwierdzające wymagane przez instytucję zamawiającą lub podmiot zamawiający; oraz</w:t>
            </w:r>
            <w:r w:rsidRPr="000C44EA">
              <w:rPr>
                <w:rFonts w:ascii="Arial" w:eastAsia="Calibri" w:hAnsi="Arial" w:cs="Arial"/>
                <w:kern w:val="0"/>
                <w:sz w:val="20"/>
                <w:lang w:val="pl-PL" w:eastAsia="en-GB"/>
              </w:rPr>
              <w:br/>
              <w:t>d) nie przedsięwziął kroków, aby w bezprawny sposób wpłynąć na proces podejmowania decyzji przez instytucję zamawiającą lub podmiot zamawiający, pozyskać informacje poufne, które mogą dać mu nienależną przewagę w postępowaniu o udzielenie zamówienia, lub wskutek zaniedbania przedstawić wprowadzające w błąd informacje, które mogą mieć istotny wpływ na decyzje w sprawie wykluczenia, kwalifikacji lub udzielenia zamówienia?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67FE2" w:rsidRPr="000C44EA" w:rsidRDefault="00C67FE2" w:rsidP="003C225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lastRenderedPageBreak/>
              <w:t>Nie dotyczy</w:t>
            </w:r>
          </w:p>
        </w:tc>
      </w:tr>
    </w:tbl>
    <w:p w:rsidR="00C67FE2" w:rsidRPr="000C44EA" w:rsidRDefault="00C67FE2" w:rsidP="00C67FE2">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p>
    <w:p w:rsidR="00C67FE2" w:rsidRPr="000C44EA" w:rsidRDefault="00C67FE2" w:rsidP="00C67FE2">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0C44EA">
        <w:rPr>
          <w:rFonts w:ascii="Arial" w:eastAsia="Calibri" w:hAnsi="Arial" w:cs="Arial"/>
          <w:b/>
          <w:smallCaps/>
          <w:kern w:val="0"/>
          <w:sz w:val="20"/>
          <w:lang w:val="pl-PL" w:eastAsia="en-GB"/>
        </w:rPr>
        <w:t>D: Inne podstawy wykluczenia, które mogą być przewidziane w przepisach krajowych państwa członkowskiego instytucji zamawiającej lub podmiotu zamawiającego</w:t>
      </w:r>
    </w:p>
    <w:tbl>
      <w:tblPr>
        <w:tblW w:w="9289" w:type="dxa"/>
        <w:tblInd w:w="-216" w:type="dxa"/>
        <w:tblLook w:val="04A0" w:firstRow="1" w:lastRow="0" w:firstColumn="1" w:lastColumn="0" w:noHBand="0" w:noVBand="1"/>
      </w:tblPr>
      <w:tblGrid>
        <w:gridCol w:w="4644"/>
        <w:gridCol w:w="4645"/>
      </w:tblGrid>
      <w:tr w:rsidR="00C67FE2" w:rsidRPr="000C44EA" w:rsidTr="003C225A">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67FE2" w:rsidRPr="000C44EA" w:rsidRDefault="00C67FE2" w:rsidP="003C225A">
            <w:pPr>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Podstawy wykluczenia o charakterze wyłącznie krajowym</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67FE2" w:rsidRPr="000C44EA" w:rsidRDefault="00C67FE2" w:rsidP="003C225A">
            <w:pPr>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Odpowiedź:</w:t>
            </w:r>
          </w:p>
        </w:tc>
      </w:tr>
      <w:tr w:rsidR="00C67FE2" w:rsidRPr="000C44EA" w:rsidTr="003C225A">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67FE2" w:rsidRPr="000C44EA" w:rsidRDefault="00C67FE2" w:rsidP="003C225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 xml:space="preserve">Czy mają zastosowanie </w:t>
            </w:r>
            <w:r w:rsidRPr="000C44EA">
              <w:rPr>
                <w:rFonts w:ascii="Arial" w:eastAsia="Arial Unicode MS" w:hAnsi="Arial" w:cs="Arial"/>
                <w:b/>
                <w:kern w:val="2"/>
                <w:sz w:val="20"/>
                <w:lang w:val="pl-PL" w:eastAsia="hi-IN" w:bidi="hi-IN"/>
              </w:rPr>
              <w:t>podstawy wykluczenia o charakterze wyłącznie krajowym</w:t>
            </w:r>
            <w:r w:rsidRPr="000C44EA">
              <w:rPr>
                <w:rFonts w:ascii="Arial" w:eastAsia="Arial Unicode MS" w:hAnsi="Arial" w:cs="Arial"/>
                <w:kern w:val="2"/>
                <w:sz w:val="20"/>
                <w:lang w:val="pl-PL" w:eastAsia="hi-IN" w:bidi="hi-IN"/>
              </w:rPr>
              <w:t xml:space="preserve"> określone w stosownym ogłoszeniu lub w dokumentach zamówienia?</w:t>
            </w:r>
            <w:r w:rsidRPr="000C44EA">
              <w:rPr>
                <w:rFonts w:ascii="Arial" w:eastAsia="Arial Unicode MS" w:hAnsi="Arial" w:cs="Arial"/>
                <w:kern w:val="2"/>
                <w:sz w:val="20"/>
                <w:lang w:val="pl-PL" w:eastAsia="hi-IN" w:bidi="hi-IN"/>
              </w:rPr>
              <w:br/>
              <w:t>Jeżeli dokumentacja wymagana w stosownym ogłoszeniu lub w dokumentach zamówienia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67FE2" w:rsidRPr="000C44EA" w:rsidRDefault="00C67FE2" w:rsidP="003C225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 Tak [] Nie</w:t>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t>(adres internetowy, wydający urząd lub organ, dokładne dane referencyjne dokumentacji):</w:t>
            </w:r>
            <w:r w:rsidRPr="000C44EA">
              <w:rPr>
                <w:rFonts w:ascii="Arial" w:eastAsia="Arial Unicode MS" w:hAnsi="Arial" w:cs="Arial"/>
                <w:kern w:val="2"/>
                <w:sz w:val="20"/>
                <w:lang w:val="pl-PL" w:eastAsia="hi-IN" w:bidi="hi-IN"/>
              </w:rPr>
              <w:br/>
              <w:t>[……][……][……]</w:t>
            </w:r>
            <w:r w:rsidRPr="000C44EA">
              <w:rPr>
                <w:rFonts w:ascii="Arial" w:eastAsia="Arial Unicode MS" w:hAnsi="Arial" w:cs="Arial"/>
                <w:kern w:val="2"/>
                <w:sz w:val="20"/>
                <w:vertAlign w:val="superscript"/>
                <w:lang w:val="pl-PL" w:eastAsia="hi-IN" w:bidi="hi-IN"/>
              </w:rPr>
              <w:footnoteReference w:id="31"/>
            </w:r>
          </w:p>
        </w:tc>
      </w:tr>
      <w:tr w:rsidR="00C67FE2" w:rsidRPr="000C44EA" w:rsidTr="003C225A">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67FE2" w:rsidRPr="000C44EA" w:rsidRDefault="00C67FE2" w:rsidP="003C225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Calibri" w:hAnsi="Arial" w:cs="Arial"/>
                <w:b/>
                <w:kern w:val="2"/>
                <w:sz w:val="20"/>
                <w:lang w:val="pl-PL" w:eastAsia="en-GB" w:bidi="hi-IN"/>
              </w:rPr>
              <w:t>W przypadku gdy ma zastosowanie którakolwiek z podstaw wykluczenia o charakterze wyłącznie krajowym</w:t>
            </w:r>
            <w:r w:rsidRPr="000C44EA">
              <w:rPr>
                <w:rFonts w:ascii="Arial" w:eastAsia="Arial Unicode MS" w:hAnsi="Arial" w:cs="Arial"/>
                <w:kern w:val="2"/>
                <w:sz w:val="20"/>
                <w:lang w:val="pl-PL" w:eastAsia="hi-IN" w:bidi="hi-IN"/>
              </w:rPr>
              <w:t xml:space="preserve">, czy wykonawca przedsięwziął środki w celu samooczyszczenia? </w:t>
            </w:r>
            <w:r w:rsidRPr="000C44EA">
              <w:rPr>
                <w:rFonts w:ascii="Arial" w:eastAsia="Arial Unicode MS" w:hAnsi="Arial" w:cs="Arial"/>
                <w:kern w:val="2"/>
                <w:sz w:val="20"/>
                <w:lang w:val="pl-PL" w:eastAsia="hi-IN" w:bidi="hi-IN"/>
              </w:rPr>
              <w:br/>
            </w:r>
            <w:r w:rsidRPr="000C44EA">
              <w:rPr>
                <w:rFonts w:ascii="Arial" w:eastAsia="Arial Unicode MS" w:hAnsi="Arial" w:cs="Arial"/>
                <w:b/>
                <w:kern w:val="2"/>
                <w:sz w:val="20"/>
                <w:lang w:val="pl-PL" w:eastAsia="hi-IN" w:bidi="hi-IN"/>
              </w:rPr>
              <w:t>Jeżeli tak</w:t>
            </w:r>
            <w:r w:rsidRPr="000C44EA">
              <w:rPr>
                <w:rFonts w:ascii="Arial" w:eastAsia="Arial Unicode MS" w:hAnsi="Arial" w:cs="Arial"/>
                <w:kern w:val="2"/>
                <w:sz w:val="20"/>
                <w:lang w:val="pl-PL" w:eastAsia="hi-IN" w:bidi="hi-IN"/>
              </w:rPr>
              <w:t xml:space="preserve">, proszę opisać przedsięwzięte środki: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67FE2" w:rsidRPr="000C44EA" w:rsidRDefault="00C67FE2" w:rsidP="003C225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 Tak [] Nie</w:t>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t>[……]</w:t>
            </w:r>
          </w:p>
        </w:tc>
      </w:tr>
    </w:tbl>
    <w:p w:rsidR="00C67FE2" w:rsidRPr="000C44EA" w:rsidRDefault="00C67FE2" w:rsidP="00C67FE2">
      <w:pPr>
        <w:overflowPunct/>
        <w:autoSpaceDE/>
        <w:autoSpaceDN/>
        <w:adjustRightInd/>
        <w:textAlignment w:val="auto"/>
        <w:rPr>
          <w:rFonts w:eastAsia="Arial Unicode MS" w:cs="Arial Unicode MS"/>
          <w:kern w:val="2"/>
          <w:szCs w:val="24"/>
          <w:lang w:val="pl-PL" w:eastAsia="hi-IN" w:bidi="hi-IN"/>
        </w:rPr>
      </w:pPr>
    </w:p>
    <w:p w:rsidR="00C67FE2" w:rsidRPr="000C44EA" w:rsidRDefault="00C67FE2" w:rsidP="00C67FE2">
      <w:pPr>
        <w:overflowPunct/>
        <w:autoSpaceDE/>
        <w:autoSpaceDN/>
        <w:adjustRightInd/>
        <w:textAlignment w:val="auto"/>
        <w:rPr>
          <w:rFonts w:eastAsia="Arial Unicode MS" w:cs="Arial Unicode MS"/>
          <w:kern w:val="2"/>
          <w:szCs w:val="24"/>
          <w:lang w:val="pl-PL" w:eastAsia="hi-IN" w:bidi="hi-IN"/>
        </w:rPr>
      </w:pPr>
      <w:r w:rsidRPr="000C44EA">
        <w:rPr>
          <w:rFonts w:ascii="Arial" w:eastAsia="Calibri" w:hAnsi="Arial" w:cs="Arial"/>
          <w:b/>
          <w:kern w:val="0"/>
          <w:sz w:val="20"/>
          <w:lang w:val="pl-PL" w:eastAsia="en-GB"/>
        </w:rPr>
        <w:t>Część IV: Kryteria kwalifikacji</w:t>
      </w:r>
    </w:p>
    <w:p w:rsidR="00C67FE2" w:rsidRPr="000C44EA" w:rsidRDefault="00C67FE2" w:rsidP="00C67FE2">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 xml:space="preserve">W odniesieniu do kryteriów kwalifikacji (sekcja </w:t>
      </w:r>
      <w:r w:rsidRPr="000C44EA">
        <w:rPr>
          <w:rFonts w:ascii="Symbol" w:eastAsia="Symbol" w:hAnsi="Symbol" w:cs="Symbol"/>
          <w:kern w:val="2"/>
          <w:sz w:val="20"/>
          <w:lang w:val="pl-PL" w:eastAsia="hi-IN" w:bidi="hi-IN"/>
        </w:rPr>
        <w:t></w:t>
      </w:r>
      <w:r w:rsidRPr="000C44EA">
        <w:rPr>
          <w:rFonts w:ascii="Arial" w:eastAsia="Arial Unicode MS" w:hAnsi="Arial" w:cs="Arial"/>
          <w:kern w:val="2"/>
          <w:sz w:val="20"/>
          <w:lang w:val="pl-PL" w:eastAsia="hi-IN" w:bidi="hi-IN"/>
        </w:rPr>
        <w:t xml:space="preserve"> lub sekcje A–D w niniejszej części) wykonawca oświadcza, że:</w:t>
      </w:r>
    </w:p>
    <w:p w:rsidR="00C67FE2" w:rsidRPr="000C44EA" w:rsidRDefault="00C67FE2" w:rsidP="00C67FE2">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0C44EA">
        <w:rPr>
          <w:rFonts w:ascii="Symbol" w:eastAsia="Symbol" w:hAnsi="Symbol" w:cs="Symbol"/>
          <w:b/>
          <w:smallCaps/>
          <w:kern w:val="0"/>
          <w:sz w:val="20"/>
          <w:lang w:val="pl-PL" w:eastAsia="en-GB"/>
        </w:rPr>
        <w:t></w:t>
      </w:r>
      <w:r w:rsidRPr="000C44EA">
        <w:rPr>
          <w:rFonts w:ascii="Arial" w:eastAsia="Calibri" w:hAnsi="Arial" w:cs="Arial"/>
          <w:b/>
          <w:smallCaps/>
          <w:kern w:val="0"/>
          <w:sz w:val="20"/>
          <w:lang w:val="pl-PL" w:eastAsia="en-GB"/>
        </w:rPr>
        <w:t>: Ogólne oświadczenie dotyczące wszystkich kryteriów kwalifikacji</w:t>
      </w:r>
    </w:p>
    <w:p w:rsidR="00C67FE2" w:rsidRPr="000C44EA" w:rsidRDefault="00C67FE2" w:rsidP="00C67FE2">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 xml:space="preserve">Wykonawca powinien wypełnić to pole jedynie w przypadku gdy instytucja zamawiająca lub podmiot zamawiający wskazały w stosownym ogłoszeniu lub w dokumentach zamówienia, o których mowa w ogłoszeniu, że wykonawca może ograniczyć się do wypełnienia sekcji </w:t>
      </w:r>
      <w:r w:rsidRPr="000C44EA">
        <w:rPr>
          <w:rFonts w:ascii="Symbol" w:eastAsia="Symbol" w:hAnsi="Symbol" w:cs="Symbol"/>
          <w:b/>
          <w:kern w:val="2"/>
          <w:sz w:val="20"/>
          <w:lang w:val="pl-PL" w:eastAsia="hi-IN" w:bidi="hi-IN"/>
        </w:rPr>
        <w:t></w:t>
      </w:r>
      <w:r w:rsidRPr="000C44EA">
        <w:rPr>
          <w:rFonts w:ascii="Arial" w:eastAsia="Arial Unicode MS" w:hAnsi="Arial" w:cs="Arial"/>
          <w:b/>
          <w:kern w:val="2"/>
          <w:sz w:val="20"/>
          <w:lang w:val="pl-PL" w:eastAsia="hi-IN" w:bidi="hi-IN"/>
        </w:rPr>
        <w:t xml:space="preserve"> w części IV i nie musi wypełniać żadnej z pozostałych sekcji w części IV:</w:t>
      </w:r>
    </w:p>
    <w:tbl>
      <w:tblPr>
        <w:tblW w:w="9213" w:type="dxa"/>
        <w:tblInd w:w="-216" w:type="dxa"/>
        <w:tblLook w:val="04A0" w:firstRow="1" w:lastRow="0" w:firstColumn="1" w:lastColumn="0" w:noHBand="0" w:noVBand="1"/>
      </w:tblPr>
      <w:tblGrid>
        <w:gridCol w:w="4606"/>
        <w:gridCol w:w="4607"/>
      </w:tblGrid>
      <w:tr w:rsidR="00C67FE2" w:rsidRPr="000C44EA" w:rsidTr="003C225A">
        <w:tc>
          <w:tcPr>
            <w:tcW w:w="4606" w:type="dxa"/>
            <w:tcBorders>
              <w:top w:val="single" w:sz="4" w:space="0" w:color="000000"/>
              <w:left w:val="single" w:sz="4" w:space="0" w:color="000000"/>
              <w:bottom w:val="single" w:sz="4" w:space="0" w:color="000000"/>
              <w:right w:val="single" w:sz="4" w:space="0" w:color="000000"/>
            </w:tcBorders>
            <w:shd w:val="clear" w:color="auto" w:fill="auto"/>
          </w:tcPr>
          <w:p w:rsidR="00C67FE2" w:rsidRPr="000C44EA" w:rsidRDefault="00C67FE2" w:rsidP="003C225A">
            <w:pPr>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Spełnienie wszystkich wymaganych kryteriów kwalifikacji</w:t>
            </w:r>
          </w:p>
        </w:tc>
        <w:tc>
          <w:tcPr>
            <w:tcW w:w="4606" w:type="dxa"/>
            <w:tcBorders>
              <w:top w:val="single" w:sz="4" w:space="0" w:color="000000"/>
              <w:left w:val="single" w:sz="4" w:space="0" w:color="000000"/>
              <w:bottom w:val="single" w:sz="4" w:space="0" w:color="000000"/>
              <w:right w:val="single" w:sz="4" w:space="0" w:color="000000"/>
            </w:tcBorders>
            <w:shd w:val="clear" w:color="auto" w:fill="auto"/>
          </w:tcPr>
          <w:p w:rsidR="00C67FE2" w:rsidRPr="000C44EA" w:rsidRDefault="00C67FE2" w:rsidP="003C225A">
            <w:pPr>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Odpowiedź</w:t>
            </w:r>
          </w:p>
        </w:tc>
      </w:tr>
      <w:tr w:rsidR="00C67FE2" w:rsidRPr="000C44EA" w:rsidTr="003C225A">
        <w:tc>
          <w:tcPr>
            <w:tcW w:w="4606" w:type="dxa"/>
            <w:tcBorders>
              <w:top w:val="single" w:sz="4" w:space="0" w:color="000000"/>
              <w:left w:val="single" w:sz="4" w:space="0" w:color="000000"/>
              <w:bottom w:val="single" w:sz="4" w:space="0" w:color="000000"/>
              <w:right w:val="single" w:sz="4" w:space="0" w:color="000000"/>
            </w:tcBorders>
            <w:shd w:val="clear" w:color="auto" w:fill="auto"/>
          </w:tcPr>
          <w:p w:rsidR="00C67FE2" w:rsidRPr="000C44EA" w:rsidRDefault="00C67FE2" w:rsidP="003C225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Spełnia wymagane kryteria kwalifikacji:</w:t>
            </w:r>
          </w:p>
        </w:tc>
        <w:tc>
          <w:tcPr>
            <w:tcW w:w="4606" w:type="dxa"/>
            <w:tcBorders>
              <w:top w:val="single" w:sz="4" w:space="0" w:color="000000"/>
              <w:left w:val="single" w:sz="4" w:space="0" w:color="000000"/>
              <w:bottom w:val="single" w:sz="4" w:space="0" w:color="000000"/>
              <w:right w:val="single" w:sz="4" w:space="0" w:color="000000"/>
            </w:tcBorders>
            <w:shd w:val="clear" w:color="auto" w:fill="auto"/>
          </w:tcPr>
          <w:p w:rsidR="00C67FE2" w:rsidRPr="000C44EA" w:rsidRDefault="00C67FE2" w:rsidP="003C225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 Tak [] Nie</w:t>
            </w:r>
          </w:p>
        </w:tc>
      </w:tr>
    </w:tbl>
    <w:p w:rsidR="00C67FE2" w:rsidRPr="000C44EA" w:rsidRDefault="00C67FE2" w:rsidP="00C67FE2">
      <w:pPr>
        <w:keepNext/>
        <w:widowControl/>
        <w:suppressAutoHyphens w:val="0"/>
        <w:overflowPunct/>
        <w:autoSpaceDE/>
        <w:autoSpaceDN/>
        <w:adjustRightInd/>
        <w:spacing w:before="120" w:after="360"/>
        <w:jc w:val="center"/>
        <w:textAlignment w:val="auto"/>
        <w:rPr>
          <w:rFonts w:ascii="Arial" w:eastAsia="Calibri" w:hAnsi="Arial" w:cs="Arial"/>
          <w:b/>
          <w:smallCaps/>
          <w:strike/>
          <w:kern w:val="0"/>
          <w:sz w:val="20"/>
          <w:lang w:val="pl-PL" w:eastAsia="en-GB"/>
        </w:rPr>
      </w:pPr>
      <w:r w:rsidRPr="000C44EA">
        <w:rPr>
          <w:rFonts w:ascii="Arial" w:eastAsia="Calibri" w:hAnsi="Arial" w:cs="Arial"/>
          <w:b/>
          <w:smallCaps/>
          <w:strike/>
          <w:kern w:val="0"/>
          <w:sz w:val="20"/>
          <w:lang w:val="pl-PL" w:eastAsia="en-GB"/>
        </w:rPr>
        <w:t>A: Kompetencje</w:t>
      </w:r>
    </w:p>
    <w:p w:rsidR="00C67FE2" w:rsidRPr="000C44EA" w:rsidRDefault="00C67FE2" w:rsidP="00C67FE2">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strike/>
          <w:kern w:val="2"/>
          <w:sz w:val="20"/>
          <w:lang w:val="pl-PL" w:eastAsia="hi-IN" w:bidi="hi-IN"/>
        </w:rPr>
      </w:pPr>
      <w:r w:rsidRPr="000C44EA">
        <w:rPr>
          <w:rFonts w:ascii="Arial" w:eastAsia="Arial Unicode MS" w:hAnsi="Arial" w:cs="Arial"/>
          <w:b/>
          <w:strike/>
          <w:kern w:val="2"/>
          <w:sz w:val="20"/>
          <w:lang w:val="pl-PL" w:eastAsia="hi-IN" w:bidi="hi-IN"/>
        </w:rPr>
        <w:t>Wykonawca powinien przedstawić informacje jedynie w przypadku gdy instytucja zamawiająca lub podmiot zamawiający wymagają danych kryteriów kwalifikacji w stosownym ogłoszeniu lub w dokumentach zamówienia, o których mowa w ogłoszeniu.</w:t>
      </w:r>
    </w:p>
    <w:tbl>
      <w:tblPr>
        <w:tblW w:w="9289" w:type="dxa"/>
        <w:tblInd w:w="-216" w:type="dxa"/>
        <w:tblLook w:val="04A0" w:firstRow="1" w:lastRow="0" w:firstColumn="1" w:lastColumn="0" w:noHBand="0" w:noVBand="1"/>
      </w:tblPr>
      <w:tblGrid>
        <w:gridCol w:w="4644"/>
        <w:gridCol w:w="4645"/>
      </w:tblGrid>
      <w:tr w:rsidR="00C67FE2" w:rsidRPr="000C44EA" w:rsidTr="003C225A">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67FE2" w:rsidRPr="000C44EA" w:rsidRDefault="00C67FE2" w:rsidP="003C225A">
            <w:pPr>
              <w:overflowPunct/>
              <w:autoSpaceDE/>
              <w:autoSpaceDN/>
              <w:adjustRightInd/>
              <w:textAlignment w:val="auto"/>
              <w:rPr>
                <w:rFonts w:ascii="Arial" w:eastAsia="Arial Unicode MS" w:hAnsi="Arial" w:cs="Arial"/>
                <w:b/>
                <w:strike/>
                <w:kern w:val="2"/>
                <w:sz w:val="20"/>
                <w:lang w:val="pl-PL" w:eastAsia="hi-IN" w:bidi="hi-IN"/>
              </w:rPr>
            </w:pPr>
            <w:r w:rsidRPr="000C44EA">
              <w:rPr>
                <w:rFonts w:ascii="Arial" w:eastAsia="Arial Unicode MS" w:hAnsi="Arial" w:cs="Arial"/>
                <w:b/>
                <w:strike/>
                <w:kern w:val="2"/>
                <w:sz w:val="20"/>
                <w:lang w:val="pl-PL" w:eastAsia="hi-IN" w:bidi="hi-IN"/>
              </w:rPr>
              <w:t>Kompetencje</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67FE2" w:rsidRPr="000C44EA" w:rsidRDefault="00C67FE2" w:rsidP="003C225A">
            <w:pPr>
              <w:overflowPunct/>
              <w:autoSpaceDE/>
              <w:autoSpaceDN/>
              <w:adjustRightInd/>
              <w:textAlignment w:val="auto"/>
              <w:rPr>
                <w:rFonts w:ascii="Arial" w:eastAsia="Arial Unicode MS" w:hAnsi="Arial" w:cs="Arial"/>
                <w:b/>
                <w:strike/>
                <w:kern w:val="2"/>
                <w:sz w:val="20"/>
                <w:lang w:val="pl-PL" w:eastAsia="hi-IN" w:bidi="hi-IN"/>
              </w:rPr>
            </w:pPr>
            <w:r w:rsidRPr="000C44EA">
              <w:rPr>
                <w:rFonts w:ascii="Arial" w:eastAsia="Arial Unicode MS" w:hAnsi="Arial" w:cs="Arial"/>
                <w:b/>
                <w:strike/>
                <w:kern w:val="2"/>
                <w:sz w:val="20"/>
                <w:lang w:val="pl-PL" w:eastAsia="hi-IN" w:bidi="hi-IN"/>
              </w:rPr>
              <w:t>Odpowiedź</w:t>
            </w:r>
          </w:p>
        </w:tc>
      </w:tr>
      <w:tr w:rsidR="00C67FE2" w:rsidRPr="000C44EA" w:rsidTr="003C225A">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67FE2" w:rsidRPr="000C44EA" w:rsidRDefault="00C67FE2" w:rsidP="003C225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b/>
                <w:strike/>
                <w:kern w:val="2"/>
                <w:sz w:val="20"/>
                <w:lang w:val="pl-PL" w:eastAsia="hi-IN" w:bidi="hi-IN"/>
              </w:rPr>
              <w:t>1) Figuruje w odpowiednim rejestrze zawodowym lub handlowym</w:t>
            </w:r>
            <w:r w:rsidRPr="000C44EA">
              <w:rPr>
                <w:rFonts w:ascii="Arial" w:eastAsia="Arial Unicode MS" w:hAnsi="Arial" w:cs="Arial"/>
                <w:strike/>
                <w:kern w:val="2"/>
                <w:sz w:val="20"/>
                <w:lang w:val="pl-PL" w:eastAsia="hi-IN" w:bidi="hi-IN"/>
              </w:rPr>
              <w:t xml:space="preserve"> prowadzonym w </w:t>
            </w:r>
            <w:r w:rsidRPr="000C44EA">
              <w:rPr>
                <w:rFonts w:ascii="Arial" w:eastAsia="Arial Unicode MS" w:hAnsi="Arial" w:cs="Arial"/>
                <w:strike/>
                <w:kern w:val="2"/>
                <w:sz w:val="20"/>
                <w:lang w:val="pl-PL" w:eastAsia="hi-IN" w:bidi="hi-IN"/>
              </w:rPr>
              <w:lastRenderedPageBreak/>
              <w:t>państwie członkowskim siedziby wykonawcy</w:t>
            </w:r>
            <w:r w:rsidRPr="000C44EA">
              <w:rPr>
                <w:rFonts w:ascii="Arial" w:eastAsia="Arial Unicode MS" w:hAnsi="Arial" w:cs="Arial"/>
                <w:strike/>
                <w:kern w:val="2"/>
                <w:sz w:val="20"/>
                <w:vertAlign w:val="superscript"/>
                <w:lang w:val="pl-PL" w:eastAsia="hi-IN" w:bidi="hi-IN"/>
              </w:rPr>
              <w:footnoteReference w:id="32"/>
            </w:r>
            <w:r w:rsidRPr="000C44EA">
              <w:rPr>
                <w:rFonts w:ascii="Arial" w:eastAsia="Arial Unicode MS" w:hAnsi="Arial" w:cs="Arial"/>
                <w:strike/>
                <w:kern w:val="2"/>
                <w:sz w:val="20"/>
                <w:lang w:val="pl-PL" w:eastAsia="hi-IN" w:bidi="hi-IN"/>
              </w:rPr>
              <w:t>:</w:t>
            </w:r>
            <w:r w:rsidRPr="000C44EA">
              <w:rPr>
                <w:rFonts w:ascii="Arial" w:eastAsia="Arial Unicode MS" w:hAnsi="Arial" w:cs="Arial"/>
                <w:strike/>
                <w:kern w:val="2"/>
                <w:sz w:val="20"/>
                <w:lang w:val="pl-PL"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67FE2" w:rsidRPr="000C44EA" w:rsidRDefault="00C67FE2" w:rsidP="003C225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lastRenderedPageBreak/>
              <w:t>[…]</w:t>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lastRenderedPageBreak/>
              <w:t>(adres internetowy, wydający urząd lub organ, dokładne dane referencyjne dokumentacji): [……][……][……]</w:t>
            </w:r>
          </w:p>
        </w:tc>
      </w:tr>
      <w:tr w:rsidR="00C67FE2" w:rsidRPr="000C44EA" w:rsidTr="003C225A">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67FE2" w:rsidRPr="000C44EA" w:rsidRDefault="00C67FE2" w:rsidP="003C225A">
            <w:pPr>
              <w:overflowPunct/>
              <w:autoSpaceDE/>
              <w:autoSpaceDN/>
              <w:adjustRightInd/>
              <w:textAlignment w:val="auto"/>
              <w:rPr>
                <w:rFonts w:ascii="Arial" w:eastAsia="Arial Unicode MS" w:hAnsi="Arial" w:cs="Arial"/>
                <w:b/>
                <w:strike/>
                <w:kern w:val="2"/>
                <w:sz w:val="20"/>
                <w:lang w:val="pl-PL" w:eastAsia="hi-IN" w:bidi="hi-IN"/>
              </w:rPr>
            </w:pPr>
            <w:r w:rsidRPr="000C44EA">
              <w:rPr>
                <w:rFonts w:ascii="Arial" w:eastAsia="Arial Unicode MS" w:hAnsi="Arial" w:cs="Arial"/>
                <w:b/>
                <w:strike/>
                <w:kern w:val="2"/>
                <w:sz w:val="20"/>
                <w:lang w:val="pl-PL" w:eastAsia="hi-IN" w:bidi="hi-IN"/>
              </w:rPr>
              <w:lastRenderedPageBreak/>
              <w:t>2) W odniesieniu do zamówień publicznych na usługi:</w:t>
            </w:r>
            <w:r w:rsidRPr="000C44EA">
              <w:rPr>
                <w:rFonts w:ascii="Arial" w:eastAsia="Arial Unicode MS" w:hAnsi="Arial" w:cs="Arial"/>
                <w:b/>
                <w:strike/>
                <w:kern w:val="2"/>
                <w:sz w:val="20"/>
                <w:lang w:val="pl-PL" w:eastAsia="hi-IN" w:bidi="hi-IN"/>
              </w:rPr>
              <w:br/>
            </w:r>
            <w:r w:rsidRPr="000C44EA">
              <w:rPr>
                <w:rFonts w:ascii="Arial" w:eastAsia="Arial Unicode MS" w:hAnsi="Arial" w:cs="Arial"/>
                <w:strike/>
                <w:kern w:val="2"/>
                <w:sz w:val="20"/>
                <w:lang w:val="pl-PL" w:eastAsia="hi-IN" w:bidi="hi-IN"/>
              </w:rPr>
              <w:t xml:space="preserve">Czy konieczne jest </w:t>
            </w:r>
            <w:r w:rsidRPr="000C44EA">
              <w:rPr>
                <w:rFonts w:ascii="Arial" w:eastAsia="Arial Unicode MS" w:hAnsi="Arial" w:cs="Arial"/>
                <w:b/>
                <w:strike/>
                <w:kern w:val="2"/>
                <w:sz w:val="20"/>
                <w:lang w:val="pl-PL" w:eastAsia="hi-IN" w:bidi="hi-IN"/>
              </w:rPr>
              <w:t>posiadanie</w:t>
            </w:r>
            <w:r w:rsidRPr="000C44EA">
              <w:rPr>
                <w:rFonts w:ascii="Arial" w:eastAsia="Arial Unicode MS" w:hAnsi="Arial" w:cs="Arial"/>
                <w:strike/>
                <w:kern w:val="2"/>
                <w:sz w:val="20"/>
                <w:lang w:val="pl-PL" w:eastAsia="hi-IN" w:bidi="hi-IN"/>
              </w:rPr>
              <w:t xml:space="preserve"> określonego </w:t>
            </w:r>
            <w:r w:rsidRPr="000C44EA">
              <w:rPr>
                <w:rFonts w:ascii="Arial" w:eastAsia="Arial Unicode MS" w:hAnsi="Arial" w:cs="Arial"/>
                <w:b/>
                <w:strike/>
                <w:kern w:val="2"/>
                <w:sz w:val="20"/>
                <w:lang w:val="pl-PL" w:eastAsia="hi-IN" w:bidi="hi-IN"/>
              </w:rPr>
              <w:t>zezwolenia lub bycie członkiem</w:t>
            </w:r>
            <w:r w:rsidRPr="000C44EA">
              <w:rPr>
                <w:rFonts w:ascii="Arial" w:eastAsia="Arial Unicode MS" w:hAnsi="Arial" w:cs="Arial"/>
                <w:strike/>
                <w:kern w:val="2"/>
                <w:sz w:val="20"/>
                <w:lang w:val="pl-PL" w:eastAsia="hi-IN" w:bidi="hi-IN"/>
              </w:rPr>
              <w:t xml:space="preserve"> określonej organizacji, aby mieć możliwość świadczenia usługi, o której mowa, w państwie siedziby wykonawcy? </w:t>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67FE2" w:rsidRPr="000C44EA" w:rsidRDefault="00C67FE2" w:rsidP="003C225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br/>
              <w:t>[] Tak [] Nie</w:t>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t>Jeżeli tak, proszę określić, o jakie zezwolenie lub status członkowski chodzi, i wskazać, czy wykonawca je posiada: [ …] [] Tak [] Nie</w:t>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t>(adres internetowy, wydający urząd lub organ, dokładne dane referencyjne dokumentacji): [……][……][……]</w:t>
            </w:r>
          </w:p>
        </w:tc>
      </w:tr>
    </w:tbl>
    <w:p w:rsidR="00C67FE2" w:rsidRPr="000C44EA" w:rsidRDefault="00C67FE2" w:rsidP="00C67FE2">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0C44EA">
        <w:rPr>
          <w:rFonts w:ascii="Arial" w:eastAsia="Calibri" w:hAnsi="Arial" w:cs="Arial"/>
          <w:b/>
          <w:smallCaps/>
          <w:kern w:val="0"/>
          <w:sz w:val="20"/>
          <w:lang w:val="pl-PL" w:eastAsia="en-GB"/>
        </w:rPr>
        <w:t>B: Sytuacja ekonomiczna i finansowa</w:t>
      </w:r>
    </w:p>
    <w:p w:rsidR="00C67FE2" w:rsidRPr="000C44EA" w:rsidRDefault="00C67FE2" w:rsidP="00C67FE2">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Wykonawca powinien przedstawić informacje jedynie w przypadku gdy instytucja zamawiająca lub podmiot zamawiający wymagają danych kryteriów kwalifikacji w stosownym ogłoszeniu lub w dokumentach zamówienia, o których mowa w ogłoszeniu.</w:t>
      </w:r>
    </w:p>
    <w:tbl>
      <w:tblPr>
        <w:tblW w:w="9289" w:type="dxa"/>
        <w:tblInd w:w="-216" w:type="dxa"/>
        <w:tblLook w:val="04A0" w:firstRow="1" w:lastRow="0" w:firstColumn="1" w:lastColumn="0" w:noHBand="0" w:noVBand="1"/>
      </w:tblPr>
      <w:tblGrid>
        <w:gridCol w:w="4644"/>
        <w:gridCol w:w="4645"/>
      </w:tblGrid>
      <w:tr w:rsidR="00C67FE2" w:rsidRPr="000C44EA" w:rsidTr="003C225A">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67FE2" w:rsidRPr="000C44EA" w:rsidRDefault="00C67FE2" w:rsidP="003C225A">
            <w:pPr>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Sytuacja ekonomiczna i finansowa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67FE2" w:rsidRPr="000C44EA" w:rsidRDefault="00C67FE2" w:rsidP="003C225A">
            <w:pPr>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Odpowiedź:</w:t>
            </w:r>
          </w:p>
        </w:tc>
      </w:tr>
      <w:tr w:rsidR="00C67FE2" w:rsidRPr="000C44EA" w:rsidTr="003C225A">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67FE2" w:rsidRPr="000C44EA" w:rsidRDefault="00C67FE2" w:rsidP="003C225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 xml:space="preserve">1a) Jego („ogólny”) </w:t>
            </w:r>
            <w:r w:rsidRPr="000C44EA">
              <w:rPr>
                <w:rFonts w:ascii="Arial" w:eastAsia="Arial Unicode MS" w:hAnsi="Arial" w:cs="Arial"/>
                <w:b/>
                <w:strike/>
                <w:kern w:val="2"/>
                <w:sz w:val="20"/>
                <w:lang w:val="pl-PL" w:eastAsia="hi-IN" w:bidi="hi-IN"/>
              </w:rPr>
              <w:t>roczny obrót</w:t>
            </w:r>
            <w:r w:rsidRPr="000C44EA">
              <w:rPr>
                <w:rFonts w:ascii="Arial" w:eastAsia="Arial Unicode MS" w:hAnsi="Arial" w:cs="Arial"/>
                <w:strike/>
                <w:kern w:val="2"/>
                <w:sz w:val="20"/>
                <w:lang w:val="pl-PL" w:eastAsia="hi-IN" w:bidi="hi-IN"/>
              </w:rPr>
              <w:t xml:space="preserve"> w ciągu określonej liczby lat obrotowych wymaganej w stosownym ogłoszeniu lub dokumentach zamówienia jest następujący</w:t>
            </w:r>
            <w:r w:rsidRPr="000C44EA">
              <w:rPr>
                <w:rFonts w:ascii="Arial" w:eastAsia="Arial Unicode MS" w:hAnsi="Arial" w:cs="Arial"/>
                <w:b/>
                <w:strike/>
                <w:kern w:val="2"/>
                <w:sz w:val="20"/>
                <w:lang w:val="pl-PL" w:eastAsia="hi-IN" w:bidi="hi-IN"/>
              </w:rPr>
              <w:t>:</w:t>
            </w:r>
            <w:r w:rsidRPr="000C44EA">
              <w:rPr>
                <w:rFonts w:ascii="Arial" w:eastAsia="Arial Unicode MS" w:hAnsi="Arial" w:cs="Arial"/>
                <w:b/>
                <w:strike/>
                <w:kern w:val="2"/>
                <w:sz w:val="20"/>
                <w:lang w:val="pl-PL" w:eastAsia="hi-IN" w:bidi="hi-IN"/>
              </w:rPr>
              <w:br/>
              <w:t>i/lub</w:t>
            </w:r>
            <w:r w:rsidRPr="000C44EA">
              <w:rPr>
                <w:rFonts w:ascii="Arial" w:eastAsia="Arial Unicode MS" w:hAnsi="Arial" w:cs="Arial"/>
                <w:strike/>
                <w:kern w:val="2"/>
                <w:sz w:val="20"/>
                <w:lang w:val="pl-PL" w:eastAsia="hi-IN" w:bidi="hi-IN"/>
              </w:rPr>
              <w:br/>
              <w:t xml:space="preserve">1b) Jego </w:t>
            </w:r>
            <w:r w:rsidRPr="000C44EA">
              <w:rPr>
                <w:rFonts w:ascii="Arial" w:eastAsia="Arial Unicode MS" w:hAnsi="Arial" w:cs="Arial"/>
                <w:b/>
                <w:strike/>
                <w:kern w:val="2"/>
                <w:sz w:val="20"/>
                <w:lang w:val="pl-PL" w:eastAsia="hi-IN" w:bidi="hi-IN"/>
              </w:rPr>
              <w:t>średni</w:t>
            </w:r>
            <w:r w:rsidRPr="000C44EA">
              <w:rPr>
                <w:rFonts w:ascii="Arial" w:eastAsia="Arial Unicode MS" w:hAnsi="Arial" w:cs="Arial"/>
                <w:strike/>
                <w:kern w:val="2"/>
                <w:sz w:val="20"/>
                <w:lang w:val="pl-PL" w:eastAsia="hi-IN" w:bidi="hi-IN"/>
              </w:rPr>
              <w:t xml:space="preserve"> roczny </w:t>
            </w:r>
            <w:r w:rsidRPr="000C44EA">
              <w:rPr>
                <w:rFonts w:ascii="Arial" w:eastAsia="Arial Unicode MS" w:hAnsi="Arial" w:cs="Arial"/>
                <w:b/>
                <w:strike/>
                <w:kern w:val="2"/>
                <w:sz w:val="20"/>
                <w:lang w:val="pl-PL" w:eastAsia="hi-IN" w:bidi="hi-IN"/>
              </w:rPr>
              <w:t>obrót w ciągu określonej liczby lat wymaganej w stosownym ogłoszeniu lub dokumentach zamówienia jest następujący</w:t>
            </w:r>
            <w:r w:rsidRPr="000C44EA">
              <w:rPr>
                <w:rFonts w:ascii="Arial" w:eastAsia="Arial Unicode MS" w:hAnsi="Arial" w:cs="Arial"/>
                <w:b/>
                <w:strike/>
                <w:kern w:val="2"/>
                <w:sz w:val="20"/>
                <w:vertAlign w:val="superscript"/>
                <w:lang w:val="pl-PL" w:eastAsia="hi-IN" w:bidi="hi-IN"/>
              </w:rPr>
              <w:footnoteReference w:id="33"/>
            </w:r>
            <w:r w:rsidRPr="000C44EA">
              <w:rPr>
                <w:rFonts w:ascii="Arial" w:eastAsia="Arial Unicode MS" w:hAnsi="Arial" w:cs="Arial"/>
                <w:b/>
                <w:strike/>
                <w:kern w:val="2"/>
                <w:sz w:val="20"/>
                <w:lang w:val="pl-PL" w:eastAsia="hi-IN" w:bidi="hi-IN"/>
              </w:rPr>
              <w:t xml:space="preserve"> (</w:t>
            </w:r>
            <w:r w:rsidRPr="000C44EA">
              <w:rPr>
                <w:rFonts w:ascii="Arial" w:eastAsia="Arial Unicode MS" w:hAnsi="Arial" w:cs="Arial"/>
                <w:strike/>
                <w:kern w:val="2"/>
                <w:sz w:val="20"/>
                <w:lang w:val="pl-PL" w:eastAsia="hi-IN" w:bidi="hi-IN"/>
              </w:rPr>
              <w:t>)</w:t>
            </w:r>
            <w:r w:rsidRPr="000C44EA">
              <w:rPr>
                <w:rFonts w:ascii="Arial" w:eastAsia="Arial Unicode MS" w:hAnsi="Arial" w:cs="Arial"/>
                <w:b/>
                <w:strike/>
                <w:kern w:val="2"/>
                <w:sz w:val="20"/>
                <w:lang w:val="pl-PL" w:eastAsia="hi-IN" w:bidi="hi-IN"/>
              </w:rPr>
              <w:t>:</w:t>
            </w:r>
            <w:r w:rsidRPr="000C44EA">
              <w:rPr>
                <w:rFonts w:ascii="Arial" w:eastAsia="Arial Unicode MS" w:hAnsi="Arial" w:cs="Arial"/>
                <w:b/>
                <w:strike/>
                <w:kern w:val="2"/>
                <w:sz w:val="20"/>
                <w:lang w:val="pl-PL" w:eastAsia="hi-IN" w:bidi="hi-IN"/>
              </w:rPr>
              <w:br/>
            </w:r>
            <w:r w:rsidRPr="000C44EA">
              <w:rPr>
                <w:rFonts w:ascii="Arial" w:eastAsia="Arial Unicode MS" w:hAnsi="Arial" w:cs="Arial"/>
                <w:strike/>
                <w:kern w:val="2"/>
                <w:sz w:val="20"/>
                <w:lang w:val="pl-PL" w:eastAsia="hi-IN" w:bidi="hi-IN"/>
              </w:rP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67FE2" w:rsidRPr="000C44EA" w:rsidRDefault="00C67FE2" w:rsidP="003C225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rok: [……] obrót: [……] […] waluta</w:t>
            </w:r>
            <w:r w:rsidRPr="000C44EA">
              <w:rPr>
                <w:rFonts w:ascii="Arial" w:eastAsia="Arial Unicode MS" w:hAnsi="Arial" w:cs="Arial"/>
                <w:strike/>
                <w:kern w:val="2"/>
                <w:sz w:val="20"/>
                <w:lang w:val="pl-PL" w:eastAsia="hi-IN" w:bidi="hi-IN"/>
              </w:rPr>
              <w:br/>
              <w:t>rok: [……] obrót: [……] […] waluta</w:t>
            </w:r>
            <w:r w:rsidRPr="000C44EA">
              <w:rPr>
                <w:rFonts w:ascii="Arial" w:eastAsia="Arial Unicode MS" w:hAnsi="Arial" w:cs="Arial"/>
                <w:strike/>
                <w:kern w:val="2"/>
                <w:sz w:val="20"/>
                <w:lang w:val="pl-PL" w:eastAsia="hi-IN" w:bidi="hi-IN"/>
              </w:rPr>
              <w:br/>
              <w:t>rok: [……] obrót: [……] […] waluta</w:t>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t>(liczba lat, średni obrót)</w:t>
            </w:r>
            <w:r w:rsidRPr="000C44EA">
              <w:rPr>
                <w:rFonts w:ascii="Arial" w:eastAsia="Arial Unicode MS" w:hAnsi="Arial" w:cs="Arial"/>
                <w:b/>
                <w:strike/>
                <w:kern w:val="2"/>
                <w:sz w:val="20"/>
                <w:lang w:val="pl-PL" w:eastAsia="hi-IN" w:bidi="hi-IN"/>
              </w:rPr>
              <w:t>:</w:t>
            </w:r>
            <w:r w:rsidRPr="000C44EA">
              <w:rPr>
                <w:rFonts w:ascii="Arial" w:eastAsia="Arial Unicode MS" w:hAnsi="Arial" w:cs="Arial"/>
                <w:strike/>
                <w:kern w:val="2"/>
                <w:sz w:val="20"/>
                <w:lang w:val="pl-PL" w:eastAsia="hi-IN" w:bidi="hi-IN"/>
              </w:rPr>
              <w:t xml:space="preserve"> [……], [……] […] waluta</w:t>
            </w:r>
            <w:r w:rsidRPr="000C44EA">
              <w:rPr>
                <w:rFonts w:ascii="Arial" w:eastAsia="Arial Unicode MS" w:hAnsi="Arial" w:cs="Arial"/>
                <w:strike/>
                <w:kern w:val="2"/>
                <w:sz w:val="20"/>
                <w:lang w:val="pl-PL" w:eastAsia="hi-IN" w:bidi="hi-IN"/>
              </w:rPr>
              <w:br/>
            </w:r>
          </w:p>
          <w:p w:rsidR="00C67FE2" w:rsidRPr="000C44EA" w:rsidRDefault="00C67FE2" w:rsidP="003C225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(adres internetowy, wydający urząd lub organ, dokładne dane referencyjne dokumentacji): [……][……][……]</w:t>
            </w:r>
          </w:p>
        </w:tc>
      </w:tr>
      <w:tr w:rsidR="00C67FE2" w:rsidRPr="000C44EA" w:rsidTr="003C225A">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67FE2" w:rsidRPr="000C44EA" w:rsidRDefault="00C67FE2" w:rsidP="003C225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 xml:space="preserve">2a) Jego roczny („specyficzny”) </w:t>
            </w:r>
            <w:r w:rsidRPr="000C44EA">
              <w:rPr>
                <w:rFonts w:ascii="Arial" w:eastAsia="Arial Unicode MS" w:hAnsi="Arial" w:cs="Arial"/>
                <w:b/>
                <w:strike/>
                <w:kern w:val="2"/>
                <w:sz w:val="20"/>
                <w:lang w:val="pl-PL" w:eastAsia="hi-IN" w:bidi="hi-IN"/>
              </w:rPr>
              <w:t>obrót w obszarze działalności gospodarczej objętym zamówieniem</w:t>
            </w:r>
            <w:r w:rsidRPr="000C44EA">
              <w:rPr>
                <w:rFonts w:ascii="Arial" w:eastAsia="Arial Unicode MS" w:hAnsi="Arial" w:cs="Arial"/>
                <w:strike/>
                <w:kern w:val="2"/>
                <w:sz w:val="20"/>
                <w:lang w:val="pl-PL" w:eastAsia="hi-IN" w:bidi="hi-IN"/>
              </w:rPr>
              <w:t xml:space="preserve"> i określonym w stosownym ogłoszeniu lub dokumentach zamówienia w ciągu wymaganej liczby lat obrotowych jest następujący:</w:t>
            </w:r>
            <w:r w:rsidRPr="000C44EA">
              <w:rPr>
                <w:rFonts w:ascii="Arial" w:eastAsia="Arial Unicode MS" w:hAnsi="Arial" w:cs="Arial"/>
                <w:strike/>
                <w:kern w:val="2"/>
                <w:sz w:val="20"/>
                <w:lang w:val="pl-PL" w:eastAsia="hi-IN" w:bidi="hi-IN"/>
              </w:rPr>
              <w:br/>
            </w:r>
            <w:r w:rsidRPr="000C44EA">
              <w:rPr>
                <w:rFonts w:ascii="Arial" w:eastAsia="Arial Unicode MS" w:hAnsi="Arial" w:cs="Arial"/>
                <w:b/>
                <w:strike/>
                <w:kern w:val="2"/>
                <w:sz w:val="20"/>
                <w:lang w:val="pl-PL" w:eastAsia="hi-IN" w:bidi="hi-IN"/>
              </w:rPr>
              <w:t>i/lub</w:t>
            </w:r>
            <w:r w:rsidRPr="000C44EA">
              <w:rPr>
                <w:rFonts w:ascii="Arial" w:eastAsia="Arial Unicode MS" w:hAnsi="Arial" w:cs="Arial"/>
                <w:b/>
                <w:strike/>
                <w:kern w:val="2"/>
                <w:sz w:val="20"/>
                <w:lang w:val="pl-PL" w:eastAsia="hi-IN" w:bidi="hi-IN"/>
              </w:rPr>
              <w:br/>
            </w:r>
            <w:r w:rsidRPr="000C44EA">
              <w:rPr>
                <w:rFonts w:ascii="Arial" w:eastAsia="Arial Unicode MS" w:hAnsi="Arial" w:cs="Arial"/>
                <w:strike/>
                <w:kern w:val="2"/>
                <w:sz w:val="20"/>
                <w:lang w:val="pl-PL" w:eastAsia="hi-IN" w:bidi="hi-IN"/>
              </w:rPr>
              <w:t xml:space="preserve">2b) Jego </w:t>
            </w:r>
            <w:r w:rsidRPr="000C44EA">
              <w:rPr>
                <w:rFonts w:ascii="Arial" w:eastAsia="Arial Unicode MS" w:hAnsi="Arial" w:cs="Arial"/>
                <w:b/>
                <w:strike/>
                <w:kern w:val="2"/>
                <w:sz w:val="20"/>
                <w:lang w:val="pl-PL" w:eastAsia="hi-IN" w:bidi="hi-IN"/>
              </w:rPr>
              <w:t>średni</w:t>
            </w:r>
            <w:r w:rsidRPr="000C44EA">
              <w:rPr>
                <w:rFonts w:ascii="Arial" w:eastAsia="Arial Unicode MS" w:hAnsi="Arial" w:cs="Arial"/>
                <w:strike/>
                <w:kern w:val="2"/>
                <w:sz w:val="20"/>
                <w:lang w:val="pl-PL" w:eastAsia="hi-IN" w:bidi="hi-IN"/>
              </w:rPr>
              <w:t xml:space="preserve"> roczny </w:t>
            </w:r>
            <w:r w:rsidRPr="000C44EA">
              <w:rPr>
                <w:rFonts w:ascii="Arial" w:eastAsia="Arial Unicode MS" w:hAnsi="Arial" w:cs="Arial"/>
                <w:b/>
                <w:strike/>
                <w:kern w:val="2"/>
                <w:sz w:val="20"/>
                <w:lang w:val="pl-PL" w:eastAsia="hi-IN" w:bidi="hi-IN"/>
              </w:rPr>
              <w:t>obrót w przedmiotowym obszarze i w ciągu określonej liczby lat wymaganej w stosownym ogłoszeniu lub dokumentach zamówienia jest następujący</w:t>
            </w:r>
            <w:r w:rsidRPr="000C44EA">
              <w:rPr>
                <w:rFonts w:ascii="Arial" w:eastAsia="Arial Unicode MS" w:hAnsi="Arial" w:cs="Arial"/>
                <w:b/>
                <w:strike/>
                <w:kern w:val="2"/>
                <w:sz w:val="20"/>
                <w:vertAlign w:val="superscript"/>
                <w:lang w:val="pl-PL" w:eastAsia="hi-IN" w:bidi="hi-IN"/>
              </w:rPr>
              <w:footnoteReference w:id="34"/>
            </w:r>
            <w:r w:rsidRPr="000C44EA">
              <w:rPr>
                <w:rFonts w:ascii="Arial" w:eastAsia="Arial Unicode MS" w:hAnsi="Arial" w:cs="Arial"/>
                <w:b/>
                <w:strike/>
                <w:kern w:val="2"/>
                <w:sz w:val="20"/>
                <w:lang w:val="pl-PL" w:eastAsia="hi-IN" w:bidi="hi-IN"/>
              </w:rPr>
              <w:t>:</w:t>
            </w:r>
            <w:r w:rsidRPr="000C44EA">
              <w:rPr>
                <w:rFonts w:ascii="Arial" w:eastAsia="Arial Unicode MS" w:hAnsi="Arial" w:cs="Arial"/>
                <w:b/>
                <w:strike/>
                <w:kern w:val="2"/>
                <w:sz w:val="20"/>
                <w:lang w:val="pl-PL" w:eastAsia="hi-IN" w:bidi="hi-IN"/>
              </w:rPr>
              <w:br/>
            </w:r>
            <w:r w:rsidRPr="000C44EA">
              <w:rPr>
                <w:rFonts w:ascii="Arial" w:eastAsia="Arial Unicode MS" w:hAnsi="Arial" w:cs="Arial"/>
                <w:strike/>
                <w:kern w:val="2"/>
                <w:sz w:val="20"/>
                <w:lang w:val="pl-PL" w:eastAsia="hi-IN" w:bidi="hi-IN"/>
              </w:rP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67FE2" w:rsidRPr="000C44EA" w:rsidRDefault="00C67FE2" w:rsidP="003C225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rok: [……] obrót: [……] […] waluta</w:t>
            </w:r>
            <w:r w:rsidRPr="000C44EA">
              <w:rPr>
                <w:rFonts w:ascii="Arial" w:eastAsia="Arial Unicode MS" w:hAnsi="Arial" w:cs="Arial"/>
                <w:strike/>
                <w:kern w:val="2"/>
                <w:sz w:val="20"/>
                <w:lang w:val="pl-PL" w:eastAsia="hi-IN" w:bidi="hi-IN"/>
              </w:rPr>
              <w:br/>
              <w:t>rok: [……] obrót: [……] […] waluta</w:t>
            </w:r>
            <w:r w:rsidRPr="000C44EA">
              <w:rPr>
                <w:rFonts w:ascii="Arial" w:eastAsia="Arial Unicode MS" w:hAnsi="Arial" w:cs="Arial"/>
                <w:strike/>
                <w:kern w:val="2"/>
                <w:sz w:val="20"/>
                <w:lang w:val="pl-PL" w:eastAsia="hi-IN" w:bidi="hi-IN"/>
              </w:rPr>
              <w:br/>
              <w:t>rok: [……] obrót: [……] […] waluta</w:t>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t>(liczba lat, średni obrót)</w:t>
            </w:r>
            <w:r w:rsidRPr="000C44EA">
              <w:rPr>
                <w:rFonts w:ascii="Arial" w:eastAsia="Arial Unicode MS" w:hAnsi="Arial" w:cs="Arial"/>
                <w:b/>
                <w:strike/>
                <w:kern w:val="2"/>
                <w:sz w:val="20"/>
                <w:lang w:val="pl-PL" w:eastAsia="hi-IN" w:bidi="hi-IN"/>
              </w:rPr>
              <w:t>:</w:t>
            </w:r>
            <w:r w:rsidRPr="000C44EA">
              <w:rPr>
                <w:rFonts w:ascii="Arial" w:eastAsia="Arial Unicode MS" w:hAnsi="Arial" w:cs="Arial"/>
                <w:strike/>
                <w:kern w:val="2"/>
                <w:sz w:val="20"/>
                <w:lang w:val="pl-PL" w:eastAsia="hi-IN" w:bidi="hi-IN"/>
              </w:rPr>
              <w:t xml:space="preserve"> [……], [……] […] waluta</w:t>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t>(adres internetowy, wydający urząd lub organ, dokładne dane referencyjne dokumentacji): [……][……][……]</w:t>
            </w:r>
          </w:p>
        </w:tc>
      </w:tr>
      <w:tr w:rsidR="00C67FE2" w:rsidRPr="000C44EA" w:rsidTr="003C225A">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67FE2" w:rsidRPr="000C44EA" w:rsidRDefault="00C67FE2" w:rsidP="003C225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3) W przypadku gdy informacje dotyczące obrotu (ogólnego lub specyficznego) nie są dostępne za cały wymagany okres, proszę podać datę założenia przedsiębiorstwa wykonawcy lub rozpoczęcia działalności przez wykonawcę:</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67FE2" w:rsidRPr="000C44EA" w:rsidRDefault="00C67FE2" w:rsidP="003C225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w:t>
            </w:r>
          </w:p>
        </w:tc>
      </w:tr>
      <w:tr w:rsidR="00C67FE2" w:rsidRPr="000C44EA" w:rsidTr="003C225A">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67FE2" w:rsidRPr="000C44EA" w:rsidRDefault="00C67FE2" w:rsidP="003C225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 xml:space="preserve">4) W odniesieniu do </w:t>
            </w:r>
            <w:r w:rsidRPr="000C44EA">
              <w:rPr>
                <w:rFonts w:ascii="Arial" w:eastAsia="Arial Unicode MS" w:hAnsi="Arial" w:cs="Arial"/>
                <w:b/>
                <w:strike/>
                <w:kern w:val="2"/>
                <w:sz w:val="20"/>
                <w:lang w:val="pl-PL" w:eastAsia="hi-IN" w:bidi="hi-IN"/>
              </w:rPr>
              <w:t>wskaźników finansowych</w:t>
            </w:r>
            <w:r w:rsidRPr="000C44EA">
              <w:rPr>
                <w:rFonts w:ascii="Arial" w:eastAsia="Arial Unicode MS" w:hAnsi="Arial" w:cs="Arial"/>
                <w:b/>
                <w:strike/>
                <w:kern w:val="2"/>
                <w:sz w:val="20"/>
                <w:vertAlign w:val="superscript"/>
                <w:lang w:val="pl-PL" w:eastAsia="hi-IN" w:bidi="hi-IN"/>
              </w:rPr>
              <w:footnoteReference w:id="35"/>
            </w:r>
            <w:r w:rsidRPr="000C44EA">
              <w:rPr>
                <w:rFonts w:ascii="Arial" w:eastAsia="Arial Unicode MS" w:hAnsi="Arial" w:cs="Arial"/>
                <w:strike/>
                <w:kern w:val="2"/>
                <w:sz w:val="20"/>
                <w:lang w:val="pl-PL" w:eastAsia="hi-IN" w:bidi="hi-IN"/>
              </w:rPr>
              <w:t xml:space="preserve"> określonych w stosownym ogłoszeniu lub dokumentach zamówienia wykonawca </w:t>
            </w:r>
            <w:r w:rsidRPr="000C44EA">
              <w:rPr>
                <w:rFonts w:ascii="Arial" w:eastAsia="Arial Unicode MS" w:hAnsi="Arial" w:cs="Arial"/>
                <w:strike/>
                <w:kern w:val="2"/>
                <w:sz w:val="20"/>
                <w:lang w:val="pl-PL" w:eastAsia="hi-IN" w:bidi="hi-IN"/>
              </w:rPr>
              <w:lastRenderedPageBreak/>
              <w:t>oświadcza, że aktualna(-e) wartość(-ci) wymaganego(-ych) wskaźnika(-ów) jest (są) następująca(-e):</w:t>
            </w:r>
            <w:r w:rsidRPr="000C44EA">
              <w:rPr>
                <w:rFonts w:ascii="Arial" w:eastAsia="Arial Unicode MS" w:hAnsi="Arial" w:cs="Arial"/>
                <w:strike/>
                <w:kern w:val="2"/>
                <w:sz w:val="20"/>
                <w:lang w:val="pl-PL"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67FE2" w:rsidRPr="000C44EA" w:rsidRDefault="00C67FE2" w:rsidP="003C225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lastRenderedPageBreak/>
              <w:t>(określenie wymaganego wskaźnika – stosunek X do Y</w:t>
            </w:r>
            <w:r w:rsidRPr="000C44EA">
              <w:rPr>
                <w:rFonts w:ascii="Arial" w:eastAsia="Arial Unicode MS" w:hAnsi="Arial" w:cs="Arial"/>
                <w:strike/>
                <w:kern w:val="2"/>
                <w:sz w:val="20"/>
                <w:vertAlign w:val="superscript"/>
                <w:lang w:val="pl-PL" w:eastAsia="hi-IN" w:bidi="hi-IN"/>
              </w:rPr>
              <w:footnoteReference w:id="36"/>
            </w:r>
            <w:r w:rsidRPr="000C44EA">
              <w:rPr>
                <w:rFonts w:ascii="Arial" w:eastAsia="Arial Unicode MS" w:hAnsi="Arial" w:cs="Arial"/>
                <w:strike/>
                <w:kern w:val="2"/>
                <w:sz w:val="20"/>
                <w:lang w:val="pl-PL" w:eastAsia="hi-IN" w:bidi="hi-IN"/>
              </w:rPr>
              <w:t xml:space="preserve"> – oraz wartość):</w:t>
            </w:r>
            <w:r w:rsidRPr="000C44EA">
              <w:rPr>
                <w:rFonts w:ascii="Arial" w:eastAsia="Arial Unicode MS" w:hAnsi="Arial" w:cs="Arial"/>
                <w:strike/>
                <w:kern w:val="2"/>
                <w:sz w:val="20"/>
                <w:lang w:val="pl-PL" w:eastAsia="hi-IN" w:bidi="hi-IN"/>
              </w:rPr>
              <w:br/>
              <w:t>[……], [……]</w:t>
            </w:r>
            <w:r w:rsidRPr="000C44EA">
              <w:rPr>
                <w:rFonts w:ascii="Arial" w:eastAsia="Arial Unicode MS" w:hAnsi="Arial" w:cs="Arial"/>
                <w:strike/>
                <w:kern w:val="2"/>
                <w:sz w:val="20"/>
                <w:vertAlign w:val="superscript"/>
                <w:lang w:val="pl-PL" w:eastAsia="hi-IN" w:bidi="hi-IN"/>
              </w:rPr>
              <w:footnoteReference w:id="37"/>
            </w:r>
            <w:r w:rsidRPr="000C44EA">
              <w:rPr>
                <w:rFonts w:ascii="Arial" w:eastAsia="Arial Unicode MS" w:hAnsi="Arial" w:cs="Arial"/>
                <w:strike/>
                <w:kern w:val="2"/>
                <w:sz w:val="20"/>
                <w:lang w:val="pl-PL" w:eastAsia="hi-IN" w:bidi="hi-IN"/>
              </w:rPr>
              <w:br/>
            </w:r>
            <w:r w:rsidRPr="000C44EA">
              <w:rPr>
                <w:rFonts w:ascii="Arial" w:eastAsia="Arial Unicode MS" w:hAnsi="Arial" w:cs="Arial"/>
                <w:i/>
                <w:strike/>
                <w:kern w:val="2"/>
                <w:sz w:val="20"/>
                <w:lang w:val="pl-PL" w:eastAsia="hi-IN" w:bidi="hi-IN"/>
              </w:rPr>
              <w:lastRenderedPageBreak/>
              <w:br/>
            </w:r>
            <w:r w:rsidRPr="000C44EA">
              <w:rPr>
                <w:rFonts w:ascii="Arial" w:eastAsia="Arial Unicode MS" w:hAnsi="Arial" w:cs="Arial"/>
                <w:i/>
                <w:strike/>
                <w:kern w:val="2"/>
                <w:sz w:val="20"/>
                <w:lang w:val="pl-PL" w:eastAsia="hi-IN" w:bidi="hi-IN"/>
              </w:rPr>
              <w:br/>
            </w:r>
            <w:r w:rsidRPr="000C44EA">
              <w:rPr>
                <w:rFonts w:ascii="Arial" w:eastAsia="Arial Unicode MS" w:hAnsi="Arial" w:cs="Arial"/>
                <w:strike/>
                <w:kern w:val="2"/>
                <w:sz w:val="20"/>
                <w:lang w:val="pl-PL" w:eastAsia="hi-IN" w:bidi="hi-IN"/>
              </w:rPr>
              <w:t>(adres internetowy, wydający urząd lub organ, dokładne dane referencyjne dokumentacji): [……][……][……]</w:t>
            </w:r>
          </w:p>
        </w:tc>
      </w:tr>
      <w:tr w:rsidR="00C67FE2" w:rsidRPr="000C44EA" w:rsidTr="003C225A">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67FE2" w:rsidRPr="000C44EA" w:rsidRDefault="00C67FE2" w:rsidP="003C225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lastRenderedPageBreak/>
              <w:t xml:space="preserve">5) W ramach </w:t>
            </w:r>
            <w:r w:rsidRPr="000C44EA">
              <w:rPr>
                <w:rFonts w:ascii="Arial" w:eastAsia="Arial Unicode MS" w:hAnsi="Arial" w:cs="Arial"/>
                <w:b/>
                <w:strike/>
                <w:kern w:val="2"/>
                <w:sz w:val="20"/>
                <w:lang w:val="pl-PL" w:eastAsia="hi-IN" w:bidi="hi-IN"/>
              </w:rPr>
              <w:t>ubezpieczenia z tytułu ryzyka zawodowego</w:t>
            </w:r>
            <w:r w:rsidRPr="000C44EA">
              <w:rPr>
                <w:rFonts w:ascii="Arial" w:eastAsia="Arial Unicode MS" w:hAnsi="Arial" w:cs="Arial"/>
                <w:strike/>
                <w:kern w:val="2"/>
                <w:sz w:val="20"/>
                <w:lang w:val="pl-PL" w:eastAsia="hi-IN" w:bidi="hi-IN"/>
              </w:rPr>
              <w:t xml:space="preserve"> wykonawca jest ubezpieczony na następującą kwotę:</w:t>
            </w:r>
            <w:r w:rsidRPr="000C44EA">
              <w:rPr>
                <w:rFonts w:ascii="Arial" w:eastAsia="Arial Unicode MS" w:hAnsi="Arial" w:cs="Arial"/>
                <w:strike/>
                <w:kern w:val="2"/>
                <w:sz w:val="20"/>
                <w:lang w:val="pl-PL" w:eastAsia="hi-IN" w:bidi="hi-IN"/>
              </w:rPr>
              <w:br/>
            </w:r>
            <w:r w:rsidRPr="000C44EA">
              <w:rPr>
                <w:rFonts w:ascii="Arial" w:eastAsia="Calibri" w:hAnsi="Arial" w:cs="Arial"/>
                <w:b/>
                <w:strike/>
                <w:kern w:val="2"/>
                <w:sz w:val="20"/>
                <w:lang w:val="pl-PL" w:eastAsia="en-GB" w:bidi="hi-IN"/>
              </w:rPr>
              <w:t>Jeżeli t</w:t>
            </w:r>
            <w:r w:rsidRPr="000C44EA">
              <w:rPr>
                <w:rFonts w:ascii="Arial" w:eastAsia="Arial Unicode MS" w:hAnsi="Arial" w:cs="Arial"/>
                <w:strike/>
                <w:kern w:val="2"/>
                <w:sz w:val="20"/>
                <w:lang w:val="pl-PL" w:eastAsia="hi-IN" w:bidi="hi-IN"/>
              </w:rPr>
              <w:t>e informacje są dostępne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67FE2" w:rsidRPr="000C44EA" w:rsidRDefault="00C67FE2" w:rsidP="003C225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 […] waluta</w:t>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t>(adres internetowy, wydający urząd lub organ, dokładne dane referencyjne dokumentacji): [……][……][……]</w:t>
            </w:r>
          </w:p>
        </w:tc>
      </w:tr>
      <w:tr w:rsidR="00C67FE2" w:rsidRPr="000C44EA" w:rsidTr="003C225A">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67FE2" w:rsidRPr="000C44EA" w:rsidRDefault="00C67FE2" w:rsidP="003C225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 xml:space="preserve">6) W odniesieniu do </w:t>
            </w:r>
            <w:r w:rsidRPr="000C44EA">
              <w:rPr>
                <w:rFonts w:ascii="Arial" w:eastAsia="Arial Unicode MS" w:hAnsi="Arial" w:cs="Arial"/>
                <w:b/>
                <w:strike/>
                <w:kern w:val="2"/>
                <w:sz w:val="20"/>
                <w:lang w:val="pl-PL" w:eastAsia="hi-IN" w:bidi="hi-IN"/>
              </w:rPr>
              <w:t>innych ewentualnych wymogów ekonomicznych lub finansowych</w:t>
            </w:r>
            <w:r w:rsidRPr="000C44EA">
              <w:rPr>
                <w:rFonts w:ascii="Arial" w:eastAsia="Arial Unicode MS" w:hAnsi="Arial" w:cs="Arial"/>
                <w:strike/>
                <w:kern w:val="2"/>
                <w:sz w:val="20"/>
                <w:lang w:val="pl-PL" w:eastAsia="hi-IN" w:bidi="hi-IN"/>
              </w:rPr>
              <w:t>, które mogły zostać określone w stosownym ogłoszeniu lub dokumentach zamówienia, wykonawca oświadcza, że</w:t>
            </w:r>
            <w:r w:rsidRPr="000C44EA">
              <w:rPr>
                <w:rFonts w:ascii="Arial" w:eastAsia="Arial Unicode MS" w:hAnsi="Arial" w:cs="Arial"/>
                <w:strike/>
                <w:kern w:val="2"/>
                <w:sz w:val="20"/>
                <w:lang w:val="pl-PL" w:eastAsia="hi-IN" w:bidi="hi-IN"/>
              </w:rPr>
              <w:br/>
              <w:t xml:space="preserve">Jeżeli odnośna dokumentacja, która </w:t>
            </w:r>
            <w:r w:rsidRPr="000C44EA">
              <w:rPr>
                <w:rFonts w:ascii="Arial" w:eastAsia="Arial Unicode MS" w:hAnsi="Arial" w:cs="Arial"/>
                <w:b/>
                <w:strike/>
                <w:kern w:val="2"/>
                <w:sz w:val="20"/>
                <w:lang w:val="pl-PL" w:eastAsia="hi-IN" w:bidi="hi-IN"/>
              </w:rPr>
              <w:t>mogła</w:t>
            </w:r>
            <w:r w:rsidRPr="000C44EA">
              <w:rPr>
                <w:rFonts w:ascii="Arial" w:eastAsia="Arial Unicode MS" w:hAnsi="Arial" w:cs="Arial"/>
                <w:strike/>
                <w:kern w:val="2"/>
                <w:sz w:val="20"/>
                <w:lang w:val="pl-PL" w:eastAsia="hi-IN" w:bidi="hi-IN"/>
              </w:rPr>
              <w:t xml:space="preserve"> zostać określona w stosownym ogłoszeniu lub w dokumentach zamówienia,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67FE2" w:rsidRPr="000C44EA" w:rsidRDefault="00C67FE2" w:rsidP="003C225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w:t>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t>(adres internetowy, wydający urząd lub organ, dokładne dane referencyjne dokumentacji): [……][……][……]</w:t>
            </w:r>
          </w:p>
        </w:tc>
      </w:tr>
    </w:tbl>
    <w:p w:rsidR="00C67FE2" w:rsidRPr="000C44EA" w:rsidRDefault="00C67FE2" w:rsidP="00C67FE2">
      <w:pPr>
        <w:keepNext/>
        <w:widowControl/>
        <w:suppressAutoHyphens w:val="0"/>
        <w:overflowPunct/>
        <w:autoSpaceDE/>
        <w:autoSpaceDN/>
        <w:adjustRightInd/>
        <w:spacing w:before="120" w:after="360"/>
        <w:jc w:val="center"/>
        <w:textAlignment w:val="auto"/>
        <w:rPr>
          <w:rFonts w:ascii="Arial" w:eastAsia="Calibri" w:hAnsi="Arial" w:cs="Arial"/>
          <w:b/>
          <w:smallCaps/>
          <w:strike/>
          <w:kern w:val="0"/>
          <w:sz w:val="20"/>
          <w:lang w:val="pl-PL" w:eastAsia="en-GB"/>
        </w:rPr>
      </w:pPr>
      <w:r w:rsidRPr="000C44EA">
        <w:rPr>
          <w:rFonts w:ascii="Arial" w:eastAsia="Calibri" w:hAnsi="Arial" w:cs="Arial"/>
          <w:b/>
          <w:smallCaps/>
          <w:strike/>
          <w:kern w:val="0"/>
          <w:sz w:val="20"/>
          <w:lang w:val="pl-PL" w:eastAsia="en-GB"/>
        </w:rPr>
        <w:t>C: Zdolność techniczna i zawodowa</w:t>
      </w:r>
    </w:p>
    <w:p w:rsidR="00C67FE2" w:rsidRPr="000C44EA" w:rsidRDefault="00C67FE2" w:rsidP="00C67FE2">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strike/>
          <w:kern w:val="2"/>
          <w:sz w:val="20"/>
          <w:lang w:val="pl-PL" w:eastAsia="hi-IN" w:bidi="hi-IN"/>
        </w:rPr>
      </w:pPr>
      <w:r w:rsidRPr="000C44EA">
        <w:rPr>
          <w:rFonts w:ascii="Arial" w:eastAsia="Arial Unicode MS" w:hAnsi="Arial" w:cs="Arial"/>
          <w:b/>
          <w:strike/>
          <w:kern w:val="2"/>
          <w:sz w:val="20"/>
          <w:lang w:val="pl-PL" w:eastAsia="hi-IN" w:bidi="hi-IN"/>
        </w:rPr>
        <w:t>Wykonawca powinien przedstawić informacje jedynie w przypadku gdy instytucja zamawiająca lub podmiot zamawiający wymagają danych kryteriów kwalifikacji w stosownym ogłoszeniu lub w dokumentach zamówienia, o których mowa w ogłoszeniu.</w:t>
      </w:r>
    </w:p>
    <w:tbl>
      <w:tblPr>
        <w:tblW w:w="9289" w:type="dxa"/>
        <w:tblInd w:w="-216" w:type="dxa"/>
        <w:tblLook w:val="04A0" w:firstRow="1" w:lastRow="0" w:firstColumn="1" w:lastColumn="0" w:noHBand="0" w:noVBand="1"/>
      </w:tblPr>
      <w:tblGrid>
        <w:gridCol w:w="4644"/>
        <w:gridCol w:w="4645"/>
      </w:tblGrid>
      <w:tr w:rsidR="00C67FE2" w:rsidRPr="000C44EA" w:rsidTr="003C225A">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67FE2" w:rsidRPr="000C44EA" w:rsidRDefault="00C67FE2" w:rsidP="003C225A">
            <w:pPr>
              <w:overflowPunct/>
              <w:autoSpaceDE/>
              <w:autoSpaceDN/>
              <w:adjustRightInd/>
              <w:textAlignment w:val="auto"/>
              <w:rPr>
                <w:rFonts w:ascii="Arial" w:eastAsia="Arial Unicode MS" w:hAnsi="Arial" w:cs="Arial"/>
                <w:b/>
                <w:strike/>
                <w:kern w:val="2"/>
                <w:sz w:val="20"/>
                <w:lang w:val="pl-PL" w:eastAsia="hi-IN" w:bidi="hi-IN"/>
              </w:rPr>
            </w:pPr>
            <w:bookmarkStart w:id="5" w:name="_DV_M4301"/>
            <w:bookmarkStart w:id="6" w:name="_DV_M4300"/>
            <w:bookmarkEnd w:id="5"/>
            <w:bookmarkEnd w:id="6"/>
            <w:r w:rsidRPr="000C44EA">
              <w:rPr>
                <w:rFonts w:ascii="Arial" w:eastAsia="Arial Unicode MS" w:hAnsi="Arial" w:cs="Arial"/>
                <w:b/>
                <w:strike/>
                <w:kern w:val="2"/>
                <w:sz w:val="20"/>
                <w:lang w:val="pl-PL" w:eastAsia="hi-IN" w:bidi="hi-IN"/>
              </w:rPr>
              <w:t>Zdolność techniczna i zawodowa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67FE2" w:rsidRPr="000C44EA" w:rsidRDefault="00C67FE2" w:rsidP="003C225A">
            <w:pPr>
              <w:overflowPunct/>
              <w:autoSpaceDE/>
              <w:autoSpaceDN/>
              <w:adjustRightInd/>
              <w:textAlignment w:val="auto"/>
              <w:rPr>
                <w:rFonts w:ascii="Arial" w:eastAsia="Arial Unicode MS" w:hAnsi="Arial" w:cs="Arial"/>
                <w:b/>
                <w:strike/>
                <w:kern w:val="2"/>
                <w:sz w:val="20"/>
                <w:lang w:val="pl-PL" w:eastAsia="hi-IN" w:bidi="hi-IN"/>
              </w:rPr>
            </w:pPr>
            <w:r w:rsidRPr="000C44EA">
              <w:rPr>
                <w:rFonts w:ascii="Arial" w:eastAsia="Arial Unicode MS" w:hAnsi="Arial" w:cs="Arial"/>
                <w:b/>
                <w:strike/>
                <w:kern w:val="2"/>
                <w:sz w:val="20"/>
                <w:lang w:val="pl-PL" w:eastAsia="hi-IN" w:bidi="hi-IN"/>
              </w:rPr>
              <w:t>Odpowiedź:</w:t>
            </w:r>
          </w:p>
        </w:tc>
      </w:tr>
      <w:tr w:rsidR="00C67FE2" w:rsidRPr="000C44EA" w:rsidTr="003C225A">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67FE2" w:rsidRPr="000C44EA" w:rsidRDefault="00C67FE2" w:rsidP="003C225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shd w:val="clear" w:color="auto" w:fill="FFFFFF"/>
                <w:lang w:val="pl-PL" w:eastAsia="hi-IN" w:bidi="hi-IN"/>
              </w:rPr>
              <w:t xml:space="preserve">1a) Jedynie w odniesieniu do </w:t>
            </w:r>
            <w:r w:rsidRPr="000C44EA">
              <w:rPr>
                <w:rFonts w:ascii="Arial" w:eastAsia="Arial Unicode MS" w:hAnsi="Arial" w:cs="Arial"/>
                <w:b/>
                <w:strike/>
                <w:kern w:val="2"/>
                <w:sz w:val="20"/>
                <w:shd w:val="clear" w:color="auto" w:fill="FFFFFF"/>
                <w:lang w:val="pl-PL" w:eastAsia="hi-IN" w:bidi="hi-IN"/>
              </w:rPr>
              <w:t>zamówień publicznych na roboty budowlane</w:t>
            </w:r>
            <w:r w:rsidRPr="000C44EA">
              <w:rPr>
                <w:rFonts w:ascii="Arial" w:eastAsia="Arial Unicode MS" w:hAnsi="Arial" w:cs="Arial"/>
                <w:strike/>
                <w:kern w:val="2"/>
                <w:sz w:val="20"/>
                <w:shd w:val="clear" w:color="auto" w:fill="FFFFFF"/>
                <w:lang w:val="pl-PL" w:eastAsia="hi-IN" w:bidi="hi-IN"/>
              </w:rPr>
              <w:t>:</w:t>
            </w:r>
            <w:r w:rsidRPr="000C44EA">
              <w:rPr>
                <w:rFonts w:ascii="Arial" w:eastAsia="Arial Unicode MS" w:hAnsi="Arial" w:cs="Arial"/>
                <w:strike/>
                <w:kern w:val="2"/>
                <w:sz w:val="20"/>
                <w:shd w:val="clear" w:color="auto" w:fill="BFBFBF"/>
                <w:lang w:val="pl-PL" w:eastAsia="hi-IN" w:bidi="hi-IN"/>
              </w:rPr>
              <w:br/>
            </w:r>
            <w:r w:rsidRPr="000C44EA">
              <w:rPr>
                <w:rFonts w:ascii="Arial" w:eastAsia="Arial Unicode MS" w:hAnsi="Arial" w:cs="Arial"/>
                <w:strike/>
                <w:kern w:val="2"/>
                <w:sz w:val="20"/>
                <w:lang w:val="pl-PL" w:eastAsia="hi-IN" w:bidi="hi-IN"/>
              </w:rPr>
              <w:t>W okresie odniesienia</w:t>
            </w:r>
            <w:r w:rsidRPr="000C44EA">
              <w:rPr>
                <w:rFonts w:ascii="Arial" w:eastAsia="Arial Unicode MS" w:hAnsi="Arial" w:cs="Arial"/>
                <w:strike/>
                <w:kern w:val="2"/>
                <w:sz w:val="20"/>
                <w:vertAlign w:val="superscript"/>
                <w:lang w:val="pl-PL" w:eastAsia="hi-IN" w:bidi="hi-IN"/>
              </w:rPr>
              <w:footnoteReference w:id="38"/>
            </w:r>
            <w:r w:rsidRPr="000C44EA">
              <w:rPr>
                <w:rFonts w:ascii="Arial" w:eastAsia="Arial Unicode MS" w:hAnsi="Arial" w:cs="Arial"/>
                <w:strike/>
                <w:kern w:val="2"/>
                <w:sz w:val="20"/>
                <w:lang w:val="pl-PL" w:eastAsia="hi-IN" w:bidi="hi-IN"/>
              </w:rPr>
              <w:t xml:space="preserve"> wykonawca </w:t>
            </w:r>
            <w:r w:rsidRPr="000C44EA">
              <w:rPr>
                <w:rFonts w:ascii="Arial" w:eastAsia="Arial Unicode MS" w:hAnsi="Arial" w:cs="Arial"/>
                <w:b/>
                <w:strike/>
                <w:kern w:val="2"/>
                <w:sz w:val="20"/>
                <w:lang w:val="pl-PL" w:eastAsia="hi-IN" w:bidi="hi-IN"/>
              </w:rPr>
              <w:t>wykonał następujące roboty budowlane określonego rodzaju</w:t>
            </w:r>
            <w:r w:rsidRPr="000C44EA">
              <w:rPr>
                <w:rFonts w:ascii="Arial" w:eastAsia="Arial Unicode MS" w:hAnsi="Arial" w:cs="Arial"/>
                <w:strike/>
                <w:kern w:val="2"/>
                <w:sz w:val="20"/>
                <w:lang w:val="pl-PL" w:eastAsia="hi-IN" w:bidi="hi-IN"/>
              </w:rPr>
              <w:t xml:space="preserve">: </w:t>
            </w:r>
            <w:r w:rsidRPr="000C44EA">
              <w:rPr>
                <w:rFonts w:ascii="Arial" w:eastAsia="Arial Unicode MS" w:hAnsi="Arial" w:cs="Arial"/>
                <w:strike/>
                <w:kern w:val="2"/>
                <w:sz w:val="20"/>
                <w:lang w:val="pl-PL" w:eastAsia="hi-IN" w:bidi="hi-IN"/>
              </w:rPr>
              <w:br/>
              <w:t>Jeżeli odnośna dokumentacja dotycząca zadowalającego wykonania i rezultatu w odniesieniu do najważniejszych robót budowlanych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67FE2" w:rsidRPr="000C44EA" w:rsidRDefault="00C67FE2" w:rsidP="003C225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Liczba lat (okres ten został wskazany w stosownym ogłoszeniu lub dokumentach zamówienia): […]</w:t>
            </w:r>
            <w:r w:rsidRPr="000C44EA">
              <w:rPr>
                <w:rFonts w:ascii="Arial" w:eastAsia="Arial Unicode MS" w:hAnsi="Arial" w:cs="Arial"/>
                <w:strike/>
                <w:kern w:val="2"/>
                <w:sz w:val="20"/>
                <w:lang w:val="pl-PL" w:eastAsia="hi-IN" w:bidi="hi-IN"/>
              </w:rPr>
              <w:br/>
              <w:t>Roboty budowlane: [……]</w:t>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t>(adres internetowy, wydający urząd lub organ, dokładne dane referencyjne dokumentacji): [……][……][……]</w:t>
            </w:r>
          </w:p>
        </w:tc>
      </w:tr>
      <w:tr w:rsidR="00C67FE2" w:rsidRPr="000C44EA" w:rsidTr="003C225A">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67FE2" w:rsidRPr="000C44EA" w:rsidRDefault="00C67FE2" w:rsidP="003C225A">
            <w:pPr>
              <w:overflowPunct/>
              <w:autoSpaceDE/>
              <w:autoSpaceDN/>
              <w:adjustRightInd/>
              <w:textAlignment w:val="auto"/>
              <w:rPr>
                <w:rFonts w:ascii="Arial" w:eastAsia="Arial Unicode MS" w:hAnsi="Arial" w:cs="Arial"/>
                <w:strike/>
                <w:kern w:val="2"/>
                <w:sz w:val="20"/>
                <w:highlight w:val="lightGray"/>
                <w:lang w:val="pl-PL" w:eastAsia="hi-IN" w:bidi="hi-IN"/>
              </w:rPr>
            </w:pPr>
            <w:r w:rsidRPr="000C44EA">
              <w:rPr>
                <w:rFonts w:ascii="Arial" w:eastAsia="Arial Unicode MS" w:hAnsi="Arial" w:cs="Arial"/>
                <w:strike/>
                <w:kern w:val="2"/>
                <w:sz w:val="20"/>
                <w:shd w:val="clear" w:color="auto" w:fill="FFFFFF"/>
                <w:lang w:val="pl-PL" w:eastAsia="hi-IN" w:bidi="hi-IN"/>
              </w:rPr>
              <w:t xml:space="preserve">1b) Jedynie w odniesieniu do </w:t>
            </w:r>
            <w:r w:rsidRPr="000C44EA">
              <w:rPr>
                <w:rFonts w:ascii="Arial" w:eastAsia="Arial Unicode MS" w:hAnsi="Arial" w:cs="Arial"/>
                <w:b/>
                <w:strike/>
                <w:kern w:val="2"/>
                <w:sz w:val="20"/>
                <w:shd w:val="clear" w:color="auto" w:fill="FFFFFF"/>
                <w:lang w:val="pl-PL" w:eastAsia="hi-IN" w:bidi="hi-IN"/>
              </w:rPr>
              <w:t>zamówień publicznych na dostawy i zamówień publicznych na usługi</w:t>
            </w:r>
            <w:r w:rsidRPr="000C44EA">
              <w:rPr>
                <w:rFonts w:ascii="Arial" w:eastAsia="Arial Unicode MS" w:hAnsi="Arial" w:cs="Arial"/>
                <w:strike/>
                <w:kern w:val="2"/>
                <w:sz w:val="20"/>
                <w:shd w:val="clear" w:color="auto" w:fill="FFFFFF"/>
                <w:lang w:val="pl-PL" w:eastAsia="hi-IN" w:bidi="hi-IN"/>
              </w:rPr>
              <w:t>:</w:t>
            </w:r>
            <w:r w:rsidRPr="000C44EA">
              <w:rPr>
                <w:rFonts w:ascii="Arial" w:eastAsia="Arial Unicode MS" w:hAnsi="Arial" w:cs="Arial"/>
                <w:strike/>
                <w:kern w:val="2"/>
                <w:sz w:val="20"/>
                <w:shd w:val="clear" w:color="auto" w:fill="BFBFBF"/>
                <w:lang w:val="pl-PL" w:eastAsia="hi-IN" w:bidi="hi-IN"/>
              </w:rPr>
              <w:br/>
            </w:r>
            <w:r w:rsidRPr="000C44EA">
              <w:rPr>
                <w:rFonts w:ascii="Arial" w:eastAsia="Arial Unicode MS" w:hAnsi="Arial" w:cs="Arial"/>
                <w:strike/>
                <w:kern w:val="2"/>
                <w:sz w:val="20"/>
                <w:lang w:val="pl-PL" w:eastAsia="hi-IN" w:bidi="hi-IN"/>
              </w:rPr>
              <w:t>W okresie odniesienia</w:t>
            </w:r>
            <w:r w:rsidRPr="000C44EA">
              <w:rPr>
                <w:rFonts w:ascii="Arial" w:eastAsia="Arial Unicode MS" w:hAnsi="Arial" w:cs="Arial"/>
                <w:strike/>
                <w:kern w:val="2"/>
                <w:sz w:val="20"/>
                <w:vertAlign w:val="superscript"/>
                <w:lang w:val="pl-PL" w:eastAsia="hi-IN" w:bidi="hi-IN"/>
              </w:rPr>
              <w:footnoteReference w:id="39"/>
            </w:r>
            <w:r w:rsidRPr="000C44EA">
              <w:rPr>
                <w:rFonts w:ascii="Arial" w:eastAsia="Arial Unicode MS" w:hAnsi="Arial" w:cs="Arial"/>
                <w:strike/>
                <w:kern w:val="2"/>
                <w:sz w:val="20"/>
                <w:lang w:val="pl-PL" w:eastAsia="hi-IN" w:bidi="hi-IN"/>
              </w:rPr>
              <w:t xml:space="preserve"> wykonawca </w:t>
            </w:r>
            <w:r w:rsidRPr="000C44EA">
              <w:rPr>
                <w:rFonts w:ascii="Arial" w:eastAsia="Arial Unicode MS" w:hAnsi="Arial" w:cs="Arial"/>
                <w:b/>
                <w:strike/>
                <w:kern w:val="2"/>
                <w:sz w:val="20"/>
                <w:lang w:val="pl-PL" w:eastAsia="hi-IN" w:bidi="hi-IN"/>
              </w:rPr>
              <w:t>zrealizował następujące główne dostawy określonego rodzaju lub wyświadczył następujące główne usługi określonego rodzaju</w:t>
            </w:r>
            <w:r w:rsidRPr="000C44EA">
              <w:rPr>
                <w:rFonts w:ascii="Arial" w:eastAsia="Arial Unicode MS" w:hAnsi="Arial" w:cs="Arial"/>
                <w:strike/>
                <w:kern w:val="2"/>
                <w:sz w:val="20"/>
                <w:lang w:val="pl-PL" w:eastAsia="hi-IN" w:bidi="hi-IN"/>
              </w:rPr>
              <w:t>:Przy sporządzaniu wykazu proszę podać kwoty, daty i odbiorców, zarówno publicznych, jak i prywatnych</w:t>
            </w:r>
            <w:r w:rsidRPr="000C44EA">
              <w:rPr>
                <w:rFonts w:ascii="Arial" w:eastAsia="Arial Unicode MS" w:hAnsi="Arial" w:cs="Arial"/>
                <w:strike/>
                <w:kern w:val="2"/>
                <w:sz w:val="20"/>
                <w:vertAlign w:val="superscript"/>
                <w:lang w:val="pl-PL" w:eastAsia="hi-IN" w:bidi="hi-IN"/>
              </w:rPr>
              <w:footnoteReference w:id="40"/>
            </w:r>
            <w:r w:rsidRPr="000C44EA">
              <w:rPr>
                <w:rFonts w:ascii="Arial" w:eastAsia="Arial Unicode MS" w:hAnsi="Arial" w:cs="Arial"/>
                <w:strike/>
                <w:kern w:val="2"/>
                <w:sz w:val="20"/>
                <w:lang w:val="pl-PL"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67FE2" w:rsidRPr="000C44EA" w:rsidRDefault="00C67FE2" w:rsidP="003C225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br/>
              <w:t>Liczba lat (okres ten został wskazany w stosownym ogłoszeniu lub dokumentach zamówienia): […]</w:t>
            </w:r>
          </w:p>
          <w:tbl>
            <w:tblPr>
              <w:tblW w:w="4145" w:type="dxa"/>
              <w:tblLook w:val="04A0" w:firstRow="1" w:lastRow="0" w:firstColumn="1" w:lastColumn="0" w:noHBand="0" w:noVBand="1"/>
            </w:tblPr>
            <w:tblGrid>
              <w:gridCol w:w="1336"/>
              <w:gridCol w:w="936"/>
              <w:gridCol w:w="723"/>
              <w:gridCol w:w="1150"/>
            </w:tblGrid>
            <w:tr w:rsidR="00C67FE2" w:rsidRPr="000C44EA" w:rsidTr="003C225A">
              <w:tc>
                <w:tcPr>
                  <w:tcW w:w="1335" w:type="dxa"/>
                  <w:tcBorders>
                    <w:top w:val="single" w:sz="4" w:space="0" w:color="000000"/>
                    <w:left w:val="single" w:sz="4" w:space="0" w:color="000000"/>
                    <w:bottom w:val="single" w:sz="4" w:space="0" w:color="000000"/>
                    <w:right w:val="single" w:sz="4" w:space="0" w:color="000000"/>
                  </w:tcBorders>
                  <w:shd w:val="clear" w:color="auto" w:fill="auto"/>
                </w:tcPr>
                <w:p w:rsidR="00C67FE2" w:rsidRPr="000C44EA" w:rsidRDefault="00C67FE2" w:rsidP="003C225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Opis</w:t>
                  </w:r>
                </w:p>
              </w:tc>
              <w:tc>
                <w:tcPr>
                  <w:tcW w:w="936" w:type="dxa"/>
                  <w:tcBorders>
                    <w:top w:val="single" w:sz="4" w:space="0" w:color="000000"/>
                    <w:left w:val="single" w:sz="4" w:space="0" w:color="000000"/>
                    <w:bottom w:val="single" w:sz="4" w:space="0" w:color="000000"/>
                    <w:right w:val="single" w:sz="4" w:space="0" w:color="000000"/>
                  </w:tcBorders>
                  <w:shd w:val="clear" w:color="auto" w:fill="auto"/>
                </w:tcPr>
                <w:p w:rsidR="00C67FE2" w:rsidRPr="000C44EA" w:rsidRDefault="00C67FE2" w:rsidP="003C225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Kwoty</w:t>
                  </w:r>
                </w:p>
              </w:tc>
              <w:tc>
                <w:tcPr>
                  <w:tcW w:w="723" w:type="dxa"/>
                  <w:tcBorders>
                    <w:top w:val="single" w:sz="4" w:space="0" w:color="000000"/>
                    <w:left w:val="single" w:sz="4" w:space="0" w:color="000000"/>
                    <w:bottom w:val="single" w:sz="4" w:space="0" w:color="000000"/>
                    <w:right w:val="single" w:sz="4" w:space="0" w:color="000000"/>
                  </w:tcBorders>
                  <w:shd w:val="clear" w:color="auto" w:fill="auto"/>
                </w:tcPr>
                <w:p w:rsidR="00C67FE2" w:rsidRPr="000C44EA" w:rsidRDefault="00C67FE2" w:rsidP="003C225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Daty</w:t>
                  </w:r>
                </w:p>
              </w:tc>
              <w:tc>
                <w:tcPr>
                  <w:tcW w:w="1150" w:type="dxa"/>
                  <w:tcBorders>
                    <w:top w:val="single" w:sz="4" w:space="0" w:color="000000"/>
                    <w:left w:val="single" w:sz="4" w:space="0" w:color="000000"/>
                    <w:bottom w:val="single" w:sz="4" w:space="0" w:color="000000"/>
                    <w:right w:val="single" w:sz="4" w:space="0" w:color="000000"/>
                  </w:tcBorders>
                  <w:shd w:val="clear" w:color="auto" w:fill="auto"/>
                </w:tcPr>
                <w:p w:rsidR="00C67FE2" w:rsidRPr="000C44EA" w:rsidRDefault="00C67FE2" w:rsidP="003C225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Odbiorcy</w:t>
                  </w:r>
                </w:p>
              </w:tc>
            </w:tr>
            <w:tr w:rsidR="00C67FE2" w:rsidRPr="000C44EA" w:rsidTr="003C225A">
              <w:tc>
                <w:tcPr>
                  <w:tcW w:w="1335" w:type="dxa"/>
                  <w:tcBorders>
                    <w:top w:val="single" w:sz="4" w:space="0" w:color="000000"/>
                    <w:left w:val="single" w:sz="4" w:space="0" w:color="000000"/>
                    <w:bottom w:val="single" w:sz="4" w:space="0" w:color="000000"/>
                    <w:right w:val="single" w:sz="4" w:space="0" w:color="000000"/>
                  </w:tcBorders>
                  <w:shd w:val="clear" w:color="auto" w:fill="auto"/>
                </w:tcPr>
                <w:p w:rsidR="00C67FE2" w:rsidRPr="000C44EA" w:rsidRDefault="00C67FE2" w:rsidP="003C225A">
                  <w:pPr>
                    <w:overflowPunct/>
                    <w:autoSpaceDE/>
                    <w:autoSpaceDN/>
                    <w:adjustRightInd/>
                    <w:textAlignment w:val="auto"/>
                    <w:rPr>
                      <w:rFonts w:ascii="Arial" w:eastAsia="Arial Unicode MS" w:hAnsi="Arial" w:cs="Arial"/>
                      <w:strike/>
                      <w:kern w:val="2"/>
                      <w:sz w:val="20"/>
                      <w:lang w:val="pl-PL" w:eastAsia="hi-IN" w:bidi="hi-IN"/>
                    </w:rPr>
                  </w:pPr>
                </w:p>
              </w:tc>
              <w:tc>
                <w:tcPr>
                  <w:tcW w:w="936" w:type="dxa"/>
                  <w:tcBorders>
                    <w:top w:val="single" w:sz="4" w:space="0" w:color="000000"/>
                    <w:left w:val="single" w:sz="4" w:space="0" w:color="000000"/>
                    <w:bottom w:val="single" w:sz="4" w:space="0" w:color="000000"/>
                    <w:right w:val="single" w:sz="4" w:space="0" w:color="000000"/>
                  </w:tcBorders>
                  <w:shd w:val="clear" w:color="auto" w:fill="auto"/>
                </w:tcPr>
                <w:p w:rsidR="00C67FE2" w:rsidRPr="000C44EA" w:rsidRDefault="00C67FE2" w:rsidP="003C225A">
                  <w:pPr>
                    <w:overflowPunct/>
                    <w:autoSpaceDE/>
                    <w:autoSpaceDN/>
                    <w:adjustRightInd/>
                    <w:textAlignment w:val="auto"/>
                    <w:rPr>
                      <w:rFonts w:ascii="Arial" w:eastAsia="Arial Unicode MS" w:hAnsi="Arial" w:cs="Arial"/>
                      <w:strike/>
                      <w:kern w:val="2"/>
                      <w:sz w:val="20"/>
                      <w:lang w:val="pl-PL" w:eastAsia="hi-IN" w:bidi="hi-IN"/>
                    </w:rPr>
                  </w:pPr>
                </w:p>
              </w:tc>
              <w:tc>
                <w:tcPr>
                  <w:tcW w:w="723" w:type="dxa"/>
                  <w:tcBorders>
                    <w:top w:val="single" w:sz="4" w:space="0" w:color="000000"/>
                    <w:left w:val="single" w:sz="4" w:space="0" w:color="000000"/>
                    <w:bottom w:val="single" w:sz="4" w:space="0" w:color="000000"/>
                    <w:right w:val="single" w:sz="4" w:space="0" w:color="000000"/>
                  </w:tcBorders>
                  <w:shd w:val="clear" w:color="auto" w:fill="auto"/>
                </w:tcPr>
                <w:p w:rsidR="00C67FE2" w:rsidRPr="000C44EA" w:rsidRDefault="00C67FE2" w:rsidP="003C225A">
                  <w:pPr>
                    <w:overflowPunct/>
                    <w:autoSpaceDE/>
                    <w:autoSpaceDN/>
                    <w:adjustRightInd/>
                    <w:textAlignment w:val="auto"/>
                    <w:rPr>
                      <w:rFonts w:ascii="Arial" w:eastAsia="Arial Unicode MS" w:hAnsi="Arial" w:cs="Arial"/>
                      <w:strike/>
                      <w:kern w:val="2"/>
                      <w:sz w:val="20"/>
                      <w:lang w:val="pl-PL" w:eastAsia="hi-IN" w:bidi="hi-IN"/>
                    </w:rPr>
                  </w:pPr>
                </w:p>
              </w:tc>
              <w:tc>
                <w:tcPr>
                  <w:tcW w:w="1150" w:type="dxa"/>
                  <w:tcBorders>
                    <w:top w:val="single" w:sz="4" w:space="0" w:color="000000"/>
                    <w:left w:val="single" w:sz="4" w:space="0" w:color="000000"/>
                    <w:bottom w:val="single" w:sz="4" w:space="0" w:color="000000"/>
                    <w:right w:val="single" w:sz="4" w:space="0" w:color="000000"/>
                  </w:tcBorders>
                  <w:shd w:val="clear" w:color="auto" w:fill="auto"/>
                </w:tcPr>
                <w:p w:rsidR="00C67FE2" w:rsidRPr="000C44EA" w:rsidRDefault="00C67FE2" w:rsidP="003C225A">
                  <w:pPr>
                    <w:overflowPunct/>
                    <w:autoSpaceDE/>
                    <w:autoSpaceDN/>
                    <w:adjustRightInd/>
                    <w:textAlignment w:val="auto"/>
                    <w:rPr>
                      <w:rFonts w:ascii="Arial" w:eastAsia="Arial Unicode MS" w:hAnsi="Arial" w:cs="Arial"/>
                      <w:strike/>
                      <w:kern w:val="2"/>
                      <w:sz w:val="20"/>
                      <w:lang w:val="pl-PL" w:eastAsia="hi-IN" w:bidi="hi-IN"/>
                    </w:rPr>
                  </w:pPr>
                </w:p>
              </w:tc>
            </w:tr>
          </w:tbl>
          <w:p w:rsidR="00C67FE2" w:rsidRPr="000C44EA" w:rsidRDefault="00C67FE2" w:rsidP="003C225A">
            <w:pPr>
              <w:overflowPunct/>
              <w:autoSpaceDE/>
              <w:autoSpaceDN/>
              <w:adjustRightInd/>
              <w:textAlignment w:val="auto"/>
              <w:rPr>
                <w:rFonts w:ascii="Arial" w:eastAsia="Arial Unicode MS" w:hAnsi="Arial" w:cs="Arial"/>
                <w:strike/>
                <w:kern w:val="2"/>
                <w:sz w:val="20"/>
                <w:lang w:val="pl-PL" w:eastAsia="hi-IN" w:bidi="hi-IN"/>
              </w:rPr>
            </w:pPr>
          </w:p>
        </w:tc>
      </w:tr>
      <w:tr w:rsidR="00C67FE2" w:rsidRPr="000C44EA" w:rsidTr="003C225A">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67FE2" w:rsidRPr="000C44EA" w:rsidRDefault="00C67FE2" w:rsidP="003C225A">
            <w:pPr>
              <w:overflowPunct/>
              <w:autoSpaceDE/>
              <w:autoSpaceDN/>
              <w:adjustRightInd/>
              <w:textAlignment w:val="auto"/>
              <w:rPr>
                <w:rFonts w:ascii="Arial" w:eastAsia="Arial Unicode MS" w:hAnsi="Arial" w:cs="Arial"/>
                <w:strike/>
                <w:kern w:val="2"/>
                <w:sz w:val="20"/>
                <w:highlight w:val="lightGray"/>
                <w:lang w:val="pl-PL" w:eastAsia="hi-IN" w:bidi="hi-IN"/>
              </w:rPr>
            </w:pPr>
            <w:r w:rsidRPr="000C44EA">
              <w:rPr>
                <w:rFonts w:ascii="Arial" w:eastAsia="Arial Unicode MS" w:hAnsi="Arial" w:cs="Arial"/>
                <w:strike/>
                <w:kern w:val="2"/>
                <w:sz w:val="20"/>
                <w:lang w:val="pl-PL" w:eastAsia="hi-IN" w:bidi="hi-IN"/>
              </w:rPr>
              <w:t xml:space="preserve">2) Może skorzystać z usług następujących </w:t>
            </w:r>
            <w:r w:rsidRPr="000C44EA">
              <w:rPr>
                <w:rFonts w:ascii="Arial" w:eastAsia="Arial Unicode MS" w:hAnsi="Arial" w:cs="Arial"/>
                <w:b/>
                <w:strike/>
                <w:kern w:val="2"/>
                <w:sz w:val="20"/>
                <w:lang w:val="pl-PL" w:eastAsia="hi-IN" w:bidi="hi-IN"/>
              </w:rPr>
              <w:t>pracowników technicznych lub służb technicznych</w:t>
            </w:r>
            <w:r w:rsidRPr="000C44EA">
              <w:rPr>
                <w:rFonts w:ascii="Arial" w:eastAsia="Arial Unicode MS" w:hAnsi="Arial" w:cs="Arial"/>
                <w:b/>
                <w:strike/>
                <w:kern w:val="2"/>
                <w:sz w:val="20"/>
                <w:vertAlign w:val="superscript"/>
                <w:lang w:val="pl-PL" w:eastAsia="hi-IN" w:bidi="hi-IN"/>
              </w:rPr>
              <w:footnoteReference w:id="41"/>
            </w:r>
            <w:r w:rsidRPr="000C44EA">
              <w:rPr>
                <w:rFonts w:ascii="Arial" w:eastAsia="Arial Unicode MS" w:hAnsi="Arial" w:cs="Arial"/>
                <w:strike/>
                <w:kern w:val="2"/>
                <w:sz w:val="20"/>
                <w:lang w:val="pl-PL" w:eastAsia="hi-IN" w:bidi="hi-IN"/>
              </w:rPr>
              <w:t>, w szczególności tych odpowiedzialnych za kontrolę jakości:</w:t>
            </w:r>
            <w:r w:rsidRPr="000C44EA">
              <w:rPr>
                <w:rFonts w:ascii="Arial" w:eastAsia="Arial Unicode MS" w:hAnsi="Arial" w:cs="Arial"/>
                <w:strike/>
                <w:kern w:val="2"/>
                <w:sz w:val="20"/>
                <w:lang w:val="pl-PL" w:eastAsia="hi-IN" w:bidi="hi-IN"/>
              </w:rPr>
              <w:br/>
              <w:t xml:space="preserve">W przypadku zamówień publicznych na roboty budowlane wykonawca będzie mógł się zwrócić do następujących pracowników technicznych lub </w:t>
            </w:r>
            <w:r w:rsidRPr="000C44EA">
              <w:rPr>
                <w:rFonts w:ascii="Arial" w:eastAsia="Arial Unicode MS" w:hAnsi="Arial" w:cs="Arial"/>
                <w:strike/>
                <w:kern w:val="2"/>
                <w:sz w:val="20"/>
                <w:lang w:val="pl-PL" w:eastAsia="hi-IN" w:bidi="hi-IN"/>
              </w:rPr>
              <w:lastRenderedPageBreak/>
              <w:t>służb technicznych o wykonanie robót: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67FE2" w:rsidRPr="000C44EA" w:rsidRDefault="00C67FE2" w:rsidP="003C225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lastRenderedPageBreak/>
              <w:t>[……]</w:t>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t>[……]</w:t>
            </w:r>
          </w:p>
        </w:tc>
      </w:tr>
      <w:tr w:rsidR="00C67FE2" w:rsidRPr="000C44EA" w:rsidTr="003C225A">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67FE2" w:rsidRPr="000C44EA" w:rsidRDefault="00C67FE2" w:rsidP="003C225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 xml:space="preserve">3) Korzysta z następujących </w:t>
            </w:r>
            <w:r w:rsidRPr="000C44EA">
              <w:rPr>
                <w:rFonts w:ascii="Arial" w:eastAsia="Arial Unicode MS" w:hAnsi="Arial" w:cs="Arial"/>
                <w:b/>
                <w:strike/>
                <w:kern w:val="2"/>
                <w:sz w:val="20"/>
                <w:lang w:val="pl-PL" w:eastAsia="hi-IN" w:bidi="hi-IN"/>
              </w:rPr>
              <w:t>urządzeń technicznych oraz środków w celu zapewnienia jakości</w:t>
            </w:r>
            <w:r w:rsidRPr="000C44EA">
              <w:rPr>
                <w:rFonts w:ascii="Arial" w:eastAsia="Arial Unicode MS" w:hAnsi="Arial" w:cs="Arial"/>
                <w:strike/>
                <w:kern w:val="2"/>
                <w:sz w:val="20"/>
                <w:lang w:val="pl-PL" w:eastAsia="hi-IN" w:bidi="hi-IN"/>
              </w:rPr>
              <w:t xml:space="preserve">, a jego </w:t>
            </w:r>
            <w:r w:rsidRPr="000C44EA">
              <w:rPr>
                <w:rFonts w:ascii="Arial" w:eastAsia="Arial Unicode MS" w:hAnsi="Arial" w:cs="Arial"/>
                <w:b/>
                <w:strike/>
                <w:kern w:val="2"/>
                <w:sz w:val="20"/>
                <w:lang w:val="pl-PL" w:eastAsia="hi-IN" w:bidi="hi-IN"/>
              </w:rPr>
              <w:t>zaplecze naukowo-badawcze</w:t>
            </w:r>
            <w:r w:rsidRPr="000C44EA">
              <w:rPr>
                <w:rFonts w:ascii="Arial" w:eastAsia="Arial Unicode MS" w:hAnsi="Arial" w:cs="Arial"/>
                <w:strike/>
                <w:kern w:val="2"/>
                <w:sz w:val="20"/>
                <w:lang w:val="pl-PL" w:eastAsia="hi-IN" w:bidi="hi-IN"/>
              </w:rPr>
              <w:t xml:space="preserve"> jest następujące: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67FE2" w:rsidRPr="000C44EA" w:rsidRDefault="00C67FE2" w:rsidP="003C225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w:t>
            </w:r>
          </w:p>
        </w:tc>
      </w:tr>
      <w:tr w:rsidR="00C67FE2" w:rsidRPr="000C44EA" w:rsidTr="003C225A">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67FE2" w:rsidRPr="000C44EA" w:rsidRDefault="00C67FE2" w:rsidP="003C225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 xml:space="preserve">4) Podczas realizacji zamówienia będzie mógł stosować następujące systemy </w:t>
            </w:r>
            <w:r w:rsidRPr="000C44EA">
              <w:rPr>
                <w:rFonts w:ascii="Arial" w:eastAsia="Arial Unicode MS" w:hAnsi="Arial" w:cs="Arial"/>
                <w:b/>
                <w:strike/>
                <w:kern w:val="2"/>
                <w:sz w:val="20"/>
                <w:lang w:val="pl-PL" w:eastAsia="hi-IN" w:bidi="hi-IN"/>
              </w:rPr>
              <w:t>zarządzania łańcuchem dostaw</w:t>
            </w:r>
            <w:r w:rsidRPr="000C44EA">
              <w:rPr>
                <w:rFonts w:ascii="Arial" w:eastAsia="Arial Unicode MS" w:hAnsi="Arial" w:cs="Arial"/>
                <w:strike/>
                <w:kern w:val="2"/>
                <w:sz w:val="20"/>
                <w:lang w:val="pl-PL" w:eastAsia="hi-IN" w:bidi="hi-IN"/>
              </w:rPr>
              <w:t xml:space="preserve"> i śledzenia łańcucha dostaw:</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67FE2" w:rsidRPr="000C44EA" w:rsidRDefault="00C67FE2" w:rsidP="003C225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w:t>
            </w:r>
          </w:p>
        </w:tc>
      </w:tr>
      <w:tr w:rsidR="00C67FE2" w:rsidRPr="000C44EA" w:rsidTr="003C225A">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67FE2" w:rsidRPr="000C44EA" w:rsidRDefault="00C67FE2" w:rsidP="003C225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shd w:val="clear" w:color="auto" w:fill="FFFFFF"/>
                <w:lang w:val="pl-PL" w:eastAsia="hi-IN" w:bidi="hi-IN"/>
              </w:rPr>
              <w:t>5)</w:t>
            </w:r>
            <w:r w:rsidRPr="000C44EA">
              <w:rPr>
                <w:rFonts w:ascii="Arial" w:eastAsia="Arial Unicode MS" w:hAnsi="Arial" w:cs="Arial"/>
                <w:b/>
                <w:strike/>
                <w:kern w:val="2"/>
                <w:sz w:val="20"/>
                <w:shd w:val="clear" w:color="auto" w:fill="FFFFFF"/>
                <w:lang w:val="pl-PL" w:eastAsia="hi-IN" w:bidi="hi-IN"/>
              </w:rPr>
              <w:t xml:space="preserve"> W odniesieniu do produktów lub usług o złożonym charakterze, które mają zostać dostarczone, lub – wyjątkowo – w odniesieniu do produktów lub usług o szczególnym przeznaczeniu:</w:t>
            </w:r>
            <w:r w:rsidRPr="000C44EA">
              <w:rPr>
                <w:rFonts w:ascii="Arial" w:eastAsia="Arial Unicode MS" w:hAnsi="Arial" w:cs="Arial"/>
                <w:b/>
                <w:strike/>
                <w:kern w:val="2"/>
                <w:sz w:val="20"/>
                <w:shd w:val="clear" w:color="auto" w:fill="BFBFBF"/>
                <w:lang w:val="pl-PL" w:eastAsia="hi-IN" w:bidi="hi-IN"/>
              </w:rPr>
              <w:br/>
            </w:r>
            <w:r w:rsidRPr="000C44EA">
              <w:rPr>
                <w:rFonts w:ascii="Arial" w:eastAsia="Arial Unicode MS" w:hAnsi="Arial" w:cs="Arial"/>
                <w:strike/>
                <w:kern w:val="2"/>
                <w:sz w:val="20"/>
                <w:lang w:val="pl-PL" w:eastAsia="hi-IN" w:bidi="hi-IN"/>
              </w:rPr>
              <w:t xml:space="preserve">Czy wykonawca </w:t>
            </w:r>
            <w:r w:rsidRPr="000C44EA">
              <w:rPr>
                <w:rFonts w:ascii="Arial" w:eastAsia="Arial Unicode MS" w:hAnsi="Arial" w:cs="Arial"/>
                <w:b/>
                <w:strike/>
                <w:kern w:val="2"/>
                <w:sz w:val="20"/>
                <w:lang w:val="pl-PL" w:eastAsia="hi-IN" w:bidi="hi-IN"/>
              </w:rPr>
              <w:t>zezwoli</w:t>
            </w:r>
            <w:r w:rsidRPr="000C44EA">
              <w:rPr>
                <w:rFonts w:ascii="Arial" w:eastAsia="Arial Unicode MS" w:hAnsi="Arial" w:cs="Arial"/>
                <w:strike/>
                <w:kern w:val="2"/>
                <w:sz w:val="20"/>
                <w:lang w:val="pl-PL" w:eastAsia="hi-IN" w:bidi="hi-IN"/>
              </w:rPr>
              <w:t xml:space="preserve"> na przeprowadzenie </w:t>
            </w:r>
            <w:r w:rsidRPr="000C44EA">
              <w:rPr>
                <w:rFonts w:ascii="Arial" w:eastAsia="Arial Unicode MS" w:hAnsi="Arial" w:cs="Arial"/>
                <w:b/>
                <w:strike/>
                <w:kern w:val="2"/>
                <w:sz w:val="20"/>
                <w:lang w:val="pl-PL" w:eastAsia="hi-IN" w:bidi="hi-IN"/>
              </w:rPr>
              <w:t>kontroli</w:t>
            </w:r>
            <w:r w:rsidRPr="000C44EA">
              <w:rPr>
                <w:rFonts w:ascii="Arial" w:eastAsia="Arial Unicode MS" w:hAnsi="Arial" w:cs="Arial"/>
                <w:b/>
                <w:strike/>
                <w:kern w:val="2"/>
                <w:sz w:val="20"/>
                <w:vertAlign w:val="superscript"/>
                <w:lang w:val="pl-PL" w:eastAsia="hi-IN" w:bidi="hi-IN"/>
              </w:rPr>
              <w:footnoteReference w:id="42"/>
            </w:r>
            <w:r w:rsidRPr="000C44EA">
              <w:rPr>
                <w:rFonts w:ascii="Arial" w:eastAsia="Arial Unicode MS" w:hAnsi="Arial" w:cs="Arial"/>
                <w:strike/>
                <w:kern w:val="2"/>
                <w:sz w:val="20"/>
                <w:lang w:val="pl-PL" w:eastAsia="hi-IN" w:bidi="hi-IN"/>
              </w:rPr>
              <w:t xml:space="preserve"> swoich </w:t>
            </w:r>
            <w:r w:rsidRPr="000C44EA">
              <w:rPr>
                <w:rFonts w:ascii="Arial" w:eastAsia="Arial Unicode MS" w:hAnsi="Arial" w:cs="Arial"/>
                <w:b/>
                <w:strike/>
                <w:kern w:val="2"/>
                <w:sz w:val="20"/>
                <w:lang w:val="pl-PL" w:eastAsia="hi-IN" w:bidi="hi-IN"/>
              </w:rPr>
              <w:t>zdolności produkcyjnych</w:t>
            </w:r>
            <w:r w:rsidRPr="000C44EA">
              <w:rPr>
                <w:rFonts w:ascii="Arial" w:eastAsia="Arial Unicode MS" w:hAnsi="Arial" w:cs="Arial"/>
                <w:strike/>
                <w:kern w:val="2"/>
                <w:sz w:val="20"/>
                <w:lang w:val="pl-PL" w:eastAsia="hi-IN" w:bidi="hi-IN"/>
              </w:rPr>
              <w:t xml:space="preserve"> lub </w:t>
            </w:r>
            <w:r w:rsidRPr="000C44EA">
              <w:rPr>
                <w:rFonts w:ascii="Arial" w:eastAsia="Arial Unicode MS" w:hAnsi="Arial" w:cs="Arial"/>
                <w:b/>
                <w:strike/>
                <w:kern w:val="2"/>
                <w:sz w:val="20"/>
                <w:lang w:val="pl-PL" w:eastAsia="hi-IN" w:bidi="hi-IN"/>
              </w:rPr>
              <w:t>zdolności technicznych</w:t>
            </w:r>
            <w:r w:rsidRPr="000C44EA">
              <w:rPr>
                <w:rFonts w:ascii="Arial" w:eastAsia="Arial Unicode MS" w:hAnsi="Arial" w:cs="Arial"/>
                <w:strike/>
                <w:kern w:val="2"/>
                <w:sz w:val="20"/>
                <w:lang w:val="pl-PL" w:eastAsia="hi-IN" w:bidi="hi-IN"/>
              </w:rPr>
              <w:t xml:space="preserve">, a w razie konieczności także dostępnych mu </w:t>
            </w:r>
            <w:r w:rsidRPr="000C44EA">
              <w:rPr>
                <w:rFonts w:ascii="Arial" w:eastAsia="Arial Unicode MS" w:hAnsi="Arial" w:cs="Arial"/>
                <w:b/>
                <w:strike/>
                <w:kern w:val="2"/>
                <w:sz w:val="20"/>
                <w:lang w:val="pl-PL" w:eastAsia="hi-IN" w:bidi="hi-IN"/>
              </w:rPr>
              <w:t>środków naukowych i badawczych</w:t>
            </w:r>
            <w:r w:rsidRPr="000C44EA">
              <w:rPr>
                <w:rFonts w:ascii="Arial" w:eastAsia="Arial Unicode MS" w:hAnsi="Arial" w:cs="Arial"/>
                <w:strike/>
                <w:kern w:val="2"/>
                <w:sz w:val="20"/>
                <w:lang w:val="pl-PL" w:eastAsia="hi-IN" w:bidi="hi-IN"/>
              </w:rPr>
              <w:t xml:space="preserve">, jak również </w:t>
            </w:r>
            <w:r w:rsidRPr="000C44EA">
              <w:rPr>
                <w:rFonts w:ascii="Arial" w:eastAsia="Arial Unicode MS" w:hAnsi="Arial" w:cs="Arial"/>
                <w:b/>
                <w:strike/>
                <w:kern w:val="2"/>
                <w:sz w:val="20"/>
                <w:lang w:val="pl-PL" w:eastAsia="hi-IN" w:bidi="hi-IN"/>
              </w:rPr>
              <w:t>środków kontroli jakości</w:t>
            </w:r>
            <w:r w:rsidRPr="000C44EA">
              <w:rPr>
                <w:rFonts w:ascii="Arial" w:eastAsia="Arial Unicode MS" w:hAnsi="Arial" w:cs="Arial"/>
                <w:strike/>
                <w:kern w:val="2"/>
                <w:sz w:val="20"/>
                <w:lang w:val="pl-PL"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67FE2" w:rsidRPr="000C44EA" w:rsidRDefault="00C67FE2" w:rsidP="003C225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t>[] Tak [] Nie</w:t>
            </w:r>
          </w:p>
        </w:tc>
      </w:tr>
      <w:tr w:rsidR="00C67FE2" w:rsidRPr="000C44EA" w:rsidTr="003C225A">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67FE2" w:rsidRPr="000C44EA" w:rsidRDefault="00C67FE2" w:rsidP="003C225A">
            <w:pPr>
              <w:overflowPunct/>
              <w:autoSpaceDE/>
              <w:autoSpaceDN/>
              <w:adjustRightInd/>
              <w:textAlignment w:val="auto"/>
              <w:rPr>
                <w:rFonts w:ascii="Arial" w:eastAsia="Arial Unicode MS" w:hAnsi="Arial" w:cs="Arial"/>
                <w:b/>
                <w:strike/>
                <w:kern w:val="2"/>
                <w:sz w:val="20"/>
                <w:highlight w:val="lightGray"/>
                <w:lang w:val="pl-PL" w:eastAsia="hi-IN" w:bidi="hi-IN"/>
              </w:rPr>
            </w:pPr>
            <w:r w:rsidRPr="000C44EA">
              <w:rPr>
                <w:rFonts w:ascii="Arial" w:eastAsia="Arial Unicode MS" w:hAnsi="Arial" w:cs="Arial"/>
                <w:strike/>
                <w:kern w:val="2"/>
                <w:sz w:val="20"/>
                <w:lang w:val="pl-PL" w:eastAsia="hi-IN" w:bidi="hi-IN"/>
              </w:rPr>
              <w:t xml:space="preserve">6) Następującym </w:t>
            </w:r>
            <w:r w:rsidRPr="000C44EA">
              <w:rPr>
                <w:rFonts w:ascii="Arial" w:eastAsia="Arial Unicode MS" w:hAnsi="Arial" w:cs="Arial"/>
                <w:b/>
                <w:strike/>
                <w:kern w:val="2"/>
                <w:sz w:val="20"/>
                <w:lang w:val="pl-PL" w:eastAsia="hi-IN" w:bidi="hi-IN"/>
              </w:rPr>
              <w:t>wykształceniem i kwalifikacjami zawodowymi</w:t>
            </w:r>
            <w:r w:rsidRPr="000C44EA">
              <w:rPr>
                <w:rFonts w:ascii="Arial" w:eastAsia="Arial Unicode MS" w:hAnsi="Arial" w:cs="Arial"/>
                <w:strike/>
                <w:kern w:val="2"/>
                <w:sz w:val="20"/>
                <w:lang w:val="pl-PL" w:eastAsia="hi-IN" w:bidi="hi-IN"/>
              </w:rPr>
              <w:t xml:space="preserve"> legitymuje się:</w:t>
            </w:r>
            <w:r w:rsidRPr="000C44EA">
              <w:rPr>
                <w:rFonts w:ascii="Arial" w:eastAsia="Arial Unicode MS" w:hAnsi="Arial" w:cs="Arial"/>
                <w:strike/>
                <w:kern w:val="2"/>
                <w:sz w:val="20"/>
                <w:lang w:val="pl-PL" w:eastAsia="hi-IN" w:bidi="hi-IN"/>
              </w:rPr>
              <w:br/>
              <w:t>a) sam usługodawca lub wykonawca:</w:t>
            </w:r>
            <w:r w:rsidRPr="000C44EA">
              <w:rPr>
                <w:rFonts w:ascii="Arial" w:eastAsia="Arial Unicode MS" w:hAnsi="Arial" w:cs="Arial"/>
                <w:strike/>
                <w:kern w:val="2"/>
                <w:sz w:val="20"/>
                <w:lang w:val="pl-PL" w:eastAsia="hi-IN" w:bidi="hi-IN"/>
              </w:rPr>
              <w:br/>
            </w:r>
            <w:r w:rsidRPr="000C44EA">
              <w:rPr>
                <w:rFonts w:ascii="Arial" w:eastAsia="Arial Unicode MS" w:hAnsi="Arial" w:cs="Arial"/>
                <w:b/>
                <w:strike/>
                <w:kern w:val="2"/>
                <w:sz w:val="20"/>
                <w:lang w:val="pl-PL" w:eastAsia="hi-IN" w:bidi="hi-IN"/>
              </w:rPr>
              <w:t>lub</w:t>
            </w:r>
            <w:r w:rsidRPr="000C44EA">
              <w:rPr>
                <w:rFonts w:ascii="Arial" w:eastAsia="Arial Unicode MS" w:hAnsi="Arial" w:cs="Arial"/>
                <w:strike/>
                <w:kern w:val="2"/>
                <w:sz w:val="20"/>
                <w:lang w:val="pl-PL" w:eastAsia="hi-IN" w:bidi="hi-IN"/>
              </w:rPr>
              <w:t xml:space="preserve"> (w zależności od wymogów określonych w stosownym ogłoszeniu lub dokumentach zamówienia):</w:t>
            </w:r>
            <w:r w:rsidRPr="000C44EA">
              <w:rPr>
                <w:rFonts w:ascii="Arial" w:eastAsia="Arial Unicode MS" w:hAnsi="Arial" w:cs="Arial"/>
                <w:strike/>
                <w:kern w:val="2"/>
                <w:sz w:val="20"/>
                <w:lang w:val="pl-PL" w:eastAsia="hi-IN" w:bidi="hi-IN"/>
              </w:rPr>
              <w:br/>
              <w:t>b) jego kadra kierownicza: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67FE2" w:rsidRPr="000C44EA" w:rsidRDefault="00C67FE2" w:rsidP="003C225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t>a) [……]</w:t>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t>b) [……]</w:t>
            </w:r>
          </w:p>
        </w:tc>
      </w:tr>
      <w:tr w:rsidR="00C67FE2" w:rsidRPr="000C44EA" w:rsidTr="003C225A">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67FE2" w:rsidRPr="000C44EA" w:rsidRDefault="00C67FE2" w:rsidP="003C225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 xml:space="preserve">7) Podczas realizacji zamówienia wykonawca będzie mógł stosować następujące </w:t>
            </w:r>
            <w:r w:rsidRPr="000C44EA">
              <w:rPr>
                <w:rFonts w:ascii="Arial" w:eastAsia="Arial Unicode MS" w:hAnsi="Arial" w:cs="Arial"/>
                <w:b/>
                <w:strike/>
                <w:kern w:val="2"/>
                <w:sz w:val="20"/>
                <w:lang w:val="pl-PL" w:eastAsia="hi-IN" w:bidi="hi-IN"/>
              </w:rPr>
              <w:t>środki zarządzania środowiskowego</w:t>
            </w:r>
            <w:r w:rsidRPr="000C44EA">
              <w:rPr>
                <w:rFonts w:ascii="Arial" w:eastAsia="Arial Unicode MS" w:hAnsi="Arial" w:cs="Arial"/>
                <w:strike/>
                <w:kern w:val="2"/>
                <w:sz w:val="20"/>
                <w:lang w:val="pl-PL"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67FE2" w:rsidRPr="000C44EA" w:rsidRDefault="00C67FE2" w:rsidP="003C225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w:t>
            </w:r>
          </w:p>
        </w:tc>
      </w:tr>
      <w:tr w:rsidR="00C67FE2" w:rsidRPr="000C44EA" w:rsidTr="003C225A">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67FE2" w:rsidRPr="000C44EA" w:rsidRDefault="00C67FE2" w:rsidP="003C225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 xml:space="preserve">8) Wielkość </w:t>
            </w:r>
            <w:r w:rsidRPr="000C44EA">
              <w:rPr>
                <w:rFonts w:ascii="Arial" w:eastAsia="Arial Unicode MS" w:hAnsi="Arial" w:cs="Arial"/>
                <w:b/>
                <w:strike/>
                <w:kern w:val="2"/>
                <w:sz w:val="20"/>
                <w:lang w:val="pl-PL" w:eastAsia="hi-IN" w:bidi="hi-IN"/>
              </w:rPr>
              <w:t>średniego rocznego zatrudnienia</w:t>
            </w:r>
            <w:r w:rsidRPr="000C44EA">
              <w:rPr>
                <w:rFonts w:ascii="Arial" w:eastAsia="Arial Unicode MS" w:hAnsi="Arial" w:cs="Arial"/>
                <w:strike/>
                <w:kern w:val="2"/>
                <w:sz w:val="20"/>
                <w:lang w:val="pl-PL" w:eastAsia="hi-IN" w:bidi="hi-IN"/>
              </w:rPr>
              <w:t xml:space="preserve"> u wykonawcy oraz liczebność kadry kierowniczej w ostatnich trzech latach są następujące</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67FE2" w:rsidRPr="000C44EA" w:rsidRDefault="00C67FE2" w:rsidP="003C225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Rok, średnie roczne zatrudnienie:</w:t>
            </w:r>
            <w:r w:rsidRPr="000C44EA">
              <w:rPr>
                <w:rFonts w:ascii="Arial" w:eastAsia="Arial Unicode MS" w:hAnsi="Arial" w:cs="Arial"/>
                <w:strike/>
                <w:kern w:val="2"/>
                <w:sz w:val="20"/>
                <w:lang w:val="pl-PL" w:eastAsia="hi-IN" w:bidi="hi-IN"/>
              </w:rPr>
              <w:br/>
              <w:t>[……], [……]</w:t>
            </w:r>
            <w:r w:rsidRPr="000C44EA">
              <w:rPr>
                <w:rFonts w:ascii="Arial" w:eastAsia="Arial Unicode MS" w:hAnsi="Arial" w:cs="Arial"/>
                <w:strike/>
                <w:kern w:val="2"/>
                <w:sz w:val="20"/>
                <w:lang w:val="pl-PL" w:eastAsia="hi-IN" w:bidi="hi-IN"/>
              </w:rPr>
              <w:br/>
              <w:t>[……], [……]</w:t>
            </w:r>
            <w:r w:rsidRPr="000C44EA">
              <w:rPr>
                <w:rFonts w:ascii="Arial" w:eastAsia="Arial Unicode MS" w:hAnsi="Arial" w:cs="Arial"/>
                <w:strike/>
                <w:kern w:val="2"/>
                <w:sz w:val="20"/>
                <w:lang w:val="pl-PL" w:eastAsia="hi-IN" w:bidi="hi-IN"/>
              </w:rPr>
              <w:br/>
              <w:t>[……], [……]</w:t>
            </w:r>
            <w:r w:rsidRPr="000C44EA">
              <w:rPr>
                <w:rFonts w:ascii="Arial" w:eastAsia="Arial Unicode MS" w:hAnsi="Arial" w:cs="Arial"/>
                <w:strike/>
                <w:kern w:val="2"/>
                <w:sz w:val="20"/>
                <w:lang w:val="pl-PL" w:eastAsia="hi-IN" w:bidi="hi-IN"/>
              </w:rPr>
              <w:br/>
              <w:t>Rok, liczebność kadry kierowniczej:</w:t>
            </w:r>
            <w:r w:rsidRPr="000C44EA">
              <w:rPr>
                <w:rFonts w:ascii="Arial" w:eastAsia="Arial Unicode MS" w:hAnsi="Arial" w:cs="Arial"/>
                <w:strike/>
                <w:kern w:val="2"/>
                <w:sz w:val="20"/>
                <w:lang w:val="pl-PL" w:eastAsia="hi-IN" w:bidi="hi-IN"/>
              </w:rPr>
              <w:br/>
              <w:t>[……], [……]</w:t>
            </w:r>
            <w:r w:rsidRPr="000C44EA">
              <w:rPr>
                <w:rFonts w:ascii="Arial" w:eastAsia="Arial Unicode MS" w:hAnsi="Arial" w:cs="Arial"/>
                <w:strike/>
                <w:kern w:val="2"/>
                <w:sz w:val="20"/>
                <w:lang w:val="pl-PL" w:eastAsia="hi-IN" w:bidi="hi-IN"/>
              </w:rPr>
              <w:br/>
              <w:t>[……], [……]</w:t>
            </w:r>
            <w:r w:rsidRPr="000C44EA">
              <w:rPr>
                <w:rFonts w:ascii="Arial" w:eastAsia="Arial Unicode MS" w:hAnsi="Arial" w:cs="Arial"/>
                <w:strike/>
                <w:kern w:val="2"/>
                <w:sz w:val="20"/>
                <w:lang w:val="pl-PL" w:eastAsia="hi-IN" w:bidi="hi-IN"/>
              </w:rPr>
              <w:br/>
              <w:t>[……], [……]</w:t>
            </w:r>
          </w:p>
        </w:tc>
      </w:tr>
      <w:tr w:rsidR="00C67FE2" w:rsidRPr="000C44EA" w:rsidTr="003C225A">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67FE2" w:rsidRPr="000C44EA" w:rsidRDefault="00C67FE2" w:rsidP="003C225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 xml:space="preserve">9) Będzie dysponował następującymi </w:t>
            </w:r>
            <w:r w:rsidRPr="000C44EA">
              <w:rPr>
                <w:rFonts w:ascii="Arial" w:eastAsia="Arial Unicode MS" w:hAnsi="Arial" w:cs="Arial"/>
                <w:b/>
                <w:strike/>
                <w:kern w:val="2"/>
                <w:sz w:val="20"/>
                <w:lang w:val="pl-PL" w:eastAsia="hi-IN" w:bidi="hi-IN"/>
              </w:rPr>
              <w:t>narzędziami, wyposażeniem zakładu i urządzeniami technicznymi</w:t>
            </w:r>
            <w:r w:rsidRPr="000C44EA">
              <w:rPr>
                <w:rFonts w:ascii="Arial" w:eastAsia="Arial Unicode MS" w:hAnsi="Arial" w:cs="Arial"/>
                <w:strike/>
                <w:kern w:val="2"/>
                <w:sz w:val="20"/>
                <w:lang w:val="pl-PL" w:eastAsia="hi-IN" w:bidi="hi-IN"/>
              </w:rPr>
              <w:t xml:space="preserve"> na potrzeby realizacji zamówienia: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67FE2" w:rsidRPr="000C44EA" w:rsidRDefault="00C67FE2" w:rsidP="003C225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w:t>
            </w:r>
          </w:p>
        </w:tc>
      </w:tr>
      <w:tr w:rsidR="00C67FE2" w:rsidRPr="000C44EA" w:rsidTr="003C225A">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67FE2" w:rsidRPr="000C44EA" w:rsidRDefault="00C67FE2" w:rsidP="003C225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 xml:space="preserve">10) Wykonawca </w:t>
            </w:r>
            <w:r w:rsidRPr="000C44EA">
              <w:rPr>
                <w:rFonts w:ascii="Arial" w:eastAsia="Arial Unicode MS" w:hAnsi="Arial" w:cs="Arial"/>
                <w:b/>
                <w:strike/>
                <w:kern w:val="2"/>
                <w:sz w:val="20"/>
                <w:lang w:val="pl-PL" w:eastAsia="hi-IN" w:bidi="hi-IN"/>
              </w:rPr>
              <w:t>zamierza ewentualnie zlecić podwykonawcom</w:t>
            </w:r>
            <w:r w:rsidRPr="000C44EA">
              <w:rPr>
                <w:rFonts w:ascii="Arial" w:eastAsia="Arial Unicode MS" w:hAnsi="Arial" w:cs="Arial"/>
                <w:b/>
                <w:strike/>
                <w:kern w:val="2"/>
                <w:sz w:val="20"/>
                <w:vertAlign w:val="superscript"/>
                <w:lang w:val="pl-PL" w:eastAsia="hi-IN" w:bidi="hi-IN"/>
              </w:rPr>
              <w:footnoteReference w:id="43"/>
            </w:r>
            <w:r w:rsidRPr="000C44EA">
              <w:rPr>
                <w:rFonts w:ascii="Arial" w:eastAsia="Arial Unicode MS" w:hAnsi="Arial" w:cs="Arial"/>
                <w:strike/>
                <w:kern w:val="2"/>
                <w:sz w:val="20"/>
                <w:lang w:val="pl-PL" w:eastAsia="hi-IN" w:bidi="hi-IN"/>
              </w:rPr>
              <w:t xml:space="preserve"> następującą </w:t>
            </w:r>
            <w:r w:rsidRPr="000C44EA">
              <w:rPr>
                <w:rFonts w:ascii="Arial" w:eastAsia="Arial Unicode MS" w:hAnsi="Arial" w:cs="Arial"/>
                <w:b/>
                <w:strike/>
                <w:kern w:val="2"/>
                <w:sz w:val="20"/>
                <w:lang w:val="pl-PL" w:eastAsia="hi-IN" w:bidi="hi-IN"/>
              </w:rPr>
              <w:t>część (procentową)</w:t>
            </w:r>
            <w:r w:rsidRPr="000C44EA">
              <w:rPr>
                <w:rFonts w:ascii="Arial" w:eastAsia="Arial Unicode MS" w:hAnsi="Arial" w:cs="Arial"/>
                <w:strike/>
                <w:kern w:val="2"/>
                <w:sz w:val="20"/>
                <w:lang w:val="pl-PL" w:eastAsia="hi-IN" w:bidi="hi-IN"/>
              </w:rPr>
              <w:t xml:space="preserve"> zamówienia: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67FE2" w:rsidRPr="000C44EA" w:rsidRDefault="00C67FE2" w:rsidP="003C225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w:t>
            </w:r>
          </w:p>
        </w:tc>
      </w:tr>
      <w:tr w:rsidR="00C67FE2" w:rsidRPr="000C44EA" w:rsidTr="003C225A">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67FE2" w:rsidRPr="000C44EA" w:rsidRDefault="00C67FE2" w:rsidP="003C225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 xml:space="preserve">11) W odniesieniu do </w:t>
            </w:r>
            <w:r w:rsidRPr="000C44EA">
              <w:rPr>
                <w:rFonts w:ascii="Arial" w:eastAsia="Arial Unicode MS" w:hAnsi="Arial" w:cs="Arial"/>
                <w:b/>
                <w:strike/>
                <w:kern w:val="2"/>
                <w:sz w:val="20"/>
                <w:lang w:val="pl-PL" w:eastAsia="hi-IN" w:bidi="hi-IN"/>
              </w:rPr>
              <w:t>zamówień publicznych na dostawy</w:t>
            </w:r>
            <w:r w:rsidRPr="000C44EA">
              <w:rPr>
                <w:rFonts w:ascii="Arial" w:eastAsia="Arial Unicode MS" w:hAnsi="Arial" w:cs="Arial"/>
                <w:strike/>
                <w:kern w:val="2"/>
                <w:sz w:val="20"/>
                <w:lang w:val="pl-PL" w:eastAsia="hi-IN" w:bidi="hi-IN"/>
              </w:rPr>
              <w:t>:</w:t>
            </w:r>
            <w:r w:rsidRPr="000C44EA">
              <w:rPr>
                <w:rFonts w:ascii="Arial" w:eastAsia="Arial Unicode MS" w:hAnsi="Arial" w:cs="Arial"/>
                <w:strike/>
                <w:kern w:val="2"/>
                <w:sz w:val="20"/>
                <w:lang w:val="pl-PL" w:eastAsia="hi-IN" w:bidi="hi-IN"/>
              </w:rPr>
              <w:br/>
              <w:t>Wykonawca dostarczy wymagane próbki, opisy lub fotografie produktów, które mają być dostarczone i którym nie musi towarzyszyć świadectwo autentyczności.</w:t>
            </w:r>
            <w:r w:rsidRPr="000C44EA">
              <w:rPr>
                <w:rFonts w:ascii="Arial" w:eastAsia="Arial Unicode MS" w:hAnsi="Arial" w:cs="Arial"/>
                <w:strike/>
                <w:kern w:val="2"/>
                <w:sz w:val="20"/>
                <w:lang w:val="pl-PL" w:eastAsia="hi-IN" w:bidi="hi-IN"/>
              </w:rPr>
              <w:br/>
              <w:t>Wykonawca oświadcza ponadto, że w stosownych przypadkach przedstawi wymagane świadectwa autentyczności.</w:t>
            </w:r>
            <w:r w:rsidRPr="000C44EA">
              <w:rPr>
                <w:rFonts w:ascii="Arial" w:eastAsia="Arial Unicode MS" w:hAnsi="Arial" w:cs="Arial"/>
                <w:strike/>
                <w:kern w:val="2"/>
                <w:sz w:val="20"/>
                <w:lang w:val="pl-PL"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67FE2" w:rsidRPr="000C44EA" w:rsidRDefault="00C67FE2" w:rsidP="003C225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br/>
              <w:t>[] Tak [] Nie</w:t>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t>[] Tak [] Nie</w:t>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t>(adres internetowy, wydający urząd lub organ,dokładne dane referencyjne dokumentacji): [……][……][……]</w:t>
            </w:r>
          </w:p>
        </w:tc>
      </w:tr>
      <w:tr w:rsidR="00C67FE2" w:rsidRPr="000C44EA" w:rsidTr="003C225A">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67FE2" w:rsidRPr="000C44EA" w:rsidRDefault="00C67FE2" w:rsidP="003C225A">
            <w:pPr>
              <w:overflowPunct/>
              <w:autoSpaceDE/>
              <w:autoSpaceDN/>
              <w:adjustRightInd/>
              <w:textAlignment w:val="auto"/>
              <w:rPr>
                <w:rFonts w:ascii="Arial" w:eastAsia="Arial Unicode MS" w:hAnsi="Arial" w:cs="Arial"/>
                <w:strike/>
                <w:kern w:val="2"/>
                <w:sz w:val="20"/>
                <w:highlight w:val="lightGray"/>
                <w:lang w:val="pl-PL" w:eastAsia="hi-IN" w:bidi="hi-IN"/>
              </w:rPr>
            </w:pPr>
            <w:r w:rsidRPr="000C44EA">
              <w:rPr>
                <w:rFonts w:ascii="Arial" w:eastAsia="Arial Unicode MS" w:hAnsi="Arial" w:cs="Arial"/>
                <w:strike/>
                <w:kern w:val="2"/>
                <w:sz w:val="20"/>
                <w:lang w:val="pl-PL" w:eastAsia="hi-IN" w:bidi="hi-IN"/>
              </w:rPr>
              <w:lastRenderedPageBreak/>
              <w:t xml:space="preserve">12) W odniesieniu do </w:t>
            </w:r>
            <w:r w:rsidRPr="000C44EA">
              <w:rPr>
                <w:rFonts w:ascii="Arial" w:eastAsia="Arial Unicode MS" w:hAnsi="Arial" w:cs="Arial"/>
                <w:b/>
                <w:strike/>
                <w:kern w:val="2"/>
                <w:sz w:val="20"/>
                <w:lang w:val="pl-PL" w:eastAsia="hi-IN" w:bidi="hi-IN"/>
              </w:rPr>
              <w:t>zamówień publicznych na dostawy</w:t>
            </w:r>
            <w:r w:rsidRPr="000C44EA">
              <w:rPr>
                <w:rFonts w:ascii="Arial" w:eastAsia="Arial Unicode MS" w:hAnsi="Arial" w:cs="Arial"/>
                <w:strike/>
                <w:kern w:val="2"/>
                <w:sz w:val="20"/>
                <w:lang w:val="pl-PL" w:eastAsia="hi-IN" w:bidi="hi-IN"/>
              </w:rPr>
              <w:t>:</w:t>
            </w:r>
            <w:r w:rsidRPr="000C44EA">
              <w:rPr>
                <w:rFonts w:ascii="Arial" w:eastAsia="Arial Unicode MS" w:hAnsi="Arial" w:cs="Arial"/>
                <w:strike/>
                <w:kern w:val="2"/>
                <w:sz w:val="20"/>
                <w:lang w:val="pl-PL" w:eastAsia="hi-IN" w:bidi="hi-IN"/>
              </w:rPr>
              <w:br/>
              <w:t xml:space="preserve">Czy wykonawca może przedstawić wymagane </w:t>
            </w:r>
            <w:r w:rsidRPr="000C44EA">
              <w:rPr>
                <w:rFonts w:ascii="Arial" w:eastAsia="Arial Unicode MS" w:hAnsi="Arial" w:cs="Arial"/>
                <w:b/>
                <w:strike/>
                <w:kern w:val="2"/>
                <w:sz w:val="20"/>
                <w:lang w:val="pl-PL" w:eastAsia="hi-IN" w:bidi="hi-IN"/>
              </w:rPr>
              <w:t>zaświadczenia</w:t>
            </w:r>
            <w:r w:rsidRPr="000C44EA">
              <w:rPr>
                <w:rFonts w:ascii="Arial" w:eastAsia="Arial Unicode MS" w:hAnsi="Arial" w:cs="Arial"/>
                <w:strike/>
                <w:kern w:val="2"/>
                <w:sz w:val="20"/>
                <w:lang w:val="pl-PL" w:eastAsia="hi-IN" w:bidi="hi-IN"/>
              </w:rPr>
              <w:t xml:space="preserve"> sporządzone przez urzędowe </w:t>
            </w:r>
            <w:r w:rsidRPr="000C44EA">
              <w:rPr>
                <w:rFonts w:ascii="Arial" w:eastAsia="Arial Unicode MS" w:hAnsi="Arial" w:cs="Arial"/>
                <w:b/>
                <w:strike/>
                <w:kern w:val="2"/>
                <w:sz w:val="20"/>
                <w:lang w:val="pl-PL" w:eastAsia="hi-IN" w:bidi="hi-IN"/>
              </w:rPr>
              <w:t>instytuty</w:t>
            </w:r>
            <w:r w:rsidRPr="000C44EA">
              <w:rPr>
                <w:rFonts w:ascii="Arial" w:eastAsia="Arial Unicode MS" w:hAnsi="Arial" w:cs="Arial"/>
                <w:strike/>
                <w:kern w:val="2"/>
                <w:sz w:val="20"/>
                <w:lang w:val="pl-PL" w:eastAsia="hi-IN" w:bidi="hi-IN"/>
              </w:rPr>
              <w:t xml:space="preserve"> lub agencje </w:t>
            </w:r>
            <w:r w:rsidRPr="000C44EA">
              <w:rPr>
                <w:rFonts w:ascii="Arial" w:eastAsia="Arial Unicode MS" w:hAnsi="Arial" w:cs="Arial"/>
                <w:b/>
                <w:strike/>
                <w:kern w:val="2"/>
                <w:sz w:val="20"/>
                <w:lang w:val="pl-PL" w:eastAsia="hi-IN" w:bidi="hi-IN"/>
              </w:rPr>
              <w:t>kontroli jakości</w:t>
            </w:r>
            <w:r w:rsidRPr="000C44EA">
              <w:rPr>
                <w:rFonts w:ascii="Arial" w:eastAsia="Arial Unicode MS" w:hAnsi="Arial" w:cs="Arial"/>
                <w:strike/>
                <w:kern w:val="2"/>
                <w:sz w:val="20"/>
                <w:lang w:val="pl-PL" w:eastAsia="hi-IN" w:bidi="hi-IN"/>
              </w:rPr>
              <w:t xml:space="preserve"> o uznanych kompetencjach, potwierdzające zgodność produktów poprzez wyraźne odniesienie do specyfikacji technicznych lub norm, które zostały określone w stosownym ogłoszeniu lub dokumentach zamówienia?</w:t>
            </w:r>
            <w:r w:rsidRPr="000C44EA">
              <w:rPr>
                <w:rFonts w:ascii="Arial" w:eastAsia="Arial Unicode MS" w:hAnsi="Arial" w:cs="Arial"/>
                <w:strike/>
                <w:kern w:val="2"/>
                <w:sz w:val="20"/>
                <w:lang w:val="pl-PL" w:eastAsia="hi-IN" w:bidi="hi-IN"/>
              </w:rPr>
              <w:br/>
            </w:r>
            <w:r w:rsidRPr="000C44EA">
              <w:rPr>
                <w:rFonts w:ascii="Arial" w:eastAsia="Arial Unicode MS" w:hAnsi="Arial" w:cs="Arial"/>
                <w:b/>
                <w:strike/>
                <w:kern w:val="2"/>
                <w:sz w:val="20"/>
                <w:lang w:val="pl-PL" w:eastAsia="hi-IN" w:bidi="hi-IN"/>
              </w:rPr>
              <w:t>Jeżeli nie</w:t>
            </w:r>
            <w:r w:rsidRPr="000C44EA">
              <w:rPr>
                <w:rFonts w:ascii="Arial" w:eastAsia="Arial Unicode MS" w:hAnsi="Arial" w:cs="Arial"/>
                <w:strike/>
                <w:kern w:val="2"/>
                <w:sz w:val="20"/>
                <w:lang w:val="pl-PL" w:eastAsia="hi-IN" w:bidi="hi-IN"/>
              </w:rPr>
              <w:t>, proszę wyjaśnić dlaczego, i wskazać, jakie inne środki dowodowe mogą zostać przedstawione:</w:t>
            </w:r>
            <w:r w:rsidRPr="000C44EA">
              <w:rPr>
                <w:rFonts w:ascii="Arial" w:eastAsia="Arial Unicode MS" w:hAnsi="Arial" w:cs="Arial"/>
                <w:strike/>
                <w:kern w:val="2"/>
                <w:sz w:val="20"/>
                <w:lang w:val="pl-PL"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67FE2" w:rsidRPr="000C44EA" w:rsidRDefault="00C67FE2" w:rsidP="003C225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br/>
              <w:t>[] Tak [] Nie</w:t>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t>[…]</w:t>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t>(adres internetowy, wydający urząd lub organ, dokładne dane referencyjne dokumentacji): [……][……][……]</w:t>
            </w:r>
          </w:p>
        </w:tc>
      </w:tr>
    </w:tbl>
    <w:p w:rsidR="00C67FE2" w:rsidRPr="000C44EA" w:rsidRDefault="00C67FE2" w:rsidP="00C67FE2">
      <w:pPr>
        <w:keepNext/>
        <w:widowControl/>
        <w:suppressAutoHyphens w:val="0"/>
        <w:overflowPunct/>
        <w:autoSpaceDE/>
        <w:autoSpaceDN/>
        <w:adjustRightInd/>
        <w:spacing w:before="120" w:after="360"/>
        <w:jc w:val="center"/>
        <w:textAlignment w:val="auto"/>
        <w:rPr>
          <w:rFonts w:ascii="Arial" w:eastAsia="Calibri" w:hAnsi="Arial" w:cs="Arial"/>
          <w:b/>
          <w:smallCaps/>
          <w:strike/>
          <w:kern w:val="0"/>
          <w:sz w:val="20"/>
          <w:lang w:val="pl-PL" w:eastAsia="en-GB"/>
        </w:rPr>
      </w:pPr>
      <w:bookmarkStart w:id="7" w:name="_DV_M4312"/>
      <w:bookmarkStart w:id="8" w:name="_DV_M4311"/>
      <w:bookmarkStart w:id="9" w:name="_DV_M4310"/>
      <w:bookmarkStart w:id="10" w:name="_DV_M4309"/>
      <w:bookmarkStart w:id="11" w:name="_DV_M4308"/>
      <w:bookmarkStart w:id="12" w:name="_DV_M4307"/>
      <w:bookmarkEnd w:id="7"/>
      <w:bookmarkEnd w:id="8"/>
      <w:bookmarkEnd w:id="9"/>
      <w:bookmarkEnd w:id="10"/>
      <w:bookmarkEnd w:id="11"/>
      <w:bookmarkEnd w:id="12"/>
      <w:r w:rsidRPr="000C44EA">
        <w:rPr>
          <w:rFonts w:ascii="Arial" w:eastAsia="Calibri" w:hAnsi="Arial" w:cs="Arial"/>
          <w:b/>
          <w:smallCaps/>
          <w:strike/>
          <w:kern w:val="0"/>
          <w:sz w:val="20"/>
          <w:lang w:val="pl-PL" w:eastAsia="en-GB"/>
        </w:rPr>
        <w:t>D: Systemy zapewniania jakości i normy zarządzania środowiskowego</w:t>
      </w:r>
    </w:p>
    <w:p w:rsidR="00C67FE2" w:rsidRPr="000C44EA" w:rsidRDefault="00C67FE2" w:rsidP="00C67FE2">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strike/>
          <w:kern w:val="2"/>
          <w:sz w:val="20"/>
          <w:lang w:val="pl-PL" w:eastAsia="hi-IN" w:bidi="hi-IN"/>
        </w:rPr>
      </w:pPr>
      <w:r w:rsidRPr="000C44EA">
        <w:rPr>
          <w:rFonts w:ascii="Arial" w:eastAsia="Arial Unicode MS" w:hAnsi="Arial" w:cs="Arial"/>
          <w:b/>
          <w:strike/>
          <w:kern w:val="2"/>
          <w:sz w:val="20"/>
          <w:lang w:val="pl-PL" w:eastAsia="hi-IN" w:bidi="hi-IN"/>
        </w:rPr>
        <w:t>Wykonawca powinien przedstawić informacje jedynie w przypadku gdy instytucja zamawiająca lub podmiot zamawiający wymagają systemów zapewniania jakości lub norm zarządzania środowiskowego w stosownym ogłoszeniu lub w dokumentach zamówienia, o których mowa w ogłoszeniu.</w:t>
      </w:r>
    </w:p>
    <w:tbl>
      <w:tblPr>
        <w:tblW w:w="9289" w:type="dxa"/>
        <w:tblInd w:w="-216" w:type="dxa"/>
        <w:tblLook w:val="04A0" w:firstRow="1" w:lastRow="0" w:firstColumn="1" w:lastColumn="0" w:noHBand="0" w:noVBand="1"/>
      </w:tblPr>
      <w:tblGrid>
        <w:gridCol w:w="4644"/>
        <w:gridCol w:w="4645"/>
      </w:tblGrid>
      <w:tr w:rsidR="00C67FE2" w:rsidRPr="000C44EA" w:rsidTr="003C225A">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67FE2" w:rsidRPr="000C44EA" w:rsidRDefault="00C67FE2" w:rsidP="003C225A">
            <w:pPr>
              <w:overflowPunct/>
              <w:autoSpaceDE/>
              <w:autoSpaceDN/>
              <w:adjustRightInd/>
              <w:textAlignment w:val="auto"/>
              <w:rPr>
                <w:rFonts w:ascii="Arial" w:eastAsia="Arial Unicode MS" w:hAnsi="Arial" w:cs="Arial"/>
                <w:b/>
                <w:strike/>
                <w:kern w:val="2"/>
                <w:sz w:val="20"/>
                <w:lang w:val="pl-PL" w:eastAsia="hi-IN" w:bidi="hi-IN"/>
              </w:rPr>
            </w:pPr>
            <w:r w:rsidRPr="000C44EA">
              <w:rPr>
                <w:rFonts w:ascii="Arial" w:eastAsia="Arial Unicode MS" w:hAnsi="Arial" w:cs="Arial"/>
                <w:b/>
                <w:strike/>
                <w:kern w:val="2"/>
                <w:sz w:val="20"/>
                <w:lang w:val="pl-PL" w:eastAsia="hi-IN" w:bidi="hi-IN"/>
              </w:rPr>
              <w:t>Systemy zapewniania jakości i normy zarządzania środowiskowego</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67FE2" w:rsidRPr="000C44EA" w:rsidRDefault="00C67FE2" w:rsidP="003C225A">
            <w:pPr>
              <w:overflowPunct/>
              <w:autoSpaceDE/>
              <w:autoSpaceDN/>
              <w:adjustRightInd/>
              <w:textAlignment w:val="auto"/>
              <w:rPr>
                <w:rFonts w:ascii="Arial" w:eastAsia="Arial Unicode MS" w:hAnsi="Arial" w:cs="Arial"/>
                <w:b/>
                <w:strike/>
                <w:kern w:val="2"/>
                <w:sz w:val="20"/>
                <w:lang w:val="pl-PL" w:eastAsia="hi-IN" w:bidi="hi-IN"/>
              </w:rPr>
            </w:pPr>
            <w:r w:rsidRPr="000C44EA">
              <w:rPr>
                <w:rFonts w:ascii="Arial" w:eastAsia="Arial Unicode MS" w:hAnsi="Arial" w:cs="Arial"/>
                <w:b/>
                <w:strike/>
                <w:kern w:val="2"/>
                <w:sz w:val="20"/>
                <w:lang w:val="pl-PL" w:eastAsia="hi-IN" w:bidi="hi-IN"/>
              </w:rPr>
              <w:t>Odpowiedź:</w:t>
            </w:r>
          </w:p>
        </w:tc>
      </w:tr>
      <w:tr w:rsidR="00C67FE2" w:rsidRPr="000C44EA" w:rsidTr="003C225A">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67FE2" w:rsidRPr="000C44EA" w:rsidRDefault="00C67FE2" w:rsidP="003C225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 xml:space="preserve">Czy wykonawca będzie w stanie przedstawić </w:t>
            </w:r>
            <w:r w:rsidRPr="000C44EA">
              <w:rPr>
                <w:rFonts w:ascii="Arial" w:eastAsia="Arial Unicode MS" w:hAnsi="Arial" w:cs="Arial"/>
                <w:b/>
                <w:strike/>
                <w:kern w:val="2"/>
                <w:sz w:val="20"/>
                <w:lang w:val="pl-PL" w:eastAsia="hi-IN" w:bidi="hi-IN"/>
              </w:rPr>
              <w:t>zaświadczenia</w:t>
            </w:r>
            <w:r w:rsidRPr="000C44EA">
              <w:rPr>
                <w:rFonts w:ascii="Arial" w:eastAsia="Arial Unicode MS" w:hAnsi="Arial" w:cs="Arial"/>
                <w:strike/>
                <w:kern w:val="2"/>
                <w:sz w:val="20"/>
                <w:lang w:val="pl-PL" w:eastAsia="hi-IN" w:bidi="hi-IN"/>
              </w:rPr>
              <w:t xml:space="preserve"> sporządzone przez niezależne jednostki, poświadczające spełnienie przez wykonawcę wymaganych </w:t>
            </w:r>
            <w:r w:rsidRPr="000C44EA">
              <w:rPr>
                <w:rFonts w:ascii="Arial" w:eastAsia="Arial Unicode MS" w:hAnsi="Arial" w:cs="Arial"/>
                <w:b/>
                <w:strike/>
                <w:kern w:val="2"/>
                <w:sz w:val="20"/>
                <w:lang w:val="pl-PL" w:eastAsia="hi-IN" w:bidi="hi-IN"/>
              </w:rPr>
              <w:t>norm zapewniania jakości</w:t>
            </w:r>
            <w:r w:rsidRPr="000C44EA">
              <w:rPr>
                <w:rFonts w:ascii="Arial" w:eastAsia="Arial Unicode MS" w:hAnsi="Arial" w:cs="Arial"/>
                <w:strike/>
                <w:kern w:val="2"/>
                <w:sz w:val="20"/>
                <w:lang w:val="pl-PL" w:eastAsia="hi-IN" w:bidi="hi-IN"/>
              </w:rPr>
              <w:t>, w tym w zakresie dostępności dla osób niepełnosprawnych?</w:t>
            </w:r>
            <w:r w:rsidRPr="000C44EA">
              <w:rPr>
                <w:rFonts w:ascii="Arial" w:eastAsia="Arial Unicode MS" w:hAnsi="Arial" w:cs="Arial"/>
                <w:strike/>
                <w:kern w:val="2"/>
                <w:sz w:val="20"/>
                <w:lang w:val="pl-PL" w:eastAsia="hi-IN" w:bidi="hi-IN"/>
              </w:rPr>
              <w:br/>
            </w:r>
            <w:r w:rsidRPr="000C44EA">
              <w:rPr>
                <w:rFonts w:ascii="Arial" w:eastAsia="Arial Unicode MS" w:hAnsi="Arial" w:cs="Arial"/>
                <w:b/>
                <w:strike/>
                <w:kern w:val="2"/>
                <w:sz w:val="20"/>
                <w:lang w:val="pl-PL" w:eastAsia="hi-IN" w:bidi="hi-IN"/>
              </w:rPr>
              <w:t>Jeżeli nie</w:t>
            </w:r>
            <w:r w:rsidRPr="000C44EA">
              <w:rPr>
                <w:rFonts w:ascii="Arial" w:eastAsia="Arial Unicode MS" w:hAnsi="Arial" w:cs="Arial"/>
                <w:strike/>
                <w:kern w:val="2"/>
                <w:sz w:val="20"/>
                <w:lang w:val="pl-PL" w:eastAsia="hi-IN" w:bidi="hi-IN"/>
              </w:rPr>
              <w:t>, proszę wyjaśnić dlaczego, i określić, jakie inne środki dowodowe dotyczące systemu zapewniania jakości mogą zostać przedstawione:</w:t>
            </w:r>
            <w:r w:rsidRPr="000C44EA">
              <w:rPr>
                <w:rFonts w:ascii="Arial" w:eastAsia="Arial Unicode MS" w:hAnsi="Arial" w:cs="Arial"/>
                <w:strike/>
                <w:kern w:val="2"/>
                <w:sz w:val="20"/>
                <w:lang w:val="pl-PL"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67FE2" w:rsidRPr="000C44EA" w:rsidRDefault="00C67FE2" w:rsidP="003C225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 Tak [] Nie</w:t>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t>[……] [……]</w:t>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t>(adres internetowy, wydający urząd lub organ, dokładne dane referencyjne dokumentacji): [……][……][……]</w:t>
            </w:r>
          </w:p>
        </w:tc>
      </w:tr>
      <w:tr w:rsidR="00C67FE2" w:rsidRPr="000C44EA" w:rsidTr="003C225A">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67FE2" w:rsidRPr="000C44EA" w:rsidRDefault="00C67FE2" w:rsidP="003C225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 xml:space="preserve">Czy wykonawca będzie w stanie przedstawić </w:t>
            </w:r>
            <w:r w:rsidRPr="000C44EA">
              <w:rPr>
                <w:rFonts w:ascii="Arial" w:eastAsia="Arial Unicode MS" w:hAnsi="Arial" w:cs="Arial"/>
                <w:b/>
                <w:strike/>
                <w:kern w:val="2"/>
                <w:sz w:val="20"/>
                <w:lang w:val="pl-PL" w:eastAsia="hi-IN" w:bidi="hi-IN"/>
              </w:rPr>
              <w:t>zaświadczenia</w:t>
            </w:r>
            <w:r w:rsidRPr="000C44EA">
              <w:rPr>
                <w:rFonts w:ascii="Arial" w:eastAsia="Arial Unicode MS" w:hAnsi="Arial" w:cs="Arial"/>
                <w:strike/>
                <w:kern w:val="2"/>
                <w:sz w:val="20"/>
                <w:lang w:val="pl-PL" w:eastAsia="hi-IN" w:bidi="hi-IN"/>
              </w:rPr>
              <w:t xml:space="preserve"> sporządzone przez niezależne jednostki, poświadczające spełnienie przez wykonawcę wymogów określonych </w:t>
            </w:r>
            <w:r w:rsidRPr="000C44EA">
              <w:rPr>
                <w:rFonts w:ascii="Arial" w:eastAsia="Arial Unicode MS" w:hAnsi="Arial" w:cs="Arial"/>
                <w:b/>
                <w:strike/>
                <w:kern w:val="2"/>
                <w:sz w:val="20"/>
                <w:lang w:val="pl-PL" w:eastAsia="hi-IN" w:bidi="hi-IN"/>
              </w:rPr>
              <w:t>systemów lub norm zarządzania środowiskowego</w:t>
            </w:r>
            <w:r w:rsidRPr="000C44EA">
              <w:rPr>
                <w:rFonts w:ascii="Arial" w:eastAsia="Arial Unicode MS" w:hAnsi="Arial" w:cs="Arial"/>
                <w:strike/>
                <w:kern w:val="2"/>
                <w:sz w:val="20"/>
                <w:lang w:val="pl-PL" w:eastAsia="hi-IN" w:bidi="hi-IN"/>
              </w:rPr>
              <w:t>?</w:t>
            </w:r>
            <w:r w:rsidRPr="000C44EA">
              <w:rPr>
                <w:rFonts w:ascii="Arial" w:eastAsia="Arial Unicode MS" w:hAnsi="Arial" w:cs="Arial"/>
                <w:strike/>
                <w:kern w:val="2"/>
                <w:sz w:val="20"/>
                <w:lang w:val="pl-PL" w:eastAsia="hi-IN" w:bidi="hi-IN"/>
              </w:rPr>
              <w:br/>
            </w:r>
            <w:r w:rsidRPr="000C44EA">
              <w:rPr>
                <w:rFonts w:ascii="Arial" w:eastAsia="Arial Unicode MS" w:hAnsi="Arial" w:cs="Arial"/>
                <w:b/>
                <w:strike/>
                <w:kern w:val="2"/>
                <w:sz w:val="20"/>
                <w:lang w:val="pl-PL" w:eastAsia="hi-IN" w:bidi="hi-IN"/>
              </w:rPr>
              <w:t>Jeżeli nie</w:t>
            </w:r>
            <w:r w:rsidRPr="000C44EA">
              <w:rPr>
                <w:rFonts w:ascii="Arial" w:eastAsia="Arial Unicode MS" w:hAnsi="Arial" w:cs="Arial"/>
                <w:strike/>
                <w:kern w:val="2"/>
                <w:sz w:val="20"/>
                <w:lang w:val="pl-PL" w:eastAsia="hi-IN" w:bidi="hi-IN"/>
              </w:rPr>
              <w:t xml:space="preserve">, proszę wyjaśnić dlaczego, i określić, jakie inne środki dowodowe dotyczące </w:t>
            </w:r>
            <w:r w:rsidRPr="000C44EA">
              <w:rPr>
                <w:rFonts w:ascii="Arial" w:eastAsia="Arial Unicode MS" w:hAnsi="Arial" w:cs="Arial"/>
                <w:b/>
                <w:strike/>
                <w:kern w:val="2"/>
                <w:sz w:val="20"/>
                <w:lang w:val="pl-PL" w:eastAsia="hi-IN" w:bidi="hi-IN"/>
              </w:rPr>
              <w:t>systemów lub norm zarządzania środowiskowego</w:t>
            </w:r>
            <w:r w:rsidRPr="000C44EA">
              <w:rPr>
                <w:rFonts w:ascii="Arial" w:eastAsia="Arial Unicode MS" w:hAnsi="Arial" w:cs="Arial"/>
                <w:strike/>
                <w:kern w:val="2"/>
                <w:sz w:val="20"/>
                <w:lang w:val="pl-PL" w:eastAsia="hi-IN" w:bidi="hi-IN"/>
              </w:rPr>
              <w:t xml:space="preserve"> mogą zostać przedstawione:</w:t>
            </w:r>
            <w:r w:rsidRPr="000C44EA">
              <w:rPr>
                <w:rFonts w:ascii="Arial" w:eastAsia="Arial Unicode MS" w:hAnsi="Arial" w:cs="Arial"/>
                <w:strike/>
                <w:kern w:val="2"/>
                <w:sz w:val="20"/>
                <w:lang w:val="pl-PL"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67FE2" w:rsidRPr="000C44EA" w:rsidRDefault="00C67FE2" w:rsidP="003C225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 Tak [] Nie</w:t>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t>[……] [……]</w:t>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t>(adres internetowy, wydający urząd lub organ, dokładne dane referencyjne dokumentacji): [……][……][……]</w:t>
            </w:r>
          </w:p>
        </w:tc>
      </w:tr>
    </w:tbl>
    <w:p w:rsidR="00C67FE2" w:rsidRPr="000C44EA" w:rsidRDefault="00C67FE2" w:rsidP="00C67FE2">
      <w:pPr>
        <w:overflowPunct/>
        <w:autoSpaceDE/>
        <w:autoSpaceDN/>
        <w:adjustRightInd/>
        <w:textAlignment w:val="auto"/>
        <w:rPr>
          <w:rFonts w:eastAsia="Arial Unicode MS" w:cs="Arial Unicode MS"/>
          <w:strike/>
          <w:kern w:val="2"/>
          <w:szCs w:val="24"/>
          <w:lang w:val="pl-PL" w:eastAsia="hi-IN" w:bidi="hi-IN"/>
        </w:rPr>
      </w:pPr>
    </w:p>
    <w:p w:rsidR="00C67FE2" w:rsidRPr="000C44EA" w:rsidRDefault="00C67FE2" w:rsidP="00C67FE2">
      <w:pPr>
        <w:keepNext/>
        <w:widowControl/>
        <w:suppressAutoHyphens w:val="0"/>
        <w:overflowPunct/>
        <w:autoSpaceDE/>
        <w:autoSpaceDN/>
        <w:adjustRightInd/>
        <w:spacing w:before="120" w:after="360"/>
        <w:jc w:val="center"/>
        <w:textAlignment w:val="auto"/>
        <w:rPr>
          <w:rFonts w:ascii="Arial" w:eastAsia="Calibri" w:hAnsi="Arial" w:cs="Arial"/>
          <w:b/>
          <w:strike/>
          <w:kern w:val="0"/>
          <w:sz w:val="20"/>
          <w:lang w:val="pl-PL" w:eastAsia="en-GB"/>
        </w:rPr>
      </w:pPr>
      <w:r w:rsidRPr="000C44EA">
        <w:rPr>
          <w:rFonts w:ascii="Arial" w:eastAsia="Calibri" w:hAnsi="Arial" w:cs="Arial"/>
          <w:b/>
          <w:strike/>
          <w:kern w:val="0"/>
          <w:sz w:val="20"/>
          <w:lang w:val="pl-PL" w:eastAsia="en-GB"/>
        </w:rPr>
        <w:t>Część V: Ograniczanie liczby kwalifikujących się kandydatów</w:t>
      </w:r>
    </w:p>
    <w:p w:rsidR="00C67FE2" w:rsidRPr="000C44EA" w:rsidRDefault="00C67FE2" w:rsidP="00C67FE2">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strike/>
          <w:kern w:val="2"/>
          <w:sz w:val="20"/>
          <w:lang w:val="pl-PL" w:eastAsia="hi-IN" w:bidi="hi-IN"/>
        </w:rPr>
      </w:pPr>
      <w:r w:rsidRPr="000C44EA">
        <w:rPr>
          <w:rFonts w:ascii="Arial" w:eastAsia="Arial Unicode MS" w:hAnsi="Arial" w:cs="Arial"/>
          <w:b/>
          <w:strike/>
          <w:kern w:val="2"/>
          <w:sz w:val="20"/>
          <w:lang w:val="pl-PL" w:eastAsia="hi-IN" w:bidi="hi-IN"/>
        </w:rPr>
        <w:t>Wykonawca powinien przedstawić informacje jedynie w przypadku gdy instytucja zamawiająca lub podmiot zamawiający określiły obiektywne i niedyskryminacyjne kryteria lub zasady, które mają być stosowane w celu ograniczenia liczby kandydatów, którzy zostaną zaproszeni do złożenia ofert lub prowadzenia dialogu. Te informacje, którym mogą towarzyszyć wymogi dotyczące (rodzajów) zaświadczeń lub rodzajów dowodów w formie dokumentów, które ewentualnie należy przedstawić, określono w stosownym ogłoszeniu lub w dokumentach zamówienia, o których mowa w ogłoszeniu.</w:t>
      </w:r>
      <w:r w:rsidRPr="000C44EA">
        <w:rPr>
          <w:rFonts w:ascii="Arial" w:eastAsia="Arial Unicode MS" w:hAnsi="Arial" w:cs="Arial"/>
          <w:b/>
          <w:strike/>
          <w:kern w:val="2"/>
          <w:sz w:val="20"/>
          <w:lang w:val="pl-PL" w:eastAsia="hi-IN" w:bidi="hi-IN"/>
        </w:rPr>
        <w:br/>
        <w:t>Dotyczy jedynie procedury ograniczonej, procedury konkurencyjnej z negocjacjami, dialogu konkurencyjnego i partnerstwa innowacyjnego:</w:t>
      </w:r>
    </w:p>
    <w:p w:rsidR="00C67FE2" w:rsidRPr="000C44EA" w:rsidRDefault="00C67FE2" w:rsidP="00C67FE2">
      <w:pPr>
        <w:overflowPunct/>
        <w:autoSpaceDE/>
        <w:autoSpaceDN/>
        <w:adjustRightInd/>
        <w:textAlignment w:val="auto"/>
        <w:rPr>
          <w:rFonts w:ascii="Arial" w:eastAsia="Arial Unicode MS" w:hAnsi="Arial" w:cs="Arial"/>
          <w:b/>
          <w:strike/>
          <w:kern w:val="2"/>
          <w:sz w:val="20"/>
          <w:lang w:val="pl-PL" w:eastAsia="hi-IN" w:bidi="hi-IN"/>
        </w:rPr>
      </w:pPr>
      <w:r w:rsidRPr="000C44EA">
        <w:rPr>
          <w:rFonts w:ascii="Arial" w:eastAsia="Arial Unicode MS" w:hAnsi="Arial" w:cs="Arial"/>
          <w:b/>
          <w:strike/>
          <w:kern w:val="2"/>
          <w:sz w:val="20"/>
          <w:lang w:val="pl-PL" w:eastAsia="hi-IN" w:bidi="hi-IN"/>
        </w:rPr>
        <w:t>Wykonawca oświadcza, że:</w:t>
      </w:r>
    </w:p>
    <w:tbl>
      <w:tblPr>
        <w:tblW w:w="9289" w:type="dxa"/>
        <w:tblInd w:w="-216" w:type="dxa"/>
        <w:tblLook w:val="04A0" w:firstRow="1" w:lastRow="0" w:firstColumn="1" w:lastColumn="0" w:noHBand="0" w:noVBand="1"/>
      </w:tblPr>
      <w:tblGrid>
        <w:gridCol w:w="4644"/>
        <w:gridCol w:w="4645"/>
      </w:tblGrid>
      <w:tr w:rsidR="00C67FE2" w:rsidRPr="000C44EA" w:rsidTr="003C225A">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67FE2" w:rsidRPr="000C44EA" w:rsidRDefault="00C67FE2" w:rsidP="003C225A">
            <w:pPr>
              <w:overflowPunct/>
              <w:autoSpaceDE/>
              <w:autoSpaceDN/>
              <w:adjustRightInd/>
              <w:textAlignment w:val="auto"/>
              <w:rPr>
                <w:rFonts w:ascii="Arial" w:eastAsia="Arial Unicode MS" w:hAnsi="Arial" w:cs="Arial"/>
                <w:b/>
                <w:strike/>
                <w:kern w:val="2"/>
                <w:sz w:val="20"/>
                <w:lang w:val="pl-PL" w:eastAsia="hi-IN" w:bidi="hi-IN"/>
              </w:rPr>
            </w:pPr>
            <w:r w:rsidRPr="000C44EA">
              <w:rPr>
                <w:rFonts w:ascii="Arial" w:eastAsia="Arial Unicode MS" w:hAnsi="Arial" w:cs="Arial"/>
                <w:b/>
                <w:strike/>
                <w:kern w:val="2"/>
                <w:sz w:val="20"/>
                <w:lang w:val="pl-PL" w:eastAsia="hi-IN" w:bidi="hi-IN"/>
              </w:rPr>
              <w:t>Ograniczanie liczby kandydatów</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67FE2" w:rsidRPr="000C44EA" w:rsidRDefault="00C67FE2" w:rsidP="003C225A">
            <w:pPr>
              <w:overflowPunct/>
              <w:autoSpaceDE/>
              <w:autoSpaceDN/>
              <w:adjustRightInd/>
              <w:textAlignment w:val="auto"/>
              <w:rPr>
                <w:rFonts w:ascii="Arial" w:eastAsia="Arial Unicode MS" w:hAnsi="Arial" w:cs="Arial"/>
                <w:b/>
                <w:strike/>
                <w:kern w:val="2"/>
                <w:sz w:val="20"/>
                <w:lang w:val="pl-PL" w:eastAsia="hi-IN" w:bidi="hi-IN"/>
              </w:rPr>
            </w:pPr>
            <w:r w:rsidRPr="000C44EA">
              <w:rPr>
                <w:rFonts w:ascii="Arial" w:eastAsia="Arial Unicode MS" w:hAnsi="Arial" w:cs="Arial"/>
                <w:b/>
                <w:strike/>
                <w:kern w:val="2"/>
                <w:sz w:val="20"/>
                <w:lang w:val="pl-PL" w:eastAsia="hi-IN" w:bidi="hi-IN"/>
              </w:rPr>
              <w:t>Odpowiedź:</w:t>
            </w:r>
          </w:p>
        </w:tc>
      </w:tr>
      <w:tr w:rsidR="00C67FE2" w:rsidRPr="000C44EA" w:rsidTr="003C225A">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67FE2" w:rsidRPr="000C44EA" w:rsidRDefault="00C67FE2" w:rsidP="003C225A">
            <w:pPr>
              <w:overflowPunct/>
              <w:autoSpaceDE/>
              <w:autoSpaceDN/>
              <w:adjustRightInd/>
              <w:textAlignment w:val="auto"/>
              <w:rPr>
                <w:rFonts w:ascii="Arial" w:eastAsia="Arial Unicode MS" w:hAnsi="Arial" w:cs="Arial"/>
                <w:b/>
                <w:strike/>
                <w:kern w:val="2"/>
                <w:sz w:val="20"/>
                <w:lang w:val="pl-PL" w:eastAsia="hi-IN" w:bidi="hi-IN"/>
              </w:rPr>
            </w:pPr>
            <w:r w:rsidRPr="000C44EA">
              <w:rPr>
                <w:rFonts w:ascii="Arial" w:eastAsia="Arial Unicode MS" w:hAnsi="Arial" w:cs="Arial"/>
                <w:strike/>
                <w:kern w:val="2"/>
                <w:sz w:val="20"/>
                <w:lang w:val="pl-PL" w:eastAsia="hi-IN" w:bidi="hi-IN"/>
              </w:rPr>
              <w:lastRenderedPageBreak/>
              <w:t xml:space="preserve">W następujący sposób </w:t>
            </w:r>
            <w:r w:rsidRPr="000C44EA">
              <w:rPr>
                <w:rFonts w:ascii="Arial" w:eastAsia="Arial Unicode MS" w:hAnsi="Arial" w:cs="Arial"/>
                <w:b/>
                <w:strike/>
                <w:kern w:val="2"/>
                <w:sz w:val="20"/>
                <w:lang w:val="pl-PL" w:eastAsia="hi-IN" w:bidi="hi-IN"/>
              </w:rPr>
              <w:t>spełnia</w:t>
            </w:r>
            <w:r w:rsidRPr="000C44EA">
              <w:rPr>
                <w:rFonts w:ascii="Arial" w:eastAsia="Arial Unicode MS" w:hAnsi="Arial" w:cs="Arial"/>
                <w:strike/>
                <w:kern w:val="2"/>
                <w:sz w:val="20"/>
                <w:lang w:val="pl-PL" w:eastAsia="hi-IN" w:bidi="hi-IN"/>
              </w:rPr>
              <w:t xml:space="preserve"> obiektywne i niedyskryminacyjne kryteria lub zasady, które mają być stosowane w celu ograniczenia liczby kandydatów:</w:t>
            </w:r>
            <w:r w:rsidRPr="000C44EA">
              <w:rPr>
                <w:rFonts w:ascii="Arial" w:eastAsia="Arial Unicode MS" w:hAnsi="Arial" w:cs="Arial"/>
                <w:strike/>
                <w:kern w:val="2"/>
                <w:sz w:val="20"/>
                <w:lang w:val="pl-PL" w:eastAsia="hi-IN" w:bidi="hi-IN"/>
              </w:rPr>
              <w:br/>
              <w:t xml:space="preserve">W przypadku gdy wymagane są określone zaświadczenia lub inne rodzaje dowodów w formie dokumentów, proszę wskazać dla </w:t>
            </w:r>
            <w:r w:rsidRPr="000C44EA">
              <w:rPr>
                <w:rFonts w:ascii="Arial" w:eastAsia="Arial Unicode MS" w:hAnsi="Arial" w:cs="Arial"/>
                <w:b/>
                <w:strike/>
                <w:kern w:val="2"/>
                <w:sz w:val="20"/>
                <w:lang w:val="pl-PL" w:eastAsia="hi-IN" w:bidi="hi-IN"/>
              </w:rPr>
              <w:t>każdego</w:t>
            </w:r>
            <w:r w:rsidRPr="000C44EA">
              <w:rPr>
                <w:rFonts w:ascii="Arial" w:eastAsia="Arial Unicode MS" w:hAnsi="Arial" w:cs="Arial"/>
                <w:strike/>
                <w:kern w:val="2"/>
                <w:sz w:val="20"/>
                <w:lang w:val="pl-PL" w:eastAsia="hi-IN" w:bidi="hi-IN"/>
              </w:rPr>
              <w:t xml:space="preserve"> z nich, czy wykonawca posiada wymagane dokumenty:</w:t>
            </w:r>
            <w:r w:rsidRPr="000C44EA">
              <w:rPr>
                <w:rFonts w:ascii="Arial" w:eastAsia="Arial Unicode MS" w:hAnsi="Arial" w:cs="Arial"/>
                <w:strike/>
                <w:kern w:val="2"/>
                <w:sz w:val="20"/>
                <w:lang w:val="pl-PL" w:eastAsia="hi-IN" w:bidi="hi-IN"/>
              </w:rPr>
              <w:br/>
              <w:t>Jeżeli niektóre z tych zaświadczeń lub rodzajów dowodów w formie dokumentów są dostępne w postaci elektronicznej</w:t>
            </w:r>
            <w:r w:rsidRPr="000C44EA">
              <w:rPr>
                <w:rFonts w:ascii="Arial" w:eastAsia="Arial Unicode MS" w:hAnsi="Arial" w:cs="Arial"/>
                <w:strike/>
                <w:kern w:val="2"/>
                <w:sz w:val="20"/>
                <w:vertAlign w:val="superscript"/>
                <w:lang w:val="pl-PL" w:eastAsia="hi-IN" w:bidi="hi-IN"/>
              </w:rPr>
              <w:footnoteReference w:id="44"/>
            </w:r>
            <w:r w:rsidRPr="000C44EA">
              <w:rPr>
                <w:rFonts w:ascii="Arial" w:eastAsia="Arial Unicode MS" w:hAnsi="Arial" w:cs="Arial"/>
                <w:strike/>
                <w:kern w:val="2"/>
                <w:sz w:val="20"/>
                <w:lang w:val="pl-PL" w:eastAsia="hi-IN" w:bidi="hi-IN"/>
              </w:rPr>
              <w:t xml:space="preserve">, proszę wskazać dla </w:t>
            </w:r>
            <w:r w:rsidRPr="000C44EA">
              <w:rPr>
                <w:rFonts w:ascii="Arial" w:eastAsia="Arial Unicode MS" w:hAnsi="Arial" w:cs="Arial"/>
                <w:b/>
                <w:strike/>
                <w:kern w:val="2"/>
                <w:sz w:val="20"/>
                <w:lang w:val="pl-PL" w:eastAsia="hi-IN" w:bidi="hi-IN"/>
              </w:rPr>
              <w:t>każdego</w:t>
            </w:r>
            <w:r w:rsidRPr="000C44EA">
              <w:rPr>
                <w:rFonts w:ascii="Arial" w:eastAsia="Arial Unicode MS" w:hAnsi="Arial" w:cs="Arial"/>
                <w:strike/>
                <w:kern w:val="2"/>
                <w:sz w:val="20"/>
                <w:lang w:val="pl-PL" w:eastAsia="hi-IN" w:bidi="hi-IN"/>
              </w:rPr>
              <w:t xml:space="preserve"> z nich:</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67FE2" w:rsidRPr="000C44EA" w:rsidRDefault="00C67FE2" w:rsidP="003C225A">
            <w:pPr>
              <w:overflowPunct/>
              <w:autoSpaceDE/>
              <w:autoSpaceDN/>
              <w:adjustRightInd/>
              <w:textAlignment w:val="auto"/>
              <w:rPr>
                <w:rFonts w:ascii="Arial" w:eastAsia="Arial Unicode MS" w:hAnsi="Arial" w:cs="Arial"/>
                <w:b/>
                <w:strike/>
                <w:kern w:val="2"/>
                <w:sz w:val="20"/>
                <w:lang w:val="pl-PL" w:eastAsia="hi-IN" w:bidi="hi-IN"/>
              </w:rPr>
            </w:pPr>
            <w:r w:rsidRPr="000C44EA">
              <w:rPr>
                <w:rFonts w:ascii="Arial" w:eastAsia="Arial Unicode MS" w:hAnsi="Arial" w:cs="Arial"/>
                <w:strike/>
                <w:kern w:val="2"/>
                <w:sz w:val="20"/>
                <w:lang w:val="pl-PL" w:eastAsia="hi-IN" w:bidi="hi-IN"/>
              </w:rPr>
              <w:t>[….]</w:t>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t>[] Tak [] Nie</w:t>
            </w:r>
            <w:r w:rsidRPr="000C44EA">
              <w:rPr>
                <w:rFonts w:ascii="Arial" w:eastAsia="Arial Unicode MS" w:hAnsi="Arial" w:cs="Arial"/>
                <w:strike/>
                <w:kern w:val="2"/>
                <w:sz w:val="20"/>
                <w:vertAlign w:val="superscript"/>
                <w:lang w:val="pl-PL" w:eastAsia="hi-IN" w:bidi="hi-IN"/>
              </w:rPr>
              <w:footnoteReference w:id="45"/>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t>(adres internetowy, wydający urząd lub organ, dokładne dane referencyjne dokumentacji): [……][……][……]</w:t>
            </w:r>
            <w:r w:rsidRPr="000C44EA">
              <w:rPr>
                <w:rFonts w:ascii="Arial" w:eastAsia="Arial Unicode MS" w:hAnsi="Arial" w:cs="Arial"/>
                <w:strike/>
                <w:kern w:val="2"/>
                <w:sz w:val="20"/>
                <w:vertAlign w:val="superscript"/>
                <w:lang w:val="pl-PL" w:eastAsia="hi-IN" w:bidi="hi-IN"/>
              </w:rPr>
              <w:footnoteReference w:id="46"/>
            </w:r>
          </w:p>
        </w:tc>
      </w:tr>
    </w:tbl>
    <w:p w:rsidR="00C67FE2" w:rsidRPr="000C44EA" w:rsidRDefault="00C67FE2" w:rsidP="00C67FE2">
      <w:pPr>
        <w:keepNext/>
        <w:widowControl/>
        <w:suppressAutoHyphens w:val="0"/>
        <w:overflowPunct/>
        <w:autoSpaceDE/>
        <w:autoSpaceDN/>
        <w:adjustRightInd/>
        <w:spacing w:before="120" w:after="360"/>
        <w:jc w:val="center"/>
        <w:textAlignment w:val="auto"/>
        <w:rPr>
          <w:rFonts w:ascii="Arial" w:eastAsia="Calibri" w:hAnsi="Arial" w:cs="Arial"/>
          <w:b/>
          <w:kern w:val="0"/>
          <w:sz w:val="20"/>
          <w:lang w:val="pl-PL" w:eastAsia="en-GB"/>
        </w:rPr>
      </w:pPr>
      <w:r w:rsidRPr="000C44EA">
        <w:rPr>
          <w:rFonts w:ascii="Arial" w:eastAsia="Calibri" w:hAnsi="Arial" w:cs="Arial"/>
          <w:b/>
          <w:kern w:val="0"/>
          <w:sz w:val="20"/>
          <w:lang w:val="pl-PL" w:eastAsia="en-GB"/>
        </w:rPr>
        <w:t>Część VI: Oświadczenia końcowe</w:t>
      </w:r>
    </w:p>
    <w:p w:rsidR="00C67FE2" w:rsidRPr="000C44EA" w:rsidRDefault="00C67FE2" w:rsidP="00C67FE2">
      <w:pPr>
        <w:overflowPunct/>
        <w:autoSpaceDE/>
        <w:autoSpaceDN/>
        <w:adjustRightInd/>
        <w:jc w:val="both"/>
        <w:textAlignment w:val="auto"/>
        <w:rPr>
          <w:rFonts w:ascii="Arial" w:eastAsia="Arial Unicode MS" w:hAnsi="Arial" w:cs="Arial"/>
          <w:i/>
          <w:kern w:val="2"/>
          <w:sz w:val="18"/>
          <w:szCs w:val="18"/>
          <w:lang w:val="pl-PL" w:eastAsia="hi-IN" w:bidi="hi-IN"/>
        </w:rPr>
      </w:pPr>
      <w:r w:rsidRPr="000C44EA">
        <w:rPr>
          <w:rFonts w:ascii="Arial" w:eastAsia="Arial Unicode MS" w:hAnsi="Arial" w:cs="Arial"/>
          <w:i/>
          <w:kern w:val="2"/>
          <w:sz w:val="18"/>
          <w:szCs w:val="18"/>
          <w:lang w:val="pl-PL" w:eastAsia="hi-IN" w:bidi="hi-IN"/>
        </w:rPr>
        <w:t>Niżej podpisany(-a)(-i) oficjalnie oświadcza(-ją), że informacje podane powyżej w częściach II–V są dokładne i prawidłowe oraz że zostały przedstawione z pełną świadomością konsekwencji poważnego wprowadzenia w błąd.</w:t>
      </w:r>
    </w:p>
    <w:p w:rsidR="00C67FE2" w:rsidRPr="000C44EA" w:rsidRDefault="00C67FE2" w:rsidP="00C67FE2">
      <w:pPr>
        <w:overflowPunct/>
        <w:autoSpaceDE/>
        <w:autoSpaceDN/>
        <w:adjustRightInd/>
        <w:jc w:val="both"/>
        <w:textAlignment w:val="auto"/>
        <w:rPr>
          <w:rFonts w:ascii="Arial" w:eastAsia="Arial Unicode MS" w:hAnsi="Arial" w:cs="Arial"/>
          <w:i/>
          <w:kern w:val="2"/>
          <w:sz w:val="18"/>
          <w:szCs w:val="18"/>
          <w:lang w:val="pl-PL" w:eastAsia="hi-IN" w:bidi="hi-IN"/>
        </w:rPr>
      </w:pPr>
      <w:r w:rsidRPr="000C44EA">
        <w:rPr>
          <w:rFonts w:ascii="Arial" w:eastAsia="Arial Unicode MS" w:hAnsi="Arial" w:cs="Arial"/>
          <w:i/>
          <w:kern w:val="2"/>
          <w:sz w:val="18"/>
          <w:szCs w:val="18"/>
          <w:lang w:val="pl-PL" w:eastAsia="hi-IN" w:bidi="hi-IN"/>
        </w:rPr>
        <w:t>Niżej podpisany(-a)(-i) oficjalnie oświadcza(-ją), że jest (są) w stanie, na żądanie i bez zwłoki, przedstawić zaświadczenia i inne rodzaje dowodów w formie dokumentów, z wyjątkiem przypadków, w których:</w:t>
      </w:r>
    </w:p>
    <w:p w:rsidR="00C67FE2" w:rsidRPr="000C44EA" w:rsidRDefault="00C67FE2" w:rsidP="00C67FE2">
      <w:pPr>
        <w:overflowPunct/>
        <w:autoSpaceDE/>
        <w:autoSpaceDN/>
        <w:adjustRightInd/>
        <w:jc w:val="both"/>
        <w:textAlignment w:val="auto"/>
        <w:rPr>
          <w:rFonts w:ascii="Arial" w:eastAsia="Arial Unicode MS" w:hAnsi="Arial" w:cs="Arial"/>
          <w:i/>
          <w:kern w:val="2"/>
          <w:sz w:val="18"/>
          <w:szCs w:val="18"/>
          <w:lang w:val="pl-PL" w:eastAsia="hi-IN" w:bidi="hi-IN"/>
        </w:rPr>
      </w:pPr>
      <w:r w:rsidRPr="000C44EA">
        <w:rPr>
          <w:rFonts w:ascii="Arial" w:eastAsia="Arial Unicode MS" w:hAnsi="Arial" w:cs="Arial"/>
          <w:i/>
          <w:kern w:val="2"/>
          <w:sz w:val="18"/>
          <w:szCs w:val="18"/>
          <w:lang w:val="pl-PL" w:eastAsia="hi-IN" w:bidi="hi-IN"/>
        </w:rPr>
        <w:t>a) instytucja zamawiająca lub podmiot zamawiający ma możliwość uzyskania odpowiednich dokumentów potwierdzających bezpośrednio za pomocą bezpłatnej krajowej bazy danych w dowolnym państwie członkowskim</w:t>
      </w:r>
      <w:r w:rsidRPr="000C44EA">
        <w:rPr>
          <w:rFonts w:ascii="Arial" w:eastAsia="Arial Unicode MS" w:hAnsi="Arial" w:cs="Arial"/>
          <w:kern w:val="2"/>
          <w:sz w:val="18"/>
          <w:szCs w:val="18"/>
          <w:vertAlign w:val="superscript"/>
          <w:lang w:val="pl-PL" w:eastAsia="hi-IN" w:bidi="hi-IN"/>
        </w:rPr>
        <w:footnoteReference w:id="47"/>
      </w:r>
      <w:r w:rsidRPr="000C44EA">
        <w:rPr>
          <w:rFonts w:ascii="Arial" w:eastAsia="Arial Unicode MS" w:hAnsi="Arial" w:cs="Arial"/>
          <w:i/>
          <w:kern w:val="2"/>
          <w:sz w:val="18"/>
          <w:szCs w:val="18"/>
          <w:lang w:val="pl-PL" w:eastAsia="hi-IN" w:bidi="hi-IN"/>
        </w:rPr>
        <w:t xml:space="preserve">, lub </w:t>
      </w:r>
    </w:p>
    <w:p w:rsidR="00C67FE2" w:rsidRPr="000C44EA" w:rsidRDefault="00C67FE2" w:rsidP="00C67FE2">
      <w:pPr>
        <w:overflowPunct/>
        <w:autoSpaceDE/>
        <w:autoSpaceDN/>
        <w:adjustRightInd/>
        <w:jc w:val="both"/>
        <w:textAlignment w:val="auto"/>
        <w:rPr>
          <w:rFonts w:ascii="Arial" w:eastAsia="Arial Unicode MS" w:hAnsi="Arial" w:cs="Arial"/>
          <w:i/>
          <w:kern w:val="2"/>
          <w:sz w:val="18"/>
          <w:szCs w:val="18"/>
          <w:lang w:val="pl-PL" w:eastAsia="hi-IN" w:bidi="hi-IN"/>
        </w:rPr>
      </w:pPr>
      <w:r w:rsidRPr="000C44EA">
        <w:rPr>
          <w:rFonts w:ascii="Arial" w:eastAsia="Arial Unicode MS" w:hAnsi="Arial" w:cs="Arial"/>
          <w:i/>
          <w:kern w:val="2"/>
          <w:sz w:val="18"/>
          <w:szCs w:val="18"/>
          <w:lang w:val="pl-PL" w:eastAsia="hi-IN" w:bidi="hi-IN"/>
        </w:rPr>
        <w:t>b) najpóźniej od dnia 18 kwietnia 2018 r.</w:t>
      </w:r>
      <w:r w:rsidRPr="000C44EA">
        <w:rPr>
          <w:rFonts w:ascii="Arial" w:eastAsia="Arial Unicode MS" w:hAnsi="Arial" w:cs="Arial"/>
          <w:kern w:val="2"/>
          <w:sz w:val="18"/>
          <w:szCs w:val="18"/>
          <w:vertAlign w:val="superscript"/>
          <w:lang w:val="pl-PL" w:eastAsia="hi-IN" w:bidi="hi-IN"/>
        </w:rPr>
        <w:footnoteReference w:id="48"/>
      </w:r>
      <w:r w:rsidRPr="000C44EA">
        <w:rPr>
          <w:rFonts w:ascii="Arial" w:eastAsia="Arial Unicode MS" w:hAnsi="Arial" w:cs="Arial"/>
          <w:i/>
          <w:kern w:val="2"/>
          <w:sz w:val="18"/>
          <w:szCs w:val="18"/>
          <w:lang w:val="pl-PL" w:eastAsia="hi-IN" w:bidi="hi-IN"/>
        </w:rPr>
        <w:t>, instytucja zamawiająca lub podmiot zamawiający już posiada odpowiednią dokumentację</w:t>
      </w:r>
      <w:r w:rsidRPr="000C44EA">
        <w:rPr>
          <w:rFonts w:ascii="Arial" w:eastAsia="Arial Unicode MS" w:hAnsi="Arial" w:cs="Arial"/>
          <w:kern w:val="2"/>
          <w:sz w:val="18"/>
          <w:szCs w:val="18"/>
          <w:lang w:val="pl-PL" w:eastAsia="hi-IN" w:bidi="hi-IN"/>
        </w:rPr>
        <w:t>.</w:t>
      </w:r>
    </w:p>
    <w:p w:rsidR="00C67FE2" w:rsidRPr="000C44EA" w:rsidRDefault="00C67FE2" w:rsidP="00C67FE2">
      <w:pPr>
        <w:overflowPunct/>
        <w:autoSpaceDE/>
        <w:autoSpaceDN/>
        <w:adjustRightInd/>
        <w:jc w:val="both"/>
        <w:textAlignment w:val="auto"/>
        <w:rPr>
          <w:rFonts w:ascii="Arial" w:eastAsia="Arial Unicode MS" w:hAnsi="Arial" w:cs="Arial"/>
          <w:i/>
          <w:vanish/>
          <w:kern w:val="2"/>
          <w:sz w:val="18"/>
          <w:szCs w:val="18"/>
          <w:lang w:val="pl-PL" w:eastAsia="hi-IN" w:bidi="hi-IN"/>
        </w:rPr>
      </w:pPr>
      <w:r w:rsidRPr="000C44EA">
        <w:rPr>
          <w:rFonts w:ascii="Arial" w:eastAsia="Arial Unicode MS" w:hAnsi="Arial" w:cs="Arial"/>
          <w:i/>
          <w:kern w:val="2"/>
          <w:sz w:val="18"/>
          <w:szCs w:val="18"/>
          <w:lang w:val="pl-PL" w:eastAsia="hi-IN" w:bidi="hi-IN"/>
        </w:rPr>
        <w:t xml:space="preserve">Niżej podpisany(-a)(-i) oficjalnie wyraża(-ją) zgodę na to, aby [wskazać instytucję zamawiającą lub podmiot zamawiający określone w części I, sekcja A] uzyskał(-a)(-o) dostęp do dokumentów potwierdzających informacje, które zostały przedstawione w [wskazać część/sekcję/punkt(-y), których to dotyczy] niniejszego jednolitego europejskiego dokumentu zamówienia, na potrzeby </w:t>
      </w:r>
      <w:r w:rsidRPr="000C44EA">
        <w:rPr>
          <w:rFonts w:ascii="Arial" w:eastAsia="Arial Unicode MS" w:hAnsi="Arial" w:cs="Arial"/>
          <w:kern w:val="2"/>
          <w:sz w:val="18"/>
          <w:szCs w:val="18"/>
          <w:lang w:val="pl-PL" w:eastAsia="hi-IN" w:bidi="hi-IN"/>
        </w:rPr>
        <w:t xml:space="preserve">[określić postępowanie o udzielenie zamówienia: (skrócony opis, adres publikacyjny w </w:t>
      </w:r>
      <w:r w:rsidRPr="000C44EA">
        <w:rPr>
          <w:rFonts w:ascii="Arial" w:eastAsia="Arial Unicode MS" w:hAnsi="Arial" w:cs="Arial"/>
          <w:i/>
          <w:kern w:val="2"/>
          <w:sz w:val="18"/>
          <w:szCs w:val="18"/>
          <w:lang w:val="pl-PL" w:eastAsia="hi-IN" w:bidi="hi-IN"/>
        </w:rPr>
        <w:t>Dzienniku Urzędowym Unii Europejskiej</w:t>
      </w:r>
      <w:r w:rsidRPr="000C44EA">
        <w:rPr>
          <w:rFonts w:ascii="Arial" w:eastAsia="Arial Unicode MS" w:hAnsi="Arial" w:cs="Arial"/>
          <w:kern w:val="2"/>
          <w:sz w:val="18"/>
          <w:szCs w:val="18"/>
          <w:lang w:val="pl-PL" w:eastAsia="hi-IN" w:bidi="hi-IN"/>
        </w:rPr>
        <w:t>, numer referencyjny)].</w:t>
      </w:r>
    </w:p>
    <w:p w:rsidR="00C67FE2" w:rsidRPr="000C44EA" w:rsidRDefault="00C67FE2" w:rsidP="00C67FE2">
      <w:pPr>
        <w:overflowPunct/>
        <w:autoSpaceDE/>
        <w:autoSpaceDN/>
        <w:adjustRightInd/>
        <w:jc w:val="both"/>
        <w:textAlignment w:val="auto"/>
        <w:rPr>
          <w:rFonts w:ascii="Arial" w:eastAsia="Arial Unicode MS" w:hAnsi="Arial" w:cs="Arial"/>
          <w:i/>
          <w:kern w:val="2"/>
          <w:sz w:val="18"/>
          <w:szCs w:val="18"/>
          <w:lang w:val="pl-PL" w:eastAsia="hi-IN" w:bidi="hi-IN"/>
        </w:rPr>
      </w:pPr>
    </w:p>
    <w:p w:rsidR="00C67FE2" w:rsidRPr="000C44EA" w:rsidRDefault="00C67FE2" w:rsidP="00C67FE2">
      <w:pPr>
        <w:overflowPunct/>
        <w:autoSpaceDE/>
        <w:autoSpaceDN/>
        <w:adjustRightInd/>
        <w:jc w:val="both"/>
        <w:textAlignment w:val="auto"/>
        <w:rPr>
          <w:rFonts w:ascii="Arial" w:eastAsia="Arial Unicode MS" w:hAnsi="Arial" w:cs="Arial"/>
          <w:kern w:val="2"/>
          <w:sz w:val="20"/>
          <w:lang w:val="pl-PL" w:eastAsia="hi-IN" w:bidi="hi-IN"/>
        </w:rPr>
      </w:pPr>
    </w:p>
    <w:p w:rsidR="00C67FE2" w:rsidRPr="000C44EA" w:rsidRDefault="00C67FE2" w:rsidP="00C67FE2">
      <w:pPr>
        <w:overflowPunct/>
        <w:autoSpaceDE/>
        <w:autoSpaceDN/>
        <w:adjustRightInd/>
        <w:jc w:val="both"/>
        <w:textAlignment w:val="auto"/>
        <w:rPr>
          <w:rFonts w:ascii="Arial" w:eastAsia="Arial Unicode MS" w:hAnsi="Arial" w:cs="Arial"/>
          <w:i/>
          <w:kern w:val="2"/>
          <w:sz w:val="18"/>
          <w:szCs w:val="18"/>
          <w:lang w:val="pl-PL" w:eastAsia="hi-IN" w:bidi="hi-IN"/>
        </w:rPr>
      </w:pPr>
      <w:r w:rsidRPr="000C44EA">
        <w:rPr>
          <w:rFonts w:ascii="Arial" w:eastAsia="Arial Unicode MS" w:hAnsi="Arial" w:cs="Arial"/>
          <w:kern w:val="2"/>
          <w:sz w:val="20"/>
          <w:lang w:val="pl-PL" w:eastAsia="hi-IN" w:bidi="hi-IN"/>
        </w:rPr>
        <w:t>Data, miejscowość oraz – jeżeli jest to wymagane lub konieczne – podpis(-y): [……]</w:t>
      </w:r>
    </w:p>
    <w:p w:rsidR="00C67FE2" w:rsidRPr="000C44EA" w:rsidRDefault="00C67FE2" w:rsidP="00C67FE2">
      <w:pPr>
        <w:overflowPunct/>
        <w:autoSpaceDE/>
        <w:autoSpaceDN/>
        <w:adjustRightInd/>
        <w:textAlignment w:val="auto"/>
        <w:rPr>
          <w:rFonts w:eastAsia="Arial Unicode MS" w:cs="Arial Unicode MS"/>
          <w:color w:val="FF0000"/>
          <w:kern w:val="2"/>
          <w:sz w:val="22"/>
          <w:szCs w:val="22"/>
          <w:lang w:val="pl-PL" w:eastAsia="hi-IN" w:bidi="hi-IN"/>
        </w:rPr>
      </w:pPr>
    </w:p>
    <w:p w:rsidR="00C67FE2" w:rsidRPr="000C44EA" w:rsidRDefault="00C67FE2" w:rsidP="00C67FE2">
      <w:pPr>
        <w:tabs>
          <w:tab w:val="left" w:pos="3225"/>
        </w:tabs>
        <w:overflowPunct/>
        <w:autoSpaceDE/>
        <w:autoSpaceDN/>
        <w:adjustRightInd/>
        <w:jc w:val="both"/>
        <w:textAlignment w:val="auto"/>
        <w:rPr>
          <w:rFonts w:eastAsia="Arial Unicode MS" w:cs="Arial Unicode MS"/>
          <w:i/>
          <w:color w:val="FF0000"/>
          <w:kern w:val="2"/>
          <w:szCs w:val="24"/>
          <w:lang w:val="pl-PL" w:eastAsia="hi-IN" w:bidi="hi-IN"/>
        </w:rPr>
      </w:pPr>
    </w:p>
    <w:p w:rsidR="00C67FE2" w:rsidRPr="000C44EA" w:rsidRDefault="00C67FE2" w:rsidP="00C67FE2">
      <w:pPr>
        <w:rPr>
          <w:i/>
          <w:sz w:val="22"/>
          <w:lang w:val="pl-PL"/>
        </w:rPr>
      </w:pPr>
    </w:p>
    <w:p w:rsidR="00C67FE2" w:rsidRPr="000C44EA" w:rsidRDefault="00C67FE2" w:rsidP="00C67FE2">
      <w:pPr>
        <w:rPr>
          <w:i/>
          <w:sz w:val="22"/>
          <w:lang w:val="pl-PL"/>
        </w:rPr>
      </w:pPr>
    </w:p>
    <w:p w:rsidR="00C67FE2" w:rsidRPr="000C44EA" w:rsidRDefault="00C67FE2" w:rsidP="00C67FE2">
      <w:pPr>
        <w:rPr>
          <w:i/>
          <w:sz w:val="22"/>
          <w:lang w:val="pl-PL"/>
        </w:rPr>
      </w:pPr>
    </w:p>
    <w:p w:rsidR="00C67FE2" w:rsidRPr="000C44EA" w:rsidRDefault="00C67FE2" w:rsidP="00C67FE2">
      <w:pPr>
        <w:rPr>
          <w:i/>
          <w:sz w:val="22"/>
          <w:lang w:val="pl-PL"/>
        </w:rPr>
      </w:pPr>
    </w:p>
    <w:p w:rsidR="00C67FE2" w:rsidRPr="000C44EA" w:rsidRDefault="00C67FE2" w:rsidP="00C67FE2">
      <w:pPr>
        <w:rPr>
          <w:i/>
          <w:sz w:val="22"/>
          <w:lang w:val="pl-PL"/>
        </w:rPr>
      </w:pPr>
    </w:p>
    <w:p w:rsidR="00C67FE2" w:rsidRPr="000C44EA" w:rsidRDefault="00C67FE2" w:rsidP="00C67FE2">
      <w:pPr>
        <w:rPr>
          <w:i/>
          <w:sz w:val="22"/>
          <w:lang w:val="pl-PL"/>
        </w:rPr>
      </w:pPr>
    </w:p>
    <w:p w:rsidR="00C67FE2" w:rsidRPr="000C44EA" w:rsidRDefault="00C67FE2" w:rsidP="00C67FE2">
      <w:pPr>
        <w:rPr>
          <w:i/>
          <w:sz w:val="22"/>
          <w:lang w:val="pl-PL"/>
        </w:rPr>
      </w:pPr>
    </w:p>
    <w:p w:rsidR="00C67FE2" w:rsidRPr="000C44EA" w:rsidRDefault="00C67FE2" w:rsidP="00C67FE2">
      <w:pPr>
        <w:rPr>
          <w:i/>
          <w:sz w:val="22"/>
          <w:lang w:val="pl-PL"/>
        </w:rPr>
      </w:pPr>
    </w:p>
    <w:p w:rsidR="00C67FE2" w:rsidRPr="000C44EA" w:rsidRDefault="00C67FE2" w:rsidP="00C67FE2">
      <w:pPr>
        <w:rPr>
          <w:i/>
          <w:sz w:val="22"/>
          <w:lang w:val="pl-PL"/>
        </w:rPr>
      </w:pPr>
    </w:p>
    <w:p w:rsidR="00C67FE2" w:rsidRPr="000C44EA" w:rsidRDefault="00C67FE2" w:rsidP="00C67FE2">
      <w:pPr>
        <w:rPr>
          <w:i/>
          <w:sz w:val="22"/>
          <w:lang w:val="pl-PL"/>
        </w:rPr>
      </w:pPr>
    </w:p>
    <w:p w:rsidR="00C67FE2" w:rsidRPr="000C44EA" w:rsidRDefault="00C67FE2" w:rsidP="00C67FE2">
      <w:pPr>
        <w:rPr>
          <w:i/>
          <w:sz w:val="22"/>
          <w:lang w:val="pl-PL"/>
        </w:rPr>
      </w:pPr>
    </w:p>
    <w:p w:rsidR="00C67FE2" w:rsidRPr="000C44EA" w:rsidRDefault="00C67FE2" w:rsidP="00C67FE2">
      <w:pPr>
        <w:rPr>
          <w:i/>
          <w:sz w:val="22"/>
          <w:lang w:val="pl-PL"/>
        </w:rPr>
      </w:pPr>
    </w:p>
    <w:p w:rsidR="00C67FE2" w:rsidRPr="000C44EA" w:rsidRDefault="00C67FE2" w:rsidP="00C67FE2">
      <w:pPr>
        <w:rPr>
          <w:i/>
          <w:sz w:val="22"/>
          <w:lang w:val="pl-PL"/>
        </w:rPr>
      </w:pPr>
    </w:p>
    <w:p w:rsidR="00C67FE2" w:rsidRPr="000C44EA" w:rsidRDefault="00C67FE2" w:rsidP="00C67FE2">
      <w:pPr>
        <w:rPr>
          <w:i/>
          <w:sz w:val="22"/>
          <w:lang w:val="pl-PL"/>
        </w:rPr>
      </w:pPr>
    </w:p>
    <w:p w:rsidR="00C67FE2" w:rsidRPr="000C44EA" w:rsidRDefault="00C67FE2" w:rsidP="00C67FE2">
      <w:pPr>
        <w:rPr>
          <w:i/>
          <w:sz w:val="22"/>
          <w:lang w:val="pl-PL"/>
        </w:rPr>
      </w:pPr>
    </w:p>
    <w:p w:rsidR="00C67FE2" w:rsidRPr="000C44EA" w:rsidRDefault="00C67FE2" w:rsidP="00C67FE2">
      <w:pPr>
        <w:rPr>
          <w:i/>
          <w:sz w:val="22"/>
          <w:lang w:val="pl-PL"/>
        </w:rPr>
      </w:pPr>
    </w:p>
    <w:p w:rsidR="00C67FE2" w:rsidRPr="000C44EA" w:rsidRDefault="00C67FE2" w:rsidP="00C67FE2">
      <w:pPr>
        <w:rPr>
          <w:i/>
          <w:sz w:val="22"/>
          <w:lang w:val="pl-PL"/>
        </w:rPr>
      </w:pPr>
    </w:p>
    <w:p w:rsidR="00C67FE2" w:rsidRPr="000C44EA" w:rsidRDefault="00C67FE2" w:rsidP="00C67FE2">
      <w:pPr>
        <w:rPr>
          <w:i/>
          <w:sz w:val="22"/>
          <w:lang w:val="pl-PL"/>
        </w:rPr>
      </w:pPr>
    </w:p>
    <w:p w:rsidR="00C67FE2" w:rsidRPr="000C44EA" w:rsidRDefault="00C67FE2" w:rsidP="00C67FE2">
      <w:pPr>
        <w:rPr>
          <w:i/>
          <w:sz w:val="22"/>
          <w:lang w:val="pl-PL"/>
        </w:rPr>
      </w:pPr>
    </w:p>
    <w:p w:rsidR="00C67FE2" w:rsidRPr="000C44EA" w:rsidRDefault="00C67FE2" w:rsidP="00C67FE2">
      <w:pPr>
        <w:widowControl/>
        <w:suppressAutoHyphens w:val="0"/>
        <w:overflowPunct/>
        <w:autoSpaceDE/>
        <w:autoSpaceDN/>
        <w:adjustRightInd/>
        <w:spacing w:after="160" w:line="259" w:lineRule="auto"/>
        <w:contextualSpacing/>
        <w:textAlignment w:val="auto"/>
        <w:rPr>
          <w:i/>
          <w:sz w:val="22"/>
          <w:lang w:val="pl-PL"/>
        </w:rPr>
      </w:pPr>
      <w:r w:rsidRPr="000C44EA">
        <w:rPr>
          <w:i/>
          <w:sz w:val="22"/>
          <w:lang w:val="pl-PL"/>
        </w:rPr>
        <w:lastRenderedPageBreak/>
        <w:t>Załącznik nr 4a do SWZ</w:t>
      </w:r>
    </w:p>
    <w:p w:rsidR="00C67FE2" w:rsidRPr="000C44EA" w:rsidRDefault="00C67FE2" w:rsidP="00C67FE2">
      <w:pPr>
        <w:spacing w:before="480" w:line="257" w:lineRule="auto"/>
        <w:ind w:left="5245" w:firstLine="709"/>
        <w:rPr>
          <w:b/>
          <w:sz w:val="20"/>
        </w:rPr>
      </w:pPr>
      <w:r w:rsidRPr="000C44EA">
        <w:rPr>
          <w:b/>
          <w:sz w:val="20"/>
        </w:rPr>
        <w:t xml:space="preserve">             Zamawiający:</w:t>
      </w:r>
    </w:p>
    <w:p w:rsidR="00C67FE2" w:rsidRPr="000C44EA" w:rsidRDefault="00C67FE2" w:rsidP="00C67FE2">
      <w:pPr>
        <w:ind w:left="5954"/>
        <w:rPr>
          <w:sz w:val="20"/>
        </w:rPr>
      </w:pPr>
      <w:r w:rsidRPr="000C44EA">
        <w:rPr>
          <w:sz w:val="20"/>
        </w:rPr>
        <w:t>………………………………………………………………………………</w:t>
      </w:r>
    </w:p>
    <w:p w:rsidR="00C67FE2" w:rsidRPr="000C44EA" w:rsidRDefault="00C67FE2" w:rsidP="00C67FE2">
      <w:pPr>
        <w:ind w:left="5954"/>
        <w:jc w:val="center"/>
        <w:rPr>
          <w:i/>
          <w:sz w:val="16"/>
          <w:szCs w:val="16"/>
        </w:rPr>
      </w:pPr>
      <w:r w:rsidRPr="000C44EA">
        <w:rPr>
          <w:i/>
          <w:sz w:val="16"/>
          <w:szCs w:val="16"/>
        </w:rPr>
        <w:t>(pełna nazwa/firma, adres)</w:t>
      </w:r>
    </w:p>
    <w:p w:rsidR="00C67FE2" w:rsidRPr="000C44EA" w:rsidRDefault="00C67FE2" w:rsidP="00C67FE2">
      <w:pPr>
        <w:rPr>
          <w:b/>
          <w:sz w:val="20"/>
        </w:rPr>
      </w:pPr>
      <w:r w:rsidRPr="000C44EA">
        <w:rPr>
          <w:b/>
          <w:sz w:val="20"/>
        </w:rPr>
        <w:t>Wykonawca:</w:t>
      </w:r>
    </w:p>
    <w:p w:rsidR="00C67FE2" w:rsidRPr="000C44EA" w:rsidRDefault="00C67FE2" w:rsidP="00C67FE2">
      <w:pPr>
        <w:ind w:right="5954"/>
        <w:rPr>
          <w:sz w:val="20"/>
        </w:rPr>
      </w:pPr>
      <w:r w:rsidRPr="000C44EA">
        <w:rPr>
          <w:sz w:val="20"/>
        </w:rPr>
        <w:t>………………………………………………………………………………</w:t>
      </w:r>
    </w:p>
    <w:p w:rsidR="00C67FE2" w:rsidRPr="000C44EA" w:rsidRDefault="00C67FE2" w:rsidP="00C67FE2">
      <w:pPr>
        <w:ind w:right="5953"/>
        <w:rPr>
          <w:i/>
          <w:sz w:val="16"/>
          <w:szCs w:val="16"/>
        </w:rPr>
      </w:pPr>
      <w:r w:rsidRPr="000C44EA">
        <w:rPr>
          <w:i/>
          <w:sz w:val="16"/>
          <w:szCs w:val="16"/>
        </w:rPr>
        <w:t>(pełna nazwa/firma, adres, w zależności od podmiotu: NIP/PESEL, KRS/CEiDG)</w:t>
      </w:r>
    </w:p>
    <w:p w:rsidR="00C67FE2" w:rsidRPr="000C44EA" w:rsidRDefault="00C67FE2" w:rsidP="00C67FE2">
      <w:pPr>
        <w:rPr>
          <w:sz w:val="20"/>
          <w:u w:val="single"/>
        </w:rPr>
      </w:pPr>
      <w:r w:rsidRPr="000C44EA">
        <w:rPr>
          <w:sz w:val="20"/>
          <w:u w:val="single"/>
        </w:rPr>
        <w:t>reprezentowany przez:</w:t>
      </w:r>
    </w:p>
    <w:p w:rsidR="00C67FE2" w:rsidRPr="000C44EA" w:rsidRDefault="00C67FE2" w:rsidP="00C67FE2">
      <w:pPr>
        <w:ind w:right="5954"/>
        <w:rPr>
          <w:sz w:val="20"/>
        </w:rPr>
      </w:pPr>
      <w:r w:rsidRPr="000C44EA">
        <w:rPr>
          <w:sz w:val="20"/>
        </w:rPr>
        <w:t>………………………………………………………………………………</w:t>
      </w:r>
    </w:p>
    <w:p w:rsidR="00C67FE2" w:rsidRPr="000C44EA" w:rsidRDefault="00C67FE2" w:rsidP="00C67FE2">
      <w:pPr>
        <w:ind w:right="5953"/>
        <w:rPr>
          <w:i/>
          <w:sz w:val="16"/>
          <w:szCs w:val="16"/>
        </w:rPr>
      </w:pPr>
      <w:r w:rsidRPr="000C44EA">
        <w:rPr>
          <w:i/>
          <w:sz w:val="16"/>
          <w:szCs w:val="16"/>
        </w:rPr>
        <w:t>(imię, nazwisko, stanowisko/podstawa do reprezentacji)</w:t>
      </w:r>
    </w:p>
    <w:p w:rsidR="00C67FE2" w:rsidRPr="000C44EA" w:rsidRDefault="00C67FE2" w:rsidP="00C67FE2"/>
    <w:p w:rsidR="00C67FE2" w:rsidRPr="000C44EA" w:rsidRDefault="00C67FE2" w:rsidP="00C67FE2">
      <w:pPr>
        <w:rPr>
          <w:b/>
          <w:sz w:val="20"/>
        </w:rPr>
      </w:pPr>
    </w:p>
    <w:p w:rsidR="00C67FE2" w:rsidRPr="000C44EA" w:rsidRDefault="00C67FE2" w:rsidP="00C67FE2">
      <w:pPr>
        <w:spacing w:after="120" w:line="360" w:lineRule="auto"/>
        <w:jc w:val="center"/>
        <w:rPr>
          <w:b/>
          <w:u w:val="single"/>
        </w:rPr>
      </w:pPr>
      <w:r w:rsidRPr="000C44EA">
        <w:rPr>
          <w:b/>
          <w:u w:val="single"/>
        </w:rPr>
        <w:t xml:space="preserve">Oświadczenia wykonawcy/wykonawcy wspólnie ubiegającego się o udzielenie zamówienia </w:t>
      </w:r>
    </w:p>
    <w:p w:rsidR="00C67FE2" w:rsidRPr="000C44EA" w:rsidRDefault="00C67FE2" w:rsidP="00C67FE2">
      <w:pPr>
        <w:spacing w:before="120"/>
        <w:jc w:val="center"/>
        <w:rPr>
          <w:b/>
          <w:caps/>
          <w:sz w:val="20"/>
          <w:u w:val="single"/>
        </w:rPr>
      </w:pPr>
      <w:r w:rsidRPr="000C44EA">
        <w:rPr>
          <w:b/>
          <w:sz w:val="20"/>
          <w:u w:val="single"/>
        </w:rPr>
        <w:t xml:space="preserve">DOTYCZĄCE PRZESŁANEK WYKLUCZENIA Z ART. 5K ROZPORZĄDZENIA 833/2014 ORAZ ART. 7 UST. 1 USTAWY </w:t>
      </w:r>
      <w:r w:rsidRPr="000C44EA">
        <w:rPr>
          <w:b/>
          <w:caps/>
          <w:sz w:val="20"/>
          <w:u w:val="single"/>
        </w:rPr>
        <w:t>o szczegÓlnych rozwiĄzaniach w zakresie przeciwdziaŁania wspieraniu agresji na UkrainĘ oraz sŁuŻĄCych ochronie bezpieczeŃstwa narodowego</w:t>
      </w:r>
    </w:p>
    <w:p w:rsidR="00C67FE2" w:rsidRPr="000C44EA" w:rsidRDefault="00C67FE2" w:rsidP="00C67FE2">
      <w:pPr>
        <w:spacing w:before="120" w:line="360" w:lineRule="auto"/>
        <w:jc w:val="center"/>
        <w:rPr>
          <w:b/>
          <w:u w:val="single"/>
        </w:rPr>
      </w:pPr>
      <w:r w:rsidRPr="000C44EA">
        <w:rPr>
          <w:b/>
          <w:sz w:val="21"/>
          <w:szCs w:val="21"/>
        </w:rPr>
        <w:t>składane na podstawie art. 125 ust. 1 ustawy Pzp</w:t>
      </w:r>
    </w:p>
    <w:p w:rsidR="00C67FE2" w:rsidRPr="000C44EA" w:rsidRDefault="00C67FE2" w:rsidP="00C67FE2">
      <w:pPr>
        <w:spacing w:before="240"/>
        <w:ind w:firstLine="709"/>
        <w:jc w:val="both"/>
        <w:rPr>
          <w:b/>
          <w:bCs/>
          <w:color w:val="000000"/>
          <w:sz w:val="22"/>
          <w:szCs w:val="22"/>
          <w:lang w:val="pl-PL"/>
        </w:rPr>
      </w:pPr>
      <w:r w:rsidRPr="000C44EA">
        <w:rPr>
          <w:sz w:val="22"/>
          <w:szCs w:val="22"/>
        </w:rPr>
        <w:t>Na potrzeby postępowania o udzielenie zamówienia publicznego</w:t>
      </w:r>
      <w:r>
        <w:rPr>
          <w:sz w:val="22"/>
          <w:szCs w:val="22"/>
        </w:rPr>
        <w:t xml:space="preserve"> : </w:t>
      </w:r>
      <w:r w:rsidRPr="000C5488">
        <w:rPr>
          <w:b/>
          <w:sz w:val="22"/>
          <w:szCs w:val="22"/>
        </w:rPr>
        <w:t>,,</w:t>
      </w:r>
      <w:r w:rsidRPr="00F15009">
        <w:rPr>
          <w:b/>
          <w:sz w:val="22"/>
          <w:szCs w:val="22"/>
          <w:lang w:val="pl-PL"/>
        </w:rPr>
        <w:t>Dostawy sprzętu do zabiegów endowaskularnych dla Pracowni Hemodynamiki</w:t>
      </w:r>
      <w:r>
        <w:rPr>
          <w:b/>
          <w:sz w:val="22"/>
          <w:szCs w:val="22"/>
        </w:rPr>
        <w:t>’’</w:t>
      </w:r>
      <w:r w:rsidRPr="00565B6C">
        <w:rPr>
          <w:b/>
          <w:color w:val="FF0000"/>
          <w:sz w:val="22"/>
          <w:szCs w:val="22"/>
        </w:rPr>
        <w:t xml:space="preserve"> </w:t>
      </w:r>
      <w:r w:rsidRPr="008421C8">
        <w:rPr>
          <w:b/>
          <w:bCs/>
          <w:sz w:val="22"/>
          <w:szCs w:val="22"/>
        </w:rPr>
        <w:t>- Zp/</w:t>
      </w:r>
      <w:r>
        <w:rPr>
          <w:b/>
          <w:bCs/>
          <w:sz w:val="22"/>
          <w:szCs w:val="22"/>
        </w:rPr>
        <w:t>3/PN/25</w:t>
      </w:r>
      <w:r w:rsidRPr="00D81AD6">
        <w:rPr>
          <w:sz w:val="22"/>
          <w:szCs w:val="22"/>
        </w:rPr>
        <w:t>,</w:t>
      </w:r>
      <w:r w:rsidRPr="000C44EA">
        <w:rPr>
          <w:b/>
          <w:color w:val="FF0000"/>
          <w:sz w:val="22"/>
          <w:szCs w:val="22"/>
        </w:rPr>
        <w:t xml:space="preserve"> </w:t>
      </w:r>
      <w:r w:rsidRPr="000C44EA">
        <w:rPr>
          <w:sz w:val="22"/>
          <w:szCs w:val="22"/>
        </w:rPr>
        <w:t xml:space="preserve">prowadzonego przez </w:t>
      </w:r>
      <w:r w:rsidRPr="000C44EA">
        <w:rPr>
          <w:b/>
          <w:sz w:val="22"/>
          <w:szCs w:val="22"/>
        </w:rPr>
        <w:t>Specjalistyczny Szpital im. dra Alfreda Sokołowskiego w Wałbrzychu</w:t>
      </w:r>
      <w:r w:rsidRPr="000C44EA">
        <w:rPr>
          <w:i/>
          <w:sz w:val="22"/>
          <w:szCs w:val="22"/>
        </w:rPr>
        <w:t xml:space="preserve">, </w:t>
      </w:r>
      <w:r w:rsidRPr="000C44EA">
        <w:rPr>
          <w:sz w:val="22"/>
          <w:szCs w:val="22"/>
        </w:rPr>
        <w:t>oświadczam, co następuje:</w:t>
      </w:r>
    </w:p>
    <w:p w:rsidR="00C67FE2" w:rsidRPr="000C44EA" w:rsidRDefault="00C67FE2" w:rsidP="00C67FE2">
      <w:pPr>
        <w:shd w:val="clear" w:color="auto" w:fill="BFBFBF" w:themeFill="background1" w:themeFillShade="BF"/>
        <w:spacing w:before="360" w:line="360" w:lineRule="auto"/>
        <w:rPr>
          <w:b/>
          <w:sz w:val="21"/>
          <w:szCs w:val="21"/>
        </w:rPr>
      </w:pPr>
      <w:r w:rsidRPr="000C44EA">
        <w:rPr>
          <w:b/>
          <w:sz w:val="21"/>
          <w:szCs w:val="21"/>
        </w:rPr>
        <w:t>OŚWIADCZENIA DOTYCZĄCE WYKONAWCY:</w:t>
      </w:r>
    </w:p>
    <w:p w:rsidR="00C67FE2" w:rsidRPr="000C44EA" w:rsidRDefault="00C67FE2" w:rsidP="00C67FE2">
      <w:pPr>
        <w:numPr>
          <w:ilvl w:val="0"/>
          <w:numId w:val="19"/>
        </w:numPr>
        <w:contextualSpacing/>
        <w:jc w:val="both"/>
      </w:pPr>
      <w:r w:rsidRPr="000C44EA">
        <w:rPr>
          <w:sz w:val="21"/>
          <w:szCs w:val="21"/>
        </w:rPr>
        <w:t>Oświadczam, że nie podlegam wykluczeniu z postępowania na podstawie 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p>
    <w:p w:rsidR="00C67FE2" w:rsidRPr="000C44EA" w:rsidRDefault="00C67FE2" w:rsidP="00C67FE2">
      <w:pPr>
        <w:ind w:left="360"/>
        <w:contextualSpacing/>
        <w:jc w:val="both"/>
      </w:pPr>
    </w:p>
    <w:p w:rsidR="00C67FE2" w:rsidRPr="000C44EA" w:rsidRDefault="00C67FE2" w:rsidP="00C67FE2">
      <w:pPr>
        <w:numPr>
          <w:ilvl w:val="0"/>
          <w:numId w:val="19"/>
        </w:numPr>
        <w:contextualSpacing/>
        <w:jc w:val="both"/>
      </w:pPr>
      <w:r w:rsidRPr="000C44EA">
        <w:rPr>
          <w:sz w:val="21"/>
          <w:szCs w:val="21"/>
        </w:rPr>
        <w:t xml:space="preserve">Oświadczam, że nie zachodzą w stosunku do mnie przesłanki wykluczenia z postępowania na podstawie art. </w:t>
      </w:r>
      <w:r w:rsidRPr="000C44EA">
        <w:rPr>
          <w:color w:val="222222"/>
          <w:sz w:val="21"/>
          <w:szCs w:val="21"/>
        </w:rPr>
        <w:t>7 ust. 1 ustawy z dnia 13 kwietnia 2022 r.</w:t>
      </w:r>
      <w:r w:rsidRPr="000C44EA">
        <w:rPr>
          <w:iCs/>
          <w:color w:val="222222"/>
          <w:sz w:val="21"/>
          <w:szCs w:val="21"/>
        </w:rPr>
        <w:t xml:space="preserve"> o szczególnych rozwiązaniach w zakresie przeciwdziałania wspieraniu agresji na Ukrainę oraz służących ochronie bezpieczeństwa narodowego </w:t>
      </w:r>
      <w:r w:rsidRPr="000C44EA">
        <w:rPr>
          <w:color w:val="222222"/>
          <w:sz w:val="21"/>
          <w:szCs w:val="21"/>
        </w:rPr>
        <w:t>(Dz. U.</w:t>
      </w:r>
      <w:r>
        <w:rPr>
          <w:color w:val="222222"/>
          <w:sz w:val="21"/>
          <w:szCs w:val="21"/>
        </w:rPr>
        <w:t xml:space="preserve"> Z 2024r. poz. 507</w:t>
      </w:r>
      <w:r w:rsidRPr="000C44EA">
        <w:rPr>
          <w:color w:val="222222"/>
          <w:sz w:val="21"/>
          <w:szCs w:val="21"/>
        </w:rPr>
        <w:t>).</w:t>
      </w:r>
    </w:p>
    <w:p w:rsidR="00C67FE2" w:rsidRPr="000C44EA" w:rsidRDefault="00C67FE2" w:rsidP="00C67FE2"/>
    <w:p w:rsidR="00C67FE2" w:rsidRPr="000C44EA" w:rsidRDefault="00C67FE2" w:rsidP="00C67FE2">
      <w:pPr>
        <w:shd w:val="clear" w:color="auto" w:fill="BFBFBF" w:themeFill="background1" w:themeFillShade="BF"/>
        <w:spacing w:before="240" w:after="120" w:line="360" w:lineRule="auto"/>
        <w:jc w:val="both"/>
        <w:rPr>
          <w:sz w:val="21"/>
          <w:szCs w:val="21"/>
        </w:rPr>
      </w:pPr>
      <w:r w:rsidRPr="000C44EA">
        <w:rPr>
          <w:b/>
          <w:sz w:val="21"/>
          <w:szCs w:val="21"/>
        </w:rPr>
        <w:t>INFORMACJA DOTYCZĄCA POLEGANIA NA ZDOLNOŚCIACH LUB SYTUACJI PODMIOTU UDOSTĘPNIAJĄCEGO ZASOBY W ZAKRESIE ODPOWIADAJĄCYM PONAD 10% WARTOŚCI ZAMÓWIENIA</w:t>
      </w:r>
      <w:r w:rsidRPr="000C44EA">
        <w:rPr>
          <w:b/>
          <w:bCs/>
          <w:sz w:val="21"/>
          <w:szCs w:val="21"/>
        </w:rPr>
        <w:t>:</w:t>
      </w:r>
    </w:p>
    <w:p w:rsidR="00C67FE2" w:rsidRPr="000C44EA" w:rsidRDefault="00C67FE2" w:rsidP="00C67FE2">
      <w:pPr>
        <w:spacing w:after="120" w:line="360" w:lineRule="auto"/>
        <w:jc w:val="both"/>
        <w:rPr>
          <w:sz w:val="20"/>
        </w:rPr>
      </w:pPr>
      <w:bookmarkStart w:id="13" w:name="_Hlk99016800"/>
      <w:r w:rsidRPr="000C44EA">
        <w:rPr>
          <w:sz w:val="16"/>
          <w:szCs w:val="16"/>
        </w:rPr>
        <w:t>[UWAGA</w:t>
      </w:r>
      <w:r w:rsidRPr="000C44EA">
        <w:rPr>
          <w:i/>
          <w:sz w:val="16"/>
          <w:szCs w:val="16"/>
        </w:rPr>
        <w:t>: wypełnić tylko w przypadku podmiotu udostępniającego zasoby, na którego zdolnościach lub sytuacji wykonawca polega w zakresie odpowiadającym ponad 10% wartości zamówienia. W przypadku więcej niż jednego podmiotu udostępniającego zasoby, na którego zdolnościach lub sytuacji wykonawca polega w zakresie odpowiadającym ponad 10% wartości zamówienia, należy zastosować tyle razy, ile jest to konieczne.</w:t>
      </w:r>
      <w:r w:rsidRPr="000C44EA">
        <w:rPr>
          <w:sz w:val="16"/>
          <w:szCs w:val="16"/>
        </w:rPr>
        <w:t>]</w:t>
      </w:r>
      <w:bookmarkEnd w:id="13"/>
    </w:p>
    <w:p w:rsidR="00C67FE2" w:rsidRPr="000C44EA" w:rsidRDefault="00C67FE2" w:rsidP="00C67FE2">
      <w:pPr>
        <w:spacing w:after="120" w:line="360" w:lineRule="auto"/>
        <w:jc w:val="both"/>
        <w:rPr>
          <w:sz w:val="21"/>
          <w:szCs w:val="21"/>
        </w:rPr>
      </w:pPr>
      <w:r w:rsidRPr="000C44EA">
        <w:rPr>
          <w:sz w:val="21"/>
          <w:szCs w:val="21"/>
        </w:rPr>
        <w:t xml:space="preserve">Oświadczam, że w celu wykazania spełniania warunków udziału w postępowaniu, określonych przez </w:t>
      </w:r>
      <w:r w:rsidRPr="000C44EA">
        <w:rPr>
          <w:sz w:val="21"/>
          <w:szCs w:val="21"/>
        </w:rPr>
        <w:lastRenderedPageBreak/>
        <w:t>Zamawiającego w SWZ</w:t>
      </w:r>
      <w:r w:rsidRPr="000C44EA">
        <w:rPr>
          <w:i/>
          <w:sz w:val="16"/>
          <w:szCs w:val="16"/>
        </w:rPr>
        <w:t>,</w:t>
      </w:r>
      <w:r w:rsidRPr="000C44EA">
        <w:rPr>
          <w:sz w:val="21"/>
          <w:szCs w:val="21"/>
        </w:rPr>
        <w:t xml:space="preserve"> polegam na zdolnościach lub sytuacji następującego podmiotu udostępniającego zasoby: </w:t>
      </w:r>
      <w:bookmarkStart w:id="14" w:name="_Hlk99014455"/>
      <w:r w:rsidRPr="000C44EA">
        <w:rPr>
          <w:sz w:val="21"/>
          <w:szCs w:val="21"/>
        </w:rPr>
        <w:t>………………………………………………………………………...…………………………………….…</w:t>
      </w:r>
      <w:r w:rsidRPr="000C44EA">
        <w:rPr>
          <w:i/>
          <w:sz w:val="16"/>
          <w:szCs w:val="16"/>
        </w:rPr>
        <w:t xml:space="preserve"> </w:t>
      </w:r>
      <w:bookmarkEnd w:id="14"/>
      <w:r w:rsidRPr="000C44EA">
        <w:rPr>
          <w:i/>
          <w:sz w:val="16"/>
          <w:szCs w:val="16"/>
        </w:rPr>
        <w:t>(podać pełną nazwę/firmę, adres, a także w zależności od podmiotu: NIP/PESEL, KRS/CEiDG)</w:t>
      </w:r>
      <w:r w:rsidRPr="000C44EA">
        <w:rPr>
          <w:sz w:val="16"/>
          <w:szCs w:val="16"/>
        </w:rPr>
        <w:t>,</w:t>
      </w:r>
      <w:r w:rsidRPr="000C44EA">
        <w:rPr>
          <w:sz w:val="21"/>
          <w:szCs w:val="21"/>
        </w:rPr>
        <w:br/>
        <w:t xml:space="preserve">w następującym zakresie: …………………………………………………………………………… </w:t>
      </w:r>
      <w:r w:rsidRPr="000C44EA">
        <w:rPr>
          <w:i/>
          <w:sz w:val="16"/>
          <w:szCs w:val="16"/>
        </w:rPr>
        <w:t>(określić odpowiedni zakres udostępnianych zasobów dla wskazanego podmiotu)</w:t>
      </w:r>
      <w:r w:rsidRPr="000C44EA">
        <w:rPr>
          <w:iCs/>
          <w:sz w:val="16"/>
          <w:szCs w:val="16"/>
        </w:rPr>
        <w:t>,</w:t>
      </w:r>
      <w:r w:rsidRPr="000C44EA">
        <w:rPr>
          <w:i/>
          <w:sz w:val="16"/>
          <w:szCs w:val="16"/>
        </w:rPr>
        <w:br/>
      </w:r>
      <w:r w:rsidRPr="000C44EA">
        <w:rPr>
          <w:sz w:val="21"/>
          <w:szCs w:val="21"/>
        </w:rPr>
        <w:t xml:space="preserve">co odpowiada ponad 10% wartości przedmiotowego zamówienia. </w:t>
      </w:r>
    </w:p>
    <w:p w:rsidR="00C67FE2" w:rsidRPr="000C44EA" w:rsidRDefault="00C67FE2" w:rsidP="00C67FE2">
      <w:pPr>
        <w:shd w:val="clear" w:color="auto" w:fill="BFBFBF" w:themeFill="background1" w:themeFillShade="BF"/>
        <w:spacing w:before="240" w:after="120" w:line="360" w:lineRule="auto"/>
        <w:jc w:val="both"/>
        <w:rPr>
          <w:b/>
          <w:sz w:val="21"/>
          <w:szCs w:val="21"/>
        </w:rPr>
      </w:pPr>
      <w:r w:rsidRPr="000C44EA">
        <w:rPr>
          <w:b/>
          <w:sz w:val="21"/>
          <w:szCs w:val="21"/>
        </w:rPr>
        <w:t>OŚWIADCZENIE DOTYCZĄCE PODWYKONAWCY, NA KTÓREGO PRZYPADA PONAD 10% WARTOŚCI ZAMÓWIENIA:</w:t>
      </w:r>
    </w:p>
    <w:p w:rsidR="00C67FE2" w:rsidRPr="000C44EA" w:rsidRDefault="00C67FE2" w:rsidP="00C67FE2">
      <w:pPr>
        <w:spacing w:after="120" w:line="360" w:lineRule="auto"/>
        <w:jc w:val="both"/>
        <w:rPr>
          <w:sz w:val="20"/>
        </w:rPr>
      </w:pPr>
      <w:r w:rsidRPr="000C44EA">
        <w:rPr>
          <w:sz w:val="16"/>
          <w:szCs w:val="16"/>
        </w:rPr>
        <w:t>[UWAGA</w:t>
      </w:r>
      <w:r w:rsidRPr="000C44EA">
        <w:rPr>
          <w:i/>
          <w:sz w:val="16"/>
          <w:szCs w:val="16"/>
        </w:rPr>
        <w:t>: wypełnić tylko w przypadku podwykonawcy (niebędącego podmiotem udostępniającym zasoby), na którego przypada ponad 10% wartości zamówienia. W przypadku więcej niż jednego podwykonawcy, na którego zdolnościach lub sytuacji wykonawca nie polega, a na którego przypada ponad 10% wartości zamówienia, należy zastosować tyle razy, ile jest to konieczne.</w:t>
      </w:r>
      <w:r w:rsidRPr="000C44EA">
        <w:rPr>
          <w:sz w:val="16"/>
          <w:szCs w:val="16"/>
        </w:rPr>
        <w:t>]</w:t>
      </w:r>
    </w:p>
    <w:p w:rsidR="00C67FE2" w:rsidRDefault="00C67FE2" w:rsidP="00C67FE2">
      <w:pPr>
        <w:spacing w:line="360" w:lineRule="auto"/>
        <w:jc w:val="both"/>
        <w:rPr>
          <w:sz w:val="21"/>
          <w:szCs w:val="21"/>
        </w:rPr>
      </w:pPr>
      <w:r w:rsidRPr="000C44EA">
        <w:rPr>
          <w:sz w:val="21"/>
          <w:szCs w:val="21"/>
        </w:rPr>
        <w:t>Oświadczam, że w stosunku do następującego podmiotu, będącego podwykonawcą, na którego przypada</w:t>
      </w:r>
      <w:r>
        <w:rPr>
          <w:sz w:val="21"/>
          <w:szCs w:val="21"/>
        </w:rPr>
        <w:t xml:space="preserve"> ponad 10% wartości zamówienia:</w:t>
      </w:r>
    </w:p>
    <w:p w:rsidR="00C67FE2" w:rsidRPr="000C44EA" w:rsidRDefault="00C67FE2" w:rsidP="00C67FE2">
      <w:pPr>
        <w:spacing w:line="360" w:lineRule="auto"/>
        <w:jc w:val="both"/>
        <w:rPr>
          <w:sz w:val="21"/>
          <w:szCs w:val="21"/>
        </w:rPr>
      </w:pPr>
      <w:r w:rsidRPr="000C44EA">
        <w:rPr>
          <w:sz w:val="21"/>
          <w:szCs w:val="21"/>
        </w:rPr>
        <w:t>……………………………………………………………………………………………….………..….……</w:t>
      </w:r>
      <w:r w:rsidRPr="000C44EA">
        <w:rPr>
          <w:sz w:val="20"/>
        </w:rPr>
        <w:t xml:space="preserve"> </w:t>
      </w:r>
      <w:r w:rsidRPr="000C44EA">
        <w:rPr>
          <w:i/>
          <w:sz w:val="16"/>
          <w:szCs w:val="16"/>
        </w:rPr>
        <w:t>(podać pełną nazwę/firmę, adres, a także w zależności od podmiotu: NIP/PESEL, KRS/CEiDG)</w:t>
      </w:r>
      <w:r w:rsidRPr="000C44EA">
        <w:rPr>
          <w:sz w:val="16"/>
          <w:szCs w:val="16"/>
        </w:rPr>
        <w:t>,</w:t>
      </w:r>
      <w:r w:rsidRPr="000C44EA">
        <w:rPr>
          <w:sz w:val="16"/>
          <w:szCs w:val="16"/>
        </w:rPr>
        <w:br/>
      </w:r>
      <w:r w:rsidRPr="000C44EA">
        <w:rPr>
          <w:sz w:val="21"/>
          <w:szCs w:val="21"/>
        </w:rPr>
        <w:t>nie</w:t>
      </w:r>
      <w:r w:rsidRPr="000C44EA">
        <w:rPr>
          <w:sz w:val="16"/>
          <w:szCs w:val="16"/>
        </w:rPr>
        <w:t xml:space="preserve"> </w:t>
      </w:r>
      <w:r w:rsidRPr="000C44EA">
        <w:rPr>
          <w:sz w:val="21"/>
          <w:szCs w:val="21"/>
        </w:rPr>
        <w:t>zachodzą podstawy wykluczenia z postępowania o udzielenie zamówienia przewidziane w  art.  5k rozporządzenia 833/2014 w brzmieniu nadanym rozporządzeniem 2022/576.</w:t>
      </w:r>
    </w:p>
    <w:p w:rsidR="00C67FE2" w:rsidRPr="000C44EA" w:rsidRDefault="00C67FE2" w:rsidP="00C67FE2">
      <w:pPr>
        <w:shd w:val="clear" w:color="auto" w:fill="BFBFBF" w:themeFill="background1" w:themeFillShade="BF"/>
        <w:spacing w:before="240" w:after="120" w:line="360" w:lineRule="auto"/>
        <w:jc w:val="both"/>
        <w:rPr>
          <w:b/>
          <w:sz w:val="21"/>
          <w:szCs w:val="21"/>
        </w:rPr>
      </w:pPr>
      <w:r w:rsidRPr="000C44EA">
        <w:rPr>
          <w:b/>
          <w:sz w:val="21"/>
          <w:szCs w:val="21"/>
        </w:rPr>
        <w:t>OŚWIADCZENIE DOTYCZĄCE DOSTAWCY, NA KTÓREGO PRZYPADA PONAD 10% WARTOŚCI ZAMÓWIENIA:</w:t>
      </w:r>
    </w:p>
    <w:p w:rsidR="00C67FE2" w:rsidRPr="000C44EA" w:rsidRDefault="00C67FE2" w:rsidP="00C67FE2">
      <w:pPr>
        <w:spacing w:after="120" w:line="360" w:lineRule="auto"/>
        <w:jc w:val="both"/>
        <w:rPr>
          <w:sz w:val="20"/>
        </w:rPr>
      </w:pPr>
      <w:r w:rsidRPr="000C44EA">
        <w:rPr>
          <w:sz w:val="16"/>
          <w:szCs w:val="16"/>
        </w:rPr>
        <w:t>[UWAGA</w:t>
      </w:r>
      <w:r w:rsidRPr="000C44EA">
        <w:rPr>
          <w:i/>
          <w:sz w:val="16"/>
          <w:szCs w:val="16"/>
        </w:rPr>
        <w:t>: wypełnić tylko w przypadku dostawcy, na którego przypada ponad 10% wartości zamówienia. W przypadku więcej niż jednego dostawcy, na którego przypada ponad 10% wartości zamówienia, należy zastosować tyle razy, ile jest to konieczne.</w:t>
      </w:r>
      <w:r w:rsidRPr="000C44EA">
        <w:rPr>
          <w:sz w:val="16"/>
          <w:szCs w:val="16"/>
        </w:rPr>
        <w:t>]</w:t>
      </w:r>
    </w:p>
    <w:p w:rsidR="00C67FE2" w:rsidRPr="000C44EA" w:rsidRDefault="00C67FE2" w:rsidP="00C67FE2">
      <w:pPr>
        <w:spacing w:line="360" w:lineRule="auto"/>
        <w:jc w:val="both"/>
        <w:rPr>
          <w:sz w:val="21"/>
          <w:szCs w:val="21"/>
        </w:rPr>
      </w:pPr>
      <w:r w:rsidRPr="000C44EA">
        <w:rPr>
          <w:sz w:val="21"/>
          <w:szCs w:val="21"/>
        </w:rPr>
        <w:t>Oświadczam, że w stosunku do następującego podmiotu, będącego dostawcą, na którego przypada ponad 10% wartości zamówienia: ……………………………………………………………………………………………….………..….……</w:t>
      </w:r>
      <w:r w:rsidRPr="000C44EA">
        <w:rPr>
          <w:sz w:val="20"/>
        </w:rPr>
        <w:t xml:space="preserve"> </w:t>
      </w:r>
      <w:r w:rsidRPr="000C44EA">
        <w:rPr>
          <w:i/>
          <w:sz w:val="16"/>
          <w:szCs w:val="16"/>
        </w:rPr>
        <w:t>(podać pełną nazwę/firmę, adres, a także w zależności od podmiotu: NIP/PESEL, KRS/CEiDG)</w:t>
      </w:r>
      <w:r w:rsidRPr="000C44EA">
        <w:rPr>
          <w:sz w:val="16"/>
          <w:szCs w:val="16"/>
        </w:rPr>
        <w:t>,</w:t>
      </w:r>
      <w:r w:rsidRPr="000C44EA">
        <w:rPr>
          <w:sz w:val="16"/>
          <w:szCs w:val="16"/>
        </w:rPr>
        <w:br/>
      </w:r>
      <w:r w:rsidRPr="000C44EA">
        <w:rPr>
          <w:sz w:val="21"/>
          <w:szCs w:val="21"/>
        </w:rPr>
        <w:t>nie</w:t>
      </w:r>
      <w:r w:rsidRPr="000C44EA">
        <w:rPr>
          <w:sz w:val="16"/>
          <w:szCs w:val="16"/>
        </w:rPr>
        <w:t xml:space="preserve"> </w:t>
      </w:r>
      <w:r w:rsidRPr="000C44EA">
        <w:rPr>
          <w:sz w:val="21"/>
          <w:szCs w:val="21"/>
        </w:rPr>
        <w:t>zachodzą podstawy wykluczenia z postępowania o udzielenie zamówienia przewidziane w  art.  5k rozporządzenia 833/2014 w brzmieniu nadanym rozporządzeniem 2022/576.</w:t>
      </w:r>
    </w:p>
    <w:p w:rsidR="00C67FE2" w:rsidRPr="000C44EA" w:rsidRDefault="00C67FE2" w:rsidP="00C67FE2">
      <w:pPr>
        <w:spacing w:line="360" w:lineRule="auto"/>
        <w:ind w:left="5664" w:firstLine="708"/>
        <w:jc w:val="both"/>
        <w:rPr>
          <w:i/>
          <w:sz w:val="16"/>
          <w:szCs w:val="16"/>
        </w:rPr>
      </w:pPr>
    </w:p>
    <w:p w:rsidR="00C67FE2" w:rsidRPr="000C44EA" w:rsidRDefault="00C67FE2" w:rsidP="00C67FE2">
      <w:pPr>
        <w:shd w:val="clear" w:color="auto" w:fill="BFBFBF" w:themeFill="background1" w:themeFillShade="BF"/>
        <w:spacing w:before="240" w:line="360" w:lineRule="auto"/>
        <w:jc w:val="both"/>
        <w:rPr>
          <w:b/>
          <w:sz w:val="21"/>
          <w:szCs w:val="21"/>
        </w:rPr>
      </w:pPr>
      <w:r w:rsidRPr="000C44EA">
        <w:rPr>
          <w:b/>
          <w:sz w:val="21"/>
          <w:szCs w:val="21"/>
        </w:rPr>
        <w:t>OŚWIADCZENIE DOTYCZĄCE PODANYCH INFORMACJI:</w:t>
      </w:r>
    </w:p>
    <w:p w:rsidR="00C67FE2" w:rsidRPr="000C44EA" w:rsidRDefault="00C67FE2" w:rsidP="00C67FE2">
      <w:pPr>
        <w:spacing w:line="360" w:lineRule="auto"/>
        <w:jc w:val="both"/>
        <w:rPr>
          <w:b/>
        </w:rPr>
      </w:pPr>
    </w:p>
    <w:p w:rsidR="00C67FE2" w:rsidRPr="000C44EA" w:rsidRDefault="00C67FE2" w:rsidP="00C67FE2">
      <w:pPr>
        <w:spacing w:line="360" w:lineRule="auto"/>
        <w:jc w:val="both"/>
        <w:rPr>
          <w:sz w:val="21"/>
          <w:szCs w:val="21"/>
        </w:rPr>
      </w:pPr>
      <w:r w:rsidRPr="000C44EA">
        <w:rPr>
          <w:sz w:val="21"/>
          <w:szCs w:val="21"/>
        </w:rPr>
        <w:t xml:space="preserve">Oświadczam, że wszystkie informacje podane w powyższych oświadczeniach są aktualne  i zgodne z prawdą oraz zostały przedstawione z pełną świadomością konsekwencji wprowadzenia zamawiającego w błąd </w:t>
      </w:r>
      <w:r>
        <w:rPr>
          <w:sz w:val="21"/>
          <w:szCs w:val="21"/>
        </w:rPr>
        <w:t>przy przedstawianiu informacji.</w:t>
      </w:r>
    </w:p>
    <w:p w:rsidR="00C67FE2" w:rsidRPr="000C44EA" w:rsidRDefault="00C67FE2" w:rsidP="00C67FE2">
      <w:pPr>
        <w:spacing w:line="360" w:lineRule="auto"/>
        <w:jc w:val="both"/>
        <w:rPr>
          <w:sz w:val="21"/>
          <w:szCs w:val="21"/>
        </w:rPr>
      </w:pPr>
      <w:r w:rsidRPr="000C44EA">
        <w:rPr>
          <w:sz w:val="21"/>
          <w:szCs w:val="21"/>
        </w:rPr>
        <w:tab/>
      </w:r>
      <w:r w:rsidRPr="000C44EA">
        <w:rPr>
          <w:sz w:val="21"/>
          <w:szCs w:val="21"/>
        </w:rPr>
        <w:tab/>
      </w:r>
      <w:r w:rsidRPr="000C44EA">
        <w:rPr>
          <w:sz w:val="21"/>
          <w:szCs w:val="21"/>
        </w:rPr>
        <w:tab/>
      </w:r>
      <w:r w:rsidRPr="000C44EA">
        <w:rPr>
          <w:sz w:val="21"/>
          <w:szCs w:val="21"/>
        </w:rPr>
        <w:tab/>
      </w:r>
      <w:r w:rsidRPr="000C44EA">
        <w:rPr>
          <w:sz w:val="21"/>
          <w:szCs w:val="21"/>
        </w:rPr>
        <w:tab/>
      </w:r>
      <w:r>
        <w:rPr>
          <w:sz w:val="21"/>
          <w:szCs w:val="21"/>
        </w:rPr>
        <w:t xml:space="preserve">                        </w:t>
      </w:r>
      <w:r w:rsidRPr="000C44EA">
        <w:rPr>
          <w:sz w:val="21"/>
          <w:szCs w:val="21"/>
        </w:rPr>
        <w:t>…………………………………….</w:t>
      </w:r>
    </w:p>
    <w:p w:rsidR="00C67FE2" w:rsidRPr="000C44EA" w:rsidRDefault="00C67FE2" w:rsidP="00C67FE2">
      <w:pPr>
        <w:spacing w:line="360" w:lineRule="auto"/>
        <w:jc w:val="both"/>
        <w:rPr>
          <w:i/>
          <w:sz w:val="16"/>
          <w:szCs w:val="16"/>
        </w:rPr>
      </w:pPr>
      <w:r w:rsidRPr="000C44EA">
        <w:rPr>
          <w:sz w:val="21"/>
          <w:szCs w:val="21"/>
        </w:rPr>
        <w:tab/>
      </w:r>
      <w:r w:rsidRPr="000C44EA">
        <w:rPr>
          <w:sz w:val="21"/>
          <w:szCs w:val="21"/>
        </w:rPr>
        <w:tab/>
      </w:r>
      <w:r w:rsidRPr="000C44EA">
        <w:rPr>
          <w:sz w:val="21"/>
          <w:szCs w:val="21"/>
        </w:rPr>
        <w:tab/>
      </w:r>
      <w:r w:rsidRPr="000C44EA">
        <w:rPr>
          <w:sz w:val="21"/>
          <w:szCs w:val="21"/>
        </w:rPr>
        <w:tab/>
      </w:r>
      <w:r w:rsidRPr="000C44EA">
        <w:rPr>
          <w:sz w:val="21"/>
          <w:szCs w:val="21"/>
        </w:rPr>
        <w:tab/>
      </w:r>
      <w:r w:rsidRPr="000C44EA">
        <w:rPr>
          <w:sz w:val="21"/>
          <w:szCs w:val="21"/>
        </w:rPr>
        <w:tab/>
      </w:r>
      <w:r w:rsidRPr="000C44EA">
        <w:rPr>
          <w:i/>
          <w:sz w:val="21"/>
          <w:szCs w:val="21"/>
        </w:rPr>
        <w:tab/>
      </w:r>
      <w:r w:rsidRPr="000C44EA">
        <w:rPr>
          <w:i/>
          <w:sz w:val="16"/>
          <w:szCs w:val="16"/>
        </w:rPr>
        <w:t xml:space="preserve">Data; </w:t>
      </w:r>
      <w:bookmarkStart w:id="15" w:name="_Hlk102639179"/>
      <w:r w:rsidRPr="000C44EA">
        <w:rPr>
          <w:i/>
          <w:sz w:val="16"/>
          <w:szCs w:val="16"/>
        </w:rPr>
        <w:t xml:space="preserve">kwalifikowany podpis elektroniczny </w:t>
      </w:r>
      <w:bookmarkEnd w:id="15"/>
    </w:p>
    <w:p w:rsidR="00C67FE2" w:rsidRDefault="00C67FE2" w:rsidP="00C67FE2">
      <w:pPr>
        <w:widowControl/>
        <w:suppressAutoHyphens w:val="0"/>
        <w:overflowPunct/>
        <w:autoSpaceDE/>
        <w:autoSpaceDN/>
        <w:adjustRightInd/>
        <w:spacing w:after="160" w:line="259" w:lineRule="auto"/>
        <w:contextualSpacing/>
        <w:textAlignment w:val="auto"/>
        <w:rPr>
          <w:i/>
          <w:sz w:val="22"/>
          <w:lang w:val="pl-PL"/>
        </w:rPr>
      </w:pPr>
    </w:p>
    <w:p w:rsidR="00C67FE2" w:rsidRDefault="00C67FE2" w:rsidP="00C67FE2">
      <w:pPr>
        <w:widowControl/>
        <w:suppressAutoHyphens w:val="0"/>
        <w:overflowPunct/>
        <w:autoSpaceDE/>
        <w:autoSpaceDN/>
        <w:adjustRightInd/>
        <w:spacing w:after="160" w:line="259" w:lineRule="auto"/>
        <w:contextualSpacing/>
        <w:textAlignment w:val="auto"/>
        <w:rPr>
          <w:i/>
          <w:sz w:val="22"/>
          <w:lang w:val="pl-PL"/>
        </w:rPr>
      </w:pPr>
    </w:p>
    <w:p w:rsidR="00C67FE2" w:rsidRDefault="00C67FE2" w:rsidP="00C67FE2">
      <w:pPr>
        <w:widowControl/>
        <w:suppressAutoHyphens w:val="0"/>
        <w:overflowPunct/>
        <w:autoSpaceDE/>
        <w:autoSpaceDN/>
        <w:adjustRightInd/>
        <w:spacing w:after="160" w:line="259" w:lineRule="auto"/>
        <w:contextualSpacing/>
        <w:textAlignment w:val="auto"/>
        <w:rPr>
          <w:i/>
          <w:sz w:val="22"/>
          <w:lang w:val="pl-PL"/>
        </w:rPr>
      </w:pPr>
    </w:p>
    <w:p w:rsidR="00C67FE2" w:rsidRDefault="00C67FE2" w:rsidP="00C67FE2">
      <w:pPr>
        <w:widowControl/>
        <w:suppressAutoHyphens w:val="0"/>
        <w:overflowPunct/>
        <w:autoSpaceDE/>
        <w:autoSpaceDN/>
        <w:adjustRightInd/>
        <w:spacing w:after="160" w:line="259" w:lineRule="auto"/>
        <w:contextualSpacing/>
        <w:textAlignment w:val="auto"/>
        <w:rPr>
          <w:i/>
          <w:sz w:val="22"/>
          <w:lang w:val="pl-PL"/>
        </w:rPr>
      </w:pPr>
    </w:p>
    <w:p w:rsidR="00C67FE2" w:rsidRDefault="00C67FE2" w:rsidP="00C67FE2">
      <w:pPr>
        <w:widowControl/>
        <w:suppressAutoHyphens w:val="0"/>
        <w:overflowPunct/>
        <w:autoSpaceDE/>
        <w:autoSpaceDN/>
        <w:adjustRightInd/>
        <w:spacing w:after="160" w:line="259" w:lineRule="auto"/>
        <w:contextualSpacing/>
        <w:textAlignment w:val="auto"/>
        <w:rPr>
          <w:i/>
          <w:sz w:val="22"/>
          <w:lang w:val="pl-PL"/>
        </w:rPr>
      </w:pPr>
    </w:p>
    <w:p w:rsidR="00C67FE2" w:rsidRPr="000C44EA" w:rsidRDefault="00C67FE2" w:rsidP="00C67FE2">
      <w:pPr>
        <w:widowControl/>
        <w:suppressAutoHyphens w:val="0"/>
        <w:overflowPunct/>
        <w:autoSpaceDE/>
        <w:autoSpaceDN/>
        <w:adjustRightInd/>
        <w:spacing w:after="160" w:line="259" w:lineRule="auto"/>
        <w:contextualSpacing/>
        <w:textAlignment w:val="auto"/>
        <w:rPr>
          <w:i/>
          <w:sz w:val="22"/>
          <w:lang w:val="pl-PL"/>
        </w:rPr>
      </w:pPr>
      <w:r w:rsidRPr="000C44EA">
        <w:rPr>
          <w:i/>
          <w:sz w:val="22"/>
          <w:lang w:val="pl-PL"/>
        </w:rPr>
        <w:t>Załącznik nr 4b do SWZ</w:t>
      </w:r>
    </w:p>
    <w:p w:rsidR="00C67FE2" w:rsidRPr="000C44EA" w:rsidRDefault="00C67FE2" w:rsidP="00C67FE2">
      <w:pPr>
        <w:widowControl/>
        <w:suppressAutoHyphens w:val="0"/>
        <w:overflowPunct/>
        <w:autoSpaceDE/>
        <w:autoSpaceDN/>
        <w:adjustRightInd/>
        <w:spacing w:after="160" w:line="259" w:lineRule="auto"/>
        <w:contextualSpacing/>
        <w:textAlignment w:val="auto"/>
        <w:rPr>
          <w:i/>
          <w:sz w:val="22"/>
          <w:lang w:val="pl-PL"/>
        </w:rPr>
      </w:pPr>
      <w:r w:rsidRPr="000C44EA">
        <w:rPr>
          <w:i/>
          <w:sz w:val="22"/>
          <w:lang w:val="pl-PL"/>
        </w:rPr>
        <w:t xml:space="preserve">    ( jeżeli dotyczy )</w:t>
      </w:r>
    </w:p>
    <w:p w:rsidR="00C67FE2" w:rsidRPr="000C44EA" w:rsidRDefault="00C67FE2" w:rsidP="00C67FE2">
      <w:pPr>
        <w:spacing w:before="480" w:line="257" w:lineRule="auto"/>
        <w:ind w:left="5245" w:firstLine="709"/>
        <w:rPr>
          <w:b/>
          <w:sz w:val="20"/>
        </w:rPr>
      </w:pPr>
      <w:r w:rsidRPr="000C44EA">
        <w:rPr>
          <w:b/>
          <w:sz w:val="20"/>
        </w:rPr>
        <w:t xml:space="preserve">               Zamawiający:</w:t>
      </w:r>
    </w:p>
    <w:p w:rsidR="00C67FE2" w:rsidRPr="000C44EA" w:rsidRDefault="00C67FE2" w:rsidP="00C67FE2">
      <w:pPr>
        <w:spacing w:line="480" w:lineRule="auto"/>
        <w:ind w:left="5954"/>
        <w:rPr>
          <w:sz w:val="20"/>
        </w:rPr>
      </w:pPr>
      <w:r w:rsidRPr="000C44EA">
        <w:rPr>
          <w:sz w:val="20"/>
        </w:rPr>
        <w:t>………………………………………………………………………………</w:t>
      </w:r>
    </w:p>
    <w:p w:rsidR="00C67FE2" w:rsidRPr="000C44EA" w:rsidRDefault="00C67FE2" w:rsidP="00C67FE2">
      <w:pPr>
        <w:ind w:left="5954"/>
        <w:jc w:val="center"/>
        <w:rPr>
          <w:i/>
          <w:sz w:val="16"/>
          <w:szCs w:val="16"/>
        </w:rPr>
      </w:pPr>
      <w:r w:rsidRPr="000C44EA">
        <w:rPr>
          <w:i/>
          <w:sz w:val="16"/>
          <w:szCs w:val="16"/>
        </w:rPr>
        <w:t>(pełna nazwa/firma, adres)</w:t>
      </w:r>
    </w:p>
    <w:p w:rsidR="00C67FE2" w:rsidRPr="000C44EA" w:rsidRDefault="00C67FE2" w:rsidP="00C67FE2">
      <w:pPr>
        <w:rPr>
          <w:b/>
          <w:sz w:val="20"/>
        </w:rPr>
      </w:pPr>
      <w:r w:rsidRPr="000C44EA">
        <w:rPr>
          <w:b/>
          <w:sz w:val="20"/>
        </w:rPr>
        <w:t>Podmiot udostępniający zasoby:</w:t>
      </w:r>
    </w:p>
    <w:p w:rsidR="00C67FE2" w:rsidRPr="000C44EA" w:rsidRDefault="00C67FE2" w:rsidP="00C67FE2">
      <w:pPr>
        <w:ind w:right="5954"/>
        <w:rPr>
          <w:sz w:val="20"/>
        </w:rPr>
      </w:pPr>
      <w:r w:rsidRPr="000C44EA">
        <w:rPr>
          <w:sz w:val="20"/>
        </w:rPr>
        <w:t>………………………………………………………………………………</w:t>
      </w:r>
    </w:p>
    <w:p w:rsidR="00C67FE2" w:rsidRPr="000C44EA" w:rsidRDefault="00C67FE2" w:rsidP="00C67FE2">
      <w:pPr>
        <w:ind w:right="5953"/>
        <w:rPr>
          <w:i/>
          <w:sz w:val="16"/>
          <w:szCs w:val="16"/>
        </w:rPr>
      </w:pPr>
      <w:r w:rsidRPr="000C44EA">
        <w:rPr>
          <w:i/>
          <w:sz w:val="16"/>
          <w:szCs w:val="16"/>
        </w:rPr>
        <w:t>(pełna nazwa/firma, adres, w zależności od podmiotu: NIP/PESEL, KRS/CEiDG)</w:t>
      </w:r>
    </w:p>
    <w:p w:rsidR="00C67FE2" w:rsidRPr="000C44EA" w:rsidRDefault="00C67FE2" w:rsidP="00C67FE2">
      <w:pPr>
        <w:rPr>
          <w:sz w:val="20"/>
          <w:u w:val="single"/>
        </w:rPr>
      </w:pPr>
      <w:r w:rsidRPr="000C44EA">
        <w:rPr>
          <w:sz w:val="20"/>
          <w:u w:val="single"/>
        </w:rPr>
        <w:t>reprezentowany przez:</w:t>
      </w:r>
    </w:p>
    <w:p w:rsidR="00C67FE2" w:rsidRPr="000C44EA" w:rsidRDefault="00C67FE2" w:rsidP="00C67FE2">
      <w:pPr>
        <w:ind w:right="5954"/>
        <w:rPr>
          <w:sz w:val="20"/>
        </w:rPr>
      </w:pPr>
      <w:r w:rsidRPr="000C44EA">
        <w:rPr>
          <w:sz w:val="20"/>
        </w:rPr>
        <w:t>………………………………………………………………………………</w:t>
      </w:r>
    </w:p>
    <w:p w:rsidR="00C67FE2" w:rsidRPr="000C44EA" w:rsidRDefault="00C67FE2" w:rsidP="00C67FE2">
      <w:pPr>
        <w:ind w:right="5953"/>
        <w:rPr>
          <w:i/>
          <w:sz w:val="16"/>
          <w:szCs w:val="16"/>
        </w:rPr>
      </w:pPr>
      <w:r w:rsidRPr="000C44EA">
        <w:rPr>
          <w:i/>
          <w:sz w:val="16"/>
          <w:szCs w:val="16"/>
        </w:rPr>
        <w:t>(imię, nazwisko, stanowisko/podstawa do reprezentacji)</w:t>
      </w:r>
    </w:p>
    <w:p w:rsidR="00C67FE2" w:rsidRPr="000C44EA" w:rsidRDefault="00C67FE2" w:rsidP="00C67FE2">
      <w:pPr>
        <w:rPr>
          <w:b/>
          <w:sz w:val="20"/>
        </w:rPr>
      </w:pPr>
    </w:p>
    <w:p w:rsidR="00C67FE2" w:rsidRPr="000C44EA" w:rsidRDefault="00C67FE2" w:rsidP="00C67FE2">
      <w:pPr>
        <w:spacing w:after="120" w:line="360" w:lineRule="auto"/>
        <w:jc w:val="center"/>
        <w:rPr>
          <w:b/>
          <w:u w:val="single"/>
        </w:rPr>
      </w:pPr>
      <w:r w:rsidRPr="000C44EA">
        <w:rPr>
          <w:b/>
          <w:u w:val="single"/>
        </w:rPr>
        <w:t>Oświadczenia podmiotu udostępniającego zasoby</w:t>
      </w:r>
    </w:p>
    <w:p w:rsidR="00C67FE2" w:rsidRPr="000C44EA" w:rsidRDefault="00C67FE2" w:rsidP="00C67FE2">
      <w:pPr>
        <w:spacing w:before="120" w:line="360" w:lineRule="auto"/>
        <w:jc w:val="center"/>
        <w:rPr>
          <w:b/>
          <w:caps/>
          <w:sz w:val="20"/>
          <w:u w:val="single"/>
        </w:rPr>
      </w:pPr>
      <w:r w:rsidRPr="000C44EA">
        <w:rPr>
          <w:b/>
          <w:sz w:val="20"/>
          <w:u w:val="single"/>
        </w:rPr>
        <w:t xml:space="preserve">DOTYCZĄCE PRZESŁANEK WYKLUCZENIA Z ART. 5K ROZPORZĄDZENIA 833/2014 ORAZ ART. 7 UST. 1 USTAWY </w:t>
      </w:r>
      <w:r w:rsidRPr="000C44EA">
        <w:rPr>
          <w:b/>
          <w:caps/>
          <w:sz w:val="20"/>
          <w:u w:val="single"/>
        </w:rPr>
        <w:t>o szczegÓlnych rozwiĄzaniach w zakresie przeciwdziaŁania wspieraniu agresji na UkrainĘ oraz sŁuŻĄCych ochronie bezpieczeŃstwa narodowego</w:t>
      </w:r>
    </w:p>
    <w:p w:rsidR="00C67FE2" w:rsidRPr="000C44EA" w:rsidRDefault="00C67FE2" w:rsidP="00C67FE2">
      <w:pPr>
        <w:spacing w:before="120" w:line="360" w:lineRule="auto"/>
        <w:jc w:val="center"/>
        <w:rPr>
          <w:b/>
          <w:u w:val="single"/>
        </w:rPr>
      </w:pPr>
      <w:r w:rsidRPr="000C44EA">
        <w:rPr>
          <w:b/>
          <w:sz w:val="21"/>
          <w:szCs w:val="21"/>
        </w:rPr>
        <w:t>składane na podstawie art. 125 ust. 5 ustawy Pzp</w:t>
      </w:r>
    </w:p>
    <w:p w:rsidR="00C67FE2" w:rsidRPr="000C44EA" w:rsidRDefault="00C67FE2" w:rsidP="00C67FE2">
      <w:pPr>
        <w:spacing w:before="240"/>
        <w:ind w:firstLine="709"/>
        <w:jc w:val="both"/>
        <w:rPr>
          <w:b/>
          <w:bCs/>
          <w:color w:val="000000"/>
          <w:sz w:val="22"/>
          <w:szCs w:val="22"/>
          <w:lang w:val="pl-PL"/>
        </w:rPr>
      </w:pPr>
      <w:r w:rsidRPr="000C44EA">
        <w:rPr>
          <w:sz w:val="21"/>
          <w:szCs w:val="21"/>
        </w:rPr>
        <w:t xml:space="preserve">Na potrzeby postępowania o udzielenie zamówienia publicznego pn. </w:t>
      </w:r>
      <w:r w:rsidRPr="00F15009">
        <w:rPr>
          <w:b/>
          <w:sz w:val="21"/>
          <w:szCs w:val="21"/>
        </w:rPr>
        <w:t>,,Dostawy sprzętu do zabiegów endowaskularnych dla Pracowni Hemodynamiki’’ - Zp/3/PN/25</w:t>
      </w:r>
      <w:r w:rsidRPr="00383867">
        <w:rPr>
          <w:sz w:val="22"/>
          <w:szCs w:val="22"/>
        </w:rPr>
        <w:t xml:space="preserve">, </w:t>
      </w:r>
      <w:r w:rsidRPr="000C44EA">
        <w:rPr>
          <w:sz w:val="22"/>
          <w:szCs w:val="22"/>
        </w:rPr>
        <w:t xml:space="preserve">prowadzonego przez </w:t>
      </w:r>
      <w:r w:rsidRPr="000C44EA">
        <w:rPr>
          <w:b/>
          <w:sz w:val="22"/>
          <w:szCs w:val="22"/>
        </w:rPr>
        <w:t>Specjalistyczny Szpital im. dra Alfreda Sokołowskiego w Wałbrzychu</w:t>
      </w:r>
      <w:r w:rsidRPr="000C44EA">
        <w:rPr>
          <w:i/>
          <w:sz w:val="22"/>
          <w:szCs w:val="22"/>
        </w:rPr>
        <w:t xml:space="preserve">, </w:t>
      </w:r>
      <w:r w:rsidRPr="000C44EA">
        <w:rPr>
          <w:sz w:val="21"/>
          <w:szCs w:val="21"/>
        </w:rPr>
        <w:t>oświadczam, co następuje:</w:t>
      </w:r>
    </w:p>
    <w:p w:rsidR="00C67FE2" w:rsidRPr="000C44EA" w:rsidRDefault="00C67FE2" w:rsidP="00C67FE2">
      <w:pPr>
        <w:shd w:val="clear" w:color="auto" w:fill="BFBFBF" w:themeFill="background1" w:themeFillShade="BF"/>
        <w:spacing w:before="360" w:line="360" w:lineRule="auto"/>
        <w:rPr>
          <w:b/>
          <w:sz w:val="21"/>
          <w:szCs w:val="21"/>
        </w:rPr>
      </w:pPr>
      <w:r w:rsidRPr="000C44EA">
        <w:rPr>
          <w:b/>
          <w:sz w:val="21"/>
          <w:szCs w:val="21"/>
        </w:rPr>
        <w:t>OŚWIADCZENIA DOTYCZĄCE PODMIOTU UDOSTEPNIAJĄCEGO ZASOBY:</w:t>
      </w:r>
    </w:p>
    <w:p w:rsidR="00C67FE2" w:rsidRPr="000C44EA" w:rsidRDefault="00C67FE2" w:rsidP="00C67FE2">
      <w:pPr>
        <w:numPr>
          <w:ilvl w:val="0"/>
          <w:numId w:val="20"/>
        </w:numPr>
        <w:contextualSpacing/>
        <w:jc w:val="both"/>
      </w:pPr>
      <w:r w:rsidRPr="000C44EA">
        <w:rPr>
          <w:sz w:val="21"/>
          <w:szCs w:val="21"/>
        </w:rPr>
        <w:t>Oświadczam, że nie zachodzą w stosunku do mnie przesłanki wykluczenia z postępowania na podstawie 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p>
    <w:p w:rsidR="00C67FE2" w:rsidRPr="000C44EA" w:rsidRDefault="00C67FE2" w:rsidP="00C67FE2">
      <w:pPr>
        <w:ind w:left="360"/>
        <w:contextualSpacing/>
        <w:jc w:val="both"/>
      </w:pPr>
    </w:p>
    <w:p w:rsidR="00C67FE2" w:rsidRPr="000C44EA" w:rsidRDefault="00C67FE2" w:rsidP="00C67FE2">
      <w:pPr>
        <w:numPr>
          <w:ilvl w:val="0"/>
          <w:numId w:val="20"/>
        </w:numPr>
        <w:contextualSpacing/>
        <w:jc w:val="both"/>
      </w:pPr>
      <w:r w:rsidRPr="000C44EA">
        <w:rPr>
          <w:sz w:val="21"/>
          <w:szCs w:val="21"/>
        </w:rPr>
        <w:t xml:space="preserve">Oświadczam, że nie zachodzą w stosunku do mnie przesłanki wykluczenia z postępowania na podstawie art. </w:t>
      </w:r>
      <w:r w:rsidRPr="000C44EA">
        <w:rPr>
          <w:color w:val="222222"/>
          <w:sz w:val="21"/>
          <w:szCs w:val="21"/>
        </w:rPr>
        <w:t>7 ust. 1 ustawy z dnia 13 kwietnia 2022 r.</w:t>
      </w:r>
      <w:r w:rsidRPr="000C44EA">
        <w:rPr>
          <w:iCs/>
          <w:color w:val="222222"/>
          <w:sz w:val="21"/>
          <w:szCs w:val="21"/>
        </w:rPr>
        <w:t xml:space="preserve"> o szczególnych rozwiązaniach w zakresie przeciwdziałania wspieraniu agresji na Ukrainę oraz służących ochronie bezpieczeństwa narodowego </w:t>
      </w:r>
      <w:r w:rsidRPr="000C44EA">
        <w:rPr>
          <w:color w:val="222222"/>
          <w:sz w:val="21"/>
          <w:szCs w:val="21"/>
        </w:rPr>
        <w:t>(</w:t>
      </w:r>
      <w:r w:rsidRPr="004B4E10">
        <w:rPr>
          <w:color w:val="222222"/>
          <w:sz w:val="21"/>
          <w:szCs w:val="21"/>
        </w:rPr>
        <w:t>Dz. U. Z 2024r. poz. 507</w:t>
      </w:r>
      <w:r w:rsidRPr="000C44EA">
        <w:rPr>
          <w:color w:val="222222"/>
          <w:sz w:val="21"/>
          <w:szCs w:val="21"/>
        </w:rPr>
        <w:t>).</w:t>
      </w:r>
    </w:p>
    <w:p w:rsidR="00C67FE2" w:rsidRPr="000C44EA" w:rsidRDefault="00C67FE2" w:rsidP="00C67FE2"/>
    <w:p w:rsidR="00C67FE2" w:rsidRPr="0002104E" w:rsidRDefault="00C67FE2" w:rsidP="00C67FE2">
      <w:pPr>
        <w:shd w:val="clear" w:color="auto" w:fill="BFBFBF" w:themeFill="background1" w:themeFillShade="BF"/>
        <w:spacing w:line="360" w:lineRule="auto"/>
        <w:jc w:val="both"/>
        <w:rPr>
          <w:b/>
          <w:sz w:val="21"/>
          <w:szCs w:val="21"/>
        </w:rPr>
      </w:pPr>
      <w:r w:rsidRPr="0002104E">
        <w:rPr>
          <w:b/>
          <w:sz w:val="21"/>
          <w:szCs w:val="21"/>
        </w:rPr>
        <w:t>OŚWIADCZENIE DOTYCZĄCE PODANYCH INFORMACJI:</w:t>
      </w:r>
    </w:p>
    <w:p w:rsidR="00C67FE2" w:rsidRPr="000C44EA" w:rsidRDefault="00C67FE2" w:rsidP="00C67FE2">
      <w:pPr>
        <w:spacing w:line="360" w:lineRule="auto"/>
        <w:jc w:val="both"/>
        <w:rPr>
          <w:rFonts w:ascii="Arial" w:hAnsi="Arial" w:cs="Arial"/>
          <w:b/>
        </w:rPr>
      </w:pPr>
    </w:p>
    <w:p w:rsidR="00C67FE2" w:rsidRPr="000C44EA" w:rsidRDefault="00C67FE2" w:rsidP="00C67FE2">
      <w:pPr>
        <w:jc w:val="both"/>
        <w:rPr>
          <w:sz w:val="22"/>
          <w:szCs w:val="22"/>
        </w:rPr>
      </w:pPr>
      <w:r w:rsidRPr="000C44EA">
        <w:rPr>
          <w:sz w:val="22"/>
          <w:szCs w:val="22"/>
        </w:rPr>
        <w:t>Oświadczam, że wszystkie informacje podane w powyższych oświadczeniach są aktualne i zgodne z prawdą oraz zostały przedstawione z pełną świadomością konsekwencji wprowadzenia zamawiającego w błąd przy przedstawianiu informacji.</w:t>
      </w:r>
    </w:p>
    <w:p w:rsidR="00C67FE2" w:rsidRPr="00611892" w:rsidRDefault="00C67FE2" w:rsidP="00C67FE2">
      <w:pPr>
        <w:spacing w:line="360" w:lineRule="auto"/>
        <w:jc w:val="both"/>
        <w:rPr>
          <w:rFonts w:ascii="Arial" w:hAnsi="Arial" w:cs="Arial"/>
          <w:color w:val="FF0000"/>
          <w:sz w:val="21"/>
          <w:szCs w:val="21"/>
        </w:rPr>
      </w:pPr>
      <w:r w:rsidRPr="000C44EA">
        <w:rPr>
          <w:rFonts w:ascii="Arial" w:hAnsi="Arial" w:cs="Arial"/>
          <w:sz w:val="21"/>
          <w:szCs w:val="21"/>
        </w:rPr>
        <w:t xml:space="preserve">                                                                                     …………………………………….</w:t>
      </w:r>
    </w:p>
    <w:p w:rsidR="00C67FE2" w:rsidRPr="00611892" w:rsidRDefault="00C67FE2" w:rsidP="00C67FE2">
      <w:pPr>
        <w:spacing w:line="360" w:lineRule="auto"/>
        <w:jc w:val="both"/>
        <w:rPr>
          <w:i/>
          <w:color w:val="FF0000"/>
          <w:sz w:val="16"/>
          <w:szCs w:val="16"/>
        </w:rPr>
      </w:pPr>
      <w:r w:rsidRPr="00611892">
        <w:rPr>
          <w:rFonts w:ascii="Arial" w:hAnsi="Arial" w:cs="Arial"/>
          <w:color w:val="FF0000"/>
          <w:sz w:val="21"/>
          <w:szCs w:val="21"/>
        </w:rPr>
        <w:tab/>
      </w:r>
      <w:r w:rsidRPr="00611892">
        <w:rPr>
          <w:rFonts w:ascii="Arial" w:hAnsi="Arial" w:cs="Arial"/>
          <w:color w:val="FF0000"/>
          <w:sz w:val="21"/>
          <w:szCs w:val="21"/>
        </w:rPr>
        <w:tab/>
      </w:r>
      <w:r w:rsidRPr="00611892">
        <w:rPr>
          <w:rFonts w:ascii="Arial" w:hAnsi="Arial" w:cs="Arial"/>
          <w:color w:val="FF0000"/>
          <w:sz w:val="21"/>
          <w:szCs w:val="21"/>
        </w:rPr>
        <w:tab/>
      </w:r>
      <w:r w:rsidRPr="00611892">
        <w:rPr>
          <w:rFonts w:ascii="Arial" w:hAnsi="Arial" w:cs="Arial"/>
          <w:color w:val="FF0000"/>
          <w:sz w:val="21"/>
          <w:szCs w:val="21"/>
        </w:rPr>
        <w:tab/>
      </w:r>
      <w:r w:rsidRPr="00611892">
        <w:rPr>
          <w:rFonts w:ascii="Arial" w:hAnsi="Arial" w:cs="Arial"/>
          <w:color w:val="FF0000"/>
          <w:sz w:val="21"/>
          <w:szCs w:val="21"/>
        </w:rPr>
        <w:tab/>
      </w:r>
      <w:r w:rsidRPr="00611892">
        <w:rPr>
          <w:rFonts w:ascii="Arial" w:hAnsi="Arial" w:cs="Arial"/>
          <w:color w:val="FF0000"/>
          <w:sz w:val="21"/>
          <w:szCs w:val="21"/>
        </w:rPr>
        <w:tab/>
      </w:r>
      <w:r w:rsidRPr="00611892">
        <w:rPr>
          <w:rFonts w:ascii="Arial" w:hAnsi="Arial" w:cs="Arial"/>
          <w:i/>
          <w:color w:val="FF0000"/>
          <w:sz w:val="21"/>
          <w:szCs w:val="21"/>
        </w:rPr>
        <w:tab/>
      </w:r>
      <w:r w:rsidRPr="00545F43">
        <w:rPr>
          <w:rFonts w:ascii="Arial" w:hAnsi="Arial" w:cs="Arial"/>
          <w:i/>
          <w:color w:val="000000" w:themeColor="text1"/>
          <w:sz w:val="21"/>
          <w:szCs w:val="21"/>
        </w:rPr>
        <w:t xml:space="preserve">  </w:t>
      </w:r>
      <w:r w:rsidRPr="00545F43">
        <w:rPr>
          <w:i/>
          <w:color w:val="000000" w:themeColor="text1"/>
          <w:sz w:val="16"/>
          <w:szCs w:val="16"/>
        </w:rPr>
        <w:t xml:space="preserve">Data; kwalifikowany podpis elektroniczny </w:t>
      </w:r>
    </w:p>
    <w:p w:rsidR="00C67FE2" w:rsidRPr="000C44EA" w:rsidRDefault="00C67FE2" w:rsidP="00C67FE2">
      <w:pPr>
        <w:jc w:val="both"/>
        <w:rPr>
          <w:sz w:val="22"/>
          <w:szCs w:val="22"/>
        </w:rPr>
      </w:pPr>
    </w:p>
    <w:p w:rsidR="00C67FE2" w:rsidRDefault="00C67FE2" w:rsidP="00C67FE2">
      <w:pPr>
        <w:rPr>
          <w:i/>
          <w:sz w:val="22"/>
          <w:lang w:val="pl-PL"/>
        </w:rPr>
      </w:pPr>
    </w:p>
    <w:p w:rsidR="00C67FE2" w:rsidRPr="006670A1" w:rsidRDefault="00C67FE2" w:rsidP="00C67FE2">
      <w:pPr>
        <w:rPr>
          <w:i/>
          <w:kern w:val="2"/>
          <w:sz w:val="22"/>
          <w:lang w:val="pl-PL"/>
        </w:rPr>
      </w:pPr>
      <w:r w:rsidRPr="006670A1">
        <w:rPr>
          <w:i/>
          <w:sz w:val="22"/>
          <w:lang w:val="pl-PL"/>
        </w:rPr>
        <w:t>Załącznik nr 5  do SWZ</w:t>
      </w:r>
    </w:p>
    <w:p w:rsidR="00C67FE2" w:rsidRPr="006670A1" w:rsidRDefault="00C67FE2" w:rsidP="00C67FE2">
      <w:pPr>
        <w:rPr>
          <w:i/>
          <w:sz w:val="22"/>
          <w:lang w:val="pl-PL"/>
        </w:rPr>
      </w:pPr>
    </w:p>
    <w:p w:rsidR="00C67FE2" w:rsidRPr="006670A1" w:rsidRDefault="00C67FE2" w:rsidP="00C67FE2">
      <w:pPr>
        <w:rPr>
          <w:b/>
        </w:rPr>
      </w:pPr>
      <w:r w:rsidRPr="006670A1">
        <w:rPr>
          <w:b/>
        </w:rPr>
        <w:t xml:space="preserve">                                                                                                             </w:t>
      </w:r>
    </w:p>
    <w:p w:rsidR="00C67FE2" w:rsidRPr="006670A1" w:rsidRDefault="00C67FE2" w:rsidP="00C67FE2">
      <w:pPr>
        <w:rPr>
          <w:b/>
        </w:rPr>
      </w:pPr>
      <w:r w:rsidRPr="006670A1">
        <w:rPr>
          <w:b/>
        </w:rPr>
        <w:t>Wykonawca:</w:t>
      </w:r>
    </w:p>
    <w:p w:rsidR="00C67FE2" w:rsidRPr="006670A1" w:rsidRDefault="00C67FE2" w:rsidP="00C67FE2">
      <w:pPr>
        <w:rPr>
          <w:b/>
        </w:rPr>
      </w:pPr>
    </w:p>
    <w:p w:rsidR="00C67FE2" w:rsidRPr="006670A1" w:rsidRDefault="00C67FE2" w:rsidP="00C67FE2">
      <w:pPr>
        <w:rPr>
          <w:b/>
        </w:rPr>
      </w:pPr>
    </w:p>
    <w:p w:rsidR="00C67FE2" w:rsidRPr="006670A1" w:rsidRDefault="00C67FE2" w:rsidP="00C67FE2">
      <w:pPr>
        <w:rPr>
          <w:sz w:val="20"/>
        </w:rPr>
      </w:pPr>
    </w:p>
    <w:p w:rsidR="00C67FE2" w:rsidRPr="006670A1" w:rsidRDefault="00C67FE2" w:rsidP="00C67FE2">
      <w:pPr>
        <w:spacing w:line="480" w:lineRule="auto"/>
        <w:ind w:right="5954"/>
        <w:rPr>
          <w:i/>
          <w:sz w:val="16"/>
        </w:rPr>
      </w:pPr>
      <w:r w:rsidRPr="006670A1">
        <w:rPr>
          <w:sz w:val="20"/>
        </w:rPr>
        <w:t>………………………………………</w:t>
      </w:r>
    </w:p>
    <w:p w:rsidR="00C67FE2" w:rsidRPr="006670A1" w:rsidRDefault="00C67FE2" w:rsidP="00C67FE2">
      <w:pPr>
        <w:rPr>
          <w:rFonts w:ascii="Arial" w:hAnsi="Arial"/>
          <w:sz w:val="21"/>
        </w:rPr>
      </w:pPr>
    </w:p>
    <w:p w:rsidR="00C67FE2" w:rsidRPr="006670A1" w:rsidRDefault="00C67FE2" w:rsidP="00C67FE2">
      <w:pPr>
        <w:spacing w:after="120" w:line="360" w:lineRule="auto"/>
        <w:jc w:val="center"/>
        <w:rPr>
          <w:b/>
          <w:sz w:val="22"/>
        </w:rPr>
      </w:pPr>
      <w:r w:rsidRPr="006670A1">
        <w:rPr>
          <w:b/>
          <w:sz w:val="28"/>
          <w:u w:val="single"/>
        </w:rPr>
        <w:t xml:space="preserve">Oświadczenie wykonawcy </w:t>
      </w:r>
    </w:p>
    <w:p w:rsidR="00C67FE2" w:rsidRPr="006670A1" w:rsidRDefault="00C67FE2" w:rsidP="00C67FE2">
      <w:pPr>
        <w:jc w:val="center"/>
        <w:rPr>
          <w:b/>
          <w:sz w:val="22"/>
          <w:lang w:eastAsia="en-US"/>
        </w:rPr>
      </w:pPr>
      <w:r w:rsidRPr="006670A1">
        <w:rPr>
          <w:b/>
          <w:sz w:val="22"/>
          <w:lang w:eastAsia="en-US"/>
        </w:rPr>
        <w:t>o aktualności informacji zawartych w oświadczeniu, o którym mowa w art. 125 ust. 1 ustawy, w zakresie podstaw wykluczenia z postępowania.</w:t>
      </w:r>
    </w:p>
    <w:p w:rsidR="00C67FE2" w:rsidRPr="006670A1" w:rsidRDefault="00C67FE2" w:rsidP="00C67FE2">
      <w:pPr>
        <w:spacing w:line="360" w:lineRule="auto"/>
        <w:ind w:firstLine="708"/>
        <w:jc w:val="center"/>
        <w:rPr>
          <w:sz w:val="22"/>
        </w:rPr>
      </w:pPr>
    </w:p>
    <w:p w:rsidR="00C67FE2" w:rsidRPr="00FA69F3" w:rsidRDefault="00C67FE2" w:rsidP="00C67FE2">
      <w:pPr>
        <w:jc w:val="both"/>
        <w:rPr>
          <w:b/>
          <w:sz w:val="22"/>
          <w:szCs w:val="22"/>
        </w:rPr>
      </w:pPr>
      <w:r w:rsidRPr="006670A1">
        <w:rPr>
          <w:sz w:val="22"/>
        </w:rPr>
        <w:t xml:space="preserve">Na potrzeby postępowania o udzielenie zamówienia </w:t>
      </w:r>
      <w:r w:rsidRPr="006670A1">
        <w:rPr>
          <w:sz w:val="22"/>
          <w:szCs w:val="22"/>
        </w:rPr>
        <w:t>publicznego</w:t>
      </w:r>
      <w:r>
        <w:rPr>
          <w:sz w:val="22"/>
          <w:szCs w:val="22"/>
        </w:rPr>
        <w:t xml:space="preserve"> : </w:t>
      </w:r>
      <w:r w:rsidRPr="00F15009">
        <w:rPr>
          <w:b/>
          <w:sz w:val="22"/>
          <w:szCs w:val="22"/>
        </w:rPr>
        <w:t>,,Dostawy sprzętu do zabiegów endowaskularnych dla Pracowni Hemodynamiki’’ - Zp/3/PN/25</w:t>
      </w:r>
      <w:r w:rsidRPr="00FB1A14">
        <w:rPr>
          <w:sz w:val="22"/>
          <w:szCs w:val="22"/>
        </w:rPr>
        <w:t>,</w:t>
      </w:r>
      <w:r w:rsidRPr="005F7ED1">
        <w:rPr>
          <w:b/>
          <w:color w:val="FF0000"/>
          <w:sz w:val="22"/>
          <w:szCs w:val="22"/>
        </w:rPr>
        <w:t xml:space="preserve"> </w:t>
      </w:r>
      <w:r w:rsidRPr="006670A1">
        <w:rPr>
          <w:sz w:val="22"/>
          <w:szCs w:val="22"/>
        </w:rPr>
        <w:t xml:space="preserve">prowadzonego przez </w:t>
      </w:r>
      <w:r w:rsidRPr="006670A1">
        <w:rPr>
          <w:b/>
          <w:sz w:val="22"/>
          <w:szCs w:val="22"/>
        </w:rPr>
        <w:t>Specjalistyczny Szpital im. dra Alfreda Sokołowskiego w Wałbrzychu</w:t>
      </w:r>
      <w:r w:rsidRPr="006670A1">
        <w:rPr>
          <w:sz w:val="22"/>
          <w:szCs w:val="22"/>
        </w:rPr>
        <w:t xml:space="preserve"> oświadczam, co następuje:</w:t>
      </w:r>
    </w:p>
    <w:p w:rsidR="00C67FE2" w:rsidRPr="006670A1" w:rsidRDefault="00C67FE2" w:rsidP="00C67FE2">
      <w:pPr>
        <w:pStyle w:val="Bezodstpw0"/>
        <w:jc w:val="both"/>
        <w:rPr>
          <w:sz w:val="22"/>
        </w:rPr>
      </w:pPr>
    </w:p>
    <w:p w:rsidR="00C67FE2" w:rsidRPr="006670A1" w:rsidRDefault="00C67FE2" w:rsidP="00C67FE2">
      <w:pPr>
        <w:jc w:val="both"/>
        <w:rPr>
          <w:sz w:val="22"/>
          <w:lang w:eastAsia="en-US"/>
        </w:rPr>
      </w:pPr>
      <w:r w:rsidRPr="006670A1">
        <w:rPr>
          <w:sz w:val="22"/>
          <w:lang w:eastAsia="en-US"/>
        </w:rPr>
        <w:t>Informacje zawarte w oświadczeniu, o którym mowa w art. 125 ust. 1 ustawy Pzp w zakresie podstaw wykluczenia z postępowania, o których mowa w:</w:t>
      </w:r>
    </w:p>
    <w:p w:rsidR="00C67FE2" w:rsidRPr="006670A1" w:rsidRDefault="00C67FE2" w:rsidP="00C67FE2">
      <w:pPr>
        <w:jc w:val="both"/>
        <w:rPr>
          <w:sz w:val="22"/>
          <w:lang w:eastAsia="en-US"/>
        </w:rPr>
      </w:pPr>
      <w:r w:rsidRPr="006670A1">
        <w:rPr>
          <w:sz w:val="22"/>
          <w:lang w:eastAsia="en-US"/>
        </w:rPr>
        <w:t>a) art. 108 ust. 1 pkt 3 ustawy,</w:t>
      </w:r>
    </w:p>
    <w:p w:rsidR="00C67FE2" w:rsidRPr="006670A1" w:rsidRDefault="00C67FE2" w:rsidP="00C67FE2">
      <w:pPr>
        <w:jc w:val="both"/>
        <w:rPr>
          <w:sz w:val="22"/>
          <w:lang w:eastAsia="en-US"/>
        </w:rPr>
      </w:pPr>
      <w:r w:rsidRPr="006670A1">
        <w:rPr>
          <w:sz w:val="22"/>
          <w:lang w:eastAsia="en-US"/>
        </w:rPr>
        <w:t>b) art. 108 ust. 1 pkt 4 ustawy, dotyczących orzeczenia zakazu ubiegania się o zamówienie publiczne tytułem środka zapobiegawczego,</w:t>
      </w:r>
    </w:p>
    <w:p w:rsidR="00C67FE2" w:rsidRPr="006670A1" w:rsidRDefault="00C67FE2" w:rsidP="00C67FE2">
      <w:pPr>
        <w:jc w:val="both"/>
        <w:rPr>
          <w:sz w:val="22"/>
          <w:lang w:eastAsia="en-US"/>
        </w:rPr>
      </w:pPr>
      <w:r w:rsidRPr="006670A1">
        <w:rPr>
          <w:sz w:val="22"/>
          <w:lang w:eastAsia="en-US"/>
        </w:rPr>
        <w:t>c) art. 108 ust. 1 pkt 5 ustawy, dotyczących zawarcia z innymi wykonawcami porozumienia mającego na celu zakłócenie konkurencji,</w:t>
      </w:r>
    </w:p>
    <w:p w:rsidR="00C67FE2" w:rsidRPr="006670A1" w:rsidRDefault="00C67FE2" w:rsidP="00C67FE2">
      <w:pPr>
        <w:jc w:val="both"/>
        <w:rPr>
          <w:sz w:val="22"/>
          <w:lang w:eastAsia="en-US"/>
        </w:rPr>
      </w:pPr>
      <w:r w:rsidRPr="006670A1">
        <w:rPr>
          <w:sz w:val="22"/>
          <w:lang w:eastAsia="en-US"/>
        </w:rPr>
        <w:t>d) art. 108 ust. 1 pkt 6 ustawy,</w:t>
      </w:r>
    </w:p>
    <w:p w:rsidR="00C67FE2" w:rsidRDefault="00C67FE2" w:rsidP="00C67FE2">
      <w:pPr>
        <w:jc w:val="both"/>
        <w:rPr>
          <w:b/>
          <w:sz w:val="22"/>
          <w:lang w:eastAsia="en-US"/>
        </w:rPr>
      </w:pPr>
    </w:p>
    <w:p w:rsidR="00C67FE2" w:rsidRPr="00611892" w:rsidRDefault="00C67FE2" w:rsidP="00C67FE2">
      <w:pPr>
        <w:jc w:val="both"/>
        <w:rPr>
          <w:b/>
          <w:color w:val="FF0000"/>
          <w:sz w:val="22"/>
          <w:lang w:eastAsia="en-US"/>
        </w:rPr>
      </w:pPr>
    </w:p>
    <w:p w:rsidR="00C67FE2" w:rsidRPr="00C323C1" w:rsidRDefault="00C67FE2" w:rsidP="00C67FE2">
      <w:pPr>
        <w:jc w:val="both"/>
        <w:rPr>
          <w:color w:val="000000" w:themeColor="text1"/>
          <w:sz w:val="22"/>
          <w:lang w:eastAsia="en-US"/>
        </w:rPr>
      </w:pPr>
      <w:r w:rsidRPr="00C323C1">
        <w:rPr>
          <w:color w:val="000000" w:themeColor="text1"/>
          <w:sz w:val="22"/>
          <w:lang w:eastAsia="en-US"/>
        </w:rPr>
        <w:t>Informacje zawarte w oświadczeniu, o którym mowa w art. 125 ust. 1 ustawy Pzp w zakresie podstaw wykluczenia z postępowania , o których mowa w art. 109 ust. 1 pkt 1 ustawy, odnośnie do naruszenia obowiązków dotyczących płatności podatków i opłat lokalnych, o których mowa w ustawie z dnia 12 stycznia 1991 r. o podatkach i opłatach lokalnych (Dz. U. z 2019 r. poz. 1170)</w:t>
      </w:r>
    </w:p>
    <w:p w:rsidR="00C67FE2" w:rsidRPr="00C323C1" w:rsidRDefault="00C67FE2" w:rsidP="00C67FE2">
      <w:pPr>
        <w:pStyle w:val="Bezodstpw0"/>
        <w:jc w:val="both"/>
        <w:rPr>
          <w:b/>
          <w:color w:val="000000" w:themeColor="text1"/>
          <w:sz w:val="22"/>
          <w:lang w:eastAsia="en-US"/>
        </w:rPr>
      </w:pPr>
      <w:r w:rsidRPr="00C323C1">
        <w:rPr>
          <w:b/>
          <w:color w:val="000000" w:themeColor="text1"/>
          <w:sz w:val="22"/>
          <w:lang w:eastAsia="en-US"/>
        </w:rPr>
        <w:t>są nadal aktualne</w:t>
      </w:r>
    </w:p>
    <w:p w:rsidR="00C67FE2" w:rsidRPr="00C323C1" w:rsidRDefault="00C67FE2" w:rsidP="00C67FE2">
      <w:pPr>
        <w:pStyle w:val="Bezodstpw0"/>
        <w:jc w:val="both"/>
        <w:rPr>
          <w:b/>
          <w:color w:val="000000" w:themeColor="text1"/>
          <w:sz w:val="22"/>
          <w:lang w:eastAsia="en-US"/>
        </w:rPr>
      </w:pPr>
    </w:p>
    <w:p w:rsidR="00C67FE2" w:rsidRPr="00C323C1" w:rsidRDefault="00C67FE2" w:rsidP="00C67FE2">
      <w:pPr>
        <w:pStyle w:val="Bezodstpw0"/>
        <w:jc w:val="both"/>
        <w:rPr>
          <w:b/>
          <w:color w:val="000000" w:themeColor="text1"/>
          <w:sz w:val="22"/>
          <w:lang w:eastAsia="en-US"/>
        </w:rPr>
      </w:pPr>
    </w:p>
    <w:p w:rsidR="00C67FE2" w:rsidRPr="00611892" w:rsidRDefault="00C67FE2" w:rsidP="00C67FE2">
      <w:pPr>
        <w:rPr>
          <w:i/>
          <w:color w:val="FF0000"/>
          <w:sz w:val="18"/>
          <w:szCs w:val="18"/>
          <w:lang w:val="pl-PL"/>
        </w:rPr>
      </w:pPr>
    </w:p>
    <w:p w:rsidR="00C67FE2" w:rsidRPr="00611892" w:rsidRDefault="00C67FE2" w:rsidP="00C67FE2">
      <w:pPr>
        <w:rPr>
          <w:i/>
          <w:color w:val="FF0000"/>
          <w:sz w:val="20"/>
          <w:lang w:val="pl-PL"/>
        </w:rPr>
      </w:pPr>
      <w:r w:rsidRPr="00611892">
        <w:rPr>
          <w:i/>
          <w:color w:val="FF0000"/>
          <w:sz w:val="18"/>
          <w:szCs w:val="18"/>
          <w:lang w:val="pl-PL"/>
        </w:rPr>
        <w:t xml:space="preserve">     </w:t>
      </w:r>
    </w:p>
    <w:p w:rsidR="00C67FE2" w:rsidRPr="00611892" w:rsidRDefault="00C67FE2" w:rsidP="00C67FE2">
      <w:pPr>
        <w:spacing w:line="360" w:lineRule="auto"/>
        <w:jc w:val="both"/>
        <w:rPr>
          <w:rFonts w:ascii="Arial" w:hAnsi="Arial"/>
          <w:color w:val="FF0000"/>
          <w:sz w:val="20"/>
        </w:rPr>
      </w:pPr>
    </w:p>
    <w:p w:rsidR="00C67FE2" w:rsidRPr="000C44EA" w:rsidRDefault="00C67FE2" w:rsidP="00C67FE2">
      <w:pPr>
        <w:spacing w:line="360" w:lineRule="auto"/>
        <w:jc w:val="both"/>
        <w:rPr>
          <w:rFonts w:ascii="Arial" w:hAnsi="Arial" w:cs="Arial"/>
          <w:sz w:val="21"/>
          <w:szCs w:val="21"/>
        </w:rPr>
      </w:pPr>
      <w:r w:rsidRPr="006670A1">
        <w:rPr>
          <w:rFonts w:ascii="Arial" w:hAnsi="Arial"/>
          <w:sz w:val="20"/>
        </w:rPr>
        <w:tab/>
      </w:r>
      <w:r w:rsidRPr="006670A1">
        <w:rPr>
          <w:rFonts w:ascii="Arial" w:hAnsi="Arial"/>
          <w:sz w:val="20"/>
        </w:rPr>
        <w:tab/>
      </w:r>
      <w:r>
        <w:rPr>
          <w:rFonts w:ascii="Arial" w:hAnsi="Arial"/>
          <w:sz w:val="20"/>
        </w:rPr>
        <w:t xml:space="preserve">                                                              </w:t>
      </w:r>
      <w:r w:rsidRPr="000C44EA">
        <w:rPr>
          <w:rFonts w:ascii="Arial" w:hAnsi="Arial" w:cs="Arial"/>
          <w:sz w:val="21"/>
          <w:szCs w:val="21"/>
        </w:rPr>
        <w:t>…………………………………….</w:t>
      </w:r>
    </w:p>
    <w:p w:rsidR="00C67FE2" w:rsidRPr="00C454D8" w:rsidRDefault="00C67FE2" w:rsidP="00C67FE2">
      <w:pPr>
        <w:spacing w:line="360" w:lineRule="auto"/>
        <w:jc w:val="both"/>
        <w:rPr>
          <w:i/>
          <w:sz w:val="16"/>
          <w:szCs w:val="16"/>
        </w:rPr>
      </w:pPr>
      <w:r w:rsidRPr="000C44EA">
        <w:rPr>
          <w:rFonts w:ascii="Arial" w:hAnsi="Arial" w:cs="Arial"/>
          <w:sz w:val="21"/>
          <w:szCs w:val="21"/>
        </w:rPr>
        <w:tab/>
      </w:r>
      <w:r w:rsidRPr="000C44EA">
        <w:rPr>
          <w:rFonts w:ascii="Arial" w:hAnsi="Arial" w:cs="Arial"/>
          <w:sz w:val="21"/>
          <w:szCs w:val="21"/>
        </w:rPr>
        <w:tab/>
      </w:r>
      <w:r w:rsidRPr="000C44EA">
        <w:rPr>
          <w:rFonts w:ascii="Arial" w:hAnsi="Arial" w:cs="Arial"/>
          <w:sz w:val="21"/>
          <w:szCs w:val="21"/>
        </w:rPr>
        <w:tab/>
      </w:r>
      <w:r w:rsidRPr="000C44EA">
        <w:rPr>
          <w:rFonts w:ascii="Arial" w:hAnsi="Arial" w:cs="Arial"/>
          <w:sz w:val="21"/>
          <w:szCs w:val="21"/>
        </w:rPr>
        <w:tab/>
      </w:r>
      <w:r w:rsidRPr="000C44EA">
        <w:rPr>
          <w:rFonts w:ascii="Arial" w:hAnsi="Arial" w:cs="Arial"/>
          <w:sz w:val="21"/>
          <w:szCs w:val="21"/>
        </w:rPr>
        <w:tab/>
      </w:r>
      <w:r w:rsidRPr="000C44EA">
        <w:rPr>
          <w:rFonts w:ascii="Arial" w:hAnsi="Arial" w:cs="Arial"/>
          <w:sz w:val="21"/>
          <w:szCs w:val="21"/>
        </w:rPr>
        <w:tab/>
      </w:r>
      <w:r w:rsidRPr="000C44EA">
        <w:rPr>
          <w:rFonts w:ascii="Arial" w:hAnsi="Arial" w:cs="Arial"/>
          <w:i/>
          <w:sz w:val="21"/>
          <w:szCs w:val="21"/>
        </w:rPr>
        <w:tab/>
      </w:r>
      <w:r>
        <w:rPr>
          <w:rFonts w:ascii="Arial" w:hAnsi="Arial" w:cs="Arial"/>
          <w:i/>
          <w:sz w:val="21"/>
          <w:szCs w:val="21"/>
        </w:rPr>
        <w:t xml:space="preserve">  </w:t>
      </w:r>
      <w:r w:rsidRPr="00C454D8">
        <w:rPr>
          <w:i/>
          <w:sz w:val="16"/>
          <w:szCs w:val="16"/>
        </w:rPr>
        <w:t xml:space="preserve">Data; kwalifikowany podpis elektroniczny </w:t>
      </w:r>
    </w:p>
    <w:p w:rsidR="00C67FE2" w:rsidRDefault="00C67FE2" w:rsidP="00C67FE2">
      <w:pPr>
        <w:jc w:val="both"/>
        <w:rPr>
          <w:i/>
          <w:color w:val="FF0000"/>
          <w:sz w:val="22"/>
          <w:lang w:val="pl-PL"/>
        </w:rPr>
      </w:pPr>
    </w:p>
    <w:p w:rsidR="00C67FE2" w:rsidRDefault="00C67FE2" w:rsidP="00C67FE2">
      <w:pPr>
        <w:rPr>
          <w:i/>
          <w:color w:val="FF0000"/>
          <w:sz w:val="22"/>
          <w:lang w:val="pl-PL"/>
        </w:rPr>
      </w:pPr>
    </w:p>
    <w:p w:rsidR="00C67FE2" w:rsidRDefault="00C67FE2" w:rsidP="00C67FE2">
      <w:pPr>
        <w:rPr>
          <w:i/>
          <w:color w:val="FF0000"/>
          <w:sz w:val="22"/>
          <w:lang w:val="pl-PL"/>
        </w:rPr>
      </w:pPr>
    </w:p>
    <w:p w:rsidR="00C67FE2" w:rsidRDefault="00C67FE2" w:rsidP="00C67FE2">
      <w:pPr>
        <w:rPr>
          <w:i/>
          <w:color w:val="FF0000"/>
          <w:sz w:val="22"/>
          <w:lang w:val="pl-PL"/>
        </w:rPr>
      </w:pPr>
    </w:p>
    <w:p w:rsidR="00C67FE2" w:rsidRDefault="00C67FE2" w:rsidP="00C67FE2">
      <w:pPr>
        <w:rPr>
          <w:i/>
          <w:color w:val="FF0000"/>
          <w:sz w:val="22"/>
          <w:lang w:val="pl-PL"/>
        </w:rPr>
      </w:pPr>
    </w:p>
    <w:p w:rsidR="00C67FE2" w:rsidRDefault="00C67FE2" w:rsidP="00C67FE2">
      <w:pPr>
        <w:rPr>
          <w:i/>
          <w:color w:val="FF0000"/>
          <w:sz w:val="22"/>
          <w:lang w:val="pl-PL"/>
        </w:rPr>
      </w:pPr>
    </w:p>
    <w:p w:rsidR="00C67FE2" w:rsidRDefault="00C67FE2" w:rsidP="00C67FE2">
      <w:pPr>
        <w:rPr>
          <w:i/>
          <w:color w:val="FF0000"/>
          <w:sz w:val="22"/>
          <w:lang w:val="pl-PL"/>
        </w:rPr>
      </w:pPr>
    </w:p>
    <w:p w:rsidR="00C67FE2" w:rsidRDefault="00C67FE2" w:rsidP="00C67FE2">
      <w:pPr>
        <w:rPr>
          <w:i/>
          <w:color w:val="FF0000"/>
          <w:sz w:val="22"/>
          <w:lang w:val="pl-PL"/>
        </w:rPr>
      </w:pPr>
    </w:p>
    <w:p w:rsidR="00C67FE2" w:rsidRDefault="00C67FE2" w:rsidP="00C67FE2">
      <w:pPr>
        <w:rPr>
          <w:i/>
          <w:color w:val="FF0000"/>
          <w:sz w:val="22"/>
          <w:lang w:val="pl-PL"/>
        </w:rPr>
      </w:pPr>
    </w:p>
    <w:p w:rsidR="00C67FE2" w:rsidRDefault="00C67FE2" w:rsidP="00C67FE2">
      <w:pPr>
        <w:rPr>
          <w:i/>
          <w:color w:val="FF0000"/>
          <w:sz w:val="22"/>
          <w:lang w:val="pl-PL"/>
        </w:rPr>
      </w:pPr>
    </w:p>
    <w:p w:rsidR="00C67FE2" w:rsidRDefault="00C67FE2" w:rsidP="00C67FE2">
      <w:pPr>
        <w:rPr>
          <w:i/>
          <w:color w:val="FF0000"/>
          <w:sz w:val="22"/>
          <w:lang w:val="pl-PL"/>
        </w:rPr>
      </w:pPr>
    </w:p>
    <w:p w:rsidR="00C67FE2" w:rsidRDefault="00C67FE2" w:rsidP="00C67FE2">
      <w:pPr>
        <w:rPr>
          <w:i/>
          <w:color w:val="FF0000"/>
          <w:sz w:val="22"/>
          <w:lang w:val="pl-PL"/>
        </w:rPr>
      </w:pPr>
    </w:p>
    <w:p w:rsidR="00C67FE2" w:rsidRPr="00890838" w:rsidRDefault="00C67FE2" w:rsidP="00C67FE2">
      <w:pPr>
        <w:rPr>
          <w:i/>
          <w:sz w:val="22"/>
          <w:lang w:val="pl-PL"/>
        </w:rPr>
      </w:pPr>
    </w:p>
    <w:p w:rsidR="00C67FE2" w:rsidRDefault="00C67FE2" w:rsidP="00C67FE2">
      <w:pPr>
        <w:rPr>
          <w:i/>
          <w:sz w:val="22"/>
          <w:lang w:val="pl-PL"/>
        </w:rPr>
      </w:pPr>
    </w:p>
    <w:p w:rsidR="00C67FE2" w:rsidRPr="00890838" w:rsidRDefault="00C67FE2" w:rsidP="00C67FE2">
      <w:pPr>
        <w:rPr>
          <w:i/>
          <w:sz w:val="22"/>
          <w:lang w:val="pl-PL"/>
        </w:rPr>
      </w:pPr>
      <w:r w:rsidRPr="00890838">
        <w:rPr>
          <w:i/>
          <w:sz w:val="22"/>
          <w:lang w:val="pl-PL"/>
        </w:rPr>
        <w:t>Załącznik nr 6  do SWZ</w:t>
      </w:r>
    </w:p>
    <w:p w:rsidR="00C67FE2" w:rsidRPr="00890838" w:rsidRDefault="00C67FE2" w:rsidP="00C67FE2">
      <w:pPr>
        <w:rPr>
          <w:i/>
          <w:sz w:val="22"/>
          <w:lang w:val="pl-PL"/>
        </w:rPr>
      </w:pPr>
    </w:p>
    <w:p w:rsidR="00C67FE2" w:rsidRPr="00890838" w:rsidRDefault="00C67FE2" w:rsidP="00C67FE2">
      <w:pPr>
        <w:rPr>
          <w:b/>
        </w:rPr>
      </w:pPr>
      <w:r w:rsidRPr="00890838">
        <w:rPr>
          <w:b/>
        </w:rPr>
        <w:t xml:space="preserve">                                                                                                                </w:t>
      </w:r>
    </w:p>
    <w:p w:rsidR="00C67FE2" w:rsidRDefault="00C67FE2" w:rsidP="00C67FE2">
      <w:pPr>
        <w:rPr>
          <w:b/>
        </w:rPr>
      </w:pPr>
      <w:r w:rsidRPr="00890838">
        <w:rPr>
          <w:b/>
        </w:rPr>
        <w:t>Wykonawca:</w:t>
      </w:r>
    </w:p>
    <w:p w:rsidR="00C67FE2" w:rsidRPr="00890838" w:rsidRDefault="00C67FE2" w:rsidP="00C67FE2">
      <w:pPr>
        <w:rPr>
          <w:b/>
        </w:rPr>
      </w:pPr>
    </w:p>
    <w:p w:rsidR="00C67FE2" w:rsidRPr="00C323C1" w:rsidRDefault="00C67FE2" w:rsidP="00C67FE2">
      <w:pPr>
        <w:spacing w:line="480" w:lineRule="auto"/>
        <w:ind w:right="5954"/>
        <w:rPr>
          <w:i/>
          <w:color w:val="000000" w:themeColor="text1"/>
          <w:sz w:val="16"/>
        </w:rPr>
      </w:pPr>
      <w:r w:rsidRPr="006670A1">
        <w:rPr>
          <w:sz w:val="20"/>
        </w:rPr>
        <w:t>………………………………………</w:t>
      </w:r>
    </w:p>
    <w:p w:rsidR="00C67FE2" w:rsidRPr="00C323C1" w:rsidRDefault="00C67FE2" w:rsidP="00C67FE2">
      <w:pPr>
        <w:rPr>
          <w:b/>
          <w:color w:val="000000" w:themeColor="text1"/>
        </w:rPr>
      </w:pPr>
    </w:p>
    <w:p w:rsidR="00C67FE2" w:rsidRPr="00C323C1" w:rsidRDefault="00C67FE2" w:rsidP="00C67FE2">
      <w:pPr>
        <w:rPr>
          <w:b/>
          <w:color w:val="000000" w:themeColor="text1"/>
        </w:rPr>
      </w:pPr>
    </w:p>
    <w:p w:rsidR="00C67FE2" w:rsidRPr="00C323C1" w:rsidRDefault="00C67FE2" w:rsidP="00C67FE2">
      <w:pPr>
        <w:spacing w:line="360" w:lineRule="auto"/>
        <w:jc w:val="center"/>
        <w:rPr>
          <w:b/>
          <w:color w:val="000000" w:themeColor="text1"/>
          <w:szCs w:val="24"/>
          <w:u w:val="single"/>
        </w:rPr>
      </w:pPr>
      <w:r w:rsidRPr="00C323C1">
        <w:rPr>
          <w:b/>
          <w:color w:val="000000" w:themeColor="text1"/>
          <w:szCs w:val="24"/>
          <w:u w:val="single"/>
        </w:rPr>
        <w:t>Oświadczenie dotyczące grupy kapitałowej</w:t>
      </w:r>
    </w:p>
    <w:p w:rsidR="00C67FE2" w:rsidRPr="00C323C1" w:rsidRDefault="00C67FE2" w:rsidP="00C67FE2">
      <w:pPr>
        <w:spacing w:line="360" w:lineRule="auto"/>
        <w:ind w:right="48"/>
        <w:jc w:val="center"/>
        <w:rPr>
          <w:b/>
          <w:color w:val="000000" w:themeColor="text1"/>
          <w:sz w:val="20"/>
        </w:rPr>
      </w:pPr>
    </w:p>
    <w:p w:rsidR="00C67FE2" w:rsidRPr="00C323C1" w:rsidRDefault="00C67FE2" w:rsidP="00C67FE2">
      <w:pPr>
        <w:overflowPunct/>
        <w:autoSpaceDE/>
        <w:autoSpaceDN/>
        <w:adjustRightInd/>
        <w:jc w:val="both"/>
        <w:textAlignment w:val="auto"/>
        <w:rPr>
          <w:color w:val="000000" w:themeColor="text1"/>
          <w:sz w:val="22"/>
          <w:szCs w:val="22"/>
        </w:rPr>
      </w:pPr>
      <w:r w:rsidRPr="00C323C1">
        <w:rPr>
          <w:color w:val="000000" w:themeColor="text1"/>
          <w:sz w:val="22"/>
          <w:szCs w:val="22"/>
        </w:rPr>
        <w:t>W postępowaniu o udzielenie zamówienia pn.</w:t>
      </w:r>
      <w:r w:rsidRPr="00C323C1">
        <w:rPr>
          <w:b/>
          <w:color w:val="000000" w:themeColor="text1"/>
          <w:sz w:val="22"/>
          <w:szCs w:val="22"/>
        </w:rPr>
        <w:t xml:space="preserve"> </w:t>
      </w:r>
      <w:r w:rsidRPr="00F15009">
        <w:rPr>
          <w:b/>
          <w:color w:val="000000" w:themeColor="text1"/>
          <w:sz w:val="22"/>
          <w:szCs w:val="22"/>
        </w:rPr>
        <w:t>,,Dostawy sprzętu do zabiegów endowaskularnych dla Pracowni Hemodynamiki’’ - Zp/3/PN/25</w:t>
      </w:r>
      <w:r>
        <w:rPr>
          <w:b/>
          <w:color w:val="000000" w:themeColor="text1"/>
          <w:sz w:val="22"/>
          <w:szCs w:val="22"/>
        </w:rPr>
        <w:t xml:space="preserve"> </w:t>
      </w:r>
      <w:r w:rsidRPr="00C323C1">
        <w:rPr>
          <w:color w:val="000000" w:themeColor="text1"/>
          <w:sz w:val="22"/>
          <w:szCs w:val="22"/>
        </w:rPr>
        <w:t>w związku z art. 108 ust. 1 pkt 5) ustawy z dnia 11 września 2019 r. (</w:t>
      </w:r>
      <w:r>
        <w:rPr>
          <w:color w:val="000000" w:themeColor="text1"/>
          <w:sz w:val="22"/>
          <w:szCs w:val="22"/>
        </w:rPr>
        <w:t xml:space="preserve">tj. </w:t>
      </w:r>
      <w:r w:rsidRPr="00FE37FC">
        <w:rPr>
          <w:color w:val="000000" w:themeColor="text1"/>
          <w:sz w:val="22"/>
          <w:szCs w:val="22"/>
        </w:rPr>
        <w:t>Dz. U. z 2024r. poz. 1320</w:t>
      </w:r>
      <w:r w:rsidRPr="00C323C1">
        <w:rPr>
          <w:color w:val="000000" w:themeColor="text1"/>
          <w:sz w:val="22"/>
          <w:szCs w:val="22"/>
        </w:rPr>
        <w:t>) Prawo zamówień publicznych, oświadczamy, że;</w:t>
      </w:r>
    </w:p>
    <w:p w:rsidR="00C67FE2" w:rsidRPr="00C323C1" w:rsidRDefault="00C67FE2" w:rsidP="00C67FE2">
      <w:pPr>
        <w:overflowPunct/>
        <w:autoSpaceDE/>
        <w:autoSpaceDN/>
        <w:adjustRightInd/>
        <w:jc w:val="both"/>
        <w:textAlignment w:val="auto"/>
        <w:rPr>
          <w:b/>
          <w:bCs/>
          <w:color w:val="000000" w:themeColor="text1"/>
          <w:sz w:val="22"/>
          <w:szCs w:val="22"/>
          <w:lang w:val="pl-PL"/>
        </w:rPr>
      </w:pPr>
    </w:p>
    <w:p w:rsidR="00C67FE2" w:rsidRPr="00C323C1" w:rsidRDefault="00C67FE2" w:rsidP="00C67FE2">
      <w:pPr>
        <w:pStyle w:val="Tekstpodstawowy2"/>
        <w:spacing w:after="0" w:line="360" w:lineRule="auto"/>
        <w:ind w:left="284" w:hanging="284"/>
        <w:jc w:val="both"/>
        <w:rPr>
          <w:color w:val="000000" w:themeColor="text1"/>
          <w:sz w:val="22"/>
          <w:szCs w:val="22"/>
        </w:rPr>
      </w:pPr>
      <w:r w:rsidRPr="00C323C1">
        <w:rPr>
          <w:color w:val="000000" w:themeColor="text1"/>
          <w:sz w:val="22"/>
          <w:szCs w:val="22"/>
        </w:rPr>
        <w:t>1.</w:t>
      </w:r>
      <w:r w:rsidRPr="00C323C1">
        <w:rPr>
          <w:color w:val="000000" w:themeColor="text1"/>
          <w:sz w:val="22"/>
          <w:szCs w:val="22"/>
        </w:rPr>
        <w:tab/>
      </w:r>
      <w:r w:rsidRPr="00C323C1">
        <w:rPr>
          <w:b/>
          <w:color w:val="000000" w:themeColor="text1"/>
          <w:sz w:val="22"/>
          <w:szCs w:val="22"/>
        </w:rPr>
        <w:t>nie należymy</w:t>
      </w:r>
      <w:r w:rsidRPr="00C323C1">
        <w:rPr>
          <w:color w:val="000000" w:themeColor="text1"/>
          <w:sz w:val="22"/>
          <w:szCs w:val="22"/>
        </w:rPr>
        <w:t xml:space="preserve"> do tej samej grupy kapitałowej, co inni wykonawcy, którzy w tym postępowaniu złożyli oferty lub oferty częściowe*</w:t>
      </w:r>
    </w:p>
    <w:p w:rsidR="00C67FE2" w:rsidRPr="00C323C1" w:rsidRDefault="00C67FE2" w:rsidP="00C67FE2">
      <w:pPr>
        <w:pStyle w:val="Tekstpodstawowy2"/>
        <w:spacing w:line="360" w:lineRule="auto"/>
        <w:ind w:left="284" w:hanging="284"/>
        <w:jc w:val="both"/>
        <w:rPr>
          <w:color w:val="000000" w:themeColor="text1"/>
          <w:sz w:val="22"/>
          <w:szCs w:val="22"/>
        </w:rPr>
      </w:pPr>
      <w:r w:rsidRPr="00C323C1">
        <w:rPr>
          <w:color w:val="000000" w:themeColor="text1"/>
          <w:sz w:val="22"/>
          <w:szCs w:val="22"/>
        </w:rPr>
        <w:t>2.</w:t>
      </w:r>
      <w:r w:rsidRPr="00C323C1">
        <w:rPr>
          <w:color w:val="000000" w:themeColor="text1"/>
          <w:sz w:val="22"/>
          <w:szCs w:val="22"/>
        </w:rPr>
        <w:tab/>
      </w:r>
      <w:r w:rsidRPr="00C323C1">
        <w:rPr>
          <w:b/>
          <w:color w:val="000000" w:themeColor="text1"/>
          <w:sz w:val="22"/>
          <w:szCs w:val="22"/>
        </w:rPr>
        <w:t>należymy</w:t>
      </w:r>
      <w:r w:rsidRPr="00C323C1">
        <w:rPr>
          <w:color w:val="000000" w:themeColor="text1"/>
          <w:sz w:val="22"/>
          <w:szCs w:val="22"/>
        </w:rPr>
        <w:t xml:space="preserve"> do grupy kapitałowej co inni wykonawcy, którzy w tym postępowaniu złożyli oferty lub oferty częściowe i przedstawiamy/nie przedstawiamy* następujące dowody, że powiązania z innymi wykonawcami nie prowadzą do zakłócenia konkurencji w postępowaniu o udzielenie zamówienia*   _____________________________________________________________</w:t>
      </w:r>
    </w:p>
    <w:p w:rsidR="00C67FE2" w:rsidRPr="00C323C1" w:rsidRDefault="00C67FE2" w:rsidP="00C67FE2">
      <w:pPr>
        <w:pStyle w:val="Tekstpodstawowy2"/>
        <w:spacing w:line="360" w:lineRule="auto"/>
        <w:ind w:left="284" w:hanging="284"/>
        <w:jc w:val="both"/>
        <w:rPr>
          <w:color w:val="000000" w:themeColor="text1"/>
          <w:sz w:val="22"/>
          <w:szCs w:val="22"/>
        </w:rPr>
      </w:pPr>
      <w:r w:rsidRPr="00C323C1">
        <w:rPr>
          <w:color w:val="000000" w:themeColor="text1"/>
          <w:sz w:val="22"/>
          <w:szCs w:val="22"/>
        </w:rPr>
        <w:t xml:space="preserve">3.  </w:t>
      </w:r>
      <w:r w:rsidRPr="00C323C1">
        <w:rPr>
          <w:b/>
          <w:color w:val="000000" w:themeColor="text1"/>
          <w:sz w:val="22"/>
          <w:szCs w:val="22"/>
        </w:rPr>
        <w:t>nie należymy</w:t>
      </w:r>
      <w:r w:rsidRPr="00C323C1">
        <w:rPr>
          <w:color w:val="000000" w:themeColor="text1"/>
          <w:sz w:val="22"/>
          <w:szCs w:val="22"/>
        </w:rPr>
        <w:t xml:space="preserve"> do żadnej grupy kapitałowej*.</w:t>
      </w:r>
    </w:p>
    <w:p w:rsidR="00C67FE2" w:rsidRPr="00C323C1" w:rsidRDefault="00C67FE2" w:rsidP="00C67FE2">
      <w:pPr>
        <w:pStyle w:val="Zwykytekst"/>
        <w:spacing w:before="120" w:line="360" w:lineRule="auto"/>
        <w:rPr>
          <w:rFonts w:ascii="Times New Roman" w:hAnsi="Times New Roman" w:cs="Times New Roman"/>
          <w:b/>
          <w:color w:val="000000" w:themeColor="text1"/>
          <w:sz w:val="22"/>
          <w:szCs w:val="22"/>
        </w:rPr>
      </w:pPr>
      <w:r w:rsidRPr="00C323C1">
        <w:rPr>
          <w:rFonts w:ascii="Times New Roman" w:hAnsi="Times New Roman" w:cs="Times New Roman"/>
          <w:b/>
          <w:color w:val="000000" w:themeColor="text1"/>
          <w:sz w:val="22"/>
          <w:szCs w:val="22"/>
        </w:rPr>
        <w:t>* niepotrzebne skreślić</w:t>
      </w:r>
    </w:p>
    <w:p w:rsidR="00C67FE2" w:rsidRPr="00C323C1" w:rsidRDefault="00C67FE2" w:rsidP="00C67FE2">
      <w:pPr>
        <w:pStyle w:val="Zwykytekst"/>
        <w:spacing w:before="120" w:line="360" w:lineRule="auto"/>
        <w:ind w:left="900" w:hanging="900"/>
        <w:rPr>
          <w:rFonts w:ascii="Times New Roman" w:hAnsi="Times New Roman" w:cs="Times New Roman"/>
          <w:b/>
          <w:color w:val="000000" w:themeColor="text1"/>
          <w:sz w:val="22"/>
          <w:szCs w:val="22"/>
        </w:rPr>
      </w:pPr>
      <w:r w:rsidRPr="00C323C1">
        <w:rPr>
          <w:rFonts w:ascii="Times New Roman" w:hAnsi="Times New Roman" w:cs="Times New Roman"/>
          <w:b/>
          <w:color w:val="000000" w:themeColor="text1"/>
          <w:sz w:val="22"/>
          <w:szCs w:val="22"/>
        </w:rPr>
        <w:t>Uwaga:</w:t>
      </w:r>
    </w:p>
    <w:p w:rsidR="00C67FE2" w:rsidRPr="00C323C1" w:rsidRDefault="00C67FE2" w:rsidP="00C67FE2">
      <w:pPr>
        <w:pStyle w:val="Zwykytekst"/>
        <w:spacing w:before="120" w:line="360" w:lineRule="auto"/>
        <w:jc w:val="both"/>
        <w:rPr>
          <w:rFonts w:ascii="Times New Roman" w:hAnsi="Times New Roman" w:cs="Times New Roman"/>
          <w:color w:val="000000" w:themeColor="text1"/>
          <w:sz w:val="22"/>
          <w:szCs w:val="22"/>
        </w:rPr>
      </w:pPr>
      <w:r w:rsidRPr="00C323C1">
        <w:rPr>
          <w:rFonts w:ascii="Times New Roman" w:hAnsi="Times New Roman" w:cs="Times New Roman"/>
          <w:color w:val="000000" w:themeColor="text1"/>
          <w:sz w:val="22"/>
          <w:szCs w:val="22"/>
        </w:rPr>
        <w:t>W przypadku złożenia oferty przez podmioty występujące wspólnie, wymagane oświadczenie powinno być złożone przez każdy podmiot.</w:t>
      </w:r>
    </w:p>
    <w:p w:rsidR="00C67FE2" w:rsidRPr="00C323C1" w:rsidRDefault="00C67FE2" w:rsidP="00C67FE2">
      <w:pPr>
        <w:pStyle w:val="Zwykytekst"/>
        <w:spacing w:before="120" w:line="360" w:lineRule="auto"/>
        <w:jc w:val="both"/>
        <w:rPr>
          <w:rFonts w:ascii="Times New Roman" w:hAnsi="Times New Roman" w:cs="Times New Roman"/>
          <w:color w:val="000000" w:themeColor="text1"/>
          <w:sz w:val="22"/>
          <w:szCs w:val="22"/>
        </w:rPr>
      </w:pPr>
      <w:r w:rsidRPr="00C323C1">
        <w:rPr>
          <w:rFonts w:ascii="Times New Roman" w:hAnsi="Times New Roman" w:cs="Times New Roman"/>
          <w:color w:val="000000" w:themeColor="text1"/>
          <w:sz w:val="22"/>
          <w:szCs w:val="22"/>
          <w:u w:val="single"/>
        </w:rPr>
        <w:t>Ad. pkt 2.</w:t>
      </w:r>
      <w:r w:rsidRPr="00C323C1">
        <w:rPr>
          <w:rFonts w:ascii="Times New Roman" w:hAnsi="Times New Roman" w:cs="Times New Roman"/>
          <w:color w:val="000000" w:themeColor="text1"/>
          <w:sz w:val="22"/>
          <w:szCs w:val="22"/>
        </w:rPr>
        <w:t xml:space="preserve"> Nie przedłożenie dowodów i nie wykazanie przez Wykonawców, że istniejące między nimi powiązania nie prowadzą do zakłócenia konkurencji w postępowaniu o udzielenie zamówienia, spowoduje wykluczenie wykonawców, którzy należąc do tej samej grupy kapitałowej w rozumieniu ustawy z dnia 16 lutego 2007 r. o ochronie konkurencji i konsumentów, złożyli odrębne oferty lub oferty częściowe w postępowaniu.</w:t>
      </w:r>
    </w:p>
    <w:p w:rsidR="00C67FE2" w:rsidRPr="00C323C1" w:rsidRDefault="00C67FE2" w:rsidP="00C67FE2">
      <w:pPr>
        <w:pStyle w:val="Zwykytekst"/>
        <w:spacing w:before="120" w:line="360" w:lineRule="auto"/>
        <w:jc w:val="both"/>
        <w:rPr>
          <w:rFonts w:ascii="Times New Roman" w:hAnsi="Times New Roman" w:cs="Times New Roman"/>
          <w:color w:val="000000" w:themeColor="text1"/>
          <w:sz w:val="22"/>
          <w:szCs w:val="22"/>
        </w:rPr>
      </w:pPr>
      <w:r w:rsidRPr="00C323C1">
        <w:rPr>
          <w:rFonts w:ascii="Times New Roman" w:hAnsi="Times New Roman" w:cs="Times New Roman"/>
          <w:color w:val="000000" w:themeColor="text1"/>
          <w:sz w:val="22"/>
          <w:szCs w:val="22"/>
          <w:u w:val="single"/>
        </w:rPr>
        <w:t>Ad. pkt 3.</w:t>
      </w:r>
      <w:r w:rsidRPr="00C323C1">
        <w:rPr>
          <w:rFonts w:ascii="Times New Roman" w:hAnsi="Times New Roman" w:cs="Times New Roman"/>
          <w:color w:val="000000" w:themeColor="text1"/>
          <w:sz w:val="22"/>
          <w:szCs w:val="22"/>
        </w:rPr>
        <w:t xml:space="preserve"> Oświadczenie wskazane w pkt 3. może złożyć Wykonawca, według swego wyboru, który nie należy do żadnej grupy kapitałowej, w rozumieniu ustawy z dnia 16 lutego 2007 r. o ochronie konkurencji i konsumentów wraz z ofertą,</w:t>
      </w:r>
    </w:p>
    <w:p w:rsidR="00C67FE2" w:rsidRPr="00C323C1" w:rsidRDefault="00C67FE2" w:rsidP="00C67FE2">
      <w:pPr>
        <w:pStyle w:val="Stopka"/>
        <w:spacing w:line="360" w:lineRule="auto"/>
        <w:rPr>
          <w:color w:val="000000" w:themeColor="text1"/>
          <w:sz w:val="22"/>
          <w:szCs w:val="22"/>
        </w:rPr>
      </w:pPr>
    </w:p>
    <w:p w:rsidR="00C67FE2" w:rsidRPr="00C323C1" w:rsidRDefault="00C67FE2" w:rsidP="00C67FE2">
      <w:pPr>
        <w:rPr>
          <w:b/>
          <w:color w:val="000000" w:themeColor="text1"/>
        </w:rPr>
      </w:pPr>
      <w:r w:rsidRPr="00C323C1">
        <w:rPr>
          <w:color w:val="000000" w:themeColor="text1"/>
          <w:sz w:val="22"/>
          <w:szCs w:val="22"/>
        </w:rPr>
        <w:tab/>
      </w:r>
      <w:r w:rsidRPr="00C323C1">
        <w:rPr>
          <w:color w:val="000000" w:themeColor="text1"/>
          <w:sz w:val="22"/>
          <w:szCs w:val="22"/>
        </w:rPr>
        <w:tab/>
      </w:r>
      <w:r w:rsidRPr="00C323C1">
        <w:rPr>
          <w:color w:val="000000" w:themeColor="text1"/>
        </w:rPr>
        <w:t xml:space="preserve">                </w:t>
      </w:r>
    </w:p>
    <w:p w:rsidR="00C67FE2" w:rsidRPr="00C323C1" w:rsidRDefault="00C67FE2" w:rsidP="00C67FE2">
      <w:pPr>
        <w:rPr>
          <w:b/>
          <w:color w:val="000000" w:themeColor="text1"/>
        </w:rPr>
      </w:pPr>
    </w:p>
    <w:p w:rsidR="00C67FE2" w:rsidRPr="000C44EA" w:rsidRDefault="00C67FE2" w:rsidP="00C67FE2">
      <w:pPr>
        <w:spacing w:line="360" w:lineRule="auto"/>
        <w:jc w:val="both"/>
        <w:rPr>
          <w:rFonts w:ascii="Arial" w:hAnsi="Arial" w:cs="Arial"/>
          <w:sz w:val="21"/>
          <w:szCs w:val="21"/>
        </w:rPr>
      </w:pPr>
      <w:r>
        <w:rPr>
          <w:rFonts w:ascii="Arial" w:hAnsi="Arial" w:cs="Arial"/>
          <w:sz w:val="21"/>
          <w:szCs w:val="21"/>
        </w:rPr>
        <w:t xml:space="preserve">                                                                                    </w:t>
      </w:r>
      <w:r w:rsidRPr="000C44EA">
        <w:rPr>
          <w:rFonts w:ascii="Arial" w:hAnsi="Arial" w:cs="Arial"/>
          <w:sz w:val="21"/>
          <w:szCs w:val="21"/>
        </w:rPr>
        <w:t>…………………………………….</w:t>
      </w:r>
    </w:p>
    <w:p w:rsidR="00C67FE2" w:rsidRPr="00C454D8" w:rsidRDefault="00C67FE2" w:rsidP="00C67FE2">
      <w:pPr>
        <w:spacing w:line="360" w:lineRule="auto"/>
        <w:jc w:val="both"/>
        <w:rPr>
          <w:i/>
          <w:sz w:val="16"/>
          <w:szCs w:val="16"/>
        </w:rPr>
      </w:pPr>
      <w:r w:rsidRPr="000C44EA">
        <w:rPr>
          <w:rFonts w:ascii="Arial" w:hAnsi="Arial" w:cs="Arial"/>
          <w:sz w:val="21"/>
          <w:szCs w:val="21"/>
        </w:rPr>
        <w:tab/>
      </w:r>
      <w:r w:rsidRPr="000C44EA">
        <w:rPr>
          <w:rFonts w:ascii="Arial" w:hAnsi="Arial" w:cs="Arial"/>
          <w:sz w:val="21"/>
          <w:szCs w:val="21"/>
        </w:rPr>
        <w:tab/>
      </w:r>
      <w:r w:rsidRPr="000C44EA">
        <w:rPr>
          <w:rFonts w:ascii="Arial" w:hAnsi="Arial" w:cs="Arial"/>
          <w:sz w:val="21"/>
          <w:szCs w:val="21"/>
        </w:rPr>
        <w:tab/>
      </w:r>
      <w:r w:rsidRPr="000C44EA">
        <w:rPr>
          <w:rFonts w:ascii="Arial" w:hAnsi="Arial" w:cs="Arial"/>
          <w:sz w:val="21"/>
          <w:szCs w:val="21"/>
        </w:rPr>
        <w:tab/>
      </w:r>
      <w:r w:rsidRPr="000C44EA">
        <w:rPr>
          <w:rFonts w:ascii="Arial" w:hAnsi="Arial" w:cs="Arial"/>
          <w:sz w:val="21"/>
          <w:szCs w:val="21"/>
        </w:rPr>
        <w:tab/>
      </w:r>
      <w:r w:rsidRPr="000C44EA">
        <w:rPr>
          <w:rFonts w:ascii="Arial" w:hAnsi="Arial" w:cs="Arial"/>
          <w:sz w:val="21"/>
          <w:szCs w:val="21"/>
        </w:rPr>
        <w:tab/>
      </w:r>
      <w:r w:rsidRPr="000C44EA">
        <w:rPr>
          <w:rFonts w:ascii="Arial" w:hAnsi="Arial" w:cs="Arial"/>
          <w:i/>
          <w:sz w:val="21"/>
          <w:szCs w:val="21"/>
        </w:rPr>
        <w:tab/>
      </w:r>
      <w:r>
        <w:rPr>
          <w:rFonts w:ascii="Arial" w:hAnsi="Arial" w:cs="Arial"/>
          <w:i/>
          <w:sz w:val="21"/>
          <w:szCs w:val="21"/>
        </w:rPr>
        <w:t xml:space="preserve">  </w:t>
      </w:r>
      <w:r w:rsidRPr="00C454D8">
        <w:rPr>
          <w:i/>
          <w:sz w:val="16"/>
          <w:szCs w:val="16"/>
        </w:rPr>
        <w:t xml:space="preserve">Data; kwalifikowany podpis elektroniczny </w:t>
      </w:r>
    </w:p>
    <w:p w:rsidR="00C67FE2" w:rsidRPr="00611892" w:rsidRDefault="00C67FE2" w:rsidP="00C67FE2">
      <w:pPr>
        <w:spacing w:line="480" w:lineRule="auto"/>
        <w:ind w:right="5954"/>
        <w:rPr>
          <w:i/>
          <w:color w:val="FF0000"/>
          <w:sz w:val="16"/>
        </w:rPr>
      </w:pPr>
    </w:p>
    <w:p w:rsidR="00C67FE2" w:rsidRPr="00611892" w:rsidRDefault="00C67FE2" w:rsidP="00C67FE2">
      <w:pPr>
        <w:rPr>
          <w:rFonts w:ascii="Arial" w:hAnsi="Arial"/>
          <w:color w:val="FF0000"/>
          <w:sz w:val="21"/>
        </w:rPr>
      </w:pPr>
    </w:p>
    <w:p w:rsidR="00C67FE2" w:rsidRPr="00611892" w:rsidRDefault="00C67FE2" w:rsidP="00C67FE2">
      <w:pPr>
        <w:jc w:val="both"/>
        <w:rPr>
          <w:rFonts w:ascii="Arial" w:hAnsi="Arial"/>
          <w:i/>
          <w:color w:val="FF0000"/>
          <w:sz w:val="16"/>
        </w:rPr>
      </w:pPr>
      <w:r w:rsidRPr="00611892">
        <w:rPr>
          <w:rFonts w:ascii="Arial" w:hAnsi="Arial"/>
          <w:color w:val="FF0000"/>
          <w:sz w:val="20"/>
        </w:rPr>
        <w:tab/>
      </w:r>
    </w:p>
    <w:p w:rsidR="00C67FE2" w:rsidRPr="00611892" w:rsidRDefault="00C67FE2" w:rsidP="00C67FE2">
      <w:pPr>
        <w:jc w:val="both"/>
        <w:rPr>
          <w:rFonts w:ascii="Arial" w:hAnsi="Arial"/>
          <w:i/>
          <w:color w:val="FF0000"/>
          <w:sz w:val="16"/>
        </w:rPr>
      </w:pPr>
      <w:r w:rsidRPr="00611892">
        <w:rPr>
          <w:i/>
          <w:color w:val="FF0000"/>
          <w:sz w:val="20"/>
        </w:rPr>
        <w:t xml:space="preserve">                                                                                                                                 </w:t>
      </w:r>
    </w:p>
    <w:p w:rsidR="00C67FE2" w:rsidRPr="000C44EA" w:rsidRDefault="00C67FE2" w:rsidP="00C67FE2">
      <w:pPr>
        <w:rPr>
          <w:i/>
          <w:sz w:val="22"/>
          <w:lang w:val="pl-PL"/>
        </w:rPr>
      </w:pPr>
      <w:r w:rsidRPr="000C44EA">
        <w:rPr>
          <w:i/>
          <w:sz w:val="22"/>
          <w:lang w:val="pl-PL"/>
        </w:rPr>
        <w:t>Załącznik nr 7 do SWZ</w:t>
      </w:r>
    </w:p>
    <w:p w:rsidR="00C67FE2" w:rsidRPr="000C44EA" w:rsidRDefault="00C67FE2" w:rsidP="00C67FE2">
      <w:pPr>
        <w:rPr>
          <w:sz w:val="22"/>
          <w:lang w:val="pl-PL"/>
        </w:rPr>
      </w:pPr>
      <w:r w:rsidRPr="000C44EA">
        <w:rPr>
          <w:i/>
          <w:sz w:val="22"/>
          <w:lang w:val="pl-PL"/>
        </w:rPr>
        <w:t xml:space="preserve">(jeśli dotyczy) </w:t>
      </w:r>
    </w:p>
    <w:p w:rsidR="00C67FE2" w:rsidRPr="000C44EA" w:rsidRDefault="00C67FE2" w:rsidP="00C67FE2">
      <w:pPr>
        <w:suppressAutoHyphens w:val="0"/>
        <w:rPr>
          <w:b/>
          <w:bCs/>
          <w:sz w:val="22"/>
          <w:szCs w:val="22"/>
        </w:rPr>
      </w:pPr>
    </w:p>
    <w:p w:rsidR="00C67FE2" w:rsidRPr="000C44EA" w:rsidRDefault="00C67FE2" w:rsidP="00C67FE2">
      <w:pPr>
        <w:suppressAutoHyphens w:val="0"/>
        <w:jc w:val="both"/>
        <w:rPr>
          <w:b/>
          <w:bCs/>
          <w:sz w:val="22"/>
          <w:szCs w:val="22"/>
        </w:rPr>
      </w:pPr>
      <w:r w:rsidRPr="000C44EA">
        <w:rPr>
          <w:b/>
          <w:bCs/>
          <w:sz w:val="22"/>
          <w:szCs w:val="22"/>
        </w:rPr>
        <w:t xml:space="preserve">Wykonawcy wspólnie ubiegający się o udzielenie zamówienia </w:t>
      </w:r>
      <w:r w:rsidRPr="000C44EA">
        <w:rPr>
          <w:b/>
          <w:sz w:val="22"/>
          <w:szCs w:val="22"/>
        </w:rPr>
        <w:t>(Konsorcjum oraz Spółki Cywilne)</w:t>
      </w:r>
      <w:r w:rsidRPr="000C44EA">
        <w:rPr>
          <w:b/>
          <w:bCs/>
          <w:sz w:val="22"/>
          <w:szCs w:val="22"/>
        </w:rPr>
        <w:t>:</w:t>
      </w:r>
    </w:p>
    <w:p w:rsidR="00C67FE2" w:rsidRPr="000C44EA" w:rsidRDefault="00C67FE2" w:rsidP="00C67FE2">
      <w:pPr>
        <w:suppressAutoHyphens w:val="0"/>
      </w:pPr>
    </w:p>
    <w:p w:rsidR="00C67FE2" w:rsidRPr="000C44EA" w:rsidRDefault="00C67FE2" w:rsidP="00C67FE2">
      <w:pPr>
        <w:suppressAutoHyphens w:val="0"/>
      </w:pPr>
      <w:r w:rsidRPr="000C44EA">
        <w:t>……………………………………</w:t>
      </w:r>
      <w:r w:rsidRPr="000C44EA">
        <w:rPr>
          <w:sz w:val="22"/>
          <w:szCs w:val="22"/>
        </w:rPr>
        <w:t>.</w:t>
      </w:r>
    </w:p>
    <w:p w:rsidR="00C67FE2" w:rsidRPr="000C44EA" w:rsidRDefault="00C67FE2" w:rsidP="00C67FE2">
      <w:pPr>
        <w:suppressAutoHyphens w:val="0"/>
      </w:pPr>
      <w:r w:rsidRPr="000C44EA">
        <w:t>……………………………………</w:t>
      </w:r>
      <w:r w:rsidRPr="000C44EA">
        <w:rPr>
          <w:sz w:val="20"/>
        </w:rPr>
        <w:t>.</w:t>
      </w:r>
    </w:p>
    <w:p w:rsidR="00C67FE2" w:rsidRPr="000C44EA" w:rsidRDefault="00C67FE2" w:rsidP="00C67FE2">
      <w:pPr>
        <w:suppressAutoHyphens w:val="0"/>
        <w:spacing w:before="100" w:beforeAutospacing="1"/>
      </w:pPr>
      <w:r w:rsidRPr="000C44EA">
        <w:rPr>
          <w:i/>
          <w:iCs/>
          <w:sz w:val="20"/>
        </w:rPr>
        <w:t>(pełna nazwa/firma,adres, w zalezności od podmiotu NIP/PESEL, KRS/CEiDG)</w:t>
      </w:r>
    </w:p>
    <w:p w:rsidR="00C67FE2" w:rsidRPr="000C44EA" w:rsidRDefault="00C67FE2" w:rsidP="00C67FE2">
      <w:pPr>
        <w:suppressAutoHyphens w:val="0"/>
        <w:spacing w:before="100" w:beforeAutospacing="1"/>
      </w:pPr>
    </w:p>
    <w:p w:rsidR="00C67FE2" w:rsidRPr="000C44EA" w:rsidRDefault="00C67FE2" w:rsidP="00C67FE2">
      <w:pPr>
        <w:suppressAutoHyphens w:val="0"/>
        <w:spacing w:line="276" w:lineRule="auto"/>
        <w:jc w:val="center"/>
        <w:rPr>
          <w:szCs w:val="24"/>
          <w:u w:val="single"/>
        </w:rPr>
      </w:pPr>
      <w:r w:rsidRPr="000C44EA">
        <w:rPr>
          <w:b/>
          <w:bCs/>
          <w:szCs w:val="24"/>
          <w:u w:val="single"/>
        </w:rPr>
        <w:t>Oświadczenie Wykonawców wspólnie ubiegających się o udzielenie zamówienia</w:t>
      </w:r>
    </w:p>
    <w:p w:rsidR="00C67FE2" w:rsidRPr="000C44EA" w:rsidRDefault="00C67FE2" w:rsidP="00C67FE2">
      <w:pPr>
        <w:suppressAutoHyphens w:val="0"/>
        <w:spacing w:line="276" w:lineRule="auto"/>
        <w:jc w:val="center"/>
        <w:rPr>
          <w:szCs w:val="24"/>
        </w:rPr>
      </w:pPr>
      <w:r w:rsidRPr="000C44EA">
        <w:rPr>
          <w:b/>
          <w:bCs/>
          <w:szCs w:val="24"/>
        </w:rPr>
        <w:t>składane na podstawie</w:t>
      </w:r>
    </w:p>
    <w:p w:rsidR="00C67FE2" w:rsidRPr="000C44EA" w:rsidRDefault="00C67FE2" w:rsidP="00C67FE2">
      <w:pPr>
        <w:suppressAutoHyphens w:val="0"/>
        <w:spacing w:line="276" w:lineRule="auto"/>
        <w:jc w:val="center"/>
        <w:rPr>
          <w:szCs w:val="24"/>
        </w:rPr>
      </w:pPr>
      <w:r w:rsidRPr="000C44EA">
        <w:rPr>
          <w:b/>
          <w:bCs/>
          <w:szCs w:val="24"/>
        </w:rPr>
        <w:t>art. 117 ust. 4 ustawy z dnia 11 września 2019 r.</w:t>
      </w:r>
    </w:p>
    <w:p w:rsidR="00C67FE2" w:rsidRPr="000C44EA" w:rsidRDefault="00C67FE2" w:rsidP="00C67FE2">
      <w:pPr>
        <w:suppressAutoHyphens w:val="0"/>
        <w:spacing w:line="276" w:lineRule="auto"/>
        <w:jc w:val="center"/>
        <w:rPr>
          <w:szCs w:val="24"/>
        </w:rPr>
      </w:pPr>
      <w:r w:rsidRPr="000C44EA">
        <w:rPr>
          <w:b/>
          <w:bCs/>
          <w:szCs w:val="24"/>
        </w:rPr>
        <w:t>Prawo zamówień publicznych (dalej jako: pzp)</w:t>
      </w:r>
    </w:p>
    <w:p w:rsidR="00C67FE2" w:rsidRPr="000C44EA" w:rsidRDefault="00C67FE2" w:rsidP="00C67FE2">
      <w:pPr>
        <w:suppressAutoHyphens w:val="0"/>
        <w:spacing w:line="276" w:lineRule="auto"/>
        <w:jc w:val="center"/>
        <w:rPr>
          <w:sz w:val="22"/>
          <w:szCs w:val="22"/>
        </w:rPr>
      </w:pPr>
      <w:r w:rsidRPr="000C44EA">
        <w:rPr>
          <w:b/>
          <w:bCs/>
          <w:sz w:val="22"/>
          <w:szCs w:val="22"/>
        </w:rPr>
        <w:t>DOTYCZĄCE DOSTAW, USŁUG LUB ROBÓT BUDOWLANYCH,</w:t>
      </w:r>
    </w:p>
    <w:p w:rsidR="00C67FE2" w:rsidRPr="000C44EA" w:rsidRDefault="00C67FE2" w:rsidP="00C67FE2">
      <w:pPr>
        <w:suppressAutoHyphens w:val="0"/>
        <w:spacing w:line="276" w:lineRule="auto"/>
        <w:jc w:val="center"/>
        <w:rPr>
          <w:sz w:val="22"/>
          <w:szCs w:val="22"/>
        </w:rPr>
      </w:pPr>
      <w:r w:rsidRPr="000C44EA">
        <w:rPr>
          <w:b/>
          <w:bCs/>
          <w:iCs/>
          <w:sz w:val="22"/>
          <w:szCs w:val="22"/>
        </w:rPr>
        <w:t>KTÓRE WYKONAJĄ POSZCZEGÓLNI WYKONAWCY</w:t>
      </w:r>
    </w:p>
    <w:p w:rsidR="00C67FE2" w:rsidRPr="000C44EA" w:rsidRDefault="00C67FE2" w:rsidP="00C67FE2">
      <w:pPr>
        <w:suppressAutoHyphens w:val="0"/>
        <w:spacing w:line="276" w:lineRule="auto"/>
        <w:jc w:val="center"/>
        <w:rPr>
          <w:sz w:val="22"/>
          <w:szCs w:val="22"/>
        </w:rPr>
      </w:pPr>
    </w:p>
    <w:p w:rsidR="00C67FE2" w:rsidRPr="000C44EA" w:rsidRDefault="00C67FE2" w:rsidP="00C67FE2">
      <w:pPr>
        <w:suppressAutoHyphens w:val="0"/>
        <w:spacing w:line="276" w:lineRule="auto"/>
        <w:jc w:val="center"/>
        <w:rPr>
          <w:sz w:val="22"/>
          <w:szCs w:val="22"/>
        </w:rPr>
      </w:pPr>
    </w:p>
    <w:p w:rsidR="00C67FE2" w:rsidRPr="000C44EA" w:rsidRDefault="00C67FE2" w:rsidP="00C67FE2">
      <w:pPr>
        <w:jc w:val="both"/>
        <w:rPr>
          <w:b/>
          <w:bCs/>
          <w:color w:val="000000"/>
          <w:sz w:val="22"/>
          <w:szCs w:val="22"/>
          <w:lang w:val="pl-PL"/>
        </w:rPr>
      </w:pPr>
      <w:r w:rsidRPr="000C44EA">
        <w:rPr>
          <w:sz w:val="22"/>
          <w:szCs w:val="22"/>
        </w:rPr>
        <w:t>Na potrzeby postępowania o udzielenie zamówienia publicznego pn.</w:t>
      </w:r>
      <w:r w:rsidRPr="000C44EA">
        <w:rPr>
          <w:color w:val="FF0000"/>
          <w:sz w:val="22"/>
          <w:szCs w:val="22"/>
        </w:rPr>
        <w:t xml:space="preserve"> </w:t>
      </w:r>
      <w:r w:rsidRPr="00F15009">
        <w:rPr>
          <w:b/>
          <w:sz w:val="22"/>
          <w:szCs w:val="22"/>
        </w:rPr>
        <w:t>,,Dostawy sprzętu do zabiegów endowaskularnych dla Pracowni Hemodynamiki’’ - Zp/3/PN/25</w:t>
      </w:r>
      <w:r w:rsidRPr="00385DE1">
        <w:rPr>
          <w:sz w:val="22"/>
          <w:szCs w:val="22"/>
          <w:lang w:val="pl-PL"/>
        </w:rPr>
        <w:t xml:space="preserve">, </w:t>
      </w:r>
      <w:r w:rsidRPr="000C44EA">
        <w:rPr>
          <w:color w:val="000000" w:themeColor="text1"/>
          <w:sz w:val="22"/>
          <w:szCs w:val="22"/>
          <w:lang w:val="pl-PL"/>
        </w:rPr>
        <w:t>oświadczam, że:</w:t>
      </w:r>
    </w:p>
    <w:p w:rsidR="00C67FE2" w:rsidRPr="000C44EA" w:rsidRDefault="00C67FE2" w:rsidP="00C67FE2">
      <w:pPr>
        <w:suppressAutoHyphens w:val="0"/>
        <w:spacing w:line="276" w:lineRule="auto"/>
        <w:jc w:val="both"/>
        <w:rPr>
          <w:color w:val="FF0000"/>
          <w:sz w:val="22"/>
          <w:szCs w:val="22"/>
        </w:rPr>
      </w:pPr>
    </w:p>
    <w:p w:rsidR="00C67FE2" w:rsidRPr="000C44EA" w:rsidRDefault="00C67FE2" w:rsidP="00C67FE2">
      <w:pPr>
        <w:suppressAutoHyphens w:val="0"/>
        <w:jc w:val="center"/>
      </w:pPr>
      <w:r w:rsidRPr="000C44EA">
        <w:t>•</w:t>
      </w:r>
      <w:r w:rsidRPr="000C44EA">
        <w:rPr>
          <w:sz w:val="22"/>
          <w:szCs w:val="22"/>
        </w:rPr>
        <w:t>Wykonawca………………………………………………………………………………………….......</w:t>
      </w:r>
      <w:r w:rsidRPr="000C44EA">
        <w:rPr>
          <w:i/>
          <w:iCs/>
          <w:sz w:val="20"/>
        </w:rPr>
        <w:t>(nazwa i adres Wykonawcy)</w:t>
      </w:r>
    </w:p>
    <w:p w:rsidR="00C67FE2" w:rsidRPr="000C44EA" w:rsidRDefault="00C67FE2" w:rsidP="00C67FE2">
      <w:pPr>
        <w:suppressAutoHyphens w:val="0"/>
      </w:pPr>
      <w:r w:rsidRPr="000C44EA">
        <w:rPr>
          <w:sz w:val="22"/>
          <w:szCs w:val="22"/>
        </w:rPr>
        <w:t>zrealizuje następujące dostawy, usługi lub roboty budowlane:</w:t>
      </w:r>
    </w:p>
    <w:p w:rsidR="00C67FE2" w:rsidRPr="000C44EA" w:rsidRDefault="00C67FE2" w:rsidP="00C67FE2">
      <w:pPr>
        <w:suppressAutoHyphens w:val="0"/>
      </w:pPr>
      <w:r w:rsidRPr="000C44EA">
        <w:t>……………………………………………………………………………………………...........</w:t>
      </w:r>
    </w:p>
    <w:p w:rsidR="00C67FE2" w:rsidRPr="000C44EA" w:rsidRDefault="00C67FE2" w:rsidP="00C67FE2">
      <w:pPr>
        <w:suppressAutoHyphens w:val="0"/>
        <w:jc w:val="center"/>
      </w:pPr>
    </w:p>
    <w:p w:rsidR="00C67FE2" w:rsidRPr="000C44EA" w:rsidRDefault="00C67FE2" w:rsidP="00C67FE2">
      <w:pPr>
        <w:suppressAutoHyphens w:val="0"/>
        <w:jc w:val="center"/>
        <w:rPr>
          <w:i/>
          <w:iCs/>
          <w:sz w:val="20"/>
        </w:rPr>
      </w:pPr>
      <w:r w:rsidRPr="000C44EA">
        <w:t>•</w:t>
      </w:r>
      <w:r w:rsidRPr="000C44EA">
        <w:rPr>
          <w:sz w:val="22"/>
          <w:szCs w:val="22"/>
        </w:rPr>
        <w:t>Wykonawca………………………………………………………………………………………….......</w:t>
      </w:r>
      <w:r w:rsidRPr="000C44EA">
        <w:rPr>
          <w:i/>
          <w:iCs/>
          <w:sz w:val="20"/>
        </w:rPr>
        <w:t>(nazwa i adres Wykonawcy)</w:t>
      </w:r>
    </w:p>
    <w:p w:rsidR="00C67FE2" w:rsidRPr="000C44EA" w:rsidRDefault="00C67FE2" w:rsidP="00C67FE2">
      <w:pPr>
        <w:suppressAutoHyphens w:val="0"/>
        <w:jc w:val="center"/>
      </w:pPr>
    </w:p>
    <w:p w:rsidR="00C67FE2" w:rsidRPr="000C44EA" w:rsidRDefault="00C67FE2" w:rsidP="00C67FE2">
      <w:pPr>
        <w:suppressAutoHyphens w:val="0"/>
      </w:pPr>
      <w:r w:rsidRPr="000C44EA">
        <w:rPr>
          <w:sz w:val="22"/>
          <w:szCs w:val="22"/>
        </w:rPr>
        <w:t>zrealizuje następujące dostawy, usługi lub roboty budowlane:</w:t>
      </w:r>
    </w:p>
    <w:p w:rsidR="00C67FE2" w:rsidRPr="000C44EA" w:rsidRDefault="00C67FE2" w:rsidP="00C67FE2">
      <w:pPr>
        <w:suppressAutoHyphens w:val="0"/>
        <w:spacing w:before="100" w:beforeAutospacing="1"/>
      </w:pPr>
      <w:r w:rsidRPr="000C44EA">
        <w:t>……………………………………………………………………………………………..........</w:t>
      </w:r>
    </w:p>
    <w:p w:rsidR="00C67FE2" w:rsidRPr="000C44EA" w:rsidRDefault="00C67FE2" w:rsidP="00C67FE2">
      <w:pPr>
        <w:suppressAutoHyphens w:val="0"/>
        <w:jc w:val="center"/>
        <w:rPr>
          <w:i/>
          <w:iCs/>
          <w:sz w:val="20"/>
        </w:rPr>
      </w:pPr>
      <w:r w:rsidRPr="000C44EA">
        <w:t>•</w:t>
      </w:r>
      <w:r w:rsidRPr="000C44EA">
        <w:rPr>
          <w:sz w:val="22"/>
          <w:szCs w:val="22"/>
        </w:rPr>
        <w:t>Wykonawca………………………………………………………………………………………….......</w:t>
      </w:r>
      <w:r w:rsidRPr="000C44EA">
        <w:rPr>
          <w:i/>
          <w:iCs/>
          <w:sz w:val="20"/>
        </w:rPr>
        <w:t>(nazwa i adres Wykonawcy)</w:t>
      </w:r>
    </w:p>
    <w:p w:rsidR="00C67FE2" w:rsidRPr="000C44EA" w:rsidRDefault="00C67FE2" w:rsidP="00C67FE2">
      <w:pPr>
        <w:suppressAutoHyphens w:val="0"/>
        <w:jc w:val="center"/>
      </w:pPr>
    </w:p>
    <w:p w:rsidR="00C67FE2" w:rsidRPr="000C44EA" w:rsidRDefault="00C67FE2" w:rsidP="00C67FE2">
      <w:pPr>
        <w:suppressAutoHyphens w:val="0"/>
      </w:pPr>
      <w:r w:rsidRPr="000C44EA">
        <w:rPr>
          <w:sz w:val="22"/>
          <w:szCs w:val="22"/>
        </w:rPr>
        <w:t>zrealizuje następujące dostawy, usługi lub roboty budowlane:</w:t>
      </w:r>
    </w:p>
    <w:p w:rsidR="00C67FE2" w:rsidRPr="000C44EA" w:rsidRDefault="00C67FE2" w:rsidP="00C67FE2">
      <w:pPr>
        <w:suppressAutoHyphens w:val="0"/>
        <w:spacing w:before="100" w:beforeAutospacing="1"/>
      </w:pPr>
      <w:r w:rsidRPr="000C44EA">
        <w:t>……………………………………………………………………………………………..........</w:t>
      </w:r>
    </w:p>
    <w:p w:rsidR="00C67FE2" w:rsidRPr="000C44EA" w:rsidRDefault="00C67FE2" w:rsidP="00C67FE2">
      <w:pPr>
        <w:suppressAutoHyphens w:val="0"/>
        <w:spacing w:before="100" w:beforeAutospacing="1"/>
      </w:pPr>
    </w:p>
    <w:p w:rsidR="00C67FE2" w:rsidRPr="000C44EA" w:rsidRDefault="00C67FE2" w:rsidP="00C67FE2">
      <w:pPr>
        <w:suppressAutoHyphens w:val="0"/>
        <w:spacing w:before="100" w:beforeAutospacing="1"/>
      </w:pPr>
    </w:p>
    <w:p w:rsidR="00C67FE2" w:rsidRPr="000C44EA" w:rsidRDefault="00C67FE2" w:rsidP="00C67FE2">
      <w:pPr>
        <w:spacing w:line="360" w:lineRule="auto"/>
        <w:jc w:val="both"/>
        <w:rPr>
          <w:rFonts w:ascii="Arial" w:hAnsi="Arial" w:cs="Arial"/>
          <w:sz w:val="21"/>
          <w:szCs w:val="21"/>
        </w:rPr>
      </w:pPr>
      <w:r>
        <w:rPr>
          <w:rFonts w:ascii="Arial" w:hAnsi="Arial" w:cs="Arial"/>
          <w:sz w:val="21"/>
          <w:szCs w:val="21"/>
        </w:rPr>
        <w:t xml:space="preserve">                                                                                   </w:t>
      </w:r>
      <w:r w:rsidRPr="000C44EA">
        <w:rPr>
          <w:rFonts w:ascii="Arial" w:hAnsi="Arial" w:cs="Arial"/>
          <w:sz w:val="21"/>
          <w:szCs w:val="21"/>
        </w:rPr>
        <w:t>…………………………………….</w:t>
      </w:r>
    </w:p>
    <w:p w:rsidR="00C67FE2" w:rsidRPr="00C454D8" w:rsidRDefault="00C67FE2" w:rsidP="00C67FE2">
      <w:pPr>
        <w:spacing w:line="360" w:lineRule="auto"/>
        <w:jc w:val="both"/>
        <w:rPr>
          <w:i/>
          <w:sz w:val="16"/>
          <w:szCs w:val="16"/>
        </w:rPr>
      </w:pPr>
      <w:r w:rsidRPr="000C44EA">
        <w:rPr>
          <w:rFonts w:ascii="Arial" w:hAnsi="Arial" w:cs="Arial"/>
          <w:sz w:val="21"/>
          <w:szCs w:val="21"/>
        </w:rPr>
        <w:tab/>
      </w:r>
      <w:r w:rsidRPr="000C44EA">
        <w:rPr>
          <w:rFonts w:ascii="Arial" w:hAnsi="Arial" w:cs="Arial"/>
          <w:sz w:val="21"/>
          <w:szCs w:val="21"/>
        </w:rPr>
        <w:tab/>
      </w:r>
      <w:r w:rsidRPr="000C44EA">
        <w:rPr>
          <w:rFonts w:ascii="Arial" w:hAnsi="Arial" w:cs="Arial"/>
          <w:sz w:val="21"/>
          <w:szCs w:val="21"/>
        </w:rPr>
        <w:tab/>
      </w:r>
      <w:r w:rsidRPr="000C44EA">
        <w:rPr>
          <w:rFonts w:ascii="Arial" w:hAnsi="Arial" w:cs="Arial"/>
          <w:sz w:val="21"/>
          <w:szCs w:val="21"/>
        </w:rPr>
        <w:tab/>
      </w:r>
      <w:r w:rsidRPr="000C44EA">
        <w:rPr>
          <w:rFonts w:ascii="Arial" w:hAnsi="Arial" w:cs="Arial"/>
          <w:sz w:val="21"/>
          <w:szCs w:val="21"/>
        </w:rPr>
        <w:tab/>
      </w:r>
      <w:r w:rsidRPr="000C44EA">
        <w:rPr>
          <w:rFonts w:ascii="Arial" w:hAnsi="Arial" w:cs="Arial"/>
          <w:sz w:val="21"/>
          <w:szCs w:val="21"/>
        </w:rPr>
        <w:tab/>
      </w:r>
      <w:r w:rsidRPr="000C44EA">
        <w:rPr>
          <w:rFonts w:ascii="Arial" w:hAnsi="Arial" w:cs="Arial"/>
          <w:i/>
          <w:sz w:val="21"/>
          <w:szCs w:val="21"/>
        </w:rPr>
        <w:tab/>
      </w:r>
      <w:r>
        <w:rPr>
          <w:rFonts w:ascii="Arial" w:hAnsi="Arial" w:cs="Arial"/>
          <w:i/>
          <w:sz w:val="21"/>
          <w:szCs w:val="21"/>
        </w:rPr>
        <w:t xml:space="preserve">  </w:t>
      </w:r>
      <w:r w:rsidRPr="00C454D8">
        <w:rPr>
          <w:i/>
          <w:sz w:val="16"/>
          <w:szCs w:val="16"/>
        </w:rPr>
        <w:t xml:space="preserve">Data; kwalifikowany podpis elektroniczny </w:t>
      </w:r>
    </w:p>
    <w:p w:rsidR="00C67FE2" w:rsidRPr="000C44EA" w:rsidRDefault="00C67FE2" w:rsidP="00C67FE2">
      <w:pPr>
        <w:suppressAutoHyphens w:val="0"/>
        <w:spacing w:before="100" w:beforeAutospacing="1"/>
      </w:pPr>
    </w:p>
    <w:p w:rsidR="00C67FE2" w:rsidRPr="000C44EA" w:rsidRDefault="00C67FE2" w:rsidP="00C67FE2">
      <w:pPr>
        <w:widowControl/>
        <w:tabs>
          <w:tab w:val="left" w:pos="1068"/>
        </w:tabs>
        <w:suppressAutoHyphens w:val="0"/>
        <w:overflowPunct/>
        <w:autoSpaceDE/>
        <w:autoSpaceDN/>
        <w:adjustRightInd/>
        <w:spacing w:after="160" w:line="259" w:lineRule="auto"/>
        <w:contextualSpacing/>
        <w:textAlignment w:val="auto"/>
        <w:rPr>
          <w:i/>
          <w:color w:val="FF0000"/>
          <w:sz w:val="22"/>
          <w:lang w:val="pl-PL"/>
        </w:rPr>
      </w:pPr>
    </w:p>
    <w:p w:rsidR="00C67FE2" w:rsidRDefault="00C67FE2" w:rsidP="00C67FE2">
      <w:pPr>
        <w:widowControl/>
        <w:suppressAutoHyphens w:val="0"/>
        <w:overflowPunct/>
        <w:autoSpaceDE/>
        <w:autoSpaceDN/>
        <w:adjustRightInd/>
        <w:spacing w:after="160" w:line="259" w:lineRule="auto"/>
        <w:contextualSpacing/>
        <w:textAlignment w:val="auto"/>
        <w:rPr>
          <w:i/>
          <w:sz w:val="22"/>
          <w:lang w:val="pl-PL"/>
        </w:rPr>
      </w:pPr>
    </w:p>
    <w:p w:rsidR="00C67FE2" w:rsidRPr="000C44EA" w:rsidRDefault="00C67FE2" w:rsidP="00C67FE2">
      <w:pPr>
        <w:widowControl/>
        <w:suppressAutoHyphens w:val="0"/>
        <w:overflowPunct/>
        <w:autoSpaceDE/>
        <w:autoSpaceDN/>
        <w:adjustRightInd/>
        <w:spacing w:after="160" w:line="259" w:lineRule="auto"/>
        <w:contextualSpacing/>
        <w:textAlignment w:val="auto"/>
        <w:rPr>
          <w:i/>
          <w:sz w:val="22"/>
          <w:lang w:val="pl-PL"/>
        </w:rPr>
      </w:pPr>
    </w:p>
    <w:p w:rsidR="00C67FE2" w:rsidRDefault="00C67FE2" w:rsidP="00C67FE2">
      <w:pPr>
        <w:widowControl/>
        <w:suppressAutoHyphens w:val="0"/>
        <w:overflowPunct/>
        <w:autoSpaceDE/>
        <w:autoSpaceDN/>
        <w:adjustRightInd/>
        <w:spacing w:after="160" w:line="259" w:lineRule="auto"/>
        <w:contextualSpacing/>
        <w:textAlignment w:val="auto"/>
        <w:rPr>
          <w:i/>
          <w:sz w:val="22"/>
          <w:lang w:val="pl-PL"/>
        </w:rPr>
      </w:pPr>
    </w:p>
    <w:p w:rsidR="00C67FE2" w:rsidRDefault="00C67FE2" w:rsidP="00C67FE2">
      <w:pPr>
        <w:widowControl/>
        <w:suppressAutoHyphens w:val="0"/>
        <w:overflowPunct/>
        <w:autoSpaceDE/>
        <w:autoSpaceDN/>
        <w:adjustRightInd/>
        <w:spacing w:after="160" w:line="259" w:lineRule="auto"/>
        <w:contextualSpacing/>
        <w:textAlignment w:val="auto"/>
        <w:rPr>
          <w:i/>
          <w:sz w:val="22"/>
          <w:lang w:val="pl-PL"/>
        </w:rPr>
      </w:pPr>
    </w:p>
    <w:p w:rsidR="00C67FE2" w:rsidRPr="000C44EA" w:rsidRDefault="00C67FE2" w:rsidP="00C67FE2">
      <w:pPr>
        <w:widowControl/>
        <w:suppressAutoHyphens w:val="0"/>
        <w:overflowPunct/>
        <w:autoSpaceDE/>
        <w:autoSpaceDN/>
        <w:adjustRightInd/>
        <w:spacing w:after="160" w:line="259" w:lineRule="auto"/>
        <w:contextualSpacing/>
        <w:textAlignment w:val="auto"/>
        <w:rPr>
          <w:i/>
          <w:sz w:val="22"/>
          <w:lang w:val="pl-PL"/>
        </w:rPr>
      </w:pPr>
      <w:r w:rsidRPr="000C44EA">
        <w:rPr>
          <w:i/>
          <w:sz w:val="22"/>
          <w:lang w:val="pl-PL"/>
        </w:rPr>
        <w:t>Załącznik nr 8 do SWZ</w:t>
      </w:r>
    </w:p>
    <w:p w:rsidR="00C67FE2" w:rsidRPr="000C44EA" w:rsidRDefault="00C67FE2" w:rsidP="00C67FE2">
      <w:pPr>
        <w:widowControl/>
        <w:suppressAutoHyphens w:val="0"/>
        <w:overflowPunct/>
        <w:autoSpaceDE/>
        <w:autoSpaceDN/>
        <w:adjustRightInd/>
        <w:spacing w:after="160" w:line="259" w:lineRule="auto"/>
        <w:ind w:left="-567"/>
        <w:contextualSpacing/>
        <w:textAlignment w:val="auto"/>
        <w:rPr>
          <w:i/>
          <w:sz w:val="22"/>
          <w:lang w:val="pl-PL"/>
        </w:rPr>
      </w:pPr>
    </w:p>
    <w:p w:rsidR="00C67FE2" w:rsidRPr="000C44EA" w:rsidRDefault="00C67FE2" w:rsidP="00C67FE2">
      <w:pPr>
        <w:widowControl/>
        <w:suppressAutoHyphens w:val="0"/>
        <w:overflowPunct/>
        <w:autoSpaceDE/>
        <w:autoSpaceDN/>
        <w:adjustRightInd/>
        <w:spacing w:after="160" w:line="259" w:lineRule="auto"/>
        <w:ind w:left="-567"/>
        <w:contextualSpacing/>
        <w:textAlignment w:val="auto"/>
        <w:rPr>
          <w:i/>
          <w:sz w:val="22"/>
          <w:lang w:val="pl-PL"/>
        </w:rPr>
      </w:pPr>
    </w:p>
    <w:p w:rsidR="00C67FE2" w:rsidRPr="000C44EA" w:rsidRDefault="00C67FE2" w:rsidP="00C67FE2">
      <w:pPr>
        <w:widowControl/>
        <w:suppressAutoHyphens w:val="0"/>
        <w:overflowPunct/>
        <w:autoSpaceDE/>
        <w:autoSpaceDN/>
        <w:adjustRightInd/>
        <w:spacing w:before="120" w:after="160" w:line="259" w:lineRule="auto"/>
        <w:contextualSpacing/>
        <w:jc w:val="both"/>
        <w:textAlignment w:val="auto"/>
        <w:rPr>
          <w:rFonts w:eastAsia="Calibri"/>
          <w:kern w:val="0"/>
          <w:sz w:val="20"/>
          <w:lang w:val="pl-PL" w:eastAsia="en-US"/>
        </w:rPr>
      </w:pPr>
      <w:r w:rsidRPr="000C44EA">
        <w:rPr>
          <w:rFonts w:eastAsia="Calibri"/>
          <w:kern w:val="0"/>
          <w:sz w:val="20"/>
          <w:lang w:val="pl-PL" w:eastAsia="en-US"/>
        </w:rPr>
        <w:t xml:space="preserve">Wykonawca udostępniający zasoby </w:t>
      </w:r>
      <w:r w:rsidRPr="000C44EA">
        <w:rPr>
          <w:rFonts w:eastAsia="Calibri"/>
          <w:i/>
          <w:kern w:val="0"/>
          <w:sz w:val="20"/>
          <w:lang w:val="pl-PL" w:eastAsia="en-US"/>
        </w:rPr>
        <w:t>(jeżeli dotyczy)</w:t>
      </w:r>
    </w:p>
    <w:p w:rsidR="00C67FE2" w:rsidRPr="000C44EA" w:rsidRDefault="00C67FE2" w:rsidP="00C67FE2">
      <w:pPr>
        <w:widowControl/>
        <w:suppressAutoHyphens w:val="0"/>
        <w:overflowPunct/>
        <w:autoSpaceDE/>
        <w:autoSpaceDN/>
        <w:adjustRightInd/>
        <w:spacing w:after="160" w:line="259" w:lineRule="auto"/>
        <w:textAlignment w:val="auto"/>
        <w:rPr>
          <w:rFonts w:eastAsia="Calibri"/>
          <w:kern w:val="0"/>
          <w:sz w:val="20"/>
          <w:lang w:val="pl-PL" w:eastAsia="en-US"/>
        </w:rPr>
      </w:pPr>
      <w:r w:rsidRPr="000C44EA">
        <w:rPr>
          <w:rFonts w:eastAsia="Calibri"/>
          <w:kern w:val="0"/>
          <w:sz w:val="20"/>
          <w:lang w:val="pl-PL" w:eastAsia="en-US"/>
        </w:rPr>
        <w:t>………………………………………………….</w:t>
      </w:r>
    </w:p>
    <w:p w:rsidR="00C67FE2" w:rsidRPr="000C44EA" w:rsidRDefault="00C67FE2" w:rsidP="00C67FE2">
      <w:pPr>
        <w:widowControl/>
        <w:suppressAutoHyphens w:val="0"/>
        <w:overflowPunct/>
        <w:autoSpaceDE/>
        <w:autoSpaceDN/>
        <w:adjustRightInd/>
        <w:spacing w:after="160" w:line="259" w:lineRule="auto"/>
        <w:textAlignment w:val="auto"/>
        <w:rPr>
          <w:rFonts w:eastAsia="Calibri"/>
          <w:kern w:val="0"/>
          <w:sz w:val="20"/>
          <w:lang w:val="pl-PL" w:eastAsia="en-US"/>
        </w:rPr>
      </w:pPr>
      <w:r w:rsidRPr="000C44EA">
        <w:rPr>
          <w:rFonts w:eastAsia="Calibri"/>
          <w:kern w:val="0"/>
          <w:sz w:val="20"/>
          <w:lang w:val="pl-PL" w:eastAsia="en-US"/>
        </w:rPr>
        <w:t>………………………………………………….</w:t>
      </w:r>
    </w:p>
    <w:p w:rsidR="00C67FE2" w:rsidRPr="000C44EA" w:rsidRDefault="00C67FE2" w:rsidP="00C67FE2">
      <w:pPr>
        <w:widowControl/>
        <w:suppressAutoHyphens w:val="0"/>
        <w:overflowPunct/>
        <w:autoSpaceDE/>
        <w:autoSpaceDN/>
        <w:adjustRightInd/>
        <w:spacing w:after="160" w:line="259" w:lineRule="auto"/>
        <w:textAlignment w:val="auto"/>
        <w:rPr>
          <w:rFonts w:eastAsia="Calibri"/>
          <w:kern w:val="0"/>
          <w:sz w:val="20"/>
          <w:lang w:val="pl-PL" w:eastAsia="en-US"/>
        </w:rPr>
      </w:pPr>
      <w:r w:rsidRPr="000C44EA">
        <w:rPr>
          <w:rFonts w:eastAsia="Calibri"/>
          <w:kern w:val="0"/>
          <w:sz w:val="20"/>
          <w:lang w:val="pl-PL" w:eastAsia="en-US"/>
        </w:rPr>
        <w:t>………………………………………………….</w:t>
      </w:r>
    </w:p>
    <w:p w:rsidR="00C67FE2" w:rsidRPr="000C44EA" w:rsidRDefault="00C67FE2" w:rsidP="00C67FE2">
      <w:pPr>
        <w:widowControl/>
        <w:suppressAutoHyphens w:val="0"/>
        <w:overflowPunct/>
        <w:autoSpaceDE/>
        <w:autoSpaceDN/>
        <w:adjustRightInd/>
        <w:spacing w:after="160" w:line="259" w:lineRule="auto"/>
        <w:ind w:left="57"/>
        <w:contextualSpacing/>
        <w:textAlignment w:val="auto"/>
        <w:rPr>
          <w:rFonts w:eastAsia="Calibri"/>
          <w:i/>
          <w:kern w:val="0"/>
          <w:sz w:val="18"/>
          <w:szCs w:val="18"/>
          <w:lang w:val="pl-PL" w:eastAsia="en-US"/>
        </w:rPr>
      </w:pPr>
      <w:r w:rsidRPr="000C44EA">
        <w:rPr>
          <w:rFonts w:eastAsia="Calibri"/>
          <w:i/>
          <w:kern w:val="0"/>
          <w:sz w:val="18"/>
          <w:szCs w:val="18"/>
          <w:lang w:val="pl-PL" w:eastAsia="en-US"/>
        </w:rPr>
        <w:t>(pełna nazwa/firma,adres,</w:t>
      </w:r>
    </w:p>
    <w:p w:rsidR="00C67FE2" w:rsidRPr="000C44EA" w:rsidRDefault="00C67FE2" w:rsidP="00C67FE2">
      <w:pPr>
        <w:widowControl/>
        <w:suppressAutoHyphens w:val="0"/>
        <w:overflowPunct/>
        <w:autoSpaceDE/>
        <w:autoSpaceDN/>
        <w:adjustRightInd/>
        <w:spacing w:after="160" w:line="259" w:lineRule="auto"/>
        <w:ind w:left="57"/>
        <w:contextualSpacing/>
        <w:textAlignment w:val="auto"/>
        <w:rPr>
          <w:rFonts w:eastAsia="Calibri"/>
          <w:kern w:val="0"/>
          <w:sz w:val="18"/>
          <w:szCs w:val="18"/>
          <w:lang w:val="pl-PL" w:eastAsia="en-US"/>
        </w:rPr>
      </w:pPr>
      <w:r w:rsidRPr="000C44EA">
        <w:rPr>
          <w:rFonts w:eastAsia="Calibri"/>
          <w:i/>
          <w:kern w:val="0"/>
          <w:sz w:val="18"/>
          <w:szCs w:val="18"/>
          <w:lang w:val="pl-PL" w:eastAsia="en-US"/>
        </w:rPr>
        <w:t>NIP, Nr KRS/CEIDG</w:t>
      </w:r>
      <w:r w:rsidRPr="000C44EA">
        <w:rPr>
          <w:rFonts w:eastAsia="Calibri"/>
          <w:kern w:val="0"/>
          <w:sz w:val="18"/>
          <w:szCs w:val="18"/>
          <w:lang w:val="pl-PL" w:eastAsia="en-US"/>
        </w:rPr>
        <w:t>)</w:t>
      </w:r>
    </w:p>
    <w:p w:rsidR="00C67FE2" w:rsidRPr="000C44EA" w:rsidRDefault="00C67FE2" w:rsidP="00C67FE2">
      <w:pPr>
        <w:widowControl/>
        <w:suppressAutoHyphens w:val="0"/>
        <w:overflowPunct/>
        <w:autoSpaceDE/>
        <w:autoSpaceDN/>
        <w:adjustRightInd/>
        <w:spacing w:after="160" w:line="259" w:lineRule="auto"/>
        <w:ind w:left="57"/>
        <w:contextualSpacing/>
        <w:textAlignment w:val="auto"/>
        <w:rPr>
          <w:rFonts w:eastAsia="Calibri"/>
          <w:kern w:val="0"/>
          <w:sz w:val="20"/>
          <w:lang w:val="pl-PL" w:eastAsia="en-US"/>
        </w:rPr>
      </w:pPr>
    </w:p>
    <w:p w:rsidR="00C67FE2" w:rsidRPr="000C44EA" w:rsidRDefault="00C67FE2" w:rsidP="00C67FE2">
      <w:pPr>
        <w:widowControl/>
        <w:suppressAutoHyphens w:val="0"/>
        <w:overflowPunct/>
        <w:autoSpaceDE/>
        <w:autoSpaceDN/>
        <w:adjustRightInd/>
        <w:spacing w:after="160" w:line="259" w:lineRule="auto"/>
        <w:ind w:left="57"/>
        <w:contextualSpacing/>
        <w:textAlignment w:val="auto"/>
        <w:rPr>
          <w:rFonts w:eastAsia="Calibri"/>
          <w:kern w:val="0"/>
          <w:sz w:val="20"/>
          <w:u w:val="single"/>
          <w:lang w:val="pl-PL" w:eastAsia="en-US"/>
        </w:rPr>
      </w:pPr>
      <w:r w:rsidRPr="000C44EA">
        <w:rPr>
          <w:rFonts w:eastAsia="Calibri"/>
          <w:kern w:val="0"/>
          <w:sz w:val="20"/>
          <w:u w:val="single"/>
          <w:lang w:val="pl-PL" w:eastAsia="en-US"/>
        </w:rPr>
        <w:t>reprezentowany przez:</w:t>
      </w:r>
    </w:p>
    <w:p w:rsidR="00C67FE2" w:rsidRPr="000C44EA" w:rsidRDefault="00C67FE2" w:rsidP="00C67FE2">
      <w:pPr>
        <w:widowControl/>
        <w:suppressAutoHyphens w:val="0"/>
        <w:overflowPunct/>
        <w:autoSpaceDE/>
        <w:autoSpaceDN/>
        <w:adjustRightInd/>
        <w:spacing w:after="160" w:line="259" w:lineRule="auto"/>
        <w:textAlignment w:val="auto"/>
        <w:rPr>
          <w:rFonts w:eastAsia="Calibri"/>
          <w:kern w:val="0"/>
          <w:sz w:val="20"/>
          <w:lang w:val="pl-PL" w:eastAsia="en-US"/>
        </w:rPr>
      </w:pPr>
      <w:r w:rsidRPr="000C44EA">
        <w:rPr>
          <w:rFonts w:eastAsia="Calibri"/>
          <w:kern w:val="0"/>
          <w:sz w:val="20"/>
          <w:lang w:val="pl-PL" w:eastAsia="en-US"/>
        </w:rPr>
        <w:t xml:space="preserve"> ..............................................................................</w:t>
      </w:r>
    </w:p>
    <w:p w:rsidR="00C67FE2" w:rsidRPr="000C44EA" w:rsidRDefault="00C67FE2" w:rsidP="00C67FE2">
      <w:pPr>
        <w:widowControl/>
        <w:suppressAutoHyphens w:val="0"/>
        <w:overflowPunct/>
        <w:autoSpaceDE/>
        <w:autoSpaceDN/>
        <w:adjustRightInd/>
        <w:spacing w:after="160" w:line="259" w:lineRule="auto"/>
        <w:ind w:left="57"/>
        <w:contextualSpacing/>
        <w:textAlignment w:val="auto"/>
        <w:rPr>
          <w:rFonts w:eastAsia="Calibri"/>
          <w:kern w:val="0"/>
          <w:sz w:val="20"/>
          <w:lang w:val="pl-PL" w:eastAsia="en-US"/>
        </w:rPr>
      </w:pPr>
      <w:r w:rsidRPr="000C44EA">
        <w:rPr>
          <w:rFonts w:eastAsia="Calibri"/>
          <w:kern w:val="0"/>
          <w:sz w:val="20"/>
          <w:lang w:val="pl-PL" w:eastAsia="en-US"/>
        </w:rPr>
        <w:t>…………………………………………………..</w:t>
      </w:r>
    </w:p>
    <w:p w:rsidR="00C67FE2" w:rsidRPr="000C44EA" w:rsidRDefault="00C67FE2" w:rsidP="00C67FE2">
      <w:pPr>
        <w:widowControl/>
        <w:suppressAutoHyphens w:val="0"/>
        <w:overflowPunct/>
        <w:autoSpaceDE/>
        <w:autoSpaceDN/>
        <w:adjustRightInd/>
        <w:spacing w:after="160" w:line="259" w:lineRule="auto"/>
        <w:ind w:left="57"/>
        <w:contextualSpacing/>
        <w:textAlignment w:val="auto"/>
        <w:rPr>
          <w:rFonts w:eastAsia="Calibri"/>
          <w:kern w:val="0"/>
          <w:sz w:val="20"/>
          <w:lang w:val="pl-PL" w:eastAsia="en-US"/>
        </w:rPr>
      </w:pPr>
      <w:r w:rsidRPr="000C44EA">
        <w:rPr>
          <w:rFonts w:eastAsia="Calibri"/>
          <w:kern w:val="0"/>
          <w:sz w:val="20"/>
          <w:lang w:val="pl-PL" w:eastAsia="en-US"/>
        </w:rPr>
        <w:t>…………………………………………………..</w:t>
      </w:r>
    </w:p>
    <w:p w:rsidR="00C67FE2" w:rsidRPr="000C44EA" w:rsidRDefault="00C67FE2" w:rsidP="00C67FE2">
      <w:pPr>
        <w:widowControl/>
        <w:suppressAutoHyphens w:val="0"/>
        <w:overflowPunct/>
        <w:autoSpaceDE/>
        <w:autoSpaceDN/>
        <w:adjustRightInd/>
        <w:spacing w:after="160" w:line="259" w:lineRule="auto"/>
        <w:ind w:left="57"/>
        <w:contextualSpacing/>
        <w:textAlignment w:val="auto"/>
        <w:rPr>
          <w:rFonts w:eastAsia="Calibri"/>
          <w:i/>
          <w:kern w:val="0"/>
          <w:sz w:val="18"/>
          <w:szCs w:val="18"/>
          <w:lang w:val="pl-PL" w:eastAsia="en-US"/>
        </w:rPr>
      </w:pPr>
      <w:r w:rsidRPr="000C44EA">
        <w:rPr>
          <w:rFonts w:eastAsia="Calibri"/>
          <w:kern w:val="0"/>
          <w:sz w:val="20"/>
          <w:lang w:val="pl-PL" w:eastAsia="en-US"/>
        </w:rPr>
        <w:t xml:space="preserve">                   </w:t>
      </w:r>
      <w:r w:rsidRPr="000C44EA">
        <w:rPr>
          <w:rFonts w:eastAsia="Calibri"/>
          <w:i/>
          <w:kern w:val="0"/>
          <w:sz w:val="18"/>
          <w:szCs w:val="18"/>
          <w:lang w:val="pl-PL" w:eastAsia="en-US"/>
        </w:rPr>
        <w:t>(imię i nazwisko,</w:t>
      </w:r>
    </w:p>
    <w:p w:rsidR="00C67FE2" w:rsidRPr="000C44EA" w:rsidRDefault="00C67FE2" w:rsidP="00C67FE2">
      <w:pPr>
        <w:widowControl/>
        <w:suppressAutoHyphens w:val="0"/>
        <w:overflowPunct/>
        <w:autoSpaceDE/>
        <w:autoSpaceDN/>
        <w:adjustRightInd/>
        <w:spacing w:after="160" w:line="259" w:lineRule="auto"/>
        <w:ind w:left="57"/>
        <w:contextualSpacing/>
        <w:textAlignment w:val="auto"/>
        <w:rPr>
          <w:rFonts w:eastAsia="Calibri"/>
          <w:i/>
          <w:kern w:val="0"/>
          <w:sz w:val="20"/>
          <w:lang w:val="pl-PL" w:eastAsia="en-US"/>
        </w:rPr>
      </w:pPr>
      <w:r w:rsidRPr="000C44EA">
        <w:rPr>
          <w:rFonts w:eastAsia="Calibri"/>
          <w:i/>
          <w:kern w:val="0"/>
          <w:sz w:val="18"/>
          <w:szCs w:val="18"/>
          <w:lang w:val="pl-PL" w:eastAsia="en-US"/>
        </w:rPr>
        <w:t>stanowisko/podstawa do reprezentacji</w:t>
      </w:r>
      <w:r w:rsidRPr="000C44EA">
        <w:rPr>
          <w:rFonts w:eastAsia="Calibri"/>
          <w:i/>
          <w:kern w:val="0"/>
          <w:sz w:val="20"/>
          <w:lang w:val="pl-PL" w:eastAsia="en-US"/>
        </w:rPr>
        <w:t>)</w:t>
      </w:r>
    </w:p>
    <w:p w:rsidR="00C67FE2" w:rsidRPr="000C44EA" w:rsidRDefault="00C67FE2" w:rsidP="00C67FE2">
      <w:pPr>
        <w:widowControl/>
        <w:suppressAutoHyphens w:val="0"/>
        <w:overflowPunct/>
        <w:autoSpaceDE/>
        <w:autoSpaceDN/>
        <w:adjustRightInd/>
        <w:spacing w:before="120" w:after="160" w:line="259" w:lineRule="auto"/>
        <w:contextualSpacing/>
        <w:jc w:val="center"/>
        <w:textAlignment w:val="auto"/>
        <w:rPr>
          <w:rFonts w:eastAsia="Calibri"/>
          <w:kern w:val="0"/>
          <w:sz w:val="20"/>
          <w:lang w:val="pl-PL" w:eastAsia="en-US"/>
        </w:rPr>
      </w:pPr>
    </w:p>
    <w:p w:rsidR="00C67FE2" w:rsidRPr="000C44EA" w:rsidRDefault="00C67FE2" w:rsidP="00C67FE2">
      <w:pPr>
        <w:widowControl/>
        <w:suppressAutoHyphens w:val="0"/>
        <w:overflowPunct/>
        <w:autoSpaceDE/>
        <w:autoSpaceDN/>
        <w:adjustRightInd/>
        <w:spacing w:before="120" w:after="160" w:line="259" w:lineRule="auto"/>
        <w:contextualSpacing/>
        <w:jc w:val="center"/>
        <w:textAlignment w:val="auto"/>
        <w:rPr>
          <w:rFonts w:eastAsia="Calibri"/>
          <w:b/>
          <w:kern w:val="0"/>
          <w:szCs w:val="24"/>
          <w:u w:val="single"/>
          <w:lang w:val="pl-PL" w:eastAsia="en-US"/>
        </w:rPr>
      </w:pPr>
    </w:p>
    <w:p w:rsidR="00C67FE2" w:rsidRPr="000C44EA" w:rsidRDefault="00C67FE2" w:rsidP="00C67FE2">
      <w:pPr>
        <w:widowControl/>
        <w:suppressAutoHyphens w:val="0"/>
        <w:overflowPunct/>
        <w:autoSpaceDE/>
        <w:autoSpaceDN/>
        <w:adjustRightInd/>
        <w:spacing w:before="120" w:after="160" w:line="259" w:lineRule="auto"/>
        <w:contextualSpacing/>
        <w:jc w:val="center"/>
        <w:textAlignment w:val="auto"/>
        <w:rPr>
          <w:rFonts w:eastAsia="Calibri"/>
          <w:b/>
          <w:kern w:val="0"/>
          <w:szCs w:val="24"/>
          <w:u w:val="single"/>
          <w:lang w:val="pl-PL" w:eastAsia="en-US"/>
        </w:rPr>
      </w:pPr>
      <w:r w:rsidRPr="000C44EA">
        <w:rPr>
          <w:rFonts w:eastAsia="Calibri"/>
          <w:b/>
          <w:kern w:val="0"/>
          <w:szCs w:val="24"/>
          <w:u w:val="single"/>
          <w:lang w:val="pl-PL" w:eastAsia="en-US"/>
        </w:rPr>
        <w:t>ZOBOWIĄZANIE PODMIOTU UDOSTĘPNIAJĄCEGO ZASOBY WYKONAWCY</w:t>
      </w:r>
    </w:p>
    <w:p w:rsidR="00C67FE2" w:rsidRPr="000C44EA" w:rsidRDefault="00C67FE2" w:rsidP="00C67FE2">
      <w:pPr>
        <w:widowControl/>
        <w:suppressAutoHyphens w:val="0"/>
        <w:overflowPunct/>
        <w:autoSpaceDE/>
        <w:autoSpaceDN/>
        <w:adjustRightInd/>
        <w:spacing w:before="120" w:after="160" w:line="259" w:lineRule="auto"/>
        <w:contextualSpacing/>
        <w:jc w:val="center"/>
        <w:textAlignment w:val="auto"/>
        <w:rPr>
          <w:rFonts w:eastAsia="Calibri"/>
          <w:b/>
          <w:kern w:val="0"/>
          <w:sz w:val="22"/>
          <w:szCs w:val="22"/>
          <w:lang w:val="pl-PL" w:eastAsia="en-US"/>
        </w:rPr>
      </w:pPr>
      <w:r w:rsidRPr="000C44EA">
        <w:rPr>
          <w:rFonts w:eastAsia="Calibri"/>
          <w:b/>
          <w:kern w:val="0"/>
          <w:sz w:val="22"/>
          <w:szCs w:val="22"/>
          <w:lang w:val="pl-PL" w:eastAsia="en-US"/>
        </w:rPr>
        <w:t>Na podstawie art. 118 ust.3 Ustawy z dnia 11 września 2019 roku –</w:t>
      </w:r>
    </w:p>
    <w:p w:rsidR="00C67FE2" w:rsidRPr="000C44EA" w:rsidRDefault="00C67FE2" w:rsidP="00C67FE2">
      <w:pPr>
        <w:widowControl/>
        <w:suppressAutoHyphens w:val="0"/>
        <w:overflowPunct/>
        <w:autoSpaceDE/>
        <w:autoSpaceDN/>
        <w:adjustRightInd/>
        <w:spacing w:before="120" w:after="160" w:line="259" w:lineRule="auto"/>
        <w:contextualSpacing/>
        <w:jc w:val="center"/>
        <w:textAlignment w:val="auto"/>
        <w:rPr>
          <w:rFonts w:eastAsia="Calibri"/>
          <w:b/>
          <w:kern w:val="0"/>
          <w:sz w:val="22"/>
          <w:szCs w:val="22"/>
          <w:lang w:val="pl-PL" w:eastAsia="en-US"/>
        </w:rPr>
      </w:pPr>
      <w:r>
        <w:rPr>
          <w:rFonts w:eastAsia="Calibri"/>
          <w:b/>
          <w:kern w:val="0"/>
          <w:sz w:val="22"/>
          <w:szCs w:val="22"/>
          <w:lang w:val="pl-PL" w:eastAsia="en-US"/>
        </w:rPr>
        <w:t>Prawo zamówień publicznych</w:t>
      </w:r>
    </w:p>
    <w:p w:rsidR="00C67FE2" w:rsidRPr="000C44EA" w:rsidRDefault="00C67FE2" w:rsidP="00C67FE2">
      <w:pPr>
        <w:widowControl/>
        <w:suppressAutoHyphens w:val="0"/>
        <w:overflowPunct/>
        <w:autoSpaceDE/>
        <w:autoSpaceDN/>
        <w:adjustRightInd/>
        <w:spacing w:before="120" w:after="160" w:line="259" w:lineRule="auto"/>
        <w:contextualSpacing/>
        <w:jc w:val="center"/>
        <w:textAlignment w:val="auto"/>
        <w:rPr>
          <w:rFonts w:eastAsia="Calibri"/>
          <w:b/>
          <w:kern w:val="0"/>
          <w:sz w:val="22"/>
          <w:szCs w:val="22"/>
          <w:lang w:val="pl-PL" w:eastAsia="en-US"/>
        </w:rPr>
      </w:pPr>
    </w:p>
    <w:p w:rsidR="00C67FE2" w:rsidRPr="000C44EA" w:rsidRDefault="00C67FE2" w:rsidP="00C67FE2">
      <w:pPr>
        <w:widowControl/>
        <w:suppressAutoHyphens w:val="0"/>
        <w:overflowPunct/>
        <w:autoSpaceDE/>
        <w:autoSpaceDN/>
        <w:adjustRightInd/>
        <w:spacing w:before="120" w:after="160" w:line="259" w:lineRule="auto"/>
        <w:contextualSpacing/>
        <w:textAlignment w:val="auto"/>
        <w:rPr>
          <w:rFonts w:eastAsia="Calibri"/>
          <w:kern w:val="0"/>
          <w:sz w:val="22"/>
          <w:szCs w:val="22"/>
          <w:lang w:val="pl-PL" w:eastAsia="en-US"/>
        </w:rPr>
      </w:pPr>
      <w:r w:rsidRPr="000C44EA">
        <w:rPr>
          <w:rFonts w:eastAsia="Calibri"/>
          <w:kern w:val="0"/>
          <w:sz w:val="22"/>
          <w:szCs w:val="22"/>
          <w:lang w:val="pl-PL" w:eastAsia="en-US"/>
        </w:rPr>
        <w:t>Oświadczam, że udostępniam swoje zasoby Wykonawcy:……………………………………………</w:t>
      </w:r>
    </w:p>
    <w:p w:rsidR="00C67FE2" w:rsidRPr="000C44EA" w:rsidRDefault="00C67FE2" w:rsidP="00C67FE2">
      <w:pPr>
        <w:widowControl/>
        <w:suppressAutoHyphens w:val="0"/>
        <w:overflowPunct/>
        <w:autoSpaceDE/>
        <w:autoSpaceDN/>
        <w:adjustRightInd/>
        <w:spacing w:before="120" w:after="160" w:line="259" w:lineRule="auto"/>
        <w:contextualSpacing/>
        <w:textAlignment w:val="auto"/>
        <w:rPr>
          <w:rFonts w:eastAsia="Calibri"/>
          <w:kern w:val="0"/>
          <w:sz w:val="22"/>
          <w:szCs w:val="22"/>
          <w:lang w:val="pl-PL" w:eastAsia="en-US"/>
        </w:rPr>
      </w:pPr>
      <w:r w:rsidRPr="000C44EA">
        <w:rPr>
          <w:rFonts w:eastAsia="Calibri"/>
          <w:kern w:val="0"/>
          <w:sz w:val="22"/>
          <w:szCs w:val="22"/>
          <w:lang w:val="pl-PL" w:eastAsia="en-US"/>
        </w:rPr>
        <w:t>…………………………………………………………………………………………………………</w:t>
      </w:r>
    </w:p>
    <w:p w:rsidR="00C67FE2" w:rsidRPr="00385DE1" w:rsidRDefault="00C67FE2" w:rsidP="00C67FE2">
      <w:pPr>
        <w:jc w:val="both"/>
        <w:rPr>
          <w:b/>
          <w:bCs/>
          <w:sz w:val="22"/>
          <w:szCs w:val="22"/>
          <w:lang w:val="pl-PL"/>
        </w:rPr>
      </w:pPr>
      <w:r w:rsidRPr="000C44EA">
        <w:rPr>
          <w:rFonts w:eastAsia="Calibri"/>
          <w:color w:val="000000" w:themeColor="text1"/>
          <w:kern w:val="0"/>
          <w:sz w:val="22"/>
          <w:szCs w:val="22"/>
          <w:lang w:val="pl-PL" w:eastAsia="en-US"/>
        </w:rPr>
        <w:t>przystępującemu do postepowania o udzielenie zamówienia publicznego pod nazwą</w:t>
      </w:r>
      <w:r w:rsidRPr="000F5175">
        <w:t xml:space="preserve"> </w:t>
      </w:r>
      <w:r w:rsidRPr="000C5488">
        <w:rPr>
          <w:b/>
          <w:sz w:val="22"/>
          <w:szCs w:val="22"/>
        </w:rPr>
        <w:t>,,</w:t>
      </w:r>
      <w:r w:rsidRPr="00F15009">
        <w:rPr>
          <w:b/>
          <w:sz w:val="22"/>
          <w:szCs w:val="22"/>
          <w:lang w:val="pl-PL"/>
        </w:rPr>
        <w:t>Dostawy sprzętu do zabiegów endowaskularnych dla Pracowni Hemodynamiki</w:t>
      </w:r>
      <w:r>
        <w:rPr>
          <w:b/>
          <w:sz w:val="22"/>
          <w:szCs w:val="22"/>
        </w:rPr>
        <w:t>’’</w:t>
      </w:r>
      <w:r w:rsidRPr="00565B6C">
        <w:rPr>
          <w:b/>
          <w:color w:val="FF0000"/>
          <w:sz w:val="22"/>
          <w:szCs w:val="22"/>
        </w:rPr>
        <w:t xml:space="preserve"> </w:t>
      </w:r>
      <w:r w:rsidRPr="008421C8">
        <w:rPr>
          <w:b/>
          <w:bCs/>
          <w:sz w:val="22"/>
          <w:szCs w:val="22"/>
        </w:rPr>
        <w:t>- Zp/</w:t>
      </w:r>
      <w:r>
        <w:rPr>
          <w:b/>
          <w:bCs/>
          <w:sz w:val="22"/>
          <w:szCs w:val="22"/>
        </w:rPr>
        <w:t>3/PN/25</w:t>
      </w:r>
      <w:r w:rsidRPr="008421C8">
        <w:rPr>
          <w:b/>
          <w:sz w:val="22"/>
          <w:szCs w:val="22"/>
        </w:rPr>
        <w:t xml:space="preserve">    </w:t>
      </w:r>
    </w:p>
    <w:p w:rsidR="00C67FE2" w:rsidRPr="000C44EA" w:rsidRDefault="00C67FE2" w:rsidP="00C67FE2">
      <w:pPr>
        <w:jc w:val="both"/>
        <w:rPr>
          <w:b/>
          <w:kern w:val="0"/>
          <w:sz w:val="22"/>
          <w:szCs w:val="22"/>
          <w:lang w:val="pl-PL"/>
        </w:rPr>
      </w:pPr>
      <w:r w:rsidRPr="000C44EA">
        <w:rPr>
          <w:rFonts w:eastAsia="Calibri"/>
          <w:kern w:val="0"/>
          <w:sz w:val="22"/>
          <w:szCs w:val="22"/>
          <w:lang w:val="pl-PL" w:eastAsia="en-US"/>
        </w:rPr>
        <w:t>…………………………………………………………………………………………………………………………………………………………………………………………………………………………</w:t>
      </w:r>
      <w:r w:rsidRPr="000C44EA">
        <w:rPr>
          <w:rFonts w:eastAsia="Calibri"/>
          <w:kern w:val="0"/>
          <w:sz w:val="18"/>
          <w:szCs w:val="18"/>
          <w:lang w:val="pl-PL" w:eastAsia="en-US"/>
        </w:rPr>
        <w:t>(podać zakres udostępnianych zasobów).</w:t>
      </w:r>
    </w:p>
    <w:p w:rsidR="00C67FE2" w:rsidRPr="000C44EA" w:rsidRDefault="00C67FE2" w:rsidP="00C67FE2">
      <w:pPr>
        <w:widowControl/>
        <w:suppressAutoHyphens w:val="0"/>
        <w:overflowPunct/>
        <w:autoSpaceDE/>
        <w:autoSpaceDN/>
        <w:adjustRightInd/>
        <w:spacing w:after="160" w:line="259" w:lineRule="auto"/>
        <w:textAlignment w:val="auto"/>
        <w:rPr>
          <w:rFonts w:eastAsia="Calibri"/>
          <w:kern w:val="0"/>
          <w:sz w:val="18"/>
          <w:szCs w:val="18"/>
          <w:lang w:val="pl-PL" w:eastAsia="en-US"/>
        </w:rPr>
      </w:pPr>
    </w:p>
    <w:p w:rsidR="00C67FE2" w:rsidRPr="000C44EA" w:rsidRDefault="00C67FE2" w:rsidP="00C67FE2">
      <w:pPr>
        <w:widowControl/>
        <w:suppressAutoHyphens w:val="0"/>
        <w:overflowPunct/>
        <w:autoSpaceDE/>
        <w:autoSpaceDN/>
        <w:adjustRightInd/>
        <w:spacing w:after="160" w:line="259" w:lineRule="auto"/>
        <w:textAlignment w:val="auto"/>
        <w:rPr>
          <w:rFonts w:eastAsia="Calibri"/>
          <w:kern w:val="0"/>
          <w:sz w:val="20"/>
          <w:lang w:val="pl-PL" w:eastAsia="en-US"/>
        </w:rPr>
      </w:pPr>
      <w:r w:rsidRPr="000C44EA">
        <w:rPr>
          <w:rFonts w:eastAsia="Calibri"/>
          <w:kern w:val="0"/>
          <w:sz w:val="20"/>
          <w:lang w:val="pl-PL" w:eastAsia="en-US"/>
        </w:rPr>
        <w:t>Jednocześnie oświadczam, iż:</w:t>
      </w:r>
    </w:p>
    <w:p w:rsidR="00C67FE2" w:rsidRPr="000C44EA" w:rsidRDefault="00C67FE2" w:rsidP="00C67FE2">
      <w:pPr>
        <w:widowControl/>
        <w:numPr>
          <w:ilvl w:val="0"/>
          <w:numId w:val="5"/>
        </w:numPr>
        <w:suppressAutoHyphens w:val="0"/>
        <w:overflowPunct/>
        <w:autoSpaceDE/>
        <w:autoSpaceDN/>
        <w:adjustRightInd/>
        <w:spacing w:after="160" w:line="259" w:lineRule="auto"/>
        <w:contextualSpacing/>
        <w:textAlignment w:val="auto"/>
        <w:rPr>
          <w:rFonts w:eastAsia="Calibri"/>
          <w:kern w:val="0"/>
          <w:sz w:val="20"/>
          <w:lang w:val="pl-PL" w:eastAsia="en-US"/>
        </w:rPr>
      </w:pPr>
      <w:r w:rsidRPr="000C44EA">
        <w:rPr>
          <w:rFonts w:eastAsia="Calibri"/>
          <w:kern w:val="0"/>
          <w:sz w:val="20"/>
          <w:lang w:val="pl-PL" w:eastAsia="en-US"/>
        </w:rPr>
        <w:t>Udostępnione przeze mnie zasoby zostaną wykorzystane przy wykonywaniu zamówienia</w:t>
      </w:r>
    </w:p>
    <w:p w:rsidR="00C67FE2" w:rsidRPr="000C44EA" w:rsidRDefault="00C67FE2" w:rsidP="00C67FE2">
      <w:pPr>
        <w:widowControl/>
        <w:suppressAutoHyphens w:val="0"/>
        <w:overflowPunct/>
        <w:autoSpaceDE/>
        <w:autoSpaceDN/>
        <w:adjustRightInd/>
        <w:spacing w:after="160" w:line="259" w:lineRule="auto"/>
        <w:ind w:left="720"/>
        <w:contextualSpacing/>
        <w:textAlignment w:val="auto"/>
        <w:rPr>
          <w:rFonts w:eastAsia="Calibri"/>
          <w:kern w:val="0"/>
          <w:sz w:val="20"/>
          <w:lang w:val="pl-PL" w:eastAsia="en-US"/>
        </w:rPr>
      </w:pPr>
      <w:r w:rsidRPr="000C44EA">
        <w:rPr>
          <w:rFonts w:eastAsia="Calibri"/>
          <w:kern w:val="0"/>
          <w:sz w:val="20"/>
          <w:lang w:val="pl-PL" w:eastAsia="en-US"/>
        </w:rPr>
        <w:t>………………………………………………………………………………………………………  (podać sposób udostępniania i wykorzystania zasobów) w okresie……………………………………….</w:t>
      </w:r>
    </w:p>
    <w:p w:rsidR="00C67FE2" w:rsidRPr="000C44EA" w:rsidRDefault="00C67FE2" w:rsidP="00C67FE2">
      <w:pPr>
        <w:widowControl/>
        <w:numPr>
          <w:ilvl w:val="0"/>
          <w:numId w:val="5"/>
        </w:numPr>
        <w:suppressAutoHyphens w:val="0"/>
        <w:overflowPunct/>
        <w:autoSpaceDE/>
        <w:autoSpaceDN/>
        <w:adjustRightInd/>
        <w:spacing w:after="160" w:line="259" w:lineRule="auto"/>
        <w:contextualSpacing/>
        <w:jc w:val="both"/>
        <w:textAlignment w:val="auto"/>
        <w:rPr>
          <w:rFonts w:eastAsia="Calibri"/>
          <w:kern w:val="0"/>
          <w:sz w:val="20"/>
          <w:lang w:val="pl-PL" w:eastAsia="en-US"/>
        </w:rPr>
      </w:pPr>
      <w:r w:rsidRPr="000C44EA">
        <w:rPr>
          <w:rFonts w:eastAsia="Calibri"/>
          <w:kern w:val="0"/>
          <w:sz w:val="20"/>
          <w:lang w:val="pl-PL" w:eastAsia="en-US"/>
        </w:rPr>
        <w:t>W odniesieniu do warunków udziału w postępowaniu dotyczących wykształcenia, kwalifikacji zawodowych lub doświadczenia zrealizuje usługę/usługi/roboty budowlane………………………………………………..(podać zakres)</w:t>
      </w:r>
    </w:p>
    <w:p w:rsidR="00C67FE2" w:rsidRPr="000C44EA" w:rsidRDefault="00C67FE2" w:rsidP="00C67FE2">
      <w:pPr>
        <w:widowControl/>
        <w:suppressAutoHyphens w:val="0"/>
        <w:overflowPunct/>
        <w:autoSpaceDE/>
        <w:autoSpaceDN/>
        <w:adjustRightInd/>
        <w:spacing w:after="160" w:line="259" w:lineRule="auto"/>
        <w:ind w:left="-567"/>
        <w:jc w:val="right"/>
        <w:textAlignment w:val="auto"/>
        <w:rPr>
          <w:rFonts w:eastAsia="Calibri"/>
          <w:kern w:val="0"/>
          <w:sz w:val="16"/>
          <w:szCs w:val="16"/>
          <w:lang w:val="pl-PL" w:eastAsia="en-US"/>
        </w:rPr>
      </w:pPr>
    </w:p>
    <w:p w:rsidR="00C67FE2" w:rsidRPr="000C44EA" w:rsidRDefault="00C67FE2" w:rsidP="00C67FE2">
      <w:pPr>
        <w:widowControl/>
        <w:suppressAutoHyphens w:val="0"/>
        <w:overflowPunct/>
        <w:autoSpaceDE/>
        <w:autoSpaceDN/>
        <w:adjustRightInd/>
        <w:spacing w:after="160" w:line="259" w:lineRule="auto"/>
        <w:ind w:left="-567"/>
        <w:jc w:val="right"/>
        <w:textAlignment w:val="auto"/>
        <w:rPr>
          <w:rFonts w:eastAsia="Calibri"/>
          <w:kern w:val="0"/>
          <w:sz w:val="16"/>
          <w:szCs w:val="16"/>
          <w:lang w:val="pl-PL" w:eastAsia="en-US"/>
        </w:rPr>
      </w:pPr>
    </w:p>
    <w:p w:rsidR="00C67FE2" w:rsidRPr="000C44EA" w:rsidRDefault="00C67FE2" w:rsidP="00C67FE2">
      <w:pPr>
        <w:widowControl/>
        <w:suppressAutoHyphens w:val="0"/>
        <w:overflowPunct/>
        <w:autoSpaceDE/>
        <w:autoSpaceDN/>
        <w:adjustRightInd/>
        <w:spacing w:after="160" w:line="259" w:lineRule="auto"/>
        <w:ind w:left="-567"/>
        <w:jc w:val="right"/>
        <w:textAlignment w:val="auto"/>
        <w:rPr>
          <w:rFonts w:eastAsia="Calibri"/>
          <w:kern w:val="0"/>
          <w:sz w:val="16"/>
          <w:szCs w:val="16"/>
          <w:lang w:val="pl-PL" w:eastAsia="en-US"/>
        </w:rPr>
      </w:pPr>
    </w:p>
    <w:p w:rsidR="00C67FE2" w:rsidRPr="000C44EA" w:rsidRDefault="00C67FE2" w:rsidP="00C67FE2">
      <w:pPr>
        <w:spacing w:line="360" w:lineRule="auto"/>
        <w:jc w:val="both"/>
        <w:rPr>
          <w:rFonts w:ascii="Arial" w:hAnsi="Arial" w:cs="Arial"/>
          <w:sz w:val="21"/>
          <w:szCs w:val="21"/>
        </w:rPr>
      </w:pPr>
      <w:r>
        <w:rPr>
          <w:rFonts w:ascii="Arial" w:hAnsi="Arial" w:cs="Arial"/>
          <w:sz w:val="21"/>
          <w:szCs w:val="21"/>
        </w:rPr>
        <w:t xml:space="preserve">                                                                                   </w:t>
      </w:r>
      <w:r w:rsidRPr="000C44EA">
        <w:rPr>
          <w:rFonts w:ascii="Arial" w:hAnsi="Arial" w:cs="Arial"/>
          <w:sz w:val="21"/>
          <w:szCs w:val="21"/>
        </w:rPr>
        <w:t>…………………………………….</w:t>
      </w:r>
    </w:p>
    <w:p w:rsidR="00C67FE2" w:rsidRPr="00C454D8" w:rsidRDefault="00C67FE2" w:rsidP="00C67FE2">
      <w:pPr>
        <w:spacing w:line="360" w:lineRule="auto"/>
        <w:jc w:val="both"/>
        <w:rPr>
          <w:i/>
          <w:sz w:val="16"/>
          <w:szCs w:val="16"/>
        </w:rPr>
      </w:pPr>
      <w:r w:rsidRPr="000C44EA">
        <w:rPr>
          <w:rFonts w:ascii="Arial" w:hAnsi="Arial" w:cs="Arial"/>
          <w:sz w:val="21"/>
          <w:szCs w:val="21"/>
        </w:rPr>
        <w:tab/>
      </w:r>
      <w:r w:rsidRPr="000C44EA">
        <w:rPr>
          <w:rFonts w:ascii="Arial" w:hAnsi="Arial" w:cs="Arial"/>
          <w:sz w:val="21"/>
          <w:szCs w:val="21"/>
        </w:rPr>
        <w:tab/>
      </w:r>
      <w:r w:rsidRPr="000C44EA">
        <w:rPr>
          <w:rFonts w:ascii="Arial" w:hAnsi="Arial" w:cs="Arial"/>
          <w:sz w:val="21"/>
          <w:szCs w:val="21"/>
        </w:rPr>
        <w:tab/>
      </w:r>
      <w:r w:rsidRPr="000C44EA">
        <w:rPr>
          <w:rFonts w:ascii="Arial" w:hAnsi="Arial" w:cs="Arial"/>
          <w:sz w:val="21"/>
          <w:szCs w:val="21"/>
        </w:rPr>
        <w:tab/>
      </w:r>
      <w:r w:rsidRPr="000C44EA">
        <w:rPr>
          <w:rFonts w:ascii="Arial" w:hAnsi="Arial" w:cs="Arial"/>
          <w:sz w:val="21"/>
          <w:szCs w:val="21"/>
        </w:rPr>
        <w:tab/>
      </w:r>
      <w:r w:rsidRPr="000C44EA">
        <w:rPr>
          <w:rFonts w:ascii="Arial" w:hAnsi="Arial" w:cs="Arial"/>
          <w:sz w:val="21"/>
          <w:szCs w:val="21"/>
        </w:rPr>
        <w:tab/>
      </w:r>
      <w:r w:rsidRPr="000C44EA">
        <w:rPr>
          <w:rFonts w:ascii="Arial" w:hAnsi="Arial" w:cs="Arial"/>
          <w:i/>
          <w:sz w:val="21"/>
          <w:szCs w:val="21"/>
        </w:rPr>
        <w:tab/>
      </w:r>
      <w:r>
        <w:rPr>
          <w:rFonts w:ascii="Arial" w:hAnsi="Arial" w:cs="Arial"/>
          <w:i/>
          <w:sz w:val="21"/>
          <w:szCs w:val="21"/>
        </w:rPr>
        <w:t xml:space="preserve">  </w:t>
      </w:r>
      <w:r w:rsidRPr="00C454D8">
        <w:rPr>
          <w:i/>
          <w:sz w:val="16"/>
          <w:szCs w:val="16"/>
        </w:rPr>
        <w:t xml:space="preserve">Data; kwalifikowany podpis elektroniczny </w:t>
      </w:r>
    </w:p>
    <w:p w:rsidR="00C67FE2" w:rsidRPr="000C44EA" w:rsidRDefault="00C67FE2" w:rsidP="00C67FE2">
      <w:pPr>
        <w:widowControl/>
        <w:suppressAutoHyphens w:val="0"/>
        <w:overflowPunct/>
        <w:autoSpaceDE/>
        <w:autoSpaceDN/>
        <w:adjustRightInd/>
        <w:spacing w:after="160" w:line="259" w:lineRule="auto"/>
        <w:ind w:left="1080"/>
        <w:contextualSpacing/>
        <w:textAlignment w:val="auto"/>
        <w:rPr>
          <w:rFonts w:eastAsia="Calibri"/>
          <w:kern w:val="0"/>
          <w:sz w:val="18"/>
          <w:szCs w:val="18"/>
          <w:lang w:val="pl-PL" w:eastAsia="en-US"/>
        </w:rPr>
      </w:pPr>
    </w:p>
    <w:p w:rsidR="00C67FE2" w:rsidRPr="000C44EA" w:rsidRDefault="00C67FE2" w:rsidP="00C67FE2">
      <w:pPr>
        <w:tabs>
          <w:tab w:val="left" w:pos="1692"/>
        </w:tabs>
        <w:overflowPunct/>
        <w:autoSpaceDE/>
        <w:autoSpaceDN/>
        <w:adjustRightInd/>
        <w:jc w:val="both"/>
        <w:textAlignment w:val="auto"/>
        <w:rPr>
          <w:rFonts w:eastAsia="Arial Unicode MS" w:cs="Arial Unicode MS"/>
          <w:i/>
          <w:kern w:val="2"/>
          <w:szCs w:val="24"/>
          <w:lang w:val="pl-PL" w:eastAsia="hi-IN" w:bidi="hi-IN"/>
        </w:rPr>
      </w:pPr>
    </w:p>
    <w:p w:rsidR="00C67FE2" w:rsidRPr="000C44EA" w:rsidRDefault="00C67FE2" w:rsidP="00C67FE2">
      <w:pPr>
        <w:tabs>
          <w:tab w:val="left" w:pos="3225"/>
        </w:tabs>
        <w:overflowPunct/>
        <w:autoSpaceDE/>
        <w:autoSpaceDN/>
        <w:adjustRightInd/>
        <w:jc w:val="both"/>
        <w:textAlignment w:val="auto"/>
        <w:rPr>
          <w:rFonts w:eastAsia="Arial Unicode MS" w:cs="Arial Unicode MS"/>
          <w:i/>
          <w:color w:val="FF0000"/>
          <w:kern w:val="2"/>
          <w:szCs w:val="24"/>
          <w:lang w:val="pl-PL" w:eastAsia="hi-IN" w:bidi="hi-IN"/>
        </w:rPr>
      </w:pPr>
    </w:p>
    <w:p w:rsidR="00C67FE2" w:rsidRDefault="00C67FE2" w:rsidP="00C67FE2">
      <w:pPr>
        <w:rPr>
          <w:i/>
          <w:sz w:val="22"/>
          <w:szCs w:val="22"/>
        </w:rPr>
      </w:pPr>
    </w:p>
    <w:p w:rsidR="00C67FE2" w:rsidRDefault="00C67FE2" w:rsidP="00C67FE2">
      <w:pPr>
        <w:rPr>
          <w:i/>
          <w:sz w:val="22"/>
          <w:szCs w:val="22"/>
        </w:rPr>
      </w:pPr>
    </w:p>
    <w:p w:rsidR="00C67FE2" w:rsidRDefault="00C67FE2" w:rsidP="00C67FE2">
      <w:pPr>
        <w:rPr>
          <w:i/>
          <w:sz w:val="22"/>
          <w:szCs w:val="22"/>
        </w:rPr>
      </w:pPr>
    </w:p>
    <w:p w:rsidR="00C67FE2" w:rsidRDefault="00C67FE2" w:rsidP="00C67FE2">
      <w:pPr>
        <w:rPr>
          <w:i/>
          <w:sz w:val="22"/>
          <w:szCs w:val="22"/>
        </w:rPr>
      </w:pPr>
    </w:p>
    <w:p w:rsidR="00C67FE2" w:rsidRPr="000C44EA" w:rsidRDefault="00C67FE2" w:rsidP="00C67FE2">
      <w:pPr>
        <w:rPr>
          <w:i/>
          <w:sz w:val="22"/>
          <w:szCs w:val="22"/>
        </w:rPr>
      </w:pPr>
    </w:p>
    <w:p w:rsidR="00C67FE2" w:rsidRPr="000C44EA" w:rsidRDefault="00C67FE2" w:rsidP="00C67FE2">
      <w:pPr>
        <w:rPr>
          <w:i/>
          <w:sz w:val="22"/>
          <w:szCs w:val="22"/>
        </w:rPr>
      </w:pPr>
    </w:p>
    <w:p w:rsidR="00C67FE2" w:rsidRPr="000C44EA" w:rsidRDefault="00C67FE2" w:rsidP="00C67FE2">
      <w:r w:rsidRPr="000C44EA">
        <w:rPr>
          <w:i/>
          <w:sz w:val="22"/>
          <w:lang w:val="pl-PL"/>
        </w:rPr>
        <w:t>Załącznik nr 9 do SWZ ( jeżeli dotyczy)</w:t>
      </w:r>
    </w:p>
    <w:p w:rsidR="00C67FE2" w:rsidRPr="000C44EA" w:rsidRDefault="00C67FE2" w:rsidP="00C67FE2">
      <w:pPr>
        <w:rPr>
          <w:rFonts w:ascii="Arial" w:hAnsi="Arial"/>
          <w:i/>
          <w:sz w:val="16"/>
        </w:rPr>
      </w:pPr>
    </w:p>
    <w:p w:rsidR="00C67FE2" w:rsidRPr="000E7168" w:rsidRDefault="00C67FE2" w:rsidP="00C67FE2">
      <w:pPr>
        <w:ind w:left="5954"/>
        <w:rPr>
          <w:b/>
          <w:sz w:val="22"/>
          <w:szCs w:val="22"/>
        </w:rPr>
      </w:pPr>
      <w:r w:rsidRPr="000C44EA">
        <w:rPr>
          <w:rFonts w:ascii="Arial" w:hAnsi="Arial"/>
          <w:i/>
          <w:sz w:val="16"/>
        </w:rPr>
        <w:t xml:space="preserve">                                                                                                    </w:t>
      </w:r>
      <w:r w:rsidRPr="000E7168">
        <w:rPr>
          <w:b/>
          <w:sz w:val="22"/>
          <w:szCs w:val="22"/>
          <w:u w:val="single"/>
        </w:rPr>
        <w:t>Zamawiający:</w:t>
      </w:r>
    </w:p>
    <w:p w:rsidR="00C67FE2" w:rsidRPr="000E7168" w:rsidRDefault="00C67FE2" w:rsidP="00C67FE2">
      <w:pPr>
        <w:jc w:val="right"/>
        <w:rPr>
          <w:b/>
          <w:sz w:val="22"/>
          <w:szCs w:val="22"/>
        </w:rPr>
      </w:pPr>
      <w:r w:rsidRPr="000E7168">
        <w:rPr>
          <w:b/>
          <w:sz w:val="22"/>
          <w:szCs w:val="22"/>
        </w:rPr>
        <w:t>Specjalistyczny Szpital im. dra Alfreda Sokołowskiego</w:t>
      </w:r>
    </w:p>
    <w:p w:rsidR="00C67FE2" w:rsidRPr="000E7168" w:rsidRDefault="00C67FE2" w:rsidP="00C67FE2">
      <w:pPr>
        <w:ind w:left="5953"/>
        <w:rPr>
          <w:b/>
          <w:sz w:val="22"/>
          <w:szCs w:val="22"/>
        </w:rPr>
      </w:pPr>
      <w:r w:rsidRPr="000E7168">
        <w:rPr>
          <w:b/>
          <w:sz w:val="22"/>
          <w:szCs w:val="22"/>
        </w:rPr>
        <w:t>ul. Sokołowskiego 4</w:t>
      </w:r>
    </w:p>
    <w:p w:rsidR="00C67FE2" w:rsidRPr="000E7168" w:rsidRDefault="00C67FE2" w:rsidP="00C67FE2">
      <w:pPr>
        <w:ind w:left="5245" w:firstLine="708"/>
        <w:rPr>
          <w:rFonts w:ascii="Arial" w:hAnsi="Arial"/>
          <w:i/>
          <w:sz w:val="22"/>
          <w:szCs w:val="22"/>
        </w:rPr>
      </w:pPr>
      <w:r w:rsidRPr="000E7168">
        <w:rPr>
          <w:b/>
          <w:sz w:val="22"/>
          <w:szCs w:val="22"/>
        </w:rPr>
        <w:t>58-309 Wałbrzych</w:t>
      </w:r>
    </w:p>
    <w:p w:rsidR="00C67FE2" w:rsidRPr="000E7168" w:rsidRDefault="00C67FE2" w:rsidP="00C67FE2">
      <w:pPr>
        <w:rPr>
          <w:rFonts w:ascii="Arial" w:hAnsi="Arial"/>
          <w:i/>
          <w:sz w:val="22"/>
          <w:szCs w:val="22"/>
        </w:rPr>
      </w:pPr>
    </w:p>
    <w:p w:rsidR="00C67FE2" w:rsidRPr="000C44EA" w:rsidRDefault="00C67FE2" w:rsidP="00C67FE2">
      <w:pPr>
        <w:rPr>
          <w:rFonts w:ascii="Arial" w:hAnsi="Arial"/>
          <w:i/>
          <w:sz w:val="16"/>
        </w:rPr>
      </w:pPr>
    </w:p>
    <w:p w:rsidR="00C67FE2" w:rsidRPr="000C44EA" w:rsidRDefault="00C67FE2" w:rsidP="00C67FE2">
      <w:pPr>
        <w:rPr>
          <w:b/>
          <w:sz w:val="22"/>
          <w:szCs w:val="22"/>
        </w:rPr>
      </w:pPr>
      <w:r w:rsidRPr="000C44EA">
        <w:rPr>
          <w:sz w:val="16"/>
        </w:rPr>
        <w:t xml:space="preserve"> </w:t>
      </w:r>
      <w:r w:rsidRPr="000C44EA">
        <w:rPr>
          <w:b/>
          <w:sz w:val="22"/>
          <w:szCs w:val="22"/>
        </w:rPr>
        <w:t>Wykonawca:</w:t>
      </w:r>
    </w:p>
    <w:p w:rsidR="00C67FE2" w:rsidRPr="000C44EA" w:rsidRDefault="00C67FE2" w:rsidP="00C67FE2">
      <w:pPr>
        <w:rPr>
          <w:rFonts w:ascii="Arial" w:hAnsi="Arial"/>
          <w:i/>
          <w:sz w:val="16"/>
        </w:rPr>
      </w:pPr>
    </w:p>
    <w:p w:rsidR="00C67FE2" w:rsidRPr="000C44EA" w:rsidRDefault="00C67FE2" w:rsidP="00C67FE2">
      <w:pPr>
        <w:rPr>
          <w:rFonts w:ascii="Arial" w:hAnsi="Arial"/>
          <w:i/>
          <w:sz w:val="16"/>
        </w:rPr>
      </w:pPr>
    </w:p>
    <w:p w:rsidR="00C67FE2" w:rsidRPr="000C44EA" w:rsidRDefault="00C67FE2" w:rsidP="00C67FE2">
      <w:pPr>
        <w:rPr>
          <w:rFonts w:ascii="Arial" w:hAnsi="Arial"/>
          <w:i/>
          <w:sz w:val="16"/>
        </w:rPr>
      </w:pPr>
    </w:p>
    <w:p w:rsidR="00C67FE2" w:rsidRPr="000C44EA" w:rsidRDefault="00C67FE2" w:rsidP="00C67FE2">
      <w:pPr>
        <w:rPr>
          <w:rFonts w:ascii="Arial" w:hAnsi="Arial"/>
          <w:i/>
          <w:sz w:val="16"/>
        </w:rPr>
      </w:pPr>
      <w:r w:rsidRPr="000C44EA">
        <w:rPr>
          <w:rFonts w:ascii="Arial" w:hAnsi="Arial"/>
          <w:i/>
          <w:sz w:val="16"/>
        </w:rPr>
        <w:t>................................................................</w:t>
      </w:r>
    </w:p>
    <w:p w:rsidR="00C67FE2" w:rsidRPr="000C44EA" w:rsidRDefault="00C67FE2" w:rsidP="00C67FE2">
      <w:pPr>
        <w:rPr>
          <w:rFonts w:ascii="Arial" w:hAnsi="Arial"/>
          <w:i/>
          <w:sz w:val="16"/>
        </w:rPr>
      </w:pPr>
    </w:p>
    <w:p w:rsidR="00C67FE2" w:rsidRPr="000C44EA" w:rsidRDefault="00C67FE2" w:rsidP="00C67FE2">
      <w:pPr>
        <w:rPr>
          <w:rFonts w:ascii="Arial" w:hAnsi="Arial"/>
          <w:i/>
          <w:sz w:val="20"/>
        </w:rPr>
      </w:pPr>
    </w:p>
    <w:p w:rsidR="00C67FE2" w:rsidRPr="000C44EA" w:rsidRDefault="00C67FE2" w:rsidP="00C67FE2">
      <w:pPr>
        <w:jc w:val="center"/>
        <w:rPr>
          <w:b/>
          <w:sz w:val="28"/>
          <w:szCs w:val="28"/>
        </w:rPr>
      </w:pPr>
      <w:r w:rsidRPr="000C44EA">
        <w:rPr>
          <w:b/>
          <w:sz w:val="28"/>
          <w:szCs w:val="28"/>
        </w:rPr>
        <w:t>TABELA – PODWYKONAWCY</w:t>
      </w:r>
    </w:p>
    <w:p w:rsidR="00C67FE2" w:rsidRPr="000C44EA" w:rsidRDefault="00C67FE2" w:rsidP="00C67FE2"/>
    <w:p w:rsidR="00C67FE2" w:rsidRPr="000C44EA" w:rsidRDefault="00C67FE2" w:rsidP="00C67FE2">
      <w:pPr>
        <w:widowControl/>
        <w:suppressAutoHyphens w:val="0"/>
        <w:spacing w:line="360" w:lineRule="auto"/>
        <w:jc w:val="both"/>
        <w:rPr>
          <w:sz w:val="22"/>
          <w:szCs w:val="22"/>
          <w:lang w:val="pl-PL"/>
        </w:rPr>
      </w:pPr>
      <w:r w:rsidRPr="000C44EA">
        <w:rPr>
          <w:sz w:val="22"/>
          <w:szCs w:val="22"/>
          <w:lang w:val="pl-PL"/>
        </w:rPr>
        <w:t>Nazwa Wykonawcy:</w:t>
      </w:r>
    </w:p>
    <w:p w:rsidR="00C67FE2" w:rsidRPr="000C44EA" w:rsidRDefault="00C67FE2" w:rsidP="00C67FE2">
      <w:pPr>
        <w:spacing w:after="120"/>
        <w:ind w:left="846" w:hanging="426"/>
        <w:jc w:val="both"/>
        <w:rPr>
          <w:sz w:val="22"/>
          <w:szCs w:val="22"/>
          <w:lang w:val="pl-PL"/>
        </w:rPr>
      </w:pPr>
      <w:r w:rsidRPr="000C44EA">
        <w:rPr>
          <w:sz w:val="22"/>
          <w:szCs w:val="22"/>
          <w:lang w:val="pl-PL"/>
        </w:rPr>
        <w:t>..................................................................................................................................</w:t>
      </w:r>
    </w:p>
    <w:p w:rsidR="00C67FE2" w:rsidRPr="000C44EA" w:rsidRDefault="00C67FE2" w:rsidP="00C67FE2">
      <w:pPr>
        <w:widowControl/>
        <w:suppressAutoHyphens w:val="0"/>
        <w:spacing w:line="360" w:lineRule="auto"/>
        <w:jc w:val="both"/>
        <w:rPr>
          <w:sz w:val="22"/>
          <w:szCs w:val="22"/>
          <w:lang w:val="pl-PL"/>
        </w:rPr>
      </w:pPr>
      <w:r w:rsidRPr="000C44EA">
        <w:rPr>
          <w:sz w:val="22"/>
          <w:szCs w:val="22"/>
          <w:lang w:val="pl-PL"/>
        </w:rPr>
        <w:t>Adres Wykonawcy:</w:t>
      </w:r>
    </w:p>
    <w:p w:rsidR="00C67FE2" w:rsidRPr="000C44EA" w:rsidRDefault="00C67FE2" w:rsidP="00C67FE2">
      <w:pPr>
        <w:spacing w:after="120"/>
        <w:ind w:left="426"/>
        <w:jc w:val="both"/>
        <w:rPr>
          <w:sz w:val="22"/>
          <w:szCs w:val="22"/>
          <w:lang w:val="pl-PL"/>
        </w:rPr>
      </w:pPr>
      <w:r w:rsidRPr="000C44EA">
        <w:rPr>
          <w:sz w:val="22"/>
          <w:szCs w:val="22"/>
          <w:lang w:val="pl-PL"/>
        </w:rPr>
        <w:t>...................................................................................................................................</w:t>
      </w:r>
    </w:p>
    <w:p w:rsidR="00C67FE2" w:rsidRPr="000C44EA" w:rsidRDefault="00C67FE2" w:rsidP="00C67FE2">
      <w:pPr>
        <w:spacing w:line="360" w:lineRule="auto"/>
      </w:pPr>
    </w:p>
    <w:tbl>
      <w:tblPr>
        <w:tblpPr w:leftFromText="141" w:rightFromText="141" w:vertAnchor="text" w:tblpX="203" w:tblpY="2257"/>
        <w:tblW w:w="8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77"/>
        <w:gridCol w:w="3813"/>
        <w:gridCol w:w="3969"/>
      </w:tblGrid>
      <w:tr w:rsidR="00C67FE2" w:rsidRPr="000C44EA" w:rsidTr="003C225A">
        <w:trPr>
          <w:trHeight w:val="746"/>
        </w:trPr>
        <w:tc>
          <w:tcPr>
            <w:tcW w:w="1077" w:type="dxa"/>
          </w:tcPr>
          <w:p w:rsidR="00C67FE2" w:rsidRPr="000C44EA" w:rsidRDefault="00C67FE2" w:rsidP="003C225A"/>
          <w:p w:rsidR="00C67FE2" w:rsidRPr="000C44EA" w:rsidRDefault="00C67FE2" w:rsidP="003C225A">
            <w:pPr>
              <w:jc w:val="center"/>
            </w:pPr>
            <w:r w:rsidRPr="000C44EA">
              <w:t>Lp.</w:t>
            </w:r>
          </w:p>
        </w:tc>
        <w:tc>
          <w:tcPr>
            <w:tcW w:w="3813" w:type="dxa"/>
          </w:tcPr>
          <w:p w:rsidR="00C67FE2" w:rsidRPr="000C44EA" w:rsidRDefault="00C67FE2" w:rsidP="003C225A"/>
          <w:p w:rsidR="00C67FE2" w:rsidRPr="000C44EA" w:rsidRDefault="00C67FE2" w:rsidP="003C225A">
            <w:pPr>
              <w:jc w:val="center"/>
            </w:pPr>
            <w:r w:rsidRPr="000C44EA">
              <w:t>Nazwa podwykonawcy</w:t>
            </w:r>
          </w:p>
        </w:tc>
        <w:tc>
          <w:tcPr>
            <w:tcW w:w="3969" w:type="dxa"/>
          </w:tcPr>
          <w:p w:rsidR="00C67FE2" w:rsidRPr="000C44EA" w:rsidRDefault="00C67FE2" w:rsidP="003C225A"/>
          <w:p w:rsidR="00C67FE2" w:rsidRPr="000C44EA" w:rsidRDefault="00C67FE2" w:rsidP="003C225A">
            <w:pPr>
              <w:jc w:val="center"/>
            </w:pPr>
            <w:r w:rsidRPr="000C44EA">
              <w:t>Zakres zlecony podwykonawcy</w:t>
            </w:r>
          </w:p>
        </w:tc>
      </w:tr>
      <w:tr w:rsidR="00C67FE2" w:rsidRPr="000C44EA" w:rsidTr="003C225A">
        <w:trPr>
          <w:trHeight w:val="575"/>
        </w:trPr>
        <w:tc>
          <w:tcPr>
            <w:tcW w:w="1077" w:type="dxa"/>
          </w:tcPr>
          <w:p w:rsidR="00C67FE2" w:rsidRPr="000C44EA" w:rsidRDefault="00C67FE2" w:rsidP="003C225A"/>
        </w:tc>
        <w:tc>
          <w:tcPr>
            <w:tcW w:w="3813" w:type="dxa"/>
          </w:tcPr>
          <w:p w:rsidR="00C67FE2" w:rsidRPr="000C44EA" w:rsidRDefault="00C67FE2" w:rsidP="003C225A"/>
        </w:tc>
        <w:tc>
          <w:tcPr>
            <w:tcW w:w="3969" w:type="dxa"/>
          </w:tcPr>
          <w:p w:rsidR="00C67FE2" w:rsidRPr="000C44EA" w:rsidRDefault="00C67FE2" w:rsidP="003C225A"/>
        </w:tc>
      </w:tr>
      <w:tr w:rsidR="00C67FE2" w:rsidRPr="000C44EA" w:rsidTr="003C225A">
        <w:trPr>
          <w:trHeight w:val="571"/>
        </w:trPr>
        <w:tc>
          <w:tcPr>
            <w:tcW w:w="1077" w:type="dxa"/>
          </w:tcPr>
          <w:p w:rsidR="00C67FE2" w:rsidRPr="000C44EA" w:rsidRDefault="00C67FE2" w:rsidP="003C225A"/>
        </w:tc>
        <w:tc>
          <w:tcPr>
            <w:tcW w:w="3813" w:type="dxa"/>
          </w:tcPr>
          <w:p w:rsidR="00C67FE2" w:rsidRPr="000C44EA" w:rsidRDefault="00C67FE2" w:rsidP="003C225A"/>
        </w:tc>
        <w:tc>
          <w:tcPr>
            <w:tcW w:w="3969" w:type="dxa"/>
          </w:tcPr>
          <w:p w:rsidR="00C67FE2" w:rsidRPr="000C44EA" w:rsidRDefault="00C67FE2" w:rsidP="003C225A"/>
        </w:tc>
      </w:tr>
    </w:tbl>
    <w:p w:rsidR="00C67FE2" w:rsidRPr="00385DE1" w:rsidRDefault="00C67FE2" w:rsidP="00C67FE2">
      <w:pPr>
        <w:overflowPunct/>
        <w:autoSpaceDE/>
        <w:autoSpaceDN/>
        <w:adjustRightInd/>
        <w:jc w:val="both"/>
        <w:textAlignment w:val="auto"/>
        <w:rPr>
          <w:b/>
          <w:bCs/>
          <w:sz w:val="22"/>
          <w:szCs w:val="22"/>
          <w:lang w:val="pl-PL"/>
        </w:rPr>
      </w:pPr>
      <w:r w:rsidRPr="000C44EA">
        <w:rPr>
          <w:sz w:val="22"/>
          <w:szCs w:val="22"/>
        </w:rPr>
        <w:t>Przedmiot Zamówienia</w:t>
      </w:r>
      <w:r>
        <w:rPr>
          <w:sz w:val="22"/>
          <w:szCs w:val="22"/>
        </w:rPr>
        <w:t xml:space="preserve"> : </w:t>
      </w:r>
      <w:r w:rsidRPr="000C5488">
        <w:rPr>
          <w:b/>
          <w:sz w:val="22"/>
          <w:szCs w:val="22"/>
        </w:rPr>
        <w:t>,,</w:t>
      </w:r>
      <w:r w:rsidRPr="00F15009">
        <w:rPr>
          <w:b/>
          <w:sz w:val="22"/>
          <w:szCs w:val="22"/>
          <w:lang w:val="pl-PL"/>
        </w:rPr>
        <w:t>Dostawy sprzętu do zabiegów endowaskularnych dla Pracowni Hemodynamiki</w:t>
      </w:r>
      <w:r>
        <w:rPr>
          <w:b/>
          <w:sz w:val="22"/>
          <w:szCs w:val="22"/>
        </w:rPr>
        <w:t>’’</w:t>
      </w:r>
      <w:r w:rsidRPr="00565B6C">
        <w:rPr>
          <w:b/>
          <w:color w:val="FF0000"/>
          <w:sz w:val="22"/>
          <w:szCs w:val="22"/>
        </w:rPr>
        <w:t xml:space="preserve"> </w:t>
      </w:r>
      <w:r w:rsidRPr="008421C8">
        <w:rPr>
          <w:b/>
          <w:bCs/>
          <w:sz w:val="22"/>
          <w:szCs w:val="22"/>
        </w:rPr>
        <w:t>- Zp/</w:t>
      </w:r>
      <w:r>
        <w:rPr>
          <w:b/>
          <w:bCs/>
          <w:sz w:val="22"/>
          <w:szCs w:val="22"/>
        </w:rPr>
        <w:t>3/PN/25</w:t>
      </w:r>
      <w:r w:rsidRPr="00385DE1">
        <w:rPr>
          <w:b/>
          <w:sz w:val="22"/>
          <w:szCs w:val="22"/>
        </w:rPr>
        <w:t>.</w:t>
      </w:r>
    </w:p>
    <w:p w:rsidR="00C67FE2" w:rsidRPr="000C44EA" w:rsidRDefault="00C67FE2" w:rsidP="00C67FE2">
      <w:pPr>
        <w:jc w:val="both"/>
        <w:rPr>
          <w:rFonts w:ascii="Arial" w:hAnsi="Arial"/>
          <w:sz w:val="28"/>
          <w:szCs w:val="28"/>
        </w:rPr>
      </w:pPr>
    </w:p>
    <w:p w:rsidR="00C67FE2" w:rsidRPr="000C44EA" w:rsidRDefault="00C67FE2" w:rsidP="00C67FE2">
      <w:pPr>
        <w:tabs>
          <w:tab w:val="left" w:pos="2316"/>
        </w:tabs>
        <w:rPr>
          <w:b/>
          <w:sz w:val="18"/>
          <w:szCs w:val="18"/>
        </w:rPr>
      </w:pPr>
    </w:p>
    <w:p w:rsidR="00C67FE2" w:rsidRPr="000C44EA" w:rsidRDefault="00C67FE2" w:rsidP="00C67FE2">
      <w:pPr>
        <w:rPr>
          <w:rFonts w:ascii="Arial" w:hAnsi="Arial"/>
          <w:sz w:val="28"/>
          <w:szCs w:val="28"/>
        </w:rPr>
      </w:pPr>
    </w:p>
    <w:p w:rsidR="00C67FE2" w:rsidRPr="000C44EA" w:rsidRDefault="00C67FE2" w:rsidP="00C67FE2">
      <w:pPr>
        <w:rPr>
          <w:rFonts w:ascii="Arial" w:hAnsi="Arial"/>
          <w:sz w:val="28"/>
          <w:szCs w:val="28"/>
        </w:rPr>
      </w:pPr>
    </w:p>
    <w:p w:rsidR="00C67FE2" w:rsidRPr="000C44EA" w:rsidRDefault="00C67FE2" w:rsidP="00C67FE2">
      <w:pPr>
        <w:rPr>
          <w:rFonts w:ascii="Arial" w:hAnsi="Arial"/>
          <w:sz w:val="28"/>
          <w:szCs w:val="28"/>
        </w:rPr>
      </w:pPr>
    </w:p>
    <w:p w:rsidR="00C67FE2" w:rsidRPr="000C44EA" w:rsidRDefault="00C67FE2" w:rsidP="00C67FE2">
      <w:pPr>
        <w:rPr>
          <w:rFonts w:ascii="Arial" w:hAnsi="Arial"/>
          <w:sz w:val="28"/>
          <w:szCs w:val="28"/>
        </w:rPr>
      </w:pPr>
    </w:p>
    <w:p w:rsidR="00C67FE2" w:rsidRPr="00EB0710" w:rsidRDefault="00C67FE2" w:rsidP="00C67FE2">
      <w:pPr>
        <w:rPr>
          <w:sz w:val="20"/>
        </w:rPr>
      </w:pPr>
    </w:p>
    <w:p w:rsidR="00C67FE2" w:rsidRPr="000C44EA" w:rsidRDefault="00C67FE2" w:rsidP="00C67FE2">
      <w:pPr>
        <w:rPr>
          <w:i/>
          <w:color w:val="FF0000"/>
        </w:rPr>
      </w:pPr>
    </w:p>
    <w:p w:rsidR="00C67FE2" w:rsidRPr="000C44EA" w:rsidRDefault="00C67FE2" w:rsidP="00C67FE2">
      <w:pPr>
        <w:rPr>
          <w:i/>
          <w:color w:val="FF0000"/>
        </w:rPr>
      </w:pPr>
    </w:p>
    <w:p w:rsidR="00C67FE2" w:rsidRPr="000C44EA" w:rsidRDefault="00C67FE2" w:rsidP="00C67FE2">
      <w:pPr>
        <w:rPr>
          <w:i/>
          <w:color w:val="FF0000"/>
        </w:rPr>
      </w:pPr>
    </w:p>
    <w:p w:rsidR="00C67FE2" w:rsidRPr="000C44EA" w:rsidRDefault="00C67FE2" w:rsidP="00C67FE2">
      <w:pPr>
        <w:spacing w:line="360" w:lineRule="auto"/>
        <w:jc w:val="both"/>
        <w:rPr>
          <w:rFonts w:ascii="Arial" w:hAnsi="Arial" w:cs="Arial"/>
          <w:sz w:val="21"/>
          <w:szCs w:val="21"/>
        </w:rPr>
      </w:pPr>
      <w:r>
        <w:rPr>
          <w:rFonts w:ascii="Arial" w:hAnsi="Arial" w:cs="Arial"/>
          <w:sz w:val="21"/>
          <w:szCs w:val="21"/>
        </w:rPr>
        <w:t xml:space="preserve">                                                                                    </w:t>
      </w:r>
      <w:r w:rsidRPr="000C44EA">
        <w:rPr>
          <w:rFonts w:ascii="Arial" w:hAnsi="Arial" w:cs="Arial"/>
          <w:sz w:val="21"/>
          <w:szCs w:val="21"/>
        </w:rPr>
        <w:t>…………………………………….</w:t>
      </w:r>
    </w:p>
    <w:p w:rsidR="00C67FE2" w:rsidRPr="00C454D8" w:rsidRDefault="00C67FE2" w:rsidP="00C67FE2">
      <w:pPr>
        <w:spacing w:line="360" w:lineRule="auto"/>
        <w:jc w:val="both"/>
        <w:rPr>
          <w:i/>
          <w:sz w:val="16"/>
          <w:szCs w:val="16"/>
        </w:rPr>
      </w:pPr>
      <w:r w:rsidRPr="000C44EA">
        <w:rPr>
          <w:rFonts w:ascii="Arial" w:hAnsi="Arial" w:cs="Arial"/>
          <w:sz w:val="21"/>
          <w:szCs w:val="21"/>
        </w:rPr>
        <w:tab/>
      </w:r>
      <w:r w:rsidRPr="000C44EA">
        <w:rPr>
          <w:rFonts w:ascii="Arial" w:hAnsi="Arial" w:cs="Arial"/>
          <w:sz w:val="21"/>
          <w:szCs w:val="21"/>
        </w:rPr>
        <w:tab/>
      </w:r>
      <w:r w:rsidRPr="000C44EA">
        <w:rPr>
          <w:rFonts w:ascii="Arial" w:hAnsi="Arial" w:cs="Arial"/>
          <w:sz w:val="21"/>
          <w:szCs w:val="21"/>
        </w:rPr>
        <w:tab/>
      </w:r>
      <w:r w:rsidRPr="000C44EA">
        <w:rPr>
          <w:rFonts w:ascii="Arial" w:hAnsi="Arial" w:cs="Arial"/>
          <w:sz w:val="21"/>
          <w:szCs w:val="21"/>
        </w:rPr>
        <w:tab/>
      </w:r>
      <w:r w:rsidRPr="000C44EA">
        <w:rPr>
          <w:rFonts w:ascii="Arial" w:hAnsi="Arial" w:cs="Arial"/>
          <w:sz w:val="21"/>
          <w:szCs w:val="21"/>
        </w:rPr>
        <w:tab/>
      </w:r>
      <w:r w:rsidRPr="000C44EA">
        <w:rPr>
          <w:rFonts w:ascii="Arial" w:hAnsi="Arial" w:cs="Arial"/>
          <w:sz w:val="21"/>
          <w:szCs w:val="21"/>
        </w:rPr>
        <w:tab/>
      </w:r>
      <w:r w:rsidRPr="000C44EA">
        <w:rPr>
          <w:rFonts w:ascii="Arial" w:hAnsi="Arial" w:cs="Arial"/>
          <w:i/>
          <w:sz w:val="21"/>
          <w:szCs w:val="21"/>
        </w:rPr>
        <w:tab/>
      </w:r>
      <w:r>
        <w:rPr>
          <w:rFonts w:ascii="Arial" w:hAnsi="Arial" w:cs="Arial"/>
          <w:i/>
          <w:sz w:val="21"/>
          <w:szCs w:val="21"/>
        </w:rPr>
        <w:t xml:space="preserve">  </w:t>
      </w:r>
      <w:r w:rsidRPr="00C454D8">
        <w:rPr>
          <w:i/>
          <w:sz w:val="16"/>
          <w:szCs w:val="16"/>
        </w:rPr>
        <w:t xml:space="preserve">Data; kwalifikowany podpis elektroniczny </w:t>
      </w:r>
    </w:p>
    <w:p w:rsidR="00C67FE2" w:rsidRPr="000C44EA" w:rsidRDefault="00C67FE2" w:rsidP="00C67FE2">
      <w:pPr>
        <w:rPr>
          <w:i/>
          <w:color w:val="FF0000"/>
        </w:rPr>
      </w:pPr>
    </w:p>
    <w:p w:rsidR="00C67FE2" w:rsidRPr="000C44EA" w:rsidRDefault="00C67FE2" w:rsidP="00C67FE2">
      <w:pPr>
        <w:rPr>
          <w:i/>
          <w:color w:val="FF0000"/>
        </w:rPr>
      </w:pPr>
    </w:p>
    <w:p w:rsidR="00C67FE2" w:rsidRPr="000C44EA" w:rsidRDefault="00C67FE2" w:rsidP="00C67FE2">
      <w:pPr>
        <w:rPr>
          <w:i/>
          <w:color w:val="FF0000"/>
        </w:rPr>
      </w:pPr>
    </w:p>
    <w:p w:rsidR="00C67FE2" w:rsidRPr="000C44EA" w:rsidRDefault="00C67FE2" w:rsidP="00C67FE2">
      <w:pPr>
        <w:rPr>
          <w:i/>
          <w:color w:val="FF0000"/>
        </w:rPr>
      </w:pPr>
    </w:p>
    <w:p w:rsidR="00C67FE2" w:rsidRDefault="00C67FE2" w:rsidP="00C67FE2">
      <w:pPr>
        <w:rPr>
          <w:i/>
          <w:color w:val="FF0000"/>
        </w:rPr>
      </w:pPr>
    </w:p>
    <w:p w:rsidR="00C67FE2" w:rsidRPr="000C44EA" w:rsidRDefault="00C67FE2" w:rsidP="00C67FE2">
      <w:pPr>
        <w:rPr>
          <w:i/>
          <w:color w:val="FF0000"/>
        </w:rPr>
      </w:pPr>
    </w:p>
    <w:p w:rsidR="00C67FE2" w:rsidRDefault="00C67FE2" w:rsidP="00C67FE2">
      <w:pPr>
        <w:rPr>
          <w:i/>
          <w:color w:val="FF0000"/>
        </w:rPr>
      </w:pPr>
    </w:p>
    <w:p w:rsidR="00C67FE2" w:rsidRDefault="00C67FE2" w:rsidP="00C67FE2">
      <w:pPr>
        <w:rPr>
          <w:i/>
          <w:color w:val="FF0000"/>
        </w:rPr>
      </w:pPr>
    </w:p>
    <w:p w:rsidR="00C67FE2" w:rsidRPr="000C44EA" w:rsidRDefault="00C67FE2" w:rsidP="00C67FE2">
      <w:pPr>
        <w:rPr>
          <w:i/>
          <w:color w:val="FF0000"/>
        </w:rPr>
      </w:pPr>
    </w:p>
    <w:p w:rsidR="00C67FE2" w:rsidRPr="000C44EA" w:rsidRDefault="00C67FE2" w:rsidP="00C67FE2">
      <w:pPr>
        <w:widowControl/>
        <w:suppressAutoHyphens w:val="0"/>
        <w:overflowPunct/>
        <w:autoSpaceDE/>
        <w:autoSpaceDN/>
        <w:adjustRightInd/>
        <w:spacing w:after="160" w:line="259" w:lineRule="auto"/>
        <w:contextualSpacing/>
        <w:textAlignment w:val="auto"/>
        <w:rPr>
          <w:i/>
          <w:sz w:val="22"/>
          <w:lang w:val="pl-PL"/>
        </w:rPr>
      </w:pPr>
      <w:r w:rsidRPr="000C44EA">
        <w:rPr>
          <w:i/>
          <w:sz w:val="22"/>
          <w:lang w:val="pl-PL"/>
        </w:rPr>
        <w:t>Załącznik nr 10 do SWZ</w:t>
      </w:r>
    </w:p>
    <w:p w:rsidR="00C67FE2" w:rsidRPr="000C44EA" w:rsidRDefault="00C67FE2" w:rsidP="00C67FE2">
      <w:pPr>
        <w:rPr>
          <w:i/>
        </w:rPr>
      </w:pPr>
    </w:p>
    <w:p w:rsidR="00C67FE2" w:rsidRPr="000C44EA" w:rsidRDefault="00C67FE2" w:rsidP="00C67FE2">
      <w:pPr>
        <w:rPr>
          <w:rFonts w:ascii="Arial" w:hAnsi="Arial"/>
        </w:rPr>
      </w:pPr>
    </w:p>
    <w:p w:rsidR="00C67FE2" w:rsidRPr="000C44EA" w:rsidRDefault="00C67FE2" w:rsidP="00C67FE2">
      <w:pPr>
        <w:rPr>
          <w:rFonts w:ascii="Arial" w:hAnsi="Arial"/>
        </w:rPr>
      </w:pPr>
      <w:r w:rsidRPr="000C44EA">
        <w:rPr>
          <w:rFonts w:ascii="Arial" w:hAnsi="Arial"/>
        </w:rPr>
        <w:t>..................................................</w:t>
      </w:r>
      <w:r w:rsidRPr="000C44EA">
        <w:rPr>
          <w:rFonts w:ascii="Arial" w:hAnsi="Arial"/>
        </w:rPr>
        <w:tab/>
      </w:r>
      <w:r w:rsidRPr="000C44EA">
        <w:rPr>
          <w:rFonts w:ascii="Arial" w:hAnsi="Arial"/>
        </w:rPr>
        <w:tab/>
      </w:r>
      <w:r w:rsidRPr="000C44EA">
        <w:rPr>
          <w:rFonts w:ascii="Arial" w:hAnsi="Arial"/>
        </w:rPr>
        <w:tab/>
      </w:r>
      <w:r w:rsidRPr="000C44EA">
        <w:rPr>
          <w:rFonts w:ascii="Arial" w:hAnsi="Arial"/>
        </w:rPr>
        <w:tab/>
        <w:t xml:space="preserve">             ................................</w:t>
      </w:r>
    </w:p>
    <w:p w:rsidR="00C67FE2" w:rsidRPr="000C44EA" w:rsidRDefault="00C67FE2" w:rsidP="00C67FE2">
      <w:pPr>
        <w:rPr>
          <w:sz w:val="18"/>
          <w:szCs w:val="18"/>
        </w:rPr>
      </w:pPr>
      <w:r w:rsidRPr="000C44EA">
        <w:rPr>
          <w:rFonts w:ascii="Arial" w:hAnsi="Arial"/>
          <w:sz w:val="16"/>
        </w:rPr>
        <w:t xml:space="preserve">                      </w:t>
      </w:r>
      <w:r w:rsidRPr="000C44EA">
        <w:rPr>
          <w:sz w:val="18"/>
          <w:szCs w:val="18"/>
        </w:rPr>
        <w:t>(Wykonawca)                                                                                                            (miejscowość i data)</w:t>
      </w:r>
    </w:p>
    <w:p w:rsidR="00C67FE2" w:rsidRPr="000C44EA" w:rsidRDefault="00C67FE2" w:rsidP="00C67FE2">
      <w:pPr>
        <w:rPr>
          <w:rFonts w:cs="Arial Unicode MS"/>
          <w:i/>
          <w:szCs w:val="24"/>
        </w:rPr>
      </w:pPr>
    </w:p>
    <w:p w:rsidR="00C67FE2" w:rsidRPr="000C44EA" w:rsidRDefault="00C67FE2" w:rsidP="00C67FE2">
      <w:pPr>
        <w:widowControl/>
        <w:spacing w:before="280" w:after="280" w:line="360" w:lineRule="auto"/>
        <w:ind w:firstLine="567"/>
        <w:jc w:val="both"/>
        <w:rPr>
          <w:sz w:val="22"/>
          <w:szCs w:val="22"/>
          <w:lang w:val="pl-PL"/>
        </w:rPr>
      </w:pPr>
    </w:p>
    <w:p w:rsidR="00C67FE2" w:rsidRPr="000C44EA" w:rsidRDefault="00C67FE2" w:rsidP="00C67FE2">
      <w:pPr>
        <w:widowControl/>
        <w:spacing w:before="280" w:after="280" w:line="360" w:lineRule="auto"/>
        <w:ind w:firstLine="567"/>
        <w:jc w:val="both"/>
        <w:rPr>
          <w:sz w:val="28"/>
          <w:szCs w:val="28"/>
        </w:rPr>
      </w:pPr>
      <w:r w:rsidRPr="000C44EA">
        <w:rPr>
          <w:sz w:val="28"/>
          <w:szCs w:val="28"/>
        </w:rPr>
        <w:t xml:space="preserve">                                      </w:t>
      </w:r>
    </w:p>
    <w:p w:rsidR="00C67FE2" w:rsidRPr="000C44EA" w:rsidRDefault="00C67FE2" w:rsidP="00C67FE2">
      <w:pPr>
        <w:widowControl/>
        <w:spacing w:before="280" w:after="280" w:line="360" w:lineRule="auto"/>
        <w:ind w:left="2124" w:firstLine="708"/>
        <w:rPr>
          <w:sz w:val="32"/>
          <w:szCs w:val="32"/>
          <w:lang w:val="pl-PL"/>
        </w:rPr>
      </w:pPr>
      <w:r w:rsidRPr="000C44EA">
        <w:rPr>
          <w:sz w:val="28"/>
          <w:szCs w:val="28"/>
        </w:rPr>
        <w:t xml:space="preserve">           </w:t>
      </w:r>
      <w:r w:rsidRPr="000C44EA">
        <w:rPr>
          <w:sz w:val="32"/>
          <w:szCs w:val="32"/>
        </w:rPr>
        <w:t>Oświadczenie</w:t>
      </w:r>
    </w:p>
    <w:p w:rsidR="00C67FE2" w:rsidRPr="000C44EA" w:rsidRDefault="00C67FE2" w:rsidP="00C67FE2">
      <w:pPr>
        <w:widowControl/>
        <w:spacing w:before="280" w:after="280" w:line="360" w:lineRule="auto"/>
        <w:jc w:val="both"/>
        <w:rPr>
          <w:sz w:val="22"/>
          <w:szCs w:val="22"/>
          <w:lang w:val="pl-PL"/>
        </w:rPr>
      </w:pPr>
      <w:r w:rsidRPr="000C44EA">
        <w:rPr>
          <w:sz w:val="22"/>
          <w:szCs w:val="22"/>
        </w:rPr>
        <w:t>Oświadczamy, że oferowany przez naszą firmę przedmiot zamówienia posiada aktualne i ważne przez cały okres trwania umowy dokumenty dopuszczające do obrotu i stosowania na terytorium RP, zgodnie z ustawą z dnia 7 kwietnia 2022 r. o wy</w:t>
      </w:r>
      <w:r>
        <w:rPr>
          <w:sz w:val="22"/>
          <w:szCs w:val="22"/>
        </w:rPr>
        <w:t>robach medycznych (Dz. U. z 2024r. poz. 1620</w:t>
      </w:r>
      <w:r w:rsidRPr="000C44EA">
        <w:rPr>
          <w:sz w:val="22"/>
          <w:szCs w:val="22"/>
        </w:rPr>
        <w:t>). Na każde żądanie Zamawiającego jesteśmy w stanie przedstawić stosowne dokumenty.</w:t>
      </w:r>
    </w:p>
    <w:p w:rsidR="00C67FE2" w:rsidRPr="000C44EA" w:rsidRDefault="00C67FE2" w:rsidP="00C67FE2">
      <w:pPr>
        <w:widowControl/>
        <w:spacing w:before="280" w:after="280" w:line="360" w:lineRule="auto"/>
        <w:ind w:firstLine="567"/>
        <w:jc w:val="both"/>
        <w:rPr>
          <w:sz w:val="22"/>
          <w:szCs w:val="22"/>
          <w:lang w:val="pl-PL"/>
        </w:rPr>
      </w:pPr>
    </w:p>
    <w:p w:rsidR="00C67FE2" w:rsidRPr="00B833DA" w:rsidRDefault="00C67FE2" w:rsidP="00C67FE2">
      <w:pPr>
        <w:rPr>
          <w:sz w:val="18"/>
          <w:szCs w:val="18"/>
          <w:lang w:val="pl-PL"/>
        </w:rPr>
      </w:pPr>
    </w:p>
    <w:p w:rsidR="00C67FE2" w:rsidRPr="00B833DA" w:rsidRDefault="00C67FE2" w:rsidP="00C67FE2">
      <w:pPr>
        <w:rPr>
          <w:sz w:val="18"/>
          <w:szCs w:val="18"/>
          <w:lang w:val="pl-PL"/>
        </w:rPr>
      </w:pPr>
    </w:p>
    <w:p w:rsidR="00C67FE2" w:rsidRPr="000C44EA" w:rsidRDefault="00C67FE2" w:rsidP="00C67FE2">
      <w:pPr>
        <w:spacing w:line="360" w:lineRule="auto"/>
        <w:jc w:val="both"/>
        <w:rPr>
          <w:rFonts w:ascii="Arial" w:hAnsi="Arial" w:cs="Arial"/>
          <w:sz w:val="21"/>
          <w:szCs w:val="21"/>
        </w:rPr>
      </w:pPr>
      <w:r>
        <w:rPr>
          <w:rFonts w:ascii="Arial" w:hAnsi="Arial" w:cs="Arial"/>
          <w:sz w:val="21"/>
          <w:szCs w:val="21"/>
        </w:rPr>
        <w:t xml:space="preserve">                                                                                    </w:t>
      </w:r>
      <w:r w:rsidRPr="000C44EA">
        <w:rPr>
          <w:rFonts w:ascii="Arial" w:hAnsi="Arial" w:cs="Arial"/>
          <w:sz w:val="21"/>
          <w:szCs w:val="21"/>
        </w:rPr>
        <w:t>…………………………………….</w:t>
      </w:r>
    </w:p>
    <w:p w:rsidR="00C67FE2" w:rsidRPr="00C454D8" w:rsidRDefault="00C67FE2" w:rsidP="00C67FE2">
      <w:pPr>
        <w:spacing w:line="360" w:lineRule="auto"/>
        <w:jc w:val="both"/>
        <w:rPr>
          <w:i/>
          <w:sz w:val="16"/>
          <w:szCs w:val="16"/>
        </w:rPr>
      </w:pPr>
      <w:r w:rsidRPr="000C44EA">
        <w:rPr>
          <w:rFonts w:ascii="Arial" w:hAnsi="Arial" w:cs="Arial"/>
          <w:sz w:val="21"/>
          <w:szCs w:val="21"/>
        </w:rPr>
        <w:tab/>
      </w:r>
      <w:r w:rsidRPr="000C44EA">
        <w:rPr>
          <w:rFonts w:ascii="Arial" w:hAnsi="Arial" w:cs="Arial"/>
          <w:sz w:val="21"/>
          <w:szCs w:val="21"/>
        </w:rPr>
        <w:tab/>
      </w:r>
      <w:r w:rsidRPr="000C44EA">
        <w:rPr>
          <w:rFonts w:ascii="Arial" w:hAnsi="Arial" w:cs="Arial"/>
          <w:sz w:val="21"/>
          <w:szCs w:val="21"/>
        </w:rPr>
        <w:tab/>
      </w:r>
      <w:r w:rsidRPr="000C44EA">
        <w:rPr>
          <w:rFonts w:ascii="Arial" w:hAnsi="Arial" w:cs="Arial"/>
          <w:sz w:val="21"/>
          <w:szCs w:val="21"/>
        </w:rPr>
        <w:tab/>
      </w:r>
      <w:r w:rsidRPr="000C44EA">
        <w:rPr>
          <w:rFonts w:ascii="Arial" w:hAnsi="Arial" w:cs="Arial"/>
          <w:sz w:val="21"/>
          <w:szCs w:val="21"/>
        </w:rPr>
        <w:tab/>
      </w:r>
      <w:r w:rsidRPr="000C44EA">
        <w:rPr>
          <w:rFonts w:ascii="Arial" w:hAnsi="Arial" w:cs="Arial"/>
          <w:sz w:val="21"/>
          <w:szCs w:val="21"/>
        </w:rPr>
        <w:tab/>
      </w:r>
      <w:r w:rsidRPr="000C44EA">
        <w:rPr>
          <w:rFonts w:ascii="Arial" w:hAnsi="Arial" w:cs="Arial"/>
          <w:i/>
          <w:sz w:val="21"/>
          <w:szCs w:val="21"/>
        </w:rPr>
        <w:tab/>
      </w:r>
      <w:r>
        <w:rPr>
          <w:rFonts w:ascii="Arial" w:hAnsi="Arial" w:cs="Arial"/>
          <w:i/>
          <w:sz w:val="21"/>
          <w:szCs w:val="21"/>
        </w:rPr>
        <w:t xml:space="preserve">  </w:t>
      </w:r>
      <w:r w:rsidRPr="00C454D8">
        <w:rPr>
          <w:i/>
          <w:sz w:val="16"/>
          <w:szCs w:val="16"/>
        </w:rPr>
        <w:t xml:space="preserve">Data; kwalifikowany podpis elektroniczny </w:t>
      </w:r>
    </w:p>
    <w:p w:rsidR="00C67FE2" w:rsidRPr="00B833DA" w:rsidRDefault="00C67FE2" w:rsidP="00C67FE2">
      <w:pPr>
        <w:rPr>
          <w:sz w:val="18"/>
          <w:szCs w:val="18"/>
          <w:lang w:val="pl-PL"/>
        </w:rPr>
      </w:pPr>
    </w:p>
    <w:p w:rsidR="00C67FE2" w:rsidRPr="00B833DA" w:rsidRDefault="00C67FE2" w:rsidP="00C67FE2">
      <w:pPr>
        <w:rPr>
          <w:sz w:val="18"/>
          <w:szCs w:val="18"/>
          <w:lang w:val="pl-PL"/>
        </w:rPr>
      </w:pPr>
    </w:p>
    <w:p w:rsidR="00C67FE2" w:rsidRPr="00B833DA" w:rsidRDefault="00C67FE2" w:rsidP="00C67FE2">
      <w:pPr>
        <w:rPr>
          <w:sz w:val="18"/>
          <w:szCs w:val="18"/>
          <w:lang w:val="pl-PL"/>
        </w:rPr>
      </w:pPr>
    </w:p>
    <w:p w:rsidR="00C67FE2" w:rsidRPr="00B833DA" w:rsidRDefault="00C67FE2" w:rsidP="00C67FE2">
      <w:pPr>
        <w:rPr>
          <w:sz w:val="18"/>
          <w:szCs w:val="18"/>
          <w:lang w:val="pl-PL"/>
        </w:rPr>
      </w:pPr>
    </w:p>
    <w:p w:rsidR="00C67FE2" w:rsidRPr="00B833DA" w:rsidRDefault="00C67FE2" w:rsidP="00C67FE2">
      <w:pPr>
        <w:rPr>
          <w:sz w:val="18"/>
          <w:szCs w:val="18"/>
          <w:lang w:val="pl-PL"/>
        </w:rPr>
      </w:pPr>
    </w:p>
    <w:p w:rsidR="00C67FE2" w:rsidRPr="00B833DA" w:rsidRDefault="00C67FE2" w:rsidP="00C67FE2">
      <w:pPr>
        <w:rPr>
          <w:sz w:val="18"/>
          <w:szCs w:val="18"/>
          <w:lang w:val="pl-PL"/>
        </w:rPr>
      </w:pPr>
    </w:p>
    <w:p w:rsidR="00C67FE2" w:rsidRPr="00B833DA" w:rsidRDefault="00C67FE2" w:rsidP="00C67FE2">
      <w:pPr>
        <w:rPr>
          <w:sz w:val="18"/>
          <w:szCs w:val="18"/>
          <w:lang w:val="pl-PL"/>
        </w:rPr>
      </w:pPr>
    </w:p>
    <w:p w:rsidR="00C67FE2" w:rsidRPr="00B833DA" w:rsidRDefault="00C67FE2" w:rsidP="00C67FE2">
      <w:pPr>
        <w:rPr>
          <w:sz w:val="18"/>
          <w:szCs w:val="18"/>
          <w:lang w:val="pl-PL"/>
        </w:rPr>
      </w:pPr>
    </w:p>
    <w:p w:rsidR="00C67FE2" w:rsidRPr="00B833DA" w:rsidRDefault="00C67FE2" w:rsidP="00C67FE2">
      <w:pPr>
        <w:rPr>
          <w:sz w:val="18"/>
          <w:szCs w:val="18"/>
          <w:lang w:val="pl-PL"/>
        </w:rPr>
      </w:pPr>
    </w:p>
    <w:p w:rsidR="00C67FE2" w:rsidRPr="00B833DA" w:rsidRDefault="00C67FE2" w:rsidP="00C67FE2">
      <w:pPr>
        <w:rPr>
          <w:sz w:val="18"/>
          <w:szCs w:val="18"/>
          <w:lang w:val="pl-PL"/>
        </w:rPr>
      </w:pPr>
    </w:p>
    <w:p w:rsidR="00C67FE2" w:rsidRPr="00B833DA" w:rsidRDefault="00C67FE2" w:rsidP="00C67FE2">
      <w:pPr>
        <w:rPr>
          <w:sz w:val="18"/>
          <w:szCs w:val="18"/>
          <w:lang w:val="pl-PL"/>
        </w:rPr>
      </w:pPr>
    </w:p>
    <w:p w:rsidR="00C67FE2" w:rsidRDefault="00C67FE2" w:rsidP="00C67FE2">
      <w:pPr>
        <w:rPr>
          <w:sz w:val="18"/>
          <w:szCs w:val="18"/>
          <w:lang w:val="pl-PL"/>
        </w:rPr>
      </w:pPr>
    </w:p>
    <w:p w:rsidR="00C67FE2" w:rsidRPr="00B833DA" w:rsidRDefault="00C67FE2" w:rsidP="00C67FE2">
      <w:pPr>
        <w:rPr>
          <w:sz w:val="18"/>
          <w:szCs w:val="18"/>
          <w:lang w:val="pl-PL"/>
        </w:rPr>
      </w:pPr>
    </w:p>
    <w:p w:rsidR="00C67FE2" w:rsidRDefault="00C67FE2" w:rsidP="00C67FE2">
      <w:pPr>
        <w:tabs>
          <w:tab w:val="left" w:pos="2988"/>
        </w:tabs>
        <w:rPr>
          <w:sz w:val="18"/>
          <w:szCs w:val="18"/>
          <w:lang w:val="pl-PL"/>
        </w:rPr>
      </w:pPr>
      <w:r>
        <w:rPr>
          <w:sz w:val="18"/>
          <w:szCs w:val="18"/>
          <w:lang w:val="pl-PL"/>
        </w:rPr>
        <w:tab/>
      </w:r>
    </w:p>
    <w:p w:rsidR="00C67FE2" w:rsidRDefault="00C67FE2" w:rsidP="00C67FE2">
      <w:pPr>
        <w:tabs>
          <w:tab w:val="left" w:pos="2988"/>
        </w:tabs>
        <w:rPr>
          <w:sz w:val="18"/>
          <w:szCs w:val="18"/>
          <w:lang w:val="pl-PL"/>
        </w:rPr>
      </w:pPr>
    </w:p>
    <w:p w:rsidR="00C67FE2" w:rsidRDefault="00C67FE2" w:rsidP="00C67FE2">
      <w:pPr>
        <w:tabs>
          <w:tab w:val="left" w:pos="2988"/>
        </w:tabs>
        <w:rPr>
          <w:sz w:val="18"/>
          <w:szCs w:val="18"/>
          <w:lang w:val="pl-PL"/>
        </w:rPr>
      </w:pPr>
    </w:p>
    <w:p w:rsidR="00C67FE2" w:rsidRDefault="00C67FE2" w:rsidP="00C67FE2">
      <w:pPr>
        <w:tabs>
          <w:tab w:val="left" w:pos="2988"/>
        </w:tabs>
        <w:rPr>
          <w:sz w:val="18"/>
          <w:szCs w:val="18"/>
          <w:lang w:val="pl-PL"/>
        </w:rPr>
      </w:pPr>
    </w:p>
    <w:p w:rsidR="00C67FE2" w:rsidRDefault="00C67FE2" w:rsidP="00C67FE2">
      <w:pPr>
        <w:tabs>
          <w:tab w:val="left" w:pos="2988"/>
        </w:tabs>
        <w:rPr>
          <w:sz w:val="18"/>
          <w:szCs w:val="18"/>
          <w:lang w:val="pl-PL"/>
        </w:rPr>
      </w:pPr>
    </w:p>
    <w:p w:rsidR="00C67FE2" w:rsidRDefault="00C67FE2" w:rsidP="00C67FE2">
      <w:pPr>
        <w:tabs>
          <w:tab w:val="left" w:pos="2988"/>
        </w:tabs>
        <w:rPr>
          <w:sz w:val="18"/>
          <w:szCs w:val="18"/>
          <w:lang w:val="pl-PL"/>
        </w:rPr>
      </w:pPr>
    </w:p>
    <w:p w:rsidR="00C67FE2" w:rsidRDefault="00C67FE2" w:rsidP="00C67FE2">
      <w:pPr>
        <w:tabs>
          <w:tab w:val="left" w:pos="2988"/>
        </w:tabs>
        <w:rPr>
          <w:sz w:val="18"/>
          <w:szCs w:val="18"/>
          <w:lang w:val="pl-PL"/>
        </w:rPr>
      </w:pPr>
    </w:p>
    <w:p w:rsidR="00C67FE2" w:rsidRDefault="00C67FE2" w:rsidP="00C67FE2">
      <w:pPr>
        <w:tabs>
          <w:tab w:val="left" w:pos="2988"/>
        </w:tabs>
        <w:rPr>
          <w:sz w:val="18"/>
          <w:szCs w:val="18"/>
          <w:lang w:val="pl-PL"/>
        </w:rPr>
      </w:pPr>
    </w:p>
    <w:p w:rsidR="00C67FE2" w:rsidRDefault="00C67FE2" w:rsidP="00C67FE2">
      <w:pPr>
        <w:tabs>
          <w:tab w:val="left" w:pos="2988"/>
        </w:tabs>
        <w:rPr>
          <w:sz w:val="18"/>
          <w:szCs w:val="18"/>
          <w:lang w:val="pl-PL"/>
        </w:rPr>
      </w:pPr>
    </w:p>
    <w:p w:rsidR="00C67FE2" w:rsidRDefault="00C67FE2" w:rsidP="00C67FE2">
      <w:pPr>
        <w:tabs>
          <w:tab w:val="left" w:pos="2988"/>
        </w:tabs>
        <w:rPr>
          <w:sz w:val="18"/>
          <w:szCs w:val="18"/>
          <w:lang w:val="pl-PL"/>
        </w:rPr>
      </w:pPr>
    </w:p>
    <w:p w:rsidR="00C67FE2" w:rsidRDefault="00C67FE2" w:rsidP="00C67FE2">
      <w:pPr>
        <w:tabs>
          <w:tab w:val="left" w:pos="2988"/>
        </w:tabs>
        <w:rPr>
          <w:sz w:val="18"/>
          <w:szCs w:val="18"/>
          <w:lang w:val="pl-PL"/>
        </w:rPr>
      </w:pPr>
    </w:p>
    <w:p w:rsidR="00C67FE2" w:rsidRDefault="00C67FE2" w:rsidP="00C67FE2">
      <w:pPr>
        <w:tabs>
          <w:tab w:val="left" w:pos="2988"/>
        </w:tabs>
        <w:rPr>
          <w:sz w:val="18"/>
          <w:szCs w:val="18"/>
          <w:lang w:val="pl-PL"/>
        </w:rPr>
      </w:pPr>
    </w:p>
    <w:p w:rsidR="00C67FE2" w:rsidRDefault="00C67FE2" w:rsidP="00C67FE2">
      <w:pPr>
        <w:tabs>
          <w:tab w:val="left" w:pos="2988"/>
        </w:tabs>
        <w:rPr>
          <w:sz w:val="18"/>
          <w:szCs w:val="18"/>
          <w:lang w:val="pl-PL"/>
        </w:rPr>
      </w:pPr>
    </w:p>
    <w:p w:rsidR="00C67FE2" w:rsidRDefault="00C67FE2" w:rsidP="00C67FE2">
      <w:pPr>
        <w:tabs>
          <w:tab w:val="left" w:pos="2988"/>
        </w:tabs>
        <w:rPr>
          <w:sz w:val="18"/>
          <w:szCs w:val="18"/>
          <w:lang w:val="pl-PL"/>
        </w:rPr>
      </w:pPr>
    </w:p>
    <w:p w:rsidR="00C67FE2" w:rsidRDefault="00C67FE2" w:rsidP="00C67FE2">
      <w:pPr>
        <w:tabs>
          <w:tab w:val="left" w:pos="2988"/>
        </w:tabs>
        <w:rPr>
          <w:sz w:val="18"/>
          <w:szCs w:val="18"/>
          <w:lang w:val="pl-PL"/>
        </w:rPr>
      </w:pPr>
    </w:p>
    <w:p w:rsidR="00C67FE2" w:rsidRDefault="00C67FE2" w:rsidP="00C67FE2">
      <w:pPr>
        <w:widowControl/>
        <w:suppressAutoHyphens w:val="0"/>
        <w:overflowPunct/>
        <w:autoSpaceDE/>
        <w:autoSpaceDN/>
        <w:adjustRightInd/>
        <w:spacing w:after="160" w:line="259" w:lineRule="auto"/>
        <w:contextualSpacing/>
        <w:textAlignment w:val="auto"/>
        <w:rPr>
          <w:i/>
          <w:sz w:val="22"/>
          <w:lang w:val="pl-PL"/>
        </w:rPr>
      </w:pPr>
    </w:p>
    <w:p w:rsidR="00C67FE2" w:rsidRDefault="00C67FE2" w:rsidP="00C67FE2">
      <w:pPr>
        <w:widowControl/>
        <w:suppressAutoHyphens w:val="0"/>
        <w:overflowPunct/>
        <w:autoSpaceDE/>
        <w:autoSpaceDN/>
        <w:adjustRightInd/>
        <w:spacing w:after="160" w:line="259" w:lineRule="auto"/>
        <w:contextualSpacing/>
        <w:textAlignment w:val="auto"/>
        <w:rPr>
          <w:i/>
          <w:sz w:val="22"/>
          <w:lang w:val="pl-PL"/>
        </w:rPr>
      </w:pPr>
    </w:p>
    <w:p w:rsidR="00C67FE2" w:rsidRDefault="00C67FE2" w:rsidP="00C67FE2">
      <w:pPr>
        <w:widowControl/>
        <w:suppressAutoHyphens w:val="0"/>
        <w:overflowPunct/>
        <w:autoSpaceDE/>
        <w:autoSpaceDN/>
        <w:adjustRightInd/>
        <w:spacing w:after="160" w:line="259" w:lineRule="auto"/>
        <w:contextualSpacing/>
        <w:textAlignment w:val="auto"/>
        <w:rPr>
          <w:i/>
          <w:sz w:val="22"/>
          <w:lang w:val="pl-PL"/>
        </w:rPr>
      </w:pPr>
    </w:p>
    <w:p w:rsidR="00C67FE2" w:rsidRPr="000C44EA" w:rsidRDefault="00C67FE2" w:rsidP="00C67FE2">
      <w:pPr>
        <w:widowControl/>
        <w:suppressAutoHyphens w:val="0"/>
        <w:overflowPunct/>
        <w:autoSpaceDE/>
        <w:autoSpaceDN/>
        <w:adjustRightInd/>
        <w:spacing w:after="160" w:line="259" w:lineRule="auto"/>
        <w:contextualSpacing/>
        <w:textAlignment w:val="auto"/>
        <w:rPr>
          <w:i/>
          <w:sz w:val="22"/>
          <w:lang w:val="pl-PL"/>
        </w:rPr>
      </w:pPr>
      <w:r w:rsidRPr="000C44EA">
        <w:rPr>
          <w:i/>
          <w:sz w:val="22"/>
          <w:lang w:val="pl-PL"/>
        </w:rPr>
        <w:t>Załącznik nr 1</w:t>
      </w:r>
      <w:r>
        <w:rPr>
          <w:i/>
          <w:sz w:val="22"/>
          <w:lang w:val="pl-PL"/>
        </w:rPr>
        <w:t>1</w:t>
      </w:r>
      <w:r w:rsidRPr="000C44EA">
        <w:rPr>
          <w:i/>
          <w:sz w:val="22"/>
          <w:lang w:val="pl-PL"/>
        </w:rPr>
        <w:t xml:space="preserve"> do SWZ</w:t>
      </w:r>
    </w:p>
    <w:p w:rsidR="00C67FE2" w:rsidRPr="00E754AB" w:rsidRDefault="00C67FE2" w:rsidP="00C67FE2">
      <w:pPr>
        <w:pStyle w:val="NormalnyWeb"/>
        <w:spacing w:line="360" w:lineRule="auto"/>
        <w:rPr>
          <w:i/>
          <w:sz w:val="22"/>
          <w:szCs w:val="22"/>
          <w:lang w:val="fr-FR"/>
        </w:rPr>
      </w:pPr>
    </w:p>
    <w:p w:rsidR="00C67FE2" w:rsidRPr="000C44EA" w:rsidRDefault="00C67FE2" w:rsidP="00C67FE2">
      <w:pPr>
        <w:rPr>
          <w:rFonts w:ascii="Arial" w:hAnsi="Arial"/>
        </w:rPr>
      </w:pPr>
      <w:r w:rsidRPr="000C44EA">
        <w:rPr>
          <w:rFonts w:ascii="Arial" w:hAnsi="Arial"/>
        </w:rPr>
        <w:t>..................................................</w:t>
      </w:r>
      <w:r w:rsidRPr="000C44EA">
        <w:rPr>
          <w:rFonts w:ascii="Arial" w:hAnsi="Arial"/>
        </w:rPr>
        <w:tab/>
      </w:r>
      <w:r w:rsidRPr="000C44EA">
        <w:rPr>
          <w:rFonts w:ascii="Arial" w:hAnsi="Arial"/>
        </w:rPr>
        <w:tab/>
      </w:r>
      <w:r w:rsidRPr="000C44EA">
        <w:rPr>
          <w:rFonts w:ascii="Arial" w:hAnsi="Arial"/>
        </w:rPr>
        <w:tab/>
      </w:r>
      <w:r w:rsidRPr="000C44EA">
        <w:rPr>
          <w:rFonts w:ascii="Arial" w:hAnsi="Arial"/>
        </w:rPr>
        <w:tab/>
        <w:t xml:space="preserve">             ................................</w:t>
      </w:r>
    </w:p>
    <w:p w:rsidR="00C67FE2" w:rsidRPr="000C44EA" w:rsidRDefault="00C67FE2" w:rsidP="00C67FE2">
      <w:pPr>
        <w:rPr>
          <w:sz w:val="18"/>
          <w:szCs w:val="18"/>
        </w:rPr>
      </w:pPr>
      <w:r w:rsidRPr="000C44EA">
        <w:rPr>
          <w:rFonts w:ascii="Arial" w:hAnsi="Arial"/>
          <w:sz w:val="16"/>
        </w:rPr>
        <w:t xml:space="preserve">                      </w:t>
      </w:r>
      <w:r w:rsidRPr="000C44EA">
        <w:rPr>
          <w:sz w:val="18"/>
          <w:szCs w:val="18"/>
        </w:rPr>
        <w:t>(Wykonawca)                                                                                                            (miejscowość i data)</w:t>
      </w:r>
    </w:p>
    <w:p w:rsidR="00C67FE2" w:rsidRPr="00C323C1" w:rsidRDefault="00C67FE2" w:rsidP="00C67FE2">
      <w:pPr>
        <w:pStyle w:val="NormalnyWeb"/>
        <w:spacing w:line="360" w:lineRule="auto"/>
        <w:ind w:firstLine="567"/>
        <w:jc w:val="center"/>
        <w:rPr>
          <w:b/>
          <w:color w:val="000000" w:themeColor="text1"/>
          <w:szCs w:val="24"/>
          <w:lang w:val="fr-FR"/>
        </w:rPr>
      </w:pPr>
    </w:p>
    <w:p w:rsidR="00C67FE2" w:rsidRPr="00C323C1" w:rsidRDefault="00C67FE2" w:rsidP="00C67FE2">
      <w:pPr>
        <w:pStyle w:val="NormalnyWeb"/>
        <w:spacing w:line="360" w:lineRule="auto"/>
        <w:ind w:firstLine="567"/>
        <w:jc w:val="center"/>
        <w:rPr>
          <w:b/>
          <w:color w:val="000000" w:themeColor="text1"/>
          <w:szCs w:val="24"/>
          <w:lang w:val="fr-FR"/>
        </w:rPr>
      </w:pPr>
      <w:r w:rsidRPr="00C323C1">
        <w:rPr>
          <w:b/>
          <w:color w:val="000000" w:themeColor="text1"/>
          <w:szCs w:val="24"/>
          <w:lang w:val="fr-FR"/>
        </w:rPr>
        <w:t>Wykaz dostaw</w:t>
      </w:r>
    </w:p>
    <w:p w:rsidR="00C67FE2" w:rsidRPr="00C323C1" w:rsidRDefault="00C67FE2" w:rsidP="00C67FE2">
      <w:pPr>
        <w:ind w:right="-567"/>
        <w:jc w:val="both"/>
        <w:rPr>
          <w:color w:val="000000" w:themeColor="text1"/>
          <w:sz w:val="22"/>
          <w:szCs w:val="22"/>
        </w:rPr>
      </w:pPr>
    </w:p>
    <w:p w:rsidR="00C67FE2" w:rsidRPr="00C323C1" w:rsidRDefault="00C67FE2" w:rsidP="00C67FE2">
      <w:pPr>
        <w:overflowPunct/>
        <w:autoSpaceDE/>
        <w:autoSpaceDN/>
        <w:adjustRightInd/>
        <w:jc w:val="both"/>
        <w:textAlignment w:val="auto"/>
        <w:rPr>
          <w:color w:val="000000" w:themeColor="text1"/>
          <w:sz w:val="22"/>
          <w:szCs w:val="22"/>
        </w:rPr>
      </w:pPr>
      <w:r w:rsidRPr="00C323C1">
        <w:rPr>
          <w:color w:val="000000" w:themeColor="text1"/>
          <w:sz w:val="22"/>
          <w:szCs w:val="22"/>
        </w:rPr>
        <w:t xml:space="preserve">Składając ofertę w postępowaniu o udzielenie zamówienia publicznego prowadzonym w trybie przetargu nieograniczonego pn. </w:t>
      </w:r>
      <w:r w:rsidRPr="00203554">
        <w:rPr>
          <w:b/>
          <w:sz w:val="22"/>
          <w:szCs w:val="22"/>
        </w:rPr>
        <w:t>,,Dostawy sprzętu do zabiegów endowaskularnych dla Pracowni Hemodynamiki’’ - Zp/3/PN/25</w:t>
      </w:r>
      <w:r w:rsidRPr="00C323C1">
        <w:rPr>
          <w:b/>
          <w:color w:val="000000" w:themeColor="text1"/>
          <w:sz w:val="22"/>
          <w:szCs w:val="22"/>
        </w:rPr>
        <w:t xml:space="preserve">  </w:t>
      </w:r>
      <w:r w:rsidRPr="00C323C1">
        <w:rPr>
          <w:color w:val="000000" w:themeColor="text1"/>
          <w:sz w:val="22"/>
          <w:szCs w:val="22"/>
        </w:rPr>
        <w:t xml:space="preserve">oświadczamy że zrealizowaliśmy w ciągu ostatnich 3 lat przed terminem składania ofert (a jeżeli okres działalności jest krótszy to w tym okresie) następujące zamówienia: </w:t>
      </w:r>
    </w:p>
    <w:p w:rsidR="00C67FE2" w:rsidRPr="00C323C1" w:rsidRDefault="00C67FE2" w:rsidP="00C67FE2">
      <w:pPr>
        <w:overflowPunct/>
        <w:autoSpaceDE/>
        <w:autoSpaceDN/>
        <w:adjustRightInd/>
        <w:jc w:val="both"/>
        <w:textAlignment w:val="auto"/>
        <w:rPr>
          <w:b/>
          <w:bCs/>
          <w:color w:val="000000" w:themeColor="text1"/>
          <w:sz w:val="22"/>
          <w:szCs w:val="22"/>
          <w:lang w:val="pl-PL"/>
        </w:rPr>
      </w:pPr>
    </w:p>
    <w:tbl>
      <w:tblPr>
        <w:tblStyle w:val="Tabela-Siatka"/>
        <w:tblpPr w:leftFromText="141" w:rightFromText="141" w:vertAnchor="text" w:horzAnchor="margin" w:tblpY="63"/>
        <w:tblW w:w="5000" w:type="pct"/>
        <w:tblLook w:val="04A0" w:firstRow="1" w:lastRow="0" w:firstColumn="1" w:lastColumn="0" w:noHBand="0" w:noVBand="1"/>
      </w:tblPr>
      <w:tblGrid>
        <w:gridCol w:w="654"/>
        <w:gridCol w:w="1603"/>
        <w:gridCol w:w="1902"/>
        <w:gridCol w:w="1902"/>
        <w:gridCol w:w="1887"/>
        <w:gridCol w:w="1112"/>
      </w:tblGrid>
      <w:tr w:rsidR="00C67FE2" w:rsidRPr="00C323C1" w:rsidTr="003C225A">
        <w:trPr>
          <w:trHeight w:val="510"/>
        </w:trPr>
        <w:tc>
          <w:tcPr>
            <w:tcW w:w="403" w:type="pct"/>
            <w:vMerge w:val="restart"/>
            <w:shd w:val="clear" w:color="auto" w:fill="D9D9D9" w:themeFill="background1" w:themeFillShade="D9"/>
            <w:vAlign w:val="center"/>
          </w:tcPr>
          <w:p w:rsidR="00C67FE2" w:rsidRPr="00C323C1" w:rsidRDefault="00C67FE2" w:rsidP="003C225A">
            <w:pPr>
              <w:pStyle w:val="Akapitzlist0"/>
              <w:ind w:left="0" w:right="113"/>
              <w:jc w:val="center"/>
              <w:rPr>
                <w:b/>
                <w:color w:val="000000" w:themeColor="text1"/>
                <w:sz w:val="22"/>
              </w:rPr>
            </w:pPr>
            <w:r w:rsidRPr="00C323C1">
              <w:rPr>
                <w:b/>
                <w:color w:val="000000" w:themeColor="text1"/>
                <w:sz w:val="22"/>
              </w:rPr>
              <w:t>Lp.</w:t>
            </w:r>
          </w:p>
        </w:tc>
        <w:tc>
          <w:tcPr>
            <w:tcW w:w="1035" w:type="pct"/>
            <w:vMerge w:val="restart"/>
            <w:shd w:val="clear" w:color="auto" w:fill="D9D9D9" w:themeFill="background1" w:themeFillShade="D9"/>
            <w:vAlign w:val="center"/>
          </w:tcPr>
          <w:p w:rsidR="00C67FE2" w:rsidRPr="00C323C1" w:rsidRDefault="00C67FE2" w:rsidP="003C225A">
            <w:pPr>
              <w:pStyle w:val="Akapitzlist0"/>
              <w:ind w:left="0" w:right="113"/>
              <w:jc w:val="center"/>
              <w:rPr>
                <w:b/>
                <w:color w:val="000000" w:themeColor="text1"/>
                <w:sz w:val="22"/>
              </w:rPr>
            </w:pPr>
            <w:r w:rsidRPr="00C323C1">
              <w:rPr>
                <w:b/>
                <w:color w:val="000000" w:themeColor="text1"/>
                <w:sz w:val="22"/>
              </w:rPr>
              <w:t xml:space="preserve">Zakres wykonanych dostaw, w tym m.in. </w:t>
            </w:r>
          </w:p>
        </w:tc>
        <w:tc>
          <w:tcPr>
            <w:tcW w:w="2290" w:type="pct"/>
            <w:gridSpan w:val="2"/>
            <w:shd w:val="clear" w:color="auto" w:fill="D9D9D9" w:themeFill="background1" w:themeFillShade="D9"/>
            <w:vAlign w:val="center"/>
          </w:tcPr>
          <w:p w:rsidR="00C67FE2" w:rsidRPr="00C323C1" w:rsidRDefault="00C67FE2" w:rsidP="003C225A">
            <w:pPr>
              <w:pStyle w:val="Akapitzlist0"/>
              <w:ind w:left="0" w:right="113"/>
              <w:jc w:val="center"/>
              <w:rPr>
                <w:b/>
                <w:color w:val="000000" w:themeColor="text1"/>
                <w:sz w:val="22"/>
              </w:rPr>
            </w:pPr>
            <w:r w:rsidRPr="00C323C1">
              <w:rPr>
                <w:b/>
                <w:color w:val="000000" w:themeColor="text1"/>
                <w:sz w:val="22"/>
              </w:rPr>
              <w:t>Termin realizacji zamówienia</w:t>
            </w:r>
          </w:p>
        </w:tc>
        <w:tc>
          <w:tcPr>
            <w:tcW w:w="1137" w:type="pct"/>
            <w:vMerge w:val="restart"/>
            <w:shd w:val="clear" w:color="auto" w:fill="D9D9D9" w:themeFill="background1" w:themeFillShade="D9"/>
            <w:vAlign w:val="center"/>
          </w:tcPr>
          <w:p w:rsidR="00C67FE2" w:rsidRPr="00C323C1" w:rsidRDefault="00C67FE2" w:rsidP="003C225A">
            <w:pPr>
              <w:pStyle w:val="Akapitzlist0"/>
              <w:ind w:left="0" w:right="113"/>
              <w:jc w:val="center"/>
              <w:rPr>
                <w:b/>
                <w:color w:val="000000" w:themeColor="text1"/>
                <w:sz w:val="22"/>
              </w:rPr>
            </w:pPr>
            <w:r w:rsidRPr="00C323C1">
              <w:rPr>
                <w:b/>
                <w:iCs/>
                <w:color w:val="000000" w:themeColor="text1"/>
                <w:sz w:val="22"/>
              </w:rPr>
              <w:t>Zamawiający/ Odbiorca zamówienia (nazwa i adres, adres e-mail)</w:t>
            </w:r>
          </w:p>
        </w:tc>
        <w:tc>
          <w:tcPr>
            <w:tcW w:w="134" w:type="pct"/>
            <w:vMerge w:val="restart"/>
            <w:shd w:val="clear" w:color="auto" w:fill="D9D9D9" w:themeFill="background1" w:themeFillShade="D9"/>
          </w:tcPr>
          <w:p w:rsidR="00C67FE2" w:rsidRPr="00C323C1" w:rsidRDefault="00C67FE2" w:rsidP="003C225A">
            <w:pPr>
              <w:pStyle w:val="Akapitzlist0"/>
              <w:ind w:left="0" w:right="113"/>
              <w:jc w:val="center"/>
              <w:rPr>
                <w:b/>
                <w:iCs/>
                <w:color w:val="000000" w:themeColor="text1"/>
                <w:sz w:val="22"/>
              </w:rPr>
            </w:pPr>
            <w:r w:rsidRPr="00C323C1">
              <w:rPr>
                <w:b/>
                <w:iCs/>
                <w:color w:val="000000" w:themeColor="text1"/>
                <w:sz w:val="22"/>
              </w:rPr>
              <w:t xml:space="preserve">Wartość dostaw </w:t>
            </w:r>
          </w:p>
        </w:tc>
      </w:tr>
      <w:tr w:rsidR="00C67FE2" w:rsidRPr="00C323C1" w:rsidTr="003C225A">
        <w:trPr>
          <w:trHeight w:val="510"/>
        </w:trPr>
        <w:tc>
          <w:tcPr>
            <w:tcW w:w="403" w:type="pct"/>
            <w:vMerge/>
            <w:vAlign w:val="center"/>
          </w:tcPr>
          <w:p w:rsidR="00C67FE2" w:rsidRPr="00C323C1" w:rsidRDefault="00C67FE2" w:rsidP="003C225A">
            <w:pPr>
              <w:pStyle w:val="Akapitzlist0"/>
              <w:ind w:left="0" w:right="113"/>
              <w:jc w:val="center"/>
              <w:rPr>
                <w:b/>
                <w:color w:val="000000" w:themeColor="text1"/>
                <w:sz w:val="22"/>
              </w:rPr>
            </w:pPr>
          </w:p>
        </w:tc>
        <w:tc>
          <w:tcPr>
            <w:tcW w:w="1035" w:type="pct"/>
            <w:vMerge/>
            <w:vAlign w:val="center"/>
          </w:tcPr>
          <w:p w:rsidR="00C67FE2" w:rsidRPr="00C323C1" w:rsidRDefault="00C67FE2" w:rsidP="003C225A">
            <w:pPr>
              <w:pStyle w:val="Akapitzlist0"/>
              <w:ind w:left="0" w:right="113"/>
              <w:jc w:val="center"/>
              <w:rPr>
                <w:b/>
                <w:color w:val="000000" w:themeColor="text1"/>
                <w:sz w:val="22"/>
              </w:rPr>
            </w:pPr>
          </w:p>
        </w:tc>
        <w:tc>
          <w:tcPr>
            <w:tcW w:w="1145" w:type="pct"/>
            <w:shd w:val="clear" w:color="auto" w:fill="D9D9D9" w:themeFill="background1" w:themeFillShade="D9"/>
            <w:vAlign w:val="center"/>
          </w:tcPr>
          <w:p w:rsidR="00C67FE2" w:rsidRPr="00C323C1" w:rsidRDefault="00C67FE2" w:rsidP="003C225A">
            <w:pPr>
              <w:pStyle w:val="Akapitzlist0"/>
              <w:ind w:left="0" w:right="113"/>
              <w:jc w:val="center"/>
              <w:rPr>
                <w:b/>
                <w:color w:val="000000" w:themeColor="text1"/>
                <w:sz w:val="22"/>
              </w:rPr>
            </w:pPr>
            <w:r w:rsidRPr="00C323C1">
              <w:rPr>
                <w:b/>
                <w:bCs/>
                <w:color w:val="000000" w:themeColor="text1"/>
                <w:sz w:val="22"/>
              </w:rPr>
              <w:t>Rozpoczęcie (dd/mm/rrrr)</w:t>
            </w:r>
          </w:p>
        </w:tc>
        <w:tc>
          <w:tcPr>
            <w:tcW w:w="1145" w:type="pct"/>
            <w:shd w:val="clear" w:color="auto" w:fill="D9D9D9" w:themeFill="background1" w:themeFillShade="D9"/>
            <w:vAlign w:val="center"/>
          </w:tcPr>
          <w:p w:rsidR="00C67FE2" w:rsidRPr="00C323C1" w:rsidRDefault="00C67FE2" w:rsidP="003C225A">
            <w:pPr>
              <w:pStyle w:val="Akapitzlist0"/>
              <w:ind w:left="0" w:right="113"/>
              <w:jc w:val="center"/>
              <w:rPr>
                <w:b/>
                <w:bCs/>
                <w:color w:val="000000" w:themeColor="text1"/>
                <w:sz w:val="22"/>
              </w:rPr>
            </w:pPr>
            <w:r w:rsidRPr="00C323C1">
              <w:rPr>
                <w:b/>
                <w:bCs/>
                <w:color w:val="000000" w:themeColor="text1"/>
                <w:sz w:val="22"/>
              </w:rPr>
              <w:t>Zakończenie</w:t>
            </w:r>
          </w:p>
          <w:p w:rsidR="00C67FE2" w:rsidRPr="00C323C1" w:rsidRDefault="00C67FE2" w:rsidP="003C225A">
            <w:pPr>
              <w:pStyle w:val="Akapitzlist0"/>
              <w:ind w:left="0" w:right="113"/>
              <w:jc w:val="center"/>
              <w:rPr>
                <w:b/>
                <w:color w:val="000000" w:themeColor="text1"/>
                <w:sz w:val="22"/>
              </w:rPr>
            </w:pPr>
            <w:r w:rsidRPr="00C323C1">
              <w:rPr>
                <w:b/>
                <w:bCs/>
                <w:color w:val="000000" w:themeColor="text1"/>
                <w:sz w:val="22"/>
              </w:rPr>
              <w:t>(dd/mm/rrrr)</w:t>
            </w:r>
          </w:p>
        </w:tc>
        <w:tc>
          <w:tcPr>
            <w:tcW w:w="1137" w:type="pct"/>
            <w:vMerge/>
            <w:vAlign w:val="center"/>
          </w:tcPr>
          <w:p w:rsidR="00C67FE2" w:rsidRPr="00C323C1" w:rsidRDefault="00C67FE2" w:rsidP="003C225A">
            <w:pPr>
              <w:pStyle w:val="Akapitzlist0"/>
              <w:ind w:left="0" w:right="113"/>
              <w:jc w:val="center"/>
              <w:rPr>
                <w:b/>
                <w:color w:val="000000" w:themeColor="text1"/>
                <w:sz w:val="22"/>
              </w:rPr>
            </w:pPr>
          </w:p>
        </w:tc>
        <w:tc>
          <w:tcPr>
            <w:tcW w:w="134" w:type="pct"/>
            <w:vMerge/>
          </w:tcPr>
          <w:p w:rsidR="00C67FE2" w:rsidRPr="00C323C1" w:rsidRDefault="00C67FE2" w:rsidP="003C225A">
            <w:pPr>
              <w:pStyle w:val="Akapitzlist0"/>
              <w:ind w:left="0" w:right="113"/>
              <w:jc w:val="center"/>
              <w:rPr>
                <w:b/>
                <w:color w:val="000000" w:themeColor="text1"/>
                <w:sz w:val="22"/>
              </w:rPr>
            </w:pPr>
          </w:p>
        </w:tc>
      </w:tr>
      <w:tr w:rsidR="00C67FE2" w:rsidRPr="00C323C1" w:rsidTr="003C225A">
        <w:trPr>
          <w:trHeight w:val="510"/>
        </w:trPr>
        <w:tc>
          <w:tcPr>
            <w:tcW w:w="403" w:type="pct"/>
            <w:vAlign w:val="center"/>
          </w:tcPr>
          <w:p w:rsidR="00C67FE2" w:rsidRPr="00C323C1" w:rsidRDefault="00C67FE2" w:rsidP="003C225A">
            <w:pPr>
              <w:pStyle w:val="Akapitzlist0"/>
              <w:ind w:left="0" w:right="113"/>
              <w:jc w:val="center"/>
              <w:rPr>
                <w:b/>
                <w:color w:val="000000" w:themeColor="text1"/>
                <w:sz w:val="22"/>
              </w:rPr>
            </w:pPr>
            <w:r w:rsidRPr="00C323C1">
              <w:rPr>
                <w:b/>
                <w:color w:val="000000" w:themeColor="text1"/>
                <w:sz w:val="22"/>
              </w:rPr>
              <w:t>1</w:t>
            </w:r>
          </w:p>
        </w:tc>
        <w:tc>
          <w:tcPr>
            <w:tcW w:w="1035" w:type="pct"/>
            <w:vAlign w:val="center"/>
          </w:tcPr>
          <w:p w:rsidR="00C67FE2" w:rsidRPr="00C323C1" w:rsidRDefault="00C67FE2" w:rsidP="003C225A">
            <w:pPr>
              <w:pStyle w:val="Akapitzlist0"/>
              <w:ind w:left="0" w:right="113"/>
              <w:rPr>
                <w:bCs/>
                <w:color w:val="000000" w:themeColor="text1"/>
                <w:sz w:val="22"/>
              </w:rPr>
            </w:pPr>
          </w:p>
          <w:p w:rsidR="00C67FE2" w:rsidRPr="00C323C1" w:rsidRDefault="00C67FE2" w:rsidP="003C225A">
            <w:pPr>
              <w:pStyle w:val="Akapitzlist0"/>
              <w:ind w:left="0" w:right="113"/>
              <w:rPr>
                <w:bCs/>
                <w:color w:val="000000" w:themeColor="text1"/>
                <w:sz w:val="22"/>
              </w:rPr>
            </w:pPr>
          </w:p>
          <w:p w:rsidR="00C67FE2" w:rsidRPr="00C323C1" w:rsidRDefault="00C67FE2" w:rsidP="003C225A">
            <w:pPr>
              <w:pStyle w:val="Akapitzlist0"/>
              <w:ind w:left="0" w:right="113"/>
              <w:rPr>
                <w:bCs/>
                <w:color w:val="000000" w:themeColor="text1"/>
                <w:sz w:val="22"/>
              </w:rPr>
            </w:pPr>
          </w:p>
          <w:p w:rsidR="00C67FE2" w:rsidRPr="00C323C1" w:rsidRDefault="00C67FE2" w:rsidP="003C225A">
            <w:pPr>
              <w:pStyle w:val="Akapitzlist0"/>
              <w:ind w:left="0" w:right="113"/>
              <w:rPr>
                <w:bCs/>
                <w:color w:val="000000" w:themeColor="text1"/>
                <w:sz w:val="22"/>
              </w:rPr>
            </w:pPr>
          </w:p>
          <w:p w:rsidR="00C67FE2" w:rsidRPr="00C323C1" w:rsidRDefault="00C67FE2" w:rsidP="003C225A">
            <w:pPr>
              <w:pStyle w:val="Akapitzlist0"/>
              <w:ind w:left="0" w:right="113"/>
              <w:rPr>
                <w:bCs/>
                <w:color w:val="000000" w:themeColor="text1"/>
                <w:sz w:val="22"/>
              </w:rPr>
            </w:pPr>
          </w:p>
          <w:p w:rsidR="00C67FE2" w:rsidRPr="00C323C1" w:rsidRDefault="00C67FE2" w:rsidP="003C225A">
            <w:pPr>
              <w:pStyle w:val="Akapitzlist0"/>
              <w:ind w:left="0" w:right="113"/>
              <w:rPr>
                <w:bCs/>
                <w:color w:val="000000" w:themeColor="text1"/>
                <w:sz w:val="22"/>
              </w:rPr>
            </w:pPr>
          </w:p>
          <w:p w:rsidR="00C67FE2" w:rsidRPr="00C323C1" w:rsidRDefault="00C67FE2" w:rsidP="003C225A">
            <w:pPr>
              <w:pStyle w:val="Akapitzlist0"/>
              <w:ind w:left="0" w:right="113"/>
              <w:rPr>
                <w:bCs/>
                <w:color w:val="000000" w:themeColor="text1"/>
                <w:sz w:val="22"/>
              </w:rPr>
            </w:pPr>
          </w:p>
          <w:p w:rsidR="00C67FE2" w:rsidRPr="00C323C1" w:rsidRDefault="00C67FE2" w:rsidP="003C225A">
            <w:pPr>
              <w:pStyle w:val="Akapitzlist0"/>
              <w:ind w:left="0" w:right="113"/>
              <w:rPr>
                <w:bCs/>
                <w:color w:val="000000" w:themeColor="text1"/>
                <w:sz w:val="22"/>
              </w:rPr>
            </w:pPr>
          </w:p>
          <w:p w:rsidR="00C67FE2" w:rsidRPr="00C323C1" w:rsidRDefault="00C67FE2" w:rsidP="003C225A">
            <w:pPr>
              <w:pStyle w:val="Akapitzlist0"/>
              <w:ind w:left="0" w:right="113"/>
              <w:rPr>
                <w:bCs/>
                <w:color w:val="000000" w:themeColor="text1"/>
                <w:sz w:val="22"/>
              </w:rPr>
            </w:pPr>
          </w:p>
        </w:tc>
        <w:tc>
          <w:tcPr>
            <w:tcW w:w="1145" w:type="pct"/>
            <w:vAlign w:val="center"/>
          </w:tcPr>
          <w:p w:rsidR="00C67FE2" w:rsidRPr="00C323C1" w:rsidRDefault="00C67FE2" w:rsidP="003C225A">
            <w:pPr>
              <w:pStyle w:val="Akapitzlist0"/>
              <w:ind w:left="0" w:right="113"/>
              <w:jc w:val="center"/>
              <w:rPr>
                <w:bCs/>
                <w:color w:val="000000" w:themeColor="text1"/>
                <w:sz w:val="22"/>
              </w:rPr>
            </w:pPr>
          </w:p>
        </w:tc>
        <w:tc>
          <w:tcPr>
            <w:tcW w:w="1145" w:type="pct"/>
            <w:vAlign w:val="center"/>
          </w:tcPr>
          <w:p w:rsidR="00C67FE2" w:rsidRPr="00C323C1" w:rsidRDefault="00C67FE2" w:rsidP="003C225A">
            <w:pPr>
              <w:pStyle w:val="Akapitzlist0"/>
              <w:ind w:left="0" w:right="113"/>
              <w:jc w:val="center"/>
              <w:rPr>
                <w:bCs/>
                <w:color w:val="000000" w:themeColor="text1"/>
                <w:sz w:val="22"/>
              </w:rPr>
            </w:pPr>
          </w:p>
        </w:tc>
        <w:tc>
          <w:tcPr>
            <w:tcW w:w="1137" w:type="pct"/>
            <w:vAlign w:val="center"/>
          </w:tcPr>
          <w:p w:rsidR="00C67FE2" w:rsidRPr="00C323C1" w:rsidRDefault="00C67FE2" w:rsidP="003C225A">
            <w:pPr>
              <w:pStyle w:val="Akapitzlist0"/>
              <w:ind w:left="0" w:right="113"/>
              <w:rPr>
                <w:bCs/>
                <w:color w:val="000000" w:themeColor="text1"/>
                <w:sz w:val="22"/>
              </w:rPr>
            </w:pPr>
          </w:p>
        </w:tc>
        <w:tc>
          <w:tcPr>
            <w:tcW w:w="134" w:type="pct"/>
          </w:tcPr>
          <w:p w:rsidR="00C67FE2" w:rsidRPr="00C323C1" w:rsidRDefault="00C67FE2" w:rsidP="003C225A">
            <w:pPr>
              <w:pStyle w:val="Akapitzlist0"/>
              <w:ind w:left="0" w:right="113"/>
              <w:rPr>
                <w:bCs/>
                <w:color w:val="000000" w:themeColor="text1"/>
                <w:sz w:val="22"/>
              </w:rPr>
            </w:pPr>
          </w:p>
        </w:tc>
      </w:tr>
      <w:tr w:rsidR="00C67FE2" w:rsidRPr="00C323C1" w:rsidTr="003C225A">
        <w:trPr>
          <w:trHeight w:val="1755"/>
        </w:trPr>
        <w:tc>
          <w:tcPr>
            <w:tcW w:w="403" w:type="pct"/>
            <w:vAlign w:val="center"/>
          </w:tcPr>
          <w:p w:rsidR="00C67FE2" w:rsidRPr="00C323C1" w:rsidRDefault="00C67FE2" w:rsidP="003C225A">
            <w:pPr>
              <w:pStyle w:val="Akapitzlist0"/>
              <w:ind w:left="0" w:right="113"/>
              <w:jc w:val="center"/>
              <w:rPr>
                <w:b/>
                <w:color w:val="000000" w:themeColor="text1"/>
                <w:sz w:val="22"/>
              </w:rPr>
            </w:pPr>
            <w:r w:rsidRPr="00C323C1">
              <w:rPr>
                <w:b/>
                <w:color w:val="000000" w:themeColor="text1"/>
                <w:sz w:val="22"/>
              </w:rPr>
              <w:t>2</w:t>
            </w:r>
          </w:p>
        </w:tc>
        <w:tc>
          <w:tcPr>
            <w:tcW w:w="1035" w:type="pct"/>
            <w:vAlign w:val="center"/>
          </w:tcPr>
          <w:p w:rsidR="00C67FE2" w:rsidRPr="00C323C1" w:rsidRDefault="00C67FE2" w:rsidP="003C225A">
            <w:pPr>
              <w:pStyle w:val="Akapitzlist0"/>
              <w:ind w:left="0" w:right="113"/>
              <w:rPr>
                <w:bCs/>
                <w:color w:val="000000" w:themeColor="text1"/>
                <w:sz w:val="22"/>
              </w:rPr>
            </w:pPr>
          </w:p>
        </w:tc>
        <w:tc>
          <w:tcPr>
            <w:tcW w:w="1145" w:type="pct"/>
            <w:vAlign w:val="center"/>
          </w:tcPr>
          <w:p w:rsidR="00C67FE2" w:rsidRPr="00C323C1" w:rsidRDefault="00C67FE2" w:rsidP="003C225A">
            <w:pPr>
              <w:pStyle w:val="Akapitzlist0"/>
              <w:ind w:left="0" w:right="113"/>
              <w:jc w:val="center"/>
              <w:rPr>
                <w:bCs/>
                <w:color w:val="000000" w:themeColor="text1"/>
                <w:sz w:val="22"/>
              </w:rPr>
            </w:pPr>
          </w:p>
        </w:tc>
        <w:tc>
          <w:tcPr>
            <w:tcW w:w="1145" w:type="pct"/>
            <w:vAlign w:val="center"/>
          </w:tcPr>
          <w:p w:rsidR="00C67FE2" w:rsidRPr="00C323C1" w:rsidRDefault="00C67FE2" w:rsidP="003C225A">
            <w:pPr>
              <w:pStyle w:val="Akapitzlist0"/>
              <w:ind w:left="0" w:right="113"/>
              <w:jc w:val="center"/>
              <w:rPr>
                <w:bCs/>
                <w:color w:val="000000" w:themeColor="text1"/>
                <w:sz w:val="22"/>
              </w:rPr>
            </w:pPr>
          </w:p>
        </w:tc>
        <w:tc>
          <w:tcPr>
            <w:tcW w:w="1137" w:type="pct"/>
            <w:vAlign w:val="center"/>
          </w:tcPr>
          <w:p w:rsidR="00C67FE2" w:rsidRPr="00C323C1" w:rsidRDefault="00C67FE2" w:rsidP="003C225A">
            <w:pPr>
              <w:pStyle w:val="Akapitzlist0"/>
              <w:ind w:left="0" w:right="113"/>
              <w:rPr>
                <w:bCs/>
                <w:color w:val="000000" w:themeColor="text1"/>
                <w:sz w:val="22"/>
              </w:rPr>
            </w:pPr>
          </w:p>
        </w:tc>
        <w:tc>
          <w:tcPr>
            <w:tcW w:w="134" w:type="pct"/>
          </w:tcPr>
          <w:p w:rsidR="00C67FE2" w:rsidRPr="00C323C1" w:rsidRDefault="00C67FE2" w:rsidP="003C225A">
            <w:pPr>
              <w:pStyle w:val="Akapitzlist0"/>
              <w:ind w:left="0" w:right="113"/>
              <w:rPr>
                <w:bCs/>
                <w:color w:val="000000" w:themeColor="text1"/>
                <w:sz w:val="22"/>
              </w:rPr>
            </w:pPr>
          </w:p>
        </w:tc>
      </w:tr>
    </w:tbl>
    <w:p w:rsidR="00C67FE2" w:rsidRPr="00C323C1" w:rsidRDefault="00C67FE2" w:rsidP="00C67FE2">
      <w:pPr>
        <w:spacing w:line="320" w:lineRule="exact"/>
        <w:jc w:val="both"/>
        <w:rPr>
          <w:color w:val="000000" w:themeColor="text1"/>
          <w:sz w:val="22"/>
          <w:szCs w:val="22"/>
        </w:rPr>
      </w:pPr>
    </w:p>
    <w:p w:rsidR="00C67FE2" w:rsidRPr="00C323C1" w:rsidRDefault="00C67FE2" w:rsidP="00C67FE2">
      <w:pPr>
        <w:spacing w:line="320" w:lineRule="exact"/>
        <w:jc w:val="both"/>
        <w:rPr>
          <w:color w:val="000000" w:themeColor="text1"/>
          <w:sz w:val="22"/>
          <w:szCs w:val="22"/>
        </w:rPr>
      </w:pPr>
      <w:r w:rsidRPr="00C323C1">
        <w:rPr>
          <w:color w:val="000000" w:themeColor="text1"/>
          <w:sz w:val="22"/>
          <w:szCs w:val="22"/>
          <w:u w:val="single"/>
        </w:rPr>
        <w:t>UWAGA:</w:t>
      </w:r>
      <w:r w:rsidRPr="00C323C1">
        <w:rPr>
          <w:color w:val="000000" w:themeColor="text1"/>
          <w:sz w:val="22"/>
          <w:szCs w:val="22"/>
        </w:rPr>
        <w:t xml:space="preserve"> Do każdej dostawy wymienionej w wykazie należy załączyć </w:t>
      </w:r>
      <w:r w:rsidRPr="00C323C1">
        <w:rPr>
          <w:b/>
          <w:color w:val="000000" w:themeColor="text1"/>
          <w:sz w:val="22"/>
          <w:szCs w:val="22"/>
        </w:rPr>
        <w:t>referencje</w:t>
      </w:r>
      <w:r w:rsidRPr="00C323C1">
        <w:rPr>
          <w:color w:val="000000" w:themeColor="text1"/>
          <w:sz w:val="22"/>
          <w:szCs w:val="22"/>
        </w:rPr>
        <w:t xml:space="preserve"> lub dokument potwierdzający, że zamówienia te zostały wykonane należycie.</w:t>
      </w:r>
    </w:p>
    <w:p w:rsidR="00C67FE2" w:rsidRPr="00C323C1" w:rsidRDefault="00C67FE2" w:rsidP="00C67FE2">
      <w:pPr>
        <w:spacing w:line="340" w:lineRule="atLeast"/>
        <w:jc w:val="both"/>
        <w:rPr>
          <w:color w:val="000000" w:themeColor="text1"/>
          <w:sz w:val="22"/>
          <w:szCs w:val="22"/>
        </w:rPr>
      </w:pPr>
    </w:p>
    <w:p w:rsidR="00C67FE2" w:rsidRPr="00C323C1" w:rsidRDefault="00C67FE2" w:rsidP="00C67FE2">
      <w:pPr>
        <w:spacing w:line="340" w:lineRule="atLeast"/>
        <w:jc w:val="both"/>
        <w:rPr>
          <w:color w:val="000000" w:themeColor="text1"/>
          <w:sz w:val="22"/>
          <w:szCs w:val="22"/>
        </w:rPr>
      </w:pPr>
    </w:p>
    <w:p w:rsidR="00C67FE2" w:rsidRPr="00C323C1" w:rsidRDefault="00C67FE2" w:rsidP="00C67FE2">
      <w:pPr>
        <w:jc w:val="both"/>
        <w:rPr>
          <w:color w:val="000000" w:themeColor="text1"/>
          <w:sz w:val="22"/>
          <w:szCs w:val="22"/>
        </w:rPr>
      </w:pPr>
    </w:p>
    <w:p w:rsidR="00C67FE2" w:rsidRPr="00C323C1" w:rsidRDefault="00C67FE2" w:rsidP="00C67FE2">
      <w:pPr>
        <w:spacing w:line="360" w:lineRule="auto"/>
        <w:jc w:val="both"/>
        <w:rPr>
          <w:rFonts w:ascii="Arial" w:hAnsi="Arial" w:cs="Arial"/>
          <w:color w:val="000000" w:themeColor="text1"/>
          <w:sz w:val="21"/>
          <w:szCs w:val="21"/>
        </w:rPr>
      </w:pPr>
      <w:r w:rsidRPr="00C323C1">
        <w:rPr>
          <w:rFonts w:ascii="Arial" w:hAnsi="Arial" w:cs="Arial"/>
          <w:color w:val="000000" w:themeColor="text1"/>
          <w:sz w:val="21"/>
          <w:szCs w:val="21"/>
        </w:rPr>
        <w:t xml:space="preserve">                                                                                    …………………………………….</w:t>
      </w:r>
    </w:p>
    <w:p w:rsidR="00C67FE2" w:rsidRPr="00C323C1" w:rsidRDefault="00C67FE2" w:rsidP="00C67FE2">
      <w:pPr>
        <w:spacing w:line="360" w:lineRule="auto"/>
        <w:jc w:val="both"/>
        <w:rPr>
          <w:i/>
          <w:color w:val="000000" w:themeColor="text1"/>
          <w:sz w:val="16"/>
          <w:szCs w:val="16"/>
        </w:rPr>
      </w:pPr>
      <w:r w:rsidRPr="00C323C1">
        <w:rPr>
          <w:rFonts w:ascii="Arial" w:hAnsi="Arial" w:cs="Arial"/>
          <w:color w:val="000000" w:themeColor="text1"/>
          <w:sz w:val="21"/>
          <w:szCs w:val="21"/>
        </w:rPr>
        <w:tab/>
      </w:r>
      <w:r w:rsidRPr="00C323C1">
        <w:rPr>
          <w:rFonts w:ascii="Arial" w:hAnsi="Arial" w:cs="Arial"/>
          <w:color w:val="000000" w:themeColor="text1"/>
          <w:sz w:val="21"/>
          <w:szCs w:val="21"/>
        </w:rPr>
        <w:tab/>
      </w:r>
      <w:r w:rsidRPr="00C323C1">
        <w:rPr>
          <w:rFonts w:ascii="Arial" w:hAnsi="Arial" w:cs="Arial"/>
          <w:color w:val="000000" w:themeColor="text1"/>
          <w:sz w:val="21"/>
          <w:szCs w:val="21"/>
        </w:rPr>
        <w:tab/>
      </w:r>
      <w:r w:rsidRPr="00C323C1">
        <w:rPr>
          <w:rFonts w:ascii="Arial" w:hAnsi="Arial" w:cs="Arial"/>
          <w:color w:val="000000" w:themeColor="text1"/>
          <w:sz w:val="21"/>
          <w:szCs w:val="21"/>
        </w:rPr>
        <w:tab/>
      </w:r>
      <w:r w:rsidRPr="00C323C1">
        <w:rPr>
          <w:rFonts w:ascii="Arial" w:hAnsi="Arial" w:cs="Arial"/>
          <w:color w:val="000000" w:themeColor="text1"/>
          <w:sz w:val="21"/>
          <w:szCs w:val="21"/>
        </w:rPr>
        <w:tab/>
      </w:r>
      <w:r w:rsidRPr="00C323C1">
        <w:rPr>
          <w:rFonts w:ascii="Arial" w:hAnsi="Arial" w:cs="Arial"/>
          <w:color w:val="000000" w:themeColor="text1"/>
          <w:sz w:val="21"/>
          <w:szCs w:val="21"/>
        </w:rPr>
        <w:tab/>
      </w:r>
      <w:r w:rsidRPr="00C323C1">
        <w:rPr>
          <w:rFonts w:ascii="Arial" w:hAnsi="Arial" w:cs="Arial"/>
          <w:i/>
          <w:color w:val="000000" w:themeColor="text1"/>
          <w:sz w:val="21"/>
          <w:szCs w:val="21"/>
        </w:rPr>
        <w:tab/>
        <w:t xml:space="preserve">  </w:t>
      </w:r>
      <w:r w:rsidRPr="00C323C1">
        <w:rPr>
          <w:i/>
          <w:color w:val="000000" w:themeColor="text1"/>
          <w:sz w:val="16"/>
          <w:szCs w:val="16"/>
        </w:rPr>
        <w:t xml:space="preserve">Data; kwalifikowany podpis elektroniczny </w:t>
      </w:r>
    </w:p>
    <w:p w:rsidR="00C67FE2" w:rsidRDefault="00C67FE2" w:rsidP="00C67FE2">
      <w:pPr>
        <w:tabs>
          <w:tab w:val="left" w:pos="2988"/>
        </w:tabs>
        <w:rPr>
          <w:color w:val="000000" w:themeColor="text1"/>
          <w:sz w:val="22"/>
          <w:szCs w:val="22"/>
        </w:rPr>
      </w:pPr>
    </w:p>
    <w:p w:rsidR="00C67FE2" w:rsidRDefault="00C67FE2" w:rsidP="00C67FE2">
      <w:pPr>
        <w:tabs>
          <w:tab w:val="left" w:pos="2988"/>
        </w:tabs>
        <w:rPr>
          <w:color w:val="000000" w:themeColor="text1"/>
          <w:sz w:val="22"/>
          <w:szCs w:val="22"/>
        </w:rPr>
      </w:pPr>
    </w:p>
    <w:p w:rsidR="00C67FE2" w:rsidRDefault="00C67FE2" w:rsidP="00C67FE2">
      <w:pPr>
        <w:tabs>
          <w:tab w:val="left" w:pos="2988"/>
        </w:tabs>
        <w:rPr>
          <w:color w:val="000000" w:themeColor="text1"/>
          <w:sz w:val="22"/>
          <w:szCs w:val="22"/>
        </w:rPr>
        <w:sectPr w:rsidR="00C67FE2" w:rsidSect="002171D7">
          <w:footnotePr>
            <w:pos w:val="beneathText"/>
          </w:footnotePr>
          <w:pgSz w:w="11906" w:h="16838"/>
          <w:pgMar w:top="851" w:right="1418" w:bottom="1418" w:left="1418" w:header="709" w:footer="709" w:gutter="0"/>
          <w:cols w:space="708"/>
          <w:docGrid w:linePitch="326"/>
        </w:sectPr>
      </w:pPr>
      <w:bookmarkStart w:id="16" w:name="_GoBack"/>
      <w:bookmarkEnd w:id="16"/>
    </w:p>
    <w:p w:rsidR="00C67FE2" w:rsidRDefault="00C67FE2" w:rsidP="00C67FE2">
      <w:pPr>
        <w:rPr>
          <w:i/>
          <w:sz w:val="22"/>
          <w:lang w:val="pl-PL"/>
        </w:rPr>
      </w:pPr>
      <w:r>
        <w:rPr>
          <w:i/>
          <w:sz w:val="22"/>
          <w:lang w:val="pl-PL"/>
        </w:rPr>
        <w:lastRenderedPageBreak/>
        <w:t>Załącznik nr 12</w:t>
      </w:r>
      <w:r w:rsidRPr="00644103">
        <w:rPr>
          <w:i/>
          <w:sz w:val="22"/>
          <w:lang w:val="pl-PL"/>
        </w:rPr>
        <w:t xml:space="preserve"> do SWZ</w:t>
      </w:r>
    </w:p>
    <w:p w:rsidR="00C67FE2" w:rsidRPr="00644103" w:rsidRDefault="00C67FE2" w:rsidP="00C67FE2">
      <w:pPr>
        <w:rPr>
          <w:i/>
          <w:sz w:val="22"/>
          <w:lang w:val="pl-PL"/>
        </w:rPr>
      </w:pPr>
    </w:p>
    <w:p w:rsidR="00C67FE2" w:rsidRPr="00CC70F4" w:rsidRDefault="00C67FE2" w:rsidP="00C67FE2">
      <w:pPr>
        <w:rPr>
          <w:i/>
        </w:rPr>
      </w:pPr>
    </w:p>
    <w:p w:rsidR="00C67FE2" w:rsidRPr="00E87981" w:rsidRDefault="00C67FE2" w:rsidP="00C67FE2">
      <w:pPr>
        <w:rPr>
          <w:rFonts w:eastAsia="Calibri"/>
          <w:sz w:val="22"/>
          <w:szCs w:val="22"/>
        </w:rPr>
      </w:pPr>
      <w:r w:rsidRPr="00E87981">
        <w:rPr>
          <w:rFonts w:eastAsia="Calibri"/>
          <w:b/>
          <w:bCs/>
          <w:sz w:val="22"/>
          <w:szCs w:val="22"/>
        </w:rPr>
        <w:t>NAZWA ADMINISTRATORA</w:t>
      </w:r>
      <w:r w:rsidRPr="00E87981">
        <w:rPr>
          <w:rFonts w:eastAsia="Calibri"/>
          <w:sz w:val="22"/>
          <w:szCs w:val="22"/>
        </w:rPr>
        <w:t>:</w:t>
      </w:r>
    </w:p>
    <w:p w:rsidR="00C67FE2" w:rsidRPr="00E87981" w:rsidRDefault="00C67FE2" w:rsidP="00C67FE2">
      <w:pPr>
        <w:rPr>
          <w:rFonts w:eastAsia="Calibri"/>
          <w:sz w:val="22"/>
          <w:szCs w:val="22"/>
        </w:rPr>
      </w:pPr>
      <w:r w:rsidRPr="00E87981">
        <w:rPr>
          <w:rFonts w:eastAsia="Calibri"/>
          <w:sz w:val="22"/>
          <w:szCs w:val="22"/>
        </w:rPr>
        <w:t>SPECJALISTYCZNY SZPITAL im. dra ALFREDA SOKOŁOWSKIEGO w WAŁBRZYCHU</w:t>
      </w:r>
    </w:p>
    <w:p w:rsidR="00C67FE2" w:rsidRPr="00E87981" w:rsidRDefault="00C67FE2" w:rsidP="00C67FE2">
      <w:pPr>
        <w:jc w:val="center"/>
        <w:rPr>
          <w:rFonts w:eastAsia="Calibri"/>
          <w:sz w:val="22"/>
          <w:szCs w:val="22"/>
        </w:rPr>
      </w:pPr>
    </w:p>
    <w:p w:rsidR="00C67FE2" w:rsidRPr="00E87981" w:rsidRDefault="00C67FE2" w:rsidP="00C67FE2">
      <w:pPr>
        <w:jc w:val="center"/>
        <w:rPr>
          <w:rFonts w:eastAsia="Calibri"/>
          <w:b/>
          <w:sz w:val="22"/>
          <w:szCs w:val="22"/>
        </w:rPr>
      </w:pPr>
      <w:r w:rsidRPr="00E87981">
        <w:rPr>
          <w:rFonts w:eastAsia="Calibri"/>
          <w:b/>
          <w:sz w:val="22"/>
          <w:szCs w:val="22"/>
        </w:rPr>
        <w:t>KWESTIONARIUSZ  OCENY  PODMIOTU  PRZETWARZAJĄCEGO  DANE  W  IMIENIU  ADMINISTARTORA</w:t>
      </w:r>
    </w:p>
    <w:p w:rsidR="00C67FE2" w:rsidRPr="00E87981" w:rsidRDefault="00C67FE2" w:rsidP="00C67FE2">
      <w:pPr>
        <w:jc w:val="center"/>
        <w:rPr>
          <w:rFonts w:eastAsia="Calibri"/>
          <w:sz w:val="22"/>
          <w:szCs w:val="22"/>
        </w:rPr>
      </w:pPr>
      <w:r w:rsidRPr="00E87981">
        <w:rPr>
          <w:rFonts w:eastAsia="Calibri"/>
          <w:sz w:val="22"/>
          <w:szCs w:val="22"/>
        </w:rPr>
        <w:t>(potencjalnego Podmiotu Przetwarzającego na podstawie art. 28 ust. 1 RODO)</w:t>
      </w:r>
    </w:p>
    <w:p w:rsidR="00C67FE2" w:rsidRPr="00E87981" w:rsidRDefault="00C67FE2" w:rsidP="00C67FE2">
      <w:pPr>
        <w:numPr>
          <w:ilvl w:val="0"/>
          <w:numId w:val="81"/>
        </w:numPr>
        <w:contextualSpacing/>
        <w:jc w:val="center"/>
        <w:rPr>
          <w:rFonts w:eastAsia="Calibri"/>
          <w:b/>
          <w:sz w:val="22"/>
          <w:szCs w:val="22"/>
        </w:rPr>
      </w:pPr>
      <w:r w:rsidRPr="00E87981">
        <w:rPr>
          <w:rFonts w:eastAsia="Calibri"/>
          <w:b/>
          <w:sz w:val="22"/>
          <w:szCs w:val="22"/>
        </w:rPr>
        <w:t>DANE   INFORMACYJNE</w:t>
      </w:r>
    </w:p>
    <w:tbl>
      <w:tblPr>
        <w:tblStyle w:val="Tabela-Siatka41"/>
        <w:tblW w:w="13887" w:type="dxa"/>
        <w:tblLook w:val="04A0" w:firstRow="1" w:lastRow="0" w:firstColumn="1" w:lastColumn="0" w:noHBand="0" w:noVBand="1"/>
      </w:tblPr>
      <w:tblGrid>
        <w:gridCol w:w="2584"/>
        <w:gridCol w:w="11303"/>
      </w:tblGrid>
      <w:tr w:rsidR="00C67FE2" w:rsidRPr="00E87981" w:rsidTr="003C225A">
        <w:trPr>
          <w:trHeight w:val="454"/>
        </w:trPr>
        <w:tc>
          <w:tcPr>
            <w:tcW w:w="2584" w:type="dxa"/>
            <w:vAlign w:val="center"/>
          </w:tcPr>
          <w:p w:rsidR="00C67FE2" w:rsidRPr="00E87981" w:rsidRDefault="00C67FE2" w:rsidP="003C225A">
            <w:pPr>
              <w:rPr>
                <w:sz w:val="22"/>
              </w:rPr>
            </w:pPr>
            <w:r w:rsidRPr="00E87981">
              <w:rPr>
                <w:sz w:val="22"/>
              </w:rPr>
              <w:t>NAZWA PODMIOTU</w:t>
            </w:r>
          </w:p>
        </w:tc>
        <w:tc>
          <w:tcPr>
            <w:tcW w:w="11303" w:type="dxa"/>
          </w:tcPr>
          <w:p w:rsidR="00C67FE2" w:rsidRPr="00E87981" w:rsidRDefault="00C67FE2" w:rsidP="003C225A">
            <w:pPr>
              <w:rPr>
                <w:sz w:val="22"/>
              </w:rPr>
            </w:pPr>
          </w:p>
        </w:tc>
      </w:tr>
      <w:tr w:rsidR="00C67FE2" w:rsidRPr="00E87981" w:rsidTr="003C225A">
        <w:trPr>
          <w:trHeight w:val="454"/>
        </w:trPr>
        <w:tc>
          <w:tcPr>
            <w:tcW w:w="2584" w:type="dxa"/>
            <w:vAlign w:val="center"/>
          </w:tcPr>
          <w:p w:rsidR="00C67FE2" w:rsidRPr="00E87981" w:rsidRDefault="00C67FE2" w:rsidP="003C225A">
            <w:pPr>
              <w:rPr>
                <w:sz w:val="22"/>
              </w:rPr>
            </w:pPr>
            <w:r w:rsidRPr="00E87981">
              <w:rPr>
                <w:sz w:val="22"/>
              </w:rPr>
              <w:t>ADRES/SIEDZIBA</w:t>
            </w:r>
          </w:p>
        </w:tc>
        <w:tc>
          <w:tcPr>
            <w:tcW w:w="11303" w:type="dxa"/>
          </w:tcPr>
          <w:p w:rsidR="00C67FE2" w:rsidRPr="00E87981" w:rsidRDefault="00C67FE2" w:rsidP="003C225A">
            <w:pPr>
              <w:rPr>
                <w:sz w:val="22"/>
              </w:rPr>
            </w:pPr>
          </w:p>
        </w:tc>
      </w:tr>
      <w:tr w:rsidR="00C67FE2" w:rsidRPr="00E87981" w:rsidTr="003C225A">
        <w:trPr>
          <w:trHeight w:val="512"/>
        </w:trPr>
        <w:tc>
          <w:tcPr>
            <w:tcW w:w="2584" w:type="dxa"/>
            <w:vAlign w:val="center"/>
          </w:tcPr>
          <w:p w:rsidR="00C67FE2" w:rsidRPr="00E87981" w:rsidRDefault="00C67FE2" w:rsidP="003C225A">
            <w:pPr>
              <w:rPr>
                <w:sz w:val="22"/>
              </w:rPr>
            </w:pPr>
            <w:r w:rsidRPr="00E87981">
              <w:rPr>
                <w:sz w:val="22"/>
              </w:rPr>
              <w:t>NIP</w:t>
            </w:r>
          </w:p>
        </w:tc>
        <w:tc>
          <w:tcPr>
            <w:tcW w:w="11303" w:type="dxa"/>
          </w:tcPr>
          <w:p w:rsidR="00C67FE2" w:rsidRPr="00E87981" w:rsidRDefault="00C67FE2" w:rsidP="003C225A">
            <w:pPr>
              <w:rPr>
                <w:sz w:val="22"/>
              </w:rPr>
            </w:pPr>
          </w:p>
        </w:tc>
      </w:tr>
      <w:tr w:rsidR="00C67FE2" w:rsidRPr="00E87981" w:rsidTr="003C225A">
        <w:trPr>
          <w:trHeight w:val="518"/>
        </w:trPr>
        <w:tc>
          <w:tcPr>
            <w:tcW w:w="2584" w:type="dxa"/>
            <w:vAlign w:val="center"/>
          </w:tcPr>
          <w:p w:rsidR="00C67FE2" w:rsidRPr="00E87981" w:rsidRDefault="00C67FE2" w:rsidP="003C225A">
            <w:pPr>
              <w:rPr>
                <w:sz w:val="22"/>
              </w:rPr>
            </w:pPr>
            <w:r w:rsidRPr="00E87981">
              <w:rPr>
                <w:sz w:val="22"/>
              </w:rPr>
              <w:t>REGON</w:t>
            </w:r>
          </w:p>
        </w:tc>
        <w:tc>
          <w:tcPr>
            <w:tcW w:w="11303" w:type="dxa"/>
          </w:tcPr>
          <w:p w:rsidR="00C67FE2" w:rsidRPr="00E87981" w:rsidRDefault="00C67FE2" w:rsidP="003C225A">
            <w:pPr>
              <w:rPr>
                <w:sz w:val="22"/>
              </w:rPr>
            </w:pPr>
          </w:p>
        </w:tc>
      </w:tr>
      <w:tr w:rsidR="00C67FE2" w:rsidRPr="00E87981" w:rsidTr="003C225A">
        <w:trPr>
          <w:trHeight w:val="454"/>
        </w:trPr>
        <w:tc>
          <w:tcPr>
            <w:tcW w:w="2584" w:type="dxa"/>
            <w:vAlign w:val="center"/>
          </w:tcPr>
          <w:p w:rsidR="00C67FE2" w:rsidRPr="00E87981" w:rsidRDefault="00C67FE2" w:rsidP="003C225A">
            <w:pPr>
              <w:rPr>
                <w:sz w:val="22"/>
              </w:rPr>
            </w:pPr>
            <w:r w:rsidRPr="00E87981">
              <w:rPr>
                <w:sz w:val="22"/>
              </w:rPr>
              <w:t>KRS</w:t>
            </w:r>
          </w:p>
        </w:tc>
        <w:tc>
          <w:tcPr>
            <w:tcW w:w="11303" w:type="dxa"/>
          </w:tcPr>
          <w:p w:rsidR="00C67FE2" w:rsidRPr="00E87981" w:rsidRDefault="00C67FE2" w:rsidP="003C225A">
            <w:pPr>
              <w:rPr>
                <w:sz w:val="22"/>
              </w:rPr>
            </w:pPr>
          </w:p>
        </w:tc>
      </w:tr>
    </w:tbl>
    <w:p w:rsidR="00C67FE2" w:rsidRDefault="00C67FE2" w:rsidP="00C67FE2">
      <w:pPr>
        <w:rPr>
          <w:rFonts w:eastAsia="Calibri"/>
          <w:sz w:val="22"/>
          <w:szCs w:val="22"/>
        </w:rPr>
      </w:pPr>
    </w:p>
    <w:p w:rsidR="00C67FE2" w:rsidRPr="00E87981" w:rsidRDefault="00C67FE2" w:rsidP="00C67FE2">
      <w:pPr>
        <w:rPr>
          <w:rFonts w:eastAsia="Calibri"/>
          <w:sz w:val="22"/>
          <w:szCs w:val="22"/>
        </w:rPr>
      </w:pPr>
    </w:p>
    <w:p w:rsidR="00C67FE2" w:rsidRPr="00E87981" w:rsidRDefault="00C67FE2" w:rsidP="00C67FE2">
      <w:pPr>
        <w:numPr>
          <w:ilvl w:val="0"/>
          <w:numId w:val="81"/>
        </w:numPr>
        <w:contextualSpacing/>
        <w:jc w:val="center"/>
        <w:rPr>
          <w:rFonts w:eastAsia="Calibri"/>
          <w:b/>
          <w:sz w:val="22"/>
          <w:szCs w:val="22"/>
        </w:rPr>
      </w:pPr>
      <w:r w:rsidRPr="00E87981">
        <w:rPr>
          <w:rFonts w:eastAsia="Calibri"/>
          <w:b/>
          <w:sz w:val="22"/>
          <w:szCs w:val="22"/>
        </w:rPr>
        <w:t>KWESTIONARIUSZ</w:t>
      </w:r>
    </w:p>
    <w:tbl>
      <w:tblPr>
        <w:tblStyle w:val="Tabela-Siatka41"/>
        <w:tblW w:w="13887" w:type="dxa"/>
        <w:tblLayout w:type="fixed"/>
        <w:tblLook w:val="04A0" w:firstRow="1" w:lastRow="0" w:firstColumn="1" w:lastColumn="0" w:noHBand="0" w:noVBand="1"/>
      </w:tblPr>
      <w:tblGrid>
        <w:gridCol w:w="564"/>
        <w:gridCol w:w="4529"/>
        <w:gridCol w:w="855"/>
        <w:gridCol w:w="855"/>
        <w:gridCol w:w="1134"/>
        <w:gridCol w:w="3073"/>
        <w:gridCol w:w="2877"/>
      </w:tblGrid>
      <w:tr w:rsidR="00C67FE2" w:rsidRPr="00E87981" w:rsidTr="003C225A">
        <w:trPr>
          <w:trHeight w:val="495"/>
        </w:trPr>
        <w:tc>
          <w:tcPr>
            <w:tcW w:w="564" w:type="dxa"/>
            <w:vMerge w:val="restart"/>
            <w:vAlign w:val="center"/>
          </w:tcPr>
          <w:p w:rsidR="00C67FE2" w:rsidRPr="00E87981" w:rsidRDefault="00C67FE2" w:rsidP="003C225A">
            <w:pPr>
              <w:contextualSpacing/>
              <w:jc w:val="center"/>
              <w:rPr>
                <w:sz w:val="22"/>
              </w:rPr>
            </w:pPr>
            <w:r w:rsidRPr="00E87981">
              <w:rPr>
                <w:sz w:val="22"/>
              </w:rPr>
              <w:t>LP</w:t>
            </w:r>
          </w:p>
        </w:tc>
        <w:tc>
          <w:tcPr>
            <w:tcW w:w="4529" w:type="dxa"/>
            <w:vMerge w:val="restart"/>
            <w:vAlign w:val="center"/>
          </w:tcPr>
          <w:p w:rsidR="00C67FE2" w:rsidRPr="00E87981" w:rsidRDefault="00C67FE2" w:rsidP="003C225A">
            <w:pPr>
              <w:contextualSpacing/>
              <w:jc w:val="center"/>
              <w:rPr>
                <w:sz w:val="22"/>
                <w:lang w:val="pl-PL"/>
              </w:rPr>
            </w:pPr>
            <w:r w:rsidRPr="00E87981">
              <w:rPr>
                <w:sz w:val="22"/>
                <w:lang w:val="pl-PL"/>
              </w:rPr>
              <w:t>PYTANIE</w:t>
            </w:r>
          </w:p>
          <w:p w:rsidR="00C67FE2" w:rsidRPr="00E87981" w:rsidRDefault="00C67FE2" w:rsidP="003C225A">
            <w:pPr>
              <w:contextualSpacing/>
              <w:jc w:val="center"/>
              <w:rPr>
                <w:sz w:val="22"/>
                <w:lang w:val="pl-PL"/>
              </w:rPr>
            </w:pPr>
            <w:r w:rsidRPr="00E87981">
              <w:rPr>
                <w:sz w:val="22"/>
                <w:lang w:val="pl-PL"/>
              </w:rPr>
              <w:t>PODSTAWA PRAWNA RODO</w:t>
            </w:r>
          </w:p>
        </w:tc>
        <w:tc>
          <w:tcPr>
            <w:tcW w:w="2844" w:type="dxa"/>
            <w:gridSpan w:val="3"/>
            <w:vAlign w:val="center"/>
          </w:tcPr>
          <w:p w:rsidR="00C67FE2" w:rsidRPr="00E87981" w:rsidRDefault="00C67FE2" w:rsidP="003C225A">
            <w:pPr>
              <w:contextualSpacing/>
              <w:jc w:val="center"/>
              <w:rPr>
                <w:sz w:val="22"/>
                <w:lang w:val="pl-PL"/>
              </w:rPr>
            </w:pPr>
            <w:r w:rsidRPr="00E87981">
              <w:rPr>
                <w:sz w:val="22"/>
                <w:lang w:val="pl-PL"/>
              </w:rPr>
              <w:t>ODPOWIEDŹ</w:t>
            </w:r>
          </w:p>
        </w:tc>
        <w:tc>
          <w:tcPr>
            <w:tcW w:w="3073" w:type="dxa"/>
            <w:vMerge w:val="restart"/>
            <w:vAlign w:val="center"/>
          </w:tcPr>
          <w:p w:rsidR="00C67FE2" w:rsidRPr="00E87981" w:rsidRDefault="00C67FE2" w:rsidP="003C225A">
            <w:pPr>
              <w:contextualSpacing/>
              <w:jc w:val="center"/>
              <w:rPr>
                <w:sz w:val="22"/>
                <w:lang w:val="pl-PL"/>
              </w:rPr>
            </w:pPr>
            <w:r w:rsidRPr="00E87981">
              <w:rPr>
                <w:sz w:val="22"/>
                <w:lang w:val="pl-PL"/>
              </w:rPr>
              <w:t>INFORMACJE DODATKOWE,</w:t>
            </w:r>
          </w:p>
          <w:p w:rsidR="00C67FE2" w:rsidRPr="00E87981" w:rsidRDefault="00C67FE2" w:rsidP="003C225A">
            <w:pPr>
              <w:contextualSpacing/>
              <w:jc w:val="center"/>
              <w:rPr>
                <w:sz w:val="22"/>
                <w:lang w:val="pl-PL"/>
              </w:rPr>
            </w:pPr>
            <w:r w:rsidRPr="00E87981">
              <w:rPr>
                <w:sz w:val="22"/>
                <w:lang w:val="pl-PL"/>
              </w:rPr>
              <w:t>UWAGI PODMIOTU PRZETWARZAJĄCEGO</w:t>
            </w:r>
          </w:p>
        </w:tc>
        <w:tc>
          <w:tcPr>
            <w:tcW w:w="2877" w:type="dxa"/>
            <w:vMerge w:val="restart"/>
            <w:vAlign w:val="center"/>
          </w:tcPr>
          <w:p w:rsidR="00C67FE2" w:rsidRPr="00E87981" w:rsidRDefault="00C67FE2" w:rsidP="003C225A">
            <w:pPr>
              <w:contextualSpacing/>
              <w:jc w:val="center"/>
              <w:rPr>
                <w:sz w:val="22"/>
                <w:lang w:val="pl-PL"/>
              </w:rPr>
            </w:pPr>
            <w:r w:rsidRPr="00E87981">
              <w:rPr>
                <w:sz w:val="22"/>
                <w:lang w:val="pl-PL"/>
              </w:rPr>
              <w:t>UWAGI   ADO</w:t>
            </w:r>
          </w:p>
        </w:tc>
      </w:tr>
      <w:tr w:rsidR="00C67FE2" w:rsidRPr="00E87981" w:rsidTr="003C225A">
        <w:trPr>
          <w:trHeight w:val="383"/>
        </w:trPr>
        <w:tc>
          <w:tcPr>
            <w:tcW w:w="564" w:type="dxa"/>
            <w:vMerge/>
          </w:tcPr>
          <w:p w:rsidR="00C67FE2" w:rsidRPr="00E87981" w:rsidRDefault="00C67FE2" w:rsidP="003C225A">
            <w:pPr>
              <w:contextualSpacing/>
              <w:rPr>
                <w:sz w:val="22"/>
              </w:rPr>
            </w:pPr>
          </w:p>
        </w:tc>
        <w:tc>
          <w:tcPr>
            <w:tcW w:w="4529" w:type="dxa"/>
            <w:vMerge/>
          </w:tcPr>
          <w:p w:rsidR="00C67FE2" w:rsidRPr="00E87981" w:rsidRDefault="00C67FE2" w:rsidP="003C225A">
            <w:pPr>
              <w:contextualSpacing/>
              <w:rPr>
                <w:sz w:val="22"/>
                <w:lang w:val="pl-PL"/>
              </w:rPr>
            </w:pPr>
          </w:p>
        </w:tc>
        <w:tc>
          <w:tcPr>
            <w:tcW w:w="855" w:type="dxa"/>
            <w:vAlign w:val="center"/>
          </w:tcPr>
          <w:p w:rsidR="00C67FE2" w:rsidRPr="00E87981" w:rsidRDefault="00C67FE2" w:rsidP="003C225A">
            <w:pPr>
              <w:contextualSpacing/>
              <w:jc w:val="center"/>
              <w:rPr>
                <w:sz w:val="22"/>
                <w:lang w:val="pl-PL"/>
              </w:rPr>
            </w:pPr>
            <w:r w:rsidRPr="00E87981">
              <w:rPr>
                <w:sz w:val="22"/>
                <w:lang w:val="pl-PL"/>
              </w:rPr>
              <w:t>TAK</w:t>
            </w:r>
          </w:p>
        </w:tc>
        <w:tc>
          <w:tcPr>
            <w:tcW w:w="855" w:type="dxa"/>
            <w:vAlign w:val="center"/>
          </w:tcPr>
          <w:p w:rsidR="00C67FE2" w:rsidRPr="00E87981" w:rsidRDefault="00C67FE2" w:rsidP="003C225A">
            <w:pPr>
              <w:contextualSpacing/>
              <w:jc w:val="center"/>
              <w:rPr>
                <w:sz w:val="22"/>
                <w:lang w:val="pl-PL"/>
              </w:rPr>
            </w:pPr>
            <w:r w:rsidRPr="00E87981">
              <w:rPr>
                <w:sz w:val="22"/>
                <w:lang w:val="pl-PL"/>
              </w:rPr>
              <w:t>NIE</w:t>
            </w:r>
          </w:p>
        </w:tc>
        <w:tc>
          <w:tcPr>
            <w:tcW w:w="1134" w:type="dxa"/>
            <w:vAlign w:val="center"/>
          </w:tcPr>
          <w:p w:rsidR="00C67FE2" w:rsidRPr="00E87981" w:rsidRDefault="00C67FE2" w:rsidP="003C225A">
            <w:pPr>
              <w:contextualSpacing/>
              <w:jc w:val="center"/>
              <w:rPr>
                <w:sz w:val="22"/>
                <w:lang w:val="pl-PL"/>
              </w:rPr>
            </w:pPr>
            <w:r w:rsidRPr="00E87981">
              <w:rPr>
                <w:sz w:val="22"/>
                <w:lang w:val="pl-PL"/>
              </w:rPr>
              <w:t>NIE DOTYCZY</w:t>
            </w:r>
          </w:p>
        </w:tc>
        <w:tc>
          <w:tcPr>
            <w:tcW w:w="3073" w:type="dxa"/>
            <w:vMerge/>
          </w:tcPr>
          <w:p w:rsidR="00C67FE2" w:rsidRPr="00E87981" w:rsidRDefault="00C67FE2" w:rsidP="003C225A">
            <w:pPr>
              <w:contextualSpacing/>
              <w:rPr>
                <w:sz w:val="22"/>
                <w:lang w:val="pl-PL"/>
              </w:rPr>
            </w:pPr>
          </w:p>
        </w:tc>
        <w:tc>
          <w:tcPr>
            <w:tcW w:w="2877" w:type="dxa"/>
            <w:vMerge/>
          </w:tcPr>
          <w:p w:rsidR="00C67FE2" w:rsidRPr="00E87981" w:rsidRDefault="00C67FE2" w:rsidP="003C225A">
            <w:pPr>
              <w:contextualSpacing/>
              <w:rPr>
                <w:sz w:val="22"/>
                <w:lang w:val="pl-PL"/>
              </w:rPr>
            </w:pPr>
          </w:p>
        </w:tc>
      </w:tr>
      <w:tr w:rsidR="00C67FE2" w:rsidRPr="00E87981" w:rsidTr="003C225A">
        <w:trPr>
          <w:trHeight w:val="429"/>
        </w:trPr>
        <w:tc>
          <w:tcPr>
            <w:tcW w:w="564" w:type="dxa"/>
            <w:vAlign w:val="center"/>
          </w:tcPr>
          <w:p w:rsidR="00C67FE2" w:rsidRPr="00E87981" w:rsidRDefault="00C67FE2" w:rsidP="003C225A">
            <w:pPr>
              <w:contextualSpacing/>
              <w:rPr>
                <w:sz w:val="22"/>
              </w:rPr>
            </w:pPr>
            <w:r w:rsidRPr="00E87981">
              <w:rPr>
                <w:sz w:val="22"/>
              </w:rPr>
              <w:t>1.</w:t>
            </w:r>
          </w:p>
        </w:tc>
        <w:tc>
          <w:tcPr>
            <w:tcW w:w="4529" w:type="dxa"/>
          </w:tcPr>
          <w:p w:rsidR="00C67FE2" w:rsidRPr="00E87981" w:rsidRDefault="00C67FE2" w:rsidP="003C225A">
            <w:pPr>
              <w:contextualSpacing/>
              <w:rPr>
                <w:sz w:val="22"/>
                <w:lang w:val="pl-PL"/>
              </w:rPr>
            </w:pPr>
            <w:r w:rsidRPr="00E87981">
              <w:rPr>
                <w:sz w:val="22"/>
                <w:lang w:val="pl-PL"/>
              </w:rPr>
              <w:t>Czy przepisy prawa wymagają, aby Podmiot przetwarzający wyznaczył inspektora ochrony danych?  ( art. 37 )</w:t>
            </w:r>
          </w:p>
        </w:tc>
        <w:tc>
          <w:tcPr>
            <w:tcW w:w="855" w:type="dxa"/>
          </w:tcPr>
          <w:p w:rsidR="00C67FE2" w:rsidRPr="00E87981" w:rsidRDefault="00C67FE2" w:rsidP="003C225A">
            <w:pPr>
              <w:contextualSpacing/>
              <w:rPr>
                <w:sz w:val="22"/>
                <w:lang w:val="pl-PL"/>
              </w:rPr>
            </w:pPr>
          </w:p>
        </w:tc>
        <w:tc>
          <w:tcPr>
            <w:tcW w:w="855" w:type="dxa"/>
          </w:tcPr>
          <w:p w:rsidR="00C67FE2" w:rsidRPr="00E87981" w:rsidRDefault="00C67FE2" w:rsidP="003C225A">
            <w:pPr>
              <w:contextualSpacing/>
              <w:rPr>
                <w:sz w:val="22"/>
                <w:lang w:val="pl-PL"/>
              </w:rPr>
            </w:pPr>
          </w:p>
        </w:tc>
        <w:tc>
          <w:tcPr>
            <w:tcW w:w="1134" w:type="dxa"/>
          </w:tcPr>
          <w:p w:rsidR="00C67FE2" w:rsidRPr="00E87981" w:rsidRDefault="00C67FE2" w:rsidP="003C225A">
            <w:pPr>
              <w:contextualSpacing/>
              <w:rPr>
                <w:sz w:val="22"/>
                <w:lang w:val="pl-PL"/>
              </w:rPr>
            </w:pPr>
          </w:p>
        </w:tc>
        <w:tc>
          <w:tcPr>
            <w:tcW w:w="3073" w:type="dxa"/>
          </w:tcPr>
          <w:p w:rsidR="00C67FE2" w:rsidRPr="00E87981" w:rsidRDefault="00C67FE2" w:rsidP="003C225A">
            <w:pPr>
              <w:contextualSpacing/>
              <w:rPr>
                <w:sz w:val="22"/>
                <w:lang w:val="pl-PL"/>
              </w:rPr>
            </w:pPr>
          </w:p>
        </w:tc>
        <w:tc>
          <w:tcPr>
            <w:tcW w:w="2877" w:type="dxa"/>
          </w:tcPr>
          <w:p w:rsidR="00C67FE2" w:rsidRPr="00E87981" w:rsidRDefault="00C67FE2" w:rsidP="003C225A">
            <w:pPr>
              <w:contextualSpacing/>
              <w:rPr>
                <w:sz w:val="22"/>
                <w:lang w:val="pl-PL"/>
              </w:rPr>
            </w:pPr>
          </w:p>
        </w:tc>
      </w:tr>
      <w:tr w:rsidR="00C67FE2" w:rsidRPr="00E87981" w:rsidTr="003C225A">
        <w:trPr>
          <w:trHeight w:val="429"/>
        </w:trPr>
        <w:tc>
          <w:tcPr>
            <w:tcW w:w="564" w:type="dxa"/>
            <w:vAlign w:val="center"/>
          </w:tcPr>
          <w:p w:rsidR="00C67FE2" w:rsidRPr="00E87981" w:rsidRDefault="00C67FE2" w:rsidP="003C225A">
            <w:pPr>
              <w:contextualSpacing/>
              <w:rPr>
                <w:sz w:val="22"/>
              </w:rPr>
            </w:pPr>
            <w:r w:rsidRPr="00E87981">
              <w:rPr>
                <w:sz w:val="22"/>
              </w:rPr>
              <w:t>2.</w:t>
            </w:r>
          </w:p>
        </w:tc>
        <w:tc>
          <w:tcPr>
            <w:tcW w:w="4529" w:type="dxa"/>
          </w:tcPr>
          <w:p w:rsidR="00C67FE2" w:rsidRPr="00E87981" w:rsidRDefault="00C67FE2" w:rsidP="003C225A">
            <w:pPr>
              <w:contextualSpacing/>
              <w:rPr>
                <w:sz w:val="22"/>
                <w:lang w:val="pl-PL"/>
              </w:rPr>
            </w:pPr>
            <w:r w:rsidRPr="00E87981">
              <w:rPr>
                <w:sz w:val="22"/>
                <w:lang w:val="pl-PL"/>
              </w:rPr>
              <w:t>Czy Podmiot przetwarzający wyznaczył inspektora ochrony danych? ( art. 37 )</w:t>
            </w:r>
          </w:p>
        </w:tc>
        <w:tc>
          <w:tcPr>
            <w:tcW w:w="855" w:type="dxa"/>
          </w:tcPr>
          <w:p w:rsidR="00C67FE2" w:rsidRPr="00E87981" w:rsidRDefault="00C67FE2" w:rsidP="003C225A">
            <w:pPr>
              <w:contextualSpacing/>
              <w:rPr>
                <w:sz w:val="22"/>
                <w:lang w:val="pl-PL"/>
              </w:rPr>
            </w:pPr>
          </w:p>
        </w:tc>
        <w:tc>
          <w:tcPr>
            <w:tcW w:w="855" w:type="dxa"/>
          </w:tcPr>
          <w:p w:rsidR="00C67FE2" w:rsidRPr="00E87981" w:rsidRDefault="00C67FE2" w:rsidP="003C225A">
            <w:pPr>
              <w:contextualSpacing/>
              <w:rPr>
                <w:sz w:val="22"/>
                <w:lang w:val="pl-PL"/>
              </w:rPr>
            </w:pPr>
          </w:p>
        </w:tc>
        <w:tc>
          <w:tcPr>
            <w:tcW w:w="1134" w:type="dxa"/>
          </w:tcPr>
          <w:p w:rsidR="00C67FE2" w:rsidRPr="00E87981" w:rsidRDefault="00C67FE2" w:rsidP="003C225A">
            <w:pPr>
              <w:contextualSpacing/>
              <w:rPr>
                <w:sz w:val="22"/>
                <w:lang w:val="pl-PL"/>
              </w:rPr>
            </w:pPr>
          </w:p>
        </w:tc>
        <w:tc>
          <w:tcPr>
            <w:tcW w:w="3073" w:type="dxa"/>
          </w:tcPr>
          <w:p w:rsidR="00C67FE2" w:rsidRPr="00E87981" w:rsidRDefault="00C67FE2" w:rsidP="003C225A">
            <w:pPr>
              <w:contextualSpacing/>
              <w:rPr>
                <w:sz w:val="22"/>
                <w:lang w:val="pl-PL"/>
              </w:rPr>
            </w:pPr>
          </w:p>
        </w:tc>
        <w:tc>
          <w:tcPr>
            <w:tcW w:w="2877" w:type="dxa"/>
          </w:tcPr>
          <w:p w:rsidR="00C67FE2" w:rsidRPr="00E87981" w:rsidRDefault="00C67FE2" w:rsidP="003C225A">
            <w:pPr>
              <w:contextualSpacing/>
              <w:rPr>
                <w:sz w:val="22"/>
                <w:lang w:val="pl-PL"/>
              </w:rPr>
            </w:pPr>
          </w:p>
        </w:tc>
      </w:tr>
      <w:tr w:rsidR="00C67FE2" w:rsidRPr="00E87981" w:rsidTr="003C225A">
        <w:trPr>
          <w:trHeight w:val="429"/>
        </w:trPr>
        <w:tc>
          <w:tcPr>
            <w:tcW w:w="564" w:type="dxa"/>
            <w:vAlign w:val="center"/>
          </w:tcPr>
          <w:p w:rsidR="00C67FE2" w:rsidRPr="00E87981" w:rsidRDefault="00C67FE2" w:rsidP="003C225A">
            <w:pPr>
              <w:contextualSpacing/>
              <w:rPr>
                <w:sz w:val="22"/>
              </w:rPr>
            </w:pPr>
            <w:r w:rsidRPr="00E87981">
              <w:rPr>
                <w:sz w:val="22"/>
              </w:rPr>
              <w:t>3.</w:t>
            </w:r>
          </w:p>
        </w:tc>
        <w:tc>
          <w:tcPr>
            <w:tcW w:w="4529" w:type="dxa"/>
          </w:tcPr>
          <w:p w:rsidR="00C67FE2" w:rsidRPr="00E87981" w:rsidRDefault="00C67FE2" w:rsidP="003C225A">
            <w:pPr>
              <w:contextualSpacing/>
              <w:rPr>
                <w:sz w:val="22"/>
                <w:lang w:val="pl-PL"/>
              </w:rPr>
            </w:pPr>
            <w:r w:rsidRPr="00E87981">
              <w:rPr>
                <w:sz w:val="22"/>
                <w:lang w:val="pl-PL"/>
              </w:rPr>
              <w:t xml:space="preserve">Czy Podmiot przetwarzający wyznaczył inną osobę lub zespół osób odpowiedzialny za nadzór nad ochroną danych osobowych w organizacji? ( </w:t>
            </w:r>
            <w:r w:rsidRPr="00E87981">
              <w:rPr>
                <w:sz w:val="22"/>
                <w:lang w:val="pl-PL"/>
              </w:rPr>
              <w:lastRenderedPageBreak/>
              <w:t>art. 24 )</w:t>
            </w:r>
          </w:p>
        </w:tc>
        <w:tc>
          <w:tcPr>
            <w:tcW w:w="855" w:type="dxa"/>
          </w:tcPr>
          <w:p w:rsidR="00C67FE2" w:rsidRPr="00E87981" w:rsidRDefault="00C67FE2" w:rsidP="003C225A">
            <w:pPr>
              <w:contextualSpacing/>
              <w:rPr>
                <w:sz w:val="22"/>
                <w:lang w:val="pl-PL"/>
              </w:rPr>
            </w:pPr>
          </w:p>
        </w:tc>
        <w:tc>
          <w:tcPr>
            <w:tcW w:w="855" w:type="dxa"/>
          </w:tcPr>
          <w:p w:rsidR="00C67FE2" w:rsidRPr="00E87981" w:rsidRDefault="00C67FE2" w:rsidP="003C225A">
            <w:pPr>
              <w:contextualSpacing/>
              <w:rPr>
                <w:sz w:val="22"/>
                <w:lang w:val="pl-PL"/>
              </w:rPr>
            </w:pPr>
          </w:p>
        </w:tc>
        <w:tc>
          <w:tcPr>
            <w:tcW w:w="1134" w:type="dxa"/>
          </w:tcPr>
          <w:p w:rsidR="00C67FE2" w:rsidRPr="00E87981" w:rsidRDefault="00C67FE2" w:rsidP="003C225A">
            <w:pPr>
              <w:contextualSpacing/>
              <w:rPr>
                <w:sz w:val="22"/>
                <w:lang w:val="pl-PL"/>
              </w:rPr>
            </w:pPr>
          </w:p>
        </w:tc>
        <w:tc>
          <w:tcPr>
            <w:tcW w:w="3073" w:type="dxa"/>
          </w:tcPr>
          <w:p w:rsidR="00C67FE2" w:rsidRPr="00E87981" w:rsidRDefault="00C67FE2" w:rsidP="003C225A">
            <w:pPr>
              <w:contextualSpacing/>
              <w:rPr>
                <w:sz w:val="22"/>
                <w:lang w:val="pl-PL"/>
              </w:rPr>
            </w:pPr>
          </w:p>
        </w:tc>
        <w:tc>
          <w:tcPr>
            <w:tcW w:w="2877" w:type="dxa"/>
          </w:tcPr>
          <w:p w:rsidR="00C67FE2" w:rsidRPr="00E87981" w:rsidRDefault="00C67FE2" w:rsidP="003C225A">
            <w:pPr>
              <w:contextualSpacing/>
              <w:rPr>
                <w:sz w:val="22"/>
                <w:lang w:val="pl-PL"/>
              </w:rPr>
            </w:pPr>
            <w:r w:rsidRPr="00E87981">
              <w:rPr>
                <w:sz w:val="22"/>
                <w:lang w:val="pl-PL"/>
              </w:rPr>
              <w:t>Proszę wypełnić jeśli odpowiedzi na pytania 1 i 2 są negatywne.</w:t>
            </w:r>
          </w:p>
        </w:tc>
      </w:tr>
      <w:tr w:rsidR="00C67FE2" w:rsidRPr="00E87981" w:rsidTr="003C225A">
        <w:trPr>
          <w:trHeight w:val="451"/>
        </w:trPr>
        <w:tc>
          <w:tcPr>
            <w:tcW w:w="564" w:type="dxa"/>
            <w:vAlign w:val="center"/>
          </w:tcPr>
          <w:p w:rsidR="00C67FE2" w:rsidRPr="00E87981" w:rsidRDefault="00C67FE2" w:rsidP="003C225A">
            <w:pPr>
              <w:contextualSpacing/>
              <w:rPr>
                <w:sz w:val="22"/>
              </w:rPr>
            </w:pPr>
            <w:r w:rsidRPr="00E87981">
              <w:rPr>
                <w:sz w:val="22"/>
              </w:rPr>
              <w:t>4.</w:t>
            </w:r>
          </w:p>
        </w:tc>
        <w:tc>
          <w:tcPr>
            <w:tcW w:w="4529" w:type="dxa"/>
          </w:tcPr>
          <w:p w:rsidR="00C67FE2" w:rsidRPr="00E87981" w:rsidRDefault="00C67FE2" w:rsidP="003C225A">
            <w:pPr>
              <w:contextualSpacing/>
              <w:rPr>
                <w:sz w:val="22"/>
                <w:lang w:val="pl-PL"/>
              </w:rPr>
            </w:pPr>
            <w:r w:rsidRPr="00E87981">
              <w:rPr>
                <w:sz w:val="22"/>
                <w:lang w:val="pl-PL"/>
              </w:rPr>
              <w:t>Czy personel Podmiotu przetwarzającego dedykowany do obsługi administratora został przeszkolony z zakresu przepisów o ochronie danych osobowych? ( art. 24. )</w:t>
            </w:r>
          </w:p>
        </w:tc>
        <w:tc>
          <w:tcPr>
            <w:tcW w:w="855" w:type="dxa"/>
          </w:tcPr>
          <w:p w:rsidR="00C67FE2" w:rsidRPr="00E87981" w:rsidRDefault="00C67FE2" w:rsidP="003C225A">
            <w:pPr>
              <w:contextualSpacing/>
              <w:rPr>
                <w:sz w:val="22"/>
                <w:lang w:val="pl-PL"/>
              </w:rPr>
            </w:pPr>
          </w:p>
        </w:tc>
        <w:tc>
          <w:tcPr>
            <w:tcW w:w="855" w:type="dxa"/>
          </w:tcPr>
          <w:p w:rsidR="00C67FE2" w:rsidRPr="00E87981" w:rsidRDefault="00C67FE2" w:rsidP="003C225A">
            <w:pPr>
              <w:contextualSpacing/>
              <w:rPr>
                <w:sz w:val="22"/>
                <w:lang w:val="pl-PL"/>
              </w:rPr>
            </w:pPr>
          </w:p>
        </w:tc>
        <w:tc>
          <w:tcPr>
            <w:tcW w:w="1134" w:type="dxa"/>
          </w:tcPr>
          <w:p w:rsidR="00C67FE2" w:rsidRPr="00E87981" w:rsidRDefault="00C67FE2" w:rsidP="003C225A">
            <w:pPr>
              <w:contextualSpacing/>
              <w:rPr>
                <w:sz w:val="22"/>
                <w:lang w:val="pl-PL"/>
              </w:rPr>
            </w:pPr>
          </w:p>
        </w:tc>
        <w:tc>
          <w:tcPr>
            <w:tcW w:w="3073" w:type="dxa"/>
          </w:tcPr>
          <w:p w:rsidR="00C67FE2" w:rsidRPr="00E87981" w:rsidRDefault="00C67FE2" w:rsidP="003C225A">
            <w:pPr>
              <w:contextualSpacing/>
              <w:rPr>
                <w:sz w:val="22"/>
                <w:lang w:val="pl-PL"/>
              </w:rPr>
            </w:pPr>
          </w:p>
        </w:tc>
        <w:tc>
          <w:tcPr>
            <w:tcW w:w="2877" w:type="dxa"/>
          </w:tcPr>
          <w:p w:rsidR="00C67FE2" w:rsidRPr="00E87981" w:rsidRDefault="00C67FE2" w:rsidP="003C225A">
            <w:pPr>
              <w:contextualSpacing/>
              <w:rPr>
                <w:sz w:val="22"/>
                <w:lang w:val="pl-PL"/>
              </w:rPr>
            </w:pPr>
          </w:p>
        </w:tc>
      </w:tr>
      <w:tr w:rsidR="00C67FE2" w:rsidRPr="00E87981" w:rsidTr="003C225A">
        <w:trPr>
          <w:trHeight w:val="429"/>
        </w:trPr>
        <w:tc>
          <w:tcPr>
            <w:tcW w:w="564" w:type="dxa"/>
            <w:vAlign w:val="center"/>
          </w:tcPr>
          <w:p w:rsidR="00C67FE2" w:rsidRPr="00E87981" w:rsidRDefault="00C67FE2" w:rsidP="003C225A">
            <w:pPr>
              <w:contextualSpacing/>
              <w:rPr>
                <w:sz w:val="22"/>
              </w:rPr>
            </w:pPr>
            <w:r w:rsidRPr="00E87981">
              <w:rPr>
                <w:sz w:val="22"/>
              </w:rPr>
              <w:t>5.</w:t>
            </w:r>
          </w:p>
        </w:tc>
        <w:tc>
          <w:tcPr>
            <w:tcW w:w="4529" w:type="dxa"/>
          </w:tcPr>
          <w:p w:rsidR="00C67FE2" w:rsidRPr="00E87981" w:rsidRDefault="00C67FE2" w:rsidP="003C225A">
            <w:pPr>
              <w:contextualSpacing/>
              <w:rPr>
                <w:sz w:val="22"/>
                <w:lang w:val="pl-PL"/>
              </w:rPr>
            </w:pPr>
            <w:r w:rsidRPr="00E87981">
              <w:rPr>
                <w:sz w:val="22"/>
                <w:lang w:val="pl-PL"/>
              </w:rPr>
              <w:t>Czy fakt przeszkolenia personelu (pkt. 4) jest udokumentowany? ( art. 24 )</w:t>
            </w:r>
          </w:p>
        </w:tc>
        <w:tc>
          <w:tcPr>
            <w:tcW w:w="855" w:type="dxa"/>
          </w:tcPr>
          <w:p w:rsidR="00C67FE2" w:rsidRPr="00E87981" w:rsidRDefault="00C67FE2" w:rsidP="003C225A">
            <w:pPr>
              <w:contextualSpacing/>
              <w:rPr>
                <w:sz w:val="22"/>
                <w:lang w:val="pl-PL"/>
              </w:rPr>
            </w:pPr>
          </w:p>
        </w:tc>
        <w:tc>
          <w:tcPr>
            <w:tcW w:w="855" w:type="dxa"/>
          </w:tcPr>
          <w:p w:rsidR="00C67FE2" w:rsidRPr="00E87981" w:rsidRDefault="00C67FE2" w:rsidP="003C225A">
            <w:pPr>
              <w:contextualSpacing/>
              <w:rPr>
                <w:sz w:val="22"/>
                <w:lang w:val="pl-PL"/>
              </w:rPr>
            </w:pPr>
          </w:p>
        </w:tc>
        <w:tc>
          <w:tcPr>
            <w:tcW w:w="1134" w:type="dxa"/>
          </w:tcPr>
          <w:p w:rsidR="00C67FE2" w:rsidRPr="00E87981" w:rsidRDefault="00C67FE2" w:rsidP="003C225A">
            <w:pPr>
              <w:contextualSpacing/>
              <w:rPr>
                <w:sz w:val="22"/>
                <w:lang w:val="pl-PL"/>
              </w:rPr>
            </w:pPr>
          </w:p>
        </w:tc>
        <w:tc>
          <w:tcPr>
            <w:tcW w:w="3073" w:type="dxa"/>
          </w:tcPr>
          <w:p w:rsidR="00C67FE2" w:rsidRPr="00E87981" w:rsidRDefault="00C67FE2" w:rsidP="003C225A">
            <w:pPr>
              <w:contextualSpacing/>
              <w:rPr>
                <w:sz w:val="22"/>
                <w:lang w:val="pl-PL"/>
              </w:rPr>
            </w:pPr>
          </w:p>
        </w:tc>
        <w:tc>
          <w:tcPr>
            <w:tcW w:w="2877" w:type="dxa"/>
          </w:tcPr>
          <w:p w:rsidR="00C67FE2" w:rsidRPr="00E87981" w:rsidRDefault="00C67FE2" w:rsidP="003C225A">
            <w:pPr>
              <w:contextualSpacing/>
              <w:rPr>
                <w:sz w:val="22"/>
                <w:lang w:val="pl-PL"/>
              </w:rPr>
            </w:pPr>
          </w:p>
        </w:tc>
      </w:tr>
      <w:tr w:rsidR="00C67FE2" w:rsidRPr="00E87981" w:rsidTr="003C225A">
        <w:trPr>
          <w:trHeight w:val="429"/>
        </w:trPr>
        <w:tc>
          <w:tcPr>
            <w:tcW w:w="564" w:type="dxa"/>
            <w:vAlign w:val="center"/>
          </w:tcPr>
          <w:p w:rsidR="00C67FE2" w:rsidRPr="00E87981" w:rsidRDefault="00C67FE2" w:rsidP="003C225A">
            <w:pPr>
              <w:contextualSpacing/>
              <w:rPr>
                <w:sz w:val="22"/>
              </w:rPr>
            </w:pPr>
            <w:r w:rsidRPr="00E87981">
              <w:rPr>
                <w:sz w:val="22"/>
              </w:rPr>
              <w:t>6.</w:t>
            </w:r>
          </w:p>
        </w:tc>
        <w:tc>
          <w:tcPr>
            <w:tcW w:w="4529" w:type="dxa"/>
          </w:tcPr>
          <w:p w:rsidR="00C67FE2" w:rsidRPr="00E87981" w:rsidRDefault="00C67FE2" w:rsidP="003C225A">
            <w:pPr>
              <w:contextualSpacing/>
              <w:rPr>
                <w:sz w:val="22"/>
                <w:lang w:val="pl-PL"/>
              </w:rPr>
            </w:pPr>
            <w:r w:rsidRPr="00E87981">
              <w:rPr>
                <w:sz w:val="22"/>
                <w:lang w:val="pl-PL"/>
              </w:rPr>
              <w:t>Czy personel Podmiotu przetwarzającego został przeszkolony w zakresie  bezpieczeństwa informatycznego? ( art. 24 )</w:t>
            </w:r>
          </w:p>
        </w:tc>
        <w:tc>
          <w:tcPr>
            <w:tcW w:w="855" w:type="dxa"/>
          </w:tcPr>
          <w:p w:rsidR="00C67FE2" w:rsidRPr="00E87981" w:rsidRDefault="00C67FE2" w:rsidP="003C225A">
            <w:pPr>
              <w:contextualSpacing/>
              <w:rPr>
                <w:sz w:val="22"/>
                <w:lang w:val="pl-PL"/>
              </w:rPr>
            </w:pPr>
          </w:p>
        </w:tc>
        <w:tc>
          <w:tcPr>
            <w:tcW w:w="855" w:type="dxa"/>
          </w:tcPr>
          <w:p w:rsidR="00C67FE2" w:rsidRPr="00E87981" w:rsidRDefault="00C67FE2" w:rsidP="003C225A">
            <w:pPr>
              <w:contextualSpacing/>
              <w:rPr>
                <w:sz w:val="22"/>
                <w:lang w:val="pl-PL"/>
              </w:rPr>
            </w:pPr>
          </w:p>
        </w:tc>
        <w:tc>
          <w:tcPr>
            <w:tcW w:w="1134" w:type="dxa"/>
          </w:tcPr>
          <w:p w:rsidR="00C67FE2" w:rsidRPr="00E87981" w:rsidRDefault="00C67FE2" w:rsidP="003C225A">
            <w:pPr>
              <w:contextualSpacing/>
              <w:rPr>
                <w:sz w:val="22"/>
                <w:lang w:val="pl-PL"/>
              </w:rPr>
            </w:pPr>
          </w:p>
        </w:tc>
        <w:tc>
          <w:tcPr>
            <w:tcW w:w="3073" w:type="dxa"/>
          </w:tcPr>
          <w:p w:rsidR="00C67FE2" w:rsidRPr="00E87981" w:rsidRDefault="00C67FE2" w:rsidP="003C225A">
            <w:pPr>
              <w:contextualSpacing/>
              <w:rPr>
                <w:sz w:val="22"/>
                <w:lang w:val="pl-PL"/>
              </w:rPr>
            </w:pPr>
          </w:p>
        </w:tc>
        <w:tc>
          <w:tcPr>
            <w:tcW w:w="2877" w:type="dxa"/>
          </w:tcPr>
          <w:p w:rsidR="00C67FE2" w:rsidRPr="00E87981" w:rsidRDefault="00C67FE2" w:rsidP="003C225A">
            <w:pPr>
              <w:contextualSpacing/>
              <w:rPr>
                <w:sz w:val="22"/>
                <w:lang w:val="pl-PL"/>
              </w:rPr>
            </w:pPr>
          </w:p>
        </w:tc>
      </w:tr>
      <w:tr w:rsidR="00C67FE2" w:rsidRPr="00E87981" w:rsidTr="003C225A">
        <w:trPr>
          <w:trHeight w:val="429"/>
        </w:trPr>
        <w:tc>
          <w:tcPr>
            <w:tcW w:w="564" w:type="dxa"/>
            <w:vAlign w:val="center"/>
          </w:tcPr>
          <w:p w:rsidR="00C67FE2" w:rsidRPr="00E87981" w:rsidRDefault="00C67FE2" w:rsidP="003C225A">
            <w:pPr>
              <w:contextualSpacing/>
              <w:rPr>
                <w:sz w:val="22"/>
              </w:rPr>
            </w:pPr>
            <w:r w:rsidRPr="00E87981">
              <w:rPr>
                <w:sz w:val="22"/>
              </w:rPr>
              <w:t>7.</w:t>
            </w:r>
          </w:p>
        </w:tc>
        <w:tc>
          <w:tcPr>
            <w:tcW w:w="4529" w:type="dxa"/>
          </w:tcPr>
          <w:p w:rsidR="00C67FE2" w:rsidRPr="00E87981" w:rsidRDefault="00C67FE2" w:rsidP="003C225A">
            <w:pPr>
              <w:contextualSpacing/>
              <w:rPr>
                <w:sz w:val="22"/>
                <w:lang w:val="pl-PL"/>
              </w:rPr>
            </w:pPr>
            <w:r w:rsidRPr="00E87981">
              <w:rPr>
                <w:sz w:val="22"/>
                <w:lang w:val="pl-PL"/>
              </w:rPr>
              <w:t>Czy personelowi Podmiotu przetwarzającego wydawane są upoważnienia do przetwarzania danych osobowych? ( art. 24,29 )</w:t>
            </w:r>
          </w:p>
        </w:tc>
        <w:tc>
          <w:tcPr>
            <w:tcW w:w="855" w:type="dxa"/>
          </w:tcPr>
          <w:p w:rsidR="00C67FE2" w:rsidRPr="00E87981" w:rsidRDefault="00C67FE2" w:rsidP="003C225A">
            <w:pPr>
              <w:contextualSpacing/>
              <w:rPr>
                <w:sz w:val="22"/>
                <w:lang w:val="pl-PL"/>
              </w:rPr>
            </w:pPr>
          </w:p>
        </w:tc>
        <w:tc>
          <w:tcPr>
            <w:tcW w:w="855" w:type="dxa"/>
          </w:tcPr>
          <w:p w:rsidR="00C67FE2" w:rsidRPr="00E87981" w:rsidRDefault="00C67FE2" w:rsidP="003C225A">
            <w:pPr>
              <w:contextualSpacing/>
              <w:rPr>
                <w:sz w:val="22"/>
                <w:lang w:val="pl-PL"/>
              </w:rPr>
            </w:pPr>
          </w:p>
        </w:tc>
        <w:tc>
          <w:tcPr>
            <w:tcW w:w="1134" w:type="dxa"/>
          </w:tcPr>
          <w:p w:rsidR="00C67FE2" w:rsidRPr="00E87981" w:rsidRDefault="00C67FE2" w:rsidP="003C225A">
            <w:pPr>
              <w:contextualSpacing/>
              <w:rPr>
                <w:sz w:val="22"/>
                <w:lang w:val="pl-PL"/>
              </w:rPr>
            </w:pPr>
          </w:p>
        </w:tc>
        <w:tc>
          <w:tcPr>
            <w:tcW w:w="3073" w:type="dxa"/>
          </w:tcPr>
          <w:p w:rsidR="00C67FE2" w:rsidRPr="00E87981" w:rsidRDefault="00C67FE2" w:rsidP="003C225A">
            <w:pPr>
              <w:contextualSpacing/>
              <w:rPr>
                <w:sz w:val="22"/>
                <w:lang w:val="pl-PL"/>
              </w:rPr>
            </w:pPr>
          </w:p>
        </w:tc>
        <w:tc>
          <w:tcPr>
            <w:tcW w:w="2877" w:type="dxa"/>
          </w:tcPr>
          <w:p w:rsidR="00C67FE2" w:rsidRPr="00E87981" w:rsidRDefault="00C67FE2" w:rsidP="003C225A">
            <w:pPr>
              <w:contextualSpacing/>
              <w:rPr>
                <w:sz w:val="22"/>
                <w:lang w:val="pl-PL"/>
              </w:rPr>
            </w:pPr>
          </w:p>
        </w:tc>
      </w:tr>
      <w:tr w:rsidR="00C67FE2" w:rsidRPr="00E87981" w:rsidTr="003C225A">
        <w:trPr>
          <w:trHeight w:val="429"/>
        </w:trPr>
        <w:tc>
          <w:tcPr>
            <w:tcW w:w="564" w:type="dxa"/>
            <w:vAlign w:val="center"/>
          </w:tcPr>
          <w:p w:rsidR="00C67FE2" w:rsidRPr="00E87981" w:rsidRDefault="00C67FE2" w:rsidP="003C225A">
            <w:pPr>
              <w:contextualSpacing/>
              <w:rPr>
                <w:sz w:val="22"/>
              </w:rPr>
            </w:pPr>
            <w:r w:rsidRPr="00E87981">
              <w:rPr>
                <w:sz w:val="22"/>
              </w:rPr>
              <w:t>8.</w:t>
            </w:r>
          </w:p>
        </w:tc>
        <w:tc>
          <w:tcPr>
            <w:tcW w:w="4529" w:type="dxa"/>
          </w:tcPr>
          <w:p w:rsidR="00C67FE2" w:rsidRPr="00E87981" w:rsidRDefault="00C67FE2" w:rsidP="003C225A">
            <w:pPr>
              <w:contextualSpacing/>
              <w:rPr>
                <w:sz w:val="22"/>
                <w:lang w:val="pl-PL"/>
              </w:rPr>
            </w:pPr>
            <w:r w:rsidRPr="00E87981">
              <w:rPr>
                <w:sz w:val="22"/>
                <w:lang w:val="pl-PL"/>
              </w:rPr>
              <w:t>Czy personel Podmiotu przetwarzającego został zobowiązany do zachowaniu w poufności danych osobowych? ( art. 24,28 )</w:t>
            </w:r>
          </w:p>
        </w:tc>
        <w:tc>
          <w:tcPr>
            <w:tcW w:w="855" w:type="dxa"/>
          </w:tcPr>
          <w:p w:rsidR="00C67FE2" w:rsidRPr="00E87981" w:rsidRDefault="00C67FE2" w:rsidP="003C225A">
            <w:pPr>
              <w:contextualSpacing/>
              <w:rPr>
                <w:sz w:val="22"/>
                <w:lang w:val="pl-PL"/>
              </w:rPr>
            </w:pPr>
          </w:p>
        </w:tc>
        <w:tc>
          <w:tcPr>
            <w:tcW w:w="855" w:type="dxa"/>
          </w:tcPr>
          <w:p w:rsidR="00C67FE2" w:rsidRPr="00E87981" w:rsidRDefault="00C67FE2" w:rsidP="003C225A">
            <w:pPr>
              <w:contextualSpacing/>
              <w:rPr>
                <w:sz w:val="22"/>
                <w:lang w:val="pl-PL"/>
              </w:rPr>
            </w:pPr>
          </w:p>
        </w:tc>
        <w:tc>
          <w:tcPr>
            <w:tcW w:w="1134" w:type="dxa"/>
          </w:tcPr>
          <w:p w:rsidR="00C67FE2" w:rsidRPr="00E87981" w:rsidRDefault="00C67FE2" w:rsidP="003C225A">
            <w:pPr>
              <w:contextualSpacing/>
              <w:rPr>
                <w:sz w:val="22"/>
                <w:lang w:val="pl-PL"/>
              </w:rPr>
            </w:pPr>
          </w:p>
        </w:tc>
        <w:tc>
          <w:tcPr>
            <w:tcW w:w="3073" w:type="dxa"/>
          </w:tcPr>
          <w:p w:rsidR="00C67FE2" w:rsidRPr="00E87981" w:rsidRDefault="00C67FE2" w:rsidP="003C225A">
            <w:pPr>
              <w:contextualSpacing/>
              <w:rPr>
                <w:sz w:val="22"/>
                <w:lang w:val="pl-PL"/>
              </w:rPr>
            </w:pPr>
          </w:p>
        </w:tc>
        <w:tc>
          <w:tcPr>
            <w:tcW w:w="2877" w:type="dxa"/>
          </w:tcPr>
          <w:p w:rsidR="00C67FE2" w:rsidRPr="00E87981" w:rsidRDefault="00C67FE2" w:rsidP="003C225A">
            <w:pPr>
              <w:contextualSpacing/>
              <w:rPr>
                <w:sz w:val="22"/>
                <w:lang w:val="pl-PL"/>
              </w:rPr>
            </w:pPr>
          </w:p>
        </w:tc>
      </w:tr>
      <w:tr w:rsidR="00C67FE2" w:rsidRPr="00E87981" w:rsidTr="003C225A">
        <w:trPr>
          <w:trHeight w:val="451"/>
        </w:trPr>
        <w:tc>
          <w:tcPr>
            <w:tcW w:w="564" w:type="dxa"/>
            <w:vAlign w:val="center"/>
          </w:tcPr>
          <w:p w:rsidR="00C67FE2" w:rsidRPr="00E87981" w:rsidRDefault="00C67FE2" w:rsidP="003C225A">
            <w:pPr>
              <w:contextualSpacing/>
              <w:rPr>
                <w:sz w:val="22"/>
              </w:rPr>
            </w:pPr>
            <w:r w:rsidRPr="00E87981">
              <w:rPr>
                <w:sz w:val="22"/>
              </w:rPr>
              <w:t>9.</w:t>
            </w:r>
          </w:p>
        </w:tc>
        <w:tc>
          <w:tcPr>
            <w:tcW w:w="4529" w:type="dxa"/>
          </w:tcPr>
          <w:p w:rsidR="00C67FE2" w:rsidRPr="00E87981" w:rsidRDefault="00C67FE2" w:rsidP="003C225A">
            <w:pPr>
              <w:contextualSpacing/>
              <w:rPr>
                <w:sz w:val="22"/>
                <w:lang w:val="pl-PL"/>
              </w:rPr>
            </w:pPr>
            <w:r w:rsidRPr="00E87981">
              <w:rPr>
                <w:sz w:val="22"/>
                <w:lang w:val="pl-PL"/>
              </w:rPr>
              <w:t>Czy w odniesieniu do Podmiotu przetwarzającego została wydana prawomocna decyzja organu nadzorczego lub wyrok sądu stwierdzający naruszenie zasad ochrony danych osobowych? Czy naruszenie zostało usunięte? ( art. 24 )</w:t>
            </w:r>
          </w:p>
        </w:tc>
        <w:tc>
          <w:tcPr>
            <w:tcW w:w="855" w:type="dxa"/>
          </w:tcPr>
          <w:p w:rsidR="00C67FE2" w:rsidRPr="00E87981" w:rsidRDefault="00C67FE2" w:rsidP="003C225A">
            <w:pPr>
              <w:contextualSpacing/>
              <w:rPr>
                <w:sz w:val="22"/>
                <w:lang w:val="pl-PL"/>
              </w:rPr>
            </w:pPr>
          </w:p>
        </w:tc>
        <w:tc>
          <w:tcPr>
            <w:tcW w:w="855" w:type="dxa"/>
          </w:tcPr>
          <w:p w:rsidR="00C67FE2" w:rsidRPr="00E87981" w:rsidRDefault="00C67FE2" w:rsidP="003C225A">
            <w:pPr>
              <w:contextualSpacing/>
              <w:rPr>
                <w:sz w:val="22"/>
                <w:lang w:val="pl-PL"/>
              </w:rPr>
            </w:pPr>
          </w:p>
        </w:tc>
        <w:tc>
          <w:tcPr>
            <w:tcW w:w="1134" w:type="dxa"/>
          </w:tcPr>
          <w:p w:rsidR="00C67FE2" w:rsidRPr="00E87981" w:rsidRDefault="00C67FE2" w:rsidP="003C225A">
            <w:pPr>
              <w:contextualSpacing/>
              <w:rPr>
                <w:sz w:val="22"/>
                <w:lang w:val="pl-PL"/>
              </w:rPr>
            </w:pPr>
          </w:p>
        </w:tc>
        <w:tc>
          <w:tcPr>
            <w:tcW w:w="3073" w:type="dxa"/>
          </w:tcPr>
          <w:p w:rsidR="00C67FE2" w:rsidRPr="00E87981" w:rsidRDefault="00C67FE2" w:rsidP="003C225A">
            <w:pPr>
              <w:contextualSpacing/>
              <w:rPr>
                <w:sz w:val="22"/>
                <w:lang w:val="pl-PL"/>
              </w:rPr>
            </w:pPr>
          </w:p>
        </w:tc>
        <w:tc>
          <w:tcPr>
            <w:tcW w:w="2877" w:type="dxa"/>
          </w:tcPr>
          <w:p w:rsidR="00C67FE2" w:rsidRPr="00E87981" w:rsidRDefault="00C67FE2" w:rsidP="003C225A">
            <w:pPr>
              <w:contextualSpacing/>
              <w:rPr>
                <w:sz w:val="22"/>
                <w:lang w:val="pl-PL"/>
              </w:rPr>
            </w:pPr>
          </w:p>
        </w:tc>
      </w:tr>
      <w:tr w:rsidR="00C67FE2" w:rsidRPr="00E87981" w:rsidTr="003C225A">
        <w:trPr>
          <w:trHeight w:val="429"/>
        </w:trPr>
        <w:tc>
          <w:tcPr>
            <w:tcW w:w="564" w:type="dxa"/>
            <w:vAlign w:val="center"/>
          </w:tcPr>
          <w:p w:rsidR="00C67FE2" w:rsidRPr="00E87981" w:rsidRDefault="00C67FE2" w:rsidP="003C225A">
            <w:pPr>
              <w:contextualSpacing/>
              <w:rPr>
                <w:sz w:val="22"/>
              </w:rPr>
            </w:pPr>
            <w:r w:rsidRPr="00E87981">
              <w:rPr>
                <w:sz w:val="22"/>
              </w:rPr>
              <w:t>10.</w:t>
            </w:r>
          </w:p>
        </w:tc>
        <w:tc>
          <w:tcPr>
            <w:tcW w:w="4529" w:type="dxa"/>
          </w:tcPr>
          <w:p w:rsidR="00C67FE2" w:rsidRPr="00E87981" w:rsidRDefault="00C67FE2" w:rsidP="003C225A">
            <w:pPr>
              <w:contextualSpacing/>
              <w:rPr>
                <w:sz w:val="22"/>
                <w:lang w:val="pl-PL"/>
              </w:rPr>
            </w:pPr>
            <w:r w:rsidRPr="00E87981">
              <w:rPr>
                <w:sz w:val="22"/>
                <w:lang w:val="pl-PL"/>
              </w:rPr>
              <w:t>Czy Podmiot przetwarzający stosuje się do przyjętych przez organ nadzorczy kodeksów postępowania? Proszę je  wymienić.</w:t>
            </w:r>
          </w:p>
          <w:p w:rsidR="00C67FE2" w:rsidRPr="00E87981" w:rsidRDefault="00C67FE2" w:rsidP="003C225A">
            <w:pPr>
              <w:contextualSpacing/>
              <w:rPr>
                <w:sz w:val="22"/>
                <w:lang w:val="pl-PL"/>
              </w:rPr>
            </w:pPr>
            <w:r w:rsidRPr="00E87981">
              <w:rPr>
                <w:sz w:val="22"/>
                <w:lang w:val="pl-PL"/>
              </w:rPr>
              <w:t>( art. 40 )</w:t>
            </w:r>
          </w:p>
        </w:tc>
        <w:tc>
          <w:tcPr>
            <w:tcW w:w="855" w:type="dxa"/>
          </w:tcPr>
          <w:p w:rsidR="00C67FE2" w:rsidRPr="00E87981" w:rsidRDefault="00C67FE2" w:rsidP="003C225A">
            <w:pPr>
              <w:contextualSpacing/>
              <w:rPr>
                <w:sz w:val="22"/>
                <w:lang w:val="pl-PL"/>
              </w:rPr>
            </w:pPr>
          </w:p>
        </w:tc>
        <w:tc>
          <w:tcPr>
            <w:tcW w:w="855" w:type="dxa"/>
          </w:tcPr>
          <w:p w:rsidR="00C67FE2" w:rsidRPr="00E87981" w:rsidRDefault="00C67FE2" w:rsidP="003C225A">
            <w:pPr>
              <w:contextualSpacing/>
              <w:rPr>
                <w:sz w:val="22"/>
                <w:lang w:val="pl-PL"/>
              </w:rPr>
            </w:pPr>
          </w:p>
        </w:tc>
        <w:tc>
          <w:tcPr>
            <w:tcW w:w="1134" w:type="dxa"/>
          </w:tcPr>
          <w:p w:rsidR="00C67FE2" w:rsidRPr="00E87981" w:rsidRDefault="00C67FE2" w:rsidP="003C225A">
            <w:pPr>
              <w:contextualSpacing/>
              <w:rPr>
                <w:sz w:val="22"/>
                <w:lang w:val="pl-PL"/>
              </w:rPr>
            </w:pPr>
          </w:p>
        </w:tc>
        <w:tc>
          <w:tcPr>
            <w:tcW w:w="3073" w:type="dxa"/>
          </w:tcPr>
          <w:p w:rsidR="00C67FE2" w:rsidRPr="00E87981" w:rsidRDefault="00C67FE2" w:rsidP="003C225A">
            <w:pPr>
              <w:contextualSpacing/>
              <w:rPr>
                <w:sz w:val="22"/>
                <w:lang w:val="pl-PL"/>
              </w:rPr>
            </w:pPr>
          </w:p>
        </w:tc>
        <w:tc>
          <w:tcPr>
            <w:tcW w:w="2877" w:type="dxa"/>
          </w:tcPr>
          <w:p w:rsidR="00C67FE2" w:rsidRPr="00E87981" w:rsidRDefault="00C67FE2" w:rsidP="003C225A">
            <w:pPr>
              <w:contextualSpacing/>
              <w:rPr>
                <w:sz w:val="22"/>
                <w:lang w:val="pl-PL"/>
              </w:rPr>
            </w:pPr>
          </w:p>
        </w:tc>
      </w:tr>
      <w:tr w:rsidR="00C67FE2" w:rsidRPr="00E87981" w:rsidTr="003C225A">
        <w:trPr>
          <w:trHeight w:val="429"/>
        </w:trPr>
        <w:tc>
          <w:tcPr>
            <w:tcW w:w="564" w:type="dxa"/>
            <w:vAlign w:val="center"/>
          </w:tcPr>
          <w:p w:rsidR="00C67FE2" w:rsidRPr="00E87981" w:rsidRDefault="00C67FE2" w:rsidP="003C225A">
            <w:pPr>
              <w:contextualSpacing/>
              <w:rPr>
                <w:sz w:val="22"/>
              </w:rPr>
            </w:pPr>
            <w:r w:rsidRPr="00E87981">
              <w:rPr>
                <w:sz w:val="22"/>
              </w:rPr>
              <w:t>11.</w:t>
            </w:r>
          </w:p>
        </w:tc>
        <w:tc>
          <w:tcPr>
            <w:tcW w:w="4529" w:type="dxa"/>
          </w:tcPr>
          <w:p w:rsidR="00C67FE2" w:rsidRPr="00E87981" w:rsidRDefault="00C67FE2" w:rsidP="003C225A">
            <w:pPr>
              <w:contextualSpacing/>
              <w:rPr>
                <w:sz w:val="22"/>
                <w:lang w:val="pl-PL"/>
              </w:rPr>
            </w:pPr>
            <w:r w:rsidRPr="00E87981">
              <w:rPr>
                <w:sz w:val="22"/>
                <w:lang w:val="pl-PL"/>
              </w:rPr>
              <w:t>Czy Podmiot przetwarzający objęty jest monitorowaniem przestrzegania kodeksu postępowania przez akredytowany podmiot monitorujący? ( art. 41 )</w:t>
            </w:r>
          </w:p>
        </w:tc>
        <w:tc>
          <w:tcPr>
            <w:tcW w:w="855" w:type="dxa"/>
          </w:tcPr>
          <w:p w:rsidR="00C67FE2" w:rsidRPr="00E87981" w:rsidRDefault="00C67FE2" w:rsidP="003C225A">
            <w:pPr>
              <w:contextualSpacing/>
              <w:rPr>
                <w:sz w:val="22"/>
                <w:lang w:val="pl-PL"/>
              </w:rPr>
            </w:pPr>
          </w:p>
        </w:tc>
        <w:tc>
          <w:tcPr>
            <w:tcW w:w="855" w:type="dxa"/>
          </w:tcPr>
          <w:p w:rsidR="00C67FE2" w:rsidRPr="00E87981" w:rsidRDefault="00C67FE2" w:rsidP="003C225A">
            <w:pPr>
              <w:contextualSpacing/>
              <w:rPr>
                <w:sz w:val="22"/>
                <w:lang w:val="pl-PL"/>
              </w:rPr>
            </w:pPr>
          </w:p>
        </w:tc>
        <w:tc>
          <w:tcPr>
            <w:tcW w:w="1134" w:type="dxa"/>
          </w:tcPr>
          <w:p w:rsidR="00C67FE2" w:rsidRPr="00E87981" w:rsidRDefault="00C67FE2" w:rsidP="003C225A">
            <w:pPr>
              <w:contextualSpacing/>
              <w:rPr>
                <w:sz w:val="22"/>
                <w:lang w:val="pl-PL"/>
              </w:rPr>
            </w:pPr>
          </w:p>
        </w:tc>
        <w:tc>
          <w:tcPr>
            <w:tcW w:w="3073" w:type="dxa"/>
          </w:tcPr>
          <w:p w:rsidR="00C67FE2" w:rsidRPr="00E87981" w:rsidRDefault="00C67FE2" w:rsidP="003C225A">
            <w:pPr>
              <w:contextualSpacing/>
              <w:rPr>
                <w:sz w:val="22"/>
                <w:lang w:val="pl-PL"/>
              </w:rPr>
            </w:pPr>
          </w:p>
        </w:tc>
        <w:tc>
          <w:tcPr>
            <w:tcW w:w="2877" w:type="dxa"/>
          </w:tcPr>
          <w:p w:rsidR="00C67FE2" w:rsidRPr="00E87981" w:rsidRDefault="00C67FE2" w:rsidP="003C225A">
            <w:pPr>
              <w:contextualSpacing/>
              <w:rPr>
                <w:sz w:val="22"/>
                <w:lang w:val="pl-PL"/>
              </w:rPr>
            </w:pPr>
          </w:p>
        </w:tc>
      </w:tr>
      <w:tr w:rsidR="00C67FE2" w:rsidRPr="00E87981" w:rsidTr="003C225A">
        <w:trPr>
          <w:trHeight w:val="429"/>
        </w:trPr>
        <w:tc>
          <w:tcPr>
            <w:tcW w:w="564" w:type="dxa"/>
            <w:vAlign w:val="center"/>
          </w:tcPr>
          <w:p w:rsidR="00C67FE2" w:rsidRPr="00E87981" w:rsidRDefault="00C67FE2" w:rsidP="003C225A">
            <w:pPr>
              <w:contextualSpacing/>
              <w:rPr>
                <w:sz w:val="22"/>
              </w:rPr>
            </w:pPr>
            <w:r w:rsidRPr="00E87981">
              <w:rPr>
                <w:sz w:val="22"/>
              </w:rPr>
              <w:t>12.</w:t>
            </w:r>
          </w:p>
        </w:tc>
        <w:tc>
          <w:tcPr>
            <w:tcW w:w="4529" w:type="dxa"/>
          </w:tcPr>
          <w:p w:rsidR="00C67FE2" w:rsidRPr="00E87981" w:rsidRDefault="00C67FE2" w:rsidP="003C225A">
            <w:pPr>
              <w:contextualSpacing/>
              <w:rPr>
                <w:sz w:val="22"/>
                <w:lang w:val="pl-PL"/>
              </w:rPr>
            </w:pPr>
            <w:r w:rsidRPr="00E87981">
              <w:rPr>
                <w:sz w:val="22"/>
                <w:lang w:val="pl-PL"/>
              </w:rPr>
              <w:t>Czy Podmiot przetwarzający otrzymał certyfikat zgodności z RODO? ( art. 42 )</w:t>
            </w:r>
          </w:p>
        </w:tc>
        <w:tc>
          <w:tcPr>
            <w:tcW w:w="855" w:type="dxa"/>
          </w:tcPr>
          <w:p w:rsidR="00C67FE2" w:rsidRPr="00E87981" w:rsidRDefault="00C67FE2" w:rsidP="003C225A">
            <w:pPr>
              <w:contextualSpacing/>
              <w:rPr>
                <w:sz w:val="22"/>
                <w:lang w:val="pl-PL"/>
              </w:rPr>
            </w:pPr>
          </w:p>
        </w:tc>
        <w:tc>
          <w:tcPr>
            <w:tcW w:w="855" w:type="dxa"/>
          </w:tcPr>
          <w:p w:rsidR="00C67FE2" w:rsidRPr="00E87981" w:rsidRDefault="00C67FE2" w:rsidP="003C225A">
            <w:pPr>
              <w:contextualSpacing/>
              <w:rPr>
                <w:sz w:val="22"/>
                <w:lang w:val="pl-PL"/>
              </w:rPr>
            </w:pPr>
          </w:p>
        </w:tc>
        <w:tc>
          <w:tcPr>
            <w:tcW w:w="1134" w:type="dxa"/>
          </w:tcPr>
          <w:p w:rsidR="00C67FE2" w:rsidRPr="00E87981" w:rsidRDefault="00C67FE2" w:rsidP="003C225A">
            <w:pPr>
              <w:contextualSpacing/>
              <w:rPr>
                <w:sz w:val="22"/>
                <w:lang w:val="pl-PL"/>
              </w:rPr>
            </w:pPr>
          </w:p>
        </w:tc>
        <w:tc>
          <w:tcPr>
            <w:tcW w:w="3073" w:type="dxa"/>
          </w:tcPr>
          <w:p w:rsidR="00C67FE2" w:rsidRPr="00E87981" w:rsidRDefault="00C67FE2" w:rsidP="003C225A">
            <w:pPr>
              <w:contextualSpacing/>
              <w:rPr>
                <w:sz w:val="22"/>
                <w:lang w:val="pl-PL"/>
              </w:rPr>
            </w:pPr>
          </w:p>
        </w:tc>
        <w:tc>
          <w:tcPr>
            <w:tcW w:w="2877" w:type="dxa"/>
          </w:tcPr>
          <w:p w:rsidR="00C67FE2" w:rsidRPr="00E87981" w:rsidRDefault="00C67FE2" w:rsidP="003C225A">
            <w:pPr>
              <w:contextualSpacing/>
              <w:rPr>
                <w:sz w:val="22"/>
                <w:lang w:val="pl-PL"/>
              </w:rPr>
            </w:pPr>
          </w:p>
        </w:tc>
      </w:tr>
      <w:tr w:rsidR="00C67FE2" w:rsidRPr="00E87981" w:rsidTr="003C225A">
        <w:trPr>
          <w:trHeight w:val="429"/>
        </w:trPr>
        <w:tc>
          <w:tcPr>
            <w:tcW w:w="564" w:type="dxa"/>
            <w:vAlign w:val="center"/>
          </w:tcPr>
          <w:p w:rsidR="00C67FE2" w:rsidRPr="00E87981" w:rsidRDefault="00C67FE2" w:rsidP="003C225A">
            <w:pPr>
              <w:contextualSpacing/>
              <w:rPr>
                <w:sz w:val="22"/>
              </w:rPr>
            </w:pPr>
            <w:r w:rsidRPr="00E87981">
              <w:rPr>
                <w:sz w:val="22"/>
              </w:rPr>
              <w:t>13.</w:t>
            </w:r>
          </w:p>
        </w:tc>
        <w:tc>
          <w:tcPr>
            <w:tcW w:w="4529" w:type="dxa"/>
          </w:tcPr>
          <w:p w:rsidR="00C67FE2" w:rsidRPr="00E87981" w:rsidRDefault="00C67FE2" w:rsidP="003C225A">
            <w:pPr>
              <w:contextualSpacing/>
              <w:rPr>
                <w:sz w:val="22"/>
                <w:lang w:val="pl-PL"/>
              </w:rPr>
            </w:pPr>
            <w:r w:rsidRPr="00E87981">
              <w:rPr>
                <w:sz w:val="22"/>
                <w:lang w:val="pl-PL"/>
              </w:rPr>
              <w:t xml:space="preserve">Czy Podmiot przetwarzający posiada inny certyfikat bezpieczeństwa (np. ISO 27001)? </w:t>
            </w:r>
            <w:r w:rsidRPr="00E87981">
              <w:rPr>
                <w:sz w:val="22"/>
                <w:lang w:val="pl-PL"/>
              </w:rPr>
              <w:lastRenderedPageBreak/>
              <w:t>Proszę wymienić wraz z nr certyfikacji i terminem ważności. ( art. 24 )</w:t>
            </w:r>
          </w:p>
        </w:tc>
        <w:tc>
          <w:tcPr>
            <w:tcW w:w="855" w:type="dxa"/>
          </w:tcPr>
          <w:p w:rsidR="00C67FE2" w:rsidRPr="00E87981" w:rsidRDefault="00C67FE2" w:rsidP="003C225A">
            <w:pPr>
              <w:contextualSpacing/>
              <w:rPr>
                <w:sz w:val="22"/>
                <w:lang w:val="pl-PL"/>
              </w:rPr>
            </w:pPr>
          </w:p>
        </w:tc>
        <w:tc>
          <w:tcPr>
            <w:tcW w:w="855" w:type="dxa"/>
          </w:tcPr>
          <w:p w:rsidR="00C67FE2" w:rsidRPr="00E87981" w:rsidRDefault="00C67FE2" w:rsidP="003C225A">
            <w:pPr>
              <w:contextualSpacing/>
              <w:rPr>
                <w:sz w:val="22"/>
                <w:lang w:val="pl-PL"/>
              </w:rPr>
            </w:pPr>
          </w:p>
        </w:tc>
        <w:tc>
          <w:tcPr>
            <w:tcW w:w="1134" w:type="dxa"/>
          </w:tcPr>
          <w:p w:rsidR="00C67FE2" w:rsidRPr="00E87981" w:rsidRDefault="00C67FE2" w:rsidP="003C225A">
            <w:pPr>
              <w:contextualSpacing/>
              <w:rPr>
                <w:sz w:val="22"/>
                <w:lang w:val="pl-PL"/>
              </w:rPr>
            </w:pPr>
          </w:p>
        </w:tc>
        <w:tc>
          <w:tcPr>
            <w:tcW w:w="3073" w:type="dxa"/>
          </w:tcPr>
          <w:p w:rsidR="00C67FE2" w:rsidRPr="00E87981" w:rsidRDefault="00C67FE2" w:rsidP="003C225A">
            <w:pPr>
              <w:contextualSpacing/>
              <w:rPr>
                <w:sz w:val="22"/>
                <w:lang w:val="pl-PL"/>
              </w:rPr>
            </w:pPr>
          </w:p>
        </w:tc>
        <w:tc>
          <w:tcPr>
            <w:tcW w:w="2877" w:type="dxa"/>
          </w:tcPr>
          <w:p w:rsidR="00C67FE2" w:rsidRPr="00E87981" w:rsidRDefault="00C67FE2" w:rsidP="003C225A">
            <w:pPr>
              <w:contextualSpacing/>
              <w:rPr>
                <w:sz w:val="22"/>
                <w:lang w:val="pl-PL"/>
              </w:rPr>
            </w:pPr>
          </w:p>
        </w:tc>
      </w:tr>
      <w:tr w:rsidR="00C67FE2" w:rsidRPr="00E87981" w:rsidTr="003C225A">
        <w:trPr>
          <w:trHeight w:val="451"/>
        </w:trPr>
        <w:tc>
          <w:tcPr>
            <w:tcW w:w="564" w:type="dxa"/>
            <w:vAlign w:val="center"/>
          </w:tcPr>
          <w:p w:rsidR="00C67FE2" w:rsidRPr="00E87981" w:rsidRDefault="00C67FE2" w:rsidP="003C225A">
            <w:pPr>
              <w:contextualSpacing/>
              <w:rPr>
                <w:sz w:val="22"/>
              </w:rPr>
            </w:pPr>
            <w:r w:rsidRPr="00E87981">
              <w:rPr>
                <w:sz w:val="22"/>
              </w:rPr>
              <w:t>14.</w:t>
            </w:r>
          </w:p>
        </w:tc>
        <w:tc>
          <w:tcPr>
            <w:tcW w:w="4529" w:type="dxa"/>
          </w:tcPr>
          <w:p w:rsidR="00C67FE2" w:rsidRPr="00E87981" w:rsidRDefault="00C67FE2" w:rsidP="003C225A">
            <w:pPr>
              <w:contextualSpacing/>
              <w:rPr>
                <w:sz w:val="22"/>
                <w:lang w:val="pl-PL"/>
              </w:rPr>
            </w:pPr>
            <w:r w:rsidRPr="00E87981">
              <w:rPr>
                <w:sz w:val="22"/>
                <w:lang w:val="pl-PL"/>
              </w:rPr>
              <w:t>Czy Podmiot przetwarzający wdrożył Politykę bezpieczeństwa danych osobowych lub inny dokument opisujący system ochrony danych osobowych oraz procedury postępowania w związku z realizacją wymogów RODO? ( art. 24 ust. 2 )</w:t>
            </w:r>
          </w:p>
        </w:tc>
        <w:tc>
          <w:tcPr>
            <w:tcW w:w="855" w:type="dxa"/>
          </w:tcPr>
          <w:p w:rsidR="00C67FE2" w:rsidRPr="00E87981" w:rsidRDefault="00C67FE2" w:rsidP="003C225A">
            <w:pPr>
              <w:contextualSpacing/>
              <w:rPr>
                <w:sz w:val="22"/>
                <w:lang w:val="pl-PL"/>
              </w:rPr>
            </w:pPr>
          </w:p>
        </w:tc>
        <w:tc>
          <w:tcPr>
            <w:tcW w:w="855" w:type="dxa"/>
          </w:tcPr>
          <w:p w:rsidR="00C67FE2" w:rsidRPr="00E87981" w:rsidRDefault="00C67FE2" w:rsidP="003C225A">
            <w:pPr>
              <w:contextualSpacing/>
              <w:rPr>
                <w:sz w:val="22"/>
                <w:lang w:val="pl-PL"/>
              </w:rPr>
            </w:pPr>
          </w:p>
        </w:tc>
        <w:tc>
          <w:tcPr>
            <w:tcW w:w="1134" w:type="dxa"/>
          </w:tcPr>
          <w:p w:rsidR="00C67FE2" w:rsidRPr="00E87981" w:rsidRDefault="00C67FE2" w:rsidP="003C225A">
            <w:pPr>
              <w:contextualSpacing/>
              <w:rPr>
                <w:sz w:val="22"/>
                <w:lang w:val="pl-PL"/>
              </w:rPr>
            </w:pPr>
          </w:p>
        </w:tc>
        <w:tc>
          <w:tcPr>
            <w:tcW w:w="3073" w:type="dxa"/>
          </w:tcPr>
          <w:p w:rsidR="00C67FE2" w:rsidRPr="00E87981" w:rsidRDefault="00C67FE2" w:rsidP="003C225A">
            <w:pPr>
              <w:contextualSpacing/>
              <w:rPr>
                <w:sz w:val="22"/>
                <w:lang w:val="pl-PL"/>
              </w:rPr>
            </w:pPr>
          </w:p>
        </w:tc>
        <w:tc>
          <w:tcPr>
            <w:tcW w:w="2877" w:type="dxa"/>
          </w:tcPr>
          <w:p w:rsidR="00C67FE2" w:rsidRPr="00E87981" w:rsidRDefault="00C67FE2" w:rsidP="003C225A">
            <w:pPr>
              <w:contextualSpacing/>
              <w:rPr>
                <w:sz w:val="22"/>
                <w:lang w:val="pl-PL"/>
              </w:rPr>
            </w:pPr>
          </w:p>
        </w:tc>
      </w:tr>
      <w:tr w:rsidR="00C67FE2" w:rsidRPr="00E87981" w:rsidTr="003C225A">
        <w:trPr>
          <w:trHeight w:val="429"/>
        </w:trPr>
        <w:tc>
          <w:tcPr>
            <w:tcW w:w="564" w:type="dxa"/>
            <w:vAlign w:val="center"/>
          </w:tcPr>
          <w:p w:rsidR="00C67FE2" w:rsidRPr="00E87981" w:rsidRDefault="00C67FE2" w:rsidP="003C225A">
            <w:pPr>
              <w:contextualSpacing/>
              <w:rPr>
                <w:sz w:val="22"/>
              </w:rPr>
            </w:pPr>
            <w:r w:rsidRPr="00E87981">
              <w:rPr>
                <w:sz w:val="22"/>
              </w:rPr>
              <w:t>15.</w:t>
            </w:r>
          </w:p>
        </w:tc>
        <w:tc>
          <w:tcPr>
            <w:tcW w:w="4529" w:type="dxa"/>
          </w:tcPr>
          <w:p w:rsidR="00C67FE2" w:rsidRPr="00E87981" w:rsidRDefault="00C67FE2" w:rsidP="003C225A">
            <w:pPr>
              <w:contextualSpacing/>
              <w:rPr>
                <w:sz w:val="22"/>
                <w:lang w:val="pl-PL"/>
              </w:rPr>
            </w:pPr>
            <w:r w:rsidRPr="00E87981">
              <w:rPr>
                <w:sz w:val="22"/>
                <w:lang w:val="pl-PL"/>
              </w:rPr>
              <w:t>Czy wdrożona instrukcja/procedura postępowania w sytuacji naruszenia ochrony danych osobowych zawiera postanowienia o obowiązku poinformowania Administratora o naruszeniu i o sposobie realizacji tego obowiązku? ( art. 24, 33 ust. 2 )</w:t>
            </w:r>
          </w:p>
        </w:tc>
        <w:tc>
          <w:tcPr>
            <w:tcW w:w="855" w:type="dxa"/>
          </w:tcPr>
          <w:p w:rsidR="00C67FE2" w:rsidRPr="00E87981" w:rsidRDefault="00C67FE2" w:rsidP="003C225A">
            <w:pPr>
              <w:contextualSpacing/>
              <w:rPr>
                <w:sz w:val="22"/>
                <w:lang w:val="pl-PL"/>
              </w:rPr>
            </w:pPr>
          </w:p>
        </w:tc>
        <w:tc>
          <w:tcPr>
            <w:tcW w:w="855" w:type="dxa"/>
          </w:tcPr>
          <w:p w:rsidR="00C67FE2" w:rsidRPr="00E87981" w:rsidRDefault="00C67FE2" w:rsidP="003C225A">
            <w:pPr>
              <w:contextualSpacing/>
              <w:rPr>
                <w:sz w:val="22"/>
                <w:lang w:val="pl-PL"/>
              </w:rPr>
            </w:pPr>
          </w:p>
        </w:tc>
        <w:tc>
          <w:tcPr>
            <w:tcW w:w="1134" w:type="dxa"/>
          </w:tcPr>
          <w:p w:rsidR="00C67FE2" w:rsidRPr="00E87981" w:rsidRDefault="00C67FE2" w:rsidP="003C225A">
            <w:pPr>
              <w:contextualSpacing/>
              <w:rPr>
                <w:sz w:val="22"/>
                <w:lang w:val="pl-PL"/>
              </w:rPr>
            </w:pPr>
          </w:p>
        </w:tc>
        <w:tc>
          <w:tcPr>
            <w:tcW w:w="3073" w:type="dxa"/>
          </w:tcPr>
          <w:p w:rsidR="00C67FE2" w:rsidRPr="00E87981" w:rsidRDefault="00C67FE2" w:rsidP="003C225A">
            <w:pPr>
              <w:contextualSpacing/>
              <w:rPr>
                <w:sz w:val="22"/>
                <w:lang w:val="pl-PL"/>
              </w:rPr>
            </w:pPr>
          </w:p>
        </w:tc>
        <w:tc>
          <w:tcPr>
            <w:tcW w:w="2877" w:type="dxa"/>
          </w:tcPr>
          <w:p w:rsidR="00C67FE2" w:rsidRPr="00E87981" w:rsidRDefault="00C67FE2" w:rsidP="003C225A">
            <w:pPr>
              <w:contextualSpacing/>
              <w:rPr>
                <w:sz w:val="22"/>
                <w:lang w:val="pl-PL"/>
              </w:rPr>
            </w:pPr>
          </w:p>
        </w:tc>
      </w:tr>
      <w:tr w:rsidR="00C67FE2" w:rsidRPr="00E87981" w:rsidTr="003C225A">
        <w:trPr>
          <w:trHeight w:val="429"/>
        </w:trPr>
        <w:tc>
          <w:tcPr>
            <w:tcW w:w="564" w:type="dxa"/>
            <w:vAlign w:val="center"/>
          </w:tcPr>
          <w:p w:rsidR="00C67FE2" w:rsidRPr="00E87981" w:rsidRDefault="00C67FE2" w:rsidP="003C225A">
            <w:pPr>
              <w:contextualSpacing/>
              <w:rPr>
                <w:sz w:val="22"/>
              </w:rPr>
            </w:pPr>
            <w:r w:rsidRPr="00E87981">
              <w:rPr>
                <w:sz w:val="22"/>
              </w:rPr>
              <w:t>16.</w:t>
            </w:r>
          </w:p>
        </w:tc>
        <w:tc>
          <w:tcPr>
            <w:tcW w:w="4529" w:type="dxa"/>
          </w:tcPr>
          <w:p w:rsidR="00C67FE2" w:rsidRPr="00E87981" w:rsidRDefault="00C67FE2" w:rsidP="003C225A">
            <w:pPr>
              <w:contextualSpacing/>
              <w:rPr>
                <w:sz w:val="22"/>
                <w:lang w:val="pl-PL"/>
              </w:rPr>
            </w:pPr>
            <w:r w:rsidRPr="00E87981">
              <w:rPr>
                <w:sz w:val="22"/>
                <w:lang w:val="pl-PL"/>
              </w:rPr>
              <w:t>Czy wdrożona instrukcja/procedura postępowania w sytuacji naruszenia ochrony danych osobowych zawiera zapisy dotyczące obowiązku podjęcia środków w celu zaradzenia naruszeniu (w tym minimalizowania skutków)? ( art. 24, 33 ust. 3 lit. d )</w:t>
            </w:r>
          </w:p>
        </w:tc>
        <w:tc>
          <w:tcPr>
            <w:tcW w:w="855" w:type="dxa"/>
          </w:tcPr>
          <w:p w:rsidR="00C67FE2" w:rsidRPr="00E87981" w:rsidRDefault="00C67FE2" w:rsidP="003C225A">
            <w:pPr>
              <w:contextualSpacing/>
              <w:rPr>
                <w:sz w:val="22"/>
                <w:lang w:val="pl-PL"/>
              </w:rPr>
            </w:pPr>
          </w:p>
        </w:tc>
        <w:tc>
          <w:tcPr>
            <w:tcW w:w="855" w:type="dxa"/>
          </w:tcPr>
          <w:p w:rsidR="00C67FE2" w:rsidRPr="00E87981" w:rsidRDefault="00C67FE2" w:rsidP="003C225A">
            <w:pPr>
              <w:contextualSpacing/>
              <w:rPr>
                <w:sz w:val="22"/>
                <w:lang w:val="pl-PL"/>
              </w:rPr>
            </w:pPr>
          </w:p>
        </w:tc>
        <w:tc>
          <w:tcPr>
            <w:tcW w:w="1134" w:type="dxa"/>
          </w:tcPr>
          <w:p w:rsidR="00C67FE2" w:rsidRPr="00E87981" w:rsidRDefault="00C67FE2" w:rsidP="003C225A">
            <w:pPr>
              <w:contextualSpacing/>
              <w:rPr>
                <w:sz w:val="22"/>
                <w:lang w:val="pl-PL"/>
              </w:rPr>
            </w:pPr>
          </w:p>
        </w:tc>
        <w:tc>
          <w:tcPr>
            <w:tcW w:w="3073" w:type="dxa"/>
          </w:tcPr>
          <w:p w:rsidR="00C67FE2" w:rsidRPr="00E87981" w:rsidRDefault="00C67FE2" w:rsidP="003C225A">
            <w:pPr>
              <w:contextualSpacing/>
              <w:rPr>
                <w:sz w:val="22"/>
                <w:lang w:val="pl-PL"/>
              </w:rPr>
            </w:pPr>
          </w:p>
        </w:tc>
        <w:tc>
          <w:tcPr>
            <w:tcW w:w="2877" w:type="dxa"/>
          </w:tcPr>
          <w:p w:rsidR="00C67FE2" w:rsidRPr="00E87981" w:rsidRDefault="00C67FE2" w:rsidP="003C225A">
            <w:pPr>
              <w:contextualSpacing/>
              <w:rPr>
                <w:sz w:val="22"/>
                <w:lang w:val="pl-PL"/>
              </w:rPr>
            </w:pPr>
          </w:p>
        </w:tc>
      </w:tr>
      <w:tr w:rsidR="00C67FE2" w:rsidRPr="00E87981" w:rsidTr="003C225A">
        <w:trPr>
          <w:trHeight w:val="429"/>
        </w:trPr>
        <w:tc>
          <w:tcPr>
            <w:tcW w:w="564" w:type="dxa"/>
            <w:vAlign w:val="center"/>
          </w:tcPr>
          <w:p w:rsidR="00C67FE2" w:rsidRPr="00E87981" w:rsidRDefault="00C67FE2" w:rsidP="003C225A">
            <w:pPr>
              <w:contextualSpacing/>
              <w:rPr>
                <w:sz w:val="22"/>
              </w:rPr>
            </w:pPr>
            <w:r w:rsidRPr="00E87981">
              <w:rPr>
                <w:sz w:val="22"/>
              </w:rPr>
              <w:t>17.</w:t>
            </w:r>
          </w:p>
        </w:tc>
        <w:tc>
          <w:tcPr>
            <w:tcW w:w="4529" w:type="dxa"/>
          </w:tcPr>
          <w:p w:rsidR="00C67FE2" w:rsidRPr="00E87981" w:rsidRDefault="00C67FE2" w:rsidP="003C225A">
            <w:pPr>
              <w:contextualSpacing/>
              <w:rPr>
                <w:sz w:val="22"/>
                <w:lang w:val="pl-PL"/>
              </w:rPr>
            </w:pPr>
            <w:r w:rsidRPr="00E87981">
              <w:rPr>
                <w:sz w:val="22"/>
                <w:lang w:val="pl-PL"/>
              </w:rPr>
              <w:t>Czy Podmiot przetwarzający prowadzi ewidencję naruszeń ochrony danych osobowych? ( art. 24, 33 ust. 5 )</w:t>
            </w:r>
          </w:p>
        </w:tc>
        <w:tc>
          <w:tcPr>
            <w:tcW w:w="855" w:type="dxa"/>
          </w:tcPr>
          <w:p w:rsidR="00C67FE2" w:rsidRPr="00E87981" w:rsidRDefault="00C67FE2" w:rsidP="003C225A">
            <w:pPr>
              <w:contextualSpacing/>
              <w:rPr>
                <w:sz w:val="22"/>
                <w:lang w:val="pl-PL"/>
              </w:rPr>
            </w:pPr>
          </w:p>
        </w:tc>
        <w:tc>
          <w:tcPr>
            <w:tcW w:w="855" w:type="dxa"/>
          </w:tcPr>
          <w:p w:rsidR="00C67FE2" w:rsidRPr="00E87981" w:rsidRDefault="00C67FE2" w:rsidP="003C225A">
            <w:pPr>
              <w:contextualSpacing/>
              <w:rPr>
                <w:sz w:val="22"/>
                <w:lang w:val="pl-PL"/>
              </w:rPr>
            </w:pPr>
          </w:p>
        </w:tc>
        <w:tc>
          <w:tcPr>
            <w:tcW w:w="1134" w:type="dxa"/>
          </w:tcPr>
          <w:p w:rsidR="00C67FE2" w:rsidRPr="00E87981" w:rsidRDefault="00C67FE2" w:rsidP="003C225A">
            <w:pPr>
              <w:contextualSpacing/>
              <w:rPr>
                <w:sz w:val="22"/>
                <w:lang w:val="pl-PL"/>
              </w:rPr>
            </w:pPr>
          </w:p>
        </w:tc>
        <w:tc>
          <w:tcPr>
            <w:tcW w:w="3073" w:type="dxa"/>
          </w:tcPr>
          <w:p w:rsidR="00C67FE2" w:rsidRPr="00E87981" w:rsidRDefault="00C67FE2" w:rsidP="003C225A">
            <w:pPr>
              <w:contextualSpacing/>
              <w:rPr>
                <w:sz w:val="22"/>
                <w:lang w:val="pl-PL"/>
              </w:rPr>
            </w:pPr>
          </w:p>
        </w:tc>
        <w:tc>
          <w:tcPr>
            <w:tcW w:w="2877" w:type="dxa"/>
          </w:tcPr>
          <w:p w:rsidR="00C67FE2" w:rsidRPr="00E87981" w:rsidRDefault="00C67FE2" w:rsidP="003C225A">
            <w:pPr>
              <w:contextualSpacing/>
              <w:rPr>
                <w:sz w:val="22"/>
                <w:lang w:val="pl-PL"/>
              </w:rPr>
            </w:pPr>
          </w:p>
        </w:tc>
      </w:tr>
      <w:tr w:rsidR="00C67FE2" w:rsidRPr="00E87981" w:rsidTr="003C225A">
        <w:trPr>
          <w:trHeight w:val="429"/>
        </w:trPr>
        <w:tc>
          <w:tcPr>
            <w:tcW w:w="564" w:type="dxa"/>
            <w:vAlign w:val="center"/>
          </w:tcPr>
          <w:p w:rsidR="00C67FE2" w:rsidRPr="00E87981" w:rsidRDefault="00C67FE2" w:rsidP="003C225A">
            <w:pPr>
              <w:contextualSpacing/>
              <w:rPr>
                <w:sz w:val="22"/>
              </w:rPr>
            </w:pPr>
            <w:r w:rsidRPr="00E87981">
              <w:rPr>
                <w:sz w:val="22"/>
              </w:rPr>
              <w:t>18.</w:t>
            </w:r>
          </w:p>
        </w:tc>
        <w:tc>
          <w:tcPr>
            <w:tcW w:w="4529" w:type="dxa"/>
          </w:tcPr>
          <w:p w:rsidR="00C67FE2" w:rsidRPr="00E87981" w:rsidRDefault="00C67FE2" w:rsidP="003C225A">
            <w:pPr>
              <w:contextualSpacing/>
              <w:rPr>
                <w:sz w:val="22"/>
                <w:lang w:val="pl-PL"/>
              </w:rPr>
            </w:pPr>
            <w:r w:rsidRPr="00E87981">
              <w:rPr>
                <w:sz w:val="22"/>
                <w:lang w:val="pl-PL"/>
              </w:rPr>
              <w:t>Czy Podmiot przetwarzający prowadzi rejestr czynności przetwarzania danych osobowych (jako ADO) oraz rejestr kategorii czynności przetwarzania danych jako podmiot przetwarzający? ( art. 30 )</w:t>
            </w:r>
          </w:p>
        </w:tc>
        <w:tc>
          <w:tcPr>
            <w:tcW w:w="855" w:type="dxa"/>
          </w:tcPr>
          <w:p w:rsidR="00C67FE2" w:rsidRPr="00E87981" w:rsidRDefault="00C67FE2" w:rsidP="003C225A">
            <w:pPr>
              <w:contextualSpacing/>
              <w:rPr>
                <w:sz w:val="22"/>
                <w:lang w:val="pl-PL"/>
              </w:rPr>
            </w:pPr>
          </w:p>
        </w:tc>
        <w:tc>
          <w:tcPr>
            <w:tcW w:w="855" w:type="dxa"/>
          </w:tcPr>
          <w:p w:rsidR="00C67FE2" w:rsidRPr="00E87981" w:rsidRDefault="00C67FE2" w:rsidP="003C225A">
            <w:pPr>
              <w:contextualSpacing/>
              <w:rPr>
                <w:sz w:val="22"/>
                <w:lang w:val="pl-PL"/>
              </w:rPr>
            </w:pPr>
          </w:p>
        </w:tc>
        <w:tc>
          <w:tcPr>
            <w:tcW w:w="1134" w:type="dxa"/>
          </w:tcPr>
          <w:p w:rsidR="00C67FE2" w:rsidRPr="00E87981" w:rsidRDefault="00C67FE2" w:rsidP="003C225A">
            <w:pPr>
              <w:contextualSpacing/>
              <w:rPr>
                <w:sz w:val="22"/>
                <w:lang w:val="pl-PL"/>
              </w:rPr>
            </w:pPr>
          </w:p>
        </w:tc>
        <w:tc>
          <w:tcPr>
            <w:tcW w:w="3073" w:type="dxa"/>
          </w:tcPr>
          <w:p w:rsidR="00C67FE2" w:rsidRPr="00E87981" w:rsidRDefault="00C67FE2" w:rsidP="003C225A">
            <w:pPr>
              <w:contextualSpacing/>
              <w:rPr>
                <w:sz w:val="22"/>
                <w:lang w:val="pl-PL"/>
              </w:rPr>
            </w:pPr>
          </w:p>
        </w:tc>
        <w:tc>
          <w:tcPr>
            <w:tcW w:w="2877" w:type="dxa"/>
          </w:tcPr>
          <w:p w:rsidR="00C67FE2" w:rsidRPr="00E87981" w:rsidRDefault="00C67FE2" w:rsidP="003C225A">
            <w:pPr>
              <w:contextualSpacing/>
              <w:rPr>
                <w:sz w:val="22"/>
                <w:lang w:val="pl-PL"/>
              </w:rPr>
            </w:pPr>
          </w:p>
        </w:tc>
      </w:tr>
      <w:tr w:rsidR="00C67FE2" w:rsidRPr="00E87981" w:rsidTr="003C225A">
        <w:trPr>
          <w:trHeight w:val="451"/>
        </w:trPr>
        <w:tc>
          <w:tcPr>
            <w:tcW w:w="564" w:type="dxa"/>
            <w:vAlign w:val="center"/>
          </w:tcPr>
          <w:p w:rsidR="00C67FE2" w:rsidRPr="00E87981" w:rsidRDefault="00C67FE2" w:rsidP="003C225A">
            <w:pPr>
              <w:contextualSpacing/>
              <w:rPr>
                <w:sz w:val="22"/>
              </w:rPr>
            </w:pPr>
            <w:r w:rsidRPr="00E87981">
              <w:rPr>
                <w:sz w:val="22"/>
              </w:rPr>
              <w:t>19.</w:t>
            </w:r>
          </w:p>
        </w:tc>
        <w:tc>
          <w:tcPr>
            <w:tcW w:w="4529" w:type="dxa"/>
          </w:tcPr>
          <w:p w:rsidR="00C67FE2" w:rsidRPr="00E87981" w:rsidRDefault="00C67FE2" w:rsidP="003C225A">
            <w:pPr>
              <w:contextualSpacing/>
              <w:rPr>
                <w:sz w:val="22"/>
                <w:lang w:val="pl-PL"/>
              </w:rPr>
            </w:pPr>
            <w:r w:rsidRPr="00E87981">
              <w:rPr>
                <w:sz w:val="22"/>
                <w:lang w:val="pl-PL"/>
              </w:rPr>
              <w:t xml:space="preserve">Czy Podmiot przetwarzający wdrożył odpowiednie środki organizacyjne i techniczne (np. instrukcja, procedura, zakres odpowiedzialności pracowników, funkcjonalność systemu IT) przeznaczone do pomocy Administratorowi w realizacji praw osób, których dane dotyczą? ( art. 15-22, 28 </w:t>
            </w:r>
            <w:r w:rsidRPr="00E87981">
              <w:rPr>
                <w:sz w:val="22"/>
                <w:lang w:val="pl-PL"/>
              </w:rPr>
              <w:lastRenderedPageBreak/>
              <w:t>ust.3 lit. e )</w:t>
            </w:r>
          </w:p>
        </w:tc>
        <w:tc>
          <w:tcPr>
            <w:tcW w:w="855" w:type="dxa"/>
          </w:tcPr>
          <w:p w:rsidR="00C67FE2" w:rsidRPr="00E87981" w:rsidRDefault="00C67FE2" w:rsidP="003C225A">
            <w:pPr>
              <w:contextualSpacing/>
              <w:rPr>
                <w:sz w:val="22"/>
                <w:lang w:val="pl-PL"/>
              </w:rPr>
            </w:pPr>
          </w:p>
        </w:tc>
        <w:tc>
          <w:tcPr>
            <w:tcW w:w="855" w:type="dxa"/>
          </w:tcPr>
          <w:p w:rsidR="00C67FE2" w:rsidRPr="00E87981" w:rsidRDefault="00C67FE2" w:rsidP="003C225A">
            <w:pPr>
              <w:contextualSpacing/>
              <w:rPr>
                <w:sz w:val="22"/>
                <w:lang w:val="pl-PL"/>
              </w:rPr>
            </w:pPr>
          </w:p>
        </w:tc>
        <w:tc>
          <w:tcPr>
            <w:tcW w:w="1134" w:type="dxa"/>
          </w:tcPr>
          <w:p w:rsidR="00C67FE2" w:rsidRPr="00E87981" w:rsidRDefault="00C67FE2" w:rsidP="003C225A">
            <w:pPr>
              <w:contextualSpacing/>
              <w:rPr>
                <w:sz w:val="22"/>
                <w:lang w:val="pl-PL"/>
              </w:rPr>
            </w:pPr>
          </w:p>
        </w:tc>
        <w:tc>
          <w:tcPr>
            <w:tcW w:w="3073" w:type="dxa"/>
          </w:tcPr>
          <w:p w:rsidR="00C67FE2" w:rsidRPr="00E87981" w:rsidRDefault="00C67FE2" w:rsidP="003C225A">
            <w:pPr>
              <w:contextualSpacing/>
              <w:rPr>
                <w:sz w:val="22"/>
                <w:lang w:val="pl-PL"/>
              </w:rPr>
            </w:pPr>
          </w:p>
        </w:tc>
        <w:tc>
          <w:tcPr>
            <w:tcW w:w="2877" w:type="dxa"/>
          </w:tcPr>
          <w:p w:rsidR="00C67FE2" w:rsidRPr="00E87981" w:rsidRDefault="00C67FE2" w:rsidP="003C225A">
            <w:pPr>
              <w:contextualSpacing/>
              <w:rPr>
                <w:sz w:val="22"/>
                <w:lang w:val="pl-PL"/>
              </w:rPr>
            </w:pPr>
          </w:p>
        </w:tc>
      </w:tr>
      <w:tr w:rsidR="00C67FE2" w:rsidRPr="00E87981" w:rsidTr="003C225A">
        <w:trPr>
          <w:trHeight w:val="429"/>
        </w:trPr>
        <w:tc>
          <w:tcPr>
            <w:tcW w:w="564" w:type="dxa"/>
            <w:vAlign w:val="center"/>
          </w:tcPr>
          <w:p w:rsidR="00C67FE2" w:rsidRPr="00E87981" w:rsidRDefault="00C67FE2" w:rsidP="003C225A">
            <w:pPr>
              <w:contextualSpacing/>
              <w:rPr>
                <w:sz w:val="22"/>
              </w:rPr>
            </w:pPr>
            <w:r w:rsidRPr="00E87981">
              <w:rPr>
                <w:sz w:val="22"/>
              </w:rPr>
              <w:t>20.</w:t>
            </w:r>
          </w:p>
        </w:tc>
        <w:tc>
          <w:tcPr>
            <w:tcW w:w="4529" w:type="dxa"/>
          </w:tcPr>
          <w:p w:rsidR="00C67FE2" w:rsidRPr="00E87981" w:rsidRDefault="00C67FE2" w:rsidP="003C225A">
            <w:pPr>
              <w:contextualSpacing/>
              <w:rPr>
                <w:sz w:val="22"/>
                <w:lang w:val="pl-PL"/>
              </w:rPr>
            </w:pPr>
            <w:r w:rsidRPr="00E87981">
              <w:rPr>
                <w:sz w:val="22"/>
                <w:lang w:val="pl-PL"/>
              </w:rPr>
              <w:t>Czy Podmiot przetwarzający realizuje proces analizy ryzyka oraz analizy naruszenia praw lub wolności osób fizycznych (DPiA)? ( art. 24, 32, 35 )</w:t>
            </w:r>
          </w:p>
        </w:tc>
        <w:tc>
          <w:tcPr>
            <w:tcW w:w="855" w:type="dxa"/>
          </w:tcPr>
          <w:p w:rsidR="00C67FE2" w:rsidRPr="00E87981" w:rsidRDefault="00C67FE2" w:rsidP="003C225A">
            <w:pPr>
              <w:contextualSpacing/>
              <w:rPr>
                <w:sz w:val="22"/>
                <w:lang w:val="pl-PL"/>
              </w:rPr>
            </w:pPr>
          </w:p>
        </w:tc>
        <w:tc>
          <w:tcPr>
            <w:tcW w:w="855" w:type="dxa"/>
          </w:tcPr>
          <w:p w:rsidR="00C67FE2" w:rsidRPr="00E87981" w:rsidRDefault="00C67FE2" w:rsidP="003C225A">
            <w:pPr>
              <w:contextualSpacing/>
              <w:rPr>
                <w:sz w:val="22"/>
                <w:lang w:val="pl-PL"/>
              </w:rPr>
            </w:pPr>
          </w:p>
        </w:tc>
        <w:tc>
          <w:tcPr>
            <w:tcW w:w="1134" w:type="dxa"/>
          </w:tcPr>
          <w:p w:rsidR="00C67FE2" w:rsidRPr="00E87981" w:rsidRDefault="00C67FE2" w:rsidP="003C225A">
            <w:pPr>
              <w:contextualSpacing/>
              <w:rPr>
                <w:sz w:val="22"/>
                <w:lang w:val="pl-PL"/>
              </w:rPr>
            </w:pPr>
          </w:p>
        </w:tc>
        <w:tc>
          <w:tcPr>
            <w:tcW w:w="3073" w:type="dxa"/>
          </w:tcPr>
          <w:p w:rsidR="00C67FE2" w:rsidRPr="00E87981" w:rsidRDefault="00C67FE2" w:rsidP="003C225A">
            <w:pPr>
              <w:contextualSpacing/>
              <w:rPr>
                <w:sz w:val="22"/>
                <w:lang w:val="pl-PL"/>
              </w:rPr>
            </w:pPr>
          </w:p>
        </w:tc>
        <w:tc>
          <w:tcPr>
            <w:tcW w:w="2877" w:type="dxa"/>
          </w:tcPr>
          <w:p w:rsidR="00C67FE2" w:rsidRPr="00E87981" w:rsidRDefault="00C67FE2" w:rsidP="003C225A">
            <w:pPr>
              <w:contextualSpacing/>
              <w:rPr>
                <w:sz w:val="22"/>
                <w:lang w:val="pl-PL"/>
              </w:rPr>
            </w:pPr>
          </w:p>
        </w:tc>
      </w:tr>
      <w:tr w:rsidR="00C67FE2" w:rsidRPr="00E87981" w:rsidTr="003C225A">
        <w:trPr>
          <w:trHeight w:val="429"/>
        </w:trPr>
        <w:tc>
          <w:tcPr>
            <w:tcW w:w="564" w:type="dxa"/>
            <w:vAlign w:val="center"/>
          </w:tcPr>
          <w:p w:rsidR="00C67FE2" w:rsidRPr="00E87981" w:rsidRDefault="00C67FE2" w:rsidP="003C225A">
            <w:pPr>
              <w:contextualSpacing/>
              <w:rPr>
                <w:sz w:val="22"/>
              </w:rPr>
            </w:pPr>
            <w:r w:rsidRPr="00E87981">
              <w:rPr>
                <w:sz w:val="22"/>
              </w:rPr>
              <w:t>21.</w:t>
            </w:r>
          </w:p>
        </w:tc>
        <w:tc>
          <w:tcPr>
            <w:tcW w:w="4529" w:type="dxa"/>
          </w:tcPr>
          <w:p w:rsidR="00C67FE2" w:rsidRPr="00E87981" w:rsidRDefault="00C67FE2" w:rsidP="003C225A">
            <w:pPr>
              <w:contextualSpacing/>
              <w:rPr>
                <w:sz w:val="22"/>
                <w:lang w:val="pl-PL"/>
              </w:rPr>
            </w:pPr>
            <w:r w:rsidRPr="00E87981">
              <w:rPr>
                <w:sz w:val="22"/>
                <w:lang w:val="pl-PL"/>
              </w:rPr>
              <w:t>Czy Podmiot przetwarzający wdrożył zabezpieczenia we własnym systemie informatycznym adekwatne do wyników szacowania ryzyka oraz DPiA? ( art. 24, 32 )</w:t>
            </w:r>
          </w:p>
        </w:tc>
        <w:tc>
          <w:tcPr>
            <w:tcW w:w="855" w:type="dxa"/>
          </w:tcPr>
          <w:p w:rsidR="00C67FE2" w:rsidRPr="00E87981" w:rsidRDefault="00C67FE2" w:rsidP="003C225A">
            <w:pPr>
              <w:contextualSpacing/>
              <w:rPr>
                <w:sz w:val="22"/>
                <w:lang w:val="pl-PL"/>
              </w:rPr>
            </w:pPr>
          </w:p>
        </w:tc>
        <w:tc>
          <w:tcPr>
            <w:tcW w:w="855" w:type="dxa"/>
          </w:tcPr>
          <w:p w:rsidR="00C67FE2" w:rsidRPr="00E87981" w:rsidRDefault="00C67FE2" w:rsidP="003C225A">
            <w:pPr>
              <w:contextualSpacing/>
              <w:rPr>
                <w:sz w:val="22"/>
                <w:lang w:val="pl-PL"/>
              </w:rPr>
            </w:pPr>
          </w:p>
        </w:tc>
        <w:tc>
          <w:tcPr>
            <w:tcW w:w="1134" w:type="dxa"/>
          </w:tcPr>
          <w:p w:rsidR="00C67FE2" w:rsidRPr="00E87981" w:rsidRDefault="00C67FE2" w:rsidP="003C225A">
            <w:pPr>
              <w:contextualSpacing/>
              <w:rPr>
                <w:sz w:val="22"/>
                <w:lang w:val="pl-PL"/>
              </w:rPr>
            </w:pPr>
          </w:p>
        </w:tc>
        <w:tc>
          <w:tcPr>
            <w:tcW w:w="3073" w:type="dxa"/>
          </w:tcPr>
          <w:p w:rsidR="00C67FE2" w:rsidRPr="00E87981" w:rsidRDefault="00C67FE2" w:rsidP="003C225A">
            <w:pPr>
              <w:contextualSpacing/>
              <w:rPr>
                <w:sz w:val="22"/>
                <w:lang w:val="pl-PL"/>
              </w:rPr>
            </w:pPr>
          </w:p>
        </w:tc>
        <w:tc>
          <w:tcPr>
            <w:tcW w:w="2877" w:type="dxa"/>
          </w:tcPr>
          <w:p w:rsidR="00C67FE2" w:rsidRPr="00E87981" w:rsidRDefault="00C67FE2" w:rsidP="003C225A">
            <w:pPr>
              <w:contextualSpacing/>
              <w:rPr>
                <w:sz w:val="22"/>
                <w:lang w:val="pl-PL"/>
              </w:rPr>
            </w:pPr>
          </w:p>
        </w:tc>
      </w:tr>
      <w:tr w:rsidR="00C67FE2" w:rsidRPr="00E87981" w:rsidTr="003C225A">
        <w:trPr>
          <w:trHeight w:val="429"/>
        </w:trPr>
        <w:tc>
          <w:tcPr>
            <w:tcW w:w="564" w:type="dxa"/>
            <w:vAlign w:val="center"/>
          </w:tcPr>
          <w:p w:rsidR="00C67FE2" w:rsidRPr="00E87981" w:rsidRDefault="00C67FE2" w:rsidP="003C225A">
            <w:pPr>
              <w:contextualSpacing/>
              <w:rPr>
                <w:sz w:val="22"/>
              </w:rPr>
            </w:pPr>
            <w:r w:rsidRPr="00E87981">
              <w:rPr>
                <w:sz w:val="22"/>
              </w:rPr>
              <w:t>22.</w:t>
            </w:r>
          </w:p>
        </w:tc>
        <w:tc>
          <w:tcPr>
            <w:tcW w:w="4529" w:type="dxa"/>
          </w:tcPr>
          <w:p w:rsidR="00C67FE2" w:rsidRPr="00E87981" w:rsidRDefault="00C67FE2" w:rsidP="003C225A">
            <w:pPr>
              <w:contextualSpacing/>
              <w:rPr>
                <w:sz w:val="22"/>
                <w:lang w:val="pl-PL"/>
              </w:rPr>
            </w:pPr>
            <w:r w:rsidRPr="00E87981">
              <w:rPr>
                <w:sz w:val="22"/>
                <w:lang w:val="pl-PL"/>
              </w:rPr>
              <w:t xml:space="preserve">Czy system informatyczny Podmiotu przetwarzającego zapewnia pełną rozliczalność działań jego użytkowników? </w:t>
            </w:r>
          </w:p>
          <w:p w:rsidR="00C67FE2" w:rsidRPr="00E87981" w:rsidRDefault="00C67FE2" w:rsidP="003C225A">
            <w:pPr>
              <w:contextualSpacing/>
              <w:rPr>
                <w:sz w:val="22"/>
                <w:lang w:val="pl-PL"/>
              </w:rPr>
            </w:pPr>
            <w:r w:rsidRPr="00E87981">
              <w:rPr>
                <w:sz w:val="22"/>
                <w:lang w:val="pl-PL"/>
              </w:rPr>
              <w:t>( art. 24, 32 )</w:t>
            </w:r>
          </w:p>
        </w:tc>
        <w:tc>
          <w:tcPr>
            <w:tcW w:w="855" w:type="dxa"/>
          </w:tcPr>
          <w:p w:rsidR="00C67FE2" w:rsidRPr="00E87981" w:rsidRDefault="00C67FE2" w:rsidP="003C225A">
            <w:pPr>
              <w:contextualSpacing/>
              <w:rPr>
                <w:sz w:val="22"/>
                <w:lang w:val="pl-PL"/>
              </w:rPr>
            </w:pPr>
          </w:p>
        </w:tc>
        <w:tc>
          <w:tcPr>
            <w:tcW w:w="855" w:type="dxa"/>
          </w:tcPr>
          <w:p w:rsidR="00C67FE2" w:rsidRPr="00E87981" w:rsidRDefault="00C67FE2" w:rsidP="003C225A">
            <w:pPr>
              <w:contextualSpacing/>
              <w:rPr>
                <w:sz w:val="22"/>
                <w:lang w:val="pl-PL"/>
              </w:rPr>
            </w:pPr>
          </w:p>
        </w:tc>
        <w:tc>
          <w:tcPr>
            <w:tcW w:w="1134" w:type="dxa"/>
          </w:tcPr>
          <w:p w:rsidR="00C67FE2" w:rsidRPr="00E87981" w:rsidRDefault="00C67FE2" w:rsidP="003C225A">
            <w:pPr>
              <w:contextualSpacing/>
              <w:rPr>
                <w:sz w:val="22"/>
                <w:lang w:val="pl-PL"/>
              </w:rPr>
            </w:pPr>
          </w:p>
        </w:tc>
        <w:tc>
          <w:tcPr>
            <w:tcW w:w="3073" w:type="dxa"/>
          </w:tcPr>
          <w:p w:rsidR="00C67FE2" w:rsidRPr="00E87981" w:rsidRDefault="00C67FE2" w:rsidP="003C225A">
            <w:pPr>
              <w:contextualSpacing/>
              <w:rPr>
                <w:sz w:val="22"/>
                <w:lang w:val="pl-PL"/>
              </w:rPr>
            </w:pPr>
          </w:p>
        </w:tc>
        <w:tc>
          <w:tcPr>
            <w:tcW w:w="2877" w:type="dxa"/>
          </w:tcPr>
          <w:p w:rsidR="00C67FE2" w:rsidRPr="00E87981" w:rsidRDefault="00C67FE2" w:rsidP="003C225A">
            <w:pPr>
              <w:contextualSpacing/>
              <w:rPr>
                <w:sz w:val="22"/>
                <w:lang w:val="pl-PL"/>
              </w:rPr>
            </w:pPr>
          </w:p>
        </w:tc>
      </w:tr>
      <w:tr w:rsidR="00C67FE2" w:rsidRPr="00E87981" w:rsidTr="003C225A">
        <w:trPr>
          <w:trHeight w:val="429"/>
        </w:trPr>
        <w:tc>
          <w:tcPr>
            <w:tcW w:w="564" w:type="dxa"/>
            <w:vAlign w:val="center"/>
          </w:tcPr>
          <w:p w:rsidR="00C67FE2" w:rsidRPr="00E87981" w:rsidRDefault="00C67FE2" w:rsidP="003C225A">
            <w:pPr>
              <w:contextualSpacing/>
              <w:rPr>
                <w:sz w:val="22"/>
              </w:rPr>
            </w:pPr>
            <w:r w:rsidRPr="00E87981">
              <w:rPr>
                <w:sz w:val="22"/>
              </w:rPr>
              <w:t>23.</w:t>
            </w:r>
          </w:p>
        </w:tc>
        <w:tc>
          <w:tcPr>
            <w:tcW w:w="4529" w:type="dxa"/>
          </w:tcPr>
          <w:p w:rsidR="00C67FE2" w:rsidRPr="00E87981" w:rsidRDefault="00C67FE2" w:rsidP="003C225A">
            <w:pPr>
              <w:contextualSpacing/>
              <w:rPr>
                <w:sz w:val="22"/>
                <w:lang w:val="pl-PL"/>
              </w:rPr>
            </w:pPr>
            <w:r w:rsidRPr="00E87981">
              <w:rPr>
                <w:sz w:val="22"/>
                <w:lang w:val="pl-PL"/>
              </w:rPr>
              <w:t>Czy Podmiot przetwarzający przekazuje dane osobowe do państwa trzeciego, na zasadach określonych w rozdziale V RODO? Proszę  wskazać na jakich zasadach ( art. 44 – 49, Decyzja Wykonawcza Komisji (UE) 2021/914 z dnia 04.062021r.)</w:t>
            </w:r>
          </w:p>
        </w:tc>
        <w:tc>
          <w:tcPr>
            <w:tcW w:w="855" w:type="dxa"/>
          </w:tcPr>
          <w:p w:rsidR="00C67FE2" w:rsidRPr="00E87981" w:rsidRDefault="00C67FE2" w:rsidP="003C225A">
            <w:pPr>
              <w:contextualSpacing/>
              <w:rPr>
                <w:sz w:val="22"/>
                <w:lang w:val="pl-PL"/>
              </w:rPr>
            </w:pPr>
          </w:p>
        </w:tc>
        <w:tc>
          <w:tcPr>
            <w:tcW w:w="855" w:type="dxa"/>
          </w:tcPr>
          <w:p w:rsidR="00C67FE2" w:rsidRPr="00E87981" w:rsidRDefault="00C67FE2" w:rsidP="003C225A">
            <w:pPr>
              <w:contextualSpacing/>
              <w:rPr>
                <w:sz w:val="22"/>
                <w:lang w:val="pl-PL"/>
              </w:rPr>
            </w:pPr>
          </w:p>
        </w:tc>
        <w:tc>
          <w:tcPr>
            <w:tcW w:w="1134" w:type="dxa"/>
          </w:tcPr>
          <w:p w:rsidR="00C67FE2" w:rsidRPr="00E87981" w:rsidRDefault="00C67FE2" w:rsidP="003C225A">
            <w:pPr>
              <w:contextualSpacing/>
              <w:rPr>
                <w:sz w:val="22"/>
                <w:lang w:val="pl-PL"/>
              </w:rPr>
            </w:pPr>
          </w:p>
        </w:tc>
        <w:tc>
          <w:tcPr>
            <w:tcW w:w="3073" w:type="dxa"/>
          </w:tcPr>
          <w:p w:rsidR="00C67FE2" w:rsidRPr="00E87981" w:rsidRDefault="00C67FE2" w:rsidP="003C225A">
            <w:pPr>
              <w:contextualSpacing/>
              <w:rPr>
                <w:sz w:val="22"/>
                <w:lang w:val="pl-PL"/>
              </w:rPr>
            </w:pPr>
          </w:p>
        </w:tc>
        <w:tc>
          <w:tcPr>
            <w:tcW w:w="2877" w:type="dxa"/>
          </w:tcPr>
          <w:p w:rsidR="00C67FE2" w:rsidRPr="00E87981" w:rsidRDefault="00C67FE2" w:rsidP="003C225A">
            <w:pPr>
              <w:contextualSpacing/>
              <w:rPr>
                <w:sz w:val="22"/>
                <w:lang w:val="pl-PL"/>
              </w:rPr>
            </w:pPr>
          </w:p>
        </w:tc>
      </w:tr>
      <w:tr w:rsidR="00C67FE2" w:rsidRPr="00E87981" w:rsidTr="003C225A">
        <w:trPr>
          <w:trHeight w:val="451"/>
        </w:trPr>
        <w:tc>
          <w:tcPr>
            <w:tcW w:w="564" w:type="dxa"/>
            <w:vAlign w:val="center"/>
          </w:tcPr>
          <w:p w:rsidR="00C67FE2" w:rsidRPr="00E87981" w:rsidRDefault="00C67FE2" w:rsidP="003C225A">
            <w:pPr>
              <w:contextualSpacing/>
              <w:rPr>
                <w:sz w:val="22"/>
              </w:rPr>
            </w:pPr>
            <w:r w:rsidRPr="00E87981">
              <w:rPr>
                <w:sz w:val="22"/>
              </w:rPr>
              <w:t>24.</w:t>
            </w:r>
          </w:p>
        </w:tc>
        <w:tc>
          <w:tcPr>
            <w:tcW w:w="4529" w:type="dxa"/>
          </w:tcPr>
          <w:p w:rsidR="00C67FE2" w:rsidRPr="00E87981" w:rsidRDefault="00C67FE2" w:rsidP="003C225A">
            <w:pPr>
              <w:contextualSpacing/>
              <w:rPr>
                <w:sz w:val="22"/>
                <w:lang w:val="pl-PL"/>
              </w:rPr>
            </w:pPr>
            <w:r w:rsidRPr="00E87981">
              <w:rPr>
                <w:sz w:val="22"/>
                <w:lang w:val="pl-PL"/>
              </w:rPr>
              <w:t>Czy Podmiot przetwarzający wdrożył „Plan Ciągłości Działania” ? ( art. 24, 32 )</w:t>
            </w:r>
          </w:p>
        </w:tc>
        <w:tc>
          <w:tcPr>
            <w:tcW w:w="855" w:type="dxa"/>
          </w:tcPr>
          <w:p w:rsidR="00C67FE2" w:rsidRPr="00E87981" w:rsidRDefault="00C67FE2" w:rsidP="003C225A">
            <w:pPr>
              <w:contextualSpacing/>
              <w:rPr>
                <w:sz w:val="22"/>
                <w:lang w:val="pl-PL"/>
              </w:rPr>
            </w:pPr>
          </w:p>
        </w:tc>
        <w:tc>
          <w:tcPr>
            <w:tcW w:w="855" w:type="dxa"/>
          </w:tcPr>
          <w:p w:rsidR="00C67FE2" w:rsidRPr="00E87981" w:rsidRDefault="00C67FE2" w:rsidP="003C225A">
            <w:pPr>
              <w:contextualSpacing/>
              <w:rPr>
                <w:sz w:val="22"/>
                <w:lang w:val="pl-PL"/>
              </w:rPr>
            </w:pPr>
          </w:p>
        </w:tc>
        <w:tc>
          <w:tcPr>
            <w:tcW w:w="1134" w:type="dxa"/>
          </w:tcPr>
          <w:p w:rsidR="00C67FE2" w:rsidRPr="00E87981" w:rsidRDefault="00C67FE2" w:rsidP="003C225A">
            <w:pPr>
              <w:contextualSpacing/>
              <w:rPr>
                <w:sz w:val="22"/>
                <w:lang w:val="pl-PL"/>
              </w:rPr>
            </w:pPr>
          </w:p>
        </w:tc>
        <w:tc>
          <w:tcPr>
            <w:tcW w:w="3073" w:type="dxa"/>
          </w:tcPr>
          <w:p w:rsidR="00C67FE2" w:rsidRPr="00E87981" w:rsidRDefault="00C67FE2" w:rsidP="003C225A">
            <w:pPr>
              <w:contextualSpacing/>
              <w:rPr>
                <w:sz w:val="22"/>
                <w:lang w:val="pl-PL"/>
              </w:rPr>
            </w:pPr>
          </w:p>
        </w:tc>
        <w:tc>
          <w:tcPr>
            <w:tcW w:w="2877" w:type="dxa"/>
          </w:tcPr>
          <w:p w:rsidR="00C67FE2" w:rsidRPr="00E87981" w:rsidRDefault="00C67FE2" w:rsidP="003C225A">
            <w:pPr>
              <w:contextualSpacing/>
              <w:rPr>
                <w:sz w:val="22"/>
                <w:lang w:val="pl-PL"/>
              </w:rPr>
            </w:pPr>
          </w:p>
        </w:tc>
      </w:tr>
      <w:tr w:rsidR="00C67FE2" w:rsidRPr="00E87981" w:rsidTr="003C225A">
        <w:trPr>
          <w:trHeight w:val="429"/>
        </w:trPr>
        <w:tc>
          <w:tcPr>
            <w:tcW w:w="564" w:type="dxa"/>
            <w:vAlign w:val="center"/>
          </w:tcPr>
          <w:p w:rsidR="00C67FE2" w:rsidRPr="00E87981" w:rsidRDefault="00C67FE2" w:rsidP="003C225A">
            <w:pPr>
              <w:contextualSpacing/>
              <w:rPr>
                <w:sz w:val="22"/>
              </w:rPr>
            </w:pPr>
            <w:r w:rsidRPr="00E87981">
              <w:rPr>
                <w:sz w:val="22"/>
              </w:rPr>
              <w:t>25.</w:t>
            </w:r>
          </w:p>
        </w:tc>
        <w:tc>
          <w:tcPr>
            <w:tcW w:w="4529" w:type="dxa"/>
          </w:tcPr>
          <w:p w:rsidR="00C67FE2" w:rsidRPr="00E87981" w:rsidRDefault="00C67FE2" w:rsidP="003C225A">
            <w:pPr>
              <w:contextualSpacing/>
              <w:rPr>
                <w:sz w:val="22"/>
                <w:lang w:val="pl-PL"/>
              </w:rPr>
            </w:pPr>
            <w:r w:rsidRPr="00E87981">
              <w:rPr>
                <w:sz w:val="22"/>
                <w:lang w:val="pl-PL"/>
              </w:rPr>
              <w:t>Czy Podmiot przetwarzający stosuje regularne testowanie, mierzenie i ocenianie skuteczności wdrożonych środków technicznych i organizacyjnych ? W jakiej formie są dokumentowane? ( art. 32 )</w:t>
            </w:r>
          </w:p>
        </w:tc>
        <w:tc>
          <w:tcPr>
            <w:tcW w:w="855" w:type="dxa"/>
          </w:tcPr>
          <w:p w:rsidR="00C67FE2" w:rsidRPr="00E87981" w:rsidRDefault="00C67FE2" w:rsidP="003C225A">
            <w:pPr>
              <w:contextualSpacing/>
              <w:rPr>
                <w:sz w:val="22"/>
                <w:lang w:val="pl-PL"/>
              </w:rPr>
            </w:pPr>
          </w:p>
        </w:tc>
        <w:tc>
          <w:tcPr>
            <w:tcW w:w="855" w:type="dxa"/>
          </w:tcPr>
          <w:p w:rsidR="00C67FE2" w:rsidRPr="00E87981" w:rsidRDefault="00C67FE2" w:rsidP="003C225A">
            <w:pPr>
              <w:contextualSpacing/>
              <w:rPr>
                <w:sz w:val="22"/>
                <w:lang w:val="pl-PL"/>
              </w:rPr>
            </w:pPr>
          </w:p>
        </w:tc>
        <w:tc>
          <w:tcPr>
            <w:tcW w:w="1134" w:type="dxa"/>
          </w:tcPr>
          <w:p w:rsidR="00C67FE2" w:rsidRPr="00E87981" w:rsidRDefault="00C67FE2" w:rsidP="003C225A">
            <w:pPr>
              <w:contextualSpacing/>
              <w:rPr>
                <w:sz w:val="22"/>
                <w:lang w:val="pl-PL"/>
              </w:rPr>
            </w:pPr>
          </w:p>
        </w:tc>
        <w:tc>
          <w:tcPr>
            <w:tcW w:w="3073" w:type="dxa"/>
          </w:tcPr>
          <w:p w:rsidR="00C67FE2" w:rsidRPr="00E87981" w:rsidRDefault="00C67FE2" w:rsidP="003C225A">
            <w:pPr>
              <w:contextualSpacing/>
              <w:rPr>
                <w:sz w:val="22"/>
                <w:lang w:val="pl-PL"/>
              </w:rPr>
            </w:pPr>
          </w:p>
        </w:tc>
        <w:tc>
          <w:tcPr>
            <w:tcW w:w="2877" w:type="dxa"/>
          </w:tcPr>
          <w:p w:rsidR="00C67FE2" w:rsidRPr="00E87981" w:rsidRDefault="00C67FE2" w:rsidP="003C225A">
            <w:pPr>
              <w:contextualSpacing/>
              <w:rPr>
                <w:sz w:val="22"/>
                <w:lang w:val="pl-PL"/>
              </w:rPr>
            </w:pPr>
          </w:p>
        </w:tc>
      </w:tr>
      <w:tr w:rsidR="00C67FE2" w:rsidRPr="00E87981" w:rsidTr="003C225A">
        <w:trPr>
          <w:trHeight w:val="451"/>
        </w:trPr>
        <w:tc>
          <w:tcPr>
            <w:tcW w:w="564" w:type="dxa"/>
            <w:vAlign w:val="center"/>
          </w:tcPr>
          <w:p w:rsidR="00C67FE2" w:rsidRPr="00E87981" w:rsidRDefault="00C67FE2" w:rsidP="003C225A">
            <w:pPr>
              <w:contextualSpacing/>
              <w:rPr>
                <w:sz w:val="22"/>
              </w:rPr>
            </w:pPr>
            <w:r w:rsidRPr="00E87981">
              <w:rPr>
                <w:sz w:val="22"/>
              </w:rPr>
              <w:t>26.</w:t>
            </w:r>
          </w:p>
        </w:tc>
        <w:tc>
          <w:tcPr>
            <w:tcW w:w="4529" w:type="dxa"/>
          </w:tcPr>
          <w:p w:rsidR="00C67FE2" w:rsidRPr="00E87981" w:rsidRDefault="00C67FE2" w:rsidP="003C225A">
            <w:pPr>
              <w:contextualSpacing/>
              <w:rPr>
                <w:sz w:val="22"/>
                <w:lang w:val="pl-PL"/>
              </w:rPr>
            </w:pPr>
            <w:r w:rsidRPr="00E87981">
              <w:rPr>
                <w:sz w:val="22"/>
                <w:lang w:val="pl-PL"/>
              </w:rPr>
              <w:t xml:space="preserve">Czy Podmiot przetwarzający  korzysta w ramach powierzenia lub ma zamiar korzystać z usług innych podmiotów (tzw. „pod-powierzających” lub dalszych podmiotów przetwarzających)? ( art. 24, 28) </w:t>
            </w:r>
          </w:p>
        </w:tc>
        <w:tc>
          <w:tcPr>
            <w:tcW w:w="855" w:type="dxa"/>
          </w:tcPr>
          <w:p w:rsidR="00C67FE2" w:rsidRPr="00E87981" w:rsidRDefault="00C67FE2" w:rsidP="003C225A">
            <w:pPr>
              <w:contextualSpacing/>
              <w:rPr>
                <w:sz w:val="22"/>
                <w:lang w:val="pl-PL"/>
              </w:rPr>
            </w:pPr>
          </w:p>
        </w:tc>
        <w:tc>
          <w:tcPr>
            <w:tcW w:w="855" w:type="dxa"/>
          </w:tcPr>
          <w:p w:rsidR="00C67FE2" w:rsidRPr="00E87981" w:rsidRDefault="00C67FE2" w:rsidP="003C225A">
            <w:pPr>
              <w:contextualSpacing/>
              <w:rPr>
                <w:sz w:val="22"/>
                <w:lang w:val="pl-PL"/>
              </w:rPr>
            </w:pPr>
          </w:p>
        </w:tc>
        <w:tc>
          <w:tcPr>
            <w:tcW w:w="1134" w:type="dxa"/>
          </w:tcPr>
          <w:p w:rsidR="00C67FE2" w:rsidRPr="00E87981" w:rsidRDefault="00C67FE2" w:rsidP="003C225A">
            <w:pPr>
              <w:contextualSpacing/>
              <w:rPr>
                <w:sz w:val="22"/>
                <w:lang w:val="pl-PL"/>
              </w:rPr>
            </w:pPr>
          </w:p>
        </w:tc>
        <w:tc>
          <w:tcPr>
            <w:tcW w:w="3073" w:type="dxa"/>
          </w:tcPr>
          <w:p w:rsidR="00C67FE2" w:rsidRPr="00E87981" w:rsidRDefault="00C67FE2" w:rsidP="003C225A">
            <w:pPr>
              <w:contextualSpacing/>
              <w:rPr>
                <w:sz w:val="22"/>
                <w:lang w:val="pl-PL"/>
              </w:rPr>
            </w:pPr>
          </w:p>
        </w:tc>
        <w:tc>
          <w:tcPr>
            <w:tcW w:w="2877" w:type="dxa"/>
          </w:tcPr>
          <w:p w:rsidR="00C67FE2" w:rsidRPr="00E87981" w:rsidRDefault="00C67FE2" w:rsidP="003C225A">
            <w:pPr>
              <w:contextualSpacing/>
              <w:rPr>
                <w:sz w:val="22"/>
                <w:lang w:val="pl-PL"/>
              </w:rPr>
            </w:pPr>
          </w:p>
        </w:tc>
      </w:tr>
      <w:tr w:rsidR="00C67FE2" w:rsidRPr="00E87981" w:rsidTr="003C225A">
        <w:trPr>
          <w:trHeight w:val="429"/>
        </w:trPr>
        <w:tc>
          <w:tcPr>
            <w:tcW w:w="564" w:type="dxa"/>
            <w:vAlign w:val="center"/>
          </w:tcPr>
          <w:p w:rsidR="00C67FE2" w:rsidRPr="00E87981" w:rsidRDefault="00C67FE2" w:rsidP="003C225A">
            <w:pPr>
              <w:contextualSpacing/>
              <w:rPr>
                <w:sz w:val="22"/>
              </w:rPr>
            </w:pPr>
            <w:r w:rsidRPr="00E87981">
              <w:rPr>
                <w:sz w:val="22"/>
              </w:rPr>
              <w:t>27.</w:t>
            </w:r>
          </w:p>
        </w:tc>
        <w:tc>
          <w:tcPr>
            <w:tcW w:w="4529" w:type="dxa"/>
          </w:tcPr>
          <w:p w:rsidR="00C67FE2" w:rsidRPr="00E87981" w:rsidRDefault="00C67FE2" w:rsidP="003C225A">
            <w:pPr>
              <w:contextualSpacing/>
              <w:rPr>
                <w:sz w:val="22"/>
                <w:lang w:val="pl-PL"/>
              </w:rPr>
            </w:pPr>
            <w:r w:rsidRPr="00E87981">
              <w:rPr>
                <w:sz w:val="22"/>
                <w:lang w:val="pl-PL"/>
              </w:rPr>
              <w:t xml:space="preserve">Czy Podmiot przetwarzający przed nawiązaniem współpracy z tzw. „pod-powierzającymi” dokonuje jego weryfikacji pod kątem zdolności </w:t>
            </w:r>
            <w:r w:rsidRPr="00E87981">
              <w:rPr>
                <w:sz w:val="22"/>
                <w:lang w:val="pl-PL"/>
              </w:rPr>
              <w:lastRenderedPageBreak/>
              <w:t>do zapewnienia ochrony danych osobowych ? ( art. 28 )</w:t>
            </w:r>
          </w:p>
        </w:tc>
        <w:tc>
          <w:tcPr>
            <w:tcW w:w="855" w:type="dxa"/>
          </w:tcPr>
          <w:p w:rsidR="00C67FE2" w:rsidRPr="00E87981" w:rsidRDefault="00C67FE2" w:rsidP="003C225A">
            <w:pPr>
              <w:contextualSpacing/>
              <w:rPr>
                <w:sz w:val="22"/>
                <w:lang w:val="pl-PL"/>
              </w:rPr>
            </w:pPr>
          </w:p>
        </w:tc>
        <w:tc>
          <w:tcPr>
            <w:tcW w:w="855" w:type="dxa"/>
          </w:tcPr>
          <w:p w:rsidR="00C67FE2" w:rsidRPr="00E87981" w:rsidRDefault="00C67FE2" w:rsidP="003C225A">
            <w:pPr>
              <w:contextualSpacing/>
              <w:rPr>
                <w:sz w:val="22"/>
                <w:lang w:val="pl-PL"/>
              </w:rPr>
            </w:pPr>
          </w:p>
        </w:tc>
        <w:tc>
          <w:tcPr>
            <w:tcW w:w="1134" w:type="dxa"/>
          </w:tcPr>
          <w:p w:rsidR="00C67FE2" w:rsidRPr="00E87981" w:rsidRDefault="00C67FE2" w:rsidP="003C225A">
            <w:pPr>
              <w:contextualSpacing/>
              <w:rPr>
                <w:sz w:val="22"/>
                <w:lang w:val="pl-PL"/>
              </w:rPr>
            </w:pPr>
          </w:p>
        </w:tc>
        <w:tc>
          <w:tcPr>
            <w:tcW w:w="3073" w:type="dxa"/>
          </w:tcPr>
          <w:p w:rsidR="00C67FE2" w:rsidRPr="00E87981" w:rsidRDefault="00C67FE2" w:rsidP="003C225A">
            <w:pPr>
              <w:contextualSpacing/>
              <w:rPr>
                <w:sz w:val="22"/>
                <w:lang w:val="pl-PL"/>
              </w:rPr>
            </w:pPr>
          </w:p>
        </w:tc>
        <w:tc>
          <w:tcPr>
            <w:tcW w:w="2877" w:type="dxa"/>
          </w:tcPr>
          <w:p w:rsidR="00C67FE2" w:rsidRPr="00E87981" w:rsidRDefault="00C67FE2" w:rsidP="003C225A">
            <w:pPr>
              <w:contextualSpacing/>
              <w:rPr>
                <w:sz w:val="22"/>
                <w:lang w:val="pl-PL"/>
              </w:rPr>
            </w:pPr>
          </w:p>
        </w:tc>
      </w:tr>
      <w:tr w:rsidR="00C67FE2" w:rsidRPr="00E87981" w:rsidTr="003C225A">
        <w:trPr>
          <w:trHeight w:val="429"/>
        </w:trPr>
        <w:tc>
          <w:tcPr>
            <w:tcW w:w="564" w:type="dxa"/>
            <w:vAlign w:val="center"/>
          </w:tcPr>
          <w:p w:rsidR="00C67FE2" w:rsidRPr="00E87981" w:rsidRDefault="00C67FE2" w:rsidP="003C225A">
            <w:pPr>
              <w:contextualSpacing/>
              <w:rPr>
                <w:sz w:val="22"/>
              </w:rPr>
            </w:pPr>
            <w:r w:rsidRPr="00E87981">
              <w:rPr>
                <w:sz w:val="22"/>
              </w:rPr>
              <w:t>28.</w:t>
            </w:r>
          </w:p>
        </w:tc>
        <w:tc>
          <w:tcPr>
            <w:tcW w:w="4529" w:type="dxa"/>
          </w:tcPr>
          <w:p w:rsidR="00C67FE2" w:rsidRPr="00E87981" w:rsidRDefault="00C67FE2" w:rsidP="003C225A">
            <w:pPr>
              <w:contextualSpacing/>
              <w:rPr>
                <w:sz w:val="22"/>
                <w:lang w:val="pl-PL"/>
              </w:rPr>
            </w:pPr>
            <w:r w:rsidRPr="00E87981">
              <w:rPr>
                <w:sz w:val="22"/>
                <w:lang w:val="pl-PL"/>
              </w:rPr>
              <w:t>Czy Podmiot przetwarzający z pod-powierzającymi  ma zawarte stosowne umowy lub inne formy udokumentowanego przetwarzania w jego imieniu ?</w:t>
            </w:r>
          </w:p>
          <w:p w:rsidR="00C67FE2" w:rsidRPr="00E87981" w:rsidRDefault="00C67FE2" w:rsidP="003C225A">
            <w:pPr>
              <w:contextualSpacing/>
              <w:rPr>
                <w:sz w:val="22"/>
                <w:lang w:val="pl-PL"/>
              </w:rPr>
            </w:pPr>
            <w:r w:rsidRPr="00E87981">
              <w:rPr>
                <w:sz w:val="22"/>
                <w:lang w:val="pl-PL"/>
              </w:rPr>
              <w:t xml:space="preserve">( art. 28 )  </w:t>
            </w:r>
          </w:p>
        </w:tc>
        <w:tc>
          <w:tcPr>
            <w:tcW w:w="855" w:type="dxa"/>
          </w:tcPr>
          <w:p w:rsidR="00C67FE2" w:rsidRPr="00E87981" w:rsidRDefault="00C67FE2" w:rsidP="003C225A">
            <w:pPr>
              <w:contextualSpacing/>
              <w:rPr>
                <w:sz w:val="22"/>
                <w:lang w:val="pl-PL"/>
              </w:rPr>
            </w:pPr>
          </w:p>
        </w:tc>
        <w:tc>
          <w:tcPr>
            <w:tcW w:w="855" w:type="dxa"/>
          </w:tcPr>
          <w:p w:rsidR="00C67FE2" w:rsidRPr="00E87981" w:rsidRDefault="00C67FE2" w:rsidP="003C225A">
            <w:pPr>
              <w:contextualSpacing/>
              <w:rPr>
                <w:sz w:val="22"/>
                <w:lang w:val="pl-PL"/>
              </w:rPr>
            </w:pPr>
          </w:p>
        </w:tc>
        <w:tc>
          <w:tcPr>
            <w:tcW w:w="1134" w:type="dxa"/>
          </w:tcPr>
          <w:p w:rsidR="00C67FE2" w:rsidRPr="00E87981" w:rsidRDefault="00C67FE2" w:rsidP="003C225A">
            <w:pPr>
              <w:contextualSpacing/>
              <w:rPr>
                <w:sz w:val="22"/>
                <w:lang w:val="pl-PL"/>
              </w:rPr>
            </w:pPr>
          </w:p>
        </w:tc>
        <w:tc>
          <w:tcPr>
            <w:tcW w:w="3073" w:type="dxa"/>
          </w:tcPr>
          <w:p w:rsidR="00C67FE2" w:rsidRPr="00E87981" w:rsidRDefault="00C67FE2" w:rsidP="003C225A">
            <w:pPr>
              <w:contextualSpacing/>
              <w:rPr>
                <w:sz w:val="22"/>
                <w:lang w:val="pl-PL"/>
              </w:rPr>
            </w:pPr>
          </w:p>
        </w:tc>
        <w:tc>
          <w:tcPr>
            <w:tcW w:w="2877" w:type="dxa"/>
          </w:tcPr>
          <w:p w:rsidR="00C67FE2" w:rsidRPr="00E87981" w:rsidRDefault="00C67FE2" w:rsidP="003C225A">
            <w:pPr>
              <w:contextualSpacing/>
              <w:rPr>
                <w:sz w:val="22"/>
                <w:lang w:val="pl-PL"/>
              </w:rPr>
            </w:pPr>
            <w:r w:rsidRPr="00E87981">
              <w:rPr>
                <w:sz w:val="22"/>
                <w:lang w:val="pl-PL"/>
              </w:rPr>
              <w:t>Proszę wypełnić w przypadku odpowiedzi twierdzącej w pkt. 26</w:t>
            </w:r>
          </w:p>
        </w:tc>
      </w:tr>
    </w:tbl>
    <w:p w:rsidR="00C67FE2" w:rsidRPr="00E87981" w:rsidRDefault="00C67FE2" w:rsidP="00C67FE2">
      <w:pPr>
        <w:contextualSpacing/>
        <w:rPr>
          <w:rFonts w:eastAsia="Calibri"/>
          <w:sz w:val="22"/>
          <w:szCs w:val="22"/>
        </w:rPr>
      </w:pPr>
    </w:p>
    <w:p w:rsidR="00C67FE2" w:rsidRPr="00E87981" w:rsidRDefault="00C67FE2" w:rsidP="00C67FE2">
      <w:pPr>
        <w:contextualSpacing/>
        <w:rPr>
          <w:rFonts w:eastAsia="Calibri"/>
          <w:sz w:val="22"/>
          <w:szCs w:val="22"/>
        </w:rPr>
      </w:pPr>
    </w:p>
    <w:p w:rsidR="00C67FE2" w:rsidRPr="00E87981" w:rsidRDefault="00C67FE2" w:rsidP="00C67FE2">
      <w:pPr>
        <w:contextualSpacing/>
        <w:rPr>
          <w:rFonts w:eastAsia="Calibri"/>
          <w:sz w:val="22"/>
          <w:szCs w:val="22"/>
        </w:rPr>
      </w:pPr>
    </w:p>
    <w:p w:rsidR="00C67FE2" w:rsidRPr="00E87981" w:rsidRDefault="00C67FE2" w:rsidP="00C67FE2">
      <w:pPr>
        <w:numPr>
          <w:ilvl w:val="0"/>
          <w:numId w:val="81"/>
        </w:numPr>
        <w:contextualSpacing/>
        <w:jc w:val="center"/>
        <w:rPr>
          <w:rFonts w:eastAsia="Calibri"/>
          <w:b/>
          <w:sz w:val="22"/>
          <w:szCs w:val="22"/>
        </w:rPr>
      </w:pPr>
      <w:r w:rsidRPr="00E87981">
        <w:rPr>
          <w:rFonts w:eastAsia="Calibri"/>
          <w:b/>
          <w:sz w:val="22"/>
          <w:szCs w:val="22"/>
        </w:rPr>
        <w:t>INFORMACJE  KOŃCOWE</w:t>
      </w:r>
    </w:p>
    <w:p w:rsidR="00C67FE2" w:rsidRPr="00E87981" w:rsidRDefault="00C67FE2" w:rsidP="00C67FE2">
      <w:pPr>
        <w:ind w:left="720"/>
        <w:contextualSpacing/>
        <w:rPr>
          <w:rFonts w:eastAsia="Calibri"/>
          <w:b/>
          <w:sz w:val="22"/>
          <w:szCs w:val="22"/>
        </w:rPr>
      </w:pPr>
    </w:p>
    <w:tbl>
      <w:tblPr>
        <w:tblStyle w:val="Tabela-Siatka41"/>
        <w:tblW w:w="0" w:type="auto"/>
        <w:tblLook w:val="04A0" w:firstRow="1" w:lastRow="0" w:firstColumn="1" w:lastColumn="0" w:noHBand="0" w:noVBand="1"/>
      </w:tblPr>
      <w:tblGrid>
        <w:gridCol w:w="5949"/>
        <w:gridCol w:w="7954"/>
      </w:tblGrid>
      <w:tr w:rsidR="00C67FE2" w:rsidRPr="00E87981" w:rsidTr="003C225A">
        <w:trPr>
          <w:trHeight w:val="731"/>
        </w:trPr>
        <w:tc>
          <w:tcPr>
            <w:tcW w:w="5949" w:type="dxa"/>
            <w:vAlign w:val="center"/>
          </w:tcPr>
          <w:p w:rsidR="00C67FE2" w:rsidRPr="00E87981" w:rsidRDefault="00C67FE2" w:rsidP="003C225A">
            <w:pPr>
              <w:contextualSpacing/>
              <w:rPr>
                <w:sz w:val="22"/>
              </w:rPr>
            </w:pPr>
            <w:r w:rsidRPr="00E87981">
              <w:rPr>
                <w:sz w:val="22"/>
              </w:rPr>
              <w:t>DATA  WYPEŁNIENIA</w:t>
            </w:r>
          </w:p>
        </w:tc>
        <w:tc>
          <w:tcPr>
            <w:tcW w:w="7954" w:type="dxa"/>
          </w:tcPr>
          <w:p w:rsidR="00C67FE2" w:rsidRPr="00E87981" w:rsidRDefault="00C67FE2" w:rsidP="003C225A">
            <w:pPr>
              <w:contextualSpacing/>
              <w:rPr>
                <w:sz w:val="22"/>
              </w:rPr>
            </w:pPr>
          </w:p>
        </w:tc>
      </w:tr>
      <w:tr w:rsidR="00C67FE2" w:rsidRPr="00E87981" w:rsidTr="003C225A">
        <w:trPr>
          <w:trHeight w:val="731"/>
        </w:trPr>
        <w:tc>
          <w:tcPr>
            <w:tcW w:w="5949" w:type="dxa"/>
            <w:vAlign w:val="center"/>
          </w:tcPr>
          <w:p w:rsidR="00C67FE2" w:rsidRPr="00E87981" w:rsidRDefault="00C67FE2" w:rsidP="003C225A">
            <w:pPr>
              <w:contextualSpacing/>
              <w:rPr>
                <w:sz w:val="22"/>
              </w:rPr>
            </w:pPr>
            <w:r w:rsidRPr="00E87981">
              <w:rPr>
                <w:sz w:val="22"/>
              </w:rPr>
              <w:t>IMIĘ I NAZWISKO OSOBY AUTORYZUJĄCEJ</w:t>
            </w:r>
          </w:p>
          <w:p w:rsidR="00C67FE2" w:rsidRPr="00E87981" w:rsidRDefault="00C67FE2" w:rsidP="003C225A">
            <w:pPr>
              <w:contextualSpacing/>
              <w:rPr>
                <w:sz w:val="22"/>
              </w:rPr>
            </w:pPr>
            <w:r w:rsidRPr="00E87981">
              <w:rPr>
                <w:sz w:val="22"/>
              </w:rPr>
              <w:t>DOKUMENT W IMIENIU PODMIOTU PRZETWARZAJĄCEGO</w:t>
            </w:r>
          </w:p>
          <w:p w:rsidR="00C67FE2" w:rsidRPr="00E87981" w:rsidRDefault="00C67FE2" w:rsidP="003C225A">
            <w:pPr>
              <w:contextualSpacing/>
              <w:rPr>
                <w:sz w:val="22"/>
              </w:rPr>
            </w:pPr>
            <w:r w:rsidRPr="00E87981">
              <w:rPr>
                <w:sz w:val="22"/>
              </w:rPr>
              <w:t>PEŁNIONA FUNKCJA/STANOWISKO</w:t>
            </w:r>
          </w:p>
        </w:tc>
        <w:tc>
          <w:tcPr>
            <w:tcW w:w="7954" w:type="dxa"/>
          </w:tcPr>
          <w:p w:rsidR="00C67FE2" w:rsidRPr="00E87981" w:rsidRDefault="00C67FE2" w:rsidP="003C225A">
            <w:pPr>
              <w:contextualSpacing/>
              <w:rPr>
                <w:sz w:val="22"/>
              </w:rPr>
            </w:pPr>
          </w:p>
        </w:tc>
      </w:tr>
      <w:tr w:rsidR="00C67FE2" w:rsidRPr="00E87981" w:rsidTr="003C225A">
        <w:trPr>
          <w:trHeight w:val="731"/>
        </w:trPr>
        <w:tc>
          <w:tcPr>
            <w:tcW w:w="5949" w:type="dxa"/>
            <w:vAlign w:val="center"/>
          </w:tcPr>
          <w:p w:rsidR="00C67FE2" w:rsidRPr="00E87981" w:rsidRDefault="00C67FE2" w:rsidP="003C225A">
            <w:pPr>
              <w:contextualSpacing/>
              <w:rPr>
                <w:sz w:val="22"/>
              </w:rPr>
            </w:pPr>
            <w:r w:rsidRPr="00E87981">
              <w:rPr>
                <w:sz w:val="22"/>
              </w:rPr>
              <w:t>LICZBA   STRON  KWESTIONARIUSZA</w:t>
            </w:r>
          </w:p>
        </w:tc>
        <w:tc>
          <w:tcPr>
            <w:tcW w:w="7954" w:type="dxa"/>
          </w:tcPr>
          <w:p w:rsidR="00C67FE2" w:rsidRPr="00E87981" w:rsidRDefault="00C67FE2" w:rsidP="003C225A">
            <w:pPr>
              <w:contextualSpacing/>
              <w:rPr>
                <w:sz w:val="22"/>
              </w:rPr>
            </w:pPr>
          </w:p>
        </w:tc>
      </w:tr>
    </w:tbl>
    <w:p w:rsidR="00C67FE2" w:rsidRPr="00E87981" w:rsidRDefault="00C67FE2" w:rsidP="00C67FE2">
      <w:pPr>
        <w:contextualSpacing/>
        <w:rPr>
          <w:rFonts w:eastAsia="Calibri"/>
          <w:sz w:val="22"/>
          <w:szCs w:val="22"/>
        </w:rPr>
      </w:pPr>
    </w:p>
    <w:p w:rsidR="00C67FE2" w:rsidRPr="00E87981" w:rsidRDefault="00C67FE2" w:rsidP="00C67FE2">
      <w:pPr>
        <w:numPr>
          <w:ilvl w:val="0"/>
          <w:numId w:val="81"/>
        </w:numPr>
        <w:contextualSpacing/>
        <w:jc w:val="center"/>
        <w:rPr>
          <w:rFonts w:eastAsia="Calibri"/>
          <w:b/>
          <w:sz w:val="22"/>
          <w:szCs w:val="22"/>
        </w:rPr>
      </w:pPr>
      <w:r w:rsidRPr="00E87981">
        <w:rPr>
          <w:rFonts w:eastAsia="Calibri"/>
          <w:b/>
          <w:sz w:val="22"/>
          <w:szCs w:val="22"/>
        </w:rPr>
        <w:t>OCENA  ADMINISTRATORA</w:t>
      </w:r>
    </w:p>
    <w:tbl>
      <w:tblPr>
        <w:tblStyle w:val="Tabela-Siatka41"/>
        <w:tblW w:w="0" w:type="auto"/>
        <w:tblLook w:val="04A0" w:firstRow="1" w:lastRow="0" w:firstColumn="1" w:lastColumn="0" w:noHBand="0" w:noVBand="1"/>
      </w:tblPr>
      <w:tblGrid>
        <w:gridCol w:w="5949"/>
        <w:gridCol w:w="8045"/>
      </w:tblGrid>
      <w:tr w:rsidR="00C67FE2" w:rsidRPr="00E87981" w:rsidTr="003C225A">
        <w:trPr>
          <w:trHeight w:val="1081"/>
        </w:trPr>
        <w:tc>
          <w:tcPr>
            <w:tcW w:w="5949" w:type="dxa"/>
            <w:vAlign w:val="center"/>
          </w:tcPr>
          <w:p w:rsidR="00C67FE2" w:rsidRPr="00E87981" w:rsidRDefault="00C67FE2" w:rsidP="003C225A">
            <w:pPr>
              <w:contextualSpacing/>
              <w:rPr>
                <w:sz w:val="22"/>
              </w:rPr>
            </w:pPr>
            <w:r w:rsidRPr="00E87981">
              <w:rPr>
                <w:sz w:val="22"/>
              </w:rPr>
              <w:t>IMIĘ  I NAZWISKO  OSOBY WERYFIKUJĄCEJ DOKUMENT</w:t>
            </w:r>
          </w:p>
          <w:p w:rsidR="00C67FE2" w:rsidRPr="00E87981" w:rsidRDefault="00C67FE2" w:rsidP="003C225A">
            <w:pPr>
              <w:contextualSpacing/>
              <w:rPr>
                <w:sz w:val="22"/>
              </w:rPr>
            </w:pPr>
            <w:r w:rsidRPr="00E87981">
              <w:rPr>
                <w:sz w:val="22"/>
              </w:rPr>
              <w:t>W IMIENIU ADMINISTARTORA DANYCH  OSOBOWYCH</w:t>
            </w:r>
          </w:p>
        </w:tc>
        <w:tc>
          <w:tcPr>
            <w:tcW w:w="8045" w:type="dxa"/>
          </w:tcPr>
          <w:p w:rsidR="00C67FE2" w:rsidRPr="00E87981" w:rsidRDefault="00C67FE2" w:rsidP="003C225A">
            <w:pPr>
              <w:contextualSpacing/>
              <w:rPr>
                <w:b/>
                <w:sz w:val="22"/>
              </w:rPr>
            </w:pPr>
          </w:p>
        </w:tc>
      </w:tr>
      <w:tr w:rsidR="00C67FE2" w:rsidRPr="00E87981" w:rsidTr="003C225A">
        <w:trPr>
          <w:trHeight w:val="527"/>
        </w:trPr>
        <w:tc>
          <w:tcPr>
            <w:tcW w:w="5949" w:type="dxa"/>
            <w:vAlign w:val="center"/>
          </w:tcPr>
          <w:p w:rsidR="00C67FE2" w:rsidRPr="00E87981" w:rsidRDefault="00C67FE2" w:rsidP="003C225A">
            <w:pPr>
              <w:contextualSpacing/>
              <w:rPr>
                <w:sz w:val="22"/>
              </w:rPr>
            </w:pPr>
            <w:r w:rsidRPr="00E87981">
              <w:rPr>
                <w:sz w:val="22"/>
              </w:rPr>
              <w:t>DATA ANALIZY/OCENY</w:t>
            </w:r>
          </w:p>
        </w:tc>
        <w:tc>
          <w:tcPr>
            <w:tcW w:w="8045" w:type="dxa"/>
          </w:tcPr>
          <w:p w:rsidR="00C67FE2" w:rsidRPr="00E87981" w:rsidRDefault="00C67FE2" w:rsidP="003C225A">
            <w:pPr>
              <w:contextualSpacing/>
              <w:rPr>
                <w:b/>
                <w:sz w:val="22"/>
              </w:rPr>
            </w:pPr>
          </w:p>
        </w:tc>
      </w:tr>
      <w:tr w:rsidR="00C67FE2" w:rsidRPr="00E87981" w:rsidTr="003C225A">
        <w:trPr>
          <w:trHeight w:val="527"/>
        </w:trPr>
        <w:tc>
          <w:tcPr>
            <w:tcW w:w="5949" w:type="dxa"/>
            <w:vAlign w:val="center"/>
          </w:tcPr>
          <w:p w:rsidR="00C67FE2" w:rsidRPr="00E87981" w:rsidRDefault="00C67FE2" w:rsidP="003C225A">
            <w:pPr>
              <w:contextualSpacing/>
              <w:rPr>
                <w:sz w:val="22"/>
              </w:rPr>
            </w:pPr>
            <w:r w:rsidRPr="00E87981">
              <w:rPr>
                <w:sz w:val="22"/>
              </w:rPr>
              <w:t xml:space="preserve">REKOMENDOWANA  DECYZJA </w:t>
            </w:r>
          </w:p>
        </w:tc>
        <w:tc>
          <w:tcPr>
            <w:tcW w:w="8045" w:type="dxa"/>
          </w:tcPr>
          <w:p w:rsidR="00C67FE2" w:rsidRPr="00E87981" w:rsidRDefault="00C67FE2" w:rsidP="003C225A">
            <w:pPr>
              <w:contextualSpacing/>
              <w:rPr>
                <w:b/>
                <w:sz w:val="22"/>
              </w:rPr>
            </w:pPr>
          </w:p>
        </w:tc>
      </w:tr>
    </w:tbl>
    <w:p w:rsidR="00C67FE2" w:rsidRPr="00E87981" w:rsidRDefault="00C67FE2" w:rsidP="00C67FE2">
      <w:pPr>
        <w:rPr>
          <w:color w:val="000000" w:themeColor="text1"/>
          <w:sz w:val="22"/>
          <w:szCs w:val="22"/>
        </w:rPr>
      </w:pPr>
    </w:p>
    <w:p w:rsidR="006950D4" w:rsidRDefault="006950D4"/>
    <w:sectPr w:rsidR="006950D4" w:rsidSect="00A020CF">
      <w:headerReference w:type="default" r:id="rId9"/>
      <w:footerReference w:type="default" r:id="rId10"/>
      <w:footnotePr>
        <w:pos w:val="beneathText"/>
      </w:footnotePr>
      <w:pgSz w:w="16838" w:h="11906" w:orient="landscape"/>
      <w:pgMar w:top="1418" w:right="851" w:bottom="1418" w:left="1418" w:header="709" w:footer="709"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7FE2" w:rsidRDefault="00C67FE2" w:rsidP="00C67FE2">
      <w:r>
        <w:separator/>
      </w:r>
    </w:p>
  </w:endnote>
  <w:endnote w:type="continuationSeparator" w:id="0">
    <w:p w:rsidR="00C67FE2" w:rsidRDefault="00C67FE2" w:rsidP="00C67F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EE"/>
    <w:family w:val="swiss"/>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font327">
    <w:charset w:val="EE"/>
    <w:family w:val="auto"/>
    <w:pitch w:val="variable"/>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Nimbus Sans L">
    <w:altName w:val="MS Gothic"/>
    <w:charset w:val="80"/>
    <w:family w:val="swiss"/>
    <w:pitch w:val="variable"/>
  </w:font>
  <w:font w:name="Lucida Sans Unicode">
    <w:panose1 w:val="020B0602030504020204"/>
    <w:charset w:val="EE"/>
    <w:family w:val="swiss"/>
    <w:pitch w:val="variable"/>
    <w:sig w:usb0="80000AFF" w:usb1="0000396B" w:usb2="00000000" w:usb3="00000000" w:csb0="000000BF" w:csb1="00000000"/>
  </w:font>
  <w:font w:name="MS Mincho">
    <w:altName w:val="ＭＳ 明朝"/>
    <w:panose1 w:val="02020609040205080304"/>
    <w:charset w:val="80"/>
    <w:family w:val="modern"/>
    <w:pitch w:val="fixed"/>
    <w:sig w:usb0="A00002BF" w:usb1="68C7FCFB" w:usb2="00000010" w:usb3="00000000" w:csb0="0002009F" w:csb1="00000000"/>
  </w:font>
  <w:font w:name="Times-Italic">
    <w:altName w:val="Times New Roman"/>
    <w:panose1 w:val="00000000000000000000"/>
    <w:charset w:val="00"/>
    <w:family w:val="auto"/>
    <w:notTrueType/>
    <w:pitch w:val="default"/>
    <w:sig w:usb0="00000003" w:usb1="00000000" w:usb2="00000000" w:usb3="00000000" w:csb0="00000001" w:csb1="00000000"/>
  </w:font>
  <w:font w:name="TimesNewRoman">
    <w:altName w:val="MS Gothic"/>
    <w:panose1 w:val="00000000000000000000"/>
    <w:charset w:val="80"/>
    <w:family w:val="auto"/>
    <w:notTrueType/>
    <w:pitch w:val="default"/>
    <w:sig w:usb0="00000003" w:usb1="08070000" w:usb2="00000010" w:usb3="00000000" w:csb0="00020001" w:csb1="00000000"/>
  </w:font>
  <w:font w:name="Times-Bold">
    <w:altName w:val="Times New Roman"/>
    <w:charset w:val="EE"/>
    <w:family w:val="roman"/>
    <w:pitch w:val="variable"/>
  </w:font>
  <w:font w:name="TrebuchetMS-Italic">
    <w:altName w:val="Times New Roman"/>
    <w:panose1 w:val="00000000000000000000"/>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Andale Sans UI">
    <w:charset w:val="00"/>
    <w:family w:val="auto"/>
    <w:pitch w:val="variable"/>
  </w:font>
  <w:font w:name="Arial Unicode MS">
    <w:panose1 w:val="020B0604020202020204"/>
    <w:charset w:val="80"/>
    <w:family w:val="swiss"/>
    <w:pitch w:val="variable"/>
    <w:sig w:usb0="00000000" w:usb1="E9DFFFFF" w:usb2="0000003F" w:usb3="00000000" w:csb0="003F01FF" w:csb1="00000000"/>
  </w:font>
  <w:font w:name="CIDFont+F7">
    <w:altName w:val="Times New Roman"/>
    <w:panose1 w:val="00000000000000000000"/>
    <w:charset w:val="00"/>
    <w:family w:val="roman"/>
    <w:notTrueType/>
    <w:pitch w:val="default"/>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Batang">
    <w:altName w:val="바탕"/>
    <w:panose1 w:val="02030600000101010101"/>
    <w:charset w:val="81"/>
    <w:family w:val="auto"/>
    <w:pitch w:val="fixed"/>
    <w:sig w:usb0="00000000" w:usb1="09060000" w:usb2="00000010" w:usb3="00000000" w:csb0="00080000"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04623937"/>
      <w:docPartObj>
        <w:docPartGallery w:val="Page Numbers (Bottom of Page)"/>
        <w:docPartUnique/>
      </w:docPartObj>
    </w:sdtPr>
    <w:sdtEndPr/>
    <w:sdtContent>
      <w:p w:rsidR="00C67FE2" w:rsidRDefault="00C67FE2">
        <w:pPr>
          <w:pStyle w:val="Stopka"/>
          <w:jc w:val="right"/>
        </w:pPr>
        <w:r w:rsidRPr="00652D6D">
          <w:rPr>
            <w:sz w:val="18"/>
            <w:szCs w:val="18"/>
          </w:rPr>
          <w:fldChar w:fldCharType="begin"/>
        </w:r>
        <w:r w:rsidRPr="00652D6D">
          <w:rPr>
            <w:sz w:val="18"/>
            <w:szCs w:val="18"/>
          </w:rPr>
          <w:instrText>PAGE   \* MERGEFORMAT</w:instrText>
        </w:r>
        <w:r w:rsidRPr="00652D6D">
          <w:rPr>
            <w:sz w:val="18"/>
            <w:szCs w:val="18"/>
          </w:rPr>
          <w:fldChar w:fldCharType="separate"/>
        </w:r>
        <w:r w:rsidR="002821E1">
          <w:rPr>
            <w:noProof/>
            <w:sz w:val="18"/>
            <w:szCs w:val="18"/>
          </w:rPr>
          <w:t>112</w:t>
        </w:r>
        <w:r w:rsidRPr="00652D6D">
          <w:rPr>
            <w:sz w:val="18"/>
            <w:szCs w:val="18"/>
          </w:rPr>
          <w:fldChar w:fldCharType="end"/>
        </w:r>
      </w:p>
    </w:sdtContent>
  </w:sdt>
  <w:p w:rsidR="00C67FE2" w:rsidRDefault="00C67FE2" w:rsidP="00216970">
    <w:pPr>
      <w:pStyle w:val="Stopka"/>
      <w:tabs>
        <w:tab w:val="left" w:pos="1644"/>
      </w:tabs>
    </w:pPr>
    <w: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00792421"/>
      <w:docPartObj>
        <w:docPartGallery w:val="Page Numbers (Bottom of Page)"/>
        <w:docPartUnique/>
      </w:docPartObj>
    </w:sdtPr>
    <w:sdtEndPr/>
    <w:sdtContent>
      <w:p w:rsidR="00631C48" w:rsidRDefault="00C67FE2">
        <w:pPr>
          <w:pStyle w:val="Stopka"/>
          <w:jc w:val="right"/>
        </w:pPr>
        <w:r w:rsidRPr="00652D6D">
          <w:rPr>
            <w:sz w:val="18"/>
            <w:szCs w:val="18"/>
          </w:rPr>
          <w:fldChar w:fldCharType="begin"/>
        </w:r>
        <w:r w:rsidRPr="00652D6D">
          <w:rPr>
            <w:sz w:val="18"/>
            <w:szCs w:val="18"/>
          </w:rPr>
          <w:instrText>PAGE   \* MERGEFORMAT</w:instrText>
        </w:r>
        <w:r w:rsidRPr="00652D6D">
          <w:rPr>
            <w:sz w:val="18"/>
            <w:szCs w:val="18"/>
          </w:rPr>
          <w:fldChar w:fldCharType="separate"/>
        </w:r>
        <w:r w:rsidR="002821E1" w:rsidRPr="002821E1">
          <w:rPr>
            <w:noProof/>
            <w:sz w:val="18"/>
            <w:szCs w:val="18"/>
            <w:lang w:val="pl-PL"/>
          </w:rPr>
          <w:t>116</w:t>
        </w:r>
        <w:r w:rsidRPr="00652D6D">
          <w:rPr>
            <w:sz w:val="18"/>
            <w:szCs w:val="18"/>
          </w:rPr>
          <w:fldChar w:fldCharType="end"/>
        </w:r>
      </w:p>
    </w:sdtContent>
  </w:sdt>
  <w:p w:rsidR="00BA5F8B" w:rsidRDefault="00C67FE2" w:rsidP="00216970">
    <w:pPr>
      <w:pStyle w:val="Stopka"/>
      <w:tabs>
        <w:tab w:val="left" w:pos="1644"/>
      </w:tabs>
    </w:pPr>
    <w:r>
      <w:tab/>
    </w:r>
  </w:p>
  <w:p w:rsidR="00631C48" w:rsidRDefault="002821E1" w:rsidP="00216970">
    <w:pPr>
      <w:pStyle w:val="Stopka"/>
      <w:tabs>
        <w:tab w:val="left" w:pos="1644"/>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7FE2" w:rsidRDefault="00C67FE2" w:rsidP="00C67FE2">
      <w:r>
        <w:separator/>
      </w:r>
    </w:p>
  </w:footnote>
  <w:footnote w:type="continuationSeparator" w:id="0">
    <w:p w:rsidR="00C67FE2" w:rsidRDefault="00C67FE2" w:rsidP="00C67FE2">
      <w:r>
        <w:continuationSeparator/>
      </w:r>
    </w:p>
  </w:footnote>
  <w:footnote w:id="1">
    <w:p w:rsidR="00C67FE2" w:rsidRDefault="00C67FE2" w:rsidP="00C67FE2">
      <w:pPr>
        <w:pStyle w:val="Tekstprzypisudolnego"/>
      </w:pPr>
      <w:r>
        <w:rPr>
          <w:rStyle w:val="Znakiprzypiswdolnych"/>
        </w:rPr>
        <w:footnoteRef/>
      </w:r>
      <w:r>
        <w:rPr>
          <w:rFonts w:ascii="Arial" w:hAnsi="Arial" w:cs="Arial"/>
          <w:sz w:val="16"/>
          <w:szCs w:val="16"/>
        </w:rPr>
        <w:t>Służby Komisji udostępnią instytucjom zamawiającym, podmiotom zamawiającym, wykonawcom, dostawcom usług elektronicznych i innym zainteresowanym stronom bezpłatny elektroniczny serwis poświęcony jednolitemu europejskiemu dokumentowi zamówienia.</w:t>
      </w:r>
    </w:p>
  </w:footnote>
  <w:footnote w:id="2">
    <w:p w:rsidR="00C67FE2" w:rsidRDefault="00C67FE2" w:rsidP="00C67FE2">
      <w:pPr>
        <w:pStyle w:val="Tekstprzypisudolnego"/>
      </w:pPr>
      <w:r>
        <w:rPr>
          <w:rStyle w:val="Znakiprzypiswdolnych"/>
        </w:rPr>
        <w:footnoteRef/>
      </w:r>
      <w:r>
        <w:rPr>
          <w:rFonts w:ascii="Arial" w:hAnsi="Arial" w:cs="Arial"/>
          <w:sz w:val="16"/>
          <w:szCs w:val="16"/>
        </w:rPr>
        <w:t xml:space="preserve">W przypadku </w:t>
      </w:r>
      <w:r>
        <w:rPr>
          <w:rFonts w:ascii="Arial" w:hAnsi="Arial" w:cs="Arial"/>
          <w:b/>
          <w:sz w:val="16"/>
          <w:szCs w:val="16"/>
        </w:rPr>
        <w:t>instytucji zamawiających</w:t>
      </w:r>
      <w:r>
        <w:rPr>
          <w:rFonts w:ascii="Arial" w:hAnsi="Arial" w:cs="Arial"/>
          <w:sz w:val="16"/>
          <w:szCs w:val="16"/>
        </w:rPr>
        <w:t xml:space="preserve">: </w:t>
      </w:r>
      <w:r>
        <w:rPr>
          <w:rFonts w:ascii="Arial" w:hAnsi="Arial" w:cs="Arial"/>
          <w:b/>
          <w:sz w:val="16"/>
          <w:szCs w:val="16"/>
        </w:rPr>
        <w:t>wstępne ogłoszenie informacyjne</w:t>
      </w:r>
      <w:r>
        <w:rPr>
          <w:rFonts w:ascii="Arial" w:hAnsi="Arial" w:cs="Arial"/>
          <w:sz w:val="16"/>
          <w:szCs w:val="16"/>
        </w:rPr>
        <w:t xml:space="preserve"> wykorzystywane jako zaproszenie do ubiegania się o zamówienie albo </w:t>
      </w:r>
      <w:r>
        <w:rPr>
          <w:rFonts w:ascii="Arial" w:hAnsi="Arial" w:cs="Arial"/>
          <w:b/>
          <w:sz w:val="16"/>
          <w:szCs w:val="16"/>
        </w:rPr>
        <w:t>ogłoszenie o zamówieniu</w:t>
      </w:r>
      <w:r>
        <w:rPr>
          <w:rFonts w:ascii="Arial" w:hAnsi="Arial" w:cs="Arial"/>
          <w:sz w:val="16"/>
          <w:szCs w:val="16"/>
        </w:rPr>
        <w:t>.</w:t>
      </w:r>
      <w:r>
        <w:rPr>
          <w:rFonts w:ascii="Arial" w:hAnsi="Arial" w:cs="Arial"/>
          <w:sz w:val="16"/>
          <w:szCs w:val="16"/>
        </w:rPr>
        <w:br/>
        <w:t xml:space="preserve">W przypadku </w:t>
      </w:r>
      <w:r>
        <w:rPr>
          <w:rFonts w:ascii="Arial" w:hAnsi="Arial" w:cs="Arial"/>
          <w:b/>
          <w:sz w:val="16"/>
          <w:szCs w:val="16"/>
        </w:rPr>
        <w:t>podmiotów zamawiających</w:t>
      </w:r>
      <w:r>
        <w:rPr>
          <w:rFonts w:ascii="Arial" w:hAnsi="Arial" w:cs="Arial"/>
          <w:sz w:val="16"/>
          <w:szCs w:val="16"/>
        </w:rPr>
        <w:t xml:space="preserve">: </w:t>
      </w:r>
      <w:r>
        <w:rPr>
          <w:rFonts w:ascii="Arial" w:hAnsi="Arial" w:cs="Arial"/>
          <w:b/>
          <w:sz w:val="16"/>
          <w:szCs w:val="16"/>
        </w:rPr>
        <w:t>okresowe ogłoszenie informacyjne</w:t>
      </w:r>
      <w:r>
        <w:rPr>
          <w:rFonts w:ascii="Arial" w:hAnsi="Arial" w:cs="Arial"/>
          <w:sz w:val="16"/>
          <w:szCs w:val="16"/>
        </w:rPr>
        <w:t xml:space="preserve"> wykorzystywane jako zaproszenie do ubiegania się o zamówienie, </w:t>
      </w:r>
      <w:r>
        <w:rPr>
          <w:rFonts w:ascii="Arial" w:hAnsi="Arial" w:cs="Arial"/>
          <w:b/>
          <w:sz w:val="16"/>
          <w:szCs w:val="16"/>
        </w:rPr>
        <w:t>ogłoszenie o zamówieniu</w:t>
      </w:r>
      <w:r>
        <w:rPr>
          <w:rFonts w:ascii="Arial" w:hAnsi="Arial" w:cs="Arial"/>
          <w:sz w:val="16"/>
          <w:szCs w:val="16"/>
        </w:rPr>
        <w:t xml:space="preserve"> lub </w:t>
      </w:r>
      <w:r>
        <w:rPr>
          <w:rFonts w:ascii="Arial" w:hAnsi="Arial" w:cs="Arial"/>
          <w:b/>
          <w:sz w:val="16"/>
          <w:szCs w:val="16"/>
        </w:rPr>
        <w:t>ogłoszenie o istnieniu systemu kwalifikowania</w:t>
      </w:r>
      <w:r>
        <w:rPr>
          <w:rFonts w:ascii="Arial" w:hAnsi="Arial" w:cs="Arial"/>
          <w:sz w:val="16"/>
          <w:szCs w:val="16"/>
        </w:rPr>
        <w:t>.</w:t>
      </w:r>
    </w:p>
  </w:footnote>
  <w:footnote w:id="3">
    <w:p w:rsidR="00C67FE2" w:rsidRDefault="00C67FE2" w:rsidP="00C67FE2">
      <w:pPr>
        <w:pStyle w:val="Tekstprzypisudolnego"/>
      </w:pPr>
      <w:r>
        <w:rPr>
          <w:rStyle w:val="Znakiprzypiswdolnych"/>
        </w:rPr>
        <w:footnoteRef/>
      </w:r>
      <w:r>
        <w:rPr>
          <w:rFonts w:ascii="Arial" w:hAnsi="Arial" w:cs="Arial"/>
          <w:sz w:val="16"/>
          <w:szCs w:val="16"/>
        </w:rPr>
        <w:t>Informacje te należy skopiować z sekcji I pkt I.1 stosownego ogłoszenia</w:t>
      </w:r>
      <w:r>
        <w:rPr>
          <w:rFonts w:ascii="Arial" w:hAnsi="Arial" w:cs="Arial"/>
          <w:i/>
          <w:sz w:val="16"/>
          <w:szCs w:val="16"/>
        </w:rPr>
        <w:t>.</w:t>
      </w:r>
      <w:r>
        <w:rPr>
          <w:rFonts w:ascii="Arial" w:hAnsi="Arial" w:cs="Arial"/>
          <w:sz w:val="16"/>
          <w:szCs w:val="16"/>
        </w:rPr>
        <w:t xml:space="preserve"> W przypadku wspólnego zamówienia proszę podać nazwy wszystkich uczestniczących zamawiających.</w:t>
      </w:r>
    </w:p>
  </w:footnote>
  <w:footnote w:id="4">
    <w:p w:rsidR="00C67FE2" w:rsidRDefault="00C67FE2" w:rsidP="00C67FE2">
      <w:pPr>
        <w:pStyle w:val="Tekstprzypisudolnego"/>
      </w:pPr>
      <w:r>
        <w:rPr>
          <w:rStyle w:val="Znakiprzypiswdolnych"/>
        </w:rPr>
        <w:footnoteRef/>
      </w:r>
      <w:r>
        <w:rPr>
          <w:rFonts w:ascii="Arial" w:hAnsi="Arial" w:cs="Arial"/>
          <w:sz w:val="16"/>
          <w:szCs w:val="16"/>
        </w:rPr>
        <w:t>Zob. pkt II.1.1 i II.1.3 stosownego ogłoszenia.</w:t>
      </w:r>
    </w:p>
  </w:footnote>
  <w:footnote w:id="5">
    <w:p w:rsidR="00C67FE2" w:rsidRDefault="00C67FE2" w:rsidP="00C67FE2">
      <w:pPr>
        <w:pStyle w:val="Tekstprzypisudolnego"/>
      </w:pPr>
      <w:r>
        <w:rPr>
          <w:rStyle w:val="Znakiprzypiswdolnych"/>
        </w:rPr>
        <w:footnoteRef/>
      </w:r>
      <w:r>
        <w:rPr>
          <w:rFonts w:ascii="Arial" w:hAnsi="Arial" w:cs="Arial"/>
          <w:sz w:val="16"/>
          <w:szCs w:val="16"/>
        </w:rPr>
        <w:t>Zob. pkt II.1.1 stosownego ogłoszenia.</w:t>
      </w:r>
    </w:p>
  </w:footnote>
  <w:footnote w:id="6">
    <w:p w:rsidR="00C67FE2" w:rsidRDefault="00C67FE2" w:rsidP="00C67FE2">
      <w:pPr>
        <w:pStyle w:val="Tekstprzypisudolnego"/>
      </w:pPr>
      <w:r>
        <w:rPr>
          <w:rStyle w:val="Znakiprzypiswdolnych"/>
        </w:rPr>
        <w:footnoteRef/>
      </w:r>
      <w:r>
        <w:rPr>
          <w:rFonts w:ascii="Arial" w:hAnsi="Arial" w:cs="Arial"/>
          <w:sz w:val="16"/>
          <w:szCs w:val="16"/>
        </w:rPr>
        <w:t>Proszę powtórzyć informacje dotyczące osób wyznaczonych do kontaktów tyle razy, ile jest to konieczne.</w:t>
      </w:r>
    </w:p>
  </w:footnote>
  <w:footnote w:id="7">
    <w:p w:rsidR="00C67FE2" w:rsidRDefault="00C67FE2" w:rsidP="00C67FE2">
      <w:pPr>
        <w:pStyle w:val="Tekstprzypisudolnego"/>
        <w:jc w:val="both"/>
        <w:rPr>
          <w:rStyle w:val="DeltaViewInsertion"/>
          <w:rFonts w:ascii="Arial" w:hAnsi="Arial" w:cs="Arial"/>
          <w:b w:val="0"/>
          <w:i w:val="0"/>
          <w:sz w:val="16"/>
          <w:szCs w:val="16"/>
        </w:rPr>
      </w:pPr>
      <w:r>
        <w:rPr>
          <w:rStyle w:val="Znakiprzypiswdolnych"/>
        </w:rPr>
        <w:footnoteRef/>
      </w:r>
      <w:r>
        <w:rPr>
          <w:rFonts w:ascii="Arial" w:hAnsi="Arial" w:cs="Arial"/>
          <w:sz w:val="16"/>
          <w:szCs w:val="16"/>
        </w:rPr>
        <w:t xml:space="preserve">Por. </w:t>
      </w:r>
      <w:r>
        <w:rPr>
          <w:rStyle w:val="DeltaViewInsertion"/>
          <w:rFonts w:ascii="Arial" w:hAnsi="Arial" w:cs="Arial"/>
          <w:sz w:val="16"/>
          <w:szCs w:val="16"/>
        </w:rPr>
        <w:t xml:space="preserve">zalecenie Komisji z dnia 6 maja 2003 r. dotyczące definicji mikroprzedsiębiorstw oraz małych i średnich przedsiębiorstw (Dz.U. L 124 z 20.5.2003, s. 36). Te informacje są wymagane wyłącznie do celów statystycznych. </w:t>
      </w:r>
    </w:p>
    <w:p w:rsidR="00C67FE2" w:rsidRDefault="00C67FE2" w:rsidP="00C67FE2">
      <w:pPr>
        <w:pStyle w:val="Tekstprzypisudolnego"/>
        <w:ind w:hanging="12"/>
        <w:jc w:val="both"/>
        <w:rPr>
          <w:rStyle w:val="DeltaViewInsertion"/>
          <w:rFonts w:ascii="Arial" w:hAnsi="Arial" w:cs="Arial"/>
          <w:b w:val="0"/>
          <w:i w:val="0"/>
          <w:sz w:val="16"/>
          <w:szCs w:val="16"/>
        </w:rPr>
      </w:pPr>
      <w:r>
        <w:rPr>
          <w:rStyle w:val="DeltaViewInsertion"/>
          <w:rFonts w:ascii="Arial" w:hAnsi="Arial" w:cs="Arial"/>
          <w:sz w:val="16"/>
          <w:szCs w:val="16"/>
        </w:rPr>
        <w:t>Mikroprzedsiębiorstwo: przedsiębiorstwo, które zatrudnia mniej niż 10 osób i którego roczny obrót lub roczna suma bilansowa nie przekracza 2 milionów EUR.</w:t>
      </w:r>
    </w:p>
    <w:p w:rsidR="00C67FE2" w:rsidRDefault="00C67FE2" w:rsidP="00C67FE2">
      <w:pPr>
        <w:pStyle w:val="Tekstprzypisudolnego"/>
        <w:ind w:hanging="12"/>
        <w:jc w:val="both"/>
        <w:rPr>
          <w:rStyle w:val="DeltaViewInsertion"/>
          <w:rFonts w:ascii="Arial" w:hAnsi="Arial" w:cs="Arial"/>
          <w:b w:val="0"/>
          <w:i w:val="0"/>
          <w:sz w:val="16"/>
          <w:szCs w:val="16"/>
        </w:rPr>
      </w:pPr>
      <w:r>
        <w:rPr>
          <w:rStyle w:val="DeltaViewInsertion"/>
          <w:rFonts w:ascii="Arial" w:hAnsi="Arial" w:cs="Arial"/>
          <w:sz w:val="16"/>
          <w:szCs w:val="16"/>
        </w:rPr>
        <w:t>Małe przedsiębiorstwo: przedsiębiorstwo, które zatrudnia mniej niż 50 osób i którego roczny obrót lub roczna suma bilansowa nie przekracza 10 milionów EUR.</w:t>
      </w:r>
    </w:p>
    <w:p w:rsidR="00C67FE2" w:rsidRDefault="00C67FE2" w:rsidP="00C67FE2">
      <w:pPr>
        <w:pStyle w:val="Tekstprzypisudolnego"/>
        <w:ind w:hanging="12"/>
        <w:jc w:val="both"/>
      </w:pPr>
      <w:r>
        <w:rPr>
          <w:rStyle w:val="DeltaViewInsertion"/>
          <w:rFonts w:ascii="Arial" w:hAnsi="Arial" w:cs="Arial"/>
          <w:sz w:val="16"/>
          <w:szCs w:val="16"/>
        </w:rPr>
        <w:t>Średnie przedsiębiorstwa: przedsiębiorstwa, które nie są mikroprzedsiębiorstwami ani małymi przedsiębiorstwami</w:t>
      </w:r>
      <w:r>
        <w:rPr>
          <w:rFonts w:ascii="Arial" w:hAnsi="Arial" w:cs="Arial"/>
          <w:sz w:val="16"/>
          <w:szCs w:val="16"/>
        </w:rPr>
        <w:t xml:space="preserve"> i które </w:t>
      </w:r>
      <w:r>
        <w:rPr>
          <w:rFonts w:ascii="Arial" w:hAnsi="Arial" w:cs="Arial"/>
          <w:b/>
          <w:sz w:val="16"/>
          <w:szCs w:val="16"/>
        </w:rPr>
        <w:t>zatrudniają mniej niż 250 osób</w:t>
      </w:r>
      <w:r>
        <w:rPr>
          <w:rFonts w:ascii="Arial" w:hAnsi="Arial" w:cs="Arial"/>
          <w:sz w:val="16"/>
          <w:szCs w:val="16"/>
        </w:rPr>
        <w:t xml:space="preserve"> i których </w:t>
      </w:r>
      <w:r>
        <w:rPr>
          <w:rFonts w:ascii="Arial" w:hAnsi="Arial" w:cs="Arial"/>
          <w:b/>
          <w:sz w:val="16"/>
          <w:szCs w:val="16"/>
        </w:rPr>
        <w:t>roczny obrót nie przekracza 50 milionów EUR</w:t>
      </w:r>
      <w:r>
        <w:rPr>
          <w:rFonts w:ascii="Arial" w:hAnsi="Arial" w:cs="Arial"/>
          <w:b/>
          <w:i/>
          <w:sz w:val="16"/>
          <w:szCs w:val="16"/>
        </w:rPr>
        <w:t>lub</w:t>
      </w:r>
      <w:r>
        <w:rPr>
          <w:rFonts w:ascii="Arial" w:hAnsi="Arial" w:cs="Arial"/>
          <w:b/>
          <w:sz w:val="16"/>
          <w:szCs w:val="16"/>
        </w:rPr>
        <w:t>roczna suma bilansowa nie przekracza 43 milionów EUR</w:t>
      </w:r>
      <w:r>
        <w:rPr>
          <w:rFonts w:ascii="Arial" w:hAnsi="Arial" w:cs="Arial"/>
          <w:sz w:val="16"/>
          <w:szCs w:val="16"/>
        </w:rPr>
        <w:t>.</w:t>
      </w:r>
    </w:p>
  </w:footnote>
  <w:footnote w:id="8">
    <w:p w:rsidR="00C67FE2" w:rsidRDefault="00C67FE2" w:rsidP="00C67FE2">
      <w:pPr>
        <w:pStyle w:val="Tekstprzypisudolnego"/>
      </w:pPr>
      <w:r>
        <w:rPr>
          <w:rStyle w:val="Znakiprzypiswdolnych"/>
        </w:rPr>
        <w:footnoteRef/>
      </w:r>
      <w:r>
        <w:rPr>
          <w:rFonts w:ascii="Arial" w:hAnsi="Arial" w:cs="Arial"/>
          <w:sz w:val="16"/>
          <w:szCs w:val="16"/>
        </w:rPr>
        <w:t>Zob. ogłoszenie o zamówieniu, pkt III.1.5.</w:t>
      </w:r>
    </w:p>
  </w:footnote>
  <w:footnote w:id="9">
    <w:p w:rsidR="00C67FE2" w:rsidRDefault="00C67FE2" w:rsidP="00C67FE2">
      <w:pPr>
        <w:pStyle w:val="Tekstprzypisudolnego"/>
        <w:jc w:val="both"/>
      </w:pPr>
      <w:r>
        <w:rPr>
          <w:rStyle w:val="Znakiprzypiswdolnych"/>
        </w:rPr>
        <w:footnoteRef/>
      </w:r>
      <w:r>
        <w:rPr>
          <w:rFonts w:ascii="Arial" w:hAnsi="Arial" w:cs="Arial"/>
          <w:sz w:val="16"/>
          <w:szCs w:val="16"/>
        </w:rPr>
        <w:t xml:space="preserve">Tj. przedsiębiorstwem, którego głównym celem jest społeczna i zawodowa integracja </w:t>
      </w:r>
      <w:bookmarkStart w:id="1" w:name="_DV_C939"/>
      <w:r>
        <w:rPr>
          <w:rFonts w:ascii="Arial" w:hAnsi="Arial" w:cs="Arial"/>
          <w:sz w:val="16"/>
          <w:szCs w:val="16"/>
        </w:rPr>
        <w:t>osób</w:t>
      </w:r>
      <w:bookmarkEnd w:id="1"/>
      <w:r>
        <w:rPr>
          <w:rFonts w:ascii="Arial" w:hAnsi="Arial" w:cs="Arial"/>
          <w:sz w:val="16"/>
          <w:szCs w:val="16"/>
        </w:rPr>
        <w:t xml:space="preserve"> niepełnosprawnych lub defaworyzowanych.</w:t>
      </w:r>
    </w:p>
  </w:footnote>
  <w:footnote w:id="10">
    <w:p w:rsidR="00C67FE2" w:rsidRDefault="00C67FE2" w:rsidP="00C67FE2">
      <w:pPr>
        <w:pStyle w:val="Tekstprzypisudolnego"/>
      </w:pPr>
      <w:r>
        <w:rPr>
          <w:rStyle w:val="Znakiprzypiswdolnych"/>
        </w:rPr>
        <w:footnoteRef/>
      </w:r>
      <w:r>
        <w:rPr>
          <w:rFonts w:ascii="Arial" w:hAnsi="Arial" w:cs="Arial"/>
          <w:sz w:val="16"/>
          <w:szCs w:val="16"/>
        </w:rPr>
        <w:t>Dane referencyjne i klasyfikacja, o ile istnieją, są określone na zaświadczeniu.</w:t>
      </w:r>
    </w:p>
  </w:footnote>
  <w:footnote w:id="11">
    <w:p w:rsidR="00C67FE2" w:rsidRDefault="00C67FE2" w:rsidP="00C67FE2">
      <w:pPr>
        <w:pStyle w:val="Tekstprzypisudolnego"/>
      </w:pPr>
      <w:r>
        <w:rPr>
          <w:rStyle w:val="Znakiprzypiswdolnych"/>
        </w:rPr>
        <w:footnoteRef/>
      </w:r>
      <w:r>
        <w:rPr>
          <w:rFonts w:ascii="Arial" w:hAnsi="Arial" w:cs="Arial"/>
          <w:sz w:val="16"/>
          <w:szCs w:val="16"/>
        </w:rPr>
        <w:t xml:space="preserve">Zwłaszcza w ramach grupy, konsorcjum, spółki </w:t>
      </w:r>
      <w:r>
        <w:rPr>
          <w:rFonts w:ascii="Arial" w:hAnsi="Arial" w:cs="Arial"/>
          <w:i/>
          <w:sz w:val="16"/>
          <w:szCs w:val="16"/>
        </w:rPr>
        <w:t>joint venture</w:t>
      </w:r>
      <w:r>
        <w:rPr>
          <w:rFonts w:ascii="Arial" w:hAnsi="Arial" w:cs="Arial"/>
          <w:sz w:val="16"/>
          <w:szCs w:val="16"/>
        </w:rPr>
        <w:t xml:space="preserve"> lub podobnego podmiotu.</w:t>
      </w:r>
    </w:p>
  </w:footnote>
  <w:footnote w:id="12">
    <w:p w:rsidR="00C67FE2" w:rsidRDefault="00C67FE2" w:rsidP="00C67FE2">
      <w:pPr>
        <w:pStyle w:val="Tekstprzypisudolnego"/>
      </w:pPr>
      <w:r>
        <w:rPr>
          <w:rStyle w:val="Znakiprzypiswdolnych"/>
        </w:rPr>
        <w:footnoteRef/>
      </w:r>
      <w:r>
        <w:rPr>
          <w:rFonts w:ascii="Arial" w:hAnsi="Arial" w:cs="Arial"/>
          <w:sz w:val="16"/>
          <w:szCs w:val="16"/>
        </w:rPr>
        <w:tab/>
        <w:t>Np. dla służb technicznych zaangażowanych w kontrolę jakości: część IV, sekcja C, pkt 3.</w:t>
      </w:r>
    </w:p>
  </w:footnote>
  <w:footnote w:id="13">
    <w:p w:rsidR="00C67FE2" w:rsidRDefault="00C67FE2" w:rsidP="00C67FE2">
      <w:pPr>
        <w:pStyle w:val="Tekstprzypisudolnego"/>
      </w:pPr>
      <w:r>
        <w:rPr>
          <w:rStyle w:val="Znakiprzypiswdolnych"/>
        </w:rPr>
        <w:footnoteRef/>
      </w:r>
      <w:r>
        <w:rPr>
          <w:rFonts w:ascii="Arial" w:hAnsi="Arial" w:cs="Arial"/>
          <w:sz w:val="16"/>
          <w:szCs w:val="16"/>
        </w:rPr>
        <w:t>Zgodnie z definicją zawartą w art. 2 decyzji ramowej Rady 2008/841/WSiSW z dnia 24 października 2008 r. w sprawie zwalczania przestępczości zorganizowanej (Dz.U. L 300 z 11.11.2008, s. 42).</w:t>
      </w:r>
    </w:p>
  </w:footnote>
  <w:footnote w:id="14">
    <w:p w:rsidR="00C67FE2" w:rsidRDefault="00C67FE2" w:rsidP="00C67FE2">
      <w:pPr>
        <w:pStyle w:val="Tekstprzypisudolnego"/>
      </w:pPr>
      <w:r>
        <w:rPr>
          <w:rStyle w:val="Znakiprzypiswdolnych"/>
        </w:rPr>
        <w:footnoteRef/>
      </w:r>
      <w:r>
        <w:rPr>
          <w:rFonts w:ascii="Arial" w:hAnsi="Arial" w:cs="Arial"/>
          <w:sz w:val="16"/>
          <w:szCs w:val="16"/>
        </w:rPr>
        <w:t>Zgodnie z definicją zawartą w art. 3 Konwencji w sprawie zwalczania korupcji urzędników Wspólnot Europejskich i urzędników państw członkowskich Unii Europejskiej (Dz.U. C 195 z 25.6.1997, s. 1) i w art. 2 ust. 1 decyzji ramowej Rady 2003/568/WSiSW z dnia 22 lipca 2003 r. w sprawie zwalczania korupcji w sektorze prywatnym (Dz.U. L 192 z 31.7.2003, s. 54). Ta podstawa wykluczenia obejmuje również korupcję zdefiniowaną w prawie krajowym instytucji zamawiającej (podmiotu zamawiającego) lub wykonawcy.</w:t>
      </w:r>
    </w:p>
  </w:footnote>
  <w:footnote w:id="15">
    <w:p w:rsidR="00C67FE2" w:rsidRDefault="00C67FE2" w:rsidP="00C67FE2">
      <w:pPr>
        <w:pStyle w:val="Tekstprzypisudolnego"/>
      </w:pPr>
      <w:r>
        <w:rPr>
          <w:rStyle w:val="Znakiprzypiswdolnych"/>
        </w:rPr>
        <w:footnoteRef/>
      </w:r>
      <w:r>
        <w:rPr>
          <w:rFonts w:ascii="Arial" w:hAnsi="Arial" w:cs="Arial"/>
          <w:sz w:val="16"/>
          <w:szCs w:val="16"/>
        </w:rPr>
        <w:t>W rozumieniu art. 1 Konwencji w sprawie ochrony interesów finansowych Wspólnot Europejskich (Dz.U. C 316 z 27.11.1995, s. 48).</w:t>
      </w:r>
    </w:p>
  </w:footnote>
  <w:footnote w:id="16">
    <w:p w:rsidR="00C67FE2" w:rsidRDefault="00C67FE2" w:rsidP="00C67FE2">
      <w:pPr>
        <w:pStyle w:val="Tekstprzypisudolnego"/>
      </w:pPr>
      <w:r>
        <w:rPr>
          <w:rStyle w:val="Znakiprzypiswdolnych"/>
        </w:rPr>
        <w:footnoteRef/>
      </w:r>
      <w:r>
        <w:rPr>
          <w:rFonts w:ascii="Arial" w:hAnsi="Arial" w:cs="Arial"/>
          <w:sz w:val="16"/>
          <w:szCs w:val="16"/>
        </w:rPr>
        <w:t>Zgodnie z definicją zawartą w art. 1 i 3 decyzji ramowej Rady z dnia 13 czerwca 2002 r. w sprawie zwalczania terroryzmu (Dz.U. L 164 z 22.6.2002, s. 3). Ta podstawa wykluczenia obejmuje również podżeganie do popełnienia przestępstwa, pomocnictwo, współsprawstwo lub usiłowanie popełnienia przestępstwa, o których mowa w art. 4 tejże decyzji ramowej.</w:t>
      </w:r>
    </w:p>
  </w:footnote>
  <w:footnote w:id="17">
    <w:p w:rsidR="00C67FE2" w:rsidRDefault="00C67FE2" w:rsidP="00C67FE2">
      <w:pPr>
        <w:pStyle w:val="Tekstprzypisudolnego"/>
      </w:pPr>
      <w:r>
        <w:rPr>
          <w:rStyle w:val="Znakiprzypiswdolnych"/>
        </w:rPr>
        <w:footnoteRef/>
      </w:r>
      <w:r>
        <w:rPr>
          <w:rFonts w:ascii="Arial" w:hAnsi="Arial" w:cs="Arial"/>
          <w:sz w:val="16"/>
          <w:szCs w:val="16"/>
        </w:rPr>
        <w:t>Zgodnie z definicją zawartą w art. 1 dyrektywy 2005/60/WE Parlamentu Europejskiego i Rady z dnia 26 października 2005 r. w sprawie przeciwdziałania korzystaniu z systemu finansowego w celu prania pieniędzy oraz finansowania terroryzmu</w:t>
      </w:r>
      <w:r>
        <w:rPr>
          <w:rStyle w:val="DeltaViewInsertion"/>
          <w:rFonts w:ascii="Arial" w:hAnsi="Arial" w:cs="Arial"/>
          <w:color w:val="000000"/>
          <w:sz w:val="16"/>
          <w:szCs w:val="16"/>
        </w:rPr>
        <w:t xml:space="preserve"> (Dz.U. L 309 z 25.11.2005, s. 15).</w:t>
      </w:r>
    </w:p>
  </w:footnote>
  <w:footnote w:id="18">
    <w:p w:rsidR="00C67FE2" w:rsidRDefault="00C67FE2" w:rsidP="00C67FE2">
      <w:pPr>
        <w:pStyle w:val="Tekstprzypisudolnego"/>
      </w:pPr>
      <w:r>
        <w:rPr>
          <w:rStyle w:val="Znakiprzypiswdolnych"/>
        </w:rPr>
        <w:footnoteRef/>
      </w:r>
      <w:r>
        <w:rPr>
          <w:rStyle w:val="DeltaViewInsertion"/>
          <w:rFonts w:ascii="Arial" w:hAnsi="Arial" w:cs="Arial"/>
          <w:sz w:val="16"/>
          <w:szCs w:val="16"/>
        </w:rPr>
        <w:t>Zgodnie z definicją zawartą w art. 2 dyrektywy Parlamentu Europejskiego i Rady 2011/36/UE z dnia 5 kwietnia 2011 r. w sprawie zapobiegania handlowi ludźmi i zwalczania tego procederu oraz ochrony ofiar</w:t>
      </w:r>
      <w:r>
        <w:rPr>
          <w:rStyle w:val="DeltaViewInsertion"/>
          <w:rFonts w:ascii="Arial" w:hAnsi="Arial" w:cs="Arial"/>
          <w:color w:val="000000"/>
          <w:sz w:val="16"/>
          <w:szCs w:val="16"/>
        </w:rPr>
        <w:t>, zastępującej decyzję ramową Rady 2002/629/WSiSW (Dz.U. L 101 z 15.4.2011, s. 1).</w:t>
      </w:r>
    </w:p>
  </w:footnote>
  <w:footnote w:id="19">
    <w:p w:rsidR="00C67FE2" w:rsidRDefault="00C67FE2" w:rsidP="00C67FE2">
      <w:pPr>
        <w:pStyle w:val="Tekstprzypisudolnego"/>
      </w:pPr>
      <w:r>
        <w:rPr>
          <w:rStyle w:val="Znakiprzypiswdolnych"/>
        </w:rPr>
        <w:footnoteRef/>
      </w:r>
      <w:r>
        <w:rPr>
          <w:rFonts w:ascii="Arial" w:hAnsi="Arial" w:cs="Arial"/>
          <w:sz w:val="16"/>
          <w:szCs w:val="16"/>
        </w:rPr>
        <w:t>Proszę powtórzyć tyle razy, ile jest to konieczne.</w:t>
      </w:r>
    </w:p>
  </w:footnote>
  <w:footnote w:id="20">
    <w:p w:rsidR="00C67FE2" w:rsidRDefault="00C67FE2" w:rsidP="00C67FE2">
      <w:pPr>
        <w:pStyle w:val="Tekstprzypisudolnego"/>
      </w:pPr>
      <w:r>
        <w:rPr>
          <w:rStyle w:val="Znakiprzypiswdolnych"/>
        </w:rPr>
        <w:footnoteRef/>
      </w:r>
      <w:r>
        <w:rPr>
          <w:rFonts w:ascii="Arial" w:hAnsi="Arial" w:cs="Arial"/>
          <w:sz w:val="16"/>
          <w:szCs w:val="16"/>
        </w:rPr>
        <w:t>Proszę powtórzyć tyle razy, ile jest to konieczne.</w:t>
      </w:r>
    </w:p>
  </w:footnote>
  <w:footnote w:id="21">
    <w:p w:rsidR="00C67FE2" w:rsidRDefault="00C67FE2" w:rsidP="00C67FE2">
      <w:pPr>
        <w:pStyle w:val="Tekstprzypisudolnego"/>
      </w:pPr>
      <w:r>
        <w:rPr>
          <w:rStyle w:val="Znakiprzypiswdolnych"/>
        </w:rPr>
        <w:footnoteRef/>
      </w:r>
      <w:r>
        <w:rPr>
          <w:rFonts w:ascii="Arial" w:hAnsi="Arial" w:cs="Arial"/>
          <w:sz w:val="16"/>
          <w:szCs w:val="16"/>
        </w:rPr>
        <w:t>Proszę powtórzyć tyle razy, ile jest to konieczne.</w:t>
      </w:r>
    </w:p>
  </w:footnote>
  <w:footnote w:id="22">
    <w:p w:rsidR="00C67FE2" w:rsidRDefault="00C67FE2" w:rsidP="00C67FE2">
      <w:pPr>
        <w:pStyle w:val="Tekstprzypisudolnego"/>
      </w:pPr>
      <w:r>
        <w:rPr>
          <w:rStyle w:val="Znakiprzypiswdolnych"/>
        </w:rPr>
        <w:footnoteRef/>
      </w:r>
      <w:r>
        <w:rPr>
          <w:rFonts w:ascii="Arial" w:hAnsi="Arial" w:cs="Arial"/>
          <w:sz w:val="16"/>
          <w:szCs w:val="16"/>
        </w:rPr>
        <w:t>Zgodnie z przepisami krajowymi wdrażającymi art. 57 ust. 6 dyrektywy 2014/24/UE.</w:t>
      </w:r>
    </w:p>
  </w:footnote>
  <w:footnote w:id="23">
    <w:p w:rsidR="00C67FE2" w:rsidRDefault="00C67FE2" w:rsidP="00C67FE2">
      <w:pPr>
        <w:pStyle w:val="Tekstprzypisudolnego"/>
      </w:pPr>
      <w:r>
        <w:rPr>
          <w:rStyle w:val="Znakiprzypiswdolnych"/>
        </w:rPr>
        <w:footnoteRef/>
      </w:r>
      <w:r>
        <w:rPr>
          <w:rFonts w:ascii="Arial" w:hAnsi="Arial" w:cs="Arial"/>
          <w:sz w:val="16"/>
          <w:szCs w:val="16"/>
        </w:rPr>
        <w:t xml:space="preserve">Uwzględniając charakter popełnionych przestępstw (jednorazowe, powtarzające się, systematyczne itd.), objaśnienie powinno wykazywać stosowność przedsięwziętych środków. </w:t>
      </w:r>
    </w:p>
  </w:footnote>
  <w:footnote w:id="24">
    <w:p w:rsidR="00C67FE2" w:rsidRDefault="00C67FE2" w:rsidP="00C67FE2">
      <w:pPr>
        <w:pStyle w:val="Tekstprzypisudolnego"/>
      </w:pPr>
      <w:r>
        <w:rPr>
          <w:rStyle w:val="Znakiprzypiswdolnych"/>
        </w:rPr>
        <w:footnoteRef/>
      </w:r>
      <w:r>
        <w:rPr>
          <w:rFonts w:ascii="Arial" w:hAnsi="Arial" w:cs="Arial"/>
          <w:sz w:val="16"/>
          <w:szCs w:val="16"/>
        </w:rPr>
        <w:t>Proszę powtórzyć tyle razy, ile jest to konieczne.</w:t>
      </w:r>
    </w:p>
  </w:footnote>
  <w:footnote w:id="25">
    <w:p w:rsidR="00C67FE2" w:rsidRDefault="00C67FE2" w:rsidP="00C67FE2">
      <w:pPr>
        <w:pStyle w:val="Tekstprzypisudolnego"/>
      </w:pPr>
      <w:r>
        <w:rPr>
          <w:rStyle w:val="Znakiprzypiswdolnych"/>
        </w:rPr>
        <w:footnoteRef/>
      </w:r>
      <w:r>
        <w:rPr>
          <w:rFonts w:ascii="Arial" w:hAnsi="Arial" w:cs="Arial"/>
          <w:sz w:val="16"/>
          <w:szCs w:val="16"/>
        </w:rPr>
        <w:t>Zob. art. 57 ust. 4 dyrektywy 2014/24/WE.</w:t>
      </w:r>
    </w:p>
  </w:footnote>
  <w:footnote w:id="26">
    <w:p w:rsidR="00C67FE2" w:rsidRDefault="00C67FE2" w:rsidP="00C67FE2">
      <w:pPr>
        <w:pStyle w:val="Tekstprzypisudolnego"/>
      </w:pPr>
      <w:r>
        <w:rPr>
          <w:rStyle w:val="Znakiprzypiswdolnych"/>
        </w:rPr>
        <w:footnoteRef/>
      </w:r>
      <w:r>
        <w:rPr>
          <w:rFonts w:ascii="Arial" w:hAnsi="Arial" w:cs="Arial"/>
          <w:sz w:val="16"/>
          <w:szCs w:val="16"/>
        </w:rPr>
        <w:t>O których mowa, do celów niniejszego zamówienia, w prawie krajowym, w stosownym ogłoszeniu lub w dokumentach zamówienia bądź w art. 18 ust. 2 dyrektywy 2014/24/UE.</w:t>
      </w:r>
    </w:p>
  </w:footnote>
  <w:footnote w:id="27">
    <w:p w:rsidR="00C67FE2" w:rsidRDefault="00C67FE2" w:rsidP="00C67FE2">
      <w:pPr>
        <w:pStyle w:val="Tekstprzypisudolnego"/>
      </w:pPr>
      <w:r>
        <w:rPr>
          <w:rStyle w:val="Znakiprzypiswdolnych"/>
        </w:rPr>
        <w:footnoteRef/>
      </w:r>
      <w:r>
        <w:rPr>
          <w:rFonts w:ascii="Arial" w:hAnsi="Arial" w:cs="Arial"/>
          <w:sz w:val="16"/>
          <w:szCs w:val="16"/>
        </w:rPr>
        <w:t>Zob. przepisy krajowe, stosowne ogłoszenie lub dokumenty zamówienia.</w:t>
      </w:r>
    </w:p>
  </w:footnote>
  <w:footnote w:id="28">
    <w:p w:rsidR="00C67FE2" w:rsidRDefault="00C67FE2" w:rsidP="00C67FE2">
      <w:pPr>
        <w:pStyle w:val="Tekstprzypisudolnego"/>
        <w:jc w:val="both"/>
      </w:pPr>
      <w:r>
        <w:rPr>
          <w:rStyle w:val="Znakiprzypiswdolnych"/>
        </w:rPr>
        <w:footnoteRef/>
      </w:r>
      <w:r>
        <w:rPr>
          <w:rFonts w:ascii="Arial" w:hAnsi="Arial" w:cs="Arial"/>
          <w:sz w:val="16"/>
          <w:szCs w:val="16"/>
        </w:rPr>
        <w:t>Nie trzeba podawać tych informacji, jeżeli wykluczenie wykonawców w jednym z przypadków wymienionych w lit. a)–f) stało się obowiązkowe na mocy obowiązującego prawa krajowego bez żadnej możliwości odstępstwa w sytuacji, gdy wykonawcy są pomimo to w stanie zrealizować zamówienie.</w:t>
      </w:r>
    </w:p>
  </w:footnote>
  <w:footnote w:id="29">
    <w:p w:rsidR="00C67FE2" w:rsidRDefault="00C67FE2" w:rsidP="00C67FE2">
      <w:pPr>
        <w:pStyle w:val="Tekstprzypisudolnego"/>
      </w:pPr>
      <w:r>
        <w:rPr>
          <w:rStyle w:val="Znakiprzypiswdolnych"/>
        </w:rPr>
        <w:footnoteRef/>
      </w:r>
      <w:r>
        <w:rPr>
          <w:rFonts w:ascii="Arial" w:hAnsi="Arial" w:cs="Arial"/>
          <w:sz w:val="16"/>
          <w:szCs w:val="16"/>
        </w:rPr>
        <w:t>W stosownych przypadkach zob. definicje w prawie krajowym, stosownym ogłoszeniu lub dokumentach zamówienia.</w:t>
      </w:r>
    </w:p>
  </w:footnote>
  <w:footnote w:id="30">
    <w:p w:rsidR="00C67FE2" w:rsidRDefault="00C67FE2" w:rsidP="00C67FE2">
      <w:pPr>
        <w:pStyle w:val="Tekstprzypisudolnego"/>
      </w:pPr>
      <w:r>
        <w:rPr>
          <w:rStyle w:val="Znakiprzypiswdolnych"/>
        </w:rPr>
        <w:footnoteRef/>
      </w:r>
      <w:r>
        <w:rPr>
          <w:rFonts w:ascii="Arial" w:hAnsi="Arial" w:cs="Arial"/>
          <w:sz w:val="16"/>
          <w:szCs w:val="16"/>
        </w:rPr>
        <w:t>Wskazanym w prawie krajowym, stosownym ogłoszeniu lub dokumentach zamówienia.</w:t>
      </w:r>
    </w:p>
  </w:footnote>
  <w:footnote w:id="31">
    <w:p w:rsidR="00C67FE2" w:rsidRDefault="00C67FE2" w:rsidP="00C67FE2">
      <w:pPr>
        <w:pStyle w:val="Tekstprzypisudolnego"/>
      </w:pPr>
      <w:r>
        <w:rPr>
          <w:rStyle w:val="Znakiprzypiswdolnych"/>
        </w:rPr>
        <w:footnoteRef/>
      </w:r>
      <w:r>
        <w:rPr>
          <w:rFonts w:ascii="Arial" w:hAnsi="Arial" w:cs="Arial"/>
          <w:sz w:val="16"/>
          <w:szCs w:val="16"/>
        </w:rPr>
        <w:t>Proszę powtórzyć tyle razy, ile jest to konieczne.</w:t>
      </w:r>
    </w:p>
  </w:footnote>
  <w:footnote w:id="32">
    <w:p w:rsidR="00C67FE2" w:rsidRDefault="00C67FE2" w:rsidP="00C67FE2">
      <w:pPr>
        <w:pStyle w:val="Tekstprzypisudolnego"/>
      </w:pPr>
      <w:r>
        <w:rPr>
          <w:rStyle w:val="Znakiprzypiswdolnych"/>
        </w:rPr>
        <w:footnoteRef/>
      </w:r>
      <w:r>
        <w:rPr>
          <w:rFonts w:ascii="Arial" w:hAnsi="Arial" w:cs="Arial"/>
          <w:sz w:val="16"/>
          <w:szCs w:val="16"/>
        </w:rPr>
        <w:t>Zgodnie z opisem w załączniku XI do dyrektywy 2014/24/UE; wykonawcy z niektórych państw członkowskich mogą być zobowiązani do spełnienia innych wymogów określonych w tym załączniku.</w:t>
      </w:r>
    </w:p>
  </w:footnote>
  <w:footnote w:id="33">
    <w:p w:rsidR="00C67FE2" w:rsidRDefault="00C67FE2" w:rsidP="00C67FE2">
      <w:pPr>
        <w:pStyle w:val="Tekstprzypisudolnego"/>
      </w:pPr>
      <w:r>
        <w:rPr>
          <w:rStyle w:val="Znakiprzypiswdolnych"/>
        </w:rPr>
        <w:footnoteRef/>
      </w:r>
      <w:r>
        <w:rPr>
          <w:rFonts w:ascii="Arial" w:hAnsi="Arial" w:cs="Arial"/>
          <w:sz w:val="16"/>
          <w:szCs w:val="16"/>
        </w:rPr>
        <w:t>Jedynie jeżeli jest to dopuszczone w stosownym ogłoszeniu lub dokumentach zamówienia.</w:t>
      </w:r>
    </w:p>
  </w:footnote>
  <w:footnote w:id="34">
    <w:p w:rsidR="00C67FE2" w:rsidRDefault="00C67FE2" w:rsidP="00C67FE2">
      <w:pPr>
        <w:pStyle w:val="Tekstprzypisudolnego"/>
      </w:pPr>
      <w:r>
        <w:rPr>
          <w:rStyle w:val="Znakiprzypiswdolnych"/>
        </w:rPr>
        <w:footnoteRef/>
      </w:r>
      <w:r>
        <w:rPr>
          <w:rFonts w:ascii="Arial" w:hAnsi="Arial" w:cs="Arial"/>
          <w:sz w:val="16"/>
          <w:szCs w:val="16"/>
        </w:rPr>
        <w:t>Jedynie jeżeli jest to dopuszczone w stosownym ogłoszeniu lub dokumentach zamówienia.</w:t>
      </w:r>
    </w:p>
  </w:footnote>
  <w:footnote w:id="35">
    <w:p w:rsidR="00C67FE2" w:rsidRDefault="00C67FE2" w:rsidP="00C67FE2">
      <w:pPr>
        <w:pStyle w:val="Tekstprzypisudolnego"/>
      </w:pPr>
      <w:r>
        <w:rPr>
          <w:rStyle w:val="Znakiprzypiswdolnych"/>
        </w:rPr>
        <w:footnoteRef/>
      </w:r>
      <w:r>
        <w:rPr>
          <w:rFonts w:ascii="Arial" w:hAnsi="Arial" w:cs="Arial"/>
          <w:sz w:val="16"/>
          <w:szCs w:val="16"/>
        </w:rPr>
        <w:t>Np. stosunek aktywów do zobowiązań.</w:t>
      </w:r>
    </w:p>
  </w:footnote>
  <w:footnote w:id="36">
    <w:p w:rsidR="00C67FE2" w:rsidRDefault="00C67FE2" w:rsidP="00C67FE2">
      <w:pPr>
        <w:pStyle w:val="Tekstprzypisudolnego"/>
      </w:pPr>
      <w:r>
        <w:rPr>
          <w:rStyle w:val="Znakiprzypiswdolnych"/>
        </w:rPr>
        <w:footnoteRef/>
      </w:r>
      <w:r>
        <w:rPr>
          <w:rFonts w:ascii="Arial" w:hAnsi="Arial" w:cs="Arial"/>
          <w:sz w:val="16"/>
          <w:szCs w:val="16"/>
        </w:rPr>
        <w:t>Np. stosunek aktywów do zobowiązań.</w:t>
      </w:r>
    </w:p>
  </w:footnote>
  <w:footnote w:id="37">
    <w:p w:rsidR="00C67FE2" w:rsidRDefault="00C67FE2" w:rsidP="00C67FE2">
      <w:pPr>
        <w:pStyle w:val="Tekstprzypisudolnego"/>
      </w:pPr>
      <w:r>
        <w:rPr>
          <w:rStyle w:val="Znakiprzypiswdolnych"/>
        </w:rPr>
        <w:footnoteRef/>
      </w:r>
      <w:r>
        <w:rPr>
          <w:rFonts w:ascii="Arial" w:hAnsi="Arial" w:cs="Arial"/>
          <w:sz w:val="16"/>
          <w:szCs w:val="16"/>
        </w:rPr>
        <w:t>Proszę powtórzyć tyle razy, ile jest to konieczne.</w:t>
      </w:r>
    </w:p>
  </w:footnote>
  <w:footnote w:id="38">
    <w:p w:rsidR="00C67FE2" w:rsidRDefault="00C67FE2" w:rsidP="00C67FE2">
      <w:pPr>
        <w:pStyle w:val="Tekstprzypisudolnego"/>
      </w:pPr>
      <w:r>
        <w:rPr>
          <w:rStyle w:val="Znakiprzypiswdolnych"/>
        </w:rPr>
        <w:footnoteRef/>
      </w:r>
      <w:r>
        <w:rPr>
          <w:rFonts w:ascii="Arial" w:hAnsi="Arial" w:cs="Arial"/>
          <w:sz w:val="16"/>
          <w:szCs w:val="16"/>
        </w:rPr>
        <w:t xml:space="preserve">Instytucje zamawiające mogą </w:t>
      </w:r>
      <w:r>
        <w:rPr>
          <w:rFonts w:ascii="Arial" w:hAnsi="Arial" w:cs="Arial"/>
          <w:b/>
          <w:sz w:val="16"/>
          <w:szCs w:val="16"/>
        </w:rPr>
        <w:t>wymagać</w:t>
      </w:r>
      <w:r>
        <w:rPr>
          <w:rFonts w:ascii="Arial" w:hAnsi="Arial" w:cs="Arial"/>
          <w:sz w:val="16"/>
          <w:szCs w:val="16"/>
        </w:rPr>
        <w:t xml:space="preserve">, aby okres ten wynosił do pięciu lat, i </w:t>
      </w:r>
      <w:r>
        <w:rPr>
          <w:rFonts w:ascii="Arial" w:hAnsi="Arial" w:cs="Arial"/>
          <w:b/>
          <w:sz w:val="16"/>
          <w:szCs w:val="16"/>
        </w:rPr>
        <w:t>dopuszczać</w:t>
      </w:r>
      <w:r>
        <w:rPr>
          <w:rFonts w:ascii="Arial" w:hAnsi="Arial" w:cs="Arial"/>
          <w:sz w:val="16"/>
          <w:szCs w:val="16"/>
        </w:rPr>
        <w:t xml:space="preserve"> legitymowanie się doświadczeniem sprzed </w:t>
      </w:r>
      <w:r>
        <w:rPr>
          <w:rFonts w:ascii="Arial" w:hAnsi="Arial" w:cs="Arial"/>
          <w:b/>
          <w:sz w:val="16"/>
          <w:szCs w:val="16"/>
        </w:rPr>
        <w:t>ponad</w:t>
      </w:r>
      <w:r>
        <w:rPr>
          <w:rFonts w:ascii="Arial" w:hAnsi="Arial" w:cs="Arial"/>
          <w:sz w:val="16"/>
          <w:szCs w:val="16"/>
        </w:rPr>
        <w:t xml:space="preserve"> pięciu lat.</w:t>
      </w:r>
    </w:p>
  </w:footnote>
  <w:footnote w:id="39">
    <w:p w:rsidR="00C67FE2" w:rsidRDefault="00C67FE2" w:rsidP="00C67FE2">
      <w:pPr>
        <w:pStyle w:val="Tekstprzypisudolnego"/>
      </w:pPr>
      <w:r>
        <w:rPr>
          <w:rStyle w:val="Znakiprzypiswdolnych"/>
        </w:rPr>
        <w:footnoteRef/>
      </w:r>
      <w:r>
        <w:rPr>
          <w:rFonts w:ascii="Arial" w:hAnsi="Arial" w:cs="Arial"/>
          <w:sz w:val="16"/>
          <w:szCs w:val="16"/>
        </w:rPr>
        <w:t xml:space="preserve">Instytucje zamawiające mogą </w:t>
      </w:r>
      <w:r>
        <w:rPr>
          <w:rFonts w:ascii="Arial" w:hAnsi="Arial" w:cs="Arial"/>
          <w:b/>
          <w:sz w:val="16"/>
          <w:szCs w:val="16"/>
        </w:rPr>
        <w:t>wymagać</w:t>
      </w:r>
      <w:r>
        <w:rPr>
          <w:rFonts w:ascii="Arial" w:hAnsi="Arial" w:cs="Arial"/>
          <w:sz w:val="16"/>
          <w:szCs w:val="16"/>
        </w:rPr>
        <w:t xml:space="preserve">, aby okres ten wynosił do trzech lat, i </w:t>
      </w:r>
      <w:r>
        <w:rPr>
          <w:rFonts w:ascii="Arial" w:hAnsi="Arial" w:cs="Arial"/>
          <w:b/>
          <w:sz w:val="16"/>
          <w:szCs w:val="16"/>
        </w:rPr>
        <w:t>dopuszczać</w:t>
      </w:r>
      <w:r>
        <w:rPr>
          <w:rFonts w:ascii="Arial" w:hAnsi="Arial" w:cs="Arial"/>
          <w:sz w:val="16"/>
          <w:szCs w:val="16"/>
        </w:rPr>
        <w:t xml:space="preserve"> legitymowanie się doświadczeniem sprzed </w:t>
      </w:r>
      <w:r>
        <w:rPr>
          <w:rFonts w:ascii="Arial" w:hAnsi="Arial" w:cs="Arial"/>
          <w:b/>
          <w:sz w:val="16"/>
          <w:szCs w:val="16"/>
        </w:rPr>
        <w:t>ponad</w:t>
      </w:r>
      <w:r>
        <w:rPr>
          <w:rFonts w:ascii="Arial" w:hAnsi="Arial" w:cs="Arial"/>
          <w:sz w:val="16"/>
          <w:szCs w:val="16"/>
        </w:rPr>
        <w:t xml:space="preserve"> trzech lat.</w:t>
      </w:r>
    </w:p>
  </w:footnote>
  <w:footnote w:id="40">
    <w:p w:rsidR="00C67FE2" w:rsidRDefault="00C67FE2" w:rsidP="00C67FE2">
      <w:pPr>
        <w:pStyle w:val="Tekstprzypisudolnego"/>
      </w:pPr>
      <w:r>
        <w:rPr>
          <w:rStyle w:val="Znakiprzypiswdolnych"/>
        </w:rPr>
        <w:footnoteRef/>
      </w:r>
      <w:r>
        <w:rPr>
          <w:rFonts w:ascii="Arial" w:hAnsi="Arial" w:cs="Arial"/>
          <w:sz w:val="16"/>
          <w:szCs w:val="16"/>
        </w:rPr>
        <w:t xml:space="preserve">Innymi słowy, należy wymienić </w:t>
      </w:r>
      <w:r>
        <w:rPr>
          <w:rFonts w:ascii="Arial" w:hAnsi="Arial" w:cs="Arial"/>
          <w:b/>
          <w:sz w:val="16"/>
          <w:szCs w:val="16"/>
        </w:rPr>
        <w:t>wszystkich</w:t>
      </w:r>
      <w:r>
        <w:rPr>
          <w:rFonts w:ascii="Arial" w:hAnsi="Arial" w:cs="Arial"/>
          <w:sz w:val="16"/>
          <w:szCs w:val="16"/>
        </w:rPr>
        <w:t xml:space="preserve"> odbiorców, a wykaz powinien obejmować zarówno klientów publicznych, jak i prywatnych w odniesieniu do przedmiotowych dostaw lub usług.</w:t>
      </w:r>
    </w:p>
  </w:footnote>
  <w:footnote w:id="41">
    <w:p w:rsidR="00C67FE2" w:rsidRDefault="00C67FE2" w:rsidP="00C67FE2">
      <w:pPr>
        <w:pStyle w:val="Tekstprzypisudolnego"/>
        <w:jc w:val="both"/>
      </w:pPr>
      <w:r>
        <w:rPr>
          <w:rStyle w:val="Znakiprzypiswdolnych"/>
        </w:rPr>
        <w:footnoteRef/>
      </w:r>
      <w:r>
        <w:rPr>
          <w:rFonts w:ascii="Arial" w:hAnsi="Arial" w:cs="Arial"/>
          <w:sz w:val="16"/>
          <w:szCs w:val="16"/>
        </w:rPr>
        <w:t>W przypadku pracowników technicznych lub służb technicznych nienależących bezpośrednio do przedsiębiorstwa danego wykonawcy, lecz na których zdolności wykonawca ten polega, jak określono w części II sekcja C, należy wypełnić odrębne formularze jednolitego europejskiego dokumentu zamówienia.</w:t>
      </w:r>
    </w:p>
  </w:footnote>
  <w:footnote w:id="42">
    <w:p w:rsidR="00C67FE2" w:rsidRDefault="00C67FE2" w:rsidP="00C67FE2">
      <w:pPr>
        <w:pStyle w:val="Tekstprzypisudolnego"/>
        <w:jc w:val="both"/>
      </w:pPr>
      <w:r>
        <w:rPr>
          <w:rStyle w:val="Znakiprzypiswdolnych"/>
        </w:rPr>
        <w:footnoteRef/>
      </w:r>
      <w:r>
        <w:rPr>
          <w:rFonts w:ascii="Arial" w:hAnsi="Arial" w:cs="Arial"/>
          <w:sz w:val="16"/>
          <w:szCs w:val="16"/>
        </w:rPr>
        <w:t>Kontrolę ma przeprowadzać instytucja zamawiająca lub – w przypadku gdy instytucja ta wyrazi na to zgodę – w jej imieniu, właściwy organ urzędowy państwa, w którym dostawca lub usługodawca ma siedzibę.</w:t>
      </w:r>
    </w:p>
  </w:footnote>
  <w:footnote w:id="43">
    <w:p w:rsidR="00C67FE2" w:rsidRDefault="00C67FE2" w:rsidP="00C67FE2">
      <w:pPr>
        <w:pStyle w:val="Tekstprzypisudolnego"/>
        <w:jc w:val="both"/>
      </w:pPr>
      <w:r>
        <w:rPr>
          <w:rStyle w:val="Znakiprzypiswdolnych"/>
        </w:rPr>
        <w:footnoteRef/>
      </w:r>
      <w:r>
        <w:rPr>
          <w:rFonts w:ascii="Arial" w:hAnsi="Arial" w:cs="Arial"/>
          <w:sz w:val="16"/>
          <w:szCs w:val="16"/>
        </w:rPr>
        <w:t xml:space="preserve">Należy zauważyć, że jeżeli wykonawca </w:t>
      </w:r>
      <w:r>
        <w:rPr>
          <w:rFonts w:ascii="Arial" w:hAnsi="Arial" w:cs="Arial"/>
          <w:b/>
          <w:sz w:val="16"/>
          <w:szCs w:val="16"/>
        </w:rPr>
        <w:t>postanowił</w:t>
      </w:r>
      <w:r>
        <w:rPr>
          <w:rFonts w:ascii="Arial" w:hAnsi="Arial" w:cs="Arial"/>
          <w:sz w:val="16"/>
          <w:szCs w:val="16"/>
        </w:rPr>
        <w:t xml:space="preserve"> zlecić podwykonawcom realizację części zamówienia </w:t>
      </w:r>
      <w:r>
        <w:rPr>
          <w:rFonts w:ascii="Arial" w:hAnsi="Arial" w:cs="Arial"/>
          <w:b/>
          <w:sz w:val="16"/>
          <w:szCs w:val="16"/>
        </w:rPr>
        <w:t>oraz</w:t>
      </w:r>
      <w:r>
        <w:rPr>
          <w:rFonts w:ascii="Arial" w:hAnsi="Arial" w:cs="Arial"/>
          <w:sz w:val="16"/>
          <w:szCs w:val="16"/>
        </w:rPr>
        <w:t xml:space="preserve"> polega na zdolności podwykonawców na potrzeby realizacji tej części, to należy wypełnić odrębny jednolity europejski dokument zamówienia dla tych podwykonawców (zob. powyżej, część II sekcja C).</w:t>
      </w:r>
    </w:p>
  </w:footnote>
  <w:footnote w:id="44">
    <w:p w:rsidR="00C67FE2" w:rsidRDefault="00C67FE2" w:rsidP="00C67FE2">
      <w:pPr>
        <w:pStyle w:val="Tekstprzypisudolnego"/>
      </w:pPr>
      <w:r>
        <w:rPr>
          <w:rStyle w:val="Znakiprzypiswdolnych"/>
        </w:rPr>
        <w:footnoteRef/>
      </w:r>
      <w:r>
        <w:rPr>
          <w:rFonts w:ascii="Arial" w:hAnsi="Arial" w:cs="Arial"/>
          <w:sz w:val="16"/>
          <w:szCs w:val="16"/>
        </w:rPr>
        <w:t>Proszę jasno wskazać, do której z pozycji odnosi się odpowiedź.</w:t>
      </w:r>
    </w:p>
  </w:footnote>
  <w:footnote w:id="45">
    <w:p w:rsidR="00C67FE2" w:rsidRDefault="00C67FE2" w:rsidP="00C67FE2">
      <w:pPr>
        <w:pStyle w:val="Tekstprzypisudolnego"/>
      </w:pPr>
      <w:r>
        <w:rPr>
          <w:rStyle w:val="Znakiprzypiswdolnych"/>
        </w:rPr>
        <w:footnoteRef/>
      </w:r>
      <w:r>
        <w:rPr>
          <w:rFonts w:ascii="Arial" w:hAnsi="Arial" w:cs="Arial"/>
          <w:sz w:val="16"/>
          <w:szCs w:val="16"/>
        </w:rPr>
        <w:t>Proszę powtórzyć tyle razy, ile jest to konieczne.</w:t>
      </w:r>
    </w:p>
  </w:footnote>
  <w:footnote w:id="46">
    <w:p w:rsidR="00C67FE2" w:rsidRDefault="00C67FE2" w:rsidP="00C67FE2">
      <w:pPr>
        <w:pStyle w:val="Tekstprzypisudolnego"/>
      </w:pPr>
      <w:r>
        <w:rPr>
          <w:rStyle w:val="Znakiprzypiswdolnych"/>
        </w:rPr>
        <w:footnoteRef/>
      </w:r>
      <w:r>
        <w:rPr>
          <w:rFonts w:ascii="Arial" w:hAnsi="Arial" w:cs="Arial"/>
          <w:sz w:val="16"/>
          <w:szCs w:val="16"/>
        </w:rPr>
        <w:t>Proszę powtórzyć tyle razy, ile jest to konieczne.</w:t>
      </w:r>
    </w:p>
  </w:footnote>
  <w:footnote w:id="47">
    <w:p w:rsidR="00C67FE2" w:rsidRDefault="00C67FE2" w:rsidP="00C67FE2">
      <w:pPr>
        <w:pStyle w:val="Tekstprzypisudolnego"/>
      </w:pPr>
      <w:r>
        <w:rPr>
          <w:rStyle w:val="Znakiprzypiswdolnych"/>
        </w:rPr>
        <w:footnoteRef/>
      </w:r>
      <w:r>
        <w:rPr>
          <w:rFonts w:ascii="Arial" w:hAnsi="Arial" w:cs="Arial"/>
          <w:sz w:val="16"/>
          <w:szCs w:val="16"/>
        </w:rPr>
        <w:t xml:space="preserve">Pod warunkiem że wykonawca przekazał niezbędne informacje (adres internetowy, dane wydającego urzędu lub organu, dokładne dane referencyjne dokumentacji) umożliwiające instytucji zamawiającej lub podmiotowi zamawiającemu tę czynność. W razie potrzeby musi temu towarzyszyć odpowiednia zgoda na uzyskanie takiego dostępu. </w:t>
      </w:r>
    </w:p>
  </w:footnote>
  <w:footnote w:id="48">
    <w:p w:rsidR="00C67FE2" w:rsidRDefault="00C67FE2" w:rsidP="00C67FE2">
      <w:pPr>
        <w:pStyle w:val="Tekstprzypisudolnego"/>
      </w:pPr>
      <w:r>
        <w:rPr>
          <w:rStyle w:val="Znakiprzypiswdolnych"/>
        </w:rPr>
        <w:footnoteRef/>
      </w:r>
      <w:r>
        <w:rPr>
          <w:rFonts w:ascii="Arial" w:hAnsi="Arial" w:cs="Arial"/>
          <w:sz w:val="16"/>
          <w:szCs w:val="16"/>
        </w:rPr>
        <w:t>W zależności od wdrożenia w danym kraju artykułu 59 ust. 5 akapit drugi dyrektywy 2014/24/UE.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7FE2" w:rsidRPr="00556AEE" w:rsidRDefault="00C67FE2">
    <w:pPr>
      <w:pStyle w:val="Nagwek0"/>
      <w:rPr>
        <w:sz w:val="18"/>
        <w:szCs w:val="18"/>
      </w:rPr>
    </w:pPr>
    <w:r w:rsidRPr="00556AEE">
      <w:rPr>
        <w:sz w:val="18"/>
        <w:szCs w:val="18"/>
      </w:rPr>
      <w:ptab w:relativeTo="margin" w:alignment="center" w:leader="none"/>
    </w:r>
    <w:r w:rsidRPr="00556AEE">
      <w:rPr>
        <w:sz w:val="18"/>
        <w:szCs w:val="18"/>
      </w:rPr>
      <w:ptab w:relativeTo="margin" w:alignment="right" w:leader="none"/>
    </w:r>
    <w:r>
      <w:rPr>
        <w:sz w:val="18"/>
        <w:szCs w:val="18"/>
      </w:rPr>
      <w:t>Zp/3/PN/25</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1C48" w:rsidRPr="00556AEE" w:rsidRDefault="00C67FE2" w:rsidP="00E546FA">
    <w:pPr>
      <w:pStyle w:val="Nagwek0"/>
      <w:jc w:val="right"/>
      <w:rPr>
        <w:sz w:val="18"/>
        <w:szCs w:val="18"/>
      </w:rPr>
    </w:pPr>
    <w:r w:rsidRPr="00556AEE">
      <w:rPr>
        <w:sz w:val="18"/>
        <w:szCs w:val="18"/>
      </w:rPr>
      <w:ptab w:relativeTo="margin" w:alignment="center" w:leader="none"/>
    </w:r>
    <w:r>
      <w:rPr>
        <w:noProof/>
        <w:lang w:val="pl-PL"/>
      </w:rPr>
      <w:t xml:space="preserve"> Zp/3/PN/25</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8F669F8E"/>
    <w:lvl w:ilvl="0">
      <w:start w:val="1"/>
      <w:numFmt w:val="none"/>
      <w:pStyle w:val="Nagwek1"/>
      <w:suff w:val="nothing"/>
      <w:lvlText w:val=""/>
      <w:lvlJc w:val="left"/>
      <w:pPr>
        <w:ind w:left="785" w:firstLine="0"/>
      </w:pPr>
    </w:lvl>
    <w:lvl w:ilvl="1">
      <w:start w:val="1"/>
      <w:numFmt w:val="none"/>
      <w:pStyle w:val="Nagwek2"/>
      <w:lvlText w:val=""/>
      <w:legacy w:legacy="1" w:legacySpace="0" w:legacyIndent="0"/>
      <w:lvlJc w:val="left"/>
      <w:pPr>
        <w:ind w:left="641" w:firstLine="0"/>
      </w:pPr>
    </w:lvl>
    <w:lvl w:ilvl="2">
      <w:start w:val="1"/>
      <w:numFmt w:val="none"/>
      <w:pStyle w:val="Nagwek3"/>
      <w:lvlText w:val=""/>
      <w:legacy w:legacy="1" w:legacySpace="0" w:legacyIndent="0"/>
      <w:lvlJc w:val="left"/>
      <w:pPr>
        <w:ind w:left="65" w:firstLine="0"/>
      </w:pPr>
    </w:lvl>
    <w:lvl w:ilvl="3">
      <w:start w:val="1"/>
      <w:numFmt w:val="none"/>
      <w:pStyle w:val="Nagwek4"/>
      <w:lvlText w:val=""/>
      <w:legacy w:legacy="1" w:legacySpace="0" w:legacyIndent="0"/>
      <w:lvlJc w:val="left"/>
      <w:pPr>
        <w:ind w:left="65" w:firstLine="0"/>
      </w:pPr>
    </w:lvl>
    <w:lvl w:ilvl="4">
      <w:start w:val="1"/>
      <w:numFmt w:val="none"/>
      <w:pStyle w:val="Nagwek5"/>
      <w:lvlText w:val=""/>
      <w:legacy w:legacy="1" w:legacySpace="0" w:legacyIndent="0"/>
      <w:lvlJc w:val="left"/>
      <w:pPr>
        <w:ind w:left="65" w:firstLine="0"/>
      </w:pPr>
    </w:lvl>
    <w:lvl w:ilvl="5">
      <w:start w:val="1"/>
      <w:numFmt w:val="none"/>
      <w:pStyle w:val="Nagwek6"/>
      <w:lvlText w:val=""/>
      <w:legacy w:legacy="1" w:legacySpace="0" w:legacyIndent="0"/>
      <w:lvlJc w:val="left"/>
      <w:pPr>
        <w:ind w:left="65" w:firstLine="0"/>
      </w:pPr>
    </w:lvl>
    <w:lvl w:ilvl="6">
      <w:start w:val="1"/>
      <w:numFmt w:val="none"/>
      <w:pStyle w:val="Nagwek7"/>
      <w:lvlText w:val=""/>
      <w:legacy w:legacy="1" w:legacySpace="0" w:legacyIndent="0"/>
      <w:lvlJc w:val="left"/>
      <w:pPr>
        <w:ind w:left="65" w:firstLine="0"/>
      </w:pPr>
    </w:lvl>
    <w:lvl w:ilvl="7">
      <w:numFmt w:val="none"/>
      <w:lvlText w:val=""/>
      <w:lvlJc w:val="left"/>
    </w:lvl>
    <w:lvl w:ilvl="8">
      <w:numFmt w:val="none"/>
      <w:lvlText w:val=""/>
      <w:lvlJc w:val="left"/>
    </w:lvl>
  </w:abstractNum>
  <w:abstractNum w:abstractNumId="1" w15:restartNumberingAfterBreak="0">
    <w:nsid w:val="00000005"/>
    <w:multiLevelType w:val="multilevel"/>
    <w:tmpl w:val="00000005"/>
    <w:lvl w:ilvl="0">
      <w:start w:val="1"/>
      <w:numFmt w:val="bullet"/>
      <w:lvlText w:val=""/>
      <w:lvlJc w:val="left"/>
      <w:pPr>
        <w:tabs>
          <w:tab w:val="num" w:pos="0"/>
        </w:tabs>
        <w:ind w:left="720" w:hanging="360"/>
      </w:pPr>
      <w:rPr>
        <w:rFonts w:ascii="Symbol" w:hAnsi="Symbol" w:cs="Calibri"/>
        <w:sz w:val="24"/>
        <w:szCs w:val="24"/>
        <w:lang w:val="en-US"/>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Calibri"/>
        <w:sz w:val="24"/>
        <w:szCs w:val="24"/>
        <w:lang w:val="en-US"/>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Calibri"/>
        <w:sz w:val="24"/>
        <w:szCs w:val="24"/>
        <w:lang w:val="en-US"/>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15:restartNumberingAfterBreak="0">
    <w:nsid w:val="00000006"/>
    <w:multiLevelType w:val="multilevel"/>
    <w:tmpl w:val="128E3C60"/>
    <w:lvl w:ilvl="0">
      <w:start w:val="1"/>
      <w:numFmt w:val="bullet"/>
      <w:lvlText w:val=""/>
      <w:lvlJc w:val="left"/>
      <w:pPr>
        <w:tabs>
          <w:tab w:val="num" w:pos="0"/>
        </w:tabs>
        <w:ind w:left="705" w:hanging="360"/>
      </w:pPr>
      <w:rPr>
        <w:rFonts w:ascii="Symbol" w:hAnsi="Symbol" w:hint="default"/>
        <w:sz w:val="22"/>
        <w:szCs w:val="22"/>
        <w:shd w:val="clear" w:color="auto" w:fill="FFFFFF"/>
        <w:lang w:val="en-US"/>
      </w:rPr>
    </w:lvl>
    <w:lvl w:ilvl="1">
      <w:start w:val="1"/>
      <w:numFmt w:val="bullet"/>
      <w:lvlText w:val="o"/>
      <w:lvlJc w:val="left"/>
      <w:pPr>
        <w:tabs>
          <w:tab w:val="num" w:pos="0"/>
        </w:tabs>
        <w:ind w:left="1440" w:hanging="360"/>
      </w:pPr>
      <w:rPr>
        <w:rFonts w:ascii="Segoe UI Symbol" w:hAnsi="Segoe UI Symbol" w:cs="Courier New"/>
      </w:rPr>
    </w:lvl>
    <w:lvl w:ilvl="2">
      <w:start w:val="1"/>
      <w:numFmt w:val="bullet"/>
      <w:lvlText w:val="▪"/>
      <w:lvlJc w:val="left"/>
      <w:pPr>
        <w:tabs>
          <w:tab w:val="num" w:pos="0"/>
        </w:tabs>
        <w:ind w:left="2160" w:hanging="360"/>
      </w:pPr>
      <w:rPr>
        <w:rFonts w:ascii="Segoe UI Symbol" w:hAnsi="Segoe UI Symbol" w:cs="Courier New"/>
      </w:rPr>
    </w:lvl>
    <w:lvl w:ilvl="3">
      <w:start w:val="1"/>
      <w:numFmt w:val="bullet"/>
      <w:lvlText w:val="•"/>
      <w:lvlJc w:val="left"/>
      <w:pPr>
        <w:tabs>
          <w:tab w:val="num" w:pos="0"/>
        </w:tabs>
        <w:ind w:left="2880" w:hanging="360"/>
      </w:pPr>
      <w:rPr>
        <w:rFonts w:ascii="Arial" w:hAnsi="Arial" w:cs="Times New Roman"/>
        <w:sz w:val="22"/>
        <w:szCs w:val="22"/>
        <w:shd w:val="clear" w:color="auto" w:fill="FFFFFF"/>
        <w:lang w:val="en-US"/>
      </w:rPr>
    </w:lvl>
    <w:lvl w:ilvl="4">
      <w:start w:val="1"/>
      <w:numFmt w:val="bullet"/>
      <w:lvlText w:val="o"/>
      <w:lvlJc w:val="left"/>
      <w:pPr>
        <w:tabs>
          <w:tab w:val="num" w:pos="0"/>
        </w:tabs>
        <w:ind w:left="3600" w:hanging="360"/>
      </w:pPr>
      <w:rPr>
        <w:rFonts w:ascii="Segoe UI Symbol" w:hAnsi="Segoe UI Symbol" w:cs="Courier New"/>
      </w:rPr>
    </w:lvl>
    <w:lvl w:ilvl="5">
      <w:start w:val="1"/>
      <w:numFmt w:val="bullet"/>
      <w:lvlText w:val="▪"/>
      <w:lvlJc w:val="left"/>
      <w:pPr>
        <w:tabs>
          <w:tab w:val="num" w:pos="0"/>
        </w:tabs>
        <w:ind w:left="4320" w:hanging="360"/>
      </w:pPr>
      <w:rPr>
        <w:rFonts w:ascii="Segoe UI Symbol" w:hAnsi="Segoe UI Symbol" w:cs="Courier New"/>
      </w:rPr>
    </w:lvl>
    <w:lvl w:ilvl="6">
      <w:start w:val="1"/>
      <w:numFmt w:val="bullet"/>
      <w:lvlText w:val="•"/>
      <w:lvlJc w:val="left"/>
      <w:pPr>
        <w:tabs>
          <w:tab w:val="num" w:pos="0"/>
        </w:tabs>
        <w:ind w:left="5040" w:hanging="360"/>
      </w:pPr>
      <w:rPr>
        <w:rFonts w:ascii="Arial" w:hAnsi="Arial" w:cs="Times New Roman"/>
        <w:sz w:val="22"/>
        <w:szCs w:val="22"/>
        <w:shd w:val="clear" w:color="auto" w:fill="FFFFFF"/>
        <w:lang w:val="en-US"/>
      </w:rPr>
    </w:lvl>
    <w:lvl w:ilvl="7">
      <w:start w:val="1"/>
      <w:numFmt w:val="bullet"/>
      <w:lvlText w:val="o"/>
      <w:lvlJc w:val="left"/>
      <w:pPr>
        <w:tabs>
          <w:tab w:val="num" w:pos="0"/>
        </w:tabs>
        <w:ind w:left="5760" w:hanging="360"/>
      </w:pPr>
      <w:rPr>
        <w:rFonts w:ascii="Segoe UI Symbol" w:hAnsi="Segoe UI Symbol" w:cs="Courier New"/>
      </w:rPr>
    </w:lvl>
    <w:lvl w:ilvl="8">
      <w:start w:val="1"/>
      <w:numFmt w:val="bullet"/>
      <w:lvlText w:val="▪"/>
      <w:lvlJc w:val="left"/>
      <w:pPr>
        <w:tabs>
          <w:tab w:val="num" w:pos="0"/>
        </w:tabs>
        <w:ind w:left="6480" w:hanging="360"/>
      </w:pPr>
      <w:rPr>
        <w:rFonts w:ascii="Segoe UI Symbol" w:hAnsi="Segoe UI Symbol" w:cs="Courier New"/>
      </w:rPr>
    </w:lvl>
  </w:abstractNum>
  <w:abstractNum w:abstractNumId="3" w15:restartNumberingAfterBreak="0">
    <w:nsid w:val="00000009"/>
    <w:multiLevelType w:val="multilevel"/>
    <w:tmpl w:val="00000009"/>
    <w:lvl w:ilvl="0">
      <w:start w:val="1"/>
      <w:numFmt w:val="bullet"/>
      <w:lvlText w:val=""/>
      <w:lvlJc w:val="left"/>
      <w:pPr>
        <w:tabs>
          <w:tab w:val="num" w:pos="720"/>
        </w:tabs>
        <w:ind w:left="720" w:hanging="360"/>
      </w:pPr>
      <w:rPr>
        <w:rFonts w:ascii="Symbol" w:hAnsi="Symbol" w:cs="Wingdings"/>
        <w:color w:val="000000"/>
        <w:sz w:val="24"/>
        <w:szCs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Wingdings"/>
        <w:color w:val="000000"/>
        <w:sz w:val="24"/>
        <w:szCs w:val="24"/>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Wingdings"/>
        <w:color w:val="000000"/>
        <w:sz w:val="24"/>
        <w:szCs w:val="24"/>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0000000A"/>
    <w:multiLevelType w:val="multilevel"/>
    <w:tmpl w:val="0000000A"/>
    <w:name w:val="WW8Num11"/>
    <w:lvl w:ilvl="0">
      <w:start w:val="1"/>
      <w:numFmt w:val="bullet"/>
      <w:lvlText w:val=""/>
      <w:lvlJc w:val="left"/>
      <w:pPr>
        <w:tabs>
          <w:tab w:val="num" w:pos="720"/>
        </w:tabs>
        <w:ind w:left="720" w:hanging="360"/>
      </w:pPr>
      <w:rPr>
        <w:rFonts w:ascii="Symbol" w:hAnsi="Symbol" w:cs="Symbol"/>
        <w:color w:val="000000"/>
        <w:sz w:val="24"/>
        <w:szCs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color w:val="000000"/>
        <w:sz w:val="24"/>
        <w:szCs w:val="24"/>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color w:val="000000"/>
        <w:sz w:val="24"/>
        <w:szCs w:val="24"/>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0000000B"/>
    <w:multiLevelType w:val="singleLevel"/>
    <w:tmpl w:val="0000000B"/>
    <w:name w:val="WW8Num10"/>
    <w:lvl w:ilvl="0">
      <w:start w:val="1"/>
      <w:numFmt w:val="bullet"/>
      <w:lvlText w:val=""/>
      <w:lvlJc w:val="left"/>
      <w:pPr>
        <w:tabs>
          <w:tab w:val="num" w:pos="720"/>
        </w:tabs>
        <w:ind w:left="720" w:hanging="360"/>
      </w:pPr>
      <w:rPr>
        <w:rFonts w:ascii="Symbol" w:hAnsi="Symbol"/>
      </w:rPr>
    </w:lvl>
  </w:abstractNum>
  <w:abstractNum w:abstractNumId="6" w15:restartNumberingAfterBreak="0">
    <w:nsid w:val="0000000D"/>
    <w:multiLevelType w:val="singleLevel"/>
    <w:tmpl w:val="0000000D"/>
    <w:name w:val="WW8Num14"/>
    <w:lvl w:ilvl="0">
      <w:start w:val="1"/>
      <w:numFmt w:val="bullet"/>
      <w:lvlText w:val=""/>
      <w:lvlJc w:val="left"/>
      <w:pPr>
        <w:tabs>
          <w:tab w:val="num" w:pos="0"/>
        </w:tabs>
        <w:ind w:left="1080" w:hanging="360"/>
      </w:pPr>
      <w:rPr>
        <w:rFonts w:ascii="Symbol" w:hAnsi="Symbol" w:cs="Wingdings"/>
        <w:color w:val="000000"/>
        <w:sz w:val="22"/>
        <w:szCs w:val="22"/>
        <w:shd w:val="clear" w:color="auto" w:fill="FFFFFF"/>
        <w:vertAlign w:val="superscript"/>
      </w:rPr>
    </w:lvl>
  </w:abstractNum>
  <w:abstractNum w:abstractNumId="7" w15:restartNumberingAfterBreak="0">
    <w:nsid w:val="0000000F"/>
    <w:multiLevelType w:val="singleLevel"/>
    <w:tmpl w:val="0000000F"/>
    <w:name w:val="WW8Num16"/>
    <w:lvl w:ilvl="0">
      <w:start w:val="1"/>
      <w:numFmt w:val="bullet"/>
      <w:lvlText w:val=""/>
      <w:lvlJc w:val="left"/>
      <w:pPr>
        <w:tabs>
          <w:tab w:val="num" w:pos="0"/>
        </w:tabs>
        <w:ind w:left="1080" w:hanging="360"/>
      </w:pPr>
      <w:rPr>
        <w:rFonts w:ascii="Symbol" w:hAnsi="Symbol" w:cs="Wingdings"/>
        <w:color w:val="000000"/>
        <w:sz w:val="20"/>
        <w:szCs w:val="20"/>
        <w:shd w:val="clear" w:color="auto" w:fill="FFFFFF"/>
        <w:vertAlign w:val="superscript"/>
      </w:rPr>
    </w:lvl>
  </w:abstractNum>
  <w:abstractNum w:abstractNumId="8" w15:restartNumberingAfterBreak="0">
    <w:nsid w:val="00000010"/>
    <w:multiLevelType w:val="singleLevel"/>
    <w:tmpl w:val="00000010"/>
    <w:name w:val="WW8Num17"/>
    <w:lvl w:ilvl="0">
      <w:start w:val="1"/>
      <w:numFmt w:val="bullet"/>
      <w:lvlText w:val=""/>
      <w:lvlJc w:val="left"/>
      <w:pPr>
        <w:tabs>
          <w:tab w:val="num" w:pos="0"/>
        </w:tabs>
        <w:ind w:left="1080" w:hanging="360"/>
      </w:pPr>
      <w:rPr>
        <w:rFonts w:ascii="Symbol" w:hAnsi="Symbol" w:cs="Wingdings"/>
        <w:color w:val="000000"/>
      </w:rPr>
    </w:lvl>
  </w:abstractNum>
  <w:abstractNum w:abstractNumId="9" w15:restartNumberingAfterBreak="0">
    <w:nsid w:val="00000011"/>
    <w:multiLevelType w:val="singleLevel"/>
    <w:tmpl w:val="00000011"/>
    <w:name w:val="WW8Num18"/>
    <w:lvl w:ilvl="0">
      <w:start w:val="1"/>
      <w:numFmt w:val="bullet"/>
      <w:lvlText w:val=""/>
      <w:lvlJc w:val="left"/>
      <w:pPr>
        <w:tabs>
          <w:tab w:val="num" w:pos="0"/>
        </w:tabs>
        <w:ind w:left="720" w:hanging="360"/>
      </w:pPr>
      <w:rPr>
        <w:rFonts w:ascii="Symbol" w:hAnsi="Symbol" w:cs="Times New Roman"/>
        <w:kern w:val="1"/>
        <w:lang w:eastAsia="hi-IN" w:bidi="hi-IN"/>
      </w:rPr>
    </w:lvl>
  </w:abstractNum>
  <w:abstractNum w:abstractNumId="10" w15:restartNumberingAfterBreak="0">
    <w:nsid w:val="00000013"/>
    <w:multiLevelType w:val="singleLevel"/>
    <w:tmpl w:val="00000013"/>
    <w:name w:val="WW8Num20"/>
    <w:lvl w:ilvl="0">
      <w:start w:val="1"/>
      <w:numFmt w:val="bullet"/>
      <w:lvlText w:val=""/>
      <w:lvlJc w:val="left"/>
      <w:pPr>
        <w:tabs>
          <w:tab w:val="num" w:pos="0"/>
        </w:tabs>
        <w:ind w:left="720" w:hanging="360"/>
      </w:pPr>
      <w:rPr>
        <w:rFonts w:ascii="Symbol" w:hAnsi="Symbol" w:cs="OpenSymbol"/>
        <w:caps w:val="0"/>
        <w:smallCaps w:val="0"/>
        <w:strike w:val="0"/>
        <w:dstrike w:val="0"/>
        <w:color w:val="000000"/>
        <w:sz w:val="22"/>
        <w:szCs w:val="22"/>
      </w:rPr>
    </w:lvl>
  </w:abstractNum>
  <w:abstractNum w:abstractNumId="11" w15:restartNumberingAfterBreak="0">
    <w:nsid w:val="00000015"/>
    <w:multiLevelType w:val="singleLevel"/>
    <w:tmpl w:val="00000015"/>
    <w:name w:val="WW8Num22"/>
    <w:lvl w:ilvl="0">
      <w:start w:val="1"/>
      <w:numFmt w:val="bullet"/>
      <w:lvlText w:val=""/>
      <w:lvlJc w:val="left"/>
      <w:pPr>
        <w:tabs>
          <w:tab w:val="num" w:pos="0"/>
        </w:tabs>
        <w:ind w:left="720" w:hanging="360"/>
      </w:pPr>
      <w:rPr>
        <w:rFonts w:ascii="Symbol" w:hAnsi="Symbol" w:cs="OpenSymbol"/>
        <w:caps w:val="0"/>
        <w:smallCaps w:val="0"/>
        <w:strike w:val="0"/>
        <w:dstrike w:val="0"/>
        <w:color w:val="000000"/>
        <w:kern w:val="1"/>
        <w:sz w:val="22"/>
        <w:szCs w:val="20"/>
        <w:lang w:eastAsia="hi-IN" w:bidi="hi-IN"/>
      </w:rPr>
    </w:lvl>
  </w:abstractNum>
  <w:abstractNum w:abstractNumId="12" w15:restartNumberingAfterBreak="0">
    <w:nsid w:val="0000001A"/>
    <w:multiLevelType w:val="singleLevel"/>
    <w:tmpl w:val="0000001A"/>
    <w:name w:val="WW8Num27"/>
    <w:lvl w:ilvl="0">
      <w:start w:val="1"/>
      <w:numFmt w:val="bullet"/>
      <w:lvlText w:val=""/>
      <w:lvlJc w:val="left"/>
      <w:pPr>
        <w:tabs>
          <w:tab w:val="num" w:pos="0"/>
        </w:tabs>
        <w:ind w:left="720" w:hanging="360"/>
      </w:pPr>
      <w:rPr>
        <w:rFonts w:ascii="Symbol" w:hAnsi="Symbol" w:cs="Symbol"/>
        <w:kern w:val="1"/>
        <w:sz w:val="22"/>
        <w:szCs w:val="22"/>
        <w:shd w:val="clear" w:color="auto" w:fill="FFFFFF"/>
        <w:lang w:val="pl-PL" w:eastAsia="hi-IN" w:bidi="hi-IN"/>
      </w:rPr>
    </w:lvl>
  </w:abstractNum>
  <w:abstractNum w:abstractNumId="13" w15:restartNumberingAfterBreak="0">
    <w:nsid w:val="0000001B"/>
    <w:multiLevelType w:val="singleLevel"/>
    <w:tmpl w:val="0000001B"/>
    <w:name w:val="WW8Num28"/>
    <w:lvl w:ilvl="0">
      <w:start w:val="1"/>
      <w:numFmt w:val="bullet"/>
      <w:lvlText w:val=""/>
      <w:lvlJc w:val="left"/>
      <w:pPr>
        <w:tabs>
          <w:tab w:val="num" w:pos="0"/>
        </w:tabs>
        <w:ind w:left="1080" w:hanging="360"/>
      </w:pPr>
      <w:rPr>
        <w:rFonts w:ascii="Symbol" w:hAnsi="Symbol" w:cs="Arial Narrow"/>
        <w:color w:val="000000"/>
        <w:kern w:val="1"/>
        <w:sz w:val="24"/>
        <w:shd w:val="clear" w:color="auto" w:fill="FFFFFF"/>
        <w:lang w:val="pl-PL" w:eastAsia="hi-IN" w:bidi="hi-IN"/>
      </w:rPr>
    </w:lvl>
  </w:abstractNum>
  <w:abstractNum w:abstractNumId="14" w15:restartNumberingAfterBreak="0">
    <w:nsid w:val="0000001C"/>
    <w:multiLevelType w:val="singleLevel"/>
    <w:tmpl w:val="0000001C"/>
    <w:name w:val="WW8Num29"/>
    <w:lvl w:ilvl="0">
      <w:start w:val="1"/>
      <w:numFmt w:val="bullet"/>
      <w:lvlText w:val=""/>
      <w:lvlJc w:val="left"/>
      <w:pPr>
        <w:tabs>
          <w:tab w:val="num" w:pos="0"/>
        </w:tabs>
        <w:ind w:left="1080" w:hanging="360"/>
      </w:pPr>
      <w:rPr>
        <w:rFonts w:ascii="Symbol" w:hAnsi="Symbol" w:cs="Times New Roman"/>
        <w:sz w:val="24"/>
        <w:szCs w:val="24"/>
        <w:lang w:val="pl-PL"/>
      </w:rPr>
    </w:lvl>
  </w:abstractNum>
  <w:abstractNum w:abstractNumId="15" w15:restartNumberingAfterBreak="0">
    <w:nsid w:val="0000001D"/>
    <w:multiLevelType w:val="singleLevel"/>
    <w:tmpl w:val="0000001D"/>
    <w:name w:val="WW8Num30"/>
    <w:lvl w:ilvl="0">
      <w:start w:val="1"/>
      <w:numFmt w:val="bullet"/>
      <w:lvlText w:val=""/>
      <w:lvlJc w:val="left"/>
      <w:pPr>
        <w:tabs>
          <w:tab w:val="num" w:pos="0"/>
        </w:tabs>
        <w:ind w:left="1428" w:hanging="360"/>
      </w:pPr>
      <w:rPr>
        <w:rFonts w:ascii="Symbol" w:hAnsi="Symbol" w:cs="Symbol"/>
        <w:color w:val="000000"/>
        <w:sz w:val="24"/>
        <w:szCs w:val="20"/>
        <w:shd w:val="clear" w:color="auto" w:fill="FFFFFF"/>
        <w:lang w:val="sv-SE"/>
      </w:rPr>
    </w:lvl>
  </w:abstractNum>
  <w:abstractNum w:abstractNumId="16" w15:restartNumberingAfterBreak="0">
    <w:nsid w:val="0000001E"/>
    <w:multiLevelType w:val="singleLevel"/>
    <w:tmpl w:val="0000001E"/>
    <w:name w:val="WW8Num31"/>
    <w:lvl w:ilvl="0">
      <w:start w:val="1"/>
      <w:numFmt w:val="bullet"/>
      <w:lvlText w:val=""/>
      <w:lvlJc w:val="left"/>
      <w:pPr>
        <w:tabs>
          <w:tab w:val="num" w:pos="0"/>
        </w:tabs>
        <w:ind w:left="720" w:hanging="360"/>
      </w:pPr>
      <w:rPr>
        <w:rFonts w:ascii="Symbol" w:hAnsi="Symbol" w:cs="OpenSymbol"/>
        <w:color w:val="000000"/>
        <w:sz w:val="20"/>
        <w:szCs w:val="20"/>
        <w:lang w:val="sv-SE"/>
      </w:rPr>
    </w:lvl>
  </w:abstractNum>
  <w:abstractNum w:abstractNumId="17" w15:restartNumberingAfterBreak="0">
    <w:nsid w:val="0000001F"/>
    <w:multiLevelType w:val="singleLevel"/>
    <w:tmpl w:val="0000001F"/>
    <w:name w:val="WW8Num32"/>
    <w:lvl w:ilvl="0">
      <w:start w:val="1"/>
      <w:numFmt w:val="bullet"/>
      <w:lvlText w:val=""/>
      <w:lvlJc w:val="left"/>
      <w:pPr>
        <w:tabs>
          <w:tab w:val="num" w:pos="0"/>
        </w:tabs>
        <w:ind w:left="720" w:hanging="360"/>
      </w:pPr>
      <w:rPr>
        <w:rFonts w:ascii="Symbol" w:hAnsi="Symbol" w:cs="OpenSymbol"/>
        <w:sz w:val="21"/>
        <w:szCs w:val="21"/>
      </w:rPr>
    </w:lvl>
  </w:abstractNum>
  <w:abstractNum w:abstractNumId="18" w15:restartNumberingAfterBreak="0">
    <w:nsid w:val="00000021"/>
    <w:multiLevelType w:val="multilevel"/>
    <w:tmpl w:val="00000021"/>
    <w:name w:val="WW8Num34"/>
    <w:lvl w:ilvl="0">
      <w:start w:val="1"/>
      <w:numFmt w:val="bullet"/>
      <w:lvlText w:val=""/>
      <w:lvlJc w:val="left"/>
      <w:pPr>
        <w:tabs>
          <w:tab w:val="num" w:pos="0"/>
        </w:tabs>
        <w:ind w:left="720" w:hanging="360"/>
      </w:pPr>
      <w:rPr>
        <w:rFonts w:ascii="Symbol" w:hAnsi="Symbol" w:cs="Symbol"/>
        <w:lang w:val="en-US"/>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cs="Symbol"/>
        <w:lang w:val="en-US"/>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cs="Symbol"/>
        <w:lang w:val="en-US"/>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9" w15:restartNumberingAfterBreak="0">
    <w:nsid w:val="00000023"/>
    <w:multiLevelType w:val="singleLevel"/>
    <w:tmpl w:val="00000023"/>
    <w:name w:val="WW8Num36"/>
    <w:lvl w:ilvl="0">
      <w:start w:val="1"/>
      <w:numFmt w:val="bullet"/>
      <w:lvlText w:val=""/>
      <w:lvlJc w:val="left"/>
      <w:pPr>
        <w:tabs>
          <w:tab w:val="num" w:pos="0"/>
        </w:tabs>
        <w:ind w:left="730" w:hanging="360"/>
      </w:pPr>
      <w:rPr>
        <w:rFonts w:ascii="Symbol" w:hAnsi="Symbol" w:cs="Symbol"/>
        <w:sz w:val="21"/>
        <w:szCs w:val="21"/>
      </w:rPr>
    </w:lvl>
  </w:abstractNum>
  <w:abstractNum w:abstractNumId="20" w15:restartNumberingAfterBreak="0">
    <w:nsid w:val="00000025"/>
    <w:multiLevelType w:val="singleLevel"/>
    <w:tmpl w:val="00000025"/>
    <w:name w:val="WW8Num38"/>
    <w:lvl w:ilvl="0">
      <w:start w:val="1"/>
      <w:numFmt w:val="bullet"/>
      <w:lvlText w:val=""/>
      <w:lvlJc w:val="left"/>
      <w:pPr>
        <w:tabs>
          <w:tab w:val="num" w:pos="0"/>
        </w:tabs>
        <w:ind w:left="1080" w:hanging="360"/>
      </w:pPr>
      <w:rPr>
        <w:rFonts w:ascii="Symbol" w:hAnsi="Symbol" w:cs="OpenSymbol"/>
        <w:lang w:val="en-US"/>
      </w:rPr>
    </w:lvl>
  </w:abstractNum>
  <w:abstractNum w:abstractNumId="21" w15:restartNumberingAfterBreak="0">
    <w:nsid w:val="00000026"/>
    <w:multiLevelType w:val="multilevel"/>
    <w:tmpl w:val="00000026"/>
    <w:name w:val="WW8Num39"/>
    <w:lvl w:ilvl="0">
      <w:start w:val="1"/>
      <w:numFmt w:val="bullet"/>
      <w:lvlText w:val=""/>
      <w:lvlJc w:val="left"/>
      <w:pPr>
        <w:tabs>
          <w:tab w:val="num" w:pos="0"/>
        </w:tabs>
        <w:ind w:left="720" w:hanging="360"/>
      </w:pPr>
      <w:rPr>
        <w:rFonts w:ascii="Symbol" w:hAnsi="Symbol" w:cs="OpenSymbol"/>
        <w:caps w:val="0"/>
        <w:smallCaps w:val="0"/>
        <w:strike w:val="0"/>
        <w:dstrike w:val="0"/>
        <w:color w:val="000000"/>
        <w:sz w:val="22"/>
      </w:rPr>
    </w:lvl>
    <w:lvl w:ilvl="1">
      <w:start w:val="1"/>
      <w:numFmt w:val="bullet"/>
      <w:lvlText w:val="o"/>
      <w:lvlJc w:val="left"/>
      <w:pPr>
        <w:tabs>
          <w:tab w:val="num" w:pos="0"/>
        </w:tabs>
        <w:ind w:left="1440" w:hanging="360"/>
      </w:pPr>
      <w:rPr>
        <w:rFonts w:ascii="Courier New" w:hAnsi="Courier New" w:cs="font327"/>
        <w:color w:val="000000"/>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OpenSymbol"/>
        <w:caps w:val="0"/>
        <w:smallCaps w:val="0"/>
        <w:strike w:val="0"/>
        <w:dstrike w:val="0"/>
        <w:color w:val="000000"/>
        <w:sz w:val="22"/>
      </w:rPr>
    </w:lvl>
    <w:lvl w:ilvl="4">
      <w:start w:val="1"/>
      <w:numFmt w:val="bullet"/>
      <w:lvlText w:val="o"/>
      <w:lvlJc w:val="left"/>
      <w:pPr>
        <w:tabs>
          <w:tab w:val="num" w:pos="0"/>
        </w:tabs>
        <w:ind w:left="3600" w:hanging="360"/>
      </w:pPr>
      <w:rPr>
        <w:rFonts w:ascii="Courier New" w:hAnsi="Courier New" w:cs="font327"/>
        <w:color w:val="000000"/>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OpenSymbol"/>
        <w:caps w:val="0"/>
        <w:smallCaps w:val="0"/>
        <w:strike w:val="0"/>
        <w:dstrike w:val="0"/>
        <w:color w:val="000000"/>
        <w:sz w:val="22"/>
      </w:rPr>
    </w:lvl>
    <w:lvl w:ilvl="7">
      <w:start w:val="1"/>
      <w:numFmt w:val="bullet"/>
      <w:lvlText w:val="o"/>
      <w:lvlJc w:val="left"/>
      <w:pPr>
        <w:tabs>
          <w:tab w:val="num" w:pos="0"/>
        </w:tabs>
        <w:ind w:left="5760" w:hanging="360"/>
      </w:pPr>
      <w:rPr>
        <w:rFonts w:ascii="Courier New" w:hAnsi="Courier New" w:cs="font327"/>
        <w:color w:val="000000"/>
      </w:rPr>
    </w:lvl>
    <w:lvl w:ilvl="8">
      <w:start w:val="1"/>
      <w:numFmt w:val="bullet"/>
      <w:lvlText w:val=""/>
      <w:lvlJc w:val="left"/>
      <w:pPr>
        <w:tabs>
          <w:tab w:val="num" w:pos="0"/>
        </w:tabs>
        <w:ind w:left="6480" w:hanging="360"/>
      </w:pPr>
      <w:rPr>
        <w:rFonts w:ascii="Wingdings" w:hAnsi="Wingdings" w:cs="Wingdings"/>
      </w:rPr>
    </w:lvl>
  </w:abstractNum>
  <w:abstractNum w:abstractNumId="22" w15:restartNumberingAfterBreak="0">
    <w:nsid w:val="00000028"/>
    <w:multiLevelType w:val="singleLevel"/>
    <w:tmpl w:val="00000028"/>
    <w:name w:val="WW8Num41"/>
    <w:lvl w:ilvl="0">
      <w:start w:val="1"/>
      <w:numFmt w:val="bullet"/>
      <w:lvlText w:val=""/>
      <w:lvlJc w:val="left"/>
      <w:pPr>
        <w:tabs>
          <w:tab w:val="num" w:pos="0"/>
        </w:tabs>
        <w:ind w:left="1080" w:hanging="360"/>
      </w:pPr>
      <w:rPr>
        <w:rFonts w:ascii="Symbol" w:hAnsi="Symbol" w:cs="OpenSymbol"/>
        <w:caps w:val="0"/>
        <w:smallCaps w:val="0"/>
        <w:strike w:val="0"/>
        <w:dstrike w:val="0"/>
        <w:color w:val="000000"/>
        <w:sz w:val="22"/>
        <w:szCs w:val="21"/>
        <w:lang w:val="en-US"/>
      </w:rPr>
    </w:lvl>
  </w:abstractNum>
  <w:abstractNum w:abstractNumId="23" w15:restartNumberingAfterBreak="0">
    <w:nsid w:val="00000029"/>
    <w:multiLevelType w:val="singleLevel"/>
    <w:tmpl w:val="00000029"/>
    <w:name w:val="WW8Num42"/>
    <w:lvl w:ilvl="0">
      <w:start w:val="1"/>
      <w:numFmt w:val="bullet"/>
      <w:lvlText w:val=""/>
      <w:lvlJc w:val="left"/>
      <w:pPr>
        <w:tabs>
          <w:tab w:val="num" w:pos="0"/>
        </w:tabs>
        <w:ind w:left="1080" w:hanging="360"/>
      </w:pPr>
      <w:rPr>
        <w:rFonts w:ascii="Symbol" w:hAnsi="Symbol"/>
        <w:color w:val="000000"/>
        <w:sz w:val="24"/>
        <w:szCs w:val="24"/>
        <w:lang w:val="en-US"/>
      </w:rPr>
    </w:lvl>
  </w:abstractNum>
  <w:abstractNum w:abstractNumId="24" w15:restartNumberingAfterBreak="0">
    <w:nsid w:val="0000002B"/>
    <w:multiLevelType w:val="multilevel"/>
    <w:tmpl w:val="0000002B"/>
    <w:name w:val="WW8Num44"/>
    <w:lvl w:ilvl="0">
      <w:start w:val="1"/>
      <w:numFmt w:val="bullet"/>
      <w:lvlText w:val=""/>
      <w:lvlJc w:val="left"/>
      <w:pPr>
        <w:tabs>
          <w:tab w:val="num" w:pos="0"/>
        </w:tabs>
        <w:ind w:left="720" w:hanging="360"/>
      </w:pPr>
      <w:rPr>
        <w:rFonts w:ascii="Symbol" w:hAnsi="Symbol" w:cs="Symbol" w:hint="default"/>
        <w:lang w:val="en-US"/>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lang w:val="en-US"/>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lang w:val="en-US"/>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5" w15:restartNumberingAfterBreak="0">
    <w:nsid w:val="0000002C"/>
    <w:multiLevelType w:val="singleLevel"/>
    <w:tmpl w:val="0000002C"/>
    <w:name w:val="WW8Num45"/>
    <w:lvl w:ilvl="0">
      <w:start w:val="1"/>
      <w:numFmt w:val="bullet"/>
      <w:lvlText w:val=""/>
      <w:lvlJc w:val="left"/>
      <w:pPr>
        <w:tabs>
          <w:tab w:val="num" w:pos="0"/>
        </w:tabs>
        <w:ind w:left="720" w:hanging="360"/>
      </w:pPr>
      <w:rPr>
        <w:rFonts w:ascii="Symbol" w:hAnsi="Symbol" w:cs="Symbol" w:hint="default"/>
        <w:sz w:val="21"/>
        <w:szCs w:val="21"/>
        <w:lang w:val="pl-PL"/>
      </w:rPr>
    </w:lvl>
  </w:abstractNum>
  <w:abstractNum w:abstractNumId="26" w15:restartNumberingAfterBreak="0">
    <w:nsid w:val="0000002D"/>
    <w:multiLevelType w:val="multilevel"/>
    <w:tmpl w:val="0000002D"/>
    <w:name w:val="WW8Num46"/>
    <w:lvl w:ilvl="0">
      <w:start w:val="1"/>
      <w:numFmt w:val="bullet"/>
      <w:lvlText w:val=""/>
      <w:lvlJc w:val="left"/>
      <w:pPr>
        <w:tabs>
          <w:tab w:val="num" w:pos="0"/>
        </w:tabs>
        <w:ind w:left="720" w:hanging="360"/>
      </w:pPr>
      <w:rPr>
        <w:rFonts w:ascii="Symbol" w:hAnsi="Symbol" w:cs="Symbol" w:hint="default"/>
        <w:color w:val="000000"/>
        <w:sz w:val="24"/>
        <w:szCs w:val="24"/>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color w:val="000000"/>
        <w:sz w:val="24"/>
        <w:szCs w:val="24"/>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color w:val="000000"/>
        <w:sz w:val="24"/>
        <w:szCs w:val="24"/>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7" w15:restartNumberingAfterBreak="0">
    <w:nsid w:val="00000032"/>
    <w:multiLevelType w:val="multilevel"/>
    <w:tmpl w:val="00000032"/>
    <w:name w:val="WW8Num51"/>
    <w:lvl w:ilvl="0">
      <w:start w:val="1"/>
      <w:numFmt w:val="bullet"/>
      <w:lvlText w:val=""/>
      <w:lvlJc w:val="left"/>
      <w:pPr>
        <w:tabs>
          <w:tab w:val="num" w:pos="720"/>
        </w:tabs>
        <w:ind w:left="720" w:hanging="360"/>
      </w:pPr>
      <w:rPr>
        <w:rFonts w:ascii="Symbol" w:hAnsi="Symbol" w:cs="Symbol" w:hint="default"/>
        <w:sz w:val="22"/>
        <w:szCs w:val="22"/>
        <w:lang w:val="en-US"/>
      </w:rPr>
    </w:lvl>
    <w:lvl w:ilvl="1">
      <w:start w:val="1"/>
      <w:numFmt w:val="bullet"/>
      <w:lvlText w:val=""/>
      <w:lvlJc w:val="left"/>
      <w:pPr>
        <w:tabs>
          <w:tab w:val="num" w:pos="1080"/>
        </w:tabs>
        <w:ind w:left="1080" w:hanging="360"/>
      </w:pPr>
      <w:rPr>
        <w:rFonts w:ascii="Symbol" w:hAnsi="Symbol" w:cs="Symbol" w:hint="default"/>
        <w:sz w:val="22"/>
        <w:szCs w:val="22"/>
        <w:lang w:val="en-US"/>
      </w:rPr>
    </w:lvl>
    <w:lvl w:ilvl="2">
      <w:start w:val="1"/>
      <w:numFmt w:val="bullet"/>
      <w:lvlText w:val=""/>
      <w:lvlJc w:val="left"/>
      <w:pPr>
        <w:tabs>
          <w:tab w:val="num" w:pos="1440"/>
        </w:tabs>
        <w:ind w:left="1440" w:hanging="360"/>
      </w:pPr>
      <w:rPr>
        <w:rFonts w:ascii="Symbol" w:hAnsi="Symbol" w:cs="Symbol" w:hint="default"/>
        <w:sz w:val="22"/>
        <w:szCs w:val="22"/>
        <w:lang w:val="en-US"/>
      </w:rPr>
    </w:lvl>
    <w:lvl w:ilvl="3">
      <w:start w:val="1"/>
      <w:numFmt w:val="bullet"/>
      <w:lvlText w:val=""/>
      <w:lvlJc w:val="left"/>
      <w:pPr>
        <w:tabs>
          <w:tab w:val="num" w:pos="1800"/>
        </w:tabs>
        <w:ind w:left="1800" w:hanging="360"/>
      </w:pPr>
      <w:rPr>
        <w:rFonts w:ascii="Symbol" w:hAnsi="Symbol" w:cs="Symbol" w:hint="default"/>
        <w:sz w:val="22"/>
        <w:szCs w:val="22"/>
        <w:lang w:val="en-US"/>
      </w:rPr>
    </w:lvl>
    <w:lvl w:ilvl="4">
      <w:start w:val="1"/>
      <w:numFmt w:val="bullet"/>
      <w:lvlText w:val=""/>
      <w:lvlJc w:val="left"/>
      <w:pPr>
        <w:tabs>
          <w:tab w:val="num" w:pos="2160"/>
        </w:tabs>
        <w:ind w:left="2160" w:hanging="360"/>
      </w:pPr>
      <w:rPr>
        <w:rFonts w:ascii="Symbol" w:hAnsi="Symbol" w:cs="Symbol" w:hint="default"/>
        <w:sz w:val="22"/>
        <w:szCs w:val="22"/>
        <w:lang w:val="en-US"/>
      </w:rPr>
    </w:lvl>
    <w:lvl w:ilvl="5">
      <w:start w:val="1"/>
      <w:numFmt w:val="bullet"/>
      <w:lvlText w:val=""/>
      <w:lvlJc w:val="left"/>
      <w:pPr>
        <w:tabs>
          <w:tab w:val="num" w:pos="2520"/>
        </w:tabs>
        <w:ind w:left="2520" w:hanging="360"/>
      </w:pPr>
      <w:rPr>
        <w:rFonts w:ascii="Symbol" w:hAnsi="Symbol" w:cs="Symbol" w:hint="default"/>
        <w:sz w:val="22"/>
        <w:szCs w:val="22"/>
        <w:lang w:val="en-US"/>
      </w:rPr>
    </w:lvl>
    <w:lvl w:ilvl="6">
      <w:start w:val="1"/>
      <w:numFmt w:val="bullet"/>
      <w:lvlText w:val=""/>
      <w:lvlJc w:val="left"/>
      <w:pPr>
        <w:tabs>
          <w:tab w:val="num" w:pos="2880"/>
        </w:tabs>
        <w:ind w:left="2880" w:hanging="360"/>
      </w:pPr>
      <w:rPr>
        <w:rFonts w:ascii="Symbol" w:hAnsi="Symbol" w:cs="Symbol" w:hint="default"/>
        <w:sz w:val="22"/>
        <w:szCs w:val="22"/>
        <w:lang w:val="en-US"/>
      </w:rPr>
    </w:lvl>
    <w:lvl w:ilvl="7">
      <w:start w:val="1"/>
      <w:numFmt w:val="bullet"/>
      <w:lvlText w:val=""/>
      <w:lvlJc w:val="left"/>
      <w:pPr>
        <w:tabs>
          <w:tab w:val="num" w:pos="3240"/>
        </w:tabs>
        <w:ind w:left="3240" w:hanging="360"/>
      </w:pPr>
      <w:rPr>
        <w:rFonts w:ascii="Symbol" w:hAnsi="Symbol" w:cs="Symbol" w:hint="default"/>
        <w:sz w:val="22"/>
        <w:szCs w:val="22"/>
        <w:lang w:val="en-US"/>
      </w:rPr>
    </w:lvl>
    <w:lvl w:ilvl="8">
      <w:start w:val="1"/>
      <w:numFmt w:val="bullet"/>
      <w:lvlText w:val=""/>
      <w:lvlJc w:val="left"/>
      <w:pPr>
        <w:tabs>
          <w:tab w:val="num" w:pos="3600"/>
        </w:tabs>
        <w:ind w:left="3600" w:hanging="360"/>
      </w:pPr>
      <w:rPr>
        <w:rFonts w:ascii="Symbol" w:hAnsi="Symbol" w:cs="Symbol" w:hint="default"/>
        <w:sz w:val="22"/>
        <w:szCs w:val="22"/>
        <w:lang w:val="en-US"/>
      </w:rPr>
    </w:lvl>
  </w:abstractNum>
  <w:abstractNum w:abstractNumId="28" w15:restartNumberingAfterBreak="0">
    <w:nsid w:val="00000037"/>
    <w:multiLevelType w:val="multilevel"/>
    <w:tmpl w:val="0000003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9" w15:restartNumberingAfterBreak="0">
    <w:nsid w:val="059609A7"/>
    <w:multiLevelType w:val="multilevel"/>
    <w:tmpl w:val="32BA8F06"/>
    <w:styleLink w:val="WWNum1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0" w15:restartNumberingAfterBreak="0">
    <w:nsid w:val="05EC4F7E"/>
    <w:multiLevelType w:val="hybridMultilevel"/>
    <w:tmpl w:val="9604B6E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06017968"/>
    <w:multiLevelType w:val="hybridMultilevel"/>
    <w:tmpl w:val="C95EB60E"/>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2" w15:restartNumberingAfterBreak="0">
    <w:nsid w:val="09C0304A"/>
    <w:multiLevelType w:val="hybridMultilevel"/>
    <w:tmpl w:val="9E10516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0A616505"/>
    <w:multiLevelType w:val="multilevel"/>
    <w:tmpl w:val="128E3C60"/>
    <w:lvl w:ilvl="0">
      <w:start w:val="1"/>
      <w:numFmt w:val="bullet"/>
      <w:lvlText w:val=""/>
      <w:lvlJc w:val="left"/>
      <w:pPr>
        <w:tabs>
          <w:tab w:val="num" w:pos="0"/>
        </w:tabs>
        <w:ind w:left="705" w:hanging="360"/>
      </w:pPr>
      <w:rPr>
        <w:rFonts w:ascii="Symbol" w:hAnsi="Symbol" w:hint="default"/>
        <w:sz w:val="22"/>
        <w:szCs w:val="22"/>
        <w:shd w:val="clear" w:color="auto" w:fill="FFFFFF"/>
        <w:lang w:val="en-US"/>
      </w:rPr>
    </w:lvl>
    <w:lvl w:ilvl="1">
      <w:start w:val="1"/>
      <w:numFmt w:val="bullet"/>
      <w:lvlText w:val="o"/>
      <w:lvlJc w:val="left"/>
      <w:pPr>
        <w:tabs>
          <w:tab w:val="num" w:pos="0"/>
        </w:tabs>
        <w:ind w:left="1440" w:hanging="360"/>
      </w:pPr>
      <w:rPr>
        <w:rFonts w:ascii="Segoe UI Symbol" w:hAnsi="Segoe UI Symbol" w:cs="Courier New"/>
      </w:rPr>
    </w:lvl>
    <w:lvl w:ilvl="2">
      <w:start w:val="1"/>
      <w:numFmt w:val="bullet"/>
      <w:lvlText w:val="▪"/>
      <w:lvlJc w:val="left"/>
      <w:pPr>
        <w:tabs>
          <w:tab w:val="num" w:pos="0"/>
        </w:tabs>
        <w:ind w:left="2160" w:hanging="360"/>
      </w:pPr>
      <w:rPr>
        <w:rFonts w:ascii="Segoe UI Symbol" w:hAnsi="Segoe UI Symbol" w:cs="Courier New"/>
      </w:rPr>
    </w:lvl>
    <w:lvl w:ilvl="3">
      <w:start w:val="1"/>
      <w:numFmt w:val="bullet"/>
      <w:lvlText w:val="•"/>
      <w:lvlJc w:val="left"/>
      <w:pPr>
        <w:tabs>
          <w:tab w:val="num" w:pos="0"/>
        </w:tabs>
        <w:ind w:left="2880" w:hanging="360"/>
      </w:pPr>
      <w:rPr>
        <w:rFonts w:ascii="Arial" w:hAnsi="Arial" w:cs="Times New Roman"/>
        <w:sz w:val="22"/>
        <w:szCs w:val="22"/>
        <w:shd w:val="clear" w:color="auto" w:fill="FFFFFF"/>
        <w:lang w:val="en-US"/>
      </w:rPr>
    </w:lvl>
    <w:lvl w:ilvl="4">
      <w:start w:val="1"/>
      <w:numFmt w:val="bullet"/>
      <w:lvlText w:val="o"/>
      <w:lvlJc w:val="left"/>
      <w:pPr>
        <w:tabs>
          <w:tab w:val="num" w:pos="0"/>
        </w:tabs>
        <w:ind w:left="3600" w:hanging="360"/>
      </w:pPr>
      <w:rPr>
        <w:rFonts w:ascii="Segoe UI Symbol" w:hAnsi="Segoe UI Symbol" w:cs="Courier New"/>
      </w:rPr>
    </w:lvl>
    <w:lvl w:ilvl="5">
      <w:start w:val="1"/>
      <w:numFmt w:val="bullet"/>
      <w:lvlText w:val="▪"/>
      <w:lvlJc w:val="left"/>
      <w:pPr>
        <w:tabs>
          <w:tab w:val="num" w:pos="0"/>
        </w:tabs>
        <w:ind w:left="4320" w:hanging="360"/>
      </w:pPr>
      <w:rPr>
        <w:rFonts w:ascii="Segoe UI Symbol" w:hAnsi="Segoe UI Symbol" w:cs="Courier New"/>
      </w:rPr>
    </w:lvl>
    <w:lvl w:ilvl="6">
      <w:start w:val="1"/>
      <w:numFmt w:val="bullet"/>
      <w:lvlText w:val="•"/>
      <w:lvlJc w:val="left"/>
      <w:pPr>
        <w:tabs>
          <w:tab w:val="num" w:pos="0"/>
        </w:tabs>
        <w:ind w:left="5040" w:hanging="360"/>
      </w:pPr>
      <w:rPr>
        <w:rFonts w:ascii="Arial" w:hAnsi="Arial" w:cs="Times New Roman"/>
        <w:sz w:val="22"/>
        <w:szCs w:val="22"/>
        <w:shd w:val="clear" w:color="auto" w:fill="FFFFFF"/>
        <w:lang w:val="en-US"/>
      </w:rPr>
    </w:lvl>
    <w:lvl w:ilvl="7">
      <w:start w:val="1"/>
      <w:numFmt w:val="bullet"/>
      <w:lvlText w:val="o"/>
      <w:lvlJc w:val="left"/>
      <w:pPr>
        <w:tabs>
          <w:tab w:val="num" w:pos="0"/>
        </w:tabs>
        <w:ind w:left="5760" w:hanging="360"/>
      </w:pPr>
      <w:rPr>
        <w:rFonts w:ascii="Segoe UI Symbol" w:hAnsi="Segoe UI Symbol" w:cs="Courier New"/>
      </w:rPr>
    </w:lvl>
    <w:lvl w:ilvl="8">
      <w:start w:val="1"/>
      <w:numFmt w:val="bullet"/>
      <w:lvlText w:val="▪"/>
      <w:lvlJc w:val="left"/>
      <w:pPr>
        <w:tabs>
          <w:tab w:val="num" w:pos="0"/>
        </w:tabs>
        <w:ind w:left="6480" w:hanging="360"/>
      </w:pPr>
      <w:rPr>
        <w:rFonts w:ascii="Segoe UI Symbol" w:hAnsi="Segoe UI Symbol" w:cs="Courier New"/>
      </w:rPr>
    </w:lvl>
  </w:abstractNum>
  <w:abstractNum w:abstractNumId="34" w15:restartNumberingAfterBreak="0">
    <w:nsid w:val="0B340492"/>
    <w:multiLevelType w:val="multilevel"/>
    <w:tmpl w:val="2EE0D096"/>
    <w:styleLink w:val="WWNum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5" w15:restartNumberingAfterBreak="0">
    <w:nsid w:val="0BE56F91"/>
    <w:multiLevelType w:val="multilevel"/>
    <w:tmpl w:val="C2F6144E"/>
    <w:styleLink w:val="WWNum2"/>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Times New Roman" w:hAnsi="Times New Roman"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ascii="Times New Roman" w:hAnsi="Times New Roman"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ascii="Times New Roman" w:hAnsi="Times New Roman" w:cs="Courier New"/>
      </w:rPr>
    </w:lvl>
    <w:lvl w:ilvl="8">
      <w:numFmt w:val="bullet"/>
      <w:lvlText w:val=""/>
      <w:lvlJc w:val="left"/>
      <w:pPr>
        <w:ind w:left="6480" w:hanging="360"/>
      </w:pPr>
    </w:lvl>
  </w:abstractNum>
  <w:abstractNum w:abstractNumId="36" w15:restartNumberingAfterBreak="0">
    <w:nsid w:val="0DFA544C"/>
    <w:multiLevelType w:val="hybridMultilevel"/>
    <w:tmpl w:val="7CBEEC9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11FB0FEB"/>
    <w:multiLevelType w:val="hybridMultilevel"/>
    <w:tmpl w:val="C6400448"/>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8" w15:restartNumberingAfterBreak="0">
    <w:nsid w:val="12626FDD"/>
    <w:multiLevelType w:val="hybridMultilevel"/>
    <w:tmpl w:val="FB1C29F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14194641"/>
    <w:multiLevelType w:val="hybridMultilevel"/>
    <w:tmpl w:val="0CA0B91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1680535C"/>
    <w:multiLevelType w:val="hybridMultilevel"/>
    <w:tmpl w:val="E88606A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16CB2223"/>
    <w:multiLevelType w:val="hybridMultilevel"/>
    <w:tmpl w:val="CD861E7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18D304C9"/>
    <w:multiLevelType w:val="multilevel"/>
    <w:tmpl w:val="720CD68C"/>
    <w:styleLink w:val="WWNum3"/>
    <w:lvl w:ilvl="0">
      <w:start w:val="1"/>
      <w:numFmt w:val="lowerLetter"/>
      <w:lvlText w:val="%1)"/>
      <w:lvlJc w:val="left"/>
      <w:pPr>
        <w:ind w:left="1065"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3" w15:restartNumberingAfterBreak="0">
    <w:nsid w:val="1A682C76"/>
    <w:multiLevelType w:val="multilevel"/>
    <w:tmpl w:val="E670D936"/>
    <w:styleLink w:val="WWNum4"/>
    <w:lvl w:ilvl="0">
      <w:start w:val="1"/>
      <w:numFmt w:val="lowerLetter"/>
      <w:lvlText w:val="%1)"/>
      <w:lvlJc w:val="left"/>
      <w:pPr>
        <w:ind w:left="1065"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4" w15:restartNumberingAfterBreak="0">
    <w:nsid w:val="1C4E0685"/>
    <w:multiLevelType w:val="hybridMultilevel"/>
    <w:tmpl w:val="2916BA4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1C7431FD"/>
    <w:multiLevelType w:val="hybridMultilevel"/>
    <w:tmpl w:val="ED64C9A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1D2C4F69"/>
    <w:multiLevelType w:val="hybridMultilevel"/>
    <w:tmpl w:val="475E4AF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15:restartNumberingAfterBreak="0">
    <w:nsid w:val="1EE60C06"/>
    <w:multiLevelType w:val="multilevel"/>
    <w:tmpl w:val="D8920CC8"/>
    <w:styleLink w:val="WWNum10"/>
    <w:lvl w:ilvl="0">
      <w:start w:val="1"/>
      <w:numFmt w:val="lowerLetter"/>
      <w:lvlText w:val="%1)"/>
      <w:lvlJc w:val="left"/>
      <w:pPr>
        <w:ind w:left="1068" w:hanging="360"/>
      </w:pPr>
      <w:rPr>
        <w:b/>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8" w15:restartNumberingAfterBreak="0">
    <w:nsid w:val="1EE90C98"/>
    <w:multiLevelType w:val="multilevel"/>
    <w:tmpl w:val="9DA06BEE"/>
    <w:styleLink w:val="WWNum7"/>
    <w:lvl w:ilvl="0">
      <w:start w:val="1"/>
      <w:numFmt w:val="lowerLetter"/>
      <w:lvlText w:val="%1)"/>
      <w:lvlJc w:val="left"/>
      <w:pPr>
        <w:ind w:left="1068" w:hanging="360"/>
      </w:pPr>
      <w:rPr>
        <w:b/>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9" w15:restartNumberingAfterBreak="0">
    <w:nsid w:val="24D94413"/>
    <w:multiLevelType w:val="hybridMultilevel"/>
    <w:tmpl w:val="BE2414D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0" w15:restartNumberingAfterBreak="0">
    <w:nsid w:val="265C51C4"/>
    <w:multiLevelType w:val="hybridMultilevel"/>
    <w:tmpl w:val="6174389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 w15:restartNumberingAfterBreak="0">
    <w:nsid w:val="274235FB"/>
    <w:multiLevelType w:val="hybridMultilevel"/>
    <w:tmpl w:val="A52047F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15:restartNumberingAfterBreak="0">
    <w:nsid w:val="342C26F8"/>
    <w:multiLevelType w:val="hybridMultilevel"/>
    <w:tmpl w:val="C734A36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3" w15:restartNumberingAfterBreak="0">
    <w:nsid w:val="378951F3"/>
    <w:multiLevelType w:val="hybridMultilevel"/>
    <w:tmpl w:val="5F6C30BA"/>
    <w:lvl w:ilvl="0" w:tplc="04150001">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4" w15:restartNumberingAfterBreak="0">
    <w:nsid w:val="3AFC26CC"/>
    <w:multiLevelType w:val="hybridMultilevel"/>
    <w:tmpl w:val="438CDAA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5" w15:restartNumberingAfterBreak="0">
    <w:nsid w:val="3CD040C7"/>
    <w:multiLevelType w:val="multilevel"/>
    <w:tmpl w:val="B1E63CA8"/>
    <w:lvl w:ilvl="0">
      <w:start w:val="1"/>
      <w:numFmt w:val="decimal"/>
      <w:lvlText w:val="%1."/>
      <w:legacy w:legacy="1" w:legacySpace="0" w:legacyIndent="0"/>
      <w:lvlJc w:val="left"/>
      <w:pPr>
        <w:ind w:left="0" w:firstLine="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3D8259C4"/>
    <w:multiLevelType w:val="multilevel"/>
    <w:tmpl w:val="0F744C48"/>
    <w:styleLink w:val="WWNum5"/>
    <w:lvl w:ilvl="0">
      <w:start w:val="1"/>
      <w:numFmt w:val="lowerLetter"/>
      <w:lvlText w:val="%1)"/>
      <w:lvlJc w:val="left"/>
      <w:pPr>
        <w:ind w:left="1065"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7" w15:restartNumberingAfterBreak="0">
    <w:nsid w:val="3DCC7085"/>
    <w:multiLevelType w:val="hybridMultilevel"/>
    <w:tmpl w:val="FFDEB564"/>
    <w:lvl w:ilvl="0" w:tplc="04150001">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8" w15:restartNumberingAfterBreak="0">
    <w:nsid w:val="3ED94789"/>
    <w:multiLevelType w:val="multilevel"/>
    <w:tmpl w:val="128E3C60"/>
    <w:lvl w:ilvl="0">
      <w:start w:val="1"/>
      <w:numFmt w:val="bullet"/>
      <w:lvlText w:val=""/>
      <w:lvlJc w:val="left"/>
      <w:pPr>
        <w:tabs>
          <w:tab w:val="num" w:pos="0"/>
        </w:tabs>
        <w:ind w:left="705" w:hanging="360"/>
      </w:pPr>
      <w:rPr>
        <w:rFonts w:ascii="Symbol" w:hAnsi="Symbol" w:hint="default"/>
        <w:sz w:val="22"/>
        <w:szCs w:val="22"/>
        <w:shd w:val="clear" w:color="auto" w:fill="FFFFFF"/>
        <w:lang w:val="en-US"/>
      </w:rPr>
    </w:lvl>
    <w:lvl w:ilvl="1">
      <w:start w:val="1"/>
      <w:numFmt w:val="bullet"/>
      <w:lvlText w:val="o"/>
      <w:lvlJc w:val="left"/>
      <w:pPr>
        <w:tabs>
          <w:tab w:val="num" w:pos="0"/>
        </w:tabs>
        <w:ind w:left="1440" w:hanging="360"/>
      </w:pPr>
      <w:rPr>
        <w:rFonts w:ascii="Segoe UI Symbol" w:hAnsi="Segoe UI Symbol" w:cs="Courier New"/>
      </w:rPr>
    </w:lvl>
    <w:lvl w:ilvl="2">
      <w:start w:val="1"/>
      <w:numFmt w:val="bullet"/>
      <w:lvlText w:val="▪"/>
      <w:lvlJc w:val="left"/>
      <w:pPr>
        <w:tabs>
          <w:tab w:val="num" w:pos="0"/>
        </w:tabs>
        <w:ind w:left="2160" w:hanging="360"/>
      </w:pPr>
      <w:rPr>
        <w:rFonts w:ascii="Segoe UI Symbol" w:hAnsi="Segoe UI Symbol" w:cs="Courier New"/>
      </w:rPr>
    </w:lvl>
    <w:lvl w:ilvl="3">
      <w:start w:val="1"/>
      <w:numFmt w:val="bullet"/>
      <w:lvlText w:val="•"/>
      <w:lvlJc w:val="left"/>
      <w:pPr>
        <w:tabs>
          <w:tab w:val="num" w:pos="0"/>
        </w:tabs>
        <w:ind w:left="2880" w:hanging="360"/>
      </w:pPr>
      <w:rPr>
        <w:rFonts w:ascii="Arial" w:hAnsi="Arial" w:cs="Times New Roman"/>
        <w:sz w:val="22"/>
        <w:szCs w:val="22"/>
        <w:shd w:val="clear" w:color="auto" w:fill="FFFFFF"/>
        <w:lang w:val="en-US"/>
      </w:rPr>
    </w:lvl>
    <w:lvl w:ilvl="4">
      <w:start w:val="1"/>
      <w:numFmt w:val="bullet"/>
      <w:lvlText w:val="o"/>
      <w:lvlJc w:val="left"/>
      <w:pPr>
        <w:tabs>
          <w:tab w:val="num" w:pos="0"/>
        </w:tabs>
        <w:ind w:left="3600" w:hanging="360"/>
      </w:pPr>
      <w:rPr>
        <w:rFonts w:ascii="Segoe UI Symbol" w:hAnsi="Segoe UI Symbol" w:cs="Courier New"/>
      </w:rPr>
    </w:lvl>
    <w:lvl w:ilvl="5">
      <w:start w:val="1"/>
      <w:numFmt w:val="bullet"/>
      <w:lvlText w:val="▪"/>
      <w:lvlJc w:val="left"/>
      <w:pPr>
        <w:tabs>
          <w:tab w:val="num" w:pos="0"/>
        </w:tabs>
        <w:ind w:left="4320" w:hanging="360"/>
      </w:pPr>
      <w:rPr>
        <w:rFonts w:ascii="Segoe UI Symbol" w:hAnsi="Segoe UI Symbol" w:cs="Courier New"/>
      </w:rPr>
    </w:lvl>
    <w:lvl w:ilvl="6">
      <w:start w:val="1"/>
      <w:numFmt w:val="bullet"/>
      <w:lvlText w:val="•"/>
      <w:lvlJc w:val="left"/>
      <w:pPr>
        <w:tabs>
          <w:tab w:val="num" w:pos="0"/>
        </w:tabs>
        <w:ind w:left="5040" w:hanging="360"/>
      </w:pPr>
      <w:rPr>
        <w:rFonts w:ascii="Arial" w:hAnsi="Arial" w:cs="Times New Roman"/>
        <w:sz w:val="22"/>
        <w:szCs w:val="22"/>
        <w:shd w:val="clear" w:color="auto" w:fill="FFFFFF"/>
        <w:lang w:val="en-US"/>
      </w:rPr>
    </w:lvl>
    <w:lvl w:ilvl="7">
      <w:start w:val="1"/>
      <w:numFmt w:val="bullet"/>
      <w:lvlText w:val="o"/>
      <w:lvlJc w:val="left"/>
      <w:pPr>
        <w:tabs>
          <w:tab w:val="num" w:pos="0"/>
        </w:tabs>
        <w:ind w:left="5760" w:hanging="360"/>
      </w:pPr>
      <w:rPr>
        <w:rFonts w:ascii="Segoe UI Symbol" w:hAnsi="Segoe UI Symbol" w:cs="Courier New"/>
      </w:rPr>
    </w:lvl>
    <w:lvl w:ilvl="8">
      <w:start w:val="1"/>
      <w:numFmt w:val="bullet"/>
      <w:lvlText w:val="▪"/>
      <w:lvlJc w:val="left"/>
      <w:pPr>
        <w:tabs>
          <w:tab w:val="num" w:pos="0"/>
        </w:tabs>
        <w:ind w:left="6480" w:hanging="360"/>
      </w:pPr>
      <w:rPr>
        <w:rFonts w:ascii="Segoe UI Symbol" w:hAnsi="Segoe UI Symbol" w:cs="Courier New"/>
      </w:rPr>
    </w:lvl>
  </w:abstractNum>
  <w:abstractNum w:abstractNumId="59" w15:restartNumberingAfterBreak="0">
    <w:nsid w:val="43A43476"/>
    <w:multiLevelType w:val="hybridMultilevel"/>
    <w:tmpl w:val="C5B68212"/>
    <w:lvl w:ilvl="0" w:tplc="1D406B0E">
      <w:start w:val="7"/>
      <w:numFmt w:val="decimal"/>
      <w:lvlText w:val="%1."/>
      <w:lvlJc w:val="left"/>
      <w:pPr>
        <w:ind w:left="36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45E77EAB"/>
    <w:multiLevelType w:val="hybridMultilevel"/>
    <w:tmpl w:val="6AD61EF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1" w15:restartNumberingAfterBreak="0">
    <w:nsid w:val="464213B6"/>
    <w:multiLevelType w:val="singleLevel"/>
    <w:tmpl w:val="8AFA35A2"/>
    <w:lvl w:ilvl="0">
      <w:start w:val="1"/>
      <w:numFmt w:val="decimal"/>
      <w:lvlText w:val="%1."/>
      <w:legacy w:legacy="1" w:legacySpace="0" w:legacyIndent="0"/>
      <w:lvlJc w:val="left"/>
      <w:pPr>
        <w:ind w:left="283" w:firstLine="0"/>
      </w:pPr>
    </w:lvl>
  </w:abstractNum>
  <w:abstractNum w:abstractNumId="62" w15:restartNumberingAfterBreak="0">
    <w:nsid w:val="4A00173B"/>
    <w:multiLevelType w:val="multilevel"/>
    <w:tmpl w:val="E916AC2E"/>
    <w:styleLink w:val="WWNum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3" w15:restartNumberingAfterBreak="0">
    <w:nsid w:val="4C824D49"/>
    <w:multiLevelType w:val="multilevel"/>
    <w:tmpl w:val="128E3C60"/>
    <w:lvl w:ilvl="0">
      <w:start w:val="1"/>
      <w:numFmt w:val="bullet"/>
      <w:lvlText w:val=""/>
      <w:lvlJc w:val="left"/>
      <w:pPr>
        <w:tabs>
          <w:tab w:val="num" w:pos="0"/>
        </w:tabs>
        <w:ind w:left="705" w:hanging="360"/>
      </w:pPr>
      <w:rPr>
        <w:rFonts w:ascii="Symbol" w:hAnsi="Symbol" w:hint="default"/>
        <w:sz w:val="22"/>
        <w:szCs w:val="22"/>
        <w:shd w:val="clear" w:color="auto" w:fill="FFFFFF"/>
        <w:lang w:val="en-US"/>
      </w:rPr>
    </w:lvl>
    <w:lvl w:ilvl="1">
      <w:start w:val="1"/>
      <w:numFmt w:val="bullet"/>
      <w:lvlText w:val="o"/>
      <w:lvlJc w:val="left"/>
      <w:pPr>
        <w:tabs>
          <w:tab w:val="num" w:pos="0"/>
        </w:tabs>
        <w:ind w:left="1440" w:hanging="360"/>
      </w:pPr>
      <w:rPr>
        <w:rFonts w:ascii="Segoe UI Symbol" w:hAnsi="Segoe UI Symbol" w:cs="Courier New"/>
      </w:rPr>
    </w:lvl>
    <w:lvl w:ilvl="2">
      <w:start w:val="1"/>
      <w:numFmt w:val="bullet"/>
      <w:lvlText w:val="▪"/>
      <w:lvlJc w:val="left"/>
      <w:pPr>
        <w:tabs>
          <w:tab w:val="num" w:pos="0"/>
        </w:tabs>
        <w:ind w:left="2160" w:hanging="360"/>
      </w:pPr>
      <w:rPr>
        <w:rFonts w:ascii="Segoe UI Symbol" w:hAnsi="Segoe UI Symbol" w:cs="Courier New"/>
      </w:rPr>
    </w:lvl>
    <w:lvl w:ilvl="3">
      <w:start w:val="1"/>
      <w:numFmt w:val="bullet"/>
      <w:lvlText w:val="•"/>
      <w:lvlJc w:val="left"/>
      <w:pPr>
        <w:tabs>
          <w:tab w:val="num" w:pos="0"/>
        </w:tabs>
        <w:ind w:left="2880" w:hanging="360"/>
      </w:pPr>
      <w:rPr>
        <w:rFonts w:ascii="Arial" w:hAnsi="Arial" w:cs="Times New Roman"/>
        <w:sz w:val="22"/>
        <w:szCs w:val="22"/>
        <w:shd w:val="clear" w:color="auto" w:fill="FFFFFF"/>
        <w:lang w:val="en-US"/>
      </w:rPr>
    </w:lvl>
    <w:lvl w:ilvl="4">
      <w:start w:val="1"/>
      <w:numFmt w:val="bullet"/>
      <w:lvlText w:val="o"/>
      <w:lvlJc w:val="left"/>
      <w:pPr>
        <w:tabs>
          <w:tab w:val="num" w:pos="0"/>
        </w:tabs>
        <w:ind w:left="3600" w:hanging="360"/>
      </w:pPr>
      <w:rPr>
        <w:rFonts w:ascii="Segoe UI Symbol" w:hAnsi="Segoe UI Symbol" w:cs="Courier New"/>
      </w:rPr>
    </w:lvl>
    <w:lvl w:ilvl="5">
      <w:start w:val="1"/>
      <w:numFmt w:val="bullet"/>
      <w:lvlText w:val="▪"/>
      <w:lvlJc w:val="left"/>
      <w:pPr>
        <w:tabs>
          <w:tab w:val="num" w:pos="0"/>
        </w:tabs>
        <w:ind w:left="4320" w:hanging="360"/>
      </w:pPr>
      <w:rPr>
        <w:rFonts w:ascii="Segoe UI Symbol" w:hAnsi="Segoe UI Symbol" w:cs="Courier New"/>
      </w:rPr>
    </w:lvl>
    <w:lvl w:ilvl="6">
      <w:start w:val="1"/>
      <w:numFmt w:val="bullet"/>
      <w:lvlText w:val="•"/>
      <w:lvlJc w:val="left"/>
      <w:pPr>
        <w:tabs>
          <w:tab w:val="num" w:pos="0"/>
        </w:tabs>
        <w:ind w:left="5040" w:hanging="360"/>
      </w:pPr>
      <w:rPr>
        <w:rFonts w:ascii="Arial" w:hAnsi="Arial" w:cs="Times New Roman"/>
        <w:sz w:val="22"/>
        <w:szCs w:val="22"/>
        <w:shd w:val="clear" w:color="auto" w:fill="FFFFFF"/>
        <w:lang w:val="en-US"/>
      </w:rPr>
    </w:lvl>
    <w:lvl w:ilvl="7">
      <w:start w:val="1"/>
      <w:numFmt w:val="bullet"/>
      <w:lvlText w:val="o"/>
      <w:lvlJc w:val="left"/>
      <w:pPr>
        <w:tabs>
          <w:tab w:val="num" w:pos="0"/>
        </w:tabs>
        <w:ind w:left="5760" w:hanging="360"/>
      </w:pPr>
      <w:rPr>
        <w:rFonts w:ascii="Segoe UI Symbol" w:hAnsi="Segoe UI Symbol" w:cs="Courier New"/>
      </w:rPr>
    </w:lvl>
    <w:lvl w:ilvl="8">
      <w:start w:val="1"/>
      <w:numFmt w:val="bullet"/>
      <w:lvlText w:val="▪"/>
      <w:lvlJc w:val="left"/>
      <w:pPr>
        <w:tabs>
          <w:tab w:val="num" w:pos="0"/>
        </w:tabs>
        <w:ind w:left="6480" w:hanging="360"/>
      </w:pPr>
      <w:rPr>
        <w:rFonts w:ascii="Segoe UI Symbol" w:hAnsi="Segoe UI Symbol" w:cs="Courier New"/>
      </w:rPr>
    </w:lvl>
  </w:abstractNum>
  <w:abstractNum w:abstractNumId="64" w15:restartNumberingAfterBreak="0">
    <w:nsid w:val="4EF67D9B"/>
    <w:multiLevelType w:val="multilevel"/>
    <w:tmpl w:val="128E3C60"/>
    <w:lvl w:ilvl="0">
      <w:start w:val="1"/>
      <w:numFmt w:val="bullet"/>
      <w:lvlText w:val=""/>
      <w:lvlJc w:val="left"/>
      <w:pPr>
        <w:tabs>
          <w:tab w:val="num" w:pos="0"/>
        </w:tabs>
        <w:ind w:left="705" w:hanging="360"/>
      </w:pPr>
      <w:rPr>
        <w:rFonts w:ascii="Symbol" w:hAnsi="Symbol" w:hint="default"/>
        <w:sz w:val="22"/>
        <w:szCs w:val="22"/>
        <w:shd w:val="clear" w:color="auto" w:fill="FFFFFF"/>
        <w:lang w:val="en-US"/>
      </w:rPr>
    </w:lvl>
    <w:lvl w:ilvl="1">
      <w:start w:val="1"/>
      <w:numFmt w:val="bullet"/>
      <w:lvlText w:val="o"/>
      <w:lvlJc w:val="left"/>
      <w:pPr>
        <w:tabs>
          <w:tab w:val="num" w:pos="0"/>
        </w:tabs>
        <w:ind w:left="1440" w:hanging="360"/>
      </w:pPr>
      <w:rPr>
        <w:rFonts w:ascii="Segoe UI Symbol" w:hAnsi="Segoe UI Symbol" w:cs="Courier New"/>
      </w:rPr>
    </w:lvl>
    <w:lvl w:ilvl="2">
      <w:start w:val="1"/>
      <w:numFmt w:val="bullet"/>
      <w:lvlText w:val="▪"/>
      <w:lvlJc w:val="left"/>
      <w:pPr>
        <w:tabs>
          <w:tab w:val="num" w:pos="0"/>
        </w:tabs>
        <w:ind w:left="2160" w:hanging="360"/>
      </w:pPr>
      <w:rPr>
        <w:rFonts w:ascii="Segoe UI Symbol" w:hAnsi="Segoe UI Symbol" w:cs="Courier New"/>
      </w:rPr>
    </w:lvl>
    <w:lvl w:ilvl="3">
      <w:start w:val="1"/>
      <w:numFmt w:val="bullet"/>
      <w:lvlText w:val="•"/>
      <w:lvlJc w:val="left"/>
      <w:pPr>
        <w:tabs>
          <w:tab w:val="num" w:pos="0"/>
        </w:tabs>
        <w:ind w:left="2880" w:hanging="360"/>
      </w:pPr>
      <w:rPr>
        <w:rFonts w:ascii="Arial" w:hAnsi="Arial" w:cs="Times New Roman"/>
        <w:sz w:val="22"/>
        <w:szCs w:val="22"/>
        <w:shd w:val="clear" w:color="auto" w:fill="FFFFFF"/>
        <w:lang w:val="en-US"/>
      </w:rPr>
    </w:lvl>
    <w:lvl w:ilvl="4">
      <w:start w:val="1"/>
      <w:numFmt w:val="bullet"/>
      <w:lvlText w:val="o"/>
      <w:lvlJc w:val="left"/>
      <w:pPr>
        <w:tabs>
          <w:tab w:val="num" w:pos="0"/>
        </w:tabs>
        <w:ind w:left="3600" w:hanging="360"/>
      </w:pPr>
      <w:rPr>
        <w:rFonts w:ascii="Segoe UI Symbol" w:hAnsi="Segoe UI Symbol" w:cs="Courier New"/>
      </w:rPr>
    </w:lvl>
    <w:lvl w:ilvl="5">
      <w:start w:val="1"/>
      <w:numFmt w:val="bullet"/>
      <w:lvlText w:val="▪"/>
      <w:lvlJc w:val="left"/>
      <w:pPr>
        <w:tabs>
          <w:tab w:val="num" w:pos="0"/>
        </w:tabs>
        <w:ind w:left="4320" w:hanging="360"/>
      </w:pPr>
      <w:rPr>
        <w:rFonts w:ascii="Segoe UI Symbol" w:hAnsi="Segoe UI Symbol" w:cs="Courier New"/>
      </w:rPr>
    </w:lvl>
    <w:lvl w:ilvl="6">
      <w:start w:val="1"/>
      <w:numFmt w:val="bullet"/>
      <w:lvlText w:val="•"/>
      <w:lvlJc w:val="left"/>
      <w:pPr>
        <w:tabs>
          <w:tab w:val="num" w:pos="0"/>
        </w:tabs>
        <w:ind w:left="5040" w:hanging="360"/>
      </w:pPr>
      <w:rPr>
        <w:rFonts w:ascii="Arial" w:hAnsi="Arial" w:cs="Times New Roman"/>
        <w:sz w:val="22"/>
        <w:szCs w:val="22"/>
        <w:shd w:val="clear" w:color="auto" w:fill="FFFFFF"/>
        <w:lang w:val="en-US"/>
      </w:rPr>
    </w:lvl>
    <w:lvl w:ilvl="7">
      <w:start w:val="1"/>
      <w:numFmt w:val="bullet"/>
      <w:lvlText w:val="o"/>
      <w:lvlJc w:val="left"/>
      <w:pPr>
        <w:tabs>
          <w:tab w:val="num" w:pos="0"/>
        </w:tabs>
        <w:ind w:left="5760" w:hanging="360"/>
      </w:pPr>
      <w:rPr>
        <w:rFonts w:ascii="Segoe UI Symbol" w:hAnsi="Segoe UI Symbol" w:cs="Courier New"/>
      </w:rPr>
    </w:lvl>
    <w:lvl w:ilvl="8">
      <w:start w:val="1"/>
      <w:numFmt w:val="bullet"/>
      <w:lvlText w:val="▪"/>
      <w:lvlJc w:val="left"/>
      <w:pPr>
        <w:tabs>
          <w:tab w:val="num" w:pos="0"/>
        </w:tabs>
        <w:ind w:left="6480" w:hanging="360"/>
      </w:pPr>
      <w:rPr>
        <w:rFonts w:ascii="Segoe UI Symbol" w:hAnsi="Segoe UI Symbol" w:cs="Courier New"/>
      </w:rPr>
    </w:lvl>
  </w:abstractNum>
  <w:abstractNum w:abstractNumId="65" w15:restartNumberingAfterBreak="0">
    <w:nsid w:val="4FF52E19"/>
    <w:multiLevelType w:val="hybridMultilevel"/>
    <w:tmpl w:val="9C307AA4"/>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530F3AD3"/>
    <w:multiLevelType w:val="hybridMultilevel"/>
    <w:tmpl w:val="D012C3F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7" w15:restartNumberingAfterBreak="0">
    <w:nsid w:val="53C627DC"/>
    <w:multiLevelType w:val="hybridMultilevel"/>
    <w:tmpl w:val="073A7B2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8" w15:restartNumberingAfterBreak="0">
    <w:nsid w:val="55F01D8F"/>
    <w:multiLevelType w:val="hybridMultilevel"/>
    <w:tmpl w:val="C5025F40"/>
    <w:lvl w:ilvl="0" w:tplc="04150001">
      <w:start w:val="1"/>
      <w:numFmt w:val="bullet"/>
      <w:lvlText w:val=""/>
      <w:lvlJc w:val="left"/>
      <w:pPr>
        <w:ind w:left="720" w:hanging="360"/>
      </w:pPr>
      <w:rPr>
        <w:rFonts w:ascii="Symbol" w:hAnsi="Symbol" w:hint="default"/>
      </w:rPr>
    </w:lvl>
    <w:lvl w:ilvl="1" w:tplc="8922793A">
      <w:numFmt w:val="bullet"/>
      <w:lvlText w:val="·"/>
      <w:lvlJc w:val="left"/>
      <w:pPr>
        <w:ind w:left="1830" w:hanging="750"/>
      </w:pPr>
      <w:rPr>
        <w:rFonts w:ascii="Arial" w:eastAsia="Times New Roman" w:hAnsi="Arial" w:cs="Aria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9" w15:restartNumberingAfterBreak="0">
    <w:nsid w:val="5A7E6B79"/>
    <w:multiLevelType w:val="multilevel"/>
    <w:tmpl w:val="A1D63C10"/>
    <w:styleLink w:val="WWNum1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0" w15:restartNumberingAfterBreak="0">
    <w:nsid w:val="5B75601F"/>
    <w:multiLevelType w:val="multilevel"/>
    <w:tmpl w:val="82E2757A"/>
    <w:styleLink w:val="WWNum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1" w15:restartNumberingAfterBreak="0">
    <w:nsid w:val="5BA63ED0"/>
    <w:multiLevelType w:val="multilevel"/>
    <w:tmpl w:val="CCDCA4F2"/>
    <w:styleLink w:val="WWNum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2" w15:restartNumberingAfterBreak="0">
    <w:nsid w:val="6274586C"/>
    <w:multiLevelType w:val="hybridMultilevel"/>
    <w:tmpl w:val="7C62283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3" w15:restartNumberingAfterBreak="0">
    <w:nsid w:val="66E36A80"/>
    <w:multiLevelType w:val="hybridMultilevel"/>
    <w:tmpl w:val="0956691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4" w15:restartNumberingAfterBreak="0">
    <w:nsid w:val="696058E3"/>
    <w:multiLevelType w:val="hybridMultilevel"/>
    <w:tmpl w:val="72C69E4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5" w15:restartNumberingAfterBreak="0">
    <w:nsid w:val="6D3610D7"/>
    <w:multiLevelType w:val="multilevel"/>
    <w:tmpl w:val="89E492B2"/>
    <w:styleLink w:val="WWNum6"/>
    <w:lvl w:ilvl="0">
      <w:start w:val="1"/>
      <w:numFmt w:val="lowerLetter"/>
      <w:lvlText w:val="%1)"/>
      <w:lvlJc w:val="left"/>
      <w:pPr>
        <w:ind w:left="1068" w:hanging="360"/>
      </w:pPr>
      <w:rPr>
        <w:b/>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6" w15:restartNumberingAfterBreak="0">
    <w:nsid w:val="6E7C522D"/>
    <w:multiLevelType w:val="hybridMultilevel"/>
    <w:tmpl w:val="3374595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7" w15:restartNumberingAfterBreak="0">
    <w:nsid w:val="74D86654"/>
    <w:multiLevelType w:val="hybridMultilevel"/>
    <w:tmpl w:val="FC2A5DD8"/>
    <w:lvl w:ilvl="0" w:tplc="8E782C24">
      <w:start w:val="1"/>
      <w:numFmt w:val="decimal"/>
      <w:lvlText w:val="%1."/>
      <w:lvlJc w:val="left"/>
      <w:pPr>
        <w:ind w:left="360" w:hanging="360"/>
      </w:pPr>
      <w:rPr>
        <w:b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78" w15:restartNumberingAfterBreak="0">
    <w:nsid w:val="756B6764"/>
    <w:multiLevelType w:val="hybridMultilevel"/>
    <w:tmpl w:val="14B00F7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9" w15:restartNumberingAfterBreak="0">
    <w:nsid w:val="7B7456F6"/>
    <w:multiLevelType w:val="hybridMultilevel"/>
    <w:tmpl w:val="A4AAA84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0" w15:restartNumberingAfterBreak="0">
    <w:nsid w:val="7F064B2E"/>
    <w:multiLevelType w:val="hybridMultilevel"/>
    <w:tmpl w:val="EE605F84"/>
    <w:lvl w:ilvl="0" w:tplc="2EA8544E">
      <w:start w:val="3"/>
      <w:numFmt w:val="bullet"/>
      <w:lvlText w:val="-"/>
      <w:lvlJc w:val="left"/>
      <w:pPr>
        <w:ind w:left="720" w:hanging="360"/>
      </w:pPr>
      <w:rPr>
        <w:rFont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55"/>
  </w:num>
  <w:num w:numId="3">
    <w:abstractNumId w:val="61"/>
  </w:num>
  <w:num w:numId="4">
    <w:abstractNumId w:val="71"/>
  </w:num>
  <w:num w:numId="5">
    <w:abstractNumId w:val="41"/>
  </w:num>
  <w:num w:numId="6">
    <w:abstractNumId w:val="35"/>
  </w:num>
  <w:num w:numId="7">
    <w:abstractNumId w:val="42"/>
  </w:num>
  <w:num w:numId="8">
    <w:abstractNumId w:val="43"/>
  </w:num>
  <w:num w:numId="9">
    <w:abstractNumId w:val="56"/>
  </w:num>
  <w:num w:numId="10">
    <w:abstractNumId w:val="75"/>
  </w:num>
  <w:num w:numId="11">
    <w:abstractNumId w:val="48"/>
  </w:num>
  <w:num w:numId="12">
    <w:abstractNumId w:val="34"/>
  </w:num>
  <w:num w:numId="13">
    <w:abstractNumId w:val="70"/>
  </w:num>
  <w:num w:numId="14">
    <w:abstractNumId w:val="47"/>
  </w:num>
  <w:num w:numId="15">
    <w:abstractNumId w:val="69"/>
  </w:num>
  <w:num w:numId="16">
    <w:abstractNumId w:val="62"/>
  </w:num>
  <w:num w:numId="17">
    <w:abstractNumId w:val="29"/>
  </w:num>
  <w:num w:numId="18">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9"/>
  </w:num>
  <w:num w:numId="20">
    <w:abstractNumId w:val="60"/>
  </w:num>
  <w:num w:numId="21">
    <w:abstractNumId w:val="80"/>
  </w:num>
  <w:num w:numId="22">
    <w:abstractNumId w:val="59"/>
  </w:num>
  <w:num w:numId="23">
    <w:abstractNumId w:val="9"/>
  </w:num>
  <w:num w:numId="24">
    <w:abstractNumId w:val="10"/>
  </w:num>
  <w:num w:numId="25">
    <w:abstractNumId w:val="6"/>
  </w:num>
  <w:num w:numId="26">
    <w:abstractNumId w:val="8"/>
  </w:num>
  <w:num w:numId="27">
    <w:abstractNumId w:val="13"/>
  </w:num>
  <w:num w:numId="28">
    <w:abstractNumId w:val="14"/>
  </w:num>
  <w:num w:numId="29">
    <w:abstractNumId w:val="20"/>
  </w:num>
  <w:num w:numId="30">
    <w:abstractNumId w:val="23"/>
  </w:num>
  <w:num w:numId="31">
    <w:abstractNumId w:val="3"/>
  </w:num>
  <w:num w:numId="32">
    <w:abstractNumId w:val="4"/>
  </w:num>
  <w:num w:numId="33">
    <w:abstractNumId w:val="2"/>
  </w:num>
  <w:num w:numId="34">
    <w:abstractNumId w:val="28"/>
  </w:num>
  <w:num w:numId="35">
    <w:abstractNumId w:val="5"/>
  </w:num>
  <w:num w:numId="36">
    <w:abstractNumId w:val="16"/>
  </w:num>
  <w:num w:numId="37">
    <w:abstractNumId w:val="19"/>
  </w:num>
  <w:num w:numId="38">
    <w:abstractNumId w:val="22"/>
  </w:num>
  <w:num w:numId="39">
    <w:abstractNumId w:val="57"/>
  </w:num>
  <w:num w:numId="40">
    <w:abstractNumId w:val="76"/>
  </w:num>
  <w:num w:numId="41">
    <w:abstractNumId w:val="51"/>
  </w:num>
  <w:num w:numId="42">
    <w:abstractNumId w:val="36"/>
  </w:num>
  <w:num w:numId="43">
    <w:abstractNumId w:val="30"/>
  </w:num>
  <w:num w:numId="44">
    <w:abstractNumId w:val="68"/>
  </w:num>
  <w:num w:numId="45">
    <w:abstractNumId w:val="58"/>
  </w:num>
  <w:num w:numId="46">
    <w:abstractNumId w:val="64"/>
  </w:num>
  <w:num w:numId="47">
    <w:abstractNumId w:val="15"/>
  </w:num>
  <w:num w:numId="48">
    <w:abstractNumId w:val="33"/>
  </w:num>
  <w:num w:numId="49">
    <w:abstractNumId w:val="63"/>
  </w:num>
  <w:num w:numId="50">
    <w:abstractNumId w:val="67"/>
  </w:num>
  <w:num w:numId="51">
    <w:abstractNumId w:val="73"/>
  </w:num>
  <w:num w:numId="52">
    <w:abstractNumId w:val="52"/>
  </w:num>
  <w:num w:numId="53">
    <w:abstractNumId w:val="39"/>
  </w:num>
  <w:num w:numId="54">
    <w:abstractNumId w:val="50"/>
  </w:num>
  <w:num w:numId="55">
    <w:abstractNumId w:val="17"/>
  </w:num>
  <w:num w:numId="56">
    <w:abstractNumId w:val="1"/>
  </w:num>
  <w:num w:numId="57">
    <w:abstractNumId w:val="45"/>
  </w:num>
  <w:num w:numId="58">
    <w:abstractNumId w:val="12"/>
  </w:num>
  <w:num w:numId="59">
    <w:abstractNumId w:val="78"/>
  </w:num>
  <w:num w:numId="60">
    <w:abstractNumId w:val="72"/>
  </w:num>
  <w:num w:numId="61">
    <w:abstractNumId w:val="46"/>
  </w:num>
  <w:num w:numId="62">
    <w:abstractNumId w:val="40"/>
  </w:num>
  <w:num w:numId="63">
    <w:abstractNumId w:val="26"/>
  </w:num>
  <w:num w:numId="64">
    <w:abstractNumId w:val="38"/>
  </w:num>
  <w:num w:numId="65">
    <w:abstractNumId w:val="25"/>
  </w:num>
  <w:num w:numId="66">
    <w:abstractNumId w:val="7"/>
  </w:num>
  <w:num w:numId="67">
    <w:abstractNumId w:val="11"/>
  </w:num>
  <w:num w:numId="68">
    <w:abstractNumId w:val="18"/>
  </w:num>
  <w:num w:numId="69">
    <w:abstractNumId w:val="54"/>
  </w:num>
  <w:num w:numId="70">
    <w:abstractNumId w:val="32"/>
  </w:num>
  <w:num w:numId="71">
    <w:abstractNumId w:val="21"/>
  </w:num>
  <w:num w:numId="72">
    <w:abstractNumId w:val="44"/>
  </w:num>
  <w:num w:numId="73">
    <w:abstractNumId w:val="74"/>
  </w:num>
  <w:num w:numId="74">
    <w:abstractNumId w:val="53"/>
  </w:num>
  <w:num w:numId="75">
    <w:abstractNumId w:val="27"/>
  </w:num>
  <w:num w:numId="76">
    <w:abstractNumId w:val="24"/>
  </w:num>
  <w:num w:numId="77">
    <w:abstractNumId w:val="79"/>
  </w:num>
  <w:num w:numId="78">
    <w:abstractNumId w:val="66"/>
  </w:num>
  <w:num w:numId="79">
    <w:abstractNumId w:val="37"/>
  </w:num>
  <w:num w:numId="80">
    <w:abstractNumId w:val="31"/>
  </w:num>
  <w:num w:numId="81">
    <w:abstractNumId w:val="65"/>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defaultTabStop w:val="708"/>
  <w:hyphenationZone w:val="425"/>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7FE2"/>
    <w:rsid w:val="002821E1"/>
    <w:rsid w:val="006950D4"/>
    <w:rsid w:val="00C67FE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BA1379"/>
  <w15:chartTrackingRefBased/>
  <w15:docId w15:val="{5F9AE8C2-6F78-42D6-80B7-B8936080C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67FE2"/>
    <w:pPr>
      <w:widowControl w:val="0"/>
      <w:suppressAutoHyphens/>
      <w:overflowPunct w:val="0"/>
      <w:autoSpaceDE w:val="0"/>
      <w:autoSpaceDN w:val="0"/>
      <w:adjustRightInd w:val="0"/>
      <w:spacing w:after="0" w:line="240" w:lineRule="auto"/>
      <w:textAlignment w:val="baseline"/>
    </w:pPr>
    <w:rPr>
      <w:rFonts w:ascii="Times New Roman" w:eastAsia="Times New Roman" w:hAnsi="Times New Roman" w:cs="Times New Roman"/>
      <w:kern w:val="1"/>
      <w:sz w:val="24"/>
      <w:szCs w:val="20"/>
      <w:lang w:val="fr-FR" w:eastAsia="pl-PL"/>
    </w:rPr>
  </w:style>
  <w:style w:type="paragraph" w:styleId="Nagwek1">
    <w:name w:val="heading 1"/>
    <w:basedOn w:val="Normalny"/>
    <w:next w:val="Normalny"/>
    <w:link w:val="Nagwek1Znak"/>
    <w:qFormat/>
    <w:rsid w:val="00C67FE2"/>
    <w:pPr>
      <w:keepNext/>
      <w:widowControl/>
      <w:numPr>
        <w:numId w:val="1"/>
      </w:numPr>
      <w:ind w:hanging="360"/>
      <w:jc w:val="both"/>
      <w:outlineLvl w:val="0"/>
    </w:pPr>
    <w:rPr>
      <w:sz w:val="28"/>
      <w:lang w:val="pl-PL"/>
    </w:rPr>
  </w:style>
  <w:style w:type="paragraph" w:styleId="Nagwek2">
    <w:name w:val="heading 2"/>
    <w:basedOn w:val="Normalny"/>
    <w:next w:val="Tekstpodstawowy"/>
    <w:link w:val="Nagwek2Znak"/>
    <w:qFormat/>
    <w:rsid w:val="00C67FE2"/>
    <w:pPr>
      <w:keepNext/>
      <w:numPr>
        <w:ilvl w:val="1"/>
        <w:numId w:val="1"/>
      </w:numPr>
      <w:spacing w:before="280" w:after="280"/>
      <w:ind w:hanging="576"/>
      <w:outlineLvl w:val="1"/>
    </w:pPr>
    <w:rPr>
      <w:b/>
      <w:sz w:val="36"/>
    </w:rPr>
  </w:style>
  <w:style w:type="paragraph" w:styleId="Nagwek3">
    <w:name w:val="heading 3"/>
    <w:aliases w:val="Nagłówek 1.2,numer strony + Tahoma pogrubione"/>
    <w:basedOn w:val="Normalny"/>
    <w:next w:val="Normalny"/>
    <w:link w:val="Nagwek3Znak"/>
    <w:qFormat/>
    <w:rsid w:val="00C67FE2"/>
    <w:pPr>
      <w:keepNext/>
      <w:numPr>
        <w:ilvl w:val="2"/>
        <w:numId w:val="1"/>
      </w:numPr>
      <w:spacing w:before="240" w:after="60"/>
      <w:outlineLvl w:val="2"/>
    </w:pPr>
    <w:rPr>
      <w:rFonts w:ascii="Arial" w:hAnsi="Arial"/>
      <w:b/>
      <w:sz w:val="26"/>
    </w:rPr>
  </w:style>
  <w:style w:type="paragraph" w:styleId="Nagwek4">
    <w:name w:val="heading 4"/>
    <w:basedOn w:val="Normalny"/>
    <w:next w:val="Normalny"/>
    <w:link w:val="Nagwek4Znak"/>
    <w:qFormat/>
    <w:rsid w:val="00C67FE2"/>
    <w:pPr>
      <w:keepNext/>
      <w:widowControl/>
      <w:numPr>
        <w:ilvl w:val="3"/>
        <w:numId w:val="1"/>
      </w:numPr>
      <w:suppressAutoHyphens w:val="0"/>
      <w:spacing w:before="240" w:after="60"/>
      <w:outlineLvl w:val="3"/>
    </w:pPr>
    <w:rPr>
      <w:b/>
      <w:sz w:val="28"/>
      <w:lang w:val="pl-PL"/>
    </w:rPr>
  </w:style>
  <w:style w:type="paragraph" w:styleId="Nagwek5">
    <w:name w:val="heading 5"/>
    <w:basedOn w:val="Normalny"/>
    <w:next w:val="Normalny"/>
    <w:link w:val="Nagwek5Znak"/>
    <w:qFormat/>
    <w:rsid w:val="00C67FE2"/>
    <w:pPr>
      <w:numPr>
        <w:ilvl w:val="4"/>
        <w:numId w:val="1"/>
      </w:numPr>
      <w:spacing w:before="240" w:after="60"/>
      <w:outlineLvl w:val="4"/>
    </w:pPr>
    <w:rPr>
      <w:b/>
      <w:i/>
      <w:sz w:val="26"/>
    </w:rPr>
  </w:style>
  <w:style w:type="paragraph" w:styleId="Nagwek6">
    <w:name w:val="heading 6"/>
    <w:basedOn w:val="Normalny"/>
    <w:next w:val="Normalny"/>
    <w:link w:val="Nagwek6Znak"/>
    <w:qFormat/>
    <w:rsid w:val="00C67FE2"/>
    <w:pPr>
      <w:numPr>
        <w:ilvl w:val="5"/>
        <w:numId w:val="1"/>
      </w:numPr>
      <w:spacing w:before="240" w:after="60"/>
      <w:outlineLvl w:val="5"/>
    </w:pPr>
    <w:rPr>
      <w:b/>
      <w:sz w:val="22"/>
    </w:rPr>
  </w:style>
  <w:style w:type="paragraph" w:styleId="Nagwek7">
    <w:name w:val="heading 7"/>
    <w:basedOn w:val="Normalny"/>
    <w:next w:val="Normalny"/>
    <w:link w:val="Nagwek7Znak"/>
    <w:qFormat/>
    <w:rsid w:val="00C67FE2"/>
    <w:pPr>
      <w:keepNext/>
      <w:keepLines/>
      <w:numPr>
        <w:ilvl w:val="6"/>
        <w:numId w:val="1"/>
      </w:numPr>
      <w:spacing w:before="200"/>
      <w:outlineLvl w:val="6"/>
    </w:pPr>
    <w:rPr>
      <w:rFonts w:ascii="Cambria" w:hAnsi="Cambria"/>
      <w:i/>
      <w:color w:val="80808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C67FE2"/>
    <w:rPr>
      <w:rFonts w:ascii="Times New Roman" w:eastAsia="Times New Roman" w:hAnsi="Times New Roman" w:cs="Times New Roman"/>
      <w:kern w:val="1"/>
      <w:sz w:val="28"/>
      <w:szCs w:val="20"/>
      <w:lang w:eastAsia="pl-PL"/>
    </w:rPr>
  </w:style>
  <w:style w:type="character" w:customStyle="1" w:styleId="Nagwek2Znak">
    <w:name w:val="Nagłówek 2 Znak"/>
    <w:basedOn w:val="Domylnaczcionkaakapitu"/>
    <w:link w:val="Nagwek2"/>
    <w:rsid w:val="00C67FE2"/>
    <w:rPr>
      <w:rFonts w:ascii="Times New Roman" w:eastAsia="Times New Roman" w:hAnsi="Times New Roman" w:cs="Times New Roman"/>
      <w:b/>
      <w:kern w:val="1"/>
      <w:sz w:val="36"/>
      <w:szCs w:val="20"/>
      <w:lang w:val="fr-FR" w:eastAsia="pl-PL"/>
    </w:rPr>
  </w:style>
  <w:style w:type="character" w:customStyle="1" w:styleId="Nagwek3Znak">
    <w:name w:val="Nagłówek 3 Znak"/>
    <w:aliases w:val="Nagłówek 1.2 Znak,numer strony + Tahoma pogrubione Znak"/>
    <w:basedOn w:val="Domylnaczcionkaakapitu"/>
    <w:link w:val="Nagwek3"/>
    <w:rsid w:val="00C67FE2"/>
    <w:rPr>
      <w:rFonts w:ascii="Arial" w:eastAsia="Times New Roman" w:hAnsi="Arial" w:cs="Times New Roman"/>
      <w:b/>
      <w:kern w:val="1"/>
      <w:sz w:val="26"/>
      <w:szCs w:val="20"/>
      <w:lang w:val="fr-FR" w:eastAsia="pl-PL"/>
    </w:rPr>
  </w:style>
  <w:style w:type="character" w:customStyle="1" w:styleId="Nagwek4Znak">
    <w:name w:val="Nagłówek 4 Znak"/>
    <w:basedOn w:val="Domylnaczcionkaakapitu"/>
    <w:link w:val="Nagwek4"/>
    <w:rsid w:val="00C67FE2"/>
    <w:rPr>
      <w:rFonts w:ascii="Times New Roman" w:eastAsia="Times New Roman" w:hAnsi="Times New Roman" w:cs="Times New Roman"/>
      <w:b/>
      <w:kern w:val="1"/>
      <w:sz w:val="28"/>
      <w:szCs w:val="20"/>
      <w:lang w:eastAsia="pl-PL"/>
    </w:rPr>
  </w:style>
  <w:style w:type="character" w:customStyle="1" w:styleId="Nagwek5Znak">
    <w:name w:val="Nagłówek 5 Znak"/>
    <w:basedOn w:val="Domylnaczcionkaakapitu"/>
    <w:link w:val="Nagwek5"/>
    <w:rsid w:val="00C67FE2"/>
    <w:rPr>
      <w:rFonts w:ascii="Times New Roman" w:eastAsia="Times New Roman" w:hAnsi="Times New Roman" w:cs="Times New Roman"/>
      <w:b/>
      <w:i/>
      <w:kern w:val="1"/>
      <w:sz w:val="26"/>
      <w:szCs w:val="20"/>
      <w:lang w:val="fr-FR" w:eastAsia="pl-PL"/>
    </w:rPr>
  </w:style>
  <w:style w:type="character" w:customStyle="1" w:styleId="Nagwek6Znak">
    <w:name w:val="Nagłówek 6 Znak"/>
    <w:basedOn w:val="Domylnaczcionkaakapitu"/>
    <w:link w:val="Nagwek6"/>
    <w:rsid w:val="00C67FE2"/>
    <w:rPr>
      <w:rFonts w:ascii="Times New Roman" w:eastAsia="Times New Roman" w:hAnsi="Times New Roman" w:cs="Times New Roman"/>
      <w:b/>
      <w:kern w:val="1"/>
      <w:szCs w:val="20"/>
      <w:lang w:val="fr-FR" w:eastAsia="pl-PL"/>
    </w:rPr>
  </w:style>
  <w:style w:type="character" w:customStyle="1" w:styleId="Nagwek7Znak">
    <w:name w:val="Nagłówek 7 Znak"/>
    <w:basedOn w:val="Domylnaczcionkaakapitu"/>
    <w:link w:val="Nagwek7"/>
    <w:rsid w:val="00C67FE2"/>
    <w:rPr>
      <w:rFonts w:ascii="Cambria" w:eastAsia="Times New Roman" w:hAnsi="Cambria" w:cs="Times New Roman"/>
      <w:i/>
      <w:color w:val="808080"/>
      <w:kern w:val="1"/>
      <w:sz w:val="24"/>
      <w:szCs w:val="20"/>
      <w:lang w:val="fr-FR" w:eastAsia="pl-PL"/>
    </w:rPr>
  </w:style>
  <w:style w:type="character" w:customStyle="1" w:styleId="WW8Num1z0">
    <w:name w:val="WW8Num1z0"/>
    <w:rsid w:val="00C67FE2"/>
    <w:rPr>
      <w:rFonts w:ascii="Times New Roman" w:hAnsi="Times New Roman"/>
      <w:bCs w:val="0"/>
      <w:sz w:val="24"/>
    </w:rPr>
  </w:style>
  <w:style w:type="character" w:customStyle="1" w:styleId="WW8Num2z0">
    <w:name w:val="WW8Num2z0"/>
    <w:rsid w:val="00C67FE2"/>
    <w:rPr>
      <w:rFonts w:ascii="Wingdings" w:hAnsi="Wingdings"/>
      <w:bCs w:val="0"/>
    </w:rPr>
  </w:style>
  <w:style w:type="character" w:customStyle="1" w:styleId="WW8Num3z0">
    <w:name w:val="WW8Num3z0"/>
    <w:rsid w:val="00C67FE2"/>
    <w:rPr>
      <w:rFonts w:ascii="Symbol" w:hAnsi="Symbol"/>
      <w:bCs w:val="0"/>
    </w:rPr>
  </w:style>
  <w:style w:type="character" w:customStyle="1" w:styleId="WW8Num4z0">
    <w:name w:val="WW8Num4z0"/>
    <w:rsid w:val="00C67FE2"/>
    <w:rPr>
      <w:rFonts w:ascii="Wingdings" w:hAnsi="Wingdings"/>
      <w:bCs w:val="0"/>
    </w:rPr>
  </w:style>
  <w:style w:type="character" w:customStyle="1" w:styleId="WW8Num5z0">
    <w:name w:val="WW8Num5z0"/>
    <w:rsid w:val="00C67FE2"/>
    <w:rPr>
      <w:noProof w:val="0"/>
      <w:position w:val="0"/>
      <w:sz w:val="24"/>
      <w:vertAlign w:val="baseline"/>
      <w:lang w:val="pl-PL"/>
    </w:rPr>
  </w:style>
  <w:style w:type="character" w:customStyle="1" w:styleId="WW8Num5z1">
    <w:name w:val="WW8Num5z1"/>
    <w:rsid w:val="00C67FE2"/>
  </w:style>
  <w:style w:type="character" w:customStyle="1" w:styleId="WW8Num5z2">
    <w:name w:val="WW8Num5z2"/>
    <w:rsid w:val="00C67FE2"/>
  </w:style>
  <w:style w:type="character" w:customStyle="1" w:styleId="WW8Num5z3">
    <w:name w:val="WW8Num5z3"/>
    <w:rsid w:val="00C67FE2"/>
  </w:style>
  <w:style w:type="character" w:customStyle="1" w:styleId="WW8Num5z4">
    <w:name w:val="WW8Num5z4"/>
    <w:rsid w:val="00C67FE2"/>
  </w:style>
  <w:style w:type="character" w:customStyle="1" w:styleId="WW8Num5z5">
    <w:name w:val="WW8Num5z5"/>
    <w:rsid w:val="00C67FE2"/>
  </w:style>
  <w:style w:type="character" w:customStyle="1" w:styleId="WW8Num5z6">
    <w:name w:val="WW8Num5z6"/>
    <w:rsid w:val="00C67FE2"/>
  </w:style>
  <w:style w:type="character" w:customStyle="1" w:styleId="WW8Num5z7">
    <w:name w:val="WW8Num5z7"/>
    <w:rsid w:val="00C67FE2"/>
  </w:style>
  <w:style w:type="character" w:customStyle="1" w:styleId="WW8Num5z8">
    <w:name w:val="WW8Num5z8"/>
    <w:rsid w:val="00C67FE2"/>
  </w:style>
  <w:style w:type="character" w:customStyle="1" w:styleId="WW8Num6z0">
    <w:name w:val="WW8Num6z0"/>
    <w:rsid w:val="00C67FE2"/>
    <w:rPr>
      <w:rFonts w:ascii="Times New Roman" w:hAnsi="Times New Roman"/>
      <w:bCs w:val="0"/>
      <w:noProof w:val="0"/>
      <w:sz w:val="20"/>
      <w:lang w:val="pl-PL"/>
    </w:rPr>
  </w:style>
  <w:style w:type="character" w:customStyle="1" w:styleId="WW8Num6z1">
    <w:name w:val="WW8Num6z1"/>
    <w:rsid w:val="00C67FE2"/>
    <w:rPr>
      <w:rFonts w:ascii="Courier New" w:hAnsi="Courier New"/>
      <w:bCs w:val="0"/>
    </w:rPr>
  </w:style>
  <w:style w:type="character" w:customStyle="1" w:styleId="WW8Num6z2">
    <w:name w:val="WW8Num6z2"/>
    <w:rsid w:val="00C67FE2"/>
    <w:rPr>
      <w:rFonts w:ascii="Wingdings" w:hAnsi="Wingdings"/>
      <w:bCs w:val="0"/>
    </w:rPr>
  </w:style>
  <w:style w:type="character" w:customStyle="1" w:styleId="WW8Num7z0">
    <w:name w:val="WW8Num7z0"/>
    <w:rsid w:val="00C67FE2"/>
    <w:rPr>
      <w:rFonts w:ascii="Wingdings" w:hAnsi="Wingdings"/>
      <w:bCs w:val="0"/>
      <w:sz w:val="22"/>
    </w:rPr>
  </w:style>
  <w:style w:type="character" w:customStyle="1" w:styleId="WW8Num7z1">
    <w:name w:val="WW8Num7z1"/>
    <w:rsid w:val="00C67FE2"/>
  </w:style>
  <w:style w:type="character" w:customStyle="1" w:styleId="WW8Num7z2">
    <w:name w:val="WW8Num7z2"/>
    <w:rsid w:val="00C67FE2"/>
  </w:style>
  <w:style w:type="character" w:customStyle="1" w:styleId="WW8Num7z3">
    <w:name w:val="WW8Num7z3"/>
    <w:rsid w:val="00C67FE2"/>
  </w:style>
  <w:style w:type="character" w:customStyle="1" w:styleId="WW8Num7z4">
    <w:name w:val="WW8Num7z4"/>
    <w:rsid w:val="00C67FE2"/>
  </w:style>
  <w:style w:type="character" w:customStyle="1" w:styleId="WW8Num7z5">
    <w:name w:val="WW8Num7z5"/>
    <w:rsid w:val="00C67FE2"/>
  </w:style>
  <w:style w:type="character" w:customStyle="1" w:styleId="WW8Num7z6">
    <w:name w:val="WW8Num7z6"/>
    <w:rsid w:val="00C67FE2"/>
  </w:style>
  <w:style w:type="character" w:customStyle="1" w:styleId="WW8Num7z7">
    <w:name w:val="WW8Num7z7"/>
    <w:rsid w:val="00C67FE2"/>
  </w:style>
  <w:style w:type="character" w:customStyle="1" w:styleId="WW8Num7z8">
    <w:name w:val="WW8Num7z8"/>
    <w:rsid w:val="00C67FE2"/>
  </w:style>
  <w:style w:type="character" w:customStyle="1" w:styleId="WW8Num8z0">
    <w:name w:val="WW8Num8z0"/>
    <w:rsid w:val="00C67FE2"/>
    <w:rPr>
      <w:rFonts w:ascii="Wingdings" w:hAnsi="Wingdings"/>
      <w:bCs w:val="0"/>
      <w:sz w:val="22"/>
    </w:rPr>
  </w:style>
  <w:style w:type="character" w:customStyle="1" w:styleId="WW8Num8z1">
    <w:name w:val="WW8Num8z1"/>
    <w:rsid w:val="00C67FE2"/>
    <w:rPr>
      <w:rFonts w:ascii="Courier New" w:hAnsi="Courier New"/>
      <w:bCs w:val="0"/>
    </w:rPr>
  </w:style>
  <w:style w:type="character" w:customStyle="1" w:styleId="WW8Num8z2">
    <w:name w:val="WW8Num8z2"/>
    <w:rsid w:val="00C67FE2"/>
  </w:style>
  <w:style w:type="character" w:customStyle="1" w:styleId="WW8Num8z3">
    <w:name w:val="WW8Num8z3"/>
    <w:rsid w:val="00C67FE2"/>
    <w:rPr>
      <w:rFonts w:ascii="Symbol" w:hAnsi="Symbol"/>
      <w:bCs w:val="0"/>
    </w:rPr>
  </w:style>
  <w:style w:type="character" w:customStyle="1" w:styleId="WW8Num8z4">
    <w:name w:val="WW8Num8z4"/>
    <w:rsid w:val="00C67FE2"/>
  </w:style>
  <w:style w:type="character" w:customStyle="1" w:styleId="WW8Num8z5">
    <w:name w:val="WW8Num8z5"/>
    <w:rsid w:val="00C67FE2"/>
  </w:style>
  <w:style w:type="character" w:customStyle="1" w:styleId="WW8Num8z6">
    <w:name w:val="WW8Num8z6"/>
    <w:rsid w:val="00C67FE2"/>
  </w:style>
  <w:style w:type="character" w:customStyle="1" w:styleId="WW8Num8z7">
    <w:name w:val="WW8Num8z7"/>
    <w:rsid w:val="00C67FE2"/>
  </w:style>
  <w:style w:type="character" w:customStyle="1" w:styleId="WW8Num8z8">
    <w:name w:val="WW8Num8z8"/>
    <w:rsid w:val="00C67FE2"/>
  </w:style>
  <w:style w:type="character" w:customStyle="1" w:styleId="WW8Num9z0">
    <w:name w:val="WW8Num9z0"/>
    <w:rsid w:val="00C67FE2"/>
    <w:rPr>
      <w:rFonts w:ascii="Wingdings" w:hAnsi="Wingdings"/>
      <w:bCs w:val="0"/>
    </w:rPr>
  </w:style>
  <w:style w:type="character" w:customStyle="1" w:styleId="WW8Num10z0">
    <w:name w:val="WW8Num10z0"/>
    <w:rsid w:val="00C67FE2"/>
    <w:rPr>
      <w:rFonts w:ascii="Wingdings" w:hAnsi="Wingdings"/>
      <w:bCs w:val="0"/>
    </w:rPr>
  </w:style>
  <w:style w:type="character" w:customStyle="1" w:styleId="WW8Num11z0">
    <w:name w:val="WW8Num11z0"/>
    <w:rsid w:val="00C67FE2"/>
    <w:rPr>
      <w:rFonts w:ascii="Symbol" w:hAnsi="Symbol"/>
      <w:bCs w:val="0"/>
      <w:sz w:val="20"/>
    </w:rPr>
  </w:style>
  <w:style w:type="character" w:customStyle="1" w:styleId="WW8Num11z1">
    <w:name w:val="WW8Num11z1"/>
    <w:rsid w:val="00C67FE2"/>
    <w:rPr>
      <w:rFonts w:ascii="Courier New" w:hAnsi="Courier New"/>
      <w:bCs w:val="0"/>
    </w:rPr>
  </w:style>
  <w:style w:type="character" w:customStyle="1" w:styleId="WW8Num11z2">
    <w:name w:val="WW8Num11z2"/>
    <w:rsid w:val="00C67FE2"/>
    <w:rPr>
      <w:rFonts w:ascii="Wingdings" w:hAnsi="Wingdings"/>
      <w:bCs w:val="0"/>
    </w:rPr>
  </w:style>
  <w:style w:type="character" w:customStyle="1" w:styleId="WW8Num12z0">
    <w:name w:val="WW8Num12z0"/>
    <w:rsid w:val="00C67FE2"/>
    <w:rPr>
      <w:rFonts w:ascii="Symbol" w:hAnsi="Symbol"/>
      <w:bCs w:val="0"/>
    </w:rPr>
  </w:style>
  <w:style w:type="character" w:customStyle="1" w:styleId="WW8Num13z0">
    <w:name w:val="WW8Num13z0"/>
    <w:rsid w:val="00C67FE2"/>
    <w:rPr>
      <w:sz w:val="24"/>
    </w:rPr>
  </w:style>
  <w:style w:type="character" w:customStyle="1" w:styleId="WW8Num13z1">
    <w:name w:val="WW8Num13z1"/>
    <w:rsid w:val="00C67FE2"/>
    <w:rPr>
      <w:rFonts w:ascii="Courier New" w:hAnsi="Courier New"/>
      <w:bCs w:val="0"/>
    </w:rPr>
  </w:style>
  <w:style w:type="character" w:customStyle="1" w:styleId="WW8Num13z2">
    <w:name w:val="WW8Num13z2"/>
    <w:rsid w:val="00C67FE2"/>
    <w:rPr>
      <w:rFonts w:ascii="Wingdings" w:hAnsi="Wingdings"/>
      <w:bCs w:val="0"/>
    </w:rPr>
  </w:style>
  <w:style w:type="character" w:customStyle="1" w:styleId="WW8Num14z0">
    <w:name w:val="WW8Num14z0"/>
    <w:rsid w:val="00C67FE2"/>
    <w:rPr>
      <w:rFonts w:ascii="Wingdings" w:hAnsi="Wingdings"/>
      <w:bCs w:val="0"/>
      <w:noProof w:val="0"/>
      <w:color w:val="000000"/>
      <w:sz w:val="20"/>
      <w:lang w:val="pl-PL"/>
    </w:rPr>
  </w:style>
  <w:style w:type="character" w:customStyle="1" w:styleId="WW8Num14z1">
    <w:name w:val="WW8Num14z1"/>
    <w:rsid w:val="00C67FE2"/>
  </w:style>
  <w:style w:type="character" w:customStyle="1" w:styleId="WW8Num14z2">
    <w:name w:val="WW8Num14z2"/>
    <w:rsid w:val="00C67FE2"/>
  </w:style>
  <w:style w:type="character" w:customStyle="1" w:styleId="WW8Num14z3">
    <w:name w:val="WW8Num14z3"/>
    <w:rsid w:val="00C67FE2"/>
  </w:style>
  <w:style w:type="character" w:customStyle="1" w:styleId="WW8Num14z4">
    <w:name w:val="WW8Num14z4"/>
    <w:rsid w:val="00C67FE2"/>
  </w:style>
  <w:style w:type="character" w:customStyle="1" w:styleId="WW8Num14z5">
    <w:name w:val="WW8Num14z5"/>
    <w:rsid w:val="00C67FE2"/>
  </w:style>
  <w:style w:type="character" w:customStyle="1" w:styleId="WW8Num14z6">
    <w:name w:val="WW8Num14z6"/>
    <w:rsid w:val="00C67FE2"/>
  </w:style>
  <w:style w:type="character" w:customStyle="1" w:styleId="WW8Num14z7">
    <w:name w:val="WW8Num14z7"/>
    <w:rsid w:val="00C67FE2"/>
  </w:style>
  <w:style w:type="character" w:customStyle="1" w:styleId="WW8Num14z8">
    <w:name w:val="WW8Num14z8"/>
    <w:rsid w:val="00C67FE2"/>
  </w:style>
  <w:style w:type="character" w:customStyle="1" w:styleId="WW8Num15z0">
    <w:name w:val="WW8Num15z0"/>
    <w:rsid w:val="00C67FE2"/>
    <w:rPr>
      <w:rFonts w:ascii="Times New Roman" w:hAnsi="Times New Roman"/>
      <w:bCs w:val="0"/>
      <w:noProof w:val="0"/>
      <w:color w:val="000000"/>
      <w:position w:val="0"/>
      <w:sz w:val="22"/>
      <w:vertAlign w:val="baseline"/>
      <w:lang w:val="pl-PL"/>
    </w:rPr>
  </w:style>
  <w:style w:type="character" w:customStyle="1" w:styleId="WW8Num16z0">
    <w:name w:val="WW8Num16z0"/>
    <w:rsid w:val="00C67FE2"/>
    <w:rPr>
      <w:rFonts w:ascii="Wingdings" w:hAnsi="Wingdings"/>
      <w:bCs w:val="0"/>
      <w:noProof w:val="0"/>
      <w:color w:val="FF0000"/>
      <w:sz w:val="22"/>
      <w:lang w:val="pl-PL"/>
    </w:rPr>
  </w:style>
  <w:style w:type="character" w:customStyle="1" w:styleId="WW8Num16z1">
    <w:name w:val="WW8Num16z1"/>
    <w:rsid w:val="00C67FE2"/>
  </w:style>
  <w:style w:type="character" w:customStyle="1" w:styleId="WW8Num16z2">
    <w:name w:val="WW8Num16z2"/>
    <w:rsid w:val="00C67FE2"/>
  </w:style>
  <w:style w:type="character" w:customStyle="1" w:styleId="WW8Num16z3">
    <w:name w:val="WW8Num16z3"/>
    <w:rsid w:val="00C67FE2"/>
  </w:style>
  <w:style w:type="character" w:customStyle="1" w:styleId="WW8Num16z4">
    <w:name w:val="WW8Num16z4"/>
    <w:rsid w:val="00C67FE2"/>
  </w:style>
  <w:style w:type="character" w:customStyle="1" w:styleId="WW8Num16z5">
    <w:name w:val="WW8Num16z5"/>
    <w:rsid w:val="00C67FE2"/>
  </w:style>
  <w:style w:type="character" w:customStyle="1" w:styleId="WW8Num16z6">
    <w:name w:val="WW8Num16z6"/>
    <w:rsid w:val="00C67FE2"/>
  </w:style>
  <w:style w:type="character" w:customStyle="1" w:styleId="WW8Num16z7">
    <w:name w:val="WW8Num16z7"/>
    <w:rsid w:val="00C67FE2"/>
  </w:style>
  <w:style w:type="character" w:customStyle="1" w:styleId="WW8Num16z8">
    <w:name w:val="WW8Num16z8"/>
    <w:rsid w:val="00C67FE2"/>
  </w:style>
  <w:style w:type="character" w:customStyle="1" w:styleId="WW8Num17z0">
    <w:name w:val="WW8Num17z0"/>
    <w:rsid w:val="00C67FE2"/>
    <w:rPr>
      <w:rFonts w:ascii="Wingdings" w:hAnsi="Wingdings"/>
      <w:bCs w:val="0"/>
      <w:noProof w:val="0"/>
      <w:color w:val="000000"/>
      <w:sz w:val="22"/>
      <w:lang w:val="pl-PL"/>
    </w:rPr>
  </w:style>
  <w:style w:type="character" w:customStyle="1" w:styleId="WW8Num18z0">
    <w:name w:val="WW8Num18z0"/>
    <w:rsid w:val="00C67FE2"/>
    <w:rPr>
      <w:rFonts w:ascii="Times New Roman" w:hAnsi="Times New Roman"/>
      <w:bCs w:val="0"/>
    </w:rPr>
  </w:style>
  <w:style w:type="character" w:customStyle="1" w:styleId="WW8Num19z0">
    <w:name w:val="WW8Num19z0"/>
    <w:rsid w:val="00C67FE2"/>
  </w:style>
  <w:style w:type="character" w:customStyle="1" w:styleId="WW8Num20z0">
    <w:name w:val="WW8Num20z0"/>
    <w:rsid w:val="00C67FE2"/>
    <w:rPr>
      <w:i/>
    </w:rPr>
  </w:style>
  <w:style w:type="character" w:customStyle="1" w:styleId="WW8Num21z0">
    <w:name w:val="WW8Num21z0"/>
    <w:rsid w:val="00C67FE2"/>
    <w:rPr>
      <w:rFonts w:ascii="Times New Roman" w:hAnsi="Times New Roman"/>
      <w:bCs w:val="0"/>
      <w:noProof w:val="0"/>
      <w:sz w:val="20"/>
      <w:lang w:val="pl-PL"/>
    </w:rPr>
  </w:style>
  <w:style w:type="character" w:customStyle="1" w:styleId="WW8Num21z1">
    <w:name w:val="WW8Num21z1"/>
    <w:rsid w:val="00C67FE2"/>
    <w:rPr>
      <w:rFonts w:ascii="Courier New" w:hAnsi="Courier New"/>
      <w:bCs w:val="0"/>
    </w:rPr>
  </w:style>
  <w:style w:type="character" w:customStyle="1" w:styleId="WW8Num21z2">
    <w:name w:val="WW8Num21z2"/>
    <w:rsid w:val="00C67FE2"/>
    <w:rPr>
      <w:rFonts w:ascii="Wingdings" w:hAnsi="Wingdings"/>
      <w:bCs w:val="0"/>
    </w:rPr>
  </w:style>
  <w:style w:type="character" w:customStyle="1" w:styleId="WW8Num22z0">
    <w:name w:val="WW8Num22z0"/>
    <w:rsid w:val="00C67FE2"/>
    <w:rPr>
      <w:rFonts w:ascii="Symbol" w:hAnsi="Symbol"/>
      <w:noProof w:val="0"/>
      <w:sz w:val="20"/>
      <w:lang w:val="pl-PL"/>
    </w:rPr>
  </w:style>
  <w:style w:type="character" w:customStyle="1" w:styleId="WW8Num22z1">
    <w:name w:val="WW8Num22z1"/>
    <w:rsid w:val="00C67FE2"/>
    <w:rPr>
      <w:rFonts w:ascii="Courier New" w:hAnsi="Courier New"/>
    </w:rPr>
  </w:style>
  <w:style w:type="character" w:customStyle="1" w:styleId="WW8Num22z2">
    <w:name w:val="WW8Num22z2"/>
    <w:rsid w:val="00C67FE2"/>
    <w:rPr>
      <w:rFonts w:ascii="Wingdings" w:hAnsi="Wingdings"/>
    </w:rPr>
  </w:style>
  <w:style w:type="character" w:customStyle="1" w:styleId="WW8Num23z0">
    <w:name w:val="WW8Num23z0"/>
    <w:rsid w:val="00C67FE2"/>
    <w:rPr>
      <w:rFonts w:ascii="Symbol" w:hAnsi="Symbol"/>
      <w:noProof w:val="0"/>
      <w:color w:val="000000"/>
      <w:sz w:val="20"/>
      <w:lang w:val="pl-PL"/>
    </w:rPr>
  </w:style>
  <w:style w:type="character" w:customStyle="1" w:styleId="WW8Num23z1">
    <w:name w:val="WW8Num23z1"/>
    <w:rsid w:val="00C67FE2"/>
  </w:style>
  <w:style w:type="character" w:customStyle="1" w:styleId="WW8Num23z2">
    <w:name w:val="WW8Num23z2"/>
    <w:rsid w:val="00C67FE2"/>
  </w:style>
  <w:style w:type="character" w:customStyle="1" w:styleId="WW8Num23z3">
    <w:name w:val="WW8Num23z3"/>
    <w:rsid w:val="00C67FE2"/>
  </w:style>
  <w:style w:type="character" w:customStyle="1" w:styleId="WW8Num23z4">
    <w:name w:val="WW8Num23z4"/>
    <w:rsid w:val="00C67FE2"/>
  </w:style>
  <w:style w:type="character" w:customStyle="1" w:styleId="WW8Num23z5">
    <w:name w:val="WW8Num23z5"/>
    <w:rsid w:val="00C67FE2"/>
  </w:style>
  <w:style w:type="character" w:customStyle="1" w:styleId="WW8Num23z6">
    <w:name w:val="WW8Num23z6"/>
    <w:rsid w:val="00C67FE2"/>
  </w:style>
  <w:style w:type="character" w:customStyle="1" w:styleId="WW8Num23z7">
    <w:name w:val="WW8Num23z7"/>
    <w:rsid w:val="00C67FE2"/>
  </w:style>
  <w:style w:type="character" w:customStyle="1" w:styleId="WW8Num23z8">
    <w:name w:val="WW8Num23z8"/>
    <w:rsid w:val="00C67FE2"/>
  </w:style>
  <w:style w:type="character" w:customStyle="1" w:styleId="WW8Num24z0">
    <w:name w:val="WW8Num24z0"/>
    <w:rsid w:val="00C67FE2"/>
  </w:style>
  <w:style w:type="character" w:customStyle="1" w:styleId="Domylnaczcionkaakapitu0">
    <w:name w:val="Domy?lna czcionka akapitu"/>
    <w:rsid w:val="00C67FE2"/>
  </w:style>
  <w:style w:type="character" w:customStyle="1" w:styleId="Nagwek1Znak0">
    <w:name w:val="Nag?ówek 1 Znak"/>
    <w:basedOn w:val="Domylnaczcionkaakapitu0"/>
    <w:rsid w:val="00C67FE2"/>
    <w:rPr>
      <w:rFonts w:ascii="Times New Roman" w:hAnsi="Times New Roman"/>
      <w:sz w:val="28"/>
    </w:rPr>
  </w:style>
  <w:style w:type="character" w:customStyle="1" w:styleId="TekstpodstawowyZnak">
    <w:name w:val="Tekst podstawowy Znak"/>
    <w:basedOn w:val="Domylnaczcionkaakapitu0"/>
    <w:uiPriority w:val="99"/>
    <w:rsid w:val="00C67FE2"/>
    <w:rPr>
      <w:rFonts w:ascii="Times New Roman" w:hAnsi="Times New Roman"/>
      <w:noProof w:val="0"/>
      <w:kern w:val="1"/>
      <w:sz w:val="24"/>
      <w:lang w:val="fr-FR"/>
    </w:rPr>
  </w:style>
  <w:style w:type="character" w:customStyle="1" w:styleId="Nagwek2Znak0">
    <w:name w:val="Nag?ówek 2 Znak"/>
    <w:basedOn w:val="Domylnaczcionkaakapitu0"/>
    <w:rsid w:val="00C67FE2"/>
    <w:rPr>
      <w:rFonts w:ascii="Times New Roman" w:hAnsi="Times New Roman"/>
      <w:b/>
      <w:noProof w:val="0"/>
      <w:kern w:val="1"/>
      <w:sz w:val="36"/>
      <w:lang w:val="fr-FR"/>
    </w:rPr>
  </w:style>
  <w:style w:type="character" w:customStyle="1" w:styleId="Nagwek4Znak0">
    <w:name w:val="Nag?ówek 4 Znak"/>
    <w:basedOn w:val="Domylnaczcionkaakapitu0"/>
    <w:rsid w:val="00C67FE2"/>
    <w:rPr>
      <w:rFonts w:ascii="Times New Roman" w:hAnsi="Times New Roman"/>
      <w:b/>
      <w:sz w:val="28"/>
    </w:rPr>
  </w:style>
  <w:style w:type="character" w:customStyle="1" w:styleId="Nagwek3Znak0">
    <w:name w:val="Nag?ówek 3 Znak"/>
    <w:basedOn w:val="Domylnaczcionkaakapitu0"/>
    <w:rsid w:val="00C67FE2"/>
    <w:rPr>
      <w:rFonts w:ascii="Arial" w:hAnsi="Arial"/>
      <w:b/>
      <w:noProof w:val="0"/>
      <w:kern w:val="1"/>
      <w:sz w:val="26"/>
      <w:lang w:val="fr-FR"/>
    </w:rPr>
  </w:style>
  <w:style w:type="character" w:customStyle="1" w:styleId="Nagwek5Znak0">
    <w:name w:val="Nag?ówek 5 Znak"/>
    <w:basedOn w:val="Domylnaczcionkaakapitu0"/>
    <w:rsid w:val="00C67FE2"/>
    <w:rPr>
      <w:rFonts w:ascii="Times New Roman" w:hAnsi="Times New Roman"/>
      <w:b/>
      <w:i/>
      <w:noProof w:val="0"/>
      <w:kern w:val="1"/>
      <w:sz w:val="26"/>
      <w:lang w:val="fr-FR"/>
    </w:rPr>
  </w:style>
  <w:style w:type="character" w:customStyle="1" w:styleId="Nagwek6Znak0">
    <w:name w:val="Nag?ówek 6 Znak"/>
    <w:basedOn w:val="Domylnaczcionkaakapitu0"/>
    <w:rsid w:val="00C67FE2"/>
    <w:rPr>
      <w:rFonts w:ascii="Times New Roman" w:hAnsi="Times New Roman"/>
      <w:b/>
      <w:noProof w:val="0"/>
      <w:kern w:val="1"/>
      <w:lang w:val="fr-FR"/>
    </w:rPr>
  </w:style>
  <w:style w:type="character" w:customStyle="1" w:styleId="Nagwek7Znak0">
    <w:name w:val="Nag?ówek 7 Znak"/>
    <w:basedOn w:val="Domylnaczcionkaakapitu0"/>
    <w:rsid w:val="00C67FE2"/>
    <w:rPr>
      <w:rFonts w:ascii="Cambria" w:hAnsi="Cambria"/>
      <w:i/>
      <w:noProof w:val="0"/>
      <w:color w:val="808080"/>
      <w:kern w:val="1"/>
      <w:sz w:val="24"/>
      <w:lang w:val="fr-FR"/>
    </w:rPr>
  </w:style>
  <w:style w:type="character" w:styleId="Hipercze">
    <w:name w:val="Hyperlink"/>
    <w:basedOn w:val="Domylnaczcionkaakapitu0"/>
    <w:uiPriority w:val="99"/>
    <w:rsid w:val="00C67FE2"/>
    <w:rPr>
      <w:color w:val="0000FF"/>
      <w:u w:val="single"/>
    </w:rPr>
  </w:style>
  <w:style w:type="character" w:styleId="Uwydatnienie">
    <w:name w:val="Emphasis"/>
    <w:basedOn w:val="Domylnaczcionkaakapitu0"/>
    <w:qFormat/>
    <w:rsid w:val="00C67FE2"/>
    <w:rPr>
      <w:b/>
      <w:i w:val="0"/>
    </w:rPr>
  </w:style>
  <w:style w:type="character" w:customStyle="1" w:styleId="NagwekZnak">
    <w:name w:val="Nag?ówek Znak"/>
    <w:basedOn w:val="Domylnaczcionkaakapitu0"/>
    <w:rsid w:val="00C67FE2"/>
    <w:rPr>
      <w:rFonts w:ascii="Times New Roman" w:hAnsi="Times New Roman"/>
      <w:noProof w:val="0"/>
      <w:kern w:val="1"/>
      <w:sz w:val="24"/>
      <w:lang w:val="fr-FR"/>
    </w:rPr>
  </w:style>
  <w:style w:type="character" w:customStyle="1" w:styleId="TytuZnak">
    <w:name w:val="Tytu? Znak"/>
    <w:basedOn w:val="Domylnaczcionkaakapitu0"/>
    <w:rsid w:val="00C67FE2"/>
    <w:rPr>
      <w:rFonts w:ascii="Cambria" w:hAnsi="Cambria"/>
      <w:noProof w:val="0"/>
      <w:color w:val="000080"/>
      <w:spacing w:val="5"/>
      <w:kern w:val="1"/>
      <w:sz w:val="52"/>
      <w:lang w:val="en-US"/>
    </w:rPr>
  </w:style>
  <w:style w:type="character" w:customStyle="1" w:styleId="Tekstpodstawowy3Znak">
    <w:name w:val="Tekst podstawowy 3 Znak"/>
    <w:basedOn w:val="Domylnaczcionkaakapitu0"/>
    <w:uiPriority w:val="99"/>
    <w:rsid w:val="00C67FE2"/>
    <w:rPr>
      <w:rFonts w:ascii="Times New Roman" w:hAnsi="Times New Roman"/>
      <w:noProof w:val="0"/>
      <w:kern w:val="1"/>
      <w:sz w:val="16"/>
      <w:lang w:val="fr-FR"/>
    </w:rPr>
  </w:style>
  <w:style w:type="character" w:customStyle="1" w:styleId="Tekstpodstawowywcity2Znak">
    <w:name w:val="Tekst podstawowy wci?ty 2 Znak"/>
    <w:basedOn w:val="Domylnaczcionkaakapitu0"/>
    <w:rsid w:val="00C67FE2"/>
    <w:rPr>
      <w:rFonts w:ascii="Times New Roman" w:hAnsi="Times New Roman"/>
      <w:sz w:val="24"/>
    </w:rPr>
  </w:style>
  <w:style w:type="character" w:customStyle="1" w:styleId="StopkaZnak">
    <w:name w:val="Stopka Znak"/>
    <w:basedOn w:val="Domylnaczcionkaakapitu0"/>
    <w:uiPriority w:val="99"/>
    <w:rsid w:val="00C67FE2"/>
    <w:rPr>
      <w:rFonts w:ascii="Times New Roman" w:hAnsi="Times New Roman"/>
      <w:noProof w:val="0"/>
      <w:kern w:val="1"/>
      <w:sz w:val="24"/>
      <w:lang w:val="fr-FR"/>
    </w:rPr>
  </w:style>
  <w:style w:type="character" w:customStyle="1" w:styleId="Tekstpodstawowy2Znak">
    <w:name w:val="Tekst podstawowy 2 Znak"/>
    <w:basedOn w:val="Domylnaczcionkaakapitu0"/>
    <w:uiPriority w:val="99"/>
    <w:rsid w:val="00C67FE2"/>
    <w:rPr>
      <w:rFonts w:ascii="Times New Roman" w:hAnsi="Times New Roman"/>
      <w:noProof w:val="0"/>
      <w:kern w:val="1"/>
      <w:sz w:val="24"/>
      <w:lang w:val="fr-FR"/>
    </w:rPr>
  </w:style>
  <w:style w:type="character" w:customStyle="1" w:styleId="TekstpodstawowywcityZnak">
    <w:name w:val="Tekst podstawowy wci?ty Znak"/>
    <w:basedOn w:val="Domylnaczcionkaakapitu0"/>
    <w:rsid w:val="00C67FE2"/>
    <w:rPr>
      <w:rFonts w:ascii="Times New Roman" w:hAnsi="Times New Roman"/>
      <w:sz w:val="24"/>
    </w:rPr>
  </w:style>
  <w:style w:type="character" w:customStyle="1" w:styleId="TekstdymkaZnak">
    <w:name w:val="Tekst dymka Znak"/>
    <w:basedOn w:val="Domylnaczcionkaakapitu0"/>
    <w:uiPriority w:val="99"/>
    <w:rsid w:val="00C67FE2"/>
    <w:rPr>
      <w:rFonts w:ascii="Tahoma" w:hAnsi="Tahoma"/>
      <w:noProof w:val="0"/>
      <w:kern w:val="1"/>
      <w:sz w:val="16"/>
      <w:lang w:val="fr-FR"/>
    </w:rPr>
  </w:style>
  <w:style w:type="character" w:customStyle="1" w:styleId="Absatz-Standardschriftart">
    <w:name w:val="Absatz-Standardschriftart"/>
    <w:rsid w:val="00C67FE2"/>
  </w:style>
  <w:style w:type="character" w:customStyle="1" w:styleId="WW8Num28z0">
    <w:name w:val="WW8Num28z0"/>
    <w:rsid w:val="00C67FE2"/>
    <w:rPr>
      <w:sz w:val="24"/>
    </w:rPr>
  </w:style>
  <w:style w:type="character" w:customStyle="1" w:styleId="WW8Num29z0">
    <w:name w:val="WW8Num29z0"/>
    <w:rsid w:val="00C67FE2"/>
    <w:rPr>
      <w:rFonts w:ascii="Times New Roman" w:hAnsi="Times New Roman"/>
      <w:bCs w:val="0"/>
      <w:sz w:val="24"/>
    </w:rPr>
  </w:style>
  <w:style w:type="character" w:customStyle="1" w:styleId="Domylnaczcionkaakapitu2">
    <w:name w:val="Domy?lna czcionka akapitu2"/>
    <w:rsid w:val="00C67FE2"/>
  </w:style>
  <w:style w:type="character" w:customStyle="1" w:styleId="WW8Num3z1">
    <w:name w:val="WW8Num3z1"/>
    <w:rsid w:val="00C67FE2"/>
    <w:rPr>
      <w:rFonts w:ascii="Times New Roman" w:hAnsi="Times New Roman"/>
      <w:bCs w:val="0"/>
    </w:rPr>
  </w:style>
  <w:style w:type="character" w:customStyle="1" w:styleId="WW8Num3z2">
    <w:name w:val="WW8Num3z2"/>
    <w:rsid w:val="00C67FE2"/>
    <w:rPr>
      <w:rFonts w:ascii="Wingdings" w:hAnsi="Wingdings"/>
      <w:bCs w:val="0"/>
    </w:rPr>
  </w:style>
  <w:style w:type="character" w:customStyle="1" w:styleId="WW8Num3z4">
    <w:name w:val="WW8Num3z4"/>
    <w:rsid w:val="00C67FE2"/>
    <w:rPr>
      <w:rFonts w:ascii="Courier New" w:hAnsi="Courier New"/>
      <w:bCs w:val="0"/>
    </w:rPr>
  </w:style>
  <w:style w:type="character" w:customStyle="1" w:styleId="WW8Num6z3">
    <w:name w:val="WW8Num6z3"/>
    <w:rsid w:val="00C67FE2"/>
    <w:rPr>
      <w:rFonts w:ascii="Symbol" w:hAnsi="Symbol"/>
      <w:bCs w:val="0"/>
    </w:rPr>
  </w:style>
  <w:style w:type="character" w:customStyle="1" w:styleId="WW8Num17z1">
    <w:name w:val="WW8Num17z1"/>
    <w:rsid w:val="00C67FE2"/>
    <w:rPr>
      <w:rFonts w:ascii="Courier New" w:hAnsi="Courier New"/>
      <w:bCs w:val="0"/>
    </w:rPr>
  </w:style>
  <w:style w:type="character" w:customStyle="1" w:styleId="WW8Num17z3">
    <w:name w:val="WW8Num17z3"/>
    <w:rsid w:val="00C67FE2"/>
    <w:rPr>
      <w:rFonts w:ascii="Symbol" w:hAnsi="Symbol"/>
      <w:bCs w:val="0"/>
    </w:rPr>
  </w:style>
  <w:style w:type="character" w:customStyle="1" w:styleId="WW8Num18z1">
    <w:name w:val="WW8Num18z1"/>
    <w:rsid w:val="00C67FE2"/>
    <w:rPr>
      <w:rFonts w:ascii="Symbol" w:hAnsi="Symbol"/>
      <w:bCs w:val="0"/>
    </w:rPr>
  </w:style>
  <w:style w:type="character" w:customStyle="1" w:styleId="WW8Num18z2">
    <w:name w:val="WW8Num18z2"/>
    <w:rsid w:val="00C67FE2"/>
    <w:rPr>
      <w:rFonts w:ascii="Wingdings" w:hAnsi="Wingdings"/>
      <w:bCs w:val="0"/>
    </w:rPr>
  </w:style>
  <w:style w:type="character" w:customStyle="1" w:styleId="WW8Num18z4">
    <w:name w:val="WW8Num18z4"/>
    <w:rsid w:val="00C67FE2"/>
    <w:rPr>
      <w:rFonts w:ascii="Courier New" w:hAnsi="Courier New"/>
      <w:bCs w:val="0"/>
    </w:rPr>
  </w:style>
  <w:style w:type="character" w:customStyle="1" w:styleId="WW8Num21z3">
    <w:name w:val="WW8Num21z3"/>
    <w:rsid w:val="00C67FE2"/>
    <w:rPr>
      <w:rFonts w:ascii="Symbol" w:hAnsi="Symbol"/>
      <w:bCs w:val="0"/>
    </w:rPr>
  </w:style>
  <w:style w:type="character" w:customStyle="1" w:styleId="Domylnaczcionkaakapitu1">
    <w:name w:val="Domy?lna czcionka akapitu1"/>
    <w:rsid w:val="00C67FE2"/>
  </w:style>
  <w:style w:type="character" w:customStyle="1" w:styleId="ZnakZnak1">
    <w:name w:val="Znak Znak1"/>
    <w:basedOn w:val="Domylnaczcionkaakapitu2"/>
    <w:rsid w:val="00C67FE2"/>
    <w:rPr>
      <w:rFonts w:ascii="Tahoma" w:hAnsi="Tahoma"/>
      <w:bCs w:val="0"/>
      <w:sz w:val="16"/>
    </w:rPr>
  </w:style>
  <w:style w:type="character" w:customStyle="1" w:styleId="ZnakZnak">
    <w:name w:val="Znak Znak"/>
    <w:basedOn w:val="Domylnaczcionkaakapitu2"/>
    <w:rsid w:val="00C67FE2"/>
    <w:rPr>
      <w:rFonts w:ascii="Tahoma" w:hAnsi="Tahoma"/>
      <w:bCs w:val="0"/>
      <w:sz w:val="16"/>
    </w:rPr>
  </w:style>
  <w:style w:type="character" w:customStyle="1" w:styleId="PodtytuZnak">
    <w:name w:val="Podtytu? Znak"/>
    <w:basedOn w:val="Domylnaczcionkaakapitu0"/>
    <w:rsid w:val="00C67FE2"/>
    <w:rPr>
      <w:rFonts w:ascii="Cambria" w:hAnsi="Cambria"/>
      <w:i/>
      <w:noProof w:val="0"/>
      <w:color w:val="808080"/>
      <w:spacing w:val="15"/>
      <w:kern w:val="1"/>
      <w:sz w:val="24"/>
      <w:lang w:val="fr-FR"/>
    </w:rPr>
  </w:style>
  <w:style w:type="character" w:customStyle="1" w:styleId="st">
    <w:name w:val="st"/>
    <w:basedOn w:val="Domylnaczcionkaakapitu0"/>
    <w:rsid w:val="00C67FE2"/>
  </w:style>
  <w:style w:type="character" w:customStyle="1" w:styleId="AkapitzlistZnak">
    <w:name w:val="Akapit z list? Znak"/>
    <w:rsid w:val="00C67FE2"/>
    <w:rPr>
      <w:rFonts w:ascii="Times New Roman" w:hAnsi="Times New Roman"/>
      <w:b/>
      <w:sz w:val="24"/>
      <w:vertAlign w:val="subscript"/>
    </w:rPr>
  </w:style>
  <w:style w:type="character" w:styleId="Pogrubienie">
    <w:name w:val="Strong"/>
    <w:basedOn w:val="Domylnaczcionkaakapitu0"/>
    <w:uiPriority w:val="22"/>
    <w:qFormat/>
    <w:rsid w:val="00C67FE2"/>
    <w:rPr>
      <w:b/>
    </w:rPr>
  </w:style>
  <w:style w:type="character" w:customStyle="1" w:styleId="Znakinumeracji">
    <w:name w:val="Znaki numeracji"/>
    <w:rsid w:val="00C67FE2"/>
  </w:style>
  <w:style w:type="paragraph" w:customStyle="1" w:styleId="Nagwek">
    <w:name w:val="Nag?ówek"/>
    <w:basedOn w:val="Normalny"/>
    <w:next w:val="Tekstpodstawowy"/>
    <w:rsid w:val="00C67FE2"/>
    <w:pPr>
      <w:keepNext/>
      <w:spacing w:before="240" w:after="120"/>
    </w:pPr>
    <w:rPr>
      <w:rFonts w:ascii="Arial" w:hAnsi="Arial"/>
      <w:sz w:val="28"/>
    </w:rPr>
  </w:style>
  <w:style w:type="paragraph" w:styleId="Tekstpodstawowy">
    <w:name w:val="Body Text"/>
    <w:aliases w:val="Tekst podstawowy Znak Znak Znak Znak Znak1,Tekst podstawowy Znak Znak Znak Znak1,Tekst podstawowy Znak Znak Znak1,Tekst podstawowy Znak Znak,Tekst podstawowy Znak Znak Znak Znak Znak,Tekst podstawowy Znak Znak Znak Znak"/>
    <w:basedOn w:val="Standard"/>
    <w:link w:val="TekstpodstawowyZnak1"/>
    <w:rsid w:val="00C67FE2"/>
    <w:pPr>
      <w:widowControl w:val="0"/>
      <w:spacing w:after="120" w:line="240" w:lineRule="auto"/>
    </w:pPr>
    <w:rPr>
      <w:rFonts w:ascii="Times New Roman" w:hAnsi="Times New Roman"/>
      <w:sz w:val="24"/>
      <w:lang w:val="fr-FR"/>
    </w:rPr>
  </w:style>
  <w:style w:type="character" w:customStyle="1" w:styleId="TekstpodstawowyZnak1">
    <w:name w:val="Tekst podstawowy Znak1"/>
    <w:aliases w:val="Tekst podstawowy Znak Znak Znak Znak Znak1 Znak,Tekst podstawowy Znak Znak Znak Znak1 Znak,Tekst podstawowy Znak Znak Znak1 Znak,Tekst podstawowy Znak Znak Znak,Tekst podstawowy Znak Znak Znak Znak Znak Znak"/>
    <w:basedOn w:val="Domylnaczcionkaakapitu"/>
    <w:link w:val="Tekstpodstawowy"/>
    <w:rsid w:val="00C67FE2"/>
    <w:rPr>
      <w:rFonts w:ascii="Times New Roman" w:eastAsia="Times New Roman" w:hAnsi="Times New Roman" w:cs="Times New Roman"/>
      <w:kern w:val="1"/>
      <w:sz w:val="24"/>
      <w:szCs w:val="20"/>
      <w:lang w:val="fr-FR" w:eastAsia="pl-PL"/>
    </w:rPr>
  </w:style>
  <w:style w:type="paragraph" w:styleId="Lista">
    <w:name w:val="List"/>
    <w:basedOn w:val="Tekstpodstawowy"/>
    <w:rsid w:val="00C67FE2"/>
    <w:pPr>
      <w:widowControl/>
      <w:spacing w:after="0"/>
      <w:jc w:val="center"/>
    </w:pPr>
    <w:rPr>
      <w:b/>
      <w:sz w:val="56"/>
      <w:lang w:val="pl-PL"/>
    </w:rPr>
  </w:style>
  <w:style w:type="paragraph" w:styleId="Podpis">
    <w:name w:val="Signature"/>
    <w:basedOn w:val="Normalny"/>
    <w:link w:val="PodpisZnak"/>
    <w:rsid w:val="00C67FE2"/>
    <w:pPr>
      <w:suppressLineNumbers/>
      <w:spacing w:before="120" w:after="120"/>
    </w:pPr>
    <w:rPr>
      <w:i/>
    </w:rPr>
  </w:style>
  <w:style w:type="character" w:customStyle="1" w:styleId="PodpisZnak">
    <w:name w:val="Podpis Znak"/>
    <w:basedOn w:val="Domylnaczcionkaakapitu"/>
    <w:link w:val="Podpis"/>
    <w:rsid w:val="00C67FE2"/>
    <w:rPr>
      <w:rFonts w:ascii="Times New Roman" w:eastAsia="Times New Roman" w:hAnsi="Times New Roman" w:cs="Times New Roman"/>
      <w:i/>
      <w:kern w:val="1"/>
      <w:sz w:val="24"/>
      <w:szCs w:val="20"/>
      <w:lang w:val="fr-FR" w:eastAsia="pl-PL"/>
    </w:rPr>
  </w:style>
  <w:style w:type="paragraph" w:customStyle="1" w:styleId="Indeks">
    <w:name w:val="Indeks"/>
    <w:basedOn w:val="Standard"/>
    <w:rsid w:val="00C67FE2"/>
    <w:pPr>
      <w:suppressLineNumbers/>
      <w:spacing w:after="0" w:line="240" w:lineRule="auto"/>
    </w:pPr>
    <w:rPr>
      <w:rFonts w:ascii="Times New Roman" w:hAnsi="Times New Roman"/>
      <w:sz w:val="24"/>
      <w:lang w:val="pl-PL"/>
    </w:rPr>
  </w:style>
  <w:style w:type="paragraph" w:customStyle="1" w:styleId="Standard">
    <w:name w:val="Standard"/>
    <w:link w:val="StandardZnak"/>
    <w:qFormat/>
    <w:rsid w:val="00C67FE2"/>
    <w:pPr>
      <w:suppressAutoHyphens/>
      <w:overflowPunct w:val="0"/>
      <w:autoSpaceDE w:val="0"/>
      <w:autoSpaceDN w:val="0"/>
      <w:adjustRightInd w:val="0"/>
      <w:spacing w:after="200" w:line="276" w:lineRule="auto"/>
      <w:textAlignment w:val="baseline"/>
    </w:pPr>
    <w:rPr>
      <w:rFonts w:ascii="Calibri" w:eastAsia="Times New Roman" w:hAnsi="Calibri" w:cs="Times New Roman"/>
      <w:kern w:val="1"/>
      <w:szCs w:val="20"/>
      <w:lang w:val="en-US" w:eastAsia="pl-PL"/>
    </w:rPr>
  </w:style>
  <w:style w:type="paragraph" w:customStyle="1" w:styleId="Bezodstpw">
    <w:name w:val="Bez odst?pów"/>
    <w:qFormat/>
    <w:rsid w:val="00C67FE2"/>
    <w:pPr>
      <w:widowControl w:val="0"/>
      <w:suppressAutoHyphens/>
      <w:overflowPunct w:val="0"/>
      <w:autoSpaceDE w:val="0"/>
      <w:autoSpaceDN w:val="0"/>
      <w:adjustRightInd w:val="0"/>
      <w:spacing w:after="0" w:line="240" w:lineRule="auto"/>
      <w:textAlignment w:val="baseline"/>
    </w:pPr>
    <w:rPr>
      <w:rFonts w:ascii="Times New Roman" w:eastAsia="Times New Roman" w:hAnsi="Times New Roman" w:cs="Times New Roman"/>
      <w:kern w:val="1"/>
      <w:sz w:val="24"/>
      <w:szCs w:val="20"/>
      <w:lang w:val="fr-FR" w:eastAsia="pl-PL"/>
    </w:rPr>
  </w:style>
  <w:style w:type="paragraph" w:customStyle="1" w:styleId="Akapitzlist1">
    <w:name w:val="Akapit z list?1"/>
    <w:basedOn w:val="Standard"/>
    <w:rsid w:val="00C67FE2"/>
    <w:pPr>
      <w:suppressAutoHyphens w:val="0"/>
      <w:ind w:left="720"/>
    </w:pPr>
    <w:rPr>
      <w:lang w:val="pl-PL"/>
    </w:rPr>
  </w:style>
  <w:style w:type="paragraph" w:customStyle="1" w:styleId="Nagwek20">
    <w:name w:val="Nag?ówek2"/>
    <w:basedOn w:val="Standard"/>
    <w:next w:val="Tekstpodstawowy"/>
    <w:rsid w:val="00C67FE2"/>
    <w:pPr>
      <w:keepNext/>
      <w:spacing w:before="240" w:after="120" w:line="240" w:lineRule="auto"/>
    </w:pPr>
    <w:rPr>
      <w:rFonts w:ascii="Nimbus Sans L" w:eastAsia="Nimbus Sans L"/>
      <w:sz w:val="28"/>
      <w:lang w:val="pl-PL"/>
    </w:rPr>
  </w:style>
  <w:style w:type="paragraph" w:customStyle="1" w:styleId="Podpis2">
    <w:name w:val="Podpis2"/>
    <w:basedOn w:val="Standard"/>
    <w:rsid w:val="00C67FE2"/>
    <w:pPr>
      <w:suppressLineNumbers/>
      <w:spacing w:before="120" w:after="120" w:line="240" w:lineRule="auto"/>
    </w:pPr>
    <w:rPr>
      <w:rFonts w:ascii="Times New Roman" w:hAnsi="Times New Roman"/>
      <w:i/>
      <w:sz w:val="24"/>
      <w:lang w:val="pl-PL"/>
    </w:rPr>
  </w:style>
  <w:style w:type="paragraph" w:customStyle="1" w:styleId="Nagwek10">
    <w:name w:val="Nag?ówek1"/>
    <w:basedOn w:val="Standard"/>
    <w:next w:val="Tekstpodstawowy"/>
    <w:rsid w:val="00C67FE2"/>
    <w:pPr>
      <w:keepNext/>
      <w:spacing w:before="240" w:after="120" w:line="240" w:lineRule="auto"/>
    </w:pPr>
    <w:rPr>
      <w:rFonts w:ascii="Nimbus Sans L" w:eastAsia="Nimbus Sans L"/>
      <w:sz w:val="28"/>
      <w:lang w:val="pl-PL"/>
    </w:rPr>
  </w:style>
  <w:style w:type="paragraph" w:customStyle="1" w:styleId="Podpis1">
    <w:name w:val="Podpis1"/>
    <w:basedOn w:val="Standard"/>
    <w:rsid w:val="00C67FE2"/>
    <w:pPr>
      <w:suppressLineNumbers/>
      <w:spacing w:before="120" w:after="120" w:line="240" w:lineRule="auto"/>
    </w:pPr>
    <w:rPr>
      <w:rFonts w:ascii="Times New Roman" w:hAnsi="Times New Roman"/>
      <w:i/>
      <w:sz w:val="24"/>
      <w:lang w:val="pl-PL"/>
    </w:rPr>
  </w:style>
  <w:style w:type="paragraph" w:customStyle="1" w:styleId="Tekstpodstawowy31">
    <w:name w:val="Tekst podstawowy 31"/>
    <w:basedOn w:val="Standard"/>
    <w:rsid w:val="00C67FE2"/>
    <w:pPr>
      <w:spacing w:after="120" w:line="240" w:lineRule="auto"/>
    </w:pPr>
    <w:rPr>
      <w:rFonts w:ascii="Times New Roman" w:hAnsi="Times New Roman"/>
      <w:sz w:val="16"/>
      <w:lang w:val="pl-PL"/>
    </w:rPr>
  </w:style>
  <w:style w:type="paragraph" w:customStyle="1" w:styleId="Tekstpodstawowywcity21">
    <w:name w:val="Tekst podstawowy wci?ty 21"/>
    <w:basedOn w:val="Standard"/>
    <w:rsid w:val="00C67FE2"/>
    <w:pPr>
      <w:spacing w:after="120" w:line="480" w:lineRule="auto"/>
      <w:ind w:left="283"/>
    </w:pPr>
    <w:rPr>
      <w:rFonts w:ascii="Times New Roman" w:hAnsi="Times New Roman"/>
      <w:sz w:val="24"/>
      <w:lang w:val="pl-PL"/>
    </w:rPr>
  </w:style>
  <w:style w:type="paragraph" w:customStyle="1" w:styleId="Tekstpodstawowy21">
    <w:name w:val="Tekst podstawowy 21"/>
    <w:basedOn w:val="Standard"/>
    <w:rsid w:val="00C67FE2"/>
    <w:pPr>
      <w:spacing w:after="120" w:line="480" w:lineRule="auto"/>
    </w:pPr>
    <w:rPr>
      <w:rFonts w:ascii="Times New Roman" w:hAnsi="Times New Roman"/>
      <w:sz w:val="24"/>
      <w:lang w:val="pl-PL"/>
    </w:rPr>
  </w:style>
  <w:style w:type="paragraph" w:customStyle="1" w:styleId="Zawartotabeli">
    <w:name w:val="Zawarto?? tabeli"/>
    <w:basedOn w:val="Standard"/>
    <w:rsid w:val="00C67FE2"/>
    <w:pPr>
      <w:suppressLineNumbers/>
      <w:spacing w:after="0" w:line="240" w:lineRule="auto"/>
    </w:pPr>
    <w:rPr>
      <w:rFonts w:ascii="Times New Roman" w:hAnsi="Times New Roman"/>
      <w:sz w:val="24"/>
      <w:lang w:val="pl-PL"/>
    </w:rPr>
  </w:style>
  <w:style w:type="paragraph" w:customStyle="1" w:styleId="Nagwektabeli">
    <w:name w:val="Nag?ówek tabeli"/>
    <w:basedOn w:val="Zawartotabeli"/>
    <w:rsid w:val="00C67FE2"/>
    <w:pPr>
      <w:jc w:val="center"/>
    </w:pPr>
    <w:rPr>
      <w:b/>
    </w:rPr>
  </w:style>
  <w:style w:type="paragraph" w:customStyle="1" w:styleId="Plandokumentu1">
    <w:name w:val="Plan dokumentu1"/>
    <w:basedOn w:val="Standard"/>
    <w:rsid w:val="00C67FE2"/>
    <w:pPr>
      <w:spacing w:after="0" w:line="240" w:lineRule="auto"/>
    </w:pPr>
    <w:rPr>
      <w:rFonts w:ascii="Tahoma" w:hAnsi="Tahoma"/>
      <w:sz w:val="16"/>
      <w:lang w:val="pl-PL"/>
    </w:rPr>
  </w:style>
  <w:style w:type="paragraph" w:customStyle="1" w:styleId="Zawartoramki">
    <w:name w:val="Zawarto?? ramki"/>
    <w:basedOn w:val="Tekstpodstawowy"/>
    <w:rsid w:val="00C67FE2"/>
    <w:pPr>
      <w:widowControl/>
      <w:spacing w:after="0"/>
      <w:jc w:val="center"/>
    </w:pPr>
    <w:rPr>
      <w:b/>
      <w:sz w:val="56"/>
      <w:lang w:val="pl-PL"/>
    </w:rPr>
  </w:style>
  <w:style w:type="paragraph" w:customStyle="1" w:styleId="TableContents">
    <w:name w:val="Table Contents"/>
    <w:basedOn w:val="Standard"/>
    <w:rsid w:val="00C67FE2"/>
    <w:pPr>
      <w:widowControl w:val="0"/>
      <w:suppressLineNumbers/>
      <w:spacing w:after="0" w:line="240" w:lineRule="auto"/>
    </w:pPr>
    <w:rPr>
      <w:rFonts w:ascii="Times New Roman" w:hAnsi="Times New Roman"/>
      <w:sz w:val="24"/>
      <w:lang w:val="pl-PL"/>
    </w:rPr>
  </w:style>
  <w:style w:type="paragraph" w:customStyle="1" w:styleId="Nagwek21">
    <w:name w:val="Nag?ówek 21"/>
    <w:basedOn w:val="Standard"/>
    <w:next w:val="Standard"/>
    <w:rsid w:val="00C67FE2"/>
    <w:pPr>
      <w:keepNext/>
      <w:widowControl w:val="0"/>
      <w:spacing w:after="0" w:line="240" w:lineRule="auto"/>
    </w:pPr>
    <w:rPr>
      <w:rFonts w:ascii="Times New Roman" w:hAnsi="Times New Roman"/>
      <w:b/>
      <w:sz w:val="24"/>
      <w:lang w:val="pl-PL"/>
    </w:rPr>
  </w:style>
  <w:style w:type="paragraph" w:customStyle="1" w:styleId="Bezodstpw1">
    <w:name w:val="Bez odst?pów1"/>
    <w:rsid w:val="00C67FE2"/>
    <w:pPr>
      <w:suppressAutoHyphens/>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pl-PL"/>
    </w:rPr>
  </w:style>
  <w:style w:type="paragraph" w:styleId="Nagwek0">
    <w:name w:val="header"/>
    <w:basedOn w:val="Normalny"/>
    <w:link w:val="NagwekZnak0"/>
    <w:uiPriority w:val="99"/>
    <w:qFormat/>
    <w:rsid w:val="00C67FE2"/>
  </w:style>
  <w:style w:type="character" w:customStyle="1" w:styleId="NagwekZnak0">
    <w:name w:val="Nagłówek Znak"/>
    <w:basedOn w:val="Domylnaczcionkaakapitu"/>
    <w:link w:val="Nagwek0"/>
    <w:uiPriority w:val="99"/>
    <w:rsid w:val="00C67FE2"/>
    <w:rPr>
      <w:rFonts w:ascii="Times New Roman" w:eastAsia="Times New Roman" w:hAnsi="Times New Roman" w:cs="Times New Roman"/>
      <w:kern w:val="1"/>
      <w:sz w:val="24"/>
      <w:szCs w:val="20"/>
      <w:lang w:val="fr-FR" w:eastAsia="pl-PL"/>
    </w:rPr>
  </w:style>
  <w:style w:type="paragraph" w:customStyle="1" w:styleId="1">
    <w:name w:val="1"/>
    <w:basedOn w:val="Standard"/>
    <w:next w:val="Nagwek0"/>
    <w:rsid w:val="00C67FE2"/>
    <w:pPr>
      <w:suppressAutoHyphens w:val="0"/>
      <w:spacing w:after="0" w:line="240" w:lineRule="auto"/>
    </w:pPr>
    <w:rPr>
      <w:rFonts w:ascii="Times New Roman" w:hAnsi="Times New Roman"/>
      <w:sz w:val="20"/>
      <w:lang w:val="pl-PL"/>
    </w:rPr>
  </w:style>
  <w:style w:type="paragraph" w:customStyle="1" w:styleId="Normalny1">
    <w:name w:val="Normalny1"/>
    <w:uiPriority w:val="99"/>
    <w:qFormat/>
    <w:rsid w:val="00C67FE2"/>
    <w:pPr>
      <w:suppressAutoHyphens/>
      <w:overflowPunct w:val="0"/>
      <w:autoSpaceDE w:val="0"/>
      <w:autoSpaceDN w:val="0"/>
      <w:adjustRightInd w:val="0"/>
      <w:spacing w:after="0" w:line="276" w:lineRule="auto"/>
      <w:textAlignment w:val="baseline"/>
    </w:pPr>
    <w:rPr>
      <w:rFonts w:ascii="Arial" w:eastAsia="Times New Roman" w:hAnsi="Arial" w:cs="Times New Roman"/>
      <w:color w:val="000000"/>
      <w:szCs w:val="20"/>
      <w:lang w:eastAsia="pl-PL"/>
    </w:rPr>
  </w:style>
  <w:style w:type="paragraph" w:styleId="Tytu">
    <w:name w:val="Title"/>
    <w:basedOn w:val="Standard"/>
    <w:next w:val="Standard"/>
    <w:link w:val="TytuZnak0"/>
    <w:uiPriority w:val="99"/>
    <w:qFormat/>
    <w:rsid w:val="00C67FE2"/>
    <w:pPr>
      <w:spacing w:after="300" w:line="240" w:lineRule="auto"/>
    </w:pPr>
    <w:rPr>
      <w:rFonts w:ascii="Cambria" w:hAnsi="Cambria"/>
      <w:color w:val="000080"/>
      <w:spacing w:val="5"/>
      <w:sz w:val="52"/>
    </w:rPr>
  </w:style>
  <w:style w:type="character" w:customStyle="1" w:styleId="TytuZnak0">
    <w:name w:val="Tytuł Znak"/>
    <w:basedOn w:val="Domylnaczcionkaakapitu"/>
    <w:link w:val="Tytu"/>
    <w:uiPriority w:val="99"/>
    <w:rsid w:val="00C67FE2"/>
    <w:rPr>
      <w:rFonts w:ascii="Cambria" w:eastAsia="Times New Roman" w:hAnsi="Cambria" w:cs="Times New Roman"/>
      <w:color w:val="000080"/>
      <w:spacing w:val="5"/>
      <w:kern w:val="1"/>
      <w:sz w:val="52"/>
      <w:szCs w:val="20"/>
      <w:lang w:val="en-US" w:eastAsia="pl-PL"/>
    </w:rPr>
  </w:style>
  <w:style w:type="paragraph" w:styleId="Podtytu">
    <w:name w:val="Subtitle"/>
    <w:basedOn w:val="Normalny"/>
    <w:next w:val="Normalny"/>
    <w:link w:val="PodtytuZnak0"/>
    <w:qFormat/>
    <w:rsid w:val="00C67FE2"/>
    <w:rPr>
      <w:rFonts w:ascii="Cambria" w:hAnsi="Cambria"/>
      <w:i/>
      <w:color w:val="808080"/>
      <w:spacing w:val="15"/>
    </w:rPr>
  </w:style>
  <w:style w:type="character" w:customStyle="1" w:styleId="PodtytuZnak0">
    <w:name w:val="Podtytuł Znak"/>
    <w:basedOn w:val="Domylnaczcionkaakapitu"/>
    <w:link w:val="Podtytu"/>
    <w:rsid w:val="00C67FE2"/>
    <w:rPr>
      <w:rFonts w:ascii="Cambria" w:eastAsia="Times New Roman" w:hAnsi="Cambria" w:cs="Times New Roman"/>
      <w:i/>
      <w:color w:val="808080"/>
      <w:spacing w:val="15"/>
      <w:kern w:val="1"/>
      <w:sz w:val="24"/>
      <w:szCs w:val="20"/>
      <w:lang w:val="fr-FR" w:eastAsia="pl-PL"/>
    </w:rPr>
  </w:style>
  <w:style w:type="paragraph" w:styleId="Tekstpodstawowy3">
    <w:name w:val="Body Text 3"/>
    <w:basedOn w:val="Standard"/>
    <w:link w:val="Tekstpodstawowy3Znak1"/>
    <w:uiPriority w:val="99"/>
    <w:rsid w:val="00C67FE2"/>
    <w:pPr>
      <w:widowControl w:val="0"/>
      <w:spacing w:after="120" w:line="240" w:lineRule="auto"/>
    </w:pPr>
    <w:rPr>
      <w:rFonts w:ascii="Times New Roman" w:hAnsi="Times New Roman"/>
      <w:sz w:val="16"/>
      <w:lang w:val="fr-FR"/>
    </w:rPr>
  </w:style>
  <w:style w:type="character" w:customStyle="1" w:styleId="Tekstpodstawowy3Znak1">
    <w:name w:val="Tekst podstawowy 3 Znak1"/>
    <w:basedOn w:val="Domylnaczcionkaakapitu"/>
    <w:link w:val="Tekstpodstawowy3"/>
    <w:uiPriority w:val="99"/>
    <w:rsid w:val="00C67FE2"/>
    <w:rPr>
      <w:rFonts w:ascii="Times New Roman" w:eastAsia="Times New Roman" w:hAnsi="Times New Roman" w:cs="Times New Roman"/>
      <w:kern w:val="1"/>
      <w:sz w:val="16"/>
      <w:szCs w:val="20"/>
      <w:lang w:val="fr-FR" w:eastAsia="pl-PL"/>
    </w:rPr>
  </w:style>
  <w:style w:type="paragraph" w:customStyle="1" w:styleId="Tekstpodstawowywcity2">
    <w:name w:val="Tekst podstawowy wci?ty 2"/>
    <w:basedOn w:val="Standard"/>
    <w:rsid w:val="00C67FE2"/>
    <w:pPr>
      <w:suppressAutoHyphens w:val="0"/>
      <w:spacing w:after="120" w:line="480" w:lineRule="auto"/>
      <w:ind w:left="283"/>
    </w:pPr>
    <w:rPr>
      <w:rFonts w:ascii="Times New Roman" w:hAnsi="Times New Roman"/>
      <w:sz w:val="24"/>
      <w:lang w:val="pl-PL"/>
    </w:rPr>
  </w:style>
  <w:style w:type="paragraph" w:styleId="Stopka">
    <w:name w:val="footer"/>
    <w:aliases w:val=" Znak1,Znak1"/>
    <w:basedOn w:val="Normalny"/>
    <w:link w:val="StopkaZnak1"/>
    <w:uiPriority w:val="99"/>
    <w:rsid w:val="00C67FE2"/>
  </w:style>
  <w:style w:type="character" w:customStyle="1" w:styleId="StopkaZnak1">
    <w:name w:val="Stopka Znak1"/>
    <w:aliases w:val=" Znak1 Znak,Znak1 Znak"/>
    <w:basedOn w:val="Domylnaczcionkaakapitu"/>
    <w:link w:val="Stopka"/>
    <w:uiPriority w:val="99"/>
    <w:qFormat/>
    <w:rsid w:val="00C67FE2"/>
    <w:rPr>
      <w:rFonts w:ascii="Times New Roman" w:eastAsia="Times New Roman" w:hAnsi="Times New Roman" w:cs="Times New Roman"/>
      <w:kern w:val="1"/>
      <w:sz w:val="24"/>
      <w:szCs w:val="20"/>
      <w:lang w:val="fr-FR" w:eastAsia="pl-PL"/>
    </w:rPr>
  </w:style>
  <w:style w:type="paragraph" w:styleId="Tekstpodstawowy2">
    <w:name w:val="Body Text 2"/>
    <w:basedOn w:val="Standard"/>
    <w:link w:val="Tekstpodstawowy2Znak1"/>
    <w:uiPriority w:val="99"/>
    <w:rsid w:val="00C67FE2"/>
    <w:pPr>
      <w:widowControl w:val="0"/>
      <w:spacing w:after="120" w:line="480" w:lineRule="auto"/>
    </w:pPr>
    <w:rPr>
      <w:rFonts w:ascii="Times New Roman" w:hAnsi="Times New Roman"/>
      <w:sz w:val="24"/>
      <w:lang w:val="fr-FR"/>
    </w:rPr>
  </w:style>
  <w:style w:type="character" w:customStyle="1" w:styleId="Tekstpodstawowy2Znak1">
    <w:name w:val="Tekst podstawowy 2 Znak1"/>
    <w:basedOn w:val="Domylnaczcionkaakapitu"/>
    <w:link w:val="Tekstpodstawowy2"/>
    <w:uiPriority w:val="99"/>
    <w:rsid w:val="00C67FE2"/>
    <w:rPr>
      <w:rFonts w:ascii="Times New Roman" w:eastAsia="Times New Roman" w:hAnsi="Times New Roman" w:cs="Times New Roman"/>
      <w:kern w:val="1"/>
      <w:sz w:val="24"/>
      <w:szCs w:val="20"/>
      <w:lang w:val="fr-FR" w:eastAsia="pl-PL"/>
    </w:rPr>
  </w:style>
  <w:style w:type="paragraph" w:styleId="Tekstpodstawowywcity">
    <w:name w:val="Body Text Indent"/>
    <w:basedOn w:val="Standard"/>
    <w:link w:val="TekstpodstawowywcityZnak0"/>
    <w:uiPriority w:val="99"/>
    <w:semiHidden/>
    <w:rsid w:val="00C67FE2"/>
    <w:pPr>
      <w:suppressAutoHyphens w:val="0"/>
      <w:spacing w:after="120" w:line="240" w:lineRule="auto"/>
      <w:ind w:left="283"/>
    </w:pPr>
    <w:rPr>
      <w:rFonts w:ascii="Times New Roman" w:hAnsi="Times New Roman"/>
      <w:sz w:val="24"/>
      <w:lang w:val="pl-PL"/>
    </w:rPr>
  </w:style>
  <w:style w:type="character" w:customStyle="1" w:styleId="TekstpodstawowywcityZnak0">
    <w:name w:val="Tekst podstawowy wcięty Znak"/>
    <w:basedOn w:val="Domylnaczcionkaakapitu"/>
    <w:link w:val="Tekstpodstawowywcity"/>
    <w:uiPriority w:val="99"/>
    <w:semiHidden/>
    <w:rsid w:val="00C67FE2"/>
    <w:rPr>
      <w:rFonts w:ascii="Times New Roman" w:eastAsia="Times New Roman" w:hAnsi="Times New Roman" w:cs="Times New Roman"/>
      <w:kern w:val="1"/>
      <w:sz w:val="24"/>
      <w:szCs w:val="20"/>
      <w:lang w:eastAsia="pl-PL"/>
    </w:rPr>
  </w:style>
  <w:style w:type="paragraph" w:styleId="Tekstdymka">
    <w:name w:val="Balloon Text"/>
    <w:basedOn w:val="Normalny"/>
    <w:link w:val="TekstdymkaZnak1"/>
    <w:uiPriority w:val="99"/>
    <w:rsid w:val="00C67FE2"/>
    <w:rPr>
      <w:rFonts w:ascii="Tahoma" w:hAnsi="Tahoma"/>
      <w:sz w:val="16"/>
    </w:rPr>
  </w:style>
  <w:style w:type="character" w:customStyle="1" w:styleId="TekstdymkaZnak1">
    <w:name w:val="Tekst dymka Znak1"/>
    <w:basedOn w:val="Domylnaczcionkaakapitu"/>
    <w:link w:val="Tekstdymka"/>
    <w:uiPriority w:val="99"/>
    <w:rsid w:val="00C67FE2"/>
    <w:rPr>
      <w:rFonts w:ascii="Tahoma" w:eastAsia="Times New Roman" w:hAnsi="Tahoma" w:cs="Times New Roman"/>
      <w:kern w:val="1"/>
      <w:sz w:val="16"/>
      <w:szCs w:val="20"/>
      <w:lang w:val="fr-FR" w:eastAsia="pl-PL"/>
    </w:rPr>
  </w:style>
  <w:style w:type="paragraph" w:customStyle="1" w:styleId="Akapitzlist">
    <w:name w:val="Akapit z list?"/>
    <w:basedOn w:val="Standard"/>
    <w:rsid w:val="00C67FE2"/>
    <w:pPr>
      <w:suppressAutoHyphens w:val="0"/>
      <w:ind w:left="720"/>
    </w:pPr>
    <w:rPr>
      <w:rFonts w:ascii="Times New Roman" w:hAnsi="Times New Roman"/>
      <w:b/>
      <w:sz w:val="24"/>
      <w:vertAlign w:val="subscript"/>
    </w:rPr>
  </w:style>
  <w:style w:type="paragraph" w:styleId="Listapunktowana2">
    <w:name w:val="List Bullet 2"/>
    <w:basedOn w:val="Standard"/>
    <w:rsid w:val="00C67FE2"/>
    <w:pPr>
      <w:suppressAutoHyphens w:val="0"/>
      <w:spacing w:after="0" w:line="240" w:lineRule="auto"/>
      <w:ind w:left="643" w:hanging="360"/>
    </w:pPr>
    <w:rPr>
      <w:rFonts w:ascii="Times New Roman" w:hAnsi="Times New Roman"/>
      <w:sz w:val="24"/>
      <w:lang w:val="pl-PL"/>
    </w:rPr>
  </w:style>
  <w:style w:type="paragraph" w:styleId="Listapunktowana">
    <w:name w:val="List Bullet"/>
    <w:basedOn w:val="Standard"/>
    <w:rsid w:val="00C67FE2"/>
    <w:pPr>
      <w:suppressAutoHyphens w:val="0"/>
      <w:spacing w:after="0" w:line="240" w:lineRule="auto"/>
      <w:ind w:left="360" w:hanging="360"/>
    </w:pPr>
    <w:rPr>
      <w:rFonts w:ascii="Times New Roman" w:hAnsi="Times New Roman"/>
      <w:sz w:val="24"/>
      <w:lang w:val="pl-PL"/>
    </w:rPr>
  </w:style>
  <w:style w:type="paragraph" w:styleId="NormalnyWeb">
    <w:name w:val="Normal (Web)"/>
    <w:basedOn w:val="Standard"/>
    <w:link w:val="NormalnyWebZnak"/>
    <w:rsid w:val="00C67FE2"/>
    <w:pPr>
      <w:spacing w:before="280" w:after="280" w:line="240" w:lineRule="auto"/>
    </w:pPr>
    <w:rPr>
      <w:rFonts w:ascii="Times New Roman" w:hAnsi="Times New Roman"/>
      <w:sz w:val="24"/>
    </w:rPr>
  </w:style>
  <w:style w:type="paragraph" w:styleId="Legenda">
    <w:name w:val="caption"/>
    <w:aliases w:val="Legenda Znak Znak Znak,Legenda Znak Znak,Legenda Znak Znak Znak Znak,Legenda Znak Znak Znak Znak Znak Znak,Legenda Znak Znak Znak Znak Znak Znak Znak,Legenda Znak Znak Znak Znak Znak Znak Znak Znak Znak Z,Legenda Znak Znak Z Znak"/>
    <w:basedOn w:val="Normalny"/>
    <w:next w:val="Normalny"/>
    <w:link w:val="LegendaZnak"/>
    <w:qFormat/>
    <w:rsid w:val="00C67FE2"/>
    <w:rPr>
      <w:b/>
      <w:sz w:val="20"/>
    </w:rPr>
  </w:style>
  <w:style w:type="paragraph" w:customStyle="1" w:styleId="WW-Normalny1">
    <w:name w:val="WW-Normalny1"/>
    <w:rsid w:val="00C67FE2"/>
    <w:pPr>
      <w:suppressAutoHyphens/>
      <w:overflowPunct w:val="0"/>
      <w:autoSpaceDE w:val="0"/>
      <w:autoSpaceDN w:val="0"/>
      <w:adjustRightInd w:val="0"/>
      <w:spacing w:after="200" w:line="276" w:lineRule="auto"/>
      <w:textAlignment w:val="baseline"/>
    </w:pPr>
    <w:rPr>
      <w:rFonts w:ascii="Calibri" w:eastAsia="Times New Roman" w:hAnsi="Calibri" w:cs="Times New Roman"/>
      <w:szCs w:val="20"/>
      <w:lang w:eastAsia="pl-PL"/>
    </w:rPr>
  </w:style>
  <w:style w:type="paragraph" w:customStyle="1" w:styleId="Textbody">
    <w:name w:val="Text body"/>
    <w:basedOn w:val="Standard"/>
    <w:rsid w:val="00C67FE2"/>
    <w:pPr>
      <w:widowControl w:val="0"/>
      <w:spacing w:after="120" w:line="240" w:lineRule="auto"/>
    </w:pPr>
    <w:rPr>
      <w:rFonts w:ascii="Times New Roman" w:hAnsi="Times New Roman"/>
      <w:sz w:val="24"/>
      <w:lang w:val="fr-FR"/>
    </w:rPr>
  </w:style>
  <w:style w:type="paragraph" w:styleId="Bezodstpw0">
    <w:name w:val="No Spacing"/>
    <w:link w:val="BezodstpwZnak"/>
    <w:uiPriority w:val="99"/>
    <w:qFormat/>
    <w:rsid w:val="00C67FE2"/>
    <w:pPr>
      <w:widowControl w:val="0"/>
      <w:suppressAutoHyphens/>
      <w:spacing w:after="0" w:line="240" w:lineRule="auto"/>
      <w:textAlignment w:val="baseline"/>
    </w:pPr>
    <w:rPr>
      <w:rFonts w:ascii="Times New Roman" w:eastAsia="Lucida Sans Unicode" w:hAnsi="Times New Roman" w:cs="Times New Roman"/>
      <w:kern w:val="1"/>
      <w:sz w:val="24"/>
      <w:szCs w:val="24"/>
      <w:lang w:val="fr-FR" w:eastAsia="ar-SA"/>
    </w:rPr>
  </w:style>
  <w:style w:type="paragraph" w:styleId="Akapitzlist0">
    <w:name w:val="List Paragraph"/>
    <w:aliases w:val="sw tekst,L1,Numerowanie,List Paragraph,Akapit z listą BS,normalny tekst,Podsis rysunku,Obiekt,Bulleted list,Preambuła,Colorful Shading - Accent 31,Light List - Accent 51,CW_Lista,List Paragraph1,BulletC,Kolorowa lista — akcent 11,lp1,列出段落"/>
    <w:basedOn w:val="Normalny"/>
    <w:link w:val="AkapitzlistZnak0"/>
    <w:uiPriority w:val="34"/>
    <w:qFormat/>
    <w:rsid w:val="00C67FE2"/>
    <w:pPr>
      <w:ind w:left="720"/>
      <w:contextualSpacing/>
    </w:pPr>
  </w:style>
  <w:style w:type="paragraph" w:styleId="HTML-wstpniesformatowany">
    <w:name w:val="HTML Preformatted"/>
    <w:basedOn w:val="Normalny"/>
    <w:link w:val="HTML-wstpniesformatowanyZnak"/>
    <w:unhideWhenUsed/>
    <w:qFormat/>
    <w:rsid w:val="00C67FE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autoSpaceDE/>
      <w:autoSpaceDN/>
      <w:adjustRightInd/>
      <w:textAlignment w:val="auto"/>
    </w:pPr>
    <w:rPr>
      <w:rFonts w:ascii="Courier New" w:eastAsiaTheme="minorEastAsia" w:hAnsi="Courier New" w:cs="Courier New"/>
      <w:kern w:val="0"/>
      <w:sz w:val="20"/>
      <w:lang w:val="pl-PL"/>
    </w:rPr>
  </w:style>
  <w:style w:type="character" w:customStyle="1" w:styleId="HTML-wstpniesformatowanyZnak">
    <w:name w:val="HTML - wstępnie sformatowany Znak"/>
    <w:basedOn w:val="Domylnaczcionkaakapitu"/>
    <w:link w:val="HTML-wstpniesformatowany"/>
    <w:rsid w:val="00C67FE2"/>
    <w:rPr>
      <w:rFonts w:ascii="Courier New" w:eastAsiaTheme="minorEastAsia" w:hAnsi="Courier New" w:cs="Courier New"/>
      <w:sz w:val="20"/>
      <w:szCs w:val="20"/>
      <w:lang w:eastAsia="pl-PL"/>
    </w:rPr>
  </w:style>
  <w:style w:type="table" w:styleId="Tabela-Siatka">
    <w:name w:val="Table Grid"/>
    <w:basedOn w:val="Standardowy"/>
    <w:uiPriority w:val="39"/>
    <w:rsid w:val="00C67FE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kstprzypisudolnego">
    <w:name w:val="footnote text"/>
    <w:basedOn w:val="Normalny"/>
    <w:link w:val="TekstprzypisudolnegoZnak"/>
    <w:uiPriority w:val="99"/>
    <w:unhideWhenUsed/>
    <w:rsid w:val="00C67FE2"/>
    <w:pPr>
      <w:widowControl/>
      <w:suppressAutoHyphens w:val="0"/>
      <w:overflowPunct/>
      <w:autoSpaceDE/>
      <w:autoSpaceDN/>
      <w:adjustRightInd/>
      <w:textAlignment w:val="auto"/>
    </w:pPr>
    <w:rPr>
      <w:rFonts w:ascii="Calibri" w:eastAsia="Calibri" w:hAnsi="Calibri"/>
      <w:kern w:val="0"/>
      <w:sz w:val="20"/>
      <w:lang w:val="pl-PL" w:eastAsia="en-US"/>
    </w:rPr>
  </w:style>
  <w:style w:type="character" w:customStyle="1" w:styleId="TekstprzypisudolnegoZnak">
    <w:name w:val="Tekst przypisu dolnego Znak"/>
    <w:basedOn w:val="Domylnaczcionkaakapitu"/>
    <w:link w:val="Tekstprzypisudolnego"/>
    <w:uiPriority w:val="99"/>
    <w:rsid w:val="00C67FE2"/>
    <w:rPr>
      <w:rFonts w:ascii="Calibri" w:eastAsia="Calibri" w:hAnsi="Calibri" w:cs="Times New Roman"/>
      <w:sz w:val="20"/>
      <w:szCs w:val="20"/>
    </w:rPr>
  </w:style>
  <w:style w:type="character" w:customStyle="1" w:styleId="AkapitzlistZnak0">
    <w:name w:val="Akapit z listą Znak"/>
    <w:aliases w:val="sw tekst Znak,L1 Znak,Numerowanie Znak,List Paragraph Znak,Akapit z listą BS Znak,normalny tekst Znak,Podsis rysunku Znak,Obiekt Znak,Bulleted list Znak,Preambuła Znak,Colorful Shading - Accent 31 Znak,Light List - Accent 51 Znak"/>
    <w:link w:val="Akapitzlist0"/>
    <w:uiPriority w:val="34"/>
    <w:qFormat/>
    <w:locked/>
    <w:rsid w:val="00C67FE2"/>
    <w:rPr>
      <w:rFonts w:ascii="Times New Roman" w:eastAsia="Times New Roman" w:hAnsi="Times New Roman" w:cs="Times New Roman"/>
      <w:kern w:val="1"/>
      <w:sz w:val="24"/>
      <w:szCs w:val="20"/>
      <w:lang w:val="fr-FR" w:eastAsia="pl-PL"/>
    </w:rPr>
  </w:style>
  <w:style w:type="paragraph" w:customStyle="1" w:styleId="Zawartotabeli0">
    <w:name w:val="Zawartość tabeli"/>
    <w:basedOn w:val="Normalny"/>
    <w:rsid w:val="00C67FE2"/>
    <w:pPr>
      <w:suppressLineNumbers/>
      <w:overflowPunct/>
      <w:autoSpaceDE/>
      <w:autoSpaceDN/>
      <w:adjustRightInd/>
      <w:textAlignment w:val="auto"/>
    </w:pPr>
    <w:rPr>
      <w:rFonts w:eastAsia="MS Mincho" w:cs="Tahoma"/>
      <w:sz w:val="20"/>
      <w:lang w:val="pl-PL" w:eastAsia="ar-SA"/>
    </w:rPr>
  </w:style>
  <w:style w:type="character" w:customStyle="1" w:styleId="fontstyle01">
    <w:name w:val="fontstyle01"/>
    <w:basedOn w:val="Domylnaczcionkaakapitu"/>
    <w:qFormat/>
    <w:rsid w:val="00C67FE2"/>
    <w:rPr>
      <w:rFonts w:ascii="Times-Italic" w:hAnsi="Times-Italic" w:hint="default"/>
      <w:b w:val="0"/>
      <w:bCs w:val="0"/>
      <w:i/>
      <w:iCs/>
      <w:color w:val="000000"/>
      <w:sz w:val="22"/>
      <w:szCs w:val="22"/>
    </w:rPr>
  </w:style>
  <w:style w:type="paragraph" w:customStyle="1" w:styleId="Default">
    <w:name w:val="Default"/>
    <w:qFormat/>
    <w:rsid w:val="00C67FE2"/>
    <w:pPr>
      <w:autoSpaceDE w:val="0"/>
      <w:autoSpaceDN w:val="0"/>
      <w:adjustRightInd w:val="0"/>
      <w:spacing w:after="0" w:line="240" w:lineRule="auto"/>
    </w:pPr>
    <w:rPr>
      <w:rFonts w:ascii="Tahoma" w:eastAsiaTheme="minorEastAsia" w:hAnsi="Tahoma" w:cs="Tahoma"/>
      <w:color w:val="000000"/>
      <w:sz w:val="24"/>
      <w:szCs w:val="24"/>
      <w:lang w:eastAsia="pl-PL"/>
    </w:rPr>
  </w:style>
  <w:style w:type="paragraph" w:styleId="Tekstpodstawowyzwciciem">
    <w:name w:val="Body Text First Indent"/>
    <w:basedOn w:val="Tekstpodstawowy"/>
    <w:link w:val="TekstpodstawowyzwciciemZnak"/>
    <w:uiPriority w:val="99"/>
    <w:semiHidden/>
    <w:unhideWhenUsed/>
    <w:rsid w:val="00C67FE2"/>
    <w:pPr>
      <w:widowControl/>
      <w:suppressAutoHyphens w:val="0"/>
      <w:overflowPunct/>
      <w:autoSpaceDE/>
      <w:autoSpaceDN/>
      <w:adjustRightInd/>
      <w:spacing w:after="200" w:line="276" w:lineRule="auto"/>
      <w:ind w:firstLine="360"/>
      <w:textAlignment w:val="auto"/>
    </w:pPr>
    <w:rPr>
      <w:rFonts w:asciiTheme="minorHAnsi" w:eastAsiaTheme="minorHAnsi" w:hAnsiTheme="minorHAnsi" w:cstheme="minorBidi"/>
      <w:kern w:val="0"/>
      <w:sz w:val="22"/>
      <w:szCs w:val="22"/>
      <w:lang w:val="pl-PL" w:eastAsia="en-US"/>
    </w:rPr>
  </w:style>
  <w:style w:type="character" w:customStyle="1" w:styleId="TekstpodstawowyzwciciemZnak">
    <w:name w:val="Tekst podstawowy z wcięciem Znak"/>
    <w:basedOn w:val="TekstpodstawowyZnak1"/>
    <w:link w:val="Tekstpodstawowyzwciciem"/>
    <w:uiPriority w:val="99"/>
    <w:semiHidden/>
    <w:rsid w:val="00C67FE2"/>
    <w:rPr>
      <w:rFonts w:ascii="Times New Roman" w:eastAsia="Times New Roman" w:hAnsi="Times New Roman" w:cs="Times New Roman"/>
      <w:kern w:val="1"/>
      <w:sz w:val="24"/>
      <w:szCs w:val="20"/>
      <w:lang w:val="fr-FR" w:eastAsia="pl-PL"/>
    </w:rPr>
  </w:style>
  <w:style w:type="character" w:customStyle="1" w:styleId="StandardZnak">
    <w:name w:val="Standard Znak"/>
    <w:basedOn w:val="Domylnaczcionkaakapitu"/>
    <w:link w:val="Standard"/>
    <w:qFormat/>
    <w:rsid w:val="00C67FE2"/>
    <w:rPr>
      <w:rFonts w:ascii="Calibri" w:eastAsia="Times New Roman" w:hAnsi="Calibri" w:cs="Times New Roman"/>
      <w:kern w:val="1"/>
      <w:szCs w:val="20"/>
      <w:lang w:val="en-US" w:eastAsia="pl-PL"/>
    </w:rPr>
  </w:style>
  <w:style w:type="table" w:customStyle="1" w:styleId="Tabela-Siatka1">
    <w:name w:val="Tabela - Siatka1"/>
    <w:basedOn w:val="Standardowy"/>
    <w:next w:val="Tabela-Siatka"/>
    <w:uiPriority w:val="59"/>
    <w:rsid w:val="00C67F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59"/>
    <w:rsid w:val="00C67F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59"/>
    <w:rsid w:val="00C67F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zodstpwZnak">
    <w:name w:val="Bez odstępów Znak"/>
    <w:link w:val="Bezodstpw0"/>
    <w:uiPriority w:val="99"/>
    <w:qFormat/>
    <w:locked/>
    <w:rsid w:val="00C67FE2"/>
    <w:rPr>
      <w:rFonts w:ascii="Times New Roman" w:eastAsia="Lucida Sans Unicode" w:hAnsi="Times New Roman" w:cs="Times New Roman"/>
      <w:kern w:val="1"/>
      <w:sz w:val="24"/>
      <w:szCs w:val="24"/>
      <w:lang w:val="fr-FR" w:eastAsia="ar-SA"/>
    </w:rPr>
  </w:style>
  <w:style w:type="character" w:customStyle="1" w:styleId="czeinternetowe">
    <w:name w:val="Łącze internetowe"/>
    <w:unhideWhenUsed/>
    <w:rsid w:val="00C67FE2"/>
    <w:rPr>
      <w:color w:val="0000FF"/>
      <w:u w:val="single"/>
    </w:rPr>
  </w:style>
  <w:style w:type="character" w:customStyle="1" w:styleId="fontstyle31">
    <w:name w:val="fontstyle31"/>
    <w:basedOn w:val="Domylnaczcionkaakapitu"/>
    <w:qFormat/>
    <w:rsid w:val="00C67FE2"/>
    <w:rPr>
      <w:rFonts w:ascii="TimesNewRoman" w:eastAsia="TimesNewRoman" w:hAnsi="TimesNewRoman"/>
      <w:b w:val="0"/>
      <w:bCs w:val="0"/>
      <w:i w:val="0"/>
      <w:iCs w:val="0"/>
      <w:color w:val="000000"/>
      <w:sz w:val="24"/>
      <w:szCs w:val="24"/>
    </w:rPr>
  </w:style>
  <w:style w:type="character" w:customStyle="1" w:styleId="fontstyle41">
    <w:name w:val="fontstyle41"/>
    <w:basedOn w:val="Domylnaczcionkaakapitu"/>
    <w:qFormat/>
    <w:rsid w:val="00C67FE2"/>
    <w:rPr>
      <w:rFonts w:ascii="Times-Bold" w:hAnsi="Times-Bold"/>
      <w:b/>
      <w:bCs/>
      <w:i w:val="0"/>
      <w:iCs w:val="0"/>
      <w:color w:val="000000"/>
      <w:sz w:val="24"/>
      <w:szCs w:val="24"/>
    </w:rPr>
  </w:style>
  <w:style w:type="character" w:customStyle="1" w:styleId="fontstyle21">
    <w:name w:val="fontstyle21"/>
    <w:basedOn w:val="Domylnaczcionkaakapitu"/>
    <w:rsid w:val="00C67FE2"/>
    <w:rPr>
      <w:rFonts w:ascii="TrebuchetMS-Italic" w:hAnsi="TrebuchetMS-Italic" w:hint="default"/>
      <w:b w:val="0"/>
      <w:bCs w:val="0"/>
      <w:i/>
      <w:iCs/>
      <w:color w:val="1D174F"/>
      <w:sz w:val="20"/>
      <w:szCs w:val="20"/>
    </w:rPr>
  </w:style>
  <w:style w:type="character" w:customStyle="1" w:styleId="DeltaViewInsertion">
    <w:name w:val="DeltaView Insertion"/>
    <w:qFormat/>
    <w:rsid w:val="00C67FE2"/>
    <w:rPr>
      <w:b/>
      <w:i/>
      <w:spacing w:val="0"/>
    </w:rPr>
  </w:style>
  <w:style w:type="character" w:customStyle="1" w:styleId="Znakiprzypiswdolnych">
    <w:name w:val="Znaki przypisów dolnych"/>
    <w:qFormat/>
    <w:rsid w:val="00C67FE2"/>
  </w:style>
  <w:style w:type="character" w:customStyle="1" w:styleId="ListLabel77">
    <w:name w:val="ListLabel 77"/>
    <w:qFormat/>
    <w:rsid w:val="00C67FE2"/>
    <w:rPr>
      <w:rFonts w:cs="Wingdings"/>
    </w:rPr>
  </w:style>
  <w:style w:type="character" w:customStyle="1" w:styleId="StrongEmphasis">
    <w:name w:val="Strong Emphasis"/>
    <w:rsid w:val="00C67FE2"/>
    <w:rPr>
      <w:b/>
      <w:bCs/>
    </w:rPr>
  </w:style>
  <w:style w:type="character" w:styleId="Odwoanieprzypisudolnego">
    <w:name w:val="footnote reference"/>
    <w:rsid w:val="00C67FE2"/>
    <w:rPr>
      <w:vertAlign w:val="superscript"/>
    </w:rPr>
  </w:style>
  <w:style w:type="paragraph" w:customStyle="1" w:styleId="Tekstprzypisudolnego1">
    <w:name w:val="Tekst przypisu dolnego1"/>
    <w:basedOn w:val="Normalny"/>
    <w:rsid w:val="00C67FE2"/>
    <w:pPr>
      <w:overflowPunct/>
      <w:autoSpaceDE/>
      <w:autoSpaceDN/>
      <w:adjustRightInd/>
      <w:textAlignment w:val="auto"/>
    </w:pPr>
    <w:rPr>
      <w:rFonts w:eastAsia="Lucida Sans Unicode" w:cs="Calibri"/>
      <w:color w:val="000000"/>
      <w:kern w:val="0"/>
      <w:sz w:val="20"/>
      <w:lang w:val="pl-PL" w:eastAsia="zh-CN"/>
    </w:rPr>
  </w:style>
  <w:style w:type="numbering" w:customStyle="1" w:styleId="WWNum1">
    <w:name w:val="WWNum1"/>
    <w:basedOn w:val="Bezlisty"/>
    <w:rsid w:val="00C67FE2"/>
    <w:pPr>
      <w:numPr>
        <w:numId w:val="4"/>
      </w:numPr>
    </w:pPr>
  </w:style>
  <w:style w:type="paragraph" w:customStyle="1" w:styleId="listparagraph">
    <w:name w:val="listparagraph"/>
    <w:basedOn w:val="Normalny"/>
    <w:rsid w:val="00C67FE2"/>
    <w:pPr>
      <w:widowControl/>
      <w:suppressAutoHyphens w:val="0"/>
      <w:overflowPunct/>
      <w:autoSpaceDE/>
      <w:autoSpaceDN/>
      <w:adjustRightInd/>
      <w:spacing w:before="100" w:beforeAutospacing="1" w:after="100" w:afterAutospacing="1"/>
      <w:textAlignment w:val="auto"/>
    </w:pPr>
    <w:rPr>
      <w:kern w:val="0"/>
      <w:szCs w:val="24"/>
      <w:lang w:val="pl-PL"/>
    </w:rPr>
  </w:style>
  <w:style w:type="paragraph" w:customStyle="1" w:styleId="Heading">
    <w:name w:val="Heading"/>
    <w:basedOn w:val="Standard"/>
    <w:next w:val="Textbody"/>
    <w:rsid w:val="00C67FE2"/>
    <w:pPr>
      <w:keepNext/>
      <w:widowControl w:val="0"/>
      <w:overflowPunct/>
      <w:autoSpaceDE/>
      <w:adjustRightInd/>
      <w:spacing w:before="240" w:after="120" w:line="240" w:lineRule="auto"/>
    </w:pPr>
    <w:rPr>
      <w:rFonts w:ascii="Arial" w:eastAsia="Microsoft YaHei" w:hAnsi="Arial" w:cs="Mangal"/>
      <w:kern w:val="3"/>
      <w:sz w:val="28"/>
      <w:szCs w:val="28"/>
      <w:lang w:val="de-DE" w:eastAsia="ja-JP" w:bidi="fa-IR"/>
    </w:rPr>
  </w:style>
  <w:style w:type="paragraph" w:customStyle="1" w:styleId="Index">
    <w:name w:val="Index"/>
    <w:basedOn w:val="Standard"/>
    <w:rsid w:val="00C67FE2"/>
    <w:pPr>
      <w:widowControl w:val="0"/>
      <w:suppressLineNumbers/>
      <w:overflowPunct/>
      <w:autoSpaceDE/>
      <w:adjustRightInd/>
      <w:spacing w:after="0" w:line="240" w:lineRule="auto"/>
    </w:pPr>
    <w:rPr>
      <w:rFonts w:ascii="Times New Roman" w:eastAsia="Andale Sans UI" w:hAnsi="Times New Roman" w:cs="Mangal"/>
      <w:kern w:val="3"/>
      <w:sz w:val="24"/>
      <w:szCs w:val="24"/>
      <w:lang w:val="de-DE" w:eastAsia="ja-JP" w:bidi="fa-IR"/>
    </w:rPr>
  </w:style>
  <w:style w:type="paragraph" w:styleId="Zwykytekst">
    <w:name w:val="Plain Text"/>
    <w:basedOn w:val="Standard"/>
    <w:link w:val="ZwykytekstZnak"/>
    <w:uiPriority w:val="99"/>
    <w:qFormat/>
    <w:rsid w:val="00C67FE2"/>
    <w:pPr>
      <w:suppressAutoHyphens w:val="0"/>
      <w:overflowPunct/>
      <w:autoSpaceDE/>
      <w:adjustRightInd/>
      <w:spacing w:after="0" w:line="240" w:lineRule="auto"/>
    </w:pPr>
    <w:rPr>
      <w:rFonts w:ascii="Courier New" w:hAnsi="Courier New" w:cs="Courier New"/>
      <w:kern w:val="3"/>
      <w:sz w:val="20"/>
      <w:lang w:val="de-DE"/>
    </w:rPr>
  </w:style>
  <w:style w:type="character" w:customStyle="1" w:styleId="ZwykytekstZnak">
    <w:name w:val="Zwykły tekst Znak"/>
    <w:basedOn w:val="Domylnaczcionkaakapitu"/>
    <w:link w:val="Zwykytekst"/>
    <w:uiPriority w:val="99"/>
    <w:qFormat/>
    <w:rsid w:val="00C67FE2"/>
    <w:rPr>
      <w:rFonts w:ascii="Courier New" w:eastAsia="Times New Roman" w:hAnsi="Courier New" w:cs="Courier New"/>
      <w:kern w:val="3"/>
      <w:sz w:val="20"/>
      <w:szCs w:val="20"/>
      <w:lang w:val="de-DE" w:eastAsia="pl-PL"/>
    </w:rPr>
  </w:style>
  <w:style w:type="paragraph" w:customStyle="1" w:styleId="Nagwek11">
    <w:name w:val="Nagłówek1"/>
    <w:basedOn w:val="Standard"/>
    <w:rsid w:val="00C67FE2"/>
    <w:pPr>
      <w:keepNext/>
      <w:widowControl w:val="0"/>
      <w:overflowPunct/>
      <w:autoSpaceDE/>
      <w:adjustRightInd/>
      <w:spacing w:before="240" w:after="120" w:line="240" w:lineRule="auto"/>
    </w:pPr>
    <w:rPr>
      <w:rFonts w:ascii="Arial" w:eastAsia="Andale Sans UI" w:hAnsi="Arial" w:cs="Tahoma"/>
      <w:kern w:val="3"/>
      <w:sz w:val="28"/>
      <w:szCs w:val="28"/>
      <w:lang w:val="de-DE" w:eastAsia="ja-JP" w:bidi="fa-IR"/>
    </w:rPr>
  </w:style>
  <w:style w:type="paragraph" w:customStyle="1" w:styleId="Legenda1">
    <w:name w:val="Legenda1"/>
    <w:basedOn w:val="Standard"/>
    <w:rsid w:val="00C67FE2"/>
    <w:pPr>
      <w:widowControl w:val="0"/>
      <w:suppressLineNumbers/>
      <w:overflowPunct/>
      <w:autoSpaceDE/>
      <w:adjustRightInd/>
      <w:spacing w:before="120" w:after="120" w:line="240" w:lineRule="auto"/>
    </w:pPr>
    <w:rPr>
      <w:rFonts w:ascii="Times New Roman" w:eastAsia="Andale Sans UI" w:hAnsi="Times New Roman" w:cs="Tahoma"/>
      <w:i/>
      <w:iCs/>
      <w:kern w:val="3"/>
      <w:sz w:val="24"/>
      <w:szCs w:val="24"/>
      <w:lang w:val="de-DE" w:eastAsia="ja-JP" w:bidi="fa-IR"/>
    </w:rPr>
  </w:style>
  <w:style w:type="paragraph" w:customStyle="1" w:styleId="TableHeading">
    <w:name w:val="Table Heading"/>
    <w:basedOn w:val="TableContents"/>
    <w:rsid w:val="00C67FE2"/>
    <w:pPr>
      <w:overflowPunct/>
      <w:autoSpaceDE/>
      <w:adjustRightInd/>
      <w:jc w:val="center"/>
    </w:pPr>
    <w:rPr>
      <w:rFonts w:eastAsia="Andale Sans UI" w:cs="Tahoma"/>
      <w:b/>
      <w:bCs/>
      <w:kern w:val="3"/>
      <w:szCs w:val="24"/>
      <w:lang w:val="de-DE" w:eastAsia="ja-JP" w:bidi="fa-IR"/>
    </w:rPr>
  </w:style>
  <w:style w:type="paragraph" w:customStyle="1" w:styleId="Nagwek110">
    <w:name w:val="Nagłówek 11"/>
    <w:basedOn w:val="Nagwek11"/>
    <w:rsid w:val="00C67FE2"/>
    <w:pPr>
      <w:outlineLvl w:val="0"/>
    </w:pPr>
    <w:rPr>
      <w:rFonts w:ascii="Times New Roman" w:eastAsia="Arial Unicode MS" w:hAnsi="Times New Roman"/>
      <w:b/>
      <w:bCs/>
      <w:sz w:val="48"/>
      <w:szCs w:val="48"/>
    </w:rPr>
  </w:style>
  <w:style w:type="paragraph" w:customStyle="1" w:styleId="Nagwek210">
    <w:name w:val="Nagłówek 21"/>
    <w:basedOn w:val="Standard"/>
    <w:rsid w:val="00C67FE2"/>
    <w:pPr>
      <w:keepNext/>
      <w:widowControl w:val="0"/>
      <w:overflowPunct/>
      <w:autoSpaceDE/>
      <w:adjustRightInd/>
      <w:spacing w:after="0" w:line="240" w:lineRule="auto"/>
      <w:outlineLvl w:val="1"/>
    </w:pPr>
    <w:rPr>
      <w:rFonts w:ascii="Times New Roman" w:eastAsia="Andale Sans UI" w:hAnsi="Times New Roman" w:cs="Tahoma"/>
      <w:b/>
      <w:bCs/>
      <w:kern w:val="3"/>
      <w:sz w:val="24"/>
      <w:szCs w:val="24"/>
      <w:lang w:val="de-DE" w:eastAsia="ja-JP" w:bidi="fa-IR"/>
    </w:rPr>
  </w:style>
  <w:style w:type="paragraph" w:styleId="Tekstkomentarza">
    <w:name w:val="annotation text"/>
    <w:basedOn w:val="Standard"/>
    <w:link w:val="TekstkomentarzaZnak"/>
    <w:uiPriority w:val="99"/>
    <w:rsid w:val="00C67FE2"/>
    <w:pPr>
      <w:widowControl w:val="0"/>
      <w:overflowPunct/>
      <w:autoSpaceDE/>
      <w:adjustRightInd/>
      <w:spacing w:after="0" w:line="240" w:lineRule="auto"/>
    </w:pPr>
    <w:rPr>
      <w:rFonts w:ascii="Times New Roman" w:eastAsia="Andale Sans UI" w:hAnsi="Times New Roman" w:cs="Tahoma"/>
      <w:kern w:val="3"/>
      <w:sz w:val="20"/>
      <w:lang w:val="de-DE" w:eastAsia="ja-JP" w:bidi="fa-IR"/>
    </w:rPr>
  </w:style>
  <w:style w:type="character" w:customStyle="1" w:styleId="TekstkomentarzaZnak">
    <w:name w:val="Tekst komentarza Znak"/>
    <w:basedOn w:val="Domylnaczcionkaakapitu"/>
    <w:link w:val="Tekstkomentarza"/>
    <w:uiPriority w:val="99"/>
    <w:rsid w:val="00C67FE2"/>
    <w:rPr>
      <w:rFonts w:ascii="Times New Roman" w:eastAsia="Andale Sans UI" w:hAnsi="Times New Roman" w:cs="Tahoma"/>
      <w:kern w:val="3"/>
      <w:sz w:val="20"/>
      <w:szCs w:val="20"/>
      <w:lang w:val="de-DE" w:eastAsia="ja-JP" w:bidi="fa-IR"/>
    </w:rPr>
  </w:style>
  <w:style w:type="paragraph" w:styleId="Tematkomentarza">
    <w:name w:val="annotation subject"/>
    <w:basedOn w:val="Tekstkomentarza"/>
    <w:link w:val="TematkomentarzaZnak"/>
    <w:rsid w:val="00C67FE2"/>
    <w:rPr>
      <w:b/>
      <w:bCs/>
    </w:rPr>
  </w:style>
  <w:style w:type="character" w:customStyle="1" w:styleId="TematkomentarzaZnak">
    <w:name w:val="Temat komentarza Znak"/>
    <w:basedOn w:val="TekstkomentarzaZnak"/>
    <w:link w:val="Tematkomentarza"/>
    <w:rsid w:val="00C67FE2"/>
    <w:rPr>
      <w:rFonts w:ascii="Times New Roman" w:eastAsia="Andale Sans UI" w:hAnsi="Times New Roman" w:cs="Tahoma"/>
      <w:b/>
      <w:bCs/>
      <w:kern w:val="3"/>
      <w:sz w:val="20"/>
      <w:szCs w:val="20"/>
      <w:lang w:val="de-DE" w:eastAsia="ja-JP" w:bidi="fa-IR"/>
    </w:rPr>
  </w:style>
  <w:style w:type="character" w:styleId="Odwoaniedokomentarza">
    <w:name w:val="annotation reference"/>
    <w:basedOn w:val="Domylnaczcionkaakapitu"/>
    <w:uiPriority w:val="99"/>
    <w:rsid w:val="00C67FE2"/>
    <w:rPr>
      <w:sz w:val="16"/>
      <w:szCs w:val="16"/>
    </w:rPr>
  </w:style>
  <w:style w:type="character" w:customStyle="1" w:styleId="ListLabel1">
    <w:name w:val="ListLabel 1"/>
    <w:rsid w:val="00C67FE2"/>
    <w:rPr>
      <w:rFonts w:eastAsia="Times New Roman" w:cs="Times New Roman"/>
    </w:rPr>
  </w:style>
  <w:style w:type="character" w:customStyle="1" w:styleId="ListLabel2">
    <w:name w:val="ListLabel 2"/>
    <w:rsid w:val="00C67FE2"/>
    <w:rPr>
      <w:rFonts w:cs="Courier New"/>
    </w:rPr>
  </w:style>
  <w:style w:type="character" w:customStyle="1" w:styleId="ListLabel3">
    <w:name w:val="ListLabel 3"/>
    <w:rsid w:val="00C67FE2"/>
    <w:rPr>
      <w:b/>
    </w:rPr>
  </w:style>
  <w:style w:type="numbering" w:customStyle="1" w:styleId="WWNum2">
    <w:name w:val="WWNum2"/>
    <w:basedOn w:val="Bezlisty"/>
    <w:rsid w:val="00C67FE2"/>
    <w:pPr>
      <w:numPr>
        <w:numId w:val="6"/>
      </w:numPr>
    </w:pPr>
  </w:style>
  <w:style w:type="numbering" w:customStyle="1" w:styleId="WWNum3">
    <w:name w:val="WWNum3"/>
    <w:basedOn w:val="Bezlisty"/>
    <w:rsid w:val="00C67FE2"/>
    <w:pPr>
      <w:numPr>
        <w:numId w:val="7"/>
      </w:numPr>
    </w:pPr>
  </w:style>
  <w:style w:type="numbering" w:customStyle="1" w:styleId="WWNum4">
    <w:name w:val="WWNum4"/>
    <w:basedOn w:val="Bezlisty"/>
    <w:rsid w:val="00C67FE2"/>
    <w:pPr>
      <w:numPr>
        <w:numId w:val="8"/>
      </w:numPr>
    </w:pPr>
  </w:style>
  <w:style w:type="numbering" w:customStyle="1" w:styleId="WWNum5">
    <w:name w:val="WWNum5"/>
    <w:basedOn w:val="Bezlisty"/>
    <w:rsid w:val="00C67FE2"/>
    <w:pPr>
      <w:numPr>
        <w:numId w:val="9"/>
      </w:numPr>
    </w:pPr>
  </w:style>
  <w:style w:type="numbering" w:customStyle="1" w:styleId="WWNum6">
    <w:name w:val="WWNum6"/>
    <w:basedOn w:val="Bezlisty"/>
    <w:rsid w:val="00C67FE2"/>
    <w:pPr>
      <w:numPr>
        <w:numId w:val="10"/>
      </w:numPr>
    </w:pPr>
  </w:style>
  <w:style w:type="numbering" w:customStyle="1" w:styleId="WWNum7">
    <w:name w:val="WWNum7"/>
    <w:basedOn w:val="Bezlisty"/>
    <w:rsid w:val="00C67FE2"/>
    <w:pPr>
      <w:numPr>
        <w:numId w:val="11"/>
      </w:numPr>
    </w:pPr>
  </w:style>
  <w:style w:type="numbering" w:customStyle="1" w:styleId="WWNum8">
    <w:name w:val="WWNum8"/>
    <w:basedOn w:val="Bezlisty"/>
    <w:rsid w:val="00C67FE2"/>
    <w:pPr>
      <w:numPr>
        <w:numId w:val="12"/>
      </w:numPr>
    </w:pPr>
  </w:style>
  <w:style w:type="numbering" w:customStyle="1" w:styleId="WWNum9">
    <w:name w:val="WWNum9"/>
    <w:basedOn w:val="Bezlisty"/>
    <w:rsid w:val="00C67FE2"/>
    <w:pPr>
      <w:numPr>
        <w:numId w:val="13"/>
      </w:numPr>
    </w:pPr>
  </w:style>
  <w:style w:type="numbering" w:customStyle="1" w:styleId="WWNum10">
    <w:name w:val="WWNum10"/>
    <w:basedOn w:val="Bezlisty"/>
    <w:rsid w:val="00C67FE2"/>
    <w:pPr>
      <w:numPr>
        <w:numId w:val="14"/>
      </w:numPr>
    </w:pPr>
  </w:style>
  <w:style w:type="numbering" w:customStyle="1" w:styleId="WWNum11">
    <w:name w:val="WWNum11"/>
    <w:basedOn w:val="Bezlisty"/>
    <w:rsid w:val="00C67FE2"/>
    <w:pPr>
      <w:numPr>
        <w:numId w:val="15"/>
      </w:numPr>
    </w:pPr>
  </w:style>
  <w:style w:type="numbering" w:customStyle="1" w:styleId="WWNum12">
    <w:name w:val="WWNum12"/>
    <w:basedOn w:val="Bezlisty"/>
    <w:rsid w:val="00C67FE2"/>
    <w:pPr>
      <w:numPr>
        <w:numId w:val="16"/>
      </w:numPr>
    </w:pPr>
  </w:style>
  <w:style w:type="numbering" w:customStyle="1" w:styleId="WWNum13">
    <w:name w:val="WWNum13"/>
    <w:basedOn w:val="Bezlisty"/>
    <w:rsid w:val="00C67FE2"/>
    <w:pPr>
      <w:numPr>
        <w:numId w:val="17"/>
      </w:numPr>
    </w:pPr>
  </w:style>
  <w:style w:type="paragraph" w:customStyle="1" w:styleId="Akapitzlist2">
    <w:name w:val="Akapit z listą2"/>
    <w:basedOn w:val="Normalny"/>
    <w:rsid w:val="00C67FE2"/>
    <w:pPr>
      <w:widowControl/>
      <w:overflowPunct/>
      <w:autoSpaceDE/>
      <w:autoSpaceDN/>
      <w:adjustRightInd/>
      <w:ind w:left="708"/>
      <w:textAlignment w:val="auto"/>
    </w:pPr>
    <w:rPr>
      <w:kern w:val="0"/>
      <w:szCs w:val="24"/>
      <w:lang w:val="pl-PL" w:eastAsia="ar-SA"/>
    </w:rPr>
  </w:style>
  <w:style w:type="character" w:customStyle="1" w:styleId="Wyrnienie">
    <w:name w:val="Wyróżnienie"/>
    <w:basedOn w:val="Domylnaczcionkaakapitu"/>
    <w:uiPriority w:val="20"/>
    <w:qFormat/>
    <w:rsid w:val="00C67FE2"/>
    <w:rPr>
      <w:i/>
      <w:iCs/>
    </w:rPr>
  </w:style>
  <w:style w:type="paragraph" w:customStyle="1" w:styleId="Tekstpodstawowy1">
    <w:name w:val="Tekst podstawowy1"/>
    <w:uiPriority w:val="99"/>
    <w:qFormat/>
    <w:rsid w:val="00C67FE2"/>
    <w:pPr>
      <w:widowControl w:val="0"/>
      <w:spacing w:after="120" w:line="240" w:lineRule="auto"/>
    </w:pPr>
    <w:rPr>
      <w:rFonts w:ascii="Times New Roman" w:eastAsia="Times New Roman" w:hAnsi="Times New Roman" w:cs="Times New Roman"/>
      <w:color w:val="00000A"/>
      <w:sz w:val="24"/>
      <w:szCs w:val="20"/>
      <w:lang w:eastAsia="pl-PL"/>
    </w:rPr>
  </w:style>
  <w:style w:type="paragraph" w:customStyle="1" w:styleId="Heading21">
    <w:name w:val="Heading 21"/>
    <w:basedOn w:val="Standard"/>
    <w:next w:val="Standard"/>
    <w:uiPriority w:val="99"/>
    <w:rsid w:val="00C67FE2"/>
    <w:pPr>
      <w:keepNext/>
      <w:widowControl w:val="0"/>
      <w:overflowPunct/>
      <w:autoSpaceDE/>
      <w:adjustRightInd/>
      <w:spacing w:after="0" w:line="240" w:lineRule="auto"/>
      <w:textAlignment w:val="auto"/>
      <w:outlineLvl w:val="1"/>
    </w:pPr>
    <w:rPr>
      <w:rFonts w:ascii="Times New Roman" w:eastAsia="Arial Unicode MS" w:hAnsi="Times New Roman" w:cs="Tahoma"/>
      <w:b/>
      <w:bCs/>
      <w:kern w:val="3"/>
      <w:sz w:val="24"/>
      <w:szCs w:val="24"/>
      <w:lang w:val="pl-PL"/>
    </w:rPr>
  </w:style>
  <w:style w:type="paragraph" w:customStyle="1" w:styleId="Heading11">
    <w:name w:val="Heading 11"/>
    <w:basedOn w:val="Standard"/>
    <w:next w:val="Standard"/>
    <w:uiPriority w:val="99"/>
    <w:rsid w:val="00C67FE2"/>
    <w:pPr>
      <w:keepNext/>
      <w:widowControl w:val="0"/>
      <w:overflowPunct/>
      <w:autoSpaceDE/>
      <w:adjustRightInd/>
      <w:spacing w:after="0" w:line="240" w:lineRule="auto"/>
      <w:textAlignment w:val="auto"/>
      <w:outlineLvl w:val="0"/>
    </w:pPr>
    <w:rPr>
      <w:rFonts w:ascii="Times New Roman" w:eastAsia="Arial Unicode MS" w:hAnsi="Times New Roman" w:cs="Tahoma"/>
      <w:b/>
      <w:kern w:val="3"/>
      <w:sz w:val="24"/>
      <w:szCs w:val="24"/>
      <w:lang w:val="pl-PL"/>
    </w:rPr>
  </w:style>
  <w:style w:type="paragraph" w:styleId="Tekstpodstawowywcity20">
    <w:name w:val="Body Text Indent 2"/>
    <w:basedOn w:val="Normalny"/>
    <w:link w:val="Tekstpodstawowywcity2Znak1"/>
    <w:uiPriority w:val="99"/>
    <w:semiHidden/>
    <w:unhideWhenUsed/>
    <w:rsid w:val="00C67FE2"/>
    <w:pPr>
      <w:widowControl/>
      <w:suppressAutoHyphens w:val="0"/>
      <w:overflowPunct/>
      <w:autoSpaceDE/>
      <w:autoSpaceDN/>
      <w:adjustRightInd/>
      <w:spacing w:after="120" w:line="480" w:lineRule="auto"/>
      <w:ind w:left="283"/>
      <w:textAlignment w:val="auto"/>
    </w:pPr>
    <w:rPr>
      <w:kern w:val="0"/>
      <w:szCs w:val="24"/>
      <w:lang w:val="pl-PL"/>
    </w:rPr>
  </w:style>
  <w:style w:type="character" w:customStyle="1" w:styleId="Tekstpodstawowywcity2Znak0">
    <w:name w:val="Tekst podstawowy wcięty 2 Znak"/>
    <w:basedOn w:val="Domylnaczcionkaakapitu"/>
    <w:uiPriority w:val="99"/>
    <w:semiHidden/>
    <w:rsid w:val="00C67FE2"/>
    <w:rPr>
      <w:rFonts w:ascii="Times New Roman" w:eastAsia="Times New Roman" w:hAnsi="Times New Roman" w:cs="Times New Roman"/>
      <w:kern w:val="1"/>
      <w:sz w:val="24"/>
      <w:szCs w:val="20"/>
      <w:lang w:val="fr-FR" w:eastAsia="pl-PL"/>
    </w:rPr>
  </w:style>
  <w:style w:type="character" w:customStyle="1" w:styleId="NagwekZnak1">
    <w:name w:val="Nagłówek Znak1"/>
    <w:basedOn w:val="Domylnaczcionkaakapitu"/>
    <w:uiPriority w:val="99"/>
    <w:semiHidden/>
    <w:locked/>
    <w:rsid w:val="00C67FE2"/>
    <w:rPr>
      <w:rFonts w:ascii="Arial" w:eastAsia="MS Mincho" w:hAnsi="Arial" w:cs="Tahoma"/>
      <w:color w:val="000000"/>
      <w:sz w:val="28"/>
      <w:szCs w:val="28"/>
      <w:lang w:val="en-US" w:eastAsia="pl-PL"/>
    </w:rPr>
  </w:style>
  <w:style w:type="character" w:customStyle="1" w:styleId="TytuZnak1">
    <w:name w:val="Tytuł Znak1"/>
    <w:basedOn w:val="Domylnaczcionkaakapitu"/>
    <w:uiPriority w:val="99"/>
    <w:locked/>
    <w:rsid w:val="00C67FE2"/>
    <w:rPr>
      <w:rFonts w:ascii="Times New Roman" w:eastAsia="Times New Roman" w:hAnsi="Times New Roman" w:cs="Times New Roman"/>
      <w:b/>
      <w:sz w:val="28"/>
      <w:szCs w:val="20"/>
    </w:rPr>
  </w:style>
  <w:style w:type="character" w:customStyle="1" w:styleId="TekstpodstawowywcityZnak1">
    <w:name w:val="Tekst podstawowy wcięty Znak1"/>
    <w:basedOn w:val="Domylnaczcionkaakapitu"/>
    <w:uiPriority w:val="99"/>
    <w:semiHidden/>
    <w:locked/>
    <w:rsid w:val="00C67FE2"/>
    <w:rPr>
      <w:rFonts w:ascii="Times New Roman" w:eastAsia="Times New Roman" w:hAnsi="Times New Roman" w:cs="Times New Roman"/>
      <w:sz w:val="24"/>
      <w:szCs w:val="24"/>
      <w:lang w:eastAsia="pl-PL"/>
    </w:rPr>
  </w:style>
  <w:style w:type="character" w:customStyle="1" w:styleId="Tekstpodstawowywcity2Znak1">
    <w:name w:val="Tekst podstawowy wcięty 2 Znak1"/>
    <w:basedOn w:val="Domylnaczcionkaakapitu"/>
    <w:link w:val="Tekstpodstawowywcity20"/>
    <w:uiPriority w:val="99"/>
    <w:semiHidden/>
    <w:locked/>
    <w:rsid w:val="00C67FE2"/>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uiPriority w:val="99"/>
    <w:semiHidden/>
    <w:unhideWhenUsed/>
    <w:rsid w:val="00C67FE2"/>
    <w:pPr>
      <w:widowControl/>
      <w:suppressAutoHyphens w:val="0"/>
      <w:overflowPunct/>
      <w:autoSpaceDE/>
      <w:autoSpaceDN/>
      <w:adjustRightInd/>
      <w:textAlignment w:val="auto"/>
    </w:pPr>
    <w:rPr>
      <w:kern w:val="0"/>
      <w:sz w:val="20"/>
      <w:lang w:val="pl-PL"/>
    </w:rPr>
  </w:style>
  <w:style w:type="character" w:customStyle="1" w:styleId="TekstprzypisukocowegoZnak">
    <w:name w:val="Tekst przypisu końcowego Znak"/>
    <w:basedOn w:val="Domylnaczcionkaakapitu"/>
    <w:link w:val="Tekstprzypisukocowego"/>
    <w:uiPriority w:val="99"/>
    <w:semiHidden/>
    <w:rsid w:val="00C67FE2"/>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C67FE2"/>
    <w:rPr>
      <w:vertAlign w:val="superscript"/>
    </w:rPr>
  </w:style>
  <w:style w:type="character" w:customStyle="1" w:styleId="hps">
    <w:name w:val="hps"/>
    <w:basedOn w:val="Domylnaczcionkaakapitu"/>
    <w:rsid w:val="00C67FE2"/>
  </w:style>
  <w:style w:type="character" w:customStyle="1" w:styleId="LegendaZnak">
    <w:name w:val="Legenda Znak"/>
    <w:aliases w:val="Legenda Znak Znak Znak Znak1,Legenda Znak Znak Znak1,Legenda Znak Znak Znak Znak Znak,Legenda Znak Znak Znak Znak Znak Znak Znak1,Legenda Znak Znak Znak Znak Znak Znak Znak Znak,Legenda Znak Znak Znak Znak Znak Znak Znak Znak Znak Z Znak"/>
    <w:link w:val="Legenda"/>
    <w:locked/>
    <w:rsid w:val="00C67FE2"/>
    <w:rPr>
      <w:rFonts w:ascii="Times New Roman" w:eastAsia="Times New Roman" w:hAnsi="Times New Roman" w:cs="Times New Roman"/>
      <w:b/>
      <w:kern w:val="1"/>
      <w:sz w:val="20"/>
      <w:szCs w:val="20"/>
      <w:lang w:val="fr-FR" w:eastAsia="pl-PL"/>
    </w:rPr>
  </w:style>
  <w:style w:type="character" w:styleId="UyteHipercze">
    <w:name w:val="FollowedHyperlink"/>
    <w:basedOn w:val="Domylnaczcionkaakapitu"/>
    <w:uiPriority w:val="99"/>
    <w:semiHidden/>
    <w:unhideWhenUsed/>
    <w:rsid w:val="00C67FE2"/>
    <w:rPr>
      <w:color w:val="954F72" w:themeColor="followedHyperlink"/>
      <w:u w:val="single"/>
    </w:rPr>
  </w:style>
  <w:style w:type="character" w:customStyle="1" w:styleId="NormalnyWebZnak">
    <w:name w:val="Normalny (Web) Znak"/>
    <w:link w:val="NormalnyWeb"/>
    <w:rsid w:val="00C67FE2"/>
    <w:rPr>
      <w:rFonts w:ascii="Times New Roman" w:eastAsia="Times New Roman" w:hAnsi="Times New Roman" w:cs="Times New Roman"/>
      <w:kern w:val="1"/>
      <w:sz w:val="24"/>
      <w:szCs w:val="20"/>
      <w:lang w:val="en-US" w:eastAsia="pl-PL"/>
    </w:rPr>
  </w:style>
  <w:style w:type="paragraph" w:styleId="Lista2">
    <w:name w:val="List 2"/>
    <w:basedOn w:val="Normalny"/>
    <w:uiPriority w:val="99"/>
    <w:semiHidden/>
    <w:unhideWhenUsed/>
    <w:rsid w:val="00C67FE2"/>
    <w:pPr>
      <w:ind w:left="566" w:hanging="283"/>
      <w:contextualSpacing/>
    </w:pPr>
  </w:style>
  <w:style w:type="paragraph" w:customStyle="1" w:styleId="Akapitzlist5">
    <w:name w:val="Akapit z listą5"/>
    <w:basedOn w:val="Normalny"/>
    <w:rsid w:val="00C67FE2"/>
    <w:pPr>
      <w:overflowPunct/>
      <w:autoSpaceDE/>
      <w:autoSpaceDN/>
      <w:adjustRightInd/>
      <w:spacing w:line="100" w:lineRule="atLeast"/>
      <w:ind w:left="708"/>
      <w:textAlignment w:val="auto"/>
    </w:pPr>
    <w:rPr>
      <w:kern w:val="2"/>
      <w:szCs w:val="24"/>
      <w:lang w:val="pl-PL" w:eastAsia="ar-SA"/>
    </w:rPr>
  </w:style>
  <w:style w:type="character" w:customStyle="1" w:styleId="fontstyle11">
    <w:name w:val="fontstyle11"/>
    <w:basedOn w:val="Domylnaczcionkaakapitu"/>
    <w:rsid w:val="00C67FE2"/>
    <w:rPr>
      <w:rFonts w:ascii="CIDFont+F7" w:hAnsi="CIDFont+F7" w:hint="default"/>
      <w:b w:val="0"/>
      <w:bCs w:val="0"/>
      <w:i w:val="0"/>
      <w:iCs w:val="0"/>
      <w:color w:val="000000"/>
      <w:sz w:val="18"/>
      <w:szCs w:val="18"/>
    </w:rPr>
  </w:style>
  <w:style w:type="paragraph" w:customStyle="1" w:styleId="LO-normal">
    <w:name w:val="LO-normal"/>
    <w:qFormat/>
    <w:rsid w:val="00C67FE2"/>
    <w:pPr>
      <w:suppressAutoHyphens/>
      <w:spacing w:after="0" w:line="240" w:lineRule="auto"/>
    </w:pPr>
    <w:rPr>
      <w:rFonts w:ascii="Times New Roman" w:eastAsia="NSimSun" w:hAnsi="Times New Roman" w:cs="Lucida Sans"/>
      <w:sz w:val="20"/>
      <w:szCs w:val="20"/>
      <w:lang w:eastAsia="zh-CN" w:bidi="hi-IN"/>
    </w:rPr>
  </w:style>
  <w:style w:type="paragraph" w:customStyle="1" w:styleId="xl71">
    <w:name w:val="xl71"/>
    <w:basedOn w:val="Normalny"/>
    <w:rsid w:val="00C67FE2"/>
    <w:pPr>
      <w:widowControl/>
      <w:pBdr>
        <w:top w:val="single" w:sz="4" w:space="0" w:color="000000"/>
        <w:left w:val="single" w:sz="4" w:space="0" w:color="000000"/>
        <w:bottom w:val="single" w:sz="4" w:space="0" w:color="000000"/>
        <w:right w:val="single" w:sz="4" w:space="0" w:color="000000"/>
      </w:pBdr>
      <w:suppressAutoHyphens w:val="0"/>
      <w:overflowPunct/>
      <w:autoSpaceDE/>
      <w:autoSpaceDN/>
      <w:adjustRightInd/>
      <w:spacing w:before="100" w:beforeAutospacing="1" w:after="100" w:afterAutospacing="1"/>
      <w:jc w:val="center"/>
      <w:textAlignment w:val="top"/>
    </w:pPr>
    <w:rPr>
      <w:b/>
      <w:bCs/>
      <w:kern w:val="0"/>
      <w:szCs w:val="24"/>
      <w:lang w:val="pl-PL"/>
    </w:rPr>
  </w:style>
  <w:style w:type="paragraph" w:customStyle="1" w:styleId="xl72">
    <w:name w:val="xl72"/>
    <w:basedOn w:val="Normalny"/>
    <w:rsid w:val="00C67FE2"/>
    <w:pPr>
      <w:widowControl/>
      <w:pBdr>
        <w:top w:val="single" w:sz="4" w:space="0" w:color="000000"/>
        <w:left w:val="single" w:sz="4" w:space="0" w:color="000000"/>
        <w:bottom w:val="single" w:sz="4" w:space="0" w:color="000000"/>
      </w:pBdr>
      <w:suppressAutoHyphens w:val="0"/>
      <w:overflowPunct/>
      <w:autoSpaceDE/>
      <w:autoSpaceDN/>
      <w:adjustRightInd/>
      <w:spacing w:before="100" w:beforeAutospacing="1" w:after="100" w:afterAutospacing="1"/>
      <w:textAlignment w:val="top"/>
    </w:pPr>
    <w:rPr>
      <w:b/>
      <w:bCs/>
      <w:kern w:val="0"/>
      <w:szCs w:val="24"/>
      <w:lang w:val="pl-PL"/>
    </w:rPr>
  </w:style>
  <w:style w:type="paragraph" w:customStyle="1" w:styleId="xl73">
    <w:name w:val="xl73"/>
    <w:basedOn w:val="Normalny"/>
    <w:rsid w:val="00C67FE2"/>
    <w:pPr>
      <w:widowControl/>
      <w:pBdr>
        <w:top w:val="single" w:sz="4" w:space="0" w:color="000000"/>
        <w:left w:val="single" w:sz="4" w:space="0" w:color="000000"/>
        <w:bottom w:val="single" w:sz="4" w:space="0" w:color="000000"/>
        <w:right w:val="single" w:sz="4" w:space="0" w:color="000000"/>
      </w:pBdr>
      <w:suppressAutoHyphens w:val="0"/>
      <w:overflowPunct/>
      <w:autoSpaceDE/>
      <w:autoSpaceDN/>
      <w:adjustRightInd/>
      <w:spacing w:before="100" w:beforeAutospacing="1" w:after="100" w:afterAutospacing="1"/>
      <w:textAlignment w:val="top"/>
    </w:pPr>
    <w:rPr>
      <w:b/>
      <w:bCs/>
      <w:kern w:val="0"/>
      <w:szCs w:val="24"/>
      <w:lang w:val="pl-PL"/>
    </w:rPr>
  </w:style>
  <w:style w:type="paragraph" w:customStyle="1" w:styleId="xl74">
    <w:name w:val="xl74"/>
    <w:basedOn w:val="Normalny"/>
    <w:rsid w:val="00C67FE2"/>
    <w:pPr>
      <w:widowControl/>
      <w:pBdr>
        <w:top w:val="single" w:sz="4" w:space="0" w:color="000000"/>
        <w:left w:val="single" w:sz="4" w:space="0" w:color="000000"/>
        <w:right w:val="single" w:sz="4" w:space="0" w:color="000000"/>
      </w:pBdr>
      <w:suppressAutoHyphens w:val="0"/>
      <w:overflowPunct/>
      <w:autoSpaceDE/>
      <w:autoSpaceDN/>
      <w:adjustRightInd/>
      <w:spacing w:before="100" w:beforeAutospacing="1" w:after="100" w:afterAutospacing="1"/>
      <w:jc w:val="center"/>
      <w:textAlignment w:val="top"/>
    </w:pPr>
    <w:rPr>
      <w:b/>
      <w:bCs/>
      <w:kern w:val="0"/>
      <w:szCs w:val="24"/>
      <w:lang w:val="pl-PL"/>
    </w:rPr>
  </w:style>
  <w:style w:type="paragraph" w:customStyle="1" w:styleId="xl75">
    <w:name w:val="xl75"/>
    <w:basedOn w:val="Normalny"/>
    <w:rsid w:val="00C67FE2"/>
    <w:pPr>
      <w:widowControl/>
      <w:pBdr>
        <w:top w:val="single" w:sz="4" w:space="0" w:color="000000"/>
        <w:left w:val="single" w:sz="4" w:space="0" w:color="000000"/>
        <w:bottom w:val="single" w:sz="4" w:space="0" w:color="000000"/>
      </w:pBdr>
      <w:suppressAutoHyphens w:val="0"/>
      <w:overflowPunct/>
      <w:autoSpaceDE/>
      <w:autoSpaceDN/>
      <w:adjustRightInd/>
      <w:spacing w:before="100" w:beforeAutospacing="1" w:after="100" w:afterAutospacing="1"/>
      <w:jc w:val="center"/>
      <w:textAlignment w:val="top"/>
    </w:pPr>
    <w:rPr>
      <w:b/>
      <w:bCs/>
      <w:kern w:val="0"/>
      <w:szCs w:val="24"/>
      <w:lang w:val="pl-PL"/>
    </w:rPr>
  </w:style>
  <w:style w:type="paragraph" w:customStyle="1" w:styleId="xl76">
    <w:name w:val="xl76"/>
    <w:basedOn w:val="Normalny"/>
    <w:rsid w:val="00C67FE2"/>
    <w:pPr>
      <w:widowControl/>
      <w:pBdr>
        <w:top w:val="single" w:sz="4" w:space="0" w:color="000000"/>
        <w:left w:val="single" w:sz="4" w:space="0" w:color="000000"/>
      </w:pBdr>
      <w:suppressAutoHyphens w:val="0"/>
      <w:overflowPunct/>
      <w:autoSpaceDE/>
      <w:autoSpaceDN/>
      <w:adjustRightInd/>
      <w:spacing w:before="100" w:beforeAutospacing="1" w:after="100" w:afterAutospacing="1"/>
      <w:jc w:val="center"/>
      <w:textAlignment w:val="top"/>
    </w:pPr>
    <w:rPr>
      <w:b/>
      <w:bCs/>
      <w:kern w:val="0"/>
      <w:szCs w:val="24"/>
      <w:lang w:val="pl-PL"/>
    </w:rPr>
  </w:style>
  <w:style w:type="paragraph" w:customStyle="1" w:styleId="xl77">
    <w:name w:val="xl77"/>
    <w:basedOn w:val="Normalny"/>
    <w:rsid w:val="00C67FE2"/>
    <w:pPr>
      <w:widowControl/>
      <w:pBdr>
        <w:top w:val="single" w:sz="4" w:space="0" w:color="000000"/>
        <w:bottom w:val="single" w:sz="4" w:space="0" w:color="000000"/>
        <w:right w:val="single" w:sz="4" w:space="0" w:color="000000"/>
      </w:pBdr>
      <w:suppressAutoHyphens w:val="0"/>
      <w:overflowPunct/>
      <w:autoSpaceDE/>
      <w:autoSpaceDN/>
      <w:adjustRightInd/>
      <w:spacing w:before="100" w:beforeAutospacing="1" w:after="100" w:afterAutospacing="1"/>
      <w:jc w:val="center"/>
      <w:textAlignment w:val="top"/>
    </w:pPr>
    <w:rPr>
      <w:b/>
      <w:bCs/>
      <w:kern w:val="0"/>
      <w:szCs w:val="24"/>
      <w:lang w:val="pl-PL"/>
    </w:rPr>
  </w:style>
  <w:style w:type="paragraph" w:customStyle="1" w:styleId="xl78">
    <w:name w:val="xl78"/>
    <w:basedOn w:val="Normalny"/>
    <w:rsid w:val="00C67FE2"/>
    <w:pPr>
      <w:widowControl/>
      <w:pBdr>
        <w:top w:val="single" w:sz="4" w:space="0" w:color="000000"/>
        <w:right w:val="single" w:sz="4" w:space="0" w:color="000000"/>
      </w:pBdr>
      <w:suppressAutoHyphens w:val="0"/>
      <w:overflowPunct/>
      <w:autoSpaceDE/>
      <w:autoSpaceDN/>
      <w:adjustRightInd/>
      <w:spacing w:before="100" w:beforeAutospacing="1" w:after="100" w:afterAutospacing="1"/>
      <w:jc w:val="center"/>
      <w:textAlignment w:val="top"/>
    </w:pPr>
    <w:rPr>
      <w:b/>
      <w:bCs/>
      <w:kern w:val="0"/>
      <w:szCs w:val="24"/>
      <w:lang w:val="pl-PL"/>
    </w:rPr>
  </w:style>
  <w:style w:type="paragraph" w:customStyle="1" w:styleId="xl79">
    <w:name w:val="xl79"/>
    <w:basedOn w:val="Normalny"/>
    <w:rsid w:val="00C67FE2"/>
    <w:pPr>
      <w:widowControl/>
      <w:pBdr>
        <w:top w:val="single" w:sz="4" w:space="0" w:color="auto"/>
        <w:left w:val="single" w:sz="4" w:space="0" w:color="auto"/>
        <w:bottom w:val="single" w:sz="4" w:space="0" w:color="auto"/>
        <w:right w:val="single" w:sz="4" w:space="0" w:color="auto"/>
      </w:pBdr>
      <w:suppressAutoHyphens w:val="0"/>
      <w:overflowPunct/>
      <w:autoSpaceDE/>
      <w:autoSpaceDN/>
      <w:adjustRightInd/>
      <w:spacing w:before="100" w:beforeAutospacing="1" w:after="100" w:afterAutospacing="1"/>
      <w:jc w:val="center"/>
      <w:textAlignment w:val="top"/>
    </w:pPr>
    <w:rPr>
      <w:b/>
      <w:bCs/>
      <w:kern w:val="0"/>
      <w:szCs w:val="24"/>
      <w:lang w:val="pl-PL"/>
    </w:rPr>
  </w:style>
  <w:style w:type="paragraph" w:customStyle="1" w:styleId="xl80">
    <w:name w:val="xl80"/>
    <w:basedOn w:val="Normalny"/>
    <w:rsid w:val="00C67FE2"/>
    <w:pPr>
      <w:widowControl/>
      <w:pBdr>
        <w:top w:val="single" w:sz="4" w:space="0" w:color="auto"/>
        <w:left w:val="single" w:sz="4" w:space="0" w:color="auto"/>
        <w:bottom w:val="single" w:sz="4" w:space="0" w:color="auto"/>
        <w:right w:val="single" w:sz="4" w:space="0" w:color="auto"/>
      </w:pBdr>
      <w:suppressAutoHyphens w:val="0"/>
      <w:overflowPunct/>
      <w:autoSpaceDE/>
      <w:autoSpaceDN/>
      <w:adjustRightInd/>
      <w:spacing w:before="100" w:beforeAutospacing="1" w:after="100" w:afterAutospacing="1"/>
      <w:jc w:val="center"/>
      <w:textAlignment w:val="top"/>
    </w:pPr>
    <w:rPr>
      <w:b/>
      <w:bCs/>
      <w:kern w:val="0"/>
      <w:szCs w:val="24"/>
      <w:lang w:val="pl-PL"/>
    </w:rPr>
  </w:style>
  <w:style w:type="paragraph" w:customStyle="1" w:styleId="xl81">
    <w:name w:val="xl81"/>
    <w:basedOn w:val="Normalny"/>
    <w:rsid w:val="00C67FE2"/>
    <w:pPr>
      <w:widowControl/>
      <w:suppressAutoHyphens w:val="0"/>
      <w:overflowPunct/>
      <w:autoSpaceDE/>
      <w:autoSpaceDN/>
      <w:adjustRightInd/>
      <w:spacing w:before="100" w:beforeAutospacing="1" w:after="100" w:afterAutospacing="1"/>
      <w:jc w:val="center"/>
      <w:textAlignment w:val="top"/>
    </w:pPr>
    <w:rPr>
      <w:b/>
      <w:bCs/>
      <w:kern w:val="0"/>
      <w:szCs w:val="24"/>
      <w:lang w:val="pl-PL"/>
    </w:rPr>
  </w:style>
  <w:style w:type="paragraph" w:customStyle="1" w:styleId="xl82">
    <w:name w:val="xl82"/>
    <w:basedOn w:val="Normalny"/>
    <w:rsid w:val="00C67FE2"/>
    <w:pPr>
      <w:widowControl/>
      <w:pBdr>
        <w:top w:val="single" w:sz="4" w:space="0" w:color="auto"/>
        <w:left w:val="single" w:sz="4" w:space="0" w:color="auto"/>
        <w:bottom w:val="single" w:sz="4" w:space="0" w:color="auto"/>
        <w:right w:val="single" w:sz="4" w:space="0" w:color="auto"/>
      </w:pBdr>
      <w:suppressAutoHyphens w:val="0"/>
      <w:overflowPunct/>
      <w:autoSpaceDE/>
      <w:autoSpaceDN/>
      <w:adjustRightInd/>
      <w:spacing w:before="100" w:beforeAutospacing="1" w:after="100" w:afterAutospacing="1"/>
      <w:textAlignment w:val="top"/>
    </w:pPr>
    <w:rPr>
      <w:rFonts w:ascii="Arial" w:hAnsi="Arial" w:cs="Arial"/>
      <w:kern w:val="0"/>
      <w:szCs w:val="24"/>
      <w:lang w:val="pl-PL"/>
    </w:rPr>
  </w:style>
  <w:style w:type="paragraph" w:customStyle="1" w:styleId="xl83">
    <w:name w:val="xl83"/>
    <w:basedOn w:val="Normalny"/>
    <w:rsid w:val="00C67FE2"/>
    <w:pPr>
      <w:widowControl/>
      <w:suppressAutoHyphens w:val="0"/>
      <w:overflowPunct/>
      <w:autoSpaceDE/>
      <w:autoSpaceDN/>
      <w:adjustRightInd/>
      <w:spacing w:before="100" w:beforeAutospacing="1" w:after="100" w:afterAutospacing="1"/>
      <w:textAlignment w:val="top"/>
    </w:pPr>
    <w:rPr>
      <w:rFonts w:ascii="Arial" w:hAnsi="Arial" w:cs="Arial"/>
      <w:kern w:val="0"/>
      <w:szCs w:val="24"/>
      <w:lang w:val="pl-PL"/>
    </w:rPr>
  </w:style>
  <w:style w:type="paragraph" w:customStyle="1" w:styleId="xl84">
    <w:name w:val="xl84"/>
    <w:basedOn w:val="Normalny"/>
    <w:rsid w:val="00C67FE2"/>
    <w:pPr>
      <w:widowControl/>
      <w:pBdr>
        <w:top w:val="single" w:sz="4" w:space="0" w:color="auto"/>
        <w:left w:val="single" w:sz="4" w:space="0" w:color="auto"/>
        <w:right w:val="single" w:sz="4" w:space="0" w:color="auto"/>
      </w:pBdr>
      <w:suppressAutoHyphens w:val="0"/>
      <w:overflowPunct/>
      <w:autoSpaceDE/>
      <w:autoSpaceDN/>
      <w:adjustRightInd/>
      <w:spacing w:before="100" w:beforeAutospacing="1" w:after="100" w:afterAutospacing="1"/>
      <w:jc w:val="center"/>
      <w:textAlignment w:val="top"/>
    </w:pPr>
    <w:rPr>
      <w:b/>
      <w:bCs/>
      <w:kern w:val="0"/>
      <w:szCs w:val="24"/>
      <w:lang w:val="pl-PL"/>
    </w:rPr>
  </w:style>
  <w:style w:type="paragraph" w:customStyle="1" w:styleId="xl85">
    <w:name w:val="xl85"/>
    <w:basedOn w:val="Normalny"/>
    <w:rsid w:val="00C67FE2"/>
    <w:pPr>
      <w:widowControl/>
      <w:pBdr>
        <w:top w:val="single" w:sz="4" w:space="0" w:color="auto"/>
        <w:left w:val="single" w:sz="4" w:space="0" w:color="auto"/>
        <w:right w:val="single" w:sz="4" w:space="0" w:color="auto"/>
      </w:pBdr>
      <w:suppressAutoHyphens w:val="0"/>
      <w:overflowPunct/>
      <w:autoSpaceDE/>
      <w:autoSpaceDN/>
      <w:adjustRightInd/>
      <w:spacing w:before="100" w:beforeAutospacing="1" w:after="100" w:afterAutospacing="1"/>
      <w:jc w:val="center"/>
      <w:textAlignment w:val="top"/>
    </w:pPr>
    <w:rPr>
      <w:b/>
      <w:bCs/>
      <w:kern w:val="0"/>
      <w:szCs w:val="24"/>
      <w:lang w:val="pl-PL"/>
    </w:rPr>
  </w:style>
  <w:style w:type="paragraph" w:customStyle="1" w:styleId="xl86">
    <w:name w:val="xl86"/>
    <w:basedOn w:val="Normalny"/>
    <w:rsid w:val="00C67FE2"/>
    <w:pPr>
      <w:widowControl/>
      <w:suppressAutoHyphens w:val="0"/>
      <w:overflowPunct/>
      <w:autoSpaceDE/>
      <w:autoSpaceDN/>
      <w:adjustRightInd/>
      <w:spacing w:before="100" w:beforeAutospacing="1" w:after="100" w:afterAutospacing="1"/>
      <w:textAlignment w:val="top"/>
    </w:pPr>
    <w:rPr>
      <w:kern w:val="0"/>
      <w:szCs w:val="24"/>
      <w:lang w:val="pl-PL"/>
    </w:rPr>
  </w:style>
  <w:style w:type="paragraph" w:customStyle="1" w:styleId="xl87">
    <w:name w:val="xl87"/>
    <w:basedOn w:val="Normalny"/>
    <w:rsid w:val="00C67FE2"/>
    <w:pPr>
      <w:widowControl/>
      <w:pBdr>
        <w:left w:val="single" w:sz="4" w:space="0" w:color="000000"/>
        <w:bottom w:val="single" w:sz="4" w:space="0" w:color="000000"/>
        <w:right w:val="single" w:sz="4" w:space="0" w:color="000000"/>
      </w:pBdr>
      <w:suppressAutoHyphens w:val="0"/>
      <w:overflowPunct/>
      <w:autoSpaceDE/>
      <w:autoSpaceDN/>
      <w:adjustRightInd/>
      <w:spacing w:before="100" w:beforeAutospacing="1" w:after="100" w:afterAutospacing="1"/>
      <w:textAlignment w:val="top"/>
    </w:pPr>
    <w:rPr>
      <w:kern w:val="0"/>
      <w:szCs w:val="24"/>
      <w:lang w:val="pl-PL"/>
    </w:rPr>
  </w:style>
  <w:style w:type="paragraph" w:customStyle="1" w:styleId="xl88">
    <w:name w:val="xl88"/>
    <w:basedOn w:val="Normalny"/>
    <w:rsid w:val="00C67FE2"/>
    <w:pPr>
      <w:widowControl/>
      <w:pBdr>
        <w:left w:val="single" w:sz="4" w:space="0" w:color="000000"/>
        <w:bottom w:val="single" w:sz="4" w:space="0" w:color="000000"/>
        <w:right w:val="single" w:sz="4" w:space="0" w:color="000000"/>
      </w:pBdr>
      <w:suppressAutoHyphens w:val="0"/>
      <w:overflowPunct/>
      <w:autoSpaceDE/>
      <w:autoSpaceDN/>
      <w:adjustRightInd/>
      <w:spacing w:before="100" w:beforeAutospacing="1" w:after="100" w:afterAutospacing="1"/>
      <w:textAlignment w:val="top"/>
    </w:pPr>
    <w:rPr>
      <w:rFonts w:ascii="Arial" w:hAnsi="Arial" w:cs="Arial"/>
      <w:kern w:val="0"/>
      <w:szCs w:val="24"/>
      <w:lang w:val="pl-PL"/>
    </w:rPr>
  </w:style>
  <w:style w:type="paragraph" w:customStyle="1" w:styleId="xl89">
    <w:name w:val="xl89"/>
    <w:basedOn w:val="Normalny"/>
    <w:rsid w:val="00C67FE2"/>
    <w:pPr>
      <w:widowControl/>
      <w:pBdr>
        <w:left w:val="single" w:sz="4" w:space="0" w:color="000000"/>
        <w:bottom w:val="single" w:sz="4" w:space="0" w:color="000000"/>
      </w:pBdr>
      <w:suppressAutoHyphens w:val="0"/>
      <w:overflowPunct/>
      <w:autoSpaceDE/>
      <w:autoSpaceDN/>
      <w:adjustRightInd/>
      <w:spacing w:before="100" w:beforeAutospacing="1" w:after="100" w:afterAutospacing="1"/>
      <w:textAlignment w:val="top"/>
    </w:pPr>
    <w:rPr>
      <w:kern w:val="0"/>
      <w:szCs w:val="24"/>
      <w:lang w:val="pl-PL"/>
    </w:rPr>
  </w:style>
  <w:style w:type="paragraph" w:customStyle="1" w:styleId="xl90">
    <w:name w:val="xl90"/>
    <w:basedOn w:val="Normalny"/>
    <w:rsid w:val="00C67FE2"/>
    <w:pPr>
      <w:widowControl/>
      <w:pBdr>
        <w:top w:val="single" w:sz="4" w:space="0" w:color="auto"/>
        <w:left w:val="single" w:sz="4" w:space="0" w:color="auto"/>
        <w:bottom w:val="single" w:sz="4" w:space="0" w:color="auto"/>
        <w:right w:val="single" w:sz="4" w:space="0" w:color="auto"/>
      </w:pBdr>
      <w:suppressAutoHyphens w:val="0"/>
      <w:overflowPunct/>
      <w:autoSpaceDE/>
      <w:autoSpaceDN/>
      <w:adjustRightInd/>
      <w:spacing w:before="100" w:beforeAutospacing="1" w:after="100" w:afterAutospacing="1"/>
      <w:textAlignment w:val="top"/>
    </w:pPr>
    <w:rPr>
      <w:kern w:val="0"/>
      <w:szCs w:val="24"/>
      <w:lang w:val="pl-PL"/>
    </w:rPr>
  </w:style>
  <w:style w:type="paragraph" w:customStyle="1" w:styleId="xl91">
    <w:name w:val="xl91"/>
    <w:basedOn w:val="Normalny"/>
    <w:rsid w:val="00C67FE2"/>
    <w:pPr>
      <w:widowControl/>
      <w:pBdr>
        <w:bottom w:val="single" w:sz="4" w:space="0" w:color="000000"/>
        <w:right w:val="single" w:sz="4" w:space="0" w:color="000000"/>
      </w:pBdr>
      <w:suppressAutoHyphens w:val="0"/>
      <w:overflowPunct/>
      <w:autoSpaceDE/>
      <w:autoSpaceDN/>
      <w:adjustRightInd/>
      <w:spacing w:before="100" w:beforeAutospacing="1" w:after="100" w:afterAutospacing="1"/>
      <w:jc w:val="right"/>
      <w:textAlignment w:val="top"/>
    </w:pPr>
    <w:rPr>
      <w:kern w:val="0"/>
      <w:szCs w:val="24"/>
      <w:lang w:val="pl-PL"/>
    </w:rPr>
  </w:style>
  <w:style w:type="paragraph" w:customStyle="1" w:styleId="xl92">
    <w:name w:val="xl92"/>
    <w:basedOn w:val="Normalny"/>
    <w:rsid w:val="00C67FE2"/>
    <w:pPr>
      <w:widowControl/>
      <w:pBdr>
        <w:left w:val="single" w:sz="4" w:space="0" w:color="000000"/>
        <w:bottom w:val="single" w:sz="4" w:space="0" w:color="000000"/>
        <w:right w:val="single" w:sz="4" w:space="0" w:color="000000"/>
      </w:pBdr>
      <w:suppressAutoHyphens w:val="0"/>
      <w:overflowPunct/>
      <w:autoSpaceDE/>
      <w:autoSpaceDN/>
      <w:adjustRightInd/>
      <w:spacing w:before="100" w:beforeAutospacing="1" w:after="100" w:afterAutospacing="1"/>
      <w:jc w:val="right"/>
      <w:textAlignment w:val="top"/>
    </w:pPr>
    <w:rPr>
      <w:kern w:val="0"/>
      <w:szCs w:val="24"/>
      <w:lang w:val="pl-PL"/>
    </w:rPr>
  </w:style>
  <w:style w:type="paragraph" w:customStyle="1" w:styleId="xl93">
    <w:name w:val="xl93"/>
    <w:basedOn w:val="Normalny"/>
    <w:rsid w:val="00C67FE2"/>
    <w:pPr>
      <w:widowControl/>
      <w:pBdr>
        <w:left w:val="single" w:sz="4" w:space="0" w:color="000000"/>
        <w:right w:val="single" w:sz="4" w:space="0" w:color="000000"/>
      </w:pBdr>
      <w:suppressAutoHyphens w:val="0"/>
      <w:overflowPunct/>
      <w:autoSpaceDE/>
      <w:autoSpaceDN/>
      <w:adjustRightInd/>
      <w:spacing w:before="100" w:beforeAutospacing="1" w:after="100" w:afterAutospacing="1"/>
      <w:jc w:val="right"/>
      <w:textAlignment w:val="top"/>
    </w:pPr>
    <w:rPr>
      <w:kern w:val="0"/>
      <w:szCs w:val="24"/>
      <w:lang w:val="pl-PL"/>
    </w:rPr>
  </w:style>
  <w:style w:type="paragraph" w:customStyle="1" w:styleId="xl94">
    <w:name w:val="xl94"/>
    <w:basedOn w:val="Normalny"/>
    <w:rsid w:val="00C67FE2"/>
    <w:pPr>
      <w:widowControl/>
      <w:pBdr>
        <w:top w:val="single" w:sz="4" w:space="0" w:color="auto"/>
        <w:left w:val="single" w:sz="4" w:space="0" w:color="auto"/>
        <w:bottom w:val="single" w:sz="4" w:space="0" w:color="auto"/>
        <w:right w:val="single" w:sz="4" w:space="0" w:color="auto"/>
      </w:pBdr>
      <w:suppressAutoHyphens w:val="0"/>
      <w:overflowPunct/>
      <w:autoSpaceDE/>
      <w:autoSpaceDN/>
      <w:adjustRightInd/>
      <w:spacing w:before="100" w:beforeAutospacing="1" w:after="100" w:afterAutospacing="1"/>
      <w:jc w:val="right"/>
      <w:textAlignment w:val="top"/>
    </w:pPr>
    <w:rPr>
      <w:kern w:val="0"/>
      <w:szCs w:val="24"/>
      <w:lang w:val="pl-PL"/>
    </w:rPr>
  </w:style>
  <w:style w:type="paragraph" w:customStyle="1" w:styleId="xl95">
    <w:name w:val="xl95"/>
    <w:basedOn w:val="Normalny"/>
    <w:rsid w:val="00C67FE2"/>
    <w:pPr>
      <w:widowControl/>
      <w:suppressAutoHyphens w:val="0"/>
      <w:overflowPunct/>
      <w:autoSpaceDE/>
      <w:autoSpaceDN/>
      <w:adjustRightInd/>
      <w:spacing w:before="100" w:beforeAutospacing="1" w:after="100" w:afterAutospacing="1"/>
      <w:jc w:val="right"/>
      <w:textAlignment w:val="top"/>
    </w:pPr>
    <w:rPr>
      <w:kern w:val="0"/>
      <w:szCs w:val="24"/>
      <w:lang w:val="pl-PL"/>
    </w:rPr>
  </w:style>
  <w:style w:type="paragraph" w:customStyle="1" w:styleId="xl96">
    <w:name w:val="xl96"/>
    <w:basedOn w:val="Normalny"/>
    <w:rsid w:val="00C67FE2"/>
    <w:pPr>
      <w:widowControl/>
      <w:suppressAutoHyphens w:val="0"/>
      <w:overflowPunct/>
      <w:autoSpaceDE/>
      <w:autoSpaceDN/>
      <w:adjustRightInd/>
      <w:spacing w:before="100" w:beforeAutospacing="1" w:after="100" w:afterAutospacing="1"/>
      <w:textAlignment w:val="top"/>
    </w:pPr>
    <w:rPr>
      <w:rFonts w:ascii="Arial" w:hAnsi="Arial" w:cs="Arial"/>
      <w:color w:val="000000"/>
      <w:kern w:val="0"/>
      <w:szCs w:val="24"/>
      <w:lang w:val="pl-PL"/>
    </w:rPr>
  </w:style>
  <w:style w:type="paragraph" w:customStyle="1" w:styleId="xl97">
    <w:name w:val="xl97"/>
    <w:basedOn w:val="Normalny"/>
    <w:rsid w:val="00C67FE2"/>
    <w:pPr>
      <w:widowControl/>
      <w:suppressAutoHyphens w:val="0"/>
      <w:overflowPunct/>
      <w:autoSpaceDE/>
      <w:autoSpaceDN/>
      <w:adjustRightInd/>
      <w:spacing w:before="100" w:beforeAutospacing="1" w:after="100" w:afterAutospacing="1"/>
      <w:textAlignment w:val="top"/>
    </w:pPr>
    <w:rPr>
      <w:rFonts w:ascii="Arial" w:hAnsi="Arial" w:cs="Arial"/>
      <w:color w:val="000000"/>
      <w:kern w:val="0"/>
      <w:szCs w:val="24"/>
      <w:lang w:val="pl-PL"/>
    </w:rPr>
  </w:style>
  <w:style w:type="paragraph" w:customStyle="1" w:styleId="xl98">
    <w:name w:val="xl98"/>
    <w:basedOn w:val="Normalny"/>
    <w:rsid w:val="00C67FE2"/>
    <w:pPr>
      <w:widowControl/>
      <w:pBdr>
        <w:top w:val="single" w:sz="4" w:space="0" w:color="auto"/>
        <w:left w:val="single" w:sz="4" w:space="0" w:color="auto"/>
        <w:bottom w:val="single" w:sz="4" w:space="0" w:color="auto"/>
        <w:right w:val="single" w:sz="4" w:space="0" w:color="auto"/>
      </w:pBdr>
      <w:suppressAutoHyphens w:val="0"/>
      <w:overflowPunct/>
      <w:autoSpaceDE/>
      <w:autoSpaceDN/>
      <w:adjustRightInd/>
      <w:spacing w:before="100" w:beforeAutospacing="1" w:after="100" w:afterAutospacing="1"/>
      <w:textAlignment w:val="center"/>
    </w:pPr>
    <w:rPr>
      <w:rFonts w:ascii="Arial" w:hAnsi="Arial" w:cs="Arial"/>
      <w:color w:val="000000"/>
      <w:kern w:val="0"/>
      <w:szCs w:val="24"/>
      <w:lang w:val="pl-PL"/>
    </w:rPr>
  </w:style>
  <w:style w:type="paragraph" w:customStyle="1" w:styleId="xl99">
    <w:name w:val="xl99"/>
    <w:basedOn w:val="Normalny"/>
    <w:rsid w:val="00C67FE2"/>
    <w:pPr>
      <w:widowControl/>
      <w:pBdr>
        <w:top w:val="single" w:sz="4" w:space="0" w:color="auto"/>
        <w:left w:val="single" w:sz="4" w:space="0" w:color="auto"/>
        <w:bottom w:val="single" w:sz="4" w:space="0" w:color="auto"/>
        <w:right w:val="single" w:sz="4" w:space="0" w:color="auto"/>
      </w:pBdr>
      <w:suppressAutoHyphens w:val="0"/>
      <w:overflowPunct/>
      <w:autoSpaceDE/>
      <w:autoSpaceDN/>
      <w:adjustRightInd/>
      <w:spacing w:before="100" w:beforeAutospacing="1" w:after="100" w:afterAutospacing="1"/>
      <w:jc w:val="right"/>
      <w:textAlignment w:val="top"/>
    </w:pPr>
    <w:rPr>
      <w:rFonts w:ascii="Arial" w:hAnsi="Arial" w:cs="Arial"/>
      <w:color w:val="000000"/>
      <w:kern w:val="0"/>
      <w:szCs w:val="24"/>
      <w:lang w:val="pl-PL"/>
    </w:rPr>
  </w:style>
  <w:style w:type="paragraph" w:customStyle="1" w:styleId="xl100">
    <w:name w:val="xl100"/>
    <w:basedOn w:val="Normalny"/>
    <w:rsid w:val="00C67FE2"/>
    <w:pPr>
      <w:widowControl/>
      <w:pBdr>
        <w:top w:val="single" w:sz="4" w:space="0" w:color="auto"/>
        <w:left w:val="single" w:sz="4" w:space="0" w:color="auto"/>
        <w:bottom w:val="single" w:sz="4" w:space="0" w:color="auto"/>
        <w:right w:val="single" w:sz="4" w:space="0" w:color="auto"/>
      </w:pBdr>
      <w:suppressAutoHyphens w:val="0"/>
      <w:overflowPunct/>
      <w:autoSpaceDE/>
      <w:autoSpaceDN/>
      <w:adjustRightInd/>
      <w:spacing w:before="100" w:beforeAutospacing="1" w:after="100" w:afterAutospacing="1"/>
      <w:textAlignment w:val="top"/>
    </w:pPr>
    <w:rPr>
      <w:rFonts w:ascii="Arial" w:hAnsi="Arial" w:cs="Arial"/>
      <w:color w:val="000000"/>
      <w:kern w:val="0"/>
      <w:szCs w:val="24"/>
      <w:lang w:val="pl-PL"/>
    </w:rPr>
  </w:style>
  <w:style w:type="paragraph" w:customStyle="1" w:styleId="xl101">
    <w:name w:val="xl101"/>
    <w:basedOn w:val="Normalny"/>
    <w:rsid w:val="00C67FE2"/>
    <w:pPr>
      <w:widowControl/>
      <w:pBdr>
        <w:top w:val="single" w:sz="4" w:space="0" w:color="auto"/>
        <w:left w:val="single" w:sz="4" w:space="0" w:color="auto"/>
        <w:bottom w:val="single" w:sz="4" w:space="0" w:color="auto"/>
        <w:right w:val="single" w:sz="4" w:space="0" w:color="auto"/>
      </w:pBdr>
      <w:suppressAutoHyphens w:val="0"/>
      <w:overflowPunct/>
      <w:autoSpaceDE/>
      <w:autoSpaceDN/>
      <w:adjustRightInd/>
      <w:spacing w:before="100" w:beforeAutospacing="1" w:after="100" w:afterAutospacing="1"/>
      <w:textAlignment w:val="top"/>
    </w:pPr>
    <w:rPr>
      <w:rFonts w:ascii="Arial" w:hAnsi="Arial" w:cs="Arial"/>
      <w:color w:val="000000"/>
      <w:kern w:val="0"/>
      <w:szCs w:val="24"/>
      <w:lang w:val="pl-PL"/>
    </w:rPr>
  </w:style>
  <w:style w:type="paragraph" w:customStyle="1" w:styleId="xl102">
    <w:name w:val="xl102"/>
    <w:basedOn w:val="Normalny"/>
    <w:rsid w:val="00C67FE2"/>
    <w:pPr>
      <w:widowControl/>
      <w:pBdr>
        <w:top w:val="single" w:sz="4" w:space="0" w:color="auto"/>
        <w:left w:val="single" w:sz="4" w:space="0" w:color="auto"/>
        <w:bottom w:val="single" w:sz="4" w:space="0" w:color="auto"/>
        <w:right w:val="single" w:sz="4" w:space="0" w:color="auto"/>
      </w:pBdr>
      <w:suppressAutoHyphens w:val="0"/>
      <w:overflowPunct/>
      <w:autoSpaceDE/>
      <w:autoSpaceDN/>
      <w:adjustRightInd/>
      <w:spacing w:before="100" w:beforeAutospacing="1" w:after="100" w:afterAutospacing="1"/>
      <w:jc w:val="center"/>
      <w:textAlignment w:val="top"/>
    </w:pPr>
    <w:rPr>
      <w:rFonts w:ascii="Arial" w:hAnsi="Arial" w:cs="Arial"/>
      <w:color w:val="000000"/>
      <w:kern w:val="0"/>
      <w:szCs w:val="24"/>
      <w:lang w:val="pl-PL"/>
    </w:rPr>
  </w:style>
  <w:style w:type="paragraph" w:customStyle="1" w:styleId="xl103">
    <w:name w:val="xl103"/>
    <w:basedOn w:val="Normalny"/>
    <w:rsid w:val="00C67FE2"/>
    <w:pPr>
      <w:widowControl/>
      <w:pBdr>
        <w:top w:val="single" w:sz="4" w:space="0" w:color="auto"/>
        <w:left w:val="single" w:sz="4" w:space="0" w:color="auto"/>
        <w:bottom w:val="single" w:sz="4" w:space="0" w:color="auto"/>
        <w:right w:val="single" w:sz="4" w:space="0" w:color="auto"/>
      </w:pBdr>
      <w:suppressAutoHyphens w:val="0"/>
      <w:overflowPunct/>
      <w:autoSpaceDE/>
      <w:autoSpaceDN/>
      <w:adjustRightInd/>
      <w:spacing w:before="100" w:beforeAutospacing="1" w:after="100" w:afterAutospacing="1"/>
      <w:textAlignment w:val="top"/>
    </w:pPr>
    <w:rPr>
      <w:rFonts w:ascii="Arial" w:hAnsi="Arial" w:cs="Arial"/>
      <w:color w:val="000000"/>
      <w:kern w:val="0"/>
      <w:szCs w:val="24"/>
      <w:lang w:val="pl-PL"/>
    </w:rPr>
  </w:style>
  <w:style w:type="paragraph" w:customStyle="1" w:styleId="xl104">
    <w:name w:val="xl104"/>
    <w:basedOn w:val="Normalny"/>
    <w:rsid w:val="00C67FE2"/>
    <w:pPr>
      <w:widowControl/>
      <w:pBdr>
        <w:top w:val="single" w:sz="4" w:space="0" w:color="auto"/>
        <w:left w:val="single" w:sz="4" w:space="0" w:color="auto"/>
        <w:bottom w:val="single" w:sz="4" w:space="0" w:color="auto"/>
        <w:right w:val="single" w:sz="4" w:space="0" w:color="auto"/>
      </w:pBdr>
      <w:suppressAutoHyphens w:val="0"/>
      <w:overflowPunct/>
      <w:autoSpaceDE/>
      <w:autoSpaceDN/>
      <w:adjustRightInd/>
      <w:spacing w:before="100" w:beforeAutospacing="1" w:after="100" w:afterAutospacing="1"/>
      <w:textAlignment w:val="auto"/>
    </w:pPr>
    <w:rPr>
      <w:rFonts w:ascii="Arial" w:hAnsi="Arial" w:cs="Arial"/>
      <w:color w:val="000000"/>
      <w:kern w:val="0"/>
      <w:szCs w:val="24"/>
      <w:lang w:val="pl-PL"/>
    </w:rPr>
  </w:style>
  <w:style w:type="paragraph" w:customStyle="1" w:styleId="xl105">
    <w:name w:val="xl105"/>
    <w:basedOn w:val="Normalny"/>
    <w:rsid w:val="00C67FE2"/>
    <w:pPr>
      <w:widowControl/>
      <w:pBdr>
        <w:top w:val="single" w:sz="4" w:space="0" w:color="auto"/>
        <w:left w:val="single" w:sz="4" w:space="0" w:color="auto"/>
        <w:bottom w:val="single" w:sz="4" w:space="0" w:color="auto"/>
        <w:right w:val="single" w:sz="4" w:space="0" w:color="auto"/>
      </w:pBdr>
      <w:suppressAutoHyphens w:val="0"/>
      <w:overflowPunct/>
      <w:autoSpaceDE/>
      <w:autoSpaceDN/>
      <w:adjustRightInd/>
      <w:spacing w:before="100" w:beforeAutospacing="1" w:after="100" w:afterAutospacing="1"/>
      <w:jc w:val="right"/>
      <w:textAlignment w:val="center"/>
    </w:pPr>
    <w:rPr>
      <w:rFonts w:ascii="Arial" w:hAnsi="Arial" w:cs="Arial"/>
      <w:color w:val="000000"/>
      <w:kern w:val="0"/>
      <w:szCs w:val="24"/>
      <w:lang w:val="pl-PL"/>
    </w:rPr>
  </w:style>
  <w:style w:type="paragraph" w:customStyle="1" w:styleId="xl106">
    <w:name w:val="xl106"/>
    <w:basedOn w:val="Normalny"/>
    <w:rsid w:val="00C67FE2"/>
    <w:pPr>
      <w:widowControl/>
      <w:pBdr>
        <w:top w:val="single" w:sz="4" w:space="0" w:color="auto"/>
        <w:left w:val="single" w:sz="4" w:space="0" w:color="auto"/>
        <w:bottom w:val="single" w:sz="4" w:space="0" w:color="auto"/>
        <w:right w:val="single" w:sz="4" w:space="0" w:color="auto"/>
      </w:pBdr>
      <w:suppressAutoHyphens w:val="0"/>
      <w:overflowPunct/>
      <w:autoSpaceDE/>
      <w:autoSpaceDN/>
      <w:adjustRightInd/>
      <w:spacing w:before="100" w:beforeAutospacing="1" w:after="100" w:afterAutospacing="1"/>
      <w:jc w:val="right"/>
      <w:textAlignment w:val="center"/>
    </w:pPr>
    <w:rPr>
      <w:rFonts w:ascii="Arial" w:hAnsi="Arial" w:cs="Arial"/>
      <w:color w:val="000000"/>
      <w:kern w:val="0"/>
      <w:szCs w:val="24"/>
      <w:lang w:val="pl-PL"/>
    </w:rPr>
  </w:style>
  <w:style w:type="paragraph" w:customStyle="1" w:styleId="xl107">
    <w:name w:val="xl107"/>
    <w:basedOn w:val="Normalny"/>
    <w:rsid w:val="00C67FE2"/>
    <w:pPr>
      <w:widowControl/>
      <w:pBdr>
        <w:top w:val="single" w:sz="4" w:space="0" w:color="auto"/>
        <w:left w:val="single" w:sz="4" w:space="0" w:color="auto"/>
        <w:bottom w:val="single" w:sz="4" w:space="0" w:color="auto"/>
        <w:right w:val="single" w:sz="4" w:space="0" w:color="auto"/>
      </w:pBdr>
      <w:suppressAutoHyphens w:val="0"/>
      <w:overflowPunct/>
      <w:autoSpaceDE/>
      <w:autoSpaceDN/>
      <w:adjustRightInd/>
      <w:spacing w:before="100" w:beforeAutospacing="1" w:after="100" w:afterAutospacing="1"/>
      <w:textAlignment w:val="top"/>
    </w:pPr>
    <w:rPr>
      <w:rFonts w:ascii="Arial" w:hAnsi="Arial" w:cs="Arial"/>
      <w:color w:val="000000"/>
      <w:kern w:val="0"/>
      <w:szCs w:val="24"/>
      <w:lang w:val="pl-PL"/>
    </w:rPr>
  </w:style>
  <w:style w:type="paragraph" w:customStyle="1" w:styleId="xl108">
    <w:name w:val="xl108"/>
    <w:basedOn w:val="Normalny"/>
    <w:rsid w:val="00C67FE2"/>
    <w:pPr>
      <w:widowControl/>
      <w:pBdr>
        <w:top w:val="single" w:sz="4" w:space="0" w:color="auto"/>
        <w:left w:val="single" w:sz="4" w:space="0" w:color="auto"/>
        <w:bottom w:val="single" w:sz="4" w:space="0" w:color="auto"/>
        <w:right w:val="single" w:sz="4" w:space="0" w:color="auto"/>
      </w:pBdr>
      <w:suppressAutoHyphens w:val="0"/>
      <w:overflowPunct/>
      <w:autoSpaceDE/>
      <w:autoSpaceDN/>
      <w:adjustRightInd/>
      <w:spacing w:before="100" w:beforeAutospacing="1" w:after="100" w:afterAutospacing="1"/>
      <w:textAlignment w:val="auto"/>
    </w:pPr>
    <w:rPr>
      <w:rFonts w:ascii="Arial" w:hAnsi="Arial" w:cs="Arial"/>
      <w:color w:val="000000"/>
      <w:kern w:val="0"/>
      <w:szCs w:val="24"/>
      <w:lang w:val="pl-PL"/>
    </w:rPr>
  </w:style>
  <w:style w:type="paragraph" w:customStyle="1" w:styleId="xl109">
    <w:name w:val="xl109"/>
    <w:basedOn w:val="Normalny"/>
    <w:rsid w:val="00C67FE2"/>
    <w:pPr>
      <w:widowControl/>
      <w:pBdr>
        <w:top w:val="single" w:sz="4" w:space="0" w:color="auto"/>
        <w:left w:val="single" w:sz="4" w:space="0" w:color="auto"/>
        <w:bottom w:val="single" w:sz="4" w:space="0" w:color="auto"/>
        <w:right w:val="single" w:sz="4" w:space="0" w:color="auto"/>
      </w:pBdr>
      <w:suppressAutoHyphens w:val="0"/>
      <w:overflowPunct/>
      <w:autoSpaceDE/>
      <w:autoSpaceDN/>
      <w:adjustRightInd/>
      <w:spacing w:before="100" w:beforeAutospacing="1" w:after="100" w:afterAutospacing="1"/>
      <w:jc w:val="center"/>
      <w:textAlignment w:val="top"/>
    </w:pPr>
    <w:rPr>
      <w:rFonts w:ascii="Arial" w:hAnsi="Arial" w:cs="Arial"/>
      <w:color w:val="000000"/>
      <w:kern w:val="0"/>
      <w:szCs w:val="24"/>
      <w:lang w:val="pl-PL"/>
    </w:rPr>
  </w:style>
  <w:style w:type="paragraph" w:customStyle="1" w:styleId="xl110">
    <w:name w:val="xl110"/>
    <w:basedOn w:val="Normalny"/>
    <w:rsid w:val="00C67FE2"/>
    <w:pPr>
      <w:widowControl/>
      <w:pBdr>
        <w:top w:val="single" w:sz="4" w:space="0" w:color="auto"/>
        <w:left w:val="single" w:sz="4" w:space="0" w:color="auto"/>
        <w:bottom w:val="single" w:sz="4" w:space="0" w:color="auto"/>
        <w:right w:val="single" w:sz="4" w:space="0" w:color="auto"/>
      </w:pBdr>
      <w:suppressAutoHyphens w:val="0"/>
      <w:overflowPunct/>
      <w:autoSpaceDE/>
      <w:autoSpaceDN/>
      <w:adjustRightInd/>
      <w:spacing w:before="100" w:beforeAutospacing="1" w:after="100" w:afterAutospacing="1"/>
      <w:jc w:val="right"/>
      <w:textAlignment w:val="center"/>
    </w:pPr>
    <w:rPr>
      <w:rFonts w:ascii="Arial" w:hAnsi="Arial" w:cs="Arial"/>
      <w:color w:val="000000"/>
      <w:kern w:val="0"/>
      <w:szCs w:val="24"/>
      <w:lang w:val="pl-PL"/>
    </w:rPr>
  </w:style>
  <w:style w:type="paragraph" w:customStyle="1" w:styleId="xl111">
    <w:name w:val="xl111"/>
    <w:basedOn w:val="Normalny"/>
    <w:rsid w:val="00C67FE2"/>
    <w:pPr>
      <w:widowControl/>
      <w:suppressAutoHyphens w:val="0"/>
      <w:overflowPunct/>
      <w:autoSpaceDE/>
      <w:autoSpaceDN/>
      <w:adjustRightInd/>
      <w:spacing w:before="100" w:beforeAutospacing="1" w:after="100" w:afterAutospacing="1"/>
      <w:textAlignment w:val="top"/>
    </w:pPr>
    <w:rPr>
      <w:rFonts w:ascii="Arial" w:hAnsi="Arial" w:cs="Arial"/>
      <w:color w:val="000000"/>
      <w:kern w:val="0"/>
      <w:szCs w:val="24"/>
      <w:lang w:val="pl-PL"/>
    </w:rPr>
  </w:style>
  <w:style w:type="paragraph" w:customStyle="1" w:styleId="xl112">
    <w:name w:val="xl112"/>
    <w:basedOn w:val="Normalny"/>
    <w:rsid w:val="00C67FE2"/>
    <w:pPr>
      <w:widowControl/>
      <w:pBdr>
        <w:top w:val="single" w:sz="4" w:space="0" w:color="auto"/>
        <w:left w:val="single" w:sz="4" w:space="0" w:color="auto"/>
        <w:bottom w:val="single" w:sz="4" w:space="0" w:color="auto"/>
        <w:right w:val="single" w:sz="4" w:space="0" w:color="auto"/>
      </w:pBdr>
      <w:suppressAutoHyphens w:val="0"/>
      <w:overflowPunct/>
      <w:autoSpaceDE/>
      <w:autoSpaceDN/>
      <w:adjustRightInd/>
      <w:spacing w:before="100" w:beforeAutospacing="1" w:after="100" w:afterAutospacing="1"/>
      <w:textAlignment w:val="top"/>
    </w:pPr>
    <w:rPr>
      <w:rFonts w:ascii="Arial" w:hAnsi="Arial" w:cs="Arial"/>
      <w:color w:val="000000"/>
      <w:kern w:val="0"/>
      <w:szCs w:val="24"/>
      <w:lang w:val="pl-PL"/>
    </w:rPr>
  </w:style>
  <w:style w:type="paragraph" w:customStyle="1" w:styleId="xl113">
    <w:name w:val="xl113"/>
    <w:basedOn w:val="Normalny"/>
    <w:rsid w:val="00C67FE2"/>
    <w:pPr>
      <w:widowControl/>
      <w:pBdr>
        <w:top w:val="single" w:sz="4" w:space="0" w:color="auto"/>
        <w:left w:val="single" w:sz="4" w:space="0" w:color="auto"/>
        <w:bottom w:val="single" w:sz="4" w:space="0" w:color="auto"/>
        <w:right w:val="single" w:sz="4" w:space="0" w:color="auto"/>
      </w:pBdr>
      <w:suppressAutoHyphens w:val="0"/>
      <w:overflowPunct/>
      <w:autoSpaceDE/>
      <w:autoSpaceDN/>
      <w:adjustRightInd/>
      <w:spacing w:before="100" w:beforeAutospacing="1" w:after="100" w:afterAutospacing="1"/>
      <w:jc w:val="right"/>
      <w:textAlignment w:val="center"/>
    </w:pPr>
    <w:rPr>
      <w:rFonts w:ascii="Arial" w:hAnsi="Arial" w:cs="Arial"/>
      <w:color w:val="000000"/>
      <w:kern w:val="0"/>
      <w:szCs w:val="24"/>
      <w:lang w:val="pl-PL"/>
    </w:rPr>
  </w:style>
  <w:style w:type="paragraph" w:customStyle="1" w:styleId="xl114">
    <w:name w:val="xl114"/>
    <w:basedOn w:val="Normalny"/>
    <w:rsid w:val="00C67FE2"/>
    <w:pPr>
      <w:widowControl/>
      <w:pBdr>
        <w:top w:val="single" w:sz="4" w:space="0" w:color="auto"/>
        <w:left w:val="single" w:sz="4" w:space="0" w:color="auto"/>
        <w:bottom w:val="single" w:sz="4" w:space="0" w:color="auto"/>
        <w:right w:val="single" w:sz="4" w:space="0" w:color="auto"/>
      </w:pBdr>
      <w:suppressAutoHyphens w:val="0"/>
      <w:overflowPunct/>
      <w:autoSpaceDE/>
      <w:autoSpaceDN/>
      <w:adjustRightInd/>
      <w:spacing w:before="100" w:beforeAutospacing="1" w:after="100" w:afterAutospacing="1"/>
      <w:textAlignment w:val="top"/>
    </w:pPr>
    <w:rPr>
      <w:rFonts w:ascii="Arial" w:hAnsi="Arial" w:cs="Arial"/>
      <w:color w:val="000000"/>
      <w:kern w:val="0"/>
      <w:szCs w:val="24"/>
      <w:lang w:val="pl-PL"/>
    </w:rPr>
  </w:style>
  <w:style w:type="paragraph" w:customStyle="1" w:styleId="xl115">
    <w:name w:val="xl115"/>
    <w:basedOn w:val="Normalny"/>
    <w:rsid w:val="00C67FE2"/>
    <w:pPr>
      <w:widowControl/>
      <w:pBdr>
        <w:top w:val="single" w:sz="4" w:space="0" w:color="auto"/>
        <w:left w:val="single" w:sz="4" w:space="0" w:color="auto"/>
        <w:bottom w:val="single" w:sz="4" w:space="0" w:color="auto"/>
        <w:right w:val="single" w:sz="4" w:space="0" w:color="auto"/>
      </w:pBdr>
      <w:suppressAutoHyphens w:val="0"/>
      <w:overflowPunct/>
      <w:autoSpaceDE/>
      <w:autoSpaceDN/>
      <w:adjustRightInd/>
      <w:spacing w:before="100" w:beforeAutospacing="1" w:after="100" w:afterAutospacing="1"/>
      <w:textAlignment w:val="top"/>
    </w:pPr>
    <w:rPr>
      <w:rFonts w:ascii="Arial" w:hAnsi="Arial" w:cs="Arial"/>
      <w:color w:val="000000"/>
      <w:kern w:val="0"/>
      <w:szCs w:val="24"/>
      <w:lang w:val="pl-PL"/>
    </w:rPr>
  </w:style>
  <w:style w:type="paragraph" w:customStyle="1" w:styleId="xl116">
    <w:name w:val="xl116"/>
    <w:basedOn w:val="Normalny"/>
    <w:rsid w:val="00C67FE2"/>
    <w:pPr>
      <w:widowControl/>
      <w:pBdr>
        <w:top w:val="single" w:sz="4" w:space="0" w:color="000000"/>
        <w:left w:val="single" w:sz="4" w:space="0" w:color="000000"/>
      </w:pBdr>
      <w:suppressAutoHyphens w:val="0"/>
      <w:overflowPunct/>
      <w:autoSpaceDE/>
      <w:autoSpaceDN/>
      <w:adjustRightInd/>
      <w:spacing w:before="100" w:beforeAutospacing="1" w:after="100" w:afterAutospacing="1"/>
      <w:jc w:val="center"/>
      <w:textAlignment w:val="center"/>
    </w:pPr>
    <w:rPr>
      <w:b/>
      <w:bCs/>
      <w:kern w:val="0"/>
      <w:szCs w:val="24"/>
      <w:lang w:val="pl-PL"/>
    </w:rPr>
  </w:style>
  <w:style w:type="paragraph" w:customStyle="1" w:styleId="xl117">
    <w:name w:val="xl117"/>
    <w:basedOn w:val="Normalny"/>
    <w:rsid w:val="00C67FE2"/>
    <w:pPr>
      <w:widowControl/>
      <w:pBdr>
        <w:top w:val="single" w:sz="4" w:space="0" w:color="auto"/>
        <w:left w:val="single" w:sz="4" w:space="0" w:color="auto"/>
        <w:bottom w:val="single" w:sz="4" w:space="0" w:color="auto"/>
        <w:right w:val="single" w:sz="4" w:space="0" w:color="auto"/>
      </w:pBdr>
      <w:suppressAutoHyphens w:val="0"/>
      <w:overflowPunct/>
      <w:autoSpaceDE/>
      <w:autoSpaceDN/>
      <w:adjustRightInd/>
      <w:spacing w:before="100" w:beforeAutospacing="1" w:after="100" w:afterAutospacing="1"/>
      <w:jc w:val="center"/>
      <w:textAlignment w:val="center"/>
    </w:pPr>
    <w:rPr>
      <w:b/>
      <w:bCs/>
      <w:kern w:val="0"/>
      <w:szCs w:val="24"/>
      <w:lang w:val="pl-PL"/>
    </w:rPr>
  </w:style>
  <w:style w:type="paragraph" w:customStyle="1" w:styleId="xl118">
    <w:name w:val="xl118"/>
    <w:basedOn w:val="Normalny"/>
    <w:rsid w:val="00C67FE2"/>
    <w:pPr>
      <w:widowControl/>
      <w:pBdr>
        <w:right w:val="single" w:sz="4" w:space="0" w:color="000000"/>
      </w:pBdr>
      <w:suppressAutoHyphens w:val="0"/>
      <w:overflowPunct/>
      <w:autoSpaceDE/>
      <w:autoSpaceDN/>
      <w:adjustRightInd/>
      <w:spacing w:before="100" w:beforeAutospacing="1" w:after="100" w:afterAutospacing="1"/>
      <w:jc w:val="center"/>
      <w:textAlignment w:val="center"/>
    </w:pPr>
    <w:rPr>
      <w:rFonts w:ascii="Arial" w:hAnsi="Arial" w:cs="Arial"/>
      <w:kern w:val="0"/>
      <w:szCs w:val="24"/>
      <w:lang w:val="pl-PL"/>
    </w:rPr>
  </w:style>
  <w:style w:type="paragraph" w:customStyle="1" w:styleId="xl119">
    <w:name w:val="xl119"/>
    <w:basedOn w:val="Normalny"/>
    <w:rsid w:val="00C67FE2"/>
    <w:pPr>
      <w:widowControl/>
      <w:pBdr>
        <w:top w:val="single" w:sz="4" w:space="0" w:color="000000"/>
        <w:bottom w:val="single" w:sz="4" w:space="0" w:color="000000"/>
        <w:right w:val="single" w:sz="4" w:space="0" w:color="000000"/>
      </w:pBdr>
      <w:suppressAutoHyphens w:val="0"/>
      <w:overflowPunct/>
      <w:autoSpaceDE/>
      <w:autoSpaceDN/>
      <w:adjustRightInd/>
      <w:spacing w:before="100" w:beforeAutospacing="1" w:after="100" w:afterAutospacing="1"/>
      <w:jc w:val="center"/>
      <w:textAlignment w:val="center"/>
    </w:pPr>
    <w:rPr>
      <w:rFonts w:ascii="Arial" w:hAnsi="Arial" w:cs="Arial"/>
      <w:kern w:val="0"/>
      <w:szCs w:val="24"/>
      <w:lang w:val="pl-PL"/>
    </w:rPr>
  </w:style>
  <w:style w:type="paragraph" w:customStyle="1" w:styleId="xl120">
    <w:name w:val="xl120"/>
    <w:basedOn w:val="Normalny"/>
    <w:rsid w:val="00C67FE2"/>
    <w:pPr>
      <w:widowControl/>
      <w:pBdr>
        <w:top w:val="single" w:sz="4" w:space="0" w:color="auto"/>
        <w:left w:val="single" w:sz="4" w:space="0" w:color="auto"/>
        <w:bottom w:val="single" w:sz="4" w:space="0" w:color="auto"/>
        <w:right w:val="single" w:sz="4" w:space="0" w:color="auto"/>
      </w:pBdr>
      <w:suppressAutoHyphens w:val="0"/>
      <w:overflowPunct/>
      <w:autoSpaceDE/>
      <w:autoSpaceDN/>
      <w:adjustRightInd/>
      <w:spacing w:before="100" w:beforeAutospacing="1" w:after="100" w:afterAutospacing="1"/>
      <w:jc w:val="center"/>
      <w:textAlignment w:val="center"/>
    </w:pPr>
    <w:rPr>
      <w:rFonts w:ascii="Arial" w:hAnsi="Arial" w:cs="Arial"/>
      <w:color w:val="000000"/>
      <w:kern w:val="0"/>
      <w:szCs w:val="24"/>
      <w:lang w:val="pl-PL"/>
    </w:rPr>
  </w:style>
  <w:style w:type="paragraph" w:customStyle="1" w:styleId="xl121">
    <w:name w:val="xl121"/>
    <w:basedOn w:val="Normalny"/>
    <w:rsid w:val="00C67FE2"/>
    <w:pPr>
      <w:widowControl/>
      <w:pBdr>
        <w:top w:val="single" w:sz="4" w:space="0" w:color="auto"/>
        <w:left w:val="single" w:sz="4" w:space="0" w:color="auto"/>
        <w:bottom w:val="single" w:sz="4" w:space="0" w:color="auto"/>
        <w:right w:val="single" w:sz="4" w:space="0" w:color="auto"/>
      </w:pBdr>
      <w:suppressAutoHyphens w:val="0"/>
      <w:overflowPunct/>
      <w:autoSpaceDE/>
      <w:autoSpaceDN/>
      <w:adjustRightInd/>
      <w:spacing w:before="100" w:beforeAutospacing="1" w:after="100" w:afterAutospacing="1"/>
      <w:jc w:val="center"/>
      <w:textAlignment w:val="center"/>
    </w:pPr>
    <w:rPr>
      <w:rFonts w:ascii="Arial" w:hAnsi="Arial" w:cs="Arial"/>
      <w:color w:val="000000"/>
      <w:kern w:val="0"/>
      <w:szCs w:val="24"/>
      <w:lang w:val="pl-PL"/>
    </w:rPr>
  </w:style>
  <w:style w:type="paragraph" w:customStyle="1" w:styleId="xl122">
    <w:name w:val="xl122"/>
    <w:basedOn w:val="Normalny"/>
    <w:rsid w:val="00C67FE2"/>
    <w:pPr>
      <w:widowControl/>
      <w:pBdr>
        <w:top w:val="single" w:sz="4" w:space="0" w:color="auto"/>
        <w:left w:val="single" w:sz="4" w:space="0" w:color="auto"/>
        <w:bottom w:val="single" w:sz="4" w:space="0" w:color="auto"/>
        <w:right w:val="single" w:sz="4" w:space="0" w:color="auto"/>
      </w:pBdr>
      <w:suppressAutoHyphens w:val="0"/>
      <w:overflowPunct/>
      <w:autoSpaceDE/>
      <w:autoSpaceDN/>
      <w:adjustRightInd/>
      <w:spacing w:before="100" w:beforeAutospacing="1" w:after="100" w:afterAutospacing="1"/>
      <w:jc w:val="center"/>
      <w:textAlignment w:val="center"/>
    </w:pPr>
    <w:rPr>
      <w:rFonts w:ascii="Arial" w:hAnsi="Arial" w:cs="Arial"/>
      <w:color w:val="000000"/>
      <w:kern w:val="0"/>
      <w:szCs w:val="24"/>
      <w:lang w:val="pl-PL"/>
    </w:rPr>
  </w:style>
  <w:style w:type="paragraph" w:customStyle="1" w:styleId="xl123">
    <w:name w:val="xl123"/>
    <w:basedOn w:val="Normalny"/>
    <w:rsid w:val="00C67FE2"/>
    <w:pPr>
      <w:widowControl/>
      <w:pBdr>
        <w:left w:val="single" w:sz="4" w:space="0" w:color="000000"/>
        <w:bottom w:val="single" w:sz="4" w:space="0" w:color="000000"/>
        <w:right w:val="single" w:sz="4" w:space="0" w:color="000000"/>
      </w:pBdr>
      <w:suppressAutoHyphens w:val="0"/>
      <w:overflowPunct/>
      <w:autoSpaceDE/>
      <w:autoSpaceDN/>
      <w:adjustRightInd/>
      <w:spacing w:before="100" w:beforeAutospacing="1" w:after="100" w:afterAutospacing="1"/>
      <w:jc w:val="center"/>
      <w:textAlignment w:val="center"/>
    </w:pPr>
    <w:rPr>
      <w:kern w:val="0"/>
      <w:szCs w:val="24"/>
      <w:lang w:val="pl-PL"/>
    </w:rPr>
  </w:style>
  <w:style w:type="paragraph" w:customStyle="1" w:styleId="xl124">
    <w:name w:val="xl124"/>
    <w:basedOn w:val="Normalny"/>
    <w:rsid w:val="00C67FE2"/>
    <w:pPr>
      <w:widowControl/>
      <w:pBdr>
        <w:top w:val="single" w:sz="4" w:space="0" w:color="auto"/>
        <w:left w:val="single" w:sz="4" w:space="0" w:color="auto"/>
        <w:bottom w:val="single" w:sz="4" w:space="0" w:color="auto"/>
        <w:right w:val="single" w:sz="4" w:space="0" w:color="auto"/>
      </w:pBdr>
      <w:suppressAutoHyphens w:val="0"/>
      <w:overflowPunct/>
      <w:autoSpaceDE/>
      <w:autoSpaceDN/>
      <w:adjustRightInd/>
      <w:spacing w:before="100" w:beforeAutospacing="1" w:after="100" w:afterAutospacing="1"/>
      <w:jc w:val="center"/>
      <w:textAlignment w:val="center"/>
    </w:pPr>
    <w:rPr>
      <w:kern w:val="0"/>
      <w:szCs w:val="24"/>
      <w:lang w:val="pl-PL"/>
    </w:rPr>
  </w:style>
  <w:style w:type="paragraph" w:customStyle="1" w:styleId="xl125">
    <w:name w:val="xl125"/>
    <w:basedOn w:val="Normalny"/>
    <w:rsid w:val="00C67FE2"/>
    <w:pPr>
      <w:widowControl/>
      <w:suppressAutoHyphens w:val="0"/>
      <w:overflowPunct/>
      <w:autoSpaceDE/>
      <w:autoSpaceDN/>
      <w:adjustRightInd/>
      <w:spacing w:before="100" w:beforeAutospacing="1" w:after="100" w:afterAutospacing="1"/>
      <w:jc w:val="center"/>
      <w:textAlignment w:val="center"/>
    </w:pPr>
    <w:rPr>
      <w:kern w:val="0"/>
      <w:szCs w:val="24"/>
      <w:lang w:val="pl-PL"/>
    </w:rPr>
  </w:style>
  <w:style w:type="paragraph" w:customStyle="1" w:styleId="xl126">
    <w:name w:val="xl126"/>
    <w:basedOn w:val="Normalny"/>
    <w:rsid w:val="00C67FE2"/>
    <w:pPr>
      <w:widowControl/>
      <w:suppressAutoHyphens w:val="0"/>
      <w:overflowPunct/>
      <w:autoSpaceDE/>
      <w:autoSpaceDN/>
      <w:adjustRightInd/>
      <w:spacing w:before="100" w:beforeAutospacing="1" w:after="100" w:afterAutospacing="1"/>
      <w:jc w:val="center"/>
      <w:textAlignment w:val="center"/>
    </w:pPr>
    <w:rPr>
      <w:rFonts w:ascii="Arial" w:hAnsi="Arial" w:cs="Arial"/>
      <w:color w:val="000000"/>
      <w:kern w:val="0"/>
      <w:szCs w:val="24"/>
      <w:lang w:val="pl-PL"/>
    </w:rPr>
  </w:style>
  <w:style w:type="paragraph" w:customStyle="1" w:styleId="xl127">
    <w:name w:val="xl127"/>
    <w:basedOn w:val="Normalny"/>
    <w:rsid w:val="00C67FE2"/>
    <w:pPr>
      <w:widowControl/>
      <w:pBdr>
        <w:top w:val="single" w:sz="4" w:space="0" w:color="auto"/>
        <w:left w:val="single" w:sz="4" w:space="0" w:color="auto"/>
        <w:bottom w:val="single" w:sz="4" w:space="0" w:color="auto"/>
        <w:right w:val="single" w:sz="4" w:space="0" w:color="auto"/>
      </w:pBdr>
      <w:suppressAutoHyphens w:val="0"/>
      <w:overflowPunct/>
      <w:autoSpaceDE/>
      <w:autoSpaceDN/>
      <w:adjustRightInd/>
      <w:spacing w:before="100" w:beforeAutospacing="1" w:after="100" w:afterAutospacing="1"/>
      <w:textAlignment w:val="top"/>
    </w:pPr>
    <w:rPr>
      <w:rFonts w:ascii="Arial" w:hAnsi="Arial" w:cs="Arial"/>
      <w:color w:val="000000"/>
      <w:kern w:val="0"/>
      <w:szCs w:val="24"/>
      <w:lang w:val="pl-PL"/>
    </w:rPr>
  </w:style>
  <w:style w:type="paragraph" w:customStyle="1" w:styleId="xl128">
    <w:name w:val="xl128"/>
    <w:basedOn w:val="Normalny"/>
    <w:rsid w:val="00C67FE2"/>
    <w:pPr>
      <w:widowControl/>
      <w:suppressAutoHyphens w:val="0"/>
      <w:overflowPunct/>
      <w:autoSpaceDE/>
      <w:autoSpaceDN/>
      <w:adjustRightInd/>
      <w:spacing w:before="100" w:beforeAutospacing="1" w:after="100" w:afterAutospacing="1"/>
      <w:textAlignment w:val="top"/>
    </w:pPr>
    <w:rPr>
      <w:kern w:val="0"/>
      <w:szCs w:val="24"/>
      <w:lang w:val="pl-PL"/>
    </w:rPr>
  </w:style>
  <w:style w:type="paragraph" w:customStyle="1" w:styleId="xl129">
    <w:name w:val="xl129"/>
    <w:basedOn w:val="Normalny"/>
    <w:rsid w:val="00C67FE2"/>
    <w:pPr>
      <w:widowControl/>
      <w:pBdr>
        <w:top w:val="single" w:sz="4" w:space="0" w:color="auto"/>
        <w:left w:val="single" w:sz="4" w:space="0" w:color="auto"/>
        <w:bottom w:val="single" w:sz="4" w:space="0" w:color="auto"/>
        <w:right w:val="single" w:sz="4" w:space="0" w:color="auto"/>
      </w:pBdr>
      <w:suppressAutoHyphens w:val="0"/>
      <w:overflowPunct/>
      <w:autoSpaceDE/>
      <w:autoSpaceDN/>
      <w:adjustRightInd/>
      <w:spacing w:before="100" w:beforeAutospacing="1" w:after="100" w:afterAutospacing="1"/>
      <w:jc w:val="right"/>
      <w:textAlignment w:val="top"/>
    </w:pPr>
    <w:rPr>
      <w:rFonts w:ascii="Arial" w:hAnsi="Arial" w:cs="Arial"/>
      <w:color w:val="000000"/>
      <w:kern w:val="0"/>
      <w:szCs w:val="24"/>
      <w:lang w:val="pl-PL"/>
    </w:rPr>
  </w:style>
  <w:style w:type="paragraph" w:customStyle="1" w:styleId="xl130">
    <w:name w:val="xl130"/>
    <w:basedOn w:val="Normalny"/>
    <w:rsid w:val="00C67FE2"/>
    <w:pPr>
      <w:widowControl/>
      <w:pBdr>
        <w:top w:val="single" w:sz="4" w:space="0" w:color="auto"/>
        <w:left w:val="single" w:sz="4" w:space="0" w:color="auto"/>
        <w:bottom w:val="single" w:sz="4" w:space="0" w:color="auto"/>
        <w:right w:val="single" w:sz="4" w:space="0" w:color="auto"/>
      </w:pBdr>
      <w:suppressAutoHyphens w:val="0"/>
      <w:overflowPunct/>
      <w:autoSpaceDE/>
      <w:autoSpaceDN/>
      <w:adjustRightInd/>
      <w:spacing w:before="100" w:beforeAutospacing="1" w:after="100" w:afterAutospacing="1"/>
      <w:jc w:val="right"/>
      <w:textAlignment w:val="top"/>
    </w:pPr>
    <w:rPr>
      <w:kern w:val="0"/>
      <w:szCs w:val="24"/>
      <w:lang w:val="pl-PL"/>
    </w:rPr>
  </w:style>
  <w:style w:type="paragraph" w:customStyle="1" w:styleId="xl131">
    <w:name w:val="xl131"/>
    <w:basedOn w:val="Normalny"/>
    <w:rsid w:val="00C67FE2"/>
    <w:pPr>
      <w:widowControl/>
      <w:pBdr>
        <w:top w:val="single" w:sz="4" w:space="0" w:color="auto"/>
        <w:left w:val="single" w:sz="4" w:space="0" w:color="auto"/>
        <w:bottom w:val="single" w:sz="4" w:space="0" w:color="auto"/>
        <w:right w:val="single" w:sz="4" w:space="0" w:color="auto"/>
      </w:pBdr>
      <w:suppressAutoHyphens w:val="0"/>
      <w:overflowPunct/>
      <w:autoSpaceDE/>
      <w:autoSpaceDN/>
      <w:adjustRightInd/>
      <w:spacing w:before="100" w:beforeAutospacing="1" w:after="100" w:afterAutospacing="1"/>
      <w:jc w:val="right"/>
      <w:textAlignment w:val="top"/>
    </w:pPr>
    <w:rPr>
      <w:rFonts w:ascii="Arial" w:hAnsi="Arial" w:cs="Arial"/>
      <w:b/>
      <w:bCs/>
      <w:kern w:val="0"/>
      <w:szCs w:val="24"/>
      <w:lang w:val="pl-PL"/>
    </w:rPr>
  </w:style>
  <w:style w:type="paragraph" w:customStyle="1" w:styleId="xl132">
    <w:name w:val="xl132"/>
    <w:basedOn w:val="Normalny"/>
    <w:rsid w:val="00C67FE2"/>
    <w:pPr>
      <w:widowControl/>
      <w:pBdr>
        <w:top w:val="single" w:sz="4" w:space="0" w:color="auto"/>
        <w:left w:val="single" w:sz="4" w:space="0" w:color="auto"/>
        <w:bottom w:val="single" w:sz="4" w:space="0" w:color="auto"/>
        <w:right w:val="single" w:sz="4" w:space="0" w:color="auto"/>
      </w:pBdr>
      <w:suppressAutoHyphens w:val="0"/>
      <w:overflowPunct/>
      <w:autoSpaceDE/>
      <w:autoSpaceDN/>
      <w:adjustRightInd/>
      <w:spacing w:before="100" w:beforeAutospacing="1" w:after="100" w:afterAutospacing="1"/>
      <w:textAlignment w:val="top"/>
    </w:pPr>
    <w:rPr>
      <w:rFonts w:ascii="Arial" w:hAnsi="Arial" w:cs="Arial"/>
      <w:b/>
      <w:bCs/>
      <w:kern w:val="0"/>
      <w:szCs w:val="24"/>
      <w:lang w:val="pl-PL"/>
    </w:rPr>
  </w:style>
  <w:style w:type="paragraph" w:customStyle="1" w:styleId="xl133">
    <w:name w:val="xl133"/>
    <w:basedOn w:val="Normalny"/>
    <w:rsid w:val="00C67FE2"/>
    <w:pPr>
      <w:widowControl/>
      <w:pBdr>
        <w:top w:val="single" w:sz="4" w:space="0" w:color="auto"/>
        <w:left w:val="single" w:sz="4" w:space="0" w:color="auto"/>
        <w:bottom w:val="single" w:sz="4" w:space="0" w:color="auto"/>
        <w:right w:val="single" w:sz="4" w:space="0" w:color="auto"/>
      </w:pBdr>
      <w:suppressAutoHyphens w:val="0"/>
      <w:overflowPunct/>
      <w:autoSpaceDE/>
      <w:autoSpaceDN/>
      <w:adjustRightInd/>
      <w:spacing w:before="100" w:beforeAutospacing="1" w:after="100" w:afterAutospacing="1"/>
      <w:jc w:val="center"/>
      <w:textAlignment w:val="top"/>
    </w:pPr>
    <w:rPr>
      <w:rFonts w:ascii="Arial" w:hAnsi="Arial" w:cs="Arial"/>
      <w:b/>
      <w:bCs/>
      <w:color w:val="000000"/>
      <w:kern w:val="0"/>
      <w:szCs w:val="24"/>
      <w:lang w:val="pl-PL"/>
    </w:rPr>
  </w:style>
  <w:style w:type="paragraph" w:customStyle="1" w:styleId="xl134">
    <w:name w:val="xl134"/>
    <w:basedOn w:val="Normalny"/>
    <w:rsid w:val="00C67FE2"/>
    <w:pPr>
      <w:widowControl/>
      <w:pBdr>
        <w:top w:val="single" w:sz="4" w:space="0" w:color="auto"/>
        <w:left w:val="single" w:sz="4" w:space="0" w:color="auto"/>
        <w:bottom w:val="single" w:sz="4" w:space="0" w:color="auto"/>
        <w:right w:val="single" w:sz="4" w:space="0" w:color="auto"/>
      </w:pBdr>
      <w:suppressAutoHyphens w:val="0"/>
      <w:overflowPunct/>
      <w:autoSpaceDE/>
      <w:autoSpaceDN/>
      <w:adjustRightInd/>
      <w:spacing w:before="100" w:beforeAutospacing="1" w:after="100" w:afterAutospacing="1"/>
      <w:textAlignment w:val="top"/>
    </w:pPr>
    <w:rPr>
      <w:kern w:val="0"/>
      <w:szCs w:val="24"/>
      <w:lang w:val="pl-PL"/>
    </w:rPr>
  </w:style>
  <w:style w:type="paragraph" w:customStyle="1" w:styleId="xl135">
    <w:name w:val="xl135"/>
    <w:basedOn w:val="Normalny"/>
    <w:rsid w:val="00C67FE2"/>
    <w:pPr>
      <w:widowControl/>
      <w:pBdr>
        <w:left w:val="single" w:sz="4" w:space="0" w:color="000000"/>
        <w:bottom w:val="single" w:sz="4" w:space="0" w:color="000000"/>
        <w:right w:val="single" w:sz="4" w:space="0" w:color="000000"/>
      </w:pBdr>
      <w:suppressAutoHyphens w:val="0"/>
      <w:overflowPunct/>
      <w:autoSpaceDE/>
      <w:autoSpaceDN/>
      <w:adjustRightInd/>
      <w:spacing w:before="100" w:beforeAutospacing="1" w:after="100" w:afterAutospacing="1"/>
      <w:textAlignment w:val="top"/>
    </w:pPr>
    <w:rPr>
      <w:kern w:val="0"/>
      <w:szCs w:val="24"/>
      <w:lang w:val="pl-PL"/>
    </w:rPr>
  </w:style>
  <w:style w:type="paragraph" w:customStyle="1" w:styleId="xl136">
    <w:name w:val="xl136"/>
    <w:basedOn w:val="Normalny"/>
    <w:rsid w:val="00C67FE2"/>
    <w:pPr>
      <w:widowControl/>
      <w:pBdr>
        <w:top w:val="single" w:sz="4" w:space="0" w:color="auto"/>
        <w:left w:val="single" w:sz="4" w:space="0" w:color="auto"/>
        <w:bottom w:val="single" w:sz="4" w:space="0" w:color="auto"/>
        <w:right w:val="single" w:sz="4" w:space="0" w:color="auto"/>
      </w:pBdr>
      <w:shd w:val="clear" w:color="000000" w:fill="FFFFFF"/>
      <w:suppressAutoHyphens w:val="0"/>
      <w:overflowPunct/>
      <w:autoSpaceDE/>
      <w:autoSpaceDN/>
      <w:adjustRightInd/>
      <w:spacing w:before="100" w:beforeAutospacing="1" w:after="100" w:afterAutospacing="1"/>
      <w:textAlignment w:val="top"/>
    </w:pPr>
    <w:rPr>
      <w:rFonts w:ascii="Arial" w:hAnsi="Arial" w:cs="Arial"/>
      <w:color w:val="000000"/>
      <w:kern w:val="0"/>
      <w:szCs w:val="24"/>
      <w:lang w:val="pl-PL"/>
    </w:rPr>
  </w:style>
  <w:style w:type="paragraph" w:customStyle="1" w:styleId="xl137">
    <w:name w:val="xl137"/>
    <w:basedOn w:val="Normalny"/>
    <w:rsid w:val="00C67FE2"/>
    <w:pPr>
      <w:widowControl/>
      <w:pBdr>
        <w:top w:val="single" w:sz="4" w:space="0" w:color="auto"/>
        <w:left w:val="single" w:sz="4" w:space="0" w:color="auto"/>
        <w:bottom w:val="single" w:sz="4" w:space="0" w:color="auto"/>
        <w:right w:val="single" w:sz="4" w:space="0" w:color="auto"/>
      </w:pBdr>
      <w:shd w:val="clear" w:color="000000" w:fill="FFFFFF"/>
      <w:suppressAutoHyphens w:val="0"/>
      <w:overflowPunct/>
      <w:autoSpaceDE/>
      <w:autoSpaceDN/>
      <w:adjustRightInd/>
      <w:spacing w:before="100" w:beforeAutospacing="1" w:after="100" w:afterAutospacing="1"/>
      <w:textAlignment w:val="top"/>
    </w:pPr>
    <w:rPr>
      <w:rFonts w:ascii="Arial" w:hAnsi="Arial" w:cs="Arial"/>
      <w:color w:val="000000"/>
      <w:kern w:val="0"/>
      <w:szCs w:val="24"/>
      <w:lang w:val="pl-PL"/>
    </w:rPr>
  </w:style>
  <w:style w:type="paragraph" w:customStyle="1" w:styleId="xl138">
    <w:name w:val="xl138"/>
    <w:basedOn w:val="Normalny"/>
    <w:rsid w:val="00C67FE2"/>
    <w:pPr>
      <w:widowControl/>
      <w:pBdr>
        <w:top w:val="single" w:sz="4" w:space="0" w:color="auto"/>
        <w:left w:val="single" w:sz="4" w:space="0" w:color="auto"/>
        <w:bottom w:val="single" w:sz="4" w:space="0" w:color="auto"/>
        <w:right w:val="single" w:sz="4" w:space="0" w:color="auto"/>
      </w:pBdr>
      <w:shd w:val="clear" w:color="000000" w:fill="FFFFFF"/>
      <w:suppressAutoHyphens w:val="0"/>
      <w:overflowPunct/>
      <w:autoSpaceDE/>
      <w:autoSpaceDN/>
      <w:adjustRightInd/>
      <w:spacing w:before="100" w:beforeAutospacing="1" w:after="100" w:afterAutospacing="1"/>
      <w:textAlignment w:val="top"/>
    </w:pPr>
    <w:rPr>
      <w:rFonts w:ascii="Arial" w:hAnsi="Arial" w:cs="Arial"/>
      <w:color w:val="000000"/>
      <w:kern w:val="0"/>
      <w:szCs w:val="24"/>
      <w:lang w:val="pl-PL"/>
    </w:rPr>
  </w:style>
  <w:style w:type="paragraph" w:customStyle="1" w:styleId="xl139">
    <w:name w:val="xl139"/>
    <w:basedOn w:val="Normalny"/>
    <w:rsid w:val="00C67FE2"/>
    <w:pPr>
      <w:widowControl/>
      <w:pBdr>
        <w:top w:val="single" w:sz="4" w:space="0" w:color="auto"/>
        <w:left w:val="single" w:sz="4" w:space="0" w:color="auto"/>
        <w:bottom w:val="single" w:sz="4" w:space="0" w:color="auto"/>
        <w:right w:val="single" w:sz="4" w:space="0" w:color="auto"/>
      </w:pBdr>
      <w:shd w:val="clear" w:color="000000" w:fill="FFFFFF"/>
      <w:suppressAutoHyphens w:val="0"/>
      <w:overflowPunct/>
      <w:autoSpaceDE/>
      <w:autoSpaceDN/>
      <w:adjustRightInd/>
      <w:spacing w:before="100" w:beforeAutospacing="1" w:after="100" w:afterAutospacing="1"/>
      <w:jc w:val="center"/>
      <w:textAlignment w:val="center"/>
    </w:pPr>
    <w:rPr>
      <w:rFonts w:ascii="Arial" w:hAnsi="Arial" w:cs="Arial"/>
      <w:color w:val="000000"/>
      <w:kern w:val="0"/>
      <w:szCs w:val="24"/>
      <w:lang w:val="pl-PL"/>
    </w:rPr>
  </w:style>
  <w:style w:type="paragraph" w:customStyle="1" w:styleId="xl140">
    <w:name w:val="xl140"/>
    <w:basedOn w:val="Normalny"/>
    <w:rsid w:val="00C67FE2"/>
    <w:pPr>
      <w:widowControl/>
      <w:pBdr>
        <w:top w:val="single" w:sz="4" w:space="0" w:color="auto"/>
        <w:left w:val="single" w:sz="4" w:space="0" w:color="auto"/>
        <w:bottom w:val="single" w:sz="4" w:space="0" w:color="auto"/>
        <w:right w:val="single" w:sz="4" w:space="0" w:color="auto"/>
      </w:pBdr>
      <w:shd w:val="clear" w:color="000000" w:fill="FFFFFF"/>
      <w:suppressAutoHyphens w:val="0"/>
      <w:overflowPunct/>
      <w:autoSpaceDE/>
      <w:autoSpaceDN/>
      <w:adjustRightInd/>
      <w:spacing w:before="100" w:beforeAutospacing="1" w:after="100" w:afterAutospacing="1"/>
      <w:jc w:val="center"/>
      <w:textAlignment w:val="top"/>
    </w:pPr>
    <w:rPr>
      <w:rFonts w:ascii="Arial" w:hAnsi="Arial" w:cs="Arial"/>
      <w:color w:val="000000"/>
      <w:kern w:val="0"/>
      <w:szCs w:val="24"/>
      <w:lang w:val="pl-PL"/>
    </w:rPr>
  </w:style>
  <w:style w:type="paragraph" w:customStyle="1" w:styleId="xl141">
    <w:name w:val="xl141"/>
    <w:basedOn w:val="Normalny"/>
    <w:rsid w:val="00C67FE2"/>
    <w:pPr>
      <w:widowControl/>
      <w:pBdr>
        <w:top w:val="single" w:sz="4" w:space="0" w:color="auto"/>
        <w:left w:val="single" w:sz="4" w:space="0" w:color="auto"/>
        <w:bottom w:val="single" w:sz="4" w:space="0" w:color="auto"/>
        <w:right w:val="single" w:sz="4" w:space="0" w:color="auto"/>
      </w:pBdr>
      <w:shd w:val="clear" w:color="000000" w:fill="FFFFFF"/>
      <w:suppressAutoHyphens w:val="0"/>
      <w:overflowPunct/>
      <w:autoSpaceDE/>
      <w:autoSpaceDN/>
      <w:adjustRightInd/>
      <w:spacing w:before="100" w:beforeAutospacing="1" w:after="100" w:afterAutospacing="1"/>
      <w:jc w:val="center"/>
      <w:textAlignment w:val="top"/>
    </w:pPr>
    <w:rPr>
      <w:rFonts w:ascii="Arial" w:hAnsi="Arial" w:cs="Arial"/>
      <w:color w:val="000000"/>
      <w:kern w:val="0"/>
      <w:szCs w:val="24"/>
      <w:lang w:val="pl-PL"/>
    </w:rPr>
  </w:style>
  <w:style w:type="paragraph" w:customStyle="1" w:styleId="xl142">
    <w:name w:val="xl142"/>
    <w:basedOn w:val="Normalny"/>
    <w:rsid w:val="00C67FE2"/>
    <w:pPr>
      <w:widowControl/>
      <w:pBdr>
        <w:top w:val="single" w:sz="4" w:space="0" w:color="auto"/>
        <w:left w:val="single" w:sz="4" w:space="0" w:color="auto"/>
        <w:bottom w:val="single" w:sz="4" w:space="0" w:color="auto"/>
        <w:right w:val="single" w:sz="4" w:space="0" w:color="auto"/>
      </w:pBdr>
      <w:shd w:val="clear" w:color="000000" w:fill="FFFFFF"/>
      <w:suppressAutoHyphens w:val="0"/>
      <w:overflowPunct/>
      <w:autoSpaceDE/>
      <w:autoSpaceDN/>
      <w:adjustRightInd/>
      <w:spacing w:before="100" w:beforeAutospacing="1" w:after="100" w:afterAutospacing="1"/>
      <w:jc w:val="right"/>
      <w:textAlignment w:val="center"/>
    </w:pPr>
    <w:rPr>
      <w:rFonts w:ascii="Arial" w:hAnsi="Arial" w:cs="Arial"/>
      <w:color w:val="000000"/>
      <w:kern w:val="0"/>
      <w:szCs w:val="24"/>
      <w:lang w:val="pl-PL"/>
    </w:rPr>
  </w:style>
  <w:style w:type="paragraph" w:customStyle="1" w:styleId="xl143">
    <w:name w:val="xl143"/>
    <w:basedOn w:val="Normalny"/>
    <w:rsid w:val="00C67FE2"/>
    <w:pPr>
      <w:widowControl/>
      <w:shd w:val="clear" w:color="000000" w:fill="FFFFFF"/>
      <w:suppressAutoHyphens w:val="0"/>
      <w:overflowPunct/>
      <w:autoSpaceDE/>
      <w:autoSpaceDN/>
      <w:adjustRightInd/>
      <w:spacing w:before="100" w:beforeAutospacing="1" w:after="100" w:afterAutospacing="1"/>
      <w:textAlignment w:val="top"/>
    </w:pPr>
    <w:rPr>
      <w:rFonts w:ascii="Arial" w:hAnsi="Arial" w:cs="Arial"/>
      <w:color w:val="000000"/>
      <w:kern w:val="0"/>
      <w:szCs w:val="24"/>
      <w:lang w:val="pl-PL"/>
    </w:rPr>
  </w:style>
  <w:style w:type="paragraph" w:customStyle="1" w:styleId="xl144">
    <w:name w:val="xl144"/>
    <w:basedOn w:val="Normalny"/>
    <w:rsid w:val="00C67FE2"/>
    <w:pPr>
      <w:widowControl/>
      <w:pBdr>
        <w:top w:val="single" w:sz="4" w:space="0" w:color="auto"/>
        <w:left w:val="single" w:sz="4" w:space="0" w:color="auto"/>
        <w:bottom w:val="single" w:sz="4" w:space="0" w:color="auto"/>
        <w:right w:val="single" w:sz="4" w:space="0" w:color="auto"/>
      </w:pBdr>
      <w:shd w:val="clear" w:color="000000" w:fill="FFFFFF"/>
      <w:suppressAutoHyphens w:val="0"/>
      <w:overflowPunct/>
      <w:autoSpaceDE/>
      <w:autoSpaceDN/>
      <w:adjustRightInd/>
      <w:spacing w:before="100" w:beforeAutospacing="1" w:after="100" w:afterAutospacing="1"/>
      <w:jc w:val="center"/>
      <w:textAlignment w:val="center"/>
    </w:pPr>
    <w:rPr>
      <w:rFonts w:ascii="Arial" w:hAnsi="Arial" w:cs="Arial"/>
      <w:color w:val="000000"/>
      <w:kern w:val="0"/>
      <w:szCs w:val="24"/>
      <w:lang w:val="pl-PL"/>
    </w:rPr>
  </w:style>
  <w:style w:type="paragraph" w:customStyle="1" w:styleId="xl145">
    <w:name w:val="xl145"/>
    <w:basedOn w:val="Normalny"/>
    <w:rsid w:val="00C67FE2"/>
    <w:pPr>
      <w:widowControl/>
      <w:pBdr>
        <w:top w:val="single" w:sz="4" w:space="0" w:color="auto"/>
        <w:left w:val="single" w:sz="4" w:space="0" w:color="auto"/>
        <w:bottom w:val="single" w:sz="4" w:space="0" w:color="auto"/>
        <w:right w:val="single" w:sz="4" w:space="0" w:color="auto"/>
      </w:pBdr>
      <w:shd w:val="clear" w:color="000000" w:fill="FFFFFF"/>
      <w:suppressAutoHyphens w:val="0"/>
      <w:overflowPunct/>
      <w:autoSpaceDE/>
      <w:autoSpaceDN/>
      <w:adjustRightInd/>
      <w:spacing w:before="100" w:beforeAutospacing="1" w:after="100" w:afterAutospacing="1"/>
      <w:jc w:val="right"/>
      <w:textAlignment w:val="center"/>
    </w:pPr>
    <w:rPr>
      <w:rFonts w:ascii="Arial" w:hAnsi="Arial" w:cs="Arial"/>
      <w:color w:val="000000"/>
      <w:kern w:val="0"/>
      <w:szCs w:val="24"/>
      <w:lang w:val="pl-PL"/>
    </w:rPr>
  </w:style>
  <w:style w:type="paragraph" w:customStyle="1" w:styleId="xl146">
    <w:name w:val="xl146"/>
    <w:basedOn w:val="Normalny"/>
    <w:rsid w:val="00C67FE2"/>
    <w:pPr>
      <w:widowControl/>
      <w:shd w:val="clear" w:color="000000" w:fill="FFFFFF"/>
      <w:suppressAutoHyphens w:val="0"/>
      <w:overflowPunct/>
      <w:autoSpaceDE/>
      <w:autoSpaceDN/>
      <w:adjustRightInd/>
      <w:spacing w:before="100" w:beforeAutospacing="1" w:after="100" w:afterAutospacing="1"/>
      <w:textAlignment w:val="top"/>
    </w:pPr>
    <w:rPr>
      <w:rFonts w:ascii="Arial" w:hAnsi="Arial" w:cs="Arial"/>
      <w:color w:val="000000"/>
      <w:kern w:val="0"/>
      <w:szCs w:val="24"/>
      <w:lang w:val="pl-PL"/>
    </w:rPr>
  </w:style>
  <w:style w:type="paragraph" w:customStyle="1" w:styleId="xl147">
    <w:name w:val="xl147"/>
    <w:basedOn w:val="Normalny"/>
    <w:rsid w:val="00C67FE2"/>
    <w:pPr>
      <w:widowControl/>
      <w:pBdr>
        <w:top w:val="single" w:sz="4" w:space="0" w:color="auto"/>
        <w:left w:val="single" w:sz="4" w:space="0" w:color="auto"/>
        <w:bottom w:val="single" w:sz="4" w:space="0" w:color="auto"/>
        <w:right w:val="single" w:sz="4" w:space="0" w:color="auto"/>
      </w:pBdr>
      <w:suppressAutoHyphens w:val="0"/>
      <w:overflowPunct/>
      <w:autoSpaceDE/>
      <w:autoSpaceDN/>
      <w:adjustRightInd/>
      <w:spacing w:before="100" w:beforeAutospacing="1" w:after="100" w:afterAutospacing="1"/>
      <w:textAlignment w:val="auto"/>
    </w:pPr>
    <w:rPr>
      <w:kern w:val="0"/>
      <w:szCs w:val="24"/>
      <w:lang w:val="pl-PL"/>
    </w:rPr>
  </w:style>
  <w:style w:type="paragraph" w:customStyle="1" w:styleId="xl148">
    <w:name w:val="xl148"/>
    <w:basedOn w:val="Normalny"/>
    <w:rsid w:val="00C67FE2"/>
    <w:pPr>
      <w:widowControl/>
      <w:pBdr>
        <w:top w:val="single" w:sz="4" w:space="0" w:color="auto"/>
        <w:left w:val="single" w:sz="4" w:space="0" w:color="auto"/>
        <w:bottom w:val="single" w:sz="4" w:space="0" w:color="auto"/>
        <w:right w:val="single" w:sz="4" w:space="0" w:color="auto"/>
      </w:pBdr>
      <w:suppressAutoHyphens w:val="0"/>
      <w:overflowPunct/>
      <w:autoSpaceDE/>
      <w:autoSpaceDN/>
      <w:adjustRightInd/>
      <w:spacing w:before="100" w:beforeAutospacing="1" w:after="100" w:afterAutospacing="1"/>
      <w:textAlignment w:val="center"/>
    </w:pPr>
    <w:rPr>
      <w:kern w:val="0"/>
      <w:szCs w:val="24"/>
      <w:lang w:val="pl-PL"/>
    </w:rPr>
  </w:style>
  <w:style w:type="paragraph" w:customStyle="1" w:styleId="xl149">
    <w:name w:val="xl149"/>
    <w:basedOn w:val="Normalny"/>
    <w:rsid w:val="00C67FE2"/>
    <w:pPr>
      <w:widowControl/>
      <w:pBdr>
        <w:top w:val="single" w:sz="4" w:space="0" w:color="auto"/>
        <w:left w:val="single" w:sz="4" w:space="0" w:color="auto"/>
        <w:bottom w:val="single" w:sz="4" w:space="0" w:color="auto"/>
        <w:right w:val="single" w:sz="4" w:space="0" w:color="auto"/>
      </w:pBdr>
      <w:shd w:val="clear" w:color="000000" w:fill="FFFFFF"/>
      <w:suppressAutoHyphens w:val="0"/>
      <w:overflowPunct/>
      <w:autoSpaceDE/>
      <w:autoSpaceDN/>
      <w:adjustRightInd/>
      <w:spacing w:before="100" w:beforeAutospacing="1" w:after="100" w:afterAutospacing="1"/>
      <w:textAlignment w:val="top"/>
    </w:pPr>
    <w:rPr>
      <w:rFonts w:ascii="Arial" w:hAnsi="Arial" w:cs="Arial"/>
      <w:color w:val="000000"/>
      <w:kern w:val="0"/>
      <w:szCs w:val="24"/>
      <w:lang w:val="pl-PL"/>
    </w:rPr>
  </w:style>
  <w:style w:type="paragraph" w:customStyle="1" w:styleId="xl150">
    <w:name w:val="xl150"/>
    <w:basedOn w:val="Normalny"/>
    <w:rsid w:val="00C67FE2"/>
    <w:pPr>
      <w:widowControl/>
      <w:pBdr>
        <w:top w:val="single" w:sz="4" w:space="0" w:color="auto"/>
        <w:left w:val="single" w:sz="4" w:space="0" w:color="auto"/>
        <w:bottom w:val="single" w:sz="4" w:space="0" w:color="auto"/>
        <w:right w:val="single" w:sz="4" w:space="0" w:color="auto"/>
      </w:pBdr>
      <w:suppressAutoHyphens w:val="0"/>
      <w:overflowPunct/>
      <w:autoSpaceDE/>
      <w:autoSpaceDN/>
      <w:adjustRightInd/>
      <w:spacing w:before="100" w:beforeAutospacing="1" w:after="100" w:afterAutospacing="1"/>
      <w:textAlignment w:val="auto"/>
    </w:pPr>
    <w:rPr>
      <w:rFonts w:ascii="Arial" w:hAnsi="Arial" w:cs="Arial"/>
      <w:kern w:val="0"/>
      <w:szCs w:val="24"/>
      <w:lang w:val="pl-PL"/>
    </w:rPr>
  </w:style>
  <w:style w:type="paragraph" w:customStyle="1" w:styleId="xl151">
    <w:name w:val="xl151"/>
    <w:basedOn w:val="Normalny"/>
    <w:rsid w:val="00C67FE2"/>
    <w:pPr>
      <w:widowControl/>
      <w:pBdr>
        <w:top w:val="single" w:sz="4" w:space="0" w:color="auto"/>
        <w:left w:val="single" w:sz="4" w:space="0" w:color="auto"/>
        <w:bottom w:val="single" w:sz="4" w:space="0" w:color="auto"/>
        <w:right w:val="single" w:sz="4" w:space="0" w:color="auto"/>
      </w:pBdr>
      <w:suppressAutoHyphens w:val="0"/>
      <w:overflowPunct/>
      <w:autoSpaceDE/>
      <w:autoSpaceDN/>
      <w:adjustRightInd/>
      <w:spacing w:before="100" w:beforeAutospacing="1" w:after="100" w:afterAutospacing="1"/>
      <w:jc w:val="center"/>
      <w:textAlignment w:val="top"/>
    </w:pPr>
    <w:rPr>
      <w:rFonts w:ascii="Arial" w:hAnsi="Arial" w:cs="Arial"/>
      <w:color w:val="FF0000"/>
      <w:kern w:val="0"/>
      <w:szCs w:val="24"/>
      <w:lang w:val="pl-PL"/>
    </w:rPr>
  </w:style>
  <w:style w:type="paragraph" w:customStyle="1" w:styleId="xl152">
    <w:name w:val="xl152"/>
    <w:basedOn w:val="Normalny"/>
    <w:rsid w:val="00C67FE2"/>
    <w:pPr>
      <w:widowControl/>
      <w:pBdr>
        <w:top w:val="single" w:sz="4" w:space="0" w:color="auto"/>
        <w:left w:val="single" w:sz="4" w:space="0" w:color="auto"/>
        <w:bottom w:val="single" w:sz="4" w:space="0" w:color="auto"/>
        <w:right w:val="single" w:sz="4" w:space="0" w:color="auto"/>
      </w:pBdr>
      <w:suppressAutoHyphens w:val="0"/>
      <w:overflowPunct/>
      <w:autoSpaceDE/>
      <w:autoSpaceDN/>
      <w:adjustRightInd/>
      <w:spacing w:before="100" w:beforeAutospacing="1" w:after="100" w:afterAutospacing="1"/>
      <w:jc w:val="right"/>
      <w:textAlignment w:val="top"/>
    </w:pPr>
    <w:rPr>
      <w:rFonts w:ascii="Arial" w:hAnsi="Arial" w:cs="Arial"/>
      <w:color w:val="000000"/>
      <w:kern w:val="0"/>
      <w:szCs w:val="24"/>
      <w:lang w:val="pl-PL"/>
    </w:rPr>
  </w:style>
  <w:style w:type="paragraph" w:customStyle="1" w:styleId="xl153">
    <w:name w:val="xl153"/>
    <w:basedOn w:val="Normalny"/>
    <w:rsid w:val="00C67FE2"/>
    <w:pPr>
      <w:widowControl/>
      <w:pBdr>
        <w:top w:val="single" w:sz="4" w:space="0" w:color="auto"/>
        <w:left w:val="single" w:sz="4" w:space="0" w:color="auto"/>
        <w:bottom w:val="single" w:sz="4" w:space="0" w:color="auto"/>
        <w:right w:val="single" w:sz="4" w:space="0" w:color="auto"/>
      </w:pBdr>
      <w:shd w:val="clear" w:color="000000" w:fill="FFFFFF"/>
      <w:suppressAutoHyphens w:val="0"/>
      <w:overflowPunct/>
      <w:autoSpaceDE/>
      <w:autoSpaceDN/>
      <w:adjustRightInd/>
      <w:spacing w:before="100" w:beforeAutospacing="1" w:after="100" w:afterAutospacing="1"/>
      <w:jc w:val="right"/>
      <w:textAlignment w:val="top"/>
    </w:pPr>
    <w:rPr>
      <w:rFonts w:ascii="Arial" w:hAnsi="Arial" w:cs="Arial"/>
      <w:color w:val="000000"/>
      <w:kern w:val="0"/>
      <w:szCs w:val="24"/>
      <w:lang w:val="pl-PL"/>
    </w:rPr>
  </w:style>
  <w:style w:type="paragraph" w:customStyle="1" w:styleId="xl154">
    <w:name w:val="xl154"/>
    <w:basedOn w:val="Normalny"/>
    <w:rsid w:val="00C67FE2"/>
    <w:pPr>
      <w:widowControl/>
      <w:pBdr>
        <w:top w:val="single" w:sz="4" w:space="0" w:color="auto"/>
        <w:left w:val="single" w:sz="4" w:space="0" w:color="auto"/>
        <w:bottom w:val="single" w:sz="4" w:space="0" w:color="auto"/>
        <w:right w:val="single" w:sz="4" w:space="0" w:color="auto"/>
      </w:pBdr>
      <w:suppressAutoHyphens w:val="0"/>
      <w:overflowPunct/>
      <w:autoSpaceDE/>
      <w:autoSpaceDN/>
      <w:adjustRightInd/>
      <w:spacing w:before="100" w:beforeAutospacing="1" w:after="100" w:afterAutospacing="1"/>
      <w:jc w:val="right"/>
      <w:textAlignment w:val="center"/>
    </w:pPr>
    <w:rPr>
      <w:rFonts w:ascii="Arial" w:hAnsi="Arial" w:cs="Arial"/>
      <w:color w:val="000000"/>
      <w:kern w:val="0"/>
      <w:sz w:val="18"/>
      <w:szCs w:val="18"/>
      <w:lang w:val="pl-PL"/>
    </w:rPr>
  </w:style>
  <w:style w:type="paragraph" w:customStyle="1" w:styleId="xl155">
    <w:name w:val="xl155"/>
    <w:basedOn w:val="Normalny"/>
    <w:rsid w:val="00C67FE2"/>
    <w:pPr>
      <w:widowControl/>
      <w:pBdr>
        <w:top w:val="single" w:sz="4" w:space="0" w:color="auto"/>
        <w:left w:val="single" w:sz="4" w:space="0" w:color="auto"/>
        <w:bottom w:val="single" w:sz="4" w:space="0" w:color="auto"/>
        <w:right w:val="single" w:sz="4" w:space="0" w:color="auto"/>
      </w:pBdr>
      <w:suppressAutoHyphens w:val="0"/>
      <w:overflowPunct/>
      <w:autoSpaceDE/>
      <w:autoSpaceDN/>
      <w:adjustRightInd/>
      <w:spacing w:before="100" w:beforeAutospacing="1" w:after="100" w:afterAutospacing="1"/>
      <w:jc w:val="right"/>
      <w:textAlignment w:val="center"/>
    </w:pPr>
    <w:rPr>
      <w:rFonts w:ascii="Arial" w:hAnsi="Arial" w:cs="Arial"/>
      <w:color w:val="000000"/>
      <w:kern w:val="0"/>
      <w:sz w:val="18"/>
      <w:szCs w:val="18"/>
      <w:lang w:val="pl-PL"/>
    </w:rPr>
  </w:style>
  <w:style w:type="paragraph" w:customStyle="1" w:styleId="xl156">
    <w:name w:val="xl156"/>
    <w:basedOn w:val="Normalny"/>
    <w:rsid w:val="00C67FE2"/>
    <w:pPr>
      <w:widowControl/>
      <w:pBdr>
        <w:top w:val="single" w:sz="4" w:space="0" w:color="auto"/>
        <w:left w:val="single" w:sz="4" w:space="0" w:color="auto"/>
        <w:bottom w:val="single" w:sz="4" w:space="0" w:color="auto"/>
        <w:right w:val="single" w:sz="4" w:space="0" w:color="auto"/>
      </w:pBdr>
      <w:suppressAutoHyphens w:val="0"/>
      <w:overflowPunct/>
      <w:autoSpaceDE/>
      <w:autoSpaceDN/>
      <w:adjustRightInd/>
      <w:spacing w:before="100" w:beforeAutospacing="1" w:after="100" w:afterAutospacing="1"/>
      <w:jc w:val="right"/>
      <w:textAlignment w:val="top"/>
    </w:pPr>
    <w:rPr>
      <w:rFonts w:ascii="Arial" w:hAnsi="Arial" w:cs="Arial"/>
      <w:color w:val="000000"/>
      <w:kern w:val="0"/>
      <w:szCs w:val="24"/>
      <w:lang w:val="pl-PL"/>
    </w:rPr>
  </w:style>
  <w:style w:type="paragraph" w:customStyle="1" w:styleId="xl157">
    <w:name w:val="xl157"/>
    <w:basedOn w:val="Normalny"/>
    <w:rsid w:val="00C67FE2"/>
    <w:pPr>
      <w:widowControl/>
      <w:pBdr>
        <w:top w:val="single" w:sz="4" w:space="0" w:color="auto"/>
        <w:left w:val="single" w:sz="4" w:space="0" w:color="auto"/>
        <w:bottom w:val="single" w:sz="4" w:space="0" w:color="auto"/>
        <w:right w:val="single" w:sz="4" w:space="0" w:color="auto"/>
      </w:pBdr>
      <w:shd w:val="clear" w:color="000000" w:fill="FFFFFF"/>
      <w:suppressAutoHyphens w:val="0"/>
      <w:overflowPunct/>
      <w:autoSpaceDE/>
      <w:autoSpaceDN/>
      <w:adjustRightInd/>
      <w:spacing w:before="100" w:beforeAutospacing="1" w:after="100" w:afterAutospacing="1"/>
      <w:jc w:val="right"/>
      <w:textAlignment w:val="top"/>
    </w:pPr>
    <w:rPr>
      <w:rFonts w:ascii="Arial" w:hAnsi="Arial" w:cs="Arial"/>
      <w:color w:val="000000"/>
      <w:kern w:val="0"/>
      <w:szCs w:val="24"/>
      <w:lang w:val="pl-PL"/>
    </w:rPr>
  </w:style>
  <w:style w:type="paragraph" w:customStyle="1" w:styleId="xl158">
    <w:name w:val="xl158"/>
    <w:basedOn w:val="Normalny"/>
    <w:rsid w:val="00C67FE2"/>
    <w:pPr>
      <w:widowControl/>
      <w:pBdr>
        <w:top w:val="single" w:sz="4" w:space="0" w:color="auto"/>
        <w:left w:val="single" w:sz="4" w:space="0" w:color="auto"/>
        <w:bottom w:val="single" w:sz="4" w:space="0" w:color="auto"/>
        <w:right w:val="single" w:sz="4" w:space="0" w:color="auto"/>
      </w:pBdr>
      <w:suppressAutoHyphens w:val="0"/>
      <w:overflowPunct/>
      <w:autoSpaceDE/>
      <w:autoSpaceDN/>
      <w:adjustRightInd/>
      <w:spacing w:before="100" w:beforeAutospacing="1" w:after="100" w:afterAutospacing="1"/>
      <w:textAlignment w:val="top"/>
    </w:pPr>
    <w:rPr>
      <w:rFonts w:ascii="Arial" w:hAnsi="Arial" w:cs="Arial"/>
      <w:color w:val="000000"/>
      <w:kern w:val="0"/>
      <w:szCs w:val="24"/>
      <w:lang w:val="pl-PL"/>
    </w:rPr>
  </w:style>
  <w:style w:type="paragraph" w:customStyle="1" w:styleId="xl159">
    <w:name w:val="xl159"/>
    <w:basedOn w:val="Normalny"/>
    <w:rsid w:val="00C67FE2"/>
    <w:pPr>
      <w:widowControl/>
      <w:pBdr>
        <w:top w:val="single" w:sz="4" w:space="0" w:color="auto"/>
        <w:left w:val="single" w:sz="4" w:space="0" w:color="auto"/>
        <w:bottom w:val="single" w:sz="4" w:space="0" w:color="auto"/>
        <w:right w:val="single" w:sz="4" w:space="0" w:color="auto"/>
      </w:pBdr>
      <w:suppressAutoHyphens w:val="0"/>
      <w:overflowPunct/>
      <w:autoSpaceDE/>
      <w:autoSpaceDN/>
      <w:adjustRightInd/>
      <w:spacing w:before="100" w:beforeAutospacing="1" w:after="100" w:afterAutospacing="1"/>
      <w:jc w:val="center"/>
      <w:textAlignment w:val="top"/>
    </w:pPr>
    <w:rPr>
      <w:rFonts w:ascii="Arial" w:hAnsi="Arial" w:cs="Arial"/>
      <w:kern w:val="0"/>
      <w:szCs w:val="24"/>
      <w:lang w:val="pl-PL"/>
    </w:rPr>
  </w:style>
  <w:style w:type="paragraph" w:customStyle="1" w:styleId="xl160">
    <w:name w:val="xl160"/>
    <w:basedOn w:val="Normalny"/>
    <w:rsid w:val="00C67FE2"/>
    <w:pPr>
      <w:widowControl/>
      <w:pBdr>
        <w:top w:val="single" w:sz="4" w:space="0" w:color="auto"/>
        <w:left w:val="single" w:sz="4" w:space="0" w:color="auto"/>
        <w:bottom w:val="single" w:sz="4" w:space="0" w:color="auto"/>
        <w:right w:val="single" w:sz="4" w:space="0" w:color="auto"/>
      </w:pBdr>
      <w:shd w:val="clear" w:color="000000" w:fill="FFFFFF"/>
      <w:suppressAutoHyphens w:val="0"/>
      <w:overflowPunct/>
      <w:autoSpaceDE/>
      <w:autoSpaceDN/>
      <w:adjustRightInd/>
      <w:spacing w:before="100" w:beforeAutospacing="1" w:after="100" w:afterAutospacing="1"/>
      <w:textAlignment w:val="top"/>
    </w:pPr>
    <w:rPr>
      <w:rFonts w:ascii="Arial" w:hAnsi="Arial" w:cs="Arial"/>
      <w:color w:val="000000"/>
      <w:kern w:val="0"/>
      <w:szCs w:val="24"/>
      <w:lang w:val="pl-PL"/>
    </w:rPr>
  </w:style>
  <w:style w:type="paragraph" w:customStyle="1" w:styleId="xl161">
    <w:name w:val="xl161"/>
    <w:basedOn w:val="Normalny"/>
    <w:rsid w:val="00C67FE2"/>
    <w:pPr>
      <w:widowControl/>
      <w:pBdr>
        <w:top w:val="single" w:sz="4" w:space="0" w:color="auto"/>
        <w:left w:val="single" w:sz="4" w:space="0" w:color="auto"/>
        <w:bottom w:val="single" w:sz="4" w:space="0" w:color="auto"/>
        <w:right w:val="single" w:sz="4" w:space="0" w:color="auto"/>
      </w:pBdr>
      <w:shd w:val="clear" w:color="000000" w:fill="FFFFFF"/>
      <w:suppressAutoHyphens w:val="0"/>
      <w:overflowPunct/>
      <w:autoSpaceDE/>
      <w:autoSpaceDN/>
      <w:adjustRightInd/>
      <w:spacing w:before="100" w:beforeAutospacing="1" w:after="100" w:afterAutospacing="1"/>
      <w:textAlignment w:val="top"/>
    </w:pPr>
    <w:rPr>
      <w:rFonts w:ascii="Arial" w:hAnsi="Arial" w:cs="Arial"/>
      <w:color w:val="000000"/>
      <w:kern w:val="0"/>
      <w:szCs w:val="24"/>
      <w:lang w:val="pl-PL"/>
    </w:rPr>
  </w:style>
  <w:style w:type="paragraph" w:customStyle="1" w:styleId="xl162">
    <w:name w:val="xl162"/>
    <w:basedOn w:val="Normalny"/>
    <w:rsid w:val="00C67FE2"/>
    <w:pPr>
      <w:widowControl/>
      <w:pBdr>
        <w:top w:val="single" w:sz="4" w:space="0" w:color="auto"/>
        <w:left w:val="single" w:sz="4" w:space="0" w:color="auto"/>
        <w:bottom w:val="single" w:sz="4" w:space="0" w:color="auto"/>
        <w:right w:val="single" w:sz="4" w:space="0" w:color="auto"/>
      </w:pBdr>
      <w:shd w:val="clear" w:color="000000" w:fill="FFFFFF"/>
      <w:suppressAutoHyphens w:val="0"/>
      <w:overflowPunct/>
      <w:autoSpaceDE/>
      <w:autoSpaceDN/>
      <w:adjustRightInd/>
      <w:spacing w:before="100" w:beforeAutospacing="1" w:after="100" w:afterAutospacing="1"/>
      <w:textAlignment w:val="top"/>
    </w:pPr>
    <w:rPr>
      <w:rFonts w:ascii="Arial" w:hAnsi="Arial" w:cs="Arial"/>
      <w:color w:val="000000"/>
      <w:kern w:val="0"/>
      <w:szCs w:val="24"/>
      <w:lang w:val="pl-PL"/>
    </w:rPr>
  </w:style>
  <w:style w:type="paragraph" w:customStyle="1" w:styleId="xl163">
    <w:name w:val="xl163"/>
    <w:basedOn w:val="Normalny"/>
    <w:rsid w:val="00C67FE2"/>
    <w:pPr>
      <w:widowControl/>
      <w:pBdr>
        <w:top w:val="single" w:sz="4" w:space="0" w:color="auto"/>
        <w:left w:val="single" w:sz="4" w:space="0" w:color="auto"/>
        <w:bottom w:val="single" w:sz="4" w:space="0" w:color="auto"/>
        <w:right w:val="single" w:sz="4" w:space="0" w:color="auto"/>
      </w:pBdr>
      <w:shd w:val="clear" w:color="000000" w:fill="FFFFFF"/>
      <w:suppressAutoHyphens w:val="0"/>
      <w:overflowPunct/>
      <w:autoSpaceDE/>
      <w:autoSpaceDN/>
      <w:adjustRightInd/>
      <w:spacing w:before="100" w:beforeAutospacing="1" w:after="100" w:afterAutospacing="1"/>
      <w:jc w:val="right"/>
      <w:textAlignment w:val="top"/>
    </w:pPr>
    <w:rPr>
      <w:rFonts w:ascii="Arial" w:hAnsi="Arial" w:cs="Arial"/>
      <w:color w:val="000000"/>
      <w:kern w:val="0"/>
      <w:szCs w:val="24"/>
      <w:lang w:val="pl-PL"/>
    </w:rPr>
  </w:style>
  <w:style w:type="paragraph" w:customStyle="1" w:styleId="xl164">
    <w:name w:val="xl164"/>
    <w:basedOn w:val="Normalny"/>
    <w:rsid w:val="00C67FE2"/>
    <w:pPr>
      <w:widowControl/>
      <w:pBdr>
        <w:top w:val="single" w:sz="4" w:space="0" w:color="auto"/>
        <w:left w:val="single" w:sz="4" w:space="0" w:color="auto"/>
        <w:bottom w:val="single" w:sz="4" w:space="0" w:color="auto"/>
        <w:right w:val="single" w:sz="4" w:space="0" w:color="auto"/>
      </w:pBdr>
      <w:shd w:val="clear" w:color="000000" w:fill="FFFFFF"/>
      <w:suppressAutoHyphens w:val="0"/>
      <w:overflowPunct/>
      <w:autoSpaceDE/>
      <w:autoSpaceDN/>
      <w:adjustRightInd/>
      <w:spacing w:before="100" w:beforeAutospacing="1" w:after="100" w:afterAutospacing="1"/>
      <w:jc w:val="right"/>
      <w:textAlignment w:val="top"/>
    </w:pPr>
    <w:rPr>
      <w:rFonts w:ascii="Arial" w:hAnsi="Arial" w:cs="Arial"/>
      <w:color w:val="000000"/>
      <w:kern w:val="0"/>
      <w:szCs w:val="24"/>
      <w:lang w:val="pl-PL"/>
    </w:rPr>
  </w:style>
  <w:style w:type="paragraph" w:customStyle="1" w:styleId="xl165">
    <w:name w:val="xl165"/>
    <w:basedOn w:val="Normalny"/>
    <w:rsid w:val="00C67FE2"/>
    <w:pPr>
      <w:widowControl/>
      <w:pBdr>
        <w:top w:val="single" w:sz="4" w:space="0" w:color="auto"/>
        <w:left w:val="single" w:sz="4" w:space="0" w:color="auto"/>
        <w:bottom w:val="single" w:sz="4" w:space="0" w:color="auto"/>
        <w:right w:val="single" w:sz="4" w:space="0" w:color="auto"/>
      </w:pBdr>
      <w:shd w:val="clear" w:color="000000" w:fill="FFFFFF"/>
      <w:suppressAutoHyphens w:val="0"/>
      <w:overflowPunct/>
      <w:autoSpaceDE/>
      <w:autoSpaceDN/>
      <w:adjustRightInd/>
      <w:spacing w:before="100" w:beforeAutospacing="1" w:after="100" w:afterAutospacing="1"/>
      <w:textAlignment w:val="top"/>
    </w:pPr>
    <w:rPr>
      <w:rFonts w:ascii="Arial" w:hAnsi="Arial" w:cs="Arial"/>
      <w:color w:val="000000"/>
      <w:kern w:val="0"/>
      <w:szCs w:val="24"/>
      <w:lang w:val="pl-PL"/>
    </w:rPr>
  </w:style>
  <w:style w:type="paragraph" w:customStyle="1" w:styleId="xl166">
    <w:name w:val="xl166"/>
    <w:basedOn w:val="Normalny"/>
    <w:rsid w:val="00C67FE2"/>
    <w:pPr>
      <w:widowControl/>
      <w:pBdr>
        <w:top w:val="single" w:sz="4" w:space="0" w:color="auto"/>
        <w:left w:val="single" w:sz="4" w:space="0" w:color="auto"/>
        <w:bottom w:val="single" w:sz="4" w:space="0" w:color="auto"/>
        <w:right w:val="single" w:sz="4" w:space="0" w:color="auto"/>
      </w:pBdr>
      <w:shd w:val="clear" w:color="000000" w:fill="FFFFFF"/>
      <w:suppressAutoHyphens w:val="0"/>
      <w:overflowPunct/>
      <w:autoSpaceDE/>
      <w:autoSpaceDN/>
      <w:adjustRightInd/>
      <w:spacing w:before="100" w:beforeAutospacing="1" w:after="100" w:afterAutospacing="1"/>
      <w:textAlignment w:val="auto"/>
    </w:pPr>
    <w:rPr>
      <w:rFonts w:ascii="Arial" w:hAnsi="Arial" w:cs="Arial"/>
      <w:color w:val="000000"/>
      <w:kern w:val="0"/>
      <w:szCs w:val="24"/>
      <w:lang w:val="pl-PL"/>
    </w:rPr>
  </w:style>
  <w:style w:type="paragraph" w:customStyle="1" w:styleId="xl167">
    <w:name w:val="xl167"/>
    <w:basedOn w:val="Normalny"/>
    <w:rsid w:val="00C67FE2"/>
    <w:pPr>
      <w:widowControl/>
      <w:pBdr>
        <w:top w:val="single" w:sz="4" w:space="0" w:color="auto"/>
        <w:left w:val="single" w:sz="4" w:space="0" w:color="auto"/>
        <w:bottom w:val="single" w:sz="4" w:space="0" w:color="auto"/>
        <w:right w:val="single" w:sz="4" w:space="0" w:color="auto"/>
      </w:pBdr>
      <w:shd w:val="clear" w:color="000000" w:fill="FFFFFF"/>
      <w:suppressAutoHyphens w:val="0"/>
      <w:overflowPunct/>
      <w:autoSpaceDE/>
      <w:autoSpaceDN/>
      <w:adjustRightInd/>
      <w:spacing w:before="100" w:beforeAutospacing="1" w:after="100" w:afterAutospacing="1"/>
      <w:jc w:val="center"/>
      <w:textAlignment w:val="center"/>
    </w:pPr>
    <w:rPr>
      <w:rFonts w:ascii="Arial" w:hAnsi="Arial" w:cs="Arial"/>
      <w:color w:val="000000"/>
      <w:kern w:val="0"/>
      <w:szCs w:val="24"/>
      <w:lang w:val="pl-PL"/>
    </w:rPr>
  </w:style>
  <w:style w:type="paragraph" w:customStyle="1" w:styleId="xl168">
    <w:name w:val="xl168"/>
    <w:basedOn w:val="Normalny"/>
    <w:rsid w:val="00C67FE2"/>
    <w:pPr>
      <w:widowControl/>
      <w:pBdr>
        <w:top w:val="single" w:sz="4" w:space="0" w:color="auto"/>
        <w:left w:val="single" w:sz="4" w:space="0" w:color="auto"/>
        <w:bottom w:val="single" w:sz="4" w:space="0" w:color="auto"/>
        <w:right w:val="single" w:sz="4" w:space="0" w:color="auto"/>
      </w:pBdr>
      <w:shd w:val="clear" w:color="000000" w:fill="FFFFFF"/>
      <w:suppressAutoHyphens w:val="0"/>
      <w:overflowPunct/>
      <w:autoSpaceDE/>
      <w:autoSpaceDN/>
      <w:adjustRightInd/>
      <w:spacing w:before="100" w:beforeAutospacing="1" w:after="100" w:afterAutospacing="1"/>
      <w:jc w:val="right"/>
      <w:textAlignment w:val="center"/>
    </w:pPr>
    <w:rPr>
      <w:rFonts w:ascii="Arial" w:hAnsi="Arial" w:cs="Arial"/>
      <w:color w:val="000000"/>
      <w:kern w:val="0"/>
      <w:sz w:val="18"/>
      <w:szCs w:val="18"/>
      <w:lang w:val="pl-PL"/>
    </w:rPr>
  </w:style>
  <w:style w:type="paragraph" w:customStyle="1" w:styleId="xl169">
    <w:name w:val="xl169"/>
    <w:basedOn w:val="Normalny"/>
    <w:rsid w:val="00C67FE2"/>
    <w:pPr>
      <w:widowControl/>
      <w:pBdr>
        <w:top w:val="single" w:sz="4" w:space="0" w:color="auto"/>
        <w:left w:val="single" w:sz="4" w:space="0" w:color="auto"/>
        <w:bottom w:val="single" w:sz="4" w:space="0" w:color="auto"/>
        <w:right w:val="single" w:sz="4" w:space="0" w:color="auto"/>
      </w:pBdr>
      <w:shd w:val="clear" w:color="000000" w:fill="FFFFFF"/>
      <w:suppressAutoHyphens w:val="0"/>
      <w:overflowPunct/>
      <w:autoSpaceDE/>
      <w:autoSpaceDN/>
      <w:adjustRightInd/>
      <w:spacing w:before="100" w:beforeAutospacing="1" w:after="100" w:afterAutospacing="1"/>
      <w:jc w:val="right"/>
      <w:textAlignment w:val="center"/>
    </w:pPr>
    <w:rPr>
      <w:rFonts w:ascii="Arial" w:hAnsi="Arial" w:cs="Arial"/>
      <w:color w:val="000000"/>
      <w:kern w:val="0"/>
      <w:szCs w:val="24"/>
      <w:lang w:val="pl-PL"/>
    </w:rPr>
  </w:style>
  <w:style w:type="paragraph" w:customStyle="1" w:styleId="xl170">
    <w:name w:val="xl170"/>
    <w:basedOn w:val="Normalny"/>
    <w:rsid w:val="00C67FE2"/>
    <w:pPr>
      <w:widowControl/>
      <w:pBdr>
        <w:top w:val="single" w:sz="4" w:space="0" w:color="auto"/>
        <w:left w:val="single" w:sz="4" w:space="0" w:color="auto"/>
        <w:bottom w:val="single" w:sz="4" w:space="0" w:color="auto"/>
        <w:right w:val="single" w:sz="4" w:space="0" w:color="auto"/>
      </w:pBdr>
      <w:suppressAutoHyphens w:val="0"/>
      <w:overflowPunct/>
      <w:autoSpaceDE/>
      <w:autoSpaceDN/>
      <w:adjustRightInd/>
      <w:spacing w:before="100" w:beforeAutospacing="1" w:after="100" w:afterAutospacing="1"/>
      <w:textAlignment w:val="top"/>
    </w:pPr>
    <w:rPr>
      <w:rFonts w:ascii="Arial" w:hAnsi="Arial" w:cs="Arial"/>
      <w:kern w:val="0"/>
      <w:szCs w:val="24"/>
      <w:lang w:val="pl-PL"/>
    </w:rPr>
  </w:style>
  <w:style w:type="paragraph" w:customStyle="1" w:styleId="xl171">
    <w:name w:val="xl171"/>
    <w:basedOn w:val="Normalny"/>
    <w:rsid w:val="00C67FE2"/>
    <w:pPr>
      <w:widowControl/>
      <w:pBdr>
        <w:top w:val="single" w:sz="4" w:space="0" w:color="auto"/>
        <w:left w:val="single" w:sz="4" w:space="0" w:color="auto"/>
        <w:bottom w:val="single" w:sz="4" w:space="0" w:color="auto"/>
        <w:right w:val="single" w:sz="4" w:space="0" w:color="auto"/>
      </w:pBdr>
      <w:shd w:val="clear" w:color="000000" w:fill="FFFFFF"/>
      <w:suppressAutoHyphens w:val="0"/>
      <w:overflowPunct/>
      <w:autoSpaceDE/>
      <w:autoSpaceDN/>
      <w:adjustRightInd/>
      <w:spacing w:before="100" w:beforeAutospacing="1" w:after="100" w:afterAutospacing="1"/>
      <w:jc w:val="center"/>
      <w:textAlignment w:val="top"/>
    </w:pPr>
    <w:rPr>
      <w:rFonts w:ascii="Arial" w:hAnsi="Arial" w:cs="Arial"/>
      <w:kern w:val="0"/>
      <w:szCs w:val="24"/>
      <w:lang w:val="pl-PL"/>
    </w:rPr>
  </w:style>
  <w:style w:type="table" w:customStyle="1" w:styleId="Tabela-Siatka41">
    <w:name w:val="Tabela - Siatka41"/>
    <w:basedOn w:val="Standardowy"/>
    <w:next w:val="Tabela-Siatka"/>
    <w:uiPriority w:val="39"/>
    <w:rsid w:val="00C67FE2"/>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117</Pages>
  <Words>21876</Words>
  <Characters>131256</Characters>
  <Application>Microsoft Office Word</Application>
  <DocSecurity>0</DocSecurity>
  <Lines>1093</Lines>
  <Paragraphs>305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152827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Malgorzata Kuczyńska</dc:creator>
  <cp:keywords/>
  <dc:description/>
  <cp:lastModifiedBy>Malgorzata Kuczyńska</cp:lastModifiedBy>
  <cp:revision>2</cp:revision>
  <dcterms:created xsi:type="dcterms:W3CDTF">2025-01-29T08:26:00Z</dcterms:created>
  <dcterms:modified xsi:type="dcterms:W3CDTF">2025-01-29T08:31:00Z</dcterms:modified>
</cp:coreProperties>
</file>