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088" w:rsidRDefault="003C07F2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9</w:t>
      </w:r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843088" w:rsidRPr="00843088">
        <w:rPr>
          <w:rFonts w:ascii="Arial" w:eastAsia="Times New Roman" w:hAnsi="Arial" w:cs="Arial"/>
          <w:b/>
          <w:sz w:val="24"/>
          <w:szCs w:val="24"/>
          <w:lang w:eastAsia="pl-PL"/>
        </w:rPr>
        <w:t>suplementów d</w:t>
      </w:r>
      <w:r w:rsidR="008430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iety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3C07F2">
        <w:rPr>
          <w:rFonts w:ascii="Arial" w:eastAsia="Times New Roman" w:hAnsi="Arial" w:cs="Arial"/>
          <w:sz w:val="24"/>
          <w:szCs w:val="24"/>
          <w:lang w:eastAsia="pl-PL"/>
        </w:rPr>
        <w:t>ępowaniu przetargowym DZ.271.25</w:t>
      </w:r>
      <w:bookmarkStart w:id="0" w:name="_GoBack"/>
      <w:bookmarkEnd w:id="0"/>
      <w:r w:rsidRPr="0017093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3C07F2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73F35" w:rsidRPr="0017093B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8430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pakietu nr 4</w:t>
      </w:r>
      <w:r w:rsidR="003C07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8</w:t>
      </w:r>
      <w:r w:rsidR="008430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poz. nr 2 i 3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E7D38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6E7D38" w:rsidRDefault="006E7D38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Default="002A2C93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>świadcza</w:t>
      </w:r>
      <w:r w:rsidR="003023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BF0964" w:rsidRDefault="00843088" w:rsidP="006E7D38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są</w:t>
      </w:r>
      <w:r w:rsidRPr="00843088">
        <w:rPr>
          <w:rFonts w:ascii="Arial" w:eastAsia="Times New Roman" w:hAnsi="Arial" w:cs="Arial"/>
          <w:sz w:val="24"/>
          <w:szCs w:val="24"/>
          <w:lang w:eastAsia="pl-PL"/>
        </w:rPr>
        <w:t xml:space="preserve"> suplementami diety </w:t>
      </w:r>
      <w:r w:rsidR="00A2674D">
        <w:rPr>
          <w:rFonts w:ascii="Arial" w:eastAsia="Times New Roman" w:hAnsi="Arial" w:cs="Arial"/>
          <w:sz w:val="24"/>
          <w:szCs w:val="24"/>
          <w:lang w:eastAsia="pl-PL"/>
        </w:rPr>
        <w:t>i spełniają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43088">
        <w:rPr>
          <w:rFonts w:ascii="Arial" w:eastAsia="Times New Roman" w:hAnsi="Arial" w:cs="Arial"/>
          <w:sz w:val="24"/>
          <w:szCs w:val="24"/>
          <w:lang w:eastAsia="pl-PL"/>
        </w:rPr>
        <w:t>wymogi ustawy o bezpieczeństwie żywości i żywienia  z dnia 25 sierpnia 2006 r.”</w:t>
      </w:r>
    </w:p>
    <w:p w:rsidR="00A73F35" w:rsidRPr="00BF0964" w:rsidRDefault="00A73F35" w:rsidP="00A73F35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73F35" w:rsidRDefault="00A73F35" w:rsidP="00A73F35"/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021"/>
    <w:rsid w:val="001F4A77"/>
    <w:rsid w:val="002A2C93"/>
    <w:rsid w:val="003023EC"/>
    <w:rsid w:val="003C07F2"/>
    <w:rsid w:val="006C396C"/>
    <w:rsid w:val="006E7D38"/>
    <w:rsid w:val="00744021"/>
    <w:rsid w:val="00843088"/>
    <w:rsid w:val="0096127E"/>
    <w:rsid w:val="00A2674D"/>
    <w:rsid w:val="00A7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87696-BEC0-4FF1-A513-78D71232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618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9</cp:revision>
  <dcterms:created xsi:type="dcterms:W3CDTF">2023-10-27T10:27:00Z</dcterms:created>
  <dcterms:modified xsi:type="dcterms:W3CDTF">2025-02-18T11:07:00Z</dcterms:modified>
</cp:coreProperties>
</file>