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6A0C8" w14:textId="20BAFAA4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B21CA8" w:rsidRPr="00B21CA8">
        <w:rPr>
          <w:rFonts w:ascii="Arial" w:hAnsi="Arial" w:cs="Arial"/>
          <w:sz w:val="24"/>
          <w:szCs w:val="24"/>
        </w:rPr>
        <w:t>1</w:t>
      </w:r>
      <w:r w:rsidR="00C01768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5B56C097" w14:textId="77777777" w:rsidTr="005844F6">
        <w:tc>
          <w:tcPr>
            <w:tcW w:w="9104" w:type="dxa"/>
            <w:shd w:val="clear" w:color="auto" w:fill="F2F2F2"/>
          </w:tcPr>
          <w:p w14:paraId="5E82CF47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A274CFB" w14:textId="77777777" w:rsidR="00140C27" w:rsidRPr="0065515D" w:rsidRDefault="00B21CA8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65515D">
        <w:rPr>
          <w:rFonts w:ascii="Arial" w:hAnsi="Arial" w:cs="Arial"/>
          <w:b/>
          <w:bCs/>
        </w:rPr>
        <w:t xml:space="preserve">Powiat Ostrowski, </w:t>
      </w:r>
      <w:r w:rsidR="001B185C" w:rsidRPr="0065515D">
        <w:rPr>
          <w:rFonts w:ascii="Arial" w:hAnsi="Arial" w:cs="Arial"/>
          <w:b/>
          <w:bCs/>
        </w:rPr>
        <w:br/>
      </w:r>
      <w:r w:rsidRPr="0065515D">
        <w:rPr>
          <w:rFonts w:ascii="Arial" w:hAnsi="Arial" w:cs="Arial"/>
          <w:b/>
          <w:bCs/>
        </w:rPr>
        <w:t>Starostwo Powiatowe w Ostrowie Wielkopolskim</w:t>
      </w:r>
    </w:p>
    <w:p w14:paraId="40C0F0C8" w14:textId="77777777" w:rsidR="00140C27" w:rsidRPr="00140C27" w:rsidRDefault="00B21CA8" w:rsidP="00140C27">
      <w:pPr>
        <w:spacing w:line="360" w:lineRule="auto"/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Al. Powstańców Wielkopolskich16</w:t>
      </w:r>
    </w:p>
    <w:p w14:paraId="44E1F9F4" w14:textId="202ED517" w:rsidR="00140C27" w:rsidRPr="00140C27" w:rsidRDefault="00B21CA8" w:rsidP="00140C27">
      <w:pPr>
        <w:ind w:left="3969"/>
        <w:rPr>
          <w:rFonts w:ascii="Arial" w:hAnsi="Arial" w:cs="Arial"/>
        </w:rPr>
      </w:pPr>
      <w:r w:rsidRPr="00B21CA8">
        <w:rPr>
          <w:rFonts w:ascii="Arial" w:hAnsi="Arial" w:cs="Arial"/>
        </w:rPr>
        <w:t>63-400</w:t>
      </w:r>
      <w:r w:rsidR="004D534E">
        <w:rPr>
          <w:rFonts w:ascii="Arial" w:hAnsi="Arial" w:cs="Arial"/>
        </w:rPr>
        <w:t xml:space="preserve"> </w:t>
      </w:r>
      <w:r w:rsidRPr="00B21CA8">
        <w:rPr>
          <w:rFonts w:ascii="Arial" w:hAnsi="Arial" w:cs="Arial"/>
        </w:rPr>
        <w:t>Ostrów Wielkopolski</w:t>
      </w:r>
    </w:p>
    <w:p w14:paraId="2C3EE28E" w14:textId="77777777" w:rsidR="00140C27" w:rsidRPr="001B185C" w:rsidRDefault="00140C27" w:rsidP="001B185C">
      <w:pPr>
        <w:jc w:val="both"/>
        <w:rPr>
          <w:rFonts w:ascii="Arial" w:hAnsi="Arial" w:cs="Arial"/>
          <w:bCs/>
          <w:sz w:val="18"/>
          <w:szCs w:val="18"/>
        </w:rPr>
      </w:pPr>
    </w:p>
    <w:p w14:paraId="03861E0F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4"/>
      </w:tblGrid>
      <w:tr w:rsidR="00140C27" w:rsidRPr="00140C27" w14:paraId="5035BD3E" w14:textId="77777777">
        <w:tc>
          <w:tcPr>
            <w:tcW w:w="2268" w:type="dxa"/>
            <w:shd w:val="clear" w:color="auto" w:fill="auto"/>
          </w:tcPr>
          <w:p w14:paraId="4B3BC8F7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4F998951" w14:textId="46AAFCC0" w:rsidR="00140C27" w:rsidRPr="00C01768" w:rsidRDefault="00654CDF" w:rsidP="00A5469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01768">
              <w:rPr>
                <w:rFonts w:ascii="Arial" w:hAnsi="Arial" w:cs="Arial"/>
                <w:bCs/>
              </w:rPr>
              <w:t>Dostawa</w:t>
            </w:r>
            <w:r w:rsidR="00A54699" w:rsidRPr="00C01768">
              <w:rPr>
                <w:rFonts w:ascii="Arial" w:hAnsi="Arial" w:cs="Arial"/>
                <w:bCs/>
              </w:rPr>
              <w:t xml:space="preserve"> </w:t>
            </w:r>
            <w:r w:rsidR="00C01768" w:rsidRPr="00C01768">
              <w:rPr>
                <w:rFonts w:ascii="Arial" w:hAnsi="Arial" w:cs="Arial"/>
                <w:bCs/>
              </w:rPr>
              <w:t>sprzętu fryzjerskiego, gastronomicznego, weterynaryjnego z wyposażeniem oraz kas fiskalnych</w:t>
            </w:r>
            <w:r w:rsidR="00A54699" w:rsidRPr="00C01768">
              <w:rPr>
                <w:rFonts w:ascii="Arial" w:hAnsi="Arial" w:cs="Arial"/>
                <w:bCs/>
              </w:rPr>
              <w:t xml:space="preserve"> w ramach projektu ,,</w:t>
            </w:r>
            <w:r w:rsidRPr="00C01768">
              <w:rPr>
                <w:rFonts w:ascii="Arial" w:hAnsi="Arial" w:cs="Arial"/>
                <w:bCs/>
              </w:rPr>
              <w:t>Kompleksowy program rozwoju kształcenia zawodowego w Powiecie Ostrowskim” finansowanego z Programu Regionalnego Fundusze Europejskie dla Wielkopolski 2021-2027</w:t>
            </w:r>
          </w:p>
        </w:tc>
      </w:tr>
      <w:tr w:rsidR="00B21CA8" w:rsidRPr="00140C27" w14:paraId="58122957" w14:textId="77777777" w:rsidTr="00472D6B">
        <w:tc>
          <w:tcPr>
            <w:tcW w:w="2268" w:type="dxa"/>
            <w:shd w:val="clear" w:color="auto" w:fill="auto"/>
          </w:tcPr>
          <w:p w14:paraId="38A9E50A" w14:textId="77777777" w:rsidR="00B21CA8" w:rsidRPr="00140C27" w:rsidRDefault="00B21CA8" w:rsidP="00472D6B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68C49196" w14:textId="2260CC57" w:rsidR="00B21CA8" w:rsidRPr="00140C27" w:rsidRDefault="00B21CA8" w:rsidP="00A5469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21CA8">
              <w:rPr>
                <w:rFonts w:ascii="Arial" w:hAnsi="Arial" w:cs="Arial"/>
                <w:bCs/>
              </w:rPr>
              <w:t>RPZ.272.</w:t>
            </w:r>
            <w:r w:rsidR="00804CD4">
              <w:rPr>
                <w:rFonts w:ascii="Arial" w:hAnsi="Arial" w:cs="Arial"/>
                <w:bCs/>
              </w:rPr>
              <w:t>10</w:t>
            </w:r>
            <w:r w:rsidRPr="00B21CA8">
              <w:rPr>
                <w:rFonts w:ascii="Arial" w:hAnsi="Arial" w:cs="Arial"/>
                <w:bCs/>
              </w:rPr>
              <w:t>.2025</w:t>
            </w:r>
          </w:p>
        </w:tc>
      </w:tr>
    </w:tbl>
    <w:p w14:paraId="4BC8E67E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753F3B39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15CFF68A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6631D749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211CEC7B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DA8DFCE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AE2ACB" w:rsidRPr="007677F8" w14:paraId="5C06C64A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29ED9BA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231359A9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38637EDD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ED01A1F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0AF1F53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7F588A14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02B61855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C730251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3086D54E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FB1EB1A" w14:textId="77777777" w:rsidR="00AE2ACB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  <w:p w14:paraId="27950F27" w14:textId="77777777" w:rsidR="003D40C4" w:rsidRPr="00B42ED4" w:rsidRDefault="003D40C4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AF776C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32CAB4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63B39211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3E8EE26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293E67E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lastRenderedPageBreak/>
              <w:t>Rodzaj wykonawcy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</w:p>
        </w:tc>
        <w:tc>
          <w:tcPr>
            <w:tcW w:w="6520" w:type="dxa"/>
            <w:shd w:val="clear" w:color="auto" w:fill="auto"/>
          </w:tcPr>
          <w:p w14:paraId="7EFE268B" w14:textId="377A79EF" w:rsidR="00B86D25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9615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8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77199A3B" w14:textId="5E3B3894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4684CC06">
                <v:shape id="_x0000_i1043" type="#_x0000_t75" style="width:314.4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2C3EC464" w14:textId="4B0AAD07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F93E468">
                <v:shape id="_x0000_i1045" type="#_x0000_t75" style="width:314.4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7F010D03" w14:textId="119217E1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7AE6F02">
                <v:shape id="_x0000_i1047" type="#_x0000_t75" style="width:314.4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665D2060" w14:textId="0086E5C6" w:rsidR="00AF662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9E551B5">
                <v:shape id="_x0000_i1049" type="#_x0000_t75" style="width:314.4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1DAFFF7C" w14:textId="5F70069D" w:rsidR="00497AEE" w:rsidRPr="00497AEE" w:rsidRDefault="00AF5E69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D7C4627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1A04E0D4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4831E142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A54699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3C9B7C51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54699">
        <w:rPr>
          <w:rFonts w:ascii="Arial" w:hAnsi="Arial" w:cs="Arial"/>
          <w:b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33FCF303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0A038DCA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5A895E9F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45632DBD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DE7DB6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B21CA8" w:rsidRPr="007F3E87" w14:paraId="7D69CE83" w14:textId="77777777" w:rsidTr="00472D6B">
        <w:tc>
          <w:tcPr>
            <w:tcW w:w="1276" w:type="dxa"/>
            <w:shd w:val="clear" w:color="auto" w:fill="auto"/>
            <w:vAlign w:val="center"/>
          </w:tcPr>
          <w:p w14:paraId="62FFD9BE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0C514204" w14:textId="2CD169BD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 xml:space="preserve">DOSTAWA </w:t>
            </w:r>
            <w:r w:rsidR="00C01768">
              <w:rPr>
                <w:rFonts w:ascii="Arial" w:hAnsi="Arial" w:cs="Arial"/>
              </w:rPr>
              <w:t>SPRZĘTU FRYZJERSKIEGO</w:t>
            </w:r>
          </w:p>
          <w:p w14:paraId="245E4DD3" w14:textId="70F3AB31" w:rsidR="00071F22" w:rsidRDefault="00804CD4" w:rsidP="003062CD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21CA8" w:rsidRPr="00071F22">
              <w:rPr>
                <w:rFonts w:ascii="Arial" w:hAnsi="Arial" w:cs="Arial"/>
              </w:rPr>
              <w:t>ena brutto ………........................ zł</w:t>
            </w:r>
            <w:r w:rsidR="00071F22" w:rsidRPr="00071F22">
              <w:rPr>
                <w:rFonts w:ascii="Arial" w:hAnsi="Arial" w:cs="Arial"/>
              </w:rPr>
              <w:t xml:space="preserve">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1</w:t>
            </w:r>
          </w:p>
          <w:p w14:paraId="50DC5E3C" w14:textId="77777777" w:rsidR="00B21CA8" w:rsidRPr="00071F22" w:rsidRDefault="00071F22" w:rsidP="00071F22">
            <w:pPr>
              <w:pStyle w:val="Akapitzlis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11801AF" w14:textId="77777777" w:rsidR="00D57CAA" w:rsidRDefault="003062CD" w:rsidP="003062CD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dostawy: </w:t>
            </w:r>
          </w:p>
          <w:p w14:paraId="010560E8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46635EF3" w14:textId="77777777" w:rsidR="00D57CAA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6D3E72BB" w14:textId="77777777" w:rsidR="003062CD" w:rsidRDefault="00D57CAA" w:rsidP="00D57CAA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</w:t>
            </w:r>
            <w:r w:rsidR="00FD583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>
              <w:rPr>
                <w:rFonts w:ascii="Arial" w:hAnsi="Arial" w:cs="Arial"/>
              </w:rPr>
              <w:t>.</w:t>
            </w:r>
          </w:p>
          <w:p w14:paraId="0FC46F2A" w14:textId="20D4A2FA" w:rsidR="00D57CAA" w:rsidRDefault="003062CD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 w:rsidR="00D57CAA">
              <w:rPr>
                <w:rFonts w:ascii="Arial" w:hAnsi="Arial" w:cs="Arial"/>
                <w:sz w:val="18"/>
                <w:szCs w:val="18"/>
              </w:rPr>
              <w:t xml:space="preserve"> Należy wybrać jeden termin dostawy.</w:t>
            </w:r>
          </w:p>
          <w:p w14:paraId="7DE96237" w14:textId="77777777" w:rsidR="00071F22" w:rsidRPr="00071F22" w:rsidRDefault="00071F22" w:rsidP="00071F22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245BB8"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 w:rsidR="00245BB8"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0E99E3B5" w14:textId="77777777" w:rsidTr="00472D6B">
        <w:tc>
          <w:tcPr>
            <w:tcW w:w="1276" w:type="dxa"/>
            <w:shd w:val="clear" w:color="auto" w:fill="auto"/>
            <w:vAlign w:val="center"/>
          </w:tcPr>
          <w:p w14:paraId="5F248594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172560B3" w14:textId="04C3F8D9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>DOSTAWA SP</w:t>
            </w:r>
            <w:r w:rsidR="00C01768">
              <w:rPr>
                <w:rFonts w:ascii="Arial" w:hAnsi="Arial" w:cs="Arial"/>
              </w:rPr>
              <w:t>RZĘTU GASTRONOMICZNEGO</w:t>
            </w:r>
          </w:p>
          <w:p w14:paraId="0FFB7604" w14:textId="1D25D4BD" w:rsidR="00071F22" w:rsidRDefault="00804CD4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71F22" w:rsidRPr="00071F22">
              <w:rPr>
                <w:rFonts w:ascii="Arial" w:hAnsi="Arial" w:cs="Arial"/>
              </w:rPr>
              <w:t>ena brutto ………........................ zł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</w:t>
            </w:r>
            <w:r w:rsidR="00071F22">
              <w:rPr>
                <w:rFonts w:ascii="Arial" w:hAnsi="Arial" w:cs="Arial"/>
              </w:rPr>
              <w:t xml:space="preserve">2 </w:t>
            </w:r>
          </w:p>
          <w:p w14:paraId="3CEB39C4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2713E487" w14:textId="77777777" w:rsidR="00FD5831" w:rsidRDefault="00FD5831" w:rsidP="00FD5831">
            <w:pPr>
              <w:pStyle w:val="Akapitzlist"/>
              <w:numPr>
                <w:ilvl w:val="0"/>
                <w:numId w:val="6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Termin dostawy: </w:t>
            </w:r>
          </w:p>
          <w:p w14:paraId="4132DE18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577F0A65" w14:textId="3FB19F55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 r.</w:t>
            </w:r>
            <w:r w:rsidR="004D534E">
              <w:rPr>
                <w:rFonts w:ascii="Arial" w:hAnsi="Arial" w:cs="Arial"/>
              </w:rPr>
              <w:t xml:space="preserve">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3FBEB010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11753AD2" w14:textId="44A1D9BC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</w:t>
            </w:r>
            <w:r w:rsidR="003D40C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5E3812" w14:textId="77777777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B21CA8" w:rsidRPr="007F3E87" w14:paraId="170DDC85" w14:textId="77777777" w:rsidTr="00472D6B">
        <w:tc>
          <w:tcPr>
            <w:tcW w:w="1276" w:type="dxa"/>
            <w:shd w:val="clear" w:color="auto" w:fill="auto"/>
            <w:vAlign w:val="center"/>
          </w:tcPr>
          <w:p w14:paraId="40C15013" w14:textId="77777777" w:rsidR="00B21CA8" w:rsidRPr="001129C0" w:rsidRDefault="00B21CA8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21CA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512" w:type="dxa"/>
            <w:shd w:val="clear" w:color="auto" w:fill="auto"/>
          </w:tcPr>
          <w:p w14:paraId="5329C104" w14:textId="1D5BFF57" w:rsidR="00B21CA8" w:rsidRPr="001129C0" w:rsidRDefault="00B21CA8" w:rsidP="00472D6B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 xml:space="preserve">DOSTAWA </w:t>
            </w:r>
            <w:r w:rsidR="00C01768">
              <w:rPr>
                <w:rFonts w:ascii="Arial" w:hAnsi="Arial" w:cs="Arial"/>
              </w:rPr>
              <w:t>SPRZĘTU WETERYNARYJNEGO Z WYPOSAŻENIEM</w:t>
            </w:r>
          </w:p>
          <w:p w14:paraId="03DEA7AC" w14:textId="4A00C0A0" w:rsidR="00071F22" w:rsidRDefault="00804CD4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</w:t>
            </w:r>
            <w:r w:rsidR="00071F22" w:rsidRPr="00071F22">
              <w:rPr>
                <w:rFonts w:ascii="Arial" w:hAnsi="Arial" w:cs="Arial"/>
              </w:rPr>
              <w:t>na brutto ………........................ zł za dostawę wszystki</w:t>
            </w:r>
            <w:r w:rsidR="00071F22">
              <w:rPr>
                <w:rFonts w:ascii="Arial" w:hAnsi="Arial" w:cs="Arial"/>
              </w:rPr>
              <w:t>ch</w:t>
            </w:r>
            <w:r w:rsidR="00071F22" w:rsidRPr="00071F22">
              <w:rPr>
                <w:rFonts w:ascii="Arial" w:hAnsi="Arial" w:cs="Arial"/>
              </w:rPr>
              <w:t xml:space="preserve"> elementów części nr </w:t>
            </w:r>
            <w:r w:rsidR="00071F22">
              <w:rPr>
                <w:rFonts w:ascii="Arial" w:hAnsi="Arial" w:cs="Arial"/>
              </w:rPr>
              <w:t>3</w:t>
            </w:r>
          </w:p>
          <w:p w14:paraId="0FD33692" w14:textId="77777777" w:rsidR="00071F22" w:rsidRDefault="00071F22" w:rsidP="00071F22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34E144A6" w14:textId="77777777" w:rsidR="00FD5831" w:rsidRPr="00071F22" w:rsidRDefault="00FD5831" w:rsidP="00071F22">
            <w:pPr>
              <w:pStyle w:val="Akapitzlist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41136454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1FFCC40F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23 kwietnia 2025</w:t>
            </w:r>
            <w:r w:rsidR="00FD1BD3">
              <w:rPr>
                <w:rFonts w:ascii="Arial" w:hAnsi="Arial" w:cs="Arial"/>
              </w:rPr>
              <w:t xml:space="preserve">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3EFA2940" w14:textId="77777777" w:rsidR="00FD5831" w:rsidRDefault="00FD5831" w:rsidP="00FD5831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</w:t>
            </w:r>
            <w:r w:rsidR="00FD1BD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</w:p>
          <w:p w14:paraId="1E0D3FC3" w14:textId="77777777" w:rsidR="00B21CA8" w:rsidRDefault="00FD5831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punktów.</w:t>
            </w:r>
            <w:r w:rsidR="00A546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7D53E890" w14:textId="77777777" w:rsidR="00245BB8" w:rsidRPr="003D40C4" w:rsidRDefault="00245BB8" w:rsidP="003D40C4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  <w:tr w:rsidR="00654CDF" w:rsidRPr="007F3E87" w14:paraId="110C9770" w14:textId="77777777" w:rsidTr="00472D6B">
        <w:tc>
          <w:tcPr>
            <w:tcW w:w="1276" w:type="dxa"/>
            <w:shd w:val="clear" w:color="auto" w:fill="auto"/>
            <w:vAlign w:val="center"/>
          </w:tcPr>
          <w:p w14:paraId="09D185B4" w14:textId="77777777" w:rsidR="00654CDF" w:rsidRPr="00B21CA8" w:rsidRDefault="00654CDF" w:rsidP="00472D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14:paraId="46030463" w14:textId="5FE5CBB3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A54699" w:rsidRPr="00541BA6">
              <w:rPr>
                <w:rFonts w:ascii="Arial" w:hAnsi="Arial" w:cs="Arial"/>
              </w:rPr>
              <w:t xml:space="preserve">DOSTAWA </w:t>
            </w:r>
            <w:r w:rsidR="00C01768">
              <w:rPr>
                <w:rFonts w:ascii="Arial" w:hAnsi="Arial" w:cs="Arial"/>
              </w:rPr>
              <w:t>KAS FISKALNYCH</w:t>
            </w:r>
          </w:p>
          <w:p w14:paraId="7CCC1411" w14:textId="56F35FA2" w:rsidR="00654CDF" w:rsidRDefault="00804CD4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54CDF" w:rsidRPr="00071F22">
              <w:rPr>
                <w:rFonts w:ascii="Arial" w:hAnsi="Arial" w:cs="Arial"/>
              </w:rPr>
              <w:t>ena brutto ………........................ zł za dostawę wszystki</w:t>
            </w:r>
            <w:r w:rsidR="00654CDF">
              <w:rPr>
                <w:rFonts w:ascii="Arial" w:hAnsi="Arial" w:cs="Arial"/>
              </w:rPr>
              <w:t>ch</w:t>
            </w:r>
            <w:r w:rsidR="00654CDF" w:rsidRPr="00071F22">
              <w:rPr>
                <w:rFonts w:ascii="Arial" w:hAnsi="Arial" w:cs="Arial"/>
              </w:rPr>
              <w:t xml:space="preserve"> elementów części nr </w:t>
            </w:r>
            <w:r w:rsidR="00DA7B92">
              <w:rPr>
                <w:rFonts w:ascii="Arial" w:hAnsi="Arial" w:cs="Arial"/>
              </w:rPr>
              <w:t>4</w:t>
            </w:r>
          </w:p>
          <w:p w14:paraId="3C2AC2A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(szczegółowe ceny należy przedstawić w OPZ-FC).</w:t>
            </w:r>
          </w:p>
          <w:p w14:paraId="4F7AE293" w14:textId="77777777" w:rsidR="00654CDF" w:rsidRPr="00071F22" w:rsidRDefault="00654CDF" w:rsidP="00654CDF">
            <w:pPr>
              <w:pStyle w:val="Akapitzlist"/>
              <w:numPr>
                <w:ilvl w:val="0"/>
                <w:numId w:val="9"/>
              </w:numPr>
              <w:spacing w:after="60" w:line="360" w:lineRule="auto"/>
              <w:rPr>
                <w:rFonts w:ascii="Arial" w:hAnsi="Arial" w:cs="Arial"/>
              </w:rPr>
            </w:pPr>
            <w:r w:rsidRPr="00071F22">
              <w:rPr>
                <w:rFonts w:ascii="Arial" w:hAnsi="Arial" w:cs="Arial"/>
              </w:rPr>
              <w:t xml:space="preserve">Termin dostawy: </w:t>
            </w:r>
          </w:p>
          <w:p w14:paraId="3853140B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do 17 kwietnia 2025 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6634C063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lastRenderedPageBreak/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 xml:space="preserve">do 23 kwietnia 2025r. </w:t>
            </w:r>
            <w:r w:rsidRPr="00DD082F">
              <w:rPr>
                <w:rFonts w:ascii="Arial" w:hAnsi="Arial" w:cs="Arial"/>
                <w:b/>
                <w:bCs/>
              </w:rPr>
              <w:t>lub</w:t>
            </w:r>
          </w:p>
          <w:p w14:paraId="10C5805E" w14:textId="77777777" w:rsidR="00654CDF" w:rsidRDefault="00654CDF" w:rsidP="00654CDF">
            <w:pPr>
              <w:pStyle w:val="Akapitzlist"/>
              <w:spacing w:after="60" w:line="360" w:lineRule="auto"/>
              <w:rPr>
                <w:rFonts w:ascii="Arial" w:hAnsi="Arial" w:cs="Arial"/>
              </w:rPr>
            </w:pPr>
            <w:r w:rsidRPr="00DD082F">
              <w:rPr>
                <w:rFonts w:ascii="Segoe UI Symbol" w:hAnsi="Segoe UI Symbol" w:cs="Segoe UI Symbol"/>
              </w:rPr>
              <w:t>☐</w:t>
            </w:r>
            <w:r w:rsidR="00A54699">
              <w:rPr>
                <w:rFonts w:ascii="Segoe UI Symbol" w:hAnsi="Segoe UI Symbol" w:cs="Segoe UI Symbol"/>
              </w:rPr>
              <w:t xml:space="preserve"> </w:t>
            </w:r>
            <w:r>
              <w:rPr>
                <w:rFonts w:ascii="Arial" w:hAnsi="Arial" w:cs="Arial"/>
              </w:rPr>
              <w:t>do 29 kwietnia 2025 r.</w:t>
            </w:r>
          </w:p>
          <w:p w14:paraId="03DA46EE" w14:textId="637E7835" w:rsidR="00654CDF" w:rsidRDefault="00654CDF" w:rsidP="00654CDF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2CD">
              <w:rPr>
                <w:rFonts w:ascii="Arial" w:hAnsi="Arial" w:cs="Arial"/>
                <w:sz w:val="18"/>
                <w:szCs w:val="18"/>
              </w:rPr>
              <w:t>Maksymalny dopuszczony przez Zamawiającego czas dostawy to 29 kwietnia 2025 r. Jeśli wykonawca go zaoferuje to otrzyma 0 punktów</w:t>
            </w:r>
            <w:r w:rsidR="004D534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62CD">
              <w:rPr>
                <w:rFonts w:ascii="Arial" w:hAnsi="Arial" w:cs="Arial"/>
                <w:sz w:val="18"/>
                <w:szCs w:val="18"/>
              </w:rPr>
              <w:t>Jeżeli wykonawca zaoferuje czas dostawy do 23 kwietnia 2025 r., to otrzyma 30 punktów</w:t>
            </w:r>
            <w:r>
              <w:rPr>
                <w:rFonts w:ascii="Arial" w:hAnsi="Arial" w:cs="Arial"/>
                <w:sz w:val="18"/>
                <w:szCs w:val="18"/>
              </w:rPr>
              <w:t>. J</w:t>
            </w:r>
            <w:r w:rsidRPr="003062CD">
              <w:rPr>
                <w:rFonts w:ascii="Arial" w:hAnsi="Arial" w:cs="Arial"/>
                <w:sz w:val="18"/>
                <w:szCs w:val="18"/>
              </w:rPr>
              <w:t>eżeli wykonawca zaoferuje czas dostawy do 17 kwietnia 2025 r., to otrzyma 40 punktów.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wybrać jeden termin dostawy. </w:t>
            </w:r>
          </w:p>
          <w:p w14:paraId="67DFD573" w14:textId="77777777" w:rsidR="00654CDF" w:rsidRPr="001129C0" w:rsidRDefault="00654CDF" w:rsidP="00654CDF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071F22">
              <w:rPr>
                <w:rFonts w:ascii="Arial" w:hAnsi="Arial" w:cs="Arial"/>
                <w:sz w:val="18"/>
                <w:szCs w:val="18"/>
              </w:rPr>
              <w:t>Uwaga! Wraz z ofertą należy złożyć uzupełniony i podpisan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 elektronicznie OPZ-FC. Zamawiający prosi o sprawdzenie obliczeń podczas przenoszenia wartości </w:t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OPZ-FC </w:t>
            </w:r>
            <w:r>
              <w:rPr>
                <w:rFonts w:ascii="Arial" w:hAnsi="Arial" w:cs="Arial"/>
                <w:sz w:val="18"/>
                <w:szCs w:val="18"/>
              </w:rPr>
              <w:t xml:space="preserve">do formularza </w:t>
            </w:r>
            <w:r w:rsidRPr="00071F22">
              <w:rPr>
                <w:rFonts w:ascii="Arial" w:hAnsi="Arial" w:cs="Arial"/>
                <w:sz w:val="18"/>
                <w:szCs w:val="18"/>
              </w:rPr>
              <w:t xml:space="preserve">oferty, by zniwelować możliwość ewentualnych błędów. Kwoty w obu dokumentach muszą być </w:t>
            </w:r>
            <w:r w:rsidRPr="00245BB8">
              <w:rPr>
                <w:rFonts w:ascii="Arial" w:hAnsi="Arial" w:cs="Arial"/>
                <w:b/>
                <w:bCs/>
                <w:sz w:val="18"/>
                <w:szCs w:val="18"/>
              </w:rPr>
              <w:t>tożsame</w:t>
            </w:r>
            <w:r w:rsidRPr="00071F22">
              <w:rPr>
                <w:rFonts w:ascii="Arial" w:hAnsi="Arial" w:cs="Arial"/>
                <w:sz w:val="18"/>
                <w:szCs w:val="18"/>
              </w:rPr>
              <w:t>, więc Zamawiający zaleca wypełnienie najpierw OPZ-FC, a następnie formularza oferty.</w:t>
            </w:r>
          </w:p>
        </w:tc>
      </w:tr>
    </w:tbl>
    <w:p w14:paraId="2B1A646D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lastRenderedPageBreak/>
        <w:t>OŚWIADCZAMY</w:t>
      </w:r>
      <w:r w:rsidRPr="00BE474D">
        <w:rPr>
          <w:rFonts w:ascii="Arial" w:hAnsi="Arial" w:cs="Arial"/>
        </w:rPr>
        <w:t>, że:</w:t>
      </w:r>
    </w:p>
    <w:p w14:paraId="2E8B810A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38E23580" w14:textId="77777777" w:rsidR="00B21CA8" w:rsidRPr="00C754AE" w:rsidRDefault="00FF57EE" w:rsidP="00B21CA8">
      <w:pPr>
        <w:pStyle w:val="Akapitzlist"/>
        <w:numPr>
          <w:ilvl w:val="1"/>
          <w:numId w:val="1"/>
        </w:numPr>
        <w:spacing w:before="120"/>
        <w:ind w:left="567" w:hanging="567"/>
        <w:jc w:val="both"/>
        <w:rPr>
          <w:rFonts w:ascii="Arial" w:hAnsi="Arial" w:cs="Arial"/>
          <w:color w:val="0070C0"/>
          <w:sz w:val="16"/>
          <w:szCs w:val="16"/>
        </w:rPr>
      </w:pPr>
      <w:r w:rsidRPr="00ED4154">
        <w:rPr>
          <w:rFonts w:ascii="Arial" w:hAnsi="Arial" w:cs="Arial"/>
        </w:rPr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</w:p>
    <w:p w14:paraId="592B334F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695C464C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7EFBE80D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401C155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6286B0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D5D93E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32A3626D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345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733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437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5C12381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CCA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39C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2F1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3D7C0001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5918EEAB" w14:textId="77777777" w:rsidR="00525EFF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7A3436F1" w14:textId="77777777" w:rsidR="00EF5523" w:rsidRPr="00B56BE6" w:rsidRDefault="00EF5523" w:rsidP="00EF5523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2C88FAD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E0B4F4A" w14:textId="530814CE" w:rsidR="00CE1552" w:rsidRPr="00CE1552" w:rsidRDefault="00AF5E6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739BFEE3">
          <v:shape id="_x0000_i1053" type="#_x0000_t75" style="width:142.2pt;height:17.4pt" o:ole="">
            <v:imagedata r:id="rId20" o:title=""/>
          </v:shape>
          <w:control r:id="rId21" w:name="CheckBox1" w:shapeid="_x0000_i1053"/>
        </w:object>
      </w:r>
    </w:p>
    <w:p w14:paraId="32ED8D2B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 w:rsidR="00A54699"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>podatkowego zgodnie z ustawą dnia 11 marca 2004 r. o podatku od towarów i usług</w:t>
      </w:r>
      <w:r>
        <w:rPr>
          <w:rFonts w:ascii="Arial" w:hAnsi="Arial" w:cs="Arial"/>
          <w:bCs/>
        </w:rPr>
        <w:t>.</w:t>
      </w:r>
    </w:p>
    <w:p w14:paraId="5E4D88CE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F862D09" w14:textId="176D9491" w:rsidR="003A37A9" w:rsidRDefault="00AF5E6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428E3790">
          <v:shape id="_x0000_i1055" type="#_x0000_t75" style="width:180.6pt;height:21.6pt" o:ole="">
            <v:imagedata r:id="rId22" o:title=""/>
          </v:shape>
          <w:control r:id="rId23" w:name="CheckBox2" w:shapeid="_x0000_i1055"/>
        </w:object>
      </w:r>
    </w:p>
    <w:p w14:paraId="397AA92E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 xml:space="preserve">u Zamawiającego obowiązku podatkowego zgodnie z ustawą dnia 11 marca 2004 r. o podatku od towarów i usług,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24B9A2B4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B92DA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9B87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566D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660B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2B77BBC3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2C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FC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C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29A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0539CAB1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4D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93AC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49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95E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1AC1D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36"/>
      </w:tblGrid>
      <w:tr w:rsidR="00AE2ACB" w:rsidRPr="00AE2ACB" w14:paraId="098A0AB2" w14:textId="77777777" w:rsidTr="00B56BE6">
        <w:tc>
          <w:tcPr>
            <w:tcW w:w="1984" w:type="dxa"/>
            <w:shd w:val="clear" w:color="auto" w:fill="auto"/>
            <w:vAlign w:val="center"/>
          </w:tcPr>
          <w:p w14:paraId="47D496C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41A8F34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CBB9059" w14:textId="77777777" w:rsidTr="00B56BE6">
        <w:tc>
          <w:tcPr>
            <w:tcW w:w="1984" w:type="dxa"/>
            <w:shd w:val="clear" w:color="auto" w:fill="auto"/>
            <w:vAlign w:val="center"/>
          </w:tcPr>
          <w:p w14:paraId="0FC8F39B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2B3649D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2FEAC7C" w14:textId="77777777" w:rsidTr="00B56BE6">
        <w:tc>
          <w:tcPr>
            <w:tcW w:w="1984" w:type="dxa"/>
            <w:shd w:val="clear" w:color="auto" w:fill="auto"/>
            <w:vAlign w:val="center"/>
          </w:tcPr>
          <w:p w14:paraId="229D9EF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13E85482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0F2BDFCD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1356B47" w14:textId="77777777" w:rsidR="00814ACA" w:rsidRPr="00FD166E" w:rsidRDefault="00C74574" w:rsidP="00C74574">
      <w:pPr>
        <w:tabs>
          <w:tab w:val="center" w:pos="7655"/>
        </w:tabs>
        <w:spacing w:line="320" w:lineRule="atLeas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 oferty należy opatrzeć </w:t>
      </w:r>
      <w:r>
        <w:rPr>
          <w:rFonts w:ascii="Arial" w:hAnsi="Arial" w:cs="Arial"/>
          <w:color w:val="0070C0"/>
          <w:sz w:val="18"/>
          <w:szCs w:val="18"/>
        </w:rPr>
        <w:t>p</w:t>
      </w:r>
      <w:r w:rsidRPr="00FC151A">
        <w:rPr>
          <w:rFonts w:ascii="Arial" w:hAnsi="Arial" w:cs="Arial"/>
          <w:color w:val="0070C0"/>
          <w:sz w:val="18"/>
          <w:szCs w:val="18"/>
        </w:rPr>
        <w:t>odpis</w:t>
      </w:r>
      <w:r>
        <w:rPr>
          <w:rFonts w:ascii="Arial" w:hAnsi="Arial" w:cs="Arial"/>
          <w:color w:val="0070C0"/>
          <w:sz w:val="18"/>
          <w:szCs w:val="18"/>
        </w:rPr>
        <w:t>em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elektroniczny</w:t>
      </w:r>
      <w:r>
        <w:rPr>
          <w:rFonts w:ascii="Arial" w:hAnsi="Arial" w:cs="Arial"/>
          <w:color w:val="0070C0"/>
          <w:sz w:val="18"/>
          <w:szCs w:val="18"/>
        </w:rPr>
        <w:t>m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określony przez Zamawiającego w dokumentach zamówienia, złożony przez osobę lub osoby uprawnione do reprezentowania Wykonawcy.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D30B" w14:textId="77777777" w:rsidR="00DB18EC" w:rsidRDefault="00DB18EC" w:rsidP="00FF57EE">
      <w:r>
        <w:separator/>
      </w:r>
    </w:p>
  </w:endnote>
  <w:endnote w:type="continuationSeparator" w:id="0">
    <w:p w14:paraId="3A96A4F1" w14:textId="77777777" w:rsidR="00DB18EC" w:rsidRDefault="00DB18E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4772" w14:textId="77777777" w:rsidR="00B21CA8" w:rsidRDefault="00B21C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30F96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="00A54699">
      <w:rPr>
        <w:rFonts w:ascii="Arial" w:eastAsia="Calibri" w:hAnsi="Arial"/>
        <w:noProof/>
        <w:sz w:val="18"/>
        <w:szCs w:val="18"/>
        <w:lang w:eastAsia="en-US"/>
      </w:rPr>
      <w:t>5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="00A54699">
      <w:rPr>
        <w:rFonts w:ascii="Arial" w:eastAsia="Calibri" w:hAnsi="Arial"/>
        <w:noProof/>
        <w:sz w:val="18"/>
        <w:szCs w:val="18"/>
        <w:lang w:eastAsia="en-US"/>
      </w:rPr>
      <w:t>5</w:t>
    </w:r>
    <w:r w:rsidR="00AF5E69"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E8EAC" w14:textId="77777777" w:rsidR="00B21CA8" w:rsidRDefault="00B2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653D" w14:textId="77777777" w:rsidR="00DB18EC" w:rsidRDefault="00DB18EC" w:rsidP="00FF57EE">
      <w:r>
        <w:separator/>
      </w:r>
    </w:p>
  </w:footnote>
  <w:footnote w:type="continuationSeparator" w:id="0">
    <w:p w14:paraId="074A042D" w14:textId="77777777" w:rsidR="00DB18EC" w:rsidRDefault="00DB18EC" w:rsidP="00FF57EE">
      <w:r>
        <w:continuationSeparator/>
      </w:r>
    </w:p>
  </w:footnote>
  <w:footnote w:id="1">
    <w:p w14:paraId="7ADB3A7F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7602188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DF340F0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80F0B8F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43B34A8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 w:rsidRPr="00640768">
        <w:rPr>
          <w:rFonts w:ascii="Arial" w:hAnsi="Arial" w:cs="Arial"/>
          <w:color w:val="0070C0"/>
          <w:sz w:val="18"/>
          <w:szCs w:val="18"/>
        </w:rPr>
        <w:t>oświadczeniaprzez</w:t>
      </w:r>
      <w:proofErr w:type="spellEnd"/>
      <w:r w:rsidRPr="00640768">
        <w:rPr>
          <w:rFonts w:ascii="Arial" w:hAnsi="Arial" w:cs="Arial"/>
          <w:color w:val="0070C0"/>
          <w:sz w:val="18"/>
          <w:szCs w:val="18"/>
        </w:rPr>
        <w:t xml:space="preserve"> jego wykreślenie).</w:t>
      </w:r>
    </w:p>
  </w:footnote>
  <w:footnote w:id="5">
    <w:p w14:paraId="2E5FE45A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DF29" w14:textId="77777777" w:rsidR="00B21CA8" w:rsidRDefault="00B21C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9A41" w14:textId="77777777" w:rsidR="00AE2ACB" w:rsidRPr="001B185C" w:rsidRDefault="00C74574" w:rsidP="001B185C">
    <w:pPr>
      <w:pStyle w:val="Nagwek"/>
    </w:pPr>
    <w:r w:rsidRPr="003633A1">
      <w:rPr>
        <w:noProof/>
      </w:rPr>
      <w:drawing>
        <wp:inline distT="0" distB="0" distL="0" distR="0" wp14:anchorId="1413438E" wp14:editId="4213561C">
          <wp:extent cx="5753100" cy="754380"/>
          <wp:effectExtent l="0" t="0" r="0" b="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7E48" w14:textId="77777777" w:rsidR="00B21CA8" w:rsidRDefault="00B21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8F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082B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20CE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81648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6A9"/>
    <w:multiLevelType w:val="hybridMultilevel"/>
    <w:tmpl w:val="2082849C"/>
    <w:lvl w:ilvl="0" w:tplc="B928E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955A6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F32A3"/>
    <w:multiLevelType w:val="multilevel"/>
    <w:tmpl w:val="0282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6EC96AC7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F39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433B0"/>
    <w:multiLevelType w:val="hybridMultilevel"/>
    <w:tmpl w:val="208284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265978">
    <w:abstractNumId w:val="8"/>
  </w:num>
  <w:num w:numId="2" w16cid:durableId="276955623">
    <w:abstractNumId w:val="6"/>
  </w:num>
  <w:num w:numId="3" w16cid:durableId="63995611">
    <w:abstractNumId w:val="7"/>
  </w:num>
  <w:num w:numId="4" w16cid:durableId="402063970">
    <w:abstractNumId w:val="12"/>
  </w:num>
  <w:num w:numId="5" w16cid:durableId="1050346572">
    <w:abstractNumId w:val="4"/>
  </w:num>
  <w:num w:numId="6" w16cid:durableId="33120371">
    <w:abstractNumId w:val="9"/>
  </w:num>
  <w:num w:numId="7" w16cid:durableId="2086220593">
    <w:abstractNumId w:val="2"/>
  </w:num>
  <w:num w:numId="8" w16cid:durableId="1440292642">
    <w:abstractNumId w:val="0"/>
  </w:num>
  <w:num w:numId="9" w16cid:durableId="319619842">
    <w:abstractNumId w:val="11"/>
  </w:num>
  <w:num w:numId="10" w16cid:durableId="1783570965">
    <w:abstractNumId w:val="5"/>
  </w:num>
  <w:num w:numId="11" w16cid:durableId="353964470">
    <w:abstractNumId w:val="3"/>
  </w:num>
  <w:num w:numId="12" w16cid:durableId="1526942920">
    <w:abstractNumId w:val="1"/>
  </w:num>
  <w:num w:numId="13" w16cid:durableId="684720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8EC"/>
    <w:rsid w:val="00071F22"/>
    <w:rsid w:val="00077EBA"/>
    <w:rsid w:val="00104320"/>
    <w:rsid w:val="001063D3"/>
    <w:rsid w:val="001129C0"/>
    <w:rsid w:val="00140C27"/>
    <w:rsid w:val="00193F60"/>
    <w:rsid w:val="001B185C"/>
    <w:rsid w:val="001C7D84"/>
    <w:rsid w:val="001F1C13"/>
    <w:rsid w:val="00216425"/>
    <w:rsid w:val="002214DB"/>
    <w:rsid w:val="00245BB8"/>
    <w:rsid w:val="00253194"/>
    <w:rsid w:val="00267D1F"/>
    <w:rsid w:val="002A516E"/>
    <w:rsid w:val="002C2040"/>
    <w:rsid w:val="002C23F2"/>
    <w:rsid w:val="002C46DD"/>
    <w:rsid w:val="002D1825"/>
    <w:rsid w:val="002E612D"/>
    <w:rsid w:val="003062CD"/>
    <w:rsid w:val="00314512"/>
    <w:rsid w:val="00367F75"/>
    <w:rsid w:val="003A37A9"/>
    <w:rsid w:val="003B769C"/>
    <w:rsid w:val="003D40C4"/>
    <w:rsid w:val="003E0201"/>
    <w:rsid w:val="003E1CFE"/>
    <w:rsid w:val="00450297"/>
    <w:rsid w:val="00497AEE"/>
    <w:rsid w:val="004B6805"/>
    <w:rsid w:val="004C59EC"/>
    <w:rsid w:val="004D4F17"/>
    <w:rsid w:val="004D534E"/>
    <w:rsid w:val="004D5A42"/>
    <w:rsid w:val="004E3FA5"/>
    <w:rsid w:val="004E4F1B"/>
    <w:rsid w:val="00504E6C"/>
    <w:rsid w:val="00525EFF"/>
    <w:rsid w:val="005564F9"/>
    <w:rsid w:val="00563DC0"/>
    <w:rsid w:val="00574A9C"/>
    <w:rsid w:val="005844F6"/>
    <w:rsid w:val="00590C96"/>
    <w:rsid w:val="005F6F5F"/>
    <w:rsid w:val="00640768"/>
    <w:rsid w:val="0064155C"/>
    <w:rsid w:val="006522FA"/>
    <w:rsid w:val="00654CDF"/>
    <w:rsid w:val="0065515D"/>
    <w:rsid w:val="006A5B5E"/>
    <w:rsid w:val="006B63D6"/>
    <w:rsid w:val="006C641D"/>
    <w:rsid w:val="006D09E0"/>
    <w:rsid w:val="006D756A"/>
    <w:rsid w:val="007A4B4A"/>
    <w:rsid w:val="007C7EAE"/>
    <w:rsid w:val="007D475B"/>
    <w:rsid w:val="007E331F"/>
    <w:rsid w:val="007E5E50"/>
    <w:rsid w:val="007F3E87"/>
    <w:rsid w:val="00804872"/>
    <w:rsid w:val="00804CD4"/>
    <w:rsid w:val="00814ACA"/>
    <w:rsid w:val="008A7B22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54699"/>
    <w:rsid w:val="00A8509D"/>
    <w:rsid w:val="00AA39D6"/>
    <w:rsid w:val="00AE2ACB"/>
    <w:rsid w:val="00AF4AC3"/>
    <w:rsid w:val="00AF5E69"/>
    <w:rsid w:val="00AF662E"/>
    <w:rsid w:val="00B00D7C"/>
    <w:rsid w:val="00B21CA8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01768"/>
    <w:rsid w:val="00C11FEF"/>
    <w:rsid w:val="00C22F7D"/>
    <w:rsid w:val="00C3149E"/>
    <w:rsid w:val="00C74574"/>
    <w:rsid w:val="00C749A9"/>
    <w:rsid w:val="00C754AE"/>
    <w:rsid w:val="00C85374"/>
    <w:rsid w:val="00CE1552"/>
    <w:rsid w:val="00CE3AE6"/>
    <w:rsid w:val="00D10043"/>
    <w:rsid w:val="00D22EB7"/>
    <w:rsid w:val="00D27A46"/>
    <w:rsid w:val="00D554C7"/>
    <w:rsid w:val="00D5631A"/>
    <w:rsid w:val="00D57CAA"/>
    <w:rsid w:val="00D613AB"/>
    <w:rsid w:val="00D74946"/>
    <w:rsid w:val="00D84253"/>
    <w:rsid w:val="00DA7B92"/>
    <w:rsid w:val="00DB18EC"/>
    <w:rsid w:val="00DC336F"/>
    <w:rsid w:val="00E1735C"/>
    <w:rsid w:val="00EA28A0"/>
    <w:rsid w:val="00EB7584"/>
    <w:rsid w:val="00ED4154"/>
    <w:rsid w:val="00EF1FDB"/>
    <w:rsid w:val="00EF5523"/>
    <w:rsid w:val="00F134D5"/>
    <w:rsid w:val="00F31EAC"/>
    <w:rsid w:val="00F7377B"/>
    <w:rsid w:val="00FA723B"/>
    <w:rsid w:val="00FB09C9"/>
    <w:rsid w:val="00FC151A"/>
    <w:rsid w:val="00FD166E"/>
    <w:rsid w:val="00FD1BD3"/>
    <w:rsid w:val="00FD5831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8ECBDB4"/>
  <w15:docId w15:val="{102BD7EC-63D0-4621-886D-0D37E3CC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  <w:style w:type="paragraph" w:styleId="Tekstpodstawowy">
    <w:name w:val="Body Text"/>
    <w:basedOn w:val="Normalny"/>
    <w:link w:val="TekstpodstawowyZnak"/>
    <w:rsid w:val="00071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F2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6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Boroń</dc:creator>
  <cp:lastModifiedBy>Weronika Ziąbka</cp:lastModifiedBy>
  <cp:revision>8</cp:revision>
  <dcterms:created xsi:type="dcterms:W3CDTF">2025-03-19T19:25:00Z</dcterms:created>
  <dcterms:modified xsi:type="dcterms:W3CDTF">2025-03-26T10:44:00Z</dcterms:modified>
</cp:coreProperties>
</file>