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13B5" w14:textId="77777777" w:rsidR="00A751D9" w:rsidRPr="00A512CA" w:rsidRDefault="00A751D9" w:rsidP="00A751D9">
      <w:pPr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  <w:r w:rsidRPr="00A512CA">
        <w:rPr>
          <w:rFonts w:ascii="Arial Narrow" w:hAnsi="Arial Narrow" w:cs="Calibri"/>
          <w:b/>
          <w:color w:val="000000"/>
          <w:sz w:val="20"/>
          <w:szCs w:val="20"/>
        </w:rPr>
        <w:t>OPIS TECHNICZNY</w:t>
      </w:r>
    </w:p>
    <w:p w14:paraId="42DDC64B" w14:textId="77777777" w:rsidR="00A751D9" w:rsidRPr="00A512CA" w:rsidRDefault="00A751D9" w:rsidP="00A751D9">
      <w:pPr>
        <w:jc w:val="center"/>
        <w:rPr>
          <w:rFonts w:ascii="Arial Narrow" w:hAnsi="Arial Narrow" w:cs="Calibri"/>
          <w:b/>
          <w:color w:val="000000"/>
          <w:sz w:val="20"/>
          <w:szCs w:val="20"/>
        </w:rPr>
      </w:pPr>
      <w:r w:rsidRPr="00A512CA">
        <w:rPr>
          <w:rFonts w:ascii="Arial Narrow" w:hAnsi="Arial Narrow" w:cs="Calibri"/>
          <w:b/>
          <w:color w:val="000000"/>
          <w:sz w:val="20"/>
          <w:szCs w:val="20"/>
        </w:rPr>
        <w:t xml:space="preserve"> DLA</w:t>
      </w:r>
      <w:r w:rsidRPr="00A512CA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A512CA">
        <w:rPr>
          <w:rFonts w:ascii="Arial Narrow" w:hAnsi="Arial Narrow" w:cs="Calibri"/>
          <w:b/>
          <w:color w:val="000000"/>
          <w:sz w:val="20"/>
          <w:szCs w:val="20"/>
        </w:rPr>
        <w:t xml:space="preserve">FABRYCZNIE NOWEGO ŚREDNIEGO SAMOCHODU RATOWNICZO – GAŚNICZEGO Z NAPĘDEM 4X4 </w:t>
      </w:r>
    </w:p>
    <w:p w14:paraId="510D0649" w14:textId="77777777" w:rsidR="00A751D9" w:rsidRPr="00A512CA" w:rsidRDefault="00A751D9" w:rsidP="00A751D9">
      <w:pPr>
        <w:tabs>
          <w:tab w:val="left" w:pos="1872"/>
          <w:tab w:val="right" w:pos="8953"/>
        </w:tabs>
        <w:rPr>
          <w:rFonts w:ascii="Arial Narrow" w:hAnsi="Arial Narrow" w:cs="Calibri"/>
          <w:b/>
          <w:color w:val="000000"/>
          <w:sz w:val="20"/>
          <w:szCs w:val="20"/>
        </w:rPr>
      </w:pP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0086"/>
        <w:gridCol w:w="1116"/>
        <w:gridCol w:w="2659"/>
      </w:tblGrid>
      <w:tr w:rsidR="000B01CD" w:rsidRPr="00A512CA" w14:paraId="75C46AC3" w14:textId="77777777" w:rsidTr="008D6525">
        <w:trPr>
          <w:trHeight w:val="567"/>
        </w:trPr>
        <w:tc>
          <w:tcPr>
            <w:tcW w:w="174" w:type="pct"/>
            <w:shd w:val="clear" w:color="auto" w:fill="F2F2F2"/>
            <w:vAlign w:val="center"/>
          </w:tcPr>
          <w:p w14:paraId="7BB6EC97" w14:textId="77777777" w:rsidR="00A751D9" w:rsidRPr="00A512CA" w:rsidRDefault="00A751D9" w:rsidP="002C505E">
            <w:pPr>
              <w:pStyle w:val="Bezodstpw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511" w:type="pct"/>
            <w:shd w:val="clear" w:color="auto" w:fill="F2F2F2"/>
            <w:vAlign w:val="center"/>
          </w:tcPr>
          <w:p w14:paraId="339F6766" w14:textId="77777777" w:rsidR="00A751D9" w:rsidRPr="00A512CA" w:rsidRDefault="00A751D9" w:rsidP="002C505E">
            <w:pPr>
              <w:pStyle w:val="Bezodstpw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PODSTAWOWE WYMAGANIA, JAKIE POWINIEN SPEŁNIAĆ OFEROWANY POJAZD</w:t>
            </w:r>
          </w:p>
        </w:tc>
        <w:tc>
          <w:tcPr>
            <w:tcW w:w="389" w:type="pct"/>
            <w:shd w:val="clear" w:color="auto" w:fill="F2F2F2"/>
            <w:vAlign w:val="center"/>
          </w:tcPr>
          <w:p w14:paraId="054E885A" w14:textId="77777777" w:rsidR="00A751D9" w:rsidRPr="00A512CA" w:rsidRDefault="00A751D9" w:rsidP="002C505E">
            <w:pPr>
              <w:pStyle w:val="Bezodstpw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926" w:type="pct"/>
            <w:shd w:val="clear" w:color="auto" w:fill="F2F2F2"/>
            <w:vAlign w:val="center"/>
          </w:tcPr>
          <w:p w14:paraId="30D1A56F" w14:textId="77777777" w:rsidR="00A751D9" w:rsidRPr="00A512CA" w:rsidRDefault="00A751D9" w:rsidP="002C505E">
            <w:pPr>
              <w:pStyle w:val="Bezodstpw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PROPOZYCJE WYKONAWCY</w:t>
            </w:r>
          </w:p>
        </w:tc>
      </w:tr>
      <w:tr w:rsidR="000B01CD" w:rsidRPr="00A512CA" w14:paraId="7ABC2049" w14:textId="77777777" w:rsidTr="008D6525">
        <w:tc>
          <w:tcPr>
            <w:tcW w:w="174" w:type="pct"/>
            <w:shd w:val="clear" w:color="auto" w:fill="auto"/>
            <w:vAlign w:val="center"/>
          </w:tcPr>
          <w:p w14:paraId="0B40BA12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4D2F0880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Podstawowe wymagania, jakie powinien spełniać oferowany samochód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65E6AD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04F3BF7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Podwozie z kabiną</w:t>
            </w:r>
          </w:p>
        </w:tc>
      </w:tr>
      <w:tr w:rsidR="000B01CD" w:rsidRPr="00A512CA" w14:paraId="596DD81A" w14:textId="77777777" w:rsidTr="008D6525">
        <w:tc>
          <w:tcPr>
            <w:tcW w:w="174" w:type="pct"/>
            <w:shd w:val="clear" w:color="auto" w:fill="auto"/>
            <w:vAlign w:val="center"/>
          </w:tcPr>
          <w:p w14:paraId="1E2F7B25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1" w:type="pct"/>
            <w:shd w:val="clear" w:color="auto" w:fill="auto"/>
          </w:tcPr>
          <w:p w14:paraId="1E940E97" w14:textId="77777777" w:rsidR="002A55C1" w:rsidRPr="0076729C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Musi spełniać wymagania polskich przepisów o ruchu drogowym, z uwzględnieniem wymagań dotyczących pojazdów uprzywilejowanych, zgodnie z ustawą </w:t>
            </w:r>
            <w:r>
              <w:rPr>
                <w:rFonts w:ascii="Arial Narrow" w:hAnsi="Arial Narrow" w:cs="Calibri"/>
                <w:sz w:val="22"/>
                <w:szCs w:val="22"/>
              </w:rPr>
              <w:t>z dnia 20 czerwca 1997r.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>„Prawo o ruchu drogowym” (</w:t>
            </w:r>
            <w:r w:rsidRPr="00502926">
              <w:rPr>
                <w:rFonts w:ascii="Arial Narrow" w:hAnsi="Arial Narrow" w:cs="Calibri"/>
                <w:sz w:val="22"/>
                <w:szCs w:val="22"/>
              </w:rPr>
              <w:t xml:space="preserve">Dz.U.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z </w:t>
            </w:r>
            <w:r w:rsidRPr="00502926">
              <w:rPr>
                <w:rFonts w:ascii="Arial Narrow" w:hAnsi="Arial Narrow" w:cs="Calibri"/>
                <w:sz w:val="22"/>
                <w:szCs w:val="22"/>
              </w:rPr>
              <w:t>202</w:t>
            </w:r>
            <w:r>
              <w:rPr>
                <w:rFonts w:ascii="Arial Narrow" w:hAnsi="Arial Narrow" w:cs="Calibri"/>
                <w:sz w:val="22"/>
                <w:szCs w:val="22"/>
              </w:rPr>
              <w:t>1 r.</w:t>
            </w:r>
            <w:r w:rsidRPr="00502926">
              <w:rPr>
                <w:rFonts w:ascii="Arial Narrow" w:hAnsi="Arial Narrow" w:cs="Calibri"/>
                <w:sz w:val="22"/>
                <w:szCs w:val="22"/>
              </w:rPr>
              <w:t xml:space="preserve"> poz. </w:t>
            </w:r>
            <w:r>
              <w:rPr>
                <w:rFonts w:ascii="Arial Narrow" w:hAnsi="Arial Narrow" w:cs="Calibri"/>
                <w:sz w:val="22"/>
                <w:szCs w:val="22"/>
              </w:rPr>
              <w:t>45</w:t>
            </w:r>
            <w:r w:rsidRPr="00502926">
              <w:rPr>
                <w:rFonts w:ascii="Arial Narrow" w:hAnsi="Arial Narrow" w:cs="Calibri"/>
                <w:sz w:val="22"/>
                <w:szCs w:val="22"/>
              </w:rPr>
              <w:t>0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502926">
              <w:rPr>
                <w:rFonts w:ascii="Arial Narrow" w:hAnsi="Arial Narrow" w:cs="Calibri"/>
                <w:sz w:val="22"/>
                <w:szCs w:val="22"/>
              </w:rPr>
              <w:t>z</w:t>
            </w: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  <w:r w:rsidRPr="00502926">
              <w:rPr>
                <w:rFonts w:ascii="Arial Narrow" w:hAnsi="Arial Narrow" w:cs="Calibri"/>
                <w:sz w:val="22"/>
                <w:szCs w:val="22"/>
              </w:rPr>
              <w:t>późn. zm.</w:t>
            </w:r>
            <w:r>
              <w:rPr>
                <w:rFonts w:ascii="Arial Narrow" w:hAnsi="Arial Narrow" w:cs="Calibri"/>
                <w:sz w:val="22"/>
                <w:szCs w:val="22"/>
              </w:rPr>
              <w:t>),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 wraz z przepisami wykonawczymi.</w:t>
            </w:r>
          </w:p>
          <w:p w14:paraId="310069A8" w14:textId="77777777" w:rsidR="002A55C1" w:rsidRPr="0076729C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>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</w:t>
            </w:r>
            <w:r>
              <w:rPr>
                <w:rFonts w:ascii="Arial Narrow" w:hAnsi="Arial Narrow" w:cs="Calibri"/>
                <w:sz w:val="22"/>
                <w:szCs w:val="22"/>
              </w:rPr>
              <w:t>, z</w:t>
            </w:r>
            <w:r w:rsidRPr="003D14D8">
              <w:rPr>
                <w:rFonts w:ascii="Arial Narrow" w:hAnsi="Arial Narrow" w:cs="Calibri"/>
                <w:sz w:val="22"/>
                <w:szCs w:val="22"/>
              </w:rPr>
              <w:t xml:space="preserve"> 2010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r.</w:t>
            </w:r>
            <w:r w:rsidRPr="003D14D8">
              <w:rPr>
                <w:rFonts w:ascii="Arial Narrow" w:hAnsi="Arial Narrow" w:cs="Calibri"/>
                <w:sz w:val="22"/>
                <w:szCs w:val="22"/>
              </w:rPr>
              <w:t xml:space="preserve"> nr 85 poz. 553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oraz z </w:t>
            </w:r>
            <w:r w:rsidRPr="003D14D8">
              <w:rPr>
                <w:rFonts w:ascii="Arial Narrow" w:hAnsi="Arial Narrow" w:cs="Calibri"/>
                <w:sz w:val="22"/>
                <w:szCs w:val="22"/>
              </w:rPr>
              <w:t>2018</w:t>
            </w:r>
            <w:r>
              <w:rPr>
                <w:rFonts w:ascii="Arial Narrow" w:hAnsi="Arial Narrow" w:cs="Calibri"/>
                <w:sz w:val="22"/>
                <w:szCs w:val="22"/>
              </w:rPr>
              <w:t> r.</w:t>
            </w:r>
            <w:r w:rsidRPr="003D14D8">
              <w:rPr>
                <w:rFonts w:ascii="Arial Narrow" w:hAnsi="Arial Narrow" w:cs="Calibri"/>
                <w:sz w:val="22"/>
                <w:szCs w:val="22"/>
              </w:rPr>
              <w:t xml:space="preserve"> poz. 984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77E231B6" w14:textId="77777777" w:rsidR="002A55C1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6729C">
              <w:rPr>
                <w:rFonts w:ascii="Arial Narrow" w:hAnsi="Arial Narrow" w:cs="Calibri"/>
                <w:sz w:val="22"/>
                <w:szCs w:val="22"/>
              </w:rPr>
              <w:t>Rozporządzenia Ministrów: Spraw Wewnętrznych, Obrony Narodowej, Finansów oraz Sprawiedliwości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z </w:t>
            </w:r>
            <w:r w:rsidRPr="003D14D8">
              <w:rPr>
                <w:rFonts w:ascii="Arial Narrow" w:hAnsi="Arial Narrow" w:cs="Calibri"/>
                <w:sz w:val="22"/>
                <w:szCs w:val="22"/>
              </w:rPr>
              <w:t>dnia 22 marca 2019 r.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14:paraId="3B9A1199" w14:textId="77777777" w:rsidR="002A55C1" w:rsidRPr="00533E7E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FC097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Samochód musi być oznakowany numerami operacyjnymi Państwowej Straży Pożarnej zgodnie z zarządzeniem nr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  <w:r w:rsidRPr="00FC097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Komendanta Głównego Państwowej Straży Pożarnej z dnia 2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stycznia 2020</w:t>
            </w:r>
            <w:r w:rsidRPr="00FC097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 w sprawie gospodarki transportowej w jednostkach </w:t>
            </w:r>
            <w:r w:rsidRPr="00533E7E">
              <w:rPr>
                <w:rFonts w:ascii="Arial Narrow" w:hAnsi="Arial Narrow" w:cs="Calibri"/>
                <w:sz w:val="22"/>
                <w:szCs w:val="22"/>
              </w:rPr>
              <w:t>organizacyjnych Państwowej Straży Pożarnej.</w:t>
            </w:r>
          </w:p>
          <w:p w14:paraId="20A1E570" w14:textId="77777777" w:rsidR="002A55C1" w:rsidRPr="00533E7E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Musi</w:t>
            </w:r>
            <w:r w:rsidRPr="00DA4384">
              <w:rPr>
                <w:rFonts w:ascii="Arial Narrow" w:hAnsi="Arial Narrow" w:cs="Calibri"/>
                <w:sz w:val="22"/>
                <w:szCs w:val="22"/>
              </w:rPr>
              <w:t xml:space="preserve"> posiadać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ważne </w:t>
            </w:r>
            <w:r w:rsidRPr="00DA4384">
              <w:rPr>
                <w:rFonts w:ascii="Arial Narrow" w:hAnsi="Arial Narrow" w:cs="Calibri"/>
                <w:sz w:val="22"/>
                <w:szCs w:val="22"/>
              </w:rPr>
              <w:t>świadectwo dopuszczenia wydane przez CNBOP-PIB w Józefowie k/Otwocka.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18435A">
              <w:rPr>
                <w:rFonts w:ascii="Arial Narrow" w:hAnsi="Arial Narrow" w:cs="Calibri"/>
                <w:sz w:val="22"/>
                <w:szCs w:val="22"/>
              </w:rPr>
              <w:t xml:space="preserve">Ważne świadectwo dopuszczenia należy przedstawić </w:t>
            </w:r>
            <w:r w:rsidR="00533E7E">
              <w:rPr>
                <w:rFonts w:ascii="Arial Narrow" w:hAnsi="Arial Narrow" w:cs="Calibri"/>
                <w:sz w:val="22"/>
                <w:szCs w:val="22"/>
              </w:rPr>
              <w:t xml:space="preserve">w dniu </w:t>
            </w:r>
            <w:r w:rsidR="005D6718">
              <w:rPr>
                <w:rFonts w:ascii="Arial Narrow" w:hAnsi="Arial Narrow" w:cs="Calibri"/>
                <w:sz w:val="22"/>
                <w:szCs w:val="22"/>
              </w:rPr>
              <w:t xml:space="preserve">odbioru techniczno-jakościowego. </w:t>
            </w:r>
          </w:p>
          <w:p w14:paraId="7DEBBEC5" w14:textId="77777777" w:rsidR="002A55C1" w:rsidRPr="0076729C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Musi posiadać aktualne </w:t>
            </w:r>
            <w:r w:rsidR="0017339F" w:rsidRPr="0076729C">
              <w:rPr>
                <w:rFonts w:ascii="Arial Narrow" w:hAnsi="Arial Narrow" w:cs="Calibri"/>
                <w:sz w:val="22"/>
                <w:szCs w:val="22"/>
              </w:rPr>
              <w:t>świadectwo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 homologacji podwozia.</w:t>
            </w:r>
          </w:p>
          <w:p w14:paraId="58027789" w14:textId="77777777" w:rsidR="002A55C1" w:rsidRPr="0076729C" w:rsidRDefault="002A55C1" w:rsidP="002C505E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Musi spełniać wymagania ogólne i szczegółowe zgodnie z normą PN-EN 1846-1 i 1846-2 </w:t>
            </w:r>
          </w:p>
          <w:p w14:paraId="71B0B93A" w14:textId="77777777" w:rsidR="002A55C1" w:rsidRPr="00972500" w:rsidRDefault="002A55C1" w:rsidP="002C505E">
            <w:pPr>
              <w:pStyle w:val="Tekstpodstawowywcity2"/>
              <w:numPr>
                <w:ilvl w:val="0"/>
                <w:numId w:val="26"/>
              </w:numPr>
              <w:tabs>
                <w:tab w:val="left" w:pos="8577"/>
              </w:tabs>
              <w:spacing w:line="240" w:lineRule="auto"/>
              <w:jc w:val="both"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6729C">
              <w:rPr>
                <w:rFonts w:ascii="Arial Narrow" w:hAnsi="Arial Narrow" w:cs="Calibri"/>
                <w:sz w:val="22"/>
                <w:szCs w:val="22"/>
              </w:rPr>
              <w:t xml:space="preserve">Pojazd oraz podwozie fabrycznie nowe, rok produkcji podwozia </w:t>
            </w:r>
            <w:r w:rsidR="007277A5">
              <w:rPr>
                <w:rFonts w:ascii="Arial Narrow" w:hAnsi="Arial Narrow" w:cs="Calibri"/>
                <w:sz w:val="22"/>
                <w:szCs w:val="22"/>
              </w:rPr>
              <w:t>202</w:t>
            </w:r>
            <w:r w:rsidR="005D6718">
              <w:rPr>
                <w:rFonts w:ascii="Arial Narrow" w:hAnsi="Arial Narrow" w:cs="Calibri"/>
                <w:sz w:val="22"/>
                <w:szCs w:val="22"/>
              </w:rPr>
              <w:t>3</w:t>
            </w:r>
            <w:r w:rsidRPr="0076729C">
              <w:rPr>
                <w:rFonts w:ascii="Arial Narrow" w:hAnsi="Arial Narrow" w:cs="Calibri"/>
                <w:sz w:val="22"/>
                <w:szCs w:val="22"/>
              </w:rPr>
              <w:t>, silnik, podwozie i kabina tego samego producenta.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BEECF1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E94B197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305D780B" w14:textId="77777777" w:rsidTr="008D6525">
        <w:tc>
          <w:tcPr>
            <w:tcW w:w="174" w:type="pct"/>
            <w:shd w:val="clear" w:color="auto" w:fill="auto"/>
            <w:vAlign w:val="center"/>
          </w:tcPr>
          <w:p w14:paraId="66084D29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785176D" w14:textId="77777777" w:rsidR="00A751D9" w:rsidRPr="00A512CA" w:rsidRDefault="00111558" w:rsidP="002C505E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Samochód musi spełniać wymagania dla klasy średniej M (wg PN-EN 1846-2).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E0A243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FBDD33B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662DBD82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31059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CB59" w14:textId="77777777" w:rsidR="00A751D9" w:rsidRPr="00A512CA" w:rsidRDefault="00111558" w:rsidP="002C505E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Samochód kategorii 2 - uterenowionej (wg PN-EN 1846-1</w:t>
            </w:r>
            <w:r w:rsidR="00BD0C74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="00B7123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– nie dopuszcza się innej kategorii pojazdów ze względu na specyfikę </w:t>
            </w:r>
            <w:r w:rsidR="00BD0C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terenu i </w:t>
            </w:r>
            <w:r w:rsidR="00B71235">
              <w:rPr>
                <w:rFonts w:ascii="Arial Narrow" w:hAnsi="Arial Narrow" w:cs="Calibri"/>
                <w:color w:val="000000"/>
                <w:sz w:val="20"/>
                <w:szCs w:val="20"/>
              </w:rPr>
              <w:t>działań jednostki</w:t>
            </w:r>
            <w:r w:rsidR="00BD0C74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E4D5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</w:tcPr>
          <w:p w14:paraId="647E8E80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22E28A0" w14:textId="77777777" w:rsidTr="008D6525">
        <w:trPr>
          <w:trHeight w:val="397"/>
        </w:trPr>
        <w:tc>
          <w:tcPr>
            <w:tcW w:w="174" w:type="pct"/>
            <w:shd w:val="clear" w:color="auto" w:fill="F2F2F2"/>
            <w:vAlign w:val="center"/>
          </w:tcPr>
          <w:p w14:paraId="03CC0B7B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pct"/>
            <w:shd w:val="clear" w:color="auto" w:fill="F2F2F2"/>
            <w:vAlign w:val="center"/>
          </w:tcPr>
          <w:p w14:paraId="45E12CB3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Podwozie z kabiną</w:t>
            </w:r>
          </w:p>
        </w:tc>
        <w:tc>
          <w:tcPr>
            <w:tcW w:w="389" w:type="pct"/>
            <w:shd w:val="clear" w:color="auto" w:fill="F2F2F2"/>
            <w:vAlign w:val="center"/>
          </w:tcPr>
          <w:p w14:paraId="6A7C9FA6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926" w:type="pct"/>
            <w:shd w:val="clear" w:color="auto" w:fill="F2F2F2"/>
            <w:vAlign w:val="center"/>
          </w:tcPr>
          <w:p w14:paraId="4A058E3A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Podwozie z kabiną</w:t>
            </w:r>
          </w:p>
        </w:tc>
      </w:tr>
      <w:tr w:rsidR="000B01CD" w:rsidRPr="00A512CA" w14:paraId="7ABE7412" w14:textId="77777777" w:rsidTr="008D6525">
        <w:tc>
          <w:tcPr>
            <w:tcW w:w="174" w:type="pct"/>
            <w:shd w:val="clear" w:color="auto" w:fill="auto"/>
            <w:vAlign w:val="center"/>
          </w:tcPr>
          <w:p w14:paraId="4FD96EFF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384038D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Masa całkowita pojazdu gotowego do akcji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ratowniczo – gaśniczej (pojazd z załogą, pełnymi zbiornikami, zabudową i wyposażeniem) nie może przekroczyć 16 000 kg.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892D09" w14:textId="77777777" w:rsidR="00A751D9" w:rsidRPr="00A512CA" w:rsidRDefault="00A751D9" w:rsidP="002C505E">
            <w:pPr>
              <w:snapToGri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5B9192ED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6B8F9B2A" w14:textId="77777777" w:rsidTr="008D6525">
        <w:tc>
          <w:tcPr>
            <w:tcW w:w="174" w:type="pct"/>
            <w:shd w:val="clear" w:color="auto" w:fill="auto"/>
            <w:vAlign w:val="center"/>
          </w:tcPr>
          <w:p w14:paraId="7777DEE8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11" w:type="pct"/>
            <w:shd w:val="clear" w:color="auto" w:fill="auto"/>
          </w:tcPr>
          <w:p w14:paraId="4CAF5A99" w14:textId="77777777" w:rsidR="00A751D9" w:rsidRPr="00A512CA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Pojazd gotowy do akcji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(pojazd z załogą, pełnymi zbiornikami, zabudową i wyposażeniem) powinien mieć:</w:t>
            </w:r>
          </w:p>
          <w:p w14:paraId="7E338435" w14:textId="77777777" w:rsidR="00A751D9" w:rsidRPr="00A512CA" w:rsidRDefault="00A751D9" w:rsidP="002C505E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Kąt natarcia: min. 2</w:t>
            </w:r>
            <w:r w:rsidR="00533E7E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º,</w:t>
            </w:r>
          </w:p>
          <w:p w14:paraId="1963E349" w14:textId="77777777" w:rsidR="00A751D9" w:rsidRPr="00A512CA" w:rsidRDefault="00A751D9" w:rsidP="002C505E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Kąt zejścia: min. 2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º,</w:t>
            </w:r>
          </w:p>
          <w:p w14:paraId="28132F14" w14:textId="77777777" w:rsidR="00A751D9" w:rsidRPr="00A512CA" w:rsidRDefault="00A751D9" w:rsidP="002C505E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Prześwit pod osiami</w:t>
            </w:r>
            <w:r w:rsidR="006E0F93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</w:t>
            </w:r>
            <w:r w:rsidR="00D4690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="00575E95">
              <w:rPr>
                <w:rFonts w:ascii="Arial Narrow" w:hAnsi="Arial Narrow" w:cs="Calibri"/>
                <w:color w:val="000000"/>
                <w:sz w:val="20"/>
                <w:szCs w:val="20"/>
              </w:rPr>
              <w:t>00</w:t>
            </w:r>
            <w:r w:rsidR="00D4690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mm,</w:t>
            </w:r>
          </w:p>
          <w:p w14:paraId="0301D7A7" w14:textId="77777777" w:rsidR="00A751D9" w:rsidRPr="00A512CA" w:rsidRDefault="00A751D9" w:rsidP="002C505E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Wysokość całkowita pojazdu: max. 3300 mm (</w:t>
            </w:r>
            <w:r w:rsidR="0017339F">
              <w:rPr>
                <w:rFonts w:ascii="Arial Narrow" w:hAnsi="Arial Narrow" w:cs="Calibri"/>
                <w:color w:val="000000"/>
                <w:sz w:val="20"/>
                <w:szCs w:val="20"/>
              </w:rPr>
              <w:t>be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z drabin</w:t>
            </w:r>
            <w:r w:rsidR="0017339F">
              <w:rPr>
                <w:rFonts w:ascii="Arial Narrow" w:hAnsi="Arial Narrow" w:cs="Calibri"/>
                <w:color w:val="000000"/>
                <w:sz w:val="20"/>
                <w:szCs w:val="20"/>
              </w:rPr>
              <w:t>y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dwuprzęsłow</w:t>
            </w:r>
            <w:r w:rsidR="0017339F">
              <w:rPr>
                <w:rFonts w:ascii="Arial Narrow" w:hAnsi="Arial Narrow" w:cs="Calibri"/>
                <w:color w:val="000000"/>
                <w:sz w:val="20"/>
                <w:szCs w:val="20"/>
              </w:rPr>
              <w:t>ej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="00972500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78BADCC9" w14:textId="77777777" w:rsidR="00A751D9" w:rsidRPr="00A512CA" w:rsidRDefault="00A751D9" w:rsidP="002C505E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Długość całkowita: max 8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00 mm</w:t>
            </w:r>
            <w:r w:rsidR="00972500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33B4F0ED" w14:textId="77777777" w:rsidR="00DA4190" w:rsidRDefault="00A751D9" w:rsidP="002C505E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Kąt rampowy: min. </w:t>
            </w:r>
            <w:r w:rsidR="00F76E32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º.</w:t>
            </w:r>
          </w:p>
          <w:p w14:paraId="3F8B7FDA" w14:textId="77777777" w:rsidR="009B4696" w:rsidRPr="00972500" w:rsidRDefault="009B4696" w:rsidP="009B4696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5B49A2C" w14:textId="77777777" w:rsidR="00A751D9" w:rsidRPr="00A512CA" w:rsidRDefault="00A751D9" w:rsidP="002C505E">
            <w:pPr>
              <w:snapToGri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Podać wartości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5C8B6ADE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31A28AF3" w14:textId="77777777" w:rsidTr="008D6525">
        <w:tc>
          <w:tcPr>
            <w:tcW w:w="174" w:type="pct"/>
            <w:shd w:val="clear" w:color="auto" w:fill="auto"/>
            <w:vAlign w:val="center"/>
          </w:tcPr>
          <w:p w14:paraId="7F409643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11" w:type="pct"/>
            <w:shd w:val="clear" w:color="auto" w:fill="auto"/>
          </w:tcPr>
          <w:p w14:paraId="6BD179DB" w14:textId="77777777" w:rsidR="00A751D9" w:rsidRDefault="00A751D9" w:rsidP="002C505E">
            <w:pPr>
              <w:pStyle w:val="Tekstpodstawowywcity"/>
              <w:spacing w:line="240" w:lineRule="auto"/>
              <w:ind w:left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Rezerwa masy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pojazdu gotowego do akcji ratowniczo – gaśniczej (pojazd z załogą, pełnymi zbiornikami, zabudową i wyposażeniem) w stosunku do dopuszczalnej masy całkowitej pojazdu określonej przez producenta (liczone do tzw. DMC technicznej) min. 1</w:t>
            </w:r>
            <w:r w:rsidR="00533E7E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%.</w:t>
            </w:r>
          </w:p>
          <w:p w14:paraId="5E3CA797" w14:textId="77777777" w:rsidR="00351CEC" w:rsidRPr="00B71235" w:rsidRDefault="00B71235" w:rsidP="002C505E">
            <w:pPr>
              <w:pStyle w:val="Tekstpodstawowywcity"/>
              <w:spacing w:line="240" w:lineRule="auto"/>
              <w:ind w:left="0"/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</w:pPr>
            <w:r w:rsidRPr="00B7123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lastRenderedPageBreak/>
              <w:t>Nie dopuszcza się mniejszej wartości z uwagi na działania pojazd</w:t>
            </w:r>
            <w:r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u</w:t>
            </w:r>
            <w:r w:rsidRPr="00B71235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 w trudnych warunkach terenowych.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F62E63" w14:textId="77777777" w:rsidR="00A751D9" w:rsidRPr="00A512CA" w:rsidRDefault="00A751D9" w:rsidP="002C505E">
            <w:pPr>
              <w:snapToGri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Podać wartość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1A5E6056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4C5E83F7" w14:textId="77777777" w:rsidTr="008D6525">
        <w:tc>
          <w:tcPr>
            <w:tcW w:w="174" w:type="pct"/>
            <w:shd w:val="clear" w:color="auto" w:fill="auto"/>
            <w:vAlign w:val="center"/>
          </w:tcPr>
          <w:p w14:paraId="43B95F99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399549D3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Układ napędowy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pojazdu składa się z:</w:t>
            </w:r>
          </w:p>
          <w:p w14:paraId="2F3DE3F1" w14:textId="77777777" w:rsidR="00A751D9" w:rsidRPr="00A512CA" w:rsidRDefault="00C777FD" w:rsidP="002C505E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dołączanego </w:t>
            </w:r>
            <w:r w:rsidR="00B71235">
              <w:rPr>
                <w:rFonts w:ascii="Arial Narrow" w:hAnsi="Arial Narrow" w:cs="Calibri"/>
                <w:color w:val="000000"/>
                <w:sz w:val="20"/>
                <w:szCs w:val="20"/>
              </w:rPr>
              <w:t>napędu osi przedniej</w:t>
            </w:r>
            <w:r w:rsid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745E688B" w14:textId="77777777" w:rsidR="00A751D9" w:rsidRPr="00A512CA" w:rsidRDefault="00A751D9" w:rsidP="002C505E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skrzyni redukcyjnej,</w:t>
            </w:r>
          </w:p>
          <w:p w14:paraId="64DD8E16" w14:textId="77777777" w:rsidR="00A751D9" w:rsidRPr="00A512CA" w:rsidRDefault="00A751D9" w:rsidP="002C505E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możliwość blokady mechanizmów każdej osi,</w:t>
            </w:r>
          </w:p>
          <w:p w14:paraId="22A0C9EB" w14:textId="77777777" w:rsidR="00A751D9" w:rsidRDefault="00A751D9" w:rsidP="002C505E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zwolnice w piastach,</w:t>
            </w:r>
          </w:p>
          <w:p w14:paraId="0D6F13BE" w14:textId="77777777" w:rsidR="009B4696" w:rsidRPr="00972500" w:rsidRDefault="009B4696" w:rsidP="009B469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9550B8E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EA934E1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360BC13A" w14:textId="77777777" w:rsidTr="008D6525">
        <w:trPr>
          <w:trHeight w:val="567"/>
        </w:trPr>
        <w:tc>
          <w:tcPr>
            <w:tcW w:w="174" w:type="pct"/>
            <w:shd w:val="clear" w:color="auto" w:fill="auto"/>
            <w:vAlign w:val="center"/>
          </w:tcPr>
          <w:p w14:paraId="60F9679B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5B088D15" w14:textId="77777777" w:rsidR="00A751D9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Koła i ogumienie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: koła pojedyncze na przedniej osi, na tylnej bliźniacze o nośności dostosowanej do nacisku koła oraz do max. prędkości pojazdu, z bieżnikiem </w:t>
            </w:r>
            <w:r w:rsidR="00463BA2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uniwersalnym</w:t>
            </w:r>
            <w:r w:rsidR="00740E0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wielosezonowym</w:t>
            </w:r>
            <w:r w:rsidR="00946A05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wszystkie tego samego 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producenta</w:t>
            </w:r>
            <w:r w:rsidR="00740E0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B7123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5D6718" w:rsidRPr="00533E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Przednie ogumienie 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wielkości </w:t>
            </w:r>
            <w:r w:rsidR="005D6718" w:rsidRP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385/65R22,5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lub równoważne</w:t>
            </w:r>
          </w:p>
          <w:p w14:paraId="72194E6B" w14:textId="77777777" w:rsidR="009B4696" w:rsidRPr="00A512CA" w:rsidRDefault="009B4696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FE25F5F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3A71AD22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0241129B" w14:textId="77777777" w:rsidTr="008D6525">
        <w:tc>
          <w:tcPr>
            <w:tcW w:w="174" w:type="pct"/>
            <w:shd w:val="clear" w:color="auto" w:fill="auto"/>
            <w:vAlign w:val="center"/>
          </w:tcPr>
          <w:p w14:paraId="7C0099AB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511" w:type="pct"/>
            <w:shd w:val="clear" w:color="auto" w:fill="auto"/>
          </w:tcPr>
          <w:p w14:paraId="3E143FE4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Silnik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 zapłonie samoczynnym przystosowanym do ciągłej pracy</w:t>
            </w:r>
          </w:p>
          <w:p w14:paraId="29E3D097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Minimalna moc silnika: 2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="00546301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kW.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Minimalny moment obrotowy 1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946A05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0 Nm</w:t>
            </w:r>
          </w:p>
          <w:p w14:paraId="23C604A1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Silnik spełniający normy czystości spalin EURO 6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7EAC4ACF" w14:textId="77777777" w:rsidR="005D6718" w:rsidRDefault="005D6718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Zautomatyzowana 12 biegowa skrzynia biegów z </w:t>
            </w:r>
            <w:r w:rsidRP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dźwigni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ą</w:t>
            </w:r>
            <w:r w:rsidRP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zmiany </w:t>
            </w:r>
            <w:r w:rsidRP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przy kierownicy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32BEDB7D" w14:textId="77777777" w:rsidR="00A751D9" w:rsidRPr="00A512CA" w:rsidRDefault="00B71235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Nie dopuszcza się </w:t>
            </w:r>
            <w:r w:rsidR="003E6A28">
              <w:rPr>
                <w:rFonts w:ascii="Arial Narrow" w:hAnsi="Arial Narrow" w:cs="Calibri"/>
                <w:color w:val="000000"/>
                <w:sz w:val="20"/>
                <w:szCs w:val="20"/>
              </w:rPr>
              <w:t>innego rodzaju skrzyni biegów</w:t>
            </w:r>
          </w:p>
          <w:p w14:paraId="5EF720A7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Ponadto pojazd wyposażony w </w:t>
            </w:r>
          </w:p>
          <w:p w14:paraId="49AC8321" w14:textId="77777777" w:rsidR="00A751D9" w:rsidRPr="00A512CA" w:rsidRDefault="00A751D9" w:rsidP="002C505E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33E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hamulce </w:t>
            </w:r>
            <w:r w:rsidR="00C777FD" w:rsidRPr="00533E7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bębnowe </w:t>
            </w:r>
            <w:r w:rsidRPr="00533E7E">
              <w:rPr>
                <w:rFonts w:ascii="Arial Narrow" w:hAnsi="Arial Narrow" w:cs="Calibri"/>
                <w:color w:val="000000"/>
                <w:sz w:val="20"/>
                <w:szCs w:val="20"/>
              </w:rPr>
              <w:t>na wszystkich osiach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7A2F685E" w14:textId="77777777" w:rsidR="00A751D9" w:rsidRDefault="00A751D9" w:rsidP="002C505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system ABS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07C3E71F" w14:textId="77777777" w:rsidR="00303D73" w:rsidRDefault="00C44C7F" w:rsidP="002C505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="00303D73" w:rsidRP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>lektroniczny program stabilizacji (ESP)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0186453D" w14:textId="77777777" w:rsidR="00303D73" w:rsidRPr="00A512CA" w:rsidRDefault="00C44C7F" w:rsidP="002C505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</w:t>
            </w:r>
            <w:r w:rsidR="00303D73" w:rsidRP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>kład zapobiegający poślizgowi kół napędowych (ASR)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171AF8C0" w14:textId="77777777" w:rsidR="00A751D9" w:rsidRPr="00A512CA" w:rsidRDefault="00A751D9" w:rsidP="002C505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zawieszenie mechaniczne osi przedniej i tylnej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00C58B16" w14:textId="77777777" w:rsidR="00303D73" w:rsidRDefault="00C44C7F" w:rsidP="002C505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</w:t>
            </w:r>
            <w:r w:rsidR="00303D73" w:rsidRP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>ez asystenta hamowania awaryjnego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357585D9" w14:textId="77777777" w:rsidR="00A751D9" w:rsidRDefault="00C44C7F" w:rsidP="002C505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</w:t>
            </w:r>
            <w:r w:rsidR="00C777FD">
              <w:rPr>
                <w:rFonts w:ascii="Arial Narrow" w:hAnsi="Arial Narrow" w:cs="Calibri"/>
                <w:color w:val="000000"/>
                <w:sz w:val="20"/>
                <w:szCs w:val="20"/>
              </w:rPr>
              <w:t>ymiennik ciepła skrzyni biegów</w:t>
            </w:r>
            <w:r w:rsidR="00251197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789CB686" w14:textId="77777777" w:rsidR="009B4696" w:rsidRPr="00972500" w:rsidRDefault="009B4696" w:rsidP="009B4696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F133AD3" w14:textId="77777777" w:rsidR="00A751D9" w:rsidRPr="00A512CA" w:rsidRDefault="00A751D9" w:rsidP="002C505E">
            <w:pPr>
              <w:snapToGrid w:val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Podać wartoś</w:t>
            </w:r>
            <w:r w:rsidR="00874CE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ci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FC48C25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764B72AE" w14:textId="77777777" w:rsidTr="008D6525">
        <w:tc>
          <w:tcPr>
            <w:tcW w:w="174" w:type="pct"/>
            <w:shd w:val="clear" w:color="auto" w:fill="auto"/>
            <w:vAlign w:val="center"/>
          </w:tcPr>
          <w:p w14:paraId="15736967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079F4487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Kabina czterodrzwiowa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14:paraId="0414AAB1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u w:val="single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  <w:u w:val="single"/>
              </w:rPr>
              <w:t>Kabina wyposażona minimum w:</w:t>
            </w:r>
          </w:p>
          <w:p w14:paraId="27E4EBE5" w14:textId="77777777" w:rsidR="00A751D9" w:rsidRPr="00A512CA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indywidualne oświetlenie do czytania mapy dla pozycji dowódcy,</w:t>
            </w:r>
          </w:p>
          <w:p w14:paraId="143A6E63" w14:textId="77777777" w:rsidR="00A751D9" w:rsidRPr="00A512CA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poprzeczny uchwyt do trzymania dla załogi w tylnej części kabiny,</w:t>
            </w:r>
          </w:p>
          <w:p w14:paraId="20A9764D" w14:textId="77777777" w:rsidR="00A751D9" w:rsidRPr="00A512CA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elektrycznie sterowane szyby </w:t>
            </w:r>
            <w:r w:rsidR="00284D52">
              <w:rPr>
                <w:rFonts w:ascii="Arial Narrow" w:hAnsi="Arial Narrow" w:cs="Calibri"/>
                <w:color w:val="000000"/>
                <w:sz w:val="20"/>
                <w:szCs w:val="20"/>
              </w:rPr>
              <w:t>w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drzwiach </w:t>
            </w:r>
            <w:r w:rsidR="00284D5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przednich </w:t>
            </w:r>
            <w:r w:rsidR="0055250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kabiny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202C3381" w14:textId="77777777" w:rsidR="00A751D9" w:rsidRPr="00A512CA" w:rsidRDefault="00351CEC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lusterko</w:t>
            </w:r>
            <w:r w:rsidR="00A751D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krawężnikowe z prawej strony</w:t>
            </w:r>
            <w:r w:rsidR="00284D5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regulowane elektrycznie i podgrzewane</w:t>
            </w:r>
            <w:r w:rsidR="00A751D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5AC092EF" w14:textId="77777777" w:rsidR="00A751D9" w:rsidRPr="00E937CE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lusterko rampowe – dojazdowe, przednie,</w:t>
            </w:r>
            <w:r w:rsidR="00284D5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regulowane mechanicznie,</w:t>
            </w:r>
          </w:p>
          <w:p w14:paraId="28D1C812" w14:textId="77777777" w:rsidR="00A751D9" w:rsidRPr="00A512CA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informację o włączonym/wyłączonym ogrzewaniu 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</w:rPr>
              <w:t>postojowym kabiny</w:t>
            </w:r>
            <w:r w:rsidR="0040557E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12F52DF0" w14:textId="77777777" w:rsidR="00A751D9" w:rsidRPr="00A512CA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fabryczne radio </w:t>
            </w:r>
            <w:r w:rsidR="00284D52">
              <w:rPr>
                <w:rFonts w:ascii="Arial Narrow" w:hAnsi="Arial Narrow" w:cs="Calibri"/>
                <w:color w:val="000000"/>
                <w:sz w:val="20"/>
                <w:szCs w:val="20"/>
              </w:rPr>
              <w:t>z czytnikiem kart SD</w:t>
            </w:r>
            <w:r w:rsidR="0040557E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62F00A08" w14:textId="77777777" w:rsidR="00A751D9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mocowanie 4 szt. aparatów ochrony dróg oddechowych (ODO) umożliwiającym samodzielne ich zakładanie bez zdejmowania    ze stelaża</w:t>
            </w:r>
            <w:r w:rsidR="00F1722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wraz z miejscem na maskę ODO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 Mocowanie 2 sztuk aparatów ODO (dla dowódcy i kierowcy) zamocow</w:t>
            </w:r>
            <w:r w:rsidR="00351CEC">
              <w:rPr>
                <w:rFonts w:ascii="Arial Narrow" w:hAnsi="Arial Narrow" w:cs="Calibri"/>
                <w:color w:val="000000"/>
                <w:sz w:val="20"/>
                <w:szCs w:val="20"/>
              </w:rPr>
              <w:t>ane w zabudowie na wysuwanym panelu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 przedniej części zabudowy</w:t>
            </w:r>
            <w:r w:rsidR="00E85723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351CEC">
              <w:rPr>
                <w:rFonts w:ascii="Arial Narrow" w:hAnsi="Arial Narrow" w:cs="Calibri"/>
                <w:color w:val="000000"/>
                <w:sz w:val="20"/>
                <w:szCs w:val="20"/>
              </w:rPr>
              <w:t>wraz z mocowaniem</w:t>
            </w:r>
            <w:r w:rsidR="00E85723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 szt</w:t>
            </w:r>
            <w:r w:rsidR="00351CEC">
              <w:rPr>
                <w:rFonts w:ascii="Arial Narrow" w:hAnsi="Arial Narrow" w:cs="Calibri"/>
                <w:color w:val="000000"/>
                <w:sz w:val="20"/>
                <w:szCs w:val="20"/>
              </w:rPr>
              <w:t>uk</w:t>
            </w:r>
            <w:r w:rsidR="007B074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butli zapasowych</w:t>
            </w:r>
            <w:r w:rsidR="0040557E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2DBDB770" w14:textId="77777777" w:rsidR="007B0746" w:rsidRPr="007B0746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siedzenia pokryte materiałem łatwym w utrzymaniu czystości,</w:t>
            </w:r>
          </w:p>
          <w:p w14:paraId="6233180E" w14:textId="77777777" w:rsidR="00DF08B0" w:rsidRPr="00533E7E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wszystkie fotele wyposażone w pasy bezpieczeństwa bezwładnościowe i zagłówki,</w:t>
            </w:r>
          </w:p>
          <w:p w14:paraId="5D2EBF27" w14:textId="77777777" w:rsidR="00A751D9" w:rsidRPr="00533E7E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fabryczna klimatyzacja,</w:t>
            </w:r>
          </w:p>
          <w:p w14:paraId="656834D9" w14:textId="77777777" w:rsidR="00A751D9" w:rsidRPr="00A512CA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tempomat,</w:t>
            </w:r>
          </w:p>
          <w:p w14:paraId="69C0686F" w14:textId="77777777" w:rsidR="003E6A28" w:rsidRPr="00351CEC" w:rsidRDefault="00A751D9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kamerę cofania</w:t>
            </w:r>
            <w:r w:rsidR="0040557E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157350FB" w14:textId="77777777" w:rsidR="003A728E" w:rsidRPr="00A512CA" w:rsidRDefault="003A728E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przygotowana instalacja pod radiotelefon przewoźny </w:t>
            </w:r>
            <w:r w:rsidR="003E6A2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dostarczony i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zamontowany przez </w:t>
            </w:r>
            <w:r w:rsidR="00740E00" w:rsidRPr="00A512CA">
              <w:rPr>
                <w:rFonts w:ascii="Arial Narrow" w:hAnsi="Arial Narrow" w:cs="Calibri"/>
                <w:color w:val="000000"/>
                <w:sz w:val="20"/>
                <w:szCs w:val="22"/>
              </w:rPr>
              <w:t>Wykonawcę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2"/>
              </w:rPr>
              <w:t>, spełniający minimalne wymagania techniczno-funkcjonalne określone w załączniku nr 3 (w przypadku systemu Tetra – w załączniku nr 6) do instrukcji stanowiącej załącznik do rozkazu nr 8 Komendanta Głównego PSP z dnia 5 kwietnia 2019 r. w sprawie wprowadzenia nowych zasad organizacji łączności radiowej. Samochód wyposażony w instalacje antenową wraz z anteną. Radiotelefon zasilany oddzielną przetwornicą napięcia,</w:t>
            </w:r>
          </w:p>
          <w:p w14:paraId="03F65AD2" w14:textId="77777777" w:rsidR="00D85EE0" w:rsidRPr="004C2195" w:rsidRDefault="003E6A28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cyfrowy system 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sterowani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autopompą, zraszaczami podwozia, oświetleniem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 kamerą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falą świetlną 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oraz ogrzewaniem autopompy 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poprzez panel z wyświetlaczem  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>LCD 4” z poziomu kierowcy, wraz z informacją na nim o otwartych/zamkniętych roletach,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>podestach i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>wysuniętym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5EE0" w:rsidRPr="004C2195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>maszcie oświetleniowym, podpiętym systemem ładowania,</w:t>
            </w:r>
            <w:r w:rsidR="004C2195">
              <w:rPr>
                <w:rFonts w:ascii="Arial Narrow" w:hAnsi="Arial Narrow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438A" w:rsidRPr="004C2195">
              <w:rPr>
                <w:rFonts w:ascii="Arial Narrow" w:hAnsi="Arial Narrow" w:cs="Calibri"/>
                <w:color w:val="000000"/>
                <w:sz w:val="20"/>
                <w:szCs w:val="20"/>
              </w:rPr>
              <w:t>(nie dopuszcza się analogowego sterowania oświetleniem oraz pracy autopompy)</w:t>
            </w:r>
            <w:r w:rsidR="0040557E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1D06CF28" w14:textId="77777777" w:rsidR="00C968F5" w:rsidRDefault="009E35D6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deska rozdzielcza wyposażona w min. 2 złącza USB-C przeznaczone do ładowania urządzeń</w:t>
            </w:r>
            <w:r w:rsidR="0040557E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2945F318" w14:textId="77777777" w:rsidR="00485024" w:rsidRDefault="00485024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Stolik dla dowódcy,</w:t>
            </w:r>
          </w:p>
          <w:p w14:paraId="7B8BB715" w14:textId="77777777" w:rsidR="00485024" w:rsidRDefault="00485024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Miejsce na dokumentacje w formacie A4,</w:t>
            </w:r>
          </w:p>
          <w:p w14:paraId="39FB98E4" w14:textId="77777777" w:rsidR="00485024" w:rsidRDefault="00485024" w:rsidP="002C505E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 w:hanging="632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Uchwyty na hełmy dla kierowcy oraz dowódcy,</w:t>
            </w:r>
          </w:p>
          <w:p w14:paraId="04252AD7" w14:textId="77777777" w:rsidR="006B1F63" w:rsidRPr="008B494A" w:rsidRDefault="006B1F63" w:rsidP="006B1F63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915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0E91C93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9F9FC29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617B80D6" w14:textId="77777777" w:rsidTr="008D6525">
        <w:tc>
          <w:tcPr>
            <w:tcW w:w="174" w:type="pct"/>
            <w:shd w:val="clear" w:color="auto" w:fill="auto"/>
            <w:vAlign w:val="center"/>
          </w:tcPr>
          <w:p w14:paraId="477B697B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48A7FA7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Kolorystyka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</w:p>
          <w:p w14:paraId="3050200E" w14:textId="77777777" w:rsidR="00A751D9" w:rsidRPr="00A512CA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podwozie – czarne lub grafitowe, </w:t>
            </w:r>
          </w:p>
          <w:p w14:paraId="0CEA92A1" w14:textId="77777777" w:rsidR="00A751D9" w:rsidRPr="00A512CA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błotniki i zderzaki – białe,</w:t>
            </w:r>
          </w:p>
          <w:p w14:paraId="1E07E04A" w14:textId="77777777" w:rsidR="00A751D9" w:rsidRPr="00A512CA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kabina, zabudowa – czerwone RAL3000,</w:t>
            </w:r>
          </w:p>
          <w:p w14:paraId="2F343A65" w14:textId="77777777" w:rsidR="00A751D9" w:rsidRPr="00A512CA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drzwi żaluzjowe w kolorze naturalnego aluminium</w:t>
            </w:r>
            <w:r w:rsidR="008B494A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01B1016C" w14:textId="77777777" w:rsidR="00A751D9" w:rsidRPr="00A512CA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boczne </w:t>
            </w:r>
            <w:r w:rsidR="00520FD6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ścian</w:t>
            </w:r>
            <w:r w:rsidR="00520FD6">
              <w:rPr>
                <w:rFonts w:ascii="Arial Narrow" w:hAnsi="Arial Narrow" w:cs="Calibri"/>
                <w:color w:val="000000"/>
                <w:sz w:val="20"/>
                <w:szCs w:val="20"/>
              </w:rPr>
              <w:t>y</w:t>
            </w:r>
            <w:r w:rsidR="00520FD6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zabudowy posiadają taśmy odblaskowe zwiększające widoczność pojazdu (poziome i pionowe)</w:t>
            </w:r>
            <w:r w:rsidR="008B494A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7E903FB5" w14:textId="77777777" w:rsidR="00A751D9" w:rsidRPr="00A512CA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oznakowanie pojazdów numerami operacyjnymi zgodnie z wykazem dostarczonym przez zamawiającego</w:t>
            </w:r>
            <w:r w:rsidR="008B494A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7EE8FACA" w14:textId="77777777" w:rsidR="00A751D9" w:rsidRDefault="00A751D9" w:rsidP="002C505E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spód zabudowy zabezpieczony </w:t>
            </w:r>
            <w:r w:rsidR="00111558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dodatkowo lakierem do zabezpieczenia podwozi</w:t>
            </w:r>
            <w:r w:rsidR="008B49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4AEA07DA" w14:textId="77777777" w:rsidR="009B4696" w:rsidRPr="008B494A" w:rsidRDefault="009B4696" w:rsidP="009B469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F3C0267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C34D27B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086E1308" w14:textId="77777777" w:rsidTr="008D6525">
        <w:tc>
          <w:tcPr>
            <w:tcW w:w="174" w:type="pct"/>
            <w:shd w:val="clear" w:color="auto" w:fill="auto"/>
            <w:vAlign w:val="center"/>
          </w:tcPr>
          <w:p w14:paraId="5A0A8EDF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511" w:type="pct"/>
            <w:shd w:val="clear" w:color="auto" w:fill="auto"/>
          </w:tcPr>
          <w:p w14:paraId="6217E7E3" w14:textId="77777777" w:rsidR="00A751D9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Wszelkie funkcje wszystkich układów i urządzeń pojazdu muszą zachować swoje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właściwości pracy w temperaturach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otoczenia: od</w:t>
            </w:r>
            <w:r w:rsidR="008B494A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- 20ºC  do + 40º C.</w:t>
            </w:r>
          </w:p>
          <w:p w14:paraId="4A27D85D" w14:textId="77777777" w:rsidR="009B4696" w:rsidRPr="00A512CA" w:rsidRDefault="009B4696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5A44D03" w14:textId="77777777" w:rsidR="00A751D9" w:rsidRPr="00A512CA" w:rsidRDefault="00A751D9" w:rsidP="002C505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B2B5524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E19F80F" w14:textId="77777777" w:rsidTr="008D6525">
        <w:tc>
          <w:tcPr>
            <w:tcW w:w="174" w:type="pct"/>
            <w:shd w:val="clear" w:color="auto" w:fill="auto"/>
            <w:vAlign w:val="center"/>
          </w:tcPr>
          <w:p w14:paraId="01DCE24B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511" w:type="pct"/>
            <w:shd w:val="clear" w:color="auto" w:fill="auto"/>
          </w:tcPr>
          <w:p w14:paraId="11E1F632" w14:textId="77777777" w:rsidR="00A751D9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Wylot spalin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nie może być skierowany na stanowisko obsługi poszczególnych urządzeń pojazdu oraz powinien być umieszczony za kabiną pojazdu i skierowany w lewo.</w:t>
            </w:r>
          </w:p>
          <w:p w14:paraId="24AE9052" w14:textId="77777777" w:rsidR="009B4696" w:rsidRPr="00A512CA" w:rsidRDefault="009B4696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7E34E16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63799F4" w14:textId="77777777" w:rsidR="00A751D9" w:rsidRPr="00A512CA" w:rsidRDefault="00A751D9" w:rsidP="002C505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21D19BF8" w14:textId="77777777" w:rsidTr="008D6525">
        <w:tc>
          <w:tcPr>
            <w:tcW w:w="174" w:type="pct"/>
            <w:shd w:val="clear" w:color="auto" w:fill="auto"/>
            <w:vAlign w:val="center"/>
          </w:tcPr>
          <w:p w14:paraId="254E5029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511" w:type="pct"/>
            <w:shd w:val="clear" w:color="auto" w:fill="auto"/>
          </w:tcPr>
          <w:p w14:paraId="48660046" w14:textId="77777777" w:rsidR="00A751D9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Pojemność zbiornika paliwa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220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litrów powinna zapewniać - przejazd min 300 km lub 4 godz. pracę autopompy.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Zbiornik AdBlue min 10 % pojemności zbiornika paliwa. Zbiorniki 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paliwa zlokalizowany 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wewnątrz obrysu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zabudowy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, Zbiornik</w:t>
            </w:r>
            <w:r w:rsidR="00D85EE0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Ad-blue </w:t>
            </w:r>
            <w:r w:rsidR="005D6718">
              <w:rPr>
                <w:rFonts w:ascii="Arial Narrow" w:hAnsi="Arial Narrow" w:cs="Calibri"/>
                <w:color w:val="000000"/>
                <w:sz w:val="20"/>
                <w:szCs w:val="20"/>
              </w:rPr>
              <w:t>na ze</w:t>
            </w:r>
            <w:r w:rsidR="005D6718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wewnątrz</w:t>
            </w:r>
            <w:r w:rsidR="009E35D6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 Oba zbiorniki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zabezpieczone przed dostępem osób postronnych. </w:t>
            </w:r>
          </w:p>
          <w:p w14:paraId="0C254CEF" w14:textId="77777777" w:rsidR="009B4696" w:rsidRPr="00A512CA" w:rsidRDefault="009B4696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E051597" w14:textId="77777777" w:rsidR="00A751D9" w:rsidRPr="00A512CA" w:rsidRDefault="00A751D9" w:rsidP="002C505E">
            <w:pPr>
              <w:tabs>
                <w:tab w:val="left" w:pos="6513"/>
                <w:tab w:val="left" w:pos="10395"/>
                <w:tab w:val="left" w:pos="14730"/>
              </w:tabs>
              <w:ind w:left="161" w:hanging="161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419EE23" w14:textId="77777777" w:rsidR="00A751D9" w:rsidRPr="00A512CA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7D477ED7" w14:textId="77777777" w:rsidTr="008D6525">
        <w:tc>
          <w:tcPr>
            <w:tcW w:w="174" w:type="pct"/>
            <w:shd w:val="clear" w:color="auto" w:fill="auto"/>
            <w:vAlign w:val="center"/>
          </w:tcPr>
          <w:p w14:paraId="01593843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511" w:type="pct"/>
            <w:shd w:val="clear" w:color="auto" w:fill="auto"/>
          </w:tcPr>
          <w:p w14:paraId="56D01A89" w14:textId="77777777" w:rsidR="00A751D9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Pojazd wyposażony w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zaczep holowniczy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typu </w:t>
            </w:r>
            <w:r w:rsidR="00CE131D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paszczowego</w:t>
            </w:r>
            <w:r w:rsid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</w:t>
            </w:r>
            <w:r w:rsidR="00303D73" w:rsidRP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>RINGFEDER typ RF40/G150B</w:t>
            </w:r>
            <w:r w:rsidR="00303D7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lub równoważny)</w:t>
            </w:r>
            <w:r w:rsidR="00CE131D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posiadający homologację lub znak bezpieczeństwa do holowania przyczepy o masie całkowitej minimum 3,5 t z gniazdem elektrycznym i pneumatycznym do podłączenia zasilania przyczepy.</w:t>
            </w:r>
          </w:p>
          <w:p w14:paraId="0896DC74" w14:textId="77777777" w:rsidR="009B4696" w:rsidRPr="00A512CA" w:rsidRDefault="009B4696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E94158D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20B79AC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1A338DC1" w14:textId="77777777" w:rsidTr="008D6525">
        <w:tc>
          <w:tcPr>
            <w:tcW w:w="174" w:type="pct"/>
            <w:shd w:val="clear" w:color="auto" w:fill="auto"/>
            <w:vAlign w:val="center"/>
          </w:tcPr>
          <w:p w14:paraId="3ADA099F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59AFFAFE" w14:textId="77777777" w:rsidR="00A751D9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eastAsia="SimSun" w:hAnsi="Arial Narrow" w:cs="Calibri"/>
                <w:color w:val="000000"/>
                <w:kern w:val="3"/>
                <w:sz w:val="20"/>
                <w:szCs w:val="20"/>
                <w:lang w:eastAsia="en-US"/>
              </w:rPr>
              <w:t xml:space="preserve">Pojazd wyposażony w </w:t>
            </w:r>
            <w:r w:rsidRPr="00A512CA">
              <w:rPr>
                <w:rFonts w:ascii="Arial Narrow" w:eastAsia="SimSun" w:hAnsi="Arial Narrow" w:cs="Calibri"/>
                <w:b/>
                <w:color w:val="000000"/>
                <w:kern w:val="3"/>
                <w:sz w:val="20"/>
                <w:szCs w:val="20"/>
                <w:lang w:eastAsia="en-US"/>
              </w:rPr>
              <w:t>standardowe wyposażenie podwozia</w:t>
            </w:r>
            <w:r w:rsidRPr="00A512CA">
              <w:rPr>
                <w:rFonts w:ascii="Arial Narrow" w:eastAsia="SimSun" w:hAnsi="Arial Narrow" w:cs="Calibri"/>
                <w:color w:val="000000"/>
                <w:kern w:val="3"/>
                <w:sz w:val="20"/>
                <w:szCs w:val="20"/>
                <w:lang w:eastAsia="en-US"/>
              </w:rPr>
              <w:t xml:space="preserve"> (klucze do kół, trójkąt itp.)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 tym dwa kliny pod koła mocowane na tylnym zwisie pojazdu.</w:t>
            </w:r>
          </w:p>
          <w:p w14:paraId="4F3CC122" w14:textId="77777777" w:rsidR="009B4696" w:rsidRPr="008B494A" w:rsidRDefault="009B4696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8CA0D8A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A765F52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70FCEAD6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EB19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2.14.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EA95" w14:textId="77777777" w:rsidR="00A751D9" w:rsidRDefault="008F0868" w:rsidP="002C505E">
            <w:p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</w:t>
            </w:r>
            <w:r w:rsidR="00A751D9"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aczepy</w:t>
            </w:r>
            <w:r w:rsidR="00A751D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do mocowania lin do wyciągania samochodu z przodu i </w:t>
            </w:r>
            <w:r w:rsidR="007B074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ewakuacyjne </w:t>
            </w:r>
            <w:r w:rsidR="00A751D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z tyłu, dostosowane do masy własnej pojazdu.</w:t>
            </w:r>
          </w:p>
          <w:p w14:paraId="4F18416D" w14:textId="77777777" w:rsidR="009B4696" w:rsidRPr="00A512CA" w:rsidRDefault="009B4696" w:rsidP="002C505E">
            <w:p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2D0A1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AAF1E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11894A97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A04E3" w14:textId="77777777" w:rsidR="00740E00" w:rsidRPr="00A512CA" w:rsidRDefault="00740E00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36BB" w14:textId="77777777" w:rsidR="007B0746" w:rsidRDefault="00F06844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2"/>
              </w:rPr>
              <w:t>Pojazd wyposażony w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2"/>
              </w:rPr>
              <w:t>tylny zderzak lub urządzenie ochronne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2"/>
              </w:rPr>
              <w:t>, zabezpieczające przed wjechaniem pod niego innego pojazdu.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Belka powinna posiadać stały podest w wykonaniu antypoślizgowym umożliwiający bezpieczną obsługę autopompy</w:t>
            </w:r>
          </w:p>
          <w:p w14:paraId="24827B9A" w14:textId="77777777" w:rsidR="009B4696" w:rsidRPr="005C4BE5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C8A5A" w14:textId="77777777" w:rsidR="00740E00" w:rsidRPr="00A512CA" w:rsidRDefault="00740E00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7C82" w14:textId="77777777" w:rsidR="00740E00" w:rsidRPr="00A512CA" w:rsidRDefault="00740E00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A1DB3" w:rsidRPr="00A512CA" w14:paraId="3EA20471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41A5" w14:textId="77777777" w:rsidR="000A1DB3" w:rsidRPr="00A512CA" w:rsidRDefault="000A1DB3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63907" w14:textId="77777777" w:rsidR="000A1DB3" w:rsidRDefault="000A1DB3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1DB3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Przystawka odbioru mocy</w:t>
            </w:r>
            <w:r w:rsidRPr="000A1DB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przystosowana do długiej pracy, z sygnalizacją włączenia w kabinie kierowcy. Przeniesienie napędu na autopompę za pomocą min. czterech  wałów.</w:t>
            </w:r>
          </w:p>
          <w:p w14:paraId="71466C19" w14:textId="77777777" w:rsidR="009B4696" w:rsidRPr="00AD4042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01E1" w14:textId="77777777" w:rsidR="000A1DB3" w:rsidRPr="00A512CA" w:rsidRDefault="000A1DB3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E5E2" w14:textId="77777777" w:rsidR="000A1DB3" w:rsidRPr="00A512CA" w:rsidRDefault="000A1DB3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0B01CD" w:rsidRPr="00A512CA" w14:paraId="1CFB3186" w14:textId="77777777" w:rsidTr="008D6525">
        <w:trPr>
          <w:trHeight w:val="397"/>
        </w:trPr>
        <w:tc>
          <w:tcPr>
            <w:tcW w:w="174" w:type="pct"/>
            <w:shd w:val="clear" w:color="auto" w:fill="F2F2F2"/>
            <w:vAlign w:val="center"/>
          </w:tcPr>
          <w:p w14:paraId="689127E8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pct"/>
            <w:shd w:val="clear" w:color="auto" w:fill="F2F2F2"/>
            <w:vAlign w:val="center"/>
          </w:tcPr>
          <w:p w14:paraId="23B4ECB7" w14:textId="77777777" w:rsidR="00A751D9" w:rsidRPr="00A512CA" w:rsidRDefault="00A751D9" w:rsidP="002C505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Instalacja elektryczna oraz ostrzegawcza</w:t>
            </w:r>
          </w:p>
        </w:tc>
        <w:tc>
          <w:tcPr>
            <w:tcW w:w="389" w:type="pct"/>
            <w:shd w:val="clear" w:color="auto" w:fill="F2F2F2"/>
            <w:vAlign w:val="center"/>
          </w:tcPr>
          <w:p w14:paraId="6EE9DE80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2F2F2"/>
          </w:tcPr>
          <w:p w14:paraId="1D09D348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4989E954" w14:textId="77777777" w:rsidTr="008D6525">
        <w:tc>
          <w:tcPr>
            <w:tcW w:w="174" w:type="pct"/>
            <w:shd w:val="clear" w:color="auto" w:fill="auto"/>
            <w:vAlign w:val="center"/>
          </w:tcPr>
          <w:p w14:paraId="6BA79647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11" w:type="pct"/>
            <w:shd w:val="clear" w:color="auto" w:fill="auto"/>
          </w:tcPr>
          <w:p w14:paraId="173D0F44" w14:textId="77777777" w:rsidR="00A751D9" w:rsidRPr="00A512CA" w:rsidRDefault="00A751D9" w:rsidP="002C505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Instalacja elektryczna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oraz ostrzegawcza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pojazdu składa się z</w:t>
            </w:r>
            <w:r w:rsidR="006E0F93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1C7F65B8" w14:textId="77777777" w:rsidR="00A751D9" w:rsidRPr="00A512CA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Oświetlenia ostrzegawczego </w:t>
            </w:r>
          </w:p>
          <w:p w14:paraId="5E6DF84B" w14:textId="77777777" w:rsidR="00A751D9" w:rsidRPr="00A512CA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Sygnalizacji dźwiękowej</w:t>
            </w:r>
          </w:p>
          <w:p w14:paraId="3BDB34C8" w14:textId="77777777" w:rsidR="00A751D9" w:rsidRPr="00A512CA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Akumulatorów oraz alternatora do ich ładowania podczas jazdy</w:t>
            </w:r>
          </w:p>
          <w:p w14:paraId="6384A6D5" w14:textId="77777777" w:rsidR="00A751D9" w:rsidRPr="00A512CA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Systemu  ładowania pojazdu podczas postoju</w:t>
            </w:r>
          </w:p>
          <w:p w14:paraId="730132D6" w14:textId="77777777" w:rsidR="00A751D9" w:rsidRPr="00A512CA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Instalacji przeznaczonej do ładowania wyposażenia dodatkowego (wewnątrz kabiny)</w:t>
            </w:r>
          </w:p>
          <w:p w14:paraId="10082671" w14:textId="77777777" w:rsidR="00A751D9" w:rsidRPr="00A512CA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Oświetlenia zewnętrznego</w:t>
            </w:r>
          </w:p>
          <w:p w14:paraId="23B789B4" w14:textId="77777777" w:rsidR="00AB4E40" w:rsidRDefault="00A751D9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Oświetlenia wewnętrznego </w:t>
            </w:r>
          </w:p>
          <w:p w14:paraId="532A9143" w14:textId="77777777" w:rsidR="000E256C" w:rsidRPr="007277A5" w:rsidRDefault="00AB4E40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Belka </w:t>
            </w:r>
            <w:r w:rsidRPr="007277A5">
              <w:rPr>
                <w:rFonts w:ascii="Arial Narrow" w:hAnsi="Arial Narrow" w:cs="Calibri"/>
                <w:color w:val="000000"/>
                <w:sz w:val="20"/>
                <w:szCs w:val="20"/>
              </w:rPr>
              <w:t>świetlna, oświetlenia dalekosiężnego w technologii LED na przedniej atrapie pojazdu</w:t>
            </w:r>
          </w:p>
          <w:p w14:paraId="23138D23" w14:textId="77777777" w:rsidR="00A751D9" w:rsidRPr="009B4696" w:rsidRDefault="000E256C" w:rsidP="002C505E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277A5">
              <w:rPr>
                <w:rFonts w:ascii="Arial Narrow" w:hAnsi="Arial Narrow" w:cs="Calibri"/>
                <w:sz w:val="20"/>
                <w:szCs w:val="20"/>
              </w:rPr>
              <w:t xml:space="preserve">Zamontowany uchwyt na reflektor pogorzeliskowy na belce reflektorów dalekosiężnych/ lub atrapie przedniej wraz  </w:t>
            </w:r>
            <w:r w:rsidRPr="007277A5">
              <w:rPr>
                <w:rFonts w:ascii="Arial Narrow" w:hAnsi="Arial Narrow" w:cs="Calibri"/>
                <w:sz w:val="20"/>
                <w:szCs w:val="20"/>
              </w:rPr>
              <w:br/>
              <w:t xml:space="preserve">    z wyprowadzonym gniazdem napięciowym</w:t>
            </w:r>
          </w:p>
          <w:p w14:paraId="401A2A5E" w14:textId="77777777" w:rsidR="009B4696" w:rsidRPr="00A512CA" w:rsidRDefault="009B4696" w:rsidP="009B4696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6D829E5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DCC168C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71D1D6F" w14:textId="77777777" w:rsidTr="008D6525">
        <w:tc>
          <w:tcPr>
            <w:tcW w:w="174" w:type="pct"/>
            <w:shd w:val="clear" w:color="auto" w:fill="auto"/>
            <w:vAlign w:val="center"/>
          </w:tcPr>
          <w:p w14:paraId="4AC907B8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11" w:type="pct"/>
            <w:shd w:val="clear" w:color="auto" w:fill="auto"/>
          </w:tcPr>
          <w:p w14:paraId="1D39ED45" w14:textId="77777777" w:rsidR="00F06844" w:rsidRPr="00A512CA" w:rsidRDefault="00F06844" w:rsidP="002C505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Urządzenia sygnalizacyjno-ostrzegawcze świetlne i dźwiękowe pojazdu uprzywilejowanego:</w:t>
            </w:r>
          </w:p>
          <w:p w14:paraId="52503839" w14:textId="77777777" w:rsidR="00BC5C62" w:rsidRPr="00A4483E" w:rsidRDefault="00BC5C62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>belka wykonana w technologii LED, zamontowana na dachu kabiny kierowcy wyposażona w min. 16 modułów (świecenie „pół na pół”)</w:t>
            </w:r>
          </w:p>
          <w:p w14:paraId="6A89B979" w14:textId="77777777" w:rsidR="00BC5C62" w:rsidRPr="00A4483E" w:rsidRDefault="00BC5C62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>w tylnej części zabudowy nad przedziałem autopompy zamontowane dwie lampy sygnalizacyjne z możliwością wyłączenia z kabiny kierowcy w przypadku jazdy w kolumnie. Lampy z wbudowaną funkcją oświetlenia pola pracy. Każda z lamp wyposażona w minimum 6 punktów świetlnych.</w:t>
            </w:r>
          </w:p>
          <w:p w14:paraId="409D3DD5" w14:textId="77777777" w:rsidR="00BC5C62" w:rsidRPr="00A4483E" w:rsidRDefault="00A4483E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>czt</w:t>
            </w:r>
            <w:r w:rsidRPr="00A4483E">
              <w:rPr>
                <w:rFonts w:ascii="Arial Narrow" w:hAnsi="Arial Narrow" w:cs="Calibri"/>
                <w:sz w:val="20"/>
                <w:szCs w:val="20"/>
              </w:rPr>
              <w:t>ery</w:t>
            </w:r>
            <w:r w:rsidR="00BC5C62"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lampy sygnalizacyjne niebieskie wykonane w technologii LED, zamontowane z przodu pojazdu na wysokości lusterka wstecznego samochodu osobowego oraz dwie identyczne lampy sygnalizacyjne na owiewkach bocznych;</w:t>
            </w:r>
          </w:p>
          <w:p w14:paraId="6B59FD47" w14:textId="77777777" w:rsidR="00A4483E" w:rsidRPr="00A4483E" w:rsidRDefault="00A4483E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sz w:val="20"/>
                <w:szCs w:val="20"/>
              </w:rPr>
              <w:t>dwie lampy sygnalizacyjne niebieskie wykonane w technologii LED zamontowane z lewej i z prawej strony zabudowy w tylnej jej części,</w:t>
            </w:r>
          </w:p>
          <w:p w14:paraId="76567205" w14:textId="77777777" w:rsidR="00BC5C62" w:rsidRPr="00A4483E" w:rsidRDefault="00BC5C62" w:rsidP="00A4483E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>urządzenie dźwiękowe (min. 6 modulowanych tonów) wyposażone w funkcję megafonu, oraz tryb „nocny”. Wzmacniacz o mocy min. 200W (lub 2x100W) wraz z głośnikiem o mocy 200W (lub 2x100W). Miejsce zamocowania sterownika i mikrofonu w kabinie zapewniające dostęp dla kierowcy oraz dowódcy.</w:t>
            </w:r>
          </w:p>
          <w:p w14:paraId="6D6112F0" w14:textId="77777777" w:rsidR="00BC5C62" w:rsidRPr="00A4483E" w:rsidRDefault="00BC5C62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>zestaw żółtych lamp na tylnej ścianie zabudowy wykonanej w technologii LED do kierowania ruchem pojazdów, sterowanych z przedziału kabiny i autopompy</w:t>
            </w:r>
          </w:p>
          <w:p w14:paraId="40207B65" w14:textId="77777777" w:rsidR="00BC5C62" w:rsidRPr="00A4483E" w:rsidRDefault="00BC5C62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490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4483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sygnalizacja świetlna i dźwiękowa włączonego biegu wstecznego z możliwością ręcznego odłączenia sygnału dźwiękowego </w:t>
            </w:r>
          </w:p>
          <w:p w14:paraId="392AB56C" w14:textId="77777777" w:rsidR="00BC5C62" w:rsidRPr="00A4483E" w:rsidRDefault="00BC5C62" w:rsidP="00BC5C62">
            <w:pPr>
              <w:numPr>
                <w:ilvl w:val="0"/>
                <w:numId w:val="15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Style w:val="ui-provider"/>
                <w:rFonts w:ascii="Arial Narrow" w:hAnsi="Arial Narrow" w:cs="Calibri"/>
                <w:sz w:val="20"/>
                <w:szCs w:val="20"/>
              </w:rPr>
            </w:pPr>
            <w:r w:rsidRPr="00A4483E">
              <w:rPr>
                <w:rStyle w:val="ui-provider"/>
                <w:rFonts w:ascii="Arial Narrow" w:hAnsi="Arial Narrow" w:cs="Arial"/>
                <w:sz w:val="20"/>
                <w:szCs w:val="20"/>
              </w:rPr>
              <w:t>Dodatkowy pneumatyczny sygnał dźwiękowy z możliwością sterowania przez kierowcę oraz dowódcę z wykończeniem chromowanym</w:t>
            </w:r>
          </w:p>
          <w:p w14:paraId="367EC102" w14:textId="77777777" w:rsidR="00A751D9" w:rsidRPr="00834166" w:rsidRDefault="00A751D9" w:rsidP="00A4483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36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7BF3C39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E763006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1732824D" w14:textId="77777777" w:rsidTr="008D6525">
        <w:tc>
          <w:tcPr>
            <w:tcW w:w="174" w:type="pct"/>
            <w:shd w:val="clear" w:color="auto" w:fill="auto"/>
            <w:vAlign w:val="center"/>
          </w:tcPr>
          <w:p w14:paraId="12FF2190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11" w:type="pct"/>
            <w:shd w:val="clear" w:color="auto" w:fill="auto"/>
          </w:tcPr>
          <w:p w14:paraId="60B75CEA" w14:textId="77777777" w:rsidR="00A751D9" w:rsidRDefault="00A751D9" w:rsidP="002C505E">
            <w:pPr>
              <w:autoSpaceDE w:val="0"/>
              <w:autoSpaceDN w:val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Instalacja elektryczna 24 V wyposażona w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główny wyłącznik prądu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zlokalizowany bezpośrednio przy akumulatorach</w:t>
            </w:r>
            <w:r w:rsidR="00A106C1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 prawej ich stronie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 Moc alternatora</w:t>
            </w:r>
            <w:r w:rsidR="00A106C1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 110A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i pojemność akumulatorów min </w:t>
            </w:r>
            <w:r w:rsidR="007C591B">
              <w:rPr>
                <w:rFonts w:ascii="Arial Narrow" w:hAnsi="Arial Narrow" w:cs="Calibri"/>
                <w:color w:val="000000"/>
                <w:sz w:val="20"/>
                <w:szCs w:val="20"/>
              </w:rPr>
              <w:t>175</w:t>
            </w:r>
            <w:r w:rsidR="00C45B94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Ah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musi zapewnić pełne zapotrzebowanie na energię elektryczną przy jej maksymalnym obciążeniu</w:t>
            </w:r>
          </w:p>
          <w:p w14:paraId="75746169" w14:textId="77777777" w:rsidR="009B4696" w:rsidRPr="00A512CA" w:rsidRDefault="009B4696" w:rsidP="002C505E">
            <w:pPr>
              <w:autoSpaceDE w:val="0"/>
              <w:autoSpaceDN w:val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CC9E246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7FA44E9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5AFE096" w14:textId="77777777" w:rsidTr="008D6525">
        <w:tc>
          <w:tcPr>
            <w:tcW w:w="174" w:type="pct"/>
            <w:shd w:val="clear" w:color="auto" w:fill="auto"/>
            <w:vAlign w:val="center"/>
          </w:tcPr>
          <w:p w14:paraId="07BD8DC8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11" w:type="pct"/>
            <w:shd w:val="clear" w:color="auto" w:fill="auto"/>
          </w:tcPr>
          <w:p w14:paraId="0DF4E1EA" w14:textId="77777777" w:rsidR="00A751D9" w:rsidRDefault="00802D2C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Układ prostowniczy do ładowania akumulatorów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 zewnętrznego źródła 230V. System powinien być kompletny, gotowy do ładowania akumulatorów bez użycia zewnętrznych układów prostowniczych. W kabinie kierowcy</w:t>
            </w:r>
            <w:r w:rsidR="009E35D6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oraz bezpośrednio przy gnieździe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sygnalizacja wizualna podłączenia instalacji do zewnętrznego źródła. Przewód automatycznie odłącza się w momencie uruchomienia </w:t>
            </w:r>
            <w:r w:rsidR="00A106C1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rozrusznika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samochodu. Wtyczka do instalacji w komplecie z gniazdem. Długość przewodu min. 4m</w:t>
            </w:r>
          </w:p>
          <w:p w14:paraId="068B8097" w14:textId="77777777" w:rsidR="009B4696" w:rsidRPr="00A512CA" w:rsidRDefault="009B4696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0D0C546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42CCC8B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3E6DE248" w14:textId="77777777" w:rsidTr="008D6525">
        <w:tc>
          <w:tcPr>
            <w:tcW w:w="174" w:type="pct"/>
            <w:shd w:val="clear" w:color="auto" w:fill="auto"/>
            <w:vAlign w:val="center"/>
          </w:tcPr>
          <w:p w14:paraId="5747D081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11" w:type="pct"/>
            <w:shd w:val="clear" w:color="auto" w:fill="auto"/>
          </w:tcPr>
          <w:p w14:paraId="7916C1EC" w14:textId="77777777" w:rsidR="002D4130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Podest z zasilaniem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do ładowarek radiotelefonów przenośnych, latarek itd. z wyprowadzonym niezależnym zasilaniem 12V min. 10 A</w:t>
            </w:r>
            <w:r w:rsidR="009E35D6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  <w:r w:rsidR="009E35D6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lastRenderedPageBreak/>
              <w:t>oraz 2 gniazdami zapalniczki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z układem zabezpieczającym, automatycznie odłączającym zasilanie ładowarek  przy napięciu na zaciskach akumulatora poniżej 22,5 V, wraz z układem pomiarowym wskazującym aktualne napięcie na zaciskach akumulatora.</w:t>
            </w:r>
          </w:p>
          <w:p w14:paraId="791A6B80" w14:textId="77777777" w:rsidR="009B4696" w:rsidRPr="00A512CA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59AF594" w14:textId="77777777" w:rsidR="00A751D9" w:rsidRPr="00A512CA" w:rsidRDefault="00A751D9" w:rsidP="002C505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4CBEDC8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7DE8E4A5" w14:textId="77777777" w:rsidTr="008D6525">
        <w:tc>
          <w:tcPr>
            <w:tcW w:w="174" w:type="pct"/>
            <w:shd w:val="clear" w:color="auto" w:fill="auto"/>
            <w:vAlign w:val="center"/>
          </w:tcPr>
          <w:p w14:paraId="188EA8B8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511" w:type="pct"/>
            <w:shd w:val="clear" w:color="auto" w:fill="auto"/>
          </w:tcPr>
          <w:p w14:paraId="33EB560A" w14:textId="77777777" w:rsidR="002D4130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Oświetlenie zewnętrzne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Pojazd powinien posiadać oświetlenie typu LED pola pracy wokół samochodu zapewniające oświetlenie w warunkach słabej widoczności min. 15 luksów w odległości 1 m od pojazdu. Zastosowane lampy maja być w standardzie IP67 oraz zamocowane nad każdą skrytką</w:t>
            </w:r>
            <w:r w:rsidR="009E35D6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 Załączane zarówno z kabiny</w:t>
            </w:r>
            <w:r w:rsidR="002D4130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(wszystkie lampy wokół pojazdu) oraz z przedziału autopompy ( podzielone na strony)</w:t>
            </w:r>
            <w:r w:rsidR="00F07AD0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załączanie/wyłączanie z wykorzystaniem wyłącznika krzyżowego zarówno z poziomu kierowcy jak i przedziału autopompy.</w:t>
            </w:r>
          </w:p>
          <w:p w14:paraId="66508423" w14:textId="77777777" w:rsidR="009B4696" w:rsidRPr="00A512CA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9EA2FFF" w14:textId="77777777" w:rsidR="00A751D9" w:rsidRPr="00A512CA" w:rsidRDefault="00A751D9" w:rsidP="002C505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8401816" w14:textId="77777777" w:rsidR="00A751D9" w:rsidRPr="00A512CA" w:rsidRDefault="00A751D9" w:rsidP="002C505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6E77E779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9A48" w14:textId="77777777" w:rsidR="00A751D9" w:rsidRPr="00A512CA" w:rsidRDefault="005D1EFD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</w:tcPr>
          <w:p w14:paraId="7B639E3C" w14:textId="77777777" w:rsidR="00A751D9" w:rsidRDefault="00A751D9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Oświetlenie wewnętrzne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: Skrytki na sprzęt, przedział autopompy muszą być wyposażone w oświetlenie wewnętrzne włączane automatycznie po otwarciu skrytki. Główny wyłącznik oświetlenia skrytek powinien być zainstalowany w kabinie kierowcy</w:t>
            </w:r>
            <w:r w:rsidR="00996BC1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oraz w przedziale autopompy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 Ww. oświetlenie wykonane w technologii pasków LED zamocowanych wzdłuż prowadnicy żaluzji</w:t>
            </w:r>
            <w:r w:rsidR="00F07AD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r w:rsidR="00F07AD0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załączanie/wyłączanie z wykorzystaniem wyłącznika krzyżowego zarówno z poziomu kierowcy jak i przedziału autopompy.</w:t>
            </w:r>
          </w:p>
          <w:p w14:paraId="37BA5B15" w14:textId="77777777" w:rsidR="009B4696" w:rsidRPr="00A512CA" w:rsidRDefault="009B4696" w:rsidP="002C505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51511" w14:textId="77777777" w:rsidR="00A751D9" w:rsidRPr="00A512CA" w:rsidRDefault="00A751D9" w:rsidP="002C505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</w:tcPr>
          <w:p w14:paraId="0C45D7E3" w14:textId="77777777" w:rsidR="00A751D9" w:rsidRPr="00A512CA" w:rsidRDefault="00A751D9" w:rsidP="002C505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392B40B" w14:textId="77777777" w:rsidTr="008D6525">
        <w:trPr>
          <w:trHeight w:val="397"/>
        </w:trPr>
        <w:tc>
          <w:tcPr>
            <w:tcW w:w="174" w:type="pct"/>
            <w:shd w:val="clear" w:color="auto" w:fill="F2F2F2"/>
            <w:vAlign w:val="center"/>
          </w:tcPr>
          <w:p w14:paraId="08F7ECC9" w14:textId="77777777" w:rsidR="00A751D9" w:rsidRPr="00A512CA" w:rsidRDefault="005D1EFD" w:rsidP="002C505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</w:t>
            </w:r>
            <w:r w:rsidR="00A751D9"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1" w:type="pct"/>
            <w:shd w:val="clear" w:color="auto" w:fill="F2F2F2"/>
            <w:vAlign w:val="center"/>
          </w:tcPr>
          <w:p w14:paraId="2A438B80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Zabudowa pożarnicza:</w:t>
            </w:r>
          </w:p>
        </w:tc>
        <w:tc>
          <w:tcPr>
            <w:tcW w:w="389" w:type="pct"/>
            <w:shd w:val="clear" w:color="auto" w:fill="F2F2F2"/>
            <w:vAlign w:val="center"/>
          </w:tcPr>
          <w:p w14:paraId="7C4B74FA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926" w:type="pct"/>
            <w:shd w:val="clear" w:color="auto" w:fill="F2F2F2"/>
            <w:vAlign w:val="center"/>
          </w:tcPr>
          <w:p w14:paraId="75D3A5F6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b/>
                <w:color w:val="000000"/>
                <w:sz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</w:rPr>
              <w:t>Zabudowa pożarnicza:</w:t>
            </w:r>
          </w:p>
        </w:tc>
      </w:tr>
      <w:tr w:rsidR="000B01CD" w:rsidRPr="00A512CA" w14:paraId="5C8E60BB" w14:textId="77777777" w:rsidTr="008D6525">
        <w:trPr>
          <w:trHeight w:val="442"/>
        </w:trPr>
        <w:tc>
          <w:tcPr>
            <w:tcW w:w="174" w:type="pct"/>
            <w:shd w:val="clear" w:color="auto" w:fill="auto"/>
            <w:vAlign w:val="center"/>
          </w:tcPr>
          <w:p w14:paraId="3E11F691" w14:textId="77777777" w:rsidR="00A751D9" w:rsidRPr="00A512CA" w:rsidRDefault="005D1EFD" w:rsidP="002C505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11" w:type="pct"/>
            <w:shd w:val="clear" w:color="auto" w:fill="auto"/>
          </w:tcPr>
          <w:p w14:paraId="522CFA15" w14:textId="77777777" w:rsidR="00A751D9" w:rsidRDefault="00A751D9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Rama pośrednia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spawana, zabezpieczona antykorozyjnie poprzez proces galwanizacji, wyposażona w zintegrowane mocowanie autopompy</w:t>
            </w:r>
            <w:r w:rsidR="00FD67C4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oraz zbiornika na wodę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</w:t>
            </w:r>
            <w:r w:rsidR="00996BC1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Przymocowana w swojej przedniej części za pomocą elastycznych, sprężynowych połączeń do ramy nośnej pojazdu. </w:t>
            </w:r>
          </w:p>
          <w:p w14:paraId="2282D691" w14:textId="77777777" w:rsidR="009B4696" w:rsidRPr="00834166" w:rsidRDefault="009B4696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06E317A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E6CBCA8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7B31766E" w14:textId="77777777" w:rsidTr="008D6525">
        <w:trPr>
          <w:trHeight w:val="442"/>
        </w:trPr>
        <w:tc>
          <w:tcPr>
            <w:tcW w:w="174" w:type="pct"/>
            <w:shd w:val="clear" w:color="auto" w:fill="auto"/>
            <w:vAlign w:val="center"/>
          </w:tcPr>
          <w:p w14:paraId="5D21CEC2" w14:textId="77777777" w:rsidR="00A751D9" w:rsidRPr="00A512CA" w:rsidRDefault="005D1EFD" w:rsidP="002C505E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11" w:type="pct"/>
            <w:shd w:val="clear" w:color="auto" w:fill="auto"/>
          </w:tcPr>
          <w:p w14:paraId="7505C6BC" w14:textId="77777777" w:rsidR="00A751D9" w:rsidRDefault="002F0D58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Zabudowa samonośna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 całości wykonana z aluminium (szkielet), w technologii skręcania z poszyciem z tego samego materiału.</w:t>
            </w:r>
            <w:r w:rsidR="002010E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Wewnętrza cześć zabudowy wykończona blachą aluminiową, </w:t>
            </w:r>
            <w:r w:rsidR="00F6389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poszycie </w:t>
            </w:r>
            <w:r w:rsidR="002010E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wewnętrzn</w:t>
            </w:r>
            <w:r w:rsidR="00F63898"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="002010E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anodowaną, a zewnętrzn</w:t>
            </w:r>
            <w:r w:rsidR="00F63898">
              <w:rPr>
                <w:rFonts w:ascii="Arial Narrow" w:hAnsi="Arial Narrow" w:cs="Calibri"/>
                <w:color w:val="000000"/>
                <w:sz w:val="20"/>
                <w:szCs w:val="20"/>
              </w:rPr>
              <w:t>e</w:t>
            </w:r>
            <w:r w:rsidR="002010E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lakierowaną. Zabudowa powinna być zamontowana na </w:t>
            </w:r>
            <w:r w:rsidR="002010EB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ramie pośredniej, wyposażonej w amortyzujące elementy metalowo-gumowe. </w:t>
            </w:r>
          </w:p>
          <w:p w14:paraId="79A60777" w14:textId="77777777" w:rsidR="006B1F63" w:rsidRPr="00834166" w:rsidRDefault="006B1F63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1795318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675AB17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01E4972C" w14:textId="77777777" w:rsidTr="008D6525">
        <w:tc>
          <w:tcPr>
            <w:tcW w:w="174" w:type="pct"/>
            <w:shd w:val="clear" w:color="auto" w:fill="auto"/>
            <w:vAlign w:val="center"/>
          </w:tcPr>
          <w:p w14:paraId="33995B70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11" w:type="pct"/>
            <w:shd w:val="clear" w:color="auto" w:fill="auto"/>
          </w:tcPr>
          <w:p w14:paraId="1D55ACBC" w14:textId="77777777" w:rsidR="00A751D9" w:rsidRDefault="00A751D9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Dach zabudowy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 formie podestu roboczego w wykonaniu antypoślizgowym</w:t>
            </w:r>
            <w:r w:rsidR="00753890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przy zastosowaniu blachy ryflowanej (nie dopuszcza się innych materiałów)</w:t>
            </w:r>
            <w:r w:rsidR="00996BC1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 D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odatkowo na dachu pojazdu jedna długa skrzynia wykonana z materiałów odpornych na korozję, szczelnie zamykana (do przewożenia m. in. łopat, wideł)</w:t>
            </w:r>
            <w:r w:rsidR="00996BC1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wyposażona w oświetlenie oraz wentylację.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Konstrukcja dachu zabudowy w wykonaniu płaskim 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(bez wystających elementów)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z wyznaczonymi ścieżkami komunikacyjnymi. </w:t>
            </w:r>
          </w:p>
          <w:p w14:paraId="7AD061FD" w14:textId="77777777" w:rsidR="006B1F63" w:rsidRPr="00A512CA" w:rsidRDefault="006B1F63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74C21DF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EBC1E56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1831DB24" w14:textId="77777777" w:rsidTr="008D6525">
        <w:tc>
          <w:tcPr>
            <w:tcW w:w="174" w:type="pct"/>
            <w:shd w:val="clear" w:color="auto" w:fill="auto"/>
            <w:vAlign w:val="center"/>
          </w:tcPr>
          <w:p w14:paraId="398822DD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11" w:type="pct"/>
            <w:shd w:val="clear" w:color="auto" w:fill="auto"/>
          </w:tcPr>
          <w:p w14:paraId="36AE54C0" w14:textId="77777777" w:rsidR="00A751D9" w:rsidRDefault="00A751D9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Aluminiowa drabina</w:t>
            </w:r>
            <w:r w:rsidRPr="00CB1016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C45B94" w:rsidRPr="003762C7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do</w:t>
            </w:r>
            <w:r w:rsidR="00C45B94" w:rsidRPr="00CB1016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wejścia na dach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umieszczona na tylnej ścianie zabudowy</w:t>
            </w:r>
            <w:r w:rsidR="00753890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po prawej stronie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 Stopnie w wykonaniu antypoślizgowym. Górna część drabinki wyposażona w uchwyty ułatwiająca wchodzenie oraz pełen stopień.</w:t>
            </w:r>
            <w:r w:rsidR="00753890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Poręcze do wchodzenia na dach w wykonaniu ułatwiającym pracę w rękawicach</w:t>
            </w:r>
            <w:r w:rsidR="00D56934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(nie dopuszcza się wykonania uchwytów w formie wygiętej rury)</w:t>
            </w:r>
          </w:p>
          <w:p w14:paraId="58F619C6" w14:textId="77777777" w:rsidR="006B1F63" w:rsidRPr="00834166" w:rsidRDefault="006B1F63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4479A77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9FDC9C1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00427E59" w14:textId="77777777" w:rsidTr="008D6525">
        <w:trPr>
          <w:trHeight w:val="510"/>
        </w:trPr>
        <w:tc>
          <w:tcPr>
            <w:tcW w:w="174" w:type="pct"/>
            <w:shd w:val="clear" w:color="auto" w:fill="auto"/>
            <w:vAlign w:val="center"/>
          </w:tcPr>
          <w:p w14:paraId="4BB0A874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11" w:type="pct"/>
            <w:shd w:val="clear" w:color="auto" w:fill="auto"/>
          </w:tcPr>
          <w:p w14:paraId="533B42B4" w14:textId="77777777" w:rsidR="006B1F63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Podesty robocze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wzdłuż zabudowy muszą być wytrzymałe na obciążenie min. </w:t>
            </w:r>
            <w:r w:rsidR="00F6389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2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80 kg i wykonane jako antypoślizgowe</w:t>
            </w:r>
            <w:r w:rsidR="00CE5AD3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poprzez zastosowanie blachy ryflowanej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</w:t>
            </w:r>
            <w:r w:rsidR="00CE5AD3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(Nie dopuszcza się innych materiałów.)</w:t>
            </w:r>
            <w:r w:rsidR="00303D73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.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Nadkole w postaci uchylanego podestu z blokadą</w:t>
            </w:r>
            <w:r w:rsidR="00303D73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 formie domykanej żaluzji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.  Podesty robocze o głębokości użytkowej min </w:t>
            </w:r>
            <w:r w:rsidR="00EC1519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43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0 mm zabezpieczone przed otwarciem za pomocą żaluzji.</w:t>
            </w:r>
          </w:p>
          <w:p w14:paraId="237AE80E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2533CF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741540E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65133208" w14:textId="77777777" w:rsidTr="008D6525">
        <w:tc>
          <w:tcPr>
            <w:tcW w:w="174" w:type="pct"/>
            <w:shd w:val="clear" w:color="auto" w:fill="auto"/>
            <w:vAlign w:val="center"/>
          </w:tcPr>
          <w:p w14:paraId="11F5C6F8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3511" w:type="pct"/>
            <w:shd w:val="clear" w:color="auto" w:fill="auto"/>
          </w:tcPr>
          <w:p w14:paraId="1CDED923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Boczne skrytki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 układzie 3+3 zamykane żaluzjami bryzo- i pyłoszczelnymi wspomaganymi systemem sprężynowym wykonane z materiałów odpornych na korozję, wyposażone w zamki zamykane na klucz, jeden klucz powinien pasować do wszystkich zamków. Zamknięcia żaluzji typu rurkowego (bar-lock), wyposażone taśmy ułatwiające zamykanie. </w:t>
            </w:r>
          </w:p>
          <w:p w14:paraId="2C3CC8AC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2EB39F0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51A82A9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6537EF70" w14:textId="77777777" w:rsidTr="008D6525">
        <w:tc>
          <w:tcPr>
            <w:tcW w:w="174" w:type="pct"/>
            <w:shd w:val="clear" w:color="auto" w:fill="auto"/>
            <w:vAlign w:val="center"/>
          </w:tcPr>
          <w:p w14:paraId="2C73564B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3511" w:type="pct"/>
            <w:shd w:val="clear" w:color="auto" w:fill="auto"/>
          </w:tcPr>
          <w:p w14:paraId="5FC2389C" w14:textId="77777777" w:rsidR="00A751D9" w:rsidRDefault="00A751D9" w:rsidP="002C505E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Aranżacja skrytek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powinna być wykonana w sposób ergonomiczny umożliwiający jego </w:t>
            </w:r>
            <w:r w:rsidR="00C45B94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późniejszą modyfikację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przez użytkownika końcowego.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Zastosowane p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ółki sprzętowe wykonane z aluminium, z możliwością regulacji wysokości półek.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Głębokość każdej skrytki nie powinna być mniejsza niż 550 mm.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Maksymalna wysokość górnej krawędzi najwyższej półki w położeniu roboczym (po wysunięciu lub rozłożeniu) szuflady nie wyżej niż 18</w:t>
            </w:r>
            <w:r w:rsidR="00733AF3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mm od poziomu terenu. </w:t>
            </w:r>
          </w:p>
          <w:p w14:paraId="3902AFCF" w14:textId="77777777" w:rsidR="006B1F63" w:rsidRPr="00A512CA" w:rsidRDefault="006B1F63" w:rsidP="002C505E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71F6AB2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B4D07FA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28F3F487" w14:textId="77777777" w:rsidTr="008D6525">
        <w:tc>
          <w:tcPr>
            <w:tcW w:w="174" w:type="pct"/>
            <w:shd w:val="clear" w:color="auto" w:fill="auto"/>
            <w:vAlign w:val="center"/>
          </w:tcPr>
          <w:p w14:paraId="2DE991ED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3511" w:type="pct"/>
            <w:shd w:val="clear" w:color="auto" w:fill="auto"/>
          </w:tcPr>
          <w:p w14:paraId="748FFCB3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F07AD0">
              <w:rPr>
                <w:rFonts w:ascii="Arial Narrow" w:hAnsi="Arial Narrow" w:cs="Calibri"/>
                <w:b/>
                <w:iCs/>
                <w:sz w:val="20"/>
                <w:szCs w:val="20"/>
              </w:rPr>
              <w:t>Przedział sprzętowy za kabiną pojazdu</w:t>
            </w:r>
            <w:r w:rsidRPr="00F07AD0">
              <w:rPr>
                <w:rFonts w:ascii="Arial Narrow" w:hAnsi="Arial Narrow" w:cs="Calibri"/>
                <w:iCs/>
                <w:sz w:val="20"/>
                <w:szCs w:val="20"/>
              </w:rPr>
              <w:t>, wykonany w formie przelotowej</w:t>
            </w:r>
            <w:r w:rsidR="00793D84" w:rsidRPr="00F07AD0">
              <w:rPr>
                <w:rFonts w:ascii="Arial Narrow" w:hAnsi="Arial Narrow" w:cs="Calibri"/>
                <w:iCs/>
                <w:sz w:val="20"/>
                <w:szCs w:val="20"/>
              </w:rPr>
              <w:t xml:space="preserve"> o szerokości </w:t>
            </w:r>
            <w:r w:rsidR="00C45B94" w:rsidRPr="00F07AD0">
              <w:rPr>
                <w:rFonts w:ascii="Arial Narrow" w:hAnsi="Arial Narrow" w:cs="Calibri"/>
                <w:iCs/>
                <w:sz w:val="20"/>
                <w:szCs w:val="20"/>
              </w:rPr>
              <w:t xml:space="preserve">prześwitu </w:t>
            </w:r>
            <w:r w:rsidR="00793D84" w:rsidRPr="00F07AD0">
              <w:rPr>
                <w:rFonts w:ascii="Arial Narrow" w:hAnsi="Arial Narrow" w:cs="Calibri"/>
                <w:iCs/>
                <w:sz w:val="20"/>
                <w:szCs w:val="20"/>
              </w:rPr>
              <w:t>min</w:t>
            </w:r>
            <w:r w:rsidR="00C45B94" w:rsidRPr="00F07AD0">
              <w:rPr>
                <w:rFonts w:ascii="Arial Narrow" w:hAnsi="Arial Narrow" w:cs="Calibri"/>
                <w:iCs/>
                <w:sz w:val="20"/>
                <w:szCs w:val="20"/>
              </w:rPr>
              <w:t>.</w:t>
            </w:r>
            <w:r w:rsidR="00793D84" w:rsidRPr="00F07AD0">
              <w:rPr>
                <w:rFonts w:ascii="Arial Narrow" w:hAnsi="Arial Narrow" w:cs="Calibri"/>
                <w:iCs/>
                <w:sz w:val="20"/>
                <w:szCs w:val="20"/>
              </w:rPr>
              <w:t xml:space="preserve"> </w:t>
            </w:r>
            <w:r w:rsidR="003658FC">
              <w:rPr>
                <w:rFonts w:ascii="Arial Narrow" w:hAnsi="Arial Narrow" w:cs="Calibri"/>
                <w:iCs/>
                <w:sz w:val="20"/>
                <w:szCs w:val="20"/>
              </w:rPr>
              <w:t>4</w:t>
            </w:r>
            <w:r w:rsidR="00303D73">
              <w:rPr>
                <w:rFonts w:ascii="Arial Narrow" w:hAnsi="Arial Narrow" w:cs="Calibri"/>
                <w:iCs/>
                <w:sz w:val="20"/>
                <w:szCs w:val="20"/>
              </w:rPr>
              <w:t>0</w:t>
            </w:r>
            <w:r w:rsidR="00793D84" w:rsidRPr="00F07AD0">
              <w:rPr>
                <w:rFonts w:ascii="Arial Narrow" w:hAnsi="Arial Narrow" w:cs="Calibri"/>
                <w:iCs/>
                <w:sz w:val="20"/>
                <w:szCs w:val="20"/>
              </w:rPr>
              <w:t>0</w:t>
            </w:r>
            <w:r w:rsidR="00303D73">
              <w:rPr>
                <w:rFonts w:ascii="Arial Narrow" w:hAnsi="Arial Narrow" w:cs="Calibri"/>
                <w:iCs/>
                <w:sz w:val="20"/>
                <w:szCs w:val="20"/>
              </w:rPr>
              <w:t xml:space="preserve"> </w:t>
            </w:r>
            <w:r w:rsidR="00793D84" w:rsidRPr="00F07AD0">
              <w:rPr>
                <w:rFonts w:ascii="Arial Narrow" w:hAnsi="Arial Narrow" w:cs="Calibri"/>
                <w:iCs/>
                <w:sz w:val="20"/>
                <w:szCs w:val="20"/>
              </w:rPr>
              <w:t>mm</w:t>
            </w:r>
            <w:r w:rsidRPr="00F07AD0">
              <w:rPr>
                <w:rFonts w:ascii="Arial Narrow" w:hAnsi="Arial Narrow" w:cs="Calibri"/>
                <w:iCs/>
                <w:sz w:val="20"/>
                <w:szCs w:val="20"/>
              </w:rPr>
              <w:t xml:space="preserve"> dostępny od strony dowódcy. </w:t>
            </w:r>
          </w:p>
          <w:p w14:paraId="52DE436E" w14:textId="77777777" w:rsidR="006B1F63" w:rsidRPr="003658FC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3CDBC16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6B56BC2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24C98328" w14:textId="77777777" w:rsidTr="008D6525">
        <w:tc>
          <w:tcPr>
            <w:tcW w:w="174" w:type="pct"/>
            <w:shd w:val="clear" w:color="auto" w:fill="auto"/>
            <w:vAlign w:val="center"/>
          </w:tcPr>
          <w:p w14:paraId="31F8AD0B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3511" w:type="pct"/>
            <w:shd w:val="clear" w:color="auto" w:fill="auto"/>
          </w:tcPr>
          <w:p w14:paraId="2C135C35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Zabudowa wyposażona w trzy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szuflady-tace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wysuwane przeznaczone do transportu</w:t>
            </w:r>
          </w:p>
          <w:p w14:paraId="7DC53597" w14:textId="77777777" w:rsidR="00A751D9" w:rsidRPr="00A512CA" w:rsidRDefault="00A751D9" w:rsidP="002C505E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Średniego zestawu narzędzi hydraulicznych (szuflada o konstrukcji  90% szerokości skrytki) </w:t>
            </w:r>
          </w:p>
          <w:p w14:paraId="11A5E7FB" w14:textId="77777777" w:rsidR="00A751D9" w:rsidRPr="00A512CA" w:rsidRDefault="00A751D9" w:rsidP="002C505E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Motopompy </w:t>
            </w:r>
            <w:r w:rsidR="00793D84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szlamowej</w:t>
            </w:r>
          </w:p>
          <w:p w14:paraId="24C1410E" w14:textId="77777777" w:rsidR="00A751D9" w:rsidRPr="00A512CA" w:rsidRDefault="00A751D9" w:rsidP="002C505E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Agregatu prądotwórczego</w:t>
            </w:r>
          </w:p>
          <w:p w14:paraId="24E98AC2" w14:textId="77777777" w:rsidR="00793D84" w:rsidRPr="00A512CA" w:rsidRDefault="00793D84" w:rsidP="002C505E">
            <w:pPr>
              <w:shd w:val="clear" w:color="auto" w:fill="FFFFFF"/>
              <w:ind w:left="720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  <w:p w14:paraId="2E7CF1B2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14:paraId="0A50FC81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  <w:p w14:paraId="5FF3953D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*Zabudowa powinna posiadać dodatkowo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 xml:space="preserve">mocowanie na motopompę pływającą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klasy NIAGARA-2. </w:t>
            </w:r>
            <w:r w:rsidR="00793D84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Zlokalizowaną w tylnej prawej skrytce. </w:t>
            </w:r>
          </w:p>
          <w:p w14:paraId="1EB11DBA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BCE36E0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11BDBBD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4DEEA28E" w14:textId="77777777" w:rsidTr="008D6525">
        <w:tc>
          <w:tcPr>
            <w:tcW w:w="174" w:type="pct"/>
            <w:shd w:val="clear" w:color="auto" w:fill="auto"/>
            <w:vAlign w:val="center"/>
          </w:tcPr>
          <w:p w14:paraId="61B9506D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3511" w:type="pct"/>
            <w:shd w:val="clear" w:color="auto" w:fill="auto"/>
          </w:tcPr>
          <w:p w14:paraId="1D4F4219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Skrytki zlokalizowane bezpośrednio przy nasadach tłocznych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wyposażone w mocowanie na węże tłoczne (10 sztuk W52 / 8 sztuk W75).  Nie dopuszcza się </w:t>
            </w:r>
            <w:r w:rsidR="002B74F5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by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 jednej skrytce było mniej niż 8 mocowań. </w:t>
            </w:r>
          </w:p>
          <w:p w14:paraId="04A788CF" w14:textId="77777777" w:rsidR="006B1F63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  <w:p w14:paraId="2A382ADE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7D14CEE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3812ED6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0BE4149D" w14:textId="77777777" w:rsidTr="008D6525">
        <w:tc>
          <w:tcPr>
            <w:tcW w:w="174" w:type="pct"/>
            <w:shd w:val="clear" w:color="auto" w:fill="auto"/>
            <w:vAlign w:val="center"/>
          </w:tcPr>
          <w:p w14:paraId="56DF011E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3511" w:type="pct"/>
            <w:shd w:val="clear" w:color="auto" w:fill="auto"/>
          </w:tcPr>
          <w:p w14:paraId="443ACC71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Dodatkowo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ostatnia skrytka zabudowy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wyposażona w pionowe mocowanie na:</w:t>
            </w:r>
          </w:p>
          <w:p w14:paraId="1EC1DE26" w14:textId="77777777" w:rsidR="00A751D9" w:rsidRPr="00A512CA" w:rsidRDefault="00A751D9" w:rsidP="002C505E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Stojak hydrantowy</w:t>
            </w:r>
          </w:p>
          <w:p w14:paraId="0E741C25" w14:textId="77777777" w:rsidR="00A751D9" w:rsidRPr="00A512CA" w:rsidRDefault="00A751D9" w:rsidP="002C505E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Gaśnice </w:t>
            </w:r>
          </w:p>
          <w:p w14:paraId="17685DBC" w14:textId="77777777" w:rsidR="00A751D9" w:rsidRDefault="00A751D9" w:rsidP="002C505E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Klucz hydrantowy </w:t>
            </w:r>
          </w:p>
          <w:p w14:paraId="19E0A1CF" w14:textId="77777777" w:rsidR="006B1F63" w:rsidRPr="003658FC" w:rsidRDefault="006B1F63" w:rsidP="00A4483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9AC31A1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3DF8C681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1931E504" w14:textId="77777777" w:rsidTr="008D6525">
        <w:tc>
          <w:tcPr>
            <w:tcW w:w="174" w:type="pct"/>
            <w:shd w:val="clear" w:color="auto" w:fill="auto"/>
            <w:vAlign w:val="center"/>
          </w:tcPr>
          <w:p w14:paraId="47F78508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DB74E02" w14:textId="77777777" w:rsidR="00A751D9" w:rsidRDefault="00854BD2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Zabudowa powinna posiadać </w:t>
            </w:r>
            <w:r w:rsidR="00793D84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dziewięć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plast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i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kowych skrzynek o pojemności pojemność 39 dm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nośność 30 kg na wyposażenie bez stałego miejsca, oraz skrzynkę wykonaną z aluminium lub stali nierdzewnej z uchwytem oraz wieczkiem na łańcuchy śniegowe wewnątrz zabudowy.</w:t>
            </w:r>
          </w:p>
          <w:p w14:paraId="7C389537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1C14DCD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FD27DD4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502DB4CF" w14:textId="77777777" w:rsidTr="008D6525">
        <w:tc>
          <w:tcPr>
            <w:tcW w:w="174" w:type="pct"/>
            <w:shd w:val="clear" w:color="auto" w:fill="auto"/>
            <w:vAlign w:val="center"/>
          </w:tcPr>
          <w:p w14:paraId="2A2B8A5E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3511" w:type="pct"/>
            <w:shd w:val="clear" w:color="auto" w:fill="auto"/>
          </w:tcPr>
          <w:p w14:paraId="63680FAA" w14:textId="77777777" w:rsidR="00A751D9" w:rsidRDefault="00303D7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Wszystkie podłogi skrytek wykonane ze stali nierdzewnej dla łatwości utrzymania czystości. Wewnętrzna cześć zabudowy (szkielet i poszycie) wykonane z aluminium anodowanego.  </w:t>
            </w:r>
          </w:p>
          <w:p w14:paraId="2A2DCC98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A0EA2E9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E8C8741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23AC754F" w14:textId="77777777" w:rsidTr="008D6525">
        <w:tc>
          <w:tcPr>
            <w:tcW w:w="174" w:type="pct"/>
            <w:shd w:val="clear" w:color="auto" w:fill="auto"/>
            <w:vAlign w:val="center"/>
          </w:tcPr>
          <w:p w14:paraId="047E4E22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3511" w:type="pct"/>
            <w:shd w:val="clear" w:color="auto" w:fill="auto"/>
          </w:tcPr>
          <w:p w14:paraId="7C881529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Konstrukcja skrytek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zapewniająca odprowadzenie wody z ich wnętrza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B101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(nie dopuszcza się pochylenia spodu skrytki w celu odwodnienia)</w:t>
            </w:r>
          </w:p>
          <w:p w14:paraId="0BA0C98C" w14:textId="77777777" w:rsidR="006B1F63" w:rsidRPr="003658FC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260B8E2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3A17258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01EC8AB4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1B49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4.15.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</w:tcPr>
          <w:p w14:paraId="39AC9337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Elementy wystające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 pozycji otwartej powyżej 250 mm poza obrys pojazdu muszą posiadać oznakowanie ostrzegawcze.</w:t>
            </w:r>
          </w:p>
          <w:p w14:paraId="2C987AB3" w14:textId="77777777" w:rsidR="006B1F63" w:rsidRPr="003658FC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F712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</w:tcPr>
          <w:p w14:paraId="76BE69C4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3D591D" w:rsidRPr="00A512CA" w14:paraId="5141F488" w14:textId="77777777" w:rsidTr="008D6525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D0AA" w14:textId="77777777" w:rsidR="003D591D" w:rsidRPr="00A512CA" w:rsidRDefault="003D591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</w:tcPr>
          <w:p w14:paraId="76FEE937" w14:textId="77777777" w:rsidR="003D591D" w:rsidRPr="003D591D" w:rsidRDefault="003D591D" w:rsidP="002C505E">
            <w:pPr>
              <w:shd w:val="clear" w:color="auto" w:fill="FFFFFF"/>
              <w:jc w:val="both"/>
              <w:rPr>
                <w:rFonts w:ascii="Arial Narrow" w:hAnsi="Arial Narrow" w:cs="Calibri"/>
                <w:bCs/>
                <w:iCs/>
                <w:color w:val="000000"/>
                <w:sz w:val="20"/>
                <w:szCs w:val="20"/>
              </w:rPr>
            </w:pPr>
            <w:r w:rsidRPr="003D591D">
              <w:rPr>
                <w:rFonts w:ascii="Arial Narrow" w:hAnsi="Arial Narrow" w:cs="Calibri"/>
                <w:bCs/>
                <w:iCs/>
                <w:color w:val="000000"/>
                <w:sz w:val="20"/>
                <w:szCs w:val="20"/>
              </w:rPr>
              <w:t>Na tylnej ścianie zabudowy mocowanie na pachołki.</w:t>
            </w:r>
          </w:p>
          <w:p w14:paraId="2C45E38F" w14:textId="77777777" w:rsidR="003D591D" w:rsidRPr="00A512CA" w:rsidRDefault="003D591D" w:rsidP="002C505E">
            <w:pPr>
              <w:shd w:val="clear" w:color="auto" w:fill="FFFFFF"/>
              <w:jc w:val="both"/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7B31A" w14:textId="77777777" w:rsidR="003D591D" w:rsidRPr="00A512CA" w:rsidRDefault="003D591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</w:tcPr>
          <w:p w14:paraId="43DEB13B" w14:textId="77777777" w:rsidR="003D591D" w:rsidRPr="00A512CA" w:rsidRDefault="003D591D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63DB89B6" w14:textId="77777777" w:rsidTr="008D6525">
        <w:trPr>
          <w:trHeight w:val="288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4EE5E9" w14:textId="77777777" w:rsidR="00A751D9" w:rsidRPr="00A512CA" w:rsidRDefault="005D1EFD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A751D9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2F2F2"/>
          </w:tcPr>
          <w:p w14:paraId="6FD71A0C" w14:textId="77777777" w:rsidR="00A751D9" w:rsidRPr="00A512CA" w:rsidRDefault="00A751D9" w:rsidP="002C505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512CA">
              <w:rPr>
                <w:rFonts w:ascii="Arial Narrow" w:hAnsi="Arial Narrow"/>
                <w:b/>
                <w:color w:val="000000"/>
                <w:sz w:val="22"/>
                <w:szCs w:val="22"/>
              </w:rPr>
              <w:t>Układ wodno-pianowy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0F289C" w14:textId="77777777" w:rsidR="00A751D9" w:rsidRPr="00A512CA" w:rsidRDefault="00A751D9" w:rsidP="002C505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2F2F2"/>
          </w:tcPr>
          <w:p w14:paraId="2295B207" w14:textId="77777777" w:rsidR="00A751D9" w:rsidRPr="00A512CA" w:rsidRDefault="00A751D9" w:rsidP="002C505E">
            <w:pPr>
              <w:pStyle w:val="StandardowyStandardowy1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rPr>
                <w:rFonts w:ascii="Arial Narrow" w:hAnsi="Arial Narrow" w:cs="Calibri"/>
                <w:color w:val="000000"/>
                <w:sz w:val="20"/>
              </w:rPr>
            </w:pPr>
          </w:p>
        </w:tc>
      </w:tr>
      <w:tr w:rsidR="000B01CD" w:rsidRPr="00A512CA" w14:paraId="48D54CA7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783EFCC8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11" w:type="pct"/>
            <w:shd w:val="clear" w:color="auto" w:fill="auto"/>
          </w:tcPr>
          <w:p w14:paraId="2374738D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Pojazd wyposażony w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układ wodno-pianowy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składający się z:</w:t>
            </w:r>
          </w:p>
          <w:p w14:paraId="4581BB78" w14:textId="77777777" w:rsidR="00A751D9" w:rsidRPr="00A512CA" w:rsidRDefault="00A751D9" w:rsidP="002C505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Zbiornik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środków gaśniczych</w:t>
            </w:r>
          </w:p>
          <w:p w14:paraId="1D01BCDE" w14:textId="77777777" w:rsidR="00A751D9" w:rsidRPr="00A512CA" w:rsidRDefault="00A751D9" w:rsidP="002C505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Autopompy</w:t>
            </w:r>
          </w:p>
          <w:p w14:paraId="66B7550E" w14:textId="77777777" w:rsidR="00A751D9" w:rsidRPr="00A512CA" w:rsidRDefault="00A751D9" w:rsidP="002C505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Dozownik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środka pianotwórczego</w:t>
            </w:r>
          </w:p>
          <w:p w14:paraId="2246F412" w14:textId="77777777" w:rsidR="00A751D9" w:rsidRPr="00A512CA" w:rsidRDefault="00A751D9" w:rsidP="002C505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Zwijadł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szybkiego natarcia</w:t>
            </w:r>
            <w:r w:rsidR="00F6389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</w:p>
          <w:p w14:paraId="170E254B" w14:textId="77777777" w:rsidR="00A751D9" w:rsidRPr="00A512CA" w:rsidRDefault="00A751D9" w:rsidP="002C505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Działk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wodno-pianowe</w:t>
            </w:r>
          </w:p>
          <w:p w14:paraId="14B95E0E" w14:textId="77777777" w:rsidR="00A76DCA" w:rsidRDefault="00A751D9" w:rsidP="002C505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System</w:t>
            </w:r>
            <w:r w:rsidR="00590A4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u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zraszania podwozia</w:t>
            </w:r>
          </w:p>
          <w:p w14:paraId="2659EE38" w14:textId="77777777" w:rsidR="006B1F63" w:rsidRPr="003658FC" w:rsidRDefault="006B1F63" w:rsidP="00A4483E">
            <w:pPr>
              <w:shd w:val="clear" w:color="auto" w:fill="FFFFFF"/>
              <w:ind w:left="720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314977C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8045248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695FC0F3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39EA7ADC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11" w:type="pct"/>
            <w:shd w:val="clear" w:color="auto" w:fill="auto"/>
          </w:tcPr>
          <w:p w14:paraId="73781BBE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 xml:space="preserve">Zbiornik wody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wykonany z materiału kompozytowego</w:t>
            </w:r>
            <w:r w:rsidR="00A76D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  <w:r w:rsidR="005D671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(laminat</w:t>
            </w:r>
            <w:r w:rsidR="00A76D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  <w:r w:rsidR="005D671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poliestrowo szklany lub </w:t>
            </w:r>
            <w:r w:rsidR="00A76D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polipropylenu</w:t>
            </w:r>
            <w:r w:rsidR="005D671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)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usytuowany wzdłuż zabudowy, wyposażony w oprzyrządowanie umożliwiające jego bezpieczną eksploatację, z układem zabezpieczającym przed wypływem wody w czasie jazdy. Zbiornik powinien:</w:t>
            </w:r>
          </w:p>
          <w:p w14:paraId="61CD2F59" w14:textId="77777777" w:rsidR="00A751D9" w:rsidRPr="00A512CA" w:rsidRDefault="00A751D9" w:rsidP="002C505E">
            <w:pPr>
              <w:numPr>
                <w:ilvl w:val="0"/>
                <w:numId w:val="19"/>
              </w:numPr>
              <w:shd w:val="clear" w:color="auto" w:fill="FFFFFF"/>
              <w:ind w:right="73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posiadać właz rewizyjny,</w:t>
            </w:r>
          </w:p>
          <w:p w14:paraId="179E55C2" w14:textId="77777777" w:rsidR="00A76DCA" w:rsidRPr="00F36256" w:rsidRDefault="002B74F5" w:rsidP="002C505E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pojemność </w:t>
            </w:r>
            <w:r w:rsidR="005D671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4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0</w:t>
            </w:r>
            <w:r w:rsidR="00A751D9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00 l (+/-</w:t>
            </w:r>
            <w:r w:rsidR="001E5DA2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2</w:t>
            </w:r>
            <w:r w:rsidR="00A751D9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%),</w:t>
            </w:r>
            <w:r w:rsidR="00D04B02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  <w:r w:rsidR="00E4438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(nie dopuszcza się innych rozwiązań z uwagi na konieczny zapas rezerwy masy i konieczność posiadania obszernych skrytek)</w:t>
            </w:r>
            <w:r w:rsidR="003658FC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</w:t>
            </w:r>
            <w:r w:rsidR="00E4438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</w:p>
          <w:p w14:paraId="304CA096" w14:textId="77777777" w:rsidR="00A751D9" w:rsidRPr="00A512CA" w:rsidRDefault="00A751D9" w:rsidP="002C505E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spełniać nadciśnienie testowe 20 kPa,</w:t>
            </w:r>
          </w:p>
          <w:p w14:paraId="06B95B4F" w14:textId="77777777" w:rsidR="00A751D9" w:rsidRPr="00A512CA" w:rsidRDefault="00A751D9" w:rsidP="002C505E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posiadać nasadę (DN75), znajdującą się pod zbiornikiem, umożliwiającą czyszczenie zbiornika,</w:t>
            </w:r>
          </w:p>
          <w:p w14:paraId="0FF09DC0" w14:textId="77777777" w:rsidR="00A751D9" w:rsidRPr="00A512CA" w:rsidRDefault="00A751D9" w:rsidP="002C505E">
            <w:pPr>
              <w:numPr>
                <w:ilvl w:val="0"/>
                <w:numId w:val="19"/>
              </w:num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konstrukcja zbiornika nie może wychodzić powyżej powierzchni roboczej dachu</w:t>
            </w:r>
            <w:r w:rsidR="00C45B94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</w:t>
            </w:r>
          </w:p>
          <w:p w14:paraId="1CE07D22" w14:textId="77777777" w:rsidR="00A751D9" w:rsidRPr="00A512CA" w:rsidRDefault="00A751D9" w:rsidP="002C505E">
            <w:pPr>
              <w:numPr>
                <w:ilvl w:val="0"/>
                <w:numId w:val="19"/>
              </w:num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umieszczony być w ramie pośredniej zabudowy,</w:t>
            </w:r>
          </w:p>
          <w:p w14:paraId="6B2D4589" w14:textId="77777777" w:rsidR="00A76DCA" w:rsidRDefault="00A751D9" w:rsidP="002C505E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533E7E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posiadać nasadę 1xDN75 z zaworem do napełniania zbiornika z hydrantu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z zaworem kulowym</w:t>
            </w:r>
            <w:r w:rsidR="004C460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wspomaganym siłownikiem elektropneumatycznym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</w:t>
            </w:r>
            <w:r w:rsidR="00E4438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Możliwość pracy w trybie ręcznym i automatycznym napełniania zbiornika.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</w:p>
          <w:p w14:paraId="42D17DD9" w14:textId="77777777" w:rsidR="006B1F63" w:rsidRPr="003658FC" w:rsidRDefault="006B1F63" w:rsidP="006B1F63">
            <w:pPr>
              <w:shd w:val="clear" w:color="auto" w:fill="FFFFFF"/>
              <w:ind w:left="720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9D5C904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98DA0D5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702A54CF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197A259D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511" w:type="pct"/>
            <w:shd w:val="clear" w:color="auto" w:fill="auto"/>
          </w:tcPr>
          <w:p w14:paraId="7E01AAC2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Zbiornik środka pianotwórczego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wykonany z mater</w:t>
            </w:r>
            <w:r w:rsidR="00A76D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iału takiego jak zbiornik wody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o pojemności min. 10 % pojemności zbiornika wody i nadciśnieniu testowym 20 kPa, oraz:</w:t>
            </w:r>
          </w:p>
          <w:p w14:paraId="2100D38F" w14:textId="77777777" w:rsidR="00A751D9" w:rsidRPr="00A512CA" w:rsidRDefault="00A751D9" w:rsidP="002C505E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powinien być odporny na działanie dopuszczonych do stosowania środków pianotwórczych,</w:t>
            </w:r>
          </w:p>
          <w:p w14:paraId="37C0CAD3" w14:textId="77777777" w:rsidR="00A751D9" w:rsidRPr="00A512CA" w:rsidRDefault="00A751D9" w:rsidP="002C505E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powinienem być wyposażony w oprzyrządowanie zapewniające jego bezpieczną eksploatację,</w:t>
            </w:r>
          </w:p>
          <w:p w14:paraId="7A31CB21" w14:textId="77777777" w:rsidR="00E4438A" w:rsidRDefault="00A751D9" w:rsidP="002C505E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napełnianie zbiornika powinno być możliwe z poziomu terenu i z dachu pojazd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 poprzez nasady. </w:t>
            </w:r>
          </w:p>
          <w:p w14:paraId="634A9FF5" w14:textId="77777777" w:rsidR="009B4696" w:rsidRPr="003658FC" w:rsidRDefault="009B4696" w:rsidP="009B4696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0E7544B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599965E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4732C122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2304800A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11" w:type="pct"/>
            <w:shd w:val="clear" w:color="auto" w:fill="auto"/>
          </w:tcPr>
          <w:p w14:paraId="7EB0B667" w14:textId="77777777" w:rsidR="00A751D9" w:rsidRPr="00A512C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Autopompa dwuzakresowa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zlokalizowana z tyłu pojazdu o wydajności:</w:t>
            </w:r>
          </w:p>
          <w:p w14:paraId="5C528527" w14:textId="77777777" w:rsidR="00A751D9" w:rsidRPr="00A512CA" w:rsidRDefault="00A751D9" w:rsidP="002C505E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min. 2</w:t>
            </w:r>
            <w:r w:rsidR="002B74F5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8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00 l/min przy ciśnieniu 0,8 MPa i głębokości ssania 1,5 m,</w:t>
            </w:r>
          </w:p>
          <w:p w14:paraId="64CB0D32" w14:textId="77777777" w:rsidR="00A751D9" w:rsidRPr="00A512CA" w:rsidRDefault="00A751D9" w:rsidP="002C505E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min. </w:t>
            </w:r>
            <w:r w:rsidR="002B74F5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4</w:t>
            </w:r>
            <w:r w:rsidR="004C460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2</w:t>
            </w:r>
            <w:r w:rsidR="002B74F5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0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l/min. przy ciśnieniu 4 MPa. </w:t>
            </w:r>
          </w:p>
          <w:p w14:paraId="5CC623CF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Autopompa musi umożliwiać jednoczesne podawanie wody ze stopnia niskiego i wysokiego ciśnienia. Mechaniczna zmiana stopnia ciśnienia pompy (wyklucza się możliwość załączania stopnia wysokiego ciśnienia za pomocą zdalnie sterowanych zaworów). Autopompa smarowana olejami i smarami stałymi w celu poprawnego funkcjonowania. Wyklucza się konieczność uzupełniania olejów i smarów pomiędzy okresami zalecanymi przez producenta, tzn. nie częściej niż 250 motogodzin lub co 12 miesięcy. Autopompa od spodu zabezpieczona demontowa</w:t>
            </w:r>
            <w:r w:rsidR="00744078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lną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osłoną  chroniącą przed przedostawaniem się dużych zanieczyszczeń oraz od frontu przed dostępem do obszarów niebezpiecznych dla operatora. </w:t>
            </w:r>
          </w:p>
          <w:p w14:paraId="3858A493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BAE7637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Podać wartości</w:t>
            </w:r>
          </w:p>
        </w:tc>
        <w:tc>
          <w:tcPr>
            <w:tcW w:w="926" w:type="pct"/>
            <w:shd w:val="clear" w:color="auto" w:fill="auto"/>
          </w:tcPr>
          <w:p w14:paraId="2EF9FB84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0B3902EE" w14:textId="77777777" w:rsidTr="008D6525">
        <w:trPr>
          <w:trHeight w:val="1717"/>
        </w:trPr>
        <w:tc>
          <w:tcPr>
            <w:tcW w:w="174" w:type="pct"/>
            <w:shd w:val="clear" w:color="auto" w:fill="auto"/>
            <w:vAlign w:val="center"/>
          </w:tcPr>
          <w:p w14:paraId="01280874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11" w:type="pct"/>
            <w:shd w:val="clear" w:color="auto" w:fill="auto"/>
          </w:tcPr>
          <w:p w14:paraId="77D8E81C" w14:textId="77777777" w:rsidR="00A751D9" w:rsidRPr="00A512CA" w:rsidRDefault="00A751D9" w:rsidP="002C505E">
            <w:pPr>
              <w:shd w:val="clear" w:color="auto" w:fill="FFFFFF"/>
              <w:ind w:left="5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Autopompa musi umożliwiać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podanie wody i wodnego roztworu środka pianotwórczego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do min.:</w:t>
            </w:r>
          </w:p>
          <w:p w14:paraId="574D6D30" w14:textId="77777777" w:rsidR="00A751D9" w:rsidRPr="00A512CA" w:rsidRDefault="00A751D9" w:rsidP="002C505E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/>
                <w:color w:val="000000"/>
                <w:sz w:val="20"/>
                <w:szCs w:val="20"/>
              </w:rPr>
              <w:t xml:space="preserve">dwóch nasad tłocznych skierowanych po jednej na każdą stronę </w:t>
            </w:r>
          </w:p>
          <w:p w14:paraId="5062A8EC" w14:textId="77777777" w:rsidR="00A751D9" w:rsidRPr="00A512CA" w:rsidRDefault="00A751D9" w:rsidP="002C505E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/>
                <w:color w:val="000000"/>
                <w:sz w:val="20"/>
                <w:szCs w:val="20"/>
              </w:rPr>
              <w:t>wysokociśnieniowej linii szybkiego natarcia,</w:t>
            </w:r>
          </w:p>
          <w:p w14:paraId="73F74172" w14:textId="77777777" w:rsidR="00A751D9" w:rsidRPr="00A512CA" w:rsidRDefault="00A751D9" w:rsidP="002C505E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działka wodno-pianowego.</w:t>
            </w:r>
          </w:p>
          <w:p w14:paraId="6F9698D7" w14:textId="77777777" w:rsidR="00A751D9" w:rsidRPr="00A512CA" w:rsidRDefault="00A751D9" w:rsidP="002C505E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zraszacz</w:t>
            </w:r>
            <w:r w:rsidR="000B01CD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e</w:t>
            </w:r>
          </w:p>
          <w:p w14:paraId="7F7255A1" w14:textId="77777777" w:rsidR="00E4438A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Na wlotach ssawnych i do napełniania zbiornika muszą być zamontowane elementy zabezpieczające przed przedostaniem się do układu wodno-pianowego  zanieczyszczeń stałych. Nasady tł</w:t>
            </w:r>
            <w:r w:rsidR="007612C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oczne wyposażone w system zrzutu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ciśnienia / odwodnienia ich bez konieczność ściągania pokrywy nasady. </w:t>
            </w:r>
          </w:p>
          <w:p w14:paraId="604C067C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FA1ACC5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86DE6B8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23E74454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25320F06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11" w:type="pct"/>
            <w:shd w:val="clear" w:color="auto" w:fill="auto"/>
          </w:tcPr>
          <w:p w14:paraId="0C771341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Układ wodno-pianowy wyposażony w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ręczny dozownik środka pianotwórczego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wykonany z mosiądzu umożliwiający uzyskanie stężeń w zakresie 3% - 6%, w całym zakresie pracy autopompy.</w:t>
            </w:r>
          </w:p>
          <w:p w14:paraId="4F2A4F52" w14:textId="77777777" w:rsidR="006B1F63" w:rsidRPr="00A512CA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531EB29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7174CBB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61706AEB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7A350C4D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511" w:type="pct"/>
            <w:shd w:val="clear" w:color="auto" w:fill="auto"/>
          </w:tcPr>
          <w:p w14:paraId="6025D23E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 w:rsidR="00F36256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oraz musi być wyposażona w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automatycznie uruchamiane </w:t>
            </w:r>
            <w:r w:rsidRPr="00A512C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lastRenderedPageBreak/>
              <w:t>urządzenie odpowietrzające (tzw. trokomat)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umożliwiające zassanie wody z głębokości 1,5 m w czasie do </w:t>
            </w:r>
            <w:r w:rsidR="00DA165B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s, a z głębokości 7,5 m w czasie do </w:t>
            </w:r>
            <w:r w:rsidR="00DA165B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sekund.</w:t>
            </w:r>
            <w:r w:rsidR="00E4438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E4438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(wyklucza się zastosowanie ręcznie załączanej pompy próżniowej)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25FF807F" w14:textId="77777777" w:rsidR="006B1F63" w:rsidRDefault="006B1F63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55F15829" w14:textId="77777777" w:rsidR="009B4696" w:rsidRPr="00A512CA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6CFF670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32DDC7D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78EBF977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30C2AC76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511" w:type="pct"/>
            <w:shd w:val="clear" w:color="auto" w:fill="auto"/>
          </w:tcPr>
          <w:p w14:paraId="375F04B5" w14:textId="77777777" w:rsidR="00A751D9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Wszystkie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elementy układu wodno-pianowego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  <w:p w14:paraId="5344656D" w14:textId="77777777" w:rsidR="009B4696" w:rsidRPr="00A512CA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01F3DFFE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3E4BB24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00460299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0FCE5391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11" w:type="pct"/>
            <w:shd w:val="clear" w:color="auto" w:fill="auto"/>
          </w:tcPr>
          <w:p w14:paraId="7968AA47" w14:textId="77777777" w:rsidR="00A751D9" w:rsidRDefault="00A751D9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Przedział autopompy musi być wyposażony w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system ogrzewania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tego samego producenta jak urządzenie w kabinie kierowcy, skutecznie zabezpieczający układ wodno-pianowy i autopompę  przed zamarzaniem w temperaturze do</w:t>
            </w:r>
            <w:r w:rsidR="00D04B02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-25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  <w:vertAlign w:val="superscript"/>
              </w:rPr>
              <w:t>o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C, działający niezależnie od pracy silnika.</w:t>
            </w:r>
          </w:p>
          <w:p w14:paraId="3F59665F" w14:textId="77777777" w:rsidR="006B1F63" w:rsidRPr="00A512CA" w:rsidRDefault="006B1F63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3B918A9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EF3F68B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00CF35FF" w14:textId="77777777" w:rsidTr="008D6525">
        <w:trPr>
          <w:trHeight w:val="878"/>
        </w:trPr>
        <w:tc>
          <w:tcPr>
            <w:tcW w:w="174" w:type="pct"/>
            <w:shd w:val="clear" w:color="auto" w:fill="auto"/>
            <w:vAlign w:val="center"/>
          </w:tcPr>
          <w:p w14:paraId="18DE61BB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11" w:type="pct"/>
            <w:shd w:val="clear" w:color="auto" w:fill="auto"/>
          </w:tcPr>
          <w:p w14:paraId="2657F49D" w14:textId="77777777" w:rsidR="00F36256" w:rsidRDefault="00A751D9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Samochód musi być wyposażony w co najmniej jedną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wysokociśnieniową linię szybkiego natarcia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o długości węża min. 60 m na zwijadle, zakończoną prądownicą wodno-pianową o regulowanej wydajności z prądem zwartym i rozproszonym. Zwijadło linii wysokociśnieniowej powinno być poprzedzone zaworem odcinającym wodę. </w:t>
            </w:r>
            <w:r w:rsidR="00E9357B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Zwijadło wyposażone w 2 tryby zwijania (ciągły/przerywany) oraz możliwość ręcznego zwijania w razie awarii układu</w:t>
            </w:r>
            <w:r w:rsidR="003B6CD9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wraz z funkcją przedmuchu.</w:t>
            </w:r>
          </w:p>
          <w:p w14:paraId="174FFD4A" w14:textId="77777777" w:rsidR="006B1F63" w:rsidRPr="00A512CA" w:rsidRDefault="006B1F63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2B4CC28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D09174A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3D75279B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28572F63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33C1A1D6" w14:textId="77777777" w:rsidR="006B1F63" w:rsidRDefault="00A751D9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Działko wodno-pianowe</w:t>
            </w:r>
            <w:r w:rsidR="007612C7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DWP 16</w:t>
            </w:r>
            <w:r w:rsidR="00F36256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/24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o regulowanej wydajności i regulowanym kształcie strumienia, umieszczone na dachu zabudowy pojazdu. Przy podstawie działka powinien być zamontowany zawór odcinający</w:t>
            </w:r>
            <w:r w:rsidR="0037712C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</w:t>
            </w:r>
            <w:r w:rsidR="0037712C" w:rsidRPr="00A512CA">
              <w:rPr>
                <w:rFonts w:ascii="Arial Narrow" w:hAnsi="Arial Narrow" w:cs="Calibri"/>
                <w:iCs/>
                <w:color w:val="000000"/>
                <w:sz w:val="22"/>
                <w:szCs w:val="22"/>
              </w:rPr>
              <w:t>lub rozwiązanie równoważne.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Zakres obrotu działka w płaszczyźnie pionowej – od kąta limitowanego obrysem pojazdu do min. 75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  <w:vertAlign w:val="superscript"/>
              </w:rPr>
              <w:t>o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</w:p>
          <w:p w14:paraId="266A6EEA" w14:textId="77777777" w:rsidR="009B4696" w:rsidRPr="00A512CA" w:rsidRDefault="009B4696" w:rsidP="002C505E">
            <w:pPr>
              <w:shd w:val="clear" w:color="auto" w:fill="FFFFFF"/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C2DD2DF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4FF9E9F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2DB9963E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527D4A16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2B901399" w14:textId="77777777" w:rsidR="00A751D9" w:rsidRPr="00A512CA" w:rsidRDefault="00A751D9" w:rsidP="002C505E">
            <w:p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Pojazd musi być wyposażony w </w:t>
            </w:r>
            <w:r w:rsidRPr="00A512CA">
              <w:rPr>
                <w:rFonts w:ascii="Arial Narrow" w:hAnsi="Arial Narrow" w:cs="Calibri"/>
                <w:b/>
                <w:iCs/>
                <w:color w:val="000000"/>
                <w:sz w:val="20"/>
                <w:szCs w:val="20"/>
              </w:rPr>
              <w:t>system dysz dolnych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, (minimum 4 dysze) do podawania wody w czasie jazdy:</w:t>
            </w:r>
          </w:p>
          <w:p w14:paraId="514C93BF" w14:textId="77777777" w:rsidR="00A751D9" w:rsidRPr="00A512CA" w:rsidRDefault="00A751D9" w:rsidP="002C505E">
            <w:pPr>
              <w:numPr>
                <w:ilvl w:val="1"/>
                <w:numId w:val="23"/>
              </w:num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min. dwie dysze zamontowane z przodu pojazdu;</w:t>
            </w:r>
          </w:p>
          <w:p w14:paraId="01CCE4F3" w14:textId="77777777" w:rsidR="00A751D9" w:rsidRDefault="00A751D9" w:rsidP="002C505E">
            <w:pPr>
              <w:numPr>
                <w:ilvl w:val="1"/>
                <w:numId w:val="23"/>
              </w:num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min. dwie dysze zamontowane po bokach pojazdu;</w:t>
            </w:r>
          </w:p>
          <w:p w14:paraId="2C77FA99" w14:textId="77777777" w:rsidR="00A751D9" w:rsidRDefault="00A751D9" w:rsidP="002C505E">
            <w:p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System powinien być wyposażony w zawory odcinające dla dysz przednich i </w:t>
            </w:r>
            <w:r w:rsidR="00410473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tylnych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. Sterowanie z </w:t>
            </w:r>
            <w:r w:rsidR="00E9357B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wyświetlacza w 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kabin</w:t>
            </w:r>
            <w:r w:rsidR="00E9357B"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ie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kierowcy.</w:t>
            </w:r>
          </w:p>
          <w:p w14:paraId="11D57B88" w14:textId="77777777" w:rsidR="006B1F63" w:rsidRPr="00A512CA" w:rsidRDefault="006B1F63" w:rsidP="002C505E">
            <w:pPr>
              <w:shd w:val="clear" w:color="auto" w:fill="FFFFFF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5F0C083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0162C98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991D2AF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43C585E4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0BAE4C9B" w14:textId="77777777" w:rsidR="00A751D9" w:rsidRPr="00A512CA" w:rsidRDefault="00A751D9" w:rsidP="002C505E">
            <w:p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W przedziale autopompy muszą znajdować się co najmniej następujące urządzenia kontrolno-sterownicze pracy pompy:</w:t>
            </w:r>
          </w:p>
          <w:p w14:paraId="38BD8271" w14:textId="77777777" w:rsidR="00E9357B" w:rsidRPr="00A512CA" w:rsidRDefault="00E9357B" w:rsidP="002C505E">
            <w:p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5942025D" w14:textId="77777777" w:rsidR="00E9357B" w:rsidRDefault="00E4438A" w:rsidP="002C505E">
            <w:pPr>
              <w:numPr>
                <w:ilvl w:val="0"/>
                <w:numId w:val="28"/>
              </w:num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cyfrowy </w:t>
            </w:r>
            <w:r w:rsidR="00E9357B"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panel sterujący LCD o przekątnej min. 7”, zgodny z normą IP67 zawierający m.in.: </w:t>
            </w:r>
          </w:p>
          <w:p w14:paraId="54619768" w14:textId="77777777" w:rsidR="008D6525" w:rsidRPr="00F36256" w:rsidRDefault="008D6525" w:rsidP="002C505E">
            <w:pPr>
              <w:shd w:val="clear" w:color="auto" w:fill="FFFFFF"/>
              <w:ind w:left="72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3EFA40A8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wskaźnik poziomu wody i środka pianotwórczego, </w:t>
            </w:r>
          </w:p>
          <w:p w14:paraId="218F38A3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miernik prędkości obrotowej autopompy,</w:t>
            </w:r>
          </w:p>
          <w:p w14:paraId="0E7C8342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wskaźnik ciśnienia tłoczenia,</w:t>
            </w:r>
          </w:p>
          <w:p w14:paraId="59C43DBD" w14:textId="77777777" w:rsidR="00E9357B" w:rsidRPr="00A512CA" w:rsidRDefault="00E9357B" w:rsidP="002C505E">
            <w:pPr>
              <w:shd w:val="clear" w:color="auto" w:fill="FFFFFF"/>
              <w:ind w:left="36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r w:rsidR="007118A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wskaźnik wysunięcia masztu, podłączenia ładowania, otwarcia skrytek, załączenia stacyjki</w:t>
            </w:r>
            <w:r w:rsidR="007118A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pojazdu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załączonej przystawki, </w:t>
            </w:r>
            <w:r w:rsidR="003658FC">
              <w:rPr>
                <w:rFonts w:ascii="Arial Narrow" w:hAnsi="Arial Narrow" w:cs="Calibri"/>
                <w:color w:val="000000"/>
                <w:sz w:val="20"/>
                <w:szCs w:val="20"/>
              </w:rPr>
              <w:t>r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ezerwy paliwa, </w:t>
            </w:r>
          </w:p>
          <w:p w14:paraId="58814F6E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otwarcie zaworu głównego</w:t>
            </w:r>
          </w:p>
          <w:p w14:paraId="73D10BA5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sterowanie automatyką zaworu hydrantowego</w:t>
            </w:r>
          </w:p>
          <w:p w14:paraId="35B8AD3B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START/STOP silnika</w:t>
            </w:r>
          </w:p>
          <w:p w14:paraId="08DA86AE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obroty minimalne</w:t>
            </w:r>
          </w:p>
          <w:p w14:paraId="426D774F" w14:textId="77777777" w:rsidR="00E9357B" w:rsidRPr="00A512CA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- regulacja obrotów autopompy- sterowanie automatyką ciśnienia tłoczenia</w:t>
            </w:r>
          </w:p>
          <w:p w14:paraId="7C86F114" w14:textId="77777777" w:rsidR="00E9357B" w:rsidRDefault="00E9357B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sterowanie oświetleniem pola pracy z podziałem na strony, oświetleniem skrytek oświetleniem dachu,  falą świetlną </w:t>
            </w:r>
          </w:p>
          <w:p w14:paraId="5FDB953C" w14:textId="77777777" w:rsidR="00E4438A" w:rsidRDefault="00E4438A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(nie dopuszcza się analogowego sterowania oświetleniem oraz pracy autopompy)</w:t>
            </w:r>
          </w:p>
          <w:p w14:paraId="05F8FA23" w14:textId="77777777" w:rsidR="008D6525" w:rsidRPr="00A512CA" w:rsidRDefault="008D6525" w:rsidP="002C505E">
            <w:pPr>
              <w:shd w:val="clear" w:color="auto" w:fill="FFFFFF"/>
              <w:ind w:left="36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3BA0D44D" w14:textId="77777777" w:rsidR="00880792" w:rsidRPr="00A512CA" w:rsidRDefault="00880792" w:rsidP="002C505E">
            <w:pPr>
              <w:numPr>
                <w:ilvl w:val="0"/>
                <w:numId w:val="28"/>
              </w:num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manowakuometr,</w:t>
            </w:r>
          </w:p>
          <w:p w14:paraId="23FD61AB" w14:textId="77777777" w:rsidR="00880792" w:rsidRPr="00A512CA" w:rsidRDefault="00880792" w:rsidP="002C505E">
            <w:pPr>
              <w:numPr>
                <w:ilvl w:val="0"/>
                <w:numId w:val="28"/>
              </w:num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manometr niskiego ciśnienia,</w:t>
            </w:r>
          </w:p>
          <w:p w14:paraId="4A98B2D7" w14:textId="77777777" w:rsidR="00880792" w:rsidRPr="00A512CA" w:rsidRDefault="00880792" w:rsidP="002C505E">
            <w:pPr>
              <w:numPr>
                <w:ilvl w:val="0"/>
                <w:numId w:val="28"/>
              </w:num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manometr wysokiego ciśnienia,</w:t>
            </w:r>
          </w:p>
          <w:p w14:paraId="5F11B426" w14:textId="77777777" w:rsidR="00A751D9" w:rsidRDefault="00880792" w:rsidP="002C505E">
            <w:pPr>
              <w:numPr>
                <w:ilvl w:val="0"/>
                <w:numId w:val="28"/>
              </w:num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manometr linii</w:t>
            </w:r>
            <w:r w:rsidR="00DA165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tankowania</w:t>
            </w: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hydrantowego</w:t>
            </w:r>
          </w:p>
          <w:p w14:paraId="45391209" w14:textId="77777777" w:rsidR="00BB0496" w:rsidRDefault="00BB0496" w:rsidP="002C505E">
            <w:pPr>
              <w:shd w:val="clear" w:color="auto" w:fill="FFFFFF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3975C341" w14:textId="77777777" w:rsidR="00F36256" w:rsidRDefault="00DA165B" w:rsidP="002C505E">
            <w:pPr>
              <w:shd w:val="clear" w:color="auto" w:fill="FFFFFF"/>
              <w:ind w:left="19"/>
              <w:jc w:val="both"/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>*</w:t>
            </w:r>
            <w:r w:rsidR="00BB0496" w:rsidRPr="0076729C"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14:paraId="75D0623C" w14:textId="77777777" w:rsidR="006B1F63" w:rsidRPr="003658FC" w:rsidRDefault="006B1F63" w:rsidP="002C505E">
            <w:pPr>
              <w:shd w:val="clear" w:color="auto" w:fill="FFFFFF"/>
              <w:ind w:left="19"/>
              <w:jc w:val="both"/>
              <w:rPr>
                <w:rFonts w:ascii="Arial Narrow" w:eastAsia="SimSun" w:hAnsi="Arial Narrow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6559EE4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DBD7DDA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4D976A5B" w14:textId="77777777" w:rsidTr="005672C4">
        <w:trPr>
          <w:trHeight w:val="39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4C7025" w14:textId="77777777" w:rsidR="00A751D9" w:rsidRPr="00A512CA" w:rsidRDefault="005D1EFD" w:rsidP="002C505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512CA">
              <w:rPr>
                <w:rFonts w:ascii="Arial Narrow" w:hAnsi="Arial Narrow"/>
                <w:b/>
                <w:color w:val="000000"/>
                <w:sz w:val="22"/>
                <w:szCs w:val="22"/>
              </w:rPr>
              <w:t>6</w:t>
            </w:r>
            <w:r w:rsidR="00A751D9" w:rsidRPr="00A512CA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771CD8" w14:textId="77777777" w:rsidR="00A751D9" w:rsidRPr="00A512CA" w:rsidRDefault="00A751D9" w:rsidP="002C505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9A8FC5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8A3170" w14:textId="77777777" w:rsidR="00A751D9" w:rsidRPr="00A512CA" w:rsidRDefault="00A751D9" w:rsidP="002C505E">
            <w:pPr>
              <w:pStyle w:val="Tekstpodstawowy"/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0F675BAC" w14:textId="77777777" w:rsidTr="008D6525">
        <w:trPr>
          <w:trHeight w:val="39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D81424" w14:textId="77777777" w:rsidR="00A751D9" w:rsidRPr="00A512CA" w:rsidRDefault="005D1EFD" w:rsidP="002C50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897A9A" w14:textId="77777777" w:rsidR="008D6525" w:rsidRDefault="00A751D9" w:rsidP="002C505E">
            <w:pPr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Wyciągarka o napędzie elektrycznym i sile uciągu min. 9t z liną o długości, co najmniej 28m wychodząca z przodu pojazdu. Wyciągarka powinna być umiejscowiona na podstawie zabezpieczonej antykorozyjnie poprzez ocynk</w:t>
            </w:r>
            <w:r w:rsidR="007118A6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ze zintegrowanymi zaczepami ewakuacyjnymi</w:t>
            </w:r>
            <w:r w:rsidR="003658FC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.</w:t>
            </w:r>
          </w:p>
          <w:p w14:paraId="25313166" w14:textId="77777777" w:rsidR="006B1F63" w:rsidRPr="00A512CA" w:rsidRDefault="006B1F63" w:rsidP="002C505E">
            <w:pPr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40EC85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E9BAF" w14:textId="77777777" w:rsidR="00A751D9" w:rsidRPr="00A512CA" w:rsidRDefault="00A751D9" w:rsidP="002C505E">
            <w:pPr>
              <w:pStyle w:val="Tekstpodstawowy"/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56DFCB6D" w14:textId="77777777" w:rsidTr="003658FC">
        <w:trPr>
          <w:trHeight w:val="699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499D3" w14:textId="77777777" w:rsidR="00A751D9" w:rsidRPr="00A512CA" w:rsidRDefault="005D1EFD" w:rsidP="002C50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FDD9F0" w14:textId="77777777" w:rsidR="008D6525" w:rsidRDefault="00A751D9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Wysuwany pneumatycznie, obrotowy maszt oświetleniowy zabudowany na stałe w samochodzie z najaśnicami halogenowymi lub LED. Wysokość min. </w:t>
            </w:r>
            <w:r w:rsidR="00731DC5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5,</w:t>
            </w:r>
            <w:r w:rsidR="00DA165B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>3</w:t>
            </w:r>
            <w:r w:rsidRPr="00731DC5">
              <w:rPr>
                <w:rFonts w:ascii="Arial Narrow" w:hAnsi="Arial Narrow" w:cs="Calibri"/>
                <w:iCs/>
                <w:sz w:val="20"/>
                <w:szCs w:val="20"/>
              </w:rPr>
              <w:t xml:space="preserve"> m od</w:t>
            </w:r>
            <w:r w:rsidRPr="00A512CA"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  <w:t xml:space="preserve"> podłoża z możliwością sterowania najaśnicami w dwóch płaszczyznach. Urządzenie powinno mieć funkcje automatycznego składania oraz odporny na zabrudzenia przewodowy panel sterowania.</w:t>
            </w:r>
          </w:p>
          <w:p w14:paraId="549EC56C" w14:textId="77777777" w:rsidR="006B1F63" w:rsidRPr="00A158B9" w:rsidRDefault="006B1F63" w:rsidP="006B1F63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  <w:r w:rsidRPr="00A158B9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Na maszcie oświetleniowym lampa sygnalizacyjna LED w kolorze niebieskim.</w:t>
            </w:r>
          </w:p>
          <w:p w14:paraId="6A08962D" w14:textId="77777777" w:rsidR="006B1F63" w:rsidRPr="00A512CA" w:rsidRDefault="006B1F63" w:rsidP="002C505E">
            <w:pPr>
              <w:jc w:val="both"/>
              <w:rPr>
                <w:rFonts w:ascii="Arial Narrow" w:hAnsi="Arial Narrow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6234C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350A7A" w14:textId="77777777" w:rsidR="00A751D9" w:rsidRPr="00A512CA" w:rsidRDefault="00A751D9" w:rsidP="002C505E">
            <w:pPr>
              <w:pStyle w:val="Tekstpodstawowy"/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7118A6" w:rsidRPr="00A512CA" w14:paraId="1E447150" w14:textId="77777777" w:rsidTr="008D6525">
        <w:trPr>
          <w:trHeight w:val="27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BFE05" w14:textId="77777777" w:rsidR="007118A6" w:rsidRPr="00A512CA" w:rsidRDefault="007118A6" w:rsidP="002C50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9CF576" w14:textId="77777777" w:rsidR="007118A6" w:rsidRDefault="008D6525" w:rsidP="002C505E">
            <w:pPr>
              <w:jc w:val="both"/>
              <w:rPr>
                <w:rFonts w:ascii="Arial Narrow" w:hAnsi="Arial Narrow" w:cs="Calibri"/>
                <w:iCs/>
                <w:sz w:val="20"/>
                <w:szCs w:val="20"/>
              </w:rPr>
            </w:pPr>
            <w:r>
              <w:rPr>
                <w:rFonts w:ascii="Arial Narrow" w:hAnsi="Arial Narrow" w:cs="Calibri"/>
                <w:iCs/>
                <w:sz w:val="20"/>
                <w:szCs w:val="20"/>
              </w:rPr>
              <w:t>Zabudowa pojazdu wyposażona w dodatkowe mocowania na sprzęt i wyposażenie zgodnie z specyfikacją zamawiającego w formie stał</w:t>
            </w:r>
            <w:r w:rsidR="00983E4F">
              <w:rPr>
                <w:rFonts w:ascii="Arial Narrow" w:hAnsi="Arial Narrow" w:cs="Calibri"/>
                <w:iCs/>
                <w:sz w:val="20"/>
                <w:szCs w:val="20"/>
              </w:rPr>
              <w:t>y</w:t>
            </w:r>
            <w:r>
              <w:rPr>
                <w:rFonts w:ascii="Arial Narrow" w:hAnsi="Arial Narrow" w:cs="Calibri"/>
                <w:iCs/>
                <w:sz w:val="20"/>
                <w:szCs w:val="20"/>
              </w:rPr>
              <w:t>ch uchwytów, stojaków</w:t>
            </w:r>
            <w:r w:rsidR="00983E4F">
              <w:rPr>
                <w:rFonts w:ascii="Arial Narrow" w:hAnsi="Arial Narrow" w:cs="Calibri"/>
                <w:iCs/>
                <w:sz w:val="20"/>
                <w:szCs w:val="20"/>
              </w:rPr>
              <w:t>, mocowań zabezpieczających.</w:t>
            </w:r>
          </w:p>
          <w:p w14:paraId="33817C12" w14:textId="77777777" w:rsidR="00983E4F" w:rsidRDefault="00DA165B" w:rsidP="002C505E">
            <w:pPr>
              <w:jc w:val="both"/>
              <w:rPr>
                <w:rFonts w:ascii="Arial Narrow" w:hAnsi="Arial Narrow" w:cs="Calibri"/>
                <w:iCs/>
                <w:sz w:val="20"/>
                <w:szCs w:val="20"/>
              </w:rPr>
            </w:pPr>
            <w:r>
              <w:rPr>
                <w:rFonts w:ascii="Arial Narrow" w:hAnsi="Arial Narrow" w:cs="Calibri"/>
                <w:iCs/>
                <w:sz w:val="20"/>
                <w:szCs w:val="20"/>
              </w:rPr>
              <w:t xml:space="preserve">Montaż sprzętu </w:t>
            </w:r>
            <w:r w:rsidR="00C84DF9">
              <w:rPr>
                <w:rFonts w:ascii="Arial Narrow" w:hAnsi="Arial Narrow" w:cs="Calibri"/>
                <w:iCs/>
                <w:sz w:val="20"/>
                <w:szCs w:val="20"/>
              </w:rPr>
              <w:t>i wyposażenia zamawiającego po stronie wykonawcy.</w:t>
            </w:r>
          </w:p>
          <w:p w14:paraId="09818DF7" w14:textId="77777777" w:rsidR="006B1F63" w:rsidRPr="007118A6" w:rsidRDefault="006B1F63" w:rsidP="002C505E">
            <w:pPr>
              <w:jc w:val="both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3004E3" w14:textId="77777777" w:rsidR="007118A6" w:rsidRPr="00A512CA" w:rsidRDefault="007118A6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384F3C" w14:textId="77777777" w:rsidR="007118A6" w:rsidRPr="00A512CA" w:rsidRDefault="007118A6" w:rsidP="002C505E">
            <w:pPr>
              <w:pStyle w:val="Tekstpodstawowy"/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6B1F63" w:rsidRPr="00A512CA" w14:paraId="3A724DF5" w14:textId="77777777" w:rsidTr="008D6525">
        <w:trPr>
          <w:trHeight w:val="27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BCC99" w14:textId="77777777" w:rsidR="006B1F63" w:rsidRDefault="006B1F63" w:rsidP="006B1F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4EED0" w14:textId="77777777" w:rsidR="006B1F63" w:rsidRPr="00A158B9" w:rsidRDefault="006B1F63" w:rsidP="006B1F63">
            <w:pPr>
              <w:rPr>
                <w:rStyle w:val="fontstyle01"/>
                <w:rFonts w:ascii="Arial Narrow" w:hAnsi="Arial Narrow"/>
              </w:rPr>
            </w:pPr>
            <w:r w:rsidRPr="00A158B9">
              <w:rPr>
                <w:rStyle w:val="fontstyle01"/>
                <w:rFonts w:ascii="Arial Narrow" w:hAnsi="Arial Narrow"/>
              </w:rPr>
              <w:t>Z tyłu pojazdu zamontowany panel z zestawem sanitarnym, wyposażony min, w demontowany zbiornik z czystą</w:t>
            </w:r>
            <w:r w:rsidRPr="00A158B9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A158B9">
              <w:rPr>
                <w:rStyle w:val="fontstyle01"/>
                <w:rFonts w:ascii="Arial Narrow" w:hAnsi="Arial Narrow"/>
              </w:rPr>
              <w:t>wodą z kranikiem o pojemności min. 10l, pojemnik z dozownikiem na mydło w płynie oraz pojemnik przystosowany do</w:t>
            </w:r>
            <w:r w:rsidRPr="00A158B9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A158B9">
              <w:rPr>
                <w:rStyle w:val="fontstyle01"/>
                <w:rFonts w:ascii="Arial Narrow" w:hAnsi="Arial Narrow"/>
              </w:rPr>
              <w:t xml:space="preserve">umieszczenia ręczników papierowych. </w:t>
            </w:r>
          </w:p>
          <w:p w14:paraId="076A6441" w14:textId="77777777" w:rsidR="006B1F63" w:rsidRDefault="006B1F63" w:rsidP="006B1F63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94B80E" w14:textId="77777777" w:rsidR="006B1F63" w:rsidRPr="00A512CA" w:rsidRDefault="006B1F63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65AB88" w14:textId="77777777" w:rsidR="006B1F63" w:rsidRPr="00A512CA" w:rsidRDefault="006B1F63" w:rsidP="002C505E">
            <w:pPr>
              <w:pStyle w:val="Tekstpodstawowy"/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4483E" w:rsidRPr="00A512CA" w14:paraId="07C0EF12" w14:textId="77777777" w:rsidTr="008D6525">
        <w:trPr>
          <w:trHeight w:val="27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2589C4" w14:textId="77777777" w:rsidR="00A4483E" w:rsidRDefault="00A4483E" w:rsidP="006B1F6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231546" w14:textId="77777777" w:rsidR="00A4483E" w:rsidRPr="00A4483E" w:rsidRDefault="00A4483E" w:rsidP="006B1F63">
            <w:pPr>
              <w:rPr>
                <w:rStyle w:val="fontstyle01"/>
                <w:rFonts w:ascii="Arial Narrow" w:hAnsi="Arial Narrow"/>
              </w:rPr>
            </w:pPr>
            <w:r w:rsidRPr="00A4483E">
              <w:rPr>
                <w:rStyle w:val="fontstyle01"/>
                <w:rFonts w:ascii="Arial Narrow" w:hAnsi="Arial Narrow"/>
              </w:rPr>
              <w:t xml:space="preserve">Dodatkowe oklejenie pojazdu, które zostanie ustalone </w:t>
            </w:r>
            <w:r>
              <w:rPr>
                <w:rStyle w:val="fontstyle01"/>
                <w:rFonts w:ascii="Arial Narrow" w:hAnsi="Arial Narrow"/>
              </w:rPr>
              <w:t xml:space="preserve">z wykonawcą </w:t>
            </w:r>
            <w:r w:rsidRPr="00A4483E">
              <w:rPr>
                <w:rStyle w:val="fontstyle01"/>
                <w:rFonts w:ascii="Arial Narrow" w:hAnsi="Arial Narrow"/>
              </w:rPr>
              <w:t>podczas inspekcji produkcyjnej</w:t>
            </w:r>
            <w:r>
              <w:rPr>
                <w:rStyle w:val="fontstyle01"/>
                <w:rFonts w:ascii="Arial Narrow" w:hAnsi="Arial Narrow"/>
              </w:rPr>
              <w:t>.</w:t>
            </w:r>
          </w:p>
          <w:p w14:paraId="09F3D595" w14:textId="77777777" w:rsidR="00A4483E" w:rsidRPr="00A158B9" w:rsidRDefault="00A4483E" w:rsidP="006B1F63">
            <w:pPr>
              <w:rPr>
                <w:rStyle w:val="fontstyle01"/>
                <w:rFonts w:ascii="Arial Narrow" w:hAnsi="Arial Narrow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555C9D" w14:textId="77777777" w:rsidR="00A4483E" w:rsidRPr="00A512CA" w:rsidRDefault="00A4483E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CEE8AC" w14:textId="77777777" w:rsidR="00A4483E" w:rsidRPr="00A512CA" w:rsidRDefault="00A4483E" w:rsidP="002C505E">
            <w:pPr>
              <w:pStyle w:val="Tekstpodstawowy"/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24ED836D" w14:textId="77777777" w:rsidTr="005672C4">
        <w:trPr>
          <w:trHeight w:val="397"/>
        </w:trPr>
        <w:tc>
          <w:tcPr>
            <w:tcW w:w="174" w:type="pct"/>
            <w:shd w:val="clear" w:color="auto" w:fill="F2F2F2"/>
            <w:vAlign w:val="center"/>
          </w:tcPr>
          <w:p w14:paraId="0FA03E30" w14:textId="77777777" w:rsidR="00A751D9" w:rsidRPr="00A512CA" w:rsidRDefault="005D1EFD" w:rsidP="002C505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512CA">
              <w:rPr>
                <w:rFonts w:ascii="Arial Narrow" w:hAnsi="Arial Narrow"/>
                <w:b/>
                <w:color w:val="000000"/>
                <w:sz w:val="22"/>
                <w:szCs w:val="22"/>
              </w:rPr>
              <w:t>7</w:t>
            </w:r>
            <w:r w:rsidR="00A751D9" w:rsidRPr="00A512CA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511" w:type="pct"/>
            <w:shd w:val="clear" w:color="auto" w:fill="F2F2F2"/>
            <w:vAlign w:val="center"/>
          </w:tcPr>
          <w:p w14:paraId="117E7734" w14:textId="77777777" w:rsidR="00A751D9" w:rsidRPr="00A512CA" w:rsidRDefault="00A751D9" w:rsidP="002C505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512CA">
              <w:rPr>
                <w:rFonts w:ascii="Arial Narrow" w:hAnsi="Arial Narrow"/>
                <w:b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389" w:type="pct"/>
            <w:shd w:val="clear" w:color="auto" w:fill="F2F2F2"/>
            <w:vAlign w:val="center"/>
          </w:tcPr>
          <w:p w14:paraId="3BAFCF79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F2F2F2"/>
          </w:tcPr>
          <w:p w14:paraId="62B716AB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22B076E7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46D7B641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hAnsi="Arial Narrow" w:cs="Calibri"/>
                <w:color w:val="000000"/>
                <w:sz w:val="20"/>
                <w:szCs w:val="20"/>
                <w:highlight w:val="green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11" w:type="pct"/>
            <w:shd w:val="clear" w:color="auto" w:fill="auto"/>
          </w:tcPr>
          <w:p w14:paraId="5C77A44B" w14:textId="77777777" w:rsidR="00880792" w:rsidRPr="00A512CA" w:rsidRDefault="00880792" w:rsidP="002C505E">
            <w:p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Minimalna gwarancja na zabudowę</w:t>
            </w:r>
            <w:r w:rsidR="00983E4F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: </w:t>
            </w:r>
            <w:r w:rsidR="00446595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24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mie</w:t>
            </w:r>
            <w:r w:rsidR="00B50D21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si</w:t>
            </w:r>
            <w:r w:rsidR="00446595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ą</w:t>
            </w:r>
            <w:r w:rsidR="00983E4F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c</w:t>
            </w:r>
            <w:r w:rsidR="00446595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e</w:t>
            </w:r>
          </w:p>
          <w:p w14:paraId="74E6B26D" w14:textId="77777777" w:rsidR="00A751D9" w:rsidRPr="00A512CA" w:rsidRDefault="00880792" w:rsidP="002C505E">
            <w:p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  <w:highlight w:val="green"/>
              </w:rPr>
            </w:pP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Minimalna gwarancja na podwozie: 24 miesiące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57EFFD" w14:textId="77777777" w:rsidR="00A751D9" w:rsidRPr="00A512CA" w:rsidRDefault="001F7ADB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Podać okres gwarancji</w:t>
            </w:r>
          </w:p>
        </w:tc>
        <w:tc>
          <w:tcPr>
            <w:tcW w:w="926" w:type="pct"/>
            <w:shd w:val="clear" w:color="auto" w:fill="auto"/>
          </w:tcPr>
          <w:p w14:paraId="359EA86F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0BACE573" w14:textId="77777777" w:rsidTr="003658FC">
        <w:trPr>
          <w:trHeight w:val="253"/>
        </w:trPr>
        <w:tc>
          <w:tcPr>
            <w:tcW w:w="174" w:type="pct"/>
            <w:shd w:val="clear" w:color="auto" w:fill="auto"/>
            <w:vAlign w:val="center"/>
          </w:tcPr>
          <w:p w14:paraId="66CE47D1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11" w:type="pct"/>
            <w:shd w:val="clear" w:color="auto" w:fill="auto"/>
          </w:tcPr>
          <w:p w14:paraId="12A61D35" w14:textId="77777777" w:rsidR="00A751D9" w:rsidRPr="00A512CA" w:rsidRDefault="00A751D9" w:rsidP="002C505E">
            <w:p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Minimum jeden </w:t>
            </w:r>
            <w:r w:rsidRPr="00A512CA">
              <w:rPr>
                <w:rFonts w:ascii="Arial Narrow" w:hAnsi="Arial Narrow" w:cs="Calibri"/>
                <w:b/>
                <w:color w:val="000000"/>
                <w:spacing w:val="-1"/>
                <w:sz w:val="20"/>
                <w:szCs w:val="20"/>
              </w:rPr>
              <w:t>punkt serwisowy nadwozia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BB2C89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CA832AC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130023A5" w14:textId="77777777" w:rsidTr="008D6525">
        <w:trPr>
          <w:trHeight w:val="227"/>
        </w:trPr>
        <w:tc>
          <w:tcPr>
            <w:tcW w:w="174" w:type="pct"/>
            <w:shd w:val="clear" w:color="auto" w:fill="auto"/>
            <w:vAlign w:val="center"/>
          </w:tcPr>
          <w:p w14:paraId="02EB3516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11" w:type="pct"/>
            <w:shd w:val="clear" w:color="auto" w:fill="auto"/>
          </w:tcPr>
          <w:p w14:paraId="14604B56" w14:textId="77777777" w:rsidR="00A751D9" w:rsidRPr="00A512CA" w:rsidRDefault="00A751D9" w:rsidP="002C505E">
            <w:p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Minimum jeden </w:t>
            </w:r>
            <w:r w:rsidRPr="00A512CA">
              <w:rPr>
                <w:rFonts w:ascii="Arial Narrow" w:hAnsi="Arial Narrow" w:cs="Calibri"/>
                <w:b/>
                <w:color w:val="000000"/>
                <w:spacing w:val="-1"/>
                <w:sz w:val="20"/>
                <w:szCs w:val="20"/>
              </w:rPr>
              <w:t>punkt serwisowy podwozia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36DA84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4C69D43E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0B01CD" w:rsidRPr="00A512CA" w14:paraId="4FAB11B9" w14:textId="77777777" w:rsidTr="008D6525">
        <w:trPr>
          <w:trHeight w:val="475"/>
        </w:trPr>
        <w:tc>
          <w:tcPr>
            <w:tcW w:w="174" w:type="pct"/>
            <w:shd w:val="clear" w:color="auto" w:fill="auto"/>
            <w:vAlign w:val="center"/>
          </w:tcPr>
          <w:p w14:paraId="0764319C" w14:textId="77777777" w:rsidR="00A751D9" w:rsidRPr="00A512CA" w:rsidRDefault="005D1EFD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11" w:type="pct"/>
            <w:shd w:val="clear" w:color="auto" w:fill="auto"/>
          </w:tcPr>
          <w:p w14:paraId="29CFD7C9" w14:textId="77777777" w:rsidR="00A751D9" w:rsidRPr="00A512CA" w:rsidRDefault="00A751D9" w:rsidP="002C505E">
            <w:p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Wykonawca obowiązany jest do dostarczenia wraz z pojazdem:</w:t>
            </w:r>
          </w:p>
          <w:p w14:paraId="2595F0A5" w14:textId="77777777" w:rsidR="00A751D9" w:rsidRPr="00A512CA" w:rsidRDefault="00A751D9" w:rsidP="002C505E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pacing w:val="-1"/>
                <w:sz w:val="20"/>
                <w:szCs w:val="20"/>
              </w:rPr>
              <w:t>instrukcji obsługi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w języku polskim do podwozia samochodu, zabudowy pożarniczej</w:t>
            </w:r>
            <w:r w:rsidR="00C84DF9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(w tym szczegółowa wersja video)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i zainstalowanych urządzeń i wyposażenia,</w:t>
            </w:r>
          </w:p>
          <w:p w14:paraId="043DAD61" w14:textId="77777777" w:rsidR="00A751D9" w:rsidRPr="00A512CA" w:rsidRDefault="00A751D9" w:rsidP="002C505E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pacing w:val="-1"/>
                <w:sz w:val="20"/>
                <w:szCs w:val="20"/>
              </w:rPr>
              <w:t>dokumentacji niezbędne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>j do zarejestrowania pojazdu jako „samochód specjalny”, wynikającej z ustawy „Prawo o ruchu drogowym”.</w:t>
            </w:r>
          </w:p>
          <w:p w14:paraId="4D3127FF" w14:textId="77777777" w:rsidR="00983E4F" w:rsidRPr="003658FC" w:rsidRDefault="00A751D9" w:rsidP="002C505E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</w:pPr>
            <w:r w:rsidRPr="00A512CA">
              <w:rPr>
                <w:rFonts w:ascii="Arial Narrow" w:hAnsi="Arial Narrow" w:cs="Calibri"/>
                <w:b/>
                <w:color w:val="000000"/>
                <w:spacing w:val="-1"/>
                <w:sz w:val="20"/>
                <w:szCs w:val="20"/>
              </w:rPr>
              <w:t>instrukcje obsługi urządzeń i sprzętu</w:t>
            </w:r>
            <w:r w:rsidRPr="00A512CA">
              <w:rPr>
                <w:rFonts w:ascii="Arial Narrow" w:hAnsi="Arial Narrow" w:cs="Calibri"/>
                <w:color w:val="000000"/>
                <w:spacing w:val="-1"/>
                <w:sz w:val="20"/>
                <w:szCs w:val="20"/>
              </w:rPr>
              <w:t xml:space="preserve"> zamontowanego w pojeździe, wszystkie w języku polskim.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D83F98" w14:textId="77777777" w:rsidR="00A751D9" w:rsidRPr="00A512CA" w:rsidRDefault="00A751D9" w:rsidP="002C505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00CA1E2" w14:textId="77777777" w:rsidR="00A751D9" w:rsidRPr="00A512CA" w:rsidRDefault="00A751D9" w:rsidP="002C505E">
            <w:pPr>
              <w:pStyle w:val="Tekstpodstawowy"/>
              <w:spacing w:after="0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70D3D001" w14:textId="77777777" w:rsidR="00374AA4" w:rsidRPr="00A512CA" w:rsidRDefault="00374AA4" w:rsidP="00A751D9">
      <w:pPr>
        <w:rPr>
          <w:color w:val="000000"/>
        </w:rPr>
      </w:pPr>
    </w:p>
    <w:sectPr w:rsidR="00374AA4" w:rsidRPr="00A512CA" w:rsidSect="005B661F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920C" w14:textId="77777777" w:rsidR="00341173" w:rsidRDefault="00341173">
      <w:r>
        <w:separator/>
      </w:r>
    </w:p>
  </w:endnote>
  <w:endnote w:type="continuationSeparator" w:id="0">
    <w:p w14:paraId="45D19A0B" w14:textId="77777777" w:rsidR="00341173" w:rsidRDefault="0034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1FBA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70E029" w14:textId="77777777"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4F9D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E2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BFF515" w14:textId="77777777"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5BC8" w14:textId="77777777" w:rsidR="00341173" w:rsidRDefault="00341173">
      <w:r>
        <w:separator/>
      </w:r>
    </w:p>
  </w:footnote>
  <w:footnote w:type="continuationSeparator" w:id="0">
    <w:p w14:paraId="389B99CD" w14:textId="77777777" w:rsidR="00341173" w:rsidRDefault="0034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728E"/>
      </v:shape>
    </w:pict>
  </w:numPicBullet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6739"/>
    <w:multiLevelType w:val="hybridMultilevel"/>
    <w:tmpl w:val="E920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5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313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15637">
    <w:abstractNumId w:val="4"/>
  </w:num>
  <w:num w:numId="3" w16cid:durableId="606042715">
    <w:abstractNumId w:val="24"/>
  </w:num>
  <w:num w:numId="4" w16cid:durableId="890731931">
    <w:abstractNumId w:val="18"/>
  </w:num>
  <w:num w:numId="5" w16cid:durableId="99958151">
    <w:abstractNumId w:val="7"/>
  </w:num>
  <w:num w:numId="6" w16cid:durableId="486216239">
    <w:abstractNumId w:val="1"/>
  </w:num>
  <w:num w:numId="7" w16cid:durableId="1180856668">
    <w:abstractNumId w:val="11"/>
  </w:num>
  <w:num w:numId="8" w16cid:durableId="860048922">
    <w:abstractNumId w:val="14"/>
  </w:num>
  <w:num w:numId="9" w16cid:durableId="2100175758">
    <w:abstractNumId w:val="0"/>
  </w:num>
  <w:num w:numId="10" w16cid:durableId="1112936040">
    <w:abstractNumId w:val="22"/>
  </w:num>
  <w:num w:numId="11" w16cid:durableId="1653410625">
    <w:abstractNumId w:val="23"/>
  </w:num>
  <w:num w:numId="12" w16cid:durableId="1835222745">
    <w:abstractNumId w:val="19"/>
  </w:num>
  <w:num w:numId="13" w16cid:durableId="1111970791">
    <w:abstractNumId w:val="21"/>
  </w:num>
  <w:num w:numId="14" w16cid:durableId="183522372">
    <w:abstractNumId w:val="9"/>
  </w:num>
  <w:num w:numId="15" w16cid:durableId="138767785">
    <w:abstractNumId w:val="2"/>
  </w:num>
  <w:num w:numId="16" w16cid:durableId="789864239">
    <w:abstractNumId w:val="20"/>
  </w:num>
  <w:num w:numId="17" w16cid:durableId="1443568943">
    <w:abstractNumId w:val="10"/>
  </w:num>
  <w:num w:numId="18" w16cid:durableId="1377389039">
    <w:abstractNumId w:val="6"/>
  </w:num>
  <w:num w:numId="19" w16cid:durableId="197399542">
    <w:abstractNumId w:val="3"/>
  </w:num>
  <w:num w:numId="20" w16cid:durableId="119111651">
    <w:abstractNumId w:val="16"/>
  </w:num>
  <w:num w:numId="21" w16cid:durableId="174267914">
    <w:abstractNumId w:val="8"/>
  </w:num>
  <w:num w:numId="22" w16cid:durableId="271547426">
    <w:abstractNumId w:val="25"/>
  </w:num>
  <w:num w:numId="23" w16cid:durableId="1847555777">
    <w:abstractNumId w:val="13"/>
  </w:num>
  <w:num w:numId="24" w16cid:durableId="312100205">
    <w:abstractNumId w:val="12"/>
  </w:num>
  <w:num w:numId="25" w16cid:durableId="849026504">
    <w:abstractNumId w:val="5"/>
  </w:num>
  <w:num w:numId="26" w16cid:durableId="78396390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8602974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04252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9"/>
    <w:rsid w:val="00000966"/>
    <w:rsid w:val="000037C2"/>
    <w:rsid w:val="000252E5"/>
    <w:rsid w:val="00041BCB"/>
    <w:rsid w:val="00043E6D"/>
    <w:rsid w:val="000524B8"/>
    <w:rsid w:val="00057F4A"/>
    <w:rsid w:val="000815A7"/>
    <w:rsid w:val="000822EB"/>
    <w:rsid w:val="00082E3E"/>
    <w:rsid w:val="000857EF"/>
    <w:rsid w:val="000962ED"/>
    <w:rsid w:val="000A1DB3"/>
    <w:rsid w:val="000A2C1E"/>
    <w:rsid w:val="000A5ED0"/>
    <w:rsid w:val="000B01CD"/>
    <w:rsid w:val="000B2E49"/>
    <w:rsid w:val="000B6AF3"/>
    <w:rsid w:val="000B7097"/>
    <w:rsid w:val="000B71AB"/>
    <w:rsid w:val="000C2842"/>
    <w:rsid w:val="000E256C"/>
    <w:rsid w:val="000E2DA4"/>
    <w:rsid w:val="000F1443"/>
    <w:rsid w:val="000F2C18"/>
    <w:rsid w:val="00100B48"/>
    <w:rsid w:val="00111558"/>
    <w:rsid w:val="00121A7B"/>
    <w:rsid w:val="00122D35"/>
    <w:rsid w:val="001405E7"/>
    <w:rsid w:val="00141991"/>
    <w:rsid w:val="00150715"/>
    <w:rsid w:val="00161D1E"/>
    <w:rsid w:val="00164BE1"/>
    <w:rsid w:val="001717E0"/>
    <w:rsid w:val="0017339F"/>
    <w:rsid w:val="00183CDA"/>
    <w:rsid w:val="0018435A"/>
    <w:rsid w:val="0018467C"/>
    <w:rsid w:val="00190F9A"/>
    <w:rsid w:val="00191771"/>
    <w:rsid w:val="001A1267"/>
    <w:rsid w:val="001B2214"/>
    <w:rsid w:val="001C5E7F"/>
    <w:rsid w:val="001E23F2"/>
    <w:rsid w:val="001E5DA2"/>
    <w:rsid w:val="001F0A78"/>
    <w:rsid w:val="001F1DBF"/>
    <w:rsid w:val="001F239C"/>
    <w:rsid w:val="001F643B"/>
    <w:rsid w:val="001F7ADB"/>
    <w:rsid w:val="002010EB"/>
    <w:rsid w:val="00201F73"/>
    <w:rsid w:val="0020243A"/>
    <w:rsid w:val="002119D2"/>
    <w:rsid w:val="00213339"/>
    <w:rsid w:val="002145DD"/>
    <w:rsid w:val="00215493"/>
    <w:rsid w:val="00235607"/>
    <w:rsid w:val="002419A6"/>
    <w:rsid w:val="00251197"/>
    <w:rsid w:val="00261639"/>
    <w:rsid w:val="0026675D"/>
    <w:rsid w:val="0027741A"/>
    <w:rsid w:val="00284D52"/>
    <w:rsid w:val="00286E11"/>
    <w:rsid w:val="00290981"/>
    <w:rsid w:val="002A55C1"/>
    <w:rsid w:val="002A57E0"/>
    <w:rsid w:val="002B5886"/>
    <w:rsid w:val="002B5BD1"/>
    <w:rsid w:val="002B6932"/>
    <w:rsid w:val="002B74F5"/>
    <w:rsid w:val="002C2C11"/>
    <w:rsid w:val="002C3662"/>
    <w:rsid w:val="002C505E"/>
    <w:rsid w:val="002C6950"/>
    <w:rsid w:val="002C7EC1"/>
    <w:rsid w:val="002D05E2"/>
    <w:rsid w:val="002D2C77"/>
    <w:rsid w:val="002D4130"/>
    <w:rsid w:val="002F0D58"/>
    <w:rsid w:val="003003D8"/>
    <w:rsid w:val="00303D73"/>
    <w:rsid w:val="003118CB"/>
    <w:rsid w:val="00317B4E"/>
    <w:rsid w:val="0032271A"/>
    <w:rsid w:val="003227E1"/>
    <w:rsid w:val="003308CB"/>
    <w:rsid w:val="003366C2"/>
    <w:rsid w:val="00341173"/>
    <w:rsid w:val="00342AEB"/>
    <w:rsid w:val="003431B9"/>
    <w:rsid w:val="00346A58"/>
    <w:rsid w:val="00351CEC"/>
    <w:rsid w:val="00352B6E"/>
    <w:rsid w:val="00353BD3"/>
    <w:rsid w:val="00353DCE"/>
    <w:rsid w:val="003632B1"/>
    <w:rsid w:val="003658FC"/>
    <w:rsid w:val="00371A29"/>
    <w:rsid w:val="0037210E"/>
    <w:rsid w:val="00373CA3"/>
    <w:rsid w:val="00374AA4"/>
    <w:rsid w:val="00374BEC"/>
    <w:rsid w:val="003754E1"/>
    <w:rsid w:val="003760D9"/>
    <w:rsid w:val="003762C7"/>
    <w:rsid w:val="0037712C"/>
    <w:rsid w:val="00385106"/>
    <w:rsid w:val="0039172D"/>
    <w:rsid w:val="00393175"/>
    <w:rsid w:val="003A512C"/>
    <w:rsid w:val="003A728E"/>
    <w:rsid w:val="003B1B89"/>
    <w:rsid w:val="003B6CD9"/>
    <w:rsid w:val="003C1989"/>
    <w:rsid w:val="003C2879"/>
    <w:rsid w:val="003C47CA"/>
    <w:rsid w:val="003C6C31"/>
    <w:rsid w:val="003C6FF6"/>
    <w:rsid w:val="003D591D"/>
    <w:rsid w:val="003E2195"/>
    <w:rsid w:val="003E6A28"/>
    <w:rsid w:val="004013B4"/>
    <w:rsid w:val="00403A0F"/>
    <w:rsid w:val="0040557E"/>
    <w:rsid w:val="00407EF3"/>
    <w:rsid w:val="00410473"/>
    <w:rsid w:val="00417619"/>
    <w:rsid w:val="0042240D"/>
    <w:rsid w:val="00441ECD"/>
    <w:rsid w:val="00446595"/>
    <w:rsid w:val="00450682"/>
    <w:rsid w:val="0046109A"/>
    <w:rsid w:val="00463BA2"/>
    <w:rsid w:val="00484394"/>
    <w:rsid w:val="00485024"/>
    <w:rsid w:val="004A12E9"/>
    <w:rsid w:val="004A43E9"/>
    <w:rsid w:val="004A7840"/>
    <w:rsid w:val="004B75B1"/>
    <w:rsid w:val="004C2195"/>
    <w:rsid w:val="004C4607"/>
    <w:rsid w:val="004C6EB2"/>
    <w:rsid w:val="004E140C"/>
    <w:rsid w:val="004E50F2"/>
    <w:rsid w:val="004F2264"/>
    <w:rsid w:val="004F3EE9"/>
    <w:rsid w:val="00501FCC"/>
    <w:rsid w:val="00503802"/>
    <w:rsid w:val="00520FD6"/>
    <w:rsid w:val="00522CEB"/>
    <w:rsid w:val="00530797"/>
    <w:rsid w:val="00532F76"/>
    <w:rsid w:val="00533E7E"/>
    <w:rsid w:val="0054292C"/>
    <w:rsid w:val="00543799"/>
    <w:rsid w:val="0054397F"/>
    <w:rsid w:val="00545EA0"/>
    <w:rsid w:val="00546301"/>
    <w:rsid w:val="00552509"/>
    <w:rsid w:val="0055731F"/>
    <w:rsid w:val="005672C4"/>
    <w:rsid w:val="005707BB"/>
    <w:rsid w:val="00572D83"/>
    <w:rsid w:val="00575783"/>
    <w:rsid w:val="00575E95"/>
    <w:rsid w:val="00577B9E"/>
    <w:rsid w:val="0058276C"/>
    <w:rsid w:val="00582CCA"/>
    <w:rsid w:val="00583FF4"/>
    <w:rsid w:val="00590A47"/>
    <w:rsid w:val="005939DC"/>
    <w:rsid w:val="005950E2"/>
    <w:rsid w:val="005A17A6"/>
    <w:rsid w:val="005B435F"/>
    <w:rsid w:val="005B661F"/>
    <w:rsid w:val="005C4BE5"/>
    <w:rsid w:val="005D1EFD"/>
    <w:rsid w:val="005D6718"/>
    <w:rsid w:val="005E139E"/>
    <w:rsid w:val="005E24FF"/>
    <w:rsid w:val="005F30F6"/>
    <w:rsid w:val="00610344"/>
    <w:rsid w:val="00622D68"/>
    <w:rsid w:val="006325E4"/>
    <w:rsid w:val="0063378F"/>
    <w:rsid w:val="00637406"/>
    <w:rsid w:val="0065071F"/>
    <w:rsid w:val="0065445F"/>
    <w:rsid w:val="0065741C"/>
    <w:rsid w:val="00686957"/>
    <w:rsid w:val="00691F88"/>
    <w:rsid w:val="006B14F9"/>
    <w:rsid w:val="006B1F63"/>
    <w:rsid w:val="006B2A6E"/>
    <w:rsid w:val="006C3321"/>
    <w:rsid w:val="006C516B"/>
    <w:rsid w:val="006C6E7F"/>
    <w:rsid w:val="006D5CFB"/>
    <w:rsid w:val="006E0F93"/>
    <w:rsid w:val="006E27DD"/>
    <w:rsid w:val="006F09E6"/>
    <w:rsid w:val="006F0D6C"/>
    <w:rsid w:val="006F1456"/>
    <w:rsid w:val="006F2642"/>
    <w:rsid w:val="006F710F"/>
    <w:rsid w:val="007118A6"/>
    <w:rsid w:val="007166ED"/>
    <w:rsid w:val="0071761E"/>
    <w:rsid w:val="00717A6A"/>
    <w:rsid w:val="0072182F"/>
    <w:rsid w:val="007257BE"/>
    <w:rsid w:val="0072753C"/>
    <w:rsid w:val="007277A5"/>
    <w:rsid w:val="00731DC5"/>
    <w:rsid w:val="0073323A"/>
    <w:rsid w:val="00733AF3"/>
    <w:rsid w:val="00740E00"/>
    <w:rsid w:val="00744078"/>
    <w:rsid w:val="007452A6"/>
    <w:rsid w:val="00750966"/>
    <w:rsid w:val="00753890"/>
    <w:rsid w:val="00754357"/>
    <w:rsid w:val="0075442D"/>
    <w:rsid w:val="007548FF"/>
    <w:rsid w:val="00754EFE"/>
    <w:rsid w:val="00756D98"/>
    <w:rsid w:val="0075790B"/>
    <w:rsid w:val="007612C7"/>
    <w:rsid w:val="00762CC9"/>
    <w:rsid w:val="00775FC5"/>
    <w:rsid w:val="00783925"/>
    <w:rsid w:val="007872B4"/>
    <w:rsid w:val="007906B4"/>
    <w:rsid w:val="0079116E"/>
    <w:rsid w:val="00793D84"/>
    <w:rsid w:val="00794583"/>
    <w:rsid w:val="00797E79"/>
    <w:rsid w:val="007A3669"/>
    <w:rsid w:val="007B0746"/>
    <w:rsid w:val="007C591B"/>
    <w:rsid w:val="007C7AFF"/>
    <w:rsid w:val="007D075F"/>
    <w:rsid w:val="007D34B7"/>
    <w:rsid w:val="007E147E"/>
    <w:rsid w:val="007F0D4C"/>
    <w:rsid w:val="00802D2C"/>
    <w:rsid w:val="0080356A"/>
    <w:rsid w:val="00803CE8"/>
    <w:rsid w:val="008113E2"/>
    <w:rsid w:val="00824120"/>
    <w:rsid w:val="00825DFB"/>
    <w:rsid w:val="008276CF"/>
    <w:rsid w:val="00834166"/>
    <w:rsid w:val="00841003"/>
    <w:rsid w:val="00845A81"/>
    <w:rsid w:val="00847B07"/>
    <w:rsid w:val="00853736"/>
    <w:rsid w:val="00854BD2"/>
    <w:rsid w:val="00863123"/>
    <w:rsid w:val="00870099"/>
    <w:rsid w:val="00874CEB"/>
    <w:rsid w:val="00874F82"/>
    <w:rsid w:val="0088019F"/>
    <w:rsid w:val="00880792"/>
    <w:rsid w:val="008A0FB6"/>
    <w:rsid w:val="008B34C1"/>
    <w:rsid w:val="008B494A"/>
    <w:rsid w:val="008B7375"/>
    <w:rsid w:val="008C7B9A"/>
    <w:rsid w:val="008D0B39"/>
    <w:rsid w:val="008D3E87"/>
    <w:rsid w:val="008D4322"/>
    <w:rsid w:val="008D4EE2"/>
    <w:rsid w:val="008D6525"/>
    <w:rsid w:val="008D718C"/>
    <w:rsid w:val="008E394A"/>
    <w:rsid w:val="008E53B7"/>
    <w:rsid w:val="008F0868"/>
    <w:rsid w:val="008F60D1"/>
    <w:rsid w:val="00902DE4"/>
    <w:rsid w:val="0090432D"/>
    <w:rsid w:val="009117AC"/>
    <w:rsid w:val="0092094C"/>
    <w:rsid w:val="0093010E"/>
    <w:rsid w:val="00932A20"/>
    <w:rsid w:val="0093363E"/>
    <w:rsid w:val="00935824"/>
    <w:rsid w:val="00942495"/>
    <w:rsid w:val="00946A05"/>
    <w:rsid w:val="00947F71"/>
    <w:rsid w:val="00950CE8"/>
    <w:rsid w:val="009630AA"/>
    <w:rsid w:val="009660B2"/>
    <w:rsid w:val="00967FF5"/>
    <w:rsid w:val="009718B5"/>
    <w:rsid w:val="00971B98"/>
    <w:rsid w:val="00972500"/>
    <w:rsid w:val="00975300"/>
    <w:rsid w:val="00982014"/>
    <w:rsid w:val="009835DC"/>
    <w:rsid w:val="00983E4F"/>
    <w:rsid w:val="00996BC1"/>
    <w:rsid w:val="009B2D6B"/>
    <w:rsid w:val="009B4696"/>
    <w:rsid w:val="009B4F67"/>
    <w:rsid w:val="009C115E"/>
    <w:rsid w:val="009D1F3B"/>
    <w:rsid w:val="009E35D6"/>
    <w:rsid w:val="009F5D15"/>
    <w:rsid w:val="00A106C1"/>
    <w:rsid w:val="00A16890"/>
    <w:rsid w:val="00A4483E"/>
    <w:rsid w:val="00A47B47"/>
    <w:rsid w:val="00A512CA"/>
    <w:rsid w:val="00A550E9"/>
    <w:rsid w:val="00A610E8"/>
    <w:rsid w:val="00A613EE"/>
    <w:rsid w:val="00A664F9"/>
    <w:rsid w:val="00A70242"/>
    <w:rsid w:val="00A751D9"/>
    <w:rsid w:val="00A76DCA"/>
    <w:rsid w:val="00A77D6E"/>
    <w:rsid w:val="00AA701D"/>
    <w:rsid w:val="00AB1E29"/>
    <w:rsid w:val="00AB4E40"/>
    <w:rsid w:val="00AB589B"/>
    <w:rsid w:val="00AB5C69"/>
    <w:rsid w:val="00AB7DFF"/>
    <w:rsid w:val="00AD0330"/>
    <w:rsid w:val="00AD4042"/>
    <w:rsid w:val="00AD4EF8"/>
    <w:rsid w:val="00AD7DA6"/>
    <w:rsid w:val="00AE1210"/>
    <w:rsid w:val="00AE57C5"/>
    <w:rsid w:val="00AE6541"/>
    <w:rsid w:val="00AF013B"/>
    <w:rsid w:val="00AF2D80"/>
    <w:rsid w:val="00AF4E35"/>
    <w:rsid w:val="00B012DF"/>
    <w:rsid w:val="00B01C81"/>
    <w:rsid w:val="00B02BC4"/>
    <w:rsid w:val="00B04B97"/>
    <w:rsid w:val="00B05F8E"/>
    <w:rsid w:val="00B110B1"/>
    <w:rsid w:val="00B12958"/>
    <w:rsid w:val="00B24B85"/>
    <w:rsid w:val="00B350DC"/>
    <w:rsid w:val="00B376EE"/>
    <w:rsid w:val="00B4766D"/>
    <w:rsid w:val="00B50D21"/>
    <w:rsid w:val="00B53A10"/>
    <w:rsid w:val="00B551F9"/>
    <w:rsid w:val="00B56F70"/>
    <w:rsid w:val="00B63888"/>
    <w:rsid w:val="00B66525"/>
    <w:rsid w:val="00B67E16"/>
    <w:rsid w:val="00B71235"/>
    <w:rsid w:val="00B7610F"/>
    <w:rsid w:val="00B81036"/>
    <w:rsid w:val="00B83F98"/>
    <w:rsid w:val="00B85EF1"/>
    <w:rsid w:val="00BB0496"/>
    <w:rsid w:val="00BB0D27"/>
    <w:rsid w:val="00BB2B18"/>
    <w:rsid w:val="00BB2C19"/>
    <w:rsid w:val="00BB43F5"/>
    <w:rsid w:val="00BB7E8B"/>
    <w:rsid w:val="00BC29C5"/>
    <w:rsid w:val="00BC5C62"/>
    <w:rsid w:val="00BD0C74"/>
    <w:rsid w:val="00BD4D15"/>
    <w:rsid w:val="00BF72A8"/>
    <w:rsid w:val="00C00BEC"/>
    <w:rsid w:val="00C12974"/>
    <w:rsid w:val="00C13BA0"/>
    <w:rsid w:val="00C14ED2"/>
    <w:rsid w:val="00C23B06"/>
    <w:rsid w:val="00C26148"/>
    <w:rsid w:val="00C326B1"/>
    <w:rsid w:val="00C4437C"/>
    <w:rsid w:val="00C44C7F"/>
    <w:rsid w:val="00C45B94"/>
    <w:rsid w:val="00C5073E"/>
    <w:rsid w:val="00C751EE"/>
    <w:rsid w:val="00C76565"/>
    <w:rsid w:val="00C777FD"/>
    <w:rsid w:val="00C8073D"/>
    <w:rsid w:val="00C84DF9"/>
    <w:rsid w:val="00C93249"/>
    <w:rsid w:val="00C93E04"/>
    <w:rsid w:val="00C954D5"/>
    <w:rsid w:val="00C968F5"/>
    <w:rsid w:val="00CA38D5"/>
    <w:rsid w:val="00CA7ECB"/>
    <w:rsid w:val="00CB1016"/>
    <w:rsid w:val="00CB6B00"/>
    <w:rsid w:val="00CB6BBF"/>
    <w:rsid w:val="00CC46E8"/>
    <w:rsid w:val="00CC7349"/>
    <w:rsid w:val="00CC7A3B"/>
    <w:rsid w:val="00CD0B95"/>
    <w:rsid w:val="00CD665A"/>
    <w:rsid w:val="00CD6E47"/>
    <w:rsid w:val="00CE0C54"/>
    <w:rsid w:val="00CE131D"/>
    <w:rsid w:val="00CE5AD3"/>
    <w:rsid w:val="00CE7B26"/>
    <w:rsid w:val="00CF768D"/>
    <w:rsid w:val="00D01861"/>
    <w:rsid w:val="00D0308F"/>
    <w:rsid w:val="00D03E17"/>
    <w:rsid w:val="00D04B02"/>
    <w:rsid w:val="00D04B49"/>
    <w:rsid w:val="00D25F2F"/>
    <w:rsid w:val="00D338C9"/>
    <w:rsid w:val="00D33D62"/>
    <w:rsid w:val="00D33FFB"/>
    <w:rsid w:val="00D4252A"/>
    <w:rsid w:val="00D4690B"/>
    <w:rsid w:val="00D55677"/>
    <w:rsid w:val="00D56934"/>
    <w:rsid w:val="00D60AD5"/>
    <w:rsid w:val="00D62204"/>
    <w:rsid w:val="00D7292D"/>
    <w:rsid w:val="00D737F0"/>
    <w:rsid w:val="00D773AB"/>
    <w:rsid w:val="00D85EE0"/>
    <w:rsid w:val="00D93480"/>
    <w:rsid w:val="00DA165B"/>
    <w:rsid w:val="00DA2E3D"/>
    <w:rsid w:val="00DA4190"/>
    <w:rsid w:val="00DB2D5D"/>
    <w:rsid w:val="00DB2DDD"/>
    <w:rsid w:val="00DB60D4"/>
    <w:rsid w:val="00DD1D1F"/>
    <w:rsid w:val="00DD71F6"/>
    <w:rsid w:val="00DE0690"/>
    <w:rsid w:val="00DE278B"/>
    <w:rsid w:val="00DF019C"/>
    <w:rsid w:val="00DF08B0"/>
    <w:rsid w:val="00E0139E"/>
    <w:rsid w:val="00E02086"/>
    <w:rsid w:val="00E243F7"/>
    <w:rsid w:val="00E42625"/>
    <w:rsid w:val="00E4438A"/>
    <w:rsid w:val="00E46776"/>
    <w:rsid w:val="00E46D06"/>
    <w:rsid w:val="00E47071"/>
    <w:rsid w:val="00E500E0"/>
    <w:rsid w:val="00E707D0"/>
    <w:rsid w:val="00E73779"/>
    <w:rsid w:val="00E746B0"/>
    <w:rsid w:val="00E85723"/>
    <w:rsid w:val="00E879C0"/>
    <w:rsid w:val="00E904E9"/>
    <w:rsid w:val="00E91B37"/>
    <w:rsid w:val="00E91EB3"/>
    <w:rsid w:val="00E93039"/>
    <w:rsid w:val="00E9357B"/>
    <w:rsid w:val="00E937CE"/>
    <w:rsid w:val="00E95545"/>
    <w:rsid w:val="00E9655E"/>
    <w:rsid w:val="00E96933"/>
    <w:rsid w:val="00EA01BA"/>
    <w:rsid w:val="00EB4E3C"/>
    <w:rsid w:val="00EC1519"/>
    <w:rsid w:val="00ED4BB4"/>
    <w:rsid w:val="00EE1822"/>
    <w:rsid w:val="00EE1E87"/>
    <w:rsid w:val="00EE2E23"/>
    <w:rsid w:val="00EF44E2"/>
    <w:rsid w:val="00F06844"/>
    <w:rsid w:val="00F07809"/>
    <w:rsid w:val="00F07AD0"/>
    <w:rsid w:val="00F107CB"/>
    <w:rsid w:val="00F10F50"/>
    <w:rsid w:val="00F1229B"/>
    <w:rsid w:val="00F136AF"/>
    <w:rsid w:val="00F17229"/>
    <w:rsid w:val="00F17D0B"/>
    <w:rsid w:val="00F24044"/>
    <w:rsid w:val="00F26047"/>
    <w:rsid w:val="00F33F42"/>
    <w:rsid w:val="00F356EB"/>
    <w:rsid w:val="00F36165"/>
    <w:rsid w:val="00F36256"/>
    <w:rsid w:val="00F5292F"/>
    <w:rsid w:val="00F540CC"/>
    <w:rsid w:val="00F56C3C"/>
    <w:rsid w:val="00F62096"/>
    <w:rsid w:val="00F63898"/>
    <w:rsid w:val="00F66145"/>
    <w:rsid w:val="00F67783"/>
    <w:rsid w:val="00F71BC8"/>
    <w:rsid w:val="00F76E32"/>
    <w:rsid w:val="00F912C0"/>
    <w:rsid w:val="00FA51D3"/>
    <w:rsid w:val="00FB2A64"/>
    <w:rsid w:val="00FB4392"/>
    <w:rsid w:val="00FB659B"/>
    <w:rsid w:val="00FB673E"/>
    <w:rsid w:val="00FD67C4"/>
    <w:rsid w:val="00FE3B85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0F232"/>
  <w15:chartTrackingRefBased/>
  <w15:docId w15:val="{3021DE1E-3FB0-4C23-A939-80A88835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2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B7123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18435A"/>
    <w:rPr>
      <w:sz w:val="24"/>
      <w:szCs w:val="24"/>
    </w:rPr>
  </w:style>
  <w:style w:type="character" w:customStyle="1" w:styleId="ui-provider">
    <w:name w:val="ui-provider"/>
    <w:basedOn w:val="Domylnaczcionkaakapitu"/>
    <w:rsid w:val="00BC5C62"/>
  </w:style>
  <w:style w:type="character" w:customStyle="1" w:styleId="fontstyle01">
    <w:name w:val="fontstyle01"/>
    <w:rsid w:val="006B1F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8C3C-F988-4988-952C-07A28816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3786</Words>
  <Characters>22719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Dell</cp:lastModifiedBy>
  <cp:revision>2</cp:revision>
  <cp:lastPrinted>2023-03-03T15:07:00Z</cp:lastPrinted>
  <dcterms:created xsi:type="dcterms:W3CDTF">2023-03-31T13:40:00Z</dcterms:created>
  <dcterms:modified xsi:type="dcterms:W3CDTF">2023-03-31T13:40:00Z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-270909511</vt:i4>
  </property>
</Properties>
</file>