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ABB3" w14:textId="77777777" w:rsidR="00CE03FB" w:rsidRDefault="00917558" w:rsidP="00CE03FB">
      <w:pPr>
        <w:rPr>
          <w:b/>
          <w:sz w:val="20"/>
        </w:rPr>
      </w:pPr>
      <w:r>
        <w:rPr>
          <w:b/>
          <w:sz w:val="20"/>
        </w:rPr>
        <w:t xml:space="preserve"> </w:t>
      </w:r>
      <w:r w:rsidR="0051446F">
        <w:rPr>
          <w:b/>
          <w:sz w:val="20"/>
        </w:rPr>
        <w:t xml:space="preserve"> </w:t>
      </w:r>
    </w:p>
    <w:p w14:paraId="3F6DE904" w14:textId="77777777" w:rsidR="00CE03FB" w:rsidRDefault="00CE03FB" w:rsidP="00CE03FB">
      <w:pPr>
        <w:rPr>
          <w:b/>
          <w:sz w:val="20"/>
        </w:rPr>
      </w:pPr>
    </w:p>
    <w:p w14:paraId="76910302" w14:textId="77777777" w:rsidR="00CE03FB" w:rsidRPr="00CE03FB" w:rsidRDefault="00770718" w:rsidP="00CE03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SZACOWANIE WARTOŚCI ZAMÓWIENIA</w:t>
      </w:r>
    </w:p>
    <w:p w14:paraId="342D6BA6" w14:textId="77777777" w:rsidR="00CE03FB" w:rsidRPr="00CE03FB" w:rsidRDefault="00BF4F53" w:rsidP="00CE03FB">
      <w:pPr>
        <w:jc w:val="center"/>
        <w:rPr>
          <w:b/>
          <w:sz w:val="36"/>
          <w:szCs w:val="36"/>
        </w:rPr>
      </w:pPr>
      <w:r>
        <w:rPr>
          <w:b/>
          <w:sz w:val="36"/>
        </w:rPr>
        <w:t xml:space="preserve">NR </w:t>
      </w:r>
      <w:r w:rsidR="00770718">
        <w:rPr>
          <w:b/>
          <w:sz w:val="36"/>
        </w:rPr>
        <w:t>OI.FERS.2230.1.2025</w:t>
      </w:r>
    </w:p>
    <w:p w14:paraId="4D8785F6" w14:textId="77777777" w:rsidR="00CE03FB" w:rsidRDefault="00CE03FB" w:rsidP="00CE03FB"/>
    <w:p w14:paraId="632B1338" w14:textId="77777777" w:rsidR="00CE03FB" w:rsidRDefault="00CE03FB" w:rsidP="00CE03FB"/>
    <w:p w14:paraId="068D37EB" w14:textId="77777777" w:rsidR="00CE03FB" w:rsidRDefault="00CE03FB" w:rsidP="00CE03FB"/>
    <w:p w14:paraId="72A6ED69" w14:textId="77777777" w:rsidR="00CE03FB" w:rsidRDefault="00CE03FB" w:rsidP="00CE03FB"/>
    <w:p w14:paraId="08EEDA72" w14:textId="77777777" w:rsidR="00CE03FB" w:rsidRDefault="00CE03FB" w:rsidP="00CE03FB"/>
    <w:p w14:paraId="4E3F0049" w14:textId="77777777" w:rsidR="00CE03FB" w:rsidRDefault="00CE03FB" w:rsidP="00CE03FB"/>
    <w:p w14:paraId="61FAC530" w14:textId="77777777" w:rsidR="00CE03FB" w:rsidRDefault="00CE03FB" w:rsidP="00CE03FB"/>
    <w:p w14:paraId="6C6BA604" w14:textId="77777777" w:rsidR="00CE03FB" w:rsidRDefault="00CE03FB" w:rsidP="00CE03FB"/>
    <w:p w14:paraId="78CCD0A6" w14:textId="77777777" w:rsidR="00CE03FB" w:rsidRDefault="00CE03FB" w:rsidP="00CE03FB">
      <w:r>
        <w:t>Kody CPV:</w:t>
      </w:r>
    </w:p>
    <w:p w14:paraId="646D7167" w14:textId="77777777" w:rsidR="00B067F0" w:rsidRPr="005F4766" w:rsidRDefault="00B067F0" w:rsidP="00B0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hyperlink r:id="rId8" w:history="1">
        <w:r w:rsidRPr="005F4766">
          <w:rPr>
            <w:rFonts w:eastAsia="Times New Roman" w:cstheme="minorHAnsi"/>
            <w:lang w:eastAsia="pl-PL"/>
          </w:rPr>
          <w:t>80000000 - Usługi edukacyjne i szkoleniowe</w:t>
        </w:r>
      </w:hyperlink>
    </w:p>
    <w:p w14:paraId="55A47B6C" w14:textId="77777777" w:rsidR="00B067F0" w:rsidRPr="005F4766" w:rsidRDefault="00B067F0" w:rsidP="00B0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hyperlink r:id="rId9" w:history="1">
        <w:r w:rsidRPr="005F4766">
          <w:rPr>
            <w:rFonts w:eastAsia="Times New Roman" w:cstheme="minorHAnsi"/>
            <w:lang w:eastAsia="pl-PL"/>
          </w:rPr>
          <w:t>80500000 - Usługi szkoleniowe</w:t>
        </w:r>
      </w:hyperlink>
    </w:p>
    <w:p w14:paraId="221FB381" w14:textId="77777777" w:rsidR="00B067F0" w:rsidRDefault="00B067F0" w:rsidP="00B0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hyperlink r:id="rId10" w:history="1">
        <w:r w:rsidRPr="005F4766">
          <w:rPr>
            <w:rFonts w:eastAsia="Times New Roman" w:cstheme="minorHAnsi"/>
            <w:lang w:eastAsia="pl-PL"/>
          </w:rPr>
          <w:t>80530000 - Usługi szkolenia zawodowego</w:t>
        </w:r>
      </w:hyperlink>
    </w:p>
    <w:p w14:paraId="35362A77" w14:textId="77777777" w:rsidR="00CE03FB" w:rsidRDefault="00CE03FB" w:rsidP="00CE03FB"/>
    <w:p w14:paraId="7A07DF75" w14:textId="77777777" w:rsidR="00B067F0" w:rsidRDefault="00B067F0" w:rsidP="00CE03FB"/>
    <w:p w14:paraId="1B148F9B" w14:textId="77777777" w:rsidR="00B067F0" w:rsidRDefault="00B067F0" w:rsidP="00CE03FB"/>
    <w:p w14:paraId="7ED5E9C6" w14:textId="77777777" w:rsidR="00CE03FB" w:rsidRPr="00B067F0" w:rsidRDefault="00CE03FB" w:rsidP="00CE03FB">
      <w:pPr>
        <w:rPr>
          <w:b/>
        </w:rPr>
      </w:pPr>
    </w:p>
    <w:p w14:paraId="6F76412B" w14:textId="77777777" w:rsidR="00CE03FB" w:rsidRPr="00B067F0" w:rsidRDefault="00CE03FB" w:rsidP="00CE03FB">
      <w:pPr>
        <w:rPr>
          <w:b/>
        </w:rPr>
      </w:pPr>
      <w:r w:rsidRPr="00B067F0">
        <w:rPr>
          <w:b/>
        </w:rPr>
        <w:t>ZATWIERDZAM</w:t>
      </w:r>
    </w:p>
    <w:p w14:paraId="26AF12B9" w14:textId="77777777" w:rsidR="00CE03FB" w:rsidRDefault="00CE03FB" w:rsidP="00CE03FB"/>
    <w:p w14:paraId="256DFFAD" w14:textId="77777777" w:rsidR="00CE03FB" w:rsidRDefault="00CE03FB" w:rsidP="00CE03FB">
      <w:r>
        <w:t>……………………………….</w:t>
      </w:r>
    </w:p>
    <w:p w14:paraId="07F659BB" w14:textId="77777777" w:rsidR="00CE03FB" w:rsidRPr="00B067F0" w:rsidRDefault="00CE03FB" w:rsidP="00CE03FB">
      <w:pPr>
        <w:rPr>
          <w:sz w:val="18"/>
          <w:szCs w:val="18"/>
        </w:rPr>
      </w:pPr>
      <w:r w:rsidRPr="00B067F0">
        <w:rPr>
          <w:sz w:val="18"/>
          <w:szCs w:val="18"/>
        </w:rPr>
        <w:t>DATA I PODPIS</w:t>
      </w:r>
    </w:p>
    <w:p w14:paraId="10DD1229" w14:textId="77777777" w:rsidR="00CE03FB" w:rsidRDefault="00CE03FB" w:rsidP="00CE03FB"/>
    <w:p w14:paraId="0C0E5D5B" w14:textId="77777777" w:rsidR="00CE03FB" w:rsidRDefault="00CE03FB" w:rsidP="00CE03FB"/>
    <w:p w14:paraId="78CC27FE" w14:textId="77777777" w:rsidR="00260874" w:rsidRDefault="00260874" w:rsidP="00CE03FB"/>
    <w:p w14:paraId="1E2010DA" w14:textId="77777777" w:rsidR="003B7C53" w:rsidRPr="00F041DB" w:rsidRDefault="00CE03FB" w:rsidP="00CE03FB">
      <w:pPr>
        <w:jc w:val="both"/>
        <w:rPr>
          <w:b/>
        </w:rPr>
      </w:pPr>
      <w:r>
        <w:rPr>
          <w:b/>
        </w:rPr>
        <w:lastRenderedPageBreak/>
        <w:br/>
      </w:r>
      <w:r w:rsidR="000333CA" w:rsidRPr="00F041DB">
        <w:rPr>
          <w:b/>
        </w:rPr>
        <w:t>OPIS PRZEDMIOTU ZAMÓWIENIA</w:t>
      </w:r>
    </w:p>
    <w:p w14:paraId="4F3335CA" w14:textId="77777777" w:rsidR="00F041DB" w:rsidRDefault="00F041DB" w:rsidP="00CE03F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 w:rsidRPr="00F041DB">
        <w:rPr>
          <w:b/>
        </w:rPr>
        <w:t>Przedmiot zamówienia</w:t>
      </w:r>
    </w:p>
    <w:p w14:paraId="7AA361DE" w14:textId="77777777" w:rsidR="005F4766" w:rsidRPr="00CB6B5C" w:rsidRDefault="005F4766" w:rsidP="00DB15FA">
      <w:pPr>
        <w:pStyle w:val="Akapitzlist"/>
        <w:numPr>
          <w:ilvl w:val="0"/>
          <w:numId w:val="3"/>
        </w:numPr>
        <w:jc w:val="both"/>
        <w:rPr>
          <w:rFonts w:eastAsia="Calibri" w:cstheme="minorHAnsi"/>
          <w:u w:val="single"/>
        </w:rPr>
      </w:pPr>
      <w:r w:rsidRPr="00CB6B5C">
        <w:rPr>
          <w:rFonts w:cstheme="minorHAnsi"/>
        </w:rPr>
        <w:t xml:space="preserve">Przedmiotem zamówienia jest usługa organizacji i przeprowadzenia szkolenia </w:t>
      </w:r>
      <w:r w:rsidR="00A86D3D" w:rsidRPr="00CB6B5C">
        <w:rPr>
          <w:rFonts w:cstheme="minorHAnsi"/>
        </w:rPr>
        <w:t>pt., Działania</w:t>
      </w:r>
      <w:r w:rsidRPr="00CB6B5C">
        <w:rPr>
          <w:rFonts w:cstheme="minorHAnsi"/>
        </w:rPr>
        <w:t xml:space="preserve"> aktywizacyjne z zakresu podnoszenia </w:t>
      </w:r>
      <w:r w:rsidR="00A86D3D" w:rsidRPr="00CB6B5C">
        <w:rPr>
          <w:rFonts w:cstheme="minorHAnsi"/>
        </w:rPr>
        <w:t>tzw., miękkich</w:t>
      </w:r>
      <w:r w:rsidRPr="00CB6B5C">
        <w:rPr>
          <w:rFonts w:cstheme="minorHAnsi"/>
        </w:rPr>
        <w:t xml:space="preserve">” kompetencji </w:t>
      </w:r>
      <w:r w:rsidR="00A86D3D">
        <w:rPr>
          <w:rFonts w:cstheme="minorHAnsi"/>
        </w:rPr>
        <w:t xml:space="preserve">zawodowych” </w:t>
      </w:r>
      <w:r w:rsidR="00A86D3D">
        <w:rPr>
          <w:rFonts w:cstheme="minorHAnsi"/>
        </w:rPr>
        <w:br/>
      </w:r>
      <w:r w:rsidR="00A86D3D" w:rsidRPr="00CB6B5C">
        <w:rPr>
          <w:rFonts w:cstheme="minorHAnsi"/>
        </w:rPr>
        <w:t>dla</w:t>
      </w:r>
      <w:r w:rsidRPr="00CB6B5C">
        <w:rPr>
          <w:rFonts w:cstheme="minorHAnsi"/>
        </w:rPr>
        <w:t xml:space="preserve"> uczestników </w:t>
      </w:r>
      <w:r w:rsidR="00A86D3D" w:rsidRPr="00CB6B5C">
        <w:rPr>
          <w:rFonts w:cstheme="minorHAnsi"/>
        </w:rPr>
        <w:t xml:space="preserve">projektu, </w:t>
      </w:r>
      <w:r w:rsidR="00A86D3D" w:rsidRPr="00CB6B5C">
        <w:rPr>
          <w:rFonts w:eastAsia="Calibri" w:cstheme="minorHAnsi"/>
        </w:rPr>
        <w:t>Kompleksowe</w:t>
      </w:r>
      <w:r w:rsidRPr="00CB6B5C">
        <w:rPr>
          <w:rFonts w:eastAsia="Calibri" w:cstheme="minorHAnsi"/>
        </w:rPr>
        <w:t xml:space="preserve"> działania szkoleniowo-aktywizacyjne mające na celu przygotowanie osób odbywających karę pozbawienia wolności do skutecznego powrotu </w:t>
      </w:r>
      <w:r w:rsidR="00CB6B5C">
        <w:rPr>
          <w:rFonts w:eastAsia="Calibri" w:cstheme="minorHAnsi"/>
        </w:rPr>
        <w:br/>
      </w:r>
      <w:r w:rsidRPr="00CB6B5C">
        <w:rPr>
          <w:rFonts w:eastAsia="Calibri" w:cstheme="minorHAnsi"/>
        </w:rPr>
        <w:t xml:space="preserve">na rynek pracy i do społeczeństwa po zakończeniu odbywania kary pozbawienia wolności”. </w:t>
      </w:r>
      <w:r w:rsidRPr="00CB6B5C">
        <w:rPr>
          <w:rFonts w:eastAsia="Times New Roman" w:cstheme="minorHAnsi"/>
          <w:lang w:eastAsia="pl-PL"/>
        </w:rPr>
        <w:t xml:space="preserve">Celem zajęć kompetencyjnych z zakresu aktywizacji zawodowej jest wsparcie w aktywnym poszukiwaniu pracy poprzez uzupełnienie wiedzy </w:t>
      </w:r>
      <w:r w:rsidR="00CB6B5C">
        <w:rPr>
          <w:rFonts w:eastAsia="Times New Roman" w:cstheme="minorHAnsi"/>
          <w:lang w:eastAsia="pl-PL"/>
        </w:rPr>
        <w:t xml:space="preserve">i niezbędnych umiejętności </w:t>
      </w:r>
      <w:r w:rsidR="009E5C0E">
        <w:rPr>
          <w:rFonts w:eastAsia="Times New Roman" w:cstheme="minorHAnsi"/>
          <w:lang w:eastAsia="pl-PL"/>
        </w:rPr>
        <w:br/>
      </w:r>
      <w:r w:rsidR="00CB6B5C">
        <w:rPr>
          <w:rFonts w:eastAsia="Times New Roman" w:cstheme="minorHAnsi"/>
          <w:lang w:eastAsia="pl-PL"/>
        </w:rPr>
        <w:t xml:space="preserve">oraz </w:t>
      </w:r>
      <w:r w:rsidRPr="00CB6B5C">
        <w:rPr>
          <w:rFonts w:eastAsia="Times New Roman" w:cstheme="minorHAnsi"/>
          <w:lang w:eastAsia="pl-PL"/>
        </w:rPr>
        <w:t xml:space="preserve">przygotowanie do lepszego i skuteczniejszego radzenia sobie w poszukiwaniu </w:t>
      </w:r>
      <w:r w:rsidR="009E5C0E">
        <w:rPr>
          <w:rFonts w:eastAsia="Times New Roman" w:cstheme="minorHAnsi"/>
          <w:lang w:eastAsia="pl-PL"/>
        </w:rPr>
        <w:br/>
      </w:r>
      <w:r w:rsidRPr="00CB6B5C">
        <w:rPr>
          <w:rFonts w:eastAsia="Times New Roman" w:cstheme="minorHAnsi"/>
          <w:lang w:eastAsia="pl-PL"/>
        </w:rPr>
        <w:t>i podejmowaniu zatrudnienia.</w:t>
      </w:r>
    </w:p>
    <w:p w14:paraId="68EE7988" w14:textId="4983F1FD" w:rsidR="00063A24" w:rsidRPr="00042B78" w:rsidRDefault="005F4766" w:rsidP="00042B78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/>
        <w:jc w:val="both"/>
        <w:rPr>
          <w:rFonts w:cstheme="minorHAnsi"/>
        </w:rPr>
      </w:pPr>
      <w:r w:rsidRPr="00695DDD">
        <w:rPr>
          <w:rFonts w:cstheme="minorHAnsi"/>
        </w:rPr>
        <w:t>Usługa szkoleniowa pt. „Działania aktywizacyjne z zakresu podnoszenia tzw. ,,</w:t>
      </w:r>
      <w:r w:rsidR="00743CC9" w:rsidRPr="00695DDD">
        <w:rPr>
          <w:rFonts w:cstheme="minorHAnsi"/>
        </w:rPr>
        <w:t>miękkich</w:t>
      </w:r>
      <w:r w:rsidRPr="00695DDD">
        <w:rPr>
          <w:rFonts w:cstheme="minorHAnsi"/>
        </w:rPr>
        <w:t xml:space="preserve">” kompetencji </w:t>
      </w:r>
      <w:r w:rsidR="00A86D3D" w:rsidRPr="00695DDD">
        <w:rPr>
          <w:rFonts w:cstheme="minorHAnsi"/>
        </w:rPr>
        <w:t>zawodowych” ma</w:t>
      </w:r>
      <w:r w:rsidRPr="00695DDD">
        <w:rPr>
          <w:rFonts w:cstheme="minorHAnsi"/>
        </w:rPr>
        <w:t xml:space="preserve"> polegać na zorganizowaniu i przeprowadzeniu szkoleń</w:t>
      </w:r>
      <w:r w:rsidR="009E5C0E">
        <w:rPr>
          <w:rFonts w:cstheme="minorHAnsi"/>
        </w:rPr>
        <w:br/>
      </w:r>
      <w:r w:rsidRPr="00695DDD">
        <w:rPr>
          <w:rFonts w:cstheme="minorHAnsi"/>
        </w:rPr>
        <w:t xml:space="preserve"> (szkolenia zamknięte w formie wykładu i warsztatów) z zakresu: racjonalnego gospodarowania czasem, autoprezentacji, sztuki rozmowy i spokojnego argumentowania, radzenia sobie </w:t>
      </w:r>
      <w:r w:rsidR="009E5C0E">
        <w:rPr>
          <w:rFonts w:cstheme="minorHAnsi"/>
        </w:rPr>
        <w:br/>
      </w:r>
      <w:r w:rsidRPr="00695DDD">
        <w:rPr>
          <w:rFonts w:cstheme="minorHAnsi"/>
        </w:rPr>
        <w:t xml:space="preserve">z negatywnymi emocjami, współczesnych metod poszukiwania pracy, rozmowy z potencjalnym </w:t>
      </w:r>
      <w:r w:rsidRPr="00BF4F53">
        <w:rPr>
          <w:rFonts w:cstheme="minorHAnsi"/>
        </w:rPr>
        <w:t xml:space="preserve">pracodawcą, przygotowania nowoczesnych dokumentów aplikacyjnych, samoocena, motywacji do pracy, zarządzanie budżetem oraz założenia własnej działalności gospodarczej, </w:t>
      </w:r>
      <w:r w:rsidRPr="00CE57C0">
        <w:rPr>
          <w:rFonts w:cstheme="minorHAnsi"/>
          <w:b/>
          <w:u w:val="single"/>
        </w:rPr>
        <w:t xml:space="preserve">dla </w:t>
      </w:r>
      <w:r w:rsidR="00770718" w:rsidRPr="00CE57C0">
        <w:rPr>
          <w:rFonts w:cstheme="minorHAnsi"/>
          <w:b/>
          <w:u w:val="single"/>
        </w:rPr>
        <w:t>11</w:t>
      </w:r>
      <w:r w:rsidR="007F39BD" w:rsidRPr="00CE57C0">
        <w:rPr>
          <w:rFonts w:cstheme="minorHAnsi"/>
          <w:b/>
          <w:u w:val="single"/>
        </w:rPr>
        <w:t>5</w:t>
      </w:r>
      <w:r w:rsidR="00770718" w:rsidRPr="00CE57C0">
        <w:rPr>
          <w:rFonts w:cstheme="minorHAnsi"/>
          <w:b/>
          <w:u w:val="single"/>
        </w:rPr>
        <w:t>0</w:t>
      </w:r>
      <w:r w:rsidR="00742A25" w:rsidRPr="00CE57C0">
        <w:rPr>
          <w:b/>
          <w:u w:val="single"/>
        </w:rPr>
        <w:t xml:space="preserve"> </w:t>
      </w:r>
      <w:r w:rsidR="00CE03FB" w:rsidRPr="00CE57C0">
        <w:rPr>
          <w:b/>
          <w:u w:val="single"/>
        </w:rPr>
        <w:t>osób</w:t>
      </w:r>
      <w:r w:rsidR="00042B78" w:rsidRPr="00CE57C0">
        <w:rPr>
          <w:b/>
          <w:u w:val="single"/>
        </w:rPr>
        <w:t xml:space="preserve"> niezwłocznie po podpisaniu umowy </w:t>
      </w:r>
      <w:r w:rsidR="00462280" w:rsidRPr="00CE57C0">
        <w:rPr>
          <w:b/>
          <w:u w:val="single"/>
        </w:rPr>
        <w:t>przez okres 7</w:t>
      </w:r>
      <w:r w:rsidR="00042B78" w:rsidRPr="00CE57C0">
        <w:rPr>
          <w:b/>
          <w:u w:val="single"/>
        </w:rPr>
        <w:t xml:space="preserve"> miesięcy, nie później niż do</w:t>
      </w:r>
      <w:r w:rsidR="00260874">
        <w:rPr>
          <w:b/>
          <w:u w:val="single"/>
        </w:rPr>
        <w:t xml:space="preserve"> dnia</w:t>
      </w:r>
      <w:r w:rsidR="00042B78" w:rsidRPr="00CE57C0">
        <w:rPr>
          <w:b/>
          <w:u w:val="single"/>
        </w:rPr>
        <w:t xml:space="preserve"> 8 grudnia 2025</w:t>
      </w:r>
      <w:r w:rsidRPr="00BF4F53">
        <w:t xml:space="preserve"> które będą uczestnikami</w:t>
      </w:r>
      <w:r w:rsidR="00A86D3D" w:rsidRPr="00042B78">
        <w:rPr>
          <w:rFonts w:cstheme="minorHAnsi"/>
        </w:rPr>
        <w:t xml:space="preserve"> p</w:t>
      </w:r>
      <w:r w:rsidRPr="00042B78">
        <w:rPr>
          <w:rFonts w:cstheme="minorHAnsi"/>
        </w:rPr>
        <w:t xml:space="preserve">rojektu </w:t>
      </w:r>
      <w:r w:rsidRPr="00042B78">
        <w:rPr>
          <w:rFonts w:eastAsia="Calibri" w:cstheme="minorHAnsi"/>
        </w:rPr>
        <w:t xml:space="preserve">,,Kompleksowe działania szkoleniowo-aktywizacyjne mające na celu przygotowanie osób odbywających karę pozbawienia wolności do skutecznego powrotu na rynek pracy i do społeczeństwa po zakończeniu odbywania kary pozbawienia wolności” </w:t>
      </w:r>
      <w:r w:rsidRPr="00042B78">
        <w:rPr>
          <w:rFonts w:cstheme="minorHAnsi"/>
        </w:rPr>
        <w:t xml:space="preserve">realizowanego przez Centralny Zarząd Służby </w:t>
      </w:r>
      <w:r w:rsidR="00A86D3D" w:rsidRPr="00042B78">
        <w:rPr>
          <w:rFonts w:cstheme="minorHAnsi"/>
        </w:rPr>
        <w:t>Więziennej, OISW</w:t>
      </w:r>
      <w:r w:rsidRPr="00BF4F53">
        <w:t xml:space="preserve"> </w:t>
      </w:r>
      <w:r w:rsidR="007F39BD" w:rsidRPr="00042B78">
        <w:rPr>
          <w:rFonts w:cstheme="minorHAnsi"/>
        </w:rPr>
        <w:t>Warszawa</w:t>
      </w:r>
      <w:r w:rsidR="000461C8" w:rsidRPr="00042B78">
        <w:rPr>
          <w:rFonts w:cstheme="minorHAnsi"/>
        </w:rPr>
        <w:t xml:space="preserve"> </w:t>
      </w:r>
      <w:r w:rsidRPr="00042B78">
        <w:rPr>
          <w:rFonts w:cstheme="minorHAnsi"/>
        </w:rPr>
        <w:t>(Zamawiającego).</w:t>
      </w:r>
    </w:p>
    <w:p w14:paraId="1FB9483A" w14:textId="77777777" w:rsidR="00742A25" w:rsidRPr="00BF4F53" w:rsidRDefault="00742A25" w:rsidP="00CE03FB">
      <w:pPr>
        <w:pStyle w:val="Akapitzlist"/>
        <w:tabs>
          <w:tab w:val="left" w:pos="0"/>
          <w:tab w:val="left" w:pos="142"/>
        </w:tabs>
        <w:spacing w:after="0"/>
        <w:ind w:left="0"/>
        <w:jc w:val="both"/>
      </w:pPr>
    </w:p>
    <w:p w14:paraId="2214892D" w14:textId="77777777" w:rsidR="00063A24" w:rsidRPr="00BF4F53" w:rsidRDefault="00063A24" w:rsidP="00DB15FA">
      <w:pPr>
        <w:pStyle w:val="Akapitzlist"/>
        <w:numPr>
          <w:ilvl w:val="0"/>
          <w:numId w:val="3"/>
        </w:numPr>
        <w:tabs>
          <w:tab w:val="left" w:pos="0"/>
          <w:tab w:val="left" w:pos="142"/>
        </w:tabs>
        <w:spacing w:after="0"/>
        <w:jc w:val="both"/>
      </w:pPr>
      <w:r w:rsidRPr="00BF4F53">
        <w:t xml:space="preserve">Przedmiot zamówienia obejmuje łącznie szkolenie dla maksymalnie </w:t>
      </w:r>
      <w:r w:rsidR="009E5C0E" w:rsidRPr="00CE57C0">
        <w:rPr>
          <w:b/>
        </w:rPr>
        <w:t>115</w:t>
      </w:r>
      <w:r w:rsidRPr="00CE57C0">
        <w:rPr>
          <w:b/>
        </w:rPr>
        <w:t xml:space="preserve"> grup po 10 </w:t>
      </w:r>
      <w:r w:rsidR="00A86D3D" w:rsidRPr="00CE57C0">
        <w:rPr>
          <w:b/>
        </w:rPr>
        <w:t>osób</w:t>
      </w:r>
      <w:r w:rsidR="00A86D3D">
        <w:t xml:space="preserve">, </w:t>
      </w:r>
      <w:r w:rsidR="00A86D3D">
        <w:br/>
      </w:r>
      <w:r w:rsidR="00A86D3D" w:rsidRPr="00BF4F53">
        <w:t>co</w:t>
      </w:r>
      <w:r w:rsidRPr="00BF4F53">
        <w:t xml:space="preserve"> łącznie stanowi maksymalnie </w:t>
      </w:r>
      <w:r w:rsidR="001A1C00" w:rsidRPr="00CE57C0">
        <w:rPr>
          <w:b/>
        </w:rPr>
        <w:t>1</w:t>
      </w:r>
      <w:r w:rsidR="009E5C0E" w:rsidRPr="00CE57C0">
        <w:rPr>
          <w:b/>
        </w:rPr>
        <w:t>15</w:t>
      </w:r>
      <w:r w:rsidR="001A1C00" w:rsidRPr="00CE57C0">
        <w:rPr>
          <w:b/>
        </w:rPr>
        <w:t>0</w:t>
      </w:r>
      <w:r w:rsidRPr="00CE57C0">
        <w:rPr>
          <w:b/>
        </w:rPr>
        <w:t xml:space="preserve"> osób</w:t>
      </w:r>
      <w:r w:rsidRPr="00E71D53">
        <w:rPr>
          <w:u w:val="single"/>
        </w:rPr>
        <w:t>.</w:t>
      </w:r>
      <w:r w:rsidRPr="00BF4F53">
        <w:t xml:space="preserve"> </w:t>
      </w:r>
    </w:p>
    <w:p w14:paraId="08DF4E5B" w14:textId="77777777" w:rsidR="005F4766" w:rsidRPr="00BF4F53" w:rsidRDefault="005F4766" w:rsidP="00CE03FB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79CDA5B6" w14:textId="77777777" w:rsidR="005F4766" w:rsidRPr="00BF4F53" w:rsidRDefault="005F4766" w:rsidP="00DB15FA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BF4F53">
        <w:rPr>
          <w:rFonts w:cstheme="minorHAnsi"/>
        </w:rPr>
        <w:t>Zamówienie dotyczy projektu współfinansowanego ze środków Europejskiego Funduszu Społecznego Plus, zgodnie z porozumieniem nr FERS.04.08-IP.06-0001/23-00 pn. „</w:t>
      </w:r>
      <w:r w:rsidRPr="00BF4F53">
        <w:rPr>
          <w:rFonts w:eastAsia="Calibri" w:cstheme="minorHAnsi"/>
        </w:rPr>
        <w:t xml:space="preserve">Kompleksowe działania szkoleniowo-aktywizacyjne mające na celu przygotowanie osób odbywających karę pozbawienia wolności do skutecznego powrotu na rynek pracy i do społeczeństwa </w:t>
      </w:r>
      <w:r w:rsidR="00CB6B5C" w:rsidRPr="00BF4F53">
        <w:rPr>
          <w:rFonts w:eastAsia="Calibri" w:cstheme="minorHAnsi"/>
        </w:rPr>
        <w:br/>
      </w:r>
      <w:r w:rsidRPr="00BF4F53">
        <w:rPr>
          <w:rFonts w:eastAsia="Calibri" w:cstheme="minorHAnsi"/>
        </w:rPr>
        <w:t xml:space="preserve">po zakończeniu odbywania kary </w:t>
      </w:r>
      <w:r w:rsidRPr="00BF4F53">
        <w:t>pozbawienia wolności”</w:t>
      </w:r>
      <w:r w:rsidR="00063A24" w:rsidRPr="00BF4F53">
        <w:t>.</w:t>
      </w:r>
      <w:r w:rsidRPr="00BF4F53">
        <w:t xml:space="preserve"> </w:t>
      </w:r>
      <w:r w:rsidRPr="00BF4F53">
        <w:rPr>
          <w:u w:val="single"/>
        </w:rPr>
        <w:t xml:space="preserve"> </w:t>
      </w:r>
    </w:p>
    <w:p w14:paraId="615B4135" w14:textId="2FB5294B" w:rsidR="00064727" w:rsidRPr="00BF4F53" w:rsidRDefault="00064727" w:rsidP="00DB15FA">
      <w:pPr>
        <w:pStyle w:val="Akapitzlist"/>
        <w:numPr>
          <w:ilvl w:val="0"/>
          <w:numId w:val="3"/>
        </w:numPr>
        <w:tabs>
          <w:tab w:val="left" w:pos="284"/>
        </w:tabs>
        <w:jc w:val="both"/>
      </w:pPr>
      <w:r w:rsidRPr="00BF4F53">
        <w:t xml:space="preserve">Przedmiot zamówienia </w:t>
      </w:r>
      <w:r w:rsidRPr="00CE57C0">
        <w:rPr>
          <w:b/>
        </w:rPr>
        <w:t xml:space="preserve">podzielono na </w:t>
      </w:r>
      <w:r w:rsidR="00AE0BA4">
        <w:rPr>
          <w:b/>
        </w:rPr>
        <w:t>6</w:t>
      </w:r>
      <w:r w:rsidRPr="00CE57C0">
        <w:rPr>
          <w:b/>
        </w:rPr>
        <w:t xml:space="preserve"> części</w:t>
      </w:r>
      <w:r w:rsidRPr="00BF4F53">
        <w:t xml:space="preserve">. Tym samym Zamawiający dopuszcza składanie ofert częściowych, o których mowa w art. 7 pkt 15 ustawy </w:t>
      </w:r>
      <w:r w:rsidR="009E5C0E" w:rsidRPr="00BF4F53">
        <w:t>PZP</w:t>
      </w:r>
      <w:r w:rsidR="005F4766" w:rsidRPr="00BF4F53">
        <w:t>.</w:t>
      </w:r>
    </w:p>
    <w:p w14:paraId="04E18578" w14:textId="77777777" w:rsidR="00B067F0" w:rsidRDefault="00B067F0" w:rsidP="00B067F0">
      <w:pPr>
        <w:tabs>
          <w:tab w:val="left" w:pos="284"/>
        </w:tabs>
        <w:jc w:val="both"/>
      </w:pPr>
    </w:p>
    <w:p w14:paraId="5AC9FFB2" w14:textId="77777777" w:rsidR="00B067F0" w:rsidRDefault="00B067F0" w:rsidP="00B067F0">
      <w:pPr>
        <w:tabs>
          <w:tab w:val="left" w:pos="284"/>
        </w:tabs>
        <w:jc w:val="both"/>
      </w:pPr>
    </w:p>
    <w:p w14:paraId="126324DC" w14:textId="77777777" w:rsidR="00E71D53" w:rsidRDefault="00E71D53" w:rsidP="00B067F0">
      <w:pPr>
        <w:tabs>
          <w:tab w:val="left" w:pos="284"/>
        </w:tabs>
        <w:jc w:val="both"/>
      </w:pPr>
    </w:p>
    <w:p w14:paraId="0089D38F" w14:textId="77777777" w:rsidR="00E71D53" w:rsidRDefault="00E71D53" w:rsidP="00B067F0">
      <w:pPr>
        <w:tabs>
          <w:tab w:val="left" w:pos="284"/>
        </w:tabs>
        <w:jc w:val="both"/>
      </w:pPr>
    </w:p>
    <w:p w14:paraId="4285BAF0" w14:textId="77777777" w:rsidR="00B067F0" w:rsidRDefault="00B067F0" w:rsidP="00B067F0">
      <w:pPr>
        <w:tabs>
          <w:tab w:val="left" w:pos="284"/>
        </w:tabs>
        <w:jc w:val="both"/>
      </w:pPr>
    </w:p>
    <w:tbl>
      <w:tblPr>
        <w:tblW w:w="943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3596"/>
        <w:gridCol w:w="2405"/>
        <w:gridCol w:w="2195"/>
      </w:tblGrid>
      <w:tr w:rsidR="00280008" w:rsidRPr="00EB436B" w14:paraId="342D3070" w14:textId="77777777" w:rsidTr="00280008">
        <w:trPr>
          <w:trHeight w:val="918"/>
        </w:trPr>
        <w:tc>
          <w:tcPr>
            <w:tcW w:w="1243" w:type="dxa"/>
            <w:shd w:val="clear" w:color="auto" w:fill="548DD4" w:themeFill="text2" w:themeFillTint="99"/>
            <w:noWrap/>
            <w:vAlign w:val="center"/>
          </w:tcPr>
          <w:p w14:paraId="1F61668D" w14:textId="77777777" w:rsidR="00280008" w:rsidRPr="00E71D53" w:rsidRDefault="00280008" w:rsidP="00EB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71D53">
              <w:rPr>
                <w:rFonts w:ascii="Calibri" w:eastAsia="Times New Roman" w:hAnsi="Calibri" w:cs="Calibri"/>
                <w:b/>
                <w:lang w:eastAsia="pl-P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Część zamówienia</w:t>
            </w:r>
          </w:p>
        </w:tc>
        <w:tc>
          <w:tcPr>
            <w:tcW w:w="3596" w:type="dxa"/>
            <w:shd w:val="clear" w:color="auto" w:fill="548DD4" w:themeFill="text2" w:themeFillTint="99"/>
            <w:vAlign w:val="center"/>
          </w:tcPr>
          <w:p w14:paraId="76A7FA99" w14:textId="77777777" w:rsidR="00280008" w:rsidRPr="00E71D53" w:rsidRDefault="00280008" w:rsidP="00EA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71D53">
              <w:rPr>
                <w:rFonts w:ascii="Calibri" w:eastAsia="Times New Roman" w:hAnsi="Calibri" w:cs="Calibri"/>
                <w:b/>
                <w:lang w:eastAsia="pl-P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Jednostka</w:t>
            </w:r>
          </w:p>
        </w:tc>
        <w:tc>
          <w:tcPr>
            <w:tcW w:w="2405" w:type="dxa"/>
            <w:shd w:val="clear" w:color="auto" w:fill="548DD4" w:themeFill="text2" w:themeFillTint="99"/>
          </w:tcPr>
          <w:p w14:paraId="2545B572" w14:textId="77777777" w:rsidR="00280008" w:rsidRDefault="00280008" w:rsidP="00EA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b/>
                <w:lang w:eastAsia="pl-P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br/>
              <w:t>Ilość cykli szkolenia</w:t>
            </w:r>
          </w:p>
          <w:p w14:paraId="7E4EA59C" w14:textId="77777777" w:rsidR="00280008" w:rsidRPr="00E71D53" w:rsidRDefault="00280008" w:rsidP="00EA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b/>
                <w:lang w:eastAsia="pl-P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w jednostce</w:t>
            </w:r>
          </w:p>
        </w:tc>
        <w:tc>
          <w:tcPr>
            <w:tcW w:w="2195" w:type="dxa"/>
            <w:shd w:val="clear" w:color="auto" w:fill="548DD4" w:themeFill="text2" w:themeFillTint="99"/>
          </w:tcPr>
          <w:p w14:paraId="2A3451A7" w14:textId="77777777" w:rsidR="00280008" w:rsidRDefault="00CE57C0" w:rsidP="00EA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b/>
                <w:lang w:eastAsia="pl-P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br/>
              <w:t>Podsumowanie liczby cykli dla części zamówienia</w:t>
            </w:r>
          </w:p>
        </w:tc>
      </w:tr>
      <w:tr w:rsidR="00280008" w:rsidRPr="00EB436B" w14:paraId="3B53E9A0" w14:textId="77777777" w:rsidTr="00280008">
        <w:trPr>
          <w:trHeight w:val="918"/>
        </w:trPr>
        <w:tc>
          <w:tcPr>
            <w:tcW w:w="124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4A7F814" w14:textId="77777777" w:rsidR="00280008" w:rsidRPr="00EB436B" w:rsidRDefault="00280008" w:rsidP="00EB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6" w:type="dxa"/>
            <w:shd w:val="clear" w:color="auto" w:fill="FFFFFF" w:themeFill="background1"/>
            <w:vAlign w:val="center"/>
            <w:hideMark/>
          </w:tcPr>
          <w:p w14:paraId="7AE4E45D" w14:textId="77777777" w:rsidR="00280008" w:rsidRPr="00EB436B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Areszt Śledczy w Warszawie – Białołęce 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Ulica: Ciupagi 1; 03-016 Warszawa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(22) 321-76-50 / (22) 811-15-37</w:t>
            </w:r>
          </w:p>
        </w:tc>
        <w:tc>
          <w:tcPr>
            <w:tcW w:w="2405" w:type="dxa"/>
            <w:shd w:val="clear" w:color="auto" w:fill="FFFFFF" w:themeFill="background1"/>
          </w:tcPr>
          <w:p w14:paraId="3A19C077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15</w:t>
            </w:r>
          </w:p>
        </w:tc>
        <w:tc>
          <w:tcPr>
            <w:tcW w:w="2195" w:type="dxa"/>
            <w:vMerge w:val="restart"/>
            <w:shd w:val="clear" w:color="auto" w:fill="FFFFFF" w:themeFill="background1"/>
          </w:tcPr>
          <w:p w14:paraId="08F978AA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</w:p>
          <w:p w14:paraId="6596C6A8" w14:textId="77777777" w:rsidR="00280008" w:rsidRPr="00CE57C0" w:rsidRDefault="00280008" w:rsidP="00280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</w:p>
          <w:p w14:paraId="644FFE02" w14:textId="77777777" w:rsidR="00280008" w:rsidRPr="00CE57C0" w:rsidRDefault="00280008" w:rsidP="00280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BD090E7" w14:textId="77777777" w:rsidR="00280008" w:rsidRPr="00CE57C0" w:rsidRDefault="00280008" w:rsidP="00280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280008" w:rsidRPr="00EB436B" w14:paraId="33A954B0" w14:textId="77777777" w:rsidTr="00280008">
        <w:trPr>
          <w:trHeight w:val="978"/>
        </w:trPr>
        <w:tc>
          <w:tcPr>
            <w:tcW w:w="1243" w:type="dxa"/>
            <w:vMerge/>
            <w:shd w:val="clear" w:color="auto" w:fill="FFFFFF" w:themeFill="background1"/>
            <w:vAlign w:val="center"/>
            <w:hideMark/>
          </w:tcPr>
          <w:p w14:paraId="1D3674C5" w14:textId="77777777" w:rsidR="00280008" w:rsidRPr="00EB436B" w:rsidRDefault="00280008" w:rsidP="00EB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6" w:type="dxa"/>
            <w:shd w:val="clear" w:color="auto" w:fill="FFFFFF" w:themeFill="background1"/>
            <w:vAlign w:val="center"/>
            <w:hideMark/>
          </w:tcPr>
          <w:p w14:paraId="4D2A74A5" w14:textId="77777777" w:rsidR="00280008" w:rsidRPr="00EB436B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Areszt Śledczy w Warszawie-Grochowie 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Ulica: Chłopickiego 71 A; 04-275 Warszawa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(22) 512-65-00</w:t>
            </w:r>
          </w:p>
        </w:tc>
        <w:tc>
          <w:tcPr>
            <w:tcW w:w="2405" w:type="dxa"/>
            <w:shd w:val="clear" w:color="auto" w:fill="FFFFFF" w:themeFill="background1"/>
          </w:tcPr>
          <w:p w14:paraId="70C9B7ED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13</w:t>
            </w:r>
          </w:p>
        </w:tc>
        <w:tc>
          <w:tcPr>
            <w:tcW w:w="2195" w:type="dxa"/>
            <w:vMerge/>
            <w:shd w:val="clear" w:color="auto" w:fill="FFFFFF" w:themeFill="background1"/>
          </w:tcPr>
          <w:p w14:paraId="05A20513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0008" w:rsidRPr="00EB436B" w14:paraId="42ED6BCF" w14:textId="77777777" w:rsidTr="00280008">
        <w:trPr>
          <w:trHeight w:val="704"/>
        </w:trPr>
        <w:tc>
          <w:tcPr>
            <w:tcW w:w="1243" w:type="dxa"/>
            <w:vMerge/>
            <w:shd w:val="clear" w:color="auto" w:fill="FFFFFF" w:themeFill="background1"/>
            <w:vAlign w:val="center"/>
          </w:tcPr>
          <w:p w14:paraId="0222B2EB" w14:textId="77777777" w:rsidR="00280008" w:rsidRPr="00CE57C0" w:rsidRDefault="00280008" w:rsidP="00EB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14:paraId="08367FB9" w14:textId="77777777" w:rsidR="00280008" w:rsidRPr="00CE57C0" w:rsidRDefault="00280008" w:rsidP="0046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Oddział Zewnętrzny w Popowie </w:t>
            </w:r>
          </w:p>
          <w:p w14:paraId="2DCE7EFA" w14:textId="77777777" w:rsidR="00280008" w:rsidRPr="00CE57C0" w:rsidRDefault="00280008" w:rsidP="0046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Ulica: Nadbużańska 39; 07-203 Popowo Parcele</w:t>
            </w:r>
          </w:p>
          <w:p w14:paraId="65EA1214" w14:textId="77777777" w:rsidR="00280008" w:rsidRPr="00CE57C0" w:rsidRDefault="00280008" w:rsidP="0046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Telefon: (29) 741 05 15</w:t>
            </w:r>
          </w:p>
        </w:tc>
        <w:tc>
          <w:tcPr>
            <w:tcW w:w="2405" w:type="dxa"/>
            <w:shd w:val="clear" w:color="auto" w:fill="FFFFFF" w:themeFill="background1"/>
          </w:tcPr>
          <w:p w14:paraId="5FC46EFB" w14:textId="77777777" w:rsidR="00280008" w:rsidRPr="00CE57C0" w:rsidRDefault="00280008" w:rsidP="0046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6</w:t>
            </w:r>
          </w:p>
        </w:tc>
        <w:tc>
          <w:tcPr>
            <w:tcW w:w="2195" w:type="dxa"/>
            <w:vMerge/>
            <w:shd w:val="clear" w:color="auto" w:fill="FFFFFF" w:themeFill="background1"/>
          </w:tcPr>
          <w:p w14:paraId="0DE26FF3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0008" w:rsidRPr="00EB436B" w14:paraId="2BCBD3DB" w14:textId="77777777" w:rsidTr="00280008">
        <w:trPr>
          <w:trHeight w:val="704"/>
        </w:trPr>
        <w:tc>
          <w:tcPr>
            <w:tcW w:w="1243" w:type="dxa"/>
            <w:vMerge/>
            <w:shd w:val="clear" w:color="auto" w:fill="FFFFFF" w:themeFill="background1"/>
            <w:vAlign w:val="center"/>
            <w:hideMark/>
          </w:tcPr>
          <w:p w14:paraId="294DB653" w14:textId="77777777" w:rsidR="00280008" w:rsidRPr="00EB436B" w:rsidRDefault="00280008" w:rsidP="00EB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6" w:type="dxa"/>
            <w:shd w:val="clear" w:color="auto" w:fill="FFFFFF" w:themeFill="background1"/>
            <w:vAlign w:val="center"/>
            <w:hideMark/>
          </w:tcPr>
          <w:p w14:paraId="255844A1" w14:textId="77777777" w:rsidR="00280008" w:rsidRPr="00EB436B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Areszt Śledczy w Warszawie-Służewcu 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Ulica: ul. Kłobucka 5; 02-699 Warszawa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(22) 847-33-41</w:t>
            </w:r>
          </w:p>
        </w:tc>
        <w:tc>
          <w:tcPr>
            <w:tcW w:w="2405" w:type="dxa"/>
            <w:shd w:val="clear" w:color="auto" w:fill="FFFFFF" w:themeFill="background1"/>
          </w:tcPr>
          <w:p w14:paraId="464D89FD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13</w:t>
            </w:r>
          </w:p>
        </w:tc>
        <w:tc>
          <w:tcPr>
            <w:tcW w:w="2195" w:type="dxa"/>
            <w:vMerge/>
            <w:shd w:val="clear" w:color="auto" w:fill="FFFFFF" w:themeFill="background1"/>
          </w:tcPr>
          <w:p w14:paraId="27B37CEA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0008" w:rsidRPr="00EB436B" w14:paraId="0068CA98" w14:textId="77777777" w:rsidTr="00280008">
        <w:trPr>
          <w:trHeight w:val="743"/>
        </w:trPr>
        <w:tc>
          <w:tcPr>
            <w:tcW w:w="124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458B50E6" w14:textId="77777777" w:rsidR="00280008" w:rsidRPr="00EB436B" w:rsidRDefault="00280008" w:rsidP="00EB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14:paraId="0CAB6751" w14:textId="77777777" w:rsidR="00280008" w:rsidRPr="00EB436B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Areszt Śledczy w Grójcu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Ulica: ul. Armii Krajowej 21; 05-600 Grójec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(48) 664-20-52 / (48) 664-27-25</w:t>
            </w:r>
          </w:p>
        </w:tc>
        <w:tc>
          <w:tcPr>
            <w:tcW w:w="2405" w:type="dxa"/>
            <w:shd w:val="clear" w:color="auto" w:fill="DBE5F1" w:themeFill="accent1" w:themeFillTint="33"/>
          </w:tcPr>
          <w:p w14:paraId="26A74726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3</w:t>
            </w:r>
          </w:p>
        </w:tc>
        <w:tc>
          <w:tcPr>
            <w:tcW w:w="2195" w:type="dxa"/>
            <w:vMerge w:val="restart"/>
            <w:shd w:val="clear" w:color="auto" w:fill="DBE5F1" w:themeFill="accent1" w:themeFillTint="33"/>
          </w:tcPr>
          <w:p w14:paraId="7A614389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5</w:t>
            </w:r>
          </w:p>
        </w:tc>
      </w:tr>
      <w:tr w:rsidR="00280008" w:rsidRPr="00EB436B" w14:paraId="57386959" w14:textId="77777777" w:rsidTr="00280008">
        <w:trPr>
          <w:trHeight w:val="628"/>
        </w:trPr>
        <w:tc>
          <w:tcPr>
            <w:tcW w:w="1243" w:type="dxa"/>
            <w:vMerge/>
            <w:shd w:val="clear" w:color="auto" w:fill="DBE5F1" w:themeFill="accent1" w:themeFillTint="33"/>
            <w:vAlign w:val="center"/>
            <w:hideMark/>
          </w:tcPr>
          <w:p w14:paraId="4F30EB61" w14:textId="77777777" w:rsidR="00280008" w:rsidRPr="00EB436B" w:rsidRDefault="00280008" w:rsidP="00EB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14:paraId="22C2D0FE" w14:textId="77777777" w:rsidR="00280008" w:rsidRPr="00EB436B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 Zewnętrzny w Stawiszynie,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Stawiszyn 31, 26-800 Białobrzegi,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(48) 613-59-22 / (48) 613-59-24</w:t>
            </w:r>
          </w:p>
        </w:tc>
        <w:tc>
          <w:tcPr>
            <w:tcW w:w="2405" w:type="dxa"/>
            <w:shd w:val="clear" w:color="auto" w:fill="DBE5F1" w:themeFill="accent1" w:themeFillTint="33"/>
          </w:tcPr>
          <w:p w14:paraId="26D85F97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</w:t>
            </w:r>
          </w:p>
        </w:tc>
        <w:tc>
          <w:tcPr>
            <w:tcW w:w="2195" w:type="dxa"/>
            <w:vMerge/>
            <w:shd w:val="clear" w:color="auto" w:fill="DBE5F1" w:themeFill="accent1" w:themeFillTint="33"/>
          </w:tcPr>
          <w:p w14:paraId="55D7E9FD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0008" w:rsidRPr="00EB436B" w14:paraId="3F340602" w14:textId="77777777" w:rsidTr="00280008">
        <w:trPr>
          <w:trHeight w:val="809"/>
        </w:trPr>
        <w:tc>
          <w:tcPr>
            <w:tcW w:w="124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A2E5E64" w14:textId="77777777" w:rsidR="00280008" w:rsidRPr="00EB436B" w:rsidRDefault="00280008" w:rsidP="00EB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96" w:type="dxa"/>
            <w:shd w:val="clear" w:color="auto" w:fill="FFFFFF" w:themeFill="background1"/>
            <w:vAlign w:val="center"/>
            <w:hideMark/>
          </w:tcPr>
          <w:p w14:paraId="4FE7DAC0" w14:textId="77777777" w:rsidR="00280008" w:rsidRPr="00EB436B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 Karny w Żytkowicach 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Ulica: Brzustów 62; 26-930 Garbatka - Letnisko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(48) 62-11-250</w:t>
            </w:r>
          </w:p>
        </w:tc>
        <w:tc>
          <w:tcPr>
            <w:tcW w:w="2405" w:type="dxa"/>
            <w:shd w:val="clear" w:color="auto" w:fill="FFFFFF" w:themeFill="background1"/>
          </w:tcPr>
          <w:p w14:paraId="0CBFC8FA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</w:t>
            </w:r>
          </w:p>
        </w:tc>
        <w:tc>
          <w:tcPr>
            <w:tcW w:w="2195" w:type="dxa"/>
            <w:vMerge w:val="restart"/>
            <w:shd w:val="clear" w:color="auto" w:fill="FFFFFF" w:themeFill="background1"/>
          </w:tcPr>
          <w:p w14:paraId="348DCE67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26</w:t>
            </w:r>
          </w:p>
        </w:tc>
      </w:tr>
      <w:tr w:rsidR="00280008" w:rsidRPr="00EB436B" w14:paraId="59CF49A2" w14:textId="77777777" w:rsidTr="00280008">
        <w:trPr>
          <w:trHeight w:val="584"/>
        </w:trPr>
        <w:tc>
          <w:tcPr>
            <w:tcW w:w="1243" w:type="dxa"/>
            <w:vMerge/>
            <w:shd w:val="clear" w:color="auto" w:fill="FFFFFF" w:themeFill="background1"/>
            <w:vAlign w:val="center"/>
            <w:hideMark/>
          </w:tcPr>
          <w:p w14:paraId="49D7443B" w14:textId="77777777" w:rsidR="00280008" w:rsidRPr="00EB436B" w:rsidRDefault="00280008" w:rsidP="00EB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6" w:type="dxa"/>
            <w:shd w:val="clear" w:color="auto" w:fill="FFFFFF" w:themeFill="background1"/>
            <w:vAlign w:val="center"/>
            <w:hideMark/>
          </w:tcPr>
          <w:p w14:paraId="62616C8A" w14:textId="77777777" w:rsidR="00280008" w:rsidRPr="00EB436B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Oddział Zewnętrzny w Pionkach 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Ulica: Adolfin 60 ; 26-670  Pionki 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(48) 675 05 07</w:t>
            </w:r>
          </w:p>
        </w:tc>
        <w:tc>
          <w:tcPr>
            <w:tcW w:w="2405" w:type="dxa"/>
            <w:shd w:val="clear" w:color="auto" w:fill="FFFFFF" w:themeFill="background1"/>
          </w:tcPr>
          <w:p w14:paraId="4E8DD38E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4</w:t>
            </w:r>
          </w:p>
        </w:tc>
        <w:tc>
          <w:tcPr>
            <w:tcW w:w="2195" w:type="dxa"/>
            <w:vMerge/>
            <w:shd w:val="clear" w:color="auto" w:fill="FFFFFF" w:themeFill="background1"/>
          </w:tcPr>
          <w:p w14:paraId="31F9DE3B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0008" w:rsidRPr="00EB436B" w14:paraId="676F0C24" w14:textId="77777777" w:rsidTr="00280008">
        <w:trPr>
          <w:trHeight w:val="893"/>
        </w:trPr>
        <w:tc>
          <w:tcPr>
            <w:tcW w:w="1243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048C1A5" w14:textId="77777777" w:rsidR="00280008" w:rsidRPr="00EB436B" w:rsidRDefault="00280008" w:rsidP="00EB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6" w:type="dxa"/>
            <w:shd w:val="clear" w:color="auto" w:fill="FFFFFF" w:themeFill="background1"/>
            <w:vAlign w:val="center"/>
            <w:hideMark/>
          </w:tcPr>
          <w:p w14:paraId="023978BD" w14:textId="77777777" w:rsidR="00280008" w:rsidRPr="00EB436B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Areszt Śledczy w Radomiu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Wolanowska 120, 26-600 Radom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(48) 613-10-00</w:t>
            </w:r>
          </w:p>
        </w:tc>
        <w:tc>
          <w:tcPr>
            <w:tcW w:w="2405" w:type="dxa"/>
            <w:shd w:val="clear" w:color="auto" w:fill="FFFFFF" w:themeFill="background1"/>
          </w:tcPr>
          <w:p w14:paraId="71D99B10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10</w:t>
            </w:r>
          </w:p>
        </w:tc>
        <w:tc>
          <w:tcPr>
            <w:tcW w:w="2195" w:type="dxa"/>
            <w:vMerge/>
            <w:shd w:val="clear" w:color="auto" w:fill="FFFFFF" w:themeFill="background1"/>
          </w:tcPr>
          <w:p w14:paraId="441EAA10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0008" w:rsidRPr="00EB436B" w14:paraId="42C5B783" w14:textId="77777777" w:rsidTr="00280008">
        <w:trPr>
          <w:trHeight w:val="693"/>
        </w:trPr>
        <w:tc>
          <w:tcPr>
            <w:tcW w:w="1243" w:type="dxa"/>
            <w:vMerge/>
            <w:shd w:val="clear" w:color="auto" w:fill="DBE5F1" w:themeFill="accent1" w:themeFillTint="33"/>
            <w:vAlign w:val="center"/>
            <w:hideMark/>
          </w:tcPr>
          <w:p w14:paraId="2A31A33C" w14:textId="77777777" w:rsidR="00280008" w:rsidRPr="00EB436B" w:rsidRDefault="00280008" w:rsidP="00EB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6" w:type="dxa"/>
            <w:shd w:val="clear" w:color="auto" w:fill="FFFFFF" w:themeFill="background1"/>
            <w:vAlign w:val="center"/>
            <w:hideMark/>
          </w:tcPr>
          <w:p w14:paraId="4D500CB0" w14:textId="77777777" w:rsidR="00280008" w:rsidRPr="00EB436B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 Zewnętrzny w Radomiu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Ulica: Witosa 62; 26-600 Radom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(48) 330-81-53</w:t>
            </w:r>
          </w:p>
        </w:tc>
        <w:tc>
          <w:tcPr>
            <w:tcW w:w="2405" w:type="dxa"/>
            <w:shd w:val="clear" w:color="auto" w:fill="FFFFFF" w:themeFill="background1"/>
          </w:tcPr>
          <w:p w14:paraId="13039841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4</w:t>
            </w:r>
          </w:p>
        </w:tc>
        <w:tc>
          <w:tcPr>
            <w:tcW w:w="2195" w:type="dxa"/>
            <w:vMerge/>
            <w:shd w:val="clear" w:color="auto" w:fill="FFFFFF" w:themeFill="background1"/>
          </w:tcPr>
          <w:p w14:paraId="0BF4A0B3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0008" w:rsidRPr="00EB436B" w14:paraId="73F92A31" w14:textId="77777777" w:rsidTr="00280008">
        <w:trPr>
          <w:trHeight w:val="875"/>
        </w:trPr>
        <w:tc>
          <w:tcPr>
            <w:tcW w:w="1243" w:type="dxa"/>
            <w:shd w:val="clear" w:color="auto" w:fill="DBE5F1" w:themeFill="accent1" w:themeFillTint="33"/>
            <w:noWrap/>
            <w:vAlign w:val="center"/>
            <w:hideMark/>
          </w:tcPr>
          <w:p w14:paraId="361DF72E" w14:textId="26B42DD8" w:rsidR="00280008" w:rsidRPr="00EB436B" w:rsidRDefault="00AE0BA4" w:rsidP="00EB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14:paraId="36A06A57" w14:textId="77777777" w:rsidR="00280008" w:rsidRPr="00EB436B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 Karny w Płocku, 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Ulica: ul. Sienkiewicza 22; 09-402 Płock  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24 23 50 200</w:t>
            </w:r>
          </w:p>
        </w:tc>
        <w:tc>
          <w:tcPr>
            <w:tcW w:w="2405" w:type="dxa"/>
            <w:shd w:val="clear" w:color="auto" w:fill="DBE5F1" w:themeFill="accent1" w:themeFillTint="33"/>
          </w:tcPr>
          <w:p w14:paraId="431C6226" w14:textId="77777777" w:rsidR="00280008" w:rsidRPr="00CE57C0" w:rsidRDefault="00CE57C0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11</w:t>
            </w:r>
          </w:p>
        </w:tc>
        <w:tc>
          <w:tcPr>
            <w:tcW w:w="2195" w:type="dxa"/>
            <w:shd w:val="clear" w:color="auto" w:fill="DBE5F1" w:themeFill="accent1" w:themeFillTint="33"/>
          </w:tcPr>
          <w:p w14:paraId="32EE1DC7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11</w:t>
            </w:r>
          </w:p>
        </w:tc>
      </w:tr>
      <w:tr w:rsidR="00280008" w:rsidRPr="00EB436B" w14:paraId="32E0F524" w14:textId="77777777" w:rsidTr="00280008">
        <w:trPr>
          <w:trHeight w:val="587"/>
        </w:trPr>
        <w:tc>
          <w:tcPr>
            <w:tcW w:w="1243" w:type="dxa"/>
            <w:shd w:val="clear" w:color="auto" w:fill="FFFFFF" w:themeFill="background1"/>
            <w:noWrap/>
            <w:vAlign w:val="center"/>
            <w:hideMark/>
          </w:tcPr>
          <w:p w14:paraId="38D47DE8" w14:textId="2875DB31" w:rsidR="00280008" w:rsidRPr="00EB436B" w:rsidRDefault="00AE0BA4" w:rsidP="00EB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96" w:type="dxa"/>
            <w:shd w:val="clear" w:color="auto" w:fill="FFFFFF" w:themeFill="background1"/>
            <w:vAlign w:val="center"/>
            <w:hideMark/>
          </w:tcPr>
          <w:p w14:paraId="4AEEFA88" w14:textId="77777777" w:rsidR="00280008" w:rsidRPr="00EB436B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Zakład Karny w Przytułach Starych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Ulica: ul. Główna 32; 07-411  Przytuły Stare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(29)764 42 22</w:t>
            </w:r>
          </w:p>
        </w:tc>
        <w:tc>
          <w:tcPr>
            <w:tcW w:w="2405" w:type="dxa"/>
            <w:shd w:val="clear" w:color="auto" w:fill="FFFFFF" w:themeFill="background1"/>
          </w:tcPr>
          <w:p w14:paraId="4D0E17A9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13</w:t>
            </w:r>
          </w:p>
        </w:tc>
        <w:tc>
          <w:tcPr>
            <w:tcW w:w="2195" w:type="dxa"/>
            <w:shd w:val="clear" w:color="auto" w:fill="FFFFFF" w:themeFill="background1"/>
          </w:tcPr>
          <w:p w14:paraId="30AE8995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13</w:t>
            </w:r>
          </w:p>
        </w:tc>
      </w:tr>
      <w:tr w:rsidR="00280008" w:rsidRPr="00EB436B" w14:paraId="56C04C89" w14:textId="77777777" w:rsidTr="00280008">
        <w:trPr>
          <w:trHeight w:val="911"/>
        </w:trPr>
        <w:tc>
          <w:tcPr>
            <w:tcW w:w="1243" w:type="dxa"/>
            <w:shd w:val="clear" w:color="auto" w:fill="DBE5F1" w:themeFill="accent1" w:themeFillTint="33"/>
            <w:noWrap/>
            <w:vAlign w:val="center"/>
            <w:hideMark/>
          </w:tcPr>
          <w:p w14:paraId="7B294203" w14:textId="1AE55D2E" w:rsidR="00280008" w:rsidRPr="00EB436B" w:rsidRDefault="00AE0BA4" w:rsidP="00EB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14:paraId="78D6686B" w14:textId="77777777" w:rsidR="00280008" w:rsidRPr="00EB436B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 Karny w Siedlcach 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Ulica: Piłsudskiego 47;  08-110 Siedlce</w:t>
            </w:r>
            <w:r w:rsidRPr="00EB43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(25) 785-13-00</w:t>
            </w:r>
          </w:p>
        </w:tc>
        <w:tc>
          <w:tcPr>
            <w:tcW w:w="2405" w:type="dxa"/>
            <w:shd w:val="clear" w:color="auto" w:fill="DBE5F1" w:themeFill="accent1" w:themeFillTint="33"/>
          </w:tcPr>
          <w:p w14:paraId="5470D079" w14:textId="77777777" w:rsidR="00280008" w:rsidRPr="00CE57C0" w:rsidRDefault="00280008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13</w:t>
            </w:r>
          </w:p>
        </w:tc>
        <w:tc>
          <w:tcPr>
            <w:tcW w:w="2195" w:type="dxa"/>
            <w:shd w:val="clear" w:color="auto" w:fill="DBE5F1" w:themeFill="accent1" w:themeFillTint="33"/>
          </w:tcPr>
          <w:p w14:paraId="06FA98B0" w14:textId="77777777" w:rsidR="00280008" w:rsidRPr="00CE57C0" w:rsidRDefault="00CE57C0" w:rsidP="00BF4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7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13</w:t>
            </w:r>
          </w:p>
        </w:tc>
      </w:tr>
    </w:tbl>
    <w:p w14:paraId="2A45113E" w14:textId="77777777" w:rsidR="00CA7412" w:rsidRPr="001130B8" w:rsidRDefault="00CA7412" w:rsidP="00CE03FB">
      <w:pPr>
        <w:tabs>
          <w:tab w:val="left" w:pos="0"/>
          <w:tab w:val="left" w:pos="284"/>
        </w:tabs>
        <w:spacing w:after="0"/>
        <w:jc w:val="both"/>
        <w:rPr>
          <w:color w:val="FF0000"/>
        </w:rPr>
      </w:pPr>
    </w:p>
    <w:p w14:paraId="36B33976" w14:textId="77777777" w:rsidR="005F4766" w:rsidRPr="001130B8" w:rsidRDefault="005F4766" w:rsidP="00DB15FA">
      <w:pPr>
        <w:pStyle w:val="Akapitzlist"/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130B8">
        <w:rPr>
          <w:rFonts w:eastAsia="Times New Roman" w:cstheme="minorHAnsi"/>
          <w:lang w:eastAsia="pl-PL"/>
        </w:rPr>
        <w:lastRenderedPageBreak/>
        <w:t>Warsztaty będą przeprowadzone na terenie wymienionych w tabeli</w:t>
      </w:r>
      <w:r w:rsidR="00FB33DA" w:rsidRPr="001130B8">
        <w:rPr>
          <w:rFonts w:eastAsia="Times New Roman" w:cstheme="minorHAnsi"/>
          <w:lang w:eastAsia="pl-PL"/>
        </w:rPr>
        <w:t xml:space="preserve"> </w:t>
      </w:r>
      <w:r w:rsidR="00A86D3D">
        <w:rPr>
          <w:rFonts w:eastAsia="Times New Roman" w:cstheme="minorHAnsi"/>
          <w:lang w:eastAsia="pl-PL"/>
        </w:rPr>
        <w:t>j</w:t>
      </w:r>
      <w:r w:rsidR="00E22B46">
        <w:rPr>
          <w:rFonts w:eastAsia="Times New Roman" w:cstheme="minorHAnsi"/>
          <w:lang w:eastAsia="pl-PL"/>
        </w:rPr>
        <w:t xml:space="preserve">ednostek </w:t>
      </w:r>
      <w:r w:rsidR="00A86D3D">
        <w:rPr>
          <w:rFonts w:eastAsia="Times New Roman" w:cstheme="minorHAnsi"/>
          <w:lang w:eastAsia="pl-PL"/>
        </w:rPr>
        <w:t>p</w:t>
      </w:r>
      <w:r w:rsidR="00E22B46">
        <w:rPr>
          <w:rFonts w:eastAsia="Times New Roman" w:cstheme="minorHAnsi"/>
          <w:lang w:eastAsia="pl-PL"/>
        </w:rPr>
        <w:t>enitencjarnych</w:t>
      </w:r>
      <w:r w:rsidRPr="001130B8">
        <w:rPr>
          <w:rFonts w:eastAsia="Times New Roman" w:cstheme="minorHAnsi"/>
          <w:lang w:eastAsia="pl-PL"/>
        </w:rPr>
        <w:t xml:space="preserve"> </w:t>
      </w:r>
      <w:r w:rsidR="00CB6B5C" w:rsidRPr="001130B8">
        <w:rPr>
          <w:rFonts w:eastAsia="Times New Roman" w:cstheme="minorHAnsi"/>
          <w:lang w:eastAsia="pl-PL"/>
        </w:rPr>
        <w:br/>
      </w:r>
      <w:r w:rsidRPr="001130B8">
        <w:rPr>
          <w:rFonts w:eastAsia="Times New Roman" w:cstheme="minorHAnsi"/>
          <w:lang w:eastAsia="pl-PL"/>
        </w:rPr>
        <w:t>w wyznaczonej do tego celu sali,</w:t>
      </w:r>
      <w:r w:rsidR="00F063C7" w:rsidRPr="001130B8">
        <w:rPr>
          <w:rFonts w:eastAsia="Times New Roman" w:cstheme="minorHAnsi"/>
          <w:lang w:eastAsia="pl-PL"/>
        </w:rPr>
        <w:t xml:space="preserve"> w których Zamawiający</w:t>
      </w:r>
      <w:r w:rsidRPr="001130B8">
        <w:rPr>
          <w:rFonts w:eastAsia="Times New Roman" w:cstheme="minorHAnsi"/>
          <w:lang w:eastAsia="pl-PL"/>
        </w:rPr>
        <w:t xml:space="preserve"> zapewni odpowiednie warunki </w:t>
      </w:r>
      <w:r w:rsidR="00CB6B5C" w:rsidRPr="001130B8">
        <w:rPr>
          <w:rFonts w:eastAsia="Times New Roman" w:cstheme="minorHAnsi"/>
          <w:lang w:eastAsia="pl-PL"/>
        </w:rPr>
        <w:br/>
      </w:r>
      <w:r w:rsidRPr="001130B8">
        <w:rPr>
          <w:rFonts w:eastAsia="Times New Roman" w:cstheme="minorHAnsi"/>
          <w:lang w:eastAsia="pl-PL"/>
        </w:rPr>
        <w:t>do przeprowadzenia zajęć.</w:t>
      </w:r>
    </w:p>
    <w:p w14:paraId="14B037B7" w14:textId="77777777" w:rsidR="009B7642" w:rsidRPr="00CB6B5C" w:rsidRDefault="009B7642" w:rsidP="00DB15FA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before="240"/>
        <w:jc w:val="both"/>
      </w:pPr>
      <w:r w:rsidRPr="00CB6B5C">
        <w:t xml:space="preserve">Zajęcia rozpoczną się w miesiącu </w:t>
      </w:r>
      <w:r w:rsidR="00462280">
        <w:rPr>
          <w:b/>
        </w:rPr>
        <w:t>maj</w:t>
      </w:r>
      <w:r w:rsidRPr="0001115D">
        <w:rPr>
          <w:b/>
        </w:rPr>
        <w:t xml:space="preserve"> 202</w:t>
      </w:r>
      <w:r w:rsidR="0086558D" w:rsidRPr="0001115D">
        <w:rPr>
          <w:b/>
        </w:rPr>
        <w:t>5</w:t>
      </w:r>
      <w:r w:rsidRPr="0001115D">
        <w:rPr>
          <w:b/>
        </w:rPr>
        <w:t xml:space="preserve"> roku</w:t>
      </w:r>
      <w:r w:rsidRPr="00CB6B5C">
        <w:t xml:space="preserve"> a zakończą do dnia </w:t>
      </w:r>
      <w:r w:rsidRPr="001130B8">
        <w:rPr>
          <w:b/>
        </w:rPr>
        <w:t>8 grudnia 202</w:t>
      </w:r>
      <w:r w:rsidR="0086558D" w:rsidRPr="001130B8">
        <w:rPr>
          <w:b/>
        </w:rPr>
        <w:t>5</w:t>
      </w:r>
      <w:r w:rsidRPr="001130B8">
        <w:rPr>
          <w:b/>
        </w:rPr>
        <w:t xml:space="preserve"> roku</w:t>
      </w:r>
      <w:r w:rsidRPr="00CB6B5C">
        <w:t>.</w:t>
      </w:r>
    </w:p>
    <w:p w14:paraId="475624C6" w14:textId="77777777" w:rsidR="009B7642" w:rsidRDefault="009B7642" w:rsidP="00DB15FA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before="240"/>
        <w:jc w:val="both"/>
      </w:pPr>
      <w:r>
        <w:t>Zmiana miesiąca rozpoczęcia szkolenia wymaga zgody Zamawiającego</w:t>
      </w:r>
    </w:p>
    <w:p w14:paraId="4ECD89BC" w14:textId="77777777" w:rsidR="001B1139" w:rsidRPr="009B7642" w:rsidRDefault="001B1139" w:rsidP="00DB15FA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before="240"/>
        <w:jc w:val="both"/>
      </w:pPr>
      <w:r w:rsidRPr="009B7642">
        <w:t xml:space="preserve">Czas trwania każdego ze szkoleń wynosi </w:t>
      </w:r>
      <w:r w:rsidRPr="0001115D">
        <w:rPr>
          <w:b/>
        </w:rPr>
        <w:t>30 godzin dydaktycznych</w:t>
      </w:r>
      <w:r w:rsidRPr="009B7642">
        <w:t xml:space="preserve"> na każdą grupę </w:t>
      </w:r>
      <w:r w:rsidR="009E5C0E">
        <w:br/>
      </w:r>
      <w:r w:rsidRPr="009B7642">
        <w:t xml:space="preserve">(czas trwania 1 godz. dydaktycznej to 45 minut). </w:t>
      </w:r>
    </w:p>
    <w:p w14:paraId="3E29C7EA" w14:textId="77777777" w:rsidR="00BA18CA" w:rsidRPr="00CE03FB" w:rsidRDefault="00B37E3A" w:rsidP="00DB15FA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before="240"/>
        <w:jc w:val="both"/>
      </w:pPr>
      <w:r w:rsidRPr="00CE03FB">
        <w:t>Wstępny harmonogram szkole</w:t>
      </w:r>
      <w:r w:rsidR="001B1139" w:rsidRPr="00CE03FB">
        <w:t>ń</w:t>
      </w:r>
      <w:r w:rsidRPr="00CE03FB">
        <w:t xml:space="preserve"> wraz z terminami zo</w:t>
      </w:r>
      <w:r w:rsidR="002B2213" w:rsidRPr="00CE03FB">
        <w:t xml:space="preserve">stanie ustalony w porozumieniu </w:t>
      </w:r>
      <w:r w:rsidR="002B2213" w:rsidRPr="00CE03FB">
        <w:br/>
      </w:r>
      <w:r w:rsidRPr="00CE03FB">
        <w:t xml:space="preserve">z Zamawiającym w </w:t>
      </w:r>
      <w:r w:rsidR="002B2213" w:rsidRPr="00CE03FB">
        <w:t xml:space="preserve">dniu </w:t>
      </w:r>
      <w:r w:rsidRPr="00CE03FB">
        <w:t>podpisania umowy.</w:t>
      </w:r>
    </w:p>
    <w:p w14:paraId="63E734F2" w14:textId="77777777" w:rsidR="00B067F0" w:rsidRDefault="00B37E3A" w:rsidP="00DB15FA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before="240"/>
        <w:jc w:val="both"/>
      </w:pPr>
      <w:r w:rsidRPr="00CE03FB">
        <w:t xml:space="preserve">Następnie Wykonawca w porozumieniu z dyrektorem jednostki, w której realizowane </w:t>
      </w:r>
      <w:r w:rsidR="00B067F0">
        <w:t> </w:t>
      </w:r>
    </w:p>
    <w:p w14:paraId="37E7190E" w14:textId="77777777" w:rsidR="000F7320" w:rsidRPr="00CE03FB" w:rsidRDefault="00B37E3A" w:rsidP="00B067F0">
      <w:pPr>
        <w:pStyle w:val="Akapitzlist"/>
        <w:tabs>
          <w:tab w:val="left" w:pos="0"/>
          <w:tab w:val="left" w:pos="284"/>
        </w:tabs>
        <w:spacing w:before="240"/>
        <w:jc w:val="both"/>
      </w:pPr>
      <w:r w:rsidRPr="00CE03FB">
        <w:t xml:space="preserve">jest szkolenie ustali kolejność zajęć i przed ich rozpoczęciem sporządzi szczegółowy harmonogram zajęć, biorąc </w:t>
      </w:r>
      <w:r w:rsidR="00843BE1" w:rsidRPr="00CE03FB">
        <w:t xml:space="preserve">pod uwagę specyfikę jednostki oraz jej możliwości organizacyjne. </w:t>
      </w:r>
    </w:p>
    <w:p w14:paraId="37B91291" w14:textId="77777777" w:rsidR="009B7642" w:rsidRDefault="000F7320" w:rsidP="00DB15FA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before="240"/>
        <w:jc w:val="both"/>
      </w:pPr>
      <w:r>
        <w:t xml:space="preserve">W harmonogramie należy uwzględnić przerwy między zajęciami (10 minutowe przerwy </w:t>
      </w:r>
      <w:r w:rsidR="00B067F0">
        <w:br/>
      </w:r>
      <w:r>
        <w:t>po każdych kolejnych 90 minutach zajęć, lub 5 minutowe po każdych kolejnych 45 minutach zajęć</w:t>
      </w:r>
      <w:r w:rsidR="001A1C00">
        <w:t>, lub jedną długą obiadową</w:t>
      </w:r>
      <w:r>
        <w:t>).</w:t>
      </w:r>
    </w:p>
    <w:p w14:paraId="520A0E68" w14:textId="77777777" w:rsidR="000F7320" w:rsidRDefault="000F7320" w:rsidP="00DB15FA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before="240"/>
        <w:jc w:val="both"/>
      </w:pPr>
      <w:r>
        <w:t xml:space="preserve">Zajęcia powinny odbywać się od poniedziałku do piątku w godzinach </w:t>
      </w:r>
      <w:r w:rsidR="001B1139" w:rsidRPr="00572439">
        <w:rPr>
          <w:u w:val="single"/>
        </w:rPr>
        <w:t xml:space="preserve">od </w:t>
      </w:r>
      <w:r w:rsidR="007F39BD" w:rsidRPr="00572439">
        <w:rPr>
          <w:u w:val="single"/>
        </w:rPr>
        <w:t>09</w:t>
      </w:r>
      <w:r w:rsidR="001B1139" w:rsidRPr="00572439">
        <w:rPr>
          <w:u w:val="single"/>
        </w:rPr>
        <w:t>:00 do</w:t>
      </w:r>
      <w:r w:rsidR="00A86D3D" w:rsidRPr="00572439">
        <w:rPr>
          <w:u w:val="single"/>
        </w:rPr>
        <w:t xml:space="preserve"> </w:t>
      </w:r>
      <w:r w:rsidR="001A1C00">
        <w:rPr>
          <w:u w:val="single"/>
        </w:rPr>
        <w:t>16:00</w:t>
      </w:r>
      <w:r w:rsidR="00A86D3D">
        <w:rPr>
          <w:u w:val="single"/>
        </w:rPr>
        <w:t xml:space="preserve"> </w:t>
      </w:r>
      <w:r w:rsidR="00D76CAA">
        <w:rPr>
          <w:u w:val="single"/>
        </w:rPr>
        <w:br/>
      </w:r>
      <w:r w:rsidR="00A86D3D" w:rsidRPr="00572439">
        <w:rPr>
          <w:u w:val="single"/>
        </w:rPr>
        <w:t>lub</w:t>
      </w:r>
      <w:r w:rsidR="001B1139">
        <w:t xml:space="preserve"> w szczególnych przypadkach </w:t>
      </w:r>
      <w:r w:rsidR="00F063C7">
        <w:t xml:space="preserve">w terminach </w:t>
      </w:r>
      <w:r>
        <w:t xml:space="preserve">ustalonych </w:t>
      </w:r>
      <w:r w:rsidR="001B1139">
        <w:t xml:space="preserve">indywidualnie </w:t>
      </w:r>
      <w:r>
        <w:t xml:space="preserve">z administracją danej jednostki. </w:t>
      </w:r>
    </w:p>
    <w:p w14:paraId="66D77B6E" w14:textId="77777777" w:rsidR="000F7320" w:rsidRDefault="000F7320" w:rsidP="00DB15FA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before="240"/>
        <w:jc w:val="both"/>
      </w:pPr>
      <w:r>
        <w:t>Dopuszcza się zmianę godzin oraz dni prowadzenia zajęć po uzgodnieniu z administracją danej jednostki, za zgodą dyrektora jednostki penitencjarnej.</w:t>
      </w:r>
    </w:p>
    <w:p w14:paraId="73A70805" w14:textId="77777777" w:rsidR="000F7320" w:rsidRDefault="000F7320" w:rsidP="00DB15FA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before="240"/>
        <w:jc w:val="both"/>
      </w:pPr>
      <w:r>
        <w:t>W wyjątkowych przypadkach zajęcia mogą się odbywać również w soboty i niedziele, za zgodą dyrektora jednostki penitencjarnej.</w:t>
      </w:r>
    </w:p>
    <w:p w14:paraId="69EB9895" w14:textId="77777777" w:rsidR="000F7320" w:rsidRDefault="000F7320" w:rsidP="00DB15FA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before="240"/>
        <w:jc w:val="both"/>
      </w:pPr>
      <w:r>
        <w:t xml:space="preserve">Za pisemną zgodą Zamawiającego dopuszcza się zmianę szkoleń z mężczyzn na kobiety </w:t>
      </w:r>
      <w:r w:rsidR="001130B8">
        <w:br/>
      </w:r>
      <w:r>
        <w:t xml:space="preserve">oraz z kobiet na mężczyzn w ramach realizacji przedmiotu zamówienia. </w:t>
      </w:r>
    </w:p>
    <w:p w14:paraId="0E497435" w14:textId="77777777" w:rsidR="00BA18CA" w:rsidRPr="001130B8" w:rsidRDefault="00BB67BF" w:rsidP="00CE03FB">
      <w:pPr>
        <w:pStyle w:val="Akapitzlist"/>
        <w:tabs>
          <w:tab w:val="left" w:pos="0"/>
          <w:tab w:val="left" w:pos="284"/>
        </w:tabs>
        <w:spacing w:before="240"/>
        <w:jc w:val="both"/>
        <w:rPr>
          <w:u w:val="single"/>
        </w:rPr>
      </w:pPr>
      <w:r w:rsidRPr="001130B8">
        <w:rPr>
          <w:u w:val="single"/>
        </w:rPr>
        <w:t>Zamawiający zastrzega przy tym, że:</w:t>
      </w:r>
    </w:p>
    <w:p w14:paraId="32FBD432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02084BD3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13517FF9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38A72E47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00A73AD4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2A88931C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54806693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5CEBECBB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61E5A37D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41BDDF48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2C2BA413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21423B5B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04EBCC5B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650B7EAC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05076E7F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0926A1BB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2A174120" w14:textId="77777777" w:rsidR="001130B8" w:rsidRPr="001130B8" w:rsidRDefault="001130B8" w:rsidP="00DB15FA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before="240"/>
        <w:jc w:val="both"/>
        <w:rPr>
          <w:vanish/>
        </w:rPr>
      </w:pPr>
    </w:p>
    <w:p w14:paraId="592A3952" w14:textId="77777777" w:rsidR="00572439" w:rsidRDefault="00BA18CA" w:rsidP="00DB15FA">
      <w:pPr>
        <w:pStyle w:val="Akapitzlist"/>
        <w:numPr>
          <w:ilvl w:val="1"/>
          <w:numId w:val="5"/>
        </w:numPr>
        <w:tabs>
          <w:tab w:val="left" w:pos="142"/>
          <w:tab w:val="left" w:pos="851"/>
        </w:tabs>
        <w:spacing w:before="240"/>
        <w:ind w:left="426" w:firstLine="425"/>
        <w:jc w:val="both"/>
      </w:pPr>
      <w:r>
        <w:t xml:space="preserve">Liczby podane w tabeli </w:t>
      </w:r>
      <w:r w:rsidR="00BB67BF">
        <w:t>są jedynie wartości</w:t>
      </w:r>
      <w:r w:rsidR="00572439">
        <w:t>ami przewidywanymi. W przypadku</w:t>
      </w:r>
    </w:p>
    <w:p w14:paraId="43E5F0AE" w14:textId="77777777" w:rsidR="001130B8" w:rsidRDefault="00572439" w:rsidP="00572439">
      <w:pPr>
        <w:pStyle w:val="Akapitzlist"/>
        <w:tabs>
          <w:tab w:val="left" w:pos="142"/>
          <w:tab w:val="left" w:pos="851"/>
        </w:tabs>
        <w:spacing w:before="240"/>
        <w:ind w:left="851"/>
        <w:jc w:val="both"/>
      </w:pPr>
      <w:r>
        <w:t xml:space="preserve">            </w:t>
      </w:r>
      <w:r w:rsidR="00A86D3D">
        <w:t>Zmniejszenia liczby</w:t>
      </w:r>
      <w:r w:rsidR="00BB67BF">
        <w:t xml:space="preserve"> uczestników Zamawiający </w:t>
      </w:r>
      <w:r w:rsidR="000F7320">
        <w:t>pomniejszy wynagrodzenie</w:t>
      </w:r>
      <w:r w:rsidR="00BA18CA">
        <w:t xml:space="preserve"> </w:t>
      </w:r>
      <w:r w:rsidR="00D76CAA">
        <w:t xml:space="preserve">Wykonawcy, </w:t>
      </w:r>
      <w:r w:rsidR="00A86D3D">
        <w:t>zgodnie</w:t>
      </w:r>
      <w:r w:rsidR="00BA18CA">
        <w:t xml:space="preserve"> </w:t>
      </w:r>
      <w:r w:rsidR="00B067F0">
        <w:t> </w:t>
      </w:r>
      <w:r w:rsidR="00BA18CA">
        <w:t xml:space="preserve">ze wzorem: </w:t>
      </w:r>
      <w:r w:rsidR="00BA18CA" w:rsidRPr="00572439">
        <w:rPr>
          <w:b/>
        </w:rPr>
        <w:t xml:space="preserve">liczba uczestników x stawka jednostkowa za </w:t>
      </w:r>
      <w:r w:rsidR="00A86D3D" w:rsidRPr="00572439">
        <w:rPr>
          <w:b/>
        </w:rPr>
        <w:t>osobę</w:t>
      </w:r>
      <w:r w:rsidR="00A86D3D">
        <w:t xml:space="preserve">. </w:t>
      </w:r>
    </w:p>
    <w:p w14:paraId="674F20A5" w14:textId="77777777" w:rsidR="001130B8" w:rsidRDefault="000F7320" w:rsidP="00DB15FA">
      <w:pPr>
        <w:pStyle w:val="Akapitzlist"/>
        <w:numPr>
          <w:ilvl w:val="1"/>
          <w:numId w:val="5"/>
        </w:numPr>
        <w:tabs>
          <w:tab w:val="left" w:pos="142"/>
          <w:tab w:val="left" w:pos="851"/>
        </w:tabs>
        <w:spacing w:before="240"/>
        <w:ind w:left="426" w:firstLine="425"/>
        <w:jc w:val="both"/>
      </w:pPr>
      <w:r>
        <w:t>Wynagrodzenie Wykonawcy będzie uzależnione o</w:t>
      </w:r>
      <w:r w:rsidR="002B2213">
        <w:t>d faktycznej liczby uczestników</w:t>
      </w:r>
      <w:r w:rsidR="00C32FFF">
        <w:t xml:space="preserve">. </w:t>
      </w:r>
    </w:p>
    <w:p w14:paraId="61A4472F" w14:textId="77777777" w:rsidR="001130B8" w:rsidRDefault="00C32FFF" w:rsidP="00DB15FA">
      <w:pPr>
        <w:pStyle w:val="Akapitzlist"/>
        <w:numPr>
          <w:ilvl w:val="1"/>
          <w:numId w:val="5"/>
        </w:numPr>
        <w:tabs>
          <w:tab w:val="left" w:pos="142"/>
          <w:tab w:val="left" w:pos="851"/>
        </w:tabs>
        <w:spacing w:before="240"/>
        <w:ind w:left="426" w:firstLine="425"/>
        <w:jc w:val="both"/>
      </w:pPr>
      <w:r>
        <w:t xml:space="preserve">Dane osób, które będą brały udział w szkoleniu, Zamawiający przekaże Wykonawcy </w:t>
      </w:r>
    </w:p>
    <w:p w14:paraId="764BCFD4" w14:textId="77777777" w:rsidR="001130B8" w:rsidRDefault="001130B8" w:rsidP="00CE03FB">
      <w:pPr>
        <w:pStyle w:val="Akapitzlist"/>
        <w:tabs>
          <w:tab w:val="left" w:pos="142"/>
          <w:tab w:val="left" w:pos="851"/>
        </w:tabs>
        <w:spacing w:before="240"/>
        <w:ind w:left="851"/>
        <w:jc w:val="both"/>
      </w:pPr>
      <w:r>
        <w:t xml:space="preserve">           </w:t>
      </w:r>
      <w:r w:rsidR="00C32FFF">
        <w:t xml:space="preserve">na etapie zgłoszenia zapotrzebowania na szkolenie. </w:t>
      </w:r>
    </w:p>
    <w:p w14:paraId="5570FE96" w14:textId="77777777" w:rsidR="001130B8" w:rsidRPr="00BF4F53" w:rsidRDefault="00BB67BF" w:rsidP="00DB15FA">
      <w:pPr>
        <w:pStyle w:val="Akapitzlist"/>
        <w:numPr>
          <w:ilvl w:val="1"/>
          <w:numId w:val="5"/>
        </w:numPr>
        <w:tabs>
          <w:tab w:val="left" w:pos="142"/>
          <w:tab w:val="left" w:pos="851"/>
        </w:tabs>
        <w:spacing w:before="240"/>
        <w:ind w:left="426" w:firstLine="425"/>
        <w:jc w:val="both"/>
      </w:pPr>
      <w:r>
        <w:t>Zmiana liczby ucz</w:t>
      </w:r>
      <w:r w:rsidR="00BA18CA">
        <w:t>estników, o których mowa w pkt.</w:t>
      </w:r>
      <w:r w:rsidR="000F7320">
        <w:t xml:space="preserve"> </w:t>
      </w:r>
      <w:r w:rsidR="000467A7">
        <w:t>1</w:t>
      </w:r>
      <w:r w:rsidR="00C32FFF">
        <w:t>1</w:t>
      </w:r>
      <w:r w:rsidR="009B7642">
        <w:t>.</w:t>
      </w:r>
      <w:r w:rsidR="00C32FFF">
        <w:t>2</w:t>
      </w:r>
      <w:r w:rsidR="000F7320">
        <w:t xml:space="preserve"> </w:t>
      </w:r>
      <w:r w:rsidR="001130B8">
        <w:t xml:space="preserve">nie </w:t>
      </w:r>
      <w:r w:rsidR="001130B8" w:rsidRPr="00BF4F53">
        <w:t>wymaga sporządzenia</w:t>
      </w:r>
    </w:p>
    <w:p w14:paraId="6AE3A305" w14:textId="77777777" w:rsidR="001130B8" w:rsidRPr="00BF4F53" w:rsidRDefault="001130B8" w:rsidP="00CE03FB">
      <w:pPr>
        <w:pStyle w:val="Akapitzlist"/>
        <w:tabs>
          <w:tab w:val="left" w:pos="142"/>
          <w:tab w:val="left" w:pos="851"/>
        </w:tabs>
        <w:spacing w:before="240"/>
        <w:ind w:left="851"/>
        <w:jc w:val="both"/>
      </w:pPr>
      <w:r w:rsidRPr="00BF4F53">
        <w:t xml:space="preserve">            Aneksu </w:t>
      </w:r>
      <w:r w:rsidR="00BB67BF" w:rsidRPr="00BF4F53">
        <w:t>do umowy, a jedynie powiadomienia Wykonawcy na piśmie</w:t>
      </w:r>
      <w:r w:rsidR="009D296A" w:rsidRPr="00BF4F53">
        <w:t xml:space="preserve"> lub</w:t>
      </w:r>
      <w:r w:rsidR="00BF4F53" w:rsidRPr="00BF4F53">
        <w:t xml:space="preserve"> </w:t>
      </w:r>
      <w:r w:rsidR="00D76CAA">
        <w:t xml:space="preserve">drogą </w:t>
      </w:r>
      <w:r w:rsidR="00A86D3D" w:rsidRPr="00BF4F53">
        <w:t xml:space="preserve"> elektroniczną</w:t>
      </w:r>
      <w:r w:rsidR="00BB67BF" w:rsidRPr="00BF4F53">
        <w:t xml:space="preserve">. </w:t>
      </w:r>
    </w:p>
    <w:p w14:paraId="39F1F18D" w14:textId="77777777" w:rsidR="001130B8" w:rsidRPr="00BF4F53" w:rsidRDefault="000F7320" w:rsidP="00DB15FA">
      <w:pPr>
        <w:pStyle w:val="Akapitzlist"/>
        <w:numPr>
          <w:ilvl w:val="1"/>
          <w:numId w:val="5"/>
        </w:numPr>
        <w:tabs>
          <w:tab w:val="left" w:pos="142"/>
          <w:tab w:val="left" w:pos="851"/>
        </w:tabs>
        <w:spacing w:before="240"/>
        <w:ind w:left="426" w:firstLine="425"/>
        <w:jc w:val="both"/>
      </w:pPr>
      <w:r w:rsidRPr="00BF4F53">
        <w:t>W</w:t>
      </w:r>
      <w:r w:rsidR="00BB67BF" w:rsidRPr="00BF4F53">
        <w:t xml:space="preserve"> przypadku braku możliwości zrekrutowania wymaganej liczby uczestników szkol</w:t>
      </w:r>
      <w:r w:rsidR="001130B8" w:rsidRPr="00BF4F53">
        <w:t>enia</w:t>
      </w:r>
    </w:p>
    <w:p w14:paraId="11CC7615" w14:textId="77777777" w:rsidR="001130B8" w:rsidRDefault="001130B8" w:rsidP="00CE03FB">
      <w:pPr>
        <w:pStyle w:val="Akapitzlist"/>
        <w:tabs>
          <w:tab w:val="left" w:pos="142"/>
          <w:tab w:val="left" w:pos="851"/>
        </w:tabs>
        <w:spacing w:before="240"/>
        <w:ind w:left="851"/>
        <w:jc w:val="both"/>
      </w:pPr>
      <w:r w:rsidRPr="00BF4F53">
        <w:t xml:space="preserve">            </w:t>
      </w:r>
      <w:r w:rsidR="00A86D3D" w:rsidRPr="00BF4F53">
        <w:t>Lub</w:t>
      </w:r>
      <w:r w:rsidR="000F7320" w:rsidRPr="00BF4F53">
        <w:t xml:space="preserve"> </w:t>
      </w:r>
      <w:r w:rsidR="00BB67BF" w:rsidRPr="00BF4F53">
        <w:t xml:space="preserve">niskiego stanu zaludnienia w danej jednostce, Zamawiający może wyznaczyć </w:t>
      </w:r>
      <w:r w:rsidR="00D76CAA">
        <w:t xml:space="preserve">inną </w:t>
      </w:r>
      <w:r w:rsidR="00A86D3D" w:rsidRPr="00BF4F53">
        <w:t xml:space="preserve"> jednostkę</w:t>
      </w:r>
      <w:r w:rsidR="00BB67BF" w:rsidRPr="00BF4F53">
        <w:t xml:space="preserve"> penitencjarną podległą OISW w </w:t>
      </w:r>
      <w:r w:rsidR="006E39CC" w:rsidRPr="00BF4F53">
        <w:t>Warszawi</w:t>
      </w:r>
      <w:r w:rsidR="009D296A" w:rsidRPr="00BF4F53">
        <w:t>e</w:t>
      </w:r>
      <w:r w:rsidR="00BB67BF" w:rsidRPr="00BF4F53">
        <w:t xml:space="preserve"> do zrealizowania danego </w:t>
      </w:r>
      <w:r w:rsidR="00004E48" w:rsidRPr="00BF4F53">
        <w:t>szkolenia</w:t>
      </w:r>
      <w:r w:rsidR="00BB67BF">
        <w:t>.</w:t>
      </w:r>
    </w:p>
    <w:p w14:paraId="6BDABE85" w14:textId="77777777" w:rsidR="001130B8" w:rsidRDefault="00843BE1" w:rsidP="00DB15FA">
      <w:pPr>
        <w:pStyle w:val="Akapitzlist"/>
        <w:numPr>
          <w:ilvl w:val="1"/>
          <w:numId w:val="5"/>
        </w:numPr>
        <w:tabs>
          <w:tab w:val="left" w:pos="142"/>
          <w:tab w:val="left" w:pos="851"/>
        </w:tabs>
        <w:spacing w:before="240"/>
        <w:ind w:left="426" w:firstLine="425"/>
        <w:jc w:val="both"/>
      </w:pPr>
      <w:r>
        <w:t xml:space="preserve">W przypadkach losowych za zgodą Zamawiającego dopuszcza się </w:t>
      </w:r>
      <w:r w:rsidR="00D76CAA">
        <w:t>możliwość ·</w:t>
      </w:r>
      <w:r w:rsidR="00A86D3D">
        <w:t>uzupełnienia</w:t>
      </w:r>
      <w:r>
        <w:t xml:space="preserve"> brakujących godzin dydaktycznych w najbliższym cyklu </w:t>
      </w:r>
      <w:r w:rsidR="00D76CAA">
        <w:t xml:space="preserve">szkoleniowo – </w:t>
      </w:r>
      <w:r w:rsidR="00A86D3D">
        <w:t xml:space="preserve"> aktywizacyjnym</w:t>
      </w:r>
      <w:r w:rsidR="00004E48">
        <w:t xml:space="preserve"> w celu osiągnięcia </w:t>
      </w:r>
      <w:r>
        <w:t xml:space="preserve">wymaganych </w:t>
      </w:r>
      <w:r w:rsidRPr="001130B8">
        <w:rPr>
          <w:b/>
        </w:rPr>
        <w:t>80%</w:t>
      </w:r>
      <w:r>
        <w:t xml:space="preserve"> godzin przewidzia</w:t>
      </w:r>
      <w:r w:rsidR="00004E48">
        <w:t xml:space="preserve">nych w </w:t>
      </w:r>
      <w:r w:rsidR="00D76CAA">
        <w:t xml:space="preserve">planie </w:t>
      </w:r>
      <w:r w:rsidR="00A86D3D">
        <w:t>szkolenia</w:t>
      </w:r>
      <w:r w:rsidR="00004E48">
        <w:t>.</w:t>
      </w:r>
    </w:p>
    <w:p w14:paraId="41CBEBAD" w14:textId="77777777" w:rsidR="001130B8" w:rsidRDefault="00004E48" w:rsidP="00DB15FA">
      <w:pPr>
        <w:pStyle w:val="Akapitzlist"/>
        <w:numPr>
          <w:ilvl w:val="1"/>
          <w:numId w:val="5"/>
        </w:numPr>
        <w:tabs>
          <w:tab w:val="left" w:pos="142"/>
          <w:tab w:val="left" w:pos="851"/>
        </w:tabs>
        <w:spacing w:before="240"/>
        <w:ind w:left="426" w:firstLine="425"/>
        <w:jc w:val="both"/>
      </w:pPr>
      <w:r>
        <w:t>U</w:t>
      </w:r>
      <w:r w:rsidRPr="00004E48">
        <w:t xml:space="preserve">dział </w:t>
      </w:r>
      <w:r>
        <w:t xml:space="preserve">uczestnika </w:t>
      </w:r>
      <w:r w:rsidRPr="00004E48">
        <w:t>w</w:t>
      </w:r>
      <w:r w:rsidR="0073786D">
        <w:t xml:space="preserve"> minimalnym zakresie</w:t>
      </w:r>
      <w:r w:rsidRPr="00004E48">
        <w:t xml:space="preserve"> </w:t>
      </w:r>
      <w:r w:rsidRPr="001130B8">
        <w:rPr>
          <w:b/>
        </w:rPr>
        <w:t>80%</w:t>
      </w:r>
      <w:r w:rsidRPr="00004E48">
        <w:t xml:space="preserve"> godzin przewidzianyc</w:t>
      </w:r>
      <w:r>
        <w:t xml:space="preserve">h w planie </w:t>
      </w:r>
      <w:r w:rsidR="00A86D3D">
        <w:t>szkolenia · jest</w:t>
      </w:r>
      <w:r>
        <w:t xml:space="preserve"> w</w:t>
      </w:r>
      <w:r w:rsidRPr="00004E48">
        <w:t xml:space="preserve">arunkiem ukończenia </w:t>
      </w:r>
      <w:r w:rsidR="0073786D">
        <w:t xml:space="preserve">przez uczestnika </w:t>
      </w:r>
      <w:r w:rsidRPr="00004E48">
        <w:t>szkolenia</w:t>
      </w:r>
      <w:r w:rsidR="0073786D">
        <w:t>.</w:t>
      </w:r>
      <w:r>
        <w:t xml:space="preserve"> </w:t>
      </w:r>
    </w:p>
    <w:p w14:paraId="471D3353" w14:textId="77777777" w:rsidR="001130B8" w:rsidRDefault="0073786D" w:rsidP="00DB15FA">
      <w:pPr>
        <w:pStyle w:val="Akapitzlist"/>
        <w:numPr>
          <w:ilvl w:val="1"/>
          <w:numId w:val="5"/>
        </w:numPr>
        <w:tabs>
          <w:tab w:val="left" w:pos="142"/>
          <w:tab w:val="left" w:pos="851"/>
        </w:tabs>
        <w:spacing w:before="240"/>
        <w:ind w:left="426" w:firstLine="425"/>
        <w:jc w:val="both"/>
      </w:pPr>
      <w:r>
        <w:lastRenderedPageBreak/>
        <w:t xml:space="preserve">Wykonawca przygotuje i przeprowadzi test wiedzy w ostatnim dniu realizacji </w:t>
      </w:r>
      <w:r w:rsidR="00D76CAA">
        <w:t xml:space="preserve">szkolenia, </w:t>
      </w:r>
      <w:r w:rsidR="00A86D3D">
        <w:t xml:space="preserve"> mający</w:t>
      </w:r>
      <w:r>
        <w:t xml:space="preserve"> na celu weryfikację nabytych kompetencji przez uczestników projektu.</w:t>
      </w:r>
    </w:p>
    <w:p w14:paraId="4646CB12" w14:textId="77777777" w:rsidR="000467A7" w:rsidRDefault="000E166A" w:rsidP="00DB15FA">
      <w:pPr>
        <w:pStyle w:val="Akapitzlist"/>
        <w:numPr>
          <w:ilvl w:val="1"/>
          <w:numId w:val="5"/>
        </w:numPr>
        <w:tabs>
          <w:tab w:val="left" w:pos="0"/>
        </w:tabs>
        <w:spacing w:before="240"/>
        <w:ind w:left="851" w:firstLine="0"/>
        <w:jc w:val="both"/>
      </w:pPr>
      <w:r>
        <w:t xml:space="preserve"> </w:t>
      </w:r>
      <w:r w:rsidR="009B7642" w:rsidRPr="001130B8">
        <w:t xml:space="preserve">Minimalna wymagana liczba osób w grupie </w:t>
      </w:r>
      <w:r w:rsidR="009B7642" w:rsidRPr="00BF4F53">
        <w:t xml:space="preserve">to </w:t>
      </w:r>
      <w:r w:rsidR="009D296A" w:rsidRPr="00BF4F53">
        <w:t>8</w:t>
      </w:r>
      <w:r w:rsidR="009B7642" w:rsidRPr="00BF4F53">
        <w:t xml:space="preserve"> osób</w:t>
      </w:r>
      <w:r w:rsidR="0086558D" w:rsidRPr="00BF4F53">
        <w:t>,</w:t>
      </w:r>
      <w:r w:rsidR="0086558D" w:rsidRPr="001130B8">
        <w:t xml:space="preserve"> maksymalna </w:t>
      </w:r>
      <w:r w:rsidR="00291645" w:rsidRPr="001130B8">
        <w:t>10 osób w grupie</w:t>
      </w:r>
      <w:r w:rsidR="009B7642" w:rsidRPr="001130B8">
        <w:t xml:space="preserve">. </w:t>
      </w:r>
    </w:p>
    <w:p w14:paraId="24E95C2A" w14:textId="77777777" w:rsidR="001130B8" w:rsidRPr="001130B8" w:rsidRDefault="001130B8" w:rsidP="00CE03FB">
      <w:pPr>
        <w:pStyle w:val="Akapitzlist"/>
        <w:tabs>
          <w:tab w:val="left" w:pos="0"/>
          <w:tab w:val="left" w:pos="426"/>
        </w:tabs>
        <w:spacing w:before="240"/>
        <w:ind w:left="375"/>
        <w:jc w:val="both"/>
      </w:pPr>
    </w:p>
    <w:p w14:paraId="27817CF1" w14:textId="77777777" w:rsidR="00080B86" w:rsidRDefault="001A7F17" w:rsidP="00DB15FA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142" w:hanging="142"/>
        <w:jc w:val="both"/>
        <w:rPr>
          <w:b/>
        </w:rPr>
      </w:pPr>
      <w:r w:rsidRPr="00F063C7">
        <w:rPr>
          <w:b/>
        </w:rPr>
        <w:t>Progra</w:t>
      </w:r>
      <w:r w:rsidR="00080B86" w:rsidRPr="00F063C7">
        <w:rPr>
          <w:b/>
        </w:rPr>
        <w:t>m szkolenia:</w:t>
      </w:r>
    </w:p>
    <w:p w14:paraId="2DA3008B" w14:textId="77777777" w:rsidR="000E166A" w:rsidRPr="000E166A" w:rsidRDefault="000E166A" w:rsidP="00CE03FB">
      <w:pPr>
        <w:tabs>
          <w:tab w:val="left" w:pos="284"/>
        </w:tabs>
        <w:spacing w:after="0"/>
        <w:jc w:val="both"/>
        <w:rPr>
          <w:b/>
        </w:rPr>
      </w:pPr>
      <w:r>
        <w:t>Zakres tematyczny zajęć obejmuje maksymalnie 11 obszarów, wskazanych poniżej</w:t>
      </w:r>
      <w:r w:rsidRPr="00341ADE">
        <w:t>.</w:t>
      </w:r>
      <w:r>
        <w:t xml:space="preserve"> Zamawiający zastrzega jednak, że tematyka</w:t>
      </w:r>
      <w:r w:rsidRPr="00934C9C">
        <w:t xml:space="preserve"> poszczególnych</w:t>
      </w:r>
      <w:r>
        <w:t xml:space="preserve"> zajęć dla danej </w:t>
      </w:r>
      <w:r w:rsidRPr="000E166A">
        <w:t>grupy</w:t>
      </w:r>
      <w:r w:rsidRPr="000E166A">
        <w:rPr>
          <w:color w:val="FF0000"/>
        </w:rPr>
        <w:t xml:space="preserve"> </w:t>
      </w:r>
      <w:r>
        <w:t>zależeć będzie od potrzeb zgodnych z Indywidualnymi Programami Rozwoju Zawodowego. O</w:t>
      </w:r>
      <w:r w:rsidRPr="00CC672C">
        <w:t xml:space="preserve">znacza to, iż jeden temat </w:t>
      </w:r>
      <w:r>
        <w:t xml:space="preserve">zajęć </w:t>
      </w:r>
      <w:r w:rsidRPr="00CC672C">
        <w:t xml:space="preserve">może zostać </w:t>
      </w:r>
      <w:r>
        <w:t xml:space="preserve">przeprowadzony w większej ilości godzin dla </w:t>
      </w:r>
      <w:r w:rsidRPr="00CC672C">
        <w:t>jednej grupy uczestników</w:t>
      </w:r>
      <w:r>
        <w:t>,</w:t>
      </w:r>
      <w:r w:rsidRPr="00CC672C">
        <w:t xml:space="preserve"> a inn</w:t>
      </w:r>
      <w:r>
        <w:t>ej grupy</w:t>
      </w:r>
      <w:r w:rsidRPr="00CC672C">
        <w:t xml:space="preserve"> </w:t>
      </w:r>
      <w:r>
        <w:t xml:space="preserve">zupełnie inny moduł. Zostanie to uwzględnione w szczegółowych harmonogramach dostosowanych </w:t>
      </w:r>
      <w:r w:rsidR="001130B8">
        <w:br/>
      </w:r>
      <w:r>
        <w:t xml:space="preserve">po poszczególnych grup szkoleniowych. </w:t>
      </w:r>
    </w:p>
    <w:p w14:paraId="6158A9EA" w14:textId="77777777" w:rsidR="00D4308C" w:rsidRDefault="00F063C7" w:rsidP="00CE03FB">
      <w:pPr>
        <w:spacing w:before="100" w:beforeAutospacing="1" w:after="100" w:afterAutospacing="1"/>
        <w:jc w:val="both"/>
      </w:pPr>
      <w:r w:rsidRPr="00F063C7">
        <w:rPr>
          <w:rFonts w:eastAsia="Times New Roman" w:cstheme="minorHAnsi"/>
          <w:lang w:eastAsia="pl-PL"/>
        </w:rPr>
        <w:t>Wykonawca zobowiązany jest do dostosowania programu szkoleń do specyficznych potrzeb grupy docelowej, z uwzględnieniem ich kontekstu życiowego oraz możliwości psychofizycznych.</w:t>
      </w:r>
      <w:r w:rsidR="00967A99">
        <w:rPr>
          <w:rFonts w:eastAsia="Times New Roman" w:cstheme="minorHAnsi"/>
          <w:lang w:eastAsia="pl-PL"/>
        </w:rPr>
        <w:t xml:space="preserve"> </w:t>
      </w:r>
      <w:r w:rsidR="00BC6810">
        <w:t>Zamawiający wymaga</w:t>
      </w:r>
      <w:r w:rsidR="00DB2B2A">
        <w:t xml:space="preserve"> żeby</w:t>
      </w:r>
      <w:r w:rsidR="00BC6810">
        <w:t xml:space="preserve"> </w:t>
      </w:r>
      <w:r w:rsidR="00D4308C">
        <w:t xml:space="preserve">szkolenia </w:t>
      </w:r>
      <w:r w:rsidR="00DB2B2A">
        <w:t xml:space="preserve">aktywizacyjne </w:t>
      </w:r>
      <w:r w:rsidR="00D4308C">
        <w:t>obligatoryjnie</w:t>
      </w:r>
      <w:r w:rsidR="00DB2B2A">
        <w:t xml:space="preserve"> </w:t>
      </w:r>
      <w:r w:rsidR="00D4308C">
        <w:t>uwzględni</w:t>
      </w:r>
      <w:r w:rsidR="00DB2B2A">
        <w:t>ły</w:t>
      </w:r>
      <w:r w:rsidR="00D4308C">
        <w:t xml:space="preserve"> programy dla niżej podanych tematów aktywizacji.  </w:t>
      </w:r>
      <w:r w:rsidR="00DB2B2A">
        <w:t>Poniżej g</w:t>
      </w:r>
      <w:r w:rsidR="00D4308C">
        <w:t>łówne bloki tematyczne i zagadnienia, które będą m.in. przedmiotem omówienia na szkoleniu:</w:t>
      </w:r>
    </w:p>
    <w:p w14:paraId="217B528C" w14:textId="77777777" w:rsidR="001130B8" w:rsidRDefault="00D4308C" w:rsidP="00CE03FB">
      <w:pPr>
        <w:spacing w:after="0"/>
        <w:jc w:val="both"/>
      </w:pPr>
      <w:r w:rsidRPr="003C73FC">
        <w:rPr>
          <w:b/>
          <w:bCs/>
        </w:rPr>
        <w:t xml:space="preserve">MODUŁ 1. Racjonalne gospodarowanie </w:t>
      </w:r>
      <w:r w:rsidR="00A86D3D" w:rsidRPr="003C73FC">
        <w:rPr>
          <w:b/>
          <w:bCs/>
        </w:rPr>
        <w:t>czasem</w:t>
      </w:r>
      <w:r w:rsidR="00A86D3D">
        <w:t xml:space="preserve">: </w:t>
      </w:r>
      <w:r>
        <w:t xml:space="preserve">celem modułu jest pomoc uczestnikom w lepszym zarządzaniu swoim czasem zarówno w trakcie odbywania kary, jak i po jej zakończeniu, przygotowując ich do reintegracji społecznej oraz zwiększając ich szanse na udane funkcjonowanie </w:t>
      </w:r>
      <w:r w:rsidR="001130B8">
        <w:t> </w:t>
      </w:r>
    </w:p>
    <w:p w14:paraId="131A84DA" w14:textId="77777777" w:rsidR="003C73FC" w:rsidRDefault="00D4308C" w:rsidP="00CE03FB">
      <w:pPr>
        <w:spacing w:after="0"/>
        <w:jc w:val="both"/>
      </w:pPr>
      <w:r>
        <w:t>w społeczeństwie</w:t>
      </w:r>
      <w:r w:rsidR="003C73FC">
        <w:t xml:space="preserve">, </w:t>
      </w:r>
      <w:r w:rsidR="001130B8">
        <w:t> </w:t>
      </w:r>
      <w:r w:rsidR="003C73FC">
        <w:t>ze szczególnym uwzględnieniem niżej wymienionych w zagadnień:</w:t>
      </w:r>
      <w:r w:rsidR="003C73FC" w:rsidRPr="003C73FC">
        <w:t xml:space="preserve"> </w:t>
      </w:r>
    </w:p>
    <w:p w14:paraId="7B675750" w14:textId="77777777" w:rsidR="00D4308C" w:rsidRDefault="00D4308C" w:rsidP="00CE03FB">
      <w:pPr>
        <w:spacing w:after="0"/>
        <w:jc w:val="both"/>
      </w:pPr>
      <w:r w:rsidRPr="003C73FC">
        <w:rPr>
          <w:u w:val="single"/>
        </w:rPr>
        <w:t>Zarządzanie czasem w warunkach ograniczonej wolności:</w:t>
      </w:r>
      <w:r>
        <w:t xml:space="preserve"> Przedstawienie technik planowania </w:t>
      </w:r>
      <w:r w:rsidR="003C73FC">
        <w:br/>
      </w:r>
      <w:r>
        <w:t>i organizacji dnia w środowisku zamkniętym, w tym efektywne wykorzystanie dostępnych zasobów</w:t>
      </w:r>
      <w:r w:rsidR="003C73FC">
        <w:br/>
      </w:r>
      <w:r>
        <w:t>i narzędzi.</w:t>
      </w:r>
    </w:p>
    <w:p w14:paraId="468D9A23" w14:textId="77777777" w:rsidR="00D4308C" w:rsidRDefault="00D4308C" w:rsidP="00CE03FB">
      <w:pPr>
        <w:spacing w:after="0"/>
        <w:jc w:val="both"/>
      </w:pPr>
      <w:r w:rsidRPr="003C73FC">
        <w:rPr>
          <w:u w:val="single"/>
        </w:rPr>
        <w:t>Ustalanie celów i priorytetów:</w:t>
      </w:r>
      <w:r>
        <w:t xml:space="preserve"> Nauka wyznaczania celów krótko- i długoterminowych, zarówno w trakcie odbywania kary, jak i po jej zakończeniu, z uwzględnieniem realistycznych priorytetów.</w:t>
      </w:r>
    </w:p>
    <w:p w14:paraId="415F1724" w14:textId="77777777" w:rsidR="001130B8" w:rsidRDefault="00D4308C" w:rsidP="00CE03FB">
      <w:pPr>
        <w:spacing w:after="0"/>
        <w:jc w:val="both"/>
      </w:pPr>
      <w:r w:rsidRPr="003C73FC">
        <w:rPr>
          <w:u w:val="single"/>
        </w:rPr>
        <w:t>Techniki koncentracji i unikania prokrastynacji:</w:t>
      </w:r>
      <w:r>
        <w:t xml:space="preserve"> Ćwiczenia mające na celu poprawę zdolności </w:t>
      </w:r>
      <w:r w:rsidR="001130B8">
        <w:t> </w:t>
      </w:r>
    </w:p>
    <w:p w14:paraId="7807A587" w14:textId="77777777" w:rsidR="00D4308C" w:rsidRDefault="00D4308C" w:rsidP="00CE03FB">
      <w:pPr>
        <w:spacing w:after="0"/>
        <w:jc w:val="both"/>
      </w:pPr>
      <w:r>
        <w:t>do koncentracji, skutecznego planowania zadań i unikania odkładania obowiązków na później.</w:t>
      </w:r>
    </w:p>
    <w:p w14:paraId="586629FF" w14:textId="77777777" w:rsidR="00D4308C" w:rsidRDefault="00D4308C" w:rsidP="00CE03FB">
      <w:pPr>
        <w:spacing w:after="0"/>
        <w:jc w:val="both"/>
      </w:pPr>
      <w:r w:rsidRPr="003C73FC">
        <w:rPr>
          <w:u w:val="single"/>
        </w:rPr>
        <w:t>Balans między czasem na obowiązki a czasem na rozwój osobisty:</w:t>
      </w:r>
      <w:r>
        <w:t xml:space="preserve"> Zasady zarządzania czasem w sposób, który pozwala na efektywne wykonywanie obowiązków oraz rozwój umiejętności osobistych</w:t>
      </w:r>
      <w:r w:rsidR="003C73FC">
        <w:br/>
      </w:r>
      <w:r>
        <w:t>i zawodowych.</w:t>
      </w:r>
    </w:p>
    <w:p w14:paraId="62660283" w14:textId="77777777" w:rsidR="001130B8" w:rsidRDefault="00D4308C" w:rsidP="00CE03FB">
      <w:pPr>
        <w:spacing w:after="0"/>
        <w:jc w:val="both"/>
      </w:pPr>
      <w:r w:rsidRPr="003C73FC">
        <w:rPr>
          <w:u w:val="single"/>
        </w:rPr>
        <w:t>Przygotowanie do życia po opuszczeniu zakładu karnego:</w:t>
      </w:r>
      <w:r>
        <w:t xml:space="preserve"> Porady dotyczące organizacji czasu po wyjściu na wolność, z naciskiem na planowanie dnia, zarządzanie codziennymi obowiązkami, pracą, i czasem </w:t>
      </w:r>
      <w:r w:rsidR="001130B8">
        <w:t> </w:t>
      </w:r>
    </w:p>
    <w:p w14:paraId="7E7B447C" w14:textId="77777777" w:rsidR="00D4308C" w:rsidRDefault="00D4308C" w:rsidP="00CE03FB">
      <w:pPr>
        <w:spacing w:after="0"/>
        <w:jc w:val="both"/>
      </w:pPr>
      <w:r>
        <w:t>na relacje społeczne.</w:t>
      </w:r>
    </w:p>
    <w:p w14:paraId="59FF54A3" w14:textId="77777777" w:rsidR="00DB2B2A" w:rsidRDefault="00DB2B2A" w:rsidP="00CE03FB">
      <w:pPr>
        <w:spacing w:after="0"/>
        <w:jc w:val="both"/>
      </w:pPr>
    </w:p>
    <w:p w14:paraId="335EDA57" w14:textId="77777777" w:rsidR="001130B8" w:rsidRDefault="00D4308C" w:rsidP="00CE03FB">
      <w:pPr>
        <w:spacing w:after="0"/>
        <w:jc w:val="both"/>
      </w:pPr>
      <w:r w:rsidRPr="003C73FC">
        <w:rPr>
          <w:b/>
          <w:bCs/>
        </w:rPr>
        <w:t>MODUŁ 2. Autoprezentacja</w:t>
      </w:r>
      <w:r>
        <w:t>: Celem modułu jest rozwój umiejętności komunikacyjnych i wizerunkowych więźniów, co zwiększy ich szanse na skuteczną reintegrację społeczną oraz podjęcie aktywności zawodowej po opuszczeniu zakładu karnego</w:t>
      </w:r>
      <w:r w:rsidR="003C73FC">
        <w:t xml:space="preserve">, ze szczególnym uwzględnieniem niżej wymienionych </w:t>
      </w:r>
      <w:r w:rsidR="001130B8">
        <w:t> </w:t>
      </w:r>
    </w:p>
    <w:p w14:paraId="58EB0F60" w14:textId="77777777" w:rsidR="003C73FC" w:rsidRDefault="003C73FC" w:rsidP="00CE03FB">
      <w:pPr>
        <w:spacing w:after="0"/>
        <w:jc w:val="both"/>
      </w:pPr>
      <w:r>
        <w:t>w zagadnień:</w:t>
      </w:r>
      <w:r w:rsidRPr="003C73FC">
        <w:t xml:space="preserve"> </w:t>
      </w:r>
    </w:p>
    <w:p w14:paraId="4CB9B290" w14:textId="77777777" w:rsidR="00D4308C" w:rsidRDefault="00D4308C" w:rsidP="00CE03FB">
      <w:pPr>
        <w:spacing w:after="0"/>
        <w:jc w:val="both"/>
      </w:pPr>
      <w:r w:rsidRPr="003C73FC">
        <w:rPr>
          <w:u w:val="single"/>
        </w:rPr>
        <w:t>Rozwoju umiejętności komunikacyjnych:</w:t>
      </w:r>
      <w:r>
        <w:t xml:space="preserve"> Nauka skutecznego wyrażania myśli i emocji w różnych sytuacjach społecznych i zawodowych. Ćwiczenie technik prezentacji, w tym mowy ciała, tonu głosu, kontaktu wzrokowego oraz umiejętności słuchania.</w:t>
      </w:r>
    </w:p>
    <w:p w14:paraId="0B040C3E" w14:textId="77777777" w:rsidR="001130B8" w:rsidRDefault="00D4308C" w:rsidP="00CE03FB">
      <w:pPr>
        <w:spacing w:after="0"/>
        <w:jc w:val="both"/>
      </w:pPr>
      <w:r w:rsidRPr="003C73FC">
        <w:rPr>
          <w:u w:val="single"/>
        </w:rPr>
        <w:t>Budowani</w:t>
      </w:r>
      <w:r w:rsidR="00866C26">
        <w:rPr>
          <w:u w:val="single"/>
        </w:rPr>
        <w:t>a</w:t>
      </w:r>
      <w:r w:rsidRPr="003C73FC">
        <w:rPr>
          <w:u w:val="single"/>
        </w:rPr>
        <w:t xml:space="preserve"> pozytywnego wizerunku</w:t>
      </w:r>
      <w:r>
        <w:t xml:space="preserve">: Przekazanie wiedzy na temat tworzenia profesjonalnego </w:t>
      </w:r>
      <w:r w:rsidR="001130B8">
        <w:t> </w:t>
      </w:r>
    </w:p>
    <w:p w14:paraId="35565667" w14:textId="77777777" w:rsidR="00D4308C" w:rsidRDefault="00D4308C" w:rsidP="00CE03FB">
      <w:pPr>
        <w:spacing w:after="0"/>
        <w:jc w:val="both"/>
      </w:pPr>
      <w:r>
        <w:lastRenderedPageBreak/>
        <w:t>i adekwatnego wizerunku, dostosowanego do różnych sytuacji życiowych, w tym rozmów kwalifikacyjnych. Warsztaty na temat znaczenia ubioru, higieny osobistej oraz odpowiedniego przygotowania do wystąpień publicznych.</w:t>
      </w:r>
    </w:p>
    <w:p w14:paraId="4C3D89E1" w14:textId="77777777" w:rsidR="00CE03FB" w:rsidRDefault="00D4308C" w:rsidP="00CE03FB">
      <w:pPr>
        <w:spacing w:after="0"/>
        <w:jc w:val="both"/>
      </w:pPr>
      <w:r w:rsidRPr="003C73FC">
        <w:rPr>
          <w:u w:val="single"/>
        </w:rPr>
        <w:t>Przygotowani</w:t>
      </w:r>
      <w:r w:rsidR="00866C26">
        <w:rPr>
          <w:u w:val="single"/>
        </w:rPr>
        <w:t>a</w:t>
      </w:r>
      <w:r w:rsidRPr="003C73FC">
        <w:rPr>
          <w:u w:val="single"/>
        </w:rPr>
        <w:t xml:space="preserve"> do rozmów kwalifikacyjnych</w:t>
      </w:r>
      <w:r>
        <w:t xml:space="preserve">: Symulacje rozmów kwalifikacyjnych z naciskiem </w:t>
      </w:r>
      <w:r w:rsidR="00CE03FB">
        <w:t> </w:t>
      </w:r>
    </w:p>
    <w:p w14:paraId="6FDF5C1F" w14:textId="77777777" w:rsidR="00D4308C" w:rsidRDefault="00D4308C" w:rsidP="00CE03FB">
      <w:pPr>
        <w:spacing w:after="0"/>
        <w:jc w:val="both"/>
      </w:pPr>
      <w:r>
        <w:t>na autoprezentację, budowanie pewności siebie oraz radzenie sobie ze stresem. Tworzenie spersonalizowanych scenariuszy rozmów, dostosowanych do indywidualnych planów zawodowych uczestników.</w:t>
      </w:r>
    </w:p>
    <w:p w14:paraId="66DDF3DE" w14:textId="77777777" w:rsidR="00D4308C" w:rsidRDefault="00D4308C" w:rsidP="00CE03FB">
      <w:pPr>
        <w:spacing w:after="0"/>
        <w:jc w:val="both"/>
      </w:pPr>
      <w:r w:rsidRPr="003C73FC">
        <w:rPr>
          <w:u w:val="single"/>
        </w:rPr>
        <w:t>Budowani</w:t>
      </w:r>
      <w:r w:rsidR="00866C26">
        <w:rPr>
          <w:u w:val="single"/>
        </w:rPr>
        <w:t>a</w:t>
      </w:r>
      <w:r w:rsidRPr="003C73FC">
        <w:rPr>
          <w:u w:val="single"/>
        </w:rPr>
        <w:t xml:space="preserve"> relacji interpersonalnych</w:t>
      </w:r>
      <w:r>
        <w:t>: Nauka nawiązywania i utrzymywania pozytywnych relacji międzyludzkich, zarówno w kontekście zawodowym, jak i osobistym. Warsztaty z zakresu asertywności, zarządzania konfliktem oraz umiejętności negocjacyjnych.</w:t>
      </w:r>
    </w:p>
    <w:p w14:paraId="6BE166FC" w14:textId="77777777" w:rsidR="00D4308C" w:rsidRDefault="00D4308C" w:rsidP="00CE03FB">
      <w:pPr>
        <w:spacing w:after="0"/>
        <w:jc w:val="both"/>
      </w:pPr>
      <w:r w:rsidRPr="003C73FC">
        <w:rPr>
          <w:u w:val="single"/>
        </w:rPr>
        <w:t>Indywidualne sesje coachingowe</w:t>
      </w:r>
      <w:r>
        <w:t xml:space="preserve">: Indywidualne sesje z trenerami, które umożliwią uczestnikom pracę nad ich specyficznymi potrzebami w zakresie autoprezentacji i rozwoju osobistego. </w:t>
      </w:r>
    </w:p>
    <w:p w14:paraId="4138BB7F" w14:textId="77777777" w:rsidR="00DB2B2A" w:rsidRDefault="00DB2B2A" w:rsidP="00CE03FB">
      <w:pPr>
        <w:spacing w:after="0"/>
        <w:jc w:val="both"/>
      </w:pPr>
    </w:p>
    <w:p w14:paraId="387DCAFB" w14:textId="77777777" w:rsidR="00CE03FB" w:rsidRDefault="00D4308C" w:rsidP="00CE03FB">
      <w:pPr>
        <w:spacing w:after="0"/>
        <w:jc w:val="both"/>
      </w:pPr>
      <w:r w:rsidRPr="003C73FC">
        <w:rPr>
          <w:b/>
          <w:bCs/>
        </w:rPr>
        <w:t>MODUŁ 3. Sztuka rozmowy i spokojnego argumentowania:</w:t>
      </w:r>
      <w:r>
        <w:t xml:space="preserve"> Celem modułu jest rozwój umiejętności komunikacyjnych więźniów, ze szczególnym uwzględnieniem sztuki prowadzenia rozmów </w:t>
      </w:r>
      <w:r w:rsidR="00CE03FB">
        <w:t> </w:t>
      </w:r>
    </w:p>
    <w:p w14:paraId="4CE0E2D6" w14:textId="77777777" w:rsidR="00D4308C" w:rsidRDefault="00D4308C" w:rsidP="00CE03FB">
      <w:pPr>
        <w:spacing w:after="0"/>
        <w:jc w:val="both"/>
      </w:pPr>
      <w:r>
        <w:t>oraz spokojnego, konstruktywnego argumentowania. Moduł ma na celu poprawę zdolności osadzonych do nawiązywania i utrzymywania pozytywnych relacji interpersonalnych, co wpłynie na ich reintegrację społeczną oraz efektywne funkcjonowanie w przyszłym środowisku zawodowym, ze szczególnym uwzględnieniem:</w:t>
      </w:r>
    </w:p>
    <w:p w14:paraId="6A6B1BE8" w14:textId="77777777" w:rsidR="00D4308C" w:rsidRDefault="00D4308C" w:rsidP="00CE03FB">
      <w:pPr>
        <w:spacing w:after="0"/>
        <w:jc w:val="both"/>
      </w:pPr>
      <w:r w:rsidRPr="00DB2B2A">
        <w:rPr>
          <w:u w:val="single"/>
        </w:rPr>
        <w:t>Nauki aktywnego słuchania</w:t>
      </w:r>
      <w:r>
        <w:t xml:space="preserve">: Rozwijanie umiejętności skupienia na rozmówcy, rozumienia </w:t>
      </w:r>
      <w:r w:rsidR="009E5C0E">
        <w:br/>
      </w:r>
      <w:r>
        <w:t xml:space="preserve">jego perspektywy oraz wyciągania trafnych wniosków. Ćwiczenia w słuchaniu bez przerywania, </w:t>
      </w:r>
      <w:r w:rsidR="009E5C0E">
        <w:br/>
      </w:r>
      <w:r>
        <w:t xml:space="preserve">co pozwala </w:t>
      </w:r>
      <w:r w:rsidR="00CE03FB">
        <w:t> </w:t>
      </w:r>
      <w:r>
        <w:t>na pełniejsze zrozumienie rozmówcy i budowanie zaufania.</w:t>
      </w:r>
    </w:p>
    <w:p w14:paraId="2A1A9043" w14:textId="77777777" w:rsidR="00CE03FB" w:rsidRDefault="00D4308C" w:rsidP="00CE03FB">
      <w:pPr>
        <w:spacing w:after="0"/>
        <w:jc w:val="both"/>
      </w:pPr>
      <w:r w:rsidRPr="00DB2B2A">
        <w:rPr>
          <w:u w:val="single"/>
        </w:rPr>
        <w:t>Rozwijania sztuki prowadzenia rozmowy</w:t>
      </w:r>
      <w:r>
        <w:t xml:space="preserve">: Nauka inicjowania, prowadzenia oraz kończenia rozmów </w:t>
      </w:r>
      <w:r w:rsidR="00CE03FB">
        <w:t> </w:t>
      </w:r>
    </w:p>
    <w:p w14:paraId="581D3347" w14:textId="77777777" w:rsidR="00D4308C" w:rsidRDefault="00D4308C" w:rsidP="00CE03FB">
      <w:pPr>
        <w:spacing w:after="0"/>
        <w:jc w:val="both"/>
      </w:pPr>
      <w:r>
        <w:t>w sposób uprzejmy i profesjonalny, z poszanowaniem drugiej osoby. Przekazywanie wiedzy na temat struktury rozmowy, umiejętności zadawania pytań oraz skutecznego przekazywania informacji.</w:t>
      </w:r>
    </w:p>
    <w:p w14:paraId="73451BEF" w14:textId="77777777" w:rsidR="00D4308C" w:rsidRDefault="00D4308C" w:rsidP="00CE03FB">
      <w:pPr>
        <w:spacing w:after="0"/>
        <w:jc w:val="both"/>
      </w:pPr>
      <w:r w:rsidRPr="00DB2B2A">
        <w:rPr>
          <w:u w:val="single"/>
        </w:rPr>
        <w:t>Spokojnego argumentowania</w:t>
      </w:r>
      <w:r>
        <w:t>: Nauka formułowania jasnych, logicznych i przekonujących argumentów, bez uciekania się do agresji lub manipulacji. Ćwiczenia w obronie własnych poglądów przy jednoczesnym szacunku dla odmiennych opinii i stanowisk rozmówcy.</w:t>
      </w:r>
    </w:p>
    <w:p w14:paraId="3D4D844E" w14:textId="77777777" w:rsidR="00D4308C" w:rsidRDefault="00D4308C" w:rsidP="00CE03FB">
      <w:pPr>
        <w:spacing w:after="0"/>
        <w:jc w:val="both"/>
      </w:pPr>
      <w:r w:rsidRPr="00DB2B2A">
        <w:rPr>
          <w:u w:val="single"/>
        </w:rPr>
        <w:t>Rozwiązywania konfliktów</w:t>
      </w:r>
      <w:r>
        <w:t>: Techniki zarządzania emocjami i stresem w trakcie rozmów trudnych, konfliktowych lub stresujących. Nauka kompromisu, negocjacji oraz znajdowania rozwiązań satysfakcjonujących dla obu stron.</w:t>
      </w:r>
    </w:p>
    <w:p w14:paraId="61D96E23" w14:textId="77777777" w:rsidR="00CE03FB" w:rsidRDefault="00D4308C" w:rsidP="00CE03FB">
      <w:pPr>
        <w:spacing w:after="0"/>
        <w:jc w:val="both"/>
      </w:pPr>
      <w:r w:rsidRPr="00DB2B2A">
        <w:rPr>
          <w:u w:val="single"/>
        </w:rPr>
        <w:t>Praktycznych ćwiczeń i symulacji</w:t>
      </w:r>
      <w:r>
        <w:t xml:space="preserve">: Organizacja symulacji sytuacji życiowych i zawodowych, w których uczestnicy będą mogli praktykować sztukę rozmowy i argumentowania. Analiza przypadków </w:t>
      </w:r>
      <w:r w:rsidR="00CE03FB">
        <w:t> </w:t>
      </w:r>
    </w:p>
    <w:p w14:paraId="6D6331B1" w14:textId="77777777" w:rsidR="00D4308C" w:rsidRDefault="00D4308C" w:rsidP="00CE03FB">
      <w:pPr>
        <w:spacing w:after="0"/>
        <w:jc w:val="both"/>
      </w:pPr>
      <w:r>
        <w:t>i scenariuszy, pozwalająca uczestnikom na zastosowanie zdobytej wiedzy w praktyce.</w:t>
      </w:r>
    </w:p>
    <w:p w14:paraId="1176529B" w14:textId="77777777" w:rsidR="00DB2B2A" w:rsidRDefault="00DB2B2A" w:rsidP="00CE03FB">
      <w:pPr>
        <w:spacing w:after="0"/>
        <w:jc w:val="both"/>
      </w:pPr>
    </w:p>
    <w:p w14:paraId="034BCF2A" w14:textId="77777777" w:rsidR="00CE03FB" w:rsidRDefault="00D4308C" w:rsidP="00CE03FB">
      <w:pPr>
        <w:spacing w:after="0"/>
        <w:jc w:val="both"/>
      </w:pPr>
      <w:r w:rsidRPr="00DB2B2A">
        <w:rPr>
          <w:b/>
          <w:bCs/>
        </w:rPr>
        <w:t xml:space="preserve">MODUŁ 4. Radzenie sobie z negatywnymi </w:t>
      </w:r>
      <w:r w:rsidR="00A86D3D" w:rsidRPr="00DB2B2A">
        <w:rPr>
          <w:b/>
          <w:bCs/>
        </w:rPr>
        <w:t>emocjami</w:t>
      </w:r>
      <w:r w:rsidR="00A86D3D">
        <w:t xml:space="preserve">: </w:t>
      </w:r>
      <w:r>
        <w:t>Moduł ma na celu wykształcenie wśród więźniów umiejętności zarządzania emocjami, co przyczyni się do zmniejszenia agresji, poprawy relacji interpersonalnych oraz zwiększenia zdolności do skutecznej reintegracji społecznej i zawodowej</w:t>
      </w:r>
      <w:r w:rsidR="00CE03FB">
        <w:t> </w:t>
      </w:r>
    </w:p>
    <w:p w14:paraId="0E574358" w14:textId="77777777" w:rsidR="00D4308C" w:rsidRDefault="00D4308C" w:rsidP="00CE03FB">
      <w:pPr>
        <w:spacing w:after="0"/>
        <w:jc w:val="both"/>
      </w:pPr>
      <w:r>
        <w:t xml:space="preserve"> po opuszczeniu zakładu karnego, ze szczególnym uwzględnieniem:</w:t>
      </w:r>
    </w:p>
    <w:p w14:paraId="44BF4C94" w14:textId="77777777" w:rsidR="00D4308C" w:rsidRDefault="00D4308C" w:rsidP="00CE03FB">
      <w:pPr>
        <w:spacing w:after="0"/>
        <w:jc w:val="both"/>
      </w:pPr>
      <w:r w:rsidRPr="00DB2B2A">
        <w:rPr>
          <w:u w:val="single"/>
        </w:rPr>
        <w:t>Zrozumienia emocji</w:t>
      </w:r>
      <w:r>
        <w:t>: Edukacja na temat różnych rodzajów emocji, ze szczególnym uwzględnieniem negatywnych emocji takich jak złość, gniew, frustracja, smutek czy lęk. Nauka rozpoznawania własnych emocji oraz zrozumienia, skąd się biorą i jakie mogą mieć konsekwencje dla zachowań i relacji z innymi ludźmi.</w:t>
      </w:r>
    </w:p>
    <w:p w14:paraId="79E9B0CA" w14:textId="77777777" w:rsidR="00D4308C" w:rsidRDefault="00D4308C" w:rsidP="00CE03FB">
      <w:pPr>
        <w:spacing w:after="0"/>
        <w:jc w:val="both"/>
      </w:pPr>
      <w:r w:rsidRPr="00DB2B2A">
        <w:rPr>
          <w:u w:val="single"/>
        </w:rPr>
        <w:lastRenderedPageBreak/>
        <w:t>Technik zarządzania emocjami</w:t>
      </w:r>
      <w:r>
        <w:t xml:space="preserve">: techniki radzenia sobie z negatywnymi emocjami m.in.: relaksacyjne, oddechowe, mindfulness oraz inne metody obniżania poziomu stresu. Ćwiczenia w samokontroli, </w:t>
      </w:r>
      <w:r w:rsidR="009E5C0E">
        <w:br/>
      </w:r>
      <w:r>
        <w:t>które pozwolą uczestnikom na świadome reagowanie na trudne sytuacje zamiast reagowania impulsywnie.</w:t>
      </w:r>
    </w:p>
    <w:p w14:paraId="15302C39" w14:textId="77777777" w:rsidR="00CE03FB" w:rsidRDefault="00D4308C" w:rsidP="00CE03FB">
      <w:pPr>
        <w:spacing w:after="0"/>
        <w:jc w:val="both"/>
      </w:pPr>
      <w:r w:rsidRPr="00DB2B2A">
        <w:rPr>
          <w:u w:val="single"/>
        </w:rPr>
        <w:t>Pracy nad agresją i impulsywnością</w:t>
      </w:r>
      <w:r>
        <w:t xml:space="preserve">: nauka rozpoznawania momentów, w których pojawia się impuls </w:t>
      </w:r>
      <w:r w:rsidR="00CE03FB">
        <w:t> </w:t>
      </w:r>
    </w:p>
    <w:p w14:paraId="741D3D7A" w14:textId="77777777" w:rsidR="00CE03FB" w:rsidRDefault="00D4308C" w:rsidP="00CE03FB">
      <w:pPr>
        <w:spacing w:after="0"/>
        <w:jc w:val="both"/>
      </w:pPr>
      <w:r>
        <w:t xml:space="preserve">do agresywnego zachowania, oraz technik, które pomagają ten impuls opanować. Warsztaty dotyczące konstruktywnych sposobów wyrażania gniewu i frustracji, takich jak asertywność i komunikacja </w:t>
      </w:r>
      <w:r w:rsidR="00CE03FB">
        <w:t> </w:t>
      </w:r>
    </w:p>
    <w:p w14:paraId="20CC690F" w14:textId="77777777" w:rsidR="00D4308C" w:rsidRDefault="00D4308C" w:rsidP="00CE03FB">
      <w:pPr>
        <w:spacing w:after="0"/>
        <w:jc w:val="both"/>
      </w:pPr>
      <w:r>
        <w:t>bez przemocy.</w:t>
      </w:r>
    </w:p>
    <w:p w14:paraId="5CE7221D" w14:textId="77777777" w:rsidR="00D4308C" w:rsidRDefault="00D4308C" w:rsidP="00CE03FB">
      <w:pPr>
        <w:spacing w:after="0"/>
        <w:jc w:val="both"/>
      </w:pPr>
      <w:r w:rsidRPr="00DB2B2A">
        <w:rPr>
          <w:u w:val="single"/>
        </w:rPr>
        <w:t>Radzeniem sobie z poczuciem winy i wstydem</w:t>
      </w:r>
      <w:r>
        <w:t>: sesje poświęcone zrozumieniu i akceptacji własnych błędów oraz pracy nad poczuciem winy i wstydem, które często towarzyszą osobom osadzonym. Ćwiczenia na temat budowania pozytywnego obrazu siebie i wypracowywania zdrowszych mechanizmów reagowania na trudne emocje.</w:t>
      </w:r>
    </w:p>
    <w:p w14:paraId="2A149F2F" w14:textId="77777777" w:rsidR="00CE03FB" w:rsidRDefault="00D4308C" w:rsidP="00CE03FB">
      <w:pPr>
        <w:spacing w:after="0"/>
        <w:jc w:val="both"/>
      </w:pPr>
      <w:r w:rsidRPr="00DB2B2A">
        <w:rPr>
          <w:u w:val="single"/>
        </w:rPr>
        <w:t>Praktycznych ćwiczeń i symulacji</w:t>
      </w:r>
      <w:r>
        <w:t xml:space="preserve">: Organizacja ćwiczeń, które pomogą uczestnikom zastosować nauczone techniki w codziennych sytuacjach, zarówno w warunkach izolacji, jak i po wyjściu na wolność. Symulacje trudnych sytuacji, w których uczestnicy będą mogli ćwiczyć zarządzanie swoimi emocjami </w:t>
      </w:r>
      <w:r w:rsidR="00CE03FB">
        <w:t> </w:t>
      </w:r>
    </w:p>
    <w:p w14:paraId="742B9015" w14:textId="77777777" w:rsidR="00D4308C" w:rsidRDefault="00D4308C" w:rsidP="00CE03FB">
      <w:pPr>
        <w:spacing w:after="0"/>
        <w:jc w:val="both"/>
      </w:pPr>
      <w:r>
        <w:t>w bezpiecznym środowisku.</w:t>
      </w:r>
    </w:p>
    <w:p w14:paraId="464376CE" w14:textId="77777777" w:rsidR="00DB2B2A" w:rsidRDefault="00DB2B2A" w:rsidP="00CE03FB">
      <w:pPr>
        <w:spacing w:after="0"/>
        <w:jc w:val="both"/>
      </w:pPr>
    </w:p>
    <w:p w14:paraId="25319C5F" w14:textId="77777777" w:rsidR="00CE03FB" w:rsidRDefault="00D4308C" w:rsidP="00CE03FB">
      <w:pPr>
        <w:spacing w:after="0"/>
        <w:jc w:val="both"/>
      </w:pPr>
      <w:r w:rsidRPr="00DB2B2A">
        <w:rPr>
          <w:b/>
          <w:bCs/>
        </w:rPr>
        <w:t xml:space="preserve">MODUŁ 5. Współczesne metody poszukiwania </w:t>
      </w:r>
      <w:r w:rsidR="00A86D3D" w:rsidRPr="00DB2B2A">
        <w:rPr>
          <w:b/>
          <w:bCs/>
        </w:rPr>
        <w:t>pracy</w:t>
      </w:r>
      <w:r w:rsidR="00A86D3D">
        <w:t>: Celem</w:t>
      </w:r>
      <w:r>
        <w:t xml:space="preserve"> modułu jest przekazanie uczestnikom aktualnej wiedzy na temat współczesnych metod poszukiwania pracy oraz wyposażenie uczestników </w:t>
      </w:r>
      <w:r w:rsidR="00CE03FB">
        <w:t> </w:t>
      </w:r>
    </w:p>
    <w:p w14:paraId="7B48B2B0" w14:textId="77777777" w:rsidR="00CE03FB" w:rsidRDefault="00D4308C" w:rsidP="00CE03FB">
      <w:pPr>
        <w:spacing w:after="0"/>
        <w:jc w:val="both"/>
      </w:pPr>
      <w:r>
        <w:t xml:space="preserve">w umiejętności niezbędne do skutecznego aplikowania o zatrudnienie w dzisiejszym rynku pracy, </w:t>
      </w:r>
      <w:r w:rsidR="00CE03FB">
        <w:t> </w:t>
      </w:r>
    </w:p>
    <w:p w14:paraId="2EFC0366" w14:textId="77777777" w:rsidR="00D4308C" w:rsidRDefault="00D4308C" w:rsidP="00CE03FB">
      <w:pPr>
        <w:spacing w:after="0"/>
        <w:jc w:val="both"/>
      </w:pPr>
      <w:r>
        <w:t xml:space="preserve">z uwzględnieniem wykorzystania nowoczesnych narzędzi i technik rekrutacyjnych, ze szczególnym uwzględnieniem: </w:t>
      </w:r>
    </w:p>
    <w:p w14:paraId="151B2478" w14:textId="77777777" w:rsidR="00D4308C" w:rsidRDefault="00D4308C" w:rsidP="00CE03FB">
      <w:pPr>
        <w:spacing w:after="0"/>
        <w:jc w:val="both"/>
      </w:pPr>
      <w:r w:rsidRPr="00866C26">
        <w:rPr>
          <w:u w:val="single"/>
        </w:rPr>
        <w:t>Zrozumienia współczesnego rynku pracy</w:t>
      </w:r>
      <w:r>
        <w:t>: Przekazanie wiedzy na temat obecnych trendów na rynku pracy, w tym najnowszych wymagań pracodawców oraz preferencji pracowników. Analiza zmieniających się branż, umiejętności poszukiwanych przez pracodawców oraz wpływu cyfryzacji na poszukiwanie pracy.</w:t>
      </w:r>
    </w:p>
    <w:p w14:paraId="4D52BCDA" w14:textId="77777777" w:rsidR="00D4308C" w:rsidRDefault="00D4308C" w:rsidP="00CE03FB">
      <w:pPr>
        <w:spacing w:after="0"/>
        <w:jc w:val="both"/>
      </w:pPr>
      <w:r w:rsidRPr="00866C26">
        <w:rPr>
          <w:u w:val="single"/>
        </w:rPr>
        <w:t>Wykorzystania narzędzi online i platform rekrutacyjnych</w:t>
      </w:r>
      <w:r>
        <w:t xml:space="preserve">: nauka korzystania z popularnych platform rekrutacyjnych, takich jak LinkedIn, Pracuj.pl, Indeed oraz innych narzędzi do poszukiwania pracy. Szkolenie z zakresu efektywnego tworzenia i zarządzania profilami zawodowymi w sieci, </w:t>
      </w:r>
      <w:r w:rsidR="00D76CAA">
        <w:br/>
      </w:r>
      <w:r>
        <w:t>w tym budowania profesjonalnego wizerunku online.</w:t>
      </w:r>
    </w:p>
    <w:p w14:paraId="7A23C5F1" w14:textId="77777777" w:rsidR="00CE03FB" w:rsidRDefault="00D4308C" w:rsidP="00CE03FB">
      <w:pPr>
        <w:spacing w:after="0"/>
        <w:jc w:val="both"/>
      </w:pPr>
      <w:r w:rsidRPr="00866C26">
        <w:rPr>
          <w:u w:val="single"/>
        </w:rPr>
        <w:t>Przygotowani</w:t>
      </w:r>
      <w:r w:rsidR="00866C26">
        <w:rPr>
          <w:u w:val="single"/>
        </w:rPr>
        <w:t>a</w:t>
      </w:r>
      <w:r w:rsidRPr="00866C26">
        <w:rPr>
          <w:u w:val="single"/>
        </w:rPr>
        <w:t xml:space="preserve"> do rozmów kwalifikacyjnych</w:t>
      </w:r>
      <w:r>
        <w:t xml:space="preserve">: Szkolenie z zakresu przygotowania do rozmów kwalifikacyjnych, obejmujące techniki efektywnej autoprezentacji, radzenia sobie ze stresem </w:t>
      </w:r>
      <w:r w:rsidR="00CE03FB">
        <w:t> </w:t>
      </w:r>
    </w:p>
    <w:p w14:paraId="496DAB15" w14:textId="77777777" w:rsidR="00CE03FB" w:rsidRDefault="00D4308C" w:rsidP="00CE03FB">
      <w:pPr>
        <w:spacing w:after="0"/>
        <w:jc w:val="both"/>
      </w:pPr>
      <w:r>
        <w:t xml:space="preserve">oraz odpowiedzi na trudne pytania. Symulacje rozmów kwalifikacyjnych, które pozwolą uczestnikom </w:t>
      </w:r>
      <w:r w:rsidR="00CE03FB">
        <w:t> </w:t>
      </w:r>
    </w:p>
    <w:p w14:paraId="0F491A46" w14:textId="77777777" w:rsidR="00D4308C" w:rsidRDefault="00D4308C" w:rsidP="00CE03FB">
      <w:pPr>
        <w:spacing w:after="0"/>
        <w:jc w:val="both"/>
      </w:pPr>
      <w:r>
        <w:t>na praktyczne zastosowanie zdobytych umiejętności.</w:t>
      </w:r>
    </w:p>
    <w:p w14:paraId="0281BA83" w14:textId="77777777" w:rsidR="00D4308C" w:rsidRDefault="00D4308C" w:rsidP="00CE03FB">
      <w:pPr>
        <w:spacing w:after="0"/>
        <w:jc w:val="both"/>
      </w:pPr>
      <w:r w:rsidRPr="00866C26">
        <w:rPr>
          <w:u w:val="single"/>
        </w:rPr>
        <w:t>Zarządzani</w:t>
      </w:r>
      <w:r w:rsidR="00866C26">
        <w:rPr>
          <w:u w:val="single"/>
        </w:rPr>
        <w:t>a</w:t>
      </w:r>
      <w:r w:rsidRPr="00866C26">
        <w:rPr>
          <w:u w:val="single"/>
        </w:rPr>
        <w:t xml:space="preserve"> siecią kontaktów zawodowych</w:t>
      </w:r>
      <w:r>
        <w:t>: Nauka budowania i zarządzania siecią kontaktów zawodowych, w tym techniki networkingu, korzystania z mentorów oraz utrzymywania relacji z byłymi pracodawcami i kolegami z branży. Wykorzystanie narzędzi online do budowania i rozwijania sieci kontaktów zawodowych.</w:t>
      </w:r>
    </w:p>
    <w:p w14:paraId="45DCE737" w14:textId="77777777" w:rsidR="00CE03FB" w:rsidRDefault="00D4308C" w:rsidP="00CE03FB">
      <w:pPr>
        <w:spacing w:after="0"/>
        <w:jc w:val="both"/>
      </w:pPr>
      <w:r w:rsidRPr="00866C26">
        <w:rPr>
          <w:u w:val="single"/>
        </w:rPr>
        <w:t>Strategi</w:t>
      </w:r>
      <w:r w:rsidR="00866C26">
        <w:rPr>
          <w:u w:val="single"/>
        </w:rPr>
        <w:t>i</w:t>
      </w:r>
      <w:r w:rsidRPr="00866C26">
        <w:rPr>
          <w:u w:val="single"/>
        </w:rPr>
        <w:t xml:space="preserve"> aplikowania o pracę</w:t>
      </w:r>
      <w:r>
        <w:t xml:space="preserve">: Omówienie różnych strategii aplikowania o pracę, w tym bezpośredniego kontaktowania się z pracodawcami, udziału w targach pracy, korzystania z programów stażowych </w:t>
      </w:r>
      <w:r w:rsidR="00CE03FB">
        <w:t> </w:t>
      </w:r>
    </w:p>
    <w:p w14:paraId="469F0897" w14:textId="77777777" w:rsidR="00D4308C" w:rsidRDefault="00D4308C" w:rsidP="00CE03FB">
      <w:pPr>
        <w:spacing w:after="0"/>
        <w:jc w:val="both"/>
      </w:pPr>
      <w:r>
        <w:t xml:space="preserve">i </w:t>
      </w:r>
      <w:proofErr w:type="spellStart"/>
      <w:r w:rsidR="00A86D3D">
        <w:t>wolontariackich</w:t>
      </w:r>
      <w:proofErr w:type="spellEnd"/>
      <w:r w:rsidR="00A86D3D">
        <w:t>, jako</w:t>
      </w:r>
      <w:r>
        <w:t xml:space="preserve"> krok do uzyskania zatrudnienia. Praktyczne ćwiczenia w zakresie skutecznego wyszukiwania ofert pracy i aplikowania na nie.</w:t>
      </w:r>
    </w:p>
    <w:p w14:paraId="5E197101" w14:textId="77777777" w:rsidR="00D4308C" w:rsidRDefault="00D4308C" w:rsidP="00CE03FB">
      <w:pPr>
        <w:spacing w:after="0"/>
        <w:jc w:val="both"/>
      </w:pPr>
    </w:p>
    <w:p w14:paraId="11111FA3" w14:textId="77777777" w:rsidR="00CE03FB" w:rsidRDefault="00D4308C" w:rsidP="00CE03FB">
      <w:pPr>
        <w:spacing w:after="0"/>
        <w:jc w:val="both"/>
      </w:pPr>
      <w:r w:rsidRPr="00866C26">
        <w:rPr>
          <w:b/>
          <w:bCs/>
        </w:rPr>
        <w:lastRenderedPageBreak/>
        <w:t>MODUŁ 6. Rozmowa z potencjalnym pracodawcą</w:t>
      </w:r>
      <w:r>
        <w:t>:</w:t>
      </w:r>
      <w:r w:rsidR="00866C26">
        <w:t xml:space="preserve"> </w:t>
      </w:r>
      <w:r>
        <w:t xml:space="preserve">Moduł ma na celu rozwinięcie umiejętności niezbędnych do skutecznej autoprezentacji, budowania pozytywnego wizerunku oraz przedstawiania swoich kompetencji w sposób przekonujący, co zwiększy szanse na znalezienie zatrudnienia </w:t>
      </w:r>
      <w:r w:rsidR="00CE03FB">
        <w:t> </w:t>
      </w:r>
    </w:p>
    <w:p w14:paraId="58F775BF" w14:textId="77777777" w:rsidR="00D4308C" w:rsidRDefault="00D4308C" w:rsidP="00CE03FB">
      <w:pPr>
        <w:spacing w:after="0"/>
        <w:jc w:val="both"/>
      </w:pPr>
      <w:r>
        <w:t xml:space="preserve">po opuszczeniu zakładu karnego, ze szczególnym uwzględnieniem: </w:t>
      </w:r>
    </w:p>
    <w:p w14:paraId="286D0FCF" w14:textId="77777777" w:rsidR="00CE03FB" w:rsidRDefault="00D4308C" w:rsidP="00CE03FB">
      <w:pPr>
        <w:spacing w:after="0"/>
        <w:jc w:val="both"/>
      </w:pPr>
      <w:r w:rsidRPr="00866C26">
        <w:rPr>
          <w:u w:val="single"/>
        </w:rPr>
        <w:t>Przygotowani</w:t>
      </w:r>
      <w:r w:rsidR="00866C26" w:rsidRPr="00866C26">
        <w:rPr>
          <w:u w:val="single"/>
        </w:rPr>
        <w:t>a</w:t>
      </w:r>
      <w:r w:rsidRPr="00866C26">
        <w:rPr>
          <w:u w:val="single"/>
        </w:rPr>
        <w:t xml:space="preserve"> do rozmowy kwalifikacyjnej</w:t>
      </w:r>
      <w:r>
        <w:t xml:space="preserve">: Przekazanie wiedzy na temat procesu rekrutacyjnego, standardowych etapów rozmowy kwalifikacyjnej oraz oczekiwań pracodawców wobec kandydatów. Nauka, jak zbierać informacje o potencjalnym pracodawcy oraz przygotowywać się do rozmowy </w:t>
      </w:r>
      <w:r w:rsidR="00CE03FB">
        <w:t> </w:t>
      </w:r>
    </w:p>
    <w:p w14:paraId="7B042F7E" w14:textId="77777777" w:rsidR="00D4308C" w:rsidRDefault="00D4308C" w:rsidP="00CE03FB">
      <w:pPr>
        <w:spacing w:after="0"/>
        <w:jc w:val="both"/>
      </w:pPr>
      <w:r>
        <w:t>w kontekście wymagań konkretnego stanowiska.</w:t>
      </w:r>
    </w:p>
    <w:p w14:paraId="6A9EF6EC" w14:textId="77777777" w:rsidR="00D4308C" w:rsidRDefault="00D4308C" w:rsidP="00CE03FB">
      <w:pPr>
        <w:spacing w:after="0"/>
        <w:jc w:val="both"/>
      </w:pPr>
      <w:r w:rsidRPr="00866C26">
        <w:rPr>
          <w:u w:val="single"/>
        </w:rPr>
        <w:t>Autoprezentacji i budowaniu pozytywnego wizerunku</w:t>
      </w:r>
      <w:r>
        <w:t>:</w:t>
      </w:r>
      <w:r w:rsidR="00866C26">
        <w:t xml:space="preserve"> </w:t>
      </w:r>
      <w:r>
        <w:t>Szkolenie z zakresu skutecznej autoprezentacji, obejmujące takie aspekty jak pierwsze wrażenie, mowa ciała, ton głosu, a także umiejętność odpowiedniego ubioru na rozmowę kwalifikacyjną. Ćwiczenia w zakresie formułowania wypowiedzi, które akcentują mocne strony, doświadczenia i kompetencje zawodowe uczestników.</w:t>
      </w:r>
    </w:p>
    <w:p w14:paraId="6F73A934" w14:textId="77777777" w:rsidR="00D4308C" w:rsidRDefault="00D4308C" w:rsidP="00CE03FB">
      <w:pPr>
        <w:spacing w:after="0"/>
        <w:jc w:val="both"/>
      </w:pPr>
      <w:r w:rsidRPr="00866C26">
        <w:rPr>
          <w:u w:val="single"/>
        </w:rPr>
        <w:t>Odpowiadani</w:t>
      </w:r>
      <w:r w:rsidR="00866C26">
        <w:rPr>
          <w:u w:val="single"/>
        </w:rPr>
        <w:t>a</w:t>
      </w:r>
      <w:r w:rsidRPr="00866C26">
        <w:rPr>
          <w:u w:val="single"/>
        </w:rPr>
        <w:t xml:space="preserve"> na trudne pytania</w:t>
      </w:r>
      <w:r>
        <w:t>: Nauka radzenia sobie z trudnymi pytaniami, w tym pytaniami dotyczącymi przeszłości kryminalnej, przerw w zatrudnieniu oraz motywacji do pracy po odbyciu kary. Ćwiczenia z zakresu konstruktywnego przedstawiania swojej historii, skupiając się na pozytywnych aspektach, takich jak chęć zmiany, rozwój osobisty oraz zdobyte umiejętności.</w:t>
      </w:r>
    </w:p>
    <w:p w14:paraId="432F1831" w14:textId="77777777" w:rsidR="00D4308C" w:rsidRDefault="00D4308C" w:rsidP="00CE03FB">
      <w:pPr>
        <w:spacing w:after="0"/>
        <w:jc w:val="both"/>
      </w:pPr>
      <w:r w:rsidRPr="00866C26">
        <w:rPr>
          <w:u w:val="single"/>
        </w:rPr>
        <w:t>Symulacj</w:t>
      </w:r>
      <w:r w:rsidR="00866C26">
        <w:rPr>
          <w:u w:val="single"/>
        </w:rPr>
        <w:t>i</w:t>
      </w:r>
      <w:r w:rsidRPr="00866C26">
        <w:rPr>
          <w:u w:val="single"/>
        </w:rPr>
        <w:t xml:space="preserve"> rozmów kwalifikacyjnych</w:t>
      </w:r>
      <w:r>
        <w:t>: Organizacja symul</w:t>
      </w:r>
      <w:r w:rsidR="00D76CAA">
        <w:t>owanych rozmów kwalifikacyjnych</w:t>
      </w:r>
      <w:r>
        <w:t xml:space="preserve"> w </w:t>
      </w:r>
      <w:r w:rsidR="00A86D3D">
        <w:t>trakcie, których</w:t>
      </w:r>
      <w:r>
        <w:t xml:space="preserve"> uczestnicy będą mogli przećwiczyć nabyte umiejętności w praktyce. Otrzymywanie feedbacku od trenerów, który pozwoli na poprawę i wzmocnienie kluczowych kompetencji.</w:t>
      </w:r>
    </w:p>
    <w:p w14:paraId="00BFE3A6" w14:textId="77777777" w:rsidR="00D4308C" w:rsidRDefault="00D4308C" w:rsidP="00CE03FB">
      <w:pPr>
        <w:spacing w:after="0"/>
        <w:jc w:val="both"/>
      </w:pPr>
      <w:r w:rsidRPr="00866C26">
        <w:rPr>
          <w:u w:val="single"/>
        </w:rPr>
        <w:t>Tworzeni</w:t>
      </w:r>
      <w:r w:rsidR="00866C26">
        <w:rPr>
          <w:u w:val="single"/>
        </w:rPr>
        <w:t>a</w:t>
      </w:r>
      <w:r w:rsidRPr="00866C26">
        <w:rPr>
          <w:u w:val="single"/>
        </w:rPr>
        <w:t xml:space="preserve"> dokumentów aplikacyjnych</w:t>
      </w:r>
      <w:r>
        <w:t xml:space="preserve">: Warsztaty z pisania CV oraz listów motywacyjnych, </w:t>
      </w:r>
      <w:r w:rsidR="00572439">
        <w:t> </w:t>
      </w:r>
      <w:r w:rsidR="00572439">
        <w:br/>
      </w:r>
      <w:r>
        <w:t xml:space="preserve">które skutecznie prezentują kwalifikacje i doświadczenie uczestników. Indywidualne sesje doradcze, </w:t>
      </w:r>
      <w:r w:rsidR="00572439">
        <w:t> </w:t>
      </w:r>
      <w:r w:rsidR="00572439">
        <w:br/>
      </w:r>
      <w:r>
        <w:t xml:space="preserve">w </w:t>
      </w:r>
      <w:r w:rsidR="00A86D3D">
        <w:t>trakcie, których</w:t>
      </w:r>
      <w:r>
        <w:t xml:space="preserve"> uczestnicy otrzymają pomoc w przygotowaniu profesjonalnych dokumentów aplikacyjnych dostosowanych do wymagań rynku pracy.</w:t>
      </w:r>
    </w:p>
    <w:p w14:paraId="5C8D1498" w14:textId="77777777" w:rsidR="00866C26" w:rsidRDefault="00866C26" w:rsidP="00CE03FB">
      <w:pPr>
        <w:spacing w:after="0"/>
        <w:jc w:val="both"/>
      </w:pPr>
    </w:p>
    <w:p w14:paraId="2B5BFB64" w14:textId="77777777" w:rsidR="00CE03FB" w:rsidRDefault="00D4308C" w:rsidP="00CE03FB">
      <w:pPr>
        <w:spacing w:after="0"/>
        <w:jc w:val="both"/>
      </w:pPr>
      <w:r w:rsidRPr="00866C26">
        <w:rPr>
          <w:b/>
          <w:bCs/>
        </w:rPr>
        <w:t xml:space="preserve"> MODUŁ 7. Przygotowanie nowoczesnych dokumentów aplikacyjnych</w:t>
      </w:r>
      <w:r>
        <w:t xml:space="preserve">: Moduł ma na celu wyposażenie więźniów w umiejętności potrzebne do skutecznego przygotowania dokumentów takich jak CV, </w:t>
      </w:r>
      <w:r w:rsidR="00572439">
        <w:t> </w:t>
      </w:r>
      <w:r w:rsidR="00572439">
        <w:br/>
      </w:r>
      <w:r>
        <w:t xml:space="preserve">list motywacyjny oraz inne materiały aplikacyjne, co zwiększy ich szanse na znalezienie zatrudnienia </w:t>
      </w:r>
      <w:r w:rsidR="00CE03FB">
        <w:t> </w:t>
      </w:r>
    </w:p>
    <w:p w14:paraId="02C7E70D" w14:textId="77777777" w:rsidR="00866C26" w:rsidRDefault="00D4308C" w:rsidP="00CE03FB">
      <w:pPr>
        <w:spacing w:after="0"/>
        <w:jc w:val="both"/>
      </w:pPr>
      <w:r>
        <w:t>po opuszczeniu zakładu karnego</w:t>
      </w:r>
      <w:r w:rsidR="00866C26">
        <w:t>, ze szczególnym uwzględnieniem niżej wymienionych w zagadnień:</w:t>
      </w:r>
      <w:r w:rsidR="00866C26" w:rsidRPr="003C73FC">
        <w:t xml:space="preserve"> </w:t>
      </w:r>
    </w:p>
    <w:p w14:paraId="49F78848" w14:textId="77777777" w:rsidR="00D4308C" w:rsidRDefault="00D4308C" w:rsidP="00CE03FB">
      <w:pPr>
        <w:spacing w:after="0"/>
        <w:jc w:val="both"/>
      </w:pPr>
      <w:r w:rsidRPr="00866C26">
        <w:rPr>
          <w:u w:val="single"/>
        </w:rPr>
        <w:t>Edukacj</w:t>
      </w:r>
      <w:r w:rsidR="00866C26" w:rsidRPr="00866C26">
        <w:rPr>
          <w:u w:val="single"/>
        </w:rPr>
        <w:t>i</w:t>
      </w:r>
      <w:r w:rsidRPr="00866C26">
        <w:rPr>
          <w:u w:val="single"/>
        </w:rPr>
        <w:t xml:space="preserve"> na temat dokumentów aplikacyjnych</w:t>
      </w:r>
      <w:r>
        <w:t>: Przekazanie wiedzy na temat podstawowych rodzajów dokumentów aplikacyjnych, takich jak CV, list motywacyjny oraz referencje. Omówienie najnowszych trendów i standardów w tworzeniu dokumentów aplikacyjnych, w tym formatowania, struktury i treści.</w:t>
      </w:r>
    </w:p>
    <w:p w14:paraId="38341298" w14:textId="77777777" w:rsidR="00CE03FB" w:rsidRDefault="00D4308C" w:rsidP="00CE03FB">
      <w:pPr>
        <w:spacing w:after="0"/>
        <w:jc w:val="both"/>
      </w:pPr>
      <w:r w:rsidRPr="00866C26">
        <w:rPr>
          <w:u w:val="single"/>
        </w:rPr>
        <w:t>Tworzeni</w:t>
      </w:r>
      <w:r w:rsidR="00E140C0">
        <w:rPr>
          <w:u w:val="single"/>
        </w:rPr>
        <w:t>a</w:t>
      </w:r>
      <w:r w:rsidRPr="00866C26">
        <w:rPr>
          <w:u w:val="single"/>
        </w:rPr>
        <w:t xml:space="preserve"> profesjonalnego CV</w:t>
      </w:r>
      <w:r>
        <w:t xml:space="preserve">: Warsztaty z pisania CV, obejmujące tematy takie jak struktura dokumentu, prezentacja doświadczenia zawodowego, umiejętności oraz osiągnięcia. Praktyczne ćwiczenia w dostosowywaniu CV do konkretnych ofert pracy, uwzględniając wymagania pracodawcy </w:t>
      </w:r>
      <w:r w:rsidR="00CE03FB">
        <w:t> </w:t>
      </w:r>
    </w:p>
    <w:p w14:paraId="40BA12EE" w14:textId="77777777" w:rsidR="00D4308C" w:rsidRDefault="00D4308C" w:rsidP="00CE03FB">
      <w:pPr>
        <w:spacing w:after="0"/>
        <w:jc w:val="both"/>
      </w:pPr>
      <w:r>
        <w:t>i specyfikę branży.</w:t>
      </w:r>
    </w:p>
    <w:p w14:paraId="3D7519C4" w14:textId="77777777" w:rsidR="00CE03FB" w:rsidRDefault="00D4308C" w:rsidP="00CE03FB">
      <w:pPr>
        <w:spacing w:after="0"/>
        <w:jc w:val="both"/>
      </w:pPr>
      <w:r w:rsidRPr="00866C26">
        <w:rPr>
          <w:u w:val="single"/>
        </w:rPr>
        <w:t>Pisani</w:t>
      </w:r>
      <w:r w:rsidR="00E140C0">
        <w:rPr>
          <w:u w:val="single"/>
        </w:rPr>
        <w:t>a</w:t>
      </w:r>
      <w:r w:rsidRPr="00866C26">
        <w:rPr>
          <w:u w:val="single"/>
        </w:rPr>
        <w:t xml:space="preserve"> efektywnych listów motywacyjnych</w:t>
      </w:r>
      <w:r>
        <w:t xml:space="preserve">: Nauka pisania listów motywacyjnych, które efektywnie prezentują motywację do pracy, zainteresowanie stanowiskiem oraz dlaczego kandydat jest odpowiedni na dane stanowisko. Ćwiczenia w tworzeniu indywidualnych listów motywacyjnych dostosowanych </w:t>
      </w:r>
      <w:r w:rsidR="00CE03FB">
        <w:t> </w:t>
      </w:r>
    </w:p>
    <w:p w14:paraId="506A3DDB" w14:textId="77777777" w:rsidR="00D4308C" w:rsidRDefault="00D4308C" w:rsidP="00CE03FB">
      <w:pPr>
        <w:spacing w:after="0"/>
        <w:jc w:val="both"/>
      </w:pPr>
      <w:r>
        <w:t>do konkretnych ofert pracy, z uwzględnieniem doświadczeń życiowych i zawodowych uczestników.</w:t>
      </w:r>
    </w:p>
    <w:p w14:paraId="16D3E99B" w14:textId="77777777" w:rsidR="00D4308C" w:rsidRDefault="00D4308C" w:rsidP="00CE03FB">
      <w:pPr>
        <w:spacing w:after="0"/>
        <w:jc w:val="both"/>
      </w:pPr>
      <w:r w:rsidRPr="00E140C0">
        <w:rPr>
          <w:u w:val="single"/>
        </w:rPr>
        <w:t>Przygotowani</w:t>
      </w:r>
      <w:r w:rsidR="00E140C0">
        <w:rPr>
          <w:u w:val="single"/>
        </w:rPr>
        <w:t>a</w:t>
      </w:r>
      <w:r w:rsidRPr="00E140C0">
        <w:rPr>
          <w:u w:val="single"/>
        </w:rPr>
        <w:t xml:space="preserve"> dodatkowych dokumentów</w:t>
      </w:r>
      <w:r>
        <w:t>: Wsparcie w tworzeniu innych dokumentów aplikac</w:t>
      </w:r>
      <w:r w:rsidR="00D72AEC">
        <w:t>yjnych, takich jak referencje, C</w:t>
      </w:r>
      <w:r>
        <w:t>ertyfikaty</w:t>
      </w:r>
      <w:r w:rsidR="00D72AEC">
        <w:t>/Z</w:t>
      </w:r>
      <w:r w:rsidR="009E5C0E">
        <w:t>aświadczenia</w:t>
      </w:r>
      <w:r>
        <w:t xml:space="preserve"> oraz portfolio, jeśli jest to wymagane w danym zawodzie. Poradnictwo w zakresie zbierania i organizowania dokumentów potwierdzających kwalifikacje i doświadczenie zawodowe.</w:t>
      </w:r>
    </w:p>
    <w:p w14:paraId="5AB59A20" w14:textId="77777777" w:rsidR="00CE03FB" w:rsidRDefault="00D4308C" w:rsidP="00CE03FB">
      <w:pPr>
        <w:spacing w:after="0"/>
        <w:jc w:val="both"/>
      </w:pPr>
      <w:r w:rsidRPr="00E140C0">
        <w:rPr>
          <w:u w:val="single"/>
        </w:rPr>
        <w:lastRenderedPageBreak/>
        <w:t>Indywidualn</w:t>
      </w:r>
      <w:r w:rsidR="00E140C0" w:rsidRPr="00E140C0">
        <w:rPr>
          <w:u w:val="single"/>
        </w:rPr>
        <w:t>ych</w:t>
      </w:r>
      <w:r w:rsidRPr="00E140C0">
        <w:rPr>
          <w:u w:val="single"/>
        </w:rPr>
        <w:t xml:space="preserve"> sesj</w:t>
      </w:r>
      <w:r w:rsidR="00E140C0" w:rsidRPr="00E140C0">
        <w:rPr>
          <w:u w:val="single"/>
        </w:rPr>
        <w:t>i</w:t>
      </w:r>
      <w:r w:rsidRPr="00E140C0">
        <w:rPr>
          <w:u w:val="single"/>
        </w:rPr>
        <w:t xml:space="preserve"> doradcz</w:t>
      </w:r>
      <w:r w:rsidR="00E140C0" w:rsidRPr="00E140C0">
        <w:rPr>
          <w:u w:val="single"/>
        </w:rPr>
        <w:t>ych</w:t>
      </w:r>
      <w:r>
        <w:t xml:space="preserve">: Przeprowadzanie indywidualnych sesji doradczych, podczas których uczestnicy będą mogli otrzymać wsparcie w zakresie personalizacji i doskonalenia swoich dokumentów aplikacyjnych. Analiza i feedback dotyczący stworzonych dokumentów, umożliwiający poprawę </w:t>
      </w:r>
      <w:r w:rsidR="00CE03FB">
        <w:t> </w:t>
      </w:r>
    </w:p>
    <w:p w14:paraId="03E6AE05" w14:textId="77777777" w:rsidR="00D4308C" w:rsidRDefault="00D4308C" w:rsidP="00CE03FB">
      <w:pPr>
        <w:spacing w:after="0"/>
        <w:jc w:val="both"/>
      </w:pPr>
      <w:r>
        <w:t>i dopasowanie ich do wymogów rynku pracy.</w:t>
      </w:r>
    </w:p>
    <w:p w14:paraId="43AEBAFA" w14:textId="77777777" w:rsidR="00CE03FB" w:rsidRDefault="00D4308C" w:rsidP="00CE03FB">
      <w:pPr>
        <w:spacing w:after="0"/>
        <w:jc w:val="both"/>
      </w:pPr>
      <w:r w:rsidRPr="00E10835">
        <w:rPr>
          <w:u w:val="single"/>
        </w:rPr>
        <w:t>Wsparci</w:t>
      </w:r>
      <w:r w:rsidR="00E140C0" w:rsidRPr="00E10835">
        <w:rPr>
          <w:u w:val="single"/>
        </w:rPr>
        <w:t>a</w:t>
      </w:r>
      <w:r w:rsidRPr="00E10835">
        <w:rPr>
          <w:u w:val="single"/>
        </w:rPr>
        <w:t xml:space="preserve"> w zakresie aplikacji elektronicznych</w:t>
      </w:r>
      <w:r>
        <w:t>: Szkolenie dotyczące przygotowania dokumentów aplikacyjnych w formie elektronicznej, z uwzględnieniem zas</w:t>
      </w:r>
      <w:r w:rsidR="00CE03FB">
        <w:t>ad przesyłania aplikacji przez I</w:t>
      </w:r>
      <w:r>
        <w:t xml:space="preserve">nternet </w:t>
      </w:r>
      <w:r w:rsidR="00CE03FB">
        <w:t> </w:t>
      </w:r>
    </w:p>
    <w:p w14:paraId="2147D566" w14:textId="77777777" w:rsidR="00D4308C" w:rsidRDefault="00D4308C" w:rsidP="00CE03FB">
      <w:pPr>
        <w:spacing w:after="0"/>
        <w:jc w:val="both"/>
      </w:pPr>
      <w:r>
        <w:t>oraz korzystania z platform rekrutacyjnych. Pomoc w tworzeniu i zarządzaniu elektronicznymi wersjami dokumentów aplikacyjnych oraz wypełnianiu formularzy aplikacyjnych online.</w:t>
      </w:r>
    </w:p>
    <w:p w14:paraId="5BD275F5" w14:textId="77777777" w:rsidR="00E10835" w:rsidRDefault="00E10835" w:rsidP="00CE03FB">
      <w:pPr>
        <w:spacing w:after="0"/>
        <w:jc w:val="both"/>
      </w:pPr>
    </w:p>
    <w:p w14:paraId="340411EB" w14:textId="77777777" w:rsidR="00CE03FB" w:rsidRDefault="00D4308C" w:rsidP="00CE03FB">
      <w:pPr>
        <w:spacing w:after="0"/>
        <w:jc w:val="both"/>
      </w:pPr>
      <w:r w:rsidRPr="00E140C0">
        <w:rPr>
          <w:b/>
          <w:bCs/>
        </w:rPr>
        <w:t>MODUŁ 8. Samoocena</w:t>
      </w:r>
      <w:r>
        <w:t xml:space="preserve">: Moduł ma na celu poprawę samoakceptacji, zwiększenie pewności siebie </w:t>
      </w:r>
      <w:r w:rsidR="00CE03FB">
        <w:t> </w:t>
      </w:r>
    </w:p>
    <w:p w14:paraId="1B303D04" w14:textId="77777777" w:rsidR="00CE03FB" w:rsidRDefault="00D4308C" w:rsidP="00CE03FB">
      <w:pPr>
        <w:spacing w:after="0"/>
        <w:jc w:val="both"/>
      </w:pPr>
      <w:r>
        <w:t xml:space="preserve">oraz motywacji do działania, co wpłynie pozytywnie na ich proces resocjalizacji i przygotowanie </w:t>
      </w:r>
      <w:r w:rsidR="00CE03FB">
        <w:t> </w:t>
      </w:r>
    </w:p>
    <w:p w14:paraId="24A1715C" w14:textId="77777777" w:rsidR="00E140C0" w:rsidRDefault="00D4308C" w:rsidP="00CE03FB">
      <w:pPr>
        <w:spacing w:after="0"/>
        <w:jc w:val="both"/>
      </w:pPr>
      <w:r>
        <w:t>do reintegracji społecznej oraz zawodowej po opuszczeniu zakładu karnego</w:t>
      </w:r>
      <w:r w:rsidR="00E140C0">
        <w:t>, ze szczególnym uwzględnieniem niżej wymienionych w zagadnień:</w:t>
      </w:r>
      <w:r w:rsidR="00E140C0" w:rsidRPr="003C73FC">
        <w:t xml:space="preserve"> </w:t>
      </w:r>
    </w:p>
    <w:p w14:paraId="6086A505" w14:textId="77777777" w:rsidR="00CE03FB" w:rsidRDefault="00D4308C" w:rsidP="00CE03FB">
      <w:pPr>
        <w:spacing w:after="0"/>
        <w:jc w:val="both"/>
      </w:pPr>
      <w:r w:rsidRPr="00E140C0">
        <w:rPr>
          <w:u w:val="single"/>
        </w:rPr>
        <w:t>Zrozumieni</w:t>
      </w:r>
      <w:r w:rsidR="00E140C0">
        <w:rPr>
          <w:u w:val="single"/>
        </w:rPr>
        <w:t>a</w:t>
      </w:r>
      <w:r w:rsidRPr="00E140C0">
        <w:rPr>
          <w:u w:val="single"/>
        </w:rPr>
        <w:t xml:space="preserve"> pojęcia samooceny</w:t>
      </w:r>
      <w:r>
        <w:t xml:space="preserve">: Edukacja na temat samooceny, jej wpływu na zachowanie, relacje międzyludzkie i </w:t>
      </w:r>
      <w:r w:rsidR="00A86D3D">
        <w:t>ogólną, jakość</w:t>
      </w:r>
      <w:r>
        <w:t xml:space="preserve"> życia. Rozpoznanie i zrozumienie własnych przekonań na temat siebie </w:t>
      </w:r>
      <w:r w:rsidR="00CE03FB">
        <w:t> </w:t>
      </w:r>
    </w:p>
    <w:p w14:paraId="28759F6A" w14:textId="77777777" w:rsidR="00D4308C" w:rsidRDefault="00D4308C" w:rsidP="00CE03FB">
      <w:pPr>
        <w:spacing w:after="0"/>
        <w:jc w:val="both"/>
      </w:pPr>
      <w:r>
        <w:t>oraz ich wpływu na emocje i działania.</w:t>
      </w:r>
    </w:p>
    <w:p w14:paraId="43715CE1" w14:textId="77777777" w:rsidR="00CE03FB" w:rsidRDefault="00D4308C" w:rsidP="00CE03FB">
      <w:pPr>
        <w:spacing w:after="0"/>
        <w:jc w:val="both"/>
      </w:pPr>
      <w:r w:rsidRPr="00E140C0">
        <w:rPr>
          <w:u w:val="single"/>
        </w:rPr>
        <w:t>Diagnozowani</w:t>
      </w:r>
      <w:r w:rsidR="00E140C0">
        <w:rPr>
          <w:u w:val="single"/>
        </w:rPr>
        <w:t>a</w:t>
      </w:r>
      <w:r w:rsidRPr="00E140C0">
        <w:rPr>
          <w:u w:val="single"/>
        </w:rPr>
        <w:t xml:space="preserve"> i ocen</w:t>
      </w:r>
      <w:r w:rsidR="00E140C0">
        <w:rPr>
          <w:u w:val="single"/>
        </w:rPr>
        <w:t>a</w:t>
      </w:r>
      <w:r w:rsidRPr="00E140C0">
        <w:rPr>
          <w:u w:val="single"/>
        </w:rPr>
        <w:t xml:space="preserve"> własnej samooceny</w:t>
      </w:r>
      <w:r>
        <w:t xml:space="preserve">: Przeprowadzenie ćwiczeń diagnostycznych mających </w:t>
      </w:r>
      <w:r w:rsidR="00CE03FB">
        <w:t> </w:t>
      </w:r>
    </w:p>
    <w:p w14:paraId="6F05067E" w14:textId="77777777" w:rsidR="00CE03FB" w:rsidRDefault="00D4308C" w:rsidP="00CE03FB">
      <w:pPr>
        <w:spacing w:after="0"/>
        <w:jc w:val="both"/>
      </w:pPr>
      <w:r>
        <w:t xml:space="preserve">na celu ocenę aktualnego poziomu samooceny uczestników. Analiza indywidualnych wyników </w:t>
      </w:r>
      <w:r w:rsidR="00CE03FB">
        <w:t> </w:t>
      </w:r>
    </w:p>
    <w:p w14:paraId="2ED6F90D" w14:textId="77777777" w:rsidR="00D4308C" w:rsidRDefault="00D4308C" w:rsidP="00CE03FB">
      <w:pPr>
        <w:spacing w:after="0"/>
        <w:jc w:val="both"/>
      </w:pPr>
      <w:r>
        <w:t>i omówienie obszarów, które wymagają poprawy.</w:t>
      </w:r>
    </w:p>
    <w:p w14:paraId="081D2325" w14:textId="77777777" w:rsidR="00D4308C" w:rsidRDefault="00D4308C" w:rsidP="00CE03FB">
      <w:pPr>
        <w:spacing w:after="0"/>
        <w:jc w:val="both"/>
      </w:pPr>
      <w:r w:rsidRPr="00E140C0">
        <w:rPr>
          <w:u w:val="single"/>
        </w:rPr>
        <w:t>Rozwijani</w:t>
      </w:r>
      <w:r w:rsidR="00E140C0">
        <w:rPr>
          <w:u w:val="single"/>
        </w:rPr>
        <w:t>e</w:t>
      </w:r>
      <w:r w:rsidRPr="00E140C0">
        <w:rPr>
          <w:u w:val="single"/>
        </w:rPr>
        <w:t xml:space="preserve"> pozytywnego obrazu siebie</w:t>
      </w:r>
      <w:r>
        <w:t xml:space="preserve">: Warsztaty dotyczące technik budowania pozytywnego obrazu siebie, takich jak pozytywne afirmacje, identyfikowanie i wykorzystywanie swoich mocnych stron </w:t>
      </w:r>
      <w:r w:rsidR="009E5C0E">
        <w:br/>
      </w:r>
      <w:r>
        <w:t xml:space="preserve">oraz sukcesów. Ćwiczenia w zakresie wybaczania sobie przeszłych błędów i zaakceptowania siebie </w:t>
      </w:r>
      <w:r w:rsidR="009E5C0E">
        <w:br/>
      </w:r>
      <w:r>
        <w:t>w pełni.</w:t>
      </w:r>
    </w:p>
    <w:p w14:paraId="60D9F77D" w14:textId="77777777" w:rsidR="00CE03FB" w:rsidRDefault="00D4308C" w:rsidP="00CE03FB">
      <w:pPr>
        <w:spacing w:after="0"/>
        <w:jc w:val="both"/>
      </w:pPr>
      <w:r w:rsidRPr="00E140C0">
        <w:rPr>
          <w:u w:val="single"/>
        </w:rPr>
        <w:t>Zarządzani</w:t>
      </w:r>
      <w:r w:rsidR="00E140C0">
        <w:rPr>
          <w:u w:val="single"/>
        </w:rPr>
        <w:t>a</w:t>
      </w:r>
      <w:r w:rsidRPr="00E140C0">
        <w:rPr>
          <w:u w:val="single"/>
        </w:rPr>
        <w:t xml:space="preserve"> krytyką i porażkami</w:t>
      </w:r>
      <w:r>
        <w:t xml:space="preserve">: Nauka zdrowego radzenia sobie z krytyką oraz porażkami, rozwijanie umiejętności przekuwania ich w naukę i motywację do dalszego rozwoju. Techniki radzenia sobie </w:t>
      </w:r>
      <w:r w:rsidR="00CE03FB">
        <w:t> </w:t>
      </w:r>
    </w:p>
    <w:p w14:paraId="24F86754" w14:textId="77777777" w:rsidR="00D4308C" w:rsidRDefault="00D4308C" w:rsidP="00CE03FB">
      <w:pPr>
        <w:spacing w:after="0"/>
        <w:jc w:val="both"/>
      </w:pPr>
      <w:r>
        <w:t>z negatywnymi myślami oraz budowania odporności psychicznej.</w:t>
      </w:r>
    </w:p>
    <w:p w14:paraId="68A0D116" w14:textId="77777777" w:rsidR="00CE03FB" w:rsidRDefault="00D4308C" w:rsidP="00CE03FB">
      <w:pPr>
        <w:spacing w:after="0"/>
        <w:jc w:val="both"/>
      </w:pPr>
      <w:r w:rsidRPr="00E140C0">
        <w:rPr>
          <w:u w:val="single"/>
        </w:rPr>
        <w:t>Praktycznych ćwiczeniach i symulacjach</w:t>
      </w:r>
      <w:r>
        <w:t xml:space="preserve">: Organizacja ćwiczeń, które pomogą uczestnikom praktycznie zastosować techniki zwiększania samooceny w codziennych sytuacjach. Symulacje sytuacji życiowych, </w:t>
      </w:r>
      <w:r w:rsidR="00CE03FB">
        <w:t> </w:t>
      </w:r>
    </w:p>
    <w:p w14:paraId="7C823572" w14:textId="77777777" w:rsidR="00D4308C" w:rsidRDefault="00D4308C" w:rsidP="00CE03FB">
      <w:pPr>
        <w:spacing w:after="0"/>
        <w:jc w:val="both"/>
      </w:pPr>
      <w:r>
        <w:t>w których uczestnicy będą mogli zastosować nauczone techniki i strategie zarządzania samooceną.</w:t>
      </w:r>
    </w:p>
    <w:p w14:paraId="2A494B4E" w14:textId="77777777" w:rsidR="00CE03FB" w:rsidRDefault="00D4308C" w:rsidP="00CE03FB">
      <w:pPr>
        <w:spacing w:after="0"/>
        <w:jc w:val="both"/>
      </w:pPr>
      <w:r w:rsidRPr="00E140C0">
        <w:rPr>
          <w:u w:val="single"/>
        </w:rPr>
        <w:t>Indywidualn</w:t>
      </w:r>
      <w:r w:rsidR="00E140C0">
        <w:rPr>
          <w:u w:val="single"/>
        </w:rPr>
        <w:t>ych</w:t>
      </w:r>
      <w:r w:rsidRPr="00E140C0">
        <w:rPr>
          <w:u w:val="single"/>
        </w:rPr>
        <w:t xml:space="preserve"> sesj</w:t>
      </w:r>
      <w:r w:rsidR="00E140C0">
        <w:rPr>
          <w:u w:val="single"/>
        </w:rPr>
        <w:t>i</w:t>
      </w:r>
      <w:r w:rsidRPr="00E140C0">
        <w:rPr>
          <w:u w:val="single"/>
        </w:rPr>
        <w:t xml:space="preserve"> coachingowe:</w:t>
      </w:r>
      <w:r>
        <w:t xml:space="preserve"> Przeprowadzanie indywidualnych sesji coachingowych mających </w:t>
      </w:r>
      <w:r w:rsidR="00CE03FB">
        <w:t> </w:t>
      </w:r>
    </w:p>
    <w:p w14:paraId="58DAB099" w14:textId="77777777" w:rsidR="00CE03FB" w:rsidRDefault="00D4308C" w:rsidP="00CE03FB">
      <w:pPr>
        <w:spacing w:after="0"/>
        <w:jc w:val="both"/>
      </w:pPr>
      <w:r>
        <w:t xml:space="preserve">na celu wsparcie uczestników w rozwijaniu samooceny oraz wyznaczaniu osobistych celów rozwojowych. Opracowanie indywidualnych planów działań, które pomogą uczestnikom </w:t>
      </w:r>
      <w:r w:rsidR="00CE03FB">
        <w:t> </w:t>
      </w:r>
    </w:p>
    <w:p w14:paraId="58B5BF70" w14:textId="77777777" w:rsidR="00D4308C" w:rsidRDefault="00D4308C" w:rsidP="00CE03FB">
      <w:pPr>
        <w:spacing w:after="0"/>
        <w:jc w:val="both"/>
      </w:pPr>
      <w:r>
        <w:t>w długotrwałym budowaniu i utrzymywaniu pozytywnej samooceny.</w:t>
      </w:r>
    </w:p>
    <w:p w14:paraId="4F7E0E11" w14:textId="77777777" w:rsidR="00D351D5" w:rsidRDefault="00D351D5" w:rsidP="00CE03FB">
      <w:pPr>
        <w:spacing w:after="0"/>
        <w:jc w:val="both"/>
      </w:pPr>
    </w:p>
    <w:p w14:paraId="31EE8EF9" w14:textId="77777777" w:rsidR="00D351D5" w:rsidRDefault="00D4308C" w:rsidP="00CE03FB">
      <w:pPr>
        <w:spacing w:after="0"/>
        <w:jc w:val="both"/>
      </w:pPr>
      <w:r>
        <w:t xml:space="preserve"> </w:t>
      </w:r>
      <w:r w:rsidRPr="00D351D5">
        <w:rPr>
          <w:b/>
          <w:bCs/>
        </w:rPr>
        <w:t>MODUŁ 9. Motywacja do pracy</w:t>
      </w:r>
      <w:r>
        <w:t xml:space="preserve">: Moduł ma na celu pomoc uczestnikom w odkrywaniu osobistych motywacji, budowaniu pozytywnego nastawienia do pracy oraz rozwijaniu umiejętności, </w:t>
      </w:r>
      <w:r w:rsidR="00572439">
        <w:t> </w:t>
      </w:r>
      <w:r w:rsidR="00572439">
        <w:br/>
      </w:r>
      <w:r>
        <w:t>które przyczynią się do ich skutecznej reintegracji społecznej i zawodowej po opuszczeniu zakładu karnego</w:t>
      </w:r>
      <w:r w:rsidR="00D351D5">
        <w:t xml:space="preserve">, </w:t>
      </w:r>
      <w:r w:rsidR="00CE03FB">
        <w:t> </w:t>
      </w:r>
      <w:r w:rsidR="00D351D5">
        <w:t>ze szczególnym uwzględnieniem niżej wymienionych w zagadnień:</w:t>
      </w:r>
      <w:r w:rsidR="00D351D5" w:rsidRPr="003C73FC">
        <w:t xml:space="preserve"> </w:t>
      </w:r>
    </w:p>
    <w:p w14:paraId="27EFB668" w14:textId="77777777" w:rsidR="00D4308C" w:rsidRDefault="00D4308C" w:rsidP="00CE03FB">
      <w:pPr>
        <w:spacing w:after="0"/>
        <w:jc w:val="both"/>
      </w:pPr>
      <w:r w:rsidRPr="00E10835">
        <w:rPr>
          <w:u w:val="single"/>
        </w:rPr>
        <w:t>Zrozumieni</w:t>
      </w:r>
      <w:r w:rsidR="00E10835" w:rsidRPr="00E10835">
        <w:rPr>
          <w:u w:val="single"/>
        </w:rPr>
        <w:t>e</w:t>
      </w:r>
      <w:r w:rsidRPr="00E10835">
        <w:rPr>
          <w:u w:val="single"/>
        </w:rPr>
        <w:t xml:space="preserve"> źródeł motywacji</w:t>
      </w:r>
      <w:r>
        <w:t>: Edukacja na temat różnych źródeł motywacji, takich jak cele osobiste, zawodowe, wewnętrzne i zewnętrzne czynniki motywujące. Analiza indywidualnych źródeł motywacji uczestników oraz zrozumienie, jak te źródła mogą wpływać na ich chęć do pracy i dążenie do celów.</w:t>
      </w:r>
    </w:p>
    <w:p w14:paraId="3235865A" w14:textId="77777777" w:rsidR="00D4308C" w:rsidRDefault="00D4308C" w:rsidP="00CE03FB">
      <w:pPr>
        <w:spacing w:after="0"/>
        <w:jc w:val="both"/>
      </w:pPr>
      <w:r w:rsidRPr="00E10835">
        <w:rPr>
          <w:u w:val="single"/>
        </w:rPr>
        <w:lastRenderedPageBreak/>
        <w:t>Wyznaczaniu celów i planowaniu</w:t>
      </w:r>
      <w:r>
        <w:t>: Nauka technik wyznaczania realistycznych i osiągalnych celów zawodowych oraz osobistych, które mogą stanowić motywację do pracy.</w:t>
      </w:r>
      <w:r w:rsidR="00E04843">
        <w:t xml:space="preserve"> </w:t>
      </w:r>
      <w:r>
        <w:t>Opracowanie planów działania, które pomogą uczestnikom w realizacji tych celów oraz monitorowaniu postępów.</w:t>
      </w:r>
    </w:p>
    <w:p w14:paraId="4A700AFA" w14:textId="77777777" w:rsidR="00D4308C" w:rsidRDefault="00D4308C" w:rsidP="00CE03FB">
      <w:pPr>
        <w:spacing w:after="0"/>
        <w:jc w:val="both"/>
      </w:pPr>
      <w:r w:rsidRPr="00E10835">
        <w:rPr>
          <w:u w:val="single"/>
        </w:rPr>
        <w:t>Budowaniu pozytywnego nastawienia</w:t>
      </w:r>
      <w:r>
        <w:t>: Warsztaty dotyczące technik budowania pozytywnego nastawienia do pracy, radzenia sobie z negatywnymi myślami oraz utrzymywania motywacji w obliczu wyzwań. Ćwiczenia w zakresie rozwijania poczucia własnej wartości, pewności siebie oraz umiejętności radzenia sobie ze stresem i niepewnością.</w:t>
      </w:r>
    </w:p>
    <w:p w14:paraId="47620252" w14:textId="77777777" w:rsidR="00CE03FB" w:rsidRDefault="00D4308C" w:rsidP="00CE03FB">
      <w:pPr>
        <w:spacing w:after="0"/>
        <w:jc w:val="both"/>
      </w:pPr>
      <w:r w:rsidRPr="00E10835">
        <w:rPr>
          <w:u w:val="single"/>
        </w:rPr>
        <w:t>Motywowaniu do aktywności zawodowej</w:t>
      </w:r>
      <w:r>
        <w:t xml:space="preserve">: Szkolenie dotyczące sposobów motywowania siebie </w:t>
      </w:r>
      <w:r w:rsidR="00CE03FB">
        <w:t> </w:t>
      </w:r>
    </w:p>
    <w:p w14:paraId="15FFD40A" w14:textId="77777777" w:rsidR="00CE03FB" w:rsidRDefault="00D4308C" w:rsidP="00CE03FB">
      <w:pPr>
        <w:spacing w:after="0"/>
        <w:jc w:val="both"/>
      </w:pPr>
      <w:r>
        <w:t xml:space="preserve">do aktywnego poszukiwania pracy oraz angażowania się w programy rehabilitacyjne i szkoleniowe. Praktyczne ćwiczenia mające na celu rozwijanie umiejętności pracy w zespole, inicjatywy </w:t>
      </w:r>
      <w:r w:rsidR="00CE03FB">
        <w:t> </w:t>
      </w:r>
    </w:p>
    <w:p w14:paraId="12764BB8" w14:textId="77777777" w:rsidR="00D4308C" w:rsidRDefault="00D4308C" w:rsidP="00CE03FB">
      <w:pPr>
        <w:spacing w:after="0"/>
        <w:jc w:val="both"/>
      </w:pPr>
      <w:r>
        <w:t>oraz samodzielności.</w:t>
      </w:r>
    </w:p>
    <w:p w14:paraId="5F437B47" w14:textId="77777777" w:rsidR="00CE03FB" w:rsidRDefault="00D4308C" w:rsidP="00CE03FB">
      <w:pPr>
        <w:spacing w:after="0"/>
        <w:jc w:val="both"/>
      </w:pPr>
      <w:r w:rsidRPr="00E10835">
        <w:rPr>
          <w:u w:val="single"/>
        </w:rPr>
        <w:t>Wspieraniu przez mentorów i grupy wsparcia</w:t>
      </w:r>
      <w:r>
        <w:t xml:space="preserve">: Organizacja spotkań z mentorami oraz grup wsparcia, które będą mogły oferować wsparcie i inspirację w zakresie motywacji do pracy. Sesje grupowe </w:t>
      </w:r>
      <w:r w:rsidR="00CE03FB">
        <w:t> </w:t>
      </w:r>
    </w:p>
    <w:p w14:paraId="3ADD3DCB" w14:textId="77777777" w:rsidR="00D4308C" w:rsidRDefault="00D4308C" w:rsidP="00CE03FB">
      <w:pPr>
        <w:spacing w:after="0"/>
        <w:jc w:val="both"/>
      </w:pPr>
      <w:r>
        <w:t xml:space="preserve">oraz indywidualne, w </w:t>
      </w:r>
      <w:r w:rsidR="00A86D3D">
        <w:t>ramach, których</w:t>
      </w:r>
      <w:r>
        <w:t xml:space="preserve"> uczestnicy będą dzielić się swoimi doświadczeniami, sukcesami oraz trudnościami.</w:t>
      </w:r>
    </w:p>
    <w:p w14:paraId="549856E8" w14:textId="77777777" w:rsidR="00D4308C" w:rsidRDefault="00D4308C" w:rsidP="00CE03FB">
      <w:pPr>
        <w:spacing w:after="0"/>
        <w:jc w:val="both"/>
      </w:pPr>
      <w:r w:rsidRPr="00E10835">
        <w:rPr>
          <w:u w:val="single"/>
        </w:rPr>
        <w:t>Praktycznych ćwiczeniach i symulacjach</w:t>
      </w:r>
      <w:r>
        <w:t xml:space="preserve">: Symulacje sytuacji związanych z poszukiwaniem pracy </w:t>
      </w:r>
      <w:r w:rsidR="009E5C0E">
        <w:br/>
      </w:r>
      <w:r>
        <w:t>i jej podjęciem, które pomogą uczestnikom zastosować nauczone techniki motywacji w praktyce.</w:t>
      </w:r>
      <w:r w:rsidR="00E10835">
        <w:t xml:space="preserve"> </w:t>
      </w:r>
      <w:r>
        <w:t xml:space="preserve">Ćwiczenia mające na celu rozwijanie umiejętności skutecznego radzenia sobie z trudnościami </w:t>
      </w:r>
      <w:r w:rsidR="009E5C0E">
        <w:br/>
      </w:r>
      <w:r>
        <w:t>oraz utrzymywania motywacji w długoterminowym procesie rozwoju zawodowego.</w:t>
      </w:r>
    </w:p>
    <w:p w14:paraId="734AEB07" w14:textId="77777777" w:rsidR="00E10835" w:rsidRDefault="00E10835" w:rsidP="00CE03FB">
      <w:pPr>
        <w:spacing w:after="0"/>
        <w:jc w:val="both"/>
      </w:pPr>
    </w:p>
    <w:p w14:paraId="1C276933" w14:textId="77777777" w:rsidR="00CE03FB" w:rsidRDefault="00D4308C" w:rsidP="00CE03FB">
      <w:pPr>
        <w:spacing w:after="0"/>
        <w:jc w:val="both"/>
      </w:pPr>
      <w:r w:rsidRPr="00E10835">
        <w:rPr>
          <w:b/>
          <w:bCs/>
        </w:rPr>
        <w:t>MODUŁ 10. Zarządzanie budżetem:</w:t>
      </w:r>
      <w:r>
        <w:t xml:space="preserve"> Moduł ma na celu wyposażenie uczestników w umiejętności niezbędne do efektywnego zarządzania osobistymi finansami, planowania budżetu, oszczędzania </w:t>
      </w:r>
      <w:r w:rsidR="00CE03FB">
        <w:t> </w:t>
      </w:r>
    </w:p>
    <w:p w14:paraId="2EFB9488" w14:textId="77777777" w:rsidR="00CE03FB" w:rsidRDefault="00D4308C" w:rsidP="00CE03FB">
      <w:pPr>
        <w:spacing w:after="0"/>
        <w:jc w:val="both"/>
      </w:pPr>
      <w:r>
        <w:t xml:space="preserve">oraz unikania zadłużenia, co przyczyni się do ich lepszej reintegracji społecznej i zawodowej </w:t>
      </w:r>
      <w:r w:rsidR="00CE03FB">
        <w:t> </w:t>
      </w:r>
    </w:p>
    <w:p w14:paraId="047DF86E" w14:textId="77777777" w:rsidR="00E10835" w:rsidRDefault="00D4308C" w:rsidP="00CE03FB">
      <w:pPr>
        <w:spacing w:after="0"/>
        <w:jc w:val="both"/>
      </w:pPr>
      <w:r>
        <w:t xml:space="preserve">po opuszczeniu zakładu </w:t>
      </w:r>
      <w:r w:rsidR="00A86D3D">
        <w:t>karnego,</w:t>
      </w:r>
      <w:r w:rsidR="00A86D3D" w:rsidRPr="00E10835">
        <w:t xml:space="preserve"> </w:t>
      </w:r>
      <w:r w:rsidR="00E10835">
        <w:t>ze szczególnym uwzględnieniem niżej wymienionych w zagadnień:</w:t>
      </w:r>
      <w:r w:rsidR="00E10835" w:rsidRPr="003C73FC">
        <w:t xml:space="preserve"> </w:t>
      </w:r>
    </w:p>
    <w:p w14:paraId="6FB05153" w14:textId="77777777" w:rsidR="00D4308C" w:rsidRDefault="00D4308C" w:rsidP="00CE03FB">
      <w:pPr>
        <w:spacing w:after="0"/>
        <w:jc w:val="both"/>
      </w:pPr>
      <w:r w:rsidRPr="00E10835">
        <w:rPr>
          <w:u w:val="single"/>
        </w:rPr>
        <w:t>Podstawach zarządzania finansami</w:t>
      </w:r>
      <w:r>
        <w:t>: Przekazanie podstawowej wiedzy na temat zarządzania osobistymi finansami, w tym pojęć takich jak budżet, dochody, wydatki, oszczędności oraz długi. Omówienie znaczenia planowania finansowego i kontrolowania wydatków.</w:t>
      </w:r>
    </w:p>
    <w:p w14:paraId="5A2CD449" w14:textId="77777777" w:rsidR="00CE03FB" w:rsidRDefault="00D4308C" w:rsidP="00CE03FB">
      <w:pPr>
        <w:spacing w:after="0"/>
        <w:jc w:val="both"/>
      </w:pPr>
      <w:r w:rsidRPr="00E10835">
        <w:rPr>
          <w:u w:val="single"/>
        </w:rPr>
        <w:t>Tworzeniu budżetu osobistego</w:t>
      </w:r>
      <w:r>
        <w:t xml:space="preserve">: Nauka tworzenia i utrzymywania budżetu osobistego, który uwzględnia zarówno stałe, jak i zmienne wydatki, a także cele oszczędnościowe. Ćwiczenia w zakresie śledzenia dochodów i wydatków, identyfikowania obszarów do optymalizacji oraz dostosowywania budżetu </w:t>
      </w:r>
      <w:r w:rsidR="00CE03FB">
        <w:t> </w:t>
      </w:r>
    </w:p>
    <w:p w14:paraId="04D8ED88" w14:textId="77777777" w:rsidR="00D4308C" w:rsidRDefault="00D4308C" w:rsidP="00CE03FB">
      <w:pPr>
        <w:spacing w:after="0"/>
        <w:jc w:val="both"/>
      </w:pPr>
      <w:r>
        <w:t>do zmieniających się warunków.</w:t>
      </w:r>
    </w:p>
    <w:p w14:paraId="111D3B4C" w14:textId="77777777" w:rsidR="00D4308C" w:rsidRDefault="00D4308C" w:rsidP="00CE03FB">
      <w:pPr>
        <w:spacing w:after="0"/>
        <w:jc w:val="both"/>
      </w:pPr>
      <w:r w:rsidRPr="00E10835">
        <w:rPr>
          <w:u w:val="single"/>
        </w:rPr>
        <w:t>Planowaniu oszczędności i inwestycji</w:t>
      </w:r>
      <w:r>
        <w:t>: Warsztaty dotyczące strategii oszczędzania, planowania krótkoterminowych i długoterminowych celów oszczędnościowych. Wprowadzenie do podstawowych koncepcji inwestycyjnych, w tym bezpiecznych form inwestowania dostępnych dla osób z ograniczonymi środkami finansowymi.</w:t>
      </w:r>
    </w:p>
    <w:p w14:paraId="297891A0" w14:textId="77777777" w:rsidR="00CE03FB" w:rsidRDefault="00D4308C" w:rsidP="00CE03FB">
      <w:pPr>
        <w:spacing w:after="0"/>
        <w:jc w:val="both"/>
      </w:pPr>
      <w:r w:rsidRPr="00E10835">
        <w:rPr>
          <w:u w:val="single"/>
        </w:rPr>
        <w:t>Unikaniu zadłużenia i radzeniu sobie z długami:</w:t>
      </w:r>
      <w:r>
        <w:t xml:space="preserve"> Szkolenie z zakresu technik unikania zadłużenia, zarządzania zobowiązaniami oraz negocjowania warunków spłaty długów. Ćwiczenia praktyczne </w:t>
      </w:r>
      <w:r w:rsidR="00CE03FB">
        <w:t> </w:t>
      </w:r>
    </w:p>
    <w:p w14:paraId="117777C0" w14:textId="77777777" w:rsidR="00D4308C" w:rsidRDefault="00D4308C" w:rsidP="00CE03FB">
      <w:pPr>
        <w:spacing w:after="0"/>
        <w:jc w:val="both"/>
      </w:pPr>
      <w:r>
        <w:t>w zakresie tworzenia planów spłaty długów oraz radzenia sobie z problemami finansowymi.</w:t>
      </w:r>
    </w:p>
    <w:p w14:paraId="2F39C550" w14:textId="77777777" w:rsidR="00D4308C" w:rsidRDefault="00D4308C" w:rsidP="00CE03FB">
      <w:pPr>
        <w:spacing w:after="0"/>
        <w:jc w:val="both"/>
      </w:pPr>
      <w:r w:rsidRPr="00E10835">
        <w:rPr>
          <w:u w:val="single"/>
        </w:rPr>
        <w:t>Korzystaniu z narzędzi finansowych</w:t>
      </w:r>
      <w:r>
        <w:t>: Nauka korzystania z narzędzi i aplikacji do zarządzania budżetem, takich jak arkusze kalkulacyjne, aplikacje mobilne do śledzenia wydatków oraz programy do planowania finansowego. Ćwiczenia w zakresie wprowadzania danych finansowych i analizy wyników.</w:t>
      </w:r>
    </w:p>
    <w:p w14:paraId="56534941" w14:textId="77777777" w:rsidR="00CE03FB" w:rsidRDefault="00D4308C" w:rsidP="00CE03FB">
      <w:pPr>
        <w:spacing w:after="0"/>
        <w:jc w:val="both"/>
      </w:pPr>
      <w:r>
        <w:lastRenderedPageBreak/>
        <w:t xml:space="preserve">Praktycznych ćwiczeniach i symulacjach: Organizacja symulacji zarządzania budżetem, które pozwolą uczestnikom na praktyczne zastosowanie nauczonych umiejętności w realistycznych scenariuszach. Ćwiczenia w zakresie analizy przypadków oraz rozwiązywania problemów finansowych </w:t>
      </w:r>
      <w:r w:rsidR="00CE03FB">
        <w:t> </w:t>
      </w:r>
    </w:p>
    <w:p w14:paraId="542E2F7C" w14:textId="77777777" w:rsidR="00D4308C" w:rsidRDefault="00D4308C" w:rsidP="00CE03FB">
      <w:pPr>
        <w:spacing w:after="0"/>
        <w:jc w:val="both"/>
      </w:pPr>
      <w:r>
        <w:t>w kontrolowanym środowisku.</w:t>
      </w:r>
    </w:p>
    <w:p w14:paraId="0AE07EF8" w14:textId="77777777" w:rsidR="00D4308C" w:rsidRDefault="00D4308C" w:rsidP="00CE03FB">
      <w:pPr>
        <w:spacing w:after="0"/>
        <w:jc w:val="both"/>
      </w:pPr>
      <w:r>
        <w:t xml:space="preserve">Indywidualne sesje doradcze: Przeprowadzanie indywidualnych sesji doradczych, w </w:t>
      </w:r>
      <w:r w:rsidR="00A86D3D">
        <w:t>trakcie, których</w:t>
      </w:r>
      <w:r>
        <w:t xml:space="preserve"> uczestnicy otrzymają pomoc w opracowaniu i dostosowaniu osobistych planów budżetowych. Oferowanie wsparcia w zakresie monitorowania postępów oraz dostosowywania planów finansowych do zmieniających się okoliczności.</w:t>
      </w:r>
    </w:p>
    <w:p w14:paraId="6173982E" w14:textId="77777777" w:rsidR="00E10835" w:rsidRDefault="00E10835" w:rsidP="00CE03FB">
      <w:pPr>
        <w:spacing w:after="0"/>
        <w:jc w:val="both"/>
      </w:pPr>
    </w:p>
    <w:p w14:paraId="2AA1FD5F" w14:textId="77777777" w:rsidR="00D4308C" w:rsidRDefault="00D4308C" w:rsidP="00CE03FB">
      <w:pPr>
        <w:spacing w:after="0"/>
        <w:jc w:val="both"/>
      </w:pPr>
      <w:r w:rsidRPr="00E10835">
        <w:rPr>
          <w:b/>
          <w:bCs/>
        </w:rPr>
        <w:t>MODUŁ 11. Założenie własnej działalności gospodarczej</w:t>
      </w:r>
      <w:r>
        <w:t xml:space="preserve">: Moduł ma na celu dostarczenie uczestnikom wiedzy i umiejętności niezbędnych do założenia własnego biznesu, w tym opracowania planu biznesowego, zarządzania finansami oraz prowadzenia działalności zgodnie z obowiązującymi przepisami </w:t>
      </w:r>
      <w:r w:rsidR="00A86D3D">
        <w:t>prawa, ze</w:t>
      </w:r>
      <w:r w:rsidR="00E10835">
        <w:t xml:space="preserve"> szczególnym uwzględnieniem niżej wymienionych w zagadnień:</w:t>
      </w:r>
      <w:r w:rsidR="00E10835" w:rsidRPr="003C73FC">
        <w:t xml:space="preserve"> </w:t>
      </w:r>
    </w:p>
    <w:p w14:paraId="2381E521" w14:textId="77777777" w:rsidR="00CE03FB" w:rsidRDefault="00D4308C" w:rsidP="00CE03FB">
      <w:pPr>
        <w:spacing w:after="0"/>
        <w:jc w:val="both"/>
      </w:pPr>
      <w:r w:rsidRPr="00E10835">
        <w:rPr>
          <w:u w:val="single"/>
        </w:rPr>
        <w:t>Podstawach zakładania działalności gospodarczej</w:t>
      </w:r>
      <w:r>
        <w:t xml:space="preserve">: Wprowadzenie do podstawowych zasad zakładania działalności gospodarczej, w tym wybór formy prawnej (jednoosobowa działalność gospodarcza, spółka z o.o., itp.), rejestracja firmy oraz obowiązki prawne. Omówienie procesu zakładania działalności </w:t>
      </w:r>
      <w:r w:rsidR="00CE03FB">
        <w:t> </w:t>
      </w:r>
    </w:p>
    <w:p w14:paraId="493FDEA2" w14:textId="77777777" w:rsidR="00D4308C" w:rsidRDefault="00D4308C" w:rsidP="00CE03FB">
      <w:pPr>
        <w:spacing w:after="0"/>
        <w:jc w:val="both"/>
      </w:pPr>
      <w:r>
        <w:t>w Polsce, w tym procedur rejestracji w CEIDG, ZUS, US oraz uzyskiwania niezbędnych zezwoleń.</w:t>
      </w:r>
    </w:p>
    <w:p w14:paraId="324CB6CF" w14:textId="77777777" w:rsidR="00D4308C" w:rsidRDefault="00D4308C" w:rsidP="00CE03FB">
      <w:pPr>
        <w:spacing w:after="0"/>
        <w:jc w:val="both"/>
      </w:pPr>
      <w:r w:rsidRPr="00E10835">
        <w:rPr>
          <w:u w:val="single"/>
        </w:rPr>
        <w:t>Opracowaniu planu biznesowego</w:t>
      </w:r>
      <w:r>
        <w:t>: Warsztaty dotyczące tworzenia planu biznesowego, który obejmuje analizy rynku, strategie marketingowe, plan finansowy oraz prognozy finansowe. Ćwiczenia praktyczne w zakresie pisania i prezentowania planu biznesowego, który będzie podstawą dla przyszłego rozwoju firmy.</w:t>
      </w:r>
    </w:p>
    <w:p w14:paraId="440DE164" w14:textId="77777777" w:rsidR="00CE03FB" w:rsidRDefault="00D4308C" w:rsidP="00CE03FB">
      <w:pPr>
        <w:spacing w:after="0"/>
        <w:jc w:val="both"/>
      </w:pPr>
      <w:r w:rsidRPr="00E10835">
        <w:rPr>
          <w:u w:val="single"/>
        </w:rPr>
        <w:t>Zarządzaniu finansami</w:t>
      </w:r>
      <w:r>
        <w:t xml:space="preserve">: Nauka zarządzania finansami przedsiębiorstwa, w tym planowanie budżetu, kontrolowanie kosztów, zarządzanie przepływami pieniężnymi oraz ustalanie cen produktów i usług. Warsztaty z zakresu pozyskiwania finansowania na start działalności, takich jak dotacje, kredyty </w:t>
      </w:r>
      <w:r w:rsidR="00CE03FB">
        <w:t> </w:t>
      </w:r>
    </w:p>
    <w:p w14:paraId="638C8A06" w14:textId="77777777" w:rsidR="00D4308C" w:rsidRDefault="00D4308C" w:rsidP="00CE03FB">
      <w:pPr>
        <w:spacing w:after="0"/>
        <w:jc w:val="both"/>
      </w:pPr>
      <w:r>
        <w:t>oraz programy wsparcia dla przedsiębiorców.</w:t>
      </w:r>
    </w:p>
    <w:p w14:paraId="2197FA13" w14:textId="77777777" w:rsidR="00CE03FB" w:rsidRDefault="00D4308C" w:rsidP="00CE03FB">
      <w:pPr>
        <w:spacing w:after="0"/>
        <w:jc w:val="both"/>
      </w:pPr>
      <w:r w:rsidRPr="00E10835">
        <w:rPr>
          <w:u w:val="single"/>
        </w:rPr>
        <w:t>Marketingu i sprzedaży</w:t>
      </w:r>
      <w:r>
        <w:t xml:space="preserve">: Szkolenie z zakresu tworzenia i wdrażania strategii marketingowych </w:t>
      </w:r>
      <w:r w:rsidR="00CE03FB">
        <w:t> </w:t>
      </w:r>
    </w:p>
    <w:p w14:paraId="5E6161F9" w14:textId="77777777" w:rsidR="00D4308C" w:rsidRDefault="00D4308C" w:rsidP="00CE03FB">
      <w:pPr>
        <w:spacing w:after="0"/>
        <w:jc w:val="both"/>
      </w:pPr>
      <w:r>
        <w:t>raz promowania produktów i usług, w tym wykorzystania narzędzi online i offline. Ćwiczenia praktyczne dotyczące budowania marki, pozyskiwania klientów oraz rozwijania strategii sprzedażowej.</w:t>
      </w:r>
    </w:p>
    <w:p w14:paraId="58F87AB4" w14:textId="77777777" w:rsidR="00D4308C" w:rsidRDefault="00D4308C" w:rsidP="00CE03FB">
      <w:pPr>
        <w:spacing w:after="0"/>
        <w:jc w:val="both"/>
      </w:pPr>
      <w:r w:rsidRPr="00E10835">
        <w:rPr>
          <w:u w:val="single"/>
        </w:rPr>
        <w:t>Zarządzaniu operacyjnym</w:t>
      </w:r>
      <w:r>
        <w:t>: Nauka zarządzania codziennymi operacjami firmy, w tym organizacja pracy, zarządzanie personelem oraz optymalizacja procesów operacyjnych.</w:t>
      </w:r>
      <w:r w:rsidR="00E10835">
        <w:t xml:space="preserve"> </w:t>
      </w:r>
      <w:r>
        <w:t>Praktyczne ćwiczenia w zakresie zarządzania projektami oraz rozwiązywania problemów operacyjnych.</w:t>
      </w:r>
    </w:p>
    <w:p w14:paraId="4F881EC9" w14:textId="77777777" w:rsidR="00CE03FB" w:rsidRDefault="00D4308C" w:rsidP="00CE03FB">
      <w:pPr>
        <w:spacing w:after="0"/>
        <w:jc w:val="both"/>
      </w:pPr>
      <w:r w:rsidRPr="00E10835">
        <w:rPr>
          <w:u w:val="single"/>
        </w:rPr>
        <w:t>Przestrzeganiu przepisów prawa</w:t>
      </w:r>
      <w:r>
        <w:t xml:space="preserve">: Szkolenie dotyczące obowiązków prawnych związanych </w:t>
      </w:r>
      <w:r w:rsidR="00CE03FB">
        <w:t> </w:t>
      </w:r>
    </w:p>
    <w:p w14:paraId="3411E53A" w14:textId="77777777" w:rsidR="00D4308C" w:rsidRDefault="00D4308C" w:rsidP="00CE03FB">
      <w:pPr>
        <w:spacing w:after="0"/>
        <w:jc w:val="both"/>
      </w:pPr>
      <w:r>
        <w:t>z prowadzeniem działalności gospodarczej, w tym przepisów podatkowych, ubezpieczeń społecznych oraz prawa pracy. Omówienie kwestii związanych z ochroną danych osobowych, prawami konsumenta oraz innymi regulacjami prawnymi wpływającymi na działalność firmy.</w:t>
      </w:r>
    </w:p>
    <w:p w14:paraId="2D93C49A" w14:textId="77777777" w:rsidR="00D4308C" w:rsidRDefault="00D4308C" w:rsidP="0001115D">
      <w:pPr>
        <w:spacing w:after="0"/>
        <w:jc w:val="both"/>
      </w:pPr>
      <w:r w:rsidRPr="0001115D">
        <w:rPr>
          <w:u w:val="single"/>
        </w:rPr>
        <w:t>Indywidualne sesje doradcze</w:t>
      </w:r>
      <w:r>
        <w:t xml:space="preserve">: Przeprowadzanie indywidualnych sesji doradczych, w </w:t>
      </w:r>
      <w:r w:rsidR="00A86D3D">
        <w:t>trakcie, których</w:t>
      </w:r>
      <w:r>
        <w:t xml:space="preserve"> uczestnicy będą mogli omówić swoje pomysły biznesowe, otrzymać wsparcie w opracowaniu planów działania oraz rozwiązywaniu problemów. Oferowanie mentoringu i wsparcia w zakresie rozwoju biznesu oraz monitorowania postępów po założeniu działalności.</w:t>
      </w:r>
    </w:p>
    <w:p w14:paraId="18EA1C51" w14:textId="77777777" w:rsidR="00D4308C" w:rsidRDefault="00D4308C" w:rsidP="00CE03FB">
      <w:pPr>
        <w:spacing w:after="0"/>
        <w:jc w:val="both"/>
      </w:pPr>
    </w:p>
    <w:p w14:paraId="684D1721" w14:textId="77777777" w:rsidR="003D05AA" w:rsidRDefault="00341ADE" w:rsidP="00DB15F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b/>
        </w:rPr>
      </w:pPr>
      <w:r>
        <w:rPr>
          <w:b/>
        </w:rPr>
        <w:t>S</w:t>
      </w:r>
      <w:r w:rsidR="003F24DE" w:rsidRPr="00BC6810">
        <w:rPr>
          <w:b/>
        </w:rPr>
        <w:t xml:space="preserve">posób realizacji usługi: </w:t>
      </w:r>
      <w:r w:rsidR="007758D6">
        <w:t xml:space="preserve"> </w:t>
      </w:r>
    </w:p>
    <w:p w14:paraId="707D46AB" w14:textId="77777777" w:rsidR="003D05AA" w:rsidRDefault="00B401C6" w:rsidP="00DB15FA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</w:pPr>
      <w:r>
        <w:t>Wykonawc</w:t>
      </w:r>
      <w:r w:rsidR="004F4118">
        <w:t xml:space="preserve">a zapewni materiały dydaktyczne </w:t>
      </w:r>
      <w:r w:rsidR="004F4118" w:rsidRPr="004F4118">
        <w:t>(</w:t>
      </w:r>
      <w:r w:rsidR="00345083">
        <w:t xml:space="preserve">broszury, </w:t>
      </w:r>
      <w:r w:rsidR="004F4118" w:rsidRPr="004F4118">
        <w:t xml:space="preserve">podręczniki lub zszyte skrypty) </w:t>
      </w:r>
      <w:r w:rsidR="009E5C0E">
        <w:br/>
      </w:r>
      <w:r w:rsidR="004F4118" w:rsidRPr="004F4118">
        <w:t xml:space="preserve">oraz </w:t>
      </w:r>
      <w:r w:rsidR="0001115D">
        <w:t xml:space="preserve">materiały </w:t>
      </w:r>
      <w:r w:rsidR="00536AFD">
        <w:t>biurowe</w:t>
      </w:r>
      <w:r w:rsidR="004F4118" w:rsidRPr="004F4118">
        <w:t xml:space="preserve"> </w:t>
      </w:r>
      <w:r w:rsidR="001326A5">
        <w:t>(</w:t>
      </w:r>
      <w:r w:rsidR="00536AFD">
        <w:t>notatnik, długopis koloru niebieskiego lub zielonego</w:t>
      </w:r>
      <w:r w:rsidR="001326A5">
        <w:t xml:space="preserve">) </w:t>
      </w:r>
      <w:r w:rsidR="004F4118">
        <w:t>niezbędne</w:t>
      </w:r>
      <w:r w:rsidR="009E5C0E">
        <w:br/>
      </w:r>
      <w:r w:rsidR="004F4118">
        <w:t xml:space="preserve">do realizacji zajęć, </w:t>
      </w:r>
      <w:r w:rsidR="004F4118" w:rsidRPr="004F4118">
        <w:t>dla każdego uczestnika</w:t>
      </w:r>
      <w:r>
        <w:t xml:space="preserve">. </w:t>
      </w:r>
    </w:p>
    <w:p w14:paraId="110D0DBA" w14:textId="77777777" w:rsidR="003D05AA" w:rsidRDefault="00FD61AA" w:rsidP="00DB15FA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FD61AA">
        <w:lastRenderedPageBreak/>
        <w:t>Nie dopuszcza się sporządzania kserokopii podręczników</w:t>
      </w:r>
      <w:r w:rsidR="004F4118">
        <w:t>/skryptów</w:t>
      </w:r>
      <w:r w:rsidRPr="00FD61AA">
        <w:t xml:space="preserve">. Wykonawca zobowiązany </w:t>
      </w:r>
      <w:r w:rsidR="00572439">
        <w:br/>
      </w:r>
      <w:r w:rsidRPr="00FD61AA">
        <w:t>jest przekazać Zamawiającemu egzemplarz wzorcowy- dodatkowy jeden komplet materiałów dydaktycz</w:t>
      </w:r>
      <w:r w:rsidR="004F4118">
        <w:t xml:space="preserve">nych przekazanych uczestnikom. </w:t>
      </w:r>
    </w:p>
    <w:p w14:paraId="3CD458EF" w14:textId="77777777" w:rsidR="00777893" w:rsidRDefault="00FD61AA" w:rsidP="00DB15FA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FD61AA">
        <w:t xml:space="preserve">Materiały dydaktyczne stają się własnością uczestników </w:t>
      </w:r>
      <w:r w:rsidR="003D05AA">
        <w:t>szkolenia</w:t>
      </w:r>
      <w:r w:rsidRPr="00FD61AA">
        <w:t xml:space="preserve"> po jego zakończeniu. Materiały dydaktyczne muszą być adekwatne do treści szkolenia z aktualnymi wiadomościami</w:t>
      </w:r>
      <w:r w:rsidR="0001115D">
        <w:br/>
      </w:r>
      <w:r w:rsidRPr="00FD61AA">
        <w:t xml:space="preserve"> i muszą być nowe (nieużywane).</w:t>
      </w:r>
    </w:p>
    <w:p w14:paraId="3964A3CA" w14:textId="77777777" w:rsidR="00777893" w:rsidRPr="00777893" w:rsidRDefault="00536AFD" w:rsidP="00DB15FA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536AFD">
        <w:t>Wykonawca przekaże materiały dydaktyczne uczestnikom kursu za potwierdzeniem czytelnym podpisem na liście odbioru materiałów w pierwszym dniu zajęć aktywizacyjnych długopisem koloru niebieskiego lub zielonego.</w:t>
      </w:r>
      <w:r w:rsidR="00777893" w:rsidRPr="00777893">
        <w:t xml:space="preserve"> Kopie listy Wykonawca przekaże Zamawiającemu </w:t>
      </w:r>
      <w:r w:rsidR="00A86D3D">
        <w:br/>
      </w:r>
      <w:r w:rsidR="00777893" w:rsidRPr="00777893">
        <w:t>wraz z kompletem dokumentów.</w:t>
      </w:r>
    </w:p>
    <w:p w14:paraId="64EC437D" w14:textId="77777777" w:rsidR="00B401C6" w:rsidRDefault="00B401C6" w:rsidP="00DB15FA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</w:pPr>
      <w:r>
        <w:t>Wszystkie mater</w:t>
      </w:r>
      <w:r w:rsidR="00345083">
        <w:t xml:space="preserve">iały dydaktyczne, </w:t>
      </w:r>
      <w:r w:rsidR="00D72AEC">
        <w:t>C</w:t>
      </w:r>
      <w:r>
        <w:t>ertyfikaty</w:t>
      </w:r>
      <w:r w:rsidR="00D72AEC">
        <w:t>/Z</w:t>
      </w:r>
      <w:r w:rsidR="009E5C0E">
        <w:t>aświadczenia</w:t>
      </w:r>
      <w:r>
        <w:t xml:space="preserve"> oraz dokumenty potwierdzające realizację szkolenia muszą być opatrzone tytułem szkolenia oraz logotypami oraz informacjami umożliwiającymi identyfikację źródeł finansowania, zgodnie z wymogami zawartymi </w:t>
      </w:r>
      <w:r w:rsidR="0001115D">
        <w:br/>
      </w:r>
      <w:r>
        <w:t>w „Wytycznych dotyczących informacji i promocji Funduszy Europejskich na lata 2021-2027”, dostępnymi na stronie:</w:t>
      </w:r>
    </w:p>
    <w:p w14:paraId="56E5FAB6" w14:textId="77777777" w:rsidR="0001115D" w:rsidRDefault="00B401C6" w:rsidP="0001115D">
      <w:pPr>
        <w:pStyle w:val="Akapitzlist"/>
        <w:tabs>
          <w:tab w:val="left" w:pos="426"/>
        </w:tabs>
        <w:spacing w:after="0"/>
        <w:ind w:left="0"/>
      </w:pPr>
      <w:hyperlink r:id="rId11" w:history="1">
        <w:r w:rsidRPr="00050CF2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</w:p>
    <w:p w14:paraId="4FCFEBF6" w14:textId="77777777" w:rsidR="00345083" w:rsidRDefault="00B401C6" w:rsidP="00DB15FA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</w:pPr>
      <w:r>
        <w:t xml:space="preserve">Wykonawca zapewni materiały promocyjne w postaci zalaminowanego plakatu w liczbie 2 szt. </w:t>
      </w:r>
      <w:r w:rsidR="00777893">
        <w:br/>
      </w:r>
      <w:r w:rsidR="005223D5">
        <w:t>n</w:t>
      </w:r>
      <w:r w:rsidR="00345083">
        <w:t xml:space="preserve">a jednostkę, </w:t>
      </w:r>
      <w:r>
        <w:t xml:space="preserve">zgodne z </w:t>
      </w:r>
      <w:r w:rsidR="00345083">
        <w:t>ww. W</w:t>
      </w:r>
      <w:r>
        <w:t>ytycznymi</w:t>
      </w:r>
      <w:r w:rsidR="00345083">
        <w:t>.</w:t>
      </w:r>
    </w:p>
    <w:p w14:paraId="769C2005" w14:textId="77777777" w:rsidR="00967A99" w:rsidRDefault="00967A99" w:rsidP="00DB15FA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jc w:val="both"/>
      </w:pPr>
      <w:r>
        <w:t xml:space="preserve">Wykonawca przygotuje i przeprowadzi test wiedzy </w:t>
      </w:r>
      <w:r w:rsidR="00A20BEA">
        <w:t>dla uczestników</w:t>
      </w:r>
      <w:r>
        <w:t>, mający na celu weryfikację nabytych kompetencji przez uczestników projektu.</w:t>
      </w:r>
      <w:r w:rsidRPr="00967A99">
        <w:t xml:space="preserve"> </w:t>
      </w:r>
    </w:p>
    <w:p w14:paraId="5E854FFC" w14:textId="77777777" w:rsidR="00967A99" w:rsidRDefault="00967A99" w:rsidP="00DB15FA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jc w:val="both"/>
      </w:pPr>
      <w:r>
        <w:t>Każdy uczestnik szkolenia otrzyma od Wykonawcy Certyfikat</w:t>
      </w:r>
      <w:r w:rsidR="009E5C0E">
        <w:t>/</w:t>
      </w:r>
      <w:r w:rsidR="00A86D3D">
        <w:t>Zaświadczenie, jako</w:t>
      </w:r>
      <w:r w:rsidR="009E5C0E">
        <w:t xml:space="preserve"> potwierdzenie</w:t>
      </w:r>
      <w:r>
        <w:t xml:space="preserve"> ukończenie szkolenia.</w:t>
      </w:r>
    </w:p>
    <w:p w14:paraId="3B5A4D3D" w14:textId="77777777" w:rsidR="00345083" w:rsidRDefault="00345083" w:rsidP="00DB15FA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</w:pPr>
      <w:r>
        <w:t>Z</w:t>
      </w:r>
      <w:r w:rsidR="007304D3">
        <w:t>amawiający wymaga, aby na drugiej stronie Certyfikatu</w:t>
      </w:r>
      <w:r w:rsidR="009E5C0E">
        <w:t>/Zaświadczenia</w:t>
      </w:r>
      <w:r w:rsidR="007304D3">
        <w:t xml:space="preserve"> zostały wymienione zagadnienia objęte programem szkolenia wraz z wymiarem god</w:t>
      </w:r>
      <w:r w:rsidR="002D0B19">
        <w:t>zinowym przeprowadzonych zajęć.</w:t>
      </w:r>
    </w:p>
    <w:p w14:paraId="1251FD12" w14:textId="77777777" w:rsidR="00777893" w:rsidRDefault="009E5C0E" w:rsidP="00DB15FA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</w:pPr>
      <w:r>
        <w:t>Koszty wydania C</w:t>
      </w:r>
      <w:r w:rsidR="002D0B19">
        <w:t>ertyfikatów</w:t>
      </w:r>
      <w:r>
        <w:t>/Zaświadczeń</w:t>
      </w:r>
      <w:r w:rsidR="002D0B19">
        <w:t xml:space="preserve"> pokrywa Wykonawca.</w:t>
      </w:r>
    </w:p>
    <w:p w14:paraId="6E666232" w14:textId="77777777" w:rsidR="00536AFD" w:rsidRPr="00777893" w:rsidRDefault="002D0B19" w:rsidP="00DB15FA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</w:pPr>
      <w:r w:rsidRPr="002D0B19">
        <w:t>Wykonawca zobowiązany jest do umieszczenia na dokumentacji szkol</w:t>
      </w:r>
      <w:r w:rsidR="00536AFD">
        <w:t xml:space="preserve">eniowej następujących logotypów oraz </w:t>
      </w:r>
      <w:r w:rsidR="00536AFD" w:rsidRPr="0001115D">
        <w:rPr>
          <w:rFonts w:eastAsia="Times New Roman" w:cs="Times New Roman"/>
          <w:lang w:eastAsia="zh-CN"/>
        </w:rPr>
        <w:t>zapisu umożliwiającego identyfikację źródeł finansowania:</w:t>
      </w:r>
    </w:p>
    <w:p w14:paraId="68D1FD04" w14:textId="77777777" w:rsidR="002D0B19" w:rsidRPr="002D0B19" w:rsidRDefault="002D0B19" w:rsidP="00CE03FB">
      <w:pPr>
        <w:tabs>
          <w:tab w:val="left" w:pos="426"/>
        </w:tabs>
        <w:spacing w:after="0"/>
        <w:jc w:val="both"/>
      </w:pPr>
    </w:p>
    <w:p w14:paraId="5AE46F2C" w14:textId="77777777" w:rsidR="002D0B19" w:rsidRDefault="002D0B19" w:rsidP="00CE03FB">
      <w:pPr>
        <w:tabs>
          <w:tab w:val="left" w:pos="426"/>
        </w:tabs>
        <w:spacing w:after="0"/>
        <w:jc w:val="both"/>
        <w:rPr>
          <w:color w:val="4F6228" w:themeColor="accent3" w:themeShade="80"/>
        </w:rPr>
      </w:pPr>
    </w:p>
    <w:p w14:paraId="0889DA55" w14:textId="77777777" w:rsidR="00345083" w:rsidRDefault="00A20BEA" w:rsidP="00CE03FB">
      <w:pPr>
        <w:tabs>
          <w:tab w:val="left" w:pos="426"/>
        </w:tabs>
        <w:spacing w:after="0"/>
        <w:jc w:val="both"/>
      </w:pPr>
      <w:r>
        <w:rPr>
          <w:noProof/>
          <w:lang w:eastAsia="pl-PL"/>
        </w:rPr>
        <w:drawing>
          <wp:inline distT="0" distB="0" distL="0" distR="0" wp14:anchorId="189EB586" wp14:editId="1BA683B0">
            <wp:extent cx="5276850" cy="733425"/>
            <wp:effectExtent l="0" t="0" r="0" b="9525"/>
            <wp:docPr id="1055787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99F36" w14:textId="77777777" w:rsidR="005223D5" w:rsidRPr="005223D5" w:rsidRDefault="005223D5" w:rsidP="00CE03FB">
      <w:pPr>
        <w:tabs>
          <w:tab w:val="left" w:pos="284"/>
        </w:tabs>
        <w:spacing w:after="0"/>
        <w:jc w:val="both"/>
        <w:rPr>
          <w:i/>
          <w:color w:val="4F6228" w:themeColor="accent3" w:themeShade="80"/>
        </w:rPr>
      </w:pPr>
      <w:r w:rsidRPr="005223D5">
        <w:rPr>
          <w:i/>
          <w:color w:val="4F6228" w:themeColor="accent3" w:themeShade="80"/>
        </w:rPr>
        <w:t>„</w:t>
      </w:r>
      <w:r w:rsidR="00536AFD" w:rsidRPr="005223D5">
        <w:rPr>
          <w:i/>
          <w:color w:val="4F6228" w:themeColor="accent3" w:themeShade="80"/>
        </w:rPr>
        <w:t xml:space="preserve">Projekt </w:t>
      </w:r>
      <w:r w:rsidRPr="005223D5">
        <w:rPr>
          <w:i/>
          <w:color w:val="4F6228" w:themeColor="accent3" w:themeShade="80"/>
        </w:rPr>
        <w:t>współfinansowany ze środków Unii Europejskiej w ramach Europejskiego Funduszu Społecznego Plus w ramach Działania 4.8. „Aktywizacja osób odbywających karę pozbawienia wolności”</w:t>
      </w:r>
    </w:p>
    <w:p w14:paraId="59AD9429" w14:textId="77777777" w:rsidR="00536AFD" w:rsidRDefault="005223D5" w:rsidP="00CE03FB">
      <w:pPr>
        <w:tabs>
          <w:tab w:val="left" w:pos="284"/>
          <w:tab w:val="center" w:pos="4677"/>
          <w:tab w:val="left" w:pos="8264"/>
        </w:tabs>
        <w:spacing w:after="0"/>
        <w:jc w:val="both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ab/>
      </w:r>
      <w:r>
        <w:rPr>
          <w:i/>
          <w:color w:val="4F6228" w:themeColor="accent3" w:themeShade="80"/>
        </w:rPr>
        <w:tab/>
      </w:r>
      <w:r w:rsidRPr="005223D5">
        <w:rPr>
          <w:i/>
          <w:color w:val="4F6228" w:themeColor="accent3" w:themeShade="80"/>
        </w:rPr>
        <w:t>programu Fundusze Europejskie dla Rozwoju Społecznego 2021-2027”</w:t>
      </w:r>
      <w:r>
        <w:rPr>
          <w:i/>
          <w:color w:val="4F6228" w:themeColor="accent3" w:themeShade="80"/>
        </w:rPr>
        <w:tab/>
      </w:r>
    </w:p>
    <w:p w14:paraId="7319D5EA" w14:textId="77777777" w:rsidR="0001115D" w:rsidRDefault="0001115D" w:rsidP="0001115D">
      <w:pPr>
        <w:tabs>
          <w:tab w:val="left" w:pos="284"/>
        </w:tabs>
        <w:spacing w:after="0"/>
        <w:jc w:val="both"/>
        <w:rPr>
          <w:color w:val="4F6228" w:themeColor="accent3" w:themeShade="80"/>
        </w:rPr>
      </w:pPr>
    </w:p>
    <w:p w14:paraId="413056DD" w14:textId="77777777" w:rsidR="00345083" w:rsidRPr="0001115D" w:rsidRDefault="00800E1A" w:rsidP="00DB15FA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  <w:rPr>
          <w:color w:val="4F6228" w:themeColor="accent3" w:themeShade="80"/>
        </w:rPr>
      </w:pPr>
      <w:r>
        <w:t xml:space="preserve">Warunkiem ukończenia szkolenia </w:t>
      </w:r>
      <w:r w:rsidRPr="00800E1A">
        <w:t>przez uczes</w:t>
      </w:r>
      <w:r w:rsidR="009E5C0E">
        <w:t>tnika i otrzymania C</w:t>
      </w:r>
      <w:r>
        <w:t>ertyfikatu</w:t>
      </w:r>
      <w:r w:rsidR="009E5C0E">
        <w:t>/Zaświadczenia</w:t>
      </w:r>
      <w:r w:rsidR="002D0B19">
        <w:t xml:space="preserve"> jest udział </w:t>
      </w:r>
      <w:r w:rsidR="00A86D3D">
        <w:t xml:space="preserve">przynajmniej </w:t>
      </w:r>
      <w:r w:rsidR="00A86D3D" w:rsidRPr="0001115D">
        <w:rPr>
          <w:b/>
        </w:rPr>
        <w:t>80%</w:t>
      </w:r>
      <w:r w:rsidR="00A86D3D" w:rsidRPr="00800E1A">
        <w:t xml:space="preserve"> </w:t>
      </w:r>
      <w:r w:rsidR="00A86D3D">
        <w:t>godzin</w:t>
      </w:r>
      <w:r w:rsidRPr="00800E1A">
        <w:t xml:space="preserve"> przewidzianych w</w:t>
      </w:r>
      <w:r w:rsidR="00345083">
        <w:t xml:space="preserve"> planie szkolenia, potwierdzony</w:t>
      </w:r>
      <w:r w:rsidRPr="00800E1A">
        <w:t xml:space="preserve"> podpisem na listach obecności</w:t>
      </w:r>
      <w:r w:rsidR="00345083" w:rsidRPr="0001115D">
        <w:rPr>
          <w:color w:val="4F6228" w:themeColor="accent3" w:themeShade="80"/>
        </w:rPr>
        <w:t>.</w:t>
      </w:r>
    </w:p>
    <w:p w14:paraId="768122A4" w14:textId="77777777" w:rsidR="00345083" w:rsidRDefault="00345083" w:rsidP="00DB15FA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345083">
        <w:t>Wykonawca zobowiązuje się do prowadzenia zajęć przez wykwalifikowaną kadrę, posiadającą odpowiednie kwalifikacje zg</w:t>
      </w:r>
      <w:r>
        <w:t>odne z wymogami zawartymi w SWZ.</w:t>
      </w:r>
    </w:p>
    <w:p w14:paraId="531ADCEC" w14:textId="77777777" w:rsidR="005223D5" w:rsidRDefault="00345083" w:rsidP="00BF4F53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345083">
        <w:lastRenderedPageBreak/>
        <w:t xml:space="preserve">W przypadku zdarzenia losowego (wypadek drogowy, kolejowy lub lotniczy, nagła hospitalizacja, </w:t>
      </w:r>
      <w:r w:rsidR="00A86D3D">
        <w:br/>
      </w:r>
      <w:r w:rsidRPr="00BF4F53">
        <w:t xml:space="preserve">inne okoliczności powstające na skutek zdarzeń losowych) lub siły wyższej (huragan, powódź, pożar </w:t>
      </w:r>
      <w:r w:rsidR="00CE03FB" w:rsidRPr="00BF4F53">
        <w:t> </w:t>
      </w:r>
      <w:r w:rsidRPr="00BF4F53">
        <w:t>oraz wszystkie inne okoliczności powstające na skutek siły wyższej), które uniemożliwiłyby przeprowadzenie</w:t>
      </w:r>
      <w:r w:rsidRPr="00345083">
        <w:t xml:space="preserve"> szkolenia, Wykonawca po uzgodnieniu z Zamawiającym wyznaczy innego wykładowcę, z co najmniej takim samym doświadczeniem i kwalifikacjami. Zgłoszenie powinno nastąpić w formie pisemnej najpóźniej w dniu następującym po zaistnieniu zdarzenia</w:t>
      </w:r>
      <w:r>
        <w:t>.</w:t>
      </w:r>
    </w:p>
    <w:p w14:paraId="489A2093" w14:textId="77777777" w:rsidR="005223D5" w:rsidRDefault="005223D5" w:rsidP="00DB15FA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</w:pPr>
      <w:r>
        <w:t xml:space="preserve">Wykonawca zapewni stały nadzór nad prawidłową realizacją szkolenia w całym okresie </w:t>
      </w:r>
      <w:r w:rsidR="009E5C0E">
        <w:br/>
      </w:r>
      <w:r>
        <w:t>jego trwania.</w:t>
      </w:r>
    </w:p>
    <w:p w14:paraId="5BE0953F" w14:textId="77777777" w:rsidR="005223D5" w:rsidRDefault="005223D5" w:rsidP="00DB15FA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</w:pPr>
      <w:r>
        <w:t>Zamawiający zastrzega sobie prawo do sprawowania nadzoru nad przebiegiem i obsługą organizowanego szkolenia przez cały okres jego trwania.</w:t>
      </w:r>
    </w:p>
    <w:p w14:paraId="51CA76AA" w14:textId="77777777" w:rsidR="00345083" w:rsidRPr="005223D5" w:rsidRDefault="00345083" w:rsidP="00DB15FA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EF4455">
        <w:t xml:space="preserve">Wykonawca </w:t>
      </w:r>
      <w:r>
        <w:t xml:space="preserve">jest zobowiązany </w:t>
      </w:r>
      <w:r w:rsidRPr="00EF4455">
        <w:t>udokumentować przeprowadzenie każdego szkolenia poprzez dostarczenie Zamawiającemu</w:t>
      </w:r>
      <w:r w:rsidR="00361D69">
        <w:t xml:space="preserve"> w terminie 5</w:t>
      </w:r>
      <w:r w:rsidR="005223D5">
        <w:t xml:space="preserve"> dni kalendarzowych od dnia zakończenia cyklu szkoleniowego</w:t>
      </w:r>
      <w:r>
        <w:t>:</w:t>
      </w:r>
      <w:r w:rsidRPr="005A4308">
        <w:t xml:space="preserve"> </w:t>
      </w:r>
    </w:p>
    <w:p w14:paraId="5F373D5C" w14:textId="77777777" w:rsidR="005223D5" w:rsidRPr="0001115D" w:rsidRDefault="005223D5" w:rsidP="00DB15FA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lang w:eastAsia="zh-CN"/>
        </w:rPr>
      </w:pPr>
      <w:r>
        <w:t xml:space="preserve">imiennej </w:t>
      </w:r>
      <w:r w:rsidR="00345083" w:rsidRPr="005A4308">
        <w:t>listy</w:t>
      </w:r>
      <w:r w:rsidR="00345083">
        <w:t xml:space="preserve"> obecności </w:t>
      </w:r>
      <w:r>
        <w:t xml:space="preserve">podpisanej przez uczestników </w:t>
      </w:r>
      <w:r w:rsidR="00575503" w:rsidRPr="0001115D">
        <w:rPr>
          <w:rFonts w:eastAsia="Times New Roman" w:cs="Times New Roman"/>
          <w:lang w:eastAsia="zh-CN"/>
        </w:rPr>
        <w:t>szkolenia</w:t>
      </w:r>
    </w:p>
    <w:p w14:paraId="6539D7F3" w14:textId="77777777" w:rsidR="00575503" w:rsidRPr="0001115D" w:rsidRDefault="00345083" w:rsidP="00DB15FA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lang w:eastAsia="zh-CN"/>
        </w:rPr>
      </w:pPr>
      <w:r>
        <w:t xml:space="preserve">listy potwierdzającej </w:t>
      </w:r>
      <w:r w:rsidRPr="00EF4455">
        <w:t>odbió</w:t>
      </w:r>
      <w:r>
        <w:t>r zapewnionych przez Wykonawcę materiałów szkoleniowych</w:t>
      </w:r>
      <w:r w:rsidR="00B23BF5">
        <w:t>,</w:t>
      </w:r>
      <w:r>
        <w:t xml:space="preserve"> </w:t>
      </w:r>
      <w:r w:rsidR="0016056E" w:rsidRPr="00B401C6">
        <w:t>podpisanej przez uczestników szkolenia</w:t>
      </w:r>
    </w:p>
    <w:p w14:paraId="771E63D5" w14:textId="77777777" w:rsidR="00345083" w:rsidRPr="0001115D" w:rsidRDefault="00345083" w:rsidP="00DB15FA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lang w:eastAsia="zh-CN"/>
        </w:rPr>
      </w:pPr>
      <w:r w:rsidRPr="00EF4455">
        <w:t>list</w:t>
      </w:r>
      <w:r>
        <w:t>y</w:t>
      </w:r>
      <w:r w:rsidRPr="00EF4455">
        <w:t xml:space="preserve"> pot</w:t>
      </w:r>
      <w:r>
        <w:t>wierdzającej odbiór</w:t>
      </w:r>
      <w:r w:rsidR="00B23BF5">
        <w:t xml:space="preserve"> </w:t>
      </w:r>
      <w:r w:rsidR="009E5C0E">
        <w:t>zapewnionych przez Wykonawcę C</w:t>
      </w:r>
      <w:r>
        <w:t>ertyfikatów</w:t>
      </w:r>
      <w:r w:rsidR="009E5C0E">
        <w:t>/Zaświadczeń</w:t>
      </w:r>
      <w:r>
        <w:t xml:space="preserve"> </w:t>
      </w:r>
      <w:r w:rsidR="00A86D3D">
        <w:br/>
      </w:r>
      <w:r>
        <w:t>po ukończeniu szkolenia</w:t>
      </w:r>
      <w:r w:rsidR="00B23BF5">
        <w:t xml:space="preserve">, podpisanej przez uczestników </w:t>
      </w:r>
      <w:r w:rsidR="00A86D3D">
        <w:t>szkolenia</w:t>
      </w:r>
    </w:p>
    <w:p w14:paraId="63E8EB6C" w14:textId="77777777" w:rsidR="00345083" w:rsidRDefault="00345083" w:rsidP="00DB15FA">
      <w:pPr>
        <w:pStyle w:val="Akapitzlist"/>
        <w:numPr>
          <w:ilvl w:val="0"/>
          <w:numId w:val="7"/>
        </w:numPr>
        <w:tabs>
          <w:tab w:val="left" w:pos="0"/>
          <w:tab w:val="left" w:pos="567"/>
        </w:tabs>
        <w:spacing w:after="0"/>
        <w:jc w:val="both"/>
      </w:pPr>
      <w:r>
        <w:t>sprawozdania z przeprowadzonego szkolenia</w:t>
      </w:r>
    </w:p>
    <w:p w14:paraId="799C709D" w14:textId="77777777" w:rsidR="00777893" w:rsidRDefault="00345083" w:rsidP="00DB15FA">
      <w:pPr>
        <w:pStyle w:val="Akapitzlist"/>
        <w:numPr>
          <w:ilvl w:val="0"/>
          <w:numId w:val="7"/>
        </w:numPr>
        <w:tabs>
          <w:tab w:val="left" w:pos="0"/>
          <w:tab w:val="left" w:pos="567"/>
        </w:tabs>
        <w:spacing w:after="0"/>
        <w:jc w:val="both"/>
      </w:pPr>
      <w:r w:rsidRPr="00BD02D5">
        <w:t>anki</w:t>
      </w:r>
      <w:r>
        <w:t>ety ewaluacyjnej</w:t>
      </w:r>
      <w:r w:rsidRPr="00BD02D5">
        <w:t xml:space="preserve"> </w:t>
      </w:r>
      <w:r>
        <w:t xml:space="preserve">przeprowadzonej wśród uczestników </w:t>
      </w:r>
      <w:r w:rsidRPr="00BD02D5">
        <w:t>po zakończeniu szkolenia</w:t>
      </w:r>
    </w:p>
    <w:p w14:paraId="019923D6" w14:textId="77777777" w:rsidR="00CE03FB" w:rsidRDefault="00777893" w:rsidP="00DB15FA">
      <w:pPr>
        <w:pStyle w:val="Akapitzlist"/>
        <w:numPr>
          <w:ilvl w:val="0"/>
          <w:numId w:val="7"/>
        </w:numPr>
        <w:tabs>
          <w:tab w:val="left" w:pos="0"/>
          <w:tab w:val="left" w:pos="567"/>
        </w:tabs>
        <w:spacing w:after="0"/>
        <w:jc w:val="both"/>
      </w:pPr>
      <w:r w:rsidRPr="00777893">
        <w:t xml:space="preserve">protokołu odbioru usługi, zawierającego nazwę Zamawiającego i Wykonawcy, terminy przeprowadzenia kursów, liczbę godzin lekcyjnych, dokładną datę zrealizowania zamówienia </w:t>
      </w:r>
      <w:r w:rsidR="00CE03FB">
        <w:t> </w:t>
      </w:r>
    </w:p>
    <w:p w14:paraId="6B007253" w14:textId="77777777" w:rsidR="00777893" w:rsidRDefault="00777893" w:rsidP="00A86D3D">
      <w:pPr>
        <w:pStyle w:val="Akapitzlist"/>
        <w:numPr>
          <w:ilvl w:val="0"/>
          <w:numId w:val="7"/>
        </w:numPr>
        <w:tabs>
          <w:tab w:val="left" w:pos="0"/>
          <w:tab w:val="left" w:pos="567"/>
        </w:tabs>
        <w:spacing w:after="0"/>
        <w:jc w:val="both"/>
      </w:pPr>
      <w:r w:rsidRPr="00777893">
        <w:t xml:space="preserve">w całości, liczbę osób, które wzięły udział bądź nie wzięły udziału w szkoleniu </w:t>
      </w:r>
      <w:r w:rsidR="00A86D3D">
        <w:br/>
      </w:r>
      <w:r w:rsidRPr="00777893">
        <w:t>(wra</w:t>
      </w:r>
      <w:r w:rsidR="00A86D3D">
        <w:t xml:space="preserve">z </w:t>
      </w:r>
      <w:r w:rsidRPr="00777893">
        <w:t>z podaniem okoliczności oraz przyczyn nie</w:t>
      </w:r>
      <w:r w:rsidR="009E5C0E">
        <w:t xml:space="preserve"> ukończenia szkolenia), liczbę Certyfikatów/Zaświadczeń</w:t>
      </w:r>
      <w:r w:rsidR="00D72AEC">
        <w:t xml:space="preserve"> </w:t>
      </w:r>
      <w:r w:rsidRPr="00777893">
        <w:t>wydanych uczestnikom szkolenia oraz potwierdzenie odbioru zaświadczeń o ukończeniu szkolenia przez uczestników</w:t>
      </w:r>
    </w:p>
    <w:p w14:paraId="0B2ED317" w14:textId="52CE5A10" w:rsidR="00313B49" w:rsidRDefault="00313B49" w:rsidP="00313B49">
      <w:pPr>
        <w:tabs>
          <w:tab w:val="left" w:pos="0"/>
          <w:tab w:val="left" w:pos="567"/>
        </w:tabs>
        <w:spacing w:after="0"/>
        <w:ind w:left="567"/>
        <w:jc w:val="both"/>
      </w:pPr>
      <w:r>
        <w:t>Dokumenty powinny być dostarczone do Zamawiającego w wersji papierowej ( oryginał lub kopia za zgodnoś</w:t>
      </w:r>
      <w:r w:rsidR="00260874">
        <w:t>ć</w:t>
      </w:r>
      <w:r>
        <w:t xml:space="preserve"> z oryginałem)</w:t>
      </w:r>
    </w:p>
    <w:p w14:paraId="1E64DED1" w14:textId="77777777" w:rsidR="00345083" w:rsidRPr="00777893" w:rsidRDefault="00345083" w:rsidP="00CE03FB">
      <w:pPr>
        <w:pStyle w:val="Akapitzlist"/>
        <w:tabs>
          <w:tab w:val="left" w:pos="567"/>
        </w:tabs>
        <w:spacing w:after="0"/>
        <w:ind w:left="0"/>
        <w:jc w:val="both"/>
        <w:rPr>
          <w:b/>
        </w:rPr>
      </w:pPr>
      <w:r w:rsidRPr="00777893">
        <w:rPr>
          <w:b/>
        </w:rPr>
        <w:t>Wszystkie podpisy muszą zostać złożone długopisem koloru niebieskiego lub zielonego.</w:t>
      </w:r>
    </w:p>
    <w:p w14:paraId="1EC4BA04" w14:textId="77777777" w:rsidR="00777893" w:rsidRDefault="00345083" w:rsidP="00DB15FA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</w:pPr>
      <w:r>
        <w:t xml:space="preserve">Wykonawca jest </w:t>
      </w:r>
      <w:r w:rsidRPr="005A4308">
        <w:t>zobowiązany do pełnego szyfrowania plików zawierających d</w:t>
      </w:r>
      <w:r>
        <w:t>ane osobowe przesyłanych drogą elektroniczną.</w:t>
      </w:r>
    </w:p>
    <w:p w14:paraId="7C20E6DE" w14:textId="77777777" w:rsidR="00777893" w:rsidRDefault="00B401C6" w:rsidP="00DB15FA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</w:pPr>
      <w:r>
        <w:t>Wykonawca zrealizuje usługę zgodnie z wymogami ustawy z dnia 19 lipca 2019 r o zapewnianiu dostępności osobom ze szczególnymi potrzebami (t.</w:t>
      </w:r>
      <w:r w:rsidR="00777893">
        <w:t xml:space="preserve"> </w:t>
      </w:r>
      <w:r>
        <w:t>j. Dz.U. z 2024 r. poz. 731), w przypadku udziału tych osób w szkoleniu.(zgod</w:t>
      </w:r>
      <w:r w:rsidR="00777893">
        <w:t>nie z art. 5 ust. 2 ww. ustawy).</w:t>
      </w:r>
    </w:p>
    <w:p w14:paraId="1545D46D" w14:textId="77777777" w:rsidR="00777893" w:rsidRDefault="00345083" w:rsidP="00DB15FA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</w:pPr>
      <w:r>
        <w:t xml:space="preserve">Wykonawca oraz kadra prowadząca szkolenia zobowiązują się do przestrzegania polityki bezpieczeństwa na terenie danej jednostki penitencjarnej oraz zostaną poinformowani </w:t>
      </w:r>
      <w:r w:rsidR="00777893">
        <w:br/>
      </w:r>
      <w:r>
        <w:t xml:space="preserve">o standardach bezpieczeństwa, w szczególności o zakazie wnoszenia narzędzi niebezpiecznych </w:t>
      </w:r>
      <w:r w:rsidR="00A86D3D">
        <w:br/>
      </w:r>
      <w:r>
        <w:t>oraz cyfrowych nośników przechowywania informacji datę, godziny pracy i czytelny podpis wykładowcy.</w:t>
      </w:r>
    </w:p>
    <w:p w14:paraId="32F32427" w14:textId="77777777" w:rsidR="00FD61AA" w:rsidRPr="00BF4F53" w:rsidRDefault="00F7597A" w:rsidP="00BF4F53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</w:pPr>
      <w:r w:rsidRPr="00BF4F53">
        <w:t>Wykonawca zobowiązuje się do samodzielnego gromadzenia danych osobowych uczestników szkolenia niezbędnych do wykonania usługi i przetwarzania ich zgodnie z ustawą z dnia 10 maja 2018 r. o ochronie danych osobowych</w:t>
      </w:r>
      <w:r w:rsidRPr="00FD61AA">
        <w:t xml:space="preserve"> </w:t>
      </w:r>
      <w:r w:rsidRPr="0021261A">
        <w:t>(</w:t>
      </w:r>
      <w:r w:rsidR="00CE57C0">
        <w:t>t</w:t>
      </w:r>
      <w:r w:rsidR="0021261A">
        <w:t>j</w:t>
      </w:r>
      <w:r w:rsidR="00CE57C0">
        <w:t>.</w:t>
      </w:r>
      <w:r w:rsidR="0021261A">
        <w:t xml:space="preserve"> </w:t>
      </w:r>
      <w:r w:rsidRPr="0021261A">
        <w:t xml:space="preserve">Dz.U. </w:t>
      </w:r>
      <w:r w:rsidR="00A86D3D" w:rsidRPr="0021261A">
        <w:t>Z</w:t>
      </w:r>
      <w:r w:rsidRPr="0021261A">
        <w:t xml:space="preserve"> 2019 </w:t>
      </w:r>
      <w:r w:rsidR="0021261A" w:rsidRPr="0021261A">
        <w:t xml:space="preserve">r., </w:t>
      </w:r>
      <w:r w:rsidRPr="0021261A">
        <w:t>poz.1781) oraz</w:t>
      </w:r>
      <w:r w:rsidRPr="00FD61AA">
        <w:t xml:space="preserve"> Rozporządzeniem Parlamentu Europejskiego i Rady (UE) 2016/679 z dnia 27 kwietnia 2016 r. w sprawie ochrony osób fizycznych w </w:t>
      </w:r>
      <w:r w:rsidRPr="00FD61AA">
        <w:lastRenderedPageBreak/>
        <w:t xml:space="preserve">związku z przetwarzaniem danych </w:t>
      </w:r>
      <w:r w:rsidR="00A86D3D" w:rsidRPr="00FD61AA">
        <w:t>osobowych i</w:t>
      </w:r>
      <w:r w:rsidRPr="00FD61AA">
        <w:t xml:space="preserve"> w sprawie swobodnego </w:t>
      </w:r>
      <w:r w:rsidRPr="00BF4F53">
        <w:t xml:space="preserve">przepływu takich danych oraz uchylenia dyrektywy </w:t>
      </w:r>
      <w:r w:rsidR="0021261A" w:rsidRPr="00BF4F53">
        <w:t>95/46/WE (ogólne rozporządzenie</w:t>
      </w:r>
      <w:r w:rsidRPr="00BF4F53">
        <w:t xml:space="preserve"> </w:t>
      </w:r>
      <w:r w:rsidR="006D6ACE" w:rsidRPr="00BF4F53">
        <w:t> </w:t>
      </w:r>
      <w:r w:rsidR="00BF4F53" w:rsidRPr="00BF4F53">
        <w:br/>
      </w:r>
      <w:r w:rsidRPr="00BF4F53">
        <w:t>o ochronie danych osobowych).</w:t>
      </w:r>
    </w:p>
    <w:p w14:paraId="34BEBBBE" w14:textId="77777777" w:rsidR="00185CCD" w:rsidRDefault="00185CCD" w:rsidP="00313B49">
      <w:pPr>
        <w:pStyle w:val="Akapitzlist"/>
        <w:numPr>
          <w:ilvl w:val="0"/>
          <w:numId w:val="6"/>
        </w:numPr>
        <w:jc w:val="both"/>
      </w:pPr>
      <w:r w:rsidRPr="00BF4F53">
        <w:t>Wykonawca przedstawi Zamawiającemu rozliczenie za każdą wykonaną usługę</w:t>
      </w:r>
      <w:r w:rsidR="00313B49">
        <w:t xml:space="preserve"> (tj. po każdym </w:t>
      </w:r>
      <w:r w:rsidR="00313B49">
        <w:br/>
        <w:t xml:space="preserve">30 godzinnym szkoleniu, które zakończyło się w danej grupie szkoleniowej) </w:t>
      </w:r>
      <w:r w:rsidRPr="00BF4F53">
        <w:t xml:space="preserve">każdorazowo </w:t>
      </w:r>
      <w:r w:rsidR="00CE03FB" w:rsidRPr="00BF4F53">
        <w:t> </w:t>
      </w:r>
      <w:r w:rsidR="00361D69">
        <w:br/>
      </w:r>
      <w:r w:rsidRPr="00BF4F53">
        <w:t>w terminie 5 dni roboczych</w:t>
      </w:r>
      <w:r>
        <w:t xml:space="preserve"> </w:t>
      </w:r>
      <w:r w:rsidRPr="00313B49">
        <w:rPr>
          <w:u w:val="single"/>
        </w:rPr>
        <w:t xml:space="preserve">po </w:t>
      </w:r>
      <w:r w:rsidR="00361D69" w:rsidRPr="00313B49">
        <w:rPr>
          <w:u w:val="single"/>
        </w:rPr>
        <w:t>potwierdzeniu przez Zamawiającego poprawności otrzymanych dokumentów</w:t>
      </w:r>
      <w:r w:rsidR="00361D69">
        <w:t xml:space="preserve"> </w:t>
      </w:r>
      <w:r w:rsidR="00313B49">
        <w:t>(potwierdzenie w formie wiadomości e-mail na wskazany przez Wykonawcę adres kontaktowy).</w:t>
      </w:r>
    </w:p>
    <w:p w14:paraId="14353E1E" w14:textId="77777777" w:rsidR="00185CCD" w:rsidRDefault="00185CCD" w:rsidP="00DB15FA">
      <w:pPr>
        <w:pStyle w:val="Akapitzlist"/>
        <w:numPr>
          <w:ilvl w:val="0"/>
          <w:numId w:val="6"/>
        </w:numPr>
        <w:jc w:val="both"/>
      </w:pPr>
      <w:r>
        <w:t xml:space="preserve">Zakres danych koniecznych do rozliczenia zostanie ustalony pomiędzy Zamawiającym </w:t>
      </w:r>
      <w:r w:rsidR="006D6ACE">
        <w:br/>
      </w:r>
      <w:r>
        <w:t xml:space="preserve">a Wykonawcą po zawarciu umowy. </w:t>
      </w:r>
    </w:p>
    <w:p w14:paraId="599CD36C" w14:textId="77777777" w:rsidR="00185CCD" w:rsidRDefault="00185CCD" w:rsidP="00DB15FA">
      <w:pPr>
        <w:pStyle w:val="Akapitzlist"/>
        <w:numPr>
          <w:ilvl w:val="0"/>
          <w:numId w:val="6"/>
        </w:numPr>
        <w:tabs>
          <w:tab w:val="left" w:pos="426"/>
        </w:tabs>
        <w:jc w:val="both"/>
      </w:pPr>
      <w:r>
        <w:t xml:space="preserve">Podstawą do wystawienia </w:t>
      </w:r>
      <w:r w:rsidR="00313B49">
        <w:t>fakt</w:t>
      </w:r>
      <w:r>
        <w:t xml:space="preserve">ury przez Wykonawcę będzie podpisany przez Zamawiającego protokół odbioru przedmiotu umowy dot. danej grupy szkoleniowej. </w:t>
      </w:r>
    </w:p>
    <w:p w14:paraId="7067BDDC" w14:textId="77777777" w:rsidR="00185CCD" w:rsidRDefault="00185CCD" w:rsidP="00DB15FA">
      <w:pPr>
        <w:pStyle w:val="Akapitzlist"/>
        <w:numPr>
          <w:ilvl w:val="0"/>
          <w:numId w:val="6"/>
        </w:numPr>
        <w:jc w:val="both"/>
      </w:pPr>
      <w:r>
        <w:t>Faktura powinna uwzględniać minimum liczbę osób, miejsce i termin szkolenia.</w:t>
      </w:r>
    </w:p>
    <w:p w14:paraId="56EB82C7" w14:textId="77777777" w:rsidR="00A20BEA" w:rsidRDefault="00A20BEA" w:rsidP="00CE03FB">
      <w:pPr>
        <w:pStyle w:val="Akapitzlist"/>
        <w:ind w:left="426"/>
        <w:jc w:val="both"/>
      </w:pPr>
    </w:p>
    <w:p w14:paraId="2404EED3" w14:textId="77777777" w:rsidR="00065DCC" w:rsidRPr="006D6ACE" w:rsidRDefault="00065DCC" w:rsidP="00DB15FA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  <w:rPr>
          <w:color w:val="4F6228" w:themeColor="accent3" w:themeShade="80"/>
        </w:rPr>
      </w:pPr>
      <w:r w:rsidRPr="006D6ACE">
        <w:rPr>
          <w:b/>
        </w:rPr>
        <w:t>Pozostałe obowiązki Wykonawcy</w:t>
      </w:r>
      <w:r w:rsidRPr="006D6ACE">
        <w:rPr>
          <w:color w:val="4F6228" w:themeColor="accent3" w:themeShade="80"/>
        </w:rPr>
        <w:t>:</w:t>
      </w:r>
    </w:p>
    <w:p w14:paraId="6C4AE905" w14:textId="77777777" w:rsidR="0021261A" w:rsidRDefault="00065DCC" w:rsidP="00DB15FA">
      <w:pPr>
        <w:pStyle w:val="Akapitzlist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FD61AA">
        <w:t>Wykonawca przedsta</w:t>
      </w:r>
      <w:r w:rsidR="00C21D6C" w:rsidRPr="00FD61AA">
        <w:t>wi</w:t>
      </w:r>
      <w:r w:rsidRPr="00FD61AA">
        <w:t xml:space="preserve"> do a</w:t>
      </w:r>
      <w:r w:rsidR="0021261A">
        <w:t>kceptacji program nauczania oraz wzór</w:t>
      </w:r>
      <w:r w:rsidR="009E5C0E">
        <w:t xml:space="preserve"> C</w:t>
      </w:r>
      <w:r w:rsidRPr="00FD61AA">
        <w:t>ertyfikatu</w:t>
      </w:r>
      <w:r w:rsidR="009E5C0E">
        <w:t>/Zaświadczenia</w:t>
      </w:r>
      <w:r w:rsidRPr="00FD61AA">
        <w:t xml:space="preserve"> potwierdzającego ukończenie</w:t>
      </w:r>
      <w:r w:rsidR="0021261A">
        <w:t xml:space="preserve"> szkolenia</w:t>
      </w:r>
      <w:r w:rsidR="00CE03FB">
        <w:t xml:space="preserve"> </w:t>
      </w:r>
      <w:r w:rsidRPr="00CE03FB">
        <w:t>w dniu podpisania umowy</w:t>
      </w:r>
      <w:r w:rsidR="0021261A" w:rsidRPr="00CE03FB">
        <w:t>.</w:t>
      </w:r>
    </w:p>
    <w:p w14:paraId="10DA52E4" w14:textId="77777777" w:rsidR="0009107D" w:rsidRDefault="00065DCC" w:rsidP="00DB15FA">
      <w:pPr>
        <w:pStyle w:val="Akapitzlist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FD61AA">
        <w:t>Harmon</w:t>
      </w:r>
      <w:r w:rsidR="00D72AEC">
        <w:t>ogram, program zajęć oraz wzór C</w:t>
      </w:r>
      <w:r w:rsidRPr="00FD61AA">
        <w:t>ertyfikatu</w:t>
      </w:r>
      <w:r w:rsidR="00D72AEC">
        <w:t>/Zaświadczenia</w:t>
      </w:r>
      <w:r w:rsidRPr="00FD61AA">
        <w:t xml:space="preserve"> wymagają zatwierdzenia przez Zamawiającego.</w:t>
      </w:r>
    </w:p>
    <w:p w14:paraId="22AAA1DD" w14:textId="51620163" w:rsidR="0009107D" w:rsidRDefault="00C21D6C" w:rsidP="00DB15FA">
      <w:pPr>
        <w:pStyle w:val="Akapitzlist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FD61AA">
        <w:t xml:space="preserve">Wykonawca jest zobowiązany do informowania koordynatorów wyznaczonych </w:t>
      </w:r>
      <w:r w:rsidR="00A86D3D">
        <w:br/>
      </w:r>
      <w:r w:rsidRPr="00FD61AA">
        <w:t>przez Zamawiającego o wszelkich zdarzeniach mających wpływ na realizację zamówienia wynikłych zarówno po stronie Wykonawcy, jak i uczestników szkolenia. Zgłoszenie powinno nastąpić w formie pisemnej najpóźniej w dniu następującym po zaistnieniu zdarzenia</w:t>
      </w:r>
      <w:r w:rsidR="00A403BC">
        <w:t>.</w:t>
      </w:r>
    </w:p>
    <w:p w14:paraId="07105522" w14:textId="77777777" w:rsidR="0092724A" w:rsidRPr="00FD61AA" w:rsidRDefault="00865D19" w:rsidP="00DB15FA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</w:pPr>
      <w:r w:rsidRPr="00FD61AA">
        <w:t>Wykonawca ma obowiązek</w:t>
      </w:r>
      <w:r w:rsidR="00065DCC" w:rsidRPr="00FD61AA">
        <w:t xml:space="preserve"> </w:t>
      </w:r>
      <w:r w:rsidRPr="00FD61AA">
        <w:t>udostępnić Z</w:t>
      </w:r>
      <w:r w:rsidR="00065DCC" w:rsidRPr="00FD61AA">
        <w:t xml:space="preserve">espołowi ds. Funduszy Europejskich w Biurze Penitencjarnym Centralnego Zarządu Służby Więziennej oraz podmiotom zewnętrznym uprawnionym do przeprowadzenia </w:t>
      </w:r>
      <w:r w:rsidR="0009107D">
        <w:t>kontroli i audytu Zamawiającego wgląd</w:t>
      </w:r>
      <w:r w:rsidR="0009107D" w:rsidRPr="00FD61AA">
        <w:t xml:space="preserve"> </w:t>
      </w:r>
      <w:r w:rsidR="00065DCC" w:rsidRPr="00FD61AA">
        <w:t xml:space="preserve">do pełnej dokumentacji szkolenia </w:t>
      </w:r>
      <w:r w:rsidR="00633C28" w:rsidRPr="00FD61AA">
        <w:t xml:space="preserve">w szczególności do </w:t>
      </w:r>
      <w:r w:rsidR="00065DCC" w:rsidRPr="00FD61AA">
        <w:t xml:space="preserve">programu, sposobu realizacji finansowania, list obecności uczestników oraz dostępu do miejsc i obiektów publicznych lub prywatnych związanych z realizacją zamówienia </w:t>
      </w:r>
      <w:r w:rsidR="00A86D3D">
        <w:br/>
      </w:r>
      <w:r w:rsidR="00065DCC" w:rsidRPr="00FD61AA">
        <w:t xml:space="preserve">z ograniczeniami wynikającymi z obowiązujących przepisów prawa krajowego, które to czynności kontrolne mogą być przeprowadzone przez okres </w:t>
      </w:r>
      <w:r w:rsidR="00FF4D6B" w:rsidRPr="0009107D">
        <w:t>5</w:t>
      </w:r>
      <w:r w:rsidR="00065DCC" w:rsidRPr="0009107D">
        <w:t xml:space="preserve"> lat </w:t>
      </w:r>
      <w:r w:rsidR="00065DCC" w:rsidRPr="00FD61AA">
        <w:t xml:space="preserve">od dnia 31 grudnia roku następującego </w:t>
      </w:r>
      <w:r w:rsidR="00A86D3D">
        <w:br/>
      </w:r>
      <w:r w:rsidR="00065DCC" w:rsidRPr="00FD61AA">
        <w:t>po złożeniu do Komisji Europejskiej zestawienia wydatków, w którym ujęto ostateczne wydatki dotyczące zakończonego Pro</w:t>
      </w:r>
      <w:r w:rsidR="00FD61AA">
        <w:t xml:space="preserve">jektu. </w:t>
      </w:r>
    </w:p>
    <w:sectPr w:rsidR="0092724A" w:rsidRPr="00FD61AA" w:rsidSect="00F041DB">
      <w:headerReference w:type="default" r:id="rId14"/>
      <w:footerReference w:type="default" r:id="rId15"/>
      <w:pgSz w:w="11906" w:h="16838"/>
      <w:pgMar w:top="1247" w:right="113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05B4" w14:textId="77777777" w:rsidR="004C6E1C" w:rsidRDefault="004C6E1C" w:rsidP="00F75120">
      <w:pPr>
        <w:spacing w:after="0" w:line="240" w:lineRule="auto"/>
      </w:pPr>
      <w:r>
        <w:separator/>
      </w:r>
    </w:p>
  </w:endnote>
  <w:endnote w:type="continuationSeparator" w:id="0">
    <w:p w14:paraId="018AB434" w14:textId="77777777" w:rsidR="004C6E1C" w:rsidRDefault="004C6E1C" w:rsidP="00F75120">
      <w:pPr>
        <w:spacing w:after="0" w:line="240" w:lineRule="auto"/>
      </w:pPr>
      <w:r>
        <w:continuationSeparator/>
      </w:r>
    </w:p>
  </w:endnote>
  <w:endnote w:type="continuationNotice" w:id="1">
    <w:p w14:paraId="639C1260" w14:textId="77777777" w:rsidR="004C6E1C" w:rsidRDefault="004C6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868995"/>
      <w:docPartObj>
        <w:docPartGallery w:val="Page Numbers (Bottom of Page)"/>
        <w:docPartUnique/>
      </w:docPartObj>
    </w:sdtPr>
    <w:sdtContent>
      <w:p w14:paraId="0A83DE80" w14:textId="77777777" w:rsidR="00CE03FB" w:rsidRPr="00CC5FB1" w:rsidRDefault="00CE03FB" w:rsidP="00CE03FB">
        <w:pPr>
          <w:rPr>
            <w:sz w:val="16"/>
            <w:szCs w:val="16"/>
          </w:rPr>
        </w:pPr>
        <w:r w:rsidRPr="00CC5FB1">
          <w:rPr>
            <w:sz w:val="16"/>
            <w:szCs w:val="16"/>
          </w:rPr>
          <w:t xml:space="preserve">Projekt „Kompleksowe działania szkoleniowo-aktywizacyjne mające na celu przygotowanie osób odbywających karę pozbawienia wolności do skutecznego </w:t>
        </w:r>
        <w:r>
          <w:rPr>
            <w:sz w:val="16"/>
            <w:szCs w:val="16"/>
          </w:rPr>
          <w:t>powrotu na rynek pracy i do społeczeństwa:, finansowanego ze środków Programu Fundusze Europejskie dla Rozwoju Społecznego na lata 2021 – 2027”</w:t>
        </w:r>
      </w:p>
      <w:p w14:paraId="7FFB77F0" w14:textId="77777777" w:rsidR="00B37E3A" w:rsidRDefault="00000000">
        <w:pPr>
          <w:pStyle w:val="Stopka"/>
          <w:jc w:val="center"/>
        </w:pPr>
      </w:p>
    </w:sdtContent>
  </w:sdt>
  <w:p w14:paraId="6D352F2A" w14:textId="77777777" w:rsidR="00B37E3A" w:rsidRDefault="00B37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F5C8E" w14:textId="77777777" w:rsidR="004C6E1C" w:rsidRDefault="004C6E1C" w:rsidP="00F75120">
      <w:pPr>
        <w:spacing w:after="0" w:line="240" w:lineRule="auto"/>
      </w:pPr>
      <w:r>
        <w:separator/>
      </w:r>
    </w:p>
  </w:footnote>
  <w:footnote w:type="continuationSeparator" w:id="0">
    <w:p w14:paraId="65654879" w14:textId="77777777" w:rsidR="004C6E1C" w:rsidRDefault="004C6E1C" w:rsidP="00F75120">
      <w:pPr>
        <w:spacing w:after="0" w:line="240" w:lineRule="auto"/>
      </w:pPr>
      <w:r>
        <w:continuationSeparator/>
      </w:r>
    </w:p>
  </w:footnote>
  <w:footnote w:type="continuationNotice" w:id="1">
    <w:p w14:paraId="2AA3CC0A" w14:textId="77777777" w:rsidR="004C6E1C" w:rsidRDefault="004C6E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0071" w14:textId="77777777" w:rsidR="00B37E3A" w:rsidRDefault="002754E0" w:rsidP="00F041DB">
    <w:pPr>
      <w:tabs>
        <w:tab w:val="left" w:pos="3951"/>
      </w:tabs>
      <w:spacing w:after="0" w:line="240" w:lineRule="auto"/>
      <w:jc w:val="both"/>
      <w:rPr>
        <w:i/>
        <w:sz w:val="18"/>
      </w:rPr>
    </w:pPr>
    <w:r>
      <w:rPr>
        <w:noProof/>
        <w:lang w:eastAsia="pl-PL"/>
      </w:rPr>
      <w:drawing>
        <wp:inline distT="0" distB="0" distL="0" distR="0" wp14:anchorId="3232BEB5" wp14:editId="5FCAEB5C">
          <wp:extent cx="5276850" cy="733425"/>
          <wp:effectExtent l="0" t="0" r="0" b="9525"/>
          <wp:docPr id="11744362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B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DB59FB"/>
    <w:multiLevelType w:val="multilevel"/>
    <w:tmpl w:val="60D8D83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245C38"/>
    <w:multiLevelType w:val="hybridMultilevel"/>
    <w:tmpl w:val="46C8F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33D6B"/>
    <w:multiLevelType w:val="hybridMultilevel"/>
    <w:tmpl w:val="F4F4C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1663E3"/>
    <w:multiLevelType w:val="hybridMultilevel"/>
    <w:tmpl w:val="AF2A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60DBE"/>
    <w:multiLevelType w:val="multilevel"/>
    <w:tmpl w:val="DF206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540F8C"/>
    <w:multiLevelType w:val="hybridMultilevel"/>
    <w:tmpl w:val="DCEA962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7A13570"/>
    <w:multiLevelType w:val="hybridMultilevel"/>
    <w:tmpl w:val="77EC0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457E"/>
    <w:multiLevelType w:val="multilevel"/>
    <w:tmpl w:val="0786E4A2"/>
    <w:lvl w:ilvl="0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2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num w:numId="1" w16cid:durableId="1334139091">
    <w:abstractNumId w:val="8"/>
  </w:num>
  <w:num w:numId="2" w16cid:durableId="1615399558">
    <w:abstractNumId w:val="4"/>
  </w:num>
  <w:num w:numId="3" w16cid:durableId="893003999">
    <w:abstractNumId w:val="5"/>
  </w:num>
  <w:num w:numId="4" w16cid:durableId="2039236175">
    <w:abstractNumId w:val="0"/>
  </w:num>
  <w:num w:numId="5" w16cid:durableId="488791277">
    <w:abstractNumId w:val="1"/>
  </w:num>
  <w:num w:numId="6" w16cid:durableId="825973310">
    <w:abstractNumId w:val="2"/>
  </w:num>
  <w:num w:numId="7" w16cid:durableId="1403479473">
    <w:abstractNumId w:val="6"/>
  </w:num>
  <w:num w:numId="8" w16cid:durableId="1858301024">
    <w:abstractNumId w:val="7"/>
  </w:num>
  <w:num w:numId="9" w16cid:durableId="9806817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20"/>
    <w:rsid w:val="00004E48"/>
    <w:rsid w:val="0001115D"/>
    <w:rsid w:val="00032F63"/>
    <w:rsid w:val="000333CA"/>
    <w:rsid w:val="000416CD"/>
    <w:rsid w:val="00042B78"/>
    <w:rsid w:val="000461C8"/>
    <w:rsid w:val="000467A7"/>
    <w:rsid w:val="00063A24"/>
    <w:rsid w:val="00064727"/>
    <w:rsid w:val="000648F0"/>
    <w:rsid w:val="00065DCC"/>
    <w:rsid w:val="000741D1"/>
    <w:rsid w:val="00080B86"/>
    <w:rsid w:val="0009107D"/>
    <w:rsid w:val="00092E0A"/>
    <w:rsid w:val="000B2584"/>
    <w:rsid w:val="000E166A"/>
    <w:rsid w:val="000E41C4"/>
    <w:rsid w:val="000F3642"/>
    <w:rsid w:val="000F7320"/>
    <w:rsid w:val="001130B8"/>
    <w:rsid w:val="00114A9E"/>
    <w:rsid w:val="001206DA"/>
    <w:rsid w:val="001326A5"/>
    <w:rsid w:val="00143381"/>
    <w:rsid w:val="00160490"/>
    <w:rsid w:val="0016056E"/>
    <w:rsid w:val="001659C0"/>
    <w:rsid w:val="00185CCD"/>
    <w:rsid w:val="00194E98"/>
    <w:rsid w:val="001A1C00"/>
    <w:rsid w:val="001A6D3E"/>
    <w:rsid w:val="001A7F17"/>
    <w:rsid w:val="001B1139"/>
    <w:rsid w:val="001D35A0"/>
    <w:rsid w:val="001E283D"/>
    <w:rsid w:val="002117B0"/>
    <w:rsid w:val="0021261A"/>
    <w:rsid w:val="00212A34"/>
    <w:rsid w:val="002133B5"/>
    <w:rsid w:val="0023727A"/>
    <w:rsid w:val="00250D06"/>
    <w:rsid w:val="00254BAF"/>
    <w:rsid w:val="00260874"/>
    <w:rsid w:val="002709B9"/>
    <w:rsid w:val="002754E0"/>
    <w:rsid w:val="00280008"/>
    <w:rsid w:val="00283F42"/>
    <w:rsid w:val="00285FEE"/>
    <w:rsid w:val="00291645"/>
    <w:rsid w:val="002B2213"/>
    <w:rsid w:val="002D0B19"/>
    <w:rsid w:val="002F2B12"/>
    <w:rsid w:val="00310F23"/>
    <w:rsid w:val="00313B49"/>
    <w:rsid w:val="003310B9"/>
    <w:rsid w:val="00341ADE"/>
    <w:rsid w:val="00345083"/>
    <w:rsid w:val="00361D69"/>
    <w:rsid w:val="0037122D"/>
    <w:rsid w:val="00375D37"/>
    <w:rsid w:val="00394CA0"/>
    <w:rsid w:val="003B7C53"/>
    <w:rsid w:val="003C73FC"/>
    <w:rsid w:val="003D05AA"/>
    <w:rsid w:val="003D3841"/>
    <w:rsid w:val="003E43F5"/>
    <w:rsid w:val="003F24DE"/>
    <w:rsid w:val="00406FC1"/>
    <w:rsid w:val="00411D4D"/>
    <w:rsid w:val="00420F55"/>
    <w:rsid w:val="00433250"/>
    <w:rsid w:val="00462280"/>
    <w:rsid w:val="0046351B"/>
    <w:rsid w:val="00475BC3"/>
    <w:rsid w:val="00494C4B"/>
    <w:rsid w:val="004978A9"/>
    <w:rsid w:val="004C152E"/>
    <w:rsid w:val="004C6E1C"/>
    <w:rsid w:val="004F4118"/>
    <w:rsid w:val="00503144"/>
    <w:rsid w:val="00504FA7"/>
    <w:rsid w:val="0051446F"/>
    <w:rsid w:val="005223D5"/>
    <w:rsid w:val="00536AFD"/>
    <w:rsid w:val="00572439"/>
    <w:rsid w:val="00575503"/>
    <w:rsid w:val="005A4308"/>
    <w:rsid w:val="005C0C7D"/>
    <w:rsid w:val="005F4766"/>
    <w:rsid w:val="00607D34"/>
    <w:rsid w:val="00625824"/>
    <w:rsid w:val="00633C28"/>
    <w:rsid w:val="0065723F"/>
    <w:rsid w:val="0065755C"/>
    <w:rsid w:val="00695DDD"/>
    <w:rsid w:val="006C0503"/>
    <w:rsid w:val="006D1F8C"/>
    <w:rsid w:val="006D6ACE"/>
    <w:rsid w:val="006E39CC"/>
    <w:rsid w:val="006E7F2B"/>
    <w:rsid w:val="006F5C93"/>
    <w:rsid w:val="00707688"/>
    <w:rsid w:val="007304D3"/>
    <w:rsid w:val="0073786D"/>
    <w:rsid w:val="007414D0"/>
    <w:rsid w:val="00742A25"/>
    <w:rsid w:val="00743CC9"/>
    <w:rsid w:val="00764185"/>
    <w:rsid w:val="00766C97"/>
    <w:rsid w:val="00770718"/>
    <w:rsid w:val="00772611"/>
    <w:rsid w:val="007758D6"/>
    <w:rsid w:val="00777893"/>
    <w:rsid w:val="007954F0"/>
    <w:rsid w:val="007A688D"/>
    <w:rsid w:val="007D4CDA"/>
    <w:rsid w:val="007F39BD"/>
    <w:rsid w:val="00800E1A"/>
    <w:rsid w:val="0080346C"/>
    <w:rsid w:val="00825CAB"/>
    <w:rsid w:val="00827F9E"/>
    <w:rsid w:val="008437C2"/>
    <w:rsid w:val="00843BE1"/>
    <w:rsid w:val="00857A86"/>
    <w:rsid w:val="0086558D"/>
    <w:rsid w:val="00865D19"/>
    <w:rsid w:val="00866C26"/>
    <w:rsid w:val="00873E53"/>
    <w:rsid w:val="008912D9"/>
    <w:rsid w:val="0089430D"/>
    <w:rsid w:val="008A5976"/>
    <w:rsid w:val="008D3446"/>
    <w:rsid w:val="00904DAB"/>
    <w:rsid w:val="00917558"/>
    <w:rsid w:val="0092724A"/>
    <w:rsid w:val="00927BDF"/>
    <w:rsid w:val="00934C9C"/>
    <w:rsid w:val="009476C0"/>
    <w:rsid w:val="009525E8"/>
    <w:rsid w:val="00967A99"/>
    <w:rsid w:val="009B7642"/>
    <w:rsid w:val="009D296A"/>
    <w:rsid w:val="009E5C0E"/>
    <w:rsid w:val="00A07736"/>
    <w:rsid w:val="00A14592"/>
    <w:rsid w:val="00A15B04"/>
    <w:rsid w:val="00A20BEA"/>
    <w:rsid w:val="00A23494"/>
    <w:rsid w:val="00A403BC"/>
    <w:rsid w:val="00A4086F"/>
    <w:rsid w:val="00A53924"/>
    <w:rsid w:val="00A65A59"/>
    <w:rsid w:val="00A73E1A"/>
    <w:rsid w:val="00A824E2"/>
    <w:rsid w:val="00A86D3D"/>
    <w:rsid w:val="00AC68A8"/>
    <w:rsid w:val="00AD033E"/>
    <w:rsid w:val="00AD5283"/>
    <w:rsid w:val="00AD5AA1"/>
    <w:rsid w:val="00AE0BA4"/>
    <w:rsid w:val="00AF12A7"/>
    <w:rsid w:val="00B02389"/>
    <w:rsid w:val="00B067F0"/>
    <w:rsid w:val="00B23BF5"/>
    <w:rsid w:val="00B37E3A"/>
    <w:rsid w:val="00B401C6"/>
    <w:rsid w:val="00B418B7"/>
    <w:rsid w:val="00B45349"/>
    <w:rsid w:val="00B52118"/>
    <w:rsid w:val="00B7607D"/>
    <w:rsid w:val="00B76384"/>
    <w:rsid w:val="00BA18CA"/>
    <w:rsid w:val="00BA4056"/>
    <w:rsid w:val="00BB3B1D"/>
    <w:rsid w:val="00BB547F"/>
    <w:rsid w:val="00BB67BF"/>
    <w:rsid w:val="00BB7AE4"/>
    <w:rsid w:val="00BC3EDB"/>
    <w:rsid w:val="00BC6810"/>
    <w:rsid w:val="00BD02D5"/>
    <w:rsid w:val="00BF4F53"/>
    <w:rsid w:val="00BF5640"/>
    <w:rsid w:val="00C14353"/>
    <w:rsid w:val="00C14615"/>
    <w:rsid w:val="00C14C8C"/>
    <w:rsid w:val="00C21D6C"/>
    <w:rsid w:val="00C26DAC"/>
    <w:rsid w:val="00C32FFF"/>
    <w:rsid w:val="00C35007"/>
    <w:rsid w:val="00C377E7"/>
    <w:rsid w:val="00C41C5A"/>
    <w:rsid w:val="00C57C5F"/>
    <w:rsid w:val="00C77889"/>
    <w:rsid w:val="00CA7412"/>
    <w:rsid w:val="00CB0D31"/>
    <w:rsid w:val="00CB6B5C"/>
    <w:rsid w:val="00CC672C"/>
    <w:rsid w:val="00CE03FB"/>
    <w:rsid w:val="00CE57C0"/>
    <w:rsid w:val="00CE63B7"/>
    <w:rsid w:val="00CF68C1"/>
    <w:rsid w:val="00CF71A8"/>
    <w:rsid w:val="00D21E7B"/>
    <w:rsid w:val="00D309E8"/>
    <w:rsid w:val="00D351D5"/>
    <w:rsid w:val="00D355F6"/>
    <w:rsid w:val="00D35FC0"/>
    <w:rsid w:val="00D4308C"/>
    <w:rsid w:val="00D61202"/>
    <w:rsid w:val="00D72AEC"/>
    <w:rsid w:val="00D7630B"/>
    <w:rsid w:val="00D76CAA"/>
    <w:rsid w:val="00DB06A8"/>
    <w:rsid w:val="00DB15FA"/>
    <w:rsid w:val="00DB2B2A"/>
    <w:rsid w:val="00DB3072"/>
    <w:rsid w:val="00DB31A1"/>
    <w:rsid w:val="00DB3A9F"/>
    <w:rsid w:val="00DE2AA9"/>
    <w:rsid w:val="00E04843"/>
    <w:rsid w:val="00E10835"/>
    <w:rsid w:val="00E140C0"/>
    <w:rsid w:val="00E22B46"/>
    <w:rsid w:val="00E444FA"/>
    <w:rsid w:val="00E71D53"/>
    <w:rsid w:val="00E83A43"/>
    <w:rsid w:val="00E86E3B"/>
    <w:rsid w:val="00EA5AEB"/>
    <w:rsid w:val="00EB436B"/>
    <w:rsid w:val="00EC4095"/>
    <w:rsid w:val="00EE2B0F"/>
    <w:rsid w:val="00EF4455"/>
    <w:rsid w:val="00EF5C06"/>
    <w:rsid w:val="00F00F58"/>
    <w:rsid w:val="00F041DB"/>
    <w:rsid w:val="00F063C7"/>
    <w:rsid w:val="00F10D60"/>
    <w:rsid w:val="00F1585A"/>
    <w:rsid w:val="00F27A67"/>
    <w:rsid w:val="00F300EA"/>
    <w:rsid w:val="00F41D11"/>
    <w:rsid w:val="00F636BE"/>
    <w:rsid w:val="00F75120"/>
    <w:rsid w:val="00F7597A"/>
    <w:rsid w:val="00F8414B"/>
    <w:rsid w:val="00F853FA"/>
    <w:rsid w:val="00F91A45"/>
    <w:rsid w:val="00F96263"/>
    <w:rsid w:val="00F975EB"/>
    <w:rsid w:val="00F97A3F"/>
    <w:rsid w:val="00FB33DA"/>
    <w:rsid w:val="00FB3C98"/>
    <w:rsid w:val="00FC239A"/>
    <w:rsid w:val="00FD37A2"/>
    <w:rsid w:val="00FD61AA"/>
    <w:rsid w:val="00FE327C"/>
    <w:rsid w:val="00FF0797"/>
    <w:rsid w:val="00FF2F6E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EC4BD"/>
  <w15:docId w15:val="{1F92A998-A2D4-4F38-9769-A0890E4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120"/>
  </w:style>
  <w:style w:type="paragraph" w:styleId="Stopka">
    <w:name w:val="footer"/>
    <w:basedOn w:val="Normalny"/>
    <w:link w:val="StopkaZnak"/>
    <w:uiPriority w:val="99"/>
    <w:unhideWhenUsed/>
    <w:rsid w:val="00F7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120"/>
  </w:style>
  <w:style w:type="paragraph" w:styleId="Tekstdymka">
    <w:name w:val="Balloon Text"/>
    <w:basedOn w:val="Normalny"/>
    <w:link w:val="TekstdymkaZnak"/>
    <w:uiPriority w:val="99"/>
    <w:semiHidden/>
    <w:unhideWhenUsed/>
    <w:rsid w:val="00F7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120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50D06"/>
    <w:pPr>
      <w:ind w:left="720"/>
      <w:contextualSpacing/>
    </w:pPr>
  </w:style>
  <w:style w:type="table" w:styleId="Tabela-Siatka">
    <w:name w:val="Table Grid"/>
    <w:basedOn w:val="Standardowy"/>
    <w:uiPriority w:val="59"/>
    <w:rsid w:val="0019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3F42"/>
    <w:rPr>
      <w:color w:val="0000FF" w:themeColor="hyperlink"/>
      <w:u w:val="single"/>
    </w:rPr>
  </w:style>
  <w:style w:type="table" w:styleId="Jasnasiatkaakcent2">
    <w:name w:val="Light Grid Accent 2"/>
    <w:basedOn w:val="Standardowy"/>
    <w:uiPriority w:val="62"/>
    <w:rsid w:val="00F1585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1">
    <w:name w:val="Light Grid Accent 1"/>
    <w:basedOn w:val="Standardowy"/>
    <w:uiPriority w:val="62"/>
    <w:rsid w:val="00F1585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A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A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A9E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1659C0"/>
  </w:style>
  <w:style w:type="table" w:customStyle="1" w:styleId="Jasnasiatkaakcent11">
    <w:name w:val="Jasna siatka — akcent 11"/>
    <w:basedOn w:val="Standardowy"/>
    <w:next w:val="Jasnasiatkaakcent1"/>
    <w:uiPriority w:val="62"/>
    <w:rsid w:val="00EC4095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Jasnasiatkaakcent111">
    <w:name w:val="Jasna siatka — akcent 111"/>
    <w:basedOn w:val="Standardowy"/>
    <w:next w:val="Jasnasiatkaakcent1"/>
    <w:uiPriority w:val="62"/>
    <w:rsid w:val="002B221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Jasnasiatkaakcent1121">
    <w:name w:val="Jasna siatka — akcent 1121"/>
    <w:basedOn w:val="Standardowy"/>
    <w:next w:val="Jasnasiatkaakcent1"/>
    <w:uiPriority w:val="62"/>
    <w:rsid w:val="009E5C0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F4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F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F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F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4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edukacyjne-i-szkoleniowe-8915" TargetMode="External"/><Relationship Id="rId13" Type="http://schemas.openxmlformats.org/officeDocument/2006/relationships/image" Target="cid:image001.png@01DAF3CB.E80B0D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rtalzp.pl/kody-cpv/szczegoly/uslugi-szkolenia-zawodowego-89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szkoleniowe-893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3CB.E80B0D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4410-F0FA-4367-B954-F638687E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5614</Words>
  <Characters>33686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Bączyk-Widawska</dc:creator>
  <cp:lastModifiedBy>Magdalena Adamczyk</cp:lastModifiedBy>
  <cp:revision>3</cp:revision>
  <cp:lastPrinted>2025-01-21T14:08:00Z</cp:lastPrinted>
  <dcterms:created xsi:type="dcterms:W3CDTF">2025-01-21T11:15:00Z</dcterms:created>
  <dcterms:modified xsi:type="dcterms:W3CDTF">2025-01-21T14:26:00Z</dcterms:modified>
</cp:coreProperties>
</file>