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D6F1" w14:textId="6FCBFEA4" w:rsidR="00DE20D2" w:rsidRDefault="00CE1161" w:rsidP="00DE20D2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33496C">
        <w:rPr>
          <w:rFonts w:cs="Arial"/>
          <w:szCs w:val="24"/>
        </w:rPr>
        <w:t>sprawy</w:t>
      </w:r>
      <w:r>
        <w:rPr>
          <w:rFonts w:cs="Arial"/>
          <w:szCs w:val="24"/>
        </w:rPr>
        <w:t xml:space="preserve">: </w:t>
      </w:r>
      <w:r w:rsidR="00CE4E9A">
        <w:rPr>
          <w:rFonts w:cs="Arial"/>
          <w:b/>
          <w:bCs/>
          <w:szCs w:val="24"/>
        </w:rPr>
        <w:t>5</w:t>
      </w:r>
      <w:r w:rsidR="000A179A">
        <w:rPr>
          <w:rFonts w:cs="Arial"/>
          <w:b/>
          <w:bCs/>
          <w:szCs w:val="24"/>
        </w:rPr>
        <w:t>/</w:t>
      </w:r>
      <w:r w:rsidR="0033496C">
        <w:rPr>
          <w:rFonts w:cs="Arial"/>
          <w:b/>
          <w:bCs/>
          <w:szCs w:val="24"/>
        </w:rPr>
        <w:t>I</w:t>
      </w:r>
      <w:r w:rsidR="00CE4E9A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3496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</w:p>
    <w:p w14:paraId="7163AC7C" w14:textId="701EE6D8" w:rsidR="00A264FB" w:rsidRPr="00A840A7" w:rsidRDefault="00CE1161" w:rsidP="00DE20D2">
      <w:pPr>
        <w:tabs>
          <w:tab w:val="right" w:pos="9072"/>
        </w:tabs>
        <w:spacing w:after="120"/>
        <w:rPr>
          <w:rFonts w:cs="Arial"/>
          <w:szCs w:val="24"/>
        </w:rPr>
      </w:pPr>
      <w:r w:rsidRPr="009B77BE">
        <w:rPr>
          <w:rFonts w:cs="Arial"/>
          <w:b/>
          <w:bCs/>
          <w:szCs w:val="24"/>
        </w:rPr>
        <w:t xml:space="preserve">Załącznik nr </w:t>
      </w:r>
      <w:r w:rsidRPr="00506AE3">
        <w:rPr>
          <w:rFonts w:cs="Arial"/>
          <w:b/>
          <w:bCs/>
          <w:szCs w:val="24"/>
        </w:rPr>
        <w:t>7</w:t>
      </w:r>
      <w:r w:rsidRPr="00506AE3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14:paraId="1E6CDFB8" w14:textId="77777777" w:rsidTr="0033496C">
        <w:tc>
          <w:tcPr>
            <w:tcW w:w="6232" w:type="dxa"/>
          </w:tcPr>
          <w:p w14:paraId="3D4A5297" w14:textId="77777777" w:rsidR="00CE1161" w:rsidRDefault="00CE1161" w:rsidP="00DE20D2">
            <w:pPr>
              <w:spacing w:after="120"/>
            </w:pPr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DE20D2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33496C">
        <w:tc>
          <w:tcPr>
            <w:tcW w:w="6232" w:type="dxa"/>
          </w:tcPr>
          <w:p w14:paraId="51CF4D24" w14:textId="1EA5092F" w:rsidR="00CE1161" w:rsidRDefault="00CE1161" w:rsidP="00DE20D2">
            <w:pPr>
              <w:spacing w:after="120"/>
            </w:pPr>
            <w:r w:rsidRPr="00074D31">
              <w:t>N</w:t>
            </w:r>
            <w:r>
              <w:t>IP/REGON</w:t>
            </w:r>
            <w:r w:rsidR="00506AE3">
              <w:t>:</w:t>
            </w:r>
          </w:p>
        </w:tc>
        <w:tc>
          <w:tcPr>
            <w:tcW w:w="2830" w:type="dxa"/>
          </w:tcPr>
          <w:p w14:paraId="18CF39DE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33496C">
        <w:tc>
          <w:tcPr>
            <w:tcW w:w="6232" w:type="dxa"/>
          </w:tcPr>
          <w:p w14:paraId="4F4BB48B" w14:textId="3C5E226C" w:rsidR="00CE1161" w:rsidRDefault="00CE1161" w:rsidP="00DE20D2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506AE3">
              <w:t>:</w:t>
            </w:r>
          </w:p>
        </w:tc>
        <w:tc>
          <w:tcPr>
            <w:tcW w:w="2830" w:type="dxa"/>
          </w:tcPr>
          <w:p w14:paraId="265A1077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33496C">
        <w:tc>
          <w:tcPr>
            <w:tcW w:w="6232" w:type="dxa"/>
          </w:tcPr>
          <w:p w14:paraId="09601922" w14:textId="6135BE6C" w:rsidR="00CE1161" w:rsidRDefault="00BA0607" w:rsidP="00DE20D2">
            <w:pPr>
              <w:spacing w:after="120"/>
            </w:pPr>
            <w:r w:rsidRPr="00BA0607">
              <w:rPr>
                <w:b/>
                <w:bCs/>
              </w:rPr>
              <w:t>r</w:t>
            </w:r>
            <w:r w:rsidR="00CE1161" w:rsidRPr="00BA0607">
              <w:rPr>
                <w:b/>
                <w:bCs/>
              </w:rPr>
              <w:t>eprezentowany przez</w:t>
            </w:r>
            <w:r w:rsidR="00CE1161">
              <w:t>:</w:t>
            </w:r>
          </w:p>
          <w:p w14:paraId="46B0F236" w14:textId="77777777" w:rsidR="00CE1161" w:rsidRDefault="00CE1161" w:rsidP="00DE20D2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69F8B79" w14:textId="77777777" w:rsidR="000A179A" w:rsidRPr="000A179A" w:rsidRDefault="00A840A7" w:rsidP="00DE20D2">
      <w:pPr>
        <w:spacing w:after="120"/>
        <w:rPr>
          <w:rFonts w:cs="Arial"/>
          <w:b/>
          <w:bCs/>
          <w:sz w:val="28"/>
          <w:szCs w:val="28"/>
        </w:rPr>
      </w:pPr>
      <w:r w:rsidRPr="000A179A">
        <w:rPr>
          <w:rFonts w:cs="Arial"/>
          <w:b/>
          <w:bCs/>
          <w:sz w:val="28"/>
          <w:szCs w:val="28"/>
        </w:rPr>
        <w:t xml:space="preserve">Wykaz osób </w:t>
      </w:r>
    </w:p>
    <w:p w14:paraId="5988FF94" w14:textId="364AF27A" w:rsidR="00A840A7" w:rsidRDefault="00A840A7" w:rsidP="00DE20D2">
      <w:pPr>
        <w:spacing w:after="120"/>
        <w:rPr>
          <w:rFonts w:cs="Arial"/>
          <w:b/>
          <w:bCs/>
          <w:szCs w:val="24"/>
        </w:rPr>
      </w:pPr>
      <w:r w:rsidRPr="00A840A7">
        <w:rPr>
          <w:rFonts w:cs="Arial"/>
          <w:szCs w:val="24"/>
        </w:rPr>
        <w:t>składany w postępowaniu o udzielenie zamówienia publicznego</w:t>
      </w:r>
      <w:r w:rsidR="00DE20D2">
        <w:rPr>
          <w:rFonts w:cs="Arial"/>
          <w:szCs w:val="24"/>
        </w:rPr>
        <w:t xml:space="preserve"> pn.</w:t>
      </w:r>
      <w:r w:rsidRPr="00506AE3">
        <w:rPr>
          <w:rFonts w:cs="Arial"/>
          <w:szCs w:val="24"/>
        </w:rPr>
        <w:t xml:space="preserve">: </w:t>
      </w:r>
      <w:r w:rsidR="00CE4E9A" w:rsidRPr="00CE4E9A">
        <w:rPr>
          <w:rFonts w:cs="Arial"/>
          <w:b/>
          <w:bCs/>
          <w:szCs w:val="24"/>
        </w:rPr>
        <w:t>Opracowanie dokumentacji projektowej dla zadania pn.: "Budowa brakującego chodnika przy ul. Kasztanowej po stronie południowej na odcinku od parkingu za Centrum Maltańskim w kierunku wschodnim do istniejącego zakresu”</w:t>
      </w:r>
      <w:r w:rsidRPr="00BA0607">
        <w:rPr>
          <w:rFonts w:cs="Arial"/>
          <w:szCs w:val="24"/>
        </w:rPr>
        <w:t>,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2CBE38F3" w:rsidR="00F57CF5" w:rsidRPr="00506AE3" w:rsidRDefault="00506AE3" w:rsidP="00DE20D2">
      <w:pPr>
        <w:spacing w:after="120"/>
        <w:rPr>
          <w:rFonts w:cs="Arial"/>
          <w:szCs w:val="24"/>
        </w:rPr>
      </w:pPr>
      <w:r w:rsidRPr="00506AE3">
        <w:rPr>
          <w:rFonts w:cs="Arial"/>
          <w:b/>
          <w:bCs/>
          <w:szCs w:val="24"/>
        </w:rPr>
        <w:t xml:space="preserve">Wykaz osób </w:t>
      </w:r>
      <w:r w:rsidRPr="00506AE3">
        <w:rPr>
          <w:rFonts w:cs="Arial"/>
          <w:szCs w:val="24"/>
        </w:rPr>
        <w:t xml:space="preserve">skierowanych przez </w:t>
      </w:r>
      <w:r w:rsidR="00DE20D2">
        <w:rPr>
          <w:rFonts w:cs="Arial"/>
          <w:szCs w:val="24"/>
        </w:rPr>
        <w:t>w</w:t>
      </w:r>
      <w:r w:rsidRPr="00506AE3">
        <w:rPr>
          <w:rFonts w:cs="Arial"/>
          <w:szCs w:val="24"/>
        </w:rPr>
        <w:t xml:space="preserve">ykonawcę do realizacji zamówienia publicznego, w szczególności </w:t>
      </w:r>
      <w:r w:rsidRPr="0044035F">
        <w:rPr>
          <w:rFonts w:cs="Arial"/>
          <w:b/>
          <w:bCs/>
          <w:szCs w:val="24"/>
        </w:rPr>
        <w:t>odpowiedzialnych za świadczenie usług</w:t>
      </w:r>
      <w:r w:rsidRPr="00506AE3">
        <w:rPr>
          <w:rFonts w:cs="Arial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506AE3" w14:paraId="048990CF" w14:textId="77777777" w:rsidTr="00E3560F">
        <w:tc>
          <w:tcPr>
            <w:tcW w:w="1779" w:type="dxa"/>
          </w:tcPr>
          <w:p w14:paraId="6E015672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785" w:type="dxa"/>
          </w:tcPr>
          <w:p w14:paraId="445E4F5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31" w:type="dxa"/>
          </w:tcPr>
          <w:p w14:paraId="7116CD97" w14:textId="4C8871D9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</w:t>
            </w:r>
          </w:p>
        </w:tc>
        <w:tc>
          <w:tcPr>
            <w:tcW w:w="1857" w:type="dxa"/>
          </w:tcPr>
          <w:p w14:paraId="12DA05E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0" w:type="dxa"/>
          </w:tcPr>
          <w:p w14:paraId="5121460F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506AE3" w14:paraId="2BF071E8" w14:textId="77777777" w:rsidTr="0033496C">
        <w:trPr>
          <w:trHeight w:val="330"/>
        </w:trPr>
        <w:tc>
          <w:tcPr>
            <w:tcW w:w="1779" w:type="dxa"/>
          </w:tcPr>
          <w:p w14:paraId="2C850322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05D5F01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7B6879CB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72155FF9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390FBDC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</w:tr>
      <w:tr w:rsidR="0033496C" w14:paraId="6C411B3D" w14:textId="77777777" w:rsidTr="0033496C">
        <w:trPr>
          <w:trHeight w:val="196"/>
        </w:trPr>
        <w:tc>
          <w:tcPr>
            <w:tcW w:w="1779" w:type="dxa"/>
          </w:tcPr>
          <w:p w14:paraId="3BE7E6ED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4A92F59A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02E4F72E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24EB5835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73A3C172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</w:tr>
      <w:tr w:rsidR="0033496C" w14:paraId="3C9522AF" w14:textId="77777777" w:rsidTr="00E3560F">
        <w:trPr>
          <w:trHeight w:val="474"/>
        </w:trPr>
        <w:tc>
          <w:tcPr>
            <w:tcW w:w="1779" w:type="dxa"/>
          </w:tcPr>
          <w:p w14:paraId="15B3F76A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342763B7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662944E3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58449766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5A710336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7444F3CF" w:rsidR="00F57CF5" w:rsidRPr="00DE20D2" w:rsidRDefault="00F57CF5" w:rsidP="00DE20D2">
      <w:pPr>
        <w:spacing w:after="120"/>
        <w:rPr>
          <w:rFonts w:cs="Arial"/>
          <w:b/>
          <w:bCs/>
          <w:szCs w:val="24"/>
        </w:rPr>
      </w:pPr>
      <w:r w:rsidRPr="00DE20D2">
        <w:rPr>
          <w:rFonts w:cs="Arial"/>
          <w:b/>
          <w:bCs/>
          <w:szCs w:val="24"/>
        </w:rPr>
        <w:t xml:space="preserve">Wykaz musi być opatrzony przez osobę lub osoby uprawnione do reprezentowania </w:t>
      </w:r>
      <w:r w:rsidR="007315F0">
        <w:rPr>
          <w:rFonts w:cs="Arial"/>
          <w:b/>
          <w:bCs/>
          <w:szCs w:val="24"/>
        </w:rPr>
        <w:t>W</w:t>
      </w:r>
      <w:r w:rsidRPr="00DE20D2">
        <w:rPr>
          <w:rFonts w:cs="Arial"/>
          <w:b/>
          <w:bCs/>
          <w:szCs w:val="24"/>
        </w:rPr>
        <w:t>ykonawcy kwalifikowanym podpisem elektronicznym, podpisem zaufanym lub podpisem osobistym</w:t>
      </w:r>
    </w:p>
    <w:sectPr w:rsidR="00F57CF5" w:rsidRPr="00DE20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8244" w14:textId="77777777" w:rsidR="00280B96" w:rsidRDefault="00280B96" w:rsidP="00F57CF5">
      <w:pPr>
        <w:spacing w:after="0" w:line="240" w:lineRule="auto"/>
      </w:pPr>
      <w:r>
        <w:separator/>
      </w:r>
    </w:p>
  </w:endnote>
  <w:endnote w:type="continuationSeparator" w:id="0">
    <w:p w14:paraId="502CC5F0" w14:textId="77777777" w:rsidR="00280B96" w:rsidRDefault="00280B96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F5BA9" w14:textId="77777777" w:rsidR="00280B96" w:rsidRDefault="00280B96" w:rsidP="00F57CF5">
      <w:pPr>
        <w:spacing w:after="0" w:line="240" w:lineRule="auto"/>
      </w:pPr>
      <w:r>
        <w:separator/>
      </w:r>
    </w:p>
  </w:footnote>
  <w:footnote w:type="continuationSeparator" w:id="0">
    <w:p w14:paraId="690089D2" w14:textId="77777777" w:rsidR="00280B96" w:rsidRDefault="00280B96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40A45"/>
    <w:rsid w:val="000A179A"/>
    <w:rsid w:val="001139D5"/>
    <w:rsid w:val="00144B5C"/>
    <w:rsid w:val="001B3FD2"/>
    <w:rsid w:val="002141E9"/>
    <w:rsid w:val="00280B96"/>
    <w:rsid w:val="002C5C41"/>
    <w:rsid w:val="0033496C"/>
    <w:rsid w:val="0044035F"/>
    <w:rsid w:val="004653AD"/>
    <w:rsid w:val="00506AE3"/>
    <w:rsid w:val="00582A04"/>
    <w:rsid w:val="005D1500"/>
    <w:rsid w:val="00641547"/>
    <w:rsid w:val="006C113B"/>
    <w:rsid w:val="006F421E"/>
    <w:rsid w:val="007315F0"/>
    <w:rsid w:val="0083150D"/>
    <w:rsid w:val="008743E4"/>
    <w:rsid w:val="0089277F"/>
    <w:rsid w:val="008F68AF"/>
    <w:rsid w:val="009B77BE"/>
    <w:rsid w:val="00A264FB"/>
    <w:rsid w:val="00A840A7"/>
    <w:rsid w:val="00AD2549"/>
    <w:rsid w:val="00BA0607"/>
    <w:rsid w:val="00BA62FE"/>
    <w:rsid w:val="00BD071D"/>
    <w:rsid w:val="00BE6579"/>
    <w:rsid w:val="00C47037"/>
    <w:rsid w:val="00C5669B"/>
    <w:rsid w:val="00C80889"/>
    <w:rsid w:val="00CE1161"/>
    <w:rsid w:val="00CE4E9A"/>
    <w:rsid w:val="00DE20D2"/>
    <w:rsid w:val="00E100E6"/>
    <w:rsid w:val="00E32B9C"/>
    <w:rsid w:val="00E351E4"/>
    <w:rsid w:val="00E3560F"/>
    <w:rsid w:val="00E449BD"/>
    <w:rsid w:val="00E67C31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12</cp:revision>
  <dcterms:created xsi:type="dcterms:W3CDTF">2023-02-22T07:47:00Z</dcterms:created>
  <dcterms:modified xsi:type="dcterms:W3CDTF">2025-04-16T07:30:00Z</dcterms:modified>
</cp:coreProperties>
</file>