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961E6" w14:textId="77777777" w:rsidR="00317EA3" w:rsidRDefault="00317EA3" w:rsidP="00317EA3">
      <w:pPr>
        <w:pStyle w:val="Nagwek1"/>
        <w:pBdr>
          <w:top w:val="single" w:sz="4" w:space="1" w:color="000000"/>
          <w:bottom w:val="single" w:sz="4" w:space="1" w:color="000000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>
        <w:rPr>
          <w:rFonts w:ascii="Tahoma" w:hAnsi="Tahoma"/>
          <w:bCs/>
          <w:sz w:val="20"/>
          <w:u w:val="none"/>
        </w:rPr>
        <w:t>Załącznik Nr 1</w:t>
      </w:r>
    </w:p>
    <w:p w14:paraId="0ABD6B8E" w14:textId="77777777" w:rsidR="00317EA3" w:rsidRDefault="00317EA3" w:rsidP="00317EA3">
      <w:pPr>
        <w:spacing w:after="0" w:line="240" w:lineRule="auto"/>
        <w:ind w:left="7848" w:hanging="33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Miejscowość, data</w:t>
      </w:r>
    </w:p>
    <w:tbl>
      <w:tblPr>
        <w:tblW w:w="3410" w:type="dxa"/>
        <w:tblInd w:w="6675" w:type="dxa"/>
        <w:tblLayout w:type="fixed"/>
        <w:tblLook w:val="04A0" w:firstRow="1" w:lastRow="0" w:firstColumn="1" w:lastColumn="0" w:noHBand="0" w:noVBand="1"/>
      </w:tblPr>
      <w:tblGrid>
        <w:gridCol w:w="3410"/>
      </w:tblGrid>
      <w:tr w:rsidR="00317EA3" w14:paraId="1F3E9405" w14:textId="77777777" w:rsidTr="00B97ED6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FD3E681" w14:textId="77777777" w:rsidR="00317EA3" w:rsidRDefault="00317EA3" w:rsidP="00B97ED6">
            <w:pPr>
              <w:widowControl w:val="0"/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3EC13D49" w14:textId="77777777" w:rsidR="00317EA3" w:rsidRDefault="00317EA3" w:rsidP="00317EA3">
      <w:pPr>
        <w:spacing w:after="0" w:line="240" w:lineRule="auto"/>
        <w:jc w:val="both"/>
        <w:rPr>
          <w:rFonts w:ascii="Tahoma" w:hAnsi="Tahoma" w:cs="Tahoma"/>
          <w:color w:val="4472C4" w:themeColor="accent1"/>
        </w:rPr>
      </w:pPr>
    </w:p>
    <w:p w14:paraId="1658FF93" w14:textId="77777777" w:rsidR="00317EA3" w:rsidRDefault="00317EA3" w:rsidP="00317EA3">
      <w:pPr>
        <w:spacing w:after="0" w:line="240" w:lineRule="auto"/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t>Niniejszy dokument należy opatrzyć kwalifikowanym podpisem elektronicznym lub elektronicznym podpisem zaufanym lub elektronicznym podpisem osobistym.</w:t>
      </w:r>
    </w:p>
    <w:p w14:paraId="6F516D03" w14:textId="77777777" w:rsidR="00317EA3" w:rsidRDefault="00317EA3" w:rsidP="00317EA3">
      <w:pPr>
        <w:spacing w:after="0" w:line="240" w:lineRule="auto"/>
        <w:rPr>
          <w:rFonts w:ascii="Tahoma" w:hAnsi="Tahoma" w:cs="Tahoma"/>
          <w:b/>
          <w:color w:val="4472C4" w:themeColor="accent1"/>
          <w:sz w:val="18"/>
          <w:szCs w:val="18"/>
        </w:rPr>
      </w:pPr>
      <w:r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t>Uwaga! Nanoszenie jakichkolwiek zmian w treści dokumentu po opatrzeniu ww. podpisem może skutkować naruszeniem integralności podpisu.</w:t>
      </w:r>
    </w:p>
    <w:p w14:paraId="21CFF84A" w14:textId="77777777" w:rsidR="00317EA3" w:rsidRDefault="00317EA3" w:rsidP="00317EA3">
      <w:pPr>
        <w:spacing w:before="240" w:after="0"/>
        <w:rPr>
          <w:rFonts w:ascii="Tahoma" w:hAnsi="Tahoma" w:cs="Tahoma"/>
          <w:sz w:val="18"/>
          <w:szCs w:val="18"/>
          <w:u w:val="single"/>
          <w:vertAlign w:val="superscript"/>
        </w:rPr>
      </w:pPr>
      <w:r>
        <w:rPr>
          <w:rFonts w:ascii="Tahoma" w:hAnsi="Tahoma" w:cs="Tahoma"/>
          <w:sz w:val="18"/>
          <w:szCs w:val="18"/>
          <w:u w:val="single"/>
        </w:rPr>
        <w:t>I. Dane Wykonawcy</w:t>
      </w:r>
      <w:r>
        <w:rPr>
          <w:rFonts w:ascii="Tahoma" w:hAnsi="Tahoma" w:cs="Tahoma"/>
          <w:sz w:val="18"/>
          <w:szCs w:val="18"/>
          <w:u w:val="single"/>
          <w:vertAlign w:val="superscript"/>
        </w:rPr>
        <w:t>*</w:t>
      </w:r>
    </w:p>
    <w:p w14:paraId="4274ED73" w14:textId="77777777" w:rsidR="00317EA3" w:rsidRDefault="00317EA3" w:rsidP="00317EA3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Nazwa (firma) Wykonawcy:</w:t>
      </w:r>
    </w:p>
    <w:tbl>
      <w:tblPr>
        <w:tblW w:w="9090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9090"/>
      </w:tblGrid>
      <w:tr w:rsidR="00317EA3" w14:paraId="3E116AED" w14:textId="77777777" w:rsidTr="00B97ED6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AC621F5" w14:textId="77777777" w:rsidR="00317EA3" w:rsidRDefault="00317EA3" w:rsidP="00B97ED6">
            <w:pPr>
              <w:widowControl w:val="0"/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3D3FE568" w14:textId="77777777" w:rsidR="00317EA3" w:rsidRDefault="00317EA3" w:rsidP="00317EA3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</w:rPr>
        <w:t>Adres (ulica i nr, miejscowość, kod pocztowy, województwo):</w:t>
      </w:r>
    </w:p>
    <w:tbl>
      <w:tblPr>
        <w:tblW w:w="9090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9090"/>
      </w:tblGrid>
      <w:tr w:rsidR="00317EA3" w14:paraId="4B73C254" w14:textId="77777777" w:rsidTr="00B97ED6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750A26B" w14:textId="77777777" w:rsidR="00317EA3" w:rsidRDefault="00317EA3" w:rsidP="00B97ED6">
            <w:pPr>
              <w:widowControl w:val="0"/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32F2FA17" w14:textId="77777777" w:rsidR="00317EA3" w:rsidRDefault="00317EA3" w:rsidP="00317EA3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</w:rPr>
        <w:t>NIP, REGON:</w:t>
      </w:r>
    </w:p>
    <w:tbl>
      <w:tblPr>
        <w:tblW w:w="9090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9090"/>
      </w:tblGrid>
      <w:tr w:rsidR="00317EA3" w14:paraId="443B9A5D" w14:textId="77777777" w:rsidTr="00B97ED6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E711B93" w14:textId="77777777" w:rsidR="00317EA3" w:rsidRDefault="00317EA3" w:rsidP="00B97ED6">
            <w:pPr>
              <w:widowControl w:val="0"/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3D9DB1F5" w14:textId="77777777" w:rsidR="00317EA3" w:rsidRDefault="00317EA3" w:rsidP="00317EA3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</w:rPr>
        <w:t>Adres e-mail:</w:t>
      </w:r>
    </w:p>
    <w:tbl>
      <w:tblPr>
        <w:tblW w:w="9090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9090"/>
      </w:tblGrid>
      <w:tr w:rsidR="00317EA3" w14:paraId="3516A19B" w14:textId="77777777" w:rsidTr="00B97ED6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5C0EB7A" w14:textId="77777777" w:rsidR="00317EA3" w:rsidRDefault="00317EA3" w:rsidP="00B97ED6">
            <w:pPr>
              <w:widowControl w:val="0"/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40427B92" w14:textId="77777777" w:rsidR="00317EA3" w:rsidRDefault="00317EA3" w:rsidP="00317EA3">
      <w:pPr>
        <w:widowControl w:val="0"/>
        <w:spacing w:after="0" w:line="240" w:lineRule="auto"/>
        <w:ind w:left="142" w:right="737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* w przypadku oferty składanej przez Wykonawców wspólnie ubiegających się o udzielenie zamówienia, powyższą tabelę z danymi Wykonawcy należy wypełnić dla każdego Wykonawcy osobno (kopiowanie tabeli). Dotyczy członków konsorcjum.</w:t>
      </w:r>
    </w:p>
    <w:p w14:paraId="518B55B9" w14:textId="77777777" w:rsidR="00317EA3" w:rsidRDefault="00317EA3" w:rsidP="00317EA3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</w:rPr>
      </w:pPr>
    </w:p>
    <w:p w14:paraId="69647132" w14:textId="77777777" w:rsidR="00317EA3" w:rsidRDefault="00317EA3" w:rsidP="00317EA3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</w:p>
    <w:p w14:paraId="4D5786F2" w14:textId="77777777" w:rsidR="00317EA3" w:rsidRDefault="00317EA3" w:rsidP="00317EA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1E0CE74" w14:textId="77777777" w:rsidR="00317EA3" w:rsidRDefault="00317EA3" w:rsidP="00317EA3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Gmina Świerzawa</w:t>
      </w:r>
      <w:r>
        <w:rPr>
          <w:rFonts w:ascii="Tahoma" w:hAnsi="Tahoma" w:cs="Tahoma"/>
          <w:b/>
          <w:sz w:val="20"/>
          <w:szCs w:val="20"/>
        </w:rPr>
        <w:br/>
        <w:t>Plac Wolności 60</w:t>
      </w:r>
    </w:p>
    <w:p w14:paraId="185CF822" w14:textId="77777777" w:rsidR="00317EA3" w:rsidRDefault="00317EA3" w:rsidP="00317EA3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59-540 Świerzawa</w:t>
      </w:r>
    </w:p>
    <w:p w14:paraId="41A7E879" w14:textId="77777777" w:rsidR="00317EA3" w:rsidRDefault="00317EA3" w:rsidP="00317EA3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618E45AB" w14:textId="77777777" w:rsidR="00317EA3" w:rsidRDefault="00317EA3" w:rsidP="00317EA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A13978D" w14:textId="77777777" w:rsidR="00317EA3" w:rsidRDefault="00317EA3" w:rsidP="00317EA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CA9BB50" w14:textId="77777777" w:rsidR="00317EA3" w:rsidRDefault="00317EA3" w:rsidP="00317EA3">
      <w:pPr>
        <w:shd w:val="clear" w:color="auto" w:fill="F2F2F2" w:themeFill="background1" w:themeFillShade="F2"/>
        <w:spacing w:after="0" w:line="240" w:lineRule="auto"/>
        <w:ind w:firstLine="284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 F E R TA</w:t>
      </w:r>
    </w:p>
    <w:p w14:paraId="2683C3A8" w14:textId="77777777" w:rsidR="00317EA3" w:rsidRDefault="00317EA3" w:rsidP="00317EA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Przystępując do postępowania o udzielenie zamówienia publicznego na </w:t>
      </w:r>
      <w:r>
        <w:rPr>
          <w:rFonts w:ascii="Tahoma" w:hAnsi="Tahoma" w:cs="Tahoma"/>
          <w:b/>
          <w:iCs/>
          <w:sz w:val="20"/>
          <w:szCs w:val="20"/>
        </w:rPr>
        <w:t>UBEZPIECZENIE GMINY ŚWIERZAWA</w:t>
      </w:r>
      <w:r>
        <w:rPr>
          <w:rFonts w:ascii="Tahoma" w:hAnsi="Tahoma" w:cs="Tahoma"/>
          <w:b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zgodnie ze SWZ, oferujemy wykonanie zamówienia:</w:t>
      </w:r>
    </w:p>
    <w:p w14:paraId="27F5C479" w14:textId="77777777" w:rsidR="00317EA3" w:rsidRDefault="00317EA3" w:rsidP="00317EA3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 części I Zamówienia*</w:t>
      </w:r>
    </w:p>
    <w:p w14:paraId="1A7F1187" w14:textId="77777777" w:rsidR="00317EA3" w:rsidRDefault="00317EA3" w:rsidP="00317EA3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 części II Zamówienia*</w:t>
      </w:r>
    </w:p>
    <w:p w14:paraId="17D02B08" w14:textId="77777777" w:rsidR="00317EA3" w:rsidRDefault="00317EA3" w:rsidP="00317EA3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 części III Zamówienia*</w:t>
      </w:r>
    </w:p>
    <w:p w14:paraId="280F9438" w14:textId="77777777" w:rsidR="00317EA3" w:rsidRDefault="00317EA3" w:rsidP="00317EA3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 części IV Zamówienia*</w:t>
      </w:r>
    </w:p>
    <w:p w14:paraId="78B5F8AA" w14:textId="77777777" w:rsidR="00317EA3" w:rsidRDefault="00317EA3" w:rsidP="00317EA3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811872B" w14:textId="77777777" w:rsidR="00317EA3" w:rsidRDefault="00317EA3" w:rsidP="00317EA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następujących warunkach:</w:t>
      </w:r>
    </w:p>
    <w:p w14:paraId="537B6EBC" w14:textId="77777777" w:rsidR="00317EA3" w:rsidRDefault="00317EA3" w:rsidP="00317EA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15414B6" w14:textId="77777777" w:rsidR="00317EA3" w:rsidRDefault="00317EA3" w:rsidP="00317EA3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*niepotrzebne skreślić</w:t>
      </w:r>
    </w:p>
    <w:p w14:paraId="51AB71F8" w14:textId="77777777" w:rsidR="00317EA3" w:rsidRDefault="00317EA3" w:rsidP="00317EA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940077E" w14:textId="77777777" w:rsidR="00317EA3" w:rsidRDefault="00317EA3" w:rsidP="00317EA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Część I Zamówienia (Ubezpieczenie mienia i odpowiedzialności Zamawiającego)</w:t>
      </w:r>
    </w:p>
    <w:p w14:paraId="686C42CA" w14:textId="77777777" w:rsidR="00317EA3" w:rsidRDefault="00317EA3" w:rsidP="00317EA3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1C4B2D4E" w14:textId="77777777" w:rsidR="00317EA3" w:rsidRDefault="00317EA3" w:rsidP="00317EA3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obejmuje okres ubezpieczenia wskazany w SWZ to jest: od 01.01.2025 do 31.12.2026</w:t>
      </w:r>
    </w:p>
    <w:p w14:paraId="0B15CEB9" w14:textId="77777777" w:rsidR="00317EA3" w:rsidRDefault="00317EA3" w:rsidP="00317EA3">
      <w:pPr>
        <w:tabs>
          <w:tab w:val="left" w:pos="360"/>
          <w:tab w:val="left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0" w:name="_Hlk62050795"/>
      <w:bookmarkEnd w:id="0"/>
    </w:p>
    <w:p w14:paraId="5EA84A53" w14:textId="77777777" w:rsidR="00317EA3" w:rsidRDefault="00317EA3" w:rsidP="00317EA3">
      <w:pPr>
        <w:tabs>
          <w:tab w:val="left" w:pos="360"/>
          <w:tab w:val="left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059"/>
        <w:gridCol w:w="3438"/>
      </w:tblGrid>
      <w:tr w:rsidR="00317EA3" w14:paraId="53FFD827" w14:textId="77777777" w:rsidTr="00B97ED6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</w:tcPr>
          <w:p w14:paraId="7938380D" w14:textId="77777777" w:rsidR="00317EA3" w:rsidRDefault="00317EA3" w:rsidP="00B97ED6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Cena łączna za cały okres zamówienia, tj. 24 miesiące</w:t>
            </w:r>
          </w:p>
          <w:p w14:paraId="7CCB4C1F" w14:textId="77777777" w:rsidR="00317EA3" w:rsidRDefault="00317EA3" w:rsidP="00B97ED6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E3435C7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</w:tbl>
    <w:p w14:paraId="1914273D" w14:textId="77777777" w:rsidR="00317EA3" w:rsidRDefault="00317EA3" w:rsidP="00317EA3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Cs/>
          <w:i/>
          <w:iCs/>
          <w:sz w:val="16"/>
          <w:szCs w:val="16"/>
        </w:rPr>
        <w:tab/>
      </w:r>
      <w:r>
        <w:rPr>
          <w:rFonts w:ascii="Tahoma" w:hAnsi="Tahoma" w:cs="Tahoma"/>
          <w:bCs/>
          <w:i/>
          <w:iCs/>
          <w:sz w:val="18"/>
          <w:szCs w:val="18"/>
        </w:rPr>
        <w:t>Uwaga! W cenie łącznej nie należy uwzględniać wartości opcji.</w:t>
      </w:r>
    </w:p>
    <w:p w14:paraId="3532052F" w14:textId="77777777" w:rsidR="00317EA3" w:rsidRDefault="00317EA3" w:rsidP="00317E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AFDB47D" w14:textId="77777777" w:rsidR="00317EA3" w:rsidRDefault="00317EA3" w:rsidP="00317EA3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Akceptujemy wszystkie klauzule obligatoryjne od nr 1 do 41 oraz następujące klauzule fakultatywne (w części I zamówienia):</w:t>
      </w:r>
    </w:p>
    <w:tbl>
      <w:tblPr>
        <w:tblW w:w="9406" w:type="dxa"/>
        <w:jc w:val="center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1002"/>
        <w:gridCol w:w="5744"/>
        <w:gridCol w:w="992"/>
        <w:gridCol w:w="1668"/>
      </w:tblGrid>
      <w:tr w:rsidR="00317EA3" w14:paraId="0A6FA92B" w14:textId="77777777" w:rsidTr="00B97ED6">
        <w:trPr>
          <w:trHeight w:val="480"/>
          <w:jc w:val="center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20623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32B247AE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C74A551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21F6FCBA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A3F6B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317EA3" w14:paraId="738CF316" w14:textId="77777777" w:rsidTr="00B97ED6">
        <w:trPr>
          <w:trHeight w:val="413"/>
          <w:jc w:val="center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97A0F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E8C8E6D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7140EAE6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06AC5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317EA3" w14:paraId="2F99FCB2" w14:textId="77777777" w:rsidTr="00B97ED6">
        <w:trPr>
          <w:trHeight w:val="344"/>
          <w:jc w:val="center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685F0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F5CEDE0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5B1E923A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C9702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317EA3" w14:paraId="07ACE754" w14:textId="77777777" w:rsidTr="00B97ED6">
        <w:trPr>
          <w:trHeight w:val="344"/>
          <w:jc w:val="center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011C1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935F1D4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558B2E40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A3E17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317EA3" w14:paraId="3358F8E9" w14:textId="77777777" w:rsidTr="00B97ED6">
        <w:trPr>
          <w:trHeight w:val="411"/>
          <w:jc w:val="center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3355F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A93254D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3A0ABFC2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B4593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317EA3" w14:paraId="24D7D6DC" w14:textId="77777777" w:rsidTr="00B97ED6">
        <w:trPr>
          <w:trHeight w:val="411"/>
          <w:jc w:val="center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1DAAF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A3F55D3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Klauzula funduszu prewencyjnego I **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0ACC4903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9A4E5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317EA3" w14:paraId="37D8CBA9" w14:textId="77777777" w:rsidTr="00B97ED6">
        <w:trPr>
          <w:trHeight w:val="480"/>
          <w:jc w:val="center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A7E75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5B1FB63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Klauzula funduszu prewencyjnego II **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0805D73D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F0391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 pkt</w:t>
            </w:r>
          </w:p>
        </w:tc>
      </w:tr>
      <w:tr w:rsidR="00317EA3" w14:paraId="1A00ACF2" w14:textId="77777777" w:rsidTr="00B97ED6">
        <w:trPr>
          <w:trHeight w:val="480"/>
          <w:jc w:val="center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9E126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0F1E9B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48161C2A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35AD7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317EA3" w14:paraId="4DD3B7A3" w14:textId="77777777" w:rsidTr="00B97ED6">
        <w:trPr>
          <w:trHeight w:val="341"/>
          <w:jc w:val="center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7744A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E351372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Klauzula zniżki z tytułu niskiej szkodowości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5537F114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85F0F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317EA3" w14:paraId="0F26423D" w14:textId="77777777" w:rsidTr="00B97ED6">
        <w:trPr>
          <w:trHeight w:val="404"/>
          <w:jc w:val="center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8C55A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2F7DF11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2A35730F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BBEDE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317EA3" w14:paraId="37034A96" w14:textId="77777777" w:rsidTr="00B97ED6">
        <w:trPr>
          <w:trHeight w:val="480"/>
          <w:jc w:val="center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7CDBD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12CB29D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7ACCFA89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4613E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317EA3" w14:paraId="17C3F08C" w14:textId="77777777" w:rsidTr="00B97ED6">
        <w:trPr>
          <w:trHeight w:val="469"/>
          <w:jc w:val="center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125C6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822E923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3E568CC7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37674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317EA3" w14:paraId="5FAFCF1D" w14:textId="77777777" w:rsidTr="00B97ED6">
        <w:trPr>
          <w:trHeight w:val="469"/>
          <w:jc w:val="center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FEB5F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9258469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0F559560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0468F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317EA3" w14:paraId="5B1E5947" w14:textId="77777777" w:rsidTr="00B97ED6">
        <w:trPr>
          <w:trHeight w:val="469"/>
          <w:jc w:val="center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96C57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CAE3985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22E17D28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B3934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317EA3" w14:paraId="480EC9C3" w14:textId="77777777" w:rsidTr="00B97ED6">
        <w:trPr>
          <w:trHeight w:val="420"/>
          <w:jc w:val="center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3ED62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CC6945B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79363308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0C127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317EA3" w14:paraId="4AC3304C" w14:textId="77777777" w:rsidTr="00B97ED6">
        <w:trPr>
          <w:trHeight w:val="420"/>
          <w:jc w:val="center"/>
        </w:trPr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F1A73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869B19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Klauzula zwiększonych kosztów działalności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1FF8E886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D1960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</w:tbl>
    <w:p w14:paraId="3D20A4D5" w14:textId="77777777" w:rsidR="00317EA3" w:rsidRDefault="00317EA3" w:rsidP="00317EA3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</w:p>
    <w:p w14:paraId="28605553" w14:textId="77777777" w:rsidR="00317EA3" w:rsidRDefault="00317EA3" w:rsidP="00317EA3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2B611BE" w14:textId="77777777" w:rsidR="00317EA3" w:rsidRDefault="00317EA3" w:rsidP="00317EA3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-4"/>
          <w:sz w:val="20"/>
          <w:szCs w:val="20"/>
        </w:rPr>
        <w:t>**Wykonawca w ofercie zaakceptuje albo klauzulę nr 4</w:t>
      </w:r>
      <w:r>
        <w:rPr>
          <w:rFonts w:ascii="Tahoma" w:hAnsi="Tahoma" w:cs="Tahoma"/>
          <w:sz w:val="20"/>
          <w:szCs w:val="20"/>
        </w:rPr>
        <w:t>6 albo klauzulę nr 47. W przypadku zaakceptowania w ofercie zarówno klauzuli nr 46 jak i klauzuli nr 47, Zamawiający uzna, że do oferty ma zastosowanie klauzula korzystniejsza dla Zamawiającego (klauzula nr 47) i za tę klauzulę przyzna punkty w trakcie oceny oferty Wykonawcy.</w:t>
      </w:r>
    </w:p>
    <w:p w14:paraId="6DD36F87" w14:textId="77777777" w:rsidR="00317EA3" w:rsidRDefault="00317EA3" w:rsidP="00317EA3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</w:p>
    <w:p w14:paraId="636A6F26" w14:textId="77777777" w:rsidR="00317EA3" w:rsidRDefault="00317EA3" w:rsidP="00317EA3">
      <w:pPr>
        <w:spacing w:after="0" w:line="240" w:lineRule="auto"/>
        <w:ind w:left="62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position w:val="-4"/>
          <w:sz w:val="20"/>
          <w:szCs w:val="20"/>
        </w:rPr>
        <w:t>Wprowadzamy następujące postanowienia dodatkowe do oferty dotyczące zwiększenia limitów: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4964"/>
        <w:gridCol w:w="2693"/>
        <w:gridCol w:w="1700"/>
      </w:tblGrid>
      <w:tr w:rsidR="00317EA3" w14:paraId="08E59C4D" w14:textId="77777777" w:rsidTr="00B97E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6EE3C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E16B7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A36AE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A700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14:paraId="77837327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317EA3" w14:paraId="7DFCEF2D" w14:textId="77777777" w:rsidTr="00B97ED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F6A2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9BAF" w14:textId="77777777" w:rsidR="00317EA3" w:rsidRDefault="00317EA3" w:rsidP="00B97ED6">
            <w:pPr>
              <w:pStyle w:val="Akapitzlist"/>
              <w:widowControl w:val="0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8C14" w14:textId="77777777" w:rsidR="00317EA3" w:rsidRDefault="00317EA3" w:rsidP="00B97ED6">
            <w:pPr>
              <w:pStyle w:val="Akapitzlist"/>
              <w:widowControl w:val="0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6865A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7EA3" w14:paraId="05C60199" w14:textId="77777777" w:rsidTr="00B97ED6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924C" w14:textId="77777777" w:rsidR="00317EA3" w:rsidRDefault="00317EA3" w:rsidP="00B97ED6">
            <w:pPr>
              <w:pStyle w:val="Akapitzlist"/>
              <w:widowControl w:val="0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5EAD" w14:textId="77777777" w:rsidR="00317EA3" w:rsidRDefault="00317EA3" w:rsidP="00B97ED6">
            <w:pPr>
              <w:pStyle w:val="Akapitzlist"/>
              <w:widowControl w:val="0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1F06E" w14:textId="77777777" w:rsidR="00317EA3" w:rsidRDefault="00317EA3" w:rsidP="00B97ED6">
            <w:pPr>
              <w:pStyle w:val="Akapitzlist"/>
              <w:widowControl w:val="0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1A726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317EA3" w14:paraId="1452AE14" w14:textId="77777777" w:rsidTr="00B97ED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052E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6AD6" w14:textId="77777777" w:rsidR="00317EA3" w:rsidRDefault="00317EA3" w:rsidP="00B97ED6">
            <w:pPr>
              <w:pStyle w:val="Akapitzlist"/>
              <w:widowControl w:val="0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6543" w14:textId="77777777" w:rsidR="00317EA3" w:rsidRDefault="00317EA3" w:rsidP="00B97ED6">
            <w:pPr>
              <w:pStyle w:val="Akapitzlist"/>
              <w:widowControl w:val="0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FAD27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317EA3" w14:paraId="242A6E13" w14:textId="77777777" w:rsidTr="00B97ED6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E0E0" w14:textId="77777777" w:rsidR="00317EA3" w:rsidRDefault="00317EA3" w:rsidP="00B97ED6">
            <w:pPr>
              <w:pStyle w:val="Akapitzlist"/>
              <w:widowControl w:val="0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C047" w14:textId="77777777" w:rsidR="00317EA3" w:rsidRDefault="00317EA3" w:rsidP="00B97ED6">
            <w:pPr>
              <w:pStyle w:val="Akapitzlist"/>
              <w:widowControl w:val="0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2188" w14:textId="77777777" w:rsidR="00317EA3" w:rsidRDefault="00317EA3" w:rsidP="00B97ED6">
            <w:pPr>
              <w:pStyle w:val="Akapitzlist"/>
              <w:widowControl w:val="0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F5206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317EA3" w14:paraId="2D7FEBAF" w14:textId="77777777" w:rsidTr="00B97ED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83BB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5296" w14:textId="77777777" w:rsidR="00317EA3" w:rsidRDefault="00317EA3" w:rsidP="00B97ED6">
            <w:pPr>
              <w:pStyle w:val="Akapitzlist"/>
              <w:widowControl w:val="0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FA10" w14:textId="77777777" w:rsidR="00317EA3" w:rsidRDefault="00317EA3" w:rsidP="00B97ED6">
            <w:pPr>
              <w:pStyle w:val="Akapitzlist"/>
              <w:widowControl w:val="0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D3325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317EA3" w14:paraId="0C0C7C6A" w14:textId="77777777" w:rsidTr="00B97ED6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58DD" w14:textId="77777777" w:rsidR="00317EA3" w:rsidRDefault="00317EA3" w:rsidP="00B97ED6">
            <w:pPr>
              <w:pStyle w:val="Akapitzlist"/>
              <w:widowControl w:val="0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EA48" w14:textId="77777777" w:rsidR="00317EA3" w:rsidRDefault="00317EA3" w:rsidP="00B97ED6">
            <w:pPr>
              <w:pStyle w:val="Akapitzlist"/>
              <w:widowControl w:val="0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A9763" w14:textId="77777777" w:rsidR="00317EA3" w:rsidRDefault="00317EA3" w:rsidP="00B97ED6">
            <w:pPr>
              <w:pStyle w:val="Akapitzlist"/>
              <w:widowControl w:val="0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7286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317EA3" w14:paraId="09CA730F" w14:textId="77777777" w:rsidTr="00B97ED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D9A31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C4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1FAB" w14:textId="77777777" w:rsidR="00317EA3" w:rsidRDefault="00317EA3" w:rsidP="00B97ED6">
            <w:pPr>
              <w:pStyle w:val="Akapitzlist"/>
              <w:widowControl w:val="0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C31A" w14:textId="77777777" w:rsidR="00317EA3" w:rsidRDefault="00317EA3" w:rsidP="00B97ED6">
            <w:pPr>
              <w:pStyle w:val="Akapitzlist"/>
              <w:widowControl w:val="0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B070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317EA3" w14:paraId="487CFB5B" w14:textId="77777777" w:rsidTr="00B97ED6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CD08" w14:textId="77777777" w:rsidR="00317EA3" w:rsidRDefault="00317EA3" w:rsidP="00B97ED6">
            <w:pPr>
              <w:pStyle w:val="Akapitzlist"/>
              <w:widowControl w:val="0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89CB" w14:textId="77777777" w:rsidR="00317EA3" w:rsidRDefault="00317EA3" w:rsidP="00B97ED6">
            <w:pPr>
              <w:pStyle w:val="Akapitzlist"/>
              <w:widowControl w:val="0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CFB12" w14:textId="77777777" w:rsidR="00317EA3" w:rsidRDefault="00317EA3" w:rsidP="00B97ED6">
            <w:pPr>
              <w:pStyle w:val="Akapitzlist"/>
              <w:widowControl w:val="0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E8EE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317EA3" w14:paraId="064D70B0" w14:textId="77777777" w:rsidTr="00B97ED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3A680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7189" w14:textId="77777777" w:rsidR="00317EA3" w:rsidRDefault="00317EA3" w:rsidP="00B97ED6">
            <w:pPr>
              <w:pStyle w:val="Akapitzlist"/>
              <w:widowControl w:val="0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</w:t>
            </w:r>
            <w:r w:rsidRPr="00801F36">
              <w:rPr>
                <w:rFonts w:ascii="Tahoma" w:hAnsi="Tahoma" w:cs="Tahoma"/>
                <w:sz w:val="20"/>
                <w:szCs w:val="20"/>
              </w:rPr>
              <w:t xml:space="preserve">zalania przez nieszczelny dach, okna i złącza (klauzula </w:t>
            </w:r>
            <w:proofErr w:type="spellStart"/>
            <w:r w:rsidRPr="00801F36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801F36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8A7B" w14:textId="77777777" w:rsidR="00317EA3" w:rsidRDefault="00317EA3" w:rsidP="00B97ED6">
            <w:pPr>
              <w:pStyle w:val="Akapitzlist"/>
              <w:widowControl w:val="0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783C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317EA3" w14:paraId="4A6F6B57" w14:textId="77777777" w:rsidTr="00B97ED6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D013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5552" w14:textId="77777777" w:rsidR="00317EA3" w:rsidRDefault="00317EA3" w:rsidP="00B97ED6">
            <w:pPr>
              <w:pStyle w:val="Akapitzlist"/>
              <w:widowControl w:val="0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D249F" w14:textId="77777777" w:rsidR="00317EA3" w:rsidRDefault="00317EA3" w:rsidP="00B97ED6">
            <w:pPr>
              <w:pStyle w:val="Akapitzlist"/>
              <w:widowControl w:val="0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2CF16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317EA3" w14:paraId="5C1E2C16" w14:textId="77777777" w:rsidTr="00B97ED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B51C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B81B" w14:textId="77777777" w:rsidR="00317EA3" w:rsidRDefault="00317EA3" w:rsidP="00B97ED6">
            <w:pPr>
              <w:pStyle w:val="Akapitzlist"/>
              <w:widowControl w:val="0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C1D8" w14:textId="77777777" w:rsidR="00317EA3" w:rsidRDefault="00317EA3" w:rsidP="00B97ED6">
            <w:pPr>
              <w:pStyle w:val="Akapitzlist"/>
              <w:widowControl w:val="0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953BD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317EA3" w14:paraId="69A3C9B7" w14:textId="77777777" w:rsidTr="00B97ED6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2B33" w14:textId="77777777" w:rsidR="00317EA3" w:rsidRDefault="00317EA3" w:rsidP="00B97ED6">
            <w:pPr>
              <w:pStyle w:val="Akapitzlist"/>
              <w:widowControl w:val="0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09E3" w14:textId="77777777" w:rsidR="00317EA3" w:rsidRDefault="00317EA3" w:rsidP="00B97ED6">
            <w:pPr>
              <w:pStyle w:val="Akapitzlist"/>
              <w:widowControl w:val="0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1272" w14:textId="77777777" w:rsidR="00317EA3" w:rsidRDefault="00317EA3" w:rsidP="00B97ED6">
            <w:pPr>
              <w:pStyle w:val="Akapitzlist"/>
              <w:widowControl w:val="0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4761C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317EA3" w14:paraId="76D5291A" w14:textId="77777777" w:rsidTr="00B97ED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5E80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395A" w14:textId="77777777" w:rsidR="00317EA3" w:rsidRDefault="00317EA3" w:rsidP="00B97ED6">
            <w:pPr>
              <w:pStyle w:val="Akapitzlist"/>
              <w:widowControl w:val="0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1E44" w14:textId="77777777" w:rsidR="00317EA3" w:rsidRDefault="00317EA3" w:rsidP="00B97ED6">
            <w:pPr>
              <w:pStyle w:val="Akapitzlist"/>
              <w:widowControl w:val="0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F81C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317EA3" w14:paraId="65ECE5D3" w14:textId="77777777" w:rsidTr="00B97ED6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CFF7" w14:textId="77777777" w:rsidR="00317EA3" w:rsidRDefault="00317EA3" w:rsidP="00B97ED6">
            <w:pPr>
              <w:pStyle w:val="Akapitzlist"/>
              <w:widowControl w:val="0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2AF2" w14:textId="77777777" w:rsidR="00317EA3" w:rsidRDefault="00317EA3" w:rsidP="00B97ED6">
            <w:pPr>
              <w:pStyle w:val="Akapitzlist"/>
              <w:widowControl w:val="0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5530" w14:textId="77777777" w:rsidR="00317EA3" w:rsidRDefault="00317EA3" w:rsidP="00B97ED6">
            <w:pPr>
              <w:pStyle w:val="Akapitzlist"/>
              <w:widowControl w:val="0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F305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317EA3" w14:paraId="0C635915" w14:textId="77777777" w:rsidTr="00B97ED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B5C7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C8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833C" w14:textId="77777777" w:rsidR="00317EA3" w:rsidRDefault="00317EA3" w:rsidP="00B97ED6">
            <w:pPr>
              <w:pStyle w:val="Akapitzlist"/>
              <w:widowControl w:val="0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7CDF" w14:textId="77777777" w:rsidR="00317EA3" w:rsidRDefault="00317EA3" w:rsidP="00B97ED6">
            <w:pPr>
              <w:pStyle w:val="Akapitzlist"/>
              <w:widowControl w:val="0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55C51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317EA3" w14:paraId="10A1E52B" w14:textId="77777777" w:rsidTr="00B97ED6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434F" w14:textId="77777777" w:rsidR="00317EA3" w:rsidRDefault="00317EA3" w:rsidP="00B97ED6">
            <w:pPr>
              <w:pStyle w:val="Akapitzlist"/>
              <w:widowControl w:val="0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0EE2" w14:textId="77777777" w:rsidR="00317EA3" w:rsidRDefault="00317EA3" w:rsidP="00B97ED6">
            <w:pPr>
              <w:pStyle w:val="Akapitzlist"/>
              <w:widowControl w:val="0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BE21" w14:textId="77777777" w:rsidR="00317EA3" w:rsidRDefault="00317EA3" w:rsidP="00B97ED6">
            <w:pPr>
              <w:pStyle w:val="Akapitzlist"/>
              <w:widowControl w:val="0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1E382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317EA3" w14:paraId="5761EA66" w14:textId="77777777" w:rsidTr="00B97ED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16E86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E498" w14:textId="77777777" w:rsidR="00317EA3" w:rsidRDefault="00317EA3" w:rsidP="00B97ED6">
            <w:pPr>
              <w:pStyle w:val="Akapitzlist"/>
              <w:widowControl w:val="0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73DB" w14:textId="77777777" w:rsidR="00317EA3" w:rsidRDefault="00317EA3" w:rsidP="00B97ED6">
            <w:pPr>
              <w:pStyle w:val="Akapitzlist"/>
              <w:widowControl w:val="0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09431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317EA3" w14:paraId="60FD99DD" w14:textId="77777777" w:rsidTr="00B97ED6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39A6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730B" w14:textId="77777777" w:rsidR="00317EA3" w:rsidRDefault="00317EA3" w:rsidP="00B97ED6">
            <w:pPr>
              <w:pStyle w:val="Akapitzlist"/>
              <w:widowControl w:val="0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2963" w14:textId="77777777" w:rsidR="00317EA3" w:rsidRDefault="00317EA3" w:rsidP="00B97ED6">
            <w:pPr>
              <w:pStyle w:val="Akapitzlist"/>
              <w:widowControl w:val="0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4A43D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317EA3" w14:paraId="29D263F7" w14:textId="77777777" w:rsidTr="00B97ED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4AE17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9D64" w14:textId="77777777" w:rsidR="00317EA3" w:rsidRDefault="00317EA3" w:rsidP="00B97ED6">
            <w:pPr>
              <w:pStyle w:val="Akapitzlist"/>
              <w:widowControl w:val="0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odpowiedzialności w ubezpieczeniu odpowiedzialności cywilnej zarządcy drogi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FB0B" w14:textId="77777777" w:rsidR="00317EA3" w:rsidRDefault="00317EA3" w:rsidP="00B97ED6">
            <w:pPr>
              <w:pStyle w:val="Akapitzlist"/>
              <w:widowControl w:val="0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25%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4962F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317EA3" w14:paraId="30690854" w14:textId="77777777" w:rsidTr="00B97ED6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BADF" w14:textId="77777777" w:rsidR="00317EA3" w:rsidRDefault="00317EA3" w:rsidP="00B97ED6">
            <w:pPr>
              <w:pStyle w:val="Akapitzlist"/>
              <w:widowControl w:val="0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C311" w14:textId="77777777" w:rsidR="00317EA3" w:rsidRDefault="00317EA3" w:rsidP="00B97ED6">
            <w:pPr>
              <w:pStyle w:val="Akapitzlist"/>
              <w:widowControl w:val="0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5D03" w14:textId="77777777" w:rsidR="00317EA3" w:rsidRDefault="00317EA3" w:rsidP="00B97ED6">
            <w:pPr>
              <w:pStyle w:val="Akapitzlist"/>
              <w:widowControl w:val="0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EFCE8" w14:textId="77777777" w:rsidR="00317EA3" w:rsidRDefault="00317EA3" w:rsidP="00B97ED6">
            <w:pPr>
              <w:pStyle w:val="Akapitzlist"/>
              <w:widowControl w:val="0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48715342" w14:textId="77777777" w:rsidR="00317EA3" w:rsidRDefault="00317EA3" w:rsidP="00317EA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-4"/>
          <w:sz w:val="20"/>
          <w:szCs w:val="20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14:paraId="3E93F586" w14:textId="77777777" w:rsidR="00317EA3" w:rsidRDefault="00317EA3" w:rsidP="00317EA3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4D3EFAC2" w14:textId="77777777" w:rsidR="00317EA3" w:rsidRDefault="00317EA3" w:rsidP="00317EA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position w:val="-4"/>
          <w:sz w:val="20"/>
          <w:szCs w:val="20"/>
        </w:rPr>
        <w:t>Część II Zamówienia (Ubezpieczenie pojazdów Zamawiającego):</w:t>
      </w:r>
    </w:p>
    <w:p w14:paraId="0426BF98" w14:textId="77777777" w:rsidR="00317EA3" w:rsidRDefault="00317EA3" w:rsidP="00317EA3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5D90D8E6" w14:textId="77777777" w:rsidR="00317EA3" w:rsidRDefault="00317EA3" w:rsidP="00317EA3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obejmuje okres ubezpieczenia wskazany w SWZ to jest: 3 okresy roczne, maksymalnie okres ubezpieczeń komunikacyjnych zakończy się 30.12.2027</w:t>
      </w:r>
    </w:p>
    <w:p w14:paraId="18DDCF9E" w14:textId="77777777" w:rsidR="00317EA3" w:rsidRDefault="00317EA3" w:rsidP="00317EA3">
      <w:pPr>
        <w:tabs>
          <w:tab w:val="left" w:pos="360"/>
          <w:tab w:val="left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059"/>
        <w:gridCol w:w="3438"/>
      </w:tblGrid>
      <w:tr w:rsidR="00317EA3" w14:paraId="26B330C9" w14:textId="77777777" w:rsidTr="00B97ED6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</w:tcPr>
          <w:p w14:paraId="10728EA2" w14:textId="77777777" w:rsidR="00317EA3" w:rsidRDefault="00317EA3" w:rsidP="00B97ED6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Cena łączna za cały okres zamówienia, tj. 24 miesiące</w:t>
            </w:r>
          </w:p>
          <w:p w14:paraId="15D6931A" w14:textId="77777777" w:rsidR="00317EA3" w:rsidRDefault="00317EA3" w:rsidP="00B97ED6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3D61367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</w:tbl>
    <w:p w14:paraId="436344BE" w14:textId="77777777" w:rsidR="00317EA3" w:rsidRDefault="00317EA3" w:rsidP="00317EA3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bCs/>
          <w:i/>
          <w:iCs/>
          <w:sz w:val="18"/>
          <w:szCs w:val="18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Cs/>
          <w:i/>
          <w:iCs/>
          <w:sz w:val="16"/>
          <w:szCs w:val="16"/>
        </w:rPr>
        <w:tab/>
      </w:r>
      <w:r>
        <w:rPr>
          <w:rFonts w:ascii="Tahoma" w:hAnsi="Tahoma" w:cs="Tahoma"/>
          <w:bCs/>
          <w:i/>
          <w:iCs/>
          <w:sz w:val="18"/>
          <w:szCs w:val="18"/>
        </w:rPr>
        <w:t>Uwaga! W cenie łącznej nie należy uwzględniać wartości opcji.</w:t>
      </w:r>
    </w:p>
    <w:p w14:paraId="52510FEE" w14:textId="77777777" w:rsidR="00317EA3" w:rsidRDefault="00317EA3" w:rsidP="00317EA3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ADCEE50" w14:textId="77777777" w:rsidR="00317EA3" w:rsidRDefault="00317EA3" w:rsidP="00317EA3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Akceptujemy wszystkie klauzule obligatoryjne od nr 1 do 7 oraz następujące klauzule fakultatywne w części II zamówienia:</w:t>
      </w:r>
    </w:p>
    <w:p w14:paraId="58AF262A" w14:textId="77777777" w:rsidR="00317EA3" w:rsidRDefault="00317EA3" w:rsidP="00317EA3">
      <w:pPr>
        <w:spacing w:after="0" w:line="240" w:lineRule="auto"/>
        <w:ind w:left="349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06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002"/>
        <w:gridCol w:w="5744"/>
        <w:gridCol w:w="992"/>
        <w:gridCol w:w="1668"/>
      </w:tblGrid>
      <w:tr w:rsidR="00317EA3" w14:paraId="3A882AF3" w14:textId="77777777" w:rsidTr="00B97ED6">
        <w:trPr>
          <w:trHeight w:val="48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7EE73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12639FC6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3B49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01684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CAC3A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317EA3" w14:paraId="55DF2CB5" w14:textId="77777777" w:rsidTr="00B97ED6">
        <w:trPr>
          <w:trHeight w:val="386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48C1D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F43A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17AF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E5A68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317EA3" w14:paraId="3C18D11E" w14:textId="77777777" w:rsidTr="00B97ED6">
        <w:trPr>
          <w:trHeight w:val="413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30F4A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E8D87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879CA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1D10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 pkt</w:t>
            </w:r>
          </w:p>
        </w:tc>
      </w:tr>
      <w:tr w:rsidR="00317EA3" w14:paraId="7150C3E8" w14:textId="77777777" w:rsidTr="00B97ED6">
        <w:trPr>
          <w:trHeight w:val="344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51BA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B20A3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Klauzula gwarantowanej sumy ubezpieczenia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005C7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60D0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317EA3" w14:paraId="59777662" w14:textId="77777777" w:rsidTr="00B97ED6">
        <w:trPr>
          <w:trHeight w:val="405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8BE6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BD0B2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Klauzula pokrycia kosztów wymiany zamków i zabezpieczeń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203D8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A64BE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317EA3" w14:paraId="1C6EA323" w14:textId="77777777" w:rsidTr="00B97ED6">
        <w:trPr>
          <w:trHeight w:val="411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571A1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1A23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Klauzula zmiany definicji szkody całkowitej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872BB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2463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317EA3" w14:paraId="1D8C8F83" w14:textId="77777777" w:rsidTr="00B97ED6">
        <w:trPr>
          <w:trHeight w:val="411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3FE4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1074A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Klauzula odpowiedzialności dla szkód kradzieżowych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16637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3EFF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317EA3" w14:paraId="6ACD6D85" w14:textId="77777777" w:rsidTr="00B97ED6">
        <w:trPr>
          <w:trHeight w:val="411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4405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04CD4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Klauzula zabezpieczeń dla nowo nabytych pojazdów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05920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8010E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317EA3" w14:paraId="3D4C8BAA" w14:textId="77777777" w:rsidTr="00B97ED6">
        <w:trPr>
          <w:trHeight w:val="411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F75AF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2A9D8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Klauzula holowania bez limitu kilometrów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9331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A2D5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317EA3" w14:paraId="02092524" w14:textId="77777777" w:rsidTr="00B97ED6">
        <w:trPr>
          <w:trHeight w:val="411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BAC5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7F260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Klauzula wynajmu pojazdu zastępczego 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A52C5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4030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317EA3" w14:paraId="4CFEDD29" w14:textId="77777777" w:rsidTr="00B97ED6">
        <w:trPr>
          <w:trHeight w:val="411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2964B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C93C6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Klauzula wynajmu pojazdu zastępczego 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DD9EC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E23C4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317EA3" w14:paraId="0B7866C5" w14:textId="77777777" w:rsidTr="00B97ED6">
        <w:trPr>
          <w:trHeight w:val="411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4842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BE810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Klauzula wynajmu pojazdu zastępczego plus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290B8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6B3B2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317EA3" w14:paraId="3C0A92CD" w14:textId="77777777" w:rsidTr="00B97ED6">
        <w:trPr>
          <w:trHeight w:val="411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4266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19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0AB0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Klauzula zwiększenia wartości rynkowej pojazdu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9CE4A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BCA3F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</w:tbl>
    <w:p w14:paraId="7CAE99FC" w14:textId="77777777" w:rsidR="00317EA3" w:rsidRDefault="00317EA3" w:rsidP="00317EA3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</w:p>
    <w:p w14:paraId="51565EBE" w14:textId="77777777" w:rsidR="00317EA3" w:rsidRDefault="00317EA3" w:rsidP="00317EA3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797D8526" w14:textId="77777777" w:rsidR="00317EA3" w:rsidRDefault="00317EA3" w:rsidP="00317EA3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5F69F2BF" w14:textId="77777777" w:rsidR="00317EA3" w:rsidRDefault="00317EA3" w:rsidP="00317EA3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position w:val="-4"/>
          <w:sz w:val="20"/>
          <w:szCs w:val="20"/>
        </w:rPr>
        <w:t>Część III Zamówienia (Ubezpieczenie następstw nieszczęśliwych wypadków członków ochotniczej straży pożarnej):</w:t>
      </w:r>
    </w:p>
    <w:p w14:paraId="7E92719C" w14:textId="77777777" w:rsidR="00317EA3" w:rsidRDefault="00317EA3" w:rsidP="00317EA3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531D60E9" w14:textId="77777777" w:rsidR="00317EA3" w:rsidRDefault="00317EA3" w:rsidP="00317EA3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obejmuje okres ubezpieczenia wskazany w SWZ to jest: od 01.01.2025 do 31.12.2026</w:t>
      </w:r>
    </w:p>
    <w:p w14:paraId="291BB292" w14:textId="77777777" w:rsidR="00317EA3" w:rsidRDefault="00317EA3" w:rsidP="00317EA3">
      <w:pPr>
        <w:tabs>
          <w:tab w:val="left" w:pos="360"/>
          <w:tab w:val="left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059"/>
        <w:gridCol w:w="3438"/>
      </w:tblGrid>
      <w:tr w:rsidR="00317EA3" w14:paraId="1AB1A54E" w14:textId="77777777" w:rsidTr="00B97ED6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</w:tcPr>
          <w:p w14:paraId="269E6268" w14:textId="77777777" w:rsidR="00317EA3" w:rsidRDefault="00317EA3" w:rsidP="00B97ED6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Cena łączna za cały okres zamówienia, tj. 24 miesiące</w:t>
            </w:r>
          </w:p>
          <w:p w14:paraId="253201AE" w14:textId="77777777" w:rsidR="00317EA3" w:rsidRDefault="00317EA3" w:rsidP="00B97ED6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A773825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</w:tbl>
    <w:p w14:paraId="2C1F6E37" w14:textId="77777777" w:rsidR="00317EA3" w:rsidRDefault="00317EA3" w:rsidP="00317EA3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14:paraId="4CD3F564" w14:textId="77777777" w:rsidR="00317EA3" w:rsidRDefault="00317EA3" w:rsidP="00317EA3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Akceptujemy wszystkie klauzule obligatoryjne od nr 1 do 5 oraz następujące klauzule fakultatywne w części III zamówienia:</w:t>
      </w:r>
    </w:p>
    <w:tbl>
      <w:tblPr>
        <w:tblW w:w="9297" w:type="dxa"/>
        <w:jc w:val="center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003"/>
        <w:gridCol w:w="5743"/>
        <w:gridCol w:w="992"/>
        <w:gridCol w:w="1559"/>
      </w:tblGrid>
      <w:tr w:rsidR="00317EA3" w14:paraId="44BC9F9A" w14:textId="77777777" w:rsidTr="00B97ED6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9ED1E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328A9867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56EAE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3B2BA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C2ED0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317EA3" w14:paraId="34842112" w14:textId="77777777" w:rsidTr="00B97ED6">
        <w:trPr>
          <w:trHeight w:val="386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3C013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C4650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22163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A0E4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317EA3" w14:paraId="4AACEFCE" w14:textId="77777777" w:rsidTr="00B97ED6">
        <w:trPr>
          <w:trHeight w:val="413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58C00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8BB63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98135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A997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 pkt</w:t>
            </w:r>
          </w:p>
        </w:tc>
      </w:tr>
      <w:tr w:rsidR="00317EA3" w14:paraId="7E8BF5AD" w14:textId="77777777" w:rsidTr="00B97ED6">
        <w:trPr>
          <w:trHeight w:val="344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8587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8821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Klauzula zasiłku dziennego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E05AC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6D5A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317EA3" w14:paraId="11B0C12B" w14:textId="77777777" w:rsidTr="00B97ED6">
        <w:trPr>
          <w:trHeight w:val="411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E1D6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0AF7A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Klauzula czasowego zakresu ochrony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8A1E8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7F8CD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317EA3" w14:paraId="4F321788" w14:textId="77777777" w:rsidTr="00B97ED6">
        <w:trPr>
          <w:trHeight w:val="411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F494A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7E57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Klauzula zwiększenia sumy ubezpieczenia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A9D02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6218D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 pkt</w:t>
            </w:r>
          </w:p>
        </w:tc>
      </w:tr>
      <w:tr w:rsidR="00317EA3" w14:paraId="5A10F7E4" w14:textId="77777777" w:rsidTr="00B97ED6">
        <w:trPr>
          <w:trHeight w:val="411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993E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CBB63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Klauzula zwiększenia limitu odpowiedzialności dla kosztów leczenia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D92F6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BEAF1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317EA3" w14:paraId="74330C73" w14:textId="77777777" w:rsidTr="00B97ED6">
        <w:trPr>
          <w:trHeight w:val="411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C596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EA93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Klauzula kosztów leczenia stomatologicznego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F67F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651F6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317EA3" w14:paraId="6CFCDCEE" w14:textId="77777777" w:rsidTr="00B97ED6">
        <w:trPr>
          <w:trHeight w:val="411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19FEC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0FC39" w14:textId="77777777" w:rsidR="00317EA3" w:rsidRDefault="00317EA3" w:rsidP="00B97ED6">
            <w:pPr>
              <w:widowControl w:val="0"/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Klauzula świadczenia za pobyt w szpitalu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8E83A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1EAE2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</w:tbl>
    <w:p w14:paraId="3BB487D4" w14:textId="77777777" w:rsidR="00317EA3" w:rsidRDefault="00317EA3" w:rsidP="00317EA3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bookmarkStart w:id="1" w:name="_Hlk62209378"/>
      <w:bookmarkEnd w:id="1"/>
    </w:p>
    <w:p w14:paraId="17CBA31D" w14:textId="77777777" w:rsidR="00317EA3" w:rsidRDefault="00317EA3" w:rsidP="00317EA3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7A3D53DE" w14:textId="77777777" w:rsidR="00317EA3" w:rsidRDefault="00317EA3" w:rsidP="00317EA3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</w:p>
    <w:p w14:paraId="1DC75EAA" w14:textId="77777777" w:rsidR="00317EA3" w:rsidRDefault="00317EA3" w:rsidP="00317EA3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position w:val="-4"/>
          <w:sz w:val="20"/>
          <w:szCs w:val="20"/>
        </w:rPr>
        <w:t>Część IV Zamówienia (Ubezpieczenie odpowiedzialności cywilnej podmiotu medycznego):</w:t>
      </w:r>
    </w:p>
    <w:p w14:paraId="048772B5" w14:textId="77777777" w:rsidR="00317EA3" w:rsidRDefault="00317EA3" w:rsidP="00317EA3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</w:p>
    <w:p w14:paraId="5B484027" w14:textId="77777777" w:rsidR="00317EA3" w:rsidRDefault="00317EA3" w:rsidP="00317EA3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position w:val="-4"/>
          <w:sz w:val="20"/>
          <w:szCs w:val="20"/>
        </w:rPr>
        <w:t>Oferta obejmuje okres ubezpieczenia wskazany w SWZ to jest: od 01.01.2025 do 31.12.2026</w:t>
      </w:r>
    </w:p>
    <w:p w14:paraId="7DD1ED0F" w14:textId="77777777" w:rsidR="00317EA3" w:rsidRDefault="00317EA3" w:rsidP="00317EA3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059"/>
        <w:gridCol w:w="3438"/>
      </w:tblGrid>
      <w:tr w:rsidR="00317EA3" w14:paraId="0CE509DA" w14:textId="77777777" w:rsidTr="00B97ED6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</w:tcPr>
          <w:p w14:paraId="798050EE" w14:textId="77777777" w:rsidR="00317EA3" w:rsidRDefault="00317EA3" w:rsidP="00B97ED6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Cena łączna za cały okres zamówienia, tj. 24 miesiące</w:t>
            </w:r>
          </w:p>
          <w:p w14:paraId="4AADBDA9" w14:textId="77777777" w:rsidR="00317EA3" w:rsidRDefault="00317EA3" w:rsidP="00B97ED6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651D856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</w:tbl>
    <w:p w14:paraId="49B7A2EC" w14:textId="77777777" w:rsidR="00317EA3" w:rsidRDefault="00317EA3" w:rsidP="00317EA3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</w:p>
    <w:p w14:paraId="24F21074" w14:textId="77777777" w:rsidR="00317EA3" w:rsidRDefault="00317EA3" w:rsidP="00317EA3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position w:val="-4"/>
          <w:sz w:val="20"/>
          <w:szCs w:val="20"/>
        </w:rPr>
        <w:t>W części IV Zamówienia akceptujemy klauzulę obligatoryjną nr 1 oraz następujące klauzule fakultatywne:</w:t>
      </w:r>
    </w:p>
    <w:tbl>
      <w:tblPr>
        <w:tblW w:w="9336" w:type="dxa"/>
        <w:jc w:val="center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932"/>
        <w:gridCol w:w="5869"/>
        <w:gridCol w:w="1089"/>
        <w:gridCol w:w="1446"/>
      </w:tblGrid>
      <w:tr w:rsidR="00317EA3" w14:paraId="0B7E8DB1" w14:textId="77777777" w:rsidTr="00B97ED6">
        <w:trPr>
          <w:trHeight w:val="569"/>
          <w:jc w:val="center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DE803" w14:textId="77777777" w:rsidR="00317EA3" w:rsidRDefault="00317EA3" w:rsidP="00B97ED6">
            <w:pPr>
              <w:widowControl w:val="0"/>
              <w:spacing w:after="0" w:line="240" w:lineRule="auto"/>
              <w:ind w:left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position w:val="-4"/>
                <w:sz w:val="20"/>
                <w:szCs w:val="20"/>
              </w:rPr>
              <w:t>Nr</w:t>
            </w:r>
          </w:p>
          <w:p w14:paraId="146AABEF" w14:textId="77777777" w:rsidR="00317EA3" w:rsidRDefault="00317EA3" w:rsidP="00B97ED6">
            <w:pPr>
              <w:widowControl w:val="0"/>
              <w:spacing w:after="0" w:line="240" w:lineRule="auto"/>
              <w:ind w:left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position w:val="-4"/>
                <w:sz w:val="20"/>
                <w:szCs w:val="20"/>
              </w:rPr>
              <w:t>klauzuli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B52B894" w14:textId="77777777" w:rsidR="00317EA3" w:rsidRDefault="00317EA3" w:rsidP="00B97ED6">
            <w:pPr>
              <w:widowControl w:val="0"/>
              <w:spacing w:after="0" w:line="240" w:lineRule="auto"/>
              <w:ind w:left="6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position w:val="-4"/>
                <w:sz w:val="20"/>
                <w:szCs w:val="20"/>
              </w:rPr>
              <w:t>Nazwa klauzuli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0F7FEDEB" w14:textId="77777777" w:rsidR="00317EA3" w:rsidRDefault="00317EA3" w:rsidP="00B97ED6">
            <w:pPr>
              <w:widowControl w:val="0"/>
              <w:spacing w:after="0" w:line="240" w:lineRule="auto"/>
              <w:ind w:left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position w:val="-4"/>
                <w:sz w:val="20"/>
                <w:szCs w:val="20"/>
              </w:rPr>
              <w:t>TAK/NIE*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71648" w14:textId="77777777" w:rsidR="00317EA3" w:rsidRDefault="00317EA3" w:rsidP="00B97ED6">
            <w:pPr>
              <w:widowControl w:val="0"/>
              <w:spacing w:after="0" w:line="240" w:lineRule="auto"/>
              <w:ind w:left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position w:val="-4"/>
                <w:sz w:val="20"/>
                <w:szCs w:val="20"/>
              </w:rPr>
              <w:t>Liczba punktów</w:t>
            </w:r>
          </w:p>
        </w:tc>
      </w:tr>
      <w:tr w:rsidR="00317EA3" w14:paraId="36A33E61" w14:textId="77777777" w:rsidTr="00B97ED6">
        <w:trPr>
          <w:trHeight w:val="480"/>
          <w:jc w:val="center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E885C" w14:textId="77777777" w:rsidR="00317EA3" w:rsidRDefault="00317EA3" w:rsidP="00B97ED6">
            <w:pPr>
              <w:widowControl w:val="0"/>
              <w:spacing w:after="0" w:line="240" w:lineRule="auto"/>
              <w:ind w:left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position w:val="-4"/>
                <w:sz w:val="20"/>
                <w:szCs w:val="20"/>
              </w:rPr>
              <w:t>2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91E8B7" w14:textId="77777777" w:rsidR="00317EA3" w:rsidRDefault="00317EA3" w:rsidP="00B97ED6">
            <w:pPr>
              <w:widowControl w:val="0"/>
              <w:spacing w:after="0" w:line="240" w:lineRule="auto"/>
              <w:ind w:left="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position w:val="-4"/>
                <w:sz w:val="20"/>
                <w:szCs w:val="20"/>
              </w:rPr>
              <w:t>Klauzula płatności rat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7999B6A1" w14:textId="77777777" w:rsidR="00317EA3" w:rsidRDefault="00317EA3" w:rsidP="00B97ED6">
            <w:pPr>
              <w:widowControl w:val="0"/>
              <w:spacing w:after="0" w:line="240" w:lineRule="auto"/>
              <w:ind w:left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02BF6" w14:textId="77777777" w:rsidR="00317EA3" w:rsidRDefault="00317EA3" w:rsidP="00B97ED6">
            <w:pPr>
              <w:widowControl w:val="0"/>
              <w:spacing w:after="0" w:line="240" w:lineRule="auto"/>
              <w:ind w:left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position w:val="-4"/>
                <w:sz w:val="20"/>
                <w:szCs w:val="20"/>
              </w:rPr>
              <w:t>15 pkt</w:t>
            </w:r>
          </w:p>
        </w:tc>
      </w:tr>
      <w:tr w:rsidR="00317EA3" w14:paraId="03E093E7" w14:textId="77777777" w:rsidTr="00B97ED6">
        <w:trPr>
          <w:trHeight w:val="480"/>
          <w:jc w:val="center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CEA0D" w14:textId="77777777" w:rsidR="00317EA3" w:rsidRDefault="00317EA3" w:rsidP="00B97ED6">
            <w:pPr>
              <w:widowControl w:val="0"/>
              <w:spacing w:after="0" w:line="240" w:lineRule="auto"/>
              <w:ind w:left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position w:val="-4"/>
                <w:sz w:val="20"/>
                <w:szCs w:val="20"/>
              </w:rPr>
              <w:t>3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CBD442" w14:textId="77777777" w:rsidR="00317EA3" w:rsidRDefault="00317EA3" w:rsidP="00B97ED6">
            <w:pPr>
              <w:widowControl w:val="0"/>
              <w:spacing w:after="0" w:line="240" w:lineRule="auto"/>
              <w:ind w:left="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position w:val="-4"/>
                <w:sz w:val="20"/>
                <w:szCs w:val="20"/>
              </w:rPr>
              <w:t>Klauzula zgłaszania szkód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739AB227" w14:textId="77777777" w:rsidR="00317EA3" w:rsidRDefault="00317EA3" w:rsidP="00B97ED6">
            <w:pPr>
              <w:widowControl w:val="0"/>
              <w:spacing w:after="0" w:line="240" w:lineRule="auto"/>
              <w:ind w:left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17BA1" w14:textId="77777777" w:rsidR="00317EA3" w:rsidRDefault="00317EA3" w:rsidP="00B97ED6">
            <w:pPr>
              <w:widowControl w:val="0"/>
              <w:spacing w:after="0" w:line="240" w:lineRule="auto"/>
              <w:ind w:left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position w:val="-4"/>
                <w:sz w:val="20"/>
                <w:szCs w:val="20"/>
              </w:rPr>
              <w:t>15 pkt</w:t>
            </w:r>
          </w:p>
        </w:tc>
      </w:tr>
      <w:tr w:rsidR="00317EA3" w14:paraId="798BA886" w14:textId="77777777" w:rsidTr="00B97ED6">
        <w:trPr>
          <w:trHeight w:val="480"/>
          <w:jc w:val="center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6B22C" w14:textId="77777777" w:rsidR="00317EA3" w:rsidRDefault="00317EA3" w:rsidP="00B97ED6">
            <w:pPr>
              <w:widowControl w:val="0"/>
              <w:spacing w:after="0" w:line="240" w:lineRule="auto"/>
              <w:ind w:left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position w:val="-4"/>
                <w:sz w:val="20"/>
                <w:szCs w:val="20"/>
              </w:rPr>
              <w:t>4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53E371A" w14:textId="77777777" w:rsidR="00317EA3" w:rsidRDefault="00317EA3" w:rsidP="00B97ED6">
            <w:pPr>
              <w:widowControl w:val="0"/>
              <w:spacing w:after="0" w:line="240" w:lineRule="auto"/>
              <w:ind w:left="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position w:val="-4"/>
                <w:sz w:val="20"/>
                <w:szCs w:val="20"/>
              </w:rPr>
              <w:t>Klauzula funduszu prewencyjnego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3ED49040" w14:textId="77777777" w:rsidR="00317EA3" w:rsidRDefault="00317EA3" w:rsidP="00B97ED6">
            <w:pPr>
              <w:widowControl w:val="0"/>
              <w:spacing w:after="0" w:line="240" w:lineRule="auto"/>
              <w:ind w:left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EBCBD" w14:textId="77777777" w:rsidR="00317EA3" w:rsidRDefault="00317EA3" w:rsidP="00B97ED6">
            <w:pPr>
              <w:widowControl w:val="0"/>
              <w:spacing w:after="0" w:line="240" w:lineRule="auto"/>
              <w:ind w:left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position w:val="-4"/>
                <w:sz w:val="20"/>
                <w:szCs w:val="20"/>
              </w:rPr>
              <w:t>20 pkt</w:t>
            </w:r>
          </w:p>
        </w:tc>
      </w:tr>
      <w:tr w:rsidR="00317EA3" w14:paraId="7098C4A0" w14:textId="77777777" w:rsidTr="00B97ED6">
        <w:trPr>
          <w:trHeight w:val="480"/>
          <w:jc w:val="center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D2545" w14:textId="77777777" w:rsidR="00317EA3" w:rsidRDefault="00317EA3" w:rsidP="00B97ED6">
            <w:pPr>
              <w:widowControl w:val="0"/>
              <w:spacing w:after="0" w:line="240" w:lineRule="auto"/>
              <w:ind w:left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position w:val="-4"/>
                <w:sz w:val="20"/>
                <w:szCs w:val="20"/>
              </w:rPr>
              <w:t>5</w:t>
            </w:r>
          </w:p>
        </w:tc>
        <w:tc>
          <w:tcPr>
            <w:tcW w:w="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21BCD5D" w14:textId="77777777" w:rsidR="00317EA3" w:rsidRDefault="00317EA3" w:rsidP="00B97ED6">
            <w:pPr>
              <w:widowControl w:val="0"/>
              <w:spacing w:after="0" w:line="240" w:lineRule="auto"/>
              <w:ind w:left="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position w:val="-4"/>
                <w:sz w:val="20"/>
                <w:szCs w:val="20"/>
              </w:rPr>
              <w:t>Klauzula OC nadwyżkowego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14:paraId="3FA24805" w14:textId="77777777" w:rsidR="00317EA3" w:rsidRDefault="00317EA3" w:rsidP="00B97ED6">
            <w:pPr>
              <w:widowControl w:val="0"/>
              <w:spacing w:after="0" w:line="240" w:lineRule="auto"/>
              <w:ind w:left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1BC7C" w14:textId="77777777" w:rsidR="00317EA3" w:rsidRDefault="00317EA3" w:rsidP="00B97ED6">
            <w:pPr>
              <w:widowControl w:val="0"/>
              <w:spacing w:after="0" w:line="240" w:lineRule="auto"/>
              <w:ind w:left="6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position w:val="-4"/>
                <w:sz w:val="20"/>
                <w:szCs w:val="20"/>
              </w:rPr>
              <w:t>50 pkt</w:t>
            </w:r>
          </w:p>
        </w:tc>
      </w:tr>
    </w:tbl>
    <w:p w14:paraId="2FBC1753" w14:textId="77777777" w:rsidR="00317EA3" w:rsidRDefault="00317EA3" w:rsidP="00317EA3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</w:p>
    <w:p w14:paraId="5DD7A5E4" w14:textId="77777777" w:rsidR="00317EA3" w:rsidRDefault="00317EA3" w:rsidP="00317EA3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position w:val="-4"/>
          <w:sz w:val="20"/>
          <w:szCs w:val="20"/>
        </w:rPr>
        <w:lastRenderedPageBreak/>
        <w:t>*W przypadku braku zapisu „TAK” lub „NIE” przy danej klauzuli Zamawiający uzna, że dana klauzula nie została zaakceptowana w ofercie przez Wykonawcę.</w:t>
      </w:r>
    </w:p>
    <w:p w14:paraId="3503F465" w14:textId="77777777" w:rsidR="00317EA3" w:rsidRDefault="00317EA3" w:rsidP="00317EA3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</w:p>
    <w:p w14:paraId="73C394FD" w14:textId="77777777" w:rsidR="00317EA3" w:rsidRDefault="00317EA3" w:rsidP="00317EA3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</w:p>
    <w:p w14:paraId="3137A6FF" w14:textId="77777777" w:rsidR="00317EA3" w:rsidRDefault="00317EA3" w:rsidP="00317EA3">
      <w:pPr>
        <w:spacing w:after="0" w:line="240" w:lineRule="auto"/>
        <w:ind w:left="709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Oświadczenie dotyczące wszystkich części Zamówienia:</w:t>
      </w:r>
    </w:p>
    <w:p w14:paraId="3F0E4C7E" w14:textId="77777777" w:rsidR="00317EA3" w:rsidRDefault="00317EA3" w:rsidP="00317EA3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wyboru naszej oferty, przed podpisaniem umowy o udzielenie zamówienia publicznego zobowiązujemy się, do przedstawienia Zamawiającemu rozbicia składki na poszczególne jednostki Zamawiającego i inne podmioty podlegające wspólnemu ubezpieczeniu wraz z podaniem składek/stawek ubezpieczeniowych w poszczególnych ryzykach, (dotyczy to również ubezpieczeń wspólnych).</w:t>
      </w:r>
      <w:bookmarkStart w:id="2" w:name="_Hlk124150269"/>
      <w:bookmarkEnd w:id="2"/>
    </w:p>
    <w:p w14:paraId="22995F08" w14:textId="77777777" w:rsidR="00317EA3" w:rsidRDefault="00317EA3" w:rsidP="00317EA3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70DF86E7" w14:textId="77777777" w:rsidR="00317EA3" w:rsidRDefault="00317EA3" w:rsidP="00317EA3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akceptujemy zawarte w warunkach umownych SWZ zaproponowane przez Zamawiającego warunki płatności.</w:t>
      </w:r>
      <w:bookmarkStart w:id="3" w:name="_Hlk62075828"/>
      <w:bookmarkEnd w:id="3"/>
    </w:p>
    <w:p w14:paraId="4A473352" w14:textId="77777777" w:rsidR="00317EA3" w:rsidRDefault="00317EA3" w:rsidP="00317EA3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usługa ubezpieczenia zwolniona jest z podatku VAT zgodnie z art. 43 ust. 1 pkt 37 Ustawy z dnia 11 marca 2004 o podatku od towarów i usług (Dz.U. z 2023 r., poz. 1570 z późn. zm.).</w:t>
      </w:r>
    </w:p>
    <w:p w14:paraId="28889DBE" w14:textId="77777777" w:rsidR="00317EA3" w:rsidRDefault="00317EA3" w:rsidP="00317EA3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zapoznaliśmy się i akceptujemy projektowane postanowienia umowy określone w SWZ</w:t>
      </w:r>
      <w:r>
        <w:rPr>
          <w:rFonts w:ascii="Tahoma" w:hAnsi="Tahoma" w:cs="Tahoma"/>
          <w:sz w:val="20"/>
          <w:szCs w:val="20"/>
        </w:rPr>
        <w:br/>
        <w:t>i zobowiązujemy się, w przypadku wyboru naszej oferty, do zawarcia umów zgodnie z niniejszą ofertą, na warunkach określonych w SWZ, w miejscu i terminie wyznaczonym przez Zamawiającego.</w:t>
      </w:r>
    </w:p>
    <w:p w14:paraId="1C184A68" w14:textId="77777777" w:rsidR="00317EA3" w:rsidRDefault="00317EA3" w:rsidP="00317EA3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Zamierzamy powierzyć niżej wymienionym podwykonawcom następujące części zamówienia (następujący zakres czynności ubezpieczeniowych związanych z przedmiotem zamówienia) </w:t>
      </w:r>
      <w:r>
        <w:rPr>
          <w:rFonts w:ascii="Tahoma" w:hAnsi="Tahoma" w:cs="Tahoma"/>
          <w:i/>
          <w:sz w:val="20"/>
          <w:szCs w:val="20"/>
        </w:rPr>
        <w:t>/wypełniają Wykonawcy, którzy deklarują taki zamiar/:</w:t>
      </w:r>
    </w:p>
    <w:p w14:paraId="6AEB3D16" w14:textId="77777777" w:rsidR="00317EA3" w:rsidRDefault="00317EA3" w:rsidP="00317EA3">
      <w:pPr>
        <w:spacing w:after="0" w:line="240" w:lineRule="auto"/>
        <w:ind w:left="709" w:hanging="349"/>
        <w:jc w:val="both"/>
        <w:rPr>
          <w:rFonts w:ascii="Tahoma" w:hAnsi="Tahoma" w:cs="Tahoma"/>
          <w:sz w:val="20"/>
          <w:szCs w:val="20"/>
        </w:rPr>
      </w:pPr>
    </w:p>
    <w:tbl>
      <w:tblPr>
        <w:tblW w:w="9424" w:type="dxa"/>
        <w:jc w:val="center"/>
        <w:tblLayout w:type="fixed"/>
        <w:tblLook w:val="01E0" w:firstRow="1" w:lastRow="1" w:firstColumn="1" w:lastColumn="1" w:noHBand="0" w:noVBand="0"/>
      </w:tblPr>
      <w:tblGrid>
        <w:gridCol w:w="582"/>
        <w:gridCol w:w="4404"/>
        <w:gridCol w:w="4438"/>
      </w:tblGrid>
      <w:tr w:rsidR="00317EA3" w14:paraId="04CB6CA9" w14:textId="77777777" w:rsidTr="00B97ED6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75DE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AFAB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 powierzone podwykonawcom (zakres czynności ubezpieczeniowych powierzonych podwykonawcom)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93425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Nazwa podwykonawcy </w:t>
            </w:r>
          </w:p>
          <w:p w14:paraId="6B82678D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(jeżeli jest już znana)</w:t>
            </w:r>
          </w:p>
        </w:tc>
      </w:tr>
      <w:tr w:rsidR="00317EA3" w14:paraId="75096A6F" w14:textId="77777777" w:rsidTr="00B97ED6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3A2F" w14:textId="77777777" w:rsidR="00317EA3" w:rsidRDefault="00317EA3" w:rsidP="00B97ED6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C5B0" w14:textId="77777777" w:rsidR="00317EA3" w:rsidRDefault="00317EA3" w:rsidP="00B97ED6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4B5A6" w14:textId="77777777" w:rsidR="00317EA3" w:rsidRDefault="00317EA3" w:rsidP="00B97ED6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17EA3" w14:paraId="14E88983" w14:textId="77777777" w:rsidTr="00B97ED6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08F5" w14:textId="77777777" w:rsidR="00317EA3" w:rsidRDefault="00317EA3" w:rsidP="00B97ED6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5062" w14:textId="77777777" w:rsidR="00317EA3" w:rsidRDefault="00317EA3" w:rsidP="00B97ED6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8DFA" w14:textId="77777777" w:rsidR="00317EA3" w:rsidRDefault="00317EA3" w:rsidP="00B97ED6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4" w:name="_Hlk62075989"/>
            <w:bookmarkEnd w:id="4"/>
          </w:p>
        </w:tc>
      </w:tr>
    </w:tbl>
    <w:p w14:paraId="37F02A53" w14:textId="77777777" w:rsidR="00317EA3" w:rsidRDefault="00317EA3" w:rsidP="00317EA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39493C9" w14:textId="77777777" w:rsidR="00317EA3" w:rsidRDefault="00317EA3" w:rsidP="00317EA3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Oświadczamy, że Zamawiający (Ubezpieczający/Ubezpieczony) nie będzie zobowiązany do pokrywania strat Wykonawcy działającego w formie towarzystwa ubezpieczeń wzajemnych przez wnoszenie dodatkowej składki, zgodnie z art. 111 ust. 2 Ustawy z dnia 11 września 2015 r. o działalności ubezpieczeniowej i reasekuracyjnej (Dz. U. z 2024 r. poz. 838 </w:t>
      </w:r>
      <w:proofErr w:type="spellStart"/>
      <w:r>
        <w:rPr>
          <w:rFonts w:ascii="Tahoma" w:hAnsi="Tahoma" w:cs="Tahoma"/>
          <w:sz w:val="20"/>
          <w:szCs w:val="20"/>
        </w:rPr>
        <w:t>t.j</w:t>
      </w:r>
      <w:proofErr w:type="spellEnd"/>
      <w:r>
        <w:rPr>
          <w:rFonts w:ascii="Tahoma" w:hAnsi="Tahoma" w:cs="Tahoma"/>
          <w:sz w:val="20"/>
          <w:szCs w:val="20"/>
        </w:rPr>
        <w:t>.).</w:t>
      </w:r>
    </w:p>
    <w:p w14:paraId="45F6537F" w14:textId="77777777" w:rsidR="00317EA3" w:rsidRDefault="00317EA3" w:rsidP="00317EA3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5EE01EF" w14:textId="77777777" w:rsidR="00317EA3" w:rsidRDefault="00317EA3" w:rsidP="00317EA3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tbl>
      <w:tblPr>
        <w:tblW w:w="936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654"/>
        <w:gridCol w:w="4708"/>
      </w:tblGrid>
      <w:tr w:rsidR="00317EA3" w14:paraId="22DF456D" w14:textId="77777777" w:rsidTr="00B97ED6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FCA6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Ryzyko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54970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Warunki ubezpieczenia mające zastosowanie do danego ubezpieczenia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/prosimy o podanie nazwy OWU oraz danym pozwalających je jednoznacznie zidentyfikować/</w:t>
            </w:r>
          </w:p>
        </w:tc>
      </w:tr>
      <w:tr w:rsidR="00317EA3" w14:paraId="77B14B3E" w14:textId="77777777" w:rsidTr="00B97ED6"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7241D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Część I zamówienia</w:t>
            </w:r>
          </w:p>
        </w:tc>
      </w:tr>
      <w:tr w:rsidR="00317EA3" w14:paraId="0321D888" w14:textId="77777777" w:rsidTr="00B97ED6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07A23" w14:textId="77777777" w:rsidR="00317EA3" w:rsidRDefault="00317EA3" w:rsidP="00B97ED6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9138" w14:textId="77777777" w:rsidR="00317EA3" w:rsidRDefault="00317EA3" w:rsidP="00B97ED6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OWU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 ….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317EA3" w14:paraId="3C16A008" w14:textId="77777777" w:rsidTr="00B97ED6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C7BF3" w14:textId="77777777" w:rsidR="00317EA3" w:rsidRDefault="00317EA3" w:rsidP="00B97ED6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BE900" w14:textId="77777777" w:rsidR="00317EA3" w:rsidRDefault="00317EA3" w:rsidP="00B97ED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OWU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 ….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317EA3" w14:paraId="46864B68" w14:textId="77777777" w:rsidTr="00B97ED6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636A3" w14:textId="77777777" w:rsidR="00317EA3" w:rsidRDefault="00317EA3" w:rsidP="00B97ED6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ADBFD" w14:textId="77777777" w:rsidR="00317EA3" w:rsidRDefault="00317EA3" w:rsidP="00B97ED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OWU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 ….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317EA3" w14:paraId="26AEBC57" w14:textId="77777777" w:rsidTr="00B97ED6"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7AE19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Część II zamówienia</w:t>
            </w:r>
          </w:p>
        </w:tc>
      </w:tr>
      <w:tr w:rsidR="00317EA3" w14:paraId="13D5F3ED" w14:textId="77777777" w:rsidTr="00B97ED6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C257B" w14:textId="77777777" w:rsidR="00317EA3" w:rsidRDefault="00317EA3" w:rsidP="00B97ED6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……………………..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6AB49" w14:textId="77777777" w:rsidR="00317EA3" w:rsidRDefault="00317EA3" w:rsidP="00B97ED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OWU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 ….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317EA3" w14:paraId="4F86D6FD" w14:textId="77777777" w:rsidTr="00B97ED6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B8DDD" w14:textId="77777777" w:rsidR="00317EA3" w:rsidRDefault="00317EA3" w:rsidP="00B97ED6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……………………..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E04B0" w14:textId="77777777" w:rsidR="00317EA3" w:rsidRDefault="00317EA3" w:rsidP="00B97ED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OWU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 ….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317EA3" w14:paraId="2AA248DB" w14:textId="77777777" w:rsidTr="00B97ED6"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75EA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Część III zamówienia</w:t>
            </w:r>
          </w:p>
        </w:tc>
      </w:tr>
      <w:tr w:rsidR="00317EA3" w14:paraId="1EB20872" w14:textId="77777777" w:rsidTr="00B97ED6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1D1E7" w14:textId="77777777" w:rsidR="00317EA3" w:rsidRDefault="00317EA3" w:rsidP="00B97ED6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E5B51" w14:textId="77777777" w:rsidR="00317EA3" w:rsidRDefault="00317EA3" w:rsidP="00B97ED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OWU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 ….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317EA3" w14:paraId="656349D7" w14:textId="77777777" w:rsidTr="00B97ED6"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AC4F9" w14:textId="77777777" w:rsidR="00317EA3" w:rsidRDefault="00317EA3" w:rsidP="00B97ED6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Część IV zamówienia</w:t>
            </w:r>
          </w:p>
        </w:tc>
      </w:tr>
      <w:tr w:rsidR="00317EA3" w14:paraId="370BEBBB" w14:textId="77777777" w:rsidTr="00B97ED6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49E97" w14:textId="77777777" w:rsidR="00317EA3" w:rsidRDefault="00317EA3" w:rsidP="00B97ED6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4C666" w14:textId="77777777" w:rsidR="00317EA3" w:rsidRDefault="00317EA3" w:rsidP="00B97ED6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OWU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 ….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5F5F3302" w14:textId="77777777" w:rsidR="00317EA3" w:rsidRDefault="00317EA3" w:rsidP="00317EA3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6234B7E7" w14:textId="77777777" w:rsidR="00317EA3" w:rsidRDefault="00317EA3" w:rsidP="00317EA3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 że Wykonawca, którego reprezentujemy jest:</w:t>
      </w:r>
    </w:p>
    <w:p w14:paraId="1B801381" w14:textId="77777777" w:rsidR="00317EA3" w:rsidRDefault="00000000" w:rsidP="00317EA3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id w:val="-2918248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17EA3">
            <w:rPr>
              <w:rFonts w:ascii="MS Gothic" w:eastAsia="MS Gothic" w:hAnsi="MS Gothic" w:cs="Tahoma"/>
              <w:sz w:val="20"/>
              <w:szCs w:val="20"/>
            </w:rPr>
            <w:t>☐</w:t>
          </w:r>
        </w:sdtContent>
      </w:sdt>
      <w:r w:rsidR="00317EA3">
        <w:rPr>
          <w:rFonts w:ascii="Tahoma" w:hAnsi="Tahoma" w:cs="Tahoma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14:paraId="1B78F5A3" w14:textId="77777777" w:rsidR="00317EA3" w:rsidRDefault="00000000" w:rsidP="00317EA3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id w:val="65919786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17EA3">
            <w:rPr>
              <w:rFonts w:ascii="MS Gothic" w:eastAsia="MS Gothic" w:hAnsi="MS Gothic" w:cs="Tahoma"/>
              <w:sz w:val="20"/>
              <w:szCs w:val="20"/>
            </w:rPr>
            <w:t>☐</w:t>
          </w:r>
        </w:sdtContent>
      </w:sdt>
      <w:r w:rsidR="00317EA3">
        <w:rPr>
          <w:rFonts w:ascii="Tahoma" w:hAnsi="Tahoma" w:cs="Tahoma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0A74236B" w14:textId="77777777" w:rsidR="00317EA3" w:rsidRDefault="00000000" w:rsidP="00317EA3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id w:val="-7151886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17EA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7EA3">
        <w:rPr>
          <w:rFonts w:ascii="Tahoma" w:hAnsi="Tahoma" w:cs="Tahoma"/>
          <w:sz w:val="20"/>
          <w:szCs w:val="20"/>
        </w:rPr>
        <w:t xml:space="preserve">  dużym przedsiębiorstwem</w:t>
      </w:r>
    </w:p>
    <w:p w14:paraId="247F7200" w14:textId="77777777" w:rsidR="00317EA3" w:rsidRDefault="00317EA3" w:rsidP="00317EA3">
      <w:pPr>
        <w:pStyle w:val="Akapitzlist1"/>
        <w:numPr>
          <w:ilvl w:val="0"/>
          <w:numId w:val="2"/>
        </w:numPr>
        <w:spacing w:before="60" w:after="6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 podstawie § 13 </w:t>
      </w:r>
      <w:r>
        <w:rPr>
          <w:rFonts w:ascii="Tahoma" w:eastAsia="Calibri" w:hAnsi="Tahoma" w:cs="Tahoma"/>
          <w:sz w:val="20"/>
          <w:lang w:eastAsia="pl-PL"/>
        </w:rPr>
        <w:t xml:space="preserve">Rozporządzenia Ministra Rozwoju, Pracy i Technologii z dnia 23 grudnia 2020 r. </w:t>
      </w:r>
      <w:r>
        <w:rPr>
          <w:rFonts w:ascii="Tahoma" w:hAnsi="Tahoma" w:cs="Tahoma"/>
          <w:sz w:val="20"/>
        </w:rPr>
        <w:t xml:space="preserve">w sprawie podmiotowych środków dowodowych oraz innych dokumentów lub oświadczeń, jakich może żądać zamawiający od wykonawcy (Dz.U. z 2020 r. poz. 2415 z późn. zm.) informuję (my), że Zamawiający może samodzielnie pobrać wymagane przez niego dokumenty tj. …………….............…………………………………………………………… </w:t>
      </w:r>
      <w:r>
        <w:rPr>
          <w:rFonts w:ascii="Tahoma" w:hAnsi="Tahoma" w:cs="Tahoma"/>
          <w:i/>
          <w:iCs/>
          <w:sz w:val="20"/>
        </w:rPr>
        <w:t xml:space="preserve">(należy podać jakie dokumenty Zamawiający może samodzielnie pobrać np. KRS, </w:t>
      </w:r>
      <w:proofErr w:type="spellStart"/>
      <w:r>
        <w:rPr>
          <w:rFonts w:ascii="Tahoma" w:hAnsi="Tahoma" w:cs="Tahoma"/>
          <w:i/>
          <w:iCs/>
          <w:sz w:val="20"/>
        </w:rPr>
        <w:t>CEiDG</w:t>
      </w:r>
      <w:proofErr w:type="spellEnd"/>
      <w:r>
        <w:rPr>
          <w:rFonts w:ascii="Tahoma" w:hAnsi="Tahoma" w:cs="Tahoma"/>
          <w:i/>
          <w:iCs/>
          <w:sz w:val="20"/>
        </w:rPr>
        <w:t>)</w:t>
      </w:r>
      <w:r>
        <w:rPr>
          <w:rFonts w:ascii="Tahoma" w:hAnsi="Tahoma" w:cs="Tahoma"/>
          <w:sz w:val="20"/>
        </w:rPr>
        <w:t xml:space="preserve">. Powyższa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14:paraId="48453155" w14:textId="77777777" w:rsidR="00317EA3" w:rsidRDefault="00000000" w:rsidP="00317EA3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</w:rPr>
      </w:pPr>
      <w:sdt>
        <w:sdtPr>
          <w:id w:val="-10691078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17EA3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317EA3">
        <w:rPr>
          <w:rFonts w:ascii="Arial" w:hAnsi="Arial" w:cs="Arial"/>
          <w:sz w:val="20"/>
          <w:szCs w:val="20"/>
        </w:rPr>
        <w:t xml:space="preserve"> </w:t>
      </w:r>
      <w:hyperlink r:id="rId5">
        <w:r w:rsidR="00317EA3">
          <w:rPr>
            <w:rStyle w:val="czeinternetowe"/>
            <w:rFonts w:ascii="Tahoma" w:hAnsi="Tahoma" w:cs="Tahoma"/>
            <w:b/>
            <w:bCs/>
            <w:sz w:val="20"/>
            <w:szCs w:val="20"/>
          </w:rPr>
          <w:t>https://ems.ms.gov.pl/krs/wyszukiwaniepodmiotu</w:t>
        </w:r>
      </w:hyperlink>
      <w:r w:rsidR="00317EA3">
        <w:rPr>
          <w:b/>
          <w:bCs/>
        </w:rPr>
        <w:t xml:space="preserve"> </w:t>
      </w:r>
    </w:p>
    <w:p w14:paraId="218260B9" w14:textId="77777777" w:rsidR="00317EA3" w:rsidRDefault="00317EA3" w:rsidP="00317EA3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</w:rPr>
      </w:pPr>
    </w:p>
    <w:p w14:paraId="21C560B1" w14:textId="77777777" w:rsidR="00317EA3" w:rsidRDefault="00000000" w:rsidP="00317EA3">
      <w:pPr>
        <w:spacing w:after="60" w:line="240" w:lineRule="auto"/>
        <w:ind w:left="357"/>
        <w:jc w:val="both"/>
        <w:rPr>
          <w:rFonts w:ascii="Tahoma" w:hAnsi="Tahoma" w:cs="Tahoma"/>
        </w:rPr>
      </w:pPr>
      <w:sdt>
        <w:sdtPr>
          <w:id w:val="203399660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17EA3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317EA3">
        <w:rPr>
          <w:rFonts w:ascii="Arial" w:hAnsi="Arial" w:cs="Arial"/>
          <w:sz w:val="20"/>
          <w:szCs w:val="20"/>
        </w:rPr>
        <w:t xml:space="preserve"> </w:t>
      </w:r>
      <w:hyperlink r:id="rId6">
        <w:r w:rsidR="00317EA3">
          <w:rPr>
            <w:rStyle w:val="czeinternetowe"/>
            <w:rFonts w:ascii="Tahoma" w:hAnsi="Tahoma" w:cs="Tahoma"/>
            <w:b/>
            <w:bCs/>
            <w:sz w:val="20"/>
            <w:szCs w:val="20"/>
          </w:rPr>
          <w:t>https://prod.ceidg.gov.pl</w:t>
        </w:r>
      </w:hyperlink>
      <w:r w:rsidR="00317EA3">
        <w:t xml:space="preserve"> </w:t>
      </w:r>
      <w:bookmarkStart w:id="5" w:name="_Hlk62079193"/>
      <w:bookmarkEnd w:id="5"/>
    </w:p>
    <w:p w14:paraId="2C1B24B8" w14:textId="77777777" w:rsidR="00317EA3" w:rsidRDefault="00317EA3" w:rsidP="00317EA3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285C6616" w14:textId="77777777" w:rsidR="00317EA3" w:rsidRDefault="00317EA3" w:rsidP="00317EA3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Załącznikami do niniejszej oferty są:</w:t>
      </w:r>
    </w:p>
    <w:p w14:paraId="7BC51927" w14:textId="77777777" w:rsidR="00317EA3" w:rsidRDefault="00317EA3" w:rsidP="00317EA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bookmarkStart w:id="6" w:name="_Hlk81921302"/>
      <w:bookmarkStart w:id="7" w:name="_Hlk81921767"/>
      <w:r>
        <w:rPr>
          <w:rFonts w:ascii="Tahoma" w:hAnsi="Tahoma" w:cs="Tahoma"/>
          <w:sz w:val="20"/>
          <w:szCs w:val="20"/>
        </w:rPr>
        <w:t>Oświadczenie Wykonawcy o</w:t>
      </w:r>
      <w:r>
        <w:t xml:space="preserve"> </w:t>
      </w:r>
      <w:r>
        <w:rPr>
          <w:rFonts w:ascii="Tahoma" w:hAnsi="Tahoma" w:cs="Tahoma"/>
          <w:sz w:val="20"/>
          <w:szCs w:val="20"/>
        </w:rPr>
        <w:t>niepodleganiu wykluczeniu, spełnianiu warunków udziału w postępowaniu, o którym mowa w art. 125 ust. 1 i 2 ustawy z dnia 11 września 2019 r. Prawo zamówień publicznych</w:t>
      </w:r>
      <w:bookmarkEnd w:id="6"/>
      <w:r>
        <w:rPr>
          <w:rFonts w:ascii="Tahoma" w:hAnsi="Tahoma" w:cs="Tahoma"/>
          <w:sz w:val="20"/>
          <w:szCs w:val="20"/>
        </w:rPr>
        <w:t>,</w:t>
      </w:r>
      <w:bookmarkEnd w:id="7"/>
    </w:p>
    <w:p w14:paraId="5362F217" w14:textId="77777777" w:rsidR="00317EA3" w:rsidRDefault="00317EA3" w:rsidP="00317EA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Pełnomocnictwo dla osoby podpisującej ofertę (jeśli umocowanie nie wynika z KRS bądź dokumentu równorzędnego),</w:t>
      </w:r>
    </w:p>
    <w:p w14:paraId="15EE3F30" w14:textId="77777777" w:rsidR="00317EA3" w:rsidRDefault="00317EA3" w:rsidP="00317EA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Oświadczenie wykonawców wspólnie ubiegających się o udzielenie zamówienia (jeśli dotyczy)</w:t>
      </w:r>
    </w:p>
    <w:p w14:paraId="6FFADE50" w14:textId="77777777" w:rsidR="00317EA3" w:rsidRDefault="00317EA3" w:rsidP="00317EA3">
      <w:pPr>
        <w:spacing w:after="0" w:line="240" w:lineRule="auto"/>
        <w:ind w:left="774"/>
        <w:jc w:val="both"/>
        <w:rPr>
          <w:rFonts w:ascii="Tahoma" w:hAnsi="Tahoma" w:cs="Tahoma"/>
          <w:sz w:val="20"/>
          <w:szCs w:val="20"/>
        </w:rPr>
      </w:pPr>
    </w:p>
    <w:p w14:paraId="062FA704" w14:textId="77777777" w:rsidR="00317EA3" w:rsidRDefault="00317EA3" w:rsidP="00317EA3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sprawach nieuregulowanych w ofercie oraz SWZ, zastosowanie mają OWU. W przypadku wystąpienia sprzecznych zapisów z OWU pierwszeństwo mają zapisy SWZ i oferty.</w:t>
      </w:r>
    </w:p>
    <w:p w14:paraId="6D26F2FB" w14:textId="77777777" w:rsidR="00317EA3" w:rsidRDefault="00317EA3" w:rsidP="00317EA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Cs/>
          <w:i/>
          <w:iCs/>
          <w:sz w:val="16"/>
          <w:szCs w:val="16"/>
        </w:rPr>
        <w:tab/>
      </w:r>
    </w:p>
    <w:p w14:paraId="6F2428FB" w14:textId="0A447FAC" w:rsidR="00631A6C" w:rsidRDefault="00317EA3" w:rsidP="00317EA3">
      <w:r>
        <w:rPr>
          <w:rFonts w:ascii="Tahoma" w:hAnsi="Tahoma" w:cs="Tahoma"/>
          <w:sz w:val="20"/>
          <w:szCs w:val="20"/>
        </w:rPr>
        <w:t xml:space="preserve">              </w:t>
      </w:r>
    </w:p>
    <w:sectPr w:rsidR="00631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01B35"/>
    <w:multiLevelType w:val="multilevel"/>
    <w:tmpl w:val="E2E633D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8D2B96"/>
    <w:multiLevelType w:val="multilevel"/>
    <w:tmpl w:val="BDF4C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4993708">
    <w:abstractNumId w:val="0"/>
  </w:num>
  <w:num w:numId="2" w16cid:durableId="568619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A3"/>
    <w:rsid w:val="00235C0F"/>
    <w:rsid w:val="00317EA3"/>
    <w:rsid w:val="00631A6C"/>
    <w:rsid w:val="00765773"/>
    <w:rsid w:val="00791C40"/>
    <w:rsid w:val="008A22AE"/>
    <w:rsid w:val="00B6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DE79"/>
  <w15:chartTrackingRefBased/>
  <w15:docId w15:val="{A29B693D-90BB-4282-9879-F43D5663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EA3"/>
    <w:pPr>
      <w:suppressAutoHyphens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17EA3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317EA3"/>
    <w:rPr>
      <w:rFonts w:ascii="Arial" w:eastAsia="Times New Roman" w:hAnsi="Arial" w:cs="Times New Roman"/>
      <w:b/>
      <w:kern w:val="0"/>
      <w:sz w:val="24"/>
      <w:szCs w:val="20"/>
      <w:u w:val="single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317EA3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rsid w:val="00317EA3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17EA3"/>
  </w:style>
  <w:style w:type="character" w:customStyle="1" w:styleId="ListParagraphChar">
    <w:name w:val="List Paragraph Char"/>
    <w:link w:val="Akapitzlist1"/>
    <w:uiPriority w:val="99"/>
    <w:qFormat/>
    <w:locked/>
    <w:rsid w:val="00317EA3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317EA3"/>
    <w:pPr>
      <w:spacing w:after="0" w:line="240" w:lineRule="auto"/>
      <w:ind w:left="720"/>
    </w:pPr>
    <w:rPr>
      <w:rFonts w:ascii="Times New Roman" w:eastAsia="Calibri" w:hAnsi="Times New Roman" w:cs="Times New Roman"/>
      <w:kern w:val="2"/>
      <w:sz w:val="24"/>
      <w:szCs w:val="24"/>
      <w:lang w:eastAsia="pl-PL"/>
      <w14:ligatures w14:val="standardContextual"/>
    </w:rPr>
  </w:style>
  <w:style w:type="paragraph" w:styleId="Tekstpodstawowywcity">
    <w:name w:val="Body Text Indent"/>
    <w:basedOn w:val="Normalny"/>
    <w:link w:val="TekstpodstawowywcityZnak"/>
    <w:unhideWhenUsed/>
    <w:rsid w:val="00317EA3"/>
    <w:pPr>
      <w:spacing w:after="120"/>
      <w:ind w:left="283"/>
    </w:pPr>
    <w:rPr>
      <w:kern w:val="2"/>
      <w14:ligatures w14:val="standardContextua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17EA3"/>
    <w:rPr>
      <w:kern w:val="0"/>
      <w14:ligatures w14:val="none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317EA3"/>
    <w:pPr>
      <w:spacing w:before="200" w:after="200" w:line="276" w:lineRule="auto"/>
      <w:ind w:left="720"/>
    </w:pPr>
    <w:rPr>
      <w:rFonts w:ascii="Times New Roman" w:eastAsia="Times New Roman" w:hAnsi="Times New Roman" w:cs="Times New Roman"/>
      <w:kern w:val="2"/>
      <w:sz w:val="24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" TargetMode="External"/><Relationship Id="rId5" Type="http://schemas.openxmlformats.org/officeDocument/2006/relationships/hyperlink" Target="https://ems.ms.gov.pl/krs/wyszukiwaniepodmio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1907</Words>
  <Characters>11443</Characters>
  <Application>Microsoft Office Word</Application>
  <DocSecurity>0</DocSecurity>
  <Lines>95</Lines>
  <Paragraphs>26</Paragraphs>
  <ScaleCrop>false</ScaleCrop>
  <Company/>
  <LinksUpToDate>false</LinksUpToDate>
  <CharactersWithSpaces>13324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Świerzawa</dc:creator>
  <cp:keywords/>
  <dc:description/>
  <cp:lastModifiedBy>Urząd Świerzawa</cp:lastModifiedBy>
  <cp:revision>2</cp:revision>
  <dcterms:created xsi:type="dcterms:W3CDTF">2024-10-23T06:12:00Z</dcterms:created>
  <dcterms:modified xsi:type="dcterms:W3CDTF">2024-10-23T06:12:00Z</dcterms:modified>
</cp:coreProperties>
</file>