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E1C4D" w14:textId="2057162C" w:rsidR="00444CCF" w:rsidRPr="00444CCF" w:rsidRDefault="00444CCF" w:rsidP="00444CCF">
      <w:pPr>
        <w:jc w:val="both"/>
        <w:rPr>
          <w:rFonts w:ascii="Arial" w:hAnsi="Arial" w:cs="Arial"/>
        </w:rPr>
      </w:pPr>
      <w:r w:rsidRPr="00444CCF">
        <w:rPr>
          <w:rFonts w:ascii="Arial" w:hAnsi="Arial" w:cs="Arial"/>
        </w:rPr>
        <w:t>Opis przedmiotu zamówienia</w:t>
      </w:r>
      <w:r>
        <w:rPr>
          <w:rFonts w:ascii="Arial" w:hAnsi="Arial" w:cs="Arial"/>
        </w:rPr>
        <w:t>:</w:t>
      </w:r>
    </w:p>
    <w:p w14:paraId="3B2B9C64" w14:textId="77777777" w:rsidR="00444CCF" w:rsidRPr="00444CCF" w:rsidRDefault="00444CCF" w:rsidP="00444CCF">
      <w:pPr>
        <w:jc w:val="both"/>
        <w:rPr>
          <w:rFonts w:ascii="Arial" w:hAnsi="Arial" w:cs="Arial"/>
        </w:rPr>
      </w:pPr>
      <w:r w:rsidRPr="00444CCF">
        <w:rPr>
          <w:rFonts w:ascii="Arial" w:hAnsi="Arial" w:cs="Arial"/>
        </w:rPr>
        <w:t xml:space="preserve">1. Przedmiotem zamówienia jest „OPRACOWANIE PROJEKTU PLANU OGÓLNEGO ZAGOSPODAROWANIA PRZESTRZENNEGO DLA GMINY Bobrowice”. </w:t>
      </w:r>
    </w:p>
    <w:p w14:paraId="2140BE97" w14:textId="77777777" w:rsidR="00444CCF" w:rsidRPr="00444CCF" w:rsidRDefault="00444CCF" w:rsidP="00444CCF">
      <w:pPr>
        <w:jc w:val="both"/>
        <w:rPr>
          <w:rFonts w:ascii="Arial" w:hAnsi="Arial" w:cs="Arial"/>
        </w:rPr>
      </w:pPr>
      <w:r w:rsidRPr="00444CCF">
        <w:rPr>
          <w:rFonts w:ascii="Arial" w:hAnsi="Arial" w:cs="Arial"/>
        </w:rPr>
        <w:t xml:space="preserve">2. Zakres zamówienia: Opracowanie planu ogólnego zagospodarowania przestrzennego zgodnie z przepisami ustawy z dnia 27 marca 2003 r. o planowaniu i zagospodarowaniu przestrzennym (Dz. U. z 2023 r. poz. 977 ze zm.) zwanej dalej ustawą o </w:t>
      </w:r>
      <w:proofErr w:type="spellStart"/>
      <w:r w:rsidRPr="00444CCF">
        <w:rPr>
          <w:rFonts w:ascii="Arial" w:hAnsi="Arial" w:cs="Arial"/>
        </w:rPr>
        <w:t>PiZP</w:t>
      </w:r>
      <w:proofErr w:type="spellEnd"/>
      <w:r w:rsidRPr="00444CCF">
        <w:rPr>
          <w:rFonts w:ascii="Arial" w:hAnsi="Arial" w:cs="Arial"/>
        </w:rPr>
        <w:t xml:space="preserve">, a w szczególności z przepisami art. 13a, 13b, 13c, 13d, 13e , 13f, 13 g, 13 i, 13 j, 13 k, 13m, które weszły w życie w dniu 24 września 2023 r. a także przepisami wykonawczymi do tej ustawy w tym: </w:t>
      </w:r>
    </w:p>
    <w:p w14:paraId="65E75AA7" w14:textId="77777777" w:rsidR="00444CCF" w:rsidRPr="00444CCF" w:rsidRDefault="00444CCF" w:rsidP="00444CCF">
      <w:pPr>
        <w:jc w:val="both"/>
        <w:rPr>
          <w:rFonts w:ascii="Arial" w:hAnsi="Arial" w:cs="Arial"/>
        </w:rPr>
      </w:pPr>
      <w:r w:rsidRPr="00444CCF">
        <w:rPr>
          <w:rFonts w:ascii="Arial" w:hAnsi="Arial" w:cs="Arial"/>
        </w:rPr>
        <w:t xml:space="preserve">1) dokonanie analizy materiału wyjściowego, obejmującego w szczególności obowiązujące akty planowania przestrzennego, wnioski o sporządzenie zmiany aktów planowania przestrzennego, istniejące uwarunkowania (w tym środowiskowe, geologiczne, dziedzictwa kulturowego itd.) </w:t>
      </w:r>
    </w:p>
    <w:p w14:paraId="0DDB4FA9" w14:textId="77777777" w:rsidR="00444CCF" w:rsidRPr="00444CCF" w:rsidRDefault="00444CCF" w:rsidP="00444CCF">
      <w:pPr>
        <w:jc w:val="both"/>
        <w:rPr>
          <w:rFonts w:ascii="Arial" w:hAnsi="Arial" w:cs="Arial"/>
        </w:rPr>
      </w:pPr>
      <w:r w:rsidRPr="00444CCF">
        <w:rPr>
          <w:rFonts w:ascii="Arial" w:hAnsi="Arial" w:cs="Arial"/>
        </w:rPr>
        <w:t xml:space="preserve">2) przygotowanie merytoryczne dokumentów formalno-prawnych (wymaganych ustawowo pism, zawiadomień, ogłoszeń i </w:t>
      </w:r>
      <w:proofErr w:type="spellStart"/>
      <w:r w:rsidRPr="00444CCF">
        <w:rPr>
          <w:rFonts w:ascii="Arial" w:hAnsi="Arial" w:cs="Arial"/>
        </w:rPr>
        <w:t>obwieszczeń</w:t>
      </w:r>
      <w:proofErr w:type="spellEnd"/>
      <w:r w:rsidRPr="00444CCF">
        <w:rPr>
          <w:rFonts w:ascii="Arial" w:hAnsi="Arial" w:cs="Arial"/>
        </w:rPr>
        <w:t xml:space="preserve">: o przystąpieniu do opracowania planu, o przystąpieniu do konsultacji społecznych nad projektem planu i innych niezbędnych w ramach przedmiotu zamówienia, komunikatów dotyczących opracowania projektu planu, zestawień opinii i uzgodnień oraz do współpracy przy prowadzeniu procedury oraz dokumentacji prac planistycznych; </w:t>
      </w:r>
    </w:p>
    <w:p w14:paraId="5843F33C" w14:textId="77777777" w:rsidR="00444CCF" w:rsidRPr="00444CCF" w:rsidRDefault="00444CCF" w:rsidP="00444CCF">
      <w:pPr>
        <w:jc w:val="both"/>
        <w:rPr>
          <w:rFonts w:ascii="Arial" w:hAnsi="Arial" w:cs="Arial"/>
        </w:rPr>
      </w:pPr>
      <w:r w:rsidRPr="00444CCF">
        <w:rPr>
          <w:rFonts w:ascii="Arial" w:hAnsi="Arial" w:cs="Arial"/>
        </w:rPr>
        <w:t xml:space="preserve">3) przygotowanie materiałów i pism w celu uzyskania wymaganych opinii i uzgodnień, w tym gminnej komisji urbanistyczno-architektonicznej, według rozdzielnika wskazanego przez Wykonawcę; </w:t>
      </w:r>
    </w:p>
    <w:p w14:paraId="76575285" w14:textId="77777777" w:rsidR="00444CCF" w:rsidRPr="00444CCF" w:rsidRDefault="00444CCF" w:rsidP="00444CCF">
      <w:pPr>
        <w:jc w:val="both"/>
        <w:rPr>
          <w:rFonts w:ascii="Arial" w:hAnsi="Arial" w:cs="Arial"/>
        </w:rPr>
      </w:pPr>
      <w:r w:rsidRPr="00444CCF">
        <w:rPr>
          <w:rFonts w:ascii="Arial" w:hAnsi="Arial" w:cs="Arial"/>
        </w:rPr>
        <w:t xml:space="preserve">4) wprowadzenie ewentualnych zmian wynikających z uzgodnień, powtórzenie procedury w niezbędnym zakresie, jeśli będzie to konieczne, w razie potrzeby przygotowania treści zażaleń na postanowienia; </w:t>
      </w:r>
    </w:p>
    <w:p w14:paraId="67FDA9A6" w14:textId="77777777" w:rsidR="00444CCF" w:rsidRPr="00444CCF" w:rsidRDefault="00444CCF" w:rsidP="00444CCF">
      <w:pPr>
        <w:jc w:val="both"/>
        <w:rPr>
          <w:rFonts w:ascii="Arial" w:hAnsi="Arial" w:cs="Arial"/>
        </w:rPr>
      </w:pPr>
      <w:r w:rsidRPr="00444CCF">
        <w:rPr>
          <w:rFonts w:ascii="Arial" w:hAnsi="Arial" w:cs="Arial"/>
        </w:rPr>
        <w:t xml:space="preserve">5) zamieszczanie w prasie wymaganych ogłoszeń i ponoszenia kosztów ich publikacji; </w:t>
      </w:r>
    </w:p>
    <w:p w14:paraId="18CC8C84" w14:textId="77777777" w:rsidR="00444CCF" w:rsidRPr="00444CCF" w:rsidRDefault="00444CCF" w:rsidP="00444CCF">
      <w:pPr>
        <w:jc w:val="both"/>
        <w:rPr>
          <w:rFonts w:ascii="Arial" w:hAnsi="Arial" w:cs="Arial"/>
        </w:rPr>
      </w:pPr>
      <w:r w:rsidRPr="00444CCF">
        <w:rPr>
          <w:rFonts w:ascii="Arial" w:hAnsi="Arial" w:cs="Arial"/>
        </w:rPr>
        <w:t xml:space="preserve">6) udział fizyczny w: spotkaniach otwartych, panelach eksperckich lub warsztatach, spotkaniach plenerowych, spacerach studyjnych, dyżurach projektanta, przeprowadzaniu wywiadów, przygotowania ankiet i </w:t>
      </w:r>
      <w:proofErr w:type="spellStart"/>
      <w:r w:rsidRPr="00444CCF">
        <w:rPr>
          <w:rFonts w:ascii="Arial" w:hAnsi="Arial" w:cs="Arial"/>
        </w:rPr>
        <w:t>geoankiet</w:t>
      </w:r>
      <w:proofErr w:type="spellEnd"/>
      <w:r w:rsidRPr="00444CCF">
        <w:rPr>
          <w:rFonts w:ascii="Arial" w:hAnsi="Arial" w:cs="Arial"/>
        </w:rPr>
        <w:t xml:space="preserve">, zbieraniu uwag, prowadzeniu punktu konsultacyjnego (sposób, miejsce i termin ustalony z Zamawiającym) związanych z rozwiązaniami przyjętymi w projekcie planu w ramach prowadzonych konsultacji społecznych, w tym składania wyjaśnień osobom zainteresowanym (pisemnych lub ustnych); </w:t>
      </w:r>
    </w:p>
    <w:p w14:paraId="38DCC03A" w14:textId="77777777" w:rsidR="00444CCF" w:rsidRPr="00444CCF" w:rsidRDefault="00444CCF" w:rsidP="00444CCF">
      <w:pPr>
        <w:jc w:val="both"/>
        <w:rPr>
          <w:rFonts w:ascii="Arial" w:hAnsi="Arial" w:cs="Arial"/>
        </w:rPr>
      </w:pPr>
      <w:r w:rsidRPr="00444CCF">
        <w:rPr>
          <w:rFonts w:ascii="Arial" w:hAnsi="Arial" w:cs="Arial"/>
        </w:rPr>
        <w:t xml:space="preserve">7) przygotowanie (w porozumieniu z Zamawiającym) dokumentów, pism, ankiet, </w:t>
      </w:r>
      <w:proofErr w:type="spellStart"/>
      <w:r w:rsidRPr="00444CCF">
        <w:rPr>
          <w:rFonts w:ascii="Arial" w:hAnsi="Arial" w:cs="Arial"/>
        </w:rPr>
        <w:t>geoankiet</w:t>
      </w:r>
      <w:proofErr w:type="spellEnd"/>
      <w:r w:rsidRPr="00444CCF">
        <w:rPr>
          <w:rFonts w:ascii="Arial" w:hAnsi="Arial" w:cs="Arial"/>
        </w:rPr>
        <w:t xml:space="preserve">, ogłoszeń, </w:t>
      </w:r>
      <w:proofErr w:type="spellStart"/>
      <w:r w:rsidRPr="00444CCF">
        <w:rPr>
          <w:rFonts w:ascii="Arial" w:hAnsi="Arial" w:cs="Arial"/>
        </w:rPr>
        <w:t>obwieszczeń</w:t>
      </w:r>
      <w:proofErr w:type="spellEnd"/>
      <w:r w:rsidRPr="00444CCF">
        <w:rPr>
          <w:rFonts w:ascii="Arial" w:hAnsi="Arial" w:cs="Arial"/>
        </w:rPr>
        <w:t xml:space="preserve">, zawiadomień i innych w procedurze sporządzenia planu, określonej Strona 6 w art. 13i ust. 3 wyżej wymienionej ustawy o </w:t>
      </w:r>
      <w:proofErr w:type="spellStart"/>
      <w:r w:rsidRPr="00444CCF">
        <w:rPr>
          <w:rFonts w:ascii="Arial" w:hAnsi="Arial" w:cs="Arial"/>
        </w:rPr>
        <w:t>PiZP</w:t>
      </w:r>
      <w:proofErr w:type="spellEnd"/>
      <w:r w:rsidRPr="00444CCF">
        <w:rPr>
          <w:rFonts w:ascii="Arial" w:hAnsi="Arial" w:cs="Arial"/>
        </w:rPr>
        <w:t xml:space="preserve">, w tym w konsultacjach społecznych, o których mowa w art. 8il 8j i 8k ustawy o </w:t>
      </w:r>
      <w:proofErr w:type="spellStart"/>
      <w:r w:rsidRPr="00444CCF">
        <w:rPr>
          <w:rFonts w:ascii="Arial" w:hAnsi="Arial" w:cs="Arial"/>
        </w:rPr>
        <w:t>PiZP</w:t>
      </w:r>
      <w:proofErr w:type="spellEnd"/>
      <w:r w:rsidRPr="00444CCF">
        <w:rPr>
          <w:rFonts w:ascii="Arial" w:hAnsi="Arial" w:cs="Arial"/>
        </w:rPr>
        <w:t xml:space="preserve">, </w:t>
      </w:r>
    </w:p>
    <w:p w14:paraId="039D1DCE" w14:textId="77777777" w:rsidR="00444CCF" w:rsidRPr="00444CCF" w:rsidRDefault="00444CCF" w:rsidP="00444CCF">
      <w:pPr>
        <w:jc w:val="both"/>
        <w:rPr>
          <w:rFonts w:ascii="Arial" w:hAnsi="Arial" w:cs="Arial"/>
        </w:rPr>
      </w:pPr>
      <w:r w:rsidRPr="00444CCF">
        <w:rPr>
          <w:rFonts w:ascii="Arial" w:hAnsi="Arial" w:cs="Arial"/>
        </w:rPr>
        <w:t xml:space="preserve">8) prezentacja projektu planu i uczestnictwa w konsultacjach społecznych na temat rozwiązań przyjętych w projekcie (udział fizyczny), podczas posiedzeń gminnej komisji </w:t>
      </w:r>
      <w:proofErr w:type="spellStart"/>
      <w:r w:rsidRPr="00444CCF">
        <w:rPr>
          <w:rFonts w:ascii="Arial" w:hAnsi="Arial" w:cs="Arial"/>
        </w:rPr>
        <w:t>urbanistyczno</w:t>
      </w:r>
      <w:proofErr w:type="spellEnd"/>
      <w:r w:rsidRPr="00444CCF">
        <w:rPr>
          <w:rFonts w:ascii="Arial" w:hAnsi="Arial" w:cs="Arial"/>
        </w:rPr>
        <w:t xml:space="preserve"> - architektonicznej (udział fizyczny) oraz uczestnictwo w spotkaniach z udziałem radnych (komisjach rady gminy oraz sesjach - udział fizyczny); </w:t>
      </w:r>
    </w:p>
    <w:p w14:paraId="66D3FAF6" w14:textId="77777777" w:rsidR="00444CCF" w:rsidRPr="00444CCF" w:rsidRDefault="00444CCF" w:rsidP="00444CCF">
      <w:pPr>
        <w:jc w:val="both"/>
        <w:rPr>
          <w:rFonts w:ascii="Arial" w:hAnsi="Arial" w:cs="Arial"/>
        </w:rPr>
      </w:pPr>
      <w:r w:rsidRPr="00444CCF">
        <w:rPr>
          <w:rFonts w:ascii="Arial" w:hAnsi="Arial" w:cs="Arial"/>
        </w:rPr>
        <w:t xml:space="preserve">9) sporządzenie uzasadnienia planu zgodnie z art. 13h ustawy o planowaniu i zagospodarowaniu przestrzennym i opracowanie danych przestrzennych do planu zgodnie z art. 67a ustawy (na różnych etapach opracowania planu), </w:t>
      </w:r>
    </w:p>
    <w:p w14:paraId="20D67657" w14:textId="77777777" w:rsidR="00444CCF" w:rsidRPr="00444CCF" w:rsidRDefault="00444CCF" w:rsidP="00444CCF">
      <w:pPr>
        <w:jc w:val="both"/>
        <w:rPr>
          <w:rFonts w:ascii="Arial" w:hAnsi="Arial" w:cs="Arial"/>
        </w:rPr>
      </w:pPr>
      <w:r w:rsidRPr="00444CCF">
        <w:rPr>
          <w:rFonts w:ascii="Arial" w:hAnsi="Arial" w:cs="Arial"/>
        </w:rPr>
        <w:lastRenderedPageBreak/>
        <w:t xml:space="preserve">10) przeprowadzenie strategicznej oceny oddziaływania na środowisko, w tym sporządzenie prognozy oddziaływania na środowisko projektu planu zgodnie z przepisami ustawy z dnia 3 października 2008 r. o udostępnianiu informacji o środowisku i jego ochronie, udziale społeczeństwa w ochronie środowiska oraz o ocenach oddziaływania na środowisko (Dz. U. z 2023 r. poz. 1094 ze zm.), </w:t>
      </w:r>
    </w:p>
    <w:p w14:paraId="6F2BACF3" w14:textId="77777777" w:rsidR="00444CCF" w:rsidRPr="00444CCF" w:rsidRDefault="00444CCF" w:rsidP="00444CCF">
      <w:pPr>
        <w:jc w:val="both"/>
        <w:rPr>
          <w:rFonts w:ascii="Arial" w:hAnsi="Arial" w:cs="Arial"/>
        </w:rPr>
      </w:pPr>
      <w:r w:rsidRPr="00444CCF">
        <w:rPr>
          <w:rFonts w:ascii="Arial" w:hAnsi="Arial" w:cs="Arial"/>
        </w:rPr>
        <w:t xml:space="preserve">11) wykonanie opracowania </w:t>
      </w:r>
      <w:proofErr w:type="spellStart"/>
      <w:r w:rsidRPr="00444CCF">
        <w:rPr>
          <w:rFonts w:ascii="Arial" w:hAnsi="Arial" w:cs="Arial"/>
        </w:rPr>
        <w:t>ekofizjograficznego</w:t>
      </w:r>
      <w:proofErr w:type="spellEnd"/>
      <w:r w:rsidRPr="00444CCF">
        <w:rPr>
          <w:rFonts w:ascii="Arial" w:hAnsi="Arial" w:cs="Arial"/>
        </w:rPr>
        <w:t xml:space="preserve">, </w:t>
      </w:r>
    </w:p>
    <w:p w14:paraId="2CB312D4" w14:textId="77777777" w:rsidR="00444CCF" w:rsidRPr="00444CCF" w:rsidRDefault="00444CCF" w:rsidP="00444CCF">
      <w:pPr>
        <w:jc w:val="both"/>
        <w:rPr>
          <w:rFonts w:ascii="Arial" w:hAnsi="Arial" w:cs="Arial"/>
        </w:rPr>
      </w:pPr>
      <w:r w:rsidRPr="00444CCF">
        <w:rPr>
          <w:rFonts w:ascii="Arial" w:hAnsi="Arial" w:cs="Arial"/>
        </w:rPr>
        <w:t xml:space="preserve">12) wprowadzenia do uchwały zatwierdzającej plan, zmian wynikających z rozstrzygnięć nadzorczych wojewody, ustosunkowania się do tych rozstrzygnięć (ewentualnie powtórzenie procedury w zakresie wymaganym przez wojewodę), </w:t>
      </w:r>
    </w:p>
    <w:p w14:paraId="014DA360" w14:textId="77777777" w:rsidR="002506CF" w:rsidRDefault="00444CCF" w:rsidP="00444CCF">
      <w:pPr>
        <w:jc w:val="both"/>
        <w:rPr>
          <w:rFonts w:ascii="Arial" w:hAnsi="Arial" w:cs="Arial"/>
        </w:rPr>
      </w:pPr>
      <w:r w:rsidRPr="00444CCF">
        <w:rPr>
          <w:rFonts w:ascii="Arial" w:hAnsi="Arial" w:cs="Arial"/>
        </w:rPr>
        <w:t>13) ustosunkowanie się do skarg wniesionych do wojewódzkiego sądu administracyjnego i Naczelnego Sądu Administracyjnego;</w:t>
      </w:r>
    </w:p>
    <w:p w14:paraId="03EC47AE" w14:textId="77777777" w:rsidR="002506CF" w:rsidRDefault="00444CCF" w:rsidP="00444CCF">
      <w:pPr>
        <w:jc w:val="both"/>
        <w:rPr>
          <w:rFonts w:ascii="Arial" w:hAnsi="Arial" w:cs="Arial"/>
        </w:rPr>
      </w:pPr>
      <w:r w:rsidRPr="00444CCF">
        <w:rPr>
          <w:rFonts w:ascii="Arial" w:hAnsi="Arial" w:cs="Arial"/>
        </w:rPr>
        <w:t xml:space="preserve"> Plan będący przedmiotem zamówienia, należy wykonać zgodnie z obowiązującymi aktami prawnymi, w tym w szczególności z: - ustawą z dnia 27 marca 2003 r. o planowaniu i zagospodarowaniu przestrzennym </w:t>
      </w:r>
      <w:r w:rsidRPr="002506CF">
        <w:rPr>
          <w:rFonts w:ascii="Arial" w:hAnsi="Arial" w:cs="Arial"/>
          <w:color w:val="FF0000"/>
        </w:rPr>
        <w:t xml:space="preserve">(Dz. U. z 2023 r. poz. 977 ze zm.) </w:t>
      </w:r>
      <w:r w:rsidRPr="00444CCF">
        <w:rPr>
          <w:rFonts w:ascii="Arial" w:hAnsi="Arial" w:cs="Arial"/>
        </w:rPr>
        <w:t>zwanej dalej „ustawą", - rozporządzeniem Ministra Rozwoju i Technologii z dnia 8 grudnia 2023 r. w sprawie projektu planu ogólnego gminy, dokumentowania prac planistycznych w zakresie tego planu oraz wydawania z niego wypisów i wyrysów (</w:t>
      </w:r>
      <w:r w:rsidRPr="002506CF">
        <w:rPr>
          <w:rFonts w:ascii="Arial" w:hAnsi="Arial" w:cs="Arial"/>
          <w:color w:val="FF0000"/>
        </w:rPr>
        <w:t>Dz. U. z 2023 r. poz. 2758 ze zm</w:t>
      </w:r>
      <w:r w:rsidRPr="00444CCF">
        <w:rPr>
          <w:rFonts w:ascii="Arial" w:hAnsi="Arial" w:cs="Arial"/>
        </w:rPr>
        <w:t xml:space="preserve">.), - ustawą z dnia 3 października 2008 r. o udostępnieniu informacji o środowisku i jego ochronie, udziale społeczeństwa w ochronie środowiska oraz ocenach oddziaływania na środowisko (Dz.U. z </w:t>
      </w:r>
      <w:r w:rsidRPr="002506CF">
        <w:rPr>
          <w:rFonts w:ascii="Arial" w:hAnsi="Arial" w:cs="Arial"/>
          <w:color w:val="FF0000"/>
        </w:rPr>
        <w:t>2023 r. poz. 1094 ze zm</w:t>
      </w:r>
      <w:r w:rsidRPr="00444CCF">
        <w:rPr>
          <w:rFonts w:ascii="Arial" w:hAnsi="Arial" w:cs="Arial"/>
        </w:rPr>
        <w:t xml:space="preserve">.), - zgodnie z aktami prawa miejscowego, - z uwzględnieniem uwag zgłaszanych przez Zamawiającego w trakcie realizacji umowy i aktualnego orzecznictwa sądowego dotyczącego zagospodarowania przestrzennego, - innymi przepisami wynikającymi z odpowiednich aktów prawnych, mających odniesienie do przedmiotu zlecenia, m. in. dotyczącymi ochrony środowiska, ochrony zabytków, prawa wodnego, ochrony gruntów rolnych i leśnych, dróg. </w:t>
      </w:r>
    </w:p>
    <w:p w14:paraId="0448B924" w14:textId="77777777" w:rsidR="002506CF" w:rsidRDefault="00444CCF" w:rsidP="00444CCF">
      <w:pPr>
        <w:jc w:val="both"/>
        <w:rPr>
          <w:rFonts w:ascii="Arial" w:hAnsi="Arial" w:cs="Arial"/>
        </w:rPr>
      </w:pPr>
      <w:r w:rsidRPr="00444CCF">
        <w:rPr>
          <w:rFonts w:ascii="Arial" w:hAnsi="Arial" w:cs="Arial"/>
        </w:rPr>
        <w:t>Powierzchnia objęta planem</w:t>
      </w:r>
      <w:r w:rsidR="002506CF">
        <w:rPr>
          <w:rFonts w:ascii="Arial" w:hAnsi="Arial" w:cs="Arial"/>
        </w:rPr>
        <w:t xml:space="preserve"> to</w:t>
      </w:r>
      <w:r w:rsidRPr="00444CCF">
        <w:rPr>
          <w:rFonts w:ascii="Arial" w:hAnsi="Arial" w:cs="Arial"/>
        </w:rPr>
        <w:t xml:space="preserve"> 1</w:t>
      </w:r>
      <w:r w:rsidR="002506CF">
        <w:rPr>
          <w:rFonts w:ascii="Arial" w:hAnsi="Arial" w:cs="Arial"/>
        </w:rPr>
        <w:t>85</w:t>
      </w:r>
      <w:r w:rsidRPr="00444CCF">
        <w:rPr>
          <w:rFonts w:ascii="Arial" w:hAnsi="Arial" w:cs="Arial"/>
        </w:rPr>
        <w:t xml:space="preserve">00 ha. </w:t>
      </w:r>
    </w:p>
    <w:p w14:paraId="368E1FC4" w14:textId="2CE37C06" w:rsidR="002506CF" w:rsidRDefault="00444CCF" w:rsidP="00444CCF">
      <w:pPr>
        <w:jc w:val="both"/>
        <w:rPr>
          <w:rFonts w:ascii="Arial" w:hAnsi="Arial" w:cs="Arial"/>
        </w:rPr>
      </w:pPr>
      <w:r w:rsidRPr="002506CF">
        <w:rPr>
          <w:rFonts w:ascii="Arial" w:hAnsi="Arial" w:cs="Arial"/>
          <w:b/>
          <w:bCs/>
        </w:rPr>
        <w:t xml:space="preserve">Zamówienie musi być realizowane zgodnie z poszczególnymi etapami wskazanymi w HARMONOGRAMIE RZECZOWO-FINANSOWYM stanowiącym załącznik nr 1 do Projektowanych postanowień umowy w sprawie zamówienia publicznego, które zostaną wprowadzone do treści tej umowy (załącznik nr </w:t>
      </w:r>
      <w:r w:rsidR="00FB284D">
        <w:rPr>
          <w:rFonts w:ascii="Arial" w:hAnsi="Arial" w:cs="Arial"/>
          <w:b/>
          <w:bCs/>
        </w:rPr>
        <w:t>7</w:t>
      </w:r>
      <w:r w:rsidRPr="002506CF">
        <w:rPr>
          <w:rFonts w:ascii="Arial" w:hAnsi="Arial" w:cs="Arial"/>
          <w:b/>
          <w:bCs/>
        </w:rPr>
        <w:t xml:space="preserve"> do SWZ).</w:t>
      </w:r>
      <w:r w:rsidRPr="00444CCF">
        <w:rPr>
          <w:rFonts w:ascii="Arial" w:hAnsi="Arial" w:cs="Arial"/>
        </w:rPr>
        <w:t xml:space="preserve"> </w:t>
      </w:r>
    </w:p>
    <w:p w14:paraId="6A097948" w14:textId="77777777" w:rsidR="002506CF" w:rsidRDefault="00444CCF" w:rsidP="00444CCF">
      <w:pPr>
        <w:jc w:val="both"/>
        <w:rPr>
          <w:rFonts w:ascii="Arial" w:hAnsi="Arial" w:cs="Arial"/>
        </w:rPr>
      </w:pPr>
      <w:r w:rsidRPr="00444CCF">
        <w:rPr>
          <w:rFonts w:ascii="Arial" w:hAnsi="Arial" w:cs="Arial"/>
        </w:rPr>
        <w:t xml:space="preserve">Nazwy i kody dotyczące przedmiotu zamówienia określone zgodnie ze Wspólnym Słownikiem Zamówień. </w:t>
      </w:r>
    </w:p>
    <w:p w14:paraId="00972893" w14:textId="77777777" w:rsidR="002506CF" w:rsidRDefault="00444CCF" w:rsidP="00444CCF">
      <w:pPr>
        <w:jc w:val="both"/>
        <w:rPr>
          <w:rFonts w:ascii="Arial" w:hAnsi="Arial" w:cs="Arial"/>
        </w:rPr>
      </w:pPr>
      <w:r w:rsidRPr="00444CCF">
        <w:rPr>
          <w:rFonts w:ascii="Arial" w:hAnsi="Arial" w:cs="Arial"/>
        </w:rPr>
        <w:t xml:space="preserve">Kody Wspólnego Słownika Zamówień (CPV): 71410000-5 Usługi planowania przestrzennego. </w:t>
      </w:r>
    </w:p>
    <w:p w14:paraId="6CD718AE" w14:textId="44D8E996" w:rsidR="00B1236A" w:rsidRPr="00444CCF" w:rsidRDefault="00444CCF" w:rsidP="00444CCF">
      <w:pPr>
        <w:jc w:val="both"/>
        <w:rPr>
          <w:rFonts w:ascii="Arial" w:hAnsi="Arial" w:cs="Arial"/>
        </w:rPr>
      </w:pPr>
      <w:r w:rsidRPr="00444CCF">
        <w:rPr>
          <w:rFonts w:ascii="Arial" w:hAnsi="Arial" w:cs="Arial"/>
        </w:rPr>
        <w:t>4. UWAGA: Zamówienie należy wykonać z należytą starannością, zgodnie z aktualnie obowiązującymi przepisami, standardami</w:t>
      </w:r>
      <w:r w:rsidR="002506CF">
        <w:rPr>
          <w:rFonts w:ascii="Arial" w:hAnsi="Arial" w:cs="Arial"/>
        </w:rPr>
        <w:t xml:space="preserve"> oraz</w:t>
      </w:r>
      <w:r w:rsidRPr="00444CCF">
        <w:rPr>
          <w:rFonts w:ascii="Arial" w:hAnsi="Arial" w:cs="Arial"/>
        </w:rPr>
        <w:t xml:space="preserve"> etyką zawodową</w:t>
      </w:r>
      <w:r w:rsidR="002506CF">
        <w:rPr>
          <w:rFonts w:ascii="Arial" w:hAnsi="Arial" w:cs="Arial"/>
        </w:rPr>
        <w:t>.</w:t>
      </w:r>
    </w:p>
    <w:p w14:paraId="0D1881B1" w14:textId="77777777" w:rsidR="00444CCF" w:rsidRPr="00444CCF" w:rsidRDefault="00444CCF" w:rsidP="00444CCF">
      <w:pPr>
        <w:jc w:val="both"/>
        <w:rPr>
          <w:rFonts w:ascii="Arial" w:hAnsi="Arial" w:cs="Arial"/>
        </w:rPr>
      </w:pPr>
    </w:p>
    <w:sectPr w:rsidR="00444CCF" w:rsidRPr="00444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CCF"/>
    <w:rsid w:val="002506CF"/>
    <w:rsid w:val="00325F4E"/>
    <w:rsid w:val="00444CCF"/>
    <w:rsid w:val="006F576D"/>
    <w:rsid w:val="007B6D51"/>
    <w:rsid w:val="00B1236A"/>
    <w:rsid w:val="00E66B0C"/>
    <w:rsid w:val="00F32F38"/>
    <w:rsid w:val="00FB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B1782"/>
  <w15:chartTrackingRefBased/>
  <w15:docId w15:val="{3B68C9DA-2B54-4B62-B18D-FD498B52D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76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813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Budownictwo</dc:creator>
  <cp:keywords/>
  <dc:description/>
  <cp:lastModifiedBy>Ewa1</cp:lastModifiedBy>
  <cp:revision>2</cp:revision>
  <cp:lastPrinted>2025-01-07T08:00:00Z</cp:lastPrinted>
  <dcterms:created xsi:type="dcterms:W3CDTF">2024-12-05T07:31:00Z</dcterms:created>
  <dcterms:modified xsi:type="dcterms:W3CDTF">2025-01-07T08:00:00Z</dcterms:modified>
</cp:coreProperties>
</file>