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219970BF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9C53C7">
        <w:rPr>
          <w:rFonts w:ascii="Arial" w:hAnsi="Arial" w:cs="Arial"/>
          <w:b/>
          <w:bCs/>
          <w:sz w:val="24"/>
          <w:szCs w:val="24"/>
        </w:rPr>
        <w:t>24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ED3214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6F0209F7" w:rsidR="00124121" w:rsidRPr="009C53C7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9C53C7" w:rsidRPr="005C5C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Opracowanie dokumentacji projektowej dla przebudowy ulicy wewnątrzosiedlowej wraz z budową miejsc postojowych na os. Krakowiaków (na odcinku od ul. Mościckiego przy budynku nr 44 do ulicy Bulwarowej)</w:t>
      </w:r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ED3214">
        <w:rPr>
          <w:rFonts w:ascii="Arial" w:hAnsi="Arial" w:cs="Arial"/>
          <w:b/>
          <w:bCs/>
          <w:sz w:val="24"/>
          <w:szCs w:val="24"/>
        </w:rPr>
        <w:t>art. 108 ust</w:t>
      </w:r>
      <w:r w:rsidR="00CA43F1" w:rsidRPr="00ED3214">
        <w:rPr>
          <w:rFonts w:ascii="Arial" w:hAnsi="Arial" w:cs="Arial"/>
          <w:b/>
          <w:bCs/>
          <w:sz w:val="24"/>
          <w:szCs w:val="24"/>
        </w:rPr>
        <w:t>.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 1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 xml:space="preserve">1)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do pkt </w:t>
      </w:r>
      <w:r w:rsidR="0063181F" w:rsidRPr="00ED3214">
        <w:rPr>
          <w:rFonts w:ascii="Arial" w:hAnsi="Arial" w:cs="Arial"/>
          <w:b/>
          <w:bCs/>
          <w:sz w:val="24"/>
          <w:szCs w:val="24"/>
        </w:rPr>
        <w:t>6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>)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ED3214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ED3214">
        <w:rPr>
          <w:rFonts w:ascii="Arial" w:hAnsi="Arial" w:cs="Arial"/>
          <w:b/>
          <w:bCs/>
          <w:sz w:val="24"/>
          <w:szCs w:val="24"/>
        </w:rPr>
        <w:t>Pzp.</w:t>
      </w:r>
    </w:p>
    <w:p w14:paraId="00E119A6" w14:textId="35698D4C" w:rsidR="00124121" w:rsidRPr="0072780A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art. 109 ust. 1 pkt 4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ED3214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72780A">
        <w:rPr>
          <w:rFonts w:ascii="Arial" w:hAnsi="Arial" w:cs="Arial"/>
          <w:b/>
          <w:bCs/>
          <w:sz w:val="24"/>
          <w:szCs w:val="24"/>
        </w:rPr>
        <w:t>Pzp</w:t>
      </w:r>
      <w:r w:rsidR="003623A6" w:rsidRPr="0072780A">
        <w:rPr>
          <w:rFonts w:ascii="Arial" w:hAnsi="Arial" w:cs="Arial"/>
          <w:b/>
          <w:bCs/>
          <w:sz w:val="24"/>
          <w:szCs w:val="24"/>
        </w:rPr>
        <w:t>.</w:t>
      </w:r>
    </w:p>
    <w:p w14:paraId="781A6978" w14:textId="706AAABD" w:rsidR="00DF55BA" w:rsidRPr="0072780A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2780A">
        <w:rPr>
          <w:rFonts w:ascii="Arial" w:hAnsi="Arial" w:cs="Arial"/>
          <w:b/>
          <w:bCs/>
          <w:sz w:val="24"/>
          <w:szCs w:val="24"/>
        </w:rPr>
        <w:t xml:space="preserve">art. 7 ust. 1 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72780A">
        <w:rPr>
          <w:rFonts w:ascii="Arial" w:hAnsi="Arial" w:cs="Arial"/>
          <w:b/>
          <w:bCs/>
          <w:sz w:val="24"/>
          <w:szCs w:val="24"/>
        </w:rPr>
        <w:t>pkt</w:t>
      </w:r>
      <w:r w:rsidR="00DD29AA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1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 do pkt </w:t>
      </w:r>
      <w:r w:rsidR="0063181F" w:rsidRPr="0072780A">
        <w:rPr>
          <w:rFonts w:ascii="Arial" w:hAnsi="Arial" w:cs="Arial"/>
          <w:b/>
          <w:bCs/>
          <w:sz w:val="24"/>
          <w:szCs w:val="24"/>
        </w:rPr>
        <w:t>3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52DE8F9B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72780A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72780A">
        <w:rPr>
          <w:rFonts w:ascii="Arial" w:hAnsi="Arial" w:cs="Arial"/>
          <w:b/>
          <w:iCs/>
          <w:sz w:val="24"/>
          <w:szCs w:val="24"/>
        </w:rPr>
        <w:t xml:space="preserve">: </w:t>
      </w:r>
      <w:r w:rsidRPr="0072780A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72780A">
        <w:rPr>
          <w:rFonts w:ascii="Arial" w:hAnsi="Arial" w:cs="Arial"/>
          <w:iCs/>
          <w:sz w:val="24"/>
          <w:szCs w:val="24"/>
        </w:rPr>
        <w:t>zachodz</w:t>
      </w:r>
      <w:r w:rsidR="00921EA8" w:rsidRPr="0072780A">
        <w:rPr>
          <w:rFonts w:ascii="Arial" w:hAnsi="Arial" w:cs="Arial"/>
          <w:iCs/>
          <w:sz w:val="24"/>
          <w:szCs w:val="24"/>
        </w:rPr>
        <w:t>i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którakolwiek</w:t>
      </w:r>
      <w:r w:rsidR="003623A6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72780A">
        <w:rPr>
          <w:rFonts w:ascii="Arial" w:hAnsi="Arial" w:cs="Arial"/>
          <w:iCs/>
          <w:sz w:val="24"/>
          <w:szCs w:val="24"/>
        </w:rPr>
        <w:t>okolicznoś</w:t>
      </w:r>
      <w:r w:rsidRPr="0072780A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72780A">
        <w:rPr>
          <w:rFonts w:ascii="Arial" w:hAnsi="Arial" w:cs="Arial"/>
          <w:iCs/>
          <w:sz w:val="24"/>
          <w:szCs w:val="24"/>
        </w:rPr>
        <w:t>określon</w:t>
      </w:r>
      <w:r w:rsidRPr="0072780A">
        <w:rPr>
          <w:rFonts w:ascii="Arial" w:hAnsi="Arial" w:cs="Arial"/>
          <w:iCs/>
          <w:sz w:val="24"/>
          <w:szCs w:val="24"/>
        </w:rPr>
        <w:t>ych</w:t>
      </w:r>
      <w:r w:rsidR="00921EA8" w:rsidRPr="0072780A">
        <w:rPr>
          <w:rFonts w:ascii="Arial" w:hAnsi="Arial" w:cs="Arial"/>
          <w:iCs/>
          <w:sz w:val="24"/>
          <w:szCs w:val="24"/>
        </w:rPr>
        <w:t xml:space="preserve"> </w:t>
      </w:r>
      <w:r w:rsidR="00921EA8" w:rsidRPr="0072780A">
        <w:rPr>
          <w:rFonts w:ascii="Arial" w:hAnsi="Arial" w:cs="Arial"/>
          <w:b/>
          <w:bCs/>
          <w:iCs/>
          <w:sz w:val="24"/>
          <w:szCs w:val="24"/>
        </w:rPr>
        <w:t>w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art. 108 ust. 1 pkt 1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, 2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i 5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lub art. 109 ust. 1 pkt 4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9C53C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ustawy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Pzp</w:t>
      </w:r>
      <w:r w:rsidRPr="0072780A">
        <w:rPr>
          <w:rFonts w:ascii="Arial" w:hAnsi="Arial" w:cs="Arial"/>
          <w:iCs/>
          <w:sz w:val="24"/>
          <w:szCs w:val="24"/>
        </w:rPr>
        <w:t>,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skutkująca wykluczeniem z postępowania</w:t>
      </w:r>
      <w:r w:rsidR="00EC6277" w:rsidRPr="0072780A">
        <w:rPr>
          <w:rFonts w:ascii="Arial" w:hAnsi="Arial" w:cs="Arial"/>
          <w:iCs/>
          <w:sz w:val="24"/>
          <w:szCs w:val="24"/>
        </w:rPr>
        <w:t>,</w:t>
      </w:r>
      <w:r w:rsidRPr="0072780A">
        <w:rPr>
          <w:rFonts w:ascii="Arial" w:hAnsi="Arial" w:cs="Arial"/>
          <w:iCs/>
          <w:sz w:val="24"/>
          <w:szCs w:val="24"/>
        </w:rPr>
        <w:t xml:space="preserve"> to Wykonawca zobowiązany jest wskazać</w:t>
      </w:r>
      <w:r w:rsidRPr="009602BE">
        <w:rPr>
          <w:rFonts w:ascii="Arial" w:hAnsi="Arial" w:cs="Arial"/>
          <w:iCs/>
          <w:sz w:val="24"/>
          <w:szCs w:val="24"/>
        </w:rPr>
        <w:t xml:space="preserve">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75ADE"/>
    <w:rsid w:val="000A3B7F"/>
    <w:rsid w:val="000A6504"/>
    <w:rsid w:val="000B69EB"/>
    <w:rsid w:val="00124121"/>
    <w:rsid w:val="00133022"/>
    <w:rsid w:val="00134898"/>
    <w:rsid w:val="00146E58"/>
    <w:rsid w:val="001D47D7"/>
    <w:rsid w:val="001D7056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2780A"/>
    <w:rsid w:val="007358D2"/>
    <w:rsid w:val="007715A7"/>
    <w:rsid w:val="00784EB7"/>
    <w:rsid w:val="00793E01"/>
    <w:rsid w:val="00795024"/>
    <w:rsid w:val="007D1E2E"/>
    <w:rsid w:val="007D329D"/>
    <w:rsid w:val="007E6BB9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7334D"/>
    <w:rsid w:val="009C53C7"/>
    <w:rsid w:val="009D4908"/>
    <w:rsid w:val="00A04BAC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411D0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3911"/>
    <w:rsid w:val="00E56D7B"/>
    <w:rsid w:val="00E630D5"/>
    <w:rsid w:val="00EA0447"/>
    <w:rsid w:val="00EC6277"/>
    <w:rsid w:val="00ED3214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2025-03-05T09:32:00Z</dcterms:modified>
</cp:coreProperties>
</file>