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51DB9" w14:textId="58723D19" w:rsidR="00AF67BA" w:rsidRPr="00711BC6" w:rsidRDefault="00EF0FB4" w:rsidP="00FD2B2C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E2692">
        <w:rPr>
          <w:rFonts w:ascii="Times New Roman" w:hAnsi="Times New Roman" w:cs="Times New Roman"/>
        </w:rPr>
        <w:t xml:space="preserve"> </w:t>
      </w:r>
      <w:r w:rsidR="00D63BA4">
        <w:rPr>
          <w:rFonts w:ascii="Times New Roman" w:hAnsi="Times New Roman" w:cs="Times New Roman"/>
        </w:rPr>
        <w:t xml:space="preserve"> </w:t>
      </w:r>
      <w:r w:rsidR="00AF67BA" w:rsidRPr="00711BC6">
        <w:rPr>
          <w:rFonts w:ascii="Times New Roman" w:hAnsi="Times New Roman" w:cs="Times New Roman"/>
        </w:rPr>
        <w:t xml:space="preserve">Załącznik nr 1 </w:t>
      </w:r>
      <w:r w:rsidR="00556D50" w:rsidRPr="00711BC6">
        <w:rPr>
          <w:rFonts w:ascii="Times New Roman" w:hAnsi="Times New Roman" w:cs="Times New Roman"/>
        </w:rPr>
        <w:t>do SWZ</w:t>
      </w:r>
    </w:p>
    <w:p w14:paraId="141CC514" w14:textId="77777777" w:rsidR="00674AAA" w:rsidRPr="00711BC6" w:rsidRDefault="00674AAA" w:rsidP="00674AAA">
      <w:pPr>
        <w:spacing w:line="360" w:lineRule="auto"/>
        <w:jc w:val="center"/>
        <w:rPr>
          <w:rFonts w:ascii="Times New Roman" w:hAnsi="Times New Roman" w:cs="Times New Roman"/>
        </w:rPr>
      </w:pPr>
    </w:p>
    <w:p w14:paraId="0E029AE6" w14:textId="77777777" w:rsidR="00AF67BA" w:rsidRPr="00014A1B" w:rsidRDefault="00AF67BA" w:rsidP="00F642A9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014A1B">
        <w:rPr>
          <w:rFonts w:ascii="Times New Roman" w:hAnsi="Times New Roman" w:cs="Times New Roman"/>
          <w:b/>
          <w:bCs/>
        </w:rPr>
        <w:t>OPIS PRZEDMIOTU ZAMÓWIENIA</w:t>
      </w:r>
    </w:p>
    <w:p w14:paraId="6D50365C" w14:textId="6DF89A54" w:rsidR="00014A1B" w:rsidRPr="001E7BF3" w:rsidRDefault="00AF67BA" w:rsidP="00714E34">
      <w:pPr>
        <w:jc w:val="center"/>
        <w:rPr>
          <w:b/>
          <w:bCs/>
          <w:color w:val="000000" w:themeColor="text1"/>
        </w:rPr>
      </w:pPr>
      <w:r w:rsidRPr="00014A1B">
        <w:rPr>
          <w:rFonts w:ascii="Times New Roman" w:hAnsi="Times New Roman" w:cs="Times New Roman"/>
        </w:rPr>
        <w:t xml:space="preserve">Wymagania do </w:t>
      </w:r>
      <w:bookmarkStart w:id="0" w:name="_Hlk74295691"/>
      <w:r w:rsidRPr="00014A1B">
        <w:rPr>
          <w:rFonts w:ascii="Times New Roman" w:hAnsi="Times New Roman" w:cs="Times New Roman"/>
        </w:rPr>
        <w:t>zad</w:t>
      </w:r>
      <w:r w:rsidR="001B1038" w:rsidRPr="00014A1B">
        <w:rPr>
          <w:rFonts w:ascii="Times New Roman" w:hAnsi="Times New Roman" w:cs="Times New Roman"/>
        </w:rPr>
        <w:t>ania</w:t>
      </w:r>
      <w:r w:rsidRPr="00014A1B">
        <w:rPr>
          <w:rFonts w:ascii="Times New Roman" w:hAnsi="Times New Roman" w:cs="Times New Roman"/>
        </w:rPr>
        <w:t xml:space="preserve"> pn</w:t>
      </w:r>
      <w:r w:rsidRPr="001E7BF3">
        <w:rPr>
          <w:rFonts w:ascii="Times New Roman" w:hAnsi="Times New Roman" w:cs="Times New Roman"/>
        </w:rPr>
        <w:t>.</w:t>
      </w:r>
      <w:r w:rsidR="004D3638" w:rsidRPr="001E7BF3">
        <w:rPr>
          <w:rFonts w:ascii="Times New Roman" w:hAnsi="Times New Roman" w:cs="Times New Roman"/>
        </w:rPr>
        <w:t xml:space="preserve"> </w:t>
      </w:r>
      <w:bookmarkStart w:id="1" w:name="_Hlk132626258"/>
      <w:bookmarkStart w:id="2" w:name="_Hlk79669412"/>
      <w:bookmarkEnd w:id="0"/>
      <w:r w:rsidR="00014A1B" w:rsidRPr="001E7BF3">
        <w:rPr>
          <w:rFonts w:ascii="Times New Roman" w:hAnsi="Times New Roman" w:cs="Times New Roman"/>
          <w:b/>
          <w:bCs/>
        </w:rPr>
        <w:t>„</w:t>
      </w:r>
      <w:r w:rsidR="00714E34" w:rsidRPr="001E7BF3">
        <w:rPr>
          <w:rFonts w:ascii="Times New Roman" w:hAnsi="Times New Roman" w:cs="Times New Roman"/>
          <w:b/>
          <w:bCs/>
          <w:color w:val="000000" w:themeColor="text1"/>
        </w:rPr>
        <w:t>Wymiana instalacji elektrycznej i oświetlenia wraz z instalacjami SSP, CCTV oraz SSWiN w budynku Kościoła pw. św. Jana i św. Katarzyny w Świerzawie</w:t>
      </w:r>
      <w:r w:rsidR="00014A1B" w:rsidRPr="001E7BF3">
        <w:rPr>
          <w:rFonts w:ascii="Times New Roman" w:hAnsi="Times New Roman" w:cs="Times New Roman"/>
          <w:b/>
          <w:bCs/>
        </w:rPr>
        <w:t>”</w:t>
      </w:r>
      <w:bookmarkEnd w:id="1"/>
    </w:p>
    <w:bookmarkEnd w:id="2"/>
    <w:p w14:paraId="610AD128" w14:textId="7706D135" w:rsidR="00F642A9" w:rsidRPr="00052D2D" w:rsidRDefault="00F642A9" w:rsidP="00197F03">
      <w:pPr>
        <w:rPr>
          <w:rFonts w:ascii="Times New Roman" w:hAnsi="Times New Roman" w:cs="Times New Roman"/>
          <w:b/>
        </w:rPr>
      </w:pPr>
    </w:p>
    <w:p w14:paraId="4E260168" w14:textId="77777777" w:rsidR="00197F03" w:rsidRPr="00197F03" w:rsidRDefault="00197F03" w:rsidP="00C124EB">
      <w:pPr>
        <w:pStyle w:val="Akapitzlist"/>
        <w:numPr>
          <w:ilvl w:val="0"/>
          <w:numId w:val="9"/>
        </w:numPr>
        <w:autoSpaceDE w:val="0"/>
        <w:autoSpaceDN w:val="0"/>
        <w:spacing w:before="121" w:after="0" w:line="240" w:lineRule="auto"/>
        <w:ind w:left="426" w:right="281" w:hanging="426"/>
        <w:rPr>
          <w:rFonts w:ascii="Times New Roman" w:hAnsi="Times New Roman"/>
          <w:b/>
          <w:sz w:val="22"/>
          <w:szCs w:val="22"/>
        </w:rPr>
      </w:pPr>
      <w:bookmarkStart w:id="3" w:name="bookmark10"/>
      <w:r w:rsidRPr="00197F03">
        <w:rPr>
          <w:rFonts w:ascii="Times New Roman" w:hAnsi="Times New Roman"/>
          <w:b/>
          <w:sz w:val="22"/>
          <w:szCs w:val="22"/>
        </w:rPr>
        <w:t>Określenie przedmiotu zamówienia</w:t>
      </w:r>
    </w:p>
    <w:p w14:paraId="45CB8FA4" w14:textId="77777777" w:rsidR="001E7BF3" w:rsidRDefault="00197F03" w:rsidP="00243D7E">
      <w:pPr>
        <w:pStyle w:val="Akapitzlist"/>
        <w:spacing w:before="120" w:line="240" w:lineRule="auto"/>
        <w:ind w:left="0" w:right="284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 xml:space="preserve">Przedmiotem zamówienia są roboty budowlane polegające </w:t>
      </w:r>
      <w:r w:rsidR="001E7BF3">
        <w:rPr>
          <w:rFonts w:ascii="Times New Roman" w:hAnsi="Times New Roman"/>
          <w:sz w:val="22"/>
          <w:szCs w:val="22"/>
        </w:rPr>
        <w:t>na:</w:t>
      </w:r>
    </w:p>
    <w:p w14:paraId="2310CE1F" w14:textId="413C2443" w:rsidR="00197F03" w:rsidRDefault="001E7BF3" w:rsidP="001E7BF3">
      <w:pPr>
        <w:pStyle w:val="Akapitzlist"/>
        <w:numPr>
          <w:ilvl w:val="0"/>
          <w:numId w:val="22"/>
        </w:numPr>
        <w:spacing w:before="120" w:line="240" w:lineRule="auto"/>
        <w:ind w:right="28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zmianie sposobu zasilania budynku kościoła na linię kablową wraz z montażem uziemienia i szafki zasilającej i wymianą rozdzielni głównej – Etap I </w:t>
      </w:r>
      <w:r w:rsidR="00197F03" w:rsidRPr="001E7BF3">
        <w:rPr>
          <w:rFonts w:ascii="Times New Roman" w:hAnsi="Times New Roman"/>
          <w:sz w:val="22"/>
          <w:szCs w:val="22"/>
        </w:rPr>
        <w:t xml:space="preserve">w oparciu o dokumentację projektową </w:t>
      </w:r>
      <w:r w:rsidR="00197F03" w:rsidRPr="001E7BF3">
        <w:rPr>
          <w:rFonts w:ascii="Times New Roman" w:hAnsi="Times New Roman"/>
          <w:color w:val="000000" w:themeColor="text1"/>
          <w:sz w:val="22"/>
          <w:szCs w:val="22"/>
        </w:rPr>
        <w:t>„</w:t>
      </w:r>
      <w:r w:rsidRPr="00986DF6">
        <w:rPr>
          <w:rFonts w:ascii="Times New Roman" w:hAnsi="Times New Roman"/>
          <w:i/>
          <w:iCs/>
          <w:color w:val="000000" w:themeColor="text1"/>
          <w:sz w:val="22"/>
          <w:szCs w:val="22"/>
        </w:rPr>
        <w:t>Zmiana sposobu zasilania i montażu uziemienia zewnętrznego dla budynku Kościoła – ETAP I pw. Św. Jana i Katarzyny w Świerzawie</w:t>
      </w:r>
      <w:r w:rsidR="00197F03" w:rsidRPr="001E7BF3">
        <w:rPr>
          <w:rFonts w:ascii="Times New Roman" w:hAnsi="Times New Roman"/>
          <w:color w:val="000000" w:themeColor="text1"/>
          <w:sz w:val="22"/>
          <w:szCs w:val="22"/>
        </w:rPr>
        <w:t>”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wykonaną przez Zakład Instalatorstwa Elektrycznego i Pomiarów Elektrycznych inż. Zbigniew Świerk ul. Jesienna 9, 59-500 Złotoryja,</w:t>
      </w:r>
      <w:r w:rsidR="00197F03" w:rsidRPr="001E7BF3">
        <w:rPr>
          <w:rFonts w:ascii="Times New Roman" w:hAnsi="Times New Roman"/>
          <w:color w:val="000000" w:themeColor="text1"/>
          <w:sz w:val="22"/>
          <w:szCs w:val="22"/>
        </w:rPr>
        <w:t xml:space="preserve"> oraz </w:t>
      </w:r>
      <w:r>
        <w:rPr>
          <w:rFonts w:ascii="Times New Roman" w:hAnsi="Times New Roman"/>
          <w:sz w:val="22"/>
          <w:szCs w:val="22"/>
        </w:rPr>
        <w:t>D</w:t>
      </w:r>
      <w:r w:rsidR="00197F03" w:rsidRPr="001E7BF3">
        <w:rPr>
          <w:rFonts w:ascii="Times New Roman" w:hAnsi="Times New Roman"/>
          <w:sz w:val="22"/>
          <w:szCs w:val="22"/>
        </w:rPr>
        <w:t>ecyzj</w:t>
      </w:r>
      <w:r>
        <w:rPr>
          <w:rFonts w:ascii="Times New Roman" w:hAnsi="Times New Roman"/>
          <w:sz w:val="22"/>
          <w:szCs w:val="22"/>
        </w:rPr>
        <w:t>ą pozwolenia na prowadzenie robót budowlanych przy zabytku wpisanymi do rejestru zabytków nr 461/2022 z dnia 23.05.2022r.;</w:t>
      </w:r>
    </w:p>
    <w:p w14:paraId="466BACB5" w14:textId="2C861948" w:rsidR="004E1F75" w:rsidRDefault="004E1F75" w:rsidP="004E1F75">
      <w:pPr>
        <w:pStyle w:val="Akapitzlist"/>
        <w:numPr>
          <w:ilvl w:val="0"/>
          <w:numId w:val="22"/>
        </w:numPr>
        <w:spacing w:before="120" w:line="240" w:lineRule="auto"/>
        <w:ind w:right="28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wymianie instalacji elektrycznej wewnętrznej wraz z wymianą oświetlenia – Etap II w budynku kościoła p. św. Jana i Katarzyny w Świerzawie </w:t>
      </w:r>
      <w:r w:rsidRPr="001E7BF3">
        <w:rPr>
          <w:rFonts w:ascii="Times New Roman" w:hAnsi="Times New Roman"/>
          <w:sz w:val="22"/>
          <w:szCs w:val="22"/>
        </w:rPr>
        <w:t xml:space="preserve">w oparciu o dokumentację projektową </w:t>
      </w:r>
      <w:r w:rsidRPr="001E7BF3">
        <w:rPr>
          <w:rFonts w:ascii="Times New Roman" w:hAnsi="Times New Roman"/>
          <w:color w:val="000000" w:themeColor="text1"/>
          <w:sz w:val="22"/>
          <w:szCs w:val="22"/>
        </w:rPr>
        <w:t>„</w:t>
      </w:r>
      <w:r w:rsidRPr="00986DF6">
        <w:rPr>
          <w:rFonts w:ascii="Times New Roman" w:hAnsi="Times New Roman"/>
          <w:i/>
          <w:iCs/>
          <w:color w:val="000000" w:themeColor="text1"/>
          <w:sz w:val="22"/>
          <w:szCs w:val="22"/>
        </w:rPr>
        <w:t>Wymiana instalacji elektrycznej wewnętrznej wraz z wymianą oświetlenia w budynku Kościoła – ETAP II  pw. Św. Jana i Katarzyny w Świerzawie</w:t>
      </w:r>
      <w:r w:rsidRPr="001E7BF3">
        <w:rPr>
          <w:rFonts w:ascii="Times New Roman" w:hAnsi="Times New Roman"/>
          <w:color w:val="000000" w:themeColor="text1"/>
          <w:sz w:val="22"/>
          <w:szCs w:val="22"/>
        </w:rPr>
        <w:t>”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wykonaną przez Zakład Instalatorstwa Elektrycznego i Pomiarów Elektrycznych inż. Zbigniew Świerk ul. Jesienna 9, 59-500 Złotoryja,</w:t>
      </w:r>
      <w:r w:rsidRPr="001E7BF3">
        <w:rPr>
          <w:rFonts w:ascii="Times New Roman" w:hAnsi="Times New Roman"/>
          <w:color w:val="000000" w:themeColor="text1"/>
          <w:sz w:val="22"/>
          <w:szCs w:val="22"/>
        </w:rPr>
        <w:t xml:space="preserve"> oraz </w:t>
      </w:r>
      <w:r>
        <w:rPr>
          <w:rFonts w:ascii="Times New Roman" w:hAnsi="Times New Roman"/>
          <w:sz w:val="22"/>
          <w:szCs w:val="22"/>
        </w:rPr>
        <w:t>D</w:t>
      </w:r>
      <w:r w:rsidRPr="001E7BF3">
        <w:rPr>
          <w:rFonts w:ascii="Times New Roman" w:hAnsi="Times New Roman"/>
          <w:sz w:val="22"/>
          <w:szCs w:val="22"/>
        </w:rPr>
        <w:t>ecyzj</w:t>
      </w:r>
      <w:r>
        <w:rPr>
          <w:rFonts w:ascii="Times New Roman" w:hAnsi="Times New Roman"/>
          <w:sz w:val="22"/>
          <w:szCs w:val="22"/>
        </w:rPr>
        <w:t>ą pozwolenia na prowadzenie robót budowlanych przy zabytku wpisanymi do rejestru zabytków nr 979/2022 z dnia 23.11.2022r.;</w:t>
      </w:r>
    </w:p>
    <w:p w14:paraId="5208F9E4" w14:textId="57E329BC" w:rsidR="001E7BF3" w:rsidRPr="00227480" w:rsidRDefault="004E1F75" w:rsidP="00227480">
      <w:pPr>
        <w:pStyle w:val="Akapitzlist"/>
        <w:numPr>
          <w:ilvl w:val="0"/>
          <w:numId w:val="22"/>
        </w:numPr>
        <w:spacing w:before="120" w:line="240" w:lineRule="auto"/>
        <w:ind w:right="28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wykonaniu instalacji bezpieczeństwa, czyli systemu wykrywania i sygnalizacji pożaru SSP, systemu wykrywania i sygnalizacji włamania SSWiN oraz systemu telewizji dozorowej we wnętrzach i na elewacjach w budynku  kościoła pw. Św. Jana i Katarzyny w Świerzawie </w:t>
      </w:r>
      <w:r w:rsidRPr="001E7BF3">
        <w:rPr>
          <w:rFonts w:ascii="Times New Roman" w:hAnsi="Times New Roman"/>
          <w:sz w:val="22"/>
          <w:szCs w:val="22"/>
        </w:rPr>
        <w:t>w oparciu o dokumentację projektową</w:t>
      </w:r>
      <w:r>
        <w:rPr>
          <w:rFonts w:ascii="Times New Roman" w:hAnsi="Times New Roman"/>
          <w:sz w:val="22"/>
          <w:szCs w:val="22"/>
        </w:rPr>
        <w:t xml:space="preserve"> </w:t>
      </w:r>
      <w:r w:rsidR="00227480">
        <w:rPr>
          <w:rFonts w:ascii="Times New Roman" w:hAnsi="Times New Roman"/>
          <w:sz w:val="22"/>
          <w:szCs w:val="22"/>
        </w:rPr>
        <w:t xml:space="preserve">wykonaną przez </w:t>
      </w:r>
      <w:r w:rsidR="00986DF6">
        <w:rPr>
          <w:rFonts w:ascii="Times New Roman" w:hAnsi="Times New Roman"/>
          <w:sz w:val="22"/>
          <w:szCs w:val="22"/>
        </w:rPr>
        <w:t xml:space="preserve">S&amp;O </w:t>
      </w:r>
      <w:r w:rsidR="00227480">
        <w:rPr>
          <w:rFonts w:ascii="Times New Roman" w:hAnsi="Times New Roman"/>
          <w:sz w:val="22"/>
          <w:szCs w:val="22"/>
        </w:rPr>
        <w:t xml:space="preserve">Autoryzowany Zakład Systemów Alarmowych ul. Rynek 29, 59-100 Polkowice </w:t>
      </w:r>
      <w:r w:rsidR="00227480" w:rsidRPr="001E7BF3">
        <w:rPr>
          <w:rFonts w:ascii="Times New Roman" w:hAnsi="Times New Roman"/>
          <w:color w:val="000000" w:themeColor="text1"/>
          <w:sz w:val="22"/>
          <w:szCs w:val="22"/>
        </w:rPr>
        <w:t xml:space="preserve">oraz </w:t>
      </w:r>
      <w:r w:rsidR="00227480">
        <w:rPr>
          <w:rFonts w:ascii="Times New Roman" w:hAnsi="Times New Roman"/>
          <w:color w:val="000000" w:themeColor="text1"/>
          <w:sz w:val="22"/>
          <w:szCs w:val="22"/>
        </w:rPr>
        <w:t xml:space="preserve">decyzjami: pozwolenia na budowę nr 22/2023 z dnia 2 lutego 2023r., </w:t>
      </w:r>
      <w:r w:rsidR="00227480">
        <w:rPr>
          <w:rFonts w:ascii="Times New Roman" w:hAnsi="Times New Roman"/>
          <w:sz w:val="22"/>
          <w:szCs w:val="22"/>
        </w:rPr>
        <w:t>pozwolenia na prowadzenie robót budowlanych przy zabytku wpisanymi do rejestru zabytków nr 1129/2022 z dnia 29.12.2022r.;</w:t>
      </w:r>
    </w:p>
    <w:p w14:paraId="56C03ED9" w14:textId="77777777" w:rsidR="00197F03" w:rsidRPr="00197F03" w:rsidRDefault="00197F03" w:rsidP="00243D7E">
      <w:pPr>
        <w:pStyle w:val="Akapitzlist"/>
        <w:numPr>
          <w:ilvl w:val="0"/>
          <w:numId w:val="9"/>
        </w:numPr>
        <w:autoSpaceDE w:val="0"/>
        <w:autoSpaceDN w:val="0"/>
        <w:spacing w:before="121" w:after="0" w:line="240" w:lineRule="auto"/>
        <w:ind w:left="426" w:right="281" w:hanging="426"/>
        <w:rPr>
          <w:rFonts w:ascii="Times New Roman" w:hAnsi="Times New Roman"/>
          <w:b/>
          <w:sz w:val="22"/>
          <w:szCs w:val="22"/>
        </w:rPr>
      </w:pPr>
      <w:r w:rsidRPr="00197F03">
        <w:rPr>
          <w:rFonts w:ascii="Times New Roman" w:hAnsi="Times New Roman"/>
          <w:b/>
          <w:sz w:val="22"/>
          <w:szCs w:val="22"/>
        </w:rPr>
        <w:t>Wspólny słownik kodów CPV</w:t>
      </w:r>
    </w:p>
    <w:p w14:paraId="30E71C96" w14:textId="77777777" w:rsidR="001E7BF3" w:rsidRPr="001E7BF3" w:rsidRDefault="001E7BF3" w:rsidP="001E7BF3">
      <w:pPr>
        <w:pStyle w:val="Akapitzlist"/>
        <w:spacing w:before="120"/>
        <w:ind w:left="720" w:right="281"/>
        <w:rPr>
          <w:rFonts w:ascii="Times New Roman" w:hAnsi="Times New Roman"/>
          <w:color w:val="000000" w:themeColor="text1"/>
          <w:sz w:val="22"/>
          <w:szCs w:val="22"/>
        </w:rPr>
      </w:pPr>
      <w:r w:rsidRPr="001E7BF3">
        <w:rPr>
          <w:rFonts w:ascii="Times New Roman" w:hAnsi="Times New Roman"/>
          <w:color w:val="000000" w:themeColor="text1"/>
          <w:sz w:val="22"/>
          <w:szCs w:val="22"/>
        </w:rPr>
        <w:t>Główny kod:</w:t>
      </w:r>
    </w:p>
    <w:p w14:paraId="780E6FBA" w14:textId="5F7F893B" w:rsidR="001E7BF3" w:rsidRPr="001E7BF3" w:rsidRDefault="001E7BF3" w:rsidP="001E7BF3">
      <w:pPr>
        <w:pStyle w:val="Akapitzlist"/>
        <w:ind w:left="720" w:right="281"/>
        <w:rPr>
          <w:rFonts w:ascii="Times New Roman" w:hAnsi="Times New Roman"/>
          <w:color w:val="000000" w:themeColor="text1"/>
          <w:sz w:val="22"/>
          <w:szCs w:val="22"/>
        </w:rPr>
      </w:pPr>
      <w:r w:rsidRPr="001E7BF3">
        <w:rPr>
          <w:rFonts w:ascii="Times New Roman" w:hAnsi="Times New Roman"/>
          <w:color w:val="000000" w:themeColor="text1"/>
          <w:sz w:val="22"/>
          <w:szCs w:val="22"/>
        </w:rPr>
        <w:t>45300000-0</w:t>
      </w:r>
      <w:r w:rsidRPr="001E7BF3">
        <w:rPr>
          <w:rFonts w:ascii="Times New Roman" w:hAnsi="Times New Roman"/>
          <w:color w:val="000000" w:themeColor="text1"/>
          <w:sz w:val="22"/>
          <w:szCs w:val="22"/>
        </w:rPr>
        <w:tab/>
        <w:t>Roboty instalacyjne w budynkach</w:t>
      </w:r>
    </w:p>
    <w:p w14:paraId="5CE12DAD" w14:textId="77777777" w:rsidR="001E7BF3" w:rsidRPr="001E7BF3" w:rsidRDefault="001E7BF3" w:rsidP="001E7BF3">
      <w:pPr>
        <w:pStyle w:val="Akapitzlist"/>
        <w:ind w:left="720" w:right="281"/>
        <w:rPr>
          <w:rFonts w:ascii="Times New Roman" w:hAnsi="Times New Roman"/>
          <w:color w:val="000000" w:themeColor="text1"/>
          <w:sz w:val="22"/>
          <w:szCs w:val="22"/>
        </w:rPr>
      </w:pPr>
      <w:r w:rsidRPr="001E7BF3">
        <w:rPr>
          <w:rFonts w:ascii="Times New Roman" w:hAnsi="Times New Roman"/>
          <w:color w:val="000000" w:themeColor="text1"/>
          <w:sz w:val="22"/>
          <w:szCs w:val="22"/>
        </w:rPr>
        <w:t>Dodatkowe kody:</w:t>
      </w:r>
    </w:p>
    <w:p w14:paraId="45A23078" w14:textId="77777777" w:rsidR="001E7BF3" w:rsidRPr="001E7BF3" w:rsidRDefault="001E7BF3" w:rsidP="001E7BF3">
      <w:pPr>
        <w:pStyle w:val="Akapitzlist"/>
        <w:ind w:left="720"/>
        <w:contextualSpacing/>
        <w:rPr>
          <w:rFonts w:ascii="Times New Roman" w:hAnsi="Times New Roman"/>
          <w:sz w:val="22"/>
          <w:szCs w:val="22"/>
        </w:rPr>
      </w:pPr>
      <w:r w:rsidRPr="001E7BF3">
        <w:rPr>
          <w:rFonts w:ascii="Times New Roman" w:hAnsi="Times New Roman"/>
          <w:sz w:val="22"/>
          <w:szCs w:val="22"/>
        </w:rPr>
        <w:t>45317300-5</w:t>
      </w:r>
      <w:r w:rsidRPr="001E7BF3">
        <w:rPr>
          <w:rFonts w:ascii="Times New Roman" w:hAnsi="Times New Roman"/>
          <w:sz w:val="22"/>
          <w:szCs w:val="22"/>
        </w:rPr>
        <w:tab/>
        <w:t>Instalowanie elektrycznych urządzeń rozdzielczych</w:t>
      </w:r>
    </w:p>
    <w:p w14:paraId="7A2A57A3" w14:textId="77777777" w:rsidR="001E7BF3" w:rsidRPr="001E7BF3" w:rsidRDefault="001E7BF3" w:rsidP="001E7BF3">
      <w:pPr>
        <w:pStyle w:val="Akapitzlist"/>
        <w:ind w:left="720"/>
        <w:contextualSpacing/>
        <w:rPr>
          <w:rFonts w:ascii="Times New Roman" w:hAnsi="Times New Roman"/>
          <w:sz w:val="22"/>
          <w:szCs w:val="22"/>
        </w:rPr>
      </w:pPr>
      <w:r w:rsidRPr="001E7BF3">
        <w:rPr>
          <w:rFonts w:ascii="Times New Roman" w:hAnsi="Times New Roman"/>
          <w:sz w:val="22"/>
          <w:szCs w:val="22"/>
        </w:rPr>
        <w:t>45310000-3</w:t>
      </w:r>
      <w:r w:rsidRPr="001E7BF3">
        <w:rPr>
          <w:rFonts w:ascii="Times New Roman" w:hAnsi="Times New Roman"/>
          <w:sz w:val="22"/>
          <w:szCs w:val="22"/>
        </w:rPr>
        <w:tab/>
        <w:t>Roboty instalacyjne elektryczne</w:t>
      </w:r>
    </w:p>
    <w:p w14:paraId="45710592" w14:textId="77777777" w:rsidR="001E7BF3" w:rsidRPr="001E7BF3" w:rsidRDefault="001E7BF3" w:rsidP="001E7BF3">
      <w:pPr>
        <w:pStyle w:val="Akapitzlist"/>
        <w:ind w:left="720"/>
        <w:contextualSpacing/>
        <w:rPr>
          <w:rFonts w:ascii="Times New Roman" w:hAnsi="Times New Roman"/>
          <w:sz w:val="22"/>
          <w:szCs w:val="22"/>
        </w:rPr>
      </w:pPr>
      <w:r w:rsidRPr="001E7BF3">
        <w:rPr>
          <w:rFonts w:ascii="Times New Roman" w:hAnsi="Times New Roman"/>
          <w:sz w:val="22"/>
          <w:szCs w:val="22"/>
        </w:rPr>
        <w:t>45316000-5</w:t>
      </w:r>
      <w:r w:rsidRPr="001E7BF3">
        <w:rPr>
          <w:rFonts w:ascii="Times New Roman" w:hAnsi="Times New Roman"/>
          <w:sz w:val="22"/>
          <w:szCs w:val="22"/>
        </w:rPr>
        <w:tab/>
        <w:t>Instalowanie systemów oświetleniowych i sygnalizacyjnych</w:t>
      </w:r>
    </w:p>
    <w:p w14:paraId="1BEF8789" w14:textId="77777777" w:rsidR="001E7BF3" w:rsidRPr="001E7BF3" w:rsidRDefault="001E7BF3" w:rsidP="001E7BF3">
      <w:pPr>
        <w:pStyle w:val="Akapitzlist"/>
        <w:ind w:left="720"/>
        <w:contextualSpacing/>
        <w:rPr>
          <w:rFonts w:ascii="Times New Roman" w:hAnsi="Times New Roman"/>
          <w:sz w:val="22"/>
          <w:szCs w:val="22"/>
        </w:rPr>
      </w:pPr>
      <w:r w:rsidRPr="001E7BF3">
        <w:rPr>
          <w:rFonts w:ascii="Times New Roman" w:hAnsi="Times New Roman"/>
          <w:sz w:val="22"/>
          <w:szCs w:val="22"/>
        </w:rPr>
        <w:t>45312100-8</w:t>
      </w:r>
      <w:r w:rsidRPr="001E7BF3">
        <w:rPr>
          <w:rFonts w:ascii="Times New Roman" w:hAnsi="Times New Roman"/>
          <w:sz w:val="22"/>
          <w:szCs w:val="22"/>
        </w:rPr>
        <w:tab/>
        <w:t>Instalowanie przeciwpożarowych systemów alarmowych</w:t>
      </w:r>
    </w:p>
    <w:p w14:paraId="4F2F4FE9" w14:textId="77777777" w:rsidR="001E7BF3" w:rsidRPr="001E7BF3" w:rsidRDefault="001E7BF3" w:rsidP="001E7BF3">
      <w:pPr>
        <w:pStyle w:val="Akapitzlist"/>
        <w:ind w:left="720"/>
        <w:contextualSpacing/>
        <w:rPr>
          <w:rFonts w:ascii="Times New Roman" w:hAnsi="Times New Roman"/>
          <w:sz w:val="22"/>
          <w:szCs w:val="22"/>
        </w:rPr>
      </w:pPr>
      <w:r w:rsidRPr="001E7BF3">
        <w:rPr>
          <w:rFonts w:ascii="Times New Roman" w:hAnsi="Times New Roman"/>
          <w:sz w:val="22"/>
          <w:szCs w:val="22"/>
        </w:rPr>
        <w:t>45312200-9</w:t>
      </w:r>
      <w:r w:rsidRPr="001E7BF3">
        <w:rPr>
          <w:rFonts w:ascii="Times New Roman" w:hAnsi="Times New Roman"/>
          <w:sz w:val="22"/>
          <w:szCs w:val="22"/>
        </w:rPr>
        <w:tab/>
        <w:t>Instalowanie przeciwwłamaniowych systemów alarmowych</w:t>
      </w:r>
    </w:p>
    <w:p w14:paraId="5BF4DB47" w14:textId="64F28FA9" w:rsidR="00E06EF1" w:rsidRPr="001E7BF3" w:rsidRDefault="001E7BF3" w:rsidP="001E7BF3">
      <w:pPr>
        <w:pStyle w:val="Akapitzlist"/>
        <w:ind w:left="720"/>
        <w:contextualSpacing/>
        <w:rPr>
          <w:rFonts w:ascii="Times New Roman" w:hAnsi="Times New Roman"/>
          <w:sz w:val="22"/>
          <w:szCs w:val="22"/>
        </w:rPr>
      </w:pPr>
      <w:r w:rsidRPr="001E7BF3">
        <w:rPr>
          <w:rFonts w:ascii="Times New Roman" w:hAnsi="Times New Roman"/>
          <w:sz w:val="22"/>
          <w:szCs w:val="22"/>
        </w:rPr>
        <w:t>51312000-2</w:t>
      </w:r>
      <w:r w:rsidRPr="001E7BF3">
        <w:rPr>
          <w:rFonts w:ascii="Times New Roman" w:hAnsi="Times New Roman"/>
          <w:sz w:val="22"/>
          <w:szCs w:val="22"/>
        </w:rPr>
        <w:tab/>
        <w:t>Usługi instalowania urządzeń telewizyjnych</w:t>
      </w:r>
    </w:p>
    <w:p w14:paraId="68ED8519" w14:textId="77777777" w:rsidR="00197F03" w:rsidRPr="00197F03" w:rsidRDefault="00197F03" w:rsidP="00243D7E">
      <w:pPr>
        <w:pStyle w:val="Akapitzlist"/>
        <w:numPr>
          <w:ilvl w:val="0"/>
          <w:numId w:val="9"/>
        </w:numPr>
        <w:autoSpaceDE w:val="0"/>
        <w:autoSpaceDN w:val="0"/>
        <w:spacing w:before="0" w:after="0" w:line="240" w:lineRule="auto"/>
        <w:ind w:left="426" w:right="284" w:hanging="426"/>
        <w:rPr>
          <w:rFonts w:ascii="Times New Roman" w:hAnsi="Times New Roman"/>
          <w:b/>
          <w:sz w:val="22"/>
          <w:szCs w:val="22"/>
        </w:rPr>
      </w:pPr>
      <w:r w:rsidRPr="00197F03">
        <w:rPr>
          <w:rFonts w:ascii="Times New Roman" w:hAnsi="Times New Roman"/>
          <w:b/>
          <w:sz w:val="22"/>
          <w:szCs w:val="22"/>
        </w:rPr>
        <w:lastRenderedPageBreak/>
        <w:t>Zakres przedmiotu zamówienia:</w:t>
      </w:r>
    </w:p>
    <w:p w14:paraId="7B17FF1F" w14:textId="33B1D431" w:rsidR="00197F03" w:rsidRPr="00197F03" w:rsidRDefault="00197F03" w:rsidP="00243D7E">
      <w:pPr>
        <w:pStyle w:val="Akapitzlist"/>
        <w:spacing w:before="120" w:line="240" w:lineRule="auto"/>
        <w:ind w:left="0" w:right="284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 xml:space="preserve">Zadanie inwestycyjne pn. </w:t>
      </w:r>
      <w:r w:rsidRPr="0072463D">
        <w:rPr>
          <w:rFonts w:ascii="Times New Roman" w:hAnsi="Times New Roman"/>
          <w:b/>
          <w:sz w:val="22"/>
          <w:szCs w:val="22"/>
        </w:rPr>
        <w:t>„</w:t>
      </w:r>
      <w:r w:rsidR="00986DF6" w:rsidRPr="00986DF6">
        <w:rPr>
          <w:rFonts w:ascii="Times New Roman" w:hAnsi="Times New Roman"/>
          <w:b/>
          <w:bCs/>
          <w:color w:val="000000" w:themeColor="text1"/>
          <w:sz w:val="22"/>
          <w:szCs w:val="22"/>
        </w:rPr>
        <w:t>Wymiana instalacji elektrycznej i oświetlenia wraz z instalacjami SSP, CCTV oraz SSWiN w budynku Kościoła pw. św. Jana i św. Katarzyny w Świerzawie</w:t>
      </w:r>
      <w:r w:rsidRPr="0072463D">
        <w:rPr>
          <w:rFonts w:ascii="Times New Roman" w:hAnsi="Times New Roman"/>
          <w:b/>
          <w:sz w:val="22"/>
          <w:szCs w:val="22"/>
        </w:rPr>
        <w:t xml:space="preserve">” </w:t>
      </w:r>
      <w:r w:rsidRPr="00197F03">
        <w:rPr>
          <w:rFonts w:ascii="Times New Roman" w:hAnsi="Times New Roman"/>
          <w:sz w:val="22"/>
          <w:szCs w:val="22"/>
        </w:rPr>
        <w:t>obejmuje</w:t>
      </w:r>
      <w:r w:rsidR="00986DF6">
        <w:rPr>
          <w:rFonts w:ascii="Times New Roman" w:hAnsi="Times New Roman"/>
          <w:sz w:val="22"/>
          <w:szCs w:val="22"/>
        </w:rPr>
        <w:t xml:space="preserve"> zmianę sposobu zasilania budynku kościoła pw. Św. Jana i Katarzyny w Świerzawie wraz z wyminą instalacji </w:t>
      </w:r>
      <w:r w:rsidR="00000ECB">
        <w:rPr>
          <w:rFonts w:ascii="Times New Roman" w:hAnsi="Times New Roman"/>
          <w:sz w:val="22"/>
          <w:szCs w:val="22"/>
        </w:rPr>
        <w:t>elektrycznej</w:t>
      </w:r>
      <w:r w:rsidR="00986DF6">
        <w:rPr>
          <w:rFonts w:ascii="Times New Roman" w:hAnsi="Times New Roman"/>
          <w:sz w:val="22"/>
          <w:szCs w:val="22"/>
        </w:rPr>
        <w:t xml:space="preserve"> </w:t>
      </w:r>
      <w:r w:rsidR="00000ECB">
        <w:rPr>
          <w:rFonts w:ascii="Times New Roman" w:hAnsi="Times New Roman"/>
          <w:sz w:val="22"/>
          <w:szCs w:val="22"/>
        </w:rPr>
        <w:t>wewnętrznej</w:t>
      </w:r>
      <w:r w:rsidR="00986DF6">
        <w:rPr>
          <w:rFonts w:ascii="Times New Roman" w:hAnsi="Times New Roman"/>
          <w:sz w:val="22"/>
          <w:szCs w:val="22"/>
        </w:rPr>
        <w:t xml:space="preserve"> i</w:t>
      </w:r>
      <w:r w:rsidR="00000ECB">
        <w:rPr>
          <w:rFonts w:ascii="Times New Roman" w:hAnsi="Times New Roman"/>
          <w:sz w:val="22"/>
          <w:szCs w:val="22"/>
        </w:rPr>
        <w:t xml:space="preserve"> wykonaniem instalacji bezpieczeństwa</w:t>
      </w:r>
      <w:r w:rsidRPr="00197F03">
        <w:rPr>
          <w:rFonts w:ascii="Times New Roman" w:hAnsi="Times New Roman"/>
          <w:sz w:val="22"/>
          <w:szCs w:val="22"/>
        </w:rPr>
        <w:t xml:space="preserve">, na działce nr </w:t>
      </w:r>
      <w:r w:rsidR="00000ECB">
        <w:rPr>
          <w:rFonts w:ascii="Times New Roman" w:hAnsi="Times New Roman"/>
          <w:sz w:val="22"/>
          <w:szCs w:val="22"/>
        </w:rPr>
        <w:t>28</w:t>
      </w:r>
      <w:r w:rsidRPr="00197F03">
        <w:rPr>
          <w:rFonts w:ascii="Times New Roman" w:hAnsi="Times New Roman"/>
          <w:sz w:val="22"/>
          <w:szCs w:val="22"/>
        </w:rPr>
        <w:t xml:space="preserve"> obręb </w:t>
      </w:r>
      <w:r w:rsidR="0072463D">
        <w:rPr>
          <w:rFonts w:ascii="Times New Roman" w:hAnsi="Times New Roman"/>
          <w:sz w:val="22"/>
          <w:szCs w:val="22"/>
        </w:rPr>
        <w:t>Świerzawa</w:t>
      </w:r>
      <w:r w:rsidRPr="00197F03">
        <w:rPr>
          <w:rFonts w:ascii="Times New Roman" w:hAnsi="Times New Roman"/>
          <w:sz w:val="22"/>
          <w:szCs w:val="22"/>
        </w:rPr>
        <w:t>, wraz z zagospodarowaniem terenu zgodnie z dokumentacją projektową i pozwoleni</w:t>
      </w:r>
      <w:r w:rsidR="00000ECB">
        <w:rPr>
          <w:rFonts w:ascii="Times New Roman" w:hAnsi="Times New Roman"/>
          <w:sz w:val="22"/>
          <w:szCs w:val="22"/>
        </w:rPr>
        <w:t>ami</w:t>
      </w:r>
      <w:r w:rsidRPr="00197F03">
        <w:rPr>
          <w:rFonts w:ascii="Times New Roman" w:hAnsi="Times New Roman"/>
          <w:sz w:val="22"/>
          <w:szCs w:val="22"/>
        </w:rPr>
        <w:t xml:space="preserve"> na budowę</w:t>
      </w:r>
      <w:r w:rsidR="00000ECB">
        <w:rPr>
          <w:rFonts w:ascii="Times New Roman" w:hAnsi="Times New Roman"/>
          <w:sz w:val="22"/>
          <w:szCs w:val="22"/>
        </w:rPr>
        <w:t xml:space="preserve"> oraz pozwoleniami konserwatorskimi</w:t>
      </w:r>
      <w:r w:rsidRPr="00197F03">
        <w:rPr>
          <w:rFonts w:ascii="Times New Roman" w:hAnsi="Times New Roman"/>
          <w:sz w:val="22"/>
          <w:szCs w:val="22"/>
        </w:rPr>
        <w:t>.</w:t>
      </w:r>
    </w:p>
    <w:p w14:paraId="62A34FCE" w14:textId="6D58E921" w:rsidR="00197F03" w:rsidRPr="00197F03" w:rsidRDefault="00197F03" w:rsidP="00E06EF1">
      <w:pPr>
        <w:pStyle w:val="Akapitzlist"/>
        <w:spacing w:before="120"/>
        <w:ind w:left="0" w:right="284"/>
        <w:rPr>
          <w:rFonts w:ascii="Times New Roman" w:hAnsi="Times New Roman"/>
          <w:sz w:val="22"/>
          <w:szCs w:val="22"/>
          <w:u w:val="single"/>
        </w:rPr>
      </w:pPr>
      <w:r w:rsidRPr="00197F03">
        <w:rPr>
          <w:rFonts w:ascii="Times New Roman" w:hAnsi="Times New Roman"/>
          <w:sz w:val="22"/>
          <w:szCs w:val="22"/>
          <w:u w:val="single"/>
        </w:rPr>
        <w:t xml:space="preserve">Istniejący stan zagospodarowania działki nr </w:t>
      </w:r>
      <w:r w:rsidR="00000ECB">
        <w:rPr>
          <w:rFonts w:ascii="Times New Roman" w:hAnsi="Times New Roman"/>
          <w:sz w:val="22"/>
          <w:szCs w:val="22"/>
          <w:u w:val="single"/>
        </w:rPr>
        <w:t>28</w:t>
      </w:r>
      <w:r w:rsidRPr="00197F03">
        <w:rPr>
          <w:rFonts w:ascii="Times New Roman" w:hAnsi="Times New Roman"/>
          <w:sz w:val="22"/>
          <w:szCs w:val="22"/>
          <w:u w:val="single"/>
        </w:rPr>
        <w:t xml:space="preserve"> obręb </w:t>
      </w:r>
      <w:r w:rsidR="00000ECB">
        <w:rPr>
          <w:rFonts w:ascii="Times New Roman" w:hAnsi="Times New Roman"/>
          <w:sz w:val="22"/>
          <w:szCs w:val="22"/>
          <w:u w:val="single"/>
        </w:rPr>
        <w:t xml:space="preserve">0001 </w:t>
      </w:r>
      <w:r w:rsidR="008614EA">
        <w:rPr>
          <w:rFonts w:ascii="Times New Roman" w:hAnsi="Times New Roman"/>
          <w:sz w:val="22"/>
          <w:szCs w:val="22"/>
          <w:u w:val="single"/>
        </w:rPr>
        <w:t>Świerzawa</w:t>
      </w:r>
      <w:r w:rsidRPr="00197F03">
        <w:rPr>
          <w:rFonts w:ascii="Times New Roman" w:hAnsi="Times New Roman"/>
          <w:sz w:val="22"/>
          <w:szCs w:val="22"/>
          <w:u w:val="single"/>
        </w:rPr>
        <w:t xml:space="preserve"> :</w:t>
      </w:r>
    </w:p>
    <w:p w14:paraId="2E39824E" w14:textId="4B18F002" w:rsidR="00197F03" w:rsidRPr="00197F03" w:rsidRDefault="00197F03" w:rsidP="00E06EF1">
      <w:pPr>
        <w:pStyle w:val="Akapitzlist"/>
        <w:ind w:left="0" w:right="284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 xml:space="preserve">Na działce nr </w:t>
      </w:r>
      <w:r w:rsidR="00000ECB">
        <w:rPr>
          <w:rFonts w:ascii="Times New Roman" w:hAnsi="Times New Roman"/>
          <w:sz w:val="22"/>
          <w:szCs w:val="22"/>
        </w:rPr>
        <w:t>28</w:t>
      </w:r>
      <w:r w:rsidRPr="00197F03">
        <w:rPr>
          <w:rFonts w:ascii="Times New Roman" w:hAnsi="Times New Roman"/>
          <w:sz w:val="22"/>
          <w:szCs w:val="22"/>
        </w:rPr>
        <w:t xml:space="preserve"> znajdują się:</w:t>
      </w:r>
    </w:p>
    <w:p w14:paraId="6F48B676" w14:textId="35DAB274" w:rsidR="00197F03" w:rsidRPr="00197F03" w:rsidRDefault="00000ECB" w:rsidP="00C124EB">
      <w:pPr>
        <w:pStyle w:val="Akapitzlist"/>
        <w:numPr>
          <w:ilvl w:val="0"/>
          <w:numId w:val="14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budynek kościoła pw. Św. Jana i Katarzyny w Świerzawie wpisany do rejestru zabytków pod numerem A/2465/483 decyzją z dnia 08.05.1958r. </w:t>
      </w:r>
      <w:r w:rsidR="00197F03" w:rsidRPr="00197F03">
        <w:rPr>
          <w:rFonts w:ascii="Times New Roman" w:hAnsi="Times New Roman"/>
          <w:sz w:val="22"/>
          <w:szCs w:val="22"/>
        </w:rPr>
        <w:t>,</w:t>
      </w:r>
    </w:p>
    <w:p w14:paraId="47907E50" w14:textId="1270F849" w:rsidR="008614EA" w:rsidRPr="008614EA" w:rsidRDefault="00000ECB" w:rsidP="008614EA">
      <w:pPr>
        <w:pStyle w:val="Akapitzlist"/>
        <w:numPr>
          <w:ilvl w:val="0"/>
          <w:numId w:val="14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istniejąca linia napowietrzna</w:t>
      </w:r>
      <w:r w:rsidR="00197F03" w:rsidRPr="00197F03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istniejąca szafka pomiarowa ZK+SL;</w:t>
      </w:r>
    </w:p>
    <w:p w14:paraId="1A9BAD95" w14:textId="190BCD37" w:rsidR="00E40488" w:rsidRPr="00E40488" w:rsidRDefault="008614EA" w:rsidP="00E40488">
      <w:pPr>
        <w:pStyle w:val="Akapitzlist"/>
        <w:autoSpaceDE w:val="0"/>
        <w:autoSpaceDN w:val="0"/>
        <w:spacing w:before="0" w:after="0" w:line="240" w:lineRule="auto"/>
        <w:ind w:left="0" w:right="28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</w:t>
      </w:r>
      <w:r w:rsidR="00197F03" w:rsidRPr="008614EA">
        <w:rPr>
          <w:rFonts w:ascii="Times New Roman" w:hAnsi="Times New Roman"/>
          <w:sz w:val="22"/>
          <w:szCs w:val="22"/>
        </w:rPr>
        <w:t xml:space="preserve">jazd na działkę nr </w:t>
      </w:r>
      <w:r w:rsidR="00000ECB">
        <w:rPr>
          <w:rFonts w:ascii="Times New Roman" w:hAnsi="Times New Roman"/>
          <w:sz w:val="22"/>
          <w:szCs w:val="22"/>
        </w:rPr>
        <w:t>28</w:t>
      </w:r>
      <w:r w:rsidR="00197F03" w:rsidRPr="008614E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możliwy jest od drogi </w:t>
      </w:r>
      <w:r w:rsidR="00E40488">
        <w:rPr>
          <w:rFonts w:ascii="Times New Roman" w:hAnsi="Times New Roman"/>
          <w:sz w:val="22"/>
          <w:szCs w:val="22"/>
        </w:rPr>
        <w:t>publicznej klasy głównej</w:t>
      </w:r>
      <w:r>
        <w:rPr>
          <w:rFonts w:ascii="Times New Roman" w:hAnsi="Times New Roman"/>
          <w:sz w:val="22"/>
          <w:szCs w:val="22"/>
        </w:rPr>
        <w:t xml:space="preserve"> (</w:t>
      </w:r>
      <w:r w:rsidR="00197221">
        <w:rPr>
          <w:rFonts w:ascii="Times New Roman" w:hAnsi="Times New Roman"/>
          <w:sz w:val="22"/>
          <w:szCs w:val="22"/>
        </w:rPr>
        <w:t>DW328</w:t>
      </w:r>
      <w:r>
        <w:rPr>
          <w:rFonts w:ascii="Times New Roman" w:hAnsi="Times New Roman"/>
          <w:sz w:val="22"/>
          <w:szCs w:val="22"/>
        </w:rPr>
        <w:t xml:space="preserve">) – ulica </w:t>
      </w:r>
      <w:r w:rsidR="00E40488">
        <w:rPr>
          <w:rFonts w:ascii="Times New Roman" w:hAnsi="Times New Roman"/>
          <w:sz w:val="22"/>
          <w:szCs w:val="22"/>
        </w:rPr>
        <w:t>Dworcowa</w:t>
      </w:r>
      <w:r w:rsidR="00197F03" w:rsidRPr="008614EA">
        <w:rPr>
          <w:rFonts w:ascii="Times New Roman" w:hAnsi="Times New Roman"/>
          <w:sz w:val="22"/>
          <w:szCs w:val="22"/>
        </w:rPr>
        <w:t>.</w:t>
      </w:r>
    </w:p>
    <w:p w14:paraId="59931AFD" w14:textId="77777777" w:rsidR="00197F03" w:rsidRPr="00197F03" w:rsidRDefault="00197F03" w:rsidP="00E06EF1">
      <w:pPr>
        <w:ind w:right="284"/>
        <w:rPr>
          <w:rFonts w:ascii="Times New Roman" w:hAnsi="Times New Roman" w:cs="Times New Roman"/>
          <w:sz w:val="22"/>
          <w:szCs w:val="22"/>
        </w:rPr>
      </w:pPr>
    </w:p>
    <w:p w14:paraId="7100E687" w14:textId="63515368" w:rsidR="00197F03" w:rsidRDefault="00E05AAD" w:rsidP="00E06EF1">
      <w:pPr>
        <w:ind w:right="249"/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Charakterystyka budynku:</w:t>
      </w:r>
    </w:p>
    <w:p w14:paraId="10C433F0" w14:textId="67AC5498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5AA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-</w:t>
      </w:r>
      <w:r w:rsidRPr="00E05AA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pomieszczenia kościoła położne są na sześciu kondygnacjach:</w:t>
      </w:r>
    </w:p>
    <w:p w14:paraId="6AF17ABA" w14:textId="77777777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przyziemie,</w:t>
      </w:r>
    </w:p>
    <w:p w14:paraId="13832DDA" w14:textId="1BE6A7DF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wieża kondygnacja I,</w:t>
      </w:r>
    </w:p>
    <w:p w14:paraId="1EF7A3BB" w14:textId="4DB8A632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strych nad nawą główną i nad prezbiterium,</w:t>
      </w:r>
    </w:p>
    <w:p w14:paraId="2BDDB0E9" w14:textId="4121003E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4.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wieża kondygnacja II,</w:t>
      </w:r>
    </w:p>
    <w:p w14:paraId="3A642119" w14:textId="41ED3C8F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5.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wieża kondygnacja III,</w:t>
      </w:r>
    </w:p>
    <w:p w14:paraId="37D8F3A7" w14:textId="3FBDDD4E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6.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wieża kondygnacja IV,</w:t>
      </w:r>
    </w:p>
    <w:p w14:paraId="35055C61" w14:textId="1FD1FF0C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7.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wieża kondygnacja V,</w:t>
      </w:r>
    </w:p>
    <w:p w14:paraId="31AF4741" w14:textId="6804764F" w:rsid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8.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szczyt wieży.</w:t>
      </w:r>
    </w:p>
    <w:p w14:paraId="39C1BB68" w14:textId="77777777" w:rsidR="00E05AAD" w:rsidRPr="00E05AAD" w:rsidRDefault="00E05AAD" w:rsidP="00E06EF1">
      <w:pPr>
        <w:ind w:right="249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4A98C7BF" w14:textId="77777777" w:rsidR="00197F03" w:rsidRPr="00197F03" w:rsidRDefault="00197F03" w:rsidP="00E06EF1">
      <w:pPr>
        <w:ind w:right="249"/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</w:pPr>
      <w:r w:rsidRPr="00197F03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Elementy zagospodarowania terenu do wykonania, m.in.:</w:t>
      </w:r>
    </w:p>
    <w:p w14:paraId="6233CA38" w14:textId="7884CB00" w:rsidR="00197F03" w:rsidRDefault="00567782" w:rsidP="00C124EB">
      <w:pPr>
        <w:pStyle w:val="Akapitzlist"/>
        <w:numPr>
          <w:ilvl w:val="0"/>
          <w:numId w:val="16"/>
        </w:numPr>
        <w:autoSpaceDE w:val="0"/>
        <w:autoSpaceDN w:val="0"/>
        <w:spacing w:before="0" w:after="0" w:line="240" w:lineRule="auto"/>
        <w:ind w:left="0" w:right="249" w:firstLine="0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zmiana sposobu zasilania budynku poprzez wykonanie nowej linii kablowej od istniejącego</w:t>
      </w:r>
      <w:r w:rsidR="00F5536B">
        <w:rPr>
          <w:rFonts w:ascii="Times New Roman" w:hAnsi="Times New Roman"/>
          <w:color w:val="000000" w:themeColor="text1"/>
          <w:sz w:val="22"/>
          <w:szCs w:val="22"/>
        </w:rPr>
        <w:t xml:space="preserve"> układu pomiarowego zabudowanego w złączu pomiarowym ZK+SL przy słupie nr 7 na działce nr 28</w:t>
      </w:r>
      <w:r w:rsidR="002A7DD0">
        <w:rPr>
          <w:rFonts w:ascii="Times New Roman" w:hAnsi="Times New Roman"/>
          <w:color w:val="000000" w:themeColor="text1"/>
          <w:sz w:val="22"/>
          <w:szCs w:val="22"/>
        </w:rPr>
        <w:t>, obręb Świerzawa</w:t>
      </w:r>
      <w:r w:rsidR="00F45657">
        <w:rPr>
          <w:rFonts w:ascii="Times New Roman" w:hAnsi="Times New Roman"/>
          <w:color w:val="000000" w:themeColor="text1"/>
          <w:sz w:val="22"/>
          <w:szCs w:val="22"/>
        </w:rPr>
        <w:t>,</w:t>
      </w:r>
    </w:p>
    <w:p w14:paraId="052C8C1A" w14:textId="34FD2D7A" w:rsidR="0020215D" w:rsidRDefault="0020215D" w:rsidP="00C124EB">
      <w:pPr>
        <w:pStyle w:val="Akapitzlist"/>
        <w:numPr>
          <w:ilvl w:val="0"/>
          <w:numId w:val="16"/>
        </w:numPr>
        <w:autoSpaceDE w:val="0"/>
        <w:autoSpaceDN w:val="0"/>
        <w:spacing w:before="0" w:after="0" w:line="240" w:lineRule="auto"/>
        <w:ind w:left="0" w:right="249" w:firstLine="0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zabudowanie drugiego punktu uziemiający U2 w części południowo-wschodniej działki,</w:t>
      </w:r>
    </w:p>
    <w:p w14:paraId="47BD9662" w14:textId="7B746860" w:rsidR="002A7DD0" w:rsidRPr="002A7DD0" w:rsidRDefault="002A7DD0" w:rsidP="002A7DD0">
      <w:pPr>
        <w:pStyle w:val="Akapitzlist"/>
        <w:numPr>
          <w:ilvl w:val="0"/>
          <w:numId w:val="16"/>
        </w:numPr>
        <w:autoSpaceDE w:val="0"/>
        <w:autoSpaceDN w:val="0"/>
        <w:spacing w:before="0" w:after="0" w:line="240" w:lineRule="auto"/>
        <w:ind w:left="0" w:right="249" w:firstLine="0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demontaż istniejącej linii napowietrznej, która nie spełnia wymogów bezpieczeństwa i stanowi zagrożenie pożarowe,</w:t>
      </w:r>
    </w:p>
    <w:p w14:paraId="22AFDCC8" w14:textId="77777777" w:rsidR="00197F03" w:rsidRPr="00EA177D" w:rsidRDefault="00197F03" w:rsidP="00C124EB">
      <w:pPr>
        <w:pStyle w:val="Akapitzlist"/>
        <w:numPr>
          <w:ilvl w:val="0"/>
          <w:numId w:val="16"/>
        </w:numPr>
        <w:autoSpaceDE w:val="0"/>
        <w:autoSpaceDN w:val="0"/>
        <w:spacing w:before="0" w:after="0" w:line="240" w:lineRule="auto"/>
        <w:ind w:left="709" w:right="249" w:hanging="709"/>
        <w:rPr>
          <w:rFonts w:ascii="Times New Roman" w:hAnsi="Times New Roman"/>
          <w:color w:val="000000" w:themeColor="text1"/>
          <w:sz w:val="22"/>
          <w:szCs w:val="22"/>
        </w:rPr>
      </w:pPr>
      <w:r w:rsidRPr="00EA177D">
        <w:rPr>
          <w:rFonts w:ascii="Times New Roman" w:hAnsi="Times New Roman"/>
          <w:sz w:val="22"/>
          <w:szCs w:val="22"/>
        </w:rPr>
        <w:t>tablica informująca o realizowanym zadania w ramach otrzymanego dofinansowania,</w:t>
      </w:r>
    </w:p>
    <w:p w14:paraId="09B8E70E" w14:textId="77777777" w:rsidR="00197F03" w:rsidRPr="00197F03" w:rsidRDefault="00197F03" w:rsidP="00197F03">
      <w:pPr>
        <w:ind w:right="249"/>
        <w:rPr>
          <w:rFonts w:ascii="Times New Roman" w:hAnsi="Times New Roman" w:cs="Times New Roman"/>
          <w:b/>
          <w:sz w:val="22"/>
          <w:szCs w:val="22"/>
        </w:rPr>
      </w:pPr>
    </w:p>
    <w:p w14:paraId="1584B7B7" w14:textId="77777777" w:rsidR="00197F03" w:rsidRPr="00197F03" w:rsidRDefault="00197F03" w:rsidP="00E06EF1">
      <w:pPr>
        <w:ind w:right="249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97F03">
        <w:rPr>
          <w:rFonts w:ascii="Times New Roman" w:hAnsi="Times New Roman" w:cs="Times New Roman"/>
          <w:b/>
          <w:sz w:val="22"/>
          <w:szCs w:val="22"/>
          <w:u w:val="single"/>
        </w:rPr>
        <w:t>UWAGA:</w:t>
      </w:r>
    </w:p>
    <w:p w14:paraId="2C46ED42" w14:textId="77777777" w:rsidR="0018321D" w:rsidRPr="0018321D" w:rsidRDefault="00E05AAD" w:rsidP="0018321D">
      <w:pPr>
        <w:pStyle w:val="Akapitzlist"/>
        <w:numPr>
          <w:ilvl w:val="0"/>
          <w:numId w:val="20"/>
        </w:numPr>
        <w:autoSpaceDE w:val="0"/>
        <w:autoSpaceDN w:val="0"/>
        <w:spacing w:after="0" w:line="240" w:lineRule="auto"/>
        <w:ind w:left="0" w:right="249" w:firstLine="0"/>
        <w:rPr>
          <w:rFonts w:ascii="Times New Roman" w:hAnsi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Ze względu na </w:t>
      </w:r>
      <w:r w:rsidR="00C47522">
        <w:rPr>
          <w:rFonts w:ascii="Times New Roman" w:hAnsi="Times New Roman"/>
          <w:b/>
          <w:sz w:val="22"/>
          <w:szCs w:val="22"/>
        </w:rPr>
        <w:t>to że roboty budowlane będą wykonywane w zabytku</w:t>
      </w:r>
      <w:r>
        <w:rPr>
          <w:rFonts w:ascii="Times New Roman" w:hAnsi="Times New Roman"/>
          <w:b/>
          <w:sz w:val="22"/>
          <w:szCs w:val="22"/>
        </w:rPr>
        <w:t>: wszelkie prace związane z prowadzeniem przewodów</w:t>
      </w:r>
      <w:r w:rsidR="00C47522">
        <w:rPr>
          <w:rFonts w:ascii="Times New Roman" w:hAnsi="Times New Roman"/>
          <w:b/>
          <w:sz w:val="22"/>
          <w:szCs w:val="22"/>
        </w:rPr>
        <w:t>, na bieżąco należy uzgadniać z Konserwatorem Zabytków. Należy uwzględnić istniejące trasy starych przewodów. Przewody instalacji alarmowych i teletechnicznych układać na drewnie lub w rurkach instalacyjnych w kolorze zbliżonym do ścian. Dla ograniczenia ingerencji w strukturę ścian, projektuje się mocowanie przewodów, rurek oraz osprzętu za pomocą klejów nieinwazyjnych z ograniczeniem mocowanie za pomocą kołów i uchwytów.</w:t>
      </w:r>
    </w:p>
    <w:p w14:paraId="770AEA06" w14:textId="7AB9D28D" w:rsidR="0018321D" w:rsidRPr="0018321D" w:rsidRDefault="0018321D" w:rsidP="0018321D">
      <w:pPr>
        <w:pStyle w:val="Akapitzlist"/>
        <w:numPr>
          <w:ilvl w:val="0"/>
          <w:numId w:val="20"/>
        </w:numPr>
        <w:autoSpaceDE w:val="0"/>
        <w:autoSpaceDN w:val="0"/>
        <w:spacing w:after="0" w:line="240" w:lineRule="auto"/>
        <w:ind w:left="0" w:right="249" w:firstLine="0"/>
        <w:rPr>
          <w:rFonts w:ascii="Times New Roman" w:hAnsi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Zamawiający informuje, że teren prowadzenia robót budowlanych</w:t>
      </w:r>
      <w:r w:rsidRPr="0018321D">
        <w:rPr>
          <w:rFonts w:ascii="Times New Roman" w:hAnsi="Times New Roman"/>
          <w:b/>
          <w:bCs/>
          <w:sz w:val="22"/>
          <w:szCs w:val="22"/>
        </w:rPr>
        <w:t xml:space="preserve"> objęty jest gwarancją w ramach zakończonej w 202</w:t>
      </w:r>
      <w:r>
        <w:rPr>
          <w:rFonts w:ascii="Times New Roman" w:hAnsi="Times New Roman"/>
          <w:b/>
          <w:bCs/>
          <w:sz w:val="22"/>
          <w:szCs w:val="22"/>
        </w:rPr>
        <w:t>1</w:t>
      </w:r>
      <w:r w:rsidRPr="0018321D">
        <w:rPr>
          <w:rFonts w:ascii="Times New Roman" w:hAnsi="Times New Roman"/>
          <w:b/>
          <w:bCs/>
          <w:sz w:val="22"/>
          <w:szCs w:val="22"/>
        </w:rPr>
        <w:t xml:space="preserve"> r. inwestycji gminnej realizowanej przez firmę AGER Marcin Klich 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18321D">
        <w:rPr>
          <w:rFonts w:ascii="Times New Roman" w:hAnsi="Times New Roman"/>
          <w:b/>
          <w:bCs/>
          <w:sz w:val="22"/>
          <w:szCs w:val="22"/>
        </w:rPr>
        <w:t>zs. w Dobkowie 102a, 59 – 540 Świerzawa</w:t>
      </w:r>
      <w:r>
        <w:t xml:space="preserve">. </w:t>
      </w:r>
      <w:r w:rsidRPr="0018321D">
        <w:rPr>
          <w:rFonts w:ascii="Times New Roman" w:hAnsi="Times New Roman"/>
          <w:b/>
          <w:bCs/>
          <w:sz w:val="22"/>
          <w:szCs w:val="22"/>
        </w:rPr>
        <w:t>Realizacja robót na ww. działce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18321D">
        <w:rPr>
          <w:rFonts w:ascii="Times New Roman" w:hAnsi="Times New Roman"/>
          <w:b/>
          <w:bCs/>
          <w:sz w:val="22"/>
          <w:szCs w:val="22"/>
        </w:rPr>
        <w:t>(</w:t>
      </w:r>
      <w:r w:rsidRPr="0018321D">
        <w:rPr>
          <w:rFonts w:ascii="Times New Roman" w:hAnsi="Times New Roman"/>
          <w:b/>
          <w:bCs/>
          <w:sz w:val="22"/>
          <w:szCs w:val="22"/>
        </w:rPr>
        <w:t>ciągów komunikacyjnych pomiędzy bramami wejściowymi na teren cmentarza kościoła św. Jana i Katarzyny w Świerzawie oraz dojść do wejść do kościoła</w:t>
      </w:r>
      <w:r w:rsidRPr="0018321D">
        <w:rPr>
          <w:rFonts w:ascii="Times New Roman" w:hAnsi="Times New Roman"/>
          <w:b/>
          <w:bCs/>
          <w:sz w:val="22"/>
          <w:szCs w:val="22"/>
        </w:rPr>
        <w:t>)</w:t>
      </w:r>
      <w:r w:rsidRPr="0018321D">
        <w:rPr>
          <w:rFonts w:ascii="Times New Roman" w:hAnsi="Times New Roman"/>
          <w:b/>
          <w:bCs/>
          <w:sz w:val="22"/>
          <w:szCs w:val="22"/>
        </w:rPr>
        <w:t xml:space="preserve"> wymaga odrębnego uzgodnienia z Wykonawcą w zakresie gwarancji wraz z przedłożeniem technologii ich wykonywania. Uzgodnienie to należy uzyskać w oryginale i przedłożyć do Urzędu Miejskiego w Świerzawie przed </w:t>
      </w:r>
      <w:r>
        <w:rPr>
          <w:rFonts w:ascii="Times New Roman" w:hAnsi="Times New Roman"/>
          <w:b/>
          <w:bCs/>
          <w:sz w:val="22"/>
          <w:szCs w:val="22"/>
        </w:rPr>
        <w:t>przekazaniem terenu budowy</w:t>
      </w:r>
      <w:r w:rsidRPr="0018321D">
        <w:rPr>
          <w:rFonts w:ascii="Times New Roman" w:hAnsi="Times New Roman"/>
          <w:b/>
          <w:bCs/>
          <w:sz w:val="22"/>
          <w:szCs w:val="22"/>
        </w:rPr>
        <w:t>.</w:t>
      </w:r>
    </w:p>
    <w:p w14:paraId="786C176F" w14:textId="77777777" w:rsidR="009B55D9" w:rsidRPr="0018321D" w:rsidRDefault="009B55D9" w:rsidP="0018321D">
      <w:pPr>
        <w:pStyle w:val="Akapitzlist"/>
        <w:autoSpaceDE w:val="0"/>
        <w:autoSpaceDN w:val="0"/>
        <w:spacing w:after="0" w:line="240" w:lineRule="auto"/>
        <w:ind w:left="0" w:right="249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5A1E404E" w14:textId="2133E24E" w:rsidR="00197F03" w:rsidRPr="00197F03" w:rsidRDefault="00197F03" w:rsidP="00E06EF1">
      <w:pPr>
        <w:spacing w:before="60"/>
        <w:ind w:right="284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97F03">
        <w:rPr>
          <w:rFonts w:ascii="Times New Roman" w:hAnsi="Times New Roman" w:cs="Times New Roman"/>
          <w:b/>
          <w:sz w:val="22"/>
          <w:szCs w:val="22"/>
          <w:u w:val="single"/>
        </w:rPr>
        <w:t xml:space="preserve">Poszczególne </w:t>
      </w:r>
      <w:r w:rsidR="00B973E3">
        <w:rPr>
          <w:rFonts w:ascii="Times New Roman" w:hAnsi="Times New Roman" w:cs="Times New Roman"/>
          <w:b/>
          <w:sz w:val="22"/>
          <w:szCs w:val="22"/>
          <w:u w:val="single"/>
        </w:rPr>
        <w:t>prace do wykonania w</w:t>
      </w:r>
      <w:r w:rsidRPr="00197F03">
        <w:rPr>
          <w:rFonts w:ascii="Times New Roman" w:hAnsi="Times New Roman" w:cs="Times New Roman"/>
          <w:b/>
          <w:sz w:val="22"/>
          <w:szCs w:val="22"/>
          <w:u w:val="single"/>
        </w:rPr>
        <w:t xml:space="preserve"> budynku m.in.:</w:t>
      </w:r>
    </w:p>
    <w:p w14:paraId="00E70F58" w14:textId="05D99C34" w:rsidR="00197F03" w:rsidRDefault="002A7DD0" w:rsidP="00E06EF1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wykonanie rozdzielnicy wewnętrznej Kościoła zabudowanej w miejscu istniejącej szafki– zastosowanie szafki rozdzielczej jako obudowy wiszącej ognioodpornej EI30/F30/E30/I30,</w:t>
      </w:r>
    </w:p>
    <w:p w14:paraId="07D5399C" w14:textId="04FF1139" w:rsidR="002A7DD0" w:rsidRDefault="002A7DD0" w:rsidP="00E06EF1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ułożenie lin</w:t>
      </w:r>
      <w:r w:rsidR="0020215D">
        <w:rPr>
          <w:rFonts w:ascii="Times New Roman" w:hAnsi="Times New Roman"/>
          <w:sz w:val="22"/>
          <w:szCs w:val="22"/>
        </w:rPr>
        <w:t>ii</w:t>
      </w:r>
      <w:r>
        <w:rPr>
          <w:rFonts w:ascii="Times New Roman" w:hAnsi="Times New Roman"/>
          <w:sz w:val="22"/>
          <w:szCs w:val="22"/>
        </w:rPr>
        <w:t xml:space="preserve"> zasilającej w.i.z. w rurze osłonowej DVK 75 przy ścianie w podłodze,</w:t>
      </w:r>
    </w:p>
    <w:p w14:paraId="6A3D595D" w14:textId="19FAED3F" w:rsidR="004570BE" w:rsidRDefault="004570BE" w:rsidP="004570BE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wyposażenie kompletnej rozdzielni głównej RG wraz z zabudową wyłączników przeciwpożarowych </w:t>
      </w:r>
      <w:r>
        <w:rPr>
          <w:rFonts w:ascii="Times New Roman" w:hAnsi="Times New Roman"/>
          <w:sz w:val="22"/>
          <w:szCs w:val="22"/>
        </w:rPr>
        <w:lastRenderedPageBreak/>
        <w:t>przy wejściach i  zasilaniem osobnych szaf instalacji p.poż., antywłamaniowej, wymiana oświetlenia empory i pomieszczenia z ekspozycją zbiorów,</w:t>
      </w:r>
    </w:p>
    <w:p w14:paraId="28B55081" w14:textId="1A7AA850" w:rsidR="0020215D" w:rsidRDefault="0020215D" w:rsidP="004570BE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ułożenie kabli rozdzielczych i zasilających oświetlenie,</w:t>
      </w:r>
    </w:p>
    <w:p w14:paraId="622D3F14" w14:textId="50FCA851" w:rsidR="0020215D" w:rsidRDefault="0020215D" w:rsidP="004570BE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wymiana oświetlenia żarowego po emporami na nowe typu LED,</w:t>
      </w:r>
    </w:p>
    <w:p w14:paraId="1DFE8070" w14:textId="02C5065E" w:rsidR="0020215D" w:rsidRDefault="0020215D" w:rsidP="004570BE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montaż dwóch opraw dla oświetlenia ekspozycji zbiorów w budynku Kościoła,</w:t>
      </w:r>
    </w:p>
    <w:p w14:paraId="533C4502" w14:textId="4A21444E" w:rsidR="0020215D" w:rsidRDefault="0020215D" w:rsidP="004570BE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wykonanie oświetlenia </w:t>
      </w:r>
      <w:r w:rsidR="00E05AAD">
        <w:rPr>
          <w:rFonts w:ascii="Times New Roman" w:hAnsi="Times New Roman"/>
          <w:sz w:val="22"/>
          <w:szCs w:val="22"/>
        </w:rPr>
        <w:t>ewakuacyjnego</w:t>
      </w:r>
      <w:r>
        <w:rPr>
          <w:rFonts w:ascii="Times New Roman" w:hAnsi="Times New Roman"/>
          <w:sz w:val="22"/>
          <w:szCs w:val="22"/>
        </w:rPr>
        <w:t>,</w:t>
      </w:r>
    </w:p>
    <w:p w14:paraId="38D91D3F" w14:textId="4C6E1938" w:rsidR="004570BE" w:rsidRDefault="00E05AAD" w:rsidP="004570BE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wykonanie systemu sygnalizacji pożaru</w:t>
      </w:r>
      <w:r w:rsidR="00B95AA8">
        <w:rPr>
          <w:rFonts w:ascii="Times New Roman" w:hAnsi="Times New Roman"/>
          <w:sz w:val="22"/>
          <w:szCs w:val="22"/>
        </w:rPr>
        <w:t xml:space="preserve"> wraz z całym osprzętem,</w:t>
      </w:r>
    </w:p>
    <w:p w14:paraId="0C981039" w14:textId="696A17DD" w:rsidR="00B95AA8" w:rsidRDefault="00B95AA8" w:rsidP="004570BE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wykonanie instalacji telewizji dozorowej CCTV wraz z całym osprzętem,</w:t>
      </w:r>
    </w:p>
    <w:p w14:paraId="10515371" w14:textId="58CC0BEC" w:rsidR="00B95AA8" w:rsidRPr="004570BE" w:rsidRDefault="006D28B1" w:rsidP="004570BE">
      <w:pPr>
        <w:pStyle w:val="Akapitzlist"/>
        <w:numPr>
          <w:ilvl w:val="0"/>
          <w:numId w:val="17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wykonanie systemu sygnalizacji włamania i napadu SSWiN wraz z całym osprzętem.</w:t>
      </w:r>
    </w:p>
    <w:p w14:paraId="7A363ADB" w14:textId="77777777" w:rsidR="00197F03" w:rsidRPr="00197F03" w:rsidRDefault="00197F03" w:rsidP="00E06EF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D7CEEDB" w14:textId="77777777" w:rsidR="00197F03" w:rsidRPr="00197F03" w:rsidRDefault="00197F03" w:rsidP="00E06EF1">
      <w:pPr>
        <w:ind w:right="281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197F03">
        <w:rPr>
          <w:rFonts w:ascii="Times New Roman" w:hAnsi="Times New Roman" w:cs="Times New Roman"/>
          <w:sz w:val="22"/>
          <w:szCs w:val="22"/>
          <w:u w:val="single"/>
        </w:rPr>
        <w:t>Inne prace niezbędne do prawidłowego wykonania przedmiotu umowy, w tym między innymi:</w:t>
      </w:r>
    </w:p>
    <w:p w14:paraId="0CE3EE73" w14:textId="3005E2A7" w:rsidR="00197F03" w:rsidRPr="00197F03" w:rsidRDefault="00197F03" w:rsidP="00C124EB">
      <w:pPr>
        <w:pStyle w:val="Akapitzlist"/>
        <w:numPr>
          <w:ilvl w:val="0"/>
          <w:numId w:val="11"/>
        </w:numPr>
        <w:autoSpaceDE w:val="0"/>
        <w:autoSpaceDN w:val="0"/>
        <w:spacing w:before="0" w:after="0" w:line="240" w:lineRule="auto"/>
        <w:ind w:left="0" w:right="281" w:firstLine="0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>odpowiednie oznakowanie i zabezpieczenie terenu prac, ubezpieczenie oraz zabezpieczenie przejętego terenu na czas wykonywania prac, organizację zaplecza budowy, organizację dojść  do obiekt</w:t>
      </w:r>
      <w:r w:rsidR="006D28B1">
        <w:rPr>
          <w:rFonts w:ascii="Times New Roman" w:hAnsi="Times New Roman"/>
          <w:sz w:val="22"/>
          <w:szCs w:val="22"/>
        </w:rPr>
        <w:t>u</w:t>
      </w:r>
      <w:r w:rsidRPr="00197F03">
        <w:rPr>
          <w:rFonts w:ascii="Times New Roman" w:hAnsi="Times New Roman"/>
          <w:sz w:val="22"/>
          <w:szCs w:val="22"/>
        </w:rPr>
        <w:t>, wykonanie inwentaryzacji powykonawczej z naniesionymi zmianami powstałymi w trakcie prac, bieżący wywóz odpadów i materiałów nieużytecznych;</w:t>
      </w:r>
    </w:p>
    <w:p w14:paraId="1F3F6FAC" w14:textId="77777777" w:rsidR="00197F03" w:rsidRPr="00197F03" w:rsidRDefault="00197F03" w:rsidP="00C124EB">
      <w:pPr>
        <w:pStyle w:val="Akapitzlist"/>
        <w:numPr>
          <w:ilvl w:val="0"/>
          <w:numId w:val="11"/>
        </w:numPr>
        <w:autoSpaceDE w:val="0"/>
        <w:autoSpaceDN w:val="0"/>
        <w:spacing w:before="0" w:after="0" w:line="240" w:lineRule="auto"/>
        <w:ind w:left="0" w:right="281" w:firstLine="0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>wykonanie prac naprawczych infrastruktury technicznej, której stan techniczny na skutek realizacji prac montażowych uległ pogorszeniu, w tym prac odtworzeniowych;</w:t>
      </w:r>
    </w:p>
    <w:p w14:paraId="5FABCE4F" w14:textId="7618D882" w:rsidR="00197F03" w:rsidRPr="006D28B1" w:rsidRDefault="00197F03" w:rsidP="006D28B1">
      <w:pPr>
        <w:pStyle w:val="Akapitzlist"/>
        <w:numPr>
          <w:ilvl w:val="0"/>
          <w:numId w:val="11"/>
        </w:numPr>
        <w:autoSpaceDE w:val="0"/>
        <w:autoSpaceDN w:val="0"/>
        <w:spacing w:before="0" w:after="0" w:line="240" w:lineRule="auto"/>
        <w:ind w:left="0" w:right="281" w:firstLine="0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 xml:space="preserve">wykonanie, dostawa i montaż tablicy informującej o realizowanym zadania w ramach otrzymanego dofinansowania w miejscu uzgodnionym z Zamawiającym. Tablica informacyjna winna zawierać oznaczenie słowne programu </w:t>
      </w:r>
      <w:r w:rsidR="006D28B1">
        <w:rPr>
          <w:rFonts w:ascii="Times New Roman" w:hAnsi="Times New Roman"/>
          <w:sz w:val="22"/>
          <w:szCs w:val="22"/>
        </w:rPr>
        <w:t xml:space="preserve">(Rządowy Program Odbudowy Zabytków) </w:t>
      </w:r>
      <w:r w:rsidRPr="00197F03">
        <w:rPr>
          <w:rFonts w:ascii="Times New Roman" w:hAnsi="Times New Roman"/>
          <w:sz w:val="22"/>
          <w:szCs w:val="22"/>
        </w:rPr>
        <w:t xml:space="preserve">oraz logo Polski Ład, winna być wykonana zgodnie </w:t>
      </w:r>
      <w:r w:rsidR="006D28B1" w:rsidRPr="006D28B1">
        <w:rPr>
          <w:rFonts w:ascii="Times New Roman" w:hAnsi="Times New Roman"/>
          <w:sz w:val="22"/>
          <w:szCs w:val="22"/>
        </w:rPr>
        <w:t xml:space="preserve">z </w:t>
      </w:r>
      <w:r w:rsidR="006D28B1" w:rsidRPr="006D28B1">
        <w:rPr>
          <w:rFonts w:ascii="Times New Roman" w:hAnsi="Times New Roman"/>
          <w:color w:val="212121"/>
          <w:sz w:val="22"/>
          <w:szCs w:val="22"/>
          <w:shd w:val="clear" w:color="auto" w:fill="FFFFFF"/>
        </w:rPr>
        <w:t>§ 12 załącznika do uchwały Rady Ministrów nr 232/2022 z dnia 23 listopada 2022 r</w:t>
      </w:r>
      <w:r w:rsidR="006D28B1">
        <w:rPr>
          <w:rFonts w:ascii="Times New Roman" w:hAnsi="Times New Roman"/>
          <w:color w:val="212121"/>
          <w:sz w:val="22"/>
          <w:szCs w:val="22"/>
          <w:shd w:val="clear" w:color="auto" w:fill="FFFFFF"/>
        </w:rPr>
        <w:t xml:space="preserve">. </w:t>
      </w:r>
      <w:r w:rsidRPr="006D28B1">
        <w:rPr>
          <w:rFonts w:ascii="Times New Roman" w:hAnsi="Times New Roman"/>
          <w:sz w:val="22"/>
          <w:szCs w:val="22"/>
        </w:rPr>
        <w:t xml:space="preserve">w sprawie </w:t>
      </w:r>
      <w:r w:rsidR="006D28B1">
        <w:rPr>
          <w:rFonts w:ascii="Times New Roman" w:hAnsi="Times New Roman"/>
          <w:sz w:val="22"/>
          <w:szCs w:val="22"/>
        </w:rPr>
        <w:t>ustanowienia Rządowego Programu Odbudowy Zabytków.</w:t>
      </w:r>
    </w:p>
    <w:p w14:paraId="5D1688B6" w14:textId="77777777" w:rsidR="00197F03" w:rsidRPr="00197F03" w:rsidRDefault="00197F03" w:rsidP="00E06EF1">
      <w:pPr>
        <w:rPr>
          <w:rFonts w:ascii="Times New Roman" w:hAnsi="Times New Roman" w:cs="Times New Roman"/>
          <w:sz w:val="22"/>
          <w:szCs w:val="22"/>
        </w:rPr>
      </w:pPr>
    </w:p>
    <w:p w14:paraId="44878A0E" w14:textId="37B59D7D" w:rsidR="00197F03" w:rsidRPr="00197F03" w:rsidRDefault="00197F03" w:rsidP="00E06EF1">
      <w:pPr>
        <w:ind w:right="281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197F03">
        <w:rPr>
          <w:rFonts w:ascii="Times New Roman" w:hAnsi="Times New Roman" w:cs="Times New Roman"/>
          <w:b/>
          <w:i/>
          <w:sz w:val="22"/>
          <w:szCs w:val="22"/>
        </w:rPr>
        <w:t xml:space="preserve">Zadanie jest dofinansowane z Rządowego </w:t>
      </w:r>
      <w:r w:rsidR="006D28B1">
        <w:rPr>
          <w:rFonts w:ascii="Times New Roman" w:hAnsi="Times New Roman" w:cs="Times New Roman"/>
          <w:b/>
          <w:i/>
          <w:sz w:val="22"/>
          <w:szCs w:val="22"/>
        </w:rPr>
        <w:t>Programu Odbudowy Zabytków</w:t>
      </w:r>
      <w:r w:rsidRPr="00197F03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  <w:r w:rsidRPr="00197F03">
        <w:rPr>
          <w:rFonts w:ascii="Times New Roman" w:hAnsi="Times New Roman" w:cs="Times New Roman"/>
          <w:b/>
          <w:i/>
          <w:sz w:val="22"/>
          <w:szCs w:val="22"/>
          <w:u w:val="single"/>
        </w:rPr>
        <w:t>W związku z tym Umowa zostanie zawarta z wybranym Wykonawcą nie wcześniej niż po otrzymaniu przez Zamawiającego Promesy w ramach ww. funduszu, dla zadania będącego przedmiotem zamówienia.</w:t>
      </w:r>
    </w:p>
    <w:p w14:paraId="1EC8100F" w14:textId="77777777" w:rsidR="00197F03" w:rsidRPr="00197F03" w:rsidRDefault="00197F03" w:rsidP="00E06EF1">
      <w:pPr>
        <w:rPr>
          <w:rFonts w:ascii="Times New Roman" w:hAnsi="Times New Roman" w:cs="Times New Roman"/>
          <w:b/>
          <w:i/>
          <w:sz w:val="22"/>
          <w:szCs w:val="22"/>
        </w:rPr>
      </w:pPr>
    </w:p>
    <w:p w14:paraId="7C1CC22C" w14:textId="7CB74709" w:rsidR="00197F03" w:rsidRPr="00197F03" w:rsidRDefault="00197F03" w:rsidP="00C124EB">
      <w:pPr>
        <w:pStyle w:val="Akapitzlist"/>
        <w:numPr>
          <w:ilvl w:val="0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/>
          <w:sz w:val="22"/>
          <w:szCs w:val="22"/>
        </w:rPr>
      </w:pPr>
      <w:r w:rsidRPr="00197F03">
        <w:rPr>
          <w:rFonts w:ascii="Times New Roman" w:hAnsi="Times New Roman"/>
          <w:b/>
          <w:sz w:val="22"/>
          <w:szCs w:val="22"/>
        </w:rPr>
        <w:t xml:space="preserve">Termin realizacji zamówienia: do </w:t>
      </w:r>
      <w:r w:rsidRPr="006D28B1">
        <w:rPr>
          <w:rFonts w:ascii="Times New Roman" w:hAnsi="Times New Roman"/>
          <w:b/>
          <w:sz w:val="22"/>
          <w:szCs w:val="22"/>
          <w:highlight w:val="yellow"/>
        </w:rPr>
        <w:t>18</w:t>
      </w:r>
      <w:r w:rsidR="00EA34F9" w:rsidRPr="006D28B1">
        <w:rPr>
          <w:rFonts w:ascii="Times New Roman" w:hAnsi="Times New Roman"/>
          <w:b/>
          <w:sz w:val="22"/>
          <w:szCs w:val="22"/>
          <w:highlight w:val="yellow"/>
        </w:rPr>
        <w:t>0</w:t>
      </w:r>
      <w:r w:rsidRPr="00197F03">
        <w:rPr>
          <w:rFonts w:ascii="Times New Roman" w:hAnsi="Times New Roman"/>
          <w:b/>
          <w:sz w:val="22"/>
          <w:szCs w:val="22"/>
        </w:rPr>
        <w:t xml:space="preserve"> </w:t>
      </w:r>
      <w:r w:rsidR="00EA34F9">
        <w:rPr>
          <w:rFonts w:ascii="Times New Roman" w:hAnsi="Times New Roman"/>
          <w:b/>
          <w:sz w:val="22"/>
          <w:szCs w:val="22"/>
        </w:rPr>
        <w:t>dni</w:t>
      </w:r>
      <w:r w:rsidRPr="00197F03">
        <w:rPr>
          <w:rFonts w:ascii="Times New Roman" w:hAnsi="Times New Roman"/>
          <w:b/>
          <w:sz w:val="22"/>
          <w:szCs w:val="22"/>
        </w:rPr>
        <w:t xml:space="preserve"> licząc od dnia podpisania umowy.</w:t>
      </w:r>
    </w:p>
    <w:p w14:paraId="7652110F" w14:textId="77777777" w:rsidR="00197F03" w:rsidRPr="00197F03" w:rsidRDefault="00197F03" w:rsidP="00C124EB">
      <w:pPr>
        <w:pStyle w:val="Akapitzlist"/>
        <w:numPr>
          <w:ilvl w:val="0"/>
          <w:numId w:val="9"/>
        </w:numPr>
        <w:autoSpaceDE w:val="0"/>
        <w:autoSpaceDN w:val="0"/>
        <w:spacing w:before="120" w:after="0" w:line="240" w:lineRule="auto"/>
        <w:ind w:left="0" w:right="284" w:firstLine="0"/>
        <w:rPr>
          <w:rFonts w:ascii="Times New Roman" w:hAnsi="Times New Roman"/>
          <w:b/>
          <w:sz w:val="22"/>
          <w:szCs w:val="22"/>
        </w:rPr>
      </w:pPr>
      <w:r w:rsidRPr="00197F03">
        <w:rPr>
          <w:rFonts w:ascii="Times New Roman" w:hAnsi="Times New Roman"/>
          <w:b/>
          <w:sz w:val="22"/>
          <w:szCs w:val="22"/>
        </w:rPr>
        <w:t>Wykonawca jest gospodarzem na terenie budowy</w:t>
      </w:r>
      <w:r w:rsidRPr="00197F03">
        <w:rPr>
          <w:rFonts w:ascii="Times New Roman" w:hAnsi="Times New Roman"/>
          <w:sz w:val="22"/>
          <w:szCs w:val="22"/>
        </w:rPr>
        <w:t xml:space="preserve"> od daty przekazania placu budowy do czasu odbioru końcowego, a w szczególności zobowiązany jest do: </w:t>
      </w:r>
    </w:p>
    <w:p w14:paraId="45656F0D" w14:textId="77777777" w:rsidR="00197F03" w:rsidRPr="00197F03" w:rsidRDefault="00197F03" w:rsidP="00C124EB">
      <w:pPr>
        <w:pStyle w:val="Akapitzlist"/>
        <w:numPr>
          <w:ilvl w:val="0"/>
          <w:numId w:val="10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>ochrony mienia i zabezpieczenia przeciwpożarowego,</w:t>
      </w:r>
    </w:p>
    <w:p w14:paraId="5F621046" w14:textId="77777777" w:rsidR="00197F03" w:rsidRPr="00197F03" w:rsidRDefault="00197F03" w:rsidP="00C124EB">
      <w:pPr>
        <w:pStyle w:val="Akapitzlist"/>
        <w:numPr>
          <w:ilvl w:val="0"/>
          <w:numId w:val="10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>nadzoru nad bhp,</w:t>
      </w:r>
    </w:p>
    <w:p w14:paraId="5017435E" w14:textId="77777777" w:rsidR="00197F03" w:rsidRPr="00197F03" w:rsidRDefault="00197F03" w:rsidP="00C124EB">
      <w:pPr>
        <w:pStyle w:val="Akapitzlist"/>
        <w:numPr>
          <w:ilvl w:val="0"/>
          <w:numId w:val="10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sz w:val="22"/>
          <w:szCs w:val="22"/>
        </w:rPr>
        <w:t xml:space="preserve">ustalania </w:t>
      </w:r>
      <w:r w:rsidRPr="00197F03">
        <w:rPr>
          <w:rFonts w:ascii="Times New Roman" w:hAnsi="Times New Roman"/>
          <w:color w:val="000000" w:themeColor="text1"/>
          <w:sz w:val="22"/>
          <w:szCs w:val="22"/>
        </w:rPr>
        <w:t>i utrzymywania porządku,</w:t>
      </w:r>
    </w:p>
    <w:p w14:paraId="2780433E" w14:textId="77777777" w:rsidR="00197F03" w:rsidRPr="00197F03" w:rsidRDefault="00197F03" w:rsidP="00C124EB">
      <w:pPr>
        <w:pStyle w:val="Akapitzlist"/>
        <w:numPr>
          <w:ilvl w:val="0"/>
          <w:numId w:val="10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odpowiedniej organizacji placu budowy, zabezpieczenia magazynowego i dozoru mienia.</w:t>
      </w:r>
    </w:p>
    <w:p w14:paraId="7EA0700B" w14:textId="77777777" w:rsidR="00197F03" w:rsidRPr="00197F03" w:rsidRDefault="00197F03" w:rsidP="00C124EB">
      <w:pPr>
        <w:pStyle w:val="Akapitzlist"/>
        <w:numPr>
          <w:ilvl w:val="0"/>
          <w:numId w:val="9"/>
        </w:numPr>
        <w:autoSpaceDE w:val="0"/>
        <w:autoSpaceDN w:val="0"/>
        <w:spacing w:before="12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</w:rPr>
        <w:t>Do</w:t>
      </w:r>
      <w:r w:rsidRPr="00197F03">
        <w:rPr>
          <w:rFonts w:ascii="Times New Roman" w:hAnsi="Times New Roman"/>
          <w:b/>
          <w:color w:val="000000" w:themeColor="text1"/>
          <w:sz w:val="22"/>
          <w:szCs w:val="22"/>
        </w:rPr>
        <w:t xml:space="preserve"> zadań Wykonawcy należeć będzie również:</w:t>
      </w:r>
    </w:p>
    <w:p w14:paraId="26E762A3" w14:textId="6ECDCCEE" w:rsidR="006D28B1" w:rsidRPr="00D329FF" w:rsidRDefault="006D28B1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/>
          <w:sz w:val="22"/>
          <w:szCs w:val="22"/>
        </w:rPr>
      </w:pPr>
      <w:r w:rsidRPr="00D329FF">
        <w:rPr>
          <w:rFonts w:ascii="Times New Roman" w:hAnsi="Times New Roman"/>
          <w:b/>
          <w:sz w:val="22"/>
          <w:szCs w:val="22"/>
        </w:rPr>
        <w:t>Zawiadomienie Dolnośląskiego Wojewódzkiego Konserwatora Zabytków o terminie rozpoczęcia i zakończenia wskazanych w pozwoleniach robót budowlanych.</w:t>
      </w:r>
    </w:p>
    <w:p w14:paraId="5F91AF12" w14:textId="654E99EE" w:rsidR="006D28B1" w:rsidRPr="00D329FF" w:rsidRDefault="006D28B1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/>
          <w:sz w:val="22"/>
          <w:szCs w:val="22"/>
        </w:rPr>
      </w:pPr>
      <w:r w:rsidRPr="00D329FF">
        <w:rPr>
          <w:rFonts w:ascii="Times New Roman" w:hAnsi="Times New Roman"/>
          <w:b/>
          <w:sz w:val="22"/>
          <w:szCs w:val="22"/>
        </w:rPr>
        <w:t xml:space="preserve">Niezwłocznego zawiadomienia Dolnośląskiego Wojewódzkiego Konserwatora Zabytków o zagrożeniach lub nowych okolicznościach ujawnionych w trakcie prowadzenia wskazanych robót budowlanych. </w:t>
      </w:r>
    </w:p>
    <w:p w14:paraId="0D4E8FED" w14:textId="3E688328" w:rsidR="0018321D" w:rsidRPr="0018321D" w:rsidRDefault="00D329FF" w:rsidP="0018321D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/>
          <w:sz w:val="22"/>
          <w:szCs w:val="22"/>
        </w:rPr>
      </w:pPr>
      <w:r w:rsidRPr="00D329FF">
        <w:rPr>
          <w:rFonts w:ascii="Times New Roman" w:hAnsi="Times New Roman"/>
          <w:b/>
          <w:sz w:val="22"/>
          <w:szCs w:val="22"/>
        </w:rPr>
        <w:t xml:space="preserve">Dokonania odbioru końcowego wykonanych robót budowlanych z udziałem przedstawicieli Dolnośląskiego Wojewódzkiego Konserwatora Zabytków we </w:t>
      </w:r>
      <w:r>
        <w:rPr>
          <w:rFonts w:ascii="Times New Roman" w:hAnsi="Times New Roman"/>
          <w:b/>
          <w:sz w:val="22"/>
          <w:szCs w:val="22"/>
        </w:rPr>
        <w:t>W</w:t>
      </w:r>
      <w:r w:rsidRPr="00D329FF">
        <w:rPr>
          <w:rFonts w:ascii="Times New Roman" w:hAnsi="Times New Roman"/>
          <w:b/>
          <w:sz w:val="22"/>
          <w:szCs w:val="22"/>
        </w:rPr>
        <w:t xml:space="preserve">rocławiu, Delegatura w Legnicy. </w:t>
      </w:r>
    </w:p>
    <w:p w14:paraId="6BF763FC" w14:textId="74DEEAEC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/>
          <w:color w:val="FF0000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 xml:space="preserve">Zabezpieczenie na terenie budowy należytego ładu, porządku, przestrzeganie przepisów BHP, ochrona znajdujących się na terenie urządzeń i sprzętu oraz utrzymanie ich w należytym stanie technicznym. </w:t>
      </w:r>
    </w:p>
    <w:p w14:paraId="0CC39C7B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Wykonanie przedmiotu umowy z własnych materiałów. Zastosowane materiały winny spełniać wymogi prawa budowlanego, tj. posiadać odpowiednie certyfikaty na znak bezpieczeństwa, być zgodne z wymogami technicznymi lub aprobatą techniczną, wymagane są materiały atestowane i dopuszczone do stosowania.</w:t>
      </w:r>
    </w:p>
    <w:p w14:paraId="4756DDBF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 xml:space="preserve">Wszystkie wyroby budowlane (materiały) oraz urządzenia przed ich sprowadzeniem na teren budowy i przed ich wbudowaniem lub zamontowaniem muszą być zatwierdzone przez Inspektora nadzoru. </w:t>
      </w: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</w:rPr>
        <w:t>Wykonawca zobowiązany jest do przedstawienia Inspektorowi nadzoru wyników badań, certyfikatów, kart technicznych, autoryzacji i atestów oraz deklaracji zgodności z Polskimi i Europejskimi Normami na materiały i urządzenia zastosowane przy realizacji przedmiotu zamówienia.</w:t>
      </w:r>
    </w:p>
    <w:p w14:paraId="6A85B1AA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Zgłaszanie Inspektorowi nadzoru do odbioru robót ulegających zakryciu lub zanikających.</w:t>
      </w:r>
    </w:p>
    <w:p w14:paraId="25FDB953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Zgłoszenie obiektu do odbiorów częściowych i odbioru końcowego oraz uczestniczenie w czynnościach odbiorowych, a także niezwłocznego usunięcia stwierdzonych wad i usterek.</w:t>
      </w:r>
    </w:p>
    <w:p w14:paraId="11BB7494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lastRenderedPageBreak/>
        <w:t xml:space="preserve">Doprowadzenie do należytego stanu i porządku terenu budowy w terminie nie późniejszym niż w dniu odbioru końcowego robót. </w:t>
      </w:r>
    </w:p>
    <w:p w14:paraId="5F7419EC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 xml:space="preserve">Pełna odpowiedzialność za szkody wynikłe na terenie budowy w trakcie realizacji robót. </w:t>
      </w:r>
    </w:p>
    <w:p w14:paraId="04134981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Uczestniczenie w naradach koordynacyjnych, na każdorazowe żądanie Zamawiającego – osobiście lub przez uprawomocnionego przedstawiciela.</w:t>
      </w:r>
    </w:p>
    <w:p w14:paraId="72F79A60" w14:textId="6D0A6A12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/>
          <w:bCs/>
          <w:sz w:val="22"/>
          <w:szCs w:val="22"/>
          <w:u w:val="single"/>
        </w:rPr>
      </w:pP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 xml:space="preserve">Składanie serwisu fotograficznego z postępu robót na płycie CD do </w:t>
      </w:r>
      <w:r w:rsidR="006D28B1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po zakończeniu prowadzenia prac</w:t>
      </w: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.</w:t>
      </w:r>
    </w:p>
    <w:p w14:paraId="1FEA3DC7" w14:textId="77777777" w:rsidR="00197F03" w:rsidRPr="00197F03" w:rsidRDefault="00197F03" w:rsidP="00C124EB">
      <w:pPr>
        <w:pStyle w:val="Akapitzlist"/>
        <w:numPr>
          <w:ilvl w:val="0"/>
          <w:numId w:val="9"/>
        </w:numPr>
        <w:autoSpaceDE w:val="0"/>
        <w:autoSpaceDN w:val="0"/>
        <w:spacing w:before="120" w:after="0" w:line="240" w:lineRule="auto"/>
        <w:ind w:left="0" w:right="284" w:firstLine="0"/>
        <w:rPr>
          <w:rFonts w:ascii="Times New Roman" w:hAnsi="Times New Roman"/>
          <w:bCs/>
          <w:sz w:val="22"/>
          <w:szCs w:val="22"/>
        </w:rPr>
      </w:pP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</w:rPr>
        <w:t>Zakres prac oraz odpowiedzialność wykonawcy w zakresie objętym proponowaną ceną ofertową obejmuje także:</w:t>
      </w:r>
    </w:p>
    <w:p w14:paraId="7850BA28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Zorganizowanie i przeprowadzenie niezbędnych prób, badań i odbiorów oraz ewentualnego uzupełnienia dokumentacji odbiorczej dla zakresu robót objętych przedmiotem postępowania.</w:t>
      </w:r>
    </w:p>
    <w:p w14:paraId="4C027995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 xml:space="preserve">Wykonanie operatu powykonawczego </w:t>
      </w:r>
      <w:r w:rsidRPr="00197F03">
        <w:rPr>
          <w:rFonts w:ascii="Times New Roman" w:hAnsi="Times New Roman"/>
          <w:sz w:val="22"/>
          <w:szCs w:val="22"/>
        </w:rPr>
        <w:t>w formie papierowej i na płycie CD/DVD bądź na pendrive, w tym również geodezyjna inwentaryzacja powykonawcza.</w:t>
      </w:r>
    </w:p>
    <w:p w14:paraId="15FF1615" w14:textId="5FE1CF69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Po zakończeniu robót uporządkowanie terenu budowy</w:t>
      </w:r>
      <w:r w:rsidR="006D28B1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14:paraId="75FEEC02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Wykonawca ponosi wszelkie koszty związane z:</w:t>
      </w:r>
    </w:p>
    <w:p w14:paraId="4FB0F466" w14:textId="77777777" w:rsidR="00197F03" w:rsidRPr="00197F03" w:rsidRDefault="00197F03" w:rsidP="00C124EB">
      <w:pPr>
        <w:pStyle w:val="Akapitzlist"/>
        <w:numPr>
          <w:ilvl w:val="0"/>
          <w:numId w:val="3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b/>
          <w:color w:val="000000" w:themeColor="text1"/>
          <w:sz w:val="22"/>
          <w:szCs w:val="22"/>
        </w:rPr>
        <w:t>wykonaniem inwentaryzacji powykonawczej,</w:t>
      </w:r>
    </w:p>
    <w:p w14:paraId="1E5EEA95" w14:textId="4CC8D0CC" w:rsidR="00197F03" w:rsidRDefault="00197F03" w:rsidP="00E06EF1">
      <w:pPr>
        <w:pStyle w:val="Akapitzlist"/>
        <w:numPr>
          <w:ilvl w:val="0"/>
          <w:numId w:val="3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b/>
          <w:color w:val="000000" w:themeColor="text1"/>
          <w:sz w:val="22"/>
          <w:szCs w:val="22"/>
        </w:rPr>
        <w:t>utrzymaniem zaplecza budowy.</w:t>
      </w:r>
    </w:p>
    <w:p w14:paraId="4EFF0E9B" w14:textId="77777777" w:rsidR="00EA34F9" w:rsidRPr="00EA34F9" w:rsidRDefault="00EA34F9" w:rsidP="00EA34F9">
      <w:pPr>
        <w:pStyle w:val="Akapitzlist"/>
        <w:autoSpaceDE w:val="0"/>
        <w:autoSpaceDN w:val="0"/>
        <w:spacing w:before="0" w:after="0" w:line="240" w:lineRule="auto"/>
        <w:ind w:left="0" w:right="284"/>
        <w:rPr>
          <w:rFonts w:ascii="Times New Roman" w:hAnsi="Times New Roman"/>
          <w:sz w:val="22"/>
          <w:szCs w:val="22"/>
        </w:rPr>
      </w:pPr>
    </w:p>
    <w:p w14:paraId="2334E013" w14:textId="77777777" w:rsidR="00197F03" w:rsidRPr="00197F03" w:rsidRDefault="00197F03" w:rsidP="00C124EB">
      <w:pPr>
        <w:pStyle w:val="Akapitzlist"/>
        <w:numPr>
          <w:ilvl w:val="0"/>
          <w:numId w:val="9"/>
        </w:numPr>
        <w:autoSpaceDE w:val="0"/>
        <w:autoSpaceDN w:val="0"/>
        <w:spacing w:before="120" w:after="0" w:line="240" w:lineRule="auto"/>
        <w:ind w:left="0" w:right="284" w:firstLine="0"/>
        <w:rPr>
          <w:rFonts w:ascii="Times New Roman" w:hAnsi="Times New Roman"/>
          <w:sz w:val="22"/>
          <w:szCs w:val="22"/>
        </w:rPr>
      </w:pP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</w:rPr>
        <w:t>Dodatkowe wymagania Zamawiającego</w:t>
      </w:r>
      <w:r w:rsidRPr="00197F03">
        <w:rPr>
          <w:rFonts w:ascii="Times New Roman" w:hAnsi="Times New Roman"/>
          <w:color w:val="000000" w:themeColor="text1"/>
          <w:sz w:val="22"/>
          <w:szCs w:val="22"/>
        </w:rPr>
        <w:t>:</w:t>
      </w:r>
    </w:p>
    <w:p w14:paraId="3E850627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 xml:space="preserve">Wymagany okres gwarancji na wykonanie przedmiotu zamówienia wynosi </w:t>
      </w: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</w:rPr>
        <w:t>minimalnie 60 miesięcy, a maksymalnie 84 miesiące od dnia odebrania przez Zamawiającego robót i podpisania (bez uwag) protokołu końcowego.</w:t>
      </w:r>
      <w:r w:rsidRPr="00197F03">
        <w:rPr>
          <w:rFonts w:ascii="Times New Roman" w:hAnsi="Times New Roman"/>
          <w:bCs/>
          <w:color w:val="000000" w:themeColor="text1"/>
          <w:sz w:val="22"/>
          <w:szCs w:val="22"/>
        </w:rPr>
        <w:t xml:space="preserve"> </w:t>
      </w:r>
    </w:p>
    <w:p w14:paraId="1049EA6D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 xml:space="preserve">Wybrany Wykonawca ma obowiązek </w:t>
      </w:r>
      <w:r w:rsidRPr="00197F03">
        <w:rPr>
          <w:rFonts w:ascii="Times New Roman" w:hAnsi="Times New Roman"/>
          <w:b/>
          <w:color w:val="000000" w:themeColor="text1"/>
          <w:sz w:val="22"/>
          <w:szCs w:val="22"/>
        </w:rPr>
        <w:t>opracować harmonogram robót i dostarczyć go Zamawiającemu w ciągu 7 dni licząc od dnia podpisania umowy.</w:t>
      </w:r>
    </w:p>
    <w:p w14:paraId="35F0673F" w14:textId="29E02AC0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bCs/>
          <w:color w:val="000000" w:themeColor="text1"/>
          <w:sz w:val="22"/>
          <w:szCs w:val="22"/>
        </w:rPr>
        <w:t>Wykonawca lub Kierownik Budowy mają obowiązek uczestniczyć w naradach koordynacyjnych organizowanych przez Inspektora lub Zamawiającego.</w:t>
      </w:r>
    </w:p>
    <w:p w14:paraId="62B5B7D2" w14:textId="77777777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40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</w:rPr>
        <w:t>Wykonawca ma obowiązek</w:t>
      </w:r>
      <w:r w:rsidRPr="00197F03">
        <w:rPr>
          <w:rFonts w:ascii="Times New Roman" w:hAnsi="Times New Roman"/>
          <w:color w:val="000000" w:themeColor="text1"/>
          <w:sz w:val="22"/>
          <w:szCs w:val="22"/>
        </w:rPr>
        <w:t xml:space="preserve"> zapoznania się w sposób bardzo szczegółowy z dokumentacją postępowania. Wykonawca ma obowiązek wyjaśnić z Zamawiającym wszystkie wątpliwości w stosunku do zakresu robót i prac, przed złożeniem ofert. Po złożeniu oferty, Zamawiający będzie uważał, że Wykonawca nie ma wątpliwości i uwag w stosunku do zakresu ujętego w specyfikacji. </w:t>
      </w:r>
      <w:r w:rsidRPr="00197F03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Wykonawca powinien w ofercie wycenić wszystkie roboty budowlane niezbędne do prawidłowego wykonania przedmiotu zamówienia.</w:t>
      </w:r>
    </w:p>
    <w:p w14:paraId="7059EE9E" w14:textId="77777777" w:rsidR="00197F03" w:rsidRPr="00197F03" w:rsidRDefault="00197F03" w:rsidP="00197F03">
      <w:pPr>
        <w:pStyle w:val="Akapitzlist"/>
        <w:ind w:left="1418" w:right="284"/>
        <w:rPr>
          <w:rFonts w:ascii="Times New Roman" w:hAnsi="Times New Roman"/>
          <w:bCs/>
          <w:color w:val="000000" w:themeColor="text1"/>
          <w:sz w:val="22"/>
          <w:szCs w:val="22"/>
        </w:rPr>
      </w:pPr>
    </w:p>
    <w:p w14:paraId="45C7CB4C" w14:textId="77777777" w:rsidR="00197F03" w:rsidRPr="00197F03" w:rsidRDefault="00197F03" w:rsidP="00C124EB">
      <w:pPr>
        <w:pStyle w:val="Akapitzlist"/>
        <w:numPr>
          <w:ilvl w:val="0"/>
          <w:numId w:val="9"/>
        </w:numPr>
        <w:autoSpaceDE w:val="0"/>
        <w:autoSpaceDN w:val="0"/>
        <w:spacing w:before="121" w:after="0" w:line="240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b/>
          <w:color w:val="000000" w:themeColor="text1"/>
          <w:sz w:val="22"/>
          <w:szCs w:val="22"/>
        </w:rPr>
        <w:t>Szczegółowy zakres robót budowlanych zawarty jest w dokumentacji projektowej, która stanowi Integralną część opisu przedmiotu zamówienia:</w:t>
      </w:r>
    </w:p>
    <w:p w14:paraId="1CCEEFCA" w14:textId="1DDC3D40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76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Projekty budowlane</w:t>
      </w:r>
      <w:r w:rsidR="00D329FF">
        <w:rPr>
          <w:rFonts w:ascii="Times New Roman" w:hAnsi="Times New Roman"/>
          <w:color w:val="000000" w:themeColor="text1"/>
          <w:sz w:val="22"/>
          <w:szCs w:val="22"/>
        </w:rPr>
        <w:t xml:space="preserve"> wykonane przez: Zakład Instalatorstwa Elektrycznego i Pomiarów Elektrycznych inż. Zbigniew Świerk ul. Jesienna 9, 59-500 Złotoryja oraz </w:t>
      </w:r>
      <w:r w:rsidR="00D329FF">
        <w:rPr>
          <w:rFonts w:ascii="Times New Roman" w:hAnsi="Times New Roman"/>
          <w:sz w:val="22"/>
          <w:szCs w:val="22"/>
        </w:rPr>
        <w:t>&amp;O Autoryzowany Zakład Systemów Alarmowych ul. Rynek 29, 59-100 Polkowice,</w:t>
      </w:r>
    </w:p>
    <w:p w14:paraId="49D1CF4E" w14:textId="2FC19CE4" w:rsidR="00197F03" w:rsidRPr="00197F03" w:rsidRDefault="00197F03" w:rsidP="00C124EB">
      <w:pPr>
        <w:pStyle w:val="Akapitzlist"/>
        <w:numPr>
          <w:ilvl w:val="1"/>
          <w:numId w:val="9"/>
        </w:numPr>
        <w:autoSpaceDE w:val="0"/>
        <w:autoSpaceDN w:val="0"/>
        <w:spacing w:before="0" w:after="0" w:line="276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 xml:space="preserve">Projekty </w:t>
      </w:r>
      <w:r w:rsidR="009B55D9">
        <w:rPr>
          <w:rFonts w:ascii="Times New Roman" w:hAnsi="Times New Roman"/>
          <w:color w:val="000000" w:themeColor="text1"/>
          <w:sz w:val="22"/>
          <w:szCs w:val="22"/>
        </w:rPr>
        <w:t>techniczne</w:t>
      </w:r>
      <w:r w:rsidR="00D329FF">
        <w:rPr>
          <w:rFonts w:ascii="Times New Roman" w:hAnsi="Times New Roman"/>
          <w:color w:val="000000" w:themeColor="text1"/>
          <w:sz w:val="22"/>
          <w:szCs w:val="22"/>
        </w:rPr>
        <w:t xml:space="preserve"> wykonane przez: Zakład Instalatorstwa Elektrycznego i Pomiarów Elektrycznych inż. Zbigniew Świerk ul. Jesienna 9, 59-500 Złotoryja oraz </w:t>
      </w:r>
      <w:r w:rsidR="00D329FF">
        <w:rPr>
          <w:rFonts w:ascii="Times New Roman" w:hAnsi="Times New Roman"/>
          <w:sz w:val="22"/>
          <w:szCs w:val="22"/>
        </w:rPr>
        <w:t>&amp;O Autoryzowany Zakład Systemów Alarmowych ul. Rynek 29, 59-100 Polkowice</w:t>
      </w:r>
      <w:r w:rsidRPr="00197F03">
        <w:rPr>
          <w:rFonts w:ascii="Times New Roman" w:hAnsi="Times New Roman"/>
          <w:color w:val="000000" w:themeColor="text1"/>
          <w:sz w:val="22"/>
          <w:szCs w:val="22"/>
        </w:rPr>
        <w:t>,</w:t>
      </w:r>
    </w:p>
    <w:p w14:paraId="43C561F0" w14:textId="31AC94A5" w:rsidR="00D329FF" w:rsidRPr="00D329FF" w:rsidRDefault="00197F03" w:rsidP="00E06EF1">
      <w:pPr>
        <w:pStyle w:val="Akapitzlist"/>
        <w:numPr>
          <w:ilvl w:val="1"/>
          <w:numId w:val="9"/>
        </w:numPr>
        <w:autoSpaceDE w:val="0"/>
        <w:autoSpaceDN w:val="0"/>
        <w:spacing w:before="0" w:after="0" w:line="276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197F03">
        <w:rPr>
          <w:rFonts w:ascii="Times New Roman" w:hAnsi="Times New Roman"/>
          <w:color w:val="000000" w:themeColor="text1"/>
          <w:sz w:val="22"/>
          <w:szCs w:val="22"/>
        </w:rPr>
        <w:t>Specyfikacje techniczne wykonania i odbioru robót budowlanych</w:t>
      </w:r>
      <w:r w:rsidR="00D329FF">
        <w:rPr>
          <w:rFonts w:ascii="Times New Roman" w:hAnsi="Times New Roman"/>
          <w:color w:val="000000" w:themeColor="text1"/>
          <w:sz w:val="22"/>
          <w:szCs w:val="22"/>
        </w:rPr>
        <w:t>,</w:t>
      </w:r>
    </w:p>
    <w:p w14:paraId="73875EC7" w14:textId="77777777" w:rsidR="00D329FF" w:rsidRPr="00D329FF" w:rsidRDefault="00D329FF" w:rsidP="00E06EF1">
      <w:pPr>
        <w:pStyle w:val="Akapitzlist"/>
        <w:numPr>
          <w:ilvl w:val="1"/>
          <w:numId w:val="9"/>
        </w:numPr>
        <w:autoSpaceDE w:val="0"/>
        <w:autoSpaceDN w:val="0"/>
        <w:spacing w:before="0" w:after="0" w:line="276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/>
          <w:bCs/>
          <w:color w:val="000000" w:themeColor="text1"/>
          <w:sz w:val="22"/>
          <w:szCs w:val="22"/>
        </w:rPr>
        <w:t>D</w:t>
      </w:r>
      <w:r w:rsidR="00197F03" w:rsidRPr="00EA34F9">
        <w:rPr>
          <w:rFonts w:ascii="Times New Roman" w:hAnsi="Times New Roman"/>
          <w:sz w:val="22"/>
          <w:szCs w:val="22"/>
        </w:rPr>
        <w:t>ecyzj</w:t>
      </w:r>
      <w:r>
        <w:rPr>
          <w:rFonts w:ascii="Times New Roman" w:hAnsi="Times New Roman"/>
          <w:sz w:val="22"/>
          <w:szCs w:val="22"/>
        </w:rPr>
        <w:t>a</w:t>
      </w:r>
      <w:r w:rsidR="00197F03" w:rsidRPr="00EA34F9">
        <w:rPr>
          <w:rFonts w:ascii="Times New Roman" w:hAnsi="Times New Roman"/>
          <w:sz w:val="22"/>
          <w:szCs w:val="22"/>
        </w:rPr>
        <w:t xml:space="preserve"> pozwolenia na budowę nr </w:t>
      </w:r>
      <w:r>
        <w:rPr>
          <w:rFonts w:ascii="Times New Roman" w:hAnsi="Times New Roman"/>
          <w:sz w:val="22"/>
          <w:szCs w:val="22"/>
        </w:rPr>
        <w:t>22/2023</w:t>
      </w:r>
      <w:r w:rsidR="00EA34F9" w:rsidRPr="00EA34F9">
        <w:rPr>
          <w:rFonts w:ascii="Times New Roman" w:hAnsi="Times New Roman"/>
          <w:sz w:val="22"/>
          <w:szCs w:val="22"/>
        </w:rPr>
        <w:t xml:space="preserve"> z dnia </w:t>
      </w:r>
      <w:r>
        <w:rPr>
          <w:rFonts w:ascii="Times New Roman" w:hAnsi="Times New Roman"/>
          <w:sz w:val="22"/>
          <w:szCs w:val="22"/>
        </w:rPr>
        <w:t>02.02.2023r</w:t>
      </w:r>
    </w:p>
    <w:p w14:paraId="64DA0F94" w14:textId="44CF5229" w:rsidR="00197F03" w:rsidRPr="00D329FF" w:rsidRDefault="00D329FF" w:rsidP="00E06EF1">
      <w:pPr>
        <w:pStyle w:val="Akapitzlist"/>
        <w:numPr>
          <w:ilvl w:val="1"/>
          <w:numId w:val="9"/>
        </w:numPr>
        <w:autoSpaceDE w:val="0"/>
        <w:autoSpaceDN w:val="0"/>
        <w:spacing w:before="0" w:after="0" w:line="276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/>
          <w:bCs/>
          <w:color w:val="000000" w:themeColor="text1"/>
          <w:sz w:val="22"/>
          <w:szCs w:val="22"/>
        </w:rPr>
        <w:t>Decyzja nr 461/2022 pozwolenia na prowadzenie robót przy zabytku wpisanym do rejestru zabytków z dnia 23.05.2022r</w:t>
      </w:r>
      <w:r w:rsidR="00EA34F9" w:rsidRPr="00EA34F9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,</w:t>
      </w:r>
    </w:p>
    <w:p w14:paraId="54358F14" w14:textId="608FCF07" w:rsidR="00D329FF" w:rsidRPr="00D329FF" w:rsidRDefault="00D329FF" w:rsidP="00D329FF">
      <w:pPr>
        <w:pStyle w:val="Akapitzlist"/>
        <w:numPr>
          <w:ilvl w:val="1"/>
          <w:numId w:val="9"/>
        </w:numPr>
        <w:autoSpaceDE w:val="0"/>
        <w:autoSpaceDN w:val="0"/>
        <w:spacing w:before="0" w:after="0" w:line="276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/>
          <w:bCs/>
          <w:color w:val="000000" w:themeColor="text1"/>
          <w:sz w:val="22"/>
          <w:szCs w:val="22"/>
        </w:rPr>
        <w:t>Decyzja nr 979/2022 pozwolenia na prowadzenie robót przy zabytku wpisanym do rejestru zabytków z dnia 23.11.2022r</w:t>
      </w:r>
      <w:r w:rsidRPr="00EA34F9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,</w:t>
      </w:r>
    </w:p>
    <w:p w14:paraId="25BEDE50" w14:textId="68FECC42" w:rsidR="00D329FF" w:rsidRPr="00D329FF" w:rsidRDefault="00D329FF" w:rsidP="00D329FF">
      <w:pPr>
        <w:pStyle w:val="Akapitzlist"/>
        <w:numPr>
          <w:ilvl w:val="1"/>
          <w:numId w:val="9"/>
        </w:numPr>
        <w:autoSpaceDE w:val="0"/>
        <w:autoSpaceDN w:val="0"/>
        <w:spacing w:before="0" w:after="0" w:line="276" w:lineRule="auto"/>
        <w:ind w:left="0" w:right="284" w:firstLine="0"/>
        <w:rPr>
          <w:rFonts w:ascii="Times New Roman" w:hAnsi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/>
          <w:bCs/>
          <w:color w:val="000000" w:themeColor="text1"/>
          <w:sz w:val="22"/>
          <w:szCs w:val="22"/>
        </w:rPr>
        <w:t>Decyzja nr 1129/2022 pozwolenia na prowadzenie robót przy zabytku wpisanym do rejestru zabytków z dnia 29.12.2022r</w:t>
      </w:r>
      <w:r w:rsidRPr="00EA34F9">
        <w:rPr>
          <w:rFonts w:ascii="Times New Roman" w:hAnsi="Times New Roman"/>
          <w:sz w:val="22"/>
          <w:szCs w:val="22"/>
        </w:rPr>
        <w:t>.</w:t>
      </w:r>
    </w:p>
    <w:p w14:paraId="29B082F0" w14:textId="77777777" w:rsidR="00D329FF" w:rsidRPr="00EA34F9" w:rsidRDefault="00D329FF" w:rsidP="00D329FF">
      <w:pPr>
        <w:pStyle w:val="Akapitzlist"/>
        <w:autoSpaceDE w:val="0"/>
        <w:autoSpaceDN w:val="0"/>
        <w:spacing w:before="0" w:after="0" w:line="276" w:lineRule="auto"/>
        <w:ind w:left="0" w:right="284"/>
        <w:rPr>
          <w:rFonts w:ascii="Times New Roman" w:hAnsi="Times New Roman"/>
          <w:bCs/>
          <w:color w:val="000000" w:themeColor="text1"/>
          <w:sz w:val="22"/>
          <w:szCs w:val="22"/>
        </w:rPr>
      </w:pPr>
    </w:p>
    <w:p w14:paraId="7CA48241" w14:textId="77777777" w:rsidR="00197F03" w:rsidRPr="00197F03" w:rsidRDefault="00197F03" w:rsidP="00E06EF1">
      <w:pPr>
        <w:pStyle w:val="Nagwek21"/>
        <w:shd w:val="clear" w:color="auto" w:fill="auto"/>
        <w:tabs>
          <w:tab w:val="left" w:pos="858"/>
        </w:tabs>
        <w:spacing w:after="0" w:line="240" w:lineRule="auto"/>
        <w:ind w:left="284" w:firstLine="0"/>
        <w:jc w:val="left"/>
        <w:rPr>
          <w:rStyle w:val="Nagwek22"/>
          <w:rFonts w:ascii="Times New Roman" w:hAnsi="Times New Roman" w:cs="Times New Roman"/>
          <w:sz w:val="24"/>
          <w:szCs w:val="24"/>
        </w:rPr>
      </w:pPr>
    </w:p>
    <w:bookmarkEnd w:id="3"/>
    <w:p w14:paraId="51627039" w14:textId="48782721" w:rsidR="00245EC0" w:rsidRDefault="00245EC0" w:rsidP="00FD2B2C">
      <w:pPr>
        <w:pStyle w:val="Teksttreci2"/>
        <w:shd w:val="clear" w:color="auto" w:fill="auto"/>
        <w:tabs>
          <w:tab w:val="left" w:pos="355"/>
        </w:tabs>
        <w:spacing w:before="0" w:after="0" w:line="360" w:lineRule="auto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245EC0" w:rsidSect="00F642A9">
      <w:headerReference w:type="default" r:id="rId8"/>
      <w:footerReference w:type="even" r:id="rId9"/>
      <w:headerReference w:type="first" r:id="rId10"/>
      <w:footerReference w:type="first" r:id="rId11"/>
      <w:type w:val="continuous"/>
      <w:pgSz w:w="11909" w:h="16838"/>
      <w:pgMar w:top="709" w:right="1013" w:bottom="1289" w:left="1114" w:header="709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FE2B3" w14:textId="77777777" w:rsidR="00A62E2E" w:rsidRDefault="00A62E2E">
      <w:r>
        <w:separator/>
      </w:r>
    </w:p>
  </w:endnote>
  <w:endnote w:type="continuationSeparator" w:id="0">
    <w:p w14:paraId="112551EB" w14:textId="77777777" w:rsidR="00A62E2E" w:rsidRDefault="00A6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morandum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36206" w14:textId="77777777" w:rsidR="00F95497" w:rsidRDefault="00F95497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82B1A" w14:textId="62428440" w:rsidR="00527B29" w:rsidRPr="00B31EE2" w:rsidRDefault="00527B29">
    <w:pPr>
      <w:pStyle w:val="Stopka"/>
      <w:rPr>
        <w:color w:val="auto"/>
        <w:sz w:val="18"/>
        <w:szCs w:val="18"/>
      </w:rPr>
    </w:pPr>
  </w:p>
  <w:p w14:paraId="01929227" w14:textId="77777777" w:rsidR="00527B29" w:rsidRDefault="00527B29">
    <w:pPr>
      <w:pStyle w:val="Stopka"/>
      <w:rPr>
        <w:sz w:val="10"/>
        <w:szCs w:val="10"/>
      </w:rPr>
    </w:pPr>
  </w:p>
  <w:p w14:paraId="6EFD9F9B" w14:textId="77777777" w:rsidR="00527B29" w:rsidRDefault="00527B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923B1" w14:textId="77777777" w:rsidR="00A62E2E" w:rsidRDefault="00A62E2E"/>
  </w:footnote>
  <w:footnote w:type="continuationSeparator" w:id="0">
    <w:p w14:paraId="2CFB2E34" w14:textId="77777777" w:rsidR="00A62E2E" w:rsidRDefault="00A62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EA0A0" w14:textId="2418B78C" w:rsidR="00F95497" w:rsidRDefault="00F23368">
    <w:pPr>
      <w:pStyle w:val="Nagwek"/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E406F6A" wp14:editId="634636BF">
              <wp:simplePos x="0" y="0"/>
              <wp:positionH relativeFrom="page">
                <wp:posOffset>906780</wp:posOffset>
              </wp:positionH>
              <wp:positionV relativeFrom="page">
                <wp:posOffset>569595</wp:posOffset>
              </wp:positionV>
              <wp:extent cx="74930" cy="154940"/>
              <wp:effectExtent l="1905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F0D9F" w14:textId="77777777" w:rsidR="00F95497" w:rsidRDefault="00F95497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406F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4pt;margin-top:44.85pt;width:5.9pt;height:12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" filled="f" stroked="f">
              <v:textbox style="mso-fit-shape-to-text:t" inset="0,0,0,0">
                <w:txbxContent>
                  <w:p w14:paraId="78FF0D9F" w14:textId="77777777" w:rsidR="00F95497" w:rsidRDefault="00F95497">
                    <w:pPr>
                      <w:pStyle w:val="Nagweklubstopka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8740" w:type="dxa"/>
      <w:tblInd w:w="4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6"/>
      <w:gridCol w:w="2924"/>
    </w:tblGrid>
    <w:tr w:rsidR="002B61F9" w14:paraId="68458566" w14:textId="77777777" w:rsidTr="00B31EE2">
      <w:tc>
        <w:tcPr>
          <w:tcW w:w="5816" w:type="dxa"/>
        </w:tcPr>
        <w:p w14:paraId="1D8D3C95" w14:textId="2D229E1E" w:rsidR="002B61F9" w:rsidRDefault="002B61F9" w:rsidP="00F642A9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</w:p>
      </w:tc>
      <w:tc>
        <w:tcPr>
          <w:tcW w:w="2924" w:type="dxa"/>
        </w:tcPr>
        <w:p w14:paraId="4E59DB79" w14:textId="0183CC54" w:rsidR="002B61F9" w:rsidRDefault="002B61F9" w:rsidP="00F642A9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</w:tr>
  </w:tbl>
  <w:p w14:paraId="17AF22C4" w14:textId="77777777" w:rsidR="005E07E7" w:rsidRDefault="005E07E7" w:rsidP="005E07E7">
    <w:pPr>
      <w:pStyle w:val="Nagwek"/>
      <w:rPr>
        <w:noProof/>
        <w:sz w:val="20"/>
        <w:szCs w:val="20"/>
      </w:rPr>
    </w:pPr>
  </w:p>
  <w:p w14:paraId="34D589D4" w14:textId="77777777" w:rsidR="005E07E7" w:rsidRDefault="005E07E7" w:rsidP="005E07E7">
    <w:pPr>
      <w:pStyle w:val="Nagwek"/>
      <w:rPr>
        <w:noProof/>
        <w:sz w:val="20"/>
        <w:szCs w:val="20"/>
      </w:rPr>
    </w:pPr>
  </w:p>
  <w:tbl>
    <w:tblPr>
      <w:tblStyle w:val="Tabela-Siatka"/>
      <w:tblW w:w="1056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24"/>
      <w:gridCol w:w="5440"/>
      <w:gridCol w:w="2198"/>
    </w:tblGrid>
    <w:tr w:rsidR="005E07E7" w14:paraId="0F9B2E0C" w14:textId="77777777" w:rsidTr="00625736">
      <w:tc>
        <w:tcPr>
          <w:tcW w:w="2924" w:type="dxa"/>
        </w:tcPr>
        <w:p w14:paraId="7F154E92" w14:textId="77777777" w:rsidR="005E07E7" w:rsidRDefault="005E07E7" w:rsidP="005E07E7">
          <w:pPr>
            <w:pStyle w:val="Nagwek"/>
            <w:jc w:val="center"/>
            <w:rPr>
              <w:noProof/>
              <w:sz w:val="20"/>
              <w:szCs w:val="20"/>
            </w:rPr>
          </w:pPr>
          <w:bookmarkStart w:id="4" w:name="_Hlk89268777"/>
          <w:r>
            <w:rPr>
              <w:b/>
              <w:bCs/>
              <w:noProof/>
              <w:sz w:val="32"/>
              <w:szCs w:val="32"/>
            </w:rPr>
            <w:drawing>
              <wp:inline distT="0" distB="0" distL="0" distR="0" wp14:anchorId="4F423815" wp14:editId="3A6E6089">
                <wp:extent cx="1719618" cy="603724"/>
                <wp:effectExtent l="0" t="0" r="0" b="6350"/>
                <wp:docPr id="19" name="Obraz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813" cy="6132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0" w:type="dxa"/>
        </w:tcPr>
        <w:p w14:paraId="6F743EF5" w14:textId="77777777" w:rsidR="005E07E7" w:rsidRDefault="005E07E7" w:rsidP="005E07E7">
          <w:pPr>
            <w:pStyle w:val="Nagwek"/>
            <w:jc w:val="center"/>
            <w:rPr>
              <w:rFonts w:ascii="Memorandum" w:hAnsi="Memorandum"/>
              <w:i/>
              <w:sz w:val="32"/>
              <w:szCs w:val="32"/>
            </w:rPr>
          </w:pPr>
          <w:r>
            <w:rPr>
              <w:rFonts w:ascii="Memorandum" w:hAnsi="Memorandum"/>
              <w:i/>
              <w:sz w:val="32"/>
              <w:szCs w:val="32"/>
            </w:rPr>
            <w:t>GMINA ŚWIERZAWA</w:t>
          </w:r>
        </w:p>
        <w:p w14:paraId="59A02A06" w14:textId="77777777" w:rsidR="005E07E7" w:rsidRDefault="005E07E7" w:rsidP="005E07E7">
          <w:pPr>
            <w:pStyle w:val="Nagwek"/>
            <w:jc w:val="center"/>
            <w:rPr>
              <w:rFonts w:ascii="Memorandum" w:hAnsi="Memorandum"/>
              <w:i/>
            </w:rPr>
          </w:pPr>
          <w:r>
            <w:rPr>
              <w:rFonts w:ascii="Memorandum" w:hAnsi="Memorandum"/>
              <w:i/>
            </w:rPr>
            <w:t>Pl. Wolności 60, 59-540 Świerzawa</w:t>
          </w:r>
        </w:p>
        <w:p w14:paraId="70790D1B" w14:textId="77777777" w:rsidR="005E07E7" w:rsidRDefault="005E07E7" w:rsidP="005E07E7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Memorandum" w:hAnsi="Memorandum"/>
              <w:i/>
              <w:u w:val="single"/>
            </w:rPr>
          </w:pPr>
          <w:r>
            <w:rPr>
              <w:rFonts w:ascii="Memorandum" w:hAnsi="Memorandum"/>
              <w:i/>
              <w:u w:val="single"/>
            </w:rPr>
            <w:t>tel. 75 71 35 360,</w:t>
          </w:r>
        </w:p>
        <w:p w14:paraId="6EF8B858" w14:textId="77777777" w:rsidR="005E07E7" w:rsidRDefault="00000000" w:rsidP="005E07E7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Memorandum" w:hAnsi="Memorandum"/>
              <w:i/>
              <w:u w:val="single"/>
            </w:rPr>
          </w:pPr>
          <w:hyperlink r:id="rId2" w:history="1">
            <w:r w:rsidR="005E07E7" w:rsidRPr="0050655B">
              <w:rPr>
                <w:rStyle w:val="Hipercze"/>
                <w:rFonts w:ascii="Memorandum" w:eastAsiaTheme="majorEastAsia" w:hAnsi="Memorandum"/>
                <w:i/>
              </w:rPr>
              <w:t>urzad@swierzawa.pl</w:t>
            </w:r>
          </w:hyperlink>
        </w:p>
        <w:p w14:paraId="56C50BC4" w14:textId="77777777" w:rsidR="005E07E7" w:rsidRDefault="005E07E7" w:rsidP="005E07E7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  <w:r w:rsidRPr="001956D5">
            <w:t xml:space="preserve">e-puap </w:t>
          </w:r>
          <w:r w:rsidRPr="00607C26">
            <w:rPr>
              <w:shd w:val="clear" w:color="auto" w:fill="F7F7F9"/>
            </w:rPr>
            <w:t>/89m4egf6ck/skrytka</w:t>
          </w:r>
        </w:p>
      </w:tc>
      <w:tc>
        <w:tcPr>
          <w:tcW w:w="2198" w:type="dxa"/>
        </w:tcPr>
        <w:p w14:paraId="60614B86" w14:textId="77777777" w:rsidR="005E07E7" w:rsidRDefault="005E07E7" w:rsidP="005E07E7">
          <w:pPr>
            <w:pStyle w:val="Nagwek"/>
            <w:jc w:val="center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377A389E" wp14:editId="66DADEDC">
                <wp:extent cx="663537" cy="832039"/>
                <wp:effectExtent l="0" t="0" r="3810" b="6350"/>
                <wp:docPr id="20" name="Obraz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0541" cy="840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4"/>
  </w:tbl>
  <w:p w14:paraId="3FDBB030" w14:textId="5CAFA8BE" w:rsidR="00F642A9" w:rsidRDefault="00F64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E5397"/>
    <w:multiLevelType w:val="multilevel"/>
    <w:tmpl w:val="0EA630E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color w:val="auto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5DD4453"/>
    <w:multiLevelType w:val="hybridMultilevel"/>
    <w:tmpl w:val="B01C9766"/>
    <w:lvl w:ilvl="0" w:tplc="A8D801D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28812801"/>
    <w:multiLevelType w:val="hybridMultilevel"/>
    <w:tmpl w:val="29F85A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36AC4"/>
    <w:multiLevelType w:val="hybridMultilevel"/>
    <w:tmpl w:val="489ABEDC"/>
    <w:lvl w:ilvl="0" w:tplc="085E7192">
      <w:start w:val="1"/>
      <w:numFmt w:val="decimal"/>
      <w:lvlText w:val="%1."/>
      <w:lvlJc w:val="left"/>
      <w:pPr>
        <w:ind w:left="38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520D4"/>
    <w:multiLevelType w:val="hybridMultilevel"/>
    <w:tmpl w:val="1D665CE0"/>
    <w:lvl w:ilvl="0" w:tplc="7E888D26">
      <w:start w:val="1"/>
      <w:numFmt w:val="decimal"/>
      <w:lvlText w:val="%1."/>
      <w:lvlJc w:val="left"/>
      <w:pPr>
        <w:ind w:left="38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0E0"/>
    <w:multiLevelType w:val="hybridMultilevel"/>
    <w:tmpl w:val="1310A586"/>
    <w:lvl w:ilvl="0" w:tplc="A8D801D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6B30B5"/>
    <w:multiLevelType w:val="multilevel"/>
    <w:tmpl w:val="B2747B6A"/>
    <w:lvl w:ilvl="0">
      <w:start w:val="1"/>
      <w:numFmt w:val="decimal"/>
      <w:pStyle w:val="Nagwek1"/>
      <w:suff w:val="space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624" w:hanging="624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907" w:hanging="907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191" w:hanging="1191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02E7672"/>
    <w:multiLevelType w:val="multilevel"/>
    <w:tmpl w:val="BBA4329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 w:val="0"/>
      </w:rPr>
    </w:lvl>
  </w:abstractNum>
  <w:abstractNum w:abstractNumId="8" w15:restartNumberingAfterBreak="0">
    <w:nsid w:val="455B07A1"/>
    <w:multiLevelType w:val="hybridMultilevel"/>
    <w:tmpl w:val="99001B26"/>
    <w:lvl w:ilvl="0" w:tplc="A8D801D0">
      <w:start w:val="1"/>
      <w:numFmt w:val="bullet"/>
      <w:lvlText w:val="-"/>
      <w:lvlJc w:val="left"/>
      <w:pPr>
        <w:ind w:left="171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" w15:restartNumberingAfterBreak="0">
    <w:nsid w:val="482041EE"/>
    <w:multiLevelType w:val="hybridMultilevel"/>
    <w:tmpl w:val="CC5ECF4C"/>
    <w:lvl w:ilvl="0" w:tplc="0D9C7806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493A04DA"/>
    <w:multiLevelType w:val="hybridMultilevel"/>
    <w:tmpl w:val="AE7AEA4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4D712144"/>
    <w:multiLevelType w:val="hybridMultilevel"/>
    <w:tmpl w:val="B91CE700"/>
    <w:lvl w:ilvl="0" w:tplc="CA9C635E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D58E3"/>
    <w:multiLevelType w:val="hybridMultilevel"/>
    <w:tmpl w:val="971ED6B6"/>
    <w:lvl w:ilvl="0" w:tplc="A8D801D0">
      <w:start w:val="1"/>
      <w:numFmt w:val="bullet"/>
      <w:lvlText w:val="-"/>
      <w:lvlJc w:val="left"/>
      <w:pPr>
        <w:ind w:left="176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2" w:hanging="360"/>
      </w:pPr>
      <w:rPr>
        <w:rFonts w:ascii="Wingdings" w:hAnsi="Wingdings" w:hint="default"/>
      </w:rPr>
    </w:lvl>
  </w:abstractNum>
  <w:abstractNum w:abstractNumId="13" w15:restartNumberingAfterBreak="0">
    <w:nsid w:val="5BC563A3"/>
    <w:multiLevelType w:val="hybridMultilevel"/>
    <w:tmpl w:val="80F474B6"/>
    <w:lvl w:ilvl="0" w:tplc="A8D801D0">
      <w:start w:val="1"/>
      <w:numFmt w:val="bullet"/>
      <w:lvlText w:val="-"/>
      <w:lvlJc w:val="left"/>
      <w:pPr>
        <w:ind w:left="171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4" w15:restartNumberingAfterBreak="0">
    <w:nsid w:val="676E4663"/>
    <w:multiLevelType w:val="multilevel"/>
    <w:tmpl w:val="82709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89901AE"/>
    <w:multiLevelType w:val="multilevel"/>
    <w:tmpl w:val="39668C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  <w:b/>
        <w:color w:val="000000" w:themeColor="text1"/>
      </w:rPr>
    </w:lvl>
  </w:abstractNum>
  <w:abstractNum w:abstractNumId="16" w15:restartNumberingAfterBreak="0">
    <w:nsid w:val="68F25862"/>
    <w:multiLevelType w:val="hybridMultilevel"/>
    <w:tmpl w:val="D822179A"/>
    <w:lvl w:ilvl="0" w:tplc="A8D801D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C17032B"/>
    <w:multiLevelType w:val="hybridMultilevel"/>
    <w:tmpl w:val="9C0A9E1A"/>
    <w:lvl w:ilvl="0" w:tplc="F2F08DE8">
      <w:start w:val="1"/>
      <w:numFmt w:val="decimal"/>
      <w:lvlText w:val="%1."/>
      <w:lvlJc w:val="left"/>
      <w:pPr>
        <w:ind w:left="38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04991"/>
    <w:multiLevelType w:val="hybridMultilevel"/>
    <w:tmpl w:val="E19234AA"/>
    <w:lvl w:ilvl="0" w:tplc="A8D801D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75A338A3"/>
    <w:multiLevelType w:val="multilevel"/>
    <w:tmpl w:val="2BD4EA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76E57331"/>
    <w:multiLevelType w:val="hybridMultilevel"/>
    <w:tmpl w:val="64A44E0A"/>
    <w:lvl w:ilvl="0" w:tplc="42EA9462">
      <w:start w:val="1"/>
      <w:numFmt w:val="decimal"/>
      <w:lvlText w:val="%1)"/>
      <w:lvlJc w:val="left"/>
      <w:pPr>
        <w:ind w:left="1713" w:hanging="360"/>
      </w:pPr>
      <w:rPr>
        <w:rFonts w:ascii="Times New Roman" w:eastAsia="Calibri" w:hAnsi="Times New Roman" w:cs="Times New Roman" w:hint="default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78B21256"/>
    <w:multiLevelType w:val="hybridMultilevel"/>
    <w:tmpl w:val="525AB34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7E4455D3"/>
    <w:multiLevelType w:val="multilevel"/>
    <w:tmpl w:val="1FB249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/>
        <w:color w:val="000000" w:themeColor="text1"/>
      </w:rPr>
    </w:lvl>
  </w:abstractNum>
  <w:num w:numId="1" w16cid:durableId="1407530142">
    <w:abstractNumId w:val="6"/>
    <w:lvlOverride w:ilvl="0">
      <w:lvl w:ilvl="0">
        <w:start w:val="1"/>
        <w:numFmt w:val="decimal"/>
        <w:pStyle w:val="Nagwek1"/>
        <w:suff w:val="space"/>
        <w:lvlText w:val="%1."/>
        <w:lvlJc w:val="left"/>
        <w:pPr>
          <w:ind w:left="340" w:hanging="340"/>
        </w:pPr>
        <w:rPr>
          <w:rFonts w:ascii="Times New Roman" w:hAnsi="Times New Roman" w:hint="default"/>
          <w:b/>
          <w:sz w:val="24"/>
        </w:rPr>
      </w:lvl>
    </w:lvlOverride>
  </w:num>
  <w:num w:numId="2" w16cid:durableId="1305963560">
    <w:abstractNumId w:val="14"/>
  </w:num>
  <w:num w:numId="3" w16cid:durableId="92168157">
    <w:abstractNumId w:val="9"/>
  </w:num>
  <w:num w:numId="4" w16cid:durableId="1623153605">
    <w:abstractNumId w:val="20"/>
  </w:num>
  <w:num w:numId="5" w16cid:durableId="1552500289">
    <w:abstractNumId w:val="11"/>
  </w:num>
  <w:num w:numId="6" w16cid:durableId="912013520">
    <w:abstractNumId w:val="19"/>
  </w:num>
  <w:num w:numId="7" w16cid:durableId="891237218">
    <w:abstractNumId w:val="22"/>
  </w:num>
  <w:num w:numId="8" w16cid:durableId="593322610">
    <w:abstractNumId w:val="15"/>
  </w:num>
  <w:num w:numId="9" w16cid:durableId="1721514931">
    <w:abstractNumId w:val="7"/>
  </w:num>
  <w:num w:numId="10" w16cid:durableId="314914464">
    <w:abstractNumId w:val="21"/>
  </w:num>
  <w:num w:numId="11" w16cid:durableId="1754282633">
    <w:abstractNumId w:val="5"/>
  </w:num>
  <w:num w:numId="12" w16cid:durableId="1714843070">
    <w:abstractNumId w:val="10"/>
  </w:num>
  <w:num w:numId="13" w16cid:durableId="1866359746">
    <w:abstractNumId w:val="8"/>
  </w:num>
  <w:num w:numId="14" w16cid:durableId="1520385931">
    <w:abstractNumId w:val="12"/>
  </w:num>
  <w:num w:numId="15" w16cid:durableId="1801268137">
    <w:abstractNumId w:val="1"/>
  </w:num>
  <w:num w:numId="16" w16cid:durableId="967591556">
    <w:abstractNumId w:val="16"/>
  </w:num>
  <w:num w:numId="17" w16cid:durableId="6443659">
    <w:abstractNumId w:val="13"/>
  </w:num>
  <w:num w:numId="18" w16cid:durableId="1551458031">
    <w:abstractNumId w:val="18"/>
  </w:num>
  <w:num w:numId="19" w16cid:durableId="1019816499">
    <w:abstractNumId w:val="17"/>
  </w:num>
  <w:num w:numId="20" w16cid:durableId="463280828">
    <w:abstractNumId w:val="4"/>
  </w:num>
  <w:num w:numId="21" w16cid:durableId="1271164140">
    <w:abstractNumId w:val="3"/>
  </w:num>
  <w:num w:numId="22" w16cid:durableId="1945451620">
    <w:abstractNumId w:val="2"/>
  </w:num>
  <w:num w:numId="23" w16cid:durableId="484592706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7A"/>
    <w:rsid w:val="00000ECB"/>
    <w:rsid w:val="00005051"/>
    <w:rsid w:val="0000511D"/>
    <w:rsid w:val="00012DE2"/>
    <w:rsid w:val="00014A1B"/>
    <w:rsid w:val="00014CC1"/>
    <w:rsid w:val="00015B54"/>
    <w:rsid w:val="00023F7C"/>
    <w:rsid w:val="00033BD6"/>
    <w:rsid w:val="0003441C"/>
    <w:rsid w:val="0003786E"/>
    <w:rsid w:val="00040479"/>
    <w:rsid w:val="00043562"/>
    <w:rsid w:val="00043720"/>
    <w:rsid w:val="000439D0"/>
    <w:rsid w:val="00044FEB"/>
    <w:rsid w:val="00045524"/>
    <w:rsid w:val="000468F2"/>
    <w:rsid w:val="0005204F"/>
    <w:rsid w:val="00052D2D"/>
    <w:rsid w:val="0005558B"/>
    <w:rsid w:val="000649A8"/>
    <w:rsid w:val="00084B21"/>
    <w:rsid w:val="00087C1E"/>
    <w:rsid w:val="0009412F"/>
    <w:rsid w:val="000941A4"/>
    <w:rsid w:val="000A06CD"/>
    <w:rsid w:val="000B185B"/>
    <w:rsid w:val="000B19F6"/>
    <w:rsid w:val="000C17BD"/>
    <w:rsid w:val="000C19DA"/>
    <w:rsid w:val="000C4398"/>
    <w:rsid w:val="000C47C5"/>
    <w:rsid w:val="000C6971"/>
    <w:rsid w:val="000C6B13"/>
    <w:rsid w:val="000D5DCF"/>
    <w:rsid w:val="000E44F6"/>
    <w:rsid w:val="000E53D6"/>
    <w:rsid w:val="000E6D3E"/>
    <w:rsid w:val="000F7A1C"/>
    <w:rsid w:val="001047E0"/>
    <w:rsid w:val="0010560B"/>
    <w:rsid w:val="00107F87"/>
    <w:rsid w:val="00110083"/>
    <w:rsid w:val="00111E39"/>
    <w:rsid w:val="00112167"/>
    <w:rsid w:val="00120702"/>
    <w:rsid w:val="00125446"/>
    <w:rsid w:val="00131390"/>
    <w:rsid w:val="00132C21"/>
    <w:rsid w:val="00133E55"/>
    <w:rsid w:val="001409F2"/>
    <w:rsid w:val="00140E5E"/>
    <w:rsid w:val="001423D2"/>
    <w:rsid w:val="00143E29"/>
    <w:rsid w:val="0014404F"/>
    <w:rsid w:val="001505EC"/>
    <w:rsid w:val="0015493A"/>
    <w:rsid w:val="001646D7"/>
    <w:rsid w:val="00171539"/>
    <w:rsid w:val="0017398E"/>
    <w:rsid w:val="00177765"/>
    <w:rsid w:val="00180FA2"/>
    <w:rsid w:val="00182B51"/>
    <w:rsid w:val="0018321D"/>
    <w:rsid w:val="00183920"/>
    <w:rsid w:val="0018760E"/>
    <w:rsid w:val="001904E0"/>
    <w:rsid w:val="0019111B"/>
    <w:rsid w:val="00193BCE"/>
    <w:rsid w:val="0019512F"/>
    <w:rsid w:val="001965E2"/>
    <w:rsid w:val="0019683D"/>
    <w:rsid w:val="00197221"/>
    <w:rsid w:val="00197F03"/>
    <w:rsid w:val="001A1EF8"/>
    <w:rsid w:val="001A2E24"/>
    <w:rsid w:val="001A3D7E"/>
    <w:rsid w:val="001A6C12"/>
    <w:rsid w:val="001A780D"/>
    <w:rsid w:val="001B0B7A"/>
    <w:rsid w:val="001B1038"/>
    <w:rsid w:val="001B1D3C"/>
    <w:rsid w:val="001B1F32"/>
    <w:rsid w:val="001B3466"/>
    <w:rsid w:val="001B47D9"/>
    <w:rsid w:val="001C1148"/>
    <w:rsid w:val="001C240C"/>
    <w:rsid w:val="001C4329"/>
    <w:rsid w:val="001C702D"/>
    <w:rsid w:val="001D0A81"/>
    <w:rsid w:val="001D0BFE"/>
    <w:rsid w:val="001D1127"/>
    <w:rsid w:val="001D7E6B"/>
    <w:rsid w:val="001E209C"/>
    <w:rsid w:val="001E4BAA"/>
    <w:rsid w:val="001E588E"/>
    <w:rsid w:val="001E7BF3"/>
    <w:rsid w:val="001F114F"/>
    <w:rsid w:val="001F1BD2"/>
    <w:rsid w:val="001F4ACF"/>
    <w:rsid w:val="001F4C56"/>
    <w:rsid w:val="002014E4"/>
    <w:rsid w:val="00201A31"/>
    <w:rsid w:val="0020215D"/>
    <w:rsid w:val="00204131"/>
    <w:rsid w:val="00205B0B"/>
    <w:rsid w:val="0020714B"/>
    <w:rsid w:val="00211804"/>
    <w:rsid w:val="0021221B"/>
    <w:rsid w:val="0021325F"/>
    <w:rsid w:val="002134D9"/>
    <w:rsid w:val="0021417D"/>
    <w:rsid w:val="0021607B"/>
    <w:rsid w:val="0022078E"/>
    <w:rsid w:val="00223455"/>
    <w:rsid w:val="00223D8B"/>
    <w:rsid w:val="00224889"/>
    <w:rsid w:val="00225A08"/>
    <w:rsid w:val="00226111"/>
    <w:rsid w:val="00227480"/>
    <w:rsid w:val="00232A60"/>
    <w:rsid w:val="00233B97"/>
    <w:rsid w:val="002413E3"/>
    <w:rsid w:val="00242A2E"/>
    <w:rsid w:val="00243D7E"/>
    <w:rsid w:val="00245A65"/>
    <w:rsid w:val="00245EC0"/>
    <w:rsid w:val="002466AD"/>
    <w:rsid w:val="00250DEF"/>
    <w:rsid w:val="00251216"/>
    <w:rsid w:val="002534D6"/>
    <w:rsid w:val="00254FEF"/>
    <w:rsid w:val="002558D6"/>
    <w:rsid w:val="00257E19"/>
    <w:rsid w:val="00262173"/>
    <w:rsid w:val="00265D70"/>
    <w:rsid w:val="00266454"/>
    <w:rsid w:val="00271644"/>
    <w:rsid w:val="00272250"/>
    <w:rsid w:val="00274519"/>
    <w:rsid w:val="00281084"/>
    <w:rsid w:val="00281C4B"/>
    <w:rsid w:val="00281F64"/>
    <w:rsid w:val="00282BDF"/>
    <w:rsid w:val="00282EC8"/>
    <w:rsid w:val="00283109"/>
    <w:rsid w:val="00284337"/>
    <w:rsid w:val="0028510C"/>
    <w:rsid w:val="0028689C"/>
    <w:rsid w:val="00286A9C"/>
    <w:rsid w:val="00286EEC"/>
    <w:rsid w:val="0029113B"/>
    <w:rsid w:val="00292D04"/>
    <w:rsid w:val="002938A8"/>
    <w:rsid w:val="00293E97"/>
    <w:rsid w:val="0029622F"/>
    <w:rsid w:val="00296513"/>
    <w:rsid w:val="00296B20"/>
    <w:rsid w:val="002A093B"/>
    <w:rsid w:val="002A1122"/>
    <w:rsid w:val="002A2ED4"/>
    <w:rsid w:val="002A3328"/>
    <w:rsid w:val="002A7DD0"/>
    <w:rsid w:val="002B0EFB"/>
    <w:rsid w:val="002B4F7B"/>
    <w:rsid w:val="002B61F9"/>
    <w:rsid w:val="002C163A"/>
    <w:rsid w:val="002C496D"/>
    <w:rsid w:val="002D2142"/>
    <w:rsid w:val="002D3988"/>
    <w:rsid w:val="002D4E74"/>
    <w:rsid w:val="002D504A"/>
    <w:rsid w:val="002D650A"/>
    <w:rsid w:val="002E736A"/>
    <w:rsid w:val="002E7F13"/>
    <w:rsid w:val="002F0097"/>
    <w:rsid w:val="002F04C5"/>
    <w:rsid w:val="002F1ED7"/>
    <w:rsid w:val="002F281B"/>
    <w:rsid w:val="002F3620"/>
    <w:rsid w:val="002F3DE0"/>
    <w:rsid w:val="002F6566"/>
    <w:rsid w:val="002F7331"/>
    <w:rsid w:val="002F744F"/>
    <w:rsid w:val="002F7921"/>
    <w:rsid w:val="003011C9"/>
    <w:rsid w:val="003019C7"/>
    <w:rsid w:val="003025EB"/>
    <w:rsid w:val="003045A1"/>
    <w:rsid w:val="0030749A"/>
    <w:rsid w:val="00310A7A"/>
    <w:rsid w:val="00313F66"/>
    <w:rsid w:val="00316321"/>
    <w:rsid w:val="00316B27"/>
    <w:rsid w:val="00332107"/>
    <w:rsid w:val="00332B77"/>
    <w:rsid w:val="00333CF1"/>
    <w:rsid w:val="00341EF1"/>
    <w:rsid w:val="00345858"/>
    <w:rsid w:val="00350365"/>
    <w:rsid w:val="00350842"/>
    <w:rsid w:val="00351B99"/>
    <w:rsid w:val="003552CC"/>
    <w:rsid w:val="00356C95"/>
    <w:rsid w:val="00356DB2"/>
    <w:rsid w:val="00362D50"/>
    <w:rsid w:val="00366A31"/>
    <w:rsid w:val="0037731C"/>
    <w:rsid w:val="003809FF"/>
    <w:rsid w:val="00385430"/>
    <w:rsid w:val="00392B82"/>
    <w:rsid w:val="00397196"/>
    <w:rsid w:val="003A2C5E"/>
    <w:rsid w:val="003A3981"/>
    <w:rsid w:val="003B1412"/>
    <w:rsid w:val="003B174A"/>
    <w:rsid w:val="003B2604"/>
    <w:rsid w:val="003C1316"/>
    <w:rsid w:val="003C1D91"/>
    <w:rsid w:val="003C68AD"/>
    <w:rsid w:val="003C6BA6"/>
    <w:rsid w:val="003C7077"/>
    <w:rsid w:val="003D572C"/>
    <w:rsid w:val="003D5AD3"/>
    <w:rsid w:val="003D608C"/>
    <w:rsid w:val="003E1E38"/>
    <w:rsid w:val="003E3B0F"/>
    <w:rsid w:val="003E441B"/>
    <w:rsid w:val="003E4610"/>
    <w:rsid w:val="003E6D11"/>
    <w:rsid w:val="003F284C"/>
    <w:rsid w:val="003F3377"/>
    <w:rsid w:val="003F46BF"/>
    <w:rsid w:val="003F5E9C"/>
    <w:rsid w:val="003F6B54"/>
    <w:rsid w:val="003F7636"/>
    <w:rsid w:val="00401A15"/>
    <w:rsid w:val="00401D88"/>
    <w:rsid w:val="00405FB4"/>
    <w:rsid w:val="00412699"/>
    <w:rsid w:val="00413949"/>
    <w:rsid w:val="0041531C"/>
    <w:rsid w:val="00421A27"/>
    <w:rsid w:val="00423A1C"/>
    <w:rsid w:val="0043148F"/>
    <w:rsid w:val="00431A24"/>
    <w:rsid w:val="0043340D"/>
    <w:rsid w:val="00433456"/>
    <w:rsid w:val="0043579C"/>
    <w:rsid w:val="00436679"/>
    <w:rsid w:val="004468A6"/>
    <w:rsid w:val="004476E0"/>
    <w:rsid w:val="00450057"/>
    <w:rsid w:val="00450FC8"/>
    <w:rsid w:val="00451653"/>
    <w:rsid w:val="00451A7D"/>
    <w:rsid w:val="00451B7B"/>
    <w:rsid w:val="00451DB8"/>
    <w:rsid w:val="00455880"/>
    <w:rsid w:val="00455F8D"/>
    <w:rsid w:val="004570BE"/>
    <w:rsid w:val="00463CAF"/>
    <w:rsid w:val="00466E09"/>
    <w:rsid w:val="0047414E"/>
    <w:rsid w:val="00475548"/>
    <w:rsid w:val="004821B2"/>
    <w:rsid w:val="00490989"/>
    <w:rsid w:val="00490A67"/>
    <w:rsid w:val="0049109B"/>
    <w:rsid w:val="004974B4"/>
    <w:rsid w:val="004A36D8"/>
    <w:rsid w:val="004A7EF5"/>
    <w:rsid w:val="004B11E0"/>
    <w:rsid w:val="004B2C38"/>
    <w:rsid w:val="004B6576"/>
    <w:rsid w:val="004B6684"/>
    <w:rsid w:val="004C1427"/>
    <w:rsid w:val="004C37CF"/>
    <w:rsid w:val="004C503A"/>
    <w:rsid w:val="004C5FBA"/>
    <w:rsid w:val="004C6325"/>
    <w:rsid w:val="004C7E5F"/>
    <w:rsid w:val="004D3638"/>
    <w:rsid w:val="004E0CE6"/>
    <w:rsid w:val="004E1F75"/>
    <w:rsid w:val="004E218D"/>
    <w:rsid w:val="004E4246"/>
    <w:rsid w:val="004E5E93"/>
    <w:rsid w:val="004F0634"/>
    <w:rsid w:val="004F0B32"/>
    <w:rsid w:val="004F3632"/>
    <w:rsid w:val="004F78D7"/>
    <w:rsid w:val="005004AD"/>
    <w:rsid w:val="00504A41"/>
    <w:rsid w:val="00512382"/>
    <w:rsid w:val="00512985"/>
    <w:rsid w:val="005177BD"/>
    <w:rsid w:val="00517F24"/>
    <w:rsid w:val="0052079B"/>
    <w:rsid w:val="0052106C"/>
    <w:rsid w:val="0052112C"/>
    <w:rsid w:val="00522B03"/>
    <w:rsid w:val="00525908"/>
    <w:rsid w:val="00527B29"/>
    <w:rsid w:val="005301D8"/>
    <w:rsid w:val="005307F7"/>
    <w:rsid w:val="00530CBF"/>
    <w:rsid w:val="00532ED0"/>
    <w:rsid w:val="00534A2A"/>
    <w:rsid w:val="00543626"/>
    <w:rsid w:val="00545767"/>
    <w:rsid w:val="0054629D"/>
    <w:rsid w:val="0054654A"/>
    <w:rsid w:val="0055062A"/>
    <w:rsid w:val="005547D4"/>
    <w:rsid w:val="00556D50"/>
    <w:rsid w:val="00560C16"/>
    <w:rsid w:val="00561BF9"/>
    <w:rsid w:val="005634CD"/>
    <w:rsid w:val="00565C18"/>
    <w:rsid w:val="00567271"/>
    <w:rsid w:val="00567782"/>
    <w:rsid w:val="005713CE"/>
    <w:rsid w:val="005724D3"/>
    <w:rsid w:val="005746C2"/>
    <w:rsid w:val="005762B1"/>
    <w:rsid w:val="00581B23"/>
    <w:rsid w:val="00581DD7"/>
    <w:rsid w:val="00586398"/>
    <w:rsid w:val="00587AE9"/>
    <w:rsid w:val="005906E2"/>
    <w:rsid w:val="00592737"/>
    <w:rsid w:val="005927AB"/>
    <w:rsid w:val="00595838"/>
    <w:rsid w:val="00597D04"/>
    <w:rsid w:val="005A0FE2"/>
    <w:rsid w:val="005A2422"/>
    <w:rsid w:val="005A4FEA"/>
    <w:rsid w:val="005B6B0E"/>
    <w:rsid w:val="005B6E5B"/>
    <w:rsid w:val="005B721F"/>
    <w:rsid w:val="005C0281"/>
    <w:rsid w:val="005C0D36"/>
    <w:rsid w:val="005D1A8C"/>
    <w:rsid w:val="005D23F7"/>
    <w:rsid w:val="005D36AC"/>
    <w:rsid w:val="005D5772"/>
    <w:rsid w:val="005E07E7"/>
    <w:rsid w:val="005E3F14"/>
    <w:rsid w:val="005E5197"/>
    <w:rsid w:val="005E6ADA"/>
    <w:rsid w:val="005E6DBB"/>
    <w:rsid w:val="005E7F6F"/>
    <w:rsid w:val="005F26A7"/>
    <w:rsid w:val="005F7A3B"/>
    <w:rsid w:val="00601D31"/>
    <w:rsid w:val="0061499F"/>
    <w:rsid w:val="006159FC"/>
    <w:rsid w:val="00616E4E"/>
    <w:rsid w:val="0062504C"/>
    <w:rsid w:val="00627622"/>
    <w:rsid w:val="00631FA8"/>
    <w:rsid w:val="00635AB3"/>
    <w:rsid w:val="00645455"/>
    <w:rsid w:val="00647268"/>
    <w:rsid w:val="00651CB0"/>
    <w:rsid w:val="006542CC"/>
    <w:rsid w:val="0065440E"/>
    <w:rsid w:val="006555C1"/>
    <w:rsid w:val="00655A45"/>
    <w:rsid w:val="00656A02"/>
    <w:rsid w:val="00657EB0"/>
    <w:rsid w:val="00661185"/>
    <w:rsid w:val="0066240D"/>
    <w:rsid w:val="006749F1"/>
    <w:rsid w:val="00674AAA"/>
    <w:rsid w:val="006807D8"/>
    <w:rsid w:val="00682986"/>
    <w:rsid w:val="00685DCD"/>
    <w:rsid w:val="00693415"/>
    <w:rsid w:val="00695D5F"/>
    <w:rsid w:val="006A140A"/>
    <w:rsid w:val="006A30D1"/>
    <w:rsid w:val="006A571D"/>
    <w:rsid w:val="006A7254"/>
    <w:rsid w:val="006B0402"/>
    <w:rsid w:val="006B136E"/>
    <w:rsid w:val="006B2036"/>
    <w:rsid w:val="006B35D3"/>
    <w:rsid w:val="006B3D03"/>
    <w:rsid w:val="006B5607"/>
    <w:rsid w:val="006B7AF1"/>
    <w:rsid w:val="006C3920"/>
    <w:rsid w:val="006D28B1"/>
    <w:rsid w:val="006D325A"/>
    <w:rsid w:val="006D4CF7"/>
    <w:rsid w:val="006D4FC4"/>
    <w:rsid w:val="006E0738"/>
    <w:rsid w:val="006E0EDA"/>
    <w:rsid w:val="006E113C"/>
    <w:rsid w:val="006E2523"/>
    <w:rsid w:val="006E5983"/>
    <w:rsid w:val="006E63B2"/>
    <w:rsid w:val="006E79BB"/>
    <w:rsid w:val="006F0019"/>
    <w:rsid w:val="006F18BE"/>
    <w:rsid w:val="006F4FA9"/>
    <w:rsid w:val="006F71A7"/>
    <w:rsid w:val="006F7CF0"/>
    <w:rsid w:val="00700308"/>
    <w:rsid w:val="0070079C"/>
    <w:rsid w:val="00703A4C"/>
    <w:rsid w:val="00706E47"/>
    <w:rsid w:val="007075EC"/>
    <w:rsid w:val="00707EC9"/>
    <w:rsid w:val="00711BC6"/>
    <w:rsid w:val="00714E34"/>
    <w:rsid w:val="00715C40"/>
    <w:rsid w:val="00722DFD"/>
    <w:rsid w:val="00723FAE"/>
    <w:rsid w:val="0072463D"/>
    <w:rsid w:val="00724DC6"/>
    <w:rsid w:val="007262F7"/>
    <w:rsid w:val="00726C9D"/>
    <w:rsid w:val="00730092"/>
    <w:rsid w:val="00730CA2"/>
    <w:rsid w:val="0074172C"/>
    <w:rsid w:val="00744849"/>
    <w:rsid w:val="00750AB6"/>
    <w:rsid w:val="00752E3E"/>
    <w:rsid w:val="007536B4"/>
    <w:rsid w:val="00755772"/>
    <w:rsid w:val="00755BCC"/>
    <w:rsid w:val="00762A03"/>
    <w:rsid w:val="00766E71"/>
    <w:rsid w:val="00771252"/>
    <w:rsid w:val="00771938"/>
    <w:rsid w:val="00771C6B"/>
    <w:rsid w:val="00773906"/>
    <w:rsid w:val="0077627A"/>
    <w:rsid w:val="00780C3E"/>
    <w:rsid w:val="00783CA5"/>
    <w:rsid w:val="00784F66"/>
    <w:rsid w:val="00786740"/>
    <w:rsid w:val="00786CBD"/>
    <w:rsid w:val="0078783B"/>
    <w:rsid w:val="00793CF0"/>
    <w:rsid w:val="007956F5"/>
    <w:rsid w:val="007A0179"/>
    <w:rsid w:val="007A0690"/>
    <w:rsid w:val="007A18A4"/>
    <w:rsid w:val="007A1B3F"/>
    <w:rsid w:val="007A5A88"/>
    <w:rsid w:val="007A6DD4"/>
    <w:rsid w:val="007A7271"/>
    <w:rsid w:val="007B47EF"/>
    <w:rsid w:val="007B6962"/>
    <w:rsid w:val="007B6DA5"/>
    <w:rsid w:val="007C37BD"/>
    <w:rsid w:val="007D069B"/>
    <w:rsid w:val="007D1B26"/>
    <w:rsid w:val="007D231A"/>
    <w:rsid w:val="007D458F"/>
    <w:rsid w:val="007D5BC1"/>
    <w:rsid w:val="007D6940"/>
    <w:rsid w:val="007E0359"/>
    <w:rsid w:val="007E2692"/>
    <w:rsid w:val="007E6769"/>
    <w:rsid w:val="007F376E"/>
    <w:rsid w:val="007F3B94"/>
    <w:rsid w:val="007F6F69"/>
    <w:rsid w:val="00803DCF"/>
    <w:rsid w:val="00804383"/>
    <w:rsid w:val="008105CC"/>
    <w:rsid w:val="00812E42"/>
    <w:rsid w:val="00820879"/>
    <w:rsid w:val="00823423"/>
    <w:rsid w:val="008246CC"/>
    <w:rsid w:val="00824DAC"/>
    <w:rsid w:val="008252EA"/>
    <w:rsid w:val="00826252"/>
    <w:rsid w:val="0084567E"/>
    <w:rsid w:val="00846F62"/>
    <w:rsid w:val="00851C72"/>
    <w:rsid w:val="0085277D"/>
    <w:rsid w:val="008561BD"/>
    <w:rsid w:val="00857283"/>
    <w:rsid w:val="00857B7B"/>
    <w:rsid w:val="008614EA"/>
    <w:rsid w:val="00864430"/>
    <w:rsid w:val="008827C6"/>
    <w:rsid w:val="00885E8B"/>
    <w:rsid w:val="008910FA"/>
    <w:rsid w:val="00895627"/>
    <w:rsid w:val="008973F3"/>
    <w:rsid w:val="008A0E41"/>
    <w:rsid w:val="008A70FF"/>
    <w:rsid w:val="008B2BCB"/>
    <w:rsid w:val="008B2E2B"/>
    <w:rsid w:val="008B5278"/>
    <w:rsid w:val="008B561F"/>
    <w:rsid w:val="008B6AEC"/>
    <w:rsid w:val="008C18C4"/>
    <w:rsid w:val="008C1F05"/>
    <w:rsid w:val="008C332D"/>
    <w:rsid w:val="008C4F68"/>
    <w:rsid w:val="008C7044"/>
    <w:rsid w:val="008D1D8C"/>
    <w:rsid w:val="008D389A"/>
    <w:rsid w:val="008D7469"/>
    <w:rsid w:val="008E148A"/>
    <w:rsid w:val="008E7ED2"/>
    <w:rsid w:val="008F05BE"/>
    <w:rsid w:val="008F21D9"/>
    <w:rsid w:val="008F22C7"/>
    <w:rsid w:val="008F463B"/>
    <w:rsid w:val="008F6138"/>
    <w:rsid w:val="008F67E0"/>
    <w:rsid w:val="008F6C32"/>
    <w:rsid w:val="008F7498"/>
    <w:rsid w:val="008F7D52"/>
    <w:rsid w:val="009000E9"/>
    <w:rsid w:val="00901EFB"/>
    <w:rsid w:val="009056C9"/>
    <w:rsid w:val="00906786"/>
    <w:rsid w:val="00910975"/>
    <w:rsid w:val="00910E77"/>
    <w:rsid w:val="009131E3"/>
    <w:rsid w:val="00913546"/>
    <w:rsid w:val="0091366C"/>
    <w:rsid w:val="00921C14"/>
    <w:rsid w:val="009224FF"/>
    <w:rsid w:val="00930DC5"/>
    <w:rsid w:val="0093231F"/>
    <w:rsid w:val="00932A87"/>
    <w:rsid w:val="0093654E"/>
    <w:rsid w:val="00937BF8"/>
    <w:rsid w:val="00937CE6"/>
    <w:rsid w:val="00940E2E"/>
    <w:rsid w:val="00942ADD"/>
    <w:rsid w:val="00945116"/>
    <w:rsid w:val="00945ECD"/>
    <w:rsid w:val="009476F2"/>
    <w:rsid w:val="00950BF9"/>
    <w:rsid w:val="00961B08"/>
    <w:rsid w:val="00961B72"/>
    <w:rsid w:val="00961E76"/>
    <w:rsid w:val="00964CAE"/>
    <w:rsid w:val="009665F7"/>
    <w:rsid w:val="0096749C"/>
    <w:rsid w:val="00970338"/>
    <w:rsid w:val="00971655"/>
    <w:rsid w:val="00972E8C"/>
    <w:rsid w:val="00980268"/>
    <w:rsid w:val="00980565"/>
    <w:rsid w:val="009866EE"/>
    <w:rsid w:val="00986DF6"/>
    <w:rsid w:val="009913E2"/>
    <w:rsid w:val="009924C2"/>
    <w:rsid w:val="0099285A"/>
    <w:rsid w:val="00997FF2"/>
    <w:rsid w:val="009A4713"/>
    <w:rsid w:val="009A6A58"/>
    <w:rsid w:val="009A7BD9"/>
    <w:rsid w:val="009B534B"/>
    <w:rsid w:val="009B55D9"/>
    <w:rsid w:val="009B5640"/>
    <w:rsid w:val="009B7D8A"/>
    <w:rsid w:val="009C550A"/>
    <w:rsid w:val="009C5E78"/>
    <w:rsid w:val="009D05E6"/>
    <w:rsid w:val="009D1371"/>
    <w:rsid w:val="009D3DA9"/>
    <w:rsid w:val="009D3F74"/>
    <w:rsid w:val="009D7518"/>
    <w:rsid w:val="009D7E2C"/>
    <w:rsid w:val="009D7F8A"/>
    <w:rsid w:val="009E4AE1"/>
    <w:rsid w:val="009E580F"/>
    <w:rsid w:val="009F1446"/>
    <w:rsid w:val="009F2351"/>
    <w:rsid w:val="009F4460"/>
    <w:rsid w:val="009F7179"/>
    <w:rsid w:val="009F7B4C"/>
    <w:rsid w:val="00A15F0F"/>
    <w:rsid w:val="00A161BF"/>
    <w:rsid w:val="00A2143E"/>
    <w:rsid w:val="00A2228E"/>
    <w:rsid w:val="00A22518"/>
    <w:rsid w:val="00A225A6"/>
    <w:rsid w:val="00A23CF9"/>
    <w:rsid w:val="00A301ED"/>
    <w:rsid w:val="00A30C68"/>
    <w:rsid w:val="00A3151D"/>
    <w:rsid w:val="00A32732"/>
    <w:rsid w:val="00A35F17"/>
    <w:rsid w:val="00A465B0"/>
    <w:rsid w:val="00A46CC6"/>
    <w:rsid w:val="00A532D1"/>
    <w:rsid w:val="00A53CF2"/>
    <w:rsid w:val="00A55409"/>
    <w:rsid w:val="00A56CBE"/>
    <w:rsid w:val="00A62E2E"/>
    <w:rsid w:val="00A6653F"/>
    <w:rsid w:val="00A80D27"/>
    <w:rsid w:val="00A82EDF"/>
    <w:rsid w:val="00A85F95"/>
    <w:rsid w:val="00A9473C"/>
    <w:rsid w:val="00A96183"/>
    <w:rsid w:val="00A97854"/>
    <w:rsid w:val="00AA0353"/>
    <w:rsid w:val="00AA039B"/>
    <w:rsid w:val="00AA201D"/>
    <w:rsid w:val="00AA2476"/>
    <w:rsid w:val="00AA3CFE"/>
    <w:rsid w:val="00AA6165"/>
    <w:rsid w:val="00AB0CD4"/>
    <w:rsid w:val="00AB10A5"/>
    <w:rsid w:val="00AB2427"/>
    <w:rsid w:val="00AB2644"/>
    <w:rsid w:val="00AC2FA9"/>
    <w:rsid w:val="00AD1945"/>
    <w:rsid w:val="00AD4C8D"/>
    <w:rsid w:val="00AE3943"/>
    <w:rsid w:val="00AE45CF"/>
    <w:rsid w:val="00AE4780"/>
    <w:rsid w:val="00AE6638"/>
    <w:rsid w:val="00AF4CF1"/>
    <w:rsid w:val="00AF56A2"/>
    <w:rsid w:val="00AF67BA"/>
    <w:rsid w:val="00B002AA"/>
    <w:rsid w:val="00B016F2"/>
    <w:rsid w:val="00B01D8D"/>
    <w:rsid w:val="00B0325F"/>
    <w:rsid w:val="00B068C2"/>
    <w:rsid w:val="00B07971"/>
    <w:rsid w:val="00B10BA1"/>
    <w:rsid w:val="00B14A4B"/>
    <w:rsid w:val="00B159E4"/>
    <w:rsid w:val="00B17AF0"/>
    <w:rsid w:val="00B21AD6"/>
    <w:rsid w:val="00B21D5E"/>
    <w:rsid w:val="00B24801"/>
    <w:rsid w:val="00B31EE2"/>
    <w:rsid w:val="00B32791"/>
    <w:rsid w:val="00B36884"/>
    <w:rsid w:val="00B378DC"/>
    <w:rsid w:val="00B37BD6"/>
    <w:rsid w:val="00B40013"/>
    <w:rsid w:val="00B40297"/>
    <w:rsid w:val="00B408B0"/>
    <w:rsid w:val="00B40C6E"/>
    <w:rsid w:val="00B42B88"/>
    <w:rsid w:val="00B45A7E"/>
    <w:rsid w:val="00B46709"/>
    <w:rsid w:val="00B50CE2"/>
    <w:rsid w:val="00B52518"/>
    <w:rsid w:val="00B52773"/>
    <w:rsid w:val="00B56827"/>
    <w:rsid w:val="00B60919"/>
    <w:rsid w:val="00B6430E"/>
    <w:rsid w:val="00B650C9"/>
    <w:rsid w:val="00B70FC8"/>
    <w:rsid w:val="00B719C9"/>
    <w:rsid w:val="00B7271B"/>
    <w:rsid w:val="00B74A22"/>
    <w:rsid w:val="00B758C8"/>
    <w:rsid w:val="00B75CFC"/>
    <w:rsid w:val="00B81639"/>
    <w:rsid w:val="00B8412F"/>
    <w:rsid w:val="00B924AF"/>
    <w:rsid w:val="00B94ACB"/>
    <w:rsid w:val="00B95AA8"/>
    <w:rsid w:val="00B96A95"/>
    <w:rsid w:val="00B96E21"/>
    <w:rsid w:val="00B973E3"/>
    <w:rsid w:val="00BA29D7"/>
    <w:rsid w:val="00BA359C"/>
    <w:rsid w:val="00BA5DB4"/>
    <w:rsid w:val="00BC0D8F"/>
    <w:rsid w:val="00BC424C"/>
    <w:rsid w:val="00BD1007"/>
    <w:rsid w:val="00BD1462"/>
    <w:rsid w:val="00BD3246"/>
    <w:rsid w:val="00BD5C55"/>
    <w:rsid w:val="00BD6569"/>
    <w:rsid w:val="00BD6B64"/>
    <w:rsid w:val="00BE100B"/>
    <w:rsid w:val="00BE122A"/>
    <w:rsid w:val="00BE224C"/>
    <w:rsid w:val="00BE4F49"/>
    <w:rsid w:val="00BE6313"/>
    <w:rsid w:val="00BE6FD3"/>
    <w:rsid w:val="00BF094F"/>
    <w:rsid w:val="00BF1185"/>
    <w:rsid w:val="00BF3B74"/>
    <w:rsid w:val="00BF3CBA"/>
    <w:rsid w:val="00BF52F8"/>
    <w:rsid w:val="00BF6285"/>
    <w:rsid w:val="00C028DC"/>
    <w:rsid w:val="00C032AA"/>
    <w:rsid w:val="00C04C84"/>
    <w:rsid w:val="00C076BD"/>
    <w:rsid w:val="00C11DF6"/>
    <w:rsid w:val="00C124EB"/>
    <w:rsid w:val="00C17795"/>
    <w:rsid w:val="00C30989"/>
    <w:rsid w:val="00C309A3"/>
    <w:rsid w:val="00C34925"/>
    <w:rsid w:val="00C41FD8"/>
    <w:rsid w:val="00C429A9"/>
    <w:rsid w:val="00C4580A"/>
    <w:rsid w:val="00C47522"/>
    <w:rsid w:val="00C51D12"/>
    <w:rsid w:val="00C52909"/>
    <w:rsid w:val="00C55704"/>
    <w:rsid w:val="00C56FA3"/>
    <w:rsid w:val="00C6048D"/>
    <w:rsid w:val="00C61DA1"/>
    <w:rsid w:val="00C624EF"/>
    <w:rsid w:val="00C67EB1"/>
    <w:rsid w:val="00C72066"/>
    <w:rsid w:val="00C81F2D"/>
    <w:rsid w:val="00C9017D"/>
    <w:rsid w:val="00C92592"/>
    <w:rsid w:val="00C94458"/>
    <w:rsid w:val="00C959F5"/>
    <w:rsid w:val="00C97E44"/>
    <w:rsid w:val="00CA051E"/>
    <w:rsid w:val="00CA57E8"/>
    <w:rsid w:val="00CA7EA3"/>
    <w:rsid w:val="00CB1D4D"/>
    <w:rsid w:val="00CB343A"/>
    <w:rsid w:val="00CB783A"/>
    <w:rsid w:val="00CC1388"/>
    <w:rsid w:val="00CC23EF"/>
    <w:rsid w:val="00CC27A1"/>
    <w:rsid w:val="00CC46AA"/>
    <w:rsid w:val="00CC49B0"/>
    <w:rsid w:val="00CC5103"/>
    <w:rsid w:val="00CD2DDD"/>
    <w:rsid w:val="00CD3741"/>
    <w:rsid w:val="00CD7265"/>
    <w:rsid w:val="00CE00F1"/>
    <w:rsid w:val="00CE49DA"/>
    <w:rsid w:val="00CE4C4B"/>
    <w:rsid w:val="00CE746D"/>
    <w:rsid w:val="00CF115D"/>
    <w:rsid w:val="00CF2289"/>
    <w:rsid w:val="00CF31BD"/>
    <w:rsid w:val="00CF3DB8"/>
    <w:rsid w:val="00CF4DDA"/>
    <w:rsid w:val="00CF6468"/>
    <w:rsid w:val="00D030EB"/>
    <w:rsid w:val="00D03144"/>
    <w:rsid w:val="00D03F65"/>
    <w:rsid w:val="00D0441E"/>
    <w:rsid w:val="00D06A7F"/>
    <w:rsid w:val="00D07118"/>
    <w:rsid w:val="00D0773C"/>
    <w:rsid w:val="00D1378C"/>
    <w:rsid w:val="00D139C9"/>
    <w:rsid w:val="00D13DEA"/>
    <w:rsid w:val="00D15990"/>
    <w:rsid w:val="00D21289"/>
    <w:rsid w:val="00D246FD"/>
    <w:rsid w:val="00D24D64"/>
    <w:rsid w:val="00D25783"/>
    <w:rsid w:val="00D2652B"/>
    <w:rsid w:val="00D3206D"/>
    <w:rsid w:val="00D329FF"/>
    <w:rsid w:val="00D330BF"/>
    <w:rsid w:val="00D343B6"/>
    <w:rsid w:val="00D36BCF"/>
    <w:rsid w:val="00D4370A"/>
    <w:rsid w:val="00D52F62"/>
    <w:rsid w:val="00D55009"/>
    <w:rsid w:val="00D55C0C"/>
    <w:rsid w:val="00D60380"/>
    <w:rsid w:val="00D62331"/>
    <w:rsid w:val="00D63986"/>
    <w:rsid w:val="00D63BA4"/>
    <w:rsid w:val="00D66303"/>
    <w:rsid w:val="00D72E2B"/>
    <w:rsid w:val="00D74D7C"/>
    <w:rsid w:val="00D7649B"/>
    <w:rsid w:val="00D84D39"/>
    <w:rsid w:val="00D87228"/>
    <w:rsid w:val="00D92F06"/>
    <w:rsid w:val="00D9325B"/>
    <w:rsid w:val="00D95FFB"/>
    <w:rsid w:val="00D97965"/>
    <w:rsid w:val="00DA06D2"/>
    <w:rsid w:val="00DA2443"/>
    <w:rsid w:val="00DA4ADA"/>
    <w:rsid w:val="00DA6EFE"/>
    <w:rsid w:val="00DB1B39"/>
    <w:rsid w:val="00DB3889"/>
    <w:rsid w:val="00DB3AFB"/>
    <w:rsid w:val="00DB475A"/>
    <w:rsid w:val="00DB6275"/>
    <w:rsid w:val="00DB67CF"/>
    <w:rsid w:val="00DB6DAE"/>
    <w:rsid w:val="00DB7AC7"/>
    <w:rsid w:val="00DC355F"/>
    <w:rsid w:val="00DC5C81"/>
    <w:rsid w:val="00DD261D"/>
    <w:rsid w:val="00DD3998"/>
    <w:rsid w:val="00DE37AB"/>
    <w:rsid w:val="00DE40B0"/>
    <w:rsid w:val="00DF1CB8"/>
    <w:rsid w:val="00DF1F20"/>
    <w:rsid w:val="00E03C62"/>
    <w:rsid w:val="00E03EA9"/>
    <w:rsid w:val="00E04768"/>
    <w:rsid w:val="00E05AAD"/>
    <w:rsid w:val="00E06EF1"/>
    <w:rsid w:val="00E075BA"/>
    <w:rsid w:val="00E14442"/>
    <w:rsid w:val="00E163A7"/>
    <w:rsid w:val="00E27EAC"/>
    <w:rsid w:val="00E31A8C"/>
    <w:rsid w:val="00E3277C"/>
    <w:rsid w:val="00E3569C"/>
    <w:rsid w:val="00E37B36"/>
    <w:rsid w:val="00E40488"/>
    <w:rsid w:val="00E420F8"/>
    <w:rsid w:val="00E458F7"/>
    <w:rsid w:val="00E50971"/>
    <w:rsid w:val="00E50DE8"/>
    <w:rsid w:val="00E52321"/>
    <w:rsid w:val="00E559F3"/>
    <w:rsid w:val="00E579E1"/>
    <w:rsid w:val="00E6073C"/>
    <w:rsid w:val="00E636A2"/>
    <w:rsid w:val="00E703DF"/>
    <w:rsid w:val="00E76877"/>
    <w:rsid w:val="00E77039"/>
    <w:rsid w:val="00E80298"/>
    <w:rsid w:val="00E834A6"/>
    <w:rsid w:val="00E86B5F"/>
    <w:rsid w:val="00E9284E"/>
    <w:rsid w:val="00E9350A"/>
    <w:rsid w:val="00E97032"/>
    <w:rsid w:val="00EA00FA"/>
    <w:rsid w:val="00EA177D"/>
    <w:rsid w:val="00EA1B6E"/>
    <w:rsid w:val="00EA34F9"/>
    <w:rsid w:val="00EA4752"/>
    <w:rsid w:val="00EA74AB"/>
    <w:rsid w:val="00EB0C24"/>
    <w:rsid w:val="00EB338D"/>
    <w:rsid w:val="00EB4E4D"/>
    <w:rsid w:val="00EC643A"/>
    <w:rsid w:val="00EC7C33"/>
    <w:rsid w:val="00EC7D7D"/>
    <w:rsid w:val="00ED03E5"/>
    <w:rsid w:val="00ED5C31"/>
    <w:rsid w:val="00ED6359"/>
    <w:rsid w:val="00ED6A42"/>
    <w:rsid w:val="00ED73D9"/>
    <w:rsid w:val="00EE0B6F"/>
    <w:rsid w:val="00EE102E"/>
    <w:rsid w:val="00EE3453"/>
    <w:rsid w:val="00EE5BD6"/>
    <w:rsid w:val="00EE7E38"/>
    <w:rsid w:val="00EF0FB4"/>
    <w:rsid w:val="00EF10F0"/>
    <w:rsid w:val="00EF5410"/>
    <w:rsid w:val="00EF797A"/>
    <w:rsid w:val="00F02163"/>
    <w:rsid w:val="00F02FF7"/>
    <w:rsid w:val="00F03590"/>
    <w:rsid w:val="00F04CC8"/>
    <w:rsid w:val="00F1365E"/>
    <w:rsid w:val="00F20017"/>
    <w:rsid w:val="00F23368"/>
    <w:rsid w:val="00F244E4"/>
    <w:rsid w:val="00F32053"/>
    <w:rsid w:val="00F32BAB"/>
    <w:rsid w:val="00F37BC1"/>
    <w:rsid w:val="00F37F23"/>
    <w:rsid w:val="00F43A1A"/>
    <w:rsid w:val="00F45657"/>
    <w:rsid w:val="00F51632"/>
    <w:rsid w:val="00F51B85"/>
    <w:rsid w:val="00F5281D"/>
    <w:rsid w:val="00F5536B"/>
    <w:rsid w:val="00F56BF4"/>
    <w:rsid w:val="00F56CE1"/>
    <w:rsid w:val="00F63EBD"/>
    <w:rsid w:val="00F642A9"/>
    <w:rsid w:val="00F66027"/>
    <w:rsid w:val="00F675EE"/>
    <w:rsid w:val="00F67CC7"/>
    <w:rsid w:val="00F74F72"/>
    <w:rsid w:val="00F77096"/>
    <w:rsid w:val="00F80845"/>
    <w:rsid w:val="00F81B7D"/>
    <w:rsid w:val="00F81C1D"/>
    <w:rsid w:val="00F83389"/>
    <w:rsid w:val="00F85E7A"/>
    <w:rsid w:val="00F913C5"/>
    <w:rsid w:val="00F920FB"/>
    <w:rsid w:val="00F953E5"/>
    <w:rsid w:val="00F95497"/>
    <w:rsid w:val="00F95FB7"/>
    <w:rsid w:val="00F97816"/>
    <w:rsid w:val="00FA1133"/>
    <w:rsid w:val="00FA30BA"/>
    <w:rsid w:val="00FB2CBF"/>
    <w:rsid w:val="00FB4840"/>
    <w:rsid w:val="00FB6435"/>
    <w:rsid w:val="00FC1A5B"/>
    <w:rsid w:val="00FC1B3D"/>
    <w:rsid w:val="00FC7209"/>
    <w:rsid w:val="00FD129A"/>
    <w:rsid w:val="00FD15DB"/>
    <w:rsid w:val="00FD2B2C"/>
    <w:rsid w:val="00FD2B81"/>
    <w:rsid w:val="00FD4C0D"/>
    <w:rsid w:val="00FE1A62"/>
    <w:rsid w:val="00FE27D6"/>
    <w:rsid w:val="00FE5E8B"/>
    <w:rsid w:val="00FE6851"/>
    <w:rsid w:val="00FF1C1E"/>
    <w:rsid w:val="00FF1F2D"/>
    <w:rsid w:val="00FF2A54"/>
    <w:rsid w:val="00FF313A"/>
    <w:rsid w:val="00FF615F"/>
    <w:rsid w:val="00FF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295B5"/>
  <w15:docId w15:val="{DC5942BB-3E23-4B69-82BD-1FBE09C2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paragraph" w:styleId="Nagwek1">
    <w:name w:val="heading 1"/>
    <w:aliases w:val="SZT Nagłówek 1"/>
    <w:basedOn w:val="Normalny"/>
    <w:next w:val="Normalny"/>
    <w:link w:val="Nagwek1Znak"/>
    <w:qFormat/>
    <w:rsid w:val="00292D04"/>
    <w:pPr>
      <w:keepNext/>
      <w:numPr>
        <w:numId w:val="1"/>
      </w:numPr>
      <w:spacing w:before="60" w:after="60" w:line="360" w:lineRule="auto"/>
      <w:outlineLvl w:val="0"/>
    </w:pPr>
    <w:rPr>
      <w:rFonts w:asciiTheme="majorHAnsi" w:eastAsia="Times New Roman" w:hAnsiTheme="majorHAnsi" w:cs="Times New Roman"/>
      <w:b/>
      <w:caps/>
      <w:snapToGrid w:val="0"/>
      <w:color w:val="auto"/>
      <w:szCs w:val="20"/>
      <w:u w:val="single"/>
      <w:lang w:bidi="ar-SA"/>
    </w:rPr>
  </w:style>
  <w:style w:type="paragraph" w:styleId="Nagwek2">
    <w:name w:val="heading 2"/>
    <w:aliases w:val="SZT Nagłówek 2"/>
    <w:basedOn w:val="Normalny"/>
    <w:next w:val="Normalny"/>
    <w:link w:val="Nagwek2Znak"/>
    <w:qFormat/>
    <w:rsid w:val="00292D04"/>
    <w:pPr>
      <w:keepNext/>
      <w:numPr>
        <w:ilvl w:val="1"/>
        <w:numId w:val="1"/>
      </w:numPr>
      <w:tabs>
        <w:tab w:val="left" w:pos="5103"/>
        <w:tab w:val="left" w:pos="6521"/>
      </w:tabs>
      <w:spacing w:before="60" w:after="60" w:line="341" w:lineRule="auto"/>
      <w:outlineLvl w:val="1"/>
    </w:pPr>
    <w:rPr>
      <w:rFonts w:asciiTheme="majorHAnsi" w:eastAsia="Times New Roman" w:hAnsiTheme="majorHAnsi" w:cs="Times New Roman"/>
      <w:b/>
      <w:snapToGrid w:val="0"/>
      <w:color w:val="auto"/>
      <w:szCs w:val="20"/>
      <w:lang w:bidi="ar-SA"/>
    </w:rPr>
  </w:style>
  <w:style w:type="paragraph" w:styleId="Nagwek3">
    <w:name w:val="heading 3"/>
    <w:aliases w:val="SZT Nagłówek 3"/>
    <w:basedOn w:val="Normalny"/>
    <w:next w:val="Normalny"/>
    <w:link w:val="Nagwek3Znak"/>
    <w:qFormat/>
    <w:rsid w:val="00292D04"/>
    <w:pPr>
      <w:keepNext/>
      <w:numPr>
        <w:ilvl w:val="2"/>
        <w:numId w:val="1"/>
      </w:numPr>
      <w:tabs>
        <w:tab w:val="left" w:pos="4536"/>
        <w:tab w:val="left" w:pos="5245"/>
      </w:tabs>
      <w:spacing w:before="60" w:after="60" w:line="341" w:lineRule="auto"/>
      <w:outlineLvl w:val="2"/>
    </w:pPr>
    <w:rPr>
      <w:rFonts w:asciiTheme="majorHAnsi" w:eastAsia="Times New Roman" w:hAnsiTheme="majorHAnsi" w:cs="Times New Roman"/>
      <w:b/>
      <w:snapToGrid w:val="0"/>
      <w:color w:val="auto"/>
      <w:szCs w:val="20"/>
      <w:lang w:bidi="ar-SA"/>
    </w:rPr>
  </w:style>
  <w:style w:type="paragraph" w:styleId="Nagwek4">
    <w:name w:val="heading 4"/>
    <w:aliases w:val="SZT Nagłówek 4"/>
    <w:basedOn w:val="Normalny"/>
    <w:next w:val="Normalny"/>
    <w:link w:val="Nagwek4Znak"/>
    <w:qFormat/>
    <w:rsid w:val="00292D04"/>
    <w:pPr>
      <w:keepNext/>
      <w:numPr>
        <w:ilvl w:val="3"/>
        <w:numId w:val="1"/>
      </w:numPr>
      <w:spacing w:before="60" w:after="60" w:line="340" w:lineRule="auto"/>
      <w:jc w:val="both"/>
      <w:outlineLvl w:val="3"/>
    </w:pPr>
    <w:rPr>
      <w:rFonts w:asciiTheme="majorHAnsi" w:eastAsia="Times New Roman" w:hAnsiTheme="majorHAnsi" w:cs="Times New Roman"/>
      <w:snapToGrid w:val="0"/>
      <w:color w:val="auto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0">
    <w:name w:val="Nagłówek #1_"/>
    <w:basedOn w:val="Domylnaczcionkaakapitu"/>
    <w:link w:val="Nagwek1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Nagwek12">
    <w:name w:val="Nagłówek #1"/>
    <w:basedOn w:val="Nagwek1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Teksttreci">
    <w:name w:val="Tekst treści_"/>
    <w:basedOn w:val="Domylnaczcionkaakapitu"/>
    <w:link w:val="Teksttreci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_"/>
    <w:basedOn w:val="Domylnaczcionkaakapitu"/>
    <w:link w:val="Teksttreci2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Palatino Linotype" w:eastAsia="Palatino Linotype" w:hAnsi="Palatino Linotype" w:cs="Palatino Linotype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Nagwek20">
    <w:name w:val="Nagłówek #2_"/>
    <w:basedOn w:val="Domylnaczcionkaakapitu"/>
    <w:link w:val="Nagwek21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Nagwek22">
    <w:name w:val="Nagłówek #2"/>
    <w:basedOn w:val="Nagwek2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0">
    <w:name w:val="Nagłówek lub stopka"/>
    <w:basedOn w:val="Nagweklubstopk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Spistreci2Znak">
    <w:name w:val="Spis treści 2 Znak"/>
    <w:basedOn w:val="Domylnaczcionkaakapitu"/>
    <w:link w:val="Spistreci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2">
    <w:name w:val="Tekst treści (2)"/>
    <w:basedOn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0">
    <w:name w:val="Tekst treści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Teksttreci6">
    <w:name w:val="Tekst treści6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Teksttreci5">
    <w:name w:val="Tekst treści5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4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40">
    <w:name w:val="Tekst treści (4)_"/>
    <w:basedOn w:val="Domylnaczcionkaakapitu"/>
    <w:link w:val="Teksttreci41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Teksttreci50">
    <w:name w:val="Tekst treści (5)_"/>
    <w:basedOn w:val="Domylnaczcionkaakapitu"/>
    <w:link w:val="Teksttreci51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52">
    <w:name w:val="Tekst treści (5)"/>
    <w:basedOn w:val="Teksttreci5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TeksttreciKursywa">
    <w:name w:val="Tekst treści + Kursywa"/>
    <w:basedOn w:val="Teksttreci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">
    <w:name w:val="Tekst treści3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60">
    <w:name w:val="Tekst treści (6)_"/>
    <w:basedOn w:val="Domylnaczcionkaakapitu"/>
    <w:link w:val="Teksttreci61"/>
    <w:rPr>
      <w:rFonts w:ascii="Palatino Linotype" w:eastAsia="Palatino Linotype" w:hAnsi="Palatino Linotype" w:cs="Palatino Linotype"/>
      <w:b/>
      <w:bCs/>
      <w:i/>
      <w:iCs/>
      <w:smallCaps w:val="0"/>
      <w:strike w:val="0"/>
      <w:spacing w:val="10"/>
      <w:sz w:val="20"/>
      <w:szCs w:val="20"/>
      <w:u w:val="none"/>
    </w:rPr>
  </w:style>
  <w:style w:type="character" w:customStyle="1" w:styleId="Teksttreci6Calibri11ptBezpogrubieniaBezkursywyOdstpy0pt">
    <w:name w:val="Tekst treści (6) + Calibri;11 pt;Bez pogrubienia;Bez kursywy;Odstępy 0 pt"/>
    <w:basedOn w:val="Teksttreci60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ogrubienieTeksttreci7PalatinoLinotype10ptKursywaOdstpy0pt">
    <w:name w:val="Pogrubienie;Tekst treści (7) + Palatino Linotype;10 pt;Kursywa;Odstępy 0 pt"/>
    <w:basedOn w:val="Teksttreci7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15ptKursywa">
    <w:name w:val="Pogrubienie;Tekst treści + 15 pt;Kursywa"/>
    <w:basedOn w:val="Teksttreci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paragraph" w:customStyle="1" w:styleId="Nagwek11">
    <w:name w:val="Nagłówek #11"/>
    <w:basedOn w:val="Normalny"/>
    <w:link w:val="Nagwek10"/>
    <w:pPr>
      <w:shd w:val="clear" w:color="auto" w:fill="FFFFFF"/>
      <w:spacing w:after="360" w:line="0" w:lineRule="atLeast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Teksttreci2">
    <w:name w:val="Tekst treści2"/>
    <w:basedOn w:val="Normalny"/>
    <w:link w:val="Teksttreci"/>
    <w:pPr>
      <w:shd w:val="clear" w:color="auto" w:fill="FFFFFF"/>
      <w:spacing w:before="360" w:after="1020" w:line="0" w:lineRule="atLeast"/>
      <w:ind w:hanging="500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Teksttreci21">
    <w:name w:val="Tekst treści (2)1"/>
    <w:basedOn w:val="Normalny"/>
    <w:link w:val="Teksttreci20"/>
    <w:pPr>
      <w:shd w:val="clear" w:color="auto" w:fill="FFFFFF"/>
      <w:spacing w:after="36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360" w:line="331" w:lineRule="exact"/>
      <w:jc w:val="center"/>
    </w:pPr>
    <w:rPr>
      <w:rFonts w:ascii="Palatino Linotype" w:eastAsia="Palatino Linotype" w:hAnsi="Palatino Linotype" w:cs="Palatino Linotype"/>
      <w:b/>
      <w:bCs/>
      <w:i/>
      <w:iCs/>
      <w:sz w:val="23"/>
      <w:szCs w:val="23"/>
    </w:rPr>
  </w:style>
  <w:style w:type="paragraph" w:customStyle="1" w:styleId="Nagwek21">
    <w:name w:val="Nagłówek #21"/>
    <w:basedOn w:val="Normalny"/>
    <w:link w:val="Nagwek20"/>
    <w:pPr>
      <w:shd w:val="clear" w:color="auto" w:fill="FFFFFF"/>
      <w:spacing w:after="60" w:line="0" w:lineRule="atLeast"/>
      <w:ind w:hanging="1280"/>
      <w:jc w:val="both"/>
      <w:outlineLvl w:val="1"/>
    </w:pPr>
    <w:rPr>
      <w:rFonts w:ascii="Palatino Linotype" w:eastAsia="Palatino Linotype" w:hAnsi="Palatino Linotype" w:cs="Palatino Linotype"/>
      <w:b/>
      <w:bCs/>
      <w:sz w:val="26"/>
      <w:szCs w:val="26"/>
    </w:rPr>
  </w:style>
  <w:style w:type="paragraph" w:customStyle="1" w:styleId="Nagweklubstopka1">
    <w:name w:val="Nagłówek lub stopka1"/>
    <w:basedOn w:val="Normalny"/>
    <w:link w:val="Nagweklubstopka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styleId="Spistreci2">
    <w:name w:val="toc 2"/>
    <w:basedOn w:val="Normalny"/>
    <w:link w:val="Spistreci2Znak"/>
    <w:autoRedefine/>
    <w:pPr>
      <w:shd w:val="clear" w:color="auto" w:fill="FFFFFF"/>
      <w:spacing w:before="60" w:after="240" w:line="0" w:lineRule="atLeast"/>
      <w:jc w:val="both"/>
    </w:pPr>
    <w:rPr>
      <w:rFonts w:ascii="Calibri" w:eastAsia="Calibri" w:hAnsi="Calibri" w:cs="Calibri"/>
      <w:sz w:val="20"/>
      <w:szCs w:val="20"/>
    </w:rPr>
  </w:style>
  <w:style w:type="paragraph" w:customStyle="1" w:styleId="Teksttreci41">
    <w:name w:val="Tekst treści (4)"/>
    <w:basedOn w:val="Normalny"/>
    <w:link w:val="Teksttreci40"/>
    <w:pPr>
      <w:shd w:val="clear" w:color="auto" w:fill="FFFFFF"/>
      <w:spacing w:before="300" w:line="370" w:lineRule="exact"/>
      <w:ind w:hanging="440"/>
      <w:jc w:val="both"/>
    </w:pPr>
    <w:rPr>
      <w:rFonts w:ascii="Calibri" w:eastAsia="Calibri" w:hAnsi="Calibri" w:cs="Calibri"/>
      <w:b/>
      <w:bCs/>
    </w:rPr>
  </w:style>
  <w:style w:type="paragraph" w:customStyle="1" w:styleId="Teksttreci51">
    <w:name w:val="Tekst treści (5)1"/>
    <w:basedOn w:val="Normalny"/>
    <w:link w:val="Teksttreci50"/>
    <w:pPr>
      <w:shd w:val="clear" w:color="auto" w:fill="FFFFFF"/>
      <w:spacing w:before="480" w:after="120" w:line="374" w:lineRule="exact"/>
      <w:ind w:hanging="900"/>
    </w:pPr>
    <w:rPr>
      <w:rFonts w:ascii="Palatino Linotype" w:eastAsia="Palatino Linotype" w:hAnsi="Palatino Linotype" w:cs="Palatino Linotype"/>
      <w:b/>
      <w:bCs/>
      <w:sz w:val="26"/>
      <w:szCs w:val="26"/>
    </w:rPr>
  </w:style>
  <w:style w:type="paragraph" w:customStyle="1" w:styleId="Teksttreci61">
    <w:name w:val="Tekst treści (6)"/>
    <w:basedOn w:val="Normalny"/>
    <w:link w:val="Teksttreci60"/>
    <w:pPr>
      <w:shd w:val="clear" w:color="auto" w:fill="FFFFFF"/>
      <w:spacing w:line="0" w:lineRule="atLeast"/>
      <w:ind w:hanging="640"/>
      <w:jc w:val="center"/>
    </w:pPr>
    <w:rPr>
      <w:rFonts w:ascii="Palatino Linotype" w:eastAsia="Palatino Linotype" w:hAnsi="Palatino Linotype" w:cs="Palatino Linotype"/>
      <w:b/>
      <w:bCs/>
      <w:i/>
      <w:iCs/>
      <w:spacing w:val="10"/>
      <w:sz w:val="20"/>
      <w:szCs w:val="20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after="180" w:line="182" w:lineRule="exact"/>
      <w:ind w:firstLine="640"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nhideWhenUsed/>
    <w:rsid w:val="001C24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1C240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C24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40C"/>
    <w:rPr>
      <w:color w:val="000000"/>
    </w:rPr>
  </w:style>
  <w:style w:type="character" w:customStyle="1" w:styleId="Teksttreci11">
    <w:name w:val="Tekst treści (11)_"/>
    <w:basedOn w:val="Domylnaczcionkaakapitu"/>
    <w:link w:val="Teksttreci110"/>
    <w:rsid w:val="00351B99"/>
    <w:rPr>
      <w:rFonts w:ascii="Trebuchet MS" w:eastAsia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51B99"/>
    <w:pPr>
      <w:shd w:val="clear" w:color="auto" w:fill="FFFFFF"/>
      <w:spacing w:before="1260" w:after="540" w:line="0" w:lineRule="atLeast"/>
      <w:jc w:val="center"/>
    </w:pPr>
    <w:rPr>
      <w:rFonts w:ascii="Trebuchet MS" w:eastAsia="Trebuchet MS" w:hAnsi="Trebuchet MS" w:cs="Trebuchet MS"/>
      <w:b/>
      <w:bCs/>
      <w:color w:val="auto"/>
      <w:sz w:val="17"/>
      <w:szCs w:val="17"/>
    </w:rPr>
  </w:style>
  <w:style w:type="character" w:customStyle="1" w:styleId="TeksttreciPogrubienieKursywa">
    <w:name w:val="Tekst treści + Pogrubienie;Kursywa"/>
    <w:basedOn w:val="Teksttreci"/>
    <w:rsid w:val="00351B99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Teksttreci1">
    <w:name w:val="Tekst treści1"/>
    <w:basedOn w:val="Normalny"/>
    <w:rsid w:val="0015493A"/>
    <w:pPr>
      <w:shd w:val="clear" w:color="auto" w:fill="FFFFFF"/>
      <w:spacing w:before="420" w:line="274" w:lineRule="exact"/>
      <w:ind w:hanging="5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andard">
    <w:name w:val="Standard"/>
    <w:rsid w:val="00D63986"/>
    <w:pPr>
      <w:widowControl/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bidi="ar-SA"/>
    </w:rPr>
  </w:style>
  <w:style w:type="character" w:customStyle="1" w:styleId="Nagwek1Znak">
    <w:name w:val="Nagłówek 1 Znak"/>
    <w:aliases w:val="SZT Nagłówek 1 Znak"/>
    <w:basedOn w:val="Domylnaczcionkaakapitu"/>
    <w:link w:val="Nagwek1"/>
    <w:rsid w:val="00292D04"/>
    <w:rPr>
      <w:rFonts w:asciiTheme="majorHAnsi" w:eastAsia="Times New Roman" w:hAnsiTheme="majorHAnsi" w:cs="Times New Roman"/>
      <w:b/>
      <w:caps/>
      <w:snapToGrid w:val="0"/>
      <w:szCs w:val="20"/>
      <w:u w:val="single"/>
      <w:lang w:bidi="ar-SA"/>
    </w:rPr>
  </w:style>
  <w:style w:type="character" w:customStyle="1" w:styleId="Nagwek2Znak">
    <w:name w:val="Nagłówek 2 Znak"/>
    <w:aliases w:val="SZT Nagłówek 2 Znak"/>
    <w:basedOn w:val="Domylnaczcionkaakapitu"/>
    <w:link w:val="Nagwek2"/>
    <w:rsid w:val="00292D04"/>
    <w:rPr>
      <w:rFonts w:asciiTheme="majorHAnsi" w:eastAsia="Times New Roman" w:hAnsiTheme="majorHAnsi" w:cs="Times New Roman"/>
      <w:b/>
      <w:snapToGrid w:val="0"/>
      <w:szCs w:val="20"/>
      <w:lang w:bidi="ar-SA"/>
    </w:rPr>
  </w:style>
  <w:style w:type="character" w:customStyle="1" w:styleId="Nagwek3Znak">
    <w:name w:val="Nagłówek 3 Znak"/>
    <w:aliases w:val="SZT Nagłówek 3 Znak"/>
    <w:basedOn w:val="Domylnaczcionkaakapitu"/>
    <w:link w:val="Nagwek3"/>
    <w:rsid w:val="00292D04"/>
    <w:rPr>
      <w:rFonts w:asciiTheme="majorHAnsi" w:eastAsia="Times New Roman" w:hAnsiTheme="majorHAnsi" w:cs="Times New Roman"/>
      <w:b/>
      <w:snapToGrid w:val="0"/>
      <w:szCs w:val="20"/>
      <w:lang w:bidi="ar-SA"/>
    </w:rPr>
  </w:style>
  <w:style w:type="character" w:customStyle="1" w:styleId="Nagwek4Znak">
    <w:name w:val="Nagłówek 4 Znak"/>
    <w:aliases w:val="SZT Nagłówek 4 Znak"/>
    <w:basedOn w:val="Domylnaczcionkaakapitu"/>
    <w:link w:val="Nagwek4"/>
    <w:rsid w:val="00292D04"/>
    <w:rPr>
      <w:rFonts w:asciiTheme="majorHAnsi" w:eastAsia="Times New Roman" w:hAnsiTheme="majorHAnsi" w:cs="Times New Roman"/>
      <w:snapToGrid w:val="0"/>
      <w:szCs w:val="20"/>
      <w:lang w:bidi="ar-SA"/>
    </w:rPr>
  </w:style>
  <w:style w:type="paragraph" w:styleId="Akapitzlist">
    <w:name w:val="List Paragraph"/>
    <w:aliases w:val="normalny tekst,CW_Lista,Akapit z listą4,Obiekt,List Paragraph1,Akapit z listą2,Akapit z listą3,Akapit z listą31,Akapit z listą21,Numerowanie,Akapit z listą BS,List Paragraph,BulletC,Wyliczanie,Nagłowek 3,L1,Preambuła,Dot pt,Recommendation"/>
    <w:basedOn w:val="Normalny"/>
    <w:link w:val="AkapitzlistZnak"/>
    <w:uiPriority w:val="34"/>
    <w:qFormat/>
    <w:rsid w:val="00292D04"/>
    <w:pPr>
      <w:spacing w:before="60" w:after="60" w:line="360" w:lineRule="auto"/>
      <w:ind w:left="708"/>
      <w:jc w:val="both"/>
    </w:pPr>
    <w:rPr>
      <w:rFonts w:asciiTheme="majorHAnsi" w:eastAsia="Times New Roman" w:hAnsiTheme="majorHAnsi" w:cs="Times New Roman"/>
      <w:snapToGrid w:val="0"/>
      <w:color w:val="auto"/>
      <w:szCs w:val="20"/>
      <w:lang w:bidi="ar-SA"/>
    </w:rPr>
  </w:style>
  <w:style w:type="character" w:customStyle="1" w:styleId="fontstyle01">
    <w:name w:val="fontstyle01"/>
    <w:basedOn w:val="Domylnaczcionkaakapitu"/>
    <w:rsid w:val="00033BD6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D13DEA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D13DEA"/>
    <w:rPr>
      <w:rFonts w:ascii="Calibri" w:hAnsi="Calibri" w:cs="Calibri" w:hint="default"/>
      <w:b w:val="0"/>
      <w:bCs w:val="0"/>
      <w:i/>
      <w:iCs/>
      <w:color w:val="000000"/>
      <w:sz w:val="24"/>
      <w:szCs w:val="24"/>
    </w:rPr>
  </w:style>
  <w:style w:type="paragraph" w:customStyle="1" w:styleId="ZnakZnak4ZnakZnakZnakZnakZnakZnak">
    <w:name w:val="Znak Znak4 Znak Znak Znak Znak Znak Znak"/>
    <w:basedOn w:val="Normalny"/>
    <w:rsid w:val="00D52F62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Numerowanie Znak,Akapit z listą BS Znak,List Paragraph Znak"/>
    <w:link w:val="Akapitzlist"/>
    <w:qFormat/>
    <w:locked/>
    <w:rsid w:val="001F4C56"/>
    <w:rPr>
      <w:rFonts w:asciiTheme="majorHAnsi" w:eastAsia="Times New Roman" w:hAnsiTheme="majorHAnsi" w:cs="Times New Roman"/>
      <w:snapToGrid w:val="0"/>
      <w:szCs w:val="20"/>
      <w:lang w:bidi="ar-SA"/>
    </w:rPr>
  </w:style>
  <w:style w:type="paragraph" w:customStyle="1" w:styleId="ZnakZnak3">
    <w:name w:val="Znak Znak3"/>
    <w:basedOn w:val="Normalny"/>
    <w:rsid w:val="008F21D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table" w:styleId="Tabela-Siatka">
    <w:name w:val="Table Grid"/>
    <w:basedOn w:val="Standardowy"/>
    <w:uiPriority w:val="39"/>
    <w:rsid w:val="00F642A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527B29"/>
  </w:style>
  <w:style w:type="paragraph" w:styleId="Tekstpodstawowywcity">
    <w:name w:val="Body Text Indent"/>
    <w:basedOn w:val="Normalny"/>
    <w:link w:val="TekstpodstawowywcityZnak"/>
    <w:rsid w:val="007C37BD"/>
    <w:pPr>
      <w:tabs>
        <w:tab w:val="left" w:pos="4536"/>
        <w:tab w:val="right" w:pos="6237"/>
      </w:tabs>
      <w:spacing w:before="60" w:after="60" w:line="360" w:lineRule="auto"/>
      <w:ind w:left="851" w:firstLine="283"/>
      <w:jc w:val="both"/>
    </w:pPr>
    <w:rPr>
      <w:rFonts w:ascii="Times New Roman" w:eastAsia="Times New Roman" w:hAnsi="Times New Roman" w:cs="Times New Roman"/>
      <w:color w:val="auto"/>
      <w:sz w:val="26"/>
      <w:szCs w:val="20"/>
      <w:lang w:val="x-none" w:eastAsia="x-none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37BD"/>
    <w:rPr>
      <w:rFonts w:ascii="Times New Roman" w:eastAsia="Times New Roman" w:hAnsi="Times New Roman" w:cs="Times New Roman"/>
      <w:sz w:val="26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urzad@swierzaw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EC3E-7266-44E0-BA0F-2B5654426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4</Pages>
  <Words>1854</Words>
  <Characters>11127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Paulina Baran</cp:lastModifiedBy>
  <cp:revision>13</cp:revision>
  <dcterms:created xsi:type="dcterms:W3CDTF">2024-06-11T09:15:00Z</dcterms:created>
  <dcterms:modified xsi:type="dcterms:W3CDTF">2024-06-13T14:13:00Z</dcterms:modified>
</cp:coreProperties>
</file>