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  <w:b/>
        </w:rPr>
        <w:t>UMOWA POWIERZENIA</w:t>
      </w: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  <w:b/>
        </w:rPr>
        <w:t>PRZETWARZANIA DANYCH OSOBOWYCH</w:t>
      </w:r>
    </w:p>
    <w:p w:rsidR="005B127B" w:rsidRDefault="005B127B" w:rsidP="005B127B">
      <w:pPr>
        <w:widowControl w:val="0"/>
        <w:spacing w:after="0" w:line="360" w:lineRule="auto"/>
        <w:ind w:left="227"/>
      </w:pPr>
      <w:r>
        <w:rPr>
          <w:rFonts w:ascii="Arial" w:eastAsia="Lucida Sans Unicode" w:hAnsi="Arial" w:cs="Arial"/>
          <w:kern w:val="2"/>
        </w:rPr>
        <w:t>zawarta w dniu …....................... r. w Brzegu pomiędzy</w:t>
      </w:r>
      <w:r w:rsidR="00230385">
        <w:rPr>
          <w:rFonts w:ascii="Arial" w:eastAsia="Lucida Sans Unicode" w:hAnsi="Arial" w:cs="Arial"/>
          <w:kern w:val="2"/>
        </w:rPr>
        <w:t xml:space="preserve"> Brzeskim Centrum Kultury im.</w:t>
      </w:r>
      <w:r w:rsidR="00230385" w:rsidRPr="00230385">
        <w:rPr>
          <w:rFonts w:ascii="Arial" w:eastAsia="Lucida Sans Unicode" w:hAnsi="Arial" w:cs="Arial"/>
          <w:kern w:val="2"/>
        </w:rPr>
        <w:t xml:space="preserve"> Ignacego Jana Paderewskiego </w:t>
      </w:r>
      <w:r w:rsidR="00230385">
        <w:rPr>
          <w:rFonts w:ascii="Arial" w:eastAsia="Lucida Sans Unicode" w:hAnsi="Arial" w:cs="Arial"/>
          <w:kern w:val="2"/>
        </w:rPr>
        <w:t xml:space="preserve"> w Brzegu ul. Mleczna 5</w:t>
      </w:r>
      <w:r>
        <w:rPr>
          <w:rFonts w:ascii="Arial" w:eastAsia="Lucida Sans Unicode" w:hAnsi="Arial" w:cs="Arial"/>
          <w:kern w:val="2"/>
        </w:rPr>
        <w:t>,</w:t>
      </w:r>
      <w:r w:rsidR="00230385">
        <w:rPr>
          <w:rFonts w:ascii="Arial" w:eastAsia="Lucida Sans Unicode" w:hAnsi="Arial" w:cs="Arial"/>
          <w:kern w:val="2"/>
        </w:rPr>
        <w:t xml:space="preserve"> 49-305 Brzeg reprezentowanym</w:t>
      </w:r>
      <w:r>
        <w:rPr>
          <w:rFonts w:ascii="Arial" w:eastAsia="Lucida Sans Unicode" w:hAnsi="Arial" w:cs="Arial"/>
          <w:kern w:val="2"/>
        </w:rPr>
        <w:t xml:space="preserve"> przez </w:t>
      </w:r>
      <w:r w:rsidR="00230385">
        <w:rPr>
          <w:rFonts w:ascii="Arial" w:eastAsia="Lucida Sans Unicode" w:hAnsi="Arial" w:cs="Arial"/>
          <w:kern w:val="2"/>
        </w:rPr>
        <w:t>Dyrektora – Jacka Ochmańskiego</w:t>
      </w:r>
      <w:r>
        <w:rPr>
          <w:rFonts w:ascii="Arial" w:eastAsia="Lucida Sans Unicode" w:hAnsi="Arial" w:cs="Arial"/>
          <w:b/>
          <w:kern w:val="2"/>
        </w:rPr>
        <w:t xml:space="preserve">, </w:t>
      </w:r>
      <w:r w:rsidR="00230385">
        <w:rPr>
          <w:rFonts w:ascii="Arial" w:eastAsia="Lucida Sans Unicode" w:hAnsi="Arial" w:cs="Arial"/>
          <w:kern w:val="2"/>
        </w:rPr>
        <w:t>zwanego</w:t>
      </w:r>
      <w:bookmarkStart w:id="0" w:name="_GoBack"/>
      <w:bookmarkEnd w:id="0"/>
      <w:r>
        <w:rPr>
          <w:rFonts w:ascii="Arial" w:eastAsia="Lucida Sans Unicode" w:hAnsi="Arial" w:cs="Arial"/>
          <w:kern w:val="2"/>
        </w:rPr>
        <w:t xml:space="preserve"> dalej „</w:t>
      </w:r>
      <w:r>
        <w:rPr>
          <w:rFonts w:ascii="Arial" w:eastAsia="Lucida Sans Unicode" w:hAnsi="Arial" w:cs="Arial"/>
          <w:b/>
          <w:bCs/>
          <w:kern w:val="2"/>
        </w:rPr>
        <w:t>Administratorem</w:t>
      </w:r>
      <w:r>
        <w:rPr>
          <w:rFonts w:ascii="Arial" w:eastAsia="Lucida Sans Unicode" w:hAnsi="Arial" w:cs="Arial"/>
          <w:kern w:val="2"/>
        </w:rPr>
        <w:t>”</w:t>
      </w:r>
    </w:p>
    <w:p w:rsidR="005B127B" w:rsidRDefault="005B127B" w:rsidP="005B127B">
      <w:pPr>
        <w:widowControl w:val="0"/>
        <w:spacing w:after="0" w:line="360" w:lineRule="auto"/>
        <w:ind w:left="227"/>
      </w:pPr>
      <w:r>
        <w:rPr>
          <w:rFonts w:ascii="Arial" w:eastAsia="Lucida Sans Unicode" w:hAnsi="Arial" w:cs="Arial"/>
          <w:kern w:val="2"/>
        </w:rPr>
        <w:t>a</w:t>
      </w:r>
    </w:p>
    <w:p w:rsidR="005B127B" w:rsidRDefault="005B127B" w:rsidP="005B127B">
      <w:pPr>
        <w:widowControl w:val="0"/>
        <w:spacing w:after="0" w:line="360" w:lineRule="auto"/>
        <w:ind w:left="227"/>
      </w:pPr>
      <w:r>
        <w:rPr>
          <w:rFonts w:ascii="Arial" w:eastAsia="Lucida Sans Unicode" w:hAnsi="Arial" w:cs="Arial"/>
          <w:kern w:val="2"/>
        </w:rPr>
        <w:t>…………………………………………………………………………………………………..</w:t>
      </w:r>
    </w:p>
    <w:p w:rsidR="005B127B" w:rsidRDefault="005B127B" w:rsidP="005B127B">
      <w:pPr>
        <w:widowControl w:val="0"/>
        <w:spacing w:after="0" w:line="360" w:lineRule="auto"/>
        <w:ind w:left="227"/>
      </w:pPr>
      <w:r>
        <w:rPr>
          <w:rFonts w:ascii="Arial" w:eastAsia="Lucida Sans Unicode" w:hAnsi="Arial" w:cs="Arial"/>
          <w:kern w:val="2"/>
        </w:rPr>
        <w:t xml:space="preserve">z siedzibą w………………………………………, reprezentowanym przez ……………………………………………………………………………………………. , </w:t>
      </w:r>
    </w:p>
    <w:p w:rsidR="005B127B" w:rsidRDefault="005B127B" w:rsidP="005B127B">
      <w:pPr>
        <w:widowControl w:val="0"/>
        <w:spacing w:after="0" w:line="360" w:lineRule="auto"/>
        <w:ind w:left="227"/>
      </w:pPr>
      <w:r>
        <w:rPr>
          <w:rFonts w:ascii="Arial" w:eastAsia="Lucida Sans Unicode" w:hAnsi="Arial" w:cs="Arial"/>
          <w:kern w:val="2"/>
        </w:rPr>
        <w:t xml:space="preserve">zwanym w dalszej części umowy </w:t>
      </w:r>
      <w:r>
        <w:rPr>
          <w:rFonts w:ascii="Arial" w:eastAsia="Lucida Sans Unicode" w:hAnsi="Arial" w:cs="Arial"/>
          <w:b/>
          <w:kern w:val="2"/>
        </w:rPr>
        <w:t>„Przetwarzającym”</w:t>
      </w:r>
      <w:r>
        <w:rPr>
          <w:rFonts w:ascii="Arial" w:eastAsia="Lucida Sans Unicode" w:hAnsi="Arial" w:cs="Arial"/>
          <w:kern w:val="2"/>
        </w:rPr>
        <w:t>,</w:t>
      </w:r>
    </w:p>
    <w:p w:rsidR="005B127B" w:rsidRDefault="005B127B" w:rsidP="005B127B">
      <w:pPr>
        <w:widowControl w:val="0"/>
        <w:spacing w:after="0" w:line="360" w:lineRule="auto"/>
        <w:ind w:left="227"/>
        <w:rPr>
          <w:rFonts w:ascii="Arial" w:eastAsia="Lucida Sans Unicode" w:hAnsi="Arial" w:cs="Arial"/>
          <w:kern w:val="2"/>
        </w:rPr>
      </w:pP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§ 1</w:t>
      </w:r>
    </w:p>
    <w:p w:rsidR="005B127B" w:rsidRDefault="005B127B" w:rsidP="005B127B">
      <w:pPr>
        <w:spacing w:after="0" w:line="360" w:lineRule="auto"/>
        <w:ind w:left="227"/>
      </w:pPr>
      <w:r>
        <w:rPr>
          <w:rFonts w:ascii="Arial" w:hAnsi="Arial" w:cs="Arial"/>
        </w:rPr>
        <w:t>Dla potrzeb niniejszej umowy Administrator i Przetwarzający ustalają następujące znaczenie niżej wymienionych pojęć:</w:t>
      </w:r>
    </w:p>
    <w:p w:rsidR="005B127B" w:rsidRDefault="005B127B" w:rsidP="005B127B">
      <w:pPr>
        <w:numPr>
          <w:ilvl w:val="0"/>
          <w:numId w:val="8"/>
        </w:numPr>
        <w:spacing w:after="0" w:line="360" w:lineRule="auto"/>
        <w:ind w:left="426" w:firstLine="0"/>
      </w:pPr>
      <w:r>
        <w:rPr>
          <w:rFonts w:ascii="Arial" w:hAnsi="Arial" w:cs="Arial"/>
        </w:rPr>
        <w:t>Umowa powierzenia – niniejsza umowa,</w:t>
      </w:r>
    </w:p>
    <w:p w:rsidR="005B127B" w:rsidRDefault="005B127B" w:rsidP="005B127B">
      <w:pPr>
        <w:numPr>
          <w:ilvl w:val="0"/>
          <w:numId w:val="8"/>
        </w:numPr>
        <w:spacing w:after="0" w:line="360" w:lineRule="auto"/>
        <w:ind w:left="426" w:firstLine="0"/>
      </w:pPr>
      <w:r>
        <w:rPr>
          <w:rFonts w:ascii="Arial" w:hAnsi="Arial" w:cs="Arial"/>
        </w:rPr>
        <w:t xml:space="preserve">Umowa o świadczenie usług – umowa o świadczenie usługi w zakresie ochrony obiektów, zawarta pomiędzy stronami w dniu ………….. r.,        </w:t>
      </w:r>
    </w:p>
    <w:p w:rsidR="005B127B" w:rsidRDefault="005B127B" w:rsidP="005B127B">
      <w:pPr>
        <w:numPr>
          <w:ilvl w:val="0"/>
          <w:numId w:val="8"/>
        </w:numPr>
        <w:spacing w:after="0" w:line="360" w:lineRule="auto"/>
        <w:ind w:left="426" w:firstLine="0"/>
      </w:pPr>
      <w:r>
        <w:rPr>
          <w:rFonts w:ascii="Arial" w:hAnsi="Arial" w:cs="Arial"/>
        </w:rPr>
        <w:t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(D.U. UE.L. z 2016 r., Nr 119, str. 1),</w:t>
      </w:r>
    </w:p>
    <w:p w:rsidR="005B127B" w:rsidRDefault="005B127B" w:rsidP="005B127B">
      <w:pPr>
        <w:numPr>
          <w:ilvl w:val="0"/>
          <w:numId w:val="8"/>
        </w:numPr>
        <w:spacing w:after="0" w:line="360" w:lineRule="auto"/>
        <w:ind w:left="426" w:firstLine="0"/>
      </w:pPr>
      <w:r>
        <w:rPr>
          <w:rFonts w:ascii="Arial" w:hAnsi="Arial" w:cs="Arial"/>
        </w:rPr>
        <w:t xml:space="preserve">dane osobowe - oznaczają wszelkie informacje o zidentyfikowanej lub możliwej do zidentyfikowania osobie fizycznej ("osobie, której dane dotyczą"); </w:t>
      </w:r>
    </w:p>
    <w:p w:rsidR="005B127B" w:rsidRPr="00854785" w:rsidRDefault="005B127B" w:rsidP="005B127B">
      <w:pPr>
        <w:numPr>
          <w:ilvl w:val="0"/>
          <w:numId w:val="8"/>
        </w:numPr>
        <w:spacing w:after="0" w:line="360" w:lineRule="auto"/>
        <w:ind w:left="426" w:firstLine="0"/>
        <w:rPr>
          <w:color w:val="000000" w:themeColor="text1"/>
        </w:rPr>
      </w:pPr>
      <w:r>
        <w:rPr>
          <w:rFonts w:ascii="Arial" w:hAnsi="Arial" w:cs="Arial"/>
        </w:rPr>
        <w:t xml:space="preserve">przetwarzanie danych osobowych – wszelkie operacje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</w:t>
      </w:r>
      <w:r w:rsidRPr="00854785">
        <w:rPr>
          <w:rFonts w:ascii="Arial" w:hAnsi="Arial" w:cs="Arial"/>
          <w:color w:val="000000" w:themeColor="text1"/>
        </w:rPr>
        <w:t>ograniczanie, usuwanie lub niszczenie;</w:t>
      </w:r>
    </w:p>
    <w:p w:rsidR="005B127B" w:rsidRPr="00854785" w:rsidRDefault="005B127B" w:rsidP="005B127B">
      <w:pPr>
        <w:numPr>
          <w:ilvl w:val="0"/>
          <w:numId w:val="8"/>
        </w:numPr>
        <w:spacing w:after="0" w:line="360" w:lineRule="auto"/>
        <w:ind w:left="426" w:firstLine="0"/>
        <w:rPr>
          <w:color w:val="000000" w:themeColor="text1"/>
        </w:rPr>
      </w:pPr>
      <w:r w:rsidRPr="00854785">
        <w:rPr>
          <w:rFonts w:ascii="Arial" w:hAnsi="Arial" w:cs="Arial"/>
          <w:color w:val="000000" w:themeColor="text1"/>
        </w:rPr>
        <w:t>zbiór danych – zbiór danych osobowych przetwarzany na podstawie umowy powierzenia przetwarzania danych osobowych.</w:t>
      </w: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§ 2</w:t>
      </w:r>
    </w:p>
    <w:p w:rsidR="005B127B" w:rsidRDefault="005B127B" w:rsidP="005B127B">
      <w:pPr>
        <w:spacing w:after="0" w:line="360" w:lineRule="auto"/>
        <w:ind w:left="227"/>
      </w:pPr>
      <w:r>
        <w:rPr>
          <w:rFonts w:ascii="Arial" w:hAnsi="Arial" w:cs="Arial"/>
          <w:color w:val="000000"/>
        </w:rPr>
        <w:t>Strony oświadczają, że Umowa powierzenia została za</w:t>
      </w:r>
      <w:r w:rsidRPr="00854785">
        <w:rPr>
          <w:rFonts w:ascii="Arial" w:hAnsi="Arial" w:cs="Arial"/>
          <w:color w:val="000000" w:themeColor="text1"/>
        </w:rPr>
        <w:t xml:space="preserve">warta w celu wykonania obowiązków, o których mowa w art. 28 RODO w związku z zawarciem Umowy o świadczenie usług, przez okres nie dłuższy niż realizacja tej Umowy. </w:t>
      </w:r>
    </w:p>
    <w:p w:rsidR="005B127B" w:rsidRDefault="005B127B" w:rsidP="005B127B">
      <w:pPr>
        <w:spacing w:after="0" w:line="360" w:lineRule="auto"/>
      </w:pP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§ 3</w:t>
      </w:r>
    </w:p>
    <w:p w:rsidR="005B127B" w:rsidRDefault="005B127B" w:rsidP="005B127B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227" w:firstLine="0"/>
      </w:pPr>
      <w:r>
        <w:rPr>
          <w:rFonts w:ascii="Arial" w:hAnsi="Arial" w:cs="Arial"/>
        </w:rPr>
        <w:t xml:space="preserve">W trybie art. 28 ust. 3 RODO, Administrator powierza Przetwarzającemu do przetwarzania dane osobowe zawarte w zbiorze danych, a Przetwarzający zobowiązuje się do ich przetwarzania </w:t>
      </w:r>
      <w:r>
        <w:rPr>
          <w:rFonts w:ascii="Arial" w:hAnsi="Arial" w:cs="Arial"/>
        </w:rPr>
        <w:lastRenderedPageBreak/>
        <w:t>zgodnego z prawem i niniejszą umową. Zawarcie niniejszej umowy stanowi udokumentowane polecenie Administratora, o którym mowa w RODO.</w:t>
      </w:r>
    </w:p>
    <w:p w:rsidR="005B127B" w:rsidRDefault="005B127B" w:rsidP="005B127B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227" w:firstLine="0"/>
      </w:pPr>
      <w:r>
        <w:rPr>
          <w:rFonts w:ascii="Arial" w:hAnsi="Arial" w:cs="Arial"/>
        </w:rPr>
        <w:t>Administrator powierza Przetwarzającemu do przetwarzania następujące rodzaje danych osobowych:</w:t>
      </w:r>
    </w:p>
    <w:p w:rsidR="005B127B" w:rsidRDefault="005B127B" w:rsidP="005B127B">
      <w:pPr>
        <w:spacing w:after="0" w:line="360" w:lineRule="auto"/>
        <w:ind w:left="426"/>
      </w:pPr>
      <w:r>
        <w:rPr>
          <w:rFonts w:ascii="Arial" w:hAnsi="Arial" w:cs="Arial"/>
        </w:rPr>
        <w:t>- imię i nazwisko,</w:t>
      </w:r>
    </w:p>
    <w:p w:rsidR="005B127B" w:rsidRDefault="005B127B" w:rsidP="005B127B">
      <w:pPr>
        <w:spacing w:after="0" w:line="360" w:lineRule="auto"/>
        <w:ind w:left="426"/>
      </w:pPr>
      <w:r>
        <w:rPr>
          <w:rFonts w:ascii="Arial" w:hAnsi="Arial" w:cs="Arial"/>
        </w:rPr>
        <w:t xml:space="preserve">- telefon, </w:t>
      </w:r>
    </w:p>
    <w:p w:rsidR="005B127B" w:rsidRDefault="005B127B" w:rsidP="005B127B">
      <w:pPr>
        <w:spacing w:after="0" w:line="360" w:lineRule="auto"/>
        <w:ind w:left="426"/>
      </w:pPr>
      <w:r>
        <w:rPr>
          <w:rFonts w:ascii="Arial" w:hAnsi="Arial" w:cs="Arial"/>
        </w:rPr>
        <w:t>- dane gromadzone na nagraniach monitoringu (wizerunek).</w:t>
      </w:r>
    </w:p>
    <w:p w:rsidR="005B127B" w:rsidRDefault="005B127B" w:rsidP="005B127B">
      <w:pPr>
        <w:numPr>
          <w:ilvl w:val="0"/>
          <w:numId w:val="3"/>
        </w:numPr>
        <w:spacing w:after="0" w:line="360" w:lineRule="auto"/>
        <w:ind w:left="227" w:firstLine="0"/>
      </w:pPr>
      <w:r>
        <w:rPr>
          <w:rFonts w:ascii="Arial" w:hAnsi="Arial" w:cs="Arial"/>
          <w:color w:val="000000"/>
        </w:rPr>
        <w:t xml:space="preserve">Dane osobowe wskazane w ust. 2 dotyczą zbioru danych (klientów administratora tj. najemców i użytkowników lokali). </w:t>
      </w:r>
    </w:p>
    <w:p w:rsidR="005B127B" w:rsidRPr="00854785" w:rsidRDefault="005B127B" w:rsidP="005B127B">
      <w:pPr>
        <w:numPr>
          <w:ilvl w:val="0"/>
          <w:numId w:val="3"/>
        </w:numPr>
        <w:spacing w:after="0" w:line="360" w:lineRule="auto"/>
        <w:ind w:left="227" w:firstLine="0"/>
        <w:rPr>
          <w:color w:val="000000" w:themeColor="text1"/>
        </w:rPr>
      </w:pPr>
      <w:r>
        <w:rPr>
          <w:rFonts w:ascii="Arial" w:hAnsi="Arial" w:cs="Arial"/>
        </w:rPr>
        <w:t xml:space="preserve">Przetwarzający może przetwarzać dane osobowe wyłącznie w zakresie i celu niezbędnym do wykonania Umowy o świadczenie usług. Przetwarzający nie może zmieniać celu ani zakresu danych </w:t>
      </w:r>
      <w:r w:rsidRPr="00854785">
        <w:rPr>
          <w:rFonts w:ascii="Arial" w:hAnsi="Arial" w:cs="Arial"/>
          <w:color w:val="000000" w:themeColor="text1"/>
        </w:rPr>
        <w:t xml:space="preserve">osobowych powierzonych do przetwarzania. </w:t>
      </w:r>
    </w:p>
    <w:p w:rsidR="005B127B" w:rsidRDefault="005B127B" w:rsidP="005B127B">
      <w:pPr>
        <w:numPr>
          <w:ilvl w:val="0"/>
          <w:numId w:val="3"/>
        </w:numPr>
        <w:spacing w:after="0" w:line="360" w:lineRule="auto"/>
        <w:ind w:left="227" w:firstLine="0"/>
      </w:pPr>
      <w:r w:rsidRPr="00854785">
        <w:rPr>
          <w:rFonts w:ascii="Arial" w:hAnsi="Arial" w:cs="Arial"/>
          <w:color w:val="000000" w:themeColor="text1"/>
        </w:rPr>
        <w:t xml:space="preserve">Przetwarzający oświadcza, że dysponuje środkami umożliwiającymi prawidłowe przetwarzanie danych osobowych </w:t>
      </w:r>
      <w:r>
        <w:rPr>
          <w:rFonts w:ascii="Arial" w:hAnsi="Arial" w:cs="Arial"/>
        </w:rPr>
        <w:t>powierzonych przez Administratora w zakresie i w celu określonym niniejszą umową o świadczenie usług.</w:t>
      </w:r>
    </w:p>
    <w:p w:rsidR="005B127B" w:rsidRDefault="005B127B" w:rsidP="005B127B">
      <w:pPr>
        <w:numPr>
          <w:ilvl w:val="0"/>
          <w:numId w:val="3"/>
        </w:numPr>
        <w:spacing w:after="0" w:line="360" w:lineRule="auto"/>
        <w:ind w:left="227" w:firstLine="0"/>
      </w:pPr>
      <w:r>
        <w:rPr>
          <w:rFonts w:ascii="Arial" w:hAnsi="Arial" w:cs="Arial"/>
        </w:rPr>
        <w:t>Przetwarzający będzie w szczególności wykonywał następujące operacje dotyczące powierzonych danych osobowych: utrwalanie, przechowywanie, wykorzystywanie, usuwanie.</w:t>
      </w: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§ 4</w:t>
      </w:r>
    </w:p>
    <w:p w:rsidR="005B127B" w:rsidRDefault="005B127B" w:rsidP="005B127B">
      <w:pPr>
        <w:numPr>
          <w:ilvl w:val="0"/>
          <w:numId w:val="2"/>
        </w:numPr>
        <w:spacing w:after="0" w:line="360" w:lineRule="auto"/>
        <w:ind w:left="227" w:firstLine="0"/>
      </w:pPr>
      <w:r>
        <w:rPr>
          <w:rFonts w:ascii="Arial" w:hAnsi="Arial" w:cs="Arial"/>
        </w:rPr>
        <w:t>Przed rozpoczęciem przetwarzania danych osobowych oraz w trakcie ich przetwarzania Przetwarzający zobowiązany jest podjąć wszelkie środki techniczne i organizacyjne w celu zapewnienia odpowiedniego stopnia bezpieczeństwa, o których mowa w art. 32 RODO, a w szczególności:</w:t>
      </w:r>
    </w:p>
    <w:p w:rsidR="005B127B" w:rsidRDefault="005B127B" w:rsidP="005B127B">
      <w:pPr>
        <w:numPr>
          <w:ilvl w:val="1"/>
          <w:numId w:val="2"/>
        </w:numPr>
        <w:spacing w:after="0" w:line="360" w:lineRule="auto"/>
        <w:ind w:left="426" w:firstLine="0"/>
      </w:pPr>
      <w:r>
        <w:rPr>
          <w:rFonts w:ascii="Arial" w:hAnsi="Arial" w:cs="Arial"/>
        </w:rPr>
        <w:t>uwzględniając stan wiedzy technicznej, koszt wdrażania oraz charakter, zakres, kontekst i cele przetwarzania oraz ryzyko naruszenia praw lub wolności osób fizycznych o różnym prawdopodobieństwie wystąpienia i wadze zagrożenia, obowiązany jest zastosować środki techniczne i organizacyjne zapewniające ochronę przetwarzanych danych osobowych, aby zapewnić stopień bezpieczeństwa odpowiadający temu ryzyku,</w:t>
      </w:r>
    </w:p>
    <w:p w:rsidR="005B127B" w:rsidRDefault="005B127B" w:rsidP="005B127B">
      <w:pPr>
        <w:numPr>
          <w:ilvl w:val="1"/>
          <w:numId w:val="2"/>
        </w:numPr>
        <w:spacing w:after="0" w:line="360" w:lineRule="auto"/>
        <w:ind w:left="426" w:firstLine="0"/>
      </w:pPr>
      <w:r>
        <w:rPr>
          <w:rFonts w:ascii="Arial" w:hAnsi="Arial" w:cs="Arial"/>
        </w:rPr>
        <w:t>zapewnić aby każda osoba fizyczna działająca z upoważnienia Przetwarzającego, która ma dostęp do danych osobowych, przetwarzała je wyłącznie na polecenie Administratora w celach i zakresie przewidzianym w Umowie powierzenia,</w:t>
      </w:r>
    </w:p>
    <w:p w:rsidR="005B127B" w:rsidRDefault="005B127B" w:rsidP="005B127B">
      <w:pPr>
        <w:numPr>
          <w:ilvl w:val="1"/>
          <w:numId w:val="2"/>
        </w:numPr>
        <w:spacing w:after="0" w:line="360" w:lineRule="auto"/>
        <w:ind w:left="426" w:firstLine="0"/>
      </w:pPr>
      <w:r>
        <w:rPr>
          <w:rFonts w:ascii="Arial" w:hAnsi="Arial" w:cs="Arial"/>
        </w:rPr>
        <w:t>prowadzić rejestr wszystkich kategorii czynności przetwarzania dokonywanych w imieniu Administratora, o których mowa w ust. 30 ust. 2 RODO i udostępniać go Administratorowi, chyba, że Przetwarzający jest zwolniony z tego obowiązku z mocy art. 30 ust. 5 RODO.</w:t>
      </w:r>
    </w:p>
    <w:p w:rsidR="005B127B" w:rsidRDefault="005B127B" w:rsidP="005B127B">
      <w:pPr>
        <w:numPr>
          <w:ilvl w:val="0"/>
          <w:numId w:val="2"/>
        </w:numPr>
        <w:spacing w:after="0" w:line="360" w:lineRule="auto"/>
        <w:ind w:left="227" w:firstLine="0"/>
      </w:pPr>
      <w:r>
        <w:rPr>
          <w:rFonts w:ascii="Arial" w:hAnsi="Arial" w:cs="Arial"/>
        </w:rPr>
        <w:t xml:space="preserve">Przetwarzający zobowiązany jest zapewnić aby osoby mające dostęp do przetwarzania danych osobowych zachowały je oraz sposoby zabezpieczeń w tajemnicy, przy czym obowiązek zachowania tajemnicy istniej również po realizacji Umowy powierzenia oraz ustaniu zatrudnienia u Przetwarzającego. </w:t>
      </w:r>
    </w:p>
    <w:p w:rsidR="005B127B" w:rsidRDefault="005B127B" w:rsidP="005B127B">
      <w:pPr>
        <w:numPr>
          <w:ilvl w:val="0"/>
          <w:numId w:val="2"/>
        </w:numPr>
        <w:spacing w:after="0" w:line="360" w:lineRule="auto"/>
        <w:ind w:left="227" w:firstLine="0"/>
      </w:pPr>
      <w:r>
        <w:rPr>
          <w:rFonts w:ascii="Arial" w:hAnsi="Arial" w:cs="Arial"/>
        </w:rPr>
        <w:t xml:space="preserve">Administrator upoważnia Przetwarzającego do wydawania pracownikom Przetwarzającego imiennych upoważnień do przetwarzania danych osobowych w przypadkach konieczności powierzenia </w:t>
      </w:r>
      <w:r>
        <w:rPr>
          <w:rFonts w:ascii="Arial" w:hAnsi="Arial" w:cs="Arial"/>
        </w:rPr>
        <w:lastRenderedPageBreak/>
        <w:t xml:space="preserve">danych osobowych do </w:t>
      </w:r>
      <w:r w:rsidRPr="00854785">
        <w:rPr>
          <w:rFonts w:ascii="Arial" w:hAnsi="Arial" w:cs="Arial"/>
          <w:color w:val="000000" w:themeColor="text1"/>
        </w:rPr>
        <w:t xml:space="preserve">przetwarzania w ramach niniejszej umowy Przetwarzający </w:t>
      </w:r>
      <w:r w:rsidRPr="00854785">
        <w:rPr>
          <w:rFonts w:ascii="Arial" w:hAnsi="Arial" w:cs="Arial"/>
          <w:color w:val="000000" w:themeColor="text1"/>
          <w:szCs w:val="20"/>
        </w:rPr>
        <w:t>prowadzi ewidencję osób upoważnionych do przetwarzania powierzonych danych osobowych i na każdorazowe żądanie udostępnia ją Administratorowi.</w:t>
      </w: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§ 5</w:t>
      </w:r>
    </w:p>
    <w:p w:rsidR="005B127B" w:rsidRDefault="005B127B" w:rsidP="005B127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227" w:firstLine="0"/>
      </w:pPr>
      <w:r>
        <w:rPr>
          <w:rFonts w:ascii="Arial" w:hAnsi="Arial" w:cs="Arial"/>
        </w:rPr>
        <w:t>Przetwarzający zobowiązuje się pomagać Administratorowi w wywiązywaniu się z obowiązków określonych w art. 32-36 RODO. W szczególności Przetwarzający zobowiązuje się przekazywać Administratorowi informacje oraz wykonywać jego polecenia dotyczące stosowanych środków zabezpieczenia danych osobowych, przypadków naruszenia danych osobowych oraz zawiadamiania o tym organu nadzorczego lub osób, których dane dotyczą, przeprowadzenia oceny skutków dla ochrony danych oraz uprzednich konsultacji z organem nadzorczym i wdrożenia zaleceń organu.</w:t>
      </w:r>
    </w:p>
    <w:p w:rsidR="005B127B" w:rsidRDefault="005B127B" w:rsidP="005B127B">
      <w:pPr>
        <w:numPr>
          <w:ilvl w:val="0"/>
          <w:numId w:val="7"/>
        </w:numPr>
        <w:spacing w:after="0" w:line="360" w:lineRule="auto"/>
        <w:ind w:left="227" w:firstLine="0"/>
      </w:pPr>
      <w:r>
        <w:rPr>
          <w:rFonts w:ascii="Arial" w:hAnsi="Arial" w:cs="Arial"/>
        </w:rPr>
        <w:t>W sytuacji podejrzenia naruszenia ochrony danych osobowych, Przetwarzający zobowiązuje się do:</w:t>
      </w:r>
    </w:p>
    <w:p w:rsidR="005B127B" w:rsidRDefault="005B127B" w:rsidP="005B127B">
      <w:pPr>
        <w:numPr>
          <w:ilvl w:val="0"/>
          <w:numId w:val="1"/>
        </w:numPr>
        <w:spacing w:after="0" w:line="360" w:lineRule="auto"/>
        <w:ind w:left="426" w:firstLine="0"/>
      </w:pPr>
      <w:r>
        <w:rPr>
          <w:rFonts w:ascii="Arial" w:hAnsi="Arial" w:cs="Arial"/>
        </w:rPr>
        <w:t>przekazania Administratorowi informacji dotyczących naruszenia ochrony danych osobowych w ciągu 24 godzin od jego wykrycia, w tym informacji o których mowa w art. 33 ust. 3 RODO,</w:t>
      </w:r>
    </w:p>
    <w:p w:rsidR="005B127B" w:rsidRDefault="005B127B" w:rsidP="005B127B">
      <w:pPr>
        <w:numPr>
          <w:ilvl w:val="0"/>
          <w:numId w:val="1"/>
        </w:numPr>
        <w:spacing w:after="0" w:line="360" w:lineRule="auto"/>
        <w:ind w:left="426" w:firstLine="0"/>
      </w:pPr>
      <w:r>
        <w:rPr>
          <w:rFonts w:ascii="Arial" w:hAnsi="Arial" w:cs="Arial"/>
        </w:rPr>
        <w:t>przeprowadzenia wstępnej analizy ryzyka naruszenia praw i wolności osób, których dane dotyczą i przekazania wyników tej analizy do Administratora w ciągu 36 godzin od wykrycia zdarzenia stanowiącego naruszenie ochrony danych osobowych,</w:t>
      </w:r>
    </w:p>
    <w:p w:rsidR="005B127B" w:rsidRDefault="005B127B" w:rsidP="005B127B">
      <w:pPr>
        <w:numPr>
          <w:ilvl w:val="0"/>
          <w:numId w:val="1"/>
        </w:numPr>
        <w:spacing w:after="0" w:line="360" w:lineRule="auto"/>
        <w:ind w:left="426" w:firstLine="0"/>
      </w:pPr>
      <w:r>
        <w:rPr>
          <w:rFonts w:ascii="Arial" w:hAnsi="Arial" w:cs="Arial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p w:rsidR="005B127B" w:rsidRDefault="005B127B" w:rsidP="005B127B">
      <w:pPr>
        <w:numPr>
          <w:ilvl w:val="0"/>
          <w:numId w:val="7"/>
        </w:numPr>
        <w:spacing w:after="0" w:line="360" w:lineRule="auto"/>
        <w:ind w:left="227" w:firstLine="0"/>
      </w:pPr>
      <w:r>
        <w:rPr>
          <w:rFonts w:ascii="Arial" w:hAnsi="Arial" w:cs="Arial"/>
        </w:rPr>
        <w:t xml:space="preserve">Przetwarzający zobowiązuje się pomagać Administratorowi poprzez odpowiednie środki techniczne i organizacyjne w wywiązywaniu się z obowiązku odpowiadania na żądania osób, których dane dotyczą, w zakresie wykonywania ich praw określonych w art. 15-22 RODO. W szczególności Przetwarzający zobowiązuje się  - na żądanie Administratora – do przygotowania i przekazania Administratorowi informacji potrzebnych do spełnienia żądania osoby, której dane dotyczą, w ciągu 3 dni od dnia otrzymania żądania od Administratora. </w:t>
      </w:r>
    </w:p>
    <w:p w:rsidR="005B127B" w:rsidRDefault="005B127B" w:rsidP="005B127B">
      <w:pPr>
        <w:numPr>
          <w:ilvl w:val="0"/>
          <w:numId w:val="7"/>
        </w:numPr>
        <w:spacing w:after="0" w:line="360" w:lineRule="auto"/>
        <w:ind w:left="227" w:firstLine="0"/>
      </w:pPr>
      <w:r>
        <w:rPr>
          <w:rFonts w:ascii="Arial" w:hAnsi="Arial" w:cs="Arial"/>
        </w:rPr>
        <w:t>Przetwarzający zobowiązuje się stosować do ewentualnych wskazówek i zaleceń wydanych przez organ nadzoru lub unijny organ doradczy zajmujący się ochroną danych osobowych, dotyczących przetwarzania danych osobowych, w szczególności w zakresie stosowania RODO.</w:t>
      </w:r>
    </w:p>
    <w:p w:rsidR="005B127B" w:rsidRDefault="005B127B" w:rsidP="005B127B">
      <w:pPr>
        <w:numPr>
          <w:ilvl w:val="0"/>
          <w:numId w:val="7"/>
        </w:numPr>
        <w:spacing w:after="0" w:line="360" w:lineRule="auto"/>
        <w:ind w:left="227" w:firstLine="0"/>
      </w:pPr>
      <w:r>
        <w:rPr>
          <w:rFonts w:ascii="Arial" w:hAnsi="Arial" w:cs="Arial"/>
        </w:rPr>
        <w:t xml:space="preserve">Przetwarzający zobowiązuje się do niezwłocznego poinformowania Administratora o jakikolwiek postępowaniu, w szczególności administracyjnym lub sądowym, dotyczącym przetwarzania powierzonych danych osobowych przez Przetwarzającego, o jakiejkolwiek decyzji administracyjnej lub orzeczeniu dotyczącym przetwarzania danych osobowych, skierowanej do Przetwarzającego, a także o wszelkich kontrolach i inspekcjach dotyczących przetwarzania powierzonych danych osobowych przez Przetwarzającego, w szczególności prowadzonych przez organ nadzorczy. </w:t>
      </w:r>
    </w:p>
    <w:p w:rsidR="005B127B" w:rsidRDefault="005B127B" w:rsidP="005B127B">
      <w:pPr>
        <w:numPr>
          <w:ilvl w:val="0"/>
          <w:numId w:val="7"/>
        </w:numPr>
        <w:spacing w:after="0" w:line="360" w:lineRule="auto"/>
        <w:ind w:left="227" w:firstLine="0"/>
      </w:pPr>
      <w:r>
        <w:rPr>
          <w:rFonts w:ascii="Arial" w:hAnsi="Arial" w:cs="Arial"/>
        </w:rPr>
        <w:t xml:space="preserve">Jeżeli w wyniku niewłaściwego przetwarzania danych osobowych przez Przetwarzającego Administrator danych zostanie prawomocnym orzeczeniem zobowiązany do zapłaty odszkodowania, zadośćuczynienia lub zostanie ukarany grzywną, Przetwarzający zobowiązuje się zrekompensować Administratorowi straty z tego tytułu, w tym koszty prawomocnie zasądzonego odszkodowania, </w:t>
      </w:r>
      <w:r>
        <w:rPr>
          <w:rFonts w:ascii="Arial" w:hAnsi="Arial" w:cs="Arial"/>
        </w:rPr>
        <w:lastRenderedPageBreak/>
        <w:t>zadośćuczynienia lub grzywny. O każdym przypadku wystąpienia z roszczeniem wobec Administratora i jego pracowników oraz o postępowaniu mogącym skutkować nałożeniem na Administratora grzywny, Administrator zawiadomi Przetwarzającego w celu umożliwienia mu zajęcia stanowiska, odniesienia się podstaw prawnych takiej odpowiedzialności i ewentualnego wstąpienia do sprawy na etapie sądowym.</w:t>
      </w:r>
    </w:p>
    <w:p w:rsidR="005B127B" w:rsidRDefault="005B127B" w:rsidP="005B127B">
      <w:pPr>
        <w:numPr>
          <w:ilvl w:val="0"/>
          <w:numId w:val="7"/>
        </w:numPr>
        <w:spacing w:after="0" w:line="360" w:lineRule="auto"/>
        <w:ind w:left="227" w:firstLine="0"/>
      </w:pPr>
      <w:r>
        <w:rPr>
          <w:rFonts w:ascii="Arial" w:hAnsi="Arial" w:cs="Arial"/>
        </w:rPr>
        <w:t>Przetwarzający zobowiązuje się do niezwłocznego informowania Administratora:</w:t>
      </w:r>
    </w:p>
    <w:p w:rsidR="005B127B" w:rsidRDefault="005B127B" w:rsidP="005B127B">
      <w:pPr>
        <w:numPr>
          <w:ilvl w:val="0"/>
          <w:numId w:val="6"/>
        </w:numPr>
        <w:spacing w:after="0" w:line="360" w:lineRule="auto"/>
        <w:ind w:left="426" w:firstLine="0"/>
      </w:pPr>
      <w:r>
        <w:rPr>
          <w:rFonts w:ascii="Arial" w:hAnsi="Arial" w:cs="Arial"/>
        </w:rPr>
        <w:t>o wszelkich, kontrolach postępowaniach, w szczególności administracyjnym lub sądowym dotyczącym przetwarzania przez Przetwarzającego danych osobowych na podstawie niniejszej umowy,</w:t>
      </w:r>
    </w:p>
    <w:p w:rsidR="005B127B" w:rsidRDefault="005B127B" w:rsidP="005B127B">
      <w:pPr>
        <w:numPr>
          <w:ilvl w:val="0"/>
          <w:numId w:val="6"/>
        </w:numPr>
        <w:spacing w:after="0" w:line="360" w:lineRule="auto"/>
        <w:ind w:left="426" w:firstLine="0"/>
      </w:pPr>
      <w:r>
        <w:rPr>
          <w:rFonts w:ascii="Arial" w:hAnsi="Arial" w:cs="Arial"/>
        </w:rPr>
        <w:t>o jakiekolwiek decyzji administracyjnej lub innym orzeczeniu dotyczącym przetwarzania danych osobowych przez Przetwarzającego na podstawie niniejszej umowy, skierowanych do Przetwarzającego,</w:t>
      </w:r>
    </w:p>
    <w:p w:rsidR="005B127B" w:rsidRDefault="005B127B" w:rsidP="005B127B">
      <w:pPr>
        <w:numPr>
          <w:ilvl w:val="0"/>
          <w:numId w:val="6"/>
        </w:numPr>
        <w:spacing w:after="0" w:line="360" w:lineRule="auto"/>
        <w:ind w:left="426" w:firstLine="0"/>
      </w:pPr>
      <w:r>
        <w:rPr>
          <w:rFonts w:ascii="Arial" w:hAnsi="Arial" w:cs="Arial"/>
        </w:rPr>
        <w:t>o wszelkich planowanych, o ile Przetwarzającemu są wiadome, lub realizowanych kontrolach dotyczących przetwarzania u Przetwarzającego danych osobowych, o których mowa powyżej.</w:t>
      </w:r>
    </w:p>
    <w:p w:rsidR="005B127B" w:rsidRDefault="005B127B" w:rsidP="005B127B">
      <w:pPr>
        <w:numPr>
          <w:ilvl w:val="0"/>
          <w:numId w:val="7"/>
        </w:numPr>
        <w:spacing w:after="0" w:line="360" w:lineRule="auto"/>
        <w:ind w:left="227" w:firstLine="0"/>
      </w:pPr>
      <w:r>
        <w:rPr>
          <w:rFonts w:ascii="Arial" w:hAnsi="Arial" w:cs="Arial"/>
        </w:rPr>
        <w:t>W przypadku, gdy Administrator zamierza uczestniczyć w postępowaniach i kontrolach, o których mowa w ust.7, Przetwarzający jest zobowiązany umożliwić Administratorowi lub upoważnionej przez niego osobie uczestnictwo w takich czynnościach.</w:t>
      </w:r>
    </w:p>
    <w:p w:rsidR="005B127B" w:rsidRDefault="005B127B" w:rsidP="005B127B">
      <w:pPr>
        <w:spacing w:after="0" w:line="360" w:lineRule="auto"/>
        <w:ind w:left="284"/>
        <w:jc w:val="center"/>
      </w:pPr>
      <w:r>
        <w:rPr>
          <w:rFonts w:ascii="Arial" w:hAnsi="Arial" w:cs="Arial"/>
        </w:rPr>
        <w:t>§ 6</w:t>
      </w:r>
    </w:p>
    <w:p w:rsidR="005B127B" w:rsidRDefault="005B127B" w:rsidP="005B127B">
      <w:pPr>
        <w:numPr>
          <w:ilvl w:val="0"/>
          <w:numId w:val="4"/>
        </w:numPr>
        <w:spacing w:after="0" w:line="360" w:lineRule="auto"/>
        <w:ind w:left="284" w:firstLine="0"/>
      </w:pPr>
      <w:r>
        <w:rPr>
          <w:rFonts w:ascii="Arial" w:hAnsi="Arial" w:cs="Arial"/>
        </w:rPr>
        <w:t>Administrator jest uprawniony do weryfikacji przestrzegania zasad przetwarzania danych osobowych wynikających z RODO oraz niniejszej Umowy przez Przetwarzającego poprzez prawo żądania udzielenia wszelkich informacji dotyczących powierzonych danych osobowych.</w:t>
      </w:r>
    </w:p>
    <w:p w:rsidR="005B127B" w:rsidRDefault="005B127B" w:rsidP="005B127B">
      <w:pPr>
        <w:numPr>
          <w:ilvl w:val="0"/>
          <w:numId w:val="4"/>
        </w:numPr>
        <w:spacing w:after="0" w:line="360" w:lineRule="auto"/>
        <w:ind w:left="284" w:firstLine="0"/>
      </w:pPr>
      <w:r>
        <w:rPr>
          <w:rFonts w:ascii="Arial" w:hAnsi="Arial" w:cs="Arial"/>
        </w:rPr>
        <w:t>Administrator ma także prawo przeprowadzania audytów lub inspekcji Przetwarzającego w zakresie zgodności operacji przetwarzania z prawem  i z Umową o świadczenie usług. Audyty lub inspekcje, o których mowa w zdaniu powyżej, mogą być przeprowadzane przez podmioty trzecie upoważnione przez Administratora.</w:t>
      </w:r>
    </w:p>
    <w:p w:rsidR="005B127B" w:rsidRDefault="005B127B" w:rsidP="005B127B">
      <w:pPr>
        <w:numPr>
          <w:ilvl w:val="0"/>
          <w:numId w:val="4"/>
        </w:numPr>
        <w:spacing w:after="0" w:line="360" w:lineRule="auto"/>
        <w:ind w:left="284" w:firstLine="0"/>
      </w:pPr>
      <w:r>
        <w:rPr>
          <w:rFonts w:ascii="Arial" w:hAnsi="Arial" w:cs="Arial"/>
        </w:rPr>
        <w:t>Przetwarzający zobowiązuje się niezwłocznie informować Administratora, jeżeli zdaniem Przetwarzającego wydane jemu polecenie stanowi naruszenie RODO lub innych przepisów o ochronie danych osobowych.</w:t>
      </w:r>
    </w:p>
    <w:p w:rsidR="005B127B" w:rsidRDefault="005B127B" w:rsidP="005B127B">
      <w:pPr>
        <w:spacing w:after="0" w:line="360" w:lineRule="auto"/>
        <w:ind w:left="284"/>
        <w:jc w:val="center"/>
      </w:pPr>
      <w:r>
        <w:rPr>
          <w:rFonts w:ascii="Arial" w:hAnsi="Arial" w:cs="Arial"/>
        </w:rPr>
        <w:t>§ 7</w:t>
      </w:r>
    </w:p>
    <w:p w:rsidR="005B127B" w:rsidRDefault="005B127B" w:rsidP="005B127B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284" w:firstLine="0"/>
      </w:pPr>
      <w:r>
        <w:rPr>
          <w:rFonts w:ascii="Arial" w:hAnsi="Arial" w:cs="Arial"/>
        </w:rPr>
        <w:t>Po zakończeniu świadczenia usług związanych z przetwarzaniem danych osobowych Przetwarzający – zależnie od decyzji Administratora – usuwa lub zwraca mu wszelkie dane osobowe oraz usuwa wszelkie istniejące kopie.</w:t>
      </w:r>
    </w:p>
    <w:p w:rsidR="005B127B" w:rsidRDefault="005B127B" w:rsidP="005B127B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284" w:firstLine="0"/>
      </w:pPr>
      <w:r>
        <w:rPr>
          <w:rFonts w:ascii="Arial" w:hAnsi="Arial" w:cs="Arial"/>
        </w:rPr>
        <w:t>Z tytułu wykonywania czynności określonych niniejsza umowa Przetwarzającemu nie przysługuje dodatkowe wynagrodzenie, poza wynagrodzeniem wynikającym z umowy o świadczenie usług.</w:t>
      </w: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§ 8</w:t>
      </w:r>
    </w:p>
    <w:p w:rsidR="005B127B" w:rsidRDefault="005B127B" w:rsidP="005B127B">
      <w:pPr>
        <w:spacing w:after="0" w:line="360" w:lineRule="auto"/>
        <w:ind w:left="227"/>
      </w:pPr>
      <w:r>
        <w:rPr>
          <w:rFonts w:ascii="Arial" w:hAnsi="Arial" w:cs="Arial"/>
        </w:rPr>
        <w:t>Strony zobowiązują się do współpracy w zakresie nadzoru nad wykonaniem niniejszej umowy.</w:t>
      </w: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§ 9</w:t>
      </w:r>
    </w:p>
    <w:p w:rsidR="005B127B" w:rsidRDefault="005B127B" w:rsidP="005B127B">
      <w:pPr>
        <w:spacing w:after="0" w:line="360" w:lineRule="auto"/>
        <w:ind w:left="227"/>
      </w:pPr>
      <w:r>
        <w:rPr>
          <w:rFonts w:ascii="Arial" w:hAnsi="Arial" w:cs="Arial"/>
        </w:rPr>
        <w:lastRenderedPageBreak/>
        <w:t>W sprawach nieuregulowanych niniejszą umową znajdują zastosowanie przepisy RODO, przepisy ustawy z dnia 10 maja 2018 o ochronie danych osobowych (Dz. U z 2019r. poz. 1781) oraz przepisów wykonawczych do te ustawy.</w:t>
      </w: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§ 10</w:t>
      </w:r>
    </w:p>
    <w:p w:rsidR="005B127B" w:rsidRDefault="005B127B" w:rsidP="005B127B">
      <w:pPr>
        <w:spacing w:after="0" w:line="360" w:lineRule="auto"/>
        <w:ind w:left="227"/>
      </w:pPr>
      <w:r>
        <w:rPr>
          <w:rFonts w:ascii="Arial" w:hAnsi="Arial" w:cs="Arial"/>
        </w:rPr>
        <w:t>Wszelkie zmiany umowy wymagają dla swej ważności formy pisemne w postaci aneksu do umowy.</w:t>
      </w: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§ 11</w:t>
      </w:r>
    </w:p>
    <w:p w:rsidR="005B127B" w:rsidRDefault="005B127B" w:rsidP="005B127B">
      <w:pPr>
        <w:spacing w:after="0" w:line="360" w:lineRule="auto"/>
        <w:ind w:left="227"/>
      </w:pPr>
      <w:r>
        <w:rPr>
          <w:rFonts w:ascii="Arial" w:hAnsi="Arial" w:cs="Arial"/>
        </w:rPr>
        <w:t>Umowa została sporządzona w dwóch jednobrzmiących egzemplarzach po jednym dla każdej ze stron.</w:t>
      </w:r>
    </w:p>
    <w:p w:rsidR="005B127B" w:rsidRDefault="005B127B" w:rsidP="005B127B">
      <w:pPr>
        <w:spacing w:after="0" w:line="360" w:lineRule="auto"/>
        <w:ind w:left="227"/>
        <w:rPr>
          <w:rFonts w:ascii="Arial" w:hAnsi="Arial" w:cs="Arial"/>
        </w:rPr>
      </w:pPr>
    </w:p>
    <w:p w:rsidR="005B127B" w:rsidRDefault="005B127B" w:rsidP="005B127B">
      <w:pPr>
        <w:spacing w:after="0" w:line="360" w:lineRule="auto"/>
        <w:ind w:left="227"/>
        <w:jc w:val="center"/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5B127B" w:rsidRDefault="005B127B" w:rsidP="005B127B"/>
    <w:p w:rsidR="00602B1B" w:rsidRDefault="00602B1B"/>
    <w:sectPr w:rsidR="00602B1B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87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7B"/>
    <w:rsid w:val="00230385"/>
    <w:rsid w:val="005B127B"/>
    <w:rsid w:val="0060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CCDBF-7E05-46B9-8398-A1ACA19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27B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7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cp:lastPrinted>2024-10-15T09:44:00Z</cp:lastPrinted>
  <dcterms:created xsi:type="dcterms:W3CDTF">2024-11-25T12:47:00Z</dcterms:created>
  <dcterms:modified xsi:type="dcterms:W3CDTF">2024-11-25T12:47:00Z</dcterms:modified>
</cp:coreProperties>
</file>