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70E61" w:rsidRDefault="00870E61" w:rsidP="00870E61">
      <w:pPr>
        <w:pStyle w:val="Podtytu"/>
      </w:pPr>
      <w:r>
        <w:t xml:space="preserve">                                                                 „PROJEKT”                                                        Egz. Nr ……</w:t>
      </w:r>
    </w:p>
    <w:p w:rsidR="00870E61" w:rsidRDefault="00870E61" w:rsidP="00870E61">
      <w:pPr>
        <w:pStyle w:val="Nagwek2"/>
        <w:ind w:right="-468"/>
        <w:rPr>
          <w:rFonts w:ascii="Arial" w:hAnsi="Arial" w:cs="Arial"/>
          <w:sz w:val="22"/>
        </w:rPr>
      </w:pPr>
      <w:r>
        <w:rPr>
          <w:rFonts w:ascii="Arial" w:hAnsi="Arial" w:cs="Arial"/>
          <w:sz w:val="22"/>
        </w:rPr>
        <w:t xml:space="preserve">                                        UMOWA Nr ………/202</w:t>
      </w:r>
      <w:r w:rsidR="00B84439">
        <w:rPr>
          <w:rFonts w:ascii="Arial" w:hAnsi="Arial" w:cs="Arial"/>
          <w:sz w:val="22"/>
        </w:rPr>
        <w:t>5</w:t>
      </w:r>
    </w:p>
    <w:p w:rsidR="00870E61" w:rsidRPr="004D25A1" w:rsidRDefault="00870E61" w:rsidP="00870E61"/>
    <w:p w:rsidR="00870E61" w:rsidRDefault="00870E61" w:rsidP="00870E61">
      <w:pPr>
        <w:pStyle w:val="NormalnyWeb"/>
        <w:spacing w:line="360" w:lineRule="auto"/>
        <w:jc w:val="both"/>
        <w:rPr>
          <w:rFonts w:ascii="Arial" w:hAnsi="Arial" w:cs="Arial"/>
          <w:sz w:val="22"/>
          <w:szCs w:val="22"/>
        </w:rPr>
      </w:pPr>
      <w:r>
        <w:rPr>
          <w:rFonts w:ascii="Arial" w:hAnsi="Arial" w:cs="Arial"/>
          <w:sz w:val="22"/>
          <w:szCs w:val="22"/>
        </w:rPr>
        <w:t>zawarta w dniu ………………………..r. w Olesznie pomiędzy</w:t>
      </w:r>
    </w:p>
    <w:p w:rsidR="00870E61" w:rsidRDefault="00870E61" w:rsidP="00870E61">
      <w:pPr>
        <w:pStyle w:val="NormalnyWeb"/>
        <w:spacing w:line="360" w:lineRule="auto"/>
        <w:jc w:val="both"/>
        <w:rPr>
          <w:rFonts w:ascii="Arial" w:hAnsi="Arial" w:cs="Arial"/>
          <w:sz w:val="22"/>
          <w:szCs w:val="22"/>
        </w:rPr>
      </w:pPr>
      <w:r>
        <w:rPr>
          <w:rFonts w:ascii="Arial" w:hAnsi="Arial" w:cs="Arial"/>
          <w:sz w:val="22"/>
          <w:szCs w:val="22"/>
        </w:rPr>
        <w:t xml:space="preserve">Skarbem Państwa - </w:t>
      </w:r>
      <w:r>
        <w:rPr>
          <w:rFonts w:ascii="Arial" w:hAnsi="Arial" w:cs="Arial"/>
          <w:b/>
          <w:bCs/>
          <w:sz w:val="22"/>
          <w:szCs w:val="22"/>
        </w:rPr>
        <w:t xml:space="preserve">16 Wojskowym Oddziałem Gospodarczym w Drawsku Pomorskim, </w:t>
      </w:r>
      <w:r>
        <w:rPr>
          <w:rFonts w:ascii="Arial" w:hAnsi="Arial" w:cs="Arial"/>
          <w:b/>
          <w:sz w:val="22"/>
          <w:szCs w:val="22"/>
        </w:rPr>
        <w:t xml:space="preserve">78-513 Oleszno, ul. Główna 1, </w:t>
      </w:r>
      <w:r>
        <w:rPr>
          <w:rFonts w:ascii="Arial" w:hAnsi="Arial" w:cs="Arial"/>
          <w:sz w:val="22"/>
          <w:szCs w:val="22"/>
        </w:rPr>
        <w:t xml:space="preserve">NIP 2530325900, Regon 320991649, reprezentowanym przez KOMENDANTA - …………………………………………zwanym  dalej </w:t>
      </w:r>
      <w:r>
        <w:rPr>
          <w:rFonts w:ascii="Arial" w:hAnsi="Arial" w:cs="Arial"/>
          <w:b/>
          <w:sz w:val="22"/>
          <w:szCs w:val="22"/>
        </w:rPr>
        <w:t>„Zamawiającym”,</w:t>
      </w:r>
    </w:p>
    <w:p w:rsidR="00870E61" w:rsidRPr="00303F96" w:rsidRDefault="00870E61" w:rsidP="00870E61">
      <w:pPr>
        <w:spacing w:line="360" w:lineRule="auto"/>
        <w:rPr>
          <w:rFonts w:ascii="Arial" w:hAnsi="Arial" w:cs="Arial"/>
          <w:b/>
        </w:rPr>
      </w:pPr>
      <w:r w:rsidRPr="00303F96">
        <w:rPr>
          <w:rFonts w:ascii="Arial" w:hAnsi="Arial" w:cs="Arial"/>
          <w:b/>
        </w:rPr>
        <w:t xml:space="preserve">a </w:t>
      </w:r>
    </w:p>
    <w:p w:rsidR="00870E61" w:rsidRDefault="00870E61" w:rsidP="00870E61">
      <w:pPr>
        <w:spacing w:line="360" w:lineRule="auto"/>
        <w:rPr>
          <w:rFonts w:ascii="Arial" w:hAnsi="Arial" w:cs="Arial"/>
        </w:rPr>
      </w:pPr>
      <w:r w:rsidRPr="00303F96">
        <w:rPr>
          <w:rFonts w:ascii="Arial" w:hAnsi="Arial" w:cs="Arial"/>
          <w:b/>
        </w:rPr>
        <w:t>.................................................................</w:t>
      </w:r>
      <w:r w:rsidR="0024046F">
        <w:rPr>
          <w:rFonts w:ascii="Arial" w:hAnsi="Arial" w:cs="Arial"/>
          <w:b/>
        </w:rPr>
        <w:t xml:space="preserve">............................... </w:t>
      </w:r>
      <w:r w:rsidRPr="00303F96">
        <w:rPr>
          <w:rFonts w:ascii="Arial" w:hAnsi="Arial" w:cs="Arial"/>
          <w:b/>
        </w:rPr>
        <w:t xml:space="preserve">, posiadający                                 </w:t>
      </w:r>
      <w:r w:rsidRPr="00303F96">
        <w:rPr>
          <w:rFonts w:ascii="Arial" w:hAnsi="Arial" w:cs="Arial"/>
        </w:rPr>
        <w:t>NIP</w:t>
      </w:r>
      <w:r w:rsidRPr="00303F96">
        <w:rPr>
          <w:rFonts w:ascii="Arial" w:hAnsi="Arial" w:cs="Arial"/>
          <w:b/>
        </w:rPr>
        <w:t xml:space="preserve"> ............................. ,</w:t>
      </w:r>
      <w:r w:rsidRPr="00303F96">
        <w:rPr>
          <w:rFonts w:ascii="Arial" w:hAnsi="Arial" w:cs="Arial"/>
        </w:rPr>
        <w:t xml:space="preserve"> REGON </w:t>
      </w:r>
      <w:r w:rsidRPr="00303F96">
        <w:rPr>
          <w:rFonts w:ascii="Arial" w:hAnsi="Arial" w:cs="Arial"/>
          <w:b/>
        </w:rPr>
        <w:t xml:space="preserve">............................ , </w:t>
      </w:r>
      <w:r w:rsidRPr="00303F96">
        <w:rPr>
          <w:rFonts w:ascii="Arial" w:hAnsi="Arial" w:cs="Arial"/>
        </w:rPr>
        <w:t xml:space="preserve">zwanym w dalszej części                        </w:t>
      </w:r>
      <w:r w:rsidRPr="00303F96">
        <w:rPr>
          <w:rFonts w:ascii="Arial" w:hAnsi="Arial" w:cs="Arial"/>
          <w:b/>
        </w:rPr>
        <w:t xml:space="preserve">                    „Wykonawcą"</w:t>
      </w:r>
      <w:r w:rsidRPr="00303F96">
        <w:rPr>
          <w:rFonts w:ascii="Arial" w:hAnsi="Arial" w:cs="Arial"/>
        </w:rPr>
        <w:t>.</w:t>
      </w:r>
    </w:p>
    <w:p w:rsidR="00163586" w:rsidRDefault="00163586" w:rsidP="00163586">
      <w:pPr>
        <w:spacing w:line="360" w:lineRule="auto"/>
        <w:ind w:left="0"/>
        <w:rPr>
          <w:rFonts w:ascii="Arial" w:hAnsi="Arial" w:cs="Arial"/>
        </w:rPr>
      </w:pPr>
    </w:p>
    <w:p w:rsidR="0097340F" w:rsidRDefault="003D5BA4" w:rsidP="00163586">
      <w:pPr>
        <w:pStyle w:val="NormalnyWeb"/>
        <w:spacing w:before="0" w:beforeAutospacing="0" w:after="0" w:afterAutospacing="0"/>
        <w:jc w:val="center"/>
        <w:rPr>
          <w:rFonts w:ascii="Arial" w:hAnsi="Arial" w:cs="Arial"/>
          <w:b/>
          <w:bCs/>
          <w:sz w:val="22"/>
          <w:szCs w:val="22"/>
        </w:rPr>
      </w:pPr>
      <w:r>
        <w:rPr>
          <w:rFonts w:ascii="Arial" w:hAnsi="Arial" w:cs="Arial"/>
          <w:b/>
          <w:bCs/>
          <w:sz w:val="22"/>
          <w:szCs w:val="22"/>
        </w:rPr>
        <w:t>§</w:t>
      </w:r>
      <w:r w:rsidRPr="001239B1">
        <w:rPr>
          <w:rFonts w:ascii="Arial" w:hAnsi="Arial" w:cs="Arial"/>
          <w:b/>
          <w:bCs/>
          <w:sz w:val="22"/>
          <w:szCs w:val="22"/>
        </w:rPr>
        <w:t>1</w:t>
      </w:r>
    </w:p>
    <w:p w:rsidR="00DD72F1" w:rsidRPr="0099052A" w:rsidRDefault="00DD72F1" w:rsidP="00163586">
      <w:pPr>
        <w:pStyle w:val="NormalnyWeb"/>
        <w:spacing w:before="0" w:beforeAutospacing="0" w:after="0" w:afterAutospacing="0"/>
        <w:jc w:val="center"/>
        <w:rPr>
          <w:rFonts w:ascii="Arial" w:hAnsi="Arial" w:cs="Arial"/>
          <w:b/>
          <w:bCs/>
          <w:sz w:val="16"/>
          <w:szCs w:val="16"/>
        </w:rPr>
      </w:pPr>
    </w:p>
    <w:p w:rsidR="00E310A7" w:rsidRDefault="00B32FE7" w:rsidP="00E310A7">
      <w:pPr>
        <w:ind w:left="142" w:right="-205" w:hanging="313"/>
        <w:rPr>
          <w:rFonts w:ascii="Arial" w:hAnsi="Arial" w:cs="Arial"/>
        </w:rPr>
      </w:pPr>
      <w:r>
        <w:rPr>
          <w:rFonts w:ascii="Arial" w:hAnsi="Arial" w:cs="Arial"/>
        </w:rPr>
        <w:t xml:space="preserve">  </w:t>
      </w:r>
      <w:r w:rsidR="00FF73B4">
        <w:rPr>
          <w:rFonts w:ascii="Arial" w:hAnsi="Arial" w:cs="Arial"/>
        </w:rPr>
        <w:t xml:space="preserve">1. </w:t>
      </w:r>
      <w:r w:rsidR="0097340F" w:rsidRPr="00DA134D">
        <w:rPr>
          <w:rFonts w:ascii="Arial" w:hAnsi="Arial" w:cs="Arial"/>
        </w:rPr>
        <w:t xml:space="preserve">Zgodnie z udzieleniem Zamówienia publicznego </w:t>
      </w:r>
      <w:r w:rsidR="00B9074A">
        <w:rPr>
          <w:rFonts w:ascii="Arial" w:hAnsi="Arial" w:cs="Arial"/>
        </w:rPr>
        <w:t>o wartości poniżej kwoty 130</w:t>
      </w:r>
      <w:r w:rsidR="00787A71">
        <w:rPr>
          <w:rFonts w:ascii="Arial" w:hAnsi="Arial" w:cs="Arial"/>
        </w:rPr>
        <w:t> </w:t>
      </w:r>
      <w:r w:rsidR="00B9074A">
        <w:rPr>
          <w:rFonts w:ascii="Arial" w:hAnsi="Arial" w:cs="Arial"/>
        </w:rPr>
        <w:t>000</w:t>
      </w:r>
      <w:r w:rsidR="00787A71">
        <w:rPr>
          <w:rFonts w:ascii="Arial" w:hAnsi="Arial" w:cs="Arial"/>
        </w:rPr>
        <w:t>,00</w:t>
      </w:r>
      <w:r w:rsidR="00B9074A">
        <w:rPr>
          <w:rFonts w:ascii="Arial" w:hAnsi="Arial" w:cs="Arial"/>
        </w:rPr>
        <w:t xml:space="preserve"> zł prowadzonego bez stosowania przepisów ustawy z dnia</w:t>
      </w:r>
      <w:r w:rsidR="0097340F" w:rsidRPr="00DA134D">
        <w:rPr>
          <w:rFonts w:ascii="Arial" w:hAnsi="Arial" w:cs="Arial"/>
        </w:rPr>
        <w:t xml:space="preserve"> 11 września 2019</w:t>
      </w:r>
      <w:r w:rsidR="0097340F">
        <w:rPr>
          <w:rFonts w:ascii="Arial" w:hAnsi="Arial" w:cs="Arial"/>
        </w:rPr>
        <w:t xml:space="preserve"> </w:t>
      </w:r>
      <w:r w:rsidR="0097340F" w:rsidRPr="00DA134D">
        <w:rPr>
          <w:rFonts w:ascii="Arial" w:hAnsi="Arial" w:cs="Arial"/>
        </w:rPr>
        <w:t>r. Prawo zamówień publ</w:t>
      </w:r>
      <w:r w:rsidR="0097340F">
        <w:rPr>
          <w:rFonts w:ascii="Arial" w:hAnsi="Arial" w:cs="Arial"/>
        </w:rPr>
        <w:t>icznych (Dz. U. z 202</w:t>
      </w:r>
      <w:r w:rsidR="00AA08AE">
        <w:rPr>
          <w:rFonts w:ascii="Arial" w:hAnsi="Arial" w:cs="Arial"/>
        </w:rPr>
        <w:t>4</w:t>
      </w:r>
      <w:r w:rsidR="0097340F">
        <w:rPr>
          <w:rFonts w:ascii="Arial" w:hAnsi="Arial" w:cs="Arial"/>
        </w:rPr>
        <w:t xml:space="preserve"> r., poz. </w:t>
      </w:r>
      <w:r w:rsidR="00AA08AE">
        <w:rPr>
          <w:rFonts w:ascii="Arial" w:hAnsi="Arial" w:cs="Arial"/>
        </w:rPr>
        <w:t xml:space="preserve">1320 </w:t>
      </w:r>
      <w:proofErr w:type="spellStart"/>
      <w:r w:rsidR="00AA08AE">
        <w:rPr>
          <w:rFonts w:ascii="Arial" w:hAnsi="Arial" w:cs="Arial"/>
        </w:rPr>
        <w:t>t.j</w:t>
      </w:r>
      <w:proofErr w:type="spellEnd"/>
      <w:r w:rsidR="00AA08AE">
        <w:rPr>
          <w:rFonts w:ascii="Arial" w:hAnsi="Arial" w:cs="Arial"/>
        </w:rPr>
        <w:t>.</w:t>
      </w:r>
      <w:r w:rsidR="0097340F" w:rsidRPr="00DA134D">
        <w:rPr>
          <w:rFonts w:ascii="Arial" w:hAnsi="Arial" w:cs="Arial"/>
        </w:rPr>
        <w:t>) Zamawiający powierza</w:t>
      </w:r>
      <w:r w:rsidR="0097340F">
        <w:rPr>
          <w:rFonts w:ascii="Arial" w:hAnsi="Arial" w:cs="Arial"/>
        </w:rPr>
        <w:t xml:space="preserve">, </w:t>
      </w:r>
      <w:r w:rsidR="0097340F" w:rsidRPr="00DA134D">
        <w:rPr>
          <w:rFonts w:ascii="Arial" w:hAnsi="Arial" w:cs="Arial"/>
        </w:rPr>
        <w:t>a Wykonawca zobowiązuje się do wykonania  przedmiotu  umowy polegającej na:</w:t>
      </w:r>
      <w:r w:rsidR="0097340F" w:rsidRPr="00DA134D">
        <w:rPr>
          <w:rFonts w:ascii="Arial" w:eastAsia="Calibri" w:hAnsi="Arial" w:cs="Arial"/>
          <w:b/>
          <w:lang w:eastAsia="en-US"/>
        </w:rPr>
        <w:t xml:space="preserve"> </w:t>
      </w:r>
      <w:r w:rsidR="0097340F">
        <w:rPr>
          <w:rFonts w:ascii="Arial" w:eastAsia="Calibri" w:hAnsi="Arial" w:cs="Arial"/>
          <w:b/>
          <w:lang w:eastAsia="en-US"/>
        </w:rPr>
        <w:t xml:space="preserve"> </w:t>
      </w:r>
      <w:r w:rsidR="00F73599">
        <w:rPr>
          <w:rFonts w:ascii="Arial" w:eastAsia="Calibri" w:hAnsi="Arial" w:cs="Arial"/>
          <w:b/>
          <w:lang w:eastAsia="en-US"/>
        </w:rPr>
        <w:t xml:space="preserve">Dostawie </w:t>
      </w:r>
      <w:r w:rsidR="00605006">
        <w:rPr>
          <w:rFonts w:ascii="Arial" w:eastAsia="Calibri" w:hAnsi="Arial" w:cs="Arial"/>
          <w:b/>
          <w:lang w:eastAsia="en-US"/>
        </w:rPr>
        <w:t>wykładziny ochronnej w płytach i wózka na halę sportową dla 100bł Wałcz</w:t>
      </w:r>
      <w:r w:rsidR="0097340F">
        <w:rPr>
          <w:rFonts w:ascii="Arial" w:eastAsia="Calibri" w:hAnsi="Arial" w:cs="Arial"/>
          <w:lang w:eastAsia="en-US"/>
        </w:rPr>
        <w:t xml:space="preserve"> (z</w:t>
      </w:r>
      <w:r w:rsidR="00E310A7">
        <w:rPr>
          <w:rFonts w:ascii="Arial" w:eastAsia="Calibri" w:hAnsi="Arial" w:cs="Arial"/>
          <w:lang w:eastAsia="en-US"/>
        </w:rPr>
        <w:t>nak post.</w:t>
      </w:r>
      <w:r w:rsidR="0097340F" w:rsidRPr="003B3900">
        <w:rPr>
          <w:rFonts w:ascii="Arial" w:eastAsia="Calibri" w:hAnsi="Arial" w:cs="Arial"/>
          <w:lang w:eastAsia="en-US"/>
        </w:rPr>
        <w:t>………../202</w:t>
      </w:r>
      <w:r w:rsidR="004E08B1">
        <w:rPr>
          <w:rFonts w:ascii="Arial" w:eastAsia="Calibri" w:hAnsi="Arial" w:cs="Arial"/>
          <w:lang w:eastAsia="en-US"/>
        </w:rPr>
        <w:t>5</w:t>
      </w:r>
      <w:r w:rsidR="00E372E0">
        <w:rPr>
          <w:rFonts w:ascii="Arial" w:eastAsia="Calibri" w:hAnsi="Arial" w:cs="Arial"/>
          <w:lang w:eastAsia="en-US"/>
        </w:rPr>
        <w:t>),</w:t>
      </w:r>
      <w:r w:rsidR="00E310A7">
        <w:rPr>
          <w:rFonts w:ascii="Arial" w:eastAsia="Calibri" w:hAnsi="Arial" w:cs="Arial"/>
          <w:lang w:eastAsia="en-US"/>
        </w:rPr>
        <w:t xml:space="preserve"> </w:t>
      </w:r>
      <w:r w:rsidR="00605006">
        <w:rPr>
          <w:rFonts w:ascii="Arial" w:hAnsi="Arial" w:cs="Arial"/>
        </w:rPr>
        <w:t xml:space="preserve">zgodnie </w:t>
      </w:r>
      <w:r w:rsidR="00E310A7">
        <w:rPr>
          <w:rFonts w:ascii="Arial" w:hAnsi="Arial" w:cs="Arial"/>
        </w:rPr>
        <w:t>ze złożoną ofertą, na warunkach</w:t>
      </w:r>
      <w:r w:rsidR="00E372E0">
        <w:rPr>
          <w:rFonts w:ascii="Arial" w:hAnsi="Arial" w:cs="Arial"/>
        </w:rPr>
        <w:t xml:space="preserve"> </w:t>
      </w:r>
      <w:r w:rsidR="00091DEB">
        <w:rPr>
          <w:rFonts w:ascii="Arial" w:hAnsi="Arial" w:cs="Arial"/>
        </w:rPr>
        <w:t>i w zakresie określonym</w:t>
      </w:r>
      <w:r w:rsidR="00E372E0">
        <w:rPr>
          <w:rFonts w:ascii="Arial" w:hAnsi="Arial" w:cs="Arial"/>
        </w:rPr>
        <w:t xml:space="preserve"> </w:t>
      </w:r>
      <w:r w:rsidR="00091DEB">
        <w:rPr>
          <w:rFonts w:ascii="Arial" w:hAnsi="Arial" w:cs="Arial"/>
        </w:rPr>
        <w:t xml:space="preserve">w </w:t>
      </w:r>
      <w:r w:rsidR="00E310A7">
        <w:rPr>
          <w:rFonts w:ascii="Arial" w:hAnsi="Arial" w:cs="Arial"/>
        </w:rPr>
        <w:t>specyfikac</w:t>
      </w:r>
      <w:r w:rsidR="00787A71">
        <w:rPr>
          <w:rFonts w:ascii="Arial" w:hAnsi="Arial" w:cs="Arial"/>
        </w:rPr>
        <w:t>ji</w:t>
      </w:r>
      <w:r w:rsidR="00E310A7">
        <w:rPr>
          <w:rFonts w:ascii="Arial" w:hAnsi="Arial" w:cs="Arial"/>
        </w:rPr>
        <w:t xml:space="preserve"> warunków zamówienia i jej załącznik</w:t>
      </w:r>
      <w:r w:rsidR="00225241">
        <w:rPr>
          <w:rFonts w:ascii="Arial" w:hAnsi="Arial" w:cs="Arial"/>
        </w:rPr>
        <w:t xml:space="preserve">ach oraz zgodnie </w:t>
      </w:r>
      <w:r w:rsidR="00E310A7">
        <w:rPr>
          <w:rFonts w:ascii="Arial" w:hAnsi="Arial" w:cs="Arial"/>
        </w:rPr>
        <w:t>z dokumentami określonymi w umowie, a także zgodnie z powszechnie obowiązującymi przepisami prawa. Oferta oraz dokumenty określone w umowie stanowią jej integralną część.</w:t>
      </w:r>
    </w:p>
    <w:p w:rsidR="0099052A" w:rsidRDefault="0099052A" w:rsidP="008F77E3">
      <w:pPr>
        <w:pStyle w:val="NormalnyWeb"/>
        <w:spacing w:before="0" w:beforeAutospacing="0" w:after="0" w:afterAutospacing="0"/>
        <w:rPr>
          <w:rFonts w:ascii="Arial" w:hAnsi="Arial" w:cs="Arial"/>
          <w:b/>
          <w:bCs/>
          <w:sz w:val="22"/>
          <w:szCs w:val="22"/>
        </w:rPr>
      </w:pPr>
    </w:p>
    <w:p w:rsidR="00870E61" w:rsidRPr="00FA1319" w:rsidRDefault="00FA1319" w:rsidP="00FA1319">
      <w:pPr>
        <w:pStyle w:val="NormalnyWeb"/>
        <w:spacing w:before="0" w:beforeAutospacing="0" w:after="0" w:afterAutospacing="0"/>
        <w:jc w:val="center"/>
        <w:rPr>
          <w:rFonts w:ascii="Arial" w:hAnsi="Arial" w:cs="Arial"/>
          <w:b/>
          <w:bCs/>
          <w:sz w:val="22"/>
          <w:szCs w:val="22"/>
        </w:rPr>
      </w:pPr>
      <w:r>
        <w:rPr>
          <w:rFonts w:ascii="Arial" w:hAnsi="Arial" w:cs="Arial"/>
          <w:b/>
          <w:bCs/>
          <w:sz w:val="22"/>
          <w:szCs w:val="22"/>
        </w:rPr>
        <w:t>§2</w:t>
      </w:r>
    </w:p>
    <w:p w:rsidR="00E310A7" w:rsidRPr="000E4C05" w:rsidRDefault="00E310A7" w:rsidP="00E310A7">
      <w:pPr>
        <w:pStyle w:val="Nagwek1"/>
        <w:numPr>
          <w:ilvl w:val="0"/>
          <w:numId w:val="0"/>
        </w:numPr>
        <w:spacing w:after="0"/>
        <w:ind w:left="10"/>
        <w:jc w:val="both"/>
        <w:rPr>
          <w:bCs/>
          <w:sz w:val="8"/>
          <w:szCs w:val="8"/>
        </w:rPr>
      </w:pPr>
    </w:p>
    <w:p w:rsidR="00DC452C" w:rsidRPr="00842E7E" w:rsidRDefault="00D04C30" w:rsidP="00270417">
      <w:pPr>
        <w:pStyle w:val="Akapitzlist"/>
        <w:numPr>
          <w:ilvl w:val="0"/>
          <w:numId w:val="27"/>
        </w:numPr>
        <w:ind w:left="142" w:right="-205" w:hanging="284"/>
        <w:rPr>
          <w:rFonts w:ascii="Arial" w:hAnsi="Arial" w:cs="Arial"/>
        </w:rPr>
      </w:pPr>
      <w:r w:rsidRPr="00842E7E">
        <w:rPr>
          <w:rFonts w:ascii="Arial" w:hAnsi="Arial" w:cs="Arial"/>
        </w:rPr>
        <w:t xml:space="preserve">Wykonawca </w:t>
      </w:r>
      <w:r w:rsidR="00E310A7" w:rsidRPr="00842E7E">
        <w:rPr>
          <w:rFonts w:ascii="Arial" w:hAnsi="Arial" w:cs="Arial"/>
        </w:rPr>
        <w:t>zobowiązuje się dostarczyć przedmiot umowy dla 16 Wojskowego Oddziału Gospodarczego zgodnie z asortymentem wska</w:t>
      </w:r>
      <w:r w:rsidR="0078494B" w:rsidRPr="00842E7E">
        <w:rPr>
          <w:rFonts w:ascii="Arial" w:hAnsi="Arial" w:cs="Arial"/>
        </w:rPr>
        <w:t xml:space="preserve">zanym w </w:t>
      </w:r>
      <w:r w:rsidR="004E08B1">
        <w:rPr>
          <w:rFonts w:ascii="Arial" w:hAnsi="Arial" w:cs="Arial"/>
        </w:rPr>
        <w:t xml:space="preserve">szczegółowym </w:t>
      </w:r>
      <w:r w:rsidR="0078494B" w:rsidRPr="00842E7E">
        <w:rPr>
          <w:rFonts w:ascii="Arial" w:hAnsi="Arial" w:cs="Arial"/>
        </w:rPr>
        <w:t xml:space="preserve">opisie przedmiotu </w:t>
      </w:r>
      <w:r w:rsidR="004E08B1">
        <w:rPr>
          <w:rFonts w:ascii="Arial" w:hAnsi="Arial" w:cs="Arial"/>
        </w:rPr>
        <w:t>zamówienia</w:t>
      </w:r>
      <w:r w:rsidR="00E310A7" w:rsidRPr="00842E7E">
        <w:rPr>
          <w:rFonts w:ascii="Arial" w:hAnsi="Arial" w:cs="Arial"/>
        </w:rPr>
        <w:t xml:space="preserve">– załącznik nr 1 </w:t>
      </w:r>
      <w:r w:rsidR="0078494B" w:rsidRPr="00842E7E">
        <w:rPr>
          <w:rFonts w:ascii="Arial" w:hAnsi="Arial" w:cs="Arial"/>
        </w:rPr>
        <w:t xml:space="preserve">do </w:t>
      </w:r>
      <w:r w:rsidR="00E310A7" w:rsidRPr="00842E7E">
        <w:rPr>
          <w:rFonts w:ascii="Arial" w:hAnsi="Arial" w:cs="Arial"/>
        </w:rPr>
        <w:t>umowy oraz zgodnie ze złożoną ofertą</w:t>
      </w:r>
      <w:r w:rsidR="00F6765E" w:rsidRPr="00842E7E">
        <w:rPr>
          <w:rFonts w:ascii="Arial" w:hAnsi="Arial" w:cs="Arial"/>
        </w:rPr>
        <w:t xml:space="preserve"> – załącznik nr 2 do umowy.</w:t>
      </w:r>
    </w:p>
    <w:p w:rsidR="004472DE" w:rsidRPr="00842E7E" w:rsidRDefault="00F6765E" w:rsidP="00270417">
      <w:pPr>
        <w:pStyle w:val="Akapitzlist"/>
        <w:numPr>
          <w:ilvl w:val="0"/>
          <w:numId w:val="27"/>
        </w:numPr>
        <w:ind w:left="142" w:right="-205" w:hanging="284"/>
        <w:rPr>
          <w:rFonts w:ascii="Arial" w:hAnsi="Arial" w:cs="Arial"/>
        </w:rPr>
      </w:pPr>
      <w:r w:rsidRPr="00842E7E">
        <w:rPr>
          <w:rFonts w:ascii="Arial" w:hAnsi="Arial" w:cs="Arial"/>
        </w:rPr>
        <w:t xml:space="preserve">Wykonawca zobowiązuje się dostarczyć przedmiot umowy w zakresie ilości                                    i asortymencie wskazanym </w:t>
      </w:r>
      <w:r w:rsidR="009E09C2" w:rsidRPr="00842E7E">
        <w:rPr>
          <w:rFonts w:ascii="Arial" w:hAnsi="Arial" w:cs="Arial"/>
        </w:rPr>
        <w:t xml:space="preserve">w formularzu </w:t>
      </w:r>
      <w:r w:rsidR="004E08B1">
        <w:rPr>
          <w:rFonts w:ascii="Arial" w:hAnsi="Arial" w:cs="Arial"/>
        </w:rPr>
        <w:t>ofertowym</w:t>
      </w:r>
      <w:r w:rsidR="009E09C2" w:rsidRPr="00842E7E">
        <w:rPr>
          <w:rFonts w:ascii="Arial" w:hAnsi="Arial" w:cs="Arial"/>
        </w:rPr>
        <w:t xml:space="preserve"> w terminie</w:t>
      </w:r>
      <w:r w:rsidR="00FF73B4" w:rsidRPr="00842E7E">
        <w:rPr>
          <w:rFonts w:ascii="Arial" w:hAnsi="Arial" w:cs="Arial"/>
        </w:rPr>
        <w:t xml:space="preserve"> </w:t>
      </w:r>
      <w:r w:rsidR="00605006" w:rsidRPr="00842E7E">
        <w:rPr>
          <w:rFonts w:ascii="Arial" w:hAnsi="Arial" w:cs="Arial"/>
          <w:u w:val="single"/>
        </w:rPr>
        <w:t>….</w:t>
      </w:r>
      <w:r w:rsidR="00FF73B4" w:rsidRPr="00842E7E">
        <w:rPr>
          <w:rFonts w:ascii="Arial" w:hAnsi="Arial" w:cs="Arial"/>
          <w:u w:val="single"/>
        </w:rPr>
        <w:t xml:space="preserve"> </w:t>
      </w:r>
      <w:r w:rsidR="004472DE" w:rsidRPr="00842E7E">
        <w:rPr>
          <w:rFonts w:ascii="Arial" w:hAnsi="Arial" w:cs="Arial"/>
          <w:u w:val="single"/>
        </w:rPr>
        <w:t xml:space="preserve">dni kalendarzowych od </w:t>
      </w:r>
      <w:r w:rsidR="009E09C2" w:rsidRPr="00842E7E">
        <w:rPr>
          <w:rFonts w:ascii="Arial" w:hAnsi="Arial" w:cs="Arial"/>
          <w:u w:val="single"/>
        </w:rPr>
        <w:t xml:space="preserve">dnia </w:t>
      </w:r>
      <w:r w:rsidR="004472DE" w:rsidRPr="00842E7E">
        <w:rPr>
          <w:rFonts w:ascii="Arial" w:hAnsi="Arial" w:cs="Arial"/>
          <w:u w:val="single"/>
        </w:rPr>
        <w:t>podpisania umowy</w:t>
      </w:r>
      <w:r w:rsidR="009E09C2" w:rsidRPr="00842E7E">
        <w:rPr>
          <w:rFonts w:ascii="Arial" w:hAnsi="Arial" w:cs="Arial"/>
        </w:rPr>
        <w:t>.</w:t>
      </w:r>
    </w:p>
    <w:p w:rsidR="00F6765E" w:rsidRPr="00842E7E" w:rsidRDefault="00F6765E" w:rsidP="00270417">
      <w:pPr>
        <w:pStyle w:val="Akapitzlist"/>
        <w:numPr>
          <w:ilvl w:val="0"/>
          <w:numId w:val="27"/>
        </w:numPr>
        <w:ind w:left="142" w:right="-205" w:hanging="284"/>
        <w:rPr>
          <w:rFonts w:ascii="Arial" w:hAnsi="Arial" w:cs="Arial"/>
        </w:rPr>
      </w:pPr>
      <w:r w:rsidRPr="00842E7E">
        <w:rPr>
          <w:rFonts w:ascii="Arial" w:hAnsi="Arial" w:cs="Arial"/>
        </w:rPr>
        <w:t>Wykonawca zapewnia, że dostarczony przedmiot będzie:</w:t>
      </w:r>
    </w:p>
    <w:p w:rsidR="00F6765E" w:rsidRDefault="00B76755" w:rsidP="00842E7E">
      <w:pPr>
        <w:spacing w:after="0"/>
        <w:ind w:left="426" w:right="43" w:hanging="284"/>
        <w:rPr>
          <w:rFonts w:ascii="Arial" w:hAnsi="Arial" w:cs="Arial"/>
        </w:rPr>
      </w:pPr>
      <w:r>
        <w:rPr>
          <w:rFonts w:ascii="Arial" w:hAnsi="Arial" w:cs="Arial"/>
        </w:rPr>
        <w:t xml:space="preserve">a) </w:t>
      </w:r>
      <w:r w:rsidR="00F6765E" w:rsidRPr="00F950A3">
        <w:rPr>
          <w:rFonts w:ascii="Arial" w:hAnsi="Arial" w:cs="Arial"/>
        </w:rPr>
        <w:t>fabrycznie nowy, wolny od wad fizycznych</w:t>
      </w:r>
      <w:r w:rsidR="00373051">
        <w:rPr>
          <w:rFonts w:ascii="Arial" w:hAnsi="Arial" w:cs="Arial"/>
        </w:rPr>
        <w:t>, technicznych</w:t>
      </w:r>
      <w:r w:rsidR="00F6765E" w:rsidRPr="00F950A3">
        <w:rPr>
          <w:rFonts w:ascii="Arial" w:hAnsi="Arial" w:cs="Arial"/>
        </w:rPr>
        <w:t xml:space="preserve"> i prawnych, w kategorii pierwszej</w:t>
      </w:r>
      <w:r w:rsidR="00373051">
        <w:rPr>
          <w:rFonts w:ascii="Arial" w:hAnsi="Arial" w:cs="Arial"/>
        </w:rPr>
        <w:t xml:space="preserve">, </w:t>
      </w:r>
      <w:r w:rsidR="00F6765E" w:rsidRPr="00F950A3">
        <w:rPr>
          <w:rFonts w:ascii="Arial" w:hAnsi="Arial" w:cs="Arial"/>
        </w:rPr>
        <w:t xml:space="preserve">w opakowaniach zabezpieczających przed zmianami ilościowymi i jakościowymi, </w:t>
      </w:r>
      <w:r>
        <w:rPr>
          <w:rFonts w:ascii="Arial" w:hAnsi="Arial" w:cs="Arial"/>
        </w:rPr>
        <w:t>które winny być opisane przez producenta w sposób identyfikujący wyrób przy odbiorze;</w:t>
      </w:r>
    </w:p>
    <w:p w:rsidR="00535B45" w:rsidRDefault="00B76755" w:rsidP="00842E7E">
      <w:pPr>
        <w:spacing w:after="0"/>
        <w:ind w:left="284" w:right="43" w:hanging="142"/>
        <w:rPr>
          <w:rFonts w:ascii="Arial" w:hAnsi="Arial" w:cs="Arial"/>
        </w:rPr>
      </w:pPr>
      <w:r>
        <w:rPr>
          <w:rFonts w:ascii="Arial" w:hAnsi="Arial" w:cs="Arial"/>
        </w:rPr>
        <w:t xml:space="preserve">b) </w:t>
      </w:r>
      <w:r w:rsidR="00535B45">
        <w:rPr>
          <w:rFonts w:ascii="Arial" w:hAnsi="Arial" w:cs="Arial"/>
        </w:rPr>
        <w:t xml:space="preserve">Dostarczone wyroby </w:t>
      </w:r>
      <w:r w:rsidR="0078494B">
        <w:rPr>
          <w:rFonts w:ascii="Arial" w:hAnsi="Arial" w:cs="Arial"/>
        </w:rPr>
        <w:t>muszą</w:t>
      </w:r>
      <w:r w:rsidR="00535B45">
        <w:rPr>
          <w:rFonts w:ascii="Arial" w:hAnsi="Arial" w:cs="Arial"/>
        </w:rPr>
        <w:t xml:space="preserve"> od</w:t>
      </w:r>
      <w:r>
        <w:rPr>
          <w:rFonts w:ascii="Arial" w:hAnsi="Arial" w:cs="Arial"/>
        </w:rPr>
        <w:t>powiadać wszelkim obowiązującym przepisom</w:t>
      </w:r>
      <w:r w:rsidR="00535B45">
        <w:rPr>
          <w:rFonts w:ascii="Arial" w:hAnsi="Arial" w:cs="Arial"/>
        </w:rPr>
        <w:t xml:space="preserve">. </w:t>
      </w:r>
    </w:p>
    <w:p w:rsidR="00535B45" w:rsidRDefault="00B32FE7" w:rsidP="00842E7E">
      <w:pPr>
        <w:spacing w:after="0"/>
        <w:ind w:left="142" w:right="43" w:hanging="568"/>
        <w:rPr>
          <w:rFonts w:ascii="Arial" w:hAnsi="Arial" w:cs="Arial"/>
        </w:rPr>
      </w:pPr>
      <w:r>
        <w:rPr>
          <w:rFonts w:ascii="Arial" w:hAnsi="Arial" w:cs="Arial"/>
        </w:rPr>
        <w:t xml:space="preserve">     </w:t>
      </w:r>
      <w:r w:rsidR="009D4A74">
        <w:rPr>
          <w:rFonts w:ascii="Arial" w:hAnsi="Arial" w:cs="Arial"/>
        </w:rPr>
        <w:t>4</w:t>
      </w:r>
      <w:r w:rsidR="00535B45">
        <w:rPr>
          <w:rFonts w:ascii="Arial" w:hAnsi="Arial" w:cs="Arial"/>
        </w:rPr>
        <w:t>. Wszelkie zobowiązania wynikające z praw własności przemysłowej, w szczególności patentów, praw ochronnych, jak również praw autorskich oraz praw pokrewnych, ponosi Wykonawca.</w:t>
      </w:r>
    </w:p>
    <w:p w:rsidR="0082240D" w:rsidRDefault="00B32FE7" w:rsidP="00842E7E">
      <w:pPr>
        <w:spacing w:after="0"/>
        <w:ind w:left="284" w:right="43" w:hanging="710"/>
        <w:rPr>
          <w:rFonts w:ascii="Arial" w:hAnsi="Arial" w:cs="Arial"/>
        </w:rPr>
      </w:pPr>
      <w:r>
        <w:rPr>
          <w:rFonts w:ascii="Arial" w:hAnsi="Arial" w:cs="Arial"/>
        </w:rPr>
        <w:t xml:space="preserve">     </w:t>
      </w:r>
      <w:r w:rsidR="00923250">
        <w:rPr>
          <w:rFonts w:ascii="Arial" w:hAnsi="Arial" w:cs="Arial"/>
        </w:rPr>
        <w:t>5</w:t>
      </w:r>
      <w:r w:rsidR="00535B45">
        <w:rPr>
          <w:rFonts w:ascii="Arial" w:hAnsi="Arial" w:cs="Arial"/>
        </w:rPr>
        <w:t>. Warunki dostawy i odbioru przedmiotu umowy przez Zamawiającego:</w:t>
      </w:r>
    </w:p>
    <w:p w:rsidR="00535B45" w:rsidRDefault="005755EE" w:rsidP="00842E7E">
      <w:pPr>
        <w:spacing w:after="0"/>
        <w:ind w:left="426" w:right="43" w:hanging="710"/>
        <w:rPr>
          <w:rFonts w:ascii="Arial" w:hAnsi="Arial" w:cs="Arial"/>
        </w:rPr>
      </w:pPr>
      <w:r>
        <w:rPr>
          <w:rFonts w:ascii="Arial" w:hAnsi="Arial" w:cs="Arial"/>
        </w:rPr>
        <w:t xml:space="preserve">      </w:t>
      </w:r>
      <w:r w:rsidR="00B76755">
        <w:rPr>
          <w:rFonts w:ascii="Arial" w:hAnsi="Arial" w:cs="Arial"/>
        </w:rPr>
        <w:t xml:space="preserve"> a) dostawa i rozładunek łącznie z wniesieniem </w:t>
      </w:r>
      <w:r w:rsidR="001D0D44">
        <w:rPr>
          <w:rFonts w:ascii="Arial" w:hAnsi="Arial" w:cs="Arial"/>
        </w:rPr>
        <w:t xml:space="preserve">do </w:t>
      </w:r>
      <w:r w:rsidR="00B76755">
        <w:rPr>
          <w:rFonts w:ascii="Arial" w:hAnsi="Arial" w:cs="Arial"/>
        </w:rPr>
        <w:t>wskazanego</w:t>
      </w:r>
      <w:r w:rsidR="001D0D44">
        <w:rPr>
          <w:rFonts w:ascii="Arial" w:hAnsi="Arial" w:cs="Arial"/>
        </w:rPr>
        <w:t xml:space="preserve"> przez Przedstawiciela Zamawiającego magazynu, </w:t>
      </w:r>
      <w:r w:rsidR="00535B45">
        <w:rPr>
          <w:rFonts w:ascii="Arial" w:hAnsi="Arial" w:cs="Arial"/>
        </w:rPr>
        <w:t>nastąpi na ko</w:t>
      </w:r>
      <w:r w:rsidR="00B76755">
        <w:rPr>
          <w:rFonts w:ascii="Arial" w:hAnsi="Arial" w:cs="Arial"/>
        </w:rPr>
        <w:t>szt i ryzyko Wykonawcy, w terminie ustalonym przez przedstawicieli obu stron wynikającym z terminu realizacji dostawy, w miejsca wskazane przez</w:t>
      </w:r>
      <w:r>
        <w:rPr>
          <w:rFonts w:ascii="Arial" w:hAnsi="Arial" w:cs="Arial"/>
        </w:rPr>
        <w:t xml:space="preserve"> </w:t>
      </w:r>
      <w:r w:rsidR="00535B45">
        <w:rPr>
          <w:rFonts w:ascii="Arial" w:hAnsi="Arial" w:cs="Arial"/>
        </w:rPr>
        <w:t>Z</w:t>
      </w:r>
      <w:r>
        <w:rPr>
          <w:rFonts w:ascii="Arial" w:hAnsi="Arial" w:cs="Arial"/>
        </w:rPr>
        <w:t>a</w:t>
      </w:r>
      <w:r w:rsidR="00535B45">
        <w:rPr>
          <w:rFonts w:ascii="Arial" w:hAnsi="Arial" w:cs="Arial"/>
        </w:rPr>
        <w:t>mawiającego</w:t>
      </w:r>
      <w:r w:rsidR="00B76755">
        <w:rPr>
          <w:rFonts w:ascii="Arial" w:hAnsi="Arial" w:cs="Arial"/>
        </w:rPr>
        <w:t xml:space="preserve"> (zgodnie z załącznikiem nr 1 do Umowy)</w:t>
      </w:r>
      <w:r w:rsidR="0078494B">
        <w:rPr>
          <w:rFonts w:ascii="Arial" w:hAnsi="Arial" w:cs="Arial"/>
        </w:rPr>
        <w:t>;</w:t>
      </w:r>
    </w:p>
    <w:p w:rsidR="005755EE" w:rsidRDefault="005755EE" w:rsidP="00842E7E">
      <w:pPr>
        <w:spacing w:after="0"/>
        <w:ind w:left="426" w:right="43" w:hanging="710"/>
        <w:rPr>
          <w:rFonts w:ascii="Arial" w:hAnsi="Arial" w:cs="Arial"/>
        </w:rPr>
      </w:pPr>
      <w:r>
        <w:rPr>
          <w:rFonts w:ascii="Arial" w:hAnsi="Arial" w:cs="Arial"/>
        </w:rPr>
        <w:lastRenderedPageBreak/>
        <w:t xml:space="preserve">       b) dostawa winna być realizowana w jednym z dni roboczych od poniedziałku do  czwartku w godz. od. 7.30 do 14.00 oraz w piątki w godz. </w:t>
      </w:r>
      <w:r w:rsidR="005E2EDF">
        <w:rPr>
          <w:rFonts w:ascii="Arial" w:hAnsi="Arial" w:cs="Arial"/>
        </w:rPr>
        <w:t>o</w:t>
      </w:r>
      <w:r>
        <w:rPr>
          <w:rFonts w:ascii="Arial" w:hAnsi="Arial" w:cs="Arial"/>
        </w:rPr>
        <w:t>d 7.30-12.00 pod rygorem odmowy ich przyjęcia w przypadku opóźnienia, niezgodności w przedmioci</w:t>
      </w:r>
      <w:r w:rsidR="0078494B">
        <w:rPr>
          <w:rFonts w:ascii="Arial" w:hAnsi="Arial" w:cs="Arial"/>
        </w:rPr>
        <w:t>e zamówienia lub warunków umowy;</w:t>
      </w:r>
    </w:p>
    <w:p w:rsidR="005755EE" w:rsidRDefault="005755EE" w:rsidP="00842E7E">
      <w:pPr>
        <w:spacing w:after="0"/>
        <w:ind w:left="426" w:right="43" w:hanging="710"/>
        <w:rPr>
          <w:rFonts w:ascii="Arial" w:hAnsi="Arial" w:cs="Arial"/>
        </w:rPr>
      </w:pPr>
      <w:r>
        <w:rPr>
          <w:rFonts w:ascii="Arial" w:hAnsi="Arial" w:cs="Arial"/>
        </w:rPr>
        <w:t xml:space="preserve">       </w:t>
      </w:r>
      <w:r w:rsidR="00F950A3">
        <w:rPr>
          <w:rFonts w:ascii="Arial" w:hAnsi="Arial" w:cs="Arial"/>
        </w:rPr>
        <w:t>c</w:t>
      </w:r>
      <w:r w:rsidR="001D0D44">
        <w:rPr>
          <w:rFonts w:ascii="Arial" w:hAnsi="Arial" w:cs="Arial"/>
        </w:rPr>
        <w:t xml:space="preserve">) </w:t>
      </w:r>
      <w:r>
        <w:rPr>
          <w:rFonts w:ascii="Arial" w:hAnsi="Arial" w:cs="Arial"/>
        </w:rPr>
        <w:t>o terminie dostawy Wykonawca zobowiązany jest powiadomić Zamawiającego</w:t>
      </w:r>
      <w:r w:rsidR="005E574B">
        <w:rPr>
          <w:rFonts w:ascii="Arial" w:hAnsi="Arial" w:cs="Arial"/>
        </w:rPr>
        <w:t xml:space="preserve"> oraz Kierownika</w:t>
      </w:r>
      <w:r w:rsidR="001D0D44">
        <w:rPr>
          <w:rFonts w:ascii="Arial" w:hAnsi="Arial" w:cs="Arial"/>
        </w:rPr>
        <w:t xml:space="preserve"> Grup</w:t>
      </w:r>
      <w:r w:rsidR="005E574B">
        <w:rPr>
          <w:rFonts w:ascii="Arial" w:hAnsi="Arial" w:cs="Arial"/>
        </w:rPr>
        <w:t>y</w:t>
      </w:r>
      <w:r w:rsidR="001D0D44">
        <w:rPr>
          <w:rFonts w:ascii="Arial" w:hAnsi="Arial" w:cs="Arial"/>
        </w:rPr>
        <w:t xml:space="preserve"> Zabezpieczenia, z którymi należy uzgadniać szczegóły dotyczące dokładnego miejsca dostawy (adres, numer magazynu itp.)</w:t>
      </w:r>
      <w:r>
        <w:rPr>
          <w:rFonts w:ascii="Arial" w:hAnsi="Arial" w:cs="Arial"/>
        </w:rPr>
        <w:t xml:space="preserve">  telefonicznie na numer</w:t>
      </w:r>
      <w:r w:rsidR="001D0D44">
        <w:rPr>
          <w:rFonts w:ascii="Arial" w:hAnsi="Arial" w:cs="Arial"/>
        </w:rPr>
        <w:t>y podane w załączniku nr 1 do Umowy</w:t>
      </w:r>
      <w:r>
        <w:rPr>
          <w:rFonts w:ascii="Arial" w:hAnsi="Arial" w:cs="Arial"/>
        </w:rPr>
        <w:t>, co najmniej na trzy dni przed datą d</w:t>
      </w:r>
      <w:r w:rsidRPr="001D0D44">
        <w:rPr>
          <w:rFonts w:ascii="Arial" w:hAnsi="Arial" w:cs="Arial"/>
          <w:color w:val="auto"/>
        </w:rPr>
        <w:t>ostaw</w:t>
      </w:r>
      <w:r w:rsidR="0078494B">
        <w:rPr>
          <w:rFonts w:ascii="Arial" w:hAnsi="Arial" w:cs="Arial"/>
        </w:rPr>
        <w:t>y;</w:t>
      </w:r>
    </w:p>
    <w:p w:rsidR="005755EE" w:rsidRDefault="005755EE" w:rsidP="00842E7E">
      <w:pPr>
        <w:spacing w:after="0"/>
        <w:ind w:left="426" w:right="43" w:hanging="710"/>
        <w:rPr>
          <w:rFonts w:ascii="Arial" w:hAnsi="Arial" w:cs="Arial"/>
        </w:rPr>
      </w:pPr>
      <w:r>
        <w:rPr>
          <w:rFonts w:ascii="Arial" w:hAnsi="Arial" w:cs="Arial"/>
        </w:rPr>
        <w:t xml:space="preserve">     </w:t>
      </w:r>
      <w:r w:rsidR="00F950A3">
        <w:rPr>
          <w:rFonts w:ascii="Arial" w:hAnsi="Arial" w:cs="Arial"/>
        </w:rPr>
        <w:t xml:space="preserve"> </w:t>
      </w:r>
      <w:r>
        <w:rPr>
          <w:rFonts w:ascii="Arial" w:hAnsi="Arial" w:cs="Arial"/>
        </w:rPr>
        <w:t xml:space="preserve"> </w:t>
      </w:r>
      <w:r w:rsidR="00F950A3" w:rsidRPr="0082240D">
        <w:rPr>
          <w:rFonts w:ascii="Arial" w:hAnsi="Arial" w:cs="Arial"/>
          <w:color w:val="auto"/>
        </w:rPr>
        <w:t>d</w:t>
      </w:r>
      <w:r w:rsidR="0082240D" w:rsidRPr="0082240D">
        <w:rPr>
          <w:rFonts w:ascii="Arial" w:hAnsi="Arial" w:cs="Arial"/>
          <w:color w:val="auto"/>
        </w:rPr>
        <w:t>)</w:t>
      </w:r>
      <w:r w:rsidR="0082240D" w:rsidRPr="0082240D">
        <w:rPr>
          <w:rFonts w:ascii="Arial" w:hAnsi="Arial" w:cs="Arial"/>
          <w:color w:val="FF0000"/>
        </w:rPr>
        <w:t xml:space="preserve"> </w:t>
      </w:r>
      <w:r w:rsidR="0082240D" w:rsidRPr="0082240D">
        <w:rPr>
          <w:rFonts w:ascii="Arial" w:hAnsi="Arial" w:cs="Arial"/>
          <w:szCs w:val="24"/>
        </w:rPr>
        <w:t xml:space="preserve">Wykonawca zobowiązuje </w:t>
      </w:r>
      <w:r w:rsidR="0082240D">
        <w:rPr>
          <w:rFonts w:ascii="Arial" w:hAnsi="Arial" w:cs="Arial"/>
          <w:szCs w:val="24"/>
        </w:rPr>
        <w:t>się dostarczyć do Zamawiającego- w celu wydania przepustek</w:t>
      </w:r>
      <w:r w:rsidR="0082240D" w:rsidRPr="0082240D">
        <w:rPr>
          <w:rFonts w:ascii="Arial" w:hAnsi="Arial" w:cs="Arial"/>
          <w:szCs w:val="24"/>
        </w:rPr>
        <w:t xml:space="preserve">- dane wszystkich osób (imię, nazwisko, seria i numer dowodu osobistego) przewidywanych do zatrudnienia przy realizacji </w:t>
      </w:r>
      <w:r w:rsidR="0082240D">
        <w:rPr>
          <w:rFonts w:ascii="Arial" w:hAnsi="Arial" w:cs="Arial"/>
          <w:szCs w:val="24"/>
        </w:rPr>
        <w:t>umowy</w:t>
      </w:r>
      <w:r w:rsidR="0082240D" w:rsidRPr="0082240D">
        <w:rPr>
          <w:rFonts w:ascii="Arial" w:hAnsi="Arial" w:cs="Arial"/>
          <w:szCs w:val="24"/>
        </w:rPr>
        <w:t xml:space="preserve"> oraz wszystkich pojazdów (rodzaj, typ, nr rejestracyjny, ww. dane osobowe kierowcy) przewidywanych do użycia przy realizacji </w:t>
      </w:r>
      <w:r w:rsidR="0082240D">
        <w:rPr>
          <w:rFonts w:ascii="Arial" w:hAnsi="Arial" w:cs="Arial"/>
          <w:szCs w:val="24"/>
        </w:rPr>
        <w:t>umowy</w:t>
      </w:r>
      <w:r w:rsidR="0082240D" w:rsidRPr="0082240D">
        <w:rPr>
          <w:rFonts w:ascii="Arial" w:hAnsi="Arial" w:cs="Arial"/>
          <w:szCs w:val="24"/>
        </w:rPr>
        <w:t xml:space="preserve">, przy czym na Wykonawcy spoczywa odpowiedzialność za naruszenie systemu </w:t>
      </w:r>
      <w:proofErr w:type="spellStart"/>
      <w:r w:rsidR="0082240D" w:rsidRPr="0082240D">
        <w:rPr>
          <w:rFonts w:ascii="Arial" w:hAnsi="Arial" w:cs="Arial"/>
          <w:szCs w:val="24"/>
        </w:rPr>
        <w:t>przepustkowego</w:t>
      </w:r>
      <w:proofErr w:type="spellEnd"/>
      <w:r w:rsidR="0082240D" w:rsidRPr="0082240D">
        <w:rPr>
          <w:rFonts w:ascii="Arial" w:hAnsi="Arial" w:cs="Arial"/>
          <w:szCs w:val="24"/>
        </w:rPr>
        <w:t xml:space="preserve"> Zamawiającego (zasad wejść i wjazdów na teren wojskowy), także przez jego pracowników, współpracowników, zleceniobiorców i innych osób, przy pomocy których wykonuje przedmiot </w:t>
      </w:r>
      <w:r w:rsidR="0082240D">
        <w:rPr>
          <w:rFonts w:ascii="Arial" w:hAnsi="Arial" w:cs="Arial"/>
          <w:szCs w:val="24"/>
        </w:rPr>
        <w:t>umowy</w:t>
      </w:r>
      <w:r w:rsidR="0078494B">
        <w:rPr>
          <w:rFonts w:ascii="Arial" w:hAnsi="Arial" w:cs="Arial"/>
        </w:rPr>
        <w:t>;</w:t>
      </w:r>
    </w:p>
    <w:p w:rsidR="00153F49" w:rsidRDefault="00153F49" w:rsidP="00842E7E">
      <w:pPr>
        <w:spacing w:after="0"/>
        <w:ind w:left="426" w:right="43" w:hanging="710"/>
        <w:rPr>
          <w:rFonts w:ascii="Arial" w:hAnsi="Arial" w:cs="Arial"/>
        </w:rPr>
      </w:pPr>
      <w:r>
        <w:rPr>
          <w:rFonts w:ascii="Arial" w:hAnsi="Arial" w:cs="Arial"/>
        </w:rPr>
        <w:t xml:space="preserve">     </w:t>
      </w:r>
      <w:r w:rsidR="0082240D">
        <w:rPr>
          <w:rFonts w:ascii="Arial" w:hAnsi="Arial" w:cs="Arial"/>
        </w:rPr>
        <w:t xml:space="preserve"> e) </w:t>
      </w:r>
      <w:r>
        <w:rPr>
          <w:rFonts w:ascii="Arial" w:hAnsi="Arial" w:cs="Arial"/>
        </w:rPr>
        <w:t xml:space="preserve">w przypadku dostawy wyrobów na paletach euro </w:t>
      </w:r>
      <w:r w:rsidR="00F950A3">
        <w:rPr>
          <w:rFonts w:ascii="Arial" w:hAnsi="Arial" w:cs="Arial"/>
        </w:rPr>
        <w:t xml:space="preserve">te </w:t>
      </w:r>
      <w:r>
        <w:rPr>
          <w:rFonts w:ascii="Arial" w:hAnsi="Arial" w:cs="Arial"/>
        </w:rPr>
        <w:t>nie podlegają zwrotowi,</w:t>
      </w:r>
      <w:r w:rsidR="00F950A3">
        <w:rPr>
          <w:rFonts w:ascii="Arial" w:hAnsi="Arial" w:cs="Arial"/>
        </w:rPr>
        <w:t xml:space="preserve">                              </w:t>
      </w:r>
      <w:r>
        <w:rPr>
          <w:rFonts w:ascii="Arial" w:hAnsi="Arial" w:cs="Arial"/>
        </w:rPr>
        <w:t xml:space="preserve"> a Wykonawca nie będzie obcią</w:t>
      </w:r>
      <w:r w:rsidR="00626F8D">
        <w:rPr>
          <w:rFonts w:ascii="Arial" w:hAnsi="Arial" w:cs="Arial"/>
        </w:rPr>
        <w:t>ż</w:t>
      </w:r>
      <w:r>
        <w:rPr>
          <w:rFonts w:ascii="Arial" w:hAnsi="Arial" w:cs="Arial"/>
        </w:rPr>
        <w:t>ał Z</w:t>
      </w:r>
      <w:r w:rsidR="00626F8D">
        <w:rPr>
          <w:rFonts w:ascii="Arial" w:hAnsi="Arial" w:cs="Arial"/>
        </w:rPr>
        <w:t>a</w:t>
      </w:r>
      <w:r>
        <w:rPr>
          <w:rFonts w:ascii="Arial" w:hAnsi="Arial" w:cs="Arial"/>
        </w:rPr>
        <w:t>m</w:t>
      </w:r>
      <w:r w:rsidR="00626F8D">
        <w:rPr>
          <w:rFonts w:ascii="Arial" w:hAnsi="Arial" w:cs="Arial"/>
        </w:rPr>
        <w:t>a</w:t>
      </w:r>
      <w:r>
        <w:rPr>
          <w:rFonts w:ascii="Arial" w:hAnsi="Arial" w:cs="Arial"/>
        </w:rPr>
        <w:t xml:space="preserve">wiającego </w:t>
      </w:r>
      <w:r w:rsidR="0078494B">
        <w:rPr>
          <w:rFonts w:ascii="Arial" w:hAnsi="Arial" w:cs="Arial"/>
        </w:rPr>
        <w:t>kosztem tych palet;</w:t>
      </w:r>
    </w:p>
    <w:p w:rsidR="00626F8D" w:rsidRDefault="00F950A3" w:rsidP="00842E7E">
      <w:pPr>
        <w:spacing w:after="0"/>
        <w:ind w:left="426" w:right="43" w:hanging="710"/>
        <w:rPr>
          <w:rFonts w:ascii="Arial" w:hAnsi="Arial" w:cs="Arial"/>
        </w:rPr>
      </w:pPr>
      <w:r>
        <w:rPr>
          <w:rFonts w:ascii="Arial" w:hAnsi="Arial" w:cs="Arial"/>
        </w:rPr>
        <w:t xml:space="preserve">     </w:t>
      </w:r>
      <w:r w:rsidR="0082240D">
        <w:rPr>
          <w:rFonts w:ascii="Arial" w:hAnsi="Arial" w:cs="Arial"/>
        </w:rPr>
        <w:t xml:space="preserve"> </w:t>
      </w:r>
      <w:r>
        <w:rPr>
          <w:rFonts w:ascii="Arial" w:hAnsi="Arial" w:cs="Arial"/>
        </w:rPr>
        <w:t>f</w:t>
      </w:r>
      <w:r w:rsidR="00626F8D">
        <w:rPr>
          <w:rFonts w:ascii="Arial" w:hAnsi="Arial" w:cs="Arial"/>
        </w:rPr>
        <w:t xml:space="preserve">)  </w:t>
      </w:r>
      <w:r w:rsidR="0082240D">
        <w:rPr>
          <w:rFonts w:ascii="Arial" w:hAnsi="Arial" w:cs="Arial"/>
        </w:rPr>
        <w:t xml:space="preserve"> </w:t>
      </w:r>
      <w:r w:rsidR="00626F8D">
        <w:rPr>
          <w:rFonts w:ascii="Arial" w:hAnsi="Arial" w:cs="Arial"/>
        </w:rPr>
        <w:t>w przypadku dostaw</w:t>
      </w:r>
      <w:r w:rsidR="0082240D">
        <w:rPr>
          <w:rFonts w:ascii="Arial" w:hAnsi="Arial" w:cs="Arial"/>
        </w:rPr>
        <w:t>y</w:t>
      </w:r>
      <w:r w:rsidR="00626F8D">
        <w:rPr>
          <w:rFonts w:ascii="Arial" w:hAnsi="Arial" w:cs="Arial"/>
        </w:rPr>
        <w:t xml:space="preserve"> wyrobów za pośrednictwem firm spedycyjnych Zamawiający nie będzie kwitował odbior</w:t>
      </w:r>
      <w:r w:rsidR="004A4FEA">
        <w:rPr>
          <w:rFonts w:ascii="Arial" w:hAnsi="Arial" w:cs="Arial"/>
        </w:rPr>
        <w:t>u</w:t>
      </w:r>
      <w:r w:rsidR="00626F8D">
        <w:rPr>
          <w:rFonts w:ascii="Arial" w:hAnsi="Arial" w:cs="Arial"/>
        </w:rPr>
        <w:t xml:space="preserve"> wyrobów, odbioru paczek i palet na dokumentach typu WZ</w:t>
      </w:r>
      <w:r w:rsidR="0082240D">
        <w:rPr>
          <w:rFonts w:ascii="Arial" w:hAnsi="Arial" w:cs="Arial"/>
        </w:rPr>
        <w:t xml:space="preserve"> </w:t>
      </w:r>
      <w:r w:rsidR="00626F8D">
        <w:rPr>
          <w:rFonts w:ascii="Arial" w:hAnsi="Arial" w:cs="Arial"/>
        </w:rPr>
        <w:t>(dokument wydania zewnętrznego wystawiony przez Wykonawcę) przed dokładnym sprawdzeniem zawartości dostarczonych pale</w:t>
      </w:r>
      <w:r w:rsidR="0078494B">
        <w:rPr>
          <w:rFonts w:ascii="Arial" w:hAnsi="Arial" w:cs="Arial"/>
        </w:rPr>
        <w:t>t oraz nie będzie zwracał palet;</w:t>
      </w:r>
    </w:p>
    <w:p w:rsidR="00626F8D" w:rsidRDefault="00F950A3" w:rsidP="00842E7E">
      <w:pPr>
        <w:spacing w:after="0"/>
        <w:ind w:left="426" w:right="43" w:hanging="710"/>
        <w:rPr>
          <w:rFonts w:ascii="Arial" w:hAnsi="Arial" w:cs="Arial"/>
        </w:rPr>
      </w:pPr>
      <w:r>
        <w:rPr>
          <w:rFonts w:ascii="Arial" w:hAnsi="Arial" w:cs="Arial"/>
        </w:rPr>
        <w:t xml:space="preserve">     </w:t>
      </w:r>
      <w:r w:rsidR="0082240D">
        <w:rPr>
          <w:rFonts w:ascii="Arial" w:hAnsi="Arial" w:cs="Arial"/>
        </w:rPr>
        <w:t xml:space="preserve"> </w:t>
      </w:r>
      <w:r>
        <w:rPr>
          <w:rFonts w:ascii="Arial" w:hAnsi="Arial" w:cs="Arial"/>
        </w:rPr>
        <w:t>g</w:t>
      </w:r>
      <w:r w:rsidR="00626F8D">
        <w:rPr>
          <w:rFonts w:ascii="Arial" w:hAnsi="Arial" w:cs="Arial"/>
        </w:rPr>
        <w:t>)  wszelkie koszty związane z realizacją umowy obciążają Wykonawcę. Wykonawca ponosi także wszelkie ryzyko utraty lub uszkodzenia przedmiotu u</w:t>
      </w:r>
      <w:r w:rsidR="0078494B">
        <w:rPr>
          <w:rFonts w:ascii="Arial" w:hAnsi="Arial" w:cs="Arial"/>
        </w:rPr>
        <w:t>mowy w trakcie ich dostarczania;</w:t>
      </w:r>
    </w:p>
    <w:p w:rsidR="00626F8D" w:rsidRDefault="00626F8D" w:rsidP="00842E7E">
      <w:pPr>
        <w:spacing w:after="0"/>
        <w:ind w:left="426" w:right="43" w:hanging="710"/>
        <w:rPr>
          <w:rFonts w:ascii="Arial" w:hAnsi="Arial" w:cs="Arial"/>
        </w:rPr>
      </w:pPr>
      <w:r>
        <w:rPr>
          <w:rFonts w:ascii="Arial" w:hAnsi="Arial" w:cs="Arial"/>
        </w:rPr>
        <w:t xml:space="preserve">     </w:t>
      </w:r>
      <w:r w:rsidR="00006965">
        <w:rPr>
          <w:rFonts w:ascii="Arial" w:hAnsi="Arial" w:cs="Arial"/>
        </w:rPr>
        <w:t xml:space="preserve"> </w:t>
      </w:r>
      <w:r w:rsidR="00F950A3">
        <w:rPr>
          <w:rFonts w:ascii="Arial" w:hAnsi="Arial" w:cs="Arial"/>
        </w:rPr>
        <w:t>h</w:t>
      </w:r>
      <w:r w:rsidR="00FE5337">
        <w:rPr>
          <w:rFonts w:ascii="Arial" w:hAnsi="Arial" w:cs="Arial"/>
        </w:rPr>
        <w:t xml:space="preserve">)  </w:t>
      </w:r>
      <w:r w:rsidR="0082240D">
        <w:rPr>
          <w:rFonts w:ascii="Arial" w:hAnsi="Arial" w:cs="Arial"/>
        </w:rPr>
        <w:t>zakres przedmiotowy</w:t>
      </w:r>
      <w:r>
        <w:rPr>
          <w:rFonts w:ascii="Arial" w:hAnsi="Arial" w:cs="Arial"/>
        </w:rPr>
        <w:t xml:space="preserve"> umowy każdorazowo potwierdzony zostanie protokołem odbioru dostawy według z</w:t>
      </w:r>
      <w:r w:rsidR="00225241">
        <w:rPr>
          <w:rFonts w:ascii="Arial" w:hAnsi="Arial" w:cs="Arial"/>
        </w:rPr>
        <w:t>a</w:t>
      </w:r>
      <w:r>
        <w:rPr>
          <w:rFonts w:ascii="Arial" w:hAnsi="Arial" w:cs="Arial"/>
        </w:rPr>
        <w:t>łącznika nr 3 do umowy, a datę podpisania protokołu odbioru dostawy przyjmuje się jako terminu faktycznego wy</w:t>
      </w:r>
      <w:r w:rsidR="0078494B">
        <w:rPr>
          <w:rFonts w:ascii="Arial" w:hAnsi="Arial" w:cs="Arial"/>
        </w:rPr>
        <w:t>konania dostawy przez Wykonawcę;</w:t>
      </w:r>
    </w:p>
    <w:p w:rsidR="00626F8D" w:rsidRDefault="00F950A3" w:rsidP="00842E7E">
      <w:pPr>
        <w:spacing w:after="0"/>
        <w:ind w:left="426" w:right="43" w:hanging="710"/>
        <w:rPr>
          <w:rFonts w:ascii="Arial" w:hAnsi="Arial" w:cs="Arial"/>
        </w:rPr>
      </w:pPr>
      <w:r>
        <w:rPr>
          <w:rFonts w:ascii="Arial" w:hAnsi="Arial" w:cs="Arial"/>
        </w:rPr>
        <w:t xml:space="preserve">    </w:t>
      </w:r>
      <w:r w:rsidR="00FE5337">
        <w:rPr>
          <w:rFonts w:ascii="Arial" w:hAnsi="Arial" w:cs="Arial"/>
        </w:rPr>
        <w:t xml:space="preserve"> </w:t>
      </w:r>
      <w:r w:rsidR="00006965">
        <w:rPr>
          <w:rFonts w:ascii="Arial" w:hAnsi="Arial" w:cs="Arial"/>
        </w:rPr>
        <w:t xml:space="preserve"> </w:t>
      </w:r>
      <w:r w:rsidR="00FE5337">
        <w:rPr>
          <w:rFonts w:ascii="Arial" w:hAnsi="Arial" w:cs="Arial"/>
        </w:rPr>
        <w:t xml:space="preserve"> </w:t>
      </w:r>
      <w:r>
        <w:rPr>
          <w:rFonts w:ascii="Arial" w:hAnsi="Arial" w:cs="Arial"/>
        </w:rPr>
        <w:t>i</w:t>
      </w:r>
      <w:r w:rsidR="00225241">
        <w:rPr>
          <w:rFonts w:ascii="Arial" w:hAnsi="Arial" w:cs="Arial"/>
        </w:rPr>
        <w:t xml:space="preserve">)  </w:t>
      </w:r>
      <w:r w:rsidR="00FE5337">
        <w:rPr>
          <w:rFonts w:ascii="Arial" w:hAnsi="Arial" w:cs="Arial"/>
        </w:rPr>
        <w:t xml:space="preserve">  </w:t>
      </w:r>
      <w:r w:rsidR="00BB42EF">
        <w:rPr>
          <w:rFonts w:ascii="Arial" w:hAnsi="Arial" w:cs="Arial"/>
        </w:rPr>
        <w:t>Z</w:t>
      </w:r>
      <w:r w:rsidR="00626F8D">
        <w:rPr>
          <w:rFonts w:ascii="Arial" w:hAnsi="Arial" w:cs="Arial"/>
        </w:rPr>
        <w:t>amawiający odmówi przyjęcia dostawy, która przekracza ilości oraz zawiera inny asortyment niż wskazany w formularzu zgodnie z z</w:t>
      </w:r>
      <w:r w:rsidR="00A32355">
        <w:rPr>
          <w:rFonts w:ascii="Arial" w:hAnsi="Arial" w:cs="Arial"/>
        </w:rPr>
        <w:t>ałącznikiem nr 2 do umowy, bądź</w:t>
      </w:r>
      <w:r w:rsidR="00626F8D">
        <w:rPr>
          <w:rFonts w:ascii="Arial" w:hAnsi="Arial" w:cs="Arial"/>
        </w:rPr>
        <w:t xml:space="preserve"> jest niezgodna pod względem jakościowym (tj. dostarczony wyrób jest w stanie niezupełnym, wadliwy</w:t>
      </w:r>
      <w:r w:rsidR="00BB42EF">
        <w:rPr>
          <w:rFonts w:ascii="Arial" w:hAnsi="Arial" w:cs="Arial"/>
        </w:rPr>
        <w:t>m</w:t>
      </w:r>
      <w:r w:rsidR="00626F8D">
        <w:rPr>
          <w:rFonts w:ascii="Arial" w:hAnsi="Arial" w:cs="Arial"/>
        </w:rPr>
        <w:t>, w</w:t>
      </w:r>
      <w:r w:rsidR="00FE5337">
        <w:rPr>
          <w:rFonts w:ascii="Arial" w:hAnsi="Arial" w:cs="Arial"/>
        </w:rPr>
        <w:t xml:space="preserve"> </w:t>
      </w:r>
      <w:r w:rsidR="00626F8D">
        <w:rPr>
          <w:rFonts w:ascii="Arial" w:hAnsi="Arial" w:cs="Arial"/>
        </w:rPr>
        <w:t xml:space="preserve">stanie technicznym </w:t>
      </w:r>
      <w:r w:rsidR="00A32355">
        <w:rPr>
          <w:rFonts w:ascii="Arial" w:hAnsi="Arial" w:cs="Arial"/>
        </w:rPr>
        <w:t>wskazujący</w:t>
      </w:r>
      <w:r w:rsidR="00FE5337">
        <w:rPr>
          <w:rFonts w:ascii="Arial" w:hAnsi="Arial" w:cs="Arial"/>
        </w:rPr>
        <w:t>m</w:t>
      </w:r>
      <w:r w:rsidR="00A32355">
        <w:rPr>
          <w:rFonts w:ascii="Arial" w:hAnsi="Arial" w:cs="Arial"/>
        </w:rPr>
        <w:t xml:space="preserve"> na uszkodzenie lub</w:t>
      </w:r>
      <w:r w:rsidR="0078494B">
        <w:rPr>
          <w:rFonts w:ascii="Arial" w:hAnsi="Arial" w:cs="Arial"/>
        </w:rPr>
        <w:t xml:space="preserve"> niezgodny z przedmiotem umowy);</w:t>
      </w:r>
    </w:p>
    <w:p w:rsidR="00BB42EF" w:rsidRDefault="00A32355" w:rsidP="00842E7E">
      <w:pPr>
        <w:spacing w:after="0"/>
        <w:ind w:left="426" w:right="43" w:hanging="710"/>
        <w:rPr>
          <w:rFonts w:ascii="Arial" w:hAnsi="Arial" w:cs="Arial"/>
          <w:color w:val="000000" w:themeColor="text1"/>
          <w:szCs w:val="24"/>
        </w:rPr>
      </w:pPr>
      <w:r>
        <w:rPr>
          <w:rFonts w:ascii="Arial" w:hAnsi="Arial" w:cs="Arial"/>
        </w:rPr>
        <w:t xml:space="preserve">    </w:t>
      </w:r>
      <w:r w:rsidR="00006965">
        <w:rPr>
          <w:rFonts w:ascii="Arial" w:hAnsi="Arial" w:cs="Arial"/>
        </w:rPr>
        <w:t xml:space="preserve">   </w:t>
      </w:r>
      <w:r w:rsidR="00F950A3">
        <w:rPr>
          <w:rFonts w:ascii="Arial" w:hAnsi="Arial" w:cs="Arial"/>
        </w:rPr>
        <w:t>j</w:t>
      </w:r>
      <w:r w:rsidR="00006965">
        <w:rPr>
          <w:rFonts w:ascii="Arial" w:hAnsi="Arial" w:cs="Arial"/>
        </w:rPr>
        <w:t xml:space="preserve">) </w:t>
      </w:r>
      <w:r w:rsidR="00BB42EF" w:rsidRPr="00BB42EF">
        <w:rPr>
          <w:rFonts w:ascii="Arial" w:hAnsi="Arial" w:cs="Arial"/>
          <w:color w:val="000000" w:themeColor="text1"/>
          <w:szCs w:val="24"/>
        </w:rPr>
        <w:t>Zamawiający po stwierdzeniu niezgodności ilościowych lub ukrytych wad jakościowych pozostawi towar do dyspozycji Wykonawcy, powiadamiając go pisemnie niezwłocznie o stwierdzonych brakach, wadach lub uszkodzeniach</w:t>
      </w:r>
      <w:r w:rsidR="00BB42EF">
        <w:rPr>
          <w:rFonts w:ascii="Arial" w:hAnsi="Arial" w:cs="Arial"/>
          <w:color w:val="000000" w:themeColor="text1"/>
          <w:szCs w:val="24"/>
        </w:rPr>
        <w:t>;</w:t>
      </w:r>
    </w:p>
    <w:p w:rsidR="00B0572B" w:rsidRPr="00BB42EF" w:rsidRDefault="00BB42EF" w:rsidP="00842E7E">
      <w:pPr>
        <w:spacing w:after="0"/>
        <w:ind w:left="426" w:right="43" w:hanging="710"/>
        <w:rPr>
          <w:rFonts w:ascii="Arial" w:hAnsi="Arial" w:cs="Arial"/>
          <w:color w:val="000000" w:themeColor="text1"/>
          <w:szCs w:val="24"/>
        </w:rPr>
      </w:pPr>
      <w:r>
        <w:rPr>
          <w:rFonts w:ascii="Arial" w:hAnsi="Arial" w:cs="Arial"/>
        </w:rPr>
        <w:t xml:space="preserve">    </w:t>
      </w:r>
      <w:r w:rsidR="00006965">
        <w:rPr>
          <w:rFonts w:ascii="Arial" w:hAnsi="Arial" w:cs="Arial"/>
        </w:rPr>
        <w:t xml:space="preserve">   </w:t>
      </w:r>
      <w:r>
        <w:rPr>
          <w:rFonts w:ascii="Arial" w:hAnsi="Arial" w:cs="Arial"/>
        </w:rPr>
        <w:t xml:space="preserve">k) </w:t>
      </w:r>
      <w:r w:rsidR="00006965">
        <w:rPr>
          <w:rFonts w:ascii="Arial" w:hAnsi="Arial" w:cs="Arial"/>
        </w:rPr>
        <w:t xml:space="preserve"> </w:t>
      </w:r>
      <w:r>
        <w:rPr>
          <w:rFonts w:ascii="Arial" w:hAnsi="Arial" w:cs="Arial"/>
          <w:color w:val="000000" w:themeColor="text1"/>
          <w:szCs w:val="24"/>
        </w:rPr>
        <w:t>w</w:t>
      </w:r>
      <w:r w:rsidRPr="00BB42EF">
        <w:rPr>
          <w:rFonts w:ascii="Arial" w:hAnsi="Arial" w:cs="Arial"/>
          <w:color w:val="000000" w:themeColor="text1"/>
          <w:szCs w:val="24"/>
        </w:rPr>
        <w:t xml:space="preserve"> przypadku zakwestionowania jakości towaru przez Zamawiającego, Wykonawca zobowiązuje się wymienić towar na towar dobrej jakości</w:t>
      </w:r>
      <w:r w:rsidR="00B0572B">
        <w:rPr>
          <w:rFonts w:ascii="Arial" w:hAnsi="Arial" w:cs="Arial"/>
          <w:color w:val="000000" w:themeColor="text1"/>
          <w:szCs w:val="24"/>
        </w:rPr>
        <w:t xml:space="preserve">. Wykonawca </w:t>
      </w:r>
      <w:r w:rsidR="00B0572B" w:rsidRPr="00B0572B">
        <w:rPr>
          <w:rFonts w:ascii="Arial" w:hAnsi="Arial" w:cs="Arial"/>
          <w:color w:val="000000" w:themeColor="text1"/>
          <w:szCs w:val="24"/>
        </w:rPr>
        <w:t>z chwilą otrzymania zawiadomienia o wykryciu wady towaru zobowiązuje się w ciągu 24 godzin potwierdzić zgłoszenie reklamacji lub wydelegować swojego przedstawiciela celem załatwienia reklamacji – zadysponowania zareklamowany towar i dostarczenia w zamian towar dobrej jakości w terminie wyznaczonym przez Zamawiającego</w:t>
      </w:r>
      <w:r w:rsidR="0078494B">
        <w:rPr>
          <w:rFonts w:ascii="Arial" w:hAnsi="Arial" w:cs="Arial"/>
          <w:color w:val="000000" w:themeColor="text1"/>
          <w:szCs w:val="24"/>
        </w:rPr>
        <w:t>;</w:t>
      </w:r>
    </w:p>
    <w:p w:rsidR="00A32355" w:rsidRDefault="00A32355" w:rsidP="00842E7E">
      <w:pPr>
        <w:spacing w:after="0"/>
        <w:ind w:left="426" w:right="43" w:hanging="710"/>
        <w:rPr>
          <w:rFonts w:ascii="Arial" w:hAnsi="Arial" w:cs="Arial"/>
        </w:rPr>
      </w:pPr>
      <w:r>
        <w:rPr>
          <w:rFonts w:ascii="Arial" w:hAnsi="Arial" w:cs="Arial"/>
        </w:rPr>
        <w:t xml:space="preserve">    </w:t>
      </w:r>
      <w:r w:rsidR="00B32FE7">
        <w:rPr>
          <w:rFonts w:ascii="Arial" w:hAnsi="Arial" w:cs="Arial"/>
        </w:rPr>
        <w:t xml:space="preserve">    </w:t>
      </w:r>
      <w:r w:rsidR="00B0572B">
        <w:rPr>
          <w:rFonts w:ascii="Arial" w:hAnsi="Arial" w:cs="Arial"/>
        </w:rPr>
        <w:t>l</w:t>
      </w:r>
      <w:r w:rsidR="00B32FE7">
        <w:rPr>
          <w:rFonts w:ascii="Arial" w:hAnsi="Arial" w:cs="Arial"/>
        </w:rPr>
        <w:t xml:space="preserve">) </w:t>
      </w:r>
      <w:r>
        <w:rPr>
          <w:rFonts w:ascii="Arial" w:hAnsi="Arial" w:cs="Arial"/>
        </w:rPr>
        <w:t>realizacja dostawy odbędzie się transportem odpowied</w:t>
      </w:r>
      <w:r w:rsidR="00B32FE7">
        <w:rPr>
          <w:rFonts w:ascii="Arial" w:hAnsi="Arial" w:cs="Arial"/>
        </w:rPr>
        <w:t xml:space="preserve">nio przygotowanym do przewozu i </w:t>
      </w:r>
      <w:r>
        <w:rPr>
          <w:rFonts w:ascii="Arial" w:hAnsi="Arial" w:cs="Arial"/>
        </w:rPr>
        <w:t>zabezpieczonym przed ujemnym wpływem warunków atmosferycznych, przemieszczaniem ładunku, uszkodzeniem i innymi czynnikami wpływającymi na obniżenie</w:t>
      </w:r>
      <w:r w:rsidR="0078494B">
        <w:rPr>
          <w:rFonts w:ascii="Arial" w:hAnsi="Arial" w:cs="Arial"/>
        </w:rPr>
        <w:t xml:space="preserve"> jakości przedmiotu umowy;</w:t>
      </w:r>
    </w:p>
    <w:p w:rsidR="00A32355" w:rsidRDefault="00A32355" w:rsidP="00842E7E">
      <w:pPr>
        <w:spacing w:after="0"/>
        <w:ind w:left="426" w:right="43" w:hanging="710"/>
        <w:rPr>
          <w:rFonts w:ascii="Arial" w:hAnsi="Arial" w:cs="Arial"/>
        </w:rPr>
      </w:pPr>
      <w:r>
        <w:rPr>
          <w:rFonts w:ascii="Arial" w:hAnsi="Arial" w:cs="Arial"/>
        </w:rPr>
        <w:t xml:space="preserve">  </w:t>
      </w:r>
      <w:r w:rsidR="00B32FE7">
        <w:rPr>
          <w:rFonts w:ascii="Arial" w:hAnsi="Arial" w:cs="Arial"/>
        </w:rPr>
        <w:t xml:space="preserve">      ł) z</w:t>
      </w:r>
      <w:r w:rsidR="00B32FE7" w:rsidRPr="00B32FE7">
        <w:rPr>
          <w:rFonts w:ascii="Arial" w:hAnsi="Arial" w:cs="Arial"/>
          <w:szCs w:val="24"/>
        </w:rPr>
        <w:t xml:space="preserve">a rozładunek przedmiotu zamówienia odpowiada Wykonawca. Obejmuje on zdjęcie ze środka transportowego i ułożenie przedmiotu zamówienia w wyznaczonym przez </w:t>
      </w:r>
      <w:r w:rsidR="00804C4A">
        <w:rPr>
          <w:rFonts w:ascii="Arial" w:hAnsi="Arial" w:cs="Arial"/>
          <w:szCs w:val="24"/>
        </w:rPr>
        <w:t>osoby wyznaczone w załączniku nr 1 w</w:t>
      </w:r>
      <w:r w:rsidR="00B32FE7" w:rsidRPr="00B32FE7">
        <w:rPr>
          <w:rFonts w:ascii="Arial" w:hAnsi="Arial" w:cs="Arial"/>
          <w:szCs w:val="24"/>
        </w:rPr>
        <w:t xml:space="preserve"> miejscu w sposób umożliwiający jego przeliczenie i sprawdzenie jakości, w obecności upoważnionego przedstawiciela Wykonawcy</w:t>
      </w:r>
      <w:r w:rsidR="0078494B">
        <w:rPr>
          <w:rFonts w:ascii="Arial" w:hAnsi="Arial" w:cs="Arial"/>
        </w:rPr>
        <w:t>;</w:t>
      </w:r>
    </w:p>
    <w:p w:rsidR="00923250" w:rsidRDefault="00A32355" w:rsidP="00842E7E">
      <w:pPr>
        <w:spacing w:after="0"/>
        <w:ind w:left="426" w:right="43" w:hanging="710"/>
        <w:rPr>
          <w:rFonts w:ascii="Arial" w:hAnsi="Arial" w:cs="Arial"/>
        </w:rPr>
      </w:pPr>
      <w:r>
        <w:rPr>
          <w:rFonts w:ascii="Arial" w:hAnsi="Arial" w:cs="Arial"/>
        </w:rPr>
        <w:t xml:space="preserve"> </w:t>
      </w:r>
      <w:r w:rsidR="00B32FE7">
        <w:rPr>
          <w:rFonts w:ascii="Arial" w:hAnsi="Arial" w:cs="Arial"/>
        </w:rPr>
        <w:t xml:space="preserve"> </w:t>
      </w:r>
      <w:r>
        <w:rPr>
          <w:rFonts w:ascii="Arial" w:hAnsi="Arial" w:cs="Arial"/>
        </w:rPr>
        <w:t xml:space="preserve"> </w:t>
      </w:r>
      <w:r w:rsidR="00B32FE7">
        <w:rPr>
          <w:rFonts w:ascii="Arial" w:hAnsi="Arial" w:cs="Arial"/>
        </w:rPr>
        <w:t xml:space="preserve">   </w:t>
      </w:r>
      <w:r w:rsidR="00944F1D">
        <w:rPr>
          <w:rFonts w:ascii="Arial" w:hAnsi="Arial" w:cs="Arial"/>
        </w:rPr>
        <w:t xml:space="preserve"> </w:t>
      </w:r>
      <w:r w:rsidR="00F950A3">
        <w:rPr>
          <w:rFonts w:ascii="Arial" w:hAnsi="Arial" w:cs="Arial"/>
        </w:rPr>
        <w:t>m</w:t>
      </w:r>
      <w:r w:rsidR="00B32FE7">
        <w:rPr>
          <w:rFonts w:ascii="Arial" w:hAnsi="Arial" w:cs="Arial"/>
        </w:rPr>
        <w:t xml:space="preserve">) </w:t>
      </w:r>
      <w:r>
        <w:rPr>
          <w:rFonts w:ascii="Arial" w:hAnsi="Arial" w:cs="Arial"/>
        </w:rPr>
        <w:t xml:space="preserve">w sytuacji niewykonania lub nienależytego wykonania dostawy przez Wykonawcę, Zamawiający, po wcześniejszym pisemnym wezwaniu Wykonawcę, ma prawo zlecić wykonanie dostawy wyrobów innemu </w:t>
      </w:r>
      <w:r w:rsidR="00F950A3">
        <w:rPr>
          <w:rFonts w:ascii="Arial" w:hAnsi="Arial" w:cs="Arial"/>
        </w:rPr>
        <w:t>podmiotowi</w:t>
      </w:r>
      <w:r>
        <w:rPr>
          <w:rFonts w:ascii="Arial" w:hAnsi="Arial" w:cs="Arial"/>
        </w:rPr>
        <w:t xml:space="preserve">. W takim przypadku Wykonawca zostanie obciążony </w:t>
      </w:r>
      <w:r w:rsidR="0078494B">
        <w:rPr>
          <w:rFonts w:ascii="Arial" w:hAnsi="Arial" w:cs="Arial"/>
        </w:rPr>
        <w:t>wszystkimi kosztami tej dostawy;</w:t>
      </w:r>
    </w:p>
    <w:p w:rsidR="00340574" w:rsidRDefault="00B32FE7" w:rsidP="00842E7E">
      <w:pPr>
        <w:spacing w:after="0"/>
        <w:ind w:left="426" w:right="43" w:hanging="710"/>
        <w:rPr>
          <w:rFonts w:ascii="Arial" w:hAnsi="Arial" w:cs="Arial"/>
        </w:rPr>
      </w:pPr>
      <w:r>
        <w:rPr>
          <w:rFonts w:ascii="Arial" w:hAnsi="Arial" w:cs="Arial"/>
        </w:rPr>
        <w:t xml:space="preserve">       </w:t>
      </w:r>
      <w:r w:rsidR="00F950A3">
        <w:rPr>
          <w:rFonts w:ascii="Arial" w:hAnsi="Arial" w:cs="Arial"/>
        </w:rPr>
        <w:t>n</w:t>
      </w:r>
      <w:r>
        <w:rPr>
          <w:rFonts w:ascii="Arial" w:hAnsi="Arial" w:cs="Arial"/>
        </w:rPr>
        <w:t xml:space="preserve">) </w:t>
      </w:r>
      <w:r w:rsidR="00340574">
        <w:rPr>
          <w:rFonts w:ascii="Arial" w:hAnsi="Arial" w:cs="Arial"/>
        </w:rPr>
        <w:t>podstawą do dokonania każdorazowego odbioru wyrobów przez przedstawicieli Zamawiającego jest dostarczenie przez Wykonawcę:</w:t>
      </w:r>
    </w:p>
    <w:p w:rsidR="005755EE" w:rsidRDefault="00340574" w:rsidP="00842E7E">
      <w:pPr>
        <w:spacing w:after="0"/>
        <w:ind w:left="426" w:right="43"/>
        <w:rPr>
          <w:rFonts w:ascii="Arial" w:hAnsi="Arial" w:cs="Arial"/>
        </w:rPr>
      </w:pPr>
      <w:r>
        <w:rPr>
          <w:rFonts w:ascii="Arial" w:hAnsi="Arial" w:cs="Arial"/>
        </w:rPr>
        <w:t xml:space="preserve">- podpisanego protokołu odbioru dostawy z wykazem zamówionych wyrobów </w:t>
      </w:r>
      <w:r w:rsidR="00842E7E">
        <w:rPr>
          <w:rFonts w:ascii="Arial" w:hAnsi="Arial" w:cs="Arial"/>
        </w:rPr>
        <w:t xml:space="preserve"> </w:t>
      </w:r>
      <w:r>
        <w:rPr>
          <w:rFonts w:ascii="Arial" w:hAnsi="Arial" w:cs="Arial"/>
        </w:rPr>
        <w:t xml:space="preserve">sporządzonym w dwóch jednobrzmiących egzemplarzach zgodnie z załącznikiem nr 3, </w:t>
      </w:r>
      <w:r>
        <w:rPr>
          <w:rFonts w:ascii="Arial" w:hAnsi="Arial" w:cs="Arial"/>
        </w:rPr>
        <w:lastRenderedPageBreak/>
        <w:t>powyższe dokumenty stanowić będą potwierdzenie prawidłowego wykonania dostawy przez Wykonawcę.</w:t>
      </w:r>
    </w:p>
    <w:p w:rsidR="00944F1D" w:rsidRDefault="00944F1D" w:rsidP="00842E7E">
      <w:pPr>
        <w:spacing w:after="0"/>
        <w:ind w:left="426" w:right="43" w:hanging="426"/>
        <w:rPr>
          <w:rFonts w:ascii="Arial" w:hAnsi="Arial" w:cs="Arial"/>
        </w:rPr>
      </w:pPr>
      <w:r>
        <w:rPr>
          <w:rFonts w:ascii="Arial" w:hAnsi="Arial" w:cs="Arial"/>
        </w:rPr>
        <w:t xml:space="preserve">o) niezależnie od udzielonej gwarancji, </w:t>
      </w:r>
      <w:r w:rsidRPr="007779DD">
        <w:rPr>
          <w:rFonts w:ascii="Arial" w:hAnsi="Arial" w:cs="Arial"/>
        </w:rPr>
        <w:t>Zamawi</w:t>
      </w:r>
      <w:r>
        <w:rPr>
          <w:rFonts w:ascii="Arial" w:hAnsi="Arial" w:cs="Arial"/>
        </w:rPr>
        <w:t xml:space="preserve">ającemu przysługuje rękojmia za </w:t>
      </w:r>
      <w:r w:rsidR="00842E7E">
        <w:rPr>
          <w:rFonts w:ascii="Arial" w:hAnsi="Arial" w:cs="Arial"/>
        </w:rPr>
        <w:t xml:space="preserve">wady na </w:t>
      </w:r>
      <w:r w:rsidRPr="007779DD">
        <w:rPr>
          <w:rFonts w:ascii="Arial" w:hAnsi="Arial" w:cs="Arial"/>
        </w:rPr>
        <w:t>zasadach określonych w Kodeksie Cywilnym.</w:t>
      </w:r>
    </w:p>
    <w:p w:rsidR="00E42829" w:rsidRDefault="00923250" w:rsidP="008F77E3">
      <w:pPr>
        <w:spacing w:after="0"/>
        <w:ind w:left="142" w:right="43" w:hanging="426"/>
        <w:rPr>
          <w:rFonts w:ascii="Arial" w:hAnsi="Arial" w:cs="Arial"/>
          <w:szCs w:val="24"/>
        </w:rPr>
      </w:pPr>
      <w:r w:rsidRPr="00461D53">
        <w:rPr>
          <w:rFonts w:ascii="Arial" w:hAnsi="Arial" w:cs="Arial"/>
        </w:rPr>
        <w:t>6</w:t>
      </w:r>
      <w:r w:rsidR="00473C82">
        <w:rPr>
          <w:rFonts w:ascii="Arial" w:hAnsi="Arial" w:cs="Arial"/>
        </w:rPr>
        <w:t>.</w:t>
      </w:r>
      <w:r w:rsidR="00473C82">
        <w:rPr>
          <w:rFonts w:ascii="Arial" w:hAnsi="Arial" w:cs="Arial"/>
        </w:rPr>
        <w:tab/>
      </w:r>
      <w:r w:rsidR="00461D53" w:rsidRPr="00461D53">
        <w:rPr>
          <w:rFonts w:ascii="Arial" w:hAnsi="Arial" w:cs="Arial"/>
          <w:szCs w:val="24"/>
        </w:rPr>
        <w:t>W celu zapewnienia bezpieczeństwa osób i mienia, w tym przeciwdziałania niekontrolowanemu zbieraniu informacji dotyczących obiekt</w:t>
      </w:r>
      <w:r w:rsidR="00461D53">
        <w:rPr>
          <w:rFonts w:ascii="Arial" w:hAnsi="Arial" w:cs="Arial"/>
          <w:szCs w:val="24"/>
        </w:rPr>
        <w:t xml:space="preserve">ów wojskowych </w:t>
      </w:r>
      <w:r w:rsidR="00461D53" w:rsidRPr="00461D53">
        <w:rPr>
          <w:rFonts w:ascii="Arial" w:hAnsi="Arial" w:cs="Arial"/>
          <w:szCs w:val="24"/>
        </w:rPr>
        <w:t>i innych wrażliwych danych zakazuje się Wykonawcy u</w:t>
      </w:r>
      <w:r w:rsidR="00461D53">
        <w:rPr>
          <w:rFonts w:ascii="Arial" w:hAnsi="Arial" w:cs="Arial"/>
          <w:szCs w:val="24"/>
        </w:rPr>
        <w:t xml:space="preserve">żywania </w:t>
      </w:r>
      <w:r w:rsidR="00461D53" w:rsidRPr="00473C82">
        <w:rPr>
          <w:rFonts w:ascii="Arial" w:hAnsi="Arial" w:cs="Arial"/>
          <w:b/>
          <w:szCs w:val="24"/>
        </w:rPr>
        <w:t>aparatów latających</w:t>
      </w:r>
      <w:r w:rsidR="00461D53">
        <w:rPr>
          <w:rFonts w:ascii="Arial" w:hAnsi="Arial" w:cs="Arial"/>
          <w:szCs w:val="24"/>
        </w:rPr>
        <w:t xml:space="preserve"> nad </w:t>
      </w:r>
      <w:r w:rsidR="00461D53" w:rsidRPr="00461D53">
        <w:rPr>
          <w:rFonts w:ascii="Arial" w:hAnsi="Arial" w:cs="Arial"/>
          <w:szCs w:val="24"/>
        </w:rPr>
        <w:t>terenami wojskowymi, przy czym zakaz ten dotycz</w:t>
      </w:r>
      <w:r w:rsidR="00461D53">
        <w:rPr>
          <w:rFonts w:ascii="Arial" w:hAnsi="Arial" w:cs="Arial"/>
          <w:szCs w:val="24"/>
        </w:rPr>
        <w:t xml:space="preserve">y także wszystkich pracowników/ </w:t>
      </w:r>
      <w:r w:rsidR="00461D53" w:rsidRPr="00461D53">
        <w:rPr>
          <w:rFonts w:ascii="Arial" w:hAnsi="Arial" w:cs="Arial"/>
          <w:szCs w:val="24"/>
        </w:rPr>
        <w:t>współpracowni</w:t>
      </w:r>
      <w:r w:rsidR="00461D53">
        <w:rPr>
          <w:rFonts w:ascii="Arial" w:hAnsi="Arial" w:cs="Arial"/>
          <w:szCs w:val="24"/>
        </w:rPr>
        <w:t xml:space="preserve">ków Wykonawcy biorących udział </w:t>
      </w:r>
      <w:r w:rsidR="00290362">
        <w:rPr>
          <w:rFonts w:ascii="Arial" w:hAnsi="Arial" w:cs="Arial"/>
          <w:szCs w:val="24"/>
        </w:rPr>
        <w:t>w realizacji niniejszej umowy.</w:t>
      </w:r>
    </w:p>
    <w:p w:rsidR="00290362" w:rsidRPr="00461D53" w:rsidRDefault="00290362" w:rsidP="008F77E3">
      <w:pPr>
        <w:spacing w:after="0"/>
        <w:ind w:left="142" w:right="43" w:hanging="426"/>
        <w:rPr>
          <w:rFonts w:ascii="Arial" w:hAnsi="Arial" w:cs="Arial"/>
          <w:szCs w:val="24"/>
        </w:rPr>
      </w:pPr>
      <w:r>
        <w:rPr>
          <w:rFonts w:ascii="Arial" w:hAnsi="Arial" w:cs="Arial"/>
          <w:szCs w:val="24"/>
        </w:rPr>
        <w:t xml:space="preserve">7. </w:t>
      </w:r>
      <w:r w:rsidR="008F77E3">
        <w:rPr>
          <w:rFonts w:ascii="Arial" w:hAnsi="Arial" w:cs="Arial"/>
          <w:szCs w:val="24"/>
        </w:rPr>
        <w:t xml:space="preserve">  </w:t>
      </w:r>
      <w:r w:rsidRPr="00290362">
        <w:rPr>
          <w:rFonts w:ascii="Arial" w:hAnsi="Arial" w:cs="Arial"/>
        </w:rPr>
        <w:t xml:space="preserve">Na przedmiot zamówienia Wykonawca udziela gwarancji jakości </w:t>
      </w:r>
      <w:r w:rsidRPr="00290362">
        <w:rPr>
          <w:rFonts w:ascii="Arial" w:hAnsi="Arial" w:cs="Arial"/>
          <w:b/>
        </w:rPr>
        <w:t>na okres 24 miesięcy</w:t>
      </w:r>
      <w:r w:rsidRPr="00290362">
        <w:rPr>
          <w:rFonts w:ascii="Arial" w:hAnsi="Arial" w:cs="Arial"/>
        </w:rPr>
        <w:t>. Termin gwarancji biegnie od daty podpisania przez Zamawiającego protokołu odbioru przedmiotu zamówienia (załącznik nr 3).</w:t>
      </w:r>
    </w:p>
    <w:p w:rsidR="00DD72F1" w:rsidRPr="00AA65D4" w:rsidRDefault="00461D53" w:rsidP="008F77E3">
      <w:pPr>
        <w:spacing w:after="0" w:line="240" w:lineRule="auto"/>
        <w:ind w:left="142" w:right="0" w:hanging="426"/>
        <w:rPr>
          <w:rFonts w:ascii="Arial" w:hAnsi="Arial" w:cs="Arial"/>
        </w:rPr>
      </w:pPr>
      <w:r>
        <w:rPr>
          <w:rFonts w:ascii="Arial" w:hAnsi="Arial" w:cs="Arial"/>
        </w:rPr>
        <w:t xml:space="preserve">  </w:t>
      </w:r>
      <w:r w:rsidR="00290362">
        <w:rPr>
          <w:rFonts w:ascii="Arial" w:hAnsi="Arial" w:cs="Arial"/>
        </w:rPr>
        <w:t>8</w:t>
      </w:r>
      <w:r w:rsidR="00DD72F1">
        <w:rPr>
          <w:rFonts w:ascii="Arial" w:hAnsi="Arial" w:cs="Arial"/>
        </w:rPr>
        <w:t>.</w:t>
      </w:r>
      <w:r>
        <w:rPr>
          <w:rFonts w:ascii="Arial" w:hAnsi="Arial" w:cs="Arial"/>
        </w:rPr>
        <w:t xml:space="preserve">  </w:t>
      </w:r>
      <w:r w:rsidR="00DD72F1" w:rsidRPr="00AA65D4">
        <w:rPr>
          <w:rFonts w:ascii="Arial" w:hAnsi="Arial" w:cs="Arial"/>
          <w:spacing w:val="-1"/>
        </w:rPr>
        <w:t>Wykonawca zobowiązany jest do zachowania w tajemnicy wszystkich informacji, jakie uzyska w związku z wykonywaniem niniejszej umowy, a także do zapewnienia przestrzegania przepisów o ochronie informacji niejawnych zgodnie z ustawą z dnia 5 sierpnia 2010</w:t>
      </w:r>
      <w:r w:rsidR="00EE5853">
        <w:rPr>
          <w:rFonts w:ascii="Arial" w:hAnsi="Arial" w:cs="Arial"/>
          <w:spacing w:val="-1"/>
        </w:rPr>
        <w:t xml:space="preserve"> </w:t>
      </w:r>
      <w:r w:rsidR="00DD72F1" w:rsidRPr="00AA65D4">
        <w:rPr>
          <w:rFonts w:ascii="Arial" w:hAnsi="Arial" w:cs="Arial"/>
          <w:spacing w:val="-1"/>
        </w:rPr>
        <w:t xml:space="preserve">r. o ochronie informacji niejawnych </w:t>
      </w:r>
      <w:r w:rsidR="00F950A3">
        <w:rPr>
          <w:rFonts w:ascii="Arial" w:hAnsi="Arial" w:cs="Arial"/>
          <w:spacing w:val="-1"/>
        </w:rPr>
        <w:t>(</w:t>
      </w:r>
      <w:r w:rsidR="00DD72F1">
        <w:rPr>
          <w:rFonts w:ascii="Arial" w:hAnsi="Arial" w:cs="Arial"/>
          <w:spacing w:val="-1"/>
        </w:rPr>
        <w:t>Dz. U. 202</w:t>
      </w:r>
      <w:r w:rsidR="00076E1C">
        <w:rPr>
          <w:rFonts w:ascii="Arial" w:hAnsi="Arial" w:cs="Arial"/>
          <w:spacing w:val="-1"/>
        </w:rPr>
        <w:t>4</w:t>
      </w:r>
      <w:r w:rsidR="00DD72F1">
        <w:rPr>
          <w:rFonts w:ascii="Arial" w:hAnsi="Arial" w:cs="Arial"/>
          <w:spacing w:val="-1"/>
        </w:rPr>
        <w:t xml:space="preserve"> r. poz. </w:t>
      </w:r>
      <w:r w:rsidR="00076E1C">
        <w:rPr>
          <w:rFonts w:ascii="Arial" w:hAnsi="Arial" w:cs="Arial"/>
          <w:spacing w:val="-1"/>
        </w:rPr>
        <w:t>632</w:t>
      </w:r>
      <w:r w:rsidR="00F950A3">
        <w:rPr>
          <w:rFonts w:ascii="Arial" w:hAnsi="Arial" w:cs="Arial"/>
          <w:spacing w:val="-1"/>
        </w:rPr>
        <w:t>)</w:t>
      </w:r>
      <w:r w:rsidR="00DD72F1">
        <w:rPr>
          <w:rFonts w:ascii="Arial" w:hAnsi="Arial" w:cs="Arial"/>
          <w:spacing w:val="-1"/>
        </w:rPr>
        <w:t xml:space="preserve"> </w:t>
      </w:r>
      <w:r w:rsidR="00DD72F1" w:rsidRPr="00AA65D4">
        <w:rPr>
          <w:rFonts w:ascii="Arial" w:hAnsi="Arial" w:cs="Arial"/>
          <w:spacing w:val="-1"/>
        </w:rPr>
        <w:t>i innymi obowiązującymi przepisami, które mogą mieć wpływ na interesy lub stan bezpieczeństwa Zamawiającego, zarówno w czasie trwania umowy jak i po jej zakończeniu. Wykonawca zobowiązany jest do bezwzględnego stosowania się do poleceń wydawanych w tym zakresie przez uprawnione organy, w tym pełnomocnika ds. ochrony informacji niejawnych jednostki wojskowej, w której realizowana jest umowa.</w:t>
      </w:r>
    </w:p>
    <w:p w:rsidR="00DD72F1" w:rsidRPr="00AA65D4" w:rsidRDefault="00923250" w:rsidP="008F77E3">
      <w:pPr>
        <w:spacing w:after="0" w:line="240" w:lineRule="auto"/>
        <w:ind w:left="142" w:right="0" w:hanging="426"/>
        <w:rPr>
          <w:rFonts w:ascii="Arial" w:hAnsi="Arial" w:cs="Arial"/>
        </w:rPr>
      </w:pPr>
      <w:r>
        <w:rPr>
          <w:rFonts w:ascii="Arial" w:hAnsi="Arial" w:cs="Arial"/>
        </w:rPr>
        <w:t xml:space="preserve"> </w:t>
      </w:r>
      <w:r w:rsidR="00461D53">
        <w:rPr>
          <w:rFonts w:ascii="Arial" w:hAnsi="Arial" w:cs="Arial"/>
        </w:rPr>
        <w:t xml:space="preserve">  </w:t>
      </w:r>
      <w:r w:rsidR="00290362">
        <w:rPr>
          <w:rFonts w:ascii="Arial" w:hAnsi="Arial" w:cs="Arial"/>
        </w:rPr>
        <w:t>9</w:t>
      </w:r>
      <w:r w:rsidR="00461D53">
        <w:rPr>
          <w:rFonts w:ascii="Arial" w:hAnsi="Arial" w:cs="Arial"/>
        </w:rPr>
        <w:t xml:space="preserve">. </w:t>
      </w:r>
      <w:r w:rsidR="00DD72F1" w:rsidRPr="00AA65D4">
        <w:rPr>
          <w:rFonts w:ascii="Arial" w:hAnsi="Arial" w:cs="Arial"/>
        </w:rPr>
        <w:t>Wykonawca jest zobowiązany do zapewnienia przy realizacji przedmiotu umowy wszelkich przepisów prawa dotyczących zatrudnienia cudzoziemców i ich pobytu na terenie Zamawiającego i jednostek organizacyjnych będących na zaopatrzeniu, w szczególności zasad określonych w załączniku nr 4 do niniejszej umowy.</w:t>
      </w:r>
    </w:p>
    <w:p w:rsidR="00DD72F1" w:rsidRPr="00AA65D4" w:rsidRDefault="00923250" w:rsidP="008F77E3">
      <w:pPr>
        <w:pStyle w:val="NormalnyWeb"/>
        <w:spacing w:before="0" w:beforeAutospacing="0" w:after="0" w:afterAutospacing="0"/>
        <w:ind w:left="142" w:hanging="709"/>
        <w:jc w:val="both"/>
        <w:rPr>
          <w:rFonts w:ascii="Arial" w:hAnsi="Arial" w:cs="Arial"/>
          <w:sz w:val="22"/>
          <w:szCs w:val="22"/>
        </w:rPr>
      </w:pPr>
      <w:r>
        <w:rPr>
          <w:rFonts w:ascii="Arial" w:hAnsi="Arial" w:cs="Arial"/>
          <w:sz w:val="22"/>
          <w:szCs w:val="22"/>
        </w:rPr>
        <w:t xml:space="preserve"> </w:t>
      </w:r>
      <w:r w:rsidR="00461D53">
        <w:rPr>
          <w:rFonts w:ascii="Arial" w:hAnsi="Arial" w:cs="Arial"/>
          <w:sz w:val="22"/>
          <w:szCs w:val="22"/>
        </w:rPr>
        <w:t xml:space="preserve"> </w:t>
      </w:r>
      <w:r w:rsidR="00290362">
        <w:rPr>
          <w:rFonts w:ascii="Arial" w:hAnsi="Arial" w:cs="Arial"/>
          <w:sz w:val="22"/>
          <w:szCs w:val="22"/>
        </w:rPr>
        <w:t xml:space="preserve"> 10</w:t>
      </w:r>
      <w:r w:rsidR="00DD72F1">
        <w:rPr>
          <w:rFonts w:ascii="Arial" w:hAnsi="Arial" w:cs="Arial"/>
          <w:sz w:val="22"/>
          <w:szCs w:val="22"/>
        </w:rPr>
        <w:t xml:space="preserve">. </w:t>
      </w:r>
      <w:r w:rsidR="00DD72F1" w:rsidRPr="00AA65D4">
        <w:rPr>
          <w:rFonts w:ascii="Arial" w:hAnsi="Arial" w:cs="Arial"/>
          <w:sz w:val="22"/>
          <w:szCs w:val="22"/>
        </w:rPr>
        <w:t>Integralną część niniejszej umowy stanowi załącznik nr 5 - ,,Zasady postępowania</w:t>
      </w:r>
      <w:r w:rsidR="00DD72F1">
        <w:rPr>
          <w:rFonts w:ascii="Arial" w:hAnsi="Arial" w:cs="Arial"/>
          <w:sz w:val="22"/>
          <w:szCs w:val="22"/>
        </w:rPr>
        <w:t xml:space="preserve">                            </w:t>
      </w:r>
      <w:r w:rsidR="00DD72F1" w:rsidRPr="00AA65D4">
        <w:rPr>
          <w:rFonts w:ascii="Arial" w:hAnsi="Arial" w:cs="Arial"/>
          <w:sz w:val="22"/>
          <w:szCs w:val="22"/>
        </w:rPr>
        <w:t xml:space="preserve"> w kontaktach z wykonawcami” stanowiący załącznik do Decyzji nr 145/MON Ministra Obrony Narodowej z dnia 13 lipca 2017 r. w sprawie zasad postępowania w kontaktach z wykonawcami (Dz. Urz. MON z 2017 r. poz.157).</w:t>
      </w:r>
    </w:p>
    <w:p w:rsidR="0099052A" w:rsidRDefault="0099052A" w:rsidP="002B2C57">
      <w:pPr>
        <w:spacing w:after="0"/>
        <w:ind w:left="0" w:right="43"/>
        <w:rPr>
          <w:rFonts w:ascii="Arial" w:hAnsi="Arial" w:cs="Arial"/>
        </w:rPr>
      </w:pPr>
    </w:p>
    <w:p w:rsidR="004A2DB6" w:rsidRDefault="00D04C30" w:rsidP="00DD72F1">
      <w:pPr>
        <w:pStyle w:val="NormalnyWeb"/>
        <w:spacing w:before="0" w:beforeAutospacing="0" w:after="0" w:afterAutospacing="0"/>
        <w:jc w:val="center"/>
        <w:rPr>
          <w:rFonts w:ascii="Arial" w:eastAsia="MS Mincho" w:hAnsi="Arial" w:cs="Arial"/>
          <w:sz w:val="22"/>
        </w:rPr>
      </w:pPr>
      <w:r>
        <w:rPr>
          <w:noProof/>
        </w:rPr>
        <w:drawing>
          <wp:anchor distT="0" distB="0" distL="114300" distR="114300" simplePos="0" relativeHeight="251660288" behindDoc="0" locked="0" layoutInCell="1" allowOverlap="0">
            <wp:simplePos x="0" y="0"/>
            <wp:positionH relativeFrom="page">
              <wp:posOffset>6473953</wp:posOffset>
            </wp:positionH>
            <wp:positionV relativeFrom="page">
              <wp:posOffset>4054996</wp:posOffset>
            </wp:positionV>
            <wp:extent cx="73152" cy="15244"/>
            <wp:effectExtent l="0" t="0" r="0" b="0"/>
            <wp:wrapSquare wrapText="bothSides"/>
            <wp:docPr id="4646" name="Picture 4646"/>
            <wp:cNvGraphicFramePr/>
            <a:graphic xmlns:a="http://schemas.openxmlformats.org/drawingml/2006/main">
              <a:graphicData uri="http://schemas.openxmlformats.org/drawingml/2006/picture">
                <pic:pic xmlns:pic="http://schemas.openxmlformats.org/drawingml/2006/picture">
                  <pic:nvPicPr>
                    <pic:cNvPr id="4646" name="Picture 4646"/>
                    <pic:cNvPicPr/>
                  </pic:nvPicPr>
                  <pic:blipFill>
                    <a:blip r:embed="rId9"/>
                    <a:stretch>
                      <a:fillRect/>
                    </a:stretch>
                  </pic:blipFill>
                  <pic:spPr>
                    <a:xfrm>
                      <a:off x="0" y="0"/>
                      <a:ext cx="73152" cy="15244"/>
                    </a:xfrm>
                    <a:prstGeom prst="rect">
                      <a:avLst/>
                    </a:prstGeom>
                  </pic:spPr>
                </pic:pic>
              </a:graphicData>
            </a:graphic>
          </wp:anchor>
        </w:drawing>
      </w:r>
      <w:r>
        <w:rPr>
          <w:noProof/>
        </w:rPr>
        <w:drawing>
          <wp:anchor distT="0" distB="0" distL="114300" distR="114300" simplePos="0" relativeHeight="251661312" behindDoc="0" locked="0" layoutInCell="1" allowOverlap="0">
            <wp:simplePos x="0" y="0"/>
            <wp:positionH relativeFrom="page">
              <wp:posOffset>6513576</wp:posOffset>
            </wp:positionH>
            <wp:positionV relativeFrom="page">
              <wp:posOffset>4375128</wp:posOffset>
            </wp:positionV>
            <wp:extent cx="18288" cy="6098"/>
            <wp:effectExtent l="0" t="0" r="0" b="0"/>
            <wp:wrapSquare wrapText="bothSides"/>
            <wp:docPr id="4649" name="Picture 4649"/>
            <wp:cNvGraphicFramePr/>
            <a:graphic xmlns:a="http://schemas.openxmlformats.org/drawingml/2006/main">
              <a:graphicData uri="http://schemas.openxmlformats.org/drawingml/2006/picture">
                <pic:pic xmlns:pic="http://schemas.openxmlformats.org/drawingml/2006/picture">
                  <pic:nvPicPr>
                    <pic:cNvPr id="4649" name="Picture 4649"/>
                    <pic:cNvPicPr/>
                  </pic:nvPicPr>
                  <pic:blipFill>
                    <a:blip r:embed="rId10"/>
                    <a:stretch>
                      <a:fillRect/>
                    </a:stretch>
                  </pic:blipFill>
                  <pic:spPr>
                    <a:xfrm>
                      <a:off x="0" y="0"/>
                      <a:ext cx="18288" cy="6098"/>
                    </a:xfrm>
                    <a:prstGeom prst="rect">
                      <a:avLst/>
                    </a:prstGeom>
                  </pic:spPr>
                </pic:pic>
              </a:graphicData>
            </a:graphic>
          </wp:anchor>
        </w:drawing>
      </w:r>
      <w:r>
        <w:rPr>
          <w:noProof/>
        </w:rPr>
        <w:drawing>
          <wp:anchor distT="0" distB="0" distL="114300" distR="114300" simplePos="0" relativeHeight="251662336" behindDoc="0" locked="0" layoutInCell="1" allowOverlap="0">
            <wp:simplePos x="0" y="0"/>
            <wp:positionH relativeFrom="page">
              <wp:posOffset>6534913</wp:posOffset>
            </wp:positionH>
            <wp:positionV relativeFrom="page">
              <wp:posOffset>4375128</wp:posOffset>
            </wp:positionV>
            <wp:extent cx="9143" cy="6098"/>
            <wp:effectExtent l="0" t="0" r="0" b="0"/>
            <wp:wrapSquare wrapText="bothSides"/>
            <wp:docPr id="4650" name="Picture 4650"/>
            <wp:cNvGraphicFramePr/>
            <a:graphic xmlns:a="http://schemas.openxmlformats.org/drawingml/2006/main">
              <a:graphicData uri="http://schemas.openxmlformats.org/drawingml/2006/picture">
                <pic:pic xmlns:pic="http://schemas.openxmlformats.org/drawingml/2006/picture">
                  <pic:nvPicPr>
                    <pic:cNvPr id="4650" name="Picture 4650"/>
                    <pic:cNvPicPr/>
                  </pic:nvPicPr>
                  <pic:blipFill>
                    <a:blip r:embed="rId11"/>
                    <a:stretch>
                      <a:fillRect/>
                    </a:stretch>
                  </pic:blipFill>
                  <pic:spPr>
                    <a:xfrm>
                      <a:off x="0" y="0"/>
                      <a:ext cx="9143" cy="6098"/>
                    </a:xfrm>
                    <a:prstGeom prst="rect">
                      <a:avLst/>
                    </a:prstGeom>
                  </pic:spPr>
                </pic:pic>
              </a:graphicData>
            </a:graphic>
          </wp:anchor>
        </w:drawing>
      </w:r>
      <w:r>
        <w:rPr>
          <w:noProof/>
        </w:rPr>
        <w:drawing>
          <wp:anchor distT="0" distB="0" distL="114300" distR="114300" simplePos="0" relativeHeight="251663360" behindDoc="0" locked="0" layoutInCell="1" allowOverlap="0">
            <wp:simplePos x="0" y="0"/>
            <wp:positionH relativeFrom="page">
              <wp:posOffset>6449569</wp:posOffset>
            </wp:positionH>
            <wp:positionV relativeFrom="page">
              <wp:posOffset>4390372</wp:posOffset>
            </wp:positionV>
            <wp:extent cx="27432" cy="3049"/>
            <wp:effectExtent l="0" t="0" r="0" b="0"/>
            <wp:wrapSquare wrapText="bothSides"/>
            <wp:docPr id="4651" name="Picture 4651"/>
            <wp:cNvGraphicFramePr/>
            <a:graphic xmlns:a="http://schemas.openxmlformats.org/drawingml/2006/main">
              <a:graphicData uri="http://schemas.openxmlformats.org/drawingml/2006/picture">
                <pic:pic xmlns:pic="http://schemas.openxmlformats.org/drawingml/2006/picture">
                  <pic:nvPicPr>
                    <pic:cNvPr id="4651" name="Picture 4651"/>
                    <pic:cNvPicPr/>
                  </pic:nvPicPr>
                  <pic:blipFill>
                    <a:blip r:embed="rId12"/>
                    <a:stretch>
                      <a:fillRect/>
                    </a:stretch>
                  </pic:blipFill>
                  <pic:spPr>
                    <a:xfrm>
                      <a:off x="0" y="0"/>
                      <a:ext cx="27432" cy="3049"/>
                    </a:xfrm>
                    <a:prstGeom prst="rect">
                      <a:avLst/>
                    </a:prstGeom>
                  </pic:spPr>
                </pic:pic>
              </a:graphicData>
            </a:graphic>
          </wp:anchor>
        </w:drawing>
      </w:r>
      <w:r>
        <w:rPr>
          <w:noProof/>
        </w:rPr>
        <w:drawing>
          <wp:anchor distT="0" distB="0" distL="114300" distR="114300" simplePos="0" relativeHeight="251664384" behindDoc="0" locked="0" layoutInCell="1" allowOverlap="0">
            <wp:simplePos x="0" y="0"/>
            <wp:positionH relativeFrom="page">
              <wp:posOffset>6501384</wp:posOffset>
            </wp:positionH>
            <wp:positionV relativeFrom="page">
              <wp:posOffset>4390372</wp:posOffset>
            </wp:positionV>
            <wp:extent cx="24384" cy="3049"/>
            <wp:effectExtent l="0" t="0" r="0" b="0"/>
            <wp:wrapSquare wrapText="bothSides"/>
            <wp:docPr id="4652" name="Picture 4652"/>
            <wp:cNvGraphicFramePr/>
            <a:graphic xmlns:a="http://schemas.openxmlformats.org/drawingml/2006/main">
              <a:graphicData uri="http://schemas.openxmlformats.org/drawingml/2006/picture">
                <pic:pic xmlns:pic="http://schemas.openxmlformats.org/drawingml/2006/picture">
                  <pic:nvPicPr>
                    <pic:cNvPr id="4652" name="Picture 4652"/>
                    <pic:cNvPicPr/>
                  </pic:nvPicPr>
                  <pic:blipFill>
                    <a:blip r:embed="rId13"/>
                    <a:stretch>
                      <a:fillRect/>
                    </a:stretch>
                  </pic:blipFill>
                  <pic:spPr>
                    <a:xfrm>
                      <a:off x="0" y="0"/>
                      <a:ext cx="24384" cy="3049"/>
                    </a:xfrm>
                    <a:prstGeom prst="rect">
                      <a:avLst/>
                    </a:prstGeom>
                  </pic:spPr>
                </pic:pic>
              </a:graphicData>
            </a:graphic>
          </wp:anchor>
        </w:drawing>
      </w:r>
      <w:r>
        <w:rPr>
          <w:noProof/>
        </w:rPr>
        <w:drawing>
          <wp:anchor distT="0" distB="0" distL="114300" distR="114300" simplePos="0" relativeHeight="251665408" behindDoc="0" locked="0" layoutInCell="1" allowOverlap="0">
            <wp:simplePos x="0" y="0"/>
            <wp:positionH relativeFrom="page">
              <wp:posOffset>6498336</wp:posOffset>
            </wp:positionH>
            <wp:positionV relativeFrom="page">
              <wp:posOffset>3207411</wp:posOffset>
            </wp:positionV>
            <wp:extent cx="15240" cy="3049"/>
            <wp:effectExtent l="0" t="0" r="0" b="0"/>
            <wp:wrapSquare wrapText="bothSides"/>
            <wp:docPr id="4639" name="Picture 4639"/>
            <wp:cNvGraphicFramePr/>
            <a:graphic xmlns:a="http://schemas.openxmlformats.org/drawingml/2006/main">
              <a:graphicData uri="http://schemas.openxmlformats.org/drawingml/2006/picture">
                <pic:pic xmlns:pic="http://schemas.openxmlformats.org/drawingml/2006/picture">
                  <pic:nvPicPr>
                    <pic:cNvPr id="4639" name="Picture 4639"/>
                    <pic:cNvPicPr/>
                  </pic:nvPicPr>
                  <pic:blipFill>
                    <a:blip r:embed="rId14"/>
                    <a:stretch>
                      <a:fillRect/>
                    </a:stretch>
                  </pic:blipFill>
                  <pic:spPr>
                    <a:xfrm>
                      <a:off x="0" y="0"/>
                      <a:ext cx="15240" cy="3049"/>
                    </a:xfrm>
                    <a:prstGeom prst="rect">
                      <a:avLst/>
                    </a:prstGeom>
                  </pic:spPr>
                </pic:pic>
              </a:graphicData>
            </a:graphic>
          </wp:anchor>
        </w:drawing>
      </w:r>
      <w:r>
        <w:rPr>
          <w:noProof/>
        </w:rPr>
        <w:drawing>
          <wp:anchor distT="0" distB="0" distL="114300" distR="114300" simplePos="0" relativeHeight="251666432" behindDoc="0" locked="0" layoutInCell="1" allowOverlap="0">
            <wp:simplePos x="0" y="0"/>
            <wp:positionH relativeFrom="page">
              <wp:posOffset>6519673</wp:posOffset>
            </wp:positionH>
            <wp:positionV relativeFrom="page">
              <wp:posOffset>3250095</wp:posOffset>
            </wp:positionV>
            <wp:extent cx="27432" cy="9147"/>
            <wp:effectExtent l="0" t="0" r="0" b="0"/>
            <wp:wrapSquare wrapText="bothSides"/>
            <wp:docPr id="4640" name="Picture 4640"/>
            <wp:cNvGraphicFramePr/>
            <a:graphic xmlns:a="http://schemas.openxmlformats.org/drawingml/2006/main">
              <a:graphicData uri="http://schemas.openxmlformats.org/drawingml/2006/picture">
                <pic:pic xmlns:pic="http://schemas.openxmlformats.org/drawingml/2006/picture">
                  <pic:nvPicPr>
                    <pic:cNvPr id="4640" name="Picture 4640"/>
                    <pic:cNvPicPr/>
                  </pic:nvPicPr>
                  <pic:blipFill>
                    <a:blip r:embed="rId15"/>
                    <a:stretch>
                      <a:fillRect/>
                    </a:stretch>
                  </pic:blipFill>
                  <pic:spPr>
                    <a:xfrm>
                      <a:off x="0" y="0"/>
                      <a:ext cx="27432" cy="9147"/>
                    </a:xfrm>
                    <a:prstGeom prst="rect">
                      <a:avLst/>
                    </a:prstGeom>
                  </pic:spPr>
                </pic:pic>
              </a:graphicData>
            </a:graphic>
          </wp:anchor>
        </w:drawing>
      </w:r>
      <w:r w:rsidR="00FA1319">
        <w:rPr>
          <w:rFonts w:ascii="Arial" w:hAnsi="Arial" w:cs="Arial"/>
          <w:b/>
          <w:bCs/>
          <w:sz w:val="22"/>
          <w:szCs w:val="22"/>
        </w:rPr>
        <w:t>§3</w:t>
      </w:r>
      <w:r w:rsidRPr="00FA1319">
        <w:rPr>
          <w:rFonts w:ascii="Arial" w:eastAsia="MS Mincho" w:hAnsi="Arial" w:cs="Arial"/>
          <w:sz w:val="22"/>
        </w:rPr>
        <w:tab/>
      </w:r>
    </w:p>
    <w:p w:rsidR="00DD72F1" w:rsidRPr="000E4C05" w:rsidRDefault="00DD72F1" w:rsidP="00DD72F1">
      <w:pPr>
        <w:pStyle w:val="NormalnyWeb"/>
        <w:spacing w:before="0" w:beforeAutospacing="0" w:after="0" w:afterAutospacing="0"/>
        <w:jc w:val="center"/>
        <w:rPr>
          <w:rFonts w:ascii="Arial" w:hAnsi="Arial" w:cs="Arial"/>
          <w:b/>
          <w:bCs/>
          <w:sz w:val="8"/>
          <w:szCs w:val="8"/>
        </w:rPr>
      </w:pPr>
    </w:p>
    <w:p w:rsidR="002B41DD" w:rsidRPr="009C4C6B" w:rsidRDefault="002B41DD" w:rsidP="00842E7E">
      <w:pPr>
        <w:spacing w:after="33"/>
        <w:ind w:left="142" w:right="43" w:hanging="284"/>
        <w:rPr>
          <w:rFonts w:ascii="Arial" w:hAnsi="Arial" w:cs="Arial"/>
        </w:rPr>
      </w:pPr>
      <w:r w:rsidRPr="00461D53">
        <w:rPr>
          <w:rFonts w:ascii="Arial" w:hAnsi="Arial" w:cs="Arial"/>
        </w:rPr>
        <w:t>1.</w:t>
      </w:r>
      <w:r w:rsidRPr="009C4C6B">
        <w:rPr>
          <w:rFonts w:ascii="Arial" w:hAnsi="Arial" w:cs="Arial"/>
        </w:rPr>
        <w:t xml:space="preserve"> Strony ustalają swoich reprezentantów upoważnionych do szczegółowych ustaleń </w:t>
      </w:r>
      <w:r>
        <w:rPr>
          <w:rFonts w:ascii="Arial" w:hAnsi="Arial" w:cs="Arial"/>
        </w:rPr>
        <w:t xml:space="preserve">                   </w:t>
      </w:r>
      <w:r w:rsidRPr="009C4C6B">
        <w:rPr>
          <w:rFonts w:ascii="Arial" w:hAnsi="Arial" w:cs="Arial"/>
        </w:rPr>
        <w:t xml:space="preserve">w trakcie realizacji </w:t>
      </w:r>
      <w:r w:rsidR="00290362">
        <w:rPr>
          <w:rFonts w:ascii="Arial" w:hAnsi="Arial" w:cs="Arial"/>
        </w:rPr>
        <w:t>umowy</w:t>
      </w:r>
      <w:r w:rsidRPr="009C4C6B">
        <w:rPr>
          <w:rFonts w:ascii="Arial" w:hAnsi="Arial" w:cs="Arial"/>
        </w:rPr>
        <w:t xml:space="preserve">: </w:t>
      </w:r>
      <w:r w:rsidRPr="009C4C6B">
        <w:rPr>
          <w:rFonts w:ascii="Arial" w:hAnsi="Arial" w:cs="Arial"/>
          <w:noProof/>
        </w:rPr>
        <w:drawing>
          <wp:inline distT="0" distB="0" distL="0" distR="0" wp14:anchorId="62D19C4C" wp14:editId="1E65F1D8">
            <wp:extent cx="48768" cy="3049"/>
            <wp:effectExtent l="0" t="0" r="0" b="0"/>
            <wp:docPr id="15" name="Picture 10652"/>
            <wp:cNvGraphicFramePr/>
            <a:graphic xmlns:a="http://schemas.openxmlformats.org/drawingml/2006/main">
              <a:graphicData uri="http://schemas.openxmlformats.org/drawingml/2006/picture">
                <pic:pic xmlns:pic="http://schemas.openxmlformats.org/drawingml/2006/picture">
                  <pic:nvPicPr>
                    <pic:cNvPr id="10652" name="Picture 10652"/>
                    <pic:cNvPicPr/>
                  </pic:nvPicPr>
                  <pic:blipFill>
                    <a:blip r:embed="rId16"/>
                    <a:stretch>
                      <a:fillRect/>
                    </a:stretch>
                  </pic:blipFill>
                  <pic:spPr>
                    <a:xfrm>
                      <a:off x="0" y="0"/>
                      <a:ext cx="48768" cy="3049"/>
                    </a:xfrm>
                    <a:prstGeom prst="rect">
                      <a:avLst/>
                    </a:prstGeom>
                  </pic:spPr>
                </pic:pic>
              </a:graphicData>
            </a:graphic>
          </wp:inline>
        </w:drawing>
      </w:r>
    </w:p>
    <w:p w:rsidR="002B41DD" w:rsidRPr="009C4C6B" w:rsidRDefault="002B41DD" w:rsidP="002B41DD">
      <w:pPr>
        <w:spacing w:after="33"/>
        <w:ind w:left="884" w:right="43" w:hanging="490"/>
        <w:rPr>
          <w:rFonts w:ascii="Arial" w:hAnsi="Arial" w:cs="Arial"/>
        </w:rPr>
      </w:pPr>
      <w:r w:rsidRPr="005D6B68">
        <w:rPr>
          <w:noProof/>
        </w:rPr>
        <w:drawing>
          <wp:inline distT="0" distB="0" distL="0" distR="0">
            <wp:extent cx="47625" cy="9525"/>
            <wp:effectExtent l="0" t="0" r="9525" b="9525"/>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7625" cy="9525"/>
                    </a:xfrm>
                    <a:prstGeom prst="rect">
                      <a:avLst/>
                    </a:prstGeom>
                    <a:noFill/>
                    <a:ln>
                      <a:noFill/>
                    </a:ln>
                  </pic:spPr>
                </pic:pic>
              </a:graphicData>
            </a:graphic>
          </wp:inline>
        </w:drawing>
      </w:r>
      <w:r w:rsidR="00461D53">
        <w:rPr>
          <w:rFonts w:ascii="Arial" w:hAnsi="Arial" w:cs="Arial"/>
        </w:rPr>
        <w:t xml:space="preserve"> </w:t>
      </w:r>
      <w:r w:rsidRPr="009C4C6B">
        <w:rPr>
          <w:rFonts w:ascii="Arial" w:hAnsi="Arial" w:cs="Arial"/>
        </w:rPr>
        <w:t xml:space="preserve">1) </w:t>
      </w:r>
      <w:r w:rsidR="00461D53">
        <w:rPr>
          <w:rFonts w:ascii="Arial" w:hAnsi="Arial" w:cs="Arial"/>
        </w:rPr>
        <w:t xml:space="preserve">   j</w:t>
      </w:r>
      <w:r w:rsidRPr="009C4C6B">
        <w:rPr>
          <w:rFonts w:ascii="Arial" w:hAnsi="Arial" w:cs="Arial"/>
        </w:rPr>
        <w:t>ako koordynatora Zamawiającego w zakresie wykonywania obowiązków urnowy wyznacza się: Pan</w:t>
      </w:r>
      <w:r>
        <w:rPr>
          <w:rFonts w:ascii="Arial" w:hAnsi="Arial" w:cs="Arial"/>
        </w:rPr>
        <w:t xml:space="preserve">ią </w:t>
      </w:r>
      <w:r w:rsidR="00804C4A">
        <w:rPr>
          <w:rFonts w:ascii="Arial" w:hAnsi="Arial" w:cs="Arial"/>
        </w:rPr>
        <w:t xml:space="preserve">Joannę Masłowską </w:t>
      </w:r>
      <w:r>
        <w:rPr>
          <w:rFonts w:ascii="Arial" w:hAnsi="Arial" w:cs="Arial"/>
        </w:rPr>
        <w:t>,</w:t>
      </w:r>
      <w:r w:rsidRPr="009C4C6B">
        <w:rPr>
          <w:rFonts w:ascii="Arial" w:hAnsi="Arial" w:cs="Arial"/>
        </w:rPr>
        <w:t xml:space="preserve"> tel.: 261</w:t>
      </w:r>
      <w:r>
        <w:rPr>
          <w:rFonts w:ascii="Arial" w:hAnsi="Arial" w:cs="Arial"/>
        </w:rPr>
        <w:t> 474</w:t>
      </w:r>
      <w:r w:rsidR="00461D53">
        <w:rPr>
          <w:rFonts w:ascii="Arial" w:hAnsi="Arial" w:cs="Arial"/>
        </w:rPr>
        <w:t> </w:t>
      </w:r>
      <w:r w:rsidR="00804C4A">
        <w:rPr>
          <w:rFonts w:ascii="Arial" w:hAnsi="Arial" w:cs="Arial"/>
        </w:rPr>
        <w:t>009</w:t>
      </w:r>
      <w:r w:rsidR="00461D53">
        <w:rPr>
          <w:rFonts w:ascii="Arial" w:hAnsi="Arial" w:cs="Arial"/>
        </w:rPr>
        <w:t>;</w:t>
      </w:r>
      <w:r w:rsidR="00804C4A">
        <w:rPr>
          <w:rFonts w:ascii="Arial" w:hAnsi="Arial" w:cs="Arial"/>
        </w:rPr>
        <w:t xml:space="preserve"> 602 805 147;</w:t>
      </w:r>
    </w:p>
    <w:p w:rsidR="002B41DD" w:rsidRPr="009C4C6B" w:rsidRDefault="00461D53" w:rsidP="00461D53">
      <w:pPr>
        <w:numPr>
          <w:ilvl w:val="0"/>
          <w:numId w:val="1"/>
        </w:numPr>
        <w:ind w:left="879" w:right="26" w:hanging="312"/>
        <w:rPr>
          <w:rFonts w:ascii="Arial" w:hAnsi="Arial" w:cs="Arial"/>
        </w:rPr>
      </w:pPr>
      <w:r>
        <w:rPr>
          <w:rFonts w:ascii="Arial" w:hAnsi="Arial" w:cs="Arial"/>
        </w:rPr>
        <w:t>w</w:t>
      </w:r>
      <w:r w:rsidR="002B41DD" w:rsidRPr="009C4C6B">
        <w:rPr>
          <w:rFonts w:ascii="Arial" w:hAnsi="Arial" w:cs="Arial"/>
        </w:rPr>
        <w:t xml:space="preserve"> trakcie realizacji dostawy Zamawiający reprezentowany będzie przez osoby w</w:t>
      </w:r>
      <w:r w:rsidR="002B41DD">
        <w:rPr>
          <w:rFonts w:ascii="Arial" w:hAnsi="Arial" w:cs="Arial"/>
        </w:rPr>
        <w:t>yszczególnione</w:t>
      </w:r>
      <w:r w:rsidR="00804C4A">
        <w:rPr>
          <w:rFonts w:ascii="Arial" w:hAnsi="Arial" w:cs="Arial"/>
        </w:rPr>
        <w:t xml:space="preserve"> </w:t>
      </w:r>
      <w:r w:rsidR="002B41DD">
        <w:rPr>
          <w:rFonts w:ascii="Arial" w:hAnsi="Arial" w:cs="Arial"/>
        </w:rPr>
        <w:t>w załączniku nr 1</w:t>
      </w:r>
      <w:r w:rsidR="002B41DD" w:rsidRPr="009C4C6B">
        <w:rPr>
          <w:rFonts w:ascii="Arial" w:hAnsi="Arial" w:cs="Arial"/>
        </w:rPr>
        <w:t xml:space="preserve"> do</w:t>
      </w:r>
      <w:r w:rsidR="002B41DD">
        <w:rPr>
          <w:rFonts w:ascii="Arial" w:hAnsi="Arial" w:cs="Arial"/>
        </w:rPr>
        <w:t xml:space="preserve"> </w:t>
      </w:r>
      <w:r w:rsidR="002B41DD" w:rsidRPr="009C4C6B">
        <w:rPr>
          <w:rFonts w:ascii="Arial" w:eastAsia="MS Mincho" w:hAnsi="Arial" w:cs="Arial"/>
        </w:rPr>
        <w:t>umowy;</w:t>
      </w:r>
    </w:p>
    <w:p w:rsidR="0099052A" w:rsidRPr="0099052A" w:rsidRDefault="002B41DD" w:rsidP="000E4C05">
      <w:pPr>
        <w:numPr>
          <w:ilvl w:val="0"/>
          <w:numId w:val="1"/>
        </w:numPr>
        <w:spacing w:after="294" w:line="240" w:lineRule="auto"/>
        <w:ind w:left="879" w:right="26" w:hanging="269"/>
        <w:rPr>
          <w:rFonts w:ascii="Arial" w:hAnsi="Arial" w:cs="Arial"/>
        </w:rPr>
      </w:pPr>
      <w:r w:rsidRPr="009C4C6B">
        <w:rPr>
          <w:rFonts w:ascii="Arial" w:hAnsi="Arial" w:cs="Arial"/>
        </w:rPr>
        <w:t xml:space="preserve">Wykonawcę reprezentować będzie </w:t>
      </w:r>
      <w:r>
        <w:rPr>
          <w:rFonts w:ascii="Arial" w:hAnsi="Arial" w:cs="Arial"/>
        </w:rPr>
        <w:t>……………………………………………...</w:t>
      </w:r>
      <w:r w:rsidRPr="009C4C6B">
        <w:rPr>
          <w:rFonts w:ascii="Arial" w:hAnsi="Arial" w:cs="Arial"/>
        </w:rPr>
        <w:t xml:space="preserve"> , </w:t>
      </w:r>
      <w:r>
        <w:rPr>
          <w:rFonts w:ascii="Arial" w:hAnsi="Arial" w:cs="Arial"/>
        </w:rPr>
        <w:t xml:space="preserve"> </w:t>
      </w:r>
      <w:r w:rsidRPr="009C4C6B">
        <w:rPr>
          <w:rFonts w:ascii="Arial" w:hAnsi="Arial" w:cs="Arial"/>
        </w:rPr>
        <w:t xml:space="preserve">tel.: </w:t>
      </w:r>
      <w:r>
        <w:rPr>
          <w:rFonts w:ascii="Arial" w:hAnsi="Arial" w:cs="Arial"/>
        </w:rPr>
        <w:t>……………………</w:t>
      </w:r>
      <w:r w:rsidRPr="009C4C6B">
        <w:rPr>
          <w:rFonts w:ascii="Arial" w:hAnsi="Arial" w:cs="Arial"/>
        </w:rPr>
        <w:t xml:space="preserve"> lub osoba upoważniona.</w:t>
      </w:r>
    </w:p>
    <w:p w:rsidR="00DD72F1" w:rsidRDefault="00DD72F1" w:rsidP="0099052A">
      <w:pPr>
        <w:spacing w:after="0" w:line="240" w:lineRule="auto"/>
        <w:ind w:left="-426" w:right="26"/>
        <w:rPr>
          <w:rFonts w:ascii="Arial" w:hAnsi="Arial" w:cs="Arial"/>
          <w:b/>
          <w:bCs/>
        </w:rPr>
      </w:pPr>
      <w:r w:rsidRPr="00C836C4">
        <w:rPr>
          <w:rFonts w:ascii="Arial" w:hAnsi="Arial" w:cs="Arial"/>
          <w:b/>
          <w:bCs/>
        </w:rPr>
        <w:t xml:space="preserve">        </w:t>
      </w:r>
      <w:r>
        <w:rPr>
          <w:rFonts w:ascii="Arial" w:hAnsi="Arial" w:cs="Arial"/>
          <w:b/>
          <w:bCs/>
        </w:rPr>
        <w:t xml:space="preserve">                                                          </w:t>
      </w:r>
      <w:r w:rsidR="002B2C57">
        <w:rPr>
          <w:rFonts w:ascii="Arial" w:hAnsi="Arial" w:cs="Arial"/>
          <w:b/>
          <w:bCs/>
        </w:rPr>
        <w:t xml:space="preserve">  </w:t>
      </w:r>
      <w:r>
        <w:rPr>
          <w:rFonts w:ascii="Arial" w:hAnsi="Arial" w:cs="Arial"/>
          <w:b/>
          <w:bCs/>
        </w:rPr>
        <w:t xml:space="preserve"> </w:t>
      </w:r>
      <w:r w:rsidRPr="00C836C4">
        <w:rPr>
          <w:rFonts w:ascii="Arial" w:hAnsi="Arial" w:cs="Arial"/>
          <w:b/>
          <w:bCs/>
        </w:rPr>
        <w:t xml:space="preserve"> §</w:t>
      </w:r>
      <w:r>
        <w:rPr>
          <w:rFonts w:ascii="Arial" w:hAnsi="Arial" w:cs="Arial"/>
          <w:b/>
          <w:bCs/>
        </w:rPr>
        <w:t>4</w:t>
      </w:r>
    </w:p>
    <w:p w:rsidR="0099052A" w:rsidRPr="000E4C05" w:rsidRDefault="0099052A" w:rsidP="0099052A">
      <w:pPr>
        <w:spacing w:after="0" w:line="240" w:lineRule="auto"/>
        <w:ind w:left="-426" w:right="26"/>
        <w:rPr>
          <w:rFonts w:ascii="Arial" w:hAnsi="Arial" w:cs="Arial"/>
          <w:sz w:val="8"/>
          <w:szCs w:val="8"/>
        </w:rPr>
      </w:pPr>
    </w:p>
    <w:p w:rsidR="008F77E3" w:rsidRPr="00621176" w:rsidRDefault="008F77E3" w:rsidP="008F77E3">
      <w:pPr>
        <w:pStyle w:val="Bezodstpw"/>
        <w:numPr>
          <w:ilvl w:val="0"/>
          <w:numId w:val="13"/>
        </w:numPr>
        <w:tabs>
          <w:tab w:val="clear" w:pos="2628"/>
          <w:tab w:val="num" w:pos="426"/>
        </w:tabs>
        <w:spacing w:line="360" w:lineRule="auto"/>
        <w:ind w:hanging="2770"/>
        <w:jc w:val="both"/>
        <w:rPr>
          <w:rFonts w:ascii="Arial" w:hAnsi="Arial" w:cs="Arial"/>
        </w:rPr>
      </w:pPr>
      <w:r>
        <w:rPr>
          <w:rFonts w:ascii="Arial" w:hAnsi="Arial" w:cs="Arial"/>
        </w:rPr>
        <w:t>Za przedmiot umowy strony ustalają wynagrodzenie w wysokości:</w:t>
      </w:r>
    </w:p>
    <w:p w:rsidR="008F77E3" w:rsidRPr="00C836C4" w:rsidRDefault="008F77E3" w:rsidP="008F77E3">
      <w:pPr>
        <w:spacing w:after="0" w:line="360" w:lineRule="auto"/>
        <w:ind w:left="426" w:right="0"/>
        <w:rPr>
          <w:rFonts w:ascii="Arial" w:hAnsi="Arial" w:cs="Arial"/>
          <w:color w:val="auto"/>
        </w:rPr>
      </w:pPr>
      <w:r>
        <w:rPr>
          <w:rFonts w:ascii="Arial" w:hAnsi="Arial" w:cs="Arial"/>
          <w:b/>
          <w:i/>
        </w:rPr>
        <w:t>netto</w:t>
      </w:r>
      <w:r>
        <w:rPr>
          <w:rFonts w:ascii="Arial" w:hAnsi="Arial" w:cs="Arial"/>
          <w:i/>
        </w:rPr>
        <w:t>…………………………………………………………………………………………..</w:t>
      </w:r>
      <w:r w:rsidRPr="009F5EDD">
        <w:rPr>
          <w:rFonts w:ascii="Arial" w:hAnsi="Arial" w:cs="Arial"/>
          <w:i/>
        </w:rPr>
        <w:t xml:space="preserve">, </w:t>
      </w:r>
      <w:r w:rsidRPr="009F5EDD">
        <w:rPr>
          <w:rFonts w:ascii="Arial" w:hAnsi="Arial" w:cs="Arial"/>
          <w:b/>
          <w:i/>
        </w:rPr>
        <w:t>brutto</w:t>
      </w:r>
      <w:r>
        <w:rPr>
          <w:rFonts w:ascii="Arial" w:hAnsi="Arial" w:cs="Arial"/>
          <w:i/>
        </w:rPr>
        <w:t>………………………………………………………………………………………...</w:t>
      </w:r>
      <w:r w:rsidRPr="009F5EDD">
        <w:rPr>
          <w:rFonts w:ascii="Arial" w:hAnsi="Arial" w:cs="Arial"/>
          <w:i/>
        </w:rPr>
        <w:t>,</w:t>
      </w:r>
    </w:p>
    <w:p w:rsidR="00DD72F1" w:rsidRDefault="00DD72F1" w:rsidP="00270417">
      <w:pPr>
        <w:numPr>
          <w:ilvl w:val="0"/>
          <w:numId w:val="13"/>
        </w:numPr>
        <w:spacing w:after="0" w:line="240" w:lineRule="auto"/>
        <w:ind w:left="426" w:right="0" w:hanging="568"/>
        <w:rPr>
          <w:rFonts w:ascii="Arial" w:hAnsi="Arial" w:cs="Arial"/>
          <w:color w:val="auto"/>
        </w:rPr>
      </w:pPr>
      <w:r w:rsidRPr="00C836C4">
        <w:rPr>
          <w:rFonts w:ascii="Arial" w:hAnsi="Arial" w:cs="Arial"/>
          <w:color w:val="auto"/>
        </w:rPr>
        <w:t>Zamawiający zobowiązuje się do zapłaty faktury w terminie 30 dni od dnia doręczenia do kancelarii 16 Wojskowego Oddziału Gosp</w:t>
      </w:r>
      <w:r w:rsidR="00363547">
        <w:rPr>
          <w:rFonts w:ascii="Arial" w:hAnsi="Arial" w:cs="Arial"/>
          <w:color w:val="auto"/>
        </w:rPr>
        <w:t xml:space="preserve">odarczego w Drawsku Pomorskim, </w:t>
      </w:r>
      <w:r w:rsidRPr="00C836C4">
        <w:rPr>
          <w:rFonts w:ascii="Arial" w:hAnsi="Arial" w:cs="Arial"/>
          <w:color w:val="auto"/>
        </w:rPr>
        <w:t xml:space="preserve">ul. Główna 1, 78-513 Oleszno (budynek 42, kancelaria nr 108) wraz z protokołami odbioru </w:t>
      </w:r>
      <w:r w:rsidR="00363547">
        <w:rPr>
          <w:rFonts w:ascii="Arial" w:hAnsi="Arial" w:cs="Arial"/>
          <w:color w:val="auto"/>
        </w:rPr>
        <w:t>dostawy</w:t>
      </w:r>
      <w:r w:rsidRPr="00C836C4">
        <w:rPr>
          <w:rFonts w:ascii="Arial" w:hAnsi="Arial" w:cs="Arial"/>
          <w:color w:val="auto"/>
        </w:rPr>
        <w:t xml:space="preserve"> dla Zamawiającego. </w:t>
      </w:r>
    </w:p>
    <w:p w:rsidR="008B4F52" w:rsidRPr="003166EB" w:rsidRDefault="008B4F52" w:rsidP="00270417">
      <w:pPr>
        <w:pStyle w:val="Akapitzlist"/>
        <w:numPr>
          <w:ilvl w:val="0"/>
          <w:numId w:val="13"/>
        </w:numPr>
        <w:tabs>
          <w:tab w:val="clear" w:pos="2628"/>
          <w:tab w:val="left" w:pos="0"/>
        </w:tabs>
        <w:suppressAutoHyphens/>
        <w:autoSpaceDE w:val="0"/>
        <w:autoSpaceDN w:val="0"/>
        <w:adjustRightInd w:val="0"/>
        <w:spacing w:after="0" w:line="240" w:lineRule="auto"/>
        <w:ind w:left="426" w:right="0" w:hanging="568"/>
        <w:rPr>
          <w:rFonts w:cs="Arial"/>
          <w:b/>
          <w:szCs w:val="24"/>
        </w:rPr>
      </w:pPr>
      <w:r w:rsidRPr="008B4F52">
        <w:rPr>
          <w:rFonts w:ascii="Arial" w:hAnsi="Arial" w:cs="Arial"/>
          <w:szCs w:val="24"/>
        </w:rPr>
        <w:t xml:space="preserve">Do faktury/rachunku obejmującej wynagrodzenie za wykonanie przedmiotu </w:t>
      </w:r>
      <w:r>
        <w:rPr>
          <w:rFonts w:ascii="Arial" w:hAnsi="Arial" w:cs="Arial"/>
          <w:szCs w:val="24"/>
        </w:rPr>
        <w:t>umowy</w:t>
      </w:r>
      <w:r w:rsidRPr="008B4F52">
        <w:rPr>
          <w:rFonts w:ascii="Arial" w:hAnsi="Arial" w:cs="Arial"/>
          <w:szCs w:val="24"/>
        </w:rPr>
        <w:t xml:space="preserve">, Wykonawca zobowiązany będzie, załączyć protokoły odbiorów </w:t>
      </w:r>
      <w:r>
        <w:rPr>
          <w:rFonts w:ascii="Arial" w:hAnsi="Arial" w:cs="Arial"/>
          <w:szCs w:val="24"/>
        </w:rPr>
        <w:t>dostawy</w:t>
      </w:r>
      <w:r w:rsidRPr="008B4F52">
        <w:rPr>
          <w:rFonts w:ascii="Arial" w:hAnsi="Arial" w:cs="Arial"/>
          <w:szCs w:val="24"/>
        </w:rPr>
        <w:t xml:space="preserve"> podpisane przez przedstawiciela Wykonawcy i przedstawicieli Zamawiającego – załącznik nr </w:t>
      </w:r>
      <w:r>
        <w:rPr>
          <w:rFonts w:ascii="Arial" w:hAnsi="Arial" w:cs="Arial"/>
          <w:szCs w:val="24"/>
        </w:rPr>
        <w:t>3</w:t>
      </w:r>
      <w:r w:rsidRPr="008B4F52">
        <w:rPr>
          <w:rFonts w:ascii="Arial" w:hAnsi="Arial" w:cs="Arial"/>
          <w:szCs w:val="24"/>
        </w:rPr>
        <w:t xml:space="preserve"> do </w:t>
      </w:r>
      <w:r>
        <w:rPr>
          <w:rFonts w:ascii="Arial" w:hAnsi="Arial" w:cs="Arial"/>
          <w:szCs w:val="24"/>
        </w:rPr>
        <w:t>umowy</w:t>
      </w:r>
      <w:r w:rsidR="00804C4A">
        <w:rPr>
          <w:rFonts w:ascii="Arial" w:hAnsi="Arial" w:cs="Arial"/>
          <w:szCs w:val="24"/>
        </w:rPr>
        <w:t>, zatwierdzone przez osoby</w:t>
      </w:r>
      <w:r w:rsidRPr="008B4F52">
        <w:rPr>
          <w:rFonts w:ascii="Arial" w:hAnsi="Arial" w:cs="Arial"/>
          <w:szCs w:val="24"/>
        </w:rPr>
        <w:t xml:space="preserve"> </w:t>
      </w:r>
      <w:r w:rsidR="00804C4A">
        <w:rPr>
          <w:rFonts w:ascii="Arial" w:hAnsi="Arial" w:cs="Arial"/>
          <w:szCs w:val="24"/>
        </w:rPr>
        <w:t xml:space="preserve">wyznaczony w załączniku nr 1. </w:t>
      </w:r>
    </w:p>
    <w:p w:rsidR="00842E7E" w:rsidRPr="00842E7E" w:rsidRDefault="008B4F52" w:rsidP="00270417">
      <w:pPr>
        <w:pStyle w:val="Akapitzlist"/>
        <w:numPr>
          <w:ilvl w:val="0"/>
          <w:numId w:val="13"/>
        </w:numPr>
        <w:tabs>
          <w:tab w:val="clear" w:pos="2628"/>
          <w:tab w:val="left" w:pos="0"/>
        </w:tabs>
        <w:suppressAutoHyphens/>
        <w:autoSpaceDE w:val="0"/>
        <w:autoSpaceDN w:val="0"/>
        <w:adjustRightInd w:val="0"/>
        <w:spacing w:after="0" w:line="240" w:lineRule="auto"/>
        <w:ind w:left="426" w:right="0" w:hanging="568"/>
        <w:rPr>
          <w:rFonts w:ascii="Arial" w:hAnsi="Arial" w:cs="Arial"/>
          <w:b/>
          <w:szCs w:val="24"/>
        </w:rPr>
      </w:pPr>
      <w:r w:rsidRPr="008B4F52">
        <w:rPr>
          <w:rFonts w:ascii="Arial" w:hAnsi="Arial" w:cs="Arial"/>
          <w:bCs/>
          <w:iCs/>
        </w:rPr>
        <w:t xml:space="preserve">Wykonawca zobowiązuje się do wystawienia faktury </w:t>
      </w:r>
      <w:r w:rsidR="001304F0">
        <w:rPr>
          <w:rFonts w:ascii="Arial" w:hAnsi="Arial" w:cs="Arial"/>
          <w:bCs/>
          <w:iCs/>
        </w:rPr>
        <w:t>i dołączenia protokołu odbioru</w:t>
      </w:r>
      <w:r w:rsidRPr="008B4F52">
        <w:rPr>
          <w:rFonts w:ascii="Arial" w:hAnsi="Arial" w:cs="Arial"/>
          <w:bCs/>
          <w:iCs/>
        </w:rPr>
        <w:t xml:space="preserve"> </w:t>
      </w:r>
      <w:r w:rsidR="001304F0">
        <w:rPr>
          <w:rFonts w:ascii="Arial" w:hAnsi="Arial" w:cs="Arial"/>
          <w:bCs/>
          <w:iCs/>
        </w:rPr>
        <w:t xml:space="preserve">dostawy podpisany przez osoby wyznaczone przez </w:t>
      </w:r>
      <w:r w:rsidRPr="008B4F52">
        <w:rPr>
          <w:rFonts w:ascii="Arial" w:hAnsi="Arial" w:cs="Arial"/>
          <w:bCs/>
          <w:iCs/>
        </w:rPr>
        <w:t>Zamawiającego</w:t>
      </w:r>
      <w:r w:rsidR="001304F0">
        <w:rPr>
          <w:rFonts w:ascii="Arial" w:hAnsi="Arial" w:cs="Arial"/>
          <w:bCs/>
          <w:iCs/>
        </w:rPr>
        <w:t xml:space="preserve"> (załącznik nr 1)</w:t>
      </w:r>
      <w:r w:rsidRPr="008B4F52">
        <w:rPr>
          <w:rFonts w:ascii="Arial" w:hAnsi="Arial" w:cs="Arial"/>
          <w:bCs/>
          <w:iCs/>
        </w:rPr>
        <w:t>.</w:t>
      </w:r>
    </w:p>
    <w:p w:rsidR="00DD72F1" w:rsidRPr="00C836C4" w:rsidRDefault="00DD72F1" w:rsidP="00270417">
      <w:pPr>
        <w:numPr>
          <w:ilvl w:val="0"/>
          <w:numId w:val="13"/>
        </w:numPr>
        <w:spacing w:after="0" w:line="240" w:lineRule="auto"/>
        <w:ind w:left="284" w:right="0" w:hanging="426"/>
        <w:rPr>
          <w:rFonts w:ascii="Arial" w:hAnsi="Arial" w:cs="Arial"/>
          <w:color w:val="auto"/>
        </w:rPr>
      </w:pPr>
      <w:r w:rsidRPr="00C836C4">
        <w:rPr>
          <w:rFonts w:ascii="Arial" w:hAnsi="Arial" w:cs="Arial"/>
          <w:color w:val="auto"/>
        </w:rPr>
        <w:lastRenderedPageBreak/>
        <w:t xml:space="preserve">Wynagrodzenie przysługujące Wykonawcy płatne będzie z rachunku bankowego Zamawiającego na rachunek bankowy określony w fakturze. </w:t>
      </w:r>
    </w:p>
    <w:p w:rsidR="00B84439" w:rsidRDefault="00DD72F1" w:rsidP="00270417">
      <w:pPr>
        <w:numPr>
          <w:ilvl w:val="0"/>
          <w:numId w:val="13"/>
        </w:numPr>
        <w:spacing w:after="0" w:line="240" w:lineRule="auto"/>
        <w:ind w:left="284" w:right="0" w:hanging="426"/>
        <w:rPr>
          <w:rFonts w:ascii="Arial" w:hAnsi="Arial" w:cs="Arial"/>
          <w:color w:val="auto"/>
        </w:rPr>
      </w:pPr>
      <w:r w:rsidRPr="00C836C4">
        <w:rPr>
          <w:rFonts w:ascii="Arial" w:hAnsi="Arial" w:cs="Arial"/>
          <w:color w:val="auto"/>
        </w:rPr>
        <w:t>Termin płatności zostanie zachowany, jeżeli w ostatnim dniu obciążony zostanie rachunek bankowy Zamawiającego.</w:t>
      </w:r>
    </w:p>
    <w:p w:rsidR="00B84439" w:rsidRPr="00B84439" w:rsidRDefault="00DD72F1" w:rsidP="00270417">
      <w:pPr>
        <w:numPr>
          <w:ilvl w:val="0"/>
          <w:numId w:val="13"/>
        </w:numPr>
        <w:spacing w:after="0" w:line="240" w:lineRule="auto"/>
        <w:ind w:left="284" w:right="0" w:hanging="426"/>
        <w:rPr>
          <w:rFonts w:ascii="Arial" w:hAnsi="Arial" w:cs="Arial"/>
          <w:color w:val="auto"/>
        </w:rPr>
      </w:pPr>
      <w:r w:rsidRPr="00C836C4">
        <w:rPr>
          <w:rFonts w:ascii="Arial" w:hAnsi="Arial" w:cs="Arial"/>
          <w:color w:val="auto"/>
        </w:rPr>
        <w:t xml:space="preserve"> </w:t>
      </w:r>
      <w:r w:rsidR="00B84439" w:rsidRPr="00B84439">
        <w:rPr>
          <w:rFonts w:ascii="Arial" w:hAnsi="Arial" w:cs="Arial"/>
        </w:rPr>
        <w:t xml:space="preserve">W myśl Ustawy o podatku od towarów i usług </w:t>
      </w:r>
      <w:r w:rsidR="00B84439" w:rsidRPr="00B84439">
        <w:rPr>
          <w:rFonts w:ascii="Arial" w:hAnsi="Arial" w:cs="Arial"/>
          <w:b/>
          <w:i/>
        </w:rPr>
        <w:t>z dnia 11 marca 2004r. ze zm., (Dz.U.2024 r. poz. 361)</w:t>
      </w:r>
      <w:r w:rsidR="00B84439" w:rsidRPr="00B84439">
        <w:rPr>
          <w:rFonts w:ascii="Arial" w:hAnsi="Arial" w:cs="Arial"/>
          <w:color w:val="FF0000"/>
        </w:rPr>
        <w:t xml:space="preserve"> </w:t>
      </w:r>
      <w:r w:rsidR="00B84439" w:rsidRPr="00B84439">
        <w:rPr>
          <w:rFonts w:ascii="Arial" w:hAnsi="Arial" w:cs="Arial"/>
        </w:rPr>
        <w:t xml:space="preserve">gdy wartość faktury brutto przekracza </w:t>
      </w:r>
      <w:r w:rsidR="00B84439" w:rsidRPr="00B84439">
        <w:rPr>
          <w:rFonts w:ascii="Arial" w:hAnsi="Arial" w:cs="Arial"/>
          <w:b/>
          <w:i/>
        </w:rPr>
        <w:t>15 000 PLN</w:t>
      </w:r>
      <w:r w:rsidR="00B84439" w:rsidRPr="00B84439">
        <w:rPr>
          <w:rFonts w:ascii="Arial" w:hAnsi="Arial" w:cs="Arial"/>
        </w:rPr>
        <w:t xml:space="preserve"> </w:t>
      </w:r>
      <w:proofErr w:type="spellStart"/>
      <w:r w:rsidR="00B84439" w:rsidRPr="00B84439">
        <w:rPr>
          <w:rFonts w:ascii="Arial" w:hAnsi="Arial" w:cs="Arial"/>
        </w:rPr>
        <w:t>PLN</w:t>
      </w:r>
      <w:proofErr w:type="spellEnd"/>
      <w:r w:rsidR="00B84439" w:rsidRPr="00B84439">
        <w:rPr>
          <w:rFonts w:ascii="Arial" w:hAnsi="Arial" w:cs="Arial"/>
        </w:rPr>
        <w:t xml:space="preserve">, gdy wartość faktury brutto przekracza </w:t>
      </w:r>
      <w:r w:rsidR="00B84439" w:rsidRPr="00B84439">
        <w:rPr>
          <w:rFonts w:ascii="Arial" w:hAnsi="Arial" w:cs="Arial"/>
          <w:b/>
          <w:i/>
        </w:rPr>
        <w:t>15 000 PLN</w:t>
      </w:r>
      <w:r w:rsidR="00B84439" w:rsidRPr="00B84439">
        <w:rPr>
          <w:rFonts w:ascii="Arial" w:hAnsi="Arial" w:cs="Arial"/>
        </w:rPr>
        <w:t xml:space="preserve">, oraz faktura dokumentuje nabycie towarów i usług wymienionych w załączniku nr 15 do tej ustawy obowiązuje mechanizm podzielonej płatności / SPLIT PAYMENT /. Jeżeli postanowienia ww. ustawy dotyczą Wykonawcy, zobowiązany jest on do umieszczenia na fakturze zapisu „MECHANIZM PODZIELONEJ PŁATNOŚCI” </w:t>
      </w:r>
      <w:r w:rsidR="00B84439" w:rsidRPr="00B84439">
        <w:rPr>
          <w:rFonts w:ascii="Arial" w:hAnsi="Arial" w:cs="Arial"/>
          <w:b/>
          <w:i/>
        </w:rPr>
        <w:t>(art. 108 a ust.1 z ww. ustawy)</w:t>
      </w:r>
      <w:r w:rsidR="00B84439" w:rsidRPr="00B84439">
        <w:rPr>
          <w:rFonts w:ascii="Arial" w:hAnsi="Arial" w:cs="Arial"/>
          <w:i/>
        </w:rPr>
        <w:t>.</w:t>
      </w:r>
    </w:p>
    <w:p w:rsidR="00B84439" w:rsidRPr="00B84439" w:rsidRDefault="00B84439" w:rsidP="00270417">
      <w:pPr>
        <w:numPr>
          <w:ilvl w:val="0"/>
          <w:numId w:val="13"/>
        </w:numPr>
        <w:spacing w:after="0" w:line="240" w:lineRule="auto"/>
        <w:ind w:left="284" w:right="0" w:hanging="426"/>
        <w:rPr>
          <w:rFonts w:ascii="Arial" w:hAnsi="Arial" w:cs="Arial"/>
          <w:color w:val="auto"/>
        </w:rPr>
      </w:pPr>
      <w:r w:rsidRPr="00B84439">
        <w:rPr>
          <w:rFonts w:ascii="Arial" w:hAnsi="Arial" w:cs="Arial"/>
        </w:rPr>
        <w:t xml:space="preserve">Wykonawca przy realizacji Umowy zobowiązuje posługiwać się rachunkiem rozliczeniowym o którym mowa w </w:t>
      </w:r>
      <w:r w:rsidRPr="00B84439">
        <w:rPr>
          <w:rFonts w:ascii="Arial" w:hAnsi="Arial" w:cs="Arial"/>
          <w:b/>
          <w:i/>
        </w:rPr>
        <w:t>art. 49 ust. 1 pkt 1 ustawy z dnia 29 sierpnia 1997 r.</w:t>
      </w:r>
      <w:r w:rsidRPr="00B84439">
        <w:rPr>
          <w:rFonts w:ascii="Arial" w:hAnsi="Arial" w:cs="Arial"/>
        </w:rPr>
        <w:t xml:space="preserve">  Prawo bankowe </w:t>
      </w:r>
      <w:r w:rsidRPr="00B84439">
        <w:rPr>
          <w:rFonts w:ascii="Arial" w:hAnsi="Arial" w:cs="Arial"/>
          <w:b/>
          <w:i/>
        </w:rPr>
        <w:t xml:space="preserve">(Dz. U. z 2023 r. poz. 2488 z </w:t>
      </w:r>
      <w:proofErr w:type="spellStart"/>
      <w:r w:rsidRPr="00B84439">
        <w:rPr>
          <w:rFonts w:ascii="Arial" w:hAnsi="Arial" w:cs="Arial"/>
          <w:b/>
          <w:i/>
        </w:rPr>
        <w:t>późn</w:t>
      </w:r>
      <w:proofErr w:type="spellEnd"/>
      <w:r w:rsidRPr="00B84439">
        <w:rPr>
          <w:rFonts w:ascii="Arial" w:hAnsi="Arial" w:cs="Arial"/>
          <w:b/>
          <w:i/>
        </w:rPr>
        <w:t>. zm.)</w:t>
      </w:r>
      <w:r w:rsidRPr="00B84439">
        <w:rPr>
          <w:rFonts w:ascii="Arial" w:hAnsi="Arial" w:cs="Arial"/>
        </w:rPr>
        <w:t xml:space="preserve"> zawartym w wykazie podmiotów, o którym mowa w </w:t>
      </w:r>
      <w:r w:rsidRPr="00B84439">
        <w:rPr>
          <w:rFonts w:ascii="Arial" w:hAnsi="Arial" w:cs="Arial"/>
          <w:b/>
          <w:i/>
        </w:rPr>
        <w:t>art. 96b ust. 1 ustawy z dnia 11 marca 2004 r.</w:t>
      </w:r>
      <w:r w:rsidRPr="00B84439">
        <w:rPr>
          <w:rFonts w:ascii="Arial" w:hAnsi="Arial" w:cs="Arial"/>
        </w:rPr>
        <w:t xml:space="preserve"> o podatku od towarów i usług </w:t>
      </w:r>
      <w:r w:rsidRPr="00B84439">
        <w:rPr>
          <w:rFonts w:ascii="Arial" w:hAnsi="Arial" w:cs="Arial"/>
          <w:b/>
          <w:i/>
        </w:rPr>
        <w:t>(Dz. U. z 2024 r. poz. 361)</w:t>
      </w:r>
      <w:r w:rsidRPr="00B84439">
        <w:rPr>
          <w:rFonts w:ascii="Arial" w:hAnsi="Arial" w:cs="Arial"/>
        </w:rPr>
        <w:t>.</w:t>
      </w:r>
    </w:p>
    <w:p w:rsidR="00DD72F1" w:rsidRPr="00B84439" w:rsidRDefault="00B84439" w:rsidP="00270417">
      <w:pPr>
        <w:numPr>
          <w:ilvl w:val="0"/>
          <w:numId w:val="13"/>
        </w:numPr>
        <w:spacing w:after="0" w:line="240" w:lineRule="auto"/>
        <w:ind w:left="284" w:right="0" w:hanging="426"/>
        <w:rPr>
          <w:rFonts w:ascii="Arial" w:hAnsi="Arial" w:cs="Arial"/>
          <w:color w:val="auto"/>
        </w:rPr>
      </w:pPr>
      <w:r w:rsidRPr="00DF17E2">
        <w:rPr>
          <w:rFonts w:ascii="Arial" w:hAnsi="Arial" w:cs="Arial"/>
        </w:rPr>
        <w:t xml:space="preserve">W przypadku gdy Wykonawca wskaże na fakturze numer rachunku bankowego nie widniejący w wykazie podatników, o którym mowa w </w:t>
      </w:r>
      <w:r w:rsidRPr="006024A2">
        <w:rPr>
          <w:rFonts w:ascii="Arial" w:hAnsi="Arial" w:cs="Arial"/>
          <w:b/>
          <w:i/>
        </w:rPr>
        <w:t>art. 96b ust. 1 ustawy z dnia 11 marca 2004 r.</w:t>
      </w:r>
      <w:r w:rsidRPr="00DF17E2">
        <w:rPr>
          <w:rFonts w:ascii="Arial" w:hAnsi="Arial" w:cs="Arial"/>
        </w:rPr>
        <w:t xml:space="preserve"> o podatku od towarów i usług</w:t>
      </w:r>
      <w:r>
        <w:rPr>
          <w:rFonts w:ascii="Arial" w:hAnsi="Arial" w:cs="Arial"/>
        </w:rPr>
        <w:t xml:space="preserve"> </w:t>
      </w:r>
      <w:r w:rsidRPr="006024A2">
        <w:rPr>
          <w:rFonts w:ascii="Arial" w:hAnsi="Arial" w:cs="Arial"/>
          <w:b/>
          <w:i/>
        </w:rPr>
        <w:t>(Dz. U. z 2024 r. poz.361)</w:t>
      </w:r>
      <w:r w:rsidRPr="00DF17E2">
        <w:rPr>
          <w:rFonts w:ascii="Arial" w:hAnsi="Arial" w:cs="Arial"/>
        </w:rPr>
        <w:t>, Zamawiający uprawniony jest do dokonania płatności na rachunek bankowy widniejący w tym wykazie ze skutkiem prawidłowej realizacji zobowiązania Zamawiającego w zakresie płatności wynagrodzenia Wykonawcy.</w:t>
      </w:r>
    </w:p>
    <w:p w:rsidR="00842E7E" w:rsidRDefault="00DD72F1" w:rsidP="00270417">
      <w:pPr>
        <w:numPr>
          <w:ilvl w:val="0"/>
          <w:numId w:val="13"/>
        </w:numPr>
        <w:tabs>
          <w:tab w:val="clear" w:pos="2628"/>
        </w:tabs>
        <w:spacing w:after="0" w:line="240" w:lineRule="auto"/>
        <w:ind w:left="284" w:right="0" w:hanging="426"/>
        <w:rPr>
          <w:rFonts w:ascii="Arial" w:hAnsi="Arial" w:cs="Arial"/>
          <w:color w:val="auto"/>
        </w:rPr>
      </w:pPr>
      <w:r w:rsidRPr="00842E7E">
        <w:rPr>
          <w:rFonts w:ascii="Arial" w:hAnsi="Arial" w:cs="Arial"/>
          <w:color w:val="auto"/>
        </w:rPr>
        <w:t>Zamawiający upoważnia Wykonawcę do wystawienia faktur VAT bez swojego podpisu.</w:t>
      </w:r>
    </w:p>
    <w:p w:rsidR="002D6947" w:rsidRPr="008F77E3" w:rsidRDefault="00DD72F1" w:rsidP="008F77E3">
      <w:pPr>
        <w:numPr>
          <w:ilvl w:val="0"/>
          <w:numId w:val="13"/>
        </w:numPr>
        <w:tabs>
          <w:tab w:val="clear" w:pos="2628"/>
        </w:tabs>
        <w:spacing w:after="0" w:line="240" w:lineRule="auto"/>
        <w:ind w:left="284" w:right="0" w:hanging="426"/>
        <w:rPr>
          <w:rFonts w:ascii="Arial" w:hAnsi="Arial" w:cs="Arial"/>
          <w:color w:val="auto"/>
        </w:rPr>
      </w:pPr>
      <w:r w:rsidRPr="00842E7E">
        <w:rPr>
          <w:rFonts w:ascii="Arial" w:hAnsi="Arial" w:cs="Arial"/>
          <w:color w:val="auto"/>
        </w:rPr>
        <w:t xml:space="preserve">Strony ustalają, iż ceny </w:t>
      </w:r>
      <w:r w:rsidR="00363547" w:rsidRPr="00842E7E">
        <w:rPr>
          <w:rFonts w:ascii="Arial" w:hAnsi="Arial" w:cs="Arial"/>
          <w:color w:val="auto"/>
        </w:rPr>
        <w:t xml:space="preserve">dostaw </w:t>
      </w:r>
      <w:r w:rsidRPr="00842E7E">
        <w:rPr>
          <w:rFonts w:ascii="Arial" w:hAnsi="Arial" w:cs="Arial"/>
          <w:color w:val="auto"/>
        </w:rPr>
        <w:t>określone przez Wykonawcę zostaną ustalone na okres ważności umowy i nie będą podlegać zmianom.</w:t>
      </w:r>
      <w:r w:rsidR="00461D53" w:rsidRPr="00842E7E">
        <w:rPr>
          <w:rFonts w:ascii="Arial" w:hAnsi="Arial" w:cs="Arial"/>
          <w:color w:val="auto"/>
        </w:rPr>
        <w:t xml:space="preserve"> </w:t>
      </w:r>
    </w:p>
    <w:p w:rsidR="00B84439" w:rsidRPr="00C836C4" w:rsidRDefault="00B84439" w:rsidP="005E2EDF">
      <w:pPr>
        <w:spacing w:after="0" w:line="240" w:lineRule="auto"/>
        <w:ind w:left="0" w:right="0"/>
        <w:rPr>
          <w:rFonts w:ascii="Arial" w:hAnsi="Arial" w:cs="Arial"/>
          <w:b/>
          <w:color w:val="auto"/>
        </w:rPr>
      </w:pPr>
    </w:p>
    <w:p w:rsidR="005E2EDF" w:rsidRDefault="005E2EDF" w:rsidP="001839BF">
      <w:pPr>
        <w:spacing w:after="0" w:line="240" w:lineRule="auto"/>
        <w:ind w:left="360" w:right="0"/>
        <w:jc w:val="center"/>
        <w:rPr>
          <w:rFonts w:ascii="Arial" w:hAnsi="Arial" w:cs="Arial"/>
          <w:b/>
          <w:color w:val="auto"/>
        </w:rPr>
      </w:pPr>
      <w:r w:rsidRPr="00C836C4">
        <w:rPr>
          <w:rFonts w:ascii="Arial" w:hAnsi="Arial" w:cs="Arial"/>
          <w:b/>
          <w:color w:val="auto"/>
        </w:rPr>
        <w:t>§</w:t>
      </w:r>
      <w:r w:rsidR="001839BF">
        <w:rPr>
          <w:rFonts w:ascii="Arial" w:hAnsi="Arial" w:cs="Arial"/>
          <w:b/>
          <w:color w:val="auto"/>
        </w:rPr>
        <w:t>5</w:t>
      </w:r>
    </w:p>
    <w:p w:rsidR="002D6947" w:rsidRPr="000E4C05" w:rsidRDefault="002D6947" w:rsidP="001839BF">
      <w:pPr>
        <w:spacing w:after="0" w:line="240" w:lineRule="auto"/>
        <w:ind w:left="360" w:right="0"/>
        <w:jc w:val="center"/>
        <w:rPr>
          <w:rFonts w:ascii="Arial" w:hAnsi="Arial" w:cs="Arial"/>
          <w:b/>
          <w:color w:val="auto"/>
          <w:sz w:val="8"/>
          <w:szCs w:val="8"/>
        </w:rPr>
      </w:pPr>
    </w:p>
    <w:p w:rsidR="005E2EDF" w:rsidRPr="00AA65D4" w:rsidRDefault="005E2EDF" w:rsidP="00270417">
      <w:pPr>
        <w:numPr>
          <w:ilvl w:val="0"/>
          <w:numId w:val="18"/>
        </w:numPr>
        <w:tabs>
          <w:tab w:val="clear" w:pos="2628"/>
          <w:tab w:val="num" w:pos="284"/>
        </w:tabs>
        <w:spacing w:after="0" w:line="240" w:lineRule="auto"/>
        <w:ind w:right="0" w:hanging="2628"/>
        <w:rPr>
          <w:rFonts w:ascii="Arial" w:hAnsi="Arial" w:cs="Arial"/>
        </w:rPr>
      </w:pPr>
      <w:r w:rsidRPr="00AA65D4">
        <w:rPr>
          <w:rFonts w:ascii="Arial" w:hAnsi="Arial" w:cs="Arial"/>
        </w:rPr>
        <w:t>Wykonawca zobowiązuje się do zapłaty Zamawiającemu kar umownych</w:t>
      </w:r>
      <w:r w:rsidR="00046723">
        <w:rPr>
          <w:rFonts w:ascii="Arial" w:hAnsi="Arial" w:cs="Arial"/>
        </w:rPr>
        <w:t xml:space="preserve"> </w:t>
      </w:r>
      <w:r w:rsidRPr="00AA65D4">
        <w:rPr>
          <w:rFonts w:ascii="Arial" w:hAnsi="Arial" w:cs="Arial"/>
        </w:rPr>
        <w:t>w razie:</w:t>
      </w:r>
    </w:p>
    <w:p w:rsidR="005E2EDF" w:rsidRPr="00AA65D4" w:rsidRDefault="005E2EDF" w:rsidP="00270417">
      <w:pPr>
        <w:numPr>
          <w:ilvl w:val="0"/>
          <w:numId w:val="19"/>
        </w:numPr>
        <w:ind w:left="709" w:right="26" w:hanging="283"/>
        <w:rPr>
          <w:rFonts w:ascii="Arial" w:hAnsi="Arial" w:cs="Arial"/>
        </w:rPr>
      </w:pPr>
      <w:r w:rsidRPr="00AA65D4">
        <w:rPr>
          <w:rFonts w:ascii="Arial" w:hAnsi="Arial" w:cs="Arial"/>
        </w:rPr>
        <w:t>odstąpienia od realizacji umowy przez którą</w:t>
      </w:r>
      <w:r w:rsidR="00461D53">
        <w:rPr>
          <w:rFonts w:ascii="Arial" w:hAnsi="Arial" w:cs="Arial"/>
        </w:rPr>
        <w:t xml:space="preserve">kolwiek ze stron z przyczyn, za </w:t>
      </w:r>
      <w:r w:rsidRPr="00AA65D4">
        <w:rPr>
          <w:rFonts w:ascii="Arial" w:hAnsi="Arial" w:cs="Arial"/>
        </w:rPr>
        <w:t>które Wykonawca ponosi odpowiedzialność, w wysokości 10% wartości umowy brutto, określonej  w §</w:t>
      </w:r>
      <w:r>
        <w:rPr>
          <w:rFonts w:ascii="Arial" w:hAnsi="Arial" w:cs="Arial"/>
        </w:rPr>
        <w:t xml:space="preserve"> 4</w:t>
      </w:r>
      <w:r w:rsidRPr="00AA65D4">
        <w:rPr>
          <w:rFonts w:ascii="Arial" w:hAnsi="Arial" w:cs="Arial"/>
        </w:rPr>
        <w:t xml:space="preserve"> ust.1 niniejszej umowy;</w:t>
      </w:r>
    </w:p>
    <w:p w:rsidR="005E2EDF" w:rsidRPr="00AA65D4" w:rsidRDefault="005E2EDF" w:rsidP="00270417">
      <w:pPr>
        <w:numPr>
          <w:ilvl w:val="0"/>
          <w:numId w:val="19"/>
        </w:numPr>
        <w:ind w:left="709" w:right="26" w:hanging="283"/>
        <w:rPr>
          <w:rFonts w:ascii="Arial" w:hAnsi="Arial" w:cs="Arial"/>
        </w:rPr>
      </w:pPr>
      <w:r>
        <w:rPr>
          <w:rFonts w:ascii="Arial" w:hAnsi="Arial" w:cs="Arial"/>
        </w:rPr>
        <w:t xml:space="preserve">zwłoki </w:t>
      </w:r>
      <w:r w:rsidRPr="00AA65D4">
        <w:rPr>
          <w:rFonts w:ascii="Arial" w:hAnsi="Arial" w:cs="Arial"/>
        </w:rPr>
        <w:t>w realizacji przedmiotu umowy w wysokości 0,</w:t>
      </w:r>
      <w:r w:rsidR="004630AB">
        <w:rPr>
          <w:rFonts w:ascii="Arial" w:hAnsi="Arial" w:cs="Arial"/>
        </w:rPr>
        <w:t>2</w:t>
      </w:r>
      <w:r w:rsidRPr="00AA65D4">
        <w:rPr>
          <w:rFonts w:ascii="Arial" w:hAnsi="Arial" w:cs="Arial"/>
        </w:rPr>
        <w:t>% wartośc</w:t>
      </w:r>
      <w:r>
        <w:rPr>
          <w:rFonts w:ascii="Arial" w:hAnsi="Arial" w:cs="Arial"/>
        </w:rPr>
        <w:t>i umowy brutto, określonej  w § 4</w:t>
      </w:r>
      <w:r w:rsidRPr="00AA65D4">
        <w:rPr>
          <w:rFonts w:ascii="Arial" w:hAnsi="Arial" w:cs="Arial"/>
        </w:rPr>
        <w:t xml:space="preserve"> ust.1 niniejszej umowy, za każdy dzień </w:t>
      </w:r>
      <w:r>
        <w:rPr>
          <w:rFonts w:ascii="Arial" w:hAnsi="Arial" w:cs="Arial"/>
        </w:rPr>
        <w:t>zwłoki</w:t>
      </w:r>
      <w:r w:rsidRPr="00AA65D4">
        <w:rPr>
          <w:rFonts w:ascii="Arial" w:hAnsi="Arial" w:cs="Arial"/>
        </w:rPr>
        <w:t>;</w:t>
      </w:r>
    </w:p>
    <w:p w:rsidR="005E2EDF" w:rsidRDefault="005E2EDF" w:rsidP="00270417">
      <w:pPr>
        <w:numPr>
          <w:ilvl w:val="0"/>
          <w:numId w:val="19"/>
        </w:numPr>
        <w:ind w:left="709" w:right="26" w:hanging="283"/>
        <w:rPr>
          <w:rFonts w:ascii="Arial" w:hAnsi="Arial" w:cs="Arial"/>
        </w:rPr>
      </w:pPr>
      <w:r>
        <w:rPr>
          <w:rFonts w:ascii="Arial" w:hAnsi="Arial" w:cs="Arial"/>
        </w:rPr>
        <w:t>zwłoki</w:t>
      </w:r>
      <w:r w:rsidRPr="00AA65D4">
        <w:rPr>
          <w:rFonts w:ascii="Arial" w:hAnsi="Arial" w:cs="Arial"/>
        </w:rPr>
        <w:t xml:space="preserve"> w usunięciu wad stwierdzonych przy odbiorze lub w wymianie rzeczy wadliwych na wolne od wad w wysokości 0,</w:t>
      </w:r>
      <w:r w:rsidR="004630AB">
        <w:rPr>
          <w:rFonts w:ascii="Arial" w:hAnsi="Arial" w:cs="Arial"/>
        </w:rPr>
        <w:t>2</w:t>
      </w:r>
      <w:r w:rsidRPr="00AA65D4">
        <w:rPr>
          <w:rFonts w:ascii="Arial" w:hAnsi="Arial" w:cs="Arial"/>
        </w:rPr>
        <w:t xml:space="preserve"> % wartości umowy brutto, określonej w §</w:t>
      </w:r>
      <w:r>
        <w:rPr>
          <w:rFonts w:ascii="Arial" w:hAnsi="Arial" w:cs="Arial"/>
        </w:rPr>
        <w:t xml:space="preserve"> 4</w:t>
      </w:r>
      <w:r w:rsidRPr="00AA65D4">
        <w:rPr>
          <w:rFonts w:ascii="Arial" w:hAnsi="Arial" w:cs="Arial"/>
        </w:rPr>
        <w:t xml:space="preserve"> ust.1 niniejszej umowy, za każdy dzień </w:t>
      </w:r>
      <w:r>
        <w:rPr>
          <w:rFonts w:ascii="Arial" w:hAnsi="Arial" w:cs="Arial"/>
        </w:rPr>
        <w:t xml:space="preserve">zwłoki </w:t>
      </w:r>
      <w:r w:rsidRPr="00AA65D4">
        <w:rPr>
          <w:rFonts w:ascii="Arial" w:hAnsi="Arial" w:cs="Arial"/>
        </w:rPr>
        <w:t>od ustalonego terminu na usunięcie wad lub wymianę rzeczy wadliwych na wolne od wad;</w:t>
      </w:r>
    </w:p>
    <w:p w:rsidR="005E2EDF" w:rsidRPr="007920A2" w:rsidRDefault="005E2EDF" w:rsidP="00270417">
      <w:pPr>
        <w:numPr>
          <w:ilvl w:val="0"/>
          <w:numId w:val="19"/>
        </w:numPr>
        <w:ind w:left="709" w:right="26" w:hanging="283"/>
        <w:rPr>
          <w:rFonts w:ascii="Arial" w:hAnsi="Arial" w:cs="Arial"/>
        </w:rPr>
      </w:pPr>
      <w:r w:rsidRPr="007920A2">
        <w:rPr>
          <w:rFonts w:ascii="Arial" w:hAnsi="Arial" w:cs="Arial"/>
          <w:spacing w:val="-5"/>
        </w:rPr>
        <w:t xml:space="preserve">nieprzestrzegania obowiązującego u Zamawiającego systemu </w:t>
      </w:r>
      <w:proofErr w:type="spellStart"/>
      <w:r w:rsidRPr="007920A2">
        <w:rPr>
          <w:rFonts w:ascii="Arial" w:hAnsi="Arial" w:cs="Arial"/>
          <w:spacing w:val="-5"/>
        </w:rPr>
        <w:t>przepustkowego</w:t>
      </w:r>
      <w:proofErr w:type="spellEnd"/>
      <w:r w:rsidRPr="007920A2">
        <w:rPr>
          <w:rFonts w:ascii="Arial" w:hAnsi="Arial" w:cs="Arial"/>
          <w:spacing w:val="-5"/>
        </w:rPr>
        <w:t xml:space="preserve"> w zakresie wejść i wjazdów na tereny wojskowe w wysokości 2000,00 zł za każdy taki przypadek;</w:t>
      </w:r>
    </w:p>
    <w:p w:rsidR="005E2EDF" w:rsidRPr="00691EA5" w:rsidRDefault="005E2EDF" w:rsidP="00270417">
      <w:pPr>
        <w:numPr>
          <w:ilvl w:val="0"/>
          <w:numId w:val="19"/>
        </w:numPr>
        <w:ind w:left="709" w:right="26" w:hanging="283"/>
        <w:rPr>
          <w:rFonts w:ascii="Arial" w:hAnsi="Arial" w:cs="Arial"/>
        </w:rPr>
      </w:pPr>
      <w:r w:rsidRPr="00AA65D4">
        <w:rPr>
          <w:rFonts w:ascii="Arial" w:hAnsi="Arial" w:cs="Arial"/>
          <w:spacing w:val="-5"/>
        </w:rPr>
        <w:t xml:space="preserve">nieprzestrzegania zakazu, o którym mowa w  </w:t>
      </w:r>
      <w:r w:rsidRPr="00AA65D4">
        <w:rPr>
          <w:rFonts w:ascii="Arial" w:hAnsi="Arial" w:cs="Arial"/>
          <w:bCs/>
        </w:rPr>
        <w:t>§</w:t>
      </w:r>
      <w:r>
        <w:rPr>
          <w:rFonts w:ascii="Arial" w:hAnsi="Arial" w:cs="Arial"/>
          <w:bCs/>
        </w:rPr>
        <w:t>2</w:t>
      </w:r>
      <w:r w:rsidRPr="00AA65D4">
        <w:rPr>
          <w:rFonts w:ascii="Arial" w:hAnsi="Arial" w:cs="Arial"/>
          <w:bCs/>
        </w:rPr>
        <w:t xml:space="preserve"> ust. </w:t>
      </w:r>
      <w:r w:rsidR="00A86282">
        <w:rPr>
          <w:rFonts w:ascii="Arial" w:hAnsi="Arial" w:cs="Arial"/>
          <w:bCs/>
        </w:rPr>
        <w:t>6</w:t>
      </w:r>
      <w:r w:rsidRPr="00AA65D4">
        <w:rPr>
          <w:rFonts w:ascii="Arial" w:hAnsi="Arial" w:cs="Arial"/>
          <w:bCs/>
        </w:rPr>
        <w:t xml:space="preserve"> niniejszej umowy,</w:t>
      </w:r>
      <w:r w:rsidRPr="00AA65D4">
        <w:rPr>
          <w:rFonts w:ascii="Arial" w:hAnsi="Arial" w:cs="Arial"/>
          <w:b/>
          <w:bCs/>
        </w:rPr>
        <w:t xml:space="preserve"> </w:t>
      </w:r>
      <w:r w:rsidRPr="00AA65D4">
        <w:rPr>
          <w:rFonts w:ascii="Arial" w:hAnsi="Arial" w:cs="Arial"/>
          <w:spacing w:val="-5"/>
        </w:rPr>
        <w:t xml:space="preserve">w wysokości </w:t>
      </w:r>
      <w:r>
        <w:rPr>
          <w:rFonts w:ascii="Arial" w:hAnsi="Arial" w:cs="Arial"/>
          <w:spacing w:val="-5"/>
        </w:rPr>
        <w:t>2</w:t>
      </w:r>
      <w:r w:rsidRPr="00AA65D4">
        <w:rPr>
          <w:rFonts w:ascii="Arial" w:hAnsi="Arial" w:cs="Arial"/>
          <w:spacing w:val="-5"/>
        </w:rPr>
        <w:t>000,00 zł za każdy taki przypadek.</w:t>
      </w:r>
    </w:p>
    <w:p w:rsidR="00691EA5" w:rsidRDefault="00691EA5" w:rsidP="00270417">
      <w:pPr>
        <w:pStyle w:val="Akapitzlist"/>
        <w:numPr>
          <w:ilvl w:val="0"/>
          <w:numId w:val="20"/>
        </w:numPr>
        <w:spacing w:after="0" w:line="240" w:lineRule="auto"/>
        <w:ind w:left="284" w:right="0" w:hanging="284"/>
        <w:rPr>
          <w:rFonts w:ascii="Arial" w:hAnsi="Arial" w:cs="Arial"/>
          <w:color w:val="auto"/>
        </w:rPr>
      </w:pPr>
      <w:r>
        <w:rPr>
          <w:rFonts w:ascii="Arial" w:hAnsi="Arial" w:cs="Arial"/>
        </w:rPr>
        <w:t>Strony postanawiają, że Wykonawca ponosi pełną i niczym nieograniczoną odpowiedzialność za wszelkie szkody wyrządzone przez swoich pracowników, podwykonawców lub inne osoby z nim współpracujące, wyrządzone podczas realizacji przedmiotu umowy.</w:t>
      </w:r>
    </w:p>
    <w:p w:rsidR="00691EA5" w:rsidRDefault="00691EA5" w:rsidP="00270417">
      <w:pPr>
        <w:pStyle w:val="Akapitzlist"/>
        <w:numPr>
          <w:ilvl w:val="0"/>
          <w:numId w:val="20"/>
        </w:numPr>
        <w:spacing w:after="0" w:line="240" w:lineRule="auto"/>
        <w:ind w:left="284" w:right="0" w:hanging="284"/>
        <w:rPr>
          <w:rFonts w:ascii="Arial" w:hAnsi="Arial" w:cs="Arial"/>
        </w:rPr>
      </w:pPr>
      <w:r>
        <w:rPr>
          <w:rFonts w:ascii="Arial" w:hAnsi="Arial" w:cs="Arial"/>
        </w:rPr>
        <w:t xml:space="preserve">Zamawiający </w:t>
      </w:r>
      <w:r w:rsidR="00AA08AE">
        <w:rPr>
          <w:rFonts w:ascii="Arial" w:hAnsi="Arial" w:cs="Arial"/>
        </w:rPr>
        <w:t>ma prawo dochodzić na zasa</w:t>
      </w:r>
      <w:r w:rsidR="001B4934">
        <w:rPr>
          <w:rFonts w:ascii="Arial" w:hAnsi="Arial" w:cs="Arial"/>
        </w:rPr>
        <w:t>da</w:t>
      </w:r>
      <w:r w:rsidR="00AA08AE">
        <w:rPr>
          <w:rFonts w:ascii="Arial" w:hAnsi="Arial" w:cs="Arial"/>
        </w:rPr>
        <w:t>ch ogólnych, odszkodowania przekraczającego wysokość zastrzeżonych kar umownych do pełnej wysokości wyrządzonej szkody, z</w:t>
      </w:r>
      <w:r w:rsidR="001B4934">
        <w:rPr>
          <w:rFonts w:ascii="Arial" w:hAnsi="Arial" w:cs="Arial"/>
        </w:rPr>
        <w:t>g</w:t>
      </w:r>
      <w:r w:rsidR="00AA08AE">
        <w:rPr>
          <w:rFonts w:ascii="Arial" w:hAnsi="Arial" w:cs="Arial"/>
        </w:rPr>
        <w:t xml:space="preserve">odnie z przepisami </w:t>
      </w:r>
      <w:r w:rsidR="001B4934">
        <w:rPr>
          <w:rFonts w:ascii="Arial" w:hAnsi="Arial" w:cs="Arial"/>
        </w:rPr>
        <w:t>Kodeksu Cywilnego</w:t>
      </w:r>
      <w:r>
        <w:rPr>
          <w:rFonts w:ascii="Arial" w:hAnsi="Arial" w:cs="Arial"/>
        </w:rPr>
        <w:t>.</w:t>
      </w:r>
    </w:p>
    <w:p w:rsidR="009F015E" w:rsidRDefault="00691EA5" w:rsidP="00270417">
      <w:pPr>
        <w:pStyle w:val="Akapitzlist"/>
        <w:numPr>
          <w:ilvl w:val="0"/>
          <w:numId w:val="20"/>
        </w:numPr>
        <w:spacing w:after="0" w:line="240" w:lineRule="auto"/>
        <w:ind w:left="284" w:right="0" w:hanging="284"/>
        <w:rPr>
          <w:rFonts w:ascii="Arial" w:hAnsi="Arial" w:cs="Arial"/>
        </w:rPr>
      </w:pPr>
      <w:r w:rsidRPr="009F015E">
        <w:rPr>
          <w:rFonts w:ascii="Arial" w:hAnsi="Arial" w:cs="Arial"/>
        </w:rPr>
        <w:t>Wynagrodzenie Wykonawcy może być przez Zamawiającego pomniejszone o wartość wyliczonej i należnej Zamawiającemu kary umownej przy płatności faktur wystawionych przez Wykonawcę.</w:t>
      </w:r>
    </w:p>
    <w:p w:rsidR="000E4C05" w:rsidRDefault="00691EA5" w:rsidP="00270417">
      <w:pPr>
        <w:pStyle w:val="Akapitzlist"/>
        <w:numPr>
          <w:ilvl w:val="0"/>
          <w:numId w:val="20"/>
        </w:numPr>
        <w:spacing w:after="0" w:line="240" w:lineRule="auto"/>
        <w:ind w:left="284" w:right="0" w:hanging="284"/>
        <w:rPr>
          <w:rFonts w:ascii="Arial" w:hAnsi="Arial" w:cs="Arial"/>
        </w:rPr>
      </w:pPr>
      <w:r w:rsidRPr="000E4C05">
        <w:rPr>
          <w:rFonts w:ascii="Arial" w:hAnsi="Arial" w:cs="Arial"/>
        </w:rPr>
        <w:t xml:space="preserve">Strony ustalają, że górna granica </w:t>
      </w:r>
      <w:r w:rsidR="00265A76" w:rsidRPr="000E4C05">
        <w:rPr>
          <w:rFonts w:ascii="Arial" w:hAnsi="Arial" w:cs="Arial"/>
        </w:rPr>
        <w:t xml:space="preserve">kar </w:t>
      </w:r>
      <w:r w:rsidRPr="000E4C05">
        <w:rPr>
          <w:rFonts w:ascii="Arial" w:hAnsi="Arial" w:cs="Arial"/>
        </w:rPr>
        <w:t>umownych naliczonych Wy</w:t>
      </w:r>
      <w:r w:rsidR="00265A76" w:rsidRPr="000E4C05">
        <w:rPr>
          <w:rFonts w:ascii="Arial" w:hAnsi="Arial" w:cs="Arial"/>
        </w:rPr>
        <w:t>konawcy nie może przekraczać 20</w:t>
      </w:r>
      <w:r w:rsidRPr="000E4C05">
        <w:rPr>
          <w:rFonts w:ascii="Arial" w:hAnsi="Arial" w:cs="Arial"/>
        </w:rPr>
        <w:t>% wartości wynagrodzenia brutto określonego w § 4 ust. 1</w:t>
      </w:r>
      <w:r w:rsidR="00265A76" w:rsidRPr="000E4C05">
        <w:rPr>
          <w:rFonts w:ascii="Arial" w:hAnsi="Arial" w:cs="Arial"/>
        </w:rPr>
        <w:t xml:space="preserve"> </w:t>
      </w:r>
      <w:r w:rsidRPr="000E4C05">
        <w:rPr>
          <w:rFonts w:ascii="Arial" w:hAnsi="Arial" w:cs="Arial"/>
        </w:rPr>
        <w:t>niniejszej umowy.</w:t>
      </w:r>
    </w:p>
    <w:p w:rsidR="00944F1D" w:rsidRPr="000E4C05" w:rsidRDefault="00691EA5" w:rsidP="00270417">
      <w:pPr>
        <w:pStyle w:val="Akapitzlist"/>
        <w:numPr>
          <w:ilvl w:val="0"/>
          <w:numId w:val="20"/>
        </w:numPr>
        <w:spacing w:after="0" w:line="240" w:lineRule="auto"/>
        <w:ind w:left="284" w:right="0" w:hanging="284"/>
        <w:rPr>
          <w:rFonts w:ascii="Arial" w:hAnsi="Arial" w:cs="Arial"/>
        </w:rPr>
      </w:pPr>
      <w:r w:rsidRPr="000E4C05">
        <w:rPr>
          <w:rFonts w:ascii="Arial" w:hAnsi="Arial" w:cs="Arial"/>
        </w:rPr>
        <w:lastRenderedPageBreak/>
        <w:t>Wykonawca wyraża zgodę na pomniejszenie jego wynagrodzenia o naliczone zgodnie z zapisami umowy kary umowne, bez odrębnego wezwania do ich zapłaty oraz do dokonywania ich potracenia z należnego mu wynagrodzenia.</w:t>
      </w:r>
    </w:p>
    <w:p w:rsidR="00E1271A" w:rsidRPr="00944F1D" w:rsidRDefault="005E2EDF" w:rsidP="00944F1D">
      <w:pPr>
        <w:pStyle w:val="Akapitzlist"/>
        <w:spacing w:after="0" w:line="240" w:lineRule="auto"/>
        <w:ind w:left="284" w:right="0"/>
        <w:rPr>
          <w:rFonts w:ascii="Arial" w:hAnsi="Arial" w:cs="Arial"/>
        </w:rPr>
      </w:pPr>
      <w:r w:rsidRPr="009C4C6B">
        <w:rPr>
          <w:noProof/>
        </w:rPr>
        <w:drawing>
          <wp:anchor distT="0" distB="0" distL="114300" distR="114300" simplePos="0" relativeHeight="251700224" behindDoc="0" locked="0" layoutInCell="1" allowOverlap="0" wp14:anchorId="78B564E7" wp14:editId="61ECE2D5">
            <wp:simplePos x="0" y="0"/>
            <wp:positionH relativeFrom="column">
              <wp:posOffset>5547360</wp:posOffset>
            </wp:positionH>
            <wp:positionV relativeFrom="paragraph">
              <wp:posOffset>143544</wp:posOffset>
            </wp:positionV>
            <wp:extent cx="6096" cy="3049"/>
            <wp:effectExtent l="0" t="0" r="0" b="0"/>
            <wp:wrapSquare wrapText="bothSides"/>
            <wp:docPr id="17" name="Picture 13464"/>
            <wp:cNvGraphicFramePr/>
            <a:graphic xmlns:a="http://schemas.openxmlformats.org/drawingml/2006/main">
              <a:graphicData uri="http://schemas.openxmlformats.org/drawingml/2006/picture">
                <pic:pic xmlns:pic="http://schemas.openxmlformats.org/drawingml/2006/picture">
                  <pic:nvPicPr>
                    <pic:cNvPr id="13464" name="Picture 13464"/>
                    <pic:cNvPicPr/>
                  </pic:nvPicPr>
                  <pic:blipFill>
                    <a:blip r:embed="rId18"/>
                    <a:stretch>
                      <a:fillRect/>
                    </a:stretch>
                  </pic:blipFill>
                  <pic:spPr>
                    <a:xfrm>
                      <a:off x="0" y="0"/>
                      <a:ext cx="6096" cy="3049"/>
                    </a:xfrm>
                    <a:prstGeom prst="rect">
                      <a:avLst/>
                    </a:prstGeom>
                  </pic:spPr>
                </pic:pic>
              </a:graphicData>
            </a:graphic>
          </wp:anchor>
        </w:drawing>
      </w:r>
    </w:p>
    <w:p w:rsidR="00A81A86" w:rsidRDefault="005E2EDF" w:rsidP="00A81A86">
      <w:pPr>
        <w:pStyle w:val="NormalnyWeb"/>
        <w:spacing w:before="0" w:beforeAutospacing="0" w:after="0" w:afterAutospacing="0"/>
        <w:ind w:left="708"/>
        <w:jc w:val="both"/>
        <w:rPr>
          <w:rFonts w:ascii="Arial" w:hAnsi="Arial" w:cs="Arial"/>
          <w:b/>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A81A86">
        <w:rPr>
          <w:rFonts w:ascii="Arial" w:hAnsi="Arial" w:cs="Arial"/>
          <w:sz w:val="22"/>
          <w:szCs w:val="22"/>
        </w:rPr>
        <w:t xml:space="preserve">                     </w:t>
      </w:r>
      <w:r w:rsidR="001839BF">
        <w:rPr>
          <w:rFonts w:ascii="Arial" w:hAnsi="Arial" w:cs="Arial"/>
          <w:b/>
          <w:sz w:val="22"/>
          <w:szCs w:val="22"/>
        </w:rPr>
        <w:t>§</w:t>
      </w:r>
      <w:r w:rsidR="00944F1D">
        <w:rPr>
          <w:rFonts w:ascii="Arial" w:hAnsi="Arial" w:cs="Arial"/>
          <w:b/>
          <w:sz w:val="22"/>
          <w:szCs w:val="22"/>
        </w:rPr>
        <w:t>6</w:t>
      </w:r>
    </w:p>
    <w:p w:rsidR="002D6947" w:rsidRPr="000E4C05" w:rsidRDefault="002D6947" w:rsidP="00A81A86">
      <w:pPr>
        <w:pStyle w:val="NormalnyWeb"/>
        <w:spacing w:before="0" w:beforeAutospacing="0" w:after="0" w:afterAutospacing="0"/>
        <w:ind w:left="708"/>
        <w:jc w:val="both"/>
        <w:rPr>
          <w:rFonts w:ascii="Arial" w:hAnsi="Arial" w:cs="Arial"/>
          <w:b/>
          <w:sz w:val="8"/>
          <w:szCs w:val="8"/>
        </w:rPr>
      </w:pPr>
    </w:p>
    <w:p w:rsidR="00A81A86" w:rsidRPr="00464006" w:rsidRDefault="00A81A86" w:rsidP="00270417">
      <w:pPr>
        <w:pStyle w:val="Akapitzlist"/>
        <w:numPr>
          <w:ilvl w:val="0"/>
          <w:numId w:val="21"/>
        </w:numPr>
        <w:spacing w:after="0" w:line="240" w:lineRule="auto"/>
        <w:ind w:left="284" w:right="0" w:hanging="284"/>
      </w:pPr>
      <w:r w:rsidRPr="00464006">
        <w:rPr>
          <w:rStyle w:val="FontStyle34"/>
          <w:rFonts w:ascii="Arial" w:hAnsi="Arial" w:cs="Arial"/>
          <w:sz w:val="22"/>
        </w:rPr>
        <w:t xml:space="preserve">Zamawiający dopuszcza możliwość wprowadzenia </w:t>
      </w:r>
      <w:r w:rsidRPr="00464006">
        <w:rPr>
          <w:rFonts w:ascii="Arial" w:hAnsi="Arial" w:cs="Arial"/>
        </w:rPr>
        <w:t>zmian postanowień niniejszej umowy w</w:t>
      </w:r>
      <w:r w:rsidRPr="00464006">
        <w:rPr>
          <w:rStyle w:val="FontStyle34"/>
          <w:rFonts w:ascii="Arial" w:hAnsi="Arial" w:cs="Arial"/>
          <w:sz w:val="22"/>
        </w:rPr>
        <w:t xml:space="preserve"> przypadku </w:t>
      </w:r>
      <w:r w:rsidR="00FF70FA">
        <w:rPr>
          <w:rStyle w:val="FontStyle34"/>
          <w:rFonts w:ascii="Arial" w:hAnsi="Arial" w:cs="Arial"/>
          <w:sz w:val="22"/>
        </w:rPr>
        <w:t>wystąpienia, co najmniej jednej</w:t>
      </w:r>
      <w:r w:rsidRPr="00464006">
        <w:rPr>
          <w:rStyle w:val="FontStyle34"/>
          <w:rFonts w:ascii="Arial" w:hAnsi="Arial" w:cs="Arial"/>
          <w:sz w:val="22"/>
        </w:rPr>
        <w:t xml:space="preserve"> z okoliczności wymienionych poniżej</w:t>
      </w:r>
      <w:r w:rsidRPr="00464006">
        <w:rPr>
          <w:rFonts w:ascii="Arial" w:hAnsi="Arial" w:cs="Arial"/>
          <w:iCs/>
        </w:rPr>
        <w:t>:</w:t>
      </w:r>
    </w:p>
    <w:p w:rsidR="00A81A86" w:rsidRPr="001239B1" w:rsidRDefault="00A81A86" w:rsidP="00A81A86">
      <w:pPr>
        <w:pStyle w:val="NormalnyWeb"/>
        <w:snapToGrid w:val="0"/>
        <w:spacing w:before="0" w:beforeAutospacing="0" w:after="0" w:afterAutospacing="0"/>
        <w:ind w:left="567" w:hanging="283"/>
        <w:jc w:val="both"/>
        <w:rPr>
          <w:rFonts w:ascii="Arial" w:hAnsi="Arial" w:cs="Arial"/>
          <w:sz w:val="22"/>
          <w:szCs w:val="22"/>
        </w:rPr>
      </w:pPr>
      <w:r w:rsidRPr="001239B1">
        <w:rPr>
          <w:rFonts w:ascii="Arial" w:hAnsi="Arial" w:cs="Arial"/>
          <w:iCs/>
          <w:sz w:val="22"/>
          <w:szCs w:val="22"/>
        </w:rPr>
        <w:t>a) wystąpienia „siły wyższej”, przy czym termin ten oznacza wydarzenia zewnętrzne, nieprzewidywalne, nieoczekiwane i poza kontrolą stron niniejszej umowy, występujące po podpisaniu umowy, a powodujące niemożliwość wywiązania się</w:t>
      </w:r>
      <w:r w:rsidR="00290362">
        <w:rPr>
          <w:rFonts w:ascii="Arial" w:hAnsi="Arial" w:cs="Arial"/>
          <w:iCs/>
          <w:sz w:val="22"/>
          <w:szCs w:val="22"/>
        </w:rPr>
        <w:t xml:space="preserve"> </w:t>
      </w:r>
      <w:r w:rsidRPr="001239B1">
        <w:rPr>
          <w:rFonts w:ascii="Arial" w:hAnsi="Arial" w:cs="Arial"/>
          <w:iCs/>
          <w:sz w:val="22"/>
          <w:szCs w:val="22"/>
        </w:rPr>
        <w:t>z umowy w jej obecnym brzmieniu, przy czym strona może się powołać na zaistnienie siły wyższej tylko wtedy, gdy poinformuje o jej wystąpieniu w formie pisemnej drugą stronę w ciągu 3 dni od dnia jej zaistnienia;</w:t>
      </w:r>
    </w:p>
    <w:p w:rsidR="00A81A86" w:rsidRDefault="00A81A86" w:rsidP="00A81A86">
      <w:pPr>
        <w:pStyle w:val="NormalnyWeb"/>
        <w:snapToGrid w:val="0"/>
        <w:spacing w:before="0" w:beforeAutospacing="0" w:after="0" w:afterAutospacing="0"/>
        <w:ind w:left="567" w:hanging="283"/>
        <w:jc w:val="both"/>
        <w:rPr>
          <w:rFonts w:ascii="Arial" w:hAnsi="Arial" w:cs="Arial"/>
          <w:iCs/>
          <w:sz w:val="22"/>
          <w:szCs w:val="22"/>
        </w:rPr>
      </w:pPr>
      <w:r w:rsidRPr="001239B1">
        <w:rPr>
          <w:rFonts w:ascii="Arial" w:hAnsi="Arial" w:cs="Arial"/>
          <w:iCs/>
          <w:sz w:val="22"/>
          <w:szCs w:val="22"/>
        </w:rPr>
        <w:t xml:space="preserve">b) wystąpienia w trakcie realizacji </w:t>
      </w:r>
      <w:r w:rsidR="00290362">
        <w:rPr>
          <w:rFonts w:ascii="Arial" w:hAnsi="Arial" w:cs="Arial"/>
          <w:iCs/>
          <w:sz w:val="22"/>
          <w:szCs w:val="22"/>
        </w:rPr>
        <w:t>umowy</w:t>
      </w:r>
      <w:r w:rsidRPr="001239B1">
        <w:rPr>
          <w:rFonts w:ascii="Arial" w:hAnsi="Arial" w:cs="Arial"/>
          <w:iCs/>
          <w:sz w:val="22"/>
          <w:szCs w:val="22"/>
        </w:rPr>
        <w:t xml:space="preserve"> zmian przepisów prawa, co wpłynie</w:t>
      </w:r>
      <w:r w:rsidR="00290362">
        <w:rPr>
          <w:rFonts w:ascii="Arial" w:hAnsi="Arial" w:cs="Arial"/>
          <w:iCs/>
          <w:sz w:val="22"/>
          <w:szCs w:val="22"/>
        </w:rPr>
        <w:t xml:space="preserve"> </w:t>
      </w:r>
      <w:r w:rsidRPr="001239B1">
        <w:rPr>
          <w:rFonts w:ascii="Arial" w:hAnsi="Arial" w:cs="Arial"/>
          <w:iCs/>
          <w:sz w:val="22"/>
          <w:szCs w:val="22"/>
        </w:rPr>
        <w:t xml:space="preserve"> na realizację </w:t>
      </w:r>
      <w:r w:rsidR="00290362">
        <w:rPr>
          <w:rFonts w:ascii="Arial" w:hAnsi="Arial" w:cs="Arial"/>
          <w:iCs/>
          <w:sz w:val="22"/>
          <w:szCs w:val="22"/>
        </w:rPr>
        <w:t>umowy</w:t>
      </w:r>
      <w:r w:rsidRPr="001239B1">
        <w:rPr>
          <w:rFonts w:ascii="Arial" w:hAnsi="Arial" w:cs="Arial"/>
          <w:iCs/>
          <w:sz w:val="22"/>
          <w:szCs w:val="22"/>
        </w:rPr>
        <w:t xml:space="preserve"> i spowoduje konieczność dostosowania realizacji umowy do zmian przepisów;</w:t>
      </w:r>
    </w:p>
    <w:p w:rsidR="00A81A86" w:rsidRDefault="00A81A86" w:rsidP="00270417">
      <w:pPr>
        <w:pStyle w:val="Akapitzlist"/>
        <w:numPr>
          <w:ilvl w:val="0"/>
          <w:numId w:val="21"/>
        </w:numPr>
        <w:spacing w:after="0" w:line="240" w:lineRule="auto"/>
        <w:ind w:left="284" w:right="0" w:hanging="284"/>
        <w:rPr>
          <w:rFonts w:ascii="Arial" w:hAnsi="Arial" w:cs="Arial"/>
          <w:iCs/>
        </w:rPr>
      </w:pPr>
      <w:r>
        <w:rPr>
          <w:rFonts w:ascii="Arial" w:hAnsi="Arial" w:cs="Arial"/>
          <w:iCs/>
        </w:rPr>
        <w:t>Wszelkie zmiany umowy wymagają formy pisemnej pod rygorem nieważności.</w:t>
      </w:r>
    </w:p>
    <w:p w:rsidR="002D6947" w:rsidRPr="002D6947" w:rsidRDefault="002D6947" w:rsidP="002D6947">
      <w:pPr>
        <w:pStyle w:val="NormalnyWeb"/>
        <w:snapToGrid w:val="0"/>
        <w:spacing w:before="0" w:beforeAutospacing="0" w:after="0" w:afterAutospacing="0"/>
        <w:ind w:hanging="142"/>
        <w:jc w:val="both"/>
        <w:rPr>
          <w:rFonts w:ascii="Arial" w:hAnsi="Arial" w:cs="Arial"/>
          <w:sz w:val="22"/>
          <w:szCs w:val="22"/>
        </w:rPr>
      </w:pPr>
    </w:p>
    <w:p w:rsidR="00A81A86" w:rsidRDefault="00A81A86" w:rsidP="00A81A86">
      <w:pPr>
        <w:pStyle w:val="NormalnyWeb"/>
        <w:spacing w:before="0" w:beforeAutospacing="0" w:after="0" w:afterAutospacing="0"/>
        <w:ind w:left="499"/>
        <w:jc w:val="both"/>
        <w:rPr>
          <w:rFonts w:ascii="Arial" w:hAnsi="Arial" w:cs="Arial"/>
          <w:b/>
          <w:sz w:val="22"/>
          <w:szCs w:val="22"/>
        </w:rPr>
      </w:pPr>
      <w:r w:rsidRPr="00FD1628">
        <w:rPr>
          <w:rFonts w:ascii="Arial" w:hAnsi="Arial" w:cs="Arial"/>
          <w:b/>
          <w:sz w:val="22"/>
          <w:szCs w:val="22"/>
        </w:rPr>
        <w:t xml:space="preserve">                                                      </w:t>
      </w:r>
      <w:r w:rsidR="002B2C57">
        <w:rPr>
          <w:rFonts w:ascii="Arial" w:hAnsi="Arial" w:cs="Arial"/>
          <w:b/>
          <w:sz w:val="22"/>
          <w:szCs w:val="22"/>
        </w:rPr>
        <w:t xml:space="preserve">      </w:t>
      </w:r>
      <w:r w:rsidR="001839BF">
        <w:rPr>
          <w:rFonts w:ascii="Arial" w:hAnsi="Arial" w:cs="Arial"/>
          <w:b/>
          <w:sz w:val="22"/>
          <w:szCs w:val="22"/>
        </w:rPr>
        <w:t xml:space="preserve"> §</w:t>
      </w:r>
      <w:r w:rsidR="009F5942">
        <w:rPr>
          <w:rFonts w:ascii="Arial" w:hAnsi="Arial" w:cs="Arial"/>
          <w:b/>
          <w:sz w:val="22"/>
          <w:szCs w:val="22"/>
        </w:rPr>
        <w:t>7</w:t>
      </w:r>
    </w:p>
    <w:p w:rsidR="002D6947" w:rsidRPr="000E4C05" w:rsidRDefault="002D6947" w:rsidP="009F015E">
      <w:pPr>
        <w:pStyle w:val="NormalnyWeb"/>
        <w:spacing w:before="0" w:beforeAutospacing="0" w:after="0" w:afterAutospacing="0"/>
        <w:jc w:val="both"/>
        <w:rPr>
          <w:rFonts w:ascii="Arial" w:hAnsi="Arial" w:cs="Arial"/>
          <w:b/>
          <w:sz w:val="8"/>
          <w:szCs w:val="8"/>
        </w:rPr>
      </w:pPr>
    </w:p>
    <w:p w:rsidR="00A81A86" w:rsidRPr="004F3B84" w:rsidRDefault="00A81A86" w:rsidP="00270417">
      <w:pPr>
        <w:pStyle w:val="Akapitzlist"/>
        <w:numPr>
          <w:ilvl w:val="0"/>
          <w:numId w:val="22"/>
        </w:numPr>
        <w:spacing w:after="0" w:line="240" w:lineRule="auto"/>
        <w:ind w:left="284" w:right="0" w:hanging="284"/>
        <w:rPr>
          <w:rFonts w:ascii="Arial" w:hAnsi="Arial" w:cs="Arial"/>
        </w:rPr>
      </w:pPr>
      <w:r w:rsidRPr="004F3B84">
        <w:rPr>
          <w:rFonts w:ascii="Arial" w:hAnsi="Arial" w:cs="Arial"/>
        </w:rPr>
        <w:t xml:space="preserve">W razie zaistnienia istotnej zmiany okoliczności powodującej, że wykonanie umowy nie leży w interesie </w:t>
      </w:r>
      <w:r w:rsidRPr="004F3B84">
        <w:rPr>
          <w:rStyle w:val="Uwydatnienie"/>
          <w:rFonts w:ascii="Arial" w:hAnsi="Arial" w:cs="Arial"/>
        </w:rPr>
        <w:t>publicznym</w:t>
      </w:r>
      <w:r w:rsidRPr="004F3B84">
        <w:rPr>
          <w:rFonts w:ascii="Arial" w:hAnsi="Arial" w:cs="Arial"/>
        </w:rPr>
        <w:t xml:space="preserve">, czego nie można było przewidzieć w chwili zawarcia umowy, lub dalsze wykonywanie umowy może zagrozić istotnemu interesowi bezpieczeństwa państwa lub bezpieczeństwu </w:t>
      </w:r>
      <w:r w:rsidRPr="004F3B84">
        <w:rPr>
          <w:rStyle w:val="Uwydatnienie"/>
          <w:rFonts w:ascii="Arial" w:hAnsi="Arial" w:cs="Arial"/>
        </w:rPr>
        <w:t>publicznemu</w:t>
      </w:r>
      <w:r w:rsidRPr="004F3B84">
        <w:rPr>
          <w:rFonts w:ascii="Arial" w:hAnsi="Arial" w:cs="Arial"/>
        </w:rPr>
        <w:t xml:space="preserve">, Zamawiający może odstąpić od umowy w terminie </w:t>
      </w:r>
      <w:r>
        <w:rPr>
          <w:rFonts w:ascii="Arial" w:hAnsi="Arial" w:cs="Arial"/>
        </w:rPr>
        <w:t>7</w:t>
      </w:r>
      <w:r w:rsidRPr="004F3B84">
        <w:rPr>
          <w:rFonts w:ascii="Arial" w:hAnsi="Arial" w:cs="Arial"/>
        </w:rPr>
        <w:t xml:space="preserve"> dni od dnia powzięcia wiadomości o tych okolicznościach. W takim przypadku Wykonawca może zażądać wyłącznie wynagrodzenia należnego z tytułu wykonania części umowy.</w:t>
      </w:r>
    </w:p>
    <w:p w:rsidR="00A81A86" w:rsidRPr="004F3B84" w:rsidRDefault="00A81A86" w:rsidP="00270417">
      <w:pPr>
        <w:pStyle w:val="Akapitzlist"/>
        <w:numPr>
          <w:ilvl w:val="0"/>
          <w:numId w:val="22"/>
        </w:numPr>
        <w:spacing w:after="0" w:line="240" w:lineRule="auto"/>
        <w:ind w:left="284" w:right="0" w:hanging="284"/>
        <w:rPr>
          <w:rFonts w:ascii="Arial" w:hAnsi="Arial" w:cs="Arial"/>
        </w:rPr>
      </w:pPr>
      <w:r>
        <w:rPr>
          <w:rFonts w:ascii="Arial" w:hAnsi="Arial" w:cs="Arial"/>
        </w:rPr>
        <w:t>W razie zaistnienia niemożliwej do przewidzenia w chwili zawarcia umowy okoliczności polegającej na nieotrzymaniu przez Zamawiającego środków finansowych na realizację przedmiotu umowy w całości lub części, mimo, ze były one przydzielone i zaplanowane w ramach planu finan</w:t>
      </w:r>
      <w:r w:rsidR="00334C02">
        <w:rPr>
          <w:rFonts w:ascii="Arial" w:hAnsi="Arial" w:cs="Arial"/>
        </w:rPr>
        <w:t xml:space="preserve">sowego Zamawiającego na rok </w:t>
      </w:r>
      <w:r w:rsidR="008F77E3">
        <w:rPr>
          <w:rFonts w:ascii="Arial" w:hAnsi="Arial" w:cs="Arial"/>
        </w:rPr>
        <w:t>2025</w:t>
      </w:r>
      <w:r>
        <w:rPr>
          <w:rFonts w:ascii="Arial" w:hAnsi="Arial" w:cs="Arial"/>
        </w:rPr>
        <w:t>, powodujące brak możliwości spełnienia zobowiązań Zamawiającego wynikających z niniejszej umowy w całości lub w części. Zamawiający może od niej odstąpić w zakresie części jeszcze niewykonanej lub w całości.</w:t>
      </w:r>
    </w:p>
    <w:p w:rsidR="00A81A86" w:rsidRPr="004F3B84" w:rsidRDefault="00A81A86" w:rsidP="00270417">
      <w:pPr>
        <w:pStyle w:val="Akapitzlist"/>
        <w:numPr>
          <w:ilvl w:val="0"/>
          <w:numId w:val="22"/>
        </w:numPr>
        <w:spacing w:after="0" w:line="240" w:lineRule="auto"/>
        <w:ind w:left="284" w:right="0" w:hanging="284"/>
        <w:rPr>
          <w:rFonts w:ascii="Arial" w:hAnsi="Arial" w:cs="Arial"/>
        </w:rPr>
      </w:pPr>
      <w:r w:rsidRPr="004F3B84">
        <w:rPr>
          <w:rFonts w:ascii="Arial" w:hAnsi="Arial" w:cs="Arial"/>
        </w:rPr>
        <w:t>Odstąpienie od umowy powinno nastąpić w formie p</w:t>
      </w:r>
      <w:r>
        <w:rPr>
          <w:rFonts w:ascii="Arial" w:hAnsi="Arial" w:cs="Arial"/>
        </w:rPr>
        <w:t xml:space="preserve">isemnej pod rygorem nieważności </w:t>
      </w:r>
      <w:r w:rsidRPr="004F3B84">
        <w:rPr>
          <w:rFonts w:ascii="Arial" w:hAnsi="Arial" w:cs="Arial"/>
        </w:rPr>
        <w:t>i powinno zawierać uzasadnienie.</w:t>
      </w:r>
    </w:p>
    <w:p w:rsidR="00A81A86" w:rsidRPr="004F3B84" w:rsidRDefault="00A81A86" w:rsidP="00270417">
      <w:pPr>
        <w:pStyle w:val="Akapitzlist"/>
        <w:numPr>
          <w:ilvl w:val="0"/>
          <w:numId w:val="22"/>
        </w:numPr>
        <w:spacing w:after="0" w:line="240" w:lineRule="auto"/>
        <w:ind w:left="284" w:right="0" w:hanging="284"/>
        <w:rPr>
          <w:rFonts w:ascii="Arial" w:hAnsi="Arial" w:cs="Arial"/>
        </w:rPr>
      </w:pPr>
      <w:r w:rsidRPr="00334C02">
        <w:rPr>
          <w:rFonts w:ascii="Arial" w:hAnsi="Arial" w:cs="Arial"/>
        </w:rPr>
        <w:t>Zamawiającemu</w:t>
      </w:r>
      <w:r w:rsidRPr="004F3B84">
        <w:rPr>
          <w:rFonts w:ascii="Arial" w:hAnsi="Arial" w:cs="Arial"/>
          <w:bCs/>
        </w:rPr>
        <w:t xml:space="preserve"> przysługuje prawo odstąpienia od umo</w:t>
      </w:r>
      <w:r w:rsidR="00702D74">
        <w:rPr>
          <w:rFonts w:ascii="Arial" w:hAnsi="Arial" w:cs="Arial"/>
          <w:bCs/>
        </w:rPr>
        <w:t xml:space="preserve">wy ze skutkiem natychmiastowym </w:t>
      </w:r>
      <w:r w:rsidRPr="004F3B84">
        <w:rPr>
          <w:rFonts w:ascii="Arial" w:hAnsi="Arial" w:cs="Arial"/>
          <w:bCs/>
        </w:rPr>
        <w:t>w przypadkach:</w:t>
      </w:r>
    </w:p>
    <w:p w:rsidR="00A81A86" w:rsidRPr="004F3B84" w:rsidRDefault="00A81A86" w:rsidP="00270417">
      <w:pPr>
        <w:numPr>
          <w:ilvl w:val="0"/>
          <w:numId w:val="14"/>
        </w:numPr>
        <w:tabs>
          <w:tab w:val="clear" w:pos="1620"/>
        </w:tabs>
        <w:spacing w:after="0" w:line="240" w:lineRule="auto"/>
        <w:ind w:left="567" w:right="991" w:hanging="141"/>
        <w:rPr>
          <w:rFonts w:ascii="Arial" w:hAnsi="Arial" w:cs="Arial"/>
        </w:rPr>
      </w:pPr>
      <w:r w:rsidRPr="004F3B84">
        <w:rPr>
          <w:rFonts w:ascii="Arial" w:hAnsi="Arial" w:cs="Arial"/>
        </w:rPr>
        <w:t>ogłoszenia upadłości lub rozwiązania przedsiębiorstwa Wykonawcy,</w:t>
      </w:r>
    </w:p>
    <w:p w:rsidR="00A81A86" w:rsidRPr="004F3B84" w:rsidRDefault="00A81A86" w:rsidP="00270417">
      <w:pPr>
        <w:numPr>
          <w:ilvl w:val="0"/>
          <w:numId w:val="14"/>
        </w:numPr>
        <w:tabs>
          <w:tab w:val="clear" w:pos="1620"/>
          <w:tab w:val="num" w:pos="709"/>
        </w:tabs>
        <w:spacing w:after="0" w:line="240" w:lineRule="auto"/>
        <w:ind w:right="991" w:hanging="1174"/>
        <w:rPr>
          <w:rFonts w:ascii="Arial" w:hAnsi="Arial" w:cs="Arial"/>
        </w:rPr>
      </w:pPr>
      <w:r w:rsidRPr="004F3B84">
        <w:rPr>
          <w:rFonts w:ascii="Arial" w:hAnsi="Arial" w:cs="Arial"/>
        </w:rPr>
        <w:t>wydania nakazu zajęcia majątku Wykonawcy,</w:t>
      </w:r>
    </w:p>
    <w:p w:rsidR="00A81A86" w:rsidRPr="004F3B84" w:rsidRDefault="00A81A86" w:rsidP="00270417">
      <w:pPr>
        <w:numPr>
          <w:ilvl w:val="0"/>
          <w:numId w:val="14"/>
        </w:numPr>
        <w:tabs>
          <w:tab w:val="clear" w:pos="1620"/>
          <w:tab w:val="num" w:pos="709"/>
        </w:tabs>
        <w:spacing w:after="0" w:line="240" w:lineRule="auto"/>
        <w:ind w:right="991" w:hanging="1174"/>
        <w:rPr>
          <w:rFonts w:ascii="Arial" w:hAnsi="Arial" w:cs="Arial"/>
        </w:rPr>
      </w:pPr>
      <w:r w:rsidRPr="004F3B84">
        <w:rPr>
          <w:rFonts w:ascii="Arial" w:hAnsi="Arial" w:cs="Arial"/>
        </w:rPr>
        <w:t>nieterminowego realizowania</w:t>
      </w:r>
      <w:r>
        <w:rPr>
          <w:rFonts w:ascii="Arial" w:hAnsi="Arial" w:cs="Arial"/>
        </w:rPr>
        <w:t xml:space="preserve"> dostaw </w:t>
      </w:r>
      <w:r w:rsidRPr="004F3B84">
        <w:rPr>
          <w:rFonts w:ascii="Arial" w:hAnsi="Arial" w:cs="Arial"/>
        </w:rPr>
        <w:t>przez Wykonawcę,</w:t>
      </w:r>
    </w:p>
    <w:p w:rsidR="00A81A86" w:rsidRPr="004F3B84" w:rsidRDefault="00A81A86" w:rsidP="00270417">
      <w:pPr>
        <w:numPr>
          <w:ilvl w:val="0"/>
          <w:numId w:val="14"/>
        </w:numPr>
        <w:tabs>
          <w:tab w:val="clear" w:pos="1620"/>
          <w:tab w:val="num" w:pos="709"/>
        </w:tabs>
        <w:spacing w:after="0" w:line="240" w:lineRule="auto"/>
        <w:ind w:right="-108" w:hanging="1174"/>
        <w:rPr>
          <w:rFonts w:ascii="Arial" w:hAnsi="Arial" w:cs="Arial"/>
        </w:rPr>
      </w:pPr>
      <w:r w:rsidRPr="004F3B84">
        <w:rPr>
          <w:rFonts w:ascii="Arial" w:hAnsi="Arial" w:cs="Arial"/>
        </w:rPr>
        <w:t xml:space="preserve">realizowania </w:t>
      </w:r>
      <w:r>
        <w:rPr>
          <w:rFonts w:ascii="Arial" w:hAnsi="Arial" w:cs="Arial"/>
        </w:rPr>
        <w:t>dostaw</w:t>
      </w:r>
      <w:r w:rsidRPr="004F3B84">
        <w:rPr>
          <w:rFonts w:ascii="Arial" w:hAnsi="Arial" w:cs="Arial"/>
        </w:rPr>
        <w:t xml:space="preserve"> niezgodnie z zapisami umowy i złożoną ofertą,</w:t>
      </w:r>
    </w:p>
    <w:p w:rsidR="00A81A86" w:rsidRPr="009C6DA5" w:rsidRDefault="00A81A86" w:rsidP="00270417">
      <w:pPr>
        <w:numPr>
          <w:ilvl w:val="0"/>
          <w:numId w:val="14"/>
        </w:numPr>
        <w:tabs>
          <w:tab w:val="clear" w:pos="1620"/>
          <w:tab w:val="num" w:pos="709"/>
        </w:tabs>
        <w:spacing w:after="0" w:line="240" w:lineRule="auto"/>
        <w:ind w:left="709" w:right="-108" w:hanging="283"/>
        <w:rPr>
          <w:rFonts w:ascii="Arial" w:hAnsi="Arial" w:cs="Arial"/>
        </w:rPr>
      </w:pPr>
      <w:r w:rsidRPr="004F3B84">
        <w:rPr>
          <w:rFonts w:ascii="Arial" w:hAnsi="Arial" w:cs="Arial"/>
        </w:rPr>
        <w:t xml:space="preserve">braku realizacji </w:t>
      </w:r>
      <w:r>
        <w:rPr>
          <w:rFonts w:ascii="Arial" w:hAnsi="Arial" w:cs="Arial"/>
        </w:rPr>
        <w:t>dostaw</w:t>
      </w:r>
      <w:r w:rsidRPr="004F3B84">
        <w:rPr>
          <w:rFonts w:ascii="Arial" w:hAnsi="Arial" w:cs="Arial"/>
        </w:rPr>
        <w:t xml:space="preserve"> (Wykonawca nie rozpoczął realizacji przedmiotu umowy bez uzasadnionych przyczyn bądź nie kontynuuje umowy pomimo wezwania Zamawiającego złożonego na piśmie);</w:t>
      </w:r>
      <w:r>
        <w:rPr>
          <w:rFonts w:ascii="Arial" w:hAnsi="Arial" w:cs="Arial"/>
        </w:rPr>
        <w:t xml:space="preserve"> </w:t>
      </w:r>
      <w:r w:rsidRPr="008656BC">
        <w:rPr>
          <w:rFonts w:ascii="Arial" w:hAnsi="Arial" w:cs="Arial"/>
        </w:rPr>
        <w:t xml:space="preserve">3-krotnego, protokólarnie stwierdzonego nienależytego wykonania </w:t>
      </w:r>
      <w:r>
        <w:rPr>
          <w:rFonts w:ascii="Arial" w:hAnsi="Arial" w:cs="Arial"/>
        </w:rPr>
        <w:t>dostawy</w:t>
      </w:r>
      <w:r w:rsidRPr="008656BC">
        <w:rPr>
          <w:rFonts w:ascii="Arial" w:hAnsi="Arial" w:cs="Arial"/>
        </w:rPr>
        <w:t xml:space="preserve">.  </w:t>
      </w:r>
    </w:p>
    <w:p w:rsidR="00A81A86" w:rsidRDefault="00A81A86" w:rsidP="00270417">
      <w:pPr>
        <w:numPr>
          <w:ilvl w:val="0"/>
          <w:numId w:val="26"/>
        </w:numPr>
        <w:tabs>
          <w:tab w:val="clear" w:pos="1620"/>
          <w:tab w:val="num" w:pos="284"/>
        </w:tabs>
        <w:spacing w:after="0" w:line="240" w:lineRule="auto"/>
        <w:ind w:right="-108" w:hanging="1620"/>
        <w:rPr>
          <w:rFonts w:ascii="Arial" w:hAnsi="Arial" w:cs="Arial"/>
        </w:rPr>
      </w:pPr>
      <w:r>
        <w:rPr>
          <w:rFonts w:ascii="Arial" w:hAnsi="Arial" w:cs="Arial"/>
        </w:rPr>
        <w:t>Zamawiający jest uprawniony do rozwiązania niniejszej umowy:</w:t>
      </w:r>
    </w:p>
    <w:p w:rsidR="00A81A86" w:rsidRDefault="00A81A86" w:rsidP="00270417">
      <w:pPr>
        <w:numPr>
          <w:ilvl w:val="0"/>
          <w:numId w:val="3"/>
        </w:numPr>
        <w:spacing w:after="0" w:line="240" w:lineRule="auto"/>
        <w:ind w:left="709" w:right="-108" w:hanging="283"/>
        <w:rPr>
          <w:rFonts w:ascii="Arial" w:hAnsi="Arial" w:cs="Arial"/>
        </w:rPr>
      </w:pPr>
      <w:r>
        <w:rPr>
          <w:rFonts w:ascii="Arial" w:hAnsi="Arial" w:cs="Arial"/>
        </w:rPr>
        <w:t>z powodu zawinionego podjęcia przez osobę fizyczną świadczącą pracę u wykonawcy działań, określonych</w:t>
      </w:r>
      <w:r w:rsidR="00290362">
        <w:rPr>
          <w:rFonts w:ascii="Arial" w:hAnsi="Arial" w:cs="Arial"/>
        </w:rPr>
        <w:t xml:space="preserve"> jako niedopuszczalne w Decyzji</w:t>
      </w:r>
      <w:r>
        <w:rPr>
          <w:rFonts w:ascii="Arial" w:hAnsi="Arial" w:cs="Arial"/>
        </w:rPr>
        <w:t xml:space="preserve"> </w:t>
      </w:r>
      <w:r w:rsidR="00334C02">
        <w:rPr>
          <w:rFonts w:ascii="Arial" w:hAnsi="Arial" w:cs="Arial"/>
        </w:rPr>
        <w:t xml:space="preserve">nr </w:t>
      </w:r>
      <w:r>
        <w:rPr>
          <w:rFonts w:ascii="Arial" w:hAnsi="Arial" w:cs="Arial"/>
        </w:rPr>
        <w:t>145/MON z dnia 13.07.2017 r. w sprawie zasad postępowania w kontaktach z wykonawcami ( Dz. Urz. MON z 2017 r. poz.157);</w:t>
      </w:r>
    </w:p>
    <w:p w:rsidR="000E4C05" w:rsidRDefault="00A81A86" w:rsidP="00270417">
      <w:pPr>
        <w:numPr>
          <w:ilvl w:val="0"/>
          <w:numId w:val="3"/>
        </w:numPr>
        <w:spacing w:after="0" w:line="240" w:lineRule="auto"/>
        <w:ind w:left="709" w:right="-108" w:hanging="283"/>
        <w:rPr>
          <w:rFonts w:ascii="Arial" w:hAnsi="Arial" w:cs="Arial"/>
        </w:rPr>
      </w:pPr>
      <w:r w:rsidRPr="000E4C05">
        <w:rPr>
          <w:rFonts w:ascii="Arial" w:hAnsi="Arial" w:cs="Arial"/>
        </w:rPr>
        <w:t>z powodu zawinionego podjęcia przez osoby, z pomocą których osoba fizyczna świadcząca pracę u wykonawcy będzie wykonywała swoje zobowiązanie, jak również przez osoby, którym zobowiązania powierzyła, zabronionych działań, określonych w Decyzji nr 145/MON z dnia 13.07.2017 r. w sprawie zasad postępowania w kontaktach z wykonawcami ( Dz. Urz. MON z 2017 r. poz.157).</w:t>
      </w:r>
    </w:p>
    <w:p w:rsidR="002D6947" w:rsidRPr="000E4C05" w:rsidRDefault="00A81A86" w:rsidP="00270417">
      <w:pPr>
        <w:numPr>
          <w:ilvl w:val="0"/>
          <w:numId w:val="3"/>
        </w:numPr>
        <w:spacing w:after="0" w:line="240" w:lineRule="auto"/>
        <w:ind w:left="709" w:right="-108" w:hanging="283"/>
        <w:rPr>
          <w:rFonts w:ascii="Arial" w:hAnsi="Arial" w:cs="Arial"/>
        </w:rPr>
      </w:pPr>
      <w:r w:rsidRPr="000E4C05">
        <w:rPr>
          <w:rFonts w:ascii="Arial" w:hAnsi="Arial" w:cs="Arial"/>
        </w:rPr>
        <w:lastRenderedPageBreak/>
        <w:t>w przypadkach przewidzianych w przepisach ustawy Prawo zamówień publicznych i Kodeksu cywilnego.</w:t>
      </w:r>
    </w:p>
    <w:p w:rsidR="002D6947" w:rsidRPr="002D6947" w:rsidRDefault="002D6947" w:rsidP="002D6947">
      <w:pPr>
        <w:spacing w:after="0" w:line="240" w:lineRule="auto"/>
        <w:ind w:left="1776" w:right="-108"/>
        <w:rPr>
          <w:rFonts w:ascii="Arial" w:hAnsi="Arial" w:cs="Arial"/>
        </w:rPr>
      </w:pPr>
    </w:p>
    <w:p w:rsidR="009C6DA5" w:rsidRDefault="00464006" w:rsidP="001839BF">
      <w:pPr>
        <w:pStyle w:val="NormalnyWeb"/>
        <w:spacing w:before="0" w:beforeAutospacing="0" w:after="0" w:afterAutospacing="0"/>
        <w:ind w:left="499"/>
        <w:jc w:val="both"/>
        <w:rPr>
          <w:rFonts w:ascii="Arial" w:hAnsi="Arial" w:cs="Arial"/>
          <w:b/>
          <w:sz w:val="22"/>
          <w:szCs w:val="22"/>
        </w:rPr>
      </w:pPr>
      <w:r w:rsidRPr="00FD1628">
        <w:rPr>
          <w:rFonts w:ascii="Arial" w:hAnsi="Arial" w:cs="Arial"/>
          <w:b/>
          <w:sz w:val="22"/>
          <w:szCs w:val="22"/>
        </w:rPr>
        <w:t xml:space="preserve">                                                     </w:t>
      </w:r>
      <w:r w:rsidR="001839BF">
        <w:rPr>
          <w:rFonts w:ascii="Arial" w:hAnsi="Arial" w:cs="Arial"/>
          <w:b/>
          <w:sz w:val="22"/>
          <w:szCs w:val="22"/>
        </w:rPr>
        <w:t xml:space="preserve">             §</w:t>
      </w:r>
      <w:r w:rsidR="00334C02">
        <w:rPr>
          <w:rFonts w:ascii="Arial" w:hAnsi="Arial" w:cs="Arial"/>
          <w:b/>
          <w:sz w:val="22"/>
          <w:szCs w:val="22"/>
        </w:rPr>
        <w:t>8</w:t>
      </w:r>
    </w:p>
    <w:p w:rsidR="002D6947" w:rsidRPr="008F77E3" w:rsidRDefault="002D6947" w:rsidP="001839BF">
      <w:pPr>
        <w:pStyle w:val="NormalnyWeb"/>
        <w:spacing w:before="0" w:beforeAutospacing="0" w:after="0" w:afterAutospacing="0"/>
        <w:ind w:left="499"/>
        <w:jc w:val="both"/>
        <w:rPr>
          <w:rFonts w:ascii="Arial" w:hAnsi="Arial" w:cs="Arial"/>
          <w:b/>
          <w:sz w:val="8"/>
          <w:szCs w:val="8"/>
        </w:rPr>
      </w:pPr>
    </w:p>
    <w:p w:rsidR="009C6DA5" w:rsidRDefault="009C6DA5" w:rsidP="00270417">
      <w:pPr>
        <w:pStyle w:val="Akapitzlist"/>
        <w:numPr>
          <w:ilvl w:val="0"/>
          <w:numId w:val="23"/>
        </w:numPr>
        <w:spacing w:after="0" w:line="240" w:lineRule="auto"/>
        <w:ind w:left="284" w:right="0" w:hanging="284"/>
        <w:rPr>
          <w:rFonts w:ascii="Arial" w:hAnsi="Arial" w:cs="Arial"/>
          <w:color w:val="auto"/>
        </w:rPr>
      </w:pPr>
      <w:r>
        <w:rPr>
          <w:rFonts w:ascii="Arial" w:hAnsi="Arial" w:cs="Arial"/>
          <w:color w:val="auto"/>
        </w:rPr>
        <w:t>Zgodnie z rozporządzeniem Parlamentu Europejskiego i Rady UE 2016/679 z dnia 27 kwietnia 2016r. w sprawie ochrony osób fizycznych w związku z przetwarzaniem danych osobowych i w sprawie swobodnego przepływu takich danych oraz uchylenia dyrektywy 95/46/WE (ogólne rozporządzenie o ochronie danych</w:t>
      </w:r>
      <w:r>
        <w:rPr>
          <w:rFonts w:ascii="Arial" w:hAnsi="Arial" w:cs="Arial"/>
          <w:color w:val="auto"/>
          <w:vertAlign w:val="superscript"/>
        </w:rPr>
        <w:t>1), 2)</w:t>
      </w:r>
      <w:r>
        <w:rPr>
          <w:rFonts w:ascii="Arial" w:hAnsi="Arial" w:cs="Arial"/>
          <w:color w:val="auto"/>
        </w:rPr>
        <w:t xml:space="preserve">), (Dz. Urz. UE L 119 z 04.05.2016 r., str. 1), dalej RODO, ustawą o ochronie danych osobowych z dnia 10 maja 2018 r. oraz </w:t>
      </w:r>
      <w:r>
        <w:rPr>
          <w:rFonts w:ascii="Arial" w:hAnsi="Arial" w:cs="Arial"/>
          <w:bCs/>
          <w:color w:val="auto"/>
        </w:rPr>
        <w:t xml:space="preserve">ustawą </w:t>
      </w:r>
      <w:r>
        <w:rPr>
          <w:rFonts w:ascii="Arial" w:hAnsi="Arial" w:cs="Arial"/>
          <w:color w:val="auto"/>
        </w:rPr>
        <w:t xml:space="preserve">z dnia 21 lutego 2019r. </w:t>
      </w:r>
      <w:r>
        <w:rPr>
          <w:rFonts w:ascii="Arial" w:hAnsi="Arial" w:cs="Arial"/>
          <w:bCs/>
          <w:color w:val="auto"/>
        </w:rPr>
        <w:t xml:space="preserve">o zmianie </w:t>
      </w:r>
      <w:r w:rsidR="001B7550">
        <w:rPr>
          <w:rFonts w:ascii="Arial" w:hAnsi="Arial" w:cs="Arial"/>
          <w:bCs/>
          <w:color w:val="auto"/>
        </w:rPr>
        <w:t xml:space="preserve">niektórych </w:t>
      </w:r>
      <w:r>
        <w:rPr>
          <w:rFonts w:ascii="Arial" w:hAnsi="Arial" w:cs="Arial"/>
          <w:bCs/>
          <w:color w:val="auto"/>
        </w:rPr>
        <w:t xml:space="preserve">ustaw </w:t>
      </w:r>
      <w:r w:rsidR="001B7550">
        <w:rPr>
          <w:rFonts w:ascii="Arial" w:hAnsi="Arial" w:cs="Arial"/>
          <w:bCs/>
          <w:color w:val="auto"/>
        </w:rPr>
        <w:t xml:space="preserve">w związku z zapewnieniem stosowania </w:t>
      </w:r>
      <w:r>
        <w:rPr>
          <w:rFonts w:ascii="Arial" w:hAnsi="Arial" w:cs="Arial"/>
          <w:bCs/>
          <w:color w:val="auto"/>
        </w:rPr>
        <w:t>RODO</w:t>
      </w:r>
      <w:r>
        <w:rPr>
          <w:rFonts w:ascii="Arial" w:hAnsi="Arial" w:cs="Arial"/>
          <w:color w:val="auto"/>
        </w:rPr>
        <w:t xml:space="preserve"> Zamawiający informuje, że:</w:t>
      </w:r>
    </w:p>
    <w:p w:rsidR="009C6DA5" w:rsidRPr="009C6DA5" w:rsidRDefault="009C6DA5" w:rsidP="008F77E3">
      <w:pPr>
        <w:pStyle w:val="Bezodstpw"/>
        <w:widowControl w:val="0"/>
        <w:numPr>
          <w:ilvl w:val="0"/>
          <w:numId w:val="5"/>
        </w:numPr>
        <w:autoSpaceDE w:val="0"/>
        <w:autoSpaceDN w:val="0"/>
        <w:adjustRightInd w:val="0"/>
        <w:ind w:left="851" w:hanging="425"/>
        <w:jc w:val="both"/>
        <w:rPr>
          <w:rFonts w:ascii="Arial" w:hAnsi="Arial" w:cs="Arial"/>
        </w:rPr>
      </w:pPr>
      <w:r>
        <w:rPr>
          <w:rFonts w:ascii="Arial" w:hAnsi="Arial" w:cs="Arial"/>
        </w:rPr>
        <w:t>administratorem danych osobowych jest Skarb Państwa - 16 Wojskowy Oddział Gospodarczy w Drawsku Pomorskim, ul. Główna 1, 78-513 Oleszno;</w:t>
      </w:r>
    </w:p>
    <w:p w:rsidR="009C6DA5" w:rsidRDefault="009C6DA5" w:rsidP="008F77E3">
      <w:pPr>
        <w:pStyle w:val="Bezodstpw"/>
        <w:widowControl w:val="0"/>
        <w:numPr>
          <w:ilvl w:val="0"/>
          <w:numId w:val="5"/>
        </w:numPr>
        <w:autoSpaceDE w:val="0"/>
        <w:autoSpaceDN w:val="0"/>
        <w:adjustRightInd w:val="0"/>
        <w:ind w:left="851" w:hanging="425"/>
        <w:jc w:val="both"/>
        <w:rPr>
          <w:rFonts w:ascii="Arial" w:hAnsi="Arial" w:cs="Arial"/>
        </w:rPr>
      </w:pPr>
      <w:r>
        <w:rPr>
          <w:rFonts w:ascii="Arial" w:hAnsi="Arial" w:cs="Arial"/>
        </w:rPr>
        <w:t>w 16 Wojskowym Oddziale Gospodarczym został wyznaczony Inspektor ochrony danych</w:t>
      </w:r>
      <w:r>
        <w:rPr>
          <w:rFonts w:cs="Arial"/>
        </w:rPr>
        <w:t xml:space="preserve"> </w:t>
      </w:r>
      <w:r>
        <w:rPr>
          <w:rFonts w:ascii="Arial" w:hAnsi="Arial" w:cs="Arial"/>
        </w:rPr>
        <w:t xml:space="preserve">osobowych; </w:t>
      </w:r>
    </w:p>
    <w:p w:rsidR="009C6DA5" w:rsidRDefault="009C6DA5" w:rsidP="008F77E3">
      <w:pPr>
        <w:pStyle w:val="Bezodstpw"/>
        <w:widowControl w:val="0"/>
        <w:numPr>
          <w:ilvl w:val="0"/>
          <w:numId w:val="5"/>
        </w:numPr>
        <w:autoSpaceDE w:val="0"/>
        <w:autoSpaceDN w:val="0"/>
        <w:adjustRightInd w:val="0"/>
        <w:ind w:left="851" w:hanging="425"/>
        <w:jc w:val="both"/>
        <w:rPr>
          <w:rFonts w:ascii="Arial" w:hAnsi="Arial" w:cs="Arial"/>
        </w:rPr>
      </w:pPr>
      <w:r>
        <w:rPr>
          <w:rFonts w:ascii="Arial" w:hAnsi="Arial" w:cs="Arial"/>
        </w:rPr>
        <w:t>dane osobowe będą przetwarzane i przechowywane na podstawie art. 6 ust. 1 lit. c RODO w celu wykonywania umowy i przez okres wykonywania niniejszej umowy oraz w celach archiwalnych.</w:t>
      </w:r>
    </w:p>
    <w:p w:rsidR="009C6DA5" w:rsidRDefault="009C6DA5" w:rsidP="00270417">
      <w:pPr>
        <w:pStyle w:val="Akapitzlist"/>
        <w:numPr>
          <w:ilvl w:val="0"/>
          <w:numId w:val="23"/>
        </w:numPr>
        <w:spacing w:after="0" w:line="240" w:lineRule="auto"/>
        <w:ind w:left="284" w:right="0" w:hanging="284"/>
        <w:rPr>
          <w:rFonts w:ascii="Arial" w:hAnsi="Arial" w:cs="Arial"/>
        </w:rPr>
      </w:pPr>
      <w:r>
        <w:rPr>
          <w:rFonts w:ascii="Arial" w:hAnsi="Arial" w:cs="Arial"/>
        </w:rPr>
        <w:t xml:space="preserve">Wykonawca oświadcza, że wdrożył w swojej działalności zapisy RODO i wyraża zgodę na zgodne z prawem przetwarzanie danych, zobowiązując się do wypełnienia obowiązków informacyjnych przewidzianych w art. 13 lub art. 14 RODO wobec osób fizycznych, od których dane osobowe bezpośrednio lub pośrednio pozyska w celu wykonywania umowy i przez okres wykonywania niniejszej umowy. </w:t>
      </w:r>
    </w:p>
    <w:p w:rsidR="009C6DA5" w:rsidRDefault="009C6DA5" w:rsidP="00270417">
      <w:pPr>
        <w:pStyle w:val="Akapitzlist"/>
        <w:numPr>
          <w:ilvl w:val="0"/>
          <w:numId w:val="23"/>
        </w:numPr>
        <w:spacing w:after="0" w:line="240" w:lineRule="auto"/>
        <w:ind w:left="284" w:right="0" w:hanging="284"/>
        <w:rPr>
          <w:rFonts w:ascii="Arial" w:hAnsi="Arial" w:cs="Arial"/>
        </w:rPr>
      </w:pPr>
      <w:r>
        <w:rPr>
          <w:rFonts w:ascii="Arial" w:hAnsi="Arial" w:cs="Arial"/>
        </w:rPr>
        <w:t xml:space="preserve"> W związku z zawarciem niniejszej umowy, w ramach której dochodzić będzie do przetwarzania danych osobowych, strony ustalają zasady wzajemnego powierzenia przetwarzania danych osobowych, zwane w dalszej treści „zasadami”.</w:t>
      </w:r>
    </w:p>
    <w:p w:rsidR="009C6DA5" w:rsidRDefault="009C6DA5" w:rsidP="00270417">
      <w:pPr>
        <w:pStyle w:val="Akapitzlist"/>
        <w:numPr>
          <w:ilvl w:val="0"/>
          <w:numId w:val="23"/>
        </w:numPr>
        <w:spacing w:after="0" w:line="240" w:lineRule="auto"/>
        <w:ind w:left="284" w:right="0" w:hanging="284"/>
        <w:rPr>
          <w:rFonts w:ascii="Arial" w:hAnsi="Arial" w:cs="Arial"/>
        </w:rPr>
      </w:pPr>
      <w:r>
        <w:rPr>
          <w:rFonts w:ascii="Arial" w:hAnsi="Arial" w:cs="Arial"/>
        </w:rPr>
        <w:t>Oświadczenia Zamawiającego:</w:t>
      </w:r>
    </w:p>
    <w:p w:rsidR="009C6DA5" w:rsidRDefault="009C6DA5" w:rsidP="008F77E3">
      <w:pPr>
        <w:pStyle w:val="Bezodstpw"/>
        <w:widowControl w:val="0"/>
        <w:numPr>
          <w:ilvl w:val="0"/>
          <w:numId w:val="6"/>
        </w:numPr>
        <w:autoSpaceDE w:val="0"/>
        <w:autoSpaceDN w:val="0"/>
        <w:adjustRightInd w:val="0"/>
        <w:ind w:left="851" w:hanging="425"/>
        <w:jc w:val="both"/>
        <w:rPr>
          <w:rFonts w:ascii="Arial" w:hAnsi="Arial" w:cs="Arial"/>
        </w:rPr>
      </w:pPr>
      <w:r>
        <w:rPr>
          <w:rFonts w:ascii="Arial" w:hAnsi="Arial" w:cs="Arial"/>
        </w:rPr>
        <w:t>Zamawiający oświadcza, że jest administratorem w rozumieniu RODO oraz ustawy, w stosunku do danych osobowych powierzonych Wykonawcy, jako Podmiotowi przetwarzającemu,</w:t>
      </w:r>
    </w:p>
    <w:p w:rsidR="009C6DA5" w:rsidRPr="009C6DA5" w:rsidRDefault="009C6DA5" w:rsidP="008F77E3">
      <w:pPr>
        <w:pStyle w:val="Bezodstpw"/>
        <w:widowControl w:val="0"/>
        <w:numPr>
          <w:ilvl w:val="0"/>
          <w:numId w:val="6"/>
        </w:numPr>
        <w:autoSpaceDE w:val="0"/>
        <w:autoSpaceDN w:val="0"/>
        <w:adjustRightInd w:val="0"/>
        <w:ind w:left="851" w:hanging="425"/>
        <w:jc w:val="both"/>
        <w:rPr>
          <w:rFonts w:ascii="Arial" w:hAnsi="Arial" w:cs="Arial"/>
        </w:rPr>
      </w:pPr>
      <w:r>
        <w:rPr>
          <w:rFonts w:ascii="Arial" w:hAnsi="Arial" w:cs="Arial"/>
        </w:rPr>
        <w:t>W stosunku do Zamawiającego, jako elementu skarbu państwa zawierającego umowę w interesie publicznym, w ramach sprawowania władzy publicznej powierzonej mu jako administratorowi oraz do celów archiwalnych nie mają zastosowania, w zakresie w jakim przetwarzanie jest niezbędne zapisy art. 17 ust. 1 i 2.</w:t>
      </w:r>
    </w:p>
    <w:p w:rsidR="009C6DA5" w:rsidRDefault="009C6DA5" w:rsidP="008F77E3">
      <w:pPr>
        <w:pStyle w:val="Bezodstpw"/>
        <w:widowControl w:val="0"/>
        <w:numPr>
          <w:ilvl w:val="0"/>
          <w:numId w:val="6"/>
        </w:numPr>
        <w:autoSpaceDE w:val="0"/>
        <w:autoSpaceDN w:val="0"/>
        <w:adjustRightInd w:val="0"/>
        <w:ind w:left="851" w:hanging="425"/>
        <w:jc w:val="both"/>
        <w:rPr>
          <w:rFonts w:ascii="Arial" w:hAnsi="Arial" w:cs="Arial"/>
        </w:rPr>
      </w:pPr>
      <w:r>
        <w:rPr>
          <w:rFonts w:ascii="Arial" w:hAnsi="Arial" w:cs="Arial"/>
        </w:rPr>
        <w:t>Zamawiający, jako Podmiot przetwarzający oświadcza, że dysponuje odpowiednią wiedzą i doświadczeniem oraz posiada od</w:t>
      </w:r>
      <w:r w:rsidR="00CA5ECB">
        <w:rPr>
          <w:rFonts w:ascii="Arial" w:hAnsi="Arial" w:cs="Arial"/>
        </w:rPr>
        <w:t xml:space="preserve">powiednie zasoby organizacyjne </w:t>
      </w:r>
      <w:r>
        <w:rPr>
          <w:rFonts w:ascii="Arial" w:hAnsi="Arial" w:cs="Arial"/>
        </w:rPr>
        <w:t xml:space="preserve">i personalne w celu zapewnienia odpowiedniego poziomu bezpieczeństwa przetwarzania danych osobowych, w szczególności poprzez wdrożenie odpowiednich środków technicznych i organizacyjnych w celu zapewnienia przetwarzania danych osobowych zgodnie z RODO oraz innymi powszechnie obowiązującymi w kraju przepisami prawa, </w:t>
      </w:r>
    </w:p>
    <w:p w:rsidR="009C6DA5" w:rsidRDefault="009C6DA5" w:rsidP="008F77E3">
      <w:pPr>
        <w:pStyle w:val="Bezodstpw"/>
        <w:widowControl w:val="0"/>
        <w:numPr>
          <w:ilvl w:val="0"/>
          <w:numId w:val="6"/>
        </w:numPr>
        <w:autoSpaceDE w:val="0"/>
        <w:autoSpaceDN w:val="0"/>
        <w:adjustRightInd w:val="0"/>
        <w:ind w:left="851" w:hanging="425"/>
        <w:jc w:val="both"/>
        <w:rPr>
          <w:rFonts w:ascii="Arial" w:hAnsi="Arial" w:cs="Arial"/>
        </w:rPr>
      </w:pPr>
      <w:r>
        <w:rPr>
          <w:rFonts w:ascii="Arial" w:hAnsi="Arial" w:cs="Arial"/>
        </w:rPr>
        <w:t>Zamawiający oświadcza, że przetwarzanie danych osobowych przez Zamawiającego, jako Podmiot przetwarzający odbywać się będzie tylko w ramach realizacji niniejszej umowy Zamawiający, jako Podmiot przetwarzający zobowiązuje się pomagać Wykonawcy w wywiązywaniu się z obowiązków  określonych w art. 32 – 36 RODO,</w:t>
      </w:r>
    </w:p>
    <w:p w:rsidR="009C6DA5" w:rsidRPr="009C6DA5" w:rsidRDefault="009C6DA5" w:rsidP="008F77E3">
      <w:pPr>
        <w:pStyle w:val="Bezodstpw"/>
        <w:widowControl w:val="0"/>
        <w:numPr>
          <w:ilvl w:val="0"/>
          <w:numId w:val="6"/>
        </w:numPr>
        <w:autoSpaceDE w:val="0"/>
        <w:autoSpaceDN w:val="0"/>
        <w:adjustRightInd w:val="0"/>
        <w:ind w:left="851" w:hanging="425"/>
        <w:jc w:val="both"/>
        <w:rPr>
          <w:rFonts w:ascii="Arial" w:hAnsi="Arial" w:cs="Arial"/>
        </w:rPr>
      </w:pPr>
      <w:r>
        <w:rPr>
          <w:rFonts w:ascii="Arial" w:hAnsi="Arial" w:cs="Arial"/>
        </w:rPr>
        <w:t>Zamawiający, jako Podmiot przetwarzający zobowiązany jest udostępnić Wykonawcy wszelkie informacje niezbędne do wykazania spełnienia obowiązków określonych w art. 28 RODO.</w:t>
      </w:r>
    </w:p>
    <w:p w:rsidR="009C6DA5" w:rsidRDefault="009C6DA5" w:rsidP="00270417">
      <w:pPr>
        <w:pStyle w:val="Akapitzlist"/>
        <w:numPr>
          <w:ilvl w:val="0"/>
          <w:numId w:val="23"/>
        </w:numPr>
        <w:spacing w:after="0" w:line="240" w:lineRule="auto"/>
        <w:ind w:left="284" w:right="0" w:hanging="284"/>
        <w:rPr>
          <w:rFonts w:ascii="Arial" w:hAnsi="Arial" w:cs="Arial"/>
        </w:rPr>
      </w:pPr>
      <w:r>
        <w:rPr>
          <w:rFonts w:ascii="Arial" w:hAnsi="Arial" w:cs="Arial"/>
        </w:rPr>
        <w:t>Oświadczenia Wykonawcy:</w:t>
      </w:r>
    </w:p>
    <w:p w:rsidR="009C6DA5" w:rsidRDefault="009C6DA5" w:rsidP="008F77E3">
      <w:pPr>
        <w:pStyle w:val="Bezodstpw"/>
        <w:widowControl w:val="0"/>
        <w:numPr>
          <w:ilvl w:val="0"/>
          <w:numId w:val="7"/>
        </w:numPr>
        <w:autoSpaceDE w:val="0"/>
        <w:autoSpaceDN w:val="0"/>
        <w:adjustRightInd w:val="0"/>
        <w:ind w:left="851" w:hanging="425"/>
        <w:jc w:val="both"/>
        <w:rPr>
          <w:rFonts w:ascii="Arial" w:hAnsi="Arial" w:cs="Arial"/>
        </w:rPr>
      </w:pPr>
      <w:r>
        <w:rPr>
          <w:rFonts w:ascii="Arial" w:hAnsi="Arial" w:cs="Arial"/>
        </w:rPr>
        <w:t xml:space="preserve">Wykonawca oświadcza, że jest administratorem w rozumieniu RODO oraz ustawy, </w:t>
      </w:r>
      <w:r>
        <w:rPr>
          <w:rFonts w:ascii="Arial" w:hAnsi="Arial" w:cs="Arial"/>
        </w:rPr>
        <w:br/>
        <w:t xml:space="preserve">w stosunku do danych osobowych powierzonych Zamawiającemu, jako Podmiotowi przetwarzającemu,                      </w:t>
      </w:r>
    </w:p>
    <w:p w:rsidR="009C6DA5" w:rsidRDefault="009C6DA5" w:rsidP="008F77E3">
      <w:pPr>
        <w:pStyle w:val="Bezodstpw"/>
        <w:widowControl w:val="0"/>
        <w:numPr>
          <w:ilvl w:val="0"/>
          <w:numId w:val="8"/>
        </w:numPr>
        <w:autoSpaceDE w:val="0"/>
        <w:autoSpaceDN w:val="0"/>
        <w:adjustRightInd w:val="0"/>
        <w:ind w:left="851" w:hanging="425"/>
        <w:jc w:val="both"/>
        <w:rPr>
          <w:rFonts w:ascii="Arial" w:hAnsi="Arial" w:cs="Arial"/>
        </w:rPr>
      </w:pPr>
      <w:r>
        <w:rPr>
          <w:rFonts w:ascii="Arial" w:hAnsi="Arial" w:cs="Arial"/>
        </w:rPr>
        <w:t xml:space="preserve">Wykonawca, jako Podmiot przetwarzający oświadcza, że dysponuje odpowiednią </w:t>
      </w:r>
      <w:r>
        <w:rPr>
          <w:rFonts w:ascii="Arial" w:hAnsi="Arial" w:cs="Arial"/>
        </w:rPr>
        <w:lastRenderedPageBreak/>
        <w:t xml:space="preserve">wiedzą i doświadczeniem oraz posiada odpowiednie zasoby organizacyjne </w:t>
      </w:r>
      <w:r>
        <w:rPr>
          <w:rFonts w:ascii="Arial" w:hAnsi="Arial" w:cs="Arial"/>
        </w:rPr>
        <w:br/>
        <w:t xml:space="preserve">i personalne w celu zapewnienia odpowiedniego poziomu bezpieczeństwa przetwarzania danych osobowych, w szczególności poprzez wdrożenie odpowiednich środków technicznych i organizacyjnych w celu zapewnienia przetwarzania danych osobowych zgodnie z RODO oraz innymi powszechnie obowiązującymi w kraju przepisami prawa, </w:t>
      </w:r>
    </w:p>
    <w:p w:rsidR="009C6DA5" w:rsidRDefault="009C6DA5" w:rsidP="008F77E3">
      <w:pPr>
        <w:pStyle w:val="Bezodstpw"/>
        <w:widowControl w:val="0"/>
        <w:numPr>
          <w:ilvl w:val="0"/>
          <w:numId w:val="9"/>
        </w:numPr>
        <w:autoSpaceDE w:val="0"/>
        <w:autoSpaceDN w:val="0"/>
        <w:adjustRightInd w:val="0"/>
        <w:ind w:left="851" w:hanging="425"/>
        <w:jc w:val="both"/>
        <w:rPr>
          <w:rFonts w:ascii="Arial" w:hAnsi="Arial" w:cs="Arial"/>
        </w:rPr>
      </w:pPr>
      <w:r>
        <w:rPr>
          <w:rFonts w:ascii="Arial" w:hAnsi="Arial" w:cs="Arial"/>
        </w:rPr>
        <w:t>Wykonawca oświadcza, że przetwarzanie danych osobowych przez Wykonawcę, jako Podmiot przetwarzający odbywać się będzie w ramach realizacji niniejszej umowy Wykonawca, jako Podmiot przetwarzający zobowiązuje się pomagać Zamawiającemu w wywiązywaniu się z obowiązków  określonych w art. 32 – 36 RODO,</w:t>
      </w:r>
    </w:p>
    <w:p w:rsidR="009C6DA5" w:rsidRPr="009C6DA5" w:rsidRDefault="009C6DA5" w:rsidP="008F77E3">
      <w:pPr>
        <w:pStyle w:val="Bezodstpw"/>
        <w:widowControl w:val="0"/>
        <w:numPr>
          <w:ilvl w:val="0"/>
          <w:numId w:val="9"/>
        </w:numPr>
        <w:autoSpaceDE w:val="0"/>
        <w:autoSpaceDN w:val="0"/>
        <w:adjustRightInd w:val="0"/>
        <w:ind w:left="851" w:hanging="425"/>
        <w:jc w:val="both"/>
        <w:rPr>
          <w:rFonts w:ascii="Arial" w:hAnsi="Arial" w:cs="Arial"/>
        </w:rPr>
      </w:pPr>
      <w:r>
        <w:rPr>
          <w:rFonts w:ascii="Arial" w:hAnsi="Arial" w:cs="Arial"/>
        </w:rPr>
        <w:t>Wykonawca, jako Podmiot przetwarzający zobowiązany jest udostępnić Zamawiającemu wszelkie informacje niezbędne do wykazania spełnienia obowiązków określonych w art. 28 RODO.</w:t>
      </w:r>
    </w:p>
    <w:p w:rsidR="009C6DA5" w:rsidRDefault="009C6DA5" w:rsidP="00270417">
      <w:pPr>
        <w:pStyle w:val="Akapitzlist"/>
        <w:numPr>
          <w:ilvl w:val="0"/>
          <w:numId w:val="23"/>
        </w:numPr>
        <w:spacing w:after="0" w:line="240" w:lineRule="auto"/>
        <w:ind w:left="284" w:right="0" w:hanging="284"/>
        <w:rPr>
          <w:rFonts w:ascii="Arial" w:hAnsi="Arial" w:cs="Arial"/>
        </w:rPr>
      </w:pPr>
      <w:proofErr w:type="spellStart"/>
      <w:r>
        <w:rPr>
          <w:rFonts w:ascii="Arial" w:hAnsi="Arial" w:cs="Arial"/>
        </w:rPr>
        <w:t>Podpowierzenie</w:t>
      </w:r>
      <w:proofErr w:type="spellEnd"/>
      <w:r>
        <w:rPr>
          <w:rFonts w:ascii="Arial" w:hAnsi="Arial" w:cs="Arial"/>
        </w:rPr>
        <w:t xml:space="preserve">:  Strony nie przewidują konieczności </w:t>
      </w:r>
      <w:proofErr w:type="spellStart"/>
      <w:r>
        <w:rPr>
          <w:rFonts w:ascii="Arial" w:hAnsi="Arial" w:cs="Arial"/>
        </w:rPr>
        <w:t>podpowierzenia</w:t>
      </w:r>
      <w:proofErr w:type="spellEnd"/>
      <w:r>
        <w:rPr>
          <w:rFonts w:ascii="Arial" w:hAnsi="Arial" w:cs="Arial"/>
        </w:rPr>
        <w:t xml:space="preserve"> przetwarzania danych. Ewentualne </w:t>
      </w:r>
      <w:proofErr w:type="spellStart"/>
      <w:r>
        <w:rPr>
          <w:rFonts w:ascii="Arial" w:hAnsi="Arial" w:cs="Arial"/>
        </w:rPr>
        <w:t>podpowierzenie</w:t>
      </w:r>
      <w:proofErr w:type="spellEnd"/>
      <w:r>
        <w:rPr>
          <w:rFonts w:ascii="Arial" w:hAnsi="Arial" w:cs="Arial"/>
        </w:rPr>
        <w:t xml:space="preserve"> przez jedną ze stron wymagać będzie wyrażenia zgody przez drugą stronę w formie pisemnej pod rygorem nieważności.</w:t>
      </w:r>
    </w:p>
    <w:p w:rsidR="009C6DA5" w:rsidRDefault="009C6DA5" w:rsidP="00270417">
      <w:pPr>
        <w:pStyle w:val="Akapitzlist"/>
        <w:numPr>
          <w:ilvl w:val="0"/>
          <w:numId w:val="23"/>
        </w:numPr>
        <w:spacing w:after="0" w:line="240" w:lineRule="auto"/>
        <w:ind w:left="284" w:right="0" w:hanging="284"/>
        <w:rPr>
          <w:rFonts w:ascii="Arial" w:hAnsi="Arial" w:cs="Arial"/>
        </w:rPr>
      </w:pPr>
      <w:r>
        <w:rPr>
          <w:rFonts w:ascii="Arial" w:hAnsi="Arial" w:cs="Arial"/>
        </w:rPr>
        <w:t>Zamawiający, jako administrator powierza Wykonawcy, jako Podmiotowi przetwarzającemu, w trybie art. 28 ust. 3 RODO, przetwarzanie danych osobowych na zasadach i w celu określonym w umowie, na czas trwania umowy oraz nie krócej niż. przez okres wskazany w przepisach o archiwizacji po ustaniu umowy</w:t>
      </w:r>
    </w:p>
    <w:p w:rsidR="009C6DA5" w:rsidRDefault="009C6DA5" w:rsidP="00270417">
      <w:pPr>
        <w:pStyle w:val="Akapitzlist"/>
        <w:numPr>
          <w:ilvl w:val="0"/>
          <w:numId w:val="23"/>
        </w:numPr>
        <w:spacing w:after="0" w:line="240" w:lineRule="auto"/>
        <w:ind w:left="284" w:right="0" w:hanging="284"/>
        <w:rPr>
          <w:rFonts w:ascii="Arial" w:hAnsi="Arial" w:cs="Arial"/>
        </w:rPr>
      </w:pPr>
      <w:r>
        <w:rPr>
          <w:rFonts w:ascii="Arial" w:hAnsi="Arial" w:cs="Arial"/>
        </w:rPr>
        <w:t>Powierzone dane osobowe będą przetwarzane przez strony wyłącznie w celu realizacji umowy.</w:t>
      </w:r>
    </w:p>
    <w:p w:rsidR="009C6DA5" w:rsidRDefault="009C6DA5" w:rsidP="00270417">
      <w:pPr>
        <w:pStyle w:val="Akapitzlist"/>
        <w:numPr>
          <w:ilvl w:val="0"/>
          <w:numId w:val="23"/>
        </w:numPr>
        <w:spacing w:after="0" w:line="240" w:lineRule="auto"/>
        <w:ind w:left="284" w:right="0" w:hanging="284"/>
        <w:rPr>
          <w:rFonts w:ascii="Arial" w:hAnsi="Arial" w:cs="Arial"/>
        </w:rPr>
      </w:pPr>
      <w:r>
        <w:rPr>
          <w:rFonts w:ascii="Arial" w:hAnsi="Arial" w:cs="Arial"/>
        </w:rPr>
        <w:t>W ramach realizacji umowy Podmiot przetwarzający uprawniony jest do wykonywania następujących operacji na powierzonych do przetwarzania danych osobowych (zgodnie z art. 4 pkt 2 RODO), wykonywanych w sposób niezautomatyzowany: zbieranie, utrwalanie, organizowanie, porządkowanie, przechowywanie, adaptowanie, modyfikowanie, pobieranie, przeglądanie, wykorzystywanie, dopasowywanie, łączenie, ograniczanie, usuwanie, niszczenie o ile jest to konieczne do zrealizowania celu określonego w umowie.</w:t>
      </w:r>
    </w:p>
    <w:p w:rsidR="009C6DA5" w:rsidRDefault="009C6DA5" w:rsidP="00270417">
      <w:pPr>
        <w:pStyle w:val="Bezodstpw"/>
        <w:widowControl w:val="0"/>
        <w:numPr>
          <w:ilvl w:val="0"/>
          <w:numId w:val="4"/>
        </w:numPr>
        <w:autoSpaceDE w:val="0"/>
        <w:autoSpaceDN w:val="0"/>
        <w:adjustRightInd w:val="0"/>
        <w:ind w:left="284" w:hanging="284"/>
        <w:jc w:val="both"/>
        <w:rPr>
          <w:rFonts w:ascii="Arial" w:hAnsi="Arial" w:cs="Arial"/>
        </w:rPr>
      </w:pPr>
      <w:r>
        <w:rPr>
          <w:rFonts w:ascii="Arial" w:hAnsi="Arial" w:cs="Arial"/>
        </w:rPr>
        <w:t>Celem przetwarzania jest wykonywanie zminimalizowanych czynności przetwarzania danych osobowych niezbędne do wykonania umowy, której stroną jest osoba ( osoby), której dane dotyczą oraz realizacja żywotnych interesów stron umowy.</w:t>
      </w:r>
    </w:p>
    <w:p w:rsidR="009C6DA5" w:rsidRDefault="009C6DA5" w:rsidP="00270417">
      <w:pPr>
        <w:pStyle w:val="Bezodstpw"/>
        <w:widowControl w:val="0"/>
        <w:numPr>
          <w:ilvl w:val="0"/>
          <w:numId w:val="4"/>
        </w:numPr>
        <w:autoSpaceDE w:val="0"/>
        <w:autoSpaceDN w:val="0"/>
        <w:adjustRightInd w:val="0"/>
        <w:ind w:left="284" w:hanging="284"/>
        <w:jc w:val="both"/>
        <w:rPr>
          <w:rFonts w:ascii="Arial" w:hAnsi="Arial" w:cs="Arial"/>
        </w:rPr>
      </w:pPr>
      <w:r>
        <w:rPr>
          <w:rFonts w:ascii="Arial" w:hAnsi="Arial" w:cs="Arial"/>
        </w:rPr>
        <w:t xml:space="preserve">W stosunku do osób, których dane osobowe ujęto w umowie ma zastosowanie </w:t>
      </w:r>
      <w:r w:rsidR="00225241">
        <w:rPr>
          <w:rFonts w:ascii="Arial" w:hAnsi="Arial" w:cs="Arial"/>
        </w:rPr>
        <w:t xml:space="preserve">zapis </w:t>
      </w:r>
      <w:r>
        <w:rPr>
          <w:rFonts w:ascii="Arial" w:hAnsi="Arial" w:cs="Arial"/>
        </w:rPr>
        <w:t>art. 4 ust. 11 RODO. Obowiązek tego zapisu dotyczy w równej mierze obu stron umowy, z zachowaniem zasady pełnej rozliczalności.</w:t>
      </w:r>
    </w:p>
    <w:p w:rsidR="009C6DA5" w:rsidRPr="009C6DA5" w:rsidRDefault="009C6DA5" w:rsidP="00482D00">
      <w:pPr>
        <w:pStyle w:val="NormalnyWeb"/>
        <w:spacing w:before="0" w:beforeAutospacing="0" w:after="0" w:afterAutospacing="0"/>
        <w:ind w:left="284" w:hanging="284"/>
        <w:jc w:val="both"/>
        <w:rPr>
          <w:rFonts w:ascii="Arial" w:hAnsi="Arial" w:cs="Arial"/>
          <w:sz w:val="22"/>
        </w:rPr>
      </w:pPr>
      <w:r>
        <w:rPr>
          <w:rFonts w:ascii="Arial" w:hAnsi="Arial" w:cs="Arial"/>
          <w:sz w:val="22"/>
        </w:rPr>
        <w:t>12. Dane osobowe będą przetwarzane przez Podmiot przetwarzający w formie papierowej w siedzibie Zamawiającego oraz w siedzibie Wykonawcy lub zdalnie przy wykorzystaniu systemów informatycznych.</w:t>
      </w:r>
    </w:p>
    <w:p w:rsidR="009C6DA5" w:rsidRDefault="009C6DA5" w:rsidP="00270417">
      <w:pPr>
        <w:pStyle w:val="Bezodstpw"/>
        <w:widowControl w:val="0"/>
        <w:numPr>
          <w:ilvl w:val="0"/>
          <w:numId w:val="10"/>
        </w:numPr>
        <w:autoSpaceDE w:val="0"/>
        <w:autoSpaceDN w:val="0"/>
        <w:adjustRightInd w:val="0"/>
        <w:ind w:left="426" w:hanging="426"/>
        <w:jc w:val="both"/>
        <w:rPr>
          <w:rFonts w:ascii="Arial" w:hAnsi="Arial" w:cs="Arial"/>
        </w:rPr>
      </w:pPr>
      <w:r>
        <w:rPr>
          <w:rFonts w:ascii="Arial" w:hAnsi="Arial" w:cs="Arial"/>
        </w:rPr>
        <w:t xml:space="preserve">Podmiot przetwarzający zobowiązuje się przetwarzać powierzone mu dane osobowe zgodnie z zapisami RODO oraz innymi powszechnie obowiązującymi w kraju przepisami prawa, które chronią prawa osób fizycznych. </w:t>
      </w:r>
    </w:p>
    <w:p w:rsidR="009C6DA5" w:rsidRDefault="009C6DA5" w:rsidP="00270417">
      <w:pPr>
        <w:pStyle w:val="Bezodstpw"/>
        <w:widowControl w:val="0"/>
        <w:numPr>
          <w:ilvl w:val="0"/>
          <w:numId w:val="10"/>
        </w:numPr>
        <w:autoSpaceDE w:val="0"/>
        <w:autoSpaceDN w:val="0"/>
        <w:adjustRightInd w:val="0"/>
        <w:ind w:left="426" w:hanging="426"/>
        <w:jc w:val="both"/>
        <w:rPr>
          <w:rFonts w:ascii="Arial" w:hAnsi="Arial" w:cs="Arial"/>
        </w:rPr>
      </w:pPr>
      <w:r>
        <w:rPr>
          <w:rFonts w:ascii="Arial" w:hAnsi="Arial" w:cs="Arial"/>
        </w:rPr>
        <w:t xml:space="preserve">Podmiot przetwarzający zobowiązuje się zastosować odpowiednie środki zgodnie </w:t>
      </w:r>
      <w:r>
        <w:rPr>
          <w:rFonts w:ascii="Arial" w:hAnsi="Arial" w:cs="Arial"/>
        </w:rPr>
        <w:br/>
        <w:t xml:space="preserve">z art. 32 RODO. </w:t>
      </w:r>
    </w:p>
    <w:p w:rsidR="009C6DA5" w:rsidRDefault="009C6DA5" w:rsidP="00270417">
      <w:pPr>
        <w:pStyle w:val="Bezodstpw"/>
        <w:widowControl w:val="0"/>
        <w:numPr>
          <w:ilvl w:val="0"/>
          <w:numId w:val="10"/>
        </w:numPr>
        <w:autoSpaceDE w:val="0"/>
        <w:autoSpaceDN w:val="0"/>
        <w:adjustRightInd w:val="0"/>
        <w:ind w:left="426" w:hanging="426"/>
        <w:jc w:val="both"/>
        <w:rPr>
          <w:rFonts w:ascii="Arial" w:hAnsi="Arial" w:cs="Arial"/>
        </w:rPr>
      </w:pPr>
      <w:r>
        <w:rPr>
          <w:rFonts w:ascii="Arial" w:hAnsi="Arial" w:cs="Arial"/>
        </w:rPr>
        <w:t xml:space="preserve">Podmiot przetwarzający niezwłocznie informuje Administratora, jeżeli jego zdaniem wydane mu polecenie stanowi naruszenie zapisów RODO lub innych przepisów </w:t>
      </w:r>
      <w:r>
        <w:rPr>
          <w:rFonts w:ascii="Arial" w:hAnsi="Arial" w:cs="Arial"/>
        </w:rPr>
        <w:br/>
        <w:t>o ochronie danych osobowych.</w:t>
      </w:r>
    </w:p>
    <w:p w:rsidR="009C6DA5" w:rsidRDefault="009C6DA5" w:rsidP="00270417">
      <w:pPr>
        <w:pStyle w:val="Bezodstpw"/>
        <w:widowControl w:val="0"/>
        <w:numPr>
          <w:ilvl w:val="0"/>
          <w:numId w:val="10"/>
        </w:numPr>
        <w:autoSpaceDE w:val="0"/>
        <w:autoSpaceDN w:val="0"/>
        <w:adjustRightInd w:val="0"/>
        <w:ind w:left="426" w:hanging="426"/>
        <w:jc w:val="both"/>
        <w:rPr>
          <w:rFonts w:ascii="Arial" w:hAnsi="Arial" w:cs="Arial"/>
        </w:rPr>
      </w:pPr>
      <w:r>
        <w:rPr>
          <w:rFonts w:ascii="Arial" w:hAnsi="Arial" w:cs="Arial"/>
        </w:rPr>
        <w:t xml:space="preserve">Podmiot przetwarzający jest zobowiązany do poinformowania Administratora </w:t>
      </w:r>
      <w:r>
        <w:rPr>
          <w:rFonts w:ascii="Arial" w:hAnsi="Arial" w:cs="Arial"/>
        </w:rPr>
        <w:br/>
        <w:t>o każdym przypadku naruszenia ochrony danych osobowych niezwłocznie, nie później jednak niż w ciągu 48 godzin od chwili stwierdzenia naruszenia.</w:t>
      </w:r>
    </w:p>
    <w:p w:rsidR="009C6DA5" w:rsidRDefault="009C6DA5" w:rsidP="00270417">
      <w:pPr>
        <w:pStyle w:val="Bezodstpw"/>
        <w:widowControl w:val="0"/>
        <w:numPr>
          <w:ilvl w:val="0"/>
          <w:numId w:val="10"/>
        </w:numPr>
        <w:autoSpaceDE w:val="0"/>
        <w:autoSpaceDN w:val="0"/>
        <w:adjustRightInd w:val="0"/>
        <w:ind w:left="426" w:hanging="426"/>
        <w:jc w:val="both"/>
        <w:rPr>
          <w:rFonts w:ascii="Arial" w:hAnsi="Arial" w:cs="Arial"/>
        </w:rPr>
      </w:pPr>
      <w:r>
        <w:rPr>
          <w:rFonts w:ascii="Arial" w:hAnsi="Arial" w:cs="Arial"/>
        </w:rPr>
        <w:t>Do przetwarzania danych osobowych w imieniu Podmiotu przetwarzającego mogą być dopuszczone wyłącznie osoby posiadające imienne upoważnienie do przetwarzania danych osobowych, wydane przez Podmiot przetwarzający.</w:t>
      </w:r>
    </w:p>
    <w:p w:rsidR="009C6DA5" w:rsidRDefault="009C6DA5" w:rsidP="00270417">
      <w:pPr>
        <w:pStyle w:val="Bezodstpw"/>
        <w:widowControl w:val="0"/>
        <w:numPr>
          <w:ilvl w:val="0"/>
          <w:numId w:val="10"/>
        </w:numPr>
        <w:autoSpaceDE w:val="0"/>
        <w:autoSpaceDN w:val="0"/>
        <w:adjustRightInd w:val="0"/>
        <w:ind w:left="426" w:hanging="426"/>
        <w:jc w:val="both"/>
        <w:rPr>
          <w:rFonts w:ascii="Arial" w:hAnsi="Arial" w:cs="Arial"/>
        </w:rPr>
      </w:pPr>
      <w:r>
        <w:rPr>
          <w:rFonts w:ascii="Arial" w:hAnsi="Arial" w:cs="Arial"/>
        </w:rPr>
        <w:t xml:space="preserve">Podmiot przetwarzający zobowiązuje się do nadania upoważnień do przetwarzania danych osobowych wszystkim osobom przetwarzającym powierzone dane. </w:t>
      </w:r>
    </w:p>
    <w:p w:rsidR="009C6DA5" w:rsidRPr="00CA5ECB" w:rsidRDefault="009C6DA5" w:rsidP="00270417">
      <w:pPr>
        <w:pStyle w:val="Bezodstpw"/>
        <w:widowControl w:val="0"/>
        <w:numPr>
          <w:ilvl w:val="0"/>
          <w:numId w:val="10"/>
        </w:numPr>
        <w:autoSpaceDE w:val="0"/>
        <w:autoSpaceDN w:val="0"/>
        <w:adjustRightInd w:val="0"/>
        <w:ind w:left="426" w:hanging="426"/>
        <w:jc w:val="both"/>
        <w:rPr>
          <w:rFonts w:ascii="Arial" w:hAnsi="Arial" w:cs="Arial"/>
        </w:rPr>
      </w:pPr>
      <w:r>
        <w:rPr>
          <w:rFonts w:ascii="Arial" w:hAnsi="Arial" w:cs="Arial"/>
        </w:rPr>
        <w:t xml:space="preserve">Podmiot przetwarzający zobowiązuje się zapewnić, aby osoby upoważnione do przetwarzania danych osobowych zachowały w tajemnicy dane osobowe oraz informacje </w:t>
      </w:r>
      <w:r>
        <w:rPr>
          <w:rFonts w:ascii="Arial" w:hAnsi="Arial" w:cs="Arial"/>
        </w:rPr>
        <w:lastRenderedPageBreak/>
        <w:t xml:space="preserve">dotyczące sposobu </w:t>
      </w:r>
      <w:r w:rsidRPr="00CA5ECB">
        <w:rPr>
          <w:rFonts w:ascii="Arial" w:hAnsi="Arial" w:cs="Arial"/>
        </w:rPr>
        <w:t>ich zabezpieczenia lub podlegały odpowiedniemu ustawowemu obowiązkowi zachowania tajemnicy. Obowiązek wskazany w zdaniu poprzedzającym obowiązuje bezterminowo, mimo rozwiązania, wygaśnięcia albo zrealizowania umowy.</w:t>
      </w:r>
    </w:p>
    <w:p w:rsidR="009C6DA5" w:rsidRDefault="009C6DA5" w:rsidP="00270417">
      <w:pPr>
        <w:pStyle w:val="Bezodstpw"/>
        <w:widowControl w:val="0"/>
        <w:numPr>
          <w:ilvl w:val="0"/>
          <w:numId w:val="10"/>
        </w:numPr>
        <w:autoSpaceDE w:val="0"/>
        <w:autoSpaceDN w:val="0"/>
        <w:adjustRightInd w:val="0"/>
        <w:ind w:left="426" w:hanging="426"/>
        <w:jc w:val="both"/>
        <w:rPr>
          <w:rFonts w:ascii="Arial" w:hAnsi="Arial" w:cs="Arial"/>
        </w:rPr>
      </w:pPr>
      <w:r>
        <w:rPr>
          <w:rFonts w:ascii="Arial" w:hAnsi="Arial" w:cs="Arial"/>
        </w:rPr>
        <w:t xml:space="preserve">Po zakończeniu przetwarzania danych osobowych Podmiot przetwarzający zobowiązany jest do usunięcia lub zwrotu Administratorowi – stosownie do decyzji Administratora – wszelkich powierzonych danych osobowych oraz trwałego </w:t>
      </w:r>
      <w:r>
        <w:rPr>
          <w:rFonts w:ascii="Arial" w:hAnsi="Arial" w:cs="Arial"/>
        </w:rPr>
        <w:br/>
        <w:t>i nieodwracalnego usunięcia wszelkich istniejących i będących w jego posiadaniu kopii powierzonych danych.</w:t>
      </w:r>
    </w:p>
    <w:p w:rsidR="009C6DA5" w:rsidRDefault="009C6DA5" w:rsidP="00270417">
      <w:pPr>
        <w:pStyle w:val="Bezodstpw"/>
        <w:widowControl w:val="0"/>
        <w:numPr>
          <w:ilvl w:val="0"/>
          <w:numId w:val="10"/>
        </w:numPr>
        <w:autoSpaceDE w:val="0"/>
        <w:autoSpaceDN w:val="0"/>
        <w:adjustRightInd w:val="0"/>
        <w:ind w:left="426" w:hanging="426"/>
        <w:jc w:val="both"/>
        <w:rPr>
          <w:rFonts w:ascii="Arial" w:hAnsi="Arial" w:cs="Arial"/>
        </w:rPr>
      </w:pPr>
      <w:r>
        <w:rPr>
          <w:rFonts w:ascii="Arial" w:hAnsi="Arial" w:cs="Arial"/>
        </w:rPr>
        <w:t xml:space="preserve">W przypadku skorzystania z usług Podwykonawcy, Podmiot przetwarzający  zobowiązuje się do uzyskania zgody Zamawiającego i zapewnienia, iż Podwykonawca nie będzie przetwarzał danych osobowych powierzonych przez Administratora w celu i zakresie szerszym niż wynikający z umowy.   </w:t>
      </w:r>
    </w:p>
    <w:p w:rsidR="009C6DA5" w:rsidRDefault="009C6DA5" w:rsidP="00270417">
      <w:pPr>
        <w:pStyle w:val="Bezodstpw"/>
        <w:widowControl w:val="0"/>
        <w:numPr>
          <w:ilvl w:val="0"/>
          <w:numId w:val="10"/>
        </w:numPr>
        <w:autoSpaceDE w:val="0"/>
        <w:autoSpaceDN w:val="0"/>
        <w:adjustRightInd w:val="0"/>
        <w:ind w:left="426" w:hanging="426"/>
        <w:jc w:val="both"/>
        <w:rPr>
          <w:rFonts w:ascii="Arial" w:hAnsi="Arial" w:cs="Arial"/>
        </w:rPr>
      </w:pPr>
      <w:r>
        <w:rPr>
          <w:rFonts w:ascii="Arial" w:hAnsi="Arial" w:cs="Arial"/>
        </w:rPr>
        <w:t xml:space="preserve">Podmiot przetwarzający ponosi pełną odpowiedzialność wobec Administratora </w:t>
      </w:r>
      <w:r>
        <w:rPr>
          <w:rFonts w:ascii="Arial" w:hAnsi="Arial" w:cs="Arial"/>
        </w:rPr>
        <w:br/>
        <w:t>za niewywiązanie się przez Podwykonawcę z obowiązków w zakresie ochrony danych osobowych.</w:t>
      </w:r>
    </w:p>
    <w:p w:rsidR="009C6DA5" w:rsidRDefault="009C6DA5" w:rsidP="00270417">
      <w:pPr>
        <w:pStyle w:val="Bezodstpw"/>
        <w:widowControl w:val="0"/>
        <w:numPr>
          <w:ilvl w:val="0"/>
          <w:numId w:val="10"/>
        </w:numPr>
        <w:autoSpaceDE w:val="0"/>
        <w:autoSpaceDN w:val="0"/>
        <w:adjustRightInd w:val="0"/>
        <w:ind w:left="426" w:hanging="426"/>
        <w:jc w:val="both"/>
        <w:rPr>
          <w:rFonts w:ascii="Arial" w:hAnsi="Arial" w:cs="Arial"/>
        </w:rPr>
      </w:pPr>
      <w:r>
        <w:rPr>
          <w:rFonts w:ascii="Arial" w:hAnsi="Arial" w:cs="Arial"/>
        </w:rPr>
        <w:t xml:space="preserve">Podmiot przetwarzający zobowiązuje się do zachowania w tajemnicy wszelkich informacji i danych osobowych otrzymanych od Administratora, jak i współpracujących z nim osób i nie będzie ich ujawniał i udostępniał bez zgody Administratora w innym celu niż realizacja umowy. </w:t>
      </w:r>
    </w:p>
    <w:p w:rsidR="009C6DA5" w:rsidRPr="001B7550" w:rsidRDefault="009C6DA5" w:rsidP="00270417">
      <w:pPr>
        <w:pStyle w:val="Bezodstpw"/>
        <w:widowControl w:val="0"/>
        <w:numPr>
          <w:ilvl w:val="0"/>
          <w:numId w:val="10"/>
        </w:numPr>
        <w:autoSpaceDE w:val="0"/>
        <w:autoSpaceDN w:val="0"/>
        <w:adjustRightInd w:val="0"/>
        <w:ind w:left="426" w:hanging="426"/>
        <w:jc w:val="both"/>
        <w:rPr>
          <w:rFonts w:ascii="Arial" w:hAnsi="Arial" w:cs="Arial"/>
        </w:rPr>
      </w:pPr>
      <w:r>
        <w:rPr>
          <w:rFonts w:ascii="Arial" w:hAnsi="Arial" w:cs="Arial"/>
        </w:rPr>
        <w:t>Podmiot przetwarzający zobowiązuje się do udzielenia Administratorowi, na każde żądanie, informacji na temat przetwarzania powierzonych do przetwarzania danych osobowych.</w:t>
      </w:r>
    </w:p>
    <w:p w:rsidR="001B7550" w:rsidRDefault="001B7550" w:rsidP="00270417">
      <w:pPr>
        <w:pStyle w:val="Bezodstpw"/>
        <w:widowControl w:val="0"/>
        <w:numPr>
          <w:ilvl w:val="0"/>
          <w:numId w:val="10"/>
        </w:numPr>
        <w:autoSpaceDE w:val="0"/>
        <w:autoSpaceDN w:val="0"/>
        <w:adjustRightInd w:val="0"/>
        <w:ind w:left="426" w:hanging="426"/>
        <w:jc w:val="both"/>
        <w:rPr>
          <w:rFonts w:ascii="Arial" w:hAnsi="Arial" w:cs="Arial"/>
        </w:rPr>
      </w:pPr>
      <w:r>
        <w:rPr>
          <w:rFonts w:ascii="Arial" w:hAnsi="Arial" w:cs="Arial"/>
        </w:rPr>
        <w:t>Podmiot przetwarzający zobowiązany jest umożliwić Administratorowi lub audytorowi upoważnionemu przez Administratora dokonywania w każdym czasie kontroli zgodności przetwarzania powierzonych do przetwarzania danych osobowych z RODO oraz innymi powszechnie obowiązującymi przepisami prawa – w miejscach, w których są przetwarzane, współpracując przy czynnościach sprawdzających i naprawczych.</w:t>
      </w:r>
    </w:p>
    <w:p w:rsidR="001B7550" w:rsidRDefault="001B7550" w:rsidP="00270417">
      <w:pPr>
        <w:pStyle w:val="Bezodstpw"/>
        <w:widowControl w:val="0"/>
        <w:numPr>
          <w:ilvl w:val="0"/>
          <w:numId w:val="10"/>
        </w:numPr>
        <w:autoSpaceDE w:val="0"/>
        <w:autoSpaceDN w:val="0"/>
        <w:adjustRightInd w:val="0"/>
        <w:ind w:left="426" w:hanging="426"/>
        <w:jc w:val="both"/>
        <w:rPr>
          <w:rFonts w:ascii="Arial" w:hAnsi="Arial" w:cs="Arial"/>
        </w:rPr>
      </w:pPr>
      <w:r>
        <w:rPr>
          <w:rFonts w:ascii="Arial" w:hAnsi="Arial" w:cs="Arial"/>
        </w:rPr>
        <w:t>Kontrola o której mowa w ust. 1 obejmuje prawo wstępu do pomieszczeń Podmiotu przetwarzającego i może być przeprowadzona w dniach i godzinach pracy Podmiotu przetwarzającego, po uprzednim zawiadomi</w:t>
      </w:r>
      <w:r w:rsidR="00CA5ECB">
        <w:rPr>
          <w:rFonts w:ascii="Arial" w:hAnsi="Arial" w:cs="Arial"/>
        </w:rPr>
        <w:t xml:space="preserve">eniu Podmiotu przetwarzającego </w:t>
      </w:r>
      <w:r>
        <w:rPr>
          <w:rFonts w:ascii="Arial" w:hAnsi="Arial" w:cs="Arial"/>
        </w:rPr>
        <w:t>o planowanej kontroli z wyprzedzeniem co najmniej 14 dni.</w:t>
      </w:r>
    </w:p>
    <w:p w:rsidR="001B7550" w:rsidRDefault="001B7550" w:rsidP="00270417">
      <w:pPr>
        <w:pStyle w:val="Bezodstpw"/>
        <w:widowControl w:val="0"/>
        <w:numPr>
          <w:ilvl w:val="0"/>
          <w:numId w:val="10"/>
        </w:numPr>
        <w:autoSpaceDE w:val="0"/>
        <w:autoSpaceDN w:val="0"/>
        <w:adjustRightInd w:val="0"/>
        <w:ind w:left="426" w:hanging="426"/>
        <w:jc w:val="both"/>
        <w:rPr>
          <w:rFonts w:ascii="Arial" w:hAnsi="Arial" w:cs="Arial"/>
        </w:rPr>
      </w:pPr>
      <w:r>
        <w:rPr>
          <w:rFonts w:ascii="Arial" w:hAnsi="Arial" w:cs="Arial"/>
        </w:rPr>
        <w:t>Podmiot przetwarzający zobowiązany jest do zastosowania wskazówek i poleceń Administratora w celu usunięcia uchybień stwierdzonych podczas kontroli.</w:t>
      </w:r>
    </w:p>
    <w:p w:rsidR="001B7550" w:rsidRDefault="001B7550" w:rsidP="00270417">
      <w:pPr>
        <w:pStyle w:val="Bezodstpw"/>
        <w:widowControl w:val="0"/>
        <w:numPr>
          <w:ilvl w:val="0"/>
          <w:numId w:val="10"/>
        </w:numPr>
        <w:autoSpaceDE w:val="0"/>
        <w:autoSpaceDN w:val="0"/>
        <w:adjustRightInd w:val="0"/>
        <w:ind w:left="426" w:hanging="426"/>
        <w:jc w:val="both"/>
        <w:rPr>
          <w:rFonts w:ascii="Arial" w:hAnsi="Arial" w:cs="Arial"/>
        </w:rPr>
      </w:pPr>
      <w:r>
        <w:rPr>
          <w:rFonts w:ascii="Arial" w:hAnsi="Arial" w:cs="Arial"/>
        </w:rPr>
        <w:t xml:space="preserve">Podmiot przetwarzający ponosi odpowiedzialność, tak wobec osób trzecich, jak </w:t>
      </w:r>
      <w:r>
        <w:rPr>
          <w:rFonts w:ascii="Arial" w:hAnsi="Arial" w:cs="Arial"/>
        </w:rPr>
        <w:br/>
        <w:t>i wobec Administratora, za szkody powstałe w związku z nieprzestrzeganiem RODO, ustawy, niniejszych zasad oraz innych powszechnie obowiązujących przepisów prawa które chronią prawa osób, których dane dotyczą.</w:t>
      </w:r>
    </w:p>
    <w:p w:rsidR="001B7550" w:rsidRPr="00AB2610" w:rsidRDefault="001B7550" w:rsidP="00270417">
      <w:pPr>
        <w:pStyle w:val="Bezodstpw"/>
        <w:widowControl w:val="0"/>
        <w:numPr>
          <w:ilvl w:val="0"/>
          <w:numId w:val="10"/>
        </w:numPr>
        <w:autoSpaceDE w:val="0"/>
        <w:autoSpaceDN w:val="0"/>
        <w:adjustRightInd w:val="0"/>
        <w:ind w:left="426" w:hanging="426"/>
        <w:jc w:val="both"/>
        <w:rPr>
          <w:rFonts w:ascii="Arial" w:hAnsi="Arial" w:cs="Arial"/>
        </w:rPr>
      </w:pPr>
      <w:r>
        <w:rPr>
          <w:rFonts w:ascii="Arial" w:hAnsi="Arial" w:cs="Arial"/>
        </w:rPr>
        <w:t xml:space="preserve">Podmiot przetwarzający zobowiązany jest do niezwłocznego poinformowania Administratora: </w:t>
      </w:r>
    </w:p>
    <w:p w:rsidR="00AB2610" w:rsidRDefault="00AB2610" w:rsidP="00270417">
      <w:pPr>
        <w:pStyle w:val="Bezodstpw"/>
        <w:widowControl w:val="0"/>
        <w:numPr>
          <w:ilvl w:val="0"/>
          <w:numId w:val="11"/>
        </w:numPr>
        <w:autoSpaceDE w:val="0"/>
        <w:autoSpaceDN w:val="0"/>
        <w:adjustRightInd w:val="0"/>
        <w:ind w:left="993" w:hanging="293"/>
        <w:jc w:val="both"/>
        <w:rPr>
          <w:rFonts w:ascii="Arial" w:hAnsi="Arial" w:cs="Arial"/>
        </w:rPr>
      </w:pPr>
      <w:r>
        <w:rPr>
          <w:rFonts w:ascii="Arial" w:hAnsi="Arial" w:cs="Arial"/>
        </w:rPr>
        <w:t>O wszelkich przypadkach naruszenia obowiązków dotyczących ochrony powierzonych do przetwarzania danych osobowych, naruszenia tajemnicy tych danych lub niewłaściwego ich wykorzystania,</w:t>
      </w:r>
    </w:p>
    <w:p w:rsidR="00AB2610" w:rsidRDefault="00AB2610" w:rsidP="00270417">
      <w:pPr>
        <w:pStyle w:val="Bezodstpw"/>
        <w:widowControl w:val="0"/>
        <w:numPr>
          <w:ilvl w:val="0"/>
          <w:numId w:val="11"/>
        </w:numPr>
        <w:autoSpaceDE w:val="0"/>
        <w:autoSpaceDN w:val="0"/>
        <w:adjustRightInd w:val="0"/>
        <w:ind w:left="993" w:hanging="293"/>
        <w:jc w:val="both"/>
        <w:rPr>
          <w:rFonts w:ascii="Arial" w:hAnsi="Arial" w:cs="Arial"/>
        </w:rPr>
      </w:pPr>
      <w:r>
        <w:rPr>
          <w:rFonts w:ascii="Arial" w:hAnsi="Arial" w:cs="Arial"/>
        </w:rPr>
        <w:t xml:space="preserve">o wszelkich czynnościach z własnym udziałem w sprawach dotyczących ochrony danych osobowych prowadzonych w szczególności przez organ nadzorczy, Policję, Prokuraturę, Żandarmerię Wojskową lub sąd. </w:t>
      </w:r>
    </w:p>
    <w:p w:rsidR="00AB2610" w:rsidRDefault="00AB2610" w:rsidP="00270417">
      <w:pPr>
        <w:pStyle w:val="Bezodstpw"/>
        <w:widowControl w:val="0"/>
        <w:numPr>
          <w:ilvl w:val="0"/>
          <w:numId w:val="10"/>
        </w:numPr>
        <w:autoSpaceDE w:val="0"/>
        <w:autoSpaceDN w:val="0"/>
        <w:adjustRightInd w:val="0"/>
        <w:ind w:left="426" w:hanging="426"/>
        <w:jc w:val="both"/>
        <w:rPr>
          <w:rFonts w:ascii="Arial" w:hAnsi="Arial" w:cs="Arial"/>
        </w:rPr>
      </w:pPr>
      <w:r>
        <w:rPr>
          <w:rFonts w:ascii="Arial" w:hAnsi="Arial" w:cs="Arial"/>
        </w:rPr>
        <w:t>Inspektorami ochrony danych osobowych są:</w:t>
      </w:r>
    </w:p>
    <w:p w:rsidR="00AB2610" w:rsidRDefault="00AB2610" w:rsidP="00270417">
      <w:pPr>
        <w:pStyle w:val="Bezodstpw"/>
        <w:widowControl w:val="0"/>
        <w:numPr>
          <w:ilvl w:val="0"/>
          <w:numId w:val="12"/>
        </w:numPr>
        <w:autoSpaceDE w:val="0"/>
        <w:autoSpaceDN w:val="0"/>
        <w:adjustRightInd w:val="0"/>
        <w:jc w:val="both"/>
        <w:rPr>
          <w:rFonts w:ascii="Arial" w:hAnsi="Arial" w:cs="Arial"/>
        </w:rPr>
      </w:pPr>
      <w:r>
        <w:rPr>
          <w:rFonts w:ascii="Arial" w:hAnsi="Arial" w:cs="Arial"/>
        </w:rPr>
        <w:t>Inspektorem Ochrony Danych Osobowych Zamawiającego jest:</w:t>
      </w:r>
    </w:p>
    <w:p w:rsidR="00AB2610" w:rsidRDefault="00AB2610" w:rsidP="00AB2610">
      <w:pPr>
        <w:pStyle w:val="Bezodstpw"/>
        <w:ind w:left="1064"/>
        <w:rPr>
          <w:rFonts w:ascii="Arial" w:hAnsi="Arial" w:cs="Arial"/>
          <w:i/>
        </w:rPr>
      </w:pPr>
      <w:r>
        <w:rPr>
          <w:rFonts w:ascii="Arial" w:hAnsi="Arial" w:cs="Arial"/>
          <w:i/>
        </w:rPr>
        <w:t>p. Wincenty Skrzypczak</w:t>
      </w:r>
    </w:p>
    <w:p w:rsidR="00AB2610" w:rsidRDefault="00AB2610" w:rsidP="00AB2610">
      <w:pPr>
        <w:pStyle w:val="Bezodstpw"/>
        <w:ind w:left="1064"/>
        <w:rPr>
          <w:rFonts w:ascii="Arial" w:hAnsi="Arial" w:cs="Arial"/>
          <w:i/>
          <w:u w:val="single"/>
        </w:rPr>
      </w:pPr>
      <w:r>
        <w:rPr>
          <w:rFonts w:ascii="Arial" w:hAnsi="Arial" w:cs="Arial"/>
          <w:i/>
          <w:u w:val="single"/>
        </w:rPr>
        <w:t>Adres e-mail: 16wog.iodo@ron.mil.pl</w:t>
      </w:r>
    </w:p>
    <w:p w:rsidR="00AB2610" w:rsidRDefault="00AB2610" w:rsidP="00AB2610">
      <w:pPr>
        <w:pStyle w:val="Bezodstpw"/>
        <w:ind w:left="1064"/>
        <w:rPr>
          <w:rFonts w:ascii="Arial" w:hAnsi="Arial" w:cs="Arial"/>
          <w:i/>
        </w:rPr>
      </w:pPr>
      <w:r>
        <w:rPr>
          <w:rFonts w:ascii="Arial" w:hAnsi="Arial" w:cs="Arial"/>
          <w:i/>
        </w:rPr>
        <w:t>Tel.: 261-474-568</w:t>
      </w:r>
    </w:p>
    <w:p w:rsidR="00AB2610" w:rsidRDefault="00AB2610" w:rsidP="00270417">
      <w:pPr>
        <w:pStyle w:val="Bezodstpw"/>
        <w:widowControl w:val="0"/>
        <w:numPr>
          <w:ilvl w:val="0"/>
          <w:numId w:val="12"/>
        </w:numPr>
        <w:autoSpaceDE w:val="0"/>
        <w:autoSpaceDN w:val="0"/>
        <w:adjustRightInd w:val="0"/>
        <w:jc w:val="both"/>
        <w:rPr>
          <w:rFonts w:ascii="Arial" w:hAnsi="Arial" w:cs="Arial"/>
        </w:rPr>
      </w:pPr>
      <w:r>
        <w:rPr>
          <w:rFonts w:ascii="Arial" w:hAnsi="Arial" w:cs="Arial"/>
        </w:rPr>
        <w:t>Inspektorem Ochrony Danych Osobowych / osobą odpowiedzialną za ochronę danych osobowych ze strony Wykonawcy jest:</w:t>
      </w:r>
    </w:p>
    <w:p w:rsidR="00AB2610" w:rsidRDefault="00AB2610" w:rsidP="00AB2610">
      <w:pPr>
        <w:pStyle w:val="Bezodstpw"/>
        <w:ind w:left="1064"/>
        <w:rPr>
          <w:rFonts w:ascii="Arial" w:hAnsi="Arial" w:cs="Arial"/>
          <w:i/>
        </w:rPr>
      </w:pPr>
      <w:r>
        <w:rPr>
          <w:rFonts w:ascii="Arial" w:hAnsi="Arial" w:cs="Arial"/>
          <w:i/>
        </w:rPr>
        <w:t>Imię i nazwisko: ……………………………………...</w:t>
      </w:r>
    </w:p>
    <w:p w:rsidR="00AB2610" w:rsidRDefault="00AB2610" w:rsidP="00AB2610">
      <w:pPr>
        <w:pStyle w:val="Bezodstpw"/>
        <w:ind w:left="1064"/>
        <w:rPr>
          <w:rFonts w:ascii="Arial" w:hAnsi="Arial" w:cs="Arial"/>
          <w:i/>
        </w:rPr>
      </w:pPr>
      <w:r>
        <w:rPr>
          <w:rFonts w:ascii="Arial" w:hAnsi="Arial" w:cs="Arial"/>
          <w:i/>
        </w:rPr>
        <w:t xml:space="preserve">Adres e-mail: </w:t>
      </w:r>
      <w:r>
        <w:rPr>
          <w:rFonts w:ascii="Arial" w:hAnsi="Arial" w:cs="Arial"/>
          <w:i/>
          <w:u w:val="single"/>
        </w:rPr>
        <w:t>…………………………………………</w:t>
      </w:r>
    </w:p>
    <w:p w:rsidR="00AB2610" w:rsidRDefault="00AB2610" w:rsidP="00AB2610">
      <w:pPr>
        <w:pStyle w:val="Bezodstpw"/>
        <w:ind w:left="1064"/>
        <w:rPr>
          <w:rFonts w:ascii="Arial" w:hAnsi="Arial" w:cs="Arial"/>
          <w:i/>
        </w:rPr>
      </w:pPr>
      <w:r>
        <w:rPr>
          <w:rFonts w:ascii="Arial" w:hAnsi="Arial" w:cs="Arial"/>
          <w:i/>
        </w:rPr>
        <w:t>Tel.: ……………………………………………………</w:t>
      </w:r>
    </w:p>
    <w:p w:rsidR="00290362" w:rsidRDefault="00290362" w:rsidP="00AB2610">
      <w:pPr>
        <w:pStyle w:val="Bezodstpw"/>
        <w:ind w:left="1064"/>
        <w:rPr>
          <w:rFonts w:ascii="Arial" w:hAnsi="Arial" w:cs="Arial"/>
          <w:i/>
        </w:rPr>
      </w:pPr>
    </w:p>
    <w:p w:rsidR="002D6947" w:rsidRDefault="00AB2610" w:rsidP="00270417">
      <w:pPr>
        <w:pStyle w:val="Bezodstpw"/>
        <w:widowControl w:val="0"/>
        <w:numPr>
          <w:ilvl w:val="0"/>
          <w:numId w:val="10"/>
        </w:numPr>
        <w:autoSpaceDE w:val="0"/>
        <w:autoSpaceDN w:val="0"/>
        <w:adjustRightInd w:val="0"/>
        <w:ind w:left="426" w:hanging="426"/>
        <w:jc w:val="both"/>
        <w:rPr>
          <w:rFonts w:ascii="Arial" w:hAnsi="Arial" w:cs="Arial"/>
        </w:rPr>
      </w:pPr>
      <w:r>
        <w:rPr>
          <w:rFonts w:ascii="Arial" w:hAnsi="Arial" w:cs="Arial"/>
        </w:rPr>
        <w:lastRenderedPageBreak/>
        <w:t xml:space="preserve">W sprawach nieuregulowanych w niniejszych zasadach mają zastosowanie przepisy zawarte w RODO oraz inne powszechnie obowiązujące w kraju przepisy prawa. </w:t>
      </w:r>
    </w:p>
    <w:p w:rsidR="009F015E" w:rsidRPr="002D6947" w:rsidRDefault="009F015E" w:rsidP="00482D00">
      <w:pPr>
        <w:pStyle w:val="Bezodstpw"/>
        <w:widowControl w:val="0"/>
        <w:autoSpaceDE w:val="0"/>
        <w:autoSpaceDN w:val="0"/>
        <w:adjustRightInd w:val="0"/>
        <w:jc w:val="both"/>
        <w:rPr>
          <w:rFonts w:ascii="Arial" w:hAnsi="Arial" w:cs="Arial"/>
        </w:rPr>
      </w:pPr>
    </w:p>
    <w:p w:rsidR="00AB2610" w:rsidRDefault="00AB2610" w:rsidP="00AB2610">
      <w:pPr>
        <w:pStyle w:val="NormalnyWeb"/>
        <w:spacing w:before="0" w:beforeAutospacing="0" w:after="0" w:afterAutospacing="0"/>
        <w:ind w:left="708"/>
        <w:jc w:val="both"/>
        <w:rPr>
          <w:rFonts w:ascii="Arial" w:hAnsi="Arial" w:cs="Arial"/>
          <w:b/>
          <w:sz w:val="22"/>
          <w:szCs w:val="22"/>
        </w:rPr>
      </w:pPr>
      <w:r>
        <w:rPr>
          <w:rFonts w:ascii="Arial" w:hAnsi="Arial" w:cs="Arial"/>
          <w:b/>
          <w:sz w:val="22"/>
          <w:szCs w:val="22"/>
        </w:rPr>
        <w:t xml:space="preserve">                             </w:t>
      </w:r>
      <w:r w:rsidR="005F090F">
        <w:rPr>
          <w:rFonts w:ascii="Arial" w:hAnsi="Arial" w:cs="Arial"/>
          <w:b/>
          <w:sz w:val="22"/>
          <w:szCs w:val="22"/>
        </w:rPr>
        <w:t xml:space="preserve">                              </w:t>
      </w:r>
      <w:r>
        <w:rPr>
          <w:rFonts w:ascii="Arial" w:hAnsi="Arial" w:cs="Arial"/>
          <w:b/>
          <w:sz w:val="22"/>
          <w:szCs w:val="22"/>
        </w:rPr>
        <w:t>§</w:t>
      </w:r>
      <w:r w:rsidR="00334C02">
        <w:rPr>
          <w:rFonts w:ascii="Arial" w:hAnsi="Arial" w:cs="Arial"/>
          <w:b/>
          <w:sz w:val="22"/>
          <w:szCs w:val="22"/>
        </w:rPr>
        <w:t>9</w:t>
      </w:r>
    </w:p>
    <w:p w:rsidR="002D6947" w:rsidRPr="000E4C05" w:rsidRDefault="002D6947" w:rsidP="00AB2610">
      <w:pPr>
        <w:pStyle w:val="NormalnyWeb"/>
        <w:spacing w:before="0" w:beforeAutospacing="0" w:after="0" w:afterAutospacing="0"/>
        <w:ind w:left="708"/>
        <w:jc w:val="both"/>
        <w:rPr>
          <w:rFonts w:ascii="Arial" w:hAnsi="Arial" w:cs="Arial"/>
          <w:b/>
          <w:sz w:val="8"/>
          <w:szCs w:val="8"/>
        </w:rPr>
      </w:pPr>
    </w:p>
    <w:p w:rsidR="00AB2610" w:rsidRPr="00AA65D4" w:rsidRDefault="00AB2610" w:rsidP="00482D00">
      <w:pPr>
        <w:pStyle w:val="Default"/>
        <w:jc w:val="both"/>
        <w:rPr>
          <w:rFonts w:ascii="Arial" w:hAnsi="Arial" w:cs="Arial"/>
          <w:color w:val="auto"/>
          <w:sz w:val="22"/>
          <w:szCs w:val="22"/>
        </w:rPr>
      </w:pPr>
      <w:r w:rsidRPr="00AA65D4">
        <w:rPr>
          <w:rFonts w:ascii="Arial" w:hAnsi="Arial" w:cs="Arial"/>
          <w:color w:val="auto"/>
          <w:sz w:val="22"/>
          <w:szCs w:val="22"/>
        </w:rPr>
        <w:t>Strony mają obowiązek wzajemnego informowania się o wszelkich zmianach swojego statusu prawnego, w tym Wykonawca zobowiązany jest do pisemnego zawiadomienia Zamawiającego w terminie 7 dni w szczególności o:</w:t>
      </w:r>
    </w:p>
    <w:p w:rsidR="00AB2610" w:rsidRPr="00AA65D4" w:rsidRDefault="00AB2610" w:rsidP="00270417">
      <w:pPr>
        <w:pStyle w:val="Default"/>
        <w:numPr>
          <w:ilvl w:val="0"/>
          <w:numId w:val="16"/>
        </w:numPr>
        <w:jc w:val="both"/>
        <w:rPr>
          <w:rFonts w:ascii="Arial" w:hAnsi="Arial" w:cs="Arial"/>
          <w:color w:val="auto"/>
          <w:sz w:val="22"/>
          <w:szCs w:val="22"/>
        </w:rPr>
      </w:pPr>
      <w:r w:rsidRPr="00AA65D4">
        <w:rPr>
          <w:rFonts w:ascii="Arial" w:hAnsi="Arial" w:cs="Arial"/>
          <w:color w:val="auto"/>
          <w:sz w:val="22"/>
          <w:szCs w:val="22"/>
        </w:rPr>
        <w:t>zmianie siedziby lub swojej firmy,</w:t>
      </w:r>
    </w:p>
    <w:p w:rsidR="00AB2610" w:rsidRPr="00AA65D4" w:rsidRDefault="00AB2610" w:rsidP="00270417">
      <w:pPr>
        <w:pStyle w:val="Default"/>
        <w:numPr>
          <w:ilvl w:val="0"/>
          <w:numId w:val="16"/>
        </w:numPr>
        <w:jc w:val="both"/>
        <w:rPr>
          <w:rFonts w:ascii="Arial" w:hAnsi="Arial" w:cs="Arial"/>
          <w:color w:val="auto"/>
          <w:sz w:val="22"/>
          <w:szCs w:val="22"/>
        </w:rPr>
      </w:pPr>
      <w:r w:rsidRPr="00AA65D4">
        <w:rPr>
          <w:rFonts w:ascii="Arial" w:hAnsi="Arial" w:cs="Arial"/>
          <w:color w:val="auto"/>
          <w:sz w:val="22"/>
          <w:szCs w:val="22"/>
        </w:rPr>
        <w:t>zmianie osób go reprezentujących,</w:t>
      </w:r>
    </w:p>
    <w:p w:rsidR="00AB2610" w:rsidRPr="00AA65D4" w:rsidRDefault="00AB2610" w:rsidP="00270417">
      <w:pPr>
        <w:numPr>
          <w:ilvl w:val="0"/>
          <w:numId w:val="16"/>
        </w:numPr>
        <w:spacing w:after="0" w:line="240" w:lineRule="auto"/>
        <w:ind w:right="0"/>
        <w:rPr>
          <w:rFonts w:ascii="Arial" w:hAnsi="Arial" w:cs="Arial"/>
        </w:rPr>
      </w:pPr>
      <w:r w:rsidRPr="00AA65D4">
        <w:rPr>
          <w:rFonts w:ascii="Arial" w:hAnsi="Arial" w:cs="Arial"/>
        </w:rPr>
        <w:t>złożeniu wniosku o ogłoszenie upadłości lub o likwidacji przedsiębiorstwa Wykonawcy,</w:t>
      </w:r>
    </w:p>
    <w:p w:rsidR="00AB2610" w:rsidRPr="00AA65D4" w:rsidRDefault="00AB2610" w:rsidP="00270417">
      <w:pPr>
        <w:pStyle w:val="Default"/>
        <w:numPr>
          <w:ilvl w:val="0"/>
          <w:numId w:val="16"/>
        </w:numPr>
        <w:jc w:val="both"/>
        <w:rPr>
          <w:rFonts w:ascii="Arial" w:hAnsi="Arial" w:cs="Arial"/>
          <w:color w:val="auto"/>
          <w:sz w:val="22"/>
          <w:szCs w:val="22"/>
        </w:rPr>
      </w:pPr>
      <w:r w:rsidRPr="00AA65D4">
        <w:rPr>
          <w:rFonts w:ascii="Arial" w:hAnsi="Arial" w:cs="Arial"/>
          <w:color w:val="auto"/>
          <w:sz w:val="22"/>
          <w:szCs w:val="22"/>
        </w:rPr>
        <w:t>wszczęciu postępowania układowego, w którym uczestniczy Wykonawca,</w:t>
      </w:r>
    </w:p>
    <w:p w:rsidR="00027DD6" w:rsidRPr="00482D00" w:rsidRDefault="00AB2610" w:rsidP="00270417">
      <w:pPr>
        <w:pStyle w:val="Default"/>
        <w:numPr>
          <w:ilvl w:val="0"/>
          <w:numId w:val="16"/>
        </w:numPr>
        <w:jc w:val="both"/>
        <w:rPr>
          <w:rFonts w:ascii="Arial" w:hAnsi="Arial" w:cs="Arial"/>
          <w:color w:val="auto"/>
          <w:sz w:val="22"/>
          <w:szCs w:val="22"/>
        </w:rPr>
      </w:pPr>
      <w:r w:rsidRPr="00AA65D4">
        <w:rPr>
          <w:rFonts w:ascii="Arial" w:hAnsi="Arial" w:cs="Arial"/>
          <w:color w:val="auto"/>
          <w:sz w:val="22"/>
          <w:szCs w:val="22"/>
        </w:rPr>
        <w:t>zawieszeniu jego działalności.</w:t>
      </w:r>
    </w:p>
    <w:p w:rsidR="00AB2610" w:rsidRDefault="00AB2610" w:rsidP="00AB2610">
      <w:pPr>
        <w:pStyle w:val="Default"/>
        <w:jc w:val="center"/>
        <w:rPr>
          <w:rFonts w:ascii="Arial" w:hAnsi="Arial" w:cs="Arial"/>
          <w:b/>
          <w:bCs/>
          <w:color w:val="auto"/>
          <w:sz w:val="22"/>
          <w:szCs w:val="22"/>
        </w:rPr>
      </w:pPr>
      <w:r w:rsidRPr="00AA65D4">
        <w:rPr>
          <w:rFonts w:ascii="Arial" w:hAnsi="Arial" w:cs="Arial"/>
          <w:b/>
          <w:bCs/>
          <w:color w:val="auto"/>
          <w:sz w:val="22"/>
          <w:szCs w:val="22"/>
        </w:rPr>
        <w:t>§1</w:t>
      </w:r>
      <w:r w:rsidR="00334C02">
        <w:rPr>
          <w:rFonts w:ascii="Arial" w:hAnsi="Arial" w:cs="Arial"/>
          <w:b/>
          <w:bCs/>
          <w:color w:val="auto"/>
          <w:sz w:val="22"/>
          <w:szCs w:val="22"/>
        </w:rPr>
        <w:t>0</w:t>
      </w:r>
    </w:p>
    <w:p w:rsidR="002D6947" w:rsidRPr="000E4C05" w:rsidRDefault="002D6947" w:rsidP="00AB2610">
      <w:pPr>
        <w:pStyle w:val="Default"/>
        <w:jc w:val="center"/>
        <w:rPr>
          <w:rFonts w:ascii="Arial" w:hAnsi="Arial" w:cs="Arial"/>
          <w:color w:val="auto"/>
          <w:sz w:val="8"/>
          <w:szCs w:val="8"/>
        </w:rPr>
      </w:pPr>
    </w:p>
    <w:p w:rsidR="003C2D18" w:rsidRPr="003C2D18" w:rsidRDefault="003C2D18" w:rsidP="00270417">
      <w:pPr>
        <w:pStyle w:val="Bezodstpw"/>
        <w:widowControl w:val="0"/>
        <w:numPr>
          <w:ilvl w:val="0"/>
          <w:numId w:val="24"/>
        </w:numPr>
        <w:autoSpaceDE w:val="0"/>
        <w:autoSpaceDN w:val="0"/>
        <w:adjustRightInd w:val="0"/>
        <w:ind w:left="284" w:hanging="284"/>
        <w:jc w:val="both"/>
        <w:rPr>
          <w:rFonts w:ascii="Arial" w:hAnsi="Arial" w:cs="Arial"/>
        </w:rPr>
      </w:pPr>
      <w:r w:rsidRPr="003C2D18">
        <w:rPr>
          <w:rFonts w:ascii="Arial" w:hAnsi="Arial" w:cs="Arial"/>
        </w:rPr>
        <w:t>W sprawach nieuregulowanych niniejszą umową będą miały zastosow</w:t>
      </w:r>
      <w:r>
        <w:rPr>
          <w:rFonts w:ascii="Arial" w:hAnsi="Arial" w:cs="Arial"/>
        </w:rPr>
        <w:t xml:space="preserve">anie przepisy </w:t>
      </w:r>
      <w:r w:rsidRPr="003C2D18">
        <w:rPr>
          <w:rFonts w:ascii="Arial" w:hAnsi="Arial" w:cs="Arial"/>
        </w:rPr>
        <w:t>ustawy z dnia 23 kwietnia 1964 r. Kodeks Cywilny (Dz. U. z 202</w:t>
      </w:r>
      <w:r w:rsidR="00482D00">
        <w:rPr>
          <w:rFonts w:ascii="Arial" w:hAnsi="Arial" w:cs="Arial"/>
        </w:rPr>
        <w:t>4</w:t>
      </w:r>
      <w:r w:rsidRPr="003C2D18">
        <w:rPr>
          <w:rFonts w:ascii="Arial" w:hAnsi="Arial" w:cs="Arial"/>
        </w:rPr>
        <w:t xml:space="preserve"> r., poz.1</w:t>
      </w:r>
      <w:r w:rsidR="00482D00">
        <w:rPr>
          <w:rFonts w:ascii="Arial" w:hAnsi="Arial" w:cs="Arial"/>
        </w:rPr>
        <w:t>061</w:t>
      </w:r>
      <w:r w:rsidRPr="003C2D18">
        <w:rPr>
          <w:rFonts w:ascii="Arial" w:hAnsi="Arial" w:cs="Arial"/>
        </w:rPr>
        <w:t>).</w:t>
      </w:r>
    </w:p>
    <w:p w:rsidR="002D6947" w:rsidRDefault="00AB2610" w:rsidP="00270417">
      <w:pPr>
        <w:pStyle w:val="Bezodstpw"/>
        <w:widowControl w:val="0"/>
        <w:numPr>
          <w:ilvl w:val="0"/>
          <w:numId w:val="24"/>
        </w:numPr>
        <w:autoSpaceDE w:val="0"/>
        <w:autoSpaceDN w:val="0"/>
        <w:adjustRightInd w:val="0"/>
        <w:ind w:left="284" w:hanging="284"/>
        <w:jc w:val="both"/>
        <w:rPr>
          <w:rFonts w:ascii="Arial" w:hAnsi="Arial" w:cs="Arial"/>
        </w:rPr>
      </w:pPr>
      <w:r w:rsidRPr="00AA65D4">
        <w:rPr>
          <w:rFonts w:ascii="Arial" w:hAnsi="Arial" w:cs="Arial"/>
        </w:rPr>
        <w:t xml:space="preserve">Spory powstałe na tle realizacji niniejszej umowy będą rozstrzygane według </w:t>
      </w:r>
      <w:r w:rsidR="003C2D18">
        <w:rPr>
          <w:rFonts w:ascii="Arial" w:hAnsi="Arial" w:cs="Arial"/>
        </w:rPr>
        <w:t xml:space="preserve"> </w:t>
      </w:r>
      <w:r w:rsidRPr="00AA65D4">
        <w:rPr>
          <w:rFonts w:ascii="Arial" w:hAnsi="Arial" w:cs="Arial"/>
        </w:rPr>
        <w:t xml:space="preserve">prawa polskiego przez sąd właściwy dla miejsca siedziby Zamawiającego. </w:t>
      </w:r>
    </w:p>
    <w:p w:rsidR="004F2AC9" w:rsidRPr="009C2859" w:rsidRDefault="004F2AC9" w:rsidP="009F015E">
      <w:pPr>
        <w:pStyle w:val="Bezodstpw"/>
        <w:widowControl w:val="0"/>
        <w:autoSpaceDE w:val="0"/>
        <w:autoSpaceDN w:val="0"/>
        <w:adjustRightInd w:val="0"/>
        <w:jc w:val="both"/>
        <w:rPr>
          <w:rFonts w:ascii="Arial" w:hAnsi="Arial" w:cs="Arial"/>
        </w:rPr>
      </w:pPr>
    </w:p>
    <w:p w:rsidR="00AB2610" w:rsidRDefault="00AB2610" w:rsidP="00AB2610">
      <w:pPr>
        <w:pStyle w:val="Default"/>
        <w:jc w:val="center"/>
        <w:rPr>
          <w:rFonts w:ascii="Arial" w:hAnsi="Arial" w:cs="Arial"/>
          <w:b/>
          <w:color w:val="auto"/>
          <w:sz w:val="22"/>
          <w:szCs w:val="22"/>
        </w:rPr>
      </w:pPr>
      <w:r w:rsidRPr="00AA65D4">
        <w:rPr>
          <w:rFonts w:ascii="Arial" w:hAnsi="Arial" w:cs="Arial"/>
          <w:b/>
          <w:color w:val="auto"/>
          <w:sz w:val="22"/>
          <w:szCs w:val="22"/>
        </w:rPr>
        <w:t>§1</w:t>
      </w:r>
      <w:r w:rsidR="00334C02">
        <w:rPr>
          <w:rFonts w:ascii="Arial" w:hAnsi="Arial" w:cs="Arial"/>
          <w:b/>
          <w:color w:val="auto"/>
          <w:sz w:val="22"/>
          <w:szCs w:val="22"/>
        </w:rPr>
        <w:t>1</w:t>
      </w:r>
    </w:p>
    <w:p w:rsidR="002D6947" w:rsidRPr="000E4C05" w:rsidRDefault="002D6947" w:rsidP="00AB2610">
      <w:pPr>
        <w:pStyle w:val="Default"/>
        <w:jc w:val="center"/>
        <w:rPr>
          <w:rFonts w:ascii="Arial" w:hAnsi="Arial" w:cs="Arial"/>
          <w:b/>
          <w:color w:val="auto"/>
          <w:sz w:val="8"/>
          <w:szCs w:val="8"/>
        </w:rPr>
      </w:pPr>
    </w:p>
    <w:p w:rsidR="002D6947" w:rsidRDefault="00AB2610" w:rsidP="00334C02">
      <w:pPr>
        <w:pStyle w:val="NormalnyWeb"/>
        <w:spacing w:before="0" w:beforeAutospacing="0" w:after="0" w:afterAutospacing="0"/>
        <w:ind w:left="120"/>
        <w:jc w:val="both"/>
        <w:rPr>
          <w:rFonts w:ascii="Arial" w:hAnsi="Arial" w:cs="Arial"/>
          <w:sz w:val="22"/>
          <w:szCs w:val="22"/>
        </w:rPr>
      </w:pPr>
      <w:r w:rsidRPr="00AA65D4">
        <w:rPr>
          <w:rFonts w:ascii="Arial" w:hAnsi="Arial" w:cs="Arial"/>
          <w:sz w:val="22"/>
          <w:szCs w:val="22"/>
        </w:rPr>
        <w:t>Wykonawca nie może bez uprzedniej pisemnej zgody Zamawiającego wyrażonej na piśmie pod rygorem nieważności przenosić wierzytelności wynikających z nin</w:t>
      </w:r>
      <w:r w:rsidR="00334C02">
        <w:rPr>
          <w:rFonts w:ascii="Arial" w:hAnsi="Arial" w:cs="Arial"/>
          <w:sz w:val="22"/>
          <w:szCs w:val="22"/>
        </w:rPr>
        <w:t>iejszej umowy na osobę trzecią.</w:t>
      </w:r>
    </w:p>
    <w:p w:rsidR="00027DD6" w:rsidRPr="002722E4" w:rsidRDefault="00027DD6" w:rsidP="002D6947">
      <w:pPr>
        <w:pStyle w:val="NormalnyWeb"/>
        <w:spacing w:before="0" w:beforeAutospacing="0" w:after="0" w:afterAutospacing="0"/>
        <w:ind w:left="120"/>
        <w:jc w:val="both"/>
        <w:rPr>
          <w:rFonts w:ascii="Arial" w:hAnsi="Arial" w:cs="Arial"/>
          <w:sz w:val="16"/>
          <w:szCs w:val="16"/>
        </w:rPr>
      </w:pPr>
    </w:p>
    <w:p w:rsidR="00AB2610" w:rsidRDefault="00AB2610" w:rsidP="001839BF">
      <w:pPr>
        <w:pStyle w:val="NormalnyWeb"/>
        <w:spacing w:before="0" w:beforeAutospacing="0" w:after="0" w:afterAutospacing="0"/>
        <w:jc w:val="center"/>
        <w:rPr>
          <w:rFonts w:ascii="Arial" w:hAnsi="Arial" w:cs="Arial"/>
          <w:b/>
          <w:sz w:val="22"/>
          <w:szCs w:val="22"/>
        </w:rPr>
      </w:pPr>
      <w:r>
        <w:rPr>
          <w:rFonts w:ascii="Arial" w:hAnsi="Arial" w:cs="Arial"/>
          <w:b/>
          <w:sz w:val="22"/>
          <w:szCs w:val="22"/>
        </w:rPr>
        <w:t>§1</w:t>
      </w:r>
      <w:r w:rsidR="00334C02">
        <w:rPr>
          <w:rFonts w:ascii="Arial" w:hAnsi="Arial" w:cs="Arial"/>
          <w:b/>
          <w:sz w:val="22"/>
          <w:szCs w:val="22"/>
        </w:rPr>
        <w:t>2</w:t>
      </w:r>
    </w:p>
    <w:p w:rsidR="002D6947" w:rsidRPr="000E4C05" w:rsidRDefault="002D6947" w:rsidP="001839BF">
      <w:pPr>
        <w:pStyle w:val="NormalnyWeb"/>
        <w:spacing w:before="0" w:beforeAutospacing="0" w:after="0" w:afterAutospacing="0"/>
        <w:jc w:val="center"/>
        <w:rPr>
          <w:rFonts w:ascii="Arial" w:hAnsi="Arial" w:cs="Arial"/>
          <w:b/>
          <w:sz w:val="8"/>
          <w:szCs w:val="8"/>
        </w:rPr>
      </w:pPr>
    </w:p>
    <w:p w:rsidR="00AB2610" w:rsidRPr="00AA65D4" w:rsidRDefault="00AB2610" w:rsidP="00270417">
      <w:pPr>
        <w:pStyle w:val="Bezodstpw"/>
        <w:widowControl w:val="0"/>
        <w:numPr>
          <w:ilvl w:val="0"/>
          <w:numId w:val="25"/>
        </w:numPr>
        <w:autoSpaceDE w:val="0"/>
        <w:autoSpaceDN w:val="0"/>
        <w:adjustRightInd w:val="0"/>
        <w:ind w:left="284" w:hanging="284"/>
        <w:jc w:val="both"/>
        <w:rPr>
          <w:rFonts w:ascii="Arial" w:hAnsi="Arial" w:cs="Arial"/>
        </w:rPr>
      </w:pPr>
      <w:r w:rsidRPr="00AA65D4">
        <w:rPr>
          <w:rFonts w:ascii="Arial" w:hAnsi="Arial" w:cs="Arial"/>
        </w:rPr>
        <w:t xml:space="preserve"> Umowę niniejszą sporządzono w czterech jednobrzmiąc</w:t>
      </w:r>
      <w:r w:rsidR="00334C02">
        <w:rPr>
          <w:rFonts w:ascii="Arial" w:hAnsi="Arial" w:cs="Arial"/>
        </w:rPr>
        <w:t xml:space="preserve">ych egzemplarzach: trzy – dla </w:t>
      </w:r>
      <w:r w:rsidRPr="00AA65D4">
        <w:rPr>
          <w:rFonts w:ascii="Arial" w:hAnsi="Arial" w:cs="Arial"/>
        </w:rPr>
        <w:t>Zamawiającego i jeden dla Wykonawcy:</w:t>
      </w:r>
    </w:p>
    <w:p w:rsidR="00AB2610" w:rsidRPr="00AA65D4" w:rsidRDefault="00AB2610" w:rsidP="00270417">
      <w:pPr>
        <w:pStyle w:val="NormalnyWeb"/>
        <w:numPr>
          <w:ilvl w:val="0"/>
          <w:numId w:val="17"/>
        </w:numPr>
        <w:spacing w:before="0" w:beforeAutospacing="0" w:after="0" w:afterAutospacing="0"/>
        <w:ind w:left="709" w:right="-74" w:hanging="425"/>
        <w:jc w:val="both"/>
        <w:rPr>
          <w:rFonts w:ascii="Arial" w:hAnsi="Arial" w:cs="Arial"/>
          <w:sz w:val="22"/>
          <w:szCs w:val="22"/>
        </w:rPr>
      </w:pPr>
      <w:r w:rsidRPr="00AA65D4">
        <w:rPr>
          <w:rFonts w:ascii="Arial" w:hAnsi="Arial" w:cs="Arial"/>
          <w:sz w:val="22"/>
          <w:szCs w:val="22"/>
        </w:rPr>
        <w:t>Egz. Nr 1 – Sekcja Zamówień Publicznych;</w:t>
      </w:r>
    </w:p>
    <w:p w:rsidR="00AB2610" w:rsidRPr="00AA65D4" w:rsidRDefault="00AB2610" w:rsidP="00270417">
      <w:pPr>
        <w:pStyle w:val="NormalnyWeb"/>
        <w:numPr>
          <w:ilvl w:val="0"/>
          <w:numId w:val="17"/>
        </w:numPr>
        <w:spacing w:before="0" w:beforeAutospacing="0" w:after="0" w:afterAutospacing="0"/>
        <w:ind w:left="709" w:right="-74" w:hanging="425"/>
        <w:jc w:val="both"/>
        <w:rPr>
          <w:rFonts w:ascii="Arial" w:hAnsi="Arial" w:cs="Arial"/>
          <w:sz w:val="22"/>
          <w:szCs w:val="22"/>
        </w:rPr>
      </w:pPr>
      <w:r w:rsidRPr="00AA65D4">
        <w:rPr>
          <w:rFonts w:ascii="Arial" w:hAnsi="Arial" w:cs="Arial"/>
          <w:sz w:val="22"/>
          <w:szCs w:val="22"/>
        </w:rPr>
        <w:t>Egz. Nr 2 – Pion Głównego Księgowego;</w:t>
      </w:r>
    </w:p>
    <w:p w:rsidR="00AB2610" w:rsidRPr="00AA65D4" w:rsidRDefault="00AB2610" w:rsidP="00270417">
      <w:pPr>
        <w:pStyle w:val="NormalnyWeb"/>
        <w:numPr>
          <w:ilvl w:val="0"/>
          <w:numId w:val="17"/>
        </w:numPr>
        <w:spacing w:before="0" w:beforeAutospacing="0" w:after="0" w:afterAutospacing="0"/>
        <w:ind w:left="709" w:right="-74" w:hanging="425"/>
        <w:jc w:val="both"/>
        <w:rPr>
          <w:rFonts w:ascii="Arial" w:hAnsi="Arial" w:cs="Arial"/>
          <w:sz w:val="22"/>
          <w:szCs w:val="22"/>
        </w:rPr>
      </w:pPr>
      <w:r w:rsidRPr="00AA65D4">
        <w:rPr>
          <w:rFonts w:ascii="Arial" w:hAnsi="Arial" w:cs="Arial"/>
          <w:sz w:val="22"/>
          <w:szCs w:val="22"/>
        </w:rPr>
        <w:t>Egz. Nr 3 – Infrastruktura;</w:t>
      </w:r>
    </w:p>
    <w:p w:rsidR="00AB2610" w:rsidRDefault="00AB2610" w:rsidP="00270417">
      <w:pPr>
        <w:pStyle w:val="NormalnyWeb"/>
        <w:numPr>
          <w:ilvl w:val="0"/>
          <w:numId w:val="17"/>
        </w:numPr>
        <w:spacing w:before="0" w:beforeAutospacing="0" w:after="0" w:afterAutospacing="0"/>
        <w:ind w:left="709" w:right="-74" w:hanging="425"/>
        <w:jc w:val="both"/>
        <w:rPr>
          <w:rFonts w:ascii="Arial" w:hAnsi="Arial" w:cs="Arial"/>
          <w:sz w:val="22"/>
          <w:szCs w:val="22"/>
        </w:rPr>
      </w:pPr>
      <w:r w:rsidRPr="00AA65D4">
        <w:rPr>
          <w:rFonts w:ascii="Arial" w:hAnsi="Arial" w:cs="Arial"/>
          <w:sz w:val="22"/>
          <w:szCs w:val="22"/>
        </w:rPr>
        <w:t>Egz. Nr 4 – Wykonawca.</w:t>
      </w:r>
    </w:p>
    <w:p w:rsidR="00AB2610" w:rsidRPr="002722E4" w:rsidRDefault="00AB2610" w:rsidP="00AB2610">
      <w:pPr>
        <w:pStyle w:val="NormalnyWeb"/>
        <w:spacing w:before="0" w:beforeAutospacing="0" w:after="0" w:afterAutospacing="0"/>
        <w:ind w:left="900" w:right="-74"/>
        <w:jc w:val="both"/>
        <w:rPr>
          <w:rFonts w:ascii="Arial" w:hAnsi="Arial" w:cs="Arial"/>
          <w:sz w:val="16"/>
          <w:szCs w:val="16"/>
        </w:rPr>
      </w:pPr>
    </w:p>
    <w:p w:rsidR="00AB2610" w:rsidRPr="00AA65D4" w:rsidRDefault="00AB2610" w:rsidP="00334C02">
      <w:pPr>
        <w:pStyle w:val="NormalnyWeb"/>
        <w:spacing w:before="0" w:beforeAutospacing="0" w:after="0" w:afterAutospacing="0"/>
        <w:ind w:left="180" w:right="-74" w:hanging="180"/>
        <w:jc w:val="both"/>
        <w:rPr>
          <w:rFonts w:ascii="Arial" w:hAnsi="Arial" w:cs="Arial"/>
          <w:b/>
          <w:sz w:val="22"/>
          <w:szCs w:val="22"/>
          <w:u w:val="single"/>
        </w:rPr>
      </w:pPr>
      <w:r w:rsidRPr="00AA65D4">
        <w:rPr>
          <w:rFonts w:ascii="Arial" w:hAnsi="Arial" w:cs="Arial"/>
          <w:sz w:val="22"/>
          <w:szCs w:val="22"/>
        </w:rPr>
        <w:t xml:space="preserve">2. </w:t>
      </w:r>
      <w:r w:rsidRPr="00AA65D4">
        <w:rPr>
          <w:rFonts w:ascii="Arial" w:hAnsi="Arial" w:cs="Arial"/>
          <w:b/>
          <w:sz w:val="22"/>
          <w:szCs w:val="22"/>
          <w:u w:val="single"/>
        </w:rPr>
        <w:t>Załączniki do umowy stanowiące jej integralną część to:</w:t>
      </w:r>
    </w:p>
    <w:p w:rsidR="00AB2610" w:rsidRPr="00AA65D4" w:rsidRDefault="00AB2610" w:rsidP="00270417">
      <w:pPr>
        <w:numPr>
          <w:ilvl w:val="0"/>
          <w:numId w:val="15"/>
        </w:numPr>
        <w:spacing w:after="0" w:line="240" w:lineRule="auto"/>
        <w:ind w:left="426" w:right="0" w:hanging="153"/>
        <w:rPr>
          <w:rFonts w:ascii="Arial" w:hAnsi="Arial" w:cs="Arial"/>
        </w:rPr>
      </w:pPr>
      <w:r w:rsidRPr="00AA65D4">
        <w:rPr>
          <w:rFonts w:ascii="Arial" w:hAnsi="Arial" w:cs="Arial"/>
        </w:rPr>
        <w:t>Szczegółowy opis przedmiotu zamówienia – załącznik nr 1;</w:t>
      </w:r>
    </w:p>
    <w:p w:rsidR="00AB2610" w:rsidRPr="00AA65D4" w:rsidRDefault="00AB2610" w:rsidP="00270417">
      <w:pPr>
        <w:numPr>
          <w:ilvl w:val="0"/>
          <w:numId w:val="15"/>
        </w:numPr>
        <w:spacing w:after="0" w:line="240" w:lineRule="auto"/>
        <w:ind w:left="426" w:right="0" w:hanging="153"/>
        <w:rPr>
          <w:rFonts w:ascii="Arial" w:hAnsi="Arial" w:cs="Arial"/>
        </w:rPr>
      </w:pPr>
      <w:r w:rsidRPr="00AA65D4">
        <w:rPr>
          <w:rFonts w:ascii="Arial" w:hAnsi="Arial" w:cs="Arial"/>
        </w:rPr>
        <w:t xml:space="preserve">Formularz </w:t>
      </w:r>
      <w:r w:rsidR="008F77E3">
        <w:rPr>
          <w:rFonts w:ascii="Arial" w:hAnsi="Arial" w:cs="Arial"/>
        </w:rPr>
        <w:t>ofertowy</w:t>
      </w:r>
      <w:r w:rsidRPr="00AA65D4">
        <w:rPr>
          <w:rFonts w:ascii="Arial" w:hAnsi="Arial" w:cs="Arial"/>
        </w:rPr>
        <w:t xml:space="preserve"> – załącznik nr 2;</w:t>
      </w:r>
    </w:p>
    <w:p w:rsidR="00AB2610" w:rsidRPr="00AA65D4" w:rsidRDefault="00AB2610" w:rsidP="00270417">
      <w:pPr>
        <w:numPr>
          <w:ilvl w:val="0"/>
          <w:numId w:val="15"/>
        </w:numPr>
        <w:spacing w:after="0" w:line="240" w:lineRule="auto"/>
        <w:ind w:left="426" w:right="0" w:hanging="153"/>
        <w:rPr>
          <w:rFonts w:ascii="Arial" w:hAnsi="Arial" w:cs="Arial"/>
        </w:rPr>
      </w:pPr>
      <w:r w:rsidRPr="00AA65D4">
        <w:rPr>
          <w:rFonts w:ascii="Arial" w:hAnsi="Arial" w:cs="Arial"/>
        </w:rPr>
        <w:t xml:space="preserve">Protokół odbioru </w:t>
      </w:r>
      <w:r>
        <w:rPr>
          <w:rFonts w:ascii="Arial" w:hAnsi="Arial" w:cs="Arial"/>
        </w:rPr>
        <w:t xml:space="preserve">dostawy </w:t>
      </w:r>
      <w:r w:rsidRPr="00AA65D4">
        <w:rPr>
          <w:rFonts w:ascii="Arial" w:hAnsi="Arial" w:cs="Arial"/>
        </w:rPr>
        <w:t>– załącznik nr 3;</w:t>
      </w:r>
    </w:p>
    <w:p w:rsidR="00AB2610" w:rsidRPr="00AA65D4" w:rsidRDefault="00AB2610" w:rsidP="00270417">
      <w:pPr>
        <w:numPr>
          <w:ilvl w:val="0"/>
          <w:numId w:val="15"/>
        </w:numPr>
        <w:spacing w:after="0" w:line="240" w:lineRule="auto"/>
        <w:ind w:left="426" w:right="0" w:hanging="153"/>
        <w:rPr>
          <w:rFonts w:ascii="Arial" w:hAnsi="Arial" w:cs="Arial"/>
        </w:rPr>
      </w:pPr>
      <w:r>
        <w:rPr>
          <w:rFonts w:ascii="Arial" w:hAnsi="Arial" w:cs="Arial"/>
        </w:rPr>
        <w:t>Zasady realizacji zamówienia przy pomocy cudzoziemców</w:t>
      </w:r>
      <w:r w:rsidRPr="00AA65D4">
        <w:rPr>
          <w:rFonts w:ascii="Arial" w:hAnsi="Arial" w:cs="Arial"/>
        </w:rPr>
        <w:t xml:space="preserve"> – załącznik nr 4;</w:t>
      </w:r>
    </w:p>
    <w:p w:rsidR="00AB2610" w:rsidRDefault="00AB2610" w:rsidP="00270417">
      <w:pPr>
        <w:numPr>
          <w:ilvl w:val="0"/>
          <w:numId w:val="15"/>
        </w:numPr>
        <w:spacing w:after="0" w:line="240" w:lineRule="auto"/>
        <w:ind w:left="426" w:right="0" w:hanging="153"/>
        <w:rPr>
          <w:rFonts w:ascii="Arial" w:hAnsi="Arial" w:cs="Arial"/>
        </w:rPr>
      </w:pPr>
      <w:r w:rsidRPr="00AA65D4">
        <w:rPr>
          <w:rFonts w:ascii="Arial" w:hAnsi="Arial" w:cs="Arial"/>
        </w:rPr>
        <w:t>Zasady postępowania w kontaktach z wykonawcami – załącznik 5</w:t>
      </w:r>
      <w:r>
        <w:rPr>
          <w:rFonts w:ascii="Arial" w:hAnsi="Arial" w:cs="Arial"/>
        </w:rPr>
        <w:t>.</w:t>
      </w:r>
    </w:p>
    <w:p w:rsidR="00334C02" w:rsidRPr="00290362" w:rsidRDefault="00334C02" w:rsidP="00334C02">
      <w:pPr>
        <w:spacing w:after="0" w:line="240" w:lineRule="auto"/>
        <w:ind w:right="0"/>
        <w:rPr>
          <w:rFonts w:ascii="Arial" w:hAnsi="Arial" w:cs="Arial"/>
          <w:sz w:val="8"/>
          <w:szCs w:val="8"/>
        </w:rPr>
      </w:pPr>
    </w:p>
    <w:p w:rsidR="002B2C57" w:rsidRDefault="00AB2610" w:rsidP="00290362">
      <w:pPr>
        <w:pStyle w:val="NormalnyWeb"/>
        <w:spacing w:after="240"/>
        <w:jc w:val="center"/>
        <w:rPr>
          <w:rFonts w:ascii="Arial" w:hAnsi="Arial" w:cs="Arial"/>
          <w:b/>
          <w:bCs/>
          <w:sz w:val="22"/>
          <w:szCs w:val="22"/>
        </w:rPr>
      </w:pPr>
      <w:r w:rsidRPr="00AA65D4">
        <w:rPr>
          <w:rFonts w:ascii="Arial" w:hAnsi="Arial" w:cs="Arial"/>
          <w:b/>
          <w:bCs/>
          <w:sz w:val="22"/>
          <w:szCs w:val="22"/>
        </w:rPr>
        <w:t xml:space="preserve">ZAMAWIAJACY </w:t>
      </w:r>
      <w:r w:rsidRPr="00AA65D4">
        <w:rPr>
          <w:rFonts w:ascii="Arial" w:hAnsi="Arial" w:cs="Arial"/>
          <w:b/>
          <w:bCs/>
          <w:sz w:val="22"/>
          <w:szCs w:val="22"/>
        </w:rPr>
        <w:tab/>
      </w:r>
      <w:r w:rsidRPr="00AA65D4">
        <w:rPr>
          <w:rFonts w:ascii="Arial" w:hAnsi="Arial" w:cs="Arial"/>
          <w:b/>
          <w:bCs/>
          <w:sz w:val="22"/>
          <w:szCs w:val="22"/>
        </w:rPr>
        <w:tab/>
      </w:r>
      <w:r w:rsidRPr="00AA65D4">
        <w:rPr>
          <w:rFonts w:ascii="Arial" w:hAnsi="Arial" w:cs="Arial"/>
          <w:b/>
          <w:bCs/>
          <w:sz w:val="22"/>
          <w:szCs w:val="22"/>
        </w:rPr>
        <w:tab/>
      </w:r>
      <w:r w:rsidRPr="00AA65D4">
        <w:rPr>
          <w:rFonts w:ascii="Arial" w:hAnsi="Arial" w:cs="Arial"/>
          <w:b/>
          <w:bCs/>
          <w:sz w:val="22"/>
          <w:szCs w:val="22"/>
        </w:rPr>
        <w:tab/>
      </w:r>
      <w:r w:rsidRPr="00AA65D4">
        <w:rPr>
          <w:rFonts w:ascii="Arial" w:hAnsi="Arial" w:cs="Arial"/>
          <w:b/>
          <w:bCs/>
          <w:sz w:val="22"/>
          <w:szCs w:val="22"/>
        </w:rPr>
        <w:tab/>
        <w:t>WYKONAWCA</w:t>
      </w:r>
    </w:p>
    <w:p w:rsidR="00290362" w:rsidRPr="00290362" w:rsidRDefault="00290362" w:rsidP="00290362">
      <w:pPr>
        <w:pStyle w:val="NormalnyWeb"/>
        <w:spacing w:after="240"/>
        <w:jc w:val="center"/>
        <w:rPr>
          <w:rFonts w:ascii="Arial" w:hAnsi="Arial" w:cs="Arial"/>
          <w:b/>
          <w:bCs/>
          <w:sz w:val="8"/>
          <w:szCs w:val="8"/>
        </w:rPr>
      </w:pPr>
    </w:p>
    <w:p w:rsidR="00AB2610" w:rsidRPr="00290362" w:rsidRDefault="00AB2610" w:rsidP="00AB2610">
      <w:pPr>
        <w:pStyle w:val="NormalnyWeb"/>
        <w:spacing w:after="240"/>
        <w:rPr>
          <w:rFonts w:ascii="Arial" w:hAnsi="Arial" w:cs="Arial"/>
          <w:b/>
          <w:bCs/>
          <w:sz w:val="22"/>
          <w:szCs w:val="22"/>
        </w:rPr>
      </w:pPr>
      <w:r w:rsidRPr="00AA65D4">
        <w:rPr>
          <w:rFonts w:ascii="Arial" w:hAnsi="Arial" w:cs="Arial"/>
          <w:b/>
          <w:bCs/>
          <w:sz w:val="22"/>
          <w:szCs w:val="22"/>
        </w:rPr>
        <w:tab/>
        <w:t xml:space="preserve">………………………………..       </w:t>
      </w:r>
      <w:r>
        <w:rPr>
          <w:rFonts w:ascii="Arial" w:hAnsi="Arial" w:cs="Arial"/>
          <w:b/>
          <w:bCs/>
          <w:sz w:val="22"/>
          <w:szCs w:val="22"/>
        </w:rPr>
        <w:t xml:space="preserve">               </w:t>
      </w:r>
      <w:r w:rsidR="002B2C57">
        <w:rPr>
          <w:rFonts w:ascii="Arial" w:hAnsi="Arial" w:cs="Arial"/>
          <w:b/>
          <w:bCs/>
          <w:sz w:val="22"/>
          <w:szCs w:val="22"/>
        </w:rPr>
        <w:t xml:space="preserve">    </w:t>
      </w:r>
      <w:r>
        <w:rPr>
          <w:rFonts w:ascii="Arial" w:hAnsi="Arial" w:cs="Arial"/>
          <w:b/>
          <w:bCs/>
          <w:sz w:val="22"/>
          <w:szCs w:val="22"/>
        </w:rPr>
        <w:t xml:space="preserve">     ……………………………………..</w:t>
      </w:r>
      <w:r w:rsidRPr="00AA65D4">
        <w:rPr>
          <w:rFonts w:ascii="Arial" w:hAnsi="Arial" w:cs="Arial"/>
          <w:b/>
          <w:bCs/>
          <w:sz w:val="22"/>
          <w:szCs w:val="22"/>
        </w:rPr>
        <w:t xml:space="preserve">  </w:t>
      </w:r>
      <w:r w:rsidR="002B2C57">
        <w:rPr>
          <w:rFonts w:ascii="Arial" w:hAnsi="Arial" w:cs="Arial"/>
          <w:b/>
          <w:bCs/>
          <w:sz w:val="22"/>
          <w:szCs w:val="22"/>
        </w:rPr>
        <w:t xml:space="preserve">                    </w:t>
      </w:r>
    </w:p>
    <w:p w:rsidR="00290362" w:rsidRDefault="00290362" w:rsidP="00AB2610">
      <w:pPr>
        <w:pStyle w:val="NormalnyWeb"/>
        <w:spacing w:after="240"/>
        <w:jc w:val="center"/>
        <w:rPr>
          <w:rFonts w:ascii="Arial" w:hAnsi="Arial" w:cs="Arial"/>
          <w:bCs/>
          <w:sz w:val="22"/>
          <w:szCs w:val="22"/>
        </w:rPr>
      </w:pPr>
    </w:p>
    <w:p w:rsidR="00AB2610" w:rsidRPr="00801DDA" w:rsidRDefault="00AB2610" w:rsidP="00AB2610">
      <w:pPr>
        <w:pStyle w:val="NormalnyWeb"/>
        <w:spacing w:after="240"/>
        <w:jc w:val="center"/>
        <w:rPr>
          <w:rFonts w:ascii="Arial" w:hAnsi="Arial" w:cs="Arial"/>
          <w:sz w:val="22"/>
          <w:szCs w:val="22"/>
        </w:rPr>
      </w:pPr>
      <w:r w:rsidRPr="00AA65D4">
        <w:rPr>
          <w:rFonts w:ascii="Arial" w:hAnsi="Arial" w:cs="Arial"/>
          <w:bCs/>
          <w:sz w:val="22"/>
          <w:szCs w:val="22"/>
        </w:rPr>
        <w:t>Uzgodniono:</w:t>
      </w:r>
    </w:p>
    <w:p w:rsidR="00AB2610" w:rsidRDefault="00AB2610" w:rsidP="00AB2610">
      <w:pPr>
        <w:rPr>
          <w:rFonts w:ascii="Arial" w:hAnsi="Arial" w:cs="Arial"/>
        </w:rPr>
      </w:pPr>
      <w:r w:rsidRPr="00AA65D4">
        <w:rPr>
          <w:rFonts w:ascii="Arial" w:hAnsi="Arial" w:cs="Arial"/>
        </w:rPr>
        <w:t>Główny Księgowy</w:t>
      </w:r>
      <w:r w:rsidRPr="00AA65D4">
        <w:rPr>
          <w:rFonts w:ascii="Arial" w:hAnsi="Arial" w:cs="Arial"/>
        </w:rPr>
        <w:tab/>
      </w:r>
      <w:r w:rsidRPr="00AA65D4">
        <w:rPr>
          <w:rFonts w:ascii="Arial" w:hAnsi="Arial" w:cs="Arial"/>
        </w:rPr>
        <w:tab/>
      </w:r>
      <w:r w:rsidRPr="00AA65D4">
        <w:rPr>
          <w:rFonts w:ascii="Arial" w:hAnsi="Arial" w:cs="Arial"/>
        </w:rPr>
        <w:tab/>
        <w:t xml:space="preserve">            …………………………</w:t>
      </w:r>
    </w:p>
    <w:p w:rsidR="004472DE" w:rsidRPr="00AA65D4" w:rsidRDefault="004472DE" w:rsidP="00AB2610">
      <w:pPr>
        <w:rPr>
          <w:rFonts w:ascii="Arial" w:hAnsi="Arial" w:cs="Arial"/>
        </w:rPr>
      </w:pPr>
    </w:p>
    <w:p w:rsidR="00AB2610" w:rsidRPr="00AA65D4" w:rsidRDefault="00AB2610" w:rsidP="00AB2610">
      <w:pPr>
        <w:rPr>
          <w:rFonts w:ascii="Arial" w:hAnsi="Arial" w:cs="Arial"/>
        </w:rPr>
      </w:pPr>
    </w:p>
    <w:p w:rsidR="00AB2610" w:rsidRDefault="00AB2610" w:rsidP="00AB2610">
      <w:pPr>
        <w:rPr>
          <w:rFonts w:ascii="Arial" w:hAnsi="Arial" w:cs="Arial"/>
        </w:rPr>
      </w:pPr>
      <w:r>
        <w:rPr>
          <w:rFonts w:ascii="Arial" w:hAnsi="Arial" w:cs="Arial"/>
        </w:rPr>
        <w:t xml:space="preserve">Radca prawny </w:t>
      </w:r>
      <w:r w:rsidRPr="00AA65D4">
        <w:rPr>
          <w:rFonts w:ascii="Arial" w:hAnsi="Arial" w:cs="Arial"/>
        </w:rPr>
        <w:tab/>
      </w:r>
      <w:r w:rsidRPr="00AA65D4">
        <w:rPr>
          <w:rFonts w:ascii="Arial" w:hAnsi="Arial" w:cs="Arial"/>
        </w:rPr>
        <w:tab/>
      </w:r>
      <w:r>
        <w:rPr>
          <w:rFonts w:ascii="Arial" w:hAnsi="Arial" w:cs="Arial"/>
        </w:rPr>
        <w:t xml:space="preserve">                       …………………………</w:t>
      </w:r>
    </w:p>
    <w:p w:rsidR="00AB2610" w:rsidRPr="00AA65D4" w:rsidRDefault="00AB2610" w:rsidP="00AB2610">
      <w:pPr>
        <w:rPr>
          <w:rFonts w:ascii="Arial" w:hAnsi="Arial" w:cs="Arial"/>
        </w:rPr>
      </w:pPr>
    </w:p>
    <w:p w:rsidR="000E4C05" w:rsidRDefault="000E4C05" w:rsidP="0099052A">
      <w:pPr>
        <w:rPr>
          <w:rFonts w:ascii="Arial" w:hAnsi="Arial" w:cs="Arial"/>
        </w:rPr>
      </w:pPr>
    </w:p>
    <w:p w:rsidR="00003D54" w:rsidRDefault="00AB2610" w:rsidP="0099052A">
      <w:pPr>
        <w:rPr>
          <w:rFonts w:ascii="Arial" w:hAnsi="Arial" w:cs="Arial"/>
        </w:rPr>
      </w:pPr>
      <w:r w:rsidRPr="00AA65D4">
        <w:rPr>
          <w:rFonts w:ascii="Arial" w:hAnsi="Arial" w:cs="Arial"/>
        </w:rPr>
        <w:t>Kierownik Infras</w:t>
      </w:r>
      <w:r w:rsidR="000D1954">
        <w:rPr>
          <w:rFonts w:ascii="Arial" w:hAnsi="Arial" w:cs="Arial"/>
        </w:rPr>
        <w:t>truktury</w:t>
      </w:r>
      <w:r w:rsidR="000D1954">
        <w:rPr>
          <w:rFonts w:ascii="Arial" w:hAnsi="Arial" w:cs="Arial"/>
        </w:rPr>
        <w:tab/>
      </w:r>
      <w:r w:rsidR="000D1954">
        <w:rPr>
          <w:rFonts w:ascii="Arial" w:hAnsi="Arial" w:cs="Arial"/>
        </w:rPr>
        <w:tab/>
        <w:t xml:space="preserve">            ………………………</w:t>
      </w:r>
      <w:r w:rsidR="0099052A">
        <w:rPr>
          <w:rFonts w:ascii="Arial" w:hAnsi="Arial" w:cs="Arial"/>
        </w:rPr>
        <w:t>…</w:t>
      </w:r>
    </w:p>
    <w:p w:rsidR="00DC226C" w:rsidRDefault="00DC226C" w:rsidP="00DC226C">
      <w:pPr>
        <w:rPr>
          <w:rFonts w:ascii="Arial" w:hAnsi="Arial" w:cs="Arial"/>
          <w:b/>
        </w:rPr>
      </w:pPr>
      <w:r>
        <w:rPr>
          <w:noProof/>
        </w:rPr>
        <w:lastRenderedPageBreak/>
        <w:drawing>
          <wp:anchor distT="0" distB="0" distL="114300" distR="114300" simplePos="0" relativeHeight="251702272" behindDoc="0" locked="0" layoutInCell="1" allowOverlap="1" wp14:anchorId="5D6A7C15" wp14:editId="59271030">
            <wp:simplePos x="0" y="0"/>
            <wp:positionH relativeFrom="margin">
              <wp:posOffset>4445</wp:posOffset>
            </wp:positionH>
            <wp:positionV relativeFrom="margin">
              <wp:posOffset>3810</wp:posOffset>
            </wp:positionV>
            <wp:extent cx="828675" cy="828675"/>
            <wp:effectExtent l="0" t="0" r="9525" b="9525"/>
            <wp:wrapSquare wrapText="bothSides"/>
            <wp:docPr id="3" name="Obraz 3" descr="cid:image001.jpg@01D3427C.C4EEF9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cid:image001.jpg@01D3427C.C4EEF950"/>
                    <pic:cNvPicPr>
                      <a:picLocks noChangeAspect="1" noChangeArrowheads="1"/>
                    </pic:cNvPicPr>
                  </pic:nvPicPr>
                  <pic:blipFill>
                    <a:blip r:embed="rId19" r:link="rId20" cstate="print">
                      <a:extLst>
                        <a:ext uri="{28A0092B-C50C-407E-A947-70E740481C1C}">
                          <a14:useLocalDpi xmlns:a14="http://schemas.microsoft.com/office/drawing/2010/main" val="0"/>
                        </a:ext>
                      </a:extLst>
                    </a:blip>
                    <a:srcRect/>
                    <a:stretch>
                      <a:fillRect/>
                    </a:stretch>
                  </pic:blipFill>
                  <pic:spPr bwMode="auto">
                    <a:xfrm>
                      <a:off x="0" y="0"/>
                      <a:ext cx="828675" cy="82867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DC226C" w:rsidRDefault="00DC226C" w:rsidP="00DC226C">
      <w:pPr>
        <w:spacing w:after="0"/>
        <w:jc w:val="center"/>
        <w:rPr>
          <w:rFonts w:ascii="Arial" w:hAnsi="Arial" w:cs="Arial"/>
          <w:b/>
        </w:rPr>
      </w:pPr>
      <w:r>
        <w:rPr>
          <w:rFonts w:ascii="Arial" w:hAnsi="Arial" w:cs="Arial"/>
          <w:b/>
        </w:rPr>
        <w:t xml:space="preserve">INFRASTRUKTURA </w:t>
      </w:r>
    </w:p>
    <w:p w:rsidR="00DC226C" w:rsidRPr="00FF0693" w:rsidRDefault="00DC226C" w:rsidP="00DC226C">
      <w:pPr>
        <w:jc w:val="center"/>
        <w:rPr>
          <w:rFonts w:ascii="Arial" w:hAnsi="Arial" w:cs="Arial"/>
          <w:b/>
        </w:rPr>
      </w:pPr>
      <w:r>
        <w:rPr>
          <w:rFonts w:ascii="Arial" w:hAnsi="Arial" w:cs="Arial"/>
          <w:b/>
        </w:rPr>
        <w:t>16 WOJSKOWY ODDZIAŁ GOSPODARCZY</w:t>
      </w:r>
      <w:r>
        <w:rPr>
          <w:rFonts w:ascii="Arial" w:hAnsi="Arial" w:cs="Arial"/>
          <w:b/>
        </w:rPr>
        <w:br/>
        <w:t xml:space="preserve"> W DRAWSKU POMORSKIM</w:t>
      </w:r>
    </w:p>
    <w:p w:rsidR="00DC226C" w:rsidRDefault="00DC226C" w:rsidP="00DC226C">
      <w:pPr>
        <w:pBdr>
          <w:top w:val="single" w:sz="4" w:space="1" w:color="auto"/>
        </w:pBdr>
        <w:tabs>
          <w:tab w:val="left" w:pos="7230"/>
        </w:tabs>
        <w:spacing w:line="360" w:lineRule="auto"/>
        <w:jc w:val="right"/>
        <w:rPr>
          <w:rFonts w:ascii="Arial" w:hAnsi="Arial" w:cs="Arial"/>
        </w:rPr>
      </w:pPr>
    </w:p>
    <w:p w:rsidR="00DC226C" w:rsidRPr="007E2855" w:rsidRDefault="00DC226C" w:rsidP="00DC226C">
      <w:pPr>
        <w:spacing w:after="0"/>
        <w:rPr>
          <w:rFonts w:ascii="Arial" w:hAnsi="Arial" w:cs="Arial"/>
          <w:b/>
          <w:sz w:val="16"/>
          <w:szCs w:val="16"/>
        </w:rPr>
      </w:pPr>
    </w:p>
    <w:p w:rsidR="00DC226C" w:rsidRPr="00E15CA3" w:rsidRDefault="00DC226C" w:rsidP="00DC226C">
      <w:pPr>
        <w:spacing w:after="0"/>
        <w:jc w:val="center"/>
        <w:rPr>
          <w:rFonts w:ascii="Arial" w:hAnsi="Arial" w:cs="Arial"/>
          <w:b/>
          <w:sz w:val="36"/>
          <w:szCs w:val="36"/>
        </w:rPr>
      </w:pPr>
      <w:r w:rsidRPr="00E15CA3">
        <w:rPr>
          <w:rFonts w:ascii="Arial" w:hAnsi="Arial" w:cs="Arial"/>
          <w:b/>
          <w:sz w:val="36"/>
          <w:szCs w:val="36"/>
        </w:rPr>
        <w:t>PROTOKÓŁ</w:t>
      </w:r>
    </w:p>
    <w:p w:rsidR="00DC226C" w:rsidRDefault="00DC226C" w:rsidP="00DC226C">
      <w:pPr>
        <w:spacing w:after="0"/>
        <w:jc w:val="center"/>
        <w:rPr>
          <w:rFonts w:ascii="Arial" w:hAnsi="Arial" w:cs="Arial"/>
          <w:b/>
          <w:sz w:val="24"/>
          <w:szCs w:val="24"/>
        </w:rPr>
      </w:pPr>
      <w:r>
        <w:rPr>
          <w:rFonts w:ascii="Arial" w:hAnsi="Arial" w:cs="Arial"/>
          <w:b/>
          <w:sz w:val="24"/>
          <w:szCs w:val="24"/>
        </w:rPr>
        <w:t>ODBIORU DOSTAWY</w:t>
      </w:r>
    </w:p>
    <w:p w:rsidR="00DC226C" w:rsidRDefault="00DC226C" w:rsidP="00DC226C">
      <w:pPr>
        <w:spacing w:after="0"/>
        <w:jc w:val="center"/>
        <w:rPr>
          <w:rFonts w:ascii="Arial" w:hAnsi="Arial" w:cs="Arial"/>
          <w:b/>
          <w:sz w:val="24"/>
          <w:szCs w:val="24"/>
        </w:rPr>
      </w:pPr>
    </w:p>
    <w:p w:rsidR="00DC226C" w:rsidRPr="00A10D88" w:rsidRDefault="00DC226C" w:rsidP="00DC226C">
      <w:pPr>
        <w:spacing w:after="0"/>
        <w:rPr>
          <w:rFonts w:ascii="Arial" w:hAnsi="Arial" w:cs="Arial"/>
          <w:b/>
          <w:sz w:val="24"/>
          <w:szCs w:val="24"/>
        </w:rPr>
      </w:pPr>
    </w:p>
    <w:p w:rsidR="00DC226C" w:rsidRPr="00130676" w:rsidRDefault="00DC226C" w:rsidP="00DC226C">
      <w:pPr>
        <w:rPr>
          <w:rFonts w:ascii="Arial" w:hAnsi="Arial" w:cs="Arial"/>
          <w:sz w:val="24"/>
          <w:szCs w:val="24"/>
        </w:rPr>
      </w:pPr>
      <w:r>
        <w:rPr>
          <w:rFonts w:ascii="Arial" w:hAnsi="Arial" w:cs="Arial"/>
          <w:sz w:val="24"/>
          <w:szCs w:val="24"/>
        </w:rPr>
        <w:t xml:space="preserve">Spisany w dniu </w:t>
      </w:r>
      <w:r w:rsidRPr="00DB5681">
        <w:rPr>
          <w:rFonts w:ascii="Arial" w:hAnsi="Arial" w:cs="Arial"/>
          <w:sz w:val="24"/>
          <w:szCs w:val="24"/>
        </w:rPr>
        <w:t>………</w:t>
      </w:r>
      <w:r>
        <w:rPr>
          <w:rFonts w:ascii="Arial" w:hAnsi="Arial" w:cs="Arial"/>
          <w:sz w:val="24"/>
          <w:szCs w:val="24"/>
        </w:rPr>
        <w:t>…</w:t>
      </w:r>
      <w:r w:rsidRPr="00DB5681">
        <w:rPr>
          <w:rFonts w:ascii="Arial" w:hAnsi="Arial" w:cs="Arial"/>
          <w:sz w:val="24"/>
          <w:szCs w:val="24"/>
        </w:rPr>
        <w:t>………</w:t>
      </w:r>
      <w:r>
        <w:rPr>
          <w:rFonts w:ascii="Arial" w:hAnsi="Arial" w:cs="Arial"/>
          <w:sz w:val="24"/>
          <w:szCs w:val="24"/>
        </w:rPr>
        <w:t>………….</w:t>
      </w:r>
    </w:p>
    <w:p w:rsidR="00DC226C" w:rsidRPr="00E15CA3" w:rsidRDefault="00DC226C" w:rsidP="00DC226C">
      <w:pPr>
        <w:rPr>
          <w:rFonts w:ascii="Arial" w:hAnsi="Arial" w:cs="Arial"/>
          <w:sz w:val="24"/>
          <w:szCs w:val="24"/>
        </w:rPr>
      </w:pPr>
      <w:r w:rsidRPr="00E15CA3">
        <w:rPr>
          <w:rFonts w:ascii="Arial" w:hAnsi="Arial" w:cs="Arial"/>
          <w:sz w:val="24"/>
          <w:szCs w:val="24"/>
        </w:rPr>
        <w:t xml:space="preserve">Dokonano odbioru </w:t>
      </w:r>
      <w:r>
        <w:rPr>
          <w:rFonts w:ascii="Arial" w:hAnsi="Arial" w:cs="Arial"/>
          <w:sz w:val="24"/>
          <w:szCs w:val="24"/>
        </w:rPr>
        <w:t>dostawy</w:t>
      </w:r>
      <w:r w:rsidRPr="00E15CA3">
        <w:rPr>
          <w:rFonts w:ascii="Arial" w:hAnsi="Arial" w:cs="Arial"/>
          <w:sz w:val="24"/>
          <w:szCs w:val="24"/>
        </w:rPr>
        <w:t xml:space="preserve"> polegającej na:</w:t>
      </w:r>
    </w:p>
    <w:p w:rsidR="00DC226C" w:rsidRPr="00DB5681" w:rsidRDefault="00DC226C" w:rsidP="00DC226C">
      <w:pPr>
        <w:rPr>
          <w:rFonts w:ascii="Arial" w:hAnsi="Arial" w:cs="Arial"/>
          <w:i/>
          <w:sz w:val="24"/>
          <w:szCs w:val="24"/>
        </w:rPr>
      </w:pPr>
      <w:r>
        <w:rPr>
          <w:rFonts w:ascii="Arial" w:hAnsi="Arial" w:cs="Arial"/>
          <w:i/>
          <w:sz w:val="24"/>
          <w:szCs w:val="24"/>
        </w:rPr>
        <w:t>………………………………………………………………………………………………..</w:t>
      </w:r>
    </w:p>
    <w:p w:rsidR="00DC226C" w:rsidRDefault="00DC226C" w:rsidP="00DC226C">
      <w:pPr>
        <w:rPr>
          <w:rFonts w:ascii="Arial" w:hAnsi="Arial" w:cs="Arial"/>
          <w:sz w:val="24"/>
          <w:szCs w:val="24"/>
        </w:rPr>
      </w:pPr>
      <w:r w:rsidRPr="00E15CA3">
        <w:rPr>
          <w:rFonts w:ascii="Arial" w:hAnsi="Arial" w:cs="Arial"/>
          <w:sz w:val="24"/>
          <w:szCs w:val="24"/>
        </w:rPr>
        <w:t>Zgodnie z</w:t>
      </w:r>
      <w:r>
        <w:rPr>
          <w:rFonts w:ascii="Arial" w:hAnsi="Arial" w:cs="Arial"/>
          <w:sz w:val="24"/>
          <w:szCs w:val="24"/>
        </w:rPr>
        <w:t xml:space="preserve"> umową na dostawę:</w:t>
      </w:r>
    </w:p>
    <w:p w:rsidR="00DC226C" w:rsidRPr="00496B01" w:rsidRDefault="00DC226C" w:rsidP="00DC226C">
      <w:pPr>
        <w:rPr>
          <w:rFonts w:ascii="Arial" w:hAnsi="Arial" w:cs="Arial"/>
          <w:sz w:val="24"/>
          <w:szCs w:val="24"/>
        </w:rPr>
      </w:pPr>
      <w:r>
        <w:rPr>
          <w:rFonts w:ascii="Arial" w:hAnsi="Arial" w:cs="Arial"/>
          <w:i/>
          <w:sz w:val="24"/>
          <w:szCs w:val="24"/>
        </w:rPr>
        <w:t>Nr. …………../2025</w:t>
      </w:r>
      <w:r w:rsidRPr="00DB5681">
        <w:rPr>
          <w:rFonts w:ascii="Arial" w:hAnsi="Arial" w:cs="Arial"/>
          <w:i/>
          <w:sz w:val="24"/>
          <w:szCs w:val="24"/>
        </w:rPr>
        <w:t>…</w:t>
      </w:r>
      <w:r>
        <w:rPr>
          <w:rFonts w:ascii="Arial" w:hAnsi="Arial" w:cs="Arial"/>
          <w:i/>
          <w:sz w:val="24"/>
          <w:szCs w:val="24"/>
        </w:rPr>
        <w:t>…</w:t>
      </w:r>
      <w:r w:rsidRPr="00DB5681">
        <w:rPr>
          <w:rFonts w:ascii="Arial" w:hAnsi="Arial" w:cs="Arial"/>
          <w:i/>
          <w:sz w:val="24"/>
          <w:szCs w:val="24"/>
        </w:rPr>
        <w:t>………</w:t>
      </w:r>
      <w:r>
        <w:rPr>
          <w:rFonts w:ascii="Arial" w:hAnsi="Arial" w:cs="Arial"/>
          <w:i/>
          <w:sz w:val="24"/>
          <w:szCs w:val="24"/>
        </w:rPr>
        <w:t>………………….</w:t>
      </w:r>
      <w:r w:rsidRPr="00DB5681">
        <w:rPr>
          <w:rFonts w:ascii="Arial" w:hAnsi="Arial" w:cs="Arial"/>
          <w:i/>
          <w:sz w:val="24"/>
          <w:szCs w:val="24"/>
        </w:rPr>
        <w:t>………………………………</w:t>
      </w:r>
      <w:r>
        <w:rPr>
          <w:rFonts w:ascii="Arial" w:hAnsi="Arial" w:cs="Arial"/>
          <w:i/>
          <w:sz w:val="24"/>
          <w:szCs w:val="24"/>
        </w:rPr>
        <w:t>………..</w:t>
      </w:r>
    </w:p>
    <w:p w:rsidR="00DC226C" w:rsidRPr="00E15CA3" w:rsidRDefault="00DC226C" w:rsidP="00DC226C">
      <w:pPr>
        <w:rPr>
          <w:rFonts w:ascii="Arial" w:hAnsi="Arial" w:cs="Arial"/>
          <w:sz w:val="24"/>
          <w:szCs w:val="24"/>
        </w:rPr>
      </w:pPr>
      <w:r w:rsidRPr="00E15CA3">
        <w:rPr>
          <w:rFonts w:ascii="Arial" w:hAnsi="Arial" w:cs="Arial"/>
          <w:sz w:val="24"/>
          <w:szCs w:val="24"/>
        </w:rPr>
        <w:t xml:space="preserve">Wykonawcą </w:t>
      </w:r>
      <w:r>
        <w:rPr>
          <w:rFonts w:ascii="Arial" w:hAnsi="Arial" w:cs="Arial"/>
          <w:sz w:val="24"/>
          <w:szCs w:val="24"/>
        </w:rPr>
        <w:t xml:space="preserve">dostawy </w:t>
      </w:r>
      <w:r w:rsidRPr="00E15CA3">
        <w:rPr>
          <w:rFonts w:ascii="Arial" w:hAnsi="Arial" w:cs="Arial"/>
          <w:sz w:val="24"/>
          <w:szCs w:val="24"/>
        </w:rPr>
        <w:t>był</w:t>
      </w:r>
      <w:r>
        <w:rPr>
          <w:rFonts w:ascii="Arial" w:hAnsi="Arial" w:cs="Arial"/>
          <w:sz w:val="24"/>
          <w:szCs w:val="24"/>
        </w:rPr>
        <w:t>:</w:t>
      </w:r>
    </w:p>
    <w:p w:rsidR="00DC226C" w:rsidRPr="00DB5681" w:rsidRDefault="00DC226C" w:rsidP="00DC226C">
      <w:pPr>
        <w:spacing w:line="480" w:lineRule="auto"/>
        <w:rPr>
          <w:rFonts w:ascii="Arial" w:hAnsi="Arial" w:cs="Arial"/>
          <w:i/>
          <w:sz w:val="24"/>
          <w:szCs w:val="24"/>
        </w:rPr>
      </w:pPr>
      <w:r w:rsidRPr="00DB5681">
        <w:rPr>
          <w:rFonts w:ascii="Arial" w:hAnsi="Arial" w:cs="Arial"/>
          <w:i/>
          <w:sz w:val="24"/>
          <w:szCs w:val="24"/>
        </w:rPr>
        <w:t>…</w:t>
      </w:r>
      <w:r>
        <w:rPr>
          <w:rFonts w:ascii="Arial" w:hAnsi="Arial" w:cs="Arial"/>
          <w:i/>
          <w:sz w:val="24"/>
          <w:szCs w:val="24"/>
        </w:rPr>
        <w:t>………………………………………………………………………………………………</w:t>
      </w:r>
      <w:r>
        <w:rPr>
          <w:rFonts w:ascii="Arial" w:hAnsi="Arial" w:cs="Arial"/>
          <w:i/>
          <w:sz w:val="24"/>
          <w:szCs w:val="24"/>
        </w:rPr>
        <w:br/>
        <w:t>……………………………</w:t>
      </w:r>
      <w:r w:rsidRPr="00DB5681">
        <w:rPr>
          <w:rFonts w:ascii="Arial" w:hAnsi="Arial" w:cs="Arial"/>
          <w:i/>
          <w:sz w:val="24"/>
          <w:szCs w:val="24"/>
        </w:rPr>
        <w:t>……………………………………</w:t>
      </w:r>
      <w:r>
        <w:rPr>
          <w:rFonts w:ascii="Arial" w:hAnsi="Arial" w:cs="Arial"/>
          <w:i/>
          <w:sz w:val="24"/>
          <w:szCs w:val="24"/>
        </w:rPr>
        <w:t>………………….</w:t>
      </w:r>
      <w:r w:rsidRPr="00DB5681">
        <w:rPr>
          <w:rFonts w:ascii="Arial" w:hAnsi="Arial" w:cs="Arial"/>
          <w:i/>
          <w:sz w:val="24"/>
          <w:szCs w:val="24"/>
        </w:rPr>
        <w:t>……………</w:t>
      </w:r>
    </w:p>
    <w:p w:rsidR="00DC226C" w:rsidRPr="00E15CA3" w:rsidRDefault="00DC226C" w:rsidP="00DC226C">
      <w:pPr>
        <w:rPr>
          <w:rFonts w:ascii="Arial" w:hAnsi="Arial" w:cs="Arial"/>
          <w:sz w:val="24"/>
          <w:szCs w:val="24"/>
        </w:rPr>
      </w:pPr>
      <w:r>
        <w:rPr>
          <w:rFonts w:ascii="Arial" w:hAnsi="Arial" w:cs="Arial"/>
          <w:sz w:val="24"/>
          <w:szCs w:val="24"/>
        </w:rPr>
        <w:t>Stwierdzono</w:t>
      </w:r>
      <w:r w:rsidRPr="00E15CA3">
        <w:rPr>
          <w:rFonts w:ascii="Arial" w:hAnsi="Arial" w:cs="Arial"/>
          <w:sz w:val="24"/>
          <w:szCs w:val="24"/>
        </w:rPr>
        <w:t xml:space="preserve"> co następuje ( uwagi dotyczące ilości i jakości)</w:t>
      </w:r>
    </w:p>
    <w:p w:rsidR="00DC226C" w:rsidRPr="00DB5681" w:rsidRDefault="00DC226C" w:rsidP="00DC226C">
      <w:pPr>
        <w:rPr>
          <w:rFonts w:ascii="Arial" w:hAnsi="Arial" w:cs="Arial"/>
          <w:i/>
          <w:sz w:val="24"/>
          <w:szCs w:val="24"/>
        </w:rPr>
      </w:pPr>
      <w:r w:rsidRPr="00DB5681">
        <w:rPr>
          <w:rFonts w:ascii="Arial" w:hAnsi="Arial" w:cs="Arial"/>
          <w:i/>
          <w:sz w:val="24"/>
          <w:szCs w:val="24"/>
        </w:rPr>
        <w:t>……………………</w:t>
      </w:r>
      <w:r>
        <w:rPr>
          <w:rFonts w:ascii="Arial" w:hAnsi="Arial" w:cs="Arial"/>
          <w:i/>
          <w:sz w:val="24"/>
          <w:szCs w:val="24"/>
        </w:rPr>
        <w:t>..…</w:t>
      </w:r>
      <w:r w:rsidRPr="00DB5681">
        <w:rPr>
          <w:rFonts w:ascii="Arial" w:hAnsi="Arial" w:cs="Arial"/>
          <w:i/>
          <w:sz w:val="24"/>
          <w:szCs w:val="24"/>
        </w:rPr>
        <w:t>………………………………………………</w:t>
      </w:r>
      <w:r>
        <w:rPr>
          <w:rFonts w:ascii="Arial" w:hAnsi="Arial" w:cs="Arial"/>
          <w:i/>
          <w:sz w:val="24"/>
          <w:szCs w:val="24"/>
        </w:rPr>
        <w:t>………………………..</w:t>
      </w:r>
    </w:p>
    <w:p w:rsidR="00DC226C" w:rsidRDefault="00DC226C" w:rsidP="00DC226C">
      <w:pPr>
        <w:rPr>
          <w:rFonts w:ascii="Arial" w:hAnsi="Arial" w:cs="Arial"/>
          <w:sz w:val="24"/>
          <w:szCs w:val="24"/>
        </w:rPr>
      </w:pPr>
      <w:r w:rsidRPr="00E15CA3">
        <w:rPr>
          <w:rFonts w:ascii="Arial" w:hAnsi="Arial" w:cs="Arial"/>
          <w:sz w:val="24"/>
          <w:szCs w:val="24"/>
        </w:rPr>
        <w:t>Inne uwagi wniesione w trakcie odbioru:</w:t>
      </w:r>
    </w:p>
    <w:p w:rsidR="00DC226C" w:rsidRPr="00496B01" w:rsidRDefault="00DC226C" w:rsidP="00DC226C">
      <w:pPr>
        <w:rPr>
          <w:rFonts w:ascii="Arial" w:hAnsi="Arial" w:cs="Arial"/>
          <w:sz w:val="24"/>
          <w:szCs w:val="24"/>
        </w:rPr>
      </w:pPr>
      <w:r w:rsidRPr="00DB5681">
        <w:rPr>
          <w:rFonts w:ascii="Arial" w:hAnsi="Arial" w:cs="Arial"/>
          <w:i/>
          <w:sz w:val="24"/>
          <w:szCs w:val="24"/>
        </w:rPr>
        <w:t>……………………</w:t>
      </w:r>
      <w:r>
        <w:rPr>
          <w:rFonts w:ascii="Arial" w:hAnsi="Arial" w:cs="Arial"/>
          <w:i/>
          <w:sz w:val="24"/>
          <w:szCs w:val="24"/>
        </w:rPr>
        <w:t>..</w:t>
      </w:r>
      <w:r w:rsidRPr="00DB5681">
        <w:rPr>
          <w:rFonts w:ascii="Arial" w:hAnsi="Arial" w:cs="Arial"/>
          <w:i/>
          <w:sz w:val="24"/>
          <w:szCs w:val="24"/>
        </w:rPr>
        <w:t>…</w:t>
      </w:r>
      <w:r>
        <w:rPr>
          <w:rFonts w:ascii="Arial" w:hAnsi="Arial" w:cs="Arial"/>
          <w:i/>
          <w:sz w:val="24"/>
          <w:szCs w:val="24"/>
        </w:rPr>
        <w:t>…</w:t>
      </w:r>
      <w:r w:rsidRPr="00DB5681">
        <w:rPr>
          <w:rFonts w:ascii="Arial" w:hAnsi="Arial" w:cs="Arial"/>
          <w:i/>
          <w:sz w:val="24"/>
          <w:szCs w:val="24"/>
        </w:rPr>
        <w:t>……………………………………………</w:t>
      </w:r>
      <w:r>
        <w:rPr>
          <w:rFonts w:ascii="Arial" w:hAnsi="Arial" w:cs="Arial"/>
          <w:i/>
          <w:sz w:val="24"/>
          <w:szCs w:val="24"/>
        </w:rPr>
        <w:t>…………………………</w:t>
      </w:r>
    </w:p>
    <w:p w:rsidR="00DC226C" w:rsidRDefault="00DC226C" w:rsidP="00DC226C">
      <w:pPr>
        <w:rPr>
          <w:rFonts w:ascii="Arial" w:hAnsi="Arial" w:cs="Arial"/>
          <w:sz w:val="24"/>
          <w:szCs w:val="24"/>
        </w:rPr>
      </w:pPr>
      <w:r w:rsidRPr="00E15CA3">
        <w:rPr>
          <w:rFonts w:ascii="Arial" w:hAnsi="Arial" w:cs="Arial"/>
          <w:sz w:val="24"/>
          <w:szCs w:val="24"/>
        </w:rPr>
        <w:t>Na tym protokół zakończono i podpisano</w:t>
      </w:r>
      <w:r>
        <w:rPr>
          <w:rFonts w:ascii="Arial" w:hAnsi="Arial" w:cs="Arial"/>
          <w:sz w:val="24"/>
          <w:szCs w:val="24"/>
        </w:rPr>
        <w:t>.</w:t>
      </w:r>
    </w:p>
    <w:p w:rsidR="00DC226C" w:rsidRDefault="00DC226C" w:rsidP="00DC226C">
      <w:pPr>
        <w:rPr>
          <w:rFonts w:ascii="Arial" w:hAnsi="Arial" w:cs="Arial"/>
          <w:sz w:val="24"/>
          <w:szCs w:val="24"/>
        </w:rPr>
      </w:pPr>
    </w:p>
    <w:p w:rsidR="00DC226C" w:rsidRDefault="00DC226C" w:rsidP="00DC226C">
      <w:pPr>
        <w:spacing w:line="240" w:lineRule="auto"/>
        <w:rPr>
          <w:rFonts w:ascii="Arial" w:hAnsi="Arial" w:cs="Arial"/>
          <w:sz w:val="24"/>
          <w:szCs w:val="24"/>
        </w:rPr>
      </w:pPr>
      <w:r>
        <w:rPr>
          <w:rFonts w:ascii="Arial" w:hAnsi="Arial" w:cs="Arial"/>
          <w:sz w:val="24"/>
          <w:szCs w:val="24"/>
        </w:rPr>
        <w:t xml:space="preserve">           </w:t>
      </w:r>
      <w:r w:rsidRPr="00130676">
        <w:rPr>
          <w:rFonts w:ascii="Arial" w:hAnsi="Arial" w:cs="Arial"/>
          <w:sz w:val="24"/>
          <w:szCs w:val="24"/>
        </w:rPr>
        <w:t>WYKONAWCA</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ODBIORCA</w:t>
      </w:r>
    </w:p>
    <w:p w:rsidR="00DC226C" w:rsidRPr="00130676" w:rsidRDefault="00DC226C" w:rsidP="00DC226C">
      <w:pPr>
        <w:spacing w:line="240" w:lineRule="auto"/>
        <w:rPr>
          <w:rFonts w:ascii="Arial" w:hAnsi="Arial" w:cs="Arial"/>
          <w:sz w:val="24"/>
          <w:szCs w:val="24"/>
        </w:rPr>
      </w:pPr>
      <w:r>
        <w:rPr>
          <w:rFonts w:ascii="Arial" w:hAnsi="Arial" w:cs="Arial"/>
          <w:sz w:val="24"/>
          <w:szCs w:val="24"/>
        </w:rPr>
        <w:tab/>
      </w:r>
      <w:r>
        <w:rPr>
          <w:rFonts w:ascii="Arial" w:hAnsi="Arial" w:cs="Arial"/>
          <w:sz w:val="24"/>
          <w:szCs w:val="24"/>
        </w:rPr>
        <w:tab/>
      </w:r>
    </w:p>
    <w:p w:rsidR="00DC226C" w:rsidRDefault="00DC226C" w:rsidP="00DC226C">
      <w:pPr>
        <w:spacing w:after="0" w:line="240" w:lineRule="auto"/>
        <w:rPr>
          <w:rFonts w:ascii="Arial" w:hAnsi="Arial" w:cs="Arial"/>
          <w:sz w:val="24"/>
          <w:szCs w:val="24"/>
        </w:rPr>
      </w:pPr>
      <w:r w:rsidRPr="00130676">
        <w:rPr>
          <w:rFonts w:ascii="Arial" w:hAnsi="Arial" w:cs="Arial"/>
          <w:sz w:val="24"/>
          <w:szCs w:val="24"/>
        </w:rPr>
        <w:t>……...…</w:t>
      </w:r>
      <w:r>
        <w:rPr>
          <w:rFonts w:ascii="Arial" w:hAnsi="Arial" w:cs="Arial"/>
          <w:sz w:val="24"/>
          <w:szCs w:val="24"/>
        </w:rPr>
        <w:t>…</w:t>
      </w:r>
      <w:r w:rsidRPr="00130676">
        <w:rPr>
          <w:rFonts w:ascii="Arial" w:hAnsi="Arial" w:cs="Arial"/>
          <w:sz w:val="24"/>
          <w:szCs w:val="24"/>
        </w:rPr>
        <w:t>…………………</w:t>
      </w:r>
      <w:r>
        <w:rPr>
          <w:rFonts w:ascii="Arial" w:hAnsi="Arial" w:cs="Arial"/>
          <w:sz w:val="24"/>
          <w:szCs w:val="24"/>
        </w:rPr>
        <w:t>.</w:t>
      </w:r>
      <w:r w:rsidRPr="00130676">
        <w:rPr>
          <w:rFonts w:ascii="Arial" w:hAnsi="Arial" w:cs="Arial"/>
          <w:sz w:val="24"/>
          <w:szCs w:val="24"/>
        </w:rPr>
        <w:t>…</w:t>
      </w:r>
      <w:r>
        <w:rPr>
          <w:rFonts w:ascii="Arial" w:hAnsi="Arial" w:cs="Arial"/>
          <w:sz w:val="24"/>
          <w:szCs w:val="24"/>
        </w:rPr>
        <w:tab/>
      </w:r>
      <w:r>
        <w:rPr>
          <w:rFonts w:ascii="Arial" w:hAnsi="Arial" w:cs="Arial"/>
          <w:sz w:val="24"/>
          <w:szCs w:val="24"/>
        </w:rPr>
        <w:tab/>
      </w:r>
      <w:r>
        <w:rPr>
          <w:rFonts w:ascii="Arial" w:hAnsi="Arial" w:cs="Arial"/>
          <w:sz w:val="24"/>
          <w:szCs w:val="24"/>
        </w:rPr>
        <w:tab/>
        <w:t>……………….………………………</w:t>
      </w:r>
    </w:p>
    <w:p w:rsidR="00DC226C" w:rsidRPr="00130676" w:rsidRDefault="00DC226C" w:rsidP="00DC226C">
      <w:pPr>
        <w:rPr>
          <w:rFonts w:ascii="Arial" w:hAnsi="Arial" w:cs="Arial"/>
          <w:sz w:val="24"/>
          <w:szCs w:val="24"/>
        </w:rPr>
      </w:pPr>
      <w:r>
        <w:rPr>
          <w:rFonts w:ascii="Arial" w:hAnsi="Arial" w:cs="Arial"/>
          <w:sz w:val="24"/>
          <w:szCs w:val="24"/>
        </w:rPr>
        <w:t xml:space="preserve">            </w:t>
      </w:r>
      <w:r>
        <w:rPr>
          <w:rFonts w:ascii="Arial" w:hAnsi="Arial" w:cs="Arial"/>
          <w:sz w:val="16"/>
          <w:szCs w:val="16"/>
        </w:rPr>
        <w:t xml:space="preserve"> (pieczątka,</w:t>
      </w:r>
      <w:r w:rsidRPr="00214945">
        <w:rPr>
          <w:rFonts w:ascii="Arial" w:hAnsi="Arial" w:cs="Arial"/>
          <w:sz w:val="16"/>
          <w:szCs w:val="16"/>
        </w:rPr>
        <w:t xml:space="preserve"> podpis)</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w:t>
      </w:r>
      <w:r>
        <w:rPr>
          <w:rFonts w:ascii="Arial" w:hAnsi="Arial" w:cs="Arial"/>
          <w:sz w:val="16"/>
          <w:szCs w:val="16"/>
        </w:rPr>
        <w:t xml:space="preserve">(pieczątka,  </w:t>
      </w:r>
      <w:r w:rsidRPr="00214945">
        <w:rPr>
          <w:rFonts w:ascii="Arial" w:hAnsi="Arial" w:cs="Arial"/>
          <w:sz w:val="16"/>
          <w:szCs w:val="16"/>
        </w:rPr>
        <w:t>podpis)</w:t>
      </w:r>
    </w:p>
    <w:p w:rsidR="00DC226C" w:rsidRPr="00A10D88" w:rsidRDefault="00DC226C" w:rsidP="00DC226C">
      <w:pPr>
        <w:pStyle w:val="Akapitzlist"/>
        <w:rPr>
          <w:rFonts w:ascii="Arial" w:hAnsi="Arial" w:cs="Arial"/>
          <w:sz w:val="24"/>
          <w:szCs w:val="24"/>
        </w:rPr>
      </w:pPr>
    </w:p>
    <w:p w:rsidR="00DC226C" w:rsidRPr="00FF0693" w:rsidRDefault="00DC226C" w:rsidP="00DC226C">
      <w:pPr>
        <w:pStyle w:val="Akapitzlist"/>
        <w:spacing w:line="360" w:lineRule="auto"/>
        <w:rPr>
          <w:rFonts w:ascii="Arial" w:hAnsi="Arial" w:cs="Arial"/>
          <w:sz w:val="16"/>
          <w:szCs w:val="16"/>
        </w:rPr>
      </w:pPr>
    </w:p>
    <w:p w:rsidR="00DC226C" w:rsidRDefault="00DC226C" w:rsidP="00DC226C">
      <w:pPr>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p>
    <w:p w:rsidR="00DC226C" w:rsidRPr="00A10D88" w:rsidRDefault="00DC226C" w:rsidP="00DC226C">
      <w:pPr>
        <w:rPr>
          <w:rFonts w:ascii="Arial" w:hAnsi="Arial" w:cs="Arial"/>
          <w:sz w:val="24"/>
          <w:szCs w:val="24"/>
        </w:rPr>
      </w:pPr>
    </w:p>
    <w:p w:rsidR="00DC226C" w:rsidRDefault="00DC226C" w:rsidP="0099052A">
      <w:pPr>
        <w:rPr>
          <w:rFonts w:ascii="Arial" w:hAnsi="Arial" w:cs="Arial"/>
        </w:rPr>
      </w:pPr>
    </w:p>
    <w:p w:rsidR="00DC226C" w:rsidRDefault="00DC226C" w:rsidP="0099052A">
      <w:pPr>
        <w:rPr>
          <w:rFonts w:ascii="Arial" w:hAnsi="Arial" w:cs="Arial"/>
        </w:rPr>
      </w:pPr>
    </w:p>
    <w:p w:rsidR="00DC226C" w:rsidRDefault="00DC226C" w:rsidP="0099052A">
      <w:pPr>
        <w:rPr>
          <w:rFonts w:ascii="Arial" w:hAnsi="Arial" w:cs="Arial"/>
        </w:rPr>
      </w:pPr>
    </w:p>
    <w:p w:rsidR="00DC226C" w:rsidRDefault="00DC226C" w:rsidP="0099052A">
      <w:pPr>
        <w:rPr>
          <w:rFonts w:ascii="Arial" w:hAnsi="Arial" w:cs="Arial"/>
        </w:rPr>
      </w:pPr>
    </w:p>
    <w:p w:rsidR="00DC226C" w:rsidRDefault="00DC226C" w:rsidP="0099052A">
      <w:pPr>
        <w:rPr>
          <w:rFonts w:ascii="Arial" w:hAnsi="Arial" w:cs="Arial"/>
        </w:rPr>
      </w:pPr>
    </w:p>
    <w:p w:rsidR="00DC226C" w:rsidRDefault="00DC226C" w:rsidP="0099052A">
      <w:pPr>
        <w:rPr>
          <w:rFonts w:ascii="Arial" w:hAnsi="Arial" w:cs="Arial"/>
        </w:rPr>
      </w:pPr>
    </w:p>
    <w:p w:rsidR="00DC226C" w:rsidRDefault="00DC226C" w:rsidP="0099052A">
      <w:pPr>
        <w:rPr>
          <w:rFonts w:ascii="Arial" w:hAnsi="Arial" w:cs="Arial"/>
        </w:rPr>
      </w:pPr>
    </w:p>
    <w:p w:rsidR="00DC226C" w:rsidRDefault="00DC226C" w:rsidP="0099052A">
      <w:pPr>
        <w:rPr>
          <w:rFonts w:ascii="Arial" w:hAnsi="Arial" w:cs="Arial"/>
        </w:rPr>
      </w:pPr>
    </w:p>
    <w:p w:rsidR="00DC226C" w:rsidRDefault="00DC226C" w:rsidP="0099052A">
      <w:pPr>
        <w:rPr>
          <w:rFonts w:ascii="Arial" w:hAnsi="Arial" w:cs="Arial"/>
        </w:rPr>
      </w:pPr>
    </w:p>
    <w:p w:rsidR="00DC226C" w:rsidRDefault="00DC226C" w:rsidP="0099052A">
      <w:pPr>
        <w:rPr>
          <w:rFonts w:ascii="Arial" w:hAnsi="Arial" w:cs="Arial"/>
        </w:rPr>
      </w:pPr>
    </w:p>
    <w:p w:rsidR="00DC226C" w:rsidRDefault="00DC226C" w:rsidP="0099052A">
      <w:pPr>
        <w:rPr>
          <w:rFonts w:ascii="Arial" w:hAnsi="Arial" w:cs="Arial"/>
        </w:rPr>
      </w:pPr>
    </w:p>
    <w:p w:rsidR="00DC226C" w:rsidRDefault="00DC226C" w:rsidP="0099052A">
      <w:pPr>
        <w:rPr>
          <w:rFonts w:ascii="Arial" w:hAnsi="Arial" w:cs="Arial"/>
        </w:rPr>
      </w:pPr>
    </w:p>
    <w:p w:rsidR="00DC226C" w:rsidRDefault="00DC226C" w:rsidP="0099052A">
      <w:pPr>
        <w:rPr>
          <w:rFonts w:ascii="Arial" w:hAnsi="Arial" w:cs="Arial"/>
        </w:rPr>
      </w:pPr>
    </w:p>
    <w:p w:rsidR="00DC226C" w:rsidRDefault="00DC226C" w:rsidP="0099052A">
      <w:pPr>
        <w:rPr>
          <w:rFonts w:ascii="Arial" w:hAnsi="Arial" w:cs="Arial"/>
        </w:rPr>
      </w:pPr>
    </w:p>
    <w:p w:rsidR="00DC226C" w:rsidRDefault="00DC226C" w:rsidP="0099052A">
      <w:pPr>
        <w:rPr>
          <w:rFonts w:ascii="Arial" w:hAnsi="Arial" w:cs="Arial"/>
        </w:rPr>
      </w:pPr>
    </w:p>
    <w:p w:rsidR="00DC226C" w:rsidRDefault="00DC226C" w:rsidP="0099052A">
      <w:pPr>
        <w:rPr>
          <w:rFonts w:ascii="Arial" w:hAnsi="Arial" w:cs="Arial"/>
        </w:rPr>
      </w:pPr>
    </w:p>
    <w:p w:rsidR="00DC226C" w:rsidRDefault="00DC226C" w:rsidP="0099052A">
      <w:pPr>
        <w:rPr>
          <w:rFonts w:ascii="Arial" w:hAnsi="Arial" w:cs="Arial"/>
        </w:rPr>
      </w:pPr>
    </w:p>
    <w:p w:rsidR="00DC226C" w:rsidRDefault="00DC226C" w:rsidP="0099052A">
      <w:pPr>
        <w:rPr>
          <w:rFonts w:ascii="Arial" w:hAnsi="Arial" w:cs="Arial"/>
        </w:rPr>
      </w:pPr>
    </w:p>
    <w:p w:rsidR="00DC226C" w:rsidRDefault="00DC226C" w:rsidP="0099052A">
      <w:pPr>
        <w:rPr>
          <w:rFonts w:ascii="Arial" w:hAnsi="Arial" w:cs="Arial"/>
        </w:rPr>
      </w:pPr>
    </w:p>
    <w:p w:rsidR="00DC226C" w:rsidRDefault="00DC226C" w:rsidP="00DC226C">
      <w:pPr>
        <w:widowControl w:val="0"/>
        <w:suppressAutoHyphens/>
        <w:ind w:left="0"/>
        <w:jc w:val="right"/>
        <w:rPr>
          <w:rFonts w:ascii="Arial" w:hAnsi="Arial" w:cs="Arial"/>
          <w:b/>
          <w:kern w:val="2"/>
          <w:u w:val="single"/>
          <w:lang w:eastAsia="zh-CN"/>
        </w:rPr>
      </w:pPr>
      <w:r>
        <w:rPr>
          <w:rFonts w:ascii="Arial" w:hAnsi="Arial" w:cs="Arial"/>
          <w:b/>
          <w:kern w:val="2"/>
          <w:u w:val="single"/>
          <w:lang w:eastAsia="zh-CN"/>
        </w:rPr>
        <w:lastRenderedPageBreak/>
        <w:t>Załącznik Nr 4 do Umowy</w:t>
      </w:r>
      <w:r w:rsidRPr="00EE5A8B">
        <w:rPr>
          <w:rFonts w:ascii="Arial" w:hAnsi="Arial" w:cs="Arial"/>
          <w:b/>
          <w:kern w:val="2"/>
          <w:u w:val="single"/>
          <w:lang w:eastAsia="zh-CN"/>
        </w:rPr>
        <w:t xml:space="preserve"> </w:t>
      </w:r>
    </w:p>
    <w:p w:rsidR="00DC226C" w:rsidRPr="00EE5A8B" w:rsidRDefault="00DC226C" w:rsidP="00DC226C">
      <w:pPr>
        <w:widowControl w:val="0"/>
        <w:suppressAutoHyphens/>
        <w:ind w:left="0"/>
        <w:rPr>
          <w:rFonts w:ascii="Arial" w:hAnsi="Arial" w:cs="Arial"/>
          <w:b/>
          <w:kern w:val="2"/>
          <w:u w:val="single"/>
          <w:lang w:eastAsia="zh-CN"/>
        </w:rPr>
      </w:pPr>
    </w:p>
    <w:p w:rsidR="00DC226C" w:rsidRDefault="00DC226C" w:rsidP="00DC226C">
      <w:pPr>
        <w:widowControl w:val="0"/>
        <w:suppressAutoHyphens/>
        <w:ind w:left="0"/>
        <w:jc w:val="center"/>
        <w:rPr>
          <w:rFonts w:ascii="Arial" w:hAnsi="Arial" w:cs="Arial"/>
          <w:b/>
          <w:bCs/>
          <w:kern w:val="2"/>
          <w:sz w:val="28"/>
          <w:szCs w:val="28"/>
          <w:lang w:eastAsia="zh-CN"/>
        </w:rPr>
      </w:pPr>
      <w:r w:rsidRPr="00EE5A8B">
        <w:rPr>
          <w:rFonts w:ascii="Arial" w:hAnsi="Arial" w:cs="Arial"/>
          <w:b/>
          <w:bCs/>
          <w:kern w:val="2"/>
          <w:sz w:val="28"/>
          <w:szCs w:val="28"/>
          <w:lang w:eastAsia="zh-CN"/>
        </w:rPr>
        <w:t>ZASADY REALIZACJI ZAMÓWIENIA PRZY POMOCY CUDZOZIEMCÓW</w:t>
      </w:r>
    </w:p>
    <w:p w:rsidR="00DC226C" w:rsidRPr="00EE5A8B" w:rsidRDefault="00DC226C" w:rsidP="00DC226C">
      <w:pPr>
        <w:widowControl w:val="0"/>
        <w:suppressAutoHyphens/>
        <w:ind w:left="0"/>
        <w:jc w:val="center"/>
        <w:rPr>
          <w:rFonts w:ascii="Arial" w:hAnsi="Arial" w:cs="Arial"/>
          <w:b/>
          <w:bCs/>
          <w:kern w:val="2"/>
          <w:sz w:val="28"/>
          <w:szCs w:val="28"/>
          <w:lang w:eastAsia="zh-CN"/>
        </w:rPr>
      </w:pPr>
    </w:p>
    <w:p w:rsidR="00DC226C" w:rsidRPr="00EE5A8B" w:rsidRDefault="00DC226C" w:rsidP="00DC226C">
      <w:pPr>
        <w:widowControl w:val="0"/>
        <w:suppressAutoHyphens/>
        <w:spacing w:after="126" w:line="240" w:lineRule="auto"/>
        <w:ind w:left="0"/>
        <w:rPr>
          <w:rFonts w:ascii="Arial" w:hAnsi="Arial" w:cs="Arial"/>
          <w:kern w:val="2"/>
          <w:sz w:val="20"/>
          <w:szCs w:val="20"/>
          <w:lang w:eastAsia="zh-CN"/>
        </w:rPr>
      </w:pPr>
      <w:r w:rsidRPr="00EE5A8B">
        <w:rPr>
          <w:rFonts w:ascii="Arial" w:hAnsi="Arial" w:cs="Arial"/>
          <w:kern w:val="2"/>
          <w:sz w:val="20"/>
          <w:szCs w:val="20"/>
          <w:lang w:eastAsia="zh-CN"/>
        </w:rPr>
        <w:t xml:space="preserve">1. </w:t>
      </w:r>
      <w:r w:rsidRPr="00EE5A8B">
        <w:rPr>
          <w:rFonts w:ascii="Arial" w:hAnsi="Arial" w:cs="Arial"/>
          <w:b/>
          <w:bCs/>
          <w:kern w:val="2"/>
          <w:sz w:val="20"/>
          <w:szCs w:val="20"/>
          <w:lang w:eastAsia="zh-CN"/>
        </w:rPr>
        <w:t xml:space="preserve">Wykonawca </w:t>
      </w:r>
      <w:r w:rsidRPr="00EE5A8B">
        <w:rPr>
          <w:rFonts w:ascii="Arial" w:hAnsi="Arial" w:cs="Arial"/>
          <w:kern w:val="2"/>
          <w:sz w:val="20"/>
          <w:szCs w:val="20"/>
          <w:lang w:eastAsia="zh-CN"/>
        </w:rPr>
        <w:t xml:space="preserve">lub podwykonawca, który będzie realizował (dostarczał), przedmiot zamówienia na terenie Zamawiającego lub jednostek organizacyjnych będących na zaopatrzeniu, a do tego zadania będzie korzystał z pracowników nie będącymi obywatelami narodowości polskiej (cudzoziemców), jest zobowiązany spełniać wymagania zawarte w: </w:t>
      </w:r>
    </w:p>
    <w:p w:rsidR="00DC226C" w:rsidRPr="00EE5A8B" w:rsidRDefault="00DC226C" w:rsidP="00DC226C">
      <w:pPr>
        <w:widowControl w:val="0"/>
        <w:suppressAutoHyphens/>
        <w:spacing w:after="126" w:line="240" w:lineRule="auto"/>
        <w:ind w:left="0"/>
        <w:rPr>
          <w:rFonts w:ascii="Arial" w:hAnsi="Arial" w:cs="Arial"/>
          <w:kern w:val="2"/>
          <w:sz w:val="20"/>
          <w:szCs w:val="20"/>
          <w:lang w:eastAsia="zh-CN"/>
        </w:rPr>
      </w:pPr>
      <w:r w:rsidRPr="00EE5A8B">
        <w:rPr>
          <w:rFonts w:ascii="Arial" w:hAnsi="Arial" w:cs="Arial"/>
          <w:kern w:val="2"/>
          <w:sz w:val="20"/>
          <w:szCs w:val="20"/>
          <w:lang w:eastAsia="zh-CN"/>
        </w:rPr>
        <w:t xml:space="preserve">1) ustawie z dnia 12 grudnia 2013 </w:t>
      </w:r>
      <w:r>
        <w:rPr>
          <w:rFonts w:ascii="Arial" w:hAnsi="Arial" w:cs="Arial"/>
          <w:kern w:val="2"/>
          <w:sz w:val="20"/>
          <w:szCs w:val="20"/>
          <w:lang w:eastAsia="zh-CN"/>
        </w:rPr>
        <w:t>r. o cudzoziemcach (Dz.U. z 2024 r. poz. 769</w:t>
      </w:r>
      <w:r w:rsidRPr="00EE5A8B">
        <w:rPr>
          <w:rFonts w:ascii="Arial" w:hAnsi="Arial" w:cs="Arial"/>
          <w:kern w:val="2"/>
          <w:sz w:val="20"/>
          <w:szCs w:val="20"/>
          <w:lang w:eastAsia="zh-CN"/>
        </w:rPr>
        <w:t xml:space="preserve">) i aktach wykonawczych; </w:t>
      </w:r>
    </w:p>
    <w:p w:rsidR="00DC226C" w:rsidRPr="00EE5A8B" w:rsidRDefault="00DC226C" w:rsidP="00DC226C">
      <w:pPr>
        <w:widowControl w:val="0"/>
        <w:suppressAutoHyphens/>
        <w:spacing w:after="126" w:line="240" w:lineRule="auto"/>
        <w:ind w:left="0"/>
        <w:rPr>
          <w:rFonts w:ascii="Arial" w:hAnsi="Arial" w:cs="Arial"/>
          <w:kern w:val="2"/>
          <w:sz w:val="20"/>
          <w:szCs w:val="20"/>
          <w:lang w:eastAsia="zh-CN"/>
        </w:rPr>
      </w:pPr>
      <w:r w:rsidRPr="00EE5A8B">
        <w:rPr>
          <w:rFonts w:ascii="Arial" w:hAnsi="Arial" w:cs="Arial"/>
          <w:kern w:val="2"/>
          <w:sz w:val="20"/>
          <w:szCs w:val="20"/>
          <w:lang w:eastAsia="zh-CN"/>
        </w:rPr>
        <w:t>2) ustawie z dnia 20 kwietnia 2004 r. o promocji zatrudnienia i instytucjach rynku pracy (tj. Dz.U. z 20</w:t>
      </w:r>
      <w:r>
        <w:rPr>
          <w:rFonts w:ascii="Arial" w:hAnsi="Arial" w:cs="Arial"/>
          <w:kern w:val="2"/>
          <w:sz w:val="20"/>
          <w:szCs w:val="20"/>
          <w:lang w:eastAsia="zh-CN"/>
        </w:rPr>
        <w:t>24</w:t>
      </w:r>
      <w:r w:rsidRPr="00EE5A8B">
        <w:rPr>
          <w:rFonts w:ascii="Arial" w:hAnsi="Arial" w:cs="Arial"/>
          <w:kern w:val="2"/>
          <w:sz w:val="20"/>
          <w:szCs w:val="20"/>
          <w:lang w:eastAsia="zh-CN"/>
        </w:rPr>
        <w:t xml:space="preserve"> r., poz. </w:t>
      </w:r>
      <w:r>
        <w:rPr>
          <w:rFonts w:ascii="Arial" w:hAnsi="Arial" w:cs="Arial"/>
          <w:kern w:val="2"/>
          <w:sz w:val="20"/>
          <w:szCs w:val="20"/>
          <w:lang w:eastAsia="zh-CN"/>
        </w:rPr>
        <w:t>475</w:t>
      </w:r>
      <w:r w:rsidRPr="00EE5A8B">
        <w:rPr>
          <w:rFonts w:ascii="Arial" w:hAnsi="Arial" w:cs="Arial"/>
          <w:kern w:val="2"/>
          <w:sz w:val="20"/>
          <w:szCs w:val="20"/>
          <w:lang w:eastAsia="zh-CN"/>
        </w:rPr>
        <w:t xml:space="preserve">) i aktach wykonawczych; </w:t>
      </w:r>
    </w:p>
    <w:p w:rsidR="00DC226C" w:rsidRPr="00EE5A8B" w:rsidRDefault="00DC226C" w:rsidP="00DC226C">
      <w:pPr>
        <w:widowControl w:val="0"/>
        <w:suppressAutoHyphens/>
        <w:spacing w:after="126" w:line="240" w:lineRule="auto"/>
        <w:ind w:left="0"/>
        <w:rPr>
          <w:rFonts w:ascii="Arial" w:hAnsi="Arial" w:cs="Arial"/>
          <w:kern w:val="2"/>
          <w:sz w:val="20"/>
          <w:szCs w:val="20"/>
          <w:lang w:eastAsia="zh-CN"/>
        </w:rPr>
      </w:pPr>
      <w:r w:rsidRPr="00EE5A8B">
        <w:rPr>
          <w:rFonts w:ascii="Arial" w:hAnsi="Arial" w:cs="Arial"/>
          <w:kern w:val="2"/>
          <w:sz w:val="20"/>
          <w:szCs w:val="20"/>
          <w:lang w:eastAsia="zh-CN"/>
        </w:rPr>
        <w:t>3) ustawie z dnia 14 lipca 2006 r. o wjeździe na terytorium Rzeczypospolitej Polskiej, pobycie oraz wyjeździe z tego terytorium obywateli państw członkowskich Unii Europejskiej i członków ich rodzin (tj. Dz. U z 20</w:t>
      </w:r>
      <w:r>
        <w:rPr>
          <w:rFonts w:ascii="Arial" w:hAnsi="Arial" w:cs="Arial"/>
          <w:kern w:val="2"/>
          <w:sz w:val="20"/>
          <w:szCs w:val="20"/>
          <w:lang w:eastAsia="zh-CN"/>
        </w:rPr>
        <w:t>24</w:t>
      </w:r>
      <w:r w:rsidRPr="00EE5A8B">
        <w:rPr>
          <w:rFonts w:ascii="Arial" w:hAnsi="Arial" w:cs="Arial"/>
          <w:kern w:val="2"/>
          <w:sz w:val="20"/>
          <w:szCs w:val="20"/>
          <w:lang w:eastAsia="zh-CN"/>
        </w:rPr>
        <w:t xml:space="preserve"> r. poz. </w:t>
      </w:r>
      <w:r>
        <w:rPr>
          <w:rFonts w:ascii="Arial" w:hAnsi="Arial" w:cs="Arial"/>
          <w:kern w:val="2"/>
          <w:sz w:val="20"/>
          <w:szCs w:val="20"/>
          <w:lang w:eastAsia="zh-CN"/>
        </w:rPr>
        <w:t>633 ze zm.</w:t>
      </w:r>
      <w:r w:rsidRPr="00EE5A8B">
        <w:rPr>
          <w:rFonts w:ascii="Arial" w:hAnsi="Arial" w:cs="Arial"/>
          <w:kern w:val="2"/>
          <w:sz w:val="20"/>
          <w:szCs w:val="20"/>
          <w:lang w:eastAsia="zh-CN"/>
        </w:rPr>
        <w:t xml:space="preserve">); </w:t>
      </w:r>
    </w:p>
    <w:p w:rsidR="00DC226C" w:rsidRPr="00EE5A8B" w:rsidRDefault="00DC226C" w:rsidP="00DC226C">
      <w:pPr>
        <w:widowControl w:val="0"/>
        <w:suppressAutoHyphens/>
        <w:spacing w:after="126" w:line="240" w:lineRule="auto"/>
        <w:ind w:left="0"/>
        <w:rPr>
          <w:rFonts w:ascii="Arial" w:hAnsi="Arial" w:cs="Arial"/>
          <w:kern w:val="2"/>
          <w:sz w:val="20"/>
          <w:szCs w:val="20"/>
          <w:lang w:eastAsia="zh-CN"/>
        </w:rPr>
      </w:pPr>
      <w:r>
        <w:rPr>
          <w:rFonts w:ascii="Arial" w:hAnsi="Arial" w:cs="Arial"/>
          <w:kern w:val="2"/>
          <w:sz w:val="20"/>
          <w:szCs w:val="20"/>
          <w:lang w:eastAsia="zh-CN"/>
        </w:rPr>
        <w:t>4) decyzji Nr 107</w:t>
      </w:r>
      <w:r w:rsidRPr="00EE5A8B">
        <w:rPr>
          <w:rFonts w:ascii="Arial" w:hAnsi="Arial" w:cs="Arial"/>
          <w:kern w:val="2"/>
          <w:sz w:val="20"/>
          <w:szCs w:val="20"/>
          <w:lang w:eastAsia="zh-CN"/>
        </w:rPr>
        <w:t>/MON Ministra Obrony N</w:t>
      </w:r>
      <w:r>
        <w:rPr>
          <w:rFonts w:ascii="Arial" w:hAnsi="Arial" w:cs="Arial"/>
          <w:kern w:val="2"/>
          <w:sz w:val="20"/>
          <w:szCs w:val="20"/>
          <w:lang w:eastAsia="zh-CN"/>
        </w:rPr>
        <w:t>arodowej z dnia 18 sierpnia 2021</w:t>
      </w:r>
      <w:r w:rsidRPr="00EE5A8B">
        <w:rPr>
          <w:rFonts w:ascii="Arial" w:hAnsi="Arial" w:cs="Arial"/>
          <w:kern w:val="2"/>
          <w:sz w:val="20"/>
          <w:szCs w:val="20"/>
          <w:lang w:eastAsia="zh-CN"/>
        </w:rPr>
        <w:t xml:space="preserve"> r. w sprawie </w:t>
      </w:r>
      <w:r>
        <w:rPr>
          <w:rFonts w:ascii="Arial" w:hAnsi="Arial" w:cs="Arial"/>
          <w:kern w:val="2"/>
          <w:sz w:val="20"/>
          <w:szCs w:val="20"/>
          <w:lang w:eastAsia="zh-CN"/>
        </w:rPr>
        <w:t xml:space="preserve">organizowania </w:t>
      </w:r>
      <w:r w:rsidRPr="00EE5A8B">
        <w:rPr>
          <w:rFonts w:ascii="Arial" w:hAnsi="Arial" w:cs="Arial"/>
          <w:kern w:val="2"/>
          <w:sz w:val="20"/>
          <w:szCs w:val="20"/>
          <w:lang w:eastAsia="zh-CN"/>
        </w:rPr>
        <w:t xml:space="preserve"> współpracy międzynarodowej w resorcie obron</w:t>
      </w:r>
      <w:r>
        <w:rPr>
          <w:rFonts w:ascii="Arial" w:hAnsi="Arial" w:cs="Arial"/>
          <w:kern w:val="2"/>
          <w:sz w:val="20"/>
          <w:szCs w:val="20"/>
          <w:lang w:eastAsia="zh-CN"/>
        </w:rPr>
        <w:t>y narodowej (Dz. Urz. MON z 2021 r., poz. 177), (Rozdział 6.  Wstęp</w:t>
      </w:r>
      <w:r w:rsidRPr="00EE5A8B">
        <w:rPr>
          <w:rFonts w:ascii="Arial" w:hAnsi="Arial" w:cs="Arial"/>
          <w:kern w:val="2"/>
          <w:sz w:val="20"/>
          <w:szCs w:val="20"/>
          <w:lang w:eastAsia="zh-CN"/>
        </w:rPr>
        <w:t xml:space="preserve"> </w:t>
      </w:r>
      <w:r>
        <w:rPr>
          <w:rFonts w:ascii="Arial" w:hAnsi="Arial" w:cs="Arial"/>
          <w:kern w:val="2"/>
          <w:sz w:val="20"/>
          <w:szCs w:val="20"/>
          <w:lang w:eastAsia="zh-CN"/>
        </w:rPr>
        <w:t>cudzoziemców na teren chronionego obiektu wojskowego</w:t>
      </w:r>
      <w:r w:rsidRPr="00EE5A8B">
        <w:rPr>
          <w:rFonts w:ascii="Arial" w:hAnsi="Arial" w:cs="Arial"/>
          <w:kern w:val="2"/>
          <w:sz w:val="20"/>
          <w:szCs w:val="20"/>
          <w:lang w:eastAsia="zh-CN"/>
        </w:rPr>
        <w:t xml:space="preserve">). </w:t>
      </w:r>
    </w:p>
    <w:p w:rsidR="00DC226C" w:rsidRPr="00EE5A8B" w:rsidRDefault="00DC226C" w:rsidP="00DC226C">
      <w:pPr>
        <w:widowControl w:val="0"/>
        <w:suppressAutoHyphens/>
        <w:spacing w:after="126" w:line="240" w:lineRule="auto"/>
        <w:ind w:left="0"/>
        <w:rPr>
          <w:rFonts w:ascii="Arial" w:hAnsi="Arial" w:cs="Arial"/>
          <w:kern w:val="2"/>
          <w:sz w:val="20"/>
          <w:szCs w:val="20"/>
          <w:lang w:eastAsia="zh-CN"/>
        </w:rPr>
      </w:pPr>
      <w:r w:rsidRPr="00EE5A8B">
        <w:rPr>
          <w:rFonts w:ascii="Arial" w:hAnsi="Arial" w:cs="Arial"/>
          <w:kern w:val="2"/>
          <w:sz w:val="20"/>
          <w:szCs w:val="20"/>
          <w:lang w:eastAsia="zh-CN"/>
        </w:rPr>
        <w:t xml:space="preserve">2. W przypadku nie spełnienia warunków zawartych w powyższych dokumentach, realizacja zadania przez </w:t>
      </w:r>
      <w:r w:rsidRPr="00EE5A8B">
        <w:rPr>
          <w:rFonts w:ascii="Arial" w:hAnsi="Arial" w:cs="Arial"/>
          <w:b/>
          <w:bCs/>
          <w:kern w:val="2"/>
          <w:sz w:val="20"/>
          <w:szCs w:val="20"/>
          <w:lang w:eastAsia="zh-CN"/>
        </w:rPr>
        <w:t xml:space="preserve">Wykonawcę </w:t>
      </w:r>
      <w:r w:rsidRPr="00EE5A8B">
        <w:rPr>
          <w:rFonts w:ascii="Arial" w:hAnsi="Arial" w:cs="Arial"/>
          <w:kern w:val="2"/>
          <w:sz w:val="20"/>
          <w:szCs w:val="20"/>
          <w:lang w:eastAsia="zh-CN"/>
        </w:rPr>
        <w:t xml:space="preserve">będzie możliwa wyłącznie przez pracowników posiadających obywatelstwo polskie. </w:t>
      </w:r>
    </w:p>
    <w:p w:rsidR="00DC226C" w:rsidRPr="00EE5A8B" w:rsidRDefault="00DC226C" w:rsidP="00DC226C">
      <w:pPr>
        <w:widowControl w:val="0"/>
        <w:suppressAutoHyphens/>
        <w:spacing w:after="126" w:line="240" w:lineRule="auto"/>
        <w:ind w:left="0"/>
        <w:rPr>
          <w:rFonts w:ascii="Arial" w:hAnsi="Arial" w:cs="Arial"/>
          <w:kern w:val="2"/>
          <w:sz w:val="20"/>
          <w:szCs w:val="20"/>
          <w:lang w:eastAsia="zh-CN"/>
        </w:rPr>
      </w:pPr>
      <w:r>
        <w:rPr>
          <w:rFonts w:ascii="Arial" w:hAnsi="Arial" w:cs="Arial"/>
          <w:kern w:val="2"/>
          <w:sz w:val="20"/>
          <w:szCs w:val="20"/>
          <w:lang w:eastAsia="zh-CN"/>
        </w:rPr>
        <w:t xml:space="preserve">3. </w:t>
      </w:r>
      <w:r w:rsidRPr="00EE5A8B">
        <w:rPr>
          <w:rFonts w:ascii="Arial" w:hAnsi="Arial" w:cs="Arial"/>
          <w:b/>
          <w:bCs/>
          <w:kern w:val="2"/>
          <w:sz w:val="20"/>
          <w:szCs w:val="20"/>
          <w:lang w:eastAsia="zh-CN"/>
        </w:rPr>
        <w:t xml:space="preserve">Wykonawca </w:t>
      </w:r>
      <w:r w:rsidRPr="00EE5A8B">
        <w:rPr>
          <w:rFonts w:ascii="Arial" w:hAnsi="Arial" w:cs="Arial"/>
          <w:kern w:val="2"/>
          <w:sz w:val="20"/>
          <w:szCs w:val="20"/>
          <w:lang w:eastAsia="zh-CN"/>
        </w:rPr>
        <w:t xml:space="preserve">w ofercie składa stosowne oświadczenie o spełnieniu warunków dopuszczających realizację przedsięwzięcia przez zatrudnionych u siebie cudzoziemców (dotyczy również podwykonawców) (zał. do oferty). </w:t>
      </w:r>
    </w:p>
    <w:p w:rsidR="00DC226C" w:rsidRPr="00EE5A8B" w:rsidRDefault="00DC226C" w:rsidP="00DC226C">
      <w:pPr>
        <w:widowControl w:val="0"/>
        <w:suppressAutoHyphens/>
        <w:spacing w:after="126" w:line="240" w:lineRule="auto"/>
        <w:ind w:left="0"/>
        <w:rPr>
          <w:rFonts w:ascii="Arial" w:hAnsi="Arial" w:cs="Arial"/>
          <w:kern w:val="2"/>
          <w:sz w:val="20"/>
          <w:szCs w:val="20"/>
          <w:lang w:eastAsia="zh-CN"/>
        </w:rPr>
      </w:pPr>
      <w:r w:rsidRPr="00EE5A8B">
        <w:rPr>
          <w:rFonts w:ascii="Arial" w:hAnsi="Arial" w:cs="Arial"/>
          <w:kern w:val="2"/>
          <w:sz w:val="20"/>
          <w:szCs w:val="20"/>
          <w:lang w:eastAsia="zh-CN"/>
        </w:rPr>
        <w:t xml:space="preserve">4. </w:t>
      </w:r>
      <w:r w:rsidRPr="00EE5A8B">
        <w:rPr>
          <w:rFonts w:ascii="Arial" w:hAnsi="Arial" w:cs="Arial"/>
          <w:b/>
          <w:bCs/>
          <w:kern w:val="2"/>
          <w:sz w:val="20"/>
          <w:szCs w:val="20"/>
          <w:lang w:eastAsia="zh-CN"/>
        </w:rPr>
        <w:t xml:space="preserve">Wykonawca </w:t>
      </w:r>
      <w:r w:rsidRPr="00EE5A8B">
        <w:rPr>
          <w:rFonts w:ascii="Arial" w:hAnsi="Arial" w:cs="Arial"/>
          <w:kern w:val="2"/>
          <w:sz w:val="20"/>
          <w:szCs w:val="20"/>
          <w:lang w:eastAsia="zh-CN"/>
        </w:rPr>
        <w:t xml:space="preserve">który do realizacji zadania będzie zatrudniał u siebie cudzoziemców jest zobowiązany do: </w:t>
      </w:r>
    </w:p>
    <w:p w:rsidR="00DC226C" w:rsidRPr="00EE5A8B" w:rsidRDefault="00DC226C" w:rsidP="00DC226C">
      <w:pPr>
        <w:widowControl w:val="0"/>
        <w:suppressAutoHyphens/>
        <w:spacing w:line="240" w:lineRule="auto"/>
        <w:ind w:left="0"/>
        <w:rPr>
          <w:rFonts w:ascii="Arial" w:hAnsi="Arial" w:cs="Arial"/>
          <w:kern w:val="2"/>
          <w:sz w:val="20"/>
          <w:szCs w:val="20"/>
          <w:lang w:eastAsia="zh-CN"/>
        </w:rPr>
      </w:pPr>
      <w:r w:rsidRPr="00EE5A8B">
        <w:rPr>
          <w:rFonts w:ascii="Arial" w:hAnsi="Arial" w:cs="Arial"/>
          <w:bCs/>
          <w:kern w:val="2"/>
          <w:sz w:val="20"/>
          <w:szCs w:val="20"/>
          <w:lang w:eastAsia="zh-CN"/>
        </w:rPr>
        <w:t xml:space="preserve">1) </w:t>
      </w:r>
      <w:r w:rsidRPr="00EE5A8B">
        <w:rPr>
          <w:rFonts w:ascii="Arial" w:hAnsi="Arial" w:cs="Arial"/>
          <w:kern w:val="2"/>
          <w:sz w:val="20"/>
          <w:szCs w:val="20"/>
          <w:lang w:eastAsia="zh-CN"/>
        </w:rPr>
        <w:t xml:space="preserve">poinformowania </w:t>
      </w:r>
      <w:r w:rsidRPr="00EE5A8B">
        <w:rPr>
          <w:rFonts w:ascii="Arial" w:hAnsi="Arial" w:cs="Arial"/>
          <w:bCs/>
          <w:kern w:val="2"/>
          <w:sz w:val="20"/>
          <w:szCs w:val="20"/>
          <w:lang w:eastAsia="zh-CN"/>
        </w:rPr>
        <w:t xml:space="preserve">Zamawiającego </w:t>
      </w:r>
      <w:r w:rsidRPr="00EE5A8B">
        <w:rPr>
          <w:rFonts w:ascii="Arial" w:hAnsi="Arial" w:cs="Arial"/>
          <w:kern w:val="2"/>
          <w:sz w:val="20"/>
          <w:szCs w:val="20"/>
          <w:lang w:eastAsia="zh-CN"/>
        </w:rPr>
        <w:t xml:space="preserve">o zatrudnieniu przez siebie lub przez </w:t>
      </w:r>
      <w:r w:rsidRPr="00EE5A8B">
        <w:rPr>
          <w:rFonts w:ascii="Arial" w:hAnsi="Arial" w:cs="Arial"/>
          <w:bCs/>
          <w:kern w:val="2"/>
          <w:sz w:val="20"/>
          <w:szCs w:val="20"/>
          <w:lang w:eastAsia="zh-CN"/>
        </w:rPr>
        <w:t xml:space="preserve">Podwykonawcę </w:t>
      </w:r>
      <w:r w:rsidRPr="00EE5A8B">
        <w:rPr>
          <w:rFonts w:ascii="Arial" w:hAnsi="Arial" w:cs="Arial"/>
          <w:kern w:val="2"/>
          <w:sz w:val="20"/>
          <w:szCs w:val="20"/>
          <w:lang w:eastAsia="zh-CN"/>
        </w:rPr>
        <w:t xml:space="preserve">cudzoziemców, podając ich dane personalne (imię i nazwisko, datę urodzenia, obywatelstwo, seria i numer paszportu), nie później jednak jak w dniu złożenia oferty, a także ewentualnego potwierdzenia posiadania przez tych pracowników dokumentów potwierdzających ich uprawnienia do dostępu do informacji niejawnych (tylko gdy takie uprawnienia będą wymagane) (zał. do oferty, o którym mowa w pkt 3 powyżej). </w:t>
      </w:r>
    </w:p>
    <w:p w:rsidR="00DC226C" w:rsidRPr="00EE5A8B" w:rsidRDefault="00DC226C" w:rsidP="00DC226C">
      <w:pPr>
        <w:widowControl w:val="0"/>
        <w:suppressAutoHyphens/>
        <w:spacing w:after="131" w:line="240" w:lineRule="auto"/>
        <w:ind w:left="0"/>
        <w:rPr>
          <w:rFonts w:ascii="Arial" w:hAnsi="Arial" w:cs="Arial"/>
          <w:kern w:val="2"/>
          <w:sz w:val="20"/>
          <w:szCs w:val="20"/>
          <w:lang w:eastAsia="zh-CN"/>
        </w:rPr>
      </w:pPr>
      <w:r w:rsidRPr="00EE5A8B">
        <w:rPr>
          <w:rFonts w:ascii="Arial" w:hAnsi="Arial" w:cs="Arial"/>
          <w:bCs/>
          <w:kern w:val="2"/>
          <w:sz w:val="20"/>
          <w:szCs w:val="20"/>
          <w:lang w:eastAsia="zh-CN"/>
        </w:rPr>
        <w:t>2)</w:t>
      </w:r>
      <w:r w:rsidRPr="00EE5A8B">
        <w:rPr>
          <w:rFonts w:ascii="Arial" w:hAnsi="Arial" w:cs="Arial"/>
          <w:b/>
          <w:bCs/>
          <w:kern w:val="2"/>
          <w:sz w:val="20"/>
          <w:szCs w:val="20"/>
          <w:lang w:eastAsia="zh-CN"/>
        </w:rPr>
        <w:t xml:space="preserve"> </w:t>
      </w:r>
      <w:r w:rsidRPr="00EE5A8B">
        <w:rPr>
          <w:rFonts w:ascii="Arial" w:hAnsi="Arial" w:cs="Arial"/>
          <w:kern w:val="2"/>
          <w:sz w:val="20"/>
          <w:szCs w:val="20"/>
          <w:lang w:eastAsia="zh-CN"/>
        </w:rPr>
        <w:t xml:space="preserve">złożenia oświadczenia za zatrudnionych pracowników o przestrzeganiu przez nich wewnętrznych przepisów obowiązujących w obiektach i na terenach </w:t>
      </w:r>
      <w:r w:rsidRPr="00EE5A8B">
        <w:rPr>
          <w:rFonts w:ascii="Arial" w:hAnsi="Arial" w:cs="Arial"/>
          <w:b/>
          <w:bCs/>
          <w:kern w:val="2"/>
          <w:sz w:val="20"/>
          <w:szCs w:val="20"/>
          <w:lang w:eastAsia="zh-CN"/>
        </w:rPr>
        <w:t xml:space="preserve">Zamawiającego. </w:t>
      </w:r>
    </w:p>
    <w:p w:rsidR="00DC226C" w:rsidRPr="00EE5A8B" w:rsidRDefault="00DC226C" w:rsidP="00DC226C">
      <w:pPr>
        <w:widowControl w:val="0"/>
        <w:suppressAutoHyphens/>
        <w:spacing w:after="131" w:line="240" w:lineRule="auto"/>
        <w:ind w:left="0"/>
        <w:rPr>
          <w:rFonts w:ascii="Arial" w:hAnsi="Arial" w:cs="Arial"/>
          <w:kern w:val="2"/>
          <w:sz w:val="20"/>
          <w:szCs w:val="20"/>
          <w:lang w:eastAsia="zh-CN"/>
        </w:rPr>
      </w:pPr>
      <w:r w:rsidRPr="00EE5A8B">
        <w:rPr>
          <w:rFonts w:ascii="Arial" w:hAnsi="Arial" w:cs="Arial"/>
          <w:kern w:val="2"/>
          <w:sz w:val="20"/>
          <w:szCs w:val="20"/>
          <w:lang w:eastAsia="zh-CN"/>
        </w:rPr>
        <w:t xml:space="preserve">5. Wykonawca jest zobowiązany zapoznać się z wewnętrznymi przepisami dotyczącymi zasad przebywania na terenie Zamawiającego oraz ich bezwzględnego przestrzegania. </w:t>
      </w:r>
    </w:p>
    <w:p w:rsidR="00DC226C" w:rsidRPr="00EE5A8B" w:rsidRDefault="00DC226C" w:rsidP="00DC226C">
      <w:pPr>
        <w:widowControl w:val="0"/>
        <w:suppressAutoHyphens/>
        <w:spacing w:after="131" w:line="240" w:lineRule="auto"/>
        <w:ind w:left="0"/>
        <w:rPr>
          <w:rFonts w:ascii="Arial" w:hAnsi="Arial" w:cs="Arial"/>
          <w:kern w:val="2"/>
          <w:sz w:val="20"/>
          <w:szCs w:val="20"/>
          <w:lang w:eastAsia="zh-CN"/>
        </w:rPr>
      </w:pPr>
      <w:r w:rsidRPr="00EE5A8B">
        <w:rPr>
          <w:rFonts w:ascii="Arial" w:hAnsi="Arial" w:cs="Arial"/>
          <w:kern w:val="2"/>
          <w:sz w:val="20"/>
          <w:szCs w:val="20"/>
          <w:lang w:eastAsia="zh-CN"/>
        </w:rPr>
        <w:t xml:space="preserve">6. Złożenie oświadczeń niezgodnych ze stanem faktycznym będzie traktowane jako nieprzestrzeganie niniejszych zasad. Warunkiem dopuszczenia do pracy cudzoziemców jest otrzymanie Jednorazowego Pozwolenia (z imiennym wykazem osób), do wstępu na teren administrowany przez Zamawiającego zgodnie z </w:t>
      </w:r>
      <w:r>
        <w:rPr>
          <w:rFonts w:ascii="Arial" w:hAnsi="Arial" w:cs="Arial"/>
          <w:kern w:val="2"/>
          <w:sz w:val="20"/>
          <w:szCs w:val="20"/>
          <w:lang w:eastAsia="zh-CN"/>
        </w:rPr>
        <w:t xml:space="preserve">decyzją, o której mowa w pkt 1 </w:t>
      </w:r>
      <w:r w:rsidRPr="00EE5A8B">
        <w:rPr>
          <w:rFonts w:ascii="Arial" w:hAnsi="Arial" w:cs="Arial"/>
          <w:kern w:val="2"/>
          <w:sz w:val="20"/>
          <w:szCs w:val="20"/>
          <w:lang w:eastAsia="zh-CN"/>
        </w:rPr>
        <w:t xml:space="preserve">pkt 4 powyżej. </w:t>
      </w:r>
    </w:p>
    <w:p w:rsidR="00DC226C" w:rsidRPr="00EE5A8B" w:rsidRDefault="00DC226C" w:rsidP="00DC226C">
      <w:pPr>
        <w:widowControl w:val="0"/>
        <w:suppressAutoHyphens/>
        <w:spacing w:line="240" w:lineRule="auto"/>
        <w:ind w:left="0"/>
        <w:rPr>
          <w:rFonts w:ascii="Arial" w:hAnsi="Arial" w:cs="Arial"/>
          <w:kern w:val="2"/>
          <w:sz w:val="20"/>
          <w:szCs w:val="20"/>
          <w:lang w:eastAsia="zh-CN"/>
        </w:rPr>
      </w:pPr>
      <w:r w:rsidRPr="00EE5A8B">
        <w:rPr>
          <w:rFonts w:ascii="Arial" w:hAnsi="Arial" w:cs="Arial"/>
          <w:kern w:val="2"/>
          <w:sz w:val="20"/>
          <w:szCs w:val="20"/>
          <w:lang w:eastAsia="zh-CN"/>
        </w:rPr>
        <w:t>7. Przez pracowników w rozumieniu niniejszych zasad rozumie się także osoby nie będące pracownikami, przy pomocy których Wykonawca, Podwykonawca lub dalszy Podwykonawca realizują zamówienie. Natomiast przez zatrudnienie rozumie się także wykonywanie czynności na podstawie stosunku prawnego wynikającego z prawa cywilnego.</w:t>
      </w:r>
    </w:p>
    <w:p w:rsidR="00DC226C" w:rsidRDefault="00DC226C" w:rsidP="00DC226C">
      <w:pPr>
        <w:pStyle w:val="Default"/>
        <w:jc w:val="both"/>
        <w:rPr>
          <w:rFonts w:ascii="Arial" w:hAnsi="Arial" w:cs="Arial"/>
        </w:rPr>
      </w:pPr>
    </w:p>
    <w:p w:rsidR="00DC226C" w:rsidRDefault="00DC226C" w:rsidP="0099052A">
      <w:pPr>
        <w:rPr>
          <w:rFonts w:ascii="Arial" w:hAnsi="Arial" w:cs="Arial"/>
        </w:rPr>
      </w:pPr>
    </w:p>
    <w:p w:rsidR="00DC226C" w:rsidRDefault="00DC226C" w:rsidP="0099052A">
      <w:pPr>
        <w:rPr>
          <w:rFonts w:ascii="Arial" w:hAnsi="Arial" w:cs="Arial"/>
        </w:rPr>
      </w:pPr>
    </w:p>
    <w:p w:rsidR="00DC226C" w:rsidRDefault="00DC226C" w:rsidP="0099052A">
      <w:pPr>
        <w:rPr>
          <w:rFonts w:ascii="Arial" w:hAnsi="Arial" w:cs="Arial"/>
        </w:rPr>
      </w:pPr>
    </w:p>
    <w:p w:rsidR="00DC226C" w:rsidRDefault="00DC226C" w:rsidP="0099052A">
      <w:pPr>
        <w:rPr>
          <w:rFonts w:ascii="Arial" w:hAnsi="Arial" w:cs="Arial"/>
        </w:rPr>
      </w:pPr>
    </w:p>
    <w:p w:rsidR="00DC226C" w:rsidRDefault="00DC226C" w:rsidP="0099052A">
      <w:pPr>
        <w:rPr>
          <w:rFonts w:ascii="Arial" w:hAnsi="Arial" w:cs="Arial"/>
        </w:rPr>
      </w:pPr>
    </w:p>
    <w:p w:rsidR="00DC226C" w:rsidRDefault="00DC226C" w:rsidP="0099052A">
      <w:pPr>
        <w:rPr>
          <w:rFonts w:ascii="Arial" w:hAnsi="Arial" w:cs="Arial"/>
        </w:rPr>
      </w:pPr>
    </w:p>
    <w:p w:rsidR="00DC226C" w:rsidRDefault="00DC226C" w:rsidP="0099052A">
      <w:pPr>
        <w:rPr>
          <w:rFonts w:ascii="Arial" w:hAnsi="Arial" w:cs="Arial"/>
        </w:rPr>
      </w:pPr>
    </w:p>
    <w:p w:rsidR="00DC226C" w:rsidRDefault="00DC226C" w:rsidP="0099052A">
      <w:pPr>
        <w:rPr>
          <w:rFonts w:ascii="Arial" w:hAnsi="Arial" w:cs="Arial"/>
        </w:rPr>
      </w:pPr>
    </w:p>
    <w:p w:rsidR="00DC226C" w:rsidRDefault="00DC226C" w:rsidP="0099052A">
      <w:pPr>
        <w:rPr>
          <w:rFonts w:ascii="Arial" w:hAnsi="Arial" w:cs="Arial"/>
        </w:rPr>
      </w:pPr>
    </w:p>
    <w:p w:rsidR="00DC226C" w:rsidRDefault="00DC226C" w:rsidP="0099052A">
      <w:pPr>
        <w:rPr>
          <w:rFonts w:ascii="Arial" w:hAnsi="Arial" w:cs="Arial"/>
        </w:rPr>
      </w:pPr>
    </w:p>
    <w:p w:rsidR="00DC226C" w:rsidRPr="00F40A28" w:rsidRDefault="00DC226C" w:rsidP="00DC226C">
      <w:pPr>
        <w:autoSpaceDE w:val="0"/>
        <w:autoSpaceDN w:val="0"/>
        <w:adjustRightInd w:val="0"/>
        <w:spacing w:after="0" w:line="360" w:lineRule="auto"/>
        <w:jc w:val="right"/>
        <w:rPr>
          <w:rFonts w:ascii="Arial" w:hAnsi="Arial" w:cs="Arial"/>
          <w:sz w:val="23"/>
          <w:szCs w:val="23"/>
          <w:u w:val="single"/>
        </w:rPr>
      </w:pPr>
      <w:r>
        <w:rPr>
          <w:rFonts w:ascii="Arial" w:hAnsi="Arial" w:cs="Arial"/>
          <w:sz w:val="23"/>
          <w:szCs w:val="23"/>
          <w:u w:val="single"/>
        </w:rPr>
        <w:t>Załącznik nr 5 do zamówienia</w:t>
      </w:r>
    </w:p>
    <w:p w:rsidR="00DC226C" w:rsidRDefault="00DC226C" w:rsidP="00DC226C">
      <w:pPr>
        <w:autoSpaceDE w:val="0"/>
        <w:autoSpaceDN w:val="0"/>
        <w:adjustRightInd w:val="0"/>
        <w:spacing w:after="0" w:line="360" w:lineRule="auto"/>
        <w:jc w:val="right"/>
        <w:rPr>
          <w:rFonts w:ascii="Arial" w:hAnsi="Arial" w:cs="Arial"/>
          <w:sz w:val="23"/>
          <w:szCs w:val="23"/>
        </w:rPr>
      </w:pPr>
      <w:r>
        <w:rPr>
          <w:rFonts w:ascii="Arial" w:hAnsi="Arial" w:cs="Arial"/>
          <w:sz w:val="23"/>
          <w:szCs w:val="23"/>
        </w:rPr>
        <w:t>Załącznik do decyzji Nr 145/MON</w:t>
      </w:r>
    </w:p>
    <w:p w:rsidR="00DC226C" w:rsidRDefault="00DC226C" w:rsidP="00DC226C">
      <w:pPr>
        <w:autoSpaceDE w:val="0"/>
        <w:autoSpaceDN w:val="0"/>
        <w:adjustRightInd w:val="0"/>
        <w:spacing w:after="0" w:line="360" w:lineRule="auto"/>
        <w:jc w:val="right"/>
        <w:rPr>
          <w:rFonts w:ascii="Arial" w:hAnsi="Arial" w:cs="Arial"/>
          <w:sz w:val="23"/>
          <w:szCs w:val="23"/>
        </w:rPr>
      </w:pPr>
      <w:r>
        <w:rPr>
          <w:rFonts w:ascii="Arial" w:hAnsi="Arial" w:cs="Arial"/>
          <w:sz w:val="23"/>
          <w:szCs w:val="23"/>
        </w:rPr>
        <w:t>Ministra Obrony Narodowej</w:t>
      </w:r>
    </w:p>
    <w:p w:rsidR="00DC226C" w:rsidRDefault="00DC226C" w:rsidP="00DC226C">
      <w:pPr>
        <w:autoSpaceDE w:val="0"/>
        <w:autoSpaceDN w:val="0"/>
        <w:adjustRightInd w:val="0"/>
        <w:spacing w:after="0" w:line="360" w:lineRule="auto"/>
        <w:jc w:val="right"/>
        <w:rPr>
          <w:rFonts w:ascii="Arial" w:hAnsi="Arial" w:cs="Arial"/>
          <w:sz w:val="23"/>
          <w:szCs w:val="23"/>
        </w:rPr>
      </w:pPr>
      <w:r>
        <w:rPr>
          <w:rFonts w:ascii="Arial" w:hAnsi="Arial" w:cs="Arial"/>
          <w:sz w:val="23"/>
          <w:szCs w:val="23"/>
        </w:rPr>
        <w:t>z dnia 13 lipca 2017 r. (poz. 157)</w:t>
      </w:r>
    </w:p>
    <w:p w:rsidR="00DC226C" w:rsidRDefault="00DC226C" w:rsidP="00DC226C">
      <w:pPr>
        <w:autoSpaceDE w:val="0"/>
        <w:autoSpaceDN w:val="0"/>
        <w:adjustRightInd w:val="0"/>
        <w:spacing w:after="0" w:line="360" w:lineRule="auto"/>
        <w:jc w:val="right"/>
        <w:rPr>
          <w:rFonts w:ascii="Arial" w:hAnsi="Arial" w:cs="Arial"/>
          <w:sz w:val="23"/>
          <w:szCs w:val="23"/>
        </w:rPr>
      </w:pPr>
    </w:p>
    <w:p w:rsidR="00DC226C" w:rsidRDefault="00DC226C" w:rsidP="00DC226C">
      <w:pPr>
        <w:autoSpaceDE w:val="0"/>
        <w:autoSpaceDN w:val="0"/>
        <w:adjustRightInd w:val="0"/>
        <w:spacing w:after="0" w:line="360" w:lineRule="auto"/>
        <w:jc w:val="center"/>
        <w:rPr>
          <w:rFonts w:ascii="Arial,Bold" w:hAnsi="Arial,Bold" w:cs="Arial,Bold"/>
          <w:b/>
          <w:bCs/>
          <w:sz w:val="23"/>
          <w:szCs w:val="23"/>
        </w:rPr>
      </w:pPr>
      <w:r>
        <w:rPr>
          <w:rFonts w:ascii="Arial,Bold" w:hAnsi="Arial,Bold" w:cs="Arial,Bold"/>
          <w:b/>
          <w:bCs/>
          <w:sz w:val="23"/>
          <w:szCs w:val="23"/>
        </w:rPr>
        <w:t>ZASADY POSTĘPOWANIA W KONTAKTACH Z WYKONAWCAMI</w:t>
      </w:r>
    </w:p>
    <w:p w:rsidR="00DC226C" w:rsidRDefault="00DC226C" w:rsidP="00DC226C">
      <w:pPr>
        <w:autoSpaceDE w:val="0"/>
        <w:autoSpaceDN w:val="0"/>
        <w:adjustRightInd w:val="0"/>
        <w:spacing w:after="0" w:line="360" w:lineRule="auto"/>
        <w:jc w:val="center"/>
        <w:rPr>
          <w:rFonts w:ascii="Arial,Bold" w:hAnsi="Arial,Bold" w:cs="Arial,Bold"/>
          <w:b/>
          <w:bCs/>
          <w:sz w:val="23"/>
          <w:szCs w:val="23"/>
        </w:rPr>
      </w:pPr>
      <w:r>
        <w:rPr>
          <w:rFonts w:ascii="Arial,Bold" w:hAnsi="Arial,Bold" w:cs="Arial,Bold"/>
          <w:b/>
          <w:bCs/>
          <w:sz w:val="23"/>
          <w:szCs w:val="23"/>
        </w:rPr>
        <w:t>Rozdział 1</w:t>
      </w:r>
    </w:p>
    <w:p w:rsidR="00DC226C" w:rsidRDefault="00DC226C" w:rsidP="00DC226C">
      <w:pPr>
        <w:autoSpaceDE w:val="0"/>
        <w:autoSpaceDN w:val="0"/>
        <w:adjustRightInd w:val="0"/>
        <w:spacing w:after="0" w:line="360" w:lineRule="auto"/>
        <w:jc w:val="center"/>
        <w:rPr>
          <w:rFonts w:ascii="Arial,Bold" w:hAnsi="Arial,Bold" w:cs="Arial,Bold"/>
          <w:b/>
          <w:bCs/>
          <w:sz w:val="23"/>
          <w:szCs w:val="23"/>
        </w:rPr>
      </w:pPr>
      <w:r>
        <w:rPr>
          <w:rFonts w:ascii="Arial,Bold" w:hAnsi="Arial,Bold" w:cs="Arial,Bold"/>
          <w:b/>
          <w:bCs/>
          <w:sz w:val="23"/>
          <w:szCs w:val="23"/>
        </w:rPr>
        <w:t>Postanowienia ogólne</w:t>
      </w:r>
    </w:p>
    <w:p w:rsidR="00DC226C" w:rsidRDefault="00DC226C" w:rsidP="00DC226C">
      <w:pPr>
        <w:autoSpaceDE w:val="0"/>
        <w:autoSpaceDN w:val="0"/>
        <w:adjustRightInd w:val="0"/>
        <w:spacing w:after="0" w:line="360" w:lineRule="auto"/>
        <w:rPr>
          <w:rFonts w:ascii="Arial" w:hAnsi="Arial" w:cs="Arial"/>
          <w:sz w:val="23"/>
          <w:szCs w:val="23"/>
        </w:rPr>
      </w:pPr>
      <w:r>
        <w:rPr>
          <w:rFonts w:ascii="Arial,Bold" w:hAnsi="Arial,Bold" w:cs="Arial,Bold"/>
          <w:b/>
          <w:bCs/>
          <w:sz w:val="23"/>
          <w:szCs w:val="23"/>
        </w:rPr>
        <w:t>§ 1</w:t>
      </w:r>
      <w:r>
        <w:rPr>
          <w:rFonts w:ascii="Arial" w:hAnsi="Arial" w:cs="Arial"/>
          <w:sz w:val="23"/>
          <w:szCs w:val="23"/>
        </w:rPr>
        <w:t>. Zasady postępowania w kontaktach z wykonawcami regulują postępowanie pracowników i żołnierzy komórek organizacyjnych Ministerstwa Obrony Narodowej, zwanych dalej „komórkami”, oraz jednostek organizacyjnych podległych Ministrowi Obrony Narodowej lub przez niego nadzorowanych, z wyłączeniem spółek dla których Minister Obrony Narodowej wykonuje uprawnienia majątkowe przysługujące Skarbowi Państwa z tytułu należących do Skarbu Państwa akcji lub udziałów w tych spółkach,</w:t>
      </w:r>
    </w:p>
    <w:p w:rsidR="00DC226C" w:rsidRDefault="00DC226C" w:rsidP="00DC226C">
      <w:pPr>
        <w:autoSpaceDE w:val="0"/>
        <w:autoSpaceDN w:val="0"/>
        <w:adjustRightInd w:val="0"/>
        <w:spacing w:after="0" w:line="360" w:lineRule="auto"/>
        <w:rPr>
          <w:rFonts w:ascii="Arial" w:hAnsi="Arial" w:cs="Arial"/>
          <w:sz w:val="23"/>
          <w:szCs w:val="23"/>
        </w:rPr>
      </w:pPr>
      <w:r>
        <w:rPr>
          <w:rFonts w:ascii="Arial" w:hAnsi="Arial" w:cs="Arial"/>
          <w:sz w:val="23"/>
          <w:szCs w:val="23"/>
        </w:rPr>
        <w:t>zwanych dalej "jednostkami organizacyjnymi", oraz osób fizycznych świadczących pracę</w:t>
      </w:r>
    </w:p>
    <w:p w:rsidR="00DC226C" w:rsidRDefault="00DC226C" w:rsidP="00DC226C">
      <w:pPr>
        <w:autoSpaceDE w:val="0"/>
        <w:autoSpaceDN w:val="0"/>
        <w:adjustRightInd w:val="0"/>
        <w:spacing w:after="0" w:line="360" w:lineRule="auto"/>
        <w:rPr>
          <w:rFonts w:ascii="Arial" w:hAnsi="Arial" w:cs="Arial"/>
          <w:sz w:val="23"/>
          <w:szCs w:val="23"/>
        </w:rPr>
      </w:pPr>
      <w:r>
        <w:rPr>
          <w:rFonts w:ascii="Arial" w:hAnsi="Arial" w:cs="Arial"/>
          <w:sz w:val="23"/>
          <w:szCs w:val="23"/>
        </w:rPr>
        <w:t>na podstawie umów cywilnoprawnych w Ministerstwie Obrony Narodowej lub</w:t>
      </w:r>
    </w:p>
    <w:p w:rsidR="00DC226C" w:rsidRDefault="00DC226C" w:rsidP="00DC226C">
      <w:pPr>
        <w:autoSpaceDE w:val="0"/>
        <w:autoSpaceDN w:val="0"/>
        <w:adjustRightInd w:val="0"/>
        <w:spacing w:after="0" w:line="360" w:lineRule="auto"/>
        <w:rPr>
          <w:rFonts w:ascii="Arial" w:hAnsi="Arial" w:cs="Arial"/>
          <w:sz w:val="23"/>
          <w:szCs w:val="23"/>
        </w:rPr>
      </w:pPr>
      <w:r>
        <w:rPr>
          <w:rFonts w:ascii="Arial" w:hAnsi="Arial" w:cs="Arial"/>
          <w:sz w:val="23"/>
          <w:szCs w:val="23"/>
        </w:rPr>
        <w:t>w jednostkach organizacyjnych – w stosunku do osób prawnych, osób fizycznych oraz</w:t>
      </w:r>
    </w:p>
    <w:p w:rsidR="00DC226C" w:rsidRDefault="00DC226C" w:rsidP="00DC226C">
      <w:pPr>
        <w:autoSpaceDE w:val="0"/>
        <w:autoSpaceDN w:val="0"/>
        <w:adjustRightInd w:val="0"/>
        <w:spacing w:after="0" w:line="360" w:lineRule="auto"/>
        <w:rPr>
          <w:rFonts w:ascii="Arial" w:hAnsi="Arial" w:cs="Arial"/>
          <w:sz w:val="23"/>
          <w:szCs w:val="23"/>
        </w:rPr>
      </w:pPr>
      <w:r>
        <w:rPr>
          <w:rFonts w:ascii="Arial" w:hAnsi="Arial" w:cs="Arial"/>
          <w:sz w:val="23"/>
          <w:szCs w:val="23"/>
        </w:rPr>
        <w:t>jednostek organizacyjnych niebędących osobami prawnymi, którym ustawa przyznaje</w:t>
      </w:r>
    </w:p>
    <w:p w:rsidR="00DC226C" w:rsidRDefault="00DC226C" w:rsidP="00DC226C">
      <w:pPr>
        <w:autoSpaceDE w:val="0"/>
        <w:autoSpaceDN w:val="0"/>
        <w:adjustRightInd w:val="0"/>
        <w:spacing w:after="0" w:line="360" w:lineRule="auto"/>
        <w:rPr>
          <w:rFonts w:ascii="Arial" w:hAnsi="Arial" w:cs="Arial"/>
          <w:sz w:val="23"/>
          <w:szCs w:val="23"/>
        </w:rPr>
      </w:pPr>
      <w:r>
        <w:rPr>
          <w:rFonts w:ascii="Arial" w:hAnsi="Arial" w:cs="Arial"/>
          <w:sz w:val="23"/>
          <w:szCs w:val="23"/>
        </w:rPr>
        <w:t>zdolność prawną:</w:t>
      </w:r>
    </w:p>
    <w:p w:rsidR="00DC226C" w:rsidRDefault="00DC226C" w:rsidP="00DC226C">
      <w:pPr>
        <w:autoSpaceDE w:val="0"/>
        <w:autoSpaceDN w:val="0"/>
        <w:adjustRightInd w:val="0"/>
        <w:spacing w:after="0" w:line="360" w:lineRule="auto"/>
        <w:ind w:left="426"/>
        <w:rPr>
          <w:rFonts w:ascii="Arial" w:hAnsi="Arial" w:cs="Arial"/>
          <w:sz w:val="23"/>
          <w:szCs w:val="23"/>
        </w:rPr>
      </w:pPr>
      <w:r>
        <w:rPr>
          <w:rFonts w:ascii="Arial" w:hAnsi="Arial" w:cs="Arial"/>
          <w:sz w:val="23"/>
          <w:szCs w:val="23"/>
        </w:rPr>
        <w:t>1) wykonujących na rzecz Skarbu Państwa lub państwowej osoby prawnej odpłatne</w:t>
      </w:r>
    </w:p>
    <w:p w:rsidR="00DC226C" w:rsidRDefault="00DC226C" w:rsidP="00DC226C">
      <w:pPr>
        <w:autoSpaceDE w:val="0"/>
        <w:autoSpaceDN w:val="0"/>
        <w:adjustRightInd w:val="0"/>
        <w:spacing w:after="0" w:line="360" w:lineRule="auto"/>
        <w:ind w:left="709"/>
        <w:rPr>
          <w:rFonts w:ascii="Arial" w:hAnsi="Arial" w:cs="Arial"/>
          <w:sz w:val="23"/>
          <w:szCs w:val="23"/>
        </w:rPr>
      </w:pPr>
      <w:r>
        <w:rPr>
          <w:rFonts w:ascii="Arial" w:hAnsi="Arial" w:cs="Arial"/>
          <w:sz w:val="23"/>
          <w:szCs w:val="23"/>
        </w:rPr>
        <w:t>umowy, w szczególności na dostawy, świadczenie usług lub roboty budowlane;</w:t>
      </w:r>
    </w:p>
    <w:p w:rsidR="00DC226C" w:rsidRDefault="00DC226C" w:rsidP="00DC226C">
      <w:pPr>
        <w:autoSpaceDE w:val="0"/>
        <w:autoSpaceDN w:val="0"/>
        <w:adjustRightInd w:val="0"/>
        <w:spacing w:after="0" w:line="360" w:lineRule="auto"/>
        <w:ind w:left="426"/>
        <w:rPr>
          <w:rFonts w:ascii="Arial" w:hAnsi="Arial" w:cs="Arial"/>
          <w:sz w:val="23"/>
          <w:szCs w:val="23"/>
        </w:rPr>
      </w:pPr>
      <w:r>
        <w:rPr>
          <w:rFonts w:ascii="Arial" w:hAnsi="Arial" w:cs="Arial"/>
          <w:sz w:val="23"/>
          <w:szCs w:val="23"/>
        </w:rPr>
        <w:t>2) które z racji zakresu prowadzonej działalności mogą starać się o zawarcie umów,</w:t>
      </w:r>
    </w:p>
    <w:p w:rsidR="00DC226C" w:rsidRDefault="00DC226C" w:rsidP="00DC226C">
      <w:pPr>
        <w:autoSpaceDE w:val="0"/>
        <w:autoSpaceDN w:val="0"/>
        <w:adjustRightInd w:val="0"/>
        <w:spacing w:after="0" w:line="360" w:lineRule="auto"/>
        <w:ind w:left="709"/>
        <w:rPr>
          <w:rFonts w:ascii="Arial" w:hAnsi="Arial" w:cs="Arial"/>
          <w:sz w:val="23"/>
          <w:szCs w:val="23"/>
        </w:rPr>
      </w:pPr>
      <w:r>
        <w:rPr>
          <w:rFonts w:ascii="Arial" w:hAnsi="Arial" w:cs="Arial"/>
          <w:sz w:val="23"/>
          <w:szCs w:val="23"/>
        </w:rPr>
        <w:t>o których mowa w pkt 1;</w:t>
      </w:r>
    </w:p>
    <w:p w:rsidR="00DC226C" w:rsidRDefault="00DC226C" w:rsidP="00DC226C">
      <w:pPr>
        <w:autoSpaceDE w:val="0"/>
        <w:autoSpaceDN w:val="0"/>
        <w:adjustRightInd w:val="0"/>
        <w:spacing w:after="0" w:line="360" w:lineRule="auto"/>
        <w:ind w:left="709" w:hanging="283"/>
        <w:rPr>
          <w:rFonts w:ascii="Arial" w:hAnsi="Arial" w:cs="Arial"/>
          <w:sz w:val="23"/>
          <w:szCs w:val="23"/>
        </w:rPr>
      </w:pPr>
      <w:r>
        <w:rPr>
          <w:rFonts w:ascii="Arial" w:hAnsi="Arial" w:cs="Arial"/>
          <w:sz w:val="23"/>
          <w:szCs w:val="23"/>
        </w:rPr>
        <w:t>3) które działają w imieniu lub na rzecz podmiotów wskazanych w pkt 1 lub 2, zwanych dalej "wykonawcami".</w:t>
      </w:r>
    </w:p>
    <w:p w:rsidR="00DC226C" w:rsidRDefault="00DC226C" w:rsidP="00DC226C">
      <w:pPr>
        <w:autoSpaceDE w:val="0"/>
        <w:autoSpaceDN w:val="0"/>
        <w:adjustRightInd w:val="0"/>
        <w:spacing w:after="0" w:line="360" w:lineRule="auto"/>
        <w:rPr>
          <w:rFonts w:ascii="Arial" w:hAnsi="Arial" w:cs="Arial"/>
          <w:sz w:val="23"/>
          <w:szCs w:val="23"/>
        </w:rPr>
      </w:pPr>
      <w:r>
        <w:rPr>
          <w:rFonts w:ascii="Arial,Bold" w:hAnsi="Arial,Bold" w:cs="Arial,Bold"/>
          <w:b/>
          <w:bCs/>
          <w:sz w:val="23"/>
          <w:szCs w:val="23"/>
        </w:rPr>
        <w:t xml:space="preserve">§ 2. </w:t>
      </w:r>
      <w:r>
        <w:rPr>
          <w:rFonts w:ascii="Arial" w:hAnsi="Arial" w:cs="Arial"/>
          <w:sz w:val="23"/>
          <w:szCs w:val="23"/>
        </w:rPr>
        <w:t>W kontaktach z wykonawcami należy zachować świadomość, że mogą oni stosować działania mające na celu zapewnienie im przychylności, skutkujące naruszeniem zasady bezstronności, równego traktowania lub uczciwej konkurencji (reguła wzajemności).</w:t>
      </w:r>
    </w:p>
    <w:p w:rsidR="00DC226C" w:rsidRDefault="00DC226C" w:rsidP="00DC226C">
      <w:pPr>
        <w:autoSpaceDE w:val="0"/>
        <w:autoSpaceDN w:val="0"/>
        <w:adjustRightInd w:val="0"/>
        <w:spacing w:after="0" w:line="360" w:lineRule="auto"/>
        <w:rPr>
          <w:rFonts w:ascii="Arial" w:hAnsi="Arial" w:cs="Arial"/>
          <w:sz w:val="23"/>
          <w:szCs w:val="23"/>
        </w:rPr>
      </w:pPr>
      <w:r>
        <w:rPr>
          <w:rFonts w:ascii="Arial,Bold" w:hAnsi="Arial,Bold" w:cs="Arial,Bold"/>
          <w:b/>
          <w:bCs/>
          <w:sz w:val="23"/>
          <w:szCs w:val="23"/>
        </w:rPr>
        <w:t xml:space="preserve">§ 3. </w:t>
      </w:r>
      <w:r>
        <w:rPr>
          <w:rFonts w:ascii="Arial" w:hAnsi="Arial" w:cs="Arial"/>
          <w:sz w:val="23"/>
          <w:szCs w:val="23"/>
        </w:rPr>
        <w:t>W kontaktach z wykonawcami należy kierować się zasadami:</w:t>
      </w:r>
    </w:p>
    <w:p w:rsidR="00DC226C" w:rsidRDefault="00DC226C" w:rsidP="00DC226C">
      <w:pPr>
        <w:autoSpaceDE w:val="0"/>
        <w:autoSpaceDN w:val="0"/>
        <w:adjustRightInd w:val="0"/>
        <w:spacing w:after="0" w:line="360" w:lineRule="auto"/>
        <w:ind w:left="426"/>
        <w:rPr>
          <w:rFonts w:ascii="Arial" w:hAnsi="Arial" w:cs="Arial"/>
          <w:sz w:val="23"/>
          <w:szCs w:val="23"/>
        </w:rPr>
      </w:pPr>
      <w:r>
        <w:rPr>
          <w:rFonts w:ascii="Arial" w:hAnsi="Arial" w:cs="Arial"/>
          <w:sz w:val="23"/>
          <w:szCs w:val="23"/>
        </w:rPr>
        <w:t>1) godności i honoru;</w:t>
      </w:r>
    </w:p>
    <w:p w:rsidR="00DC226C" w:rsidRDefault="00DC226C" w:rsidP="00DC226C">
      <w:pPr>
        <w:autoSpaceDE w:val="0"/>
        <w:autoSpaceDN w:val="0"/>
        <w:adjustRightInd w:val="0"/>
        <w:spacing w:after="0" w:line="360" w:lineRule="auto"/>
        <w:ind w:left="426"/>
        <w:rPr>
          <w:rFonts w:ascii="Arial" w:hAnsi="Arial" w:cs="Arial"/>
          <w:sz w:val="23"/>
          <w:szCs w:val="23"/>
        </w:rPr>
      </w:pPr>
      <w:r>
        <w:rPr>
          <w:rFonts w:ascii="Arial" w:hAnsi="Arial" w:cs="Arial"/>
          <w:sz w:val="23"/>
          <w:szCs w:val="23"/>
        </w:rPr>
        <w:t>2) zdrowego rozsądku i umiaru;</w:t>
      </w:r>
    </w:p>
    <w:p w:rsidR="00DC226C" w:rsidRDefault="00DC226C" w:rsidP="00DC226C">
      <w:pPr>
        <w:autoSpaceDE w:val="0"/>
        <w:autoSpaceDN w:val="0"/>
        <w:adjustRightInd w:val="0"/>
        <w:spacing w:after="0" w:line="360" w:lineRule="auto"/>
        <w:ind w:firstLine="426"/>
        <w:rPr>
          <w:rFonts w:ascii="Arial" w:hAnsi="Arial" w:cs="Arial"/>
          <w:sz w:val="23"/>
          <w:szCs w:val="23"/>
        </w:rPr>
      </w:pPr>
      <w:r>
        <w:rPr>
          <w:rFonts w:ascii="Arial" w:hAnsi="Arial" w:cs="Arial"/>
          <w:sz w:val="23"/>
          <w:szCs w:val="23"/>
        </w:rPr>
        <w:t>3) ochrony dobrego imienia Ministerstwa Obrony Narodowej i Sił Zbrojnych</w:t>
      </w:r>
    </w:p>
    <w:p w:rsidR="00DC226C" w:rsidRPr="004F7FF4" w:rsidRDefault="00DC226C" w:rsidP="00DC226C">
      <w:pPr>
        <w:autoSpaceDE w:val="0"/>
        <w:autoSpaceDN w:val="0"/>
        <w:adjustRightInd w:val="0"/>
        <w:spacing w:after="0" w:line="360" w:lineRule="auto"/>
        <w:ind w:left="426"/>
        <w:rPr>
          <w:rFonts w:ascii="Arial" w:hAnsi="Arial" w:cs="Arial"/>
          <w:sz w:val="23"/>
          <w:szCs w:val="23"/>
        </w:rPr>
      </w:pPr>
      <w:r>
        <w:rPr>
          <w:rFonts w:ascii="Arial" w:hAnsi="Arial" w:cs="Arial"/>
          <w:sz w:val="23"/>
          <w:szCs w:val="23"/>
        </w:rPr>
        <w:t>Rzeczypospolitej Polskiej;</w:t>
      </w:r>
    </w:p>
    <w:p w:rsidR="00DC226C" w:rsidRDefault="00DC226C" w:rsidP="00DC226C">
      <w:pPr>
        <w:autoSpaceDE w:val="0"/>
        <w:autoSpaceDN w:val="0"/>
        <w:adjustRightInd w:val="0"/>
        <w:spacing w:after="0" w:line="360" w:lineRule="auto"/>
        <w:ind w:left="426"/>
        <w:rPr>
          <w:rFonts w:ascii="Arial" w:hAnsi="Arial" w:cs="Arial"/>
          <w:sz w:val="23"/>
          <w:szCs w:val="23"/>
        </w:rPr>
      </w:pPr>
      <w:r>
        <w:rPr>
          <w:rFonts w:ascii="Arial" w:hAnsi="Arial" w:cs="Arial"/>
          <w:sz w:val="23"/>
          <w:szCs w:val="23"/>
        </w:rPr>
        <w:t>4) pierwszeństwa interesów Ministerstwa Obrony Narodowej i Sił Zbrojnych</w:t>
      </w:r>
    </w:p>
    <w:p w:rsidR="00DC226C" w:rsidRDefault="00DC226C" w:rsidP="00DC226C">
      <w:pPr>
        <w:autoSpaceDE w:val="0"/>
        <w:autoSpaceDN w:val="0"/>
        <w:adjustRightInd w:val="0"/>
        <w:spacing w:after="0" w:line="360" w:lineRule="auto"/>
        <w:ind w:left="426"/>
        <w:rPr>
          <w:rFonts w:ascii="Arial" w:hAnsi="Arial" w:cs="Arial"/>
          <w:sz w:val="23"/>
          <w:szCs w:val="23"/>
        </w:rPr>
      </w:pPr>
      <w:r>
        <w:rPr>
          <w:rFonts w:ascii="Arial" w:hAnsi="Arial" w:cs="Arial"/>
          <w:sz w:val="23"/>
          <w:szCs w:val="23"/>
        </w:rPr>
        <w:t>Rzeczypospolitej Polskiej;</w:t>
      </w:r>
    </w:p>
    <w:p w:rsidR="00DC226C" w:rsidRDefault="00DC226C" w:rsidP="00DC226C">
      <w:pPr>
        <w:autoSpaceDE w:val="0"/>
        <w:autoSpaceDN w:val="0"/>
        <w:adjustRightInd w:val="0"/>
        <w:spacing w:after="0" w:line="360" w:lineRule="auto"/>
        <w:ind w:left="426"/>
        <w:rPr>
          <w:rFonts w:ascii="Arial" w:hAnsi="Arial" w:cs="Arial"/>
          <w:sz w:val="23"/>
          <w:szCs w:val="23"/>
        </w:rPr>
      </w:pPr>
      <w:r>
        <w:rPr>
          <w:rFonts w:ascii="Arial" w:hAnsi="Arial" w:cs="Arial"/>
          <w:sz w:val="23"/>
          <w:szCs w:val="23"/>
        </w:rPr>
        <w:lastRenderedPageBreak/>
        <w:t>5) unikania sytuacji, które mogłyby wywoływać powstanie długu materialnego lub honorowego albo poczucia wdzięczności;</w:t>
      </w:r>
    </w:p>
    <w:p w:rsidR="00DC226C" w:rsidRDefault="00DC226C" w:rsidP="00DC226C">
      <w:pPr>
        <w:autoSpaceDE w:val="0"/>
        <w:autoSpaceDN w:val="0"/>
        <w:adjustRightInd w:val="0"/>
        <w:spacing w:after="0" w:line="360" w:lineRule="auto"/>
        <w:ind w:left="426"/>
        <w:rPr>
          <w:rFonts w:ascii="Arial" w:hAnsi="Arial" w:cs="Arial"/>
          <w:sz w:val="23"/>
          <w:szCs w:val="23"/>
        </w:rPr>
      </w:pPr>
      <w:r>
        <w:rPr>
          <w:rFonts w:ascii="Arial" w:hAnsi="Arial" w:cs="Arial"/>
          <w:sz w:val="23"/>
          <w:szCs w:val="23"/>
        </w:rPr>
        <w:t xml:space="preserve">6) bezstronności oraz unikania </w:t>
      </w:r>
      <w:proofErr w:type="spellStart"/>
      <w:r>
        <w:rPr>
          <w:rFonts w:ascii="Arial" w:hAnsi="Arial" w:cs="Arial"/>
          <w:sz w:val="23"/>
          <w:szCs w:val="23"/>
        </w:rPr>
        <w:t>zachowań</w:t>
      </w:r>
      <w:proofErr w:type="spellEnd"/>
      <w:r>
        <w:rPr>
          <w:rFonts w:ascii="Arial" w:hAnsi="Arial" w:cs="Arial"/>
          <w:sz w:val="23"/>
          <w:szCs w:val="23"/>
        </w:rPr>
        <w:t xml:space="preserve"> faworyzujących konkretnego wykonawcę w stosunku do jego konkurencji.</w:t>
      </w:r>
    </w:p>
    <w:p w:rsidR="00DC226C" w:rsidRDefault="00DC226C" w:rsidP="00DC226C">
      <w:pPr>
        <w:autoSpaceDE w:val="0"/>
        <w:autoSpaceDN w:val="0"/>
        <w:adjustRightInd w:val="0"/>
        <w:spacing w:after="0" w:line="360" w:lineRule="auto"/>
        <w:jc w:val="center"/>
        <w:rPr>
          <w:rFonts w:ascii="Arial,Bold" w:hAnsi="Arial,Bold" w:cs="Arial,Bold"/>
          <w:b/>
          <w:bCs/>
          <w:sz w:val="23"/>
          <w:szCs w:val="23"/>
        </w:rPr>
      </w:pPr>
      <w:r>
        <w:rPr>
          <w:rFonts w:ascii="Arial,Bold" w:hAnsi="Arial,Bold" w:cs="Arial,Bold"/>
          <w:b/>
          <w:bCs/>
          <w:sz w:val="23"/>
          <w:szCs w:val="23"/>
        </w:rPr>
        <w:t>Rozdział 2</w:t>
      </w:r>
    </w:p>
    <w:p w:rsidR="00DC226C" w:rsidRDefault="00DC226C" w:rsidP="00DC226C">
      <w:pPr>
        <w:autoSpaceDE w:val="0"/>
        <w:autoSpaceDN w:val="0"/>
        <w:adjustRightInd w:val="0"/>
        <w:spacing w:after="0" w:line="360" w:lineRule="auto"/>
        <w:jc w:val="center"/>
        <w:rPr>
          <w:rFonts w:ascii="Arial,Bold" w:hAnsi="Arial,Bold" w:cs="Arial,Bold"/>
          <w:b/>
          <w:bCs/>
          <w:sz w:val="23"/>
          <w:szCs w:val="23"/>
        </w:rPr>
      </w:pPr>
      <w:r>
        <w:rPr>
          <w:rFonts w:ascii="Arial,Bold" w:hAnsi="Arial,Bold" w:cs="Arial,Bold"/>
          <w:b/>
          <w:bCs/>
          <w:sz w:val="23"/>
          <w:szCs w:val="23"/>
        </w:rPr>
        <w:t>Rozliczanie kosztów</w:t>
      </w:r>
    </w:p>
    <w:p w:rsidR="00DC226C" w:rsidRDefault="00DC226C" w:rsidP="00DC226C">
      <w:pPr>
        <w:autoSpaceDE w:val="0"/>
        <w:autoSpaceDN w:val="0"/>
        <w:adjustRightInd w:val="0"/>
        <w:spacing w:after="0" w:line="360" w:lineRule="auto"/>
        <w:rPr>
          <w:rFonts w:ascii="Arial" w:hAnsi="Arial" w:cs="Arial"/>
          <w:sz w:val="23"/>
          <w:szCs w:val="23"/>
        </w:rPr>
      </w:pPr>
      <w:r>
        <w:rPr>
          <w:rFonts w:ascii="Arial,Bold" w:hAnsi="Arial,Bold" w:cs="Arial,Bold"/>
          <w:b/>
          <w:bCs/>
          <w:sz w:val="23"/>
          <w:szCs w:val="23"/>
        </w:rPr>
        <w:t xml:space="preserve">§ 4. </w:t>
      </w:r>
      <w:r>
        <w:rPr>
          <w:rFonts w:ascii="Arial" w:hAnsi="Arial" w:cs="Arial"/>
          <w:sz w:val="23"/>
          <w:szCs w:val="23"/>
        </w:rPr>
        <w:t xml:space="preserve">1. Przy rozliczaniu kosztów poniesionych w związku z bezpośrednimi kontaktami </w:t>
      </w:r>
      <w:r>
        <w:rPr>
          <w:rFonts w:ascii="Arial" w:hAnsi="Arial" w:cs="Arial"/>
          <w:sz w:val="23"/>
          <w:szCs w:val="23"/>
        </w:rPr>
        <w:br/>
        <w:t>z wykonawcami należy przyjąć zasadę "każdy płaci za siebie", w szczególności:</w:t>
      </w:r>
    </w:p>
    <w:p w:rsidR="00DC226C" w:rsidRDefault="00DC226C" w:rsidP="00DC226C">
      <w:pPr>
        <w:autoSpaceDE w:val="0"/>
        <w:autoSpaceDN w:val="0"/>
        <w:adjustRightInd w:val="0"/>
        <w:spacing w:after="0" w:line="360" w:lineRule="auto"/>
        <w:ind w:left="426"/>
        <w:rPr>
          <w:rFonts w:ascii="Arial" w:hAnsi="Arial" w:cs="Arial"/>
          <w:sz w:val="23"/>
          <w:szCs w:val="23"/>
        </w:rPr>
      </w:pPr>
      <w:r>
        <w:rPr>
          <w:rFonts w:ascii="Arial" w:hAnsi="Arial" w:cs="Arial"/>
          <w:sz w:val="23"/>
          <w:szCs w:val="23"/>
        </w:rPr>
        <w:t>1) koszty podróży służbowych, w tym koszty dojazdów, wyżywienia i noclegów pokrywa się wyłącznie z budżetu, którego dysponentem jest Minister Obrony Narodowej;</w:t>
      </w:r>
    </w:p>
    <w:p w:rsidR="00DC226C" w:rsidRDefault="00DC226C" w:rsidP="00DC226C">
      <w:pPr>
        <w:autoSpaceDE w:val="0"/>
        <w:autoSpaceDN w:val="0"/>
        <w:adjustRightInd w:val="0"/>
        <w:spacing w:after="0" w:line="360" w:lineRule="auto"/>
        <w:ind w:left="426"/>
        <w:rPr>
          <w:rFonts w:ascii="Arial" w:hAnsi="Arial" w:cs="Arial"/>
          <w:sz w:val="23"/>
          <w:szCs w:val="23"/>
        </w:rPr>
      </w:pPr>
      <w:r>
        <w:rPr>
          <w:rFonts w:ascii="Arial" w:hAnsi="Arial" w:cs="Arial"/>
          <w:sz w:val="23"/>
          <w:szCs w:val="23"/>
        </w:rPr>
        <w:t>2) w restauracjach i innych miejscach wspólnego przebywania rachunki należy opłacać z własnych środków w ramach późniejszego rozliczenia służbowego, lub ze środków pochodzących z budżetu, którego dysponentem jest Minister Obrony Narodowej (karty płatnicze).</w:t>
      </w:r>
    </w:p>
    <w:p w:rsidR="00DC226C" w:rsidRDefault="00DC226C" w:rsidP="00DC226C">
      <w:pPr>
        <w:autoSpaceDE w:val="0"/>
        <w:autoSpaceDN w:val="0"/>
        <w:adjustRightInd w:val="0"/>
        <w:spacing w:after="0" w:line="360" w:lineRule="auto"/>
        <w:rPr>
          <w:rFonts w:ascii="Arial" w:hAnsi="Arial" w:cs="Arial"/>
          <w:sz w:val="23"/>
          <w:szCs w:val="23"/>
        </w:rPr>
      </w:pPr>
      <w:r>
        <w:rPr>
          <w:rFonts w:ascii="Arial" w:hAnsi="Arial" w:cs="Arial"/>
          <w:sz w:val="23"/>
          <w:szCs w:val="23"/>
        </w:rPr>
        <w:t>2. Niedopuszczalne jest korzystanie z fundowanego przez wykonawców wyżywienia, transportu, ani z pokrywania przez nich innych kosztów i zobowiązań z wyjątkiem:</w:t>
      </w:r>
    </w:p>
    <w:p w:rsidR="00DC226C" w:rsidRDefault="00DC226C" w:rsidP="00DC226C">
      <w:pPr>
        <w:autoSpaceDE w:val="0"/>
        <w:autoSpaceDN w:val="0"/>
        <w:adjustRightInd w:val="0"/>
        <w:spacing w:after="0" w:line="360" w:lineRule="auto"/>
        <w:ind w:left="426"/>
        <w:rPr>
          <w:rFonts w:ascii="Arial" w:hAnsi="Arial" w:cs="Arial"/>
          <w:sz w:val="23"/>
          <w:szCs w:val="23"/>
        </w:rPr>
      </w:pPr>
      <w:r>
        <w:rPr>
          <w:rFonts w:ascii="Arial" w:hAnsi="Arial" w:cs="Arial"/>
          <w:sz w:val="23"/>
          <w:szCs w:val="23"/>
        </w:rPr>
        <w:t>1) drobnych poczęstunków serwowanych w trakcie podróży służbowych;</w:t>
      </w:r>
    </w:p>
    <w:p w:rsidR="00DC226C" w:rsidRDefault="00DC226C" w:rsidP="00DC226C">
      <w:pPr>
        <w:autoSpaceDE w:val="0"/>
        <w:autoSpaceDN w:val="0"/>
        <w:adjustRightInd w:val="0"/>
        <w:spacing w:after="0" w:line="360" w:lineRule="auto"/>
        <w:ind w:left="426"/>
        <w:rPr>
          <w:rFonts w:ascii="Arial" w:hAnsi="Arial" w:cs="Arial"/>
          <w:sz w:val="23"/>
          <w:szCs w:val="23"/>
        </w:rPr>
      </w:pPr>
      <w:r>
        <w:rPr>
          <w:rFonts w:ascii="Arial" w:hAnsi="Arial" w:cs="Arial"/>
          <w:sz w:val="23"/>
          <w:szCs w:val="23"/>
        </w:rPr>
        <w:t>2) transportu związanego z wykonywaniem zadań w ramach podróży służbowych.</w:t>
      </w:r>
    </w:p>
    <w:p w:rsidR="00DC226C" w:rsidRDefault="00DC226C" w:rsidP="00DC226C">
      <w:pPr>
        <w:autoSpaceDE w:val="0"/>
        <w:autoSpaceDN w:val="0"/>
        <w:adjustRightInd w:val="0"/>
        <w:spacing w:after="0" w:line="360" w:lineRule="auto"/>
        <w:jc w:val="center"/>
        <w:rPr>
          <w:rFonts w:ascii="Arial" w:hAnsi="Arial" w:cs="Arial"/>
          <w:sz w:val="23"/>
          <w:szCs w:val="23"/>
        </w:rPr>
      </w:pPr>
    </w:p>
    <w:p w:rsidR="00DC226C" w:rsidRDefault="00DC226C" w:rsidP="00DC226C">
      <w:pPr>
        <w:autoSpaceDE w:val="0"/>
        <w:autoSpaceDN w:val="0"/>
        <w:adjustRightInd w:val="0"/>
        <w:spacing w:after="0" w:line="360" w:lineRule="auto"/>
        <w:jc w:val="center"/>
        <w:rPr>
          <w:rFonts w:ascii="Arial,Bold" w:hAnsi="Arial,Bold" w:cs="Arial,Bold"/>
          <w:b/>
          <w:bCs/>
          <w:sz w:val="23"/>
          <w:szCs w:val="23"/>
        </w:rPr>
      </w:pPr>
      <w:r>
        <w:rPr>
          <w:rFonts w:ascii="Arial,Bold" w:hAnsi="Arial,Bold" w:cs="Arial,Bold"/>
          <w:b/>
          <w:bCs/>
          <w:sz w:val="23"/>
          <w:szCs w:val="23"/>
        </w:rPr>
        <w:t>Rozdział 3</w:t>
      </w:r>
    </w:p>
    <w:p w:rsidR="00DC226C" w:rsidRDefault="00DC226C" w:rsidP="00DC226C">
      <w:pPr>
        <w:autoSpaceDE w:val="0"/>
        <w:autoSpaceDN w:val="0"/>
        <w:adjustRightInd w:val="0"/>
        <w:spacing w:after="0" w:line="360" w:lineRule="auto"/>
        <w:jc w:val="center"/>
        <w:rPr>
          <w:rFonts w:ascii="Arial,Bold" w:hAnsi="Arial,Bold" w:cs="Arial,Bold"/>
          <w:b/>
          <w:bCs/>
          <w:sz w:val="23"/>
          <w:szCs w:val="23"/>
        </w:rPr>
      </w:pPr>
      <w:r>
        <w:rPr>
          <w:rFonts w:ascii="Arial,Bold" w:hAnsi="Arial,Bold" w:cs="Arial,Bold"/>
          <w:b/>
          <w:bCs/>
          <w:sz w:val="23"/>
          <w:szCs w:val="23"/>
        </w:rPr>
        <w:t>Przedsięwzięcia i spotkania z udziałem wykonawców</w:t>
      </w:r>
    </w:p>
    <w:p w:rsidR="00DC226C" w:rsidRDefault="00DC226C" w:rsidP="00DC226C">
      <w:pPr>
        <w:autoSpaceDE w:val="0"/>
        <w:autoSpaceDN w:val="0"/>
        <w:adjustRightInd w:val="0"/>
        <w:spacing w:after="0" w:line="360" w:lineRule="auto"/>
        <w:rPr>
          <w:rFonts w:ascii="Arial" w:hAnsi="Arial" w:cs="Arial"/>
          <w:sz w:val="23"/>
          <w:szCs w:val="23"/>
        </w:rPr>
      </w:pPr>
      <w:r>
        <w:rPr>
          <w:rFonts w:ascii="Arial,Bold" w:hAnsi="Arial,Bold" w:cs="Arial,Bold"/>
          <w:b/>
          <w:bCs/>
          <w:sz w:val="23"/>
          <w:szCs w:val="23"/>
        </w:rPr>
        <w:t xml:space="preserve">§ 5. </w:t>
      </w:r>
      <w:r>
        <w:rPr>
          <w:rFonts w:ascii="Arial" w:hAnsi="Arial" w:cs="Arial"/>
          <w:sz w:val="23"/>
          <w:szCs w:val="23"/>
        </w:rPr>
        <w:t>1. Dopuszczalne są przedsięwzięcia związane z zawarciem lub realizacją umowy, organizowane wspólnie przez komórki lub jednostki organizacyjne oraz wykonawców.</w:t>
      </w:r>
    </w:p>
    <w:p w:rsidR="00DC226C" w:rsidRDefault="00DC226C" w:rsidP="00DC226C">
      <w:pPr>
        <w:autoSpaceDE w:val="0"/>
        <w:autoSpaceDN w:val="0"/>
        <w:adjustRightInd w:val="0"/>
        <w:spacing w:after="0" w:line="360" w:lineRule="auto"/>
        <w:rPr>
          <w:rFonts w:ascii="Arial" w:hAnsi="Arial" w:cs="Arial"/>
          <w:sz w:val="23"/>
          <w:szCs w:val="23"/>
        </w:rPr>
      </w:pPr>
      <w:r>
        <w:rPr>
          <w:rFonts w:ascii="Arial" w:hAnsi="Arial" w:cs="Arial"/>
          <w:sz w:val="23"/>
          <w:szCs w:val="23"/>
        </w:rPr>
        <w:t>2. Dopuszczalne jest udzielanie pomocy krajowym przedsiębiorstwom sektora obronnego w przedsięwzięciach promocyjnych skierowanych na rynki zagraniczne, w tym w ramach międzynarodowych targów, pokazów, wystaw i konferencji o tematyce</w:t>
      </w:r>
    </w:p>
    <w:p w:rsidR="00DC226C" w:rsidRDefault="00DC226C" w:rsidP="00DC226C">
      <w:pPr>
        <w:autoSpaceDE w:val="0"/>
        <w:autoSpaceDN w:val="0"/>
        <w:adjustRightInd w:val="0"/>
        <w:spacing w:after="0" w:line="360" w:lineRule="auto"/>
        <w:rPr>
          <w:rFonts w:ascii="Arial" w:hAnsi="Arial" w:cs="Arial"/>
          <w:sz w:val="23"/>
          <w:szCs w:val="23"/>
        </w:rPr>
      </w:pPr>
      <w:r>
        <w:rPr>
          <w:rFonts w:ascii="Arial" w:hAnsi="Arial" w:cs="Arial"/>
          <w:sz w:val="23"/>
          <w:szCs w:val="23"/>
        </w:rPr>
        <w:t>obronnej, w szczególności w postaci wystawiania referencji dla sprzętu będącego na wyposażeniu Sił Zbrojnych Rzeczypospolitej Polskiej oraz udostępniania informacji i materiałów będących w posiadaniu resortu obrony narodowej, a stanowiących informację publiczną lub informację przetworzoną w rozumieniu przepisów o dostępie   do informacji publicznej.</w:t>
      </w:r>
    </w:p>
    <w:p w:rsidR="00DC226C" w:rsidRDefault="00DC226C" w:rsidP="00DC226C">
      <w:pPr>
        <w:autoSpaceDE w:val="0"/>
        <w:autoSpaceDN w:val="0"/>
        <w:adjustRightInd w:val="0"/>
        <w:spacing w:after="0" w:line="360" w:lineRule="auto"/>
        <w:rPr>
          <w:rFonts w:ascii="Arial" w:hAnsi="Arial" w:cs="Arial"/>
          <w:sz w:val="23"/>
          <w:szCs w:val="23"/>
        </w:rPr>
      </w:pPr>
      <w:r>
        <w:rPr>
          <w:rFonts w:ascii="Arial" w:hAnsi="Arial" w:cs="Arial"/>
          <w:sz w:val="23"/>
          <w:szCs w:val="23"/>
        </w:rPr>
        <w:t>3. Dopuszczalny jest udział w posiedzeniach i konferencjach organizowanych lub współorganizowanych przez organizacje międzynarodowe, których członkiem jest Rzeczpospolita Polska, a w szczególności przez Organizację Traktatu Północnoatlantyckiego lub Unię Europejską, odbywających się z udziałem wykonawców,</w:t>
      </w:r>
    </w:p>
    <w:p w:rsidR="00DC226C" w:rsidRDefault="00DC226C" w:rsidP="00DC226C">
      <w:pPr>
        <w:autoSpaceDE w:val="0"/>
        <w:autoSpaceDN w:val="0"/>
        <w:adjustRightInd w:val="0"/>
        <w:spacing w:after="0" w:line="360" w:lineRule="auto"/>
        <w:rPr>
          <w:rFonts w:ascii="Arial" w:hAnsi="Arial" w:cs="Arial"/>
          <w:sz w:val="23"/>
          <w:szCs w:val="23"/>
        </w:rPr>
      </w:pPr>
      <w:r>
        <w:rPr>
          <w:rFonts w:ascii="Arial" w:hAnsi="Arial" w:cs="Arial"/>
          <w:sz w:val="23"/>
          <w:szCs w:val="23"/>
        </w:rPr>
        <w:lastRenderedPageBreak/>
        <w:t>a także w przedsięwzięciach realizowanych przez komórki lub jednostki organizacyjne,</w:t>
      </w:r>
    </w:p>
    <w:p w:rsidR="00DC226C" w:rsidRDefault="00DC226C" w:rsidP="00DC226C">
      <w:pPr>
        <w:autoSpaceDE w:val="0"/>
        <w:autoSpaceDN w:val="0"/>
        <w:adjustRightInd w:val="0"/>
        <w:spacing w:after="0" w:line="360" w:lineRule="auto"/>
        <w:rPr>
          <w:rFonts w:ascii="Arial" w:hAnsi="Arial" w:cs="Arial"/>
          <w:sz w:val="23"/>
          <w:szCs w:val="23"/>
        </w:rPr>
      </w:pPr>
      <w:r>
        <w:rPr>
          <w:rFonts w:ascii="Arial" w:hAnsi="Arial" w:cs="Arial"/>
          <w:sz w:val="23"/>
          <w:szCs w:val="23"/>
        </w:rPr>
        <w:t>które wynikają z zaakceptowanego rocznego planu współpracy międzynarodowej resortu obrony narodowej.</w:t>
      </w:r>
    </w:p>
    <w:p w:rsidR="00DC226C" w:rsidRDefault="00DC226C" w:rsidP="00DC226C">
      <w:pPr>
        <w:autoSpaceDE w:val="0"/>
        <w:autoSpaceDN w:val="0"/>
        <w:adjustRightInd w:val="0"/>
        <w:spacing w:after="0" w:line="360" w:lineRule="auto"/>
        <w:rPr>
          <w:rFonts w:ascii="Arial" w:hAnsi="Arial" w:cs="Arial"/>
          <w:sz w:val="23"/>
          <w:szCs w:val="23"/>
        </w:rPr>
      </w:pPr>
      <w:r>
        <w:rPr>
          <w:rFonts w:ascii="Arial" w:hAnsi="Arial" w:cs="Arial"/>
          <w:sz w:val="23"/>
          <w:szCs w:val="23"/>
        </w:rPr>
        <w:t xml:space="preserve">4. Zaangażowanie w inne niż wymienione w ust. 1-3 przedsięwzięcia z udziałem wykonawców, w tym w szczególności konferencje, seminaria, sympozja – dopuszczalne jest wyłącznie po uzyskaniu od organizatora informacji zgodnej z wzorem zapytania, zawartym w załączniku Nr 1 do Zasad postępowania w kontaktach z wykonawcami oraz udzieleniu pisemnej zgody dyrektora (szefa, komendanta, kierownika, dowódcy, prezesa) komórki lub jednostki organizacyjnej na uczestnictwo w takim przedsięwzięciu. </w:t>
      </w:r>
      <w:r>
        <w:rPr>
          <w:rFonts w:ascii="Arial" w:hAnsi="Arial" w:cs="Arial"/>
          <w:sz w:val="23"/>
          <w:szCs w:val="23"/>
        </w:rPr>
        <w:br/>
        <w:t>W przypadku chęci uczestnictwa dyrektora (szefa, komendanta, kierownika, dowódcy,</w:t>
      </w:r>
    </w:p>
    <w:p w:rsidR="00DC226C" w:rsidRDefault="00DC226C" w:rsidP="00DC226C">
      <w:pPr>
        <w:autoSpaceDE w:val="0"/>
        <w:autoSpaceDN w:val="0"/>
        <w:adjustRightInd w:val="0"/>
        <w:spacing w:after="0" w:line="360" w:lineRule="auto"/>
        <w:rPr>
          <w:rFonts w:ascii="Arial" w:hAnsi="Arial" w:cs="Arial"/>
          <w:sz w:val="23"/>
          <w:szCs w:val="23"/>
        </w:rPr>
      </w:pPr>
      <w:r>
        <w:rPr>
          <w:rFonts w:ascii="Arial" w:hAnsi="Arial" w:cs="Arial"/>
          <w:sz w:val="23"/>
          <w:szCs w:val="23"/>
        </w:rPr>
        <w:t>prezesa) w przedsięwzięciu z udziałem wykonawców, pisemną zgodę wydaje jego bezpośredni przełożony.</w:t>
      </w:r>
    </w:p>
    <w:p w:rsidR="00DC226C" w:rsidRDefault="00DC226C" w:rsidP="00DC226C">
      <w:pPr>
        <w:autoSpaceDE w:val="0"/>
        <w:autoSpaceDN w:val="0"/>
        <w:adjustRightInd w:val="0"/>
        <w:spacing w:after="0" w:line="360" w:lineRule="auto"/>
        <w:rPr>
          <w:rFonts w:ascii="Arial" w:hAnsi="Arial" w:cs="Arial"/>
          <w:sz w:val="23"/>
          <w:szCs w:val="23"/>
        </w:rPr>
      </w:pPr>
      <w:r>
        <w:rPr>
          <w:rFonts w:ascii="Arial" w:hAnsi="Arial" w:cs="Arial"/>
          <w:sz w:val="23"/>
          <w:szCs w:val="23"/>
        </w:rPr>
        <w:t xml:space="preserve">5. Obowiązki, o których mowa w ust. 4, nie dotyczą przypadku, gdy organizatorem, </w:t>
      </w:r>
      <w:r>
        <w:rPr>
          <w:rFonts w:ascii="Arial" w:hAnsi="Arial" w:cs="Arial"/>
          <w:sz w:val="23"/>
          <w:szCs w:val="23"/>
        </w:rPr>
        <w:br/>
        <w:t>lub współorganizatorem przedsięwzięcia jest Ministerstwo Obrony Narodowej lub inne instytucje krajowej administracji rządowej.</w:t>
      </w:r>
    </w:p>
    <w:p w:rsidR="00DC226C" w:rsidRDefault="00DC226C" w:rsidP="00DC226C">
      <w:pPr>
        <w:autoSpaceDE w:val="0"/>
        <w:autoSpaceDN w:val="0"/>
        <w:adjustRightInd w:val="0"/>
        <w:spacing w:after="0" w:line="360" w:lineRule="auto"/>
        <w:rPr>
          <w:rFonts w:ascii="Arial" w:hAnsi="Arial" w:cs="Arial"/>
          <w:sz w:val="23"/>
          <w:szCs w:val="23"/>
        </w:rPr>
      </w:pPr>
      <w:r>
        <w:rPr>
          <w:rFonts w:ascii="Arial,Bold" w:hAnsi="Arial,Bold" w:cs="Arial,Bold"/>
          <w:b/>
          <w:bCs/>
          <w:sz w:val="23"/>
          <w:szCs w:val="23"/>
        </w:rPr>
        <w:t>§ 6</w:t>
      </w:r>
      <w:r>
        <w:rPr>
          <w:rFonts w:ascii="Arial" w:hAnsi="Arial" w:cs="Arial"/>
          <w:sz w:val="23"/>
          <w:szCs w:val="23"/>
        </w:rPr>
        <w:t>. 1. Wszelkie spotkania z wykonawcami, jeżeli nie mają charakteru:</w:t>
      </w:r>
    </w:p>
    <w:p w:rsidR="00DC226C" w:rsidRDefault="00DC226C" w:rsidP="00DC226C">
      <w:pPr>
        <w:autoSpaceDE w:val="0"/>
        <w:autoSpaceDN w:val="0"/>
        <w:adjustRightInd w:val="0"/>
        <w:spacing w:after="0" w:line="360" w:lineRule="auto"/>
        <w:ind w:left="426"/>
        <w:rPr>
          <w:rFonts w:ascii="Arial" w:hAnsi="Arial" w:cs="Arial"/>
          <w:sz w:val="23"/>
          <w:szCs w:val="23"/>
        </w:rPr>
      </w:pPr>
      <w:r>
        <w:rPr>
          <w:rFonts w:ascii="Arial" w:hAnsi="Arial" w:cs="Arial"/>
          <w:sz w:val="23"/>
          <w:szCs w:val="23"/>
        </w:rPr>
        <w:t>1) przedsięwzięć wymienionych w § 5 ust. 1-3, lub</w:t>
      </w:r>
    </w:p>
    <w:p w:rsidR="00DC226C" w:rsidRDefault="00DC226C" w:rsidP="00DC226C">
      <w:pPr>
        <w:autoSpaceDE w:val="0"/>
        <w:autoSpaceDN w:val="0"/>
        <w:adjustRightInd w:val="0"/>
        <w:spacing w:after="0" w:line="360" w:lineRule="auto"/>
        <w:ind w:left="426"/>
        <w:rPr>
          <w:rFonts w:ascii="Arial" w:hAnsi="Arial" w:cs="Arial"/>
          <w:sz w:val="23"/>
          <w:szCs w:val="23"/>
        </w:rPr>
      </w:pPr>
      <w:r>
        <w:rPr>
          <w:rFonts w:ascii="Arial" w:hAnsi="Arial" w:cs="Arial"/>
          <w:sz w:val="23"/>
          <w:szCs w:val="23"/>
        </w:rPr>
        <w:t>2) konferencji, seminariów lub sympozjów wymienionych w § 5 ust. 4 i 5, lub</w:t>
      </w:r>
    </w:p>
    <w:p w:rsidR="00DC226C" w:rsidRDefault="00DC226C" w:rsidP="00DC226C">
      <w:pPr>
        <w:autoSpaceDE w:val="0"/>
        <w:autoSpaceDN w:val="0"/>
        <w:adjustRightInd w:val="0"/>
        <w:spacing w:after="0" w:line="360" w:lineRule="auto"/>
        <w:ind w:left="426"/>
        <w:rPr>
          <w:rFonts w:ascii="Arial" w:hAnsi="Arial" w:cs="Arial"/>
          <w:sz w:val="23"/>
          <w:szCs w:val="23"/>
        </w:rPr>
      </w:pPr>
      <w:r>
        <w:rPr>
          <w:rFonts w:ascii="Arial" w:hAnsi="Arial" w:cs="Arial"/>
          <w:sz w:val="23"/>
          <w:szCs w:val="23"/>
        </w:rPr>
        <w:t>3) spotkań towarzyskich, odbywających się poza godzinami pracy, podczas których</w:t>
      </w:r>
    </w:p>
    <w:p w:rsidR="00DC226C" w:rsidRDefault="00DC226C" w:rsidP="00DC226C">
      <w:pPr>
        <w:autoSpaceDE w:val="0"/>
        <w:autoSpaceDN w:val="0"/>
        <w:adjustRightInd w:val="0"/>
        <w:spacing w:after="0" w:line="360" w:lineRule="auto"/>
        <w:ind w:left="426"/>
        <w:rPr>
          <w:rFonts w:ascii="Arial" w:hAnsi="Arial" w:cs="Arial"/>
          <w:sz w:val="23"/>
          <w:szCs w:val="23"/>
        </w:rPr>
      </w:pPr>
      <w:r>
        <w:rPr>
          <w:rFonts w:ascii="Arial" w:hAnsi="Arial" w:cs="Arial"/>
          <w:sz w:val="23"/>
          <w:szCs w:val="23"/>
        </w:rPr>
        <w:t>nie poruszano żadnych kwestii służbowych, lub</w:t>
      </w:r>
    </w:p>
    <w:p w:rsidR="00DC226C" w:rsidRDefault="00DC226C" w:rsidP="00DC226C">
      <w:pPr>
        <w:autoSpaceDE w:val="0"/>
        <w:autoSpaceDN w:val="0"/>
        <w:adjustRightInd w:val="0"/>
        <w:spacing w:after="0" w:line="360" w:lineRule="auto"/>
        <w:ind w:left="426"/>
        <w:rPr>
          <w:rFonts w:ascii="Arial" w:hAnsi="Arial" w:cs="Arial"/>
          <w:sz w:val="23"/>
          <w:szCs w:val="23"/>
        </w:rPr>
      </w:pPr>
      <w:r>
        <w:rPr>
          <w:rFonts w:ascii="Arial" w:hAnsi="Arial" w:cs="Arial"/>
          <w:sz w:val="23"/>
          <w:szCs w:val="23"/>
        </w:rPr>
        <w:t>4) spotkań o charakterze jedynie organizacyjno-porządkowym – powinny odbywać się przy udziale co najmniej dwóch osób będących przedstawicielami komórek lub jednostek organizacyjnych (zasada „wielu par oczu”), w przeciwnym wypadku całość spotkania powinna zostać utrwalona za pomocą urządzeń i środków technicznych służących do utrwalania dźwięku albo obrazu i dźwięku.</w:t>
      </w:r>
    </w:p>
    <w:p w:rsidR="00DC226C" w:rsidRDefault="00DC226C" w:rsidP="00DC226C">
      <w:pPr>
        <w:autoSpaceDE w:val="0"/>
        <w:autoSpaceDN w:val="0"/>
        <w:adjustRightInd w:val="0"/>
        <w:spacing w:after="0" w:line="360" w:lineRule="auto"/>
        <w:rPr>
          <w:rFonts w:ascii="Arial" w:hAnsi="Arial" w:cs="Arial"/>
          <w:sz w:val="23"/>
          <w:szCs w:val="23"/>
        </w:rPr>
      </w:pPr>
      <w:r>
        <w:rPr>
          <w:rFonts w:ascii="Arial" w:hAnsi="Arial" w:cs="Arial"/>
          <w:sz w:val="23"/>
          <w:szCs w:val="23"/>
        </w:rPr>
        <w:t>2. Utrwalenie przebiegu spotkania z wykonawcami za pomocą urządzeń i środków technicznych służących do utrwalania dźwięku albo obrazu i dźwięku, zwane dalej „zapisem”, następuje po uprzednim uzyskaniu zgody wykonawcy na taki sposób utrwalenia przebiegu spotkania.</w:t>
      </w:r>
    </w:p>
    <w:p w:rsidR="00DC226C" w:rsidRDefault="00DC226C" w:rsidP="00DC226C">
      <w:pPr>
        <w:autoSpaceDE w:val="0"/>
        <w:autoSpaceDN w:val="0"/>
        <w:adjustRightInd w:val="0"/>
        <w:spacing w:after="0" w:line="360" w:lineRule="auto"/>
        <w:rPr>
          <w:rFonts w:ascii="Arial" w:hAnsi="Arial" w:cs="Arial"/>
          <w:sz w:val="23"/>
          <w:szCs w:val="23"/>
        </w:rPr>
      </w:pPr>
      <w:r>
        <w:rPr>
          <w:rFonts w:ascii="Arial" w:hAnsi="Arial" w:cs="Arial"/>
          <w:sz w:val="23"/>
          <w:szCs w:val="23"/>
        </w:rPr>
        <w:t>3. Niedopuszczalne jest kontynuowanie spotkania z wykonawcą, który nie wyraził zgody na utrwalenie jego przebiegu, przy jednoczesnym braku możliwości zapewnienia udziału</w:t>
      </w:r>
      <w:r w:rsidR="000435E1">
        <w:rPr>
          <w:rFonts w:ascii="Arial" w:hAnsi="Arial" w:cs="Arial"/>
          <w:sz w:val="23"/>
          <w:szCs w:val="23"/>
        </w:rPr>
        <w:t xml:space="preserve"> </w:t>
      </w:r>
      <w:r>
        <w:rPr>
          <w:rFonts w:ascii="Arial" w:hAnsi="Arial" w:cs="Arial"/>
          <w:sz w:val="23"/>
          <w:szCs w:val="23"/>
        </w:rPr>
        <w:t>dwóch osób w spotkaniu, o którym mowa w ust. 1.</w:t>
      </w:r>
    </w:p>
    <w:p w:rsidR="00DC226C" w:rsidRDefault="00DC226C" w:rsidP="000435E1">
      <w:pPr>
        <w:autoSpaceDE w:val="0"/>
        <w:autoSpaceDN w:val="0"/>
        <w:adjustRightInd w:val="0"/>
        <w:spacing w:after="0" w:line="360" w:lineRule="auto"/>
        <w:rPr>
          <w:rFonts w:ascii="Arial" w:hAnsi="Arial" w:cs="Arial"/>
          <w:sz w:val="23"/>
          <w:szCs w:val="23"/>
        </w:rPr>
      </w:pPr>
      <w:r>
        <w:rPr>
          <w:rFonts w:ascii="Arial" w:hAnsi="Arial" w:cs="Arial"/>
          <w:sz w:val="23"/>
          <w:szCs w:val="23"/>
        </w:rPr>
        <w:t>4. Zapis następuje za pomocą urządzeń i środków technicznych wykorzystujących</w:t>
      </w:r>
      <w:r w:rsidR="000435E1">
        <w:rPr>
          <w:rFonts w:ascii="Arial" w:hAnsi="Arial" w:cs="Arial"/>
          <w:sz w:val="23"/>
          <w:szCs w:val="23"/>
        </w:rPr>
        <w:t xml:space="preserve"> </w:t>
      </w:r>
      <w:r>
        <w:rPr>
          <w:rFonts w:ascii="Arial" w:hAnsi="Arial" w:cs="Arial"/>
          <w:sz w:val="23"/>
          <w:szCs w:val="23"/>
        </w:rPr>
        <w:t>technikę cyfrową, zapewniającą:</w:t>
      </w:r>
    </w:p>
    <w:p w:rsidR="00DC226C" w:rsidRPr="004F7FF4" w:rsidRDefault="00DC226C" w:rsidP="00DC226C">
      <w:pPr>
        <w:autoSpaceDE w:val="0"/>
        <w:autoSpaceDN w:val="0"/>
        <w:adjustRightInd w:val="0"/>
        <w:spacing w:after="0" w:line="360" w:lineRule="auto"/>
        <w:ind w:left="426"/>
        <w:rPr>
          <w:rFonts w:ascii="Arial" w:hAnsi="Arial" w:cs="Arial"/>
          <w:sz w:val="23"/>
          <w:szCs w:val="23"/>
        </w:rPr>
      </w:pPr>
      <w:r>
        <w:rPr>
          <w:rFonts w:ascii="Arial" w:hAnsi="Arial" w:cs="Arial"/>
          <w:sz w:val="23"/>
          <w:szCs w:val="23"/>
        </w:rPr>
        <w:t>1) integralność zapisu;</w:t>
      </w:r>
    </w:p>
    <w:p w:rsidR="00DC226C" w:rsidRDefault="00DC226C" w:rsidP="00DC226C">
      <w:pPr>
        <w:autoSpaceDE w:val="0"/>
        <w:autoSpaceDN w:val="0"/>
        <w:adjustRightInd w:val="0"/>
        <w:spacing w:after="0" w:line="360" w:lineRule="auto"/>
        <w:ind w:left="426"/>
        <w:rPr>
          <w:rFonts w:ascii="Arial" w:hAnsi="Arial" w:cs="Arial"/>
          <w:sz w:val="23"/>
          <w:szCs w:val="23"/>
        </w:rPr>
      </w:pPr>
      <w:r>
        <w:rPr>
          <w:rFonts w:ascii="Arial" w:hAnsi="Arial" w:cs="Arial"/>
          <w:sz w:val="23"/>
          <w:szCs w:val="23"/>
        </w:rPr>
        <w:t>2) kopiowanie zapisu pomiędzy urządzeniami, środkami technicznymi i</w:t>
      </w:r>
    </w:p>
    <w:p w:rsidR="00DC226C" w:rsidRDefault="00DC226C" w:rsidP="00DC226C">
      <w:pPr>
        <w:autoSpaceDE w:val="0"/>
        <w:autoSpaceDN w:val="0"/>
        <w:adjustRightInd w:val="0"/>
        <w:spacing w:after="0" w:line="360" w:lineRule="auto"/>
        <w:ind w:left="426"/>
        <w:rPr>
          <w:rFonts w:ascii="Arial" w:hAnsi="Arial" w:cs="Arial"/>
          <w:sz w:val="23"/>
          <w:szCs w:val="23"/>
        </w:rPr>
      </w:pPr>
      <w:r>
        <w:rPr>
          <w:rFonts w:ascii="Arial" w:hAnsi="Arial" w:cs="Arial"/>
          <w:sz w:val="23"/>
          <w:szCs w:val="23"/>
        </w:rPr>
        <w:lastRenderedPageBreak/>
        <w:t>informatycznymi nośnikami danych;</w:t>
      </w:r>
    </w:p>
    <w:p w:rsidR="00DC226C" w:rsidRDefault="00DC226C" w:rsidP="00DC226C">
      <w:pPr>
        <w:autoSpaceDE w:val="0"/>
        <w:autoSpaceDN w:val="0"/>
        <w:adjustRightInd w:val="0"/>
        <w:spacing w:after="0" w:line="360" w:lineRule="auto"/>
        <w:ind w:left="426"/>
        <w:rPr>
          <w:rFonts w:ascii="Arial" w:hAnsi="Arial" w:cs="Arial"/>
          <w:sz w:val="23"/>
          <w:szCs w:val="23"/>
        </w:rPr>
      </w:pPr>
      <w:r>
        <w:rPr>
          <w:rFonts w:ascii="Arial" w:hAnsi="Arial" w:cs="Arial"/>
          <w:sz w:val="23"/>
          <w:szCs w:val="23"/>
        </w:rPr>
        <w:t>3) zabezpieczenie zapisu, w szczególności przed utratą lub nieuzasadnioną zmianą;</w:t>
      </w:r>
    </w:p>
    <w:p w:rsidR="00DC226C" w:rsidRDefault="00DC226C" w:rsidP="000435E1">
      <w:pPr>
        <w:autoSpaceDE w:val="0"/>
        <w:autoSpaceDN w:val="0"/>
        <w:adjustRightInd w:val="0"/>
        <w:spacing w:after="0" w:line="360" w:lineRule="auto"/>
        <w:ind w:left="426"/>
        <w:rPr>
          <w:rFonts w:ascii="Arial" w:hAnsi="Arial" w:cs="Arial"/>
          <w:sz w:val="23"/>
          <w:szCs w:val="23"/>
        </w:rPr>
      </w:pPr>
      <w:r>
        <w:rPr>
          <w:rFonts w:ascii="Arial" w:hAnsi="Arial" w:cs="Arial"/>
          <w:sz w:val="23"/>
          <w:szCs w:val="23"/>
        </w:rPr>
        <w:t>4) odtworzenie zapisu także przy użyciu urządzeń i środków technicznych</w:t>
      </w:r>
      <w:r w:rsidR="000435E1">
        <w:rPr>
          <w:rFonts w:ascii="Arial" w:hAnsi="Arial" w:cs="Arial"/>
          <w:sz w:val="23"/>
          <w:szCs w:val="23"/>
        </w:rPr>
        <w:t xml:space="preserve"> </w:t>
      </w:r>
      <w:r>
        <w:rPr>
          <w:rFonts w:ascii="Arial" w:hAnsi="Arial" w:cs="Arial"/>
          <w:sz w:val="23"/>
          <w:szCs w:val="23"/>
        </w:rPr>
        <w:t>korygujących lub wzmacniających utrwalony dźwięk lub obraz;</w:t>
      </w:r>
    </w:p>
    <w:p w:rsidR="00DC226C" w:rsidRDefault="00DC226C" w:rsidP="00DC226C">
      <w:pPr>
        <w:autoSpaceDE w:val="0"/>
        <w:autoSpaceDN w:val="0"/>
        <w:adjustRightInd w:val="0"/>
        <w:spacing w:after="0" w:line="360" w:lineRule="auto"/>
        <w:ind w:left="426"/>
        <w:rPr>
          <w:rFonts w:ascii="Arial" w:hAnsi="Arial" w:cs="Arial"/>
          <w:sz w:val="23"/>
          <w:szCs w:val="23"/>
        </w:rPr>
      </w:pPr>
      <w:r>
        <w:rPr>
          <w:rFonts w:ascii="Arial" w:hAnsi="Arial" w:cs="Arial"/>
          <w:sz w:val="23"/>
          <w:szCs w:val="23"/>
        </w:rPr>
        <w:t>5) udostępnienie zapisu na informatycznym nośniku danych;</w:t>
      </w:r>
    </w:p>
    <w:p w:rsidR="00DC226C" w:rsidRDefault="00DC226C" w:rsidP="00DC226C">
      <w:pPr>
        <w:autoSpaceDE w:val="0"/>
        <w:autoSpaceDN w:val="0"/>
        <w:adjustRightInd w:val="0"/>
        <w:spacing w:after="0" w:line="360" w:lineRule="auto"/>
        <w:ind w:left="426"/>
        <w:rPr>
          <w:rFonts w:ascii="Arial" w:hAnsi="Arial" w:cs="Arial"/>
          <w:sz w:val="23"/>
          <w:szCs w:val="23"/>
        </w:rPr>
      </w:pPr>
      <w:r>
        <w:rPr>
          <w:rFonts w:ascii="Arial" w:hAnsi="Arial" w:cs="Arial"/>
          <w:sz w:val="23"/>
          <w:szCs w:val="23"/>
        </w:rPr>
        <w:t>6) możliwość bieżącej kontroli dokonywanego zapisu.</w:t>
      </w:r>
    </w:p>
    <w:p w:rsidR="00DC226C" w:rsidRDefault="00DC226C" w:rsidP="000435E1">
      <w:pPr>
        <w:autoSpaceDE w:val="0"/>
        <w:autoSpaceDN w:val="0"/>
        <w:adjustRightInd w:val="0"/>
        <w:spacing w:after="0" w:line="360" w:lineRule="auto"/>
        <w:rPr>
          <w:rFonts w:ascii="Arial" w:hAnsi="Arial" w:cs="Arial"/>
          <w:sz w:val="23"/>
          <w:szCs w:val="23"/>
        </w:rPr>
      </w:pPr>
      <w:r>
        <w:rPr>
          <w:rFonts w:ascii="Arial" w:hAnsi="Arial" w:cs="Arial"/>
          <w:sz w:val="23"/>
          <w:szCs w:val="23"/>
        </w:rPr>
        <w:t>5. Informatyczne nośniki danych na których dokonano zapisu podlegają</w:t>
      </w:r>
      <w:r w:rsidR="000435E1">
        <w:rPr>
          <w:rFonts w:ascii="Arial" w:hAnsi="Arial" w:cs="Arial"/>
          <w:sz w:val="23"/>
          <w:szCs w:val="23"/>
        </w:rPr>
        <w:t xml:space="preserve"> </w:t>
      </w:r>
      <w:r>
        <w:rPr>
          <w:rFonts w:ascii="Arial" w:hAnsi="Arial" w:cs="Arial"/>
          <w:sz w:val="23"/>
          <w:szCs w:val="23"/>
        </w:rPr>
        <w:t>zdeponowaniu w kancelarii komórki lub jednostki organizacyjnej, której pracownik lub</w:t>
      </w:r>
      <w:r w:rsidR="000435E1">
        <w:rPr>
          <w:rFonts w:ascii="Arial" w:hAnsi="Arial" w:cs="Arial"/>
          <w:sz w:val="23"/>
          <w:szCs w:val="23"/>
        </w:rPr>
        <w:t xml:space="preserve"> </w:t>
      </w:r>
      <w:r>
        <w:rPr>
          <w:rFonts w:ascii="Arial" w:hAnsi="Arial" w:cs="Arial"/>
          <w:sz w:val="23"/>
          <w:szCs w:val="23"/>
        </w:rPr>
        <w:t>żołnierz brał udział w spotkaniu z wykonawcą, gdzie następnie są archiwizowane przez</w:t>
      </w:r>
      <w:r w:rsidR="000435E1">
        <w:rPr>
          <w:rFonts w:ascii="Arial" w:hAnsi="Arial" w:cs="Arial"/>
          <w:sz w:val="23"/>
          <w:szCs w:val="23"/>
        </w:rPr>
        <w:t xml:space="preserve"> </w:t>
      </w:r>
      <w:r>
        <w:rPr>
          <w:rFonts w:ascii="Arial" w:hAnsi="Arial" w:cs="Arial"/>
          <w:sz w:val="23"/>
          <w:szCs w:val="23"/>
        </w:rPr>
        <w:t>okres 3 lat.</w:t>
      </w:r>
    </w:p>
    <w:p w:rsidR="00DC226C" w:rsidRDefault="00DC226C" w:rsidP="00DC226C">
      <w:pPr>
        <w:autoSpaceDE w:val="0"/>
        <w:autoSpaceDN w:val="0"/>
        <w:adjustRightInd w:val="0"/>
        <w:spacing w:after="0" w:line="360" w:lineRule="auto"/>
        <w:rPr>
          <w:rFonts w:ascii="Arial" w:hAnsi="Arial" w:cs="Arial"/>
          <w:sz w:val="23"/>
          <w:szCs w:val="23"/>
        </w:rPr>
      </w:pPr>
    </w:p>
    <w:p w:rsidR="00DC226C" w:rsidRDefault="00DC226C" w:rsidP="00DC226C">
      <w:pPr>
        <w:autoSpaceDE w:val="0"/>
        <w:autoSpaceDN w:val="0"/>
        <w:adjustRightInd w:val="0"/>
        <w:spacing w:after="0" w:line="360" w:lineRule="auto"/>
        <w:jc w:val="center"/>
        <w:rPr>
          <w:rFonts w:ascii="Arial,Bold" w:hAnsi="Arial,Bold" w:cs="Arial,Bold"/>
          <w:b/>
          <w:bCs/>
          <w:sz w:val="23"/>
          <w:szCs w:val="23"/>
        </w:rPr>
      </w:pPr>
      <w:r>
        <w:rPr>
          <w:rFonts w:ascii="Arial,Bold" w:hAnsi="Arial,Bold" w:cs="Arial,Bold"/>
          <w:b/>
          <w:bCs/>
          <w:sz w:val="23"/>
          <w:szCs w:val="23"/>
        </w:rPr>
        <w:t>Rozdział 4</w:t>
      </w:r>
    </w:p>
    <w:p w:rsidR="00DC226C" w:rsidRDefault="00DC226C" w:rsidP="00DC226C">
      <w:pPr>
        <w:autoSpaceDE w:val="0"/>
        <w:autoSpaceDN w:val="0"/>
        <w:adjustRightInd w:val="0"/>
        <w:spacing w:after="0" w:line="360" w:lineRule="auto"/>
        <w:jc w:val="center"/>
        <w:rPr>
          <w:rFonts w:ascii="Arial,Bold" w:hAnsi="Arial,Bold" w:cs="Arial,Bold"/>
          <w:b/>
          <w:bCs/>
          <w:sz w:val="23"/>
          <w:szCs w:val="23"/>
        </w:rPr>
      </w:pPr>
      <w:r>
        <w:rPr>
          <w:rFonts w:ascii="Arial,Bold" w:hAnsi="Arial,Bold" w:cs="Arial,Bold"/>
          <w:b/>
          <w:bCs/>
          <w:sz w:val="23"/>
          <w:szCs w:val="23"/>
        </w:rPr>
        <w:t>Sponsorowanie przedsięwzięć</w:t>
      </w:r>
    </w:p>
    <w:p w:rsidR="00DC226C" w:rsidRDefault="00DC226C" w:rsidP="000435E1">
      <w:pPr>
        <w:autoSpaceDE w:val="0"/>
        <w:autoSpaceDN w:val="0"/>
        <w:adjustRightInd w:val="0"/>
        <w:spacing w:after="0" w:line="360" w:lineRule="auto"/>
        <w:rPr>
          <w:rFonts w:ascii="Arial" w:hAnsi="Arial" w:cs="Arial"/>
          <w:sz w:val="23"/>
          <w:szCs w:val="23"/>
        </w:rPr>
      </w:pPr>
      <w:r>
        <w:rPr>
          <w:rFonts w:ascii="Arial,Bold" w:hAnsi="Arial,Bold" w:cs="Arial,Bold"/>
          <w:b/>
          <w:bCs/>
          <w:sz w:val="23"/>
          <w:szCs w:val="23"/>
        </w:rPr>
        <w:t xml:space="preserve">§ 7. </w:t>
      </w:r>
      <w:r>
        <w:rPr>
          <w:rFonts w:ascii="Arial" w:hAnsi="Arial" w:cs="Arial"/>
          <w:sz w:val="23"/>
          <w:szCs w:val="23"/>
        </w:rPr>
        <w:t>Z zastrzeżeniem § 5 ust. 1-3, niedopuszczalne jest, aby przedsięwzięcia</w:t>
      </w:r>
      <w:r w:rsidR="000435E1">
        <w:rPr>
          <w:rFonts w:ascii="Arial" w:hAnsi="Arial" w:cs="Arial"/>
          <w:sz w:val="23"/>
          <w:szCs w:val="23"/>
        </w:rPr>
        <w:t xml:space="preserve"> </w:t>
      </w:r>
      <w:r>
        <w:rPr>
          <w:rFonts w:ascii="Arial" w:hAnsi="Arial" w:cs="Arial"/>
          <w:sz w:val="23"/>
          <w:szCs w:val="23"/>
        </w:rPr>
        <w:t>organizowane lub współorganizowane przez komórki lub jednostki organizacyjne były</w:t>
      </w:r>
      <w:r w:rsidR="000435E1">
        <w:rPr>
          <w:rFonts w:ascii="Arial" w:hAnsi="Arial" w:cs="Arial"/>
          <w:sz w:val="23"/>
          <w:szCs w:val="23"/>
        </w:rPr>
        <w:t xml:space="preserve"> </w:t>
      </w:r>
      <w:r>
        <w:rPr>
          <w:rFonts w:ascii="Arial" w:hAnsi="Arial" w:cs="Arial"/>
          <w:sz w:val="23"/>
          <w:szCs w:val="23"/>
        </w:rPr>
        <w:t>finansowane, współfinansowane lub w inny sposób materialnie wspierane przez</w:t>
      </w:r>
      <w:r w:rsidR="000435E1">
        <w:rPr>
          <w:rFonts w:ascii="Arial" w:hAnsi="Arial" w:cs="Arial"/>
          <w:sz w:val="23"/>
          <w:szCs w:val="23"/>
        </w:rPr>
        <w:t xml:space="preserve"> </w:t>
      </w:r>
      <w:r>
        <w:rPr>
          <w:rFonts w:ascii="Arial" w:hAnsi="Arial" w:cs="Arial"/>
          <w:sz w:val="23"/>
          <w:szCs w:val="23"/>
        </w:rPr>
        <w:t>wykonawców, chyba że jest to związane bezpośrednio z koniecznością pokrycia</w:t>
      </w:r>
      <w:r w:rsidR="000435E1">
        <w:rPr>
          <w:rFonts w:ascii="Arial" w:hAnsi="Arial" w:cs="Arial"/>
          <w:sz w:val="23"/>
          <w:szCs w:val="23"/>
        </w:rPr>
        <w:t xml:space="preserve"> </w:t>
      </w:r>
      <w:r>
        <w:rPr>
          <w:rFonts w:ascii="Arial" w:hAnsi="Arial" w:cs="Arial"/>
          <w:sz w:val="23"/>
          <w:szCs w:val="23"/>
        </w:rPr>
        <w:t>kosztów wynikających z uczestnictwa wykonawcy w danym przedsięwzięciu.</w:t>
      </w:r>
    </w:p>
    <w:p w:rsidR="00DC226C" w:rsidRDefault="00DC226C" w:rsidP="00DC226C">
      <w:pPr>
        <w:autoSpaceDE w:val="0"/>
        <w:autoSpaceDN w:val="0"/>
        <w:adjustRightInd w:val="0"/>
        <w:spacing w:after="0" w:line="360" w:lineRule="auto"/>
        <w:rPr>
          <w:rFonts w:ascii="Arial" w:hAnsi="Arial" w:cs="Arial"/>
          <w:sz w:val="23"/>
          <w:szCs w:val="23"/>
        </w:rPr>
      </w:pPr>
    </w:p>
    <w:p w:rsidR="00DC226C" w:rsidRDefault="00DC226C" w:rsidP="00DC226C">
      <w:pPr>
        <w:autoSpaceDE w:val="0"/>
        <w:autoSpaceDN w:val="0"/>
        <w:adjustRightInd w:val="0"/>
        <w:spacing w:after="0" w:line="360" w:lineRule="auto"/>
        <w:jc w:val="center"/>
        <w:rPr>
          <w:rFonts w:ascii="Arial,Bold" w:hAnsi="Arial,Bold" w:cs="Arial,Bold"/>
          <w:b/>
          <w:bCs/>
          <w:sz w:val="23"/>
          <w:szCs w:val="23"/>
        </w:rPr>
      </w:pPr>
      <w:r>
        <w:rPr>
          <w:rFonts w:ascii="Arial,Bold" w:hAnsi="Arial,Bold" w:cs="Arial,Bold"/>
          <w:b/>
          <w:bCs/>
          <w:sz w:val="23"/>
          <w:szCs w:val="23"/>
        </w:rPr>
        <w:t>Rozdział 5</w:t>
      </w:r>
    </w:p>
    <w:p w:rsidR="00DC226C" w:rsidRDefault="00DC226C" w:rsidP="00DC226C">
      <w:pPr>
        <w:autoSpaceDE w:val="0"/>
        <w:autoSpaceDN w:val="0"/>
        <w:adjustRightInd w:val="0"/>
        <w:spacing w:after="0" w:line="360" w:lineRule="auto"/>
        <w:jc w:val="center"/>
        <w:rPr>
          <w:rFonts w:ascii="Arial,Bold" w:hAnsi="Arial,Bold" w:cs="Arial,Bold"/>
          <w:b/>
          <w:bCs/>
          <w:sz w:val="23"/>
          <w:szCs w:val="23"/>
        </w:rPr>
      </w:pPr>
      <w:r>
        <w:rPr>
          <w:rFonts w:ascii="Arial,Bold" w:hAnsi="Arial,Bold" w:cs="Arial,Bold"/>
          <w:b/>
          <w:bCs/>
          <w:sz w:val="23"/>
          <w:szCs w:val="23"/>
        </w:rPr>
        <w:t>Prezenty, materiały promocyjne i informacyjne</w:t>
      </w:r>
    </w:p>
    <w:p w:rsidR="00DC226C" w:rsidRDefault="00DC226C" w:rsidP="000435E1">
      <w:pPr>
        <w:autoSpaceDE w:val="0"/>
        <w:autoSpaceDN w:val="0"/>
        <w:adjustRightInd w:val="0"/>
        <w:spacing w:after="0" w:line="360" w:lineRule="auto"/>
        <w:rPr>
          <w:rFonts w:ascii="Arial" w:hAnsi="Arial" w:cs="Arial"/>
          <w:sz w:val="23"/>
          <w:szCs w:val="23"/>
        </w:rPr>
      </w:pPr>
      <w:r>
        <w:rPr>
          <w:rFonts w:ascii="Arial,Bold" w:hAnsi="Arial,Bold" w:cs="Arial,Bold"/>
          <w:b/>
          <w:bCs/>
          <w:sz w:val="23"/>
          <w:szCs w:val="23"/>
        </w:rPr>
        <w:t xml:space="preserve">§ 8. </w:t>
      </w:r>
      <w:r>
        <w:rPr>
          <w:rFonts w:ascii="Arial" w:hAnsi="Arial" w:cs="Arial"/>
          <w:sz w:val="23"/>
          <w:szCs w:val="23"/>
        </w:rPr>
        <w:t>1. Niedopuszczalne jest przyjmowanie od wykonawców prezentów w postaci</w:t>
      </w:r>
      <w:r w:rsidR="000435E1">
        <w:rPr>
          <w:rFonts w:ascii="Arial" w:hAnsi="Arial" w:cs="Arial"/>
          <w:sz w:val="23"/>
          <w:szCs w:val="23"/>
        </w:rPr>
        <w:t xml:space="preserve"> </w:t>
      </w:r>
      <w:r>
        <w:rPr>
          <w:rFonts w:ascii="Arial" w:hAnsi="Arial" w:cs="Arial"/>
          <w:sz w:val="23"/>
          <w:szCs w:val="23"/>
        </w:rPr>
        <w:t>jakichkolwiek korzyści majątkowych lub osobistych.</w:t>
      </w:r>
    </w:p>
    <w:p w:rsidR="00DC226C" w:rsidRDefault="00DC226C" w:rsidP="000435E1">
      <w:pPr>
        <w:autoSpaceDE w:val="0"/>
        <w:autoSpaceDN w:val="0"/>
        <w:adjustRightInd w:val="0"/>
        <w:spacing w:after="0" w:line="360" w:lineRule="auto"/>
        <w:rPr>
          <w:rFonts w:ascii="Arial" w:hAnsi="Arial" w:cs="Arial"/>
          <w:sz w:val="23"/>
          <w:szCs w:val="23"/>
        </w:rPr>
      </w:pPr>
      <w:r>
        <w:rPr>
          <w:rFonts w:ascii="Arial" w:hAnsi="Arial" w:cs="Arial"/>
          <w:sz w:val="23"/>
          <w:szCs w:val="23"/>
        </w:rPr>
        <w:t>2. Dopuszczalne jest przyjmowanie materiałów promocyjnych o znikomej wartości</w:t>
      </w:r>
      <w:r w:rsidR="000435E1">
        <w:rPr>
          <w:rFonts w:ascii="Arial" w:hAnsi="Arial" w:cs="Arial"/>
          <w:sz w:val="23"/>
          <w:szCs w:val="23"/>
        </w:rPr>
        <w:t xml:space="preserve"> </w:t>
      </w:r>
      <w:r>
        <w:rPr>
          <w:rFonts w:ascii="Arial" w:hAnsi="Arial" w:cs="Arial"/>
          <w:sz w:val="23"/>
          <w:szCs w:val="23"/>
        </w:rPr>
        <w:t>handlowej.</w:t>
      </w:r>
    </w:p>
    <w:p w:rsidR="00DC226C" w:rsidRDefault="00DC226C" w:rsidP="00DC226C">
      <w:pPr>
        <w:autoSpaceDE w:val="0"/>
        <w:autoSpaceDN w:val="0"/>
        <w:adjustRightInd w:val="0"/>
        <w:spacing w:after="0" w:line="360" w:lineRule="auto"/>
        <w:rPr>
          <w:rFonts w:ascii="Arial" w:hAnsi="Arial" w:cs="Arial"/>
          <w:sz w:val="23"/>
          <w:szCs w:val="23"/>
        </w:rPr>
      </w:pPr>
      <w:r>
        <w:rPr>
          <w:rFonts w:ascii="Arial" w:hAnsi="Arial" w:cs="Arial"/>
          <w:sz w:val="23"/>
          <w:szCs w:val="23"/>
        </w:rPr>
        <w:t>3. Dopuszczalne i zalecane jest przyjmowanie materiałów informacyjnych.</w:t>
      </w:r>
    </w:p>
    <w:p w:rsidR="00DC226C" w:rsidRDefault="00DC226C" w:rsidP="000435E1">
      <w:pPr>
        <w:autoSpaceDE w:val="0"/>
        <w:autoSpaceDN w:val="0"/>
        <w:adjustRightInd w:val="0"/>
        <w:spacing w:after="0" w:line="360" w:lineRule="auto"/>
        <w:rPr>
          <w:rFonts w:ascii="Arial" w:hAnsi="Arial" w:cs="Arial"/>
          <w:sz w:val="23"/>
          <w:szCs w:val="23"/>
        </w:rPr>
      </w:pPr>
      <w:r>
        <w:rPr>
          <w:rFonts w:ascii="Arial" w:hAnsi="Arial" w:cs="Arial"/>
          <w:sz w:val="23"/>
          <w:szCs w:val="23"/>
        </w:rPr>
        <w:t>4. Dopuszcza się eksponowanie w salach konferencyjnych oraz w innych miejscach</w:t>
      </w:r>
      <w:r w:rsidR="000435E1">
        <w:rPr>
          <w:rFonts w:ascii="Arial" w:hAnsi="Arial" w:cs="Arial"/>
          <w:sz w:val="23"/>
          <w:szCs w:val="23"/>
        </w:rPr>
        <w:t xml:space="preserve"> </w:t>
      </w:r>
      <w:r>
        <w:rPr>
          <w:rFonts w:ascii="Arial" w:hAnsi="Arial" w:cs="Arial"/>
          <w:sz w:val="23"/>
          <w:szCs w:val="23"/>
        </w:rPr>
        <w:t>powszechnie dostępnych na terenie komórek i jednostek organizacyjnych otrzymanych</w:t>
      </w:r>
      <w:r w:rsidR="000435E1">
        <w:rPr>
          <w:rFonts w:ascii="Arial" w:hAnsi="Arial" w:cs="Arial"/>
          <w:sz w:val="23"/>
          <w:szCs w:val="23"/>
        </w:rPr>
        <w:t xml:space="preserve"> </w:t>
      </w:r>
      <w:r>
        <w:rPr>
          <w:rFonts w:ascii="Arial" w:hAnsi="Arial" w:cs="Arial"/>
          <w:sz w:val="23"/>
          <w:szCs w:val="23"/>
        </w:rPr>
        <w:t>od wykonawców materiałów promujących Siły Zbrojne Rzeczypospolitej Polskiej.</w:t>
      </w:r>
    </w:p>
    <w:p w:rsidR="00DC226C" w:rsidRDefault="00DC226C" w:rsidP="000435E1">
      <w:pPr>
        <w:autoSpaceDE w:val="0"/>
        <w:autoSpaceDN w:val="0"/>
        <w:adjustRightInd w:val="0"/>
        <w:spacing w:after="0" w:line="360" w:lineRule="auto"/>
        <w:rPr>
          <w:rFonts w:ascii="Arial" w:hAnsi="Arial" w:cs="Arial"/>
          <w:sz w:val="23"/>
          <w:szCs w:val="23"/>
        </w:rPr>
      </w:pPr>
      <w:r>
        <w:rPr>
          <w:rFonts w:ascii="Arial" w:hAnsi="Arial" w:cs="Arial"/>
          <w:sz w:val="23"/>
          <w:szCs w:val="23"/>
        </w:rPr>
        <w:t>5. Niewskazane jest używanie na terenie komórek i jednostek organizacyjnych</w:t>
      </w:r>
      <w:r w:rsidR="000435E1">
        <w:rPr>
          <w:rFonts w:ascii="Arial" w:hAnsi="Arial" w:cs="Arial"/>
          <w:sz w:val="23"/>
          <w:szCs w:val="23"/>
        </w:rPr>
        <w:t xml:space="preserve"> </w:t>
      </w:r>
      <w:r>
        <w:rPr>
          <w:rFonts w:ascii="Arial" w:hAnsi="Arial" w:cs="Arial"/>
          <w:sz w:val="23"/>
          <w:szCs w:val="23"/>
        </w:rPr>
        <w:t>materiałów i oznaczeń promujących wykonawców, w tym także materiałów biurowych.</w:t>
      </w:r>
    </w:p>
    <w:p w:rsidR="00DC226C" w:rsidRDefault="00DC226C" w:rsidP="00DC226C">
      <w:pPr>
        <w:autoSpaceDE w:val="0"/>
        <w:autoSpaceDN w:val="0"/>
        <w:adjustRightInd w:val="0"/>
        <w:spacing w:after="0" w:line="360" w:lineRule="auto"/>
        <w:rPr>
          <w:rFonts w:ascii="Arial" w:hAnsi="Arial" w:cs="Arial"/>
          <w:sz w:val="19"/>
          <w:szCs w:val="19"/>
        </w:rPr>
      </w:pPr>
    </w:p>
    <w:p w:rsidR="00DC226C" w:rsidRDefault="00DC226C" w:rsidP="00DC226C">
      <w:pPr>
        <w:autoSpaceDE w:val="0"/>
        <w:autoSpaceDN w:val="0"/>
        <w:adjustRightInd w:val="0"/>
        <w:spacing w:after="0" w:line="360" w:lineRule="auto"/>
        <w:jc w:val="center"/>
        <w:rPr>
          <w:rFonts w:ascii="Arial,Bold" w:hAnsi="Arial,Bold" w:cs="Arial,Bold"/>
          <w:b/>
          <w:bCs/>
          <w:sz w:val="23"/>
          <w:szCs w:val="23"/>
        </w:rPr>
      </w:pPr>
      <w:r>
        <w:rPr>
          <w:rFonts w:ascii="Arial,Bold" w:hAnsi="Arial,Bold" w:cs="Arial,Bold"/>
          <w:b/>
          <w:bCs/>
          <w:sz w:val="23"/>
          <w:szCs w:val="23"/>
        </w:rPr>
        <w:t>Rozdział 6</w:t>
      </w:r>
    </w:p>
    <w:p w:rsidR="00DC226C" w:rsidRDefault="00DC226C" w:rsidP="00DC226C">
      <w:pPr>
        <w:autoSpaceDE w:val="0"/>
        <w:autoSpaceDN w:val="0"/>
        <w:adjustRightInd w:val="0"/>
        <w:spacing w:after="0" w:line="360" w:lineRule="auto"/>
        <w:jc w:val="center"/>
        <w:rPr>
          <w:rFonts w:ascii="Arial,Bold" w:hAnsi="Arial,Bold" w:cs="Arial,Bold"/>
          <w:b/>
          <w:bCs/>
          <w:sz w:val="23"/>
          <w:szCs w:val="23"/>
        </w:rPr>
      </w:pPr>
      <w:r>
        <w:rPr>
          <w:rFonts w:ascii="Arial,Bold" w:hAnsi="Arial,Bold" w:cs="Arial,Bold"/>
          <w:b/>
          <w:bCs/>
          <w:sz w:val="23"/>
          <w:szCs w:val="23"/>
        </w:rPr>
        <w:t>Kontakty towarzyskie</w:t>
      </w:r>
    </w:p>
    <w:p w:rsidR="00DC226C" w:rsidRDefault="00DC226C" w:rsidP="000435E1">
      <w:pPr>
        <w:autoSpaceDE w:val="0"/>
        <w:autoSpaceDN w:val="0"/>
        <w:adjustRightInd w:val="0"/>
        <w:spacing w:after="0" w:line="360" w:lineRule="auto"/>
        <w:rPr>
          <w:rFonts w:ascii="Arial" w:hAnsi="Arial" w:cs="Arial"/>
          <w:sz w:val="23"/>
          <w:szCs w:val="23"/>
        </w:rPr>
      </w:pPr>
      <w:r>
        <w:rPr>
          <w:rFonts w:ascii="Arial,Bold" w:hAnsi="Arial,Bold" w:cs="Arial,Bold"/>
          <w:b/>
          <w:bCs/>
          <w:sz w:val="23"/>
          <w:szCs w:val="23"/>
        </w:rPr>
        <w:t xml:space="preserve">§ 9. </w:t>
      </w:r>
      <w:r>
        <w:rPr>
          <w:rFonts w:ascii="Arial" w:hAnsi="Arial" w:cs="Arial"/>
          <w:sz w:val="23"/>
          <w:szCs w:val="23"/>
        </w:rPr>
        <w:t>1. Kontakty towarzyskie z wykonawcami, nawiązane zanim powstały relacje</w:t>
      </w:r>
      <w:r w:rsidR="000435E1">
        <w:rPr>
          <w:rFonts w:ascii="Arial" w:hAnsi="Arial" w:cs="Arial"/>
          <w:sz w:val="23"/>
          <w:szCs w:val="23"/>
        </w:rPr>
        <w:t xml:space="preserve"> </w:t>
      </w:r>
      <w:r>
        <w:rPr>
          <w:rFonts w:ascii="Arial" w:hAnsi="Arial" w:cs="Arial"/>
          <w:sz w:val="23"/>
          <w:szCs w:val="23"/>
        </w:rPr>
        <w:t>wynikające z wykonywanych obowiązków mogą być kontynuowane, przy zachowaniu</w:t>
      </w:r>
      <w:r w:rsidR="000435E1">
        <w:rPr>
          <w:rFonts w:ascii="Arial" w:hAnsi="Arial" w:cs="Arial"/>
          <w:sz w:val="23"/>
          <w:szCs w:val="23"/>
        </w:rPr>
        <w:t xml:space="preserve"> </w:t>
      </w:r>
      <w:r>
        <w:rPr>
          <w:rFonts w:ascii="Arial" w:hAnsi="Arial" w:cs="Arial"/>
          <w:sz w:val="23"/>
          <w:szCs w:val="23"/>
        </w:rPr>
        <w:t>zasad określonych w § 3 niniejszego załącznika.</w:t>
      </w:r>
    </w:p>
    <w:p w:rsidR="00DC226C" w:rsidRDefault="00DC226C" w:rsidP="000435E1">
      <w:pPr>
        <w:autoSpaceDE w:val="0"/>
        <w:autoSpaceDN w:val="0"/>
        <w:adjustRightInd w:val="0"/>
        <w:spacing w:after="0" w:line="360" w:lineRule="auto"/>
        <w:rPr>
          <w:rFonts w:ascii="Arial" w:hAnsi="Arial" w:cs="Arial"/>
          <w:sz w:val="23"/>
          <w:szCs w:val="23"/>
        </w:rPr>
      </w:pPr>
      <w:r>
        <w:rPr>
          <w:rFonts w:ascii="Arial" w:hAnsi="Arial" w:cs="Arial"/>
          <w:sz w:val="23"/>
          <w:szCs w:val="23"/>
        </w:rPr>
        <w:lastRenderedPageBreak/>
        <w:t>2. W przypadkach innych niż określone w ust. 1, nie zaleca się nawiązywania</w:t>
      </w:r>
      <w:r w:rsidR="000435E1">
        <w:rPr>
          <w:rFonts w:ascii="Arial" w:hAnsi="Arial" w:cs="Arial"/>
          <w:sz w:val="23"/>
          <w:szCs w:val="23"/>
        </w:rPr>
        <w:t xml:space="preserve"> </w:t>
      </w:r>
      <w:r>
        <w:rPr>
          <w:rFonts w:ascii="Arial" w:hAnsi="Arial" w:cs="Arial"/>
          <w:sz w:val="23"/>
          <w:szCs w:val="23"/>
        </w:rPr>
        <w:t>kontaktów towarzyskich z wykonawcami.</w:t>
      </w:r>
    </w:p>
    <w:p w:rsidR="00DC226C" w:rsidRDefault="00DC226C" w:rsidP="00DC226C">
      <w:pPr>
        <w:autoSpaceDE w:val="0"/>
        <w:autoSpaceDN w:val="0"/>
        <w:adjustRightInd w:val="0"/>
        <w:spacing w:after="0" w:line="360" w:lineRule="auto"/>
        <w:jc w:val="center"/>
        <w:rPr>
          <w:rFonts w:ascii="Arial,Bold" w:hAnsi="Arial,Bold" w:cs="Arial,Bold"/>
          <w:b/>
          <w:bCs/>
          <w:sz w:val="23"/>
          <w:szCs w:val="23"/>
        </w:rPr>
      </w:pPr>
      <w:r>
        <w:rPr>
          <w:rFonts w:ascii="Arial,Bold" w:hAnsi="Arial,Bold" w:cs="Arial,Bold"/>
          <w:b/>
          <w:bCs/>
          <w:sz w:val="23"/>
          <w:szCs w:val="23"/>
        </w:rPr>
        <w:t>Rozdział 7</w:t>
      </w:r>
    </w:p>
    <w:p w:rsidR="00DC226C" w:rsidRDefault="00DC226C" w:rsidP="00DC226C">
      <w:pPr>
        <w:autoSpaceDE w:val="0"/>
        <w:autoSpaceDN w:val="0"/>
        <w:adjustRightInd w:val="0"/>
        <w:spacing w:after="0" w:line="360" w:lineRule="auto"/>
        <w:jc w:val="center"/>
        <w:rPr>
          <w:rFonts w:ascii="Arial,Bold" w:hAnsi="Arial,Bold" w:cs="Arial,Bold"/>
          <w:b/>
          <w:bCs/>
          <w:sz w:val="23"/>
          <w:szCs w:val="23"/>
        </w:rPr>
      </w:pPr>
      <w:r>
        <w:rPr>
          <w:rFonts w:ascii="Arial,Bold" w:hAnsi="Arial,Bold" w:cs="Arial,Bold"/>
          <w:b/>
          <w:bCs/>
          <w:sz w:val="23"/>
          <w:szCs w:val="23"/>
        </w:rPr>
        <w:t>Najem i użyczanie lokali oraz terenów</w:t>
      </w:r>
    </w:p>
    <w:p w:rsidR="00DC226C" w:rsidRDefault="00DC226C" w:rsidP="000435E1">
      <w:pPr>
        <w:autoSpaceDE w:val="0"/>
        <w:autoSpaceDN w:val="0"/>
        <w:adjustRightInd w:val="0"/>
        <w:spacing w:after="0" w:line="360" w:lineRule="auto"/>
        <w:rPr>
          <w:rFonts w:ascii="Arial" w:hAnsi="Arial" w:cs="Arial"/>
          <w:sz w:val="23"/>
          <w:szCs w:val="23"/>
        </w:rPr>
      </w:pPr>
      <w:r>
        <w:rPr>
          <w:rFonts w:ascii="Arial,Bold" w:hAnsi="Arial,Bold" w:cs="Arial,Bold"/>
          <w:b/>
          <w:bCs/>
          <w:sz w:val="23"/>
          <w:szCs w:val="23"/>
        </w:rPr>
        <w:t xml:space="preserve">§ 10. </w:t>
      </w:r>
      <w:r>
        <w:rPr>
          <w:rFonts w:ascii="Arial" w:hAnsi="Arial" w:cs="Arial"/>
          <w:sz w:val="23"/>
          <w:szCs w:val="23"/>
        </w:rPr>
        <w:t>Dopuszczalne jest wynajmowanie lub użyczanie wykonawcom lokali i terenów</w:t>
      </w:r>
      <w:r w:rsidR="000435E1">
        <w:rPr>
          <w:rFonts w:ascii="Arial" w:hAnsi="Arial" w:cs="Arial"/>
          <w:sz w:val="23"/>
          <w:szCs w:val="23"/>
        </w:rPr>
        <w:t xml:space="preserve"> </w:t>
      </w:r>
      <w:r>
        <w:rPr>
          <w:rFonts w:ascii="Arial" w:hAnsi="Arial" w:cs="Arial"/>
          <w:sz w:val="23"/>
          <w:szCs w:val="23"/>
        </w:rPr>
        <w:t>resortu obrony narodowej w celu:</w:t>
      </w:r>
    </w:p>
    <w:p w:rsidR="00DC226C" w:rsidRDefault="00DC226C" w:rsidP="000435E1">
      <w:pPr>
        <w:autoSpaceDE w:val="0"/>
        <w:autoSpaceDN w:val="0"/>
        <w:adjustRightInd w:val="0"/>
        <w:spacing w:after="0" w:line="360" w:lineRule="auto"/>
        <w:ind w:left="426"/>
        <w:rPr>
          <w:rFonts w:ascii="Arial" w:hAnsi="Arial" w:cs="Arial"/>
          <w:sz w:val="23"/>
          <w:szCs w:val="23"/>
        </w:rPr>
      </w:pPr>
      <w:r>
        <w:rPr>
          <w:rFonts w:ascii="Arial" w:hAnsi="Arial" w:cs="Arial"/>
          <w:sz w:val="23"/>
          <w:szCs w:val="23"/>
        </w:rPr>
        <w:t>1) przeprowadzenia prezentacji lub pokazów na rzecz komórek lub jednostek</w:t>
      </w:r>
      <w:r w:rsidR="000435E1">
        <w:rPr>
          <w:rFonts w:ascii="Arial" w:hAnsi="Arial" w:cs="Arial"/>
          <w:sz w:val="23"/>
          <w:szCs w:val="23"/>
        </w:rPr>
        <w:t xml:space="preserve"> </w:t>
      </w:r>
      <w:r>
        <w:rPr>
          <w:rFonts w:ascii="Arial" w:hAnsi="Arial" w:cs="Arial"/>
          <w:sz w:val="23"/>
          <w:szCs w:val="23"/>
        </w:rPr>
        <w:t>organizacyjnych;</w:t>
      </w:r>
    </w:p>
    <w:p w:rsidR="00DC226C" w:rsidRDefault="00DC226C" w:rsidP="000435E1">
      <w:pPr>
        <w:autoSpaceDE w:val="0"/>
        <w:autoSpaceDN w:val="0"/>
        <w:adjustRightInd w:val="0"/>
        <w:spacing w:after="0" w:line="360" w:lineRule="auto"/>
        <w:ind w:left="426"/>
        <w:rPr>
          <w:rFonts w:ascii="Arial" w:hAnsi="Arial" w:cs="Arial"/>
          <w:sz w:val="23"/>
          <w:szCs w:val="23"/>
        </w:rPr>
      </w:pPr>
      <w:r>
        <w:rPr>
          <w:rFonts w:ascii="Arial" w:hAnsi="Arial" w:cs="Arial"/>
          <w:sz w:val="23"/>
          <w:szCs w:val="23"/>
        </w:rPr>
        <w:t>2) przeprowadzenia prezentacji lub pokazów organizowanych przez krajowe</w:t>
      </w:r>
      <w:r w:rsidR="000435E1">
        <w:rPr>
          <w:rFonts w:ascii="Arial" w:hAnsi="Arial" w:cs="Arial"/>
          <w:sz w:val="23"/>
          <w:szCs w:val="23"/>
        </w:rPr>
        <w:t xml:space="preserve"> </w:t>
      </w:r>
      <w:r>
        <w:rPr>
          <w:rFonts w:ascii="Arial" w:hAnsi="Arial" w:cs="Arial"/>
          <w:sz w:val="23"/>
          <w:szCs w:val="23"/>
        </w:rPr>
        <w:t>przedsiębiorstwa sektora obronnego dla odbiorców zagranicznych;</w:t>
      </w:r>
    </w:p>
    <w:p w:rsidR="00DC226C" w:rsidRDefault="00DC226C" w:rsidP="00DC226C">
      <w:pPr>
        <w:autoSpaceDE w:val="0"/>
        <w:autoSpaceDN w:val="0"/>
        <w:adjustRightInd w:val="0"/>
        <w:spacing w:after="0" w:line="360" w:lineRule="auto"/>
        <w:ind w:left="426"/>
        <w:rPr>
          <w:rFonts w:ascii="Arial" w:hAnsi="Arial" w:cs="Arial"/>
          <w:sz w:val="23"/>
          <w:szCs w:val="23"/>
        </w:rPr>
      </w:pPr>
      <w:r>
        <w:rPr>
          <w:rFonts w:ascii="Arial" w:hAnsi="Arial" w:cs="Arial"/>
          <w:sz w:val="23"/>
          <w:szCs w:val="23"/>
        </w:rPr>
        <w:t>3) realizowania zadań przez Agencję Mienia Wojskowego, wynikających z odrębnych przepisów.</w:t>
      </w:r>
    </w:p>
    <w:p w:rsidR="00DC226C" w:rsidRDefault="00DC226C" w:rsidP="00DC226C">
      <w:pPr>
        <w:autoSpaceDE w:val="0"/>
        <w:autoSpaceDN w:val="0"/>
        <w:adjustRightInd w:val="0"/>
        <w:spacing w:after="0" w:line="360" w:lineRule="auto"/>
        <w:jc w:val="center"/>
        <w:rPr>
          <w:rFonts w:ascii="Arial,Bold" w:hAnsi="Arial,Bold" w:cs="Arial,Bold"/>
          <w:b/>
          <w:bCs/>
          <w:sz w:val="23"/>
          <w:szCs w:val="23"/>
        </w:rPr>
      </w:pPr>
      <w:r>
        <w:rPr>
          <w:rFonts w:ascii="Arial,Bold" w:hAnsi="Arial,Bold" w:cs="Arial,Bold"/>
          <w:b/>
          <w:bCs/>
          <w:sz w:val="23"/>
          <w:szCs w:val="23"/>
        </w:rPr>
        <w:t>Rozdział 8</w:t>
      </w:r>
    </w:p>
    <w:p w:rsidR="00DC226C" w:rsidRDefault="00DC226C" w:rsidP="00DC226C">
      <w:pPr>
        <w:autoSpaceDE w:val="0"/>
        <w:autoSpaceDN w:val="0"/>
        <w:adjustRightInd w:val="0"/>
        <w:spacing w:after="0" w:line="360" w:lineRule="auto"/>
        <w:jc w:val="center"/>
        <w:rPr>
          <w:rFonts w:ascii="Arial,Bold" w:hAnsi="Arial,Bold" w:cs="Arial,Bold"/>
          <w:b/>
          <w:bCs/>
          <w:sz w:val="23"/>
          <w:szCs w:val="23"/>
        </w:rPr>
      </w:pPr>
      <w:r>
        <w:rPr>
          <w:rFonts w:ascii="Arial,Bold" w:hAnsi="Arial,Bold" w:cs="Arial,Bold"/>
          <w:b/>
          <w:bCs/>
          <w:sz w:val="23"/>
          <w:szCs w:val="23"/>
        </w:rPr>
        <w:t>Prezentacje, pokazy i referencje</w:t>
      </w:r>
    </w:p>
    <w:p w:rsidR="00DC226C" w:rsidRDefault="00DC226C" w:rsidP="00140B44">
      <w:pPr>
        <w:autoSpaceDE w:val="0"/>
        <w:autoSpaceDN w:val="0"/>
        <w:adjustRightInd w:val="0"/>
        <w:spacing w:after="0" w:line="360" w:lineRule="auto"/>
        <w:rPr>
          <w:rFonts w:ascii="Arial" w:hAnsi="Arial" w:cs="Arial"/>
          <w:sz w:val="23"/>
          <w:szCs w:val="23"/>
        </w:rPr>
      </w:pPr>
      <w:r>
        <w:rPr>
          <w:rFonts w:ascii="Arial,Bold" w:hAnsi="Arial,Bold" w:cs="Arial,Bold"/>
          <w:b/>
          <w:bCs/>
          <w:sz w:val="23"/>
          <w:szCs w:val="23"/>
        </w:rPr>
        <w:t xml:space="preserve">§ 11. </w:t>
      </w:r>
      <w:r>
        <w:rPr>
          <w:rFonts w:ascii="Arial" w:hAnsi="Arial" w:cs="Arial"/>
          <w:sz w:val="23"/>
          <w:szCs w:val="23"/>
        </w:rPr>
        <w:t>1. Działania informacyjne, z wyłączeniem oficjalnej korespondencji</w:t>
      </w:r>
      <w:r w:rsidR="00140B44">
        <w:rPr>
          <w:rFonts w:ascii="Arial" w:hAnsi="Arial" w:cs="Arial"/>
          <w:sz w:val="23"/>
          <w:szCs w:val="23"/>
        </w:rPr>
        <w:t xml:space="preserve"> </w:t>
      </w:r>
      <w:r>
        <w:rPr>
          <w:rFonts w:ascii="Arial" w:hAnsi="Arial" w:cs="Arial"/>
          <w:sz w:val="23"/>
          <w:szCs w:val="23"/>
        </w:rPr>
        <w:t xml:space="preserve">dokonywanej </w:t>
      </w:r>
      <w:r w:rsidR="00140B44">
        <w:rPr>
          <w:rFonts w:ascii="Arial" w:hAnsi="Arial" w:cs="Arial"/>
          <w:sz w:val="23"/>
          <w:szCs w:val="23"/>
        </w:rPr>
        <w:br/>
      </w:r>
      <w:r>
        <w:rPr>
          <w:rFonts w:ascii="Arial" w:hAnsi="Arial" w:cs="Arial"/>
          <w:sz w:val="23"/>
          <w:szCs w:val="23"/>
        </w:rPr>
        <w:t>w formie pisemnej lub realizowanej przy pomocy faksu albo służbowej</w:t>
      </w:r>
      <w:r w:rsidR="00140B44">
        <w:rPr>
          <w:rFonts w:ascii="Arial" w:hAnsi="Arial" w:cs="Arial"/>
          <w:sz w:val="23"/>
          <w:szCs w:val="23"/>
        </w:rPr>
        <w:t xml:space="preserve"> </w:t>
      </w:r>
      <w:r>
        <w:rPr>
          <w:rFonts w:ascii="Arial" w:hAnsi="Arial" w:cs="Arial"/>
          <w:sz w:val="23"/>
          <w:szCs w:val="23"/>
        </w:rPr>
        <w:t>poczty elektronicznej, powinny być przeprowadzane przez wykonawców w formie</w:t>
      </w:r>
      <w:r w:rsidR="00140B44">
        <w:rPr>
          <w:rFonts w:ascii="Arial" w:hAnsi="Arial" w:cs="Arial"/>
          <w:sz w:val="23"/>
          <w:szCs w:val="23"/>
        </w:rPr>
        <w:t xml:space="preserve"> </w:t>
      </w:r>
      <w:r>
        <w:rPr>
          <w:rFonts w:ascii="Arial" w:hAnsi="Arial" w:cs="Arial"/>
          <w:sz w:val="23"/>
          <w:szCs w:val="23"/>
        </w:rPr>
        <w:t>oficjalnych prezentacji lub pokazów.</w:t>
      </w:r>
    </w:p>
    <w:p w:rsidR="00DC226C" w:rsidRDefault="00DC226C" w:rsidP="00140B44">
      <w:pPr>
        <w:autoSpaceDE w:val="0"/>
        <w:autoSpaceDN w:val="0"/>
        <w:adjustRightInd w:val="0"/>
        <w:spacing w:after="0" w:line="360" w:lineRule="auto"/>
        <w:rPr>
          <w:rFonts w:ascii="Arial" w:hAnsi="Arial" w:cs="Arial"/>
          <w:sz w:val="23"/>
          <w:szCs w:val="23"/>
        </w:rPr>
      </w:pPr>
      <w:r>
        <w:rPr>
          <w:rFonts w:ascii="Arial" w:hAnsi="Arial" w:cs="Arial"/>
          <w:sz w:val="23"/>
          <w:szCs w:val="23"/>
        </w:rPr>
        <w:t>2. Wskazane jest, aby prezentacje lub pokazy odbywały się na terenie komórek</w:t>
      </w:r>
      <w:r w:rsidR="00140B44">
        <w:rPr>
          <w:rFonts w:ascii="Arial" w:hAnsi="Arial" w:cs="Arial"/>
          <w:sz w:val="23"/>
          <w:szCs w:val="23"/>
        </w:rPr>
        <w:t xml:space="preserve"> </w:t>
      </w:r>
      <w:r w:rsidR="00140B44">
        <w:rPr>
          <w:rFonts w:ascii="Arial" w:hAnsi="Arial" w:cs="Arial"/>
          <w:sz w:val="23"/>
          <w:szCs w:val="23"/>
        </w:rPr>
        <w:br/>
      </w:r>
      <w:r>
        <w:rPr>
          <w:rFonts w:ascii="Arial" w:hAnsi="Arial" w:cs="Arial"/>
          <w:sz w:val="23"/>
          <w:szCs w:val="23"/>
        </w:rPr>
        <w:t>i jednostek organizacyjnych lub podczas targów.</w:t>
      </w:r>
    </w:p>
    <w:p w:rsidR="00DC226C" w:rsidRDefault="00DC226C" w:rsidP="00140B44">
      <w:pPr>
        <w:autoSpaceDE w:val="0"/>
        <w:autoSpaceDN w:val="0"/>
        <w:adjustRightInd w:val="0"/>
        <w:spacing w:after="0" w:line="360" w:lineRule="auto"/>
        <w:rPr>
          <w:rFonts w:ascii="Arial" w:hAnsi="Arial" w:cs="Arial"/>
          <w:sz w:val="23"/>
          <w:szCs w:val="23"/>
        </w:rPr>
      </w:pPr>
      <w:r>
        <w:rPr>
          <w:rFonts w:ascii="Arial" w:hAnsi="Arial" w:cs="Arial"/>
          <w:sz w:val="23"/>
          <w:szCs w:val="23"/>
        </w:rPr>
        <w:t>3. W przypadku, gdyby koszty prezentacji lub pokazu były zbyt wysokie dla</w:t>
      </w:r>
      <w:r w:rsidR="00140B44">
        <w:rPr>
          <w:rFonts w:ascii="Arial" w:hAnsi="Arial" w:cs="Arial"/>
          <w:sz w:val="23"/>
          <w:szCs w:val="23"/>
        </w:rPr>
        <w:t xml:space="preserve"> </w:t>
      </w:r>
      <w:r>
        <w:rPr>
          <w:rFonts w:ascii="Arial" w:hAnsi="Arial" w:cs="Arial"/>
          <w:sz w:val="23"/>
          <w:szCs w:val="23"/>
        </w:rPr>
        <w:t>wykonawcy, bądź też gdyby prezentacja lub pokaz były ze względów technicznych lub</w:t>
      </w:r>
      <w:r w:rsidR="00140B44">
        <w:rPr>
          <w:rFonts w:ascii="Arial" w:hAnsi="Arial" w:cs="Arial"/>
          <w:sz w:val="23"/>
          <w:szCs w:val="23"/>
        </w:rPr>
        <w:t xml:space="preserve"> </w:t>
      </w:r>
      <w:r>
        <w:rPr>
          <w:rFonts w:ascii="Arial" w:hAnsi="Arial" w:cs="Arial"/>
          <w:sz w:val="23"/>
          <w:szCs w:val="23"/>
        </w:rPr>
        <w:t>organizacyjnych znacznym utrudnieniem, dopuszczalne jest ich przeprowadzenie</w:t>
      </w:r>
      <w:r w:rsidR="00140B44">
        <w:rPr>
          <w:rFonts w:ascii="Arial" w:hAnsi="Arial" w:cs="Arial"/>
          <w:sz w:val="23"/>
          <w:szCs w:val="23"/>
        </w:rPr>
        <w:t xml:space="preserve"> </w:t>
      </w:r>
      <w:r w:rsidR="00140B44">
        <w:rPr>
          <w:rFonts w:ascii="Arial" w:hAnsi="Arial" w:cs="Arial"/>
          <w:sz w:val="23"/>
          <w:szCs w:val="23"/>
        </w:rPr>
        <w:br/>
      </w:r>
      <w:r>
        <w:rPr>
          <w:rFonts w:ascii="Arial" w:hAnsi="Arial" w:cs="Arial"/>
          <w:sz w:val="23"/>
          <w:szCs w:val="23"/>
        </w:rPr>
        <w:t>u wykonawcy na rzecz oficjalnej delegacji komórek lub jednostek organizacyjnych.</w:t>
      </w:r>
    </w:p>
    <w:p w:rsidR="00DC226C" w:rsidRDefault="00DC226C" w:rsidP="00140B44">
      <w:pPr>
        <w:autoSpaceDE w:val="0"/>
        <w:autoSpaceDN w:val="0"/>
        <w:adjustRightInd w:val="0"/>
        <w:spacing w:after="0" w:line="360" w:lineRule="auto"/>
        <w:rPr>
          <w:rFonts w:ascii="Arial" w:hAnsi="Arial" w:cs="Arial"/>
          <w:sz w:val="23"/>
          <w:szCs w:val="23"/>
        </w:rPr>
      </w:pPr>
      <w:r>
        <w:rPr>
          <w:rFonts w:ascii="Arial" w:hAnsi="Arial" w:cs="Arial"/>
          <w:sz w:val="23"/>
          <w:szCs w:val="23"/>
        </w:rPr>
        <w:t>4. Niedopuszczalne jest obciążanie Skarbu Państwa – Ministra Obrony Narodowej,</w:t>
      </w:r>
      <w:r w:rsidR="00140B44">
        <w:rPr>
          <w:rFonts w:ascii="Arial" w:hAnsi="Arial" w:cs="Arial"/>
          <w:sz w:val="23"/>
          <w:szCs w:val="23"/>
        </w:rPr>
        <w:t xml:space="preserve"> </w:t>
      </w:r>
      <w:r w:rsidR="00140B44">
        <w:rPr>
          <w:rFonts w:ascii="Arial" w:hAnsi="Arial" w:cs="Arial"/>
          <w:sz w:val="23"/>
          <w:szCs w:val="23"/>
        </w:rPr>
        <w:br/>
      </w:r>
      <w:r>
        <w:rPr>
          <w:rFonts w:ascii="Arial" w:hAnsi="Arial" w:cs="Arial"/>
          <w:sz w:val="23"/>
          <w:szCs w:val="23"/>
        </w:rPr>
        <w:t>lub państwowej osoby prawnej kosztami organizowanych prezentacji lub pokazów,</w:t>
      </w:r>
      <w:r w:rsidR="00140B44">
        <w:rPr>
          <w:rFonts w:ascii="Arial" w:hAnsi="Arial" w:cs="Arial"/>
          <w:sz w:val="23"/>
          <w:szCs w:val="23"/>
        </w:rPr>
        <w:t xml:space="preserve"> </w:t>
      </w:r>
      <w:r w:rsidR="00140B44">
        <w:rPr>
          <w:rFonts w:ascii="Arial" w:hAnsi="Arial" w:cs="Arial"/>
          <w:sz w:val="23"/>
          <w:szCs w:val="23"/>
        </w:rPr>
        <w:br/>
      </w:r>
      <w:r>
        <w:rPr>
          <w:rFonts w:ascii="Arial" w:hAnsi="Arial" w:cs="Arial"/>
          <w:sz w:val="23"/>
          <w:szCs w:val="23"/>
        </w:rPr>
        <w:t>z wyłączeniem opłat z tytułu zużytych mediów i wstawek konferencyjnych.</w:t>
      </w:r>
    </w:p>
    <w:p w:rsidR="00DC226C" w:rsidRPr="004F7FF4" w:rsidRDefault="00DC226C" w:rsidP="00140B44">
      <w:pPr>
        <w:autoSpaceDE w:val="0"/>
        <w:autoSpaceDN w:val="0"/>
        <w:adjustRightInd w:val="0"/>
        <w:spacing w:after="0" w:line="360" w:lineRule="auto"/>
        <w:rPr>
          <w:rFonts w:ascii="Arial" w:hAnsi="Arial" w:cs="Arial"/>
          <w:sz w:val="23"/>
          <w:szCs w:val="23"/>
        </w:rPr>
      </w:pPr>
      <w:r>
        <w:rPr>
          <w:rFonts w:ascii="Arial" w:hAnsi="Arial" w:cs="Arial"/>
          <w:sz w:val="23"/>
          <w:szCs w:val="23"/>
        </w:rPr>
        <w:t>5. W celu zbierania niezbędnych doświadczeń i informacji dyrektorzy (szefowie,</w:t>
      </w:r>
      <w:r w:rsidR="00140B44">
        <w:rPr>
          <w:rFonts w:ascii="Arial" w:hAnsi="Arial" w:cs="Arial"/>
          <w:sz w:val="23"/>
          <w:szCs w:val="23"/>
        </w:rPr>
        <w:t xml:space="preserve"> </w:t>
      </w:r>
      <w:r>
        <w:rPr>
          <w:rFonts w:ascii="Arial" w:hAnsi="Arial" w:cs="Arial"/>
          <w:sz w:val="23"/>
          <w:szCs w:val="23"/>
        </w:rPr>
        <w:t>komendanci, kierownicy, dowódcy, prezesi) komórek i jednostek organizacyjnych mogą</w:t>
      </w:r>
      <w:r w:rsidR="00140B44">
        <w:rPr>
          <w:rFonts w:ascii="Arial" w:hAnsi="Arial" w:cs="Arial"/>
          <w:sz w:val="23"/>
          <w:szCs w:val="23"/>
        </w:rPr>
        <w:t xml:space="preserve"> </w:t>
      </w:r>
      <w:r>
        <w:rPr>
          <w:rFonts w:ascii="Arial" w:hAnsi="Arial" w:cs="Arial"/>
          <w:sz w:val="23"/>
          <w:szCs w:val="23"/>
        </w:rPr>
        <w:t>za pisemną zgodą bezpośredniego przełożonego organizować prezentacje i pokazy</w:t>
      </w:r>
      <w:r w:rsidR="00140B44">
        <w:rPr>
          <w:rFonts w:ascii="Arial" w:hAnsi="Arial" w:cs="Arial"/>
          <w:sz w:val="23"/>
          <w:szCs w:val="23"/>
        </w:rPr>
        <w:t xml:space="preserve"> </w:t>
      </w:r>
      <w:r w:rsidR="00140B44">
        <w:rPr>
          <w:rFonts w:ascii="Arial" w:hAnsi="Arial" w:cs="Arial"/>
          <w:sz w:val="23"/>
          <w:szCs w:val="23"/>
        </w:rPr>
        <w:br/>
      </w:r>
      <w:r>
        <w:rPr>
          <w:rFonts w:ascii="Arial" w:hAnsi="Arial" w:cs="Arial"/>
          <w:sz w:val="23"/>
          <w:szCs w:val="23"/>
        </w:rPr>
        <w:t>z udziałem wykonawców.</w:t>
      </w:r>
    </w:p>
    <w:p w:rsidR="00DC226C" w:rsidRDefault="00DC226C" w:rsidP="00140B44">
      <w:pPr>
        <w:autoSpaceDE w:val="0"/>
        <w:autoSpaceDN w:val="0"/>
        <w:adjustRightInd w:val="0"/>
        <w:spacing w:after="0" w:line="360" w:lineRule="auto"/>
        <w:rPr>
          <w:rFonts w:ascii="Arial" w:hAnsi="Arial" w:cs="Arial"/>
          <w:sz w:val="23"/>
          <w:szCs w:val="23"/>
        </w:rPr>
      </w:pPr>
      <w:r>
        <w:rPr>
          <w:rFonts w:ascii="Arial" w:hAnsi="Arial" w:cs="Arial"/>
          <w:sz w:val="23"/>
          <w:szCs w:val="23"/>
        </w:rPr>
        <w:t>6. Dyrektor (szef, komendant, kierownik, dowódca, prezes) komórki lub jednostki</w:t>
      </w:r>
      <w:r w:rsidR="00140B44">
        <w:rPr>
          <w:rFonts w:ascii="Arial" w:hAnsi="Arial" w:cs="Arial"/>
          <w:sz w:val="23"/>
          <w:szCs w:val="23"/>
        </w:rPr>
        <w:t xml:space="preserve"> </w:t>
      </w:r>
      <w:r>
        <w:rPr>
          <w:rFonts w:ascii="Arial" w:hAnsi="Arial" w:cs="Arial"/>
          <w:sz w:val="23"/>
          <w:szCs w:val="23"/>
        </w:rPr>
        <w:t>organizacyjnej odpowiedzialnej za organizację przedsięwzięcia, o którym mowa w ust.</w:t>
      </w:r>
    </w:p>
    <w:p w:rsidR="00DC226C" w:rsidRDefault="00DC226C" w:rsidP="00140B44">
      <w:pPr>
        <w:autoSpaceDE w:val="0"/>
        <w:autoSpaceDN w:val="0"/>
        <w:adjustRightInd w:val="0"/>
        <w:spacing w:after="0" w:line="360" w:lineRule="auto"/>
        <w:rPr>
          <w:rFonts w:ascii="Arial" w:hAnsi="Arial" w:cs="Arial"/>
          <w:sz w:val="23"/>
          <w:szCs w:val="23"/>
        </w:rPr>
      </w:pPr>
      <w:r>
        <w:rPr>
          <w:rFonts w:ascii="Arial" w:hAnsi="Arial" w:cs="Arial"/>
          <w:sz w:val="23"/>
          <w:szCs w:val="23"/>
        </w:rPr>
        <w:t>5, dotyczącego sprzętu wojskowego, w terminie 14 dni od dnia jego zakończenia,</w:t>
      </w:r>
      <w:r w:rsidR="00140B44">
        <w:rPr>
          <w:rFonts w:ascii="Arial" w:hAnsi="Arial" w:cs="Arial"/>
          <w:sz w:val="23"/>
          <w:szCs w:val="23"/>
        </w:rPr>
        <w:t xml:space="preserve"> </w:t>
      </w:r>
      <w:r>
        <w:rPr>
          <w:rFonts w:ascii="Arial" w:hAnsi="Arial" w:cs="Arial"/>
          <w:sz w:val="23"/>
          <w:szCs w:val="23"/>
        </w:rPr>
        <w:t>przekazuje Dyrektorowi Departamentu Polityki Zbrojeniowej notatkę o tym wydarzeniu,</w:t>
      </w:r>
    </w:p>
    <w:p w:rsidR="00DC226C" w:rsidRDefault="00DC226C" w:rsidP="00DC226C">
      <w:pPr>
        <w:autoSpaceDE w:val="0"/>
        <w:autoSpaceDN w:val="0"/>
        <w:adjustRightInd w:val="0"/>
        <w:spacing w:after="0" w:line="360" w:lineRule="auto"/>
        <w:rPr>
          <w:rFonts w:ascii="Arial" w:hAnsi="Arial" w:cs="Arial"/>
          <w:sz w:val="23"/>
          <w:szCs w:val="23"/>
        </w:rPr>
      </w:pPr>
      <w:r>
        <w:rPr>
          <w:rFonts w:ascii="Arial" w:hAnsi="Arial" w:cs="Arial"/>
          <w:sz w:val="23"/>
          <w:szCs w:val="23"/>
        </w:rPr>
        <w:t>zgodnie ze wzorem stanowiącym załącznik Nr 2 do Zasad postępowania w kontaktach</w:t>
      </w:r>
    </w:p>
    <w:p w:rsidR="00DC226C" w:rsidRDefault="00DC226C" w:rsidP="00DC226C">
      <w:pPr>
        <w:autoSpaceDE w:val="0"/>
        <w:autoSpaceDN w:val="0"/>
        <w:adjustRightInd w:val="0"/>
        <w:spacing w:after="0" w:line="360" w:lineRule="auto"/>
        <w:rPr>
          <w:rFonts w:ascii="Arial" w:hAnsi="Arial" w:cs="Arial"/>
          <w:sz w:val="23"/>
          <w:szCs w:val="23"/>
        </w:rPr>
      </w:pPr>
      <w:r>
        <w:rPr>
          <w:rFonts w:ascii="Arial" w:hAnsi="Arial" w:cs="Arial"/>
          <w:sz w:val="23"/>
          <w:szCs w:val="23"/>
        </w:rPr>
        <w:lastRenderedPageBreak/>
        <w:t>z wykonawcami.</w:t>
      </w:r>
    </w:p>
    <w:p w:rsidR="00DC226C" w:rsidRDefault="00DC226C" w:rsidP="00140B44">
      <w:pPr>
        <w:autoSpaceDE w:val="0"/>
        <w:autoSpaceDN w:val="0"/>
        <w:adjustRightInd w:val="0"/>
        <w:spacing w:after="0" w:line="360" w:lineRule="auto"/>
        <w:rPr>
          <w:rFonts w:ascii="Arial" w:hAnsi="Arial" w:cs="Arial"/>
          <w:sz w:val="23"/>
          <w:szCs w:val="23"/>
        </w:rPr>
      </w:pPr>
      <w:r>
        <w:rPr>
          <w:rFonts w:ascii="Arial" w:hAnsi="Arial" w:cs="Arial"/>
          <w:sz w:val="23"/>
          <w:szCs w:val="23"/>
        </w:rPr>
        <w:t>7. Wskazane jest zamieszczanie przez komórki i jednostki organizacyjne</w:t>
      </w:r>
      <w:r w:rsidR="00140B44">
        <w:rPr>
          <w:rFonts w:ascii="Arial" w:hAnsi="Arial" w:cs="Arial"/>
          <w:sz w:val="23"/>
          <w:szCs w:val="23"/>
        </w:rPr>
        <w:t xml:space="preserve"> </w:t>
      </w:r>
      <w:r>
        <w:rPr>
          <w:rFonts w:ascii="Arial" w:hAnsi="Arial" w:cs="Arial"/>
          <w:sz w:val="23"/>
          <w:szCs w:val="23"/>
        </w:rPr>
        <w:t>z odpowiednim wyprzedzeniem na własnych stronach internetowych informacji</w:t>
      </w:r>
      <w:r w:rsidR="00140B44">
        <w:rPr>
          <w:rFonts w:ascii="Arial" w:hAnsi="Arial" w:cs="Arial"/>
          <w:sz w:val="23"/>
          <w:szCs w:val="23"/>
        </w:rPr>
        <w:t xml:space="preserve"> </w:t>
      </w:r>
      <w:r>
        <w:rPr>
          <w:rFonts w:ascii="Arial" w:hAnsi="Arial" w:cs="Arial"/>
          <w:sz w:val="23"/>
          <w:szCs w:val="23"/>
        </w:rPr>
        <w:t>o zamiarze organizacji lub możliwości przeprowadzenia prezentacji lub pokazu,</w:t>
      </w:r>
      <w:r w:rsidR="00140B44">
        <w:rPr>
          <w:rFonts w:ascii="Arial" w:hAnsi="Arial" w:cs="Arial"/>
          <w:sz w:val="23"/>
          <w:szCs w:val="23"/>
        </w:rPr>
        <w:t xml:space="preserve"> </w:t>
      </w:r>
      <w:r>
        <w:rPr>
          <w:rFonts w:ascii="Arial" w:hAnsi="Arial" w:cs="Arial"/>
          <w:sz w:val="23"/>
          <w:szCs w:val="23"/>
        </w:rPr>
        <w:t>dotyczącego konkretnych grup asortymentowych sprzętu lub usług, w celu umożliwienia</w:t>
      </w:r>
      <w:r w:rsidR="00140B44">
        <w:rPr>
          <w:rFonts w:ascii="Arial" w:hAnsi="Arial" w:cs="Arial"/>
          <w:sz w:val="23"/>
          <w:szCs w:val="23"/>
        </w:rPr>
        <w:t xml:space="preserve"> </w:t>
      </w:r>
      <w:r>
        <w:rPr>
          <w:rFonts w:ascii="Arial" w:hAnsi="Arial" w:cs="Arial"/>
          <w:sz w:val="23"/>
          <w:szCs w:val="23"/>
        </w:rPr>
        <w:t>jak największej grupie wykonawców zgłoszenia swojego udziału w tego typu</w:t>
      </w:r>
      <w:r w:rsidR="00140B44">
        <w:rPr>
          <w:rFonts w:ascii="Arial" w:hAnsi="Arial" w:cs="Arial"/>
          <w:sz w:val="23"/>
          <w:szCs w:val="23"/>
        </w:rPr>
        <w:t xml:space="preserve"> </w:t>
      </w:r>
      <w:r>
        <w:rPr>
          <w:rFonts w:ascii="Arial" w:hAnsi="Arial" w:cs="Arial"/>
          <w:sz w:val="23"/>
          <w:szCs w:val="23"/>
        </w:rPr>
        <w:t>wydarzeniach.</w:t>
      </w:r>
    </w:p>
    <w:p w:rsidR="00DC226C" w:rsidRDefault="00DC226C" w:rsidP="00140B44">
      <w:pPr>
        <w:autoSpaceDE w:val="0"/>
        <w:autoSpaceDN w:val="0"/>
        <w:adjustRightInd w:val="0"/>
        <w:spacing w:after="0" w:line="360" w:lineRule="auto"/>
        <w:rPr>
          <w:rFonts w:ascii="Arial" w:hAnsi="Arial" w:cs="Arial"/>
          <w:sz w:val="23"/>
          <w:szCs w:val="23"/>
        </w:rPr>
      </w:pPr>
      <w:r>
        <w:rPr>
          <w:rFonts w:ascii="Arial,Bold" w:hAnsi="Arial,Bold" w:cs="Arial,Bold"/>
          <w:b/>
          <w:bCs/>
          <w:sz w:val="23"/>
          <w:szCs w:val="23"/>
        </w:rPr>
        <w:t xml:space="preserve">§ 12. </w:t>
      </w:r>
      <w:r>
        <w:rPr>
          <w:rFonts w:ascii="Arial" w:hAnsi="Arial" w:cs="Arial"/>
          <w:sz w:val="23"/>
          <w:szCs w:val="23"/>
        </w:rPr>
        <w:t>1. Dopuszczalne jest udzielenie wykonawcy pozytywnych referencji</w:t>
      </w:r>
      <w:r w:rsidR="00140B44">
        <w:rPr>
          <w:rFonts w:ascii="Arial" w:hAnsi="Arial" w:cs="Arial"/>
          <w:sz w:val="23"/>
          <w:szCs w:val="23"/>
        </w:rPr>
        <w:t xml:space="preserve"> </w:t>
      </w:r>
      <w:r>
        <w:rPr>
          <w:rFonts w:ascii="Arial" w:hAnsi="Arial" w:cs="Arial"/>
          <w:sz w:val="23"/>
          <w:szCs w:val="23"/>
        </w:rPr>
        <w:t>(poświadczenia) w związku z należytym wykonaniem przez niego umowy.</w:t>
      </w:r>
    </w:p>
    <w:p w:rsidR="00DC226C" w:rsidRDefault="00DC226C" w:rsidP="00140B44">
      <w:pPr>
        <w:autoSpaceDE w:val="0"/>
        <w:autoSpaceDN w:val="0"/>
        <w:adjustRightInd w:val="0"/>
        <w:spacing w:after="0" w:line="360" w:lineRule="auto"/>
        <w:rPr>
          <w:rFonts w:ascii="Arial" w:hAnsi="Arial" w:cs="Arial"/>
          <w:sz w:val="23"/>
          <w:szCs w:val="23"/>
        </w:rPr>
      </w:pPr>
      <w:r>
        <w:rPr>
          <w:rFonts w:ascii="Arial" w:hAnsi="Arial" w:cs="Arial"/>
          <w:sz w:val="23"/>
          <w:szCs w:val="23"/>
        </w:rPr>
        <w:t>2. Referencji, o których mowa w ust. 1, udziela w formie pisemnej zamawiający po</w:t>
      </w:r>
      <w:r w:rsidR="00140B44">
        <w:rPr>
          <w:rFonts w:ascii="Arial" w:hAnsi="Arial" w:cs="Arial"/>
          <w:sz w:val="23"/>
          <w:szCs w:val="23"/>
        </w:rPr>
        <w:t xml:space="preserve"> </w:t>
      </w:r>
      <w:r>
        <w:rPr>
          <w:rFonts w:ascii="Arial" w:hAnsi="Arial" w:cs="Arial"/>
          <w:sz w:val="23"/>
          <w:szCs w:val="23"/>
        </w:rPr>
        <w:t>uprzednim ustaleniu należytego wykonania umowy.</w:t>
      </w:r>
    </w:p>
    <w:p w:rsidR="00DC226C" w:rsidRDefault="00DC226C" w:rsidP="00140B44">
      <w:pPr>
        <w:autoSpaceDE w:val="0"/>
        <w:autoSpaceDN w:val="0"/>
        <w:adjustRightInd w:val="0"/>
        <w:spacing w:after="0" w:line="360" w:lineRule="auto"/>
        <w:rPr>
          <w:rFonts w:ascii="Arial" w:hAnsi="Arial" w:cs="Arial"/>
          <w:sz w:val="23"/>
          <w:szCs w:val="23"/>
        </w:rPr>
      </w:pPr>
      <w:r>
        <w:rPr>
          <w:rFonts w:ascii="Arial" w:hAnsi="Arial" w:cs="Arial"/>
          <w:sz w:val="23"/>
          <w:szCs w:val="23"/>
        </w:rPr>
        <w:t>3. Niedopuszczalne jest udzielanie referencji, o których mowa w ust. 1,</w:t>
      </w:r>
      <w:r w:rsidR="00140B44">
        <w:rPr>
          <w:rFonts w:ascii="Arial" w:hAnsi="Arial" w:cs="Arial"/>
          <w:sz w:val="23"/>
          <w:szCs w:val="23"/>
        </w:rPr>
        <w:t xml:space="preserve"> </w:t>
      </w:r>
      <w:r>
        <w:rPr>
          <w:rFonts w:ascii="Arial" w:hAnsi="Arial" w:cs="Arial"/>
          <w:sz w:val="23"/>
          <w:szCs w:val="23"/>
        </w:rPr>
        <w:t xml:space="preserve">wykonawcom </w:t>
      </w:r>
      <w:r w:rsidR="00140B44">
        <w:rPr>
          <w:rFonts w:ascii="Arial" w:hAnsi="Arial" w:cs="Arial"/>
          <w:sz w:val="23"/>
          <w:szCs w:val="23"/>
        </w:rPr>
        <w:br/>
      </w:r>
      <w:r>
        <w:rPr>
          <w:rFonts w:ascii="Arial" w:hAnsi="Arial" w:cs="Arial"/>
          <w:sz w:val="23"/>
          <w:szCs w:val="23"/>
        </w:rPr>
        <w:t>w stosunku do których zamawiający uprawniony jest do zgłoszenia</w:t>
      </w:r>
      <w:r w:rsidR="00140B44">
        <w:rPr>
          <w:rFonts w:ascii="Arial" w:hAnsi="Arial" w:cs="Arial"/>
          <w:sz w:val="23"/>
          <w:szCs w:val="23"/>
        </w:rPr>
        <w:t xml:space="preserve"> </w:t>
      </w:r>
      <w:r>
        <w:rPr>
          <w:rFonts w:ascii="Arial" w:hAnsi="Arial" w:cs="Arial"/>
          <w:sz w:val="23"/>
          <w:szCs w:val="23"/>
        </w:rPr>
        <w:t>roszczeń z tytułu niewykonania lub nienależytego wykonania umowy, której mają</w:t>
      </w:r>
      <w:r w:rsidR="00140B44">
        <w:rPr>
          <w:rFonts w:ascii="Arial" w:hAnsi="Arial" w:cs="Arial"/>
          <w:sz w:val="23"/>
          <w:szCs w:val="23"/>
        </w:rPr>
        <w:t xml:space="preserve"> </w:t>
      </w:r>
      <w:r>
        <w:rPr>
          <w:rFonts w:ascii="Arial" w:hAnsi="Arial" w:cs="Arial"/>
          <w:sz w:val="23"/>
          <w:szCs w:val="23"/>
        </w:rPr>
        <w:t>dotyczyć referencje.</w:t>
      </w:r>
    </w:p>
    <w:p w:rsidR="00140B44" w:rsidRDefault="00140B44" w:rsidP="00DC226C">
      <w:pPr>
        <w:autoSpaceDE w:val="0"/>
        <w:autoSpaceDN w:val="0"/>
        <w:adjustRightInd w:val="0"/>
        <w:spacing w:after="0" w:line="360" w:lineRule="auto"/>
        <w:jc w:val="center"/>
        <w:rPr>
          <w:rFonts w:ascii="Arial,Bold" w:hAnsi="Arial,Bold" w:cs="Arial,Bold"/>
          <w:b/>
          <w:bCs/>
          <w:sz w:val="23"/>
          <w:szCs w:val="23"/>
        </w:rPr>
      </w:pPr>
    </w:p>
    <w:p w:rsidR="00DC226C" w:rsidRDefault="00DC226C" w:rsidP="00DC226C">
      <w:pPr>
        <w:autoSpaceDE w:val="0"/>
        <w:autoSpaceDN w:val="0"/>
        <w:adjustRightInd w:val="0"/>
        <w:spacing w:after="0" w:line="360" w:lineRule="auto"/>
        <w:jc w:val="center"/>
        <w:rPr>
          <w:rFonts w:ascii="Arial,Bold" w:hAnsi="Arial,Bold" w:cs="Arial,Bold"/>
          <w:b/>
          <w:bCs/>
          <w:sz w:val="23"/>
          <w:szCs w:val="23"/>
        </w:rPr>
      </w:pPr>
      <w:r>
        <w:rPr>
          <w:rFonts w:ascii="Arial,Bold" w:hAnsi="Arial,Bold" w:cs="Arial,Bold"/>
          <w:b/>
          <w:bCs/>
          <w:sz w:val="23"/>
          <w:szCs w:val="23"/>
        </w:rPr>
        <w:t>Rozdział 9</w:t>
      </w:r>
    </w:p>
    <w:p w:rsidR="00DC226C" w:rsidRDefault="00DC226C" w:rsidP="00DC226C">
      <w:pPr>
        <w:autoSpaceDE w:val="0"/>
        <w:autoSpaceDN w:val="0"/>
        <w:adjustRightInd w:val="0"/>
        <w:spacing w:after="0" w:line="360" w:lineRule="auto"/>
        <w:jc w:val="center"/>
        <w:rPr>
          <w:rFonts w:ascii="Arial,Bold" w:hAnsi="Arial,Bold" w:cs="Arial,Bold"/>
          <w:b/>
          <w:bCs/>
          <w:sz w:val="23"/>
          <w:szCs w:val="23"/>
        </w:rPr>
      </w:pPr>
      <w:r>
        <w:rPr>
          <w:rFonts w:ascii="Arial,Bold" w:hAnsi="Arial,Bold" w:cs="Arial,Bold"/>
          <w:b/>
          <w:bCs/>
          <w:sz w:val="23"/>
          <w:szCs w:val="23"/>
        </w:rPr>
        <w:t>Faworyzowanie i konflikt interesów</w:t>
      </w:r>
    </w:p>
    <w:p w:rsidR="00DC226C" w:rsidRDefault="00DC226C" w:rsidP="00140B44">
      <w:pPr>
        <w:autoSpaceDE w:val="0"/>
        <w:autoSpaceDN w:val="0"/>
        <w:adjustRightInd w:val="0"/>
        <w:spacing w:after="0" w:line="360" w:lineRule="auto"/>
        <w:rPr>
          <w:rFonts w:ascii="Arial" w:hAnsi="Arial" w:cs="Arial"/>
          <w:sz w:val="23"/>
          <w:szCs w:val="23"/>
        </w:rPr>
      </w:pPr>
      <w:r>
        <w:rPr>
          <w:rFonts w:ascii="Arial,Bold" w:hAnsi="Arial,Bold" w:cs="Arial,Bold"/>
          <w:b/>
          <w:bCs/>
          <w:sz w:val="23"/>
          <w:szCs w:val="23"/>
        </w:rPr>
        <w:t xml:space="preserve">§ 13. </w:t>
      </w:r>
      <w:r>
        <w:rPr>
          <w:rFonts w:ascii="Arial" w:hAnsi="Arial" w:cs="Arial"/>
          <w:sz w:val="23"/>
          <w:szCs w:val="23"/>
        </w:rPr>
        <w:t>1. Niedopuszczalne jest faworyzowanie wykonawcy, polegające</w:t>
      </w:r>
      <w:r w:rsidR="00140B44">
        <w:rPr>
          <w:rFonts w:ascii="Arial" w:hAnsi="Arial" w:cs="Arial"/>
          <w:sz w:val="23"/>
          <w:szCs w:val="23"/>
        </w:rPr>
        <w:t xml:space="preserve"> </w:t>
      </w:r>
      <w:r>
        <w:rPr>
          <w:rFonts w:ascii="Arial" w:hAnsi="Arial" w:cs="Arial"/>
          <w:sz w:val="23"/>
          <w:szCs w:val="23"/>
        </w:rPr>
        <w:t>w szczególności na:</w:t>
      </w:r>
    </w:p>
    <w:p w:rsidR="00DC226C" w:rsidRDefault="00DC226C" w:rsidP="00DC226C">
      <w:pPr>
        <w:autoSpaceDE w:val="0"/>
        <w:autoSpaceDN w:val="0"/>
        <w:adjustRightInd w:val="0"/>
        <w:spacing w:after="0" w:line="360" w:lineRule="auto"/>
        <w:ind w:left="426"/>
        <w:rPr>
          <w:rFonts w:ascii="Arial" w:hAnsi="Arial" w:cs="Arial"/>
          <w:sz w:val="23"/>
          <w:szCs w:val="23"/>
        </w:rPr>
      </w:pPr>
      <w:r>
        <w:rPr>
          <w:rFonts w:ascii="Arial" w:hAnsi="Arial" w:cs="Arial"/>
          <w:sz w:val="23"/>
          <w:szCs w:val="23"/>
        </w:rPr>
        <w:t>1) wcześniejszym udzielaniu mu informacji,</w:t>
      </w:r>
    </w:p>
    <w:p w:rsidR="00DC226C" w:rsidRDefault="00DC226C" w:rsidP="00140B44">
      <w:pPr>
        <w:autoSpaceDE w:val="0"/>
        <w:autoSpaceDN w:val="0"/>
        <w:adjustRightInd w:val="0"/>
        <w:spacing w:after="0" w:line="360" w:lineRule="auto"/>
        <w:ind w:left="426"/>
        <w:rPr>
          <w:rFonts w:ascii="Arial" w:hAnsi="Arial" w:cs="Arial"/>
          <w:sz w:val="23"/>
          <w:szCs w:val="23"/>
        </w:rPr>
      </w:pPr>
      <w:r>
        <w:rPr>
          <w:rFonts w:ascii="Arial" w:hAnsi="Arial" w:cs="Arial"/>
          <w:sz w:val="23"/>
          <w:szCs w:val="23"/>
        </w:rPr>
        <w:t>2) nieuzasadnionym ograniczeniu innym wykonawcom dostępu do informacji</w:t>
      </w:r>
      <w:r w:rsidR="00140B44">
        <w:rPr>
          <w:rFonts w:ascii="Arial" w:hAnsi="Arial" w:cs="Arial"/>
          <w:sz w:val="23"/>
          <w:szCs w:val="23"/>
        </w:rPr>
        <w:t xml:space="preserve"> </w:t>
      </w:r>
      <w:r>
        <w:rPr>
          <w:rFonts w:ascii="Arial" w:hAnsi="Arial" w:cs="Arial"/>
          <w:sz w:val="23"/>
          <w:szCs w:val="23"/>
        </w:rPr>
        <w:t>– które może stawiać go w uprzywilejowanej pozycji w stosunku do innych</w:t>
      </w:r>
      <w:r w:rsidR="00140B44">
        <w:rPr>
          <w:rFonts w:ascii="Arial" w:hAnsi="Arial" w:cs="Arial"/>
          <w:sz w:val="23"/>
          <w:szCs w:val="23"/>
        </w:rPr>
        <w:t xml:space="preserve"> </w:t>
      </w:r>
      <w:r>
        <w:rPr>
          <w:rFonts w:ascii="Arial" w:hAnsi="Arial" w:cs="Arial"/>
          <w:sz w:val="23"/>
          <w:szCs w:val="23"/>
        </w:rPr>
        <w:t>wykonawców.</w:t>
      </w:r>
    </w:p>
    <w:p w:rsidR="00DC226C" w:rsidRDefault="00DC226C" w:rsidP="00140B44">
      <w:pPr>
        <w:autoSpaceDE w:val="0"/>
        <w:autoSpaceDN w:val="0"/>
        <w:adjustRightInd w:val="0"/>
        <w:spacing w:after="0" w:line="360" w:lineRule="auto"/>
        <w:rPr>
          <w:rFonts w:ascii="Arial" w:hAnsi="Arial" w:cs="Arial"/>
          <w:sz w:val="23"/>
          <w:szCs w:val="23"/>
        </w:rPr>
      </w:pPr>
      <w:r>
        <w:rPr>
          <w:rFonts w:ascii="Arial" w:hAnsi="Arial" w:cs="Arial"/>
          <w:sz w:val="23"/>
          <w:szCs w:val="23"/>
        </w:rPr>
        <w:t>2. Wskazane jest, aby pracownicy i żołnierze komórek i jednostek organizacyjnych</w:t>
      </w:r>
      <w:r w:rsidR="00140B44">
        <w:rPr>
          <w:rFonts w:ascii="Arial" w:hAnsi="Arial" w:cs="Arial"/>
          <w:sz w:val="23"/>
          <w:szCs w:val="23"/>
        </w:rPr>
        <w:t xml:space="preserve"> </w:t>
      </w:r>
      <w:r>
        <w:rPr>
          <w:rFonts w:ascii="Arial" w:hAnsi="Arial" w:cs="Arial"/>
          <w:sz w:val="23"/>
          <w:szCs w:val="23"/>
        </w:rPr>
        <w:t>oraz osoby fizyczne świadczące pracę na podstawie umów cywilnoprawnych</w:t>
      </w:r>
      <w:r w:rsidR="00140B44">
        <w:rPr>
          <w:rFonts w:ascii="Arial" w:hAnsi="Arial" w:cs="Arial"/>
          <w:sz w:val="23"/>
          <w:szCs w:val="23"/>
        </w:rPr>
        <w:t xml:space="preserve"> </w:t>
      </w:r>
      <w:r>
        <w:rPr>
          <w:rFonts w:ascii="Arial" w:hAnsi="Arial" w:cs="Arial"/>
          <w:sz w:val="23"/>
          <w:szCs w:val="23"/>
        </w:rPr>
        <w:t>w Ministerstwie Obrony Narodowej lub w jednostkach organizacyjnych, informowali</w:t>
      </w:r>
      <w:r w:rsidR="00140B44">
        <w:rPr>
          <w:rFonts w:ascii="Arial" w:hAnsi="Arial" w:cs="Arial"/>
          <w:sz w:val="23"/>
          <w:szCs w:val="23"/>
        </w:rPr>
        <w:t xml:space="preserve"> </w:t>
      </w:r>
      <w:r>
        <w:rPr>
          <w:rFonts w:ascii="Arial" w:hAnsi="Arial" w:cs="Arial"/>
          <w:sz w:val="23"/>
          <w:szCs w:val="23"/>
        </w:rPr>
        <w:t>odpowiednio bezpośrednich przełożonych lub zamawiających o relacjach prawnych lub</w:t>
      </w:r>
      <w:r w:rsidR="00140B44">
        <w:rPr>
          <w:rFonts w:ascii="Arial" w:hAnsi="Arial" w:cs="Arial"/>
          <w:sz w:val="23"/>
          <w:szCs w:val="23"/>
        </w:rPr>
        <w:t xml:space="preserve"> </w:t>
      </w:r>
      <w:r>
        <w:rPr>
          <w:rFonts w:ascii="Arial" w:hAnsi="Arial" w:cs="Arial"/>
          <w:sz w:val="23"/>
          <w:szCs w:val="23"/>
        </w:rPr>
        <w:t>faktycznych, w których ich interes prywatny (osobisty lub majątkowy), wynikający</w:t>
      </w:r>
      <w:r w:rsidR="00140B44">
        <w:rPr>
          <w:rFonts w:ascii="Arial" w:hAnsi="Arial" w:cs="Arial"/>
          <w:sz w:val="23"/>
          <w:szCs w:val="23"/>
        </w:rPr>
        <w:t xml:space="preserve"> </w:t>
      </w:r>
      <w:r>
        <w:rPr>
          <w:rFonts w:ascii="Arial" w:hAnsi="Arial" w:cs="Arial"/>
          <w:sz w:val="23"/>
          <w:szCs w:val="23"/>
        </w:rPr>
        <w:t xml:space="preserve">z powiązań </w:t>
      </w:r>
      <w:r w:rsidR="00140B44">
        <w:rPr>
          <w:rFonts w:ascii="Arial" w:hAnsi="Arial" w:cs="Arial"/>
          <w:sz w:val="23"/>
          <w:szCs w:val="23"/>
        </w:rPr>
        <w:br/>
      </w:r>
      <w:r>
        <w:rPr>
          <w:rFonts w:ascii="Arial" w:hAnsi="Arial" w:cs="Arial"/>
          <w:sz w:val="23"/>
          <w:szCs w:val="23"/>
        </w:rPr>
        <w:t>z konkretnym wykonawcą, wpływa, bądź może wpływać na obiektywne</w:t>
      </w:r>
      <w:r w:rsidR="00140B44">
        <w:rPr>
          <w:rFonts w:ascii="Arial" w:hAnsi="Arial" w:cs="Arial"/>
          <w:sz w:val="23"/>
          <w:szCs w:val="23"/>
        </w:rPr>
        <w:t xml:space="preserve"> </w:t>
      </w:r>
      <w:r>
        <w:rPr>
          <w:rFonts w:ascii="Arial" w:hAnsi="Arial" w:cs="Arial"/>
          <w:sz w:val="23"/>
          <w:szCs w:val="23"/>
        </w:rPr>
        <w:t>i bezstronne wykonywanie powierzonych obowiązków (realny bądź potencjalny konflikt</w:t>
      </w:r>
      <w:r w:rsidR="00140B44">
        <w:rPr>
          <w:rFonts w:ascii="Arial" w:hAnsi="Arial" w:cs="Arial"/>
          <w:sz w:val="23"/>
          <w:szCs w:val="23"/>
        </w:rPr>
        <w:t xml:space="preserve"> </w:t>
      </w:r>
      <w:r>
        <w:rPr>
          <w:rFonts w:ascii="Arial" w:hAnsi="Arial" w:cs="Arial"/>
          <w:sz w:val="23"/>
          <w:szCs w:val="23"/>
        </w:rPr>
        <w:t>interesów) lub też może być on postrzegany przez opinię publiczną jako znajdujący się</w:t>
      </w:r>
      <w:r w:rsidR="00140B44">
        <w:rPr>
          <w:rFonts w:ascii="Arial" w:hAnsi="Arial" w:cs="Arial"/>
          <w:sz w:val="23"/>
          <w:szCs w:val="23"/>
        </w:rPr>
        <w:t xml:space="preserve"> </w:t>
      </w:r>
      <w:r>
        <w:rPr>
          <w:rFonts w:ascii="Arial" w:hAnsi="Arial" w:cs="Arial"/>
          <w:sz w:val="23"/>
          <w:szCs w:val="23"/>
        </w:rPr>
        <w:t xml:space="preserve">w konflikcie </w:t>
      </w:r>
      <w:r w:rsidR="00140B44">
        <w:rPr>
          <w:rFonts w:ascii="Arial" w:hAnsi="Arial" w:cs="Arial"/>
          <w:sz w:val="23"/>
          <w:szCs w:val="23"/>
        </w:rPr>
        <w:br/>
      </w:r>
      <w:r>
        <w:rPr>
          <w:rFonts w:ascii="Arial" w:hAnsi="Arial" w:cs="Arial"/>
          <w:sz w:val="23"/>
          <w:szCs w:val="23"/>
        </w:rPr>
        <w:t>z obiektywnym i bezstronnym wykonywaniem realizowanych przez nich</w:t>
      </w:r>
      <w:r w:rsidR="00140B44">
        <w:rPr>
          <w:rFonts w:ascii="Arial" w:hAnsi="Arial" w:cs="Arial"/>
          <w:sz w:val="23"/>
          <w:szCs w:val="23"/>
        </w:rPr>
        <w:t xml:space="preserve"> </w:t>
      </w:r>
      <w:r>
        <w:rPr>
          <w:rFonts w:ascii="Arial" w:hAnsi="Arial" w:cs="Arial"/>
          <w:sz w:val="23"/>
          <w:szCs w:val="23"/>
        </w:rPr>
        <w:t>obowiązków (postrzegalny konflikt interesów).</w:t>
      </w:r>
    </w:p>
    <w:p w:rsidR="00DC226C" w:rsidRDefault="00DC226C" w:rsidP="00140B44">
      <w:pPr>
        <w:autoSpaceDE w:val="0"/>
        <w:autoSpaceDN w:val="0"/>
        <w:adjustRightInd w:val="0"/>
        <w:spacing w:after="0" w:line="360" w:lineRule="auto"/>
        <w:rPr>
          <w:rFonts w:ascii="Arial" w:hAnsi="Arial" w:cs="Arial"/>
          <w:sz w:val="23"/>
          <w:szCs w:val="23"/>
        </w:rPr>
      </w:pPr>
      <w:r>
        <w:rPr>
          <w:rFonts w:ascii="Arial" w:hAnsi="Arial" w:cs="Arial"/>
          <w:sz w:val="23"/>
          <w:szCs w:val="23"/>
        </w:rPr>
        <w:t>3. Przez konflikt interesów należy rozumieć, w szczególności posiadanie powiązań</w:t>
      </w:r>
      <w:r w:rsidR="00140B44">
        <w:rPr>
          <w:rFonts w:ascii="Arial" w:hAnsi="Arial" w:cs="Arial"/>
          <w:sz w:val="23"/>
          <w:szCs w:val="23"/>
        </w:rPr>
        <w:t xml:space="preserve"> </w:t>
      </w:r>
      <w:r w:rsidR="00140B44">
        <w:rPr>
          <w:rFonts w:ascii="Arial" w:hAnsi="Arial" w:cs="Arial"/>
          <w:sz w:val="23"/>
          <w:szCs w:val="23"/>
        </w:rPr>
        <w:br/>
      </w:r>
      <w:r>
        <w:rPr>
          <w:rFonts w:ascii="Arial" w:hAnsi="Arial" w:cs="Arial"/>
          <w:sz w:val="23"/>
          <w:szCs w:val="23"/>
        </w:rPr>
        <w:t>o charakterze finansowym, rodzinnym lub towarzyskim z wykonawcą.</w:t>
      </w:r>
    </w:p>
    <w:p w:rsidR="00DC226C" w:rsidRDefault="00DC226C" w:rsidP="00140B44">
      <w:pPr>
        <w:autoSpaceDE w:val="0"/>
        <w:autoSpaceDN w:val="0"/>
        <w:adjustRightInd w:val="0"/>
        <w:spacing w:after="0" w:line="360" w:lineRule="auto"/>
        <w:rPr>
          <w:rFonts w:ascii="Arial" w:hAnsi="Arial" w:cs="Arial"/>
          <w:sz w:val="23"/>
          <w:szCs w:val="23"/>
        </w:rPr>
      </w:pPr>
      <w:r>
        <w:rPr>
          <w:rFonts w:ascii="Arial" w:hAnsi="Arial" w:cs="Arial"/>
          <w:sz w:val="23"/>
          <w:szCs w:val="23"/>
        </w:rPr>
        <w:t>4. Dyrektor (szef, komendant, kierownik, dowódca, prezes) komórki lub jednostki</w:t>
      </w:r>
      <w:r w:rsidR="00140B44">
        <w:rPr>
          <w:rFonts w:ascii="Arial" w:hAnsi="Arial" w:cs="Arial"/>
          <w:sz w:val="23"/>
          <w:szCs w:val="23"/>
        </w:rPr>
        <w:t xml:space="preserve"> </w:t>
      </w:r>
      <w:r>
        <w:rPr>
          <w:rFonts w:ascii="Arial" w:hAnsi="Arial" w:cs="Arial"/>
          <w:sz w:val="23"/>
          <w:szCs w:val="23"/>
        </w:rPr>
        <w:t>organizacyjnej dysponujący wiarygodną informacją o realnym, potencjalnym lub</w:t>
      </w:r>
      <w:r w:rsidR="00140B44">
        <w:rPr>
          <w:rFonts w:ascii="Arial" w:hAnsi="Arial" w:cs="Arial"/>
          <w:sz w:val="23"/>
          <w:szCs w:val="23"/>
        </w:rPr>
        <w:t xml:space="preserve"> </w:t>
      </w:r>
      <w:r>
        <w:rPr>
          <w:rFonts w:ascii="Arial" w:hAnsi="Arial" w:cs="Arial"/>
          <w:sz w:val="23"/>
          <w:szCs w:val="23"/>
        </w:rPr>
        <w:t>postrzegalnym konflikcie interesów podległego mu pracownika lub żołnierza komórki lub</w:t>
      </w:r>
    </w:p>
    <w:p w:rsidR="00DC226C" w:rsidRDefault="00DC226C" w:rsidP="00140B44">
      <w:pPr>
        <w:autoSpaceDE w:val="0"/>
        <w:autoSpaceDN w:val="0"/>
        <w:adjustRightInd w:val="0"/>
        <w:spacing w:after="0" w:line="360" w:lineRule="auto"/>
        <w:rPr>
          <w:rFonts w:ascii="Arial" w:hAnsi="Arial" w:cs="Arial"/>
          <w:sz w:val="23"/>
          <w:szCs w:val="23"/>
        </w:rPr>
      </w:pPr>
      <w:r>
        <w:rPr>
          <w:rFonts w:ascii="Arial" w:hAnsi="Arial" w:cs="Arial"/>
          <w:sz w:val="23"/>
          <w:szCs w:val="23"/>
        </w:rPr>
        <w:lastRenderedPageBreak/>
        <w:t>jednostki organizacyjnej, bądź osoby fizycznej świadczącej pracę na podstawie umów</w:t>
      </w:r>
      <w:r w:rsidR="00140B44">
        <w:rPr>
          <w:rFonts w:ascii="Arial" w:hAnsi="Arial" w:cs="Arial"/>
          <w:sz w:val="23"/>
          <w:szCs w:val="23"/>
        </w:rPr>
        <w:t xml:space="preserve"> </w:t>
      </w:r>
      <w:r>
        <w:rPr>
          <w:rFonts w:ascii="Arial" w:hAnsi="Arial" w:cs="Arial"/>
          <w:sz w:val="23"/>
          <w:szCs w:val="23"/>
        </w:rPr>
        <w:t>cywilnoprawnych w Ministerstwie Obrony Narodowej lub w jednostkach</w:t>
      </w:r>
      <w:r w:rsidR="00140B44">
        <w:rPr>
          <w:rFonts w:ascii="Arial" w:hAnsi="Arial" w:cs="Arial"/>
          <w:sz w:val="23"/>
          <w:szCs w:val="23"/>
        </w:rPr>
        <w:t xml:space="preserve"> </w:t>
      </w:r>
      <w:r>
        <w:rPr>
          <w:rFonts w:ascii="Arial" w:hAnsi="Arial" w:cs="Arial"/>
          <w:sz w:val="23"/>
          <w:szCs w:val="23"/>
        </w:rPr>
        <w:t>organizacyjnych, rozstrzyga niezwłocznie o potrzebie podjęcia czynności zaradczych</w:t>
      </w:r>
      <w:r w:rsidR="00140B44">
        <w:rPr>
          <w:rFonts w:ascii="Arial" w:hAnsi="Arial" w:cs="Arial"/>
          <w:sz w:val="23"/>
          <w:szCs w:val="23"/>
        </w:rPr>
        <w:t xml:space="preserve"> </w:t>
      </w:r>
      <w:r>
        <w:rPr>
          <w:rFonts w:ascii="Arial" w:hAnsi="Arial" w:cs="Arial"/>
          <w:sz w:val="23"/>
          <w:szCs w:val="23"/>
        </w:rPr>
        <w:t>w celu wyeliminowania lub ograniczenia możliwości zaistnienia konfliktu interesów.</w:t>
      </w:r>
    </w:p>
    <w:p w:rsidR="00DC226C" w:rsidRDefault="00DC226C" w:rsidP="00DC226C">
      <w:pPr>
        <w:autoSpaceDE w:val="0"/>
        <w:autoSpaceDN w:val="0"/>
        <w:adjustRightInd w:val="0"/>
        <w:spacing w:after="0" w:line="360" w:lineRule="auto"/>
        <w:rPr>
          <w:rFonts w:ascii="Arial" w:hAnsi="Arial" w:cs="Arial"/>
          <w:sz w:val="23"/>
          <w:szCs w:val="23"/>
        </w:rPr>
      </w:pPr>
      <w:r>
        <w:rPr>
          <w:rFonts w:ascii="Arial" w:hAnsi="Arial" w:cs="Arial"/>
          <w:sz w:val="23"/>
          <w:szCs w:val="23"/>
        </w:rPr>
        <w:t>5. Czynnością zaradczą, o której mowa w ust. 4, może być w szczególności:</w:t>
      </w:r>
    </w:p>
    <w:p w:rsidR="00DC226C" w:rsidRDefault="00DC226C" w:rsidP="00140B44">
      <w:pPr>
        <w:autoSpaceDE w:val="0"/>
        <w:autoSpaceDN w:val="0"/>
        <w:adjustRightInd w:val="0"/>
        <w:spacing w:after="0" w:line="360" w:lineRule="auto"/>
        <w:ind w:left="426"/>
        <w:rPr>
          <w:rFonts w:ascii="Arial" w:hAnsi="Arial" w:cs="Arial"/>
          <w:sz w:val="23"/>
          <w:szCs w:val="23"/>
        </w:rPr>
      </w:pPr>
      <w:r>
        <w:rPr>
          <w:rFonts w:ascii="Arial" w:hAnsi="Arial" w:cs="Arial"/>
          <w:sz w:val="23"/>
          <w:szCs w:val="23"/>
        </w:rPr>
        <w:t>1) wydanie dyspozycji o konieczności udziału minimum dwóch osób w realizacji</w:t>
      </w:r>
      <w:r w:rsidR="00140B44">
        <w:rPr>
          <w:rFonts w:ascii="Arial" w:hAnsi="Arial" w:cs="Arial"/>
          <w:sz w:val="23"/>
          <w:szCs w:val="23"/>
        </w:rPr>
        <w:t xml:space="preserve"> </w:t>
      </w:r>
      <w:r>
        <w:rPr>
          <w:rFonts w:ascii="Arial" w:hAnsi="Arial" w:cs="Arial"/>
          <w:sz w:val="23"/>
          <w:szCs w:val="23"/>
        </w:rPr>
        <w:t>określonych czynności (zasada „wielu par oczu”), lub</w:t>
      </w:r>
    </w:p>
    <w:p w:rsidR="00DC226C" w:rsidRDefault="00DC226C" w:rsidP="00140B44">
      <w:pPr>
        <w:autoSpaceDE w:val="0"/>
        <w:autoSpaceDN w:val="0"/>
        <w:adjustRightInd w:val="0"/>
        <w:spacing w:after="0" w:line="360" w:lineRule="auto"/>
        <w:ind w:left="426"/>
        <w:rPr>
          <w:rFonts w:ascii="Arial" w:hAnsi="Arial" w:cs="Arial"/>
          <w:sz w:val="23"/>
          <w:szCs w:val="23"/>
        </w:rPr>
      </w:pPr>
      <w:r>
        <w:rPr>
          <w:rFonts w:ascii="Arial" w:hAnsi="Arial" w:cs="Arial"/>
          <w:sz w:val="23"/>
          <w:szCs w:val="23"/>
        </w:rPr>
        <w:t>2) włączenie dodatkowych mechanizmów nadzorczych, w tym kontrolnych, lub</w:t>
      </w:r>
      <w:r w:rsidR="00140B44">
        <w:rPr>
          <w:rFonts w:ascii="Arial" w:hAnsi="Arial" w:cs="Arial"/>
          <w:sz w:val="23"/>
          <w:szCs w:val="23"/>
        </w:rPr>
        <w:t xml:space="preserve"> </w:t>
      </w:r>
      <w:r>
        <w:rPr>
          <w:rFonts w:ascii="Arial" w:hAnsi="Arial" w:cs="Arial"/>
          <w:sz w:val="23"/>
          <w:szCs w:val="23"/>
        </w:rPr>
        <w:t>sprawozdawczych w realizacji określonych czynności, lub</w:t>
      </w:r>
    </w:p>
    <w:p w:rsidR="00DC226C" w:rsidRDefault="00DC226C" w:rsidP="00140B44">
      <w:pPr>
        <w:autoSpaceDE w:val="0"/>
        <w:autoSpaceDN w:val="0"/>
        <w:adjustRightInd w:val="0"/>
        <w:spacing w:after="0" w:line="360" w:lineRule="auto"/>
        <w:ind w:left="426"/>
        <w:rPr>
          <w:rFonts w:ascii="Arial" w:hAnsi="Arial" w:cs="Arial"/>
          <w:sz w:val="23"/>
          <w:szCs w:val="23"/>
        </w:rPr>
      </w:pPr>
      <w:r>
        <w:rPr>
          <w:rFonts w:ascii="Arial" w:hAnsi="Arial" w:cs="Arial"/>
          <w:sz w:val="23"/>
          <w:szCs w:val="23"/>
        </w:rPr>
        <w:t>3) wyłączenie osoby pozostającej w konflikcie interesów z udziału w określonej</w:t>
      </w:r>
      <w:r w:rsidR="00140B44">
        <w:rPr>
          <w:rFonts w:ascii="Arial" w:hAnsi="Arial" w:cs="Arial"/>
          <w:sz w:val="23"/>
          <w:szCs w:val="23"/>
        </w:rPr>
        <w:t xml:space="preserve"> </w:t>
      </w:r>
      <w:r>
        <w:rPr>
          <w:rFonts w:ascii="Arial" w:hAnsi="Arial" w:cs="Arial"/>
          <w:sz w:val="23"/>
          <w:szCs w:val="23"/>
        </w:rPr>
        <w:t>czynności, lub</w:t>
      </w:r>
    </w:p>
    <w:p w:rsidR="00DC226C" w:rsidRDefault="00DC226C" w:rsidP="00140B44">
      <w:pPr>
        <w:autoSpaceDE w:val="0"/>
        <w:autoSpaceDN w:val="0"/>
        <w:adjustRightInd w:val="0"/>
        <w:spacing w:after="0" w:line="360" w:lineRule="auto"/>
        <w:ind w:left="426"/>
        <w:rPr>
          <w:rFonts w:ascii="Arial" w:hAnsi="Arial" w:cs="Arial"/>
          <w:sz w:val="23"/>
          <w:szCs w:val="23"/>
        </w:rPr>
      </w:pPr>
      <w:r>
        <w:rPr>
          <w:rFonts w:ascii="Arial" w:hAnsi="Arial" w:cs="Arial"/>
          <w:sz w:val="23"/>
          <w:szCs w:val="23"/>
        </w:rPr>
        <w:t>4) doprowadzenie do rozwiązania umowy cywilnoprawnej zawartej z osobą fizyczną,</w:t>
      </w:r>
      <w:r w:rsidR="00140B44">
        <w:rPr>
          <w:rFonts w:ascii="Arial" w:hAnsi="Arial" w:cs="Arial"/>
          <w:sz w:val="23"/>
          <w:szCs w:val="23"/>
        </w:rPr>
        <w:t xml:space="preserve"> </w:t>
      </w:r>
      <w:r>
        <w:rPr>
          <w:rFonts w:ascii="Arial" w:hAnsi="Arial" w:cs="Arial"/>
          <w:sz w:val="23"/>
          <w:szCs w:val="23"/>
        </w:rPr>
        <w:t>o której mowa w ust. 2.</w:t>
      </w:r>
    </w:p>
    <w:p w:rsidR="00DC226C" w:rsidRDefault="00DC226C" w:rsidP="00140B44">
      <w:pPr>
        <w:autoSpaceDE w:val="0"/>
        <w:autoSpaceDN w:val="0"/>
        <w:adjustRightInd w:val="0"/>
        <w:spacing w:after="0" w:line="360" w:lineRule="auto"/>
        <w:rPr>
          <w:rFonts w:ascii="Arial" w:hAnsi="Arial" w:cs="Arial"/>
          <w:sz w:val="23"/>
          <w:szCs w:val="23"/>
        </w:rPr>
      </w:pPr>
      <w:r>
        <w:rPr>
          <w:rFonts w:ascii="Arial" w:hAnsi="Arial" w:cs="Arial"/>
          <w:sz w:val="23"/>
          <w:szCs w:val="23"/>
        </w:rPr>
        <w:t>6. W przypadku postrzegalnego lub potencjalnego konfliktu interesów dyrektor (szef,</w:t>
      </w:r>
      <w:r w:rsidR="00140B44">
        <w:rPr>
          <w:rFonts w:ascii="Arial" w:hAnsi="Arial" w:cs="Arial"/>
          <w:sz w:val="23"/>
          <w:szCs w:val="23"/>
        </w:rPr>
        <w:t xml:space="preserve"> </w:t>
      </w:r>
      <w:r>
        <w:rPr>
          <w:rFonts w:ascii="Arial" w:hAnsi="Arial" w:cs="Arial"/>
          <w:sz w:val="23"/>
          <w:szCs w:val="23"/>
        </w:rPr>
        <w:t>komendant, kierownik, dowódca, prezes) komórki lub jednostki organizacyjnej może nie</w:t>
      </w:r>
      <w:r w:rsidR="00140B44">
        <w:rPr>
          <w:rFonts w:ascii="Arial" w:hAnsi="Arial" w:cs="Arial"/>
          <w:sz w:val="23"/>
          <w:szCs w:val="23"/>
        </w:rPr>
        <w:t xml:space="preserve"> </w:t>
      </w:r>
      <w:r>
        <w:rPr>
          <w:rFonts w:ascii="Arial" w:hAnsi="Arial" w:cs="Arial"/>
          <w:sz w:val="23"/>
          <w:szCs w:val="23"/>
        </w:rPr>
        <w:t>podejmować żadnej czynności zaradczej, jeżeli w pisemnej notatce, zarejestrowanej w</w:t>
      </w:r>
      <w:r w:rsidR="00140B44">
        <w:rPr>
          <w:rFonts w:ascii="Arial" w:hAnsi="Arial" w:cs="Arial"/>
          <w:sz w:val="23"/>
          <w:szCs w:val="23"/>
        </w:rPr>
        <w:t xml:space="preserve"> </w:t>
      </w:r>
      <w:r>
        <w:rPr>
          <w:rFonts w:ascii="Arial" w:hAnsi="Arial" w:cs="Arial"/>
          <w:sz w:val="23"/>
          <w:szCs w:val="23"/>
        </w:rPr>
        <w:t>kancelarii potwierdzi, że konflikt ten jest w jego ocenie nieistotny z punktu widzenia</w:t>
      </w:r>
      <w:r w:rsidR="00140B44">
        <w:rPr>
          <w:rFonts w:ascii="Arial" w:hAnsi="Arial" w:cs="Arial"/>
          <w:sz w:val="23"/>
          <w:szCs w:val="23"/>
        </w:rPr>
        <w:t xml:space="preserve"> </w:t>
      </w:r>
      <w:r>
        <w:rPr>
          <w:rFonts w:ascii="Arial" w:hAnsi="Arial" w:cs="Arial"/>
          <w:sz w:val="23"/>
          <w:szCs w:val="23"/>
        </w:rPr>
        <w:t>prawidłowego działania danej komórki lub jednostki organizacyjnej, a samo ujawnienie</w:t>
      </w:r>
      <w:r w:rsidR="00140B44">
        <w:rPr>
          <w:rFonts w:ascii="Arial" w:hAnsi="Arial" w:cs="Arial"/>
          <w:sz w:val="23"/>
          <w:szCs w:val="23"/>
        </w:rPr>
        <w:t xml:space="preserve"> </w:t>
      </w:r>
      <w:r>
        <w:rPr>
          <w:rFonts w:ascii="Arial" w:hAnsi="Arial" w:cs="Arial"/>
          <w:sz w:val="23"/>
          <w:szCs w:val="23"/>
        </w:rPr>
        <w:t>go przez osobę, pozostającą w konflikcie interesów jest wystarczające do jego</w:t>
      </w:r>
      <w:r w:rsidR="00140B44">
        <w:rPr>
          <w:rFonts w:ascii="Arial" w:hAnsi="Arial" w:cs="Arial"/>
          <w:sz w:val="23"/>
          <w:szCs w:val="23"/>
        </w:rPr>
        <w:t xml:space="preserve"> </w:t>
      </w:r>
      <w:r>
        <w:rPr>
          <w:rFonts w:ascii="Arial" w:hAnsi="Arial" w:cs="Arial"/>
          <w:sz w:val="23"/>
          <w:szCs w:val="23"/>
        </w:rPr>
        <w:t>skutecznej kontroli.</w:t>
      </w:r>
    </w:p>
    <w:p w:rsidR="00DC226C" w:rsidRDefault="00DC226C" w:rsidP="00140B44">
      <w:pPr>
        <w:autoSpaceDE w:val="0"/>
        <w:autoSpaceDN w:val="0"/>
        <w:adjustRightInd w:val="0"/>
        <w:spacing w:after="0" w:line="360" w:lineRule="auto"/>
        <w:rPr>
          <w:rFonts w:ascii="Arial" w:hAnsi="Arial" w:cs="Arial"/>
          <w:sz w:val="23"/>
          <w:szCs w:val="23"/>
        </w:rPr>
      </w:pPr>
      <w:r>
        <w:rPr>
          <w:rFonts w:ascii="Arial" w:hAnsi="Arial" w:cs="Arial"/>
          <w:sz w:val="23"/>
          <w:szCs w:val="23"/>
        </w:rPr>
        <w:t>7. W przypadku, gdy konflikt interesów dotyczy dyrektora (szefa, komendanta,</w:t>
      </w:r>
      <w:r w:rsidR="00140B44">
        <w:rPr>
          <w:rFonts w:ascii="Arial" w:hAnsi="Arial" w:cs="Arial"/>
          <w:sz w:val="23"/>
          <w:szCs w:val="23"/>
        </w:rPr>
        <w:t xml:space="preserve"> </w:t>
      </w:r>
      <w:r>
        <w:rPr>
          <w:rFonts w:ascii="Arial" w:hAnsi="Arial" w:cs="Arial"/>
          <w:sz w:val="23"/>
          <w:szCs w:val="23"/>
        </w:rPr>
        <w:t>kierownika, dowódcy, prezesa) komórki lub jednostki organizacyjnej, o potrzebie</w:t>
      </w:r>
      <w:r w:rsidR="00140B44">
        <w:rPr>
          <w:rFonts w:ascii="Arial" w:hAnsi="Arial" w:cs="Arial"/>
          <w:sz w:val="23"/>
          <w:szCs w:val="23"/>
        </w:rPr>
        <w:t xml:space="preserve"> </w:t>
      </w:r>
      <w:r>
        <w:rPr>
          <w:rFonts w:ascii="Arial" w:hAnsi="Arial" w:cs="Arial"/>
          <w:sz w:val="23"/>
          <w:szCs w:val="23"/>
        </w:rPr>
        <w:t>podjęcia czynności zaradczych w celu wyeliminowania lub ograniczenia możliwości jego</w:t>
      </w:r>
      <w:r w:rsidR="00140B44">
        <w:rPr>
          <w:rFonts w:ascii="Arial" w:hAnsi="Arial" w:cs="Arial"/>
          <w:sz w:val="23"/>
          <w:szCs w:val="23"/>
        </w:rPr>
        <w:t xml:space="preserve"> </w:t>
      </w:r>
      <w:r>
        <w:rPr>
          <w:rFonts w:ascii="Arial" w:hAnsi="Arial" w:cs="Arial"/>
          <w:sz w:val="23"/>
          <w:szCs w:val="23"/>
        </w:rPr>
        <w:t>zaistnienia, decyduje bezpośredni przełożony tej osoby. Przepisy ust. 2-6 stosuje się</w:t>
      </w:r>
      <w:r w:rsidR="00140B44">
        <w:rPr>
          <w:rFonts w:ascii="Arial" w:hAnsi="Arial" w:cs="Arial"/>
          <w:sz w:val="23"/>
          <w:szCs w:val="23"/>
        </w:rPr>
        <w:t xml:space="preserve"> </w:t>
      </w:r>
      <w:r>
        <w:rPr>
          <w:rFonts w:ascii="Arial" w:hAnsi="Arial" w:cs="Arial"/>
          <w:sz w:val="23"/>
          <w:szCs w:val="23"/>
        </w:rPr>
        <w:t>odpowiednio.</w:t>
      </w:r>
    </w:p>
    <w:p w:rsidR="00DC226C" w:rsidRDefault="00DC226C" w:rsidP="00DC226C">
      <w:pPr>
        <w:autoSpaceDE w:val="0"/>
        <w:autoSpaceDN w:val="0"/>
        <w:adjustRightInd w:val="0"/>
        <w:spacing w:after="0" w:line="360" w:lineRule="auto"/>
        <w:jc w:val="center"/>
        <w:rPr>
          <w:rFonts w:ascii="Arial,Bold" w:hAnsi="Arial,Bold" w:cs="Arial,Bold"/>
          <w:b/>
          <w:bCs/>
          <w:sz w:val="23"/>
          <w:szCs w:val="23"/>
        </w:rPr>
      </w:pPr>
      <w:r>
        <w:rPr>
          <w:rFonts w:ascii="Arial,Bold" w:hAnsi="Arial,Bold" w:cs="Arial,Bold"/>
          <w:b/>
          <w:bCs/>
          <w:sz w:val="23"/>
          <w:szCs w:val="23"/>
        </w:rPr>
        <w:t>Rozdział 10</w:t>
      </w:r>
    </w:p>
    <w:p w:rsidR="00DC226C" w:rsidRDefault="00DC226C" w:rsidP="00DC226C">
      <w:pPr>
        <w:autoSpaceDE w:val="0"/>
        <w:autoSpaceDN w:val="0"/>
        <w:adjustRightInd w:val="0"/>
        <w:spacing w:after="0" w:line="360" w:lineRule="auto"/>
        <w:jc w:val="center"/>
        <w:rPr>
          <w:rFonts w:ascii="Arial,Bold" w:hAnsi="Arial,Bold" w:cs="Arial,Bold"/>
          <w:b/>
          <w:bCs/>
          <w:sz w:val="23"/>
          <w:szCs w:val="23"/>
        </w:rPr>
      </w:pPr>
      <w:r>
        <w:rPr>
          <w:rFonts w:ascii="Arial,Bold" w:hAnsi="Arial,Bold" w:cs="Arial,Bold"/>
          <w:b/>
          <w:bCs/>
          <w:sz w:val="23"/>
          <w:szCs w:val="23"/>
        </w:rPr>
        <w:t>Sprawozdawczość</w:t>
      </w:r>
    </w:p>
    <w:p w:rsidR="00DC226C" w:rsidRPr="004F7FF4" w:rsidRDefault="00DC226C" w:rsidP="00140B44">
      <w:pPr>
        <w:autoSpaceDE w:val="0"/>
        <w:autoSpaceDN w:val="0"/>
        <w:adjustRightInd w:val="0"/>
        <w:spacing w:after="0" w:line="360" w:lineRule="auto"/>
        <w:rPr>
          <w:rFonts w:ascii="Arial" w:hAnsi="Arial" w:cs="Arial"/>
          <w:sz w:val="23"/>
          <w:szCs w:val="23"/>
        </w:rPr>
      </w:pPr>
      <w:r>
        <w:rPr>
          <w:rFonts w:ascii="Arial,Bold" w:hAnsi="Arial,Bold" w:cs="Arial,Bold"/>
          <w:b/>
          <w:bCs/>
          <w:sz w:val="23"/>
          <w:szCs w:val="23"/>
        </w:rPr>
        <w:t xml:space="preserve">§ 14. </w:t>
      </w:r>
      <w:r>
        <w:rPr>
          <w:rFonts w:ascii="Arial" w:hAnsi="Arial" w:cs="Arial"/>
          <w:sz w:val="23"/>
          <w:szCs w:val="23"/>
        </w:rPr>
        <w:t>1. Z wszelkich kontaktów z wykonawcami, osoby biorące w nich udział,</w:t>
      </w:r>
      <w:r w:rsidR="00140B44">
        <w:rPr>
          <w:rFonts w:ascii="Arial" w:hAnsi="Arial" w:cs="Arial"/>
          <w:sz w:val="23"/>
          <w:szCs w:val="23"/>
        </w:rPr>
        <w:t xml:space="preserve"> </w:t>
      </w:r>
      <w:r>
        <w:rPr>
          <w:rFonts w:ascii="Arial" w:hAnsi="Arial" w:cs="Arial"/>
          <w:sz w:val="23"/>
          <w:szCs w:val="23"/>
        </w:rPr>
        <w:t>sporządzają notatkę zawierającą informacje odnośnie: stron, celu, inicjatora, formy</w:t>
      </w:r>
      <w:r w:rsidR="00140B44">
        <w:rPr>
          <w:rFonts w:ascii="Arial" w:hAnsi="Arial" w:cs="Arial"/>
          <w:sz w:val="23"/>
          <w:szCs w:val="23"/>
        </w:rPr>
        <w:t xml:space="preserve"> </w:t>
      </w:r>
      <w:r>
        <w:rPr>
          <w:rFonts w:ascii="Arial" w:hAnsi="Arial" w:cs="Arial"/>
          <w:sz w:val="23"/>
          <w:szCs w:val="23"/>
        </w:rPr>
        <w:t>kontaktu lub miejsca spotkania oraz faktu udokumentowania jego przebiegu za pomocą</w:t>
      </w:r>
      <w:r w:rsidR="00140B44">
        <w:rPr>
          <w:rFonts w:ascii="Arial" w:hAnsi="Arial" w:cs="Arial"/>
          <w:sz w:val="23"/>
          <w:szCs w:val="23"/>
        </w:rPr>
        <w:t xml:space="preserve"> </w:t>
      </w:r>
      <w:r>
        <w:rPr>
          <w:rFonts w:ascii="Arial" w:hAnsi="Arial" w:cs="Arial"/>
          <w:sz w:val="23"/>
          <w:szCs w:val="23"/>
        </w:rPr>
        <w:t xml:space="preserve">urządzeń </w:t>
      </w:r>
      <w:r w:rsidR="00140B44">
        <w:rPr>
          <w:rFonts w:ascii="Arial" w:hAnsi="Arial" w:cs="Arial"/>
          <w:sz w:val="23"/>
          <w:szCs w:val="23"/>
        </w:rPr>
        <w:br/>
      </w:r>
      <w:r>
        <w:rPr>
          <w:rFonts w:ascii="Arial" w:hAnsi="Arial" w:cs="Arial"/>
          <w:sz w:val="23"/>
          <w:szCs w:val="23"/>
        </w:rPr>
        <w:t>i środków technicznych służących do utrwalania dźwięku albo obrazu i</w:t>
      </w:r>
      <w:r w:rsidR="00140B44">
        <w:rPr>
          <w:rFonts w:ascii="Arial" w:hAnsi="Arial" w:cs="Arial"/>
          <w:sz w:val="23"/>
          <w:szCs w:val="23"/>
        </w:rPr>
        <w:t xml:space="preserve"> </w:t>
      </w:r>
      <w:r>
        <w:rPr>
          <w:rFonts w:ascii="Arial" w:hAnsi="Arial" w:cs="Arial"/>
          <w:sz w:val="23"/>
          <w:szCs w:val="23"/>
        </w:rPr>
        <w:t xml:space="preserve">dźwięku, </w:t>
      </w:r>
      <w:r w:rsidR="00140B44">
        <w:rPr>
          <w:rFonts w:ascii="Arial" w:hAnsi="Arial" w:cs="Arial"/>
          <w:sz w:val="23"/>
          <w:szCs w:val="23"/>
        </w:rPr>
        <w:br/>
      </w:r>
      <w:r>
        <w:rPr>
          <w:rFonts w:ascii="Arial" w:hAnsi="Arial" w:cs="Arial"/>
          <w:sz w:val="23"/>
          <w:szCs w:val="23"/>
        </w:rPr>
        <w:t>a w przypadku gdy przebieg spotkania nie został w ten sposób</w:t>
      </w:r>
      <w:r w:rsidR="00140B44">
        <w:rPr>
          <w:rFonts w:ascii="Arial" w:hAnsi="Arial" w:cs="Arial"/>
          <w:sz w:val="23"/>
          <w:szCs w:val="23"/>
        </w:rPr>
        <w:t xml:space="preserve"> </w:t>
      </w:r>
      <w:r>
        <w:rPr>
          <w:rFonts w:ascii="Arial" w:hAnsi="Arial" w:cs="Arial"/>
          <w:sz w:val="23"/>
          <w:szCs w:val="23"/>
        </w:rPr>
        <w:t>udokumentowany – również szczegółowych danych uzyskanych od wykonawcy i</w:t>
      </w:r>
      <w:r w:rsidR="00140B44">
        <w:rPr>
          <w:rFonts w:ascii="Arial" w:hAnsi="Arial" w:cs="Arial"/>
          <w:sz w:val="23"/>
          <w:szCs w:val="23"/>
        </w:rPr>
        <w:t xml:space="preserve"> </w:t>
      </w:r>
      <w:r>
        <w:rPr>
          <w:rFonts w:ascii="Arial" w:hAnsi="Arial" w:cs="Arial"/>
          <w:sz w:val="23"/>
          <w:szCs w:val="23"/>
        </w:rPr>
        <w:t>przekazanych wykonawcy. Istnieje możliwość sporządzenia wspólnej notatki przez</w:t>
      </w:r>
      <w:r w:rsidR="00140B44">
        <w:rPr>
          <w:rFonts w:ascii="Arial" w:hAnsi="Arial" w:cs="Arial"/>
          <w:sz w:val="23"/>
          <w:szCs w:val="23"/>
        </w:rPr>
        <w:t xml:space="preserve"> </w:t>
      </w:r>
      <w:r>
        <w:rPr>
          <w:rFonts w:ascii="Arial" w:hAnsi="Arial" w:cs="Arial"/>
          <w:sz w:val="23"/>
          <w:szCs w:val="23"/>
        </w:rPr>
        <w:t xml:space="preserve">osoby uczestniczące </w:t>
      </w:r>
      <w:r w:rsidR="00140B44">
        <w:rPr>
          <w:rFonts w:ascii="Arial" w:hAnsi="Arial" w:cs="Arial"/>
          <w:sz w:val="23"/>
          <w:szCs w:val="23"/>
        </w:rPr>
        <w:br/>
      </w:r>
      <w:r>
        <w:rPr>
          <w:rFonts w:ascii="Arial" w:hAnsi="Arial" w:cs="Arial"/>
          <w:sz w:val="23"/>
          <w:szCs w:val="23"/>
        </w:rPr>
        <w:t>w kontaktach z wykonawcami.</w:t>
      </w:r>
    </w:p>
    <w:p w:rsidR="00DC226C" w:rsidRDefault="00DC226C" w:rsidP="00140B44">
      <w:pPr>
        <w:autoSpaceDE w:val="0"/>
        <w:autoSpaceDN w:val="0"/>
        <w:adjustRightInd w:val="0"/>
        <w:spacing w:after="0" w:line="360" w:lineRule="auto"/>
        <w:rPr>
          <w:rFonts w:ascii="Arial" w:hAnsi="Arial" w:cs="Arial"/>
          <w:sz w:val="23"/>
          <w:szCs w:val="23"/>
        </w:rPr>
      </w:pPr>
      <w:r>
        <w:rPr>
          <w:rFonts w:ascii="Arial" w:hAnsi="Arial" w:cs="Arial"/>
          <w:sz w:val="23"/>
          <w:szCs w:val="23"/>
        </w:rPr>
        <w:lastRenderedPageBreak/>
        <w:t>2. Notatkę, o której mowa w ust. 1, sporządza się również w przypadku kontaktów z</w:t>
      </w:r>
      <w:r w:rsidR="00140B44">
        <w:rPr>
          <w:rFonts w:ascii="Arial" w:hAnsi="Arial" w:cs="Arial"/>
          <w:sz w:val="23"/>
          <w:szCs w:val="23"/>
        </w:rPr>
        <w:t xml:space="preserve"> </w:t>
      </w:r>
      <w:r>
        <w:rPr>
          <w:rFonts w:ascii="Arial" w:hAnsi="Arial" w:cs="Arial"/>
          <w:sz w:val="23"/>
          <w:szCs w:val="23"/>
        </w:rPr>
        <w:t>podmiotami zainteresowanymi nabyciem nieruchomości Skarbu Państwa lub mienia</w:t>
      </w:r>
      <w:r w:rsidR="00140B44">
        <w:rPr>
          <w:rFonts w:ascii="Arial" w:hAnsi="Arial" w:cs="Arial"/>
          <w:sz w:val="23"/>
          <w:szCs w:val="23"/>
        </w:rPr>
        <w:t xml:space="preserve"> </w:t>
      </w:r>
      <w:r>
        <w:rPr>
          <w:rFonts w:ascii="Arial" w:hAnsi="Arial" w:cs="Arial"/>
          <w:sz w:val="23"/>
          <w:szCs w:val="23"/>
        </w:rPr>
        <w:t>ruchomego o wartości księgowej przekraczającej 10.000 złotych.</w:t>
      </w:r>
    </w:p>
    <w:p w:rsidR="00DC226C" w:rsidRDefault="00DC226C" w:rsidP="00140B44">
      <w:pPr>
        <w:autoSpaceDE w:val="0"/>
        <w:autoSpaceDN w:val="0"/>
        <w:adjustRightInd w:val="0"/>
        <w:spacing w:after="0" w:line="360" w:lineRule="auto"/>
        <w:rPr>
          <w:rFonts w:ascii="Arial" w:hAnsi="Arial" w:cs="Arial"/>
          <w:sz w:val="23"/>
          <w:szCs w:val="23"/>
        </w:rPr>
      </w:pPr>
      <w:r>
        <w:rPr>
          <w:rFonts w:ascii="Arial" w:hAnsi="Arial" w:cs="Arial"/>
          <w:sz w:val="23"/>
          <w:szCs w:val="23"/>
        </w:rPr>
        <w:t>3. Treść notatki zamieszcza się w terminie 14 dni od dnia przeprowadzenia kontaktu</w:t>
      </w:r>
      <w:r w:rsidR="00140B44">
        <w:rPr>
          <w:rFonts w:ascii="Arial" w:hAnsi="Arial" w:cs="Arial"/>
          <w:sz w:val="23"/>
          <w:szCs w:val="23"/>
        </w:rPr>
        <w:t xml:space="preserve"> </w:t>
      </w:r>
      <w:r w:rsidR="00140B44">
        <w:rPr>
          <w:rFonts w:ascii="Arial" w:hAnsi="Arial" w:cs="Arial"/>
          <w:sz w:val="23"/>
          <w:szCs w:val="23"/>
        </w:rPr>
        <w:br/>
      </w:r>
      <w:r>
        <w:rPr>
          <w:rFonts w:ascii="Arial" w:hAnsi="Arial" w:cs="Arial"/>
          <w:sz w:val="23"/>
          <w:szCs w:val="23"/>
        </w:rPr>
        <w:t>w wewnętrznej sieci elektronicznej w zakładce pod nazwą „kontakty z wykonawcami”.</w:t>
      </w:r>
    </w:p>
    <w:p w:rsidR="00DC226C" w:rsidRDefault="00DC226C" w:rsidP="00DC226C">
      <w:pPr>
        <w:autoSpaceDE w:val="0"/>
        <w:autoSpaceDN w:val="0"/>
        <w:adjustRightInd w:val="0"/>
        <w:spacing w:after="0" w:line="360" w:lineRule="auto"/>
        <w:rPr>
          <w:rFonts w:ascii="Arial" w:hAnsi="Arial" w:cs="Arial"/>
          <w:sz w:val="23"/>
          <w:szCs w:val="23"/>
        </w:rPr>
      </w:pPr>
      <w:r>
        <w:rPr>
          <w:rFonts w:ascii="Arial" w:hAnsi="Arial" w:cs="Arial"/>
          <w:sz w:val="23"/>
          <w:szCs w:val="23"/>
        </w:rPr>
        <w:t>4. Obowiązek, o którym mowa w ust. 1 i 3, nie dotyczy:</w:t>
      </w:r>
    </w:p>
    <w:p w:rsidR="00DC226C" w:rsidRDefault="00DC226C" w:rsidP="00DC226C">
      <w:pPr>
        <w:autoSpaceDE w:val="0"/>
        <w:autoSpaceDN w:val="0"/>
        <w:adjustRightInd w:val="0"/>
        <w:spacing w:after="0" w:line="360" w:lineRule="auto"/>
        <w:ind w:left="426"/>
        <w:rPr>
          <w:rFonts w:ascii="Arial" w:hAnsi="Arial" w:cs="Arial"/>
          <w:sz w:val="23"/>
          <w:szCs w:val="23"/>
        </w:rPr>
      </w:pPr>
      <w:r>
        <w:rPr>
          <w:rFonts w:ascii="Arial" w:hAnsi="Arial" w:cs="Arial"/>
          <w:sz w:val="21"/>
          <w:szCs w:val="21"/>
        </w:rPr>
        <w:t xml:space="preserve">1) </w:t>
      </w:r>
      <w:r>
        <w:rPr>
          <w:rFonts w:ascii="Arial" w:hAnsi="Arial" w:cs="Arial"/>
          <w:sz w:val="23"/>
          <w:szCs w:val="23"/>
        </w:rPr>
        <w:t>czynności zamawiającego, w związku z postępowaniem o udzielenie zamówienia od chwili zamieszczenia ogłoszenia o postępowaniu lub skierowania zaproszenia    do udziału w postępowaniu w trybie negocjacji, do chwili wyboru wykonawcy, o ile czynności te podejmowane są w ramach prac komisji;</w:t>
      </w:r>
    </w:p>
    <w:p w:rsidR="00DC226C" w:rsidRDefault="00DC226C" w:rsidP="00DC226C">
      <w:pPr>
        <w:autoSpaceDE w:val="0"/>
        <w:autoSpaceDN w:val="0"/>
        <w:adjustRightInd w:val="0"/>
        <w:spacing w:after="0" w:line="360" w:lineRule="auto"/>
        <w:ind w:left="426"/>
        <w:rPr>
          <w:rFonts w:ascii="Arial" w:hAnsi="Arial" w:cs="Arial"/>
          <w:sz w:val="23"/>
          <w:szCs w:val="23"/>
        </w:rPr>
      </w:pPr>
      <w:r>
        <w:rPr>
          <w:rFonts w:ascii="Arial" w:hAnsi="Arial" w:cs="Arial"/>
          <w:sz w:val="21"/>
          <w:szCs w:val="21"/>
        </w:rPr>
        <w:t xml:space="preserve">2) </w:t>
      </w:r>
      <w:r>
        <w:rPr>
          <w:rFonts w:ascii="Arial" w:hAnsi="Arial" w:cs="Arial"/>
          <w:sz w:val="23"/>
          <w:szCs w:val="23"/>
        </w:rPr>
        <w:t>czynności zamawiającego podejmowanych od chwili wyboru wykonawcy do chwili podpisania umowy oraz czynności związanych z wykonywaniem zawartych umów,   o ile czynności te podejmowane są przez uprzednio pisemnie wyznaczone osoby;</w:t>
      </w:r>
    </w:p>
    <w:p w:rsidR="00DC226C" w:rsidRDefault="00DC226C" w:rsidP="00DC226C">
      <w:pPr>
        <w:autoSpaceDE w:val="0"/>
        <w:autoSpaceDN w:val="0"/>
        <w:adjustRightInd w:val="0"/>
        <w:spacing w:after="0" w:line="360" w:lineRule="auto"/>
        <w:ind w:left="426"/>
        <w:rPr>
          <w:rFonts w:ascii="Arial" w:hAnsi="Arial" w:cs="Arial"/>
          <w:sz w:val="23"/>
          <w:szCs w:val="23"/>
        </w:rPr>
      </w:pPr>
      <w:r>
        <w:rPr>
          <w:rFonts w:ascii="Arial" w:hAnsi="Arial" w:cs="Arial"/>
          <w:sz w:val="21"/>
          <w:szCs w:val="21"/>
        </w:rPr>
        <w:t xml:space="preserve">3) </w:t>
      </w:r>
      <w:r>
        <w:rPr>
          <w:rFonts w:ascii="Arial" w:hAnsi="Arial" w:cs="Arial"/>
          <w:sz w:val="23"/>
          <w:szCs w:val="23"/>
        </w:rPr>
        <w:t>kontaktów mających charakter oficjalnej korespondencji dokonywanej w formie pisemnej lub realizowanej przy pomocy faksu albo służbowej poczty elektronicznej;</w:t>
      </w:r>
    </w:p>
    <w:p w:rsidR="00DC226C" w:rsidRDefault="00DC226C" w:rsidP="00DC226C">
      <w:pPr>
        <w:autoSpaceDE w:val="0"/>
        <w:autoSpaceDN w:val="0"/>
        <w:adjustRightInd w:val="0"/>
        <w:spacing w:after="0" w:line="360" w:lineRule="auto"/>
        <w:ind w:left="426"/>
        <w:rPr>
          <w:rFonts w:ascii="Arial" w:hAnsi="Arial" w:cs="Arial"/>
          <w:sz w:val="23"/>
          <w:szCs w:val="23"/>
        </w:rPr>
      </w:pPr>
      <w:r>
        <w:rPr>
          <w:rFonts w:ascii="Arial" w:hAnsi="Arial" w:cs="Arial"/>
          <w:sz w:val="21"/>
          <w:szCs w:val="21"/>
        </w:rPr>
        <w:t xml:space="preserve">4) </w:t>
      </w:r>
      <w:r>
        <w:rPr>
          <w:rFonts w:ascii="Arial" w:hAnsi="Arial" w:cs="Arial"/>
          <w:sz w:val="23"/>
          <w:szCs w:val="23"/>
        </w:rPr>
        <w:t xml:space="preserve">kontaktów mających miejsce w związku z realizacją fazy </w:t>
      </w:r>
      <w:proofErr w:type="spellStart"/>
      <w:r>
        <w:rPr>
          <w:rFonts w:ascii="Arial" w:hAnsi="Arial" w:cs="Arial"/>
          <w:sz w:val="23"/>
          <w:szCs w:val="23"/>
        </w:rPr>
        <w:t>analityczno</w:t>
      </w:r>
      <w:proofErr w:type="spellEnd"/>
      <w:r>
        <w:rPr>
          <w:rFonts w:ascii="Arial" w:hAnsi="Arial" w:cs="Arial"/>
          <w:sz w:val="23"/>
          <w:szCs w:val="23"/>
        </w:rPr>
        <w:t xml:space="preserve"> koncepcyjnej,</w:t>
      </w:r>
    </w:p>
    <w:p w:rsidR="00DC226C" w:rsidRDefault="00DC226C" w:rsidP="00DC226C">
      <w:pPr>
        <w:autoSpaceDE w:val="0"/>
        <w:autoSpaceDN w:val="0"/>
        <w:adjustRightInd w:val="0"/>
        <w:spacing w:after="0" w:line="360" w:lineRule="auto"/>
        <w:ind w:left="426"/>
        <w:rPr>
          <w:rFonts w:ascii="Arial" w:hAnsi="Arial" w:cs="Arial"/>
          <w:sz w:val="23"/>
          <w:szCs w:val="23"/>
        </w:rPr>
      </w:pPr>
      <w:r>
        <w:rPr>
          <w:rFonts w:ascii="Arial" w:hAnsi="Arial" w:cs="Arial"/>
          <w:sz w:val="23"/>
          <w:szCs w:val="23"/>
        </w:rPr>
        <w:t xml:space="preserve">o której mowa w przepisach decyzji w spawie pozyskiwania sprzętu wojskowego </w:t>
      </w:r>
      <w:r w:rsidR="00140B44">
        <w:rPr>
          <w:rFonts w:ascii="Arial" w:hAnsi="Arial" w:cs="Arial"/>
          <w:sz w:val="23"/>
          <w:szCs w:val="23"/>
        </w:rPr>
        <w:br/>
      </w:r>
      <w:r>
        <w:rPr>
          <w:rFonts w:ascii="Arial" w:hAnsi="Arial" w:cs="Arial"/>
          <w:sz w:val="23"/>
          <w:szCs w:val="23"/>
        </w:rPr>
        <w:t>i usług dla Sił Zbrojnych Rzeczypospolitej Polskiej, o ile kontakty te zostaną opisane w dokumentacji, która powstanie w ramach tej fazy, pisemnej notatce lub protokole spotkania, bądź też ich przebieg zostanie utrwalony za pomocą urządzeń i środków technicznych służących do utrwalania dźwięku albo obrazu i dźwięku;</w:t>
      </w:r>
    </w:p>
    <w:p w:rsidR="00DC226C" w:rsidRDefault="00DC226C" w:rsidP="00DC226C">
      <w:pPr>
        <w:autoSpaceDE w:val="0"/>
        <w:autoSpaceDN w:val="0"/>
        <w:adjustRightInd w:val="0"/>
        <w:spacing w:after="0" w:line="360" w:lineRule="auto"/>
        <w:ind w:left="426"/>
        <w:rPr>
          <w:rFonts w:ascii="Arial" w:hAnsi="Arial" w:cs="Arial"/>
          <w:sz w:val="23"/>
          <w:szCs w:val="23"/>
        </w:rPr>
      </w:pPr>
      <w:r>
        <w:rPr>
          <w:rFonts w:ascii="Arial" w:hAnsi="Arial" w:cs="Arial"/>
          <w:sz w:val="21"/>
          <w:szCs w:val="21"/>
        </w:rPr>
        <w:t xml:space="preserve">5) </w:t>
      </w:r>
      <w:r>
        <w:rPr>
          <w:rFonts w:ascii="Arial" w:hAnsi="Arial" w:cs="Arial"/>
          <w:sz w:val="23"/>
          <w:szCs w:val="23"/>
        </w:rPr>
        <w:t>kontaktów dotyczących jedynie zagadnień o</w:t>
      </w:r>
      <w:r w:rsidR="005E27A7">
        <w:rPr>
          <w:rFonts w:ascii="Arial" w:hAnsi="Arial" w:cs="Arial"/>
          <w:sz w:val="23"/>
          <w:szCs w:val="23"/>
        </w:rPr>
        <w:t xml:space="preserve"> </w:t>
      </w:r>
      <w:r>
        <w:rPr>
          <w:rFonts w:ascii="Arial" w:hAnsi="Arial" w:cs="Arial"/>
          <w:sz w:val="23"/>
          <w:szCs w:val="23"/>
        </w:rPr>
        <w:t>charakterze</w:t>
      </w:r>
      <w:r w:rsidR="005E27A7">
        <w:rPr>
          <w:rFonts w:ascii="Arial" w:hAnsi="Arial" w:cs="Arial"/>
          <w:sz w:val="23"/>
          <w:szCs w:val="23"/>
        </w:rPr>
        <w:t xml:space="preserve"> </w:t>
      </w:r>
      <w:r>
        <w:rPr>
          <w:rFonts w:ascii="Arial" w:hAnsi="Arial" w:cs="Arial"/>
          <w:sz w:val="23"/>
          <w:szCs w:val="23"/>
        </w:rPr>
        <w:t>organizacyjnoporządkowym;</w:t>
      </w:r>
    </w:p>
    <w:p w:rsidR="00DC226C" w:rsidRDefault="00DC226C" w:rsidP="00DC226C">
      <w:pPr>
        <w:autoSpaceDE w:val="0"/>
        <w:autoSpaceDN w:val="0"/>
        <w:adjustRightInd w:val="0"/>
        <w:spacing w:after="0" w:line="360" w:lineRule="auto"/>
        <w:ind w:left="426"/>
        <w:rPr>
          <w:rFonts w:ascii="Arial" w:hAnsi="Arial" w:cs="Arial"/>
          <w:sz w:val="23"/>
          <w:szCs w:val="23"/>
        </w:rPr>
      </w:pPr>
      <w:r>
        <w:rPr>
          <w:rFonts w:ascii="Arial" w:hAnsi="Arial" w:cs="Arial"/>
          <w:sz w:val="21"/>
          <w:szCs w:val="21"/>
        </w:rPr>
        <w:t xml:space="preserve">6) </w:t>
      </w:r>
      <w:r>
        <w:rPr>
          <w:rFonts w:ascii="Arial" w:hAnsi="Arial" w:cs="Arial"/>
          <w:sz w:val="23"/>
          <w:szCs w:val="23"/>
        </w:rPr>
        <w:t>kontaktów o charakterze wyłącznie towarzyskim, odbywających</w:t>
      </w:r>
      <w:r w:rsidR="005E27A7">
        <w:rPr>
          <w:rFonts w:ascii="Arial" w:hAnsi="Arial" w:cs="Arial"/>
          <w:sz w:val="23"/>
          <w:szCs w:val="23"/>
        </w:rPr>
        <w:t xml:space="preserve"> </w:t>
      </w:r>
      <w:r>
        <w:rPr>
          <w:rFonts w:ascii="Arial" w:hAnsi="Arial" w:cs="Arial"/>
          <w:sz w:val="23"/>
          <w:szCs w:val="23"/>
        </w:rPr>
        <w:t>się poza godzinami pracy, w trakcie których nie poruszano żadnych kwestii służbowych;</w:t>
      </w:r>
    </w:p>
    <w:p w:rsidR="00DC226C" w:rsidRDefault="00DC226C" w:rsidP="00DC226C">
      <w:pPr>
        <w:autoSpaceDE w:val="0"/>
        <w:autoSpaceDN w:val="0"/>
        <w:adjustRightInd w:val="0"/>
        <w:spacing w:after="0" w:line="360" w:lineRule="auto"/>
        <w:ind w:left="426"/>
        <w:rPr>
          <w:rFonts w:ascii="Arial" w:hAnsi="Arial" w:cs="Arial"/>
          <w:sz w:val="23"/>
          <w:szCs w:val="23"/>
        </w:rPr>
      </w:pPr>
      <w:r>
        <w:rPr>
          <w:rFonts w:ascii="Arial" w:hAnsi="Arial" w:cs="Arial"/>
          <w:sz w:val="21"/>
          <w:szCs w:val="21"/>
        </w:rPr>
        <w:t xml:space="preserve">7) </w:t>
      </w:r>
      <w:r>
        <w:rPr>
          <w:rFonts w:ascii="Arial" w:hAnsi="Arial" w:cs="Arial"/>
          <w:sz w:val="23"/>
          <w:szCs w:val="23"/>
        </w:rPr>
        <w:t>prezentacji i pokazów organizowanych na podstawie § 11 ust. 5;</w:t>
      </w:r>
    </w:p>
    <w:p w:rsidR="00DC226C" w:rsidRDefault="00DC226C" w:rsidP="005E27A7">
      <w:pPr>
        <w:autoSpaceDE w:val="0"/>
        <w:autoSpaceDN w:val="0"/>
        <w:adjustRightInd w:val="0"/>
        <w:spacing w:after="0" w:line="360" w:lineRule="auto"/>
        <w:ind w:left="426"/>
        <w:rPr>
          <w:rFonts w:ascii="Arial" w:hAnsi="Arial" w:cs="Arial"/>
          <w:sz w:val="23"/>
          <w:szCs w:val="23"/>
        </w:rPr>
      </w:pPr>
      <w:r>
        <w:rPr>
          <w:rFonts w:ascii="Arial" w:hAnsi="Arial" w:cs="Arial"/>
          <w:sz w:val="21"/>
          <w:szCs w:val="21"/>
        </w:rPr>
        <w:t xml:space="preserve">8) </w:t>
      </w:r>
      <w:r>
        <w:rPr>
          <w:rFonts w:ascii="Arial" w:hAnsi="Arial" w:cs="Arial"/>
          <w:sz w:val="23"/>
          <w:szCs w:val="23"/>
        </w:rPr>
        <w:t>kontaktów realizowanych w celu wykonywania obowiązków przewidzianych</w:t>
      </w:r>
      <w:r w:rsidR="005E27A7">
        <w:rPr>
          <w:rFonts w:ascii="Arial" w:hAnsi="Arial" w:cs="Arial"/>
          <w:sz w:val="23"/>
          <w:szCs w:val="23"/>
        </w:rPr>
        <w:t xml:space="preserve"> </w:t>
      </w:r>
      <w:r>
        <w:rPr>
          <w:rFonts w:ascii="Arial" w:hAnsi="Arial" w:cs="Arial"/>
          <w:sz w:val="23"/>
          <w:szCs w:val="23"/>
        </w:rPr>
        <w:t>w ustawie o niektórych umowach zawieranych w związku z realizacją zamówień</w:t>
      </w:r>
      <w:r w:rsidR="005E27A7">
        <w:rPr>
          <w:rFonts w:ascii="Arial" w:hAnsi="Arial" w:cs="Arial"/>
          <w:sz w:val="23"/>
          <w:szCs w:val="23"/>
        </w:rPr>
        <w:t xml:space="preserve"> </w:t>
      </w:r>
      <w:r w:rsidR="005E27A7">
        <w:rPr>
          <w:rFonts w:ascii="Arial" w:hAnsi="Arial" w:cs="Arial"/>
          <w:sz w:val="23"/>
          <w:szCs w:val="23"/>
        </w:rPr>
        <w:br/>
      </w:r>
      <w:r>
        <w:rPr>
          <w:rFonts w:ascii="Arial" w:hAnsi="Arial" w:cs="Arial"/>
          <w:sz w:val="23"/>
          <w:szCs w:val="23"/>
        </w:rPr>
        <w:t>o podstawowym znaczeniu dla bezpieczeństwa państwa, o ile kontakty te zostaną opisane w pisemnej notatce lub protokole spotkania, bądź też ich przebieg zostanie utrwalony za pomocą urządzeń i środków technicznych służących do utrwalania dźwięku albo obrazu i dźwięku;</w:t>
      </w:r>
    </w:p>
    <w:p w:rsidR="00DC226C" w:rsidRDefault="00DC226C" w:rsidP="00DC226C">
      <w:pPr>
        <w:autoSpaceDE w:val="0"/>
        <w:autoSpaceDN w:val="0"/>
        <w:adjustRightInd w:val="0"/>
        <w:spacing w:after="0" w:line="360" w:lineRule="auto"/>
        <w:ind w:left="426"/>
        <w:rPr>
          <w:rFonts w:ascii="Arial" w:hAnsi="Arial" w:cs="Arial"/>
          <w:sz w:val="23"/>
          <w:szCs w:val="23"/>
        </w:rPr>
      </w:pPr>
      <w:r>
        <w:rPr>
          <w:rFonts w:ascii="Arial" w:hAnsi="Arial" w:cs="Arial"/>
          <w:sz w:val="21"/>
          <w:szCs w:val="21"/>
        </w:rPr>
        <w:t xml:space="preserve">9) </w:t>
      </w:r>
      <w:r>
        <w:rPr>
          <w:rFonts w:ascii="Arial" w:hAnsi="Arial" w:cs="Arial"/>
          <w:sz w:val="23"/>
          <w:szCs w:val="23"/>
        </w:rPr>
        <w:t>kontaktów realizowanych w celu wykonania obowiązków przewidzianych</w:t>
      </w:r>
      <w:r w:rsidR="008B09D1">
        <w:rPr>
          <w:rFonts w:ascii="Arial" w:hAnsi="Arial" w:cs="Arial"/>
          <w:sz w:val="23"/>
          <w:szCs w:val="23"/>
        </w:rPr>
        <w:t xml:space="preserve"> </w:t>
      </w:r>
      <w:r w:rsidR="008B09D1">
        <w:rPr>
          <w:rFonts w:ascii="Arial" w:hAnsi="Arial" w:cs="Arial"/>
          <w:sz w:val="23"/>
          <w:szCs w:val="23"/>
        </w:rPr>
        <w:br/>
      </w:r>
      <w:r>
        <w:rPr>
          <w:rFonts w:ascii="Arial" w:hAnsi="Arial" w:cs="Arial"/>
          <w:sz w:val="23"/>
          <w:szCs w:val="23"/>
        </w:rPr>
        <w:t xml:space="preserve">w przepisach decyzji w spawie zasad funkcjonowania systemu zapewnienia jakości wyrobów obronnych, o ile kontakty te zostaną opisane w pisemnej notatce lub </w:t>
      </w:r>
      <w:r>
        <w:rPr>
          <w:rFonts w:ascii="Arial" w:hAnsi="Arial" w:cs="Arial"/>
          <w:sz w:val="23"/>
          <w:szCs w:val="23"/>
        </w:rPr>
        <w:lastRenderedPageBreak/>
        <w:t>protokole spotkania, bądź też ich przebieg zostanie utrwalony za pomocą urządzeń    i środków technicznych służących do utrwalania dźwięku albo obrazu i dźwięku.</w:t>
      </w:r>
    </w:p>
    <w:p w:rsidR="00DC226C" w:rsidRDefault="00DC226C" w:rsidP="00DC226C">
      <w:pPr>
        <w:autoSpaceDE w:val="0"/>
        <w:autoSpaceDN w:val="0"/>
        <w:adjustRightInd w:val="0"/>
        <w:spacing w:after="0" w:line="360" w:lineRule="auto"/>
        <w:rPr>
          <w:rFonts w:ascii="Arial" w:hAnsi="Arial" w:cs="Arial"/>
          <w:sz w:val="23"/>
          <w:szCs w:val="23"/>
        </w:rPr>
      </w:pPr>
      <w:r>
        <w:rPr>
          <w:rFonts w:ascii="Arial,Bold" w:hAnsi="Arial,Bold" w:cs="Arial,Bold"/>
          <w:b/>
          <w:bCs/>
          <w:sz w:val="23"/>
          <w:szCs w:val="23"/>
        </w:rPr>
        <w:t xml:space="preserve">5. </w:t>
      </w:r>
      <w:r>
        <w:rPr>
          <w:rFonts w:ascii="Arial" w:hAnsi="Arial" w:cs="Arial"/>
          <w:sz w:val="23"/>
          <w:szCs w:val="23"/>
        </w:rPr>
        <w:t>W wewnętrznej sieci elektronicznej nie powinny być zamieszczane notatki sporządzane ze spotkań z wykonawcami, w przypadku gdyby podlegały one szczególnej ochronie przewidzianej w ustawie o ochronie informacji niejawnych.</w:t>
      </w:r>
    </w:p>
    <w:p w:rsidR="00DC226C" w:rsidRDefault="00DC226C" w:rsidP="00DC226C">
      <w:pPr>
        <w:autoSpaceDE w:val="0"/>
        <w:autoSpaceDN w:val="0"/>
        <w:adjustRightInd w:val="0"/>
        <w:spacing w:after="0" w:line="360" w:lineRule="auto"/>
        <w:jc w:val="center"/>
        <w:rPr>
          <w:rFonts w:ascii="Arial,Bold" w:hAnsi="Arial,Bold" w:cs="Arial,Bold"/>
          <w:b/>
          <w:bCs/>
          <w:sz w:val="23"/>
          <w:szCs w:val="23"/>
        </w:rPr>
      </w:pPr>
      <w:r>
        <w:rPr>
          <w:rFonts w:ascii="Arial,Bold" w:hAnsi="Arial,Bold" w:cs="Arial,Bold"/>
          <w:b/>
          <w:bCs/>
          <w:sz w:val="23"/>
          <w:szCs w:val="23"/>
        </w:rPr>
        <w:t>Rozdział 11</w:t>
      </w:r>
    </w:p>
    <w:p w:rsidR="00DC226C" w:rsidRDefault="00DC226C" w:rsidP="00DC226C">
      <w:pPr>
        <w:autoSpaceDE w:val="0"/>
        <w:autoSpaceDN w:val="0"/>
        <w:adjustRightInd w:val="0"/>
        <w:spacing w:after="0" w:line="360" w:lineRule="auto"/>
        <w:jc w:val="center"/>
        <w:rPr>
          <w:rFonts w:ascii="Arial,Bold" w:hAnsi="Arial,Bold" w:cs="Arial,Bold"/>
          <w:b/>
          <w:bCs/>
          <w:sz w:val="23"/>
          <w:szCs w:val="23"/>
        </w:rPr>
      </w:pPr>
      <w:r>
        <w:rPr>
          <w:rFonts w:ascii="Arial,Bold" w:hAnsi="Arial,Bold" w:cs="Arial,Bold"/>
          <w:b/>
          <w:bCs/>
          <w:sz w:val="23"/>
          <w:szCs w:val="23"/>
        </w:rPr>
        <w:t>Wykładnia postanowień decyzji</w:t>
      </w:r>
    </w:p>
    <w:p w:rsidR="00DC226C" w:rsidRDefault="00DC226C" w:rsidP="00DC226C">
      <w:pPr>
        <w:autoSpaceDE w:val="0"/>
        <w:autoSpaceDN w:val="0"/>
        <w:adjustRightInd w:val="0"/>
        <w:spacing w:after="0" w:line="360" w:lineRule="auto"/>
        <w:rPr>
          <w:rFonts w:ascii="Arial" w:hAnsi="Arial" w:cs="Arial"/>
          <w:sz w:val="23"/>
          <w:szCs w:val="23"/>
        </w:rPr>
      </w:pPr>
      <w:r>
        <w:rPr>
          <w:rFonts w:ascii="Arial,Bold" w:hAnsi="Arial,Bold" w:cs="Arial,Bold"/>
          <w:b/>
          <w:bCs/>
          <w:sz w:val="23"/>
          <w:szCs w:val="23"/>
        </w:rPr>
        <w:t xml:space="preserve">§ 15. </w:t>
      </w:r>
      <w:r>
        <w:rPr>
          <w:rFonts w:ascii="Arial" w:hAnsi="Arial" w:cs="Arial"/>
          <w:sz w:val="23"/>
          <w:szCs w:val="23"/>
        </w:rPr>
        <w:t>1. Podmioty zainteresowane mogą zwrócić się z pisemnym wnioskiem  do Dyrektora Biura do Spraw Procedur Antykorupcyjnych o wydanie pisemnej opinii w sprawie interpretacji postanowień zawartych w decyzji, zwanej dalej "opinią".</w:t>
      </w:r>
    </w:p>
    <w:p w:rsidR="00DC226C" w:rsidRDefault="00DC226C" w:rsidP="00DC226C">
      <w:pPr>
        <w:autoSpaceDE w:val="0"/>
        <w:autoSpaceDN w:val="0"/>
        <w:adjustRightInd w:val="0"/>
        <w:spacing w:after="0" w:line="360" w:lineRule="auto"/>
        <w:rPr>
          <w:rFonts w:ascii="Arial" w:hAnsi="Arial" w:cs="Arial"/>
          <w:sz w:val="23"/>
          <w:szCs w:val="23"/>
        </w:rPr>
      </w:pPr>
      <w:r>
        <w:rPr>
          <w:rFonts w:ascii="Arial" w:hAnsi="Arial" w:cs="Arial"/>
          <w:sz w:val="23"/>
          <w:szCs w:val="23"/>
        </w:rPr>
        <w:t>2. Podmiot wnioskujący może zastrzec we wniosku, o którym mowa w ust. 1,</w:t>
      </w:r>
    </w:p>
    <w:p w:rsidR="00DC226C" w:rsidRDefault="00DC226C" w:rsidP="00DC226C">
      <w:pPr>
        <w:autoSpaceDE w:val="0"/>
        <w:autoSpaceDN w:val="0"/>
        <w:adjustRightInd w:val="0"/>
        <w:spacing w:after="0" w:line="360" w:lineRule="auto"/>
        <w:rPr>
          <w:rFonts w:ascii="Arial" w:hAnsi="Arial" w:cs="Arial"/>
          <w:sz w:val="23"/>
          <w:szCs w:val="23"/>
        </w:rPr>
      </w:pPr>
      <w:proofErr w:type="spellStart"/>
      <w:r>
        <w:rPr>
          <w:rFonts w:ascii="Arial" w:hAnsi="Arial" w:cs="Arial"/>
          <w:sz w:val="23"/>
          <w:szCs w:val="23"/>
        </w:rPr>
        <w:t>anonimizację</w:t>
      </w:r>
      <w:proofErr w:type="spellEnd"/>
      <w:r>
        <w:rPr>
          <w:rFonts w:ascii="Arial" w:hAnsi="Arial" w:cs="Arial"/>
          <w:sz w:val="23"/>
          <w:szCs w:val="23"/>
        </w:rPr>
        <w:t xml:space="preserve"> danych osobowych.</w:t>
      </w:r>
    </w:p>
    <w:p w:rsidR="00DC226C" w:rsidRDefault="00DC226C" w:rsidP="00DC226C">
      <w:pPr>
        <w:autoSpaceDE w:val="0"/>
        <w:autoSpaceDN w:val="0"/>
        <w:adjustRightInd w:val="0"/>
        <w:spacing w:after="0" w:line="360" w:lineRule="auto"/>
        <w:rPr>
          <w:rFonts w:ascii="Arial" w:hAnsi="Arial" w:cs="Arial"/>
          <w:sz w:val="23"/>
          <w:szCs w:val="23"/>
        </w:rPr>
      </w:pPr>
      <w:r>
        <w:rPr>
          <w:rFonts w:ascii="Arial" w:hAnsi="Arial" w:cs="Arial"/>
          <w:sz w:val="23"/>
          <w:szCs w:val="23"/>
        </w:rPr>
        <w:t>3. Opinia ma charakter wiążący dla wszystkich komórek i jednostek organizacyjnych.</w:t>
      </w:r>
    </w:p>
    <w:p w:rsidR="00DC226C" w:rsidRDefault="00DC226C" w:rsidP="008B09D1">
      <w:pPr>
        <w:autoSpaceDE w:val="0"/>
        <w:autoSpaceDN w:val="0"/>
        <w:adjustRightInd w:val="0"/>
        <w:spacing w:after="0" w:line="360" w:lineRule="auto"/>
        <w:rPr>
          <w:rFonts w:ascii="Arial" w:hAnsi="Arial" w:cs="Arial"/>
          <w:sz w:val="23"/>
          <w:szCs w:val="23"/>
        </w:rPr>
      </w:pPr>
      <w:r>
        <w:rPr>
          <w:rFonts w:ascii="Arial" w:hAnsi="Arial" w:cs="Arial"/>
          <w:sz w:val="23"/>
          <w:szCs w:val="23"/>
        </w:rPr>
        <w:t>4. Dyrektor Biura do Spraw Procedur Antykorupcyjnych zamieszcza opinię</w:t>
      </w:r>
      <w:r w:rsidR="008B09D1">
        <w:rPr>
          <w:rFonts w:ascii="Arial" w:hAnsi="Arial" w:cs="Arial"/>
          <w:sz w:val="23"/>
          <w:szCs w:val="23"/>
        </w:rPr>
        <w:t xml:space="preserve"> </w:t>
      </w:r>
      <w:r w:rsidR="008B09D1">
        <w:rPr>
          <w:rFonts w:ascii="Arial" w:hAnsi="Arial" w:cs="Arial"/>
          <w:sz w:val="23"/>
          <w:szCs w:val="23"/>
        </w:rPr>
        <w:br/>
      </w:r>
      <w:r>
        <w:rPr>
          <w:rFonts w:ascii="Arial" w:hAnsi="Arial" w:cs="Arial"/>
          <w:sz w:val="23"/>
          <w:szCs w:val="23"/>
        </w:rPr>
        <w:t>w wewnętrznej sieci elektronicznej (intranet), w zakładce "kontakty z wykonawcami".</w:t>
      </w:r>
    </w:p>
    <w:p w:rsidR="00DC226C" w:rsidRPr="008B09D1" w:rsidRDefault="00DC226C" w:rsidP="008B09D1">
      <w:pPr>
        <w:autoSpaceDE w:val="0"/>
        <w:autoSpaceDN w:val="0"/>
        <w:adjustRightInd w:val="0"/>
        <w:spacing w:after="0" w:line="360" w:lineRule="auto"/>
        <w:rPr>
          <w:rFonts w:ascii="Arial" w:hAnsi="Arial" w:cs="Arial"/>
          <w:sz w:val="23"/>
          <w:szCs w:val="23"/>
        </w:rPr>
      </w:pPr>
      <w:r>
        <w:rPr>
          <w:rFonts w:ascii="Arial" w:hAnsi="Arial" w:cs="Arial"/>
          <w:sz w:val="23"/>
          <w:szCs w:val="23"/>
        </w:rPr>
        <w:t>5. Dyrektor Biura do Spraw Procedur Antykorupcyjnych może odmówić wydania</w:t>
      </w:r>
      <w:r w:rsidR="008B09D1">
        <w:rPr>
          <w:rFonts w:ascii="Arial" w:hAnsi="Arial" w:cs="Arial"/>
          <w:sz w:val="23"/>
          <w:szCs w:val="23"/>
        </w:rPr>
        <w:t xml:space="preserve"> </w:t>
      </w:r>
      <w:r>
        <w:rPr>
          <w:rFonts w:ascii="Arial" w:hAnsi="Arial" w:cs="Arial"/>
          <w:sz w:val="23"/>
          <w:szCs w:val="23"/>
        </w:rPr>
        <w:t xml:space="preserve">opinii </w:t>
      </w:r>
      <w:r w:rsidR="008B09D1">
        <w:rPr>
          <w:rFonts w:ascii="Arial" w:hAnsi="Arial" w:cs="Arial"/>
          <w:sz w:val="23"/>
          <w:szCs w:val="23"/>
        </w:rPr>
        <w:br/>
      </w:r>
      <w:r>
        <w:rPr>
          <w:rFonts w:ascii="Arial" w:hAnsi="Arial" w:cs="Arial"/>
          <w:sz w:val="23"/>
          <w:szCs w:val="23"/>
        </w:rPr>
        <w:t>w sprawach, które były już przedmiotem rozstrzygnięcia lub, w których stan</w:t>
      </w:r>
      <w:r w:rsidR="008B09D1">
        <w:rPr>
          <w:rFonts w:ascii="Arial" w:hAnsi="Arial" w:cs="Arial"/>
          <w:sz w:val="23"/>
          <w:szCs w:val="23"/>
        </w:rPr>
        <w:t xml:space="preserve"> </w:t>
      </w:r>
      <w:bookmarkStart w:id="0" w:name="_GoBack"/>
      <w:bookmarkEnd w:id="0"/>
      <w:r>
        <w:rPr>
          <w:rFonts w:ascii="Arial" w:hAnsi="Arial" w:cs="Arial"/>
          <w:sz w:val="23"/>
          <w:szCs w:val="23"/>
        </w:rPr>
        <w:t>faktyczny ma charakter analogiczny do uprzednio opiniowanej sprawy.</w:t>
      </w:r>
    </w:p>
    <w:p w:rsidR="00DC226C" w:rsidRDefault="00DC226C" w:rsidP="0099052A">
      <w:pPr>
        <w:rPr>
          <w:rFonts w:ascii="Arial" w:hAnsi="Arial" w:cs="Arial"/>
        </w:rPr>
      </w:pPr>
    </w:p>
    <w:sectPr w:rsidR="00DC226C" w:rsidSect="000E4C05">
      <w:footerReference w:type="default" r:id="rId21"/>
      <w:pgSz w:w="11904" w:h="16834"/>
      <w:pgMar w:top="1134" w:right="1440" w:bottom="851" w:left="144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2027D" w:rsidRDefault="00C2027D" w:rsidP="00FD7FB6">
      <w:pPr>
        <w:spacing w:after="0" w:line="240" w:lineRule="auto"/>
      </w:pPr>
      <w:r>
        <w:separator/>
      </w:r>
    </w:p>
  </w:endnote>
  <w:endnote w:type="continuationSeparator" w:id="0">
    <w:p w:rsidR="00C2027D" w:rsidRDefault="00C2027D" w:rsidP="00FD7F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Bold">
    <w:altName w:val="Arial"/>
    <w:panose1 w:val="00000000000000000000"/>
    <w:charset w:val="00"/>
    <w:family w:val="swiss"/>
    <w:notTrueType/>
    <w:pitch w:val="default"/>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27138970"/>
      <w:docPartObj>
        <w:docPartGallery w:val="Page Numbers (Bottom of Page)"/>
        <w:docPartUnique/>
      </w:docPartObj>
    </w:sdtPr>
    <w:sdtContent>
      <w:p w:rsidR="000435E1" w:rsidRDefault="000435E1">
        <w:pPr>
          <w:pStyle w:val="Stopka"/>
          <w:jc w:val="right"/>
        </w:pPr>
      </w:p>
      <w:p w:rsidR="000435E1" w:rsidRDefault="000435E1">
        <w:pPr>
          <w:pStyle w:val="Stopka"/>
          <w:jc w:val="right"/>
        </w:pPr>
        <w:r>
          <w:fldChar w:fldCharType="begin"/>
        </w:r>
        <w:r>
          <w:instrText>PAGE   \* MERGEFORMAT</w:instrText>
        </w:r>
        <w:r>
          <w:fldChar w:fldCharType="separate"/>
        </w:r>
        <w:r>
          <w:rPr>
            <w:noProof/>
          </w:rPr>
          <w:t>9</w:t>
        </w:r>
        <w:r>
          <w:fldChar w:fldCharType="end"/>
        </w:r>
      </w:p>
    </w:sdtContent>
  </w:sdt>
  <w:p w:rsidR="000435E1" w:rsidRDefault="000435E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2027D" w:rsidRDefault="00C2027D" w:rsidP="00FD7FB6">
      <w:pPr>
        <w:spacing w:after="0" w:line="240" w:lineRule="auto"/>
      </w:pPr>
      <w:r>
        <w:separator/>
      </w:r>
    </w:p>
  </w:footnote>
  <w:footnote w:type="continuationSeparator" w:id="0">
    <w:p w:rsidR="00C2027D" w:rsidRDefault="00C2027D" w:rsidP="00FD7FB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D"/>
    <w:multiLevelType w:val="multilevel"/>
    <w:tmpl w:val="F198D3C6"/>
    <w:name w:val="WW8Num13"/>
    <w:lvl w:ilvl="0">
      <w:start w:val="1"/>
      <w:numFmt w:val="decimal"/>
      <w:lvlText w:val="%1)"/>
      <w:lvlJc w:val="left"/>
      <w:pPr>
        <w:tabs>
          <w:tab w:val="num" w:pos="0"/>
        </w:tabs>
        <w:ind w:left="1004" w:hanging="360"/>
      </w:pPr>
    </w:lvl>
    <w:lvl w:ilvl="1">
      <w:start w:val="1"/>
      <w:numFmt w:val="decimal"/>
      <w:lvlText w:val="%2)"/>
      <w:lvlJc w:val="left"/>
      <w:pPr>
        <w:tabs>
          <w:tab w:val="num" w:pos="0"/>
        </w:tabs>
        <w:ind w:left="1724" w:hanging="360"/>
      </w:pPr>
      <w:rPr>
        <w:rFonts w:ascii="Arial" w:hAnsi="Arial" w:cs="Arial"/>
        <w:b w:val="0"/>
        <w:iCs/>
        <w:color w:val="000000"/>
        <w:sz w:val="20"/>
        <w:szCs w:val="20"/>
      </w:rPr>
    </w:lvl>
    <w:lvl w:ilvl="2">
      <w:start w:val="7"/>
      <w:numFmt w:val="decimal"/>
      <w:lvlText w:val="%3"/>
      <w:lvlJc w:val="left"/>
      <w:pPr>
        <w:tabs>
          <w:tab w:val="num" w:pos="0"/>
        </w:tabs>
        <w:ind w:left="2624" w:hanging="360"/>
      </w:pPr>
    </w:lvl>
    <w:lvl w:ilvl="3">
      <w:start w:val="2"/>
      <w:numFmt w:val="upperLetter"/>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rPr>
        <w:b w:val="0"/>
        <w:color w:val="auto"/>
      </w:r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 w15:restartNumberingAfterBreak="0">
    <w:nsid w:val="00000013"/>
    <w:multiLevelType w:val="singleLevel"/>
    <w:tmpl w:val="3F96B7D0"/>
    <w:name w:val="WW8Num19"/>
    <w:lvl w:ilvl="0">
      <w:start w:val="1"/>
      <w:numFmt w:val="decimal"/>
      <w:lvlText w:val="%1)"/>
      <w:lvlJc w:val="left"/>
      <w:pPr>
        <w:tabs>
          <w:tab w:val="num" w:pos="0"/>
        </w:tabs>
        <w:ind w:left="720" w:hanging="360"/>
      </w:pPr>
      <w:rPr>
        <w:rFonts w:ascii="Arial" w:hAnsi="Arial" w:cs="Arial" w:hint="default"/>
        <w:sz w:val="20"/>
        <w:szCs w:val="20"/>
      </w:rPr>
    </w:lvl>
  </w:abstractNum>
  <w:abstractNum w:abstractNumId="2" w15:restartNumberingAfterBreak="0">
    <w:nsid w:val="03365893"/>
    <w:multiLevelType w:val="hybridMultilevel"/>
    <w:tmpl w:val="CC324934"/>
    <w:lvl w:ilvl="0" w:tplc="D0FA7C30">
      <w:start w:val="1"/>
      <w:numFmt w:val="decimal"/>
      <w:lvlText w:val="%1)"/>
      <w:lvlJc w:val="left"/>
      <w:pPr>
        <w:ind w:left="1080" w:hanging="360"/>
      </w:pPr>
      <w:rPr>
        <w:color w:val="auto"/>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 w15:restartNumberingAfterBreak="0">
    <w:nsid w:val="0D5E02CF"/>
    <w:multiLevelType w:val="hybridMultilevel"/>
    <w:tmpl w:val="ED84984C"/>
    <w:lvl w:ilvl="0" w:tplc="94B440AA">
      <w:start w:val="1"/>
      <w:numFmt w:val="decimal"/>
      <w:lvlText w:val="%1."/>
      <w:lvlJc w:val="left"/>
      <w:pPr>
        <w:tabs>
          <w:tab w:val="num" w:pos="2628"/>
        </w:tabs>
        <w:ind w:left="2628" w:hanging="360"/>
      </w:pPr>
      <w:rPr>
        <w:rFonts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EE05410"/>
    <w:multiLevelType w:val="hybridMultilevel"/>
    <w:tmpl w:val="761A2434"/>
    <w:lvl w:ilvl="0" w:tplc="AD644958">
      <w:start w:val="1"/>
      <w:numFmt w:val="decimal"/>
      <w:lvlText w:val="%1."/>
      <w:lvlJc w:val="left"/>
      <w:pPr>
        <w:ind w:left="1070" w:hanging="360"/>
      </w:pPr>
      <w:rPr>
        <w:rFonts w:ascii="Arial" w:hAnsi="Arial"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FC82353"/>
    <w:multiLevelType w:val="hybridMultilevel"/>
    <w:tmpl w:val="D5CA5A52"/>
    <w:lvl w:ilvl="0" w:tplc="04150011">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34A3ED1"/>
    <w:multiLevelType w:val="hybridMultilevel"/>
    <w:tmpl w:val="3F18C7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5A03D6D"/>
    <w:multiLevelType w:val="hybridMultilevel"/>
    <w:tmpl w:val="728CCEFE"/>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 w15:restartNumberingAfterBreak="0">
    <w:nsid w:val="19952719"/>
    <w:multiLevelType w:val="hybridMultilevel"/>
    <w:tmpl w:val="22740714"/>
    <w:lvl w:ilvl="0" w:tplc="402E801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BDB45B2"/>
    <w:multiLevelType w:val="hybridMultilevel"/>
    <w:tmpl w:val="010C9362"/>
    <w:lvl w:ilvl="0" w:tplc="DCD67AA2">
      <w:start w:val="5"/>
      <w:numFmt w:val="decimal"/>
      <w:lvlText w:val="%1."/>
      <w:lvlJc w:val="left"/>
      <w:pPr>
        <w:tabs>
          <w:tab w:val="num" w:pos="1620"/>
        </w:tabs>
        <w:ind w:left="16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13030AD"/>
    <w:multiLevelType w:val="hybridMultilevel"/>
    <w:tmpl w:val="1FCE9846"/>
    <w:lvl w:ilvl="0" w:tplc="B9183E22">
      <w:start w:val="1"/>
      <w:numFmt w:val="decimal"/>
      <w:lvlText w:val="%1)"/>
      <w:lvlJc w:val="left"/>
      <w:pPr>
        <w:ind w:left="1776" w:hanging="360"/>
      </w:pPr>
      <w:rPr>
        <w:rFonts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11" w15:restartNumberingAfterBreak="0">
    <w:nsid w:val="32970A2C"/>
    <w:multiLevelType w:val="hybridMultilevel"/>
    <w:tmpl w:val="C068E974"/>
    <w:lvl w:ilvl="0" w:tplc="5C9C28E0">
      <w:start w:val="2"/>
      <w:numFmt w:val="decimal"/>
      <w:lvlText w:val="%1)"/>
      <w:lvlJc w:val="left"/>
      <w:pPr>
        <w:ind w:left="108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3AEF1405"/>
    <w:multiLevelType w:val="hybridMultilevel"/>
    <w:tmpl w:val="E04C4DC4"/>
    <w:lvl w:ilvl="0" w:tplc="BBB6F030">
      <w:start w:val="2"/>
      <w:numFmt w:val="decimal"/>
      <w:lvlText w:val="%1)"/>
      <w:lvlJc w:val="left"/>
      <w:pPr>
        <w:ind w:left="710"/>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A992EC70">
      <w:start w:val="1"/>
      <w:numFmt w:val="lowerLetter"/>
      <w:lvlText w:val="%2"/>
      <w:lvlJc w:val="left"/>
      <w:pPr>
        <w:ind w:left="15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36697E6">
      <w:start w:val="1"/>
      <w:numFmt w:val="lowerRoman"/>
      <w:lvlText w:val="%3"/>
      <w:lvlJc w:val="left"/>
      <w:pPr>
        <w:ind w:left="22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C482D64">
      <w:start w:val="1"/>
      <w:numFmt w:val="decimal"/>
      <w:lvlText w:val="%4"/>
      <w:lvlJc w:val="left"/>
      <w:pPr>
        <w:ind w:left="29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FBCFA20">
      <w:start w:val="1"/>
      <w:numFmt w:val="lowerLetter"/>
      <w:lvlText w:val="%5"/>
      <w:lvlJc w:val="left"/>
      <w:pPr>
        <w:ind w:left="36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47CC78A">
      <w:start w:val="1"/>
      <w:numFmt w:val="lowerRoman"/>
      <w:lvlText w:val="%6"/>
      <w:lvlJc w:val="left"/>
      <w:pPr>
        <w:ind w:left="43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7AC6A46">
      <w:start w:val="1"/>
      <w:numFmt w:val="decimal"/>
      <w:lvlText w:val="%7"/>
      <w:lvlJc w:val="left"/>
      <w:pPr>
        <w:ind w:left="51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5AC3470">
      <w:start w:val="1"/>
      <w:numFmt w:val="lowerLetter"/>
      <w:lvlText w:val="%8"/>
      <w:lvlJc w:val="left"/>
      <w:pPr>
        <w:ind w:left="58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2848288">
      <w:start w:val="1"/>
      <w:numFmt w:val="lowerRoman"/>
      <w:lvlText w:val="%9"/>
      <w:lvlJc w:val="left"/>
      <w:pPr>
        <w:ind w:left="65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3DCD33E6"/>
    <w:multiLevelType w:val="hybridMultilevel"/>
    <w:tmpl w:val="6FFA3C3E"/>
    <w:lvl w:ilvl="0" w:tplc="1D56B216">
      <w:start w:val="1"/>
      <w:numFmt w:val="decimal"/>
      <w:lvlText w:val="%1."/>
      <w:lvlJc w:val="left"/>
      <w:pPr>
        <w:ind w:left="1070" w:hanging="360"/>
      </w:pPr>
      <w:rPr>
        <w:rFonts w:ascii="Arial" w:hAnsi="Arial"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0704EB8"/>
    <w:multiLevelType w:val="hybridMultilevel"/>
    <w:tmpl w:val="8EA60A1A"/>
    <w:lvl w:ilvl="0" w:tplc="15F4B322">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5" w15:restartNumberingAfterBreak="0">
    <w:nsid w:val="41E65924"/>
    <w:multiLevelType w:val="hybridMultilevel"/>
    <w:tmpl w:val="74740A22"/>
    <w:lvl w:ilvl="0" w:tplc="16E6F8EA">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6" w15:restartNumberingAfterBreak="0">
    <w:nsid w:val="42270944"/>
    <w:multiLevelType w:val="hybridMultilevel"/>
    <w:tmpl w:val="BD4ED022"/>
    <w:lvl w:ilvl="0" w:tplc="26283EAC">
      <w:start w:val="3"/>
      <w:numFmt w:val="decimal"/>
      <w:lvlText w:val="%1)"/>
      <w:lvlJc w:val="left"/>
      <w:pPr>
        <w:ind w:left="108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44204625"/>
    <w:multiLevelType w:val="hybridMultilevel"/>
    <w:tmpl w:val="5DC6F1F2"/>
    <w:lvl w:ilvl="0" w:tplc="E256A15A">
      <w:start w:val="1"/>
      <w:numFmt w:val="decimal"/>
      <w:lvlText w:val="%1)"/>
      <w:lvlJc w:val="left"/>
      <w:pPr>
        <w:ind w:left="710" w:firstLine="0"/>
      </w:pPr>
      <w:rPr>
        <w:rFonts w:ascii="Arial" w:eastAsia="Times New Roman" w:hAnsi="Arial" w:cs="Arial" w:hint="default"/>
        <w:b w:val="0"/>
        <w:i w:val="0"/>
        <w:strike w:val="0"/>
        <w:dstrike w:val="0"/>
        <w:color w:val="000000"/>
        <w:sz w:val="22"/>
        <w:szCs w:val="22"/>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9E82073"/>
    <w:multiLevelType w:val="hybridMultilevel"/>
    <w:tmpl w:val="F0D6F242"/>
    <w:lvl w:ilvl="0" w:tplc="7D06C66E">
      <w:start w:val="10"/>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4D0A36B9"/>
    <w:multiLevelType w:val="hybridMultilevel"/>
    <w:tmpl w:val="F1D884DA"/>
    <w:lvl w:ilvl="0" w:tplc="B47435F8">
      <w:start w:val="13"/>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50A51BCF"/>
    <w:multiLevelType w:val="hybridMultilevel"/>
    <w:tmpl w:val="C4D80B48"/>
    <w:lvl w:ilvl="0" w:tplc="3D10E750">
      <w:start w:val="1"/>
      <w:numFmt w:val="decimal"/>
      <w:lvlText w:val="%1."/>
      <w:lvlJc w:val="left"/>
      <w:pPr>
        <w:tabs>
          <w:tab w:val="num" w:pos="2628"/>
        </w:tabs>
        <w:ind w:left="2628" w:hanging="360"/>
      </w:pPr>
      <w:rPr>
        <w:rFonts w:ascii="Arial" w:hAnsi="Arial" w:cs="Arial" w:hint="default"/>
        <w:b w:val="0"/>
        <w:i w:val="0"/>
        <w:sz w:val="24"/>
        <w:szCs w:val="24"/>
      </w:rPr>
    </w:lvl>
    <w:lvl w:ilvl="1" w:tplc="BA20D47C">
      <w:start w:val="1"/>
      <w:numFmt w:val="decimal"/>
      <w:lvlText w:val="%2."/>
      <w:lvlJc w:val="left"/>
      <w:pPr>
        <w:tabs>
          <w:tab w:val="num" w:pos="828"/>
        </w:tabs>
        <w:ind w:left="828" w:hanging="360"/>
      </w:pPr>
      <w:rPr>
        <w:rFonts w:ascii="Arial" w:eastAsia="Times New Roman" w:hAnsi="Arial" w:cs="Arial"/>
      </w:rPr>
    </w:lvl>
    <w:lvl w:ilvl="2" w:tplc="0415001B">
      <w:start w:val="1"/>
      <w:numFmt w:val="decimal"/>
      <w:lvlText w:val="%3."/>
      <w:lvlJc w:val="left"/>
      <w:pPr>
        <w:tabs>
          <w:tab w:val="num" w:pos="1548"/>
        </w:tabs>
        <w:ind w:left="1548" w:hanging="360"/>
      </w:pPr>
    </w:lvl>
    <w:lvl w:ilvl="3" w:tplc="0415000F">
      <w:start w:val="1"/>
      <w:numFmt w:val="decimal"/>
      <w:lvlText w:val="%4."/>
      <w:lvlJc w:val="left"/>
      <w:pPr>
        <w:tabs>
          <w:tab w:val="num" w:pos="-252"/>
        </w:tabs>
        <w:ind w:left="-252" w:hanging="360"/>
      </w:pPr>
    </w:lvl>
    <w:lvl w:ilvl="4" w:tplc="04150019">
      <w:start w:val="1"/>
      <w:numFmt w:val="decimal"/>
      <w:lvlText w:val="%5."/>
      <w:lvlJc w:val="left"/>
      <w:pPr>
        <w:tabs>
          <w:tab w:val="num" w:pos="2988"/>
        </w:tabs>
        <w:ind w:left="2988" w:hanging="360"/>
      </w:pPr>
    </w:lvl>
    <w:lvl w:ilvl="5" w:tplc="0415001B">
      <w:start w:val="1"/>
      <w:numFmt w:val="decimal"/>
      <w:lvlText w:val="%6."/>
      <w:lvlJc w:val="left"/>
      <w:pPr>
        <w:tabs>
          <w:tab w:val="num" w:pos="3708"/>
        </w:tabs>
        <w:ind w:left="3708" w:hanging="360"/>
      </w:pPr>
    </w:lvl>
    <w:lvl w:ilvl="6" w:tplc="0415000F">
      <w:start w:val="1"/>
      <w:numFmt w:val="decimal"/>
      <w:lvlText w:val="%7."/>
      <w:lvlJc w:val="left"/>
      <w:pPr>
        <w:tabs>
          <w:tab w:val="num" w:pos="4428"/>
        </w:tabs>
        <w:ind w:left="4428" w:hanging="360"/>
      </w:pPr>
    </w:lvl>
    <w:lvl w:ilvl="7" w:tplc="04150019">
      <w:start w:val="1"/>
      <w:numFmt w:val="decimal"/>
      <w:lvlText w:val="%8."/>
      <w:lvlJc w:val="left"/>
      <w:pPr>
        <w:tabs>
          <w:tab w:val="num" w:pos="5148"/>
        </w:tabs>
        <w:ind w:left="5148" w:hanging="360"/>
      </w:pPr>
    </w:lvl>
    <w:lvl w:ilvl="8" w:tplc="0415001B">
      <w:start w:val="1"/>
      <w:numFmt w:val="decimal"/>
      <w:lvlText w:val="%9."/>
      <w:lvlJc w:val="left"/>
      <w:pPr>
        <w:tabs>
          <w:tab w:val="num" w:pos="5868"/>
        </w:tabs>
        <w:ind w:left="5868" w:hanging="360"/>
      </w:pPr>
    </w:lvl>
  </w:abstractNum>
  <w:abstractNum w:abstractNumId="21" w15:restartNumberingAfterBreak="0">
    <w:nsid w:val="53605000"/>
    <w:multiLevelType w:val="hybridMultilevel"/>
    <w:tmpl w:val="AE3CEA98"/>
    <w:lvl w:ilvl="0" w:tplc="032605B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5B002C0"/>
    <w:multiLevelType w:val="hybridMultilevel"/>
    <w:tmpl w:val="73F27D26"/>
    <w:lvl w:ilvl="0" w:tplc="0415000F">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23" w15:restartNumberingAfterBreak="0">
    <w:nsid w:val="57D42CA7"/>
    <w:multiLevelType w:val="hybridMultilevel"/>
    <w:tmpl w:val="568CA3F8"/>
    <w:lvl w:ilvl="0" w:tplc="E7460656">
      <w:start w:val="2"/>
      <w:numFmt w:val="decimal"/>
      <w:lvlText w:val="%1."/>
      <w:lvlJc w:val="left"/>
      <w:pPr>
        <w:ind w:left="1070" w:hanging="360"/>
      </w:pPr>
      <w:rPr>
        <w:rFonts w:ascii="Arial" w:hAnsi="Arial"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4D34774"/>
    <w:multiLevelType w:val="hybridMultilevel"/>
    <w:tmpl w:val="8EA60A1A"/>
    <w:lvl w:ilvl="0" w:tplc="15F4B322">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5" w15:restartNumberingAfterBreak="0">
    <w:nsid w:val="6A5475A7"/>
    <w:multiLevelType w:val="hybridMultilevel"/>
    <w:tmpl w:val="B5A616AE"/>
    <w:lvl w:ilvl="0" w:tplc="91A604F6">
      <w:start w:val="99"/>
      <w:numFmt w:val="decimal"/>
      <w:pStyle w:val="Nagwek1"/>
      <w:lvlText w:val="%1"/>
      <w:lvlJc w:val="left"/>
      <w:pPr>
        <w:ind w:left="0"/>
      </w:pPr>
      <w:rPr>
        <w:rFonts w:ascii="MS Mincho" w:eastAsia="MS Mincho" w:hAnsi="MS Mincho" w:cs="MS Mincho"/>
        <w:b w:val="0"/>
        <w:i w:val="0"/>
        <w:strike w:val="0"/>
        <w:dstrike w:val="0"/>
        <w:color w:val="000000"/>
        <w:sz w:val="16"/>
        <w:szCs w:val="16"/>
        <w:u w:val="none" w:color="000000"/>
        <w:bdr w:val="none" w:sz="0" w:space="0" w:color="auto"/>
        <w:shd w:val="clear" w:color="auto" w:fill="auto"/>
        <w:vertAlign w:val="baseline"/>
      </w:rPr>
    </w:lvl>
    <w:lvl w:ilvl="1" w:tplc="BAB07F06">
      <w:start w:val="1"/>
      <w:numFmt w:val="lowerLetter"/>
      <w:lvlText w:val="%2"/>
      <w:lvlJc w:val="left"/>
      <w:pPr>
        <w:ind w:left="2074"/>
      </w:pPr>
      <w:rPr>
        <w:rFonts w:ascii="MS Mincho" w:eastAsia="MS Mincho" w:hAnsi="MS Mincho" w:cs="MS Mincho"/>
        <w:b w:val="0"/>
        <w:i w:val="0"/>
        <w:strike w:val="0"/>
        <w:dstrike w:val="0"/>
        <w:color w:val="000000"/>
        <w:sz w:val="16"/>
        <w:szCs w:val="16"/>
        <w:u w:val="none" w:color="000000"/>
        <w:bdr w:val="none" w:sz="0" w:space="0" w:color="auto"/>
        <w:shd w:val="clear" w:color="auto" w:fill="auto"/>
        <w:vertAlign w:val="baseline"/>
      </w:rPr>
    </w:lvl>
    <w:lvl w:ilvl="2" w:tplc="97F28CBA">
      <w:start w:val="1"/>
      <w:numFmt w:val="lowerRoman"/>
      <w:lvlText w:val="%3"/>
      <w:lvlJc w:val="left"/>
      <w:pPr>
        <w:ind w:left="2794"/>
      </w:pPr>
      <w:rPr>
        <w:rFonts w:ascii="MS Mincho" w:eastAsia="MS Mincho" w:hAnsi="MS Mincho" w:cs="MS Mincho"/>
        <w:b w:val="0"/>
        <w:i w:val="0"/>
        <w:strike w:val="0"/>
        <w:dstrike w:val="0"/>
        <w:color w:val="000000"/>
        <w:sz w:val="16"/>
        <w:szCs w:val="16"/>
        <w:u w:val="none" w:color="000000"/>
        <w:bdr w:val="none" w:sz="0" w:space="0" w:color="auto"/>
        <w:shd w:val="clear" w:color="auto" w:fill="auto"/>
        <w:vertAlign w:val="baseline"/>
      </w:rPr>
    </w:lvl>
    <w:lvl w:ilvl="3" w:tplc="67B634B0">
      <w:start w:val="1"/>
      <w:numFmt w:val="decimal"/>
      <w:lvlText w:val="%4"/>
      <w:lvlJc w:val="left"/>
      <w:pPr>
        <w:ind w:left="3514"/>
      </w:pPr>
      <w:rPr>
        <w:rFonts w:ascii="MS Mincho" w:eastAsia="MS Mincho" w:hAnsi="MS Mincho" w:cs="MS Mincho"/>
        <w:b w:val="0"/>
        <w:i w:val="0"/>
        <w:strike w:val="0"/>
        <w:dstrike w:val="0"/>
        <w:color w:val="000000"/>
        <w:sz w:val="16"/>
        <w:szCs w:val="16"/>
        <w:u w:val="none" w:color="000000"/>
        <w:bdr w:val="none" w:sz="0" w:space="0" w:color="auto"/>
        <w:shd w:val="clear" w:color="auto" w:fill="auto"/>
        <w:vertAlign w:val="baseline"/>
      </w:rPr>
    </w:lvl>
    <w:lvl w:ilvl="4" w:tplc="CB1CA944">
      <w:start w:val="1"/>
      <w:numFmt w:val="lowerLetter"/>
      <w:lvlText w:val="%5"/>
      <w:lvlJc w:val="left"/>
      <w:pPr>
        <w:ind w:left="4234"/>
      </w:pPr>
      <w:rPr>
        <w:rFonts w:ascii="MS Mincho" w:eastAsia="MS Mincho" w:hAnsi="MS Mincho" w:cs="MS Mincho"/>
        <w:b w:val="0"/>
        <w:i w:val="0"/>
        <w:strike w:val="0"/>
        <w:dstrike w:val="0"/>
        <w:color w:val="000000"/>
        <w:sz w:val="16"/>
        <w:szCs w:val="16"/>
        <w:u w:val="none" w:color="000000"/>
        <w:bdr w:val="none" w:sz="0" w:space="0" w:color="auto"/>
        <w:shd w:val="clear" w:color="auto" w:fill="auto"/>
        <w:vertAlign w:val="baseline"/>
      </w:rPr>
    </w:lvl>
    <w:lvl w:ilvl="5" w:tplc="1B3898A4">
      <w:start w:val="1"/>
      <w:numFmt w:val="lowerRoman"/>
      <w:lvlText w:val="%6"/>
      <w:lvlJc w:val="left"/>
      <w:pPr>
        <w:ind w:left="4954"/>
      </w:pPr>
      <w:rPr>
        <w:rFonts w:ascii="MS Mincho" w:eastAsia="MS Mincho" w:hAnsi="MS Mincho" w:cs="MS Mincho"/>
        <w:b w:val="0"/>
        <w:i w:val="0"/>
        <w:strike w:val="0"/>
        <w:dstrike w:val="0"/>
        <w:color w:val="000000"/>
        <w:sz w:val="16"/>
        <w:szCs w:val="16"/>
        <w:u w:val="none" w:color="000000"/>
        <w:bdr w:val="none" w:sz="0" w:space="0" w:color="auto"/>
        <w:shd w:val="clear" w:color="auto" w:fill="auto"/>
        <w:vertAlign w:val="baseline"/>
      </w:rPr>
    </w:lvl>
    <w:lvl w:ilvl="6" w:tplc="79423A0C">
      <w:start w:val="1"/>
      <w:numFmt w:val="decimal"/>
      <w:lvlText w:val="%7"/>
      <w:lvlJc w:val="left"/>
      <w:pPr>
        <w:ind w:left="5674"/>
      </w:pPr>
      <w:rPr>
        <w:rFonts w:ascii="MS Mincho" w:eastAsia="MS Mincho" w:hAnsi="MS Mincho" w:cs="MS Mincho"/>
        <w:b w:val="0"/>
        <w:i w:val="0"/>
        <w:strike w:val="0"/>
        <w:dstrike w:val="0"/>
        <w:color w:val="000000"/>
        <w:sz w:val="16"/>
        <w:szCs w:val="16"/>
        <w:u w:val="none" w:color="000000"/>
        <w:bdr w:val="none" w:sz="0" w:space="0" w:color="auto"/>
        <w:shd w:val="clear" w:color="auto" w:fill="auto"/>
        <w:vertAlign w:val="baseline"/>
      </w:rPr>
    </w:lvl>
    <w:lvl w:ilvl="7" w:tplc="65EC8C42">
      <w:start w:val="1"/>
      <w:numFmt w:val="lowerLetter"/>
      <w:lvlText w:val="%8"/>
      <w:lvlJc w:val="left"/>
      <w:pPr>
        <w:ind w:left="6394"/>
      </w:pPr>
      <w:rPr>
        <w:rFonts w:ascii="MS Mincho" w:eastAsia="MS Mincho" w:hAnsi="MS Mincho" w:cs="MS Mincho"/>
        <w:b w:val="0"/>
        <w:i w:val="0"/>
        <w:strike w:val="0"/>
        <w:dstrike w:val="0"/>
        <w:color w:val="000000"/>
        <w:sz w:val="16"/>
        <w:szCs w:val="16"/>
        <w:u w:val="none" w:color="000000"/>
        <w:bdr w:val="none" w:sz="0" w:space="0" w:color="auto"/>
        <w:shd w:val="clear" w:color="auto" w:fill="auto"/>
        <w:vertAlign w:val="baseline"/>
      </w:rPr>
    </w:lvl>
    <w:lvl w:ilvl="8" w:tplc="5A08764E">
      <w:start w:val="1"/>
      <w:numFmt w:val="lowerRoman"/>
      <w:lvlText w:val="%9"/>
      <w:lvlJc w:val="left"/>
      <w:pPr>
        <w:ind w:left="7114"/>
      </w:pPr>
      <w:rPr>
        <w:rFonts w:ascii="MS Mincho" w:eastAsia="MS Mincho" w:hAnsi="MS Mincho" w:cs="MS Mincho"/>
        <w:b w:val="0"/>
        <w:i w:val="0"/>
        <w:strike w:val="0"/>
        <w:dstrike w:val="0"/>
        <w:color w:val="000000"/>
        <w:sz w:val="16"/>
        <w:szCs w:val="16"/>
        <w:u w:val="none" w:color="000000"/>
        <w:bdr w:val="none" w:sz="0" w:space="0" w:color="auto"/>
        <w:shd w:val="clear" w:color="auto" w:fill="auto"/>
        <w:vertAlign w:val="baseline"/>
      </w:rPr>
    </w:lvl>
  </w:abstractNum>
  <w:abstractNum w:abstractNumId="26" w15:restartNumberingAfterBreak="0">
    <w:nsid w:val="6B207087"/>
    <w:multiLevelType w:val="hybridMultilevel"/>
    <w:tmpl w:val="81004826"/>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15:restartNumberingAfterBreak="0">
    <w:nsid w:val="6C1065C6"/>
    <w:multiLevelType w:val="hybridMultilevel"/>
    <w:tmpl w:val="347A9D54"/>
    <w:lvl w:ilvl="0" w:tplc="B60200FA">
      <w:start w:val="1"/>
      <w:numFmt w:val="decimal"/>
      <w:lvlText w:val="%1."/>
      <w:lvlJc w:val="left"/>
      <w:pPr>
        <w:ind w:left="1070" w:hanging="360"/>
      </w:pPr>
      <w:rPr>
        <w:rFonts w:ascii="Arial" w:hAnsi="Arial"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DBF0E25"/>
    <w:multiLevelType w:val="hybridMultilevel"/>
    <w:tmpl w:val="74740A22"/>
    <w:lvl w:ilvl="0" w:tplc="16E6F8EA">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9" w15:restartNumberingAfterBreak="0">
    <w:nsid w:val="7BB646EE"/>
    <w:multiLevelType w:val="hybridMultilevel"/>
    <w:tmpl w:val="21A669CA"/>
    <w:lvl w:ilvl="0" w:tplc="D1DA1508">
      <w:start w:val="1"/>
      <w:numFmt w:val="decimal"/>
      <w:lvlText w:val="%1)"/>
      <w:lvlJc w:val="left"/>
      <w:pPr>
        <w:tabs>
          <w:tab w:val="num" w:pos="1620"/>
        </w:tabs>
        <w:ind w:left="1600" w:hanging="340"/>
      </w:pPr>
      <w:rPr>
        <w:rFonts w:hint="default"/>
        <w:b w:val="0"/>
        <w:i w:val="0"/>
        <w:sz w:val="22"/>
        <w:szCs w:val="22"/>
      </w:rPr>
    </w:lvl>
    <w:lvl w:ilvl="1" w:tplc="418619B0">
      <w:start w:val="1"/>
      <w:numFmt w:val="decimal"/>
      <w:lvlText w:val="%2."/>
      <w:lvlJc w:val="right"/>
      <w:pPr>
        <w:tabs>
          <w:tab w:val="num" w:pos="0"/>
        </w:tabs>
        <w:ind w:left="567" w:hanging="567"/>
      </w:pPr>
      <w:rPr>
        <w:rFonts w:hint="default"/>
        <w:b w:val="0"/>
        <w:i w:val="0"/>
        <w:sz w:val="24"/>
        <w:szCs w:val="24"/>
      </w:rPr>
    </w:lvl>
    <w:lvl w:ilvl="2" w:tplc="04150005" w:tentative="1">
      <w:start w:val="1"/>
      <w:numFmt w:val="bullet"/>
      <w:lvlText w:val=""/>
      <w:lvlJc w:val="left"/>
      <w:pPr>
        <w:tabs>
          <w:tab w:val="num" w:pos="2340"/>
        </w:tabs>
        <w:ind w:left="2340" w:hanging="360"/>
      </w:pPr>
      <w:rPr>
        <w:rFonts w:ascii="Wingdings" w:hAnsi="Wingdings" w:hint="default"/>
      </w:rPr>
    </w:lvl>
    <w:lvl w:ilvl="3" w:tplc="04150001" w:tentative="1">
      <w:start w:val="1"/>
      <w:numFmt w:val="bullet"/>
      <w:lvlText w:val=""/>
      <w:lvlJc w:val="left"/>
      <w:pPr>
        <w:tabs>
          <w:tab w:val="num" w:pos="3060"/>
        </w:tabs>
        <w:ind w:left="3060" w:hanging="360"/>
      </w:pPr>
      <w:rPr>
        <w:rFonts w:ascii="Symbol" w:hAnsi="Symbol" w:hint="default"/>
      </w:rPr>
    </w:lvl>
    <w:lvl w:ilvl="4" w:tplc="04150003" w:tentative="1">
      <w:start w:val="1"/>
      <w:numFmt w:val="bullet"/>
      <w:lvlText w:val="o"/>
      <w:lvlJc w:val="left"/>
      <w:pPr>
        <w:tabs>
          <w:tab w:val="num" w:pos="3780"/>
        </w:tabs>
        <w:ind w:left="3780" w:hanging="360"/>
      </w:pPr>
      <w:rPr>
        <w:rFonts w:ascii="Courier New" w:hAnsi="Courier New" w:hint="default"/>
      </w:rPr>
    </w:lvl>
    <w:lvl w:ilvl="5" w:tplc="04150005" w:tentative="1">
      <w:start w:val="1"/>
      <w:numFmt w:val="bullet"/>
      <w:lvlText w:val=""/>
      <w:lvlJc w:val="left"/>
      <w:pPr>
        <w:tabs>
          <w:tab w:val="num" w:pos="4500"/>
        </w:tabs>
        <w:ind w:left="4500" w:hanging="360"/>
      </w:pPr>
      <w:rPr>
        <w:rFonts w:ascii="Wingdings" w:hAnsi="Wingdings" w:hint="default"/>
      </w:rPr>
    </w:lvl>
    <w:lvl w:ilvl="6" w:tplc="04150001" w:tentative="1">
      <w:start w:val="1"/>
      <w:numFmt w:val="bullet"/>
      <w:lvlText w:val=""/>
      <w:lvlJc w:val="left"/>
      <w:pPr>
        <w:tabs>
          <w:tab w:val="num" w:pos="5220"/>
        </w:tabs>
        <w:ind w:left="5220" w:hanging="360"/>
      </w:pPr>
      <w:rPr>
        <w:rFonts w:ascii="Symbol" w:hAnsi="Symbol" w:hint="default"/>
      </w:rPr>
    </w:lvl>
    <w:lvl w:ilvl="7" w:tplc="04150003" w:tentative="1">
      <w:start w:val="1"/>
      <w:numFmt w:val="bullet"/>
      <w:lvlText w:val="o"/>
      <w:lvlJc w:val="left"/>
      <w:pPr>
        <w:tabs>
          <w:tab w:val="num" w:pos="5940"/>
        </w:tabs>
        <w:ind w:left="5940" w:hanging="360"/>
      </w:pPr>
      <w:rPr>
        <w:rFonts w:ascii="Courier New" w:hAnsi="Courier New" w:hint="default"/>
      </w:rPr>
    </w:lvl>
    <w:lvl w:ilvl="8" w:tplc="04150005" w:tentative="1">
      <w:start w:val="1"/>
      <w:numFmt w:val="bullet"/>
      <w:lvlText w:val=""/>
      <w:lvlJc w:val="left"/>
      <w:pPr>
        <w:tabs>
          <w:tab w:val="num" w:pos="6660"/>
        </w:tabs>
        <w:ind w:left="6660" w:hanging="360"/>
      </w:pPr>
      <w:rPr>
        <w:rFonts w:ascii="Wingdings" w:hAnsi="Wingdings" w:hint="default"/>
      </w:rPr>
    </w:lvl>
  </w:abstractNum>
  <w:num w:numId="1">
    <w:abstractNumId w:val="12"/>
  </w:num>
  <w:num w:numId="2">
    <w:abstractNumId w:val="25"/>
  </w:num>
  <w:num w:numId="3">
    <w:abstractNumId w:val="10"/>
  </w:num>
  <w:num w:numId="4">
    <w:abstractNumId w:val="18"/>
  </w:num>
  <w:num w:numId="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num>
  <w:num w:numId="14">
    <w:abstractNumId w:val="29"/>
  </w:num>
  <w:num w:numId="15">
    <w:abstractNumId w:val="6"/>
  </w:num>
  <w:num w:numId="16">
    <w:abstractNumId w:val="5"/>
  </w:num>
  <w:num w:numId="17">
    <w:abstractNumId w:val="26"/>
  </w:num>
  <w:num w:numId="18">
    <w:abstractNumId w:val="3"/>
  </w:num>
  <w:num w:numId="19">
    <w:abstractNumId w:val="17"/>
  </w:num>
  <w:num w:numId="20">
    <w:abstractNumId w:val="23"/>
  </w:num>
  <w:num w:numId="21">
    <w:abstractNumId w:val="27"/>
  </w:num>
  <w:num w:numId="22">
    <w:abstractNumId w:val="4"/>
  </w:num>
  <w:num w:numId="23">
    <w:abstractNumId w:val="13"/>
  </w:num>
  <w:num w:numId="24">
    <w:abstractNumId w:val="8"/>
  </w:num>
  <w:num w:numId="25">
    <w:abstractNumId w:val="21"/>
  </w:num>
  <w:num w:numId="26">
    <w:abstractNumId w:val="9"/>
  </w:num>
  <w:num w:numId="27">
    <w:abstractNumId w:val="22"/>
  </w:num>
  <w:num w:numId="28">
    <w:abstractNumId w:val="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2DB6"/>
    <w:rsid w:val="0000090D"/>
    <w:rsid w:val="00003D54"/>
    <w:rsid w:val="00006965"/>
    <w:rsid w:val="00027DD6"/>
    <w:rsid w:val="000435E1"/>
    <w:rsid w:val="00046723"/>
    <w:rsid w:val="00076E1C"/>
    <w:rsid w:val="000777A9"/>
    <w:rsid w:val="00091DEB"/>
    <w:rsid w:val="000A35A1"/>
    <w:rsid w:val="000D1954"/>
    <w:rsid w:val="000E4C05"/>
    <w:rsid w:val="000E7F82"/>
    <w:rsid w:val="00127E10"/>
    <w:rsid w:val="001304F0"/>
    <w:rsid w:val="0013243B"/>
    <w:rsid w:val="00140B44"/>
    <w:rsid w:val="00153F49"/>
    <w:rsid w:val="00163586"/>
    <w:rsid w:val="00165760"/>
    <w:rsid w:val="001766DE"/>
    <w:rsid w:val="001839BF"/>
    <w:rsid w:val="00195A9C"/>
    <w:rsid w:val="001B4934"/>
    <w:rsid w:val="001B7550"/>
    <w:rsid w:val="001D0D44"/>
    <w:rsid w:val="00207DF0"/>
    <w:rsid w:val="00225241"/>
    <w:rsid w:val="0024046F"/>
    <w:rsid w:val="00240D4B"/>
    <w:rsid w:val="00255145"/>
    <w:rsid w:val="00265A76"/>
    <w:rsid w:val="00270417"/>
    <w:rsid w:val="002722E4"/>
    <w:rsid w:val="00290362"/>
    <w:rsid w:val="002B2C57"/>
    <w:rsid w:val="002B41DD"/>
    <w:rsid w:val="002D6947"/>
    <w:rsid w:val="002E6F1E"/>
    <w:rsid w:val="00316389"/>
    <w:rsid w:val="00334C02"/>
    <w:rsid w:val="00340574"/>
    <w:rsid w:val="00363547"/>
    <w:rsid w:val="00373051"/>
    <w:rsid w:val="00373EFD"/>
    <w:rsid w:val="00392C9B"/>
    <w:rsid w:val="00394556"/>
    <w:rsid w:val="003C2D18"/>
    <w:rsid w:val="003D5BA4"/>
    <w:rsid w:val="00422753"/>
    <w:rsid w:val="00425890"/>
    <w:rsid w:val="00437992"/>
    <w:rsid w:val="004472DE"/>
    <w:rsid w:val="00461D53"/>
    <w:rsid w:val="004630AB"/>
    <w:rsid w:val="00464006"/>
    <w:rsid w:val="00473C82"/>
    <w:rsid w:val="00482D00"/>
    <w:rsid w:val="004A2DB6"/>
    <w:rsid w:val="004A4FEA"/>
    <w:rsid w:val="004E08B1"/>
    <w:rsid w:val="004F2AC9"/>
    <w:rsid w:val="00514C70"/>
    <w:rsid w:val="00535B45"/>
    <w:rsid w:val="005755EE"/>
    <w:rsid w:val="0059076B"/>
    <w:rsid w:val="005A43B0"/>
    <w:rsid w:val="005B44BB"/>
    <w:rsid w:val="005E27A7"/>
    <w:rsid w:val="005E2982"/>
    <w:rsid w:val="005E2EDF"/>
    <w:rsid w:val="005E574B"/>
    <w:rsid w:val="005F090F"/>
    <w:rsid w:val="00604B1F"/>
    <w:rsid w:val="00605006"/>
    <w:rsid w:val="00626F8D"/>
    <w:rsid w:val="00691EA5"/>
    <w:rsid w:val="006B20BF"/>
    <w:rsid w:val="006E6090"/>
    <w:rsid w:val="00702D74"/>
    <w:rsid w:val="00703EBD"/>
    <w:rsid w:val="007779DD"/>
    <w:rsid w:val="0078494B"/>
    <w:rsid w:val="00787A71"/>
    <w:rsid w:val="007920A2"/>
    <w:rsid w:val="007A1CB7"/>
    <w:rsid w:val="007A1E9A"/>
    <w:rsid w:val="007A7219"/>
    <w:rsid w:val="007D655D"/>
    <w:rsid w:val="007F6B31"/>
    <w:rsid w:val="00804C4A"/>
    <w:rsid w:val="0082240D"/>
    <w:rsid w:val="00825043"/>
    <w:rsid w:val="00842E7E"/>
    <w:rsid w:val="00870E61"/>
    <w:rsid w:val="008820E3"/>
    <w:rsid w:val="008925F7"/>
    <w:rsid w:val="008A4A17"/>
    <w:rsid w:val="008B09D1"/>
    <w:rsid w:val="008B4F52"/>
    <w:rsid w:val="008F77E3"/>
    <w:rsid w:val="00900239"/>
    <w:rsid w:val="00904BE8"/>
    <w:rsid w:val="00906D9A"/>
    <w:rsid w:val="00923250"/>
    <w:rsid w:val="00944F1D"/>
    <w:rsid w:val="00952648"/>
    <w:rsid w:val="0097340F"/>
    <w:rsid w:val="0099052A"/>
    <w:rsid w:val="009A43A3"/>
    <w:rsid w:val="009B0E95"/>
    <w:rsid w:val="009C2859"/>
    <w:rsid w:val="009C4C6B"/>
    <w:rsid w:val="009C6DA5"/>
    <w:rsid w:val="009D4A74"/>
    <w:rsid w:val="009E09C2"/>
    <w:rsid w:val="009E0C48"/>
    <w:rsid w:val="009F015E"/>
    <w:rsid w:val="009F5942"/>
    <w:rsid w:val="00A32355"/>
    <w:rsid w:val="00A33419"/>
    <w:rsid w:val="00A81A86"/>
    <w:rsid w:val="00A86282"/>
    <w:rsid w:val="00AA08AE"/>
    <w:rsid w:val="00AB2610"/>
    <w:rsid w:val="00B0572B"/>
    <w:rsid w:val="00B32FE7"/>
    <w:rsid w:val="00B51955"/>
    <w:rsid w:val="00B6122D"/>
    <w:rsid w:val="00B76755"/>
    <w:rsid w:val="00B8316B"/>
    <w:rsid w:val="00B84439"/>
    <w:rsid w:val="00B9074A"/>
    <w:rsid w:val="00BB42EF"/>
    <w:rsid w:val="00BC6830"/>
    <w:rsid w:val="00C2027D"/>
    <w:rsid w:val="00C22CDC"/>
    <w:rsid w:val="00C328CC"/>
    <w:rsid w:val="00C5462E"/>
    <w:rsid w:val="00C82B71"/>
    <w:rsid w:val="00C836C4"/>
    <w:rsid w:val="00C93FFB"/>
    <w:rsid w:val="00CA5ECB"/>
    <w:rsid w:val="00CC41AE"/>
    <w:rsid w:val="00CD5783"/>
    <w:rsid w:val="00D04C30"/>
    <w:rsid w:val="00D340A9"/>
    <w:rsid w:val="00D54C42"/>
    <w:rsid w:val="00D630A3"/>
    <w:rsid w:val="00D63CF4"/>
    <w:rsid w:val="00DA5878"/>
    <w:rsid w:val="00DC226C"/>
    <w:rsid w:val="00DC3492"/>
    <w:rsid w:val="00DC452C"/>
    <w:rsid w:val="00DD72F1"/>
    <w:rsid w:val="00E1271A"/>
    <w:rsid w:val="00E310A7"/>
    <w:rsid w:val="00E372E0"/>
    <w:rsid w:val="00E42829"/>
    <w:rsid w:val="00E82472"/>
    <w:rsid w:val="00EB49CC"/>
    <w:rsid w:val="00ED384E"/>
    <w:rsid w:val="00EE5853"/>
    <w:rsid w:val="00EE74B5"/>
    <w:rsid w:val="00F6113D"/>
    <w:rsid w:val="00F6765E"/>
    <w:rsid w:val="00F73599"/>
    <w:rsid w:val="00F85405"/>
    <w:rsid w:val="00F950A3"/>
    <w:rsid w:val="00FA1319"/>
    <w:rsid w:val="00FB388D"/>
    <w:rsid w:val="00FB5177"/>
    <w:rsid w:val="00FC43A9"/>
    <w:rsid w:val="00FD1628"/>
    <w:rsid w:val="00FD7FB6"/>
    <w:rsid w:val="00FE5337"/>
    <w:rsid w:val="00FF70FA"/>
    <w:rsid w:val="00FF73B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D10B5D"/>
  <w15:docId w15:val="{BD523DD2-8207-4A62-A42A-ADB8EA4DFA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pacing w:after="5" w:line="228" w:lineRule="auto"/>
      <w:ind w:left="29" w:right="34"/>
      <w:jc w:val="both"/>
    </w:pPr>
    <w:rPr>
      <w:rFonts w:ascii="Times New Roman" w:eastAsia="Times New Roman" w:hAnsi="Times New Roman" w:cs="Times New Roman"/>
      <w:color w:val="000000"/>
    </w:rPr>
  </w:style>
  <w:style w:type="paragraph" w:styleId="Nagwek1">
    <w:name w:val="heading 1"/>
    <w:next w:val="Normalny"/>
    <w:link w:val="Nagwek1Znak"/>
    <w:uiPriority w:val="9"/>
    <w:unhideWhenUsed/>
    <w:qFormat/>
    <w:pPr>
      <w:keepNext/>
      <w:keepLines/>
      <w:numPr>
        <w:numId w:val="2"/>
      </w:numPr>
      <w:spacing w:after="17"/>
      <w:ind w:left="10" w:right="53" w:hanging="10"/>
      <w:jc w:val="center"/>
      <w:outlineLvl w:val="0"/>
    </w:pPr>
    <w:rPr>
      <w:rFonts w:ascii="Times New Roman" w:eastAsia="Times New Roman" w:hAnsi="Times New Roman" w:cs="Times New Roman"/>
      <w:color w:val="000000"/>
      <w:sz w:val="32"/>
    </w:rPr>
  </w:style>
  <w:style w:type="paragraph" w:styleId="Nagwek2">
    <w:name w:val="heading 2"/>
    <w:next w:val="Normalny"/>
    <w:link w:val="Nagwek2Znak"/>
    <w:uiPriority w:val="9"/>
    <w:unhideWhenUsed/>
    <w:qFormat/>
    <w:pPr>
      <w:keepNext/>
      <w:keepLines/>
      <w:spacing w:after="166"/>
      <w:ind w:left="869"/>
      <w:outlineLvl w:val="1"/>
    </w:pPr>
    <w:rPr>
      <w:rFonts w:ascii="Times New Roman" w:eastAsia="Times New Roman" w:hAnsi="Times New Roman" w:cs="Times New Roman"/>
      <w:color w:val="000000"/>
      <w:sz w:val="30"/>
    </w:rPr>
  </w:style>
  <w:style w:type="paragraph" w:styleId="Nagwek3">
    <w:name w:val="heading 3"/>
    <w:next w:val="Normalny"/>
    <w:link w:val="Nagwek3Znak"/>
    <w:uiPriority w:val="9"/>
    <w:unhideWhenUsed/>
    <w:qFormat/>
    <w:pPr>
      <w:keepNext/>
      <w:keepLines/>
      <w:spacing w:after="0"/>
      <w:ind w:right="442"/>
      <w:jc w:val="center"/>
      <w:outlineLvl w:val="2"/>
    </w:pPr>
    <w:rPr>
      <w:rFonts w:ascii="MS Mincho" w:eastAsia="MS Mincho" w:hAnsi="MS Mincho" w:cs="MS Mincho"/>
      <w:color w:val="000000"/>
      <w:sz w:val="4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Pr>
      <w:rFonts w:ascii="Times New Roman" w:eastAsia="Times New Roman" w:hAnsi="Times New Roman" w:cs="Times New Roman"/>
      <w:color w:val="000000"/>
      <w:sz w:val="30"/>
    </w:rPr>
  </w:style>
  <w:style w:type="character" w:customStyle="1" w:styleId="Nagwek1Znak">
    <w:name w:val="Nagłówek 1 Znak"/>
    <w:link w:val="Nagwek1"/>
    <w:uiPriority w:val="9"/>
    <w:rPr>
      <w:rFonts w:ascii="Times New Roman" w:eastAsia="Times New Roman" w:hAnsi="Times New Roman" w:cs="Times New Roman"/>
      <w:color w:val="000000"/>
      <w:sz w:val="32"/>
    </w:rPr>
  </w:style>
  <w:style w:type="character" w:customStyle="1" w:styleId="Nagwek3Znak">
    <w:name w:val="Nagłówek 3 Znak"/>
    <w:link w:val="Nagwek3"/>
    <w:rPr>
      <w:rFonts w:ascii="MS Mincho" w:eastAsia="MS Mincho" w:hAnsi="MS Mincho" w:cs="MS Mincho"/>
      <w:color w:val="000000"/>
      <w:sz w:val="4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NormalnyWeb">
    <w:name w:val="Normal (Web)"/>
    <w:basedOn w:val="Normalny"/>
    <w:unhideWhenUsed/>
    <w:rsid w:val="00870E61"/>
    <w:pPr>
      <w:spacing w:before="100" w:beforeAutospacing="1" w:after="100" w:afterAutospacing="1" w:line="240" w:lineRule="auto"/>
      <w:ind w:left="0" w:right="0"/>
      <w:jc w:val="left"/>
    </w:pPr>
    <w:rPr>
      <w:color w:val="auto"/>
      <w:sz w:val="24"/>
      <w:szCs w:val="24"/>
    </w:rPr>
  </w:style>
  <w:style w:type="paragraph" w:styleId="Podtytu">
    <w:name w:val="Subtitle"/>
    <w:basedOn w:val="Normalny"/>
    <w:next w:val="Normalny"/>
    <w:link w:val="PodtytuZnak"/>
    <w:uiPriority w:val="11"/>
    <w:qFormat/>
    <w:rsid w:val="00870E61"/>
    <w:pPr>
      <w:spacing w:after="60" w:line="276" w:lineRule="auto"/>
      <w:ind w:left="0" w:right="0"/>
      <w:jc w:val="center"/>
      <w:outlineLvl w:val="1"/>
    </w:pPr>
    <w:rPr>
      <w:rFonts w:ascii="Calibri Light" w:hAnsi="Calibri Light"/>
      <w:color w:val="auto"/>
      <w:sz w:val="24"/>
      <w:szCs w:val="24"/>
    </w:rPr>
  </w:style>
  <w:style w:type="character" w:customStyle="1" w:styleId="PodtytuZnak">
    <w:name w:val="Podtytuł Znak"/>
    <w:basedOn w:val="Domylnaczcionkaakapitu"/>
    <w:link w:val="Podtytu"/>
    <w:uiPriority w:val="11"/>
    <w:rsid w:val="00870E61"/>
    <w:rPr>
      <w:rFonts w:ascii="Calibri Light" w:eastAsia="Times New Roman" w:hAnsi="Calibri Light" w:cs="Times New Roman"/>
      <w:sz w:val="24"/>
      <w:szCs w:val="24"/>
    </w:rPr>
  </w:style>
  <w:style w:type="paragraph" w:styleId="Akapitzlist">
    <w:name w:val="List Paragraph"/>
    <w:aliases w:val="L1,Numerowanie,Akapit z listą5,Podsis rysunku,lp1,Preambuła,CP-UC,CP-Punkty,Bullet List,List - bullets,Equipment,Bullet 1,List Paragraph Char Char,b1,Figure_name,Numbered Indented Text,List Paragraph11,Ref,Use Case List Paragraph Char"/>
    <w:basedOn w:val="Normalny"/>
    <w:link w:val="AkapitzlistZnak"/>
    <w:uiPriority w:val="34"/>
    <w:qFormat/>
    <w:rsid w:val="005E2982"/>
    <w:pPr>
      <w:ind w:left="720"/>
      <w:contextualSpacing/>
    </w:pPr>
  </w:style>
  <w:style w:type="character" w:customStyle="1" w:styleId="AkapitzlistZnak">
    <w:name w:val="Akapit z listą Znak"/>
    <w:aliases w:val="L1 Znak,Numerowanie Znak,Akapit z listą5 Znak,Podsis rysunku Znak,lp1 Znak,Preambuła Znak,CP-UC Znak,CP-Punkty Znak,Bullet List Znak,List - bullets Znak,Equipment Znak,Bullet 1 Znak,List Paragraph Char Char Znak,b1 Znak,Ref Znak"/>
    <w:link w:val="Akapitzlist"/>
    <w:uiPriority w:val="34"/>
    <w:qFormat/>
    <w:locked/>
    <w:rsid w:val="005E2982"/>
    <w:rPr>
      <w:rFonts w:ascii="Times New Roman" w:eastAsia="Times New Roman" w:hAnsi="Times New Roman" w:cs="Times New Roman"/>
      <w:color w:val="000000"/>
    </w:rPr>
  </w:style>
  <w:style w:type="character" w:customStyle="1" w:styleId="BezodstpwZnak">
    <w:name w:val="Bez odstępów Znak"/>
    <w:link w:val="Bezodstpw"/>
    <w:uiPriority w:val="1"/>
    <w:locked/>
    <w:rsid w:val="00FD7FB6"/>
    <w:rPr>
      <w:rFonts w:ascii="Calibri" w:eastAsia="Calibri" w:hAnsi="Calibri" w:cs="Calibri"/>
      <w:lang w:eastAsia="en-US"/>
    </w:rPr>
  </w:style>
  <w:style w:type="paragraph" w:styleId="Bezodstpw">
    <w:name w:val="No Spacing"/>
    <w:link w:val="BezodstpwZnak"/>
    <w:uiPriority w:val="1"/>
    <w:qFormat/>
    <w:rsid w:val="00FD7FB6"/>
    <w:pPr>
      <w:spacing w:after="0" w:line="240" w:lineRule="auto"/>
    </w:pPr>
    <w:rPr>
      <w:rFonts w:ascii="Calibri" w:eastAsia="Calibri" w:hAnsi="Calibri" w:cs="Calibri"/>
      <w:lang w:eastAsia="en-US"/>
    </w:rPr>
  </w:style>
  <w:style w:type="paragraph" w:customStyle="1" w:styleId="Default">
    <w:name w:val="Default"/>
    <w:rsid w:val="00FD7FB6"/>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Nagwek">
    <w:name w:val="header"/>
    <w:basedOn w:val="Normalny"/>
    <w:link w:val="NagwekZnak"/>
    <w:uiPriority w:val="99"/>
    <w:unhideWhenUsed/>
    <w:rsid w:val="00FD7FB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D7FB6"/>
    <w:rPr>
      <w:rFonts w:ascii="Times New Roman" w:eastAsia="Times New Roman" w:hAnsi="Times New Roman" w:cs="Times New Roman"/>
      <w:color w:val="000000"/>
    </w:rPr>
  </w:style>
  <w:style w:type="paragraph" w:styleId="Stopka">
    <w:name w:val="footer"/>
    <w:basedOn w:val="Normalny"/>
    <w:link w:val="StopkaZnak"/>
    <w:uiPriority w:val="99"/>
    <w:unhideWhenUsed/>
    <w:rsid w:val="00FD7FB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D7FB6"/>
    <w:rPr>
      <w:rFonts w:ascii="Times New Roman" w:eastAsia="Times New Roman" w:hAnsi="Times New Roman" w:cs="Times New Roman"/>
      <w:color w:val="000000"/>
    </w:rPr>
  </w:style>
  <w:style w:type="character" w:styleId="Uwydatnienie">
    <w:name w:val="Emphasis"/>
    <w:uiPriority w:val="20"/>
    <w:qFormat/>
    <w:rsid w:val="00392C9B"/>
    <w:rPr>
      <w:i/>
      <w:iCs/>
    </w:rPr>
  </w:style>
  <w:style w:type="character" w:customStyle="1" w:styleId="Teksttreci74">
    <w:name w:val="Tekst treści74"/>
    <w:rsid w:val="007A1CB7"/>
    <w:rPr>
      <w:rFonts w:ascii="Century Gothic" w:eastAsia="Times New Roman" w:hAnsi="Century Gothic" w:cs="Century Gothic"/>
      <w:sz w:val="17"/>
      <w:szCs w:val="17"/>
      <w:shd w:val="clear" w:color="auto" w:fill="FFFFFF"/>
    </w:rPr>
  </w:style>
  <w:style w:type="character" w:styleId="Hipercze">
    <w:name w:val="Hyperlink"/>
    <w:basedOn w:val="Domylnaczcionkaakapitu"/>
    <w:uiPriority w:val="99"/>
    <w:unhideWhenUsed/>
    <w:rsid w:val="00A32355"/>
    <w:rPr>
      <w:color w:val="0563C1" w:themeColor="hyperlink"/>
      <w:u w:val="single"/>
    </w:rPr>
  </w:style>
  <w:style w:type="paragraph" w:styleId="Tekstdymka">
    <w:name w:val="Balloon Text"/>
    <w:basedOn w:val="Normalny"/>
    <w:link w:val="TekstdymkaZnak"/>
    <w:uiPriority w:val="99"/>
    <w:semiHidden/>
    <w:unhideWhenUsed/>
    <w:rsid w:val="00FB388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B388D"/>
    <w:rPr>
      <w:rFonts w:ascii="Segoe UI" w:eastAsia="Times New Roman" w:hAnsi="Segoe UI" w:cs="Segoe UI"/>
      <w:color w:val="000000"/>
      <w:sz w:val="18"/>
      <w:szCs w:val="18"/>
    </w:rPr>
  </w:style>
  <w:style w:type="character" w:customStyle="1" w:styleId="FontStyle34">
    <w:name w:val="Font Style34"/>
    <w:rsid w:val="00464006"/>
    <w:rPr>
      <w:rFonts w:ascii="Times New Roman" w:hAnsi="Times New Roman" w:cs="Times New Roman"/>
      <w:sz w:val="20"/>
    </w:rPr>
  </w:style>
  <w:style w:type="paragraph" w:customStyle="1" w:styleId="Style2">
    <w:name w:val="Style2"/>
    <w:basedOn w:val="Normalny"/>
    <w:rsid w:val="00464006"/>
    <w:pPr>
      <w:suppressAutoHyphens/>
      <w:autoSpaceDE w:val="0"/>
      <w:spacing w:before="100" w:after="200" w:line="276" w:lineRule="auto"/>
      <w:ind w:left="0" w:right="0"/>
      <w:jc w:val="left"/>
    </w:pPr>
    <w:rPr>
      <w:rFonts w:ascii="Calibri" w:hAnsi="Calibri"/>
      <w:color w:val="auto"/>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9053157">
      <w:bodyDiv w:val="1"/>
      <w:marLeft w:val="0"/>
      <w:marRight w:val="0"/>
      <w:marTop w:val="0"/>
      <w:marBottom w:val="0"/>
      <w:divBdr>
        <w:top w:val="none" w:sz="0" w:space="0" w:color="auto"/>
        <w:left w:val="none" w:sz="0" w:space="0" w:color="auto"/>
        <w:bottom w:val="none" w:sz="0" w:space="0" w:color="auto"/>
        <w:right w:val="none" w:sz="0" w:space="0" w:color="auto"/>
      </w:divBdr>
    </w:div>
    <w:div w:id="588855638">
      <w:bodyDiv w:val="1"/>
      <w:marLeft w:val="0"/>
      <w:marRight w:val="0"/>
      <w:marTop w:val="0"/>
      <w:marBottom w:val="0"/>
      <w:divBdr>
        <w:top w:val="none" w:sz="0" w:space="0" w:color="auto"/>
        <w:left w:val="none" w:sz="0" w:space="0" w:color="auto"/>
        <w:bottom w:val="none" w:sz="0" w:space="0" w:color="auto"/>
        <w:right w:val="none" w:sz="0" w:space="0" w:color="auto"/>
      </w:divBdr>
    </w:div>
    <w:div w:id="1310791012">
      <w:bodyDiv w:val="1"/>
      <w:marLeft w:val="0"/>
      <w:marRight w:val="0"/>
      <w:marTop w:val="0"/>
      <w:marBottom w:val="0"/>
      <w:divBdr>
        <w:top w:val="none" w:sz="0" w:space="0" w:color="auto"/>
        <w:left w:val="none" w:sz="0" w:space="0" w:color="auto"/>
        <w:bottom w:val="none" w:sz="0" w:space="0" w:color="auto"/>
        <w:right w:val="none" w:sz="0" w:space="0" w:color="auto"/>
      </w:divBdr>
    </w:div>
    <w:div w:id="20543028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g"/><Relationship Id="rId18" Type="http://schemas.openxmlformats.org/officeDocument/2006/relationships/image" Target="media/image10.jpg"/><Relationship Id="rId3" Type="http://schemas.openxmlformats.org/officeDocument/2006/relationships/numbering" Target="numbering.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image" Target="media/image4.jpg"/><Relationship Id="rId17" Type="http://schemas.openxmlformats.org/officeDocument/2006/relationships/image" Target="media/image9.jpeg"/><Relationship Id="rId2" Type="http://schemas.openxmlformats.org/officeDocument/2006/relationships/customXml" Target="../customXml/item2.xml"/><Relationship Id="rId16" Type="http://schemas.openxmlformats.org/officeDocument/2006/relationships/image" Target="media/image8.jpg"/><Relationship Id="rId20" Type="http://schemas.openxmlformats.org/officeDocument/2006/relationships/image" Target="cid:image001.jpg@01D3427C.C4EEF95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g"/><Relationship Id="rId5" Type="http://schemas.openxmlformats.org/officeDocument/2006/relationships/settings" Target="settings.xml"/><Relationship Id="rId15" Type="http://schemas.openxmlformats.org/officeDocument/2006/relationships/image" Target="media/image7.jpg"/><Relationship Id="rId23" Type="http://schemas.openxmlformats.org/officeDocument/2006/relationships/theme" Target="theme/theme1.xml"/><Relationship Id="rId10" Type="http://schemas.openxmlformats.org/officeDocument/2006/relationships/image" Target="media/image2.jpg"/><Relationship Id="rId19" Type="http://schemas.openxmlformats.org/officeDocument/2006/relationships/image" Target="media/image11.jpeg"/><Relationship Id="rId4" Type="http://schemas.openxmlformats.org/officeDocument/2006/relationships/styles" Target="styles.xml"/><Relationship Id="rId9" Type="http://schemas.openxmlformats.org/officeDocument/2006/relationships/image" Target="media/image1.jpg"/><Relationship Id="rId14" Type="http://schemas.openxmlformats.org/officeDocument/2006/relationships/image" Target="media/image6.jpg"/><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CC1C39-5520-4DB8-B271-7FB7C0E12259}">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D84043BE-B98E-4969-9867-0CB82B15CE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478</TotalTime>
  <Pages>20</Pages>
  <Words>7729</Words>
  <Characters>46374</Characters>
  <Application>Microsoft Office Word</Application>
  <DocSecurity>0</DocSecurity>
  <Lines>386</Lines>
  <Paragraphs>107</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53996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Serafin Joanna</dc:creator>
  <cp:keywords/>
  <cp:lastModifiedBy>Ziółkowska Katarzyna</cp:lastModifiedBy>
  <cp:revision>40</cp:revision>
  <cp:lastPrinted>2025-03-12T06:57:00Z</cp:lastPrinted>
  <dcterms:created xsi:type="dcterms:W3CDTF">2024-10-15T13:17:00Z</dcterms:created>
  <dcterms:modified xsi:type="dcterms:W3CDTF">2025-03-19T08:51:00Z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cfa95e4d-0ee1-4b46-9d40-5b2f06884105</vt:lpwstr>
  </property>
  <property fmtid="{D5CDD505-2E9C-101B-9397-08002B2CF9AE}" pid="3" name="s5636:Creator type=author">
    <vt:lpwstr>Serafin Joanna</vt:lpwstr>
  </property>
  <property fmtid="{D5CDD505-2E9C-101B-9397-08002B2CF9AE}" pid="4" name="s5636:Creator type=organization">
    <vt:lpwstr>MILNET-Z</vt:lpwstr>
  </property>
  <property fmtid="{D5CDD505-2E9C-101B-9397-08002B2CF9AE}" pid="5" name="bjPortionMark">
    <vt:lpwstr>[JAW]</vt:lpwstr>
  </property>
  <property fmtid="{D5CDD505-2E9C-101B-9397-08002B2CF9AE}" pid="6" name="bjClsUserRVM">
    <vt:lpwstr>[]</vt:lpwstr>
  </property>
  <property fmtid="{D5CDD505-2E9C-101B-9397-08002B2CF9AE}" pid="7" name="bjSaver">
    <vt:lpwstr>Z8at/X0+HszwhP4HudhqVwTR0n2XH/rF</vt:lpwstr>
  </property>
  <property fmtid="{D5CDD505-2E9C-101B-9397-08002B2CF9AE}" pid="8"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9" name="bjDocumentLabelXML-0">
    <vt:lpwstr>ames.com/2008/01/sie/internal/label"&gt;&lt;element uid="d7220eed-17a6-431d-810c-83a0ddfed893" value="" /&gt;&lt;/sisl&gt;</vt:lpwstr>
  </property>
  <property fmtid="{D5CDD505-2E9C-101B-9397-08002B2CF9AE}" pid="10" name="bjDocumentSecurityLabel">
    <vt:lpwstr>[d7220eed-17a6-431d-810c-83a0ddfed893]</vt:lpwstr>
  </property>
  <property fmtid="{D5CDD505-2E9C-101B-9397-08002B2CF9AE}" pid="11" name="s5636:Creator type=IP">
    <vt:lpwstr>10.90.79.134</vt:lpwstr>
  </property>
</Properties>
</file>