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449C" w14:textId="298DBD16" w:rsidR="007F7CFD" w:rsidRPr="007F7CFD" w:rsidRDefault="007F7CFD" w:rsidP="007F7CF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ZP.382.0</w:t>
      </w:r>
      <w:r w:rsidR="00D622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1</w:t>
      </w:r>
      <w:r w:rsidRPr="007F7CF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.20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2</w:t>
      </w:r>
      <w:r w:rsidR="00D622B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5</w:t>
      </w:r>
    </w:p>
    <w:p w14:paraId="779AE7EA" w14:textId="57AA3B44" w:rsidR="007F7CFD" w:rsidRPr="00091E6D" w:rsidRDefault="007F7CFD" w:rsidP="007F7CF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Nowy Targ, dnia </w:t>
      </w:r>
      <w:r w:rsidR="00D622B0">
        <w:rPr>
          <w:rFonts w:ascii="Times New Roman" w:eastAsia="Times New Roman" w:hAnsi="Times New Roman" w:cs="Times New Roman"/>
          <w:sz w:val="20"/>
          <w:szCs w:val="20"/>
          <w:lang w:eastAsia="pl-PL"/>
        </w:rPr>
        <w:t>16</w:t>
      </w:r>
      <w:r w:rsidR="002F6433">
        <w:rPr>
          <w:rFonts w:ascii="Times New Roman" w:eastAsia="Times New Roman" w:hAnsi="Times New Roman" w:cs="Times New Roman"/>
          <w:sz w:val="20"/>
          <w:szCs w:val="20"/>
          <w:lang w:eastAsia="pl-PL"/>
        </w:rPr>
        <w:t>.0</w:t>
      </w:r>
      <w:r w:rsidR="00D622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2F6433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 w:rsidR="00D622B0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2F6433" w:rsidRPr="00091E6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CBFF4A5" w14:textId="77777777" w:rsidR="00B361D5" w:rsidRDefault="00B361D5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192280" w14:textId="77777777" w:rsidR="00CE46FE" w:rsidRDefault="00CE46FE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E4D6A0E" w14:textId="77777777" w:rsidR="00CE46FE" w:rsidRPr="00091E6D" w:rsidRDefault="00CE46FE" w:rsidP="00B361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AEA87F6" w14:textId="77777777" w:rsidR="007F7CFD" w:rsidRPr="00091E6D" w:rsidRDefault="007F7CFD" w:rsidP="007F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91E6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</w:t>
      </w:r>
      <w:r w:rsidR="00D73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WYBORZE NAJKORZYSTNIEJSZEJ OFERTY</w:t>
      </w:r>
    </w:p>
    <w:p w14:paraId="626E98EB" w14:textId="77777777" w:rsidR="007F7CFD" w:rsidRPr="007F7CFD" w:rsidRDefault="007F7CFD" w:rsidP="007F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47ED642F" w14:textId="77777777" w:rsidR="007F7CFD" w:rsidRPr="00A571EF" w:rsidRDefault="007F7CFD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571EF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Przedmiot zamówienia:</w:t>
      </w:r>
    </w:p>
    <w:p w14:paraId="79293FBB" w14:textId="7EEB8A32" w:rsidR="007F7CFD" w:rsidRPr="00A571EF" w:rsidRDefault="00D622B0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622B0">
        <w:rPr>
          <w:rFonts w:ascii="Times New Roman" w:hAnsi="Times New Roman" w:cs="Times New Roman"/>
          <w:b/>
          <w:sz w:val="20"/>
          <w:szCs w:val="20"/>
        </w:rPr>
        <w:t xml:space="preserve">Wdrożenie platformy </w:t>
      </w:r>
      <w:proofErr w:type="spellStart"/>
      <w:r w:rsidRPr="00D622B0">
        <w:rPr>
          <w:rFonts w:ascii="Times New Roman" w:hAnsi="Times New Roman" w:cs="Times New Roman"/>
          <w:b/>
          <w:sz w:val="20"/>
          <w:szCs w:val="20"/>
        </w:rPr>
        <w:t>cyberbezpieczeństwa</w:t>
      </w:r>
      <w:proofErr w:type="spellEnd"/>
      <w:r w:rsidRPr="00D622B0">
        <w:rPr>
          <w:rFonts w:ascii="Times New Roman" w:hAnsi="Times New Roman" w:cs="Times New Roman"/>
          <w:b/>
          <w:sz w:val="20"/>
          <w:szCs w:val="20"/>
        </w:rPr>
        <w:t xml:space="preserve"> wraz z dokumentacją SZBI i usługą katalogową</w:t>
      </w:r>
      <w:r w:rsidRPr="00D622B0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E7ECEE9" w14:textId="77777777" w:rsidR="007F7CFD" w:rsidRPr="007F7CFD" w:rsidRDefault="007F7CFD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1D4A2BA" w14:textId="4FB58D20" w:rsidR="007F7CFD" w:rsidRDefault="00D735BF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Akademia Nauk Stosowanych w Nowym Targu, ul. Kokoszków 71, 34-400 Nowy Targ, zwana w dalszej części Zamawiającym, na podstawie art. 253 ust. </w:t>
      </w:r>
      <w:r w:rsidR="001814B3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z dnia 11 września 2019 r. Prawo zamówień publicznych (tekst jednolity Dz. U. z 202</w:t>
      </w:r>
      <w:r w:rsidR="00D622B0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1</w:t>
      </w:r>
      <w:r w:rsidR="00D622B0">
        <w:rPr>
          <w:rFonts w:ascii="Times New Roman" w:eastAsia="Times New Roman" w:hAnsi="Times New Roman" w:cs="Times New Roman"/>
          <w:sz w:val="20"/>
          <w:szCs w:val="20"/>
          <w:lang w:eastAsia="pl-PL"/>
        </w:rPr>
        <w:t>320</w:t>
      </w:r>
      <w:r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informuje, że w postępowaniu o udzielenie zamówienia publicznego, w trybie podstawowym zgodnie z art. 275 pkt 1 ustawy z dnia 11 września 2019 r. Prawo zamówień publicznych o wartości zamówienia </w:t>
      </w:r>
      <w:r w:rsidR="002F6433"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>nieprzekraczającej</w:t>
      </w:r>
      <w:r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progów unijnych o jakich stanowi art.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ww. Ustawy na: </w:t>
      </w:r>
      <w:r w:rsidR="00E96CF4" w:rsidRPr="00E96C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Wdrożenie platformy </w:t>
      </w:r>
      <w:proofErr w:type="spellStart"/>
      <w:r w:rsidR="00E96CF4" w:rsidRPr="00E96C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cyberbezpieczeństwa</w:t>
      </w:r>
      <w:proofErr w:type="spellEnd"/>
      <w:r w:rsidR="00E96CF4" w:rsidRPr="00E96C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wraz z dokumentacją SZBI i usługą katalogową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.</w:t>
      </w:r>
    </w:p>
    <w:p w14:paraId="75738A7D" w14:textId="77777777" w:rsidR="00D735BF" w:rsidRDefault="00D735BF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C94E434" w14:textId="77777777" w:rsidR="00D735BF" w:rsidRDefault="00094BDC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nr 1</w:t>
      </w:r>
      <w:r w:rsidR="00D73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14:paraId="27039667" w14:textId="77777777" w:rsidR="00D735BF" w:rsidRDefault="00D735BF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735F63" w14:textId="77777777" w:rsidR="00E96CF4" w:rsidRPr="00E96CF4" w:rsidRDefault="00E96CF4" w:rsidP="00E96C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Wykonawcy występują wspólnie jako konsorcjum w składzie:​</w:t>
      </w:r>
    </w:p>
    <w:p w14:paraId="5D1F332D" w14:textId="77777777" w:rsidR="00E96CF4" w:rsidRPr="00E96CF4" w:rsidRDefault="00E96CF4" w:rsidP="00E96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Lider konsorcjum: </w:t>
      </w:r>
      <w:proofErr w:type="spellStart"/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Trecom</w:t>
      </w:r>
      <w:proofErr w:type="spellEnd"/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Wrocław Sp. z o.o.</w:t>
      </w: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  <w:t>Adres: ul. Wyścigowa 58, 53-012 Wrocław</w:t>
      </w: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  <w:t xml:space="preserve">NIP: 7010269629 ​ </w:t>
      </w:r>
    </w:p>
    <w:p w14:paraId="10FB39DD" w14:textId="77777777" w:rsidR="00E96CF4" w:rsidRPr="00E96CF4" w:rsidRDefault="00E96CF4" w:rsidP="00E96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Członek konsorcjum: „</w:t>
      </w:r>
      <w:proofErr w:type="spellStart"/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Trecom</w:t>
      </w:r>
      <w:proofErr w:type="spellEnd"/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Spółka Akcyjna” Spółka Komandytowa</w:t>
      </w: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  <w:t>Adres: ul. Czyżewska 10, 02-908 Warszawa</w:t>
      </w:r>
      <w:r w:rsidRPr="00E96C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br/>
        <w:t xml:space="preserve">NIP: 5242348867 ​ </w:t>
      </w:r>
    </w:p>
    <w:p w14:paraId="57241345" w14:textId="77777777" w:rsidR="00094BDC" w:rsidRDefault="00094BDC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42971" w14:textId="02D27599" w:rsidR="00D735BF" w:rsidRPr="00D735BF" w:rsidRDefault="00926B59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26B59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spełnił wszystkie warunki udziału w postępowaniu oraz wymagania określone w SWZ, a jego oferta została oceniona najwyżej w ramach kryteriów oceny ofert: cena oraz długość okresu wsparcia technicznego</w:t>
      </w:r>
      <w:r w:rsidR="00D735BF"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D735BF" w:rsidRPr="00D735B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związku z powyższym ww. oferta otrzymała </w:t>
      </w:r>
      <w:r w:rsidR="00D735BF" w:rsidRPr="00D735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100,00 punktów.</w:t>
      </w:r>
    </w:p>
    <w:p w14:paraId="20B692B1" w14:textId="77777777" w:rsidR="007F7CFD" w:rsidRDefault="007F7CFD" w:rsidP="0057570E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266473" w14:textId="77777777" w:rsidR="007F7CFD" w:rsidRPr="007F7CFD" w:rsidRDefault="007F7CFD" w:rsidP="0057570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E84294" w14:textId="77777777" w:rsidR="007F7CFD" w:rsidRDefault="00FE4749" w:rsidP="0057570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Informacje dotyczące Wykonawc</w:t>
      </w:r>
      <w:r w:rsidR="0080156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ów</w:t>
      </w:r>
      <w:r w:rsidR="007F7CFD" w:rsidRPr="007F7C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 któ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</w:t>
      </w:r>
      <w:r w:rsidR="007F7CFD" w:rsidRPr="007F7CF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zy złożyli oferty w terminie:</w:t>
      </w:r>
    </w:p>
    <w:p w14:paraId="4746F86B" w14:textId="77777777" w:rsidR="00BA7F86" w:rsidRDefault="007F7CFD" w:rsidP="00BA7F86">
      <w:pPr>
        <w:spacing w:after="0" w:line="240" w:lineRule="auto"/>
        <w:ind w:left="481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7C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</w:p>
    <w:p w14:paraId="08B4FA90" w14:textId="77777777" w:rsidR="00D735BF" w:rsidRDefault="00D735BF" w:rsidP="00BA7F8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pPr w:leftFromText="141" w:rightFromText="141" w:vertAnchor="text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417"/>
        <w:gridCol w:w="1276"/>
        <w:gridCol w:w="1559"/>
        <w:gridCol w:w="1843"/>
      </w:tblGrid>
      <w:tr w:rsidR="00E96CF4" w:rsidRPr="00E96CF4" w14:paraId="2BA11556" w14:textId="77777777" w:rsidTr="00257AA1">
        <w:trPr>
          <w:cantSplit/>
          <w:trHeight w:val="611"/>
        </w:trPr>
        <w:tc>
          <w:tcPr>
            <w:tcW w:w="82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29AE32F5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417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E59FB9" w14:textId="17DBFF8D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  <w:r w:rsidR="00257A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(konsorcjum)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2D30F4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 *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EBBFC0C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4CC1387E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Warunki płatności</w:t>
            </w:r>
          </w:p>
        </w:tc>
      </w:tr>
      <w:tr w:rsidR="00E96CF4" w:rsidRPr="00E96CF4" w14:paraId="5AA87F45" w14:textId="77777777" w:rsidTr="00257AA1">
        <w:trPr>
          <w:cantSplit/>
          <w:trHeight w:val="704"/>
        </w:trPr>
        <w:tc>
          <w:tcPr>
            <w:tcW w:w="82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5DBC5CBB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3E5FA2" w14:textId="77777777" w:rsidR="00E96CF4" w:rsidRPr="00E96CF4" w:rsidRDefault="00E96CF4" w:rsidP="00E9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Wykonawcy występują wspólnie jako konsorcjum w składzie:​</w:t>
            </w:r>
          </w:p>
          <w:p w14:paraId="59E77A54" w14:textId="77777777" w:rsidR="00E96CF4" w:rsidRPr="00E96CF4" w:rsidRDefault="00E96CF4" w:rsidP="00E96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Lider konsorcjum: </w:t>
            </w:r>
            <w:proofErr w:type="spellStart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Trecom</w:t>
            </w:r>
            <w:proofErr w:type="spellEnd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Wrocław Sp. z o.o.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Adres: ul. Wyścigowa 58, 53-012 Wrocław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NIP: 7010269629 ​ </w:t>
            </w:r>
          </w:p>
          <w:p w14:paraId="204CD65D" w14:textId="77777777" w:rsidR="00E96CF4" w:rsidRPr="00E96CF4" w:rsidRDefault="00E96CF4" w:rsidP="00E96CF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Członek konsorcjum: „</w:t>
            </w:r>
            <w:proofErr w:type="spellStart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Trecom</w:t>
            </w:r>
            <w:proofErr w:type="spellEnd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Spółka Akcyjna” Spółka Komandytowa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Adres: ul. Czyżewska 10, 02-908 Warszawa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NIP: 5242348867 ​ </w:t>
            </w:r>
          </w:p>
          <w:p w14:paraId="3EC86C33" w14:textId="77777777" w:rsidR="00E96CF4" w:rsidRPr="00E96CF4" w:rsidRDefault="00E96CF4" w:rsidP="00E9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EBC622" w14:textId="77777777" w:rsidR="00E96CF4" w:rsidRPr="00E96CF4" w:rsidRDefault="00E96CF4" w:rsidP="00E9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393 968,42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51CC584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Zgodny z SWZ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4BD23783" w14:textId="77777777" w:rsidR="00E96CF4" w:rsidRPr="00E96CF4" w:rsidRDefault="00E96CF4" w:rsidP="00E9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Zgodne z SWZ</w:t>
            </w:r>
          </w:p>
        </w:tc>
      </w:tr>
    </w:tbl>
    <w:p w14:paraId="0A26F447" w14:textId="77777777" w:rsidR="0063191D" w:rsidRDefault="0063191D" w:rsidP="006319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E46FE">
        <w:rPr>
          <w:rFonts w:ascii="Times New Roman" w:eastAsia="Times New Roman" w:hAnsi="Times New Roman" w:cs="Times New Roman"/>
          <w:sz w:val="20"/>
          <w:szCs w:val="20"/>
          <w:lang w:eastAsia="pl-PL"/>
        </w:rPr>
        <w:t>* - parametr punktowany</w:t>
      </w:r>
    </w:p>
    <w:p w14:paraId="1DF2354B" w14:textId="77777777" w:rsidR="00D735BF" w:rsidRDefault="00D735BF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14DEED" w14:textId="77777777" w:rsidR="00E96CF4" w:rsidRDefault="00E96CF4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1718983" w14:textId="41641106" w:rsidR="0063191D" w:rsidRDefault="0063191D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6EDF5B6" w14:textId="77777777" w:rsidR="00257AA1" w:rsidRDefault="00257AA1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A72F49C" w14:textId="6BB54705" w:rsidR="00363CDE" w:rsidRDefault="00D735BF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Ocena ofert:</w:t>
      </w:r>
    </w:p>
    <w:p w14:paraId="24728241" w14:textId="57FBBFC5" w:rsidR="0063191D" w:rsidRDefault="0063191D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FF8BF55" w14:textId="77777777" w:rsidR="0063191D" w:rsidRPr="00D735BF" w:rsidRDefault="0063191D" w:rsidP="006C1F27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pPr w:leftFromText="141" w:rightFromText="141" w:vertAnchor="text"/>
        <w:tblW w:w="9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3260"/>
        <w:gridCol w:w="1134"/>
        <w:gridCol w:w="851"/>
        <w:gridCol w:w="1134"/>
        <w:gridCol w:w="1134"/>
        <w:gridCol w:w="850"/>
      </w:tblGrid>
      <w:tr w:rsidR="00D63D21" w:rsidRPr="00E96CF4" w14:paraId="50AC21AD" w14:textId="5D457678" w:rsidTr="00961217">
        <w:trPr>
          <w:cantSplit/>
          <w:trHeight w:val="611"/>
        </w:trPr>
        <w:tc>
          <w:tcPr>
            <w:tcW w:w="821" w:type="dxa"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7702BEC3" w14:textId="77777777" w:rsidR="00D63D21" w:rsidRPr="00E96CF4" w:rsidRDefault="00D63D21" w:rsidP="009B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oferty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5D3201" w14:textId="7B591F26" w:rsidR="00D63D21" w:rsidRPr="00E96CF4" w:rsidRDefault="00D63D21" w:rsidP="009B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Firma (nazwa) lub nazwisko oraz</w:t>
            </w: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adres wykonawcy</w:t>
            </w:r>
            <w:r w:rsidR="00257A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(konsorcjum)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54313E" w14:textId="77777777" w:rsidR="00D63D21" w:rsidRPr="00E96CF4" w:rsidRDefault="00D63D21" w:rsidP="0025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(zł) *</w:t>
            </w:r>
          </w:p>
        </w:tc>
        <w:tc>
          <w:tcPr>
            <w:tcW w:w="851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9F21268" w14:textId="591F1810" w:rsidR="00D63D21" w:rsidRPr="00E96CF4" w:rsidRDefault="00D63D21" w:rsidP="0025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cena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B8F56D" w14:textId="7DA0F1F3" w:rsidR="00D63D21" w:rsidRPr="00E96CF4" w:rsidRDefault="00D63D21" w:rsidP="0025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Wsparcie techniczne (miesiące)*</w:t>
            </w:r>
          </w:p>
        </w:tc>
        <w:tc>
          <w:tcPr>
            <w:tcW w:w="1134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7CA4CE" w14:textId="149FD898" w:rsidR="00D63D21" w:rsidRDefault="00D63D21" w:rsidP="0025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wsparcie techniczne</w:t>
            </w: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4CDED141" w14:textId="6D340BA9" w:rsidR="00D63D21" w:rsidRDefault="00D63D21" w:rsidP="0025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Razem</w:t>
            </w:r>
          </w:p>
        </w:tc>
      </w:tr>
      <w:tr w:rsidR="00D63D21" w:rsidRPr="00E96CF4" w14:paraId="12EC71FD" w14:textId="1B0E8787" w:rsidTr="00961217">
        <w:trPr>
          <w:cantSplit/>
          <w:trHeight w:val="704"/>
        </w:trPr>
        <w:tc>
          <w:tcPr>
            <w:tcW w:w="821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14:paraId="7694C3D5" w14:textId="77777777" w:rsidR="00D63D21" w:rsidRPr="00E96CF4" w:rsidRDefault="00D63D21" w:rsidP="002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72FFD3" w14:textId="77777777" w:rsidR="0035613C" w:rsidRPr="00E96CF4" w:rsidRDefault="0035613C" w:rsidP="00356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Wykonawcy występują wspólnie jako konsorcjum w składzie:​</w:t>
            </w:r>
          </w:p>
          <w:p w14:paraId="68CD1A97" w14:textId="77777777" w:rsidR="0035613C" w:rsidRPr="00E96CF4" w:rsidRDefault="0035613C" w:rsidP="003561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Lider konsorcjum: </w:t>
            </w:r>
            <w:proofErr w:type="spellStart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Trecom</w:t>
            </w:r>
            <w:proofErr w:type="spellEnd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Wrocław Sp. z o.o.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Adres: ul. Wyścigowa 58, 53-012 Wrocław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NIP: 7010269629 ​ </w:t>
            </w:r>
          </w:p>
          <w:p w14:paraId="1F820400" w14:textId="77777777" w:rsidR="0035613C" w:rsidRPr="00E96CF4" w:rsidRDefault="0035613C" w:rsidP="003561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Członek konsorcjum: „</w:t>
            </w:r>
            <w:proofErr w:type="spellStart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Trecom</w:t>
            </w:r>
            <w:proofErr w:type="spellEnd"/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Spółka Akcyjna” Spółka Komandytowa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Adres: ul. Czyżewska 10, 02-908 Warszawa</w:t>
            </w:r>
            <w:r w:rsidRPr="00E96C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NIP: 5242348867 ​ </w:t>
            </w:r>
          </w:p>
          <w:p w14:paraId="25C59020" w14:textId="77777777" w:rsidR="00D63D21" w:rsidRPr="00E96CF4" w:rsidRDefault="00D63D21" w:rsidP="002B5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36E4D5" w14:textId="77777777" w:rsidR="00D63D21" w:rsidRPr="00E96CF4" w:rsidRDefault="00D63D21" w:rsidP="002B5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96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393 968,42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F5849C" w14:textId="1E769912" w:rsidR="00D63D21" w:rsidRPr="00E96CF4" w:rsidRDefault="00D63D21" w:rsidP="002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8ED4E95" w14:textId="40A968E2" w:rsidR="00D63D21" w:rsidRPr="00E96CF4" w:rsidRDefault="00D63D21" w:rsidP="002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75269F" w14:textId="586FFC14" w:rsidR="00D63D21" w:rsidRPr="00E96CF4" w:rsidRDefault="00D63D21" w:rsidP="002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000000"/>
            </w:tcBorders>
            <w:vAlign w:val="center"/>
          </w:tcPr>
          <w:p w14:paraId="17720283" w14:textId="68EA9F3A" w:rsidR="00D63D21" w:rsidRPr="00E96CF4" w:rsidRDefault="00D63D21" w:rsidP="002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</w:tr>
    </w:tbl>
    <w:p w14:paraId="37BE3227" w14:textId="5A30D05D" w:rsidR="00314368" w:rsidRDefault="00860CCA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86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E74B84" w:rsidRPr="00860CCA">
        <w:rPr>
          <w:rFonts w:ascii="Times New Roman" w:eastAsia="Times New Roman" w:hAnsi="Times New Roman" w:cs="Times New Roman"/>
          <w:sz w:val="20"/>
          <w:szCs w:val="20"/>
          <w:lang w:eastAsia="pl-PL"/>
        </w:rPr>
        <w:t>parametr punktowany</w:t>
      </w:r>
    </w:p>
    <w:p w14:paraId="1DB66E02" w14:textId="7AA6FD9E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35C8DC2" w14:textId="40B732F4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534FDC" w14:textId="635AA738" w:rsidR="00961217" w:rsidRDefault="00961217" w:rsidP="009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21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przedmiotowym postępowaniu nie wykluczono żadnego wykonawcy, a także nie odrzucono żadnej złożonej oferty. Do upływu terminu składania ofert wpłynęła jedna oferta, która została uznana za spełniającą wszystkie wymagania określone w SWZ oraz najwyżej oceniona w ramach przyjętych kryteriów: cena i długość okresu wsparcia technicznego.</w:t>
      </w:r>
    </w:p>
    <w:p w14:paraId="27CDF936" w14:textId="77777777" w:rsidR="00961217" w:rsidRPr="00961217" w:rsidRDefault="00961217" w:rsidP="009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2B5F5F" w14:textId="77777777" w:rsidR="00961217" w:rsidRPr="00961217" w:rsidRDefault="00961217" w:rsidP="0096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6121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Mając na uwadze powyższe, Zamawiający informuje, że zgodnie z art. 308 ust. 3 pkt 1 lit. a ustawy z dnia 11 września 2019 r. – Prawo zamówień publicznych, umowa w sprawie zamówienia publicznego może zostać zawarta </w:t>
      </w:r>
      <w:r w:rsidRPr="0096121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bez zachowania 5-dniowego terminu</w:t>
      </w:r>
      <w:r w:rsidRPr="00961217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 art. 308 ust. 2 ustawy, ponieważ w postępowaniu została złożona tylko jedna oferta.</w:t>
      </w:r>
    </w:p>
    <w:p w14:paraId="4F2A8EA2" w14:textId="2EAECE72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32ACFB" w14:textId="4A22CA30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B36556" w14:textId="0443732E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A66482" w14:textId="4C6A9CED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11317CD" w14:textId="4484D5EF" w:rsidR="00916C6D" w:rsidRDefault="00916C6D" w:rsidP="002012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101016" w14:textId="215A1052" w:rsidR="00916C6D" w:rsidRPr="00D90C2C" w:rsidRDefault="00916C6D" w:rsidP="00916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</w:t>
      </w:r>
    </w:p>
    <w:sectPr w:rsidR="00916C6D" w:rsidRPr="00D90C2C" w:rsidSect="0057570E">
      <w:headerReference w:type="default" r:id="rId8"/>
      <w:footerReference w:type="default" r:id="rId9"/>
      <w:pgSz w:w="11906" w:h="16838"/>
      <w:pgMar w:top="851" w:right="1418" w:bottom="1418" w:left="1418" w:header="283" w:footer="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C56A" w14:textId="77777777" w:rsidR="00097EF8" w:rsidRDefault="00097EF8" w:rsidP="007B1E5B">
      <w:pPr>
        <w:spacing w:after="0" w:line="240" w:lineRule="auto"/>
      </w:pPr>
      <w:r>
        <w:separator/>
      </w:r>
    </w:p>
  </w:endnote>
  <w:endnote w:type="continuationSeparator" w:id="0">
    <w:p w14:paraId="26CA6882" w14:textId="77777777" w:rsidR="00097EF8" w:rsidRDefault="00097EF8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5A35" w14:textId="77777777" w:rsidR="00693E16" w:rsidRPr="0076304D" w:rsidRDefault="00693E16" w:rsidP="0076304D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D7BE" w14:textId="77777777" w:rsidR="00097EF8" w:rsidRDefault="00097EF8" w:rsidP="007B1E5B">
      <w:pPr>
        <w:spacing w:after="0" w:line="240" w:lineRule="auto"/>
      </w:pPr>
      <w:r>
        <w:separator/>
      </w:r>
    </w:p>
  </w:footnote>
  <w:footnote w:type="continuationSeparator" w:id="0">
    <w:p w14:paraId="17458B07" w14:textId="77777777" w:rsidR="00097EF8" w:rsidRDefault="00097EF8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640A" w14:textId="77777777" w:rsidR="00B22BDC" w:rsidRPr="00B22BDC" w:rsidRDefault="00B22BDC" w:rsidP="00B22BDC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B22BD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D2551DA" wp14:editId="4BC1FE40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2BDC">
      <w:rPr>
        <w:rFonts w:ascii="Times New Roman" w:eastAsia="Calibri" w:hAnsi="Times New Roman" w:cs="Times New Roman"/>
        <w:sz w:val="24"/>
        <w:szCs w:val="24"/>
      </w:rPr>
      <w:t>AKADEMIA NAUK STOSOWANYCH W NOWYM TARGU</w:t>
    </w:r>
  </w:p>
  <w:p w14:paraId="4C37822A" w14:textId="77777777" w:rsidR="00B22BDC" w:rsidRPr="00B22BDC" w:rsidRDefault="00B22BDC" w:rsidP="00B22BDC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</w:rPr>
    </w:pPr>
    <w:r w:rsidRPr="00B22BDC">
      <w:rPr>
        <w:rFonts w:ascii="Times New Roman" w:eastAsia="Calibri" w:hAnsi="Times New Roman" w:cs="Times New Roman"/>
      </w:rPr>
      <w:t>ul. Kokoszków 71, 34-400 Nowy Targ, NIP 735-24-32-038, REGON 492722404</w:t>
    </w:r>
  </w:p>
  <w:p w14:paraId="08895762" w14:textId="77777777" w:rsidR="00B22BDC" w:rsidRPr="00B22BDC" w:rsidRDefault="00B22BDC" w:rsidP="00B22BDC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ar-SA"/>
      </w:rPr>
    </w:pPr>
  </w:p>
  <w:p w14:paraId="17EA0114" w14:textId="77777777" w:rsidR="007B1E5B" w:rsidRPr="00B22BDC" w:rsidRDefault="007B1E5B" w:rsidP="00B22B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2CB5"/>
    <w:multiLevelType w:val="hybridMultilevel"/>
    <w:tmpl w:val="1E28475E"/>
    <w:lvl w:ilvl="0" w:tplc="04150001">
      <w:start w:val="3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31AA1"/>
    <w:multiLevelType w:val="multilevel"/>
    <w:tmpl w:val="6C2E8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26E80"/>
    <w:rsid w:val="00091E6D"/>
    <w:rsid w:val="00094BDC"/>
    <w:rsid w:val="00097EF8"/>
    <w:rsid w:val="000A3290"/>
    <w:rsid w:val="00102883"/>
    <w:rsid w:val="00126652"/>
    <w:rsid w:val="001522BC"/>
    <w:rsid w:val="001814B3"/>
    <w:rsid w:val="001C62FB"/>
    <w:rsid w:val="002012FB"/>
    <w:rsid w:val="0020655D"/>
    <w:rsid w:val="002348DA"/>
    <w:rsid w:val="00257AA1"/>
    <w:rsid w:val="00262EFC"/>
    <w:rsid w:val="002878AD"/>
    <w:rsid w:val="002B5552"/>
    <w:rsid w:val="002F0481"/>
    <w:rsid w:val="002F6433"/>
    <w:rsid w:val="00314368"/>
    <w:rsid w:val="0035613C"/>
    <w:rsid w:val="00363CDE"/>
    <w:rsid w:val="003876BF"/>
    <w:rsid w:val="00391B08"/>
    <w:rsid w:val="003A5144"/>
    <w:rsid w:val="003D0751"/>
    <w:rsid w:val="004328F7"/>
    <w:rsid w:val="0049380D"/>
    <w:rsid w:val="0051539D"/>
    <w:rsid w:val="0057570E"/>
    <w:rsid w:val="00590D65"/>
    <w:rsid w:val="00593148"/>
    <w:rsid w:val="005E6F7E"/>
    <w:rsid w:val="00625134"/>
    <w:rsid w:val="0063191D"/>
    <w:rsid w:val="00664816"/>
    <w:rsid w:val="00693E16"/>
    <w:rsid w:val="006B2B14"/>
    <w:rsid w:val="006C1F27"/>
    <w:rsid w:val="006C2A32"/>
    <w:rsid w:val="00705D9D"/>
    <w:rsid w:val="007629FB"/>
    <w:rsid w:val="0076304D"/>
    <w:rsid w:val="007B1E5B"/>
    <w:rsid w:val="007E75A1"/>
    <w:rsid w:val="007F4BF5"/>
    <w:rsid w:val="007F7CFD"/>
    <w:rsid w:val="0080156A"/>
    <w:rsid w:val="00813688"/>
    <w:rsid w:val="00832DB4"/>
    <w:rsid w:val="00841721"/>
    <w:rsid w:val="00860CCA"/>
    <w:rsid w:val="00882F5B"/>
    <w:rsid w:val="008E41BD"/>
    <w:rsid w:val="00916C6D"/>
    <w:rsid w:val="0092105E"/>
    <w:rsid w:val="00926B59"/>
    <w:rsid w:val="00947DAB"/>
    <w:rsid w:val="0096013B"/>
    <w:rsid w:val="00961217"/>
    <w:rsid w:val="009D14D1"/>
    <w:rsid w:val="009F24E8"/>
    <w:rsid w:val="00A533A3"/>
    <w:rsid w:val="00A571EF"/>
    <w:rsid w:val="00AD7442"/>
    <w:rsid w:val="00B22BDC"/>
    <w:rsid w:val="00B361D5"/>
    <w:rsid w:val="00B72ADD"/>
    <w:rsid w:val="00BA7F86"/>
    <w:rsid w:val="00BC2770"/>
    <w:rsid w:val="00C41ED0"/>
    <w:rsid w:val="00C501C1"/>
    <w:rsid w:val="00C60D32"/>
    <w:rsid w:val="00CE46FE"/>
    <w:rsid w:val="00D409FC"/>
    <w:rsid w:val="00D45265"/>
    <w:rsid w:val="00D622B0"/>
    <w:rsid w:val="00D63D21"/>
    <w:rsid w:val="00D735BF"/>
    <w:rsid w:val="00D83B0C"/>
    <w:rsid w:val="00D90C2C"/>
    <w:rsid w:val="00DA4E87"/>
    <w:rsid w:val="00DE35E1"/>
    <w:rsid w:val="00E01CC1"/>
    <w:rsid w:val="00E21D5F"/>
    <w:rsid w:val="00E611D9"/>
    <w:rsid w:val="00E74B84"/>
    <w:rsid w:val="00E96CF4"/>
    <w:rsid w:val="00E976E9"/>
    <w:rsid w:val="00EC6AE2"/>
    <w:rsid w:val="00F219CE"/>
    <w:rsid w:val="00F836C6"/>
    <w:rsid w:val="00FB5B03"/>
    <w:rsid w:val="00FE4749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5333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88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F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E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88EEDCD-3AA3-486F-AC4B-6AD76BDA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40</cp:revision>
  <cp:lastPrinted>2024-09-05T12:15:00Z</cp:lastPrinted>
  <dcterms:created xsi:type="dcterms:W3CDTF">2021-01-22T08:38:00Z</dcterms:created>
  <dcterms:modified xsi:type="dcterms:W3CDTF">2025-04-16T06:55:00Z</dcterms:modified>
</cp:coreProperties>
</file>