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12A2" w14:textId="77777777" w:rsidR="00B534B7" w:rsidRDefault="00B534B7" w:rsidP="00B534B7">
      <w:pPr>
        <w:tabs>
          <w:tab w:val="left" w:pos="2291"/>
        </w:tabs>
        <w:rPr>
          <w:rFonts w:ascii="Montserrat" w:hAnsi="Montserrat"/>
          <w:sz w:val="16"/>
          <w:szCs w:val="16"/>
          <w:lang w:eastAsia="zh-CN"/>
        </w:rPr>
      </w:pPr>
      <w:bookmarkStart w:id="0" w:name="_Hlk43392731"/>
    </w:p>
    <w:bookmarkEnd w:id="0"/>
    <w:p w14:paraId="6D4F9077" w14:textId="77777777" w:rsidR="00B534B7" w:rsidRPr="008B0E2C" w:rsidRDefault="00B534B7" w:rsidP="00B534B7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1</w:t>
      </w:r>
    </w:p>
    <w:p w14:paraId="2066073D" w14:textId="77777777" w:rsidR="00B534B7" w:rsidRPr="008B0E2C" w:rsidRDefault="00B534B7" w:rsidP="00B534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0530791E" w14:textId="778335C5" w:rsidR="00B534B7" w:rsidRPr="008B0E2C" w:rsidRDefault="00B534B7" w:rsidP="00B534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nr TP-</w:t>
      </w:r>
      <w:r w:rsidR="00434555">
        <w:rPr>
          <w:rFonts w:ascii="Montserrat" w:hAnsi="Montserrat"/>
          <w:i/>
          <w:iCs/>
          <w:color w:val="009999"/>
          <w:lang w:eastAsia="zh-CN"/>
        </w:rPr>
        <w:t>4</w:t>
      </w:r>
      <w:r w:rsidRPr="008B0E2C">
        <w:rPr>
          <w:rFonts w:ascii="Montserrat" w:hAnsi="Montserrat"/>
          <w:i/>
          <w:iCs/>
          <w:color w:val="009999"/>
          <w:lang w:eastAsia="zh-CN"/>
        </w:rPr>
        <w:t>/25</w:t>
      </w:r>
    </w:p>
    <w:p w14:paraId="2FA33217" w14:textId="77777777" w:rsidR="00B534B7" w:rsidRPr="008B0E2C" w:rsidRDefault="00B534B7" w:rsidP="00B534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22C56D0E" w14:textId="77777777" w:rsidR="00B534B7" w:rsidRPr="008B0E2C" w:rsidRDefault="00B534B7" w:rsidP="00B534B7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1</w:t>
      </w:r>
    </w:p>
    <w:p w14:paraId="0AF57D9E" w14:textId="01202B60" w:rsidR="00B534B7" w:rsidRPr="008B0E2C" w:rsidRDefault="00B534B7" w:rsidP="00B534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do umowy nr TP</w:t>
      </w:r>
      <w:r w:rsidR="00434555">
        <w:rPr>
          <w:rFonts w:ascii="Montserrat" w:hAnsi="Montserrat"/>
          <w:i/>
          <w:iCs/>
          <w:color w:val="009999"/>
          <w:lang w:eastAsia="zh-CN"/>
        </w:rPr>
        <w:t>-4</w:t>
      </w:r>
      <w:r w:rsidRPr="008B0E2C">
        <w:rPr>
          <w:rFonts w:ascii="Montserrat" w:hAnsi="Montserrat"/>
          <w:i/>
          <w:iCs/>
          <w:color w:val="009999"/>
          <w:lang w:eastAsia="zh-CN"/>
        </w:rPr>
        <w:t>/25</w:t>
      </w:r>
    </w:p>
    <w:p w14:paraId="06E0CD79" w14:textId="77777777" w:rsidR="00B534B7" w:rsidRDefault="00B534B7" w:rsidP="00B534B7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93761D6" w14:textId="77777777" w:rsidR="00B534B7" w:rsidRDefault="00B534B7" w:rsidP="00B534B7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CB14880" w14:textId="77777777" w:rsidR="00B534B7" w:rsidRDefault="00B534B7" w:rsidP="00B534B7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83736C9" w14:textId="77777777" w:rsidR="00B534B7" w:rsidRPr="00354F8C" w:rsidRDefault="00B534B7" w:rsidP="00B534B7">
      <w:pPr>
        <w:autoSpaceDE w:val="0"/>
        <w:jc w:val="center"/>
        <w:rPr>
          <w:rFonts w:ascii="Montserrat" w:hAnsi="Montserrat"/>
          <w:b/>
          <w:iCs/>
          <w:color w:val="000000" w:themeColor="text1"/>
          <w:lang w:eastAsia="zh-CN"/>
        </w:rPr>
      </w:pPr>
      <w:r w:rsidRPr="00354F8C">
        <w:rPr>
          <w:rFonts w:ascii="Montserrat" w:hAnsi="Montserrat"/>
          <w:b/>
          <w:iCs/>
          <w:color w:val="000000" w:themeColor="text1"/>
          <w:lang w:eastAsia="zh-CN"/>
        </w:rPr>
        <w:t>SZCZEGÓŁOW</w:t>
      </w:r>
      <w:r>
        <w:rPr>
          <w:rFonts w:ascii="Montserrat" w:hAnsi="Montserrat"/>
          <w:b/>
          <w:iCs/>
          <w:color w:val="000000" w:themeColor="text1"/>
          <w:lang w:eastAsia="zh-CN"/>
        </w:rPr>
        <w:t>Y</w:t>
      </w:r>
      <w:r w:rsidRPr="00354F8C">
        <w:rPr>
          <w:rFonts w:ascii="Montserrat" w:hAnsi="Montserrat"/>
          <w:b/>
          <w:iCs/>
          <w:color w:val="000000" w:themeColor="text1"/>
          <w:lang w:eastAsia="zh-CN"/>
        </w:rPr>
        <w:t xml:space="preserve"> </w:t>
      </w:r>
      <w:r>
        <w:rPr>
          <w:rFonts w:ascii="Montserrat" w:hAnsi="Montserrat"/>
          <w:b/>
          <w:iCs/>
          <w:color w:val="000000" w:themeColor="text1"/>
          <w:lang w:eastAsia="zh-CN"/>
        </w:rPr>
        <w:t>OPIS</w:t>
      </w:r>
      <w:r w:rsidRPr="00354F8C">
        <w:rPr>
          <w:rFonts w:ascii="Montserrat" w:hAnsi="Montserrat"/>
          <w:b/>
          <w:iCs/>
          <w:color w:val="000000" w:themeColor="text1"/>
          <w:lang w:eastAsia="zh-CN"/>
        </w:rPr>
        <w:t xml:space="preserve"> PRZEDMIOTU ZAMÓWIENIA</w:t>
      </w:r>
    </w:p>
    <w:p w14:paraId="193D8028" w14:textId="77777777" w:rsidR="00B534B7" w:rsidRDefault="00B534B7" w:rsidP="00B534B7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76A4EC7" w14:textId="77777777" w:rsidR="00B534B7" w:rsidRDefault="00B534B7" w:rsidP="00B534B7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45D16BC" w14:textId="77777777" w:rsidR="00B534B7" w:rsidRPr="00532D48" w:rsidRDefault="00B534B7" w:rsidP="00B534B7">
      <w:pPr>
        <w:suppressAutoHyphens w:val="0"/>
        <w:spacing w:after="120"/>
        <w:jc w:val="both"/>
        <w:rPr>
          <w:rFonts w:ascii="Montserrat" w:hAnsi="Montserrat"/>
          <w:lang w:eastAsia="pl-PL"/>
        </w:rPr>
      </w:pPr>
      <w:r w:rsidRPr="00532D48">
        <w:rPr>
          <w:rFonts w:ascii="Montserrat" w:hAnsi="Montserrat"/>
          <w:lang w:eastAsia="pl-PL"/>
        </w:rPr>
        <w:t>ZAMAWIAJĄCY zastrzega sobie prawo weryfikacji deklarowanych parametrów z użyciem wszelkich dostępnych źródeł, w tym zapytanie bezpośrednio u producenta.</w:t>
      </w:r>
    </w:p>
    <w:p w14:paraId="323E2076" w14:textId="77777777" w:rsidR="00B534B7" w:rsidRPr="00532D48" w:rsidRDefault="00B534B7" w:rsidP="00B534B7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709" w:hanging="709"/>
        <w:contextualSpacing w:val="0"/>
        <w:jc w:val="both"/>
        <w:rPr>
          <w:rFonts w:ascii="Montserrat" w:hAnsi="Montserrat"/>
          <w:lang w:eastAsia="zh-CN"/>
        </w:rPr>
      </w:pPr>
      <w:r w:rsidRPr="00532D48">
        <w:rPr>
          <w:rFonts w:ascii="Montserrat" w:hAnsi="Montserrat"/>
          <w:lang w:eastAsia="zh-CN"/>
        </w:rPr>
        <w:t xml:space="preserve">Informacje ogólne </w:t>
      </w:r>
      <w:r w:rsidRPr="00532D48">
        <w:rPr>
          <w:rFonts w:ascii="Montserrat" w:hAnsi="Montserrat"/>
          <w:i/>
          <w:lang w:eastAsia="zh-CN"/>
        </w:rPr>
        <w:t>(wypełnia WYKONAWCA)</w:t>
      </w:r>
      <w:r w:rsidRPr="00532D48">
        <w:rPr>
          <w:rFonts w:ascii="Montserrat" w:hAnsi="Montserrat"/>
          <w:lang w:eastAsia="zh-CN"/>
        </w:rPr>
        <w:t>:</w:t>
      </w:r>
    </w:p>
    <w:tbl>
      <w:tblPr>
        <w:tblW w:w="9365" w:type="dxa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3401"/>
        <w:gridCol w:w="5398"/>
      </w:tblGrid>
      <w:tr w:rsidR="00B534B7" w:rsidRPr="00532D48" w14:paraId="434A15F5" w14:textId="77777777" w:rsidTr="0076045C">
        <w:trPr>
          <w:trHeight w:val="31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01394" w14:textId="77777777" w:rsidR="00B534B7" w:rsidRPr="00532D48" w:rsidRDefault="00B534B7" w:rsidP="0076045C">
            <w:pPr>
              <w:widowControl w:val="0"/>
              <w:snapToGrid w:val="0"/>
              <w:jc w:val="center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DDE6" w14:textId="77777777" w:rsidR="00B534B7" w:rsidRPr="00532D48" w:rsidRDefault="00B534B7" w:rsidP="0076045C">
            <w:pPr>
              <w:widowControl w:val="0"/>
              <w:snapToGrid w:val="0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 xml:space="preserve">nazwa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7ED3" w14:textId="77777777" w:rsidR="00B534B7" w:rsidRPr="00532D48" w:rsidRDefault="00B534B7" w:rsidP="0076045C">
            <w:pPr>
              <w:widowControl w:val="0"/>
              <w:snapToGrid w:val="0"/>
              <w:rPr>
                <w:rFonts w:ascii="Montserrat" w:hAnsi="Montserrat"/>
                <w:lang w:eastAsia="zh-CN"/>
              </w:rPr>
            </w:pPr>
          </w:p>
        </w:tc>
      </w:tr>
      <w:tr w:rsidR="00B534B7" w:rsidRPr="00532D48" w14:paraId="4BEEE2F0" w14:textId="77777777" w:rsidTr="0076045C">
        <w:trPr>
          <w:trHeight w:val="24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1F6A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jc w:val="center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DCF5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model i typ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665E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eastAsia="zh-CN"/>
              </w:rPr>
            </w:pPr>
          </w:p>
        </w:tc>
      </w:tr>
      <w:tr w:rsidR="00B534B7" w:rsidRPr="00532D48" w14:paraId="63F2C10A" w14:textId="77777777" w:rsidTr="0076045C">
        <w:trPr>
          <w:trHeight w:val="2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4F345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jc w:val="center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6EFD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producent (nazwa/siedziba)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C059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val="en-US" w:eastAsia="zh-CN"/>
              </w:rPr>
            </w:pPr>
          </w:p>
        </w:tc>
      </w:tr>
      <w:tr w:rsidR="00B534B7" w:rsidRPr="00532D48" w14:paraId="6A9AEB85" w14:textId="77777777" w:rsidTr="0076045C">
        <w:trPr>
          <w:trHeight w:val="2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8B00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jc w:val="center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56E32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kraj pochodzenia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3CEA" w14:textId="77777777" w:rsidR="00B534B7" w:rsidRPr="00532D48" w:rsidRDefault="00B534B7" w:rsidP="0076045C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val="en-US" w:eastAsia="zh-CN"/>
              </w:rPr>
            </w:pPr>
          </w:p>
        </w:tc>
      </w:tr>
    </w:tbl>
    <w:p w14:paraId="544A39BD" w14:textId="77777777" w:rsidR="00B534B7" w:rsidRDefault="00B534B7" w:rsidP="00B534B7">
      <w:pPr>
        <w:rPr>
          <w:rFonts w:ascii="Montserrat" w:hAnsi="Montserrat"/>
          <w:b/>
          <w:iCs/>
          <w:color w:val="FF0000"/>
          <w:lang w:eastAsia="zh-CN"/>
        </w:rPr>
      </w:pPr>
    </w:p>
    <w:p w14:paraId="3E95DB21" w14:textId="77777777" w:rsidR="00B534B7" w:rsidRPr="00045761" w:rsidRDefault="00B534B7" w:rsidP="00B534B7">
      <w:pPr>
        <w:spacing w:after="120"/>
        <w:ind w:left="426" w:hanging="426"/>
        <w:rPr>
          <w:rFonts w:ascii="Montserrat" w:hAnsi="Montserrat"/>
          <w:lang w:eastAsia="zh-CN"/>
        </w:rPr>
      </w:pPr>
      <w:r w:rsidRPr="00532D48">
        <w:rPr>
          <w:rFonts w:ascii="Montserrat" w:hAnsi="Montserrat"/>
          <w:lang w:eastAsia="zh-CN"/>
        </w:rPr>
        <w:t>2)</w:t>
      </w:r>
      <w:r w:rsidRPr="00532D48">
        <w:rPr>
          <w:rFonts w:ascii="Montserrat" w:hAnsi="Montserrat"/>
          <w:lang w:eastAsia="zh-CN"/>
        </w:rPr>
        <w:tab/>
        <w:t>Wymagania funkcjonalne dotyczące przedmiotu</w:t>
      </w:r>
      <w:r w:rsidRPr="00045761">
        <w:rPr>
          <w:rFonts w:ascii="Montserrat" w:hAnsi="Montserrat"/>
          <w:lang w:eastAsia="zh-CN"/>
        </w:rPr>
        <w:t xml:space="preserve"> zamówienia: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3402"/>
      </w:tblGrid>
      <w:tr w:rsidR="00B534B7" w:rsidRPr="00045761" w14:paraId="38612B31" w14:textId="77777777" w:rsidTr="0076045C">
        <w:trPr>
          <w:trHeight w:val="624"/>
          <w:jc w:val="center"/>
        </w:trPr>
        <w:tc>
          <w:tcPr>
            <w:tcW w:w="704" w:type="dxa"/>
            <w:shd w:val="clear" w:color="auto" w:fill="008080"/>
            <w:vAlign w:val="center"/>
          </w:tcPr>
          <w:p w14:paraId="1604682B" w14:textId="77777777" w:rsidR="00B534B7" w:rsidRPr="0014363B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bCs/>
                <w:lang w:eastAsia="zh-CN"/>
              </w:rPr>
              <w:t>lp.</w:t>
            </w:r>
          </w:p>
        </w:tc>
        <w:tc>
          <w:tcPr>
            <w:tcW w:w="4253" w:type="dxa"/>
            <w:shd w:val="clear" w:color="auto" w:fill="008080"/>
            <w:vAlign w:val="center"/>
          </w:tcPr>
          <w:p w14:paraId="421CF1AB" w14:textId="77777777" w:rsidR="00B534B7" w:rsidRPr="0014363B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bCs/>
                <w:lang w:eastAsia="zh-CN"/>
              </w:rPr>
              <w:t>opis parametrów</w:t>
            </w:r>
          </w:p>
        </w:tc>
        <w:tc>
          <w:tcPr>
            <w:tcW w:w="1984" w:type="dxa"/>
            <w:shd w:val="clear" w:color="auto" w:fill="008080"/>
            <w:vAlign w:val="center"/>
          </w:tcPr>
          <w:p w14:paraId="6B7001DD" w14:textId="77777777" w:rsidR="00B534B7" w:rsidRPr="0014363B" w:rsidRDefault="00B534B7" w:rsidP="007604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Montserrat"/>
                <w:color w:val="000000"/>
                <w:lang w:eastAsia="pl-PL"/>
              </w:rPr>
            </w:pPr>
            <w:r w:rsidRPr="0014363B">
              <w:rPr>
                <w:rFonts w:ascii="Montserrat" w:eastAsia="Calibri" w:hAnsi="Montserrat" w:cs="Montserrat"/>
                <w:color w:val="000000"/>
                <w:lang w:eastAsia="pl-PL"/>
              </w:rPr>
              <w:t xml:space="preserve">wymóg </w:t>
            </w:r>
            <w:r>
              <w:rPr>
                <w:rFonts w:ascii="Montserrat" w:eastAsia="Calibri" w:hAnsi="Montserrat" w:cs="Montserrat"/>
                <w:color w:val="000000"/>
                <w:lang w:eastAsia="pl-PL"/>
              </w:rPr>
              <w:br/>
            </w:r>
            <w:r w:rsidRPr="0014363B">
              <w:rPr>
                <w:rFonts w:ascii="Montserrat" w:eastAsia="Calibri" w:hAnsi="Montserrat" w:cs="Montserrat"/>
                <w:color w:val="000000"/>
                <w:lang w:eastAsia="pl-PL"/>
              </w:rPr>
              <w:t>do spełnienia</w:t>
            </w:r>
          </w:p>
          <w:p w14:paraId="430465D5" w14:textId="77777777" w:rsidR="00B534B7" w:rsidRPr="0014363B" w:rsidRDefault="00B534B7" w:rsidP="007604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Montserrat"/>
                <w:color w:val="000000"/>
                <w:lang w:eastAsia="pl-PL"/>
              </w:rPr>
            </w:pPr>
            <w:r>
              <w:rPr>
                <w:rFonts w:ascii="Montserrat" w:eastAsia="Calibri" w:hAnsi="Montserrat" w:cs="Montserrat"/>
                <w:color w:val="000000"/>
                <w:lang w:eastAsia="pl-PL"/>
              </w:rPr>
              <w:t xml:space="preserve">(warunek </w:t>
            </w:r>
            <w:r w:rsidRPr="0014363B">
              <w:rPr>
                <w:rFonts w:ascii="Montserrat" w:eastAsia="Calibri" w:hAnsi="Montserrat" w:cs="Montserrat"/>
                <w:color w:val="000000"/>
                <w:lang w:eastAsia="pl-PL"/>
              </w:rPr>
              <w:t>graniczny)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1AC3819C" w14:textId="77777777" w:rsidR="00B534B7" w:rsidRPr="00EA28CF" w:rsidRDefault="00B534B7" w:rsidP="0076045C">
            <w:pPr>
              <w:suppressAutoHyphens w:val="0"/>
              <w:autoSpaceDE w:val="0"/>
              <w:autoSpaceDN w:val="0"/>
              <w:adjustRightInd w:val="0"/>
              <w:rPr>
                <w:rFonts w:ascii="Montserrat" w:eastAsia="Calibri" w:hAnsi="Montserrat" w:cs="Montserrat"/>
                <w:color w:val="000000"/>
                <w:sz w:val="24"/>
                <w:szCs w:val="24"/>
                <w:lang w:eastAsia="pl-PL"/>
              </w:rPr>
            </w:pPr>
          </w:p>
          <w:p w14:paraId="5950005B" w14:textId="77777777" w:rsidR="00B534B7" w:rsidRDefault="00B534B7" w:rsidP="0076045C">
            <w:pPr>
              <w:widowControl w:val="0"/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14363B">
              <w:rPr>
                <w:rFonts w:ascii="Montserrat" w:hAnsi="Montserrat"/>
                <w:bCs/>
                <w:sz w:val="18"/>
                <w:szCs w:val="18"/>
                <w:lang w:eastAsia="zh-CN"/>
              </w:rPr>
              <w:t>OFEROWANE PARAMETRY TECHNICZNE</w:t>
            </w:r>
          </w:p>
          <w:p w14:paraId="6D2A9639" w14:textId="77777777" w:rsidR="00B534B7" w:rsidRPr="0014363B" w:rsidRDefault="00B534B7" w:rsidP="0076045C">
            <w:pPr>
              <w:widowControl w:val="0"/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14363B">
              <w:rPr>
                <w:rFonts w:ascii="Montserrat" w:hAnsi="Montserrat"/>
                <w:bCs/>
                <w:sz w:val="18"/>
                <w:szCs w:val="18"/>
                <w:lang w:eastAsia="zh-CN"/>
              </w:rPr>
              <w:t>- podaje WYKONAWCA</w:t>
            </w:r>
          </w:p>
          <w:p w14:paraId="15D1E984" w14:textId="77777777" w:rsidR="00B534B7" w:rsidRPr="0014363B" w:rsidRDefault="00B534B7" w:rsidP="0076045C">
            <w:pPr>
              <w:widowControl w:val="0"/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  <w:p w14:paraId="30F83A81" w14:textId="77777777" w:rsidR="00B534B7" w:rsidRPr="0014363B" w:rsidRDefault="00B534B7" w:rsidP="0076045C">
            <w:pPr>
              <w:widowControl w:val="0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  <w:p w14:paraId="3DE940A1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b/>
                <w:bCs/>
                <w:lang w:eastAsia="zh-CN"/>
              </w:rPr>
            </w:pPr>
          </w:p>
        </w:tc>
      </w:tr>
      <w:tr w:rsidR="00B534B7" w:rsidRPr="00045761" w14:paraId="520DF5F4" w14:textId="77777777" w:rsidTr="0076045C">
        <w:trPr>
          <w:trHeight w:val="306"/>
          <w:jc w:val="center"/>
        </w:trPr>
        <w:tc>
          <w:tcPr>
            <w:tcW w:w="704" w:type="dxa"/>
            <w:shd w:val="clear" w:color="auto" w:fill="009999"/>
            <w:vAlign w:val="center"/>
          </w:tcPr>
          <w:p w14:paraId="02C2D451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b/>
                <w:bCs/>
                <w:lang w:eastAsia="zh-CN"/>
              </w:rPr>
              <w:t>I.</w:t>
            </w:r>
          </w:p>
        </w:tc>
        <w:tc>
          <w:tcPr>
            <w:tcW w:w="4253" w:type="dxa"/>
            <w:shd w:val="clear" w:color="auto" w:fill="009999"/>
            <w:vAlign w:val="center"/>
          </w:tcPr>
          <w:p w14:paraId="0757CEEB" w14:textId="77777777" w:rsidR="00B534B7" w:rsidRPr="00045761" w:rsidRDefault="00B534B7" w:rsidP="0076045C">
            <w:pPr>
              <w:widowControl w:val="0"/>
              <w:rPr>
                <w:rFonts w:ascii="Montserrat" w:hAnsi="Montserrat"/>
                <w:color w:val="000000" w:themeColor="text1"/>
                <w:lang w:eastAsia="zh-CN"/>
              </w:rPr>
            </w:pPr>
            <w:r w:rsidRPr="00045761">
              <w:rPr>
                <w:rFonts w:ascii="Montserrat" w:hAnsi="Montserrat"/>
                <w:b/>
                <w:bCs/>
                <w:color w:val="000000" w:themeColor="text1"/>
                <w:lang w:eastAsia="zh-CN"/>
              </w:rPr>
              <w:t>parametry podstawowe</w:t>
            </w:r>
          </w:p>
        </w:tc>
        <w:tc>
          <w:tcPr>
            <w:tcW w:w="1984" w:type="dxa"/>
            <w:shd w:val="clear" w:color="auto" w:fill="009999"/>
          </w:tcPr>
          <w:p w14:paraId="4EA9B649" w14:textId="77777777" w:rsidR="00B534B7" w:rsidRPr="00045761" w:rsidRDefault="00B534B7" w:rsidP="0076045C">
            <w:pPr>
              <w:widowControl w:val="0"/>
              <w:rPr>
                <w:rFonts w:ascii="Montserrat" w:hAnsi="Montserrat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3402" w:type="dxa"/>
            <w:shd w:val="clear" w:color="auto" w:fill="009999"/>
          </w:tcPr>
          <w:p w14:paraId="5FC2DFBB" w14:textId="77777777" w:rsidR="00B534B7" w:rsidRPr="00045761" w:rsidRDefault="00B534B7" w:rsidP="0076045C">
            <w:pPr>
              <w:widowControl w:val="0"/>
              <w:rPr>
                <w:rFonts w:ascii="Montserrat" w:hAnsi="Montserrat"/>
                <w:b/>
                <w:bCs/>
                <w:color w:val="000000" w:themeColor="text1"/>
                <w:lang w:eastAsia="zh-CN"/>
              </w:rPr>
            </w:pPr>
          </w:p>
        </w:tc>
      </w:tr>
      <w:tr w:rsidR="00B534B7" w:rsidRPr="00045761" w14:paraId="43DDA040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A1767E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AC58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s</w:t>
            </w:r>
            <w:r w:rsidRPr="00451723">
              <w:rPr>
                <w:rFonts w:ascii="Montserrat" w:hAnsi="Montserrat" w:cs="Arial"/>
              </w:rPr>
              <w:t>ystem pozycjonowania i przenoszenia pacjentów przeznaczony do</w:t>
            </w:r>
            <w:r w:rsidRPr="00451723">
              <w:rPr>
                <w:rFonts w:ascii="Montserrat" w:hAnsi="Montserrat" w:cs="Arial"/>
              </w:rPr>
              <w:br/>
              <w:t xml:space="preserve">wspierania, pozycjonowania </w:t>
            </w:r>
            <w:r>
              <w:rPr>
                <w:rFonts w:ascii="Montserrat" w:hAnsi="Montserrat" w:cs="Arial"/>
              </w:rPr>
              <w:br/>
            </w:r>
            <w:r w:rsidRPr="00451723">
              <w:rPr>
                <w:rFonts w:ascii="Montserrat" w:hAnsi="Montserrat" w:cs="Arial"/>
              </w:rPr>
              <w:t>i przenoszenia pacjentów na potrzeby procedur</w:t>
            </w:r>
            <w:r>
              <w:rPr>
                <w:rFonts w:ascii="Montserrat" w:hAnsi="Montserrat" w:cs="Arial"/>
              </w:rPr>
              <w:t xml:space="preserve"> </w:t>
            </w:r>
            <w:r w:rsidRPr="00451723">
              <w:rPr>
                <w:rFonts w:ascii="Montserrat" w:hAnsi="Montserrat" w:cs="Arial"/>
              </w:rPr>
              <w:t>uwzględniających obrazowanie rezonansem magentycznym MRI i tomografii komputerowej CT.System składający się z blatu transferowego, stołu transportowego, strzemion, dmuchawy z wężem powietrznym oraz mocowan</w:t>
            </w:r>
            <w:r>
              <w:rPr>
                <w:rFonts w:ascii="Montserrat" w:hAnsi="Montserrat" w:cs="Arial"/>
              </w:rPr>
              <w:t>i</w:t>
            </w:r>
            <w:r w:rsidRPr="00451723">
              <w:rPr>
                <w:rFonts w:ascii="Montserrat" w:hAnsi="Montserrat" w:cs="Arial"/>
              </w:rPr>
              <w:t>a uchwytu aplikatora.</w:t>
            </w:r>
          </w:p>
        </w:tc>
        <w:tc>
          <w:tcPr>
            <w:tcW w:w="1984" w:type="dxa"/>
            <w:vAlign w:val="center"/>
          </w:tcPr>
          <w:p w14:paraId="471F8D73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20825AAF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608FEE8B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598554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A556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b</w:t>
            </w:r>
            <w:r w:rsidRPr="00451723">
              <w:rPr>
                <w:rFonts w:ascii="Montserrat" w:hAnsi="Montserrat" w:cs="Arial"/>
              </w:rPr>
              <w:t xml:space="preserve">lat transportowy umożliwiający przemieszczenie/transport pacjenta na płaski stół tomografu komputerowego, rezonansu magnetycznego lub innej płaskiej powierzchni bez potrzeby ręcznego przenoszenia i zmiany pozycji </w:t>
            </w:r>
            <w:r>
              <w:rPr>
                <w:rFonts w:ascii="Montserrat" w:hAnsi="Montserrat" w:cs="Arial"/>
              </w:rPr>
              <w:t>pac</w:t>
            </w:r>
            <w:r w:rsidRPr="00451723">
              <w:rPr>
                <w:rFonts w:ascii="Montserrat" w:hAnsi="Montserrat" w:cs="Arial"/>
              </w:rPr>
              <w:t>jenta.</w:t>
            </w:r>
          </w:p>
        </w:tc>
        <w:tc>
          <w:tcPr>
            <w:tcW w:w="1984" w:type="dxa"/>
            <w:vAlign w:val="center"/>
          </w:tcPr>
          <w:p w14:paraId="363F8219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D6ED937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3E706E6B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BF22FD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0B3F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b</w:t>
            </w:r>
            <w:r w:rsidRPr="00451723">
              <w:rPr>
                <w:rFonts w:ascii="Montserrat" w:hAnsi="Montserrat" w:cs="Arial"/>
              </w:rPr>
              <w:t>lat transportowy przemieszczający się na poduszkach powietrznych</w:t>
            </w:r>
            <w:r>
              <w:rPr>
                <w:rFonts w:ascii="Montserrat" w:hAnsi="Montserrat" w:cs="Arial"/>
              </w:rPr>
              <w:t>;</w:t>
            </w:r>
            <w:r w:rsidRPr="00451723">
              <w:rPr>
                <w:rFonts w:ascii="Montserrat" w:hAnsi="Montserrat" w:cs="Arial"/>
              </w:rPr>
              <w:t xml:space="preserve"> </w:t>
            </w:r>
            <w:r w:rsidRPr="00451723">
              <w:rPr>
                <w:rFonts w:ascii="Montserrat" w:hAnsi="Montserrat" w:cs="Arial"/>
              </w:rPr>
              <w:br/>
            </w:r>
            <w:r>
              <w:rPr>
                <w:rFonts w:ascii="Montserrat" w:hAnsi="Montserrat" w:cs="Arial"/>
              </w:rPr>
              <w:t>m</w:t>
            </w:r>
            <w:r w:rsidRPr="00451723">
              <w:rPr>
                <w:rFonts w:ascii="Montserrat" w:hAnsi="Montserrat" w:cs="Arial"/>
              </w:rPr>
              <w:t xml:space="preserve">inimum 3 oddzielne poduszki powietrzne generujące siłę nośną </w:t>
            </w:r>
            <w:r>
              <w:rPr>
                <w:rFonts w:ascii="Montserrat" w:hAnsi="Montserrat" w:cs="Arial"/>
              </w:rPr>
              <w:br/>
            </w:r>
            <w:r w:rsidRPr="00451723">
              <w:rPr>
                <w:rFonts w:ascii="Montserrat" w:hAnsi="Montserrat" w:cs="Arial"/>
              </w:rPr>
              <w:t>i zapewniające stabilność podczas transferu.</w:t>
            </w:r>
          </w:p>
        </w:tc>
        <w:tc>
          <w:tcPr>
            <w:tcW w:w="1984" w:type="dxa"/>
            <w:vAlign w:val="center"/>
          </w:tcPr>
          <w:p w14:paraId="7EF2205D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29D07DA2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54D6B1D0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48CC0B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5A5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b</w:t>
            </w:r>
            <w:r w:rsidRPr="00451723">
              <w:rPr>
                <w:rFonts w:ascii="Montserrat" w:hAnsi="Montserrat" w:cs="Arial"/>
              </w:rPr>
              <w:t>lat transportowy może być stosowany do obrazowania w CT oraz w rezonansie magnetycznym (MRI) 1.5T z gradientem przestrzennym pola nie większym niż 45mT/m.</w:t>
            </w:r>
          </w:p>
        </w:tc>
        <w:tc>
          <w:tcPr>
            <w:tcW w:w="1984" w:type="dxa"/>
            <w:vAlign w:val="center"/>
          </w:tcPr>
          <w:p w14:paraId="12532A54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B8B94C3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21A3E620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706283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0F49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m</w:t>
            </w:r>
            <w:r w:rsidRPr="00451723">
              <w:rPr>
                <w:rFonts w:ascii="Montserrat" w:hAnsi="Montserrat" w:cs="Arial"/>
              </w:rPr>
              <w:t>ateriał blatu transportowego umożliwiający dezynfekcję środkami dezynfekcyjnymi.</w:t>
            </w:r>
          </w:p>
        </w:tc>
        <w:tc>
          <w:tcPr>
            <w:tcW w:w="1984" w:type="dxa"/>
            <w:vAlign w:val="center"/>
          </w:tcPr>
          <w:p w14:paraId="18D7393D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3BBAB36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19297356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C0133F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2584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m</w:t>
            </w:r>
            <w:r w:rsidRPr="00451723">
              <w:rPr>
                <w:rFonts w:ascii="Montserrat" w:hAnsi="Montserrat" w:cs="Arial"/>
              </w:rPr>
              <w:t>aksymalna waga pacjenta: nie mniej niż 204 kg bez użycia strzemion oraz nie mniej niż 159 kg ze strzemionami</w:t>
            </w:r>
          </w:p>
        </w:tc>
        <w:tc>
          <w:tcPr>
            <w:tcW w:w="1984" w:type="dxa"/>
          </w:tcPr>
          <w:p w14:paraId="703EF352" w14:textId="77777777" w:rsidR="00B534B7" w:rsidRPr="00045761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 xml:space="preserve">   proszę podać </w:t>
            </w:r>
            <w:r>
              <w:rPr>
                <w:rFonts w:ascii="Montserrat" w:hAnsi="Montserrat"/>
                <w:lang w:eastAsia="zh-CN"/>
              </w:rPr>
              <w:br/>
              <w:t>i opisać parametr</w:t>
            </w:r>
          </w:p>
        </w:tc>
        <w:tc>
          <w:tcPr>
            <w:tcW w:w="3402" w:type="dxa"/>
            <w:vAlign w:val="center"/>
          </w:tcPr>
          <w:p w14:paraId="3A097DBC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597E2F2B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A5C24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D03B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s</w:t>
            </w:r>
            <w:r w:rsidRPr="00451723">
              <w:rPr>
                <w:rFonts w:ascii="Montserrat" w:hAnsi="Montserrat" w:cs="Arial"/>
              </w:rPr>
              <w:t>zerokość blatu (bez strzemion) maks</w:t>
            </w:r>
            <w:r>
              <w:rPr>
                <w:rFonts w:ascii="Montserrat" w:hAnsi="Montserrat" w:cs="Arial"/>
              </w:rPr>
              <w:t>ymalnie</w:t>
            </w:r>
            <w:r w:rsidRPr="00451723">
              <w:rPr>
                <w:rFonts w:ascii="Montserrat" w:hAnsi="Montserrat" w:cs="Arial"/>
              </w:rPr>
              <w:t xml:space="preserve"> 60 cm.</w:t>
            </w:r>
          </w:p>
        </w:tc>
        <w:tc>
          <w:tcPr>
            <w:tcW w:w="1984" w:type="dxa"/>
            <w:vAlign w:val="center"/>
          </w:tcPr>
          <w:p w14:paraId="295A4AA4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 xml:space="preserve">proszę podać </w:t>
            </w:r>
            <w:r>
              <w:rPr>
                <w:rFonts w:ascii="Montserrat" w:hAnsi="Montserrat"/>
                <w:lang w:eastAsia="zh-CN"/>
              </w:rPr>
              <w:br/>
              <w:t>i opisać parametr</w:t>
            </w:r>
          </w:p>
        </w:tc>
        <w:tc>
          <w:tcPr>
            <w:tcW w:w="3402" w:type="dxa"/>
            <w:vAlign w:val="center"/>
          </w:tcPr>
          <w:p w14:paraId="07EE3BF1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182391B0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E45B50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EBF8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b</w:t>
            </w:r>
            <w:r w:rsidRPr="00451723">
              <w:rPr>
                <w:rFonts w:ascii="Montserrat" w:hAnsi="Montserrat" w:cs="Arial"/>
              </w:rPr>
              <w:t>lat transportowy wyposażony w szyny akcesoryjne po obu stronach, umożliwiające montaż strzemion ginekologicznych (regulowane podpory pod nogi) oraz dodatkowych akcesoriów.</w:t>
            </w:r>
          </w:p>
        </w:tc>
        <w:tc>
          <w:tcPr>
            <w:tcW w:w="1984" w:type="dxa"/>
            <w:vAlign w:val="center"/>
          </w:tcPr>
          <w:p w14:paraId="6B5C761D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52C1B63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0A057E38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98D5EB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F11" w14:textId="77777777" w:rsidR="00B534B7" w:rsidRPr="00000FF3" w:rsidRDefault="00B534B7" w:rsidP="0076045C">
            <w:pPr>
              <w:rPr>
                <w:rFonts w:ascii="Montserrat" w:hAnsi="Montserrat"/>
                <w:lang w:eastAsia="zh-CN"/>
              </w:rPr>
            </w:pPr>
            <w:r w:rsidRPr="00000FF3">
              <w:rPr>
                <w:rFonts w:ascii="Montserrat" w:hAnsi="Montserrat" w:cs="Arial"/>
              </w:rPr>
              <w:t xml:space="preserve">strzemiona ginekologiczne z możliwością regulacji kąta odwiedzenia i pochylenia Strzemiona do stosowania w tomografii komputerowej (CT) - 1 kpl. zakres ruchu: +85 do -55 stopnia; zakres odwiedzenia: +25 do -9 stopnia; kompatybilne z posiadanym przez ZAMAWIAJĄCEGO systemem transportu </w:t>
            </w:r>
            <w:r w:rsidRPr="00000FF3">
              <w:rPr>
                <w:rFonts w:ascii="Montserrat" w:hAnsi="Montserrat"/>
                <w:color w:val="000000"/>
              </w:rPr>
              <w:t>ZEPHYR HDR</w:t>
            </w:r>
          </w:p>
        </w:tc>
        <w:tc>
          <w:tcPr>
            <w:tcW w:w="1984" w:type="dxa"/>
            <w:vAlign w:val="center"/>
          </w:tcPr>
          <w:p w14:paraId="74D898B8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467B7DE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5FD1B7C8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C7D129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C8D0" w14:textId="77777777" w:rsidR="00B534B7" w:rsidRPr="00000FF3" w:rsidRDefault="00B534B7" w:rsidP="0076045C">
            <w:pPr>
              <w:rPr>
                <w:rFonts w:ascii="Montserrat" w:hAnsi="Montserrat"/>
                <w:lang w:eastAsia="zh-CN"/>
              </w:rPr>
            </w:pPr>
            <w:r w:rsidRPr="00000FF3">
              <w:rPr>
                <w:rFonts w:ascii="Montserrat" w:hAnsi="Montserrat" w:cs="Arial"/>
              </w:rPr>
              <w:t>dedykowana odczepiana dmuchawa zasilana z sieci 230V; mocowana do wózka transportowego</w:t>
            </w:r>
            <w:r w:rsidRPr="00000FF3">
              <w:rPr>
                <w:rFonts w:ascii="Montserrat" w:hAnsi="Montserrat" w:cs="Arial"/>
              </w:rPr>
              <w:br/>
              <w:t xml:space="preserve">z zastosowaniem stacji dokującej; kompatybilna z posiadanym przez ZAMAWIAJĄCEGO systemem transportu </w:t>
            </w:r>
            <w:r w:rsidRPr="00000FF3">
              <w:rPr>
                <w:rFonts w:ascii="Montserrat" w:hAnsi="Montserrat"/>
                <w:color w:val="000000"/>
              </w:rPr>
              <w:t>ZEPHYR HDR</w:t>
            </w:r>
          </w:p>
        </w:tc>
        <w:tc>
          <w:tcPr>
            <w:tcW w:w="1984" w:type="dxa"/>
            <w:vAlign w:val="center"/>
          </w:tcPr>
          <w:p w14:paraId="15B7D93D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4915AE6F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09D937BF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845D3C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77A6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d</w:t>
            </w:r>
            <w:r w:rsidRPr="00451723">
              <w:rPr>
                <w:rFonts w:ascii="Montserrat" w:hAnsi="Montserrat" w:cs="Arial"/>
              </w:rPr>
              <w:t>emontowalny</w:t>
            </w:r>
            <w:r>
              <w:rPr>
                <w:rFonts w:ascii="Montserrat" w:hAnsi="Montserrat" w:cs="Arial"/>
              </w:rPr>
              <w:t>,</w:t>
            </w:r>
            <w:r w:rsidRPr="00451723">
              <w:rPr>
                <w:rFonts w:ascii="Montserrat" w:hAnsi="Montserrat" w:cs="Arial"/>
              </w:rPr>
              <w:t xml:space="preserve"> elastyczny</w:t>
            </w:r>
            <w:r>
              <w:rPr>
                <w:rFonts w:ascii="Montserrat" w:hAnsi="Montserrat" w:cs="Arial"/>
              </w:rPr>
              <w:t>,</w:t>
            </w:r>
            <w:r w:rsidRPr="00451723">
              <w:rPr>
                <w:rFonts w:ascii="Montserrat" w:hAnsi="Montserrat" w:cs="Arial"/>
              </w:rPr>
              <w:t xml:space="preserve"> rozciągliwy wąż powietrzny o długości 3m (w stanie rozciągniętym)</w:t>
            </w:r>
            <w:r>
              <w:rPr>
                <w:rFonts w:ascii="Montserrat" w:hAnsi="Montserrat" w:cs="Arial"/>
              </w:rPr>
              <w:t>; w</w:t>
            </w:r>
            <w:r w:rsidRPr="00451723">
              <w:rPr>
                <w:rFonts w:ascii="Montserrat" w:hAnsi="Montserrat" w:cs="Arial"/>
              </w:rPr>
              <w:t xml:space="preserve">ąż wyposażony </w:t>
            </w:r>
            <w:r>
              <w:rPr>
                <w:rFonts w:ascii="Montserrat" w:hAnsi="Montserrat" w:cs="Arial"/>
              </w:rPr>
              <w:br/>
            </w:r>
            <w:r w:rsidRPr="00451723">
              <w:rPr>
                <w:rFonts w:ascii="Montserrat" w:hAnsi="Montserrat" w:cs="Arial"/>
              </w:rPr>
              <w:t>w szybkozłączkę oraz przycisk włączania i wyłączania dmuchawy.</w:t>
            </w:r>
          </w:p>
        </w:tc>
        <w:tc>
          <w:tcPr>
            <w:tcW w:w="1984" w:type="dxa"/>
            <w:vAlign w:val="center"/>
          </w:tcPr>
          <w:p w14:paraId="507005A1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7494C1BC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65A19232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3C43F8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7A07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d</w:t>
            </w:r>
            <w:r w:rsidRPr="00451723">
              <w:rPr>
                <w:rFonts w:ascii="Montserrat" w:hAnsi="Montserrat" w:cs="Arial"/>
              </w:rPr>
              <w:t>odatkow</w:t>
            </w:r>
            <w:r w:rsidRPr="0071455B">
              <w:rPr>
                <w:rFonts w:ascii="Montserrat" w:hAnsi="Montserrat" w:cs="Arial"/>
              </w:rPr>
              <w:t xml:space="preserve">a </w:t>
            </w:r>
            <w:r w:rsidRPr="00451723">
              <w:rPr>
                <w:rFonts w:ascii="Montserrat" w:hAnsi="Montserrat" w:cs="Arial"/>
              </w:rPr>
              <w:t>płyta mocowana na końcu blatu transportowego umożliwiająca zamontowanie na niej uchwytu aplikatora/igły - 1 szt.</w:t>
            </w:r>
          </w:p>
        </w:tc>
        <w:tc>
          <w:tcPr>
            <w:tcW w:w="1984" w:type="dxa"/>
            <w:vAlign w:val="center"/>
          </w:tcPr>
          <w:p w14:paraId="2C3E3EFA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B02CDE4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68E7CC57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727770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AD0B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d</w:t>
            </w:r>
            <w:r w:rsidRPr="00451723">
              <w:rPr>
                <w:rFonts w:ascii="Montserrat" w:hAnsi="Montserrat" w:cs="Arial"/>
              </w:rPr>
              <w:t>emontowalna dedykowana płyta podpierająca nogi pacjenta</w:t>
            </w:r>
            <w:r>
              <w:rPr>
                <w:rFonts w:ascii="Montserrat" w:hAnsi="Montserrat" w:cs="Arial"/>
              </w:rPr>
              <w:t>; m</w:t>
            </w:r>
            <w:r w:rsidRPr="00451723">
              <w:rPr>
                <w:rFonts w:ascii="Montserrat" w:hAnsi="Montserrat" w:cs="Arial"/>
              </w:rPr>
              <w:t>ożliwość stosowania w środowisku MR - 1 szt.</w:t>
            </w:r>
          </w:p>
        </w:tc>
        <w:tc>
          <w:tcPr>
            <w:tcW w:w="1984" w:type="dxa"/>
            <w:vAlign w:val="center"/>
          </w:tcPr>
          <w:p w14:paraId="0A678965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410E9E9D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6364A68C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97279C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44C5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s</w:t>
            </w:r>
            <w:r w:rsidRPr="00451723">
              <w:rPr>
                <w:rFonts w:ascii="Montserrat" w:hAnsi="Montserrat" w:cs="Arial"/>
              </w:rPr>
              <w:t>zybkodemontowalny pas zabezpieczający pacjenta podczas transportu mocowany do zintegrowanej szyny akcesoryjnej. Rozpinany/zapinany na rzep- 1 szt.</w:t>
            </w:r>
          </w:p>
        </w:tc>
        <w:tc>
          <w:tcPr>
            <w:tcW w:w="1984" w:type="dxa"/>
            <w:vAlign w:val="center"/>
          </w:tcPr>
          <w:p w14:paraId="5175FCC7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66F3583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481EDE29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563F66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D2B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z</w:t>
            </w:r>
            <w:r w:rsidRPr="00451723">
              <w:rPr>
                <w:rFonts w:ascii="Montserrat" w:hAnsi="Montserrat" w:cs="Arial"/>
              </w:rPr>
              <w:t xml:space="preserve">dejmowalne materace pod plecy </w:t>
            </w:r>
            <w:r>
              <w:rPr>
                <w:rFonts w:ascii="Montserrat" w:hAnsi="Montserrat" w:cs="Arial"/>
              </w:rPr>
              <w:br/>
            </w:r>
            <w:r w:rsidRPr="00451723">
              <w:rPr>
                <w:rFonts w:ascii="Montserrat" w:hAnsi="Montserrat" w:cs="Arial"/>
              </w:rPr>
              <w:t>i nogi pacjenta w komplecie.</w:t>
            </w:r>
          </w:p>
        </w:tc>
        <w:tc>
          <w:tcPr>
            <w:tcW w:w="1984" w:type="dxa"/>
            <w:vAlign w:val="center"/>
          </w:tcPr>
          <w:p w14:paraId="2DF95E8B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2ACBEC1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0C8F7850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3DA1E2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856E2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</w:rPr>
              <w:t>m</w:t>
            </w:r>
            <w:r w:rsidRPr="00451723">
              <w:rPr>
                <w:rFonts w:ascii="Montserrat" w:hAnsi="Montserrat" w:cs="Arial"/>
              </w:rPr>
              <w:t>ożliwość montażu steppera do prostaty do szyn blatu transportowego.</w:t>
            </w:r>
          </w:p>
        </w:tc>
        <w:tc>
          <w:tcPr>
            <w:tcW w:w="1984" w:type="dxa"/>
            <w:vAlign w:val="center"/>
          </w:tcPr>
          <w:p w14:paraId="79A9F8A3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8B46B92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6690D9FB" w14:textId="77777777" w:rsidTr="0076045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75858" w14:textId="77777777" w:rsidR="00B534B7" w:rsidRPr="00451723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451723">
              <w:rPr>
                <w:rFonts w:ascii="Montserrat" w:hAnsi="Montserrat"/>
                <w:lang w:eastAsia="zh-CN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52C84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  <w:color w:val="000000"/>
              </w:rPr>
              <w:t>d</w:t>
            </w:r>
            <w:r w:rsidRPr="00451723">
              <w:rPr>
                <w:rFonts w:ascii="Montserrat" w:hAnsi="Montserrat" w:cs="Arial"/>
                <w:color w:val="000000"/>
              </w:rPr>
              <w:t xml:space="preserve">edykowany stół transportowy </w:t>
            </w:r>
            <w:r>
              <w:rPr>
                <w:rFonts w:ascii="Montserrat" w:hAnsi="Montserrat" w:cs="Arial"/>
                <w:color w:val="000000"/>
              </w:rPr>
              <w:br/>
            </w:r>
            <w:r w:rsidRPr="00451723">
              <w:rPr>
                <w:rFonts w:ascii="Montserrat" w:hAnsi="Montserrat" w:cs="Arial"/>
                <w:color w:val="000000"/>
              </w:rPr>
              <w:t>w komplecie.</w:t>
            </w:r>
          </w:p>
        </w:tc>
        <w:tc>
          <w:tcPr>
            <w:tcW w:w="1984" w:type="dxa"/>
            <w:vAlign w:val="center"/>
          </w:tcPr>
          <w:p w14:paraId="6019AA3B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3A47106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337AA573" w14:textId="77777777" w:rsidTr="0076045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7541D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2C5E2" w14:textId="77777777" w:rsidR="00B534B7" w:rsidRPr="00C94399" w:rsidRDefault="00B534B7" w:rsidP="0076045C">
            <w:pPr>
              <w:tabs>
                <w:tab w:val="left" w:pos="399"/>
              </w:tabs>
              <w:rPr>
                <w:rFonts w:ascii="Montserrat" w:hAnsi="Montserrat"/>
                <w:lang w:eastAsia="zh-CN"/>
              </w:rPr>
            </w:pPr>
            <w:r w:rsidRPr="00C94399">
              <w:rPr>
                <w:rFonts w:ascii="Montserrat" w:hAnsi="Montserrat" w:cs="Arial"/>
                <w:color w:val="000000"/>
              </w:rPr>
              <w:t>stół transportowy z płaskim blatem posiadający mechaniczne sterowanie oraz regulację jego wysokości od podłogi w zakresie minimum 64-86cm, blat z możliwością przesuwu poprzecznego w zakresie nie mniejszym niż 12 cm wraz z blokadą oraz możliwością pochylenia blatu do pozycji Trendelenburga i odwrotnej.</w:t>
            </w:r>
          </w:p>
        </w:tc>
        <w:tc>
          <w:tcPr>
            <w:tcW w:w="1984" w:type="dxa"/>
            <w:vAlign w:val="center"/>
          </w:tcPr>
          <w:p w14:paraId="68DE57C6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4DA3D9E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2FC39F32" w14:textId="77777777" w:rsidTr="0076045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9F875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D6582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  <w:color w:val="000000"/>
              </w:rPr>
              <w:t>s</w:t>
            </w:r>
            <w:r w:rsidRPr="00451723">
              <w:rPr>
                <w:rFonts w:ascii="Montserrat" w:hAnsi="Montserrat" w:cs="Arial"/>
                <w:color w:val="000000"/>
              </w:rPr>
              <w:t xml:space="preserve">tół transportowy wyposażony </w:t>
            </w:r>
            <w:r>
              <w:rPr>
                <w:rFonts w:ascii="Montserrat" w:hAnsi="Montserrat" w:cs="Arial"/>
                <w:color w:val="000000"/>
              </w:rPr>
              <w:br/>
            </w:r>
            <w:r w:rsidRPr="00451723">
              <w:rPr>
                <w:rFonts w:ascii="Montserrat" w:hAnsi="Montserrat" w:cs="Arial"/>
                <w:color w:val="000000"/>
              </w:rPr>
              <w:t>w centralny hamulec oraz 4 koła skrętne z dodatkowym kołem centralnym umożliwiającym łatwe manewrowanie w ciasnych pomieszczeniach</w:t>
            </w:r>
            <w:r>
              <w:rPr>
                <w:rFonts w:ascii="Montserrat" w:hAnsi="Montserrat" w:cs="Arial"/>
                <w:color w:val="000000"/>
              </w:rPr>
              <w:t>; o</w:t>
            </w:r>
            <w:r w:rsidRPr="00451723">
              <w:rPr>
                <w:rFonts w:ascii="Montserrat" w:hAnsi="Montserrat" w:cs="Arial"/>
                <w:color w:val="000000"/>
              </w:rPr>
              <w:t>bie funkcje załączane nożnie przy użyciu pedału funkcyjnego.</w:t>
            </w:r>
          </w:p>
        </w:tc>
        <w:tc>
          <w:tcPr>
            <w:tcW w:w="1984" w:type="dxa"/>
            <w:vAlign w:val="center"/>
          </w:tcPr>
          <w:p w14:paraId="749C3798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280DAD71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6D3954BA" w14:textId="77777777" w:rsidTr="0076045C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FE27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20</w:t>
            </w:r>
          </w:p>
        </w:tc>
        <w:tc>
          <w:tcPr>
            <w:tcW w:w="4253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918D4" w14:textId="77777777" w:rsidR="00B534B7" w:rsidRPr="00451723" w:rsidRDefault="00B534B7" w:rsidP="0076045C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 w:cs="Arial"/>
                <w:color w:val="000000"/>
              </w:rPr>
              <w:t>s</w:t>
            </w:r>
            <w:r w:rsidRPr="00451723">
              <w:rPr>
                <w:rFonts w:ascii="Montserrat" w:hAnsi="Montserrat" w:cs="Arial"/>
                <w:color w:val="000000"/>
              </w:rPr>
              <w:t>tół transportowy</w:t>
            </w:r>
            <w:r>
              <w:rPr>
                <w:rFonts w:ascii="Montserrat" w:hAnsi="Montserrat" w:cs="Arial"/>
                <w:color w:val="000000"/>
              </w:rPr>
              <w:t xml:space="preserve"> wyposażony </w:t>
            </w:r>
            <w:r>
              <w:rPr>
                <w:rFonts w:ascii="Montserrat" w:hAnsi="Montserrat" w:cs="Arial"/>
                <w:color w:val="000000"/>
              </w:rPr>
              <w:br/>
              <w:t xml:space="preserve">w </w:t>
            </w:r>
            <w:r w:rsidRPr="00451723">
              <w:rPr>
                <w:rFonts w:ascii="Montserrat" w:hAnsi="Montserrat" w:cs="Arial"/>
                <w:color w:val="000000"/>
              </w:rPr>
              <w:t>opuszczane barierki ochronne, stojak na kroplówkę oraz opuszczany uchwyt na butlę.</w:t>
            </w:r>
          </w:p>
        </w:tc>
        <w:tc>
          <w:tcPr>
            <w:tcW w:w="1984" w:type="dxa"/>
            <w:vAlign w:val="center"/>
          </w:tcPr>
          <w:p w14:paraId="43AA3DD4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7512CC6C" w14:textId="77777777" w:rsidR="00B534B7" w:rsidRPr="00045761" w:rsidRDefault="00B534B7" w:rsidP="0076045C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B534B7" w:rsidRPr="00045761" w14:paraId="60629BA9" w14:textId="77777777" w:rsidTr="0076045C">
        <w:trPr>
          <w:trHeight w:val="306"/>
          <w:jc w:val="center"/>
        </w:trPr>
        <w:tc>
          <w:tcPr>
            <w:tcW w:w="704" w:type="dxa"/>
            <w:shd w:val="clear" w:color="auto" w:fill="009999"/>
            <w:vAlign w:val="center"/>
          </w:tcPr>
          <w:p w14:paraId="4B744966" w14:textId="77777777" w:rsidR="00B534B7" w:rsidRPr="00045761" w:rsidRDefault="00B534B7" w:rsidP="0076045C">
            <w:pPr>
              <w:widowControl w:val="0"/>
              <w:snapToGrid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b/>
                <w:bCs/>
                <w:lang w:eastAsia="zh-CN"/>
              </w:rPr>
              <w:t>II.</w:t>
            </w:r>
          </w:p>
        </w:tc>
        <w:tc>
          <w:tcPr>
            <w:tcW w:w="4253" w:type="dxa"/>
            <w:shd w:val="clear" w:color="auto" w:fill="009999"/>
            <w:vAlign w:val="center"/>
          </w:tcPr>
          <w:p w14:paraId="4730A233" w14:textId="77777777" w:rsidR="00B534B7" w:rsidRPr="00045761" w:rsidRDefault="00B534B7" w:rsidP="0076045C">
            <w:pPr>
              <w:widowControl w:val="0"/>
              <w:snapToGrid w:val="0"/>
              <w:jc w:val="both"/>
              <w:rPr>
                <w:rFonts w:ascii="Montserrat" w:eastAsia="Symbol" w:hAnsi="Montserrat"/>
                <w:b/>
                <w:bCs/>
                <w:lang w:eastAsia="zh-CN"/>
              </w:rPr>
            </w:pPr>
            <w:r w:rsidRPr="00045761">
              <w:rPr>
                <w:rFonts w:ascii="Montserrat" w:eastAsia="Symbol" w:hAnsi="Montserrat"/>
                <w:b/>
                <w:bCs/>
                <w:lang w:eastAsia="zh-CN"/>
              </w:rPr>
              <w:t>serwis gwarancyjny</w:t>
            </w:r>
          </w:p>
        </w:tc>
        <w:tc>
          <w:tcPr>
            <w:tcW w:w="1984" w:type="dxa"/>
            <w:shd w:val="clear" w:color="auto" w:fill="009999"/>
          </w:tcPr>
          <w:p w14:paraId="2FCB57B1" w14:textId="77777777" w:rsidR="00B534B7" w:rsidRPr="00045761" w:rsidRDefault="00B534B7" w:rsidP="0076045C">
            <w:pPr>
              <w:widowControl w:val="0"/>
              <w:snapToGrid w:val="0"/>
              <w:jc w:val="both"/>
              <w:rPr>
                <w:rFonts w:ascii="Montserrat" w:eastAsia="Symbol" w:hAnsi="Montserrat"/>
                <w:b/>
                <w:bCs/>
                <w:lang w:eastAsia="zh-CN"/>
              </w:rPr>
            </w:pPr>
          </w:p>
        </w:tc>
        <w:tc>
          <w:tcPr>
            <w:tcW w:w="3402" w:type="dxa"/>
            <w:shd w:val="clear" w:color="auto" w:fill="009999"/>
          </w:tcPr>
          <w:p w14:paraId="26F000FC" w14:textId="77777777" w:rsidR="00B534B7" w:rsidRPr="00045761" w:rsidRDefault="00B534B7" w:rsidP="0076045C">
            <w:pPr>
              <w:widowControl w:val="0"/>
              <w:snapToGrid w:val="0"/>
              <w:jc w:val="both"/>
              <w:rPr>
                <w:rFonts w:ascii="Montserrat" w:eastAsia="Symbol" w:hAnsi="Montserrat"/>
                <w:b/>
                <w:bCs/>
                <w:lang w:eastAsia="zh-CN"/>
              </w:rPr>
            </w:pPr>
          </w:p>
        </w:tc>
      </w:tr>
      <w:tr w:rsidR="00B534B7" w:rsidRPr="00045761" w14:paraId="4EE6935C" w14:textId="77777777" w:rsidTr="0076045C"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FA939D" w14:textId="77777777" w:rsidR="00B534B7" w:rsidRPr="00045761" w:rsidRDefault="00B534B7" w:rsidP="0076045C">
            <w:pPr>
              <w:widowControl w:val="0"/>
              <w:snapToGrid w:val="0"/>
              <w:jc w:val="center"/>
              <w:rPr>
                <w:rFonts w:ascii="Montserrat" w:eastAsia="Symbol" w:hAnsi="Montserrat"/>
                <w:bCs/>
                <w:lang w:eastAsia="zh-CN"/>
              </w:rPr>
            </w:pPr>
            <w:r w:rsidRPr="00045761">
              <w:rPr>
                <w:rFonts w:ascii="Montserrat" w:eastAsia="Symbol" w:hAnsi="Montserrat"/>
                <w:bCs/>
                <w:lang w:eastAsia="zh-C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DB31E" w14:textId="77777777" w:rsidR="00B534B7" w:rsidRPr="00746642" w:rsidRDefault="00B534B7" w:rsidP="0076045C">
            <w:pPr>
              <w:widowControl w:val="0"/>
              <w:snapToGrid w:val="0"/>
              <w:rPr>
                <w:rFonts w:ascii="Montserrat" w:eastAsia="Symbol" w:hAnsi="Montserrat"/>
                <w:b/>
                <w:bCs/>
                <w:strike/>
                <w:lang w:eastAsia="zh-CN"/>
              </w:rPr>
            </w:pPr>
            <w:r>
              <w:rPr>
                <w:rFonts w:ascii="Montserrat" w:hAnsi="Montserrat" w:cs="Montserrat"/>
                <w:iCs/>
                <w:color w:val="000000"/>
              </w:rPr>
              <w:t>przedmiot zamówienia</w:t>
            </w:r>
            <w:r w:rsidRPr="00746642">
              <w:rPr>
                <w:rFonts w:ascii="Montserrat" w:hAnsi="Montserrat" w:cs="Montserrat"/>
                <w:iCs/>
                <w:color w:val="000000"/>
              </w:rPr>
              <w:t xml:space="preserve"> fabrycznie now</w:t>
            </w:r>
            <w:r>
              <w:rPr>
                <w:rFonts w:ascii="Montserrat" w:hAnsi="Montserrat" w:cs="Montserrat"/>
                <w:iCs/>
                <w:color w:val="000000"/>
              </w:rPr>
              <w:t>y</w:t>
            </w:r>
            <w:r w:rsidRPr="00746642">
              <w:rPr>
                <w:rFonts w:ascii="Montserrat" w:hAnsi="Montserrat" w:cs="Montserrat"/>
                <w:iCs/>
                <w:color w:val="000000"/>
              </w:rPr>
              <w:t>, wyprodukowan</w:t>
            </w:r>
            <w:r>
              <w:rPr>
                <w:rFonts w:ascii="Montserrat" w:hAnsi="Montserrat" w:cs="Montserrat"/>
                <w:iCs/>
                <w:color w:val="000000"/>
              </w:rPr>
              <w:t>y</w:t>
            </w:r>
            <w:r w:rsidRPr="00746642">
              <w:rPr>
                <w:rFonts w:ascii="Montserrat" w:hAnsi="Montserrat" w:cs="Montserrat"/>
                <w:iCs/>
                <w:color w:val="000000"/>
              </w:rPr>
              <w:t xml:space="preserve"> nie wcześniej niż w 2024 r.</w:t>
            </w:r>
            <w:r>
              <w:rPr>
                <w:rFonts w:ascii="Montserrat" w:hAnsi="Montserrat" w:cs="Montserrat"/>
                <w:iCs/>
                <w:color w:val="000000"/>
              </w:rPr>
              <w:t xml:space="preserve"> </w:t>
            </w:r>
            <w:r w:rsidRPr="004022D0">
              <w:rPr>
                <w:rFonts w:ascii="Montserrat" w:hAnsi="Montserrat" w:cs="Montserrat"/>
                <w:i/>
                <w:iCs/>
                <w:color w:val="000000"/>
              </w:rPr>
              <w:t>(dotyczy wszystkich elementów wyposażenia)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D71DF" w14:textId="77777777" w:rsidR="00B534B7" w:rsidRPr="00746642" w:rsidRDefault="00B534B7" w:rsidP="0076045C">
            <w:pPr>
              <w:tabs>
                <w:tab w:val="left" w:pos="1090"/>
              </w:tabs>
              <w:autoSpaceDE w:val="0"/>
              <w:spacing w:line="250" w:lineRule="exact"/>
              <w:jc w:val="center"/>
              <w:rPr>
                <w:rFonts w:ascii="Montserrat" w:hAnsi="Montserrat"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tak,</w:t>
            </w:r>
          </w:p>
          <w:p w14:paraId="0B96480A" w14:textId="77777777" w:rsidR="00B534B7" w:rsidRPr="00746642" w:rsidRDefault="00B534B7" w:rsidP="0076045C">
            <w:pPr>
              <w:widowControl w:val="0"/>
              <w:snapToGrid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proszę podać</w:t>
            </w:r>
          </w:p>
        </w:tc>
        <w:tc>
          <w:tcPr>
            <w:tcW w:w="3402" w:type="dxa"/>
            <w:vAlign w:val="center"/>
          </w:tcPr>
          <w:p w14:paraId="1F565AD0" w14:textId="77777777" w:rsidR="00B534B7" w:rsidRPr="005B3B20" w:rsidRDefault="00B534B7" w:rsidP="0076045C">
            <w:pPr>
              <w:widowControl w:val="0"/>
              <w:snapToGrid w:val="0"/>
              <w:jc w:val="center"/>
              <w:rPr>
                <w:rFonts w:ascii="Montserrat" w:eastAsia="Symbol" w:hAnsi="Montserrat"/>
                <w:lang w:eastAsia="zh-CN"/>
              </w:rPr>
            </w:pPr>
          </w:p>
        </w:tc>
      </w:tr>
      <w:tr w:rsidR="00B534B7" w:rsidRPr="00045761" w14:paraId="6FEA56C0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B01A4B" w14:textId="77777777" w:rsidR="00B534B7" w:rsidRPr="00045761" w:rsidRDefault="00B534B7" w:rsidP="0076045C">
            <w:pPr>
              <w:widowControl w:val="0"/>
              <w:snapToGrid w:val="0"/>
              <w:jc w:val="center"/>
              <w:rPr>
                <w:rFonts w:ascii="Montserrat" w:hAnsi="Montserrat"/>
                <w:color w:val="000000" w:themeColor="text1"/>
                <w:lang w:eastAsia="zh-CN"/>
              </w:rPr>
            </w:pPr>
            <w:r w:rsidRPr="00045761">
              <w:rPr>
                <w:rFonts w:ascii="Montserrat" w:eastAsia="Symbol" w:hAnsi="Montserrat"/>
                <w:color w:val="000000" w:themeColor="text1"/>
                <w:lang w:eastAsia="zh-C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DA256" w14:textId="77777777" w:rsidR="00B534B7" w:rsidRPr="00746642" w:rsidRDefault="00B534B7" w:rsidP="0076045C">
            <w:pPr>
              <w:widowControl w:val="0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  <w:r w:rsidRPr="00395FDB">
              <w:rPr>
                <w:rFonts w:ascii="Montserrat" w:hAnsi="Montserrat"/>
                <w:color w:val="000000" w:themeColor="text1"/>
              </w:rPr>
              <w:t xml:space="preserve">okres gwarancji: minimum 24 miesiące od </w:t>
            </w:r>
            <w:r>
              <w:rPr>
                <w:rFonts w:ascii="Montserrat" w:hAnsi="Montserrat"/>
                <w:color w:val="000000" w:themeColor="text1"/>
              </w:rPr>
              <w:t xml:space="preserve">dnia </w:t>
            </w:r>
            <w:r w:rsidRPr="00395FDB">
              <w:rPr>
                <w:rFonts w:ascii="Montserrat" w:hAnsi="Montserrat"/>
                <w:color w:val="000000" w:themeColor="text1"/>
              </w:rPr>
              <w:t xml:space="preserve">podpisania przez strony protokołu końcowego odbioru sporządzonego przez ZAMAWIAJĄCEGO </w:t>
            </w:r>
            <w:r w:rsidRPr="00395FDB">
              <w:rPr>
                <w:rFonts w:ascii="Montserrat" w:hAnsi="Montserrat" w:cs="Montserrat"/>
                <w:i/>
                <w:iCs/>
                <w:color w:val="000000" w:themeColor="text1"/>
              </w:rPr>
              <w:t xml:space="preserve">(dotyczy wszystkich elementów wyposażenia) 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799714" w14:textId="77777777" w:rsidR="00B534B7" w:rsidRPr="00746642" w:rsidRDefault="00B534B7" w:rsidP="0076045C">
            <w:pPr>
              <w:tabs>
                <w:tab w:val="left" w:pos="1090"/>
              </w:tabs>
              <w:autoSpaceDE w:val="0"/>
              <w:spacing w:line="250" w:lineRule="exact"/>
              <w:jc w:val="center"/>
              <w:rPr>
                <w:rFonts w:ascii="Montserrat" w:hAnsi="Montserrat"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tak,</w:t>
            </w:r>
          </w:p>
          <w:p w14:paraId="32A5D24D" w14:textId="77777777" w:rsidR="00B534B7" w:rsidRPr="00746642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proszę podać</w:t>
            </w:r>
          </w:p>
        </w:tc>
        <w:tc>
          <w:tcPr>
            <w:tcW w:w="3402" w:type="dxa"/>
            <w:vAlign w:val="center"/>
          </w:tcPr>
          <w:p w14:paraId="1E81AD84" w14:textId="77777777" w:rsidR="00B534B7" w:rsidRPr="00664EDA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</w:p>
        </w:tc>
      </w:tr>
      <w:tr w:rsidR="00B534B7" w:rsidRPr="00045761" w14:paraId="27BF5125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0EEDA1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color w:val="000000" w:themeColor="text1"/>
                <w:lang w:eastAsia="zh-CN"/>
              </w:rPr>
            </w:pPr>
            <w:r w:rsidRPr="00045761">
              <w:rPr>
                <w:rFonts w:ascii="Montserrat" w:eastAsia="Symbol" w:hAnsi="Montserrat"/>
                <w:color w:val="000000" w:themeColor="text1"/>
                <w:lang w:eastAsia="zh-CN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EDFED" w14:textId="77777777" w:rsidR="00B534B7" w:rsidRPr="00746642" w:rsidRDefault="00B534B7" w:rsidP="0076045C">
            <w:pPr>
              <w:widowControl w:val="0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  <w:r w:rsidRPr="00746642">
              <w:rPr>
                <w:rFonts w:ascii="Montserrat" w:hAnsi="Montserrat"/>
              </w:rPr>
              <w:t xml:space="preserve">dostawa, montaż przedmiotu zamówienia, w miejscu wskazanym przez ZAMAWIAJĄCEGO, </w:t>
            </w:r>
            <w:r>
              <w:rPr>
                <w:rFonts w:ascii="Montserrat" w:hAnsi="Montserrat"/>
              </w:rPr>
              <w:br/>
            </w:r>
            <w:r w:rsidRPr="00746642">
              <w:rPr>
                <w:rFonts w:ascii="Montserrat" w:hAnsi="Montserrat"/>
              </w:rPr>
              <w:t xml:space="preserve">w cenie dostawy 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167E8" w14:textId="77777777" w:rsidR="00B534B7" w:rsidRPr="00746642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71BFCD6" w14:textId="77777777" w:rsidR="00B534B7" w:rsidRPr="00664EDA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</w:p>
        </w:tc>
      </w:tr>
      <w:tr w:rsidR="00B534B7" w:rsidRPr="00045761" w14:paraId="4CC902F1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98C324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eastAsia="Symbol" w:hAnsi="Montserrat"/>
                <w:color w:val="000000" w:themeColor="text1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33FF5" w14:textId="77777777" w:rsidR="00B534B7" w:rsidRPr="00746642" w:rsidRDefault="00B534B7" w:rsidP="0076045C">
            <w:pPr>
              <w:widowControl w:val="0"/>
              <w:rPr>
                <w:rFonts w:ascii="Montserrat" w:hAnsi="Montserrat"/>
              </w:rPr>
            </w:pPr>
            <w:r w:rsidRPr="00696930">
              <w:rPr>
                <w:rFonts w:ascii="Montserrat" w:hAnsi="Montserrat"/>
              </w:rPr>
              <w:t>szkolenie personelu medycznego</w:t>
            </w:r>
            <w:r>
              <w:rPr>
                <w:rFonts w:ascii="Montserrat" w:hAnsi="Montserrat"/>
              </w:rPr>
              <w:br/>
            </w:r>
            <w:r w:rsidRPr="00696930">
              <w:rPr>
                <w:rFonts w:ascii="Montserrat" w:hAnsi="Montserrat"/>
              </w:rPr>
              <w:t xml:space="preserve">w zakresie eksploatacji i obsługi oferowanego </w:t>
            </w:r>
            <w:r>
              <w:rPr>
                <w:rFonts w:ascii="Montserrat" w:hAnsi="Montserrat"/>
              </w:rPr>
              <w:t>przedmiotu zamówienia</w:t>
            </w:r>
            <w:r w:rsidRPr="00696930">
              <w:rPr>
                <w:rFonts w:ascii="Montserrat" w:hAnsi="Montserrat"/>
              </w:rPr>
              <w:t xml:space="preserve">, w siedzibie ZAMAWIAJĄCEGO, </w:t>
            </w:r>
            <w:r>
              <w:rPr>
                <w:rFonts w:ascii="Montserrat" w:hAnsi="Montserrat"/>
              </w:rPr>
              <w:br/>
            </w:r>
            <w:r w:rsidRPr="00696930">
              <w:rPr>
                <w:rFonts w:ascii="Montserrat" w:hAnsi="Montserrat"/>
              </w:rPr>
              <w:t xml:space="preserve">w pełnym zakresie, niezbędnym </w:t>
            </w:r>
            <w:r>
              <w:rPr>
                <w:rFonts w:ascii="Montserrat" w:hAnsi="Montserrat"/>
              </w:rPr>
              <w:br/>
            </w:r>
            <w:r w:rsidRPr="00696930">
              <w:rPr>
                <w:rFonts w:ascii="Montserrat" w:hAnsi="Montserrat"/>
              </w:rPr>
              <w:t xml:space="preserve">do prawidłowego i bezpiecznego korzystania i jego bieżącej konserwacji, potwierdzone protokołem; data </w:t>
            </w:r>
            <w:r>
              <w:rPr>
                <w:rFonts w:ascii="Montserrat" w:hAnsi="Montserrat"/>
              </w:rPr>
              <w:br/>
            </w:r>
            <w:r w:rsidRPr="00696930">
              <w:rPr>
                <w:rFonts w:ascii="Montserrat" w:hAnsi="Montserrat"/>
              </w:rPr>
              <w:t>i godzina szkolenia uzgodniona</w:t>
            </w:r>
            <w:r>
              <w:rPr>
                <w:rFonts w:ascii="Montserrat" w:hAnsi="Montserrat"/>
              </w:rPr>
              <w:br/>
            </w:r>
            <w:r w:rsidRPr="00696930">
              <w:rPr>
                <w:rFonts w:ascii="Montserrat" w:hAnsi="Montserrat"/>
              </w:rPr>
              <w:t>i zaakceptowana zostanie przez ZAMAWIAJĄCEGO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9417E" w14:textId="77777777" w:rsidR="00B534B7" w:rsidRPr="00746642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9924E0D" w14:textId="77777777" w:rsidR="00B534B7" w:rsidRPr="00664EDA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</w:p>
        </w:tc>
      </w:tr>
      <w:tr w:rsidR="00B534B7" w:rsidRPr="00045761" w14:paraId="5E46298A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82B68F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27213" w14:textId="77777777" w:rsidR="00B534B7" w:rsidRPr="0071455B" w:rsidRDefault="00B534B7" w:rsidP="0076045C">
            <w:pPr>
              <w:widowControl w:val="0"/>
              <w:tabs>
                <w:tab w:val="left" w:pos="3863"/>
              </w:tabs>
              <w:rPr>
                <w:rFonts w:ascii="Montserrat" w:hAnsi="Montserrat"/>
              </w:rPr>
            </w:pPr>
            <w:r w:rsidRPr="00746642">
              <w:rPr>
                <w:rFonts w:ascii="Montserrat" w:hAnsi="Montserrat"/>
              </w:rPr>
              <w:t xml:space="preserve">instrukcja obsługi w języku polskim </w:t>
            </w:r>
            <w:r>
              <w:rPr>
                <w:rFonts w:ascii="Montserrat" w:hAnsi="Montserrat"/>
              </w:rPr>
              <w:br/>
            </w:r>
            <w:r w:rsidRPr="00746642">
              <w:rPr>
                <w:rFonts w:ascii="Montserrat" w:hAnsi="Montserrat"/>
              </w:rPr>
              <w:t xml:space="preserve">w wersji </w:t>
            </w:r>
            <w:r>
              <w:rPr>
                <w:rFonts w:ascii="Montserrat" w:hAnsi="Montserrat"/>
              </w:rPr>
              <w:t xml:space="preserve">elektronicznej – dostarczane </w:t>
            </w:r>
            <w:r w:rsidRPr="00A7114B">
              <w:rPr>
                <w:rFonts w:ascii="Montserrat" w:hAnsi="Montserrat"/>
              </w:rPr>
              <w:t xml:space="preserve">na adres </w:t>
            </w:r>
            <w:r w:rsidRPr="00AE20CE">
              <w:rPr>
                <w:rFonts w:ascii="Montserrat" w:hAnsi="Montserrat"/>
                <w:color w:val="009999"/>
                <w:u w:val="single"/>
              </w:rPr>
              <w:t>aparatura@onkologia.szczecin.pl</w:t>
            </w:r>
            <w:r>
              <w:rPr>
                <w:rFonts w:ascii="Montserrat" w:hAnsi="Montserrat"/>
              </w:rPr>
              <w:t xml:space="preserve"> najpóźniej w dniu zawarcia umowy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F32D8" w14:textId="77777777" w:rsidR="00B534B7" w:rsidRPr="00746642" w:rsidRDefault="00B534B7" w:rsidP="0076045C">
            <w:pPr>
              <w:widowControl w:val="0"/>
              <w:tabs>
                <w:tab w:val="left" w:pos="3863"/>
              </w:tabs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A4E70B1" w14:textId="77777777" w:rsidR="00B534B7" w:rsidRPr="00664EDA" w:rsidRDefault="00B534B7" w:rsidP="0076045C">
            <w:pPr>
              <w:widowControl w:val="0"/>
              <w:tabs>
                <w:tab w:val="left" w:pos="3863"/>
              </w:tabs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B534B7" w:rsidRPr="00045761" w14:paraId="13F5EF9F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B47AE9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C0613" w14:textId="77777777" w:rsidR="00B534B7" w:rsidRPr="00746642" w:rsidRDefault="00B534B7" w:rsidP="0076045C">
            <w:pPr>
              <w:widowControl w:val="0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</w:rPr>
              <w:t>wykaz dostawców części zamiennych</w:t>
            </w:r>
            <w:r>
              <w:rPr>
                <w:rFonts w:ascii="Montserrat" w:hAnsi="Montserrat"/>
              </w:rPr>
              <w:br/>
            </w:r>
            <w:r w:rsidRPr="00746642">
              <w:rPr>
                <w:rFonts w:ascii="Montserrat" w:hAnsi="Montserrat"/>
              </w:rPr>
              <w:t>i materiałów eksploatacyjnych – dokument, o którym mowa w Ustawie</w:t>
            </w:r>
            <w:r>
              <w:rPr>
                <w:rFonts w:ascii="Montserrat" w:hAnsi="Montserrat"/>
              </w:rPr>
              <w:br/>
            </w:r>
            <w:r w:rsidRPr="00746642">
              <w:rPr>
                <w:rFonts w:ascii="Montserrat" w:hAnsi="Montserrat"/>
              </w:rPr>
              <w:lastRenderedPageBreak/>
              <w:t xml:space="preserve">o wyrobach medycznych z dnia 9 maja 2022 r., art. 90, ust. 3, </w:t>
            </w:r>
            <w:r>
              <w:rPr>
                <w:rFonts w:ascii="Montserrat" w:hAnsi="Montserrat"/>
              </w:rPr>
              <w:t>do</w:t>
            </w:r>
            <w:r w:rsidRPr="00746642">
              <w:rPr>
                <w:rFonts w:ascii="Montserrat" w:hAnsi="Montserrat"/>
              </w:rPr>
              <w:t xml:space="preserve"> 1 dni</w:t>
            </w:r>
            <w:r>
              <w:rPr>
                <w:rFonts w:ascii="Montserrat" w:hAnsi="Montserrat"/>
              </w:rPr>
              <w:t>a roboczego</w:t>
            </w:r>
            <w:r w:rsidRPr="00746642">
              <w:rPr>
                <w:rFonts w:ascii="Montserrat" w:hAnsi="Montserrat"/>
              </w:rPr>
              <w:t xml:space="preserve"> od dnia </w:t>
            </w:r>
            <w:r>
              <w:rPr>
                <w:rFonts w:ascii="Montserrat" w:hAnsi="Montserrat"/>
              </w:rPr>
              <w:t>opublikowania ogłoszenia o wynikach postępowania</w:t>
            </w:r>
            <w:r>
              <w:rPr>
                <w:rFonts w:ascii="Montserrat" w:hAnsi="Montserrat"/>
              </w:rPr>
              <w:br/>
              <w:t xml:space="preserve">w formie elektronicznej na adres </w:t>
            </w:r>
            <w:r w:rsidRPr="00AE20CE">
              <w:rPr>
                <w:rFonts w:ascii="Montserrat" w:hAnsi="Montserrat"/>
                <w:color w:val="009999"/>
                <w:u w:val="single"/>
              </w:rPr>
              <w:t>aparatura@onkologia.szczecin.pl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E1E10B" w14:textId="77777777" w:rsidR="00B534B7" w:rsidRPr="00746642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lastRenderedPageBreak/>
              <w:t>tak</w:t>
            </w:r>
          </w:p>
        </w:tc>
        <w:tc>
          <w:tcPr>
            <w:tcW w:w="3402" w:type="dxa"/>
            <w:vAlign w:val="center"/>
          </w:tcPr>
          <w:p w14:paraId="05832A2F" w14:textId="77777777" w:rsidR="00B534B7" w:rsidRPr="00664EDA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B534B7" w:rsidRPr="00045761" w14:paraId="4316B26D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F6501F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C994A" w14:textId="77777777" w:rsidR="00B534B7" w:rsidRPr="00746642" w:rsidRDefault="00B534B7" w:rsidP="0076045C">
            <w:pPr>
              <w:widowControl w:val="0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</w:rPr>
              <w:t>wykaz podmiotów obsługi serwisowej – dokument, o którym mowa w Ustawie</w:t>
            </w:r>
            <w:r>
              <w:rPr>
                <w:rFonts w:ascii="Montserrat" w:hAnsi="Montserrat"/>
              </w:rPr>
              <w:br/>
            </w:r>
            <w:r w:rsidRPr="00746642">
              <w:rPr>
                <w:rFonts w:ascii="Montserrat" w:hAnsi="Montserrat"/>
              </w:rPr>
              <w:t xml:space="preserve">o wyrobach medycznych z dnia 9 maja 2022 r., art. 90, ust. ust. 4, </w:t>
            </w:r>
            <w:r>
              <w:rPr>
                <w:rFonts w:ascii="Montserrat" w:hAnsi="Montserrat"/>
              </w:rPr>
              <w:t>do</w:t>
            </w:r>
            <w:r w:rsidRPr="00746642">
              <w:rPr>
                <w:rFonts w:ascii="Montserrat" w:hAnsi="Montserrat"/>
              </w:rPr>
              <w:t xml:space="preserve"> 1 dni</w:t>
            </w:r>
            <w:r>
              <w:rPr>
                <w:rFonts w:ascii="Montserrat" w:hAnsi="Montserrat"/>
              </w:rPr>
              <w:t>a roboczego</w:t>
            </w:r>
            <w:r w:rsidRPr="00746642">
              <w:rPr>
                <w:rFonts w:ascii="Montserrat" w:hAnsi="Montserrat"/>
              </w:rPr>
              <w:t xml:space="preserve"> od dnia </w:t>
            </w:r>
            <w:r>
              <w:rPr>
                <w:rFonts w:ascii="Montserrat" w:hAnsi="Montserrat"/>
              </w:rPr>
              <w:t xml:space="preserve">opublikowania ogłoszenia o wynikach postępowania </w:t>
            </w:r>
            <w:r>
              <w:rPr>
                <w:rFonts w:ascii="Montserrat" w:hAnsi="Montserrat"/>
              </w:rPr>
              <w:br/>
            </w:r>
            <w:r w:rsidRPr="0070616B">
              <w:rPr>
                <w:rFonts w:ascii="Montserrat" w:hAnsi="Montserrat"/>
              </w:rPr>
              <w:t xml:space="preserve">w formie elektronicznej na adres </w:t>
            </w:r>
            <w:r w:rsidRPr="00AE20CE">
              <w:rPr>
                <w:rFonts w:ascii="Montserrat" w:hAnsi="Montserrat"/>
                <w:color w:val="009999"/>
                <w:u w:val="single"/>
              </w:rPr>
              <w:t>aparatura@onkologia.szczecin.pl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19888" w14:textId="77777777" w:rsidR="00B534B7" w:rsidRPr="00746642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C855B92" w14:textId="77777777" w:rsidR="00B534B7" w:rsidRPr="00664EDA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B534B7" w:rsidRPr="00045761" w14:paraId="089C4898" w14:textId="77777777" w:rsidTr="0076045C">
        <w:trPr>
          <w:trHeight w:val="6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C7D6E3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BB3C3" w14:textId="77777777" w:rsidR="00B534B7" w:rsidRPr="00657154" w:rsidRDefault="00B534B7" w:rsidP="0076045C">
            <w:pPr>
              <w:widowControl w:val="0"/>
              <w:rPr>
                <w:rFonts w:ascii="Montserrat" w:hAnsi="Montserrat"/>
              </w:rPr>
            </w:pPr>
            <w:r w:rsidRPr="00746642">
              <w:rPr>
                <w:rFonts w:ascii="Montserrat" w:hAnsi="Montserrat"/>
              </w:rPr>
              <w:t>paszport techniczny z odpowiednimi wp</w:t>
            </w:r>
            <w:r>
              <w:rPr>
                <w:rFonts w:ascii="Montserrat" w:hAnsi="Montserrat"/>
              </w:rPr>
              <w:t xml:space="preserve">isami, potwierdzającymi montaż </w:t>
            </w:r>
            <w:r w:rsidRPr="00746642">
              <w:rPr>
                <w:rFonts w:ascii="Montserrat" w:hAnsi="Montserrat"/>
              </w:rPr>
              <w:t>z informacją</w:t>
            </w:r>
            <w:r>
              <w:rPr>
                <w:rFonts w:ascii="Montserrat" w:hAnsi="Montserrat"/>
              </w:rPr>
              <w:t xml:space="preserve"> o sprawności urządzenia, dostarczony w dniu dostawy przedmiotu zamówienia 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7BE587" w14:textId="77777777" w:rsidR="00B534B7" w:rsidRPr="00746642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B2153E5" w14:textId="77777777" w:rsidR="00B534B7" w:rsidRPr="00664EDA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B534B7" w:rsidRPr="00045761" w14:paraId="37B3423E" w14:textId="77777777" w:rsidTr="0076045C">
        <w:trPr>
          <w:trHeight w:val="23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999EDF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0BEEF" w14:textId="77777777" w:rsidR="00B534B7" w:rsidRPr="00657154" w:rsidRDefault="00B534B7" w:rsidP="0076045C">
            <w:pPr>
              <w:widowControl w:val="0"/>
              <w:rPr>
                <w:rFonts w:ascii="Montserrat" w:hAnsi="Montserrat"/>
              </w:rPr>
            </w:pPr>
            <w:r w:rsidRPr="0070616B">
              <w:rPr>
                <w:rFonts w:ascii="Montserrat" w:hAnsi="Montserrat"/>
                <w:color w:val="000000" w:themeColor="text1"/>
              </w:rPr>
              <w:t xml:space="preserve">DTR w języku polskim w formie elektronicznej do 1 dnia roboczego 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70616B">
              <w:rPr>
                <w:rFonts w:ascii="Montserrat" w:hAnsi="Montserrat"/>
                <w:color w:val="000000" w:themeColor="text1"/>
              </w:rPr>
              <w:t>od dnia opublikowania ogłoszenia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70616B">
              <w:rPr>
                <w:rFonts w:ascii="Montserrat" w:hAnsi="Montserrat"/>
                <w:color w:val="000000" w:themeColor="text1"/>
              </w:rPr>
              <w:t xml:space="preserve">o wynikach postępowania na adres </w:t>
            </w:r>
            <w:r w:rsidRPr="00AE20CE">
              <w:rPr>
                <w:rFonts w:ascii="Montserrat" w:hAnsi="Montserrat"/>
                <w:color w:val="009999"/>
                <w:u w:val="single"/>
              </w:rPr>
              <w:t>aparatura@onkologia.szczecin.pl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99C47" w14:textId="77777777" w:rsidR="00B534B7" w:rsidRPr="00746642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4ECD5E9B" w14:textId="77777777" w:rsidR="00B534B7" w:rsidRPr="00664EDA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B534B7" w:rsidRPr="00045761" w14:paraId="323B55F9" w14:textId="77777777" w:rsidTr="0076045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010782" w14:textId="77777777" w:rsidR="00B534B7" w:rsidRPr="00045761" w:rsidRDefault="00B534B7" w:rsidP="0076045C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pl-PL"/>
              </w:rPr>
              <w:t>1</w:t>
            </w:r>
            <w:r>
              <w:rPr>
                <w:rFonts w:ascii="Montserrat" w:eastAsia="Symbol" w:hAnsi="Montserrat"/>
                <w:lang w:eastAsia="pl-PL"/>
              </w:rPr>
              <w:t>0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9EEE8" w14:textId="77777777" w:rsidR="00B534B7" w:rsidRPr="00746642" w:rsidRDefault="00B534B7" w:rsidP="0076045C">
            <w:pPr>
              <w:widowControl w:val="0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</w:rPr>
              <w:t>w okresie gwarancji, organizacja spedycji oraz koszt transportu urządzenia</w:t>
            </w:r>
            <w:r>
              <w:rPr>
                <w:rFonts w:ascii="Montserrat" w:hAnsi="Montserrat"/>
              </w:rPr>
              <w:t xml:space="preserve"> </w:t>
            </w:r>
            <w:r w:rsidRPr="00746642">
              <w:rPr>
                <w:rFonts w:ascii="Montserrat" w:hAnsi="Montserrat"/>
              </w:rPr>
              <w:t xml:space="preserve">do i z punktu serwisowego oraz koszty dojazdu serwisanta do siedziby ZAMAWIAJĄCEGO, w celu wykonania przeglądu technicznego lub prac naprawczych urządzenia/usunięcia usterki, pokrywa WYKONAWCA 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EE452" w14:textId="77777777" w:rsidR="00B534B7" w:rsidRPr="00746642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9A9CD71" w14:textId="77777777" w:rsidR="00B534B7" w:rsidRPr="00664EDA" w:rsidRDefault="00B534B7" w:rsidP="0076045C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B534B7" w:rsidRPr="00045761" w14:paraId="5AA17002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5DF6D8" w14:textId="77777777" w:rsidR="00B534B7" w:rsidRPr="00045761" w:rsidRDefault="00B534B7" w:rsidP="0076045C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11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37797" w14:textId="77777777" w:rsidR="00B534B7" w:rsidRPr="00746642" w:rsidRDefault="00B534B7" w:rsidP="0076045C">
            <w:pPr>
              <w:suppressAutoHyphens w:val="0"/>
              <w:autoSpaceDE w:val="0"/>
              <w:rPr>
                <w:rFonts w:ascii="Montserrat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</w:rPr>
              <w:t xml:space="preserve">w ramach gwarancji, WYKONAWCA zobowiązuje się do wykonywania napraw wszelkich awarii urządzenia, </w:t>
            </w:r>
            <w:r>
              <w:rPr>
                <w:rFonts w:ascii="Montserrat" w:hAnsi="Montserrat"/>
              </w:rPr>
              <w:br/>
            </w:r>
            <w:r w:rsidRPr="00746642">
              <w:rPr>
                <w:rFonts w:ascii="Montserrat" w:hAnsi="Montserrat"/>
              </w:rPr>
              <w:t xml:space="preserve">w celu zapewnienia bezawaryjnego </w:t>
            </w:r>
            <w:r>
              <w:rPr>
                <w:rFonts w:ascii="Montserrat" w:hAnsi="Montserrat"/>
              </w:rPr>
              <w:br/>
            </w:r>
            <w:r w:rsidRPr="00746642">
              <w:rPr>
                <w:rFonts w:ascii="Montserrat" w:hAnsi="Montserrat"/>
              </w:rPr>
              <w:t>jego funkcjonowania ponosząc wszelkie koszty z tym związane (m.in. koszty: części fabrycznie nowych oryginalnych, wymiany części zużywalnych</w:t>
            </w:r>
            <w:r>
              <w:rPr>
                <w:rFonts w:ascii="Montserrat" w:hAnsi="Montserrat"/>
              </w:rPr>
              <w:t xml:space="preserve"> </w:t>
            </w:r>
            <w:r w:rsidRPr="00746642">
              <w:rPr>
                <w:rFonts w:ascii="Montserrat" w:hAnsi="Montserrat"/>
              </w:rPr>
              <w:t xml:space="preserve">i nie zużywalnych, konserwacji) 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F9B66" w14:textId="77777777" w:rsidR="00B534B7" w:rsidRPr="00746642" w:rsidRDefault="00B534B7" w:rsidP="0076045C">
            <w:pPr>
              <w:suppressAutoHyphens w:val="0"/>
              <w:autoSpaceDE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79194CBA" w14:textId="77777777" w:rsidR="00B534B7" w:rsidRPr="00664EDA" w:rsidRDefault="00B534B7" w:rsidP="0076045C">
            <w:pPr>
              <w:suppressAutoHyphens w:val="0"/>
              <w:autoSpaceDE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</w:p>
        </w:tc>
      </w:tr>
      <w:tr w:rsidR="00B534B7" w:rsidRPr="00045761" w14:paraId="456C6D84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52E10D" w14:textId="77777777" w:rsidR="00B534B7" w:rsidRPr="00045761" w:rsidRDefault="00B534B7" w:rsidP="0076045C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0B83E" w14:textId="77777777" w:rsidR="00B534B7" w:rsidRPr="00746642" w:rsidRDefault="00B534B7" w:rsidP="0076045C">
            <w:pPr>
              <w:suppressAutoHyphens w:val="0"/>
              <w:autoSpaceDE w:val="0"/>
              <w:rPr>
                <w:rFonts w:ascii="Montserrat" w:hAnsi="Montserrat"/>
                <w:strike/>
                <w:lang w:eastAsia="pl-PL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przeglądy techniczne i naprawy,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w okresie gwarancji wykonywane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będą zgodnie z zaleceniem producenta zawartym w dokumentacji technicznej, wraz z materiałami eksploatacyjnymi, niezbędnym transportem sprzętu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i wymianą części w cenie dostawy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8FA90" w14:textId="77777777" w:rsidR="00B534B7" w:rsidRPr="00746642" w:rsidRDefault="00B534B7" w:rsidP="0076045C">
            <w:pPr>
              <w:suppressAutoHyphens w:val="0"/>
              <w:autoSpaceDE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78B1508F" w14:textId="77777777" w:rsidR="00B534B7" w:rsidRPr="00664EDA" w:rsidRDefault="00B534B7" w:rsidP="0076045C">
            <w:pPr>
              <w:suppressAutoHyphens w:val="0"/>
              <w:autoSpaceDE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</w:p>
        </w:tc>
      </w:tr>
      <w:tr w:rsidR="00B534B7" w:rsidRPr="00045761" w14:paraId="32E63540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B24C9F" w14:textId="77777777" w:rsidR="00B534B7" w:rsidRPr="00045761" w:rsidRDefault="00B534B7" w:rsidP="0076045C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 w:rsidRPr="00045761">
              <w:rPr>
                <w:rFonts w:ascii="Montserrat" w:eastAsia="Symbol" w:hAnsi="Montserrat"/>
                <w:lang w:eastAsia="pl-PL"/>
              </w:rPr>
              <w:t>1</w:t>
            </w:r>
            <w:r>
              <w:rPr>
                <w:rFonts w:ascii="Montserrat" w:eastAsia="Symbol" w:hAnsi="Montserrat"/>
                <w:lang w:eastAsia="pl-PL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270A4" w14:textId="77777777" w:rsidR="00B534B7" w:rsidRPr="00746642" w:rsidRDefault="00B534B7" w:rsidP="0076045C">
            <w:pPr>
              <w:suppressAutoHyphens w:val="0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wykonanie przeglądu technicznego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na dwa tygodnie przed końcem gwarancji w cenie dostawy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8073D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8DA89D3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</w:p>
        </w:tc>
      </w:tr>
      <w:tr w:rsidR="00B534B7" w:rsidRPr="00045761" w14:paraId="3F5EAAF2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95AAAC" w14:textId="77777777" w:rsidR="00B534B7" w:rsidRPr="00045761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15AD5" w14:textId="77777777" w:rsidR="00B534B7" w:rsidRPr="00746642" w:rsidRDefault="00B534B7" w:rsidP="0076045C">
            <w:pPr>
              <w:suppressAutoHyphens w:val="0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przestrzeganie wymaganych terminów wykonywania okresowych przeglądów technicznych należy do WYKONAWCY,  bez konieczności zlecania (przypominania)</w:t>
            </w:r>
            <w:r>
              <w:rPr>
                <w:rFonts w:ascii="Montserrat" w:hAnsi="Montserrat" w:cs="Montserrat"/>
                <w:color w:val="000000"/>
              </w:rPr>
              <w:t xml:space="preserve"> </w:t>
            </w:r>
            <w:r w:rsidRPr="00746642">
              <w:rPr>
                <w:rFonts w:ascii="Montserrat" w:hAnsi="Montserrat" w:cs="Montserrat"/>
                <w:color w:val="000000"/>
              </w:rPr>
              <w:t>przez ZAMAWIAJĄCEGO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668C1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6ADA9FA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</w:p>
        </w:tc>
      </w:tr>
      <w:tr w:rsidR="00B534B7" w:rsidRPr="00045761" w14:paraId="0630DED8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D0D890" w14:textId="77777777" w:rsidR="00B534B7" w:rsidRPr="00045761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lastRenderedPageBreak/>
              <w:t>15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0CD33" w14:textId="77777777" w:rsidR="00B534B7" w:rsidRPr="00746642" w:rsidRDefault="00B534B7" w:rsidP="0076045C">
            <w:pPr>
              <w:suppressAutoHyphens w:val="0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WYKONAWCA powiadomi ZAMAWIAJĄCEGO z 14 dniowym wyprzedzeniem o każdym planowanym przeglądzie technicznym drogą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 xml:space="preserve">e-mailową na adres: </w:t>
            </w:r>
            <w:hyperlink r:id="rId5" w:history="1">
              <w:r w:rsidRPr="00746642">
                <w:rPr>
                  <w:rStyle w:val="Hipercze"/>
                  <w:rFonts w:ascii="Montserrat" w:hAnsi="Montserrat" w:cs="Montserrat"/>
                  <w:color w:val="009999"/>
                </w:rPr>
                <w:t>aparatura@onkologia.szczecin.pl</w:t>
              </w:r>
            </w:hyperlink>
            <w:r>
              <w:rPr>
                <w:rFonts w:ascii="Montserrat" w:hAnsi="Montserrat" w:cs="Montserrat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D02E7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25854EE8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</w:p>
        </w:tc>
      </w:tr>
      <w:tr w:rsidR="00B534B7" w:rsidRPr="00045761" w14:paraId="06948047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E1BFAA" w14:textId="77777777" w:rsidR="00B534B7" w:rsidRPr="00045761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2A344" w14:textId="77777777" w:rsidR="00B534B7" w:rsidRPr="00746642" w:rsidRDefault="00B534B7" w:rsidP="0076045C">
            <w:pPr>
              <w:suppressAutoHyphens w:val="0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maksymalnie 48 godzinny czas reakcji serwisu określony jako rozpoczęcie czynności diagnostycznych w dni robocze od chwili powiadomienia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przez ZAMAWIAJĄCEGO o nieprawidłowej pracy przedmiotu zamówienia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E3E9F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1752837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</w:p>
        </w:tc>
      </w:tr>
      <w:tr w:rsidR="00B534B7" w:rsidRPr="00045761" w14:paraId="55D48B81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09E369" w14:textId="77777777" w:rsidR="00B534B7" w:rsidRPr="00045761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5FA49" w14:textId="77777777" w:rsidR="00B534B7" w:rsidRPr="00746642" w:rsidRDefault="00B534B7" w:rsidP="0076045C">
            <w:pPr>
              <w:suppressAutoHyphens w:val="0"/>
              <w:rPr>
                <w:rFonts w:ascii="Montserrat" w:hAnsi="Montserrat"/>
                <w:strike/>
                <w:lang w:eastAsia="zh-CN"/>
              </w:rPr>
            </w:pPr>
            <w:r w:rsidRPr="00C92F17">
              <w:rPr>
                <w:rFonts w:ascii="Montserrat" w:eastAsia="Arial Unicode MS" w:hAnsi="Montserrat"/>
                <w:color w:val="000000" w:themeColor="text1"/>
                <w:kern w:val="1"/>
                <w:lang w:eastAsia="hi-IN" w:bidi="hi-IN"/>
              </w:rPr>
              <w:t>maksymalny czas naprawy urządzeń,</w:t>
            </w:r>
            <w:r w:rsidRPr="00C92F17">
              <w:rPr>
                <w:rFonts w:ascii="Montserrat" w:eastAsia="Arial Unicode MS" w:hAnsi="Montserrat"/>
                <w:color w:val="000000" w:themeColor="text1"/>
                <w:kern w:val="1"/>
                <w:lang w:eastAsia="hi-IN" w:bidi="hi-IN"/>
              </w:rPr>
              <w:br/>
              <w:t xml:space="preserve">nie wymagający zastosowania części zamiennych </w:t>
            </w:r>
            <w:r w:rsidRPr="00C92F17">
              <w:rPr>
                <w:rFonts w:ascii="Montserrat" w:hAnsi="Montserrat"/>
                <w:color w:val="000000" w:themeColor="text1"/>
              </w:rPr>
              <w:t xml:space="preserve">nie może przekraczać </w:t>
            </w:r>
            <w:r w:rsidRPr="00C92F17">
              <w:rPr>
                <w:rFonts w:ascii="Montserrat" w:eastAsia="Arial Unicode MS" w:hAnsi="Montserrat"/>
                <w:color w:val="000000" w:themeColor="text1"/>
                <w:kern w:val="1"/>
                <w:lang w:eastAsia="hi-IN" w:bidi="hi-IN"/>
              </w:rPr>
              <w:t>5 dni roboczych, a maksymalny czas naprawy urządzeń, wymagający zastosowania części zamiennych nie może przekraczać 7 dni roboczych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F9380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10A5E69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</w:p>
        </w:tc>
      </w:tr>
      <w:tr w:rsidR="00B534B7" w:rsidRPr="00045761" w14:paraId="542FF4D5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F8B7E4" w14:textId="77777777" w:rsidR="00B534B7" w:rsidRPr="00045761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39279" w14:textId="77777777" w:rsidR="00B534B7" w:rsidRPr="00746642" w:rsidRDefault="00B534B7" w:rsidP="0076045C">
            <w:pPr>
              <w:suppressAutoHyphens w:val="0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maksymalnie</w:t>
            </w:r>
            <w:r>
              <w:rPr>
                <w:rFonts w:ascii="Montserrat" w:hAnsi="Montserrat" w:cs="Montserrat"/>
                <w:color w:val="000000"/>
              </w:rPr>
              <w:t xml:space="preserve"> 3 naprawy tego samego elementu</w:t>
            </w:r>
            <w:r w:rsidRPr="00746642">
              <w:rPr>
                <w:rFonts w:ascii="Montserrat" w:hAnsi="Montserrat" w:cs="Montserrat"/>
                <w:color w:val="000000"/>
              </w:rPr>
              <w:t xml:space="preserve"> lub podzespołu w okresie trwania gwarancji, uprawniający ZAMAWIAJĄCEGO do żądania wymiany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na fabrycznie nowy element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lub podzespół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71456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27A3DBB2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B534B7" w:rsidRPr="00045761" w14:paraId="2E2EA639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D07FEC" w14:textId="77777777" w:rsidR="00B534B7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853D5" w14:textId="77777777" w:rsidR="00B534B7" w:rsidRPr="00746642" w:rsidRDefault="00B534B7" w:rsidP="0076045C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</w:rPr>
              <w:t xml:space="preserve">brak możliwości przywrócenia sprawności technicznej urządzenia oznacza jego wymianę na urządzenie fabrycznie nowe, wolne od wad </w:t>
            </w:r>
            <w:r>
              <w:rPr>
                <w:rFonts w:ascii="Montserrat" w:hAnsi="Montserrat"/>
              </w:rPr>
              <w:br/>
            </w:r>
            <w:r w:rsidRPr="00746642">
              <w:rPr>
                <w:rFonts w:ascii="Montserrat" w:hAnsi="Montserrat"/>
              </w:rPr>
              <w:t>o takich samych lub lepszych parametrach technicznych</w:t>
            </w:r>
            <w:r>
              <w:rPr>
                <w:rFonts w:ascii="Montserrat" w:hAnsi="Montserrat"/>
              </w:rPr>
              <w:t>, w</w:t>
            </w:r>
            <w:r w:rsidRPr="00746642">
              <w:rPr>
                <w:rFonts w:ascii="Montserrat" w:hAnsi="Montserrat"/>
              </w:rPr>
              <w:t xml:space="preserve">szelkie koszty związane z wymianą pokrywa WYKONAWCA 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4D6B7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72EDF721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B534B7" w:rsidRPr="00045761" w14:paraId="4E2BA7CE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ABAEA6" w14:textId="77777777" w:rsidR="00B534B7" w:rsidRPr="00C92F17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 w:rsidRPr="00C92F17">
              <w:rPr>
                <w:rFonts w:ascii="Montserrat" w:eastAsia="Symbol" w:hAnsi="Montserrat"/>
                <w:lang w:eastAsia="pl-PL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7FD42" w14:textId="77777777" w:rsidR="00B534B7" w:rsidRPr="00C92F17" w:rsidRDefault="00B534B7" w:rsidP="0076045C">
            <w:pPr>
              <w:rPr>
                <w:rFonts w:ascii="Montserrat" w:eastAsia="Arial Unicode MS" w:hAnsi="Montserrat"/>
                <w:color w:val="FF0000"/>
                <w:kern w:val="1"/>
                <w:lang w:eastAsia="hi-IN" w:bidi="hi-IN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 xml:space="preserve">nastąpi ponowny bieg terminu gwarancji na urządzenie medyczne 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w przypadku dostarczenia innego urządzenia wolnego od wad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lub d</w:t>
            </w:r>
            <w:r>
              <w:rPr>
                <w:rFonts w:ascii="Montserrat" w:hAnsi="Montserrat" w:cs="Montserrat"/>
                <w:color w:val="000000"/>
              </w:rPr>
              <w:t xml:space="preserve">okonania jego istotnych napraw, </w:t>
            </w:r>
            <w:r w:rsidRPr="00746642">
              <w:rPr>
                <w:rFonts w:ascii="Montserrat" w:hAnsi="Montserrat" w:cs="Montserrat"/>
                <w:color w:val="000000"/>
              </w:rPr>
              <w:t>jeżeli gwarant wymienił część rzeczy, powyższy zapis stosuje się odpowiednio do części wymienionej</w:t>
            </w:r>
            <w:r w:rsidRPr="00746642">
              <w:rPr>
                <w:rFonts w:ascii="Montserrat" w:hAnsi="Montserrat" w:cs="Calibri Light"/>
                <w:highlight w:val="yellow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B967B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0E8CDCB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B534B7" w:rsidRPr="00045761" w14:paraId="709C8434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D1797A" w14:textId="77777777" w:rsidR="00B534B7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2E2FE3" w14:textId="77777777" w:rsidR="00B534B7" w:rsidRPr="00746642" w:rsidRDefault="00B534B7" w:rsidP="0076045C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przedłużenie terminu gwarancji o czas, w ciągu którego wskutek wady urządzenia objętego gwarancją ZAMAWIAJĄCY</w:t>
            </w:r>
            <w:r>
              <w:rPr>
                <w:rFonts w:ascii="Montserrat" w:hAnsi="Montserrat" w:cs="Montserrat"/>
                <w:color w:val="000000"/>
              </w:rPr>
              <w:t xml:space="preserve"> nie mógł z niego korzystać </w:t>
            </w:r>
            <w:r w:rsidRPr="00746642">
              <w:rPr>
                <w:rFonts w:ascii="Montserrat" w:hAnsi="Montserrat" w:cs="Montserrat"/>
                <w:color w:val="000000"/>
              </w:rPr>
              <w:t xml:space="preserve"> – w przypadku na</w:t>
            </w:r>
            <w:r>
              <w:rPr>
                <w:rFonts w:ascii="Montserrat" w:hAnsi="Montserrat" w:cs="Montserrat"/>
                <w:color w:val="000000"/>
              </w:rPr>
              <w:t xml:space="preserve">praw innej, niż wskazana wyżej </w:t>
            </w:r>
            <w:r w:rsidRPr="00746642">
              <w:rPr>
                <w:rFonts w:ascii="Montserrat" w:hAnsi="Montserrat" w:cs="Montserrat"/>
                <w:color w:val="000000"/>
              </w:rPr>
              <w:t>w pkt. powyżej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FE6F7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</w:rPr>
              <w:t>tak</w:t>
            </w:r>
          </w:p>
        </w:tc>
        <w:tc>
          <w:tcPr>
            <w:tcW w:w="3402" w:type="dxa"/>
            <w:vAlign w:val="center"/>
          </w:tcPr>
          <w:p w14:paraId="5A7C60DA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B534B7" w:rsidRPr="00045761" w14:paraId="1A413391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88A624" w14:textId="77777777" w:rsidR="00B534B7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A989A" w14:textId="77777777" w:rsidR="00B534B7" w:rsidRPr="00746642" w:rsidRDefault="00B534B7" w:rsidP="0076045C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wszelkie czynności serwisowe wykonywane będą w siedzibie ZAMAWIAJĄCEGO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D50DE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</w:rPr>
              <w:t>tak</w:t>
            </w:r>
          </w:p>
        </w:tc>
        <w:tc>
          <w:tcPr>
            <w:tcW w:w="3402" w:type="dxa"/>
            <w:vAlign w:val="center"/>
          </w:tcPr>
          <w:p w14:paraId="1C34377B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B534B7" w:rsidRPr="00045761" w14:paraId="705A18C2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63F8E6" w14:textId="77777777" w:rsidR="00B534B7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23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0645F" w14:textId="77777777" w:rsidR="00B534B7" w:rsidRDefault="00B534B7" w:rsidP="0076045C">
            <w:pPr>
              <w:suppressAutoHyphens w:val="0"/>
              <w:rPr>
                <w:rFonts w:ascii="Montserrat" w:hAnsi="Montserrat" w:cs="Montserrat"/>
                <w:color w:val="000000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 xml:space="preserve">12 miesięczny okres gwarancji 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 xml:space="preserve">na wymieniane części zamienne 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w procesie naprawy urządz</w:t>
            </w:r>
            <w:r w:rsidRPr="0035437E">
              <w:rPr>
                <w:rFonts w:ascii="Montserrat" w:hAnsi="Montserrat" w:cs="Montserrat"/>
              </w:rPr>
              <w:t>enia po upływie okresu gwarancji</w:t>
            </w:r>
          </w:p>
          <w:p w14:paraId="07278208" w14:textId="77777777" w:rsidR="00B534B7" w:rsidRDefault="00B534B7" w:rsidP="0076045C">
            <w:pPr>
              <w:suppressAutoHyphens w:val="0"/>
              <w:rPr>
                <w:rFonts w:ascii="Montserrat" w:hAnsi="Montserrat" w:cs="Montserrat"/>
                <w:color w:val="000000"/>
              </w:rPr>
            </w:pPr>
          </w:p>
          <w:p w14:paraId="11B42781" w14:textId="77777777" w:rsidR="00B534B7" w:rsidRPr="005B3B20" w:rsidRDefault="00B534B7" w:rsidP="0076045C">
            <w:pPr>
              <w:suppressAutoHyphens w:val="0"/>
              <w:rPr>
                <w:rFonts w:ascii="Montserrat" w:hAnsi="Montserrat" w:cs="Montserrat"/>
                <w:color w:val="FF0000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C34FD" w14:textId="77777777" w:rsidR="00B534B7" w:rsidRPr="00746642" w:rsidRDefault="00B534B7" w:rsidP="0076045C">
            <w:pPr>
              <w:jc w:val="center"/>
              <w:rPr>
                <w:rFonts w:ascii="Montserrat" w:hAnsi="Montserrat" w:cs="Montserrat"/>
              </w:rPr>
            </w:pPr>
            <w:r w:rsidRPr="00746642">
              <w:rPr>
                <w:rFonts w:ascii="Montserrat" w:hAnsi="Montserrat" w:cs="Montserrat"/>
              </w:rPr>
              <w:t>tak,</w:t>
            </w:r>
          </w:p>
          <w:p w14:paraId="37699F6F" w14:textId="77777777" w:rsidR="00B534B7" w:rsidRPr="00746642" w:rsidRDefault="00B534B7" w:rsidP="0076045C">
            <w:pPr>
              <w:ind w:right="-1"/>
              <w:jc w:val="center"/>
              <w:rPr>
                <w:rFonts w:ascii="Montserrat" w:hAnsi="Montserrat" w:cs="Montserrat"/>
              </w:rPr>
            </w:pPr>
            <w:r w:rsidRPr="00746642">
              <w:rPr>
                <w:rFonts w:ascii="Montserrat" w:hAnsi="Montserrat" w:cs="Montserrat"/>
              </w:rPr>
              <w:t xml:space="preserve">zgodnie </w:t>
            </w:r>
            <w:r w:rsidRPr="00746642">
              <w:rPr>
                <w:rFonts w:ascii="Montserrat" w:hAnsi="Montserrat" w:cs="Montserrat"/>
              </w:rPr>
              <w:br/>
              <w:t>z brzmieniem</w:t>
            </w:r>
            <w:r w:rsidRPr="00746642">
              <w:rPr>
                <w:rFonts w:ascii="Montserrat" w:hAnsi="Montserrat" w:cs="Montserrat"/>
              </w:rPr>
              <w:br/>
              <w:t>art. 581 § 1 Kodeksu Cywilnego</w:t>
            </w:r>
          </w:p>
        </w:tc>
        <w:tc>
          <w:tcPr>
            <w:tcW w:w="3402" w:type="dxa"/>
            <w:vAlign w:val="center"/>
          </w:tcPr>
          <w:p w14:paraId="6A1630C6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B534B7" w:rsidRPr="00045761" w14:paraId="17DF85E6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74BBD8" w14:textId="77777777" w:rsidR="00B534B7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lastRenderedPageBreak/>
              <w:t>24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72090" w14:textId="77777777" w:rsidR="00B534B7" w:rsidRPr="00746642" w:rsidRDefault="00B534B7" w:rsidP="0076045C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zgłoszenia awarii realizowane drogą elektroniczną na e-mail podany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przez WYKONAWCĘ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91F03" w14:textId="77777777" w:rsidR="00B534B7" w:rsidRPr="00746642" w:rsidRDefault="00B534B7" w:rsidP="0076045C">
            <w:pPr>
              <w:jc w:val="center"/>
              <w:rPr>
                <w:rFonts w:ascii="Montserrat" w:hAnsi="Montserrat" w:cs="Montserrat"/>
              </w:rPr>
            </w:pPr>
            <w:r w:rsidRPr="00746642">
              <w:rPr>
                <w:rFonts w:ascii="Montserrat" w:hAnsi="Montserrat" w:cs="Montserrat"/>
              </w:rPr>
              <w:t xml:space="preserve">tak, </w:t>
            </w:r>
            <w:r w:rsidRPr="00746642">
              <w:rPr>
                <w:rFonts w:ascii="Montserrat" w:hAnsi="Montserrat" w:cs="Montserrat"/>
              </w:rPr>
              <w:br/>
              <w:t xml:space="preserve">zgodnie </w:t>
            </w:r>
            <w:r w:rsidRPr="00746642">
              <w:rPr>
                <w:rFonts w:ascii="Montserrat" w:hAnsi="Montserrat" w:cs="Montserrat"/>
              </w:rPr>
              <w:br/>
              <w:t>z brzmieniem</w:t>
            </w:r>
            <w:r w:rsidRPr="00746642">
              <w:rPr>
                <w:rFonts w:ascii="Montserrat" w:hAnsi="Montserrat" w:cs="Montserrat"/>
              </w:rPr>
              <w:br/>
              <w:t>art. 581 § 2 Kodeksu Cywilnego</w:t>
            </w:r>
          </w:p>
        </w:tc>
        <w:tc>
          <w:tcPr>
            <w:tcW w:w="3402" w:type="dxa"/>
            <w:vAlign w:val="center"/>
          </w:tcPr>
          <w:p w14:paraId="247782BE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B534B7" w:rsidRPr="00045761" w14:paraId="30D63B2D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2077FB" w14:textId="77777777" w:rsidR="00B534B7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25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7D78F" w14:textId="77777777" w:rsidR="00B534B7" w:rsidRPr="00746642" w:rsidRDefault="00B534B7" w:rsidP="0076045C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wystawienie protokołu serwisowego wraz z opisem wykonanych czynności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po każdej naprawie i przeglądzie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oraz wpis do paszportu technicznego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5810F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934FCE1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B534B7" w:rsidRPr="00045761" w14:paraId="35AF4337" w14:textId="77777777" w:rsidTr="00760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A8F55B" w14:textId="77777777" w:rsidR="00B534B7" w:rsidRDefault="00B534B7" w:rsidP="0076045C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26</w:t>
            </w:r>
          </w:p>
        </w:tc>
        <w:tc>
          <w:tcPr>
            <w:tcW w:w="425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96CE3" w14:textId="77777777" w:rsidR="00B534B7" w:rsidRPr="00746642" w:rsidRDefault="00B534B7" w:rsidP="0076045C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  <w:color w:val="000000"/>
              </w:rPr>
              <w:t>gwarancja dostępności serwisu, części zamiennych przez co najmniej 10 lat</w:t>
            </w:r>
            <w:r>
              <w:rPr>
                <w:rFonts w:ascii="Montserrat" w:hAnsi="Montserrat" w:cs="Montserrat"/>
                <w:color w:val="000000"/>
              </w:rPr>
              <w:br/>
            </w:r>
            <w:r w:rsidRPr="00746642">
              <w:rPr>
                <w:rFonts w:ascii="Montserrat" w:hAnsi="Montserrat" w:cs="Montserrat"/>
                <w:color w:val="000000"/>
              </w:rPr>
              <w:t>od daty dostawy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332F95" w14:textId="77777777" w:rsidR="00B534B7" w:rsidRPr="00746642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BB54F48" w14:textId="77777777" w:rsidR="00B534B7" w:rsidRPr="00664EDA" w:rsidRDefault="00B534B7" w:rsidP="0076045C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</w:tbl>
    <w:p w14:paraId="1FB26874" w14:textId="77777777" w:rsidR="00B534B7" w:rsidRDefault="00B534B7" w:rsidP="00B534B7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1A5DEAF5" w14:textId="77777777" w:rsidR="00B534B7" w:rsidRDefault="00B534B7" w:rsidP="00B534B7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200B710D" w14:textId="77777777" w:rsidR="00B534B7" w:rsidRDefault="00B534B7" w:rsidP="00B534B7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B534B7" w:rsidRPr="00A1528D" w14:paraId="59B68E85" w14:textId="77777777" w:rsidTr="0076045C">
        <w:trPr>
          <w:trHeight w:val="454"/>
          <w:jc w:val="center"/>
        </w:trPr>
        <w:tc>
          <w:tcPr>
            <w:tcW w:w="4175" w:type="dxa"/>
            <w:vAlign w:val="bottom"/>
          </w:tcPr>
          <w:p w14:paraId="71FCD477" w14:textId="77777777" w:rsidR="00B534B7" w:rsidRPr="00A1528D" w:rsidRDefault="00B534B7" w:rsidP="0076045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4472" w:type="dxa"/>
            <w:vAlign w:val="bottom"/>
          </w:tcPr>
          <w:p w14:paraId="0B6FC3C8" w14:textId="77777777" w:rsidR="00B534B7" w:rsidRPr="00A1528D" w:rsidRDefault="00B534B7" w:rsidP="0076045C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976FC6D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1EA"/>
    <w:multiLevelType w:val="hybridMultilevel"/>
    <w:tmpl w:val="1042F19A"/>
    <w:lvl w:ilvl="0" w:tplc="75FCE20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5"/>
    <w:rsid w:val="00013691"/>
    <w:rsid w:val="00042956"/>
    <w:rsid w:val="001844B4"/>
    <w:rsid w:val="001A7220"/>
    <w:rsid w:val="00434555"/>
    <w:rsid w:val="00484C6D"/>
    <w:rsid w:val="00585C23"/>
    <w:rsid w:val="005D22AA"/>
    <w:rsid w:val="0060327C"/>
    <w:rsid w:val="00682203"/>
    <w:rsid w:val="009A09D2"/>
    <w:rsid w:val="009A2267"/>
    <w:rsid w:val="00AF29E2"/>
    <w:rsid w:val="00B534B7"/>
    <w:rsid w:val="00BD3035"/>
    <w:rsid w:val="00BF5096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C8EA"/>
  <w15:chartTrackingRefBased/>
  <w15:docId w15:val="{E06AE1ED-C02C-4C61-AF3F-1DF3352B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4B7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0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0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0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0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0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0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0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0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0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0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0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0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0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0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3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303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0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30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3035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BD30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30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0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3035"/>
    <w:rPr>
      <w:b/>
      <w:bCs w:val="0"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B534B7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5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2025-01-21T07:02:00Z</dcterms:created>
  <dcterms:modified xsi:type="dcterms:W3CDTF">2025-01-21T07:11:00Z</dcterms:modified>
</cp:coreProperties>
</file>