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9"/>
        <w:gridCol w:w="2828"/>
      </w:tblGrid>
      <w:tr w:rsidR="0072702B" w:rsidRPr="00570745" w14:paraId="4F115A0F" w14:textId="77777777" w:rsidTr="001944B0">
        <w:trPr>
          <w:trHeight w:val="1736"/>
        </w:trPr>
        <w:tc>
          <w:tcPr>
            <w:tcW w:w="6239" w:type="dxa"/>
            <w:tcBorders>
              <w:top w:val="single" w:sz="4" w:space="0" w:color="auto"/>
              <w:left w:val="single" w:sz="4" w:space="0" w:color="auto"/>
              <w:bottom w:val="single" w:sz="4" w:space="0" w:color="auto"/>
              <w:right w:val="single" w:sz="4" w:space="0" w:color="auto"/>
            </w:tcBorders>
            <w:vAlign w:val="center"/>
            <w:hideMark/>
          </w:tcPr>
          <w:p w14:paraId="24ADE957" w14:textId="77777777" w:rsidR="00F36058" w:rsidRPr="001944B0" w:rsidRDefault="00F36058" w:rsidP="00F36058">
            <w:pPr>
              <w:pStyle w:val="Nagwek"/>
              <w:rPr>
                <w:b/>
                <w:bCs/>
                <w:sz w:val="20"/>
                <w:szCs w:val="20"/>
              </w:rPr>
            </w:pPr>
            <w:bookmarkStart w:id="0" w:name="_Hlk166142960"/>
            <w:bookmarkEnd w:id="0"/>
            <w:r w:rsidRPr="001944B0">
              <w:rPr>
                <w:b/>
                <w:bCs/>
                <w:sz w:val="20"/>
                <w:szCs w:val="20"/>
              </w:rPr>
              <w:t>DZIAŁ ZAMÓWIEŃ PUBLICZNYCH</w:t>
            </w:r>
          </w:p>
          <w:p w14:paraId="3EDD647B" w14:textId="77777777" w:rsidR="00F36058" w:rsidRPr="001944B0" w:rsidRDefault="00F36058" w:rsidP="00F36058">
            <w:pPr>
              <w:pStyle w:val="Nagwek"/>
              <w:rPr>
                <w:b/>
                <w:bCs/>
                <w:sz w:val="20"/>
                <w:szCs w:val="20"/>
              </w:rPr>
            </w:pPr>
            <w:r w:rsidRPr="001944B0">
              <w:rPr>
                <w:b/>
                <w:bCs/>
                <w:sz w:val="20"/>
                <w:szCs w:val="20"/>
              </w:rPr>
              <w:t>UNIWERSYTETU JAGIELLOŃSKIEGO</w:t>
            </w:r>
          </w:p>
          <w:p w14:paraId="4E648D29" w14:textId="77777777" w:rsidR="00F36058" w:rsidRPr="001944B0" w:rsidRDefault="00F36058" w:rsidP="00F36058">
            <w:pPr>
              <w:pStyle w:val="Stopka"/>
              <w:rPr>
                <w:b/>
                <w:bCs/>
                <w:sz w:val="20"/>
                <w:szCs w:val="20"/>
                <w:lang w:val="pt-BR"/>
              </w:rPr>
            </w:pPr>
            <w:r w:rsidRPr="001944B0">
              <w:rPr>
                <w:b/>
                <w:bCs/>
                <w:sz w:val="20"/>
                <w:szCs w:val="20"/>
              </w:rPr>
              <w:t>ul. Straszewskiego 25/3 i 4, 31-113 Kraków</w:t>
            </w:r>
          </w:p>
          <w:p w14:paraId="02884CDE" w14:textId="77777777" w:rsidR="00F36058" w:rsidRPr="001944B0" w:rsidRDefault="00F36058" w:rsidP="00F36058">
            <w:pPr>
              <w:pStyle w:val="Stopka"/>
              <w:rPr>
                <w:b/>
                <w:bCs/>
                <w:sz w:val="20"/>
                <w:szCs w:val="20"/>
                <w:lang w:val="pt-BR"/>
              </w:rPr>
            </w:pPr>
            <w:r w:rsidRPr="001944B0">
              <w:rPr>
                <w:b/>
                <w:bCs/>
                <w:sz w:val="20"/>
                <w:szCs w:val="20"/>
                <w:lang w:val="pt-BR"/>
              </w:rPr>
              <w:t>tel. +4812-663-39-03</w:t>
            </w:r>
          </w:p>
          <w:p w14:paraId="41F99480" w14:textId="77777777" w:rsidR="00F36058" w:rsidRPr="001944B0" w:rsidRDefault="00F36058" w:rsidP="00F36058">
            <w:pPr>
              <w:pStyle w:val="Nagwek"/>
              <w:rPr>
                <w:b/>
                <w:bCs/>
                <w:sz w:val="20"/>
                <w:szCs w:val="20"/>
                <w:lang w:val="pt-BR"/>
              </w:rPr>
            </w:pPr>
            <w:r w:rsidRPr="001944B0">
              <w:rPr>
                <w:b/>
                <w:bCs/>
                <w:sz w:val="20"/>
                <w:szCs w:val="20"/>
                <w:lang w:val="pt-BR"/>
              </w:rPr>
              <w:t xml:space="preserve">e-mail: </w:t>
            </w:r>
            <w:r>
              <w:fldChar w:fldCharType="begin"/>
            </w:r>
            <w:r w:rsidRPr="00D91A15">
              <w:rPr>
                <w:lang w:val="en-US"/>
              </w:rPr>
              <w:instrText>HYPERLINK "mailto:bzp@uj.edu.pl"</w:instrText>
            </w:r>
            <w:r>
              <w:fldChar w:fldCharType="separate"/>
            </w:r>
            <w:r w:rsidRPr="001944B0">
              <w:rPr>
                <w:rStyle w:val="Hipercze"/>
                <w:b/>
                <w:bCs/>
                <w:sz w:val="20"/>
                <w:szCs w:val="20"/>
                <w:lang w:val="pt-BR"/>
              </w:rPr>
              <w:t>bzp@uj.edu.pl</w:t>
            </w:r>
            <w:r>
              <w:fldChar w:fldCharType="end"/>
            </w:r>
          </w:p>
          <w:p w14:paraId="1EC2C0A8" w14:textId="252CA00C" w:rsidR="00F36058" w:rsidRPr="001944B0" w:rsidRDefault="00F36058" w:rsidP="00F36058">
            <w:pPr>
              <w:pStyle w:val="Nagwek"/>
              <w:rPr>
                <w:b/>
                <w:bCs/>
                <w:sz w:val="20"/>
                <w:szCs w:val="20"/>
                <w:lang w:val="pt-BR"/>
              </w:rPr>
            </w:pPr>
            <w:hyperlink r:id="rId11" w:history="1">
              <w:r w:rsidRPr="001944B0">
                <w:rPr>
                  <w:rStyle w:val="Hipercze"/>
                  <w:b/>
                  <w:bCs/>
                  <w:sz w:val="20"/>
                  <w:szCs w:val="20"/>
                  <w:lang w:val="pt-BR"/>
                </w:rPr>
                <w:t>https://www.uj.edu.pl</w:t>
              </w:r>
            </w:hyperlink>
            <w:r w:rsidRPr="001944B0">
              <w:rPr>
                <w:b/>
                <w:bCs/>
                <w:sz w:val="20"/>
                <w:szCs w:val="20"/>
                <w:lang w:val="pt-BR"/>
              </w:rPr>
              <w:t xml:space="preserve"> ; </w:t>
            </w:r>
            <w:hyperlink r:id="rId12" w:history="1">
              <w:r w:rsidR="000C575D" w:rsidRPr="001944B0">
                <w:rPr>
                  <w:rStyle w:val="Hipercze"/>
                  <w:b/>
                  <w:bCs/>
                  <w:sz w:val="20"/>
                  <w:szCs w:val="20"/>
                  <w:lang w:val="pt-BR"/>
                </w:rPr>
                <w:t>https://przetargi.uj.edu.pl</w:t>
              </w:r>
            </w:hyperlink>
          </w:p>
          <w:p w14:paraId="5537B7C3" w14:textId="6B3D2B2A" w:rsidR="0072702B" w:rsidRPr="00570745" w:rsidRDefault="0072702B" w:rsidP="00035F8F">
            <w:pPr>
              <w:pStyle w:val="Nagwek"/>
              <w:rPr>
                <w:rFonts w:ascii="Garamond" w:hAnsi="Garamond" w:cs="Garamond"/>
                <w:sz w:val="20"/>
                <w:lang w:val="pt-BR"/>
              </w:rPr>
            </w:pPr>
          </w:p>
        </w:tc>
        <w:tc>
          <w:tcPr>
            <w:tcW w:w="2828" w:type="dxa"/>
            <w:tcBorders>
              <w:top w:val="single" w:sz="4" w:space="0" w:color="auto"/>
              <w:left w:val="single" w:sz="4" w:space="0" w:color="auto"/>
              <w:bottom w:val="single" w:sz="4" w:space="0" w:color="auto"/>
              <w:right w:val="single" w:sz="4" w:space="0" w:color="auto"/>
            </w:tcBorders>
            <w:hideMark/>
          </w:tcPr>
          <w:p w14:paraId="5591A26F" w14:textId="77777777" w:rsidR="0072702B" w:rsidRPr="00570745" w:rsidRDefault="0072702B" w:rsidP="00035F8F">
            <w:pPr>
              <w:pStyle w:val="Nagwek"/>
              <w:rPr>
                <w:rFonts w:cs="Arial"/>
              </w:rPr>
            </w:pPr>
            <w:r w:rsidRPr="00570745">
              <w:rPr>
                <w:rFonts w:cs="Arial"/>
                <w:b/>
                <w:noProof/>
              </w:rPr>
              <w:drawing>
                <wp:inline distT="0" distB="0" distL="0" distR="0" wp14:anchorId="35E0BBCB" wp14:editId="09912767">
                  <wp:extent cx="857250" cy="8763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tc>
      </w:tr>
    </w:tbl>
    <w:p w14:paraId="625B2D2C" w14:textId="77777777" w:rsidR="001944B0" w:rsidRPr="003C1AC5" w:rsidRDefault="001944B0" w:rsidP="0072702B">
      <w:pPr>
        <w:widowControl/>
        <w:suppressAutoHyphens w:val="0"/>
        <w:ind w:left="360"/>
        <w:jc w:val="right"/>
        <w:outlineLvl w:val="0"/>
        <w:rPr>
          <w:sz w:val="22"/>
          <w:szCs w:val="22"/>
        </w:rPr>
      </w:pPr>
    </w:p>
    <w:p w14:paraId="67B8D434" w14:textId="140C3C98" w:rsidR="0072702B" w:rsidRPr="003C1AC5" w:rsidRDefault="0072702B" w:rsidP="0072702B">
      <w:pPr>
        <w:widowControl/>
        <w:suppressAutoHyphens w:val="0"/>
        <w:ind w:left="360"/>
        <w:jc w:val="right"/>
        <w:outlineLvl w:val="0"/>
        <w:rPr>
          <w:sz w:val="22"/>
          <w:szCs w:val="22"/>
        </w:rPr>
      </w:pPr>
      <w:r w:rsidRPr="003C1AC5">
        <w:rPr>
          <w:sz w:val="22"/>
          <w:szCs w:val="22"/>
        </w:rPr>
        <w:t>Kraków, dnia</w:t>
      </w:r>
      <w:r w:rsidR="004332F3">
        <w:rPr>
          <w:sz w:val="22"/>
          <w:szCs w:val="22"/>
        </w:rPr>
        <w:t>25</w:t>
      </w:r>
      <w:r w:rsidR="008921C6" w:rsidRPr="004332F3">
        <w:rPr>
          <w:sz w:val="22"/>
          <w:szCs w:val="22"/>
        </w:rPr>
        <w:t xml:space="preserve"> kwietnia</w:t>
      </w:r>
      <w:r w:rsidR="001944B0" w:rsidRPr="004332F3">
        <w:rPr>
          <w:sz w:val="22"/>
          <w:szCs w:val="22"/>
        </w:rPr>
        <w:t xml:space="preserve"> </w:t>
      </w:r>
      <w:r w:rsidR="00B8306B" w:rsidRPr="004332F3">
        <w:rPr>
          <w:sz w:val="22"/>
          <w:szCs w:val="22"/>
        </w:rPr>
        <w:t>202</w:t>
      </w:r>
      <w:r w:rsidR="008921C6" w:rsidRPr="004332F3">
        <w:rPr>
          <w:sz w:val="22"/>
          <w:szCs w:val="22"/>
        </w:rPr>
        <w:t>5</w:t>
      </w:r>
      <w:r w:rsidRPr="003C1AC5">
        <w:rPr>
          <w:sz w:val="22"/>
          <w:szCs w:val="22"/>
        </w:rPr>
        <w:t xml:space="preserve"> r.</w:t>
      </w:r>
    </w:p>
    <w:p w14:paraId="286D3F38" w14:textId="63D3DAA4" w:rsidR="00A45FCF" w:rsidRDefault="00A45FCF" w:rsidP="0072702B">
      <w:pPr>
        <w:widowControl/>
        <w:suppressAutoHyphens w:val="0"/>
        <w:ind w:left="360"/>
        <w:outlineLvl w:val="0"/>
        <w:rPr>
          <w:b/>
          <w:bCs/>
          <w:sz w:val="23"/>
          <w:szCs w:val="23"/>
          <w:u w:val="single"/>
        </w:rPr>
      </w:pPr>
    </w:p>
    <w:p w14:paraId="620E8645" w14:textId="6D792EEB" w:rsidR="00A45FCF" w:rsidRPr="008826C9" w:rsidRDefault="00A45FCF" w:rsidP="00A45FCF">
      <w:pPr>
        <w:widowControl/>
        <w:suppressAutoHyphens w:val="0"/>
        <w:ind w:left="360"/>
        <w:outlineLvl w:val="0"/>
        <w:rPr>
          <w:sz w:val="23"/>
          <w:szCs w:val="23"/>
        </w:rPr>
      </w:pPr>
      <w:r w:rsidRPr="008826C9">
        <w:rPr>
          <w:b/>
          <w:bCs/>
          <w:noProof/>
          <w:sz w:val="23"/>
          <w:szCs w:val="23"/>
          <w:u w:val="single"/>
        </w:rPr>
        <w:drawing>
          <wp:anchor distT="0" distB="0" distL="114300" distR="114300" simplePos="0" relativeHeight="251658240" behindDoc="1" locked="0" layoutInCell="1" allowOverlap="1" wp14:anchorId="31AFDCCC" wp14:editId="1ABDC5BB">
            <wp:simplePos x="0" y="0"/>
            <wp:positionH relativeFrom="column">
              <wp:posOffset>2528570</wp:posOffset>
            </wp:positionH>
            <wp:positionV relativeFrom="paragraph">
              <wp:posOffset>40640</wp:posOffset>
            </wp:positionV>
            <wp:extent cx="971550" cy="1005840"/>
            <wp:effectExtent l="0" t="0" r="0" b="381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6C9">
        <w:rPr>
          <w:b/>
          <w:sz w:val="23"/>
          <w:szCs w:val="23"/>
        </w:rPr>
        <w:t>Projekt współfinansowany z Narodowego Funduszu Rewaloryzacji Zabytków Krakowa</w:t>
      </w:r>
    </w:p>
    <w:p w14:paraId="7C4C47A5" w14:textId="77777777" w:rsidR="00A45FCF" w:rsidRDefault="00A45FCF" w:rsidP="0072702B">
      <w:pPr>
        <w:widowControl/>
        <w:suppressAutoHyphens w:val="0"/>
        <w:ind w:left="360"/>
        <w:outlineLvl w:val="0"/>
        <w:rPr>
          <w:b/>
          <w:bCs/>
          <w:sz w:val="23"/>
          <w:szCs w:val="23"/>
          <w:u w:val="single"/>
        </w:rPr>
      </w:pPr>
    </w:p>
    <w:p w14:paraId="28049FCD" w14:textId="021F0D42" w:rsidR="0072702B" w:rsidRPr="00F36058" w:rsidRDefault="0072702B" w:rsidP="0072702B">
      <w:pPr>
        <w:widowControl/>
        <w:suppressAutoHyphens w:val="0"/>
        <w:ind w:left="360"/>
        <w:outlineLvl w:val="0"/>
        <w:rPr>
          <w:b/>
          <w:bCs/>
          <w:sz w:val="23"/>
          <w:szCs w:val="23"/>
          <w:u w:val="single"/>
        </w:rPr>
      </w:pPr>
      <w:r w:rsidRPr="00F36058">
        <w:rPr>
          <w:b/>
          <w:bCs/>
          <w:sz w:val="23"/>
          <w:szCs w:val="23"/>
          <w:u w:val="single"/>
        </w:rPr>
        <w:t xml:space="preserve">SPECYFIKACJA WARUNKÓW ZAMÓWIENIA  </w:t>
      </w:r>
    </w:p>
    <w:p w14:paraId="547356BC" w14:textId="77777777" w:rsidR="0072702B" w:rsidRPr="00F36058" w:rsidRDefault="0072702B" w:rsidP="0072702B">
      <w:pPr>
        <w:widowControl/>
        <w:suppressAutoHyphens w:val="0"/>
        <w:ind w:left="360"/>
        <w:rPr>
          <w:b/>
          <w:bCs/>
          <w:sz w:val="23"/>
          <w:szCs w:val="23"/>
          <w:u w:val="single"/>
        </w:rPr>
      </w:pPr>
      <w:r w:rsidRPr="00F36058">
        <w:rPr>
          <w:b/>
          <w:bCs/>
          <w:sz w:val="23"/>
          <w:szCs w:val="23"/>
          <w:u w:val="single"/>
        </w:rPr>
        <w:t>zwana dalej w skrócie SWZ</w:t>
      </w:r>
    </w:p>
    <w:p w14:paraId="67D34D46" w14:textId="77777777" w:rsidR="0072702B" w:rsidRPr="00F36058" w:rsidRDefault="0072702B" w:rsidP="0072702B">
      <w:pPr>
        <w:widowControl/>
        <w:suppressAutoHyphens w:val="0"/>
        <w:ind w:left="360"/>
        <w:rPr>
          <w:b/>
          <w:bCs/>
          <w:sz w:val="23"/>
          <w:szCs w:val="23"/>
          <w:u w:val="single"/>
        </w:rPr>
      </w:pPr>
    </w:p>
    <w:p w14:paraId="3048749C" w14:textId="77777777" w:rsidR="0072702B" w:rsidRPr="00F36058" w:rsidRDefault="0072702B" w:rsidP="0072702B">
      <w:pPr>
        <w:widowControl/>
        <w:suppressAutoHyphens w:val="0"/>
        <w:jc w:val="both"/>
        <w:rPr>
          <w:b/>
          <w:bCs/>
          <w:sz w:val="23"/>
          <w:szCs w:val="23"/>
        </w:rPr>
      </w:pPr>
      <w:r w:rsidRPr="00F36058">
        <w:rPr>
          <w:b/>
          <w:bCs/>
          <w:sz w:val="23"/>
          <w:szCs w:val="23"/>
        </w:rPr>
        <w:t>Rozdział I - Nazwa (firma) oraz adres Zamawiającego.</w:t>
      </w:r>
    </w:p>
    <w:p w14:paraId="728745C5" w14:textId="77777777" w:rsidR="00F36058" w:rsidRPr="00F36058" w:rsidRDefault="00F36058" w:rsidP="00F36058">
      <w:pPr>
        <w:widowControl/>
        <w:numPr>
          <w:ilvl w:val="1"/>
          <w:numId w:val="1"/>
        </w:numPr>
        <w:tabs>
          <w:tab w:val="clear" w:pos="644"/>
          <w:tab w:val="num" w:pos="426"/>
        </w:tabs>
        <w:suppressAutoHyphens w:val="0"/>
        <w:ind w:left="426" w:hanging="426"/>
        <w:jc w:val="both"/>
        <w:rPr>
          <w:sz w:val="23"/>
          <w:szCs w:val="23"/>
        </w:rPr>
      </w:pPr>
      <w:r w:rsidRPr="00F36058">
        <w:rPr>
          <w:sz w:val="23"/>
          <w:szCs w:val="23"/>
        </w:rPr>
        <w:t>Uniwersytet Jagielloński, ul. Gołębia 24, 31-007 Kraków.</w:t>
      </w:r>
    </w:p>
    <w:p w14:paraId="5BC8BB64" w14:textId="77777777" w:rsidR="007D6213" w:rsidRPr="007D6213" w:rsidRDefault="007D6213" w:rsidP="007D6213">
      <w:pPr>
        <w:widowControl/>
        <w:numPr>
          <w:ilvl w:val="1"/>
          <w:numId w:val="1"/>
        </w:numPr>
        <w:tabs>
          <w:tab w:val="clear" w:pos="644"/>
          <w:tab w:val="num" w:pos="426"/>
        </w:tabs>
        <w:suppressAutoHyphens w:val="0"/>
        <w:ind w:left="426" w:hanging="426"/>
        <w:jc w:val="both"/>
        <w:rPr>
          <w:sz w:val="23"/>
          <w:szCs w:val="23"/>
        </w:rPr>
      </w:pPr>
      <w:r w:rsidRPr="007D6213">
        <w:rPr>
          <w:rFonts w:eastAsia="Calibri"/>
          <w:bCs/>
          <w:sz w:val="22"/>
          <w:szCs w:val="22"/>
          <w:u w:val="single"/>
          <w:lang w:eastAsia="en-US"/>
        </w:rPr>
        <w:t>Jednostka prowadząca sprawę:</w:t>
      </w:r>
    </w:p>
    <w:p w14:paraId="3EC9E324" w14:textId="77777777" w:rsidR="007D6213" w:rsidRPr="007D6213"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Dział Zamówień Publicznych, ul. Straszewskiego 25/3 i 4, 31-113 Kraków, tel.: +4812 663-39-03; godziny urzędowania: poniedziałek-piątek; 7:30 do 15:30; z wyłączeniem dni ustawowo wolnych od pracy;</w:t>
      </w:r>
    </w:p>
    <w:p w14:paraId="621BA090" w14:textId="77777777" w:rsidR="007D6213" w:rsidRPr="007D6213"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 xml:space="preserve">strona internetowa (adres url): </w:t>
      </w:r>
      <w:hyperlink r:id="rId15" w:history="1">
        <w:r w:rsidRPr="007D6213">
          <w:rPr>
            <w:rFonts w:eastAsia="Calibri"/>
            <w:bCs/>
            <w:color w:val="0000FF"/>
            <w:sz w:val="22"/>
            <w:szCs w:val="22"/>
            <w:u w:val="single"/>
            <w:lang w:eastAsia="en-US"/>
          </w:rPr>
          <w:t>https://www.uj.edu.pl</w:t>
        </w:r>
      </w:hyperlink>
      <w:r w:rsidRPr="007D6213">
        <w:rPr>
          <w:rFonts w:eastAsia="Calibri"/>
          <w:bCs/>
          <w:sz w:val="22"/>
          <w:szCs w:val="22"/>
          <w:lang w:eastAsia="en-US"/>
        </w:rPr>
        <w:t xml:space="preserve">; </w:t>
      </w:r>
      <w:hyperlink r:id="rId16" w:history="1">
        <w:r w:rsidRPr="007D6213">
          <w:rPr>
            <w:rFonts w:eastAsia="Calibri"/>
            <w:bCs/>
            <w:color w:val="0000FF"/>
            <w:sz w:val="22"/>
            <w:szCs w:val="22"/>
            <w:u w:val="single"/>
            <w:lang w:eastAsia="en-US"/>
          </w:rPr>
          <w:t>https://przetargi.uj.edu.pl</w:t>
        </w:r>
      </w:hyperlink>
      <w:r w:rsidRPr="007D6213">
        <w:rPr>
          <w:rFonts w:eastAsia="Calibri"/>
          <w:bCs/>
          <w:sz w:val="22"/>
          <w:szCs w:val="22"/>
          <w:lang w:eastAsia="en-US"/>
        </w:rPr>
        <w:t xml:space="preserve"> </w:t>
      </w:r>
    </w:p>
    <w:p w14:paraId="58EB8EE6" w14:textId="77777777" w:rsidR="007D6213" w:rsidRPr="007D6213"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 xml:space="preserve">narzędzie komercyjne do prowadzenia postępowania: </w:t>
      </w:r>
      <w:hyperlink r:id="rId17" w:history="1">
        <w:r w:rsidRPr="007D6213">
          <w:rPr>
            <w:rFonts w:eastAsia="Calibri"/>
            <w:bCs/>
            <w:color w:val="0000FF"/>
            <w:sz w:val="22"/>
            <w:szCs w:val="22"/>
            <w:u w:val="single"/>
            <w:lang w:eastAsia="en-US"/>
          </w:rPr>
          <w:t>https://platformazakupowa.pl</w:t>
        </w:r>
      </w:hyperlink>
      <w:r w:rsidRPr="007D6213">
        <w:rPr>
          <w:rFonts w:eastAsia="Calibri"/>
          <w:bCs/>
          <w:sz w:val="22"/>
          <w:szCs w:val="22"/>
          <w:lang w:eastAsia="en-US"/>
        </w:rPr>
        <w:t xml:space="preserve"> </w:t>
      </w:r>
    </w:p>
    <w:p w14:paraId="4CB795FD" w14:textId="77777777" w:rsidR="00D91A15" w:rsidRPr="00D91A15" w:rsidRDefault="007D6213">
      <w:pPr>
        <w:widowControl/>
        <w:numPr>
          <w:ilvl w:val="1"/>
          <w:numId w:val="98"/>
        </w:numPr>
        <w:tabs>
          <w:tab w:val="left" w:pos="1418"/>
        </w:tabs>
        <w:suppressAutoHyphens w:val="0"/>
        <w:ind w:left="851" w:hanging="425"/>
        <w:contextualSpacing/>
        <w:jc w:val="both"/>
        <w:rPr>
          <w:rFonts w:eastAsia="Calibri"/>
          <w:bCs/>
          <w:sz w:val="22"/>
          <w:szCs w:val="22"/>
          <w:lang w:eastAsia="en-US"/>
        </w:rPr>
      </w:pPr>
      <w:r w:rsidRPr="007D6213">
        <w:rPr>
          <w:rFonts w:eastAsia="Calibri"/>
          <w:bCs/>
          <w:sz w:val="22"/>
          <w:szCs w:val="22"/>
          <w:lang w:eastAsia="en-US"/>
        </w:rPr>
        <w:t xml:space="preserve">adres strony internetowej </w:t>
      </w:r>
      <w:r w:rsidRPr="002474E4">
        <w:rPr>
          <w:rFonts w:eastAsia="Calibri"/>
          <w:bCs/>
          <w:sz w:val="22"/>
          <w:szCs w:val="22"/>
          <w:lang w:eastAsia="en-US"/>
        </w:rPr>
        <w:t xml:space="preserve">prowadzonego postępowania, na której udostępniane będą zmiany i wyjaśnienia treści SWZ oraz inne dokumenty zamówienia bezpośrednio związane </w:t>
      </w:r>
      <w:r w:rsidRPr="00D91A15">
        <w:rPr>
          <w:rFonts w:eastAsia="Calibri"/>
          <w:bCs/>
          <w:sz w:val="22"/>
          <w:szCs w:val="22"/>
          <w:lang w:eastAsia="en-US"/>
        </w:rPr>
        <w:t>z postępowaniem (adres profilu nabywcy – narzędzie komercyjne):</w:t>
      </w:r>
      <w:r w:rsidR="00D91A15" w:rsidRPr="00D91A15">
        <w:t xml:space="preserve"> </w:t>
      </w:r>
    </w:p>
    <w:p w14:paraId="5FD5FE8C" w14:textId="38FE3A12" w:rsidR="007D6213" w:rsidRPr="00C26536" w:rsidRDefault="00D91A15" w:rsidP="00D91A15">
      <w:pPr>
        <w:widowControl/>
        <w:tabs>
          <w:tab w:val="left" w:pos="1418"/>
        </w:tabs>
        <w:suppressAutoHyphens w:val="0"/>
        <w:ind w:left="851"/>
        <w:contextualSpacing/>
        <w:jc w:val="both"/>
        <w:rPr>
          <w:rFonts w:eastAsia="Calibri"/>
          <w:bCs/>
          <w:sz w:val="22"/>
          <w:szCs w:val="22"/>
          <w:lang w:eastAsia="en-US"/>
        </w:rPr>
      </w:pPr>
      <w:hyperlink r:id="rId18" w:history="1">
        <w:r w:rsidRPr="00B03272">
          <w:rPr>
            <w:rStyle w:val="Hipercze"/>
            <w:rFonts w:eastAsia="Calibri"/>
            <w:bCs/>
            <w:sz w:val="22"/>
            <w:szCs w:val="22"/>
            <w:lang w:eastAsia="en-US"/>
          </w:rPr>
          <w:t>https://platformazakupowa.pl/transakcja/1101161</w:t>
        </w:r>
      </w:hyperlink>
      <w:r>
        <w:rPr>
          <w:rFonts w:eastAsia="Calibri"/>
          <w:bCs/>
          <w:sz w:val="22"/>
          <w:szCs w:val="22"/>
          <w:lang w:eastAsia="en-US"/>
        </w:rPr>
        <w:t xml:space="preserve"> </w:t>
      </w:r>
    </w:p>
    <w:p w14:paraId="04D6A9C6" w14:textId="77777777" w:rsidR="0072702B" w:rsidRPr="00F36058" w:rsidRDefault="0072702B" w:rsidP="007D6213">
      <w:pPr>
        <w:widowControl/>
        <w:suppressAutoHyphens w:val="0"/>
        <w:jc w:val="left"/>
        <w:rPr>
          <w:b/>
          <w:bCs/>
          <w:sz w:val="23"/>
          <w:szCs w:val="23"/>
        </w:rPr>
      </w:pPr>
    </w:p>
    <w:p w14:paraId="3A3BD3C5" w14:textId="77777777" w:rsidR="0072702B" w:rsidRPr="008417F1" w:rsidRDefault="0072702B" w:rsidP="0072702B">
      <w:pPr>
        <w:widowControl/>
        <w:suppressAutoHyphens w:val="0"/>
        <w:jc w:val="both"/>
        <w:rPr>
          <w:sz w:val="22"/>
          <w:szCs w:val="22"/>
        </w:rPr>
      </w:pPr>
      <w:r w:rsidRPr="008417F1">
        <w:rPr>
          <w:b/>
          <w:bCs/>
          <w:sz w:val="22"/>
          <w:szCs w:val="22"/>
        </w:rPr>
        <w:t>Rozdział II - Tryb udzielenia zamówienia.</w:t>
      </w:r>
    </w:p>
    <w:p w14:paraId="2437F7F0" w14:textId="3E28D30D" w:rsidR="0072702B" w:rsidRPr="008417F1" w:rsidRDefault="0072702B" w:rsidP="0072702B">
      <w:pPr>
        <w:widowControl/>
        <w:numPr>
          <w:ilvl w:val="3"/>
          <w:numId w:val="1"/>
        </w:numPr>
        <w:tabs>
          <w:tab w:val="clear" w:pos="2880"/>
          <w:tab w:val="left" w:pos="426"/>
        </w:tabs>
        <w:suppressAutoHyphens w:val="0"/>
        <w:ind w:left="426" w:hanging="426"/>
        <w:jc w:val="both"/>
        <w:rPr>
          <w:sz w:val="22"/>
          <w:szCs w:val="22"/>
        </w:rPr>
      </w:pPr>
      <w:r w:rsidRPr="008417F1">
        <w:rPr>
          <w:sz w:val="22"/>
          <w:szCs w:val="22"/>
        </w:rPr>
        <w:t>Postępowanie prowadzone jest w trybie podstawowym bez możliwości negocjacji na podstawie art.  275  pkt  1  ustawy  z  dnia  11</w:t>
      </w:r>
      <w:r w:rsidRPr="008417F1">
        <w:rPr>
          <w:spacing w:val="-13"/>
          <w:sz w:val="22"/>
          <w:szCs w:val="22"/>
        </w:rPr>
        <w:t xml:space="preserve"> </w:t>
      </w:r>
      <w:r w:rsidRPr="008417F1">
        <w:rPr>
          <w:sz w:val="22"/>
          <w:szCs w:val="22"/>
        </w:rPr>
        <w:t>września</w:t>
      </w:r>
      <w:r w:rsidRPr="008417F1">
        <w:rPr>
          <w:spacing w:val="47"/>
          <w:sz w:val="22"/>
          <w:szCs w:val="22"/>
        </w:rPr>
        <w:t xml:space="preserve"> </w:t>
      </w:r>
      <w:r w:rsidRPr="008417F1">
        <w:rPr>
          <w:sz w:val="22"/>
          <w:szCs w:val="22"/>
        </w:rPr>
        <w:t xml:space="preserve">2019 r. Prawo zamówień publicznych </w:t>
      </w:r>
      <w:r w:rsidR="008417F1" w:rsidRPr="00BC056F">
        <w:rPr>
          <w:bCs/>
          <w:sz w:val="22"/>
          <w:szCs w:val="22"/>
        </w:rPr>
        <w:t>(t.j.: Dz.U. z</w:t>
      </w:r>
      <w:r w:rsidR="008417F1">
        <w:rPr>
          <w:bCs/>
          <w:sz w:val="22"/>
          <w:szCs w:val="22"/>
        </w:rPr>
        <w:t> </w:t>
      </w:r>
      <w:r w:rsidR="008417F1" w:rsidRPr="00BC056F">
        <w:rPr>
          <w:bCs/>
          <w:sz w:val="22"/>
          <w:szCs w:val="22"/>
        </w:rPr>
        <w:t>202</w:t>
      </w:r>
      <w:r w:rsidR="008921C6">
        <w:rPr>
          <w:bCs/>
          <w:sz w:val="22"/>
          <w:szCs w:val="22"/>
        </w:rPr>
        <w:t>4</w:t>
      </w:r>
      <w:r w:rsidR="008417F1">
        <w:rPr>
          <w:bCs/>
          <w:sz w:val="22"/>
          <w:szCs w:val="22"/>
        </w:rPr>
        <w:t> </w:t>
      </w:r>
      <w:r w:rsidR="008417F1" w:rsidRPr="00BC056F">
        <w:rPr>
          <w:bCs/>
          <w:sz w:val="22"/>
          <w:szCs w:val="22"/>
        </w:rPr>
        <w:t>r., poz. 1</w:t>
      </w:r>
      <w:r w:rsidR="008921C6">
        <w:rPr>
          <w:bCs/>
          <w:sz w:val="22"/>
          <w:szCs w:val="22"/>
        </w:rPr>
        <w:t>320</w:t>
      </w:r>
      <w:r w:rsidR="008417F1" w:rsidRPr="00BC056F">
        <w:rPr>
          <w:bCs/>
          <w:sz w:val="22"/>
          <w:szCs w:val="22"/>
        </w:rPr>
        <w:t xml:space="preserve"> ze zm.),</w:t>
      </w:r>
      <w:r w:rsidRPr="008417F1">
        <w:rPr>
          <w:sz w:val="22"/>
          <w:szCs w:val="22"/>
        </w:rPr>
        <w:t xml:space="preserve"> zwanej dalej ustawą PZP, oraz zgodnie z wymogami określonymi w</w:t>
      </w:r>
      <w:r w:rsidR="008417F1">
        <w:rPr>
          <w:sz w:val="22"/>
          <w:szCs w:val="22"/>
        </w:rPr>
        <w:t> </w:t>
      </w:r>
      <w:r w:rsidRPr="008417F1">
        <w:rPr>
          <w:sz w:val="22"/>
          <w:szCs w:val="22"/>
        </w:rPr>
        <w:t>niniejszej Specyfikacji Warunków Zamówienia, zwanej dalej</w:t>
      </w:r>
      <w:r w:rsidRPr="008417F1">
        <w:rPr>
          <w:spacing w:val="-15"/>
          <w:sz w:val="22"/>
          <w:szCs w:val="22"/>
        </w:rPr>
        <w:t xml:space="preserve"> </w:t>
      </w:r>
      <w:r w:rsidRPr="008417F1">
        <w:rPr>
          <w:sz w:val="22"/>
          <w:szCs w:val="22"/>
        </w:rPr>
        <w:t>„SWZ”.</w:t>
      </w:r>
    </w:p>
    <w:p w14:paraId="71B37EC0" w14:textId="0A0E3D1E" w:rsidR="00EA4880" w:rsidRPr="008417F1" w:rsidRDefault="0072702B" w:rsidP="00EA4880">
      <w:pPr>
        <w:widowControl/>
        <w:numPr>
          <w:ilvl w:val="3"/>
          <w:numId w:val="1"/>
        </w:numPr>
        <w:tabs>
          <w:tab w:val="clear" w:pos="2880"/>
          <w:tab w:val="left" w:pos="426"/>
        </w:tabs>
        <w:suppressAutoHyphens w:val="0"/>
        <w:ind w:left="426" w:hanging="426"/>
        <w:jc w:val="both"/>
        <w:rPr>
          <w:sz w:val="22"/>
          <w:szCs w:val="22"/>
        </w:rPr>
      </w:pPr>
      <w:r w:rsidRPr="008417F1">
        <w:rPr>
          <w:sz w:val="22"/>
          <w:szCs w:val="22"/>
        </w:rPr>
        <w:t xml:space="preserve">Do czynności podejmowanych przez Zamawiającego i Wykonawców w postępowaniu </w:t>
      </w:r>
      <w:r w:rsidRPr="008417F1">
        <w:rPr>
          <w:sz w:val="22"/>
          <w:szCs w:val="22"/>
        </w:rPr>
        <w:br/>
        <w:t xml:space="preserve">o udzielenie zamówienia stosuje się przepisy powołanej ustawy PZP oraz aktów wykonawczych wydanych na jej podstawie, a w sprawach nieuregulowanych przepisy ustawy z dnia 23 kwietnia 1964 r. </w:t>
      </w:r>
      <w:r w:rsidR="008417F1" w:rsidRPr="007D6213">
        <w:rPr>
          <w:rFonts w:eastAsia="Calibri"/>
          <w:bCs/>
          <w:sz w:val="22"/>
          <w:szCs w:val="22"/>
          <w:lang w:eastAsia="en-US"/>
        </w:rPr>
        <w:t>–</w:t>
      </w:r>
      <w:r w:rsidRPr="008417F1">
        <w:rPr>
          <w:sz w:val="22"/>
          <w:szCs w:val="22"/>
        </w:rPr>
        <w:t xml:space="preserve"> Kodeks cywilny (</w:t>
      </w:r>
      <w:r w:rsidR="008417F1" w:rsidRPr="00F70CEC">
        <w:rPr>
          <w:bCs/>
          <w:sz w:val="22"/>
          <w:szCs w:val="22"/>
        </w:rPr>
        <w:t>t.j.: Dz.U. z 202</w:t>
      </w:r>
      <w:r w:rsidR="008921C6">
        <w:rPr>
          <w:bCs/>
          <w:sz w:val="22"/>
          <w:szCs w:val="22"/>
        </w:rPr>
        <w:t>4</w:t>
      </w:r>
      <w:r w:rsidR="008417F1" w:rsidRPr="00F70CEC">
        <w:rPr>
          <w:bCs/>
          <w:sz w:val="22"/>
          <w:szCs w:val="22"/>
        </w:rPr>
        <w:t xml:space="preserve"> r., poz. 10</w:t>
      </w:r>
      <w:r w:rsidR="008921C6">
        <w:rPr>
          <w:bCs/>
          <w:sz w:val="22"/>
          <w:szCs w:val="22"/>
        </w:rPr>
        <w:t>61</w:t>
      </w:r>
      <w:r w:rsidR="008417F1" w:rsidRPr="00F70CEC">
        <w:rPr>
          <w:bCs/>
          <w:sz w:val="22"/>
          <w:szCs w:val="22"/>
        </w:rPr>
        <w:t xml:space="preserve"> ze</w:t>
      </w:r>
      <w:r w:rsidR="008417F1">
        <w:rPr>
          <w:bCs/>
          <w:sz w:val="22"/>
          <w:szCs w:val="22"/>
        </w:rPr>
        <w:t xml:space="preserve"> </w:t>
      </w:r>
      <w:r w:rsidR="008417F1" w:rsidRPr="00F70CEC">
        <w:rPr>
          <w:bCs/>
          <w:sz w:val="22"/>
          <w:szCs w:val="22"/>
        </w:rPr>
        <w:t>zm.</w:t>
      </w:r>
      <w:r w:rsidRPr="008417F1">
        <w:rPr>
          <w:sz w:val="22"/>
          <w:szCs w:val="22"/>
        </w:rPr>
        <w:t>).</w:t>
      </w:r>
    </w:p>
    <w:p w14:paraId="4144A672" w14:textId="77777777" w:rsidR="0072702B" w:rsidRPr="00EA4880" w:rsidRDefault="0072702B">
      <w:pPr>
        <w:rPr>
          <w:sz w:val="23"/>
          <w:szCs w:val="23"/>
        </w:rPr>
      </w:pPr>
    </w:p>
    <w:p w14:paraId="01B232C4" w14:textId="77777777" w:rsidR="0072702B" w:rsidRPr="00964690" w:rsidRDefault="0072702B" w:rsidP="0072702B">
      <w:pPr>
        <w:widowControl/>
        <w:suppressAutoHyphens w:val="0"/>
        <w:jc w:val="both"/>
        <w:rPr>
          <w:b/>
          <w:bCs/>
          <w:sz w:val="22"/>
          <w:szCs w:val="22"/>
        </w:rPr>
      </w:pPr>
      <w:r w:rsidRPr="00964690">
        <w:rPr>
          <w:b/>
          <w:bCs/>
          <w:sz w:val="22"/>
          <w:szCs w:val="22"/>
        </w:rPr>
        <w:t>Rozdział III – Nazwa i opis przedmiotu zamówienia.</w:t>
      </w:r>
    </w:p>
    <w:p w14:paraId="66E7832A" w14:textId="72DAFDAD" w:rsidR="003057A0" w:rsidRPr="003057A0" w:rsidRDefault="0072702B" w:rsidP="003057A0">
      <w:pPr>
        <w:pStyle w:val="Akapitzlist"/>
        <w:numPr>
          <w:ilvl w:val="1"/>
          <w:numId w:val="5"/>
        </w:numPr>
        <w:tabs>
          <w:tab w:val="clear" w:pos="720"/>
          <w:tab w:val="num" w:pos="426"/>
        </w:tabs>
        <w:ind w:left="426" w:hanging="426"/>
        <w:rPr>
          <w:rStyle w:val="lrzxr"/>
          <w:color w:val="000000"/>
          <w:sz w:val="22"/>
          <w:szCs w:val="22"/>
        </w:rPr>
      </w:pPr>
      <w:bookmarkStart w:id="1" w:name="_Hlk37082600"/>
      <w:r w:rsidRPr="00964690">
        <w:rPr>
          <w:color w:val="000000"/>
          <w:sz w:val="22"/>
          <w:szCs w:val="22"/>
        </w:rPr>
        <w:t>Przedmiotem post</w:t>
      </w:r>
      <w:r w:rsidR="00964690" w:rsidRPr="00964690">
        <w:rPr>
          <w:color w:val="000000"/>
          <w:sz w:val="22"/>
          <w:szCs w:val="22"/>
        </w:rPr>
        <w:t>ę</w:t>
      </w:r>
      <w:r w:rsidRPr="00964690">
        <w:rPr>
          <w:color w:val="000000"/>
          <w:sz w:val="22"/>
          <w:szCs w:val="22"/>
        </w:rPr>
        <w:t>powania i zamówienia jest wyłonienie Wykonawcy w zakresie</w:t>
      </w:r>
      <w:r w:rsidR="00A45FCF" w:rsidRPr="00964690">
        <w:rPr>
          <w:color w:val="000000"/>
          <w:sz w:val="22"/>
          <w:szCs w:val="22"/>
        </w:rPr>
        <w:t xml:space="preserve"> </w:t>
      </w:r>
      <w:r w:rsidR="008921C6" w:rsidRPr="008921C6">
        <w:rPr>
          <w:color w:val="000000"/>
          <w:sz w:val="22"/>
          <w:szCs w:val="22"/>
        </w:rPr>
        <w:t>remontu Auli  oraz remont Sali Bobrzyńskiego w budynku Collegium Maius Uniwersytetu Jagiellońskiego ul.Jagiellońska 15</w:t>
      </w:r>
      <w:r w:rsidR="008921C6">
        <w:rPr>
          <w:color w:val="000000"/>
          <w:sz w:val="22"/>
          <w:szCs w:val="22"/>
        </w:rPr>
        <w:t xml:space="preserve"> w Krakowie</w:t>
      </w:r>
      <w:r w:rsidR="00964690" w:rsidRPr="003057A0">
        <w:rPr>
          <w:rStyle w:val="lrzxr"/>
          <w:sz w:val="22"/>
          <w:szCs w:val="22"/>
        </w:rPr>
        <w:t>.</w:t>
      </w:r>
    </w:p>
    <w:p w14:paraId="70A4E104" w14:textId="5FD446E2" w:rsidR="003057A0" w:rsidRPr="008921C6" w:rsidRDefault="003057A0" w:rsidP="00F43672">
      <w:pPr>
        <w:pStyle w:val="Akapitzlist"/>
        <w:numPr>
          <w:ilvl w:val="1"/>
          <w:numId w:val="109"/>
        </w:numPr>
        <w:ind w:left="851" w:hanging="425"/>
        <w:rPr>
          <w:sz w:val="22"/>
          <w:szCs w:val="22"/>
        </w:rPr>
      </w:pPr>
      <w:bookmarkStart w:id="2" w:name="_Hlk196308337"/>
      <w:r w:rsidRPr="003057A0">
        <w:rPr>
          <w:color w:val="000000"/>
          <w:sz w:val="22"/>
          <w:szCs w:val="22"/>
        </w:rPr>
        <w:t xml:space="preserve">Przedmiot postępowania i zamówienia obejmuje </w:t>
      </w:r>
      <w:r w:rsidR="008921C6">
        <w:rPr>
          <w:color w:val="000000"/>
          <w:sz w:val="22"/>
          <w:szCs w:val="22"/>
        </w:rPr>
        <w:t>następujący zakres robót:</w:t>
      </w:r>
    </w:p>
    <w:p w14:paraId="073760D3" w14:textId="77777777" w:rsidR="008921C6" w:rsidRPr="008921C6" w:rsidRDefault="008921C6" w:rsidP="008921C6">
      <w:pPr>
        <w:pStyle w:val="Akapitzlist"/>
        <w:ind w:left="851"/>
        <w:rPr>
          <w:sz w:val="22"/>
          <w:szCs w:val="22"/>
        </w:rPr>
      </w:pPr>
      <w:r w:rsidRPr="008921C6">
        <w:rPr>
          <w:sz w:val="22"/>
          <w:szCs w:val="22"/>
        </w:rPr>
        <w:t xml:space="preserve">Sala Bobrzyńskiego - roboty wskazane w przedmiarze jak kwalifikowane do SKOZK </w:t>
      </w:r>
    </w:p>
    <w:p w14:paraId="728A2922" w14:textId="0859CB9F" w:rsidR="008921C6" w:rsidRDefault="008921C6" w:rsidP="008921C6">
      <w:pPr>
        <w:pStyle w:val="Akapitzlist"/>
        <w:ind w:left="851"/>
        <w:rPr>
          <w:sz w:val="22"/>
          <w:szCs w:val="22"/>
        </w:rPr>
      </w:pPr>
      <w:r w:rsidRPr="008921C6">
        <w:rPr>
          <w:sz w:val="22"/>
          <w:szCs w:val="22"/>
        </w:rPr>
        <w:t xml:space="preserve">Sala Bobrzyńskiego - roboty wskazane w przedmiarze jako nie kwalifikowane do   SKOZK </w:t>
      </w:r>
    </w:p>
    <w:p w14:paraId="195EC3B8" w14:textId="4B0C937E" w:rsidR="008921C6" w:rsidRPr="008921C6" w:rsidRDefault="008921C6" w:rsidP="008921C6">
      <w:pPr>
        <w:pStyle w:val="Akapitzlist"/>
        <w:ind w:left="851"/>
        <w:rPr>
          <w:sz w:val="22"/>
          <w:szCs w:val="22"/>
        </w:rPr>
      </w:pPr>
      <w:r>
        <w:rPr>
          <w:sz w:val="22"/>
          <w:szCs w:val="22"/>
        </w:rPr>
        <w:t>A</w:t>
      </w:r>
      <w:r w:rsidRPr="008921C6">
        <w:rPr>
          <w:sz w:val="22"/>
          <w:szCs w:val="22"/>
        </w:rPr>
        <w:t>ula I etap – roboty wskazane w przedmiarze jako I etap.: Stolarka okienna i polichromowane glify, schodki w glifach, klatka schodowa Rektorska</w:t>
      </w:r>
      <w:bookmarkEnd w:id="2"/>
      <w:r w:rsidRPr="008921C6">
        <w:rPr>
          <w:sz w:val="22"/>
          <w:szCs w:val="22"/>
        </w:rPr>
        <w:t>.</w:t>
      </w:r>
    </w:p>
    <w:p w14:paraId="60530C04" w14:textId="2F6A2FAF" w:rsidR="00233C5A" w:rsidRPr="00964690" w:rsidRDefault="0072702B">
      <w:pPr>
        <w:pStyle w:val="Akapitzlist"/>
        <w:numPr>
          <w:ilvl w:val="1"/>
          <w:numId w:val="5"/>
        </w:numPr>
        <w:tabs>
          <w:tab w:val="clear" w:pos="720"/>
          <w:tab w:val="num" w:pos="426"/>
        </w:tabs>
        <w:ind w:left="426" w:hanging="426"/>
        <w:contextualSpacing w:val="0"/>
        <w:rPr>
          <w:color w:val="000000"/>
          <w:sz w:val="22"/>
          <w:szCs w:val="22"/>
        </w:rPr>
      </w:pPr>
      <w:r w:rsidRPr="00964690">
        <w:rPr>
          <w:color w:val="000000"/>
          <w:sz w:val="22"/>
          <w:szCs w:val="22"/>
        </w:rPr>
        <w:lastRenderedPageBreak/>
        <w:t xml:space="preserve">Szczegółowy opis przedmiotu zamówienia stanowi załącznik A do niniejszej SWZ, który zawiera </w:t>
      </w:r>
      <w:r w:rsidR="00150EA7" w:rsidRPr="00964690">
        <w:rPr>
          <w:color w:val="000000"/>
          <w:sz w:val="22"/>
          <w:szCs w:val="22"/>
        </w:rPr>
        <w:t>opis techniczny</w:t>
      </w:r>
      <w:r w:rsidRPr="00964690">
        <w:rPr>
          <w:color w:val="000000"/>
          <w:sz w:val="22"/>
          <w:szCs w:val="22"/>
        </w:rPr>
        <w:t xml:space="preserve"> </w:t>
      </w:r>
      <w:r w:rsidR="00150EA7" w:rsidRPr="00964690">
        <w:rPr>
          <w:color w:val="000000"/>
          <w:sz w:val="22"/>
          <w:szCs w:val="22"/>
        </w:rPr>
        <w:t>wraz z zestawieniem stolarki oraz</w:t>
      </w:r>
      <w:r w:rsidRPr="00964690">
        <w:rPr>
          <w:color w:val="000000"/>
          <w:sz w:val="22"/>
          <w:szCs w:val="22"/>
        </w:rPr>
        <w:t xml:space="preserve"> specyfikację techniczną wykonania i odbioru robót (zwana dalej w skrócie STWiOR), </w:t>
      </w:r>
      <w:r w:rsidR="00150EA7" w:rsidRPr="00964690">
        <w:rPr>
          <w:color w:val="000000"/>
          <w:sz w:val="22"/>
          <w:szCs w:val="22"/>
        </w:rPr>
        <w:t xml:space="preserve">informacje uzupełniające, </w:t>
      </w:r>
      <w:r w:rsidRPr="00964690">
        <w:rPr>
          <w:color w:val="000000"/>
          <w:sz w:val="22"/>
          <w:szCs w:val="22"/>
        </w:rPr>
        <w:t xml:space="preserve">jak i przedmiar. Zamawiający zaznacza, iż załączony przedmiar stanowi jedynie materiał pomocniczy, a podstawą do sporządzenia oferty jest </w:t>
      </w:r>
      <w:r w:rsidR="00150EA7" w:rsidRPr="00964690">
        <w:rPr>
          <w:color w:val="000000"/>
          <w:sz w:val="22"/>
          <w:szCs w:val="22"/>
        </w:rPr>
        <w:t>opis techniczny</w:t>
      </w:r>
      <w:r w:rsidRPr="00964690">
        <w:rPr>
          <w:color w:val="000000"/>
          <w:sz w:val="22"/>
          <w:szCs w:val="22"/>
        </w:rPr>
        <w:t xml:space="preserve"> oraz STWiOR.</w:t>
      </w:r>
    </w:p>
    <w:p w14:paraId="595A707C" w14:textId="77777777" w:rsidR="0072702B" w:rsidRPr="00964690" w:rsidRDefault="0072702B">
      <w:pPr>
        <w:pStyle w:val="Akapitzlist"/>
        <w:numPr>
          <w:ilvl w:val="1"/>
          <w:numId w:val="5"/>
        </w:numPr>
        <w:tabs>
          <w:tab w:val="clear" w:pos="720"/>
          <w:tab w:val="num" w:pos="426"/>
        </w:tabs>
        <w:ind w:left="426" w:hanging="426"/>
        <w:contextualSpacing w:val="0"/>
        <w:rPr>
          <w:color w:val="000000"/>
          <w:sz w:val="22"/>
          <w:szCs w:val="22"/>
        </w:rPr>
      </w:pPr>
      <w:r w:rsidRPr="00964690">
        <w:rPr>
          <w:color w:val="000000"/>
          <w:sz w:val="22"/>
          <w:szCs w:val="22"/>
        </w:rPr>
        <w:t>Wykonawca musi zaoferować przedmiot zamówienia zgodny z wymogami Zamawiającego określonymi w SWZ.</w:t>
      </w:r>
    </w:p>
    <w:p w14:paraId="7D9A2879" w14:textId="042C41B0" w:rsidR="0072702B" w:rsidRPr="00964690" w:rsidRDefault="0072702B">
      <w:pPr>
        <w:pStyle w:val="Akapitzlist"/>
        <w:numPr>
          <w:ilvl w:val="1"/>
          <w:numId w:val="5"/>
        </w:numPr>
        <w:tabs>
          <w:tab w:val="clear" w:pos="720"/>
          <w:tab w:val="num" w:pos="426"/>
        </w:tabs>
        <w:ind w:left="426" w:hanging="426"/>
        <w:contextualSpacing w:val="0"/>
        <w:rPr>
          <w:sz w:val="22"/>
          <w:szCs w:val="22"/>
        </w:rPr>
      </w:pPr>
      <w:r w:rsidRPr="00964690">
        <w:rPr>
          <w:color w:val="000000"/>
          <w:sz w:val="22"/>
          <w:szCs w:val="22"/>
        </w:rPr>
        <w:t>Wykonawca zobowiązany jest zrealizować zamówienie na zasadach</w:t>
      </w:r>
      <w:r w:rsidRPr="00964690">
        <w:rPr>
          <w:sz w:val="22"/>
          <w:szCs w:val="22"/>
        </w:rPr>
        <w:t xml:space="preserve"> i warunkach opisanych w</w:t>
      </w:r>
      <w:r w:rsidR="00964690" w:rsidRPr="00964690">
        <w:rPr>
          <w:sz w:val="22"/>
          <w:szCs w:val="22"/>
        </w:rPr>
        <w:t> </w:t>
      </w:r>
      <w:r w:rsidRPr="00964690">
        <w:rPr>
          <w:sz w:val="22"/>
          <w:szCs w:val="22"/>
        </w:rPr>
        <w:t xml:space="preserve">SWZ jak i we wzorze umowy stanowiącym załącznik nr </w:t>
      </w:r>
      <w:r w:rsidR="004A346C" w:rsidRPr="00964690">
        <w:rPr>
          <w:sz w:val="22"/>
          <w:szCs w:val="22"/>
        </w:rPr>
        <w:t>2</w:t>
      </w:r>
      <w:r w:rsidRPr="00964690">
        <w:rPr>
          <w:sz w:val="22"/>
          <w:szCs w:val="22"/>
        </w:rPr>
        <w:t xml:space="preserve"> do SWZ, mając na względzie następujące uwarunkowania realizacji zadania:</w:t>
      </w:r>
    </w:p>
    <w:p w14:paraId="2F4BF821" w14:textId="107ACD21" w:rsidR="008921C6" w:rsidRDefault="008921C6">
      <w:pPr>
        <w:widowControl/>
        <w:numPr>
          <w:ilvl w:val="1"/>
          <w:numId w:val="4"/>
        </w:numPr>
        <w:suppressAutoHyphens w:val="0"/>
        <w:ind w:left="851" w:hanging="425"/>
        <w:jc w:val="both"/>
        <w:rPr>
          <w:sz w:val="22"/>
          <w:szCs w:val="22"/>
        </w:rPr>
      </w:pPr>
      <w:r w:rsidRPr="008921C6">
        <w:rPr>
          <w:sz w:val="22"/>
          <w:szCs w:val="22"/>
        </w:rPr>
        <w:t>Możliwe godziny pracy na obiekcie 7.30-15.30 (Inne godziny do uzgodnienia z  administratorem budynku w uzasadnionych przypadkach)</w:t>
      </w:r>
      <w:r>
        <w:rPr>
          <w:sz w:val="22"/>
          <w:szCs w:val="22"/>
        </w:rPr>
        <w:t>.</w:t>
      </w:r>
    </w:p>
    <w:p w14:paraId="6D5E9BB7" w14:textId="587C6E52" w:rsidR="00E753FB" w:rsidRDefault="008921C6">
      <w:pPr>
        <w:widowControl/>
        <w:numPr>
          <w:ilvl w:val="1"/>
          <w:numId w:val="4"/>
        </w:numPr>
        <w:suppressAutoHyphens w:val="0"/>
        <w:ind w:left="851" w:hanging="425"/>
        <w:jc w:val="both"/>
        <w:rPr>
          <w:sz w:val="22"/>
          <w:szCs w:val="22"/>
        </w:rPr>
      </w:pPr>
      <w:r>
        <w:rPr>
          <w:sz w:val="22"/>
          <w:szCs w:val="22"/>
        </w:rPr>
        <w:t>Wykonawcy</w:t>
      </w:r>
      <w:r w:rsidRPr="008921C6">
        <w:rPr>
          <w:sz w:val="22"/>
          <w:szCs w:val="22"/>
        </w:rPr>
        <w:t xml:space="preserve"> muszą uwzględnić w ofercie fakt, że prace prowadzone będą w czynnym obiekcie i niezbędne jest zastosowanie stosownych zabezpieczeń, których koszt należy uwzględnić w ofercie</w:t>
      </w:r>
      <w:r>
        <w:rPr>
          <w:sz w:val="22"/>
          <w:szCs w:val="22"/>
        </w:rPr>
        <w:t>.</w:t>
      </w:r>
    </w:p>
    <w:p w14:paraId="4E9F8349" w14:textId="5FD82E7C" w:rsidR="008921C6" w:rsidRDefault="008921C6">
      <w:pPr>
        <w:widowControl/>
        <w:numPr>
          <w:ilvl w:val="1"/>
          <w:numId w:val="4"/>
        </w:numPr>
        <w:suppressAutoHyphens w:val="0"/>
        <w:ind w:left="851" w:hanging="425"/>
        <w:jc w:val="both"/>
        <w:rPr>
          <w:sz w:val="22"/>
          <w:szCs w:val="22"/>
        </w:rPr>
      </w:pPr>
      <w:r w:rsidRPr="008921C6">
        <w:rPr>
          <w:sz w:val="22"/>
          <w:szCs w:val="22"/>
        </w:rPr>
        <w:t>W ofercie należy uwzględnić fakt, że terminy wykonywania prac uciążliwych muszą być uzgadniane z kierownictwem obiektu, oraz konieczne może być stosowanie działań jak np. zabezpieczenia np. z zastosowaniem folii - stosownie do wykonywanych prac</w:t>
      </w:r>
      <w:r>
        <w:rPr>
          <w:sz w:val="22"/>
          <w:szCs w:val="22"/>
        </w:rPr>
        <w:t>.</w:t>
      </w:r>
    </w:p>
    <w:p w14:paraId="4EED2FA0" w14:textId="754D784C" w:rsidR="008921C6" w:rsidRDefault="008921C6">
      <w:pPr>
        <w:widowControl/>
        <w:numPr>
          <w:ilvl w:val="1"/>
          <w:numId w:val="4"/>
        </w:numPr>
        <w:suppressAutoHyphens w:val="0"/>
        <w:ind w:left="851" w:hanging="425"/>
        <w:jc w:val="both"/>
        <w:rPr>
          <w:sz w:val="22"/>
          <w:szCs w:val="22"/>
        </w:rPr>
      </w:pPr>
      <w:r w:rsidRPr="008921C6">
        <w:rPr>
          <w:sz w:val="22"/>
          <w:szCs w:val="22"/>
        </w:rPr>
        <w:t>W ofercie należy uwzględnić fakt, że z uwagi na charakter obiektu możliwe będą przerwy w realizacji prac związane z uroczystościami jakie odbywają się w Collegium Maius w czasie których żadne prace nie będą możliwe</w:t>
      </w:r>
      <w:r>
        <w:rPr>
          <w:sz w:val="22"/>
          <w:szCs w:val="22"/>
        </w:rPr>
        <w:t>.</w:t>
      </w:r>
    </w:p>
    <w:p w14:paraId="0A7994C8" w14:textId="7C11881D" w:rsidR="008921C6" w:rsidRDefault="00CE7C1D">
      <w:pPr>
        <w:widowControl/>
        <w:numPr>
          <w:ilvl w:val="1"/>
          <w:numId w:val="4"/>
        </w:numPr>
        <w:suppressAutoHyphens w:val="0"/>
        <w:ind w:left="851" w:hanging="425"/>
        <w:jc w:val="both"/>
        <w:rPr>
          <w:sz w:val="22"/>
          <w:szCs w:val="22"/>
        </w:rPr>
      </w:pPr>
      <w:r w:rsidRPr="00CE7C1D">
        <w:rPr>
          <w:sz w:val="22"/>
          <w:szCs w:val="22"/>
        </w:rPr>
        <w:t>Wykonawca zobowiązany jest do sporządzenia dokumentacji powykonawczej w dwóch egzemplarzach papierowych i wersji elektronicznej – oddzielnie dla Sali Bobrzyńskiego i Auli.</w:t>
      </w:r>
    </w:p>
    <w:p w14:paraId="54C37AA6" w14:textId="55DE39C9" w:rsidR="00CE7C1D" w:rsidRDefault="00CE7C1D">
      <w:pPr>
        <w:widowControl/>
        <w:numPr>
          <w:ilvl w:val="1"/>
          <w:numId w:val="4"/>
        </w:numPr>
        <w:suppressAutoHyphens w:val="0"/>
        <w:ind w:left="851" w:hanging="425"/>
        <w:jc w:val="both"/>
        <w:rPr>
          <w:sz w:val="22"/>
          <w:szCs w:val="22"/>
        </w:rPr>
      </w:pPr>
      <w:r w:rsidRPr="00CE7C1D">
        <w:rPr>
          <w:sz w:val="22"/>
          <w:szCs w:val="22"/>
        </w:rPr>
        <w:t>Wykonawca zobowiązany jest do wykonania dokumentacji powykonawczej określonej w pozwoleniu konserwatorskim i dostarczenia jej w wymaganym terminie do WUOZ w Krakowie.</w:t>
      </w:r>
    </w:p>
    <w:p w14:paraId="5F34CB0E" w14:textId="23B5FE7D" w:rsidR="00CE7C1D" w:rsidRDefault="00CE7C1D">
      <w:pPr>
        <w:widowControl/>
        <w:numPr>
          <w:ilvl w:val="1"/>
          <w:numId w:val="4"/>
        </w:numPr>
        <w:suppressAutoHyphens w:val="0"/>
        <w:ind w:left="851" w:hanging="425"/>
        <w:jc w:val="both"/>
        <w:rPr>
          <w:sz w:val="22"/>
          <w:szCs w:val="22"/>
        </w:rPr>
      </w:pPr>
      <w:r w:rsidRPr="00CE7C1D">
        <w:rPr>
          <w:sz w:val="22"/>
          <w:szCs w:val="22"/>
        </w:rPr>
        <w:t>Zamieszczony w załączniku A przedmiar ma charakter pomocniczy i ewentualne braki nie mogą być podstawą dodatkowej zapłaty, oferta winna być oparta na załączonej dokumentacji projektowej i wizji</w:t>
      </w:r>
      <w:r>
        <w:rPr>
          <w:sz w:val="22"/>
          <w:szCs w:val="22"/>
        </w:rPr>
        <w:t>.</w:t>
      </w:r>
    </w:p>
    <w:p w14:paraId="0A1E65B5" w14:textId="48FD2B6A" w:rsidR="00CE7C1D" w:rsidRDefault="00CE7C1D">
      <w:pPr>
        <w:widowControl/>
        <w:numPr>
          <w:ilvl w:val="1"/>
          <w:numId w:val="4"/>
        </w:numPr>
        <w:suppressAutoHyphens w:val="0"/>
        <w:ind w:left="851" w:hanging="425"/>
        <w:jc w:val="both"/>
        <w:rPr>
          <w:sz w:val="22"/>
          <w:szCs w:val="22"/>
        </w:rPr>
      </w:pPr>
      <w:r w:rsidRPr="00CE7C1D">
        <w:rPr>
          <w:sz w:val="22"/>
          <w:szCs w:val="22"/>
        </w:rPr>
        <w:t>Wykonawca zabezpieczy przed uszkodzeniem i zabrudzeniem ściany, sufity, posadzki, urządzenia i wyposażenie znajdujące się w nieruchomości oraz naprawi wszelkie ich uszkodzenia, które powstaną w okresie prowadzonego remontu</w:t>
      </w:r>
      <w:r>
        <w:rPr>
          <w:sz w:val="22"/>
          <w:szCs w:val="22"/>
        </w:rPr>
        <w:t>.</w:t>
      </w:r>
    </w:p>
    <w:p w14:paraId="08119350" w14:textId="5C1C2687" w:rsidR="00CE7C1D" w:rsidRDefault="00CE7C1D">
      <w:pPr>
        <w:widowControl/>
        <w:numPr>
          <w:ilvl w:val="1"/>
          <w:numId w:val="4"/>
        </w:numPr>
        <w:suppressAutoHyphens w:val="0"/>
        <w:ind w:left="851" w:hanging="425"/>
        <w:jc w:val="both"/>
        <w:rPr>
          <w:sz w:val="22"/>
          <w:szCs w:val="22"/>
        </w:rPr>
      </w:pPr>
      <w:r w:rsidRPr="00CE7C1D">
        <w:rPr>
          <w:sz w:val="22"/>
          <w:szCs w:val="22"/>
        </w:rPr>
        <w:t>Wykonawca musi dostosować się do poleceń Zamawiającego dotyczących koordynacji robót, ponieważ w obiekcie mogą być realizowane przez innego Wykonawcę roboty budowlane prowadzone na podstawie innego zamówienia</w:t>
      </w:r>
      <w:r>
        <w:rPr>
          <w:sz w:val="22"/>
          <w:szCs w:val="22"/>
        </w:rPr>
        <w:t>.</w:t>
      </w:r>
    </w:p>
    <w:p w14:paraId="1F13F7F5" w14:textId="40EDE29E" w:rsidR="00CE7C1D" w:rsidRDefault="00CE7C1D">
      <w:pPr>
        <w:widowControl/>
        <w:numPr>
          <w:ilvl w:val="1"/>
          <w:numId w:val="4"/>
        </w:numPr>
        <w:suppressAutoHyphens w:val="0"/>
        <w:ind w:left="851" w:hanging="425"/>
        <w:jc w:val="both"/>
        <w:rPr>
          <w:sz w:val="22"/>
          <w:szCs w:val="22"/>
        </w:rPr>
      </w:pPr>
      <w:r w:rsidRPr="00CE7C1D">
        <w:rPr>
          <w:sz w:val="22"/>
          <w:szCs w:val="22"/>
        </w:rPr>
        <w:t>Wykonawca uzyska własnym kosztem i staraniem stosowne pozwolenie zarządcy drogi publicznej lub terenów prywatnych na przejazd lub parkowanie własnych samochodów oraz uzyska pozwolenie na zajęcie terenu do celów budowy jeżeli będzie to konieczne</w:t>
      </w:r>
      <w:r>
        <w:rPr>
          <w:sz w:val="22"/>
          <w:szCs w:val="22"/>
        </w:rPr>
        <w:t>.</w:t>
      </w:r>
    </w:p>
    <w:p w14:paraId="1D9C3093" w14:textId="79C6C419" w:rsidR="00CE7C1D" w:rsidRDefault="00CE7C1D">
      <w:pPr>
        <w:widowControl/>
        <w:numPr>
          <w:ilvl w:val="1"/>
          <w:numId w:val="4"/>
        </w:numPr>
        <w:suppressAutoHyphens w:val="0"/>
        <w:ind w:left="851" w:hanging="425"/>
        <w:jc w:val="both"/>
        <w:rPr>
          <w:sz w:val="22"/>
          <w:szCs w:val="22"/>
        </w:rPr>
      </w:pPr>
      <w:r w:rsidRPr="00CE7C1D">
        <w:rPr>
          <w:sz w:val="22"/>
          <w:szCs w:val="22"/>
        </w:rPr>
        <w:t>Wykonawca zapewni zgodne z przepisami usuwanie odpadów powstających w wyniku realizacji robot</w:t>
      </w:r>
      <w:r>
        <w:rPr>
          <w:sz w:val="22"/>
          <w:szCs w:val="22"/>
        </w:rPr>
        <w:t>.</w:t>
      </w:r>
    </w:p>
    <w:p w14:paraId="4F1528B0" w14:textId="4270BB85" w:rsidR="00CE7C1D" w:rsidRDefault="00CE7C1D">
      <w:pPr>
        <w:widowControl/>
        <w:numPr>
          <w:ilvl w:val="1"/>
          <w:numId w:val="4"/>
        </w:numPr>
        <w:suppressAutoHyphens w:val="0"/>
        <w:ind w:left="851" w:hanging="425"/>
        <w:jc w:val="both"/>
        <w:rPr>
          <w:sz w:val="22"/>
          <w:szCs w:val="22"/>
        </w:rPr>
      </w:pPr>
      <w:r w:rsidRPr="00CE7C1D">
        <w:rPr>
          <w:sz w:val="22"/>
          <w:szCs w:val="22"/>
        </w:rPr>
        <w:t>Wykonawca zobowiązany będzie przedłożyć Zamawiającemu listę zatrudnionych pracowników oraz wyposażyć ich w odzież roboczą pozwalającą na jednoznaczną identyfikację</w:t>
      </w:r>
      <w:r>
        <w:rPr>
          <w:sz w:val="22"/>
          <w:szCs w:val="22"/>
        </w:rPr>
        <w:t>.</w:t>
      </w:r>
    </w:p>
    <w:p w14:paraId="3A5A8C71" w14:textId="20FDCF0A" w:rsidR="00CE7C1D" w:rsidRDefault="00CE7C1D">
      <w:pPr>
        <w:widowControl/>
        <w:numPr>
          <w:ilvl w:val="1"/>
          <w:numId w:val="4"/>
        </w:numPr>
        <w:suppressAutoHyphens w:val="0"/>
        <w:ind w:left="851" w:hanging="425"/>
        <w:jc w:val="both"/>
        <w:rPr>
          <w:sz w:val="22"/>
          <w:szCs w:val="22"/>
        </w:rPr>
      </w:pPr>
      <w:r w:rsidRPr="00CE7C1D">
        <w:rPr>
          <w:sz w:val="22"/>
          <w:szCs w:val="22"/>
        </w:rPr>
        <w:t>Zamawiający informuje, że nie dysponuje w budynku dodatkowymi pomieszczeniami, które mogłyby być udostępnione na zaplecze budowy</w:t>
      </w:r>
      <w:r>
        <w:rPr>
          <w:sz w:val="22"/>
          <w:szCs w:val="22"/>
        </w:rPr>
        <w:t>.</w:t>
      </w:r>
    </w:p>
    <w:p w14:paraId="46CBDBFD" w14:textId="26445B9B" w:rsidR="00CE7C1D" w:rsidRDefault="00CE7C1D">
      <w:pPr>
        <w:widowControl/>
        <w:numPr>
          <w:ilvl w:val="1"/>
          <w:numId w:val="4"/>
        </w:numPr>
        <w:suppressAutoHyphens w:val="0"/>
        <w:ind w:left="851" w:hanging="425"/>
        <w:jc w:val="both"/>
        <w:rPr>
          <w:sz w:val="22"/>
          <w:szCs w:val="22"/>
        </w:rPr>
      </w:pPr>
      <w:r w:rsidRPr="00CE7C1D">
        <w:rPr>
          <w:sz w:val="22"/>
          <w:szCs w:val="22"/>
        </w:rPr>
        <w:t>Wykonawca zorganizuje budowę w sposób umożliwiający wykonywanie nadzoru nad realizowanymi pracami przez przedstawicieli Zamawiającego, przedstawicieli Państwowego Nadzoru Budowlanego, oraz przedstawicieli właściwego Konserwatora Zabytków</w:t>
      </w:r>
      <w:r>
        <w:rPr>
          <w:sz w:val="22"/>
          <w:szCs w:val="22"/>
        </w:rPr>
        <w:t>.</w:t>
      </w:r>
    </w:p>
    <w:p w14:paraId="3534D1B3" w14:textId="4E2DF1A3" w:rsidR="00CE7C1D" w:rsidRDefault="00CE7C1D">
      <w:pPr>
        <w:widowControl/>
        <w:numPr>
          <w:ilvl w:val="1"/>
          <w:numId w:val="4"/>
        </w:numPr>
        <w:suppressAutoHyphens w:val="0"/>
        <w:ind w:left="851" w:hanging="425"/>
        <w:jc w:val="both"/>
        <w:rPr>
          <w:sz w:val="22"/>
          <w:szCs w:val="22"/>
        </w:rPr>
      </w:pPr>
      <w:r w:rsidRPr="00CE7C1D">
        <w:rPr>
          <w:sz w:val="22"/>
          <w:szCs w:val="22"/>
        </w:rPr>
        <w:t>Wykonawca jest zobowiązany wykonać tabelę z wykazem zamontowanych urządzeń oraz tabelę z wykazem czynności, które muszą być wykonywane w ramach gwarancji i bieżącej konserwacji urządzeń</w:t>
      </w:r>
      <w:r>
        <w:rPr>
          <w:sz w:val="22"/>
          <w:szCs w:val="22"/>
        </w:rPr>
        <w:t>.</w:t>
      </w:r>
    </w:p>
    <w:p w14:paraId="0E800BD6" w14:textId="14E4F405" w:rsidR="00DC18C5" w:rsidRPr="00CE7C1D" w:rsidRDefault="00CE7C1D" w:rsidP="00CE7C1D">
      <w:pPr>
        <w:widowControl/>
        <w:numPr>
          <w:ilvl w:val="1"/>
          <w:numId w:val="4"/>
        </w:numPr>
        <w:suppressAutoHyphens w:val="0"/>
        <w:ind w:left="851" w:hanging="425"/>
        <w:jc w:val="both"/>
        <w:rPr>
          <w:sz w:val="22"/>
          <w:szCs w:val="22"/>
        </w:rPr>
      </w:pPr>
      <w:r w:rsidRPr="00CE7C1D">
        <w:rPr>
          <w:sz w:val="22"/>
          <w:szCs w:val="22"/>
        </w:rPr>
        <w:t xml:space="preserve">Po rozpoczęciu prac Wykonawca sporządzi </w:t>
      </w:r>
      <w:bookmarkStart w:id="3" w:name="_Hlk196470078"/>
      <w:r w:rsidRPr="00CE7C1D">
        <w:rPr>
          <w:sz w:val="22"/>
          <w:szCs w:val="22"/>
        </w:rPr>
        <w:t>harmonogram rzeczowo finansowy i przedłoży zamawiającemu do akceptacji</w:t>
      </w:r>
      <w:bookmarkEnd w:id="3"/>
      <w:r w:rsidRPr="00CE7C1D">
        <w:rPr>
          <w:sz w:val="22"/>
          <w:szCs w:val="22"/>
        </w:rPr>
        <w:t xml:space="preserve">. Harmonogram będzie podstawą do fakturowania. Przy </w:t>
      </w:r>
      <w:r w:rsidRPr="00CE7C1D">
        <w:rPr>
          <w:sz w:val="22"/>
          <w:szCs w:val="22"/>
        </w:rPr>
        <w:lastRenderedPageBreak/>
        <w:t>sporządzaniu harmonogramu należy uwzględnić konieczność rozdziału finansowego robót kwalifikowanych do SKOZK i pozostałych</w:t>
      </w:r>
      <w:r>
        <w:rPr>
          <w:sz w:val="22"/>
          <w:szCs w:val="22"/>
        </w:rPr>
        <w:t>.</w:t>
      </w:r>
    </w:p>
    <w:p w14:paraId="6160D599" w14:textId="52DC0193" w:rsidR="0072702B" w:rsidRPr="00964690" w:rsidRDefault="0072702B">
      <w:pPr>
        <w:numPr>
          <w:ilvl w:val="1"/>
          <w:numId w:val="5"/>
        </w:numPr>
        <w:tabs>
          <w:tab w:val="clear" w:pos="720"/>
          <w:tab w:val="num" w:pos="426"/>
        </w:tabs>
        <w:ind w:left="426" w:hanging="426"/>
        <w:jc w:val="both"/>
        <w:rPr>
          <w:sz w:val="22"/>
          <w:szCs w:val="22"/>
        </w:rPr>
      </w:pPr>
      <w:r w:rsidRPr="00964690">
        <w:rPr>
          <w:bCs/>
          <w:sz w:val="22"/>
          <w:szCs w:val="22"/>
        </w:rPr>
        <w:t>Oznaczenie przedmiotu zamówienia według kodu Wspólnego Słownika Zamówień CPV:</w:t>
      </w:r>
      <w:r w:rsidR="00E753FB" w:rsidRPr="00964690">
        <w:rPr>
          <w:sz w:val="22"/>
          <w:szCs w:val="22"/>
        </w:rPr>
        <w:t xml:space="preserve"> </w:t>
      </w:r>
      <w:r w:rsidR="00CE7C1D" w:rsidRPr="00CE7C1D">
        <w:rPr>
          <w:sz w:val="22"/>
          <w:szCs w:val="22"/>
        </w:rPr>
        <w:t>CPV45000000-7 Roboty budowlane, 45110000-1 Roboty rozbiórkowe, 45212350-4 budynki o szczególnej wartości historycznej lub architektonicznej, 45111100-9 roboty w zakresie burzenia, 45400000-1 roboty wykończeniowe w zakresie obiektów budowlanych, 45450000-6 roboty budowlane wykończeniowe, pozostałe, 45453000-7 roboty remontowe i renowacyjne, 45454100-5 odnawianie, 45300000-0 roboty instalacyjne w budynkach, 45310000-3 roboty instalacyjne elektryczne, 45311000-0 roboty w zakresie okablowania oraz instalacji elektrycznych, 45410000-4 tynkowanie, 45420000-7 roboty w zakresie zakładania stolarki budowlanej oraz roboty ciesielskie, 45430000-0 pokrywanie podłóg i ścian, 45440000-3 roboty malarskie, szklarskie, 45330000-9 roboty instalacyjne wodno-kanalizacyjne, sanitarne; 45331000-6 instalowanie urządzeń grzewczych, wentylacyjnych, klimatyzacyjnych; 45331210-1 instalowanie instalacji wentylacji</w:t>
      </w:r>
      <w:r w:rsidR="00E753FB" w:rsidRPr="00964690">
        <w:rPr>
          <w:sz w:val="22"/>
          <w:szCs w:val="22"/>
        </w:rPr>
        <w:t>.</w:t>
      </w:r>
    </w:p>
    <w:p w14:paraId="5AEF37C8" w14:textId="77777777" w:rsidR="0072702B" w:rsidRPr="00964690" w:rsidRDefault="0072702B">
      <w:pPr>
        <w:numPr>
          <w:ilvl w:val="1"/>
          <w:numId w:val="5"/>
        </w:numPr>
        <w:tabs>
          <w:tab w:val="clear" w:pos="720"/>
          <w:tab w:val="num" w:pos="426"/>
        </w:tabs>
        <w:ind w:left="426" w:hanging="426"/>
        <w:jc w:val="both"/>
        <w:rPr>
          <w:sz w:val="22"/>
          <w:szCs w:val="22"/>
        </w:rPr>
      </w:pPr>
      <w:r w:rsidRPr="00964690">
        <w:rPr>
          <w:b/>
          <w:sz w:val="22"/>
          <w:szCs w:val="22"/>
          <w:u w:val="single"/>
        </w:rPr>
        <w:t>Wymagania ogólne dla całości zamówienia:</w:t>
      </w:r>
    </w:p>
    <w:p w14:paraId="263BCE65" w14:textId="2836066D" w:rsidR="0072702B" w:rsidRPr="00964690" w:rsidRDefault="0072702B">
      <w:pPr>
        <w:pStyle w:val="Akapitzlist"/>
        <w:numPr>
          <w:ilvl w:val="0"/>
          <w:numId w:val="6"/>
        </w:numPr>
        <w:ind w:left="851" w:hanging="425"/>
        <w:rPr>
          <w:sz w:val="22"/>
          <w:szCs w:val="22"/>
        </w:rPr>
      </w:pPr>
      <w:r w:rsidRPr="00964690">
        <w:rPr>
          <w:sz w:val="22"/>
          <w:szCs w:val="22"/>
        </w:rPr>
        <w:t xml:space="preserve">Wykonawca musi zaoferować co najmniej </w:t>
      </w:r>
      <w:r w:rsidR="00CE7C1D">
        <w:rPr>
          <w:b/>
          <w:sz w:val="22"/>
          <w:szCs w:val="22"/>
        </w:rPr>
        <w:t>36</w:t>
      </w:r>
      <w:r w:rsidR="0057104D">
        <w:rPr>
          <w:b/>
          <w:sz w:val="22"/>
          <w:szCs w:val="22"/>
        </w:rPr>
        <w:t>-</w:t>
      </w:r>
      <w:r w:rsidRPr="00964690">
        <w:rPr>
          <w:b/>
          <w:sz w:val="22"/>
          <w:szCs w:val="22"/>
        </w:rPr>
        <w:t>miesięczny</w:t>
      </w:r>
      <w:r w:rsidRPr="00964690">
        <w:rPr>
          <w:sz w:val="22"/>
          <w:szCs w:val="22"/>
        </w:rPr>
        <w:t xml:space="preserve"> okres gwarancji na wykonan</w:t>
      </w:r>
      <w:r w:rsidR="00D06AA8" w:rsidRPr="00964690">
        <w:rPr>
          <w:sz w:val="22"/>
          <w:szCs w:val="22"/>
        </w:rPr>
        <w:t>y przedmiot zamówienia</w:t>
      </w:r>
      <w:r w:rsidRPr="00964690">
        <w:rPr>
          <w:sz w:val="22"/>
          <w:szCs w:val="22"/>
        </w:rPr>
        <w:t xml:space="preserve"> liczony od daty odbioru całości zamówienia oraz dokonywani</w:t>
      </w:r>
      <w:r w:rsidR="00D06AA8" w:rsidRPr="00964690">
        <w:rPr>
          <w:sz w:val="22"/>
          <w:szCs w:val="22"/>
        </w:rPr>
        <w:t>e własnym staraniem i na koszt W</w:t>
      </w:r>
      <w:r w:rsidRPr="00964690">
        <w:rPr>
          <w:sz w:val="22"/>
          <w:szCs w:val="22"/>
        </w:rPr>
        <w:t xml:space="preserve">ykonawcy </w:t>
      </w:r>
      <w:r w:rsidR="00D06AA8" w:rsidRPr="00964690">
        <w:rPr>
          <w:sz w:val="22"/>
          <w:szCs w:val="22"/>
        </w:rPr>
        <w:t>przeglądów gwarancyjnych i konserwacji wynikających z instrukcji zamontowanych elementów, urządzeń i wyposażenia, zgodnie z</w:t>
      </w:r>
      <w:r w:rsidR="0057104D">
        <w:rPr>
          <w:sz w:val="22"/>
          <w:szCs w:val="22"/>
        </w:rPr>
        <w:t> </w:t>
      </w:r>
      <w:r w:rsidR="00D06AA8" w:rsidRPr="00964690">
        <w:rPr>
          <w:sz w:val="22"/>
          <w:szCs w:val="22"/>
        </w:rPr>
        <w:t xml:space="preserve">zaleceniami bądź wymaganiami ich producentów oraz </w:t>
      </w:r>
      <w:r w:rsidRPr="00964690">
        <w:rPr>
          <w:sz w:val="22"/>
          <w:szCs w:val="22"/>
        </w:rPr>
        <w:t xml:space="preserve">usuwania usterek powstałych </w:t>
      </w:r>
      <w:r w:rsidR="000947CC" w:rsidRPr="00964690">
        <w:rPr>
          <w:sz w:val="22"/>
          <w:szCs w:val="22"/>
        </w:rPr>
        <w:br/>
      </w:r>
      <w:r w:rsidRPr="00964690">
        <w:rPr>
          <w:sz w:val="22"/>
          <w:szCs w:val="22"/>
        </w:rPr>
        <w:t xml:space="preserve">i zgłoszonych w okresie gwarancji (szczegółowo opisane we wzorze umowy), zapewniając ciągłość ich funkcji, co należy skalkulować w cenie ryczałtowej oferty, </w:t>
      </w:r>
      <w:r w:rsidRPr="00964690">
        <w:rPr>
          <w:sz w:val="22"/>
          <w:szCs w:val="22"/>
          <w:u w:val="single"/>
        </w:rPr>
        <w:t xml:space="preserve">z zastrzeżeniem zapisów </w:t>
      </w:r>
      <w:r w:rsidR="00524C84" w:rsidRPr="00964690">
        <w:rPr>
          <w:sz w:val="22"/>
          <w:szCs w:val="22"/>
          <w:u w:val="single"/>
        </w:rPr>
        <w:t>Rozdziału XV</w:t>
      </w:r>
      <w:r w:rsidRPr="00964690">
        <w:rPr>
          <w:sz w:val="22"/>
          <w:szCs w:val="22"/>
          <w:u w:val="single"/>
        </w:rPr>
        <w:t xml:space="preserve"> SWZ.</w:t>
      </w:r>
    </w:p>
    <w:p w14:paraId="2C24C9D9" w14:textId="5B1F5076" w:rsidR="00D06AA8" w:rsidRPr="00964690" w:rsidRDefault="0072702B">
      <w:pPr>
        <w:pStyle w:val="Akapitzlist"/>
        <w:numPr>
          <w:ilvl w:val="0"/>
          <w:numId w:val="6"/>
        </w:numPr>
        <w:ind w:left="851" w:hanging="425"/>
        <w:rPr>
          <w:sz w:val="22"/>
          <w:szCs w:val="22"/>
        </w:rPr>
      </w:pPr>
      <w:r w:rsidRPr="00964690">
        <w:rPr>
          <w:sz w:val="22"/>
          <w:szCs w:val="22"/>
        </w:rPr>
        <w:t xml:space="preserve">Wykonawca musi zaoferować przedmiot zamówienia zgodny z wymogami Zamawiającego określonymi w SWZ, przy czym </w:t>
      </w:r>
      <w:r w:rsidRPr="00482119">
        <w:rPr>
          <w:sz w:val="22"/>
          <w:szCs w:val="22"/>
          <w:u w:val="single"/>
        </w:rPr>
        <w:t>zobowiązany jest dołączyć do oferty kosztorysy uproszczone plus zestawienie materiałów, urządzeń i wyposażenia wraz z nośnikami cenotwórczymi stanowiącymi pods</w:t>
      </w:r>
      <w:r w:rsidR="00D06AA8" w:rsidRPr="00482119">
        <w:rPr>
          <w:sz w:val="22"/>
          <w:szCs w:val="22"/>
          <w:u w:val="single"/>
        </w:rPr>
        <w:t>tawę do wykonania kosztorysów</w:t>
      </w:r>
      <w:r w:rsidR="00D06AA8" w:rsidRPr="00964690">
        <w:rPr>
          <w:sz w:val="22"/>
          <w:szCs w:val="22"/>
        </w:rPr>
        <w:t xml:space="preserve">. </w:t>
      </w:r>
    </w:p>
    <w:p w14:paraId="5F69D141" w14:textId="599ECC32" w:rsidR="0072702B" w:rsidRPr="00964690" w:rsidRDefault="0072702B">
      <w:pPr>
        <w:pStyle w:val="Akapitzlist"/>
        <w:numPr>
          <w:ilvl w:val="0"/>
          <w:numId w:val="6"/>
        </w:numPr>
        <w:ind w:left="851" w:hanging="425"/>
        <w:rPr>
          <w:sz w:val="22"/>
          <w:szCs w:val="22"/>
        </w:rPr>
      </w:pPr>
      <w:r w:rsidRPr="00964690">
        <w:rPr>
          <w:sz w:val="22"/>
          <w:szCs w:val="22"/>
        </w:rPr>
        <w:t>W przypadku rozbieżności opisów materiałów pomiędzy SWZ a zestawieniem materiałów, urządzeń i wyposażenia w ofercie Wykonawcy przyjmuje się, że Wykonawca uwzględnił w</w:t>
      </w:r>
      <w:r w:rsidR="0057104D">
        <w:rPr>
          <w:sz w:val="22"/>
          <w:szCs w:val="22"/>
        </w:rPr>
        <w:t> </w:t>
      </w:r>
      <w:r w:rsidRPr="00964690">
        <w:rPr>
          <w:sz w:val="22"/>
          <w:szCs w:val="22"/>
        </w:rPr>
        <w:t>cenie materiały, urządzenia i wyposażenie zgodne ze specyfikacją techniczną. Ewentualne braki w wycenach pozycji robót oraz materiałów i sprzętu w kosztorysie uproszczonym nie stanowią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798D9F46" w14:textId="0B1DEEDD" w:rsidR="0072702B" w:rsidRPr="00964690" w:rsidRDefault="0072702B">
      <w:pPr>
        <w:pStyle w:val="Akapitzlist"/>
        <w:numPr>
          <w:ilvl w:val="0"/>
          <w:numId w:val="6"/>
        </w:numPr>
        <w:ind w:left="851" w:hanging="425"/>
        <w:rPr>
          <w:sz w:val="22"/>
          <w:szCs w:val="22"/>
        </w:rPr>
      </w:pPr>
      <w:r w:rsidRPr="00964690">
        <w:rPr>
          <w:sz w:val="22"/>
          <w:szCs w:val="22"/>
        </w:rPr>
        <w:t>W przypadku gdy opis przedmiotu zamówienia odnosi się do norm, ocen technicznych, specyfikacji technicznych i systemów referencji technicznych, Zamawiający nie odrzuci oferty tylko dlatego, że oferowane roboty budowlane, dostawy lub usługi nie są zgodne z</w:t>
      </w:r>
      <w:r w:rsidR="0057104D">
        <w:rPr>
          <w:sz w:val="22"/>
          <w:szCs w:val="22"/>
        </w:rPr>
        <w:t> </w:t>
      </w:r>
      <w:r w:rsidRPr="00964690">
        <w:rPr>
          <w:sz w:val="22"/>
          <w:szCs w:val="22"/>
        </w:rPr>
        <w:t>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r w:rsidR="007C2FE8" w:rsidRPr="00964690">
        <w:rPr>
          <w:sz w:val="22"/>
          <w:szCs w:val="22"/>
        </w:rPr>
        <w:t>, zgodnie z treścią pkt 5</w:t>
      </w:r>
      <w:r w:rsidRPr="00964690">
        <w:rPr>
          <w:sz w:val="22"/>
          <w:szCs w:val="22"/>
        </w:rPr>
        <w:t xml:space="preserve"> ) poniżej. </w:t>
      </w:r>
    </w:p>
    <w:p w14:paraId="49243983" w14:textId="68AF72EA" w:rsidR="0072702B" w:rsidRPr="00964690" w:rsidRDefault="0072702B">
      <w:pPr>
        <w:pStyle w:val="Akapitzlist"/>
        <w:numPr>
          <w:ilvl w:val="0"/>
          <w:numId w:val="6"/>
        </w:numPr>
        <w:ind w:left="851" w:hanging="425"/>
        <w:rPr>
          <w:sz w:val="22"/>
          <w:szCs w:val="22"/>
        </w:rPr>
      </w:pPr>
      <w:r w:rsidRPr="00964690">
        <w:rPr>
          <w:sz w:val="22"/>
          <w:szCs w:val="22"/>
        </w:rPr>
        <w:t xml:space="preserve">W przypadku wskazania w zapisach SWZ, nazw własnych, typów, modeli, symboli, itp., należy zapisy te rozumieć jako zapisy, któremu towarzyszy </w:t>
      </w:r>
      <w:r w:rsidR="0057104D">
        <w:rPr>
          <w:sz w:val="22"/>
          <w:szCs w:val="22"/>
        </w:rPr>
        <w:t>wyrażenie</w:t>
      </w:r>
      <w:r w:rsidRPr="00964690">
        <w:rPr>
          <w:sz w:val="22"/>
          <w:szCs w:val="22"/>
        </w:rPr>
        <w:t xml:space="preserve"> „lub równoważny”, przy czym kryterium stosowanym w celu oceny równoważności jest spełnienie co najmniej tych samych cech (tj. właściwości funkcjonalne i użytkowe), co podane w dokumentacji projektowej, stanowiącej załącznik A do SWZ i </w:t>
      </w:r>
      <w:r w:rsidRPr="00964690">
        <w:rPr>
          <w:bCs/>
          <w:sz w:val="22"/>
          <w:szCs w:val="22"/>
        </w:rPr>
        <w:t xml:space="preserve"> </w:t>
      </w:r>
      <w:r w:rsidRPr="00964690">
        <w:rPr>
          <w:sz w:val="22"/>
          <w:szCs w:val="22"/>
        </w:rPr>
        <w:t xml:space="preserve">parametrów technicznych na poziomie co najmniej takim, jak wskazane przez Zamawiającego (w tym zakresie </w:t>
      </w:r>
      <w:r w:rsidR="0057104D">
        <w:rPr>
          <w:sz w:val="22"/>
          <w:szCs w:val="22"/>
        </w:rPr>
        <w:t>Z</w:t>
      </w:r>
      <w:r w:rsidRPr="00964690">
        <w:rPr>
          <w:sz w:val="22"/>
          <w:szCs w:val="22"/>
        </w:rPr>
        <w:t>amawiający dopuszcza również rozwiązania lepsze niż opisane przez niego, w szczególności wynikające z</w:t>
      </w:r>
      <w:r w:rsidR="0057104D">
        <w:rPr>
          <w:sz w:val="22"/>
          <w:szCs w:val="22"/>
        </w:rPr>
        <w:t> </w:t>
      </w:r>
      <w:r w:rsidRPr="00964690">
        <w:rPr>
          <w:sz w:val="22"/>
          <w:szCs w:val="22"/>
        </w:rPr>
        <w:t>unowocześnienia technologicznej linii produkcyjnej)</w:t>
      </w:r>
      <w:r w:rsidR="0057104D">
        <w:rPr>
          <w:sz w:val="22"/>
          <w:szCs w:val="22"/>
        </w:rPr>
        <w:t>.</w:t>
      </w:r>
    </w:p>
    <w:p w14:paraId="0DBF44D0" w14:textId="3E3676AB" w:rsidR="0072702B" w:rsidRPr="00964690" w:rsidRDefault="0072702B">
      <w:pPr>
        <w:pStyle w:val="Akapitzlist"/>
        <w:numPr>
          <w:ilvl w:val="0"/>
          <w:numId w:val="6"/>
        </w:numPr>
        <w:ind w:left="851" w:hanging="425"/>
        <w:rPr>
          <w:sz w:val="22"/>
          <w:szCs w:val="22"/>
        </w:rPr>
      </w:pPr>
      <w:r w:rsidRPr="00964690">
        <w:rPr>
          <w:sz w:val="22"/>
          <w:szCs w:val="22"/>
        </w:rPr>
        <w:t>W przypadku, gdy Wykonawca zapowiada zatrudnienie podwykonawców</w:t>
      </w:r>
      <w:r w:rsidR="0057104D">
        <w:rPr>
          <w:sz w:val="22"/>
          <w:szCs w:val="22"/>
        </w:rPr>
        <w:t>,</w:t>
      </w:r>
      <w:r w:rsidRPr="00964690">
        <w:rPr>
          <w:sz w:val="22"/>
          <w:szCs w:val="22"/>
        </w:rPr>
        <w:t xml:space="preserve"> do oferty musi być załączony wykaz z zakresem powierzonych im zadań (części zamówienia) oraz z nazwami </w:t>
      </w:r>
      <w:r w:rsidRPr="00964690">
        <w:rPr>
          <w:sz w:val="22"/>
          <w:szCs w:val="22"/>
        </w:rPr>
        <w:lastRenderedPageBreak/>
        <w:t>ewentualnych podwykonawców, jeżeli są już znani</w:t>
      </w:r>
      <w:r w:rsidRPr="00964690">
        <w:rPr>
          <w:bCs/>
          <w:sz w:val="22"/>
          <w:szCs w:val="22"/>
        </w:rPr>
        <w:t xml:space="preserve"> według wzoru stanowiącego załącznik nr</w:t>
      </w:r>
      <w:r w:rsidR="006026CE">
        <w:rPr>
          <w:bCs/>
          <w:sz w:val="22"/>
          <w:szCs w:val="22"/>
        </w:rPr>
        <w:t> </w:t>
      </w:r>
      <w:r w:rsidRPr="00964690">
        <w:rPr>
          <w:bCs/>
          <w:sz w:val="22"/>
          <w:szCs w:val="22"/>
        </w:rPr>
        <w:t>3 do formularza oferty.</w:t>
      </w:r>
    </w:p>
    <w:p w14:paraId="7DBF9A74" w14:textId="65C5BE5D" w:rsidR="0072702B" w:rsidRPr="00964690" w:rsidRDefault="0072702B">
      <w:pPr>
        <w:pStyle w:val="Akapitzlist"/>
        <w:numPr>
          <w:ilvl w:val="0"/>
          <w:numId w:val="6"/>
        </w:numPr>
        <w:ind w:left="851" w:hanging="425"/>
        <w:rPr>
          <w:sz w:val="22"/>
          <w:szCs w:val="22"/>
        </w:rPr>
      </w:pPr>
      <w:r w:rsidRPr="00964690">
        <w:rPr>
          <w:sz w:val="22"/>
          <w:szCs w:val="22"/>
        </w:rPr>
        <w:t xml:space="preserve">Zamawiający wymaga, aby osoby wykonujące </w:t>
      </w:r>
      <w:r w:rsidR="00D06AA8" w:rsidRPr="00964690">
        <w:rPr>
          <w:sz w:val="22"/>
          <w:szCs w:val="22"/>
        </w:rPr>
        <w:t xml:space="preserve">roboty związane z </w:t>
      </w:r>
      <w:r w:rsidR="0097350F" w:rsidRPr="00964690">
        <w:rPr>
          <w:sz w:val="22"/>
          <w:szCs w:val="22"/>
        </w:rPr>
        <w:t>przedmiotem zamówienia</w:t>
      </w:r>
      <w:r w:rsidRPr="00964690">
        <w:rPr>
          <w:sz w:val="22"/>
          <w:szCs w:val="22"/>
        </w:rPr>
        <w:t xml:space="preserve"> były zatrudnione przez Wykonawcę jako jego pracownicy w rozumieniu przepisów ustawy z</w:t>
      </w:r>
      <w:r w:rsidR="0057104D">
        <w:rPr>
          <w:sz w:val="22"/>
          <w:szCs w:val="22"/>
        </w:rPr>
        <w:t> </w:t>
      </w:r>
      <w:r w:rsidRPr="00964690">
        <w:rPr>
          <w:sz w:val="22"/>
          <w:szCs w:val="22"/>
        </w:rPr>
        <w:t>dnia 26 czerwca 1974 r. – Kodeks pracy  (t. j. Dz.U. 202</w:t>
      </w:r>
      <w:r w:rsidR="001B5662" w:rsidRPr="00964690">
        <w:rPr>
          <w:sz w:val="22"/>
          <w:szCs w:val="22"/>
        </w:rPr>
        <w:t>2</w:t>
      </w:r>
      <w:r w:rsidRPr="00964690">
        <w:rPr>
          <w:sz w:val="22"/>
          <w:szCs w:val="22"/>
        </w:rPr>
        <w:t xml:space="preserve"> poz. </w:t>
      </w:r>
      <w:r w:rsidR="001B5662" w:rsidRPr="00964690">
        <w:rPr>
          <w:sz w:val="22"/>
          <w:szCs w:val="22"/>
        </w:rPr>
        <w:t>1510</w:t>
      </w:r>
      <w:r w:rsidRPr="00964690">
        <w:rPr>
          <w:sz w:val="22"/>
          <w:szCs w:val="22"/>
        </w:rPr>
        <w:t xml:space="preserve"> ze zm.), na odpowiednim do rodzaju ich pracy stanowisku, co najmniej przez okres realizacji niniejsze</w:t>
      </w:r>
      <w:r w:rsidR="0057104D">
        <w:rPr>
          <w:sz w:val="22"/>
          <w:szCs w:val="22"/>
        </w:rPr>
        <w:t>go zamówienia.</w:t>
      </w:r>
    </w:p>
    <w:p w14:paraId="3A954B81" w14:textId="02AB4454" w:rsidR="0072702B" w:rsidRPr="00964690" w:rsidRDefault="0072702B">
      <w:pPr>
        <w:pStyle w:val="Akapitzlist"/>
        <w:numPr>
          <w:ilvl w:val="0"/>
          <w:numId w:val="6"/>
        </w:numPr>
        <w:ind w:left="851" w:hanging="425"/>
        <w:rPr>
          <w:sz w:val="22"/>
          <w:szCs w:val="22"/>
        </w:rPr>
      </w:pPr>
      <w:r w:rsidRPr="00964690">
        <w:rPr>
          <w:sz w:val="22"/>
          <w:szCs w:val="22"/>
        </w:rPr>
        <w:t xml:space="preserve">W </w:t>
      </w:r>
      <w:r w:rsidR="00D06AA8" w:rsidRPr="00964690">
        <w:rPr>
          <w:sz w:val="22"/>
          <w:szCs w:val="22"/>
        </w:rPr>
        <w:t>trakcie realizacji zamówienia Z</w:t>
      </w:r>
      <w:r w:rsidRPr="00964690">
        <w:rPr>
          <w:sz w:val="22"/>
          <w:szCs w:val="22"/>
        </w:rPr>
        <w:t>amawiający uprawniony jest do wykonywan</w:t>
      </w:r>
      <w:r w:rsidR="00D06AA8" w:rsidRPr="00964690">
        <w:rPr>
          <w:sz w:val="22"/>
          <w:szCs w:val="22"/>
        </w:rPr>
        <w:t>ia czynności kontrolnych wobec W</w:t>
      </w:r>
      <w:r w:rsidRPr="00964690">
        <w:rPr>
          <w:sz w:val="22"/>
          <w:szCs w:val="22"/>
        </w:rPr>
        <w:t xml:space="preserve">ykonawcy odnośnie spełniania przez wykonawcę lub podwykonawcę wymogu zatrudnienia na podstawie umowy o pracę osób, o których mowa w pkt </w:t>
      </w:r>
      <w:r w:rsidR="00DA5167" w:rsidRPr="00964690">
        <w:rPr>
          <w:sz w:val="22"/>
          <w:szCs w:val="22"/>
        </w:rPr>
        <w:t>7</w:t>
      </w:r>
      <w:r w:rsidRPr="00964690">
        <w:rPr>
          <w:sz w:val="22"/>
          <w:szCs w:val="22"/>
        </w:rPr>
        <w:t>.</w:t>
      </w:r>
      <w:r w:rsidRPr="00964690">
        <w:rPr>
          <w:color w:val="0000FF"/>
          <w:sz w:val="22"/>
          <w:szCs w:val="22"/>
        </w:rPr>
        <w:t xml:space="preserve"> </w:t>
      </w:r>
      <w:r w:rsidRPr="00964690">
        <w:rPr>
          <w:sz w:val="22"/>
          <w:szCs w:val="22"/>
        </w:rPr>
        <w:t xml:space="preserve">Zamawiający uprawniony jest w szczególności do: </w:t>
      </w:r>
    </w:p>
    <w:p w14:paraId="0C7E54FB" w14:textId="77777777" w:rsidR="0072702B" w:rsidRDefault="0072702B" w:rsidP="0057104D">
      <w:pPr>
        <w:widowControl/>
        <w:numPr>
          <w:ilvl w:val="0"/>
          <w:numId w:val="3"/>
        </w:numPr>
        <w:suppressAutoHyphens w:val="0"/>
        <w:ind w:left="1276" w:hanging="425"/>
        <w:jc w:val="both"/>
        <w:rPr>
          <w:sz w:val="22"/>
          <w:szCs w:val="22"/>
        </w:rPr>
      </w:pPr>
      <w:r w:rsidRPr="00964690">
        <w:rPr>
          <w:sz w:val="22"/>
          <w:szCs w:val="22"/>
        </w:rPr>
        <w:t>żądania oświadczeń i dokumentów w zakresie potwierdzenia spełniania ww. wymogów i dokonywania ich oceny,</w:t>
      </w:r>
    </w:p>
    <w:p w14:paraId="658ECEBD" w14:textId="77777777" w:rsidR="0072702B" w:rsidRDefault="0072702B" w:rsidP="0057104D">
      <w:pPr>
        <w:widowControl/>
        <w:numPr>
          <w:ilvl w:val="0"/>
          <w:numId w:val="3"/>
        </w:numPr>
        <w:suppressAutoHyphens w:val="0"/>
        <w:ind w:left="1276" w:hanging="425"/>
        <w:jc w:val="both"/>
        <w:rPr>
          <w:sz w:val="22"/>
          <w:szCs w:val="22"/>
        </w:rPr>
      </w:pPr>
      <w:r w:rsidRPr="0057104D">
        <w:rPr>
          <w:sz w:val="22"/>
          <w:szCs w:val="22"/>
        </w:rPr>
        <w:t>żądania wyjaśnień w przypadku wątpliwości w zakresie potwierdzenia spełniania ww. wymogów,</w:t>
      </w:r>
    </w:p>
    <w:p w14:paraId="329E1349" w14:textId="77777777" w:rsidR="0072702B" w:rsidRPr="0057104D" w:rsidRDefault="0072702B" w:rsidP="0057104D">
      <w:pPr>
        <w:widowControl/>
        <w:numPr>
          <w:ilvl w:val="0"/>
          <w:numId w:val="3"/>
        </w:numPr>
        <w:suppressAutoHyphens w:val="0"/>
        <w:ind w:left="1276" w:hanging="425"/>
        <w:jc w:val="both"/>
        <w:rPr>
          <w:sz w:val="22"/>
          <w:szCs w:val="22"/>
        </w:rPr>
      </w:pPr>
      <w:r w:rsidRPr="0057104D">
        <w:rPr>
          <w:sz w:val="22"/>
          <w:szCs w:val="22"/>
        </w:rPr>
        <w:t>przeprowadzania kontroli na miejscu wykonywania świadczenia.</w:t>
      </w:r>
    </w:p>
    <w:p w14:paraId="75569D33" w14:textId="77777777" w:rsidR="0072702B" w:rsidRPr="00964690" w:rsidRDefault="0072702B">
      <w:pPr>
        <w:pStyle w:val="Akapitzlist"/>
        <w:numPr>
          <w:ilvl w:val="0"/>
          <w:numId w:val="7"/>
        </w:numPr>
        <w:rPr>
          <w:vanish/>
          <w:sz w:val="22"/>
          <w:szCs w:val="22"/>
        </w:rPr>
      </w:pPr>
    </w:p>
    <w:p w14:paraId="16D9AAE3" w14:textId="77777777" w:rsidR="0072702B" w:rsidRPr="00964690" w:rsidRDefault="0072702B">
      <w:pPr>
        <w:pStyle w:val="Akapitzlist"/>
        <w:numPr>
          <w:ilvl w:val="0"/>
          <w:numId w:val="7"/>
        </w:numPr>
        <w:rPr>
          <w:vanish/>
          <w:sz w:val="22"/>
          <w:szCs w:val="22"/>
        </w:rPr>
      </w:pPr>
    </w:p>
    <w:p w14:paraId="377D7598" w14:textId="77777777" w:rsidR="0072702B" w:rsidRPr="00964690" w:rsidRDefault="0072702B">
      <w:pPr>
        <w:pStyle w:val="Akapitzlist"/>
        <w:numPr>
          <w:ilvl w:val="0"/>
          <w:numId w:val="7"/>
        </w:numPr>
        <w:rPr>
          <w:vanish/>
          <w:sz w:val="22"/>
          <w:szCs w:val="22"/>
        </w:rPr>
      </w:pPr>
    </w:p>
    <w:p w14:paraId="63152BB9" w14:textId="77777777" w:rsidR="0072702B" w:rsidRPr="00964690" w:rsidRDefault="0072702B">
      <w:pPr>
        <w:pStyle w:val="Akapitzlist"/>
        <w:numPr>
          <w:ilvl w:val="0"/>
          <w:numId w:val="7"/>
        </w:numPr>
        <w:rPr>
          <w:vanish/>
          <w:sz w:val="22"/>
          <w:szCs w:val="22"/>
        </w:rPr>
      </w:pPr>
    </w:p>
    <w:p w14:paraId="3E3B3A70" w14:textId="77777777" w:rsidR="0072702B" w:rsidRPr="00964690" w:rsidRDefault="0072702B">
      <w:pPr>
        <w:pStyle w:val="Akapitzlist"/>
        <w:numPr>
          <w:ilvl w:val="0"/>
          <w:numId w:val="7"/>
        </w:numPr>
        <w:rPr>
          <w:vanish/>
          <w:sz w:val="22"/>
          <w:szCs w:val="22"/>
        </w:rPr>
      </w:pPr>
    </w:p>
    <w:p w14:paraId="013DB98D" w14:textId="77777777" w:rsidR="0072702B" w:rsidRPr="00964690" w:rsidRDefault="0072702B">
      <w:pPr>
        <w:pStyle w:val="Akapitzlist"/>
        <w:numPr>
          <w:ilvl w:val="0"/>
          <w:numId w:val="7"/>
        </w:numPr>
        <w:rPr>
          <w:vanish/>
          <w:sz w:val="22"/>
          <w:szCs w:val="22"/>
        </w:rPr>
      </w:pPr>
    </w:p>
    <w:p w14:paraId="3804080D" w14:textId="77777777" w:rsidR="0072702B" w:rsidRPr="00964690" w:rsidRDefault="0072702B">
      <w:pPr>
        <w:pStyle w:val="Akapitzlist"/>
        <w:numPr>
          <w:ilvl w:val="0"/>
          <w:numId w:val="7"/>
        </w:numPr>
        <w:rPr>
          <w:vanish/>
          <w:sz w:val="22"/>
          <w:szCs w:val="22"/>
        </w:rPr>
      </w:pPr>
    </w:p>
    <w:p w14:paraId="0DB5AC8D" w14:textId="77777777" w:rsidR="0072702B" w:rsidRPr="00964690" w:rsidRDefault="0072702B">
      <w:pPr>
        <w:pStyle w:val="Akapitzlist"/>
        <w:numPr>
          <w:ilvl w:val="0"/>
          <w:numId w:val="7"/>
        </w:numPr>
        <w:rPr>
          <w:vanish/>
          <w:sz w:val="22"/>
          <w:szCs w:val="22"/>
        </w:rPr>
      </w:pPr>
    </w:p>
    <w:p w14:paraId="0DA9434A" w14:textId="77777777" w:rsidR="0072702B" w:rsidRPr="00964690" w:rsidRDefault="0072702B">
      <w:pPr>
        <w:pStyle w:val="Akapitzlist"/>
        <w:numPr>
          <w:ilvl w:val="0"/>
          <w:numId w:val="7"/>
        </w:numPr>
        <w:rPr>
          <w:vanish/>
          <w:sz w:val="22"/>
          <w:szCs w:val="22"/>
        </w:rPr>
      </w:pPr>
    </w:p>
    <w:p w14:paraId="31872BDA" w14:textId="77777777" w:rsidR="0072702B" w:rsidRPr="00964690" w:rsidRDefault="0072702B">
      <w:pPr>
        <w:pStyle w:val="Akapitzlist"/>
        <w:numPr>
          <w:ilvl w:val="0"/>
          <w:numId w:val="7"/>
        </w:numPr>
        <w:rPr>
          <w:vanish/>
          <w:sz w:val="22"/>
          <w:szCs w:val="22"/>
        </w:rPr>
      </w:pPr>
    </w:p>
    <w:p w14:paraId="29AA05FD" w14:textId="77777777" w:rsidR="0072702B" w:rsidRPr="00964690" w:rsidRDefault="0072702B">
      <w:pPr>
        <w:pStyle w:val="Akapitzlist"/>
        <w:numPr>
          <w:ilvl w:val="0"/>
          <w:numId w:val="7"/>
        </w:numPr>
        <w:rPr>
          <w:vanish/>
          <w:sz w:val="22"/>
          <w:szCs w:val="22"/>
        </w:rPr>
      </w:pPr>
    </w:p>
    <w:p w14:paraId="7AB492CC" w14:textId="2999CE45" w:rsidR="0072702B" w:rsidRPr="00964690" w:rsidRDefault="0072702B">
      <w:pPr>
        <w:pStyle w:val="Akapitzlist"/>
        <w:numPr>
          <w:ilvl w:val="0"/>
          <w:numId w:val="6"/>
        </w:numPr>
        <w:ind w:left="851" w:hanging="425"/>
        <w:rPr>
          <w:sz w:val="22"/>
          <w:szCs w:val="22"/>
        </w:rPr>
      </w:pPr>
      <w:r w:rsidRPr="00964690">
        <w:rPr>
          <w:sz w:val="22"/>
          <w:szCs w:val="22"/>
        </w:rPr>
        <w:t>W trakcie realizacj</w:t>
      </w:r>
      <w:r w:rsidR="00D06AA8" w:rsidRPr="00964690">
        <w:rPr>
          <w:sz w:val="22"/>
          <w:szCs w:val="22"/>
        </w:rPr>
        <w:t>i zamówienia na każde wezwanie Z</w:t>
      </w:r>
      <w:r w:rsidRPr="00964690">
        <w:rPr>
          <w:sz w:val="22"/>
          <w:szCs w:val="22"/>
        </w:rPr>
        <w:t xml:space="preserve">amawiającego w wyznaczonym w tym wezwaniu terminie </w:t>
      </w:r>
      <w:r w:rsidR="00D06AA8" w:rsidRPr="00964690">
        <w:rPr>
          <w:sz w:val="22"/>
          <w:szCs w:val="22"/>
        </w:rPr>
        <w:t>W</w:t>
      </w:r>
      <w:r w:rsidRPr="00964690">
        <w:rPr>
          <w:sz w:val="22"/>
          <w:szCs w:val="22"/>
        </w:rPr>
        <w:t xml:space="preserve">ykonawca przedłoży </w:t>
      </w:r>
      <w:r w:rsidR="00D06AA8" w:rsidRPr="00964690">
        <w:rPr>
          <w:sz w:val="22"/>
          <w:szCs w:val="22"/>
        </w:rPr>
        <w:t>Z</w:t>
      </w:r>
      <w:r w:rsidRPr="00964690">
        <w:rPr>
          <w:sz w:val="22"/>
          <w:szCs w:val="22"/>
        </w:rPr>
        <w:t xml:space="preserve">amawiającemu wskazane w tym wezwaniu dowody w celu potwierdzenia spełnienia wymogu zatrudnienia na podstawie umowy o pracę przez </w:t>
      </w:r>
      <w:r w:rsidR="00D06AA8" w:rsidRPr="00964690">
        <w:rPr>
          <w:sz w:val="22"/>
          <w:szCs w:val="22"/>
        </w:rPr>
        <w:t>W</w:t>
      </w:r>
      <w:r w:rsidRPr="00964690">
        <w:rPr>
          <w:sz w:val="22"/>
          <w:szCs w:val="22"/>
        </w:rPr>
        <w:t xml:space="preserve">ykonawcę lub </w:t>
      </w:r>
      <w:r w:rsidR="006026CE">
        <w:rPr>
          <w:sz w:val="22"/>
          <w:szCs w:val="22"/>
        </w:rPr>
        <w:t>P</w:t>
      </w:r>
      <w:r w:rsidRPr="00964690">
        <w:rPr>
          <w:sz w:val="22"/>
          <w:szCs w:val="22"/>
        </w:rPr>
        <w:t xml:space="preserve">odwykonawcę osób, o których mowa w pkt </w:t>
      </w:r>
      <w:r w:rsidR="006026CE">
        <w:rPr>
          <w:sz w:val="22"/>
          <w:szCs w:val="22"/>
        </w:rPr>
        <w:t xml:space="preserve">7, </w:t>
      </w:r>
      <w:r w:rsidRPr="00964690">
        <w:rPr>
          <w:sz w:val="22"/>
          <w:szCs w:val="22"/>
        </w:rPr>
        <w:t>w trakcie realizacji zamówienia. Dowodami tymi mogą być w szczególności:</w:t>
      </w:r>
    </w:p>
    <w:p w14:paraId="76850469" w14:textId="1A253111" w:rsidR="006329F7" w:rsidRDefault="006329F7">
      <w:pPr>
        <w:widowControl/>
        <w:numPr>
          <w:ilvl w:val="0"/>
          <w:numId w:val="42"/>
        </w:numPr>
        <w:tabs>
          <w:tab w:val="left" w:pos="851"/>
        </w:tabs>
        <w:suppressAutoHyphens w:val="0"/>
        <w:ind w:left="1276" w:hanging="425"/>
        <w:jc w:val="both"/>
        <w:rPr>
          <w:sz w:val="22"/>
          <w:szCs w:val="22"/>
        </w:rPr>
      </w:pPr>
      <w:r w:rsidRPr="00964690">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w:t>
      </w:r>
      <w:r w:rsidR="006026CE">
        <w:rPr>
          <w:sz w:val="22"/>
          <w:szCs w:val="22"/>
        </w:rPr>
        <w:t> </w:t>
      </w:r>
      <w:r w:rsidRPr="00964690">
        <w:rPr>
          <w:sz w:val="22"/>
          <w:szCs w:val="22"/>
        </w:rPr>
        <w:t>wymiaru etatu oraz podpis osoby uprawnionej do złożenia oświadczenia w imieniu Wykonawcy lub Podwykonawcy;</w:t>
      </w:r>
    </w:p>
    <w:p w14:paraId="68072B79" w14:textId="77777777" w:rsidR="006329F7" w:rsidRDefault="006329F7">
      <w:pPr>
        <w:widowControl/>
        <w:numPr>
          <w:ilvl w:val="0"/>
          <w:numId w:val="42"/>
        </w:numPr>
        <w:tabs>
          <w:tab w:val="left" w:pos="851"/>
        </w:tabs>
        <w:suppressAutoHyphens w:val="0"/>
        <w:ind w:left="1276" w:hanging="425"/>
        <w:jc w:val="both"/>
        <w:rPr>
          <w:sz w:val="22"/>
          <w:szCs w:val="22"/>
        </w:rPr>
      </w:pPr>
      <w:r w:rsidRPr="006026CE">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61BC08F" w14:textId="77777777" w:rsidR="006329F7" w:rsidRDefault="006329F7">
      <w:pPr>
        <w:widowControl/>
        <w:numPr>
          <w:ilvl w:val="0"/>
          <w:numId w:val="42"/>
        </w:numPr>
        <w:tabs>
          <w:tab w:val="left" w:pos="851"/>
        </w:tabs>
        <w:suppressAutoHyphens w:val="0"/>
        <w:ind w:left="1276" w:hanging="425"/>
        <w:jc w:val="both"/>
        <w:rPr>
          <w:sz w:val="22"/>
          <w:szCs w:val="22"/>
        </w:rPr>
      </w:pPr>
      <w:r w:rsidRPr="006026CE">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1B7149A" w14:textId="77777777" w:rsidR="006329F7" w:rsidRPr="006026CE" w:rsidRDefault="006329F7">
      <w:pPr>
        <w:widowControl/>
        <w:numPr>
          <w:ilvl w:val="0"/>
          <w:numId w:val="42"/>
        </w:numPr>
        <w:tabs>
          <w:tab w:val="left" w:pos="851"/>
        </w:tabs>
        <w:suppressAutoHyphens w:val="0"/>
        <w:ind w:left="1276" w:hanging="425"/>
        <w:jc w:val="both"/>
        <w:rPr>
          <w:sz w:val="22"/>
          <w:szCs w:val="22"/>
        </w:rPr>
      </w:pPr>
      <w:r w:rsidRPr="006026CE">
        <w:rPr>
          <w:sz w:val="22"/>
          <w:szCs w:val="22"/>
        </w:rPr>
        <w:t>inne dokumenty, zawierające informacje niezbędne do weryfikacji zatrudnienia na podstawie umowy o pracę, w tym w szczególności:</w:t>
      </w:r>
    </w:p>
    <w:p w14:paraId="1CC1C9A0" w14:textId="77777777" w:rsidR="00B068AA" w:rsidRDefault="006329F7">
      <w:pPr>
        <w:pStyle w:val="Akapitzlist"/>
        <w:numPr>
          <w:ilvl w:val="0"/>
          <w:numId w:val="88"/>
        </w:numPr>
        <w:tabs>
          <w:tab w:val="left" w:pos="1701"/>
        </w:tabs>
        <w:ind w:left="1560" w:hanging="284"/>
        <w:rPr>
          <w:sz w:val="22"/>
          <w:szCs w:val="22"/>
          <w:shd w:val="clear" w:color="auto" w:fill="FFFFFF"/>
        </w:rPr>
      </w:pPr>
      <w:r w:rsidRPr="00964690">
        <w:rPr>
          <w:sz w:val="22"/>
          <w:szCs w:val="22"/>
          <w:shd w:val="clear" w:color="auto" w:fill="FFFFFF"/>
        </w:rPr>
        <w:t>imię i nazwisko zatrudnionego pracownika, datę zawarcia umowy o pracę, rodzaj umowy o pracę i zakres obowiązków pracownika;</w:t>
      </w:r>
    </w:p>
    <w:p w14:paraId="5A0E4785" w14:textId="0827F646" w:rsidR="006329F7" w:rsidRPr="006026CE" w:rsidRDefault="006329F7">
      <w:pPr>
        <w:pStyle w:val="Akapitzlist"/>
        <w:numPr>
          <w:ilvl w:val="0"/>
          <w:numId w:val="88"/>
        </w:numPr>
        <w:tabs>
          <w:tab w:val="left" w:pos="1701"/>
        </w:tabs>
        <w:ind w:left="1560" w:hanging="284"/>
        <w:rPr>
          <w:sz w:val="22"/>
          <w:szCs w:val="22"/>
          <w:shd w:val="clear" w:color="auto" w:fill="FFFFFF"/>
        </w:rPr>
      </w:pPr>
      <w:r w:rsidRPr="006026CE">
        <w:rPr>
          <w:sz w:val="22"/>
          <w:szCs w:val="22"/>
        </w:rPr>
        <w:lastRenderedPageBreak/>
        <w:t>poświadczone za zgodność z oryginałem odpowiednio przez Wykonawcę lub Podwykonawcę</w:t>
      </w:r>
      <w:r w:rsidRPr="006026CE">
        <w:rPr>
          <w:bCs/>
          <w:i/>
          <w:sz w:val="22"/>
          <w:szCs w:val="22"/>
        </w:rPr>
        <w:t xml:space="preserve"> </w:t>
      </w:r>
      <w:r w:rsidRPr="006026CE">
        <w:rPr>
          <w:bCs/>
          <w:color w:val="000000"/>
          <w:sz w:val="22"/>
          <w:szCs w:val="22"/>
        </w:rPr>
        <w:t xml:space="preserve">kopie dokumentów </w:t>
      </w:r>
      <w:r w:rsidRPr="006026CE">
        <w:rPr>
          <w:rFonts w:eastAsia="Tahoma"/>
          <w:bCs/>
          <w:color w:val="000000"/>
          <w:sz w:val="22"/>
          <w:szCs w:val="22"/>
        </w:rPr>
        <w:t>potwierdzających opłacanie składek na ubezpieczenia społeczne i zdrowotne z tytułu zatrudnienia na podstawie umów o pracę (wraz z informacją o liczbie odprowadzonych składek)</w:t>
      </w:r>
      <w:r w:rsidR="006026CE">
        <w:rPr>
          <w:rFonts w:eastAsia="Tahoma"/>
          <w:bCs/>
          <w:color w:val="000000"/>
          <w:sz w:val="22"/>
          <w:szCs w:val="22"/>
        </w:rPr>
        <w:t>,</w:t>
      </w:r>
      <w:r w:rsidRPr="006026CE">
        <w:rPr>
          <w:rFonts w:eastAsia="Tahoma"/>
          <w:bCs/>
          <w:color w:val="000000"/>
          <w:sz w:val="22"/>
          <w:szCs w:val="22"/>
        </w:rPr>
        <w:t xml:space="preserve"> tj.: </w:t>
      </w:r>
      <w:r w:rsidRPr="006026CE">
        <w:rPr>
          <w:bCs/>
          <w:color w:val="000000"/>
          <w:sz w:val="22"/>
          <w:szCs w:val="22"/>
        </w:rPr>
        <w:t>zaświadczenie właściwego oddziału ZUS, potwierdzające opłacanie przez Wykonawcę lub Podwykonawcę składek na ubezpieczenia społeczne i zdrowotne z tytułu zatrudnienia na podstawie umów o pracę za ostatni okres rozliczeniowy lub</w:t>
      </w:r>
      <w:r w:rsidRPr="006026CE">
        <w:rPr>
          <w:bCs/>
          <w:i/>
          <w:color w:val="000000"/>
          <w:sz w:val="22"/>
          <w:szCs w:val="22"/>
        </w:rPr>
        <w:t xml:space="preserve"> </w:t>
      </w:r>
      <w:r w:rsidRPr="006026CE">
        <w:rPr>
          <w:bCs/>
          <w:color w:val="000000"/>
          <w:sz w:val="22"/>
          <w:szCs w:val="22"/>
        </w:rPr>
        <w:t xml:space="preserve">kopie dowodu potwierdzającego zgłoszenie pracownika do ubezpieczeń, </w:t>
      </w:r>
      <w:r w:rsidRPr="006026CE">
        <w:rPr>
          <w:sz w:val="22"/>
          <w:szCs w:val="22"/>
        </w:rPr>
        <w:t>zanonimizowane w sposób zapewniający ochronę danych osobowych pracowników, zgodnie z przepisami powołanymi w lit c).</w:t>
      </w:r>
    </w:p>
    <w:p w14:paraId="022A4915" w14:textId="4A9E51D0" w:rsidR="0072702B" w:rsidRPr="00964690" w:rsidRDefault="002A23A9" w:rsidP="006026CE">
      <w:pPr>
        <w:pStyle w:val="Akapitzlist"/>
        <w:numPr>
          <w:ilvl w:val="0"/>
          <w:numId w:val="6"/>
        </w:numPr>
        <w:tabs>
          <w:tab w:val="left" w:pos="851"/>
        </w:tabs>
        <w:ind w:left="851" w:hanging="425"/>
        <w:rPr>
          <w:sz w:val="22"/>
          <w:szCs w:val="22"/>
        </w:rPr>
      </w:pPr>
      <w:r w:rsidRPr="00964690">
        <w:rPr>
          <w:sz w:val="22"/>
          <w:szCs w:val="22"/>
        </w:rPr>
        <w:t>Z tytułu niespełnienia przez W</w:t>
      </w:r>
      <w:r w:rsidR="0072702B" w:rsidRPr="00964690">
        <w:rPr>
          <w:sz w:val="22"/>
          <w:szCs w:val="22"/>
        </w:rPr>
        <w:t>ykonawcę lub podwykonawcę wymogu zatrudnienia na podstawie umowy o pracę osób, o których mowa w pkt</w:t>
      </w:r>
      <w:r w:rsidR="006026CE">
        <w:rPr>
          <w:sz w:val="22"/>
          <w:szCs w:val="22"/>
        </w:rPr>
        <w:t xml:space="preserve"> </w:t>
      </w:r>
      <w:r w:rsidR="007C2FE8" w:rsidRPr="00964690">
        <w:rPr>
          <w:sz w:val="22"/>
          <w:szCs w:val="22"/>
        </w:rPr>
        <w:t>7</w:t>
      </w:r>
      <w:r w:rsidR="006026CE">
        <w:rPr>
          <w:sz w:val="22"/>
          <w:szCs w:val="22"/>
        </w:rPr>
        <w:t>,</w:t>
      </w:r>
      <w:r w:rsidR="0072702B" w:rsidRPr="00964690">
        <w:rPr>
          <w:sz w:val="22"/>
          <w:szCs w:val="22"/>
        </w:rPr>
        <w:t xml:space="preserve"> </w:t>
      </w:r>
      <w:r w:rsidRPr="00964690">
        <w:rPr>
          <w:sz w:val="22"/>
          <w:szCs w:val="22"/>
        </w:rPr>
        <w:t>Z</w:t>
      </w:r>
      <w:r w:rsidR="0072702B" w:rsidRPr="00964690">
        <w:rPr>
          <w:sz w:val="22"/>
          <w:szCs w:val="22"/>
        </w:rPr>
        <w:t>amawiający przewiduje sankcję w</w:t>
      </w:r>
      <w:r w:rsidR="006026CE">
        <w:rPr>
          <w:sz w:val="22"/>
          <w:szCs w:val="22"/>
        </w:rPr>
        <w:t> </w:t>
      </w:r>
      <w:r w:rsidR="0072702B" w:rsidRPr="00964690">
        <w:rPr>
          <w:sz w:val="22"/>
          <w:szCs w:val="22"/>
        </w:rPr>
        <w:t>p</w:t>
      </w:r>
      <w:r w:rsidRPr="00964690">
        <w:rPr>
          <w:sz w:val="22"/>
          <w:szCs w:val="22"/>
        </w:rPr>
        <w:t>ostaci obowiązku zapłaty przez W</w:t>
      </w:r>
      <w:r w:rsidR="0072702B" w:rsidRPr="00964690">
        <w:rPr>
          <w:sz w:val="22"/>
          <w:szCs w:val="22"/>
        </w:rPr>
        <w:t>ykonawcę kary umownej w wysokości określonej w</w:t>
      </w:r>
      <w:r w:rsidR="006026CE">
        <w:rPr>
          <w:sz w:val="22"/>
          <w:szCs w:val="22"/>
        </w:rPr>
        <w:t> </w:t>
      </w:r>
      <w:r w:rsidR="0072702B" w:rsidRPr="00964690">
        <w:rPr>
          <w:sz w:val="22"/>
          <w:szCs w:val="22"/>
        </w:rPr>
        <w:t xml:space="preserve">istotnych postanowieniach umowy w sprawie zamówienia </w:t>
      </w:r>
      <w:r w:rsidRPr="00964690">
        <w:rPr>
          <w:sz w:val="22"/>
          <w:szCs w:val="22"/>
        </w:rPr>
        <w:t>publicznego. Niezłożenie przez Wykonawcę w wyznaczonym przez Z</w:t>
      </w:r>
      <w:r w:rsidR="0072702B" w:rsidRPr="00964690">
        <w:rPr>
          <w:sz w:val="22"/>
          <w:szCs w:val="22"/>
        </w:rPr>
        <w:t>amawia</w:t>
      </w:r>
      <w:r w:rsidRPr="00964690">
        <w:rPr>
          <w:sz w:val="22"/>
          <w:szCs w:val="22"/>
        </w:rPr>
        <w:t>jącego terminie żądanych przez Z</w:t>
      </w:r>
      <w:r w:rsidR="0072702B" w:rsidRPr="00964690">
        <w:rPr>
          <w:sz w:val="22"/>
          <w:szCs w:val="22"/>
        </w:rPr>
        <w:t xml:space="preserve">amawiającego dowodów w celu potwierdzenia spełnienia przez </w:t>
      </w:r>
      <w:r w:rsidR="006026CE">
        <w:rPr>
          <w:sz w:val="22"/>
          <w:szCs w:val="22"/>
        </w:rPr>
        <w:t>W</w:t>
      </w:r>
      <w:r w:rsidR="0072702B" w:rsidRPr="00964690">
        <w:rPr>
          <w:sz w:val="22"/>
          <w:szCs w:val="22"/>
        </w:rPr>
        <w:t xml:space="preserve">ykonawcę lub </w:t>
      </w:r>
      <w:r w:rsidR="006026CE">
        <w:rPr>
          <w:sz w:val="22"/>
          <w:szCs w:val="22"/>
        </w:rPr>
        <w:t>P</w:t>
      </w:r>
      <w:r w:rsidR="0072702B" w:rsidRPr="00964690">
        <w:rPr>
          <w:sz w:val="22"/>
          <w:szCs w:val="22"/>
        </w:rPr>
        <w:t xml:space="preserve">odwykonawcę wymogu zatrudnienia na podstawie umowy o pracę traktowane będzie jako niespełnienie przez </w:t>
      </w:r>
      <w:r w:rsidR="006026CE">
        <w:rPr>
          <w:sz w:val="22"/>
          <w:szCs w:val="22"/>
        </w:rPr>
        <w:t>W</w:t>
      </w:r>
      <w:r w:rsidR="0072702B" w:rsidRPr="00964690">
        <w:rPr>
          <w:sz w:val="22"/>
          <w:szCs w:val="22"/>
        </w:rPr>
        <w:t xml:space="preserve">ykonawcę lub </w:t>
      </w:r>
      <w:r w:rsidR="006026CE">
        <w:rPr>
          <w:sz w:val="22"/>
          <w:szCs w:val="22"/>
        </w:rPr>
        <w:t>P</w:t>
      </w:r>
      <w:r w:rsidR="0072702B" w:rsidRPr="00964690">
        <w:rPr>
          <w:sz w:val="22"/>
          <w:szCs w:val="22"/>
        </w:rPr>
        <w:t xml:space="preserve">odwykonawcę wymogu zatrudnienia na podstawie umowy o pracę osób wskazanych w pkt </w:t>
      </w:r>
      <w:r w:rsidR="007C2FE8" w:rsidRPr="00964690">
        <w:rPr>
          <w:sz w:val="22"/>
          <w:szCs w:val="22"/>
        </w:rPr>
        <w:t>7</w:t>
      </w:r>
      <w:r w:rsidR="0072702B" w:rsidRPr="00964690">
        <w:rPr>
          <w:sz w:val="22"/>
          <w:szCs w:val="22"/>
        </w:rPr>
        <w:t xml:space="preserve"> . </w:t>
      </w:r>
    </w:p>
    <w:p w14:paraId="2B425B2F" w14:textId="7A9A8648" w:rsidR="0072702B" w:rsidRPr="00964690" w:rsidRDefault="0072702B" w:rsidP="006026CE">
      <w:pPr>
        <w:pStyle w:val="Akapitzlist"/>
        <w:numPr>
          <w:ilvl w:val="0"/>
          <w:numId w:val="6"/>
        </w:numPr>
        <w:tabs>
          <w:tab w:val="left" w:pos="851"/>
        </w:tabs>
        <w:ind w:left="851" w:hanging="425"/>
        <w:rPr>
          <w:sz w:val="22"/>
          <w:szCs w:val="22"/>
        </w:rPr>
      </w:pPr>
      <w:r w:rsidRPr="00964690">
        <w:rPr>
          <w:sz w:val="22"/>
          <w:szCs w:val="22"/>
        </w:rPr>
        <w:t xml:space="preserve">W przypadku uzasadnionych wątpliwości co do przestrzegania prawa pracy przez </w:t>
      </w:r>
      <w:r w:rsidR="006026CE">
        <w:rPr>
          <w:sz w:val="22"/>
          <w:szCs w:val="22"/>
        </w:rPr>
        <w:t>W</w:t>
      </w:r>
      <w:r w:rsidRPr="00964690">
        <w:rPr>
          <w:sz w:val="22"/>
          <w:szCs w:val="22"/>
        </w:rPr>
        <w:t xml:space="preserve">ykonawcę lub </w:t>
      </w:r>
      <w:r w:rsidR="006026CE">
        <w:rPr>
          <w:sz w:val="22"/>
          <w:szCs w:val="22"/>
        </w:rPr>
        <w:t>P</w:t>
      </w:r>
      <w:r w:rsidRPr="00964690">
        <w:rPr>
          <w:sz w:val="22"/>
          <w:szCs w:val="22"/>
        </w:rPr>
        <w:t>odwykonawcę,</w:t>
      </w:r>
      <w:r w:rsidR="00E46FDB" w:rsidRPr="00964690">
        <w:rPr>
          <w:sz w:val="22"/>
          <w:szCs w:val="22"/>
        </w:rPr>
        <w:t xml:space="preserve"> </w:t>
      </w:r>
      <w:r w:rsidR="006026CE">
        <w:rPr>
          <w:sz w:val="22"/>
          <w:szCs w:val="22"/>
        </w:rPr>
        <w:t>Z</w:t>
      </w:r>
      <w:r w:rsidR="00E46FDB" w:rsidRPr="00964690">
        <w:rPr>
          <w:sz w:val="22"/>
          <w:szCs w:val="22"/>
        </w:rPr>
        <w:t xml:space="preserve">amawiający może zwrócić się o </w:t>
      </w:r>
      <w:r w:rsidRPr="00964690">
        <w:rPr>
          <w:sz w:val="22"/>
          <w:szCs w:val="22"/>
        </w:rPr>
        <w:t>przeprowadzenie kontroli przez Państwową Inspekcję Pracy.</w:t>
      </w:r>
    </w:p>
    <w:p w14:paraId="2BB0E887" w14:textId="77777777" w:rsidR="0072702B" w:rsidRPr="00964690" w:rsidRDefault="0072702B" w:rsidP="006026CE">
      <w:pPr>
        <w:pStyle w:val="Akapitzlist"/>
        <w:numPr>
          <w:ilvl w:val="0"/>
          <w:numId w:val="6"/>
        </w:numPr>
        <w:tabs>
          <w:tab w:val="left" w:pos="851"/>
        </w:tabs>
        <w:ind w:left="851" w:hanging="425"/>
        <w:rPr>
          <w:sz w:val="22"/>
          <w:szCs w:val="22"/>
        </w:rPr>
      </w:pPr>
      <w:r w:rsidRPr="00964690">
        <w:rPr>
          <w:sz w:val="22"/>
          <w:szCs w:val="22"/>
        </w:rPr>
        <w:t xml:space="preserve">Stosownie do treści art. 102 ustawy PZP, Zamawiający informuje, że wymagania, </w:t>
      </w:r>
      <w:r w:rsidRPr="00964690">
        <w:rPr>
          <w:sz w:val="22"/>
          <w:szCs w:val="22"/>
        </w:rPr>
        <w:br/>
        <w:t xml:space="preserve">o których mowa w przywołanym przepisie, Zamawiający określił w dokumentacji projektowej i STWiOR, stanowiących załącznik A od SWZ. </w:t>
      </w:r>
      <w:bookmarkEnd w:id="1"/>
    </w:p>
    <w:p w14:paraId="3CD55457" w14:textId="77777777" w:rsidR="00E46FDB" w:rsidRPr="00F36058" w:rsidRDefault="00E46FDB" w:rsidP="00E46FDB">
      <w:pPr>
        <w:rPr>
          <w:sz w:val="23"/>
          <w:szCs w:val="23"/>
        </w:rPr>
      </w:pPr>
    </w:p>
    <w:p w14:paraId="5F116A84" w14:textId="4FA8435F" w:rsidR="00E46FDB" w:rsidRPr="006026CE" w:rsidRDefault="00E46FDB" w:rsidP="006026CE">
      <w:pPr>
        <w:widowControl/>
        <w:suppressAutoHyphens w:val="0"/>
        <w:jc w:val="both"/>
        <w:rPr>
          <w:b/>
          <w:bCs/>
          <w:sz w:val="22"/>
          <w:szCs w:val="22"/>
        </w:rPr>
      </w:pPr>
      <w:r w:rsidRPr="006026CE">
        <w:rPr>
          <w:b/>
          <w:bCs/>
          <w:sz w:val="22"/>
          <w:szCs w:val="22"/>
        </w:rPr>
        <w:t>Rozdział IV – Przedmiotowe środki dowodowe</w:t>
      </w:r>
      <w:r w:rsidR="006026CE">
        <w:rPr>
          <w:b/>
          <w:bCs/>
          <w:sz w:val="22"/>
          <w:szCs w:val="22"/>
        </w:rPr>
        <w:t>.</w:t>
      </w:r>
    </w:p>
    <w:p w14:paraId="6EF3C475" w14:textId="052D7200" w:rsidR="00181A97" w:rsidRPr="006026CE" w:rsidRDefault="00181A97">
      <w:pPr>
        <w:pStyle w:val="Akapitzlist"/>
        <w:numPr>
          <w:ilvl w:val="0"/>
          <w:numId w:val="77"/>
        </w:numPr>
        <w:ind w:left="426" w:hanging="426"/>
        <w:rPr>
          <w:bCs/>
          <w:sz w:val="22"/>
          <w:szCs w:val="22"/>
        </w:rPr>
      </w:pPr>
      <w:r w:rsidRPr="006026CE">
        <w:rPr>
          <w:bCs/>
          <w:sz w:val="22"/>
          <w:szCs w:val="22"/>
        </w:rPr>
        <w:t xml:space="preserve">Zamawiający nie wymaga złożenia </w:t>
      </w:r>
      <w:r w:rsidRPr="006026CE">
        <w:rPr>
          <w:sz w:val="22"/>
          <w:szCs w:val="22"/>
        </w:rPr>
        <w:t xml:space="preserve">wraz z ofertą </w:t>
      </w:r>
      <w:r w:rsidRPr="006026CE">
        <w:rPr>
          <w:bCs/>
          <w:sz w:val="22"/>
          <w:szCs w:val="22"/>
        </w:rPr>
        <w:t xml:space="preserve">przedmiotowych środków dowodowych, </w:t>
      </w:r>
      <w:r w:rsidR="00EA4880" w:rsidRPr="006026CE">
        <w:rPr>
          <w:bCs/>
          <w:sz w:val="22"/>
          <w:szCs w:val="22"/>
        </w:rPr>
        <w:br/>
      </w:r>
      <w:r w:rsidRPr="006026CE">
        <w:rPr>
          <w:bCs/>
          <w:sz w:val="22"/>
          <w:szCs w:val="22"/>
        </w:rPr>
        <w:t>z zastrzeżeniem ust.</w:t>
      </w:r>
      <w:r w:rsidR="006026CE">
        <w:rPr>
          <w:bCs/>
          <w:sz w:val="22"/>
          <w:szCs w:val="22"/>
        </w:rPr>
        <w:t xml:space="preserve"> </w:t>
      </w:r>
      <w:r w:rsidRPr="006026CE">
        <w:rPr>
          <w:bCs/>
          <w:sz w:val="22"/>
          <w:szCs w:val="22"/>
        </w:rPr>
        <w:t>2.</w:t>
      </w:r>
    </w:p>
    <w:p w14:paraId="18C4B391" w14:textId="7D6E7FC1" w:rsidR="00181A97" w:rsidRPr="006026CE" w:rsidRDefault="00181A97">
      <w:pPr>
        <w:pStyle w:val="Akapitzlist"/>
        <w:numPr>
          <w:ilvl w:val="0"/>
          <w:numId w:val="77"/>
        </w:numPr>
        <w:ind w:left="426" w:hanging="426"/>
        <w:rPr>
          <w:bCs/>
          <w:sz w:val="22"/>
          <w:szCs w:val="22"/>
        </w:rPr>
      </w:pPr>
      <w:r w:rsidRPr="006026CE">
        <w:rPr>
          <w:sz w:val="22"/>
          <w:szCs w:val="22"/>
        </w:rPr>
        <w:t>W przypadku, gdy zaproponowane przez Wykonawcę rozwiązania w równoważnym stopniu spełniają wymagania określone w opisie przedmiotu zamówienia, Wykonawca musi udowodnić w</w:t>
      </w:r>
      <w:r w:rsidR="006026CE">
        <w:rPr>
          <w:sz w:val="22"/>
          <w:szCs w:val="22"/>
        </w:rPr>
        <w:t> </w:t>
      </w:r>
      <w:r w:rsidRPr="006026CE">
        <w:rPr>
          <w:sz w:val="22"/>
          <w:szCs w:val="22"/>
        </w:rPr>
        <w:t>ofercie, w szczególności za pomocą przedmiotowych środków dowodowych, że oferowane dostawy spełniają określone przez Zamawiającego wymagania, cechy lub kryteria.</w:t>
      </w:r>
    </w:p>
    <w:p w14:paraId="4D298D47" w14:textId="043EB612" w:rsidR="00181A97" w:rsidRPr="00A44DAE" w:rsidRDefault="00181A97">
      <w:pPr>
        <w:pStyle w:val="Akapitzlist1"/>
        <w:numPr>
          <w:ilvl w:val="0"/>
          <w:numId w:val="77"/>
        </w:numPr>
        <w:ind w:left="426" w:hanging="426"/>
        <w:rPr>
          <w:rFonts w:cs="Times New Roman"/>
          <w:sz w:val="22"/>
          <w:szCs w:val="22"/>
        </w:rPr>
      </w:pPr>
      <w:r w:rsidRPr="006026CE">
        <w:rPr>
          <w:rFonts w:cs="Times New Roman"/>
          <w:sz w:val="22"/>
          <w:szCs w:val="22"/>
        </w:rPr>
        <w:t xml:space="preserve">W odniesieniu do ust. 2 powyżej, jeżeli Wykonawca nie złożył przedmiotowych środków dowodowych lub złożone przedmiotowe środki dowodowe są niekompletne, Zamawiający nie </w:t>
      </w:r>
      <w:r w:rsidRPr="00A44DAE">
        <w:rPr>
          <w:rFonts w:cs="Times New Roman"/>
          <w:sz w:val="22"/>
          <w:szCs w:val="22"/>
        </w:rPr>
        <w:t>będzie wzywał do ich złożenia lub uzupełnienia.</w:t>
      </w:r>
    </w:p>
    <w:p w14:paraId="4E1DC132" w14:textId="049DF435" w:rsidR="00181A97" w:rsidRPr="00A44DAE" w:rsidRDefault="00181A97">
      <w:pPr>
        <w:pStyle w:val="Akapitzlist1"/>
        <w:numPr>
          <w:ilvl w:val="0"/>
          <w:numId w:val="77"/>
        </w:numPr>
        <w:ind w:left="426" w:hanging="426"/>
        <w:rPr>
          <w:rFonts w:cs="Times New Roman"/>
          <w:sz w:val="22"/>
          <w:szCs w:val="22"/>
        </w:rPr>
      </w:pPr>
      <w:r w:rsidRPr="00A44DAE">
        <w:rPr>
          <w:rFonts w:cs="Times New Roman"/>
          <w:sz w:val="22"/>
          <w:szCs w:val="22"/>
        </w:rPr>
        <w:t>Zamawiający może żądać od Wykonawców wyjaśnień dotyczących treści przedmiotowych</w:t>
      </w:r>
      <w:r w:rsidR="006026CE" w:rsidRPr="00A44DAE">
        <w:rPr>
          <w:rFonts w:cs="Times New Roman"/>
          <w:sz w:val="22"/>
          <w:szCs w:val="22"/>
        </w:rPr>
        <w:t xml:space="preserve"> </w:t>
      </w:r>
      <w:r w:rsidRPr="00A44DAE">
        <w:rPr>
          <w:rFonts w:cs="Times New Roman"/>
          <w:sz w:val="22"/>
          <w:szCs w:val="22"/>
        </w:rPr>
        <w:t>środków dowodowych.</w:t>
      </w:r>
    </w:p>
    <w:p w14:paraId="651F88B6" w14:textId="77777777" w:rsidR="00E46FDB" w:rsidRPr="00A44DAE" w:rsidRDefault="00E46FDB" w:rsidP="00E46FDB">
      <w:pPr>
        <w:rPr>
          <w:sz w:val="22"/>
          <w:szCs w:val="22"/>
        </w:rPr>
      </w:pPr>
    </w:p>
    <w:p w14:paraId="05CC899C" w14:textId="77777777" w:rsidR="00E46FDB" w:rsidRPr="00A44DAE" w:rsidRDefault="00E46FDB" w:rsidP="00E46FDB">
      <w:pPr>
        <w:widowControl/>
        <w:suppressAutoHyphens w:val="0"/>
        <w:jc w:val="both"/>
        <w:rPr>
          <w:b/>
          <w:bCs/>
          <w:sz w:val="22"/>
          <w:szCs w:val="22"/>
        </w:rPr>
      </w:pPr>
      <w:r w:rsidRPr="00A44DAE">
        <w:rPr>
          <w:b/>
          <w:bCs/>
          <w:sz w:val="22"/>
          <w:szCs w:val="22"/>
        </w:rPr>
        <w:t xml:space="preserve">Rozdział V - Termin wykonania zamówienia. </w:t>
      </w:r>
    </w:p>
    <w:p w14:paraId="1C2B2CDA" w14:textId="21A99A29" w:rsidR="001229C0" w:rsidRPr="00EB4B19" w:rsidRDefault="00A83D86" w:rsidP="001229C0">
      <w:pPr>
        <w:widowControl/>
        <w:numPr>
          <w:ilvl w:val="1"/>
          <w:numId w:val="76"/>
        </w:numPr>
        <w:suppressAutoHyphens w:val="0"/>
        <w:ind w:left="426" w:hanging="426"/>
        <w:jc w:val="both"/>
        <w:rPr>
          <w:b/>
          <w:bCs/>
          <w:sz w:val="22"/>
          <w:szCs w:val="22"/>
          <w:u w:val="single"/>
        </w:rPr>
      </w:pPr>
      <w:r w:rsidRPr="00EB4B19">
        <w:rPr>
          <w:sz w:val="22"/>
          <w:szCs w:val="22"/>
        </w:rPr>
        <w:t>Wykonawca</w:t>
      </w:r>
      <w:r w:rsidR="007C2FE8" w:rsidRPr="00EB4B19">
        <w:rPr>
          <w:sz w:val="22"/>
          <w:szCs w:val="22"/>
        </w:rPr>
        <w:t xml:space="preserve"> </w:t>
      </w:r>
      <w:bookmarkStart w:id="4" w:name="_Hlk37927526"/>
      <w:r w:rsidR="00FB28E2" w:rsidRPr="00EB4B19">
        <w:rPr>
          <w:sz w:val="22"/>
          <w:szCs w:val="22"/>
        </w:rPr>
        <w:t xml:space="preserve">jest zobowiązany do wykonania przedmiotu </w:t>
      </w:r>
      <w:r w:rsidR="00FB28E2" w:rsidRPr="004332F3">
        <w:rPr>
          <w:sz w:val="22"/>
          <w:szCs w:val="22"/>
        </w:rPr>
        <w:t>umowy w terminie</w:t>
      </w:r>
      <w:r w:rsidR="001229C0" w:rsidRPr="004332F3">
        <w:rPr>
          <w:sz w:val="22"/>
          <w:szCs w:val="22"/>
        </w:rPr>
        <w:t xml:space="preserve"> </w:t>
      </w:r>
      <w:r w:rsidR="004332F3" w:rsidRPr="004332F3">
        <w:rPr>
          <w:sz w:val="22"/>
          <w:szCs w:val="22"/>
        </w:rPr>
        <w:t xml:space="preserve">do </w:t>
      </w:r>
      <w:r w:rsidR="004332F3" w:rsidRPr="004332F3">
        <w:rPr>
          <w:b/>
          <w:bCs/>
          <w:sz w:val="22"/>
          <w:szCs w:val="22"/>
        </w:rPr>
        <w:t>31.10.2025</w:t>
      </w:r>
      <w:r w:rsidR="004332F3" w:rsidRPr="004332F3">
        <w:rPr>
          <w:sz w:val="22"/>
          <w:szCs w:val="22"/>
        </w:rPr>
        <w:t xml:space="preserve"> roku</w:t>
      </w:r>
      <w:r w:rsidR="001229C0" w:rsidRPr="004332F3">
        <w:rPr>
          <w:b/>
          <w:bCs/>
          <w:sz w:val="22"/>
          <w:szCs w:val="22"/>
          <w:u w:val="single"/>
        </w:rPr>
        <w:t>.</w:t>
      </w:r>
    </w:p>
    <w:p w14:paraId="3CDF8C5D" w14:textId="287D520A" w:rsidR="002D4388" w:rsidRPr="00EB4B19" w:rsidRDefault="002D4388" w:rsidP="00A83D86">
      <w:pPr>
        <w:widowControl/>
        <w:numPr>
          <w:ilvl w:val="1"/>
          <w:numId w:val="76"/>
        </w:numPr>
        <w:suppressAutoHyphens w:val="0"/>
        <w:ind w:left="426" w:hanging="426"/>
        <w:jc w:val="both"/>
        <w:rPr>
          <w:sz w:val="22"/>
          <w:szCs w:val="22"/>
        </w:rPr>
      </w:pPr>
      <w:r w:rsidRPr="00EB4B19">
        <w:rPr>
          <w:b/>
          <w:bCs/>
          <w:sz w:val="22"/>
          <w:szCs w:val="22"/>
          <w:u w:val="single"/>
        </w:rPr>
        <w:t>Zamawiający informuje, iż Wykonawca chcący wziąć udział w postępowaniu musi obligatoryjnie uczestniczyć</w:t>
      </w:r>
      <w:r w:rsidR="00A83D86" w:rsidRPr="00EB4B19">
        <w:rPr>
          <w:b/>
          <w:bCs/>
          <w:sz w:val="22"/>
          <w:szCs w:val="22"/>
          <w:u w:val="single"/>
        </w:rPr>
        <w:t xml:space="preserve"> w</w:t>
      </w:r>
      <w:r w:rsidRPr="00EB4B19">
        <w:rPr>
          <w:b/>
          <w:bCs/>
          <w:sz w:val="22"/>
          <w:szCs w:val="22"/>
          <w:u w:val="single"/>
        </w:rPr>
        <w:t xml:space="preserve"> </w:t>
      </w:r>
      <w:r w:rsidR="00C50CA1">
        <w:rPr>
          <w:b/>
          <w:bCs/>
          <w:sz w:val="22"/>
          <w:szCs w:val="22"/>
          <w:u w:val="single"/>
        </w:rPr>
        <w:t xml:space="preserve">jednej z </w:t>
      </w:r>
      <w:r w:rsidRPr="00EB4B19">
        <w:rPr>
          <w:b/>
          <w:bCs/>
          <w:sz w:val="22"/>
          <w:szCs w:val="22"/>
          <w:u w:val="single"/>
        </w:rPr>
        <w:t xml:space="preserve">wizji lokalnej miejsca objętego </w:t>
      </w:r>
      <w:r w:rsidR="00A83D86" w:rsidRPr="00EB4B19">
        <w:rPr>
          <w:b/>
          <w:bCs/>
          <w:sz w:val="22"/>
          <w:szCs w:val="22"/>
          <w:u w:val="single"/>
        </w:rPr>
        <w:t>przedmiotem</w:t>
      </w:r>
      <w:r w:rsidRPr="00EB4B19">
        <w:rPr>
          <w:b/>
          <w:bCs/>
          <w:sz w:val="22"/>
          <w:szCs w:val="22"/>
          <w:u w:val="single"/>
        </w:rPr>
        <w:t xml:space="preserve"> zamówienia, która będzie miała miejsce w dniu </w:t>
      </w:r>
      <w:r w:rsidR="00C50CA1">
        <w:rPr>
          <w:b/>
          <w:bCs/>
          <w:sz w:val="22"/>
          <w:szCs w:val="22"/>
          <w:u w:val="single"/>
        </w:rPr>
        <w:t xml:space="preserve">06 maja </w:t>
      </w:r>
      <w:r w:rsidRPr="00EB4B19">
        <w:rPr>
          <w:b/>
          <w:bCs/>
          <w:sz w:val="22"/>
          <w:szCs w:val="22"/>
          <w:u w:val="single"/>
        </w:rPr>
        <w:t>202</w:t>
      </w:r>
      <w:r w:rsidR="00CE7C1D">
        <w:rPr>
          <w:b/>
          <w:bCs/>
          <w:sz w:val="22"/>
          <w:szCs w:val="22"/>
          <w:u w:val="single"/>
        </w:rPr>
        <w:t>5</w:t>
      </w:r>
      <w:r w:rsidRPr="00EB4B19">
        <w:rPr>
          <w:b/>
          <w:bCs/>
          <w:sz w:val="22"/>
          <w:szCs w:val="22"/>
          <w:u w:val="single"/>
        </w:rPr>
        <w:t xml:space="preserve"> r. o godz. </w:t>
      </w:r>
      <w:r w:rsidR="00C50CA1">
        <w:rPr>
          <w:b/>
          <w:bCs/>
          <w:sz w:val="22"/>
          <w:szCs w:val="22"/>
          <w:u w:val="single"/>
        </w:rPr>
        <w:t xml:space="preserve">10:00 </w:t>
      </w:r>
      <w:r w:rsidR="00C50CA1" w:rsidRPr="00C50CA1">
        <w:rPr>
          <w:b/>
          <w:bCs/>
          <w:sz w:val="22"/>
          <w:szCs w:val="22"/>
          <w:u w:val="single"/>
        </w:rPr>
        <w:t>oraz</w:t>
      </w:r>
      <w:r w:rsidR="00C50CA1" w:rsidRPr="00C50CA1">
        <w:rPr>
          <w:u w:val="single"/>
        </w:rPr>
        <w:t xml:space="preserve"> </w:t>
      </w:r>
      <w:r w:rsidR="00C50CA1" w:rsidRPr="00C50CA1">
        <w:rPr>
          <w:b/>
          <w:bCs/>
          <w:sz w:val="22"/>
          <w:szCs w:val="22"/>
          <w:u w:val="single"/>
        </w:rPr>
        <w:t>w dniu 0</w:t>
      </w:r>
      <w:r w:rsidR="00C50CA1">
        <w:rPr>
          <w:b/>
          <w:bCs/>
          <w:sz w:val="22"/>
          <w:szCs w:val="22"/>
          <w:u w:val="single"/>
        </w:rPr>
        <w:t>7</w:t>
      </w:r>
      <w:r w:rsidR="00C50CA1" w:rsidRPr="00C50CA1">
        <w:rPr>
          <w:b/>
          <w:bCs/>
          <w:sz w:val="22"/>
          <w:szCs w:val="22"/>
          <w:u w:val="single"/>
        </w:rPr>
        <w:t xml:space="preserve"> maja 2025 r. o godz. 1</w:t>
      </w:r>
      <w:r w:rsidR="00C50CA1">
        <w:rPr>
          <w:b/>
          <w:bCs/>
          <w:sz w:val="22"/>
          <w:szCs w:val="22"/>
          <w:u w:val="single"/>
        </w:rPr>
        <w:t>3</w:t>
      </w:r>
      <w:r w:rsidR="00C50CA1" w:rsidRPr="00C50CA1">
        <w:rPr>
          <w:b/>
          <w:bCs/>
          <w:sz w:val="22"/>
          <w:szCs w:val="22"/>
          <w:u w:val="single"/>
        </w:rPr>
        <w:t>:00</w:t>
      </w:r>
      <w:r w:rsidR="00C50CA1">
        <w:rPr>
          <w:b/>
          <w:bCs/>
          <w:sz w:val="22"/>
          <w:szCs w:val="22"/>
          <w:u w:val="single"/>
        </w:rPr>
        <w:t xml:space="preserve"> </w:t>
      </w:r>
      <w:r w:rsidRPr="00EB4B19">
        <w:rPr>
          <w:b/>
          <w:bCs/>
          <w:sz w:val="22"/>
          <w:szCs w:val="22"/>
          <w:u w:val="single"/>
        </w:rPr>
        <w:t>.</w:t>
      </w:r>
      <w:r w:rsidR="00A83D86" w:rsidRPr="00EB4B19">
        <w:rPr>
          <w:sz w:val="22"/>
          <w:szCs w:val="22"/>
        </w:rPr>
        <w:t xml:space="preserve"> </w:t>
      </w:r>
      <w:r w:rsidR="00A83D86" w:rsidRPr="00C50CA1">
        <w:rPr>
          <w:sz w:val="22"/>
          <w:szCs w:val="22"/>
        </w:rPr>
        <w:t xml:space="preserve">Spotkanie odbędzie się przy ul. </w:t>
      </w:r>
      <w:r w:rsidR="00CE7C1D" w:rsidRPr="00C50CA1">
        <w:rPr>
          <w:sz w:val="22"/>
          <w:szCs w:val="22"/>
        </w:rPr>
        <w:t xml:space="preserve">Jagiellońskiej 15 </w:t>
      </w:r>
      <w:r w:rsidR="00A83D86" w:rsidRPr="00C50CA1">
        <w:rPr>
          <w:sz w:val="22"/>
          <w:szCs w:val="22"/>
        </w:rPr>
        <w:t>w Krakowie</w:t>
      </w:r>
      <w:r w:rsidR="00A83D86" w:rsidRPr="00C50CA1">
        <w:rPr>
          <w:rStyle w:val="lrzxr"/>
          <w:sz w:val="22"/>
          <w:szCs w:val="22"/>
        </w:rPr>
        <w:t>.</w:t>
      </w:r>
      <w:r w:rsidR="00A83D86" w:rsidRPr="00C50CA1">
        <w:rPr>
          <w:sz w:val="22"/>
          <w:szCs w:val="22"/>
        </w:rPr>
        <w:t xml:space="preserve"> Osoba do kontaktów: Pan </w:t>
      </w:r>
      <w:r w:rsidR="00CE7C1D" w:rsidRPr="00C50CA1">
        <w:rPr>
          <w:sz w:val="22"/>
          <w:szCs w:val="22"/>
        </w:rPr>
        <w:t>Paweł Szymczak</w:t>
      </w:r>
      <w:r w:rsidR="00A83D86" w:rsidRPr="00C50CA1">
        <w:rPr>
          <w:sz w:val="22"/>
          <w:szCs w:val="22"/>
        </w:rPr>
        <w:t xml:space="preserve">, tel. </w:t>
      </w:r>
      <w:r w:rsidR="00CE7C1D" w:rsidRPr="00C50CA1">
        <w:rPr>
          <w:sz w:val="22"/>
          <w:szCs w:val="22"/>
        </w:rPr>
        <w:t>606</w:t>
      </w:r>
      <w:r w:rsidR="00EB4B19" w:rsidRPr="00C50CA1">
        <w:rPr>
          <w:sz w:val="22"/>
          <w:szCs w:val="22"/>
        </w:rPr>
        <w:t>-</w:t>
      </w:r>
      <w:r w:rsidR="00CE7C1D" w:rsidRPr="00C50CA1">
        <w:rPr>
          <w:sz w:val="22"/>
          <w:szCs w:val="22"/>
        </w:rPr>
        <w:t>139</w:t>
      </w:r>
      <w:r w:rsidR="00EB4B19" w:rsidRPr="00C50CA1">
        <w:rPr>
          <w:sz w:val="22"/>
          <w:szCs w:val="22"/>
        </w:rPr>
        <w:t>-</w:t>
      </w:r>
      <w:r w:rsidR="00CE7C1D" w:rsidRPr="00C50CA1">
        <w:rPr>
          <w:sz w:val="22"/>
          <w:szCs w:val="22"/>
        </w:rPr>
        <w:t>785</w:t>
      </w:r>
      <w:r w:rsidR="00A83D86" w:rsidRPr="00C50CA1">
        <w:rPr>
          <w:bCs/>
          <w:sz w:val="22"/>
          <w:szCs w:val="22"/>
        </w:rPr>
        <w:t>.</w:t>
      </w:r>
      <w:r w:rsidR="00A83D86" w:rsidRPr="00C50CA1">
        <w:rPr>
          <w:b/>
          <w:bCs/>
          <w:sz w:val="22"/>
          <w:szCs w:val="22"/>
        </w:rPr>
        <w:t xml:space="preserve"> </w:t>
      </w:r>
      <w:r w:rsidR="00A83D86" w:rsidRPr="00C50CA1">
        <w:rPr>
          <w:sz w:val="22"/>
          <w:szCs w:val="22"/>
        </w:rPr>
        <w:t>O</w:t>
      </w:r>
      <w:r w:rsidRPr="00C50CA1">
        <w:rPr>
          <w:sz w:val="22"/>
          <w:szCs w:val="22"/>
        </w:rPr>
        <w:t>ferta Wykonawcy</w:t>
      </w:r>
      <w:r w:rsidRPr="00EB4B19">
        <w:rPr>
          <w:sz w:val="22"/>
          <w:szCs w:val="22"/>
        </w:rPr>
        <w:t xml:space="preserve"> nie uczestniczącego w wizj</w:t>
      </w:r>
      <w:r w:rsidR="00A83D86" w:rsidRPr="00EB4B19">
        <w:rPr>
          <w:sz w:val="22"/>
          <w:szCs w:val="22"/>
        </w:rPr>
        <w:t>i</w:t>
      </w:r>
      <w:r w:rsidRPr="00EB4B19">
        <w:rPr>
          <w:sz w:val="22"/>
          <w:szCs w:val="22"/>
        </w:rPr>
        <w:t xml:space="preserve"> lokaln</w:t>
      </w:r>
      <w:r w:rsidR="00A83D86" w:rsidRPr="00EB4B19">
        <w:rPr>
          <w:sz w:val="22"/>
          <w:szCs w:val="22"/>
        </w:rPr>
        <w:t>ej</w:t>
      </w:r>
      <w:r w:rsidRPr="00EB4B19">
        <w:rPr>
          <w:sz w:val="22"/>
          <w:szCs w:val="22"/>
        </w:rPr>
        <w:t xml:space="preserve"> będzie podlegała odrzuceniu na podstawie art. 226 ust. 1 pkt 18 ustawy PZP. </w:t>
      </w:r>
    </w:p>
    <w:bookmarkEnd w:id="4"/>
    <w:p w14:paraId="21B3AEE6" w14:textId="77777777" w:rsidR="007C2FE8" w:rsidRPr="00EB4B19" w:rsidRDefault="007C2FE8" w:rsidP="00A83D86">
      <w:pPr>
        <w:widowControl/>
        <w:numPr>
          <w:ilvl w:val="1"/>
          <w:numId w:val="76"/>
        </w:numPr>
        <w:suppressAutoHyphens w:val="0"/>
        <w:ind w:left="426" w:hanging="426"/>
        <w:jc w:val="both"/>
        <w:rPr>
          <w:sz w:val="22"/>
          <w:szCs w:val="22"/>
        </w:rPr>
      </w:pPr>
      <w:r w:rsidRPr="00EB4B19">
        <w:rPr>
          <w:sz w:val="22"/>
          <w:szCs w:val="22"/>
        </w:rPr>
        <w:t>Zamawiający dopuszcza możliwość wcześniejszej realizacji zamówienia.</w:t>
      </w:r>
    </w:p>
    <w:p w14:paraId="1E799116" w14:textId="6FD7D840" w:rsidR="00E46FDB" w:rsidRPr="00F36058" w:rsidRDefault="00E46FDB" w:rsidP="007C2FE8">
      <w:pPr>
        <w:pStyle w:val="Akapitzlist1"/>
        <w:numPr>
          <w:ilvl w:val="0"/>
          <w:numId w:val="0"/>
        </w:numPr>
        <w:rPr>
          <w:rFonts w:cs="Times New Roman"/>
          <w:sz w:val="23"/>
          <w:szCs w:val="23"/>
        </w:rPr>
      </w:pPr>
    </w:p>
    <w:p w14:paraId="38BFC50C" w14:textId="77777777" w:rsidR="00E46FDB" w:rsidRPr="00DF6EF3" w:rsidRDefault="00E46FDB" w:rsidP="00E46FDB">
      <w:pPr>
        <w:widowControl/>
        <w:suppressAutoHyphens w:val="0"/>
        <w:jc w:val="both"/>
        <w:rPr>
          <w:b/>
          <w:bCs/>
          <w:sz w:val="22"/>
          <w:szCs w:val="22"/>
        </w:rPr>
      </w:pPr>
      <w:r w:rsidRPr="00DF6EF3">
        <w:rPr>
          <w:b/>
          <w:bCs/>
          <w:sz w:val="22"/>
          <w:szCs w:val="22"/>
        </w:rPr>
        <w:t>Rozdział VI - Opis warunków podmiotowych udziału w postępowaniu.</w:t>
      </w:r>
    </w:p>
    <w:p w14:paraId="2FF71ED9" w14:textId="17499C2C"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Zdolność do występowania w obrocie gospodarczym – Zamawiający nie wyznacza warunku w tym zakresie</w:t>
      </w:r>
      <w:r w:rsidR="00DF6EF3">
        <w:rPr>
          <w:rFonts w:eastAsia="Calibri" w:cs="Times New Roman"/>
          <w:sz w:val="22"/>
          <w:szCs w:val="22"/>
        </w:rPr>
        <w:t>.</w:t>
      </w:r>
    </w:p>
    <w:p w14:paraId="36673B3B" w14:textId="56DAB1C4" w:rsidR="00E46FDB" w:rsidRPr="00DF6EF3" w:rsidRDefault="00E46FDB">
      <w:pPr>
        <w:pStyle w:val="Akapitzlist1"/>
        <w:numPr>
          <w:ilvl w:val="0"/>
          <w:numId w:val="9"/>
        </w:numPr>
        <w:ind w:left="426" w:hanging="426"/>
        <w:rPr>
          <w:rFonts w:eastAsia="Calibri" w:cs="Times New Roman"/>
          <w:sz w:val="22"/>
          <w:szCs w:val="22"/>
        </w:rPr>
      </w:pPr>
      <w:r w:rsidRPr="00DF6EF3">
        <w:rPr>
          <w:rFonts w:eastAsia="Calibri" w:cs="Times New Roman"/>
          <w:sz w:val="22"/>
          <w:szCs w:val="22"/>
        </w:rPr>
        <w:t>Uprawnienia do prowadzenia określonej działalności gospodarczej lub zawodowej, o ile wynika to z odrębnych przepisów</w:t>
      </w:r>
      <w:r w:rsidRPr="00DF6EF3" w:rsidDel="00F61608">
        <w:rPr>
          <w:rFonts w:eastAsia="Calibri" w:cs="Times New Roman"/>
          <w:sz w:val="22"/>
          <w:szCs w:val="22"/>
        </w:rPr>
        <w:t xml:space="preserve"> </w:t>
      </w:r>
      <w:r w:rsidRPr="00DF6EF3">
        <w:rPr>
          <w:rFonts w:eastAsia="Calibri" w:cs="Times New Roman"/>
          <w:sz w:val="22"/>
          <w:szCs w:val="22"/>
        </w:rPr>
        <w:t>– Zamawiający nie wyznacza warunku w tym zakresie</w:t>
      </w:r>
      <w:r w:rsidR="00DF6EF3">
        <w:rPr>
          <w:rFonts w:eastAsia="Calibri" w:cs="Times New Roman"/>
          <w:sz w:val="22"/>
          <w:szCs w:val="22"/>
        </w:rPr>
        <w:t>.</w:t>
      </w:r>
    </w:p>
    <w:p w14:paraId="5F9A92A0" w14:textId="27C48892" w:rsidR="00E46FDB" w:rsidRPr="00DF6EF3" w:rsidRDefault="00E46FDB">
      <w:pPr>
        <w:pStyle w:val="Akapitzlist1"/>
        <w:numPr>
          <w:ilvl w:val="0"/>
          <w:numId w:val="9"/>
        </w:numPr>
        <w:ind w:left="426" w:hanging="426"/>
        <w:rPr>
          <w:sz w:val="22"/>
          <w:szCs w:val="22"/>
        </w:rPr>
      </w:pPr>
      <w:r w:rsidRPr="00DF6EF3">
        <w:rPr>
          <w:rFonts w:eastAsia="Calibri" w:cs="Times New Roman"/>
          <w:sz w:val="22"/>
          <w:szCs w:val="22"/>
        </w:rPr>
        <w:t xml:space="preserve">Sytuacja ekonomiczna lub finansowa </w:t>
      </w:r>
      <w:r w:rsidR="00F41710" w:rsidRPr="00DF6EF3">
        <w:rPr>
          <w:rFonts w:eastAsia="Calibri" w:cs="Times New Roman"/>
          <w:sz w:val="22"/>
          <w:szCs w:val="22"/>
        </w:rPr>
        <w:t>– Zamawiający nie wyznacza warunku w tym zakresie.</w:t>
      </w:r>
    </w:p>
    <w:p w14:paraId="47F7EA07" w14:textId="77777777"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lastRenderedPageBreak/>
        <w:t>Zdolność techniczna lub zawodowa – o udzielenie zamówienia mogą się ubiegać Wykonawcy,</w:t>
      </w:r>
      <w:r w:rsidRPr="00DF6EF3">
        <w:rPr>
          <w:rFonts w:cs="Times New Roman"/>
          <w:sz w:val="22"/>
          <w:szCs w:val="22"/>
        </w:rPr>
        <w:t xml:space="preserve"> którzy wykażą, że:</w:t>
      </w:r>
    </w:p>
    <w:p w14:paraId="0CD9E996" w14:textId="75E24781" w:rsidR="00E46FDB" w:rsidRPr="00DF6EF3" w:rsidRDefault="00E46FDB" w:rsidP="00DF6EF3">
      <w:pPr>
        <w:pStyle w:val="Akapitzlist"/>
        <w:numPr>
          <w:ilvl w:val="1"/>
          <w:numId w:val="9"/>
        </w:numPr>
        <w:ind w:left="851" w:hanging="425"/>
        <w:rPr>
          <w:sz w:val="22"/>
          <w:szCs w:val="22"/>
        </w:rPr>
      </w:pPr>
      <w:r w:rsidRPr="00DF6EF3">
        <w:rPr>
          <w:sz w:val="22"/>
          <w:szCs w:val="22"/>
        </w:rPr>
        <w:t>skierują do realizacji zamówienia</w:t>
      </w:r>
      <w:r w:rsidR="006F2251">
        <w:rPr>
          <w:sz w:val="22"/>
          <w:szCs w:val="22"/>
        </w:rPr>
        <w:t>:</w:t>
      </w:r>
    </w:p>
    <w:p w14:paraId="1A376C60" w14:textId="4ED46618" w:rsidR="0097350F" w:rsidRDefault="00B4706B" w:rsidP="00DF6EF3">
      <w:pPr>
        <w:pStyle w:val="Akapitzlist"/>
        <w:numPr>
          <w:ilvl w:val="2"/>
          <w:numId w:val="10"/>
        </w:numPr>
        <w:adjustRightInd w:val="0"/>
        <w:ind w:left="1276" w:hanging="425"/>
        <w:textAlignment w:val="baseline"/>
        <w:rPr>
          <w:sz w:val="22"/>
          <w:szCs w:val="22"/>
        </w:rPr>
      </w:pPr>
      <w:r w:rsidRPr="00B4706B">
        <w:rPr>
          <w:b/>
          <w:bCs/>
          <w:sz w:val="22"/>
          <w:szCs w:val="22"/>
          <w:u w:val="single"/>
        </w:rPr>
        <w:t xml:space="preserve">kierownika budowy </w:t>
      </w:r>
      <w:r w:rsidRPr="00B4706B">
        <w:rPr>
          <w:sz w:val="22"/>
          <w:szCs w:val="22"/>
        </w:rPr>
        <w:t>posiadającego uprawnienia budowlane do kierowania robotami budowlanymi w specjalności konstrukcyjno-budowlanej bez ograniczeń i doświadczenie w kierowaniu, co najmniej dwoma robotami budowlanymi (w rozumieniu ustawy z 7 lipca 1994 r. Prawo budowlane) dalej „pr. bud.” w zakresie odpowiadającym posiadanym uprawnieniom oraz spełniającego wymagania, o których mowa w art.37.c ustawy z dnia 23 lipca 2003 roku o ochronie zabytków i opiece nad zabytkami (t. j. Dz. U. z 2022 r. poz. 840), zwanej dalej „u.o.z.”</w:t>
      </w:r>
      <w:r w:rsidR="006F2251">
        <w:rPr>
          <w:sz w:val="22"/>
          <w:szCs w:val="22"/>
        </w:rPr>
        <w:t>,</w:t>
      </w:r>
    </w:p>
    <w:p w14:paraId="3C3AC232" w14:textId="77777777" w:rsidR="00257E45" w:rsidRDefault="00257E45" w:rsidP="00257E45">
      <w:pPr>
        <w:pStyle w:val="Akapitzlist"/>
        <w:numPr>
          <w:ilvl w:val="2"/>
          <w:numId w:val="10"/>
        </w:numPr>
        <w:adjustRightInd w:val="0"/>
        <w:ind w:left="1276" w:hanging="425"/>
        <w:textAlignment w:val="baseline"/>
        <w:rPr>
          <w:sz w:val="22"/>
          <w:szCs w:val="22"/>
        </w:rPr>
      </w:pPr>
      <w:r w:rsidRPr="00257E45">
        <w:rPr>
          <w:b/>
          <w:bCs/>
          <w:sz w:val="22"/>
          <w:szCs w:val="22"/>
          <w:u w:val="single"/>
        </w:rPr>
        <w:t>kierownika robót elektrycznych</w:t>
      </w:r>
      <w:r w:rsidRPr="00257E45">
        <w:rPr>
          <w:sz w:val="22"/>
          <w:szCs w:val="22"/>
        </w:rPr>
        <w:t xml:space="preserve"> posiadającego uprawnienia do kierowania robotami w zakresie sieci i instalacji elektrycznych i elektroenergetycznych bez ograniczeń oraz doświadczenie w kierowaniu, co najmniej dwoma robotami w zakresie odpowiadającym posiadanym uprawnieniom oraz co najmniej jednym pracownikiem z uprawnieniami branżowymi SEP D1 do 1 kV i co najmniej jednym pracownikiem z uprawnieniami branżowymi SEP E1 do 1 kV</w:t>
      </w:r>
      <w:r w:rsidR="006F2251">
        <w:rPr>
          <w:sz w:val="22"/>
          <w:szCs w:val="22"/>
        </w:rPr>
        <w:t>;</w:t>
      </w:r>
    </w:p>
    <w:p w14:paraId="0DD31B6A" w14:textId="7BC9552F" w:rsidR="00257E45" w:rsidRPr="00257E45" w:rsidRDefault="00257E45" w:rsidP="00257E45">
      <w:pPr>
        <w:pStyle w:val="Akapitzlist"/>
        <w:numPr>
          <w:ilvl w:val="2"/>
          <w:numId w:val="10"/>
        </w:numPr>
        <w:adjustRightInd w:val="0"/>
        <w:ind w:left="1276" w:hanging="425"/>
        <w:textAlignment w:val="baseline"/>
        <w:rPr>
          <w:sz w:val="22"/>
          <w:szCs w:val="22"/>
        </w:rPr>
      </w:pPr>
      <w:r w:rsidRPr="00257E45">
        <w:rPr>
          <w:b/>
          <w:bCs/>
          <w:sz w:val="22"/>
          <w:szCs w:val="22"/>
          <w:u w:val="single"/>
        </w:rPr>
        <w:t>kierownika robót sanitarnych</w:t>
      </w:r>
      <w:r w:rsidRPr="00257E45">
        <w:rPr>
          <w:sz w:val="22"/>
          <w:szCs w:val="22"/>
        </w:rPr>
        <w:t xml:space="preserve"> posiadającego uprawnienia do kierowania robotami w zakresie sieci i instalacji cieplnych, wentylacyjnych, wodociągowych i kanalizacyjnych bez ograniczeń  z doświadczeniem prac wykonywanych na obiektach zabytkowych oraz doświadczenie w kierowaniu, co najmniej dwoma robotami w zakresie odpowiadającym posiadanym uprawnieniom.</w:t>
      </w:r>
    </w:p>
    <w:p w14:paraId="0EFCAAC3" w14:textId="77777777" w:rsidR="00257E45" w:rsidRPr="00257E45" w:rsidRDefault="00257E45" w:rsidP="00257E45">
      <w:pPr>
        <w:pStyle w:val="Akapitzlist"/>
        <w:numPr>
          <w:ilvl w:val="0"/>
          <w:numId w:val="0"/>
        </w:numPr>
        <w:adjustRightInd w:val="0"/>
        <w:ind w:left="1276"/>
        <w:textAlignment w:val="baseline"/>
        <w:rPr>
          <w:sz w:val="22"/>
          <w:szCs w:val="22"/>
        </w:rPr>
      </w:pPr>
      <w:r w:rsidRPr="00257E45">
        <w:rPr>
          <w:sz w:val="22"/>
          <w:szCs w:val="22"/>
        </w:rPr>
        <w:t>Dodatkowe wymagania dotyczące pracowników w zakresie branży sanitarnej:</w:t>
      </w:r>
    </w:p>
    <w:p w14:paraId="0E2FBC2E" w14:textId="77777777" w:rsidR="00257E45" w:rsidRPr="00257E45" w:rsidRDefault="00257E45" w:rsidP="00257E45">
      <w:pPr>
        <w:pStyle w:val="Akapitzlist"/>
        <w:numPr>
          <w:ilvl w:val="0"/>
          <w:numId w:val="0"/>
        </w:numPr>
        <w:adjustRightInd w:val="0"/>
        <w:ind w:left="1276"/>
        <w:textAlignment w:val="baseline"/>
        <w:rPr>
          <w:sz w:val="22"/>
          <w:szCs w:val="22"/>
        </w:rPr>
      </w:pPr>
      <w:r w:rsidRPr="00257E45">
        <w:rPr>
          <w:sz w:val="22"/>
          <w:szCs w:val="22"/>
        </w:rPr>
        <w:t>-  dwóch pracowników posiadających stosowne świadectwa kwalifikacyjne energetyczne dla wykonywania instalacji ciepłych, chłodniczych</w:t>
      </w:r>
    </w:p>
    <w:p w14:paraId="5852F32C" w14:textId="43BFDDA3" w:rsidR="00257E45" w:rsidRPr="00257E45" w:rsidRDefault="00257E45" w:rsidP="00257E45">
      <w:pPr>
        <w:pStyle w:val="Akapitzlist"/>
        <w:numPr>
          <w:ilvl w:val="0"/>
          <w:numId w:val="0"/>
        </w:numPr>
        <w:adjustRightInd w:val="0"/>
        <w:ind w:left="1276"/>
        <w:textAlignment w:val="baseline"/>
        <w:rPr>
          <w:sz w:val="22"/>
          <w:szCs w:val="22"/>
        </w:rPr>
      </w:pPr>
      <w:r w:rsidRPr="00257E45">
        <w:rPr>
          <w:sz w:val="22"/>
          <w:szCs w:val="22"/>
        </w:rPr>
        <w:t>- 1 osoba ze świadectwem na stanowisku eksploatacji „E"</w:t>
      </w:r>
    </w:p>
    <w:p w14:paraId="7C0D23EA" w14:textId="3B2AB82C" w:rsidR="00257E45" w:rsidRDefault="00257E45" w:rsidP="00257E45">
      <w:pPr>
        <w:pStyle w:val="Akapitzlist"/>
        <w:numPr>
          <w:ilvl w:val="0"/>
          <w:numId w:val="0"/>
        </w:numPr>
        <w:adjustRightInd w:val="0"/>
        <w:ind w:left="1276"/>
        <w:textAlignment w:val="baseline"/>
        <w:rPr>
          <w:sz w:val="22"/>
          <w:szCs w:val="22"/>
        </w:rPr>
      </w:pPr>
      <w:r w:rsidRPr="00257E45">
        <w:rPr>
          <w:sz w:val="22"/>
          <w:szCs w:val="22"/>
        </w:rPr>
        <w:t>- 1 osoba ze świadectwem na stanowisku dozoru „D"</w:t>
      </w:r>
    </w:p>
    <w:p w14:paraId="3C0742CC" w14:textId="75D5F44A" w:rsidR="00257E45" w:rsidRDefault="00257E45" w:rsidP="00257E45">
      <w:pPr>
        <w:pStyle w:val="Akapitzlist"/>
        <w:numPr>
          <w:ilvl w:val="2"/>
          <w:numId w:val="10"/>
        </w:numPr>
        <w:adjustRightInd w:val="0"/>
        <w:ind w:left="1276" w:hanging="425"/>
        <w:textAlignment w:val="baseline"/>
        <w:rPr>
          <w:sz w:val="22"/>
          <w:szCs w:val="22"/>
        </w:rPr>
      </w:pPr>
      <w:r w:rsidRPr="00257E45">
        <w:rPr>
          <w:b/>
          <w:bCs/>
          <w:sz w:val="22"/>
          <w:szCs w:val="22"/>
          <w:u w:val="single"/>
        </w:rPr>
        <w:t>dyplomowanego konserwatora zabytków,</w:t>
      </w:r>
      <w:r w:rsidRPr="00257E45">
        <w:rPr>
          <w:sz w:val="22"/>
          <w:szCs w:val="22"/>
        </w:rPr>
        <w:t xml:space="preserve"> który pełnić będzie funkcję kierownika robót konserwatorskich, posiadającego stosowne uprawnienia lub odpowiednią praktykę zgodnie z art. 37a u.o.z. i doświadczenie w kierowaniu co najmniej dwoma robotami budowlanymi w rozumieniu u.o.z w zakresie odpowiadającym posiadanym uprawnieniom</w:t>
      </w:r>
      <w:r>
        <w:rPr>
          <w:sz w:val="22"/>
          <w:szCs w:val="22"/>
        </w:rPr>
        <w:t>;</w:t>
      </w:r>
    </w:p>
    <w:p w14:paraId="0DA87DBE" w14:textId="52D32AFA" w:rsidR="00257E45" w:rsidRPr="006F2251" w:rsidRDefault="00257E45" w:rsidP="00257E45">
      <w:pPr>
        <w:pStyle w:val="Akapitzlist"/>
        <w:numPr>
          <w:ilvl w:val="2"/>
          <w:numId w:val="10"/>
        </w:numPr>
        <w:adjustRightInd w:val="0"/>
        <w:ind w:left="1276" w:hanging="425"/>
        <w:textAlignment w:val="baseline"/>
        <w:rPr>
          <w:sz w:val="22"/>
          <w:szCs w:val="22"/>
        </w:rPr>
      </w:pPr>
      <w:r w:rsidRPr="00257E45">
        <w:rPr>
          <w:sz w:val="22"/>
          <w:szCs w:val="22"/>
        </w:rPr>
        <w:t>Zamawiający dopuszcza łączenie funkcji w przypadku posiadania uprawnień w więcej niż jednej specjalności.</w:t>
      </w:r>
    </w:p>
    <w:p w14:paraId="298658C3" w14:textId="44D43C0F" w:rsidR="00E46FDB" w:rsidRPr="006F2251" w:rsidRDefault="00E46FDB" w:rsidP="006F2251">
      <w:pPr>
        <w:pStyle w:val="Akapitzlist"/>
        <w:numPr>
          <w:ilvl w:val="1"/>
          <w:numId w:val="9"/>
        </w:numPr>
        <w:adjustRightInd w:val="0"/>
        <w:ind w:left="851" w:hanging="491"/>
        <w:textAlignment w:val="baseline"/>
        <w:rPr>
          <w:sz w:val="22"/>
          <w:szCs w:val="22"/>
        </w:rPr>
      </w:pPr>
      <w:r w:rsidRPr="006F2251">
        <w:rPr>
          <w:sz w:val="22"/>
          <w:szCs w:val="22"/>
        </w:rPr>
        <w:t>posiadają niezbędną wiedzę i doświadczenie</w:t>
      </w:r>
      <w:r w:rsidR="006F2251">
        <w:rPr>
          <w:sz w:val="22"/>
          <w:szCs w:val="22"/>
        </w:rPr>
        <w:t xml:space="preserve">, tj. </w:t>
      </w:r>
      <w:r w:rsidRPr="006F2251">
        <w:rPr>
          <w:sz w:val="22"/>
          <w:szCs w:val="22"/>
        </w:rPr>
        <w:t>w okresie ostatnich 5 lat przed upływem terminu składania ofert o udzielenie zamówienia, a jeżeli okres prowadzenia działalności jest krótszy – w tym okresie – wykonali:</w:t>
      </w:r>
    </w:p>
    <w:p w14:paraId="2207EA9D" w14:textId="2E390D8D" w:rsidR="00E46FDB" w:rsidRPr="006F2251" w:rsidRDefault="00E46FDB">
      <w:pPr>
        <w:pStyle w:val="Akapitzlist"/>
        <w:numPr>
          <w:ilvl w:val="0"/>
          <w:numId w:val="99"/>
        </w:numPr>
        <w:adjustRightInd w:val="0"/>
        <w:ind w:left="1276" w:hanging="425"/>
        <w:textAlignment w:val="baseline"/>
        <w:rPr>
          <w:sz w:val="22"/>
          <w:szCs w:val="22"/>
        </w:rPr>
      </w:pPr>
      <w:r w:rsidRPr="00A8059B">
        <w:rPr>
          <w:b/>
          <w:bCs/>
          <w:sz w:val="22"/>
          <w:szCs w:val="22"/>
          <w:u w:val="single"/>
        </w:rPr>
        <w:t>co najmniej 2 (dwie) roboty</w:t>
      </w:r>
      <w:r w:rsidR="006448CF" w:rsidRPr="00A8059B">
        <w:rPr>
          <w:b/>
          <w:bCs/>
          <w:sz w:val="22"/>
          <w:szCs w:val="22"/>
          <w:u w:val="single"/>
        </w:rPr>
        <w:t xml:space="preserve"> budowl</w:t>
      </w:r>
      <w:r w:rsidR="00181A97" w:rsidRPr="00A8059B">
        <w:rPr>
          <w:b/>
          <w:bCs/>
          <w:sz w:val="22"/>
          <w:szCs w:val="22"/>
          <w:u w:val="single"/>
        </w:rPr>
        <w:t>a</w:t>
      </w:r>
      <w:r w:rsidR="006448CF" w:rsidRPr="00A8059B">
        <w:rPr>
          <w:b/>
          <w:bCs/>
          <w:sz w:val="22"/>
          <w:szCs w:val="22"/>
          <w:u w:val="single"/>
        </w:rPr>
        <w:t>ne</w:t>
      </w:r>
      <w:r w:rsidRPr="00A8059B">
        <w:rPr>
          <w:b/>
          <w:bCs/>
          <w:sz w:val="22"/>
          <w:szCs w:val="22"/>
          <w:u w:val="single"/>
        </w:rPr>
        <w:t xml:space="preserve"> </w:t>
      </w:r>
      <w:r w:rsidR="00B82428" w:rsidRPr="00A8059B">
        <w:rPr>
          <w:b/>
          <w:bCs/>
          <w:sz w:val="22"/>
          <w:szCs w:val="22"/>
          <w:u w:val="single"/>
        </w:rPr>
        <w:t xml:space="preserve">(dwa odrębne kontrakty) </w:t>
      </w:r>
      <w:r w:rsidR="00257E45" w:rsidRPr="00257E45">
        <w:rPr>
          <w:sz w:val="22"/>
          <w:szCs w:val="22"/>
        </w:rPr>
        <w:t>w zakresie prac związanych z remontem obiektów zabytkowych , przy czym prace winny dotyczyć wszystkich branż (budowlanej, sanitarnej, elektrycznej) o wartości każdej z robót nie mniejszej niż 300 000 zł brutto (słownie: trzysta tysięcy zł). z których przynajmniej jedna wykonywana była w czynnym obiekcie</w:t>
      </w:r>
      <w:r w:rsidR="00507F10" w:rsidRPr="00257E45">
        <w:rPr>
          <w:sz w:val="22"/>
          <w:szCs w:val="22"/>
        </w:rPr>
        <w:t xml:space="preserve">, </w:t>
      </w:r>
      <w:r w:rsidR="006A47FE" w:rsidRPr="00257E45">
        <w:rPr>
          <w:iCs/>
          <w:sz w:val="22"/>
          <w:szCs w:val="22"/>
        </w:rPr>
        <w:t>a roboty</w:t>
      </w:r>
      <w:r w:rsidR="006A47FE" w:rsidRPr="006F2251">
        <w:rPr>
          <w:iCs/>
          <w:sz w:val="22"/>
          <w:szCs w:val="22"/>
        </w:rPr>
        <w:t xml:space="preserve"> te zostały wykonane należycie, w</w:t>
      </w:r>
      <w:r w:rsidR="00FA09A4">
        <w:rPr>
          <w:iCs/>
          <w:sz w:val="22"/>
          <w:szCs w:val="22"/>
        </w:rPr>
        <w:t> </w:t>
      </w:r>
      <w:r w:rsidR="006A47FE" w:rsidRPr="006F2251">
        <w:rPr>
          <w:iCs/>
          <w:sz w:val="22"/>
          <w:szCs w:val="22"/>
        </w:rPr>
        <w:t>szczególności zgodnie z przepisami prawa budowlanego i prawidłowo ukończone.</w:t>
      </w:r>
      <w:r w:rsidR="00257E45" w:rsidRPr="00257E45">
        <w:rPr>
          <w:iCs/>
          <w:sz w:val="22"/>
          <w:szCs w:val="22"/>
        </w:rPr>
        <w:t xml:space="preserve"> Jako czynny obiekt rozumie się obiekt który w trakcie prac nie był wyłączony z eksploatacji</w:t>
      </w:r>
      <w:r w:rsidR="00257E45">
        <w:rPr>
          <w:iCs/>
          <w:sz w:val="22"/>
          <w:szCs w:val="22"/>
        </w:rPr>
        <w:t>.</w:t>
      </w:r>
    </w:p>
    <w:p w14:paraId="24C03E3C" w14:textId="7BF567ED" w:rsidR="00700BDB" w:rsidRPr="006F2251" w:rsidRDefault="00700BDB" w:rsidP="006F2251">
      <w:pPr>
        <w:pStyle w:val="Akapitzlist"/>
        <w:numPr>
          <w:ilvl w:val="1"/>
          <w:numId w:val="9"/>
        </w:numPr>
        <w:adjustRightInd w:val="0"/>
        <w:ind w:left="851" w:hanging="491"/>
        <w:textAlignment w:val="baseline"/>
        <w:rPr>
          <w:sz w:val="22"/>
          <w:szCs w:val="22"/>
        </w:rPr>
      </w:pPr>
      <w:r w:rsidRPr="006F2251">
        <w:rPr>
          <w:sz w:val="22"/>
          <w:szCs w:val="22"/>
        </w:rPr>
        <w:t xml:space="preserve">Zamawiający „odrębny kontrakt” rozumie jako jedną, pisemną umowę odpłatną – a nie sumę pojedynczych ustnych bądź pisemnych zleceń realizowanych na rzecz tego samego podmiotu. </w:t>
      </w:r>
    </w:p>
    <w:p w14:paraId="7E205C49" w14:textId="77777777" w:rsidR="00E46FDB" w:rsidRPr="00DF6EF3" w:rsidRDefault="00E46FDB">
      <w:pPr>
        <w:pStyle w:val="Akapitzlist1"/>
        <w:numPr>
          <w:ilvl w:val="0"/>
          <w:numId w:val="9"/>
        </w:numPr>
        <w:ind w:left="426" w:hanging="426"/>
        <w:rPr>
          <w:rFonts w:eastAsia="Calibri" w:cs="Times New Roman"/>
          <w:sz w:val="22"/>
          <w:szCs w:val="22"/>
        </w:rPr>
      </w:pPr>
      <w:r w:rsidRPr="00DF6EF3">
        <w:rPr>
          <w:rFonts w:eastAsia="Calibri" w:cs="Times New Roman"/>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3A814A37" w14:textId="77777777" w:rsidR="00E46FDB" w:rsidRPr="00DF6EF3" w:rsidRDefault="00E46FDB">
      <w:pPr>
        <w:pStyle w:val="Akapitzlist1"/>
        <w:numPr>
          <w:ilvl w:val="0"/>
          <w:numId w:val="9"/>
        </w:numPr>
        <w:ind w:left="426" w:hanging="426"/>
        <w:rPr>
          <w:rFonts w:eastAsia="Calibri" w:cs="Times New Roman"/>
          <w:sz w:val="22"/>
          <w:szCs w:val="22"/>
        </w:rPr>
      </w:pPr>
      <w:r w:rsidRPr="00DF6EF3">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D08F6D3" w14:textId="77777777"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 xml:space="preserve">Wykonawca, który polega na zdolnościach lub sytuacji podmiotów udostępniających zasoby, składa wraz z ofertą, zobowiązanie podmiotu udostępniającego zasoby (podpisane przez ten podmiot, na zasadach wskazanych w Rozdziale IX ust. 1 pkt 6) lit.a)) do oddania Wykonawcy do </w:t>
      </w:r>
      <w:r w:rsidRPr="00DF6EF3">
        <w:rPr>
          <w:rFonts w:eastAsia="Calibri" w:cs="Times New Roman"/>
          <w:sz w:val="22"/>
          <w:szCs w:val="22"/>
        </w:rPr>
        <w:lastRenderedPageBreak/>
        <w:t>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w:t>
      </w:r>
    </w:p>
    <w:p w14:paraId="2BF1C423" w14:textId="77777777" w:rsidR="00E46FDB" w:rsidRPr="00DF6EF3" w:rsidRDefault="00E46FDB">
      <w:pPr>
        <w:pStyle w:val="Akapitzlist1"/>
        <w:numPr>
          <w:ilvl w:val="0"/>
          <w:numId w:val="9"/>
        </w:numPr>
        <w:ind w:left="426" w:hanging="426"/>
        <w:rPr>
          <w:rFonts w:cs="Times New Roman"/>
          <w:sz w:val="22"/>
          <w:szCs w:val="22"/>
        </w:rPr>
      </w:pPr>
      <w:r w:rsidRPr="00DF6EF3">
        <w:rPr>
          <w:rFonts w:eastAsia="Calibri" w:cs="Times New Roman"/>
          <w:sz w:val="22"/>
          <w:szCs w:val="22"/>
        </w:rPr>
        <w:t>W odniesieniu do warunków dotyczących potencjału technicznego lub doświadczenia,</w:t>
      </w:r>
      <w:r w:rsidRPr="00DF6EF3">
        <w:rPr>
          <w:rFonts w:cs="Times New Roman"/>
          <w:sz w:val="22"/>
          <w:szCs w:val="22"/>
        </w:rPr>
        <w:t xml:space="preserve"> wykonawcy mogą polegać na zdolnościach innych podmiotów, jeśli podmioty te zrealizują roboty budowlane, do realizacji których te zdolności są wymagane.</w:t>
      </w:r>
    </w:p>
    <w:p w14:paraId="74FE3121" w14:textId="4FC722D4" w:rsidR="00E46FDB" w:rsidRPr="00DF6EF3" w:rsidRDefault="00E46FDB">
      <w:pPr>
        <w:pStyle w:val="Akapitzlist1"/>
        <w:numPr>
          <w:ilvl w:val="0"/>
          <w:numId w:val="9"/>
        </w:numPr>
        <w:ind w:left="426" w:hanging="426"/>
        <w:rPr>
          <w:rFonts w:cs="Times New Roman"/>
          <w:sz w:val="22"/>
          <w:szCs w:val="22"/>
        </w:rPr>
      </w:pPr>
      <w:r w:rsidRPr="00DF6EF3">
        <w:rPr>
          <w:rFonts w:cs="Times New Roman"/>
          <w:sz w:val="22"/>
          <w:szCs w:val="22"/>
        </w:rPr>
        <w:t>Podmiot, który zobowiązał się do udostępnienia zasobów, odpowiada solidarnie z Wykonawcą, który polega na jego sytuacji finansowej lub ekonomicznej, za szkodę poniesioną przez</w:t>
      </w:r>
      <w:r w:rsidR="006F2251">
        <w:rPr>
          <w:rFonts w:cs="Times New Roman"/>
          <w:sz w:val="22"/>
          <w:szCs w:val="22"/>
        </w:rPr>
        <w:t xml:space="preserve"> </w:t>
      </w:r>
      <w:r w:rsidRPr="00DF6EF3">
        <w:rPr>
          <w:rFonts w:cs="Times New Roman"/>
          <w:sz w:val="22"/>
          <w:szCs w:val="22"/>
        </w:rPr>
        <w:t>Zamawiającego powstałą wskutek nieudostępnienia tych zasobów, chyba że za nieudostępnienie zasobów podmiot ten nie ponosi winy.</w:t>
      </w:r>
    </w:p>
    <w:p w14:paraId="2B4A1A63" w14:textId="2302306D" w:rsidR="00E46FDB" w:rsidRPr="00DF6EF3" w:rsidRDefault="00E46FDB">
      <w:pPr>
        <w:pStyle w:val="Akapitzlist1"/>
        <w:numPr>
          <w:ilvl w:val="0"/>
          <w:numId w:val="9"/>
        </w:numPr>
        <w:spacing w:after="240"/>
        <w:ind w:left="426" w:hanging="426"/>
        <w:rPr>
          <w:rFonts w:cs="Times New Roman"/>
          <w:sz w:val="22"/>
          <w:szCs w:val="22"/>
        </w:rPr>
      </w:pPr>
      <w:r w:rsidRPr="00DF6EF3">
        <w:rPr>
          <w:rFonts w:cs="Times New Roman"/>
          <w:sz w:val="22"/>
          <w:szCs w:val="22"/>
        </w:rPr>
        <w:t>W przypadku wykonawców wspólnie ubiegających się o udzielenie zamówienia</w:t>
      </w:r>
      <w:r w:rsidR="00B82428" w:rsidRPr="00DF6EF3">
        <w:rPr>
          <w:rFonts w:cs="Times New Roman"/>
          <w:sz w:val="22"/>
          <w:szCs w:val="22"/>
        </w:rPr>
        <w:t xml:space="preserve"> </w:t>
      </w:r>
      <w:r w:rsidRPr="00DF6EF3">
        <w:rPr>
          <w:rFonts w:cs="Times New Roman"/>
          <w:sz w:val="22"/>
          <w:szCs w:val="22"/>
        </w:rPr>
        <w:t>w odniesieniu do warunków dotyczących wykształcenia, kwalifikacji zawodowych lub doświadczenia wykonawcy wspólnie ubiegający się o udzielenie zamówienia mogą polegać na zdolnościach tych z</w:t>
      </w:r>
      <w:r w:rsidR="006F2251">
        <w:rPr>
          <w:rFonts w:cs="Times New Roman"/>
          <w:sz w:val="22"/>
          <w:szCs w:val="22"/>
        </w:rPr>
        <w:t> </w:t>
      </w:r>
      <w:r w:rsidRPr="00DF6EF3">
        <w:rPr>
          <w:rFonts w:cs="Times New Roman"/>
          <w:sz w:val="22"/>
          <w:szCs w:val="22"/>
        </w:rPr>
        <w:t>wykonawców, którzy wykonają roboty budowlane lub usługi, do realizacji których te zdolności są wymagane.</w:t>
      </w:r>
    </w:p>
    <w:p w14:paraId="54E30029" w14:textId="77777777" w:rsidR="00700BDB" w:rsidRPr="004E10CF" w:rsidRDefault="00700BDB" w:rsidP="00700BDB">
      <w:pPr>
        <w:widowControl/>
        <w:suppressAutoHyphens w:val="0"/>
        <w:jc w:val="both"/>
        <w:rPr>
          <w:b/>
          <w:bCs/>
          <w:sz w:val="22"/>
          <w:szCs w:val="22"/>
        </w:rPr>
      </w:pPr>
      <w:r w:rsidRPr="004E10CF">
        <w:rPr>
          <w:b/>
          <w:bCs/>
          <w:sz w:val="22"/>
          <w:szCs w:val="22"/>
        </w:rPr>
        <w:t>Rozdział VII - Podstawy wykluczenia wykonawców.</w:t>
      </w:r>
    </w:p>
    <w:p w14:paraId="73F2142A" w14:textId="77777777" w:rsidR="004E10CF" w:rsidRPr="004E10CF" w:rsidRDefault="004E10CF" w:rsidP="004E10CF">
      <w:pPr>
        <w:pStyle w:val="Akapitzlist1"/>
        <w:numPr>
          <w:ilvl w:val="6"/>
          <w:numId w:val="1"/>
        </w:numPr>
        <w:tabs>
          <w:tab w:val="clear" w:pos="5040"/>
          <w:tab w:val="num" w:pos="4680"/>
        </w:tabs>
        <w:ind w:left="426" w:hanging="426"/>
        <w:rPr>
          <w:rFonts w:eastAsia="Calibri" w:cs="Times New Roman"/>
          <w:sz w:val="22"/>
          <w:szCs w:val="22"/>
        </w:rPr>
      </w:pPr>
      <w:r w:rsidRPr="004E10CF">
        <w:rPr>
          <w:bCs/>
          <w:sz w:val="22"/>
          <w:szCs w:val="22"/>
        </w:rPr>
        <w:t>Zamawiający wykluczy wykonawcę w przypadku zaistnienia okoliczności przewidzianych postanowieniami:</w:t>
      </w:r>
    </w:p>
    <w:p w14:paraId="28FC7BAE" w14:textId="77777777" w:rsidR="004E10CF" w:rsidRPr="004E10CF" w:rsidRDefault="004E10CF">
      <w:pPr>
        <w:widowControl/>
        <w:numPr>
          <w:ilvl w:val="1"/>
          <w:numId w:val="100"/>
        </w:numPr>
        <w:suppressAutoHyphens w:val="0"/>
        <w:ind w:left="851" w:hanging="425"/>
        <w:jc w:val="both"/>
        <w:rPr>
          <w:rFonts w:cs="Calibri"/>
          <w:bCs/>
          <w:sz w:val="22"/>
          <w:szCs w:val="22"/>
          <w:lang w:eastAsia="en-US"/>
        </w:rPr>
      </w:pPr>
      <w:r w:rsidRPr="004E10CF">
        <w:rPr>
          <w:rFonts w:cs="Calibri"/>
          <w:bCs/>
          <w:sz w:val="22"/>
          <w:szCs w:val="22"/>
          <w:lang w:eastAsia="en-US"/>
        </w:rPr>
        <w:t>art. 108 ust. 1 PZP, z zastrzeżeniem art. 110 ust. 2, tj.:</w:t>
      </w:r>
    </w:p>
    <w:p w14:paraId="792195C1"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będącego osobą fizyczną, którego prawomocnie skazano za przestępstwo: </w:t>
      </w:r>
    </w:p>
    <w:p w14:paraId="187AFB43"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udziału w zorganizowanej grupie przestępczej albo związku mającym na celu popełnienie przestępstwa lub przestępstwa skarbowego, o którym mowa </w:t>
      </w:r>
      <w:r w:rsidRPr="004E10CF">
        <w:rPr>
          <w:rFonts w:cs="Calibri"/>
          <w:sz w:val="22"/>
          <w:szCs w:val="22"/>
          <w:lang w:eastAsia="en-US"/>
        </w:rPr>
        <w:br/>
        <w:t xml:space="preserve">w art. 258 Kodeksu karnego, </w:t>
      </w:r>
    </w:p>
    <w:p w14:paraId="4105ED6A"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handlu ludźmi, o którym mowa w art. 189a Kodeksu karnego, </w:t>
      </w:r>
    </w:p>
    <w:p w14:paraId="1B71DE91"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o którym mowa w art. 228–230a, art. 250a Kodeksu karnego, w art. 46–48 ustawy z dnia 25 czerwca 2010 r. o sporcie (Dz. U. z 2022 r. poz. 1599 i 2185) lub </w:t>
      </w:r>
      <w:r w:rsidRPr="004E10CF">
        <w:rPr>
          <w:rFonts w:cs="Calibri"/>
          <w:sz w:val="22"/>
          <w:szCs w:val="22"/>
          <w:lang w:eastAsia="en-US"/>
        </w:rPr>
        <w:br/>
        <w:t xml:space="preserve">w art. 54 ust. 1–4 ustawy z dnia 12 maja 2011 r. o refundacji leków, środków spożywczych specjalnego przeznaczenia żywieniowego oraz wyrobów medycznych (Dz. U. z 2023 r. poz. 826), </w:t>
      </w:r>
    </w:p>
    <w:p w14:paraId="7A741918"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2F3A54E"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o charakterze terrorystycznym, o którym mowa w art. 115 § 20 Kodeksu karnego, lub mające na celu popełnienie tego przestępstwa, </w:t>
      </w:r>
    </w:p>
    <w:p w14:paraId="68197747"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401C5BF" w14:textId="77777777" w:rsid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 xml:space="preserve">przeciwko obrotowi gospodarczemu, o których mowa w art. 296–307 Kodeksu karnego, przestępstwo oszustwa, o którym mowa w art. 286 Kodeksu karnego, przestępstwo przeciwko wiarygodności dokumentów, o których mowa </w:t>
      </w:r>
      <w:r w:rsidRPr="004E10CF">
        <w:rPr>
          <w:rFonts w:cs="Calibri"/>
          <w:sz w:val="22"/>
          <w:szCs w:val="22"/>
          <w:lang w:eastAsia="en-US"/>
        </w:rPr>
        <w:br/>
        <w:t xml:space="preserve">w art. 270–277d Kodeksu karnego, lub przestępstwo skarbowe, </w:t>
      </w:r>
    </w:p>
    <w:p w14:paraId="430BF9E4" w14:textId="3D06B011" w:rsidR="004E10CF" w:rsidRPr="004E10CF" w:rsidRDefault="004E10CF">
      <w:pPr>
        <w:widowControl/>
        <w:numPr>
          <w:ilvl w:val="0"/>
          <w:numId w:val="101"/>
        </w:numPr>
        <w:suppressAutoHyphens w:val="0"/>
        <w:ind w:left="1985" w:hanging="425"/>
        <w:jc w:val="both"/>
        <w:rPr>
          <w:rFonts w:cs="Calibri"/>
          <w:sz w:val="22"/>
          <w:szCs w:val="22"/>
          <w:lang w:eastAsia="en-US"/>
        </w:rPr>
      </w:pPr>
      <w:r w:rsidRPr="004E10CF">
        <w:rPr>
          <w:rFonts w:cs="Calibri"/>
          <w:sz w:val="22"/>
          <w:szCs w:val="22"/>
          <w:lang w:eastAsia="en-US"/>
        </w:rPr>
        <w:t>o którym mowa w art. 9 ust. 1 i 3 lub art. 10 ustawy z dnia 15 czerwca 2012 r.</w:t>
      </w:r>
      <w:r w:rsidRPr="004E10CF">
        <w:rPr>
          <w:rFonts w:cs="Calibri"/>
          <w:sz w:val="22"/>
          <w:szCs w:val="22"/>
          <w:lang w:eastAsia="en-US"/>
        </w:rPr>
        <w:br/>
        <w:t xml:space="preserve">o skutkach powierzania wykonywania pracy cudzoziemcom przebywającym wbrew przepisom na terytorium Rzeczypospolitej Polskiej </w:t>
      </w:r>
    </w:p>
    <w:p w14:paraId="3D7E80F0" w14:textId="77777777" w:rsidR="004E10CF" w:rsidRPr="004E10CF" w:rsidRDefault="004E10CF" w:rsidP="004E10CF">
      <w:pPr>
        <w:widowControl/>
        <w:suppressAutoHyphens w:val="0"/>
        <w:ind w:left="1985"/>
        <w:jc w:val="both"/>
        <w:rPr>
          <w:rFonts w:cs="Calibri"/>
          <w:sz w:val="22"/>
          <w:szCs w:val="22"/>
          <w:lang w:eastAsia="en-US"/>
        </w:rPr>
      </w:pPr>
      <w:r w:rsidRPr="004E10CF">
        <w:rPr>
          <w:rFonts w:cs="Calibri"/>
          <w:sz w:val="22"/>
          <w:szCs w:val="22"/>
          <w:lang w:eastAsia="en-US"/>
        </w:rPr>
        <w:t xml:space="preserve">– lub za odpowiedni czyn zabroniony określony w przepisach prawa obcego; </w:t>
      </w:r>
    </w:p>
    <w:p w14:paraId="39253A40"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ust. 1.1.1;</w:t>
      </w:r>
    </w:p>
    <w:p w14:paraId="64387287"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wobec którego wydano prawomocny wyrok sądu lub ostateczną decyzję administracyjną o zaleganiu z uiszczeniem podatków, opłat lub składek na </w:t>
      </w:r>
      <w:r w:rsidRPr="004E10CF">
        <w:rPr>
          <w:rFonts w:cs="Calibri"/>
          <w:sz w:val="22"/>
          <w:szCs w:val="22"/>
          <w:lang w:eastAsia="en-US"/>
        </w:rP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48E979B"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wobec którego prawomocnie orzeczono zakaz ubiegania się o zamówienia publiczne; </w:t>
      </w:r>
    </w:p>
    <w:p w14:paraId="4D5B0B18"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 xml:space="preserve">jeżeli zamawiający może stwierdzić, na podstawie wiarygodnych przesłanek, </w:t>
      </w:r>
      <w:r w:rsidRPr="004E10CF">
        <w:rPr>
          <w:rFonts w:cs="Calibri"/>
          <w:sz w:val="22"/>
          <w:szCs w:val="22"/>
          <w:lang w:eastAsia="en-US"/>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Pr="004E10CF">
        <w:rPr>
          <w:rFonts w:cs="Calibri"/>
          <w:sz w:val="22"/>
          <w:szCs w:val="22"/>
          <w:lang w:eastAsia="en-US"/>
        </w:rPr>
        <w:br/>
        <w:t xml:space="preserve">w postępowaniu, chyba że wykażą, że przygotowali te oferty lub wnioski niezależnie od siebie; </w:t>
      </w:r>
    </w:p>
    <w:p w14:paraId="38C5863D" w14:textId="77777777" w:rsidR="004E10CF" w:rsidRPr="004E10CF" w:rsidRDefault="004E10CF">
      <w:pPr>
        <w:widowControl/>
        <w:numPr>
          <w:ilvl w:val="2"/>
          <w:numId w:val="100"/>
        </w:numPr>
        <w:suppressAutoHyphens w:val="0"/>
        <w:ind w:left="1560" w:hanging="709"/>
        <w:jc w:val="both"/>
        <w:rPr>
          <w:rFonts w:cs="Calibri"/>
          <w:bCs/>
          <w:sz w:val="22"/>
          <w:szCs w:val="22"/>
          <w:lang w:eastAsia="en-US"/>
        </w:rPr>
      </w:pPr>
      <w:r w:rsidRPr="004E10CF">
        <w:rPr>
          <w:rFonts w:cs="Calibri"/>
          <w:sz w:val="22"/>
          <w:szCs w:val="22"/>
          <w:lang w:eastAsia="en-US"/>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CBBA8EE" w14:textId="1ECBCBAD" w:rsidR="004E10CF" w:rsidRPr="004E10CF" w:rsidRDefault="004E10CF" w:rsidP="004E10CF">
      <w:pPr>
        <w:widowControl/>
        <w:suppressAutoHyphens w:val="0"/>
        <w:ind w:left="851"/>
        <w:jc w:val="both"/>
        <w:rPr>
          <w:rFonts w:cs="Calibri"/>
          <w:bCs/>
          <w:sz w:val="22"/>
          <w:szCs w:val="22"/>
          <w:lang w:eastAsia="en-US"/>
        </w:rPr>
      </w:pPr>
      <w:r w:rsidRPr="004E10CF">
        <w:rPr>
          <w:rFonts w:cs="Calibri"/>
          <w:sz w:val="22"/>
          <w:szCs w:val="22"/>
          <w:u w:val="single"/>
          <w:lang w:eastAsia="en-US"/>
        </w:rPr>
        <w:t xml:space="preserve">Wykonawca nie podlega wykluczeniu w okolicznościach określonych w art. 108 ust. 1 pkt 1, 2 i 5 ustawy PZP lub art. 109 ust. 1 pkt 2‒5 i 7‒10 ustawy PZP, jeżeli udowodni </w:t>
      </w:r>
      <w:r>
        <w:rPr>
          <w:rFonts w:cs="Calibri"/>
          <w:sz w:val="22"/>
          <w:szCs w:val="22"/>
          <w:u w:val="single"/>
          <w:lang w:eastAsia="en-US"/>
        </w:rPr>
        <w:t>Z</w:t>
      </w:r>
      <w:r w:rsidRPr="004E10CF">
        <w:rPr>
          <w:rFonts w:cs="Calibri"/>
          <w:sz w:val="22"/>
          <w:szCs w:val="22"/>
          <w:u w:val="single"/>
          <w:lang w:eastAsia="en-US"/>
        </w:rPr>
        <w:t>amawiającemu, że spełnił łącznie przesłanki, o których mowa w art. 110 ust. 2 ustawy PZP</w:t>
      </w:r>
      <w:r>
        <w:rPr>
          <w:rFonts w:cs="Calibri"/>
          <w:sz w:val="22"/>
          <w:szCs w:val="22"/>
          <w:u w:val="single"/>
          <w:lang w:eastAsia="en-US"/>
        </w:rPr>
        <w:t>.</w:t>
      </w:r>
    </w:p>
    <w:p w14:paraId="164C72FA" w14:textId="77777777" w:rsidR="004E10CF" w:rsidRPr="004E10CF" w:rsidRDefault="004E10CF">
      <w:pPr>
        <w:widowControl/>
        <w:numPr>
          <w:ilvl w:val="1"/>
          <w:numId w:val="100"/>
        </w:numPr>
        <w:suppressAutoHyphens w:val="0"/>
        <w:ind w:left="851" w:hanging="425"/>
        <w:jc w:val="both"/>
        <w:rPr>
          <w:rFonts w:cs="Calibri"/>
          <w:bCs/>
          <w:sz w:val="22"/>
          <w:szCs w:val="22"/>
          <w:lang w:eastAsia="en-US"/>
        </w:rPr>
      </w:pPr>
      <w:r w:rsidRPr="004E10CF">
        <w:rPr>
          <w:rFonts w:cs="Calibri"/>
          <w:bCs/>
          <w:sz w:val="22"/>
          <w:szCs w:val="22"/>
          <w:lang w:eastAsia="en-US"/>
        </w:rPr>
        <w:t>art. 7 ust. 1 ustawy z dnia 13 kwietnia 2022 r. o szczególnych rozwiązaniach w zakresie przeciwdziałania wspieraniu agresji na Ukrainę oraz służących ochronie bezpieczeństwa narodowego (Dz.U. z 2023 r., poz. 129).</w:t>
      </w:r>
    </w:p>
    <w:p w14:paraId="0DE3A35C" w14:textId="77777777" w:rsidR="004E10CF" w:rsidRPr="004E10CF" w:rsidRDefault="004E10CF">
      <w:pPr>
        <w:widowControl/>
        <w:numPr>
          <w:ilvl w:val="0"/>
          <w:numId w:val="100"/>
        </w:numPr>
        <w:suppressAutoHyphens w:val="0"/>
        <w:ind w:left="426" w:hanging="426"/>
        <w:contextualSpacing/>
        <w:jc w:val="both"/>
        <w:rPr>
          <w:rFonts w:eastAsia="Calibri"/>
          <w:sz w:val="22"/>
          <w:szCs w:val="22"/>
          <w:lang w:eastAsia="en-US"/>
        </w:rPr>
      </w:pPr>
      <w:r w:rsidRPr="004E10CF">
        <w:rPr>
          <w:rFonts w:eastAsia="Calibri"/>
          <w:sz w:val="22"/>
          <w:szCs w:val="22"/>
          <w:lang w:eastAsia="en-US"/>
        </w:rPr>
        <w:t>Stosownie do treści art. 109 ust. 1 ustawy PZP, Zamawiający wykluczy z postępowania Wykonawcę:</w:t>
      </w:r>
    </w:p>
    <w:p w14:paraId="70FEBF49"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Pr="004E10CF">
        <w:rPr>
          <w:rFonts w:eastAsia="Calibri"/>
          <w:sz w:val="22"/>
          <w:szCs w:val="22"/>
          <w:lang w:eastAsia="en-US"/>
        </w:rPr>
        <w:br/>
        <w:t>z odsetkami lub grzywnami lub zawarł wiążące porozumienie w sprawie spłaty tych należności;</w:t>
      </w:r>
    </w:p>
    <w:p w14:paraId="77FD3C91"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0979FD"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B99CDBC"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6764B36"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23302D03"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t xml:space="preserve">który bezprawnie wpływał lub próbował wpływać na czynności zamawiającego lub próbował pozyskać lub pozyskał informacje poufne, mogące dać mu przewagę w postępowaniu </w:t>
      </w:r>
      <w:r w:rsidRPr="004E10CF">
        <w:rPr>
          <w:rFonts w:eastAsia="Calibri"/>
          <w:sz w:val="22"/>
          <w:szCs w:val="22"/>
          <w:lang w:eastAsia="en-US"/>
        </w:rPr>
        <w:br/>
        <w:t xml:space="preserve">o udzielenie zamówienia; </w:t>
      </w:r>
    </w:p>
    <w:p w14:paraId="0A3B9021" w14:textId="77777777" w:rsidR="004E10CF" w:rsidRPr="004E10CF" w:rsidRDefault="004E10CF">
      <w:pPr>
        <w:widowControl/>
        <w:numPr>
          <w:ilvl w:val="1"/>
          <w:numId w:val="100"/>
        </w:numPr>
        <w:suppressAutoHyphens w:val="0"/>
        <w:ind w:left="851" w:hanging="425"/>
        <w:contextualSpacing/>
        <w:jc w:val="both"/>
        <w:rPr>
          <w:rFonts w:eastAsia="Calibri"/>
          <w:sz w:val="22"/>
          <w:szCs w:val="22"/>
          <w:lang w:eastAsia="en-US"/>
        </w:rPr>
      </w:pPr>
      <w:r w:rsidRPr="004E10CF">
        <w:rPr>
          <w:rFonts w:eastAsia="Calibri"/>
          <w:sz w:val="22"/>
          <w:szCs w:val="22"/>
          <w:lang w:eastAsia="en-US"/>
        </w:rPr>
        <w:lastRenderedPageBreak/>
        <w:t xml:space="preserve">który w wyniku lekkomyślności lub niedbalstwa przedstawił informacje wprowadzające </w:t>
      </w:r>
      <w:r w:rsidRPr="004E10CF">
        <w:rPr>
          <w:rFonts w:eastAsia="Calibri"/>
          <w:sz w:val="22"/>
          <w:szCs w:val="22"/>
          <w:lang w:eastAsia="en-US"/>
        </w:rPr>
        <w:br/>
        <w:t xml:space="preserve">w błąd, co mogło mieć istotny wpływ na decyzje podejmowane przez zamawiającego </w:t>
      </w:r>
      <w:r w:rsidRPr="004E10CF">
        <w:rPr>
          <w:rFonts w:eastAsia="Calibri"/>
          <w:sz w:val="22"/>
          <w:szCs w:val="22"/>
          <w:lang w:eastAsia="en-US"/>
        </w:rPr>
        <w:br/>
        <w:t>w postępowaniu o udzielenie zamówienia.</w:t>
      </w:r>
    </w:p>
    <w:p w14:paraId="029666C9" w14:textId="7ADE3EA6" w:rsidR="004E10CF" w:rsidRDefault="004E10CF">
      <w:pPr>
        <w:pStyle w:val="Akapitzlist1"/>
        <w:numPr>
          <w:ilvl w:val="0"/>
          <w:numId w:val="100"/>
        </w:numPr>
        <w:ind w:left="426" w:hanging="426"/>
        <w:rPr>
          <w:rFonts w:cs="Times New Roman"/>
          <w:sz w:val="22"/>
          <w:szCs w:val="22"/>
        </w:rPr>
      </w:pPr>
      <w:r w:rsidRPr="004E10CF">
        <w:rPr>
          <w:rFonts w:eastAsia="Calibri" w:cs="Times New Roman"/>
          <w:sz w:val="22"/>
          <w:szCs w:val="22"/>
          <w:lang w:eastAsia="pl-PL"/>
        </w:rPr>
        <w:t>W przypadkach, o których mowa w ust. 2.1–2.4,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jest wystarczająca do wykonania zamówienia</w:t>
      </w:r>
      <w:r w:rsidR="00146DA0">
        <w:rPr>
          <w:rFonts w:eastAsia="Calibri" w:cs="Times New Roman"/>
          <w:sz w:val="22"/>
          <w:szCs w:val="22"/>
          <w:lang w:eastAsia="pl-PL"/>
        </w:rPr>
        <w:t>.</w:t>
      </w:r>
    </w:p>
    <w:p w14:paraId="30EBA07C" w14:textId="77777777" w:rsidR="00E46FDB" w:rsidRPr="00F36058" w:rsidRDefault="00E46FDB" w:rsidP="00146DA0">
      <w:pPr>
        <w:jc w:val="both"/>
        <w:rPr>
          <w:sz w:val="23"/>
          <w:szCs w:val="23"/>
        </w:rPr>
      </w:pPr>
    </w:p>
    <w:p w14:paraId="5A786F6A" w14:textId="77777777" w:rsidR="00700BDB" w:rsidRPr="00146DA0" w:rsidRDefault="00700BDB" w:rsidP="00700BDB">
      <w:pPr>
        <w:widowControl/>
        <w:suppressAutoHyphens w:val="0"/>
        <w:jc w:val="both"/>
        <w:rPr>
          <w:b/>
          <w:bCs/>
          <w:sz w:val="22"/>
          <w:szCs w:val="22"/>
        </w:rPr>
      </w:pPr>
      <w:r w:rsidRPr="00146DA0">
        <w:rPr>
          <w:b/>
          <w:bCs/>
          <w:sz w:val="22"/>
          <w:szCs w:val="22"/>
        </w:rPr>
        <w:t xml:space="preserve">Rozdział VIII - Wykaz oświadczeń i dokumentów, jakie mają dostarczyć Wykonawcy </w:t>
      </w:r>
      <w:r w:rsidRPr="00146DA0">
        <w:rPr>
          <w:b/>
          <w:bCs/>
          <w:sz w:val="22"/>
          <w:szCs w:val="22"/>
        </w:rPr>
        <w:br/>
        <w:t>w celu potwierdzenia spełnienia warunków udziału w postępowaniu oraz braku podstaw do wykluczenia.</w:t>
      </w:r>
    </w:p>
    <w:p w14:paraId="59572274" w14:textId="77777777" w:rsidR="00700BDB" w:rsidRPr="00146DA0"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Oświadczenia składane obligatoryjnie wraz z ofertą:</w:t>
      </w:r>
    </w:p>
    <w:p w14:paraId="7ED19A06" w14:textId="1CEE78E0" w:rsidR="00700BDB" w:rsidRDefault="00700BDB">
      <w:pPr>
        <w:pStyle w:val="Akapitzlist"/>
        <w:numPr>
          <w:ilvl w:val="0"/>
          <w:numId w:val="13"/>
        </w:numPr>
        <w:tabs>
          <w:tab w:val="clear" w:pos="720"/>
          <w:tab w:val="num" w:pos="851"/>
        </w:tabs>
        <w:ind w:left="851" w:hanging="425"/>
        <w:rPr>
          <w:sz w:val="22"/>
          <w:szCs w:val="22"/>
        </w:rPr>
      </w:pPr>
      <w:r w:rsidRPr="00146DA0">
        <w:rPr>
          <w:sz w:val="22"/>
          <w:szCs w:val="22"/>
        </w:rPr>
        <w:t xml:space="preserve">W celu potwierdzenia braku podstaw do wykluczenia Wykonawcy z postepowania </w:t>
      </w:r>
      <w:r w:rsidRPr="00146DA0">
        <w:rPr>
          <w:sz w:val="22"/>
          <w:szCs w:val="22"/>
        </w:rPr>
        <w:br/>
        <w:t>o udzielenie zamówienia publicznego w okolicznościach, o których mowa w Rozdziale VII SWZ, Wykonawca musi dołączyć do oferty oświadczenie wykonawcy o  niepodleganiu wykluczeniu, według wzoru stanowiącego załącznik nr 1a do formularza oferty.</w:t>
      </w:r>
    </w:p>
    <w:p w14:paraId="4A0EC8DF" w14:textId="197FB2FE" w:rsidR="00700BDB" w:rsidRDefault="00700BDB">
      <w:pPr>
        <w:pStyle w:val="Akapitzlist"/>
        <w:numPr>
          <w:ilvl w:val="0"/>
          <w:numId w:val="13"/>
        </w:numPr>
        <w:tabs>
          <w:tab w:val="clear" w:pos="720"/>
          <w:tab w:val="num" w:pos="851"/>
        </w:tabs>
        <w:ind w:left="851" w:hanging="425"/>
        <w:rPr>
          <w:sz w:val="22"/>
          <w:szCs w:val="22"/>
        </w:rPr>
      </w:pPr>
      <w:r w:rsidRPr="00146DA0">
        <w:rPr>
          <w:sz w:val="22"/>
          <w:szCs w:val="22"/>
        </w:rPr>
        <w:t>W celu potwierdzenia spełnienia warunków udziału w postępowaniu, Wykonawca musi dołączyć do oferty oświadczenie Wykonawcy o spełnieniu warunków zgodnie z wymogami Zamawiającego określonymi w Rozdziale VI</w:t>
      </w:r>
      <w:r w:rsidRPr="00146DA0" w:rsidDel="00271637">
        <w:rPr>
          <w:sz w:val="22"/>
          <w:szCs w:val="22"/>
        </w:rPr>
        <w:t xml:space="preserve"> </w:t>
      </w:r>
      <w:r w:rsidRPr="00146DA0">
        <w:rPr>
          <w:sz w:val="22"/>
          <w:szCs w:val="22"/>
        </w:rPr>
        <w:t xml:space="preserve">SWZ, według wzoru stanowiącego załącznik nr 1b do formularza oferty. </w:t>
      </w:r>
    </w:p>
    <w:p w14:paraId="343CF40B" w14:textId="7006AD51" w:rsidR="00700BDB" w:rsidRDefault="00700BDB">
      <w:pPr>
        <w:pStyle w:val="Akapitzlist"/>
        <w:numPr>
          <w:ilvl w:val="0"/>
          <w:numId w:val="13"/>
        </w:numPr>
        <w:tabs>
          <w:tab w:val="clear" w:pos="720"/>
          <w:tab w:val="num" w:pos="851"/>
        </w:tabs>
        <w:ind w:left="851" w:hanging="425"/>
        <w:rPr>
          <w:sz w:val="22"/>
          <w:szCs w:val="22"/>
        </w:rPr>
      </w:pPr>
      <w:r w:rsidRPr="00146DA0">
        <w:rPr>
          <w:sz w:val="22"/>
          <w:szCs w:val="22"/>
        </w:rPr>
        <w:t>Wykonawca, który zamierza powierzyć wykonanie części zamówienia podwykonawcom, w</w:t>
      </w:r>
      <w:r w:rsidR="00146DA0">
        <w:rPr>
          <w:sz w:val="22"/>
          <w:szCs w:val="22"/>
        </w:rPr>
        <w:t> </w:t>
      </w:r>
      <w:r w:rsidRPr="00146DA0">
        <w:rPr>
          <w:sz w:val="22"/>
          <w:szCs w:val="22"/>
        </w:rPr>
        <w:t>celu wykazania braku istnienia wobec nich podstaw wykluczenia, jest zobowiązany do złożenia oświadczenia, o którym mowa w p</w:t>
      </w:r>
      <w:r w:rsidR="00146DA0">
        <w:rPr>
          <w:sz w:val="22"/>
          <w:szCs w:val="22"/>
        </w:rPr>
        <w:t>kt</w:t>
      </w:r>
      <w:r w:rsidRPr="00146DA0">
        <w:rPr>
          <w:sz w:val="22"/>
          <w:szCs w:val="22"/>
        </w:rPr>
        <w:t xml:space="preserve"> 1) w części dotyczącej podwykonawców.</w:t>
      </w:r>
    </w:p>
    <w:p w14:paraId="216B2C74" w14:textId="7A94EECA" w:rsidR="00700BDB" w:rsidRPr="00146DA0" w:rsidRDefault="00700BDB">
      <w:pPr>
        <w:pStyle w:val="Akapitzlist"/>
        <w:numPr>
          <w:ilvl w:val="0"/>
          <w:numId w:val="13"/>
        </w:numPr>
        <w:tabs>
          <w:tab w:val="clear" w:pos="720"/>
          <w:tab w:val="num" w:pos="851"/>
        </w:tabs>
        <w:ind w:left="851" w:hanging="425"/>
        <w:rPr>
          <w:sz w:val="22"/>
          <w:szCs w:val="22"/>
        </w:rPr>
      </w:pPr>
      <w:r w:rsidRPr="00146DA0">
        <w:rPr>
          <w:sz w:val="22"/>
          <w:szCs w:val="22"/>
        </w:rPr>
        <w:t>W przypadku wspólnego ubiegania się o zamówienie przez wykonawców, oświadczenie w celu potwierdzenia braku podstaw do wykluczenia, o których mowa w p</w:t>
      </w:r>
      <w:r w:rsidR="00146DA0">
        <w:rPr>
          <w:sz w:val="22"/>
          <w:szCs w:val="22"/>
        </w:rPr>
        <w:t>kt</w:t>
      </w:r>
      <w:r w:rsidRPr="00146DA0">
        <w:rPr>
          <w:sz w:val="22"/>
          <w:szCs w:val="22"/>
        </w:rPr>
        <w:t xml:space="preserve"> 1) składa każdy z</w:t>
      </w:r>
      <w:r w:rsidR="00146DA0">
        <w:rPr>
          <w:sz w:val="22"/>
          <w:szCs w:val="22"/>
        </w:rPr>
        <w:t> </w:t>
      </w:r>
      <w:r w:rsidRPr="00146DA0">
        <w:rPr>
          <w:sz w:val="22"/>
          <w:szCs w:val="22"/>
        </w:rPr>
        <w:t>wykonawców wspólnie ubiegających się o zamówienie.</w:t>
      </w:r>
    </w:p>
    <w:p w14:paraId="27952B8B" w14:textId="77777777" w:rsidR="00700BDB" w:rsidRPr="00146DA0" w:rsidRDefault="00700BDB" w:rsidP="00700BDB">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 xml:space="preserve">Dodatkowe oświadczenia składane obligatoryjnie wraz z ofertą w przypadku składania oferty przez </w:t>
      </w:r>
      <w:r w:rsidRPr="00146DA0">
        <w:rPr>
          <w:rFonts w:cs="Times New Roman"/>
          <w:sz w:val="22"/>
          <w:szCs w:val="22"/>
        </w:rPr>
        <w:t>wykonawców wspólnie ubiegających się o udzielenie zamówienia:</w:t>
      </w:r>
    </w:p>
    <w:p w14:paraId="20B43F53" w14:textId="77777777" w:rsidR="00700BDB" w:rsidRPr="00146DA0" w:rsidRDefault="00700BDB">
      <w:pPr>
        <w:pStyle w:val="Akapitzlist1"/>
        <w:numPr>
          <w:ilvl w:val="0"/>
          <w:numId w:val="16"/>
        </w:numPr>
        <w:tabs>
          <w:tab w:val="clear" w:pos="720"/>
          <w:tab w:val="num" w:pos="851"/>
        </w:tabs>
        <w:ind w:left="851" w:hanging="425"/>
        <w:rPr>
          <w:rFonts w:cs="Times New Roman"/>
          <w:sz w:val="22"/>
          <w:szCs w:val="22"/>
        </w:rPr>
      </w:pPr>
      <w:r w:rsidRPr="00146DA0">
        <w:rPr>
          <w:rFonts w:cs="Times New Roman"/>
          <w:sz w:val="22"/>
          <w:szCs w:val="22"/>
        </w:rPr>
        <w:t>Wykonawcy wspólnie ubiegający się o udzielenie zamówienia dołączają do oferty oświadczenie, z którego wynika, które roboty budowlane, dostawy lub usługi wykonają poszczególni wykonawcy.</w:t>
      </w:r>
    </w:p>
    <w:p w14:paraId="3DEE2619" w14:textId="77777777" w:rsidR="00700BDB" w:rsidRPr="00146DA0" w:rsidRDefault="00700BDB" w:rsidP="00700BDB">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Dodatkowe oświadczenia składane obligatoryjnie wraz z ofertą wymagane przy poleganiu na zasobach podmiotów je udostępniających:</w:t>
      </w:r>
    </w:p>
    <w:p w14:paraId="743869D7" w14:textId="2FAE76A9" w:rsidR="00700BDB" w:rsidRPr="00FA09A4" w:rsidRDefault="00700BDB">
      <w:pPr>
        <w:pStyle w:val="Akapitzlist"/>
        <w:numPr>
          <w:ilvl w:val="0"/>
          <w:numId w:val="15"/>
        </w:numPr>
        <w:tabs>
          <w:tab w:val="clear" w:pos="720"/>
          <w:tab w:val="num" w:pos="851"/>
        </w:tabs>
        <w:ind w:left="851" w:hanging="425"/>
        <w:rPr>
          <w:sz w:val="22"/>
          <w:szCs w:val="22"/>
        </w:rPr>
      </w:pPr>
      <w:r w:rsidRPr="00146DA0">
        <w:rPr>
          <w:sz w:val="22"/>
          <w:szCs w:val="22"/>
        </w:rPr>
        <w:t xml:space="preserve">Wykonawca polegający na zdolnościach technicznych lub zawodowych podmiotów udostępniających zasoby, w celu wykazania braku istnienia wobec nich podstaw wykluczenia oraz odpowiednio spełniania przez nich </w:t>
      </w:r>
      <w:r w:rsidRPr="00FA09A4">
        <w:rPr>
          <w:sz w:val="22"/>
          <w:szCs w:val="22"/>
        </w:rPr>
        <w:t xml:space="preserve">warunków udziału w postępowaniu, jest zobowiązany do złożenia oświadczenia podmiotu udostępniającego zasoby, potwierdzającego brak podstaw wykluczenia tego podmiotu oraz odpowiednio spełnianie warunków udziału w postępowaniu, </w:t>
      </w:r>
      <w:r w:rsidRPr="00FA09A4">
        <w:rPr>
          <w:color w:val="000000"/>
          <w:sz w:val="22"/>
          <w:szCs w:val="22"/>
        </w:rPr>
        <w:t>według wzoru stanowiącego załącznik nr 4 do formularza oferty</w:t>
      </w:r>
      <w:r w:rsidR="00146DA0" w:rsidRPr="00FA09A4">
        <w:rPr>
          <w:sz w:val="22"/>
          <w:szCs w:val="22"/>
        </w:rPr>
        <w:t>.</w:t>
      </w:r>
    </w:p>
    <w:p w14:paraId="3341585D" w14:textId="68172159" w:rsidR="00700BDB" w:rsidRDefault="00700BDB">
      <w:pPr>
        <w:pStyle w:val="Akapitzlist"/>
        <w:numPr>
          <w:ilvl w:val="0"/>
          <w:numId w:val="15"/>
        </w:numPr>
        <w:tabs>
          <w:tab w:val="clear" w:pos="720"/>
          <w:tab w:val="num" w:pos="851"/>
        </w:tabs>
        <w:ind w:left="851" w:hanging="425"/>
        <w:rPr>
          <w:sz w:val="22"/>
          <w:szCs w:val="22"/>
        </w:rPr>
      </w:pPr>
      <w:r w:rsidRPr="00FA09A4">
        <w:rPr>
          <w:sz w:val="22"/>
          <w:szCs w:val="22"/>
        </w:rPr>
        <w:t>Wykonawca, który polega na zdolnościach lub sytuacji podmiotów udostępniających zasoby, składa, wraz z ofertą, zobowiązanie podmiotu udostępniającego zasoby do oddania mu do dyspozycji niezbędnych zasobów na potrzeby</w:t>
      </w:r>
      <w:r w:rsidRPr="00146DA0">
        <w:rPr>
          <w:sz w:val="22"/>
          <w:szCs w:val="22"/>
        </w:rPr>
        <w:t xml:space="preserve"> realizacji danego zamówienia lub inny podmiotowy środek dowodowy potwierdzający, że wykonawca realizując zamówienie, będzie dysponował niezbędnymi zasobami tych podmiotów </w:t>
      </w:r>
      <w:r w:rsidRPr="00146DA0">
        <w:rPr>
          <w:color w:val="000000"/>
          <w:sz w:val="22"/>
          <w:szCs w:val="22"/>
        </w:rPr>
        <w:t xml:space="preserve">według wzoru stanowiącego załącznik nr 4 do formularza oferty. </w:t>
      </w:r>
      <w:r w:rsidRPr="00146DA0">
        <w:rPr>
          <w:sz w:val="22"/>
          <w:szCs w:val="22"/>
        </w:rPr>
        <w:t>Treść zobowiązania powinna bezspornie i jednoznacznie</w:t>
      </w:r>
      <w:r w:rsidR="00146DA0">
        <w:rPr>
          <w:sz w:val="22"/>
          <w:szCs w:val="22"/>
        </w:rPr>
        <w:t xml:space="preserve"> </w:t>
      </w:r>
      <w:r w:rsidRPr="00146DA0">
        <w:rPr>
          <w:sz w:val="22"/>
          <w:szCs w:val="22"/>
        </w:rPr>
        <w:t xml:space="preserve">wskazywać na zakres zobowiązania innego podmiotu, określać czego dotyczy zobowiązanie oraz w jaki sposób i w jakim okresie będzie ono wykonywane. </w:t>
      </w:r>
    </w:p>
    <w:p w14:paraId="6CE7B9FB" w14:textId="77777777" w:rsidR="00700BDB" w:rsidRPr="005E405A" w:rsidRDefault="00700BDB">
      <w:pPr>
        <w:pStyle w:val="Akapitzlist"/>
        <w:numPr>
          <w:ilvl w:val="0"/>
          <w:numId w:val="15"/>
        </w:numPr>
        <w:tabs>
          <w:tab w:val="clear" w:pos="720"/>
          <w:tab w:val="num" w:pos="851"/>
        </w:tabs>
        <w:ind w:left="851" w:hanging="425"/>
        <w:rPr>
          <w:sz w:val="22"/>
          <w:szCs w:val="22"/>
        </w:rPr>
      </w:pPr>
      <w:r w:rsidRPr="005E405A">
        <w:rPr>
          <w:sz w:val="22"/>
          <w:szCs w:val="22"/>
        </w:rPr>
        <w:t>Zobowiązanie podmiotu udostępniającego zasoby, o którym mowa w pkt 2, potwierdza, że stosunek łączący Wykonawcę z podmiotami udostępniającymi zasoby gwarantuje rzeczywisty dostęp do tych zasobów oraz określa w szczególności:</w:t>
      </w:r>
    </w:p>
    <w:p w14:paraId="10D6B5FE" w14:textId="77777777" w:rsidR="00700BDB" w:rsidRDefault="00700BDB">
      <w:pPr>
        <w:pStyle w:val="Akapitzlist"/>
        <w:numPr>
          <w:ilvl w:val="0"/>
          <w:numId w:val="12"/>
        </w:numPr>
        <w:ind w:left="1276" w:hanging="425"/>
        <w:rPr>
          <w:sz w:val="22"/>
          <w:szCs w:val="22"/>
        </w:rPr>
      </w:pPr>
      <w:r w:rsidRPr="00146DA0">
        <w:rPr>
          <w:sz w:val="22"/>
          <w:szCs w:val="22"/>
        </w:rPr>
        <w:t>zakres dostępnych Wykonawcy zasobów podmiotu udostępniającego</w:t>
      </w:r>
      <w:r w:rsidRPr="00146DA0">
        <w:rPr>
          <w:spacing w:val="-6"/>
          <w:sz w:val="22"/>
          <w:szCs w:val="22"/>
        </w:rPr>
        <w:t xml:space="preserve"> </w:t>
      </w:r>
      <w:r w:rsidRPr="00146DA0">
        <w:rPr>
          <w:sz w:val="22"/>
          <w:szCs w:val="22"/>
        </w:rPr>
        <w:t>zasoby;</w:t>
      </w:r>
    </w:p>
    <w:p w14:paraId="181082A7" w14:textId="77777777" w:rsidR="00700BDB" w:rsidRDefault="00700BDB">
      <w:pPr>
        <w:pStyle w:val="Akapitzlist"/>
        <w:numPr>
          <w:ilvl w:val="0"/>
          <w:numId w:val="12"/>
        </w:numPr>
        <w:ind w:left="1276" w:hanging="425"/>
        <w:rPr>
          <w:sz w:val="22"/>
          <w:szCs w:val="22"/>
        </w:rPr>
      </w:pPr>
      <w:r w:rsidRPr="005E405A">
        <w:rPr>
          <w:sz w:val="22"/>
          <w:szCs w:val="22"/>
        </w:rPr>
        <w:t>sposób i okres udostępnienia Wykonawcy i wykorzystania przez niego zasobów podmiotu udostępniającego te zasoby przy wykonywaniu zamówienia;</w:t>
      </w:r>
    </w:p>
    <w:p w14:paraId="4C710F0B" w14:textId="77777777" w:rsidR="00700BDB" w:rsidRPr="005E405A" w:rsidRDefault="00700BDB">
      <w:pPr>
        <w:pStyle w:val="Akapitzlist"/>
        <w:numPr>
          <w:ilvl w:val="0"/>
          <w:numId w:val="12"/>
        </w:numPr>
        <w:ind w:left="1276" w:hanging="425"/>
        <w:rPr>
          <w:sz w:val="22"/>
          <w:szCs w:val="22"/>
        </w:rPr>
      </w:pPr>
      <w:r w:rsidRPr="005E405A">
        <w:rPr>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5AF2B0" w14:textId="1EB9E72A" w:rsidR="00700BDB" w:rsidRPr="00146DA0"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 xml:space="preserve">Dokumenty i oświadczenia, które Wykonawca będzie zobowiązany złożyć na wezwanie Zamawiającego </w:t>
      </w:r>
      <w:r w:rsidR="005E405A" w:rsidRPr="004E10CF">
        <w:rPr>
          <w:rFonts w:eastAsia="Calibri" w:cs="Times New Roman"/>
          <w:sz w:val="22"/>
          <w:szCs w:val="22"/>
          <w:lang w:eastAsia="pl-PL"/>
        </w:rPr>
        <w:t>–</w:t>
      </w:r>
      <w:r w:rsidRPr="00146DA0">
        <w:rPr>
          <w:rFonts w:eastAsia="Calibri" w:cs="Times New Roman"/>
          <w:sz w:val="22"/>
          <w:szCs w:val="22"/>
        </w:rPr>
        <w:t xml:space="preserve"> dotyczy wykonawcy, którego oferta została najwyżej oceniona:</w:t>
      </w:r>
    </w:p>
    <w:p w14:paraId="441D0DAC" w14:textId="5C19B7FD" w:rsidR="00700BDB" w:rsidRPr="00146DA0" w:rsidRDefault="00700BDB">
      <w:pPr>
        <w:pStyle w:val="Akapitzlist"/>
        <w:numPr>
          <w:ilvl w:val="0"/>
          <w:numId w:val="14"/>
        </w:numPr>
        <w:ind w:left="851" w:hanging="425"/>
        <w:rPr>
          <w:sz w:val="22"/>
          <w:szCs w:val="22"/>
        </w:rPr>
      </w:pPr>
      <w:r w:rsidRPr="00146DA0">
        <w:rPr>
          <w:sz w:val="22"/>
          <w:szCs w:val="22"/>
        </w:rPr>
        <w:t xml:space="preserve">Zamawiający </w:t>
      </w:r>
      <w:r w:rsidRPr="00146DA0">
        <w:rPr>
          <w:color w:val="000000"/>
          <w:sz w:val="22"/>
          <w:szCs w:val="22"/>
        </w:rPr>
        <w:t>wezwie wykonawcę</w:t>
      </w:r>
      <w:r w:rsidRPr="00146DA0">
        <w:rPr>
          <w:sz w:val="22"/>
          <w:szCs w:val="22"/>
        </w:rPr>
        <w:t>, którego oferta została najwyżej oceniona, do złożenia w</w:t>
      </w:r>
      <w:r w:rsidR="00FA09A4">
        <w:rPr>
          <w:sz w:val="22"/>
          <w:szCs w:val="22"/>
        </w:rPr>
        <w:t> </w:t>
      </w:r>
      <w:r w:rsidRPr="00146DA0">
        <w:rPr>
          <w:sz w:val="22"/>
          <w:szCs w:val="22"/>
        </w:rPr>
        <w:t xml:space="preserve">wyznaczonym terminie, nie krótszym niż 5 dni od dnia wezwania, aktualnych na dzień złożenia </w:t>
      </w:r>
      <w:r w:rsidRPr="00146DA0">
        <w:rPr>
          <w:color w:val="000000"/>
          <w:sz w:val="22"/>
          <w:szCs w:val="22"/>
        </w:rPr>
        <w:t>następujących</w:t>
      </w:r>
      <w:r w:rsidRPr="00146DA0">
        <w:rPr>
          <w:sz w:val="22"/>
          <w:szCs w:val="22"/>
        </w:rPr>
        <w:t xml:space="preserve"> podmiotowych środków dowodowych</w:t>
      </w:r>
      <w:r w:rsidRPr="00146DA0">
        <w:rPr>
          <w:color w:val="000000"/>
          <w:sz w:val="22"/>
          <w:szCs w:val="22"/>
        </w:rPr>
        <w:t>:</w:t>
      </w:r>
    </w:p>
    <w:p w14:paraId="55748960" w14:textId="7C94F3D6" w:rsidR="00700BDB" w:rsidRPr="00146DA0" w:rsidRDefault="00700BDB">
      <w:pPr>
        <w:pStyle w:val="Akapitzlist"/>
        <w:numPr>
          <w:ilvl w:val="0"/>
          <w:numId w:val="11"/>
        </w:numPr>
        <w:ind w:left="1276" w:hanging="425"/>
        <w:rPr>
          <w:bCs/>
          <w:sz w:val="22"/>
          <w:szCs w:val="22"/>
        </w:rPr>
      </w:pPr>
      <w:r w:rsidRPr="00146DA0">
        <w:rPr>
          <w:bCs/>
          <w:sz w:val="22"/>
          <w:szCs w:val="22"/>
        </w:rPr>
        <w:t xml:space="preserve">wykaz osób skierowanych do realizacji zamówienia zawierający informacje pozwalające na potwierdzenie spełnienia warunków udziału opisanych w Rozdziale VI SWZ, </w:t>
      </w:r>
      <w:r w:rsidRPr="00146DA0">
        <w:rPr>
          <w:sz w:val="22"/>
          <w:szCs w:val="22"/>
        </w:rPr>
        <w:t>w</w:t>
      </w:r>
      <w:r w:rsidR="005E405A">
        <w:rPr>
          <w:sz w:val="22"/>
          <w:szCs w:val="22"/>
        </w:rPr>
        <w:t> </w:t>
      </w:r>
      <w:r w:rsidRPr="00146DA0">
        <w:rPr>
          <w:sz w:val="22"/>
          <w:szCs w:val="22"/>
        </w:rPr>
        <w:t>szczególności nazwę i rodzaj posiadanych uprawnień, wykaz inwestycji potwierdzających posiadane doświadczenie,</w:t>
      </w:r>
    </w:p>
    <w:p w14:paraId="72C6FAAB" w14:textId="77777777" w:rsidR="00700BDB" w:rsidRPr="00146DA0" w:rsidRDefault="00700BDB">
      <w:pPr>
        <w:pStyle w:val="Akapitzlist"/>
        <w:numPr>
          <w:ilvl w:val="0"/>
          <w:numId w:val="11"/>
        </w:numPr>
        <w:ind w:left="1276" w:hanging="425"/>
        <w:rPr>
          <w:bCs/>
          <w:color w:val="000000"/>
          <w:sz w:val="22"/>
          <w:szCs w:val="22"/>
        </w:rPr>
      </w:pPr>
      <w:r w:rsidRPr="00146DA0">
        <w:rPr>
          <w:bCs/>
          <w:sz w:val="22"/>
          <w:szCs w:val="22"/>
        </w:rPr>
        <w:t>wykaz robót budowlanych zawierający informacje pozwalające na potwierdzenie spełnienia warunków udziału opisanych w Rozdziale VI SWZ,</w:t>
      </w:r>
      <w:r w:rsidRPr="00146DA0">
        <w:rPr>
          <w:bCs/>
          <w:color w:val="000000"/>
          <w:sz w:val="22"/>
          <w:szCs w:val="22"/>
        </w:rPr>
        <w:t xml:space="preserve"> w szczególności nazwy inwestycji, nr wpisu do rejestru zabytku, rodzaj realizowanych prac, wartość, termin realizacji, nazwę Zamawiającego,</w:t>
      </w:r>
    </w:p>
    <w:p w14:paraId="3D071ED6" w14:textId="0D1F947A" w:rsidR="00700BDB" w:rsidRPr="00146DA0" w:rsidRDefault="00700BDB">
      <w:pPr>
        <w:pStyle w:val="Akapitzlist"/>
        <w:numPr>
          <w:ilvl w:val="0"/>
          <w:numId w:val="11"/>
        </w:numPr>
        <w:ind w:left="1276" w:hanging="425"/>
        <w:rPr>
          <w:bCs/>
          <w:sz w:val="22"/>
          <w:szCs w:val="22"/>
        </w:rPr>
      </w:pPr>
      <w:r w:rsidRPr="00146DA0">
        <w:rPr>
          <w:bCs/>
          <w:sz w:val="22"/>
          <w:szCs w:val="22"/>
        </w:rPr>
        <w:t xml:space="preserve">dowody określające czy roboty budowlane zamieszczone w „Wykazie robót budowlanych” zostały wykonane należycie, w szczególności czy roboty zostały wykonane zgodnie z przepisami prawa budowlanego i prawidłowo ukończone. Dowodami są referencje bądź inne dokumenty wystawione przez podmiot, na rzecz którego roboty budowlane były wykonywane, </w:t>
      </w:r>
      <w:r w:rsidR="000D1D60" w:rsidRPr="00146DA0">
        <w:rPr>
          <w:sz w:val="22"/>
          <w:szCs w:val="22"/>
        </w:rPr>
        <w:t>a jeżeli W</w:t>
      </w:r>
      <w:r w:rsidRPr="00146DA0">
        <w:rPr>
          <w:sz w:val="22"/>
          <w:szCs w:val="22"/>
        </w:rPr>
        <w:t>ykonawca z przyczyn niezależnych od niego nie jest w stanie uzyskać tych dokumentów – inne odpowiednie dokumenty</w:t>
      </w:r>
      <w:r w:rsidR="00341624" w:rsidRPr="00146DA0">
        <w:rPr>
          <w:bCs/>
          <w:sz w:val="22"/>
          <w:szCs w:val="22"/>
        </w:rPr>
        <w:t>.</w:t>
      </w:r>
    </w:p>
    <w:p w14:paraId="5536C91D" w14:textId="1817C731" w:rsidR="00700BDB" w:rsidRPr="00146DA0" w:rsidRDefault="00700BDB">
      <w:pPr>
        <w:pStyle w:val="Akapitzlist"/>
        <w:numPr>
          <w:ilvl w:val="0"/>
          <w:numId w:val="14"/>
        </w:numPr>
        <w:ind w:left="851" w:hanging="425"/>
        <w:rPr>
          <w:sz w:val="22"/>
          <w:szCs w:val="22"/>
        </w:rPr>
      </w:pPr>
      <w:r w:rsidRPr="00146DA0">
        <w:rPr>
          <w:sz w:val="22"/>
          <w:szCs w:val="22"/>
        </w:rPr>
        <w:t>W przypadku, gdy Wykonawca polega na zasobach podmiotów udostępniających zasoby, w</w:t>
      </w:r>
      <w:r w:rsidR="005E405A">
        <w:rPr>
          <w:sz w:val="22"/>
          <w:szCs w:val="22"/>
        </w:rPr>
        <w:t> </w:t>
      </w:r>
      <w:r w:rsidRPr="00146DA0">
        <w:rPr>
          <w:sz w:val="22"/>
          <w:szCs w:val="22"/>
        </w:rPr>
        <w:t>celu wykazania spełnienia warunków udziału w postępowaniu, podmiotowe środki dowodowe</w:t>
      </w:r>
      <w:r w:rsidR="005E405A">
        <w:rPr>
          <w:sz w:val="22"/>
          <w:szCs w:val="22"/>
        </w:rPr>
        <w:t xml:space="preserve"> </w:t>
      </w:r>
      <w:r w:rsidRPr="00146DA0">
        <w:rPr>
          <w:sz w:val="22"/>
          <w:szCs w:val="22"/>
        </w:rPr>
        <w:t xml:space="preserve">winny zostać przedstawione przez ten podmiot, w zakresie w jakim </w:t>
      </w:r>
      <w:r w:rsidR="005E405A">
        <w:rPr>
          <w:sz w:val="22"/>
          <w:szCs w:val="22"/>
        </w:rPr>
        <w:t>W</w:t>
      </w:r>
      <w:r w:rsidRPr="00146DA0">
        <w:rPr>
          <w:sz w:val="22"/>
          <w:szCs w:val="22"/>
        </w:rPr>
        <w:t>ykonawca powołuje się na jego zasoby.</w:t>
      </w:r>
    </w:p>
    <w:p w14:paraId="31CE416A" w14:textId="5D414BD5" w:rsidR="00700BDB" w:rsidRPr="00146DA0" w:rsidRDefault="00700BDB" w:rsidP="00700BDB">
      <w:pPr>
        <w:pStyle w:val="Akapitzlist1"/>
        <w:numPr>
          <w:ilvl w:val="7"/>
          <w:numId w:val="1"/>
        </w:numPr>
        <w:tabs>
          <w:tab w:val="clear" w:pos="5760"/>
          <w:tab w:val="num" w:pos="5400"/>
        </w:tabs>
        <w:ind w:left="426" w:hanging="426"/>
        <w:rPr>
          <w:rFonts w:cs="Times New Roman"/>
          <w:sz w:val="22"/>
          <w:szCs w:val="22"/>
        </w:rPr>
      </w:pPr>
      <w:r w:rsidRPr="00146DA0">
        <w:rPr>
          <w:rFonts w:eastAsia="Calibri" w:cs="Times New Roman"/>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w:t>
      </w:r>
      <w:r w:rsidR="005E405A">
        <w:rPr>
          <w:rFonts w:eastAsia="Calibri" w:cs="Times New Roman"/>
          <w:sz w:val="22"/>
          <w:szCs w:val="22"/>
        </w:rPr>
        <w:t>Z</w:t>
      </w:r>
      <w:r w:rsidRPr="00146DA0">
        <w:rPr>
          <w:rFonts w:eastAsia="Calibri" w:cs="Times New Roman"/>
          <w:sz w:val="22"/>
          <w:szCs w:val="22"/>
        </w:rPr>
        <w:t>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50B05E37" w14:textId="2D071D2C" w:rsidR="00700BDB" w:rsidRPr="00146DA0" w:rsidRDefault="00700BDB" w:rsidP="00700BDB">
      <w:pPr>
        <w:pStyle w:val="Akapitzlist1"/>
        <w:numPr>
          <w:ilvl w:val="7"/>
          <w:numId w:val="1"/>
        </w:numPr>
        <w:tabs>
          <w:tab w:val="clear" w:pos="5760"/>
          <w:tab w:val="num" w:pos="5400"/>
        </w:tabs>
        <w:ind w:left="426" w:hanging="426"/>
        <w:rPr>
          <w:rFonts w:eastAsia="Calibri" w:cs="Times New Roman"/>
          <w:sz w:val="22"/>
          <w:szCs w:val="22"/>
        </w:rPr>
      </w:pPr>
      <w:r w:rsidRPr="00146DA0">
        <w:rPr>
          <w:rFonts w:eastAsia="Calibri" w:cs="Times New Roman"/>
          <w:sz w:val="22"/>
          <w:szCs w:val="22"/>
        </w:rPr>
        <w:t>Podmiotowe środki dowodowe sporządzone w języku obcym składa się wraz z tłumaczeniem na język polski.</w:t>
      </w:r>
    </w:p>
    <w:p w14:paraId="191B549A" w14:textId="77777777" w:rsidR="00700BDB" w:rsidRPr="00146DA0" w:rsidRDefault="00700BDB" w:rsidP="00E46FDB">
      <w:pPr>
        <w:rPr>
          <w:sz w:val="22"/>
          <w:szCs w:val="22"/>
        </w:rPr>
      </w:pPr>
    </w:p>
    <w:p w14:paraId="48894BA5" w14:textId="77777777" w:rsidR="00700BDB" w:rsidRPr="005E405A" w:rsidRDefault="00700BDB" w:rsidP="00700BDB">
      <w:pPr>
        <w:widowControl/>
        <w:suppressAutoHyphens w:val="0"/>
        <w:jc w:val="both"/>
        <w:rPr>
          <w:b/>
          <w:bCs/>
          <w:sz w:val="22"/>
          <w:szCs w:val="22"/>
        </w:rPr>
      </w:pPr>
      <w:r w:rsidRPr="005E405A">
        <w:rPr>
          <w:b/>
          <w:bCs/>
          <w:sz w:val="22"/>
          <w:szCs w:val="22"/>
        </w:rPr>
        <w:t>Rozdział IX - Informacja o sposobie porozumiewania się Zamawiającego z Wykonawcami oraz przekazywania oświadczeń i dokumentów, a także wskazanie osób uprawnionych do porozumiewania się z Wykonawcami.</w:t>
      </w:r>
    </w:p>
    <w:p w14:paraId="6328122A" w14:textId="77777777" w:rsidR="00571F02" w:rsidRPr="005E405A" w:rsidRDefault="00571F02">
      <w:pPr>
        <w:pStyle w:val="Akapitzlist"/>
        <w:numPr>
          <w:ilvl w:val="0"/>
          <w:numId w:val="79"/>
        </w:numPr>
        <w:ind w:left="426" w:hanging="426"/>
        <w:rPr>
          <w:bCs/>
          <w:sz w:val="22"/>
          <w:szCs w:val="22"/>
        </w:rPr>
      </w:pPr>
      <w:r w:rsidRPr="005E405A">
        <w:rPr>
          <w:bCs/>
          <w:sz w:val="22"/>
          <w:szCs w:val="22"/>
        </w:rPr>
        <w:t>Informacje ogólne.</w:t>
      </w:r>
    </w:p>
    <w:p w14:paraId="134DB64B" w14:textId="77777777" w:rsidR="00571F02" w:rsidRPr="005E405A" w:rsidRDefault="00571F02">
      <w:pPr>
        <w:pStyle w:val="Akapitzlist"/>
        <w:numPr>
          <w:ilvl w:val="1"/>
          <w:numId w:val="79"/>
        </w:numPr>
        <w:ind w:left="993" w:hanging="567"/>
        <w:rPr>
          <w:sz w:val="22"/>
          <w:szCs w:val="22"/>
        </w:rPr>
      </w:pPr>
      <w:r w:rsidRPr="005E405A">
        <w:rPr>
          <w:sz w:val="22"/>
          <w:szCs w:val="22"/>
        </w:rPr>
        <w:t xml:space="preserve">Postępowanie o udzielenie zamówienia publicznego prowadzone jest przy użyciu narzędzia komercyjnego </w:t>
      </w:r>
      <w:hyperlink r:id="rId19" w:history="1">
        <w:r w:rsidRPr="005E405A">
          <w:rPr>
            <w:rStyle w:val="Hipercze"/>
            <w:sz w:val="22"/>
            <w:szCs w:val="22"/>
          </w:rPr>
          <w:t>https://platformazakupowa.pl</w:t>
        </w:r>
      </w:hyperlink>
      <w:r w:rsidRPr="005E405A">
        <w:rPr>
          <w:sz w:val="22"/>
          <w:szCs w:val="22"/>
        </w:rPr>
        <w:t xml:space="preserve"> – adres profilu nabywcy: </w:t>
      </w:r>
      <w:hyperlink r:id="rId20" w:history="1">
        <w:r w:rsidRPr="005E405A">
          <w:rPr>
            <w:rStyle w:val="Hipercze"/>
            <w:sz w:val="22"/>
            <w:szCs w:val="22"/>
          </w:rPr>
          <w:t>https://platformazakupowa.pl/pn/uj_edu</w:t>
        </w:r>
      </w:hyperlink>
    </w:p>
    <w:p w14:paraId="27571757" w14:textId="77777777" w:rsidR="00571F02" w:rsidRPr="005E405A" w:rsidRDefault="00571F02">
      <w:pPr>
        <w:pStyle w:val="Akapitzlist"/>
        <w:numPr>
          <w:ilvl w:val="1"/>
          <w:numId w:val="79"/>
        </w:numPr>
        <w:ind w:left="993" w:hanging="567"/>
        <w:rPr>
          <w:sz w:val="22"/>
          <w:szCs w:val="22"/>
        </w:rPr>
      </w:pPr>
      <w:r w:rsidRPr="005E405A">
        <w:rPr>
          <w:color w:val="000000"/>
          <w:sz w:val="22"/>
          <w:szCs w:val="22"/>
        </w:rPr>
        <w:t>Wykonawca przystępując do niniejszego postępowania o udzielenie zamówienia publicznego:</w:t>
      </w:r>
    </w:p>
    <w:p w14:paraId="53273201" w14:textId="77777777" w:rsidR="00571F02" w:rsidRPr="005E405A" w:rsidRDefault="00571F02">
      <w:pPr>
        <w:pStyle w:val="Akapitzlist"/>
        <w:numPr>
          <w:ilvl w:val="2"/>
          <w:numId w:val="79"/>
        </w:numPr>
        <w:ind w:left="1560" w:hanging="567"/>
        <w:rPr>
          <w:color w:val="000000"/>
          <w:sz w:val="22"/>
          <w:szCs w:val="22"/>
        </w:rPr>
      </w:pPr>
      <w:r w:rsidRPr="005E405A">
        <w:rPr>
          <w:color w:val="000000"/>
          <w:sz w:val="22"/>
          <w:szCs w:val="22"/>
        </w:rPr>
        <w:t xml:space="preserve">akceptuje warunki korzystania z </w:t>
      </w:r>
      <w:hyperlink r:id="rId21" w:history="1">
        <w:r w:rsidRPr="005E405A">
          <w:rPr>
            <w:rStyle w:val="Hipercze"/>
            <w:sz w:val="22"/>
            <w:szCs w:val="22"/>
          </w:rPr>
          <w:t>https://platformazakupowa.pl</w:t>
        </w:r>
      </w:hyperlink>
      <w:r w:rsidRPr="005E405A">
        <w:rPr>
          <w:color w:val="000000"/>
          <w:sz w:val="22"/>
          <w:szCs w:val="22"/>
        </w:rPr>
        <w:t xml:space="preserve"> określone w regulaminie zamieszczonym w zakładce „Regulamin” oraz uznaje go za wiążący;</w:t>
      </w:r>
    </w:p>
    <w:p w14:paraId="21B6428E" w14:textId="77777777" w:rsidR="00571F02" w:rsidRPr="005E405A" w:rsidRDefault="00571F02">
      <w:pPr>
        <w:pStyle w:val="Akapitzlist"/>
        <w:numPr>
          <w:ilvl w:val="2"/>
          <w:numId w:val="79"/>
        </w:numPr>
        <w:ind w:left="1560" w:hanging="567"/>
        <w:rPr>
          <w:color w:val="000000"/>
          <w:sz w:val="22"/>
          <w:szCs w:val="22"/>
        </w:rPr>
      </w:pPr>
      <w:r w:rsidRPr="005E405A">
        <w:rPr>
          <w:color w:val="000000"/>
          <w:sz w:val="22"/>
          <w:szCs w:val="22"/>
        </w:rPr>
        <w:t xml:space="preserve">zapozna się z instrukcją korzystania z </w:t>
      </w:r>
      <w:hyperlink r:id="rId22" w:history="1">
        <w:r w:rsidRPr="005E405A">
          <w:rPr>
            <w:rStyle w:val="Hipercze"/>
            <w:sz w:val="22"/>
            <w:szCs w:val="22"/>
          </w:rPr>
          <w:t>https://platformazakupowa.pl</w:t>
        </w:r>
      </w:hyperlink>
      <w:r w:rsidRPr="005E405A">
        <w:rPr>
          <w:color w:val="000000"/>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5E405A">
          <w:rPr>
            <w:rStyle w:val="Hipercze"/>
            <w:sz w:val="22"/>
            <w:szCs w:val="22"/>
          </w:rPr>
          <w:t>https://platformazakupowa.pl</w:t>
        </w:r>
      </w:hyperlink>
      <w:r w:rsidRPr="005E405A">
        <w:rPr>
          <w:color w:val="000000"/>
          <w:sz w:val="22"/>
          <w:szCs w:val="22"/>
        </w:rPr>
        <w:t xml:space="preserve"> dostępną na </w:t>
      </w:r>
      <w:hyperlink r:id="rId24" w:history="1">
        <w:r w:rsidRPr="005E405A">
          <w:rPr>
            <w:rStyle w:val="Hipercze"/>
            <w:sz w:val="22"/>
            <w:szCs w:val="22"/>
          </w:rPr>
          <w:t>https://platformazakupowa.pl</w:t>
        </w:r>
      </w:hyperlink>
      <w:r w:rsidRPr="005E405A">
        <w:rPr>
          <w:color w:val="000000"/>
          <w:sz w:val="22"/>
          <w:szCs w:val="22"/>
        </w:rPr>
        <w:t xml:space="preserve"> – link poniżej:</w:t>
      </w:r>
    </w:p>
    <w:p w14:paraId="68241488" w14:textId="77777777" w:rsidR="00571F02" w:rsidRPr="00C271DF" w:rsidRDefault="00571F02" w:rsidP="00C271DF">
      <w:pPr>
        <w:ind w:left="1416" w:right="-142"/>
        <w:rPr>
          <w:color w:val="000000"/>
          <w:sz w:val="22"/>
          <w:szCs w:val="22"/>
        </w:rPr>
      </w:pPr>
      <w:hyperlink r:id="rId25" w:history="1">
        <w:r w:rsidRPr="00C271DF">
          <w:rPr>
            <w:rStyle w:val="Hipercze"/>
            <w:sz w:val="22"/>
            <w:szCs w:val="22"/>
          </w:rPr>
          <w:t>https://drive.google.com/file/d/1Kd1DttbBeiNWt4q4slS4t76lZVKPbkyD/view</w:t>
        </w:r>
      </w:hyperlink>
      <w:r w:rsidRPr="00C271DF">
        <w:rPr>
          <w:color w:val="000000"/>
          <w:sz w:val="22"/>
          <w:szCs w:val="22"/>
        </w:rPr>
        <w:t xml:space="preserve"> lub w zakładce: </w:t>
      </w:r>
      <w:hyperlink r:id="rId26" w:history="1">
        <w:r w:rsidRPr="00C271DF">
          <w:rPr>
            <w:rStyle w:val="Hipercze"/>
            <w:sz w:val="22"/>
            <w:szCs w:val="22"/>
          </w:rPr>
          <w:t>https://platformazakupowa.pl/strona/45-instrukcje</w:t>
        </w:r>
      </w:hyperlink>
      <w:r w:rsidRPr="00C271DF">
        <w:rPr>
          <w:color w:val="000000"/>
          <w:sz w:val="22"/>
          <w:szCs w:val="22"/>
        </w:rPr>
        <w:t xml:space="preserve"> oraz będzie ją stosować.</w:t>
      </w:r>
    </w:p>
    <w:p w14:paraId="4B34822B" w14:textId="77777777" w:rsidR="00571F02" w:rsidRPr="005E405A" w:rsidRDefault="00571F02">
      <w:pPr>
        <w:pStyle w:val="Akapitzlist"/>
        <w:numPr>
          <w:ilvl w:val="1"/>
          <w:numId w:val="79"/>
        </w:numPr>
        <w:ind w:left="993" w:hanging="567"/>
        <w:rPr>
          <w:sz w:val="22"/>
          <w:szCs w:val="22"/>
        </w:rPr>
      </w:pPr>
      <w:r w:rsidRPr="005E405A">
        <w:rPr>
          <w:sz w:val="22"/>
          <w:szCs w:val="22"/>
        </w:rPr>
        <w:lastRenderedPageBreak/>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5E405A">
          <w:rPr>
            <w:rStyle w:val="Hipercze"/>
            <w:sz w:val="22"/>
            <w:szCs w:val="22"/>
          </w:rPr>
          <w:t>https://platformazakupowa.pl</w:t>
        </w:r>
      </w:hyperlink>
      <w:r w:rsidRPr="005E405A">
        <w:rPr>
          <w:sz w:val="22"/>
          <w:szCs w:val="22"/>
        </w:rPr>
        <w:t xml:space="preserve">, </w:t>
      </w:r>
      <w:r w:rsidRPr="005E405A">
        <w:rPr>
          <w:color w:val="000000"/>
          <w:sz w:val="22"/>
          <w:szCs w:val="22"/>
        </w:rPr>
        <w:t>w regulaminie zamieszczonym w zakładce „Regulamin” oraz instrukcji składania ofert (linki w ust. 1.2.2 powyżej).</w:t>
      </w:r>
    </w:p>
    <w:p w14:paraId="38728084" w14:textId="77777777" w:rsidR="00571F02" w:rsidRPr="005E405A" w:rsidRDefault="00571F02">
      <w:pPr>
        <w:pStyle w:val="Akapitzlist"/>
        <w:numPr>
          <w:ilvl w:val="1"/>
          <w:numId w:val="79"/>
        </w:numPr>
        <w:spacing w:before="240"/>
        <w:ind w:left="993" w:hanging="567"/>
        <w:rPr>
          <w:sz w:val="22"/>
          <w:szCs w:val="22"/>
        </w:rPr>
      </w:pPr>
      <w:r w:rsidRPr="005E405A">
        <w:rPr>
          <w:sz w:val="22"/>
          <w:szCs w:val="22"/>
        </w:rPr>
        <w:t>Wielkość plików:</w:t>
      </w:r>
    </w:p>
    <w:p w14:paraId="1BB91A14" w14:textId="77777777" w:rsidR="00571F02" w:rsidRPr="005E405A" w:rsidRDefault="00571F02">
      <w:pPr>
        <w:pStyle w:val="Akapitzlist"/>
        <w:numPr>
          <w:ilvl w:val="2"/>
          <w:numId w:val="79"/>
        </w:numPr>
        <w:ind w:left="1701" w:hanging="708"/>
        <w:rPr>
          <w:sz w:val="22"/>
          <w:szCs w:val="22"/>
        </w:rPr>
      </w:pPr>
      <w:r w:rsidRPr="005E405A">
        <w:rPr>
          <w:sz w:val="22"/>
          <w:szCs w:val="22"/>
        </w:rPr>
        <w:t>w odniesieniu do oferty – maksymalna liczba plików to 10 po 150 MB każdy;</w:t>
      </w:r>
    </w:p>
    <w:p w14:paraId="272A27BE" w14:textId="77777777" w:rsidR="00571F02" w:rsidRPr="005E405A" w:rsidRDefault="00571F02">
      <w:pPr>
        <w:pStyle w:val="Akapitzlist"/>
        <w:numPr>
          <w:ilvl w:val="2"/>
          <w:numId w:val="79"/>
        </w:numPr>
        <w:ind w:left="1701" w:hanging="708"/>
        <w:rPr>
          <w:sz w:val="22"/>
          <w:szCs w:val="22"/>
        </w:rPr>
      </w:pPr>
      <w:r w:rsidRPr="005E405A">
        <w:rPr>
          <w:sz w:val="22"/>
          <w:szCs w:val="22"/>
        </w:rPr>
        <w:t>w przypadku komunikacji – wiadomość do zamawiającego max. 500 MB;</w:t>
      </w:r>
    </w:p>
    <w:p w14:paraId="17435986" w14:textId="00E302BD" w:rsidR="00571F02" w:rsidRPr="005E405A" w:rsidRDefault="00571F02">
      <w:pPr>
        <w:pStyle w:val="Akapitzlist"/>
        <w:numPr>
          <w:ilvl w:val="1"/>
          <w:numId w:val="79"/>
        </w:numPr>
        <w:ind w:left="993" w:hanging="567"/>
        <w:rPr>
          <w:sz w:val="22"/>
          <w:szCs w:val="22"/>
        </w:rPr>
      </w:pPr>
      <w:r w:rsidRPr="005E405A">
        <w:rPr>
          <w:sz w:val="22"/>
          <w:szCs w:val="22"/>
        </w:rPr>
        <w:t xml:space="preserve">Komunikacja między zamawiającym i wykonawcami odbywa się wyłącznie przy użyciu narzędzia komercyjnego </w:t>
      </w:r>
      <w:hyperlink r:id="rId28" w:history="1">
        <w:r w:rsidRPr="005E405A">
          <w:rPr>
            <w:rStyle w:val="Hipercze"/>
            <w:sz w:val="22"/>
            <w:szCs w:val="22"/>
          </w:rPr>
          <w:t>https://platformazakupowa.pl</w:t>
        </w:r>
      </w:hyperlink>
      <w:r w:rsidRPr="005E405A">
        <w:rPr>
          <w:sz w:val="22"/>
          <w:szCs w:val="22"/>
        </w:rPr>
        <w:t xml:space="preserve"> – adres profilu nabywcy: </w:t>
      </w:r>
      <w:hyperlink r:id="rId29" w:history="1">
        <w:r w:rsidRPr="005E405A">
          <w:rPr>
            <w:rStyle w:val="Hipercze"/>
            <w:sz w:val="22"/>
            <w:szCs w:val="22"/>
          </w:rPr>
          <w:t>https://platformazakupowa.pl/pn/uj_edu</w:t>
        </w:r>
      </w:hyperlink>
    </w:p>
    <w:p w14:paraId="0DCE37AF" w14:textId="77777777" w:rsidR="00571F02" w:rsidRPr="005E405A" w:rsidRDefault="00571F02">
      <w:pPr>
        <w:pStyle w:val="Akapitzlist"/>
        <w:numPr>
          <w:ilvl w:val="2"/>
          <w:numId w:val="79"/>
        </w:numPr>
        <w:ind w:left="1560" w:hanging="567"/>
        <w:rPr>
          <w:bCs/>
          <w:sz w:val="22"/>
          <w:szCs w:val="22"/>
        </w:rPr>
      </w:pPr>
      <w:r w:rsidRPr="005E405A">
        <w:rPr>
          <w:color w:val="000000"/>
          <w:sz w:val="22"/>
          <w:szCs w:val="22"/>
        </w:rPr>
        <w:t>W celu skrócenia czasu udzielenia odpowiedzi na pytania komunikacja między zamawiającym a wykonawcami w zakresie:</w:t>
      </w:r>
    </w:p>
    <w:p w14:paraId="3B3AEB6C"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rPr>
        <w:t>przesyłania zamawiającemu pytań do treści SWZ;</w:t>
      </w:r>
    </w:p>
    <w:p w14:paraId="5E666693" w14:textId="77777777" w:rsidR="00571F02" w:rsidRPr="005E405A" w:rsidRDefault="00571F02">
      <w:pPr>
        <w:pStyle w:val="Akapitzlist"/>
        <w:numPr>
          <w:ilvl w:val="1"/>
          <w:numId w:val="80"/>
        </w:numPr>
        <w:ind w:left="1985" w:hanging="425"/>
        <w:rPr>
          <w:color w:val="000000"/>
          <w:sz w:val="22"/>
          <w:szCs w:val="22"/>
        </w:rPr>
      </w:pPr>
      <w:r w:rsidRPr="005E405A">
        <w:rPr>
          <w:sz w:val="22"/>
          <w:szCs w:val="22"/>
        </w:rPr>
        <w:t>przesyłania odpowiedzi na wezwanie zamawiającego do złożenia podmiotowych środków dowodowych;</w:t>
      </w:r>
    </w:p>
    <w:p w14:paraId="1979F52A"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76BF04FA"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92ED7EB"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przesyłania odpowiedzi na wezwanie zamawiającego do złożenia wyjaśnień dotyczących treści przedmiotowych środków dowodowych;</w:t>
      </w:r>
    </w:p>
    <w:p w14:paraId="351E17D5" w14:textId="77777777" w:rsidR="00571F02" w:rsidRPr="005E405A" w:rsidRDefault="00571F02">
      <w:pPr>
        <w:pStyle w:val="Akapitzlist"/>
        <w:numPr>
          <w:ilvl w:val="1"/>
          <w:numId w:val="80"/>
        </w:numPr>
        <w:ind w:left="1985" w:hanging="425"/>
        <w:rPr>
          <w:color w:val="000000"/>
          <w:sz w:val="22"/>
          <w:szCs w:val="22"/>
        </w:rPr>
      </w:pPr>
      <w:r w:rsidRPr="005E405A">
        <w:rPr>
          <w:color w:val="000000"/>
          <w:sz w:val="22"/>
          <w:szCs w:val="22"/>
          <w:shd w:val="clear" w:color="auto" w:fill="FFFFFF"/>
        </w:rPr>
        <w:t>przesłania odpowiedzi na inne wezwania zamawiającego wynikające z ustawy – Prawo zamówień publicznych;</w:t>
      </w:r>
    </w:p>
    <w:p w14:paraId="5E850877" w14:textId="77777777" w:rsidR="00571F02" w:rsidRPr="005E405A" w:rsidRDefault="00571F02">
      <w:pPr>
        <w:pStyle w:val="Akapitzlist"/>
        <w:numPr>
          <w:ilvl w:val="1"/>
          <w:numId w:val="80"/>
        </w:numPr>
        <w:ind w:left="1985" w:hanging="425"/>
        <w:rPr>
          <w:color w:val="000000"/>
          <w:sz w:val="22"/>
          <w:szCs w:val="22"/>
        </w:rPr>
      </w:pPr>
      <w:r w:rsidRPr="005E405A">
        <w:rPr>
          <w:sz w:val="22"/>
          <w:szCs w:val="22"/>
        </w:rPr>
        <w:t>przesyłania wniosków, informacji, oświadczeń wykonawcy;</w:t>
      </w:r>
    </w:p>
    <w:p w14:paraId="30A29F03" w14:textId="77777777" w:rsidR="00571F02" w:rsidRPr="005E405A" w:rsidRDefault="00571F02">
      <w:pPr>
        <w:pStyle w:val="Akapitzlist"/>
        <w:numPr>
          <w:ilvl w:val="1"/>
          <w:numId w:val="80"/>
        </w:numPr>
        <w:ind w:left="1985" w:hanging="425"/>
        <w:rPr>
          <w:color w:val="000000"/>
          <w:sz w:val="22"/>
          <w:szCs w:val="22"/>
        </w:rPr>
      </w:pPr>
      <w:r w:rsidRPr="005E405A">
        <w:rPr>
          <w:sz w:val="22"/>
          <w:szCs w:val="22"/>
        </w:rPr>
        <w:t>przesyłania odwołania/innych</w:t>
      </w:r>
    </w:p>
    <w:p w14:paraId="69BB1180" w14:textId="77777777" w:rsidR="00571F02" w:rsidRPr="005E405A" w:rsidRDefault="00571F02" w:rsidP="00FA09A4">
      <w:pPr>
        <w:pStyle w:val="Akapitzlist"/>
        <w:numPr>
          <w:ilvl w:val="0"/>
          <w:numId w:val="0"/>
        </w:numPr>
        <w:ind w:left="993"/>
        <w:rPr>
          <w:sz w:val="22"/>
          <w:szCs w:val="22"/>
        </w:rPr>
      </w:pPr>
      <w:r w:rsidRPr="005E405A">
        <w:rPr>
          <w:sz w:val="22"/>
          <w:szCs w:val="22"/>
        </w:rPr>
        <w:t xml:space="preserve">odbywa się za pośrednictwem </w:t>
      </w:r>
      <w:hyperlink r:id="rId30" w:history="1">
        <w:r w:rsidRPr="005E405A">
          <w:rPr>
            <w:rStyle w:val="Hipercze"/>
            <w:sz w:val="22"/>
            <w:szCs w:val="22"/>
          </w:rPr>
          <w:t>https://platformazakupowa.pl</w:t>
        </w:r>
      </w:hyperlink>
      <w:r w:rsidRPr="005E405A">
        <w:rPr>
          <w:sz w:val="22"/>
          <w:szCs w:val="22"/>
        </w:rPr>
        <w:t xml:space="preserve"> i formularza: „Wyślij wiadomość do zamawiającego”.</w:t>
      </w:r>
    </w:p>
    <w:p w14:paraId="489B4C6B" w14:textId="77777777" w:rsidR="00571F02" w:rsidRPr="005E405A" w:rsidRDefault="00571F02" w:rsidP="00571F02">
      <w:pPr>
        <w:pStyle w:val="NormalnyWeb"/>
        <w:spacing w:before="0" w:beforeAutospacing="0" w:after="0" w:afterAutospacing="0"/>
        <w:ind w:left="993"/>
        <w:jc w:val="both"/>
        <w:rPr>
          <w:sz w:val="22"/>
          <w:szCs w:val="22"/>
        </w:rPr>
      </w:pPr>
      <w:r w:rsidRPr="005E405A">
        <w:rPr>
          <w:color w:val="000000"/>
          <w:sz w:val="22"/>
          <w:szCs w:val="22"/>
        </w:rPr>
        <w:t xml:space="preserve">Za datę przekazania (wpływu) oświadczeń, wniosków, zawiadomień oraz informacji przyjmuje się datę ich przesłania za pośrednictwem </w:t>
      </w:r>
      <w:hyperlink r:id="rId31" w:history="1">
        <w:r w:rsidRPr="005E405A">
          <w:rPr>
            <w:rStyle w:val="Hipercze"/>
            <w:sz w:val="22"/>
            <w:szCs w:val="22"/>
          </w:rPr>
          <w:t>https://platformazakupowa.pl</w:t>
        </w:r>
      </w:hyperlink>
      <w:r w:rsidRPr="005E405A">
        <w:rPr>
          <w:color w:val="000000"/>
          <w:sz w:val="22"/>
          <w:szCs w:val="22"/>
        </w:rPr>
        <w:t xml:space="preserve"> poprzez kliknięcie przycisku: „Wyślij wiadomość do zamawiającego”, po którym pojawi się komunikat, że wiadomość została wysłana do zamawiającego.</w:t>
      </w:r>
    </w:p>
    <w:p w14:paraId="08CF7473" w14:textId="77777777" w:rsidR="00571F02" w:rsidRPr="005E405A" w:rsidRDefault="00571F02">
      <w:pPr>
        <w:pStyle w:val="Akapitzlist"/>
        <w:numPr>
          <w:ilvl w:val="2"/>
          <w:numId w:val="79"/>
        </w:numPr>
        <w:tabs>
          <w:tab w:val="left" w:pos="1560"/>
        </w:tabs>
        <w:ind w:left="1560" w:hanging="567"/>
        <w:rPr>
          <w:sz w:val="22"/>
          <w:szCs w:val="22"/>
        </w:rPr>
      </w:pPr>
      <w:r w:rsidRPr="005E405A">
        <w:rPr>
          <w:sz w:val="22"/>
          <w:szCs w:val="22"/>
        </w:rPr>
        <w:t xml:space="preserve">Zamawiający przekazuje wykonawcom informacje za pośrednictwem </w:t>
      </w:r>
      <w:hyperlink r:id="rId32" w:history="1">
        <w:r w:rsidRPr="005E405A">
          <w:rPr>
            <w:rStyle w:val="Hipercze"/>
            <w:sz w:val="22"/>
            <w:szCs w:val="22"/>
          </w:rPr>
          <w:t>https://platformazakupowa.pl</w:t>
        </w:r>
      </w:hyperlink>
      <w:r w:rsidRPr="005E405A">
        <w:rPr>
          <w:sz w:val="22"/>
          <w:szCs w:val="22"/>
        </w:rPr>
        <w:t xml:space="preserve">. </w:t>
      </w:r>
      <w:r w:rsidRPr="005E405A">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5E405A">
          <w:rPr>
            <w:rStyle w:val="Hipercze"/>
            <w:sz w:val="22"/>
            <w:szCs w:val="22"/>
          </w:rPr>
          <w:t>https://platformazakupowa.pl</w:t>
        </w:r>
      </w:hyperlink>
      <w:r w:rsidRPr="005E405A">
        <w:rPr>
          <w:color w:val="000000"/>
          <w:sz w:val="22"/>
          <w:szCs w:val="22"/>
        </w:rPr>
        <w:t xml:space="preserve"> do konkretnego wykonawcy.</w:t>
      </w:r>
    </w:p>
    <w:p w14:paraId="19B30F82" w14:textId="77777777" w:rsidR="00571F02" w:rsidRPr="005E405A" w:rsidRDefault="00571F02">
      <w:pPr>
        <w:pStyle w:val="Akapitzlist"/>
        <w:numPr>
          <w:ilvl w:val="2"/>
          <w:numId w:val="79"/>
        </w:numPr>
        <w:tabs>
          <w:tab w:val="left" w:pos="1560"/>
        </w:tabs>
        <w:ind w:left="1560" w:hanging="567"/>
        <w:rPr>
          <w:sz w:val="22"/>
          <w:szCs w:val="22"/>
        </w:rPr>
      </w:pPr>
      <w:r w:rsidRPr="005E405A">
        <w:rPr>
          <w:color w:val="000000"/>
          <w:sz w:val="22"/>
          <w:szCs w:val="22"/>
        </w:rPr>
        <w:t xml:space="preserve">Wykonawca jako podmiot profesjonalny ma obowiązek sprawdzania komunikatów i wiadomości bezpośrednio na </w:t>
      </w:r>
      <w:hyperlink r:id="rId34" w:history="1">
        <w:r w:rsidRPr="005E405A">
          <w:rPr>
            <w:rStyle w:val="Hipercze"/>
            <w:sz w:val="22"/>
            <w:szCs w:val="22"/>
          </w:rPr>
          <w:t>https://platformazakupowa.pl</w:t>
        </w:r>
      </w:hyperlink>
      <w:r w:rsidRPr="005E405A">
        <w:rPr>
          <w:color w:val="000000"/>
          <w:sz w:val="22"/>
          <w:szCs w:val="22"/>
        </w:rPr>
        <w:t xml:space="preserve"> przesyłanych przez zamawiającego, gdyż system powiadomień może ulec awarii lub powiadomienie może trafić do folderu SPAM.</w:t>
      </w:r>
    </w:p>
    <w:p w14:paraId="0566BCC1" w14:textId="77777777" w:rsidR="00571F02" w:rsidRPr="005E405A" w:rsidRDefault="00571F02">
      <w:pPr>
        <w:pStyle w:val="Akapitzlist"/>
        <w:numPr>
          <w:ilvl w:val="2"/>
          <w:numId w:val="79"/>
        </w:numPr>
        <w:tabs>
          <w:tab w:val="left" w:pos="1560"/>
        </w:tabs>
        <w:ind w:left="1560" w:hanging="567"/>
        <w:rPr>
          <w:sz w:val="22"/>
          <w:szCs w:val="22"/>
        </w:rPr>
      </w:pPr>
      <w:r w:rsidRPr="005E405A">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5E405A">
          <w:rPr>
            <w:rStyle w:val="Hipercze"/>
            <w:sz w:val="22"/>
            <w:szCs w:val="22"/>
          </w:rPr>
          <w:t>https://platformazakupowa.pl</w:t>
        </w:r>
      </w:hyperlink>
      <w:r w:rsidRPr="005E405A">
        <w:rPr>
          <w:color w:val="000000"/>
          <w:sz w:val="22"/>
          <w:szCs w:val="22"/>
        </w:rPr>
        <w:t>, tj.:</w:t>
      </w:r>
    </w:p>
    <w:p w14:paraId="5163F960"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stały dostęp do sieci Internet o gwarantowanej przepustowości nie mniejszej niż 512 kb/s;</w:t>
      </w:r>
    </w:p>
    <w:p w14:paraId="0362B9BC"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7D7C1D50"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zainstalowana dowolna, inna przeglądarka internetowa niż Internet Explorer;</w:t>
      </w:r>
    </w:p>
    <w:p w14:paraId="1D7D72DC"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włączona obsługa JavaScript,</w:t>
      </w:r>
    </w:p>
    <w:p w14:paraId="70AC31DE" w14:textId="77777777" w:rsidR="00571F02" w:rsidRPr="005E405A" w:rsidRDefault="00571F02">
      <w:pPr>
        <w:pStyle w:val="Akapitzlist"/>
        <w:numPr>
          <w:ilvl w:val="1"/>
          <w:numId w:val="78"/>
        </w:numPr>
        <w:ind w:left="1985" w:hanging="425"/>
        <w:rPr>
          <w:color w:val="000000"/>
          <w:sz w:val="22"/>
          <w:szCs w:val="22"/>
        </w:rPr>
      </w:pPr>
      <w:r w:rsidRPr="005E405A">
        <w:rPr>
          <w:color w:val="000000"/>
          <w:sz w:val="22"/>
          <w:szCs w:val="22"/>
        </w:rPr>
        <w:t>zainstalowany program Adobe Acrobat Reader lub inny obsługujący format plików .pdf.</w:t>
      </w:r>
    </w:p>
    <w:p w14:paraId="19020A96" w14:textId="77777777" w:rsidR="00571F02" w:rsidRPr="005E405A" w:rsidRDefault="00571F02">
      <w:pPr>
        <w:pStyle w:val="NormalnyWeb"/>
        <w:numPr>
          <w:ilvl w:val="2"/>
          <w:numId w:val="79"/>
        </w:numPr>
        <w:spacing w:before="0" w:beforeAutospacing="0" w:after="0" w:afterAutospacing="0"/>
        <w:ind w:left="1560" w:hanging="567"/>
        <w:jc w:val="both"/>
        <w:textAlignment w:val="baseline"/>
        <w:rPr>
          <w:color w:val="000000"/>
          <w:sz w:val="22"/>
          <w:szCs w:val="22"/>
        </w:rPr>
      </w:pPr>
      <w:r w:rsidRPr="005E405A">
        <w:rPr>
          <w:color w:val="000000"/>
          <w:sz w:val="22"/>
          <w:szCs w:val="22"/>
        </w:rPr>
        <w:t xml:space="preserve">Szyfrowanie na </w:t>
      </w:r>
      <w:hyperlink r:id="rId36" w:history="1">
        <w:r w:rsidRPr="005E405A">
          <w:rPr>
            <w:rStyle w:val="Hipercze"/>
            <w:sz w:val="22"/>
            <w:szCs w:val="22"/>
          </w:rPr>
          <w:t>https://platformazakupowa.pl</w:t>
        </w:r>
      </w:hyperlink>
      <w:r w:rsidRPr="005E405A">
        <w:rPr>
          <w:color w:val="000000"/>
          <w:sz w:val="22"/>
          <w:szCs w:val="22"/>
        </w:rPr>
        <w:t xml:space="preserve"> odbywa się za pomocą protokołu TLS 1.3.</w:t>
      </w:r>
    </w:p>
    <w:p w14:paraId="7E5CD68F" w14:textId="77777777" w:rsidR="00571F02" w:rsidRPr="005E405A" w:rsidRDefault="00571F02">
      <w:pPr>
        <w:pStyle w:val="NormalnyWeb"/>
        <w:numPr>
          <w:ilvl w:val="2"/>
          <w:numId w:val="79"/>
        </w:numPr>
        <w:spacing w:before="0" w:beforeAutospacing="0" w:after="0" w:afterAutospacing="0"/>
        <w:ind w:left="1560" w:hanging="567"/>
        <w:jc w:val="both"/>
        <w:textAlignment w:val="baseline"/>
        <w:rPr>
          <w:color w:val="000000"/>
          <w:sz w:val="22"/>
          <w:szCs w:val="22"/>
        </w:rPr>
      </w:pPr>
      <w:r w:rsidRPr="005E405A">
        <w:rPr>
          <w:color w:val="000000"/>
          <w:sz w:val="22"/>
          <w:szCs w:val="22"/>
        </w:rPr>
        <w:t>Oznaczenie czasu odbioru danych przez platformę zakupową stanowi datę oraz  dokładny czas (hh:mm:ss) generowany według czasu lokalnego serwera synchronizowanego z zegarem Głównego Urzędu Miar.</w:t>
      </w:r>
    </w:p>
    <w:p w14:paraId="4AA02362" w14:textId="77777777" w:rsidR="00571F02" w:rsidRPr="005E405A" w:rsidRDefault="00571F02">
      <w:pPr>
        <w:pStyle w:val="Akapitzlist"/>
        <w:numPr>
          <w:ilvl w:val="1"/>
          <w:numId w:val="79"/>
        </w:numPr>
        <w:ind w:left="993" w:hanging="567"/>
        <w:rPr>
          <w:bCs/>
          <w:sz w:val="22"/>
          <w:szCs w:val="22"/>
        </w:rPr>
      </w:pPr>
      <w:r w:rsidRPr="005E405A">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5E405A" w:rsidDel="008C4122">
        <w:rPr>
          <w:sz w:val="22"/>
          <w:szCs w:val="22"/>
        </w:rPr>
        <w:t xml:space="preserve"> </w:t>
      </w:r>
      <w:r w:rsidRPr="005E405A">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5E405A" w:rsidDel="008C4122">
        <w:rPr>
          <w:sz w:val="22"/>
          <w:szCs w:val="22"/>
        </w:rPr>
        <w:t xml:space="preserve"> </w:t>
      </w:r>
      <w:r w:rsidRPr="005E405A">
        <w:rPr>
          <w:sz w:val="22"/>
          <w:szCs w:val="22"/>
        </w:rPr>
        <w:t>(t. j.: Dz. U. 2020 r., poz. 2415 z późn. zm.), tj.:</w:t>
      </w:r>
    </w:p>
    <w:p w14:paraId="7C7A551E" w14:textId="77777777" w:rsidR="00571F02" w:rsidRPr="005E405A" w:rsidRDefault="00571F02">
      <w:pPr>
        <w:pStyle w:val="Akapitzlist"/>
        <w:numPr>
          <w:ilvl w:val="1"/>
          <w:numId w:val="81"/>
        </w:numPr>
        <w:ind w:left="1560" w:hanging="567"/>
        <w:rPr>
          <w:bCs/>
          <w:i/>
          <w:iCs/>
          <w:sz w:val="22"/>
          <w:szCs w:val="22"/>
          <w:u w:val="single"/>
        </w:rPr>
      </w:pPr>
      <w:r w:rsidRPr="005E405A">
        <w:rPr>
          <w:sz w:val="22"/>
          <w:szCs w:val="22"/>
        </w:rPr>
        <w:t xml:space="preserve">dokumenty lub oświadczenia, w tym oferta, składane są </w:t>
      </w:r>
      <w:r w:rsidRPr="005E405A">
        <w:rPr>
          <w:sz w:val="22"/>
          <w:szCs w:val="22"/>
          <w:u w:val="single"/>
        </w:rPr>
        <w:t>w oryginale w formie elektronicznej przy użyciu kwalifikowanego podpisu elektronicznego lub  w  postaci elektronicznej opatrzonej podpisem zaufanym lub podpisem osobistym</w:t>
      </w:r>
      <w:r w:rsidRPr="005E405A">
        <w:rPr>
          <w:sz w:val="22"/>
          <w:szCs w:val="22"/>
        </w:rPr>
        <w:t xml:space="preserve">. </w:t>
      </w:r>
      <w:r w:rsidRPr="005E405A">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5E405A">
        <w:rPr>
          <w:b/>
          <w:i/>
          <w:iCs/>
          <w:sz w:val="22"/>
          <w:szCs w:val="22"/>
        </w:rPr>
        <w:t>Oferta złożona bez opatrzenia właściwym podpisem elektronicznym podlega odrzuceniu na podstawie art. 226 ust. 1 pkt 3 ustawy PZP, z uwagi na niezgodność z art. 63 tej ustawy;</w:t>
      </w:r>
    </w:p>
    <w:p w14:paraId="7C205D06" w14:textId="77777777" w:rsidR="00571F02" w:rsidRPr="005E405A" w:rsidRDefault="00571F02">
      <w:pPr>
        <w:pStyle w:val="Akapitzlist"/>
        <w:numPr>
          <w:ilvl w:val="1"/>
          <w:numId w:val="81"/>
        </w:numPr>
        <w:ind w:left="1560" w:hanging="567"/>
        <w:rPr>
          <w:bCs/>
          <w:i/>
          <w:iCs/>
          <w:sz w:val="22"/>
          <w:szCs w:val="22"/>
          <w:u w:val="single"/>
        </w:rPr>
      </w:pPr>
      <w:r w:rsidRPr="005E405A">
        <w:rPr>
          <w:bCs/>
          <w:sz w:val="22"/>
          <w:szCs w:val="22"/>
        </w:rPr>
        <w:t>dokumenty wystawione w formie elektronicznej przekazuje się jako dokumenty elektroniczne, zapewniając zamawiającemu możliwość weryfikacji podpisów;</w:t>
      </w:r>
    </w:p>
    <w:p w14:paraId="009DBC93" w14:textId="77777777" w:rsidR="00571F02" w:rsidRPr="005E405A" w:rsidRDefault="00571F02">
      <w:pPr>
        <w:pStyle w:val="Akapitzlist"/>
        <w:numPr>
          <w:ilvl w:val="1"/>
          <w:numId w:val="81"/>
        </w:numPr>
        <w:ind w:left="1560" w:hanging="567"/>
        <w:rPr>
          <w:bCs/>
          <w:i/>
          <w:iCs/>
          <w:sz w:val="22"/>
          <w:szCs w:val="22"/>
          <w:u w:val="single"/>
        </w:rPr>
      </w:pPr>
      <w:r w:rsidRPr="005E405A">
        <w:rPr>
          <w:bCs/>
          <w:sz w:val="22"/>
          <w:szCs w:val="22"/>
        </w:rPr>
        <w:t>j</w:t>
      </w:r>
      <w:r w:rsidRPr="005E405A">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5E405A">
        <w:rPr>
          <w:color w:val="FF0000"/>
          <w:sz w:val="22"/>
          <w:szCs w:val="22"/>
        </w:rPr>
        <w:t xml:space="preserve"> </w:t>
      </w:r>
      <w:r w:rsidRPr="005E405A">
        <w:rPr>
          <w:color w:val="000000" w:themeColor="text1"/>
          <w:sz w:val="22"/>
          <w:szCs w:val="22"/>
        </w:rPr>
        <w:t>z dokumentem lub oświadczeniem w postaci papierowej,</w:t>
      </w:r>
      <w:r w:rsidRPr="005E405A">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3E57FD96" w14:textId="77777777" w:rsidR="00571F02" w:rsidRPr="005E405A" w:rsidRDefault="00571F02">
      <w:pPr>
        <w:pStyle w:val="Akapitzlist"/>
        <w:numPr>
          <w:ilvl w:val="1"/>
          <w:numId w:val="81"/>
        </w:numPr>
        <w:ind w:left="1560" w:hanging="567"/>
        <w:rPr>
          <w:bCs/>
          <w:i/>
          <w:iCs/>
          <w:sz w:val="22"/>
          <w:szCs w:val="22"/>
          <w:u w:val="single"/>
        </w:rPr>
      </w:pPr>
      <w:r w:rsidRPr="005E405A">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50A84772" w14:textId="77777777" w:rsidR="00571F02" w:rsidRPr="005E405A" w:rsidRDefault="00571F02">
      <w:pPr>
        <w:pStyle w:val="Akapitzlist"/>
        <w:numPr>
          <w:ilvl w:val="1"/>
          <w:numId w:val="81"/>
        </w:numPr>
        <w:ind w:left="1560" w:hanging="567"/>
        <w:rPr>
          <w:bCs/>
          <w:i/>
          <w:iCs/>
          <w:sz w:val="22"/>
          <w:szCs w:val="22"/>
          <w:u w:val="single"/>
        </w:rPr>
      </w:pPr>
      <w:r w:rsidRPr="005E405A">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2C9D18E" w14:textId="77777777" w:rsidR="00571F02" w:rsidRPr="005E405A" w:rsidRDefault="00571F02">
      <w:pPr>
        <w:pStyle w:val="Akapitzlist"/>
        <w:numPr>
          <w:ilvl w:val="0"/>
          <w:numId w:val="79"/>
        </w:numPr>
        <w:ind w:left="426" w:hanging="426"/>
        <w:rPr>
          <w:bCs/>
          <w:sz w:val="22"/>
          <w:szCs w:val="22"/>
        </w:rPr>
      </w:pPr>
      <w:r w:rsidRPr="005E405A">
        <w:rPr>
          <w:bCs/>
          <w:sz w:val="22"/>
          <w:szCs w:val="22"/>
        </w:rPr>
        <w:t>Sposób porozumiewania się zamawiającego z wykonawcami w zakresie skutecznego złożenia oferty.</w:t>
      </w:r>
    </w:p>
    <w:p w14:paraId="73791910" w14:textId="3FB0A4B7" w:rsidR="00571F02" w:rsidRPr="00C95DD0" w:rsidRDefault="00571F02">
      <w:pPr>
        <w:pStyle w:val="Akapitzlist"/>
        <w:numPr>
          <w:ilvl w:val="1"/>
          <w:numId w:val="79"/>
        </w:numPr>
        <w:ind w:left="993" w:hanging="567"/>
        <w:rPr>
          <w:bCs/>
          <w:sz w:val="22"/>
          <w:szCs w:val="22"/>
        </w:rPr>
      </w:pPr>
      <w:r w:rsidRPr="005E405A">
        <w:rPr>
          <w:sz w:val="22"/>
          <w:szCs w:val="22"/>
        </w:rPr>
        <w:t xml:space="preserve">Oferta musi być sporządzona z zachowaniem postaci elektronicznej w formacie danych </w:t>
      </w:r>
      <w:r w:rsidRPr="005E405A">
        <w:rPr>
          <w:bCs/>
          <w:sz w:val="22"/>
          <w:szCs w:val="22"/>
        </w:rPr>
        <w:t xml:space="preserve">zgodnym z </w:t>
      </w:r>
      <w:r w:rsidRPr="005E405A">
        <w:rPr>
          <w:color w:val="000000"/>
          <w:sz w:val="22"/>
          <w:szCs w:val="22"/>
        </w:rPr>
        <w:t xml:space="preserve">Obwieszczeniem Prezesa Rady Ministrów z dnia 9 listopada 2017 r. w sprawie </w:t>
      </w:r>
      <w:r w:rsidRPr="005E405A">
        <w:rPr>
          <w:color w:val="000000"/>
          <w:sz w:val="22"/>
          <w:szCs w:val="22"/>
        </w:rPr>
        <w:lastRenderedPageBreak/>
        <w:t xml:space="preserve">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5E405A">
        <w:rPr>
          <w:sz w:val="22"/>
          <w:szCs w:val="22"/>
        </w:rPr>
        <w:t>i podpisana kwalifikowanym podpisem elektronicznym, podpisem zaufanym lub podpisem osobistym. Zaleca się wykorzystanie formatów: .</w:t>
      </w:r>
      <w:r w:rsidRPr="005E405A">
        <w:rPr>
          <w:b/>
          <w:bCs/>
          <w:i/>
          <w:iCs/>
          <w:sz w:val="22"/>
          <w:szCs w:val="22"/>
        </w:rPr>
        <w:t>pdf, .doc., .xls, .jpg (.jpeg) ze szczególnym wskazaniem na .pdf.</w:t>
      </w:r>
      <w:r w:rsidRPr="005E405A">
        <w:rPr>
          <w:sz w:val="22"/>
          <w:szCs w:val="22"/>
        </w:rPr>
        <w:t xml:space="preserve"> W celu ewentualnej kompresji danych rekomenduje się wykorzystanie formatów: .</w:t>
      </w:r>
      <w:r w:rsidRPr="005E405A">
        <w:rPr>
          <w:b/>
          <w:bCs/>
          <w:i/>
          <w:iCs/>
          <w:sz w:val="22"/>
          <w:szCs w:val="22"/>
        </w:rPr>
        <w:t>zip, 7Z</w:t>
      </w:r>
      <w:r w:rsidRPr="005E405A">
        <w:rPr>
          <w:sz w:val="22"/>
          <w:szCs w:val="22"/>
        </w:rPr>
        <w:t xml:space="preserve">. Do formatów powszechnych a nieobjętych treścią rozporządzenia zalicza się: .rar, .gif, .bmp, .numbers, .pages. Dokumenty złożone w takich plikach zostaną uznane za złożone nieskutecznie. </w:t>
      </w:r>
    </w:p>
    <w:p w14:paraId="07C36AE9" w14:textId="77777777" w:rsidR="00571F02" w:rsidRPr="00C95DD0" w:rsidRDefault="00571F02">
      <w:pPr>
        <w:pStyle w:val="Akapitzlist"/>
        <w:numPr>
          <w:ilvl w:val="1"/>
          <w:numId w:val="79"/>
        </w:numPr>
        <w:ind w:left="993" w:hanging="567"/>
        <w:rPr>
          <w:bCs/>
          <w:sz w:val="22"/>
          <w:szCs w:val="22"/>
        </w:rPr>
      </w:pPr>
      <w:r w:rsidRPr="00C95DD0">
        <w:rPr>
          <w:sz w:val="22"/>
          <w:szCs w:val="22"/>
        </w:rPr>
        <w:t xml:space="preserve">Wykonawca składa ofertę za pośrednictwem </w:t>
      </w:r>
      <w:hyperlink r:id="rId37" w:history="1">
        <w:r w:rsidRPr="00C95DD0">
          <w:rPr>
            <w:rStyle w:val="Hipercze"/>
            <w:sz w:val="22"/>
            <w:szCs w:val="22"/>
          </w:rPr>
          <w:t>https://platformazakupowa.pl</w:t>
        </w:r>
      </w:hyperlink>
      <w:r w:rsidRPr="00C95DD0">
        <w:rPr>
          <w:sz w:val="22"/>
          <w:szCs w:val="22"/>
        </w:rPr>
        <w:t xml:space="preserve"> – adres profilu nabywcy </w:t>
      </w:r>
      <w:hyperlink r:id="rId38" w:history="1">
        <w:r w:rsidRPr="00C95DD0">
          <w:rPr>
            <w:rStyle w:val="Hipercze"/>
            <w:sz w:val="22"/>
            <w:szCs w:val="22"/>
          </w:rPr>
          <w:t>https://platformazakupowa.pl/pn/uj_edu</w:t>
        </w:r>
      </w:hyperlink>
      <w:r w:rsidRPr="00C95DD0">
        <w:rPr>
          <w:bCs/>
          <w:sz w:val="22"/>
          <w:szCs w:val="22"/>
        </w:rPr>
        <w:t xml:space="preserve">, </w:t>
      </w:r>
      <w:r w:rsidRPr="00C95DD0">
        <w:rPr>
          <w:sz w:val="22"/>
          <w:szCs w:val="22"/>
        </w:rPr>
        <w:t xml:space="preserve">zgodnie z regulaminem, o którym mowa w ust. 1 tego rozdziału. </w:t>
      </w:r>
      <w:r w:rsidRPr="00C95DD0">
        <w:rPr>
          <w:color w:val="000000"/>
          <w:sz w:val="22"/>
          <w:szCs w:val="22"/>
        </w:rPr>
        <w:t>Zamawiający nie ponosi odpowiedzialności za   złożenie oferty w sposób niezgodny z instrukcją korzystania z  </w:t>
      </w:r>
      <w:hyperlink r:id="rId39" w:history="1">
        <w:r w:rsidRPr="00C95DD0">
          <w:rPr>
            <w:rStyle w:val="Hipercze"/>
            <w:sz w:val="22"/>
            <w:szCs w:val="22"/>
          </w:rPr>
          <w:t>https://platformazakupowa.pl</w:t>
        </w:r>
      </w:hyperlink>
      <w:r w:rsidRPr="00C95DD0">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6EE915ED" w14:textId="70A3546A" w:rsidR="00571F02" w:rsidRPr="00C95DD0" w:rsidRDefault="00571F02">
      <w:pPr>
        <w:pStyle w:val="Akapitzlist"/>
        <w:numPr>
          <w:ilvl w:val="1"/>
          <w:numId w:val="79"/>
        </w:numPr>
        <w:ind w:left="993" w:hanging="567"/>
        <w:rPr>
          <w:bCs/>
          <w:sz w:val="22"/>
          <w:szCs w:val="22"/>
        </w:rPr>
      </w:pPr>
      <w:r w:rsidRPr="00C95DD0">
        <w:rPr>
          <w:sz w:val="22"/>
          <w:szCs w:val="22"/>
        </w:rPr>
        <w:t xml:space="preserve">Sposób zaszyfrowania oferty opisany został w </w:t>
      </w:r>
      <w:r w:rsidRPr="00C95DD0">
        <w:rPr>
          <w:color w:val="000000"/>
          <w:sz w:val="22"/>
          <w:szCs w:val="22"/>
        </w:rPr>
        <w:t>instrukcji składania ofert (linki w ust. 1.2.2 powyżej)</w:t>
      </w:r>
      <w:r w:rsidR="00ED1F4E" w:rsidRPr="00C95DD0">
        <w:rPr>
          <w:color w:val="000000"/>
          <w:sz w:val="22"/>
          <w:szCs w:val="22"/>
        </w:rPr>
        <w:t>, przy czym szyfrowanie oferty ma być dokonane jedynie za pomocą narzędzia wbudowanego w platformę zakupową.</w:t>
      </w:r>
    </w:p>
    <w:p w14:paraId="7EFB2885" w14:textId="77777777" w:rsidR="00571F02" w:rsidRPr="00C95DD0" w:rsidRDefault="00571F02">
      <w:pPr>
        <w:pStyle w:val="Akapitzlist"/>
        <w:numPr>
          <w:ilvl w:val="1"/>
          <w:numId w:val="79"/>
        </w:numPr>
        <w:ind w:left="993" w:hanging="567"/>
        <w:rPr>
          <w:bCs/>
          <w:sz w:val="22"/>
          <w:szCs w:val="22"/>
        </w:rPr>
      </w:pPr>
      <w:r w:rsidRPr="00C95DD0">
        <w:rPr>
          <w:bCs/>
          <w:sz w:val="22"/>
          <w:szCs w:val="22"/>
        </w:rPr>
        <w:t>Po upływie terminu składania ofert wykonawca nie może skutecznie dokonać zmiany ani wycofać uprzednio złożonej oferty.</w:t>
      </w:r>
    </w:p>
    <w:p w14:paraId="044E673D" w14:textId="3167386D" w:rsidR="00571F02" w:rsidRPr="005E405A" w:rsidRDefault="00571F02">
      <w:pPr>
        <w:pStyle w:val="Akapitzlist"/>
        <w:numPr>
          <w:ilvl w:val="0"/>
          <w:numId w:val="79"/>
        </w:numPr>
        <w:spacing w:after="200"/>
        <w:ind w:left="426" w:hanging="426"/>
        <w:rPr>
          <w:rStyle w:val="Hipercze"/>
          <w:sz w:val="22"/>
          <w:szCs w:val="22"/>
          <w:u w:val="none"/>
        </w:rPr>
      </w:pPr>
      <w:r w:rsidRPr="005E405A">
        <w:rPr>
          <w:sz w:val="22"/>
          <w:szCs w:val="22"/>
        </w:rPr>
        <w:t xml:space="preserve">Do porozumiewania się z Wykonawcami upoważniona w zakresie formalnym i merytorycznym jest </w:t>
      </w:r>
      <w:r w:rsidR="00257E45">
        <w:rPr>
          <w:sz w:val="22"/>
          <w:szCs w:val="22"/>
        </w:rPr>
        <w:t>Piotr Molczyk</w:t>
      </w:r>
      <w:r w:rsidRPr="005E405A">
        <w:rPr>
          <w:sz w:val="22"/>
          <w:szCs w:val="22"/>
        </w:rPr>
        <w:t>, tel. +4812-663-</w:t>
      </w:r>
      <w:r w:rsidR="00257E45">
        <w:rPr>
          <w:sz w:val="22"/>
          <w:szCs w:val="22"/>
        </w:rPr>
        <w:t>39</w:t>
      </w:r>
      <w:r w:rsidR="005E405A">
        <w:rPr>
          <w:sz w:val="22"/>
          <w:szCs w:val="22"/>
        </w:rPr>
        <w:t>-</w:t>
      </w:r>
      <w:r w:rsidR="00257E45">
        <w:rPr>
          <w:sz w:val="22"/>
          <w:szCs w:val="22"/>
        </w:rPr>
        <w:t>02</w:t>
      </w:r>
      <w:r w:rsidRPr="005E405A">
        <w:rPr>
          <w:sz w:val="22"/>
          <w:szCs w:val="22"/>
        </w:rPr>
        <w:t>.</w:t>
      </w:r>
      <w:r w:rsidRPr="005E405A">
        <w:rPr>
          <w:rStyle w:val="Hipercze"/>
          <w:sz w:val="22"/>
          <w:szCs w:val="22"/>
          <w:u w:val="none"/>
        </w:rPr>
        <w:t xml:space="preserve"> </w:t>
      </w:r>
    </w:p>
    <w:p w14:paraId="0EB7E6E0" w14:textId="77777777" w:rsidR="00700BDB" w:rsidRPr="005E405A" w:rsidRDefault="00700BDB" w:rsidP="00700BDB">
      <w:pPr>
        <w:widowControl/>
        <w:suppressAutoHyphens w:val="0"/>
        <w:jc w:val="both"/>
        <w:rPr>
          <w:b/>
          <w:bCs/>
          <w:sz w:val="22"/>
          <w:szCs w:val="22"/>
        </w:rPr>
      </w:pPr>
      <w:r w:rsidRPr="005E405A">
        <w:rPr>
          <w:b/>
          <w:bCs/>
          <w:sz w:val="22"/>
          <w:szCs w:val="22"/>
        </w:rPr>
        <w:t xml:space="preserve">Rozdział X - Wymagania dotyczące wadium. </w:t>
      </w:r>
    </w:p>
    <w:p w14:paraId="04A92073" w14:textId="68F01283"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Wykonawca, najpóźniej w dniu składania ofert a przed upływem terminu składania ofert, winien wnieść wadium w wysokości wynoszącej kwotę </w:t>
      </w:r>
      <w:r w:rsidR="009024A6">
        <w:rPr>
          <w:b/>
          <w:sz w:val="22"/>
          <w:szCs w:val="22"/>
          <w:u w:val="single"/>
        </w:rPr>
        <w:t>12</w:t>
      </w:r>
      <w:r w:rsidRPr="005E405A">
        <w:rPr>
          <w:b/>
          <w:sz w:val="22"/>
          <w:szCs w:val="22"/>
          <w:u w:val="single"/>
        </w:rPr>
        <w:t xml:space="preserve"> 000,00 zł</w:t>
      </w:r>
      <w:r w:rsidRPr="005E405A">
        <w:rPr>
          <w:sz w:val="22"/>
          <w:szCs w:val="22"/>
        </w:rPr>
        <w:t xml:space="preserve"> (słownie: </w:t>
      </w:r>
      <w:r w:rsidR="009024A6">
        <w:rPr>
          <w:sz w:val="22"/>
          <w:szCs w:val="22"/>
        </w:rPr>
        <w:t xml:space="preserve">dwanaście </w:t>
      </w:r>
      <w:r w:rsidRPr="005E405A">
        <w:rPr>
          <w:sz w:val="22"/>
          <w:szCs w:val="22"/>
        </w:rPr>
        <w:t>tysięcy złotych) i</w:t>
      </w:r>
      <w:r w:rsidR="005E405A">
        <w:rPr>
          <w:sz w:val="22"/>
          <w:szCs w:val="22"/>
        </w:rPr>
        <w:t> </w:t>
      </w:r>
      <w:r w:rsidRPr="005E405A">
        <w:rPr>
          <w:sz w:val="22"/>
          <w:szCs w:val="22"/>
        </w:rPr>
        <w:t>utrzymać go nieprzerwanie do dnia upływu terminu związania ofertą, z wyjątkiem przypadków, o których mowa w ust. 5 pkt 2 lub 3 lub w ust. 6.</w:t>
      </w:r>
    </w:p>
    <w:p w14:paraId="674E92FF"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Wadium może być wnoszone w jednej lub kilku następujących formach: </w:t>
      </w:r>
    </w:p>
    <w:p w14:paraId="4C6A3BD2" w14:textId="77777777" w:rsidR="00F41710" w:rsidRPr="005E405A" w:rsidRDefault="00F41710">
      <w:pPr>
        <w:pStyle w:val="Akapitzlist"/>
        <w:numPr>
          <w:ilvl w:val="1"/>
          <w:numId w:val="86"/>
        </w:numPr>
        <w:ind w:left="851" w:hanging="425"/>
        <w:rPr>
          <w:sz w:val="22"/>
          <w:szCs w:val="22"/>
        </w:rPr>
      </w:pPr>
      <w:r w:rsidRPr="005E405A">
        <w:rPr>
          <w:sz w:val="22"/>
          <w:szCs w:val="22"/>
        </w:rPr>
        <w:t>pieniądzu;</w:t>
      </w:r>
    </w:p>
    <w:p w14:paraId="2285B272" w14:textId="77777777" w:rsidR="00F41710" w:rsidRPr="005E405A" w:rsidRDefault="00F41710">
      <w:pPr>
        <w:pStyle w:val="Akapitzlist"/>
        <w:numPr>
          <w:ilvl w:val="1"/>
          <w:numId w:val="86"/>
        </w:numPr>
        <w:ind w:left="851" w:hanging="425"/>
        <w:rPr>
          <w:sz w:val="22"/>
          <w:szCs w:val="22"/>
        </w:rPr>
      </w:pPr>
      <w:r w:rsidRPr="005E405A">
        <w:rPr>
          <w:sz w:val="22"/>
          <w:szCs w:val="22"/>
        </w:rPr>
        <w:t xml:space="preserve">gwarancjach bankowych; </w:t>
      </w:r>
    </w:p>
    <w:p w14:paraId="7E1B7A01" w14:textId="77777777" w:rsidR="00F41710" w:rsidRPr="005E405A" w:rsidRDefault="00F41710">
      <w:pPr>
        <w:pStyle w:val="Akapitzlist"/>
        <w:numPr>
          <w:ilvl w:val="1"/>
          <w:numId w:val="86"/>
        </w:numPr>
        <w:ind w:left="851" w:hanging="425"/>
        <w:rPr>
          <w:sz w:val="22"/>
          <w:szCs w:val="22"/>
        </w:rPr>
      </w:pPr>
      <w:r w:rsidRPr="005E405A">
        <w:rPr>
          <w:sz w:val="22"/>
          <w:szCs w:val="22"/>
        </w:rPr>
        <w:t xml:space="preserve">gwarancjach ubezpieczeniowych; </w:t>
      </w:r>
    </w:p>
    <w:p w14:paraId="7F247A36" w14:textId="77777777" w:rsidR="00F41710" w:rsidRPr="005E405A" w:rsidRDefault="00F41710">
      <w:pPr>
        <w:pStyle w:val="Akapitzlist"/>
        <w:numPr>
          <w:ilvl w:val="1"/>
          <w:numId w:val="86"/>
        </w:numPr>
        <w:ind w:left="851" w:hanging="425"/>
        <w:rPr>
          <w:sz w:val="22"/>
          <w:szCs w:val="22"/>
        </w:rPr>
      </w:pPr>
      <w:r w:rsidRPr="005E405A">
        <w:rPr>
          <w:sz w:val="22"/>
          <w:szCs w:val="22"/>
        </w:rPr>
        <w:t>poręczeniach udzielanych przez podmioty, o których mowa w art. 6b ust. 5 pkt 2 ustawy z dnia 9 listopada 2000 r. o utworzeniu Polskiej Agencji Rozwoju Przedsiębiorczości (Dz. U. z 2019 r. poz. 310, 836 i 1572).</w:t>
      </w:r>
      <w:r w:rsidRPr="005E405A" w:rsidDel="005F5CA7">
        <w:rPr>
          <w:sz w:val="22"/>
          <w:szCs w:val="22"/>
        </w:rPr>
        <w:t xml:space="preserve"> </w:t>
      </w:r>
    </w:p>
    <w:p w14:paraId="35716194"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59B93D43"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W przypadku złożenia wadium w innej formie niż pieniężna, Wykonawca przekazuje Zamawiającemu oryginał gwarancji lub poręczenia, w postaci elektronicznej.</w:t>
      </w:r>
    </w:p>
    <w:p w14:paraId="32700CA8"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Zamawiający zwraca wadium niezwłocznie, nie później jednak niż w terminie 7 dni od dnia wystąpienia jednej z okoliczności: </w:t>
      </w:r>
    </w:p>
    <w:p w14:paraId="0FA2504B" w14:textId="77777777" w:rsidR="00F41710" w:rsidRPr="005E405A" w:rsidRDefault="00F41710">
      <w:pPr>
        <w:pStyle w:val="Akapitzlist"/>
        <w:numPr>
          <w:ilvl w:val="3"/>
          <w:numId w:val="87"/>
        </w:numPr>
        <w:ind w:left="851" w:hanging="425"/>
        <w:rPr>
          <w:sz w:val="22"/>
          <w:szCs w:val="22"/>
        </w:rPr>
      </w:pPr>
      <w:r w:rsidRPr="005E405A">
        <w:rPr>
          <w:sz w:val="22"/>
          <w:szCs w:val="22"/>
        </w:rPr>
        <w:t xml:space="preserve">upływu terminu związania ofertą; </w:t>
      </w:r>
    </w:p>
    <w:p w14:paraId="60EEF6C1" w14:textId="77777777" w:rsidR="00F41710" w:rsidRPr="005E405A" w:rsidRDefault="00F41710">
      <w:pPr>
        <w:pStyle w:val="Akapitzlist"/>
        <w:numPr>
          <w:ilvl w:val="3"/>
          <w:numId w:val="87"/>
        </w:numPr>
        <w:ind w:left="851" w:hanging="425"/>
        <w:rPr>
          <w:sz w:val="22"/>
          <w:szCs w:val="22"/>
        </w:rPr>
      </w:pPr>
      <w:r w:rsidRPr="005E405A">
        <w:rPr>
          <w:sz w:val="22"/>
          <w:szCs w:val="22"/>
        </w:rPr>
        <w:t xml:space="preserve">zawarcia umowy w sprawie zamówienia publicznego; </w:t>
      </w:r>
    </w:p>
    <w:p w14:paraId="4A7D3C14" w14:textId="77777777" w:rsidR="00F41710" w:rsidRPr="005E405A" w:rsidRDefault="00F41710">
      <w:pPr>
        <w:pStyle w:val="Akapitzlist"/>
        <w:numPr>
          <w:ilvl w:val="3"/>
          <w:numId w:val="87"/>
        </w:numPr>
        <w:ind w:left="851" w:hanging="425"/>
        <w:rPr>
          <w:sz w:val="22"/>
          <w:szCs w:val="22"/>
        </w:rPr>
      </w:pPr>
      <w:r w:rsidRPr="005E405A">
        <w:rPr>
          <w:sz w:val="22"/>
          <w:szCs w:val="22"/>
        </w:rPr>
        <w:t xml:space="preserve">unieważnienia postępowania o udzielenie zamówienia, z wyjątkiem sytuacji gdy nie zostało rozstrzygnięte odwołanie na czynność unieważnienia albo nie upłynął termin do jego wniesienia. </w:t>
      </w:r>
    </w:p>
    <w:p w14:paraId="4176AFAB" w14:textId="5A7E3D2B"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Zamawiający, niezwłocznie, nie później jednak niż w terminie 7 dni od dnia złożenia wniosku zwraca wadium </w:t>
      </w:r>
      <w:r w:rsidR="005E405A">
        <w:rPr>
          <w:sz w:val="22"/>
          <w:szCs w:val="22"/>
        </w:rPr>
        <w:t>W</w:t>
      </w:r>
      <w:r w:rsidRPr="005E405A">
        <w:rPr>
          <w:sz w:val="22"/>
          <w:szCs w:val="22"/>
        </w:rPr>
        <w:t xml:space="preserve">ykonawcy: </w:t>
      </w:r>
    </w:p>
    <w:p w14:paraId="013E1C40" w14:textId="77777777" w:rsidR="00F41710" w:rsidRPr="005E405A" w:rsidRDefault="00F41710">
      <w:pPr>
        <w:pStyle w:val="Akapitzlist"/>
        <w:numPr>
          <w:ilvl w:val="0"/>
          <w:numId w:val="21"/>
        </w:numPr>
        <w:tabs>
          <w:tab w:val="clear" w:pos="720"/>
          <w:tab w:val="num" w:pos="993"/>
        </w:tabs>
        <w:ind w:left="851" w:hanging="425"/>
        <w:rPr>
          <w:sz w:val="22"/>
          <w:szCs w:val="22"/>
        </w:rPr>
      </w:pPr>
      <w:r w:rsidRPr="005E405A">
        <w:rPr>
          <w:sz w:val="22"/>
          <w:szCs w:val="22"/>
        </w:rPr>
        <w:t xml:space="preserve">który wycofał ofertę przed upływem terminu składania ofert; </w:t>
      </w:r>
    </w:p>
    <w:p w14:paraId="46CE70A8" w14:textId="77777777" w:rsidR="00F41710" w:rsidRPr="005E405A" w:rsidRDefault="00F41710">
      <w:pPr>
        <w:pStyle w:val="Akapitzlist"/>
        <w:numPr>
          <w:ilvl w:val="0"/>
          <w:numId w:val="21"/>
        </w:numPr>
        <w:tabs>
          <w:tab w:val="clear" w:pos="720"/>
          <w:tab w:val="num" w:pos="851"/>
        </w:tabs>
        <w:ind w:left="851" w:hanging="425"/>
        <w:rPr>
          <w:sz w:val="22"/>
          <w:szCs w:val="22"/>
        </w:rPr>
      </w:pPr>
      <w:r w:rsidRPr="005E405A">
        <w:rPr>
          <w:sz w:val="22"/>
          <w:szCs w:val="22"/>
        </w:rPr>
        <w:t xml:space="preserve">którego oferta została odrzucona; </w:t>
      </w:r>
    </w:p>
    <w:p w14:paraId="78C4B9B7" w14:textId="77777777" w:rsidR="00F41710" w:rsidRPr="005E405A" w:rsidRDefault="00F41710">
      <w:pPr>
        <w:pStyle w:val="Akapitzlist"/>
        <w:numPr>
          <w:ilvl w:val="0"/>
          <w:numId w:val="21"/>
        </w:numPr>
        <w:tabs>
          <w:tab w:val="clear" w:pos="720"/>
          <w:tab w:val="num" w:pos="851"/>
        </w:tabs>
        <w:ind w:left="851" w:hanging="425"/>
        <w:rPr>
          <w:sz w:val="22"/>
          <w:szCs w:val="22"/>
        </w:rPr>
      </w:pPr>
      <w:r w:rsidRPr="005E405A">
        <w:rPr>
          <w:sz w:val="22"/>
          <w:szCs w:val="22"/>
        </w:rPr>
        <w:lastRenderedPageBreak/>
        <w:t xml:space="preserve">po wyborze najkorzystniejszej oferty, z wyjątkiem wykonawcy, którego oferta została wybrana jako najkorzystniejsza; </w:t>
      </w:r>
    </w:p>
    <w:p w14:paraId="2E15A13C" w14:textId="77777777" w:rsidR="00F41710" w:rsidRPr="005E405A" w:rsidRDefault="00F41710">
      <w:pPr>
        <w:pStyle w:val="Akapitzlist"/>
        <w:numPr>
          <w:ilvl w:val="0"/>
          <w:numId w:val="21"/>
        </w:numPr>
        <w:tabs>
          <w:tab w:val="clear" w:pos="720"/>
          <w:tab w:val="num" w:pos="851"/>
        </w:tabs>
        <w:ind w:left="851" w:hanging="425"/>
        <w:rPr>
          <w:sz w:val="22"/>
          <w:szCs w:val="22"/>
        </w:rPr>
      </w:pPr>
      <w:r w:rsidRPr="005E405A">
        <w:rPr>
          <w:sz w:val="22"/>
          <w:szCs w:val="22"/>
        </w:rPr>
        <w:t xml:space="preserve">po unieważnieniu postępowania, w przypadku gdy nie zostało rozstrzygnięte odwołanie na czynność unieważnienia albo nie upłynął termin do jego wniesienia. </w:t>
      </w:r>
    </w:p>
    <w:p w14:paraId="0ED7491A"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Złożenie wniosku o zwrot wadium, o którym mowa w ust. 6, powoduje rozwiązanie stosunku prawnego z wykonawcą wraz z utratą przez niego prawa do korzystania ze środków ochrony prawnej, o których mowa w rozdziale XVIII SWZ. </w:t>
      </w:r>
    </w:p>
    <w:p w14:paraId="741C16CD" w14:textId="4F0EE425" w:rsidR="00F41710" w:rsidRPr="005E405A" w:rsidRDefault="00F41710">
      <w:pPr>
        <w:widowControl/>
        <w:numPr>
          <w:ilvl w:val="0"/>
          <w:numId w:val="18"/>
        </w:numPr>
        <w:suppressAutoHyphens w:val="0"/>
        <w:ind w:left="426" w:hanging="426"/>
        <w:jc w:val="both"/>
        <w:rPr>
          <w:sz w:val="22"/>
          <w:szCs w:val="22"/>
        </w:rPr>
      </w:pPr>
      <w:r w:rsidRPr="005E405A">
        <w:rPr>
          <w:sz w:val="22"/>
          <w:szCs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5E405A">
        <w:rPr>
          <w:sz w:val="22"/>
          <w:szCs w:val="22"/>
        </w:rPr>
        <w:t>W</w:t>
      </w:r>
      <w:r w:rsidRPr="005E405A">
        <w:rPr>
          <w:sz w:val="22"/>
          <w:szCs w:val="22"/>
        </w:rPr>
        <w:t xml:space="preserve">ykonawcę. </w:t>
      </w:r>
    </w:p>
    <w:p w14:paraId="74A3A4B0" w14:textId="77777777" w:rsidR="00F41710" w:rsidRPr="005E405A" w:rsidRDefault="00F41710">
      <w:pPr>
        <w:widowControl/>
        <w:numPr>
          <w:ilvl w:val="0"/>
          <w:numId w:val="18"/>
        </w:numPr>
        <w:suppressAutoHyphens w:val="0"/>
        <w:ind w:left="426" w:hanging="426"/>
        <w:jc w:val="both"/>
        <w:rPr>
          <w:sz w:val="22"/>
          <w:szCs w:val="22"/>
        </w:rPr>
      </w:pPr>
      <w:r w:rsidRPr="005E405A">
        <w:rPr>
          <w:sz w:val="22"/>
          <w:szCs w:val="22"/>
        </w:rPr>
        <w:t>Zamawiający zwraca wadium wniesione w innej formie niż w pieniądzu poprzez złożenie gwarantowi lub poręczycielowi oświadczenia o zwolnieniu wadium.</w:t>
      </w:r>
    </w:p>
    <w:p w14:paraId="7D1177E8" w14:textId="66E4E94B" w:rsidR="006C5D0A" w:rsidRPr="00DA1DAF" w:rsidRDefault="00F41710">
      <w:pPr>
        <w:widowControl/>
        <w:numPr>
          <w:ilvl w:val="0"/>
          <w:numId w:val="18"/>
        </w:numPr>
        <w:suppressAutoHyphens w:val="0"/>
        <w:ind w:left="426" w:hanging="426"/>
        <w:jc w:val="both"/>
        <w:rPr>
          <w:sz w:val="22"/>
          <w:szCs w:val="22"/>
        </w:rPr>
      </w:pPr>
      <w:r w:rsidRPr="005E405A">
        <w:rPr>
          <w:sz w:val="22"/>
          <w:szCs w:val="22"/>
        </w:rPr>
        <w:t xml:space="preserve">Zamawiający zatrzymuje wadium wraz z odsetkami, a w przypadku wadium wniesionego w formie gwarancji lub poręczenia, występuje odpowiednio do gwaranta lub poręczyciela z żądaniem zapłaty </w:t>
      </w:r>
      <w:r w:rsidRPr="00DA1DAF">
        <w:rPr>
          <w:sz w:val="22"/>
          <w:szCs w:val="22"/>
        </w:rPr>
        <w:t>wadium, w okolicznościach wskazanych w art. 98 ust. 6 ustawy PZP.</w:t>
      </w:r>
    </w:p>
    <w:p w14:paraId="7A0EB1E9" w14:textId="77777777" w:rsidR="005E405A" w:rsidRPr="00DA1DAF" w:rsidRDefault="005E405A" w:rsidP="005E405A">
      <w:pPr>
        <w:widowControl/>
        <w:suppressAutoHyphens w:val="0"/>
        <w:ind w:left="426"/>
        <w:jc w:val="both"/>
        <w:rPr>
          <w:sz w:val="22"/>
          <w:szCs w:val="22"/>
        </w:rPr>
      </w:pPr>
    </w:p>
    <w:p w14:paraId="1C1961EB" w14:textId="77777777" w:rsidR="00700BDB" w:rsidRPr="00DA1DAF" w:rsidRDefault="00700BDB" w:rsidP="00700BDB">
      <w:pPr>
        <w:widowControl/>
        <w:suppressAutoHyphens w:val="0"/>
        <w:jc w:val="both"/>
        <w:rPr>
          <w:b/>
          <w:bCs/>
          <w:sz w:val="22"/>
          <w:szCs w:val="22"/>
        </w:rPr>
      </w:pPr>
      <w:r w:rsidRPr="00DA1DAF">
        <w:rPr>
          <w:b/>
          <w:bCs/>
          <w:sz w:val="22"/>
          <w:szCs w:val="22"/>
        </w:rPr>
        <w:t>Rozdział XI - Termin związania ofertą.</w:t>
      </w:r>
    </w:p>
    <w:p w14:paraId="14CE3C28" w14:textId="582C4E7A" w:rsidR="00700BDB" w:rsidRPr="0073718C" w:rsidRDefault="00700BDB">
      <w:pPr>
        <w:widowControl/>
        <w:numPr>
          <w:ilvl w:val="0"/>
          <w:numId w:val="19"/>
        </w:numPr>
        <w:suppressAutoHyphens w:val="0"/>
        <w:ind w:left="426" w:hanging="426"/>
        <w:jc w:val="both"/>
        <w:rPr>
          <w:b/>
          <w:bCs/>
          <w:sz w:val="22"/>
          <w:szCs w:val="22"/>
        </w:rPr>
      </w:pPr>
      <w:r w:rsidRPr="00DA1DAF">
        <w:rPr>
          <w:sz w:val="22"/>
          <w:szCs w:val="22"/>
        </w:rPr>
        <w:t xml:space="preserve">Wykonawca jest związany złożoną ofertą od dnia upływu terminu składania ofert do dnia </w:t>
      </w:r>
      <w:r w:rsidR="0073718C" w:rsidRPr="0073718C">
        <w:rPr>
          <w:b/>
          <w:bCs/>
          <w:sz w:val="22"/>
          <w:szCs w:val="22"/>
        </w:rPr>
        <w:t>12.06.</w:t>
      </w:r>
      <w:r w:rsidR="00B8306B" w:rsidRPr="0073718C">
        <w:rPr>
          <w:b/>
          <w:bCs/>
          <w:sz w:val="22"/>
          <w:szCs w:val="22"/>
        </w:rPr>
        <w:t>202</w:t>
      </w:r>
      <w:r w:rsidR="009024A6" w:rsidRPr="0073718C">
        <w:rPr>
          <w:b/>
          <w:bCs/>
          <w:sz w:val="22"/>
          <w:szCs w:val="22"/>
        </w:rPr>
        <w:t>5</w:t>
      </w:r>
      <w:r w:rsidRPr="0073718C">
        <w:rPr>
          <w:b/>
          <w:bCs/>
          <w:sz w:val="22"/>
          <w:szCs w:val="22"/>
        </w:rPr>
        <w:t xml:space="preserve"> r.</w:t>
      </w:r>
      <w:r w:rsidR="00FF2F0F" w:rsidRPr="0073718C">
        <w:rPr>
          <w:b/>
          <w:bCs/>
          <w:sz w:val="22"/>
          <w:szCs w:val="22"/>
        </w:rPr>
        <w:t xml:space="preserve"> włącznie.</w:t>
      </w:r>
    </w:p>
    <w:p w14:paraId="46E67E75" w14:textId="5AF6E5FF" w:rsidR="00700BDB" w:rsidRPr="00DA1DAF" w:rsidRDefault="00700BDB">
      <w:pPr>
        <w:widowControl/>
        <w:numPr>
          <w:ilvl w:val="0"/>
          <w:numId w:val="19"/>
        </w:numPr>
        <w:suppressAutoHyphens w:val="0"/>
        <w:ind w:left="426" w:hanging="426"/>
        <w:jc w:val="both"/>
        <w:rPr>
          <w:sz w:val="22"/>
          <w:szCs w:val="22"/>
        </w:rPr>
      </w:pPr>
      <w:r w:rsidRPr="00DA1DAF">
        <w:rPr>
          <w:sz w:val="22"/>
          <w:szCs w:val="22"/>
        </w:rPr>
        <w:t>W przypadku gdy wybór najkorzystniejszej oferty nie nastąpi przed upływem terminu związania ofert</w:t>
      </w:r>
      <w:r w:rsidR="00FA09A4">
        <w:rPr>
          <w:sz w:val="22"/>
          <w:szCs w:val="22"/>
        </w:rPr>
        <w:t>ą</w:t>
      </w:r>
      <w:r w:rsidRPr="00DA1DAF">
        <w:rPr>
          <w:sz w:val="22"/>
          <w:szCs w:val="22"/>
        </w:rPr>
        <w:t xml:space="preserve"> określonego w SWZ, Zamawiający przed upływem terminu związania ofert</w:t>
      </w:r>
      <w:r w:rsidR="00FA09A4">
        <w:rPr>
          <w:sz w:val="22"/>
          <w:szCs w:val="22"/>
        </w:rPr>
        <w:t>ą</w:t>
      </w:r>
      <w:r w:rsidRPr="00DA1DAF">
        <w:rPr>
          <w:sz w:val="22"/>
          <w:szCs w:val="22"/>
        </w:rPr>
        <w:t xml:space="preserve"> zwraca się jednokrotnie do Wykonawców o wyrażenie zgody na przedłużenie tego terminu o wskazywany przez niego okres, nie dłuższy niż 30 dni.</w:t>
      </w:r>
    </w:p>
    <w:p w14:paraId="138E23A0" w14:textId="68177139" w:rsidR="00700BDB" w:rsidRPr="00DA1DAF" w:rsidRDefault="00700BDB">
      <w:pPr>
        <w:widowControl/>
        <w:numPr>
          <w:ilvl w:val="0"/>
          <w:numId w:val="19"/>
        </w:numPr>
        <w:suppressAutoHyphens w:val="0"/>
        <w:ind w:left="426" w:hanging="426"/>
        <w:jc w:val="both"/>
        <w:rPr>
          <w:sz w:val="22"/>
          <w:szCs w:val="22"/>
        </w:rPr>
      </w:pPr>
      <w:r w:rsidRPr="00DA1DAF">
        <w:rPr>
          <w:sz w:val="22"/>
          <w:szCs w:val="22"/>
        </w:rPr>
        <w:t>Przedłużenie terminu związania ofert</w:t>
      </w:r>
      <w:r w:rsidR="00DA1DAF">
        <w:rPr>
          <w:sz w:val="22"/>
          <w:szCs w:val="22"/>
        </w:rPr>
        <w:t>ą</w:t>
      </w:r>
      <w:r w:rsidRPr="00DA1DAF">
        <w:rPr>
          <w:sz w:val="22"/>
          <w:szCs w:val="22"/>
        </w:rPr>
        <w:t>, o którym mowa w ust. 2, wymaga złożenia przez Wykonawcę pisemnego oświadczenia o wyrażeniu zgody na przedłużenie terminu związania ofertą.</w:t>
      </w:r>
    </w:p>
    <w:p w14:paraId="4EF971CA" w14:textId="77777777" w:rsidR="00700BDB" w:rsidRPr="00DA1DAF" w:rsidRDefault="00700BDB">
      <w:pPr>
        <w:widowControl/>
        <w:numPr>
          <w:ilvl w:val="0"/>
          <w:numId w:val="19"/>
        </w:numPr>
        <w:suppressAutoHyphens w:val="0"/>
        <w:ind w:left="426" w:hanging="426"/>
        <w:jc w:val="both"/>
        <w:rPr>
          <w:sz w:val="22"/>
          <w:szCs w:val="22"/>
        </w:rPr>
      </w:pPr>
      <w:r w:rsidRPr="00DA1DAF">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528F22DB" w14:textId="77777777" w:rsidR="00700BDB" w:rsidRPr="00F36058" w:rsidRDefault="00700BDB" w:rsidP="00700BDB">
      <w:pPr>
        <w:widowControl/>
        <w:suppressAutoHyphens w:val="0"/>
        <w:ind w:left="720"/>
        <w:jc w:val="both"/>
        <w:rPr>
          <w:sz w:val="23"/>
          <w:szCs w:val="23"/>
        </w:rPr>
      </w:pPr>
    </w:p>
    <w:p w14:paraId="5839088B" w14:textId="77777777" w:rsidR="00700BDB" w:rsidRPr="00DA1DAF" w:rsidRDefault="00700BDB" w:rsidP="00700BDB">
      <w:pPr>
        <w:widowControl/>
        <w:suppressAutoHyphens w:val="0"/>
        <w:jc w:val="both"/>
        <w:rPr>
          <w:b/>
          <w:bCs/>
          <w:sz w:val="22"/>
          <w:szCs w:val="22"/>
        </w:rPr>
      </w:pPr>
      <w:r w:rsidRPr="00DA1DAF">
        <w:rPr>
          <w:b/>
          <w:bCs/>
          <w:sz w:val="22"/>
          <w:szCs w:val="22"/>
        </w:rPr>
        <w:t>Rozdział XII  - Opis sposobu przygotowywania ofert.</w:t>
      </w:r>
    </w:p>
    <w:p w14:paraId="4D9D6F3F" w14:textId="3CDA7915" w:rsidR="00E31EBB" w:rsidRPr="00DA1DAF" w:rsidRDefault="00E31EBB">
      <w:pPr>
        <w:pStyle w:val="Akapitzlist"/>
        <w:numPr>
          <w:ilvl w:val="0"/>
          <w:numId w:val="17"/>
        </w:numPr>
        <w:ind w:left="426" w:hanging="426"/>
        <w:rPr>
          <w:bCs/>
          <w:sz w:val="22"/>
          <w:szCs w:val="22"/>
        </w:rPr>
      </w:pPr>
      <w:r w:rsidRPr="00DA1DAF">
        <w:rPr>
          <w:bCs/>
          <w:sz w:val="22"/>
          <w:szCs w:val="22"/>
        </w:rPr>
        <w:t xml:space="preserve">Każdy </w:t>
      </w:r>
      <w:r w:rsidR="00DA1DAF">
        <w:rPr>
          <w:bCs/>
          <w:sz w:val="22"/>
          <w:szCs w:val="22"/>
        </w:rPr>
        <w:t>W</w:t>
      </w:r>
      <w:r w:rsidRPr="00DA1DAF">
        <w:rPr>
          <w:bCs/>
          <w:sz w:val="22"/>
          <w:szCs w:val="22"/>
        </w:rPr>
        <w:t>ykonawca może złożyć tylko jedną ofertę na realizacji całości przedmiotu zamówienia.</w:t>
      </w:r>
    </w:p>
    <w:p w14:paraId="2BC1ADFD" w14:textId="77777777" w:rsidR="00E31EBB" w:rsidRPr="00DA1DAF" w:rsidRDefault="00E31EBB">
      <w:pPr>
        <w:pStyle w:val="Akapitzlist"/>
        <w:numPr>
          <w:ilvl w:val="0"/>
          <w:numId w:val="17"/>
        </w:numPr>
        <w:ind w:left="426" w:hanging="426"/>
        <w:rPr>
          <w:bCs/>
          <w:sz w:val="22"/>
          <w:szCs w:val="22"/>
        </w:rPr>
      </w:pPr>
      <w:r w:rsidRPr="00DA1DAF">
        <w:rPr>
          <w:bCs/>
          <w:sz w:val="22"/>
          <w:szCs w:val="22"/>
        </w:rPr>
        <w:t>Ofertę składa się z zachowaniem formy i sposobu opisanych w rozdziale IX niniejszej SWZ.</w:t>
      </w:r>
    </w:p>
    <w:p w14:paraId="403C7E2E" w14:textId="77777777" w:rsidR="00E31EBB" w:rsidRPr="00DA1DAF" w:rsidRDefault="00E31EBB">
      <w:pPr>
        <w:pStyle w:val="Akapitzlist"/>
        <w:numPr>
          <w:ilvl w:val="0"/>
          <w:numId w:val="17"/>
        </w:numPr>
        <w:ind w:left="426" w:hanging="426"/>
        <w:rPr>
          <w:bCs/>
          <w:sz w:val="22"/>
          <w:szCs w:val="22"/>
        </w:rPr>
      </w:pPr>
      <w:r w:rsidRPr="00DA1DAF">
        <w:rPr>
          <w:bCs/>
          <w:sz w:val="22"/>
          <w:szCs w:val="22"/>
        </w:rPr>
        <w:t xml:space="preserve">Dopuszcza się możliwość złożenia oferty przez dwa lub więcej podmiotów wspólnie ubiegających się o udzielenie zamówienia publicznego na zasadach opisanych w treści art. 58 ustawy PZP. </w:t>
      </w:r>
    </w:p>
    <w:p w14:paraId="6BC1782F" w14:textId="77777777" w:rsidR="00E31EBB" w:rsidRPr="00DA1DAF" w:rsidRDefault="00E31EBB">
      <w:pPr>
        <w:pStyle w:val="Akapitzlist"/>
        <w:numPr>
          <w:ilvl w:val="0"/>
          <w:numId w:val="17"/>
        </w:numPr>
        <w:ind w:left="426" w:hanging="426"/>
        <w:rPr>
          <w:bCs/>
          <w:sz w:val="22"/>
          <w:szCs w:val="22"/>
        </w:rPr>
      </w:pPr>
      <w:r w:rsidRPr="00DA1DAF">
        <w:rPr>
          <w:bCs/>
          <w:sz w:val="22"/>
          <w:szCs w:val="22"/>
        </w:rPr>
        <w:t xml:space="preserve">Oferta musi być napisana w </w:t>
      </w:r>
      <w:r w:rsidRPr="00DA1DAF">
        <w:rPr>
          <w:bCs/>
          <w:sz w:val="22"/>
          <w:szCs w:val="22"/>
          <w:u w:val="single"/>
        </w:rPr>
        <w:t>języku polskim.</w:t>
      </w:r>
    </w:p>
    <w:p w14:paraId="782C9C3B" w14:textId="41CCE9C7" w:rsidR="00E31EBB" w:rsidRPr="00DA1DAF" w:rsidRDefault="00E31EBB">
      <w:pPr>
        <w:pStyle w:val="Akapitzlist"/>
        <w:numPr>
          <w:ilvl w:val="0"/>
          <w:numId w:val="17"/>
        </w:numPr>
        <w:ind w:left="426" w:hanging="426"/>
        <w:rPr>
          <w:bCs/>
          <w:sz w:val="22"/>
          <w:szCs w:val="22"/>
          <w:u w:val="single"/>
        </w:rPr>
      </w:pPr>
      <w:r w:rsidRPr="00DA1DAF">
        <w:rPr>
          <w:bCs/>
          <w:sz w:val="22"/>
          <w:szCs w:val="22"/>
        </w:rPr>
        <w:t xml:space="preserve">Oferta wraz ze wszystkimi jej załącznikami musi być podpisana przez osobę (osoby) </w:t>
      </w:r>
      <w:r w:rsidRPr="00DA1DAF">
        <w:rPr>
          <w:bCs/>
          <w:sz w:val="22"/>
          <w:szCs w:val="22"/>
          <w:u w:val="single"/>
        </w:rPr>
        <w:t xml:space="preserve">uprawnioną do reprezentacji </w:t>
      </w:r>
      <w:r w:rsidR="00DA1DAF">
        <w:rPr>
          <w:bCs/>
          <w:sz w:val="22"/>
          <w:szCs w:val="22"/>
          <w:u w:val="single"/>
        </w:rPr>
        <w:t>W</w:t>
      </w:r>
      <w:r w:rsidRPr="00DA1DAF">
        <w:rPr>
          <w:bCs/>
          <w:sz w:val="22"/>
          <w:szCs w:val="22"/>
          <w:u w:val="single"/>
        </w:rPr>
        <w:t>ykonawcy</w:t>
      </w:r>
      <w:r w:rsidRPr="00DA1DAF">
        <w:rPr>
          <w:bCs/>
          <w:sz w:val="22"/>
          <w:szCs w:val="22"/>
        </w:rPr>
        <w:t xml:space="preserve">, zgodnie z wpisem do Krajowego Rejestru Sądowego, Centralnej Ewidencji i Informacji o Działalności Gospodarczej lub do innego, właściwego rejestru. Wskazane dokumenty </w:t>
      </w:r>
      <w:r w:rsidR="00DA1DAF">
        <w:rPr>
          <w:bCs/>
          <w:sz w:val="22"/>
          <w:szCs w:val="22"/>
        </w:rPr>
        <w:t>W</w:t>
      </w:r>
      <w:r w:rsidRPr="00DA1DAF">
        <w:rPr>
          <w:bCs/>
          <w:sz w:val="22"/>
          <w:szCs w:val="22"/>
        </w:rPr>
        <w:t xml:space="preserve">ykonawca załącza wraz z ofertą, chyba że </w:t>
      </w:r>
      <w:r w:rsidR="00DA1DAF">
        <w:rPr>
          <w:bCs/>
          <w:sz w:val="22"/>
          <w:szCs w:val="22"/>
        </w:rPr>
        <w:t>Za</w:t>
      </w:r>
      <w:r w:rsidRPr="00DA1DAF">
        <w:rPr>
          <w:bCs/>
          <w:sz w:val="22"/>
          <w:szCs w:val="22"/>
        </w:rPr>
        <w:t xml:space="preserve">mawiający może uzyskać je za pomocą bezpłatnych i ogólnodostępnych baz danych, a </w:t>
      </w:r>
      <w:r w:rsidR="00DA1DAF">
        <w:rPr>
          <w:bCs/>
          <w:sz w:val="22"/>
          <w:szCs w:val="22"/>
        </w:rPr>
        <w:t>W</w:t>
      </w:r>
      <w:r w:rsidRPr="00DA1DAF">
        <w:rPr>
          <w:bCs/>
          <w:sz w:val="22"/>
          <w:szCs w:val="22"/>
        </w:rPr>
        <w:t xml:space="preserve">ykonawca wskazał dane umożliwiające dostęp do tych dokumentów w treści oferty. Jeżeli w imieniu </w:t>
      </w:r>
      <w:r w:rsidR="00DA1DAF">
        <w:rPr>
          <w:bCs/>
          <w:sz w:val="22"/>
          <w:szCs w:val="22"/>
        </w:rPr>
        <w:t>W</w:t>
      </w:r>
      <w:r w:rsidRPr="00DA1DAF">
        <w:rPr>
          <w:bCs/>
          <w:sz w:val="22"/>
          <w:szCs w:val="22"/>
        </w:rPr>
        <w:t xml:space="preserve">ykonawcy działa osoba, której umocowanie nie wynika z ww. dokumentów, </w:t>
      </w:r>
      <w:r w:rsidR="00DA1DAF">
        <w:rPr>
          <w:bCs/>
          <w:sz w:val="22"/>
          <w:szCs w:val="22"/>
        </w:rPr>
        <w:t>W</w:t>
      </w:r>
      <w:r w:rsidRPr="00DA1DAF">
        <w:rPr>
          <w:bCs/>
          <w:sz w:val="22"/>
          <w:szCs w:val="22"/>
        </w:rPr>
        <w:t xml:space="preserve">ykonawca wraz z ofertą przedkłada pełnomocnictwo lub inny dokument potwierdzający umocowanie do reprezentowania </w:t>
      </w:r>
      <w:r w:rsidR="00DA1DAF">
        <w:rPr>
          <w:bCs/>
          <w:sz w:val="22"/>
          <w:szCs w:val="22"/>
        </w:rPr>
        <w:t>W</w:t>
      </w:r>
      <w:r w:rsidRPr="00DA1DAF">
        <w:rPr>
          <w:bCs/>
          <w:sz w:val="22"/>
          <w:szCs w:val="22"/>
        </w:rPr>
        <w:t xml:space="preserve">ykonawcy. </w:t>
      </w:r>
      <w:r w:rsidRPr="00DA1DAF">
        <w:rPr>
          <w:sz w:val="22"/>
          <w:szCs w:val="22"/>
        </w:rPr>
        <w:t>Pełnomocnictwa sporządzone w języku obcym wykonawca składa wraz z tłumaczeniem na język polski.</w:t>
      </w:r>
    </w:p>
    <w:p w14:paraId="627278B2" w14:textId="1543FB2A" w:rsidR="00E31EBB" w:rsidRPr="00DA1DAF" w:rsidRDefault="00E31EBB">
      <w:pPr>
        <w:pStyle w:val="Akapitzlist"/>
        <w:numPr>
          <w:ilvl w:val="0"/>
          <w:numId w:val="17"/>
        </w:numPr>
        <w:ind w:left="426" w:hanging="426"/>
        <w:rPr>
          <w:bCs/>
          <w:sz w:val="22"/>
          <w:szCs w:val="22"/>
        </w:rPr>
      </w:pPr>
      <w:r w:rsidRPr="00DA1DAF">
        <w:rPr>
          <w:sz w:val="22"/>
          <w:szCs w:val="22"/>
        </w:rPr>
        <w:t xml:space="preserve">W przypadku składania oferty przez wykonawców wspólnie ubiegających się o udzielenie zamówienia lub w sytuacji reprezentowania </w:t>
      </w:r>
      <w:r w:rsidR="00DA1DAF">
        <w:rPr>
          <w:sz w:val="22"/>
          <w:szCs w:val="22"/>
        </w:rPr>
        <w:t>W</w:t>
      </w:r>
      <w:r w:rsidRPr="00DA1DAF">
        <w:rPr>
          <w:sz w:val="22"/>
          <w:szCs w:val="22"/>
        </w:rPr>
        <w:t>ykonawcy przez pełnomocnika</w:t>
      </w:r>
      <w:r w:rsidR="00DA1DAF">
        <w:rPr>
          <w:sz w:val="22"/>
          <w:szCs w:val="22"/>
        </w:rPr>
        <w:t>,</w:t>
      </w:r>
      <w:r w:rsidRPr="00DA1DAF">
        <w:rPr>
          <w:sz w:val="22"/>
          <w:szCs w:val="22"/>
        </w:rPr>
        <w:t xml:space="preserve"> do oferty musi być dołączone pełnomocnictwo. Wraz  z pełnomocnictwem winien być złożony dokument potwierdzający możliwość udzielania pełnomocnictwa. </w:t>
      </w:r>
    </w:p>
    <w:p w14:paraId="5C8D28D7" w14:textId="50E61D76" w:rsidR="00E31EBB" w:rsidRPr="00DA1DAF" w:rsidRDefault="00E31EBB">
      <w:pPr>
        <w:pStyle w:val="Akapitzlist"/>
        <w:numPr>
          <w:ilvl w:val="0"/>
          <w:numId w:val="17"/>
        </w:numPr>
        <w:ind w:left="426" w:hanging="426"/>
        <w:rPr>
          <w:bCs/>
          <w:sz w:val="22"/>
          <w:szCs w:val="22"/>
        </w:rPr>
      </w:pPr>
      <w:r w:rsidRPr="00DA1DAF">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Pr="00DA1DAF">
        <w:rPr>
          <w:sz w:val="22"/>
          <w:szCs w:val="22"/>
        </w:rPr>
        <w:lastRenderedPageBreak/>
        <w:t>z</w:t>
      </w:r>
      <w:r w:rsidR="00482119">
        <w:rPr>
          <w:sz w:val="22"/>
          <w:szCs w:val="22"/>
        </w:rPr>
        <w:t> </w:t>
      </w:r>
      <w:r w:rsidRPr="00DA1DAF">
        <w:rPr>
          <w:sz w:val="22"/>
          <w:szCs w:val="22"/>
        </w:rPr>
        <w:t xml:space="preserve">dokumentem w postaci papierowej, przy czym poświadczenia dokonuje mocodawca lub notariusz, zgodnie z art. 97 § 2 ustawy z dnia 14 lutego 1991 r.  </w:t>
      </w:r>
      <w:r w:rsidRPr="00DA1DAF">
        <w:rPr>
          <w:b/>
          <w:bCs/>
          <w:sz w:val="22"/>
          <w:szCs w:val="22"/>
        </w:rPr>
        <w:t>–</w:t>
      </w:r>
      <w:r w:rsidRPr="00DA1DAF">
        <w:rPr>
          <w:sz w:val="22"/>
          <w:szCs w:val="22"/>
        </w:rPr>
        <w:t xml:space="preserve"> Prawo  o notariacie (</w:t>
      </w:r>
      <w:r w:rsidRPr="00DA1DAF">
        <w:rPr>
          <w:iCs/>
          <w:sz w:val="22"/>
          <w:szCs w:val="22"/>
        </w:rPr>
        <w:t>Dz. U. 2020 r., poz. 1192 z późn. zm</w:t>
      </w:r>
      <w:r w:rsidRPr="00DA1DAF">
        <w:rPr>
          <w:sz w:val="22"/>
          <w:szCs w:val="22"/>
        </w:rPr>
        <w:t>.)</w:t>
      </w:r>
      <w:r w:rsidRPr="00DA1DAF">
        <w:rPr>
          <w:bCs/>
          <w:sz w:val="22"/>
          <w:szCs w:val="22"/>
        </w:rPr>
        <w:t xml:space="preserve">. </w:t>
      </w:r>
    </w:p>
    <w:p w14:paraId="379509D1" w14:textId="77777777" w:rsidR="00FF2F0F" w:rsidRPr="00DA1DAF" w:rsidRDefault="00FF2F0F">
      <w:pPr>
        <w:numPr>
          <w:ilvl w:val="0"/>
          <w:numId w:val="17"/>
        </w:numPr>
        <w:ind w:left="426" w:hanging="426"/>
        <w:jc w:val="both"/>
        <w:rPr>
          <w:sz w:val="22"/>
          <w:szCs w:val="22"/>
        </w:rPr>
      </w:pPr>
      <w:r w:rsidRPr="00DA1DAF">
        <w:rPr>
          <w:sz w:val="22"/>
          <w:szCs w:val="22"/>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6BA66F1D" w14:textId="77777777" w:rsidR="00FF2F0F" w:rsidRPr="00DA1DAF" w:rsidRDefault="00FF2F0F">
      <w:pPr>
        <w:pStyle w:val="Akapitzlist"/>
        <w:numPr>
          <w:ilvl w:val="3"/>
          <w:numId w:val="21"/>
        </w:numPr>
        <w:tabs>
          <w:tab w:val="num" w:pos="3240"/>
        </w:tabs>
        <w:ind w:left="851" w:hanging="425"/>
        <w:rPr>
          <w:sz w:val="22"/>
          <w:szCs w:val="22"/>
        </w:rPr>
      </w:pPr>
      <w:r w:rsidRPr="00DA1DAF">
        <w:rPr>
          <w:sz w:val="22"/>
          <w:szCs w:val="22"/>
        </w:rPr>
        <w:t>oświadczenie Wykonawcy o niepodleganiu wykluczeniu – w przypadku wspólnego ubiegania się o zamówienie przez Wykonawców, oświadczenie o niepodleganiu wykluczeniu składa każdy z Wykonawców,</w:t>
      </w:r>
    </w:p>
    <w:p w14:paraId="6B01A3B8" w14:textId="77777777" w:rsidR="00FF2F0F" w:rsidRPr="00DA1DAF" w:rsidRDefault="00FF2F0F">
      <w:pPr>
        <w:pStyle w:val="Akapitzlist"/>
        <w:numPr>
          <w:ilvl w:val="3"/>
          <w:numId w:val="21"/>
        </w:numPr>
        <w:tabs>
          <w:tab w:val="num" w:pos="3240"/>
        </w:tabs>
        <w:ind w:left="851" w:hanging="425"/>
        <w:rPr>
          <w:sz w:val="22"/>
          <w:szCs w:val="22"/>
        </w:rPr>
      </w:pPr>
      <w:r w:rsidRPr="00DA1DAF">
        <w:rPr>
          <w:sz w:val="22"/>
          <w:szCs w:val="22"/>
        </w:rPr>
        <w:t>oświadczenie Wykonawcy o spełnianiu warunków udziału w postępowaniu,</w:t>
      </w:r>
    </w:p>
    <w:p w14:paraId="38F2B12C" w14:textId="2705130F" w:rsidR="00FF2F0F" w:rsidRPr="00482119" w:rsidRDefault="00FF2F0F">
      <w:pPr>
        <w:pStyle w:val="Akapitzlist"/>
        <w:numPr>
          <w:ilvl w:val="3"/>
          <w:numId w:val="21"/>
        </w:numPr>
        <w:tabs>
          <w:tab w:val="num" w:pos="3240"/>
        </w:tabs>
        <w:ind w:left="851" w:hanging="425"/>
        <w:rPr>
          <w:sz w:val="22"/>
          <w:szCs w:val="22"/>
        </w:rPr>
      </w:pPr>
      <w:r w:rsidRPr="00DA1DAF">
        <w:rPr>
          <w:sz w:val="22"/>
          <w:szCs w:val="22"/>
        </w:rPr>
        <w:t xml:space="preserve">oświadczenie </w:t>
      </w:r>
      <w:r w:rsidRPr="00482119">
        <w:rPr>
          <w:sz w:val="22"/>
          <w:szCs w:val="22"/>
        </w:rPr>
        <w:t>dotyczące podmiotu udostępniającego zasoby wykonawcy (o ile dotyczy),</w:t>
      </w:r>
      <w:r w:rsidR="00482119" w:rsidRPr="00482119">
        <w:rPr>
          <w:sz w:val="22"/>
          <w:szCs w:val="22"/>
        </w:rPr>
        <w:t xml:space="preserve"> </w:t>
      </w:r>
      <w:r w:rsidRPr="00482119">
        <w:rPr>
          <w:bCs/>
          <w:sz w:val="22"/>
          <w:szCs w:val="22"/>
        </w:rPr>
        <w:t>tj.:</w:t>
      </w:r>
    </w:p>
    <w:p w14:paraId="5183AB0B" w14:textId="36E08705" w:rsidR="00FF2F0F" w:rsidRPr="00482119" w:rsidRDefault="00FF2F0F">
      <w:pPr>
        <w:pStyle w:val="Akapitzlist"/>
        <w:numPr>
          <w:ilvl w:val="0"/>
          <w:numId w:val="97"/>
        </w:numPr>
        <w:rPr>
          <w:sz w:val="22"/>
          <w:szCs w:val="22"/>
        </w:rPr>
      </w:pPr>
      <w:r w:rsidRPr="00482119">
        <w:rPr>
          <w:bCs/>
          <w:sz w:val="22"/>
          <w:szCs w:val="22"/>
        </w:rPr>
        <w:t xml:space="preserve">oświadczenie o udostępnieniu zasobów </w:t>
      </w:r>
      <w:r w:rsidR="00482119" w:rsidRPr="00482119">
        <w:rPr>
          <w:bCs/>
          <w:sz w:val="22"/>
          <w:szCs w:val="22"/>
        </w:rPr>
        <w:t>W</w:t>
      </w:r>
      <w:r w:rsidRPr="00482119">
        <w:rPr>
          <w:bCs/>
          <w:sz w:val="22"/>
          <w:szCs w:val="22"/>
        </w:rPr>
        <w:t>ykonawcy wraz ze stosownym zobowiązaniem lub innym środkiem dowodowym /o ile dotyczy/;</w:t>
      </w:r>
    </w:p>
    <w:p w14:paraId="43459877" w14:textId="77777777" w:rsidR="00FF2F0F" w:rsidRPr="00482119" w:rsidRDefault="00FF2F0F">
      <w:pPr>
        <w:pStyle w:val="Akapitzlist"/>
        <w:numPr>
          <w:ilvl w:val="0"/>
          <w:numId w:val="97"/>
        </w:numPr>
        <w:rPr>
          <w:bCs/>
          <w:sz w:val="22"/>
          <w:szCs w:val="22"/>
        </w:rPr>
      </w:pPr>
      <w:r w:rsidRPr="00482119">
        <w:rPr>
          <w:bCs/>
          <w:sz w:val="22"/>
          <w:szCs w:val="22"/>
        </w:rPr>
        <w:t>oświadczenie o niepodleganiu wykluczeniu;</w:t>
      </w:r>
    </w:p>
    <w:p w14:paraId="5FF6F468" w14:textId="77777777" w:rsidR="00FF2F0F" w:rsidRPr="00482119" w:rsidRDefault="00FF2F0F">
      <w:pPr>
        <w:pStyle w:val="Akapitzlist"/>
        <w:numPr>
          <w:ilvl w:val="0"/>
          <w:numId w:val="97"/>
        </w:numPr>
        <w:rPr>
          <w:bCs/>
          <w:sz w:val="22"/>
          <w:szCs w:val="22"/>
        </w:rPr>
      </w:pPr>
      <w:r w:rsidRPr="00482119">
        <w:rPr>
          <w:bCs/>
          <w:sz w:val="22"/>
          <w:szCs w:val="22"/>
        </w:rPr>
        <w:t>oświadczenie o spełnieniu warunków udziału w postępowaniu w zakresie, w jakim go dotyczą;</w:t>
      </w:r>
    </w:p>
    <w:p w14:paraId="200B1831" w14:textId="113ACD2D" w:rsidR="00FF2F0F" w:rsidRPr="00DA1DAF" w:rsidRDefault="00FF2F0F">
      <w:pPr>
        <w:pStyle w:val="Akapitzlist"/>
        <w:numPr>
          <w:ilvl w:val="3"/>
          <w:numId w:val="21"/>
        </w:numPr>
        <w:tabs>
          <w:tab w:val="num" w:pos="3240"/>
        </w:tabs>
        <w:ind w:left="851" w:hanging="425"/>
        <w:rPr>
          <w:rFonts w:ascii="Calibri" w:hAnsi="Calibri"/>
          <w:sz w:val="22"/>
          <w:szCs w:val="22"/>
        </w:rPr>
      </w:pPr>
      <w:r w:rsidRPr="00482119">
        <w:rPr>
          <w:sz w:val="22"/>
          <w:szCs w:val="22"/>
        </w:rPr>
        <w:t>indywidualną kalkulację ceny oferty w formie kosztorysów uproszczonych, zgodnie z</w:t>
      </w:r>
      <w:r w:rsidR="00482119">
        <w:rPr>
          <w:sz w:val="22"/>
          <w:szCs w:val="22"/>
        </w:rPr>
        <w:t> </w:t>
      </w:r>
      <w:r w:rsidRPr="00482119">
        <w:rPr>
          <w:sz w:val="22"/>
          <w:szCs w:val="22"/>
        </w:rPr>
        <w:t>zapisami Rozdziału III ust. 6 pkt 2).  Zamawiający informuje iż, w przypadku braku dołączenia kosztorysów oferta zostanie odrzucona na postawie</w:t>
      </w:r>
      <w:r w:rsidRPr="00DA1DAF">
        <w:rPr>
          <w:sz w:val="22"/>
          <w:szCs w:val="22"/>
        </w:rPr>
        <w:t xml:space="preserve"> art. 226 ust. 1 pkt 5 PZP jako niezgodna z warunkami zamówienia</w:t>
      </w:r>
      <w:r w:rsidR="00482119">
        <w:rPr>
          <w:sz w:val="22"/>
          <w:szCs w:val="22"/>
        </w:rPr>
        <w:t>,</w:t>
      </w:r>
    </w:p>
    <w:p w14:paraId="64ABE48B" w14:textId="12114FA9" w:rsidR="00FF2F0F" w:rsidRPr="00DA1DAF" w:rsidRDefault="00FF2F0F">
      <w:pPr>
        <w:pStyle w:val="Akapitzlist"/>
        <w:numPr>
          <w:ilvl w:val="3"/>
          <w:numId w:val="21"/>
        </w:numPr>
        <w:tabs>
          <w:tab w:val="num" w:pos="3240"/>
        </w:tabs>
        <w:ind w:left="851" w:hanging="425"/>
        <w:rPr>
          <w:sz w:val="22"/>
          <w:szCs w:val="22"/>
        </w:rPr>
      </w:pPr>
      <w:r w:rsidRPr="00DA1DAF">
        <w:rPr>
          <w:sz w:val="22"/>
          <w:szCs w:val="22"/>
        </w:rPr>
        <w:t>przedmiotowe środki dowodowe</w:t>
      </w:r>
      <w:r w:rsidR="00482119">
        <w:rPr>
          <w:sz w:val="22"/>
          <w:szCs w:val="22"/>
        </w:rPr>
        <w:t xml:space="preserve"> </w:t>
      </w:r>
      <w:r w:rsidR="00482119" w:rsidRPr="00482119">
        <w:rPr>
          <w:bCs/>
          <w:sz w:val="22"/>
          <w:szCs w:val="22"/>
        </w:rPr>
        <w:t>/o ile dotyczy/</w:t>
      </w:r>
      <w:r w:rsidRPr="00DA1DAF">
        <w:rPr>
          <w:sz w:val="22"/>
          <w:szCs w:val="22"/>
        </w:rPr>
        <w:t>, zgodnie z rozdziałem IV SWZ</w:t>
      </w:r>
      <w:r w:rsidR="00482119">
        <w:rPr>
          <w:sz w:val="22"/>
          <w:szCs w:val="22"/>
        </w:rPr>
        <w:t>,</w:t>
      </w:r>
    </w:p>
    <w:p w14:paraId="316B930C" w14:textId="101EBE37" w:rsidR="00FF2F0F" w:rsidRPr="00DA1DAF" w:rsidRDefault="00FF2F0F">
      <w:pPr>
        <w:pStyle w:val="Akapitzlist"/>
        <w:numPr>
          <w:ilvl w:val="3"/>
          <w:numId w:val="21"/>
        </w:numPr>
        <w:tabs>
          <w:tab w:val="num" w:pos="3240"/>
        </w:tabs>
        <w:ind w:left="851" w:hanging="425"/>
        <w:rPr>
          <w:sz w:val="22"/>
          <w:szCs w:val="22"/>
        </w:rPr>
      </w:pPr>
      <w:r w:rsidRPr="00DA1DAF">
        <w:rPr>
          <w:sz w:val="22"/>
          <w:szCs w:val="22"/>
        </w:rPr>
        <w:t xml:space="preserve">pełnomocnictwo (zgodnie z ust. </w:t>
      </w:r>
      <w:r w:rsidR="00482119">
        <w:rPr>
          <w:sz w:val="22"/>
          <w:szCs w:val="22"/>
        </w:rPr>
        <w:t>6</w:t>
      </w:r>
      <w:r w:rsidRPr="00DA1DAF">
        <w:rPr>
          <w:sz w:val="22"/>
          <w:szCs w:val="22"/>
        </w:rPr>
        <w:t>-</w:t>
      </w:r>
      <w:r w:rsidR="00482119">
        <w:rPr>
          <w:sz w:val="22"/>
          <w:szCs w:val="22"/>
        </w:rPr>
        <w:t>7</w:t>
      </w:r>
      <w:r w:rsidRPr="00DA1DAF">
        <w:rPr>
          <w:sz w:val="22"/>
          <w:szCs w:val="22"/>
        </w:rPr>
        <w:t xml:space="preserve"> powyżej) lub inny dokument potwierdzający umocowanie do reprezentowania </w:t>
      </w:r>
      <w:r w:rsidR="00482119">
        <w:rPr>
          <w:sz w:val="22"/>
          <w:szCs w:val="22"/>
        </w:rPr>
        <w:t>W</w:t>
      </w:r>
      <w:r w:rsidRPr="00DA1DAF">
        <w:rPr>
          <w:sz w:val="22"/>
          <w:szCs w:val="22"/>
        </w:rPr>
        <w:t>ykonawcy;</w:t>
      </w:r>
    </w:p>
    <w:p w14:paraId="76D6D6FB" w14:textId="2069FF0D" w:rsidR="00F41710" w:rsidRPr="00DA1DAF" w:rsidRDefault="00FF2F0F">
      <w:pPr>
        <w:pStyle w:val="Akapitzlist"/>
        <w:numPr>
          <w:ilvl w:val="3"/>
          <w:numId w:val="21"/>
        </w:numPr>
        <w:tabs>
          <w:tab w:val="num" w:pos="3240"/>
        </w:tabs>
        <w:ind w:left="851" w:hanging="425"/>
        <w:rPr>
          <w:sz w:val="22"/>
          <w:szCs w:val="22"/>
        </w:rPr>
      </w:pPr>
      <w:r w:rsidRPr="00DA1DAF">
        <w:rPr>
          <w:sz w:val="22"/>
          <w:szCs w:val="22"/>
        </w:rPr>
        <w:t>dowód wniesienia wadium.</w:t>
      </w:r>
    </w:p>
    <w:p w14:paraId="5C986828" w14:textId="77777777" w:rsidR="00E31EBB" w:rsidRPr="00DA1DAF" w:rsidRDefault="00E31EBB">
      <w:pPr>
        <w:numPr>
          <w:ilvl w:val="0"/>
          <w:numId w:val="17"/>
        </w:numPr>
        <w:ind w:left="426" w:hanging="426"/>
        <w:jc w:val="both"/>
        <w:rPr>
          <w:sz w:val="22"/>
          <w:szCs w:val="22"/>
        </w:rPr>
      </w:pPr>
      <w:r w:rsidRPr="00DA1DAF">
        <w:rPr>
          <w:sz w:val="22"/>
          <w:szCs w:val="22"/>
        </w:rPr>
        <w:t>Oferta musi być napisana w języku polskim.</w:t>
      </w:r>
    </w:p>
    <w:p w14:paraId="5DE0B460" w14:textId="2D306F6A" w:rsidR="00E31EBB" w:rsidRPr="00DA1DAF" w:rsidRDefault="00E31EBB">
      <w:pPr>
        <w:numPr>
          <w:ilvl w:val="0"/>
          <w:numId w:val="17"/>
        </w:numPr>
        <w:ind w:left="426" w:hanging="426"/>
        <w:jc w:val="both"/>
        <w:rPr>
          <w:sz w:val="22"/>
          <w:szCs w:val="22"/>
        </w:rPr>
      </w:pPr>
      <w:r w:rsidRPr="00DA1DAF">
        <w:rPr>
          <w:sz w:val="22"/>
          <w:szCs w:val="22"/>
        </w:rPr>
        <w:t xml:space="preserve">Jeżeli </w:t>
      </w:r>
      <w:r w:rsidR="00482119">
        <w:rPr>
          <w:sz w:val="22"/>
          <w:szCs w:val="22"/>
        </w:rPr>
        <w:t>W</w:t>
      </w:r>
      <w:r w:rsidRPr="00DA1DAF">
        <w:rPr>
          <w:sz w:val="22"/>
          <w:szCs w:val="22"/>
        </w:rPr>
        <w:t>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1074ABA8" w14:textId="77777777" w:rsidR="00E31EBB" w:rsidRPr="00482119" w:rsidRDefault="00E31EBB">
      <w:pPr>
        <w:numPr>
          <w:ilvl w:val="0"/>
          <w:numId w:val="17"/>
        </w:numPr>
        <w:ind w:left="426" w:hanging="426"/>
        <w:jc w:val="both"/>
        <w:rPr>
          <w:sz w:val="22"/>
          <w:szCs w:val="22"/>
        </w:rPr>
      </w:pPr>
      <w:r w:rsidRPr="00DA1DAF">
        <w:rPr>
          <w:sz w:val="22"/>
          <w:szCs w:val="22"/>
        </w:rPr>
        <w:t xml:space="preserve">Zaleca się, aby wszystkie karty oferty wraz z załącznikami były jednoznacznie ponumerowane oraz </w:t>
      </w:r>
      <w:r w:rsidRPr="00482119">
        <w:rPr>
          <w:sz w:val="22"/>
          <w:szCs w:val="22"/>
        </w:rPr>
        <w:t>aby wykonawca sporządził i dołączył spis treści oferty.</w:t>
      </w:r>
    </w:p>
    <w:p w14:paraId="66EA0B45" w14:textId="77777777" w:rsidR="00E31EBB" w:rsidRPr="00482119" w:rsidRDefault="00E31EBB">
      <w:pPr>
        <w:numPr>
          <w:ilvl w:val="0"/>
          <w:numId w:val="17"/>
        </w:numPr>
        <w:spacing w:after="240"/>
        <w:ind w:left="426" w:hanging="426"/>
        <w:jc w:val="both"/>
        <w:rPr>
          <w:sz w:val="22"/>
          <w:szCs w:val="22"/>
        </w:rPr>
      </w:pPr>
      <w:r w:rsidRPr="00482119">
        <w:rPr>
          <w:sz w:val="22"/>
          <w:szCs w:val="22"/>
        </w:rPr>
        <w:t>Wszelkie koszty związane z przygotowaniem i złożeniem oferty ponosi wykonawca.</w:t>
      </w:r>
    </w:p>
    <w:p w14:paraId="0231B509" w14:textId="77777777" w:rsidR="00527AD5" w:rsidRDefault="00527AD5" w:rsidP="00700BDB">
      <w:pPr>
        <w:widowControl/>
        <w:suppressAutoHyphens w:val="0"/>
        <w:jc w:val="both"/>
        <w:rPr>
          <w:b/>
          <w:bCs/>
          <w:sz w:val="22"/>
          <w:szCs w:val="22"/>
        </w:rPr>
      </w:pPr>
    </w:p>
    <w:p w14:paraId="487110CC" w14:textId="098303B4" w:rsidR="00700BDB" w:rsidRPr="00482119" w:rsidRDefault="00700BDB" w:rsidP="00700BDB">
      <w:pPr>
        <w:widowControl/>
        <w:suppressAutoHyphens w:val="0"/>
        <w:jc w:val="both"/>
        <w:rPr>
          <w:b/>
          <w:bCs/>
          <w:sz w:val="22"/>
          <w:szCs w:val="22"/>
        </w:rPr>
      </w:pPr>
      <w:r w:rsidRPr="00482119">
        <w:rPr>
          <w:b/>
          <w:bCs/>
          <w:sz w:val="22"/>
          <w:szCs w:val="22"/>
        </w:rPr>
        <w:t>Rozdział XIII -  Termin składania i otwarcia ofert.</w:t>
      </w:r>
    </w:p>
    <w:p w14:paraId="4049A957" w14:textId="40690C6B" w:rsidR="00146CCE" w:rsidRPr="0073718C" w:rsidRDefault="00146CCE">
      <w:pPr>
        <w:pStyle w:val="Akapitzlist"/>
        <w:numPr>
          <w:ilvl w:val="0"/>
          <w:numId w:val="82"/>
        </w:numPr>
        <w:ind w:left="426" w:hanging="426"/>
        <w:rPr>
          <w:bCs/>
          <w:sz w:val="22"/>
          <w:szCs w:val="22"/>
        </w:rPr>
      </w:pPr>
      <w:r w:rsidRPr="00482119">
        <w:rPr>
          <w:bCs/>
          <w:sz w:val="22"/>
          <w:szCs w:val="22"/>
        </w:rPr>
        <w:t xml:space="preserve">Oferty należy składać w </w:t>
      </w:r>
      <w:r w:rsidRPr="0073718C">
        <w:rPr>
          <w:bCs/>
          <w:sz w:val="22"/>
          <w:szCs w:val="22"/>
        </w:rPr>
        <w:t xml:space="preserve">terminie </w:t>
      </w:r>
      <w:r w:rsidRPr="0073718C">
        <w:rPr>
          <w:b/>
          <w:bCs/>
          <w:sz w:val="22"/>
          <w:szCs w:val="22"/>
          <w:u w:val="single"/>
        </w:rPr>
        <w:t xml:space="preserve">do dnia </w:t>
      </w:r>
      <w:r w:rsidR="0073718C" w:rsidRPr="0073718C">
        <w:rPr>
          <w:b/>
          <w:bCs/>
          <w:sz w:val="22"/>
          <w:szCs w:val="22"/>
          <w:u w:val="single"/>
        </w:rPr>
        <w:t>14 maja</w:t>
      </w:r>
      <w:r w:rsidR="00482119" w:rsidRPr="0073718C">
        <w:rPr>
          <w:b/>
          <w:bCs/>
          <w:sz w:val="22"/>
          <w:szCs w:val="22"/>
          <w:u w:val="single"/>
        </w:rPr>
        <w:t xml:space="preserve"> </w:t>
      </w:r>
      <w:r w:rsidR="00FF2F0F" w:rsidRPr="0073718C">
        <w:rPr>
          <w:b/>
          <w:bCs/>
          <w:sz w:val="22"/>
          <w:szCs w:val="22"/>
          <w:u w:val="single"/>
        </w:rPr>
        <w:t>202</w:t>
      </w:r>
      <w:r w:rsidR="009024A6" w:rsidRPr="0073718C">
        <w:rPr>
          <w:b/>
          <w:bCs/>
          <w:sz w:val="22"/>
          <w:szCs w:val="22"/>
          <w:u w:val="single"/>
        </w:rPr>
        <w:t>5</w:t>
      </w:r>
      <w:r w:rsidRPr="0073718C">
        <w:rPr>
          <w:b/>
          <w:bCs/>
          <w:sz w:val="22"/>
          <w:szCs w:val="22"/>
          <w:u w:val="single"/>
        </w:rPr>
        <w:t xml:space="preserve"> r., do godziny </w:t>
      </w:r>
      <w:r w:rsidR="009024A6" w:rsidRPr="0073718C">
        <w:rPr>
          <w:b/>
          <w:bCs/>
          <w:sz w:val="22"/>
          <w:szCs w:val="22"/>
          <w:u w:val="single"/>
        </w:rPr>
        <w:t>09</w:t>
      </w:r>
      <w:r w:rsidRPr="0073718C">
        <w:rPr>
          <w:b/>
          <w:bCs/>
          <w:sz w:val="22"/>
          <w:szCs w:val="22"/>
          <w:u w:val="single"/>
        </w:rPr>
        <w:t>:00</w:t>
      </w:r>
      <w:r w:rsidRPr="0073718C">
        <w:rPr>
          <w:b/>
          <w:bCs/>
          <w:sz w:val="22"/>
          <w:szCs w:val="22"/>
        </w:rPr>
        <w:t xml:space="preserve">, </w:t>
      </w:r>
      <w:r w:rsidRPr="0073718C">
        <w:rPr>
          <w:bCs/>
          <w:sz w:val="22"/>
          <w:szCs w:val="22"/>
        </w:rPr>
        <w:t>na zasadach, opisanych w rozdziale IX ust. 1-2 SWZ.</w:t>
      </w:r>
    </w:p>
    <w:p w14:paraId="64F250D6" w14:textId="77777777" w:rsidR="00146CCE" w:rsidRPr="0073718C" w:rsidRDefault="00146CCE">
      <w:pPr>
        <w:pStyle w:val="Akapitzlist"/>
        <w:numPr>
          <w:ilvl w:val="0"/>
          <w:numId w:val="82"/>
        </w:numPr>
        <w:ind w:left="426" w:hanging="426"/>
        <w:rPr>
          <w:bCs/>
          <w:sz w:val="22"/>
          <w:szCs w:val="22"/>
        </w:rPr>
      </w:pPr>
      <w:r w:rsidRPr="0073718C">
        <w:rPr>
          <w:sz w:val="22"/>
          <w:szCs w:val="22"/>
        </w:rPr>
        <w:t xml:space="preserve">Wykonawca przed upływem terminu do składania ofert może wycofać ofertę zgodnie z regulaminem na </w:t>
      </w:r>
      <w:hyperlink r:id="rId40" w:history="1">
        <w:r w:rsidRPr="0073718C">
          <w:rPr>
            <w:rStyle w:val="Hipercze"/>
            <w:sz w:val="22"/>
            <w:szCs w:val="22"/>
          </w:rPr>
          <w:t>https://platformazakupowa.pl</w:t>
        </w:r>
      </w:hyperlink>
      <w:r w:rsidRPr="0073718C">
        <w:rPr>
          <w:sz w:val="22"/>
          <w:szCs w:val="22"/>
        </w:rPr>
        <w:t xml:space="preserve">. </w:t>
      </w:r>
      <w:r w:rsidRPr="0073718C">
        <w:rPr>
          <w:color w:val="000000"/>
          <w:sz w:val="22"/>
          <w:szCs w:val="22"/>
        </w:rPr>
        <w:t xml:space="preserve">Sposób wycofania oferty zamieszczono w instrukcji dostępnej adresem: </w:t>
      </w:r>
      <w:hyperlink r:id="rId41" w:history="1">
        <w:r w:rsidRPr="0073718C">
          <w:rPr>
            <w:rStyle w:val="Hipercze"/>
            <w:sz w:val="22"/>
            <w:szCs w:val="22"/>
          </w:rPr>
          <w:t>https://platformazakupowa.pl/strona/45-instrukcje</w:t>
        </w:r>
      </w:hyperlink>
      <w:r w:rsidRPr="0073718C">
        <w:rPr>
          <w:color w:val="000000"/>
          <w:sz w:val="22"/>
          <w:szCs w:val="22"/>
        </w:rPr>
        <w:t xml:space="preserve">. Oferta nie może zostać wycofana po upływie terminu składania ofert. </w:t>
      </w:r>
    </w:p>
    <w:p w14:paraId="3F14009A" w14:textId="77777777" w:rsidR="00146CCE" w:rsidRPr="0073718C" w:rsidRDefault="00146CCE">
      <w:pPr>
        <w:pStyle w:val="Akapitzlist"/>
        <w:numPr>
          <w:ilvl w:val="0"/>
          <w:numId w:val="82"/>
        </w:numPr>
        <w:ind w:left="426" w:hanging="426"/>
        <w:rPr>
          <w:bCs/>
          <w:sz w:val="22"/>
          <w:szCs w:val="22"/>
        </w:rPr>
      </w:pPr>
      <w:r w:rsidRPr="0073718C">
        <w:rPr>
          <w:sz w:val="22"/>
          <w:szCs w:val="22"/>
        </w:rPr>
        <w:t>Zamawiający odrzuci ofertę złożoną po terminie składania ofert.</w:t>
      </w:r>
    </w:p>
    <w:p w14:paraId="7D67EC22" w14:textId="05078F6A" w:rsidR="00146CCE" w:rsidRPr="0073718C" w:rsidRDefault="00146CCE">
      <w:pPr>
        <w:pStyle w:val="Akapitzlist"/>
        <w:numPr>
          <w:ilvl w:val="0"/>
          <w:numId w:val="82"/>
        </w:numPr>
        <w:ind w:left="426" w:hanging="426"/>
        <w:rPr>
          <w:bCs/>
          <w:sz w:val="22"/>
          <w:szCs w:val="22"/>
        </w:rPr>
      </w:pPr>
      <w:r w:rsidRPr="0073718C">
        <w:rPr>
          <w:sz w:val="22"/>
          <w:szCs w:val="22"/>
        </w:rPr>
        <w:t xml:space="preserve">Otwarcie ofert nastąpi </w:t>
      </w:r>
      <w:r w:rsidRPr="0073718C">
        <w:rPr>
          <w:b/>
          <w:sz w:val="22"/>
          <w:szCs w:val="22"/>
          <w:u w:val="single"/>
        </w:rPr>
        <w:t xml:space="preserve">w </w:t>
      </w:r>
      <w:r w:rsidR="00FF2F0F" w:rsidRPr="0073718C">
        <w:rPr>
          <w:b/>
          <w:bCs/>
          <w:sz w:val="22"/>
          <w:szCs w:val="22"/>
          <w:u w:val="single"/>
        </w:rPr>
        <w:t xml:space="preserve">dniu </w:t>
      </w:r>
      <w:r w:rsidR="0073718C" w:rsidRPr="0073718C">
        <w:rPr>
          <w:b/>
          <w:bCs/>
          <w:sz w:val="22"/>
          <w:szCs w:val="22"/>
          <w:u w:val="single"/>
        </w:rPr>
        <w:t>14 maja</w:t>
      </w:r>
      <w:r w:rsidR="00482119" w:rsidRPr="0073718C">
        <w:rPr>
          <w:b/>
          <w:bCs/>
          <w:sz w:val="22"/>
          <w:szCs w:val="22"/>
          <w:u w:val="single"/>
        </w:rPr>
        <w:t xml:space="preserve"> 202</w:t>
      </w:r>
      <w:r w:rsidR="009024A6" w:rsidRPr="0073718C">
        <w:rPr>
          <w:b/>
          <w:bCs/>
          <w:sz w:val="22"/>
          <w:szCs w:val="22"/>
          <w:u w:val="single"/>
        </w:rPr>
        <w:t>5</w:t>
      </w:r>
      <w:r w:rsidR="00482119" w:rsidRPr="0073718C">
        <w:rPr>
          <w:b/>
          <w:bCs/>
          <w:sz w:val="22"/>
          <w:szCs w:val="22"/>
          <w:u w:val="single"/>
        </w:rPr>
        <w:t xml:space="preserve"> </w:t>
      </w:r>
      <w:r w:rsidRPr="0073718C">
        <w:rPr>
          <w:b/>
          <w:bCs/>
          <w:sz w:val="22"/>
          <w:szCs w:val="22"/>
          <w:u w:val="single"/>
        </w:rPr>
        <w:t>r.</w:t>
      </w:r>
      <w:r w:rsidRPr="0073718C">
        <w:rPr>
          <w:b/>
          <w:sz w:val="22"/>
          <w:szCs w:val="22"/>
          <w:u w:val="single"/>
        </w:rPr>
        <w:t>, o godzinie 10:</w:t>
      </w:r>
      <w:r w:rsidR="009024A6" w:rsidRPr="0073718C">
        <w:rPr>
          <w:b/>
          <w:sz w:val="22"/>
          <w:szCs w:val="22"/>
          <w:u w:val="single"/>
        </w:rPr>
        <w:t>0</w:t>
      </w:r>
      <w:r w:rsidRPr="0073718C">
        <w:rPr>
          <w:b/>
          <w:sz w:val="22"/>
          <w:szCs w:val="22"/>
          <w:u w:val="single"/>
        </w:rPr>
        <w:t>0</w:t>
      </w:r>
      <w:r w:rsidRPr="0073718C">
        <w:rPr>
          <w:b/>
          <w:sz w:val="22"/>
          <w:szCs w:val="22"/>
        </w:rPr>
        <w:t xml:space="preserve"> </w:t>
      </w:r>
      <w:r w:rsidRPr="0073718C">
        <w:rPr>
          <w:sz w:val="22"/>
          <w:szCs w:val="22"/>
        </w:rPr>
        <w:t xml:space="preserve">za pośrednictwem </w:t>
      </w:r>
      <w:hyperlink r:id="rId42" w:history="1">
        <w:r w:rsidRPr="0073718C">
          <w:rPr>
            <w:rStyle w:val="Hipercze"/>
            <w:sz w:val="22"/>
            <w:szCs w:val="22"/>
          </w:rPr>
          <w:t>https://platformazakupowa.pl</w:t>
        </w:r>
      </w:hyperlink>
      <w:r w:rsidRPr="0073718C">
        <w:rPr>
          <w:sz w:val="22"/>
          <w:szCs w:val="22"/>
        </w:rPr>
        <w:t xml:space="preserve"> </w:t>
      </w:r>
    </w:p>
    <w:p w14:paraId="16DACC8A" w14:textId="77777777" w:rsidR="00146CCE" w:rsidRPr="00482119" w:rsidRDefault="00146CCE">
      <w:pPr>
        <w:pStyle w:val="Nagwek"/>
        <w:widowControl/>
        <w:numPr>
          <w:ilvl w:val="0"/>
          <w:numId w:val="82"/>
        </w:numPr>
        <w:suppressAutoHyphens w:val="0"/>
        <w:ind w:left="426" w:hanging="426"/>
        <w:jc w:val="both"/>
        <w:rPr>
          <w:sz w:val="22"/>
          <w:szCs w:val="22"/>
        </w:rPr>
      </w:pPr>
      <w:r w:rsidRPr="0073718C">
        <w:rPr>
          <w:sz w:val="22"/>
          <w:szCs w:val="22"/>
        </w:rPr>
        <w:t>W przypadku zmiany terminu składania ofert zamawiający</w:t>
      </w:r>
      <w:r w:rsidRPr="00482119">
        <w:rPr>
          <w:sz w:val="22"/>
          <w:szCs w:val="22"/>
        </w:rPr>
        <w:t xml:space="preserve"> zamieści informację o   jego   przedłużeniu na </w:t>
      </w:r>
      <w:hyperlink r:id="rId43" w:history="1">
        <w:r w:rsidRPr="00482119">
          <w:rPr>
            <w:rStyle w:val="Hipercze"/>
            <w:sz w:val="22"/>
            <w:szCs w:val="22"/>
          </w:rPr>
          <w:t>https://platformazakupowa.pl</w:t>
        </w:r>
      </w:hyperlink>
      <w:r w:rsidRPr="00482119">
        <w:rPr>
          <w:sz w:val="22"/>
          <w:szCs w:val="22"/>
        </w:rPr>
        <w:t xml:space="preserve"> – adres profilu nabywcy – </w:t>
      </w:r>
      <w:hyperlink r:id="rId44" w:history="1">
        <w:r w:rsidRPr="00482119">
          <w:rPr>
            <w:rStyle w:val="Hipercze"/>
            <w:sz w:val="22"/>
            <w:szCs w:val="22"/>
          </w:rPr>
          <w:t>https://platformazakupowa.pl/pn/uj_edu</w:t>
        </w:r>
      </w:hyperlink>
      <w:r w:rsidRPr="00482119">
        <w:rPr>
          <w:bCs/>
          <w:sz w:val="22"/>
          <w:szCs w:val="22"/>
        </w:rPr>
        <w:t>, w zakładce właściwej dla prowadzonego postępowania, w sekcji „Komunikaty”.</w:t>
      </w:r>
    </w:p>
    <w:p w14:paraId="62E58B18"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lastRenderedPageBreak/>
        <w:t>W przypadku awarii systemu teleinformatycznego, skutkującej brakiem możliwości otwarcia ofert w terminie określonym przez zamawiającego, otwarcie ofert nastąpi niezwłocznie po usunięciu awarii.</w:t>
      </w:r>
    </w:p>
    <w:p w14:paraId="1B160411"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 xml:space="preserve">Zamawiający najpóźniej przed otwarciem ofert udostępni na </w:t>
      </w:r>
      <w:hyperlink r:id="rId45" w:history="1">
        <w:r w:rsidRPr="00482119">
          <w:rPr>
            <w:rStyle w:val="Hipercze"/>
            <w:sz w:val="22"/>
            <w:szCs w:val="22"/>
          </w:rPr>
          <w:t>https://platformazakupowa.pl</w:t>
        </w:r>
      </w:hyperlink>
      <w:r w:rsidRPr="00482119">
        <w:rPr>
          <w:sz w:val="22"/>
          <w:szCs w:val="22"/>
        </w:rPr>
        <w:t xml:space="preserve"> – adres profilu nabywcy – </w:t>
      </w:r>
      <w:hyperlink r:id="rId46" w:history="1">
        <w:r w:rsidRPr="00482119">
          <w:rPr>
            <w:rStyle w:val="Hipercze"/>
            <w:sz w:val="22"/>
            <w:szCs w:val="22"/>
          </w:rPr>
          <w:t>https://platformazakupowa.pl/pn/uj_edu</w:t>
        </w:r>
      </w:hyperlink>
      <w:r w:rsidRPr="00482119">
        <w:rPr>
          <w:bCs/>
          <w:sz w:val="22"/>
          <w:szCs w:val="22"/>
        </w:rPr>
        <w:t xml:space="preserve">, w zakładce właściwej dla prowadzonego postępowania, w sekcji „Komunikaty”, </w:t>
      </w:r>
      <w:r w:rsidRPr="00482119">
        <w:rPr>
          <w:sz w:val="22"/>
          <w:szCs w:val="22"/>
        </w:rPr>
        <w:t>informację o kwocie, jaką zamierza przeznaczyć na sfinansowanie zamówienia.</w:t>
      </w:r>
    </w:p>
    <w:p w14:paraId="36A6CCAE" w14:textId="77777777" w:rsidR="00146CCE" w:rsidRPr="00482119" w:rsidRDefault="00146CCE">
      <w:pPr>
        <w:pStyle w:val="Nagwek"/>
        <w:widowControl/>
        <w:numPr>
          <w:ilvl w:val="0"/>
          <w:numId w:val="82"/>
        </w:numPr>
        <w:suppressAutoHyphens w:val="0"/>
        <w:ind w:left="426" w:hanging="426"/>
        <w:jc w:val="both"/>
        <w:rPr>
          <w:sz w:val="22"/>
          <w:szCs w:val="22"/>
        </w:rPr>
      </w:pPr>
      <w:r w:rsidRPr="00482119">
        <w:rPr>
          <w:sz w:val="22"/>
          <w:szCs w:val="22"/>
        </w:rPr>
        <w:t>Zamawiający niezwłocznie po otwarciu ofert, udostępni na stronie internetowej prowadzonego postępowania informacje o:</w:t>
      </w:r>
    </w:p>
    <w:p w14:paraId="3806F425" w14:textId="77777777" w:rsidR="00146CCE" w:rsidRPr="00482119" w:rsidRDefault="00146CCE">
      <w:pPr>
        <w:pStyle w:val="Nagwek"/>
        <w:widowControl/>
        <w:numPr>
          <w:ilvl w:val="1"/>
          <w:numId w:val="82"/>
        </w:numPr>
        <w:tabs>
          <w:tab w:val="clear" w:pos="4536"/>
          <w:tab w:val="clear" w:pos="9072"/>
        </w:tabs>
        <w:suppressAutoHyphens w:val="0"/>
        <w:ind w:left="993" w:hanging="567"/>
        <w:jc w:val="both"/>
        <w:rPr>
          <w:sz w:val="22"/>
          <w:szCs w:val="22"/>
        </w:rPr>
      </w:pPr>
      <w:r w:rsidRPr="00482119">
        <w:rPr>
          <w:sz w:val="22"/>
          <w:szCs w:val="22"/>
        </w:rPr>
        <w:t>nazwach albo imionach i nazwiskach oraz siedzibach lub miejscach prowadzonej działalności gospodarczej albo miejscach zamieszkania wykonawców, których oferty zostały</w:t>
      </w:r>
      <w:r w:rsidRPr="00482119">
        <w:rPr>
          <w:spacing w:val="-3"/>
          <w:sz w:val="22"/>
          <w:szCs w:val="22"/>
        </w:rPr>
        <w:t xml:space="preserve"> </w:t>
      </w:r>
      <w:r w:rsidRPr="00482119">
        <w:rPr>
          <w:sz w:val="22"/>
          <w:szCs w:val="22"/>
        </w:rPr>
        <w:t>otwarte;</w:t>
      </w:r>
    </w:p>
    <w:p w14:paraId="7DD10D79" w14:textId="77777777" w:rsidR="00146CCE" w:rsidRPr="00482119" w:rsidRDefault="00146CCE">
      <w:pPr>
        <w:pStyle w:val="Nagwek"/>
        <w:widowControl/>
        <w:numPr>
          <w:ilvl w:val="1"/>
          <w:numId w:val="82"/>
        </w:numPr>
        <w:tabs>
          <w:tab w:val="clear" w:pos="4536"/>
          <w:tab w:val="clear" w:pos="9072"/>
        </w:tabs>
        <w:suppressAutoHyphens w:val="0"/>
        <w:ind w:left="993" w:hanging="567"/>
        <w:jc w:val="both"/>
        <w:rPr>
          <w:sz w:val="22"/>
          <w:szCs w:val="22"/>
        </w:rPr>
      </w:pPr>
      <w:r w:rsidRPr="00482119">
        <w:rPr>
          <w:sz w:val="22"/>
          <w:szCs w:val="22"/>
        </w:rPr>
        <w:t>cenach lub kosztach zawartych w</w:t>
      </w:r>
      <w:r w:rsidRPr="00482119">
        <w:rPr>
          <w:spacing w:val="-4"/>
          <w:sz w:val="22"/>
          <w:szCs w:val="22"/>
        </w:rPr>
        <w:t xml:space="preserve"> </w:t>
      </w:r>
      <w:r w:rsidRPr="00482119">
        <w:rPr>
          <w:sz w:val="22"/>
          <w:szCs w:val="22"/>
        </w:rPr>
        <w:t>ofertach.</w:t>
      </w:r>
    </w:p>
    <w:p w14:paraId="57FED996" w14:textId="77777777" w:rsidR="00146CCE" w:rsidRPr="00482119" w:rsidRDefault="00146CCE">
      <w:pPr>
        <w:pStyle w:val="Akapitzlist"/>
        <w:numPr>
          <w:ilvl w:val="0"/>
          <w:numId w:val="82"/>
        </w:numPr>
        <w:ind w:left="426" w:hanging="426"/>
        <w:rPr>
          <w:bCs/>
          <w:sz w:val="22"/>
          <w:szCs w:val="22"/>
          <w:u w:val="single"/>
        </w:rPr>
      </w:pPr>
      <w:r w:rsidRPr="00482119">
        <w:rPr>
          <w:sz w:val="22"/>
          <w:szCs w:val="22"/>
          <w:u w:val="single"/>
        </w:rPr>
        <w:t>Zamawiający nie przewiduje przeprowadzania jawnej sesji otwarcia ofert z udziałem wykonawców, jak też transmitowania sesji otwarcia za pośrednictwem elektronicznych narzędzi do przekazu wideo on-line.</w:t>
      </w:r>
    </w:p>
    <w:p w14:paraId="383C9480" w14:textId="77777777" w:rsidR="00700BDB" w:rsidRPr="00F36058" w:rsidRDefault="00700BDB" w:rsidP="00700BDB">
      <w:pPr>
        <w:pStyle w:val="Nagwek"/>
        <w:jc w:val="both"/>
        <w:rPr>
          <w:sz w:val="23"/>
          <w:szCs w:val="23"/>
        </w:rPr>
      </w:pPr>
    </w:p>
    <w:p w14:paraId="0719BF02" w14:textId="77777777" w:rsidR="00700BDB" w:rsidRPr="005B6405" w:rsidRDefault="00700BDB" w:rsidP="00700BDB">
      <w:pPr>
        <w:widowControl/>
        <w:suppressAutoHyphens w:val="0"/>
        <w:jc w:val="both"/>
        <w:rPr>
          <w:b/>
          <w:bCs/>
          <w:sz w:val="22"/>
          <w:szCs w:val="22"/>
        </w:rPr>
      </w:pPr>
      <w:r w:rsidRPr="005B6405">
        <w:rPr>
          <w:b/>
          <w:bCs/>
          <w:sz w:val="22"/>
          <w:szCs w:val="22"/>
        </w:rPr>
        <w:t>Rozdział XIV - Opis sposobu obliczenia ceny.</w:t>
      </w:r>
    </w:p>
    <w:p w14:paraId="01C1654E" w14:textId="6A1412FF" w:rsidR="00700BDB" w:rsidRPr="005B6405" w:rsidRDefault="00700BDB">
      <w:pPr>
        <w:pStyle w:val="Akapitzlist"/>
        <w:numPr>
          <w:ilvl w:val="0"/>
          <w:numId w:val="20"/>
        </w:numPr>
        <w:ind w:left="426" w:hanging="426"/>
        <w:rPr>
          <w:rFonts w:eastAsia="Times New Roman"/>
          <w:sz w:val="22"/>
          <w:szCs w:val="22"/>
          <w:lang w:eastAsia="pl-PL"/>
        </w:rPr>
      </w:pPr>
      <w:r w:rsidRPr="005B6405">
        <w:rPr>
          <w:rFonts w:eastAsia="Times New Roman"/>
          <w:sz w:val="22"/>
          <w:szCs w:val="22"/>
          <w:lang w:eastAsia="pl-PL"/>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w:t>
      </w:r>
      <w:r w:rsidRPr="005B6405">
        <w:rPr>
          <w:rFonts w:eastAsia="Times New Roman"/>
          <w:sz w:val="22"/>
          <w:szCs w:val="22"/>
          <w:u w:val="single"/>
          <w:lang w:eastAsia="pl-PL"/>
        </w:rPr>
        <w:t>Cenę oferty należy przedstawić w formie kosztorysów uproszczonych wraz z</w:t>
      </w:r>
      <w:r w:rsidR="005B6405">
        <w:rPr>
          <w:rFonts w:eastAsia="Times New Roman"/>
          <w:sz w:val="22"/>
          <w:szCs w:val="22"/>
          <w:u w:val="single"/>
          <w:lang w:eastAsia="pl-PL"/>
        </w:rPr>
        <w:t> </w:t>
      </w:r>
      <w:r w:rsidRPr="005B6405">
        <w:rPr>
          <w:rFonts w:eastAsia="Times New Roman"/>
          <w:sz w:val="22"/>
          <w:szCs w:val="22"/>
          <w:u w:val="single"/>
          <w:lang w:eastAsia="pl-PL"/>
        </w:rPr>
        <w:t>zestawieniem materiałów, urządzeń i wyposażenia dla całości zamówienia wraz z nośnikami cenotwórczymi stanowiącymi podstawę do wykonania kosztorysów</w:t>
      </w:r>
      <w:r w:rsidRPr="005B6405">
        <w:rPr>
          <w:rFonts w:eastAsia="Times New Roman"/>
          <w:sz w:val="22"/>
          <w:szCs w:val="22"/>
          <w:lang w:eastAsia="pl-PL"/>
        </w:rPr>
        <w:t xml:space="preserve">. </w:t>
      </w:r>
    </w:p>
    <w:p w14:paraId="73580FF0"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Sumaryczna cena brutto wyliczona na podstawie indywidualnej kalkulacji Wykonawcy winna odpowiadać cenie podanej przez Wykonawcę w formularzu oferty.</w:t>
      </w:r>
    </w:p>
    <w:p w14:paraId="146869A5"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Ceny muszą być podane i wyliczone w zaokrągleniu do dwóch miejsc po przecinku (zasada zaokrąglenia – poniżej 5 należy końcówkę pominąć, powyżej i równe 5 należy zaokrąglić w górę).</w:t>
      </w:r>
    </w:p>
    <w:p w14:paraId="04A9A84D"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BAA3EC7" w14:textId="77777777" w:rsidR="00700BDB" w:rsidRPr="005B6405" w:rsidRDefault="00700BDB">
      <w:pPr>
        <w:widowControl/>
        <w:numPr>
          <w:ilvl w:val="0"/>
          <w:numId w:val="20"/>
        </w:numPr>
        <w:tabs>
          <w:tab w:val="left" w:pos="900"/>
        </w:tabs>
        <w:suppressAutoHyphens w:val="0"/>
        <w:ind w:left="426" w:hanging="426"/>
        <w:jc w:val="both"/>
        <w:rPr>
          <w:sz w:val="22"/>
          <w:szCs w:val="22"/>
        </w:rPr>
      </w:pPr>
      <w:r w:rsidRPr="005B6405">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39CBFCF" w14:textId="77777777" w:rsidR="004A346C" w:rsidRPr="005B6405" w:rsidRDefault="004A346C" w:rsidP="004A346C">
      <w:pPr>
        <w:widowControl/>
        <w:tabs>
          <w:tab w:val="left" w:pos="900"/>
        </w:tabs>
        <w:suppressAutoHyphens w:val="0"/>
        <w:ind w:left="426"/>
        <w:jc w:val="both"/>
        <w:rPr>
          <w:sz w:val="22"/>
          <w:szCs w:val="22"/>
        </w:rPr>
      </w:pPr>
    </w:p>
    <w:p w14:paraId="75DF0E99" w14:textId="77777777" w:rsidR="004A346C" w:rsidRPr="005B6405" w:rsidRDefault="004A346C" w:rsidP="00025016">
      <w:pPr>
        <w:widowControl/>
        <w:suppressAutoHyphens w:val="0"/>
        <w:jc w:val="both"/>
        <w:rPr>
          <w:b/>
          <w:bCs/>
          <w:sz w:val="22"/>
          <w:szCs w:val="22"/>
        </w:rPr>
      </w:pPr>
      <w:r w:rsidRPr="005B6405">
        <w:rPr>
          <w:b/>
          <w:bCs/>
          <w:sz w:val="22"/>
          <w:szCs w:val="22"/>
        </w:rPr>
        <w:t>Rozdział XV - Opis kryteriów, którymi Zamawiający będzie się kierował przy wyborze oferty wraz z podaniem znaczenia tych kryteriów i sposobu oceny ofert.</w:t>
      </w:r>
    </w:p>
    <w:p w14:paraId="58A8B9A1" w14:textId="77777777" w:rsidR="00D1318F" w:rsidRPr="005B6405" w:rsidRDefault="00D1318F">
      <w:pPr>
        <w:widowControl/>
        <w:numPr>
          <w:ilvl w:val="0"/>
          <w:numId w:val="22"/>
        </w:numPr>
        <w:tabs>
          <w:tab w:val="clear" w:pos="720"/>
          <w:tab w:val="num" w:pos="426"/>
        </w:tabs>
        <w:suppressAutoHyphens w:val="0"/>
        <w:ind w:hanging="720"/>
        <w:jc w:val="both"/>
        <w:rPr>
          <w:sz w:val="22"/>
          <w:szCs w:val="22"/>
        </w:rPr>
      </w:pPr>
      <w:r w:rsidRPr="005B6405">
        <w:rPr>
          <w:sz w:val="22"/>
          <w:szCs w:val="22"/>
        </w:rPr>
        <w:t>Kryteria oceny ofert i ich znaczenie:</w:t>
      </w:r>
    </w:p>
    <w:p w14:paraId="5BE643B5" w14:textId="73F31827" w:rsidR="00D1318F" w:rsidRPr="005B6405" w:rsidRDefault="00FF2F0F">
      <w:pPr>
        <w:widowControl/>
        <w:numPr>
          <w:ilvl w:val="1"/>
          <w:numId w:val="22"/>
        </w:numPr>
        <w:tabs>
          <w:tab w:val="clear" w:pos="720"/>
          <w:tab w:val="num" w:pos="851"/>
        </w:tabs>
        <w:suppressAutoHyphens w:val="0"/>
        <w:ind w:left="851" w:hanging="425"/>
        <w:jc w:val="both"/>
        <w:rPr>
          <w:sz w:val="22"/>
          <w:szCs w:val="22"/>
        </w:rPr>
      </w:pPr>
      <w:r w:rsidRPr="005B6405">
        <w:rPr>
          <w:sz w:val="22"/>
          <w:szCs w:val="22"/>
        </w:rPr>
        <w:t xml:space="preserve"> </w:t>
      </w:r>
      <w:r w:rsidR="00D1318F" w:rsidRPr="005B6405">
        <w:rPr>
          <w:sz w:val="22"/>
          <w:szCs w:val="22"/>
        </w:rPr>
        <w:t xml:space="preserve">Cena ryczałtowa brutto za całość zamówienia – </w:t>
      </w:r>
      <w:r w:rsidR="00260AC7" w:rsidRPr="005B6405">
        <w:rPr>
          <w:b/>
          <w:sz w:val="22"/>
          <w:szCs w:val="22"/>
        </w:rPr>
        <w:t>80</w:t>
      </w:r>
      <w:r w:rsidR="00D1318F" w:rsidRPr="005B6405">
        <w:rPr>
          <w:b/>
          <w:sz w:val="22"/>
          <w:szCs w:val="22"/>
        </w:rPr>
        <w:t>%</w:t>
      </w:r>
    </w:p>
    <w:p w14:paraId="2BC05803" w14:textId="4FF29431" w:rsidR="00D1318F" w:rsidRPr="005B6405" w:rsidRDefault="00FF2F0F">
      <w:pPr>
        <w:widowControl/>
        <w:numPr>
          <w:ilvl w:val="1"/>
          <w:numId w:val="22"/>
        </w:numPr>
        <w:tabs>
          <w:tab w:val="clear" w:pos="720"/>
          <w:tab w:val="num" w:pos="993"/>
        </w:tabs>
        <w:suppressAutoHyphens w:val="0"/>
        <w:ind w:left="851" w:hanging="425"/>
        <w:jc w:val="both"/>
        <w:rPr>
          <w:b/>
          <w:sz w:val="22"/>
          <w:szCs w:val="22"/>
        </w:rPr>
      </w:pPr>
      <w:r w:rsidRPr="005B6405">
        <w:rPr>
          <w:sz w:val="22"/>
          <w:szCs w:val="22"/>
        </w:rPr>
        <w:t xml:space="preserve"> </w:t>
      </w:r>
      <w:r w:rsidR="00D1318F" w:rsidRPr="005B6405">
        <w:rPr>
          <w:sz w:val="22"/>
          <w:szCs w:val="22"/>
        </w:rPr>
        <w:t>Wydłużenie gwarancji –</w:t>
      </w:r>
      <w:r w:rsidR="00D1318F" w:rsidRPr="005B6405">
        <w:rPr>
          <w:b/>
          <w:sz w:val="22"/>
          <w:szCs w:val="22"/>
        </w:rPr>
        <w:t xml:space="preserve"> 2</w:t>
      </w:r>
      <w:r w:rsidR="00260AC7" w:rsidRPr="005B6405">
        <w:rPr>
          <w:b/>
          <w:sz w:val="22"/>
          <w:szCs w:val="22"/>
        </w:rPr>
        <w:t>0</w:t>
      </w:r>
      <w:r w:rsidR="00D1318F" w:rsidRPr="005B6405">
        <w:rPr>
          <w:b/>
          <w:sz w:val="22"/>
          <w:szCs w:val="22"/>
        </w:rPr>
        <w:t>%</w:t>
      </w:r>
    </w:p>
    <w:p w14:paraId="0CFD3C17" w14:textId="1546D5A6" w:rsidR="00D1318F" w:rsidRPr="005B6405" w:rsidRDefault="00D1318F">
      <w:pPr>
        <w:widowControl/>
        <w:numPr>
          <w:ilvl w:val="0"/>
          <w:numId w:val="22"/>
        </w:numPr>
        <w:tabs>
          <w:tab w:val="clear" w:pos="720"/>
          <w:tab w:val="num" w:pos="426"/>
        </w:tabs>
        <w:suppressAutoHyphens w:val="0"/>
        <w:ind w:left="426" w:hanging="426"/>
        <w:jc w:val="both"/>
        <w:rPr>
          <w:sz w:val="22"/>
          <w:szCs w:val="22"/>
        </w:rPr>
      </w:pPr>
      <w:r w:rsidRPr="005B6405">
        <w:rPr>
          <w:sz w:val="22"/>
          <w:szCs w:val="22"/>
        </w:rPr>
        <w:t xml:space="preserve">Punkty przyznawane za kryterium „cena ryczałtowa </w:t>
      </w:r>
      <w:r w:rsidR="00181A97" w:rsidRPr="005B6405">
        <w:rPr>
          <w:sz w:val="22"/>
          <w:szCs w:val="22"/>
        </w:rPr>
        <w:t xml:space="preserve">brutto </w:t>
      </w:r>
      <w:r w:rsidRPr="005B6405">
        <w:rPr>
          <w:sz w:val="22"/>
          <w:szCs w:val="22"/>
        </w:rPr>
        <w:t>za całość zamówienia” będą liczone wg następującego wzoru:</w:t>
      </w:r>
    </w:p>
    <w:p w14:paraId="69F6FF64" w14:textId="77777777" w:rsidR="00D1318F" w:rsidRPr="005B6405" w:rsidRDefault="00D1318F" w:rsidP="00025016">
      <w:pPr>
        <w:spacing w:before="120" w:after="120"/>
        <w:ind w:left="539" w:firstLine="181"/>
        <w:jc w:val="both"/>
        <w:rPr>
          <w:b/>
          <w:sz w:val="22"/>
          <w:szCs w:val="22"/>
        </w:rPr>
      </w:pPr>
      <w:r w:rsidRPr="005B6405">
        <w:rPr>
          <w:b/>
          <w:sz w:val="22"/>
          <w:szCs w:val="22"/>
        </w:rPr>
        <w:t>C = (C</w:t>
      </w:r>
      <w:r w:rsidRPr="005B6405">
        <w:rPr>
          <w:b/>
          <w:sz w:val="22"/>
          <w:szCs w:val="22"/>
          <w:vertAlign w:val="subscript"/>
        </w:rPr>
        <w:t>naj</w:t>
      </w:r>
      <w:r w:rsidRPr="005B6405">
        <w:rPr>
          <w:b/>
          <w:sz w:val="22"/>
          <w:szCs w:val="22"/>
        </w:rPr>
        <w:t xml:space="preserve"> : C</w:t>
      </w:r>
      <w:r w:rsidRPr="005B6405">
        <w:rPr>
          <w:b/>
          <w:sz w:val="22"/>
          <w:szCs w:val="22"/>
          <w:vertAlign w:val="subscript"/>
        </w:rPr>
        <w:t>o</w:t>
      </w:r>
      <w:r w:rsidRPr="005B6405">
        <w:rPr>
          <w:b/>
          <w:sz w:val="22"/>
          <w:szCs w:val="22"/>
        </w:rPr>
        <w:t>) x 10</w:t>
      </w:r>
    </w:p>
    <w:p w14:paraId="43B092A5" w14:textId="77777777" w:rsidR="00D1318F" w:rsidRPr="005B6405" w:rsidRDefault="00D1318F" w:rsidP="00A824E4">
      <w:pPr>
        <w:ind w:left="426"/>
        <w:jc w:val="both"/>
        <w:rPr>
          <w:sz w:val="22"/>
          <w:szCs w:val="22"/>
        </w:rPr>
      </w:pPr>
      <w:r w:rsidRPr="005B6405">
        <w:rPr>
          <w:sz w:val="22"/>
          <w:szCs w:val="22"/>
        </w:rPr>
        <w:t>gdzie:</w:t>
      </w:r>
    </w:p>
    <w:p w14:paraId="67F68C52" w14:textId="77777777" w:rsidR="00D1318F" w:rsidRPr="005B6405" w:rsidRDefault="00D1318F" w:rsidP="00A824E4">
      <w:pPr>
        <w:ind w:left="426"/>
        <w:jc w:val="both"/>
        <w:rPr>
          <w:sz w:val="22"/>
          <w:szCs w:val="22"/>
        </w:rPr>
      </w:pPr>
      <w:r w:rsidRPr="005B6405">
        <w:rPr>
          <w:sz w:val="22"/>
          <w:szCs w:val="22"/>
        </w:rPr>
        <w:t>C – liczba punktów przyznana danej ofercie,</w:t>
      </w:r>
    </w:p>
    <w:p w14:paraId="78721175" w14:textId="77777777" w:rsidR="00D1318F" w:rsidRPr="005B6405" w:rsidRDefault="00D1318F" w:rsidP="00A824E4">
      <w:pPr>
        <w:ind w:left="426"/>
        <w:jc w:val="both"/>
        <w:rPr>
          <w:sz w:val="22"/>
          <w:szCs w:val="22"/>
        </w:rPr>
      </w:pPr>
      <w:r w:rsidRPr="005B6405">
        <w:rPr>
          <w:sz w:val="22"/>
          <w:szCs w:val="22"/>
        </w:rPr>
        <w:t>C</w:t>
      </w:r>
      <w:r w:rsidRPr="005B6405">
        <w:rPr>
          <w:sz w:val="22"/>
          <w:szCs w:val="22"/>
          <w:vertAlign w:val="subscript"/>
        </w:rPr>
        <w:t>naj</w:t>
      </w:r>
      <w:r w:rsidRPr="005B6405">
        <w:rPr>
          <w:sz w:val="22"/>
          <w:szCs w:val="22"/>
        </w:rPr>
        <w:t xml:space="preserve"> – najniższa cena spośród ważnych ofert,</w:t>
      </w:r>
    </w:p>
    <w:p w14:paraId="4B14B661" w14:textId="77777777" w:rsidR="00D1318F" w:rsidRPr="005B6405" w:rsidRDefault="00D1318F" w:rsidP="00A824E4">
      <w:pPr>
        <w:ind w:left="426"/>
        <w:jc w:val="both"/>
        <w:rPr>
          <w:sz w:val="22"/>
          <w:szCs w:val="22"/>
        </w:rPr>
      </w:pPr>
      <w:r w:rsidRPr="005B6405">
        <w:rPr>
          <w:sz w:val="22"/>
          <w:szCs w:val="22"/>
        </w:rPr>
        <w:t>C</w:t>
      </w:r>
      <w:r w:rsidRPr="005B6405">
        <w:rPr>
          <w:sz w:val="22"/>
          <w:szCs w:val="22"/>
          <w:vertAlign w:val="subscript"/>
        </w:rPr>
        <w:t>o</w:t>
      </w:r>
      <w:r w:rsidRPr="005B6405">
        <w:rPr>
          <w:sz w:val="22"/>
          <w:szCs w:val="22"/>
        </w:rPr>
        <w:t xml:space="preserve"> – cena podana przez Wykonawcę dla którego wynik jest obliczany.</w:t>
      </w:r>
    </w:p>
    <w:p w14:paraId="74A59142" w14:textId="77777777" w:rsidR="00D1318F" w:rsidRPr="005B6405" w:rsidRDefault="00D1318F" w:rsidP="00A824E4">
      <w:pPr>
        <w:spacing w:before="120" w:after="120"/>
        <w:ind w:left="426"/>
        <w:jc w:val="both"/>
        <w:rPr>
          <w:sz w:val="22"/>
          <w:szCs w:val="22"/>
          <w:u w:val="single"/>
        </w:rPr>
      </w:pPr>
      <w:r w:rsidRPr="005B6405">
        <w:rPr>
          <w:sz w:val="22"/>
          <w:szCs w:val="22"/>
          <w:u w:val="single"/>
        </w:rPr>
        <w:t xml:space="preserve">Maksymalna liczba punktów, które Wykonawca może uzyskać, wynosi 10. </w:t>
      </w:r>
    </w:p>
    <w:p w14:paraId="0EC29202" w14:textId="40BFB31A" w:rsidR="00D1318F" w:rsidRPr="005B6405" w:rsidRDefault="00D1318F">
      <w:pPr>
        <w:widowControl/>
        <w:numPr>
          <w:ilvl w:val="0"/>
          <w:numId w:val="22"/>
        </w:numPr>
        <w:tabs>
          <w:tab w:val="clear" w:pos="720"/>
          <w:tab w:val="num" w:pos="426"/>
        </w:tabs>
        <w:suppressAutoHyphens w:val="0"/>
        <w:ind w:left="426" w:hanging="426"/>
        <w:jc w:val="both"/>
        <w:rPr>
          <w:sz w:val="22"/>
          <w:szCs w:val="22"/>
        </w:rPr>
      </w:pPr>
      <w:r w:rsidRPr="005B6405">
        <w:rPr>
          <w:sz w:val="22"/>
          <w:szCs w:val="22"/>
        </w:rPr>
        <w:t>Punkty przyznawane za kryterium „wydłużenie gwarancji” będą przyznawane w następujący sposób:</w:t>
      </w:r>
    </w:p>
    <w:p w14:paraId="5968021C" w14:textId="0FD508BE" w:rsidR="00D1318F" w:rsidRDefault="00D1318F">
      <w:pPr>
        <w:pStyle w:val="Akapitzlist"/>
        <w:numPr>
          <w:ilvl w:val="0"/>
          <w:numId w:val="75"/>
        </w:numPr>
        <w:tabs>
          <w:tab w:val="num" w:pos="709"/>
        </w:tabs>
        <w:ind w:left="709" w:hanging="283"/>
        <w:rPr>
          <w:b/>
          <w:sz w:val="22"/>
          <w:szCs w:val="22"/>
        </w:rPr>
      </w:pPr>
      <w:r w:rsidRPr="005B6405">
        <w:rPr>
          <w:sz w:val="22"/>
          <w:szCs w:val="22"/>
        </w:rPr>
        <w:lastRenderedPageBreak/>
        <w:t xml:space="preserve">Wydłużenie terminu gwarancji na przedmiot zamówienia </w:t>
      </w:r>
      <w:r w:rsidRPr="005B6405">
        <w:rPr>
          <w:sz w:val="22"/>
          <w:szCs w:val="22"/>
          <w:u w:val="single"/>
        </w:rPr>
        <w:t xml:space="preserve">do </w:t>
      </w:r>
      <w:r w:rsidR="009024A6">
        <w:rPr>
          <w:sz w:val="22"/>
          <w:szCs w:val="22"/>
          <w:u w:val="single"/>
        </w:rPr>
        <w:t>48</w:t>
      </w:r>
      <w:r w:rsidRPr="005B6405">
        <w:rPr>
          <w:sz w:val="22"/>
          <w:szCs w:val="22"/>
          <w:u w:val="single"/>
        </w:rPr>
        <w:t xml:space="preserve"> miesięcy, liczone od daty odbioru całości zamówienia </w:t>
      </w:r>
      <w:r w:rsidRPr="005B6405">
        <w:rPr>
          <w:b/>
          <w:sz w:val="22"/>
          <w:szCs w:val="22"/>
        </w:rPr>
        <w:t xml:space="preserve">– </w:t>
      </w:r>
      <w:r w:rsidR="00F41710" w:rsidRPr="005B6405">
        <w:rPr>
          <w:b/>
          <w:sz w:val="22"/>
          <w:szCs w:val="22"/>
        </w:rPr>
        <w:t>5</w:t>
      </w:r>
      <w:r w:rsidRPr="005B6405">
        <w:rPr>
          <w:b/>
          <w:sz w:val="22"/>
          <w:szCs w:val="22"/>
        </w:rPr>
        <w:t xml:space="preserve"> punktów</w:t>
      </w:r>
    </w:p>
    <w:p w14:paraId="2B8CCA32" w14:textId="725F3AFB" w:rsidR="00B944C2" w:rsidRDefault="00B944C2">
      <w:pPr>
        <w:pStyle w:val="Akapitzlist"/>
        <w:numPr>
          <w:ilvl w:val="0"/>
          <w:numId w:val="75"/>
        </w:numPr>
        <w:tabs>
          <w:tab w:val="num" w:pos="709"/>
        </w:tabs>
        <w:ind w:left="709" w:hanging="283"/>
        <w:rPr>
          <w:b/>
          <w:sz w:val="22"/>
          <w:szCs w:val="22"/>
        </w:rPr>
      </w:pPr>
      <w:r w:rsidRPr="00A824E4">
        <w:rPr>
          <w:sz w:val="22"/>
          <w:szCs w:val="22"/>
        </w:rPr>
        <w:t xml:space="preserve">Wydłużenie terminu gwarancji na przedmiot zamówienia </w:t>
      </w:r>
      <w:r w:rsidRPr="00A824E4">
        <w:rPr>
          <w:sz w:val="22"/>
          <w:szCs w:val="22"/>
          <w:u w:val="single"/>
        </w:rPr>
        <w:t xml:space="preserve">do </w:t>
      </w:r>
      <w:r w:rsidR="009024A6">
        <w:rPr>
          <w:sz w:val="22"/>
          <w:szCs w:val="22"/>
          <w:u w:val="single"/>
        </w:rPr>
        <w:t>60</w:t>
      </w:r>
      <w:r w:rsidR="00F41710" w:rsidRPr="00A824E4">
        <w:rPr>
          <w:sz w:val="22"/>
          <w:szCs w:val="22"/>
          <w:u w:val="single"/>
        </w:rPr>
        <w:t xml:space="preserve"> </w:t>
      </w:r>
      <w:r w:rsidRPr="00A824E4">
        <w:rPr>
          <w:sz w:val="22"/>
          <w:szCs w:val="22"/>
          <w:u w:val="single"/>
        </w:rPr>
        <w:t xml:space="preserve">miesięcy, liczone od daty odbioru całości zamówienia </w:t>
      </w:r>
      <w:r w:rsidR="00F41710" w:rsidRPr="00A824E4">
        <w:rPr>
          <w:b/>
          <w:sz w:val="22"/>
          <w:szCs w:val="22"/>
        </w:rPr>
        <w:t xml:space="preserve">– 10 </w:t>
      </w:r>
      <w:r w:rsidRPr="00A824E4">
        <w:rPr>
          <w:b/>
          <w:sz w:val="22"/>
          <w:szCs w:val="22"/>
        </w:rPr>
        <w:t>punktów</w:t>
      </w:r>
    </w:p>
    <w:p w14:paraId="51D838B7" w14:textId="2F9BA09E" w:rsidR="00D1318F" w:rsidRPr="00A824E4" w:rsidRDefault="00D1318F">
      <w:pPr>
        <w:pStyle w:val="Akapitzlist"/>
        <w:numPr>
          <w:ilvl w:val="0"/>
          <w:numId w:val="75"/>
        </w:numPr>
        <w:tabs>
          <w:tab w:val="num" w:pos="709"/>
        </w:tabs>
        <w:ind w:left="709" w:hanging="283"/>
        <w:rPr>
          <w:b/>
          <w:sz w:val="22"/>
          <w:szCs w:val="22"/>
        </w:rPr>
      </w:pPr>
      <w:r w:rsidRPr="00A824E4">
        <w:rPr>
          <w:sz w:val="22"/>
          <w:szCs w:val="22"/>
        </w:rPr>
        <w:t xml:space="preserve">Termin gwarancji zgodny z SWZ, </w:t>
      </w:r>
      <w:r w:rsidRPr="00A824E4">
        <w:rPr>
          <w:sz w:val="22"/>
          <w:szCs w:val="22"/>
          <w:u w:val="single"/>
        </w:rPr>
        <w:t xml:space="preserve">tj. </w:t>
      </w:r>
      <w:r w:rsidR="009024A6">
        <w:rPr>
          <w:sz w:val="22"/>
          <w:szCs w:val="22"/>
          <w:u w:val="single"/>
        </w:rPr>
        <w:t>36</w:t>
      </w:r>
      <w:r w:rsidR="00F41710" w:rsidRPr="00A824E4">
        <w:rPr>
          <w:sz w:val="22"/>
          <w:szCs w:val="22"/>
          <w:u w:val="single"/>
        </w:rPr>
        <w:t xml:space="preserve"> miesi</w:t>
      </w:r>
      <w:r w:rsidR="00680E31" w:rsidRPr="00A824E4">
        <w:rPr>
          <w:sz w:val="22"/>
          <w:szCs w:val="22"/>
          <w:u w:val="single"/>
        </w:rPr>
        <w:t>ę</w:t>
      </w:r>
      <w:r w:rsidRPr="00A824E4">
        <w:rPr>
          <w:sz w:val="22"/>
          <w:szCs w:val="22"/>
          <w:u w:val="single"/>
        </w:rPr>
        <w:t>c</w:t>
      </w:r>
      <w:r w:rsidR="00C55D5B" w:rsidRPr="00A824E4">
        <w:rPr>
          <w:sz w:val="22"/>
          <w:szCs w:val="22"/>
          <w:u w:val="single"/>
        </w:rPr>
        <w:t>y</w:t>
      </w:r>
      <w:r w:rsidRPr="00A824E4">
        <w:rPr>
          <w:sz w:val="22"/>
          <w:szCs w:val="22"/>
          <w:u w:val="single"/>
        </w:rPr>
        <w:t xml:space="preserve"> liczone od daty odbioru całości zamówienia</w:t>
      </w:r>
      <w:r w:rsidRPr="00A824E4">
        <w:rPr>
          <w:sz w:val="22"/>
          <w:szCs w:val="22"/>
        </w:rPr>
        <w:t xml:space="preserve"> </w:t>
      </w:r>
      <w:r w:rsidRPr="00A824E4">
        <w:rPr>
          <w:b/>
          <w:sz w:val="22"/>
          <w:szCs w:val="22"/>
        </w:rPr>
        <w:t xml:space="preserve">– 0 punktów </w:t>
      </w:r>
    </w:p>
    <w:p w14:paraId="5B27CCFE" w14:textId="1E7595A6" w:rsidR="005C3D58" w:rsidRPr="005B6405" w:rsidRDefault="005C3D58" w:rsidP="00A824E4">
      <w:pPr>
        <w:pStyle w:val="Akapitzlist"/>
        <w:numPr>
          <w:ilvl w:val="0"/>
          <w:numId w:val="0"/>
        </w:numPr>
        <w:ind w:left="426"/>
        <w:rPr>
          <w:sz w:val="22"/>
          <w:szCs w:val="22"/>
        </w:rPr>
      </w:pPr>
      <w:r w:rsidRPr="005B6405">
        <w:rPr>
          <w:sz w:val="22"/>
          <w:szCs w:val="22"/>
        </w:rPr>
        <w:t xml:space="preserve">Zaoferowanie terminu gwarancji dłuższej niż </w:t>
      </w:r>
      <w:r w:rsidR="009024A6">
        <w:rPr>
          <w:sz w:val="22"/>
          <w:szCs w:val="22"/>
        </w:rPr>
        <w:t>60</w:t>
      </w:r>
      <w:r w:rsidRPr="005B6405">
        <w:rPr>
          <w:sz w:val="22"/>
          <w:szCs w:val="22"/>
        </w:rPr>
        <w:t xml:space="preserve"> miesi</w:t>
      </w:r>
      <w:r w:rsidR="009024A6">
        <w:rPr>
          <w:sz w:val="22"/>
          <w:szCs w:val="22"/>
        </w:rPr>
        <w:t>ęcy</w:t>
      </w:r>
      <w:r w:rsidRPr="005B6405">
        <w:rPr>
          <w:sz w:val="22"/>
          <w:szCs w:val="22"/>
        </w:rPr>
        <w:t xml:space="preserve"> nie będzie dodatkowo punktowane.</w:t>
      </w:r>
    </w:p>
    <w:p w14:paraId="6F04B34C" w14:textId="77777777" w:rsidR="00D1318F" w:rsidRPr="005B6405" w:rsidRDefault="00D1318F" w:rsidP="00A824E4">
      <w:pPr>
        <w:spacing w:before="60" w:after="60"/>
        <w:ind w:left="426"/>
        <w:jc w:val="both"/>
        <w:rPr>
          <w:sz w:val="22"/>
          <w:szCs w:val="22"/>
          <w:u w:val="single"/>
        </w:rPr>
      </w:pPr>
      <w:r w:rsidRPr="005B6405">
        <w:rPr>
          <w:sz w:val="22"/>
          <w:szCs w:val="22"/>
          <w:u w:val="single"/>
        </w:rPr>
        <w:t>Maksymalna liczba punktów, które Wykonawca może uzyskać wynosi 10.</w:t>
      </w:r>
    </w:p>
    <w:p w14:paraId="6897CA20"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Po dokonaniu ocen, punkty przyznane dla każdego z kryteriów zostaną przemnożone przez wagi przyjętych kryteriów i zsumowane.</w:t>
      </w:r>
    </w:p>
    <w:p w14:paraId="22322DAE"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Suma ta stanowić będzie końcową ocenę danej oferty.</w:t>
      </w:r>
    </w:p>
    <w:p w14:paraId="7A0F2FF1"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Wszystkie obliczenia punktów będą dokonywane z dokładnością do dwóch miejsc po przecinku (bez zaokrągleń).</w:t>
      </w:r>
    </w:p>
    <w:p w14:paraId="33AF388C" w14:textId="77777777" w:rsidR="004A346C" w:rsidRPr="005B6405" w:rsidRDefault="004A346C">
      <w:pPr>
        <w:widowControl/>
        <w:numPr>
          <w:ilvl w:val="0"/>
          <w:numId w:val="22"/>
        </w:numPr>
        <w:tabs>
          <w:tab w:val="clear" w:pos="720"/>
          <w:tab w:val="num" w:pos="426"/>
        </w:tabs>
        <w:suppressAutoHyphens w:val="0"/>
        <w:ind w:left="426" w:hanging="426"/>
        <w:jc w:val="both"/>
        <w:rPr>
          <w:sz w:val="22"/>
          <w:szCs w:val="22"/>
        </w:rPr>
      </w:pPr>
      <w:r w:rsidRPr="005B6405">
        <w:rPr>
          <w:sz w:val="22"/>
          <w:szCs w:val="22"/>
        </w:rPr>
        <w:t xml:space="preserve">Oferta Wykonawcy, która uzyska najwyższą sumaryczną liczbę punktów, uznana zostanie za najkorzystniejszą. </w:t>
      </w:r>
    </w:p>
    <w:p w14:paraId="64192069" w14:textId="14BE8DD8" w:rsidR="004A346C" w:rsidRPr="005B6405" w:rsidRDefault="004A346C">
      <w:pPr>
        <w:pStyle w:val="Akapitzlist"/>
        <w:numPr>
          <w:ilvl w:val="0"/>
          <w:numId w:val="22"/>
        </w:numPr>
        <w:tabs>
          <w:tab w:val="clear" w:pos="720"/>
          <w:tab w:val="num" w:pos="426"/>
        </w:tabs>
        <w:ind w:left="426" w:hanging="426"/>
        <w:rPr>
          <w:bCs/>
          <w:sz w:val="22"/>
          <w:szCs w:val="22"/>
        </w:rPr>
      </w:pPr>
      <w:r w:rsidRPr="005B6405">
        <w:rPr>
          <w:color w:val="000000"/>
          <w:sz w:val="22"/>
          <w:szCs w:val="22"/>
        </w:rPr>
        <w:t xml:space="preserve">Jeżeli nie można wybrać najkorzystniejszej oferty z uwagi na to, że dwie lub więcej ofert przedstawia taki sam bilans ceny lub kosztu i innych kryteriów oceny ofert, </w:t>
      </w:r>
      <w:r w:rsidR="00A824E4">
        <w:rPr>
          <w:color w:val="000000"/>
          <w:sz w:val="22"/>
          <w:szCs w:val="22"/>
        </w:rPr>
        <w:t>Z</w:t>
      </w:r>
      <w:r w:rsidRPr="005B6405">
        <w:rPr>
          <w:color w:val="000000"/>
          <w:sz w:val="22"/>
          <w:szCs w:val="22"/>
        </w:rPr>
        <w:t>amawiający wybiera spośród tych ofert ofertę, która otrzymała najwyższą ocenę w kryterium o najwyższej wadze.</w:t>
      </w:r>
    </w:p>
    <w:p w14:paraId="32FD35E9" w14:textId="599A6BBE" w:rsidR="004A346C" w:rsidRPr="005B6405" w:rsidRDefault="004A346C">
      <w:pPr>
        <w:pStyle w:val="Akapitzlist"/>
        <w:numPr>
          <w:ilvl w:val="0"/>
          <w:numId w:val="22"/>
        </w:numPr>
        <w:tabs>
          <w:tab w:val="clear" w:pos="720"/>
          <w:tab w:val="num" w:pos="426"/>
        </w:tabs>
        <w:ind w:left="426" w:hanging="426"/>
        <w:rPr>
          <w:bCs/>
          <w:sz w:val="22"/>
          <w:szCs w:val="22"/>
        </w:rPr>
      </w:pPr>
      <w:r w:rsidRPr="005B6405">
        <w:rPr>
          <w:color w:val="000000"/>
          <w:sz w:val="22"/>
          <w:szCs w:val="22"/>
        </w:rPr>
        <w:t xml:space="preserve">Jeżeli oferty otrzymały taką samą ocenę w kryterium o najwyższej wadze, </w:t>
      </w:r>
      <w:r w:rsidR="00A824E4">
        <w:rPr>
          <w:color w:val="000000"/>
          <w:sz w:val="22"/>
          <w:szCs w:val="22"/>
        </w:rPr>
        <w:t>Z</w:t>
      </w:r>
      <w:r w:rsidRPr="005B6405">
        <w:rPr>
          <w:color w:val="000000"/>
          <w:sz w:val="22"/>
          <w:szCs w:val="22"/>
        </w:rPr>
        <w:t>amawiający wybiera ofertę z najniższą ceną lub najniższym kosztem.</w:t>
      </w:r>
    </w:p>
    <w:p w14:paraId="3709F659" w14:textId="1577FEDC" w:rsidR="004A346C" w:rsidRPr="005B6405" w:rsidRDefault="004A346C">
      <w:pPr>
        <w:pStyle w:val="Akapitzlist"/>
        <w:numPr>
          <w:ilvl w:val="0"/>
          <w:numId w:val="22"/>
        </w:numPr>
        <w:tabs>
          <w:tab w:val="clear" w:pos="720"/>
          <w:tab w:val="num" w:pos="426"/>
        </w:tabs>
        <w:ind w:left="426" w:hanging="426"/>
        <w:rPr>
          <w:bCs/>
          <w:sz w:val="22"/>
          <w:szCs w:val="22"/>
        </w:rPr>
      </w:pPr>
      <w:r w:rsidRPr="005B6405">
        <w:rPr>
          <w:color w:val="000000"/>
          <w:sz w:val="22"/>
          <w:szCs w:val="22"/>
        </w:rPr>
        <w:t xml:space="preserve">Jeżeli nie można dokonać wyboru oferty w sposób, o którym mowa w ust. 2, </w:t>
      </w:r>
      <w:r w:rsidR="00A824E4">
        <w:rPr>
          <w:color w:val="000000"/>
          <w:sz w:val="22"/>
          <w:szCs w:val="22"/>
        </w:rPr>
        <w:t>Z</w:t>
      </w:r>
      <w:r w:rsidRPr="005B6405">
        <w:rPr>
          <w:color w:val="000000"/>
          <w:sz w:val="22"/>
          <w:szCs w:val="22"/>
        </w:rPr>
        <w:t xml:space="preserve">amawiający wzywa wykonawców, którzy złożyli te oferty, do złożenia w terminie określonym przez </w:t>
      </w:r>
      <w:r w:rsidR="00F929FC">
        <w:rPr>
          <w:color w:val="000000"/>
          <w:sz w:val="22"/>
          <w:szCs w:val="22"/>
        </w:rPr>
        <w:t>Z</w:t>
      </w:r>
      <w:r w:rsidRPr="005B6405">
        <w:rPr>
          <w:color w:val="000000"/>
          <w:sz w:val="22"/>
          <w:szCs w:val="22"/>
        </w:rPr>
        <w:t>amawiającego ofert dodatkowych zawierających nową cenę lub koszt.</w:t>
      </w:r>
    </w:p>
    <w:p w14:paraId="1FE0CC82" w14:textId="77777777" w:rsidR="004A346C" w:rsidRPr="00F36058" w:rsidRDefault="004A346C" w:rsidP="004A346C">
      <w:pPr>
        <w:pStyle w:val="Akapitzlist"/>
        <w:numPr>
          <w:ilvl w:val="0"/>
          <w:numId w:val="0"/>
        </w:numPr>
        <w:ind w:left="720"/>
        <w:rPr>
          <w:bCs/>
          <w:sz w:val="23"/>
          <w:szCs w:val="23"/>
        </w:rPr>
      </w:pPr>
    </w:p>
    <w:p w14:paraId="5214FA24" w14:textId="77777777" w:rsidR="004A346C" w:rsidRPr="001860AC" w:rsidRDefault="004A346C" w:rsidP="004A346C">
      <w:pPr>
        <w:widowControl/>
        <w:suppressAutoHyphens w:val="0"/>
        <w:jc w:val="both"/>
        <w:rPr>
          <w:b/>
          <w:bCs/>
          <w:sz w:val="22"/>
          <w:szCs w:val="22"/>
        </w:rPr>
      </w:pPr>
      <w:r w:rsidRPr="001860AC">
        <w:rPr>
          <w:b/>
          <w:bCs/>
          <w:sz w:val="22"/>
          <w:szCs w:val="22"/>
        </w:rPr>
        <w:t>Rozdział XVI - Informacje o formalnościach, jakie powinny zostać dopełnione po wyborze oferty w celu zawarcia umowy w sprawie zamówienia publicznego.</w:t>
      </w:r>
    </w:p>
    <w:p w14:paraId="09CD07DB" w14:textId="77777777" w:rsidR="004A346C" w:rsidRPr="001860AC" w:rsidRDefault="004A346C">
      <w:pPr>
        <w:widowControl/>
        <w:numPr>
          <w:ilvl w:val="3"/>
          <w:numId w:val="23"/>
        </w:numPr>
        <w:suppressAutoHyphens w:val="0"/>
        <w:ind w:left="426" w:hanging="426"/>
        <w:jc w:val="both"/>
        <w:rPr>
          <w:color w:val="000000"/>
          <w:sz w:val="22"/>
          <w:szCs w:val="22"/>
        </w:rPr>
      </w:pPr>
      <w:r w:rsidRPr="001860AC">
        <w:rPr>
          <w:color w:val="000000"/>
          <w:sz w:val="22"/>
          <w:szCs w:val="22"/>
        </w:rPr>
        <w:t>Przed podpisaniem umowy wykonawca powinien złożyć:</w:t>
      </w:r>
    </w:p>
    <w:p w14:paraId="19B308B2" w14:textId="77777777" w:rsidR="004A346C" w:rsidRPr="001860AC" w:rsidRDefault="004A346C">
      <w:pPr>
        <w:pStyle w:val="Akapitzlist"/>
        <w:numPr>
          <w:ilvl w:val="0"/>
          <w:numId w:val="24"/>
        </w:numPr>
        <w:ind w:left="851" w:hanging="425"/>
        <w:rPr>
          <w:sz w:val="22"/>
          <w:szCs w:val="22"/>
        </w:rPr>
      </w:pPr>
      <w:r w:rsidRPr="001860AC">
        <w:rPr>
          <w:sz w:val="22"/>
          <w:szCs w:val="22"/>
        </w:rPr>
        <w:t>kopię umowy(-ów) określającej podstawy i zasady wspólnego ubiegania się o udzielenie zamówienia publicznego – w przypadku złożenia oferty przez podmioty występujące wspólnie (tj. konsorcjum).</w:t>
      </w:r>
    </w:p>
    <w:p w14:paraId="0461479F" w14:textId="1B912242" w:rsidR="004A346C" w:rsidRPr="001860AC" w:rsidRDefault="004A346C">
      <w:pPr>
        <w:pStyle w:val="Akapitzlist"/>
        <w:numPr>
          <w:ilvl w:val="0"/>
          <w:numId w:val="24"/>
        </w:numPr>
        <w:ind w:left="851" w:hanging="425"/>
        <w:rPr>
          <w:sz w:val="22"/>
          <w:szCs w:val="22"/>
        </w:rPr>
      </w:pPr>
      <w:r w:rsidRPr="001860AC">
        <w:rPr>
          <w:sz w:val="22"/>
          <w:szCs w:val="22"/>
        </w:rPr>
        <w:t>wykaz podwykonawców z zakresem powierzanych im zadań, o ile przewiduje się ich udział w realizacji zamówienia.</w:t>
      </w:r>
    </w:p>
    <w:p w14:paraId="29DBFE7E" w14:textId="1E1F20B2" w:rsidR="005E12F3" w:rsidRPr="001860AC" w:rsidRDefault="001860AC">
      <w:pPr>
        <w:pStyle w:val="Akapitzlist"/>
        <w:numPr>
          <w:ilvl w:val="0"/>
          <w:numId w:val="24"/>
        </w:numPr>
        <w:ind w:left="851" w:hanging="425"/>
        <w:rPr>
          <w:sz w:val="22"/>
          <w:szCs w:val="22"/>
        </w:rPr>
      </w:pPr>
      <w:r w:rsidRPr="001860AC">
        <w:rPr>
          <w:bCs/>
          <w:sz w:val="22"/>
          <w:szCs w:val="22"/>
        </w:rPr>
        <w:t>oświadczenie o niepodleganiu wykluczeniu – art. 7 ust. 1 ustawy z dnia 13 kwietnia 2022 r. o</w:t>
      </w:r>
      <w:r w:rsidR="00FA09A4">
        <w:rPr>
          <w:bCs/>
          <w:sz w:val="22"/>
          <w:szCs w:val="22"/>
        </w:rPr>
        <w:t> </w:t>
      </w:r>
      <w:r w:rsidRPr="001860AC">
        <w:rPr>
          <w:bCs/>
          <w:sz w:val="22"/>
          <w:szCs w:val="22"/>
        </w:rPr>
        <w:t xml:space="preserve">szczególnych rozwiązaniach w zakresie przeciwdziałania wspieraniu agresji na Ukrainę oraz służących ochronie bezpieczeństwa narodowego (t. j. Dz. U. 2024 poz. 507) – </w:t>
      </w:r>
      <w:r w:rsidRPr="001860AC">
        <w:rPr>
          <w:sz w:val="22"/>
          <w:szCs w:val="22"/>
        </w:rPr>
        <w:t>w przypadku wykonawców wspólnie ubiegających się o zamówienie oświadczenie składa każdy z nich.</w:t>
      </w:r>
    </w:p>
    <w:p w14:paraId="23053FA8" w14:textId="1F253BCB" w:rsidR="004A346C" w:rsidRPr="001860AC" w:rsidRDefault="004A346C">
      <w:pPr>
        <w:widowControl/>
        <w:numPr>
          <w:ilvl w:val="3"/>
          <w:numId w:val="23"/>
        </w:numPr>
        <w:suppressAutoHyphens w:val="0"/>
        <w:ind w:left="426" w:hanging="426"/>
        <w:jc w:val="both"/>
        <w:rPr>
          <w:color w:val="000000"/>
          <w:sz w:val="22"/>
          <w:szCs w:val="22"/>
        </w:rPr>
      </w:pPr>
      <w:r w:rsidRPr="001860AC">
        <w:rPr>
          <w:color w:val="000000"/>
          <w:sz w:val="22"/>
          <w:szCs w:val="22"/>
        </w:rPr>
        <w:t>Wybrany Wykonawca jest zobowiązany do zawarcia umowy w terminie i miejscu wyznaczonym przez Zamawiającego.</w:t>
      </w:r>
    </w:p>
    <w:p w14:paraId="7EC9CF5E" w14:textId="77777777" w:rsidR="004A346C" w:rsidRPr="00F36058" w:rsidRDefault="004A346C" w:rsidP="004A346C">
      <w:pPr>
        <w:widowControl/>
        <w:suppressAutoHyphens w:val="0"/>
        <w:jc w:val="both"/>
        <w:rPr>
          <w:color w:val="000000"/>
          <w:sz w:val="23"/>
          <w:szCs w:val="23"/>
        </w:rPr>
      </w:pPr>
    </w:p>
    <w:p w14:paraId="4CAD9322" w14:textId="77777777" w:rsidR="004A346C" w:rsidRPr="001860AC" w:rsidRDefault="004A346C" w:rsidP="004A346C">
      <w:pPr>
        <w:widowControl/>
        <w:suppressAutoHyphens w:val="0"/>
        <w:jc w:val="both"/>
        <w:rPr>
          <w:b/>
          <w:bCs/>
          <w:sz w:val="22"/>
          <w:szCs w:val="22"/>
        </w:rPr>
      </w:pPr>
      <w:r w:rsidRPr="001860AC">
        <w:rPr>
          <w:b/>
          <w:bCs/>
          <w:sz w:val="22"/>
          <w:szCs w:val="22"/>
        </w:rPr>
        <w:t>Rozdział XVII - Wymagania dotyczące zabezpieczenia należytego wykonania umowy.</w:t>
      </w:r>
    </w:p>
    <w:p w14:paraId="39F25ED0" w14:textId="516E28B9" w:rsidR="004A346C" w:rsidRPr="001860AC" w:rsidRDefault="004A346C">
      <w:pPr>
        <w:widowControl/>
        <w:numPr>
          <w:ilvl w:val="0"/>
          <w:numId w:val="31"/>
        </w:numPr>
        <w:tabs>
          <w:tab w:val="num" w:pos="720"/>
        </w:tabs>
        <w:suppressAutoHyphens w:val="0"/>
        <w:ind w:left="426" w:hanging="426"/>
        <w:jc w:val="both"/>
        <w:rPr>
          <w:sz w:val="22"/>
          <w:szCs w:val="22"/>
        </w:rPr>
      </w:pPr>
      <w:r w:rsidRPr="001860AC">
        <w:rPr>
          <w:sz w:val="22"/>
          <w:szCs w:val="22"/>
        </w:rPr>
        <w:t>Zabezpieczenie będzie wynosiło 5% ceny całkowitej podanej w ofercie albo maksymalnej wartości nominalnej zobowiązania Zamawiającego wynikającego z umowy.</w:t>
      </w:r>
    </w:p>
    <w:p w14:paraId="222C14C6" w14:textId="77777777" w:rsidR="004A346C" w:rsidRPr="001860AC" w:rsidRDefault="004A346C">
      <w:pPr>
        <w:widowControl/>
        <w:numPr>
          <w:ilvl w:val="0"/>
          <w:numId w:val="31"/>
        </w:numPr>
        <w:suppressAutoHyphens w:val="0"/>
        <w:ind w:left="426" w:hanging="426"/>
        <w:jc w:val="both"/>
        <w:rPr>
          <w:sz w:val="22"/>
          <w:szCs w:val="22"/>
        </w:rPr>
      </w:pPr>
      <w:r w:rsidRPr="001860AC">
        <w:rPr>
          <w:sz w:val="22"/>
          <w:szCs w:val="22"/>
        </w:rPr>
        <w:t xml:space="preserve">Zabezpieczenie może być wnoszone według wyboru Wykonawcy w jednej lub w kilku następujących formach: </w:t>
      </w:r>
    </w:p>
    <w:p w14:paraId="1025C726" w14:textId="77777777" w:rsidR="004A346C" w:rsidRDefault="004A346C">
      <w:pPr>
        <w:widowControl/>
        <w:numPr>
          <w:ilvl w:val="1"/>
          <w:numId w:val="32"/>
        </w:numPr>
        <w:suppressAutoHyphens w:val="0"/>
        <w:ind w:left="993" w:hanging="567"/>
        <w:jc w:val="both"/>
        <w:rPr>
          <w:sz w:val="22"/>
          <w:szCs w:val="22"/>
        </w:rPr>
      </w:pPr>
      <w:r w:rsidRPr="001860AC">
        <w:rPr>
          <w:sz w:val="22"/>
          <w:szCs w:val="22"/>
        </w:rPr>
        <w:t>pieniądzu;</w:t>
      </w:r>
    </w:p>
    <w:p w14:paraId="1455C0C5" w14:textId="77777777" w:rsidR="004A346C" w:rsidRDefault="004A346C">
      <w:pPr>
        <w:widowControl/>
        <w:numPr>
          <w:ilvl w:val="1"/>
          <w:numId w:val="32"/>
        </w:numPr>
        <w:suppressAutoHyphens w:val="0"/>
        <w:ind w:left="993" w:hanging="567"/>
        <w:jc w:val="both"/>
        <w:rPr>
          <w:sz w:val="22"/>
          <w:szCs w:val="22"/>
        </w:rPr>
      </w:pPr>
      <w:r w:rsidRPr="001860AC">
        <w:rPr>
          <w:sz w:val="22"/>
          <w:szCs w:val="22"/>
        </w:rPr>
        <w:t>poręczeniach bankowych lub poręczeniach spółdzielczej kasy oszczędnościowo-kredytowej, z tym że poręczenie kasy jest zawsze poręczeniem pieniężnym;</w:t>
      </w:r>
    </w:p>
    <w:p w14:paraId="38D0EF61" w14:textId="77777777" w:rsidR="004A346C" w:rsidRDefault="004A346C">
      <w:pPr>
        <w:widowControl/>
        <w:numPr>
          <w:ilvl w:val="1"/>
          <w:numId w:val="32"/>
        </w:numPr>
        <w:suppressAutoHyphens w:val="0"/>
        <w:ind w:left="993" w:hanging="567"/>
        <w:jc w:val="both"/>
        <w:rPr>
          <w:sz w:val="22"/>
          <w:szCs w:val="22"/>
        </w:rPr>
      </w:pPr>
      <w:r w:rsidRPr="001860AC">
        <w:rPr>
          <w:sz w:val="22"/>
          <w:szCs w:val="22"/>
        </w:rPr>
        <w:t>gwarancjach bankowych;</w:t>
      </w:r>
    </w:p>
    <w:p w14:paraId="427C1D5A" w14:textId="77777777" w:rsidR="004A346C" w:rsidRDefault="004A346C">
      <w:pPr>
        <w:widowControl/>
        <w:numPr>
          <w:ilvl w:val="1"/>
          <w:numId w:val="32"/>
        </w:numPr>
        <w:suppressAutoHyphens w:val="0"/>
        <w:ind w:left="993" w:hanging="567"/>
        <w:jc w:val="both"/>
        <w:rPr>
          <w:sz w:val="22"/>
          <w:szCs w:val="22"/>
        </w:rPr>
      </w:pPr>
      <w:r w:rsidRPr="001860AC">
        <w:rPr>
          <w:sz w:val="22"/>
          <w:szCs w:val="22"/>
        </w:rPr>
        <w:t>gwarancjach ubezpieczeniowych;</w:t>
      </w:r>
    </w:p>
    <w:p w14:paraId="2E7ED99E" w14:textId="5A4FA119" w:rsidR="004A346C" w:rsidRPr="001860AC" w:rsidRDefault="004A346C">
      <w:pPr>
        <w:widowControl/>
        <w:numPr>
          <w:ilvl w:val="1"/>
          <w:numId w:val="32"/>
        </w:numPr>
        <w:suppressAutoHyphens w:val="0"/>
        <w:ind w:left="993" w:hanging="567"/>
        <w:jc w:val="both"/>
        <w:rPr>
          <w:sz w:val="22"/>
          <w:szCs w:val="22"/>
        </w:rPr>
      </w:pPr>
      <w:r w:rsidRPr="001860AC">
        <w:rPr>
          <w:sz w:val="22"/>
          <w:szCs w:val="22"/>
        </w:rPr>
        <w:t>poręczeniach udzielanych przez podmioty, o których mowa w art. 6b ust. 5 pkt 2 ustawy z</w:t>
      </w:r>
      <w:r w:rsidR="001860AC">
        <w:rPr>
          <w:sz w:val="22"/>
          <w:szCs w:val="22"/>
        </w:rPr>
        <w:t> </w:t>
      </w:r>
      <w:r w:rsidRPr="001860AC">
        <w:rPr>
          <w:sz w:val="22"/>
          <w:szCs w:val="22"/>
        </w:rPr>
        <w:t>dnia 9 listopada 2000 r. o utworzeniu Polskiej Agencji Rozwoju Przedsiębiorczości (tj. Dz.U. z 2019 r. poz. 310 ze zm.).</w:t>
      </w:r>
    </w:p>
    <w:p w14:paraId="536F46A8"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Zabezpieczenie wnoszone w pieniądzu Wykonawca wpłaca przelewem bankowym na rachunek bankowy wskazany przez Zamawiającego, natomiast w przypadku wniesienia zabezpieczenia w </w:t>
      </w:r>
      <w:r w:rsidRPr="001860AC">
        <w:rPr>
          <w:sz w:val="22"/>
          <w:szCs w:val="22"/>
        </w:rPr>
        <w:lastRenderedPageBreak/>
        <w:t>pozostałych dopuszczanych formach, oryginał dokumentu zabezpieczenia należy złożyć Zamawiającemu najpóźniej przed podpisaniem umowy, przy czym jego treść musi uzyskać wcześniejszą akceptację Zamawiającego.</w:t>
      </w:r>
    </w:p>
    <w:p w14:paraId="6EF68713"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W przypadku wniesienia wadium w pieniądzu Wykonawca może wyrazić zgodę na zaliczenie kwoty wadium na poczet zabezpieczenia. </w:t>
      </w:r>
    </w:p>
    <w:p w14:paraId="02A8E143"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Jeżeli zabezpieczenie wniesiono w pieniądzu, Zamawiający przechowuje je na oprocentowanym rachunku bankowym i zwraca zabezpieczenie wniesione w pieniądzu </w:t>
      </w:r>
      <w:r w:rsidRPr="001860AC">
        <w:rPr>
          <w:sz w:val="22"/>
          <w:szCs w:val="22"/>
        </w:rPr>
        <w:br/>
        <w:t>z odsetkami wynikającymi z umowy rachunku bankowego, na którym było ono przechowywane, pomniejszone o koszt prowadzenia tego rachunku oraz prowizji bankowej za przelew pieniędzy na rachunek bankowy Wykonawcy.</w:t>
      </w:r>
    </w:p>
    <w:p w14:paraId="23D67679"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758BBD19"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W trakcie realizacji umowy Wykonawca może dokonać zmiany formy zabezpieczenia na jedną lub kilka form, o których mowa w Rozdziale XVII ust. 2 SWZ.</w:t>
      </w:r>
    </w:p>
    <w:p w14:paraId="0CE26152"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Zmiana formy zabezpieczenia musi być dokonywana z zachowaniem ciągłości zabezpieczenia i bez zmniejszenia jego wysokości.</w:t>
      </w:r>
    </w:p>
    <w:p w14:paraId="63BC365E"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Zamawiający zwróci 70% wysokości zabezpieczenia w terminie 30 dni od dnia wykonania zamówienia potwierdzonego protokołem odbioru prac.</w:t>
      </w:r>
    </w:p>
    <w:p w14:paraId="467E9B1A"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 xml:space="preserve">Na zabezpieczenie roszczeń z tytułu rękojmi za wady lub gwarancji Zamawiający zatrzyma 30% wysokości zabezpieczenia, które zwróci nie później niż w 15 dniu po upływie okresu rękojmi za wady. </w:t>
      </w:r>
    </w:p>
    <w:p w14:paraId="0210FDF4"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Zamawiający zaznacza, iż treść wzoru umowy będącego integralną częścią SWZ przedstawia również regulacje związane z zabezpieczeniem należytego wykonania umowy.</w:t>
      </w:r>
    </w:p>
    <w:p w14:paraId="60EB3462" w14:textId="77777777" w:rsidR="004A346C" w:rsidRPr="001860AC" w:rsidRDefault="004A346C">
      <w:pPr>
        <w:widowControl/>
        <w:numPr>
          <w:ilvl w:val="0"/>
          <w:numId w:val="31"/>
        </w:numPr>
        <w:tabs>
          <w:tab w:val="num" w:pos="720"/>
        </w:tabs>
        <w:suppressAutoHyphens w:val="0"/>
        <w:jc w:val="both"/>
        <w:rPr>
          <w:sz w:val="22"/>
          <w:szCs w:val="22"/>
        </w:rPr>
      </w:pPr>
      <w:r w:rsidRPr="001860AC">
        <w:rPr>
          <w:sz w:val="22"/>
          <w:szCs w:val="22"/>
        </w:rPr>
        <w:t>Istotne postanowienia, jakie powinny zawierać poręczenia lub gwarancje:</w:t>
      </w:r>
    </w:p>
    <w:p w14:paraId="3A457D07" w14:textId="560669BB" w:rsidR="004A346C" w:rsidRDefault="004A346C">
      <w:pPr>
        <w:pStyle w:val="Akapitzlist"/>
        <w:numPr>
          <w:ilvl w:val="1"/>
          <w:numId w:val="102"/>
        </w:numPr>
        <w:ind w:left="993" w:hanging="567"/>
        <w:rPr>
          <w:sz w:val="22"/>
          <w:szCs w:val="22"/>
        </w:rPr>
      </w:pPr>
      <w:r w:rsidRPr="001860AC">
        <w:rPr>
          <w:sz w:val="22"/>
          <w:szCs w:val="22"/>
        </w:rPr>
        <w:t>Słowo „gwarancja/poręczenie” w języku wystawienia gwarancji/poręczenia, jej numer oraz ewentualnie inną informację identyfikującą wystawioną gwarancję/ poręcznie np. rodzaj gwarancji/poręczenia.</w:t>
      </w:r>
    </w:p>
    <w:p w14:paraId="16DA55D4" w14:textId="77777777" w:rsidR="004A346C" w:rsidRDefault="004A346C">
      <w:pPr>
        <w:pStyle w:val="Akapitzlist"/>
        <w:numPr>
          <w:ilvl w:val="1"/>
          <w:numId w:val="102"/>
        </w:numPr>
        <w:ind w:left="993" w:hanging="567"/>
        <w:rPr>
          <w:sz w:val="22"/>
          <w:szCs w:val="22"/>
        </w:rPr>
      </w:pPr>
      <w:r w:rsidRPr="001860AC">
        <w:rPr>
          <w:sz w:val="22"/>
          <w:szCs w:val="22"/>
        </w:rPr>
        <w:t>Klauzulę wskazującą, iż gwarancja/poręczenie jest nieodwołalna i bezwarunkowa.</w:t>
      </w:r>
    </w:p>
    <w:p w14:paraId="511B6927" w14:textId="77777777" w:rsidR="004A346C" w:rsidRDefault="004A346C">
      <w:pPr>
        <w:pStyle w:val="Akapitzlist"/>
        <w:numPr>
          <w:ilvl w:val="1"/>
          <w:numId w:val="102"/>
        </w:numPr>
        <w:ind w:left="993" w:hanging="567"/>
        <w:rPr>
          <w:sz w:val="22"/>
          <w:szCs w:val="22"/>
        </w:rPr>
      </w:pPr>
      <w:r w:rsidRPr="001860AC">
        <w:rPr>
          <w:sz w:val="22"/>
          <w:szCs w:val="22"/>
        </w:rPr>
        <w:t>Beneficjenta, tj. Uniwersytet Jagielloński, ul. Gołębia 24, 31-007 Kraków.</w:t>
      </w:r>
    </w:p>
    <w:p w14:paraId="239DCD6B" w14:textId="77777777" w:rsidR="004A346C" w:rsidRDefault="004A346C">
      <w:pPr>
        <w:pStyle w:val="Akapitzlist"/>
        <w:numPr>
          <w:ilvl w:val="1"/>
          <w:numId w:val="102"/>
        </w:numPr>
        <w:ind w:left="993" w:hanging="567"/>
        <w:rPr>
          <w:sz w:val="22"/>
          <w:szCs w:val="22"/>
        </w:rPr>
      </w:pPr>
      <w:r w:rsidRPr="001860AC">
        <w:rPr>
          <w:sz w:val="22"/>
          <w:szCs w:val="22"/>
        </w:rPr>
        <w:t>Zleceniodawcę.</w:t>
      </w:r>
    </w:p>
    <w:p w14:paraId="77DE49F3" w14:textId="77777777" w:rsidR="004A346C" w:rsidRDefault="004A346C">
      <w:pPr>
        <w:pStyle w:val="Akapitzlist"/>
        <w:numPr>
          <w:ilvl w:val="1"/>
          <w:numId w:val="102"/>
        </w:numPr>
        <w:ind w:left="993" w:hanging="567"/>
        <w:rPr>
          <w:sz w:val="22"/>
          <w:szCs w:val="22"/>
        </w:rPr>
      </w:pPr>
      <w:r w:rsidRPr="001860AC">
        <w:rPr>
          <w:sz w:val="22"/>
          <w:szCs w:val="22"/>
        </w:rPr>
        <w:t>Gwaranta/Poręczyciela.</w:t>
      </w:r>
    </w:p>
    <w:p w14:paraId="25C7E571" w14:textId="77777777" w:rsidR="004A346C" w:rsidRDefault="004A346C">
      <w:pPr>
        <w:pStyle w:val="Akapitzlist"/>
        <w:numPr>
          <w:ilvl w:val="1"/>
          <w:numId w:val="102"/>
        </w:numPr>
        <w:ind w:left="993" w:hanging="567"/>
        <w:rPr>
          <w:sz w:val="22"/>
          <w:szCs w:val="22"/>
        </w:rPr>
      </w:pPr>
      <w:r w:rsidRPr="001860AC">
        <w:rPr>
          <w:sz w:val="22"/>
          <w:szCs w:val="22"/>
        </w:rPr>
        <w:t>Informację identyfikującą źródłowy stosunek umowny przez wskazanie przedmiotu umowy i jej numeru.</w:t>
      </w:r>
    </w:p>
    <w:p w14:paraId="00B9E4C4" w14:textId="77777777" w:rsidR="004A346C" w:rsidRDefault="004A346C">
      <w:pPr>
        <w:pStyle w:val="Akapitzlist"/>
        <w:numPr>
          <w:ilvl w:val="1"/>
          <w:numId w:val="102"/>
        </w:numPr>
        <w:ind w:left="993" w:hanging="567"/>
        <w:rPr>
          <w:sz w:val="22"/>
          <w:szCs w:val="22"/>
        </w:rPr>
      </w:pPr>
      <w:r w:rsidRPr="001860AC">
        <w:rPr>
          <w:sz w:val="22"/>
          <w:szCs w:val="22"/>
        </w:rPr>
        <w:t>Maksymalną kwotę do zapłaty.</w:t>
      </w:r>
    </w:p>
    <w:p w14:paraId="7689D5F8" w14:textId="7DD723BE" w:rsidR="004A346C" w:rsidRDefault="004A346C">
      <w:pPr>
        <w:pStyle w:val="Akapitzlist"/>
        <w:numPr>
          <w:ilvl w:val="1"/>
          <w:numId w:val="102"/>
        </w:numPr>
        <w:ind w:left="993" w:hanging="567"/>
        <w:rPr>
          <w:sz w:val="22"/>
          <w:szCs w:val="22"/>
        </w:rPr>
      </w:pPr>
      <w:r w:rsidRPr="001860AC">
        <w:rPr>
          <w:sz w:val="22"/>
          <w:szCs w:val="22"/>
        </w:rPr>
        <w:t>Zapis, że gwarancja/poręczenie stanowi zabezpieczenie należytego wykonania umowy i</w:t>
      </w:r>
      <w:r w:rsidR="001860AC">
        <w:rPr>
          <w:sz w:val="22"/>
          <w:szCs w:val="22"/>
        </w:rPr>
        <w:t> </w:t>
      </w:r>
      <w:r w:rsidRPr="001860AC">
        <w:rPr>
          <w:sz w:val="22"/>
          <w:szCs w:val="22"/>
        </w:rPr>
        <w:t>dotyczy pokrycia roszczeń z tytułu niewykonania lub nienależytego wykonania umowy, w</w:t>
      </w:r>
      <w:r w:rsidR="001860AC">
        <w:rPr>
          <w:sz w:val="22"/>
          <w:szCs w:val="22"/>
        </w:rPr>
        <w:t> </w:t>
      </w:r>
      <w:r w:rsidRPr="001860AC">
        <w:rPr>
          <w:sz w:val="22"/>
          <w:szCs w:val="22"/>
        </w:rPr>
        <w:t>szczególności zapłaty kar umownych oraz ewentualnych roszczeń z tytułu rękojmi.</w:t>
      </w:r>
    </w:p>
    <w:p w14:paraId="20E26FBA" w14:textId="1B1AFE18" w:rsidR="004A346C" w:rsidRDefault="004A346C">
      <w:pPr>
        <w:pStyle w:val="Akapitzlist"/>
        <w:numPr>
          <w:ilvl w:val="1"/>
          <w:numId w:val="102"/>
        </w:numPr>
        <w:ind w:left="993" w:hanging="567"/>
        <w:rPr>
          <w:sz w:val="22"/>
          <w:szCs w:val="22"/>
        </w:rPr>
      </w:pPr>
      <w:r w:rsidRPr="001860AC">
        <w:rPr>
          <w:sz w:val="22"/>
          <w:szCs w:val="22"/>
        </w:rPr>
        <w:t>Zapis, że Gwarant/Poręczyciel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29E4EF7D" w14:textId="77777777" w:rsidR="004A346C" w:rsidRDefault="004A346C">
      <w:pPr>
        <w:pStyle w:val="Akapitzlist"/>
        <w:numPr>
          <w:ilvl w:val="1"/>
          <w:numId w:val="102"/>
        </w:numPr>
        <w:ind w:left="993" w:hanging="567"/>
        <w:rPr>
          <w:sz w:val="22"/>
          <w:szCs w:val="22"/>
        </w:rPr>
      </w:pPr>
      <w:r w:rsidRPr="001860AC">
        <w:rPr>
          <w:sz w:val="22"/>
          <w:szCs w:val="22"/>
        </w:rPr>
        <w:t>Termin w jakim zostanie zapłacona żądana kwota.</w:t>
      </w:r>
    </w:p>
    <w:p w14:paraId="4EC45BBC" w14:textId="77777777" w:rsidR="004A346C" w:rsidRDefault="004A346C">
      <w:pPr>
        <w:pStyle w:val="Akapitzlist"/>
        <w:numPr>
          <w:ilvl w:val="1"/>
          <w:numId w:val="102"/>
        </w:numPr>
        <w:ind w:left="993" w:hanging="567"/>
        <w:rPr>
          <w:sz w:val="22"/>
          <w:szCs w:val="22"/>
        </w:rPr>
      </w:pPr>
      <w:r w:rsidRPr="001860AC">
        <w:rPr>
          <w:sz w:val="22"/>
          <w:szCs w:val="22"/>
        </w:rPr>
        <w:t>Warunki zapłaty, pisemną formę żądania zapłaty i oświadczenia Beneficjenta.</w:t>
      </w:r>
    </w:p>
    <w:p w14:paraId="5E002685" w14:textId="77777777" w:rsidR="004A346C" w:rsidRDefault="004A346C">
      <w:pPr>
        <w:pStyle w:val="Akapitzlist"/>
        <w:numPr>
          <w:ilvl w:val="1"/>
          <w:numId w:val="102"/>
        </w:numPr>
        <w:ind w:left="993" w:hanging="567"/>
        <w:rPr>
          <w:sz w:val="22"/>
          <w:szCs w:val="22"/>
        </w:rPr>
      </w:pPr>
      <w:r w:rsidRPr="001860AC">
        <w:rPr>
          <w:sz w:val="22"/>
          <w:szCs w:val="22"/>
        </w:rPr>
        <w:t>Okres obowiązywania gwarancji/poręczenia.</w:t>
      </w:r>
    </w:p>
    <w:p w14:paraId="46D29362" w14:textId="77777777" w:rsidR="004A346C" w:rsidRDefault="004A346C">
      <w:pPr>
        <w:pStyle w:val="Akapitzlist"/>
        <w:numPr>
          <w:ilvl w:val="1"/>
          <w:numId w:val="102"/>
        </w:numPr>
        <w:ind w:left="993" w:hanging="567"/>
        <w:rPr>
          <w:sz w:val="22"/>
          <w:szCs w:val="22"/>
        </w:rPr>
      </w:pPr>
      <w:r w:rsidRPr="001860AC">
        <w:rPr>
          <w:sz w:val="22"/>
          <w:szCs w:val="22"/>
        </w:rPr>
        <w:t>Sposób doręczenia Gwarantowi/Poręczycielowi żądania zapłaty (w tym adres do korespondencji).</w:t>
      </w:r>
    </w:p>
    <w:p w14:paraId="176CF2FE" w14:textId="77777777" w:rsidR="004A346C" w:rsidRDefault="004A346C">
      <w:pPr>
        <w:pStyle w:val="Akapitzlist"/>
        <w:numPr>
          <w:ilvl w:val="1"/>
          <w:numId w:val="102"/>
        </w:numPr>
        <w:ind w:left="993" w:hanging="567"/>
        <w:rPr>
          <w:sz w:val="22"/>
          <w:szCs w:val="22"/>
        </w:rPr>
      </w:pPr>
      <w:r w:rsidRPr="001860AC">
        <w:rPr>
          <w:sz w:val="22"/>
          <w:szCs w:val="22"/>
        </w:rPr>
        <w:t>Zapis, że wszelkie prawa i obowiązki wynikające z gwarancji/poręczenia podlegają ustawodawstwu polskiemu.</w:t>
      </w:r>
    </w:p>
    <w:p w14:paraId="49B2AC53" w14:textId="77777777" w:rsidR="004A346C" w:rsidRDefault="004A346C">
      <w:pPr>
        <w:pStyle w:val="Akapitzlist"/>
        <w:numPr>
          <w:ilvl w:val="1"/>
          <w:numId w:val="102"/>
        </w:numPr>
        <w:ind w:left="993" w:hanging="567"/>
        <w:rPr>
          <w:sz w:val="22"/>
          <w:szCs w:val="22"/>
        </w:rPr>
      </w:pPr>
      <w:r w:rsidRPr="001860AC">
        <w:rPr>
          <w:sz w:val="22"/>
          <w:szCs w:val="22"/>
        </w:rPr>
        <w:t xml:space="preserve">Zapis, że sądem właściwym do rozstrzygania ewentualnych sporów wynikłych </w:t>
      </w:r>
      <w:r w:rsidRPr="001860AC">
        <w:rPr>
          <w:sz w:val="22"/>
          <w:szCs w:val="22"/>
        </w:rPr>
        <w:br/>
        <w:t>z gwarancji/poręczenia jest sąd powszechny właściwy miejscowo dla siedziby Beneficjenta.</w:t>
      </w:r>
    </w:p>
    <w:p w14:paraId="6689D2E1" w14:textId="77777777" w:rsidR="004A346C" w:rsidRDefault="004A346C">
      <w:pPr>
        <w:pStyle w:val="Akapitzlist"/>
        <w:numPr>
          <w:ilvl w:val="1"/>
          <w:numId w:val="102"/>
        </w:numPr>
        <w:ind w:left="993" w:hanging="567"/>
        <w:rPr>
          <w:sz w:val="22"/>
          <w:szCs w:val="22"/>
        </w:rPr>
      </w:pPr>
      <w:r w:rsidRPr="001860AC">
        <w:rPr>
          <w:sz w:val="22"/>
          <w:szCs w:val="22"/>
        </w:rPr>
        <w:t>Klauzulę indentyfikacyjną.</w:t>
      </w:r>
    </w:p>
    <w:p w14:paraId="506BDCB3" w14:textId="7F1DC7CA" w:rsidR="004A346C" w:rsidRDefault="004A346C">
      <w:pPr>
        <w:pStyle w:val="Akapitzlist"/>
        <w:numPr>
          <w:ilvl w:val="1"/>
          <w:numId w:val="102"/>
        </w:numPr>
        <w:ind w:left="993" w:hanging="567"/>
        <w:rPr>
          <w:sz w:val="22"/>
          <w:szCs w:val="22"/>
        </w:rPr>
      </w:pPr>
      <w:r w:rsidRPr="001860AC">
        <w:rPr>
          <w:sz w:val="22"/>
          <w:szCs w:val="22"/>
        </w:rPr>
        <w:lastRenderedPageBreak/>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54FEAC7F" w14:textId="75929BA2" w:rsidR="004A346C" w:rsidRPr="001860AC" w:rsidRDefault="004A346C">
      <w:pPr>
        <w:pStyle w:val="Akapitzlist"/>
        <w:numPr>
          <w:ilvl w:val="1"/>
          <w:numId w:val="102"/>
        </w:numPr>
        <w:ind w:left="993" w:hanging="567"/>
        <w:rPr>
          <w:sz w:val="22"/>
          <w:szCs w:val="22"/>
        </w:rPr>
      </w:pPr>
      <w:r w:rsidRPr="001860AC">
        <w:rPr>
          <w:sz w:val="22"/>
          <w:szCs w:val="22"/>
        </w:rPr>
        <w:t>Kopie pełnomocnictwa/w dla osoby/osób podpisującej/ych gwarancję, udzielone przez osobę/osoby upoważnione w KRS gwaranta, potwierdzone za zgodność z oryginałem przez osobę upoważnioną w KRS gwaranta, lub innego pracownika gwaranta, albo przez notariusza.</w:t>
      </w:r>
    </w:p>
    <w:p w14:paraId="492C6C70" w14:textId="77777777" w:rsidR="004A346C" w:rsidRPr="00F36058" w:rsidRDefault="004A346C" w:rsidP="004A346C">
      <w:pPr>
        <w:widowControl/>
        <w:suppressAutoHyphens w:val="0"/>
        <w:jc w:val="both"/>
        <w:rPr>
          <w:sz w:val="23"/>
          <w:szCs w:val="23"/>
        </w:rPr>
      </w:pPr>
    </w:p>
    <w:p w14:paraId="4848D888" w14:textId="02974293" w:rsidR="004A346C" w:rsidRPr="00F36058" w:rsidRDefault="004A346C" w:rsidP="004A346C">
      <w:pPr>
        <w:widowControl/>
        <w:suppressAutoHyphens w:val="0"/>
        <w:jc w:val="both"/>
        <w:rPr>
          <w:b/>
          <w:bCs/>
          <w:sz w:val="23"/>
          <w:szCs w:val="23"/>
        </w:rPr>
      </w:pPr>
      <w:r w:rsidRPr="00F36058">
        <w:rPr>
          <w:b/>
          <w:bCs/>
          <w:sz w:val="23"/>
          <w:szCs w:val="23"/>
        </w:rPr>
        <w:t>Rozdział XVIII – Projektowane postanowienia umowy – Załącznik Nr 2 do SWZ.</w:t>
      </w:r>
    </w:p>
    <w:p w14:paraId="2DA7BD10" w14:textId="77777777" w:rsidR="004A346C" w:rsidRPr="00F36058" w:rsidRDefault="004A346C" w:rsidP="004A346C">
      <w:pPr>
        <w:widowControl/>
        <w:suppressAutoHyphens w:val="0"/>
        <w:ind w:left="720"/>
        <w:jc w:val="both"/>
        <w:rPr>
          <w:b/>
          <w:bCs/>
          <w:sz w:val="23"/>
          <w:szCs w:val="23"/>
          <w:highlight w:val="yellow"/>
        </w:rPr>
      </w:pPr>
    </w:p>
    <w:p w14:paraId="1F76FE65" w14:textId="77777777" w:rsidR="004A346C" w:rsidRPr="001860AC" w:rsidRDefault="004A346C" w:rsidP="004A346C">
      <w:pPr>
        <w:widowControl/>
        <w:suppressAutoHyphens w:val="0"/>
        <w:jc w:val="both"/>
        <w:rPr>
          <w:b/>
          <w:bCs/>
          <w:sz w:val="22"/>
          <w:szCs w:val="22"/>
        </w:rPr>
      </w:pPr>
      <w:r w:rsidRPr="001860AC">
        <w:rPr>
          <w:b/>
          <w:bCs/>
          <w:sz w:val="22"/>
          <w:szCs w:val="22"/>
        </w:rPr>
        <w:t xml:space="preserve">Rozdział XIX - Pouczenie o środkach ochrony prawnej przysługujących Wykonawcy </w:t>
      </w:r>
      <w:r w:rsidRPr="001860AC">
        <w:rPr>
          <w:b/>
          <w:bCs/>
          <w:sz w:val="22"/>
          <w:szCs w:val="22"/>
        </w:rPr>
        <w:br/>
        <w:t>w toku postępowania o udzielenie zamówienia.</w:t>
      </w:r>
    </w:p>
    <w:p w14:paraId="330A3379" w14:textId="1469898B" w:rsidR="004A346C" w:rsidRPr="001860AC" w:rsidRDefault="004A346C">
      <w:pPr>
        <w:pStyle w:val="Akapitzlist"/>
        <w:numPr>
          <w:ilvl w:val="0"/>
          <w:numId w:val="27"/>
        </w:numPr>
        <w:ind w:left="426" w:hanging="426"/>
        <w:rPr>
          <w:sz w:val="22"/>
          <w:szCs w:val="22"/>
        </w:rPr>
      </w:pPr>
      <w:r w:rsidRPr="001860AC">
        <w:rPr>
          <w:spacing w:val="-1"/>
          <w:sz w:val="22"/>
          <w:szCs w:val="22"/>
        </w:rPr>
        <w:t>Ś</w:t>
      </w:r>
      <w:r w:rsidRPr="001860AC">
        <w:rPr>
          <w:spacing w:val="-3"/>
          <w:sz w:val="22"/>
          <w:szCs w:val="22"/>
        </w:rPr>
        <w:t>r</w:t>
      </w:r>
      <w:r w:rsidRPr="001860AC">
        <w:rPr>
          <w:sz w:val="22"/>
          <w:szCs w:val="22"/>
        </w:rPr>
        <w:t>od</w:t>
      </w:r>
      <w:r w:rsidRPr="001860AC">
        <w:rPr>
          <w:spacing w:val="-5"/>
          <w:sz w:val="22"/>
          <w:szCs w:val="22"/>
        </w:rPr>
        <w:t>k</w:t>
      </w:r>
      <w:r w:rsidRPr="001860AC">
        <w:rPr>
          <w:sz w:val="22"/>
          <w:szCs w:val="22"/>
        </w:rPr>
        <w:t xml:space="preserve">i </w:t>
      </w:r>
      <w:r w:rsidRPr="001860AC">
        <w:rPr>
          <w:spacing w:val="15"/>
          <w:sz w:val="22"/>
          <w:szCs w:val="22"/>
        </w:rPr>
        <w:t xml:space="preserve"> </w:t>
      </w:r>
      <w:r w:rsidRPr="001860AC">
        <w:rPr>
          <w:sz w:val="22"/>
          <w:szCs w:val="22"/>
        </w:rPr>
        <w:t>o</w:t>
      </w:r>
      <w:r w:rsidRPr="001860AC">
        <w:rPr>
          <w:spacing w:val="-2"/>
          <w:sz w:val="22"/>
          <w:szCs w:val="22"/>
        </w:rPr>
        <w:t>c</w:t>
      </w:r>
      <w:r w:rsidRPr="001860AC">
        <w:rPr>
          <w:spacing w:val="-3"/>
          <w:sz w:val="22"/>
          <w:szCs w:val="22"/>
        </w:rPr>
        <w:t>h</w:t>
      </w:r>
      <w:r w:rsidRPr="001860AC">
        <w:rPr>
          <w:sz w:val="22"/>
          <w:szCs w:val="22"/>
        </w:rPr>
        <w:t>r</w:t>
      </w:r>
      <w:r w:rsidRPr="001860AC">
        <w:rPr>
          <w:spacing w:val="-3"/>
          <w:sz w:val="22"/>
          <w:szCs w:val="22"/>
        </w:rPr>
        <w:t>o</w:t>
      </w:r>
      <w:r w:rsidRPr="001860AC">
        <w:rPr>
          <w:sz w:val="22"/>
          <w:szCs w:val="22"/>
        </w:rPr>
        <w:t xml:space="preserve">ny </w:t>
      </w:r>
      <w:r w:rsidRPr="001860AC">
        <w:rPr>
          <w:spacing w:val="14"/>
          <w:sz w:val="22"/>
          <w:szCs w:val="22"/>
        </w:rPr>
        <w:t xml:space="preserve"> </w:t>
      </w:r>
      <w:r w:rsidRPr="001860AC">
        <w:rPr>
          <w:spacing w:val="-3"/>
          <w:sz w:val="22"/>
          <w:szCs w:val="22"/>
        </w:rPr>
        <w:t>p</w:t>
      </w:r>
      <w:r w:rsidRPr="001860AC">
        <w:rPr>
          <w:spacing w:val="-2"/>
          <w:sz w:val="22"/>
          <w:szCs w:val="22"/>
        </w:rPr>
        <w:t>r</w:t>
      </w:r>
      <w:r w:rsidRPr="001860AC">
        <w:rPr>
          <w:sz w:val="22"/>
          <w:szCs w:val="22"/>
        </w:rPr>
        <w:t>a</w:t>
      </w:r>
      <w:r w:rsidRPr="001860AC">
        <w:rPr>
          <w:spacing w:val="-4"/>
          <w:sz w:val="22"/>
          <w:szCs w:val="22"/>
        </w:rPr>
        <w:t>w</w:t>
      </w:r>
      <w:r w:rsidRPr="001860AC">
        <w:rPr>
          <w:sz w:val="22"/>
          <w:szCs w:val="22"/>
        </w:rPr>
        <w:t>n</w:t>
      </w:r>
      <w:r w:rsidRPr="001860AC">
        <w:rPr>
          <w:spacing w:val="-2"/>
          <w:sz w:val="22"/>
          <w:szCs w:val="22"/>
        </w:rPr>
        <w:t>e</w:t>
      </w:r>
      <w:r w:rsidRPr="001860AC">
        <w:rPr>
          <w:sz w:val="22"/>
          <w:szCs w:val="22"/>
        </w:rPr>
        <w:t xml:space="preserve">j </w:t>
      </w:r>
      <w:r w:rsidRPr="001860AC">
        <w:rPr>
          <w:spacing w:val="17"/>
          <w:sz w:val="22"/>
          <w:szCs w:val="22"/>
        </w:rPr>
        <w:t xml:space="preserve"> </w:t>
      </w:r>
      <w:r w:rsidRPr="001860AC">
        <w:rPr>
          <w:sz w:val="22"/>
          <w:szCs w:val="22"/>
        </w:rPr>
        <w:t>pr</w:t>
      </w:r>
      <w:r w:rsidRPr="001860AC">
        <w:rPr>
          <w:spacing w:val="-2"/>
          <w:sz w:val="22"/>
          <w:szCs w:val="22"/>
        </w:rPr>
        <w:t>z</w:t>
      </w:r>
      <w:r w:rsidRPr="001860AC">
        <w:rPr>
          <w:spacing w:val="-5"/>
          <w:sz w:val="22"/>
          <w:szCs w:val="22"/>
        </w:rPr>
        <w:t>y</w:t>
      </w:r>
      <w:r w:rsidRPr="001860AC">
        <w:rPr>
          <w:spacing w:val="-1"/>
          <w:sz w:val="22"/>
          <w:szCs w:val="22"/>
        </w:rPr>
        <w:t>sł</w:t>
      </w:r>
      <w:r w:rsidRPr="001860AC">
        <w:rPr>
          <w:sz w:val="22"/>
          <w:szCs w:val="22"/>
        </w:rPr>
        <w:t>u</w:t>
      </w:r>
      <w:r w:rsidRPr="001860AC">
        <w:rPr>
          <w:spacing w:val="-3"/>
          <w:sz w:val="22"/>
          <w:szCs w:val="22"/>
        </w:rPr>
        <w:t>gu</w:t>
      </w:r>
      <w:r w:rsidRPr="001860AC">
        <w:rPr>
          <w:sz w:val="22"/>
          <w:szCs w:val="22"/>
        </w:rPr>
        <w:t>ją</w:t>
      </w:r>
      <w:r w:rsidRPr="001860AC">
        <w:rPr>
          <w:spacing w:val="-2"/>
          <w:sz w:val="22"/>
          <w:szCs w:val="22"/>
        </w:rPr>
        <w:t xml:space="preserve"> </w:t>
      </w:r>
      <w:r w:rsidRPr="001860AC">
        <w:rPr>
          <w:sz w:val="22"/>
          <w:szCs w:val="22"/>
        </w:rPr>
        <w:t>W</w:t>
      </w:r>
      <w:r w:rsidRPr="001860AC">
        <w:rPr>
          <w:spacing w:val="-2"/>
          <w:sz w:val="22"/>
          <w:szCs w:val="22"/>
        </w:rPr>
        <w:t>y</w:t>
      </w:r>
      <w:r w:rsidRPr="001860AC">
        <w:rPr>
          <w:spacing w:val="-3"/>
          <w:sz w:val="22"/>
          <w:szCs w:val="22"/>
        </w:rPr>
        <w:t>ko</w:t>
      </w:r>
      <w:r w:rsidRPr="001860AC">
        <w:rPr>
          <w:sz w:val="22"/>
          <w:szCs w:val="22"/>
        </w:rPr>
        <w:t>n</w:t>
      </w:r>
      <w:r w:rsidRPr="001860AC">
        <w:rPr>
          <w:spacing w:val="-2"/>
          <w:sz w:val="22"/>
          <w:szCs w:val="22"/>
        </w:rPr>
        <w:t>aw</w:t>
      </w:r>
      <w:r w:rsidRPr="001860AC">
        <w:rPr>
          <w:sz w:val="22"/>
          <w:szCs w:val="22"/>
        </w:rPr>
        <w:t>c</w:t>
      </w:r>
      <w:r w:rsidRPr="001860AC">
        <w:rPr>
          <w:spacing w:val="-2"/>
          <w:sz w:val="22"/>
          <w:szCs w:val="22"/>
        </w:rPr>
        <w:t>y</w:t>
      </w:r>
      <w:r w:rsidRPr="001860AC">
        <w:rPr>
          <w:sz w:val="22"/>
          <w:szCs w:val="22"/>
        </w:rPr>
        <w:t xml:space="preserve">, </w:t>
      </w:r>
      <w:r w:rsidRPr="001860AC">
        <w:rPr>
          <w:spacing w:val="12"/>
          <w:sz w:val="22"/>
          <w:szCs w:val="22"/>
        </w:rPr>
        <w:t xml:space="preserve"> </w:t>
      </w:r>
      <w:r w:rsidRPr="001860AC">
        <w:rPr>
          <w:sz w:val="22"/>
          <w:szCs w:val="22"/>
        </w:rPr>
        <w:t>je</w:t>
      </w:r>
      <w:r w:rsidRPr="001860AC">
        <w:rPr>
          <w:spacing w:val="-2"/>
          <w:sz w:val="22"/>
          <w:szCs w:val="22"/>
        </w:rPr>
        <w:t>żel</w:t>
      </w:r>
      <w:r w:rsidRPr="001860AC">
        <w:rPr>
          <w:spacing w:val="1"/>
          <w:sz w:val="22"/>
          <w:szCs w:val="22"/>
        </w:rPr>
        <w:t>i</w:t>
      </w:r>
      <w:r w:rsidRPr="001860AC">
        <w:rPr>
          <w:sz w:val="22"/>
          <w:szCs w:val="22"/>
        </w:rPr>
        <w:t xml:space="preserve"> </w:t>
      </w:r>
      <w:r w:rsidRPr="001860AC">
        <w:rPr>
          <w:spacing w:val="17"/>
          <w:sz w:val="22"/>
          <w:szCs w:val="22"/>
        </w:rPr>
        <w:t xml:space="preserve"> </w:t>
      </w:r>
      <w:r w:rsidRPr="001860AC">
        <w:rPr>
          <w:spacing w:val="-4"/>
          <w:sz w:val="22"/>
          <w:szCs w:val="22"/>
        </w:rPr>
        <w:t>m</w:t>
      </w:r>
      <w:r w:rsidRPr="001860AC">
        <w:rPr>
          <w:sz w:val="22"/>
          <w:szCs w:val="22"/>
        </w:rPr>
        <w:t xml:space="preserve">a </w:t>
      </w:r>
      <w:r w:rsidRPr="001860AC">
        <w:rPr>
          <w:spacing w:val="15"/>
          <w:sz w:val="22"/>
          <w:szCs w:val="22"/>
        </w:rPr>
        <w:t xml:space="preserve"> </w:t>
      </w:r>
      <w:r w:rsidRPr="001860AC">
        <w:rPr>
          <w:sz w:val="22"/>
          <w:szCs w:val="22"/>
        </w:rPr>
        <w:t>l</w:t>
      </w:r>
      <w:r w:rsidRPr="001860AC">
        <w:rPr>
          <w:spacing w:val="-3"/>
          <w:sz w:val="22"/>
          <w:szCs w:val="22"/>
        </w:rPr>
        <w:t>u</w:t>
      </w:r>
      <w:r w:rsidRPr="001860AC">
        <w:rPr>
          <w:sz w:val="22"/>
          <w:szCs w:val="22"/>
        </w:rPr>
        <w:t xml:space="preserve">b </w:t>
      </w:r>
      <w:r w:rsidRPr="001860AC">
        <w:rPr>
          <w:spacing w:val="16"/>
          <w:sz w:val="22"/>
          <w:szCs w:val="22"/>
        </w:rPr>
        <w:t xml:space="preserve"> </w:t>
      </w:r>
      <w:r w:rsidRPr="001860AC">
        <w:rPr>
          <w:spacing w:val="-4"/>
          <w:sz w:val="22"/>
          <w:szCs w:val="22"/>
        </w:rPr>
        <w:t>m</w:t>
      </w:r>
      <w:r w:rsidRPr="001860AC">
        <w:rPr>
          <w:spacing w:val="-2"/>
          <w:sz w:val="22"/>
          <w:szCs w:val="22"/>
        </w:rPr>
        <w:t>ia</w:t>
      </w:r>
      <w:r w:rsidRPr="001860AC">
        <w:rPr>
          <w:sz w:val="22"/>
          <w:szCs w:val="22"/>
        </w:rPr>
        <w:t xml:space="preserve">ł </w:t>
      </w:r>
      <w:r w:rsidRPr="001860AC">
        <w:rPr>
          <w:spacing w:val="15"/>
          <w:sz w:val="22"/>
          <w:szCs w:val="22"/>
        </w:rPr>
        <w:t xml:space="preserve"> </w:t>
      </w:r>
      <w:r w:rsidRPr="001860AC">
        <w:rPr>
          <w:sz w:val="22"/>
          <w:szCs w:val="22"/>
        </w:rPr>
        <w:t>i</w:t>
      </w:r>
      <w:r w:rsidRPr="001860AC">
        <w:rPr>
          <w:spacing w:val="-3"/>
          <w:sz w:val="22"/>
          <w:szCs w:val="22"/>
        </w:rPr>
        <w:t>n</w:t>
      </w:r>
      <w:r w:rsidRPr="001860AC">
        <w:rPr>
          <w:spacing w:val="-2"/>
          <w:sz w:val="22"/>
          <w:szCs w:val="22"/>
        </w:rPr>
        <w:t>ter</w:t>
      </w:r>
      <w:r w:rsidRPr="001860AC">
        <w:rPr>
          <w:sz w:val="22"/>
          <w:szCs w:val="22"/>
        </w:rPr>
        <w:t xml:space="preserve">es </w:t>
      </w:r>
      <w:r w:rsidRPr="001860AC">
        <w:rPr>
          <w:spacing w:val="15"/>
          <w:sz w:val="22"/>
          <w:szCs w:val="22"/>
        </w:rPr>
        <w:t xml:space="preserve"> </w:t>
      </w:r>
      <w:r w:rsidRPr="001860AC">
        <w:rPr>
          <w:sz w:val="22"/>
          <w:szCs w:val="22"/>
        </w:rPr>
        <w:t xml:space="preserve">w </w:t>
      </w:r>
      <w:r w:rsidRPr="001860AC">
        <w:rPr>
          <w:spacing w:val="15"/>
          <w:sz w:val="22"/>
          <w:szCs w:val="22"/>
        </w:rPr>
        <w:t xml:space="preserve"> </w:t>
      </w:r>
      <w:r w:rsidRPr="001860AC">
        <w:rPr>
          <w:sz w:val="22"/>
          <w:szCs w:val="22"/>
        </w:rPr>
        <w:t>u</w:t>
      </w:r>
      <w:r w:rsidRPr="001860AC">
        <w:rPr>
          <w:spacing w:val="-2"/>
          <w:sz w:val="22"/>
          <w:szCs w:val="22"/>
        </w:rPr>
        <w:t>z</w:t>
      </w:r>
      <w:r w:rsidRPr="001860AC">
        <w:rPr>
          <w:spacing w:val="-3"/>
          <w:sz w:val="22"/>
          <w:szCs w:val="22"/>
        </w:rPr>
        <w:t>y</w:t>
      </w:r>
      <w:r w:rsidRPr="001860AC">
        <w:rPr>
          <w:spacing w:val="-1"/>
          <w:sz w:val="22"/>
          <w:szCs w:val="22"/>
        </w:rPr>
        <w:t>s</w:t>
      </w:r>
      <w:r w:rsidRPr="001860AC">
        <w:rPr>
          <w:spacing w:val="-5"/>
          <w:sz w:val="22"/>
          <w:szCs w:val="22"/>
        </w:rPr>
        <w:t>k</w:t>
      </w:r>
      <w:r w:rsidRPr="001860AC">
        <w:rPr>
          <w:sz w:val="22"/>
          <w:szCs w:val="22"/>
        </w:rPr>
        <w:t>a</w:t>
      </w:r>
      <w:r w:rsidRPr="001860AC">
        <w:rPr>
          <w:spacing w:val="-2"/>
          <w:sz w:val="22"/>
          <w:szCs w:val="22"/>
        </w:rPr>
        <w:t>n</w:t>
      </w:r>
      <w:r w:rsidRPr="001860AC">
        <w:rPr>
          <w:spacing w:val="-4"/>
          <w:sz w:val="22"/>
          <w:szCs w:val="22"/>
        </w:rPr>
        <w:t>i</w:t>
      </w:r>
      <w:r w:rsidRPr="001860AC">
        <w:rPr>
          <w:sz w:val="22"/>
          <w:szCs w:val="22"/>
        </w:rPr>
        <w:t>u zamówienia oraz poniósł́ lub może ponieść szkodę w wyniku naruszenia przez Zamawiającegǫ przepisów ustawy PZP.</w:t>
      </w:r>
    </w:p>
    <w:p w14:paraId="29656713" w14:textId="77777777" w:rsidR="004A346C" w:rsidRPr="001860AC" w:rsidRDefault="004A346C">
      <w:pPr>
        <w:pStyle w:val="Akapitzlist"/>
        <w:numPr>
          <w:ilvl w:val="0"/>
          <w:numId w:val="27"/>
        </w:numPr>
        <w:ind w:left="426" w:hanging="426"/>
        <w:rPr>
          <w:sz w:val="22"/>
          <w:szCs w:val="22"/>
        </w:rPr>
      </w:pPr>
      <w:r w:rsidRPr="001860AC">
        <w:rPr>
          <w:sz w:val="22"/>
          <w:szCs w:val="22"/>
        </w:rPr>
        <w:t>Odwołanie przysługuje na:</w:t>
      </w:r>
    </w:p>
    <w:p w14:paraId="32300DA2" w14:textId="56974724" w:rsidR="004A346C" w:rsidRPr="001860AC" w:rsidRDefault="004A346C">
      <w:pPr>
        <w:pStyle w:val="Akapitzlist"/>
        <w:numPr>
          <w:ilvl w:val="0"/>
          <w:numId w:val="28"/>
        </w:numPr>
        <w:tabs>
          <w:tab w:val="clear" w:pos="2880"/>
        </w:tabs>
        <w:ind w:left="851" w:hanging="425"/>
        <w:rPr>
          <w:spacing w:val="-1"/>
          <w:sz w:val="22"/>
          <w:szCs w:val="22"/>
        </w:rPr>
      </w:pPr>
      <w:r w:rsidRPr="001860AC">
        <w:rPr>
          <w:sz w:val="22"/>
          <w:szCs w:val="22"/>
        </w:rPr>
        <w:t xml:space="preserve">niezgodna z przepisami ustawy czynność Zamawiającego, podjętą w postepowanių </w:t>
      </w:r>
      <w:r w:rsidRPr="001860AC">
        <w:rPr>
          <w:sz w:val="22"/>
          <w:szCs w:val="22"/>
        </w:rPr>
        <w:br/>
        <w:t>o udzielenie zamówienia, w tym na projektowane postanowienie</w:t>
      </w:r>
      <w:r w:rsidRPr="001860AC">
        <w:rPr>
          <w:spacing w:val="-26"/>
          <w:sz w:val="22"/>
          <w:szCs w:val="22"/>
        </w:rPr>
        <w:t xml:space="preserve"> </w:t>
      </w:r>
      <w:r w:rsidRPr="001860AC">
        <w:rPr>
          <w:sz w:val="22"/>
          <w:szCs w:val="22"/>
        </w:rPr>
        <w:t>umowy;</w:t>
      </w:r>
    </w:p>
    <w:p w14:paraId="7887CF7F" w14:textId="4EEAE35D" w:rsidR="004A346C" w:rsidRPr="001860AC" w:rsidRDefault="004A346C">
      <w:pPr>
        <w:pStyle w:val="Akapitzlist"/>
        <w:numPr>
          <w:ilvl w:val="0"/>
          <w:numId w:val="28"/>
        </w:numPr>
        <w:tabs>
          <w:tab w:val="clear" w:pos="2880"/>
        </w:tabs>
        <w:ind w:left="851" w:hanging="425"/>
        <w:rPr>
          <w:sz w:val="22"/>
          <w:szCs w:val="22"/>
        </w:rPr>
      </w:pPr>
      <w:r w:rsidRPr="001860AC">
        <w:rPr>
          <w:sz w:val="22"/>
          <w:szCs w:val="22"/>
        </w:rPr>
        <w:t>zaniechanie czynnoścí w postepowaniu o udzielenie zamówienia, do której́ Zamawiający̨ był obowiązany̨ na podstawie ustawy PZP.</w:t>
      </w:r>
    </w:p>
    <w:p w14:paraId="0D303E90" w14:textId="77777777" w:rsidR="004A346C" w:rsidRPr="001860AC" w:rsidRDefault="004A346C">
      <w:pPr>
        <w:pStyle w:val="Akapitzlist"/>
        <w:numPr>
          <w:ilvl w:val="0"/>
          <w:numId w:val="27"/>
        </w:numPr>
        <w:ind w:left="426" w:hanging="426"/>
        <w:rPr>
          <w:sz w:val="22"/>
          <w:szCs w:val="22"/>
        </w:rPr>
      </w:pPr>
      <w:r w:rsidRPr="001860AC">
        <w:rPr>
          <w:sz w:val="22"/>
          <w:szCs w:val="22"/>
        </w:rPr>
        <w:t xml:space="preserve">Odwołanie wnosi się ̨ do Prezesa Krajowej Izby Odwoławczej w formie pisemnej albo </w:t>
      </w:r>
      <w:r w:rsidRPr="001860AC">
        <w:rPr>
          <w:sz w:val="22"/>
          <w:szCs w:val="22"/>
        </w:rPr>
        <w:br/>
        <w:t>w formie elektronicznej albo w postaci elektronicznej opatrzone podpisem zaufanym.</w:t>
      </w:r>
    </w:p>
    <w:p w14:paraId="0EDCE4DF" w14:textId="77777777" w:rsidR="004A346C" w:rsidRPr="001860AC" w:rsidRDefault="004A346C">
      <w:pPr>
        <w:pStyle w:val="Akapitzlist"/>
        <w:numPr>
          <w:ilvl w:val="0"/>
          <w:numId w:val="27"/>
        </w:numPr>
        <w:ind w:left="426" w:hanging="426"/>
        <w:rPr>
          <w:sz w:val="22"/>
          <w:szCs w:val="22"/>
        </w:rPr>
      </w:pPr>
      <w:r w:rsidRPr="001860AC">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 – sądu zamówień publicznych, za pośrednictweḿ Prezesa Krajowej Izby Odwoławczej.</w:t>
      </w:r>
    </w:p>
    <w:p w14:paraId="4B44E839" w14:textId="77777777" w:rsidR="004A346C" w:rsidRPr="001860AC" w:rsidRDefault="004A346C">
      <w:pPr>
        <w:pStyle w:val="Akapitzlist"/>
        <w:numPr>
          <w:ilvl w:val="0"/>
          <w:numId w:val="27"/>
        </w:numPr>
        <w:ind w:left="426" w:hanging="426"/>
        <w:rPr>
          <w:sz w:val="22"/>
          <w:szCs w:val="22"/>
        </w:rPr>
      </w:pPr>
      <w:r w:rsidRPr="001860AC">
        <w:rPr>
          <w:sz w:val="22"/>
          <w:szCs w:val="22"/>
        </w:rPr>
        <w:t>Szczegółowe informacje dotyczące środków ochrony prawnej określone są w Dziale IX „Środki ochrony prawnej” ustawy PZP.</w:t>
      </w:r>
    </w:p>
    <w:p w14:paraId="2D8DA8CD" w14:textId="77777777" w:rsidR="004A346C" w:rsidRPr="00F36058" w:rsidRDefault="004A346C" w:rsidP="004A346C">
      <w:pPr>
        <w:widowControl/>
        <w:suppressAutoHyphens w:val="0"/>
        <w:ind w:left="720"/>
        <w:jc w:val="both"/>
        <w:rPr>
          <w:color w:val="000000"/>
          <w:sz w:val="23"/>
          <w:szCs w:val="23"/>
          <w:highlight w:val="yellow"/>
        </w:rPr>
      </w:pPr>
    </w:p>
    <w:p w14:paraId="2E918F00" w14:textId="77777777" w:rsidR="004A346C" w:rsidRPr="00F36058" w:rsidRDefault="004A346C" w:rsidP="004A346C">
      <w:pPr>
        <w:widowControl/>
        <w:suppressAutoHyphens w:val="0"/>
        <w:jc w:val="both"/>
        <w:rPr>
          <w:b/>
          <w:bCs/>
          <w:sz w:val="23"/>
          <w:szCs w:val="23"/>
        </w:rPr>
      </w:pPr>
      <w:r w:rsidRPr="00F36058">
        <w:rPr>
          <w:b/>
          <w:bCs/>
          <w:sz w:val="23"/>
          <w:szCs w:val="23"/>
        </w:rPr>
        <w:t>Rozdział XX - Postanowienia ogólne.</w:t>
      </w:r>
    </w:p>
    <w:p w14:paraId="2127B444" w14:textId="061FF99A" w:rsidR="004A346C" w:rsidRPr="001B6F93" w:rsidRDefault="004A346C">
      <w:pPr>
        <w:widowControl/>
        <w:numPr>
          <w:ilvl w:val="0"/>
          <w:numId w:val="25"/>
        </w:numPr>
        <w:tabs>
          <w:tab w:val="clear" w:pos="720"/>
        </w:tabs>
        <w:suppressAutoHyphens w:val="0"/>
        <w:ind w:left="426" w:hanging="426"/>
        <w:jc w:val="both"/>
        <w:rPr>
          <w:i/>
          <w:sz w:val="22"/>
          <w:szCs w:val="22"/>
        </w:rPr>
      </w:pPr>
      <w:r w:rsidRPr="001B6F93">
        <w:rPr>
          <w:sz w:val="22"/>
          <w:szCs w:val="22"/>
        </w:rPr>
        <w:t xml:space="preserve">Zamawiający nie dopuszcza składania ofert częściowych. </w:t>
      </w:r>
      <w:r w:rsidRPr="001B6F93">
        <w:rPr>
          <w:i/>
          <w:sz w:val="22"/>
          <w:szCs w:val="22"/>
        </w:rPr>
        <w:t>Zamawiający wskazuje</w:t>
      </w:r>
      <w:r w:rsidR="001860AC" w:rsidRPr="001B6F93">
        <w:rPr>
          <w:i/>
          <w:sz w:val="22"/>
          <w:szCs w:val="22"/>
        </w:rPr>
        <w:t>,</w:t>
      </w:r>
      <w:r w:rsidRPr="001B6F93">
        <w:rPr>
          <w:i/>
          <w:sz w:val="22"/>
          <w:szCs w:val="22"/>
        </w:rPr>
        <w:t xml:space="preserve"> iż przedmiot zamówienia opisany jest jedną dokumentacją projektową i dotyczy jednej inwestycji i jednego obiektu, tj. </w:t>
      </w:r>
      <w:r w:rsidR="00F41710" w:rsidRPr="001B6F93">
        <w:rPr>
          <w:i/>
          <w:sz w:val="22"/>
          <w:szCs w:val="22"/>
        </w:rPr>
        <w:t xml:space="preserve">budynku </w:t>
      </w:r>
      <w:r w:rsidR="00233C5A" w:rsidRPr="001B6F93">
        <w:rPr>
          <w:i/>
          <w:sz w:val="22"/>
          <w:szCs w:val="22"/>
        </w:rPr>
        <w:t xml:space="preserve">Collegium </w:t>
      </w:r>
      <w:r w:rsidR="009024A6">
        <w:rPr>
          <w:i/>
          <w:sz w:val="22"/>
          <w:szCs w:val="22"/>
        </w:rPr>
        <w:t>Maius</w:t>
      </w:r>
      <w:r w:rsidR="001860AC" w:rsidRPr="001B6F93">
        <w:rPr>
          <w:i/>
          <w:sz w:val="22"/>
          <w:szCs w:val="22"/>
        </w:rPr>
        <w:t xml:space="preserve">, </w:t>
      </w:r>
      <w:r w:rsidR="00233C5A" w:rsidRPr="001B6F93">
        <w:rPr>
          <w:i/>
          <w:sz w:val="22"/>
          <w:szCs w:val="22"/>
        </w:rPr>
        <w:t xml:space="preserve">przy ul. </w:t>
      </w:r>
      <w:r w:rsidR="009024A6">
        <w:rPr>
          <w:i/>
          <w:sz w:val="22"/>
          <w:szCs w:val="22"/>
        </w:rPr>
        <w:t>Jagiellońskiej 15</w:t>
      </w:r>
      <w:r w:rsidR="00233C5A" w:rsidRPr="001B6F93">
        <w:rPr>
          <w:i/>
          <w:sz w:val="22"/>
          <w:szCs w:val="22"/>
        </w:rPr>
        <w:t xml:space="preserve"> w Krakowie</w:t>
      </w:r>
      <w:r w:rsidRPr="001B6F93">
        <w:rPr>
          <w:i/>
          <w:sz w:val="22"/>
          <w:szCs w:val="22"/>
        </w:rPr>
        <w:t xml:space="preserve">. </w:t>
      </w:r>
      <w:r w:rsidR="001860AC" w:rsidRPr="001B6F93">
        <w:rPr>
          <w:i/>
          <w:sz w:val="22"/>
          <w:szCs w:val="22"/>
        </w:rPr>
        <w:t>P</w:t>
      </w:r>
      <w:r w:rsidRPr="001B6F93">
        <w:rPr>
          <w:i/>
          <w:sz w:val="22"/>
          <w:szCs w:val="22"/>
        </w:rPr>
        <w:t xml:space="preserve">odział </w:t>
      </w:r>
      <w:r w:rsidR="001860AC" w:rsidRPr="001B6F93">
        <w:rPr>
          <w:i/>
          <w:sz w:val="22"/>
          <w:szCs w:val="22"/>
        </w:rPr>
        <w:t xml:space="preserve">zamówienia </w:t>
      </w:r>
      <w:r w:rsidRPr="001B6F93">
        <w:rPr>
          <w:i/>
          <w:sz w:val="22"/>
          <w:szCs w:val="22"/>
        </w:rPr>
        <w:t>na części nie jest uzasadniony z technologicznego punktu widzenia, dodatkowo wpływałby na czas realizacji</w:t>
      </w:r>
      <w:r w:rsidR="00B944C2" w:rsidRPr="001B6F93">
        <w:rPr>
          <w:i/>
          <w:sz w:val="22"/>
          <w:szCs w:val="22"/>
        </w:rPr>
        <w:t xml:space="preserve"> oraz koszty wynikające m. in. </w:t>
      </w:r>
      <w:r w:rsidRPr="001B6F93">
        <w:rPr>
          <w:i/>
          <w:sz w:val="22"/>
          <w:szCs w:val="22"/>
        </w:rPr>
        <w:t>z konieczności koordynacji inwestycji mi</w:t>
      </w:r>
      <w:r w:rsidR="001860AC" w:rsidRPr="001B6F93">
        <w:rPr>
          <w:i/>
          <w:sz w:val="22"/>
          <w:szCs w:val="22"/>
        </w:rPr>
        <w:t>ę</w:t>
      </w:r>
      <w:r w:rsidRPr="001B6F93">
        <w:rPr>
          <w:i/>
          <w:sz w:val="22"/>
          <w:szCs w:val="22"/>
        </w:rPr>
        <w:t>dzy różnymi Wykonawcami, jak również przyczyniłoby się do powstania niepotrzebnych wydatków po stro</w:t>
      </w:r>
      <w:r w:rsidR="00B944C2" w:rsidRPr="001B6F93">
        <w:rPr>
          <w:i/>
          <w:sz w:val="22"/>
          <w:szCs w:val="22"/>
        </w:rPr>
        <w:t xml:space="preserve">nie Zamawiającego. </w:t>
      </w:r>
    </w:p>
    <w:p w14:paraId="0B3B5033" w14:textId="77777777" w:rsidR="004A346C" w:rsidRPr="0073718C" w:rsidRDefault="004A346C">
      <w:pPr>
        <w:widowControl/>
        <w:numPr>
          <w:ilvl w:val="0"/>
          <w:numId w:val="25"/>
        </w:numPr>
        <w:tabs>
          <w:tab w:val="clear" w:pos="720"/>
        </w:tabs>
        <w:suppressAutoHyphens w:val="0"/>
        <w:ind w:left="426" w:hanging="426"/>
        <w:jc w:val="both"/>
        <w:rPr>
          <w:sz w:val="22"/>
          <w:szCs w:val="22"/>
        </w:rPr>
      </w:pPr>
      <w:r w:rsidRPr="0073718C">
        <w:rPr>
          <w:sz w:val="22"/>
          <w:szCs w:val="22"/>
        </w:rPr>
        <w:t>Zamawiający nie przewiduje możliwości zawarcia umowy ramowej.</w:t>
      </w:r>
    </w:p>
    <w:p w14:paraId="7D80708B" w14:textId="443FD1F9" w:rsidR="004A346C" w:rsidRPr="0073718C" w:rsidRDefault="00447761">
      <w:pPr>
        <w:widowControl/>
        <w:numPr>
          <w:ilvl w:val="0"/>
          <w:numId w:val="25"/>
        </w:numPr>
        <w:tabs>
          <w:tab w:val="clear" w:pos="720"/>
        </w:tabs>
        <w:suppressAutoHyphens w:val="0"/>
        <w:ind w:left="426" w:hanging="426"/>
        <w:jc w:val="both"/>
        <w:rPr>
          <w:sz w:val="22"/>
          <w:szCs w:val="22"/>
        </w:rPr>
      </w:pPr>
      <w:r w:rsidRPr="0073718C">
        <w:rPr>
          <w:sz w:val="22"/>
          <w:szCs w:val="22"/>
        </w:rPr>
        <w:t>Zamawiający przewiduje możliwość w okresie 3 lat od udzielenia zamówienia podstawowego, udzielenia wyłonionemu wykonawcy zamówienia polegającego na powtórzeniu podobnych robót budowlanych, które są objęte przedmiotem niniejszego zamówienia do łącznej wysokości do 800.000,00 zł netto. Powtórzenie polegać będzie na wykonaniu robót ogólnobudowlanych i/lub instalacyjnych i/lub wykończeniowych. Przy udzielaniu zamówień określonych w art. 214 ust 1 pkt 7) i 8), zamawiający udzieli je na warunkach określonych w projektowanych postanowieniach umowy z przedmiotowego postępowania w szczególności dotyczących wysokości kar umownych, konieczności zatrudnienia osób na umowę o pracę, zapisach dotyczących podwykonawstwa, odbiorów, zabezpieczenia należytego wykonania umowy, warunków odstąpienia, za wyjątkiem terminu realizacji zamówienia, który zostanie ustalony w wyniku negocjacji</w:t>
      </w:r>
      <w:r w:rsidR="006A1803" w:rsidRPr="0073718C">
        <w:rPr>
          <w:sz w:val="22"/>
          <w:szCs w:val="22"/>
        </w:rPr>
        <w:t>.</w:t>
      </w:r>
    </w:p>
    <w:p w14:paraId="436A714B" w14:textId="77777777" w:rsidR="004A346C" w:rsidRPr="0073718C" w:rsidRDefault="004A346C">
      <w:pPr>
        <w:widowControl/>
        <w:numPr>
          <w:ilvl w:val="0"/>
          <w:numId w:val="25"/>
        </w:numPr>
        <w:tabs>
          <w:tab w:val="clear" w:pos="720"/>
        </w:tabs>
        <w:suppressAutoHyphens w:val="0"/>
        <w:ind w:left="426" w:hanging="426"/>
        <w:jc w:val="both"/>
        <w:rPr>
          <w:sz w:val="22"/>
          <w:szCs w:val="22"/>
        </w:rPr>
      </w:pPr>
      <w:r w:rsidRPr="0073718C">
        <w:rPr>
          <w:sz w:val="22"/>
          <w:szCs w:val="22"/>
        </w:rPr>
        <w:t>Zamawiający nie dopuszcza składania ofert wariantowych.</w:t>
      </w:r>
    </w:p>
    <w:p w14:paraId="65891A31"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73718C">
        <w:rPr>
          <w:sz w:val="22"/>
          <w:szCs w:val="22"/>
        </w:rPr>
        <w:t>Rozliczenia pomiędzy Wykonawcą a Zamawiającym</w:t>
      </w:r>
      <w:r w:rsidRPr="001B6F93">
        <w:rPr>
          <w:sz w:val="22"/>
          <w:szCs w:val="22"/>
        </w:rPr>
        <w:t xml:space="preserve"> będą dokonywane w złotych polskich (PLN). </w:t>
      </w:r>
    </w:p>
    <w:p w14:paraId="57BEC2BC"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bCs/>
          <w:sz w:val="22"/>
          <w:szCs w:val="22"/>
        </w:rPr>
        <w:t>Zamawiający nie przewiduje aukcji elektronicznej.</w:t>
      </w:r>
    </w:p>
    <w:p w14:paraId="4C418694" w14:textId="77777777" w:rsidR="004A346C" w:rsidRPr="001B6F93" w:rsidRDefault="004A346C">
      <w:pPr>
        <w:widowControl/>
        <w:numPr>
          <w:ilvl w:val="0"/>
          <w:numId w:val="25"/>
        </w:numPr>
        <w:tabs>
          <w:tab w:val="clear" w:pos="720"/>
        </w:tabs>
        <w:suppressAutoHyphens w:val="0"/>
        <w:ind w:left="426" w:hanging="426"/>
        <w:jc w:val="both"/>
        <w:rPr>
          <w:sz w:val="22"/>
          <w:szCs w:val="22"/>
        </w:rPr>
      </w:pPr>
      <w:r w:rsidRPr="001B6F93">
        <w:rPr>
          <w:bCs/>
          <w:sz w:val="22"/>
          <w:szCs w:val="22"/>
        </w:rPr>
        <w:t>Zamawiający nie przewiduje zwrotu kosztów udziału w postępowaniu.</w:t>
      </w:r>
    </w:p>
    <w:p w14:paraId="08D4C545" w14:textId="77777777" w:rsidR="004A346C" w:rsidRPr="00F36058" w:rsidRDefault="004A346C" w:rsidP="004A346C">
      <w:pPr>
        <w:widowControl/>
        <w:suppressAutoHyphens w:val="0"/>
        <w:jc w:val="both"/>
        <w:rPr>
          <w:sz w:val="23"/>
          <w:szCs w:val="23"/>
        </w:rPr>
      </w:pPr>
    </w:p>
    <w:p w14:paraId="65A091F3" w14:textId="77777777" w:rsidR="004A346C" w:rsidRPr="001B6F93" w:rsidRDefault="004A346C" w:rsidP="004A346C">
      <w:pPr>
        <w:widowControl/>
        <w:suppressAutoHyphens w:val="0"/>
        <w:jc w:val="both"/>
        <w:rPr>
          <w:b/>
          <w:bCs/>
          <w:sz w:val="22"/>
          <w:szCs w:val="22"/>
        </w:rPr>
      </w:pPr>
      <w:r w:rsidRPr="001B6F93">
        <w:rPr>
          <w:b/>
          <w:bCs/>
          <w:sz w:val="22"/>
          <w:szCs w:val="22"/>
        </w:rPr>
        <w:t>Rozdział XXI – Wymagania dot. umów o podwykonawstwo</w:t>
      </w:r>
    </w:p>
    <w:p w14:paraId="5C0C05B8" w14:textId="77777777" w:rsidR="004A346C" w:rsidRPr="001B6F93" w:rsidRDefault="004A346C">
      <w:pPr>
        <w:widowControl/>
        <w:numPr>
          <w:ilvl w:val="0"/>
          <w:numId w:val="35"/>
        </w:numPr>
        <w:tabs>
          <w:tab w:val="clear" w:pos="502"/>
          <w:tab w:val="num" w:pos="709"/>
        </w:tabs>
        <w:suppressAutoHyphens w:val="0"/>
        <w:ind w:left="426" w:hanging="426"/>
        <w:jc w:val="both"/>
        <w:rPr>
          <w:sz w:val="22"/>
          <w:szCs w:val="22"/>
        </w:rPr>
      </w:pPr>
      <w:r w:rsidRPr="001B6F93">
        <w:rPr>
          <w:sz w:val="22"/>
          <w:szCs w:val="22"/>
        </w:rPr>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54445A01" w14:textId="42968995" w:rsidR="004A346C" w:rsidRPr="001B6F93" w:rsidRDefault="004A346C">
      <w:pPr>
        <w:pStyle w:val="Akapitzlist"/>
        <w:numPr>
          <w:ilvl w:val="1"/>
          <w:numId w:val="33"/>
        </w:numPr>
        <w:ind w:left="851" w:hanging="425"/>
        <w:rPr>
          <w:sz w:val="22"/>
          <w:szCs w:val="22"/>
        </w:rPr>
      </w:pPr>
      <w:r w:rsidRPr="001B6F93">
        <w:rPr>
          <w:sz w:val="22"/>
          <w:szCs w:val="22"/>
        </w:rPr>
        <w:t>O obowiązku przedkładania przez podwykonawcę Wykonawcy projektu umowy</w:t>
      </w:r>
      <w:r w:rsidR="001B6F93">
        <w:rPr>
          <w:sz w:val="22"/>
          <w:szCs w:val="22"/>
        </w:rPr>
        <w:t xml:space="preserve"> </w:t>
      </w:r>
      <w:r w:rsidRPr="001B6F93">
        <w:rPr>
          <w:sz w:val="22"/>
          <w:szCs w:val="22"/>
        </w:rPr>
        <w:t>o</w:t>
      </w:r>
      <w:r w:rsidR="001B6F93">
        <w:rPr>
          <w:sz w:val="22"/>
          <w:szCs w:val="22"/>
        </w:rPr>
        <w:t> </w:t>
      </w:r>
      <w:r w:rsidRPr="001B6F93">
        <w:rPr>
          <w:sz w:val="22"/>
          <w:szCs w:val="22"/>
        </w:rPr>
        <w:t xml:space="preserve">podwykonawstwo na roboty budowlane, dostawy lub usługi wykonywane w ramach robót budowlanych, a także projektu jej zmiany, oraz poświadczonej za zgodność </w:t>
      </w:r>
      <w:r w:rsidRPr="001B6F93">
        <w:rPr>
          <w:sz w:val="22"/>
          <w:szCs w:val="22"/>
        </w:rPr>
        <w:br/>
        <w:t>z oryginałem kopii zawartej umowy o podwykonawstwo w ciągu 7 dni od sporządzenia projektu umowy albo zawarcia umowy o podwykonawstwo albo zmiany tej umowy. W razie niespełnienia przez projekt umowy albo umowy o podwykonawstwo wymagań zawartych w rozdziale XXI ust. 1 pkt 2 –  12 SWZ Wykonawca może zgłosić podwykonawcy odpowiednio zastrzeżenia albo sprzeciw w terminie 14 dni od daty przedłożenia mu projektu umowy o</w:t>
      </w:r>
      <w:r w:rsidR="001B6F93">
        <w:rPr>
          <w:sz w:val="22"/>
          <w:szCs w:val="22"/>
        </w:rPr>
        <w:t> </w:t>
      </w:r>
      <w:r w:rsidRPr="001B6F93">
        <w:rPr>
          <w:sz w:val="22"/>
          <w:szCs w:val="22"/>
        </w:rPr>
        <w:t>podwykonawstwo albo poświadczonej kopii przedmiotowej umowy.</w:t>
      </w:r>
    </w:p>
    <w:p w14:paraId="5D3DC35C" w14:textId="5034DA54" w:rsidR="004A346C" w:rsidRPr="001B6F93" w:rsidRDefault="004A346C">
      <w:pPr>
        <w:widowControl/>
        <w:numPr>
          <w:ilvl w:val="1"/>
          <w:numId w:val="33"/>
        </w:numPr>
        <w:suppressAutoHyphens w:val="0"/>
        <w:ind w:left="851" w:hanging="425"/>
        <w:jc w:val="both"/>
        <w:rPr>
          <w:sz w:val="22"/>
          <w:szCs w:val="22"/>
        </w:rPr>
      </w:pPr>
      <w:r w:rsidRPr="001B6F93">
        <w:rPr>
          <w:sz w:val="22"/>
          <w:szCs w:val="22"/>
        </w:rPr>
        <w:t>O obowiązku uzyskania zgody Zamawiającego na zawarcie umowy o podwykonawstwo z</w:t>
      </w:r>
      <w:r w:rsidR="001B6F93">
        <w:rPr>
          <w:sz w:val="22"/>
          <w:szCs w:val="22"/>
        </w:rPr>
        <w:t> </w:t>
      </w:r>
      <w:r w:rsidRPr="001B6F93">
        <w:rPr>
          <w:sz w:val="22"/>
          <w:szCs w:val="22"/>
        </w:rPr>
        <w:t>konkretnym podwykonawcą, przy czym zawarcie kolejnej umowy o podwykonawstwo pomiędzy podwykonawcą, a dalszym podwykonawcą wymaga również uzyskania zgody Wykonawcy.</w:t>
      </w:r>
    </w:p>
    <w:p w14:paraId="257C88F3"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 xml:space="preserve">O obowiązku posiadania przez podwykonawcę przez cały okres realizacji umowy </w:t>
      </w:r>
      <w:r w:rsidRPr="001B6F93">
        <w:rPr>
          <w:sz w:val="22"/>
          <w:szCs w:val="22"/>
        </w:rPr>
        <w:br/>
        <w:t>o podwykonawstwo aktualnej polisy lub dokumentu ubezpieczenia od odpowiedzialności cywilnej w zakresie objętym niniejszym zamówieniem.</w:t>
      </w:r>
    </w:p>
    <w:p w14:paraId="359E94AA"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odpowiedzialności Wykonawcy wobec Zamawiającego za działania lub zaniechania podwykonawcy, jak za własne działania i zaniechania.</w:t>
      </w:r>
    </w:p>
    <w:p w14:paraId="1FBA150D"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obowiązku posiadania przez podwykonawcę lub osoby, którymi on się posługuje przy realizacji umowy o podwykonawstwo, uprawnień lub innych zasobów pozwalających im spełnić warunki udziału w niniejszym postępowaniu postawione przez Zamawiającego w rozdziale VI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40C65EA7" w14:textId="5ECDEA34" w:rsidR="004A346C" w:rsidRPr="001B6F93" w:rsidRDefault="004A346C">
      <w:pPr>
        <w:widowControl/>
        <w:numPr>
          <w:ilvl w:val="1"/>
          <w:numId w:val="33"/>
        </w:numPr>
        <w:suppressAutoHyphens w:val="0"/>
        <w:ind w:left="851" w:hanging="425"/>
        <w:jc w:val="both"/>
        <w:rPr>
          <w:sz w:val="22"/>
          <w:szCs w:val="22"/>
        </w:rPr>
      </w:pPr>
      <w:r w:rsidRPr="001B6F93">
        <w:rPr>
          <w:sz w:val="22"/>
          <w:szCs w:val="22"/>
        </w:rPr>
        <w:t>Termin zapłaty wynagrodzenia podwykonawcy przez Wykonawcę z tytułu realizacji umowy o podwykonawstwo nie może być dłuższy niż 30 dni od dnia doręczenia Wykonawcy prawidłowo wystawionej faktury, pod rygorem zapłaty kary umownej w wysokości wskazanej w rozdziale XXI ust. 1 pkt</w:t>
      </w:r>
      <w:r w:rsidR="001B6F93">
        <w:rPr>
          <w:sz w:val="22"/>
          <w:szCs w:val="22"/>
        </w:rPr>
        <w:t xml:space="preserve"> </w:t>
      </w:r>
      <w:r w:rsidRPr="001B6F93">
        <w:rPr>
          <w:sz w:val="22"/>
          <w:szCs w:val="22"/>
        </w:rPr>
        <w:t>12 lit</w:t>
      </w:r>
      <w:r w:rsidR="001B6F93">
        <w:rPr>
          <w:sz w:val="22"/>
          <w:szCs w:val="22"/>
        </w:rPr>
        <w:t>.</w:t>
      </w:r>
      <w:r w:rsidRPr="001B6F93">
        <w:rPr>
          <w:sz w:val="22"/>
          <w:szCs w:val="22"/>
        </w:rPr>
        <w:t xml:space="preserve"> a SWZ.</w:t>
      </w:r>
    </w:p>
    <w:p w14:paraId="1529F8B9"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 xml:space="preserve">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 </w:t>
      </w:r>
    </w:p>
    <w:p w14:paraId="063792B3"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uprawnieniu podwykonawcy zgłoszenia Wykonawcy w terminie 7 dni od poinformowania go o zamiarze bezpośredniej zapłaty przez Wykonawcę dalszemu podwykonawcy pisemnych uwag dotyczących zasadności bezpośredniej zapłaty wynagrodzenia dalszemu podwykonawcy.</w:t>
      </w:r>
    </w:p>
    <w:p w14:paraId="1D038711" w14:textId="77777777" w:rsidR="004A346C" w:rsidRPr="001B6F93" w:rsidRDefault="004A346C">
      <w:pPr>
        <w:widowControl/>
        <w:numPr>
          <w:ilvl w:val="1"/>
          <w:numId w:val="33"/>
        </w:numPr>
        <w:suppressAutoHyphens w:val="0"/>
        <w:ind w:left="851" w:hanging="425"/>
        <w:jc w:val="both"/>
        <w:rPr>
          <w:sz w:val="22"/>
          <w:szCs w:val="22"/>
        </w:rPr>
      </w:pPr>
      <w:r w:rsidRPr="001B6F93">
        <w:rPr>
          <w:sz w:val="22"/>
          <w:szCs w:val="22"/>
        </w:rPr>
        <w:t>O niżej wymienionych uprawnieniach Wykonawcy w razie wniesienia przez podwykonawcę pisemnych uwag do:</w:t>
      </w:r>
    </w:p>
    <w:p w14:paraId="2B6146D5" w14:textId="7C8F1131" w:rsidR="004A346C" w:rsidRDefault="004A346C">
      <w:pPr>
        <w:pStyle w:val="Akapitzlist"/>
        <w:numPr>
          <w:ilvl w:val="2"/>
          <w:numId w:val="34"/>
        </w:numPr>
        <w:ind w:left="1276" w:hanging="425"/>
        <w:rPr>
          <w:sz w:val="22"/>
          <w:szCs w:val="22"/>
        </w:rPr>
      </w:pPr>
      <w:r w:rsidRPr="001B6F93">
        <w:rPr>
          <w:sz w:val="22"/>
          <w:szCs w:val="22"/>
        </w:rPr>
        <w:t>zaniechania przez niego bezpośredniej zapłaty wynagrodzenia dalszemu podwykonawcy w razie wykazania przez podwykonawcę niezasadności roszczenia dalszego</w:t>
      </w:r>
      <w:r w:rsidR="0083426B">
        <w:rPr>
          <w:sz w:val="22"/>
          <w:szCs w:val="22"/>
        </w:rPr>
        <w:t xml:space="preserve"> </w:t>
      </w:r>
      <w:r w:rsidRPr="001B6F93">
        <w:rPr>
          <w:sz w:val="22"/>
          <w:szCs w:val="22"/>
        </w:rPr>
        <w:t>podwykonawcy;</w:t>
      </w:r>
    </w:p>
    <w:p w14:paraId="4DE720EF" w14:textId="77777777" w:rsidR="004A346C" w:rsidRDefault="004A346C">
      <w:pPr>
        <w:pStyle w:val="Akapitzlist"/>
        <w:numPr>
          <w:ilvl w:val="2"/>
          <w:numId w:val="34"/>
        </w:numPr>
        <w:ind w:left="1276" w:hanging="425"/>
        <w:rPr>
          <w:sz w:val="22"/>
          <w:szCs w:val="22"/>
        </w:rPr>
      </w:pPr>
      <w:r w:rsidRPr="0083426B">
        <w:rPr>
          <w:sz w:val="22"/>
          <w:szCs w:val="22"/>
        </w:rPr>
        <w:t>dokonania bezpośredniej zapłaty wynagrodzenia dalszemu podwykonawcy, jeżeli wykazał on zasadność takiej zapłaty udokumentowaną przedłożonymi Wykonawcy fakturami lub rachunkami;</w:t>
      </w:r>
    </w:p>
    <w:p w14:paraId="36E75C92" w14:textId="77777777" w:rsidR="004A346C" w:rsidRPr="0083426B" w:rsidRDefault="004A346C">
      <w:pPr>
        <w:pStyle w:val="Akapitzlist"/>
        <w:numPr>
          <w:ilvl w:val="2"/>
          <w:numId w:val="34"/>
        </w:numPr>
        <w:ind w:left="1276" w:hanging="425"/>
        <w:rPr>
          <w:sz w:val="22"/>
          <w:szCs w:val="22"/>
        </w:rPr>
      </w:pPr>
      <w:r w:rsidRPr="0083426B">
        <w:rPr>
          <w:sz w:val="22"/>
          <w:szCs w:val="22"/>
        </w:rPr>
        <w:t>złożenia do depozytu sądowego spornej kwoty na pokrycie wynagrodzenia dalszego podwykonawcy w przypadku istnienia zasadniczej wątpliwości Wykonawcy, co do wysokości należnej zapłaty lub podmiotu, któremu płatność się należy;</w:t>
      </w:r>
    </w:p>
    <w:p w14:paraId="64D72E85" w14:textId="77777777" w:rsidR="004A346C" w:rsidRPr="001B6F93" w:rsidRDefault="004A346C" w:rsidP="0083426B">
      <w:pPr>
        <w:widowControl/>
        <w:suppressAutoHyphens w:val="0"/>
        <w:ind w:firstLine="851"/>
        <w:jc w:val="both"/>
        <w:rPr>
          <w:sz w:val="22"/>
          <w:szCs w:val="22"/>
        </w:rPr>
      </w:pPr>
      <w:r w:rsidRPr="001B6F93">
        <w:rPr>
          <w:sz w:val="22"/>
          <w:szCs w:val="22"/>
        </w:rPr>
        <w:lastRenderedPageBreak/>
        <w:t>- w terminie 7 dni od doręczenia mu pisma podwykonawcy zawierającego uwagi.</w:t>
      </w:r>
    </w:p>
    <w:p w14:paraId="2E208A38" w14:textId="77777777" w:rsidR="004A346C" w:rsidRPr="001B6F93" w:rsidRDefault="004A346C">
      <w:pPr>
        <w:widowControl/>
        <w:numPr>
          <w:ilvl w:val="1"/>
          <w:numId w:val="33"/>
        </w:numPr>
        <w:suppressAutoHyphens w:val="0"/>
        <w:ind w:left="851" w:hanging="567"/>
        <w:jc w:val="both"/>
        <w:rPr>
          <w:sz w:val="22"/>
          <w:szCs w:val="22"/>
        </w:rPr>
      </w:pPr>
      <w:r w:rsidRPr="001B6F93">
        <w:rPr>
          <w:sz w:val="22"/>
          <w:szCs w:val="22"/>
        </w:rPr>
        <w:t xml:space="preserve">O uprawnieniu Wykonawcy do potrącenia kwoty wypłaconego wynagrodzenia </w:t>
      </w:r>
      <w:r w:rsidRPr="001B6F93">
        <w:rPr>
          <w:sz w:val="22"/>
          <w:szCs w:val="22"/>
        </w:rPr>
        <w:br/>
        <w:t>z wynagrodzenia bez odsetek należnego podwykonawcy w przypadku dokonania bezpośredniej zapłaty dalszemu podwykonawcy przez Wykonawcę.</w:t>
      </w:r>
    </w:p>
    <w:p w14:paraId="31636162" w14:textId="77777777" w:rsidR="004A346C" w:rsidRPr="001B6F93" w:rsidRDefault="004A346C">
      <w:pPr>
        <w:widowControl/>
        <w:numPr>
          <w:ilvl w:val="1"/>
          <w:numId w:val="33"/>
        </w:numPr>
        <w:suppressAutoHyphens w:val="0"/>
        <w:ind w:left="851" w:hanging="567"/>
        <w:jc w:val="both"/>
        <w:rPr>
          <w:sz w:val="22"/>
          <w:szCs w:val="22"/>
        </w:rPr>
      </w:pPr>
      <w:r w:rsidRPr="001B6F93">
        <w:rPr>
          <w:sz w:val="22"/>
          <w:szCs w:val="22"/>
        </w:rPr>
        <w:t xml:space="preserve">O obowiązku odstąpienia przez Wykonawcę od umowy o podwykonawstwo </w:t>
      </w:r>
      <w:r w:rsidRPr="001B6F93">
        <w:rPr>
          <w:sz w:val="22"/>
          <w:szCs w:val="22"/>
        </w:rPr>
        <w:br/>
        <w:t>w razie dokonania, co najmniej trzech bezpośrednich zapłat wynagrodzenia należnego dalszemu podwykonawcy.</w:t>
      </w:r>
    </w:p>
    <w:p w14:paraId="4C9BBAAD" w14:textId="77777777" w:rsidR="004A346C" w:rsidRPr="001B6F93" w:rsidRDefault="004A346C">
      <w:pPr>
        <w:widowControl/>
        <w:numPr>
          <w:ilvl w:val="1"/>
          <w:numId w:val="33"/>
        </w:numPr>
        <w:suppressAutoHyphens w:val="0"/>
        <w:ind w:left="851" w:hanging="567"/>
        <w:jc w:val="both"/>
        <w:rPr>
          <w:sz w:val="22"/>
          <w:szCs w:val="22"/>
        </w:rPr>
      </w:pPr>
      <w:r w:rsidRPr="001B6F93">
        <w:rPr>
          <w:sz w:val="22"/>
          <w:szCs w:val="22"/>
        </w:rPr>
        <w:t xml:space="preserve">O obowiązku zapłaty kary umownej przez podwykonawcę na rzecz Wykonawcy </w:t>
      </w:r>
      <w:r w:rsidRPr="001B6F93">
        <w:rPr>
          <w:sz w:val="22"/>
          <w:szCs w:val="22"/>
        </w:rPr>
        <w:br/>
        <w:t>w razie:</w:t>
      </w:r>
    </w:p>
    <w:p w14:paraId="0D556308" w14:textId="77777777" w:rsidR="004A346C" w:rsidRDefault="004A346C">
      <w:pPr>
        <w:widowControl/>
        <w:numPr>
          <w:ilvl w:val="2"/>
          <w:numId w:val="36"/>
        </w:numPr>
        <w:suppressAutoHyphens w:val="0"/>
        <w:ind w:left="1276" w:hanging="425"/>
        <w:jc w:val="both"/>
        <w:rPr>
          <w:sz w:val="22"/>
          <w:szCs w:val="22"/>
        </w:rPr>
      </w:pPr>
      <w:r w:rsidRPr="001B6F93">
        <w:rPr>
          <w:sz w:val="22"/>
          <w:szCs w:val="22"/>
        </w:rPr>
        <w:t>braku zapłaty lub zwłoki w zapłacie wymagalnego wynagrodzenia należnego dalszemu podwykonawcy w wysokości 0,05% wynagrodzenia brutto dalszego podwykonawcy ustalonego w umowie za każdy dzień zwłoki w odniesieniu do terminu płatności, określonego w rozdziale XXI ust. 1pkt 6 SWZ;</w:t>
      </w:r>
    </w:p>
    <w:p w14:paraId="1FC4D7C4" w14:textId="77777777" w:rsidR="004A346C" w:rsidRDefault="004A346C">
      <w:pPr>
        <w:widowControl/>
        <w:numPr>
          <w:ilvl w:val="2"/>
          <w:numId w:val="36"/>
        </w:numPr>
        <w:suppressAutoHyphens w:val="0"/>
        <w:ind w:left="1276" w:hanging="425"/>
        <w:jc w:val="both"/>
        <w:rPr>
          <w:sz w:val="22"/>
          <w:szCs w:val="22"/>
        </w:rPr>
      </w:pPr>
      <w:r w:rsidRPr="0083426B">
        <w:rPr>
          <w:sz w:val="22"/>
          <w:szCs w:val="22"/>
        </w:rPr>
        <w:t>nieprzedłożenia do zaakceptowania projektu umowy o podwykonawstwo na roboty budowlane lub projektu jej zmiany, jak również nieprzedłożenia poświadczonej za zgodność z oryginałem kopii umowy o podwykonawstwo lub jej zmiany w wysokości 0,2% wynagrodzenia brutto dalszego podwykonawcy ustalonego w umowie;</w:t>
      </w:r>
    </w:p>
    <w:p w14:paraId="5D9633F9" w14:textId="4805A140" w:rsidR="004A346C" w:rsidRPr="0083426B" w:rsidRDefault="004A346C">
      <w:pPr>
        <w:widowControl/>
        <w:numPr>
          <w:ilvl w:val="2"/>
          <w:numId w:val="36"/>
        </w:numPr>
        <w:suppressAutoHyphens w:val="0"/>
        <w:ind w:left="1276" w:hanging="425"/>
        <w:jc w:val="both"/>
        <w:rPr>
          <w:sz w:val="22"/>
          <w:szCs w:val="22"/>
        </w:rPr>
      </w:pPr>
      <w:r w:rsidRPr="0083426B">
        <w:rPr>
          <w:sz w:val="22"/>
          <w:szCs w:val="22"/>
        </w:rPr>
        <w:t>braku zmiany umowy o podwykonawstwo w zakresie terminu zapłaty wynagrodzenia dalszemu podwykonawcy poprzez jego skrócenie do terminu określonego w rozdziale XXI 1.6 SWZ, pomimo wniesienia przez Wykonawcę zastrzeżeń albo sprzeciwu, w</w:t>
      </w:r>
      <w:r w:rsidR="0083426B">
        <w:rPr>
          <w:sz w:val="22"/>
          <w:szCs w:val="22"/>
        </w:rPr>
        <w:t> </w:t>
      </w:r>
      <w:r w:rsidRPr="0083426B">
        <w:rPr>
          <w:sz w:val="22"/>
          <w:szCs w:val="22"/>
        </w:rPr>
        <w:t>wysokości 0,2% wynagrodzenia brutto dalszego podwykonawcy ustalonego w</w:t>
      </w:r>
      <w:r w:rsidR="0083426B">
        <w:rPr>
          <w:sz w:val="22"/>
          <w:szCs w:val="22"/>
        </w:rPr>
        <w:t> </w:t>
      </w:r>
      <w:r w:rsidRPr="0083426B">
        <w:rPr>
          <w:sz w:val="22"/>
          <w:szCs w:val="22"/>
        </w:rPr>
        <w:t>umowie.</w:t>
      </w:r>
    </w:p>
    <w:p w14:paraId="6654B304" w14:textId="77777777" w:rsidR="004A346C" w:rsidRPr="00F36058" w:rsidRDefault="004A346C" w:rsidP="004A346C">
      <w:pPr>
        <w:widowControl/>
        <w:suppressAutoHyphens w:val="0"/>
        <w:jc w:val="both"/>
        <w:rPr>
          <w:sz w:val="23"/>
          <w:szCs w:val="23"/>
        </w:rPr>
      </w:pPr>
    </w:p>
    <w:p w14:paraId="5A649F4E" w14:textId="3C5F87A4" w:rsidR="004A346C" w:rsidRPr="0002644A" w:rsidRDefault="004A346C" w:rsidP="004A346C">
      <w:pPr>
        <w:widowControl/>
        <w:suppressAutoHyphens w:val="0"/>
        <w:jc w:val="both"/>
        <w:rPr>
          <w:b/>
          <w:bCs/>
          <w:sz w:val="22"/>
          <w:szCs w:val="22"/>
        </w:rPr>
      </w:pPr>
      <w:r w:rsidRPr="0002644A">
        <w:rPr>
          <w:b/>
          <w:bCs/>
          <w:sz w:val="22"/>
          <w:szCs w:val="22"/>
        </w:rPr>
        <w:t>Rozdział XXII - Informacja o przetwarzaniu danych osobowych</w:t>
      </w:r>
      <w:r w:rsidR="00233C5A" w:rsidRPr="0002644A">
        <w:rPr>
          <w:b/>
          <w:bCs/>
          <w:sz w:val="22"/>
          <w:szCs w:val="22"/>
        </w:rPr>
        <w:t>.</w:t>
      </w:r>
    </w:p>
    <w:p w14:paraId="61406107" w14:textId="77777777" w:rsidR="004A346C" w:rsidRPr="0002644A" w:rsidRDefault="004A346C" w:rsidP="0002644A">
      <w:pPr>
        <w:tabs>
          <w:tab w:val="left" w:pos="567"/>
        </w:tabs>
        <w:jc w:val="both"/>
        <w:rPr>
          <w:sz w:val="22"/>
          <w:szCs w:val="22"/>
        </w:rPr>
      </w:pPr>
      <w:r w:rsidRPr="0002644A">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DD746BF" w14:textId="77777777" w:rsidR="004A346C" w:rsidRPr="0002644A" w:rsidRDefault="004A346C">
      <w:pPr>
        <w:pStyle w:val="Akapitzlist"/>
        <w:numPr>
          <w:ilvl w:val="3"/>
          <w:numId w:val="26"/>
        </w:numPr>
        <w:rPr>
          <w:sz w:val="22"/>
          <w:szCs w:val="22"/>
        </w:rPr>
      </w:pPr>
      <w:r w:rsidRPr="0002644A">
        <w:rPr>
          <w:b/>
          <w:sz w:val="22"/>
          <w:szCs w:val="22"/>
        </w:rPr>
        <w:t>Administratorem</w:t>
      </w:r>
      <w:r w:rsidRPr="0002644A">
        <w:rPr>
          <w:sz w:val="22"/>
          <w:szCs w:val="22"/>
        </w:rPr>
        <w:t xml:space="preserve"> Pani/Pana danych osobowych jest Uniwersytet Jagielloński, </w:t>
      </w:r>
      <w:r w:rsidRPr="0002644A">
        <w:rPr>
          <w:sz w:val="22"/>
          <w:szCs w:val="22"/>
        </w:rPr>
        <w:br/>
        <w:t>ul. Gołębia 24, 31-007 Kraków, reprezentowany przez Rektora UJ.</w:t>
      </w:r>
    </w:p>
    <w:p w14:paraId="46C1FB3B" w14:textId="77777777" w:rsidR="004A346C" w:rsidRPr="0002644A" w:rsidRDefault="004A346C">
      <w:pPr>
        <w:pStyle w:val="Akapitzlist"/>
        <w:numPr>
          <w:ilvl w:val="3"/>
          <w:numId w:val="26"/>
        </w:numPr>
        <w:rPr>
          <w:sz w:val="22"/>
          <w:szCs w:val="22"/>
        </w:rPr>
      </w:pPr>
      <w:r w:rsidRPr="0002644A">
        <w:rPr>
          <w:b/>
          <w:sz w:val="22"/>
          <w:szCs w:val="22"/>
        </w:rPr>
        <w:t>Uniwersytet Jagielloński wyznaczył Inspektora Ochrony Danych</w:t>
      </w:r>
      <w:r w:rsidRPr="0002644A">
        <w:rPr>
          <w:sz w:val="22"/>
          <w:szCs w:val="22"/>
        </w:rPr>
        <w:t xml:space="preserve">, ul. Gołębia 24, </w:t>
      </w:r>
      <w:r w:rsidRPr="0002644A">
        <w:rPr>
          <w:sz w:val="22"/>
          <w:szCs w:val="22"/>
        </w:rPr>
        <w:br/>
        <w:t xml:space="preserve">31-007 Kraków, pokój nr 5. Kontakt z Inspektorem możliwy jest przez e-mail: </w:t>
      </w:r>
      <w:hyperlink r:id="rId47" w:history="1">
        <w:r w:rsidRPr="0002644A">
          <w:rPr>
            <w:rStyle w:val="Hipercze"/>
            <w:sz w:val="22"/>
            <w:szCs w:val="22"/>
          </w:rPr>
          <w:t>iod@uj.edu.pl</w:t>
        </w:r>
      </w:hyperlink>
      <w:r w:rsidRPr="0002644A">
        <w:rPr>
          <w:sz w:val="22"/>
          <w:szCs w:val="22"/>
        </w:rPr>
        <w:t xml:space="preserve"> lub pod nr telefonu +4812 663 12 25.</w:t>
      </w:r>
    </w:p>
    <w:p w14:paraId="1ACFEB5D" w14:textId="02C4A0E0" w:rsidR="004A346C" w:rsidRPr="0002644A" w:rsidRDefault="004A346C">
      <w:pPr>
        <w:pStyle w:val="Akapitzlist"/>
        <w:numPr>
          <w:ilvl w:val="3"/>
          <w:numId w:val="26"/>
        </w:numPr>
        <w:rPr>
          <w:i/>
          <w:sz w:val="22"/>
          <w:szCs w:val="22"/>
        </w:rPr>
      </w:pPr>
      <w:r w:rsidRPr="0002644A">
        <w:rPr>
          <w:sz w:val="22"/>
          <w:szCs w:val="22"/>
        </w:rPr>
        <w:t xml:space="preserve">Pani/Pana dane osobowe przetwarzane będą na podstawie art. 6 ust. 1 lit. c) RODO </w:t>
      </w:r>
      <w:r w:rsidRPr="0002644A">
        <w:rPr>
          <w:sz w:val="22"/>
          <w:szCs w:val="22"/>
        </w:rPr>
        <w:br/>
        <w:t>w celu związanym z postępowaniem o udzielenie zamówienia publicznego</w:t>
      </w:r>
      <w:r w:rsidRPr="0002644A">
        <w:rPr>
          <w:i/>
          <w:sz w:val="22"/>
          <w:szCs w:val="22"/>
        </w:rPr>
        <w:t>, nr sprawy 80.272.</w:t>
      </w:r>
      <w:r w:rsidR="008921C6">
        <w:rPr>
          <w:i/>
          <w:sz w:val="22"/>
          <w:szCs w:val="22"/>
        </w:rPr>
        <w:t>133</w:t>
      </w:r>
      <w:r w:rsidR="00233C5A" w:rsidRPr="0002644A">
        <w:rPr>
          <w:i/>
          <w:sz w:val="22"/>
          <w:szCs w:val="22"/>
        </w:rPr>
        <w:t>.202</w:t>
      </w:r>
      <w:r w:rsidR="008921C6">
        <w:rPr>
          <w:i/>
          <w:sz w:val="22"/>
          <w:szCs w:val="22"/>
        </w:rPr>
        <w:t>5</w:t>
      </w:r>
      <w:r w:rsidR="00233C5A" w:rsidRPr="0002644A">
        <w:rPr>
          <w:i/>
          <w:sz w:val="22"/>
          <w:szCs w:val="22"/>
        </w:rPr>
        <w:t>.</w:t>
      </w:r>
    </w:p>
    <w:p w14:paraId="35851BF6" w14:textId="77777777" w:rsidR="004A346C" w:rsidRPr="0002644A" w:rsidRDefault="004A346C">
      <w:pPr>
        <w:pStyle w:val="Akapitzlist"/>
        <w:numPr>
          <w:ilvl w:val="3"/>
          <w:numId w:val="26"/>
        </w:numPr>
        <w:rPr>
          <w:sz w:val="22"/>
          <w:szCs w:val="22"/>
        </w:rPr>
      </w:pPr>
      <w:r w:rsidRPr="0002644A">
        <w:rPr>
          <w:sz w:val="22"/>
          <w:szCs w:val="22"/>
        </w:rPr>
        <w:t xml:space="preserve">Podanie przez Panią/Pana danych osobowych jest wymogiem ustawowym określonym </w:t>
      </w:r>
      <w:r w:rsidRPr="0002644A">
        <w:rPr>
          <w:sz w:val="22"/>
          <w:szCs w:val="22"/>
        </w:rPr>
        <w:br/>
        <w:t xml:space="preserve">w przepisach ustawy PZP związanym z udziałem w postępowaniu o udzielenie zamówienia publicznego. </w:t>
      </w:r>
    </w:p>
    <w:p w14:paraId="4E8E89A7" w14:textId="77777777" w:rsidR="004A346C" w:rsidRPr="0002644A" w:rsidRDefault="004A346C">
      <w:pPr>
        <w:pStyle w:val="Akapitzlist"/>
        <w:numPr>
          <w:ilvl w:val="3"/>
          <w:numId w:val="26"/>
        </w:numPr>
        <w:rPr>
          <w:sz w:val="22"/>
          <w:szCs w:val="22"/>
        </w:rPr>
      </w:pPr>
      <w:r w:rsidRPr="0002644A">
        <w:rPr>
          <w:sz w:val="22"/>
          <w:szCs w:val="22"/>
        </w:rPr>
        <w:t>Konsekwencje niepodania danych osobowych wynikają z ustawy PZP.</w:t>
      </w:r>
    </w:p>
    <w:p w14:paraId="4D43AAFA" w14:textId="77777777" w:rsidR="004A346C" w:rsidRPr="0002644A" w:rsidRDefault="004A346C">
      <w:pPr>
        <w:pStyle w:val="Akapitzlist"/>
        <w:numPr>
          <w:ilvl w:val="3"/>
          <w:numId w:val="26"/>
        </w:numPr>
        <w:rPr>
          <w:sz w:val="22"/>
          <w:szCs w:val="22"/>
        </w:rPr>
      </w:pPr>
      <w:r w:rsidRPr="0002644A">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38031475" w14:textId="77777777" w:rsidR="004A346C" w:rsidRPr="0002644A" w:rsidRDefault="004A346C">
      <w:pPr>
        <w:pStyle w:val="Akapitzlist"/>
        <w:numPr>
          <w:ilvl w:val="3"/>
          <w:numId w:val="26"/>
        </w:numPr>
        <w:rPr>
          <w:sz w:val="22"/>
          <w:szCs w:val="22"/>
        </w:rPr>
      </w:pPr>
      <w:r w:rsidRPr="0002644A">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934ABF6" w14:textId="77777777" w:rsidR="004A346C" w:rsidRPr="0002644A" w:rsidRDefault="004A346C">
      <w:pPr>
        <w:pStyle w:val="Akapitzlist"/>
        <w:numPr>
          <w:ilvl w:val="3"/>
          <w:numId w:val="26"/>
        </w:numPr>
        <w:rPr>
          <w:sz w:val="22"/>
          <w:szCs w:val="22"/>
        </w:rPr>
      </w:pPr>
      <w:r w:rsidRPr="0002644A">
        <w:rPr>
          <w:sz w:val="22"/>
          <w:szCs w:val="22"/>
        </w:rPr>
        <w:t xml:space="preserve">Posiada Pani/Pan prawo do: </w:t>
      </w:r>
    </w:p>
    <w:p w14:paraId="24B5E5F1" w14:textId="77777777" w:rsidR="004A346C" w:rsidRPr="0002644A" w:rsidRDefault="004A346C">
      <w:pPr>
        <w:pStyle w:val="Akapitzlist"/>
        <w:numPr>
          <w:ilvl w:val="0"/>
          <w:numId w:val="29"/>
        </w:numPr>
        <w:rPr>
          <w:sz w:val="22"/>
          <w:szCs w:val="22"/>
        </w:rPr>
      </w:pPr>
      <w:r w:rsidRPr="0002644A">
        <w:rPr>
          <w:sz w:val="22"/>
          <w:szCs w:val="22"/>
        </w:rPr>
        <w:t>na podstawie art. 15 RODO prawo dostępu do danych osobowych Pani/Pana dotyczących;</w:t>
      </w:r>
    </w:p>
    <w:p w14:paraId="714325C4" w14:textId="77777777" w:rsidR="004A346C" w:rsidRPr="0002644A" w:rsidRDefault="004A346C">
      <w:pPr>
        <w:pStyle w:val="Akapitzlist"/>
        <w:numPr>
          <w:ilvl w:val="0"/>
          <w:numId w:val="29"/>
        </w:numPr>
        <w:rPr>
          <w:sz w:val="22"/>
          <w:szCs w:val="22"/>
        </w:rPr>
      </w:pPr>
      <w:r w:rsidRPr="0002644A">
        <w:rPr>
          <w:sz w:val="22"/>
          <w:szCs w:val="22"/>
        </w:rPr>
        <w:t>na podstawie art. 16 RODO prawo do sprostowania Pani/Pana danych osobowych;</w:t>
      </w:r>
    </w:p>
    <w:p w14:paraId="380CBA87" w14:textId="77777777" w:rsidR="004A346C" w:rsidRPr="0002644A" w:rsidRDefault="004A346C">
      <w:pPr>
        <w:pStyle w:val="Akapitzlist"/>
        <w:numPr>
          <w:ilvl w:val="0"/>
          <w:numId w:val="29"/>
        </w:numPr>
        <w:rPr>
          <w:sz w:val="22"/>
          <w:szCs w:val="22"/>
        </w:rPr>
      </w:pPr>
      <w:r w:rsidRPr="0002644A">
        <w:rPr>
          <w:sz w:val="22"/>
          <w:szCs w:val="22"/>
        </w:rPr>
        <w:t>na podstawie art. 18 RODO prawo żądania od administratora ograniczenia przetwarzania danych osobowych,</w:t>
      </w:r>
    </w:p>
    <w:p w14:paraId="5B5C9D4A" w14:textId="77777777" w:rsidR="004A346C" w:rsidRPr="0002644A" w:rsidRDefault="004A346C">
      <w:pPr>
        <w:pStyle w:val="Akapitzlist"/>
        <w:numPr>
          <w:ilvl w:val="0"/>
          <w:numId w:val="29"/>
        </w:numPr>
        <w:rPr>
          <w:sz w:val="22"/>
          <w:szCs w:val="22"/>
        </w:rPr>
      </w:pPr>
      <w:r w:rsidRPr="0002644A">
        <w:rPr>
          <w:sz w:val="22"/>
          <w:szCs w:val="22"/>
        </w:rPr>
        <w:lastRenderedPageBreak/>
        <w:t>prawo do wniesienia skargi do Prezesa Urzędu Ochrony Danych Osobowych, gdy uzna Pani/Pan, że przetwarzanie danych osobowych Pani/Pana dotyczących narusza przepisy RODO.</w:t>
      </w:r>
    </w:p>
    <w:p w14:paraId="0B0B0E55" w14:textId="77777777" w:rsidR="004A346C" w:rsidRPr="0002644A" w:rsidRDefault="004A346C">
      <w:pPr>
        <w:pStyle w:val="Akapitzlist"/>
        <w:numPr>
          <w:ilvl w:val="3"/>
          <w:numId w:val="26"/>
        </w:numPr>
        <w:rPr>
          <w:sz w:val="22"/>
          <w:szCs w:val="22"/>
        </w:rPr>
      </w:pPr>
      <w:r w:rsidRPr="0002644A">
        <w:rPr>
          <w:sz w:val="22"/>
          <w:szCs w:val="22"/>
        </w:rPr>
        <w:t>Nie przysługuje Pani/Panu prawo do:</w:t>
      </w:r>
    </w:p>
    <w:p w14:paraId="42317C50" w14:textId="77777777" w:rsidR="004A346C" w:rsidRPr="0002644A" w:rsidRDefault="004A346C">
      <w:pPr>
        <w:pStyle w:val="Akapitzlist"/>
        <w:numPr>
          <w:ilvl w:val="0"/>
          <w:numId w:val="30"/>
        </w:numPr>
        <w:rPr>
          <w:sz w:val="22"/>
          <w:szCs w:val="22"/>
        </w:rPr>
      </w:pPr>
      <w:r w:rsidRPr="0002644A">
        <w:rPr>
          <w:sz w:val="22"/>
          <w:szCs w:val="22"/>
        </w:rPr>
        <w:t>prawo do usunięcia danych osobowych w zw. z art. 17 ust. 3 lit. b), d) lub e) RODO,</w:t>
      </w:r>
    </w:p>
    <w:p w14:paraId="7F7AF40E" w14:textId="77777777" w:rsidR="004A346C" w:rsidRPr="0002644A" w:rsidRDefault="004A346C">
      <w:pPr>
        <w:pStyle w:val="Akapitzlist"/>
        <w:numPr>
          <w:ilvl w:val="0"/>
          <w:numId w:val="30"/>
        </w:numPr>
        <w:rPr>
          <w:sz w:val="22"/>
          <w:szCs w:val="22"/>
        </w:rPr>
      </w:pPr>
      <w:r w:rsidRPr="0002644A">
        <w:rPr>
          <w:sz w:val="22"/>
          <w:szCs w:val="22"/>
        </w:rPr>
        <w:t>prawo do przenoszenia danych osobowych, o którym mowa w art. 20 RODO,</w:t>
      </w:r>
    </w:p>
    <w:p w14:paraId="2AF1CBFA" w14:textId="77777777" w:rsidR="004A346C" w:rsidRPr="0002644A" w:rsidRDefault="004A346C">
      <w:pPr>
        <w:pStyle w:val="Akapitzlist"/>
        <w:numPr>
          <w:ilvl w:val="0"/>
          <w:numId w:val="30"/>
        </w:numPr>
        <w:rPr>
          <w:sz w:val="22"/>
          <w:szCs w:val="22"/>
        </w:rPr>
      </w:pPr>
      <w:r w:rsidRPr="0002644A">
        <w:rPr>
          <w:sz w:val="22"/>
          <w:szCs w:val="22"/>
        </w:rPr>
        <w:t>prawo sprzeciwu, wobec przetwarzania danych osobowych, gdyż podstawą prawną przetwarzania Pani/Pana danych osobowych jest art. 6 ust. 1 lit. c) w zw. z art. 21 RODO.</w:t>
      </w:r>
    </w:p>
    <w:p w14:paraId="192AF849" w14:textId="77777777" w:rsidR="004A346C" w:rsidRPr="0002644A" w:rsidRDefault="004A346C">
      <w:pPr>
        <w:pStyle w:val="Akapitzlist"/>
        <w:numPr>
          <w:ilvl w:val="3"/>
          <w:numId w:val="26"/>
        </w:numPr>
        <w:rPr>
          <w:sz w:val="22"/>
          <w:szCs w:val="22"/>
        </w:rPr>
      </w:pPr>
      <w:r w:rsidRPr="0002644A">
        <w:rPr>
          <w:b/>
          <w:sz w:val="22"/>
          <w:szCs w:val="22"/>
        </w:rPr>
        <w:t>Pana/Pani dane osobowe, o których mowa w art. 10 RODO</w:t>
      </w:r>
      <w:r w:rsidRPr="0002644A">
        <w:rPr>
          <w:sz w:val="22"/>
          <w:szCs w:val="22"/>
        </w:rPr>
        <w:t>, mogą zostać udostępnione, w celu umożliwienia korzystania ze środków ochrony prawnej, o których mowa w Dziale IX ustawy PZP, do upływu terminu na ich wniesienie.</w:t>
      </w:r>
    </w:p>
    <w:p w14:paraId="2083C06B" w14:textId="77777777" w:rsidR="004A346C" w:rsidRPr="0002644A" w:rsidRDefault="004A346C">
      <w:pPr>
        <w:pStyle w:val="Akapitzlist"/>
        <w:numPr>
          <w:ilvl w:val="3"/>
          <w:numId w:val="26"/>
        </w:numPr>
        <w:rPr>
          <w:sz w:val="22"/>
          <w:szCs w:val="22"/>
        </w:rPr>
      </w:pPr>
      <w:r w:rsidRPr="0002644A">
        <w:rPr>
          <w:sz w:val="22"/>
          <w:szCs w:val="22"/>
        </w:rPr>
        <w:t xml:space="preserve">Zamawiający informuje, że </w:t>
      </w:r>
      <w:r w:rsidRPr="0002644A">
        <w:rPr>
          <w:b/>
          <w:sz w:val="22"/>
          <w:szCs w:val="22"/>
        </w:rPr>
        <w:t>w odniesieniu do Pani/Pana danych osobowych</w:t>
      </w:r>
      <w:r w:rsidRPr="0002644A">
        <w:rPr>
          <w:sz w:val="22"/>
          <w:szCs w:val="22"/>
        </w:rPr>
        <w:t xml:space="preserve"> decyzje nie będą podejmowane w sposób zautomatyzowany, stosownie do art. 22 RODO.</w:t>
      </w:r>
    </w:p>
    <w:p w14:paraId="79798FAD" w14:textId="77777777" w:rsidR="004A346C" w:rsidRPr="0002644A" w:rsidRDefault="004A346C">
      <w:pPr>
        <w:pStyle w:val="Akapitzlist"/>
        <w:numPr>
          <w:ilvl w:val="3"/>
          <w:numId w:val="26"/>
        </w:numPr>
        <w:rPr>
          <w:sz w:val="22"/>
          <w:szCs w:val="22"/>
        </w:rPr>
      </w:pPr>
      <w:r w:rsidRPr="0002644A">
        <w:rPr>
          <w:sz w:val="22"/>
          <w:szCs w:val="22"/>
        </w:rPr>
        <w:t xml:space="preserve">W przypadku gdy wykonanie obowiązków, o których mowa w art. 15 ust. 1 - 3 RODO, celem realizacji Pani/Pana uprawnienia wskazanego pkt 8 lit. a) powyżej, wymagałoby niewspółmiernie dużego wysiłku, </w:t>
      </w:r>
      <w:r w:rsidRPr="0002644A">
        <w:rPr>
          <w:b/>
          <w:sz w:val="22"/>
          <w:szCs w:val="22"/>
        </w:rPr>
        <w:t>Zamawiający może żądać od Pana/Pani</w:t>
      </w:r>
      <w:r w:rsidRPr="0002644A">
        <w:rPr>
          <w:sz w:val="22"/>
          <w:szCs w:val="22"/>
        </w:rPr>
        <w:t>, wskazania dodatkowych informacji mających na celu sprecyzowanie żądania, w szczególności podania nazwy lub daty wszczętego albo zakończonego postępowania o udzielenie zamówienia publicznego.</w:t>
      </w:r>
    </w:p>
    <w:p w14:paraId="4789D2A3" w14:textId="77777777" w:rsidR="004A346C" w:rsidRPr="0002644A" w:rsidRDefault="004A346C">
      <w:pPr>
        <w:pStyle w:val="Akapitzlist"/>
        <w:numPr>
          <w:ilvl w:val="3"/>
          <w:numId w:val="26"/>
        </w:numPr>
        <w:rPr>
          <w:sz w:val="22"/>
          <w:szCs w:val="22"/>
        </w:rPr>
      </w:pPr>
      <w:r w:rsidRPr="0002644A">
        <w:rPr>
          <w:b/>
          <w:sz w:val="22"/>
          <w:szCs w:val="22"/>
        </w:rPr>
        <w:t>Skorzystanie przez Panią/Pana</w:t>
      </w:r>
      <w:r w:rsidRPr="0002644A">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D629B8C" w14:textId="07FFE0BD" w:rsidR="004A346C" w:rsidRPr="0002644A" w:rsidRDefault="004A346C">
      <w:pPr>
        <w:pStyle w:val="Akapitzlist"/>
        <w:numPr>
          <w:ilvl w:val="3"/>
          <w:numId w:val="26"/>
        </w:numPr>
        <w:rPr>
          <w:sz w:val="22"/>
          <w:szCs w:val="22"/>
        </w:rPr>
      </w:pPr>
      <w:r w:rsidRPr="0002644A">
        <w:rPr>
          <w:b/>
          <w:sz w:val="22"/>
          <w:szCs w:val="22"/>
        </w:rPr>
        <w:t>Skorzystanie przez Panią/Pana</w:t>
      </w:r>
      <w:r w:rsidRPr="0002644A">
        <w:rPr>
          <w:sz w:val="22"/>
          <w:szCs w:val="22"/>
        </w:rPr>
        <w:t>, z uprawnienia wskazanego pkt 8 lit. c) powyżej,</w:t>
      </w:r>
      <w:r w:rsidRPr="0002644A">
        <w:rPr>
          <w:b/>
          <w:sz w:val="22"/>
          <w:szCs w:val="22"/>
        </w:rPr>
        <w:t xml:space="preserve"> </w:t>
      </w:r>
      <w:r w:rsidRPr="0002644A">
        <w:rPr>
          <w:sz w:val="22"/>
          <w:szCs w:val="22"/>
        </w:rPr>
        <w:t>polegającym na</w:t>
      </w:r>
      <w:r w:rsidRPr="0002644A">
        <w:rPr>
          <w:b/>
          <w:sz w:val="22"/>
          <w:szCs w:val="22"/>
        </w:rPr>
        <w:t xml:space="preserve"> </w:t>
      </w:r>
      <w:r w:rsidRPr="0002644A">
        <w:rPr>
          <w:sz w:val="22"/>
          <w:szCs w:val="22"/>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02644A">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2644A">
        <w:rPr>
          <w:sz w:val="22"/>
          <w:szCs w:val="22"/>
        </w:rPr>
        <w:t>).</w:t>
      </w:r>
    </w:p>
    <w:p w14:paraId="1AF605A8" w14:textId="77777777" w:rsidR="004A346C" w:rsidRPr="00F36058" w:rsidRDefault="004A346C" w:rsidP="004A346C">
      <w:pPr>
        <w:widowControl/>
        <w:suppressAutoHyphens w:val="0"/>
        <w:jc w:val="both"/>
        <w:rPr>
          <w:sz w:val="23"/>
          <w:szCs w:val="23"/>
        </w:rPr>
      </w:pPr>
    </w:p>
    <w:p w14:paraId="6B43AF8E" w14:textId="77777777" w:rsidR="004A346C" w:rsidRPr="00F36058" w:rsidRDefault="004A346C" w:rsidP="004A346C">
      <w:pPr>
        <w:widowControl/>
        <w:suppressAutoHyphens w:val="0"/>
        <w:jc w:val="both"/>
        <w:rPr>
          <w:b/>
          <w:bCs/>
          <w:sz w:val="23"/>
          <w:szCs w:val="23"/>
        </w:rPr>
      </w:pPr>
      <w:r w:rsidRPr="00F36058">
        <w:rPr>
          <w:b/>
          <w:bCs/>
          <w:sz w:val="23"/>
          <w:szCs w:val="23"/>
        </w:rPr>
        <w:t>Rozdział XXII - Załączniki do SWZ</w:t>
      </w:r>
    </w:p>
    <w:p w14:paraId="1EB2DD43" w14:textId="7E5D55A6" w:rsidR="004A346C" w:rsidRPr="00F36058" w:rsidRDefault="004A346C" w:rsidP="004A346C">
      <w:pPr>
        <w:widowControl/>
        <w:suppressAutoHyphens w:val="0"/>
        <w:jc w:val="both"/>
        <w:rPr>
          <w:sz w:val="23"/>
          <w:szCs w:val="23"/>
        </w:rPr>
      </w:pPr>
      <w:r w:rsidRPr="00F36058">
        <w:rPr>
          <w:sz w:val="23"/>
          <w:szCs w:val="23"/>
        </w:rPr>
        <w:t>Załącznik A – Opis Przedmiotu Zamówienia</w:t>
      </w:r>
      <w:r w:rsidR="0002644A">
        <w:rPr>
          <w:sz w:val="23"/>
          <w:szCs w:val="23"/>
        </w:rPr>
        <w:t>.</w:t>
      </w:r>
    </w:p>
    <w:p w14:paraId="4EDF24C9" w14:textId="5DABBAD6" w:rsidR="004A346C" w:rsidRPr="00F36058" w:rsidRDefault="004A346C" w:rsidP="004A346C">
      <w:pPr>
        <w:widowControl/>
        <w:suppressAutoHyphens w:val="0"/>
        <w:jc w:val="both"/>
        <w:rPr>
          <w:sz w:val="23"/>
          <w:szCs w:val="23"/>
        </w:rPr>
      </w:pPr>
      <w:r w:rsidRPr="00F36058">
        <w:rPr>
          <w:sz w:val="23"/>
          <w:szCs w:val="23"/>
        </w:rPr>
        <w:t>Załącznik nr 1 – Formularz oferty</w:t>
      </w:r>
      <w:r w:rsidR="0002644A">
        <w:rPr>
          <w:sz w:val="23"/>
          <w:szCs w:val="23"/>
        </w:rPr>
        <w:t>.</w:t>
      </w:r>
    </w:p>
    <w:p w14:paraId="56B64BFC" w14:textId="202B958F" w:rsidR="004A346C" w:rsidRPr="00F36058" w:rsidRDefault="004A346C" w:rsidP="004A346C">
      <w:pPr>
        <w:widowControl/>
        <w:suppressAutoHyphens w:val="0"/>
        <w:jc w:val="both"/>
        <w:rPr>
          <w:color w:val="000000"/>
          <w:sz w:val="23"/>
          <w:szCs w:val="23"/>
        </w:rPr>
      </w:pPr>
      <w:r w:rsidRPr="00F36058">
        <w:rPr>
          <w:sz w:val="23"/>
          <w:szCs w:val="23"/>
        </w:rPr>
        <w:t>Załącznik nr 2 – Projektowane postanowienia umowy</w:t>
      </w:r>
      <w:r w:rsidR="0002644A">
        <w:rPr>
          <w:sz w:val="23"/>
          <w:szCs w:val="23"/>
        </w:rPr>
        <w:t>.</w:t>
      </w:r>
    </w:p>
    <w:p w14:paraId="4D3749F5" w14:textId="59A99165" w:rsidR="00035F8F" w:rsidRPr="00F36058" w:rsidRDefault="00035F8F">
      <w:pPr>
        <w:widowControl/>
        <w:suppressAutoHyphens w:val="0"/>
        <w:spacing w:after="160" w:line="259" w:lineRule="auto"/>
        <w:jc w:val="left"/>
        <w:rPr>
          <w:sz w:val="23"/>
          <w:szCs w:val="23"/>
        </w:rPr>
      </w:pPr>
      <w:r w:rsidRPr="00F36058">
        <w:rPr>
          <w:sz w:val="23"/>
          <w:szCs w:val="23"/>
        </w:rPr>
        <w:br w:type="page"/>
      </w:r>
    </w:p>
    <w:p w14:paraId="26CEE875" w14:textId="77777777" w:rsidR="00035F8F" w:rsidRDefault="00035F8F" w:rsidP="00035F8F">
      <w:pPr>
        <w:widowControl/>
        <w:suppressAutoHyphens w:val="0"/>
        <w:jc w:val="right"/>
        <w:rPr>
          <w:b/>
          <w:bCs/>
          <w:u w:val="single"/>
        </w:rPr>
      </w:pPr>
      <w:r w:rsidRPr="006B43AA">
        <w:rPr>
          <w:b/>
          <w:bCs/>
        </w:rPr>
        <w:lastRenderedPageBreak/>
        <w:t>Załącznik nr 1</w:t>
      </w:r>
      <w:r>
        <w:rPr>
          <w:b/>
          <w:bCs/>
        </w:rPr>
        <w:t xml:space="preserve"> do SWZ</w:t>
      </w:r>
    </w:p>
    <w:p w14:paraId="5D8FA161" w14:textId="77777777" w:rsidR="00B944C2" w:rsidRDefault="00B944C2" w:rsidP="00B944C2">
      <w:pPr>
        <w:ind w:left="567" w:firstLine="3"/>
        <w:rPr>
          <w:b/>
          <w:bCs/>
          <w:sz w:val="22"/>
          <w:szCs w:val="22"/>
          <w:u w:val="single"/>
        </w:rPr>
      </w:pPr>
    </w:p>
    <w:p w14:paraId="2119A63B" w14:textId="6A24842F" w:rsidR="00B944C2" w:rsidRPr="009A77E1" w:rsidRDefault="00B944C2" w:rsidP="00B944C2">
      <w:pPr>
        <w:ind w:left="567" w:firstLine="3"/>
        <w:rPr>
          <w:b/>
          <w:bCs/>
          <w:sz w:val="22"/>
          <w:szCs w:val="22"/>
        </w:rPr>
      </w:pPr>
      <w:r w:rsidRPr="009A77E1">
        <w:rPr>
          <w:b/>
          <w:bCs/>
          <w:sz w:val="22"/>
          <w:szCs w:val="22"/>
          <w:u w:val="single"/>
        </w:rPr>
        <w:t>FORMULARZ OFERTY</w:t>
      </w:r>
      <w:r w:rsidR="001878F0">
        <w:rPr>
          <w:b/>
          <w:bCs/>
          <w:sz w:val="22"/>
          <w:szCs w:val="22"/>
          <w:u w:val="single"/>
        </w:rPr>
        <w:t xml:space="preserve"> – Znak sprawy 80.272.</w:t>
      </w:r>
      <w:r w:rsidR="008921C6">
        <w:rPr>
          <w:b/>
          <w:bCs/>
          <w:sz w:val="22"/>
          <w:szCs w:val="22"/>
          <w:u w:val="single"/>
        </w:rPr>
        <w:t>133</w:t>
      </w:r>
      <w:r w:rsidR="00233C5A">
        <w:rPr>
          <w:b/>
          <w:bCs/>
          <w:sz w:val="22"/>
          <w:szCs w:val="22"/>
          <w:u w:val="single"/>
        </w:rPr>
        <w:t>.202</w:t>
      </w:r>
      <w:r w:rsidR="008921C6">
        <w:rPr>
          <w:b/>
          <w:bCs/>
          <w:sz w:val="22"/>
          <w:szCs w:val="22"/>
          <w:u w:val="single"/>
        </w:rPr>
        <w:t>5</w:t>
      </w:r>
    </w:p>
    <w:p w14:paraId="700ADF33" w14:textId="77777777" w:rsidR="00B944C2" w:rsidRPr="009A77E1" w:rsidRDefault="00B944C2" w:rsidP="00B944C2">
      <w:pPr>
        <w:ind w:left="426"/>
        <w:jc w:val="both"/>
        <w:rPr>
          <w:b/>
          <w:bCs/>
          <w:sz w:val="22"/>
          <w:szCs w:val="22"/>
        </w:rPr>
      </w:pPr>
      <w:r w:rsidRPr="009A77E1">
        <w:rPr>
          <w:b/>
          <w:bCs/>
          <w:sz w:val="22"/>
          <w:szCs w:val="22"/>
        </w:rPr>
        <w:t>______________________________________________________________________</w:t>
      </w:r>
      <w:r>
        <w:rPr>
          <w:b/>
          <w:bCs/>
          <w:sz w:val="22"/>
          <w:szCs w:val="22"/>
        </w:rPr>
        <w:t>______</w:t>
      </w:r>
      <w:r w:rsidRPr="009A77E1">
        <w:rPr>
          <w:b/>
          <w:bCs/>
          <w:sz w:val="22"/>
          <w:szCs w:val="22"/>
        </w:rPr>
        <w:t>_</w:t>
      </w:r>
    </w:p>
    <w:p w14:paraId="6C21A973" w14:textId="77777777" w:rsidR="00B944C2" w:rsidRPr="009A77E1" w:rsidRDefault="00B944C2" w:rsidP="00B944C2">
      <w:pPr>
        <w:ind w:left="540"/>
        <w:jc w:val="both"/>
        <w:outlineLvl w:val="0"/>
        <w:rPr>
          <w:i/>
          <w:iCs/>
          <w:sz w:val="22"/>
          <w:szCs w:val="22"/>
          <w:u w:val="single"/>
        </w:rPr>
      </w:pPr>
    </w:p>
    <w:p w14:paraId="626E9FC7" w14:textId="77777777" w:rsidR="00B944C2" w:rsidRPr="009A77E1" w:rsidRDefault="00B944C2" w:rsidP="00B944C2">
      <w:pPr>
        <w:ind w:left="540"/>
        <w:jc w:val="both"/>
        <w:outlineLvl w:val="0"/>
        <w:rPr>
          <w:b/>
          <w:bCs/>
          <w:i/>
          <w:iCs/>
          <w:sz w:val="22"/>
          <w:szCs w:val="22"/>
        </w:rPr>
      </w:pPr>
      <w:r w:rsidRPr="009A77E1">
        <w:rPr>
          <w:i/>
          <w:iCs/>
          <w:sz w:val="22"/>
          <w:szCs w:val="22"/>
          <w:u w:val="single"/>
        </w:rPr>
        <w:t>ZAMAWIAJĄCY</w:t>
      </w:r>
      <w:r w:rsidRPr="009A77E1">
        <w:rPr>
          <w:i/>
          <w:iCs/>
          <w:sz w:val="22"/>
          <w:szCs w:val="22"/>
        </w:rPr>
        <w:t>:</w:t>
      </w:r>
      <w:r w:rsidRPr="009A77E1">
        <w:rPr>
          <w:b/>
          <w:bCs/>
          <w:sz w:val="22"/>
          <w:szCs w:val="22"/>
        </w:rPr>
        <w:tab/>
      </w:r>
      <w:r w:rsidRPr="009A77E1">
        <w:rPr>
          <w:b/>
          <w:bCs/>
          <w:sz w:val="22"/>
          <w:szCs w:val="22"/>
        </w:rPr>
        <w:tab/>
      </w:r>
      <w:r w:rsidRPr="009A77E1">
        <w:rPr>
          <w:b/>
          <w:bCs/>
          <w:sz w:val="22"/>
          <w:szCs w:val="22"/>
        </w:rPr>
        <w:tab/>
      </w:r>
      <w:r w:rsidRPr="009A77E1">
        <w:rPr>
          <w:b/>
          <w:bCs/>
          <w:i/>
          <w:iCs/>
          <w:sz w:val="22"/>
          <w:szCs w:val="22"/>
        </w:rPr>
        <w:t xml:space="preserve">Uniwersytet Jagielloński </w:t>
      </w:r>
    </w:p>
    <w:p w14:paraId="48F49100" w14:textId="77777777" w:rsidR="00B944C2" w:rsidRPr="009A77E1" w:rsidRDefault="00B944C2" w:rsidP="00B944C2">
      <w:pPr>
        <w:ind w:left="3544"/>
        <w:jc w:val="both"/>
        <w:rPr>
          <w:b/>
          <w:bCs/>
          <w:sz w:val="22"/>
          <w:szCs w:val="22"/>
        </w:rPr>
      </w:pPr>
      <w:r w:rsidRPr="009A77E1">
        <w:rPr>
          <w:b/>
          <w:bCs/>
          <w:i/>
          <w:iCs/>
          <w:sz w:val="22"/>
          <w:szCs w:val="22"/>
        </w:rPr>
        <w:t>ul. Gołębia 24, 31 – 007 Kraków</w:t>
      </w:r>
      <w:r w:rsidRPr="009A77E1">
        <w:rPr>
          <w:b/>
          <w:bCs/>
          <w:sz w:val="22"/>
          <w:szCs w:val="22"/>
        </w:rPr>
        <w:t>;</w:t>
      </w:r>
    </w:p>
    <w:p w14:paraId="696B8291" w14:textId="77777777" w:rsidR="00B944C2" w:rsidRDefault="00B944C2" w:rsidP="00B944C2">
      <w:pPr>
        <w:ind w:left="540"/>
        <w:jc w:val="both"/>
        <w:rPr>
          <w:b/>
          <w:bCs/>
          <w:i/>
          <w:iCs/>
          <w:sz w:val="22"/>
          <w:szCs w:val="22"/>
        </w:rPr>
      </w:pPr>
      <w:r w:rsidRPr="009A77E1">
        <w:rPr>
          <w:i/>
          <w:iCs/>
          <w:sz w:val="22"/>
          <w:szCs w:val="22"/>
          <w:u w:val="single"/>
        </w:rPr>
        <w:t>Jednostka prowadząca sprawę</w:t>
      </w:r>
      <w:r w:rsidRPr="009A77E1">
        <w:rPr>
          <w:i/>
          <w:iCs/>
          <w:sz w:val="22"/>
          <w:szCs w:val="22"/>
        </w:rPr>
        <w:t xml:space="preserve">: </w:t>
      </w:r>
      <w:r w:rsidRPr="009A77E1">
        <w:rPr>
          <w:b/>
          <w:bCs/>
          <w:sz w:val="22"/>
          <w:szCs w:val="22"/>
        </w:rPr>
        <w:tab/>
      </w:r>
      <w:r w:rsidRPr="009A77E1">
        <w:rPr>
          <w:b/>
          <w:bCs/>
          <w:i/>
          <w:iCs/>
          <w:sz w:val="22"/>
          <w:szCs w:val="22"/>
        </w:rPr>
        <w:t>Dział Zamówień Publicznych UJ</w:t>
      </w:r>
    </w:p>
    <w:p w14:paraId="5C7CDF26" w14:textId="1425BECB" w:rsidR="00B944C2" w:rsidRPr="009A77E1" w:rsidRDefault="00B944C2" w:rsidP="00B944C2">
      <w:pPr>
        <w:ind w:left="3544"/>
        <w:jc w:val="both"/>
        <w:outlineLvl w:val="0"/>
        <w:rPr>
          <w:b/>
          <w:bCs/>
          <w:sz w:val="22"/>
          <w:szCs w:val="22"/>
        </w:rPr>
      </w:pPr>
      <w:r>
        <w:rPr>
          <w:b/>
          <w:bCs/>
          <w:i/>
          <w:iCs/>
          <w:sz w:val="22"/>
          <w:szCs w:val="22"/>
        </w:rPr>
        <w:t>ul. Straszewskiego 25/</w:t>
      </w:r>
      <w:r w:rsidR="008B2045">
        <w:rPr>
          <w:b/>
          <w:bCs/>
          <w:i/>
          <w:iCs/>
          <w:sz w:val="22"/>
          <w:szCs w:val="22"/>
        </w:rPr>
        <w:t>3 i 4</w:t>
      </w:r>
      <w:r>
        <w:rPr>
          <w:b/>
          <w:bCs/>
          <w:i/>
          <w:iCs/>
          <w:sz w:val="22"/>
          <w:szCs w:val="22"/>
        </w:rPr>
        <w:t>, 31-113 Kraków</w:t>
      </w:r>
    </w:p>
    <w:p w14:paraId="3D8992EA" w14:textId="77777777" w:rsidR="00B944C2" w:rsidRPr="009A77E1" w:rsidRDefault="00B944C2" w:rsidP="00B944C2">
      <w:pPr>
        <w:ind w:left="426"/>
        <w:jc w:val="both"/>
        <w:outlineLvl w:val="0"/>
        <w:rPr>
          <w:b/>
          <w:bCs/>
          <w:sz w:val="22"/>
          <w:szCs w:val="22"/>
          <w:u w:val="single"/>
        </w:rPr>
      </w:pPr>
      <w:r w:rsidRPr="009A77E1">
        <w:rPr>
          <w:b/>
          <w:bCs/>
          <w:sz w:val="22"/>
          <w:szCs w:val="22"/>
        </w:rPr>
        <w:t>____________________________________________________________________</w:t>
      </w:r>
      <w:r>
        <w:rPr>
          <w:b/>
          <w:bCs/>
          <w:sz w:val="22"/>
          <w:szCs w:val="22"/>
        </w:rPr>
        <w:t>______</w:t>
      </w:r>
      <w:r w:rsidRPr="009A77E1">
        <w:rPr>
          <w:b/>
          <w:bCs/>
          <w:sz w:val="22"/>
          <w:szCs w:val="22"/>
        </w:rPr>
        <w:t>___</w:t>
      </w:r>
    </w:p>
    <w:p w14:paraId="61D5FA3D" w14:textId="77777777" w:rsidR="00B944C2" w:rsidRPr="009A77E1" w:rsidRDefault="00B944C2" w:rsidP="00B944C2">
      <w:pPr>
        <w:ind w:left="540"/>
        <w:jc w:val="both"/>
        <w:rPr>
          <w:sz w:val="22"/>
          <w:szCs w:val="22"/>
        </w:rPr>
      </w:pPr>
      <w:r w:rsidRPr="009A77E1">
        <w:rPr>
          <w:i/>
          <w:iCs/>
          <w:sz w:val="22"/>
          <w:szCs w:val="22"/>
          <w:u w:val="single"/>
        </w:rPr>
        <w:t>Nazwa (Firma) wykonawcy:</w:t>
      </w:r>
      <w:r w:rsidRPr="009A77E1">
        <w:rPr>
          <w:sz w:val="22"/>
          <w:szCs w:val="22"/>
        </w:rPr>
        <w:tab/>
      </w:r>
      <w:r w:rsidRPr="009A77E1">
        <w:rPr>
          <w:sz w:val="22"/>
          <w:szCs w:val="22"/>
        </w:rPr>
        <w:tab/>
      </w:r>
    </w:p>
    <w:p w14:paraId="68EDF131" w14:textId="77777777" w:rsidR="00B944C2" w:rsidRPr="009A77E1" w:rsidRDefault="00B944C2" w:rsidP="00B944C2">
      <w:pPr>
        <w:ind w:left="540"/>
        <w:jc w:val="right"/>
        <w:rPr>
          <w:sz w:val="22"/>
          <w:szCs w:val="22"/>
          <w:u w:val="single"/>
        </w:rPr>
      </w:pPr>
      <w:r w:rsidRPr="009A77E1">
        <w:rPr>
          <w:sz w:val="22"/>
          <w:szCs w:val="22"/>
          <w:u w:val="single"/>
        </w:rPr>
        <w:t>................................................................................</w:t>
      </w:r>
    </w:p>
    <w:p w14:paraId="0B4AC862" w14:textId="77777777" w:rsidR="00B944C2" w:rsidRPr="009A77E1" w:rsidRDefault="00B944C2" w:rsidP="00B944C2">
      <w:pPr>
        <w:ind w:left="540"/>
        <w:jc w:val="right"/>
        <w:rPr>
          <w:sz w:val="22"/>
          <w:szCs w:val="22"/>
          <w:u w:val="single"/>
        </w:rPr>
      </w:pPr>
      <w:r w:rsidRPr="009A77E1">
        <w:rPr>
          <w:sz w:val="22"/>
          <w:szCs w:val="22"/>
          <w:u w:val="single"/>
        </w:rPr>
        <w:t>................................................................................</w:t>
      </w:r>
    </w:p>
    <w:p w14:paraId="4EF61A70" w14:textId="77777777" w:rsidR="00B944C2" w:rsidRPr="009A77E1" w:rsidRDefault="00B944C2" w:rsidP="00B944C2">
      <w:pPr>
        <w:ind w:left="540"/>
        <w:jc w:val="both"/>
        <w:rPr>
          <w:sz w:val="22"/>
          <w:szCs w:val="22"/>
        </w:rPr>
      </w:pPr>
      <w:r w:rsidRPr="009A77E1">
        <w:rPr>
          <w:i/>
          <w:iCs/>
          <w:sz w:val="22"/>
          <w:szCs w:val="22"/>
          <w:u w:val="single"/>
        </w:rPr>
        <w:t xml:space="preserve">Adres siedziby: </w:t>
      </w:r>
      <w:r w:rsidRPr="009A77E1">
        <w:rPr>
          <w:sz w:val="22"/>
          <w:szCs w:val="22"/>
        </w:rPr>
        <w:tab/>
      </w:r>
      <w:r w:rsidRPr="009A77E1">
        <w:rPr>
          <w:sz w:val="22"/>
          <w:szCs w:val="22"/>
        </w:rPr>
        <w:tab/>
      </w:r>
      <w:r w:rsidRPr="009A77E1">
        <w:rPr>
          <w:sz w:val="22"/>
          <w:szCs w:val="22"/>
        </w:rPr>
        <w:tab/>
      </w:r>
      <w:r w:rsidRPr="009A77E1">
        <w:rPr>
          <w:sz w:val="22"/>
          <w:szCs w:val="22"/>
        </w:rPr>
        <w:tab/>
      </w:r>
    </w:p>
    <w:p w14:paraId="5261156D" w14:textId="77777777" w:rsidR="00B944C2" w:rsidRPr="009A77E1" w:rsidRDefault="00B944C2" w:rsidP="00B944C2">
      <w:pPr>
        <w:ind w:left="540"/>
        <w:jc w:val="right"/>
        <w:rPr>
          <w:sz w:val="22"/>
          <w:szCs w:val="22"/>
          <w:u w:val="single"/>
        </w:rPr>
      </w:pPr>
      <w:r w:rsidRPr="009A77E1">
        <w:rPr>
          <w:sz w:val="22"/>
          <w:szCs w:val="22"/>
          <w:u w:val="single"/>
        </w:rPr>
        <w:t>................................................................................</w:t>
      </w:r>
    </w:p>
    <w:p w14:paraId="717FCF29" w14:textId="77777777" w:rsidR="00B944C2" w:rsidRPr="009A77E1" w:rsidRDefault="00B944C2" w:rsidP="00B944C2">
      <w:pPr>
        <w:ind w:left="540"/>
        <w:jc w:val="right"/>
        <w:rPr>
          <w:sz w:val="22"/>
          <w:szCs w:val="22"/>
          <w:u w:val="single"/>
        </w:rPr>
      </w:pPr>
      <w:r w:rsidRPr="009A77E1">
        <w:rPr>
          <w:sz w:val="22"/>
          <w:szCs w:val="22"/>
          <w:u w:val="single"/>
        </w:rPr>
        <w:t>................................................................................</w:t>
      </w:r>
    </w:p>
    <w:p w14:paraId="4F3B4C8F" w14:textId="77777777" w:rsidR="00B944C2" w:rsidRPr="009A77E1" w:rsidRDefault="00B944C2" w:rsidP="00B944C2">
      <w:pPr>
        <w:ind w:left="540"/>
        <w:jc w:val="both"/>
        <w:rPr>
          <w:sz w:val="22"/>
          <w:szCs w:val="22"/>
        </w:rPr>
      </w:pPr>
      <w:r w:rsidRPr="009A77E1">
        <w:rPr>
          <w:i/>
          <w:iCs/>
          <w:sz w:val="22"/>
          <w:szCs w:val="22"/>
          <w:u w:val="single"/>
        </w:rPr>
        <w:t>Adres do korespondencji:</w:t>
      </w:r>
      <w:r w:rsidRPr="009A77E1">
        <w:rPr>
          <w:sz w:val="22"/>
          <w:szCs w:val="22"/>
        </w:rPr>
        <w:tab/>
      </w:r>
      <w:r w:rsidRPr="009A77E1">
        <w:rPr>
          <w:sz w:val="22"/>
          <w:szCs w:val="22"/>
        </w:rPr>
        <w:tab/>
      </w:r>
    </w:p>
    <w:p w14:paraId="30F4DCBF" w14:textId="77777777" w:rsidR="00B944C2" w:rsidRPr="009A77E1" w:rsidRDefault="00B944C2" w:rsidP="00B944C2">
      <w:pPr>
        <w:ind w:left="540"/>
        <w:jc w:val="right"/>
        <w:rPr>
          <w:sz w:val="22"/>
          <w:szCs w:val="22"/>
          <w:u w:val="single"/>
          <w:lang w:val="da-DK"/>
        </w:rPr>
      </w:pPr>
      <w:r w:rsidRPr="009A77E1">
        <w:rPr>
          <w:sz w:val="22"/>
          <w:szCs w:val="22"/>
          <w:u w:val="single"/>
          <w:lang w:val="da-DK"/>
        </w:rPr>
        <w:t>................................................................................</w:t>
      </w:r>
    </w:p>
    <w:p w14:paraId="3CC55A36" w14:textId="77777777" w:rsidR="00B944C2" w:rsidRPr="009A77E1" w:rsidRDefault="00B944C2" w:rsidP="00B944C2">
      <w:pPr>
        <w:ind w:left="540"/>
        <w:jc w:val="right"/>
        <w:rPr>
          <w:i/>
          <w:iCs/>
          <w:sz w:val="22"/>
          <w:szCs w:val="22"/>
          <w:u w:val="single"/>
          <w:lang w:val="de-DE"/>
        </w:rPr>
      </w:pPr>
      <w:r w:rsidRPr="009A77E1">
        <w:rPr>
          <w:sz w:val="22"/>
          <w:szCs w:val="22"/>
          <w:u w:val="single"/>
          <w:lang w:val="de-DE"/>
        </w:rPr>
        <w:t>................................................................................</w:t>
      </w:r>
    </w:p>
    <w:p w14:paraId="7A22A6C0" w14:textId="77777777" w:rsidR="00B944C2" w:rsidRPr="009A77E1" w:rsidRDefault="00B944C2" w:rsidP="00B944C2">
      <w:pPr>
        <w:ind w:left="540"/>
        <w:jc w:val="both"/>
        <w:rPr>
          <w:i/>
          <w:iCs/>
          <w:sz w:val="22"/>
          <w:szCs w:val="22"/>
          <w:u w:val="single"/>
          <w:lang w:val="de-DE"/>
        </w:rPr>
      </w:pPr>
      <w:r w:rsidRPr="009A77E1">
        <w:rPr>
          <w:i/>
          <w:iCs/>
          <w:sz w:val="22"/>
          <w:szCs w:val="22"/>
          <w:u w:val="single"/>
          <w:lang w:val="de-DE"/>
        </w:rPr>
        <w:t>Kontakt:</w:t>
      </w:r>
    </w:p>
    <w:p w14:paraId="1E640B7D" w14:textId="77777777" w:rsidR="00B944C2" w:rsidRPr="009A77E1" w:rsidRDefault="00B944C2" w:rsidP="00B944C2">
      <w:pPr>
        <w:ind w:left="540"/>
        <w:jc w:val="right"/>
        <w:outlineLvl w:val="0"/>
        <w:rPr>
          <w:sz w:val="22"/>
          <w:szCs w:val="22"/>
          <w:u w:val="single"/>
          <w:lang w:val="de-DE"/>
        </w:rPr>
      </w:pPr>
      <w:r w:rsidRPr="009A77E1">
        <w:rPr>
          <w:i/>
          <w:iCs/>
          <w:sz w:val="22"/>
          <w:szCs w:val="22"/>
          <w:u w:val="single"/>
          <w:lang w:val="de-DE"/>
        </w:rPr>
        <w:t>tel.:</w:t>
      </w:r>
      <w:r w:rsidRPr="009A77E1">
        <w:rPr>
          <w:i/>
          <w:iCs/>
          <w:sz w:val="22"/>
          <w:szCs w:val="22"/>
          <w:lang w:val="de-DE"/>
        </w:rPr>
        <w:tab/>
      </w:r>
      <w:r w:rsidRPr="009A77E1">
        <w:rPr>
          <w:sz w:val="22"/>
          <w:szCs w:val="22"/>
          <w:u w:val="single"/>
          <w:lang w:val="de-DE"/>
        </w:rPr>
        <w:t>...................................................................</w:t>
      </w:r>
    </w:p>
    <w:p w14:paraId="7F197813" w14:textId="77777777" w:rsidR="00B944C2" w:rsidRPr="009A77E1" w:rsidRDefault="00B944C2" w:rsidP="00B944C2">
      <w:pPr>
        <w:ind w:left="540"/>
        <w:jc w:val="right"/>
        <w:outlineLvl w:val="0"/>
        <w:rPr>
          <w:sz w:val="22"/>
          <w:szCs w:val="22"/>
          <w:u w:val="single"/>
          <w:lang w:val="de-DE"/>
        </w:rPr>
      </w:pPr>
      <w:r w:rsidRPr="009A77E1">
        <w:rPr>
          <w:i/>
          <w:iCs/>
          <w:sz w:val="22"/>
          <w:szCs w:val="22"/>
          <w:u w:val="single"/>
          <w:lang w:val="de-DE"/>
        </w:rPr>
        <w:t>fax:</w:t>
      </w:r>
      <w:r w:rsidRPr="009A77E1">
        <w:rPr>
          <w:sz w:val="22"/>
          <w:szCs w:val="22"/>
          <w:lang w:val="de-DE"/>
        </w:rPr>
        <w:tab/>
      </w:r>
      <w:r w:rsidRPr="009A77E1">
        <w:rPr>
          <w:sz w:val="22"/>
          <w:szCs w:val="22"/>
          <w:u w:val="single"/>
          <w:lang w:val="de-DE"/>
        </w:rPr>
        <w:t>...................................................................</w:t>
      </w:r>
    </w:p>
    <w:p w14:paraId="0F205D8D" w14:textId="77777777" w:rsidR="00B944C2" w:rsidRPr="009A77E1" w:rsidRDefault="00B944C2" w:rsidP="00B944C2">
      <w:pPr>
        <w:ind w:left="4080" w:firstLine="168"/>
        <w:outlineLvl w:val="0"/>
        <w:rPr>
          <w:sz w:val="22"/>
          <w:szCs w:val="22"/>
          <w:u w:val="single"/>
          <w:lang w:val="da-DK"/>
        </w:rPr>
      </w:pPr>
      <w:r w:rsidRPr="009A77E1">
        <w:rPr>
          <w:i/>
          <w:iCs/>
          <w:sz w:val="22"/>
          <w:szCs w:val="22"/>
          <w:u w:val="single"/>
          <w:lang w:val="da-DK"/>
        </w:rPr>
        <w:t>e-mail:</w:t>
      </w:r>
      <w:r>
        <w:rPr>
          <w:sz w:val="22"/>
          <w:szCs w:val="22"/>
          <w:lang w:val="da-DK"/>
        </w:rPr>
        <w:t xml:space="preserve">   </w:t>
      </w:r>
      <w:r w:rsidRPr="009A77E1">
        <w:rPr>
          <w:sz w:val="22"/>
          <w:szCs w:val="22"/>
          <w:u w:val="single"/>
          <w:lang w:val="da-DK"/>
        </w:rPr>
        <w:t>...................................................................</w:t>
      </w:r>
    </w:p>
    <w:p w14:paraId="67B1AC62" w14:textId="77777777" w:rsidR="00B944C2" w:rsidRPr="009A77E1" w:rsidRDefault="00B944C2" w:rsidP="00B944C2">
      <w:pPr>
        <w:ind w:left="540"/>
        <w:jc w:val="both"/>
        <w:outlineLvl w:val="0"/>
        <w:rPr>
          <w:i/>
          <w:iCs/>
          <w:sz w:val="22"/>
          <w:szCs w:val="22"/>
          <w:u w:val="single"/>
        </w:rPr>
      </w:pPr>
      <w:r w:rsidRPr="009A77E1">
        <w:rPr>
          <w:i/>
          <w:iCs/>
          <w:sz w:val="22"/>
          <w:szCs w:val="22"/>
          <w:u w:val="single"/>
        </w:rPr>
        <w:t>Inne dane:</w:t>
      </w:r>
    </w:p>
    <w:p w14:paraId="262F145A" w14:textId="77777777" w:rsidR="00B944C2" w:rsidRPr="009A77E1" w:rsidRDefault="00B944C2" w:rsidP="00B944C2">
      <w:pPr>
        <w:ind w:left="540"/>
        <w:jc w:val="right"/>
        <w:outlineLvl w:val="0"/>
        <w:rPr>
          <w:sz w:val="22"/>
          <w:szCs w:val="22"/>
          <w:u w:val="single"/>
        </w:rPr>
      </w:pPr>
      <w:r w:rsidRPr="009A77E1">
        <w:rPr>
          <w:i/>
          <w:iCs/>
          <w:sz w:val="22"/>
          <w:szCs w:val="22"/>
          <w:u w:val="single"/>
        </w:rPr>
        <w:t>NIP</w:t>
      </w:r>
      <w:r w:rsidRPr="009A77E1">
        <w:rPr>
          <w:sz w:val="22"/>
          <w:szCs w:val="22"/>
        </w:rPr>
        <w:t>:</w:t>
      </w:r>
      <w:r w:rsidRPr="009A77E1">
        <w:rPr>
          <w:sz w:val="22"/>
          <w:szCs w:val="22"/>
        </w:rPr>
        <w:tab/>
      </w:r>
      <w:r w:rsidRPr="009A77E1">
        <w:rPr>
          <w:i/>
          <w:iCs/>
          <w:sz w:val="22"/>
          <w:szCs w:val="22"/>
        </w:rPr>
        <w:t xml:space="preserve"> </w:t>
      </w:r>
      <w:r w:rsidRPr="009A77E1">
        <w:rPr>
          <w:sz w:val="22"/>
          <w:szCs w:val="22"/>
          <w:u w:val="single"/>
        </w:rPr>
        <w:t>.............................................................</w:t>
      </w:r>
    </w:p>
    <w:p w14:paraId="772C97FC" w14:textId="77777777" w:rsidR="00B944C2" w:rsidRDefault="00B944C2" w:rsidP="00B944C2">
      <w:pPr>
        <w:ind w:left="540"/>
        <w:jc w:val="right"/>
        <w:outlineLvl w:val="0"/>
        <w:rPr>
          <w:sz w:val="22"/>
          <w:szCs w:val="22"/>
          <w:u w:val="single"/>
        </w:rPr>
      </w:pPr>
      <w:r w:rsidRPr="009A77E1">
        <w:rPr>
          <w:i/>
          <w:iCs/>
          <w:sz w:val="22"/>
          <w:szCs w:val="22"/>
          <w:u w:val="single"/>
        </w:rPr>
        <w:t>REGON</w:t>
      </w:r>
      <w:r w:rsidRPr="009A77E1">
        <w:rPr>
          <w:sz w:val="22"/>
          <w:szCs w:val="22"/>
        </w:rPr>
        <w:t>:</w:t>
      </w:r>
      <w:r>
        <w:rPr>
          <w:sz w:val="22"/>
          <w:szCs w:val="22"/>
        </w:rPr>
        <w:t xml:space="preserve">   </w:t>
      </w:r>
      <w:r w:rsidRPr="009A77E1">
        <w:rPr>
          <w:sz w:val="22"/>
          <w:szCs w:val="22"/>
          <w:u w:val="single"/>
        </w:rPr>
        <w:t>...............................................................</w:t>
      </w:r>
    </w:p>
    <w:p w14:paraId="1BBCA7C9" w14:textId="77777777" w:rsidR="00233C5A" w:rsidRDefault="00233C5A" w:rsidP="00233C5A">
      <w:pPr>
        <w:widowControl/>
        <w:jc w:val="both"/>
        <w:outlineLvl w:val="0"/>
        <w:rPr>
          <w:b/>
          <w:i/>
          <w:iCs/>
          <w:sz w:val="22"/>
          <w:szCs w:val="22"/>
          <w:u w:val="single"/>
        </w:rPr>
      </w:pPr>
    </w:p>
    <w:p w14:paraId="7FC652C4" w14:textId="789F8BA1" w:rsidR="00233C5A" w:rsidRPr="0045115C" w:rsidRDefault="00233C5A" w:rsidP="00233C5A">
      <w:pPr>
        <w:widowControl/>
        <w:jc w:val="both"/>
        <w:outlineLvl w:val="0"/>
        <w:rPr>
          <w:b/>
          <w:i/>
          <w:iCs/>
          <w:sz w:val="22"/>
          <w:szCs w:val="22"/>
        </w:rPr>
      </w:pPr>
      <w:r w:rsidRPr="0045115C">
        <w:rPr>
          <w:b/>
          <w:i/>
          <w:iCs/>
          <w:sz w:val="22"/>
          <w:szCs w:val="22"/>
          <w:u w:val="single"/>
        </w:rPr>
        <w:t>Dane umożliwiające dostęp do dokumentów potwierdzających umocowanie osoby działającej w imieniu wykonawcy</w:t>
      </w:r>
      <w:r w:rsidRPr="0045115C">
        <w:rPr>
          <w:b/>
          <w:i/>
          <w:iCs/>
          <w:sz w:val="22"/>
          <w:szCs w:val="22"/>
        </w:rPr>
        <w:t xml:space="preserve"> (należy zaznaczyć właściwe i ewentualnie uzupełnić): </w:t>
      </w:r>
    </w:p>
    <w:p w14:paraId="7662383D" w14:textId="77777777" w:rsidR="00233C5A" w:rsidRPr="0045115C" w:rsidRDefault="000F7476" w:rsidP="00233C5A">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End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 xml:space="preserve">wyszukiwarka KRS: </w:t>
      </w:r>
      <w:hyperlink r:id="rId48" w:history="1">
        <w:r w:rsidR="00233C5A" w:rsidRPr="0045115C">
          <w:rPr>
            <w:rStyle w:val="Hipercze"/>
            <w:b/>
            <w:i/>
            <w:iCs/>
            <w:sz w:val="22"/>
            <w:szCs w:val="22"/>
          </w:rPr>
          <w:t>https://ekrs.ms.gov.pl/web/wyszukiwarka-krs/strona-glowna/</w:t>
        </w:r>
      </w:hyperlink>
      <w:r w:rsidR="00233C5A" w:rsidRPr="0045115C">
        <w:rPr>
          <w:b/>
          <w:i/>
          <w:iCs/>
          <w:sz w:val="22"/>
          <w:szCs w:val="22"/>
        </w:rPr>
        <w:t>,</w:t>
      </w:r>
    </w:p>
    <w:p w14:paraId="311472EC" w14:textId="77777777" w:rsidR="00233C5A" w:rsidRPr="0045115C" w:rsidRDefault="000F7476" w:rsidP="00233C5A">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End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 xml:space="preserve">przeglądanie wpisów CEIDG: </w:t>
      </w:r>
      <w:hyperlink r:id="rId49" w:history="1">
        <w:r w:rsidR="00233C5A" w:rsidRPr="0045115C">
          <w:rPr>
            <w:rStyle w:val="Hipercze"/>
            <w:b/>
            <w:i/>
            <w:iCs/>
            <w:sz w:val="22"/>
            <w:szCs w:val="22"/>
          </w:rPr>
          <w:t>https://aplikacja.ceidg.gov.pl/ceidg/ceidg.public.ui/search.aspx</w:t>
        </w:r>
      </w:hyperlink>
      <w:r w:rsidR="00233C5A" w:rsidRPr="0045115C">
        <w:rPr>
          <w:b/>
          <w:i/>
          <w:iCs/>
          <w:sz w:val="22"/>
          <w:szCs w:val="22"/>
        </w:rPr>
        <w:t xml:space="preserve">, </w:t>
      </w:r>
    </w:p>
    <w:p w14:paraId="78899DD3" w14:textId="77777777" w:rsidR="00233C5A" w:rsidRPr="0045115C" w:rsidRDefault="000F7476" w:rsidP="00233C5A">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End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 xml:space="preserve">znajdują się w bezpłatnych i ogólnodostępnych bazach danych dostępnych pod następującym </w:t>
      </w:r>
      <w:r w:rsidR="00233C5A" w:rsidRPr="0045115C">
        <w:rPr>
          <w:b/>
          <w:i/>
          <w:iCs/>
          <w:sz w:val="22"/>
          <w:szCs w:val="22"/>
        </w:rPr>
        <w:br/>
        <w:t xml:space="preserve">  adresem internetowym (podać adres internetowy): </w:t>
      </w:r>
      <w:r w:rsidR="00233C5A" w:rsidRPr="0045115C">
        <w:rPr>
          <w:b/>
          <w:i/>
          <w:iCs/>
          <w:sz w:val="22"/>
          <w:szCs w:val="22"/>
          <w:u w:val="single"/>
        </w:rPr>
        <w:t>https://........................................</w:t>
      </w:r>
      <w:r w:rsidR="00233C5A" w:rsidRPr="0045115C">
        <w:rPr>
          <w:b/>
          <w:i/>
          <w:iCs/>
          <w:sz w:val="22"/>
          <w:szCs w:val="22"/>
        </w:rPr>
        <w:t>,</w:t>
      </w:r>
    </w:p>
    <w:p w14:paraId="52789C8A" w14:textId="77777777" w:rsidR="00233C5A" w:rsidRPr="0045115C" w:rsidRDefault="000F7476" w:rsidP="00233C5A">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EndPr/>
        <w:sdtContent>
          <w:r w:rsidR="00233C5A" w:rsidRPr="0045115C">
            <w:rPr>
              <w:rFonts w:ascii="MS Gothic" w:eastAsia="MS Gothic" w:hAnsi="MS Gothic" w:hint="eastAsia"/>
              <w:b/>
              <w:iCs/>
              <w:sz w:val="22"/>
              <w:szCs w:val="22"/>
            </w:rPr>
            <w:t>☐</w:t>
          </w:r>
        </w:sdtContent>
      </w:sdt>
      <w:r w:rsidR="00233C5A" w:rsidRPr="0045115C">
        <w:rPr>
          <w:b/>
          <w:iCs/>
          <w:sz w:val="22"/>
          <w:szCs w:val="22"/>
        </w:rPr>
        <w:t xml:space="preserve">   </w:t>
      </w:r>
      <w:r w:rsidR="00233C5A" w:rsidRPr="0045115C">
        <w:rPr>
          <w:b/>
          <w:i/>
          <w:iCs/>
          <w:sz w:val="22"/>
          <w:szCs w:val="22"/>
        </w:rPr>
        <w:t>znajdują się w dokumencie/tach dołączonym/ch do oferty.</w:t>
      </w:r>
    </w:p>
    <w:p w14:paraId="311A1BD2" w14:textId="77777777" w:rsidR="00035F8F" w:rsidRPr="00246FCC" w:rsidRDefault="00035F8F" w:rsidP="00035F8F">
      <w:pPr>
        <w:widowControl/>
        <w:suppressAutoHyphens w:val="0"/>
        <w:jc w:val="both"/>
        <w:outlineLvl w:val="0"/>
        <w:rPr>
          <w:sz w:val="16"/>
          <w:szCs w:val="16"/>
          <w:lang w:val="pt-BR"/>
        </w:rPr>
      </w:pPr>
    </w:p>
    <w:p w14:paraId="51AA2566" w14:textId="2C99B110" w:rsidR="00035F8F" w:rsidRPr="00233C5A" w:rsidRDefault="00035F8F" w:rsidP="00035F8F">
      <w:pPr>
        <w:pStyle w:val="Nagwek"/>
        <w:jc w:val="both"/>
        <w:rPr>
          <w:sz w:val="22"/>
          <w:szCs w:val="22"/>
        </w:rPr>
      </w:pPr>
      <w:r w:rsidRPr="00233C5A">
        <w:rPr>
          <w:i/>
          <w:iCs/>
          <w:sz w:val="22"/>
          <w:szCs w:val="22"/>
          <w:u w:val="single"/>
        </w:rPr>
        <w:t xml:space="preserve">Nawiązując do ogłoszonego postępowania w trybie podstawowym bez możliwości negocjacji na wyłonienie Wykonawcy w </w:t>
      </w:r>
      <w:r w:rsidR="00233C5A" w:rsidRPr="00233C5A">
        <w:rPr>
          <w:i/>
          <w:iCs/>
          <w:sz w:val="22"/>
          <w:szCs w:val="22"/>
          <w:u w:val="single"/>
        </w:rPr>
        <w:t xml:space="preserve">zakresie </w:t>
      </w:r>
      <w:r w:rsidR="009024A6" w:rsidRPr="009024A6">
        <w:rPr>
          <w:i/>
          <w:iCs/>
          <w:sz w:val="22"/>
          <w:szCs w:val="22"/>
          <w:u w:val="single"/>
        </w:rPr>
        <w:t>remontu Auli  oraz remont Sali Bobrzyńskiego w budynku Collegium Maius Uniwersytetu Jagiellońskiego ul. Jagiellońska 15</w:t>
      </w:r>
      <w:r w:rsidRPr="00233C5A">
        <w:rPr>
          <w:i/>
          <w:iCs/>
          <w:sz w:val="22"/>
          <w:szCs w:val="22"/>
          <w:u w:val="single"/>
        </w:rPr>
        <w:t>, składamy poniższą ofertę:</w:t>
      </w:r>
    </w:p>
    <w:p w14:paraId="0769994B" w14:textId="77777777" w:rsidR="00035F8F" w:rsidRPr="00233C5A" w:rsidRDefault="00035F8F" w:rsidP="00035F8F">
      <w:pPr>
        <w:widowControl/>
        <w:suppressAutoHyphens w:val="0"/>
        <w:ind w:left="426" w:hanging="426"/>
        <w:jc w:val="both"/>
        <w:rPr>
          <w:i/>
          <w:iCs/>
          <w:sz w:val="22"/>
          <w:szCs w:val="22"/>
          <w:u w:val="single"/>
        </w:rPr>
      </w:pPr>
    </w:p>
    <w:p w14:paraId="792A808C" w14:textId="01C09FEA" w:rsidR="00035F8F" w:rsidRPr="002474E4"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233C5A">
        <w:rPr>
          <w:sz w:val="22"/>
          <w:szCs w:val="22"/>
        </w:rPr>
        <w:t xml:space="preserve">oferujemy </w:t>
      </w:r>
      <w:r w:rsidRPr="002474E4">
        <w:rPr>
          <w:sz w:val="22"/>
          <w:szCs w:val="22"/>
        </w:rPr>
        <w:t xml:space="preserve">cenę łączną za całość przedmiotu zamówienia (zgodnie z wyceną ofertową dla realizacji zamówienia) za maksymalną kwotę </w:t>
      </w:r>
      <w:r w:rsidRPr="002474E4">
        <w:rPr>
          <w:b/>
          <w:sz w:val="22"/>
          <w:szCs w:val="22"/>
        </w:rPr>
        <w:t>netto …………………</w:t>
      </w:r>
      <w:r w:rsidRPr="002474E4">
        <w:rPr>
          <w:b/>
          <w:i/>
          <w:iCs/>
          <w:sz w:val="22"/>
          <w:szCs w:val="22"/>
        </w:rPr>
        <w:t>*</w:t>
      </w:r>
      <w:r w:rsidRPr="002474E4">
        <w:rPr>
          <w:b/>
          <w:sz w:val="22"/>
          <w:szCs w:val="22"/>
        </w:rPr>
        <w:t>,</w:t>
      </w:r>
      <w:r w:rsidRPr="002474E4">
        <w:rPr>
          <w:sz w:val="22"/>
          <w:szCs w:val="22"/>
        </w:rPr>
        <w:t xml:space="preserve"> plus należny podatek VAT, co daje kwotę </w:t>
      </w:r>
      <w:r w:rsidRPr="002474E4">
        <w:rPr>
          <w:b/>
          <w:sz w:val="22"/>
          <w:szCs w:val="22"/>
        </w:rPr>
        <w:t>brutto …................</w:t>
      </w:r>
      <w:r w:rsidR="0002644A" w:rsidRPr="002474E4">
        <w:rPr>
          <w:b/>
          <w:sz w:val="22"/>
          <w:szCs w:val="22"/>
        </w:rPr>
        <w:t>.........</w:t>
      </w:r>
      <w:r w:rsidRPr="002474E4">
        <w:rPr>
          <w:b/>
          <w:sz w:val="22"/>
          <w:szCs w:val="22"/>
        </w:rPr>
        <w:t>.......</w:t>
      </w:r>
      <w:r w:rsidRPr="002474E4">
        <w:rPr>
          <w:i/>
          <w:iCs/>
          <w:sz w:val="22"/>
          <w:szCs w:val="22"/>
        </w:rPr>
        <w:t xml:space="preserve"> * </w:t>
      </w:r>
      <w:r w:rsidRPr="002474E4">
        <w:rPr>
          <w:sz w:val="22"/>
          <w:szCs w:val="22"/>
        </w:rPr>
        <w:t xml:space="preserve"> (słownie ………………</w:t>
      </w:r>
      <w:r w:rsidR="0002644A" w:rsidRPr="002474E4">
        <w:rPr>
          <w:sz w:val="22"/>
          <w:szCs w:val="22"/>
        </w:rPr>
        <w:t>…………..</w:t>
      </w:r>
      <w:r w:rsidRPr="002474E4">
        <w:rPr>
          <w:sz w:val="22"/>
          <w:szCs w:val="22"/>
        </w:rPr>
        <w:t>…………………....</w:t>
      </w:r>
      <w:r w:rsidRPr="002474E4">
        <w:rPr>
          <w:i/>
          <w:iCs/>
          <w:sz w:val="22"/>
          <w:szCs w:val="22"/>
        </w:rPr>
        <w:t xml:space="preserve"> *</w:t>
      </w:r>
      <w:r w:rsidRPr="002474E4">
        <w:rPr>
          <w:sz w:val="22"/>
          <w:szCs w:val="22"/>
        </w:rPr>
        <w:t>),</w:t>
      </w:r>
    </w:p>
    <w:p w14:paraId="2D33DBD4" w14:textId="0B246233" w:rsidR="00D457DD" w:rsidRDefault="00D457DD" w:rsidP="002474E4">
      <w:pPr>
        <w:pStyle w:val="Akapitzlist"/>
        <w:numPr>
          <w:ilvl w:val="3"/>
          <w:numId w:val="25"/>
        </w:numPr>
        <w:rPr>
          <w:sz w:val="22"/>
          <w:szCs w:val="22"/>
        </w:rPr>
      </w:pPr>
      <w:r w:rsidRPr="002474E4">
        <w:rPr>
          <w:sz w:val="22"/>
          <w:szCs w:val="22"/>
        </w:rPr>
        <w:t>stawka roboczogodziny ……. zł brutto</w:t>
      </w:r>
      <w:r w:rsidR="002474E4">
        <w:rPr>
          <w:sz w:val="22"/>
          <w:szCs w:val="22"/>
        </w:rPr>
        <w:t>,</w:t>
      </w:r>
    </w:p>
    <w:p w14:paraId="017D233E" w14:textId="5F4A1814" w:rsidR="002474E4" w:rsidRDefault="00D457DD" w:rsidP="002474E4">
      <w:pPr>
        <w:pStyle w:val="Akapitzlist"/>
        <w:numPr>
          <w:ilvl w:val="3"/>
          <w:numId w:val="25"/>
        </w:numPr>
        <w:rPr>
          <w:sz w:val="22"/>
          <w:szCs w:val="22"/>
        </w:rPr>
      </w:pPr>
      <w:r w:rsidRPr="002474E4">
        <w:rPr>
          <w:sz w:val="22"/>
          <w:szCs w:val="22"/>
        </w:rPr>
        <w:t>koszty pośrednie………….%</w:t>
      </w:r>
      <w:r w:rsidR="002474E4">
        <w:rPr>
          <w:sz w:val="22"/>
          <w:szCs w:val="22"/>
        </w:rPr>
        <w:t>,</w:t>
      </w:r>
    </w:p>
    <w:p w14:paraId="089D6742" w14:textId="2B3601DD" w:rsidR="002474E4" w:rsidRDefault="00D457DD" w:rsidP="002474E4">
      <w:pPr>
        <w:pStyle w:val="Akapitzlist"/>
        <w:numPr>
          <w:ilvl w:val="3"/>
          <w:numId w:val="25"/>
        </w:numPr>
        <w:rPr>
          <w:sz w:val="22"/>
          <w:szCs w:val="22"/>
        </w:rPr>
      </w:pPr>
      <w:r w:rsidRPr="002474E4">
        <w:rPr>
          <w:sz w:val="22"/>
          <w:szCs w:val="22"/>
        </w:rPr>
        <w:t>zysk……………….%</w:t>
      </w:r>
      <w:r w:rsidR="00FA09A4">
        <w:rPr>
          <w:sz w:val="22"/>
          <w:szCs w:val="22"/>
        </w:rPr>
        <w:t>,</w:t>
      </w:r>
    </w:p>
    <w:p w14:paraId="6E9284CD" w14:textId="3DDFB797" w:rsidR="00035F8F" w:rsidRPr="002474E4" w:rsidRDefault="00035F8F" w:rsidP="002474E4">
      <w:pPr>
        <w:pStyle w:val="Akapitzlist"/>
        <w:numPr>
          <w:ilvl w:val="0"/>
          <w:numId w:val="37"/>
        </w:numPr>
        <w:rPr>
          <w:sz w:val="22"/>
          <w:szCs w:val="22"/>
        </w:rPr>
      </w:pPr>
      <w:r w:rsidRPr="002474E4">
        <w:rPr>
          <w:sz w:val="22"/>
          <w:szCs w:val="22"/>
        </w:rPr>
        <w:t>oferujemy termin realizacji przedmiotu umowy zgodnie z Rozdziałem V SWZ i wzoru umowy</w:t>
      </w:r>
      <w:r w:rsidR="0002644A" w:rsidRPr="002474E4">
        <w:rPr>
          <w:sz w:val="22"/>
          <w:szCs w:val="22"/>
        </w:rPr>
        <w:t>,</w:t>
      </w:r>
    </w:p>
    <w:p w14:paraId="641BD4CE" w14:textId="319F0F32" w:rsidR="00035F8F" w:rsidRPr="0002644A"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02644A">
        <w:rPr>
          <w:sz w:val="22"/>
          <w:szCs w:val="22"/>
        </w:rPr>
        <w:t xml:space="preserve">oświadczamy, że zgodnie z zapisami SWZ, oferujemy usługi gwarancyjne na przedmiot zamówienia spełniające warunki i wymagania wynikające ze SWZ, w szczególności </w:t>
      </w:r>
      <w:r w:rsidR="008B2045" w:rsidRPr="0002644A">
        <w:rPr>
          <w:sz w:val="22"/>
          <w:szCs w:val="22"/>
        </w:rPr>
        <w:br/>
      </w:r>
      <w:r w:rsidRPr="0002644A">
        <w:rPr>
          <w:sz w:val="22"/>
          <w:szCs w:val="22"/>
        </w:rPr>
        <w:t>w odniesieniu do ich zakresu, formy realizacji oraz wymaganego okresu. Jednakże mając na uwadze zapisy Rozdziału XV pkt</w:t>
      </w:r>
      <w:r w:rsidR="0002644A">
        <w:rPr>
          <w:sz w:val="22"/>
          <w:szCs w:val="22"/>
        </w:rPr>
        <w:t xml:space="preserve"> </w:t>
      </w:r>
      <w:r w:rsidRPr="0002644A">
        <w:rPr>
          <w:sz w:val="22"/>
          <w:szCs w:val="22"/>
        </w:rPr>
        <w:t>3 SWZ, w celu uzyskania dodatkowych punktów w kryterium oceny ofert w tym zakresie oświadczam</w:t>
      </w:r>
      <w:r w:rsidR="0002644A">
        <w:rPr>
          <w:sz w:val="22"/>
          <w:szCs w:val="22"/>
        </w:rPr>
        <w:t>y</w:t>
      </w:r>
      <w:r w:rsidRPr="0002644A">
        <w:rPr>
          <w:sz w:val="22"/>
          <w:szCs w:val="22"/>
        </w:rPr>
        <w:t>, że oferowany okres gwarancji na roboty budowlane zamiast</w:t>
      </w:r>
      <w:r w:rsidR="00507A59" w:rsidRPr="0002644A">
        <w:rPr>
          <w:sz w:val="22"/>
          <w:szCs w:val="22"/>
        </w:rPr>
        <w:t xml:space="preserve"> </w:t>
      </w:r>
      <w:r w:rsidR="009024A6">
        <w:rPr>
          <w:sz w:val="22"/>
          <w:szCs w:val="22"/>
        </w:rPr>
        <w:t>36</w:t>
      </w:r>
      <w:r w:rsidRPr="0002644A">
        <w:rPr>
          <w:sz w:val="22"/>
          <w:szCs w:val="22"/>
        </w:rPr>
        <w:t xml:space="preserve"> miesi</w:t>
      </w:r>
      <w:r w:rsidR="00FF2F0F" w:rsidRPr="0002644A">
        <w:rPr>
          <w:sz w:val="22"/>
          <w:szCs w:val="22"/>
        </w:rPr>
        <w:t>ęcy</w:t>
      </w:r>
      <w:r w:rsidRPr="0002644A">
        <w:rPr>
          <w:sz w:val="22"/>
          <w:szCs w:val="22"/>
        </w:rPr>
        <w:t xml:space="preserve"> będzie wynosić:  </w:t>
      </w:r>
      <w:r w:rsidRPr="0002644A">
        <w:rPr>
          <w:b/>
          <w:sz w:val="22"/>
          <w:szCs w:val="22"/>
          <w:u w:val="single"/>
        </w:rPr>
        <w:t>…………. miesięcy*</w:t>
      </w:r>
      <w:r w:rsidR="0002644A">
        <w:rPr>
          <w:b/>
          <w:sz w:val="22"/>
          <w:szCs w:val="22"/>
          <w:u w:val="single"/>
        </w:rPr>
        <w:t>,</w:t>
      </w:r>
    </w:p>
    <w:p w14:paraId="6C66A22A" w14:textId="4C44B863" w:rsidR="00035F8F" w:rsidRPr="0002644A" w:rsidRDefault="00035F8F">
      <w:pPr>
        <w:widowControl/>
        <w:numPr>
          <w:ilvl w:val="0"/>
          <w:numId w:val="37"/>
        </w:numPr>
        <w:tabs>
          <w:tab w:val="clear" w:pos="375"/>
          <w:tab w:val="num" w:pos="426"/>
        </w:tabs>
        <w:suppressAutoHyphens w:val="0"/>
        <w:spacing w:line="276" w:lineRule="auto"/>
        <w:ind w:left="426" w:hanging="426"/>
        <w:jc w:val="both"/>
        <w:rPr>
          <w:sz w:val="22"/>
          <w:szCs w:val="22"/>
        </w:rPr>
      </w:pPr>
      <w:r w:rsidRPr="0002644A">
        <w:rPr>
          <w:sz w:val="22"/>
          <w:szCs w:val="22"/>
        </w:rPr>
        <w:t>oświadczamy, że wybór oferty:</w:t>
      </w:r>
    </w:p>
    <w:p w14:paraId="38682709" w14:textId="1FF5185F" w:rsidR="00035F8F" w:rsidRPr="00233C5A" w:rsidRDefault="00035F8F" w:rsidP="00527AD5">
      <w:pPr>
        <w:widowControl/>
        <w:numPr>
          <w:ilvl w:val="0"/>
          <w:numId w:val="38"/>
        </w:numPr>
        <w:tabs>
          <w:tab w:val="left" w:pos="851"/>
        </w:tabs>
        <w:suppressAutoHyphens w:val="0"/>
        <w:ind w:left="851" w:hanging="425"/>
        <w:jc w:val="both"/>
        <w:rPr>
          <w:sz w:val="22"/>
          <w:szCs w:val="22"/>
        </w:rPr>
      </w:pPr>
      <w:r w:rsidRPr="00233C5A">
        <w:rPr>
          <w:sz w:val="22"/>
          <w:szCs w:val="22"/>
        </w:rPr>
        <w:lastRenderedPageBreak/>
        <w:t>nie będzie prowadził do powstania u Zamawiającego obowiązku podatkowego zgodnie z</w:t>
      </w:r>
      <w:r w:rsidR="0002644A">
        <w:rPr>
          <w:sz w:val="22"/>
          <w:szCs w:val="22"/>
        </w:rPr>
        <w:t> </w:t>
      </w:r>
      <w:r w:rsidRPr="00233C5A">
        <w:rPr>
          <w:sz w:val="22"/>
          <w:szCs w:val="22"/>
        </w:rPr>
        <w:t>przepisami o podatku od towarów i usług.*</w:t>
      </w:r>
    </w:p>
    <w:p w14:paraId="0EAE4ED4" w14:textId="679D0F8F" w:rsidR="00035F8F" w:rsidRPr="00233C5A" w:rsidRDefault="00035F8F">
      <w:pPr>
        <w:widowControl/>
        <w:numPr>
          <w:ilvl w:val="0"/>
          <w:numId w:val="38"/>
        </w:numPr>
        <w:tabs>
          <w:tab w:val="left" w:pos="851"/>
        </w:tabs>
        <w:suppressAutoHyphens w:val="0"/>
        <w:ind w:left="851" w:hanging="425"/>
        <w:jc w:val="both"/>
        <w:rPr>
          <w:sz w:val="22"/>
          <w:szCs w:val="22"/>
        </w:rPr>
      </w:pPr>
      <w:r w:rsidRPr="00233C5A">
        <w:rPr>
          <w:sz w:val="22"/>
          <w:szCs w:val="22"/>
        </w:rPr>
        <w:t xml:space="preserve">będzie prowadził do powstania u Zamawiającego obowiązku podatkowego zgodnie </w:t>
      </w:r>
      <w:r w:rsidRPr="00233C5A">
        <w:rPr>
          <w:sz w:val="22"/>
          <w:szCs w:val="22"/>
        </w:rPr>
        <w:br/>
        <w:t>z przepisami o podatku od towarów i usług. Powyższy obowiązek podatkowy będzie dotyczył ……………………………………… (</w:t>
      </w:r>
      <w:r w:rsidRPr="00233C5A">
        <w:rPr>
          <w:i/>
          <w:sz w:val="22"/>
          <w:szCs w:val="22"/>
        </w:rPr>
        <w:t>Wpisać nazwę /rodzaj towaru lub usługi, które będą prowadziły do powstania u Zamawiającego obowiązku podatkowego zgodnie z przepisami o</w:t>
      </w:r>
      <w:r w:rsidR="0002644A">
        <w:rPr>
          <w:i/>
          <w:sz w:val="22"/>
          <w:szCs w:val="22"/>
        </w:rPr>
        <w:t> </w:t>
      </w:r>
      <w:r w:rsidRPr="00233C5A">
        <w:rPr>
          <w:i/>
          <w:sz w:val="22"/>
          <w:szCs w:val="22"/>
        </w:rPr>
        <w:t>podatku od towarów i usług)</w:t>
      </w:r>
      <w:r w:rsidRPr="00233C5A">
        <w:rPr>
          <w:i/>
          <w:sz w:val="22"/>
          <w:szCs w:val="22"/>
          <w:vertAlign w:val="superscript"/>
        </w:rPr>
        <w:t xml:space="preserve"> </w:t>
      </w:r>
      <w:r w:rsidRPr="00233C5A">
        <w:rPr>
          <w:sz w:val="22"/>
          <w:szCs w:val="22"/>
        </w:rPr>
        <w:t>objętych przedmiotem zamówienia.*</w:t>
      </w:r>
    </w:p>
    <w:p w14:paraId="5012C43A" w14:textId="5FF2AA8D" w:rsidR="00035F8F" w:rsidRPr="00233C5A" w:rsidRDefault="00035F8F">
      <w:pPr>
        <w:widowControl/>
        <w:numPr>
          <w:ilvl w:val="0"/>
          <w:numId w:val="37"/>
        </w:numPr>
        <w:suppressAutoHyphens w:val="0"/>
        <w:jc w:val="both"/>
        <w:rPr>
          <w:sz w:val="22"/>
          <w:szCs w:val="22"/>
        </w:rPr>
      </w:pPr>
      <w:r w:rsidRPr="00233C5A">
        <w:rPr>
          <w:sz w:val="22"/>
          <w:szCs w:val="22"/>
        </w:rPr>
        <w:t>oświadczamy, że oferujemy przedmiot zamówienia zgodny z wymaganiami i warunkami określonymi przez Zamawiającego w SWZ i potwierdzamy przyjęcie warunków umownych i</w:t>
      </w:r>
      <w:r w:rsidR="0002644A">
        <w:rPr>
          <w:sz w:val="22"/>
          <w:szCs w:val="22"/>
        </w:rPr>
        <w:t> </w:t>
      </w:r>
      <w:r w:rsidRPr="00233C5A">
        <w:rPr>
          <w:sz w:val="22"/>
          <w:szCs w:val="22"/>
        </w:rPr>
        <w:t>warunków płatności zawartych w SWZ i we wzorze umowy stanowiącym załącznik do SWZ,</w:t>
      </w:r>
    </w:p>
    <w:p w14:paraId="1196D55B" w14:textId="1AC874F4" w:rsidR="0002644A" w:rsidRDefault="00035F8F">
      <w:pPr>
        <w:widowControl/>
        <w:numPr>
          <w:ilvl w:val="0"/>
          <w:numId w:val="37"/>
        </w:numPr>
        <w:suppressAutoHyphens w:val="0"/>
        <w:jc w:val="both"/>
        <w:rPr>
          <w:sz w:val="22"/>
          <w:szCs w:val="22"/>
        </w:rPr>
      </w:pPr>
      <w:r w:rsidRPr="00233C5A">
        <w:rPr>
          <w:sz w:val="22"/>
          <w:szCs w:val="22"/>
        </w:rPr>
        <w:t>oświadczamy, że zobowiązujemy się do wniesienia tytułem zabezpieczenia należytego wykonania umowy równowartość 5% wartości ceny ofertowej w</w:t>
      </w:r>
      <w:r w:rsidR="003F1148">
        <w:rPr>
          <w:sz w:val="22"/>
          <w:szCs w:val="22"/>
        </w:rPr>
        <w:t xml:space="preserve"> </w:t>
      </w:r>
      <w:r w:rsidR="0002644A">
        <w:rPr>
          <w:sz w:val="22"/>
          <w:szCs w:val="22"/>
        </w:rPr>
        <w:t> </w:t>
      </w:r>
      <w:r w:rsidRPr="00233C5A">
        <w:rPr>
          <w:sz w:val="22"/>
          <w:szCs w:val="22"/>
        </w:rPr>
        <w:t>formie</w:t>
      </w:r>
      <w:r w:rsidR="0002644A">
        <w:rPr>
          <w:sz w:val="22"/>
          <w:szCs w:val="22"/>
        </w:rPr>
        <w:t xml:space="preserve"> </w:t>
      </w:r>
      <w:r w:rsidRPr="00233C5A">
        <w:rPr>
          <w:sz w:val="22"/>
          <w:szCs w:val="22"/>
        </w:rPr>
        <w:t>………………………………</w:t>
      </w:r>
      <w:r w:rsidR="0002644A">
        <w:rPr>
          <w:sz w:val="22"/>
          <w:szCs w:val="22"/>
        </w:rPr>
        <w:t>………………………</w:t>
      </w:r>
      <w:r w:rsidRPr="00233C5A">
        <w:rPr>
          <w:sz w:val="22"/>
          <w:szCs w:val="22"/>
        </w:rPr>
        <w:t>……………</w:t>
      </w:r>
      <w:r w:rsidR="0002644A">
        <w:rPr>
          <w:sz w:val="22"/>
          <w:szCs w:val="22"/>
        </w:rPr>
        <w:t>………………………………</w:t>
      </w:r>
      <w:r w:rsidRPr="00233C5A">
        <w:rPr>
          <w:sz w:val="22"/>
          <w:szCs w:val="22"/>
        </w:rPr>
        <w:t xml:space="preserve">*, </w:t>
      </w:r>
    </w:p>
    <w:p w14:paraId="63705403" w14:textId="44266FAB" w:rsidR="00035F8F" w:rsidRPr="00233C5A" w:rsidRDefault="00035F8F" w:rsidP="0002644A">
      <w:pPr>
        <w:widowControl/>
        <w:suppressAutoHyphens w:val="0"/>
        <w:ind w:left="375"/>
        <w:jc w:val="both"/>
        <w:rPr>
          <w:sz w:val="22"/>
          <w:szCs w:val="22"/>
        </w:rPr>
      </w:pPr>
      <w:r w:rsidRPr="00233C5A">
        <w:rPr>
          <w:i/>
          <w:sz w:val="22"/>
          <w:szCs w:val="22"/>
        </w:rPr>
        <w:t>(pieniądze, poręczenia itp., zgodnie z Rozdziałem XVII SWZ)*,</w:t>
      </w:r>
    </w:p>
    <w:p w14:paraId="6753D99E" w14:textId="77777777" w:rsidR="00035F8F" w:rsidRPr="00233C5A" w:rsidRDefault="00035F8F">
      <w:pPr>
        <w:widowControl/>
        <w:numPr>
          <w:ilvl w:val="0"/>
          <w:numId w:val="37"/>
        </w:numPr>
        <w:suppressAutoHyphens w:val="0"/>
        <w:jc w:val="both"/>
        <w:rPr>
          <w:sz w:val="22"/>
          <w:szCs w:val="22"/>
        </w:rPr>
      </w:pPr>
      <w:r w:rsidRPr="00233C5A">
        <w:rPr>
          <w:sz w:val="22"/>
          <w:szCs w:val="22"/>
        </w:rPr>
        <w:t>oświadczamy, że uważamy się za związanych niniejszą ofertą na czas wskazany w Rozdziale XI SWZ,</w:t>
      </w:r>
    </w:p>
    <w:p w14:paraId="16D07D22" w14:textId="70564398" w:rsidR="00035F8F" w:rsidRPr="00233C5A" w:rsidRDefault="00035F8F">
      <w:pPr>
        <w:widowControl/>
        <w:numPr>
          <w:ilvl w:val="0"/>
          <w:numId w:val="37"/>
        </w:numPr>
        <w:suppressAutoHyphens w:val="0"/>
        <w:jc w:val="both"/>
        <w:rPr>
          <w:sz w:val="22"/>
          <w:szCs w:val="22"/>
        </w:rPr>
      </w:pPr>
      <w:r w:rsidRPr="00233C5A">
        <w:rPr>
          <w:sz w:val="22"/>
          <w:szCs w:val="22"/>
        </w:rPr>
        <w:t xml:space="preserve">oświadczamy, że wypełniliśmy obowiązki informacyjne przewidziane w art. 13 lub art. 14 </w:t>
      </w:r>
      <w:r w:rsidRPr="00233C5A">
        <w:rPr>
          <w:bCs/>
          <w:i/>
          <w:sz w:val="22"/>
          <w:szCs w:val="22"/>
        </w:rPr>
        <w:t>Rozporządzenia Parlamentu Europejskiego i Rady UE 2016/679 z dnia 27 kwietnia 2016 r. w sprawie ochrony osób fizycznych w związku z p</w:t>
      </w:r>
      <w:r w:rsidR="00FF2F0F">
        <w:rPr>
          <w:bCs/>
          <w:i/>
          <w:sz w:val="22"/>
          <w:szCs w:val="22"/>
        </w:rPr>
        <w:t xml:space="preserve">rzetwarzaniem danych osobowych </w:t>
      </w:r>
      <w:r w:rsidRPr="00233C5A">
        <w:rPr>
          <w:bCs/>
          <w:i/>
          <w:sz w:val="22"/>
          <w:szCs w:val="22"/>
        </w:rPr>
        <w:t xml:space="preserve">i w sprawie swobodnego przepływu takich danych oraz uchylenia dyrektywy 95/46/WE </w:t>
      </w:r>
      <w:r w:rsidRPr="00233C5A">
        <w:rPr>
          <w:bCs/>
          <w:sz w:val="22"/>
          <w:szCs w:val="22"/>
        </w:rPr>
        <w:t xml:space="preserve">wobec osób fizycznych, </w:t>
      </w:r>
      <w:r w:rsidRPr="00233C5A">
        <w:rPr>
          <w:sz w:val="22"/>
          <w:szCs w:val="22"/>
        </w:rPr>
        <w:t>od których dane osobowe bezpośrednio lub pośrednio pozyskaliśmy w celu ubiegania się o udzielenie zamówienia publicznego w niniejszym postępowaniu,</w:t>
      </w:r>
    </w:p>
    <w:p w14:paraId="575D490F" w14:textId="77777777" w:rsidR="00035F8F" w:rsidRPr="00233C5A" w:rsidRDefault="00035F8F">
      <w:pPr>
        <w:widowControl/>
        <w:numPr>
          <w:ilvl w:val="0"/>
          <w:numId w:val="37"/>
        </w:numPr>
        <w:suppressAutoHyphens w:val="0"/>
        <w:jc w:val="both"/>
        <w:rPr>
          <w:sz w:val="22"/>
          <w:szCs w:val="22"/>
        </w:rPr>
      </w:pPr>
      <w:r w:rsidRPr="00233C5A">
        <w:rPr>
          <w:sz w:val="22"/>
          <w:szCs w:val="22"/>
        </w:rPr>
        <w:t>oświadczam, że jestem (</w:t>
      </w:r>
      <w:r w:rsidRPr="00233C5A">
        <w:rPr>
          <w:i/>
          <w:iCs/>
          <w:sz w:val="22"/>
          <w:szCs w:val="22"/>
        </w:rPr>
        <w:t>należy wybrać z listy</w:t>
      </w:r>
      <w:r w:rsidRPr="00233C5A">
        <w:rPr>
          <w:sz w:val="22"/>
          <w:szCs w:val="22"/>
        </w:rPr>
        <w:t>) mikroprzedsiębiorstwem, małym przedsiębiorstwem, średnim przedsiębiorstwem, jednoosobową działalność gospodarcza, osoba fizyczna nieprowadząca działalności gospodarczej, inny rodzaj,</w:t>
      </w:r>
    </w:p>
    <w:p w14:paraId="30C897C5" w14:textId="53C8550B" w:rsidR="00035F8F" w:rsidRPr="00233C5A" w:rsidRDefault="00035F8F">
      <w:pPr>
        <w:widowControl/>
        <w:numPr>
          <w:ilvl w:val="0"/>
          <w:numId w:val="37"/>
        </w:numPr>
        <w:suppressAutoHyphens w:val="0"/>
        <w:jc w:val="both"/>
        <w:rPr>
          <w:sz w:val="22"/>
          <w:szCs w:val="22"/>
        </w:rPr>
      </w:pPr>
      <w:r w:rsidRPr="00233C5A">
        <w:rPr>
          <w:sz w:val="22"/>
          <w:szCs w:val="22"/>
        </w:rPr>
        <w:t xml:space="preserve">w przypadku przyznania zamówienia - zobowiązujemy się do zawarcia umowy w miejscu </w:t>
      </w:r>
      <w:r w:rsidRPr="00233C5A">
        <w:rPr>
          <w:sz w:val="22"/>
          <w:szCs w:val="22"/>
        </w:rPr>
        <w:br/>
        <w:t>i terminie wyznaczonym przez Zamawiającego,</w:t>
      </w:r>
    </w:p>
    <w:p w14:paraId="31CC729A" w14:textId="5B9DED86" w:rsidR="00233C5A" w:rsidRPr="00233C5A" w:rsidRDefault="00233C5A">
      <w:pPr>
        <w:pStyle w:val="Akapitzlist"/>
        <w:numPr>
          <w:ilvl w:val="0"/>
          <w:numId w:val="37"/>
        </w:numPr>
        <w:spacing w:line="276" w:lineRule="auto"/>
        <w:rPr>
          <w:sz w:val="22"/>
          <w:szCs w:val="22"/>
        </w:rPr>
      </w:pPr>
      <w:r w:rsidRPr="00233C5A">
        <w:rPr>
          <w:sz w:val="22"/>
          <w:szCs w:val="22"/>
        </w:rPr>
        <w:t xml:space="preserve">wadium zostało wniesione w dniu …..….……. w formie: </w:t>
      </w:r>
      <w:r w:rsidR="003F1148">
        <w:rPr>
          <w:sz w:val="22"/>
          <w:szCs w:val="22"/>
        </w:rPr>
        <w:t>…………………………………………</w:t>
      </w:r>
    </w:p>
    <w:p w14:paraId="101C36AB" w14:textId="605116FD" w:rsidR="003F1148" w:rsidRDefault="00233C5A">
      <w:pPr>
        <w:pStyle w:val="Akapitzlist"/>
        <w:numPr>
          <w:ilvl w:val="0"/>
          <w:numId w:val="37"/>
        </w:numPr>
        <w:spacing w:line="276" w:lineRule="auto"/>
        <w:rPr>
          <w:sz w:val="22"/>
          <w:szCs w:val="22"/>
        </w:rPr>
      </w:pPr>
      <w:r w:rsidRPr="00233C5A">
        <w:rPr>
          <w:sz w:val="22"/>
          <w:szCs w:val="22"/>
        </w:rPr>
        <w:t xml:space="preserve"> prosimy o zwrot pieniędzy wniesionych tytułem wadium na konto*: ...</w:t>
      </w:r>
      <w:r w:rsidR="003F1148">
        <w:rPr>
          <w:sz w:val="22"/>
          <w:szCs w:val="22"/>
        </w:rPr>
        <w:t>..................</w:t>
      </w:r>
      <w:r w:rsidRPr="00233C5A">
        <w:rPr>
          <w:sz w:val="22"/>
          <w:szCs w:val="22"/>
        </w:rPr>
        <w:t xml:space="preserve">.......................... </w:t>
      </w:r>
    </w:p>
    <w:p w14:paraId="0B5558B0" w14:textId="5E41746C" w:rsidR="00233C5A" w:rsidRPr="00233C5A" w:rsidRDefault="00233C5A" w:rsidP="003F1148">
      <w:pPr>
        <w:pStyle w:val="Akapitzlist"/>
        <w:numPr>
          <w:ilvl w:val="0"/>
          <w:numId w:val="0"/>
        </w:numPr>
        <w:spacing w:line="276" w:lineRule="auto"/>
        <w:ind w:left="375"/>
        <w:rPr>
          <w:sz w:val="22"/>
          <w:szCs w:val="22"/>
        </w:rPr>
      </w:pPr>
      <w:r w:rsidRPr="00233C5A">
        <w:rPr>
          <w:i/>
          <w:iCs/>
          <w:sz w:val="22"/>
          <w:szCs w:val="22"/>
        </w:rPr>
        <w:t>(dotyczy tych Wykonawców, którzy wnoszą wadium przelewem)*,</w:t>
      </w:r>
    </w:p>
    <w:p w14:paraId="74939ED6" w14:textId="77777777" w:rsidR="003F1148" w:rsidRDefault="00233C5A">
      <w:pPr>
        <w:pStyle w:val="Akapitzlist"/>
        <w:numPr>
          <w:ilvl w:val="0"/>
          <w:numId w:val="37"/>
        </w:numPr>
        <w:spacing w:line="276" w:lineRule="auto"/>
        <w:rPr>
          <w:sz w:val="22"/>
          <w:szCs w:val="22"/>
        </w:rPr>
      </w:pPr>
      <w:r w:rsidRPr="00233C5A">
        <w:rPr>
          <w:sz w:val="22"/>
          <w:szCs w:val="22"/>
        </w:rPr>
        <w:t xml:space="preserve"> adres mailowy gwaranta lub poręczyciela, na któr</w:t>
      </w:r>
      <w:r w:rsidR="00FF2F0F">
        <w:rPr>
          <w:sz w:val="22"/>
          <w:szCs w:val="22"/>
        </w:rPr>
        <w:t xml:space="preserve">y należy przesłać oświadczenie </w:t>
      </w:r>
      <w:r w:rsidRPr="00233C5A">
        <w:rPr>
          <w:sz w:val="22"/>
          <w:szCs w:val="22"/>
        </w:rPr>
        <w:t xml:space="preserve">o zwolnieniu wadium*: </w:t>
      </w:r>
      <w:r w:rsidR="003F1148">
        <w:rPr>
          <w:sz w:val="22"/>
          <w:szCs w:val="22"/>
        </w:rPr>
        <w:t>…………………………………………</w:t>
      </w:r>
      <w:r w:rsidRPr="00233C5A">
        <w:rPr>
          <w:sz w:val="22"/>
          <w:szCs w:val="22"/>
        </w:rPr>
        <w:t xml:space="preserve"> </w:t>
      </w:r>
    </w:p>
    <w:p w14:paraId="47736A93" w14:textId="2F33E2E1" w:rsidR="00233C5A" w:rsidRPr="00233C5A" w:rsidRDefault="00233C5A" w:rsidP="003F1148">
      <w:pPr>
        <w:pStyle w:val="Akapitzlist"/>
        <w:numPr>
          <w:ilvl w:val="0"/>
          <w:numId w:val="0"/>
        </w:numPr>
        <w:spacing w:line="276" w:lineRule="auto"/>
        <w:ind w:left="375"/>
        <w:rPr>
          <w:sz w:val="22"/>
          <w:szCs w:val="22"/>
        </w:rPr>
      </w:pPr>
      <w:r w:rsidRPr="00233C5A">
        <w:rPr>
          <w:i/>
          <w:iCs/>
          <w:sz w:val="22"/>
          <w:szCs w:val="22"/>
        </w:rPr>
        <w:t>(dotyczy tych Wykonawców, którzy wnoszą wadium w innej formie niż w pieniądzu)*,</w:t>
      </w:r>
    </w:p>
    <w:p w14:paraId="1A7339CF" w14:textId="77777777" w:rsidR="00035F8F" w:rsidRPr="00233C5A" w:rsidRDefault="00035F8F">
      <w:pPr>
        <w:widowControl/>
        <w:numPr>
          <w:ilvl w:val="0"/>
          <w:numId w:val="37"/>
        </w:numPr>
        <w:suppressAutoHyphens w:val="0"/>
        <w:jc w:val="both"/>
        <w:rPr>
          <w:sz w:val="22"/>
          <w:szCs w:val="22"/>
        </w:rPr>
      </w:pPr>
      <w:r w:rsidRPr="00233C5A">
        <w:rPr>
          <w:sz w:val="22"/>
          <w:szCs w:val="22"/>
        </w:rPr>
        <w:t xml:space="preserve">osobą upoważnioną do kontaktów z Zamawiającym w zakresie złożonej oferty oraz </w:t>
      </w:r>
      <w:r w:rsidRPr="00233C5A">
        <w:rPr>
          <w:sz w:val="22"/>
          <w:szCs w:val="22"/>
        </w:rPr>
        <w:br/>
        <w:t>w sprawach dotyczących ewentualnej realizacji umowy jest: ……….…………….., e-mail: …………………., tel.: ………………….. (można wypełnić fakultatywnie),</w:t>
      </w:r>
    </w:p>
    <w:p w14:paraId="517D7A7D" w14:textId="77777777" w:rsidR="00035F8F" w:rsidRPr="00233C5A" w:rsidRDefault="00035F8F">
      <w:pPr>
        <w:widowControl/>
        <w:numPr>
          <w:ilvl w:val="0"/>
          <w:numId w:val="37"/>
        </w:numPr>
        <w:suppressAutoHyphens w:val="0"/>
        <w:jc w:val="both"/>
        <w:rPr>
          <w:sz w:val="22"/>
          <w:szCs w:val="22"/>
        </w:rPr>
      </w:pPr>
      <w:r w:rsidRPr="00233C5A">
        <w:rPr>
          <w:sz w:val="22"/>
          <w:szCs w:val="22"/>
        </w:rPr>
        <w:t xml:space="preserve">oferta liczy </w:t>
      </w:r>
      <w:r w:rsidRPr="00233C5A">
        <w:rPr>
          <w:b/>
          <w:sz w:val="22"/>
          <w:szCs w:val="22"/>
          <w:u w:val="single"/>
        </w:rPr>
        <w:t>........................*</w:t>
      </w:r>
      <w:r w:rsidRPr="00233C5A">
        <w:rPr>
          <w:sz w:val="22"/>
          <w:szCs w:val="22"/>
        </w:rPr>
        <w:t xml:space="preserve"> kolejno ponumerowanych kart,</w:t>
      </w:r>
    </w:p>
    <w:p w14:paraId="49641E02" w14:textId="74602BFF" w:rsidR="00035F8F" w:rsidRPr="003F1148" w:rsidRDefault="00035F8F">
      <w:pPr>
        <w:widowControl/>
        <w:numPr>
          <w:ilvl w:val="0"/>
          <w:numId w:val="37"/>
        </w:numPr>
        <w:suppressAutoHyphens w:val="0"/>
        <w:jc w:val="both"/>
        <w:rPr>
          <w:sz w:val="22"/>
          <w:szCs w:val="22"/>
        </w:rPr>
      </w:pPr>
      <w:r w:rsidRPr="00233C5A">
        <w:rPr>
          <w:sz w:val="22"/>
          <w:szCs w:val="22"/>
        </w:rPr>
        <w:t>załącznikami do niniejszego formularza oferty są:</w:t>
      </w:r>
    </w:p>
    <w:p w14:paraId="20E01AA8" w14:textId="77777777" w:rsidR="00035F8F" w:rsidRPr="00233C5A" w:rsidRDefault="00035F8F" w:rsidP="003F1148">
      <w:pPr>
        <w:ind w:left="942" w:hanging="567"/>
        <w:jc w:val="both"/>
        <w:rPr>
          <w:sz w:val="22"/>
          <w:szCs w:val="22"/>
        </w:rPr>
      </w:pPr>
      <w:r w:rsidRPr="003F1148">
        <w:rPr>
          <w:b/>
          <w:bCs/>
          <w:sz w:val="22"/>
          <w:szCs w:val="22"/>
          <w:u w:val="single"/>
        </w:rPr>
        <w:t>załącznik nr 1a</w:t>
      </w:r>
      <w:r w:rsidRPr="00233C5A">
        <w:rPr>
          <w:sz w:val="22"/>
          <w:szCs w:val="22"/>
        </w:rPr>
        <w:t xml:space="preserve"> – oświadczenie Wykonawcy o niepodleganiu wykluczeniu,</w:t>
      </w:r>
    </w:p>
    <w:p w14:paraId="506B5009" w14:textId="77777777" w:rsidR="00035F8F" w:rsidRPr="00233C5A" w:rsidRDefault="00035F8F" w:rsidP="003F1148">
      <w:pPr>
        <w:ind w:left="942" w:hanging="567"/>
        <w:jc w:val="both"/>
        <w:rPr>
          <w:sz w:val="22"/>
          <w:szCs w:val="22"/>
        </w:rPr>
      </w:pPr>
      <w:r w:rsidRPr="003F1148">
        <w:rPr>
          <w:b/>
          <w:bCs/>
          <w:sz w:val="22"/>
          <w:szCs w:val="22"/>
          <w:u w:val="single"/>
        </w:rPr>
        <w:t>załącznik nr 1b</w:t>
      </w:r>
      <w:r w:rsidRPr="00233C5A">
        <w:rPr>
          <w:sz w:val="22"/>
          <w:szCs w:val="22"/>
        </w:rPr>
        <w:t xml:space="preserve"> – oświadczenie Wykonawcy o spełnieniu warunków w postępowaniu,</w:t>
      </w:r>
    </w:p>
    <w:p w14:paraId="3FEA3B2B" w14:textId="77777777" w:rsidR="00035F8F" w:rsidRPr="00233C5A" w:rsidRDefault="00035F8F" w:rsidP="003F1148">
      <w:pPr>
        <w:ind w:left="942" w:hanging="567"/>
        <w:jc w:val="both"/>
        <w:rPr>
          <w:sz w:val="22"/>
          <w:szCs w:val="22"/>
        </w:rPr>
      </w:pPr>
      <w:r w:rsidRPr="003F1148">
        <w:rPr>
          <w:b/>
          <w:bCs/>
          <w:sz w:val="22"/>
          <w:szCs w:val="22"/>
          <w:u w:val="single"/>
        </w:rPr>
        <w:t>załącznik nr 2a</w:t>
      </w:r>
      <w:r w:rsidRPr="00233C5A">
        <w:rPr>
          <w:sz w:val="22"/>
          <w:szCs w:val="22"/>
        </w:rPr>
        <w:t xml:space="preserve"> – wycena ofertowa,</w:t>
      </w:r>
    </w:p>
    <w:p w14:paraId="17ECA88E" w14:textId="32E9F288" w:rsidR="00035F8F" w:rsidRPr="00233C5A" w:rsidRDefault="00035F8F" w:rsidP="003F1148">
      <w:pPr>
        <w:ind w:left="942" w:hanging="567"/>
        <w:jc w:val="both"/>
        <w:rPr>
          <w:sz w:val="22"/>
          <w:szCs w:val="22"/>
        </w:rPr>
      </w:pPr>
      <w:r w:rsidRPr="003F1148">
        <w:rPr>
          <w:b/>
          <w:bCs/>
          <w:sz w:val="22"/>
          <w:szCs w:val="22"/>
          <w:u w:val="single"/>
        </w:rPr>
        <w:t>załącznik 2b</w:t>
      </w:r>
      <w:r w:rsidRPr="00233C5A">
        <w:rPr>
          <w:sz w:val="22"/>
          <w:szCs w:val="22"/>
        </w:rPr>
        <w:t xml:space="preserve"> – przedmiotowe środki dowodowe (o ile dotyczy)</w:t>
      </w:r>
    </w:p>
    <w:p w14:paraId="6D0B1172" w14:textId="77777777" w:rsidR="00035F8F" w:rsidRPr="00233C5A" w:rsidRDefault="00035F8F" w:rsidP="003F1148">
      <w:pPr>
        <w:ind w:left="942" w:hanging="567"/>
        <w:jc w:val="both"/>
        <w:rPr>
          <w:sz w:val="22"/>
          <w:szCs w:val="22"/>
        </w:rPr>
      </w:pPr>
      <w:r w:rsidRPr="003F1148">
        <w:rPr>
          <w:b/>
          <w:bCs/>
          <w:sz w:val="22"/>
          <w:szCs w:val="22"/>
          <w:u w:val="single"/>
        </w:rPr>
        <w:t>załącznik nr 3</w:t>
      </w:r>
      <w:r w:rsidRPr="00233C5A">
        <w:rPr>
          <w:sz w:val="22"/>
          <w:szCs w:val="22"/>
        </w:rPr>
        <w:t xml:space="preserve"> – wykaz podwykonawców (o ile dotyczy),</w:t>
      </w:r>
    </w:p>
    <w:p w14:paraId="5CA935A7" w14:textId="22160CA6" w:rsidR="00035F8F" w:rsidRPr="00233C5A" w:rsidRDefault="00035F8F" w:rsidP="003F1148">
      <w:pPr>
        <w:ind w:left="2127" w:hanging="1752"/>
        <w:jc w:val="both"/>
        <w:rPr>
          <w:sz w:val="22"/>
          <w:szCs w:val="22"/>
        </w:rPr>
      </w:pPr>
      <w:r w:rsidRPr="003F1148">
        <w:rPr>
          <w:b/>
          <w:bCs/>
          <w:sz w:val="22"/>
          <w:szCs w:val="22"/>
          <w:u w:val="single"/>
        </w:rPr>
        <w:t>załącznik nr 4</w:t>
      </w:r>
      <w:r w:rsidRPr="00233C5A">
        <w:rPr>
          <w:sz w:val="22"/>
          <w:szCs w:val="22"/>
        </w:rPr>
        <w:t xml:space="preserve"> – wzór oświadczenia o niepodleganiu wykluczeniu podmiotu udostępniającego zasoby </w:t>
      </w:r>
      <w:r w:rsidR="003F1148" w:rsidRPr="00233C5A">
        <w:rPr>
          <w:sz w:val="22"/>
          <w:szCs w:val="22"/>
        </w:rPr>
        <w:t>–</w:t>
      </w:r>
      <w:r w:rsidRPr="00233C5A">
        <w:rPr>
          <w:sz w:val="22"/>
          <w:szCs w:val="22"/>
        </w:rPr>
        <w:t xml:space="preserve"> </w:t>
      </w:r>
      <w:r w:rsidRPr="00233C5A">
        <w:rPr>
          <w:i/>
          <w:sz w:val="22"/>
          <w:szCs w:val="22"/>
        </w:rPr>
        <w:t xml:space="preserve">należy złożyć odrębnie dla każdego podmiotu </w:t>
      </w:r>
      <w:r w:rsidRPr="00233C5A">
        <w:rPr>
          <w:sz w:val="22"/>
          <w:szCs w:val="22"/>
        </w:rPr>
        <w:t>(o ile dotyczy)</w:t>
      </w:r>
    </w:p>
    <w:p w14:paraId="627C2F97" w14:textId="05F573D6" w:rsidR="00035F8F" w:rsidRPr="00233C5A" w:rsidRDefault="00035F8F" w:rsidP="00FA09A4">
      <w:pPr>
        <w:pStyle w:val="Akapitzlist1"/>
        <w:numPr>
          <w:ilvl w:val="0"/>
          <w:numId w:val="0"/>
        </w:numPr>
        <w:ind w:left="1843" w:hanging="1468"/>
        <w:rPr>
          <w:rFonts w:eastAsia="Calibri"/>
          <w:sz w:val="22"/>
          <w:szCs w:val="22"/>
        </w:rPr>
      </w:pPr>
      <w:r w:rsidRPr="00A12302">
        <w:rPr>
          <w:b/>
          <w:bCs/>
          <w:sz w:val="22"/>
          <w:szCs w:val="22"/>
          <w:u w:val="single"/>
        </w:rPr>
        <w:t>załącznik nr 5</w:t>
      </w:r>
      <w:r w:rsidRPr="00233C5A">
        <w:rPr>
          <w:sz w:val="22"/>
          <w:szCs w:val="22"/>
        </w:rPr>
        <w:t xml:space="preserve"> </w:t>
      </w:r>
      <w:r w:rsidR="00A12302" w:rsidRPr="00233C5A">
        <w:rPr>
          <w:sz w:val="22"/>
          <w:szCs w:val="22"/>
        </w:rPr>
        <w:t>–</w:t>
      </w:r>
      <w:r w:rsidRPr="00233C5A">
        <w:rPr>
          <w:sz w:val="22"/>
          <w:szCs w:val="22"/>
        </w:rPr>
        <w:t xml:space="preserve"> Wykonawcy wspólnie ubiegający się o udzielenie zamówienia dołączają do oferty oświadczenie, z którego wynika, które roboty budowlane, dostawy lub usługi wykonają poszczególni wykonawcy (o ile dotyczy).</w:t>
      </w:r>
    </w:p>
    <w:p w14:paraId="513AB196" w14:textId="77777777" w:rsidR="00035F8F" w:rsidRPr="00233C5A" w:rsidRDefault="00035F8F" w:rsidP="003F1148">
      <w:pPr>
        <w:tabs>
          <w:tab w:val="num" w:pos="540"/>
        </w:tabs>
        <w:ind w:left="375"/>
        <w:jc w:val="both"/>
        <w:rPr>
          <w:sz w:val="22"/>
          <w:szCs w:val="22"/>
        </w:rPr>
      </w:pPr>
      <w:r w:rsidRPr="00233C5A">
        <w:rPr>
          <w:sz w:val="22"/>
          <w:szCs w:val="22"/>
        </w:rPr>
        <w:t>inne – .................................................................*.</w:t>
      </w:r>
    </w:p>
    <w:p w14:paraId="53BB9963" w14:textId="77777777" w:rsidR="00035F8F" w:rsidRPr="00233C5A" w:rsidRDefault="00035F8F" w:rsidP="00035F8F">
      <w:pPr>
        <w:widowControl/>
        <w:suppressAutoHyphens w:val="0"/>
        <w:jc w:val="both"/>
        <w:rPr>
          <w:b/>
          <w:bCs/>
          <w:i/>
          <w:iCs/>
          <w:sz w:val="22"/>
          <w:szCs w:val="22"/>
          <w:u w:val="single"/>
        </w:rPr>
      </w:pPr>
    </w:p>
    <w:p w14:paraId="5EF85942" w14:textId="77777777" w:rsidR="00035F8F" w:rsidRPr="00233C5A" w:rsidRDefault="00035F8F" w:rsidP="00035F8F">
      <w:pPr>
        <w:widowControl/>
        <w:suppressAutoHyphens w:val="0"/>
        <w:ind w:left="360"/>
        <w:jc w:val="both"/>
        <w:rPr>
          <w:b/>
          <w:bCs/>
          <w:sz w:val="22"/>
          <w:szCs w:val="22"/>
        </w:rPr>
      </w:pPr>
      <w:r w:rsidRPr="00233C5A">
        <w:rPr>
          <w:b/>
          <w:bCs/>
          <w:i/>
          <w:iCs/>
          <w:sz w:val="22"/>
          <w:szCs w:val="22"/>
          <w:u w:val="single"/>
        </w:rPr>
        <w:t>Uwaga! Miejsca wykropkowane i/lub oznaczone „*” we wzorze formularza oferty i wzorach jego załączników Wykonawca zobowiązany jest odpowiednio do ich treści wypełnić lub skreślić.</w:t>
      </w:r>
    </w:p>
    <w:p w14:paraId="78852133" w14:textId="77777777" w:rsidR="00035F8F" w:rsidRPr="00233C5A" w:rsidRDefault="00035F8F" w:rsidP="00035F8F">
      <w:pPr>
        <w:widowControl/>
        <w:suppressAutoHyphens w:val="0"/>
        <w:jc w:val="right"/>
        <w:outlineLvl w:val="0"/>
        <w:rPr>
          <w:b/>
          <w:bCs/>
          <w:sz w:val="22"/>
          <w:szCs w:val="22"/>
        </w:rPr>
      </w:pPr>
      <w:r>
        <w:rPr>
          <w:b/>
          <w:bCs/>
        </w:rPr>
        <w:br w:type="page"/>
      </w:r>
      <w:r w:rsidRPr="00233C5A">
        <w:rPr>
          <w:b/>
          <w:bCs/>
          <w:sz w:val="22"/>
          <w:szCs w:val="22"/>
        </w:rPr>
        <w:lastRenderedPageBreak/>
        <w:t>Załącznik nr 1a do formularza oferty</w:t>
      </w:r>
    </w:p>
    <w:p w14:paraId="265794C5" w14:textId="77777777" w:rsidR="00035F8F" w:rsidRPr="00233C5A" w:rsidRDefault="00035F8F" w:rsidP="00035F8F">
      <w:pPr>
        <w:widowControl/>
        <w:suppressAutoHyphens w:val="0"/>
        <w:jc w:val="right"/>
        <w:outlineLvl w:val="0"/>
        <w:rPr>
          <w:b/>
          <w:bCs/>
          <w:sz w:val="22"/>
          <w:szCs w:val="22"/>
        </w:rPr>
      </w:pPr>
    </w:p>
    <w:p w14:paraId="08F30B22" w14:textId="77777777" w:rsidR="00035F8F" w:rsidRPr="00233C5A" w:rsidRDefault="00035F8F" w:rsidP="00035F8F">
      <w:pPr>
        <w:pStyle w:val="Tekstpodstawowy"/>
        <w:spacing w:line="240" w:lineRule="auto"/>
        <w:ind w:left="540"/>
        <w:jc w:val="center"/>
        <w:outlineLvl w:val="0"/>
        <w:rPr>
          <w:rFonts w:ascii="Times New Roman" w:hAnsi="Times New Roman" w:cs="Times New Roman"/>
          <w:b/>
          <w:sz w:val="22"/>
          <w:szCs w:val="22"/>
          <w:u w:val="single"/>
        </w:rPr>
      </w:pPr>
      <w:r w:rsidRPr="00233C5A">
        <w:rPr>
          <w:rFonts w:ascii="Times New Roman" w:hAnsi="Times New Roman" w:cs="Times New Roman"/>
          <w:b/>
          <w:bCs/>
          <w:sz w:val="22"/>
          <w:szCs w:val="22"/>
        </w:rPr>
        <w:t>OŚWIADCZENIE</w:t>
      </w:r>
      <w:r w:rsidRPr="00233C5A">
        <w:rPr>
          <w:rFonts w:ascii="Times New Roman" w:hAnsi="Times New Roman" w:cs="Times New Roman"/>
          <w:b/>
          <w:sz w:val="22"/>
          <w:szCs w:val="22"/>
          <w:u w:val="single"/>
        </w:rPr>
        <w:t xml:space="preserve"> </w:t>
      </w:r>
    </w:p>
    <w:p w14:paraId="6EFEC85A" w14:textId="77777777" w:rsidR="00035F8F" w:rsidRPr="00233C5A" w:rsidRDefault="00035F8F" w:rsidP="00035F8F">
      <w:pPr>
        <w:pStyle w:val="Tekstpodstawowy"/>
        <w:spacing w:line="240" w:lineRule="auto"/>
        <w:ind w:left="540"/>
        <w:jc w:val="center"/>
        <w:outlineLvl w:val="0"/>
        <w:rPr>
          <w:rFonts w:ascii="Times New Roman" w:hAnsi="Times New Roman" w:cs="Times New Roman"/>
          <w:b/>
          <w:sz w:val="22"/>
          <w:szCs w:val="22"/>
          <w:u w:val="single"/>
        </w:rPr>
      </w:pPr>
      <w:r w:rsidRPr="00233C5A">
        <w:rPr>
          <w:rFonts w:ascii="Times New Roman" w:hAnsi="Times New Roman" w:cs="Times New Roman"/>
          <w:b/>
          <w:sz w:val="22"/>
          <w:szCs w:val="22"/>
          <w:u w:val="single"/>
        </w:rPr>
        <w:t>O NIEPODLEGANIU WYKLUCZENIU Z POSTĘPOWANIA</w:t>
      </w:r>
    </w:p>
    <w:p w14:paraId="3F591CF5" w14:textId="77777777" w:rsidR="00035F8F" w:rsidRPr="00233C5A" w:rsidRDefault="00035F8F" w:rsidP="00035F8F">
      <w:pPr>
        <w:pStyle w:val="Tekstpodstawowy"/>
        <w:spacing w:line="240" w:lineRule="auto"/>
        <w:ind w:left="540"/>
        <w:jc w:val="center"/>
        <w:outlineLvl w:val="0"/>
        <w:rPr>
          <w:rFonts w:ascii="Times New Roman" w:hAnsi="Times New Roman" w:cs="Times New Roman"/>
          <w:b/>
          <w:bCs/>
          <w:sz w:val="22"/>
          <w:szCs w:val="22"/>
        </w:rPr>
      </w:pPr>
    </w:p>
    <w:p w14:paraId="6C5598DF" w14:textId="6E3902C6" w:rsidR="00507A59" w:rsidRPr="00270CAE" w:rsidRDefault="00035F8F" w:rsidP="00507A59">
      <w:pPr>
        <w:pStyle w:val="Nagwek"/>
        <w:spacing w:after="240"/>
        <w:jc w:val="both"/>
        <w:rPr>
          <w:i/>
          <w:iCs/>
          <w:sz w:val="22"/>
          <w:szCs w:val="22"/>
          <w:u w:val="single"/>
        </w:rPr>
      </w:pPr>
      <w:r w:rsidRPr="00270CAE">
        <w:rPr>
          <w:i/>
          <w:iCs/>
          <w:sz w:val="22"/>
          <w:szCs w:val="22"/>
          <w:u w:val="single"/>
        </w:rPr>
        <w:t xml:space="preserve">Składając ofertę w postępowaniu na wyłonienie Wykonawcy w </w:t>
      </w:r>
      <w:r w:rsidR="00233C5A" w:rsidRPr="00270CAE">
        <w:rPr>
          <w:i/>
          <w:iCs/>
          <w:sz w:val="22"/>
          <w:szCs w:val="22"/>
          <w:u w:val="single"/>
        </w:rPr>
        <w:t xml:space="preserve">zakresie </w:t>
      </w:r>
      <w:r w:rsidR="009024A6" w:rsidRPr="009024A6">
        <w:rPr>
          <w:i/>
          <w:iCs/>
          <w:sz w:val="22"/>
          <w:szCs w:val="22"/>
          <w:u w:val="single"/>
        </w:rPr>
        <w:t>remontu Auli  oraz remont Sali Bobrzyńskiego w budynku Collegium Maius Uniwersytetu Jagiellońskiego ul. Jagiellońska 15</w:t>
      </w:r>
      <w:r w:rsidR="00270CAE">
        <w:rPr>
          <w:i/>
          <w:iCs/>
          <w:sz w:val="22"/>
          <w:szCs w:val="22"/>
          <w:u w:val="single"/>
        </w:rPr>
        <w:t>:</w:t>
      </w:r>
    </w:p>
    <w:p w14:paraId="49A45A79" w14:textId="182C99A9" w:rsidR="0013451F" w:rsidRPr="00233C5A" w:rsidRDefault="0013451F">
      <w:pPr>
        <w:pStyle w:val="Nagwek"/>
        <w:numPr>
          <w:ilvl w:val="2"/>
          <w:numId w:val="81"/>
        </w:numPr>
        <w:spacing w:after="240"/>
        <w:ind w:left="426" w:hanging="426"/>
        <w:jc w:val="both"/>
        <w:rPr>
          <w:b/>
          <w:sz w:val="22"/>
          <w:szCs w:val="22"/>
        </w:rPr>
      </w:pPr>
      <w:r w:rsidRPr="00233C5A">
        <w:rPr>
          <w:b/>
          <w:sz w:val="22"/>
          <w:szCs w:val="22"/>
        </w:rPr>
        <w:t>OŚWIADCZENIA DOTYCZĄCE WYKONAWCY</w:t>
      </w:r>
    </w:p>
    <w:p w14:paraId="3451FCF0" w14:textId="77777777" w:rsidR="00270CAE" w:rsidRPr="00021708" w:rsidRDefault="00270CAE">
      <w:pPr>
        <w:pStyle w:val="Akapitzlist"/>
        <w:numPr>
          <w:ilvl w:val="0"/>
          <w:numId w:val="85"/>
        </w:numPr>
        <w:rPr>
          <w:i/>
          <w:sz w:val="22"/>
          <w:szCs w:val="22"/>
        </w:rPr>
      </w:pPr>
      <w:r w:rsidRPr="00021708">
        <w:rPr>
          <w:sz w:val="22"/>
          <w:szCs w:val="22"/>
        </w:rPr>
        <w:t>Oświadczam, że nie podlegam wykluczeniu z postępowania na podstawie art. 108 ust. 1 ustawy PZP.</w:t>
      </w:r>
    </w:p>
    <w:p w14:paraId="4861583B" w14:textId="77777777" w:rsidR="00270CAE" w:rsidRPr="00021708" w:rsidRDefault="00270CAE">
      <w:pPr>
        <w:pStyle w:val="Akapitzlist"/>
        <w:numPr>
          <w:ilvl w:val="0"/>
          <w:numId w:val="85"/>
        </w:numPr>
        <w:rPr>
          <w:i/>
          <w:sz w:val="22"/>
          <w:szCs w:val="22"/>
        </w:rPr>
      </w:pPr>
      <w:r w:rsidRPr="00021708">
        <w:rPr>
          <w:sz w:val="22"/>
          <w:szCs w:val="22"/>
        </w:rPr>
        <w:t>Oświadczam, że nie podlegam wykluczeniu z postępowania na podstawie art. 109 ust. 1 pkt 1, 4. 5, i od 7 do 10 ustawy PZP.</w:t>
      </w:r>
    </w:p>
    <w:p w14:paraId="5982BAFE" w14:textId="77777777" w:rsidR="00270CAE" w:rsidRPr="00021708" w:rsidRDefault="00270CAE">
      <w:pPr>
        <w:pStyle w:val="Akapitzlist"/>
        <w:numPr>
          <w:ilvl w:val="0"/>
          <w:numId w:val="85"/>
        </w:numPr>
        <w:rPr>
          <w:i/>
          <w:sz w:val="22"/>
          <w:szCs w:val="22"/>
        </w:rPr>
      </w:pPr>
      <w:r w:rsidRPr="00021708">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w:t>
      </w:r>
      <w:r>
        <w:rPr>
          <w:sz w:val="22"/>
          <w:szCs w:val="22"/>
        </w:rPr>
        <w:t xml:space="preserve">t. j. </w:t>
      </w:r>
      <w:r w:rsidRPr="00021708">
        <w:rPr>
          <w:sz w:val="22"/>
          <w:szCs w:val="22"/>
        </w:rPr>
        <w:t>Dz.U. 202</w:t>
      </w:r>
      <w:r>
        <w:rPr>
          <w:sz w:val="22"/>
          <w:szCs w:val="22"/>
        </w:rPr>
        <w:t>4</w:t>
      </w:r>
      <w:r w:rsidRPr="00021708">
        <w:rPr>
          <w:sz w:val="22"/>
          <w:szCs w:val="22"/>
        </w:rPr>
        <w:t xml:space="preserve"> poz. 5</w:t>
      </w:r>
      <w:r>
        <w:rPr>
          <w:sz w:val="22"/>
          <w:szCs w:val="22"/>
        </w:rPr>
        <w:t>07</w:t>
      </w:r>
      <w:r w:rsidRPr="00021708">
        <w:rPr>
          <w:sz w:val="22"/>
          <w:szCs w:val="22"/>
        </w:rPr>
        <w:t>), tj.:</w:t>
      </w:r>
    </w:p>
    <w:p w14:paraId="074C857B" w14:textId="77777777" w:rsidR="00270CAE" w:rsidRPr="00021708" w:rsidRDefault="00270CAE">
      <w:pPr>
        <w:widowControl/>
        <w:numPr>
          <w:ilvl w:val="0"/>
          <w:numId w:val="103"/>
        </w:numPr>
        <w:suppressAutoHyphens w:val="0"/>
        <w:ind w:left="993" w:hanging="567"/>
        <w:jc w:val="both"/>
        <w:rPr>
          <w:sz w:val="22"/>
          <w:szCs w:val="22"/>
        </w:rPr>
      </w:pPr>
      <w:r w:rsidRPr="00021708">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DA9860B" w14:textId="77777777" w:rsidR="00270CAE" w:rsidRPr="00021708" w:rsidRDefault="00270CAE">
      <w:pPr>
        <w:widowControl/>
        <w:numPr>
          <w:ilvl w:val="0"/>
          <w:numId w:val="103"/>
        </w:numPr>
        <w:suppressAutoHyphens w:val="0"/>
        <w:ind w:left="993" w:hanging="567"/>
        <w:jc w:val="both"/>
        <w:rPr>
          <w:sz w:val="22"/>
          <w:szCs w:val="22"/>
        </w:rPr>
      </w:pPr>
      <w:r w:rsidRPr="00021708">
        <w:rPr>
          <w:sz w:val="22"/>
          <w:szCs w:val="22"/>
        </w:rPr>
        <w:t xml:space="preserve">nie jestem wykonawcą, którego beneficjentem rzeczywistym w rozumieniu ustawy z dnia 1 marca 2018 r. o przeciwdziałaniu praniu pieniędzy oraz finansowaniu terroryzmu (Dz.U </w:t>
      </w:r>
      <w:r w:rsidRPr="00021708">
        <w:rPr>
          <w:sz w:val="22"/>
          <w:szCs w:val="22"/>
        </w:rPr>
        <w:br/>
        <w:t>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7329DD83" w14:textId="68762DBB" w:rsidR="00270CAE" w:rsidRDefault="00270CAE">
      <w:pPr>
        <w:pStyle w:val="Akapitzlist"/>
        <w:numPr>
          <w:ilvl w:val="0"/>
          <w:numId w:val="103"/>
        </w:numPr>
        <w:ind w:left="993" w:hanging="567"/>
        <w:rPr>
          <w:sz w:val="22"/>
          <w:szCs w:val="22"/>
        </w:rPr>
      </w:pPr>
      <w:r w:rsidRPr="00021708">
        <w:rPr>
          <w:sz w:val="22"/>
          <w:szCs w:val="22"/>
        </w:rPr>
        <w:t xml:space="preserve">nie jestem wykonawcą, którego jednostką dominującą w rozumieniu art. 3 ust. 1 pkt 37 ustawy z dnia 29 września 1994 r. o rachunkowości (Dz.U. z 2021 r., poz. 217, 2105 </w:t>
      </w:r>
      <w:r w:rsidRPr="00021708">
        <w:rPr>
          <w:sz w:val="22"/>
          <w:szCs w:val="22"/>
        </w:rPr>
        <w:br/>
        <w:t xml:space="preserve">i 2106), jest podmiot wymieniony w wykazach określonych w rozporządzeniu 765/2006 </w:t>
      </w:r>
      <w:r w:rsidRPr="00021708">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Pr>
          <w:sz w:val="22"/>
          <w:szCs w:val="22"/>
        </w:rPr>
        <w:t>.</w:t>
      </w:r>
    </w:p>
    <w:p w14:paraId="775396D6" w14:textId="77777777" w:rsidR="00C67871" w:rsidRDefault="00C67871" w:rsidP="00C67871">
      <w:pPr>
        <w:spacing w:line="276" w:lineRule="auto"/>
        <w:jc w:val="both"/>
        <w:rPr>
          <w:sz w:val="22"/>
          <w:szCs w:val="22"/>
        </w:rPr>
      </w:pPr>
    </w:p>
    <w:p w14:paraId="79794D48" w14:textId="77777777" w:rsidR="00270CAE" w:rsidRPr="00233C5A" w:rsidRDefault="00270CAE" w:rsidP="00C67871">
      <w:pPr>
        <w:spacing w:line="276" w:lineRule="auto"/>
        <w:jc w:val="both"/>
        <w:rPr>
          <w:sz w:val="22"/>
          <w:szCs w:val="22"/>
        </w:rPr>
      </w:pPr>
    </w:p>
    <w:p w14:paraId="5CCE938A" w14:textId="77777777" w:rsidR="00C67871" w:rsidRPr="00233C5A" w:rsidRDefault="00C67871" w:rsidP="00C67871">
      <w:pPr>
        <w:spacing w:line="276" w:lineRule="auto"/>
        <w:jc w:val="both"/>
        <w:rPr>
          <w:sz w:val="22"/>
          <w:szCs w:val="22"/>
        </w:rPr>
      </w:pPr>
      <w:r w:rsidRPr="00233C5A">
        <w:rPr>
          <w:sz w:val="22"/>
          <w:szCs w:val="22"/>
        </w:rPr>
        <w:t xml:space="preserve">Oświadczam, że zachodzą w stosunku do mnie podstawy wykluczenia z postępowania na podstawie art. …………. ustawy PZP </w:t>
      </w:r>
      <w:r w:rsidRPr="00233C5A">
        <w:rPr>
          <w:i/>
          <w:sz w:val="22"/>
          <w:szCs w:val="22"/>
        </w:rPr>
        <w:t>(podać mającą zastosowanie podstawę wykluczenia spośród wskazanych powyżej).</w:t>
      </w:r>
      <w:r w:rsidRPr="00233C5A">
        <w:rPr>
          <w:sz w:val="22"/>
          <w:szCs w:val="22"/>
        </w:rPr>
        <w:t xml:space="preserve"> Jednocześnie oświadczam, że w związku z ww. okolicznością, na podstawie art. 110 ust. 2 ustawy PZP podjąłem następujące środki naprawcze:</w:t>
      </w:r>
    </w:p>
    <w:p w14:paraId="7BFF0273" w14:textId="63A75FBA" w:rsidR="00C67871" w:rsidRPr="00233C5A" w:rsidRDefault="00C67871" w:rsidP="00C67871">
      <w:pPr>
        <w:spacing w:line="360" w:lineRule="auto"/>
        <w:jc w:val="both"/>
        <w:rPr>
          <w:sz w:val="22"/>
          <w:szCs w:val="22"/>
        </w:rPr>
      </w:pPr>
      <w:r w:rsidRPr="00233C5A">
        <w:rPr>
          <w:sz w:val="22"/>
          <w:szCs w:val="22"/>
        </w:rPr>
        <w:t>…………………………………………………………………………………………..…………………...........………………………………………………………………………………………………….</w:t>
      </w:r>
    </w:p>
    <w:p w14:paraId="699CA2EC" w14:textId="0CC72F5E" w:rsidR="00C67871" w:rsidRPr="00233C5A" w:rsidRDefault="00C67871" w:rsidP="00C67871">
      <w:pPr>
        <w:spacing w:line="276" w:lineRule="auto"/>
        <w:jc w:val="both"/>
        <w:rPr>
          <w:sz w:val="22"/>
          <w:szCs w:val="22"/>
        </w:rPr>
      </w:pPr>
      <w:r w:rsidRPr="00233C5A">
        <w:rPr>
          <w:sz w:val="22"/>
          <w:szCs w:val="22"/>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2022 r., poz. 835), </w:t>
      </w:r>
      <w:r w:rsidRPr="00233C5A">
        <w:rPr>
          <w:i/>
          <w:sz w:val="22"/>
          <w:szCs w:val="22"/>
        </w:rPr>
        <w:t>(podać mającą zastosowanie podstawę wykluczenia spośród wskazanych powyżej)</w:t>
      </w:r>
    </w:p>
    <w:p w14:paraId="604C3C38" w14:textId="77777777" w:rsidR="00270CAE" w:rsidRPr="00233C5A" w:rsidRDefault="00270CAE" w:rsidP="00270CAE">
      <w:pPr>
        <w:spacing w:line="360" w:lineRule="auto"/>
        <w:jc w:val="both"/>
        <w:rPr>
          <w:sz w:val="22"/>
          <w:szCs w:val="22"/>
        </w:rPr>
      </w:pPr>
      <w:r w:rsidRPr="00233C5A">
        <w:rPr>
          <w:sz w:val="22"/>
          <w:szCs w:val="22"/>
        </w:rPr>
        <w:t>…………………………………………………………………………………………..…………………...........………………………………………………………………………………………………….</w:t>
      </w:r>
    </w:p>
    <w:p w14:paraId="2ACE739D" w14:textId="77777777" w:rsidR="00C67871" w:rsidRPr="00233C5A" w:rsidRDefault="00C67871" w:rsidP="00C67871">
      <w:pPr>
        <w:spacing w:line="276" w:lineRule="auto"/>
        <w:jc w:val="both"/>
        <w:rPr>
          <w:b/>
          <w:sz w:val="22"/>
          <w:szCs w:val="22"/>
        </w:rPr>
      </w:pPr>
    </w:p>
    <w:p w14:paraId="4D3610B9" w14:textId="1B3B39CB" w:rsidR="00C67871" w:rsidRPr="00233C5A" w:rsidRDefault="00C67871">
      <w:pPr>
        <w:pStyle w:val="Akapitzlist"/>
        <w:numPr>
          <w:ilvl w:val="2"/>
          <w:numId w:val="81"/>
        </w:numPr>
        <w:spacing w:line="276" w:lineRule="auto"/>
        <w:ind w:left="567" w:hanging="567"/>
        <w:rPr>
          <w:b/>
          <w:sz w:val="22"/>
          <w:szCs w:val="22"/>
        </w:rPr>
      </w:pPr>
      <w:r w:rsidRPr="00233C5A">
        <w:rPr>
          <w:b/>
          <w:sz w:val="22"/>
          <w:szCs w:val="22"/>
        </w:rPr>
        <w:t>OŚWIADCZENIE DOTYCZĄCE PODWYKONAWCY NIEBĘDĄCEGO PODMIOTEM, NA KTÓREGO ZASOBY POWOŁUJE SIĘ WYKONAWCA*</w:t>
      </w:r>
    </w:p>
    <w:p w14:paraId="2E2C5603" w14:textId="77777777" w:rsidR="00C67871" w:rsidRPr="00233C5A" w:rsidRDefault="00C67871" w:rsidP="00C67871">
      <w:pPr>
        <w:spacing w:line="276" w:lineRule="auto"/>
        <w:jc w:val="both"/>
        <w:rPr>
          <w:sz w:val="22"/>
          <w:szCs w:val="22"/>
        </w:rPr>
      </w:pPr>
    </w:p>
    <w:p w14:paraId="75EC6B88" w14:textId="77777777" w:rsidR="00C67871" w:rsidRPr="00233C5A" w:rsidRDefault="00C67871" w:rsidP="00C67871">
      <w:pPr>
        <w:spacing w:line="276" w:lineRule="auto"/>
        <w:jc w:val="both"/>
        <w:rPr>
          <w:sz w:val="22"/>
          <w:szCs w:val="22"/>
        </w:rPr>
      </w:pPr>
      <w:r w:rsidRPr="00233C5A">
        <w:rPr>
          <w:sz w:val="22"/>
          <w:szCs w:val="22"/>
        </w:rPr>
        <w:lastRenderedPageBreak/>
        <w:t xml:space="preserve">Oświadczam, że w stosunku do następującego/ych podmiotu/tów, będącego/ych podwykonawcą/ami: </w:t>
      </w:r>
      <w:r w:rsidRPr="00233C5A">
        <w:rPr>
          <w:i/>
          <w:sz w:val="22"/>
          <w:szCs w:val="22"/>
        </w:rPr>
        <w:t>(należy podać pełną nazwę/firmę, adres, a także w zależności od podmiotu: NIP/PESEL, KRS/CEiDG)</w:t>
      </w:r>
      <w:r w:rsidRPr="00233C5A">
        <w:rPr>
          <w:sz w:val="22"/>
          <w:szCs w:val="22"/>
        </w:rPr>
        <w:t>,</w:t>
      </w:r>
    </w:p>
    <w:p w14:paraId="432627BA" w14:textId="77777777" w:rsidR="00270CAE" w:rsidRPr="00233C5A" w:rsidRDefault="00270CAE" w:rsidP="00270CAE">
      <w:pPr>
        <w:spacing w:line="360" w:lineRule="auto"/>
        <w:jc w:val="both"/>
        <w:rPr>
          <w:sz w:val="22"/>
          <w:szCs w:val="22"/>
        </w:rPr>
      </w:pPr>
      <w:r w:rsidRPr="00233C5A">
        <w:rPr>
          <w:sz w:val="22"/>
          <w:szCs w:val="22"/>
        </w:rPr>
        <w:t>…………………………………………………………………………………………..…………………...........………………………………………………………………………………………………….</w:t>
      </w:r>
    </w:p>
    <w:p w14:paraId="5F7207A0" w14:textId="77777777" w:rsidR="00C67871" w:rsidRPr="00233C5A" w:rsidRDefault="00C67871" w:rsidP="00C67871">
      <w:pPr>
        <w:spacing w:line="276" w:lineRule="auto"/>
        <w:jc w:val="both"/>
        <w:rPr>
          <w:sz w:val="22"/>
          <w:szCs w:val="22"/>
        </w:rPr>
      </w:pPr>
      <w:r w:rsidRPr="00233C5A">
        <w:rPr>
          <w:sz w:val="22"/>
          <w:szCs w:val="22"/>
        </w:rPr>
        <w:t>nie zachodzą podstawy wykluczenia z postępowania o udzielenie zamówienia.</w:t>
      </w:r>
    </w:p>
    <w:p w14:paraId="1F1029BF" w14:textId="77777777" w:rsidR="00C67871" w:rsidRPr="00233C5A" w:rsidRDefault="00C67871" w:rsidP="00C67871">
      <w:pPr>
        <w:pStyle w:val="Tekstpodstawowy"/>
        <w:spacing w:line="240" w:lineRule="auto"/>
        <w:ind w:left="540"/>
        <w:jc w:val="right"/>
        <w:rPr>
          <w:rFonts w:ascii="Times New Roman" w:hAnsi="Times New Roman" w:cs="Times New Roman"/>
          <w:i/>
          <w:sz w:val="22"/>
          <w:szCs w:val="22"/>
        </w:rPr>
      </w:pPr>
    </w:p>
    <w:p w14:paraId="4A1E5024" w14:textId="77777777" w:rsidR="00C67871" w:rsidRPr="00233C5A" w:rsidRDefault="00C67871" w:rsidP="00C67871">
      <w:pPr>
        <w:spacing w:line="276" w:lineRule="auto"/>
        <w:jc w:val="both"/>
        <w:rPr>
          <w:i/>
          <w:sz w:val="22"/>
          <w:szCs w:val="22"/>
        </w:rPr>
      </w:pPr>
      <w:r w:rsidRPr="00233C5A">
        <w:rPr>
          <w:sz w:val="22"/>
          <w:szCs w:val="22"/>
        </w:rPr>
        <w:t xml:space="preserve">Oświadczam, że w stosunku do podmiotu ……………… </w:t>
      </w:r>
      <w:r w:rsidRPr="00233C5A">
        <w:rPr>
          <w:i/>
          <w:sz w:val="22"/>
          <w:szCs w:val="22"/>
        </w:rPr>
        <w:t xml:space="preserve">(należy podać pełną nazwę/firmę, adres, </w:t>
      </w:r>
      <w:r w:rsidRPr="00233C5A">
        <w:rPr>
          <w:i/>
          <w:sz w:val="22"/>
          <w:szCs w:val="22"/>
        </w:rPr>
        <w:br/>
        <w:t>a także w zależności od podmiotu: NIP/PESEL, KRS/CEiDG)</w:t>
      </w:r>
    </w:p>
    <w:p w14:paraId="07F5410F" w14:textId="77777777" w:rsidR="00C67871" w:rsidRPr="00233C5A" w:rsidRDefault="00C67871" w:rsidP="00C67871">
      <w:pPr>
        <w:spacing w:line="276" w:lineRule="auto"/>
        <w:jc w:val="both"/>
        <w:rPr>
          <w:sz w:val="22"/>
          <w:szCs w:val="22"/>
        </w:rPr>
      </w:pPr>
      <w:r w:rsidRPr="00233C5A">
        <w:rPr>
          <w:sz w:val="22"/>
          <w:szCs w:val="22"/>
        </w:rPr>
        <w:t xml:space="preserve">zachodzą podstawy wykluczenia z postępowania na podstawie art. …………. ustawy PZP </w:t>
      </w:r>
      <w:r w:rsidRPr="00233C5A">
        <w:rPr>
          <w:i/>
          <w:sz w:val="22"/>
          <w:szCs w:val="22"/>
        </w:rPr>
        <w:t>(podać mającą zastosowanie podstawę wykluczenia spośród wskazanych powyżej).</w:t>
      </w:r>
      <w:r w:rsidRPr="00233C5A">
        <w:rPr>
          <w:sz w:val="22"/>
          <w:szCs w:val="22"/>
        </w:rPr>
        <w:t xml:space="preserve"> Jednocześnie oświadczam, że w związku z ww. okolicznością, na podstawie art. 110 ust. 2 ustawy PZP podjęte zostały następujące środki naprawcze:</w:t>
      </w:r>
    </w:p>
    <w:p w14:paraId="67AF1785" w14:textId="77777777" w:rsidR="00270CAE" w:rsidRPr="00233C5A" w:rsidRDefault="00270CAE" w:rsidP="00270CAE">
      <w:pPr>
        <w:spacing w:line="360" w:lineRule="auto"/>
        <w:jc w:val="both"/>
        <w:rPr>
          <w:sz w:val="22"/>
          <w:szCs w:val="22"/>
        </w:rPr>
      </w:pPr>
      <w:r w:rsidRPr="00233C5A">
        <w:rPr>
          <w:sz w:val="22"/>
          <w:szCs w:val="22"/>
        </w:rPr>
        <w:t>…………………………………………………………………………………………..…………………...........………………………………………………………………………………………………….</w:t>
      </w:r>
    </w:p>
    <w:p w14:paraId="78257C9C" w14:textId="77777777" w:rsidR="00C67871" w:rsidRPr="00233C5A" w:rsidRDefault="00C67871" w:rsidP="00C67871">
      <w:pPr>
        <w:spacing w:line="276" w:lineRule="auto"/>
        <w:jc w:val="both"/>
        <w:rPr>
          <w:sz w:val="22"/>
          <w:szCs w:val="22"/>
        </w:rPr>
      </w:pPr>
    </w:p>
    <w:p w14:paraId="512A68AD" w14:textId="77777777" w:rsidR="00C67871" w:rsidRPr="00233C5A" w:rsidRDefault="00C67871" w:rsidP="00C67871">
      <w:pPr>
        <w:spacing w:line="276" w:lineRule="auto"/>
        <w:jc w:val="both"/>
        <w:rPr>
          <w:rFonts w:ascii="Arial" w:hAnsi="Arial" w:cs="Arial"/>
          <w:sz w:val="22"/>
          <w:szCs w:val="22"/>
        </w:rPr>
      </w:pPr>
      <w:r w:rsidRPr="00233C5A">
        <w:rPr>
          <w:sz w:val="22"/>
          <w:szCs w:val="22"/>
        </w:rPr>
        <w:t xml:space="preserve">Oświadczam, że wszystkie informacje podane w powyższych oświadczeniach są aktualne </w:t>
      </w:r>
      <w:r w:rsidRPr="00233C5A">
        <w:rPr>
          <w:sz w:val="22"/>
          <w:szCs w:val="22"/>
        </w:rPr>
        <w:br/>
        <w:t>i zgodne z prawdą oraz zostały przedstawione z pełną świadomością konsekwencji wprowadzenia Zamawiającego w błąd przy przedstawianiu informacji.</w:t>
      </w:r>
    </w:p>
    <w:p w14:paraId="3DF0E6FE" w14:textId="77777777" w:rsidR="00C67871" w:rsidRPr="00233C5A" w:rsidRDefault="00C67871">
      <w:pPr>
        <w:widowControl/>
        <w:suppressAutoHyphens w:val="0"/>
        <w:spacing w:after="160" w:line="259" w:lineRule="auto"/>
        <w:jc w:val="left"/>
        <w:rPr>
          <w:b/>
          <w:bCs/>
          <w:sz w:val="22"/>
          <w:szCs w:val="22"/>
        </w:rPr>
      </w:pPr>
      <w:r w:rsidRPr="00233C5A">
        <w:rPr>
          <w:b/>
          <w:bCs/>
          <w:sz w:val="22"/>
          <w:szCs w:val="22"/>
        </w:rPr>
        <w:br w:type="page"/>
      </w:r>
    </w:p>
    <w:p w14:paraId="1A0B1E23" w14:textId="4C679CA3" w:rsidR="00035F8F" w:rsidRPr="00425661" w:rsidRDefault="00035F8F" w:rsidP="00035F8F">
      <w:pPr>
        <w:widowControl/>
        <w:suppressAutoHyphens w:val="0"/>
        <w:jc w:val="right"/>
        <w:outlineLvl w:val="0"/>
        <w:rPr>
          <w:b/>
          <w:bCs/>
          <w:sz w:val="23"/>
          <w:szCs w:val="23"/>
        </w:rPr>
      </w:pPr>
      <w:r w:rsidRPr="00425661">
        <w:rPr>
          <w:b/>
          <w:bCs/>
          <w:sz w:val="23"/>
          <w:szCs w:val="23"/>
        </w:rPr>
        <w:lastRenderedPageBreak/>
        <w:t>Załącznik nr 1b do formularza oferty</w:t>
      </w:r>
    </w:p>
    <w:p w14:paraId="378FEE85" w14:textId="77777777" w:rsidR="00035F8F" w:rsidRPr="00425661" w:rsidRDefault="00035F8F" w:rsidP="00035F8F">
      <w:pPr>
        <w:widowControl/>
        <w:suppressAutoHyphens w:val="0"/>
        <w:jc w:val="right"/>
        <w:outlineLvl w:val="0"/>
        <w:rPr>
          <w:b/>
          <w:bCs/>
          <w:sz w:val="23"/>
          <w:szCs w:val="23"/>
        </w:rPr>
      </w:pPr>
    </w:p>
    <w:p w14:paraId="47E7BBC4" w14:textId="77777777" w:rsidR="00035F8F" w:rsidRPr="00425661" w:rsidRDefault="00035F8F" w:rsidP="00035F8F">
      <w:pPr>
        <w:pStyle w:val="Tekstpodstawowy"/>
        <w:spacing w:line="240" w:lineRule="auto"/>
        <w:ind w:left="540"/>
        <w:jc w:val="center"/>
        <w:outlineLvl w:val="0"/>
        <w:rPr>
          <w:rFonts w:ascii="Times New Roman" w:hAnsi="Times New Roman" w:cs="Times New Roman"/>
          <w:b/>
          <w:sz w:val="23"/>
          <w:szCs w:val="23"/>
          <w:u w:val="single"/>
        </w:rPr>
      </w:pPr>
      <w:r w:rsidRPr="00425661">
        <w:rPr>
          <w:rFonts w:ascii="Times New Roman" w:hAnsi="Times New Roman" w:cs="Times New Roman"/>
          <w:b/>
          <w:bCs/>
          <w:sz w:val="23"/>
          <w:szCs w:val="23"/>
        </w:rPr>
        <w:t>OŚWIADCZENIE</w:t>
      </w:r>
      <w:r w:rsidRPr="00425661">
        <w:rPr>
          <w:rFonts w:ascii="Times New Roman" w:hAnsi="Times New Roman" w:cs="Times New Roman"/>
          <w:b/>
          <w:sz w:val="23"/>
          <w:szCs w:val="23"/>
          <w:u w:val="single"/>
        </w:rPr>
        <w:t xml:space="preserve"> </w:t>
      </w:r>
    </w:p>
    <w:p w14:paraId="201B18FC" w14:textId="77777777" w:rsidR="00035F8F" w:rsidRPr="00425661" w:rsidRDefault="00035F8F" w:rsidP="00035F8F">
      <w:pPr>
        <w:pStyle w:val="Tekstpodstawowy"/>
        <w:spacing w:line="240" w:lineRule="auto"/>
        <w:ind w:left="540"/>
        <w:jc w:val="center"/>
        <w:outlineLvl w:val="0"/>
        <w:rPr>
          <w:rFonts w:ascii="Times New Roman" w:hAnsi="Times New Roman" w:cs="Times New Roman"/>
          <w:b/>
          <w:bCs/>
          <w:sz w:val="23"/>
          <w:szCs w:val="23"/>
        </w:rPr>
      </w:pPr>
      <w:r w:rsidRPr="00425661">
        <w:rPr>
          <w:rFonts w:ascii="Times New Roman" w:hAnsi="Times New Roman" w:cs="Times New Roman"/>
          <w:b/>
          <w:bCs/>
          <w:sz w:val="23"/>
          <w:szCs w:val="23"/>
        </w:rPr>
        <w:t>O SPEŁNIENIU WARUNKÓW UDZIAŁU W POSTĘPOWANIU</w:t>
      </w:r>
    </w:p>
    <w:p w14:paraId="4A9A39AA" w14:textId="77777777" w:rsidR="00035F8F" w:rsidRPr="00425661" w:rsidRDefault="00035F8F" w:rsidP="00035F8F">
      <w:pPr>
        <w:pStyle w:val="Tekstpodstawowy"/>
        <w:spacing w:line="240" w:lineRule="auto"/>
        <w:ind w:left="540"/>
        <w:jc w:val="center"/>
        <w:outlineLvl w:val="0"/>
        <w:rPr>
          <w:rFonts w:ascii="Times New Roman" w:hAnsi="Times New Roman" w:cs="Times New Roman"/>
          <w:b/>
          <w:bCs/>
          <w:sz w:val="23"/>
          <w:szCs w:val="23"/>
        </w:rPr>
      </w:pPr>
    </w:p>
    <w:p w14:paraId="19A2F87D" w14:textId="7EB432C7" w:rsidR="00035F8F" w:rsidRPr="00425661" w:rsidRDefault="00425661" w:rsidP="00B944C2">
      <w:pPr>
        <w:pStyle w:val="Nagwek"/>
        <w:jc w:val="both"/>
        <w:rPr>
          <w:sz w:val="23"/>
          <w:szCs w:val="23"/>
          <w:highlight w:val="yellow"/>
        </w:rPr>
      </w:pPr>
      <w:r w:rsidRPr="00175455">
        <w:rPr>
          <w:i/>
          <w:iCs/>
          <w:sz w:val="23"/>
          <w:szCs w:val="23"/>
          <w:u w:val="single"/>
        </w:rPr>
        <w:t xml:space="preserve">Składając ofertę w postępowaniu na </w:t>
      </w:r>
      <w:r w:rsidR="00507A59" w:rsidRPr="00175455">
        <w:rPr>
          <w:i/>
          <w:iCs/>
          <w:sz w:val="23"/>
          <w:szCs w:val="23"/>
          <w:u w:val="single"/>
        </w:rPr>
        <w:t xml:space="preserve">wyłonienie </w:t>
      </w:r>
      <w:r w:rsidR="009869A4" w:rsidRPr="00175455">
        <w:rPr>
          <w:i/>
          <w:iCs/>
          <w:sz w:val="23"/>
          <w:szCs w:val="23"/>
          <w:u w:val="single"/>
        </w:rPr>
        <w:t xml:space="preserve">Wykonawcy w zakresie </w:t>
      </w:r>
      <w:r w:rsidR="009024A6" w:rsidRPr="009024A6">
        <w:rPr>
          <w:i/>
          <w:iCs/>
          <w:sz w:val="23"/>
          <w:szCs w:val="23"/>
          <w:u w:val="single"/>
        </w:rPr>
        <w:t>remontu Auli  oraz remont Sali Bobrzyńskiego w budynku Collegium Maius Uniwersytetu Jagiellońskiego ul. Jagiellońska 15</w:t>
      </w:r>
      <w:r w:rsidR="00035F8F" w:rsidRPr="00175455">
        <w:rPr>
          <w:i/>
          <w:iCs/>
          <w:sz w:val="23"/>
          <w:szCs w:val="23"/>
          <w:u w:val="single"/>
        </w:rPr>
        <w:t xml:space="preserve">, oświadczam że spełniam warunki udziału w postępowaniu określone przez </w:t>
      </w:r>
      <w:r w:rsidR="00F866B0">
        <w:rPr>
          <w:i/>
          <w:iCs/>
          <w:sz w:val="23"/>
          <w:szCs w:val="23"/>
          <w:u w:val="single"/>
        </w:rPr>
        <w:t>Z</w:t>
      </w:r>
      <w:r w:rsidR="00035F8F" w:rsidRPr="00175455">
        <w:rPr>
          <w:i/>
          <w:iCs/>
          <w:sz w:val="23"/>
          <w:szCs w:val="23"/>
          <w:u w:val="single"/>
        </w:rPr>
        <w:t>amawiającego w Rozdziale VI SWZ</w:t>
      </w:r>
      <w:r w:rsidR="00035F8F" w:rsidRPr="00425661">
        <w:rPr>
          <w:sz w:val="23"/>
          <w:szCs w:val="23"/>
        </w:rPr>
        <w:t xml:space="preserve">, </w:t>
      </w:r>
    </w:p>
    <w:p w14:paraId="1C23A310" w14:textId="77777777" w:rsidR="00035F8F" w:rsidRPr="00F866B0" w:rsidRDefault="00035F8F" w:rsidP="00035F8F">
      <w:pPr>
        <w:jc w:val="both"/>
        <w:rPr>
          <w:sz w:val="22"/>
          <w:szCs w:val="22"/>
        </w:rPr>
      </w:pPr>
    </w:p>
    <w:p w14:paraId="0F71D141" w14:textId="77777777" w:rsidR="00035F8F" w:rsidRPr="00F866B0" w:rsidRDefault="00035F8F">
      <w:pPr>
        <w:numPr>
          <w:ilvl w:val="3"/>
          <w:numId w:val="41"/>
        </w:numPr>
        <w:suppressAutoHyphens w:val="0"/>
        <w:adjustRightInd w:val="0"/>
        <w:ind w:left="426" w:hanging="426"/>
        <w:jc w:val="both"/>
        <w:textAlignment w:val="baseline"/>
        <w:rPr>
          <w:sz w:val="22"/>
          <w:szCs w:val="22"/>
        </w:rPr>
      </w:pPr>
      <w:r w:rsidRPr="00F866B0">
        <w:rPr>
          <w:sz w:val="22"/>
          <w:szCs w:val="22"/>
        </w:rPr>
        <w:t>posiadam doświadczenie opisane przez Zamawiającego w Rozdziale VI SWZ, w tym:</w:t>
      </w:r>
    </w:p>
    <w:p w14:paraId="1C756A74" w14:textId="77777777" w:rsidR="00035F8F" w:rsidRPr="00F866B0" w:rsidRDefault="00035F8F">
      <w:pPr>
        <w:pStyle w:val="Akapitzlist"/>
        <w:numPr>
          <w:ilvl w:val="0"/>
          <w:numId w:val="39"/>
        </w:numPr>
        <w:ind w:hanging="294"/>
        <w:rPr>
          <w:sz w:val="22"/>
          <w:szCs w:val="22"/>
        </w:rPr>
      </w:pPr>
      <w:r w:rsidRPr="00F866B0">
        <w:rPr>
          <w:sz w:val="22"/>
          <w:szCs w:val="22"/>
        </w:rPr>
        <w:t xml:space="preserve">warunek ten spełniam samodzielnie – Tak w pełnym zakresie*/Tak, częściowo </w:t>
      </w:r>
      <w:r w:rsidRPr="00F866B0">
        <w:rPr>
          <w:sz w:val="22"/>
          <w:szCs w:val="22"/>
        </w:rPr>
        <w:br/>
        <w:t>w zakresie ……………………………………./ Nie*,</w:t>
      </w:r>
    </w:p>
    <w:p w14:paraId="5F81B4B0" w14:textId="77777777" w:rsidR="00035F8F" w:rsidRDefault="00035F8F" w:rsidP="00F866B0">
      <w:pPr>
        <w:pStyle w:val="Akapitzlist"/>
        <w:ind w:hanging="294"/>
        <w:rPr>
          <w:sz w:val="22"/>
          <w:szCs w:val="22"/>
        </w:rPr>
      </w:pPr>
      <w:r w:rsidRPr="00F866B0">
        <w:rPr>
          <w:sz w:val="22"/>
          <w:szCs w:val="22"/>
        </w:rPr>
        <w:t>w celu spełnienia tego warunku polegam na zasadach określonych w art. 118 ustawy PZP, na następującym podmiocie*:</w:t>
      </w:r>
    </w:p>
    <w:p w14:paraId="06BC8A14" w14:textId="77777777" w:rsidR="00F866B0" w:rsidRPr="00F866B0" w:rsidRDefault="00F866B0" w:rsidP="00F866B0">
      <w:pPr>
        <w:pStyle w:val="Akapitzlist"/>
        <w:numPr>
          <w:ilvl w:val="0"/>
          <w:numId w:val="0"/>
        </w:numPr>
        <w:ind w:left="720"/>
        <w:rPr>
          <w:sz w:val="22"/>
          <w:szCs w:val="22"/>
        </w:rPr>
      </w:pPr>
    </w:p>
    <w:p w14:paraId="0DFDA7E5" w14:textId="3756B705" w:rsidR="00035F8F" w:rsidRPr="00F866B0"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sidR="00F866B0">
        <w:rPr>
          <w:rFonts w:ascii="Times New Roman" w:hAnsi="Times New Roman" w:cs="Times New Roman"/>
          <w:sz w:val="22"/>
          <w:szCs w:val="22"/>
        </w:rPr>
        <w:t>……………..</w:t>
      </w:r>
      <w:r w:rsidRPr="00F866B0">
        <w:rPr>
          <w:rFonts w:ascii="Times New Roman" w:hAnsi="Times New Roman" w:cs="Times New Roman"/>
          <w:sz w:val="22"/>
          <w:szCs w:val="22"/>
        </w:rPr>
        <w:t>……</w:t>
      </w:r>
    </w:p>
    <w:p w14:paraId="571EBB81" w14:textId="77777777" w:rsidR="00035F8F" w:rsidRPr="00F866B0"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i/>
          <w:sz w:val="22"/>
          <w:szCs w:val="22"/>
        </w:rPr>
        <w:t>(należy podać pełną nazwę/firmę, adres, a także w zależności od podmiotu: NIP/PESEL, KRS/CEiDG)</w:t>
      </w:r>
    </w:p>
    <w:p w14:paraId="510C305C" w14:textId="77777777" w:rsidR="00035F8F" w:rsidRPr="00F866B0" w:rsidRDefault="00035F8F" w:rsidP="00035F8F">
      <w:pPr>
        <w:pStyle w:val="Tekstpodstawowy"/>
        <w:spacing w:line="240" w:lineRule="auto"/>
        <w:rPr>
          <w:rFonts w:ascii="Times New Roman" w:hAnsi="Times New Roman" w:cs="Times New Roman"/>
          <w:sz w:val="22"/>
          <w:szCs w:val="22"/>
        </w:rPr>
      </w:pPr>
    </w:p>
    <w:p w14:paraId="5BA813DC" w14:textId="77777777" w:rsidR="00035F8F"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 następującym zakresie:</w:t>
      </w:r>
    </w:p>
    <w:p w14:paraId="70A41F13" w14:textId="77777777" w:rsidR="00F866B0" w:rsidRPr="00F866B0" w:rsidRDefault="00F866B0" w:rsidP="00035F8F">
      <w:pPr>
        <w:pStyle w:val="Tekstpodstawowy"/>
        <w:spacing w:line="240" w:lineRule="auto"/>
        <w:rPr>
          <w:rFonts w:ascii="Times New Roman" w:hAnsi="Times New Roman" w:cs="Times New Roman"/>
          <w:sz w:val="22"/>
          <w:szCs w:val="22"/>
        </w:rPr>
      </w:pPr>
    </w:p>
    <w:p w14:paraId="5A0EC1FA" w14:textId="1680EDDC" w:rsidR="00035F8F" w:rsidRPr="00F866B0" w:rsidRDefault="00035F8F" w:rsidP="00035F8F">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sidR="00F866B0">
        <w:rPr>
          <w:rFonts w:ascii="Times New Roman" w:hAnsi="Times New Roman" w:cs="Times New Roman"/>
          <w:sz w:val="22"/>
          <w:szCs w:val="22"/>
        </w:rPr>
        <w:t>……………………………………………….</w:t>
      </w:r>
      <w:r w:rsidRPr="00F866B0">
        <w:rPr>
          <w:rFonts w:ascii="Times New Roman" w:hAnsi="Times New Roman" w:cs="Times New Roman"/>
          <w:sz w:val="22"/>
          <w:szCs w:val="22"/>
        </w:rPr>
        <w:t>………………………………………..</w:t>
      </w:r>
    </w:p>
    <w:p w14:paraId="0E1D7589" w14:textId="77777777" w:rsidR="00035F8F" w:rsidRPr="00F866B0" w:rsidRDefault="00035F8F" w:rsidP="00035F8F">
      <w:pPr>
        <w:pStyle w:val="Tekstpodstawowy"/>
        <w:spacing w:line="240" w:lineRule="auto"/>
        <w:ind w:left="539"/>
        <w:rPr>
          <w:rFonts w:ascii="Times New Roman" w:hAnsi="Times New Roman" w:cs="Times New Roman"/>
          <w:i/>
          <w:sz w:val="22"/>
          <w:szCs w:val="22"/>
          <w:u w:val="single"/>
        </w:rPr>
      </w:pPr>
      <w:r w:rsidRPr="00F866B0">
        <w:rPr>
          <w:rFonts w:ascii="Times New Roman" w:hAnsi="Times New Roman" w:cs="Times New Roman"/>
          <w:i/>
          <w:sz w:val="22"/>
          <w:szCs w:val="22"/>
        </w:rPr>
        <w:t>* niepotrzebne skreślić</w:t>
      </w:r>
    </w:p>
    <w:p w14:paraId="1B32B85B" w14:textId="77777777" w:rsidR="00035F8F" w:rsidRPr="00F866B0" w:rsidRDefault="00035F8F" w:rsidP="00035F8F">
      <w:pPr>
        <w:adjustRightInd w:val="0"/>
        <w:ind w:left="720"/>
        <w:jc w:val="both"/>
        <w:textAlignment w:val="baseline"/>
        <w:rPr>
          <w:sz w:val="22"/>
          <w:szCs w:val="22"/>
        </w:rPr>
      </w:pPr>
    </w:p>
    <w:p w14:paraId="03D72C4A" w14:textId="77777777" w:rsidR="00035F8F" w:rsidRPr="00F866B0" w:rsidRDefault="00035F8F">
      <w:pPr>
        <w:numPr>
          <w:ilvl w:val="3"/>
          <w:numId w:val="41"/>
        </w:numPr>
        <w:suppressAutoHyphens w:val="0"/>
        <w:adjustRightInd w:val="0"/>
        <w:ind w:left="426" w:hanging="426"/>
        <w:jc w:val="both"/>
        <w:textAlignment w:val="baseline"/>
        <w:rPr>
          <w:sz w:val="22"/>
          <w:szCs w:val="22"/>
        </w:rPr>
      </w:pPr>
      <w:r w:rsidRPr="00F866B0">
        <w:rPr>
          <w:sz w:val="22"/>
          <w:szCs w:val="22"/>
        </w:rPr>
        <w:t xml:space="preserve">skieruję do realizacji zamówienia osoby zdolne do realizacji zamówienia, zgodnie </w:t>
      </w:r>
      <w:r w:rsidRPr="00F866B0">
        <w:rPr>
          <w:sz w:val="22"/>
          <w:szCs w:val="22"/>
        </w:rPr>
        <w:br/>
        <w:t>z wymaganiami zawartymi w Rozdziale VI SWZ, w tym:</w:t>
      </w:r>
    </w:p>
    <w:p w14:paraId="70CAD352" w14:textId="77777777" w:rsidR="00035F8F" w:rsidRDefault="00035F8F">
      <w:pPr>
        <w:pStyle w:val="Akapitzlist"/>
        <w:numPr>
          <w:ilvl w:val="0"/>
          <w:numId w:val="40"/>
        </w:numPr>
        <w:ind w:hanging="294"/>
        <w:rPr>
          <w:sz w:val="22"/>
          <w:szCs w:val="22"/>
        </w:rPr>
      </w:pPr>
      <w:r w:rsidRPr="00F866B0">
        <w:rPr>
          <w:sz w:val="22"/>
          <w:szCs w:val="22"/>
        </w:rPr>
        <w:t xml:space="preserve">warunek ten spełniam samodzielnie – Tak w pełnym zakresie*/Tak, częściowo </w:t>
      </w:r>
      <w:r w:rsidRPr="00F866B0">
        <w:rPr>
          <w:sz w:val="22"/>
          <w:szCs w:val="22"/>
        </w:rPr>
        <w:br/>
        <w:t>w zakresie ……………………………………./ Nie*,</w:t>
      </w:r>
    </w:p>
    <w:p w14:paraId="3019D2B9" w14:textId="77777777" w:rsidR="00035F8F" w:rsidRPr="00F866B0" w:rsidRDefault="00035F8F">
      <w:pPr>
        <w:pStyle w:val="Akapitzlist"/>
        <w:numPr>
          <w:ilvl w:val="0"/>
          <w:numId w:val="40"/>
        </w:numPr>
        <w:ind w:hanging="294"/>
        <w:rPr>
          <w:sz w:val="22"/>
          <w:szCs w:val="22"/>
        </w:rPr>
      </w:pPr>
      <w:r w:rsidRPr="00F866B0">
        <w:rPr>
          <w:sz w:val="22"/>
          <w:szCs w:val="22"/>
        </w:rPr>
        <w:t>w celu spełnienia tego warunku polegam na zasadach określonych w art. 118 ustawy PZP, na następującym podmiocie*:</w:t>
      </w:r>
    </w:p>
    <w:p w14:paraId="609787BD" w14:textId="77777777" w:rsidR="00F866B0" w:rsidRDefault="00F866B0" w:rsidP="00035F8F">
      <w:pPr>
        <w:pStyle w:val="Tekstpodstawowy"/>
        <w:spacing w:line="240" w:lineRule="auto"/>
        <w:rPr>
          <w:rFonts w:ascii="Times New Roman" w:hAnsi="Times New Roman" w:cs="Times New Roman"/>
          <w:sz w:val="22"/>
          <w:szCs w:val="22"/>
        </w:rPr>
      </w:pPr>
    </w:p>
    <w:p w14:paraId="17C69D12" w14:textId="77777777" w:rsidR="00F866B0" w:rsidRP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Pr>
          <w:rFonts w:ascii="Times New Roman" w:hAnsi="Times New Roman" w:cs="Times New Roman"/>
          <w:sz w:val="22"/>
          <w:szCs w:val="22"/>
        </w:rPr>
        <w:t>……………..</w:t>
      </w:r>
      <w:r w:rsidRPr="00F866B0">
        <w:rPr>
          <w:rFonts w:ascii="Times New Roman" w:hAnsi="Times New Roman" w:cs="Times New Roman"/>
          <w:sz w:val="22"/>
          <w:szCs w:val="22"/>
        </w:rPr>
        <w:t>……</w:t>
      </w:r>
    </w:p>
    <w:p w14:paraId="398472FD" w14:textId="77777777" w:rsidR="00F866B0" w:rsidRP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i/>
          <w:sz w:val="22"/>
          <w:szCs w:val="22"/>
        </w:rPr>
        <w:t>(należy podać pełną nazwę/firmę, adres, a także w zależności od podmiotu: NIP/PESEL, KRS/CEiDG)</w:t>
      </w:r>
    </w:p>
    <w:p w14:paraId="293C1746" w14:textId="77777777" w:rsidR="00F866B0" w:rsidRPr="00F866B0" w:rsidRDefault="00F866B0" w:rsidP="00F866B0">
      <w:pPr>
        <w:pStyle w:val="Tekstpodstawowy"/>
        <w:spacing w:line="240" w:lineRule="auto"/>
        <w:rPr>
          <w:rFonts w:ascii="Times New Roman" w:hAnsi="Times New Roman" w:cs="Times New Roman"/>
          <w:sz w:val="22"/>
          <w:szCs w:val="22"/>
        </w:rPr>
      </w:pPr>
    </w:p>
    <w:p w14:paraId="01559739" w14:textId="77777777" w:rsid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 następującym zakresie:</w:t>
      </w:r>
    </w:p>
    <w:p w14:paraId="4B97216D" w14:textId="77777777" w:rsidR="00F866B0" w:rsidRPr="00F866B0" w:rsidRDefault="00F866B0" w:rsidP="00F866B0">
      <w:pPr>
        <w:pStyle w:val="Tekstpodstawowy"/>
        <w:spacing w:line="240" w:lineRule="auto"/>
        <w:rPr>
          <w:rFonts w:ascii="Times New Roman" w:hAnsi="Times New Roman" w:cs="Times New Roman"/>
          <w:sz w:val="22"/>
          <w:szCs w:val="22"/>
        </w:rPr>
      </w:pPr>
    </w:p>
    <w:p w14:paraId="7FEA2385" w14:textId="77777777" w:rsidR="00F866B0" w:rsidRPr="00F866B0" w:rsidRDefault="00F866B0" w:rsidP="00F866B0">
      <w:pPr>
        <w:pStyle w:val="Tekstpodstawowy"/>
        <w:spacing w:line="240" w:lineRule="auto"/>
        <w:rPr>
          <w:rFonts w:ascii="Times New Roman" w:hAnsi="Times New Roman" w:cs="Times New Roman"/>
          <w:sz w:val="22"/>
          <w:szCs w:val="22"/>
        </w:rPr>
      </w:pPr>
      <w:r w:rsidRPr="00F866B0">
        <w:rPr>
          <w:rFonts w:ascii="Times New Roman" w:hAnsi="Times New Roman" w:cs="Times New Roman"/>
          <w:sz w:val="22"/>
          <w:szCs w:val="22"/>
        </w:rPr>
        <w:t>…………………</w:t>
      </w:r>
      <w:r>
        <w:rPr>
          <w:rFonts w:ascii="Times New Roman" w:hAnsi="Times New Roman" w:cs="Times New Roman"/>
          <w:sz w:val="22"/>
          <w:szCs w:val="22"/>
        </w:rPr>
        <w:t>……………………………………………….</w:t>
      </w:r>
      <w:r w:rsidRPr="00F866B0">
        <w:rPr>
          <w:rFonts w:ascii="Times New Roman" w:hAnsi="Times New Roman" w:cs="Times New Roman"/>
          <w:sz w:val="22"/>
          <w:szCs w:val="22"/>
        </w:rPr>
        <w:t>………………………………………..</w:t>
      </w:r>
    </w:p>
    <w:p w14:paraId="06D61D6E" w14:textId="3E0CB409" w:rsidR="00F866B0" w:rsidRDefault="00F866B0" w:rsidP="00F866B0">
      <w:pPr>
        <w:pStyle w:val="Tekstpodstawowy"/>
        <w:spacing w:line="240" w:lineRule="auto"/>
        <w:ind w:left="539"/>
        <w:rPr>
          <w:rFonts w:ascii="Times New Roman" w:hAnsi="Times New Roman" w:cs="Times New Roman"/>
          <w:i/>
          <w:sz w:val="22"/>
          <w:szCs w:val="22"/>
          <w:u w:val="single"/>
        </w:rPr>
      </w:pPr>
      <w:r w:rsidRPr="00F866B0">
        <w:rPr>
          <w:rFonts w:ascii="Times New Roman" w:hAnsi="Times New Roman" w:cs="Times New Roman"/>
          <w:i/>
          <w:sz w:val="22"/>
          <w:szCs w:val="22"/>
        </w:rPr>
        <w:t>* niepotrzebne skreślić</w:t>
      </w:r>
    </w:p>
    <w:p w14:paraId="703B783F" w14:textId="77777777" w:rsidR="00F866B0" w:rsidRDefault="00F866B0" w:rsidP="00F866B0">
      <w:pPr>
        <w:pStyle w:val="Tekstpodstawowy"/>
        <w:spacing w:line="240" w:lineRule="auto"/>
        <w:ind w:left="539"/>
        <w:rPr>
          <w:rFonts w:ascii="Times New Roman" w:hAnsi="Times New Roman" w:cs="Times New Roman"/>
          <w:i/>
          <w:sz w:val="22"/>
          <w:szCs w:val="22"/>
          <w:u w:val="single"/>
        </w:rPr>
      </w:pPr>
    </w:p>
    <w:p w14:paraId="01EEBE29" w14:textId="77777777" w:rsidR="00F866B0" w:rsidRPr="00F866B0" w:rsidRDefault="00F866B0" w:rsidP="00F866B0">
      <w:pPr>
        <w:pStyle w:val="Tekstpodstawowy"/>
        <w:spacing w:line="240" w:lineRule="auto"/>
        <w:rPr>
          <w:rFonts w:ascii="Times New Roman" w:hAnsi="Times New Roman" w:cs="Times New Roman"/>
          <w:i/>
          <w:sz w:val="22"/>
          <w:szCs w:val="22"/>
          <w:u w:val="single"/>
        </w:rPr>
      </w:pPr>
    </w:p>
    <w:p w14:paraId="0E5E5407" w14:textId="77777777" w:rsidR="00035F8F" w:rsidRPr="00F866B0" w:rsidRDefault="00035F8F" w:rsidP="00035F8F">
      <w:pPr>
        <w:jc w:val="both"/>
        <w:rPr>
          <w:sz w:val="22"/>
          <w:szCs w:val="22"/>
        </w:rPr>
      </w:pPr>
      <w:r w:rsidRPr="00F866B0">
        <w:rPr>
          <w:sz w:val="22"/>
          <w:szCs w:val="22"/>
        </w:rPr>
        <w:t xml:space="preserve">Oświadczam, że wszystkie informacje podane w powyższych oświadczeniach są aktualne </w:t>
      </w:r>
      <w:r w:rsidRPr="00F866B0">
        <w:rPr>
          <w:sz w:val="22"/>
          <w:szCs w:val="22"/>
        </w:rPr>
        <w:br/>
        <w:t>i zgodne z prawdą oraz zostały przedstawione z pełną świadomością konsekwencji wprowadzenia Zamawiającego w błąd przy przedstawianiu informacji.</w:t>
      </w:r>
    </w:p>
    <w:p w14:paraId="53CA3808" w14:textId="77777777" w:rsidR="00035F8F" w:rsidRPr="00F866B0" w:rsidRDefault="00035F8F" w:rsidP="00035F8F">
      <w:pPr>
        <w:pStyle w:val="Tekstpodstawowy"/>
        <w:spacing w:line="240" w:lineRule="auto"/>
        <w:ind w:left="540"/>
        <w:rPr>
          <w:sz w:val="22"/>
          <w:szCs w:val="22"/>
        </w:rPr>
      </w:pPr>
    </w:p>
    <w:p w14:paraId="0FD45A2F" w14:textId="4C713412" w:rsidR="0005655A" w:rsidRPr="00F866B0" w:rsidRDefault="0005655A">
      <w:pPr>
        <w:widowControl/>
        <w:suppressAutoHyphens w:val="0"/>
        <w:spacing w:after="160" w:line="259" w:lineRule="auto"/>
        <w:jc w:val="left"/>
        <w:rPr>
          <w:i/>
          <w:iCs/>
          <w:sz w:val="22"/>
          <w:szCs w:val="22"/>
        </w:rPr>
      </w:pPr>
      <w:r w:rsidRPr="00F866B0">
        <w:rPr>
          <w:i/>
          <w:iCs/>
          <w:sz w:val="22"/>
          <w:szCs w:val="22"/>
        </w:rPr>
        <w:br w:type="page"/>
      </w:r>
    </w:p>
    <w:p w14:paraId="5BE305D3" w14:textId="77777777" w:rsidR="0005655A" w:rsidRDefault="0005655A" w:rsidP="0005655A">
      <w:pPr>
        <w:widowControl/>
        <w:suppressAutoHyphens w:val="0"/>
        <w:jc w:val="right"/>
        <w:rPr>
          <w:b/>
          <w:bCs/>
        </w:rPr>
      </w:pPr>
    </w:p>
    <w:p w14:paraId="21F1B4DF" w14:textId="77777777" w:rsidR="0005655A" w:rsidRPr="00425661" w:rsidRDefault="0005655A" w:rsidP="0005655A">
      <w:pPr>
        <w:widowControl/>
        <w:suppressAutoHyphens w:val="0"/>
        <w:jc w:val="right"/>
        <w:rPr>
          <w:b/>
          <w:bCs/>
          <w:sz w:val="23"/>
          <w:szCs w:val="23"/>
        </w:rPr>
      </w:pPr>
      <w:r w:rsidRPr="00425661">
        <w:rPr>
          <w:b/>
          <w:bCs/>
          <w:sz w:val="23"/>
          <w:szCs w:val="23"/>
        </w:rPr>
        <w:t>Załącznik nr 2 do formularza oferty</w:t>
      </w:r>
    </w:p>
    <w:p w14:paraId="0F521B03" w14:textId="77777777" w:rsidR="0005655A" w:rsidRPr="00425661" w:rsidRDefault="0005655A" w:rsidP="0005655A">
      <w:pPr>
        <w:widowControl/>
        <w:suppressAutoHyphens w:val="0"/>
        <w:jc w:val="left"/>
        <w:rPr>
          <w:i/>
          <w:sz w:val="23"/>
          <w:szCs w:val="23"/>
        </w:rPr>
      </w:pPr>
    </w:p>
    <w:p w14:paraId="397D15E2" w14:textId="77777777" w:rsidR="0005655A" w:rsidRPr="00425661" w:rsidRDefault="0005655A" w:rsidP="0005655A">
      <w:pPr>
        <w:pStyle w:val="Tekstpodstawowy"/>
        <w:spacing w:line="240" w:lineRule="auto"/>
        <w:jc w:val="center"/>
        <w:outlineLvl w:val="0"/>
        <w:rPr>
          <w:b/>
          <w:sz w:val="23"/>
          <w:szCs w:val="23"/>
        </w:rPr>
      </w:pPr>
    </w:p>
    <w:p w14:paraId="0EBD4D7B" w14:textId="77777777" w:rsidR="0005655A" w:rsidRPr="00425661" w:rsidRDefault="0005655A" w:rsidP="0005655A">
      <w:pPr>
        <w:jc w:val="both"/>
        <w:rPr>
          <w:b/>
          <w:bCs/>
          <w:sz w:val="23"/>
          <w:szCs w:val="23"/>
          <w:u w:val="single"/>
        </w:rPr>
      </w:pPr>
      <w:r w:rsidRPr="00425661">
        <w:rPr>
          <w:b/>
          <w:bCs/>
          <w:sz w:val="23"/>
          <w:szCs w:val="23"/>
          <w:u w:val="single"/>
        </w:rPr>
        <w:t xml:space="preserve">Niniejszy załącznik zawiera wyliczoną cenę ryczałtową oferty, indywidualną kalkulację, przy uwzględnieniu zapisów SWZ i doświadczenia zawodowego Wykonawcy. </w:t>
      </w:r>
    </w:p>
    <w:p w14:paraId="2DE76A9C" w14:textId="77777777" w:rsidR="00035F8F" w:rsidRPr="00425661" w:rsidRDefault="00035F8F" w:rsidP="00035F8F">
      <w:pPr>
        <w:widowControl/>
        <w:suppressAutoHyphens w:val="0"/>
        <w:ind w:left="540"/>
        <w:jc w:val="both"/>
        <w:outlineLvl w:val="0"/>
        <w:rPr>
          <w:i/>
          <w:iCs/>
          <w:sz w:val="23"/>
          <w:szCs w:val="23"/>
        </w:rPr>
      </w:pPr>
    </w:p>
    <w:p w14:paraId="6094774B" w14:textId="17913B22" w:rsidR="0005655A" w:rsidRDefault="00035F8F">
      <w:pPr>
        <w:widowControl/>
        <w:suppressAutoHyphens w:val="0"/>
        <w:spacing w:after="160" w:line="259" w:lineRule="auto"/>
        <w:jc w:val="left"/>
        <w:rPr>
          <w:b/>
          <w:bCs/>
        </w:rPr>
      </w:pPr>
      <w:r>
        <w:rPr>
          <w:b/>
          <w:bCs/>
        </w:rPr>
        <w:br w:type="page"/>
      </w:r>
    </w:p>
    <w:p w14:paraId="5FC481CC" w14:textId="77777777" w:rsidR="0005655A" w:rsidRPr="00996F5A" w:rsidRDefault="0005655A" w:rsidP="0005655A">
      <w:pPr>
        <w:pStyle w:val="Tekstpodstawowy"/>
        <w:ind w:left="540"/>
        <w:jc w:val="right"/>
        <w:rPr>
          <w:rFonts w:ascii="Times New Roman" w:hAnsi="Times New Roman" w:cs="Times New Roman"/>
          <w:b/>
          <w:sz w:val="20"/>
          <w:szCs w:val="20"/>
        </w:rPr>
      </w:pPr>
      <w:r w:rsidRPr="00996F5A">
        <w:rPr>
          <w:rFonts w:ascii="Times New Roman" w:hAnsi="Times New Roman" w:cs="Times New Roman"/>
          <w:b/>
          <w:sz w:val="20"/>
          <w:szCs w:val="20"/>
        </w:rPr>
        <w:lastRenderedPageBreak/>
        <w:t xml:space="preserve">Załącznik nr </w:t>
      </w:r>
      <w:r>
        <w:rPr>
          <w:rFonts w:ascii="Times New Roman" w:hAnsi="Times New Roman" w:cs="Times New Roman"/>
          <w:b/>
          <w:sz w:val="20"/>
          <w:szCs w:val="20"/>
        </w:rPr>
        <w:t>3</w:t>
      </w:r>
      <w:r w:rsidRPr="00996F5A">
        <w:rPr>
          <w:rFonts w:ascii="Times New Roman" w:hAnsi="Times New Roman" w:cs="Times New Roman"/>
          <w:b/>
          <w:sz w:val="20"/>
          <w:szCs w:val="20"/>
        </w:rPr>
        <w:t xml:space="preserve"> do formularza oferty</w:t>
      </w:r>
    </w:p>
    <w:p w14:paraId="725921AD" w14:textId="77777777" w:rsidR="0005655A" w:rsidRPr="00996F5A" w:rsidRDefault="0005655A" w:rsidP="0005655A">
      <w:pPr>
        <w:pStyle w:val="Tekstpodstawowy"/>
        <w:spacing w:line="240" w:lineRule="auto"/>
        <w:ind w:left="540"/>
        <w:rPr>
          <w:rFonts w:ascii="Times New Roman" w:hAnsi="Times New Roman" w:cs="Times New Roman"/>
          <w:i/>
        </w:rPr>
      </w:pPr>
    </w:p>
    <w:p w14:paraId="606DD7B1" w14:textId="77777777" w:rsidR="0005655A" w:rsidRPr="00996F5A" w:rsidRDefault="0005655A" w:rsidP="0005655A">
      <w:pPr>
        <w:pStyle w:val="Tekstpodstawowy"/>
        <w:spacing w:line="240" w:lineRule="auto"/>
        <w:ind w:left="540"/>
        <w:rPr>
          <w:rFonts w:ascii="Times New Roman" w:hAnsi="Times New Roman" w:cs="Times New Roman"/>
        </w:rPr>
      </w:pPr>
    </w:p>
    <w:p w14:paraId="70F8863A" w14:textId="77777777" w:rsidR="0005655A" w:rsidRPr="00425661" w:rsidRDefault="0005655A" w:rsidP="0005655A">
      <w:pPr>
        <w:pStyle w:val="Tekstpodstawowy"/>
        <w:spacing w:line="240" w:lineRule="auto"/>
        <w:ind w:left="540"/>
        <w:jc w:val="center"/>
        <w:rPr>
          <w:rFonts w:ascii="Times New Roman" w:hAnsi="Times New Roman" w:cs="Times New Roman"/>
          <w:b/>
          <w:iCs/>
          <w:color w:val="000000"/>
          <w:sz w:val="23"/>
          <w:szCs w:val="23"/>
        </w:rPr>
      </w:pPr>
      <w:r w:rsidRPr="00425661">
        <w:rPr>
          <w:rFonts w:ascii="Times New Roman" w:hAnsi="Times New Roman" w:cs="Times New Roman"/>
          <w:b/>
          <w:iCs/>
          <w:color w:val="000000"/>
          <w:sz w:val="23"/>
          <w:szCs w:val="23"/>
        </w:rPr>
        <w:t>OŚWIADCZENIE</w:t>
      </w:r>
    </w:p>
    <w:p w14:paraId="0942529D" w14:textId="77777777" w:rsidR="0005655A" w:rsidRPr="00425661" w:rsidRDefault="0005655A" w:rsidP="0005655A">
      <w:pPr>
        <w:pStyle w:val="Tekstpodstawowy"/>
        <w:spacing w:line="240" w:lineRule="auto"/>
        <w:ind w:left="540"/>
        <w:jc w:val="center"/>
        <w:rPr>
          <w:rFonts w:ascii="Times New Roman" w:hAnsi="Times New Roman" w:cs="Times New Roman"/>
          <w:b/>
          <w:iCs/>
          <w:color w:val="000000"/>
          <w:sz w:val="23"/>
          <w:szCs w:val="23"/>
        </w:rPr>
      </w:pPr>
      <w:r w:rsidRPr="00425661">
        <w:rPr>
          <w:rFonts w:ascii="Times New Roman" w:hAnsi="Times New Roman" w:cs="Times New Roman"/>
          <w:b/>
          <w:iCs/>
          <w:color w:val="000000"/>
          <w:sz w:val="23"/>
          <w:szCs w:val="23"/>
        </w:rPr>
        <w:t>(wykaz podwykonawców)</w:t>
      </w:r>
    </w:p>
    <w:p w14:paraId="5068081B" w14:textId="77777777" w:rsidR="0005655A" w:rsidRPr="00425661" w:rsidRDefault="0005655A" w:rsidP="0005655A">
      <w:pPr>
        <w:pStyle w:val="Tekstpodstawowy"/>
        <w:spacing w:line="240" w:lineRule="auto"/>
        <w:ind w:left="540"/>
        <w:rPr>
          <w:rFonts w:ascii="Times New Roman" w:hAnsi="Times New Roman" w:cs="Times New Roman"/>
          <w:sz w:val="23"/>
          <w:szCs w:val="23"/>
        </w:rPr>
      </w:pPr>
    </w:p>
    <w:p w14:paraId="1407C921"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35429928" w14:textId="77777777" w:rsidR="00B85053" w:rsidRPr="00C86D62" w:rsidRDefault="00B85053" w:rsidP="00B85053">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w:t>
      </w:r>
      <w:r>
        <w:rPr>
          <w:rFonts w:ascii="Times New Roman" w:hAnsi="Times New Roman" w:cs="Times New Roman"/>
          <w:sz w:val="22"/>
          <w:szCs w:val="22"/>
        </w:rPr>
        <w:t xml:space="preserve"> </w:t>
      </w:r>
      <w:r w:rsidRPr="00C86D62">
        <w:rPr>
          <w:rFonts w:ascii="Times New Roman" w:hAnsi="Times New Roman" w:cs="Times New Roman"/>
          <w:sz w:val="22"/>
          <w:szCs w:val="22"/>
        </w:rPr>
        <w:t>że:</w:t>
      </w:r>
    </w:p>
    <w:p w14:paraId="56FA53E5" w14:textId="77777777" w:rsidR="00B85053" w:rsidRPr="00C86D62" w:rsidRDefault="00B85053" w:rsidP="00B85053">
      <w:pPr>
        <w:pStyle w:val="Tekstpodstawowy"/>
        <w:spacing w:line="240" w:lineRule="auto"/>
        <w:rPr>
          <w:rFonts w:ascii="Times New Roman" w:hAnsi="Times New Roman" w:cs="Times New Roman"/>
          <w:sz w:val="22"/>
          <w:szCs w:val="22"/>
        </w:rPr>
      </w:pPr>
    </w:p>
    <w:p w14:paraId="5C715327" w14:textId="77777777" w:rsidR="00B85053" w:rsidRDefault="00B85053">
      <w:pPr>
        <w:pStyle w:val="Tekstpodstawowy"/>
        <w:numPr>
          <w:ilvl w:val="0"/>
          <w:numId w:val="104"/>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w:t>
      </w:r>
      <w:r>
        <w:rPr>
          <w:rFonts w:ascii="Times New Roman" w:hAnsi="Times New Roman" w:cs="Times New Roman"/>
          <w:sz w:val="22"/>
          <w:szCs w:val="22"/>
        </w:rPr>
        <w:t xml:space="preserve"> </w:t>
      </w:r>
      <w:r w:rsidRPr="00C86D62">
        <w:rPr>
          <w:rFonts w:ascii="Times New Roman" w:hAnsi="Times New Roman" w:cs="Times New Roman"/>
          <w:sz w:val="22"/>
          <w:szCs w:val="22"/>
        </w:rPr>
        <w:t>następującym</w:t>
      </w:r>
      <w:r>
        <w:rPr>
          <w:rFonts w:ascii="Times New Roman" w:hAnsi="Times New Roman" w:cs="Times New Roman"/>
          <w:sz w:val="22"/>
          <w:szCs w:val="22"/>
        </w:rPr>
        <w:t xml:space="preserve"> </w:t>
      </w:r>
      <w:r w:rsidRPr="00C86D62">
        <w:rPr>
          <w:rFonts w:ascii="Times New Roman" w:hAnsi="Times New Roman" w:cs="Times New Roman"/>
          <w:sz w:val="22"/>
          <w:szCs w:val="22"/>
        </w:rPr>
        <w:t>podwykonawcom</w:t>
      </w:r>
      <w:r>
        <w:rPr>
          <w:rFonts w:ascii="Times New Roman" w:hAnsi="Times New Roman" w:cs="Times New Roman"/>
          <w:sz w:val="22"/>
          <w:szCs w:val="22"/>
        </w:rPr>
        <w:t xml:space="preserve"> </w:t>
      </w:r>
      <w:r w:rsidRPr="00C86D62">
        <w:rPr>
          <w:rFonts w:ascii="Times New Roman" w:hAnsi="Times New Roman" w:cs="Times New Roman"/>
          <w:sz w:val="22"/>
          <w:szCs w:val="22"/>
        </w:rPr>
        <w:t>wykonanie</w:t>
      </w:r>
      <w:r>
        <w:rPr>
          <w:rFonts w:ascii="Times New Roman" w:hAnsi="Times New Roman" w:cs="Times New Roman"/>
          <w:sz w:val="22"/>
          <w:szCs w:val="22"/>
        </w:rPr>
        <w:t xml:space="preserve"> </w:t>
      </w:r>
      <w:r w:rsidRPr="00C86D62">
        <w:rPr>
          <w:rFonts w:ascii="Times New Roman" w:hAnsi="Times New Roman" w:cs="Times New Roman"/>
          <w:sz w:val="22"/>
          <w:szCs w:val="22"/>
        </w:rPr>
        <w:t>następujących</w:t>
      </w:r>
      <w:r>
        <w:rPr>
          <w:rFonts w:ascii="Times New Roman" w:hAnsi="Times New Roman" w:cs="Times New Roman"/>
          <w:sz w:val="22"/>
          <w:szCs w:val="22"/>
        </w:rPr>
        <w:t xml:space="preserve"> </w:t>
      </w:r>
      <w:r w:rsidRPr="00C86D62">
        <w:rPr>
          <w:rFonts w:ascii="Times New Roman" w:hAnsi="Times New Roman" w:cs="Times New Roman"/>
          <w:sz w:val="22"/>
          <w:szCs w:val="22"/>
        </w:rPr>
        <w:t>części</w:t>
      </w:r>
      <w:r>
        <w:rPr>
          <w:rFonts w:ascii="Times New Roman" w:hAnsi="Times New Roman" w:cs="Times New Roman"/>
          <w:sz w:val="22"/>
          <w:szCs w:val="22"/>
        </w:rPr>
        <w:t xml:space="preserve"> </w:t>
      </w:r>
      <w:r w:rsidRPr="00C86D62">
        <w:rPr>
          <w:rFonts w:ascii="Times New Roman" w:hAnsi="Times New Roman" w:cs="Times New Roman"/>
          <w:sz w:val="22"/>
          <w:szCs w:val="22"/>
        </w:rPr>
        <w:t>(zakresu)</w:t>
      </w:r>
      <w:r>
        <w:rPr>
          <w:rFonts w:ascii="Times New Roman" w:hAnsi="Times New Roman" w:cs="Times New Roman"/>
          <w:sz w:val="22"/>
          <w:szCs w:val="22"/>
        </w:rPr>
        <w:t xml:space="preserve"> </w:t>
      </w:r>
      <w:r w:rsidRPr="00C86D62">
        <w:rPr>
          <w:rFonts w:ascii="Times New Roman" w:hAnsi="Times New Roman" w:cs="Times New Roman"/>
          <w:sz w:val="22"/>
          <w:szCs w:val="22"/>
        </w:rPr>
        <w:t>zamówienia</w:t>
      </w:r>
      <w:r>
        <w:rPr>
          <w:rFonts w:ascii="Times New Roman" w:hAnsi="Times New Roman" w:cs="Times New Roman"/>
          <w:sz w:val="22"/>
          <w:szCs w:val="22"/>
        </w:rPr>
        <w:t>:</w:t>
      </w:r>
    </w:p>
    <w:p w14:paraId="028FECA4" w14:textId="77777777" w:rsidR="00B85053" w:rsidRDefault="00B85053" w:rsidP="00B85053">
      <w:pPr>
        <w:pStyle w:val="Tekstpodstawowy"/>
        <w:spacing w:line="240" w:lineRule="auto"/>
        <w:ind w:left="426"/>
        <w:rPr>
          <w:rFonts w:ascii="Times New Roman" w:hAnsi="Times New Roman" w:cs="Times New Roman"/>
          <w:sz w:val="22"/>
          <w:szCs w:val="22"/>
        </w:rPr>
      </w:pPr>
    </w:p>
    <w:p w14:paraId="66761183" w14:textId="77777777" w:rsidR="00B85053" w:rsidRDefault="00B85053">
      <w:pPr>
        <w:pStyle w:val="Tekstpodstawowy"/>
        <w:numPr>
          <w:ilvl w:val="0"/>
          <w:numId w:val="105"/>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p>
    <w:p w14:paraId="5A8AC8CD" w14:textId="77777777" w:rsidR="00B85053" w:rsidRDefault="00B85053" w:rsidP="00B85053">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194634C5"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35632A4E"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85AC9C7"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0DFBB029" w14:textId="77777777" w:rsidR="00B85053" w:rsidRDefault="00B85053" w:rsidP="00B8505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0BA1D8B5" w14:textId="77777777" w:rsidR="00B85053" w:rsidRDefault="00B85053" w:rsidP="00B85053">
      <w:pPr>
        <w:pStyle w:val="Tekstpodstawowy"/>
        <w:spacing w:line="240" w:lineRule="auto"/>
        <w:ind w:left="709"/>
        <w:rPr>
          <w:rFonts w:ascii="Times New Roman" w:hAnsi="Times New Roman" w:cs="Times New Roman"/>
          <w:sz w:val="22"/>
          <w:szCs w:val="22"/>
        </w:rPr>
      </w:pPr>
    </w:p>
    <w:p w14:paraId="5B0359FD" w14:textId="77777777" w:rsidR="00B85053" w:rsidRDefault="00B85053">
      <w:pPr>
        <w:pStyle w:val="Tekstpodstawowy"/>
        <w:numPr>
          <w:ilvl w:val="0"/>
          <w:numId w:val="105"/>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w:t>
      </w:r>
      <w:r>
        <w:rPr>
          <w:rFonts w:ascii="Times New Roman" w:hAnsi="Times New Roman" w:cs="Times New Roman"/>
          <w:sz w:val="22"/>
          <w:szCs w:val="22"/>
        </w:rPr>
        <w:t xml:space="preserve"> </w:t>
      </w:r>
      <w:r w:rsidRPr="005F6A24">
        <w:rPr>
          <w:rFonts w:ascii="Times New Roman" w:hAnsi="Times New Roman" w:cs="Times New Roman"/>
          <w:sz w:val="22"/>
          <w:szCs w:val="22"/>
        </w:rPr>
        <w:t>………………………………………………………………………………</w:t>
      </w:r>
      <w:r>
        <w:rPr>
          <w:rFonts w:ascii="Times New Roman" w:hAnsi="Times New Roman" w:cs="Times New Roman"/>
          <w:sz w:val="22"/>
          <w:szCs w:val="22"/>
        </w:rPr>
        <w:t>.</w:t>
      </w:r>
      <w:r w:rsidRPr="005F6A24">
        <w:rPr>
          <w:rFonts w:ascii="Times New Roman" w:hAnsi="Times New Roman" w:cs="Times New Roman"/>
          <w:sz w:val="22"/>
          <w:szCs w:val="22"/>
        </w:rPr>
        <w:t>.</w:t>
      </w:r>
    </w:p>
    <w:p w14:paraId="2AA02EA1" w14:textId="77777777" w:rsidR="00B85053" w:rsidRPr="00E66562" w:rsidRDefault="00B85053" w:rsidP="00B85053">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5E29A9A8"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 …………………………………………………………………………..…</w:t>
      </w:r>
    </w:p>
    <w:p w14:paraId="7F5E83B2"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67EF328E" w14:textId="77777777" w:rsidR="00B85053" w:rsidRDefault="00B85053" w:rsidP="00B85053">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E736B31" w14:textId="77777777" w:rsidR="00B85053" w:rsidRDefault="00B85053" w:rsidP="00B85053">
      <w:pPr>
        <w:pStyle w:val="Tekstpodstawowy"/>
        <w:spacing w:line="240" w:lineRule="auto"/>
        <w:ind w:left="709"/>
        <w:rPr>
          <w:rFonts w:ascii="Tahoma" w:hAnsi="Tahoma" w:cs="Tahoma"/>
          <w:i/>
          <w:sz w:val="18"/>
          <w:szCs w:val="18"/>
        </w:rPr>
      </w:pPr>
      <w:r>
        <w:rPr>
          <w:rFonts w:ascii="Tahoma" w:hAnsi="Tahoma" w:cs="Tahoma"/>
          <w:i/>
          <w:sz w:val="18"/>
          <w:szCs w:val="18"/>
        </w:rPr>
        <w:t>[*podać]</w:t>
      </w:r>
    </w:p>
    <w:p w14:paraId="0CE42F70" w14:textId="77777777" w:rsidR="00B85053" w:rsidRDefault="00B85053" w:rsidP="00B85053">
      <w:pPr>
        <w:pStyle w:val="Tekstpodstawowy"/>
        <w:spacing w:line="240" w:lineRule="auto"/>
        <w:rPr>
          <w:rFonts w:ascii="Times New Roman" w:hAnsi="Times New Roman" w:cs="Times New Roman"/>
          <w:sz w:val="22"/>
          <w:szCs w:val="22"/>
        </w:rPr>
      </w:pPr>
    </w:p>
    <w:p w14:paraId="28FCA019" w14:textId="77777777" w:rsidR="00B85053" w:rsidRDefault="00B85053">
      <w:pPr>
        <w:pStyle w:val="Tekstpodstawowy"/>
        <w:numPr>
          <w:ilvl w:val="0"/>
          <w:numId w:val="104"/>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w:t>
      </w:r>
      <w:r>
        <w:rPr>
          <w:rFonts w:ascii="Times New Roman" w:hAnsi="Times New Roman" w:cs="Times New Roman"/>
          <w:sz w:val="22"/>
          <w:szCs w:val="22"/>
        </w:rPr>
        <w:t xml:space="preserve"> </w:t>
      </w:r>
      <w:r w:rsidRPr="005F6A24">
        <w:rPr>
          <w:rFonts w:ascii="Times New Roman" w:hAnsi="Times New Roman" w:cs="Times New Roman"/>
          <w:sz w:val="22"/>
          <w:szCs w:val="22"/>
        </w:rPr>
        <w:t>powierzamy*</w:t>
      </w:r>
      <w:r>
        <w:rPr>
          <w:rFonts w:ascii="Times New Roman" w:hAnsi="Times New Roman" w:cs="Times New Roman"/>
          <w:sz w:val="22"/>
          <w:szCs w:val="22"/>
        </w:rPr>
        <w:t xml:space="preserve"> </w:t>
      </w:r>
      <w:r w:rsidRPr="005F6A24">
        <w:rPr>
          <w:rFonts w:ascii="Times New Roman" w:hAnsi="Times New Roman" w:cs="Times New Roman"/>
          <w:sz w:val="22"/>
          <w:szCs w:val="22"/>
        </w:rPr>
        <w:t>podwykonawcom</w:t>
      </w:r>
      <w:r>
        <w:rPr>
          <w:rFonts w:ascii="Times New Roman" w:hAnsi="Times New Roman" w:cs="Times New Roman"/>
          <w:sz w:val="22"/>
          <w:szCs w:val="22"/>
        </w:rPr>
        <w:t xml:space="preserve"> </w:t>
      </w:r>
      <w:r w:rsidRPr="005F6A24">
        <w:rPr>
          <w:rFonts w:ascii="Times New Roman" w:hAnsi="Times New Roman" w:cs="Times New Roman"/>
          <w:sz w:val="22"/>
          <w:szCs w:val="22"/>
        </w:rPr>
        <w:t>żadnej</w:t>
      </w:r>
      <w:r>
        <w:rPr>
          <w:rFonts w:ascii="Times New Roman" w:hAnsi="Times New Roman" w:cs="Times New Roman"/>
          <w:sz w:val="22"/>
          <w:szCs w:val="22"/>
        </w:rPr>
        <w:t xml:space="preserve"> </w:t>
      </w:r>
      <w:r w:rsidRPr="005F6A24">
        <w:rPr>
          <w:rFonts w:ascii="Times New Roman" w:hAnsi="Times New Roman" w:cs="Times New Roman"/>
          <w:sz w:val="22"/>
          <w:szCs w:val="22"/>
        </w:rPr>
        <w:t>części</w:t>
      </w:r>
      <w:r>
        <w:rPr>
          <w:rFonts w:ascii="Times New Roman" w:hAnsi="Times New Roman" w:cs="Times New Roman"/>
          <w:sz w:val="22"/>
          <w:szCs w:val="22"/>
        </w:rPr>
        <w:t xml:space="preserve"> </w:t>
      </w:r>
      <w:r w:rsidRPr="005F6A24">
        <w:rPr>
          <w:rFonts w:ascii="Times New Roman" w:hAnsi="Times New Roman" w:cs="Times New Roman"/>
          <w:sz w:val="22"/>
          <w:szCs w:val="22"/>
        </w:rPr>
        <w:t>(zakresu)</w:t>
      </w:r>
      <w:r>
        <w:rPr>
          <w:rFonts w:ascii="Times New Roman" w:hAnsi="Times New Roman" w:cs="Times New Roman"/>
          <w:sz w:val="22"/>
          <w:szCs w:val="22"/>
        </w:rPr>
        <w:t xml:space="preserve"> </w:t>
      </w:r>
      <w:r w:rsidRPr="005F6A24">
        <w:rPr>
          <w:rFonts w:ascii="Times New Roman" w:hAnsi="Times New Roman" w:cs="Times New Roman"/>
          <w:sz w:val="22"/>
          <w:szCs w:val="22"/>
        </w:rPr>
        <w:t>zamówienia</w:t>
      </w:r>
    </w:p>
    <w:p w14:paraId="7E96B2B3" w14:textId="77777777" w:rsidR="00B85053" w:rsidRDefault="00B85053" w:rsidP="00B85053">
      <w:pPr>
        <w:widowControl/>
        <w:suppressAutoHyphens w:val="0"/>
        <w:jc w:val="both"/>
        <w:rPr>
          <w:i/>
          <w:iCs/>
          <w:sz w:val="22"/>
          <w:szCs w:val="22"/>
        </w:rPr>
      </w:pPr>
    </w:p>
    <w:p w14:paraId="76527223" w14:textId="77777777" w:rsidR="00B85053" w:rsidRDefault="00B85053" w:rsidP="00B85053">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03671C4A"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79776BDB"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29F19DE1" w14:textId="77777777" w:rsidR="00B85053" w:rsidRDefault="00B85053" w:rsidP="0005655A">
      <w:pPr>
        <w:pStyle w:val="Tekstpodstawowy"/>
        <w:spacing w:line="240" w:lineRule="auto"/>
        <w:ind w:firstLine="540"/>
        <w:rPr>
          <w:rFonts w:ascii="Times New Roman" w:hAnsi="Times New Roman" w:cs="Times New Roman"/>
          <w:sz w:val="23"/>
          <w:szCs w:val="23"/>
        </w:rPr>
      </w:pPr>
    </w:p>
    <w:p w14:paraId="749863CB" w14:textId="77777777" w:rsidR="00B85053" w:rsidRPr="00C4556C" w:rsidRDefault="00B85053" w:rsidP="00B85053">
      <w:pPr>
        <w:pStyle w:val="Tekstpodstawowy"/>
        <w:spacing w:line="240" w:lineRule="auto"/>
        <w:rPr>
          <w:rFonts w:ascii="Tahoma" w:hAnsi="Tahoma" w:cs="Tahoma"/>
          <w:b/>
          <w:i/>
          <w:sz w:val="18"/>
          <w:szCs w:val="18"/>
        </w:rPr>
      </w:pPr>
      <w:r>
        <w:rPr>
          <w:rFonts w:ascii="Tahoma" w:hAnsi="Tahoma" w:cs="Tahoma"/>
          <w:b/>
          <w:i/>
          <w:sz w:val="18"/>
          <w:szCs w:val="18"/>
        </w:rPr>
        <w:t>[Jeżeli w</w:t>
      </w:r>
      <w:r w:rsidRPr="00C4556C">
        <w:rPr>
          <w:rFonts w:ascii="Tahoma" w:hAnsi="Tahoma" w:cs="Tahoma"/>
          <w:b/>
          <w:i/>
          <w:sz w:val="18"/>
          <w:szCs w:val="18"/>
        </w:rPr>
        <w:t>ykonawca</w:t>
      </w:r>
      <w:r>
        <w:rPr>
          <w:rFonts w:ascii="Tahoma" w:hAnsi="Tahoma" w:cs="Tahoma"/>
          <w:b/>
          <w:i/>
          <w:sz w:val="18"/>
          <w:szCs w:val="18"/>
        </w:rPr>
        <w:t xml:space="preserve"> </w:t>
      </w:r>
      <w:r w:rsidRPr="00C4556C">
        <w:rPr>
          <w:rFonts w:ascii="Tahoma" w:hAnsi="Tahoma" w:cs="Tahoma"/>
          <w:b/>
          <w:i/>
          <w:sz w:val="18"/>
          <w:szCs w:val="18"/>
        </w:rPr>
        <w:t>nie</w:t>
      </w:r>
      <w:r>
        <w:rPr>
          <w:rFonts w:ascii="Tahoma" w:hAnsi="Tahoma" w:cs="Tahoma"/>
          <w:b/>
          <w:i/>
          <w:sz w:val="18"/>
          <w:szCs w:val="18"/>
        </w:rPr>
        <w:t xml:space="preserve"> </w:t>
      </w:r>
      <w:r w:rsidRPr="00C4556C">
        <w:rPr>
          <w:rFonts w:ascii="Tahoma" w:hAnsi="Tahoma" w:cs="Tahoma"/>
          <w:b/>
          <w:i/>
          <w:sz w:val="18"/>
          <w:szCs w:val="18"/>
        </w:rPr>
        <w:t>wykreśli</w:t>
      </w:r>
      <w:r>
        <w:rPr>
          <w:rFonts w:ascii="Tahoma" w:hAnsi="Tahoma" w:cs="Tahoma"/>
          <w:b/>
          <w:i/>
          <w:sz w:val="18"/>
          <w:szCs w:val="18"/>
        </w:rPr>
        <w:t xml:space="preserve"> </w:t>
      </w:r>
      <w:r w:rsidRPr="00C4556C">
        <w:rPr>
          <w:rFonts w:ascii="Tahoma" w:hAnsi="Tahoma" w:cs="Tahoma"/>
          <w:b/>
          <w:i/>
          <w:sz w:val="18"/>
          <w:szCs w:val="18"/>
        </w:rPr>
        <w:t>żadnej</w:t>
      </w:r>
      <w:r>
        <w:rPr>
          <w:rFonts w:ascii="Tahoma" w:hAnsi="Tahoma" w:cs="Tahoma"/>
          <w:b/>
          <w:i/>
          <w:sz w:val="18"/>
          <w:szCs w:val="18"/>
        </w:rPr>
        <w:t xml:space="preserve"> </w:t>
      </w:r>
      <w:r w:rsidRPr="00C4556C">
        <w:rPr>
          <w:rFonts w:ascii="Tahoma" w:hAnsi="Tahoma" w:cs="Tahoma"/>
          <w:b/>
          <w:i/>
          <w:sz w:val="18"/>
          <w:szCs w:val="18"/>
        </w:rPr>
        <w:t>z</w:t>
      </w:r>
      <w:r>
        <w:rPr>
          <w:rFonts w:ascii="Tahoma" w:hAnsi="Tahoma" w:cs="Tahoma"/>
          <w:b/>
          <w:i/>
          <w:sz w:val="18"/>
          <w:szCs w:val="18"/>
        </w:rPr>
        <w:t xml:space="preserve"> </w:t>
      </w:r>
      <w:r w:rsidRPr="00C4556C">
        <w:rPr>
          <w:rFonts w:ascii="Tahoma" w:hAnsi="Tahoma" w:cs="Tahoma"/>
          <w:b/>
          <w:i/>
          <w:sz w:val="18"/>
          <w:szCs w:val="18"/>
        </w:rPr>
        <w:t>powyższych</w:t>
      </w:r>
      <w:r>
        <w:rPr>
          <w:rFonts w:ascii="Tahoma" w:hAnsi="Tahoma" w:cs="Tahoma"/>
          <w:b/>
          <w:i/>
          <w:sz w:val="18"/>
          <w:szCs w:val="18"/>
        </w:rPr>
        <w:t xml:space="preserve"> </w:t>
      </w:r>
      <w:r w:rsidRPr="00C4556C">
        <w:rPr>
          <w:rFonts w:ascii="Tahoma" w:hAnsi="Tahoma" w:cs="Tahoma"/>
          <w:b/>
          <w:i/>
          <w:sz w:val="18"/>
          <w:szCs w:val="18"/>
        </w:rPr>
        <w:t>opcji,</w:t>
      </w:r>
      <w:r>
        <w:rPr>
          <w:rFonts w:ascii="Tahoma" w:hAnsi="Tahoma" w:cs="Tahoma"/>
          <w:b/>
          <w:i/>
          <w:sz w:val="18"/>
          <w:szCs w:val="18"/>
        </w:rPr>
        <w:t xml:space="preserve"> </w:t>
      </w:r>
      <w:r w:rsidRPr="00C4556C">
        <w:rPr>
          <w:rFonts w:ascii="Tahoma" w:hAnsi="Tahoma" w:cs="Tahoma"/>
          <w:b/>
          <w:i/>
          <w:sz w:val="18"/>
          <w:szCs w:val="18"/>
        </w:rPr>
        <w:t>zamawiający</w:t>
      </w:r>
      <w:r>
        <w:rPr>
          <w:rFonts w:ascii="Tahoma" w:hAnsi="Tahoma" w:cs="Tahoma"/>
          <w:b/>
          <w:i/>
          <w:sz w:val="18"/>
          <w:szCs w:val="18"/>
        </w:rPr>
        <w:t xml:space="preserve"> </w:t>
      </w:r>
      <w:r w:rsidRPr="00C4556C">
        <w:rPr>
          <w:rFonts w:ascii="Tahoma" w:hAnsi="Tahoma" w:cs="Tahoma"/>
          <w:b/>
          <w:i/>
          <w:sz w:val="18"/>
          <w:szCs w:val="18"/>
        </w:rPr>
        <w:t>uzna,</w:t>
      </w:r>
      <w:r>
        <w:rPr>
          <w:rFonts w:ascii="Tahoma" w:hAnsi="Tahoma" w:cs="Tahoma"/>
          <w:b/>
          <w:i/>
          <w:sz w:val="18"/>
          <w:szCs w:val="18"/>
        </w:rPr>
        <w:t xml:space="preserve"> </w:t>
      </w:r>
      <w:r w:rsidRPr="00C4556C">
        <w:rPr>
          <w:rFonts w:ascii="Tahoma" w:hAnsi="Tahoma" w:cs="Tahoma"/>
          <w:b/>
          <w:i/>
          <w:sz w:val="18"/>
          <w:szCs w:val="18"/>
        </w:rPr>
        <w:t>że</w:t>
      </w:r>
      <w:r>
        <w:rPr>
          <w:rFonts w:ascii="Tahoma" w:hAnsi="Tahoma" w:cs="Tahoma"/>
          <w:b/>
          <w:i/>
          <w:sz w:val="18"/>
          <w:szCs w:val="18"/>
        </w:rPr>
        <w:t xml:space="preserve"> </w:t>
      </w:r>
      <w:r w:rsidRPr="00C4556C">
        <w:rPr>
          <w:rFonts w:ascii="Tahoma" w:hAnsi="Tahoma" w:cs="Tahoma"/>
          <w:b/>
          <w:i/>
          <w:sz w:val="18"/>
          <w:szCs w:val="18"/>
        </w:rPr>
        <w:t>nie</w:t>
      </w:r>
      <w:r>
        <w:rPr>
          <w:rFonts w:ascii="Tahoma" w:hAnsi="Tahoma" w:cs="Tahoma"/>
          <w:b/>
          <w:i/>
          <w:sz w:val="18"/>
          <w:szCs w:val="18"/>
        </w:rPr>
        <w:t xml:space="preserve"> </w:t>
      </w:r>
      <w:r w:rsidRPr="00C4556C">
        <w:rPr>
          <w:rFonts w:ascii="Tahoma" w:hAnsi="Tahoma" w:cs="Tahoma"/>
          <w:b/>
          <w:i/>
          <w:sz w:val="18"/>
          <w:szCs w:val="18"/>
        </w:rPr>
        <w:t>powierza</w:t>
      </w:r>
      <w:r>
        <w:rPr>
          <w:rFonts w:ascii="Tahoma" w:hAnsi="Tahoma" w:cs="Tahoma"/>
          <w:b/>
          <w:i/>
          <w:sz w:val="18"/>
          <w:szCs w:val="18"/>
        </w:rPr>
        <w:t xml:space="preserve"> </w:t>
      </w:r>
      <w:r w:rsidRPr="00C4556C">
        <w:rPr>
          <w:rFonts w:ascii="Tahoma" w:hAnsi="Tahoma" w:cs="Tahoma"/>
          <w:b/>
          <w:i/>
          <w:sz w:val="18"/>
          <w:szCs w:val="18"/>
        </w:rPr>
        <w:t>podwykonawcom</w:t>
      </w:r>
      <w:r>
        <w:rPr>
          <w:rFonts w:ascii="Tahoma" w:hAnsi="Tahoma" w:cs="Tahoma"/>
          <w:b/>
          <w:i/>
          <w:sz w:val="18"/>
          <w:szCs w:val="18"/>
        </w:rPr>
        <w:t xml:space="preserve"> </w:t>
      </w:r>
      <w:r w:rsidRPr="00C4556C">
        <w:rPr>
          <w:rFonts w:ascii="Tahoma" w:hAnsi="Tahoma" w:cs="Tahoma"/>
          <w:b/>
          <w:i/>
          <w:sz w:val="18"/>
          <w:szCs w:val="18"/>
        </w:rPr>
        <w:t>wykonania</w:t>
      </w:r>
      <w:r>
        <w:rPr>
          <w:rFonts w:ascii="Tahoma" w:hAnsi="Tahoma" w:cs="Tahoma"/>
          <w:b/>
          <w:i/>
          <w:sz w:val="18"/>
          <w:szCs w:val="18"/>
        </w:rPr>
        <w:t xml:space="preserve"> </w:t>
      </w:r>
      <w:r w:rsidRPr="00C4556C">
        <w:rPr>
          <w:rFonts w:ascii="Tahoma" w:hAnsi="Tahoma" w:cs="Tahoma"/>
          <w:b/>
          <w:i/>
          <w:sz w:val="18"/>
          <w:szCs w:val="18"/>
        </w:rPr>
        <w:t>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15394641" w14:textId="77777777" w:rsidR="00B85053" w:rsidRPr="009C6186" w:rsidRDefault="00B85053" w:rsidP="00B85053">
      <w:pPr>
        <w:pStyle w:val="Tekstpodstawowy"/>
        <w:spacing w:line="240" w:lineRule="auto"/>
        <w:outlineLvl w:val="0"/>
        <w:rPr>
          <w:rFonts w:ascii="Times New Roman" w:hAnsi="Times New Roman" w:cs="Times New Roman"/>
          <w:bCs/>
          <w:sz w:val="22"/>
          <w:szCs w:val="22"/>
        </w:rPr>
      </w:pPr>
    </w:p>
    <w:p w14:paraId="429FE0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A772692"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180F673D"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21F84B7B"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4D7469A0"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60504F5" w14:textId="77777777" w:rsidR="0005655A" w:rsidRPr="00996F5A" w:rsidRDefault="0005655A" w:rsidP="0005655A">
      <w:pPr>
        <w:pStyle w:val="Tekstpodstawowy"/>
        <w:spacing w:line="240" w:lineRule="auto"/>
        <w:ind w:left="539"/>
        <w:jc w:val="right"/>
        <w:rPr>
          <w:rFonts w:ascii="Times New Roman" w:hAnsi="Times New Roman" w:cs="Times New Roman"/>
          <w:i/>
          <w:highlight w:val="yellow"/>
        </w:rPr>
      </w:pPr>
    </w:p>
    <w:p w14:paraId="099BD8B7" w14:textId="77777777" w:rsidR="0005655A" w:rsidRPr="009837C3" w:rsidRDefault="0005655A" w:rsidP="0005655A">
      <w:pPr>
        <w:pStyle w:val="Tekstpodstawowy"/>
        <w:spacing w:line="240" w:lineRule="auto"/>
        <w:ind w:left="540"/>
        <w:jc w:val="right"/>
        <w:rPr>
          <w:rFonts w:ascii="Times New Roman" w:hAnsi="Times New Roman" w:cs="Times New Roman"/>
          <w:b/>
          <w:sz w:val="22"/>
          <w:szCs w:val="22"/>
        </w:rPr>
      </w:pPr>
      <w:r w:rsidRPr="00996F5A">
        <w:rPr>
          <w:rFonts w:ascii="Times New Roman" w:hAnsi="Times New Roman" w:cs="Times New Roman"/>
          <w:b/>
          <w:highlight w:val="yellow"/>
        </w:rPr>
        <w:br w:type="page"/>
      </w:r>
      <w:r w:rsidRPr="009837C3">
        <w:rPr>
          <w:rFonts w:ascii="Times New Roman" w:hAnsi="Times New Roman" w:cs="Times New Roman"/>
          <w:b/>
          <w:sz w:val="22"/>
          <w:szCs w:val="22"/>
        </w:rPr>
        <w:lastRenderedPageBreak/>
        <w:t>Załącznik nr 4 do formularza oferty</w:t>
      </w:r>
    </w:p>
    <w:p w14:paraId="3AD59050" w14:textId="77777777" w:rsidR="0005655A" w:rsidRPr="009837C3" w:rsidRDefault="0005655A" w:rsidP="0005655A">
      <w:pPr>
        <w:pStyle w:val="Tekstpodstawowy"/>
        <w:spacing w:line="240" w:lineRule="auto"/>
        <w:ind w:left="540"/>
        <w:rPr>
          <w:rFonts w:ascii="Times New Roman" w:hAnsi="Times New Roman" w:cs="Times New Roman"/>
          <w:i/>
          <w:sz w:val="22"/>
          <w:szCs w:val="22"/>
        </w:rPr>
      </w:pPr>
    </w:p>
    <w:p w14:paraId="2E0E30DE" w14:textId="77777777" w:rsidR="0005655A" w:rsidRPr="009837C3" w:rsidRDefault="0005655A" w:rsidP="0005655A">
      <w:pPr>
        <w:pStyle w:val="Tekstpodstawowy"/>
        <w:spacing w:line="240" w:lineRule="auto"/>
        <w:ind w:left="540"/>
        <w:jc w:val="center"/>
        <w:outlineLvl w:val="0"/>
        <w:rPr>
          <w:rFonts w:ascii="Times New Roman" w:hAnsi="Times New Roman" w:cs="Times New Roman"/>
          <w:b/>
          <w:bCs/>
          <w:sz w:val="22"/>
          <w:szCs w:val="22"/>
        </w:rPr>
      </w:pPr>
    </w:p>
    <w:p w14:paraId="5304D67D" w14:textId="77777777" w:rsidR="00464A34" w:rsidRPr="009837C3" w:rsidRDefault="00464A34" w:rsidP="00464A34">
      <w:pPr>
        <w:pStyle w:val="Tekstpodstawowy"/>
        <w:spacing w:line="240" w:lineRule="auto"/>
        <w:jc w:val="center"/>
        <w:outlineLvl w:val="0"/>
        <w:rPr>
          <w:rFonts w:ascii="Times New Roman" w:hAnsi="Times New Roman" w:cs="Times New Roman"/>
          <w:b/>
          <w:bCs/>
          <w:sz w:val="22"/>
          <w:szCs w:val="22"/>
          <w:u w:val="single"/>
        </w:rPr>
      </w:pPr>
      <w:r w:rsidRPr="009837C3">
        <w:rPr>
          <w:rFonts w:ascii="Times New Roman" w:hAnsi="Times New Roman" w:cs="Times New Roman"/>
          <w:b/>
          <w:bCs/>
          <w:sz w:val="22"/>
          <w:szCs w:val="22"/>
          <w:u w:val="single"/>
        </w:rPr>
        <w:t xml:space="preserve">OŚWIADCZENIE </w:t>
      </w:r>
    </w:p>
    <w:p w14:paraId="7BA54D67" w14:textId="77777777" w:rsidR="00464A34" w:rsidRPr="009837C3" w:rsidRDefault="00464A34" w:rsidP="00464A34">
      <w:pPr>
        <w:pStyle w:val="Tekstpodstawowy"/>
        <w:spacing w:line="240" w:lineRule="auto"/>
        <w:jc w:val="center"/>
        <w:outlineLvl w:val="0"/>
        <w:rPr>
          <w:rFonts w:ascii="Times New Roman" w:hAnsi="Times New Roman" w:cs="Times New Roman"/>
          <w:b/>
          <w:bCs/>
          <w:sz w:val="22"/>
          <w:szCs w:val="22"/>
          <w:u w:val="single"/>
        </w:rPr>
      </w:pPr>
      <w:r w:rsidRPr="009837C3">
        <w:rPr>
          <w:rFonts w:ascii="Times New Roman" w:hAnsi="Times New Roman" w:cs="Times New Roman"/>
          <w:b/>
          <w:bCs/>
          <w:sz w:val="22"/>
          <w:szCs w:val="22"/>
          <w:u w:val="single"/>
        </w:rPr>
        <w:t>DOTYCZĄCE PODMIOTU UDOSTĘPNIAJĄCEGO ZASOBY WYKONAWCY</w:t>
      </w:r>
    </w:p>
    <w:p w14:paraId="0F975A03" w14:textId="77777777" w:rsidR="00464A34" w:rsidRPr="009837C3" w:rsidRDefault="00464A34" w:rsidP="00464A34">
      <w:pPr>
        <w:pStyle w:val="Tekstpodstawowy"/>
        <w:spacing w:line="240" w:lineRule="auto"/>
        <w:jc w:val="center"/>
        <w:outlineLvl w:val="0"/>
        <w:rPr>
          <w:rFonts w:ascii="Times New Roman" w:hAnsi="Times New Roman" w:cs="Times New Roman"/>
          <w:b/>
          <w:bCs/>
          <w:sz w:val="22"/>
          <w:szCs w:val="22"/>
          <w:u w:val="single"/>
        </w:rPr>
      </w:pPr>
    </w:p>
    <w:p w14:paraId="3C64E6A7" w14:textId="77777777" w:rsidR="00464A34" w:rsidRPr="009837C3" w:rsidRDefault="00464A34" w:rsidP="00464A34">
      <w:pPr>
        <w:pStyle w:val="Tekstpodstawowy"/>
        <w:spacing w:line="240" w:lineRule="auto"/>
        <w:ind w:left="426"/>
        <w:outlineLvl w:val="0"/>
        <w:rPr>
          <w:rFonts w:ascii="Times New Roman" w:hAnsi="Times New Roman" w:cs="Times New Roman"/>
          <w:b/>
          <w:sz w:val="22"/>
          <w:szCs w:val="22"/>
          <w:u w:val="single"/>
        </w:rPr>
      </w:pPr>
      <w:r w:rsidRPr="009837C3">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464A34" w:rsidRPr="009837C3" w14:paraId="04E4A48E" w14:textId="77777777" w:rsidTr="00464A34">
        <w:trPr>
          <w:trHeight w:val="426"/>
        </w:trPr>
        <w:tc>
          <w:tcPr>
            <w:tcW w:w="1986" w:type="dxa"/>
            <w:vAlign w:val="bottom"/>
            <w:hideMark/>
          </w:tcPr>
          <w:p w14:paraId="05F16C0A" w14:textId="77777777" w:rsidR="00464A34" w:rsidRPr="009837C3" w:rsidRDefault="00464A34">
            <w:pPr>
              <w:autoSpaceDE w:val="0"/>
              <w:autoSpaceDN w:val="0"/>
              <w:adjustRightInd w:val="0"/>
              <w:spacing w:before="60" w:line="256" w:lineRule="auto"/>
              <w:rPr>
                <w:sz w:val="22"/>
                <w:szCs w:val="22"/>
                <w:lang w:eastAsia="en-US"/>
              </w:rPr>
            </w:pPr>
            <w:r w:rsidRPr="009837C3">
              <w:rPr>
                <w:sz w:val="22"/>
                <w:szCs w:val="22"/>
                <w:lang w:eastAsia="en-US"/>
              </w:rPr>
              <w:t xml:space="preserve">Nazwa </w:t>
            </w:r>
          </w:p>
        </w:tc>
        <w:tc>
          <w:tcPr>
            <w:tcW w:w="7225" w:type="dxa"/>
            <w:vAlign w:val="bottom"/>
            <w:hideMark/>
          </w:tcPr>
          <w:p w14:paraId="19CA672B" w14:textId="77777777" w:rsidR="00464A34" w:rsidRPr="009837C3" w:rsidRDefault="00464A34">
            <w:pPr>
              <w:autoSpaceDE w:val="0"/>
              <w:autoSpaceDN w:val="0"/>
              <w:adjustRightInd w:val="0"/>
              <w:spacing w:before="60" w:line="256" w:lineRule="auto"/>
              <w:rPr>
                <w:spacing w:val="40"/>
                <w:sz w:val="22"/>
                <w:szCs w:val="22"/>
                <w:lang w:eastAsia="en-US"/>
              </w:rPr>
            </w:pPr>
            <w:r w:rsidRPr="009837C3">
              <w:rPr>
                <w:spacing w:val="40"/>
                <w:sz w:val="22"/>
                <w:szCs w:val="22"/>
                <w:lang w:eastAsia="en-US"/>
              </w:rPr>
              <w:t>......................................................................</w:t>
            </w:r>
          </w:p>
        </w:tc>
      </w:tr>
      <w:tr w:rsidR="00464A34" w:rsidRPr="009837C3" w14:paraId="74341B71" w14:textId="77777777" w:rsidTr="00464A34">
        <w:trPr>
          <w:trHeight w:val="427"/>
        </w:trPr>
        <w:tc>
          <w:tcPr>
            <w:tcW w:w="1986" w:type="dxa"/>
            <w:vAlign w:val="bottom"/>
            <w:hideMark/>
          </w:tcPr>
          <w:p w14:paraId="52899D72" w14:textId="77777777" w:rsidR="00464A34" w:rsidRPr="009837C3" w:rsidRDefault="00464A34">
            <w:pPr>
              <w:autoSpaceDE w:val="0"/>
              <w:autoSpaceDN w:val="0"/>
              <w:adjustRightInd w:val="0"/>
              <w:spacing w:before="60" w:line="256" w:lineRule="auto"/>
              <w:rPr>
                <w:sz w:val="22"/>
                <w:szCs w:val="22"/>
                <w:lang w:eastAsia="en-US"/>
              </w:rPr>
            </w:pPr>
            <w:r w:rsidRPr="009837C3">
              <w:rPr>
                <w:sz w:val="22"/>
                <w:szCs w:val="22"/>
                <w:lang w:eastAsia="en-US"/>
              </w:rPr>
              <w:t xml:space="preserve">Adres </w:t>
            </w:r>
          </w:p>
        </w:tc>
        <w:tc>
          <w:tcPr>
            <w:tcW w:w="7225" w:type="dxa"/>
            <w:vAlign w:val="bottom"/>
            <w:hideMark/>
          </w:tcPr>
          <w:p w14:paraId="046A11A8" w14:textId="77777777" w:rsidR="00464A34" w:rsidRPr="009837C3" w:rsidRDefault="00464A34">
            <w:pPr>
              <w:autoSpaceDE w:val="0"/>
              <w:autoSpaceDN w:val="0"/>
              <w:adjustRightInd w:val="0"/>
              <w:spacing w:before="60" w:line="256" w:lineRule="auto"/>
              <w:rPr>
                <w:sz w:val="22"/>
                <w:szCs w:val="22"/>
                <w:lang w:eastAsia="en-US"/>
              </w:rPr>
            </w:pPr>
            <w:r w:rsidRPr="009837C3">
              <w:rPr>
                <w:spacing w:val="40"/>
                <w:sz w:val="22"/>
                <w:szCs w:val="22"/>
                <w:lang w:eastAsia="en-US"/>
              </w:rPr>
              <w:t>......................................................................</w:t>
            </w:r>
          </w:p>
        </w:tc>
      </w:tr>
    </w:tbl>
    <w:p w14:paraId="0E0DADD9" w14:textId="77777777" w:rsidR="00464A34" w:rsidRPr="009837C3" w:rsidRDefault="00464A34" w:rsidP="00464A34">
      <w:pPr>
        <w:pStyle w:val="Tekstpodstawowywcity3"/>
        <w:spacing w:before="60" w:after="0"/>
        <w:ind w:left="284"/>
        <w:jc w:val="both"/>
        <w:rPr>
          <w:sz w:val="22"/>
          <w:szCs w:val="22"/>
        </w:rPr>
      </w:pPr>
    </w:p>
    <w:p w14:paraId="3DD3119C" w14:textId="77777777" w:rsidR="00464A34" w:rsidRPr="009837C3" w:rsidRDefault="00464A34" w:rsidP="00464A34">
      <w:pPr>
        <w:autoSpaceDE w:val="0"/>
        <w:autoSpaceDN w:val="0"/>
        <w:adjustRightInd w:val="0"/>
        <w:jc w:val="left"/>
        <w:rPr>
          <w:sz w:val="22"/>
          <w:szCs w:val="22"/>
        </w:rPr>
      </w:pPr>
      <w:r w:rsidRPr="009837C3">
        <w:rPr>
          <w:sz w:val="22"/>
          <w:szCs w:val="22"/>
        </w:rPr>
        <w:t>Ja (My) niżej podpisany (ni)</w:t>
      </w:r>
    </w:p>
    <w:p w14:paraId="655754DA" w14:textId="77777777" w:rsidR="00464A34" w:rsidRPr="009837C3" w:rsidRDefault="00464A34" w:rsidP="00464A34">
      <w:pPr>
        <w:autoSpaceDE w:val="0"/>
        <w:autoSpaceDN w:val="0"/>
        <w:adjustRightInd w:val="0"/>
        <w:rPr>
          <w:sz w:val="22"/>
          <w:szCs w:val="22"/>
        </w:rPr>
      </w:pPr>
    </w:p>
    <w:p w14:paraId="625F1E76" w14:textId="77777777" w:rsidR="00464A34" w:rsidRPr="009837C3" w:rsidRDefault="00464A34" w:rsidP="00464A34">
      <w:pPr>
        <w:autoSpaceDE w:val="0"/>
        <w:autoSpaceDN w:val="0"/>
        <w:adjustRightInd w:val="0"/>
        <w:rPr>
          <w:sz w:val="22"/>
          <w:szCs w:val="22"/>
        </w:rPr>
      </w:pPr>
      <w:r w:rsidRPr="009837C3">
        <w:rPr>
          <w:sz w:val="22"/>
          <w:szCs w:val="22"/>
        </w:rPr>
        <w:t>……………………………………………………………………………………………………………</w:t>
      </w:r>
    </w:p>
    <w:p w14:paraId="76208AF4" w14:textId="77777777" w:rsidR="00464A34" w:rsidRPr="009837C3" w:rsidRDefault="00464A34" w:rsidP="00464A34">
      <w:pPr>
        <w:autoSpaceDE w:val="0"/>
        <w:autoSpaceDN w:val="0"/>
        <w:adjustRightInd w:val="0"/>
        <w:rPr>
          <w:sz w:val="22"/>
          <w:szCs w:val="22"/>
        </w:rPr>
      </w:pPr>
    </w:p>
    <w:p w14:paraId="597F96AB" w14:textId="77777777" w:rsidR="00464A34" w:rsidRPr="009837C3" w:rsidRDefault="00464A34" w:rsidP="00464A34">
      <w:pPr>
        <w:autoSpaceDE w:val="0"/>
        <w:autoSpaceDN w:val="0"/>
        <w:adjustRightInd w:val="0"/>
        <w:jc w:val="left"/>
        <w:rPr>
          <w:sz w:val="22"/>
          <w:szCs w:val="22"/>
        </w:rPr>
      </w:pPr>
      <w:r w:rsidRPr="009837C3">
        <w:rPr>
          <w:sz w:val="22"/>
          <w:szCs w:val="22"/>
        </w:rPr>
        <w:t xml:space="preserve">działając w imieniu i na rzecz : …………………………………………………………………………………………………………………………………………………………………………………………………………………………                             </w:t>
      </w:r>
    </w:p>
    <w:p w14:paraId="0EC40AD8" w14:textId="77777777" w:rsidR="00464A34" w:rsidRPr="009837C3" w:rsidRDefault="00464A34" w:rsidP="00464A34">
      <w:pPr>
        <w:pStyle w:val="Nagwek"/>
        <w:jc w:val="both"/>
        <w:rPr>
          <w:sz w:val="22"/>
          <w:szCs w:val="22"/>
        </w:rPr>
      </w:pPr>
      <w:r w:rsidRPr="009837C3">
        <w:rPr>
          <w:sz w:val="22"/>
          <w:szCs w:val="22"/>
        </w:rPr>
        <w:t>w związku tym, iż wykonawca:</w:t>
      </w:r>
    </w:p>
    <w:p w14:paraId="11E0C974" w14:textId="77777777" w:rsidR="00464A34" w:rsidRPr="009837C3" w:rsidRDefault="00464A34" w:rsidP="00464A34">
      <w:pPr>
        <w:autoSpaceDE w:val="0"/>
        <w:autoSpaceDN w:val="0"/>
        <w:adjustRightInd w:val="0"/>
        <w:rPr>
          <w:sz w:val="22"/>
          <w:szCs w:val="22"/>
        </w:rPr>
      </w:pPr>
      <w:r w:rsidRPr="009837C3">
        <w:rPr>
          <w:sz w:val="22"/>
          <w:szCs w:val="22"/>
        </w:rPr>
        <w:t>………………………………………………………………………………………………………….</w:t>
      </w:r>
    </w:p>
    <w:p w14:paraId="779D1777" w14:textId="77777777" w:rsidR="00464A34" w:rsidRPr="009837C3" w:rsidRDefault="00464A34" w:rsidP="00464A34">
      <w:pPr>
        <w:autoSpaceDE w:val="0"/>
        <w:autoSpaceDN w:val="0"/>
        <w:adjustRightInd w:val="0"/>
        <w:rPr>
          <w:i/>
          <w:sz w:val="22"/>
          <w:szCs w:val="22"/>
        </w:rPr>
      </w:pPr>
      <w:r w:rsidRPr="009837C3">
        <w:rPr>
          <w:i/>
          <w:sz w:val="22"/>
          <w:szCs w:val="22"/>
        </w:rPr>
        <w:t>[pełna nazwa wykonawcy i adres/siedziba wykonawcy]</w:t>
      </w:r>
    </w:p>
    <w:p w14:paraId="609A3680" w14:textId="77777777" w:rsidR="00464A34" w:rsidRPr="009837C3" w:rsidRDefault="00464A34" w:rsidP="00464A34">
      <w:pPr>
        <w:pStyle w:val="Tekstpodstawowy"/>
        <w:spacing w:line="240" w:lineRule="auto"/>
        <w:outlineLvl w:val="0"/>
        <w:rPr>
          <w:rFonts w:ascii="Times New Roman" w:hAnsi="Times New Roman" w:cs="Times New Roman"/>
          <w:b/>
          <w:sz w:val="22"/>
          <w:szCs w:val="22"/>
          <w:u w:val="single"/>
        </w:rPr>
      </w:pPr>
    </w:p>
    <w:p w14:paraId="1729B986" w14:textId="77777777" w:rsidR="00464A34" w:rsidRPr="009837C3" w:rsidRDefault="00464A34" w:rsidP="00464A34">
      <w:pPr>
        <w:pStyle w:val="Tekstpodstawowy"/>
        <w:spacing w:line="240" w:lineRule="auto"/>
        <w:outlineLvl w:val="0"/>
        <w:rPr>
          <w:rFonts w:ascii="Times New Roman" w:hAnsi="Times New Roman" w:cs="Times New Roman"/>
          <w:b/>
          <w:sz w:val="22"/>
          <w:szCs w:val="22"/>
          <w:u w:val="single"/>
        </w:rPr>
      </w:pPr>
      <w:r w:rsidRPr="009837C3">
        <w:rPr>
          <w:rFonts w:ascii="Times New Roman" w:hAnsi="Times New Roman" w:cs="Times New Roman"/>
          <w:b/>
          <w:sz w:val="22"/>
          <w:szCs w:val="22"/>
          <w:u w:val="single"/>
        </w:rPr>
        <w:t>polega na naszych zasobach oświadczam, że:</w:t>
      </w:r>
    </w:p>
    <w:p w14:paraId="36BF082C" w14:textId="77777777" w:rsidR="00464A34" w:rsidRPr="009837C3" w:rsidRDefault="00464A34" w:rsidP="00464A34">
      <w:pPr>
        <w:jc w:val="both"/>
        <w:rPr>
          <w:b/>
          <w:sz w:val="22"/>
          <w:szCs w:val="22"/>
          <w:u w:val="single"/>
        </w:rPr>
      </w:pPr>
    </w:p>
    <w:p w14:paraId="59A94631" w14:textId="77777777" w:rsidR="00464A34" w:rsidRPr="009837C3" w:rsidRDefault="00464A34">
      <w:pPr>
        <w:pStyle w:val="Akapitzlist"/>
        <w:numPr>
          <w:ilvl w:val="2"/>
          <w:numId w:val="90"/>
        </w:numPr>
        <w:ind w:left="426" w:hanging="426"/>
        <w:rPr>
          <w:i/>
          <w:sz w:val="22"/>
          <w:szCs w:val="22"/>
        </w:rPr>
      </w:pPr>
      <w:r w:rsidRPr="009837C3">
        <w:rPr>
          <w:b/>
          <w:sz w:val="22"/>
          <w:szCs w:val="22"/>
          <w:u w:val="single"/>
        </w:rPr>
        <w:t>nie podlegam wykluczeniu</w:t>
      </w:r>
      <w:r w:rsidRPr="009837C3">
        <w:rPr>
          <w:sz w:val="22"/>
          <w:szCs w:val="22"/>
        </w:rPr>
        <w:t xml:space="preserve"> z postępowania na podstawie art. 108 ust. 1 oraz art. 109 ust. 1 pkt 1, 4. 5, i 7-10 ustawy PZP.</w:t>
      </w:r>
    </w:p>
    <w:p w14:paraId="4DF6A735" w14:textId="77777777" w:rsidR="00464A34" w:rsidRPr="009837C3" w:rsidRDefault="00464A34" w:rsidP="00B43B59">
      <w:pPr>
        <w:pStyle w:val="Akapitzlist"/>
        <w:numPr>
          <w:ilvl w:val="0"/>
          <w:numId w:val="0"/>
        </w:numPr>
        <w:ind w:left="426"/>
        <w:rPr>
          <w:i/>
          <w:sz w:val="22"/>
          <w:szCs w:val="22"/>
        </w:rPr>
      </w:pPr>
    </w:p>
    <w:p w14:paraId="0A797B31" w14:textId="77777777" w:rsidR="00464A34" w:rsidRPr="009837C3" w:rsidRDefault="00464A34" w:rsidP="00464A34">
      <w:pPr>
        <w:jc w:val="both"/>
        <w:rPr>
          <w:i/>
          <w:sz w:val="22"/>
          <w:szCs w:val="22"/>
        </w:rPr>
      </w:pPr>
      <w:r w:rsidRPr="009837C3">
        <w:rPr>
          <w:sz w:val="22"/>
          <w:szCs w:val="22"/>
        </w:rPr>
        <w:t>Oświadczam, że zachodzą w stosunku do mnie podstawy wykluczenia z postępowania na podstawie art. …………. ustawy PZP [</w:t>
      </w:r>
      <w:r w:rsidRPr="009837C3">
        <w:rPr>
          <w:i/>
          <w:sz w:val="22"/>
          <w:szCs w:val="22"/>
        </w:rPr>
        <w:t>podać mającą zastosowanie podstawę wykluczenia spośród wskazanych powyżej].</w:t>
      </w:r>
    </w:p>
    <w:p w14:paraId="7177BF98" w14:textId="77777777" w:rsidR="00464A34" w:rsidRPr="009837C3" w:rsidRDefault="00464A34" w:rsidP="00464A34">
      <w:pPr>
        <w:jc w:val="both"/>
        <w:rPr>
          <w:sz w:val="22"/>
          <w:szCs w:val="22"/>
        </w:rPr>
      </w:pPr>
      <w:r w:rsidRPr="009837C3">
        <w:rPr>
          <w:sz w:val="22"/>
          <w:szCs w:val="22"/>
        </w:rPr>
        <w:t>Jednocześnie oświadczam, że w związku z ww. okolicznością, na podstawie art. 110 ust. 2 ustawy PZP podjąłem następujące środki naprawcze:</w:t>
      </w:r>
    </w:p>
    <w:p w14:paraId="19FE1E49" w14:textId="5E6D62A4" w:rsidR="00464A34" w:rsidRPr="009837C3" w:rsidRDefault="00464A34" w:rsidP="00464A34">
      <w:pPr>
        <w:pStyle w:val="Tekstpodstawowy"/>
        <w:spacing w:line="240" w:lineRule="auto"/>
        <w:ind w:left="540"/>
        <w:rPr>
          <w:rFonts w:ascii="Times New Roman" w:hAnsi="Times New Roman" w:cs="Times New Roman"/>
          <w:i/>
          <w:sz w:val="22"/>
          <w:szCs w:val="22"/>
        </w:rPr>
      </w:pPr>
      <w:r w:rsidRPr="009837C3">
        <w:rPr>
          <w:rFonts w:ascii="Times New Roman" w:hAnsi="Times New Roman" w:cs="Times New Roman"/>
          <w:sz w:val="22"/>
          <w:szCs w:val="22"/>
        </w:rPr>
        <w:t>…………………………………………………………………………………………..…………………...........…………………………………………………………………………</w:t>
      </w:r>
      <w:r w:rsidR="00B43B59" w:rsidRPr="009837C3">
        <w:rPr>
          <w:rFonts w:ascii="Times New Roman" w:hAnsi="Times New Roman" w:cs="Times New Roman"/>
          <w:sz w:val="22"/>
          <w:szCs w:val="22"/>
        </w:rPr>
        <w:t>…</w:t>
      </w:r>
      <w:r w:rsidRPr="009837C3">
        <w:rPr>
          <w:rFonts w:ascii="Times New Roman" w:hAnsi="Times New Roman" w:cs="Times New Roman"/>
          <w:sz w:val="22"/>
          <w:szCs w:val="22"/>
        </w:rPr>
        <w:t>………...</w:t>
      </w:r>
    </w:p>
    <w:p w14:paraId="44DC97EF" w14:textId="77777777" w:rsidR="00464A34" w:rsidRPr="009837C3" w:rsidRDefault="00464A34" w:rsidP="00464A34">
      <w:pPr>
        <w:pStyle w:val="Tekstpodstawowy"/>
        <w:spacing w:line="240" w:lineRule="auto"/>
        <w:rPr>
          <w:rFonts w:ascii="Times New Roman" w:hAnsi="Times New Roman" w:cs="Times New Roman"/>
          <w:i/>
          <w:sz w:val="22"/>
          <w:szCs w:val="22"/>
        </w:rPr>
      </w:pPr>
    </w:p>
    <w:p w14:paraId="5DBD7541" w14:textId="07D406AB" w:rsidR="00464A34" w:rsidRPr="009837C3" w:rsidRDefault="00464A34">
      <w:pPr>
        <w:pStyle w:val="Akapitzlist"/>
        <w:numPr>
          <w:ilvl w:val="2"/>
          <w:numId w:val="91"/>
        </w:numPr>
        <w:tabs>
          <w:tab w:val="num" w:pos="2127"/>
        </w:tabs>
        <w:ind w:left="426" w:hanging="426"/>
        <w:rPr>
          <w:b/>
          <w:sz w:val="22"/>
          <w:szCs w:val="22"/>
          <w:u w:val="single"/>
        </w:rPr>
      </w:pPr>
      <w:r w:rsidRPr="009837C3">
        <w:rPr>
          <w:b/>
          <w:bCs/>
          <w:iCs/>
          <w:sz w:val="22"/>
          <w:szCs w:val="22"/>
          <w:u w:val="single"/>
        </w:rPr>
        <w:t>nie podlegam wykluczeniu</w:t>
      </w:r>
      <w:r w:rsidRPr="009837C3">
        <w:rPr>
          <w:iCs/>
          <w:sz w:val="22"/>
          <w:szCs w:val="22"/>
        </w:rPr>
        <w:t xml:space="preserve"> z postępowania na podstawie art. </w:t>
      </w:r>
      <w:r w:rsidRPr="009837C3">
        <w:rPr>
          <w:bCs/>
          <w:sz w:val="22"/>
          <w:szCs w:val="22"/>
        </w:rPr>
        <w:t xml:space="preserve">7 ust. 1 ustawy </w:t>
      </w:r>
      <w:r w:rsidRPr="009837C3">
        <w:rPr>
          <w:sz w:val="22"/>
          <w:szCs w:val="22"/>
        </w:rPr>
        <w:t>z dnia 13 kwietnia 2022 r. o szczególnych rozwiązaniach w zakresie przeciwdziałania wspieraniu agresji na Ukrainę oraz służących ochronie bezpieczeństwa narodowego (Dz.U. z 202</w:t>
      </w:r>
      <w:r w:rsidR="009024A6">
        <w:rPr>
          <w:sz w:val="22"/>
          <w:szCs w:val="22"/>
        </w:rPr>
        <w:t>4</w:t>
      </w:r>
      <w:r w:rsidRPr="009837C3">
        <w:rPr>
          <w:sz w:val="22"/>
          <w:szCs w:val="22"/>
        </w:rPr>
        <w:t xml:space="preserve"> r., poz. </w:t>
      </w:r>
      <w:r w:rsidR="009024A6">
        <w:rPr>
          <w:sz w:val="22"/>
          <w:szCs w:val="22"/>
        </w:rPr>
        <w:t>507</w:t>
      </w:r>
      <w:r w:rsidRPr="009837C3">
        <w:rPr>
          <w:sz w:val="22"/>
          <w:szCs w:val="22"/>
        </w:rPr>
        <w:t>), tj.:</w:t>
      </w:r>
    </w:p>
    <w:p w14:paraId="484818C0" w14:textId="69330184" w:rsidR="00464A34" w:rsidRDefault="00464A34" w:rsidP="009E733A">
      <w:pPr>
        <w:pStyle w:val="Akapitzlist"/>
        <w:numPr>
          <w:ilvl w:val="0"/>
          <w:numId w:val="92"/>
        </w:numPr>
        <w:tabs>
          <w:tab w:val="left" w:pos="1276"/>
        </w:tabs>
        <w:ind w:left="851" w:hanging="425"/>
        <w:rPr>
          <w:sz w:val="22"/>
          <w:szCs w:val="22"/>
        </w:rPr>
      </w:pPr>
      <w:r w:rsidRPr="009837C3">
        <w:rPr>
          <w:sz w:val="22"/>
          <w:szCs w:val="22"/>
        </w:rPr>
        <w:t>nie jestem wykonawcą wymienionym w wykazach określonych w rozporządzeniu 765/2006 i</w:t>
      </w:r>
      <w:r w:rsidR="009E733A">
        <w:rPr>
          <w:sz w:val="22"/>
          <w:szCs w:val="22"/>
        </w:rPr>
        <w:t> </w:t>
      </w:r>
      <w:r w:rsidRPr="009837C3">
        <w:rPr>
          <w:sz w:val="22"/>
          <w:szCs w:val="22"/>
        </w:rPr>
        <w:t>rozporządzeniu 269/2014 ani wpisanym na listę na podstawie decyzji w sprawie wpisu na listę rozstrzygającej o zastosowaniu środka, o którym mowa w art. 1 pkt 3 cyt. ustawy;</w:t>
      </w:r>
    </w:p>
    <w:p w14:paraId="10EA6B4C" w14:textId="77777777" w:rsidR="00464A34" w:rsidRDefault="00464A34" w:rsidP="009E733A">
      <w:pPr>
        <w:pStyle w:val="Akapitzlist"/>
        <w:numPr>
          <w:ilvl w:val="0"/>
          <w:numId w:val="92"/>
        </w:numPr>
        <w:tabs>
          <w:tab w:val="left" w:pos="1276"/>
        </w:tabs>
        <w:ind w:left="851" w:hanging="425"/>
        <w:rPr>
          <w:sz w:val="22"/>
          <w:szCs w:val="22"/>
        </w:rPr>
      </w:pPr>
      <w:r w:rsidRPr="009E733A">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C230B85" w14:textId="4EFCB2B2" w:rsidR="00464A34" w:rsidRPr="009E733A" w:rsidRDefault="00464A34" w:rsidP="009E733A">
      <w:pPr>
        <w:pStyle w:val="Akapitzlist"/>
        <w:numPr>
          <w:ilvl w:val="0"/>
          <w:numId w:val="92"/>
        </w:numPr>
        <w:tabs>
          <w:tab w:val="left" w:pos="1276"/>
        </w:tabs>
        <w:ind w:left="851" w:hanging="425"/>
        <w:rPr>
          <w:sz w:val="22"/>
          <w:szCs w:val="22"/>
        </w:rPr>
      </w:pPr>
      <w:r w:rsidRPr="009E733A">
        <w:rPr>
          <w:sz w:val="22"/>
          <w:szCs w:val="22"/>
        </w:rPr>
        <w:t xml:space="preserve">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w:t>
      </w:r>
      <w:r w:rsidRPr="009E733A">
        <w:rPr>
          <w:sz w:val="22"/>
          <w:szCs w:val="22"/>
        </w:rPr>
        <w:lastRenderedPageBreak/>
        <w:t>2022</w:t>
      </w:r>
      <w:r w:rsidR="00604D97">
        <w:rPr>
          <w:sz w:val="22"/>
          <w:szCs w:val="22"/>
        </w:rPr>
        <w:t> </w:t>
      </w:r>
      <w:r w:rsidRPr="009E733A">
        <w:rPr>
          <w:sz w:val="22"/>
          <w:szCs w:val="22"/>
        </w:rPr>
        <w:t>r., o ile został wpisany na listę na podstawie decyzji w sprawie wpisu na listę rozstrzygającej o zastosowaniu środka, o którym mowa w art. 1 pkt 3 cyt. ustawy.</w:t>
      </w:r>
    </w:p>
    <w:p w14:paraId="00766F7B" w14:textId="77777777" w:rsidR="009837C3" w:rsidRDefault="009837C3" w:rsidP="00464A34">
      <w:pPr>
        <w:pStyle w:val="Tekstpodstawowy"/>
        <w:spacing w:line="240" w:lineRule="auto"/>
        <w:outlineLvl w:val="0"/>
        <w:rPr>
          <w:rFonts w:ascii="Times New Roman" w:hAnsi="Times New Roman" w:cs="Times New Roman"/>
          <w:sz w:val="22"/>
          <w:szCs w:val="22"/>
        </w:rPr>
      </w:pPr>
    </w:p>
    <w:p w14:paraId="680A4EE0" w14:textId="6DF57AB4" w:rsidR="00464A34" w:rsidRPr="009837C3" w:rsidRDefault="00464A34" w:rsidP="00464A34">
      <w:pPr>
        <w:pStyle w:val="Tekstpodstawowy"/>
        <w:spacing w:line="240" w:lineRule="auto"/>
        <w:outlineLvl w:val="0"/>
        <w:rPr>
          <w:rFonts w:ascii="Times New Roman" w:hAnsi="Times New Roman" w:cs="Times New Roman"/>
          <w:i/>
          <w:sz w:val="22"/>
          <w:szCs w:val="22"/>
        </w:rPr>
      </w:pPr>
      <w:r w:rsidRPr="009837C3">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9024A6">
        <w:rPr>
          <w:rFonts w:ascii="Times New Roman" w:hAnsi="Times New Roman" w:cs="Times New Roman"/>
          <w:sz w:val="22"/>
          <w:szCs w:val="22"/>
        </w:rPr>
        <w:t>4</w:t>
      </w:r>
      <w:r w:rsidRPr="009837C3">
        <w:rPr>
          <w:rFonts w:ascii="Times New Roman" w:hAnsi="Times New Roman" w:cs="Times New Roman"/>
          <w:sz w:val="22"/>
          <w:szCs w:val="22"/>
        </w:rPr>
        <w:t xml:space="preserve"> r., poz. </w:t>
      </w:r>
      <w:r w:rsidR="009024A6">
        <w:rPr>
          <w:rFonts w:ascii="Times New Roman" w:hAnsi="Times New Roman" w:cs="Times New Roman"/>
          <w:sz w:val="22"/>
          <w:szCs w:val="22"/>
        </w:rPr>
        <w:t>507</w:t>
      </w:r>
      <w:r w:rsidRPr="009837C3">
        <w:rPr>
          <w:rFonts w:ascii="Times New Roman" w:hAnsi="Times New Roman" w:cs="Times New Roman"/>
          <w:sz w:val="22"/>
          <w:szCs w:val="22"/>
        </w:rPr>
        <w:t>) [</w:t>
      </w:r>
      <w:r w:rsidRPr="009837C3">
        <w:rPr>
          <w:rFonts w:ascii="Times New Roman" w:hAnsi="Times New Roman" w:cs="Times New Roman"/>
          <w:i/>
          <w:sz w:val="22"/>
          <w:szCs w:val="22"/>
        </w:rPr>
        <w:t>podać mającą zastosowanie podstawę wykluczenia spośród wskazanych powyżej];</w:t>
      </w:r>
    </w:p>
    <w:p w14:paraId="6E80D405" w14:textId="77777777" w:rsidR="00464A34" w:rsidRPr="009837C3" w:rsidRDefault="00464A34" w:rsidP="00464A34">
      <w:pPr>
        <w:widowControl/>
        <w:suppressAutoHyphens w:val="0"/>
        <w:jc w:val="both"/>
        <w:rPr>
          <w:b/>
          <w:sz w:val="22"/>
          <w:szCs w:val="22"/>
          <w:u w:val="single"/>
        </w:rPr>
      </w:pPr>
    </w:p>
    <w:p w14:paraId="5F52AC31" w14:textId="77777777" w:rsidR="00464A34" w:rsidRPr="009837C3" w:rsidRDefault="00464A34">
      <w:pPr>
        <w:pStyle w:val="Akapitzlist"/>
        <w:numPr>
          <w:ilvl w:val="2"/>
          <w:numId w:val="91"/>
        </w:numPr>
        <w:ind w:left="426" w:hanging="426"/>
        <w:rPr>
          <w:b/>
          <w:sz w:val="22"/>
          <w:szCs w:val="22"/>
          <w:u w:val="single"/>
        </w:rPr>
      </w:pPr>
      <w:r w:rsidRPr="009837C3">
        <w:rPr>
          <w:b/>
          <w:sz w:val="22"/>
          <w:szCs w:val="22"/>
          <w:u w:val="single"/>
        </w:rPr>
        <w:t>zobowiązuję się udostępnić swoje zasoby ww. wykonawcy.</w:t>
      </w:r>
    </w:p>
    <w:p w14:paraId="01A4AEB1" w14:textId="77777777" w:rsidR="00464A34" w:rsidRPr="009837C3" w:rsidRDefault="00464A34" w:rsidP="00464A34">
      <w:pPr>
        <w:autoSpaceDE w:val="0"/>
        <w:autoSpaceDN w:val="0"/>
        <w:adjustRightInd w:val="0"/>
        <w:rPr>
          <w:sz w:val="22"/>
          <w:szCs w:val="22"/>
        </w:rPr>
      </w:pPr>
    </w:p>
    <w:p w14:paraId="25CE7C71" w14:textId="77777777" w:rsidR="00464A34" w:rsidRPr="009837C3" w:rsidRDefault="00464A34" w:rsidP="00464A34">
      <w:pPr>
        <w:autoSpaceDE w:val="0"/>
        <w:autoSpaceDN w:val="0"/>
        <w:adjustRightInd w:val="0"/>
        <w:jc w:val="both"/>
        <w:rPr>
          <w:sz w:val="22"/>
          <w:szCs w:val="22"/>
        </w:rPr>
      </w:pPr>
      <w:r w:rsidRPr="009837C3">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7D88C11B" w14:textId="77777777" w:rsidR="00464A34" w:rsidRPr="009837C3" w:rsidRDefault="00464A34" w:rsidP="00464A34">
      <w:pPr>
        <w:autoSpaceDE w:val="0"/>
        <w:autoSpaceDN w:val="0"/>
        <w:adjustRightInd w:val="0"/>
        <w:rPr>
          <w:sz w:val="22"/>
          <w:szCs w:val="22"/>
        </w:rPr>
      </w:pPr>
    </w:p>
    <w:p w14:paraId="02652E26" w14:textId="77777777" w:rsidR="00464A34" w:rsidRPr="009837C3" w:rsidRDefault="00464A34">
      <w:pPr>
        <w:widowControl/>
        <w:numPr>
          <w:ilvl w:val="0"/>
          <w:numId w:val="93"/>
        </w:numPr>
        <w:tabs>
          <w:tab w:val="num" w:pos="851"/>
        </w:tabs>
        <w:suppressAutoHyphens w:val="0"/>
        <w:autoSpaceDE w:val="0"/>
        <w:autoSpaceDN w:val="0"/>
        <w:adjustRightInd w:val="0"/>
        <w:ind w:hanging="1260"/>
        <w:jc w:val="left"/>
        <w:rPr>
          <w:sz w:val="22"/>
          <w:szCs w:val="22"/>
        </w:rPr>
      </w:pPr>
      <w:r w:rsidRPr="009837C3">
        <w:rPr>
          <w:sz w:val="22"/>
          <w:szCs w:val="22"/>
        </w:rPr>
        <w:t>zakres moich zasobów dostępnych wykonawcy:</w:t>
      </w:r>
    </w:p>
    <w:p w14:paraId="7EA810F0"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109EBCAE"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34B92293" w14:textId="77777777" w:rsidR="00464A34" w:rsidRPr="009837C3" w:rsidRDefault="00464A34" w:rsidP="00464A34">
      <w:pPr>
        <w:autoSpaceDE w:val="0"/>
        <w:autoSpaceDN w:val="0"/>
        <w:adjustRightInd w:val="0"/>
        <w:ind w:left="567"/>
        <w:rPr>
          <w:sz w:val="22"/>
          <w:szCs w:val="22"/>
        </w:rPr>
      </w:pPr>
    </w:p>
    <w:p w14:paraId="3D702031" w14:textId="77777777" w:rsidR="00464A34" w:rsidRPr="009837C3" w:rsidRDefault="00464A34">
      <w:pPr>
        <w:widowControl/>
        <w:numPr>
          <w:ilvl w:val="0"/>
          <w:numId w:val="93"/>
        </w:numPr>
        <w:suppressAutoHyphens w:val="0"/>
        <w:autoSpaceDE w:val="0"/>
        <w:autoSpaceDN w:val="0"/>
        <w:adjustRightInd w:val="0"/>
        <w:ind w:left="851" w:hanging="851"/>
        <w:jc w:val="left"/>
        <w:rPr>
          <w:sz w:val="22"/>
          <w:szCs w:val="22"/>
        </w:rPr>
      </w:pPr>
      <w:r w:rsidRPr="009837C3">
        <w:rPr>
          <w:sz w:val="22"/>
          <w:szCs w:val="22"/>
        </w:rPr>
        <w:t>sposób wykorzystania moich zasobów przez wykonawcę przy wykonywaniu zamówienia:</w:t>
      </w:r>
    </w:p>
    <w:p w14:paraId="118FD9E3"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56A68406"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4D23BA9D" w14:textId="77777777" w:rsidR="00464A34" w:rsidRPr="009837C3" w:rsidRDefault="00464A34" w:rsidP="00464A34">
      <w:pPr>
        <w:autoSpaceDE w:val="0"/>
        <w:autoSpaceDN w:val="0"/>
        <w:adjustRightInd w:val="0"/>
        <w:ind w:left="567"/>
        <w:jc w:val="both"/>
        <w:rPr>
          <w:sz w:val="22"/>
          <w:szCs w:val="22"/>
        </w:rPr>
      </w:pPr>
    </w:p>
    <w:p w14:paraId="6EBAEA1B" w14:textId="77777777" w:rsidR="00464A34" w:rsidRPr="009837C3" w:rsidRDefault="00464A34">
      <w:pPr>
        <w:widowControl/>
        <w:numPr>
          <w:ilvl w:val="0"/>
          <w:numId w:val="93"/>
        </w:numPr>
        <w:tabs>
          <w:tab w:val="num" w:pos="851"/>
        </w:tabs>
        <w:suppressAutoHyphens w:val="0"/>
        <w:autoSpaceDE w:val="0"/>
        <w:autoSpaceDN w:val="0"/>
        <w:adjustRightInd w:val="0"/>
        <w:ind w:hanging="1260"/>
        <w:jc w:val="left"/>
        <w:rPr>
          <w:sz w:val="22"/>
          <w:szCs w:val="22"/>
        </w:rPr>
      </w:pPr>
      <w:r w:rsidRPr="009837C3">
        <w:rPr>
          <w:sz w:val="22"/>
          <w:szCs w:val="22"/>
        </w:rPr>
        <w:t>charakteru stosunku, jaki będzie mnie łączył z wykonawcą:</w:t>
      </w:r>
    </w:p>
    <w:p w14:paraId="13B3FC2E"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7ADE399D"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3A55321F" w14:textId="77777777" w:rsidR="00464A34" w:rsidRPr="009837C3" w:rsidRDefault="00464A34" w:rsidP="00464A34">
      <w:pPr>
        <w:autoSpaceDE w:val="0"/>
        <w:autoSpaceDN w:val="0"/>
        <w:adjustRightInd w:val="0"/>
        <w:rPr>
          <w:sz w:val="22"/>
          <w:szCs w:val="22"/>
        </w:rPr>
      </w:pPr>
    </w:p>
    <w:p w14:paraId="7170B34A" w14:textId="77777777" w:rsidR="00464A34" w:rsidRPr="009837C3" w:rsidRDefault="00464A34">
      <w:pPr>
        <w:widowControl/>
        <w:numPr>
          <w:ilvl w:val="0"/>
          <w:numId w:val="93"/>
        </w:numPr>
        <w:tabs>
          <w:tab w:val="num" w:pos="851"/>
        </w:tabs>
        <w:suppressAutoHyphens w:val="0"/>
        <w:autoSpaceDE w:val="0"/>
        <w:autoSpaceDN w:val="0"/>
        <w:adjustRightInd w:val="0"/>
        <w:ind w:hanging="1260"/>
        <w:jc w:val="left"/>
        <w:rPr>
          <w:sz w:val="22"/>
          <w:szCs w:val="22"/>
        </w:rPr>
      </w:pPr>
      <w:r w:rsidRPr="009837C3">
        <w:rPr>
          <w:sz w:val="22"/>
          <w:szCs w:val="22"/>
        </w:rPr>
        <w:t>zakres i okres mojego udziału przy wykonywaniu zamówienia:</w:t>
      </w:r>
    </w:p>
    <w:p w14:paraId="0B9B0A88"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55EFC591" w14:textId="77777777" w:rsidR="00464A34" w:rsidRPr="009837C3" w:rsidRDefault="00464A34" w:rsidP="00464A34">
      <w:pPr>
        <w:autoSpaceDE w:val="0"/>
        <w:autoSpaceDN w:val="0"/>
        <w:adjustRightInd w:val="0"/>
        <w:ind w:left="567"/>
        <w:rPr>
          <w:sz w:val="22"/>
          <w:szCs w:val="22"/>
        </w:rPr>
      </w:pPr>
      <w:r w:rsidRPr="009837C3">
        <w:rPr>
          <w:sz w:val="22"/>
          <w:szCs w:val="22"/>
        </w:rPr>
        <w:t>……………………………………………………………………………………………………</w:t>
      </w:r>
    </w:p>
    <w:p w14:paraId="6A7B346C" w14:textId="77777777" w:rsidR="00464A34" w:rsidRPr="009837C3" w:rsidRDefault="00464A34" w:rsidP="00464A34">
      <w:pPr>
        <w:jc w:val="both"/>
        <w:rPr>
          <w:b/>
          <w:sz w:val="22"/>
          <w:szCs w:val="22"/>
        </w:rPr>
      </w:pPr>
    </w:p>
    <w:p w14:paraId="139710E4" w14:textId="77777777" w:rsidR="00464A34" w:rsidRPr="009837C3" w:rsidRDefault="00464A34">
      <w:pPr>
        <w:pStyle w:val="Akapitzlist"/>
        <w:widowControl w:val="0"/>
        <w:numPr>
          <w:ilvl w:val="2"/>
          <w:numId w:val="91"/>
        </w:numPr>
        <w:tabs>
          <w:tab w:val="left" w:pos="426"/>
        </w:tabs>
        <w:suppressAutoHyphens/>
        <w:ind w:left="426"/>
        <w:rPr>
          <w:b/>
          <w:sz w:val="22"/>
          <w:szCs w:val="22"/>
          <w:u w:val="single"/>
        </w:rPr>
      </w:pPr>
      <w:r w:rsidRPr="009837C3">
        <w:rPr>
          <w:b/>
          <w:sz w:val="22"/>
          <w:szCs w:val="22"/>
          <w:u w:val="single"/>
        </w:rPr>
        <w:t>spełniam warunki udziału w postępowaniu w zakresie, w którym mnie dotyczą, tj.:</w:t>
      </w:r>
    </w:p>
    <w:p w14:paraId="256FC5C2" w14:textId="77777777" w:rsidR="00464A34" w:rsidRPr="009837C3" w:rsidRDefault="00464A34" w:rsidP="000A1623">
      <w:pPr>
        <w:pStyle w:val="Akapitzlist"/>
        <w:numPr>
          <w:ilvl w:val="0"/>
          <w:numId w:val="0"/>
        </w:numPr>
        <w:tabs>
          <w:tab w:val="left" w:pos="426"/>
        </w:tabs>
        <w:ind w:left="426"/>
        <w:rPr>
          <w:sz w:val="22"/>
          <w:szCs w:val="22"/>
        </w:rPr>
      </w:pPr>
      <w:r w:rsidRPr="009837C3">
        <w:rPr>
          <w:sz w:val="22"/>
          <w:szCs w:val="22"/>
        </w:rPr>
        <w:t>……………………………………………………………………………………………………….</w:t>
      </w:r>
    </w:p>
    <w:p w14:paraId="4C026F87" w14:textId="77777777" w:rsidR="00464A34" w:rsidRDefault="00464A34" w:rsidP="000A1623">
      <w:pPr>
        <w:pStyle w:val="Akapitzlist"/>
        <w:numPr>
          <w:ilvl w:val="0"/>
          <w:numId w:val="0"/>
        </w:numPr>
        <w:tabs>
          <w:tab w:val="left" w:pos="426"/>
        </w:tabs>
        <w:ind w:left="426"/>
        <w:rPr>
          <w:sz w:val="22"/>
          <w:szCs w:val="22"/>
        </w:rPr>
      </w:pPr>
      <w:r w:rsidRPr="009837C3">
        <w:rPr>
          <w:sz w:val="22"/>
          <w:szCs w:val="22"/>
        </w:rPr>
        <w:t>………………………………………………………………………………………………………………………………………………………………………………………………………………</w:t>
      </w:r>
    </w:p>
    <w:p w14:paraId="0A5220CC" w14:textId="77777777" w:rsidR="0005655A" w:rsidRPr="00996F5A" w:rsidRDefault="0005655A" w:rsidP="0005655A">
      <w:pPr>
        <w:autoSpaceDE w:val="0"/>
        <w:autoSpaceDN w:val="0"/>
        <w:adjustRightInd w:val="0"/>
        <w:spacing w:before="60" w:line="360" w:lineRule="auto"/>
        <w:rPr>
          <w:spacing w:val="-4"/>
          <w:highlight w:val="yellow"/>
        </w:rPr>
        <w:sectPr w:rsidR="0005655A" w:rsidRPr="00996F5A" w:rsidSect="00403C03">
          <w:headerReference w:type="default" r:id="rId50"/>
          <w:footerReference w:type="even" r:id="rId51"/>
          <w:footerReference w:type="default" r:id="rId52"/>
          <w:pgSz w:w="11907" w:h="16840" w:code="9"/>
          <w:pgMar w:top="584" w:right="1418" w:bottom="584" w:left="1418" w:header="567" w:footer="709" w:gutter="0"/>
          <w:cols w:space="708"/>
          <w:noEndnote/>
        </w:sectPr>
      </w:pPr>
    </w:p>
    <w:p w14:paraId="492D9F70" w14:textId="17B801B9" w:rsidR="0005655A" w:rsidRPr="006B43AA" w:rsidRDefault="004B41C7" w:rsidP="004B41C7">
      <w:pPr>
        <w:widowControl/>
        <w:suppressAutoHyphens w:val="0"/>
        <w:jc w:val="left"/>
        <w:rPr>
          <w:b/>
          <w:bCs/>
        </w:rPr>
      </w:pPr>
      <w:r w:rsidRPr="00C806F0">
        <w:rPr>
          <w:noProof/>
          <w:color w:val="FF0000"/>
        </w:rPr>
        <w:lastRenderedPageBreak/>
        <w:drawing>
          <wp:inline distT="0" distB="0" distL="0" distR="0" wp14:anchorId="59B5D9FB" wp14:editId="307846EE">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Pr>
          <w:b/>
          <w:sz w:val="20"/>
          <w:szCs w:val="20"/>
        </w:rPr>
        <w:t xml:space="preserve">                                                                                                                       </w:t>
      </w:r>
      <w:r w:rsidR="0005655A" w:rsidRPr="00E6534B">
        <w:rPr>
          <w:b/>
          <w:sz w:val="20"/>
          <w:szCs w:val="20"/>
        </w:rPr>
        <w:t xml:space="preserve">Załącznik nr </w:t>
      </w:r>
      <w:r w:rsidR="0005655A">
        <w:rPr>
          <w:b/>
          <w:sz w:val="20"/>
          <w:szCs w:val="20"/>
        </w:rPr>
        <w:t>2</w:t>
      </w:r>
      <w:r w:rsidR="0005655A" w:rsidRPr="00E6534B">
        <w:rPr>
          <w:b/>
          <w:sz w:val="20"/>
          <w:szCs w:val="20"/>
        </w:rPr>
        <w:t xml:space="preserve"> do </w:t>
      </w:r>
      <w:r w:rsidR="0005655A">
        <w:rPr>
          <w:b/>
          <w:sz w:val="20"/>
          <w:szCs w:val="20"/>
        </w:rPr>
        <w:t>SWZ</w:t>
      </w:r>
    </w:p>
    <w:p w14:paraId="5DF156A1" w14:textId="77777777" w:rsidR="004B41C7" w:rsidRPr="00890171" w:rsidRDefault="004B41C7" w:rsidP="004B41C7">
      <w:pPr>
        <w:widowControl/>
        <w:suppressAutoHyphens w:val="0"/>
        <w:ind w:left="360"/>
        <w:outlineLvl w:val="0"/>
      </w:pPr>
      <w:r>
        <w:rPr>
          <w:b/>
          <w:bCs/>
          <w:noProof/>
          <w:u w:val="single"/>
        </w:rPr>
        <w:drawing>
          <wp:anchor distT="0" distB="0" distL="114300" distR="114300" simplePos="0" relativeHeight="251660288" behindDoc="1" locked="0" layoutInCell="1" allowOverlap="1" wp14:anchorId="0FBB27E1" wp14:editId="74AFE3A9">
            <wp:simplePos x="0" y="0"/>
            <wp:positionH relativeFrom="column">
              <wp:posOffset>2528570</wp:posOffset>
            </wp:positionH>
            <wp:positionV relativeFrom="paragraph">
              <wp:posOffset>40640</wp:posOffset>
            </wp:positionV>
            <wp:extent cx="971550" cy="1005840"/>
            <wp:effectExtent l="0" t="0" r="0" b="3810"/>
            <wp:wrapTopAndBottom/>
            <wp:docPr id="2016301285" name="Obraz 2016301285" descr="Obraz zawierający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01285" name="Obraz 2016301285" descr="Obraz zawierający Grafika, design&#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171">
        <w:rPr>
          <w:b/>
        </w:rPr>
        <w:t xml:space="preserve">Projekt współfinansowany z Narodowego Funduszu Rewaloryzacji </w:t>
      </w:r>
      <w:r>
        <w:rPr>
          <w:b/>
        </w:rPr>
        <w:t>Z</w:t>
      </w:r>
      <w:r w:rsidRPr="00890171">
        <w:rPr>
          <w:b/>
        </w:rPr>
        <w:t>abytków Krakowa</w:t>
      </w:r>
    </w:p>
    <w:p w14:paraId="764A6539" w14:textId="0E95466B" w:rsidR="0005655A" w:rsidRDefault="0005655A" w:rsidP="0005655A">
      <w:pPr>
        <w:widowControl/>
        <w:suppressAutoHyphens w:val="0"/>
        <w:ind w:left="360"/>
        <w:jc w:val="left"/>
        <w:outlineLvl w:val="0"/>
        <w:rPr>
          <w:noProof/>
          <w:color w:val="FF0000"/>
        </w:rPr>
      </w:pPr>
    </w:p>
    <w:p w14:paraId="7FEF9573" w14:textId="77777777" w:rsidR="009837C3" w:rsidRDefault="009837C3" w:rsidP="0005655A">
      <w:pPr>
        <w:widowControl/>
        <w:suppressAutoHyphens w:val="0"/>
        <w:ind w:left="360"/>
        <w:outlineLvl w:val="0"/>
        <w:rPr>
          <w:b/>
          <w:bCs/>
          <w:sz w:val="23"/>
          <w:szCs w:val="23"/>
          <w:u w:val="single"/>
        </w:rPr>
      </w:pPr>
    </w:p>
    <w:p w14:paraId="746424F6" w14:textId="3E93F151" w:rsidR="009837C3" w:rsidRPr="00676D48" w:rsidRDefault="009837C3" w:rsidP="009837C3">
      <w:pPr>
        <w:widowControl/>
        <w:suppressAutoHyphens w:val="0"/>
        <w:ind w:left="540"/>
        <w:rPr>
          <w:b/>
          <w:sz w:val="22"/>
          <w:szCs w:val="22"/>
          <w:u w:val="single"/>
        </w:rPr>
      </w:pPr>
      <w:r>
        <w:rPr>
          <w:b/>
          <w:sz w:val="22"/>
          <w:szCs w:val="22"/>
          <w:u w:val="single"/>
        </w:rPr>
        <w:t>UMOWA</w:t>
      </w:r>
      <w:r w:rsidRPr="00676D48">
        <w:rPr>
          <w:b/>
          <w:sz w:val="22"/>
          <w:szCs w:val="22"/>
          <w:u w:val="single"/>
        </w:rPr>
        <w:t xml:space="preserve"> 80.272.</w:t>
      </w:r>
      <w:r w:rsidR="008921C6">
        <w:rPr>
          <w:b/>
          <w:sz w:val="22"/>
          <w:szCs w:val="22"/>
          <w:u w:val="single"/>
        </w:rPr>
        <w:t>133</w:t>
      </w:r>
      <w:r w:rsidRPr="00676D48">
        <w:rPr>
          <w:b/>
          <w:sz w:val="22"/>
          <w:szCs w:val="22"/>
          <w:u w:val="single"/>
        </w:rPr>
        <w:t>.202</w:t>
      </w:r>
      <w:r w:rsidR="008921C6">
        <w:rPr>
          <w:b/>
          <w:sz w:val="22"/>
          <w:szCs w:val="22"/>
          <w:u w:val="single"/>
        </w:rPr>
        <w:t>5</w:t>
      </w:r>
    </w:p>
    <w:p w14:paraId="40EAF9A9" w14:textId="77777777" w:rsidR="009837C3" w:rsidRPr="00BC056F" w:rsidRDefault="009837C3" w:rsidP="009837C3">
      <w:pPr>
        <w:widowControl/>
        <w:suppressAutoHyphens w:val="0"/>
        <w:rPr>
          <w:b/>
          <w:color w:val="000000"/>
          <w:sz w:val="22"/>
          <w:szCs w:val="22"/>
          <w:u w:val="single"/>
          <w:lang w:eastAsia="en-US"/>
        </w:rPr>
      </w:pPr>
      <w:r w:rsidRPr="00BC056F">
        <w:rPr>
          <w:b/>
          <w:color w:val="000000"/>
          <w:sz w:val="22"/>
          <w:szCs w:val="22"/>
          <w:u w:val="single"/>
          <w:lang w:eastAsia="en-US"/>
        </w:rPr>
        <w:t>– wzór /projektowane postanowienia Umowy/</w:t>
      </w:r>
    </w:p>
    <w:p w14:paraId="1178B1D2" w14:textId="77777777" w:rsidR="009837C3" w:rsidRPr="00BC056F" w:rsidRDefault="009837C3" w:rsidP="009837C3">
      <w:pPr>
        <w:widowControl/>
        <w:suppressAutoHyphens w:val="0"/>
        <w:rPr>
          <w:b/>
          <w:color w:val="000000"/>
          <w:sz w:val="22"/>
          <w:szCs w:val="22"/>
          <w:u w:val="single"/>
          <w:lang w:eastAsia="en-US"/>
        </w:rPr>
      </w:pPr>
    </w:p>
    <w:p w14:paraId="5E4A8E91"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zawarta w Krakowie w dniu ...................... pomiędzy:</w:t>
      </w:r>
    </w:p>
    <w:p w14:paraId="6D4C433D"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Uniwersytetem Jagiellońskim z siedzibą w Krakowie przy ul. Gołębiej 24, reprezentowanym przez:</w:t>
      </w:r>
    </w:p>
    <w:p w14:paraId="21BC70F3" w14:textId="77777777" w:rsidR="009837C3" w:rsidRPr="00BC056F" w:rsidRDefault="009837C3" w:rsidP="009837C3">
      <w:pPr>
        <w:widowControl/>
        <w:suppressAutoHyphens w:val="0"/>
        <w:contextualSpacing/>
        <w:jc w:val="both"/>
        <w:rPr>
          <w:i/>
          <w:color w:val="000000"/>
          <w:sz w:val="22"/>
          <w:szCs w:val="22"/>
          <w:lang w:eastAsia="en-US"/>
        </w:rPr>
      </w:pPr>
      <w:r w:rsidRPr="00BC056F">
        <w:rPr>
          <w:i/>
          <w:iCs/>
          <w:sz w:val="22"/>
          <w:szCs w:val="22"/>
          <w:lang w:eastAsia="en-US"/>
        </w:rPr>
        <w:t>……….</w:t>
      </w:r>
      <w:r>
        <w:rPr>
          <w:i/>
          <w:iCs/>
          <w:sz w:val="22"/>
          <w:szCs w:val="22"/>
          <w:lang w:eastAsia="en-US"/>
        </w:rPr>
        <w:t xml:space="preserve"> </w:t>
      </w:r>
      <w:r w:rsidRPr="00BC056F">
        <w:rPr>
          <w:i/>
          <w:iCs/>
          <w:sz w:val="22"/>
          <w:szCs w:val="22"/>
          <w:lang w:eastAsia="en-US"/>
        </w:rPr>
        <w:t xml:space="preserve">– …………………… </w:t>
      </w:r>
      <w:r w:rsidRPr="00BC056F">
        <w:rPr>
          <w:i/>
          <w:color w:val="000000"/>
          <w:sz w:val="22"/>
          <w:szCs w:val="22"/>
          <w:lang w:eastAsia="en-US"/>
        </w:rPr>
        <w:t>działającego na</w:t>
      </w:r>
      <w:r w:rsidRPr="00BC056F">
        <w:rPr>
          <w:b/>
          <w:i/>
          <w:color w:val="000000"/>
          <w:sz w:val="22"/>
          <w:szCs w:val="22"/>
          <w:lang w:eastAsia="en-US"/>
        </w:rPr>
        <w:t xml:space="preserve"> </w:t>
      </w:r>
      <w:r w:rsidRPr="00BC056F">
        <w:rPr>
          <w:i/>
          <w:color w:val="000000"/>
          <w:sz w:val="22"/>
          <w:szCs w:val="22"/>
          <w:lang w:eastAsia="en-US"/>
        </w:rPr>
        <w:t>podstawie pełnomocnictwa udzielonego przez JM Rektora UJ, w dniu</w:t>
      </w:r>
      <w:r>
        <w:rPr>
          <w:i/>
          <w:color w:val="000000"/>
          <w:sz w:val="22"/>
          <w:szCs w:val="22"/>
          <w:lang w:eastAsia="en-US"/>
        </w:rPr>
        <w:t xml:space="preserve"> </w:t>
      </w:r>
      <w:r w:rsidRPr="00BC056F">
        <w:rPr>
          <w:i/>
          <w:color w:val="000000"/>
          <w:sz w:val="22"/>
          <w:szCs w:val="22"/>
          <w:lang w:eastAsia="en-US"/>
        </w:rPr>
        <w:t>……………… r., nr ………………, przy kontrasygnacie finansowej Kwestora UJ,</w:t>
      </w:r>
    </w:p>
    <w:p w14:paraId="5545E26F"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zwanym dalej w treści Umowy „Zamawiającym”</w:t>
      </w:r>
    </w:p>
    <w:p w14:paraId="750C9317"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a</w:t>
      </w:r>
    </w:p>
    <w:p w14:paraId="7E73C03B"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 z siedzibą w ........................... reprezentowanym przez ......................................................................................</w:t>
      </w:r>
    </w:p>
    <w:p w14:paraId="39A28069" w14:textId="77777777" w:rsidR="009837C3" w:rsidRPr="00BC056F" w:rsidRDefault="009837C3" w:rsidP="009837C3">
      <w:pPr>
        <w:widowControl/>
        <w:tabs>
          <w:tab w:val="num" w:pos="567"/>
          <w:tab w:val="left" w:pos="993"/>
        </w:tabs>
        <w:suppressAutoHyphens w:val="0"/>
        <w:jc w:val="both"/>
        <w:rPr>
          <w:b/>
          <w:i/>
          <w:sz w:val="22"/>
          <w:szCs w:val="22"/>
          <w:lang w:eastAsia="en-US"/>
        </w:rPr>
      </w:pPr>
      <w:r w:rsidRPr="00BC056F">
        <w:rPr>
          <w:b/>
          <w:i/>
          <w:sz w:val="22"/>
          <w:szCs w:val="22"/>
          <w:lang w:eastAsia="en-US"/>
        </w:rPr>
        <w:t>zwanym dalej w treści Umowy „Wykonawcą”.</w:t>
      </w:r>
    </w:p>
    <w:p w14:paraId="2A25020E" w14:textId="77777777" w:rsidR="009837C3" w:rsidRPr="00BC056F" w:rsidRDefault="009837C3" w:rsidP="009837C3">
      <w:pPr>
        <w:widowControl/>
        <w:tabs>
          <w:tab w:val="num" w:pos="567"/>
          <w:tab w:val="left" w:pos="993"/>
        </w:tabs>
        <w:suppressAutoHyphens w:val="0"/>
        <w:jc w:val="both"/>
        <w:rPr>
          <w:i/>
          <w:sz w:val="22"/>
          <w:szCs w:val="22"/>
          <w:lang w:val="sq-AL" w:eastAsia="en-US"/>
        </w:rPr>
      </w:pPr>
    </w:p>
    <w:p w14:paraId="68CC989E" w14:textId="54AD6BDB" w:rsidR="009837C3" w:rsidRPr="00F70CEC" w:rsidRDefault="009837C3" w:rsidP="009837C3">
      <w:pPr>
        <w:widowControl/>
        <w:tabs>
          <w:tab w:val="num" w:pos="567"/>
          <w:tab w:val="left" w:pos="993"/>
        </w:tabs>
        <w:suppressAutoHyphens w:val="0"/>
        <w:jc w:val="both"/>
        <w:rPr>
          <w:bCs/>
          <w:i/>
          <w:spacing w:val="-6"/>
          <w:kern w:val="2"/>
          <w:sz w:val="22"/>
          <w:szCs w:val="22"/>
          <w:lang w:eastAsia="en-US"/>
        </w:rPr>
      </w:pPr>
      <w:r w:rsidRPr="00BC056F">
        <w:rPr>
          <w:i/>
          <w:sz w:val="22"/>
          <w:szCs w:val="22"/>
          <w:lang w:val="sq-AL" w:eastAsia="en-US"/>
        </w:rPr>
        <w:t xml:space="preserve">Niniejsza Umowa jest wynikiem przeprowadzonego postępowania o udzielenie zamówienia publicznego w trybie podstawowym bez możliwości </w:t>
      </w:r>
      <w:r w:rsidRPr="00F70CEC">
        <w:rPr>
          <w:i/>
          <w:sz w:val="22"/>
          <w:szCs w:val="22"/>
          <w:lang w:val="sq-AL" w:eastAsia="en-US"/>
        </w:rPr>
        <w:t xml:space="preserve">negocjacji zgodnie z ustawą z dnia 11 września 2019 r. – Prawo zamówień publicznych </w:t>
      </w:r>
      <w:r w:rsidRPr="00F70CEC">
        <w:rPr>
          <w:bCs/>
          <w:i/>
          <w:sz w:val="22"/>
          <w:szCs w:val="22"/>
          <w:lang w:eastAsia="en-US"/>
        </w:rPr>
        <w:t>(t. j. Dz. U. 202</w:t>
      </w:r>
      <w:r w:rsidR="009024A6">
        <w:rPr>
          <w:bCs/>
          <w:i/>
          <w:sz w:val="22"/>
          <w:szCs w:val="22"/>
          <w:lang w:eastAsia="en-US"/>
        </w:rPr>
        <w:t>4</w:t>
      </w:r>
      <w:r w:rsidRPr="00F70CEC">
        <w:rPr>
          <w:bCs/>
          <w:i/>
          <w:sz w:val="22"/>
          <w:szCs w:val="22"/>
          <w:lang w:eastAsia="en-US"/>
        </w:rPr>
        <w:t xml:space="preserve"> poz. 1</w:t>
      </w:r>
      <w:r w:rsidR="009024A6">
        <w:rPr>
          <w:bCs/>
          <w:i/>
          <w:sz w:val="22"/>
          <w:szCs w:val="22"/>
          <w:lang w:eastAsia="en-US"/>
        </w:rPr>
        <w:t>320</w:t>
      </w:r>
      <w:r w:rsidRPr="00F70CEC">
        <w:rPr>
          <w:bCs/>
          <w:i/>
          <w:sz w:val="22"/>
          <w:szCs w:val="22"/>
          <w:lang w:eastAsia="en-US"/>
        </w:rPr>
        <w:t xml:space="preserve"> ze zm.), </w:t>
      </w:r>
      <w:r w:rsidRPr="00F70CEC">
        <w:rPr>
          <w:bCs/>
          <w:i/>
          <w:spacing w:val="-6"/>
          <w:kern w:val="2"/>
          <w:sz w:val="22"/>
          <w:szCs w:val="22"/>
          <w:lang w:eastAsia="en-US"/>
        </w:rPr>
        <w:t>zwaną też w dalszej części Umowy „PZP”.</w:t>
      </w:r>
    </w:p>
    <w:p w14:paraId="6E456AE6" w14:textId="77777777" w:rsidR="009837C3" w:rsidRDefault="009837C3" w:rsidP="0005655A">
      <w:pPr>
        <w:widowControl/>
        <w:suppressAutoHyphens w:val="0"/>
        <w:ind w:left="360"/>
        <w:outlineLvl w:val="0"/>
        <w:rPr>
          <w:b/>
          <w:bCs/>
          <w:sz w:val="23"/>
          <w:szCs w:val="23"/>
          <w:u w:val="single"/>
        </w:rPr>
      </w:pPr>
    </w:p>
    <w:p w14:paraId="262CEF65" w14:textId="77777777" w:rsidR="0005655A" w:rsidRPr="00A17AF4" w:rsidRDefault="0005655A" w:rsidP="0005655A">
      <w:pPr>
        <w:widowControl/>
        <w:suppressAutoHyphens w:val="0"/>
        <w:ind w:left="540"/>
        <w:outlineLvl w:val="0"/>
        <w:rPr>
          <w:b/>
          <w:bCs/>
          <w:sz w:val="23"/>
          <w:szCs w:val="23"/>
        </w:rPr>
      </w:pPr>
    </w:p>
    <w:p w14:paraId="24E8AFEA" w14:textId="4F2D43B7" w:rsidR="0005655A" w:rsidRPr="009E733A" w:rsidRDefault="0005655A" w:rsidP="00880956">
      <w:pPr>
        <w:widowControl/>
        <w:tabs>
          <w:tab w:val="left" w:pos="720"/>
        </w:tabs>
        <w:suppressAutoHyphens w:val="0"/>
        <w:rPr>
          <w:b/>
          <w:bCs/>
          <w:sz w:val="22"/>
          <w:szCs w:val="22"/>
        </w:rPr>
      </w:pPr>
      <w:r w:rsidRPr="009E733A">
        <w:rPr>
          <w:b/>
          <w:bCs/>
          <w:sz w:val="22"/>
          <w:szCs w:val="22"/>
        </w:rPr>
        <w:t>§ 1</w:t>
      </w:r>
      <w:r w:rsidR="00A13277" w:rsidRPr="009E733A">
        <w:rPr>
          <w:b/>
          <w:bCs/>
          <w:sz w:val="22"/>
          <w:szCs w:val="22"/>
        </w:rPr>
        <w:t xml:space="preserve"> Przedmiot umowy</w:t>
      </w:r>
    </w:p>
    <w:p w14:paraId="540E4F8E" w14:textId="0456ED6B" w:rsidR="009E733A" w:rsidRPr="0003769C" w:rsidRDefault="0005655A" w:rsidP="0003769C">
      <w:pPr>
        <w:pStyle w:val="Akapitzlist"/>
        <w:numPr>
          <w:ilvl w:val="0"/>
          <w:numId w:val="110"/>
        </w:numPr>
        <w:rPr>
          <w:rStyle w:val="lrzxr"/>
          <w:color w:val="000000"/>
          <w:sz w:val="22"/>
          <w:szCs w:val="22"/>
        </w:rPr>
      </w:pPr>
      <w:r w:rsidRPr="0003769C">
        <w:rPr>
          <w:sz w:val="22"/>
          <w:szCs w:val="22"/>
        </w:rPr>
        <w:t xml:space="preserve">Przedmiotem umowy jest </w:t>
      </w:r>
      <w:r w:rsidR="00B44E20" w:rsidRPr="0003769C">
        <w:rPr>
          <w:sz w:val="22"/>
          <w:szCs w:val="22"/>
        </w:rPr>
        <w:t xml:space="preserve">wykonanie </w:t>
      </w:r>
      <w:r w:rsidR="009024A6" w:rsidRPr="009024A6">
        <w:rPr>
          <w:sz w:val="22"/>
          <w:szCs w:val="22"/>
        </w:rPr>
        <w:t>remontu Auli  oraz remont Sali Bobrzyńskiego w budynku Collegium Maius Uniwersytetu Jagiellońskiego ul. Jagiellońska 15</w:t>
      </w:r>
      <w:r w:rsidR="009E733A" w:rsidRPr="0003769C">
        <w:rPr>
          <w:rStyle w:val="lrzxr"/>
          <w:sz w:val="22"/>
          <w:szCs w:val="22"/>
        </w:rPr>
        <w:t>.</w:t>
      </w:r>
    </w:p>
    <w:p w14:paraId="1EA1544D" w14:textId="77777777" w:rsidR="009024A6" w:rsidRPr="009024A6" w:rsidRDefault="009024A6" w:rsidP="009024A6">
      <w:pPr>
        <w:pStyle w:val="Akapitzlist"/>
        <w:numPr>
          <w:ilvl w:val="1"/>
          <w:numId w:val="110"/>
        </w:numPr>
        <w:ind w:left="851" w:hanging="425"/>
        <w:rPr>
          <w:color w:val="000000"/>
          <w:sz w:val="22"/>
          <w:szCs w:val="22"/>
        </w:rPr>
      </w:pPr>
      <w:r w:rsidRPr="009024A6">
        <w:rPr>
          <w:color w:val="000000"/>
          <w:sz w:val="22"/>
          <w:szCs w:val="22"/>
        </w:rPr>
        <w:t>Przedmiot postępowania i zamówienia obejmuje następujący zakres robót:</w:t>
      </w:r>
    </w:p>
    <w:p w14:paraId="2E2BDF7F" w14:textId="653CE70C" w:rsidR="009024A6" w:rsidRPr="009024A6" w:rsidRDefault="009024A6" w:rsidP="009024A6">
      <w:pPr>
        <w:pStyle w:val="Akapitzlist"/>
        <w:numPr>
          <w:ilvl w:val="4"/>
          <w:numId w:val="25"/>
        </w:numPr>
        <w:ind w:left="1332" w:hanging="481"/>
        <w:rPr>
          <w:color w:val="000000"/>
          <w:sz w:val="22"/>
          <w:szCs w:val="22"/>
        </w:rPr>
      </w:pPr>
      <w:r w:rsidRPr="009024A6">
        <w:rPr>
          <w:color w:val="000000"/>
          <w:sz w:val="22"/>
          <w:szCs w:val="22"/>
        </w:rPr>
        <w:t xml:space="preserve">Sala Bobrzyńskiego - roboty wskazane w przedmiarze jak kwalifikowane do SKOZK </w:t>
      </w:r>
    </w:p>
    <w:p w14:paraId="6429D696" w14:textId="76C2821F" w:rsidR="009024A6" w:rsidRPr="009024A6" w:rsidRDefault="009024A6" w:rsidP="009024A6">
      <w:pPr>
        <w:pStyle w:val="Akapitzlist"/>
        <w:numPr>
          <w:ilvl w:val="4"/>
          <w:numId w:val="25"/>
        </w:numPr>
        <w:ind w:left="1332" w:hanging="481"/>
        <w:rPr>
          <w:color w:val="000000"/>
          <w:sz w:val="22"/>
          <w:szCs w:val="22"/>
        </w:rPr>
      </w:pPr>
      <w:r w:rsidRPr="009024A6">
        <w:rPr>
          <w:color w:val="000000"/>
          <w:sz w:val="22"/>
          <w:szCs w:val="22"/>
        </w:rPr>
        <w:t xml:space="preserve">Sala Bobrzyńskiego - roboty wskazane w przedmiarze jako nie kwalifikowane do   SKOZK </w:t>
      </w:r>
    </w:p>
    <w:p w14:paraId="670DF0AC" w14:textId="3107A985" w:rsidR="0003769C" w:rsidRDefault="009024A6" w:rsidP="009024A6">
      <w:pPr>
        <w:pStyle w:val="Akapitzlist"/>
        <w:numPr>
          <w:ilvl w:val="4"/>
          <w:numId w:val="25"/>
        </w:numPr>
        <w:ind w:left="1332" w:hanging="481"/>
        <w:rPr>
          <w:sz w:val="22"/>
          <w:szCs w:val="22"/>
        </w:rPr>
      </w:pPr>
      <w:r w:rsidRPr="009024A6">
        <w:rPr>
          <w:color w:val="000000"/>
          <w:sz w:val="22"/>
          <w:szCs w:val="22"/>
        </w:rPr>
        <w:t>Aula I etap – roboty wskazane w przedmiarze jako I etap.: Stolarka okienna i polichromowane glify, schodki w glifach, klatka schodowa Rektorska</w:t>
      </w:r>
      <w:r w:rsidR="0003769C" w:rsidRPr="0003769C">
        <w:rPr>
          <w:sz w:val="22"/>
          <w:szCs w:val="22"/>
        </w:rPr>
        <w:t>.</w:t>
      </w:r>
    </w:p>
    <w:p w14:paraId="7C47F837" w14:textId="77777777" w:rsidR="0003769C" w:rsidRDefault="0005655A" w:rsidP="0003769C">
      <w:pPr>
        <w:pStyle w:val="Akapitzlist"/>
        <w:numPr>
          <w:ilvl w:val="0"/>
          <w:numId w:val="110"/>
        </w:numPr>
        <w:rPr>
          <w:sz w:val="22"/>
          <w:szCs w:val="22"/>
        </w:rPr>
      </w:pPr>
      <w:r w:rsidRPr="0003769C">
        <w:rPr>
          <w:sz w:val="22"/>
          <w:szCs w:val="22"/>
        </w:rPr>
        <w:t>Zakres czynności i prac objętych niniejszą umową określony jest szczegółowo w dokumentacji postępowania przetargowego, w szczególności w Specyfikacji</w:t>
      </w:r>
      <w:r w:rsidR="00D56EF6" w:rsidRPr="0003769C">
        <w:rPr>
          <w:sz w:val="22"/>
          <w:szCs w:val="22"/>
        </w:rPr>
        <w:t xml:space="preserve"> </w:t>
      </w:r>
      <w:r w:rsidRPr="0003769C">
        <w:rPr>
          <w:sz w:val="22"/>
          <w:szCs w:val="22"/>
        </w:rPr>
        <w:t xml:space="preserve">Warunków Zamówienia oraz Załączniku A do SWZ, będącym jej integralną częścią. </w:t>
      </w:r>
    </w:p>
    <w:p w14:paraId="6E2753B0" w14:textId="65BC1A40" w:rsidR="0005655A" w:rsidRPr="0003769C" w:rsidRDefault="0005655A" w:rsidP="0003769C">
      <w:pPr>
        <w:pStyle w:val="Akapitzlist"/>
        <w:numPr>
          <w:ilvl w:val="0"/>
          <w:numId w:val="110"/>
        </w:numPr>
        <w:rPr>
          <w:sz w:val="22"/>
          <w:szCs w:val="22"/>
        </w:rPr>
      </w:pPr>
      <w:r w:rsidRPr="0003769C">
        <w:rPr>
          <w:sz w:val="22"/>
          <w:szCs w:val="22"/>
        </w:rPr>
        <w:t>Integralną częścią niniejszej umowy są:</w:t>
      </w:r>
    </w:p>
    <w:p w14:paraId="75C26F03" w14:textId="48755843" w:rsidR="0005655A" w:rsidRPr="009E733A" w:rsidRDefault="0005655A" w:rsidP="009E733A">
      <w:pPr>
        <w:pStyle w:val="Akapitzlist"/>
        <w:numPr>
          <w:ilvl w:val="1"/>
          <w:numId w:val="79"/>
        </w:numPr>
        <w:ind w:left="993" w:hanging="567"/>
        <w:rPr>
          <w:sz w:val="22"/>
          <w:szCs w:val="22"/>
        </w:rPr>
      </w:pPr>
      <w:r w:rsidRPr="009E733A">
        <w:rPr>
          <w:sz w:val="22"/>
          <w:szCs w:val="22"/>
        </w:rPr>
        <w:t>dokumentacja postępowania przetargowego wraz z ofertą Wykonawcy;</w:t>
      </w:r>
    </w:p>
    <w:p w14:paraId="7EB704F3" w14:textId="5B8A0478" w:rsidR="009E733A" w:rsidRPr="009E733A" w:rsidRDefault="0005655A" w:rsidP="009E733A">
      <w:pPr>
        <w:pStyle w:val="Akapitzlist"/>
        <w:numPr>
          <w:ilvl w:val="1"/>
          <w:numId w:val="79"/>
        </w:numPr>
        <w:ind w:left="993" w:hanging="567"/>
        <w:rPr>
          <w:sz w:val="22"/>
          <w:szCs w:val="22"/>
        </w:rPr>
      </w:pPr>
      <w:r w:rsidRPr="009E733A">
        <w:rPr>
          <w:sz w:val="22"/>
          <w:szCs w:val="22"/>
        </w:rPr>
        <w:t>lista podwykonawców z określeniem zakresu i wartości robót przewidzianych do wykonania (załącznik nr 1), o ile są przewidziani na etapie zawarcia umowy.</w:t>
      </w:r>
    </w:p>
    <w:p w14:paraId="3CA3EB4B" w14:textId="77777777" w:rsidR="0005655A" w:rsidRPr="009E733A" w:rsidRDefault="0005655A" w:rsidP="0005655A">
      <w:pPr>
        <w:tabs>
          <w:tab w:val="left" w:pos="720"/>
        </w:tabs>
        <w:ind w:left="360"/>
        <w:rPr>
          <w:b/>
          <w:sz w:val="22"/>
          <w:szCs w:val="22"/>
        </w:rPr>
      </w:pPr>
    </w:p>
    <w:p w14:paraId="4BDB242C" w14:textId="77777777" w:rsidR="00C60516" w:rsidRPr="009E733A" w:rsidRDefault="00C60516" w:rsidP="00C60516">
      <w:pPr>
        <w:tabs>
          <w:tab w:val="left" w:pos="720"/>
        </w:tabs>
        <w:rPr>
          <w:b/>
          <w:sz w:val="22"/>
          <w:szCs w:val="22"/>
        </w:rPr>
      </w:pPr>
      <w:r w:rsidRPr="009E733A">
        <w:rPr>
          <w:b/>
          <w:sz w:val="22"/>
          <w:szCs w:val="22"/>
        </w:rPr>
        <w:t>§ 2</w:t>
      </w:r>
    </w:p>
    <w:p w14:paraId="31078C7E" w14:textId="77777777" w:rsidR="00C60516" w:rsidRPr="009E733A" w:rsidRDefault="00C60516">
      <w:pPr>
        <w:widowControl/>
        <w:numPr>
          <w:ilvl w:val="0"/>
          <w:numId w:val="44"/>
        </w:numPr>
        <w:tabs>
          <w:tab w:val="left" w:pos="1080"/>
        </w:tabs>
        <w:suppressAutoHyphens w:val="0"/>
        <w:jc w:val="both"/>
        <w:rPr>
          <w:sz w:val="22"/>
          <w:szCs w:val="22"/>
        </w:rPr>
      </w:pPr>
      <w:r w:rsidRPr="009E733A">
        <w:rPr>
          <w:sz w:val="22"/>
          <w:szCs w:val="22"/>
        </w:rPr>
        <w:t xml:space="preserve">Wykonawca oświadcza, że posiada odpowiednią wiedzę, doświadczenie i dysponuje stosowną bazą do wykonania przedmiotu umowy oraz zobowiązuje się wykonać przedmiot umowy przy </w:t>
      </w:r>
      <w:r w:rsidRPr="009E733A">
        <w:rPr>
          <w:sz w:val="22"/>
          <w:szCs w:val="22"/>
        </w:rPr>
        <w:lastRenderedPageBreak/>
        <w:t>zachowaniu należytej zawodowej staranności zgodnie z prawem budowlanym i pod nadzorem uprawnionych osób.</w:t>
      </w:r>
    </w:p>
    <w:p w14:paraId="09A595D1" w14:textId="0D31798A" w:rsidR="00C60516" w:rsidRPr="009E733A" w:rsidRDefault="00C60516">
      <w:pPr>
        <w:widowControl/>
        <w:numPr>
          <w:ilvl w:val="0"/>
          <w:numId w:val="44"/>
        </w:numPr>
        <w:tabs>
          <w:tab w:val="left" w:pos="1080"/>
        </w:tabs>
        <w:suppressAutoHyphens w:val="0"/>
        <w:jc w:val="both"/>
        <w:rPr>
          <w:sz w:val="22"/>
          <w:szCs w:val="22"/>
        </w:rPr>
      </w:pPr>
      <w:r w:rsidRPr="009E733A">
        <w:rPr>
          <w:sz w:val="22"/>
          <w:szCs w:val="22"/>
        </w:rPr>
        <w:t xml:space="preserve">Wykonawca oświadcza, że w złożonej ofercie uwzględnił wszystkie koszty związane </w:t>
      </w:r>
      <w:r w:rsidRPr="009E733A">
        <w:rPr>
          <w:sz w:val="22"/>
          <w:szCs w:val="22"/>
        </w:rPr>
        <w:br/>
        <w:t>z realizacją niniejszej umowy, oraz dokonał szczegółowej wizji (szczegółowych oględzin) terenu, na którym będzie realizowana inwestycja, celem rozeznania pełnego zakresu prac związanych z</w:t>
      </w:r>
      <w:r w:rsidR="009E733A">
        <w:rPr>
          <w:sz w:val="22"/>
          <w:szCs w:val="22"/>
        </w:rPr>
        <w:t> </w:t>
      </w:r>
      <w:r w:rsidRPr="009E733A">
        <w:rPr>
          <w:sz w:val="22"/>
          <w:szCs w:val="22"/>
        </w:rPr>
        <w:t>realizacją przedmiotu umowy, a</w:t>
      </w:r>
      <w:r w:rsidRPr="009E733A">
        <w:rPr>
          <w:color w:val="000000"/>
          <w:sz w:val="22"/>
          <w:szCs w:val="22"/>
        </w:rPr>
        <w:t xml:space="preserve"> przedmiary robót</w:t>
      </w:r>
      <w:r w:rsidRPr="009E733A">
        <w:rPr>
          <w:sz w:val="22"/>
          <w:szCs w:val="22"/>
        </w:rPr>
        <w:t xml:space="preserve"> zostały potraktowane przez strony jako materiał pomocniczy do skosztorysowania prac związanych z realizacją przedmiotu zamówienia.</w:t>
      </w:r>
    </w:p>
    <w:p w14:paraId="307136D0" w14:textId="0849B428" w:rsidR="00C60516" w:rsidRPr="009E733A" w:rsidRDefault="00C60516">
      <w:pPr>
        <w:widowControl/>
        <w:numPr>
          <w:ilvl w:val="0"/>
          <w:numId w:val="44"/>
        </w:numPr>
        <w:tabs>
          <w:tab w:val="left" w:pos="1080"/>
        </w:tabs>
        <w:suppressAutoHyphens w:val="0"/>
        <w:jc w:val="both"/>
        <w:rPr>
          <w:sz w:val="22"/>
          <w:szCs w:val="22"/>
        </w:rPr>
      </w:pPr>
      <w:r w:rsidRPr="009E733A">
        <w:rPr>
          <w:sz w:val="22"/>
          <w:szCs w:val="22"/>
        </w:rPr>
        <w:t>Wykonawca zobowiązuje się, że osoby wykonujące roboty budowlane, objęte przedmiotem zamówienia, będą zatrudnione przez Wykonawcę lub jego podwykonawcę jako jego pracownicy w rozumieniu przepisów ustawy z dnia 26 czerwca 1974 r. – Kodeks pracy (t. j. Dz.U. 202</w:t>
      </w:r>
      <w:r w:rsidR="009869A4" w:rsidRPr="009E733A">
        <w:rPr>
          <w:sz w:val="22"/>
          <w:szCs w:val="22"/>
        </w:rPr>
        <w:t>2</w:t>
      </w:r>
      <w:r w:rsidRPr="009E733A">
        <w:rPr>
          <w:sz w:val="22"/>
          <w:szCs w:val="22"/>
        </w:rPr>
        <w:t> poz. 1</w:t>
      </w:r>
      <w:r w:rsidR="009869A4" w:rsidRPr="009E733A">
        <w:rPr>
          <w:sz w:val="22"/>
          <w:szCs w:val="22"/>
        </w:rPr>
        <w:t>510</w:t>
      </w:r>
      <w:r w:rsidRPr="009E733A">
        <w:rPr>
          <w:sz w:val="22"/>
          <w:szCs w:val="22"/>
        </w:rPr>
        <w:t xml:space="preserve"> ze zm.), na odpowiednim do rodzaju ich pracy stanowisku, co najmniej przez okres realizacji niniejszej umowy.</w:t>
      </w:r>
    </w:p>
    <w:p w14:paraId="025092C6" w14:textId="77777777" w:rsidR="00C60516" w:rsidRPr="009E733A" w:rsidRDefault="00C60516">
      <w:pPr>
        <w:widowControl/>
        <w:numPr>
          <w:ilvl w:val="0"/>
          <w:numId w:val="44"/>
        </w:numPr>
        <w:tabs>
          <w:tab w:val="clear" w:pos="360"/>
        </w:tabs>
        <w:suppressAutoHyphens w:val="0"/>
        <w:jc w:val="both"/>
        <w:rPr>
          <w:sz w:val="22"/>
          <w:szCs w:val="22"/>
        </w:rPr>
      </w:pPr>
      <w:r w:rsidRPr="009E733A">
        <w:rPr>
          <w:sz w:val="22"/>
          <w:szCs w:val="22"/>
        </w:rPr>
        <w:t xml:space="preserve">W trakcie realizacji zamówienia na każde wezwanie Zamawiającego w wyznaczonym </w:t>
      </w:r>
      <w:r w:rsidRPr="009E733A">
        <w:rPr>
          <w:sz w:val="22"/>
          <w:szCs w:val="22"/>
        </w:rPr>
        <w:br/>
        <w:t>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60E9A5FF" w14:textId="77777777" w:rsidR="00A3584D" w:rsidRPr="009E733A" w:rsidRDefault="00C60516">
      <w:pPr>
        <w:widowControl/>
        <w:numPr>
          <w:ilvl w:val="0"/>
          <w:numId w:val="89"/>
        </w:numPr>
        <w:tabs>
          <w:tab w:val="left" w:pos="1080"/>
        </w:tabs>
        <w:suppressAutoHyphens w:val="0"/>
        <w:jc w:val="both"/>
        <w:rPr>
          <w:sz w:val="22"/>
          <w:szCs w:val="22"/>
        </w:rPr>
      </w:pPr>
      <w:r w:rsidRPr="009E733A">
        <w:rPr>
          <w:sz w:val="22"/>
          <w:szCs w:val="22"/>
        </w:rPr>
        <w:t xml:space="preserve">oświadczenie Wykonawcy lub Podwykonawcy o zatrudnieniu na podstawie umowy </w:t>
      </w:r>
      <w:r w:rsidRPr="009E733A">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4D7D7D" w14:textId="77777777" w:rsidR="00A3584D" w:rsidRPr="009E733A" w:rsidRDefault="00C60516">
      <w:pPr>
        <w:widowControl/>
        <w:numPr>
          <w:ilvl w:val="0"/>
          <w:numId w:val="89"/>
        </w:numPr>
        <w:tabs>
          <w:tab w:val="left" w:pos="1080"/>
        </w:tabs>
        <w:suppressAutoHyphens w:val="0"/>
        <w:jc w:val="both"/>
        <w:rPr>
          <w:sz w:val="22"/>
          <w:szCs w:val="22"/>
        </w:rPr>
      </w:pPr>
      <w:r w:rsidRPr="009E733A">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7206E9B" w14:textId="5F6F8F89" w:rsidR="00C60516" w:rsidRPr="009E733A" w:rsidRDefault="00C60516">
      <w:pPr>
        <w:widowControl/>
        <w:numPr>
          <w:ilvl w:val="0"/>
          <w:numId w:val="89"/>
        </w:numPr>
        <w:tabs>
          <w:tab w:val="left" w:pos="1080"/>
        </w:tabs>
        <w:suppressAutoHyphens w:val="0"/>
        <w:jc w:val="both"/>
        <w:rPr>
          <w:sz w:val="22"/>
          <w:szCs w:val="22"/>
        </w:rPr>
      </w:pPr>
      <w:r w:rsidRPr="009E733A">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r w:rsidR="009E733A" w:rsidRPr="009E733A">
        <w:rPr>
          <w:sz w:val="22"/>
          <w:szCs w:val="22"/>
        </w:rPr>
        <w:t>;</w:t>
      </w:r>
    </w:p>
    <w:p w14:paraId="023FDB3F" w14:textId="77777777" w:rsidR="00C60516" w:rsidRPr="009E733A" w:rsidRDefault="00C60516">
      <w:pPr>
        <w:pStyle w:val="Akapitzlist"/>
        <w:numPr>
          <w:ilvl w:val="0"/>
          <w:numId w:val="89"/>
        </w:numPr>
        <w:tabs>
          <w:tab w:val="left" w:pos="993"/>
        </w:tabs>
        <w:rPr>
          <w:bCs/>
          <w:sz w:val="22"/>
          <w:szCs w:val="22"/>
        </w:rPr>
      </w:pPr>
      <w:r w:rsidRPr="009E733A">
        <w:rPr>
          <w:sz w:val="22"/>
          <w:szCs w:val="22"/>
        </w:rPr>
        <w:t>inne dokumenty, zawierające informacje niezbędne do weryfikacji zatrudnienia na podstawie umowy o pracę, w tym w szczególności:</w:t>
      </w:r>
    </w:p>
    <w:p w14:paraId="66CAB66F" w14:textId="76A5ADDB" w:rsidR="00C60516" w:rsidRPr="009E733A" w:rsidRDefault="00C60516" w:rsidP="009E733A">
      <w:pPr>
        <w:pStyle w:val="Akapitzlist"/>
        <w:numPr>
          <w:ilvl w:val="0"/>
          <w:numId w:val="107"/>
        </w:numPr>
        <w:tabs>
          <w:tab w:val="left" w:pos="1276"/>
        </w:tabs>
        <w:rPr>
          <w:sz w:val="22"/>
          <w:szCs w:val="22"/>
          <w:shd w:val="clear" w:color="auto" w:fill="FFFFFF"/>
        </w:rPr>
      </w:pPr>
      <w:r w:rsidRPr="009E733A">
        <w:rPr>
          <w:sz w:val="22"/>
          <w:szCs w:val="22"/>
          <w:shd w:val="clear" w:color="auto" w:fill="FFFFFF"/>
        </w:rPr>
        <w:t xml:space="preserve">imię i nazwisko zatrudnionego pracownika, datę zawarcia umowy o pracę, rodzaj umowy o pracę i zakres obowiązków pracownika, </w:t>
      </w:r>
    </w:p>
    <w:p w14:paraId="09C5A329" w14:textId="5C334220" w:rsidR="00C60516" w:rsidRPr="009E733A" w:rsidRDefault="00C60516" w:rsidP="009E733A">
      <w:pPr>
        <w:pStyle w:val="Akapitzlist"/>
        <w:numPr>
          <w:ilvl w:val="0"/>
          <w:numId w:val="107"/>
        </w:numPr>
        <w:tabs>
          <w:tab w:val="left" w:pos="1276"/>
        </w:tabs>
        <w:rPr>
          <w:sz w:val="22"/>
          <w:szCs w:val="22"/>
          <w:shd w:val="clear" w:color="auto" w:fill="FFFFFF"/>
        </w:rPr>
      </w:pPr>
      <w:r w:rsidRPr="009E733A">
        <w:rPr>
          <w:sz w:val="22"/>
          <w:szCs w:val="22"/>
        </w:rPr>
        <w:t>poświadczone za zgodność z oryginałem odpowiednio przez Wykonawcę lub podwykonawcę</w:t>
      </w:r>
      <w:r w:rsidRPr="009E733A">
        <w:rPr>
          <w:bCs/>
          <w:i/>
          <w:sz w:val="22"/>
          <w:szCs w:val="22"/>
        </w:rPr>
        <w:t xml:space="preserve"> </w:t>
      </w:r>
      <w:r w:rsidRPr="009E733A">
        <w:rPr>
          <w:bCs/>
          <w:sz w:val="22"/>
          <w:szCs w:val="22"/>
        </w:rPr>
        <w:t xml:space="preserve">kopie dokumentów </w:t>
      </w:r>
      <w:r w:rsidRPr="009E733A">
        <w:rPr>
          <w:rFonts w:eastAsia="Tahoma"/>
          <w:bCs/>
          <w:sz w:val="22"/>
          <w:szCs w:val="22"/>
        </w:rPr>
        <w:t>potwierdzających opłacanie składek na ubezpieczenia społeczne i zdrowotne z tytułu zatrudnienia na podstawie umów o pracę (wraz z</w:t>
      </w:r>
      <w:r w:rsidR="009E733A">
        <w:rPr>
          <w:rFonts w:eastAsia="Tahoma"/>
          <w:bCs/>
          <w:sz w:val="22"/>
          <w:szCs w:val="22"/>
        </w:rPr>
        <w:t> </w:t>
      </w:r>
      <w:r w:rsidRPr="009E733A">
        <w:rPr>
          <w:rFonts w:eastAsia="Tahoma"/>
          <w:bCs/>
          <w:sz w:val="22"/>
          <w:szCs w:val="22"/>
        </w:rPr>
        <w:t>informacją o liczbie odprowadzonych składek) tj.:</w:t>
      </w:r>
      <w:r w:rsidRPr="009E733A">
        <w:rPr>
          <w:bCs/>
          <w:sz w:val="22"/>
          <w:szCs w:val="22"/>
        </w:rPr>
        <w:t xml:space="preserve"> zaświadczenie właściwego oddziału ZUS, potwierdzające opłacanie przez Wykonawcę, podwykonawcę składek na </w:t>
      </w:r>
      <w:r w:rsidRPr="009E733A">
        <w:rPr>
          <w:bCs/>
          <w:sz w:val="22"/>
          <w:szCs w:val="22"/>
        </w:rPr>
        <w:lastRenderedPageBreak/>
        <w:t>ubezpieczenia społeczne i zdrowotne z tytułu zatrudnienia na podstawie umów o pracę za ostatni okres rozliczeniowy lub</w:t>
      </w:r>
      <w:r w:rsidRPr="009E733A">
        <w:rPr>
          <w:bCs/>
          <w:i/>
          <w:sz w:val="22"/>
          <w:szCs w:val="22"/>
        </w:rPr>
        <w:t xml:space="preserve"> </w:t>
      </w:r>
      <w:r w:rsidRPr="009E733A">
        <w:rPr>
          <w:bCs/>
          <w:sz w:val="22"/>
          <w:szCs w:val="22"/>
        </w:rPr>
        <w:t xml:space="preserve">kopie dowodu potwierdzającego zgłoszenie pracownika do ubezpieczeń, </w:t>
      </w:r>
    </w:p>
    <w:p w14:paraId="7E111669" w14:textId="6011FC92" w:rsidR="00C60516" w:rsidRPr="009E733A" w:rsidRDefault="00C60516" w:rsidP="009E733A">
      <w:pPr>
        <w:widowControl/>
        <w:tabs>
          <w:tab w:val="left" w:pos="1080"/>
        </w:tabs>
        <w:suppressAutoHyphens w:val="0"/>
        <w:ind w:left="284"/>
        <w:jc w:val="both"/>
        <w:rPr>
          <w:sz w:val="22"/>
          <w:szCs w:val="22"/>
        </w:rPr>
      </w:pPr>
      <w:r w:rsidRPr="009E733A">
        <w:rPr>
          <w:sz w:val="22"/>
          <w:szCs w:val="22"/>
        </w:rPr>
        <w:t>zanonimizowane w sposób zapewniający ochronę danych osobowych pracowników, zgodnie z</w:t>
      </w:r>
      <w:r w:rsidR="009E733A">
        <w:rPr>
          <w:sz w:val="22"/>
          <w:szCs w:val="22"/>
        </w:rPr>
        <w:t> </w:t>
      </w:r>
      <w:r w:rsidRPr="009E733A">
        <w:rPr>
          <w:sz w:val="22"/>
          <w:szCs w:val="22"/>
        </w:rPr>
        <w:t xml:space="preserve">przepisami powołanymi w ust.  lit c). </w:t>
      </w:r>
    </w:p>
    <w:p w14:paraId="7095B506" w14:textId="2B4BFC3B" w:rsidR="00C60516" w:rsidRPr="009E733A" w:rsidRDefault="00C60516" w:rsidP="009E733A">
      <w:pPr>
        <w:widowControl/>
        <w:numPr>
          <w:ilvl w:val="0"/>
          <w:numId w:val="44"/>
        </w:numPr>
        <w:tabs>
          <w:tab w:val="clear" w:pos="360"/>
        </w:tabs>
        <w:suppressAutoHyphens w:val="0"/>
        <w:ind w:left="284" w:hanging="284"/>
        <w:jc w:val="both"/>
        <w:rPr>
          <w:sz w:val="22"/>
          <w:szCs w:val="22"/>
        </w:rPr>
      </w:pPr>
      <w:r w:rsidRPr="009E733A">
        <w:rPr>
          <w:sz w:val="22"/>
          <w:szCs w:val="22"/>
        </w:rPr>
        <w:t>Nieprzedłożenie przez Wykonawcę kopii dokumentów zawartych przez Wykonawcę z ww. pracownikami w terminie i zakresie wskazanym przez Zamawiającego zgodnie z ust. 4, będzie traktowane jako niewypełnienie obowiązku zatrudnienia pracowników na podstawie umowy o pracę, co będzie skutkować naliczeniem kar umownych zgodnie z § 1</w:t>
      </w:r>
      <w:r w:rsidR="004B288E" w:rsidRPr="009E733A">
        <w:rPr>
          <w:sz w:val="22"/>
          <w:szCs w:val="22"/>
        </w:rPr>
        <w:t>7</w:t>
      </w:r>
      <w:r w:rsidRPr="009E733A">
        <w:rPr>
          <w:sz w:val="22"/>
          <w:szCs w:val="22"/>
        </w:rPr>
        <w:t xml:space="preserve"> ust. 2 lit. </w:t>
      </w:r>
      <w:r w:rsidR="004B288E" w:rsidRPr="009E733A">
        <w:rPr>
          <w:sz w:val="22"/>
          <w:szCs w:val="22"/>
        </w:rPr>
        <w:t>h</w:t>
      </w:r>
      <w:r w:rsidRPr="009E733A">
        <w:rPr>
          <w:sz w:val="22"/>
          <w:szCs w:val="22"/>
        </w:rPr>
        <w:t>) umowy.</w:t>
      </w:r>
    </w:p>
    <w:p w14:paraId="3A4EA330" w14:textId="77777777" w:rsidR="00C60516" w:rsidRPr="009E733A" w:rsidRDefault="00C60516">
      <w:pPr>
        <w:widowControl/>
        <w:numPr>
          <w:ilvl w:val="0"/>
          <w:numId w:val="44"/>
        </w:numPr>
        <w:tabs>
          <w:tab w:val="clear" w:pos="360"/>
        </w:tabs>
        <w:suppressAutoHyphens w:val="0"/>
        <w:jc w:val="both"/>
        <w:rPr>
          <w:sz w:val="22"/>
          <w:szCs w:val="22"/>
        </w:rPr>
      </w:pPr>
      <w:r w:rsidRPr="009E733A">
        <w:rPr>
          <w:sz w:val="22"/>
          <w:szCs w:val="22"/>
        </w:rPr>
        <w:t>W przypadku uzasadnionych wątpliwości co do przestrzegania prawa pracy przez Wykonawcę lub Podwykonawcę, Zamawiający może zwrócić się o przeprowadzenie stosownej kontroli przez Państwową Inspekcję Pracy.</w:t>
      </w:r>
    </w:p>
    <w:p w14:paraId="75D73396" w14:textId="77777777" w:rsidR="00C60516" w:rsidRPr="009E733A" w:rsidRDefault="00C60516">
      <w:pPr>
        <w:widowControl/>
        <w:numPr>
          <w:ilvl w:val="0"/>
          <w:numId w:val="44"/>
        </w:numPr>
        <w:tabs>
          <w:tab w:val="clear" w:pos="360"/>
        </w:tabs>
        <w:suppressAutoHyphens w:val="0"/>
        <w:jc w:val="both"/>
        <w:rPr>
          <w:sz w:val="22"/>
          <w:szCs w:val="22"/>
        </w:rPr>
      </w:pPr>
      <w:r w:rsidRPr="009E733A">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5BE308D0" w14:textId="26CC9136" w:rsidR="00C60516" w:rsidRDefault="00C60516" w:rsidP="000D2020">
      <w:pPr>
        <w:widowControl/>
        <w:numPr>
          <w:ilvl w:val="0"/>
          <w:numId w:val="45"/>
        </w:numPr>
        <w:tabs>
          <w:tab w:val="left" w:pos="851"/>
        </w:tabs>
        <w:suppressAutoHyphens w:val="0"/>
        <w:ind w:left="851" w:hanging="425"/>
        <w:jc w:val="both"/>
        <w:rPr>
          <w:sz w:val="22"/>
          <w:szCs w:val="22"/>
        </w:rPr>
      </w:pPr>
      <w:r w:rsidRPr="009E733A">
        <w:rPr>
          <w:sz w:val="22"/>
          <w:szCs w:val="22"/>
        </w:rPr>
        <w:t>żądania oświadczeń i dokumentów w zakresie potwierdzenia spełniania ww. wymogów i</w:t>
      </w:r>
      <w:r w:rsidR="000D2020">
        <w:rPr>
          <w:sz w:val="22"/>
          <w:szCs w:val="22"/>
        </w:rPr>
        <w:t> </w:t>
      </w:r>
      <w:r w:rsidRPr="009E733A">
        <w:rPr>
          <w:sz w:val="22"/>
          <w:szCs w:val="22"/>
        </w:rPr>
        <w:t>dokonywania ich oceny,</w:t>
      </w:r>
    </w:p>
    <w:p w14:paraId="2FD5EF33" w14:textId="77777777" w:rsidR="00C60516" w:rsidRDefault="00C60516" w:rsidP="000D2020">
      <w:pPr>
        <w:widowControl/>
        <w:numPr>
          <w:ilvl w:val="0"/>
          <w:numId w:val="45"/>
        </w:numPr>
        <w:tabs>
          <w:tab w:val="left" w:pos="851"/>
        </w:tabs>
        <w:suppressAutoHyphens w:val="0"/>
        <w:ind w:left="851" w:hanging="425"/>
        <w:jc w:val="both"/>
        <w:rPr>
          <w:sz w:val="22"/>
          <w:szCs w:val="22"/>
        </w:rPr>
      </w:pPr>
      <w:r w:rsidRPr="000D2020">
        <w:rPr>
          <w:sz w:val="22"/>
          <w:szCs w:val="22"/>
        </w:rPr>
        <w:t>żądania wyjaśnień w przypadku wątpliwości w zakresie potwierdzenia spełniania ww. wymogów,</w:t>
      </w:r>
    </w:p>
    <w:p w14:paraId="3D4656FD" w14:textId="77777777" w:rsidR="00C60516" w:rsidRPr="000D2020" w:rsidRDefault="00C60516" w:rsidP="000D2020">
      <w:pPr>
        <w:widowControl/>
        <w:numPr>
          <w:ilvl w:val="0"/>
          <w:numId w:val="45"/>
        </w:numPr>
        <w:tabs>
          <w:tab w:val="left" w:pos="851"/>
        </w:tabs>
        <w:suppressAutoHyphens w:val="0"/>
        <w:ind w:left="851" w:hanging="425"/>
        <w:jc w:val="both"/>
        <w:rPr>
          <w:sz w:val="22"/>
          <w:szCs w:val="22"/>
        </w:rPr>
      </w:pPr>
      <w:r w:rsidRPr="000D2020">
        <w:rPr>
          <w:sz w:val="22"/>
          <w:szCs w:val="22"/>
        </w:rPr>
        <w:t>przeprowadzania kontroli na miejscu wykonywania świadczenia.</w:t>
      </w:r>
    </w:p>
    <w:p w14:paraId="0AE71F7C" w14:textId="77777777" w:rsidR="0005655A" w:rsidRPr="009E733A" w:rsidRDefault="0005655A" w:rsidP="0005655A">
      <w:pPr>
        <w:rPr>
          <w:sz w:val="22"/>
          <w:szCs w:val="22"/>
        </w:rPr>
      </w:pPr>
    </w:p>
    <w:p w14:paraId="5FAF8633"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Przedstawiciele stron i uczestnicy procesu inwestycyjnego</w:t>
      </w:r>
    </w:p>
    <w:p w14:paraId="6BBC4E88" w14:textId="77777777" w:rsidR="0005655A" w:rsidRPr="009E733A" w:rsidRDefault="0005655A" w:rsidP="0005655A">
      <w:pPr>
        <w:tabs>
          <w:tab w:val="left" w:pos="720"/>
        </w:tabs>
        <w:ind w:left="360"/>
        <w:rPr>
          <w:b/>
          <w:sz w:val="22"/>
          <w:szCs w:val="22"/>
        </w:rPr>
      </w:pPr>
      <w:r w:rsidRPr="009E733A">
        <w:rPr>
          <w:b/>
          <w:sz w:val="22"/>
          <w:szCs w:val="22"/>
        </w:rPr>
        <w:t>§ 3</w:t>
      </w:r>
    </w:p>
    <w:p w14:paraId="321DA8D9" w14:textId="77777777" w:rsidR="0005655A" w:rsidRPr="009E733A" w:rsidRDefault="0005655A">
      <w:pPr>
        <w:widowControl/>
        <w:numPr>
          <w:ilvl w:val="0"/>
          <w:numId w:val="69"/>
        </w:numPr>
        <w:tabs>
          <w:tab w:val="clear" w:pos="360"/>
          <w:tab w:val="num" w:pos="426"/>
        </w:tabs>
        <w:suppressAutoHyphens w:val="0"/>
        <w:ind w:left="426"/>
        <w:jc w:val="both"/>
        <w:rPr>
          <w:sz w:val="22"/>
          <w:szCs w:val="22"/>
        </w:rPr>
      </w:pPr>
      <w:r w:rsidRPr="009E733A">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36E366F9" w14:textId="77777777" w:rsidR="0005655A" w:rsidRPr="009E733A" w:rsidRDefault="0005655A">
      <w:pPr>
        <w:widowControl/>
        <w:numPr>
          <w:ilvl w:val="0"/>
          <w:numId w:val="69"/>
        </w:numPr>
        <w:tabs>
          <w:tab w:val="clear" w:pos="360"/>
          <w:tab w:val="num" w:pos="426"/>
        </w:tabs>
        <w:suppressAutoHyphens w:val="0"/>
        <w:ind w:left="426"/>
        <w:jc w:val="both"/>
        <w:rPr>
          <w:sz w:val="22"/>
          <w:szCs w:val="22"/>
        </w:rPr>
      </w:pPr>
      <w:r w:rsidRPr="009E733A">
        <w:rPr>
          <w:sz w:val="22"/>
          <w:szCs w:val="22"/>
        </w:rPr>
        <w:t>Strony ustalają, że przedstawicielami Zamawiającego w toku realizacji umowy będą:</w:t>
      </w:r>
    </w:p>
    <w:p w14:paraId="4CF225A3" w14:textId="77777777" w:rsidR="0005655A" w:rsidRPr="009E733A" w:rsidRDefault="0005655A">
      <w:pPr>
        <w:widowControl/>
        <w:numPr>
          <w:ilvl w:val="0"/>
          <w:numId w:val="71"/>
        </w:numPr>
        <w:tabs>
          <w:tab w:val="left" w:pos="720"/>
        </w:tabs>
        <w:suppressAutoHyphens w:val="0"/>
        <w:ind w:left="851"/>
        <w:jc w:val="both"/>
        <w:rPr>
          <w:sz w:val="22"/>
          <w:szCs w:val="22"/>
        </w:rPr>
      </w:pPr>
      <w:r w:rsidRPr="009E733A">
        <w:rPr>
          <w:sz w:val="22"/>
          <w:szCs w:val="22"/>
        </w:rPr>
        <w:t xml:space="preserve"> .........................................................;</w:t>
      </w:r>
    </w:p>
    <w:p w14:paraId="009ACD7D" w14:textId="77777777" w:rsidR="0005655A" w:rsidRPr="009E733A" w:rsidRDefault="0005655A">
      <w:pPr>
        <w:widowControl/>
        <w:numPr>
          <w:ilvl w:val="0"/>
          <w:numId w:val="71"/>
        </w:numPr>
        <w:tabs>
          <w:tab w:val="left" w:pos="720"/>
        </w:tabs>
        <w:suppressAutoHyphens w:val="0"/>
        <w:ind w:left="851"/>
        <w:jc w:val="both"/>
        <w:rPr>
          <w:sz w:val="22"/>
          <w:szCs w:val="22"/>
        </w:rPr>
      </w:pPr>
      <w:r w:rsidRPr="009E733A">
        <w:rPr>
          <w:sz w:val="22"/>
          <w:szCs w:val="22"/>
        </w:rPr>
        <w:t xml:space="preserve"> ......................................................... .</w:t>
      </w:r>
    </w:p>
    <w:p w14:paraId="4DC9DDC5" w14:textId="77777777" w:rsidR="0005655A" w:rsidRPr="009E733A" w:rsidRDefault="0005655A" w:rsidP="0005655A">
      <w:pPr>
        <w:widowControl/>
        <w:suppressAutoHyphens w:val="0"/>
        <w:ind w:left="426"/>
        <w:jc w:val="both"/>
        <w:rPr>
          <w:sz w:val="22"/>
          <w:szCs w:val="22"/>
        </w:rPr>
      </w:pPr>
      <w:r w:rsidRPr="009E733A">
        <w:rPr>
          <w:sz w:val="22"/>
          <w:szCs w:val="22"/>
        </w:rPr>
        <w:t>Osoby wymienione w lit. a) do b) nie są upoważnione do podejmowania decyzji powodujących zmianę postanowień umowy, w szczególności wzrostu uzgodnionego wynagrodzenia i zwiększenia lub zmiany zakresu czynności i prac objętych umową.</w:t>
      </w:r>
    </w:p>
    <w:p w14:paraId="544DB299" w14:textId="77777777"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Strony ustalają, że przedstawicielami Wykonawcy w toku realizacji umowy będą:</w:t>
      </w:r>
    </w:p>
    <w:p w14:paraId="75F2B7EF" w14:textId="77777777" w:rsidR="009869A4" w:rsidRPr="009E733A" w:rsidRDefault="009869A4">
      <w:pPr>
        <w:pStyle w:val="Akapitzlist"/>
        <w:numPr>
          <w:ilvl w:val="3"/>
          <w:numId w:val="69"/>
        </w:numPr>
        <w:contextualSpacing w:val="0"/>
        <w:rPr>
          <w:sz w:val="22"/>
          <w:szCs w:val="22"/>
        </w:rPr>
      </w:pPr>
      <w:r w:rsidRPr="009E733A">
        <w:rPr>
          <w:sz w:val="22"/>
          <w:szCs w:val="22"/>
        </w:rPr>
        <w:t xml:space="preserve">Kierownik robót posiadający uprawnienia do kierowania robotami budowlanymi </w:t>
      </w:r>
      <w:r w:rsidRPr="009E733A">
        <w:rPr>
          <w:sz w:val="22"/>
          <w:szCs w:val="22"/>
        </w:rPr>
        <w:br/>
        <w:t xml:space="preserve">w specjalności konstrukcyjno – budowlanej – …………, </w:t>
      </w:r>
    </w:p>
    <w:p w14:paraId="7B87510B" w14:textId="77777777" w:rsidR="009869A4" w:rsidRPr="009E733A" w:rsidRDefault="009869A4">
      <w:pPr>
        <w:pStyle w:val="Akapitzlist"/>
        <w:numPr>
          <w:ilvl w:val="3"/>
          <w:numId w:val="69"/>
        </w:numPr>
        <w:rPr>
          <w:sz w:val="22"/>
          <w:szCs w:val="22"/>
        </w:rPr>
      </w:pPr>
      <w:r w:rsidRPr="009E733A">
        <w:rPr>
          <w:sz w:val="22"/>
          <w:szCs w:val="22"/>
        </w:rPr>
        <w:t>Kierownik robót konserwatorskich – …………</w:t>
      </w:r>
    </w:p>
    <w:p w14:paraId="113D11B4" w14:textId="4DF00F5C" w:rsidR="009869A4" w:rsidRPr="009E733A" w:rsidRDefault="009869A4" w:rsidP="000D2020">
      <w:pPr>
        <w:pStyle w:val="Akapitzlist"/>
        <w:numPr>
          <w:ilvl w:val="0"/>
          <w:numId w:val="108"/>
        </w:numPr>
        <w:rPr>
          <w:sz w:val="22"/>
          <w:szCs w:val="22"/>
        </w:rPr>
      </w:pPr>
      <w:r w:rsidRPr="009E733A">
        <w:rPr>
          <w:sz w:val="22"/>
          <w:szCs w:val="22"/>
        </w:rPr>
        <w:t>wskazani w ofercie Wykonawcy, przy czym Wykonawca oświadcza, iż wskazany kierownik budowy lub kierownik robót będą obecni osobiście w trakcie realizacji prac przez minimum 6 godzin dziennie w dni robocze w okresie prowadzenia prac z danego zakresu.</w:t>
      </w:r>
    </w:p>
    <w:p w14:paraId="318AFCD0" w14:textId="77777777"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3C118005" w14:textId="095E6BE8"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 xml:space="preserve">Strony zgodnie ustalają, że zmiana osób wskazanych w ust. 3 oraz przeznaczonych zgodnie </w:t>
      </w:r>
      <w:r w:rsidRPr="009E733A">
        <w:rPr>
          <w:sz w:val="22"/>
          <w:szCs w:val="22"/>
        </w:rPr>
        <w:br/>
        <w:t xml:space="preserve">z ofertą do realizacji umowy w treści oferty Wykonawcy wymaga uprzedniej pisemnej zgody Zamawiającego i dopuszczalna jest wyłącznie w wyjątkowych sytuacjach, w szczególności z powodu choroby lub innych zdarzeń losowych powodujących niemożność wykonywania powierzonego jej zakresu obowiązków, a wskazane w zastępstwie osoba lub osoby muszą posiadać kwalifikacje i doświadczenie spełniające, co najmniej wymagania zawarte w Rozdziale VI pkt 4 SWZ. W takim przypadku strony zawrą aneks do umowy. </w:t>
      </w:r>
    </w:p>
    <w:p w14:paraId="06690C19" w14:textId="432F28C8"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W przypadku zmiany przedstawiciela przez jedną ze stron z</w:t>
      </w:r>
      <w:r w:rsidR="00D56EF6" w:rsidRPr="009E733A">
        <w:rPr>
          <w:sz w:val="22"/>
          <w:szCs w:val="22"/>
        </w:rPr>
        <w:t xml:space="preserve">obowiązana jest ona powiadomić </w:t>
      </w:r>
      <w:r w:rsidRPr="009E733A">
        <w:rPr>
          <w:sz w:val="22"/>
          <w:szCs w:val="22"/>
        </w:rPr>
        <w:t>o tym na piśmie drugą stronę w terminie 3 dni.</w:t>
      </w:r>
    </w:p>
    <w:p w14:paraId="0701CB1D" w14:textId="7F3D6F1D" w:rsidR="0005655A" w:rsidRPr="009E733A" w:rsidRDefault="0005655A">
      <w:pPr>
        <w:widowControl/>
        <w:numPr>
          <w:ilvl w:val="0"/>
          <w:numId w:val="69"/>
        </w:numPr>
        <w:tabs>
          <w:tab w:val="clear" w:pos="360"/>
        </w:tabs>
        <w:suppressAutoHyphens w:val="0"/>
        <w:ind w:left="426"/>
        <w:jc w:val="both"/>
        <w:rPr>
          <w:sz w:val="22"/>
          <w:szCs w:val="22"/>
        </w:rPr>
      </w:pPr>
      <w:r w:rsidRPr="009E733A">
        <w:rPr>
          <w:sz w:val="22"/>
          <w:szCs w:val="22"/>
        </w:rPr>
        <w:t>Zmia</w:t>
      </w:r>
      <w:r w:rsidR="00B44E20" w:rsidRPr="009E733A">
        <w:rPr>
          <w:sz w:val="22"/>
          <w:szCs w:val="22"/>
        </w:rPr>
        <w:t xml:space="preserve">na osób wymieniowych w ust. 2 </w:t>
      </w:r>
      <w:r w:rsidRPr="009E733A">
        <w:rPr>
          <w:sz w:val="22"/>
          <w:szCs w:val="22"/>
        </w:rPr>
        <w:t>nie stanowi zmiany umowy.</w:t>
      </w:r>
    </w:p>
    <w:p w14:paraId="6AD9DB91" w14:textId="77777777" w:rsidR="0005655A" w:rsidRPr="009E733A" w:rsidRDefault="0005655A" w:rsidP="0005655A">
      <w:pPr>
        <w:tabs>
          <w:tab w:val="left" w:pos="720"/>
        </w:tabs>
        <w:ind w:left="360"/>
        <w:rPr>
          <w:b/>
          <w:sz w:val="22"/>
          <w:szCs w:val="22"/>
        </w:rPr>
      </w:pPr>
    </w:p>
    <w:p w14:paraId="3F21CB99" w14:textId="77777777" w:rsidR="003057A0" w:rsidRDefault="003057A0" w:rsidP="00880956">
      <w:pPr>
        <w:tabs>
          <w:tab w:val="left" w:pos="720"/>
        </w:tabs>
        <w:ind w:firstLine="360"/>
        <w:rPr>
          <w:b/>
          <w:sz w:val="22"/>
          <w:szCs w:val="22"/>
        </w:rPr>
      </w:pPr>
    </w:p>
    <w:p w14:paraId="290352F9" w14:textId="77777777" w:rsidR="00CD5BF0" w:rsidRDefault="00CD5BF0" w:rsidP="00880956">
      <w:pPr>
        <w:tabs>
          <w:tab w:val="left" w:pos="720"/>
        </w:tabs>
        <w:ind w:firstLine="360"/>
        <w:rPr>
          <w:b/>
          <w:sz w:val="22"/>
          <w:szCs w:val="22"/>
        </w:rPr>
      </w:pPr>
    </w:p>
    <w:p w14:paraId="42C9472E" w14:textId="435215F9" w:rsidR="0005655A" w:rsidRPr="009E733A" w:rsidRDefault="0005655A" w:rsidP="00880956">
      <w:pPr>
        <w:tabs>
          <w:tab w:val="left" w:pos="720"/>
        </w:tabs>
        <w:ind w:firstLine="360"/>
        <w:rPr>
          <w:b/>
          <w:sz w:val="22"/>
          <w:szCs w:val="22"/>
        </w:rPr>
      </w:pPr>
      <w:r w:rsidRPr="009E733A">
        <w:rPr>
          <w:b/>
          <w:sz w:val="22"/>
          <w:szCs w:val="22"/>
        </w:rPr>
        <w:t>Wynagrodzenie</w:t>
      </w:r>
    </w:p>
    <w:p w14:paraId="3EBC9324" w14:textId="77777777" w:rsidR="0005655A" w:rsidRPr="009E733A" w:rsidRDefault="0005655A" w:rsidP="0005655A">
      <w:pPr>
        <w:tabs>
          <w:tab w:val="left" w:pos="720"/>
        </w:tabs>
        <w:ind w:left="360"/>
        <w:rPr>
          <w:b/>
          <w:sz w:val="22"/>
          <w:szCs w:val="22"/>
        </w:rPr>
      </w:pPr>
      <w:r w:rsidRPr="009E733A">
        <w:rPr>
          <w:b/>
          <w:sz w:val="22"/>
          <w:szCs w:val="22"/>
        </w:rPr>
        <w:t>§ 4</w:t>
      </w:r>
    </w:p>
    <w:p w14:paraId="6365A757"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 xml:space="preserve">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4DD19796"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Wynagrodzenie za przedmiot umowy wynosi kwotę netto</w:t>
      </w:r>
      <w:r w:rsidRPr="009E733A">
        <w:rPr>
          <w:b/>
          <w:sz w:val="22"/>
          <w:szCs w:val="22"/>
        </w:rPr>
        <w:t xml:space="preserve"> …………… PLN,</w:t>
      </w:r>
      <w:r w:rsidRPr="009E733A">
        <w:rPr>
          <w:sz w:val="22"/>
          <w:szCs w:val="22"/>
        </w:rPr>
        <w:t xml:space="preserve"> (słownie: ……………………. złotych …/100), która po doliczeniu obowiązującej stawki podatku od towarów i usług VAT daje kwotę brutto: </w:t>
      </w:r>
      <w:r w:rsidRPr="009E733A">
        <w:rPr>
          <w:b/>
          <w:sz w:val="22"/>
          <w:szCs w:val="22"/>
        </w:rPr>
        <w:t>……………………. PLN</w:t>
      </w:r>
      <w:r w:rsidRPr="009E733A">
        <w:rPr>
          <w:sz w:val="22"/>
          <w:szCs w:val="22"/>
        </w:rPr>
        <w:t xml:space="preserve">, (słownie: ………………………….. złotych …/100). </w:t>
      </w:r>
    </w:p>
    <w:p w14:paraId="7CB12D4E"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 xml:space="preserve">Wynagrodzenie Wykonawcy może zostać obniżone proporcjonalnie do obniżenia jakości spowodowanej wadami przedmiotu umowy w przypadku gdy wady są nieusuwalne, albo </w:t>
      </w:r>
      <w:r w:rsidRPr="009E733A">
        <w:rPr>
          <w:sz w:val="22"/>
          <w:szCs w:val="22"/>
        </w:rPr>
        <w:br/>
        <w:t xml:space="preserve">z okoliczności wynika, że Wykonawca nie zdoła wad usunąć w odpowiednim czasie, bądź ich nie usunął w wyznaczonym przez Zamawiającego terminie. </w:t>
      </w:r>
    </w:p>
    <w:p w14:paraId="3424050B" w14:textId="77777777" w:rsidR="0005655A" w:rsidRPr="009E733A" w:rsidRDefault="0005655A">
      <w:pPr>
        <w:widowControl/>
        <w:numPr>
          <w:ilvl w:val="0"/>
          <w:numId w:val="46"/>
        </w:numPr>
        <w:tabs>
          <w:tab w:val="clear" w:pos="360"/>
          <w:tab w:val="num" w:pos="426"/>
        </w:tabs>
        <w:suppressAutoHyphens w:val="0"/>
        <w:ind w:left="426"/>
        <w:jc w:val="both"/>
        <w:rPr>
          <w:sz w:val="22"/>
          <w:szCs w:val="22"/>
        </w:rPr>
      </w:pPr>
      <w:r w:rsidRPr="009E733A">
        <w:rPr>
          <w:sz w:val="22"/>
          <w:szCs w:val="22"/>
        </w:rPr>
        <w:t>Stwierdzone wady jednych parametrów przedmiotu umowy nie mogą podlegać kompensacji polepszeniem jakości innych parametrów przedmiotu umowy.</w:t>
      </w:r>
    </w:p>
    <w:p w14:paraId="64E24CA3" w14:textId="77777777" w:rsidR="0005655A" w:rsidRPr="009E733A" w:rsidRDefault="0005655A">
      <w:pPr>
        <w:widowControl/>
        <w:numPr>
          <w:ilvl w:val="0"/>
          <w:numId w:val="46"/>
        </w:numPr>
        <w:tabs>
          <w:tab w:val="clear" w:pos="360"/>
          <w:tab w:val="num" w:pos="426"/>
        </w:tabs>
        <w:suppressAutoHyphens w:val="0"/>
        <w:spacing w:after="240"/>
        <w:ind w:left="426"/>
        <w:jc w:val="both"/>
        <w:rPr>
          <w:sz w:val="22"/>
          <w:szCs w:val="22"/>
        </w:rPr>
      </w:pPr>
      <w:r w:rsidRPr="009E733A">
        <w:rPr>
          <w:sz w:val="22"/>
          <w:szCs w:val="22"/>
        </w:rPr>
        <w:t xml:space="preserve">Wynagrodzenie nie będzie podlegać waloryzacji i zmianom, za wyjątkiem przypadków opisanych w umowie, w szczególności ustawowej zmiany stawki podatku od towarów </w:t>
      </w:r>
      <w:r w:rsidRPr="009E733A">
        <w:rPr>
          <w:sz w:val="22"/>
          <w:szCs w:val="22"/>
        </w:rPr>
        <w:br/>
        <w:t xml:space="preserve">i usług VAT. W przypadku ustawowego obniżenia lub podwyższenia stawki podatku od towarów i usług VAT w okresie realizacji umowy, Strony dokonają stosownej zmiany pozostałej do zapłaty należności wynikającej z umowy, po przeprowadzeniu ustaleń </w:t>
      </w:r>
      <w:r w:rsidRPr="009E733A">
        <w:rPr>
          <w:sz w:val="22"/>
          <w:szCs w:val="22"/>
        </w:rPr>
        <w:br/>
        <w:t xml:space="preserve">i zawarciu aneksu, dla tej części wynagrodzenia umownego, której zmiana dotyczy. Zmiana wynagrodzenia Wykonawcy nastąpi od daty wprowadzenia zmiany w umowie (wchodzi w życie z dniem zawarcia aneksu) i dotyczy wyłącznie niezrealizowanej części umowy. </w:t>
      </w:r>
    </w:p>
    <w:p w14:paraId="58A2FAA8" w14:textId="77777777" w:rsidR="0005655A" w:rsidRPr="009E733A" w:rsidRDefault="0005655A" w:rsidP="0005655A">
      <w:pPr>
        <w:tabs>
          <w:tab w:val="left" w:pos="720"/>
        </w:tabs>
        <w:ind w:left="360"/>
        <w:rPr>
          <w:b/>
          <w:sz w:val="22"/>
          <w:szCs w:val="22"/>
        </w:rPr>
      </w:pPr>
      <w:bookmarkStart w:id="6" w:name="_Hlk22627570"/>
      <w:r w:rsidRPr="009E733A">
        <w:rPr>
          <w:b/>
          <w:sz w:val="22"/>
          <w:szCs w:val="22"/>
        </w:rPr>
        <w:t>§ 5</w:t>
      </w:r>
    </w:p>
    <w:bookmarkEnd w:id="6"/>
    <w:p w14:paraId="0F7DBCED" w14:textId="0396D7CA" w:rsidR="0030021B" w:rsidRPr="009E733A" w:rsidRDefault="0005655A">
      <w:pPr>
        <w:widowControl/>
        <w:numPr>
          <w:ilvl w:val="0"/>
          <w:numId w:val="68"/>
        </w:numPr>
        <w:tabs>
          <w:tab w:val="clear" w:pos="360"/>
          <w:tab w:val="num" w:pos="426"/>
        </w:tabs>
        <w:suppressAutoHyphens w:val="0"/>
        <w:ind w:left="426"/>
        <w:jc w:val="both"/>
        <w:rPr>
          <w:sz w:val="22"/>
          <w:szCs w:val="22"/>
        </w:rPr>
      </w:pPr>
      <w:r w:rsidRPr="009E733A">
        <w:rPr>
          <w:sz w:val="22"/>
          <w:szCs w:val="22"/>
        </w:rPr>
        <w:t>Przewiduje się możliwość obniżenia wynagrodzenia ryczałtowego o wartość robót niewykonanych</w:t>
      </w:r>
      <w:r w:rsidRPr="009E733A">
        <w:rPr>
          <w:color w:val="FF0000"/>
          <w:sz w:val="22"/>
          <w:szCs w:val="22"/>
        </w:rPr>
        <w:t xml:space="preserve"> </w:t>
      </w:r>
      <w:r w:rsidRPr="009E733A">
        <w:rPr>
          <w:sz w:val="22"/>
          <w:szCs w:val="22"/>
        </w:rPr>
        <w:t>uznanych przez Zamawiającego jako zbędne, choć objęte ofertą Wykonawcy oraz Specyfikacją Warunków Zamówienia</w:t>
      </w:r>
      <w:r w:rsidR="005D6282" w:rsidRPr="009E733A">
        <w:rPr>
          <w:sz w:val="22"/>
          <w:szCs w:val="22"/>
        </w:rPr>
        <w:t xml:space="preserve"> o maksymalnie 15%</w:t>
      </w:r>
      <w:r w:rsidRPr="009E733A">
        <w:rPr>
          <w:sz w:val="22"/>
          <w:szCs w:val="22"/>
        </w:rPr>
        <w:t>, przy czym ewentualne obniżenie wynagrodzenia nastąpi stosownie do wartości wynikających z kosztorysów uproszczonych wraz z zestawieniem materiałów stanowiących załącznik do oferty Wykonawcy.</w:t>
      </w:r>
    </w:p>
    <w:p w14:paraId="0D70746E" w14:textId="11915530" w:rsidR="0005655A" w:rsidRPr="009E733A" w:rsidRDefault="0005655A">
      <w:pPr>
        <w:widowControl/>
        <w:numPr>
          <w:ilvl w:val="0"/>
          <w:numId w:val="68"/>
        </w:numPr>
        <w:tabs>
          <w:tab w:val="clear" w:pos="360"/>
          <w:tab w:val="num" w:pos="426"/>
        </w:tabs>
        <w:suppressAutoHyphens w:val="0"/>
        <w:ind w:left="426"/>
        <w:jc w:val="both"/>
        <w:rPr>
          <w:sz w:val="22"/>
          <w:szCs w:val="22"/>
        </w:rPr>
      </w:pPr>
      <w:r w:rsidRPr="009E733A">
        <w:rPr>
          <w:sz w:val="22"/>
          <w:szCs w:val="22"/>
        </w:rPr>
        <w:t>Zamawiający w uzgodnieniu z Wykonawcą może w każdej chwili zarządzić wprowadzenie robót zamiennych o tożsamym zakresie przedmiotowym do wykonywanego zakresu umowy, w przypadku zaistnienia okoliczności wynikających z technologii lub funkcjonalności przedmiotu umowy w celu realizacji przedmiotu umowy zgodnie z zasadami sztuki budowlanej. Łączna wartość robót zamiennych co do zasady nie powinna być wyższa niż wartość robót podstawowych podlegających zamianie, a jedynie w szczególnie uzasadnionych przypadkach ich łączna wartość nie może przekroczyć sumy wartości robót podstawowych podlegających zamianie i wartości równej 10% wartości wynagrodzenia, o którym mowa w § 4 ust. 2. W takim przypadku Strony podpiszą stosowny aneks do umowy, przy przyjęciu zasady, że zakres i wartość każdej takiej modyfikacji zostanie poddana osobnej wycenie w oparciu o kosztorysy uproszczone z zestawieniem materiałów stanowiące załączniki do umowy i kalkulację szczegółową wprowadzonych robót zamiennych sporządzoną w oparciu o nośniki cenotwórcze wynikające z załączonych do umowy kosztorysów uproszczonych z zestawieniem materiałów, przy czym w zakresie materiałów, które nie występowały ww. kosztorysach uproszczonych z zestawieniem materiałów, w oparciu o średnie ceny Sekocenbudu z ostatniego kwartału poprzedzającego rozliczenie. W przypadku braku odniesienia rozliczenia zostaną dokonane według średnich cen Sekocenbudu z ostatniego kwartału poprzedzającego rozliczenie, przy czym w przypadku elementów wyposażenia pomocniczo dopuszcza się również ewentualność wyceny w oparciu o ceny rynkowe udokumentowane ofertami dostawców, producentów etc.</w:t>
      </w:r>
    </w:p>
    <w:p w14:paraId="6A5672A0" w14:textId="3FDF46E3" w:rsidR="00AE03F8" w:rsidRPr="00F44AD9" w:rsidRDefault="0005655A" w:rsidP="00CD5BF0">
      <w:pPr>
        <w:widowControl/>
        <w:numPr>
          <w:ilvl w:val="0"/>
          <w:numId w:val="68"/>
        </w:numPr>
        <w:suppressAutoHyphens w:val="0"/>
        <w:jc w:val="both"/>
        <w:rPr>
          <w:sz w:val="22"/>
          <w:szCs w:val="22"/>
        </w:rPr>
      </w:pPr>
      <w:r w:rsidRPr="009E733A">
        <w:rPr>
          <w:sz w:val="22"/>
          <w:szCs w:val="22"/>
        </w:rPr>
        <w:lastRenderedPageBreak/>
        <w:t xml:space="preserve">Zamawiającemu przysługuje uprawnienie do odstąpienia od umowy w zakresie niektórych świadczeń umownych w przypadku braku finansowania lub zmniejszenia jego wysokości. </w:t>
      </w:r>
      <w:r w:rsidRPr="00F44AD9">
        <w:rPr>
          <w:sz w:val="22"/>
          <w:szCs w:val="22"/>
        </w:rPr>
        <w:t xml:space="preserve">Skorzystanie przez Zamawiającego z uprawnienia do odstąpienia w tym zakresie nie skutkuje odpowiedzialnością wobec Wykonawcy. </w:t>
      </w:r>
    </w:p>
    <w:p w14:paraId="4FFBDB3A" w14:textId="77777777" w:rsidR="00AE03F8" w:rsidRPr="00F44AD9" w:rsidRDefault="00AE03F8" w:rsidP="0005655A">
      <w:pPr>
        <w:widowControl/>
        <w:suppressAutoHyphens w:val="0"/>
        <w:ind w:left="360"/>
        <w:jc w:val="both"/>
        <w:rPr>
          <w:sz w:val="22"/>
          <w:szCs w:val="22"/>
        </w:rPr>
      </w:pPr>
    </w:p>
    <w:p w14:paraId="023EC480" w14:textId="77777777" w:rsidR="0005655A" w:rsidRPr="00F44AD9" w:rsidRDefault="0005655A" w:rsidP="0005655A">
      <w:pPr>
        <w:pStyle w:val="Nagwek2"/>
        <w:tabs>
          <w:tab w:val="left" w:pos="720"/>
        </w:tabs>
        <w:spacing w:before="0"/>
        <w:ind w:left="360"/>
        <w:rPr>
          <w:rFonts w:ascii="Times New Roman" w:hAnsi="Times New Roman" w:cs="Times New Roman"/>
          <w:b/>
          <w:i/>
          <w:color w:val="auto"/>
          <w:sz w:val="22"/>
          <w:szCs w:val="22"/>
        </w:rPr>
      </w:pPr>
      <w:r w:rsidRPr="00F44AD9">
        <w:rPr>
          <w:rFonts w:ascii="Times New Roman" w:hAnsi="Times New Roman" w:cs="Times New Roman"/>
          <w:b/>
          <w:color w:val="auto"/>
          <w:sz w:val="22"/>
          <w:szCs w:val="22"/>
        </w:rPr>
        <w:t xml:space="preserve">Termin realizacji umowy </w:t>
      </w:r>
    </w:p>
    <w:p w14:paraId="3D050544" w14:textId="77777777" w:rsidR="0005655A" w:rsidRPr="00F44AD9" w:rsidRDefault="0005655A" w:rsidP="0005655A">
      <w:pPr>
        <w:tabs>
          <w:tab w:val="left" w:pos="720"/>
        </w:tabs>
        <w:ind w:left="360"/>
        <w:rPr>
          <w:b/>
          <w:sz w:val="22"/>
          <w:szCs w:val="22"/>
        </w:rPr>
      </w:pPr>
      <w:r w:rsidRPr="00F44AD9">
        <w:rPr>
          <w:b/>
          <w:sz w:val="22"/>
          <w:szCs w:val="22"/>
        </w:rPr>
        <w:t>§ 6</w:t>
      </w:r>
    </w:p>
    <w:p w14:paraId="3290914C" w14:textId="52694FE9" w:rsidR="001229C0" w:rsidRPr="00F44AD9" w:rsidRDefault="00B40421" w:rsidP="001229C0">
      <w:pPr>
        <w:widowControl/>
        <w:numPr>
          <w:ilvl w:val="0"/>
          <w:numId w:val="47"/>
        </w:numPr>
        <w:tabs>
          <w:tab w:val="clear" w:pos="360"/>
          <w:tab w:val="num" w:pos="426"/>
        </w:tabs>
        <w:suppressAutoHyphens w:val="0"/>
        <w:ind w:left="426"/>
        <w:jc w:val="both"/>
        <w:rPr>
          <w:b/>
          <w:sz w:val="22"/>
          <w:szCs w:val="22"/>
          <w:u w:val="single"/>
        </w:rPr>
      </w:pPr>
      <w:r w:rsidRPr="00F44AD9">
        <w:rPr>
          <w:sz w:val="22"/>
          <w:szCs w:val="22"/>
        </w:rPr>
        <w:t xml:space="preserve">Wykonawca jest zobowiązany do wykonania przedmiotu umowy w terminie </w:t>
      </w:r>
      <w:r w:rsidR="0005655A" w:rsidRPr="00F44AD9">
        <w:rPr>
          <w:sz w:val="22"/>
          <w:szCs w:val="22"/>
        </w:rPr>
        <w:t xml:space="preserve">Zamówienie musi zostać wykonane w </w:t>
      </w:r>
      <w:r w:rsidR="0005655A" w:rsidRPr="0073718C">
        <w:rPr>
          <w:sz w:val="22"/>
          <w:szCs w:val="22"/>
        </w:rPr>
        <w:t xml:space="preserve">terminie </w:t>
      </w:r>
      <w:r w:rsidR="0073718C" w:rsidRPr="0073718C">
        <w:rPr>
          <w:b/>
          <w:bCs/>
          <w:sz w:val="22"/>
          <w:szCs w:val="22"/>
          <w:u w:val="single"/>
        </w:rPr>
        <w:t>do dnia 31 października 2025 roku</w:t>
      </w:r>
      <w:r w:rsidR="001229C0" w:rsidRPr="0073718C">
        <w:rPr>
          <w:b/>
          <w:bCs/>
          <w:sz w:val="22"/>
          <w:szCs w:val="22"/>
          <w:u w:val="single"/>
        </w:rPr>
        <w:t>.</w:t>
      </w:r>
    </w:p>
    <w:p w14:paraId="383C398C" w14:textId="77777777" w:rsidR="0005655A" w:rsidRPr="00F44AD9" w:rsidRDefault="0005655A">
      <w:pPr>
        <w:widowControl/>
        <w:numPr>
          <w:ilvl w:val="0"/>
          <w:numId w:val="47"/>
        </w:numPr>
        <w:tabs>
          <w:tab w:val="clear" w:pos="360"/>
          <w:tab w:val="num" w:pos="426"/>
        </w:tabs>
        <w:suppressAutoHyphens w:val="0"/>
        <w:ind w:left="426"/>
        <w:jc w:val="both"/>
        <w:rPr>
          <w:sz w:val="22"/>
          <w:szCs w:val="22"/>
        </w:rPr>
      </w:pPr>
      <w:r w:rsidRPr="00F44AD9">
        <w:rPr>
          <w:bCs/>
          <w:sz w:val="22"/>
          <w:szCs w:val="22"/>
        </w:rPr>
        <w:t xml:space="preserve">Strony dopuszczają możliwość zmiany terminu zakończenia realizacji przedmiotu umowy określonego w ust. 1 wyłącznie w przypadku: </w:t>
      </w:r>
    </w:p>
    <w:p w14:paraId="7978948F" w14:textId="593F1AA6" w:rsidR="0005655A" w:rsidRPr="00F44AD9" w:rsidRDefault="0005655A">
      <w:pPr>
        <w:widowControl/>
        <w:numPr>
          <w:ilvl w:val="0"/>
          <w:numId w:val="48"/>
        </w:numPr>
        <w:tabs>
          <w:tab w:val="left" w:pos="851"/>
        </w:tabs>
        <w:suppressAutoHyphens w:val="0"/>
        <w:ind w:left="851"/>
        <w:jc w:val="both"/>
        <w:rPr>
          <w:bCs/>
          <w:sz w:val="22"/>
          <w:szCs w:val="22"/>
        </w:rPr>
      </w:pPr>
      <w:r w:rsidRPr="00F44AD9">
        <w:rPr>
          <w:bCs/>
          <w:sz w:val="22"/>
          <w:szCs w:val="22"/>
        </w:rPr>
        <w:t>działania siły wyższej w rozumieniu § 1</w:t>
      </w:r>
      <w:r w:rsidR="008A5F55" w:rsidRPr="00F44AD9">
        <w:rPr>
          <w:bCs/>
          <w:sz w:val="22"/>
          <w:szCs w:val="22"/>
        </w:rPr>
        <w:t>8</w:t>
      </w:r>
      <w:r w:rsidRPr="00F44AD9">
        <w:rPr>
          <w:bCs/>
          <w:sz w:val="22"/>
          <w:szCs w:val="22"/>
        </w:rPr>
        <w:t xml:space="preserve"> umowy,</w:t>
      </w:r>
    </w:p>
    <w:p w14:paraId="21E836F3" w14:textId="3DE31691" w:rsidR="0005655A" w:rsidRPr="009E733A" w:rsidRDefault="0005655A">
      <w:pPr>
        <w:widowControl/>
        <w:numPr>
          <w:ilvl w:val="0"/>
          <w:numId w:val="48"/>
        </w:numPr>
        <w:tabs>
          <w:tab w:val="left" w:pos="851"/>
        </w:tabs>
        <w:suppressAutoHyphens w:val="0"/>
        <w:ind w:left="851"/>
        <w:jc w:val="both"/>
        <w:rPr>
          <w:bCs/>
          <w:sz w:val="22"/>
          <w:szCs w:val="22"/>
        </w:rPr>
      </w:pPr>
      <w:r w:rsidRPr="00F44AD9">
        <w:rPr>
          <w:bCs/>
          <w:sz w:val="22"/>
          <w:szCs w:val="22"/>
        </w:rPr>
        <w:t>finansowania przedmiotowego zadania</w:t>
      </w:r>
      <w:r w:rsidRPr="009E733A">
        <w:rPr>
          <w:bCs/>
          <w:sz w:val="22"/>
          <w:szCs w:val="22"/>
        </w:rPr>
        <w:t xml:space="preserve">, </w:t>
      </w:r>
      <w:r w:rsidR="00694C13" w:rsidRPr="00F44AD9">
        <w:rPr>
          <w:bCs/>
          <w:sz w:val="22"/>
          <w:szCs w:val="22"/>
        </w:rPr>
        <w:t>obniżenia lub braku</w:t>
      </w:r>
    </w:p>
    <w:p w14:paraId="6490CBA3"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udokumentowanego opóźnienia wprowadzenia Wykonawcy na budowę przez Zamawiającego lub wstrzymania realizacji robót przez Zamawiającego z przyczyn, za które Wykonawca nie odpowiada.</w:t>
      </w:r>
    </w:p>
    <w:p w14:paraId="21E1115F"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zwłoki Zamawiającego w przekazaniu dokumentów niezbędnych do realizacji umowy,</w:t>
      </w:r>
    </w:p>
    <w:p w14:paraId="5264253B"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konieczności wykonania ostatecznych albo natychmiast wykonalnych decyzji administracyjnych, postanowień lub innych aktów organów i uprawnionych instytucji, wydanych z przyczyn, za które Wykonawca nie odpowiada,</w:t>
      </w:r>
    </w:p>
    <w:p w14:paraId="66F5195B" w14:textId="77777777" w:rsidR="0005655A" w:rsidRPr="009E733A" w:rsidRDefault="0005655A">
      <w:pPr>
        <w:widowControl/>
        <w:numPr>
          <w:ilvl w:val="0"/>
          <w:numId w:val="48"/>
        </w:numPr>
        <w:tabs>
          <w:tab w:val="left" w:pos="851"/>
        </w:tabs>
        <w:suppressAutoHyphens w:val="0"/>
        <w:ind w:left="851"/>
        <w:jc w:val="both"/>
        <w:rPr>
          <w:bCs/>
          <w:sz w:val="22"/>
          <w:szCs w:val="22"/>
        </w:rPr>
      </w:pPr>
      <w:r w:rsidRPr="009E733A">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63DA987D" w14:textId="4ECE5F30" w:rsidR="0005655A" w:rsidRPr="0073718C" w:rsidRDefault="0005655A">
      <w:pPr>
        <w:widowControl/>
        <w:numPr>
          <w:ilvl w:val="0"/>
          <w:numId w:val="48"/>
        </w:numPr>
        <w:tabs>
          <w:tab w:val="left" w:pos="851"/>
        </w:tabs>
        <w:suppressAutoHyphens w:val="0"/>
        <w:ind w:left="851"/>
        <w:jc w:val="both"/>
        <w:rPr>
          <w:bCs/>
          <w:sz w:val="22"/>
          <w:szCs w:val="22"/>
        </w:rPr>
      </w:pPr>
      <w:r w:rsidRPr="009E733A">
        <w:rPr>
          <w:bCs/>
          <w:sz w:val="22"/>
          <w:szCs w:val="22"/>
        </w:rPr>
        <w:t xml:space="preserve">wystąpienia konieczności wykonania robót dodatkowych, nieobjętych zamówieniem podstawowym, których Zamawiający nie był w stanie przewidzieć lub wprowadzenia robót zamiennych, o których </w:t>
      </w:r>
      <w:r w:rsidRPr="0073718C">
        <w:rPr>
          <w:bCs/>
          <w:sz w:val="22"/>
          <w:szCs w:val="22"/>
        </w:rPr>
        <w:t>mowa w § 5 ust. 2 umowy.</w:t>
      </w:r>
    </w:p>
    <w:p w14:paraId="0A741EE2" w14:textId="7745AA81" w:rsidR="009E49E1" w:rsidRPr="0073718C" w:rsidRDefault="009E49E1">
      <w:pPr>
        <w:widowControl/>
        <w:numPr>
          <w:ilvl w:val="0"/>
          <w:numId w:val="48"/>
        </w:numPr>
        <w:tabs>
          <w:tab w:val="left" w:pos="851"/>
        </w:tabs>
        <w:suppressAutoHyphens w:val="0"/>
        <w:ind w:left="851"/>
        <w:jc w:val="both"/>
        <w:rPr>
          <w:bCs/>
          <w:sz w:val="22"/>
          <w:szCs w:val="22"/>
        </w:rPr>
      </w:pPr>
      <w:r w:rsidRPr="0073718C">
        <w:rPr>
          <w:bCs/>
          <w:sz w:val="22"/>
          <w:szCs w:val="22"/>
        </w:rPr>
        <w:t>zaistnienia warunków uniemożliwiających prowadzenie robót zgodnie z warunkami technicznymi wykonania i odbioru robót budowlanych.</w:t>
      </w:r>
    </w:p>
    <w:p w14:paraId="5AF64ED6" w14:textId="77777777" w:rsidR="0005655A" w:rsidRPr="009E733A" w:rsidRDefault="0005655A">
      <w:pPr>
        <w:widowControl/>
        <w:numPr>
          <w:ilvl w:val="0"/>
          <w:numId w:val="47"/>
        </w:numPr>
        <w:tabs>
          <w:tab w:val="clear" w:pos="360"/>
          <w:tab w:val="num" w:pos="426"/>
        </w:tabs>
        <w:suppressAutoHyphens w:val="0"/>
        <w:ind w:left="426"/>
        <w:jc w:val="both"/>
        <w:rPr>
          <w:bCs/>
          <w:sz w:val="22"/>
          <w:szCs w:val="22"/>
        </w:rPr>
      </w:pPr>
      <w:r w:rsidRPr="0073718C">
        <w:rPr>
          <w:bCs/>
          <w:sz w:val="22"/>
          <w:szCs w:val="22"/>
        </w:rPr>
        <w:t xml:space="preserve">Ewentualne przedłużenie terminu </w:t>
      </w:r>
      <w:r w:rsidRPr="0073718C">
        <w:rPr>
          <w:sz w:val="22"/>
          <w:szCs w:val="22"/>
        </w:rPr>
        <w:t xml:space="preserve">zakończenia realizacji przedmiotu umowy </w:t>
      </w:r>
      <w:r w:rsidRPr="0073718C">
        <w:rPr>
          <w:bCs/>
          <w:sz w:val="22"/>
          <w:szCs w:val="22"/>
        </w:rPr>
        <w:t>winno zostać poprzedzone przygotowaniem protokołu konieczności i udokumentowaniem zaistnienia okoliczności wpływających na zmianę</w:t>
      </w:r>
      <w:r w:rsidRPr="009E733A">
        <w:rPr>
          <w:bCs/>
          <w:sz w:val="22"/>
          <w:szCs w:val="22"/>
        </w:rPr>
        <w:t xml:space="preserve"> terminu, a następnie podpisaniem przez Strony aneksu do umowy.</w:t>
      </w:r>
    </w:p>
    <w:p w14:paraId="363B56F0" w14:textId="77777777" w:rsidR="0005655A" w:rsidRPr="009E733A" w:rsidRDefault="0005655A">
      <w:pPr>
        <w:widowControl/>
        <w:numPr>
          <w:ilvl w:val="0"/>
          <w:numId w:val="47"/>
        </w:numPr>
        <w:tabs>
          <w:tab w:val="clear" w:pos="360"/>
          <w:tab w:val="num" w:pos="426"/>
        </w:tabs>
        <w:suppressAutoHyphens w:val="0"/>
        <w:ind w:left="426"/>
        <w:jc w:val="both"/>
        <w:rPr>
          <w:bCs/>
          <w:sz w:val="22"/>
          <w:szCs w:val="22"/>
        </w:rPr>
      </w:pPr>
      <w:r w:rsidRPr="009E733A">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1D82FDF2" w14:textId="77777777" w:rsidR="0005655A" w:rsidRPr="009E733A" w:rsidRDefault="0005655A" w:rsidP="0005655A">
      <w:pPr>
        <w:tabs>
          <w:tab w:val="left" w:pos="720"/>
        </w:tabs>
        <w:ind w:left="360"/>
        <w:rPr>
          <w:b/>
          <w:sz w:val="22"/>
          <w:szCs w:val="22"/>
        </w:rPr>
      </w:pPr>
    </w:p>
    <w:p w14:paraId="4554EEB3" w14:textId="77777777" w:rsidR="0005655A" w:rsidRPr="009E733A" w:rsidRDefault="0005655A" w:rsidP="0005655A">
      <w:pPr>
        <w:tabs>
          <w:tab w:val="left" w:pos="720"/>
        </w:tabs>
        <w:ind w:left="360"/>
        <w:rPr>
          <w:b/>
          <w:sz w:val="22"/>
          <w:szCs w:val="22"/>
        </w:rPr>
      </w:pPr>
      <w:r w:rsidRPr="009E733A">
        <w:rPr>
          <w:b/>
          <w:sz w:val="22"/>
          <w:szCs w:val="22"/>
        </w:rPr>
        <w:t>Przekazanie terenu budowy</w:t>
      </w:r>
    </w:p>
    <w:p w14:paraId="6656354C" w14:textId="77777777" w:rsidR="0005655A" w:rsidRPr="009E733A" w:rsidRDefault="0005655A" w:rsidP="0005655A">
      <w:pPr>
        <w:tabs>
          <w:tab w:val="left" w:pos="720"/>
        </w:tabs>
        <w:ind w:left="360"/>
        <w:rPr>
          <w:b/>
          <w:sz w:val="22"/>
          <w:szCs w:val="22"/>
        </w:rPr>
      </w:pPr>
      <w:r w:rsidRPr="009E733A">
        <w:rPr>
          <w:b/>
          <w:sz w:val="22"/>
          <w:szCs w:val="22"/>
        </w:rPr>
        <w:t>§ 7</w:t>
      </w:r>
    </w:p>
    <w:p w14:paraId="14479082" w14:textId="77777777" w:rsidR="0005655A" w:rsidRPr="009E733A" w:rsidRDefault="0005655A">
      <w:pPr>
        <w:widowControl/>
        <w:numPr>
          <w:ilvl w:val="0"/>
          <w:numId w:val="49"/>
        </w:numPr>
        <w:tabs>
          <w:tab w:val="left" w:pos="360"/>
        </w:tabs>
        <w:suppressAutoHyphens w:val="0"/>
        <w:jc w:val="both"/>
        <w:rPr>
          <w:sz w:val="22"/>
          <w:szCs w:val="22"/>
        </w:rPr>
      </w:pPr>
      <w:r w:rsidRPr="009E733A">
        <w:rPr>
          <w:sz w:val="22"/>
          <w:szCs w:val="22"/>
        </w:rPr>
        <w:t>Zamawiający na podstawie pisemnego zgłoszenia przez Wykonawcę gotowości do rozpoczęcia prac przekaże protokolarnie plac budowy.</w:t>
      </w:r>
    </w:p>
    <w:p w14:paraId="187F9449" w14:textId="77777777" w:rsidR="0005655A" w:rsidRPr="009E733A" w:rsidRDefault="0005655A">
      <w:pPr>
        <w:widowControl/>
        <w:numPr>
          <w:ilvl w:val="0"/>
          <w:numId w:val="49"/>
        </w:numPr>
        <w:tabs>
          <w:tab w:val="left" w:pos="360"/>
        </w:tabs>
        <w:suppressAutoHyphens w:val="0"/>
        <w:jc w:val="both"/>
        <w:rPr>
          <w:sz w:val="22"/>
          <w:szCs w:val="22"/>
        </w:rPr>
      </w:pPr>
      <w:r w:rsidRPr="009E733A">
        <w:rPr>
          <w:sz w:val="22"/>
          <w:szCs w:val="22"/>
        </w:rPr>
        <w:t xml:space="preserve">Wykonawca we własnym zakresie i na własny koszt: </w:t>
      </w:r>
    </w:p>
    <w:p w14:paraId="30282B8E" w14:textId="77777777" w:rsidR="00376FBE" w:rsidRPr="009E733A" w:rsidRDefault="00376FBE">
      <w:pPr>
        <w:widowControl/>
        <w:numPr>
          <w:ilvl w:val="0"/>
          <w:numId w:val="94"/>
        </w:numPr>
        <w:tabs>
          <w:tab w:val="clear" w:pos="360"/>
          <w:tab w:val="num" w:pos="426"/>
        </w:tabs>
        <w:suppressAutoHyphens w:val="0"/>
        <w:ind w:left="851" w:hanging="425"/>
        <w:jc w:val="both"/>
        <w:rPr>
          <w:sz w:val="22"/>
          <w:szCs w:val="22"/>
        </w:rPr>
      </w:pPr>
      <w:r w:rsidRPr="009E733A">
        <w:rPr>
          <w:sz w:val="22"/>
          <w:szCs w:val="22"/>
        </w:rPr>
        <w:t>zapewni sprzęt i materiały niezbędne do realizacji przedmiotu umowy,</w:t>
      </w:r>
    </w:p>
    <w:p w14:paraId="101BB650" w14:textId="77777777" w:rsidR="00376FBE" w:rsidRPr="009E733A" w:rsidRDefault="00376FBE">
      <w:pPr>
        <w:widowControl/>
        <w:numPr>
          <w:ilvl w:val="0"/>
          <w:numId w:val="94"/>
        </w:numPr>
        <w:tabs>
          <w:tab w:val="clear" w:pos="360"/>
          <w:tab w:val="num" w:pos="426"/>
        </w:tabs>
        <w:suppressAutoHyphens w:val="0"/>
        <w:ind w:left="851" w:hanging="425"/>
        <w:jc w:val="both"/>
        <w:rPr>
          <w:sz w:val="22"/>
          <w:szCs w:val="22"/>
        </w:rPr>
      </w:pPr>
      <w:r w:rsidRPr="009E733A">
        <w:rPr>
          <w:sz w:val="22"/>
          <w:szCs w:val="22"/>
        </w:rPr>
        <w:t xml:space="preserve">zapewni właściwą organizację robót zgodnie z przepisami bhp i p.poż., urządzenie placu budowy, obsługę oraz ponosi odpowiedzialność za naruszenie przepisów bhp </w:t>
      </w:r>
      <w:r w:rsidRPr="009E733A">
        <w:rPr>
          <w:sz w:val="22"/>
          <w:szCs w:val="22"/>
        </w:rPr>
        <w:br/>
        <w:t>i p.poż.</w:t>
      </w:r>
    </w:p>
    <w:p w14:paraId="7FDD8F95" w14:textId="77777777" w:rsidR="0005655A" w:rsidRPr="009E733A" w:rsidRDefault="0005655A">
      <w:pPr>
        <w:widowControl/>
        <w:numPr>
          <w:ilvl w:val="0"/>
          <w:numId w:val="49"/>
        </w:numPr>
        <w:suppressAutoHyphens w:val="0"/>
        <w:jc w:val="both"/>
        <w:rPr>
          <w:sz w:val="22"/>
          <w:szCs w:val="22"/>
        </w:rPr>
      </w:pPr>
      <w:r w:rsidRPr="009E733A">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71DA55CA" w14:textId="0319B780" w:rsidR="0005655A" w:rsidRPr="009E733A" w:rsidRDefault="0005655A">
      <w:pPr>
        <w:widowControl/>
        <w:numPr>
          <w:ilvl w:val="0"/>
          <w:numId w:val="49"/>
        </w:numPr>
        <w:suppressAutoHyphens w:val="0"/>
        <w:jc w:val="both"/>
        <w:rPr>
          <w:sz w:val="22"/>
          <w:szCs w:val="22"/>
        </w:rPr>
      </w:pPr>
      <w:r w:rsidRPr="009E733A">
        <w:rPr>
          <w:sz w:val="22"/>
          <w:szCs w:val="22"/>
        </w:rPr>
        <w:t xml:space="preserve">Wykonawca powinien przewidzieć możliwość realizacji części robót (prac szczególnie uciążliwych dla Użytkownika, np. takich, które będą powodować emisję hałasu uniemożliwiającą normalne </w:t>
      </w:r>
      <w:r w:rsidRPr="009E733A">
        <w:rPr>
          <w:sz w:val="22"/>
          <w:szCs w:val="22"/>
        </w:rPr>
        <w:lastRenderedPageBreak/>
        <w:t>użytkowanie obiektów Zamawiającego w porze nocnej oraz w razie konieczności wystąpienia takich prac uzgodni wszelkie zagadnienia z nimi związane z</w:t>
      </w:r>
      <w:r w:rsidR="00CD5BF0">
        <w:rPr>
          <w:sz w:val="22"/>
          <w:szCs w:val="22"/>
        </w:rPr>
        <w:t xml:space="preserve"> </w:t>
      </w:r>
      <w:r w:rsidRPr="009E733A">
        <w:rPr>
          <w:sz w:val="22"/>
          <w:szCs w:val="22"/>
        </w:rPr>
        <w:t xml:space="preserve">administratorem budynku. </w:t>
      </w:r>
    </w:p>
    <w:p w14:paraId="780B151F" w14:textId="77777777" w:rsidR="00632A84" w:rsidRPr="009E733A" w:rsidRDefault="00632A84">
      <w:pPr>
        <w:pStyle w:val="Akapitzlist"/>
        <w:numPr>
          <w:ilvl w:val="0"/>
          <w:numId w:val="49"/>
        </w:numPr>
        <w:spacing w:line="259" w:lineRule="auto"/>
        <w:rPr>
          <w:sz w:val="22"/>
          <w:szCs w:val="22"/>
        </w:rPr>
      </w:pPr>
      <w:r w:rsidRPr="009E733A">
        <w:rPr>
          <w:sz w:val="22"/>
          <w:szCs w:val="22"/>
        </w:rPr>
        <w:t>Wykonawca od dnia przejęcia terenu budowy i udostępnienia miejsca pod zaplecze biurowo-socjalne będzie ponosił wszelkie koszty związane z zapleczem budowy, w szczególności z jego eksploatacją i utrzymaniem oraz zabezpieczeniem oraz pokryje koszty zużytych mediów Zamawiający wystawi fakturę Wykonawcy z tego tytułu.</w:t>
      </w:r>
    </w:p>
    <w:p w14:paraId="601A2097" w14:textId="6B268D92" w:rsidR="0005655A" w:rsidRPr="009E733A" w:rsidRDefault="0005655A">
      <w:pPr>
        <w:widowControl/>
        <w:numPr>
          <w:ilvl w:val="0"/>
          <w:numId w:val="49"/>
        </w:numPr>
        <w:suppressAutoHyphens w:val="0"/>
        <w:jc w:val="both"/>
        <w:rPr>
          <w:sz w:val="22"/>
          <w:szCs w:val="22"/>
        </w:rPr>
      </w:pPr>
      <w:r w:rsidRPr="009E733A">
        <w:rPr>
          <w:sz w:val="22"/>
          <w:szCs w:val="22"/>
        </w:rPr>
        <w:t xml:space="preserve">Wykonawca ponosi całkowitą odpowiedzialność materialną i prawną za szkody spowodowane działalnością (działaniem bądź zaniechaniem) Wykonawcy i jego podwykonawców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65612495" w14:textId="77777777" w:rsidR="0005655A" w:rsidRPr="009E733A" w:rsidRDefault="0005655A">
      <w:pPr>
        <w:widowControl/>
        <w:numPr>
          <w:ilvl w:val="0"/>
          <w:numId w:val="49"/>
        </w:numPr>
        <w:tabs>
          <w:tab w:val="left" w:pos="360"/>
        </w:tabs>
        <w:suppressAutoHyphens w:val="0"/>
        <w:spacing w:after="240"/>
        <w:jc w:val="both"/>
        <w:rPr>
          <w:sz w:val="22"/>
          <w:szCs w:val="22"/>
        </w:rPr>
      </w:pPr>
      <w:r w:rsidRPr="009E733A">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60E48633"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Realizacja umowy</w:t>
      </w:r>
    </w:p>
    <w:p w14:paraId="39FD2BD8"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Podwykonawcy</w:t>
      </w:r>
    </w:p>
    <w:p w14:paraId="4087C4BA" w14:textId="77777777" w:rsidR="0005655A" w:rsidRPr="009E733A" w:rsidRDefault="0005655A" w:rsidP="0005655A">
      <w:pPr>
        <w:tabs>
          <w:tab w:val="left" w:pos="720"/>
        </w:tabs>
        <w:ind w:left="360"/>
        <w:rPr>
          <w:b/>
          <w:sz w:val="22"/>
          <w:szCs w:val="22"/>
        </w:rPr>
      </w:pPr>
      <w:r w:rsidRPr="009E733A">
        <w:rPr>
          <w:b/>
          <w:sz w:val="22"/>
          <w:szCs w:val="22"/>
        </w:rPr>
        <w:t>§ 8</w:t>
      </w:r>
    </w:p>
    <w:p w14:paraId="3392E372"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zobowiązuje się wykonać siłami własnymi przedmiot umowy za wyjątkiem czynności i prac powierzonego podwykonawcom.</w:t>
      </w:r>
    </w:p>
    <w:p w14:paraId="252C5805" w14:textId="41121D2A"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Zakres i wartość czynności, jak i prac przewidzianych do wykonania przez podwykonawców wraz z podaniem ich nazw (firm), wysokością należnego na ich rzecz wynagrodzenia oraz zaakceptowaną przez Zamawiającego kopią umowy o podwykonawstwo z nimi zawartą stanowi lub będzie stanowił w przyszłości załącznik nr 1 do umowy i będzie podlegał aktualizacji sukcesywnie po zgłaszaniu Zamawiającemu przez Wykonawcę kolejnych podwykonawców w trakcie realizacji umowy.</w:t>
      </w:r>
    </w:p>
    <w:p w14:paraId="313975DC" w14:textId="4889DCDA"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podwykonawca albo dalszy podwykonawca zobowiązany jest przedkładać Zamawiającemu projekt umowy o podwykonawstwo na roboty budowlane, dostawy lub usługi wykonywane w ramach robót budowlanych, a także projekt jej zmiany, oraz poświadczonej za zgodność z oryginałem kopii zawartej umowy o podwykonawstwo w ciągu 7 dni od sporządzenia projektu umowy albo zawarcia umowy o podwykonawstwo albo zmiany tej umowy. W razie niespełnienia przez projekt umowy albo umowy o podwykonawstwo wymagań zawartych w Specyfikacji Zamawiający może zgłosić podwykonawcy odpowiednio zastrzeżenia albo sprzeciw w terminie 14 dni od daty przedłożenia mu projektu umowy o podwykonawstwo albo poświadczonej kopii przedmiotowej umowy. Brak zgłoszenia przez Zamawiającego zastrzeżeń albo sprzeciwu w powyższym terminie uważa się za wyrażenie przez niego zgody na zawarciu umowy o podwykonawstwo lub jej zmianę. Zamawiający zastrzega, iż zawarcie lub zmiana umowy o podwykonawstwo pomiędzy podwykonawcą, a dalszym podwykonawcą wymaga przedłożenia mu pisemnej zgody Wykonawcy na zawarcie rzeczonej umowy. Przez zmianę umowy Zamawiający rozumie powierzenie części robót podwykonawcy innemu niż wskazany w załączniku nr 1 do umowy, modyfikację zakresu robót, czy ich wartości, zleconych danemu podwykonawcy.</w:t>
      </w:r>
    </w:p>
    <w:p w14:paraId="046B3BB0" w14:textId="4653FD8A"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 celu uzyskania zgody Zamawiającego na zmianę umowy z podwykonawcą (dalszym podwykonawcą) lub zmiany podwykonawcy (dalszego podwykonawcy), w zakresie opisanym w niniejszej umowie, Wykonawca, podwykonawca zobowiązany będzie skierować do Zamawiającego umotywowany i uzasadniony wniosek o zmianę umowy z podwykonawcą (dalszym podwykonawcą) lub zmiany podwykonawcy (dalszego podwykonawcy). Wniosek ten ww. podmioty przedkładają Zamawiającemu wraz z projektem umowy o podwykonawstwo na roboty budowlane, dostawy lub usługi wykonywane w ramach robót budowlanych, a także projektem jej zmiany, oraz poświadczonej za zgodność z oryginałem kopii zawartej umowy o podwykonawstwo w terminie określonym w ust. 3 zdanie 1. niniejszego paragrafu umowy.</w:t>
      </w:r>
    </w:p>
    <w:p w14:paraId="20DD7C59"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lastRenderedPageBreak/>
        <w:t xml:space="preserve">W przypadku, gdy Wykonawca zawrze umowę z podwykonawcą odpowiada wobec Zamawiającego za działania lub zaniechania podwykonawcy, jak za własne działania </w:t>
      </w:r>
      <w:r w:rsidRPr="009E733A">
        <w:rPr>
          <w:sz w:val="22"/>
          <w:szCs w:val="22"/>
        </w:rPr>
        <w:br/>
        <w:t>i zaniechania.</w:t>
      </w:r>
    </w:p>
    <w:p w14:paraId="6BF818A7"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zapewni w umowach o podwykonawstwo z podwykonawcą (dalszym podwykonawcą) rozszerzenia odpowiedzialności podwykonawcy (dalszego podwykonawcy) za wady fizyczne na okres nie krótszy od okresu, w którym Wykonawca ponosi odpowiedzialność za te wady wobec Zamawiającego.</w:t>
      </w:r>
    </w:p>
    <w:p w14:paraId="27D6B2F5"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Podwykonawca (dalszy podwykonawca) nie może przystąpić do realizacji robót przed uzyskaniem przez Wykonawcę zgody Zamawiającego na zawarcie z podwykonawcą (dalszym podwykonawcą) umowy.</w:t>
      </w:r>
    </w:p>
    <w:p w14:paraId="729C373E" w14:textId="6800F0FB"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 przypadku przystąpienia podwykonawcy (dalszego podwykonawcy) do robót na inwestycji przed akceptacją umowy o podwykonawstwo lub jej zmiany przez Zamawiającego, o której mowa w ust. 2 lub pomimo nieuzyskania przez Wykonawcę zgody na zawarcie umowy o</w:t>
      </w:r>
      <w:r w:rsidR="00DE50D3">
        <w:rPr>
          <w:sz w:val="22"/>
          <w:szCs w:val="22"/>
        </w:rPr>
        <w:t> </w:t>
      </w:r>
      <w:r w:rsidRPr="009E733A">
        <w:rPr>
          <w:sz w:val="22"/>
          <w:szCs w:val="22"/>
        </w:rPr>
        <w:t>podwykonawstwo z podwykonawcą (dalszym podwykonawcą):</w:t>
      </w:r>
    </w:p>
    <w:p w14:paraId="6E004859" w14:textId="77777777" w:rsidR="0005655A" w:rsidRDefault="0005655A" w:rsidP="003B7BE8">
      <w:pPr>
        <w:widowControl/>
        <w:numPr>
          <w:ilvl w:val="0"/>
          <w:numId w:val="51"/>
        </w:numPr>
        <w:tabs>
          <w:tab w:val="left" w:pos="851"/>
        </w:tabs>
        <w:suppressAutoHyphens w:val="0"/>
        <w:ind w:left="851" w:hanging="425"/>
        <w:jc w:val="both"/>
        <w:rPr>
          <w:sz w:val="22"/>
          <w:szCs w:val="22"/>
        </w:rPr>
      </w:pPr>
      <w:r w:rsidRPr="009E733A">
        <w:rPr>
          <w:sz w:val="22"/>
          <w:szCs w:val="22"/>
        </w:rPr>
        <w:t>Wykonawca zobowiązany będzie zapłacić Zamawiającemu karę umowną w wysokości 5% wynagrodzenia umownego brutto, o którym mowa w § 4 ust. 2 umowy,</w:t>
      </w:r>
    </w:p>
    <w:p w14:paraId="1BE45DDE" w14:textId="59645E5F" w:rsidR="0005655A" w:rsidRDefault="0005655A" w:rsidP="003B7BE8">
      <w:pPr>
        <w:widowControl/>
        <w:numPr>
          <w:ilvl w:val="0"/>
          <w:numId w:val="51"/>
        </w:numPr>
        <w:tabs>
          <w:tab w:val="left" w:pos="851"/>
        </w:tabs>
        <w:suppressAutoHyphens w:val="0"/>
        <w:ind w:left="851" w:hanging="425"/>
        <w:jc w:val="both"/>
        <w:rPr>
          <w:sz w:val="22"/>
          <w:szCs w:val="22"/>
        </w:rPr>
      </w:pPr>
      <w:r w:rsidRPr="003B7BE8">
        <w:rPr>
          <w:sz w:val="22"/>
          <w:szCs w:val="22"/>
        </w:rPr>
        <w:t>Zamawiający uprawniony będzie do wstrzymania robót budowlanych realizowanych na inwestycji, w tym przez podwykonawcę (dalszego podwykonawcę) do czasu przedstawienia przez Wykonawcę albo podwykonawcę Zamawiającemu projektu umowy o podwykonawstwo lub kopii umowy o podwykonawstwo z podwykonawcą (dalszym podwykonawcą) wraz z częścią dokumentacji dotyczącą wykonania robót określonych w umowie o podwykonawstwo lub projekcie umowy o podwykonawstwo z podwykonawcą (dalszym podwykonawcą) i</w:t>
      </w:r>
      <w:r w:rsidR="00DE50D3" w:rsidRPr="003B7BE8">
        <w:rPr>
          <w:sz w:val="22"/>
          <w:szCs w:val="22"/>
        </w:rPr>
        <w:t> </w:t>
      </w:r>
      <w:r w:rsidRPr="003B7BE8">
        <w:rPr>
          <w:sz w:val="22"/>
          <w:szCs w:val="22"/>
        </w:rPr>
        <w:t>uzyskania przez Wykonawcę (podwykonawcę) zgody na zawarcie rzeczonej umowy o</w:t>
      </w:r>
      <w:r w:rsidR="00DE50D3" w:rsidRPr="003B7BE8">
        <w:rPr>
          <w:sz w:val="22"/>
          <w:szCs w:val="22"/>
        </w:rPr>
        <w:t> </w:t>
      </w:r>
      <w:r w:rsidRPr="003B7BE8">
        <w:rPr>
          <w:sz w:val="22"/>
          <w:szCs w:val="22"/>
        </w:rPr>
        <w:t xml:space="preserve">podwykonawstwo, w trybie określonym w § 8 ust. 3 i 4 umowy. Niewykonanie robót budowlanych w terminie określonym w § 6 ust. 1 umowy, spowodowane tym wstrzymaniem kwalifikowane będzie jako zwłoka Wykonawcy, </w:t>
      </w:r>
    </w:p>
    <w:p w14:paraId="22F1D7E8" w14:textId="79726A4D" w:rsidR="0005655A" w:rsidRPr="003B7BE8" w:rsidRDefault="0005655A" w:rsidP="003B7BE8">
      <w:pPr>
        <w:widowControl/>
        <w:numPr>
          <w:ilvl w:val="0"/>
          <w:numId w:val="51"/>
        </w:numPr>
        <w:tabs>
          <w:tab w:val="left" w:pos="851"/>
        </w:tabs>
        <w:suppressAutoHyphens w:val="0"/>
        <w:ind w:left="851" w:hanging="425"/>
        <w:jc w:val="both"/>
        <w:rPr>
          <w:sz w:val="22"/>
          <w:szCs w:val="22"/>
        </w:rPr>
      </w:pPr>
      <w:r w:rsidRPr="003B7BE8">
        <w:rPr>
          <w:sz w:val="22"/>
          <w:szCs w:val="22"/>
        </w:rPr>
        <w:t>Zamawiający uprawniony będzie do wstrzymania wypłaty wynagrodzenia należnego Wykonawcy do czasu przedstawienia przez Wykonawcę Zamawiającemu projektu umowy o podwykonawstwo lub kopii umowy o podwykonawstwo z podwykonawcą wraz z częścią dokumentacji dotyczącą wykonania robót określonych w umowie o podwykonawstwo lub projekcie umowy o podwykonawstwo z podwykonawcą (dalszym podwykonawcą) i uzyskania przez Wykonawcę zgody na zawarcia umowy o podwykonawstwo z podwykonawcą (dalszym podwykonawcą).</w:t>
      </w:r>
    </w:p>
    <w:p w14:paraId="32F492FC"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 xml:space="preserve">W przypadku przystąpienia podwykonawcy do robót na inwestycji pomimo nieuzyskania przez Wykonawcę (podwykonawcę) zgody na zawarcie umowy o podwykonawstwo </w:t>
      </w:r>
      <w:r w:rsidRPr="009E733A">
        <w:rPr>
          <w:sz w:val="22"/>
          <w:szCs w:val="22"/>
        </w:rPr>
        <w:br/>
        <w:t>z podwykonawcą (dalszym podwykonawcą) Zamawiający uprawniony będzie ponadto do odstąpienia od niniejszej umowy z Wykonawcą, w całości lub części, w terminie 3 (trzech) miesięcy od dnia uzyskania informacji o wykonywaniu na inwestycji robót przez podwykonawcę (dalszego podwykonawcę). W takim przypadku Wykonawca zobowiązany będzie do zapłaty Zamawiającemu kary umownej, w wysokości 10% wynagrodzenia umownego brutto, o którym mowa w § 4 ust. 2 umowy</w:t>
      </w:r>
    </w:p>
    <w:p w14:paraId="6BB78DC2" w14:textId="658C3180"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Podwykonawcą (dalszym podwykonawcą) w rozumieniu niniejszej umowy jest każdy podmiot (osoba fizyczna, osoba prawna, jednostka organizacyjna nie posiadająca osobowości prawnej) wykonujący na podstawie umowy z Wykonawcą (podwykonawcą), zwanej umową o</w:t>
      </w:r>
      <w:r w:rsidR="00DE50D3">
        <w:rPr>
          <w:sz w:val="22"/>
          <w:szCs w:val="22"/>
        </w:rPr>
        <w:t> </w:t>
      </w:r>
      <w:r w:rsidRPr="009E733A">
        <w:rPr>
          <w:sz w:val="22"/>
          <w:szCs w:val="22"/>
        </w:rPr>
        <w:t>podwykonawstwo, jakiekolwiek roboty budowlane lub innego rodzaju prace (także na podstawie umowy o dzieło, umowy sprzedaży z montażem, dostawy z montażem lub umowy zlecenia) na terenie budowy, z wyłączeniem kierownika robót.</w:t>
      </w:r>
    </w:p>
    <w:p w14:paraId="7BC63EDD" w14:textId="77777777"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t>Wykonawca jest zobowiązany wykazać i udokumentować Zamawiającemu, że podwykonawca (dalszy podwykonawca) lub osoby, którymi on się posługuje przy realizacji umowy o podwykonawstwo posiadają uprawnienia lub inne zasoby pozwalające im spełnić warunki udziału w niniejszym postępowaniu postawione przez Zamawiającego w Rozdziale VI pkt 4)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7F6699FE" w14:textId="64EE3056" w:rsidR="0005655A" w:rsidRPr="009E733A" w:rsidRDefault="0005655A">
      <w:pPr>
        <w:widowControl/>
        <w:numPr>
          <w:ilvl w:val="0"/>
          <w:numId w:val="50"/>
        </w:numPr>
        <w:tabs>
          <w:tab w:val="clear" w:pos="720"/>
          <w:tab w:val="num" w:pos="426"/>
          <w:tab w:val="left" w:pos="1080"/>
        </w:tabs>
        <w:suppressAutoHyphens w:val="0"/>
        <w:ind w:left="426"/>
        <w:jc w:val="both"/>
        <w:rPr>
          <w:sz w:val="22"/>
          <w:szCs w:val="22"/>
        </w:rPr>
      </w:pPr>
      <w:r w:rsidRPr="009E733A">
        <w:rPr>
          <w:sz w:val="22"/>
          <w:szCs w:val="22"/>
        </w:rPr>
        <w:lastRenderedPageBreak/>
        <w:t xml:space="preserve">Jeśli Wykonawca w toku postępowania o udzielenia zamówienia publicznego w wyniku, którego zawarto niniejszą umowę, powoływał się na zasoby innych podmiotów będących jego podwykonawcami, w zakresie wskazanym w art. </w:t>
      </w:r>
      <w:r w:rsidR="00DC2814" w:rsidRPr="009E733A">
        <w:rPr>
          <w:sz w:val="22"/>
          <w:szCs w:val="22"/>
        </w:rPr>
        <w:t xml:space="preserve">118 </w:t>
      </w:r>
      <w:r w:rsidR="00AF02C2" w:rsidRPr="009E733A">
        <w:rPr>
          <w:sz w:val="22"/>
          <w:szCs w:val="22"/>
        </w:rPr>
        <w:t xml:space="preserve"> ust. 2</w:t>
      </w:r>
      <w:r w:rsidRPr="009E733A">
        <w:rPr>
          <w:sz w:val="22"/>
          <w:szCs w:val="22"/>
        </w:rPr>
        <w:t xml:space="preserve"> ustawy PZP, </w:t>
      </w:r>
      <w:r w:rsidRPr="009E733A">
        <w:rPr>
          <w:bCs/>
          <w:sz w:val="22"/>
          <w:szCs w:val="22"/>
        </w:rPr>
        <w:t>w celu wykazania spełniania warunków udziału w postępowaniu, Wykonawca jest obowiązany wykazać, że proponowany inny podwykonawca lub on samodzielnie spełnia je w stopniu nie mniejszym niż dotychczasowy podmiot (podwykonawca).</w:t>
      </w:r>
      <w:r w:rsidRPr="009E733A">
        <w:rPr>
          <w:sz w:val="22"/>
          <w:szCs w:val="22"/>
        </w:rPr>
        <w:t xml:space="preserve"> </w:t>
      </w:r>
    </w:p>
    <w:p w14:paraId="1E2EB344" w14:textId="77777777" w:rsidR="0005655A" w:rsidRPr="009E733A" w:rsidRDefault="0005655A" w:rsidP="0005655A">
      <w:pPr>
        <w:tabs>
          <w:tab w:val="left" w:pos="720"/>
        </w:tabs>
        <w:ind w:left="360"/>
        <w:rPr>
          <w:b/>
          <w:sz w:val="22"/>
          <w:szCs w:val="22"/>
        </w:rPr>
      </w:pPr>
    </w:p>
    <w:p w14:paraId="009FF346" w14:textId="77777777" w:rsidR="0005655A" w:rsidRPr="009E733A" w:rsidRDefault="0005655A" w:rsidP="0005655A">
      <w:pPr>
        <w:tabs>
          <w:tab w:val="left" w:pos="720"/>
        </w:tabs>
        <w:ind w:left="360"/>
        <w:rPr>
          <w:b/>
          <w:sz w:val="22"/>
          <w:szCs w:val="22"/>
        </w:rPr>
      </w:pPr>
      <w:r w:rsidRPr="009E733A">
        <w:rPr>
          <w:b/>
          <w:sz w:val="22"/>
          <w:szCs w:val="22"/>
        </w:rPr>
        <w:t>Materiały</w:t>
      </w:r>
    </w:p>
    <w:p w14:paraId="1344876B" w14:textId="77777777" w:rsidR="0005655A" w:rsidRPr="009E733A" w:rsidRDefault="0005655A" w:rsidP="0005655A">
      <w:pPr>
        <w:tabs>
          <w:tab w:val="left" w:pos="720"/>
        </w:tabs>
        <w:ind w:left="360"/>
        <w:rPr>
          <w:b/>
          <w:sz w:val="22"/>
          <w:szCs w:val="22"/>
        </w:rPr>
      </w:pPr>
      <w:r w:rsidRPr="009E733A">
        <w:rPr>
          <w:b/>
          <w:sz w:val="22"/>
          <w:szCs w:val="22"/>
        </w:rPr>
        <w:t>§ 9</w:t>
      </w:r>
    </w:p>
    <w:p w14:paraId="470BD62F" w14:textId="08502689"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2C24A4E6" w14:textId="77777777"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Wykonawca ma obowiązek przedstawić i przekazać Zamawiającemu świadectwa i inne dokumenty stwierdzające jakość użytych materiałów i wyrobów najpóźniej na 7 dni przed ich wbudowaniem.</w:t>
      </w:r>
    </w:p>
    <w:p w14:paraId="14D6E938" w14:textId="77777777"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13BDBEC5" w14:textId="77777777"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Jeżeli w rezultacie przeprowadzenia badań, o których mowa w ust. 3,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714C5299" w14:textId="30F99429"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Wykonawca przed wbudowaniem określonego materiału lub urządzenia zobowiązany jest uzyskać pisemną akceptację Zamawiającego, co do ich zgodności z dokumentacją wykonawczą oraz przyjętym standardem użytkowym, przy czym bezskuteczny upływ 14-dniowego terminu, jaki Strony ustalają na akceptację lub odmowę akceptacji przez Zamawiającego, jest równoznaczny z</w:t>
      </w:r>
      <w:r w:rsidR="00DE50D3">
        <w:rPr>
          <w:sz w:val="22"/>
          <w:szCs w:val="22"/>
        </w:rPr>
        <w:t> </w:t>
      </w:r>
      <w:r w:rsidRPr="009E733A">
        <w:rPr>
          <w:sz w:val="22"/>
          <w:szCs w:val="22"/>
        </w:rPr>
        <w:t>wyrażeniem akceptacji przez Zamawiającego. W przypadku zastosowania równoważnych rozwiązań zamiennych wymagana jest akceptacja tychże przez Zamawiającego</w:t>
      </w:r>
      <w:r w:rsidR="00DD3E93" w:rsidRPr="009E733A">
        <w:rPr>
          <w:sz w:val="22"/>
          <w:szCs w:val="22"/>
        </w:rPr>
        <w:t xml:space="preserve"> i właściwego konserwatora Zabytków</w:t>
      </w:r>
      <w:r w:rsidR="00EF21FC" w:rsidRPr="009E733A">
        <w:rPr>
          <w:sz w:val="22"/>
          <w:szCs w:val="22"/>
        </w:rPr>
        <w:t>.</w:t>
      </w:r>
    </w:p>
    <w:p w14:paraId="180998EB" w14:textId="5742486D" w:rsidR="0005655A" w:rsidRPr="009E733A" w:rsidRDefault="0005655A">
      <w:pPr>
        <w:widowControl/>
        <w:numPr>
          <w:ilvl w:val="0"/>
          <w:numId w:val="52"/>
        </w:numPr>
        <w:tabs>
          <w:tab w:val="clear" w:pos="360"/>
          <w:tab w:val="num" w:pos="426"/>
        </w:tabs>
        <w:suppressAutoHyphens w:val="0"/>
        <w:ind w:left="426"/>
        <w:jc w:val="both"/>
        <w:rPr>
          <w:sz w:val="22"/>
          <w:szCs w:val="22"/>
        </w:rPr>
      </w:pPr>
      <w:r w:rsidRPr="009E733A">
        <w:rPr>
          <w:sz w:val="22"/>
          <w:szCs w:val="22"/>
        </w:rPr>
        <w:t xml:space="preserve">Wykonawca przedstawi w celu dokonania wyboru i akceptacji przez Zamawiającego nie mniej niż trzy przykładowe elementy materiałów podstawowych i wyposażenia przynajmniej na </w:t>
      </w:r>
      <w:r w:rsidR="00606E3F" w:rsidRPr="009E733A">
        <w:rPr>
          <w:sz w:val="22"/>
          <w:szCs w:val="22"/>
        </w:rPr>
        <w:t>7</w:t>
      </w:r>
      <w:r w:rsidRPr="009E733A">
        <w:rPr>
          <w:sz w:val="22"/>
          <w:szCs w:val="22"/>
        </w:rPr>
        <w:t xml:space="preserve"> dni przed planowanym wbudowaniem lub dostawą.</w:t>
      </w:r>
    </w:p>
    <w:p w14:paraId="433C210C" w14:textId="77777777" w:rsidR="0005655A" w:rsidRPr="009E733A" w:rsidRDefault="0005655A" w:rsidP="0005655A">
      <w:pPr>
        <w:rPr>
          <w:sz w:val="22"/>
          <w:szCs w:val="22"/>
          <w:highlight w:val="yellow"/>
        </w:rPr>
      </w:pPr>
    </w:p>
    <w:p w14:paraId="74CCB39B" w14:textId="77777777" w:rsidR="0005655A" w:rsidRPr="009E733A" w:rsidRDefault="0005655A" w:rsidP="0005655A">
      <w:pPr>
        <w:pStyle w:val="Nagwek2"/>
        <w:tabs>
          <w:tab w:val="left" w:pos="720"/>
        </w:tabs>
        <w:spacing w:before="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Odbiór robót budowlanych</w:t>
      </w:r>
    </w:p>
    <w:p w14:paraId="6C1330E0" w14:textId="77777777" w:rsidR="0005655A" w:rsidRPr="009E733A" w:rsidRDefault="0005655A" w:rsidP="0005655A">
      <w:pPr>
        <w:tabs>
          <w:tab w:val="left" w:pos="720"/>
        </w:tabs>
        <w:rPr>
          <w:b/>
          <w:sz w:val="22"/>
          <w:szCs w:val="22"/>
        </w:rPr>
      </w:pPr>
      <w:r w:rsidRPr="009E733A">
        <w:rPr>
          <w:b/>
          <w:sz w:val="22"/>
          <w:szCs w:val="22"/>
        </w:rPr>
        <w:t>§ 10</w:t>
      </w:r>
    </w:p>
    <w:p w14:paraId="3746ED0C" w14:textId="602B5152"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Roboty zanikające i ulegające zakryciu winny być zgłoszone do odbioru Zamawiającemu, poprzez </w:t>
      </w:r>
      <w:r w:rsidR="002108CF" w:rsidRPr="009E733A">
        <w:rPr>
          <w:sz w:val="22"/>
          <w:szCs w:val="22"/>
        </w:rPr>
        <w:t>pisemne powiadomienie Zamawiające</w:t>
      </w:r>
      <w:r w:rsidR="0052271F" w:rsidRPr="009E733A">
        <w:rPr>
          <w:sz w:val="22"/>
          <w:szCs w:val="22"/>
        </w:rPr>
        <w:t>go</w:t>
      </w:r>
      <w:r w:rsidRPr="009E733A">
        <w:rPr>
          <w:sz w:val="22"/>
          <w:szCs w:val="22"/>
        </w:rPr>
        <w:t xml:space="preserve">, w terminie 3 dni roboczych przed ich zakończeniem. Odbiór zostanie dokonany przez przedstawicieli Zamawiającego i Wykonawcy w terminie nie dłuższym niż 3 dni robocze od daty ich zgłoszenia. Jeżeli Wykonawca nie zgłosi ww. robót Zamawiającego, zobowiązany jest na żądanie Zamawiającego odkryć roboty lub wykonać odpowiednie odkrywki lub otwory niezbędne do zbadania robót, a następnie przywrócić roboty do stanu poprzedniego na swój koszt i ryzyko. </w:t>
      </w:r>
    </w:p>
    <w:p w14:paraId="3700BFF3" w14:textId="00EBECB1"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Odbiorom częściowym podlegają roboty oraz dostawy wyszczególnione w kosztorysie ofertowym, zakończone w 100%. Odbiory winny być dokonane przez przedstawicieli Zamawiającego i Wykonawcy w terminie nie dłuższym niż 7 dni roboczych od daty zgłoszenia poprzez </w:t>
      </w:r>
      <w:r w:rsidR="00034B18" w:rsidRPr="009E733A">
        <w:rPr>
          <w:sz w:val="22"/>
          <w:szCs w:val="22"/>
        </w:rPr>
        <w:t>pisemne powiadomienie Zamawiającego</w:t>
      </w:r>
      <w:r w:rsidRPr="009E733A">
        <w:rPr>
          <w:sz w:val="22"/>
          <w:szCs w:val="22"/>
        </w:rPr>
        <w:t>.</w:t>
      </w:r>
    </w:p>
    <w:p w14:paraId="32D097E8" w14:textId="656B85F2"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Przedmiotem odbioru końcowego jest wykonanie całego przedmiotu umowy, tj. wykonanie wszystkich czynności i prac określonych w § 1 ust. 1 i 2 umowy. Zgłoszenie gotowości do odbioru musi zakończyć się w terminie wykonania umowy określonym w § 6 ust. 1 umowy. Odbiór zostanie dokonany przez Zamawiającego w terminie do 14 dni roboczych liczonych od daty zgłoszenia przez </w:t>
      </w:r>
      <w:r w:rsidR="00034B18" w:rsidRPr="009E733A">
        <w:rPr>
          <w:sz w:val="22"/>
          <w:szCs w:val="22"/>
        </w:rPr>
        <w:t>pisemne oświadczenie Zamawiającego</w:t>
      </w:r>
      <w:r w:rsidRPr="009E733A">
        <w:rPr>
          <w:sz w:val="22"/>
          <w:szCs w:val="22"/>
        </w:rPr>
        <w:t xml:space="preserve">. Dla dokonania odbioru końcowego Wykonawca </w:t>
      </w:r>
      <w:r w:rsidRPr="009E733A">
        <w:rPr>
          <w:sz w:val="22"/>
          <w:szCs w:val="22"/>
        </w:rPr>
        <w:lastRenderedPageBreak/>
        <w:t>przedłoży Inspektorowi nadzoru niezbędne dokumenty wskazane w ust. 5 niniejszego paragrafu umowy.</w:t>
      </w:r>
    </w:p>
    <w:p w14:paraId="076075D4" w14:textId="77777777" w:rsidR="0005655A" w:rsidRPr="009E733A" w:rsidRDefault="0005655A">
      <w:pPr>
        <w:widowControl/>
        <w:numPr>
          <w:ilvl w:val="0"/>
          <w:numId w:val="53"/>
        </w:numPr>
        <w:tabs>
          <w:tab w:val="left" w:pos="426"/>
          <w:tab w:val="num" w:pos="1495"/>
        </w:tabs>
        <w:suppressAutoHyphens w:val="0"/>
        <w:ind w:left="426"/>
        <w:jc w:val="both"/>
        <w:rPr>
          <w:sz w:val="22"/>
          <w:szCs w:val="22"/>
        </w:rPr>
      </w:pPr>
      <w:r w:rsidRPr="009E733A">
        <w:rPr>
          <w:sz w:val="22"/>
          <w:szCs w:val="22"/>
        </w:rPr>
        <w:t xml:space="preserve">W razie braku zgody Zamawiającego na odbiór końcowy, tj. odbiór przedmiotu umowy, </w:t>
      </w:r>
      <w:r w:rsidRPr="009E733A">
        <w:rPr>
          <w:sz w:val="22"/>
          <w:szCs w:val="22"/>
        </w:rPr>
        <w:br/>
        <w:t xml:space="preserve">z powodu wykrycia wad istotnych, Wykonawca usunie powstałe wady istotne i zgłosi ponownie przedmiot umowy do odbioru, bez prawa do dodatkowego wynagrodzenia, przy czym czas niezbędny na usunięcie stwierdzonych wad istotnych nie powoduje zmiany terminów zakończenia realizacji przedmiotu umowy. Za wady istotne rozumie się wady uniemożliwiające lub znacznie utrudniające korzystanie z przedmiotu umowy zgodnie z jego przeznaczeniem, funkcją i zakładanymi parametrami techniczno-funkcjonalnymi </w:t>
      </w:r>
      <w:r w:rsidRPr="009E733A">
        <w:rPr>
          <w:sz w:val="22"/>
          <w:szCs w:val="22"/>
        </w:rPr>
        <w:br/>
        <w:t xml:space="preserve">i użytkowymi. </w:t>
      </w:r>
    </w:p>
    <w:p w14:paraId="1A94F1A0" w14:textId="0C161112" w:rsidR="0005655A" w:rsidRPr="009E733A" w:rsidRDefault="0005655A">
      <w:pPr>
        <w:widowControl/>
        <w:numPr>
          <w:ilvl w:val="0"/>
          <w:numId w:val="53"/>
        </w:numPr>
        <w:suppressAutoHyphens w:val="0"/>
        <w:ind w:left="426"/>
        <w:jc w:val="both"/>
        <w:rPr>
          <w:sz w:val="22"/>
          <w:szCs w:val="22"/>
        </w:rPr>
      </w:pPr>
      <w:r w:rsidRPr="009E733A">
        <w:rPr>
          <w:sz w:val="22"/>
          <w:szCs w:val="22"/>
        </w:rPr>
        <w:t xml:space="preserve">Przy odbiorze końcowym Wykonawca zobowiązany jest dołączyć dokumenty, w szczególności: </w:t>
      </w:r>
    </w:p>
    <w:p w14:paraId="5F065606" w14:textId="42E52D5B" w:rsidR="0005655A" w:rsidRDefault="0005655A" w:rsidP="003B7BE8">
      <w:pPr>
        <w:widowControl/>
        <w:numPr>
          <w:ilvl w:val="0"/>
          <w:numId w:val="54"/>
        </w:numPr>
        <w:suppressAutoHyphens w:val="0"/>
        <w:ind w:left="851" w:hanging="425"/>
        <w:jc w:val="both"/>
        <w:rPr>
          <w:sz w:val="22"/>
          <w:szCs w:val="22"/>
        </w:rPr>
      </w:pPr>
      <w:r w:rsidRPr="009E733A">
        <w:rPr>
          <w:sz w:val="22"/>
          <w:szCs w:val="22"/>
        </w:rPr>
        <w:t>dokumentację powykonawczą (</w:t>
      </w:r>
      <w:r w:rsidR="00035D01" w:rsidRPr="009E733A">
        <w:rPr>
          <w:sz w:val="22"/>
          <w:szCs w:val="22"/>
        </w:rPr>
        <w:t>2</w:t>
      </w:r>
      <w:r w:rsidRPr="009E733A">
        <w:rPr>
          <w:sz w:val="22"/>
          <w:szCs w:val="22"/>
        </w:rPr>
        <w:t xml:space="preserve"> egzemplarze wersji papierowej oraz w formie elektronicznej po jednym egzemplarzu w formacie .doc, .pdf oraz .dwg),</w:t>
      </w:r>
    </w:p>
    <w:p w14:paraId="111F0849" w14:textId="77777777" w:rsidR="0005655A" w:rsidRDefault="0005655A" w:rsidP="003B7BE8">
      <w:pPr>
        <w:widowControl/>
        <w:numPr>
          <w:ilvl w:val="0"/>
          <w:numId w:val="54"/>
        </w:numPr>
        <w:suppressAutoHyphens w:val="0"/>
        <w:ind w:left="851" w:hanging="425"/>
        <w:jc w:val="both"/>
        <w:rPr>
          <w:sz w:val="22"/>
          <w:szCs w:val="22"/>
        </w:rPr>
      </w:pPr>
      <w:r w:rsidRPr="003B7BE8">
        <w:rPr>
          <w:sz w:val="22"/>
          <w:szCs w:val="22"/>
        </w:rPr>
        <w:t xml:space="preserve">świadectwa jakości, deklaracje zgodności, certyfikaty, świadectwa wykonanych prób </w:t>
      </w:r>
      <w:r w:rsidRPr="003B7BE8">
        <w:rPr>
          <w:sz w:val="22"/>
          <w:szCs w:val="22"/>
        </w:rPr>
        <w:br/>
        <w:t>i atesty, dotyczące odbieranego elementu robót dokumenty gwarancyjne, instrukcje obsługi, eksploatacji, konserwacji, bądź inne dokumenty dotyczące użytkowania zamontowanych urządzeń i wyposażenia.</w:t>
      </w:r>
    </w:p>
    <w:p w14:paraId="7A87B6B5" w14:textId="51125A7E" w:rsidR="0073718C" w:rsidRPr="003B7BE8" w:rsidRDefault="0073718C" w:rsidP="003B7BE8">
      <w:pPr>
        <w:widowControl/>
        <w:numPr>
          <w:ilvl w:val="0"/>
          <w:numId w:val="54"/>
        </w:numPr>
        <w:suppressAutoHyphens w:val="0"/>
        <w:ind w:left="851" w:hanging="425"/>
        <w:jc w:val="both"/>
        <w:rPr>
          <w:sz w:val="22"/>
          <w:szCs w:val="22"/>
        </w:rPr>
      </w:pPr>
      <w:r w:rsidRPr="0073718C">
        <w:rPr>
          <w:sz w:val="22"/>
          <w:szCs w:val="22"/>
        </w:rPr>
        <w:t xml:space="preserve">wykaz zamontowanych urządzeń zgodnie z tabelą w </w:t>
      </w:r>
      <w:proofErr w:type="spellStart"/>
      <w:r w:rsidRPr="0073718C">
        <w:rPr>
          <w:sz w:val="22"/>
          <w:szCs w:val="22"/>
        </w:rPr>
        <w:t>zał</w:t>
      </w:r>
      <w:proofErr w:type="spellEnd"/>
      <w:r w:rsidRPr="0073718C">
        <w:rPr>
          <w:sz w:val="22"/>
          <w:szCs w:val="22"/>
        </w:rPr>
        <w:t xml:space="preserve"> A</w:t>
      </w:r>
      <w:r>
        <w:rPr>
          <w:sz w:val="22"/>
          <w:szCs w:val="22"/>
        </w:rPr>
        <w:t xml:space="preserve"> do SWZ oraz </w:t>
      </w:r>
      <w:r w:rsidRPr="0073718C">
        <w:rPr>
          <w:sz w:val="22"/>
          <w:szCs w:val="22"/>
        </w:rPr>
        <w:t>wykaz czynności serwisowych jakie są przewidziane dla zamontowanych urządzeń wraz z harmonogramem ich wykonania</w:t>
      </w:r>
      <w:r>
        <w:rPr>
          <w:sz w:val="22"/>
          <w:szCs w:val="22"/>
        </w:rPr>
        <w:t>.</w:t>
      </w:r>
    </w:p>
    <w:p w14:paraId="6E8DA5C5" w14:textId="77777777" w:rsidR="0005655A" w:rsidRPr="009E733A" w:rsidRDefault="0005655A">
      <w:pPr>
        <w:widowControl/>
        <w:numPr>
          <w:ilvl w:val="0"/>
          <w:numId w:val="53"/>
        </w:numPr>
        <w:tabs>
          <w:tab w:val="num" w:pos="426"/>
        </w:tabs>
        <w:suppressAutoHyphens w:val="0"/>
        <w:ind w:left="426"/>
        <w:jc w:val="both"/>
        <w:rPr>
          <w:sz w:val="22"/>
          <w:szCs w:val="22"/>
        </w:rPr>
      </w:pPr>
      <w:r w:rsidRPr="009E733A">
        <w:rPr>
          <w:sz w:val="22"/>
          <w:szCs w:val="22"/>
        </w:rPr>
        <w:t>Jeżeli w trakcie dokonywania odbioru przedmiotu umowy stwierdzono wady nieistotne, Zamawiający wyznaczy Wykonawcy stosowny termin do ich usunięcia.</w:t>
      </w:r>
    </w:p>
    <w:p w14:paraId="4B1D5AD2" w14:textId="0EBA6C93" w:rsidR="0005655A" w:rsidRPr="009E733A" w:rsidRDefault="0005655A">
      <w:pPr>
        <w:widowControl/>
        <w:numPr>
          <w:ilvl w:val="0"/>
          <w:numId w:val="53"/>
        </w:numPr>
        <w:tabs>
          <w:tab w:val="num" w:pos="426"/>
        </w:tabs>
        <w:suppressAutoHyphens w:val="0"/>
        <w:ind w:left="426"/>
        <w:jc w:val="both"/>
        <w:rPr>
          <w:sz w:val="22"/>
          <w:szCs w:val="22"/>
        </w:rPr>
      </w:pPr>
      <w:r w:rsidRPr="009E733A">
        <w:rPr>
          <w:sz w:val="22"/>
          <w:szCs w:val="22"/>
        </w:rPr>
        <w:t xml:space="preserve">W </w:t>
      </w:r>
      <w:r w:rsidR="002F23D5" w:rsidRPr="009E733A">
        <w:rPr>
          <w:sz w:val="22"/>
          <w:szCs w:val="22"/>
        </w:rPr>
        <w:t>sytuacji określonej w § 4 ust. 3</w:t>
      </w:r>
      <w:r w:rsidRPr="009E733A">
        <w:rPr>
          <w:sz w:val="22"/>
          <w:szCs w:val="22"/>
        </w:rPr>
        <w:t xml:space="preserve"> Zamawiający może żądać obniżenia wynagrodzenia należnego Wykonawcy. </w:t>
      </w:r>
    </w:p>
    <w:p w14:paraId="18AD44E6" w14:textId="4B8D4BFD" w:rsidR="001314EA" w:rsidRPr="009E733A" w:rsidRDefault="0005655A">
      <w:pPr>
        <w:widowControl/>
        <w:numPr>
          <w:ilvl w:val="0"/>
          <w:numId w:val="53"/>
        </w:numPr>
        <w:tabs>
          <w:tab w:val="num" w:pos="426"/>
        </w:tabs>
        <w:suppressAutoHyphens w:val="0"/>
        <w:ind w:left="426"/>
        <w:jc w:val="both"/>
        <w:rPr>
          <w:sz w:val="22"/>
          <w:szCs w:val="22"/>
        </w:rPr>
      </w:pPr>
      <w:r w:rsidRPr="009E733A">
        <w:rPr>
          <w:sz w:val="22"/>
          <w:szCs w:val="22"/>
        </w:rPr>
        <w:t xml:space="preserve">W przypadku, gdy przedmiot umowy ma istotne wady w rozumieniu § 10 ust. 4 niniejszej umowy, Zamawiający może odstąpić od umowy po uprzednim, bezskutecznym upływie wyznaczonego na piśmie terminu do usunięcia wad. Oświadczenie o odstąpieniu od umowy może być złożone w terminie 30 dni od daty bezskutecznego upływu wyznaczonego terminu. </w:t>
      </w:r>
    </w:p>
    <w:p w14:paraId="5A624245" w14:textId="77777777" w:rsidR="00AD61DE" w:rsidRPr="009E733A" w:rsidRDefault="00AD61DE">
      <w:pPr>
        <w:widowControl/>
        <w:numPr>
          <w:ilvl w:val="0"/>
          <w:numId w:val="53"/>
        </w:numPr>
        <w:tabs>
          <w:tab w:val="num" w:pos="426"/>
        </w:tabs>
        <w:suppressAutoHyphens w:val="0"/>
        <w:ind w:left="426"/>
        <w:jc w:val="both"/>
        <w:rPr>
          <w:sz w:val="22"/>
          <w:szCs w:val="22"/>
        </w:rPr>
      </w:pPr>
      <w:r w:rsidRPr="009E733A">
        <w:rPr>
          <w:sz w:val="22"/>
          <w:szCs w:val="22"/>
        </w:rPr>
        <w:t>Wykonawca zobowiązany jest do sporządzenia i przekazania Zamawiającemu  dokumentacji konserwatorskiej powykonawczej oraz opracowania sposobu postępowania z zabytkiem  – minimum po 2 egzemplarze każdego z opracowań w wersji papierowej i elektronicznej na CD – w terminie do dwóch miesięcy po zakończeniu realizacji przedmiotu umowy lub zakończeniu danego etapu prac.</w:t>
      </w:r>
    </w:p>
    <w:p w14:paraId="5038B9FF" w14:textId="4774D3C7" w:rsidR="001442FA" w:rsidRPr="009E733A" w:rsidRDefault="001442FA">
      <w:pPr>
        <w:widowControl/>
        <w:numPr>
          <w:ilvl w:val="0"/>
          <w:numId w:val="53"/>
        </w:numPr>
        <w:tabs>
          <w:tab w:val="num" w:pos="360"/>
          <w:tab w:val="num" w:pos="426"/>
        </w:tabs>
        <w:suppressAutoHyphens w:val="0"/>
        <w:ind w:left="426"/>
        <w:jc w:val="both"/>
        <w:rPr>
          <w:sz w:val="22"/>
          <w:szCs w:val="22"/>
        </w:rPr>
      </w:pPr>
      <w:r w:rsidRPr="009E733A">
        <w:rPr>
          <w:sz w:val="22"/>
          <w:szCs w:val="22"/>
        </w:rPr>
        <w:t>W przypadku niewykonania dokumentacji konserwatorskiej w terminie przewidzianym umową, Zamawiający naliczy kary umowne w wysokości 10 000 zł. Naliczona kara nie zwalnia Wykonawcy od obowiązku wykonania i przekazania w/w opracowania.</w:t>
      </w:r>
    </w:p>
    <w:p w14:paraId="2E4C6410" w14:textId="77777777" w:rsidR="00B52233" w:rsidRPr="009E733A" w:rsidRDefault="00B52233" w:rsidP="00B52233">
      <w:pPr>
        <w:widowControl/>
        <w:suppressAutoHyphens w:val="0"/>
        <w:ind w:left="426"/>
        <w:jc w:val="both"/>
        <w:rPr>
          <w:sz w:val="22"/>
          <w:szCs w:val="22"/>
        </w:rPr>
      </w:pPr>
    </w:p>
    <w:p w14:paraId="219F75AD" w14:textId="77777777" w:rsidR="00B52233" w:rsidRPr="009E733A" w:rsidRDefault="00B52233" w:rsidP="00B52233">
      <w:pPr>
        <w:rPr>
          <w:b/>
          <w:bCs/>
          <w:sz w:val="22"/>
          <w:szCs w:val="22"/>
        </w:rPr>
      </w:pPr>
      <w:r w:rsidRPr="009E733A">
        <w:rPr>
          <w:b/>
          <w:bCs/>
          <w:sz w:val="22"/>
          <w:szCs w:val="22"/>
        </w:rPr>
        <w:t>§ 11</w:t>
      </w:r>
    </w:p>
    <w:p w14:paraId="2C567B1C" w14:textId="42070033" w:rsidR="00B52233" w:rsidRPr="009E733A" w:rsidRDefault="00B52233" w:rsidP="00B52233">
      <w:pPr>
        <w:rPr>
          <w:b/>
          <w:bCs/>
          <w:sz w:val="22"/>
          <w:szCs w:val="22"/>
        </w:rPr>
      </w:pPr>
      <w:r w:rsidRPr="009E733A">
        <w:rPr>
          <w:b/>
          <w:bCs/>
          <w:sz w:val="22"/>
          <w:szCs w:val="22"/>
        </w:rPr>
        <w:t xml:space="preserve"> Bezpieczeństwo i higiena pracy, ochrona przeciwpożarowa</w:t>
      </w:r>
    </w:p>
    <w:p w14:paraId="6440C4D5" w14:textId="77777777" w:rsidR="00B52233" w:rsidRPr="009E733A" w:rsidRDefault="00B52233">
      <w:pPr>
        <w:pStyle w:val="Akapitzlist"/>
        <w:numPr>
          <w:ilvl w:val="0"/>
          <w:numId w:val="95"/>
        </w:numPr>
        <w:rPr>
          <w:b/>
          <w:bCs/>
          <w:sz w:val="22"/>
          <w:szCs w:val="22"/>
        </w:rPr>
      </w:pPr>
      <w:r w:rsidRPr="009E733A">
        <w:rPr>
          <w:sz w:val="22"/>
          <w:szCs w:val="22"/>
          <w:lang w:bidi="pl-PL"/>
        </w:rPr>
        <w:t>Wykonawca oświadcza, że posiada odpowiednią wiedzę, doświadczenie i uprawnienia, dysponuje odpowiednim potencjałem technicznym i osobowym oraz zobowiązuje się wykonać przedmiot umowy przy zachowaniu należytej zawodowej staranności.</w:t>
      </w:r>
    </w:p>
    <w:p w14:paraId="23CBFFAA" w14:textId="77777777" w:rsidR="00B52233" w:rsidRPr="009E733A" w:rsidRDefault="00B52233">
      <w:pPr>
        <w:pStyle w:val="Akapitzlist"/>
        <w:numPr>
          <w:ilvl w:val="0"/>
          <w:numId w:val="95"/>
        </w:numPr>
        <w:rPr>
          <w:b/>
          <w:bCs/>
          <w:sz w:val="22"/>
          <w:szCs w:val="22"/>
        </w:rPr>
      </w:pPr>
      <w:r w:rsidRPr="009E733A">
        <w:rPr>
          <w:sz w:val="22"/>
          <w:szCs w:val="22"/>
        </w:rPr>
        <w:t xml:space="preserve">Wykonawca </w:t>
      </w:r>
      <w:r w:rsidRPr="009E733A">
        <w:rPr>
          <w:bCs/>
          <w:sz w:val="22"/>
          <w:szCs w:val="22"/>
        </w:rPr>
        <w:t xml:space="preserve">zapewnia właściwą organizację prac zgodnie z obowiązującymi przepisami prawa i normami, w szczególności zgodnie z  przepisami  BHP  i PPOŻ, oraz  ponosi  wyłączną  odpowiedzialność  za naruszenie  przepisów  BHP i PPOŻ, </w:t>
      </w:r>
      <w:r w:rsidRPr="009E733A">
        <w:rPr>
          <w:sz w:val="22"/>
          <w:szCs w:val="22"/>
        </w:rPr>
        <w:t>w tym:</w:t>
      </w:r>
    </w:p>
    <w:p w14:paraId="641BDFE4" w14:textId="77777777" w:rsidR="00B52233" w:rsidRPr="009E733A" w:rsidRDefault="00B52233">
      <w:pPr>
        <w:pStyle w:val="Akapitzlist"/>
        <w:numPr>
          <w:ilvl w:val="0"/>
          <w:numId w:val="96"/>
        </w:numPr>
        <w:rPr>
          <w:sz w:val="22"/>
          <w:szCs w:val="22"/>
        </w:rPr>
      </w:pPr>
      <w:r w:rsidRPr="009E733A">
        <w:rPr>
          <w:sz w:val="22"/>
          <w:szCs w:val="22"/>
        </w:rPr>
        <w:t xml:space="preserve">prowadzi prace tak, aby nie stwarzały bezpośredniego zagrożenia dla osób je wykonujących, użytkowników obiektu oraz osób trzecich, </w:t>
      </w:r>
    </w:p>
    <w:p w14:paraId="1C692471" w14:textId="77777777" w:rsidR="00B52233" w:rsidRPr="009E733A" w:rsidRDefault="00B52233">
      <w:pPr>
        <w:pStyle w:val="Akapitzlist"/>
        <w:numPr>
          <w:ilvl w:val="0"/>
          <w:numId w:val="96"/>
        </w:numPr>
        <w:rPr>
          <w:sz w:val="22"/>
          <w:szCs w:val="22"/>
        </w:rPr>
      </w:pPr>
      <w:r w:rsidRPr="009E733A">
        <w:rPr>
          <w:sz w:val="22"/>
          <w:szCs w:val="22"/>
        </w:rPr>
        <w:t xml:space="preserve">organizuje właściwe urządzenie i zabezpieczenie terenu prowadzonych prac, w tym jego wygrodzenie i oznakowanie, zabezpieczenie przed wejściem osób niepowołanych, </w:t>
      </w:r>
      <w:r w:rsidRPr="009E733A">
        <w:rPr>
          <w:sz w:val="22"/>
          <w:szCs w:val="22"/>
        </w:rPr>
        <w:br/>
        <w:t>a w uzasadnionych przypadkach zapewnia dozór,</w:t>
      </w:r>
    </w:p>
    <w:p w14:paraId="08A7CB23" w14:textId="77777777" w:rsidR="00B52233" w:rsidRPr="009E733A" w:rsidRDefault="00B52233">
      <w:pPr>
        <w:pStyle w:val="Akapitzlist"/>
        <w:numPr>
          <w:ilvl w:val="0"/>
          <w:numId w:val="96"/>
        </w:numPr>
        <w:rPr>
          <w:sz w:val="22"/>
          <w:szCs w:val="22"/>
        </w:rPr>
      </w:pPr>
      <w:r w:rsidRPr="009E733A">
        <w:rPr>
          <w:sz w:val="22"/>
          <w:szCs w:val="22"/>
        </w:rPr>
        <w:t>zapewnia, aby prace szczególnie niebezpieczne, w tym prace prowadzone na wysokości lub w wykopach, prowadzone były w sposób zgodny z przepisami i pod nadzorem osoby posiadającej kwalifikacje i uprawnienia wymagane przepisami, a na prace niebezpieczne pod względem pożarowym uzyska stosowne zezwolenie, o którym mowa w Instrukcji bezpieczeństwa pożarowego,</w:t>
      </w:r>
    </w:p>
    <w:p w14:paraId="2828A727" w14:textId="77777777" w:rsidR="00B52233" w:rsidRPr="009E733A" w:rsidRDefault="00B52233">
      <w:pPr>
        <w:pStyle w:val="Akapitzlist"/>
        <w:numPr>
          <w:ilvl w:val="0"/>
          <w:numId w:val="96"/>
        </w:numPr>
        <w:rPr>
          <w:sz w:val="22"/>
          <w:szCs w:val="22"/>
        </w:rPr>
      </w:pPr>
      <w:r w:rsidRPr="009E733A">
        <w:rPr>
          <w:sz w:val="22"/>
          <w:szCs w:val="22"/>
        </w:rPr>
        <w:lastRenderedPageBreak/>
        <w:t>utrzymuje porządek w rejonie prowadzonych prac,</w:t>
      </w:r>
    </w:p>
    <w:p w14:paraId="3AA147CE" w14:textId="77777777" w:rsidR="00B52233" w:rsidRPr="009E733A" w:rsidRDefault="00B52233">
      <w:pPr>
        <w:pStyle w:val="Akapitzlist"/>
        <w:numPr>
          <w:ilvl w:val="0"/>
          <w:numId w:val="96"/>
        </w:numPr>
        <w:rPr>
          <w:sz w:val="22"/>
          <w:szCs w:val="22"/>
        </w:rPr>
      </w:pPr>
      <w:r w:rsidRPr="009E733A">
        <w:rPr>
          <w:sz w:val="22"/>
          <w:szCs w:val="22"/>
        </w:rPr>
        <w:t xml:space="preserve">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 </w:t>
      </w:r>
    </w:p>
    <w:p w14:paraId="584C6BFF" w14:textId="71180E2C" w:rsidR="00B52233" w:rsidRPr="009E733A" w:rsidRDefault="00B52233">
      <w:pPr>
        <w:pStyle w:val="Akapitzlist"/>
        <w:numPr>
          <w:ilvl w:val="0"/>
          <w:numId w:val="95"/>
        </w:numPr>
        <w:rPr>
          <w:b/>
          <w:bCs/>
          <w:sz w:val="22"/>
          <w:szCs w:val="22"/>
        </w:rPr>
      </w:pPr>
      <w:r w:rsidRPr="009E733A">
        <w:rPr>
          <w:sz w:val="22"/>
          <w:szCs w:val="22"/>
        </w:rPr>
        <w:t xml:space="preserve">W przypadku wykonywania prac w obiekcie czynnym prace uciążliwe (ograniczające możliwość użytkowania obiektu) należy każdorazowo uzgadniać z administracją </w:t>
      </w:r>
      <w:r w:rsidRPr="009E733A">
        <w:rPr>
          <w:sz w:val="22"/>
          <w:szCs w:val="22"/>
        </w:rPr>
        <w:br/>
        <w:t xml:space="preserve">i użytkownikiem obiektu z co najmniej 3-dniowym wyprzedzeniem. Przy określaniu ewentualnej uciążliwości należy mieć na uwadze charakter i wymagania warunków pracy osób działających w otoczeniu wykonywanych prac, dla których nawet niższe wartości </w:t>
      </w:r>
      <w:r w:rsidRPr="009E733A">
        <w:rPr>
          <w:sz w:val="22"/>
          <w:szCs w:val="22"/>
        </w:rPr>
        <w:br/>
        <w:t>(np. hałasu) mogą być znacznym utrudnieniem czy nawet elementem uniemożliwiającym</w:t>
      </w:r>
      <w:r w:rsidR="00CD5BF0">
        <w:rPr>
          <w:sz w:val="22"/>
          <w:szCs w:val="22"/>
        </w:rPr>
        <w:t xml:space="preserve"> </w:t>
      </w:r>
      <w:r w:rsidRPr="009E733A">
        <w:rPr>
          <w:sz w:val="22"/>
          <w:szCs w:val="22"/>
        </w:rPr>
        <w:t>prowadzenie określonych aktywności zawodowych (np. precyzyjnych badań lub zajęć</w:t>
      </w:r>
      <w:r w:rsidR="00CD5BF0">
        <w:rPr>
          <w:sz w:val="22"/>
          <w:szCs w:val="22"/>
        </w:rPr>
        <w:t xml:space="preserve"> </w:t>
      </w:r>
      <w:r w:rsidRPr="009E733A">
        <w:rPr>
          <w:sz w:val="22"/>
          <w:szCs w:val="22"/>
        </w:rPr>
        <w:t>edukacyjnych).</w:t>
      </w:r>
    </w:p>
    <w:p w14:paraId="06D7FE64" w14:textId="77777777" w:rsidR="00B52233" w:rsidRPr="009E733A" w:rsidRDefault="00B52233">
      <w:pPr>
        <w:pStyle w:val="Akapitzlist"/>
        <w:numPr>
          <w:ilvl w:val="0"/>
          <w:numId w:val="95"/>
        </w:numPr>
        <w:rPr>
          <w:sz w:val="22"/>
          <w:szCs w:val="22"/>
        </w:rPr>
      </w:pPr>
      <w:r w:rsidRPr="009E733A">
        <w:rPr>
          <w:sz w:val="22"/>
          <w:szCs w:val="22"/>
        </w:rPr>
        <w:t xml:space="preserve">Wykonawca jest zobowiązany niezwłocznie informować Zamawiającego o wszelkich okolicznościach, które mogą przeszkodzić prawidłowemu, terminowemu i bezpiecznemu wykonaniu przedmiotu umowy.  </w:t>
      </w:r>
    </w:p>
    <w:p w14:paraId="2746F342" w14:textId="63C58A11" w:rsidR="00B52233" w:rsidRPr="009E733A" w:rsidRDefault="00B52233">
      <w:pPr>
        <w:pStyle w:val="Akapitzlist"/>
        <w:numPr>
          <w:ilvl w:val="0"/>
          <w:numId w:val="95"/>
        </w:numPr>
        <w:rPr>
          <w:b/>
          <w:bCs/>
          <w:sz w:val="22"/>
          <w:szCs w:val="22"/>
        </w:rPr>
      </w:pPr>
      <w:r w:rsidRPr="009E733A">
        <w:rPr>
          <w:sz w:val="22"/>
          <w:szCs w:val="22"/>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3839B62E" w14:textId="77777777" w:rsidR="00FF2F0F" w:rsidRPr="009E733A" w:rsidRDefault="00FF2F0F" w:rsidP="0005655A">
      <w:pPr>
        <w:pStyle w:val="Nagwek2"/>
        <w:tabs>
          <w:tab w:val="left" w:pos="720"/>
        </w:tabs>
        <w:spacing w:before="0"/>
        <w:ind w:left="360"/>
        <w:rPr>
          <w:rFonts w:ascii="Times New Roman" w:hAnsi="Times New Roman" w:cs="Times New Roman"/>
          <w:b/>
          <w:color w:val="auto"/>
          <w:sz w:val="22"/>
          <w:szCs w:val="22"/>
        </w:rPr>
      </w:pPr>
    </w:p>
    <w:p w14:paraId="5A0EB513"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Zasady rozliczeń</w:t>
      </w:r>
    </w:p>
    <w:p w14:paraId="01456D9A" w14:textId="3B3FC087" w:rsidR="0005655A" w:rsidRPr="009E733A" w:rsidRDefault="0005655A" w:rsidP="0005655A">
      <w:pPr>
        <w:tabs>
          <w:tab w:val="left" w:pos="720"/>
        </w:tabs>
        <w:ind w:left="360"/>
        <w:rPr>
          <w:b/>
          <w:sz w:val="22"/>
          <w:szCs w:val="22"/>
        </w:rPr>
      </w:pPr>
      <w:r w:rsidRPr="009E733A">
        <w:rPr>
          <w:b/>
          <w:sz w:val="22"/>
          <w:szCs w:val="22"/>
        </w:rPr>
        <w:t>§ 1</w:t>
      </w:r>
      <w:r w:rsidR="00F341CF" w:rsidRPr="009E733A">
        <w:rPr>
          <w:b/>
          <w:sz w:val="22"/>
          <w:szCs w:val="22"/>
        </w:rPr>
        <w:t>2</w:t>
      </w:r>
    </w:p>
    <w:p w14:paraId="6D6ED411" w14:textId="15A728C9" w:rsidR="00747F60" w:rsidRPr="004332F3" w:rsidRDefault="00747F60" w:rsidP="00993BE1">
      <w:pPr>
        <w:pStyle w:val="Akapitzlist"/>
        <w:numPr>
          <w:ilvl w:val="2"/>
          <w:numId w:val="83"/>
        </w:numPr>
        <w:ind w:left="426" w:hanging="426"/>
        <w:rPr>
          <w:sz w:val="22"/>
          <w:szCs w:val="22"/>
        </w:rPr>
      </w:pPr>
      <w:r w:rsidRPr="004332F3">
        <w:rPr>
          <w:sz w:val="22"/>
          <w:szCs w:val="22"/>
        </w:rPr>
        <w:t xml:space="preserve">Wynagrodzenie za realizację przedmiotu umowy </w:t>
      </w:r>
      <w:r w:rsidR="0054086B" w:rsidRPr="004332F3">
        <w:rPr>
          <w:sz w:val="22"/>
          <w:szCs w:val="22"/>
        </w:rPr>
        <w:t>może być płatne</w:t>
      </w:r>
      <w:r w:rsidRPr="004332F3">
        <w:rPr>
          <w:sz w:val="22"/>
          <w:szCs w:val="22"/>
        </w:rPr>
        <w:t xml:space="preserve"> </w:t>
      </w:r>
      <w:r w:rsidR="00507A59" w:rsidRPr="004332F3">
        <w:rPr>
          <w:sz w:val="22"/>
          <w:szCs w:val="22"/>
        </w:rPr>
        <w:t>częściowo</w:t>
      </w:r>
      <w:r w:rsidR="004332F3" w:rsidRPr="004332F3">
        <w:rPr>
          <w:sz w:val="22"/>
          <w:szCs w:val="22"/>
        </w:rPr>
        <w:t xml:space="preserve"> na podstawie, zatwierdzonego przez Zamawiającego, harmonogramu rzeczowo finansowy</w:t>
      </w:r>
      <w:r w:rsidR="0054086B" w:rsidRPr="004332F3">
        <w:rPr>
          <w:sz w:val="22"/>
          <w:szCs w:val="22"/>
        </w:rPr>
        <w:t>, jednak nie wcześniej niż po przedstawieniu przez Wykonawcę Zamawiającemu dokumentów, o których mowa w § 1</w:t>
      </w:r>
      <w:r w:rsidR="00F341CF" w:rsidRPr="004332F3">
        <w:rPr>
          <w:sz w:val="22"/>
          <w:szCs w:val="22"/>
        </w:rPr>
        <w:t>2</w:t>
      </w:r>
      <w:r w:rsidR="0054086B" w:rsidRPr="004332F3">
        <w:rPr>
          <w:sz w:val="22"/>
          <w:szCs w:val="22"/>
        </w:rPr>
        <w:t xml:space="preserve"> ust. 6 zdanie 1, o ile przewidziano udział podwykonawców przy realizacji umowy.</w:t>
      </w:r>
    </w:p>
    <w:p w14:paraId="1BFFE9DA" w14:textId="77777777" w:rsidR="00747F60" w:rsidRPr="009E733A" w:rsidRDefault="0005655A">
      <w:pPr>
        <w:pStyle w:val="Akapitzlist"/>
        <w:numPr>
          <w:ilvl w:val="2"/>
          <w:numId w:val="83"/>
        </w:numPr>
        <w:ind w:left="426" w:hanging="426"/>
        <w:rPr>
          <w:sz w:val="22"/>
          <w:szCs w:val="22"/>
        </w:rPr>
      </w:pPr>
      <w:r w:rsidRPr="009E733A">
        <w:rPr>
          <w:sz w:val="22"/>
          <w:szCs w:val="22"/>
        </w:rPr>
        <w:t xml:space="preserve">W przypadku wystawiania przez Wykonawcę ustrukturyzowanych faktur elektronicznych </w:t>
      </w:r>
      <w:r w:rsidRPr="009E733A">
        <w:rPr>
          <w:sz w:val="22"/>
          <w:szCs w:val="22"/>
        </w:rPr>
        <w:br/>
        <w:t xml:space="preserve">w rozumieniu art. 6 ust. 1 ustawy z dnia 9 listopada 2018 r. o elektronicznym fakturowaniu </w:t>
      </w:r>
      <w:r w:rsidRPr="009E733A">
        <w:rPr>
          <w:sz w:val="22"/>
          <w:szCs w:val="22"/>
        </w:rPr>
        <w:br/>
        <w:t xml:space="preserve">w zamówieniach publicznych, koncesjach na roboty budowlane lub usługi oraz partnerstwie publiczno-prywatnym (Dz. U. </w:t>
      </w:r>
      <w:r w:rsidR="00907AA8" w:rsidRPr="009E733A">
        <w:rPr>
          <w:sz w:val="22"/>
          <w:szCs w:val="22"/>
        </w:rPr>
        <w:t xml:space="preserve">2020 </w:t>
      </w:r>
      <w:r w:rsidRPr="009E733A">
        <w:rPr>
          <w:sz w:val="22"/>
          <w:szCs w:val="22"/>
        </w:rPr>
        <w:t xml:space="preserve">poz. </w:t>
      </w:r>
      <w:r w:rsidR="00907AA8" w:rsidRPr="009E733A">
        <w:rPr>
          <w:sz w:val="22"/>
          <w:szCs w:val="22"/>
        </w:rPr>
        <w:t>1666</w:t>
      </w:r>
      <w:r w:rsidRPr="009E733A">
        <w:rPr>
          <w:sz w:val="22"/>
          <w:szCs w:val="22"/>
        </w:rPr>
        <w:t xml:space="preserve"> ze zm.) za pośrednictwem Platformy Elektronicznego Fakturowania dostępnej pod adresem: </w:t>
      </w:r>
      <w:hyperlink r:id="rId54" w:history="1">
        <w:r w:rsidRPr="009E733A">
          <w:rPr>
            <w:rStyle w:val="Hipercze"/>
            <w:sz w:val="22"/>
            <w:szCs w:val="22"/>
          </w:rPr>
          <w:t>https://efaktura.gov.pl/</w:t>
        </w:r>
      </w:hyperlink>
      <w:r w:rsidRPr="009E733A">
        <w:rPr>
          <w:sz w:val="22"/>
          <w:szCs w:val="22"/>
        </w:rPr>
        <w:t xml:space="preserve">, w polu „referencja”, Wykonawca wpisze następujący adres e-mail: …………………… </w:t>
      </w:r>
    </w:p>
    <w:p w14:paraId="03330812" w14:textId="4A43F08E" w:rsidR="00747F60" w:rsidRPr="009E733A" w:rsidRDefault="0005655A">
      <w:pPr>
        <w:pStyle w:val="Akapitzlist"/>
        <w:numPr>
          <w:ilvl w:val="2"/>
          <w:numId w:val="83"/>
        </w:numPr>
        <w:ind w:left="426" w:hanging="426"/>
        <w:rPr>
          <w:sz w:val="22"/>
          <w:szCs w:val="22"/>
        </w:rPr>
      </w:pPr>
      <w:r w:rsidRPr="009E733A">
        <w:rPr>
          <w:sz w:val="22"/>
          <w:szCs w:val="22"/>
        </w:rPr>
        <w:t>Podstawą do ustalenia kwot faktur</w:t>
      </w:r>
      <w:r w:rsidR="00A644A9" w:rsidRPr="009E733A">
        <w:rPr>
          <w:sz w:val="22"/>
          <w:szCs w:val="22"/>
        </w:rPr>
        <w:t>y</w:t>
      </w:r>
      <w:r w:rsidRPr="009E733A">
        <w:rPr>
          <w:sz w:val="22"/>
          <w:szCs w:val="22"/>
        </w:rPr>
        <w:t xml:space="preserve"> częściow</w:t>
      </w:r>
      <w:r w:rsidR="00A644A9" w:rsidRPr="009E733A">
        <w:rPr>
          <w:sz w:val="22"/>
          <w:szCs w:val="22"/>
        </w:rPr>
        <w:t>ej</w:t>
      </w:r>
      <w:r w:rsidRPr="009E733A">
        <w:rPr>
          <w:sz w:val="22"/>
          <w:szCs w:val="22"/>
        </w:rPr>
        <w:t xml:space="preserve"> będą kosztorysy ofertowe. Protokoły odbioru części prac dla ich zafakturowania sporządza Wykonawca a podpisują kierownik </w:t>
      </w:r>
      <w:r w:rsidR="00DE67C2" w:rsidRPr="009E733A">
        <w:rPr>
          <w:sz w:val="22"/>
          <w:szCs w:val="22"/>
        </w:rPr>
        <w:t>budowy</w:t>
      </w:r>
      <w:r w:rsidRPr="009E733A">
        <w:rPr>
          <w:sz w:val="22"/>
          <w:szCs w:val="22"/>
        </w:rPr>
        <w:t xml:space="preserve"> i inspektorzy nadzoru ze strony Zamawiającego.</w:t>
      </w:r>
    </w:p>
    <w:p w14:paraId="057CE98F" w14:textId="77777777" w:rsidR="00747F60" w:rsidRPr="009E733A" w:rsidRDefault="0005655A">
      <w:pPr>
        <w:pStyle w:val="Akapitzlist"/>
        <w:numPr>
          <w:ilvl w:val="2"/>
          <w:numId w:val="83"/>
        </w:numPr>
        <w:ind w:left="426" w:hanging="426"/>
        <w:rPr>
          <w:sz w:val="22"/>
          <w:szCs w:val="22"/>
        </w:rPr>
      </w:pPr>
      <w:r w:rsidRPr="009E733A">
        <w:rPr>
          <w:sz w:val="22"/>
          <w:szCs w:val="22"/>
        </w:rPr>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0E9ED445" w14:textId="77777777" w:rsidR="00747F60" w:rsidRPr="009E733A" w:rsidRDefault="0005655A">
      <w:pPr>
        <w:pStyle w:val="Akapitzlist"/>
        <w:numPr>
          <w:ilvl w:val="2"/>
          <w:numId w:val="83"/>
        </w:numPr>
        <w:ind w:left="426" w:hanging="426"/>
        <w:rPr>
          <w:sz w:val="22"/>
          <w:szCs w:val="22"/>
        </w:rPr>
      </w:pPr>
      <w:r w:rsidRPr="009E733A">
        <w:rPr>
          <w:sz w:val="22"/>
          <w:szCs w:val="22"/>
        </w:rPr>
        <w:t>W przypadku niedołączenia do faktury protokołu odbioru końcowego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18F87E75" w14:textId="4599A094" w:rsidR="00747F60" w:rsidRPr="009E733A" w:rsidRDefault="0005655A">
      <w:pPr>
        <w:pStyle w:val="Akapitzlist"/>
        <w:numPr>
          <w:ilvl w:val="2"/>
          <w:numId w:val="83"/>
        </w:numPr>
        <w:ind w:left="426" w:hanging="426"/>
        <w:rPr>
          <w:sz w:val="22"/>
          <w:szCs w:val="22"/>
        </w:rPr>
      </w:pPr>
      <w:r w:rsidRPr="009E733A">
        <w:rPr>
          <w:sz w:val="22"/>
          <w:szCs w:val="22"/>
        </w:rPr>
        <w:t xml:space="preserve">Najpóźniej na 10 dni roboczych przed upływem 30 dniowego terminu zapłaty faktury, Wykonawca dostarczy Zamawiającemu niebudzący wątpliwości dowód (w szczególności oświadczenie </w:t>
      </w:r>
      <w:r w:rsidRPr="009E733A">
        <w:rPr>
          <w:sz w:val="22"/>
          <w:szCs w:val="22"/>
        </w:rPr>
        <w:lastRenderedPageBreak/>
        <w:t>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w:t>
      </w:r>
      <w:r w:rsidR="00F341CF" w:rsidRPr="009E733A">
        <w:rPr>
          <w:sz w:val="22"/>
          <w:szCs w:val="22"/>
        </w:rPr>
        <w:t>2</w:t>
      </w:r>
      <w:r w:rsidRPr="009E733A">
        <w:rPr>
          <w:sz w:val="22"/>
          <w:szCs w:val="22"/>
        </w:rPr>
        <w:t xml:space="preserve"> ust. 6.</w:t>
      </w:r>
    </w:p>
    <w:p w14:paraId="76C106D8" w14:textId="77777777" w:rsidR="00747F60" w:rsidRPr="009E733A" w:rsidRDefault="0005655A">
      <w:pPr>
        <w:pStyle w:val="Akapitzlist"/>
        <w:numPr>
          <w:ilvl w:val="2"/>
          <w:numId w:val="83"/>
        </w:numPr>
        <w:ind w:left="426" w:hanging="426"/>
        <w:rPr>
          <w:sz w:val="22"/>
          <w:szCs w:val="22"/>
        </w:rPr>
      </w:pPr>
      <w:r w:rsidRPr="009E733A">
        <w:rPr>
          <w:sz w:val="22"/>
          <w:szCs w:val="22"/>
        </w:rPr>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0ACB402F" w14:textId="09540142" w:rsidR="0005655A" w:rsidRPr="009E733A" w:rsidRDefault="0005655A">
      <w:pPr>
        <w:pStyle w:val="Akapitzlist"/>
        <w:numPr>
          <w:ilvl w:val="2"/>
          <w:numId w:val="83"/>
        </w:numPr>
        <w:ind w:left="426" w:hanging="426"/>
        <w:rPr>
          <w:sz w:val="22"/>
          <w:szCs w:val="22"/>
        </w:rPr>
      </w:pPr>
      <w:r w:rsidRPr="009E733A">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326A0119" w14:textId="77777777" w:rsidR="0005655A" w:rsidRPr="009E733A" w:rsidRDefault="0005655A">
      <w:pPr>
        <w:numPr>
          <w:ilvl w:val="0"/>
          <w:numId w:val="55"/>
        </w:numPr>
        <w:tabs>
          <w:tab w:val="left" w:pos="851"/>
        </w:tabs>
        <w:ind w:left="851"/>
        <w:jc w:val="both"/>
        <w:rPr>
          <w:sz w:val="22"/>
          <w:szCs w:val="22"/>
        </w:rPr>
      </w:pPr>
      <w:r w:rsidRPr="009E733A">
        <w:rPr>
          <w:sz w:val="22"/>
          <w:szCs w:val="22"/>
        </w:rPr>
        <w:t>zaniechania przez niego bezpośredniej zapłaty wynagrodzenia podwykonawcy w razie wykazanie przez Wykonawcę niezasadności roszczenia podwykonawcy;</w:t>
      </w:r>
    </w:p>
    <w:p w14:paraId="27B8F480" w14:textId="77777777" w:rsidR="0005655A" w:rsidRPr="009E733A" w:rsidRDefault="0005655A">
      <w:pPr>
        <w:numPr>
          <w:ilvl w:val="0"/>
          <w:numId w:val="55"/>
        </w:numPr>
        <w:tabs>
          <w:tab w:val="left" w:pos="851"/>
        </w:tabs>
        <w:ind w:left="851"/>
        <w:jc w:val="both"/>
        <w:rPr>
          <w:sz w:val="22"/>
          <w:szCs w:val="22"/>
        </w:rPr>
      </w:pPr>
      <w:r w:rsidRPr="009E733A">
        <w:rPr>
          <w:sz w:val="22"/>
          <w:szCs w:val="22"/>
        </w:rPr>
        <w:t>dokonania bezpośredniej zapłaty wynagrodzenia podwykonawcy, jeżeli wykazał on zasadność takiej zapłaty udokumentowaną przedłożonymi Wykonawcy fakturami lub rachunkami;</w:t>
      </w:r>
    </w:p>
    <w:p w14:paraId="7D8892DC" w14:textId="77777777" w:rsidR="0005655A" w:rsidRPr="009E733A" w:rsidRDefault="0005655A">
      <w:pPr>
        <w:numPr>
          <w:ilvl w:val="0"/>
          <w:numId w:val="55"/>
        </w:numPr>
        <w:tabs>
          <w:tab w:val="left" w:pos="851"/>
        </w:tabs>
        <w:ind w:left="851"/>
        <w:jc w:val="both"/>
        <w:rPr>
          <w:sz w:val="22"/>
          <w:szCs w:val="22"/>
        </w:rPr>
      </w:pPr>
      <w:r w:rsidRPr="009E733A">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7B77033F" w14:textId="77777777" w:rsidR="0005655A" w:rsidRPr="009E733A" w:rsidRDefault="0005655A">
      <w:pPr>
        <w:numPr>
          <w:ilvl w:val="0"/>
          <w:numId w:val="84"/>
        </w:numPr>
        <w:ind w:left="426" w:hanging="426"/>
        <w:jc w:val="both"/>
        <w:rPr>
          <w:sz w:val="22"/>
          <w:szCs w:val="22"/>
        </w:rPr>
      </w:pPr>
      <w:r w:rsidRPr="009E733A">
        <w:rPr>
          <w:sz w:val="22"/>
          <w:szCs w:val="22"/>
        </w:rPr>
        <w:t xml:space="preserve">Zamawiający dokona potrącenia kwoty wypłaconego wynagrodzenia bez odsetek bezpośrednio podwykonawcy z wynagrodzenia wskazanego w § 4 ust. 2 niniejszej </w:t>
      </w:r>
      <w:r w:rsidRPr="009E733A">
        <w:rPr>
          <w:sz w:val="22"/>
          <w:szCs w:val="22"/>
        </w:rPr>
        <w:br/>
        <w:t>w przypadku dokonania bezpośredniej zapłaty podwykonawcy przez Zamawiającego.</w:t>
      </w:r>
    </w:p>
    <w:p w14:paraId="1FC47582" w14:textId="77777777" w:rsidR="0005655A" w:rsidRPr="009E733A" w:rsidRDefault="0005655A">
      <w:pPr>
        <w:numPr>
          <w:ilvl w:val="0"/>
          <w:numId w:val="84"/>
        </w:numPr>
        <w:ind w:left="426" w:hanging="426"/>
        <w:jc w:val="both"/>
        <w:rPr>
          <w:sz w:val="22"/>
          <w:szCs w:val="22"/>
        </w:rPr>
      </w:pPr>
      <w:r w:rsidRPr="009E733A">
        <w:rPr>
          <w:sz w:val="22"/>
          <w:szCs w:val="22"/>
        </w:rPr>
        <w:t xml:space="preserve">Wykonawca w umowach z podwykonawcami ustali termin płatności tak, aby przed zapłatą przez Zamawiającego faktury końcowej, zostały zapłacone przez Wykonawcę wszystkie faktury podwykonawców. </w:t>
      </w:r>
    </w:p>
    <w:p w14:paraId="4EDCCC2D" w14:textId="5E58CFEA" w:rsidR="0005655A" w:rsidRPr="009E733A" w:rsidRDefault="0005655A">
      <w:pPr>
        <w:numPr>
          <w:ilvl w:val="0"/>
          <w:numId w:val="84"/>
        </w:numPr>
        <w:ind w:left="426" w:hanging="426"/>
        <w:jc w:val="both"/>
        <w:rPr>
          <w:sz w:val="22"/>
          <w:szCs w:val="22"/>
        </w:rPr>
      </w:pPr>
      <w:r w:rsidRPr="009E733A">
        <w:rPr>
          <w:sz w:val="22"/>
          <w:szCs w:val="22"/>
        </w:rPr>
        <w:t>Strony uznają, że zgodnie z istotą wiążącego ich stosunku prawnego Wykonawca, na zasadzie art. 647</w:t>
      </w:r>
      <w:r w:rsidRPr="009E733A">
        <w:rPr>
          <w:sz w:val="22"/>
          <w:szCs w:val="22"/>
          <w:vertAlign w:val="superscript"/>
        </w:rPr>
        <w:t>1</w:t>
      </w:r>
      <w:r w:rsidRPr="009E733A">
        <w:rPr>
          <w:sz w:val="22"/>
          <w:szCs w:val="22"/>
        </w:rPr>
        <w:t xml:space="preserve"> § 5 KC w zw. z art. 14 ust. 1 ustawy PZP, jest współodpowiedzialny z Uniwersytetem Jagiellońskim w Krakowie, za zapłatę wynagrodzenia swoim podwykonawcom, w związku z czym gdyby Zamawiający jako współdłużnik solidarny zapłacił takie należne podwykonawcy </w:t>
      </w:r>
      <w:r w:rsidRPr="009E733A">
        <w:rPr>
          <w:sz w:val="22"/>
          <w:szCs w:val="22"/>
        </w:rPr>
        <w:lastRenderedPageBreak/>
        <w:t>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0791ACEC" w14:textId="1446A8C8" w:rsidR="0005655A" w:rsidRPr="009E733A" w:rsidRDefault="0005655A">
      <w:pPr>
        <w:numPr>
          <w:ilvl w:val="0"/>
          <w:numId w:val="84"/>
        </w:numPr>
        <w:ind w:left="426" w:hanging="426"/>
        <w:jc w:val="both"/>
        <w:rPr>
          <w:sz w:val="22"/>
          <w:szCs w:val="22"/>
        </w:rPr>
      </w:pPr>
      <w:r w:rsidRPr="009E733A">
        <w:rPr>
          <w:sz w:val="22"/>
          <w:szCs w:val="22"/>
        </w:rPr>
        <w:t xml:space="preserve">Wykonawca zobowiązany jest do wskazania numeru rachunku, który został ujawniony </w:t>
      </w:r>
      <w:r w:rsidRPr="009E733A">
        <w:rPr>
          <w:sz w:val="22"/>
          <w:szCs w:val="22"/>
        </w:rPr>
        <w:br/>
        <w:t>w wykazie podmiotów zarejestrowanych jako podatnicy VAT, niezarejestrowanych oraz wykreślonych i przywróconych do rejestru VAT prowadzonym przez Szefa Krajowej Administracji Skarbowej (dalej: „Biała lista”).</w:t>
      </w:r>
    </w:p>
    <w:p w14:paraId="75C5B720" w14:textId="560DD6BE" w:rsidR="00907AA8" w:rsidRPr="009E733A" w:rsidRDefault="00907AA8">
      <w:pPr>
        <w:numPr>
          <w:ilvl w:val="0"/>
          <w:numId w:val="84"/>
        </w:numPr>
        <w:ind w:left="426" w:hanging="426"/>
        <w:jc w:val="both"/>
        <w:rPr>
          <w:sz w:val="22"/>
          <w:szCs w:val="22"/>
        </w:rPr>
      </w:pPr>
      <w:r w:rsidRPr="009E733A">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7AA393A7" w14:textId="102D24E5" w:rsidR="0005655A" w:rsidRPr="009E733A" w:rsidRDefault="00C1711C">
      <w:pPr>
        <w:numPr>
          <w:ilvl w:val="0"/>
          <w:numId w:val="84"/>
        </w:numPr>
        <w:ind w:left="426" w:hanging="426"/>
        <w:jc w:val="both"/>
        <w:rPr>
          <w:sz w:val="22"/>
          <w:szCs w:val="22"/>
        </w:rPr>
      </w:pPr>
      <w:r w:rsidRPr="009E733A">
        <w:rPr>
          <w:rFonts w:eastAsia="Microsoft Sans Serif"/>
          <w:bCs/>
          <w:sz w:val="22"/>
          <w:szCs w:val="22"/>
        </w:rPr>
        <w:t>W</w:t>
      </w:r>
      <w:r w:rsidR="0005655A" w:rsidRPr="009E733A">
        <w:rPr>
          <w:rFonts w:eastAsia="Microsoft Sans Serif"/>
          <w:bCs/>
          <w:sz w:val="22"/>
          <w:szCs w:val="22"/>
        </w:rPr>
        <w:t xml:space="preserve">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(t. j. Dz. U. </w:t>
      </w:r>
      <w:r w:rsidR="00907AA8" w:rsidRPr="009E733A">
        <w:rPr>
          <w:rFonts w:eastAsia="Microsoft Sans Serif"/>
          <w:bCs/>
          <w:sz w:val="22"/>
          <w:szCs w:val="22"/>
        </w:rPr>
        <w:t>202</w:t>
      </w:r>
      <w:r w:rsidR="00E12022" w:rsidRPr="009E733A">
        <w:rPr>
          <w:rFonts w:eastAsia="Microsoft Sans Serif"/>
          <w:bCs/>
          <w:sz w:val="22"/>
          <w:szCs w:val="22"/>
        </w:rPr>
        <w:t>2</w:t>
      </w:r>
      <w:r w:rsidR="00907AA8" w:rsidRPr="009E733A">
        <w:rPr>
          <w:rFonts w:eastAsia="Microsoft Sans Serif"/>
          <w:bCs/>
          <w:sz w:val="22"/>
          <w:szCs w:val="22"/>
        </w:rPr>
        <w:t xml:space="preserve"> </w:t>
      </w:r>
      <w:r w:rsidR="0005655A" w:rsidRPr="009E733A">
        <w:rPr>
          <w:rFonts w:eastAsia="Microsoft Sans Serif"/>
          <w:bCs/>
          <w:sz w:val="22"/>
          <w:szCs w:val="22"/>
        </w:rPr>
        <w:t xml:space="preserve">poz. </w:t>
      </w:r>
      <w:r w:rsidR="00E12022" w:rsidRPr="009E733A">
        <w:rPr>
          <w:rFonts w:eastAsia="Microsoft Sans Serif"/>
          <w:bCs/>
          <w:sz w:val="22"/>
          <w:szCs w:val="22"/>
        </w:rPr>
        <w:t>931</w:t>
      </w:r>
      <w:r w:rsidR="0005655A" w:rsidRPr="009E733A">
        <w:rPr>
          <w:rFonts w:eastAsia="Microsoft Sans Serif"/>
          <w:bCs/>
          <w:sz w:val="22"/>
          <w:szCs w:val="22"/>
        </w:rPr>
        <w:t xml:space="preserve"> ze zm.). Postanowień zdania 1. nie stosuje się, gdy przedmiot umowy stanowi czynność zwolnioną z podatku VAT albo jest on objęty 0% stawką podatku VAT.</w:t>
      </w:r>
    </w:p>
    <w:p w14:paraId="7064572A" w14:textId="77777777" w:rsidR="0005655A" w:rsidRPr="009E733A" w:rsidRDefault="0005655A">
      <w:pPr>
        <w:numPr>
          <w:ilvl w:val="0"/>
          <w:numId w:val="84"/>
        </w:numPr>
        <w:ind w:left="426" w:hanging="426"/>
        <w:jc w:val="both"/>
        <w:rPr>
          <w:sz w:val="22"/>
          <w:szCs w:val="22"/>
        </w:rPr>
      </w:pPr>
      <w:r w:rsidRPr="009E733A">
        <w:rPr>
          <w:rFonts w:eastAsia="Microsoft Sans Serif"/>
          <w:bCs/>
          <w:sz w:val="22"/>
          <w:szCs w:val="22"/>
        </w:rPr>
        <w:t>Wykonawca potwierdza, iż ujawniony na fakturze bankowy rachunek rozliczeniowy służy mu dla celów rozliczeń z tytułu prowadzonej przez niego działalności gospodarczej, dla którego prowadzony jest rachunek VAT.</w:t>
      </w:r>
    </w:p>
    <w:p w14:paraId="5470DCDE" w14:textId="4DF20E20" w:rsidR="0005655A" w:rsidRPr="009E733A" w:rsidRDefault="0005655A">
      <w:pPr>
        <w:numPr>
          <w:ilvl w:val="0"/>
          <w:numId w:val="84"/>
        </w:numPr>
        <w:ind w:left="426" w:hanging="426"/>
        <w:jc w:val="both"/>
        <w:rPr>
          <w:sz w:val="22"/>
          <w:szCs w:val="22"/>
        </w:rPr>
      </w:pPr>
      <w:r w:rsidRPr="009E733A">
        <w:rPr>
          <w:rFonts w:eastAsia="Microsoft Sans Serif"/>
          <w:bCs/>
          <w:sz w:val="22"/>
          <w:szCs w:val="22"/>
        </w:rPr>
        <w:t>Zamawiający dokona płatności wynagrodzenia przelewem z rachunku Zamawiającego, na rachunek bankowy Wykonawcy wskazany w fakturze, z zastrzeżeniem postanowień ust 13</w:t>
      </w:r>
      <w:r w:rsidR="00907AA8" w:rsidRPr="009E733A">
        <w:rPr>
          <w:rFonts w:eastAsia="Microsoft Sans Serif"/>
          <w:bCs/>
          <w:sz w:val="22"/>
          <w:szCs w:val="22"/>
        </w:rPr>
        <w:t xml:space="preserve"> i 14</w:t>
      </w:r>
      <w:r w:rsidR="007E76A2" w:rsidRPr="009E733A">
        <w:rPr>
          <w:rFonts w:eastAsia="Microsoft Sans Serif"/>
          <w:bCs/>
          <w:sz w:val="22"/>
          <w:szCs w:val="22"/>
        </w:rPr>
        <w:t>.</w:t>
      </w:r>
    </w:p>
    <w:p w14:paraId="08D61F2C" w14:textId="77777777" w:rsidR="0005655A" w:rsidRPr="009E733A" w:rsidRDefault="0005655A">
      <w:pPr>
        <w:widowControl/>
        <w:numPr>
          <w:ilvl w:val="0"/>
          <w:numId w:val="84"/>
        </w:numPr>
        <w:autoSpaceDE w:val="0"/>
        <w:ind w:left="426" w:hanging="426"/>
        <w:jc w:val="both"/>
        <w:rPr>
          <w:sz w:val="22"/>
          <w:szCs w:val="22"/>
        </w:rPr>
      </w:pPr>
      <w:r w:rsidRPr="009E733A">
        <w:rPr>
          <w:sz w:val="22"/>
          <w:szCs w:val="22"/>
        </w:rPr>
        <w:t>Faktura winna być wystawiana w następujący sposób:</w:t>
      </w:r>
    </w:p>
    <w:p w14:paraId="19768B64" w14:textId="77777777" w:rsidR="0005655A" w:rsidRPr="009E733A" w:rsidRDefault="0005655A" w:rsidP="00747F60">
      <w:pPr>
        <w:widowControl/>
        <w:autoSpaceDE w:val="0"/>
        <w:ind w:left="426"/>
        <w:jc w:val="both"/>
        <w:rPr>
          <w:sz w:val="22"/>
          <w:szCs w:val="22"/>
        </w:rPr>
      </w:pPr>
      <w:r w:rsidRPr="009E733A">
        <w:rPr>
          <w:sz w:val="22"/>
          <w:szCs w:val="22"/>
        </w:rPr>
        <w:t xml:space="preserve">Uniwersytet Jagielloński, ul. Gołębia 24, 31-007 Kraków, </w:t>
      </w:r>
    </w:p>
    <w:p w14:paraId="73CE3BD7" w14:textId="77777777" w:rsidR="0005655A" w:rsidRPr="009E733A" w:rsidRDefault="0005655A" w:rsidP="00747F60">
      <w:pPr>
        <w:widowControl/>
        <w:autoSpaceDE w:val="0"/>
        <w:ind w:left="426"/>
        <w:jc w:val="both"/>
        <w:rPr>
          <w:sz w:val="22"/>
          <w:szCs w:val="22"/>
        </w:rPr>
      </w:pPr>
      <w:r w:rsidRPr="009E733A">
        <w:rPr>
          <w:sz w:val="22"/>
          <w:szCs w:val="22"/>
        </w:rPr>
        <w:t xml:space="preserve">NIP: 675-000-22-36, REGON: 000001270 </w:t>
      </w:r>
    </w:p>
    <w:p w14:paraId="49DA9001" w14:textId="329F1DDA" w:rsidR="0005655A" w:rsidRPr="009E733A" w:rsidRDefault="0005655A" w:rsidP="00747F60">
      <w:pPr>
        <w:widowControl/>
        <w:autoSpaceDE w:val="0"/>
        <w:ind w:left="426"/>
        <w:jc w:val="both"/>
        <w:rPr>
          <w:sz w:val="22"/>
          <w:szCs w:val="22"/>
        </w:rPr>
      </w:pPr>
      <w:r w:rsidRPr="009E733A">
        <w:rPr>
          <w:sz w:val="22"/>
          <w:szCs w:val="22"/>
        </w:rPr>
        <w:t>i opatrzona dopiskiem, dla jakiej Jednostki Zamawia</w:t>
      </w:r>
      <w:r w:rsidR="00377551" w:rsidRPr="009E733A">
        <w:rPr>
          <w:sz w:val="22"/>
          <w:szCs w:val="22"/>
        </w:rPr>
        <w:t>jącego zamówienie zrealizowano, numer i data umowy, adres prac.</w:t>
      </w:r>
    </w:p>
    <w:p w14:paraId="60D35B97" w14:textId="77777777" w:rsidR="0005655A" w:rsidRPr="009E733A" w:rsidRDefault="0005655A">
      <w:pPr>
        <w:numPr>
          <w:ilvl w:val="0"/>
          <w:numId w:val="84"/>
        </w:numPr>
        <w:ind w:left="426"/>
        <w:jc w:val="both"/>
        <w:rPr>
          <w:sz w:val="22"/>
          <w:szCs w:val="22"/>
        </w:rPr>
      </w:pPr>
      <w:r w:rsidRPr="009E733A">
        <w:rPr>
          <w:sz w:val="22"/>
          <w:szCs w:val="22"/>
        </w:rPr>
        <w:t>Miejscem płatności jest Bank Zamawiającego, a zapłata następuje w dniu zlecenia przelewu przez Zamawiającego.</w:t>
      </w:r>
    </w:p>
    <w:p w14:paraId="276D98E8" w14:textId="77777777" w:rsidR="0005655A" w:rsidRPr="009E733A" w:rsidRDefault="0005655A" w:rsidP="0005655A">
      <w:pPr>
        <w:ind w:left="426"/>
        <w:jc w:val="both"/>
        <w:rPr>
          <w:sz w:val="22"/>
          <w:szCs w:val="22"/>
        </w:rPr>
      </w:pPr>
    </w:p>
    <w:p w14:paraId="328FC915" w14:textId="77777777" w:rsidR="0005655A" w:rsidRPr="009E733A" w:rsidRDefault="0005655A" w:rsidP="0005655A">
      <w:pPr>
        <w:tabs>
          <w:tab w:val="left" w:pos="720"/>
        </w:tabs>
        <w:rPr>
          <w:b/>
          <w:sz w:val="22"/>
          <w:szCs w:val="22"/>
        </w:rPr>
      </w:pPr>
      <w:r w:rsidRPr="009E733A">
        <w:rPr>
          <w:b/>
          <w:sz w:val="22"/>
          <w:szCs w:val="22"/>
        </w:rPr>
        <w:t>Zabezpieczenie należytego wykonania umowy</w:t>
      </w:r>
    </w:p>
    <w:p w14:paraId="51220B6F" w14:textId="7C3A672D" w:rsidR="0005655A" w:rsidRPr="009E733A" w:rsidRDefault="0005655A" w:rsidP="0005655A">
      <w:pPr>
        <w:tabs>
          <w:tab w:val="left" w:pos="720"/>
        </w:tabs>
        <w:rPr>
          <w:b/>
          <w:sz w:val="22"/>
          <w:szCs w:val="22"/>
        </w:rPr>
      </w:pPr>
      <w:r w:rsidRPr="009E733A">
        <w:rPr>
          <w:b/>
          <w:sz w:val="22"/>
          <w:szCs w:val="22"/>
        </w:rPr>
        <w:t>§ 1</w:t>
      </w:r>
      <w:r w:rsidR="005165EB" w:rsidRPr="009E733A">
        <w:rPr>
          <w:b/>
          <w:sz w:val="22"/>
          <w:szCs w:val="22"/>
        </w:rPr>
        <w:t>3</w:t>
      </w:r>
    </w:p>
    <w:p w14:paraId="221D953E"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Wykonawca złożył przed podpisaniem umowy zabezpieczenie należytego wykonania umowy w wysokości 5% kwoty brutto wynagrodzenia umownego, tj. w wysokości …………….. PLN (słownie: …………………………… złote 00/100).</w:t>
      </w:r>
    </w:p>
    <w:p w14:paraId="63F31EEC"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Zabezpieczenie należytego wykonania umowy zostało złożone w formie …………………….. (w przypadku zabezpieczenia składane w formie innej niż pieniężna musi być ono bezwarunkowe oraz nieodwołalne).</w:t>
      </w:r>
    </w:p>
    <w:p w14:paraId="00F634CE"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005479FD"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43D88666" w14:textId="427F5CBC"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lastRenderedPageBreak/>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6D59BD" w:rsidRPr="009E733A">
        <w:rPr>
          <w:sz w:val="22"/>
          <w:szCs w:val="22"/>
        </w:rPr>
        <w:t>1,5</w:t>
      </w:r>
      <w:r w:rsidRPr="009E733A">
        <w:rPr>
          <w:sz w:val="22"/>
          <w:szCs w:val="22"/>
        </w:rPr>
        <w:t>% wynagrodzenia brutto w formie przewidzianej jako obligatoryjna zgodnie z art. 450 ust. 1 PZP.</w:t>
      </w:r>
    </w:p>
    <w:p w14:paraId="64A8D1D4" w14:textId="77777777"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 przypadku nieprzedłużenia lub niewniesienia nowego zabezpieczenia najpóźniej </w:t>
      </w:r>
      <w:r w:rsidRPr="009E733A">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3B868D21" w14:textId="744D7D21" w:rsidR="0005655A" w:rsidRPr="009E733A" w:rsidRDefault="0005655A">
      <w:pPr>
        <w:widowControl/>
        <w:numPr>
          <w:ilvl w:val="0"/>
          <w:numId w:val="56"/>
        </w:numPr>
        <w:tabs>
          <w:tab w:val="left" w:pos="426"/>
        </w:tabs>
        <w:suppressAutoHyphens w:val="0"/>
        <w:ind w:left="426"/>
        <w:jc w:val="both"/>
        <w:rPr>
          <w:sz w:val="22"/>
          <w:szCs w:val="22"/>
        </w:rPr>
      </w:pPr>
      <w:r w:rsidRPr="009E733A">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33E10008" w14:textId="77777777" w:rsidR="0005655A" w:rsidRPr="009E733A" w:rsidRDefault="0005655A" w:rsidP="0005655A">
      <w:pPr>
        <w:widowControl/>
        <w:tabs>
          <w:tab w:val="left" w:pos="720"/>
        </w:tabs>
        <w:suppressAutoHyphens w:val="0"/>
        <w:rPr>
          <w:b/>
          <w:sz w:val="22"/>
          <w:szCs w:val="22"/>
        </w:rPr>
      </w:pPr>
    </w:p>
    <w:p w14:paraId="59CB12F7" w14:textId="77777777" w:rsidR="0005655A" w:rsidRPr="009E733A" w:rsidRDefault="0005655A" w:rsidP="0005655A">
      <w:pPr>
        <w:widowControl/>
        <w:tabs>
          <w:tab w:val="left" w:pos="720"/>
        </w:tabs>
        <w:suppressAutoHyphens w:val="0"/>
        <w:rPr>
          <w:b/>
          <w:sz w:val="22"/>
          <w:szCs w:val="22"/>
        </w:rPr>
      </w:pPr>
      <w:r w:rsidRPr="009E733A">
        <w:rPr>
          <w:b/>
          <w:sz w:val="22"/>
          <w:szCs w:val="22"/>
        </w:rPr>
        <w:t>Rękojmia za wady</w:t>
      </w:r>
    </w:p>
    <w:p w14:paraId="5EA36253" w14:textId="613294BD" w:rsidR="0005655A" w:rsidRPr="009E733A" w:rsidRDefault="0005655A" w:rsidP="0005655A">
      <w:pPr>
        <w:widowControl/>
        <w:tabs>
          <w:tab w:val="left" w:pos="720"/>
        </w:tabs>
        <w:suppressAutoHyphens w:val="0"/>
        <w:rPr>
          <w:b/>
          <w:sz w:val="22"/>
          <w:szCs w:val="22"/>
        </w:rPr>
      </w:pPr>
      <w:r w:rsidRPr="009E733A">
        <w:rPr>
          <w:b/>
          <w:sz w:val="22"/>
          <w:szCs w:val="22"/>
        </w:rPr>
        <w:t>§ 1</w:t>
      </w:r>
      <w:r w:rsidR="007518DA" w:rsidRPr="009E733A">
        <w:rPr>
          <w:b/>
          <w:sz w:val="22"/>
          <w:szCs w:val="22"/>
        </w:rPr>
        <w:t>4</w:t>
      </w:r>
    </w:p>
    <w:p w14:paraId="3CFFE6C4" w14:textId="77777777" w:rsidR="0005655A" w:rsidRPr="009E733A" w:rsidRDefault="0005655A">
      <w:pPr>
        <w:widowControl/>
        <w:numPr>
          <w:ilvl w:val="0"/>
          <w:numId w:val="57"/>
        </w:numPr>
        <w:tabs>
          <w:tab w:val="left" w:pos="426"/>
        </w:tabs>
        <w:suppressAutoHyphens w:val="0"/>
        <w:ind w:left="426"/>
        <w:jc w:val="both"/>
        <w:rPr>
          <w:sz w:val="22"/>
          <w:szCs w:val="22"/>
        </w:rPr>
      </w:pPr>
      <w:r w:rsidRPr="009E733A">
        <w:rPr>
          <w:sz w:val="22"/>
          <w:szCs w:val="22"/>
        </w:rPr>
        <w:t xml:space="preserve">Wykonawca odpowiada z tytułu rękojmi za wady przedmiotu umowy, które ujawnią się </w:t>
      </w:r>
      <w:r w:rsidRPr="009E733A">
        <w:rPr>
          <w:sz w:val="22"/>
          <w:szCs w:val="22"/>
        </w:rPr>
        <w:br/>
        <w:t>w terminie 60</w:t>
      </w:r>
      <w:r w:rsidRPr="009E733A">
        <w:rPr>
          <w:b/>
          <w:sz w:val="22"/>
          <w:szCs w:val="22"/>
        </w:rPr>
        <w:t xml:space="preserve"> </w:t>
      </w:r>
      <w:r w:rsidRPr="009E733A">
        <w:rPr>
          <w:sz w:val="22"/>
          <w:szCs w:val="22"/>
        </w:rPr>
        <w:t>miesięcy liczonych od dnia zakończenia realizacji przedmiotu umowy potwierdzonego odbiorem końcowym.</w:t>
      </w:r>
    </w:p>
    <w:p w14:paraId="4044B429" w14:textId="2706209B" w:rsidR="0005655A" w:rsidRPr="009E733A" w:rsidRDefault="0005655A">
      <w:pPr>
        <w:widowControl/>
        <w:numPr>
          <w:ilvl w:val="0"/>
          <w:numId w:val="57"/>
        </w:numPr>
        <w:tabs>
          <w:tab w:val="left" w:pos="426"/>
        </w:tabs>
        <w:suppressAutoHyphens w:val="0"/>
        <w:ind w:left="426"/>
        <w:jc w:val="both"/>
        <w:rPr>
          <w:sz w:val="22"/>
          <w:szCs w:val="22"/>
        </w:rPr>
      </w:pPr>
      <w:r w:rsidRPr="009E733A">
        <w:rPr>
          <w:sz w:val="22"/>
          <w:szCs w:val="22"/>
        </w:rPr>
        <w:t>W razie stwierdzenia wad przedmiotu umowy lub jego części Zamawiający może żądać ich usunięcia w wyznaczonym stosownym terminie, nie dłuższym niż 14 dni. W przypadku konieczności sprowadzenia przez Wykonawcę specjalistycznych części zamiennych termin może zostać wydłużony do 30 dni. Do usunięcia wady stosuje się odpowiednio postanowienia § 1</w:t>
      </w:r>
      <w:r w:rsidR="00882B09" w:rsidRPr="009E733A">
        <w:rPr>
          <w:sz w:val="22"/>
          <w:szCs w:val="22"/>
        </w:rPr>
        <w:t>5</w:t>
      </w:r>
      <w:r w:rsidRPr="009E733A">
        <w:rPr>
          <w:sz w:val="22"/>
          <w:szCs w:val="22"/>
        </w:rPr>
        <w:t xml:space="preserve"> ust. 9 oraz § 1</w:t>
      </w:r>
      <w:r w:rsidR="00882B09" w:rsidRPr="009E733A">
        <w:rPr>
          <w:sz w:val="22"/>
          <w:szCs w:val="22"/>
        </w:rPr>
        <w:t>5</w:t>
      </w:r>
      <w:r w:rsidRPr="009E733A">
        <w:rPr>
          <w:sz w:val="22"/>
          <w:szCs w:val="22"/>
        </w:rPr>
        <w:t xml:space="preserve"> ust. 10 niniejszej umowy. </w:t>
      </w:r>
    </w:p>
    <w:p w14:paraId="26C06343" w14:textId="77777777" w:rsidR="0005655A" w:rsidRPr="009E733A" w:rsidRDefault="0005655A" w:rsidP="0005655A">
      <w:pPr>
        <w:widowControl/>
        <w:tabs>
          <w:tab w:val="left" w:pos="720"/>
        </w:tabs>
        <w:suppressAutoHyphens w:val="0"/>
        <w:ind w:left="360"/>
        <w:rPr>
          <w:b/>
          <w:sz w:val="22"/>
          <w:szCs w:val="22"/>
        </w:rPr>
      </w:pPr>
    </w:p>
    <w:p w14:paraId="3DACB710" w14:textId="77777777" w:rsidR="0005655A" w:rsidRPr="009E733A" w:rsidRDefault="0005655A" w:rsidP="007518DA">
      <w:pPr>
        <w:widowControl/>
        <w:tabs>
          <w:tab w:val="left" w:pos="720"/>
        </w:tabs>
        <w:suppressAutoHyphens w:val="0"/>
        <w:ind w:left="360" w:hanging="360"/>
        <w:rPr>
          <w:b/>
          <w:sz w:val="22"/>
          <w:szCs w:val="22"/>
        </w:rPr>
      </w:pPr>
      <w:r w:rsidRPr="009E733A">
        <w:rPr>
          <w:b/>
          <w:sz w:val="22"/>
          <w:szCs w:val="22"/>
        </w:rPr>
        <w:t>Gwarancja</w:t>
      </w:r>
    </w:p>
    <w:p w14:paraId="25F7C3B8" w14:textId="2CF8693F" w:rsidR="0005655A" w:rsidRPr="009E733A" w:rsidRDefault="0005655A" w:rsidP="007518DA">
      <w:pPr>
        <w:tabs>
          <w:tab w:val="left" w:pos="720"/>
        </w:tabs>
        <w:ind w:left="360" w:hanging="360"/>
        <w:rPr>
          <w:b/>
          <w:sz w:val="22"/>
          <w:szCs w:val="22"/>
        </w:rPr>
      </w:pPr>
      <w:r w:rsidRPr="009E733A">
        <w:rPr>
          <w:b/>
          <w:sz w:val="22"/>
          <w:szCs w:val="22"/>
        </w:rPr>
        <w:t>§ 1</w:t>
      </w:r>
      <w:r w:rsidR="007518DA" w:rsidRPr="009E733A">
        <w:rPr>
          <w:b/>
          <w:sz w:val="22"/>
          <w:szCs w:val="22"/>
        </w:rPr>
        <w:t>5</w:t>
      </w:r>
    </w:p>
    <w:p w14:paraId="2D1C3AB1" w14:textId="58ADD15C" w:rsidR="0005655A" w:rsidRPr="009E733A" w:rsidRDefault="0005655A">
      <w:pPr>
        <w:widowControl/>
        <w:numPr>
          <w:ilvl w:val="0"/>
          <w:numId w:val="58"/>
        </w:numPr>
        <w:suppressAutoHyphens w:val="0"/>
        <w:jc w:val="both"/>
        <w:rPr>
          <w:strike/>
          <w:sz w:val="22"/>
          <w:szCs w:val="22"/>
        </w:rPr>
      </w:pPr>
      <w:r w:rsidRPr="009E733A">
        <w:rPr>
          <w:sz w:val="22"/>
          <w:szCs w:val="22"/>
        </w:rPr>
        <w:t xml:space="preserve">Wykonawca udziela Zamawiającemu </w:t>
      </w:r>
      <w:r w:rsidRPr="009E733A">
        <w:rPr>
          <w:b/>
          <w:sz w:val="22"/>
          <w:szCs w:val="22"/>
        </w:rPr>
        <w:t>… miesięczny</w:t>
      </w:r>
      <w:r w:rsidRPr="009E733A">
        <w:rPr>
          <w:sz w:val="22"/>
          <w:szCs w:val="22"/>
        </w:rPr>
        <w:t xml:space="preserve"> okres gwarancji na </w:t>
      </w:r>
      <w:r w:rsidR="003301E8" w:rsidRPr="009E733A">
        <w:rPr>
          <w:sz w:val="22"/>
          <w:szCs w:val="22"/>
        </w:rPr>
        <w:t xml:space="preserve">przedmiot umowy, liczony od daty odbioru końcowego przedmiotu umowy. </w:t>
      </w:r>
    </w:p>
    <w:p w14:paraId="2F0471C4" w14:textId="77777777" w:rsidR="0005655A" w:rsidRPr="009E733A" w:rsidRDefault="0005655A">
      <w:pPr>
        <w:widowControl/>
        <w:numPr>
          <w:ilvl w:val="0"/>
          <w:numId w:val="58"/>
        </w:numPr>
        <w:suppressAutoHyphens w:val="0"/>
        <w:jc w:val="both"/>
        <w:rPr>
          <w:strike/>
          <w:sz w:val="22"/>
          <w:szCs w:val="22"/>
        </w:rPr>
      </w:pPr>
      <w:r w:rsidRPr="009E733A">
        <w:rPr>
          <w:sz w:val="22"/>
          <w:szCs w:val="22"/>
        </w:rPr>
        <w:t xml:space="preserve">Wykonawca będzie usuwał wady (usterki) w okresie odpowiedzialności swoim kosztem </w:t>
      </w:r>
      <w:r w:rsidRPr="009E733A">
        <w:rPr>
          <w:sz w:val="22"/>
          <w:szCs w:val="22"/>
        </w:rPr>
        <w:br/>
        <w:t>i staraniem.</w:t>
      </w:r>
    </w:p>
    <w:p w14:paraId="588D4165" w14:textId="77777777" w:rsidR="0005655A" w:rsidRPr="009E733A" w:rsidRDefault="0005655A">
      <w:pPr>
        <w:widowControl/>
        <w:numPr>
          <w:ilvl w:val="0"/>
          <w:numId w:val="58"/>
        </w:numPr>
        <w:suppressAutoHyphens w:val="0"/>
        <w:jc w:val="both"/>
        <w:rPr>
          <w:strike/>
          <w:sz w:val="22"/>
          <w:szCs w:val="22"/>
        </w:rPr>
      </w:pPr>
      <w:r w:rsidRPr="009E733A">
        <w:rPr>
          <w:sz w:val="22"/>
          <w:szCs w:val="22"/>
        </w:rPr>
        <w:t>Zamawiający jest uprawniony do wykonywania uprawnień z gwarancji niezależnie od przysługujących mu uprawnień z tytułu rękojmi.</w:t>
      </w:r>
    </w:p>
    <w:p w14:paraId="3E12ADB0" w14:textId="77777777" w:rsidR="0005655A" w:rsidRPr="009E733A" w:rsidRDefault="0005655A">
      <w:pPr>
        <w:widowControl/>
        <w:numPr>
          <w:ilvl w:val="0"/>
          <w:numId w:val="58"/>
        </w:numPr>
        <w:suppressAutoHyphens w:val="0"/>
        <w:jc w:val="both"/>
        <w:rPr>
          <w:strike/>
          <w:sz w:val="22"/>
          <w:szCs w:val="22"/>
        </w:rPr>
      </w:pPr>
      <w:r w:rsidRPr="009E733A">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6D9E0549" w14:textId="77777777" w:rsidR="0005655A" w:rsidRPr="009E733A" w:rsidRDefault="0005655A">
      <w:pPr>
        <w:widowControl/>
        <w:numPr>
          <w:ilvl w:val="0"/>
          <w:numId w:val="58"/>
        </w:numPr>
        <w:suppressAutoHyphens w:val="0"/>
        <w:jc w:val="both"/>
        <w:rPr>
          <w:strike/>
          <w:sz w:val="22"/>
          <w:szCs w:val="22"/>
        </w:rPr>
      </w:pPr>
      <w:r w:rsidRPr="009E733A">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23DC53E" w14:textId="77777777" w:rsidR="0005655A" w:rsidRPr="009E733A" w:rsidRDefault="0005655A">
      <w:pPr>
        <w:widowControl/>
        <w:numPr>
          <w:ilvl w:val="0"/>
          <w:numId w:val="58"/>
        </w:numPr>
        <w:suppressAutoHyphens w:val="0"/>
        <w:jc w:val="both"/>
        <w:rPr>
          <w:sz w:val="22"/>
          <w:szCs w:val="22"/>
        </w:rPr>
      </w:pPr>
      <w:r w:rsidRPr="009E733A">
        <w:rPr>
          <w:sz w:val="22"/>
          <w:szCs w:val="22"/>
        </w:rPr>
        <w:t xml:space="preserve">Naprawa gwarancyjna będzie wykonana w terminie nie dłuższym niż 14 dni z wyłączeniem dni ustawowo wolnych od pracy, licząc od dnia przyjęcia zgłoszenia przez serwis </w:t>
      </w:r>
      <w:r w:rsidRPr="009E733A">
        <w:rPr>
          <w:sz w:val="22"/>
          <w:szCs w:val="22"/>
        </w:rPr>
        <w:br/>
        <w:t>(e-mailem). W przypadku konieczności sprowadzenia specjalistycznych części zamiennych, termin ten nie może być dłuższy niż 30 dni, chyba, że Strony uzgodnią inny termin, co zostanie potwierdzone pisemnym protokołem konieczności</w:t>
      </w:r>
    </w:p>
    <w:p w14:paraId="76C4C1F3" w14:textId="77777777" w:rsidR="0005655A" w:rsidRPr="009E733A" w:rsidRDefault="0005655A">
      <w:pPr>
        <w:widowControl/>
        <w:numPr>
          <w:ilvl w:val="0"/>
          <w:numId w:val="58"/>
        </w:numPr>
        <w:suppressAutoHyphens w:val="0"/>
        <w:jc w:val="both"/>
        <w:rPr>
          <w:sz w:val="22"/>
          <w:szCs w:val="22"/>
        </w:rPr>
      </w:pPr>
      <w:r w:rsidRPr="009E733A">
        <w:rPr>
          <w:sz w:val="22"/>
          <w:szCs w:val="22"/>
        </w:rPr>
        <w:t>Okres gwarancji na naprawiane elementy ulega automatycznemu przedłużeniu o okres naprawy, tj. czas liczony od zgłoszenia do usunięcia awarii czy usterki.</w:t>
      </w:r>
    </w:p>
    <w:p w14:paraId="75516CBA" w14:textId="77777777" w:rsidR="0005655A" w:rsidRPr="009E733A" w:rsidRDefault="0005655A">
      <w:pPr>
        <w:widowControl/>
        <w:numPr>
          <w:ilvl w:val="0"/>
          <w:numId w:val="58"/>
        </w:numPr>
        <w:suppressAutoHyphens w:val="0"/>
        <w:jc w:val="both"/>
        <w:rPr>
          <w:sz w:val="22"/>
          <w:szCs w:val="22"/>
        </w:rPr>
      </w:pPr>
      <w:r w:rsidRPr="009E733A">
        <w:rPr>
          <w:sz w:val="22"/>
          <w:szCs w:val="22"/>
        </w:rPr>
        <w:t xml:space="preserve">Bieg terminu gwarancji rozpoczyna się w dniu następnym, po odbiorze końcowym przedmiotu umowy, przy czym w przypadku wymiany wadliwego przedmiotu umowy (jego elementu) na nowy albo dokonania usunięcia istotnej wady (usterki) termin gwarancji biegnie na nowo od chwili </w:t>
      </w:r>
      <w:r w:rsidRPr="009E733A">
        <w:rPr>
          <w:sz w:val="22"/>
          <w:szCs w:val="22"/>
        </w:rPr>
        <w:lastRenderedPageBreak/>
        <w:t>ponownego dostarczenia Zamawiającemu naprawionych rzeczy (odpowiednio przedmiotu umowy, jego elementu).</w:t>
      </w:r>
    </w:p>
    <w:p w14:paraId="4FC519AD" w14:textId="77777777" w:rsidR="0005655A" w:rsidRPr="009E733A" w:rsidRDefault="0005655A">
      <w:pPr>
        <w:widowControl/>
        <w:numPr>
          <w:ilvl w:val="0"/>
          <w:numId w:val="58"/>
        </w:numPr>
        <w:suppressAutoHyphens w:val="0"/>
        <w:jc w:val="both"/>
        <w:rPr>
          <w:sz w:val="22"/>
          <w:szCs w:val="22"/>
        </w:rPr>
      </w:pPr>
      <w:r w:rsidRPr="009E733A">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5776D04C" w14:textId="77777777" w:rsidR="0005655A" w:rsidRPr="009E733A" w:rsidRDefault="0005655A">
      <w:pPr>
        <w:widowControl/>
        <w:numPr>
          <w:ilvl w:val="0"/>
          <w:numId w:val="58"/>
        </w:numPr>
        <w:suppressAutoHyphens w:val="0"/>
        <w:jc w:val="both"/>
        <w:rPr>
          <w:sz w:val="22"/>
          <w:szCs w:val="22"/>
        </w:rPr>
      </w:pPr>
      <w:r w:rsidRPr="009E733A">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0421D445" w14:textId="77777777" w:rsidR="0005655A" w:rsidRPr="009E733A" w:rsidRDefault="0005655A">
      <w:pPr>
        <w:widowControl/>
        <w:numPr>
          <w:ilvl w:val="0"/>
          <w:numId w:val="58"/>
        </w:numPr>
        <w:suppressAutoHyphens w:val="0"/>
        <w:jc w:val="both"/>
        <w:rPr>
          <w:strike/>
          <w:sz w:val="22"/>
          <w:szCs w:val="22"/>
        </w:rPr>
      </w:pPr>
      <w:r w:rsidRPr="009E733A">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20D91AAF" w14:textId="77777777" w:rsidR="0005655A" w:rsidRPr="009E733A" w:rsidRDefault="0005655A" w:rsidP="0005655A">
      <w:pPr>
        <w:tabs>
          <w:tab w:val="left" w:pos="720"/>
        </w:tabs>
        <w:ind w:left="360"/>
        <w:rPr>
          <w:b/>
          <w:sz w:val="22"/>
          <w:szCs w:val="22"/>
          <w:highlight w:val="yellow"/>
        </w:rPr>
      </w:pPr>
    </w:p>
    <w:p w14:paraId="43E16738" w14:textId="77777777" w:rsidR="0005655A" w:rsidRPr="009E733A" w:rsidRDefault="0005655A" w:rsidP="00E90276">
      <w:pPr>
        <w:tabs>
          <w:tab w:val="left" w:pos="720"/>
        </w:tabs>
        <w:ind w:left="360" w:hanging="360"/>
        <w:rPr>
          <w:b/>
          <w:sz w:val="22"/>
          <w:szCs w:val="22"/>
        </w:rPr>
      </w:pPr>
      <w:r w:rsidRPr="009E733A">
        <w:rPr>
          <w:b/>
          <w:sz w:val="22"/>
          <w:szCs w:val="22"/>
        </w:rPr>
        <w:t xml:space="preserve">Odstąpienie od umowy </w:t>
      </w:r>
    </w:p>
    <w:p w14:paraId="3941994C" w14:textId="7B4B6BDD" w:rsidR="0005655A" w:rsidRPr="009E733A" w:rsidRDefault="0005655A" w:rsidP="00E90276">
      <w:pPr>
        <w:tabs>
          <w:tab w:val="left" w:pos="720"/>
        </w:tabs>
        <w:rPr>
          <w:b/>
          <w:sz w:val="22"/>
          <w:szCs w:val="22"/>
        </w:rPr>
      </w:pPr>
      <w:r w:rsidRPr="009E733A">
        <w:rPr>
          <w:b/>
          <w:sz w:val="22"/>
          <w:szCs w:val="22"/>
        </w:rPr>
        <w:t>§ 1</w:t>
      </w:r>
      <w:r w:rsidR="0065738D" w:rsidRPr="009E733A">
        <w:rPr>
          <w:b/>
          <w:sz w:val="22"/>
          <w:szCs w:val="22"/>
        </w:rPr>
        <w:t>6</w:t>
      </w:r>
    </w:p>
    <w:p w14:paraId="24A2DD2A" w14:textId="77777777" w:rsidR="0005655A" w:rsidRPr="009E733A" w:rsidRDefault="0005655A">
      <w:pPr>
        <w:widowControl/>
        <w:numPr>
          <w:ilvl w:val="0"/>
          <w:numId w:val="59"/>
        </w:numPr>
        <w:suppressAutoHyphens w:val="0"/>
        <w:ind w:left="426"/>
        <w:jc w:val="both"/>
        <w:rPr>
          <w:sz w:val="22"/>
          <w:szCs w:val="22"/>
        </w:rPr>
      </w:pPr>
      <w:r w:rsidRPr="009E733A">
        <w:rPr>
          <w:sz w:val="22"/>
          <w:szCs w:val="22"/>
        </w:rPr>
        <w:t>Oprócz przypadków wymienionych w Kodeksie cywilnym Stronom przysługuje prawo odstąpienia od niniejszej umowy w razie zaistnienia okoliczności wskazanych w ust. 2.</w:t>
      </w:r>
    </w:p>
    <w:p w14:paraId="170B64F5" w14:textId="0326E7CA" w:rsidR="0005655A" w:rsidRPr="009E733A" w:rsidRDefault="0005655A">
      <w:pPr>
        <w:widowControl/>
        <w:numPr>
          <w:ilvl w:val="0"/>
          <w:numId w:val="59"/>
        </w:numPr>
        <w:suppressAutoHyphens w:val="0"/>
        <w:ind w:left="426"/>
        <w:jc w:val="both"/>
        <w:rPr>
          <w:sz w:val="22"/>
          <w:szCs w:val="22"/>
        </w:rPr>
      </w:pPr>
      <w:r w:rsidRPr="009E733A">
        <w:rPr>
          <w:sz w:val="22"/>
          <w:szCs w:val="22"/>
        </w:rPr>
        <w:t>Zamawiający może odstąpić od umowy, nie wcześniej niż w terminie 7 (siedmiu) dni od dnia powzięcia wiadomości o tym, że:</w:t>
      </w:r>
    </w:p>
    <w:p w14:paraId="2B2CD689"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na skutek swojej niewypłacalności nie wykonuje zobowiązań pieniężnych przez okres co najmniej 3 miesięcy,</w:t>
      </w:r>
    </w:p>
    <w:p w14:paraId="722EFCD7"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została podjęta likwidacja Wykonawcy,</w:t>
      </w:r>
    </w:p>
    <w:p w14:paraId="0FA6B15B"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wystąpiło u Wykonawcy znaczne zadłużenie, w szczególności skierowanie przeciwko Wykonawcy zajęć komorniczych lub innych zajęć uprawnionych organów o łącznej wartości przekraczającej 200 000,00 PLN (</w:t>
      </w:r>
      <w:r w:rsidRPr="009E733A">
        <w:rPr>
          <w:sz w:val="22"/>
          <w:szCs w:val="22"/>
          <w:u w:val="single"/>
        </w:rPr>
        <w:t>słownie:</w:t>
      </w:r>
      <w:r w:rsidRPr="009E733A">
        <w:rPr>
          <w:sz w:val="22"/>
          <w:szCs w:val="22"/>
        </w:rPr>
        <w:t xml:space="preserve"> dwieście tysięcy złotych),</w:t>
      </w:r>
    </w:p>
    <w:p w14:paraId="08EE9D3E"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zaniechał realizacji przedmiotu umowy, tj. w sposób nieprzerwany nie realizuje go przez okres 30 dni, z przyczyn, za które odpowiada Wykonawca,</w:t>
      </w:r>
    </w:p>
    <w:p w14:paraId="45131B4E"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 xml:space="preserve">Wykonawca bez uzasadnionego powodu nie rozpoczął realizacji przedmiotu umowy lub w przypadku wstrzymania prac przez Zamawiającego, nie podjął ich w ciągu 7 dni od chwili otrzymania decyzji o ich podjęciu od Zamawiającego, </w:t>
      </w:r>
    </w:p>
    <w:p w14:paraId="090B59A1"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wykonuje przedmiot umowy wadliwie oraz nie reaguje na polecenia Zamawiającego dotyczące poprawek i zmian sposobu wykonania w wyznaczonym mu na piśmie przez Zamawiającego terminie,</w:t>
      </w:r>
    </w:p>
    <w:p w14:paraId="137A243F"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spowodował zwłokę w wykonaniu przedmiotu umowy w stosunku do terminu realizacji powyżej 1 miesiąca,</w:t>
      </w:r>
    </w:p>
    <w:p w14:paraId="4FCD458D"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Zaistniały okoliczności wskazane w § 8 ust. 9 umowy, chyba, że powierzenie tych czynności i prac podwykonawcom było konieczne z powodu niedających się przewidzieć okoliczności, w szczególności z powodu wystąpienia siły wyższej,</w:t>
      </w:r>
    </w:p>
    <w:p w14:paraId="10F202B3"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Wykonawca nie zastosował się do żądania Zamawiającego, o którym mowa w § 3 ust. 4 zdanie 2,</w:t>
      </w:r>
    </w:p>
    <w:p w14:paraId="2F5E43A7" w14:textId="77777777"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zaistniały okoliczności wskazane w § 10 ust. 8 umowy,</w:t>
      </w:r>
    </w:p>
    <w:p w14:paraId="4E56211A" w14:textId="326DFB35" w:rsidR="0005655A" w:rsidRPr="009E733A" w:rsidRDefault="0005655A">
      <w:pPr>
        <w:widowControl/>
        <w:numPr>
          <w:ilvl w:val="0"/>
          <w:numId w:val="60"/>
        </w:numPr>
        <w:tabs>
          <w:tab w:val="left" w:pos="851"/>
        </w:tabs>
        <w:suppressAutoHyphens w:val="0"/>
        <w:ind w:left="851"/>
        <w:jc w:val="both"/>
        <w:rPr>
          <w:sz w:val="22"/>
          <w:szCs w:val="22"/>
        </w:rPr>
      </w:pPr>
      <w:r w:rsidRPr="009E733A">
        <w:rPr>
          <w:sz w:val="22"/>
          <w:szCs w:val="22"/>
        </w:rPr>
        <w:t xml:space="preserve">Zamawiający, dokonał trzech bezpośrednich zapłat wynagrodzenia należnego podwykonawcy - w przypadkach </w:t>
      </w:r>
      <w:r w:rsidR="002F23D5" w:rsidRPr="009E733A">
        <w:rPr>
          <w:sz w:val="22"/>
          <w:szCs w:val="22"/>
        </w:rPr>
        <w:t>określonych w niniejszej umowie,</w:t>
      </w:r>
    </w:p>
    <w:p w14:paraId="6582BBE6" w14:textId="72421935" w:rsidR="002F23D5" w:rsidRPr="009E733A" w:rsidRDefault="002F23D5">
      <w:pPr>
        <w:widowControl/>
        <w:numPr>
          <w:ilvl w:val="0"/>
          <w:numId w:val="60"/>
        </w:numPr>
        <w:tabs>
          <w:tab w:val="left" w:pos="851"/>
        </w:tabs>
        <w:suppressAutoHyphens w:val="0"/>
        <w:ind w:left="851"/>
        <w:jc w:val="both"/>
        <w:rPr>
          <w:sz w:val="22"/>
          <w:szCs w:val="22"/>
        </w:rPr>
      </w:pPr>
      <w:r w:rsidRPr="009E733A">
        <w:rPr>
          <w:sz w:val="22"/>
          <w:szCs w:val="22"/>
        </w:rPr>
        <w:t>Łączna wysokość kar umownych przekroczyła 35%,</w:t>
      </w:r>
    </w:p>
    <w:p w14:paraId="404AE6C3" w14:textId="2903F5B5" w:rsidR="002F23D5" w:rsidRPr="009E733A" w:rsidRDefault="002F23D5" w:rsidP="002F23D5">
      <w:pPr>
        <w:widowControl/>
        <w:tabs>
          <w:tab w:val="left" w:pos="720"/>
        </w:tabs>
        <w:suppressAutoHyphens w:val="0"/>
        <w:ind w:left="491"/>
        <w:jc w:val="both"/>
        <w:rPr>
          <w:sz w:val="22"/>
          <w:szCs w:val="22"/>
        </w:rPr>
      </w:pPr>
      <w:r w:rsidRPr="009E733A">
        <w:rPr>
          <w:sz w:val="22"/>
          <w:szCs w:val="22"/>
        </w:rPr>
        <w:t>Zamawiający może odstąpić od umowy do upływu czasu rękojmi, o którym mowa w § 1</w:t>
      </w:r>
      <w:r w:rsidR="00B067E7" w:rsidRPr="009E733A">
        <w:rPr>
          <w:sz w:val="22"/>
          <w:szCs w:val="22"/>
        </w:rPr>
        <w:t>4</w:t>
      </w:r>
      <w:r w:rsidRPr="009E733A">
        <w:rPr>
          <w:sz w:val="22"/>
          <w:szCs w:val="22"/>
        </w:rPr>
        <w:t xml:space="preserve"> ust. 1.</w:t>
      </w:r>
    </w:p>
    <w:p w14:paraId="5940CE91" w14:textId="77777777" w:rsidR="0005655A" w:rsidRPr="009E733A" w:rsidRDefault="0005655A">
      <w:pPr>
        <w:widowControl/>
        <w:numPr>
          <w:ilvl w:val="0"/>
          <w:numId w:val="59"/>
        </w:numPr>
        <w:suppressAutoHyphens w:val="0"/>
        <w:ind w:left="426"/>
        <w:jc w:val="both"/>
        <w:rPr>
          <w:sz w:val="22"/>
          <w:szCs w:val="22"/>
          <w:shd w:val="clear" w:color="auto" w:fill="FFFFFF"/>
        </w:rPr>
      </w:pPr>
      <w:r w:rsidRPr="009E733A">
        <w:rPr>
          <w:sz w:val="22"/>
          <w:szCs w:val="22"/>
          <w:shd w:val="clear" w:color="auto" w:fill="FFFFFF"/>
        </w:rPr>
        <w:t>Zamawiający może odstąpić od umowy:</w:t>
      </w:r>
    </w:p>
    <w:p w14:paraId="26416EA3" w14:textId="77777777" w:rsidR="0005655A" w:rsidRPr="009E733A" w:rsidRDefault="0005655A">
      <w:pPr>
        <w:pStyle w:val="Akapitzlist"/>
        <w:numPr>
          <w:ilvl w:val="3"/>
          <w:numId w:val="46"/>
        </w:numPr>
        <w:rPr>
          <w:sz w:val="22"/>
          <w:szCs w:val="22"/>
        </w:rPr>
      </w:pPr>
      <w:r w:rsidRPr="009E733A">
        <w:rPr>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73E3483" w14:textId="77777777" w:rsidR="0005655A" w:rsidRPr="009E733A" w:rsidRDefault="0005655A">
      <w:pPr>
        <w:pStyle w:val="Akapitzlist"/>
        <w:numPr>
          <w:ilvl w:val="3"/>
          <w:numId w:val="46"/>
        </w:numPr>
        <w:rPr>
          <w:sz w:val="22"/>
          <w:szCs w:val="22"/>
        </w:rPr>
      </w:pPr>
      <w:r w:rsidRPr="009E733A">
        <w:rPr>
          <w:sz w:val="22"/>
          <w:szCs w:val="22"/>
          <w:shd w:val="clear" w:color="auto" w:fill="FFFFFF"/>
        </w:rPr>
        <w:t>gdy dokonano zmiany umowy z naruszeniem art. 454 i art. 455 PZP),</w:t>
      </w:r>
    </w:p>
    <w:p w14:paraId="68716280" w14:textId="77777777" w:rsidR="0005655A" w:rsidRPr="009E733A" w:rsidRDefault="0005655A">
      <w:pPr>
        <w:pStyle w:val="Akapitzlist"/>
        <w:numPr>
          <w:ilvl w:val="3"/>
          <w:numId w:val="46"/>
        </w:numPr>
        <w:rPr>
          <w:sz w:val="22"/>
          <w:szCs w:val="22"/>
        </w:rPr>
      </w:pPr>
      <w:r w:rsidRPr="009E733A">
        <w:rPr>
          <w:sz w:val="22"/>
          <w:szCs w:val="22"/>
        </w:rPr>
        <w:t>wykonawca w chwili zawarcia umowy podlegał wykluczeniu na podstawie art. 108 PZP,</w:t>
      </w:r>
    </w:p>
    <w:p w14:paraId="60DCAB54" w14:textId="77777777" w:rsidR="0005655A" w:rsidRPr="009E733A" w:rsidRDefault="0005655A">
      <w:pPr>
        <w:pStyle w:val="Akapitzlist"/>
        <w:numPr>
          <w:ilvl w:val="3"/>
          <w:numId w:val="46"/>
        </w:numPr>
        <w:rPr>
          <w:sz w:val="22"/>
          <w:szCs w:val="22"/>
        </w:rPr>
      </w:pPr>
      <w:r w:rsidRPr="009E733A">
        <w:rPr>
          <w:sz w:val="22"/>
          <w:szCs w:val="22"/>
        </w:rPr>
        <w:lastRenderedPageBreak/>
        <w:t xml:space="preserve">Trybunał Sprawiedliwości Unii Europejskiej stwierdził, w ramach procedury przewidzianej w art. 258 Traktatu o funkcjonowaniu Unii Europejskiej, że Rzeczpospolita Polska uchybiła zobowiązaniom, które ciążą na niej na mocy Traktatów, </w:t>
      </w:r>
      <w:bookmarkStart w:id="7" w:name="_Hlk65068545"/>
      <w:r w:rsidRPr="009E733A">
        <w:rPr>
          <w:sz w:val="22"/>
          <w:szCs w:val="22"/>
        </w:rPr>
        <w:t>dyrektywy</w:t>
      </w:r>
      <w:bookmarkEnd w:id="7"/>
      <w:r w:rsidRPr="009E733A">
        <w:rPr>
          <w:sz w:val="22"/>
          <w:szCs w:val="22"/>
        </w:rPr>
        <w:t xml:space="preserve"> 2014/24/UE, dyrektywy 2014/25/UE i dyrektywy 2009/81/WE, z uwagi na to, że zamawiający udzielił zamówienia z naruszeniem prawa Unii Europejskiej.</w:t>
      </w:r>
    </w:p>
    <w:p w14:paraId="0CA5A5C3" w14:textId="28335571" w:rsidR="0005655A" w:rsidRPr="009E733A" w:rsidRDefault="0005655A">
      <w:pPr>
        <w:widowControl/>
        <w:numPr>
          <w:ilvl w:val="0"/>
          <w:numId w:val="59"/>
        </w:numPr>
        <w:suppressAutoHyphens w:val="0"/>
        <w:ind w:left="426"/>
        <w:jc w:val="both"/>
        <w:rPr>
          <w:sz w:val="22"/>
          <w:szCs w:val="22"/>
        </w:rPr>
      </w:pPr>
      <w:r w:rsidRPr="009E733A">
        <w:rPr>
          <w:sz w:val="22"/>
          <w:szCs w:val="22"/>
        </w:rPr>
        <w:t>Wykonawcy nie przysługuje odszkodowanie z tytułu odstąpienia przez Zamawiającego od umowy z powodu okoliczności leżących po stronie Wykonawcy lub w przypadku określonym w us</w:t>
      </w:r>
      <w:r w:rsidR="002F23D5" w:rsidRPr="009E733A">
        <w:rPr>
          <w:sz w:val="22"/>
          <w:szCs w:val="22"/>
        </w:rPr>
        <w:t>t. 3</w:t>
      </w:r>
      <w:r w:rsidRPr="009E733A">
        <w:rPr>
          <w:sz w:val="22"/>
          <w:szCs w:val="22"/>
        </w:rPr>
        <w:t xml:space="preserve"> niniejszego paragrafu umowy.</w:t>
      </w:r>
    </w:p>
    <w:p w14:paraId="49D4E110" w14:textId="77777777" w:rsidR="0005655A" w:rsidRPr="009E733A" w:rsidRDefault="0005655A">
      <w:pPr>
        <w:widowControl/>
        <w:numPr>
          <w:ilvl w:val="0"/>
          <w:numId w:val="59"/>
        </w:numPr>
        <w:suppressAutoHyphens w:val="0"/>
        <w:ind w:left="426"/>
        <w:jc w:val="both"/>
        <w:rPr>
          <w:color w:val="000000"/>
          <w:sz w:val="22"/>
          <w:szCs w:val="22"/>
        </w:rPr>
      </w:pPr>
      <w:r w:rsidRPr="009E733A">
        <w:rPr>
          <w:sz w:val="22"/>
          <w:szCs w:val="22"/>
        </w:rPr>
        <w:t>W razie odstąpienia od umowy albo jej rozwiązania Wykonawca:</w:t>
      </w:r>
    </w:p>
    <w:p w14:paraId="06CAF7A3" w14:textId="77777777" w:rsidR="0005655A" w:rsidRPr="009E733A" w:rsidRDefault="0005655A">
      <w:pPr>
        <w:widowControl/>
        <w:numPr>
          <w:ilvl w:val="0"/>
          <w:numId w:val="61"/>
        </w:numPr>
        <w:tabs>
          <w:tab w:val="left" w:pos="709"/>
        </w:tabs>
        <w:suppressAutoHyphens w:val="0"/>
        <w:ind w:left="851" w:hanging="425"/>
        <w:jc w:val="both"/>
        <w:rPr>
          <w:sz w:val="22"/>
          <w:szCs w:val="22"/>
        </w:rPr>
      </w:pPr>
      <w:r w:rsidRPr="009E733A">
        <w:rPr>
          <w:sz w:val="22"/>
          <w:szCs w:val="22"/>
        </w:rPr>
        <w:t xml:space="preserve"> przy udziale Zamawiającego sporządzi szczegółowy protokół inwentaryzacji robót </w:t>
      </w:r>
      <w:r w:rsidRPr="009E733A">
        <w:rPr>
          <w:sz w:val="22"/>
          <w:szCs w:val="22"/>
        </w:rPr>
        <w:br/>
        <w:t>w toku wg stanu na dzień odstąpienia,</w:t>
      </w:r>
    </w:p>
    <w:p w14:paraId="338ACD01" w14:textId="77777777" w:rsidR="0005655A" w:rsidRPr="009E733A" w:rsidRDefault="0005655A">
      <w:pPr>
        <w:widowControl/>
        <w:numPr>
          <w:ilvl w:val="0"/>
          <w:numId w:val="61"/>
        </w:numPr>
        <w:tabs>
          <w:tab w:val="left" w:pos="709"/>
        </w:tabs>
        <w:suppressAutoHyphens w:val="0"/>
        <w:ind w:left="851" w:hanging="425"/>
        <w:jc w:val="both"/>
        <w:rPr>
          <w:sz w:val="22"/>
          <w:szCs w:val="22"/>
        </w:rPr>
      </w:pPr>
      <w:r w:rsidRPr="009E733A">
        <w:rPr>
          <w:sz w:val="22"/>
          <w:szCs w:val="22"/>
        </w:rPr>
        <w:t xml:space="preserve"> zabezpieczy przerwane roboty w zakresie uzgodnionym przez Strony, na koszt Zamawiającego, jeżeli do odstąpienia od umowy doszło z przyczyn, za które Zamawiający odpowiada; w pozostałych wypadkach koszty zabezpieczenia ponosi Wykonawca, </w:t>
      </w:r>
    </w:p>
    <w:p w14:paraId="6EE78051" w14:textId="77777777" w:rsidR="0005655A" w:rsidRPr="009E733A" w:rsidRDefault="0005655A">
      <w:pPr>
        <w:widowControl/>
        <w:numPr>
          <w:ilvl w:val="0"/>
          <w:numId w:val="61"/>
        </w:numPr>
        <w:tabs>
          <w:tab w:val="left" w:pos="709"/>
        </w:tabs>
        <w:suppressAutoHyphens w:val="0"/>
        <w:ind w:left="851" w:hanging="425"/>
        <w:jc w:val="both"/>
        <w:rPr>
          <w:sz w:val="22"/>
          <w:szCs w:val="22"/>
        </w:rPr>
      </w:pPr>
      <w:r w:rsidRPr="009E733A">
        <w:rPr>
          <w:sz w:val="22"/>
          <w:szCs w:val="22"/>
        </w:rPr>
        <w:t xml:space="preserve"> zgłosi do dokonania przez Zamawiającego odbiór robót przerwanych oraz zabezpieczających, jeżeli odstąpienie od umowy nastąpiło z przyczyn, za które odpowiada Wykonawca.</w:t>
      </w:r>
    </w:p>
    <w:p w14:paraId="4EE2A38D" w14:textId="77777777" w:rsidR="00A652D9" w:rsidRPr="009E733A" w:rsidRDefault="0005655A">
      <w:pPr>
        <w:widowControl/>
        <w:numPr>
          <w:ilvl w:val="0"/>
          <w:numId w:val="59"/>
        </w:numPr>
        <w:suppressAutoHyphens w:val="0"/>
        <w:ind w:left="426"/>
        <w:jc w:val="both"/>
        <w:rPr>
          <w:sz w:val="22"/>
          <w:szCs w:val="22"/>
        </w:rPr>
      </w:pPr>
      <w:r w:rsidRPr="009E733A">
        <w:rPr>
          <w:sz w:val="22"/>
          <w:szCs w:val="22"/>
        </w:rPr>
        <w:t>Zamawiający dokona odbioru robót przerwanych oraz zapłaty wynagrodzenia za roboty, które zostały wykonane do dnia odstąpienia albo rozwiązania umowy, pod warunkiem ich należytego, w tym zgodnego z umową wykonania i odebrania przez Zamawiającego .</w:t>
      </w:r>
    </w:p>
    <w:p w14:paraId="3FB13D6A" w14:textId="77777777" w:rsidR="00A652D9" w:rsidRPr="009E733A" w:rsidRDefault="0005655A">
      <w:pPr>
        <w:widowControl/>
        <w:numPr>
          <w:ilvl w:val="0"/>
          <w:numId w:val="59"/>
        </w:numPr>
        <w:suppressAutoHyphens w:val="0"/>
        <w:ind w:left="426"/>
        <w:jc w:val="both"/>
        <w:rPr>
          <w:sz w:val="22"/>
          <w:szCs w:val="22"/>
        </w:rPr>
      </w:pPr>
      <w:r w:rsidRPr="009E733A">
        <w:rPr>
          <w:sz w:val="22"/>
          <w:szCs w:val="22"/>
        </w:rPr>
        <w:t>Odstąpienie od umowy albo rozwiązanie niniejszej umowy powinno nastąpić w formie pisemnej pod rygorem nieważności takiego oświadczenia i powinno zawierać uzasadnienie.</w:t>
      </w:r>
    </w:p>
    <w:p w14:paraId="6693DCBF" w14:textId="14BBDA81" w:rsidR="0005655A" w:rsidRPr="009E733A" w:rsidRDefault="0005655A">
      <w:pPr>
        <w:widowControl/>
        <w:numPr>
          <w:ilvl w:val="0"/>
          <w:numId w:val="59"/>
        </w:numPr>
        <w:suppressAutoHyphens w:val="0"/>
        <w:ind w:left="426"/>
        <w:jc w:val="both"/>
        <w:rPr>
          <w:sz w:val="22"/>
          <w:szCs w:val="22"/>
        </w:rPr>
      </w:pPr>
      <w:r w:rsidRPr="009E733A">
        <w:rPr>
          <w:sz w:val="22"/>
          <w:szCs w:val="22"/>
        </w:rPr>
        <w:t xml:space="preserve">Odstąpienie od umowy albo rozwiązania niniejszej umowy nie wpływa na istnienie </w:t>
      </w:r>
      <w:r w:rsidR="00A652D9" w:rsidRPr="009E733A">
        <w:rPr>
          <w:sz w:val="22"/>
          <w:szCs w:val="22"/>
        </w:rPr>
        <w:br/>
      </w:r>
      <w:r w:rsidRPr="009E733A">
        <w:rPr>
          <w:sz w:val="22"/>
          <w:szCs w:val="22"/>
        </w:rPr>
        <w:t>i skuteczność roszczeń o zapłatę kar umownych.</w:t>
      </w:r>
    </w:p>
    <w:p w14:paraId="51888418" w14:textId="77777777" w:rsidR="0005655A" w:rsidRPr="009E733A" w:rsidRDefault="0005655A" w:rsidP="0005655A">
      <w:pPr>
        <w:widowControl/>
        <w:tabs>
          <w:tab w:val="left" w:pos="0"/>
        </w:tabs>
        <w:suppressAutoHyphens w:val="0"/>
        <w:rPr>
          <w:b/>
          <w:sz w:val="22"/>
          <w:szCs w:val="22"/>
        </w:rPr>
      </w:pPr>
    </w:p>
    <w:p w14:paraId="7D407E75" w14:textId="77777777" w:rsidR="0005655A" w:rsidRPr="009E733A" w:rsidRDefault="0005655A" w:rsidP="0005655A">
      <w:pPr>
        <w:widowControl/>
        <w:tabs>
          <w:tab w:val="left" w:pos="0"/>
        </w:tabs>
        <w:suppressAutoHyphens w:val="0"/>
        <w:rPr>
          <w:sz w:val="22"/>
          <w:szCs w:val="22"/>
        </w:rPr>
      </w:pPr>
      <w:r w:rsidRPr="009E733A">
        <w:rPr>
          <w:b/>
          <w:sz w:val="22"/>
          <w:szCs w:val="22"/>
        </w:rPr>
        <w:t>Kary umowne</w:t>
      </w:r>
    </w:p>
    <w:p w14:paraId="2E40445E" w14:textId="20FB3F3B" w:rsidR="0005655A" w:rsidRPr="009E733A" w:rsidRDefault="0005655A" w:rsidP="0005655A">
      <w:pPr>
        <w:tabs>
          <w:tab w:val="left" w:pos="0"/>
        </w:tabs>
        <w:rPr>
          <w:b/>
          <w:sz w:val="22"/>
          <w:szCs w:val="22"/>
        </w:rPr>
      </w:pPr>
      <w:r w:rsidRPr="009E733A">
        <w:rPr>
          <w:b/>
          <w:sz w:val="22"/>
          <w:szCs w:val="22"/>
        </w:rPr>
        <w:t>§ 1</w:t>
      </w:r>
      <w:r w:rsidR="0065738D" w:rsidRPr="009E733A">
        <w:rPr>
          <w:b/>
          <w:sz w:val="22"/>
          <w:szCs w:val="22"/>
        </w:rPr>
        <w:t>7</w:t>
      </w:r>
    </w:p>
    <w:p w14:paraId="728B9958" w14:textId="77777777" w:rsidR="0005655A" w:rsidRPr="009E733A" w:rsidRDefault="0005655A">
      <w:pPr>
        <w:pStyle w:val="Tekstpodstawowy"/>
        <w:numPr>
          <w:ilvl w:val="0"/>
          <w:numId w:val="62"/>
        </w:numPr>
        <w:tabs>
          <w:tab w:val="left" w:pos="426"/>
        </w:tabs>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Strony zastrzegają sobie prawo do naliczania i dochodzenia kar umownych za niewykonanie lub nienależyte wykonanie zobowiązań wynikających z umowy, przy czym łączne kary umowne z wszystkich tytułów określonych w umowie nie mogą przekroczyć 60% wynagrodzenia brutto ustalonego w § 4 ust. 2 umowy.</w:t>
      </w:r>
    </w:p>
    <w:p w14:paraId="7086C4F2" w14:textId="77777777" w:rsidR="0005655A" w:rsidRPr="009E733A" w:rsidRDefault="0005655A">
      <w:pPr>
        <w:pStyle w:val="Tekstpodstawowy"/>
        <w:numPr>
          <w:ilvl w:val="0"/>
          <w:numId w:val="62"/>
        </w:numPr>
        <w:tabs>
          <w:tab w:val="left" w:pos="426"/>
        </w:tabs>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Wykonawca zapłaci Zamawiającemu, niezależne od okoliczności wskazanej w § 8 ust. 8 lit. a) lub § 8 ust. 9 umowy, karę umowną w przypadku:</w:t>
      </w:r>
    </w:p>
    <w:p w14:paraId="7D3E5B0A"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9E733A">
        <w:rPr>
          <w:rFonts w:ascii="Times New Roman" w:hAnsi="Times New Roman" w:cs="Times New Roman"/>
          <w:sz w:val="22"/>
          <w:szCs w:val="22"/>
        </w:rPr>
        <w:t xml:space="preserve">odstąpienia przez Zamawiającego od umowy - w wysokości 10% wynagrodzenia brutto ustalonego w § 4 ust. 2 umowy, chyba że przyczyny odstąpienia nie stanowiły okoliczności leżące po stronie Wykonawcy lub za które Wykonawca nie ponosi odpowiedzialności; </w:t>
      </w:r>
    </w:p>
    <w:p w14:paraId="5C379AD2"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 xml:space="preserve">zwłoki w wykonaniu przedmiotu umowy w wysokości 0,2 % wynagrodzenia brutto ustalonego w § 4 ust. 2 umowy za każdy dzień zwłoki w odniesieniu do terminu zakończenia realizacji przedmiotu umowy, określonego w § 6 ust. 1 umowy, </w:t>
      </w:r>
    </w:p>
    <w:p w14:paraId="5C3B64CC"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zwłoki w usunięciu wad przedmiotu umowy stwierdzonych przy odbiorze, w wysokości 0,2% wynagrodzenia brutto ustalonego w § 4 ust. 2 umowy za każdy dzień zwłoki, licząc od następnego dnia po upływie terminu określonego przez Zamawiającego w celu usunięcia wad,</w:t>
      </w:r>
    </w:p>
    <w:p w14:paraId="6D96BF46" w14:textId="336EB0CE"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 xml:space="preserve">zwłoki w usunięciu wad i usterek stwierdzonych w okresie gwarancji lub rękojmi </w:t>
      </w:r>
      <w:r w:rsidRPr="003B7BE8">
        <w:rPr>
          <w:rFonts w:ascii="Times New Roman" w:hAnsi="Times New Roman" w:cs="Times New Roman"/>
          <w:sz w:val="22"/>
          <w:szCs w:val="22"/>
        </w:rPr>
        <w:br/>
        <w:t>w wysokości 1 000,00 PLN (słownie: jeden tysiąc złotych) za każdą wadę lub usterkę za każdy dzień zwłoki, liczony od terminu (dnia) ustalonego zgodnie z treścią § 1</w:t>
      </w:r>
      <w:r w:rsidR="00C67AEC" w:rsidRPr="003B7BE8">
        <w:rPr>
          <w:rFonts w:ascii="Times New Roman" w:hAnsi="Times New Roman" w:cs="Times New Roman"/>
          <w:sz w:val="22"/>
          <w:szCs w:val="22"/>
        </w:rPr>
        <w:t>4</w:t>
      </w:r>
      <w:r w:rsidRPr="003B7BE8">
        <w:rPr>
          <w:rFonts w:ascii="Times New Roman" w:hAnsi="Times New Roman" w:cs="Times New Roman"/>
          <w:sz w:val="22"/>
          <w:szCs w:val="22"/>
        </w:rPr>
        <w:t xml:space="preserve"> ust. 2 albo § 1</w:t>
      </w:r>
      <w:r w:rsidR="00B97551" w:rsidRPr="003B7BE8">
        <w:rPr>
          <w:rFonts w:ascii="Times New Roman" w:hAnsi="Times New Roman" w:cs="Times New Roman"/>
          <w:sz w:val="22"/>
          <w:szCs w:val="22"/>
        </w:rPr>
        <w:t xml:space="preserve">5 </w:t>
      </w:r>
      <w:r w:rsidRPr="003B7BE8">
        <w:rPr>
          <w:rFonts w:ascii="Times New Roman" w:hAnsi="Times New Roman" w:cs="Times New Roman"/>
          <w:sz w:val="22"/>
          <w:szCs w:val="22"/>
        </w:rPr>
        <w:t>ust. 6 umowy,</w:t>
      </w:r>
    </w:p>
    <w:p w14:paraId="4B34C01D" w14:textId="5E1F1475"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braku zapłaty lub zwłoki w zapłacie wymagalnego wynagrodzenia należnego podwykonawcy w wysokości 0,2 % wynagrodzenia brutto ustalonego w § 4 ust. 2, za każdy dzień zwłoki w</w:t>
      </w:r>
      <w:r w:rsidR="003B7BE8">
        <w:rPr>
          <w:rFonts w:ascii="Times New Roman" w:hAnsi="Times New Roman" w:cs="Times New Roman"/>
          <w:sz w:val="22"/>
          <w:szCs w:val="22"/>
        </w:rPr>
        <w:t> </w:t>
      </w:r>
      <w:r w:rsidRPr="003B7BE8">
        <w:rPr>
          <w:rFonts w:ascii="Times New Roman" w:hAnsi="Times New Roman" w:cs="Times New Roman"/>
          <w:sz w:val="22"/>
          <w:szCs w:val="22"/>
        </w:rPr>
        <w:t>odniesieniu do terminu płatności, określonego w § 1</w:t>
      </w:r>
      <w:r w:rsidR="00C46EEA" w:rsidRPr="003B7BE8">
        <w:rPr>
          <w:rFonts w:ascii="Times New Roman" w:hAnsi="Times New Roman" w:cs="Times New Roman"/>
          <w:sz w:val="22"/>
          <w:szCs w:val="22"/>
        </w:rPr>
        <w:t>2</w:t>
      </w:r>
      <w:r w:rsidRPr="003B7BE8">
        <w:rPr>
          <w:rFonts w:ascii="Times New Roman" w:hAnsi="Times New Roman" w:cs="Times New Roman"/>
          <w:sz w:val="22"/>
          <w:szCs w:val="22"/>
        </w:rPr>
        <w:t xml:space="preserve"> ust 1,</w:t>
      </w:r>
    </w:p>
    <w:p w14:paraId="41BAF0BA" w14:textId="77777777"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nieprzedłożenia do zaakceptowania projektu umowy o podwykonawstwo na roboty budowlane, lub projektu jej zmiany, jak również nieprzedłożenia poświadczonej za zgodność z oryginałem kopii umowy o podwykonawstwo lub jej zmiany w wysokości 5 000,00 PLN  (słownie: pięć tysięcy złotych) za każdy przypadek niedochowania obowiązków Wykonawcy w tym zakresie,</w:t>
      </w:r>
    </w:p>
    <w:p w14:paraId="3BB1E165" w14:textId="36950F10" w:rsidR="0005655A"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braku zmiany umowy o podwykonawstwo w zakresie terminu zapłaty wynagrodzenia podwykonawcy poprzez jego skrócenie do terminu określonego w § 1</w:t>
      </w:r>
      <w:r w:rsidR="00C46EEA" w:rsidRPr="003B7BE8">
        <w:rPr>
          <w:rFonts w:ascii="Times New Roman" w:hAnsi="Times New Roman" w:cs="Times New Roman"/>
          <w:sz w:val="22"/>
          <w:szCs w:val="22"/>
        </w:rPr>
        <w:t>2</w:t>
      </w:r>
      <w:r w:rsidRPr="003B7BE8">
        <w:rPr>
          <w:rFonts w:ascii="Times New Roman" w:hAnsi="Times New Roman" w:cs="Times New Roman"/>
          <w:sz w:val="22"/>
          <w:szCs w:val="22"/>
        </w:rPr>
        <w:t xml:space="preserve"> ust. 1, pomimo </w:t>
      </w:r>
      <w:r w:rsidRPr="003B7BE8">
        <w:rPr>
          <w:rFonts w:ascii="Times New Roman" w:hAnsi="Times New Roman" w:cs="Times New Roman"/>
          <w:sz w:val="22"/>
          <w:szCs w:val="22"/>
        </w:rPr>
        <w:lastRenderedPageBreak/>
        <w:t>wniesienia przez Zamawiającego zastrzeżeń albo sprzeciwu, w wysokości 5 000,00 PLN za każdy przypadek niedochowania obowiązków Wykonawcy w tym zakresie,</w:t>
      </w:r>
    </w:p>
    <w:p w14:paraId="3220A0A8" w14:textId="5A14B4B8" w:rsidR="0005655A" w:rsidRPr="003B7BE8" w:rsidRDefault="0005655A" w:rsidP="003B7BE8">
      <w:pPr>
        <w:pStyle w:val="Tekstpodstawowy"/>
        <w:numPr>
          <w:ilvl w:val="0"/>
          <w:numId w:val="63"/>
        </w:numPr>
        <w:spacing w:line="240" w:lineRule="auto"/>
        <w:ind w:left="851" w:hanging="425"/>
        <w:rPr>
          <w:rFonts w:ascii="Times New Roman" w:hAnsi="Times New Roman" w:cs="Times New Roman"/>
          <w:sz w:val="22"/>
          <w:szCs w:val="22"/>
        </w:rPr>
      </w:pPr>
      <w:r w:rsidRPr="003B7BE8">
        <w:rPr>
          <w:rFonts w:ascii="Times New Roman" w:hAnsi="Times New Roman" w:cs="Times New Roman"/>
          <w:sz w:val="22"/>
          <w:szCs w:val="22"/>
        </w:rPr>
        <w:t xml:space="preserve">zwłoki w przedłożeniu zanonimizowanych kopii dokumentów pracowników wykonujących czynności wskazane w § 2 ust. 3 umowy w wysokości 500,00 PLN (słownie: pięćset złotych) za każdy dzień </w:t>
      </w:r>
      <w:r w:rsidR="00907AA8" w:rsidRPr="003B7BE8">
        <w:rPr>
          <w:rFonts w:ascii="Times New Roman" w:hAnsi="Times New Roman" w:cs="Times New Roman"/>
          <w:sz w:val="22"/>
          <w:szCs w:val="22"/>
        </w:rPr>
        <w:t xml:space="preserve">zwłoki </w:t>
      </w:r>
      <w:r w:rsidRPr="003B7BE8">
        <w:rPr>
          <w:rFonts w:ascii="Times New Roman" w:hAnsi="Times New Roman" w:cs="Times New Roman"/>
          <w:sz w:val="22"/>
          <w:szCs w:val="22"/>
        </w:rPr>
        <w:t>licząc od dnia następnego po upływie terminu określonego w § 2 ust. 4 umowy;</w:t>
      </w:r>
    </w:p>
    <w:p w14:paraId="28C01304" w14:textId="77777777" w:rsidR="0005655A" w:rsidRPr="009E733A" w:rsidRDefault="0005655A">
      <w:pPr>
        <w:pStyle w:val="Tekstpodstawowy"/>
        <w:numPr>
          <w:ilvl w:val="0"/>
          <w:numId w:val="62"/>
        </w:numPr>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Wykonawca ma prawo naliczenia kary umownej, a Zamawiający zobowiązany jest do jej zapłaty za odstąpienie od umowy przez Wykonawcę z przyczyn, za które odpowiedzialność ponosi wyłącznie Zamawiający, w wysokości 10% wynagrodzenia brutto ustalonego w § 4 ust. 2 umowy.</w:t>
      </w:r>
    </w:p>
    <w:p w14:paraId="6BA64CF4" w14:textId="77777777" w:rsidR="0005655A" w:rsidRPr="009E733A" w:rsidRDefault="0005655A">
      <w:pPr>
        <w:pStyle w:val="Tekstpodstawowy"/>
        <w:numPr>
          <w:ilvl w:val="0"/>
          <w:numId w:val="62"/>
        </w:numPr>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Strony mogą dochodzić na zasadach ogólnych odszkodowania przewyższającego wysokość zastrzeżonych kar umownych, przy czym kary umowne określone w ust. 1 oraz 2 mają charakter zaliczalny na poczet przedmiotowego odszkodowania uzupełniającego dochodzonego przez daną Stronę.</w:t>
      </w:r>
    </w:p>
    <w:p w14:paraId="65E317F0" w14:textId="77777777" w:rsidR="0005655A" w:rsidRPr="009E733A" w:rsidRDefault="0005655A">
      <w:pPr>
        <w:pStyle w:val="Tekstpodstawowy"/>
        <w:numPr>
          <w:ilvl w:val="0"/>
          <w:numId w:val="62"/>
        </w:numPr>
        <w:tabs>
          <w:tab w:val="left" w:pos="426"/>
        </w:tabs>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Roszczenie o zapłatę kar umownych staje się wymagalne począwszy od dnia następnego po dniu, w którym miały miejsce okoliczności faktyczne określone w niniejszej umowie stanowiące podstawę do ich naliczenia.</w:t>
      </w:r>
    </w:p>
    <w:p w14:paraId="541A3039" w14:textId="77777777" w:rsidR="0005655A" w:rsidRPr="009E733A" w:rsidRDefault="0005655A">
      <w:pPr>
        <w:pStyle w:val="Tekstpodstawowy"/>
        <w:numPr>
          <w:ilvl w:val="0"/>
          <w:numId w:val="62"/>
        </w:numPr>
        <w:spacing w:line="240" w:lineRule="auto"/>
        <w:ind w:left="426"/>
        <w:rPr>
          <w:rFonts w:ascii="Times New Roman" w:hAnsi="Times New Roman" w:cs="Times New Roman"/>
          <w:sz w:val="22"/>
          <w:szCs w:val="22"/>
        </w:rPr>
      </w:pPr>
      <w:r w:rsidRPr="009E733A">
        <w:rPr>
          <w:rFonts w:ascii="Times New Roman" w:hAnsi="Times New Roman" w:cs="Times New Roman"/>
          <w:sz w:val="22"/>
          <w:szCs w:val="22"/>
        </w:rPr>
        <w:t>Zamawiający zastrzega sobie prawo potrącenia ewentualnych kar umownych z należnych do zapłaty faktur lub zabezpieczenia należytego wykonania umowy.</w:t>
      </w:r>
    </w:p>
    <w:p w14:paraId="0BB8D2FA" w14:textId="77777777" w:rsidR="0005655A" w:rsidRPr="009E733A" w:rsidRDefault="0005655A">
      <w:pPr>
        <w:widowControl/>
        <w:numPr>
          <w:ilvl w:val="0"/>
          <w:numId w:val="62"/>
        </w:numPr>
        <w:tabs>
          <w:tab w:val="left" w:pos="426"/>
        </w:tabs>
        <w:suppressAutoHyphens w:val="0"/>
        <w:spacing w:after="240"/>
        <w:ind w:left="426"/>
        <w:jc w:val="both"/>
        <w:rPr>
          <w:iCs/>
          <w:sz w:val="22"/>
          <w:szCs w:val="22"/>
        </w:rPr>
      </w:pPr>
      <w:r w:rsidRPr="009E733A">
        <w:rPr>
          <w:sz w:val="22"/>
          <w:szCs w:val="22"/>
        </w:rPr>
        <w:t>Zapłata kar umownych nie zwalnia Wykonawcy od obowiązku wykonania umowy.</w:t>
      </w:r>
    </w:p>
    <w:p w14:paraId="4C82733F" w14:textId="77777777"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Siła wyższa</w:t>
      </w:r>
    </w:p>
    <w:p w14:paraId="438C1B18" w14:textId="0A995A8D" w:rsidR="0005655A" w:rsidRPr="009E733A" w:rsidRDefault="0005655A" w:rsidP="0005655A">
      <w:pPr>
        <w:pStyle w:val="Nagwek2"/>
        <w:tabs>
          <w:tab w:val="left" w:pos="720"/>
        </w:tabs>
        <w:spacing w:before="0"/>
        <w:ind w:left="360"/>
        <w:rPr>
          <w:rFonts w:ascii="Times New Roman" w:hAnsi="Times New Roman" w:cs="Times New Roman"/>
          <w:b/>
          <w:i/>
          <w:color w:val="auto"/>
          <w:sz w:val="22"/>
          <w:szCs w:val="22"/>
        </w:rPr>
      </w:pPr>
      <w:r w:rsidRPr="009E733A">
        <w:rPr>
          <w:rFonts w:ascii="Times New Roman" w:hAnsi="Times New Roman" w:cs="Times New Roman"/>
          <w:b/>
          <w:color w:val="auto"/>
          <w:sz w:val="22"/>
          <w:szCs w:val="22"/>
        </w:rPr>
        <w:t>§ 1</w:t>
      </w:r>
      <w:r w:rsidR="0065738D" w:rsidRPr="009E733A">
        <w:rPr>
          <w:rFonts w:ascii="Times New Roman" w:hAnsi="Times New Roman" w:cs="Times New Roman"/>
          <w:b/>
          <w:color w:val="auto"/>
          <w:sz w:val="22"/>
          <w:szCs w:val="22"/>
        </w:rPr>
        <w:t>8</w:t>
      </w:r>
    </w:p>
    <w:p w14:paraId="70F82E13" w14:textId="599ABA15" w:rsidR="0005655A" w:rsidRPr="009E733A" w:rsidRDefault="0005655A">
      <w:pPr>
        <w:widowControl/>
        <w:numPr>
          <w:ilvl w:val="0"/>
          <w:numId w:val="64"/>
        </w:numPr>
        <w:suppressAutoHyphens w:val="0"/>
        <w:ind w:left="426"/>
        <w:jc w:val="both"/>
        <w:rPr>
          <w:sz w:val="22"/>
          <w:szCs w:val="22"/>
        </w:rPr>
      </w:pPr>
      <w:r w:rsidRPr="009E733A">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9E733A">
        <w:rPr>
          <w:sz w:val="22"/>
          <w:szCs w:val="22"/>
        </w:rPr>
        <w:br/>
        <w:t xml:space="preserve">a które uniemożliwiają Wykonawcy wykonanie w części lub w całości jego zobowiązania wynikającego z niniejszej umowy albo mającej bezpośredni wpływ na terminowość </w:t>
      </w:r>
      <w:r w:rsidRPr="009E733A">
        <w:rPr>
          <w:sz w:val="22"/>
          <w:szCs w:val="22"/>
        </w:rPr>
        <w:br/>
        <w:t xml:space="preserve">i sposób wykonywanych umowy. Strony za okoliczności siły wyższej uznają </w:t>
      </w:r>
      <w:r w:rsidRPr="009E733A">
        <w:rPr>
          <w:sz w:val="22"/>
          <w:szCs w:val="22"/>
        </w:rPr>
        <w:br/>
        <w:t xml:space="preserve">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 w tym również ogłoszony stan </w:t>
      </w:r>
      <w:r w:rsidR="00E12022" w:rsidRPr="009E733A">
        <w:rPr>
          <w:sz w:val="22"/>
          <w:szCs w:val="22"/>
        </w:rPr>
        <w:t>zagrożenia</w:t>
      </w:r>
      <w:r w:rsidR="002A63E5" w:rsidRPr="009E733A">
        <w:rPr>
          <w:sz w:val="22"/>
          <w:szCs w:val="22"/>
        </w:rPr>
        <w:t xml:space="preserve"> epidemicznego</w:t>
      </w:r>
      <w:r w:rsidRPr="009E733A">
        <w:rPr>
          <w:sz w:val="22"/>
          <w:szCs w:val="22"/>
        </w:rPr>
        <w:t xml:space="preserve"> COVID-19.</w:t>
      </w:r>
    </w:p>
    <w:p w14:paraId="7C0C7E3E" w14:textId="77777777" w:rsidR="0005655A" w:rsidRPr="009E733A" w:rsidRDefault="0005655A">
      <w:pPr>
        <w:widowControl/>
        <w:numPr>
          <w:ilvl w:val="0"/>
          <w:numId w:val="64"/>
        </w:numPr>
        <w:suppressAutoHyphens w:val="0"/>
        <w:ind w:left="426"/>
        <w:jc w:val="both"/>
        <w:rPr>
          <w:sz w:val="22"/>
          <w:szCs w:val="22"/>
        </w:rPr>
      </w:pPr>
      <w:r w:rsidRPr="009E733A">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06540DBC" w14:textId="77777777" w:rsidR="0005655A" w:rsidRPr="009E733A" w:rsidRDefault="0005655A">
      <w:pPr>
        <w:widowControl/>
        <w:numPr>
          <w:ilvl w:val="0"/>
          <w:numId w:val="64"/>
        </w:numPr>
        <w:suppressAutoHyphens w:val="0"/>
        <w:ind w:left="426"/>
        <w:jc w:val="both"/>
        <w:rPr>
          <w:sz w:val="22"/>
          <w:szCs w:val="22"/>
        </w:rPr>
      </w:pPr>
      <w:r w:rsidRPr="009E733A">
        <w:rPr>
          <w:sz w:val="22"/>
          <w:szCs w:val="22"/>
        </w:rPr>
        <w:t>Bieg terminów określonych w niniejszej umowie ulega zawieszeniu przez czas trwania przeszkody spowodowanej siłą wyższą.</w:t>
      </w:r>
    </w:p>
    <w:p w14:paraId="47908B98" w14:textId="77777777" w:rsidR="00C46EEA" w:rsidRPr="009E733A" w:rsidRDefault="00C46EEA" w:rsidP="00D76B86">
      <w:pPr>
        <w:tabs>
          <w:tab w:val="left" w:pos="720"/>
        </w:tabs>
        <w:jc w:val="both"/>
        <w:rPr>
          <w:b/>
          <w:sz w:val="22"/>
          <w:szCs w:val="22"/>
        </w:rPr>
      </w:pPr>
    </w:p>
    <w:p w14:paraId="3FF75528" w14:textId="0F6F9AC1" w:rsidR="0005655A" w:rsidRPr="009E733A" w:rsidRDefault="0005655A" w:rsidP="00C46EEA">
      <w:pPr>
        <w:tabs>
          <w:tab w:val="left" w:pos="720"/>
        </w:tabs>
        <w:ind w:left="360" w:hanging="360"/>
        <w:rPr>
          <w:b/>
          <w:sz w:val="22"/>
          <w:szCs w:val="22"/>
        </w:rPr>
      </w:pPr>
      <w:r w:rsidRPr="009E733A">
        <w:rPr>
          <w:b/>
          <w:sz w:val="22"/>
          <w:szCs w:val="22"/>
        </w:rPr>
        <w:t>Poufność</w:t>
      </w:r>
    </w:p>
    <w:p w14:paraId="0E8AC104" w14:textId="756F7588" w:rsidR="0005655A" w:rsidRPr="009E733A" w:rsidRDefault="0005655A" w:rsidP="00E90276">
      <w:pPr>
        <w:rPr>
          <w:b/>
          <w:sz w:val="22"/>
          <w:szCs w:val="22"/>
        </w:rPr>
      </w:pPr>
      <w:r w:rsidRPr="009E733A">
        <w:rPr>
          <w:b/>
          <w:sz w:val="22"/>
          <w:szCs w:val="22"/>
        </w:rPr>
        <w:t>§ 1</w:t>
      </w:r>
      <w:r w:rsidR="00405E4E" w:rsidRPr="009E733A">
        <w:rPr>
          <w:b/>
          <w:sz w:val="22"/>
          <w:szCs w:val="22"/>
        </w:rPr>
        <w:t>9</w:t>
      </w:r>
    </w:p>
    <w:p w14:paraId="7C1B75FD" w14:textId="77777777" w:rsidR="0005655A" w:rsidRPr="009E733A" w:rsidRDefault="0005655A">
      <w:pPr>
        <w:numPr>
          <w:ilvl w:val="0"/>
          <w:numId w:val="65"/>
        </w:numPr>
        <w:tabs>
          <w:tab w:val="left" w:pos="360"/>
        </w:tabs>
        <w:ind w:left="284"/>
        <w:jc w:val="both"/>
        <w:rPr>
          <w:sz w:val="22"/>
          <w:szCs w:val="22"/>
        </w:rPr>
      </w:pPr>
      <w:r w:rsidRPr="009E733A">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0D6A0737" w14:textId="41C74C92" w:rsidR="0005655A" w:rsidRPr="009E733A" w:rsidRDefault="0005655A">
      <w:pPr>
        <w:numPr>
          <w:ilvl w:val="0"/>
          <w:numId w:val="65"/>
        </w:numPr>
        <w:tabs>
          <w:tab w:val="left" w:pos="284"/>
        </w:tabs>
        <w:ind w:left="284"/>
        <w:jc w:val="both"/>
        <w:rPr>
          <w:sz w:val="22"/>
          <w:szCs w:val="22"/>
        </w:rPr>
      </w:pPr>
      <w:r w:rsidRPr="009E733A">
        <w:rPr>
          <w:sz w:val="22"/>
          <w:szCs w:val="22"/>
        </w:rPr>
        <w:t>Wykonawca zobowiązuje się do utrzymania w ścisłej tajemnicy wszelkich informacji, 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1882684E" w14:textId="47C24EA0" w:rsidR="0005655A" w:rsidRPr="009E733A" w:rsidRDefault="0005655A">
      <w:pPr>
        <w:numPr>
          <w:ilvl w:val="0"/>
          <w:numId w:val="65"/>
        </w:numPr>
        <w:tabs>
          <w:tab w:val="left" w:pos="284"/>
        </w:tabs>
        <w:ind w:left="284"/>
        <w:jc w:val="both"/>
        <w:rPr>
          <w:sz w:val="22"/>
          <w:szCs w:val="22"/>
        </w:rPr>
      </w:pPr>
      <w:r w:rsidRPr="009E733A">
        <w:rPr>
          <w:sz w:val="22"/>
          <w:szCs w:val="22"/>
        </w:rPr>
        <w:t>Strony podejmą odpowiednie kroki dla zachowania poufności przez osoby wykonujące w ich imieniu obowiązki w ramach umowy.</w:t>
      </w:r>
    </w:p>
    <w:p w14:paraId="5DE8327B" w14:textId="77777777" w:rsidR="0005655A" w:rsidRPr="009E733A" w:rsidRDefault="0005655A">
      <w:pPr>
        <w:numPr>
          <w:ilvl w:val="0"/>
          <w:numId w:val="65"/>
        </w:numPr>
        <w:tabs>
          <w:tab w:val="left" w:pos="284"/>
        </w:tabs>
        <w:ind w:left="284"/>
        <w:jc w:val="both"/>
        <w:rPr>
          <w:sz w:val="22"/>
          <w:szCs w:val="22"/>
        </w:rPr>
      </w:pPr>
      <w:r w:rsidRPr="009E733A">
        <w:rPr>
          <w:sz w:val="22"/>
          <w:szCs w:val="22"/>
        </w:rPr>
        <w:t xml:space="preserve">Wykonawca zobowiązuje się do zachowania w tajemnicy wszelkich informacji uzyskanych </w:t>
      </w:r>
      <w:r w:rsidRPr="009E733A">
        <w:rPr>
          <w:sz w:val="22"/>
          <w:szCs w:val="22"/>
        </w:rPr>
        <w:br/>
        <w:t>w trakcie realizacji umowy.</w:t>
      </w:r>
    </w:p>
    <w:p w14:paraId="26F6023E" w14:textId="77777777" w:rsidR="00D76B86" w:rsidRDefault="00D76B86" w:rsidP="00E90276">
      <w:pPr>
        <w:tabs>
          <w:tab w:val="left" w:pos="720"/>
        </w:tabs>
        <w:ind w:left="360" w:hanging="360"/>
        <w:rPr>
          <w:b/>
          <w:sz w:val="22"/>
          <w:szCs w:val="22"/>
        </w:rPr>
      </w:pPr>
      <w:bookmarkStart w:id="8" w:name="_Hlk67316092"/>
    </w:p>
    <w:p w14:paraId="2FE570BA" w14:textId="68873B2C" w:rsidR="0005655A" w:rsidRPr="009E733A" w:rsidRDefault="0005655A" w:rsidP="00E90276">
      <w:pPr>
        <w:tabs>
          <w:tab w:val="left" w:pos="720"/>
        </w:tabs>
        <w:ind w:left="360" w:hanging="360"/>
        <w:rPr>
          <w:b/>
          <w:sz w:val="22"/>
          <w:szCs w:val="22"/>
        </w:rPr>
      </w:pPr>
      <w:r w:rsidRPr="009E733A">
        <w:rPr>
          <w:b/>
          <w:sz w:val="22"/>
          <w:szCs w:val="22"/>
        </w:rPr>
        <w:t>Zmiana umowy</w:t>
      </w:r>
    </w:p>
    <w:p w14:paraId="10225375" w14:textId="51E9EB9A" w:rsidR="0005655A" w:rsidRPr="009E733A" w:rsidRDefault="0005655A" w:rsidP="00E90276">
      <w:pPr>
        <w:tabs>
          <w:tab w:val="left" w:pos="720"/>
        </w:tabs>
        <w:rPr>
          <w:b/>
          <w:sz w:val="22"/>
          <w:szCs w:val="22"/>
        </w:rPr>
      </w:pPr>
      <w:r w:rsidRPr="009E733A">
        <w:rPr>
          <w:b/>
          <w:sz w:val="22"/>
          <w:szCs w:val="22"/>
        </w:rPr>
        <w:t xml:space="preserve">§ </w:t>
      </w:r>
      <w:r w:rsidR="0065738D" w:rsidRPr="009E733A">
        <w:rPr>
          <w:b/>
          <w:sz w:val="22"/>
          <w:szCs w:val="22"/>
        </w:rPr>
        <w:t>20</w:t>
      </w:r>
    </w:p>
    <w:p w14:paraId="0FE878B6" w14:textId="68A36BBC" w:rsidR="0005655A" w:rsidRPr="009E733A" w:rsidRDefault="0005655A">
      <w:pPr>
        <w:pStyle w:val="Lista"/>
        <w:numPr>
          <w:ilvl w:val="0"/>
          <w:numId w:val="73"/>
        </w:numPr>
        <w:ind w:left="284"/>
        <w:jc w:val="both"/>
        <w:rPr>
          <w:sz w:val="22"/>
          <w:szCs w:val="22"/>
        </w:rPr>
      </w:pPr>
      <w:r w:rsidRPr="009E733A">
        <w:rPr>
          <w:sz w:val="22"/>
          <w:szCs w:val="22"/>
        </w:rPr>
        <w:t>Strony dopuszczają</w:t>
      </w:r>
      <w:r w:rsidRPr="009E733A">
        <w:rPr>
          <w:sz w:val="22"/>
          <w:szCs w:val="22"/>
          <w:highlight w:val="white"/>
        </w:rPr>
        <w:t>, poza zmianami wskazanymi w art. 455 Ustawy, możliwość zmiany umowy bez obowiązku przeprowadzania nowego postępowania w następujących przypadkach i zakresach</w:t>
      </w:r>
      <w:r w:rsidR="003B7BE8">
        <w:rPr>
          <w:sz w:val="22"/>
          <w:szCs w:val="22"/>
        </w:rPr>
        <w:t>|:</w:t>
      </w:r>
    </w:p>
    <w:p w14:paraId="646BA359" w14:textId="77777777" w:rsidR="0005655A" w:rsidRDefault="0005655A" w:rsidP="003B7BE8">
      <w:pPr>
        <w:pStyle w:val="Lista2"/>
        <w:numPr>
          <w:ilvl w:val="0"/>
          <w:numId w:val="72"/>
        </w:numPr>
        <w:ind w:left="709" w:hanging="425"/>
        <w:jc w:val="both"/>
        <w:rPr>
          <w:sz w:val="22"/>
          <w:szCs w:val="22"/>
          <w:shd w:val="clear" w:color="auto" w:fill="FFFFFF"/>
        </w:rPr>
      </w:pPr>
      <w:r w:rsidRPr="009E733A">
        <w:rPr>
          <w:sz w:val="22"/>
          <w:szCs w:val="22"/>
        </w:rPr>
        <w:t xml:space="preserve">zmiana terminu wykonania zamówienia, </w:t>
      </w:r>
      <w:r w:rsidRPr="009E733A">
        <w:rPr>
          <w:sz w:val="22"/>
          <w:szCs w:val="22"/>
          <w:shd w:val="clear" w:color="auto" w:fill="FFFFFF"/>
        </w:rPr>
        <w:t>lub innych postanowień umowy (w tym zmiana sposobu wykonywania umowy, zmiana zakresu świadczenia wykonawcy i odpowiadająca mu zmiana wynagrodzenia wykonawcy) wywołana wystąpieniem siły wyższej mającej bezpośredni wpływ na terminowość i sposób wykonania niniejszej umowy.</w:t>
      </w:r>
    </w:p>
    <w:p w14:paraId="1066873E" w14:textId="5A3E76AF" w:rsidR="0005655A" w:rsidRDefault="0005655A" w:rsidP="003B7BE8">
      <w:pPr>
        <w:pStyle w:val="Lista2"/>
        <w:numPr>
          <w:ilvl w:val="0"/>
          <w:numId w:val="72"/>
        </w:numPr>
        <w:ind w:left="709" w:hanging="425"/>
        <w:jc w:val="both"/>
        <w:rPr>
          <w:sz w:val="22"/>
          <w:szCs w:val="22"/>
        </w:rPr>
      </w:pPr>
      <w:r w:rsidRPr="009E733A">
        <w:rPr>
          <w:sz w:val="22"/>
          <w:szCs w:val="22"/>
        </w:rPr>
        <w:t>zmiany warunków realizacji i zakresu przedmiotowego umowy niezbędne do prawidłowej realizacji zamówienia związane z: zaistnieniem niemożliwych do wcześniejszego przewidzenia i niezależnych od stron umowy okoliczności powodujących rezygnację lub wyłączenie z</w:t>
      </w:r>
      <w:r w:rsidR="003B7BE8">
        <w:rPr>
          <w:sz w:val="22"/>
          <w:szCs w:val="22"/>
        </w:rPr>
        <w:t> </w:t>
      </w:r>
      <w:r w:rsidRPr="009E733A">
        <w:rPr>
          <w:sz w:val="22"/>
          <w:szCs w:val="22"/>
        </w:rPr>
        <w:t>realizacji określonego zakresu przedmiotu zamówienia korzystnych z punktu widzenia Zamawiającego, przy jednoczesnym obniżeniu wynagrodzenia umownego o wartość niezrealizowanych elementów przedmiotu zamówienia. Zmniejszenie zakresu przedmiotu umowy nie będzie większe niż 15% jego wartości.</w:t>
      </w:r>
    </w:p>
    <w:p w14:paraId="485F1D4E" w14:textId="77777777" w:rsidR="0005655A" w:rsidRPr="003B7BE8" w:rsidRDefault="0005655A" w:rsidP="003B7BE8">
      <w:pPr>
        <w:pStyle w:val="Lista2"/>
        <w:numPr>
          <w:ilvl w:val="0"/>
          <w:numId w:val="72"/>
        </w:numPr>
        <w:ind w:left="709" w:hanging="425"/>
        <w:jc w:val="both"/>
        <w:rPr>
          <w:sz w:val="22"/>
          <w:szCs w:val="22"/>
        </w:rPr>
      </w:pPr>
      <w:r w:rsidRPr="003B7BE8">
        <w:rPr>
          <w:sz w:val="22"/>
          <w:szCs w:val="22"/>
        </w:rPr>
        <w:t>zmiany postanowień umowy związane ze:</w:t>
      </w:r>
    </w:p>
    <w:p w14:paraId="03F413A1" w14:textId="3183A6B6" w:rsidR="0005655A" w:rsidRDefault="0005655A" w:rsidP="003B7BE8">
      <w:pPr>
        <w:pStyle w:val="Lista3"/>
        <w:numPr>
          <w:ilvl w:val="3"/>
          <w:numId w:val="83"/>
        </w:numPr>
        <w:tabs>
          <w:tab w:val="clear" w:pos="786"/>
          <w:tab w:val="num" w:pos="1134"/>
        </w:tabs>
        <w:ind w:left="1134" w:hanging="425"/>
        <w:jc w:val="both"/>
        <w:rPr>
          <w:sz w:val="22"/>
          <w:szCs w:val="22"/>
        </w:rPr>
      </w:pPr>
      <w:r w:rsidRPr="009E733A">
        <w:rPr>
          <w:sz w:val="22"/>
          <w:szCs w:val="22"/>
        </w:rPr>
        <w:t>zmianą danych identyfikacyjnych (w tym adresowych i teleadresowych) Strony umowy i</w:t>
      </w:r>
      <w:r w:rsidR="003B7BE8">
        <w:rPr>
          <w:sz w:val="22"/>
          <w:szCs w:val="22"/>
        </w:rPr>
        <w:t> </w:t>
      </w:r>
      <w:r w:rsidRPr="009E733A">
        <w:rPr>
          <w:sz w:val="22"/>
          <w:szCs w:val="22"/>
        </w:rPr>
        <w:t>osób reprezentujących Strony (w szczególności z powodu nieprzewidzianych zmian organizacyjnych, choroby, wypadków losowych),</w:t>
      </w:r>
    </w:p>
    <w:p w14:paraId="45A1B63E" w14:textId="06BBC628"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zmianą numeru rachunku bankowego Wykonawcy wskazanego w niniejszej umowie,</w:t>
      </w:r>
    </w:p>
    <w:p w14:paraId="67D94F8C" w14:textId="193335D4"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wystąpieniem oczywistych omyłek pisarskich i rachunkowych w treści niniejszej umowy,</w:t>
      </w:r>
    </w:p>
    <w:p w14:paraId="16CDA4B3" w14:textId="3673CB96"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zmianą w KRS, wpisie do CEiDG w trakcie realizacji zamówienia dotyczące Wykonawcy,</w:t>
      </w:r>
    </w:p>
    <w:p w14:paraId="6A341DA6" w14:textId="2AC4979D" w:rsidR="0005655A" w:rsidRDefault="0005655A" w:rsidP="003B7BE8">
      <w:pPr>
        <w:pStyle w:val="Lista3"/>
        <w:numPr>
          <w:ilvl w:val="3"/>
          <w:numId w:val="83"/>
        </w:numPr>
        <w:tabs>
          <w:tab w:val="clear" w:pos="786"/>
          <w:tab w:val="num" w:pos="1134"/>
        </w:tabs>
        <w:ind w:left="1134" w:hanging="425"/>
        <w:jc w:val="both"/>
        <w:rPr>
          <w:sz w:val="22"/>
          <w:szCs w:val="22"/>
        </w:rPr>
      </w:pPr>
      <w:r w:rsidRPr="003B7BE8">
        <w:rPr>
          <w:sz w:val="22"/>
          <w:szCs w:val="22"/>
        </w:rPr>
        <w:t>zmianą formy zabezpieczenia należytego wykonania umowy,</w:t>
      </w:r>
    </w:p>
    <w:p w14:paraId="6C62531A" w14:textId="5F268961" w:rsidR="0005655A" w:rsidRPr="009E733A" w:rsidRDefault="0005655A" w:rsidP="003B7BE8">
      <w:pPr>
        <w:pStyle w:val="Lista3"/>
        <w:numPr>
          <w:ilvl w:val="3"/>
          <w:numId w:val="83"/>
        </w:numPr>
        <w:tabs>
          <w:tab w:val="left" w:pos="1134"/>
        </w:tabs>
        <w:ind w:left="1134" w:hanging="425"/>
        <w:jc w:val="both"/>
        <w:rPr>
          <w:sz w:val="22"/>
          <w:szCs w:val="22"/>
        </w:rPr>
      </w:pPr>
      <w:r w:rsidRPr="009E733A">
        <w:rPr>
          <w:sz w:val="22"/>
          <w:szCs w:val="22"/>
        </w:rPr>
        <w:t>zmianą zabezpieczenia należytego wykonania umowy w związku ze zmianą warunków realizacji umowy,</w:t>
      </w:r>
    </w:p>
    <w:p w14:paraId="131AF892" w14:textId="77777777" w:rsidR="0005655A" w:rsidRPr="009E733A" w:rsidRDefault="0005655A">
      <w:pPr>
        <w:pStyle w:val="Lista2"/>
        <w:numPr>
          <w:ilvl w:val="0"/>
          <w:numId w:val="72"/>
        </w:numPr>
        <w:ind w:left="567"/>
        <w:jc w:val="both"/>
        <w:rPr>
          <w:sz w:val="22"/>
          <w:szCs w:val="22"/>
          <w:lang w:eastAsia="ar-SA"/>
        </w:rPr>
      </w:pPr>
      <w:r w:rsidRPr="009E733A">
        <w:rPr>
          <w:sz w:val="22"/>
          <w:szCs w:val="22"/>
          <w:lang w:eastAsia="ar-SA"/>
        </w:rPr>
        <w:t>zmiany terminu wykonania zamówienia wskutek wystąpienia okoliczności leżących wyłącznie po stronie Zamawiającego, w tym w szczególności wstrzymanie realizacji umowy,</w:t>
      </w:r>
    </w:p>
    <w:p w14:paraId="0CBEB0B7" w14:textId="77777777" w:rsidR="0005655A" w:rsidRPr="009E733A" w:rsidRDefault="0005655A">
      <w:pPr>
        <w:pStyle w:val="Lista2"/>
        <w:numPr>
          <w:ilvl w:val="0"/>
          <w:numId w:val="72"/>
        </w:numPr>
        <w:ind w:left="567"/>
        <w:jc w:val="both"/>
        <w:rPr>
          <w:sz w:val="22"/>
          <w:szCs w:val="22"/>
          <w:lang w:eastAsia="ar-SA"/>
        </w:rPr>
      </w:pPr>
      <w:r w:rsidRPr="009E733A">
        <w:rPr>
          <w:sz w:val="22"/>
          <w:szCs w:val="22"/>
          <w:lang w:eastAsia="ar-SA"/>
        </w:rPr>
        <w:t xml:space="preserve">zmiany terminu wykonania zamówienia wskutek opóźnień w udostępnieniu poszczególnych lokali przez ich użytkowników.  </w:t>
      </w:r>
    </w:p>
    <w:p w14:paraId="0A8E0E63" w14:textId="77777777" w:rsidR="0005655A" w:rsidRPr="009E733A" w:rsidRDefault="0005655A">
      <w:pPr>
        <w:pStyle w:val="Lista2"/>
        <w:numPr>
          <w:ilvl w:val="0"/>
          <w:numId w:val="72"/>
        </w:numPr>
        <w:ind w:left="567"/>
        <w:jc w:val="both"/>
        <w:rPr>
          <w:sz w:val="22"/>
          <w:szCs w:val="22"/>
          <w:lang w:eastAsia="ar-SA"/>
        </w:rPr>
      </w:pPr>
      <w:r w:rsidRPr="009E733A">
        <w:rPr>
          <w:sz w:val="22"/>
          <w:szCs w:val="22"/>
          <w:lang w:eastAsia="ar-SA"/>
        </w:rPr>
        <w:t>zmiana terminu wykonania zamówienia, zmiana postanowień umowy wskutek zmiany przepisów prawa Unii Europejskiej lub prawa krajowego.</w:t>
      </w:r>
    </w:p>
    <w:p w14:paraId="06CA9E65" w14:textId="0808F1D1" w:rsidR="0005655A" w:rsidRPr="009E733A" w:rsidRDefault="0005655A">
      <w:pPr>
        <w:pStyle w:val="Lista"/>
        <w:numPr>
          <w:ilvl w:val="0"/>
          <w:numId w:val="73"/>
        </w:numPr>
        <w:ind w:left="284"/>
        <w:jc w:val="both"/>
        <w:rPr>
          <w:color w:val="FF0000"/>
          <w:sz w:val="22"/>
          <w:szCs w:val="22"/>
        </w:rPr>
      </w:pPr>
      <w:r w:rsidRPr="009E733A">
        <w:rPr>
          <w:sz w:val="22"/>
          <w:szCs w:val="22"/>
        </w:rPr>
        <w:t xml:space="preserve">Strona występująca o zmianę postanowień niniejszej umowy zobowiązana jest do udokumentowania zaistnienia okoliczności, o których mowa w ust. 1. </w:t>
      </w:r>
      <w:r w:rsidRPr="009E733A">
        <w:rPr>
          <w:sz w:val="22"/>
          <w:szCs w:val="22"/>
          <w:highlight w:val="white"/>
        </w:rPr>
        <w:t xml:space="preserve">Wniosek o zmianę postanowień niniejszej umowy musi być wyrażony </w:t>
      </w:r>
      <w:r w:rsidRPr="009E733A">
        <w:rPr>
          <w:rFonts w:eastAsia="Palatino Linotype"/>
          <w:sz w:val="22"/>
          <w:szCs w:val="22"/>
        </w:rPr>
        <w:t>w formie pisemnej</w:t>
      </w:r>
      <w:r w:rsidRPr="009E733A">
        <w:rPr>
          <w:sz w:val="22"/>
          <w:szCs w:val="22"/>
        </w:rPr>
        <w:t xml:space="preserve"> na zasadach wskazanych w art. 78 lub 78</w:t>
      </w:r>
      <w:r w:rsidRPr="009E733A">
        <w:rPr>
          <w:sz w:val="22"/>
          <w:szCs w:val="22"/>
          <w:vertAlign w:val="superscript"/>
        </w:rPr>
        <w:t>1</w:t>
      </w:r>
      <w:r w:rsidRPr="009E733A">
        <w:rPr>
          <w:sz w:val="22"/>
          <w:szCs w:val="22"/>
        </w:rPr>
        <w:t xml:space="preserve"> Kodeksu cywilnego</w:t>
      </w:r>
      <w:r w:rsidRPr="009E733A">
        <w:rPr>
          <w:sz w:val="22"/>
          <w:szCs w:val="22"/>
          <w:highlight w:val="white"/>
        </w:rPr>
        <w:t>.</w:t>
      </w:r>
    </w:p>
    <w:bookmarkEnd w:id="8"/>
    <w:p w14:paraId="262B4589" w14:textId="77777777" w:rsidR="0005655A" w:rsidRPr="009E733A" w:rsidRDefault="0005655A" w:rsidP="0005655A">
      <w:pPr>
        <w:tabs>
          <w:tab w:val="left" w:pos="720"/>
        </w:tabs>
        <w:ind w:left="360"/>
        <w:rPr>
          <w:b/>
          <w:sz w:val="22"/>
          <w:szCs w:val="22"/>
        </w:rPr>
      </w:pPr>
    </w:p>
    <w:p w14:paraId="65175F20" w14:textId="77777777" w:rsidR="0005655A" w:rsidRPr="009E733A" w:rsidRDefault="0005655A" w:rsidP="00B66A58">
      <w:pPr>
        <w:tabs>
          <w:tab w:val="left" w:pos="720"/>
        </w:tabs>
        <w:ind w:left="360" w:hanging="360"/>
        <w:rPr>
          <w:b/>
          <w:sz w:val="22"/>
          <w:szCs w:val="22"/>
        </w:rPr>
      </w:pPr>
      <w:r w:rsidRPr="009E733A">
        <w:rPr>
          <w:b/>
          <w:sz w:val="22"/>
          <w:szCs w:val="22"/>
        </w:rPr>
        <w:t>Postanowienia końcowe</w:t>
      </w:r>
    </w:p>
    <w:p w14:paraId="4CA93DF8" w14:textId="24778DBA" w:rsidR="0005655A" w:rsidRPr="009E733A" w:rsidRDefault="0005655A" w:rsidP="00E90276">
      <w:pPr>
        <w:tabs>
          <w:tab w:val="left" w:pos="720"/>
        </w:tabs>
        <w:rPr>
          <w:b/>
          <w:sz w:val="22"/>
          <w:szCs w:val="22"/>
        </w:rPr>
      </w:pPr>
      <w:r w:rsidRPr="009E733A">
        <w:rPr>
          <w:b/>
          <w:sz w:val="22"/>
          <w:szCs w:val="22"/>
        </w:rPr>
        <w:t>§ 2</w:t>
      </w:r>
      <w:r w:rsidR="0065738D" w:rsidRPr="009E733A">
        <w:rPr>
          <w:b/>
          <w:sz w:val="22"/>
          <w:szCs w:val="22"/>
        </w:rPr>
        <w:t>1</w:t>
      </w:r>
    </w:p>
    <w:p w14:paraId="13BB29CA"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E3EE3EE"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Wszelkie zmiany, w tym uzupełnienia niniejszej umowy, rozwiązanie lub odstąpienie od umowy wymagają formy pisemnej pod rygorem nieważności.</w:t>
      </w:r>
    </w:p>
    <w:p w14:paraId="1DBAE81F"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2667ABC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Wykonawca pokryje wszelkie koszty i opłaty związane z realizacją umowy między innymi: przeglądów, odbiorów oraz uzyska niezbędne zezwolenia od zarządcy dróg na przejazd pojazdami budowy.</w:t>
      </w:r>
    </w:p>
    <w:p w14:paraId="7234D15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Wykonawca przedłoży Zamawiającemu listy pracowników upoważnionych do wykonywania prac oraz zapewni odzież roboczą, jak i identyfikatory pozwalające na jednoznaczną identyfikację pracowników.</w:t>
      </w:r>
    </w:p>
    <w:p w14:paraId="6F4F183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lastRenderedPageBreak/>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48601519"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433F2C47" w14:textId="713AB489" w:rsidR="0066705B" w:rsidRPr="009E733A" w:rsidRDefault="0066705B">
      <w:pPr>
        <w:widowControl/>
        <w:numPr>
          <w:ilvl w:val="0"/>
          <w:numId w:val="66"/>
        </w:numPr>
        <w:tabs>
          <w:tab w:val="left" w:pos="284"/>
        </w:tabs>
        <w:suppressAutoHyphens w:val="0"/>
        <w:ind w:left="284"/>
        <w:jc w:val="both"/>
        <w:rPr>
          <w:sz w:val="22"/>
          <w:szCs w:val="22"/>
        </w:rPr>
      </w:pPr>
      <w:r w:rsidRPr="009E733A">
        <w:rPr>
          <w:bCs/>
          <w:sz w:val="22"/>
          <w:szCs w:val="22"/>
        </w:rPr>
        <w:t>Wykonawca  zobowiązany jest na koszt własny do wykonania i zawieszenia na terenie prac tablicy informacyjnej o parametrach i treści określonych w § 7 - 9 „Regulaminu działań w zakresie  informacji o wykorzystaniu środków Narodowego Funduszu Rewaloryzacji Zabytków Krakowa” w</w:t>
      </w:r>
      <w:r w:rsidR="00CD5BF0">
        <w:rPr>
          <w:bCs/>
          <w:sz w:val="22"/>
          <w:szCs w:val="22"/>
        </w:rPr>
        <w:t> </w:t>
      </w:r>
      <w:r w:rsidRPr="009E733A">
        <w:rPr>
          <w:bCs/>
          <w:sz w:val="22"/>
          <w:szCs w:val="22"/>
        </w:rPr>
        <w:t>terminie do 3 dni od rozpoczęcia prac budowlanych.</w:t>
      </w:r>
    </w:p>
    <w:p w14:paraId="29163F51"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Strony zobowiązują się do każdorazowego powiadamiania się listem poleconym o zmianie adresu swojej siedziby, pod rygorem uznania za skutecznie doręczoną korespondencję wysłaną pod dotychczas znany adres.</w:t>
      </w:r>
    </w:p>
    <w:p w14:paraId="5587DB18" w14:textId="77777777"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 xml:space="preserve">Strony ustalają, iż pod pojęciem dni roboczych rozumieją dni od poniedziałku do piątku, </w:t>
      </w:r>
      <w:r w:rsidRPr="009E733A">
        <w:rPr>
          <w:sz w:val="22"/>
          <w:szCs w:val="22"/>
        </w:rPr>
        <w:br/>
        <w:t xml:space="preserve">z wyłączeniem dni ustawowo wolnych od pracy . </w:t>
      </w:r>
    </w:p>
    <w:p w14:paraId="10F9829D" w14:textId="77777777" w:rsidR="003C1970"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Wszelkie spory wynikające z niniejszej umowy będą rozstrzygane przez Sąd właściwy dla siedziby Zamawiającego.</w:t>
      </w:r>
    </w:p>
    <w:p w14:paraId="59A73A51" w14:textId="44B2EADE" w:rsidR="00E322B3" w:rsidRPr="009E733A" w:rsidRDefault="00E322B3">
      <w:pPr>
        <w:widowControl/>
        <w:numPr>
          <w:ilvl w:val="0"/>
          <w:numId w:val="66"/>
        </w:numPr>
        <w:tabs>
          <w:tab w:val="left" w:pos="284"/>
        </w:tabs>
        <w:suppressAutoHyphens w:val="0"/>
        <w:ind w:left="284"/>
        <w:jc w:val="both"/>
        <w:rPr>
          <w:sz w:val="22"/>
          <w:szCs w:val="22"/>
        </w:rPr>
      </w:pPr>
      <w:r w:rsidRPr="009E733A">
        <w:rPr>
          <w:sz w:val="22"/>
          <w:szCs w:val="22"/>
        </w:rPr>
        <w:t>W sprawach nieunormowanych niniejszą umową mają zastosowanie przepisy ustawy z dnia 23 kwietnia 1964 r. – Kodeks cywilny (t. j. Dz. U. 202</w:t>
      </w:r>
      <w:r w:rsidR="00694C13">
        <w:rPr>
          <w:sz w:val="22"/>
          <w:szCs w:val="22"/>
        </w:rPr>
        <w:t>4</w:t>
      </w:r>
      <w:r w:rsidRPr="009E733A">
        <w:rPr>
          <w:sz w:val="22"/>
          <w:szCs w:val="22"/>
        </w:rPr>
        <w:t xml:space="preserve"> poz. 1</w:t>
      </w:r>
      <w:r w:rsidR="002046F8" w:rsidRPr="009E733A">
        <w:rPr>
          <w:sz w:val="22"/>
          <w:szCs w:val="22"/>
        </w:rPr>
        <w:t>0</w:t>
      </w:r>
      <w:r w:rsidR="00694C13">
        <w:rPr>
          <w:sz w:val="22"/>
          <w:szCs w:val="22"/>
        </w:rPr>
        <w:t>61</w:t>
      </w:r>
      <w:r w:rsidRPr="009E733A">
        <w:rPr>
          <w:sz w:val="22"/>
          <w:szCs w:val="22"/>
        </w:rPr>
        <w:t xml:space="preserve"> z późn. zm.), </w:t>
      </w:r>
      <w:r w:rsidR="00FB1973" w:rsidRPr="009E733A">
        <w:rPr>
          <w:sz w:val="22"/>
          <w:szCs w:val="22"/>
          <w:lang w:bidi="pl-PL"/>
        </w:rPr>
        <w:t>z dnia 11 września 2019</w:t>
      </w:r>
      <w:r w:rsidR="00CD5BF0">
        <w:rPr>
          <w:sz w:val="22"/>
          <w:szCs w:val="22"/>
          <w:lang w:bidi="pl-PL"/>
        </w:rPr>
        <w:t> </w:t>
      </w:r>
      <w:r w:rsidR="00FB1973" w:rsidRPr="009E733A">
        <w:rPr>
          <w:sz w:val="22"/>
          <w:szCs w:val="22"/>
          <w:lang w:bidi="pl-PL"/>
        </w:rPr>
        <w:t>r. – Prawo zamówień publicznych (t. j. Dz. U. 202</w:t>
      </w:r>
      <w:r w:rsidR="00694C13">
        <w:rPr>
          <w:sz w:val="22"/>
          <w:szCs w:val="22"/>
          <w:lang w:bidi="pl-PL"/>
        </w:rPr>
        <w:t>4</w:t>
      </w:r>
      <w:r w:rsidR="00FB1973" w:rsidRPr="009E733A">
        <w:rPr>
          <w:sz w:val="22"/>
          <w:szCs w:val="22"/>
          <w:lang w:bidi="pl-PL"/>
        </w:rPr>
        <w:t xml:space="preserve"> poz. 1</w:t>
      </w:r>
      <w:r w:rsidR="00694C13">
        <w:rPr>
          <w:sz w:val="22"/>
          <w:szCs w:val="22"/>
          <w:lang w:bidi="pl-PL"/>
        </w:rPr>
        <w:t>320</w:t>
      </w:r>
      <w:r w:rsidR="00FB1973" w:rsidRPr="009E733A">
        <w:rPr>
          <w:sz w:val="22"/>
          <w:szCs w:val="22"/>
          <w:lang w:bidi="pl-PL"/>
        </w:rPr>
        <w:t xml:space="preserve"> ze zm.),</w:t>
      </w:r>
      <w:r w:rsidR="00FB1973" w:rsidRPr="009E733A">
        <w:rPr>
          <w:sz w:val="22"/>
          <w:szCs w:val="22"/>
        </w:rPr>
        <w:t xml:space="preserve"> </w:t>
      </w:r>
      <w:r w:rsidRPr="009E733A">
        <w:rPr>
          <w:sz w:val="22"/>
          <w:szCs w:val="22"/>
        </w:rPr>
        <w:t>ustawy z dnia 23 lipca 2003 r. o ochronie zabytków i opiece nad zabytkami (t. j. Dz. U. 2020 poz. 282 z późn. zm.), ustawy z dnia 7 lipca 1994 r. – Prawo budowlane (t. j. Dz. U. 202</w:t>
      </w:r>
      <w:r w:rsidR="00CC7393" w:rsidRPr="009E733A">
        <w:rPr>
          <w:sz w:val="22"/>
          <w:szCs w:val="22"/>
        </w:rPr>
        <w:t>3</w:t>
      </w:r>
      <w:r w:rsidRPr="009E733A">
        <w:rPr>
          <w:sz w:val="22"/>
          <w:szCs w:val="22"/>
        </w:rPr>
        <w:t xml:space="preserve"> poz. </w:t>
      </w:r>
      <w:r w:rsidR="00CC7393" w:rsidRPr="009E733A">
        <w:rPr>
          <w:sz w:val="22"/>
          <w:szCs w:val="22"/>
        </w:rPr>
        <w:t>682</w:t>
      </w:r>
      <w:r w:rsidRPr="009E733A">
        <w:rPr>
          <w:sz w:val="22"/>
          <w:szCs w:val="22"/>
        </w:rPr>
        <w:t xml:space="preserve"> z późn. zm.) oraz ustawy z dnia 2 marca 2020 r. o szczególnych rozwiązaniach związanych z zapobieganiem, przeciwdziałaniem i</w:t>
      </w:r>
      <w:r w:rsidR="00CD5BF0">
        <w:rPr>
          <w:sz w:val="22"/>
          <w:szCs w:val="22"/>
        </w:rPr>
        <w:t> </w:t>
      </w:r>
      <w:r w:rsidRPr="009E733A">
        <w:rPr>
          <w:sz w:val="22"/>
          <w:szCs w:val="22"/>
        </w:rPr>
        <w:t>zwalczaniem COVID-19, innych chorób zakaźnych oraz wywołanych nimi sytuacji kryzysowych (Dz. U. 202</w:t>
      </w:r>
      <w:r w:rsidR="002046F8" w:rsidRPr="009E733A">
        <w:rPr>
          <w:sz w:val="22"/>
          <w:szCs w:val="22"/>
        </w:rPr>
        <w:t>1</w:t>
      </w:r>
      <w:r w:rsidRPr="009E733A">
        <w:rPr>
          <w:sz w:val="22"/>
          <w:szCs w:val="22"/>
        </w:rPr>
        <w:t xml:space="preserve"> poz. </w:t>
      </w:r>
      <w:r w:rsidR="001F0E2D" w:rsidRPr="009E733A">
        <w:rPr>
          <w:sz w:val="22"/>
          <w:szCs w:val="22"/>
        </w:rPr>
        <w:t xml:space="preserve">2095 </w:t>
      </w:r>
      <w:r w:rsidRPr="009E733A">
        <w:rPr>
          <w:sz w:val="22"/>
          <w:szCs w:val="22"/>
        </w:rPr>
        <w:t>z późn. zm.) wraz z przepisami wykonawczymi.</w:t>
      </w:r>
    </w:p>
    <w:p w14:paraId="4D841EF0" w14:textId="7CC04576" w:rsidR="0005655A" w:rsidRPr="009E733A" w:rsidRDefault="0005655A">
      <w:pPr>
        <w:widowControl/>
        <w:numPr>
          <w:ilvl w:val="0"/>
          <w:numId w:val="66"/>
        </w:numPr>
        <w:tabs>
          <w:tab w:val="left" w:pos="284"/>
        </w:tabs>
        <w:suppressAutoHyphens w:val="0"/>
        <w:ind w:left="284"/>
        <w:jc w:val="both"/>
        <w:rPr>
          <w:sz w:val="22"/>
          <w:szCs w:val="22"/>
        </w:rPr>
      </w:pPr>
      <w:r w:rsidRPr="009E733A">
        <w:rPr>
          <w:sz w:val="22"/>
          <w:szCs w:val="22"/>
        </w:rPr>
        <w:t>Umowę sporządzono w dwóch jednobrzmiących egzemplarzach, po jednym dla każdej ze Stron</w:t>
      </w:r>
      <w:r w:rsidR="00694C13">
        <w:rPr>
          <w:sz w:val="22"/>
          <w:szCs w:val="22"/>
        </w:rPr>
        <w:t>, z zastrzeżeniem ust.14 poniżej</w:t>
      </w:r>
      <w:r w:rsidRPr="009E733A">
        <w:rPr>
          <w:sz w:val="22"/>
          <w:szCs w:val="22"/>
        </w:rPr>
        <w:t>.</w:t>
      </w:r>
    </w:p>
    <w:p w14:paraId="60A3B5C0" w14:textId="5D083630" w:rsidR="0005655A" w:rsidRPr="009E733A" w:rsidRDefault="0005655A">
      <w:pPr>
        <w:widowControl/>
        <w:numPr>
          <w:ilvl w:val="0"/>
          <w:numId w:val="66"/>
        </w:numPr>
        <w:tabs>
          <w:tab w:val="left" w:pos="284"/>
        </w:tabs>
        <w:suppressAutoHyphens w:val="0"/>
        <w:ind w:left="284"/>
        <w:jc w:val="both"/>
        <w:rPr>
          <w:sz w:val="22"/>
          <w:szCs w:val="22"/>
        </w:rPr>
      </w:pPr>
      <w:r w:rsidRPr="009E733A">
        <w:rPr>
          <w:snapToGrid w:val="0"/>
          <w:sz w:val="22"/>
          <w:szCs w:val="22"/>
        </w:rPr>
        <w:t xml:space="preserve">Strony zgodnie oświadczają, że </w:t>
      </w:r>
      <w:r w:rsidR="00694C13">
        <w:rPr>
          <w:snapToGrid w:val="0"/>
          <w:sz w:val="22"/>
          <w:szCs w:val="22"/>
        </w:rPr>
        <w:t xml:space="preserve">w przypadku </w:t>
      </w:r>
      <w:r w:rsidRPr="009E733A">
        <w:rPr>
          <w:snapToGrid w:val="0"/>
          <w:sz w:val="22"/>
          <w:szCs w:val="22"/>
        </w:rPr>
        <w:t>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03807B6B" w14:textId="77777777" w:rsidR="0005655A" w:rsidRPr="009E733A" w:rsidRDefault="0005655A" w:rsidP="0005655A">
      <w:pPr>
        <w:widowControl/>
        <w:suppressAutoHyphens w:val="0"/>
        <w:jc w:val="both"/>
        <w:rPr>
          <w:i/>
          <w:sz w:val="22"/>
          <w:szCs w:val="22"/>
          <w:u w:val="single"/>
        </w:rPr>
      </w:pPr>
    </w:p>
    <w:p w14:paraId="730B643A" w14:textId="77777777" w:rsidR="0005655A" w:rsidRPr="009E733A" w:rsidRDefault="0005655A" w:rsidP="0005655A">
      <w:pPr>
        <w:widowControl/>
        <w:suppressAutoHyphens w:val="0"/>
        <w:jc w:val="both"/>
        <w:rPr>
          <w:i/>
          <w:sz w:val="22"/>
          <w:szCs w:val="22"/>
          <w:u w:val="single"/>
        </w:rPr>
      </w:pPr>
      <w:r w:rsidRPr="009E733A">
        <w:rPr>
          <w:i/>
          <w:sz w:val="22"/>
          <w:szCs w:val="22"/>
          <w:u w:val="single"/>
        </w:rPr>
        <w:t>Załączniki do umowy:</w:t>
      </w:r>
    </w:p>
    <w:p w14:paraId="1710F34B" w14:textId="70EF2326" w:rsidR="0005655A" w:rsidRPr="009E733A" w:rsidRDefault="0005655A">
      <w:pPr>
        <w:widowControl/>
        <w:numPr>
          <w:ilvl w:val="0"/>
          <w:numId w:val="67"/>
        </w:numPr>
        <w:suppressAutoHyphens w:val="0"/>
        <w:jc w:val="both"/>
        <w:rPr>
          <w:i/>
          <w:sz w:val="22"/>
          <w:szCs w:val="22"/>
        </w:rPr>
      </w:pPr>
      <w:r w:rsidRPr="009E733A">
        <w:rPr>
          <w:i/>
          <w:sz w:val="22"/>
          <w:szCs w:val="22"/>
        </w:rPr>
        <w:t>Załącznik nr 1 – lista podwykonawców z określeniem zakresu i wartości robót przewidzianych do wykonania, o ile są przewidziani na etapie zawarcia umowy.</w:t>
      </w:r>
    </w:p>
    <w:p w14:paraId="21246E2E" w14:textId="0DA39A7A" w:rsidR="00FF4FFB" w:rsidRPr="009E733A" w:rsidRDefault="00FF4FFB" w:rsidP="00FF4FFB">
      <w:pPr>
        <w:widowControl/>
        <w:suppressAutoHyphens w:val="0"/>
        <w:jc w:val="both"/>
        <w:rPr>
          <w:i/>
          <w:sz w:val="22"/>
          <w:szCs w:val="22"/>
        </w:rPr>
      </w:pPr>
    </w:p>
    <w:p w14:paraId="586A03E6" w14:textId="762476A1" w:rsidR="00FF4FFB" w:rsidRPr="009E733A" w:rsidRDefault="00FF4FFB" w:rsidP="00FF4FFB">
      <w:pPr>
        <w:widowControl/>
        <w:suppressAutoHyphens w:val="0"/>
        <w:jc w:val="both"/>
        <w:rPr>
          <w:i/>
          <w:sz w:val="22"/>
          <w:szCs w:val="22"/>
        </w:rPr>
      </w:pPr>
    </w:p>
    <w:p w14:paraId="6FE7E3CA" w14:textId="77777777" w:rsidR="00FF4FFB" w:rsidRPr="00AD4A98" w:rsidRDefault="00FF4FFB" w:rsidP="00FF4FFB">
      <w:pPr>
        <w:widowControl/>
        <w:suppressAutoHyphens w:val="0"/>
        <w:jc w:val="both"/>
        <w:rPr>
          <w:b/>
          <w:bCs/>
          <w:iCs/>
          <w:sz w:val="22"/>
          <w:szCs w:val="22"/>
        </w:rPr>
      </w:pPr>
    </w:p>
    <w:p w14:paraId="0D0E3F33" w14:textId="6E422914" w:rsidR="0005655A" w:rsidRPr="00AD4A98" w:rsidRDefault="003B7BE8" w:rsidP="0005655A">
      <w:pPr>
        <w:widowControl/>
        <w:tabs>
          <w:tab w:val="left" w:pos="720"/>
        </w:tabs>
        <w:suppressAutoHyphens w:val="0"/>
        <w:ind w:left="360"/>
        <w:jc w:val="both"/>
        <w:rPr>
          <w:b/>
          <w:bCs/>
          <w:iCs/>
          <w:sz w:val="22"/>
          <w:szCs w:val="22"/>
        </w:rPr>
      </w:pPr>
      <w:r>
        <w:rPr>
          <w:b/>
          <w:bCs/>
          <w:iCs/>
          <w:sz w:val="22"/>
          <w:szCs w:val="22"/>
        </w:rPr>
        <w:t xml:space="preserve">   </w:t>
      </w:r>
      <w:r w:rsidR="0005655A" w:rsidRPr="00AD4A98">
        <w:rPr>
          <w:b/>
          <w:bCs/>
          <w:iCs/>
          <w:sz w:val="22"/>
          <w:szCs w:val="22"/>
        </w:rPr>
        <w:t xml:space="preserve">  ………………………………                                 ………………………………</w:t>
      </w:r>
    </w:p>
    <w:p w14:paraId="593BB452" w14:textId="34CFAD69" w:rsidR="00700BDB" w:rsidRPr="00AD4A98" w:rsidRDefault="0005655A" w:rsidP="00937292">
      <w:pPr>
        <w:spacing w:line="360" w:lineRule="auto"/>
        <w:jc w:val="both"/>
        <w:rPr>
          <w:b/>
          <w:bCs/>
          <w:iCs/>
          <w:sz w:val="22"/>
          <w:szCs w:val="22"/>
        </w:rPr>
      </w:pPr>
      <w:r w:rsidRPr="00AD4A98">
        <w:rPr>
          <w:b/>
          <w:bCs/>
          <w:iCs/>
          <w:sz w:val="22"/>
          <w:szCs w:val="22"/>
        </w:rPr>
        <w:tab/>
      </w:r>
      <w:r w:rsidR="00AD4A98">
        <w:rPr>
          <w:b/>
          <w:bCs/>
          <w:iCs/>
          <w:sz w:val="22"/>
          <w:szCs w:val="22"/>
        </w:rPr>
        <w:t xml:space="preserve">        </w:t>
      </w:r>
      <w:r w:rsidRPr="00AD4A98">
        <w:rPr>
          <w:b/>
          <w:bCs/>
          <w:iCs/>
          <w:sz w:val="22"/>
          <w:szCs w:val="22"/>
        </w:rPr>
        <w:t>Zamawiający</w:t>
      </w:r>
      <w:r w:rsidRPr="00AD4A98">
        <w:rPr>
          <w:b/>
          <w:bCs/>
          <w:iCs/>
          <w:sz w:val="22"/>
          <w:szCs w:val="22"/>
        </w:rPr>
        <w:tab/>
      </w:r>
      <w:r w:rsidRPr="00AD4A98">
        <w:rPr>
          <w:b/>
          <w:bCs/>
          <w:iCs/>
          <w:sz w:val="22"/>
          <w:szCs w:val="22"/>
        </w:rPr>
        <w:tab/>
      </w:r>
      <w:r w:rsidRPr="00AD4A98">
        <w:rPr>
          <w:b/>
          <w:bCs/>
          <w:iCs/>
          <w:sz w:val="22"/>
          <w:szCs w:val="22"/>
        </w:rPr>
        <w:tab/>
      </w:r>
      <w:r w:rsidRPr="00AD4A98">
        <w:rPr>
          <w:b/>
          <w:bCs/>
          <w:iCs/>
          <w:sz w:val="22"/>
          <w:szCs w:val="22"/>
        </w:rPr>
        <w:tab/>
      </w:r>
      <w:r w:rsidRPr="00AD4A98">
        <w:rPr>
          <w:b/>
          <w:bCs/>
          <w:iCs/>
          <w:sz w:val="22"/>
          <w:szCs w:val="22"/>
        </w:rPr>
        <w:tab/>
        <w:t xml:space="preserve">   Wykonawca</w:t>
      </w:r>
    </w:p>
    <w:p w14:paraId="42C78E54" w14:textId="77777777" w:rsidR="00CC7393" w:rsidRPr="00AD4A98" w:rsidRDefault="00CC7393" w:rsidP="005E6CC5">
      <w:pPr>
        <w:rPr>
          <w:b/>
          <w:bCs/>
          <w:iCs/>
          <w:sz w:val="22"/>
          <w:szCs w:val="22"/>
        </w:rPr>
      </w:pPr>
    </w:p>
    <w:p w14:paraId="6EE6FDF1" w14:textId="77777777" w:rsidR="00CC7393" w:rsidRPr="00AD4A98" w:rsidRDefault="00CC7393" w:rsidP="005E6CC5">
      <w:pPr>
        <w:rPr>
          <w:b/>
          <w:bCs/>
          <w:iCs/>
          <w:sz w:val="22"/>
          <w:szCs w:val="22"/>
        </w:rPr>
      </w:pPr>
    </w:p>
    <w:p w14:paraId="258BEAD4" w14:textId="77777777" w:rsidR="00CC7393" w:rsidRPr="00AD4A98" w:rsidRDefault="00CC7393" w:rsidP="005E6CC5">
      <w:pPr>
        <w:rPr>
          <w:b/>
          <w:bCs/>
          <w:iCs/>
          <w:sz w:val="22"/>
          <w:szCs w:val="22"/>
        </w:rPr>
      </w:pPr>
    </w:p>
    <w:p w14:paraId="727D10E1" w14:textId="77777777" w:rsidR="00CC7393" w:rsidRPr="009E733A" w:rsidRDefault="00CC7393" w:rsidP="005E6CC5">
      <w:pPr>
        <w:rPr>
          <w:sz w:val="22"/>
          <w:szCs w:val="22"/>
        </w:rPr>
      </w:pPr>
    </w:p>
    <w:p w14:paraId="12CDE04E" w14:textId="77777777" w:rsidR="00CC7393" w:rsidRPr="009E733A" w:rsidRDefault="00CC7393" w:rsidP="005E6CC5">
      <w:pPr>
        <w:rPr>
          <w:sz w:val="22"/>
          <w:szCs w:val="22"/>
        </w:rPr>
      </w:pPr>
    </w:p>
    <w:p w14:paraId="73F571C6" w14:textId="77777777" w:rsidR="00CC7393" w:rsidRPr="005E6CC5" w:rsidRDefault="00CC7393" w:rsidP="005E6CC5">
      <w:pPr>
        <w:rPr>
          <w:rFonts w:ascii="Arial" w:hAnsi="Arial" w:cs="Arial"/>
          <w:sz w:val="23"/>
          <w:szCs w:val="23"/>
        </w:rPr>
      </w:pPr>
    </w:p>
    <w:p w14:paraId="5DF26276" w14:textId="77777777" w:rsidR="00CC7393" w:rsidRDefault="00CC7393" w:rsidP="00CC7393">
      <w:pPr>
        <w:rPr>
          <w:i/>
          <w:sz w:val="23"/>
          <w:szCs w:val="23"/>
        </w:rPr>
      </w:pPr>
    </w:p>
    <w:p w14:paraId="50E1ADE2" w14:textId="77777777" w:rsidR="00CC7393" w:rsidRPr="00CC7393" w:rsidRDefault="00CC7393" w:rsidP="005E6CC5">
      <w:pPr>
        <w:jc w:val="right"/>
        <w:rPr>
          <w:rFonts w:ascii="Arial" w:hAnsi="Arial" w:cs="Arial"/>
          <w:sz w:val="23"/>
          <w:szCs w:val="23"/>
        </w:rPr>
      </w:pPr>
    </w:p>
    <w:sectPr w:rsidR="00CC7393" w:rsidRPr="00CC7393">
      <w:headerReference w:type="default" r:id="rId55"/>
      <w:footerReference w:type="default" r:id="rI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DD4F5" w14:textId="77777777" w:rsidR="00B240B8" w:rsidRDefault="00B240B8" w:rsidP="0072702B">
      <w:r>
        <w:separator/>
      </w:r>
    </w:p>
  </w:endnote>
  <w:endnote w:type="continuationSeparator" w:id="0">
    <w:p w14:paraId="0CD322B4" w14:textId="77777777" w:rsidR="00B240B8" w:rsidRDefault="00B240B8" w:rsidP="0072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FA27F5" w:rsidRPr="009328EB" w14:paraId="32C9670D" w14:textId="77777777" w:rsidTr="008401F9">
      <w:tc>
        <w:tcPr>
          <w:tcW w:w="5570" w:type="dxa"/>
        </w:tcPr>
        <w:p w14:paraId="4C084320" w14:textId="77777777" w:rsidR="00FA27F5" w:rsidRPr="009328EB" w:rsidRDefault="00FA27F5" w:rsidP="008401F9">
          <w:pPr>
            <w:pStyle w:val="Stopka"/>
            <w:rPr>
              <w:rFonts w:ascii="Arial Narrow" w:hAnsi="Arial Narrow" w:cs="Tahoma"/>
              <w:i/>
              <w:sz w:val="16"/>
              <w:szCs w:val="18"/>
            </w:rPr>
          </w:pPr>
          <w:r w:rsidRPr="009328EB">
            <w:rPr>
              <w:rFonts w:ascii="Arial Narrow" w:hAnsi="Arial Narrow" w:cs="Tahoma"/>
              <w:i/>
              <w:sz w:val="16"/>
              <w:szCs w:val="18"/>
            </w:rPr>
            <w:t>……………………………………..</w:t>
          </w:r>
        </w:p>
        <w:p w14:paraId="7403F87D" w14:textId="77777777" w:rsidR="00FA27F5" w:rsidRPr="009328EB" w:rsidRDefault="00FA27F5" w:rsidP="008401F9">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5760D9C1" w14:textId="77777777" w:rsidR="00FA27F5" w:rsidRPr="009328EB" w:rsidRDefault="00FA27F5" w:rsidP="008401F9">
          <w:pPr>
            <w:pStyle w:val="Stopka"/>
            <w:rPr>
              <w:rFonts w:ascii="Arial Narrow" w:hAnsi="Arial Narrow" w:cs="Tahoma"/>
              <w:i/>
              <w:sz w:val="16"/>
              <w:szCs w:val="18"/>
            </w:rPr>
          </w:pPr>
          <w:r w:rsidRPr="009328EB">
            <w:rPr>
              <w:rFonts w:ascii="Arial Narrow" w:hAnsi="Arial Narrow" w:cs="Tahoma"/>
              <w:i/>
              <w:sz w:val="16"/>
              <w:szCs w:val="18"/>
            </w:rPr>
            <w:t>pieczęć i podpis upoważnionych</w:t>
          </w:r>
        </w:p>
        <w:p w14:paraId="398EB52E" w14:textId="77777777" w:rsidR="00FA27F5" w:rsidRPr="009328EB" w:rsidRDefault="00FA27F5" w:rsidP="008401F9">
          <w:pPr>
            <w:pStyle w:val="Stopka"/>
            <w:rPr>
              <w:rFonts w:ascii="Tahoma" w:hAnsi="Tahoma" w:cs="Tahoma"/>
              <w:sz w:val="18"/>
              <w:szCs w:val="18"/>
            </w:rPr>
          </w:pPr>
          <w:r w:rsidRPr="009328EB">
            <w:rPr>
              <w:rFonts w:ascii="Arial Narrow" w:hAnsi="Arial Narrow" w:cs="Tahoma"/>
              <w:i/>
              <w:sz w:val="16"/>
              <w:szCs w:val="18"/>
            </w:rPr>
            <w:t>przedstawicieli firmy</w:t>
          </w:r>
        </w:p>
      </w:tc>
    </w:tr>
  </w:tbl>
  <w:p w14:paraId="7383202E" w14:textId="77777777" w:rsidR="00FA27F5" w:rsidRDefault="00FA27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6F33" w14:textId="77777777" w:rsidR="00FA27F5" w:rsidRPr="00A76BCB" w:rsidRDefault="00FA27F5" w:rsidP="008401F9">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1D9D1E5" w14:textId="1E51B348" w:rsidR="00FA27F5" w:rsidRPr="00CE7D23" w:rsidRDefault="00FA27F5" w:rsidP="008401F9">
    <w:pPr>
      <w:pStyle w:val="Stopka"/>
      <w:jc w:val="right"/>
      <w:rPr>
        <w:sz w:val="8"/>
      </w:rPr>
    </w:pPr>
    <w:r w:rsidRPr="00A76BCB">
      <w:rPr>
        <w:b/>
        <w:i/>
        <w:sz w:val="20"/>
        <w:szCs w:val="20"/>
      </w:rPr>
      <w:tab/>
    </w:r>
    <w:r w:rsidRPr="00CE7D23">
      <w:rPr>
        <w:b/>
        <w:i/>
        <w:sz w:val="20"/>
        <w:szCs w:val="20"/>
      </w:rPr>
      <w:t xml:space="preserve">Strona </w:t>
    </w:r>
    <w:r w:rsidRPr="00CE7D23">
      <w:rPr>
        <w:b/>
        <w:i/>
        <w:sz w:val="20"/>
        <w:szCs w:val="20"/>
      </w:rPr>
      <w:fldChar w:fldCharType="begin"/>
    </w:r>
    <w:r w:rsidRPr="00CE7D23">
      <w:rPr>
        <w:b/>
        <w:i/>
        <w:sz w:val="20"/>
        <w:szCs w:val="20"/>
      </w:rPr>
      <w:instrText xml:space="preserve"> PAGE </w:instrText>
    </w:r>
    <w:r w:rsidRPr="00CE7D23">
      <w:rPr>
        <w:b/>
        <w:i/>
        <w:sz w:val="20"/>
        <w:szCs w:val="20"/>
      </w:rPr>
      <w:fldChar w:fldCharType="separate"/>
    </w:r>
    <w:r w:rsidR="00F65687">
      <w:rPr>
        <w:b/>
        <w:i/>
        <w:noProof/>
        <w:sz w:val="20"/>
        <w:szCs w:val="20"/>
      </w:rPr>
      <w:t>2</w:t>
    </w:r>
    <w:r w:rsidRPr="00CE7D23">
      <w:rPr>
        <w:b/>
        <w:i/>
        <w:sz w:val="20"/>
        <w:szCs w:val="20"/>
      </w:rPr>
      <w:fldChar w:fldCharType="end"/>
    </w:r>
    <w:r w:rsidRPr="00CE7D23">
      <w:rPr>
        <w:b/>
        <w:i/>
        <w:sz w:val="20"/>
        <w:szCs w:val="20"/>
      </w:rPr>
      <w:t xml:space="preserve"> z </w:t>
    </w:r>
    <w:r w:rsidRPr="00CE7D23">
      <w:rPr>
        <w:b/>
        <w:i/>
        <w:sz w:val="20"/>
        <w:szCs w:val="20"/>
      </w:rPr>
      <w:fldChar w:fldCharType="begin"/>
    </w:r>
    <w:r w:rsidRPr="00CE7D23">
      <w:rPr>
        <w:b/>
        <w:i/>
        <w:sz w:val="20"/>
        <w:szCs w:val="20"/>
      </w:rPr>
      <w:instrText xml:space="preserve"> NUMPAGES </w:instrText>
    </w:r>
    <w:r w:rsidRPr="00CE7D23">
      <w:rPr>
        <w:b/>
        <w:i/>
        <w:sz w:val="20"/>
        <w:szCs w:val="20"/>
      </w:rPr>
      <w:fldChar w:fldCharType="separate"/>
    </w:r>
    <w:r w:rsidR="00F65687">
      <w:rPr>
        <w:b/>
        <w:i/>
        <w:noProof/>
        <w:sz w:val="20"/>
        <w:szCs w:val="20"/>
      </w:rPr>
      <w:t>48</w:t>
    </w:r>
    <w:r w:rsidRPr="00CE7D23">
      <w:rPr>
        <w:b/>
        <w:i/>
        <w:sz w:val="20"/>
        <w:szCs w:val="20"/>
      </w:rPr>
      <w:fldChar w:fldCharType="end"/>
    </w:r>
  </w:p>
  <w:p w14:paraId="3C55F3EA" w14:textId="77777777" w:rsidR="00FA27F5" w:rsidRPr="00B773B4" w:rsidRDefault="00FA27F5" w:rsidP="008401F9">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95074"/>
      <w:docPartObj>
        <w:docPartGallery w:val="Page Numbers (Bottom of Page)"/>
        <w:docPartUnique/>
      </w:docPartObj>
    </w:sdtPr>
    <w:sdtEndPr/>
    <w:sdtContent>
      <w:sdt>
        <w:sdtPr>
          <w:id w:val="-1769616900"/>
          <w:docPartObj>
            <w:docPartGallery w:val="Page Numbers (Top of Page)"/>
            <w:docPartUnique/>
          </w:docPartObj>
        </w:sdtPr>
        <w:sdtEndPr/>
        <w:sdtContent>
          <w:p w14:paraId="459A35F0" w14:textId="7A7EF5B9" w:rsidR="00FA27F5" w:rsidRDefault="00FA27F5">
            <w:pPr>
              <w:pStyle w:val="Stopka"/>
              <w:jc w:val="right"/>
            </w:pPr>
            <w:r w:rsidRPr="00CD5BF0">
              <w:rPr>
                <w:i/>
                <w:iCs/>
                <w:sz w:val="20"/>
                <w:szCs w:val="20"/>
              </w:rPr>
              <w:t xml:space="preserve">Strona </w:t>
            </w:r>
            <w:r w:rsidRPr="00CD5BF0">
              <w:rPr>
                <w:i/>
                <w:iCs/>
                <w:sz w:val="20"/>
                <w:szCs w:val="20"/>
              </w:rPr>
              <w:fldChar w:fldCharType="begin"/>
            </w:r>
            <w:r w:rsidRPr="00CD5BF0">
              <w:rPr>
                <w:i/>
                <w:iCs/>
                <w:sz w:val="20"/>
                <w:szCs w:val="20"/>
              </w:rPr>
              <w:instrText>PAGE</w:instrText>
            </w:r>
            <w:r w:rsidRPr="00CD5BF0">
              <w:rPr>
                <w:i/>
                <w:iCs/>
                <w:sz w:val="20"/>
                <w:szCs w:val="20"/>
              </w:rPr>
              <w:fldChar w:fldCharType="separate"/>
            </w:r>
            <w:r w:rsidR="00F65687" w:rsidRPr="00CD5BF0">
              <w:rPr>
                <w:i/>
                <w:iCs/>
                <w:noProof/>
                <w:sz w:val="20"/>
                <w:szCs w:val="20"/>
              </w:rPr>
              <w:t>34</w:t>
            </w:r>
            <w:r w:rsidRPr="00CD5BF0">
              <w:rPr>
                <w:i/>
                <w:iCs/>
                <w:sz w:val="20"/>
                <w:szCs w:val="20"/>
              </w:rPr>
              <w:fldChar w:fldCharType="end"/>
            </w:r>
            <w:r w:rsidRPr="00CD5BF0">
              <w:rPr>
                <w:i/>
                <w:iCs/>
                <w:sz w:val="20"/>
                <w:szCs w:val="20"/>
              </w:rPr>
              <w:t xml:space="preserve"> z </w:t>
            </w:r>
            <w:r w:rsidRPr="00CD5BF0">
              <w:rPr>
                <w:i/>
                <w:iCs/>
                <w:sz w:val="20"/>
                <w:szCs w:val="20"/>
              </w:rPr>
              <w:fldChar w:fldCharType="begin"/>
            </w:r>
            <w:r w:rsidRPr="00CD5BF0">
              <w:rPr>
                <w:i/>
                <w:iCs/>
                <w:sz w:val="20"/>
                <w:szCs w:val="20"/>
              </w:rPr>
              <w:instrText>NUMPAGES</w:instrText>
            </w:r>
            <w:r w:rsidRPr="00CD5BF0">
              <w:rPr>
                <w:i/>
                <w:iCs/>
                <w:sz w:val="20"/>
                <w:szCs w:val="20"/>
              </w:rPr>
              <w:fldChar w:fldCharType="separate"/>
            </w:r>
            <w:r w:rsidR="00F65687" w:rsidRPr="00CD5BF0">
              <w:rPr>
                <w:i/>
                <w:iCs/>
                <w:noProof/>
                <w:sz w:val="20"/>
                <w:szCs w:val="20"/>
              </w:rPr>
              <w:t>48</w:t>
            </w:r>
            <w:r w:rsidRPr="00CD5BF0">
              <w:rPr>
                <w:i/>
                <w:iCs/>
                <w:sz w:val="20"/>
                <w:szCs w:val="20"/>
              </w:rPr>
              <w:fldChar w:fldCharType="end"/>
            </w:r>
          </w:p>
        </w:sdtContent>
      </w:sdt>
    </w:sdtContent>
  </w:sdt>
  <w:p w14:paraId="30D2B4EA" w14:textId="77777777" w:rsidR="00FA27F5" w:rsidRDefault="00FA27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84D98" w14:textId="77777777" w:rsidR="00B240B8" w:rsidRDefault="00B240B8" w:rsidP="0072702B">
      <w:r>
        <w:separator/>
      </w:r>
    </w:p>
  </w:footnote>
  <w:footnote w:type="continuationSeparator" w:id="0">
    <w:p w14:paraId="0AE0263F" w14:textId="77777777" w:rsidR="00B240B8" w:rsidRDefault="00B240B8" w:rsidP="00727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6F4D" w14:textId="4836A706" w:rsidR="00FA27F5" w:rsidRPr="001944B0" w:rsidRDefault="00FA27F5" w:rsidP="0005655A">
    <w:pPr>
      <w:jc w:val="both"/>
      <w:rPr>
        <w:i/>
        <w:iCs/>
        <w:sz w:val="20"/>
        <w:szCs w:val="20"/>
        <w:u w:val="single"/>
      </w:rPr>
    </w:pPr>
    <w:r w:rsidRPr="001944B0">
      <w:rPr>
        <w:i/>
        <w:iCs/>
        <w:sz w:val="20"/>
        <w:szCs w:val="20"/>
        <w:u w:val="single"/>
      </w:rPr>
      <w:t>SWZ – na wyłonienie Wykonawcy w zakresie</w:t>
    </w:r>
    <w:r w:rsidR="008921C6">
      <w:rPr>
        <w:i/>
        <w:iCs/>
        <w:sz w:val="20"/>
        <w:szCs w:val="20"/>
        <w:u w:val="single"/>
      </w:rPr>
      <w:t xml:space="preserve"> </w:t>
    </w:r>
    <w:bookmarkStart w:id="5" w:name="_Hlk196308207"/>
    <w:r w:rsidR="008921C6">
      <w:rPr>
        <w:i/>
        <w:iCs/>
        <w:sz w:val="20"/>
        <w:szCs w:val="20"/>
        <w:u w:val="single"/>
      </w:rPr>
      <w:t>re</w:t>
    </w:r>
    <w:r w:rsidR="008921C6" w:rsidRPr="008921C6">
      <w:rPr>
        <w:i/>
        <w:iCs/>
        <w:sz w:val="20"/>
        <w:szCs w:val="20"/>
        <w:u w:val="single"/>
      </w:rPr>
      <w:t>mont</w:t>
    </w:r>
    <w:r w:rsidR="008921C6">
      <w:rPr>
        <w:i/>
        <w:iCs/>
        <w:sz w:val="20"/>
        <w:szCs w:val="20"/>
        <w:u w:val="single"/>
      </w:rPr>
      <w:t>u</w:t>
    </w:r>
    <w:r w:rsidR="008921C6" w:rsidRPr="008921C6">
      <w:rPr>
        <w:i/>
        <w:iCs/>
        <w:sz w:val="20"/>
        <w:szCs w:val="20"/>
        <w:u w:val="single"/>
      </w:rPr>
      <w:t xml:space="preserve"> Auli  oraz remont Sali Bobrzyńskiego w budynku Collegium Maius Uniwersytetu Jagiellońskiego ul. Jagiellońska 15</w:t>
    </w:r>
    <w:bookmarkEnd w:id="5"/>
    <w:r>
      <w:rPr>
        <w:i/>
        <w:iCs/>
        <w:sz w:val="20"/>
        <w:szCs w:val="20"/>
        <w:u w:val="single"/>
      </w:rPr>
      <w:t>.</w:t>
    </w:r>
  </w:p>
  <w:p w14:paraId="6CEE932E" w14:textId="3A7F438E" w:rsidR="00FA27F5" w:rsidRPr="001944B0" w:rsidRDefault="00FA27F5" w:rsidP="0005655A">
    <w:pPr>
      <w:widowControl/>
      <w:tabs>
        <w:tab w:val="center" w:pos="4536"/>
        <w:tab w:val="right" w:pos="9072"/>
      </w:tabs>
      <w:suppressAutoHyphens w:val="0"/>
      <w:jc w:val="right"/>
      <w:rPr>
        <w:iCs/>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1944B0">
      <w:rPr>
        <w:iCs/>
        <w:sz w:val="20"/>
        <w:szCs w:val="20"/>
      </w:rPr>
      <w:t>Nr sprawy 80.272</w:t>
    </w:r>
    <w:r>
      <w:rPr>
        <w:iCs/>
        <w:sz w:val="20"/>
        <w:szCs w:val="20"/>
      </w:rPr>
      <w:t>.</w:t>
    </w:r>
    <w:r w:rsidR="008921C6">
      <w:rPr>
        <w:iCs/>
        <w:sz w:val="20"/>
        <w:szCs w:val="20"/>
      </w:rPr>
      <w:t>133</w:t>
    </w:r>
    <w:r w:rsidRPr="001944B0">
      <w:rPr>
        <w:iCs/>
        <w:sz w:val="20"/>
        <w:szCs w:val="20"/>
      </w:rPr>
      <w:t>.202</w:t>
    </w:r>
    <w:r w:rsidR="008921C6">
      <w:rPr>
        <w:iCs/>
        <w:sz w:val="20"/>
        <w:szCs w:val="20"/>
      </w:rPr>
      <w:t>5</w:t>
    </w:r>
  </w:p>
  <w:p w14:paraId="049E815D" w14:textId="634EAE78" w:rsidR="00FA27F5" w:rsidRPr="0005655A" w:rsidRDefault="00FA27F5" w:rsidP="000565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9B9F" w14:textId="6732F82B" w:rsidR="00FA27F5" w:rsidRPr="00435A64" w:rsidRDefault="00FA27F5" w:rsidP="009869A4">
    <w:pPr>
      <w:jc w:val="both"/>
      <w:rPr>
        <w:i/>
        <w:sz w:val="20"/>
        <w:szCs w:val="20"/>
        <w:u w:val="single"/>
      </w:rPr>
    </w:pPr>
    <w:r w:rsidRPr="003F1179">
      <w:rPr>
        <w:i/>
        <w:iCs/>
        <w:sz w:val="20"/>
        <w:szCs w:val="20"/>
        <w:u w:val="single"/>
      </w:rPr>
      <w:t xml:space="preserve">SWZ – </w:t>
    </w:r>
    <w:r w:rsidRPr="00435A64">
      <w:rPr>
        <w:i/>
        <w:sz w:val="20"/>
        <w:szCs w:val="20"/>
        <w:u w:val="single"/>
      </w:rPr>
      <w:t xml:space="preserve">na wyłonienie </w:t>
    </w:r>
    <w:r w:rsidRPr="00CD1A9E">
      <w:rPr>
        <w:i/>
        <w:sz w:val="20"/>
        <w:szCs w:val="20"/>
        <w:u w:val="single"/>
      </w:rPr>
      <w:t xml:space="preserve">Wykonawcy w zakresie </w:t>
    </w:r>
    <w:r>
      <w:rPr>
        <w:i/>
        <w:sz w:val="20"/>
        <w:szCs w:val="20"/>
        <w:u w:val="single"/>
      </w:rPr>
      <w:t>remontu konserwatorskiego elewacji od strony podwórza wraz z wymianą stolarki okiennej budynku Collegium Broscianum przy ul. Grodzkiej 52 w Krakowie</w:t>
    </w:r>
    <w:r w:rsidRPr="00435A64">
      <w:rPr>
        <w:i/>
        <w:sz w:val="20"/>
        <w:szCs w:val="20"/>
        <w:u w:val="single"/>
      </w:rPr>
      <w:t xml:space="preserve"> </w:t>
    </w:r>
  </w:p>
  <w:p w14:paraId="506520B7" w14:textId="7D95C471" w:rsidR="00FA27F5" w:rsidRPr="00251918" w:rsidRDefault="00FA27F5" w:rsidP="009869A4">
    <w:pPr>
      <w:widowControl/>
      <w:tabs>
        <w:tab w:val="center" w:pos="4536"/>
        <w:tab w:val="right" w:pos="9072"/>
      </w:tabs>
      <w:suppressAutoHyphens w:val="0"/>
      <w:jc w:val="right"/>
      <w:rPr>
        <w:sz w:val="20"/>
        <w:szCs w:val="20"/>
      </w:rPr>
    </w:pPr>
    <w:r w:rsidRPr="00006354">
      <w:rPr>
        <w:i/>
        <w:sz w:val="20"/>
        <w:szCs w:val="20"/>
      </w:rPr>
      <w:tab/>
    </w:r>
    <w:r>
      <w:rPr>
        <w:i/>
        <w:sz w:val="20"/>
        <w:szCs w:val="20"/>
      </w:rPr>
      <w:t xml:space="preserve"> </w:t>
    </w:r>
    <w:r w:rsidRPr="00006354">
      <w:rPr>
        <w:i/>
        <w:sz w:val="20"/>
        <w:szCs w:val="20"/>
      </w:rPr>
      <w:t xml:space="preserve"> </w:t>
    </w:r>
    <w:r w:rsidRPr="00006354">
      <w:rPr>
        <w:i/>
        <w:sz w:val="20"/>
        <w:szCs w:val="20"/>
      </w:rPr>
      <w:tab/>
    </w:r>
    <w:r>
      <w:rPr>
        <w:i/>
        <w:sz w:val="20"/>
        <w:szCs w:val="20"/>
      </w:rPr>
      <w:t xml:space="preserve">  </w:t>
    </w:r>
    <w:r w:rsidRPr="00CE2A39">
      <w:rPr>
        <w:i/>
        <w:sz w:val="20"/>
        <w:szCs w:val="20"/>
      </w:rPr>
      <w:t xml:space="preserve">Nr </w:t>
    </w:r>
    <w:r w:rsidRPr="009E7878">
      <w:rPr>
        <w:i/>
        <w:sz w:val="20"/>
        <w:szCs w:val="20"/>
      </w:rPr>
      <w:t>sprawy 80.272</w:t>
    </w:r>
    <w:r>
      <w:rPr>
        <w:i/>
        <w:sz w:val="20"/>
        <w:szCs w:val="20"/>
      </w:rPr>
      <w:t>.</w:t>
    </w:r>
    <w:r w:rsidR="008921C6">
      <w:rPr>
        <w:i/>
        <w:sz w:val="20"/>
        <w:szCs w:val="20"/>
      </w:rPr>
      <w:t>133</w:t>
    </w:r>
    <w:r>
      <w:rPr>
        <w:i/>
        <w:sz w:val="20"/>
        <w:szCs w:val="20"/>
      </w:rPr>
      <w:t>.202</w:t>
    </w:r>
    <w:r w:rsidR="008921C6">
      <w:rPr>
        <w:i/>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190"/>
    <w:multiLevelType w:val="hybridMultilevel"/>
    <w:tmpl w:val="553A2358"/>
    <w:lvl w:ilvl="0" w:tplc="5498A78E">
      <w:start w:val="1"/>
      <w:numFmt w:val="decimal"/>
      <w:lvlText w:val="%1."/>
      <w:lvlJc w:val="left"/>
      <w:pPr>
        <w:ind w:left="360" w:hanging="360"/>
      </w:pPr>
      <w:rPr>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1D62620"/>
    <w:multiLevelType w:val="hybridMultilevel"/>
    <w:tmpl w:val="AC966A22"/>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30082C"/>
    <w:multiLevelType w:val="hybridMultilevel"/>
    <w:tmpl w:val="69F8F1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6D55480"/>
    <w:multiLevelType w:val="hybridMultilevel"/>
    <w:tmpl w:val="7B2A71EC"/>
    <w:lvl w:ilvl="0" w:tplc="FFD41E7A">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D77955"/>
    <w:multiLevelType w:val="hybridMultilevel"/>
    <w:tmpl w:val="1F7ADCDA"/>
    <w:lvl w:ilvl="0" w:tplc="2E6C33A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6D2F8B"/>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10D03A98"/>
    <w:multiLevelType w:val="hybridMultilevel"/>
    <w:tmpl w:val="A63615C6"/>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D09A59BC">
      <w:start w:val="1"/>
      <w:numFmt w:val="decimal"/>
      <w:lvlText w:val="%4."/>
      <w:lvlJc w:val="left"/>
      <w:pPr>
        <w:tabs>
          <w:tab w:val="num" w:pos="360"/>
        </w:tabs>
        <w:ind w:left="360" w:hanging="360"/>
      </w:pPr>
      <w:rPr>
        <w:rFonts w:cs="Times New Roman"/>
        <w:b w:val="0"/>
        <w:bCs/>
      </w:rPr>
    </w:lvl>
    <w:lvl w:ilvl="4" w:tplc="04150019">
      <w:start w:val="1"/>
      <w:numFmt w:val="lowerLetter"/>
      <w:lvlText w:val="%5."/>
      <w:lvlJc w:val="left"/>
      <w:pPr>
        <w:ind w:left="360" w:hanging="360"/>
      </w:p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4F1D24"/>
    <w:multiLevelType w:val="hybridMultilevel"/>
    <w:tmpl w:val="97BC7F48"/>
    <w:lvl w:ilvl="0" w:tplc="9306C848">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5C13E21"/>
    <w:multiLevelType w:val="hybridMultilevel"/>
    <w:tmpl w:val="16B80CA2"/>
    <w:lvl w:ilvl="0" w:tplc="186C64D2">
      <w:start w:val="1"/>
      <w:numFmt w:val="decimal"/>
      <w:lvlText w:val="%1."/>
      <w:lvlJc w:val="left"/>
      <w:pPr>
        <w:ind w:left="363" w:hanging="360"/>
      </w:pPr>
      <w:rPr>
        <w:b w:val="0"/>
        <w:bCs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177A6885"/>
    <w:multiLevelType w:val="hybridMultilevel"/>
    <w:tmpl w:val="B55C1346"/>
    <w:lvl w:ilvl="0" w:tplc="C0B2F28E">
      <w:start w:val="1"/>
      <w:numFmt w:val="decimal"/>
      <w:lvlText w:val="%1."/>
      <w:lvlJc w:val="left"/>
      <w:pPr>
        <w:tabs>
          <w:tab w:val="num" w:pos="720"/>
        </w:tabs>
        <w:ind w:left="720" w:hanging="360"/>
      </w:pPr>
      <w:rPr>
        <w:rFonts w:cs="Times New Roman"/>
        <w:i w:val="0"/>
        <w:iCs/>
        <w:sz w:val="22"/>
        <w:szCs w:val="22"/>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C0562798">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1B32750A"/>
    <w:multiLevelType w:val="hybridMultilevel"/>
    <w:tmpl w:val="8E20F532"/>
    <w:lvl w:ilvl="0" w:tplc="93C46254">
      <w:start w:val="1"/>
      <w:numFmt w:val="bullet"/>
      <w:lvlText w:val=""/>
      <w:lvlJc w:val="left"/>
      <w:pPr>
        <w:ind w:left="1211" w:hanging="360"/>
      </w:pPr>
      <w:rPr>
        <w:rFonts w:ascii="Symbol" w:hAnsi="Symbo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23"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6" w15:restartNumberingAfterBreak="0">
    <w:nsid w:val="1F6A4D65"/>
    <w:multiLevelType w:val="hybridMultilevel"/>
    <w:tmpl w:val="5A58753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21451785"/>
    <w:multiLevelType w:val="multilevel"/>
    <w:tmpl w:val="F8EE88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215503D6"/>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5"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36" w15:restartNumberingAfterBreak="0">
    <w:nsid w:val="27F10B78"/>
    <w:multiLevelType w:val="multilevel"/>
    <w:tmpl w:val="B022BC04"/>
    <w:lvl w:ilvl="0">
      <w:start w:val="1"/>
      <w:numFmt w:val="decimal"/>
      <w:lvlText w:val="%1."/>
      <w:lvlJc w:val="left"/>
      <w:pPr>
        <w:tabs>
          <w:tab w:val="num" w:pos="502"/>
        </w:tabs>
        <w:ind w:left="502" w:hanging="360"/>
      </w:pPr>
      <w:rPr>
        <w:rFonts w:ascii="Times New Roman" w:eastAsia="Times New Roman" w:hAnsi="Times New Roman"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326" w:hanging="1440"/>
      </w:pPr>
      <w:rPr>
        <w:rFonts w:hint="default"/>
      </w:rPr>
    </w:lvl>
  </w:abstractNum>
  <w:abstractNum w:abstractNumId="37"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9"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1"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3" w15:restartNumberingAfterBreak="0">
    <w:nsid w:val="34C531D3"/>
    <w:multiLevelType w:val="multilevel"/>
    <w:tmpl w:val="52BAF9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394419F2"/>
    <w:multiLevelType w:val="hybridMultilevel"/>
    <w:tmpl w:val="1846AB5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3E587648"/>
    <w:multiLevelType w:val="hybridMultilevel"/>
    <w:tmpl w:val="13D2BE9E"/>
    <w:lvl w:ilvl="0" w:tplc="04150017">
      <w:start w:val="1"/>
      <w:numFmt w:val="lowerLetter"/>
      <w:lvlText w:val="%1)"/>
      <w:lvlJc w:val="left"/>
      <w:pPr>
        <w:ind w:left="1211" w:hanging="360"/>
      </w:pPr>
      <w:rPr>
        <w:rFonts w:cs="Times New Roman"/>
      </w:rPr>
    </w:lvl>
    <w:lvl w:ilvl="1" w:tplc="04150019">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52" w15:restartNumberingAfterBreak="0">
    <w:nsid w:val="3E8D5E38"/>
    <w:multiLevelType w:val="hybridMultilevel"/>
    <w:tmpl w:val="9A0C4EF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3FB37846"/>
    <w:multiLevelType w:val="hybridMultilevel"/>
    <w:tmpl w:val="452ADD3A"/>
    <w:lvl w:ilvl="0" w:tplc="75E8BB20">
      <w:start w:val="1"/>
      <w:numFmt w:val="lowerLetter"/>
      <w:lvlText w:val="%1)"/>
      <w:lvlJc w:val="left"/>
      <w:pPr>
        <w:ind w:left="1494" w:hanging="360"/>
      </w:pPr>
      <w:rPr>
        <w:rFonts w:ascii="Times New Roman" w:hAnsi="Times New Roman" w:cs="Times New Roman" w:hint="default"/>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15:restartNumberingAfterBreak="0">
    <w:nsid w:val="40571807"/>
    <w:multiLevelType w:val="hybridMultilevel"/>
    <w:tmpl w:val="FAFE74A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40C74E66"/>
    <w:multiLevelType w:val="multilevel"/>
    <w:tmpl w:val="B022BC0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decimal"/>
      <w:isLgl/>
      <w:lvlText w:val="%1.%2"/>
      <w:lvlJc w:val="left"/>
      <w:pPr>
        <w:ind w:left="578"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952" w:hanging="1080"/>
      </w:pPr>
      <w:rPr>
        <w:rFonts w:hint="default"/>
      </w:rPr>
    </w:lvl>
    <w:lvl w:ilvl="5">
      <w:start w:val="1"/>
      <w:numFmt w:val="decimal"/>
      <w:isLgl/>
      <w:lvlText w:val="%1.%2.%3.%4.%5.%6"/>
      <w:lvlJc w:val="left"/>
      <w:pPr>
        <w:ind w:left="2170"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184" w:hanging="1440"/>
      </w:pPr>
      <w:rPr>
        <w:rFonts w:hint="default"/>
      </w:rPr>
    </w:lvl>
  </w:abstractNum>
  <w:abstractNum w:abstractNumId="57" w15:restartNumberingAfterBreak="0">
    <w:nsid w:val="415C2B91"/>
    <w:multiLevelType w:val="hybridMultilevel"/>
    <w:tmpl w:val="4FE6820E"/>
    <w:lvl w:ilvl="0" w:tplc="58C4F49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4226611B"/>
    <w:multiLevelType w:val="multilevel"/>
    <w:tmpl w:val="76762F44"/>
    <w:lvl w:ilvl="0">
      <w:start w:val="1"/>
      <w:numFmt w:val="decimal"/>
      <w:lvlText w:val="%1."/>
      <w:lvlJc w:val="left"/>
      <w:pPr>
        <w:ind w:left="36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9"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46394BB3"/>
    <w:multiLevelType w:val="multilevel"/>
    <w:tmpl w:val="888CE302"/>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3" w15:restartNumberingAfterBreak="0">
    <w:nsid w:val="47332E80"/>
    <w:multiLevelType w:val="hybridMultilevel"/>
    <w:tmpl w:val="49CEEAD2"/>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64" w15:restartNumberingAfterBreak="0">
    <w:nsid w:val="476943C0"/>
    <w:multiLevelType w:val="hybridMultilevel"/>
    <w:tmpl w:val="821E1EC8"/>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4810427E"/>
    <w:multiLevelType w:val="hybridMultilevel"/>
    <w:tmpl w:val="5A587530"/>
    <w:lvl w:ilvl="0" w:tplc="FFFFFFFF">
      <w:start w:val="1"/>
      <w:numFmt w:val="decimal"/>
      <w:lvlText w:val="%1)"/>
      <w:lvlJc w:val="left"/>
      <w:pPr>
        <w:tabs>
          <w:tab w:val="num" w:pos="720"/>
        </w:tabs>
        <w:ind w:left="720" w:hanging="360"/>
      </w:pPr>
      <w:rPr>
        <w:rFonts w:cs="Times New Roman"/>
        <w:color w:val="auto"/>
      </w:rPr>
    </w:lvl>
    <w:lvl w:ilvl="1" w:tplc="FFFFFFFF">
      <w:start w:val="1"/>
      <w:numFmt w:val="decimal"/>
      <w:lvlText w:val="%2."/>
      <w:lvlJc w:val="left"/>
      <w:pPr>
        <w:tabs>
          <w:tab w:val="num" w:pos="644"/>
        </w:tabs>
        <w:ind w:left="644" w:hanging="360"/>
      </w:pPr>
      <w:rPr>
        <w:rFonts w:cs="Times New Roman"/>
        <w:b w:val="0"/>
        <w:bCs w:val="0"/>
        <w:color w:val="auto"/>
      </w:rPr>
    </w:lvl>
    <w:lvl w:ilvl="2" w:tplc="FFFFFFFF">
      <w:start w:val="12"/>
      <w:numFmt w:val="decimal"/>
      <w:lvlText w:val="%3"/>
      <w:lvlJc w:val="left"/>
      <w:pPr>
        <w:tabs>
          <w:tab w:val="num" w:pos="2340"/>
        </w:tabs>
        <w:ind w:left="2340" w:hanging="360"/>
      </w:pPr>
      <w:rPr>
        <w:rFonts w:cs="Times New Roman"/>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FFFFFFFF">
      <w:start w:val="1"/>
      <w:numFmt w:val="upp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6"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68" w15:restartNumberingAfterBreak="0">
    <w:nsid w:val="4E4E4CD2"/>
    <w:multiLevelType w:val="hybridMultilevel"/>
    <w:tmpl w:val="B8287CEC"/>
    <w:lvl w:ilvl="0" w:tplc="CC16FEE0">
      <w:start w:val="1"/>
      <w:numFmt w:val="decimal"/>
      <w:lvlText w:val="%1)"/>
      <w:lvlJc w:val="left"/>
      <w:pPr>
        <w:ind w:left="786" w:hanging="360"/>
      </w:pPr>
      <w:rPr>
        <w:rFonts w:ascii="Times New Roman" w:eastAsia="Times New Roman" w:hAnsi="Times New Roman" w:cs="Times New Roman"/>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69"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0" w15:restartNumberingAfterBreak="0">
    <w:nsid w:val="5255555E"/>
    <w:multiLevelType w:val="hybridMultilevel"/>
    <w:tmpl w:val="85324A46"/>
    <w:lvl w:ilvl="0" w:tplc="CBA4CFF0">
      <w:start w:val="1"/>
      <w:numFmt w:val="lowerLetter"/>
      <w:lvlText w:val="%1)"/>
      <w:lvlJc w:val="left"/>
      <w:pPr>
        <w:ind w:left="108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45CB9"/>
    <w:multiLevelType w:val="multilevel"/>
    <w:tmpl w:val="5BF8D1E0"/>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73" w15:restartNumberingAfterBreak="0">
    <w:nsid w:val="578D7868"/>
    <w:multiLevelType w:val="hybridMultilevel"/>
    <w:tmpl w:val="0F58E410"/>
    <w:lvl w:ilvl="0" w:tplc="982EC79E">
      <w:start w:val="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6"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7"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8"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79" w15:restartNumberingAfterBreak="0">
    <w:nsid w:val="5F1A4115"/>
    <w:multiLevelType w:val="hybridMultilevel"/>
    <w:tmpl w:val="FF46B020"/>
    <w:lvl w:ilvl="0" w:tplc="F14C740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1"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7852CBC"/>
    <w:multiLevelType w:val="hybridMultilevel"/>
    <w:tmpl w:val="76EA870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3"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116"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4"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6" w15:restartNumberingAfterBreak="0">
    <w:nsid w:val="6A686F62"/>
    <w:multiLevelType w:val="hybridMultilevel"/>
    <w:tmpl w:val="0CD0EAC6"/>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7" w15:restartNumberingAfterBreak="0">
    <w:nsid w:val="6B086990"/>
    <w:multiLevelType w:val="hybridMultilevel"/>
    <w:tmpl w:val="04BC04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B6C67F8"/>
    <w:multiLevelType w:val="hybridMultilevel"/>
    <w:tmpl w:val="450072D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9" w15:restartNumberingAfterBreak="0">
    <w:nsid w:val="6C3627A5"/>
    <w:multiLevelType w:val="hybridMultilevel"/>
    <w:tmpl w:val="43D822B8"/>
    <w:lvl w:ilvl="0" w:tplc="04150011">
      <w:start w:val="1"/>
      <w:numFmt w:val="decimal"/>
      <w:lvlText w:val="%1)"/>
      <w:lvlJc w:val="left"/>
      <w:pPr>
        <w:ind w:left="786"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EA73B2E"/>
    <w:multiLevelType w:val="hybridMultilevel"/>
    <w:tmpl w:val="1D525A94"/>
    <w:lvl w:ilvl="0" w:tplc="04150017">
      <w:start w:val="1"/>
      <w:numFmt w:val="lowerLetter"/>
      <w:lvlText w:val="%1)"/>
      <w:lvlJc w:val="left"/>
      <w:pPr>
        <w:tabs>
          <w:tab w:val="num" w:pos="360"/>
        </w:tabs>
        <w:ind w:left="360" w:hanging="360"/>
      </w:pPr>
    </w:lvl>
    <w:lvl w:ilvl="1" w:tplc="FFFFFFFF">
      <w:start w:val="100"/>
      <w:numFmt w:val="bullet"/>
      <w:lvlText w:val="-"/>
      <w:lvlJc w:val="left"/>
      <w:pPr>
        <w:tabs>
          <w:tab w:val="num" w:pos="1080"/>
        </w:tabs>
        <w:ind w:left="1080" w:hanging="360"/>
      </w:pPr>
      <w:rPr>
        <w:rFonts w:ascii="Times New Roman" w:eastAsia="Times New Roman" w:hAnsi="Times New Roman" w:hint="default"/>
      </w:rPr>
    </w:lvl>
    <w:lvl w:ilvl="2" w:tplc="FFFFFFFF">
      <w:start w:val="1"/>
      <w:numFmt w:val="decimal"/>
      <w:lvlText w:val="%3."/>
      <w:lvlJc w:val="left"/>
      <w:pPr>
        <w:tabs>
          <w:tab w:val="num" w:pos="1980"/>
        </w:tabs>
        <w:ind w:left="1980" w:hanging="360"/>
      </w:pPr>
      <w:rPr>
        <w:rFonts w:cs="Times New Roman"/>
      </w:rPr>
    </w:lvl>
    <w:lvl w:ilvl="3" w:tplc="FFFFFFFF">
      <w:start w:val="1"/>
      <w:numFmt w:val="lowerLetter"/>
      <w:lvlText w:val="%4)"/>
      <w:lvlJc w:val="left"/>
      <w:pPr>
        <w:tabs>
          <w:tab w:val="num" w:pos="2520"/>
        </w:tabs>
        <w:ind w:left="2520" w:hanging="360"/>
      </w:pPr>
      <w:rPr>
        <w:rFonts w:cs="Times New Roman" w:hint="default"/>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3"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623AED"/>
    <w:multiLevelType w:val="multilevel"/>
    <w:tmpl w:val="711E2A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lowerLetter"/>
      <w:lvlText w:val="%3)"/>
      <w:lvlJc w:val="left"/>
      <w:pPr>
        <w:ind w:left="1571" w:hanging="720"/>
      </w:pPr>
      <w:rPr>
        <w:rFonts w:ascii="Times New Roman" w:eastAsia="Times New Roman" w:hAnsi="Times New Roman" w:cs="Times New Roman"/>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5" w15:restartNumberingAfterBreak="0">
    <w:nsid w:val="740D6D52"/>
    <w:multiLevelType w:val="hybridMultilevel"/>
    <w:tmpl w:val="7D5005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5C30ED2"/>
    <w:multiLevelType w:val="hybridMultilevel"/>
    <w:tmpl w:val="0CFEBB52"/>
    <w:lvl w:ilvl="0" w:tplc="43BE37B0">
      <w:start w:val="1"/>
      <w:numFmt w:val="decimal"/>
      <w:lvlText w:val="%1."/>
      <w:lvlJc w:val="left"/>
      <w:pPr>
        <w:tabs>
          <w:tab w:val="num" w:pos="360"/>
        </w:tabs>
        <w:ind w:left="360" w:hanging="360"/>
      </w:pPr>
      <w:rPr>
        <w:rFonts w:cs="Times New Roman"/>
        <w:b w:val="0"/>
        <w:bCs w:val="0"/>
      </w:r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C652E442">
      <w:start w:val="1"/>
      <w:numFmt w:val="decimal"/>
      <w:lvlText w:val="%3."/>
      <w:lvlJc w:val="left"/>
      <w:pPr>
        <w:tabs>
          <w:tab w:val="num" w:pos="1980"/>
        </w:tabs>
        <w:ind w:left="1980" w:hanging="360"/>
      </w:pPr>
      <w:rPr>
        <w:rFonts w:cs="Times New Roman"/>
        <w:color w:val="auto"/>
      </w:rPr>
    </w:lvl>
    <w:lvl w:ilvl="3" w:tplc="5328862E">
      <w:start w:val="1"/>
      <w:numFmt w:val="lowerLetter"/>
      <w:lvlText w:val="%4)"/>
      <w:lvlJc w:val="left"/>
      <w:pPr>
        <w:tabs>
          <w:tab w:val="num" w:pos="786"/>
        </w:tabs>
        <w:ind w:left="786"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7" w15:restartNumberingAfterBreak="0">
    <w:nsid w:val="76B54A20"/>
    <w:multiLevelType w:val="hybridMultilevel"/>
    <w:tmpl w:val="FB72CBCC"/>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8" w15:restartNumberingAfterBreak="0">
    <w:nsid w:val="79EE7589"/>
    <w:multiLevelType w:val="multilevel"/>
    <w:tmpl w:val="41A4A16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9" w15:restartNumberingAfterBreak="0">
    <w:nsid w:val="79F16FA5"/>
    <w:multiLevelType w:val="multilevel"/>
    <w:tmpl w:val="D990E1C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7A167483"/>
    <w:multiLevelType w:val="hybridMultilevel"/>
    <w:tmpl w:val="02049D40"/>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1" w15:restartNumberingAfterBreak="0">
    <w:nsid w:val="7B7330BB"/>
    <w:multiLevelType w:val="multilevel"/>
    <w:tmpl w:val="865E46D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2"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3"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4"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2396939">
    <w:abstractNumId w:val="26"/>
  </w:num>
  <w:num w:numId="2" w16cid:durableId="1422919799">
    <w:abstractNumId w:val="8"/>
  </w:num>
  <w:num w:numId="3" w16cid:durableId="2391019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5553283">
    <w:abstractNumId w:val="99"/>
  </w:num>
  <w:num w:numId="5" w16cid:durableId="2110079865">
    <w:abstractNumId w:val="27"/>
  </w:num>
  <w:num w:numId="6" w16cid:durableId="1955014100">
    <w:abstractNumId w:val="87"/>
  </w:num>
  <w:num w:numId="7" w16cid:durableId="1108157112">
    <w:abstractNumId w:val="45"/>
  </w:num>
  <w:num w:numId="8" w16cid:durableId="429394034">
    <w:abstractNumId w:val="71"/>
  </w:num>
  <w:num w:numId="9" w16cid:durableId="701590491">
    <w:abstractNumId w:val="43"/>
  </w:num>
  <w:num w:numId="10" w16cid:durableId="91166755">
    <w:abstractNumId w:val="94"/>
  </w:num>
  <w:num w:numId="11" w16cid:durableId="666979649">
    <w:abstractNumId w:val="54"/>
  </w:num>
  <w:num w:numId="12" w16cid:durableId="1090082729">
    <w:abstractNumId w:val="30"/>
  </w:num>
  <w:num w:numId="13" w16cid:durableId="463278739">
    <w:abstractNumId w:val="81"/>
  </w:num>
  <w:num w:numId="14" w16cid:durableId="1050225102">
    <w:abstractNumId w:val="90"/>
  </w:num>
  <w:num w:numId="15" w16cid:durableId="878013517">
    <w:abstractNumId w:val="23"/>
  </w:num>
  <w:num w:numId="16" w16cid:durableId="277106198">
    <w:abstractNumId w:val="77"/>
  </w:num>
  <w:num w:numId="17" w16cid:durableId="651642332">
    <w:abstractNumId w:val="91"/>
    <w:lvlOverride w:ilvl="0">
      <w:lvl w:ilvl="0" w:tplc="EEEEAE54">
        <w:start w:val="1"/>
        <w:numFmt w:val="decimal"/>
        <w:lvlText w:val="%1."/>
        <w:lvlJc w:val="left"/>
        <w:pPr>
          <w:tabs>
            <w:tab w:val="num" w:pos="720"/>
          </w:tabs>
          <w:ind w:left="720" w:hanging="360"/>
        </w:pPr>
        <w:rPr>
          <w:rFonts w:cs="Times New Roman"/>
          <w:b w:val="0"/>
        </w:rPr>
      </w:lvl>
    </w:lvlOverride>
  </w:num>
  <w:num w:numId="18" w16cid:durableId="11150671">
    <w:abstractNumId w:val="72"/>
  </w:num>
  <w:num w:numId="19" w16cid:durableId="504698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9773251">
    <w:abstractNumId w:val="84"/>
  </w:num>
  <w:num w:numId="21" w16cid:durableId="844782404">
    <w:abstractNumId w:val="37"/>
  </w:num>
  <w:num w:numId="22" w16cid:durableId="26157078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1196311">
    <w:abstractNumId w:val="59"/>
  </w:num>
  <w:num w:numId="24" w16cid:durableId="590428338">
    <w:abstractNumId w:val="93"/>
  </w:num>
  <w:num w:numId="25" w16cid:durableId="888610603">
    <w:abstractNumId w:val="20"/>
  </w:num>
  <w:num w:numId="26" w16cid:durableId="222957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3116473">
    <w:abstractNumId w:val="6"/>
  </w:num>
  <w:num w:numId="28" w16cid:durableId="18438896">
    <w:abstractNumId w:val="48"/>
  </w:num>
  <w:num w:numId="29" w16cid:durableId="344131589">
    <w:abstractNumId w:val="18"/>
  </w:num>
  <w:num w:numId="30" w16cid:durableId="1623879752">
    <w:abstractNumId w:val="1"/>
  </w:num>
  <w:num w:numId="31" w16cid:durableId="631131156">
    <w:abstractNumId w:val="104"/>
  </w:num>
  <w:num w:numId="32" w16cid:durableId="128322073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73743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0714194">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0777695">
    <w:abstractNumId w:val="36"/>
  </w:num>
  <w:num w:numId="36" w16cid:durableId="181290035">
    <w:abstractNumId w:val="42"/>
  </w:num>
  <w:num w:numId="37" w16cid:durableId="101265461">
    <w:abstractNumId w:val="16"/>
  </w:num>
  <w:num w:numId="38" w16cid:durableId="1184320247">
    <w:abstractNumId w:val="85"/>
  </w:num>
  <w:num w:numId="39" w16cid:durableId="309210248">
    <w:abstractNumId w:val="8"/>
    <w:lvlOverride w:ilvl="0">
      <w:startOverride w:val="1"/>
    </w:lvlOverride>
  </w:num>
  <w:num w:numId="40" w16cid:durableId="1269392564">
    <w:abstractNumId w:val="8"/>
    <w:lvlOverride w:ilvl="0">
      <w:startOverride w:val="1"/>
    </w:lvlOverride>
  </w:num>
  <w:num w:numId="41" w16cid:durableId="1918242914">
    <w:abstractNumId w:val="14"/>
  </w:num>
  <w:num w:numId="42" w16cid:durableId="1899963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13013370">
    <w:abstractNumId w:val="12"/>
  </w:num>
  <w:num w:numId="44" w16cid:durableId="28943325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7191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336093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751325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47669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5342009">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92258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349323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41478801">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6875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129154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05720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535657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330705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09792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1771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19613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051958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206841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678066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499078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25601286">
    <w:abstractNumId w:val="60"/>
  </w:num>
  <w:num w:numId="66" w16cid:durableId="2978013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30825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9607019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685610">
    <w:abstractNumId w:val="2"/>
  </w:num>
  <w:num w:numId="70" w16cid:durableId="589385384">
    <w:abstractNumId w:val="34"/>
  </w:num>
  <w:num w:numId="71" w16cid:durableId="662470344">
    <w:abstractNumId w:val="39"/>
  </w:num>
  <w:num w:numId="72" w16cid:durableId="862132481">
    <w:abstractNumId w:val="55"/>
  </w:num>
  <w:num w:numId="73" w16cid:durableId="1688020482">
    <w:abstractNumId w:val="0"/>
  </w:num>
  <w:num w:numId="74" w16cid:durableId="1344940410">
    <w:abstractNumId w:val="91"/>
  </w:num>
  <w:num w:numId="75" w16cid:durableId="2146894068">
    <w:abstractNumId w:val="9"/>
  </w:num>
  <w:num w:numId="76" w16cid:durableId="77868125">
    <w:abstractNumId w:val="26"/>
    <w:lvlOverride w:ilvl="0">
      <w:startOverride w:val="1"/>
      <w:lvl w:ilvl="0" w:tplc="6E9608E2">
        <w:start w:val="1"/>
        <w:numFmt w:val="decimal"/>
        <w:lvlText w:val="%1."/>
        <w:lvlJc w:val="left"/>
        <w:pPr>
          <w:tabs>
            <w:tab w:val="num" w:pos="720"/>
          </w:tabs>
          <w:ind w:left="720" w:hanging="360"/>
        </w:pPr>
        <w:rPr>
          <w:b/>
          <w:color w:val="auto"/>
        </w:rPr>
      </w:lvl>
    </w:lvlOverride>
    <w:lvlOverride w:ilvl="1">
      <w:startOverride w:val="1"/>
      <w:lvl w:ilvl="1" w:tplc="385694D0">
        <w:start w:val="1"/>
        <w:numFmt w:val="decimal"/>
        <w:lvlText w:val="%2."/>
        <w:lvlJc w:val="left"/>
        <w:pPr>
          <w:tabs>
            <w:tab w:val="num" w:pos="720"/>
          </w:tabs>
          <w:ind w:left="720" w:hanging="360"/>
        </w:pPr>
        <w:rPr>
          <w:rFonts w:ascii="Times New Roman" w:eastAsia="Times New Roman" w:hAnsi="Times New Roman" w:cs="Times New Roman"/>
          <w:b w:val="0"/>
          <w:bCs w:val="0"/>
          <w:i w:val="0"/>
          <w:strike w:val="0"/>
          <w:color w:val="auto"/>
          <w:sz w:val="24"/>
          <w:szCs w:val="24"/>
        </w:rPr>
      </w:lvl>
    </w:lvlOverride>
    <w:lvlOverride w:ilvl="2">
      <w:startOverride w:val="12"/>
      <w:lvl w:ilvl="2" w:tplc="18F6EE4C">
        <w:start w:val="12"/>
        <w:numFmt w:val="decimal"/>
        <w:lvlText w:val="%3"/>
        <w:lvlJc w:val="left"/>
        <w:pPr>
          <w:tabs>
            <w:tab w:val="num" w:pos="2340"/>
          </w:tabs>
          <w:ind w:left="2340" w:hanging="360"/>
        </w:pPr>
        <w:rPr>
          <w:rFonts w:cs="Times New Roman"/>
        </w:rPr>
      </w:lvl>
    </w:lvlOverride>
    <w:lvlOverride w:ilvl="3">
      <w:startOverride w:val="1"/>
      <w:lvl w:ilvl="3" w:tplc="D8CC8E78">
        <w:start w:val="1"/>
        <w:numFmt w:val="decimal"/>
        <w:lvlText w:val="%4."/>
        <w:lvlJc w:val="left"/>
        <w:pPr>
          <w:tabs>
            <w:tab w:val="num" w:pos="360"/>
          </w:tabs>
          <w:ind w:left="360" w:hanging="360"/>
        </w:pPr>
        <w:rPr>
          <w:rFonts w:cs="Times New Roman"/>
          <w:b w:val="0"/>
          <w:bCs w:val="0"/>
          <w:i w:val="0"/>
          <w:iCs w:val="0"/>
        </w:rPr>
      </w:lvl>
    </w:lvlOverride>
    <w:lvlOverride w:ilvl="4">
      <w:startOverride w:val="1"/>
      <w:lvl w:ilvl="4" w:tplc="9C1C8E3E">
        <w:start w:val="1"/>
        <w:numFmt w:val="upperLetter"/>
        <w:pStyle w:val="Nagwek3"/>
        <w:lvlText w:val="%5."/>
        <w:lvlJc w:val="left"/>
        <w:pPr>
          <w:tabs>
            <w:tab w:val="num" w:pos="3600"/>
          </w:tabs>
          <w:ind w:left="3600" w:hanging="360"/>
        </w:pPr>
        <w:rPr>
          <w:rFonts w:cs="Times New Roman"/>
        </w:rPr>
      </w:lvl>
    </w:lvlOverride>
    <w:lvlOverride w:ilvl="5">
      <w:startOverride w:val="1"/>
      <w:lvl w:ilvl="5" w:tplc="0415001B">
        <w:start w:val="1"/>
        <w:numFmt w:val="decimal"/>
        <w:lvlText w:val="%6."/>
        <w:lvlJc w:val="left"/>
        <w:pPr>
          <w:tabs>
            <w:tab w:val="num" w:pos="928"/>
          </w:tabs>
          <w:ind w:left="928" w:hanging="360"/>
        </w:pPr>
        <w:rPr>
          <w:rFonts w:cs="Times New Roman"/>
        </w:rPr>
      </w:lvl>
    </w:lvlOverride>
    <w:lvlOverride w:ilvl="6">
      <w:startOverride w:val="1"/>
      <w:lvl w:ilvl="6" w:tplc="0415000F">
        <w:start w:val="1"/>
        <w:numFmt w:val="decimal"/>
        <w:lvlText w:val="%7."/>
        <w:lvlJc w:val="left"/>
        <w:pPr>
          <w:tabs>
            <w:tab w:val="num" w:pos="5040"/>
          </w:tabs>
          <w:ind w:left="5040" w:hanging="360"/>
        </w:pPr>
        <w:rPr>
          <w:rFonts w:cs="Times New Roman"/>
        </w:rPr>
      </w:lvl>
    </w:lvlOverride>
    <w:lvlOverride w:ilvl="7">
      <w:startOverride w:val="1"/>
      <w:lvl w:ilvl="7" w:tplc="04150019">
        <w:start w:val="1"/>
        <w:numFmt w:val="decimal"/>
        <w:lvlText w:val="%8."/>
        <w:lvlJc w:val="left"/>
        <w:pPr>
          <w:tabs>
            <w:tab w:val="num" w:pos="5760"/>
          </w:tabs>
          <w:ind w:left="5760" w:hanging="360"/>
        </w:pPr>
        <w:rPr>
          <w:rFonts w:cs="Times New Roman"/>
        </w:rPr>
      </w:lvl>
    </w:lvlOverride>
    <w:lvlOverride w:ilvl="8">
      <w:startOverride w:val="1"/>
      <w:lvl w:ilvl="8" w:tplc="0415001B">
        <w:start w:val="1"/>
        <w:numFmt w:val="decimal"/>
        <w:lvlText w:val="%9."/>
        <w:lvlJc w:val="left"/>
        <w:pPr>
          <w:tabs>
            <w:tab w:val="num" w:pos="6480"/>
          </w:tabs>
          <w:ind w:left="6480" w:hanging="360"/>
        </w:pPr>
        <w:rPr>
          <w:rFonts w:cs="Times New Roman"/>
        </w:rPr>
      </w:lvl>
    </w:lvlOverride>
  </w:num>
  <w:num w:numId="77" w16cid:durableId="786891394">
    <w:abstractNumId w:val="76"/>
  </w:num>
  <w:num w:numId="78" w16cid:durableId="2133670852">
    <w:abstractNumId w:val="15"/>
  </w:num>
  <w:num w:numId="79" w16cid:durableId="245041565">
    <w:abstractNumId w:val="83"/>
  </w:num>
  <w:num w:numId="80" w16cid:durableId="543635358">
    <w:abstractNumId w:val="25"/>
  </w:num>
  <w:num w:numId="81" w16cid:durableId="1369797218">
    <w:abstractNumId w:val="44"/>
  </w:num>
  <w:num w:numId="82" w16cid:durableId="1483766996">
    <w:abstractNumId w:val="17"/>
  </w:num>
  <w:num w:numId="83" w16cid:durableId="778721962">
    <w:abstractNumId w:val="96"/>
  </w:num>
  <w:num w:numId="84" w16cid:durableId="1092816813">
    <w:abstractNumId w:val="73"/>
  </w:num>
  <w:num w:numId="85" w16cid:durableId="1301230449">
    <w:abstractNumId w:val="5"/>
  </w:num>
  <w:num w:numId="86" w16cid:durableId="2121289927">
    <w:abstractNumId w:val="35"/>
  </w:num>
  <w:num w:numId="87" w16cid:durableId="1750426957">
    <w:abstractNumId w:val="7"/>
  </w:num>
  <w:num w:numId="88" w16cid:durableId="422721155">
    <w:abstractNumId w:val="22"/>
  </w:num>
  <w:num w:numId="89" w16cid:durableId="2057778849">
    <w:abstractNumId w:val="28"/>
  </w:num>
  <w:num w:numId="90" w16cid:durableId="1752117126">
    <w:abstractNumId w:val="91"/>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91" w16cid:durableId="11156061">
    <w:abstractNumId w:val="91"/>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92" w16cid:durableId="490409285">
    <w:abstractNumId w:val="68"/>
    <w:lvlOverride w:ilvl="0">
      <w:startOverride w:val="1"/>
    </w:lvlOverride>
    <w:lvlOverride w:ilvl="1"/>
    <w:lvlOverride w:ilvl="2"/>
    <w:lvlOverride w:ilvl="3"/>
    <w:lvlOverride w:ilvl="4"/>
    <w:lvlOverride w:ilvl="5"/>
    <w:lvlOverride w:ilvl="6"/>
    <w:lvlOverride w:ilvl="7"/>
    <w:lvlOverride w:ilvl="8"/>
  </w:num>
  <w:num w:numId="93" w16cid:durableId="6263543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85892402">
    <w:abstractNumId w:val="92"/>
  </w:num>
  <w:num w:numId="95" w16cid:durableId="1058238497">
    <w:abstractNumId w:val="19"/>
  </w:num>
  <w:num w:numId="96" w16cid:durableId="262350000">
    <w:abstractNumId w:val="95"/>
  </w:num>
  <w:num w:numId="97" w16cid:durableId="1897937851">
    <w:abstractNumId w:val="57"/>
  </w:num>
  <w:num w:numId="98" w16cid:durableId="1576090837">
    <w:abstractNumId w:val="67"/>
  </w:num>
  <w:num w:numId="99" w16cid:durableId="1619987863">
    <w:abstractNumId w:val="88"/>
  </w:num>
  <w:num w:numId="100" w16cid:durableId="786200730">
    <w:abstractNumId w:val="58"/>
  </w:num>
  <w:num w:numId="101" w16cid:durableId="154034771">
    <w:abstractNumId w:val="103"/>
  </w:num>
  <w:num w:numId="102" w16cid:durableId="1263686080">
    <w:abstractNumId w:val="61"/>
  </w:num>
  <w:num w:numId="103" w16cid:durableId="1324357760">
    <w:abstractNumId w:val="89"/>
  </w:num>
  <w:num w:numId="104" w16cid:durableId="1322083480">
    <w:abstractNumId w:val="86"/>
  </w:num>
  <w:num w:numId="105" w16cid:durableId="1112168433">
    <w:abstractNumId w:val="32"/>
  </w:num>
  <w:num w:numId="106" w16cid:durableId="1557206673">
    <w:abstractNumId w:val="13"/>
  </w:num>
  <w:num w:numId="107" w16cid:durableId="809829701">
    <w:abstractNumId w:val="79"/>
  </w:num>
  <w:num w:numId="108" w16cid:durableId="1050493357">
    <w:abstractNumId w:val="97"/>
  </w:num>
  <w:num w:numId="109" w16cid:durableId="2027755554">
    <w:abstractNumId w:val="101"/>
  </w:num>
  <w:num w:numId="110" w16cid:durableId="2051568395">
    <w:abstractNumId w:val="56"/>
  </w:num>
  <w:num w:numId="111" w16cid:durableId="1241599607">
    <w:abstractNumId w:val="71"/>
    <w:lvlOverride w:ilvl="0">
      <w:startOverride w:val="1"/>
    </w:lvlOverride>
  </w:num>
  <w:num w:numId="112" w16cid:durableId="511116358">
    <w:abstractNumId w:val="65"/>
  </w:num>
  <w:num w:numId="113" w16cid:durableId="917136055">
    <w:abstractNumId w:val="6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02B"/>
    <w:rsid w:val="00002DC4"/>
    <w:rsid w:val="00002F08"/>
    <w:rsid w:val="0001148F"/>
    <w:rsid w:val="00025016"/>
    <w:rsid w:val="0002644A"/>
    <w:rsid w:val="00034B18"/>
    <w:rsid w:val="00035D01"/>
    <w:rsid w:val="00035F8F"/>
    <w:rsid w:val="0003769C"/>
    <w:rsid w:val="00045C17"/>
    <w:rsid w:val="0005655A"/>
    <w:rsid w:val="00084504"/>
    <w:rsid w:val="000947CC"/>
    <w:rsid w:val="000949E6"/>
    <w:rsid w:val="000A1623"/>
    <w:rsid w:val="000B431F"/>
    <w:rsid w:val="000B544E"/>
    <w:rsid w:val="000C575D"/>
    <w:rsid w:val="000C6A6B"/>
    <w:rsid w:val="000D1D60"/>
    <w:rsid w:val="000D2020"/>
    <w:rsid w:val="000D36A4"/>
    <w:rsid w:val="000E720D"/>
    <w:rsid w:val="000F5FDD"/>
    <w:rsid w:val="000F7476"/>
    <w:rsid w:val="001044EA"/>
    <w:rsid w:val="00107FB2"/>
    <w:rsid w:val="00121BE9"/>
    <w:rsid w:val="001229C0"/>
    <w:rsid w:val="00123AC0"/>
    <w:rsid w:val="001301C8"/>
    <w:rsid w:val="001314EA"/>
    <w:rsid w:val="0013451F"/>
    <w:rsid w:val="001442FA"/>
    <w:rsid w:val="00146CCE"/>
    <w:rsid w:val="00146DA0"/>
    <w:rsid w:val="00150EA7"/>
    <w:rsid w:val="00165FFA"/>
    <w:rsid w:val="00166978"/>
    <w:rsid w:val="0017338D"/>
    <w:rsid w:val="0017459A"/>
    <w:rsid w:val="00175455"/>
    <w:rsid w:val="00181A97"/>
    <w:rsid w:val="001860AC"/>
    <w:rsid w:val="001878F0"/>
    <w:rsid w:val="001944B0"/>
    <w:rsid w:val="00197298"/>
    <w:rsid w:val="001A540F"/>
    <w:rsid w:val="001A587C"/>
    <w:rsid w:val="001B5662"/>
    <w:rsid w:val="001B6F93"/>
    <w:rsid w:val="001F0E2D"/>
    <w:rsid w:val="002046F8"/>
    <w:rsid w:val="002108CF"/>
    <w:rsid w:val="002214D9"/>
    <w:rsid w:val="00233C5A"/>
    <w:rsid w:val="00235A36"/>
    <w:rsid w:val="00235A9F"/>
    <w:rsid w:val="002408C7"/>
    <w:rsid w:val="002474E4"/>
    <w:rsid w:val="00251E17"/>
    <w:rsid w:val="00251FD0"/>
    <w:rsid w:val="00257E45"/>
    <w:rsid w:val="00260AC7"/>
    <w:rsid w:val="00260B83"/>
    <w:rsid w:val="00262CA0"/>
    <w:rsid w:val="00264EFD"/>
    <w:rsid w:val="0026716E"/>
    <w:rsid w:val="00270CAE"/>
    <w:rsid w:val="0027232B"/>
    <w:rsid w:val="002834B0"/>
    <w:rsid w:val="002A1B1F"/>
    <w:rsid w:val="002A23A9"/>
    <w:rsid w:val="002A63E5"/>
    <w:rsid w:val="002C472C"/>
    <w:rsid w:val="002C6BB3"/>
    <w:rsid w:val="002C71F8"/>
    <w:rsid w:val="002D4388"/>
    <w:rsid w:val="002F23D5"/>
    <w:rsid w:val="002F4069"/>
    <w:rsid w:val="0030021B"/>
    <w:rsid w:val="003057A0"/>
    <w:rsid w:val="00311C75"/>
    <w:rsid w:val="00324617"/>
    <w:rsid w:val="003301E8"/>
    <w:rsid w:val="0033219B"/>
    <w:rsid w:val="00333195"/>
    <w:rsid w:val="00341624"/>
    <w:rsid w:val="003428BA"/>
    <w:rsid w:val="00350450"/>
    <w:rsid w:val="00354B84"/>
    <w:rsid w:val="00363AC7"/>
    <w:rsid w:val="00376FBE"/>
    <w:rsid w:val="00377551"/>
    <w:rsid w:val="003B7BE8"/>
    <w:rsid w:val="003C1970"/>
    <w:rsid w:val="003C1AC5"/>
    <w:rsid w:val="003D4FD0"/>
    <w:rsid w:val="003D7B97"/>
    <w:rsid w:val="003F1148"/>
    <w:rsid w:val="003F2241"/>
    <w:rsid w:val="00403C03"/>
    <w:rsid w:val="004043AA"/>
    <w:rsid w:val="00405E4E"/>
    <w:rsid w:val="00406A66"/>
    <w:rsid w:val="00406E3D"/>
    <w:rsid w:val="00413859"/>
    <w:rsid w:val="00425661"/>
    <w:rsid w:val="004332F3"/>
    <w:rsid w:val="00447761"/>
    <w:rsid w:val="0045301D"/>
    <w:rsid w:val="00464A34"/>
    <w:rsid w:val="00473287"/>
    <w:rsid w:val="00482119"/>
    <w:rsid w:val="00495C0A"/>
    <w:rsid w:val="004A346C"/>
    <w:rsid w:val="004B288E"/>
    <w:rsid w:val="004B41C7"/>
    <w:rsid w:val="004C37A5"/>
    <w:rsid w:val="004C5D03"/>
    <w:rsid w:val="004D10B9"/>
    <w:rsid w:val="004D5A25"/>
    <w:rsid w:val="004E10CF"/>
    <w:rsid w:val="00507A59"/>
    <w:rsid w:val="00507F10"/>
    <w:rsid w:val="005165EB"/>
    <w:rsid w:val="005210AA"/>
    <w:rsid w:val="0052271F"/>
    <w:rsid w:val="00524C84"/>
    <w:rsid w:val="00527AD5"/>
    <w:rsid w:val="0054086B"/>
    <w:rsid w:val="00541230"/>
    <w:rsid w:val="00550481"/>
    <w:rsid w:val="00562CDC"/>
    <w:rsid w:val="0057104D"/>
    <w:rsid w:val="00571F02"/>
    <w:rsid w:val="00576420"/>
    <w:rsid w:val="00586C5C"/>
    <w:rsid w:val="0059390B"/>
    <w:rsid w:val="0059607C"/>
    <w:rsid w:val="0059657A"/>
    <w:rsid w:val="005A2F99"/>
    <w:rsid w:val="005B6405"/>
    <w:rsid w:val="005B75D0"/>
    <w:rsid w:val="005C3D58"/>
    <w:rsid w:val="005C4A01"/>
    <w:rsid w:val="005C5FB4"/>
    <w:rsid w:val="005D6282"/>
    <w:rsid w:val="005E12F3"/>
    <w:rsid w:val="005E405A"/>
    <w:rsid w:val="005E6CC5"/>
    <w:rsid w:val="005F0490"/>
    <w:rsid w:val="005F4B48"/>
    <w:rsid w:val="006026CE"/>
    <w:rsid w:val="00604D97"/>
    <w:rsid w:val="00606E3F"/>
    <w:rsid w:val="00617036"/>
    <w:rsid w:val="00624FA2"/>
    <w:rsid w:val="006329F7"/>
    <w:rsid w:val="00632A84"/>
    <w:rsid w:val="006448CF"/>
    <w:rsid w:val="00646D01"/>
    <w:rsid w:val="00650052"/>
    <w:rsid w:val="0065738D"/>
    <w:rsid w:val="0066705B"/>
    <w:rsid w:val="00667E70"/>
    <w:rsid w:val="00680E31"/>
    <w:rsid w:val="00683B3E"/>
    <w:rsid w:val="00690A62"/>
    <w:rsid w:val="00694C13"/>
    <w:rsid w:val="006A1803"/>
    <w:rsid w:val="006A47FE"/>
    <w:rsid w:val="006A66C7"/>
    <w:rsid w:val="006B6985"/>
    <w:rsid w:val="006C5D0A"/>
    <w:rsid w:val="006C603B"/>
    <w:rsid w:val="006D59BD"/>
    <w:rsid w:val="006F2251"/>
    <w:rsid w:val="00700BDB"/>
    <w:rsid w:val="00702882"/>
    <w:rsid w:val="00710FEB"/>
    <w:rsid w:val="0072702B"/>
    <w:rsid w:val="0073718C"/>
    <w:rsid w:val="00740084"/>
    <w:rsid w:val="007405CB"/>
    <w:rsid w:val="00747F60"/>
    <w:rsid w:val="007518DA"/>
    <w:rsid w:val="00761FCF"/>
    <w:rsid w:val="007849CD"/>
    <w:rsid w:val="0079774D"/>
    <w:rsid w:val="007A040D"/>
    <w:rsid w:val="007C02A4"/>
    <w:rsid w:val="007C2FE8"/>
    <w:rsid w:val="007C65DC"/>
    <w:rsid w:val="007D6213"/>
    <w:rsid w:val="007E1D1F"/>
    <w:rsid w:val="007E5991"/>
    <w:rsid w:val="007E76A2"/>
    <w:rsid w:val="007F6E2B"/>
    <w:rsid w:val="008043E1"/>
    <w:rsid w:val="0082655D"/>
    <w:rsid w:val="008330EC"/>
    <w:rsid w:val="0083426B"/>
    <w:rsid w:val="008401F9"/>
    <w:rsid w:val="008417F1"/>
    <w:rsid w:val="008510AC"/>
    <w:rsid w:val="00862AD4"/>
    <w:rsid w:val="008659A2"/>
    <w:rsid w:val="008664D8"/>
    <w:rsid w:val="00880956"/>
    <w:rsid w:val="008826C9"/>
    <w:rsid w:val="00882B09"/>
    <w:rsid w:val="00883014"/>
    <w:rsid w:val="008921C6"/>
    <w:rsid w:val="008A5F55"/>
    <w:rsid w:val="008B2045"/>
    <w:rsid w:val="008D66C7"/>
    <w:rsid w:val="008D78BF"/>
    <w:rsid w:val="00900692"/>
    <w:rsid w:val="009024A6"/>
    <w:rsid w:val="0090505A"/>
    <w:rsid w:val="00907AA8"/>
    <w:rsid w:val="009221F1"/>
    <w:rsid w:val="00925E8C"/>
    <w:rsid w:val="00926532"/>
    <w:rsid w:val="00937292"/>
    <w:rsid w:val="00946823"/>
    <w:rsid w:val="00954820"/>
    <w:rsid w:val="00964690"/>
    <w:rsid w:val="0097350F"/>
    <w:rsid w:val="009837C3"/>
    <w:rsid w:val="009869A4"/>
    <w:rsid w:val="00987C93"/>
    <w:rsid w:val="009A6AAB"/>
    <w:rsid w:val="009E2310"/>
    <w:rsid w:val="009E49E1"/>
    <w:rsid w:val="009E733A"/>
    <w:rsid w:val="009F5D09"/>
    <w:rsid w:val="00A10B61"/>
    <w:rsid w:val="00A12302"/>
    <w:rsid w:val="00A13277"/>
    <w:rsid w:val="00A13FD1"/>
    <w:rsid w:val="00A17AF4"/>
    <w:rsid w:val="00A3584D"/>
    <w:rsid w:val="00A35AFE"/>
    <w:rsid w:val="00A3745F"/>
    <w:rsid w:val="00A44DAE"/>
    <w:rsid w:val="00A45FCF"/>
    <w:rsid w:val="00A644A9"/>
    <w:rsid w:val="00A652D9"/>
    <w:rsid w:val="00A65C5C"/>
    <w:rsid w:val="00A66E31"/>
    <w:rsid w:val="00A72C26"/>
    <w:rsid w:val="00A76D89"/>
    <w:rsid w:val="00A8059B"/>
    <w:rsid w:val="00A824E4"/>
    <w:rsid w:val="00A82F75"/>
    <w:rsid w:val="00A83D86"/>
    <w:rsid w:val="00A94EAA"/>
    <w:rsid w:val="00AA7B2D"/>
    <w:rsid w:val="00AB48D6"/>
    <w:rsid w:val="00AC5819"/>
    <w:rsid w:val="00AD4A98"/>
    <w:rsid w:val="00AD61DE"/>
    <w:rsid w:val="00AE03F8"/>
    <w:rsid w:val="00AE1D95"/>
    <w:rsid w:val="00AE58AC"/>
    <w:rsid w:val="00AF02C2"/>
    <w:rsid w:val="00B067E7"/>
    <w:rsid w:val="00B068AA"/>
    <w:rsid w:val="00B240B8"/>
    <w:rsid w:val="00B35071"/>
    <w:rsid w:val="00B40421"/>
    <w:rsid w:val="00B43B59"/>
    <w:rsid w:val="00B44E20"/>
    <w:rsid w:val="00B4706B"/>
    <w:rsid w:val="00B52233"/>
    <w:rsid w:val="00B60992"/>
    <w:rsid w:val="00B60D20"/>
    <w:rsid w:val="00B62172"/>
    <w:rsid w:val="00B66A58"/>
    <w:rsid w:val="00B732E2"/>
    <w:rsid w:val="00B80B2E"/>
    <w:rsid w:val="00B82428"/>
    <w:rsid w:val="00B8306B"/>
    <w:rsid w:val="00B85053"/>
    <w:rsid w:val="00B90417"/>
    <w:rsid w:val="00B91926"/>
    <w:rsid w:val="00B944C2"/>
    <w:rsid w:val="00B97551"/>
    <w:rsid w:val="00B97EED"/>
    <w:rsid w:val="00BB31D7"/>
    <w:rsid w:val="00BD068A"/>
    <w:rsid w:val="00BD5161"/>
    <w:rsid w:val="00C05D6F"/>
    <w:rsid w:val="00C123B1"/>
    <w:rsid w:val="00C1711C"/>
    <w:rsid w:val="00C22262"/>
    <w:rsid w:val="00C22C93"/>
    <w:rsid w:val="00C26536"/>
    <w:rsid w:val="00C271DF"/>
    <w:rsid w:val="00C34B85"/>
    <w:rsid w:val="00C46EEA"/>
    <w:rsid w:val="00C50CA1"/>
    <w:rsid w:val="00C53709"/>
    <w:rsid w:val="00C53AFE"/>
    <w:rsid w:val="00C55D5B"/>
    <w:rsid w:val="00C60516"/>
    <w:rsid w:val="00C632A4"/>
    <w:rsid w:val="00C67871"/>
    <w:rsid w:val="00C67AEC"/>
    <w:rsid w:val="00C86C39"/>
    <w:rsid w:val="00C92A71"/>
    <w:rsid w:val="00C95DD0"/>
    <w:rsid w:val="00C97E61"/>
    <w:rsid w:val="00CA779D"/>
    <w:rsid w:val="00CB1F71"/>
    <w:rsid w:val="00CC2D67"/>
    <w:rsid w:val="00CC7393"/>
    <w:rsid w:val="00CD0905"/>
    <w:rsid w:val="00CD5BF0"/>
    <w:rsid w:val="00CE7C1D"/>
    <w:rsid w:val="00CF3E5A"/>
    <w:rsid w:val="00CF4B83"/>
    <w:rsid w:val="00CF4C86"/>
    <w:rsid w:val="00D06AA8"/>
    <w:rsid w:val="00D10F18"/>
    <w:rsid w:val="00D1318F"/>
    <w:rsid w:val="00D44EDD"/>
    <w:rsid w:val="00D457DD"/>
    <w:rsid w:val="00D45A8A"/>
    <w:rsid w:val="00D467C0"/>
    <w:rsid w:val="00D53A85"/>
    <w:rsid w:val="00D54AB0"/>
    <w:rsid w:val="00D56EF6"/>
    <w:rsid w:val="00D6082E"/>
    <w:rsid w:val="00D612EA"/>
    <w:rsid w:val="00D67F95"/>
    <w:rsid w:val="00D73F11"/>
    <w:rsid w:val="00D76B86"/>
    <w:rsid w:val="00D86714"/>
    <w:rsid w:val="00D91A15"/>
    <w:rsid w:val="00DA1DAF"/>
    <w:rsid w:val="00DA2046"/>
    <w:rsid w:val="00DA5167"/>
    <w:rsid w:val="00DC18C5"/>
    <w:rsid w:val="00DC2814"/>
    <w:rsid w:val="00DD3E93"/>
    <w:rsid w:val="00DD5886"/>
    <w:rsid w:val="00DE1C92"/>
    <w:rsid w:val="00DE50D3"/>
    <w:rsid w:val="00DE67C2"/>
    <w:rsid w:val="00DF6EF3"/>
    <w:rsid w:val="00DF7E63"/>
    <w:rsid w:val="00E12022"/>
    <w:rsid w:val="00E20DCB"/>
    <w:rsid w:val="00E305F7"/>
    <w:rsid w:val="00E31EBB"/>
    <w:rsid w:val="00E322B3"/>
    <w:rsid w:val="00E442D1"/>
    <w:rsid w:val="00E46FDB"/>
    <w:rsid w:val="00E61CFA"/>
    <w:rsid w:val="00E753FB"/>
    <w:rsid w:val="00E82D8B"/>
    <w:rsid w:val="00E84AEB"/>
    <w:rsid w:val="00E86F6E"/>
    <w:rsid w:val="00E90276"/>
    <w:rsid w:val="00E936A9"/>
    <w:rsid w:val="00EA4880"/>
    <w:rsid w:val="00EA7195"/>
    <w:rsid w:val="00EB4B19"/>
    <w:rsid w:val="00ED0C10"/>
    <w:rsid w:val="00ED1F4E"/>
    <w:rsid w:val="00EE0ADC"/>
    <w:rsid w:val="00EE177F"/>
    <w:rsid w:val="00EE5FDC"/>
    <w:rsid w:val="00EF21FC"/>
    <w:rsid w:val="00F03C90"/>
    <w:rsid w:val="00F0521F"/>
    <w:rsid w:val="00F104CC"/>
    <w:rsid w:val="00F22F9A"/>
    <w:rsid w:val="00F31EBF"/>
    <w:rsid w:val="00F341CF"/>
    <w:rsid w:val="00F36058"/>
    <w:rsid w:val="00F376E5"/>
    <w:rsid w:val="00F41710"/>
    <w:rsid w:val="00F43672"/>
    <w:rsid w:val="00F44AD9"/>
    <w:rsid w:val="00F51F70"/>
    <w:rsid w:val="00F52114"/>
    <w:rsid w:val="00F52185"/>
    <w:rsid w:val="00F542AC"/>
    <w:rsid w:val="00F57A45"/>
    <w:rsid w:val="00F64FDE"/>
    <w:rsid w:val="00F65687"/>
    <w:rsid w:val="00F6638D"/>
    <w:rsid w:val="00F6706B"/>
    <w:rsid w:val="00F75A15"/>
    <w:rsid w:val="00F76862"/>
    <w:rsid w:val="00F82AD0"/>
    <w:rsid w:val="00F864F9"/>
    <w:rsid w:val="00F866B0"/>
    <w:rsid w:val="00F929FC"/>
    <w:rsid w:val="00F97A82"/>
    <w:rsid w:val="00FA09A4"/>
    <w:rsid w:val="00FA27F5"/>
    <w:rsid w:val="00FA42EE"/>
    <w:rsid w:val="00FA7665"/>
    <w:rsid w:val="00FB1973"/>
    <w:rsid w:val="00FB28E2"/>
    <w:rsid w:val="00FD2D1F"/>
    <w:rsid w:val="00FD522C"/>
    <w:rsid w:val="00FE2738"/>
    <w:rsid w:val="00FE4EA3"/>
    <w:rsid w:val="00FF2F0F"/>
    <w:rsid w:val="00FF4554"/>
    <w:rsid w:val="00FF4E12"/>
    <w:rsid w:val="00FF4FFB"/>
    <w:rsid w:val="00FF6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13C5"/>
  <w15:chartTrackingRefBased/>
  <w15:docId w15:val="{3E396415-0312-4F58-8B31-C88ECED4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24A6"/>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565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ASAPHeading 3,h3"/>
    <w:basedOn w:val="Normalny"/>
    <w:next w:val="Normalny"/>
    <w:link w:val="Nagwek3Znak"/>
    <w:qFormat/>
    <w:rsid w:val="0072702B"/>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7">
    <w:name w:val="heading 7"/>
    <w:basedOn w:val="Normalny"/>
    <w:next w:val="Normalny"/>
    <w:link w:val="Nagwek7Znak"/>
    <w:uiPriority w:val="9"/>
    <w:semiHidden/>
    <w:unhideWhenUsed/>
    <w:qFormat/>
    <w:rsid w:val="00270CA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72702B"/>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72702B"/>
  </w:style>
  <w:style w:type="paragraph" w:styleId="Stopka">
    <w:name w:val="footer"/>
    <w:basedOn w:val="Normalny"/>
    <w:link w:val="StopkaZnak"/>
    <w:unhideWhenUsed/>
    <w:rsid w:val="0072702B"/>
    <w:pPr>
      <w:tabs>
        <w:tab w:val="center" w:pos="4536"/>
        <w:tab w:val="right" w:pos="9072"/>
      </w:tabs>
    </w:pPr>
  </w:style>
  <w:style w:type="character" w:customStyle="1" w:styleId="StopkaZnak">
    <w:name w:val="Stopka Znak"/>
    <w:basedOn w:val="Domylnaczcionkaakapitu"/>
    <w:link w:val="Stopka"/>
    <w:rsid w:val="0072702B"/>
  </w:style>
  <w:style w:type="character" w:styleId="Hipercze">
    <w:name w:val="Hyperlink"/>
    <w:uiPriority w:val="99"/>
    <w:rsid w:val="0072702B"/>
    <w:rPr>
      <w:rFonts w:cs="Times New Roman"/>
      <w:color w:val="0000FF"/>
      <w:u w:val="single"/>
    </w:rPr>
  </w:style>
  <w:style w:type="character" w:customStyle="1" w:styleId="Nagwek3Znak">
    <w:name w:val="Nagłówek 3 Znak"/>
    <w:aliases w:val="ASAPHeading 3 Znak,h3 Znak"/>
    <w:basedOn w:val="Domylnaczcionkaakapitu"/>
    <w:link w:val="Nagwek3"/>
    <w:rsid w:val="0072702B"/>
    <w:rPr>
      <w:rFonts w:ascii="Times New Roman" w:eastAsia="Times New Roman" w:hAnsi="Times New Roman" w:cs="Times New Roman"/>
      <w:b/>
      <w:bCs/>
      <w:sz w:val="24"/>
      <w:szCs w:val="24"/>
      <w:lang w:val="en-US" w:eastAsia="pl-PL"/>
    </w:rPr>
  </w:style>
  <w:style w:type="paragraph" w:styleId="Akapitzlist">
    <w:name w:val="List Paragraph"/>
    <w:aliases w:val="CW_Lista,Wypunktowanie,L1,Numerowanie,Akapit z listą BS,wypunktowanie,sw tekst,Adresat stanowisko,Akapit z punktorem 1,ps_akapit_z_lista,Podsis rysunku,Akapit z listą numerowaną,lp1,Bullet List,FooterText,numbered,Paragraphe de liste1"/>
    <w:basedOn w:val="Normalny"/>
    <w:link w:val="AkapitzlistZnak"/>
    <w:uiPriority w:val="34"/>
    <w:qFormat/>
    <w:rsid w:val="0072702B"/>
    <w:pPr>
      <w:widowControl/>
      <w:numPr>
        <w:numId w:val="2"/>
      </w:numPr>
      <w:suppressAutoHyphens w:val="0"/>
      <w:contextualSpacing/>
      <w:jc w:val="both"/>
    </w:pPr>
    <w:rPr>
      <w:rFonts w:eastAsia="Calibri"/>
      <w:lang w:eastAsia="en-US"/>
    </w:rPr>
  </w:style>
  <w:style w:type="character" w:customStyle="1" w:styleId="AkapitzlistZnak">
    <w:name w:val="Akapit z listą Znak"/>
    <w:aliases w:val="CW_Lista Znak,Wypunktowanie Znak,L1 Znak,Numerowanie Znak,Akapit z listą BS Znak,wypunktowanie Znak,sw tekst Znak,Adresat stanowisko Znak,Akapit z punktorem 1 Znak,ps_akapit_z_lista Znak,Podsis rysunku Znak,lp1 Znak,Bullet List Znak"/>
    <w:link w:val="Akapitzlist"/>
    <w:uiPriority w:val="34"/>
    <w:qFormat/>
    <w:locked/>
    <w:rsid w:val="0072702B"/>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72702B"/>
    <w:rPr>
      <w:sz w:val="16"/>
      <w:szCs w:val="16"/>
    </w:rPr>
  </w:style>
  <w:style w:type="paragraph" w:styleId="Tekstkomentarza">
    <w:name w:val="annotation text"/>
    <w:basedOn w:val="Normalny"/>
    <w:link w:val="TekstkomentarzaZnak"/>
    <w:uiPriority w:val="99"/>
    <w:unhideWhenUsed/>
    <w:rsid w:val="0072702B"/>
    <w:rPr>
      <w:sz w:val="20"/>
      <w:szCs w:val="20"/>
    </w:rPr>
  </w:style>
  <w:style w:type="character" w:customStyle="1" w:styleId="TekstkomentarzaZnak">
    <w:name w:val="Tekst komentarza Znak"/>
    <w:basedOn w:val="Domylnaczcionkaakapitu"/>
    <w:link w:val="Tekstkomentarza"/>
    <w:uiPriority w:val="99"/>
    <w:rsid w:val="007270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2702B"/>
    <w:rPr>
      <w:b/>
      <w:bCs/>
    </w:rPr>
  </w:style>
  <w:style w:type="character" w:customStyle="1" w:styleId="TematkomentarzaZnak">
    <w:name w:val="Temat komentarza Znak"/>
    <w:basedOn w:val="TekstkomentarzaZnak"/>
    <w:link w:val="Tematkomentarza"/>
    <w:uiPriority w:val="99"/>
    <w:semiHidden/>
    <w:rsid w:val="007270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270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702B"/>
    <w:rPr>
      <w:rFonts w:ascii="Segoe UI" w:eastAsia="Times New Roman" w:hAnsi="Segoe UI" w:cs="Segoe UI"/>
      <w:sz w:val="18"/>
      <w:szCs w:val="18"/>
      <w:lang w:eastAsia="pl-PL"/>
    </w:rPr>
  </w:style>
  <w:style w:type="paragraph" w:customStyle="1" w:styleId="Akapitzlist1">
    <w:name w:val="Akapit z listą1"/>
    <w:basedOn w:val="Normalny"/>
    <w:qFormat/>
    <w:rsid w:val="00E46FDB"/>
    <w:pPr>
      <w:widowControl/>
      <w:numPr>
        <w:numId w:val="8"/>
      </w:numPr>
      <w:suppressAutoHyphens w:val="0"/>
      <w:contextualSpacing/>
      <w:jc w:val="both"/>
    </w:pPr>
    <w:rPr>
      <w:rFonts w:cs="Calibri"/>
      <w:lang w:eastAsia="en-US"/>
    </w:rPr>
  </w:style>
  <w:style w:type="numbering" w:customStyle="1" w:styleId="1111111">
    <w:name w:val="1 / 1.1 / 1.1.11"/>
    <w:basedOn w:val="Bezlisty"/>
    <w:next w:val="111111"/>
    <w:rsid w:val="00700BDB"/>
  </w:style>
  <w:style w:type="numbering" w:styleId="111111">
    <w:name w:val="Outline List 2"/>
    <w:basedOn w:val="Bezlisty"/>
    <w:uiPriority w:val="99"/>
    <w:semiHidden/>
    <w:unhideWhenUsed/>
    <w:rsid w:val="00700BDB"/>
    <w:pPr>
      <w:numPr>
        <w:numId w:val="74"/>
      </w:numPr>
    </w:pPr>
  </w:style>
  <w:style w:type="paragraph" w:styleId="Tekstpodstawowy">
    <w:name w:val="Body Text"/>
    <w:basedOn w:val="Normalny"/>
    <w:link w:val="TekstpodstawowyZnak"/>
    <w:qFormat/>
    <w:rsid w:val="00035F8F"/>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035F8F"/>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0565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5655A"/>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semiHidden/>
    <w:rsid w:val="0005655A"/>
    <w:rPr>
      <w:rFonts w:asciiTheme="majorHAnsi" w:eastAsiaTheme="majorEastAsia" w:hAnsiTheme="majorHAnsi" w:cstheme="majorBidi"/>
      <w:color w:val="2E74B5" w:themeColor="accent1" w:themeShade="BF"/>
      <w:sz w:val="26"/>
      <w:szCs w:val="26"/>
      <w:lang w:eastAsia="pl-PL"/>
    </w:rPr>
  </w:style>
  <w:style w:type="paragraph" w:styleId="Tekstpodstawowy2">
    <w:name w:val="Body Text 2"/>
    <w:basedOn w:val="Normalny"/>
    <w:link w:val="Tekstpodstawowy2Znak"/>
    <w:uiPriority w:val="99"/>
    <w:semiHidden/>
    <w:unhideWhenUsed/>
    <w:rsid w:val="0005655A"/>
    <w:pPr>
      <w:spacing w:after="120" w:line="480" w:lineRule="auto"/>
    </w:pPr>
  </w:style>
  <w:style w:type="character" w:customStyle="1" w:styleId="Tekstpodstawowy2Znak">
    <w:name w:val="Tekst podstawowy 2 Znak"/>
    <w:basedOn w:val="Domylnaczcionkaakapitu"/>
    <w:link w:val="Tekstpodstawowy2"/>
    <w:uiPriority w:val="99"/>
    <w:semiHidden/>
    <w:rsid w:val="0005655A"/>
    <w:rPr>
      <w:rFonts w:ascii="Times New Roman" w:eastAsia="Times New Roman" w:hAnsi="Times New Roman" w:cs="Times New Roman"/>
      <w:sz w:val="24"/>
      <w:szCs w:val="24"/>
      <w:lang w:eastAsia="pl-PL"/>
    </w:rPr>
  </w:style>
  <w:style w:type="paragraph" w:styleId="Lista">
    <w:name w:val="List"/>
    <w:basedOn w:val="Normalny"/>
    <w:uiPriority w:val="99"/>
    <w:unhideWhenUsed/>
    <w:rsid w:val="0005655A"/>
    <w:pPr>
      <w:ind w:left="283" w:hanging="283"/>
      <w:contextualSpacing/>
    </w:pPr>
  </w:style>
  <w:style w:type="paragraph" w:styleId="Lista2">
    <w:name w:val="List 2"/>
    <w:basedOn w:val="Normalny"/>
    <w:uiPriority w:val="99"/>
    <w:unhideWhenUsed/>
    <w:rsid w:val="0005655A"/>
    <w:pPr>
      <w:ind w:left="566" w:hanging="283"/>
      <w:contextualSpacing/>
    </w:pPr>
  </w:style>
  <w:style w:type="paragraph" w:styleId="Lista3">
    <w:name w:val="List 3"/>
    <w:basedOn w:val="Normalny"/>
    <w:uiPriority w:val="99"/>
    <w:unhideWhenUsed/>
    <w:rsid w:val="0005655A"/>
    <w:pPr>
      <w:ind w:left="849" w:hanging="283"/>
      <w:contextualSpacing/>
    </w:pPr>
  </w:style>
  <w:style w:type="numbering" w:customStyle="1" w:styleId="Zaimportowanystyl1">
    <w:name w:val="Zaimportowany styl 1"/>
    <w:rsid w:val="00150EA7"/>
  </w:style>
  <w:style w:type="paragraph" w:styleId="NormalnyWeb">
    <w:name w:val="Normal (Web)"/>
    <w:basedOn w:val="Normalny"/>
    <w:uiPriority w:val="99"/>
    <w:rsid w:val="00571F02"/>
    <w:pPr>
      <w:widowControl/>
      <w:suppressAutoHyphens w:val="0"/>
      <w:spacing w:before="100" w:beforeAutospacing="1" w:after="100" w:afterAutospacing="1"/>
      <w:jc w:val="left"/>
    </w:pPr>
  </w:style>
  <w:style w:type="character" w:customStyle="1" w:styleId="Nierozpoznanawzmianka1">
    <w:name w:val="Nierozpoznana wzmianka1"/>
    <w:basedOn w:val="Domylnaczcionkaakapitu"/>
    <w:uiPriority w:val="99"/>
    <w:semiHidden/>
    <w:unhideWhenUsed/>
    <w:rsid w:val="000C575D"/>
    <w:rPr>
      <w:color w:val="605E5C"/>
      <w:shd w:val="clear" w:color="auto" w:fill="E1DFDD"/>
    </w:rPr>
  </w:style>
  <w:style w:type="character" w:customStyle="1" w:styleId="TekstpodstawowyZnak1">
    <w:name w:val="Tekst podstawowy Znak1"/>
    <w:semiHidden/>
    <w:locked/>
    <w:rsid w:val="00464A34"/>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97350F"/>
    <w:rPr>
      <w:sz w:val="20"/>
      <w:szCs w:val="20"/>
    </w:rPr>
  </w:style>
  <w:style w:type="character" w:customStyle="1" w:styleId="TekstprzypisukocowegoZnak">
    <w:name w:val="Tekst przypisu końcowego Znak"/>
    <w:basedOn w:val="Domylnaczcionkaakapitu"/>
    <w:link w:val="Tekstprzypisukocowego"/>
    <w:uiPriority w:val="99"/>
    <w:semiHidden/>
    <w:rsid w:val="0097350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350F"/>
    <w:rPr>
      <w:vertAlign w:val="superscript"/>
    </w:rPr>
  </w:style>
  <w:style w:type="paragraph" w:styleId="Poprawka">
    <w:name w:val="Revision"/>
    <w:hidden/>
    <w:uiPriority w:val="99"/>
    <w:semiHidden/>
    <w:rsid w:val="001B5662"/>
    <w:pPr>
      <w:spacing w:after="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D6213"/>
    <w:rPr>
      <w:color w:val="605E5C"/>
      <w:shd w:val="clear" w:color="auto" w:fill="E1DFDD"/>
    </w:rPr>
  </w:style>
  <w:style w:type="character" w:customStyle="1" w:styleId="lrzxr">
    <w:name w:val="lrzxr"/>
    <w:basedOn w:val="Domylnaczcionkaakapitu"/>
    <w:rsid w:val="00964690"/>
  </w:style>
  <w:style w:type="paragraph" w:styleId="Podtytu">
    <w:name w:val="Subtitle"/>
    <w:basedOn w:val="Normalny"/>
    <w:next w:val="Normalny"/>
    <w:link w:val="PodtytuZnak"/>
    <w:uiPriority w:val="11"/>
    <w:qFormat/>
    <w:rsid w:val="004E10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4E10CF"/>
    <w:rPr>
      <w:rFonts w:eastAsiaTheme="minorEastAsia"/>
      <w:color w:val="5A5A5A" w:themeColor="text1" w:themeTint="A5"/>
      <w:spacing w:val="15"/>
      <w:lang w:eastAsia="pl-PL"/>
    </w:rPr>
  </w:style>
  <w:style w:type="character" w:customStyle="1" w:styleId="Nagwek7Znak">
    <w:name w:val="Nagłówek 7 Znak"/>
    <w:basedOn w:val="Domylnaczcionkaakapitu"/>
    <w:link w:val="Nagwek7"/>
    <w:uiPriority w:val="99"/>
    <w:rsid w:val="00270CAE"/>
    <w:rPr>
      <w:rFonts w:asciiTheme="majorHAnsi" w:eastAsiaTheme="majorEastAsia" w:hAnsiTheme="majorHAnsi" w:cstheme="majorBidi"/>
      <w:i/>
      <w:iCs/>
      <w:color w:val="1F4D78" w:themeColor="accent1" w:themeShade="7F"/>
      <w:sz w:val="24"/>
      <w:szCs w:val="24"/>
      <w:lang w:eastAsia="pl-PL"/>
    </w:rPr>
  </w:style>
  <w:style w:type="paragraph" w:customStyle="1" w:styleId="Akapitzlist11">
    <w:name w:val="Akapit z listą11"/>
    <w:basedOn w:val="Normalny"/>
    <w:qFormat/>
    <w:rsid w:val="002D4388"/>
    <w:pPr>
      <w:widowControl/>
      <w:suppressAutoHyphens w:val="0"/>
      <w:ind w:left="720" w:hanging="360"/>
      <w:contextualSpacing/>
      <w:jc w:val="both"/>
    </w:pPr>
    <w:rPr>
      <w:rFonts w:cs="Calibri"/>
      <w:lang w:eastAsia="en-US"/>
    </w:rPr>
  </w:style>
  <w:style w:type="character" w:styleId="Nierozpoznanawzmianka">
    <w:name w:val="Unresolved Mention"/>
    <w:basedOn w:val="Domylnaczcionkaakapitu"/>
    <w:uiPriority w:val="99"/>
    <w:semiHidden/>
    <w:unhideWhenUsed/>
    <w:rsid w:val="00247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4715">
      <w:bodyDiv w:val="1"/>
      <w:marLeft w:val="0"/>
      <w:marRight w:val="0"/>
      <w:marTop w:val="0"/>
      <w:marBottom w:val="0"/>
      <w:divBdr>
        <w:top w:val="none" w:sz="0" w:space="0" w:color="auto"/>
        <w:left w:val="none" w:sz="0" w:space="0" w:color="auto"/>
        <w:bottom w:val="none" w:sz="0" w:space="0" w:color="auto"/>
        <w:right w:val="none" w:sz="0" w:space="0" w:color="auto"/>
      </w:divBdr>
    </w:div>
    <w:div w:id="214242807">
      <w:bodyDiv w:val="1"/>
      <w:marLeft w:val="0"/>
      <w:marRight w:val="0"/>
      <w:marTop w:val="0"/>
      <w:marBottom w:val="0"/>
      <w:divBdr>
        <w:top w:val="none" w:sz="0" w:space="0" w:color="auto"/>
        <w:left w:val="none" w:sz="0" w:space="0" w:color="auto"/>
        <w:bottom w:val="none" w:sz="0" w:space="0" w:color="auto"/>
        <w:right w:val="none" w:sz="0" w:space="0" w:color="auto"/>
      </w:divBdr>
    </w:div>
    <w:div w:id="618142646">
      <w:bodyDiv w:val="1"/>
      <w:marLeft w:val="0"/>
      <w:marRight w:val="0"/>
      <w:marTop w:val="0"/>
      <w:marBottom w:val="0"/>
      <w:divBdr>
        <w:top w:val="none" w:sz="0" w:space="0" w:color="auto"/>
        <w:left w:val="none" w:sz="0" w:space="0" w:color="auto"/>
        <w:bottom w:val="none" w:sz="0" w:space="0" w:color="auto"/>
        <w:right w:val="none" w:sz="0" w:space="0" w:color="auto"/>
      </w:divBdr>
    </w:div>
    <w:div w:id="15658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transakcja/1101161"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eader" Target="header1.xm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ekrs.ms.gov.pl/web/wyszukiwarka-krs/strona-glowna/"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aplikacja.ceidg.gov.pl/ceidg/ceidg.public.ui/search.aspx"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4DDE0-FE6D-4935-9CBC-EE230940FC2C}">
  <ds:schemaRef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b7c07f27-d934-4da7-beaa-f60a543f942e"/>
    <ds:schemaRef ds:uri="38269b7f-cb77-49b3-9ccd-9d4d27597e51"/>
    <ds:schemaRef ds:uri="http://schemas.microsoft.com/office/2006/metadata/properties"/>
  </ds:schemaRefs>
</ds:datastoreItem>
</file>

<file path=customXml/itemProps2.xml><?xml version="1.0" encoding="utf-8"?>
<ds:datastoreItem xmlns:ds="http://schemas.openxmlformats.org/officeDocument/2006/customXml" ds:itemID="{6B5C5FEC-5A19-4AAC-B6F5-DCC53F9B3AD0}">
  <ds:schemaRefs>
    <ds:schemaRef ds:uri="http://schemas.microsoft.com/sharepoint/v3/contenttype/forms"/>
  </ds:schemaRefs>
</ds:datastoreItem>
</file>

<file path=customXml/itemProps3.xml><?xml version="1.0" encoding="utf-8"?>
<ds:datastoreItem xmlns:ds="http://schemas.openxmlformats.org/officeDocument/2006/customXml" ds:itemID="{DB2ABBC6-3C5F-4EC8-93EF-B660860B30C3}">
  <ds:schemaRefs>
    <ds:schemaRef ds:uri="http://schemas.openxmlformats.org/officeDocument/2006/bibliography"/>
  </ds:schemaRefs>
</ds:datastoreItem>
</file>

<file path=customXml/itemProps4.xml><?xml version="1.0" encoding="utf-8"?>
<ds:datastoreItem xmlns:ds="http://schemas.openxmlformats.org/officeDocument/2006/customXml" ds:itemID="{FE64D6F6-AD85-4B0C-936F-E6D99181C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49</Pages>
  <Words>23962</Words>
  <Characters>143778</Characters>
  <Application>Microsoft Office Word</Application>
  <DocSecurity>0</DocSecurity>
  <Lines>1198</Lines>
  <Paragraphs>334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Gorczyca</dc:creator>
  <cp:keywords/>
  <dc:description/>
  <cp:lastModifiedBy>Piotr Molczyk</cp:lastModifiedBy>
  <cp:revision>4</cp:revision>
  <cp:lastPrinted>2025-04-25T09:52:00Z</cp:lastPrinted>
  <dcterms:created xsi:type="dcterms:W3CDTF">2025-04-25T09:01:00Z</dcterms:created>
  <dcterms:modified xsi:type="dcterms:W3CDTF">2025-04-25T10:21:00Z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