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E74E0" w14:textId="25374A8E" w:rsidR="001B67FE" w:rsidRDefault="00533DBD">
      <w:pPr>
        <w:rPr>
          <w:rFonts w:cstheme="minorHAnsi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533E9A6" wp14:editId="43976A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930D8" w14:textId="7C42AEC2" w:rsidR="00533DBD" w:rsidRDefault="00533DBD">
      <w:pPr>
        <w:rPr>
          <w:rFonts w:cstheme="minorHAnsi"/>
          <w:sz w:val="20"/>
          <w:szCs w:val="20"/>
        </w:rPr>
      </w:pPr>
    </w:p>
    <w:p w14:paraId="364EBF0A" w14:textId="32B2BACD" w:rsidR="00533DBD" w:rsidRDefault="00533DBD">
      <w:pPr>
        <w:rPr>
          <w:rFonts w:cstheme="minorHAnsi"/>
          <w:sz w:val="20"/>
          <w:szCs w:val="20"/>
        </w:rPr>
      </w:pPr>
    </w:p>
    <w:p w14:paraId="3610D416" w14:textId="77777777" w:rsidR="00533DBD" w:rsidRPr="00533DBD" w:rsidRDefault="00533DBD" w:rsidP="00533DBD">
      <w:pPr>
        <w:spacing w:line="276" w:lineRule="auto"/>
        <w:jc w:val="right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>
        <w:rPr>
          <w:b/>
          <w:spacing w:val="20"/>
          <w:sz w:val="24"/>
          <w:szCs w:val="24"/>
        </w:rPr>
        <w:br/>
      </w:r>
      <w:r w:rsidRPr="00533DBD">
        <w:rPr>
          <w:rFonts w:ascii="Arial" w:eastAsia="Arial" w:hAnsi="Arial" w:cs="Arial"/>
          <w:spacing w:val="20"/>
          <w:sz w:val="24"/>
          <w:szCs w:val="24"/>
          <w:lang w:val="pl" w:eastAsia="pl-PL"/>
        </w:rPr>
        <w:t>Załącznik nr 6 do SWZ (Załącznik Nr 1 do umowy Nr ... z dnia...)</w:t>
      </w:r>
    </w:p>
    <w:p w14:paraId="5E817948" w14:textId="2E873160" w:rsidR="00533DBD" w:rsidRPr="00533DBD" w:rsidRDefault="00533DBD" w:rsidP="00533DBD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533DB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SZCZEGÓŁOWY OPIS PRZEDMIOTU ZAMÓWIENIA </w:t>
      </w:r>
      <w:r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–</w:t>
      </w:r>
      <w:r w:rsidRPr="00533DBD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 </w:t>
      </w:r>
      <w:r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ZASILACZ AWARYJNY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285"/>
        <w:gridCol w:w="6491"/>
      </w:tblGrid>
      <w:tr w:rsidR="009558A5" w:rsidRPr="009558A5" w14:paraId="2533E4E4" w14:textId="77777777" w:rsidTr="00224E0B">
        <w:trPr>
          <w:trHeight w:val="389"/>
        </w:trPr>
        <w:tc>
          <w:tcPr>
            <w:tcW w:w="9776" w:type="dxa"/>
            <w:gridSpan w:val="2"/>
            <w:shd w:val="clear" w:color="auto" w:fill="D9D9D9" w:themeFill="background1" w:themeFillShade="D9"/>
          </w:tcPr>
          <w:p w14:paraId="43FA24A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Tabela C1 – 2 szt.</w:t>
            </w:r>
          </w:p>
          <w:p w14:paraId="7160AF59" w14:textId="3B50A754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9558A5" w:rsidRPr="009558A5" w14:paraId="364B1480" w14:textId="77777777" w:rsidTr="009558A5">
        <w:trPr>
          <w:trHeight w:val="389"/>
        </w:trPr>
        <w:tc>
          <w:tcPr>
            <w:tcW w:w="3285" w:type="dxa"/>
            <w:shd w:val="clear" w:color="auto" w:fill="D9D9D9" w:themeFill="background1" w:themeFillShade="D9"/>
          </w:tcPr>
          <w:p w14:paraId="72A4D57A" w14:textId="5E754BF0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6491" w:type="dxa"/>
            <w:shd w:val="clear" w:color="auto" w:fill="D9D9D9" w:themeFill="background1" w:themeFillShade="D9"/>
          </w:tcPr>
          <w:p w14:paraId="389E91C5" w14:textId="3036C78B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Minimalne wymagania techniczne zasilaczy awaryjnych dla </w:t>
            </w: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3 sztuk (2 x 1500VA , 1 x 3000VA)</w:t>
            </w: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– wszystkie zasilacze awaryjne (UPS) muszą być jednolite tzn. tego samego producenta oraz zarządzane przez jedno rozwiązanie do monitorowania pracy przez Internet (panel - chmura producenta rozwiązania)</w:t>
            </w:r>
          </w:p>
        </w:tc>
      </w:tr>
      <w:tr w:rsidR="009558A5" w:rsidRPr="009558A5" w14:paraId="2859D099" w14:textId="77777777" w:rsidTr="009558A5">
        <w:trPr>
          <w:trHeight w:val="389"/>
        </w:trPr>
        <w:tc>
          <w:tcPr>
            <w:tcW w:w="3285" w:type="dxa"/>
            <w:shd w:val="clear" w:color="auto" w:fill="D9D9D9" w:themeFill="background1" w:themeFillShade="D9"/>
          </w:tcPr>
          <w:p w14:paraId="52E0C689" w14:textId="77777777" w:rsidR="009558A5" w:rsidRPr="009558A5" w:rsidRDefault="009558A5" w:rsidP="009558A5">
            <w:pPr>
              <w:spacing w:line="276" w:lineRule="auto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6491" w:type="dxa"/>
            <w:shd w:val="clear" w:color="auto" w:fill="D9D9D9" w:themeFill="background1" w:themeFillShade="D9"/>
          </w:tcPr>
          <w:p w14:paraId="142D4918" w14:textId="77777777" w:rsidR="009558A5" w:rsidRPr="009558A5" w:rsidRDefault="009558A5" w:rsidP="009558A5">
            <w:pPr>
              <w:spacing w:line="276" w:lineRule="auto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2</w:t>
            </w:r>
          </w:p>
        </w:tc>
      </w:tr>
      <w:tr w:rsidR="009558A5" w:rsidRPr="009558A5" w14:paraId="7530DFF4" w14:textId="77777777" w:rsidTr="009558A5">
        <w:trPr>
          <w:trHeight w:val="351"/>
        </w:trPr>
        <w:tc>
          <w:tcPr>
            <w:tcW w:w="3285" w:type="dxa"/>
            <w:vMerge w:val="restart"/>
          </w:tcPr>
          <w:p w14:paraId="18A43DE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Typ</w:t>
            </w:r>
          </w:p>
        </w:tc>
        <w:tc>
          <w:tcPr>
            <w:tcW w:w="6491" w:type="dxa"/>
            <w:vMerge w:val="restart"/>
          </w:tcPr>
          <w:p w14:paraId="6FE6680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Zasilacz awaryjny (UPS) </w:t>
            </w:r>
          </w:p>
        </w:tc>
      </w:tr>
      <w:tr w:rsidR="009558A5" w:rsidRPr="009558A5" w14:paraId="44E7F4D7" w14:textId="77777777" w:rsidTr="009558A5">
        <w:trPr>
          <w:trHeight w:val="350"/>
        </w:trPr>
        <w:tc>
          <w:tcPr>
            <w:tcW w:w="3285" w:type="dxa"/>
            <w:vMerge/>
          </w:tcPr>
          <w:p w14:paraId="6F0C7B9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6491" w:type="dxa"/>
            <w:vMerge/>
          </w:tcPr>
          <w:p w14:paraId="4CED411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9558A5" w:rsidRPr="009558A5" w14:paraId="25E3EDDC" w14:textId="77777777" w:rsidTr="009558A5">
        <w:trPr>
          <w:trHeight w:val="376"/>
        </w:trPr>
        <w:tc>
          <w:tcPr>
            <w:tcW w:w="3285" w:type="dxa"/>
          </w:tcPr>
          <w:p w14:paraId="11A8A6E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Układ</w:t>
            </w:r>
          </w:p>
        </w:tc>
        <w:tc>
          <w:tcPr>
            <w:tcW w:w="6491" w:type="dxa"/>
          </w:tcPr>
          <w:p w14:paraId="0E17109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(montaż w szafie) </w:t>
            </w:r>
          </w:p>
        </w:tc>
      </w:tr>
      <w:tr w:rsidR="009558A5" w:rsidRPr="009558A5" w14:paraId="605B95D9" w14:textId="77777777" w:rsidTr="009558A5">
        <w:trPr>
          <w:trHeight w:val="376"/>
        </w:trPr>
        <w:tc>
          <w:tcPr>
            <w:tcW w:w="3285" w:type="dxa"/>
          </w:tcPr>
          <w:p w14:paraId="3428E09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Wysokość</w:t>
            </w:r>
          </w:p>
        </w:tc>
        <w:tc>
          <w:tcPr>
            <w:tcW w:w="6491" w:type="dxa"/>
          </w:tcPr>
          <w:p w14:paraId="1F3C1E1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2U</w:t>
            </w:r>
          </w:p>
        </w:tc>
      </w:tr>
      <w:tr w:rsidR="009558A5" w:rsidRPr="009558A5" w14:paraId="7AD95047" w14:textId="77777777" w:rsidTr="009558A5">
        <w:trPr>
          <w:trHeight w:val="595"/>
        </w:trPr>
        <w:tc>
          <w:tcPr>
            <w:tcW w:w="3285" w:type="dxa"/>
          </w:tcPr>
          <w:p w14:paraId="34908DD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Moc wyjściowa :</w:t>
            </w:r>
          </w:p>
          <w:p w14:paraId="289E02B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Pozorna/skuteczna (rzeczywista) </w:t>
            </w:r>
          </w:p>
        </w:tc>
        <w:tc>
          <w:tcPr>
            <w:tcW w:w="6491" w:type="dxa"/>
          </w:tcPr>
          <w:p w14:paraId="50DAF44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1500VA/1000W</w:t>
            </w:r>
          </w:p>
        </w:tc>
      </w:tr>
      <w:tr w:rsidR="009558A5" w:rsidRPr="009558A5" w14:paraId="78591D4F" w14:textId="77777777" w:rsidTr="009558A5">
        <w:trPr>
          <w:trHeight w:val="561"/>
        </w:trPr>
        <w:tc>
          <w:tcPr>
            <w:tcW w:w="3285" w:type="dxa"/>
          </w:tcPr>
          <w:p w14:paraId="7DE9BED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Napięcie wejściowe/</w:t>
            </w:r>
          </w:p>
        </w:tc>
        <w:tc>
          <w:tcPr>
            <w:tcW w:w="6491" w:type="dxa"/>
          </w:tcPr>
          <w:p w14:paraId="0B4BDC8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161-300V</w:t>
            </w:r>
          </w:p>
        </w:tc>
      </w:tr>
      <w:tr w:rsidR="009558A5" w:rsidRPr="009558A5" w14:paraId="2A76D175" w14:textId="77777777" w:rsidTr="009558A5">
        <w:trPr>
          <w:trHeight w:val="561"/>
        </w:trPr>
        <w:tc>
          <w:tcPr>
            <w:tcW w:w="3285" w:type="dxa"/>
          </w:tcPr>
          <w:p w14:paraId="0DC644D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Topologia UPS</w:t>
            </w:r>
          </w:p>
        </w:tc>
        <w:tc>
          <w:tcPr>
            <w:tcW w:w="6491" w:type="dxa"/>
          </w:tcPr>
          <w:p w14:paraId="0A4C416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Technologia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line-interactive</w:t>
            </w:r>
            <w:proofErr w:type="spellEnd"/>
          </w:p>
        </w:tc>
      </w:tr>
      <w:tr w:rsidR="009558A5" w:rsidRPr="009558A5" w14:paraId="177FB760" w14:textId="77777777" w:rsidTr="009558A5">
        <w:trPr>
          <w:trHeight w:val="561"/>
        </w:trPr>
        <w:tc>
          <w:tcPr>
            <w:tcW w:w="3285" w:type="dxa"/>
          </w:tcPr>
          <w:p w14:paraId="2B4E4DB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Przebieg falowy</w:t>
            </w:r>
          </w:p>
        </w:tc>
        <w:tc>
          <w:tcPr>
            <w:tcW w:w="6491" w:type="dxa"/>
          </w:tcPr>
          <w:p w14:paraId="7607777C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sinus</w:t>
            </w:r>
          </w:p>
        </w:tc>
      </w:tr>
      <w:tr w:rsidR="009558A5" w:rsidRPr="009558A5" w14:paraId="726CB36B" w14:textId="77777777" w:rsidTr="009558A5">
        <w:trPr>
          <w:trHeight w:val="561"/>
        </w:trPr>
        <w:tc>
          <w:tcPr>
            <w:tcW w:w="3285" w:type="dxa"/>
          </w:tcPr>
          <w:p w14:paraId="19AAA3F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Napięcie wyjściowe</w:t>
            </w:r>
          </w:p>
        </w:tc>
        <w:tc>
          <w:tcPr>
            <w:tcW w:w="6491" w:type="dxa"/>
          </w:tcPr>
          <w:p w14:paraId="425FDB4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220-240V</w:t>
            </w:r>
          </w:p>
        </w:tc>
      </w:tr>
      <w:tr w:rsidR="009558A5" w:rsidRPr="009558A5" w14:paraId="2B3F6E20" w14:textId="77777777" w:rsidTr="009558A5">
        <w:trPr>
          <w:trHeight w:val="561"/>
        </w:trPr>
        <w:tc>
          <w:tcPr>
            <w:tcW w:w="3285" w:type="dxa"/>
          </w:tcPr>
          <w:p w14:paraId="4F2C14A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Częstotliwość</w:t>
            </w:r>
          </w:p>
        </w:tc>
        <w:tc>
          <w:tcPr>
            <w:tcW w:w="6491" w:type="dxa"/>
          </w:tcPr>
          <w:p w14:paraId="6920D2A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50/6-Hz</w:t>
            </w:r>
          </w:p>
        </w:tc>
      </w:tr>
      <w:tr w:rsidR="009558A5" w:rsidRPr="009558A5" w14:paraId="053CBBE4" w14:textId="77777777" w:rsidTr="009558A5">
        <w:trPr>
          <w:trHeight w:val="561"/>
        </w:trPr>
        <w:tc>
          <w:tcPr>
            <w:tcW w:w="3285" w:type="dxa"/>
          </w:tcPr>
          <w:p w14:paraId="3B70805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Wartość znamionowa udaru energii </w:t>
            </w:r>
          </w:p>
        </w:tc>
        <w:tc>
          <w:tcPr>
            <w:tcW w:w="6491" w:type="dxa"/>
          </w:tcPr>
          <w:p w14:paraId="65F864B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Minimum 450J </w:t>
            </w:r>
          </w:p>
        </w:tc>
      </w:tr>
      <w:tr w:rsidR="009558A5" w:rsidRPr="009558A5" w14:paraId="180EAA0B" w14:textId="77777777" w:rsidTr="009558A5">
        <w:trPr>
          <w:trHeight w:val="561"/>
        </w:trPr>
        <w:tc>
          <w:tcPr>
            <w:tcW w:w="3285" w:type="dxa"/>
          </w:tcPr>
          <w:p w14:paraId="0600D38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Czas przełączania</w:t>
            </w:r>
          </w:p>
        </w:tc>
        <w:tc>
          <w:tcPr>
            <w:tcW w:w="6491" w:type="dxa"/>
          </w:tcPr>
          <w:p w14:paraId="68BF904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do 10 ms maksymalnie</w:t>
            </w:r>
          </w:p>
        </w:tc>
      </w:tr>
      <w:tr w:rsidR="009558A5" w:rsidRPr="009558A5" w14:paraId="550AFF73" w14:textId="77777777" w:rsidTr="009558A5">
        <w:trPr>
          <w:trHeight w:val="561"/>
        </w:trPr>
        <w:tc>
          <w:tcPr>
            <w:tcW w:w="3285" w:type="dxa"/>
          </w:tcPr>
          <w:p w14:paraId="059E2EF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Poziom hałasu</w:t>
            </w:r>
          </w:p>
        </w:tc>
        <w:tc>
          <w:tcPr>
            <w:tcW w:w="6491" w:type="dxa"/>
          </w:tcPr>
          <w:p w14:paraId="207C210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Do 50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dB</w:t>
            </w:r>
            <w:proofErr w:type="spellEnd"/>
          </w:p>
        </w:tc>
      </w:tr>
      <w:tr w:rsidR="009558A5" w:rsidRPr="009558A5" w14:paraId="73CE6556" w14:textId="77777777" w:rsidTr="009558A5">
        <w:trPr>
          <w:trHeight w:val="561"/>
        </w:trPr>
        <w:tc>
          <w:tcPr>
            <w:tcW w:w="3285" w:type="dxa"/>
          </w:tcPr>
          <w:p w14:paraId="21F6C1A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>Alarm</w:t>
            </w:r>
          </w:p>
        </w:tc>
        <w:tc>
          <w:tcPr>
            <w:tcW w:w="6491" w:type="dxa"/>
          </w:tcPr>
          <w:p w14:paraId="1271276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Słyszalny alarm dźwiękowy:</w:t>
            </w:r>
          </w:p>
          <w:p w14:paraId="1A0233B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praca na baterii</w:t>
            </w:r>
          </w:p>
          <w:p w14:paraId="61862F3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-niski stan akumulatorów</w:t>
            </w:r>
          </w:p>
        </w:tc>
      </w:tr>
      <w:tr w:rsidR="009558A5" w:rsidRPr="009558A5" w14:paraId="51E1EEE3" w14:textId="77777777" w:rsidTr="009558A5">
        <w:trPr>
          <w:trHeight w:val="561"/>
        </w:trPr>
        <w:tc>
          <w:tcPr>
            <w:tcW w:w="3285" w:type="dxa"/>
          </w:tcPr>
          <w:p w14:paraId="3917375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Typy wyjść zasilających</w:t>
            </w:r>
          </w:p>
        </w:tc>
        <w:tc>
          <w:tcPr>
            <w:tcW w:w="6491" w:type="dxa"/>
          </w:tcPr>
          <w:p w14:paraId="4AB3FF4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- 4 sztuki C13</w:t>
            </w:r>
          </w:p>
          <w:p w14:paraId="7655BA8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- 1szt. IEC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jumpers</w:t>
            </w:r>
            <w:proofErr w:type="spellEnd"/>
          </w:p>
        </w:tc>
      </w:tr>
      <w:tr w:rsidR="009558A5" w:rsidRPr="009558A5" w14:paraId="3FB520E0" w14:textId="77777777" w:rsidTr="009558A5">
        <w:trPr>
          <w:trHeight w:val="561"/>
        </w:trPr>
        <w:tc>
          <w:tcPr>
            <w:tcW w:w="3285" w:type="dxa"/>
          </w:tcPr>
          <w:p w14:paraId="6396617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Port USB</w:t>
            </w:r>
          </w:p>
        </w:tc>
        <w:tc>
          <w:tcPr>
            <w:tcW w:w="6491" w:type="dxa"/>
          </w:tcPr>
          <w:p w14:paraId="1B26EF4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1 szt.</w:t>
            </w:r>
          </w:p>
        </w:tc>
      </w:tr>
      <w:tr w:rsidR="009558A5" w:rsidRPr="009558A5" w14:paraId="56C348C0" w14:textId="77777777" w:rsidTr="009558A5">
        <w:trPr>
          <w:trHeight w:val="561"/>
        </w:trPr>
        <w:tc>
          <w:tcPr>
            <w:tcW w:w="3285" w:type="dxa"/>
          </w:tcPr>
          <w:p w14:paraId="22BAF4D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Interfejs sieciowy</w:t>
            </w:r>
          </w:p>
        </w:tc>
        <w:tc>
          <w:tcPr>
            <w:tcW w:w="6491" w:type="dxa"/>
          </w:tcPr>
          <w:p w14:paraId="794E955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RJ-45</w:t>
            </w:r>
          </w:p>
        </w:tc>
      </w:tr>
      <w:tr w:rsidR="009558A5" w:rsidRPr="009558A5" w14:paraId="444069AE" w14:textId="77777777" w:rsidTr="009558A5">
        <w:trPr>
          <w:trHeight w:val="561"/>
        </w:trPr>
        <w:tc>
          <w:tcPr>
            <w:tcW w:w="3285" w:type="dxa"/>
          </w:tcPr>
          <w:p w14:paraId="1CCABF3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Bateria (akumulator)</w:t>
            </w:r>
          </w:p>
        </w:tc>
        <w:tc>
          <w:tcPr>
            <w:tcW w:w="6491" w:type="dxa"/>
          </w:tcPr>
          <w:p w14:paraId="2915CC0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Ołowiany (VRLA)</w:t>
            </w:r>
          </w:p>
        </w:tc>
      </w:tr>
      <w:tr w:rsidR="009558A5" w:rsidRPr="009558A5" w14:paraId="428E5A5A" w14:textId="77777777" w:rsidTr="009558A5">
        <w:trPr>
          <w:trHeight w:val="561"/>
        </w:trPr>
        <w:tc>
          <w:tcPr>
            <w:tcW w:w="3285" w:type="dxa"/>
          </w:tcPr>
          <w:p w14:paraId="762302D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Maksymalna żywotność baterii</w:t>
            </w:r>
          </w:p>
        </w:tc>
        <w:tc>
          <w:tcPr>
            <w:tcW w:w="6491" w:type="dxa"/>
          </w:tcPr>
          <w:p w14:paraId="3830C8A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6 lat</w:t>
            </w:r>
          </w:p>
        </w:tc>
      </w:tr>
      <w:tr w:rsidR="009558A5" w:rsidRPr="009558A5" w14:paraId="2920793D" w14:textId="77777777" w:rsidTr="009558A5">
        <w:trPr>
          <w:trHeight w:val="561"/>
        </w:trPr>
        <w:tc>
          <w:tcPr>
            <w:tcW w:w="3285" w:type="dxa"/>
          </w:tcPr>
          <w:p w14:paraId="6A2D049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Maksymalny czas ładowania</w:t>
            </w:r>
          </w:p>
        </w:tc>
        <w:tc>
          <w:tcPr>
            <w:tcW w:w="6491" w:type="dxa"/>
          </w:tcPr>
          <w:p w14:paraId="5C14E84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3 h</w:t>
            </w:r>
          </w:p>
        </w:tc>
      </w:tr>
      <w:tr w:rsidR="009558A5" w:rsidRPr="009558A5" w14:paraId="54439DCB" w14:textId="77777777" w:rsidTr="009558A5">
        <w:trPr>
          <w:trHeight w:val="561"/>
        </w:trPr>
        <w:tc>
          <w:tcPr>
            <w:tcW w:w="3285" w:type="dxa"/>
          </w:tcPr>
          <w:p w14:paraId="5DD7D38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Akumulatory wymieniane podczas pracy </w:t>
            </w:r>
          </w:p>
        </w:tc>
        <w:tc>
          <w:tcPr>
            <w:tcW w:w="6491" w:type="dxa"/>
          </w:tcPr>
          <w:p w14:paraId="3BDACEF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36F6274D" w14:textId="77777777" w:rsidTr="009558A5">
        <w:trPr>
          <w:trHeight w:val="561"/>
        </w:trPr>
        <w:tc>
          <w:tcPr>
            <w:tcW w:w="3285" w:type="dxa"/>
          </w:tcPr>
          <w:p w14:paraId="4109657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Automatyczny test baterii</w:t>
            </w:r>
          </w:p>
        </w:tc>
        <w:tc>
          <w:tcPr>
            <w:tcW w:w="6491" w:type="dxa"/>
          </w:tcPr>
          <w:p w14:paraId="20855AB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2A799456" w14:textId="77777777" w:rsidTr="009558A5">
        <w:trPr>
          <w:trHeight w:val="561"/>
        </w:trPr>
        <w:tc>
          <w:tcPr>
            <w:tcW w:w="3285" w:type="dxa"/>
          </w:tcPr>
          <w:p w14:paraId="1C4E826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Zimny start (start bez sieci zasilającej)</w:t>
            </w:r>
          </w:p>
        </w:tc>
        <w:tc>
          <w:tcPr>
            <w:tcW w:w="6491" w:type="dxa"/>
          </w:tcPr>
          <w:p w14:paraId="0AEC68B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662360EB" w14:textId="77777777" w:rsidTr="009558A5">
        <w:trPr>
          <w:trHeight w:val="561"/>
        </w:trPr>
        <w:tc>
          <w:tcPr>
            <w:tcW w:w="3285" w:type="dxa"/>
          </w:tcPr>
          <w:p w14:paraId="153C840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Wymiana akumulatorów</w:t>
            </w:r>
          </w:p>
        </w:tc>
        <w:tc>
          <w:tcPr>
            <w:tcW w:w="6491" w:type="dxa"/>
          </w:tcPr>
          <w:p w14:paraId="4DA0EF4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wymiana akumulatorów pod czas pracy urządzenia  bez wyłączania urządzeń podtrzymywanych</w:t>
            </w:r>
          </w:p>
          <w:p w14:paraId="3207891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9558A5" w:rsidRPr="009558A5" w14:paraId="73AEF964" w14:textId="77777777" w:rsidTr="009558A5">
        <w:trPr>
          <w:trHeight w:val="561"/>
        </w:trPr>
        <w:tc>
          <w:tcPr>
            <w:tcW w:w="3285" w:type="dxa"/>
          </w:tcPr>
          <w:p w14:paraId="7649F33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Wymiana akumulatorów 2</w:t>
            </w:r>
          </w:p>
        </w:tc>
        <w:tc>
          <w:tcPr>
            <w:tcW w:w="6491" w:type="dxa"/>
          </w:tcPr>
          <w:p w14:paraId="0E0512C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wymiana akumulatorów bez konieczności demontażu urządzenia z szafy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9558A5" w:rsidRPr="009558A5" w14:paraId="7BBD4AAC" w14:textId="77777777" w:rsidTr="009558A5">
        <w:trPr>
          <w:trHeight w:val="561"/>
        </w:trPr>
        <w:tc>
          <w:tcPr>
            <w:tcW w:w="3285" w:type="dxa"/>
          </w:tcPr>
          <w:p w14:paraId="1AA2770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Wyświetlacz</w:t>
            </w:r>
          </w:p>
        </w:tc>
        <w:tc>
          <w:tcPr>
            <w:tcW w:w="6491" w:type="dxa"/>
          </w:tcPr>
          <w:p w14:paraId="65BC16A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LCD</w:t>
            </w:r>
          </w:p>
        </w:tc>
      </w:tr>
      <w:tr w:rsidR="009558A5" w:rsidRPr="009558A5" w14:paraId="28BAE3F4" w14:textId="77777777" w:rsidTr="009558A5">
        <w:trPr>
          <w:trHeight w:val="561"/>
        </w:trPr>
        <w:tc>
          <w:tcPr>
            <w:tcW w:w="3285" w:type="dxa"/>
          </w:tcPr>
          <w:p w14:paraId="27E6920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Diody sygnalizacyjne LED</w:t>
            </w:r>
          </w:p>
        </w:tc>
        <w:tc>
          <w:tcPr>
            <w:tcW w:w="6491" w:type="dxa"/>
          </w:tcPr>
          <w:p w14:paraId="537E20B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27654991" w14:textId="77777777" w:rsidTr="009558A5">
        <w:trPr>
          <w:trHeight w:val="561"/>
        </w:trPr>
        <w:tc>
          <w:tcPr>
            <w:tcW w:w="3285" w:type="dxa"/>
          </w:tcPr>
          <w:p w14:paraId="24C7D3B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Sterowanie UPS </w:t>
            </w:r>
          </w:p>
        </w:tc>
        <w:tc>
          <w:tcPr>
            <w:tcW w:w="6491" w:type="dxa"/>
          </w:tcPr>
          <w:p w14:paraId="2111152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Fizyczne przyciski od czoła urządzenia</w:t>
            </w:r>
          </w:p>
        </w:tc>
      </w:tr>
      <w:tr w:rsidR="009558A5" w:rsidRPr="009558A5" w14:paraId="2717F12B" w14:textId="77777777" w:rsidTr="009558A5">
        <w:trPr>
          <w:trHeight w:val="561"/>
        </w:trPr>
        <w:tc>
          <w:tcPr>
            <w:tcW w:w="3285" w:type="dxa"/>
          </w:tcPr>
          <w:p w14:paraId="73C415B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Zakres pracy</w:t>
            </w:r>
          </w:p>
        </w:tc>
        <w:tc>
          <w:tcPr>
            <w:tcW w:w="6491" w:type="dxa"/>
          </w:tcPr>
          <w:p w14:paraId="4481153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0-40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vertAlign w:val="superscript"/>
              </w:rPr>
              <w:t>o</w:t>
            </w: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</w:t>
            </w:r>
            <w:proofErr w:type="spellEnd"/>
          </w:p>
        </w:tc>
      </w:tr>
      <w:tr w:rsidR="009558A5" w:rsidRPr="009558A5" w14:paraId="7F49802E" w14:textId="77777777" w:rsidTr="009558A5">
        <w:trPr>
          <w:trHeight w:val="561"/>
        </w:trPr>
        <w:tc>
          <w:tcPr>
            <w:tcW w:w="3285" w:type="dxa"/>
          </w:tcPr>
          <w:p w14:paraId="5C8BC0B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Certyfikaty </w:t>
            </w:r>
          </w:p>
        </w:tc>
        <w:tc>
          <w:tcPr>
            <w:tcW w:w="6491" w:type="dxa"/>
          </w:tcPr>
          <w:p w14:paraId="786CC18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ENERGY STAR, Green Premium, CE, Energy Star 1.0 (EU)</w:t>
            </w:r>
          </w:p>
        </w:tc>
      </w:tr>
      <w:tr w:rsidR="009558A5" w:rsidRPr="009558A5" w14:paraId="2D6008C7" w14:textId="77777777" w:rsidTr="009558A5">
        <w:trPr>
          <w:trHeight w:val="561"/>
        </w:trPr>
        <w:tc>
          <w:tcPr>
            <w:tcW w:w="3285" w:type="dxa"/>
          </w:tcPr>
          <w:p w14:paraId="41C755A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Waga</w:t>
            </w:r>
            <w:proofErr w:type="spellEnd"/>
          </w:p>
        </w:tc>
        <w:tc>
          <w:tcPr>
            <w:tcW w:w="6491" w:type="dxa"/>
          </w:tcPr>
          <w:p w14:paraId="172CD12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Do 30 kg</w:t>
            </w:r>
          </w:p>
        </w:tc>
      </w:tr>
      <w:tr w:rsidR="009558A5" w:rsidRPr="009558A5" w14:paraId="073FC019" w14:textId="77777777" w:rsidTr="009558A5">
        <w:trPr>
          <w:trHeight w:val="561"/>
        </w:trPr>
        <w:tc>
          <w:tcPr>
            <w:tcW w:w="3285" w:type="dxa"/>
            <w:tcBorders>
              <w:bottom w:val="single" w:sz="4" w:space="0" w:color="auto"/>
            </w:tcBorders>
          </w:tcPr>
          <w:p w14:paraId="583D84B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Wyposażenie</w:t>
            </w:r>
            <w:proofErr w:type="spellEnd"/>
          </w:p>
        </w:tc>
        <w:tc>
          <w:tcPr>
            <w:tcW w:w="6491" w:type="dxa"/>
            <w:tcBorders>
              <w:bottom w:val="single" w:sz="4" w:space="0" w:color="auto"/>
            </w:tcBorders>
          </w:tcPr>
          <w:p w14:paraId="4B1888A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Kabel USB , uchwyty do montażu w szafie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DC1603" w:rsidRPr="009558A5" w14:paraId="55F939C1" w14:textId="77777777" w:rsidTr="002523C1">
        <w:trPr>
          <w:trHeight w:val="561"/>
        </w:trPr>
        <w:tc>
          <w:tcPr>
            <w:tcW w:w="9776" w:type="dxa"/>
            <w:gridSpan w:val="2"/>
            <w:shd w:val="pct20" w:color="auto" w:fill="auto"/>
          </w:tcPr>
          <w:p w14:paraId="61069E71" w14:textId="6384B9AB" w:rsidR="00DC1603" w:rsidRPr="009558A5" w:rsidRDefault="00DC1603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Funkcje zdalnego zarządzania</w:t>
            </w:r>
          </w:p>
        </w:tc>
      </w:tr>
      <w:tr w:rsidR="009558A5" w:rsidRPr="009558A5" w14:paraId="3B5D35B9" w14:textId="77777777" w:rsidTr="009558A5">
        <w:trPr>
          <w:trHeight w:val="561"/>
        </w:trPr>
        <w:tc>
          <w:tcPr>
            <w:tcW w:w="3285" w:type="dxa"/>
          </w:tcPr>
          <w:p w14:paraId="55297FB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>Zarządzanie w chmurze funkcjonalności minimalne:</w:t>
            </w:r>
          </w:p>
        </w:tc>
        <w:tc>
          <w:tcPr>
            <w:tcW w:w="6491" w:type="dxa"/>
          </w:tcPr>
          <w:p w14:paraId="3416AC0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Możliwość odczytania :</w:t>
            </w:r>
          </w:p>
          <w:p w14:paraId="64D2B37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szacowany czas podtrzymania</w:t>
            </w:r>
          </w:p>
          <w:p w14:paraId="023B4F5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naładowanie akumulatorów</w:t>
            </w:r>
          </w:p>
          <w:p w14:paraId="385FB38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temperatura urządzenia</w:t>
            </w:r>
          </w:p>
          <w:p w14:paraId="4A76B2E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szacowany czasy wymiany akumulatora/akumulatorów</w:t>
            </w:r>
          </w:p>
          <w:p w14:paraId="46BA6AF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wartości wejściowej/wyjściowe napięcia </w:t>
            </w:r>
          </w:p>
          <w:p w14:paraId="78A642C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obciążenie urządzenia</w:t>
            </w:r>
          </w:p>
          <w:p w14:paraId="1D5D676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możliwość zdalnej aktualizacji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firmware</w:t>
            </w:r>
            <w:proofErr w:type="spellEnd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urządzenia bez wyłączania zasilania , bez przerwy w działaniu urządzeń podtrzymywanych (dopuszczalne tymczasowe wyłączenie ochrony  w przypadku zaniku napięcia) </w:t>
            </w:r>
          </w:p>
          <w:p w14:paraId="23538AA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możliwość przeprowadzenia testu działania urządzenia </w:t>
            </w:r>
          </w:p>
          <w:p w14:paraId="56FA9B5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danych gwarancyjnych urządzenia</w:t>
            </w:r>
          </w:p>
          <w:p w14:paraId="6725D8F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danych zainstalowanego typu  akumulatora</w:t>
            </w:r>
          </w:p>
          <w:p w14:paraId="3201EB8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 danych urządzenia : nr seryjny , model</w:t>
            </w:r>
          </w:p>
          <w:p w14:paraId="0EB470E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pobrania instrukcji użytkowania</w:t>
            </w:r>
          </w:p>
        </w:tc>
      </w:tr>
      <w:tr w:rsidR="009558A5" w:rsidRPr="009558A5" w14:paraId="45FC5CF5" w14:textId="77777777" w:rsidTr="009558A5">
        <w:trPr>
          <w:trHeight w:val="561"/>
        </w:trPr>
        <w:tc>
          <w:tcPr>
            <w:tcW w:w="3285" w:type="dxa"/>
          </w:tcPr>
          <w:p w14:paraId="01E2DD3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Gwarancja</w:t>
            </w:r>
          </w:p>
        </w:tc>
        <w:tc>
          <w:tcPr>
            <w:tcW w:w="6491" w:type="dxa"/>
          </w:tcPr>
          <w:p w14:paraId="774C524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Minimum 24 miesiące</w:t>
            </w:r>
          </w:p>
        </w:tc>
      </w:tr>
    </w:tbl>
    <w:p w14:paraId="54B5515E" w14:textId="7D870F92" w:rsidR="008704AE" w:rsidRPr="009558A5" w:rsidRDefault="008704AE" w:rsidP="009558A5">
      <w:pPr>
        <w:spacing w:line="276" w:lineRule="auto"/>
        <w:rPr>
          <w:rFonts w:ascii="Arial" w:hAnsi="Arial" w:cs="Arial"/>
          <w:sz w:val="24"/>
          <w:szCs w:val="24"/>
        </w:rPr>
      </w:pPr>
    </w:p>
    <w:p w14:paraId="416D5BCF" w14:textId="1B67F323" w:rsidR="009558A5" w:rsidRPr="009558A5" w:rsidRDefault="009558A5" w:rsidP="009558A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598"/>
        <w:gridCol w:w="7178"/>
      </w:tblGrid>
      <w:tr w:rsidR="009558A5" w:rsidRPr="009558A5" w14:paraId="6248D523" w14:textId="77777777" w:rsidTr="009145D7">
        <w:trPr>
          <w:trHeight w:val="389"/>
        </w:trPr>
        <w:tc>
          <w:tcPr>
            <w:tcW w:w="9776" w:type="dxa"/>
            <w:gridSpan w:val="2"/>
            <w:shd w:val="clear" w:color="auto" w:fill="D9D9D9" w:themeFill="background1" w:themeFillShade="D9"/>
          </w:tcPr>
          <w:p w14:paraId="463B0C0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Tabela C2 – 1 szt.</w:t>
            </w:r>
          </w:p>
        </w:tc>
      </w:tr>
      <w:tr w:rsidR="009558A5" w:rsidRPr="009558A5" w14:paraId="039D4FE3" w14:textId="77777777" w:rsidTr="00DC1603">
        <w:trPr>
          <w:trHeight w:val="389"/>
        </w:trPr>
        <w:tc>
          <w:tcPr>
            <w:tcW w:w="2598" w:type="dxa"/>
            <w:shd w:val="clear" w:color="auto" w:fill="D9D9D9" w:themeFill="background1" w:themeFillShade="D9"/>
          </w:tcPr>
          <w:p w14:paraId="1F2577D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7B72F13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Minimalne wymagania techniczne zasilaczy awaryjnych dla </w:t>
            </w:r>
            <w:r w:rsidRPr="009558A5">
              <w:rPr>
                <w:rFonts w:ascii="Arial" w:hAnsi="Arial" w:cs="Arial"/>
                <w:b/>
                <w:spacing w:val="20"/>
                <w:sz w:val="24"/>
                <w:szCs w:val="24"/>
              </w:rPr>
              <w:t>3 sztuk (2 x 1500VA , 1 x 3000VA)</w:t>
            </w: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– wszystkie zasilacze awaryjne (UPS) muszą być jednolite tzn. tego samego producenta oraz zarządzane przez jedno rozwiązanie do monitorowania pracy przez Internet (panel - chmura producenta rozwiązania) </w:t>
            </w:r>
          </w:p>
        </w:tc>
      </w:tr>
      <w:tr w:rsidR="009558A5" w:rsidRPr="009558A5" w14:paraId="40329666" w14:textId="77777777" w:rsidTr="00DC1603">
        <w:trPr>
          <w:trHeight w:val="389"/>
        </w:trPr>
        <w:tc>
          <w:tcPr>
            <w:tcW w:w="2598" w:type="dxa"/>
            <w:shd w:val="clear" w:color="auto" w:fill="D9D9D9" w:themeFill="background1" w:themeFillShade="D9"/>
          </w:tcPr>
          <w:p w14:paraId="450E56DC" w14:textId="77777777" w:rsidR="009558A5" w:rsidRPr="009558A5" w:rsidRDefault="009558A5" w:rsidP="009558A5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color w:val="000000" w:themeColor="text1"/>
                <w:spacing w:val="20"/>
                <w:sz w:val="24"/>
                <w:szCs w:val="24"/>
              </w:rPr>
              <w:t>1</w:t>
            </w:r>
          </w:p>
        </w:tc>
        <w:tc>
          <w:tcPr>
            <w:tcW w:w="7178" w:type="dxa"/>
            <w:shd w:val="clear" w:color="auto" w:fill="D9D9D9" w:themeFill="background1" w:themeFillShade="D9"/>
          </w:tcPr>
          <w:p w14:paraId="522713E2" w14:textId="77777777" w:rsidR="009558A5" w:rsidRPr="009558A5" w:rsidRDefault="009558A5" w:rsidP="009558A5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color w:val="000000" w:themeColor="text1"/>
                <w:spacing w:val="20"/>
                <w:sz w:val="24"/>
                <w:szCs w:val="24"/>
              </w:rPr>
              <w:t>2</w:t>
            </w:r>
          </w:p>
        </w:tc>
      </w:tr>
      <w:tr w:rsidR="009558A5" w:rsidRPr="009558A5" w14:paraId="77FDE743" w14:textId="77777777" w:rsidTr="00DC1603">
        <w:trPr>
          <w:trHeight w:val="351"/>
        </w:trPr>
        <w:tc>
          <w:tcPr>
            <w:tcW w:w="2598" w:type="dxa"/>
            <w:vMerge w:val="restart"/>
          </w:tcPr>
          <w:p w14:paraId="6FC0A3F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Typ</w:t>
            </w:r>
          </w:p>
        </w:tc>
        <w:tc>
          <w:tcPr>
            <w:tcW w:w="7178" w:type="dxa"/>
            <w:vMerge w:val="restart"/>
          </w:tcPr>
          <w:p w14:paraId="4C5F1D8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Zasilacz awaryjny (UPS) </w:t>
            </w:r>
          </w:p>
        </w:tc>
      </w:tr>
      <w:tr w:rsidR="009558A5" w:rsidRPr="009558A5" w14:paraId="6531DC1D" w14:textId="77777777" w:rsidTr="00DC1603">
        <w:trPr>
          <w:trHeight w:val="350"/>
        </w:trPr>
        <w:tc>
          <w:tcPr>
            <w:tcW w:w="2598" w:type="dxa"/>
            <w:vMerge/>
          </w:tcPr>
          <w:p w14:paraId="629E004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7178" w:type="dxa"/>
            <w:vMerge/>
          </w:tcPr>
          <w:p w14:paraId="627CB4D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9558A5" w:rsidRPr="009558A5" w14:paraId="57C5690C" w14:textId="77777777" w:rsidTr="00DC1603">
        <w:trPr>
          <w:trHeight w:val="376"/>
        </w:trPr>
        <w:tc>
          <w:tcPr>
            <w:tcW w:w="2598" w:type="dxa"/>
          </w:tcPr>
          <w:p w14:paraId="44D6401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Układ</w:t>
            </w:r>
          </w:p>
        </w:tc>
        <w:tc>
          <w:tcPr>
            <w:tcW w:w="7178" w:type="dxa"/>
          </w:tcPr>
          <w:p w14:paraId="6A65A05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(montaż w szafie) </w:t>
            </w:r>
          </w:p>
        </w:tc>
      </w:tr>
      <w:tr w:rsidR="009558A5" w:rsidRPr="009558A5" w14:paraId="1EE62FC8" w14:textId="77777777" w:rsidTr="00DC1603">
        <w:trPr>
          <w:trHeight w:val="376"/>
        </w:trPr>
        <w:tc>
          <w:tcPr>
            <w:tcW w:w="2598" w:type="dxa"/>
          </w:tcPr>
          <w:p w14:paraId="4B5BCEB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Wysokość</w:t>
            </w:r>
          </w:p>
        </w:tc>
        <w:tc>
          <w:tcPr>
            <w:tcW w:w="7178" w:type="dxa"/>
          </w:tcPr>
          <w:p w14:paraId="1C164F2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2U</w:t>
            </w:r>
          </w:p>
        </w:tc>
      </w:tr>
      <w:tr w:rsidR="009558A5" w:rsidRPr="009558A5" w14:paraId="6B375739" w14:textId="77777777" w:rsidTr="00DC1603">
        <w:trPr>
          <w:trHeight w:val="595"/>
        </w:trPr>
        <w:tc>
          <w:tcPr>
            <w:tcW w:w="2598" w:type="dxa"/>
          </w:tcPr>
          <w:p w14:paraId="7FC3C51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Moc wyjściowa :</w:t>
            </w:r>
          </w:p>
          <w:p w14:paraId="146E42A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Pozorna/skuteczna (rzeczywista) </w:t>
            </w:r>
          </w:p>
        </w:tc>
        <w:tc>
          <w:tcPr>
            <w:tcW w:w="7178" w:type="dxa"/>
          </w:tcPr>
          <w:p w14:paraId="6500CFF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b/>
                <w:bCs/>
                <w:spacing w:val="20"/>
                <w:sz w:val="24"/>
                <w:szCs w:val="24"/>
              </w:rPr>
              <w:t>3000VA/2700W</w:t>
            </w:r>
          </w:p>
        </w:tc>
      </w:tr>
      <w:tr w:rsidR="009558A5" w:rsidRPr="009558A5" w14:paraId="19A6ED89" w14:textId="77777777" w:rsidTr="00DC1603">
        <w:trPr>
          <w:trHeight w:val="561"/>
        </w:trPr>
        <w:tc>
          <w:tcPr>
            <w:tcW w:w="2598" w:type="dxa"/>
          </w:tcPr>
          <w:p w14:paraId="451A28C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>Napięcie wejściowe/</w:t>
            </w:r>
          </w:p>
        </w:tc>
        <w:tc>
          <w:tcPr>
            <w:tcW w:w="7178" w:type="dxa"/>
          </w:tcPr>
          <w:p w14:paraId="179A687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161-300V</w:t>
            </w:r>
          </w:p>
        </w:tc>
      </w:tr>
      <w:tr w:rsidR="009558A5" w:rsidRPr="009558A5" w14:paraId="3D94EF87" w14:textId="77777777" w:rsidTr="00DC1603">
        <w:trPr>
          <w:trHeight w:val="561"/>
        </w:trPr>
        <w:tc>
          <w:tcPr>
            <w:tcW w:w="2598" w:type="dxa"/>
          </w:tcPr>
          <w:p w14:paraId="33F352B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Topologia UPS</w:t>
            </w:r>
          </w:p>
        </w:tc>
        <w:tc>
          <w:tcPr>
            <w:tcW w:w="7178" w:type="dxa"/>
          </w:tcPr>
          <w:p w14:paraId="18BA492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Technologia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line-interactive</w:t>
            </w:r>
            <w:proofErr w:type="spellEnd"/>
          </w:p>
        </w:tc>
      </w:tr>
      <w:tr w:rsidR="009558A5" w:rsidRPr="009558A5" w14:paraId="4153FD33" w14:textId="77777777" w:rsidTr="00DC1603">
        <w:trPr>
          <w:trHeight w:val="561"/>
        </w:trPr>
        <w:tc>
          <w:tcPr>
            <w:tcW w:w="2598" w:type="dxa"/>
          </w:tcPr>
          <w:p w14:paraId="15B5D4C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Przebieg falowy</w:t>
            </w:r>
          </w:p>
        </w:tc>
        <w:tc>
          <w:tcPr>
            <w:tcW w:w="7178" w:type="dxa"/>
          </w:tcPr>
          <w:p w14:paraId="7BB09BC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sinus</w:t>
            </w:r>
          </w:p>
        </w:tc>
      </w:tr>
      <w:tr w:rsidR="009558A5" w:rsidRPr="009558A5" w14:paraId="4959C7DF" w14:textId="77777777" w:rsidTr="00DC1603">
        <w:trPr>
          <w:trHeight w:val="561"/>
        </w:trPr>
        <w:tc>
          <w:tcPr>
            <w:tcW w:w="2598" w:type="dxa"/>
          </w:tcPr>
          <w:p w14:paraId="4E256F7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Napięcie wyjściowe</w:t>
            </w:r>
          </w:p>
        </w:tc>
        <w:tc>
          <w:tcPr>
            <w:tcW w:w="7178" w:type="dxa"/>
          </w:tcPr>
          <w:p w14:paraId="0D31C4D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220-240V</w:t>
            </w:r>
          </w:p>
        </w:tc>
      </w:tr>
      <w:tr w:rsidR="009558A5" w:rsidRPr="009558A5" w14:paraId="58EDE8EC" w14:textId="77777777" w:rsidTr="00DC1603">
        <w:trPr>
          <w:trHeight w:val="561"/>
        </w:trPr>
        <w:tc>
          <w:tcPr>
            <w:tcW w:w="2598" w:type="dxa"/>
          </w:tcPr>
          <w:p w14:paraId="1455865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Częstotliwość</w:t>
            </w:r>
          </w:p>
        </w:tc>
        <w:tc>
          <w:tcPr>
            <w:tcW w:w="7178" w:type="dxa"/>
          </w:tcPr>
          <w:p w14:paraId="300F604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50/6-Hz</w:t>
            </w:r>
          </w:p>
        </w:tc>
      </w:tr>
      <w:tr w:rsidR="009558A5" w:rsidRPr="009558A5" w14:paraId="3BA708B5" w14:textId="77777777" w:rsidTr="00DC1603">
        <w:trPr>
          <w:trHeight w:val="561"/>
        </w:trPr>
        <w:tc>
          <w:tcPr>
            <w:tcW w:w="2598" w:type="dxa"/>
          </w:tcPr>
          <w:p w14:paraId="3A0D911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Wartość znamionowa udaru energii </w:t>
            </w:r>
          </w:p>
        </w:tc>
        <w:tc>
          <w:tcPr>
            <w:tcW w:w="7178" w:type="dxa"/>
          </w:tcPr>
          <w:p w14:paraId="35849DD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Minimum 320J </w:t>
            </w:r>
          </w:p>
        </w:tc>
      </w:tr>
      <w:tr w:rsidR="009558A5" w:rsidRPr="009558A5" w14:paraId="3BEE2C34" w14:textId="77777777" w:rsidTr="00DC1603">
        <w:trPr>
          <w:trHeight w:val="561"/>
        </w:trPr>
        <w:tc>
          <w:tcPr>
            <w:tcW w:w="2598" w:type="dxa"/>
          </w:tcPr>
          <w:p w14:paraId="1205E0EC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Czas przełączania</w:t>
            </w:r>
          </w:p>
        </w:tc>
        <w:tc>
          <w:tcPr>
            <w:tcW w:w="7178" w:type="dxa"/>
          </w:tcPr>
          <w:p w14:paraId="0692770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do 10 ms maksymalnie</w:t>
            </w:r>
          </w:p>
        </w:tc>
      </w:tr>
      <w:tr w:rsidR="009558A5" w:rsidRPr="009558A5" w14:paraId="40311491" w14:textId="77777777" w:rsidTr="00DC1603">
        <w:trPr>
          <w:trHeight w:val="561"/>
        </w:trPr>
        <w:tc>
          <w:tcPr>
            <w:tcW w:w="2598" w:type="dxa"/>
          </w:tcPr>
          <w:p w14:paraId="3B2291B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Poziom hałasu</w:t>
            </w:r>
          </w:p>
        </w:tc>
        <w:tc>
          <w:tcPr>
            <w:tcW w:w="7178" w:type="dxa"/>
          </w:tcPr>
          <w:p w14:paraId="383E117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Do 50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dB</w:t>
            </w:r>
            <w:proofErr w:type="spellEnd"/>
          </w:p>
        </w:tc>
      </w:tr>
      <w:tr w:rsidR="009558A5" w:rsidRPr="009558A5" w14:paraId="0FA1F921" w14:textId="77777777" w:rsidTr="00DC1603">
        <w:trPr>
          <w:trHeight w:val="561"/>
        </w:trPr>
        <w:tc>
          <w:tcPr>
            <w:tcW w:w="2598" w:type="dxa"/>
          </w:tcPr>
          <w:p w14:paraId="35EECEB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Alarm</w:t>
            </w:r>
          </w:p>
        </w:tc>
        <w:tc>
          <w:tcPr>
            <w:tcW w:w="7178" w:type="dxa"/>
          </w:tcPr>
          <w:p w14:paraId="257C829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Słyszalny alarm dźwiękowy:</w:t>
            </w:r>
          </w:p>
          <w:p w14:paraId="34A9D0D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praca na baterii</w:t>
            </w:r>
          </w:p>
          <w:p w14:paraId="71BD8B9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-niski stan akumulatorów</w:t>
            </w:r>
          </w:p>
        </w:tc>
      </w:tr>
      <w:tr w:rsidR="009558A5" w:rsidRPr="009558A5" w14:paraId="0E38D92D" w14:textId="77777777" w:rsidTr="00DC1603">
        <w:trPr>
          <w:trHeight w:val="561"/>
        </w:trPr>
        <w:tc>
          <w:tcPr>
            <w:tcW w:w="2598" w:type="dxa"/>
          </w:tcPr>
          <w:p w14:paraId="2A4AB7E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Typy wyjść zasilających</w:t>
            </w:r>
          </w:p>
        </w:tc>
        <w:tc>
          <w:tcPr>
            <w:tcW w:w="7178" w:type="dxa"/>
          </w:tcPr>
          <w:p w14:paraId="0F7ECAD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- 8 sztuki C13</w:t>
            </w:r>
          </w:p>
        </w:tc>
      </w:tr>
      <w:tr w:rsidR="009558A5" w:rsidRPr="009558A5" w14:paraId="080DD145" w14:textId="77777777" w:rsidTr="00DC1603">
        <w:trPr>
          <w:trHeight w:val="561"/>
        </w:trPr>
        <w:tc>
          <w:tcPr>
            <w:tcW w:w="2598" w:type="dxa"/>
          </w:tcPr>
          <w:p w14:paraId="35F04DD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Port USB</w:t>
            </w:r>
          </w:p>
        </w:tc>
        <w:tc>
          <w:tcPr>
            <w:tcW w:w="7178" w:type="dxa"/>
          </w:tcPr>
          <w:p w14:paraId="5EE8122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1 szt.</w:t>
            </w:r>
          </w:p>
        </w:tc>
      </w:tr>
      <w:tr w:rsidR="009558A5" w:rsidRPr="009558A5" w14:paraId="0CC70B8E" w14:textId="77777777" w:rsidTr="00DC1603">
        <w:trPr>
          <w:trHeight w:val="561"/>
        </w:trPr>
        <w:tc>
          <w:tcPr>
            <w:tcW w:w="2598" w:type="dxa"/>
          </w:tcPr>
          <w:p w14:paraId="1521E8C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Interfejs sieciowy</w:t>
            </w:r>
          </w:p>
        </w:tc>
        <w:tc>
          <w:tcPr>
            <w:tcW w:w="7178" w:type="dxa"/>
          </w:tcPr>
          <w:p w14:paraId="50EC1AA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RJ-45</w:t>
            </w:r>
          </w:p>
        </w:tc>
      </w:tr>
      <w:tr w:rsidR="009558A5" w:rsidRPr="009558A5" w14:paraId="3460B81F" w14:textId="77777777" w:rsidTr="00DC1603">
        <w:trPr>
          <w:trHeight w:val="561"/>
        </w:trPr>
        <w:tc>
          <w:tcPr>
            <w:tcW w:w="2598" w:type="dxa"/>
          </w:tcPr>
          <w:p w14:paraId="4B12F15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Bateria (akumulator)</w:t>
            </w:r>
          </w:p>
        </w:tc>
        <w:tc>
          <w:tcPr>
            <w:tcW w:w="7178" w:type="dxa"/>
          </w:tcPr>
          <w:p w14:paraId="30C2987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Ołowiany (VRLA)</w:t>
            </w:r>
          </w:p>
        </w:tc>
      </w:tr>
      <w:tr w:rsidR="009558A5" w:rsidRPr="009558A5" w14:paraId="061AE4C0" w14:textId="77777777" w:rsidTr="00DC1603">
        <w:trPr>
          <w:trHeight w:val="561"/>
        </w:trPr>
        <w:tc>
          <w:tcPr>
            <w:tcW w:w="2598" w:type="dxa"/>
          </w:tcPr>
          <w:p w14:paraId="7D84466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Maksymalna żywotność baterii</w:t>
            </w:r>
          </w:p>
        </w:tc>
        <w:tc>
          <w:tcPr>
            <w:tcW w:w="7178" w:type="dxa"/>
          </w:tcPr>
          <w:p w14:paraId="568D4EF5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5 lat</w:t>
            </w:r>
          </w:p>
        </w:tc>
      </w:tr>
      <w:tr w:rsidR="009558A5" w:rsidRPr="009558A5" w14:paraId="00BBB825" w14:textId="77777777" w:rsidTr="00DC1603">
        <w:trPr>
          <w:trHeight w:val="561"/>
        </w:trPr>
        <w:tc>
          <w:tcPr>
            <w:tcW w:w="2598" w:type="dxa"/>
          </w:tcPr>
          <w:p w14:paraId="50C641C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Pojemność baterii</w:t>
            </w:r>
          </w:p>
        </w:tc>
        <w:tc>
          <w:tcPr>
            <w:tcW w:w="7178" w:type="dxa"/>
          </w:tcPr>
          <w:p w14:paraId="60D5AF8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547 Ah</w:t>
            </w:r>
          </w:p>
        </w:tc>
      </w:tr>
      <w:tr w:rsidR="009558A5" w:rsidRPr="009558A5" w14:paraId="37F61A7B" w14:textId="77777777" w:rsidTr="00DC1603">
        <w:trPr>
          <w:trHeight w:val="561"/>
        </w:trPr>
        <w:tc>
          <w:tcPr>
            <w:tcW w:w="2598" w:type="dxa"/>
          </w:tcPr>
          <w:p w14:paraId="3C941EB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Maksymalny czas ładowania</w:t>
            </w:r>
          </w:p>
        </w:tc>
        <w:tc>
          <w:tcPr>
            <w:tcW w:w="7178" w:type="dxa"/>
          </w:tcPr>
          <w:p w14:paraId="196AF99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3 h</w:t>
            </w:r>
          </w:p>
        </w:tc>
      </w:tr>
      <w:tr w:rsidR="009558A5" w:rsidRPr="009558A5" w14:paraId="542ADDDB" w14:textId="77777777" w:rsidTr="00DC1603">
        <w:trPr>
          <w:trHeight w:val="561"/>
        </w:trPr>
        <w:tc>
          <w:tcPr>
            <w:tcW w:w="2598" w:type="dxa"/>
          </w:tcPr>
          <w:p w14:paraId="7762A77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Akumulatory wymieniane podczas pracy </w:t>
            </w:r>
          </w:p>
        </w:tc>
        <w:tc>
          <w:tcPr>
            <w:tcW w:w="7178" w:type="dxa"/>
          </w:tcPr>
          <w:p w14:paraId="1EC0593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5C5AA8D2" w14:textId="77777777" w:rsidTr="00DC1603">
        <w:trPr>
          <w:trHeight w:val="561"/>
        </w:trPr>
        <w:tc>
          <w:tcPr>
            <w:tcW w:w="2598" w:type="dxa"/>
          </w:tcPr>
          <w:p w14:paraId="0B8DFCB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Automatyczny test baterii</w:t>
            </w:r>
          </w:p>
        </w:tc>
        <w:tc>
          <w:tcPr>
            <w:tcW w:w="7178" w:type="dxa"/>
          </w:tcPr>
          <w:p w14:paraId="6124D05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36ED220D" w14:textId="77777777" w:rsidTr="00DC1603">
        <w:trPr>
          <w:trHeight w:val="561"/>
        </w:trPr>
        <w:tc>
          <w:tcPr>
            <w:tcW w:w="2598" w:type="dxa"/>
          </w:tcPr>
          <w:p w14:paraId="1D0B781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Zimny start (start bez sieci zasilającej)</w:t>
            </w:r>
          </w:p>
        </w:tc>
        <w:tc>
          <w:tcPr>
            <w:tcW w:w="7178" w:type="dxa"/>
          </w:tcPr>
          <w:p w14:paraId="5C0B41E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5A452C21" w14:textId="77777777" w:rsidTr="00DC1603">
        <w:trPr>
          <w:trHeight w:val="70"/>
        </w:trPr>
        <w:tc>
          <w:tcPr>
            <w:tcW w:w="2598" w:type="dxa"/>
          </w:tcPr>
          <w:p w14:paraId="4240175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Wymiana akumulatorów</w:t>
            </w:r>
          </w:p>
        </w:tc>
        <w:tc>
          <w:tcPr>
            <w:tcW w:w="7178" w:type="dxa"/>
          </w:tcPr>
          <w:p w14:paraId="2FCCAE3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wymiana akumulatorów pod czas pracy urządzenia  bez wyłączania urządzeń podtrzymywanych</w:t>
            </w:r>
          </w:p>
        </w:tc>
      </w:tr>
      <w:tr w:rsidR="009558A5" w:rsidRPr="009558A5" w14:paraId="2BDA5A50" w14:textId="77777777" w:rsidTr="00DC1603">
        <w:trPr>
          <w:trHeight w:val="561"/>
        </w:trPr>
        <w:tc>
          <w:tcPr>
            <w:tcW w:w="2598" w:type="dxa"/>
          </w:tcPr>
          <w:p w14:paraId="2ABAE34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>Wymiana akumulatorów 2</w:t>
            </w:r>
          </w:p>
        </w:tc>
        <w:tc>
          <w:tcPr>
            <w:tcW w:w="7178" w:type="dxa"/>
          </w:tcPr>
          <w:p w14:paraId="5EACF25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wymiana akumulatorów bez konieczności demontażu urządzenia z szafy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9558A5" w:rsidRPr="009558A5" w14:paraId="3F524C1A" w14:textId="77777777" w:rsidTr="00DC1603">
        <w:trPr>
          <w:trHeight w:val="561"/>
        </w:trPr>
        <w:tc>
          <w:tcPr>
            <w:tcW w:w="2598" w:type="dxa"/>
          </w:tcPr>
          <w:p w14:paraId="72C76CF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Wyświetlacz</w:t>
            </w:r>
          </w:p>
        </w:tc>
        <w:tc>
          <w:tcPr>
            <w:tcW w:w="7178" w:type="dxa"/>
          </w:tcPr>
          <w:p w14:paraId="67ABA7D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LCD</w:t>
            </w:r>
          </w:p>
        </w:tc>
      </w:tr>
      <w:tr w:rsidR="009558A5" w:rsidRPr="009558A5" w14:paraId="62EE2AF5" w14:textId="77777777" w:rsidTr="00DC1603">
        <w:trPr>
          <w:trHeight w:val="561"/>
        </w:trPr>
        <w:tc>
          <w:tcPr>
            <w:tcW w:w="2598" w:type="dxa"/>
          </w:tcPr>
          <w:p w14:paraId="533E645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Diody sygnalizacyjne LED</w:t>
            </w:r>
          </w:p>
        </w:tc>
        <w:tc>
          <w:tcPr>
            <w:tcW w:w="7178" w:type="dxa"/>
          </w:tcPr>
          <w:p w14:paraId="1B9CA18C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tak</w:t>
            </w:r>
          </w:p>
        </w:tc>
      </w:tr>
      <w:tr w:rsidR="009558A5" w:rsidRPr="009558A5" w14:paraId="0613B345" w14:textId="77777777" w:rsidTr="00DC1603">
        <w:trPr>
          <w:trHeight w:val="561"/>
        </w:trPr>
        <w:tc>
          <w:tcPr>
            <w:tcW w:w="2598" w:type="dxa"/>
          </w:tcPr>
          <w:p w14:paraId="65F2F48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Sterowanie UPS </w:t>
            </w:r>
          </w:p>
        </w:tc>
        <w:tc>
          <w:tcPr>
            <w:tcW w:w="7178" w:type="dxa"/>
          </w:tcPr>
          <w:p w14:paraId="349CFFF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Fizyczne przyciski od czoła urządzenia</w:t>
            </w:r>
          </w:p>
        </w:tc>
      </w:tr>
      <w:tr w:rsidR="009558A5" w:rsidRPr="009558A5" w14:paraId="7C9162DE" w14:textId="77777777" w:rsidTr="00DC1603">
        <w:trPr>
          <w:trHeight w:val="561"/>
        </w:trPr>
        <w:tc>
          <w:tcPr>
            <w:tcW w:w="2598" w:type="dxa"/>
          </w:tcPr>
          <w:p w14:paraId="3CD1151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Zakres pracy</w:t>
            </w:r>
          </w:p>
        </w:tc>
        <w:tc>
          <w:tcPr>
            <w:tcW w:w="7178" w:type="dxa"/>
          </w:tcPr>
          <w:p w14:paraId="3C21ED1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0-40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vertAlign w:val="superscript"/>
              </w:rPr>
              <w:t>o</w:t>
            </w: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C</w:t>
            </w:r>
            <w:proofErr w:type="spellEnd"/>
          </w:p>
        </w:tc>
      </w:tr>
      <w:tr w:rsidR="009558A5" w:rsidRPr="009558A5" w14:paraId="360E6F3D" w14:textId="77777777" w:rsidTr="00DC1603">
        <w:trPr>
          <w:trHeight w:val="561"/>
        </w:trPr>
        <w:tc>
          <w:tcPr>
            <w:tcW w:w="2598" w:type="dxa"/>
          </w:tcPr>
          <w:p w14:paraId="708AE4D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Certyfikaty </w:t>
            </w:r>
          </w:p>
        </w:tc>
        <w:tc>
          <w:tcPr>
            <w:tcW w:w="7178" w:type="dxa"/>
          </w:tcPr>
          <w:p w14:paraId="1B7A189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Green Premium, CE, ROHS</w:t>
            </w:r>
          </w:p>
        </w:tc>
      </w:tr>
      <w:tr w:rsidR="009558A5" w:rsidRPr="009558A5" w14:paraId="05A26CEA" w14:textId="77777777" w:rsidTr="00DC1603">
        <w:trPr>
          <w:trHeight w:val="561"/>
        </w:trPr>
        <w:tc>
          <w:tcPr>
            <w:tcW w:w="2598" w:type="dxa"/>
          </w:tcPr>
          <w:p w14:paraId="62CE3FD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Waga</w:t>
            </w:r>
            <w:proofErr w:type="spellEnd"/>
          </w:p>
        </w:tc>
        <w:tc>
          <w:tcPr>
            <w:tcW w:w="7178" w:type="dxa"/>
          </w:tcPr>
          <w:p w14:paraId="1D73FC4A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Do 50 kg</w:t>
            </w:r>
          </w:p>
        </w:tc>
      </w:tr>
      <w:tr w:rsidR="009558A5" w:rsidRPr="009558A5" w14:paraId="245F186F" w14:textId="77777777" w:rsidTr="00DC1603">
        <w:trPr>
          <w:trHeight w:val="561"/>
        </w:trPr>
        <w:tc>
          <w:tcPr>
            <w:tcW w:w="2598" w:type="dxa"/>
            <w:tcBorders>
              <w:bottom w:val="single" w:sz="4" w:space="0" w:color="auto"/>
            </w:tcBorders>
          </w:tcPr>
          <w:p w14:paraId="4339122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Wyposażenie</w:t>
            </w:r>
            <w:proofErr w:type="spellEnd"/>
          </w:p>
        </w:tc>
        <w:tc>
          <w:tcPr>
            <w:tcW w:w="7178" w:type="dxa"/>
            <w:tcBorders>
              <w:bottom w:val="single" w:sz="4" w:space="0" w:color="auto"/>
            </w:tcBorders>
          </w:tcPr>
          <w:p w14:paraId="7F7AC832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Kabel USB , uchwyty do montażu w szafie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</w:p>
        </w:tc>
      </w:tr>
      <w:tr w:rsidR="00DC1603" w:rsidRPr="009558A5" w14:paraId="72508F9C" w14:textId="77777777" w:rsidTr="00764070">
        <w:trPr>
          <w:trHeight w:val="561"/>
        </w:trPr>
        <w:tc>
          <w:tcPr>
            <w:tcW w:w="9776" w:type="dxa"/>
            <w:gridSpan w:val="2"/>
            <w:shd w:val="pct20" w:color="auto" w:fill="auto"/>
          </w:tcPr>
          <w:p w14:paraId="7AD902E2" w14:textId="4F9E5E7C" w:rsidR="00DC1603" w:rsidRPr="009558A5" w:rsidRDefault="00DC1603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Funkcje zdalnego zarządzania</w:t>
            </w:r>
          </w:p>
        </w:tc>
      </w:tr>
      <w:tr w:rsidR="009558A5" w:rsidRPr="009558A5" w14:paraId="326BA3CB" w14:textId="77777777" w:rsidTr="00DC1603">
        <w:trPr>
          <w:trHeight w:val="561"/>
        </w:trPr>
        <w:tc>
          <w:tcPr>
            <w:tcW w:w="2598" w:type="dxa"/>
          </w:tcPr>
          <w:p w14:paraId="17A2491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Zarządzanie w chmurze funkcjonalności minimalne:</w:t>
            </w:r>
          </w:p>
        </w:tc>
        <w:tc>
          <w:tcPr>
            <w:tcW w:w="7178" w:type="dxa"/>
          </w:tcPr>
          <w:p w14:paraId="47DA9CBF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Możliwość odczytania :</w:t>
            </w:r>
          </w:p>
          <w:p w14:paraId="28BC175E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szacowany czas podtrzymania</w:t>
            </w:r>
          </w:p>
          <w:p w14:paraId="52D92BA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naładowanie akumulatorów</w:t>
            </w:r>
          </w:p>
          <w:p w14:paraId="706D13A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temperatura urządzenia</w:t>
            </w:r>
          </w:p>
          <w:p w14:paraId="23975039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szacowany czasy wymiany akumulatora/akumulatorów</w:t>
            </w:r>
          </w:p>
          <w:p w14:paraId="7EED65DB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wartości wejściowej/wyjściowe napięcia </w:t>
            </w:r>
          </w:p>
          <w:p w14:paraId="746989E0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obciążenie urządzenia</w:t>
            </w:r>
          </w:p>
          <w:p w14:paraId="0FDB5861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możliwość zdalnej aktualizacji </w:t>
            </w:r>
            <w:proofErr w:type="spellStart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firmware</w:t>
            </w:r>
            <w:proofErr w:type="spellEnd"/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 urządzenia bez wyłączania zasilania , bez przerwy w działaniu urządzeń podtrzymywanych (dopuszczalne tymczasowe wyłączenie ochrony  w przypadku zaniku napięcia) </w:t>
            </w:r>
          </w:p>
          <w:p w14:paraId="6CDA3A6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 xml:space="preserve">- możliwość przeprowadzenia testu działania urządzenia </w:t>
            </w:r>
          </w:p>
          <w:p w14:paraId="0AFF9854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danych gwarancyjnych urządzenia</w:t>
            </w:r>
          </w:p>
          <w:p w14:paraId="0A837B67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danych zainstalowanego typu  akumulatora</w:t>
            </w:r>
          </w:p>
          <w:p w14:paraId="7121CA53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odczytania  danych urządzenia : nr seryjny , model</w:t>
            </w:r>
          </w:p>
          <w:p w14:paraId="385BBCED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- możliwość pobrania instrukcji użytkowania</w:t>
            </w:r>
          </w:p>
        </w:tc>
      </w:tr>
      <w:tr w:rsidR="009558A5" w:rsidRPr="009558A5" w14:paraId="31695CA9" w14:textId="77777777" w:rsidTr="00DC1603">
        <w:trPr>
          <w:trHeight w:val="561"/>
        </w:trPr>
        <w:tc>
          <w:tcPr>
            <w:tcW w:w="2598" w:type="dxa"/>
          </w:tcPr>
          <w:p w14:paraId="66777876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Gwarancja</w:t>
            </w:r>
          </w:p>
        </w:tc>
        <w:tc>
          <w:tcPr>
            <w:tcW w:w="7178" w:type="dxa"/>
          </w:tcPr>
          <w:p w14:paraId="10553F48" w14:textId="77777777" w:rsidR="009558A5" w:rsidRPr="009558A5" w:rsidRDefault="009558A5" w:rsidP="009558A5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9558A5">
              <w:rPr>
                <w:rFonts w:ascii="Arial" w:hAnsi="Arial" w:cs="Arial"/>
                <w:spacing w:val="20"/>
                <w:sz w:val="24"/>
                <w:szCs w:val="24"/>
              </w:rPr>
              <w:t>Minimum 24 miesiące</w:t>
            </w:r>
          </w:p>
        </w:tc>
      </w:tr>
    </w:tbl>
    <w:p w14:paraId="7DE73E82" w14:textId="77777777" w:rsidR="009558A5" w:rsidRPr="009558A5" w:rsidRDefault="009558A5" w:rsidP="009558A5">
      <w:pPr>
        <w:spacing w:line="276" w:lineRule="auto"/>
        <w:rPr>
          <w:rFonts w:ascii="Arial" w:hAnsi="Arial" w:cs="Arial"/>
          <w:sz w:val="24"/>
          <w:szCs w:val="24"/>
        </w:rPr>
      </w:pPr>
    </w:p>
    <w:p w14:paraId="7AF04355" w14:textId="099B9EDB" w:rsidR="00911FF0" w:rsidRPr="000C3F87" w:rsidRDefault="00911FF0" w:rsidP="00911FF0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911FF0" w:rsidRPr="000C3F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8DBDF" w14:textId="77777777" w:rsidR="004926B6" w:rsidRDefault="004926B6" w:rsidP="004C65A8">
      <w:pPr>
        <w:spacing w:after="0" w:line="240" w:lineRule="auto"/>
      </w:pPr>
      <w:r>
        <w:separator/>
      </w:r>
    </w:p>
  </w:endnote>
  <w:endnote w:type="continuationSeparator" w:id="0">
    <w:p w14:paraId="472B852D" w14:textId="77777777" w:rsidR="004926B6" w:rsidRDefault="004926B6" w:rsidP="004C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BDEAD" w14:textId="77777777" w:rsidR="004926B6" w:rsidRDefault="004926B6" w:rsidP="004C65A8">
      <w:pPr>
        <w:spacing w:after="0" w:line="240" w:lineRule="auto"/>
      </w:pPr>
      <w:r>
        <w:separator/>
      </w:r>
    </w:p>
  </w:footnote>
  <w:footnote w:type="continuationSeparator" w:id="0">
    <w:p w14:paraId="567702E0" w14:textId="77777777" w:rsidR="004926B6" w:rsidRDefault="004926B6" w:rsidP="004C6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D596" w14:textId="77777777" w:rsidR="00533DBD" w:rsidRPr="00533DBD" w:rsidRDefault="00533DBD" w:rsidP="00533DBD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pacing w:val="20"/>
        <w:sz w:val="24"/>
        <w:szCs w:val="24"/>
        <w:lang w:val="pl" w:eastAsia="pl-PL"/>
      </w:rPr>
    </w:pPr>
    <w:r w:rsidRPr="00533DBD">
      <w:rPr>
        <w:rFonts w:ascii="Arial" w:eastAsia="Arial" w:hAnsi="Arial" w:cs="Arial"/>
        <w:spacing w:val="20"/>
        <w:sz w:val="24"/>
        <w:szCs w:val="24"/>
        <w:lang w:val="pl" w:eastAsia="pl-PL"/>
      </w:rPr>
      <w:t>Nr postępowania: WZP.271.1.6.2025</w:t>
    </w:r>
  </w:p>
  <w:p w14:paraId="4199AB24" w14:textId="77777777" w:rsidR="00533DBD" w:rsidRDefault="00533D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AE7"/>
    <w:multiLevelType w:val="hybridMultilevel"/>
    <w:tmpl w:val="EE90CB18"/>
    <w:lvl w:ilvl="0" w:tplc="F73C3A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47715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852AE"/>
    <w:multiLevelType w:val="hybridMultilevel"/>
    <w:tmpl w:val="548AC5F0"/>
    <w:lvl w:ilvl="0" w:tplc="4BB0F2C0">
      <w:start w:val="3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3C76F9"/>
    <w:multiLevelType w:val="hybridMultilevel"/>
    <w:tmpl w:val="C8EEE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F0EF2"/>
    <w:multiLevelType w:val="hybridMultilevel"/>
    <w:tmpl w:val="354E7B74"/>
    <w:lvl w:ilvl="0" w:tplc="72F0F8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A6DEF"/>
    <w:multiLevelType w:val="hybridMultilevel"/>
    <w:tmpl w:val="8B6EA75E"/>
    <w:lvl w:ilvl="0" w:tplc="F73C3AF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D2337D"/>
    <w:multiLevelType w:val="hybridMultilevel"/>
    <w:tmpl w:val="66AA02E8"/>
    <w:lvl w:ilvl="0" w:tplc="36B087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E7F"/>
    <w:multiLevelType w:val="hybridMultilevel"/>
    <w:tmpl w:val="E070ACFA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A518E"/>
    <w:multiLevelType w:val="hybridMultilevel"/>
    <w:tmpl w:val="353C9ADE"/>
    <w:lvl w:ilvl="0" w:tplc="4BB0F2C0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1347D"/>
    <w:multiLevelType w:val="hybridMultilevel"/>
    <w:tmpl w:val="6E44A03C"/>
    <w:lvl w:ilvl="0" w:tplc="58120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A63C7"/>
    <w:multiLevelType w:val="hybridMultilevel"/>
    <w:tmpl w:val="8076A106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831E05"/>
    <w:multiLevelType w:val="hybridMultilevel"/>
    <w:tmpl w:val="97727746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D4"/>
    <w:rsid w:val="00003EC6"/>
    <w:rsid w:val="00012518"/>
    <w:rsid w:val="000166D7"/>
    <w:rsid w:val="0003628A"/>
    <w:rsid w:val="00050FEE"/>
    <w:rsid w:val="000518FC"/>
    <w:rsid w:val="000634AA"/>
    <w:rsid w:val="00076253"/>
    <w:rsid w:val="00076469"/>
    <w:rsid w:val="00077EBA"/>
    <w:rsid w:val="000910D4"/>
    <w:rsid w:val="000952A4"/>
    <w:rsid w:val="000C3F87"/>
    <w:rsid w:val="000D5128"/>
    <w:rsid w:val="00103508"/>
    <w:rsid w:val="00111C5C"/>
    <w:rsid w:val="00113466"/>
    <w:rsid w:val="00122362"/>
    <w:rsid w:val="001429D5"/>
    <w:rsid w:val="00142B07"/>
    <w:rsid w:val="0014325F"/>
    <w:rsid w:val="00154BEF"/>
    <w:rsid w:val="00166696"/>
    <w:rsid w:val="00182BA8"/>
    <w:rsid w:val="00185931"/>
    <w:rsid w:val="001A697A"/>
    <w:rsid w:val="001B42B2"/>
    <w:rsid w:val="00203342"/>
    <w:rsid w:val="002163EF"/>
    <w:rsid w:val="00217A95"/>
    <w:rsid w:val="00217B0C"/>
    <w:rsid w:val="00231A44"/>
    <w:rsid w:val="002537EE"/>
    <w:rsid w:val="002724BA"/>
    <w:rsid w:val="0029030A"/>
    <w:rsid w:val="002910A0"/>
    <w:rsid w:val="00291D38"/>
    <w:rsid w:val="002C45F4"/>
    <w:rsid w:val="002D0618"/>
    <w:rsid w:val="002D4B35"/>
    <w:rsid w:val="002E1C5B"/>
    <w:rsid w:val="00302360"/>
    <w:rsid w:val="0031586A"/>
    <w:rsid w:val="00321122"/>
    <w:rsid w:val="00332ACF"/>
    <w:rsid w:val="00340DCD"/>
    <w:rsid w:val="00341374"/>
    <w:rsid w:val="00343ACB"/>
    <w:rsid w:val="00345F4C"/>
    <w:rsid w:val="0036614E"/>
    <w:rsid w:val="00370380"/>
    <w:rsid w:val="00370F4E"/>
    <w:rsid w:val="003779ED"/>
    <w:rsid w:val="003805EE"/>
    <w:rsid w:val="0038681B"/>
    <w:rsid w:val="003B193D"/>
    <w:rsid w:val="003B75EC"/>
    <w:rsid w:val="003C048E"/>
    <w:rsid w:val="003C4DB1"/>
    <w:rsid w:val="003D42AF"/>
    <w:rsid w:val="003F0535"/>
    <w:rsid w:val="003F6CF7"/>
    <w:rsid w:val="00406009"/>
    <w:rsid w:val="00421CAD"/>
    <w:rsid w:val="00433C49"/>
    <w:rsid w:val="004421F7"/>
    <w:rsid w:val="00470AAF"/>
    <w:rsid w:val="004728CD"/>
    <w:rsid w:val="00477C58"/>
    <w:rsid w:val="0048242F"/>
    <w:rsid w:val="004926B6"/>
    <w:rsid w:val="004C0B1B"/>
    <w:rsid w:val="004C14A2"/>
    <w:rsid w:val="004C6348"/>
    <w:rsid w:val="004C65A8"/>
    <w:rsid w:val="004D3242"/>
    <w:rsid w:val="004D5DA1"/>
    <w:rsid w:val="004D6A2F"/>
    <w:rsid w:val="004E3944"/>
    <w:rsid w:val="004E6E5C"/>
    <w:rsid w:val="004F1ED9"/>
    <w:rsid w:val="004F3443"/>
    <w:rsid w:val="00516CB3"/>
    <w:rsid w:val="00520620"/>
    <w:rsid w:val="00533DBD"/>
    <w:rsid w:val="005448FF"/>
    <w:rsid w:val="00550237"/>
    <w:rsid w:val="0056148C"/>
    <w:rsid w:val="00563AEF"/>
    <w:rsid w:val="005667FA"/>
    <w:rsid w:val="005A6057"/>
    <w:rsid w:val="005B27FB"/>
    <w:rsid w:val="005B44CF"/>
    <w:rsid w:val="005C4B52"/>
    <w:rsid w:val="005D050B"/>
    <w:rsid w:val="005D1AF4"/>
    <w:rsid w:val="005F7876"/>
    <w:rsid w:val="00603BA9"/>
    <w:rsid w:val="006201CC"/>
    <w:rsid w:val="00620B7B"/>
    <w:rsid w:val="00623BCA"/>
    <w:rsid w:val="00626304"/>
    <w:rsid w:val="006342FD"/>
    <w:rsid w:val="0064090A"/>
    <w:rsid w:val="00647846"/>
    <w:rsid w:val="0065649F"/>
    <w:rsid w:val="00657E09"/>
    <w:rsid w:val="006668D9"/>
    <w:rsid w:val="006703B6"/>
    <w:rsid w:val="00674457"/>
    <w:rsid w:val="0067486B"/>
    <w:rsid w:val="0069015A"/>
    <w:rsid w:val="00704571"/>
    <w:rsid w:val="0070495F"/>
    <w:rsid w:val="007057A5"/>
    <w:rsid w:val="00717455"/>
    <w:rsid w:val="00753DC5"/>
    <w:rsid w:val="00756B2C"/>
    <w:rsid w:val="00767CA8"/>
    <w:rsid w:val="00771D6A"/>
    <w:rsid w:val="00772349"/>
    <w:rsid w:val="0077445A"/>
    <w:rsid w:val="00781680"/>
    <w:rsid w:val="00787C3A"/>
    <w:rsid w:val="00790580"/>
    <w:rsid w:val="00793DEE"/>
    <w:rsid w:val="007A4B1C"/>
    <w:rsid w:val="007B1A58"/>
    <w:rsid w:val="007B1D91"/>
    <w:rsid w:val="007C6005"/>
    <w:rsid w:val="007C6D5F"/>
    <w:rsid w:val="007D01B4"/>
    <w:rsid w:val="007D5AF6"/>
    <w:rsid w:val="007D5BA2"/>
    <w:rsid w:val="007F428F"/>
    <w:rsid w:val="007F6E21"/>
    <w:rsid w:val="0080238F"/>
    <w:rsid w:val="00803CD9"/>
    <w:rsid w:val="00803D1E"/>
    <w:rsid w:val="00804F8E"/>
    <w:rsid w:val="00817F61"/>
    <w:rsid w:val="00826CEF"/>
    <w:rsid w:val="00865D8F"/>
    <w:rsid w:val="008704AE"/>
    <w:rsid w:val="00872417"/>
    <w:rsid w:val="008B6282"/>
    <w:rsid w:val="008E6B3B"/>
    <w:rsid w:val="008F1B0F"/>
    <w:rsid w:val="008F2F4F"/>
    <w:rsid w:val="00902C29"/>
    <w:rsid w:val="009104D2"/>
    <w:rsid w:val="00911AFB"/>
    <w:rsid w:val="00911FF0"/>
    <w:rsid w:val="00913C12"/>
    <w:rsid w:val="00917644"/>
    <w:rsid w:val="009414D7"/>
    <w:rsid w:val="0095207D"/>
    <w:rsid w:val="00953E2E"/>
    <w:rsid w:val="009558A5"/>
    <w:rsid w:val="00956770"/>
    <w:rsid w:val="009603AA"/>
    <w:rsid w:val="009609C4"/>
    <w:rsid w:val="0096700E"/>
    <w:rsid w:val="00973CA6"/>
    <w:rsid w:val="009A6CAC"/>
    <w:rsid w:val="009B7E2B"/>
    <w:rsid w:val="009D6079"/>
    <w:rsid w:val="009E1681"/>
    <w:rsid w:val="009F1054"/>
    <w:rsid w:val="009F7870"/>
    <w:rsid w:val="00A036AF"/>
    <w:rsid w:val="00A05AE0"/>
    <w:rsid w:val="00A06678"/>
    <w:rsid w:val="00A120BD"/>
    <w:rsid w:val="00A2026C"/>
    <w:rsid w:val="00A204CD"/>
    <w:rsid w:val="00A61187"/>
    <w:rsid w:val="00AA6799"/>
    <w:rsid w:val="00AC2527"/>
    <w:rsid w:val="00AC25A6"/>
    <w:rsid w:val="00AE1EA1"/>
    <w:rsid w:val="00AF5F08"/>
    <w:rsid w:val="00B07D37"/>
    <w:rsid w:val="00B22C24"/>
    <w:rsid w:val="00B26A6F"/>
    <w:rsid w:val="00B40D05"/>
    <w:rsid w:val="00B63C70"/>
    <w:rsid w:val="00B82055"/>
    <w:rsid w:val="00B9391A"/>
    <w:rsid w:val="00B94E3C"/>
    <w:rsid w:val="00BA11CA"/>
    <w:rsid w:val="00BB3D82"/>
    <w:rsid w:val="00BC13E6"/>
    <w:rsid w:val="00BC5D04"/>
    <w:rsid w:val="00BC61FD"/>
    <w:rsid w:val="00BD6225"/>
    <w:rsid w:val="00BD637C"/>
    <w:rsid w:val="00C07971"/>
    <w:rsid w:val="00C11C4E"/>
    <w:rsid w:val="00C17D45"/>
    <w:rsid w:val="00C2667A"/>
    <w:rsid w:val="00C4295D"/>
    <w:rsid w:val="00C50C0A"/>
    <w:rsid w:val="00C52FCC"/>
    <w:rsid w:val="00C5605B"/>
    <w:rsid w:val="00C74553"/>
    <w:rsid w:val="00C779B0"/>
    <w:rsid w:val="00C86A28"/>
    <w:rsid w:val="00CA34F3"/>
    <w:rsid w:val="00CB777C"/>
    <w:rsid w:val="00CE5622"/>
    <w:rsid w:val="00D04572"/>
    <w:rsid w:val="00D0687F"/>
    <w:rsid w:val="00D26C91"/>
    <w:rsid w:val="00D37E33"/>
    <w:rsid w:val="00D420B6"/>
    <w:rsid w:val="00D660E3"/>
    <w:rsid w:val="00D73427"/>
    <w:rsid w:val="00D7635E"/>
    <w:rsid w:val="00D83095"/>
    <w:rsid w:val="00DA0BE8"/>
    <w:rsid w:val="00DA0F33"/>
    <w:rsid w:val="00DA312B"/>
    <w:rsid w:val="00DB0F95"/>
    <w:rsid w:val="00DB4F3A"/>
    <w:rsid w:val="00DC1603"/>
    <w:rsid w:val="00DC2765"/>
    <w:rsid w:val="00DD3F3E"/>
    <w:rsid w:val="00DE23E8"/>
    <w:rsid w:val="00E01194"/>
    <w:rsid w:val="00E235F5"/>
    <w:rsid w:val="00E27B2D"/>
    <w:rsid w:val="00E30CCC"/>
    <w:rsid w:val="00E40898"/>
    <w:rsid w:val="00E46FEB"/>
    <w:rsid w:val="00E54B73"/>
    <w:rsid w:val="00E61423"/>
    <w:rsid w:val="00E76E4B"/>
    <w:rsid w:val="00E93226"/>
    <w:rsid w:val="00E944EB"/>
    <w:rsid w:val="00E95B85"/>
    <w:rsid w:val="00EA35D3"/>
    <w:rsid w:val="00EA56C3"/>
    <w:rsid w:val="00EA5D50"/>
    <w:rsid w:val="00EB5806"/>
    <w:rsid w:val="00ED1C8B"/>
    <w:rsid w:val="00EE5E83"/>
    <w:rsid w:val="00EE6A48"/>
    <w:rsid w:val="00EF73BC"/>
    <w:rsid w:val="00F0052A"/>
    <w:rsid w:val="00F13CF2"/>
    <w:rsid w:val="00F17A23"/>
    <w:rsid w:val="00F24DD1"/>
    <w:rsid w:val="00F26B69"/>
    <w:rsid w:val="00F379E9"/>
    <w:rsid w:val="00F5192E"/>
    <w:rsid w:val="00F53FC4"/>
    <w:rsid w:val="00F63D87"/>
    <w:rsid w:val="00F64FFC"/>
    <w:rsid w:val="00F66F83"/>
    <w:rsid w:val="00F6781E"/>
    <w:rsid w:val="00F72CB4"/>
    <w:rsid w:val="00F73583"/>
    <w:rsid w:val="00F911E6"/>
    <w:rsid w:val="00F940AD"/>
    <w:rsid w:val="00F94407"/>
    <w:rsid w:val="00FA7849"/>
    <w:rsid w:val="00FB1AF0"/>
    <w:rsid w:val="00FC2180"/>
    <w:rsid w:val="00FC6BCA"/>
    <w:rsid w:val="00FD035C"/>
    <w:rsid w:val="00FD29E5"/>
    <w:rsid w:val="00FD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7797"/>
  <w15:chartTrackingRefBased/>
  <w15:docId w15:val="{08A79DE9-D0EC-4B0E-8F2F-E6592D7E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03E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91D3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C6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5A8"/>
  </w:style>
  <w:style w:type="paragraph" w:styleId="Stopka">
    <w:name w:val="footer"/>
    <w:basedOn w:val="Normalny"/>
    <w:link w:val="StopkaZnak"/>
    <w:uiPriority w:val="99"/>
    <w:unhideWhenUsed/>
    <w:rsid w:val="004C6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5A8"/>
  </w:style>
  <w:style w:type="paragraph" w:customStyle="1" w:styleId="Tabelapozycja">
    <w:name w:val="Tabela pozycja"/>
    <w:basedOn w:val="Normalny"/>
    <w:rsid w:val="00911FF0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4571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4F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73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B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B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BC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3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8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76</cp:revision>
  <cp:lastPrinted>2025-04-29T06:49:00Z</cp:lastPrinted>
  <dcterms:created xsi:type="dcterms:W3CDTF">2025-03-25T14:05:00Z</dcterms:created>
  <dcterms:modified xsi:type="dcterms:W3CDTF">2025-04-29T06:49:00Z</dcterms:modified>
</cp:coreProperties>
</file>